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8122126"/>
    <w:bookmarkStart w:id="1" w:name="_Hlk129093350"/>
    <w:p w14:paraId="2199EB11" w14:textId="1397D12F" w:rsidR="004F6AE1" w:rsidRDefault="004F6AE1" w:rsidP="004F6AE1">
      <w:r>
        <w:object w:dxaOrig="2146" w:dyaOrig="1561" w14:anchorId="6ED7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6.5pt;height:78pt" o:ole="" fillcolor="window">
            <v:imagedata r:id="rId8" o:title=""/>
          </v:shape>
          <o:OLEObject Type="Embed" ProgID="Word.Picture.8" ShapeID="_x0000_i1025" DrawAspect="Content" ObjectID="_1753622262" r:id="rId9"/>
        </w:object>
      </w:r>
    </w:p>
    <w:p w14:paraId="55DF1892" w14:textId="77777777" w:rsidR="004F6AE1" w:rsidRDefault="004F6AE1" w:rsidP="004F6AE1"/>
    <w:p w14:paraId="30E7BEED" w14:textId="77777777" w:rsidR="004F6AE1" w:rsidRDefault="004F6AE1" w:rsidP="004F6AE1"/>
    <w:p w14:paraId="76F356EE" w14:textId="77777777" w:rsidR="004F6AE1" w:rsidRDefault="004F6AE1" w:rsidP="004F6AE1"/>
    <w:p w14:paraId="117984F2" w14:textId="77777777" w:rsidR="004F6AE1" w:rsidRDefault="004F6AE1" w:rsidP="004F6AE1"/>
    <w:p w14:paraId="592B53EC" w14:textId="77777777" w:rsidR="004F6AE1" w:rsidRDefault="004F6AE1" w:rsidP="004F6AE1"/>
    <w:p w14:paraId="2E7475BA" w14:textId="77777777" w:rsidR="004F6AE1" w:rsidRDefault="004F6AE1" w:rsidP="004F6AE1"/>
    <w:bookmarkEnd w:id="0"/>
    <w:p w14:paraId="7525E500" w14:textId="3B203E86" w:rsidR="0048364F" w:rsidRPr="00A417BE" w:rsidRDefault="004F6AE1" w:rsidP="0048364F">
      <w:pPr>
        <w:pStyle w:val="ShortT"/>
      </w:pPr>
      <w:r>
        <w:t>Social Security (Administration) Amendment (Income Management Reform) Act 2023</w:t>
      </w:r>
    </w:p>
    <w:bookmarkEnd w:id="1"/>
    <w:p w14:paraId="49CF22F7" w14:textId="77777777" w:rsidR="0048364F" w:rsidRPr="00A417BE" w:rsidRDefault="0048364F" w:rsidP="0048364F"/>
    <w:p w14:paraId="2A7D4236" w14:textId="52986C6E" w:rsidR="00382FDB" w:rsidRPr="00A417BE" w:rsidRDefault="00382FDB" w:rsidP="004F6AE1">
      <w:pPr>
        <w:pStyle w:val="Actno"/>
        <w:spacing w:before="400"/>
      </w:pPr>
      <w:r w:rsidRPr="00A417BE">
        <w:t>No.</w:t>
      </w:r>
      <w:r w:rsidR="00F43C63">
        <w:t xml:space="preserve"> 47</w:t>
      </w:r>
      <w:r w:rsidRPr="00A417BE">
        <w:t>, 2023</w:t>
      </w:r>
    </w:p>
    <w:p w14:paraId="2261DB59" w14:textId="77777777" w:rsidR="0048364F" w:rsidRPr="00A417BE" w:rsidRDefault="0048364F" w:rsidP="0048364F"/>
    <w:p w14:paraId="5B1E2AD0" w14:textId="77777777" w:rsidR="00252331" w:rsidRDefault="00252331" w:rsidP="00252331">
      <w:pPr>
        <w:rPr>
          <w:lang w:eastAsia="en-AU"/>
        </w:rPr>
      </w:pPr>
    </w:p>
    <w:p w14:paraId="77B3DE3E" w14:textId="022EDE98" w:rsidR="0048364F" w:rsidRPr="00A417BE" w:rsidRDefault="0048364F" w:rsidP="0048364F"/>
    <w:p w14:paraId="4A61E14A" w14:textId="77777777" w:rsidR="0048364F" w:rsidRPr="00A417BE" w:rsidRDefault="0048364F" w:rsidP="0048364F"/>
    <w:p w14:paraId="280CBBF6" w14:textId="77777777" w:rsidR="0048364F" w:rsidRPr="00A417BE" w:rsidRDefault="0048364F" w:rsidP="0048364F"/>
    <w:p w14:paraId="43F89A22" w14:textId="77777777" w:rsidR="004F6AE1" w:rsidRDefault="004F6AE1" w:rsidP="004F6AE1">
      <w:pPr>
        <w:pStyle w:val="LongT"/>
      </w:pPr>
      <w:r>
        <w:t>An Act to amend the law relating to social security, and for related purposes</w:t>
      </w:r>
    </w:p>
    <w:p w14:paraId="36541F5B" w14:textId="4A65F1C3" w:rsidR="0048364F" w:rsidRPr="00512E29" w:rsidRDefault="0048364F" w:rsidP="0048364F">
      <w:pPr>
        <w:pStyle w:val="Header"/>
        <w:tabs>
          <w:tab w:val="clear" w:pos="4150"/>
          <w:tab w:val="clear" w:pos="8307"/>
        </w:tabs>
      </w:pPr>
      <w:r w:rsidRPr="00512E29">
        <w:rPr>
          <w:rStyle w:val="CharAmSchNo"/>
        </w:rPr>
        <w:t xml:space="preserve"> </w:t>
      </w:r>
      <w:r w:rsidRPr="00512E29">
        <w:rPr>
          <w:rStyle w:val="CharAmSchText"/>
        </w:rPr>
        <w:t xml:space="preserve"> </w:t>
      </w:r>
    </w:p>
    <w:p w14:paraId="5443AEBD" w14:textId="77777777" w:rsidR="0048364F" w:rsidRPr="00512E29" w:rsidRDefault="0048364F" w:rsidP="0048364F">
      <w:pPr>
        <w:pStyle w:val="Header"/>
        <w:tabs>
          <w:tab w:val="clear" w:pos="4150"/>
          <w:tab w:val="clear" w:pos="8307"/>
        </w:tabs>
      </w:pPr>
      <w:r w:rsidRPr="00512E29">
        <w:rPr>
          <w:rStyle w:val="CharAmPartNo"/>
        </w:rPr>
        <w:t xml:space="preserve"> </w:t>
      </w:r>
      <w:r w:rsidRPr="00512E29">
        <w:rPr>
          <w:rStyle w:val="CharAmPartText"/>
        </w:rPr>
        <w:t xml:space="preserve"> </w:t>
      </w:r>
    </w:p>
    <w:p w14:paraId="439369D8" w14:textId="77777777" w:rsidR="0048364F" w:rsidRPr="00A417BE" w:rsidRDefault="0048364F" w:rsidP="0048364F">
      <w:pPr>
        <w:sectPr w:rsidR="0048364F" w:rsidRPr="00A417BE" w:rsidSect="004F6AE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9504D80" w14:textId="77777777" w:rsidR="0048364F" w:rsidRPr="00A417BE" w:rsidRDefault="0048364F" w:rsidP="0048364F">
      <w:pPr>
        <w:outlineLvl w:val="0"/>
        <w:rPr>
          <w:sz w:val="36"/>
        </w:rPr>
      </w:pPr>
      <w:r w:rsidRPr="00A417BE">
        <w:rPr>
          <w:sz w:val="36"/>
        </w:rPr>
        <w:lastRenderedPageBreak/>
        <w:t>Contents</w:t>
      </w:r>
    </w:p>
    <w:p w14:paraId="288B17A8" w14:textId="0C99C9D8" w:rsidR="004F6AE1" w:rsidRDefault="001D1706">
      <w:pPr>
        <w:pStyle w:val="TOC5"/>
        <w:rPr>
          <w:rFonts w:asciiTheme="minorHAnsi" w:eastAsiaTheme="minorEastAsia" w:hAnsiTheme="minorHAnsi" w:cstheme="minorBidi"/>
          <w:noProof/>
          <w:kern w:val="2"/>
          <w:sz w:val="22"/>
          <w:szCs w:val="22"/>
          <w14:ligatures w14:val="standardContextual"/>
        </w:rPr>
      </w:pPr>
      <w:r w:rsidRPr="004F6AE1">
        <w:fldChar w:fldCharType="begin"/>
      </w:r>
      <w:r w:rsidRPr="00A417BE">
        <w:instrText xml:space="preserve"> TOC \o "1-9" </w:instrText>
      </w:r>
      <w:r w:rsidRPr="004F6AE1">
        <w:fldChar w:fldCharType="separate"/>
      </w:r>
      <w:r w:rsidR="004F6AE1">
        <w:rPr>
          <w:noProof/>
        </w:rPr>
        <w:t>1</w:t>
      </w:r>
      <w:r w:rsidR="004F6AE1">
        <w:rPr>
          <w:noProof/>
        </w:rPr>
        <w:tab/>
        <w:t>Short title</w:t>
      </w:r>
      <w:r w:rsidR="004F6AE1" w:rsidRPr="004F6AE1">
        <w:rPr>
          <w:noProof/>
        </w:rPr>
        <w:tab/>
      </w:r>
      <w:r w:rsidR="004F6AE1" w:rsidRPr="004F6AE1">
        <w:rPr>
          <w:noProof/>
        </w:rPr>
        <w:fldChar w:fldCharType="begin"/>
      </w:r>
      <w:r w:rsidR="004F6AE1" w:rsidRPr="004F6AE1">
        <w:rPr>
          <w:noProof/>
        </w:rPr>
        <w:instrText xml:space="preserve"> PAGEREF _Toc138753152 \h </w:instrText>
      </w:r>
      <w:r w:rsidR="004F6AE1" w:rsidRPr="004F6AE1">
        <w:rPr>
          <w:noProof/>
        </w:rPr>
      </w:r>
      <w:r w:rsidR="004F6AE1" w:rsidRPr="004F6AE1">
        <w:rPr>
          <w:noProof/>
        </w:rPr>
        <w:fldChar w:fldCharType="separate"/>
      </w:r>
      <w:r w:rsidR="00E91E1E">
        <w:rPr>
          <w:noProof/>
        </w:rPr>
        <w:t>1</w:t>
      </w:r>
      <w:r w:rsidR="004F6AE1" w:rsidRPr="004F6AE1">
        <w:rPr>
          <w:noProof/>
        </w:rPr>
        <w:fldChar w:fldCharType="end"/>
      </w:r>
    </w:p>
    <w:p w14:paraId="7B17628B" w14:textId="12D4F596" w:rsidR="004F6AE1" w:rsidRDefault="004F6AE1">
      <w:pPr>
        <w:pStyle w:val="TOC5"/>
        <w:rPr>
          <w:rFonts w:asciiTheme="minorHAnsi" w:eastAsiaTheme="minorEastAsia" w:hAnsiTheme="minorHAnsi" w:cstheme="minorBidi"/>
          <w:noProof/>
          <w:kern w:val="2"/>
          <w:sz w:val="22"/>
          <w:szCs w:val="22"/>
          <w14:ligatures w14:val="standardContextual"/>
        </w:rPr>
      </w:pPr>
      <w:r>
        <w:rPr>
          <w:noProof/>
        </w:rPr>
        <w:t>2</w:t>
      </w:r>
      <w:r>
        <w:rPr>
          <w:noProof/>
        </w:rPr>
        <w:tab/>
        <w:t>Commencement</w:t>
      </w:r>
      <w:r w:rsidRPr="004F6AE1">
        <w:rPr>
          <w:noProof/>
        </w:rPr>
        <w:tab/>
      </w:r>
      <w:r w:rsidRPr="004F6AE1">
        <w:rPr>
          <w:noProof/>
        </w:rPr>
        <w:fldChar w:fldCharType="begin"/>
      </w:r>
      <w:r w:rsidRPr="004F6AE1">
        <w:rPr>
          <w:noProof/>
        </w:rPr>
        <w:instrText xml:space="preserve"> PAGEREF _Toc138753153 \h </w:instrText>
      </w:r>
      <w:r w:rsidRPr="004F6AE1">
        <w:rPr>
          <w:noProof/>
        </w:rPr>
      </w:r>
      <w:r w:rsidRPr="004F6AE1">
        <w:rPr>
          <w:noProof/>
        </w:rPr>
        <w:fldChar w:fldCharType="separate"/>
      </w:r>
      <w:r w:rsidR="00E91E1E">
        <w:rPr>
          <w:noProof/>
        </w:rPr>
        <w:t>2</w:t>
      </w:r>
      <w:r w:rsidRPr="004F6AE1">
        <w:rPr>
          <w:noProof/>
        </w:rPr>
        <w:fldChar w:fldCharType="end"/>
      </w:r>
    </w:p>
    <w:p w14:paraId="4B2C5885" w14:textId="7D1E845E" w:rsidR="004F6AE1" w:rsidRDefault="004F6AE1">
      <w:pPr>
        <w:pStyle w:val="TOC5"/>
        <w:rPr>
          <w:rFonts w:asciiTheme="minorHAnsi" w:eastAsiaTheme="minorEastAsia" w:hAnsiTheme="minorHAnsi" w:cstheme="minorBidi"/>
          <w:noProof/>
          <w:kern w:val="2"/>
          <w:sz w:val="22"/>
          <w:szCs w:val="22"/>
          <w14:ligatures w14:val="standardContextual"/>
        </w:rPr>
      </w:pPr>
      <w:r>
        <w:rPr>
          <w:noProof/>
        </w:rPr>
        <w:t>3</w:t>
      </w:r>
      <w:r>
        <w:rPr>
          <w:noProof/>
        </w:rPr>
        <w:tab/>
        <w:t>Schedules</w:t>
      </w:r>
      <w:r w:rsidRPr="004F6AE1">
        <w:rPr>
          <w:noProof/>
        </w:rPr>
        <w:tab/>
      </w:r>
      <w:r w:rsidRPr="004F6AE1">
        <w:rPr>
          <w:noProof/>
        </w:rPr>
        <w:fldChar w:fldCharType="begin"/>
      </w:r>
      <w:r w:rsidRPr="004F6AE1">
        <w:rPr>
          <w:noProof/>
        </w:rPr>
        <w:instrText xml:space="preserve"> PAGEREF _Toc138753154 \h </w:instrText>
      </w:r>
      <w:r w:rsidRPr="004F6AE1">
        <w:rPr>
          <w:noProof/>
        </w:rPr>
      </w:r>
      <w:r w:rsidRPr="004F6AE1">
        <w:rPr>
          <w:noProof/>
        </w:rPr>
        <w:fldChar w:fldCharType="separate"/>
      </w:r>
      <w:r w:rsidR="00E91E1E">
        <w:rPr>
          <w:noProof/>
        </w:rPr>
        <w:t>2</w:t>
      </w:r>
      <w:r w:rsidRPr="004F6AE1">
        <w:rPr>
          <w:noProof/>
        </w:rPr>
        <w:fldChar w:fldCharType="end"/>
      </w:r>
    </w:p>
    <w:p w14:paraId="7F4CC10D" w14:textId="3A3189EC" w:rsidR="004F6AE1" w:rsidRDefault="004F6AE1">
      <w:pPr>
        <w:pStyle w:val="TOC6"/>
        <w:rPr>
          <w:rFonts w:asciiTheme="minorHAnsi" w:eastAsiaTheme="minorEastAsia" w:hAnsiTheme="minorHAnsi" w:cstheme="minorBidi"/>
          <w:b w:val="0"/>
          <w:noProof/>
          <w:kern w:val="2"/>
          <w:sz w:val="22"/>
          <w:szCs w:val="22"/>
          <w14:ligatures w14:val="standardContextual"/>
        </w:rPr>
      </w:pPr>
      <w:r>
        <w:rPr>
          <w:noProof/>
        </w:rPr>
        <w:t>Schedule 1</w:t>
      </w:r>
      <w:r w:rsidRPr="008562A3">
        <w:rPr>
          <w:rFonts w:cs="Arial"/>
          <w:noProof/>
        </w:rPr>
        <w:t>—</w:t>
      </w:r>
      <w:r>
        <w:rPr>
          <w:noProof/>
        </w:rPr>
        <w:t>Expanding access to the enhanced income management regime</w:t>
      </w:r>
      <w:r w:rsidRPr="004F6AE1">
        <w:rPr>
          <w:b w:val="0"/>
          <w:noProof/>
          <w:sz w:val="18"/>
        </w:rPr>
        <w:tab/>
      </w:r>
      <w:r w:rsidRPr="004F6AE1">
        <w:rPr>
          <w:b w:val="0"/>
          <w:noProof/>
          <w:sz w:val="18"/>
        </w:rPr>
        <w:fldChar w:fldCharType="begin"/>
      </w:r>
      <w:r w:rsidRPr="004F6AE1">
        <w:rPr>
          <w:b w:val="0"/>
          <w:noProof/>
          <w:sz w:val="18"/>
        </w:rPr>
        <w:instrText xml:space="preserve"> PAGEREF _Toc138753155 \h </w:instrText>
      </w:r>
      <w:r w:rsidRPr="004F6AE1">
        <w:rPr>
          <w:b w:val="0"/>
          <w:noProof/>
          <w:sz w:val="18"/>
        </w:rPr>
      </w:r>
      <w:r w:rsidRPr="004F6AE1">
        <w:rPr>
          <w:b w:val="0"/>
          <w:noProof/>
          <w:sz w:val="18"/>
        </w:rPr>
        <w:fldChar w:fldCharType="separate"/>
      </w:r>
      <w:r w:rsidR="00E91E1E">
        <w:rPr>
          <w:b w:val="0"/>
          <w:noProof/>
          <w:sz w:val="18"/>
        </w:rPr>
        <w:t>3</w:t>
      </w:r>
      <w:r w:rsidRPr="004F6AE1">
        <w:rPr>
          <w:b w:val="0"/>
          <w:noProof/>
          <w:sz w:val="18"/>
        </w:rPr>
        <w:fldChar w:fldCharType="end"/>
      </w:r>
    </w:p>
    <w:p w14:paraId="3E970EA7" w14:textId="1D1F8D7C" w:rsidR="004F6AE1" w:rsidRDefault="004F6AE1">
      <w:pPr>
        <w:pStyle w:val="TOC7"/>
        <w:rPr>
          <w:rFonts w:asciiTheme="minorHAnsi" w:eastAsiaTheme="minorEastAsia" w:hAnsiTheme="minorHAnsi" w:cstheme="minorBidi"/>
          <w:noProof/>
          <w:kern w:val="2"/>
          <w:sz w:val="22"/>
          <w:szCs w:val="22"/>
          <w14:ligatures w14:val="standardContextual"/>
        </w:rPr>
      </w:pPr>
      <w:r>
        <w:rPr>
          <w:noProof/>
        </w:rPr>
        <w:t>Part 1</w:t>
      </w:r>
      <w:r w:rsidRPr="008562A3">
        <w:rPr>
          <w:rFonts w:cs="Arial"/>
          <w:noProof/>
        </w:rPr>
        <w:t>—</w:t>
      </w:r>
      <w:r>
        <w:rPr>
          <w:noProof/>
        </w:rPr>
        <w:t>Main amendments</w:t>
      </w:r>
      <w:r w:rsidRPr="004F6AE1">
        <w:rPr>
          <w:noProof/>
          <w:sz w:val="18"/>
        </w:rPr>
        <w:tab/>
      </w:r>
      <w:r w:rsidRPr="004F6AE1">
        <w:rPr>
          <w:noProof/>
          <w:sz w:val="18"/>
        </w:rPr>
        <w:fldChar w:fldCharType="begin"/>
      </w:r>
      <w:r w:rsidRPr="004F6AE1">
        <w:rPr>
          <w:noProof/>
          <w:sz w:val="18"/>
        </w:rPr>
        <w:instrText xml:space="preserve"> PAGEREF _Toc138753156 \h </w:instrText>
      </w:r>
      <w:r w:rsidRPr="004F6AE1">
        <w:rPr>
          <w:noProof/>
          <w:sz w:val="18"/>
        </w:rPr>
      </w:r>
      <w:r w:rsidRPr="004F6AE1">
        <w:rPr>
          <w:noProof/>
          <w:sz w:val="18"/>
        </w:rPr>
        <w:fldChar w:fldCharType="separate"/>
      </w:r>
      <w:r w:rsidR="00E91E1E">
        <w:rPr>
          <w:noProof/>
          <w:sz w:val="18"/>
        </w:rPr>
        <w:t>3</w:t>
      </w:r>
      <w:r w:rsidRPr="004F6AE1">
        <w:rPr>
          <w:noProof/>
          <w:sz w:val="18"/>
        </w:rPr>
        <w:fldChar w:fldCharType="end"/>
      </w:r>
    </w:p>
    <w:p w14:paraId="4419EB1E" w14:textId="75E1A54A" w:rsidR="004F6AE1" w:rsidRDefault="004F6AE1">
      <w:pPr>
        <w:pStyle w:val="TOC9"/>
        <w:rPr>
          <w:rFonts w:asciiTheme="minorHAnsi" w:eastAsiaTheme="minorEastAsia" w:hAnsiTheme="minorHAnsi" w:cstheme="minorBidi"/>
          <w:i w:val="0"/>
          <w:noProof/>
          <w:kern w:val="2"/>
          <w:sz w:val="22"/>
          <w:szCs w:val="22"/>
          <w14:ligatures w14:val="standardContextual"/>
        </w:rPr>
      </w:pPr>
      <w:r>
        <w:rPr>
          <w:noProof/>
        </w:rPr>
        <w:t>Social Security (Administration) Act 1999</w:t>
      </w:r>
      <w:r w:rsidRPr="004F6AE1">
        <w:rPr>
          <w:i w:val="0"/>
          <w:noProof/>
          <w:sz w:val="18"/>
        </w:rPr>
        <w:tab/>
      </w:r>
      <w:r w:rsidRPr="004F6AE1">
        <w:rPr>
          <w:i w:val="0"/>
          <w:noProof/>
          <w:sz w:val="18"/>
        </w:rPr>
        <w:fldChar w:fldCharType="begin"/>
      </w:r>
      <w:r w:rsidRPr="004F6AE1">
        <w:rPr>
          <w:i w:val="0"/>
          <w:noProof/>
          <w:sz w:val="18"/>
        </w:rPr>
        <w:instrText xml:space="preserve"> PAGEREF _Toc138753157 \h </w:instrText>
      </w:r>
      <w:r w:rsidRPr="004F6AE1">
        <w:rPr>
          <w:i w:val="0"/>
          <w:noProof/>
          <w:sz w:val="18"/>
        </w:rPr>
      </w:r>
      <w:r w:rsidRPr="004F6AE1">
        <w:rPr>
          <w:i w:val="0"/>
          <w:noProof/>
          <w:sz w:val="18"/>
        </w:rPr>
        <w:fldChar w:fldCharType="separate"/>
      </w:r>
      <w:r w:rsidR="00E91E1E">
        <w:rPr>
          <w:i w:val="0"/>
          <w:noProof/>
          <w:sz w:val="18"/>
        </w:rPr>
        <w:t>3</w:t>
      </w:r>
      <w:r w:rsidRPr="004F6AE1">
        <w:rPr>
          <w:i w:val="0"/>
          <w:noProof/>
          <w:sz w:val="18"/>
        </w:rPr>
        <w:fldChar w:fldCharType="end"/>
      </w:r>
    </w:p>
    <w:p w14:paraId="57E84BF7" w14:textId="43E8C053" w:rsidR="004F6AE1" w:rsidRDefault="004F6AE1">
      <w:pPr>
        <w:pStyle w:val="TOC7"/>
        <w:rPr>
          <w:rFonts w:asciiTheme="minorHAnsi" w:eastAsiaTheme="minorEastAsia" w:hAnsiTheme="minorHAnsi" w:cstheme="minorBidi"/>
          <w:noProof/>
          <w:kern w:val="2"/>
          <w:sz w:val="22"/>
          <w:szCs w:val="22"/>
          <w14:ligatures w14:val="standardContextual"/>
        </w:rPr>
      </w:pPr>
      <w:r>
        <w:rPr>
          <w:noProof/>
        </w:rPr>
        <w:t>Part 2</w:t>
      </w:r>
      <w:r w:rsidRPr="008562A3">
        <w:rPr>
          <w:rFonts w:cs="Arial"/>
          <w:noProof/>
        </w:rPr>
        <w:t>—</w:t>
      </w:r>
      <w:r>
        <w:rPr>
          <w:noProof/>
        </w:rPr>
        <w:t>Application and transitional provisions</w:t>
      </w:r>
      <w:r w:rsidRPr="004F6AE1">
        <w:rPr>
          <w:noProof/>
          <w:sz w:val="18"/>
        </w:rPr>
        <w:tab/>
      </w:r>
      <w:r w:rsidRPr="004F6AE1">
        <w:rPr>
          <w:noProof/>
          <w:sz w:val="18"/>
        </w:rPr>
        <w:fldChar w:fldCharType="begin"/>
      </w:r>
      <w:r w:rsidRPr="004F6AE1">
        <w:rPr>
          <w:noProof/>
          <w:sz w:val="18"/>
        </w:rPr>
        <w:instrText xml:space="preserve"> PAGEREF _Toc138753208 \h </w:instrText>
      </w:r>
      <w:r w:rsidRPr="004F6AE1">
        <w:rPr>
          <w:noProof/>
          <w:sz w:val="18"/>
        </w:rPr>
      </w:r>
      <w:r w:rsidRPr="004F6AE1">
        <w:rPr>
          <w:noProof/>
          <w:sz w:val="18"/>
        </w:rPr>
        <w:fldChar w:fldCharType="separate"/>
      </w:r>
      <w:r w:rsidR="00E91E1E">
        <w:rPr>
          <w:noProof/>
          <w:sz w:val="18"/>
        </w:rPr>
        <w:t>63</w:t>
      </w:r>
      <w:r w:rsidRPr="004F6AE1">
        <w:rPr>
          <w:noProof/>
          <w:sz w:val="18"/>
        </w:rPr>
        <w:fldChar w:fldCharType="end"/>
      </w:r>
    </w:p>
    <w:p w14:paraId="05B7391F" w14:textId="1DDF0E1E" w:rsidR="004F6AE1" w:rsidRDefault="004F6AE1">
      <w:pPr>
        <w:pStyle w:val="TOC6"/>
        <w:rPr>
          <w:rFonts w:asciiTheme="minorHAnsi" w:eastAsiaTheme="minorEastAsia" w:hAnsiTheme="minorHAnsi" w:cstheme="minorBidi"/>
          <w:b w:val="0"/>
          <w:noProof/>
          <w:kern w:val="2"/>
          <w:sz w:val="22"/>
          <w:szCs w:val="22"/>
          <w14:ligatures w14:val="standardContextual"/>
        </w:rPr>
      </w:pPr>
      <w:r>
        <w:rPr>
          <w:noProof/>
        </w:rPr>
        <w:t>Schedule 2—Closing the income management regime to new entrants</w:t>
      </w:r>
      <w:r w:rsidRPr="004F6AE1">
        <w:rPr>
          <w:b w:val="0"/>
          <w:noProof/>
          <w:sz w:val="18"/>
        </w:rPr>
        <w:tab/>
      </w:r>
      <w:r w:rsidRPr="004F6AE1">
        <w:rPr>
          <w:b w:val="0"/>
          <w:noProof/>
          <w:sz w:val="18"/>
        </w:rPr>
        <w:fldChar w:fldCharType="begin"/>
      </w:r>
      <w:r w:rsidRPr="004F6AE1">
        <w:rPr>
          <w:b w:val="0"/>
          <w:noProof/>
          <w:sz w:val="18"/>
        </w:rPr>
        <w:instrText xml:space="preserve"> PAGEREF _Toc138753209 \h </w:instrText>
      </w:r>
      <w:r w:rsidRPr="004F6AE1">
        <w:rPr>
          <w:b w:val="0"/>
          <w:noProof/>
          <w:sz w:val="18"/>
        </w:rPr>
      </w:r>
      <w:r w:rsidRPr="004F6AE1">
        <w:rPr>
          <w:b w:val="0"/>
          <w:noProof/>
          <w:sz w:val="18"/>
        </w:rPr>
        <w:fldChar w:fldCharType="separate"/>
      </w:r>
      <w:r w:rsidR="00E91E1E">
        <w:rPr>
          <w:b w:val="0"/>
          <w:noProof/>
          <w:sz w:val="18"/>
        </w:rPr>
        <w:t>65</w:t>
      </w:r>
      <w:r w:rsidRPr="004F6AE1">
        <w:rPr>
          <w:b w:val="0"/>
          <w:noProof/>
          <w:sz w:val="18"/>
        </w:rPr>
        <w:fldChar w:fldCharType="end"/>
      </w:r>
    </w:p>
    <w:p w14:paraId="61170D70" w14:textId="1355047F" w:rsidR="004F6AE1" w:rsidRDefault="004F6AE1">
      <w:pPr>
        <w:pStyle w:val="TOC9"/>
        <w:rPr>
          <w:rFonts w:asciiTheme="minorHAnsi" w:eastAsiaTheme="minorEastAsia" w:hAnsiTheme="minorHAnsi" w:cstheme="minorBidi"/>
          <w:i w:val="0"/>
          <w:noProof/>
          <w:kern w:val="2"/>
          <w:sz w:val="22"/>
          <w:szCs w:val="22"/>
          <w14:ligatures w14:val="standardContextual"/>
        </w:rPr>
      </w:pPr>
      <w:r>
        <w:rPr>
          <w:noProof/>
        </w:rPr>
        <w:t>Social Security (Administration) Act 1999</w:t>
      </w:r>
      <w:r w:rsidRPr="004F6AE1">
        <w:rPr>
          <w:i w:val="0"/>
          <w:noProof/>
          <w:sz w:val="18"/>
        </w:rPr>
        <w:tab/>
      </w:r>
      <w:r w:rsidRPr="004F6AE1">
        <w:rPr>
          <w:i w:val="0"/>
          <w:noProof/>
          <w:sz w:val="18"/>
        </w:rPr>
        <w:fldChar w:fldCharType="begin"/>
      </w:r>
      <w:r w:rsidRPr="004F6AE1">
        <w:rPr>
          <w:i w:val="0"/>
          <w:noProof/>
          <w:sz w:val="18"/>
        </w:rPr>
        <w:instrText xml:space="preserve"> PAGEREF _Toc138753210 \h </w:instrText>
      </w:r>
      <w:r w:rsidRPr="004F6AE1">
        <w:rPr>
          <w:i w:val="0"/>
          <w:noProof/>
          <w:sz w:val="18"/>
        </w:rPr>
      </w:r>
      <w:r w:rsidRPr="004F6AE1">
        <w:rPr>
          <w:i w:val="0"/>
          <w:noProof/>
          <w:sz w:val="18"/>
        </w:rPr>
        <w:fldChar w:fldCharType="separate"/>
      </w:r>
      <w:r w:rsidR="00E91E1E">
        <w:rPr>
          <w:i w:val="0"/>
          <w:noProof/>
          <w:sz w:val="18"/>
        </w:rPr>
        <w:t>65</w:t>
      </w:r>
      <w:r w:rsidRPr="004F6AE1">
        <w:rPr>
          <w:i w:val="0"/>
          <w:noProof/>
          <w:sz w:val="18"/>
        </w:rPr>
        <w:fldChar w:fldCharType="end"/>
      </w:r>
    </w:p>
    <w:p w14:paraId="4C6B5DD9" w14:textId="192CEB31" w:rsidR="004F6AE1" w:rsidRDefault="004F6AE1">
      <w:pPr>
        <w:pStyle w:val="TOC6"/>
        <w:rPr>
          <w:rFonts w:asciiTheme="minorHAnsi" w:eastAsiaTheme="minorEastAsia" w:hAnsiTheme="minorHAnsi" w:cstheme="minorBidi"/>
          <w:b w:val="0"/>
          <w:noProof/>
          <w:kern w:val="2"/>
          <w:sz w:val="22"/>
          <w:szCs w:val="22"/>
          <w14:ligatures w14:val="standardContextual"/>
        </w:rPr>
      </w:pPr>
      <w:r>
        <w:rPr>
          <w:noProof/>
        </w:rPr>
        <w:t>Schedule 4—Obligations of Minister</w:t>
      </w:r>
      <w:r w:rsidRPr="004F6AE1">
        <w:rPr>
          <w:b w:val="0"/>
          <w:noProof/>
          <w:sz w:val="18"/>
        </w:rPr>
        <w:tab/>
      </w:r>
      <w:r w:rsidRPr="004F6AE1">
        <w:rPr>
          <w:b w:val="0"/>
          <w:noProof/>
          <w:sz w:val="18"/>
        </w:rPr>
        <w:fldChar w:fldCharType="begin"/>
      </w:r>
      <w:r w:rsidRPr="004F6AE1">
        <w:rPr>
          <w:b w:val="0"/>
          <w:noProof/>
          <w:sz w:val="18"/>
        </w:rPr>
        <w:instrText xml:space="preserve"> PAGEREF _Toc138753211 \h </w:instrText>
      </w:r>
      <w:r w:rsidRPr="004F6AE1">
        <w:rPr>
          <w:b w:val="0"/>
          <w:noProof/>
          <w:sz w:val="18"/>
        </w:rPr>
      </w:r>
      <w:r w:rsidRPr="004F6AE1">
        <w:rPr>
          <w:b w:val="0"/>
          <w:noProof/>
          <w:sz w:val="18"/>
        </w:rPr>
        <w:fldChar w:fldCharType="separate"/>
      </w:r>
      <w:r w:rsidR="00E91E1E">
        <w:rPr>
          <w:b w:val="0"/>
          <w:noProof/>
          <w:sz w:val="18"/>
        </w:rPr>
        <w:t>67</w:t>
      </w:r>
      <w:r w:rsidRPr="004F6AE1">
        <w:rPr>
          <w:b w:val="0"/>
          <w:noProof/>
          <w:sz w:val="18"/>
        </w:rPr>
        <w:fldChar w:fldCharType="end"/>
      </w:r>
    </w:p>
    <w:p w14:paraId="4DFC37B5" w14:textId="30FB127B" w:rsidR="004F6AE1" w:rsidRDefault="004F6AE1">
      <w:pPr>
        <w:pStyle w:val="TOC9"/>
        <w:rPr>
          <w:rFonts w:asciiTheme="minorHAnsi" w:eastAsiaTheme="minorEastAsia" w:hAnsiTheme="minorHAnsi" w:cstheme="minorBidi"/>
          <w:i w:val="0"/>
          <w:noProof/>
          <w:kern w:val="2"/>
          <w:sz w:val="22"/>
          <w:szCs w:val="22"/>
          <w14:ligatures w14:val="standardContextual"/>
        </w:rPr>
      </w:pPr>
      <w:r w:rsidRPr="008562A3">
        <w:rPr>
          <w:noProof/>
          <w:lang w:val="en-US"/>
        </w:rPr>
        <w:t>Social Security (Administration) Act 1999</w:t>
      </w:r>
      <w:r w:rsidRPr="004F6AE1">
        <w:rPr>
          <w:i w:val="0"/>
          <w:noProof/>
          <w:sz w:val="18"/>
        </w:rPr>
        <w:tab/>
      </w:r>
      <w:r w:rsidRPr="004F6AE1">
        <w:rPr>
          <w:i w:val="0"/>
          <w:noProof/>
          <w:sz w:val="18"/>
        </w:rPr>
        <w:fldChar w:fldCharType="begin"/>
      </w:r>
      <w:r w:rsidRPr="004F6AE1">
        <w:rPr>
          <w:i w:val="0"/>
          <w:noProof/>
          <w:sz w:val="18"/>
        </w:rPr>
        <w:instrText xml:space="preserve"> PAGEREF _Toc138753212 \h </w:instrText>
      </w:r>
      <w:r w:rsidRPr="004F6AE1">
        <w:rPr>
          <w:i w:val="0"/>
          <w:noProof/>
          <w:sz w:val="18"/>
        </w:rPr>
      </w:r>
      <w:r w:rsidRPr="004F6AE1">
        <w:rPr>
          <w:i w:val="0"/>
          <w:noProof/>
          <w:sz w:val="18"/>
        </w:rPr>
        <w:fldChar w:fldCharType="separate"/>
      </w:r>
      <w:r w:rsidR="00E91E1E">
        <w:rPr>
          <w:i w:val="0"/>
          <w:noProof/>
          <w:sz w:val="18"/>
        </w:rPr>
        <w:t>67</w:t>
      </w:r>
      <w:r w:rsidRPr="004F6AE1">
        <w:rPr>
          <w:i w:val="0"/>
          <w:noProof/>
          <w:sz w:val="18"/>
        </w:rPr>
        <w:fldChar w:fldCharType="end"/>
      </w:r>
    </w:p>
    <w:p w14:paraId="5E4A3385" w14:textId="556060FA" w:rsidR="004F6AE1" w:rsidRDefault="004F6AE1">
      <w:pPr>
        <w:pStyle w:val="TOC6"/>
        <w:rPr>
          <w:rFonts w:asciiTheme="minorHAnsi" w:eastAsiaTheme="minorEastAsia" w:hAnsiTheme="minorHAnsi" w:cstheme="minorBidi"/>
          <w:b w:val="0"/>
          <w:noProof/>
          <w:kern w:val="2"/>
          <w:sz w:val="22"/>
          <w:szCs w:val="22"/>
          <w14:ligatures w14:val="standardContextual"/>
        </w:rPr>
      </w:pPr>
      <w:r>
        <w:rPr>
          <w:noProof/>
        </w:rPr>
        <w:t>Schedule 5—Review by Parliamentary Joint Committee on Human Rights</w:t>
      </w:r>
      <w:r w:rsidRPr="004F6AE1">
        <w:rPr>
          <w:b w:val="0"/>
          <w:noProof/>
          <w:sz w:val="18"/>
        </w:rPr>
        <w:tab/>
      </w:r>
      <w:r w:rsidRPr="004F6AE1">
        <w:rPr>
          <w:b w:val="0"/>
          <w:noProof/>
          <w:sz w:val="18"/>
        </w:rPr>
        <w:fldChar w:fldCharType="begin"/>
      </w:r>
      <w:r w:rsidRPr="004F6AE1">
        <w:rPr>
          <w:b w:val="0"/>
          <w:noProof/>
          <w:sz w:val="18"/>
        </w:rPr>
        <w:instrText xml:space="preserve"> PAGEREF _Toc138753214 \h </w:instrText>
      </w:r>
      <w:r w:rsidRPr="004F6AE1">
        <w:rPr>
          <w:b w:val="0"/>
          <w:noProof/>
          <w:sz w:val="18"/>
        </w:rPr>
      </w:r>
      <w:r w:rsidRPr="004F6AE1">
        <w:rPr>
          <w:b w:val="0"/>
          <w:noProof/>
          <w:sz w:val="18"/>
        </w:rPr>
        <w:fldChar w:fldCharType="separate"/>
      </w:r>
      <w:r w:rsidR="00E91E1E">
        <w:rPr>
          <w:b w:val="0"/>
          <w:noProof/>
          <w:sz w:val="18"/>
        </w:rPr>
        <w:t>68</w:t>
      </w:r>
      <w:r w:rsidRPr="004F6AE1">
        <w:rPr>
          <w:b w:val="0"/>
          <w:noProof/>
          <w:sz w:val="18"/>
        </w:rPr>
        <w:fldChar w:fldCharType="end"/>
      </w:r>
    </w:p>
    <w:p w14:paraId="5FA76D5A" w14:textId="46063BFA" w:rsidR="004F6AE1" w:rsidRDefault="004F6AE1">
      <w:pPr>
        <w:pStyle w:val="TOC9"/>
        <w:rPr>
          <w:rFonts w:asciiTheme="minorHAnsi" w:eastAsiaTheme="minorEastAsia" w:hAnsiTheme="minorHAnsi" w:cstheme="minorBidi"/>
          <w:i w:val="0"/>
          <w:noProof/>
          <w:kern w:val="2"/>
          <w:sz w:val="22"/>
          <w:szCs w:val="22"/>
          <w14:ligatures w14:val="standardContextual"/>
        </w:rPr>
      </w:pPr>
      <w:r w:rsidRPr="008562A3">
        <w:rPr>
          <w:noProof/>
          <w:lang w:val="en-US"/>
        </w:rPr>
        <w:t>Social Security (Administration) Act 1999</w:t>
      </w:r>
      <w:r w:rsidRPr="004F6AE1">
        <w:rPr>
          <w:i w:val="0"/>
          <w:noProof/>
          <w:sz w:val="18"/>
        </w:rPr>
        <w:tab/>
      </w:r>
      <w:r w:rsidRPr="004F6AE1">
        <w:rPr>
          <w:i w:val="0"/>
          <w:noProof/>
          <w:sz w:val="18"/>
        </w:rPr>
        <w:fldChar w:fldCharType="begin"/>
      </w:r>
      <w:r w:rsidRPr="004F6AE1">
        <w:rPr>
          <w:i w:val="0"/>
          <w:noProof/>
          <w:sz w:val="18"/>
        </w:rPr>
        <w:instrText xml:space="preserve"> PAGEREF _Toc138753215 \h </w:instrText>
      </w:r>
      <w:r w:rsidRPr="004F6AE1">
        <w:rPr>
          <w:i w:val="0"/>
          <w:noProof/>
          <w:sz w:val="18"/>
        </w:rPr>
      </w:r>
      <w:r w:rsidRPr="004F6AE1">
        <w:rPr>
          <w:i w:val="0"/>
          <w:noProof/>
          <w:sz w:val="18"/>
        </w:rPr>
        <w:fldChar w:fldCharType="separate"/>
      </w:r>
      <w:r w:rsidR="00E91E1E">
        <w:rPr>
          <w:i w:val="0"/>
          <w:noProof/>
          <w:sz w:val="18"/>
        </w:rPr>
        <w:t>68</w:t>
      </w:r>
      <w:r w:rsidRPr="004F6AE1">
        <w:rPr>
          <w:i w:val="0"/>
          <w:noProof/>
          <w:sz w:val="18"/>
        </w:rPr>
        <w:fldChar w:fldCharType="end"/>
      </w:r>
    </w:p>
    <w:p w14:paraId="6552ED37" w14:textId="0E9AFE3E" w:rsidR="004F6AE1" w:rsidRDefault="004F6AE1">
      <w:pPr>
        <w:pStyle w:val="TOC6"/>
        <w:rPr>
          <w:rFonts w:asciiTheme="minorHAnsi" w:eastAsiaTheme="minorEastAsia" w:hAnsiTheme="minorHAnsi" w:cstheme="minorBidi"/>
          <w:b w:val="0"/>
          <w:noProof/>
          <w:kern w:val="2"/>
          <w:sz w:val="22"/>
          <w:szCs w:val="22"/>
          <w14:ligatures w14:val="standardContextual"/>
        </w:rPr>
      </w:pPr>
      <w:r>
        <w:rPr>
          <w:noProof/>
        </w:rPr>
        <w:t>Schedule 6—Review by Senate Committee</w:t>
      </w:r>
      <w:r w:rsidRPr="004F6AE1">
        <w:rPr>
          <w:b w:val="0"/>
          <w:noProof/>
          <w:sz w:val="18"/>
        </w:rPr>
        <w:tab/>
      </w:r>
      <w:r w:rsidRPr="004F6AE1">
        <w:rPr>
          <w:b w:val="0"/>
          <w:noProof/>
          <w:sz w:val="18"/>
        </w:rPr>
        <w:fldChar w:fldCharType="begin"/>
      </w:r>
      <w:r w:rsidRPr="004F6AE1">
        <w:rPr>
          <w:b w:val="0"/>
          <w:noProof/>
          <w:sz w:val="18"/>
        </w:rPr>
        <w:instrText xml:space="preserve"> PAGEREF _Toc138753217 \h </w:instrText>
      </w:r>
      <w:r w:rsidRPr="004F6AE1">
        <w:rPr>
          <w:b w:val="0"/>
          <w:noProof/>
          <w:sz w:val="18"/>
        </w:rPr>
      </w:r>
      <w:r w:rsidRPr="004F6AE1">
        <w:rPr>
          <w:b w:val="0"/>
          <w:noProof/>
          <w:sz w:val="18"/>
        </w:rPr>
        <w:fldChar w:fldCharType="separate"/>
      </w:r>
      <w:r w:rsidR="00E91E1E">
        <w:rPr>
          <w:b w:val="0"/>
          <w:noProof/>
          <w:sz w:val="18"/>
        </w:rPr>
        <w:t>70</w:t>
      </w:r>
      <w:r w:rsidRPr="004F6AE1">
        <w:rPr>
          <w:b w:val="0"/>
          <w:noProof/>
          <w:sz w:val="18"/>
        </w:rPr>
        <w:fldChar w:fldCharType="end"/>
      </w:r>
    </w:p>
    <w:p w14:paraId="39634919" w14:textId="1BF8910E" w:rsidR="004F6AE1" w:rsidRDefault="004F6AE1">
      <w:pPr>
        <w:pStyle w:val="TOC9"/>
        <w:rPr>
          <w:rFonts w:asciiTheme="minorHAnsi" w:eastAsiaTheme="minorEastAsia" w:hAnsiTheme="minorHAnsi" w:cstheme="minorBidi"/>
          <w:i w:val="0"/>
          <w:noProof/>
          <w:kern w:val="2"/>
          <w:sz w:val="22"/>
          <w:szCs w:val="22"/>
          <w14:ligatures w14:val="standardContextual"/>
        </w:rPr>
      </w:pPr>
      <w:r w:rsidRPr="008562A3">
        <w:rPr>
          <w:noProof/>
          <w:lang w:val="en-US"/>
        </w:rPr>
        <w:t>Social Security (Administration) Act 1999</w:t>
      </w:r>
      <w:r w:rsidRPr="004F6AE1">
        <w:rPr>
          <w:i w:val="0"/>
          <w:noProof/>
          <w:sz w:val="18"/>
        </w:rPr>
        <w:tab/>
      </w:r>
      <w:r w:rsidRPr="004F6AE1">
        <w:rPr>
          <w:i w:val="0"/>
          <w:noProof/>
          <w:sz w:val="18"/>
        </w:rPr>
        <w:fldChar w:fldCharType="begin"/>
      </w:r>
      <w:r w:rsidRPr="004F6AE1">
        <w:rPr>
          <w:i w:val="0"/>
          <w:noProof/>
          <w:sz w:val="18"/>
        </w:rPr>
        <w:instrText xml:space="preserve"> PAGEREF _Toc138753218 \h </w:instrText>
      </w:r>
      <w:r w:rsidRPr="004F6AE1">
        <w:rPr>
          <w:i w:val="0"/>
          <w:noProof/>
          <w:sz w:val="18"/>
        </w:rPr>
      </w:r>
      <w:r w:rsidRPr="004F6AE1">
        <w:rPr>
          <w:i w:val="0"/>
          <w:noProof/>
          <w:sz w:val="18"/>
        </w:rPr>
        <w:fldChar w:fldCharType="separate"/>
      </w:r>
      <w:r w:rsidR="00E91E1E">
        <w:rPr>
          <w:i w:val="0"/>
          <w:noProof/>
          <w:sz w:val="18"/>
        </w:rPr>
        <w:t>70</w:t>
      </w:r>
      <w:r w:rsidRPr="004F6AE1">
        <w:rPr>
          <w:i w:val="0"/>
          <w:noProof/>
          <w:sz w:val="18"/>
        </w:rPr>
        <w:fldChar w:fldCharType="end"/>
      </w:r>
    </w:p>
    <w:p w14:paraId="197F76FA" w14:textId="3C26BABF" w:rsidR="00060FF9" w:rsidRPr="00A417BE" w:rsidRDefault="001D1706" w:rsidP="0048364F">
      <w:r w:rsidRPr="004F6AE1">
        <w:rPr>
          <w:rFonts w:cs="Times New Roman"/>
          <w:sz w:val="18"/>
        </w:rPr>
        <w:fldChar w:fldCharType="end"/>
      </w:r>
    </w:p>
    <w:p w14:paraId="4A041E1A" w14:textId="77777777" w:rsidR="00FE7F93" w:rsidRPr="00A417BE" w:rsidRDefault="00FE7F93" w:rsidP="0048364F">
      <w:pPr>
        <w:sectPr w:rsidR="00FE7F93" w:rsidRPr="00A417BE" w:rsidSect="004F6AE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4D8C2118" w14:textId="77777777" w:rsidR="004F6AE1" w:rsidRDefault="004F6AE1">
      <w:r>
        <w:object w:dxaOrig="2146" w:dyaOrig="1561" w14:anchorId="6E69025A">
          <v:shape id="_x0000_i1026" type="#_x0000_t75" alt="Commonwealth Coat of Arms of Australia" style="width:110.25pt;height:80.25pt" o:ole="" fillcolor="window">
            <v:imagedata r:id="rId8" o:title=""/>
          </v:shape>
          <o:OLEObject Type="Embed" ProgID="Word.Picture.8" ShapeID="_x0000_i1026" DrawAspect="Content" ObjectID="_1753622263" r:id="rId21"/>
        </w:object>
      </w:r>
    </w:p>
    <w:p w14:paraId="13DE6CDD" w14:textId="77777777" w:rsidR="004F6AE1" w:rsidRDefault="004F6AE1"/>
    <w:p w14:paraId="57031747" w14:textId="77777777" w:rsidR="004F6AE1" w:rsidRDefault="004F6AE1" w:rsidP="000178F8">
      <w:pPr>
        <w:spacing w:line="240" w:lineRule="auto"/>
      </w:pPr>
    </w:p>
    <w:p w14:paraId="2CA0D317" w14:textId="67C29E01" w:rsidR="004F6AE1" w:rsidRDefault="00B73822" w:rsidP="000178F8">
      <w:pPr>
        <w:pStyle w:val="ShortTP1"/>
      </w:pPr>
      <w:r>
        <w:fldChar w:fldCharType="begin"/>
      </w:r>
      <w:r>
        <w:instrText xml:space="preserve"> STYLEREF ShortT </w:instrText>
      </w:r>
      <w:r>
        <w:fldChar w:fldCharType="separate"/>
      </w:r>
      <w:r w:rsidR="00E91E1E">
        <w:rPr>
          <w:noProof/>
        </w:rPr>
        <w:t>Social Security (Administration) Amendment (Income Management Reform) Act 2023</w:t>
      </w:r>
      <w:r>
        <w:rPr>
          <w:noProof/>
        </w:rPr>
        <w:fldChar w:fldCharType="end"/>
      </w:r>
    </w:p>
    <w:p w14:paraId="30CEDA18" w14:textId="6A914D64" w:rsidR="004F6AE1" w:rsidRDefault="00B73822" w:rsidP="000178F8">
      <w:pPr>
        <w:pStyle w:val="ActNoP1"/>
      </w:pPr>
      <w:r>
        <w:fldChar w:fldCharType="begin"/>
      </w:r>
      <w:r>
        <w:instrText xml:space="preserve"> STYLEREF Actno </w:instrText>
      </w:r>
      <w:r>
        <w:fldChar w:fldCharType="separate"/>
      </w:r>
      <w:r w:rsidR="00E91E1E">
        <w:rPr>
          <w:noProof/>
        </w:rPr>
        <w:t>No. 47, 2023</w:t>
      </w:r>
      <w:r>
        <w:rPr>
          <w:noProof/>
        </w:rPr>
        <w:fldChar w:fldCharType="end"/>
      </w:r>
    </w:p>
    <w:p w14:paraId="0A91A22A" w14:textId="77777777" w:rsidR="004F6AE1" w:rsidRPr="009A0728" w:rsidRDefault="004F6AE1" w:rsidP="009A0728">
      <w:pPr>
        <w:pBdr>
          <w:bottom w:val="single" w:sz="6" w:space="0" w:color="auto"/>
        </w:pBdr>
        <w:spacing w:before="400" w:line="240" w:lineRule="auto"/>
        <w:rPr>
          <w:rFonts w:eastAsia="Times New Roman"/>
          <w:b/>
          <w:sz w:val="28"/>
        </w:rPr>
      </w:pPr>
    </w:p>
    <w:p w14:paraId="1006D7C3" w14:textId="77777777" w:rsidR="004F6AE1" w:rsidRPr="009A0728" w:rsidRDefault="004F6AE1" w:rsidP="009A0728">
      <w:pPr>
        <w:spacing w:line="40" w:lineRule="exact"/>
        <w:rPr>
          <w:rFonts w:eastAsia="Calibri"/>
          <w:b/>
          <w:sz w:val="28"/>
        </w:rPr>
      </w:pPr>
    </w:p>
    <w:p w14:paraId="719017A6" w14:textId="77777777" w:rsidR="004F6AE1" w:rsidRPr="009A0728" w:rsidRDefault="004F6AE1" w:rsidP="009A0728">
      <w:pPr>
        <w:pBdr>
          <w:top w:val="single" w:sz="12" w:space="0" w:color="auto"/>
        </w:pBdr>
        <w:spacing w:line="240" w:lineRule="auto"/>
        <w:rPr>
          <w:rFonts w:eastAsia="Times New Roman"/>
          <w:b/>
          <w:sz w:val="28"/>
        </w:rPr>
      </w:pPr>
    </w:p>
    <w:p w14:paraId="77C3FB40" w14:textId="77777777" w:rsidR="004F6AE1" w:rsidRDefault="004F6AE1" w:rsidP="004F6AE1">
      <w:pPr>
        <w:pStyle w:val="Page1"/>
        <w:spacing w:before="400"/>
      </w:pPr>
      <w:r>
        <w:t>An Act to amend the law relating to social security, and for related purposes</w:t>
      </w:r>
    </w:p>
    <w:p w14:paraId="40EA80CC" w14:textId="6B8A853F" w:rsidR="00F43C63" w:rsidRPr="00F43C63" w:rsidRDefault="00F43C63" w:rsidP="00F43C63">
      <w:pPr>
        <w:pStyle w:val="AssentDt"/>
        <w:spacing w:before="240"/>
        <w:rPr>
          <w:sz w:val="24"/>
        </w:rPr>
      </w:pPr>
      <w:r>
        <w:rPr>
          <w:sz w:val="24"/>
        </w:rPr>
        <w:t>[</w:t>
      </w:r>
      <w:r>
        <w:rPr>
          <w:i/>
          <w:sz w:val="24"/>
        </w:rPr>
        <w:t>Assented to 3 July 2023</w:t>
      </w:r>
      <w:r>
        <w:rPr>
          <w:sz w:val="24"/>
        </w:rPr>
        <w:t>]</w:t>
      </w:r>
    </w:p>
    <w:p w14:paraId="73DD8ABA" w14:textId="516EA440" w:rsidR="0048364F" w:rsidRPr="00A417BE" w:rsidRDefault="0048364F" w:rsidP="001D1706">
      <w:pPr>
        <w:spacing w:before="240" w:line="240" w:lineRule="auto"/>
        <w:rPr>
          <w:sz w:val="32"/>
        </w:rPr>
      </w:pPr>
      <w:r w:rsidRPr="00A417BE">
        <w:rPr>
          <w:sz w:val="32"/>
        </w:rPr>
        <w:t>The Parliament of Australia enacts:</w:t>
      </w:r>
    </w:p>
    <w:p w14:paraId="151FF018" w14:textId="77777777" w:rsidR="0048364F" w:rsidRPr="00A417BE" w:rsidRDefault="0048364F" w:rsidP="001D1706">
      <w:pPr>
        <w:pStyle w:val="ActHead5"/>
      </w:pPr>
      <w:bookmarkStart w:id="2" w:name="_Toc138694556"/>
      <w:bookmarkStart w:id="3" w:name="_Toc138753152"/>
      <w:r w:rsidRPr="00512E29">
        <w:rPr>
          <w:rStyle w:val="CharSectno"/>
        </w:rPr>
        <w:t>1</w:t>
      </w:r>
      <w:r w:rsidRPr="00A417BE">
        <w:t xml:space="preserve">  Short title</w:t>
      </w:r>
      <w:bookmarkEnd w:id="2"/>
      <w:bookmarkEnd w:id="3"/>
    </w:p>
    <w:p w14:paraId="054A7934" w14:textId="77777777" w:rsidR="0048364F" w:rsidRPr="00A417BE" w:rsidRDefault="0048364F" w:rsidP="001D1706">
      <w:pPr>
        <w:pStyle w:val="subsection"/>
      </w:pPr>
      <w:r w:rsidRPr="00A417BE">
        <w:tab/>
      </w:r>
      <w:r w:rsidRPr="00A417BE">
        <w:tab/>
        <w:t xml:space="preserve">This Act </w:t>
      </w:r>
      <w:r w:rsidR="00275197" w:rsidRPr="00A417BE">
        <w:t xml:space="preserve">is </w:t>
      </w:r>
      <w:r w:rsidRPr="00A417BE">
        <w:t xml:space="preserve">the </w:t>
      </w:r>
      <w:bookmarkStart w:id="4" w:name="_Hlk143009383"/>
      <w:r w:rsidR="00512EB2" w:rsidRPr="00A417BE">
        <w:rPr>
          <w:i/>
        </w:rPr>
        <w:t xml:space="preserve">Social Security (Administration) Amendment (Income Management Reform) </w:t>
      </w:r>
      <w:r w:rsidR="00EE3E36" w:rsidRPr="00A417BE">
        <w:rPr>
          <w:i/>
        </w:rPr>
        <w:t>Act 20</w:t>
      </w:r>
      <w:r w:rsidR="009E186E" w:rsidRPr="00A417BE">
        <w:rPr>
          <w:i/>
        </w:rPr>
        <w:t>2</w:t>
      </w:r>
      <w:r w:rsidR="00512EB2" w:rsidRPr="00A417BE">
        <w:rPr>
          <w:i/>
        </w:rPr>
        <w:t>3</w:t>
      </w:r>
      <w:bookmarkEnd w:id="4"/>
      <w:r w:rsidRPr="00A417BE">
        <w:t>.</w:t>
      </w:r>
    </w:p>
    <w:p w14:paraId="15186103" w14:textId="77777777" w:rsidR="0048364F" w:rsidRPr="00A417BE" w:rsidRDefault="0048364F" w:rsidP="001D1706">
      <w:pPr>
        <w:pStyle w:val="ActHead5"/>
      </w:pPr>
      <w:bookmarkStart w:id="5" w:name="_Toc138694557"/>
      <w:bookmarkStart w:id="6" w:name="_Toc138753153"/>
      <w:r w:rsidRPr="00512E29">
        <w:rPr>
          <w:rStyle w:val="CharSectno"/>
        </w:rPr>
        <w:lastRenderedPageBreak/>
        <w:t>2</w:t>
      </w:r>
      <w:r w:rsidRPr="00A417BE">
        <w:t xml:space="preserve">  Commencement</w:t>
      </w:r>
      <w:bookmarkEnd w:id="5"/>
      <w:bookmarkEnd w:id="6"/>
    </w:p>
    <w:p w14:paraId="634E6E81" w14:textId="77777777" w:rsidR="00222D90" w:rsidRPr="00A417BE" w:rsidRDefault="00222D90" w:rsidP="001D1706">
      <w:pPr>
        <w:pStyle w:val="subsection"/>
      </w:pPr>
      <w:r w:rsidRPr="00A417BE">
        <w:tab/>
        <w:t>(1)</w:t>
      </w:r>
      <w:r w:rsidRPr="00A417BE">
        <w:tab/>
        <w:t>Each provision of this Act specified in column 1 of the table commences, or is taken to have commenced, in accordance with column 2 of the table. Any other statement in column 2 has effect according to its terms.</w:t>
      </w:r>
    </w:p>
    <w:p w14:paraId="52F23077" w14:textId="77777777" w:rsidR="00222D90" w:rsidRPr="00A417BE" w:rsidRDefault="00222D90" w:rsidP="001D1706">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222D90" w:rsidRPr="00A417BE" w14:paraId="42873309" w14:textId="77777777" w:rsidTr="00CA685A">
        <w:trPr>
          <w:tblHeader/>
        </w:trPr>
        <w:tc>
          <w:tcPr>
            <w:tcW w:w="5000" w:type="pct"/>
            <w:gridSpan w:val="3"/>
            <w:tcBorders>
              <w:top w:val="single" w:sz="12" w:space="0" w:color="auto"/>
              <w:bottom w:val="single" w:sz="2" w:space="0" w:color="auto"/>
            </w:tcBorders>
            <w:shd w:val="clear" w:color="auto" w:fill="auto"/>
            <w:hideMark/>
          </w:tcPr>
          <w:p w14:paraId="303A2AC2" w14:textId="77777777" w:rsidR="00222D90" w:rsidRPr="00A417BE" w:rsidRDefault="00222D90" w:rsidP="001D1706">
            <w:pPr>
              <w:pStyle w:val="TableHeading"/>
            </w:pPr>
            <w:r w:rsidRPr="00A417BE">
              <w:t>Commencement information</w:t>
            </w:r>
          </w:p>
        </w:tc>
      </w:tr>
      <w:tr w:rsidR="00222D90" w:rsidRPr="00A417BE" w14:paraId="0088B614" w14:textId="77777777" w:rsidTr="00CA685A">
        <w:trPr>
          <w:tblHeader/>
        </w:trPr>
        <w:tc>
          <w:tcPr>
            <w:tcW w:w="1196" w:type="pct"/>
            <w:tcBorders>
              <w:top w:val="single" w:sz="2" w:space="0" w:color="auto"/>
              <w:bottom w:val="single" w:sz="2" w:space="0" w:color="auto"/>
            </w:tcBorders>
            <w:shd w:val="clear" w:color="auto" w:fill="auto"/>
            <w:hideMark/>
          </w:tcPr>
          <w:p w14:paraId="57BDC2F3" w14:textId="77777777" w:rsidR="00222D90" w:rsidRPr="00A417BE" w:rsidRDefault="00222D90" w:rsidP="001D1706">
            <w:pPr>
              <w:pStyle w:val="TableHeading"/>
            </w:pPr>
            <w:r w:rsidRPr="00A417BE">
              <w:t>Column 1</w:t>
            </w:r>
          </w:p>
        </w:tc>
        <w:tc>
          <w:tcPr>
            <w:tcW w:w="2692" w:type="pct"/>
            <w:tcBorders>
              <w:top w:val="single" w:sz="2" w:space="0" w:color="auto"/>
              <w:bottom w:val="single" w:sz="2" w:space="0" w:color="auto"/>
            </w:tcBorders>
            <w:shd w:val="clear" w:color="auto" w:fill="auto"/>
            <w:hideMark/>
          </w:tcPr>
          <w:p w14:paraId="25ECC696" w14:textId="77777777" w:rsidR="00222D90" w:rsidRPr="00A417BE" w:rsidRDefault="00222D90" w:rsidP="001D1706">
            <w:pPr>
              <w:pStyle w:val="TableHeading"/>
            </w:pPr>
            <w:r w:rsidRPr="00A417BE">
              <w:t>Column 2</w:t>
            </w:r>
          </w:p>
        </w:tc>
        <w:tc>
          <w:tcPr>
            <w:tcW w:w="1112" w:type="pct"/>
            <w:tcBorders>
              <w:top w:val="single" w:sz="2" w:space="0" w:color="auto"/>
              <w:bottom w:val="single" w:sz="2" w:space="0" w:color="auto"/>
            </w:tcBorders>
            <w:shd w:val="clear" w:color="auto" w:fill="auto"/>
            <w:hideMark/>
          </w:tcPr>
          <w:p w14:paraId="078B27F6" w14:textId="77777777" w:rsidR="00222D90" w:rsidRPr="00A417BE" w:rsidRDefault="00222D90" w:rsidP="001D1706">
            <w:pPr>
              <w:pStyle w:val="TableHeading"/>
            </w:pPr>
            <w:r w:rsidRPr="00A417BE">
              <w:t>Column 3</w:t>
            </w:r>
          </w:p>
        </w:tc>
      </w:tr>
      <w:tr w:rsidR="00222D90" w:rsidRPr="00A417BE" w14:paraId="3DE206D1" w14:textId="77777777" w:rsidTr="00CA685A">
        <w:trPr>
          <w:tblHeader/>
        </w:trPr>
        <w:tc>
          <w:tcPr>
            <w:tcW w:w="1196" w:type="pct"/>
            <w:tcBorders>
              <w:top w:val="single" w:sz="2" w:space="0" w:color="auto"/>
              <w:bottom w:val="single" w:sz="12" w:space="0" w:color="auto"/>
            </w:tcBorders>
            <w:shd w:val="clear" w:color="auto" w:fill="auto"/>
            <w:hideMark/>
          </w:tcPr>
          <w:p w14:paraId="17BDC91A" w14:textId="77777777" w:rsidR="00222D90" w:rsidRPr="00A417BE" w:rsidRDefault="00222D90" w:rsidP="001D1706">
            <w:pPr>
              <w:pStyle w:val="TableHeading"/>
            </w:pPr>
            <w:r w:rsidRPr="00A417BE">
              <w:t>Provisions</w:t>
            </w:r>
          </w:p>
        </w:tc>
        <w:tc>
          <w:tcPr>
            <w:tcW w:w="2692" w:type="pct"/>
            <w:tcBorders>
              <w:top w:val="single" w:sz="2" w:space="0" w:color="auto"/>
              <w:bottom w:val="single" w:sz="12" w:space="0" w:color="auto"/>
            </w:tcBorders>
            <w:shd w:val="clear" w:color="auto" w:fill="auto"/>
            <w:hideMark/>
          </w:tcPr>
          <w:p w14:paraId="66D8A7E3" w14:textId="77777777" w:rsidR="00222D90" w:rsidRPr="00A417BE" w:rsidRDefault="00222D90" w:rsidP="001D1706">
            <w:pPr>
              <w:pStyle w:val="TableHeading"/>
            </w:pPr>
            <w:r w:rsidRPr="00A417BE">
              <w:t>Commencement</w:t>
            </w:r>
          </w:p>
        </w:tc>
        <w:tc>
          <w:tcPr>
            <w:tcW w:w="1112" w:type="pct"/>
            <w:tcBorders>
              <w:top w:val="single" w:sz="2" w:space="0" w:color="auto"/>
              <w:bottom w:val="single" w:sz="12" w:space="0" w:color="auto"/>
            </w:tcBorders>
            <w:shd w:val="clear" w:color="auto" w:fill="auto"/>
            <w:hideMark/>
          </w:tcPr>
          <w:p w14:paraId="20AD92B6" w14:textId="77777777" w:rsidR="00222D90" w:rsidRPr="00A417BE" w:rsidRDefault="00222D90" w:rsidP="001D1706">
            <w:pPr>
              <w:pStyle w:val="TableHeading"/>
            </w:pPr>
            <w:r w:rsidRPr="00A417BE">
              <w:t>Date/Details</w:t>
            </w:r>
          </w:p>
        </w:tc>
      </w:tr>
      <w:tr w:rsidR="00222D90" w:rsidRPr="00A417BE" w14:paraId="54BD0592" w14:textId="77777777" w:rsidTr="00CA685A">
        <w:tc>
          <w:tcPr>
            <w:tcW w:w="1196" w:type="pct"/>
            <w:tcBorders>
              <w:top w:val="single" w:sz="12" w:space="0" w:color="auto"/>
              <w:bottom w:val="single" w:sz="12" w:space="0" w:color="auto"/>
            </w:tcBorders>
            <w:shd w:val="clear" w:color="auto" w:fill="auto"/>
            <w:hideMark/>
          </w:tcPr>
          <w:p w14:paraId="232C4A55" w14:textId="77777777" w:rsidR="00222D90" w:rsidRPr="00A417BE" w:rsidRDefault="00222D90" w:rsidP="001D1706">
            <w:pPr>
              <w:pStyle w:val="Tabletext"/>
            </w:pPr>
            <w:r w:rsidRPr="00A417BE">
              <w:t>1.  The whole of this Act</w:t>
            </w:r>
          </w:p>
        </w:tc>
        <w:tc>
          <w:tcPr>
            <w:tcW w:w="2692" w:type="pct"/>
            <w:tcBorders>
              <w:top w:val="single" w:sz="12" w:space="0" w:color="auto"/>
              <w:bottom w:val="single" w:sz="12" w:space="0" w:color="auto"/>
            </w:tcBorders>
            <w:shd w:val="clear" w:color="auto" w:fill="auto"/>
            <w:hideMark/>
          </w:tcPr>
          <w:p w14:paraId="752C6083" w14:textId="77777777" w:rsidR="007535E8" w:rsidRPr="00A417BE" w:rsidRDefault="007535E8" w:rsidP="001D1706">
            <w:pPr>
              <w:pStyle w:val="Tabletext"/>
            </w:pPr>
            <w:r w:rsidRPr="00A417BE">
              <w:t>A single day to be fixed by Proclamation.</w:t>
            </w:r>
          </w:p>
          <w:p w14:paraId="427F864A" w14:textId="77777777" w:rsidR="00036782" w:rsidRPr="00A417BE" w:rsidRDefault="007535E8" w:rsidP="001D1706">
            <w:pPr>
              <w:pStyle w:val="Tabletext"/>
            </w:pPr>
            <w:r w:rsidRPr="00A417BE">
              <w:t>However, if the provisions do not commence within the period of 6 m</w:t>
            </w:r>
            <w:bookmarkStart w:id="7" w:name="_GoBack"/>
            <w:bookmarkEnd w:id="7"/>
            <w:r w:rsidRPr="00A417BE">
              <w:t>onths beginning on the day this Act receives the Royal Assent, they commence on the day after the end of that period.</w:t>
            </w:r>
          </w:p>
        </w:tc>
        <w:tc>
          <w:tcPr>
            <w:tcW w:w="1112" w:type="pct"/>
            <w:tcBorders>
              <w:top w:val="single" w:sz="12" w:space="0" w:color="auto"/>
              <w:bottom w:val="single" w:sz="12" w:space="0" w:color="auto"/>
            </w:tcBorders>
            <w:shd w:val="clear" w:color="auto" w:fill="auto"/>
          </w:tcPr>
          <w:p w14:paraId="59636B5F" w14:textId="77777777" w:rsidR="00222D90" w:rsidRDefault="00B73822" w:rsidP="001D1706">
            <w:pPr>
              <w:pStyle w:val="Tabletext"/>
            </w:pPr>
            <w:r>
              <w:t>4 September 2023</w:t>
            </w:r>
          </w:p>
          <w:p w14:paraId="314F92BC" w14:textId="08F50CFF" w:rsidR="00B73822" w:rsidRPr="00A417BE" w:rsidRDefault="00B73822" w:rsidP="001D1706">
            <w:pPr>
              <w:pStyle w:val="Tabletext"/>
            </w:pPr>
            <w:r>
              <w:t>(</w:t>
            </w:r>
            <w:r w:rsidRPr="00B73822">
              <w:t>F2023N00242</w:t>
            </w:r>
            <w:r>
              <w:t>)</w:t>
            </w:r>
          </w:p>
        </w:tc>
      </w:tr>
    </w:tbl>
    <w:p w14:paraId="728B929E" w14:textId="77777777" w:rsidR="00222D90" w:rsidRPr="00A417BE" w:rsidRDefault="00222D90" w:rsidP="001D1706">
      <w:pPr>
        <w:pStyle w:val="notetext"/>
      </w:pPr>
      <w:r w:rsidRPr="00A417BE">
        <w:rPr>
          <w:snapToGrid w:val="0"/>
          <w:lang w:eastAsia="en-US"/>
        </w:rPr>
        <w:t>Note:</w:t>
      </w:r>
      <w:r w:rsidRPr="00A417BE">
        <w:rPr>
          <w:snapToGrid w:val="0"/>
          <w:lang w:eastAsia="en-US"/>
        </w:rPr>
        <w:tab/>
        <w:t>This table relates only to the provisions of this Act as originally enacted. It will not be amended to deal with any later amendments of this Act.</w:t>
      </w:r>
    </w:p>
    <w:p w14:paraId="6F84BCC5" w14:textId="77777777" w:rsidR="00222D90" w:rsidRPr="00A417BE" w:rsidRDefault="00222D90" w:rsidP="001D1706">
      <w:pPr>
        <w:pStyle w:val="subsection"/>
      </w:pPr>
      <w:r w:rsidRPr="00A417BE">
        <w:tab/>
        <w:t>(2)</w:t>
      </w:r>
      <w:r w:rsidRPr="00A417BE">
        <w:tab/>
        <w:t>Any information in column 3 of the table is not part of this Act. Information may be inserted in this column, or information in it may be edited, in any published version of this Act.</w:t>
      </w:r>
    </w:p>
    <w:p w14:paraId="524AB7B1" w14:textId="77777777" w:rsidR="0048364F" w:rsidRPr="00A417BE" w:rsidRDefault="0048364F" w:rsidP="001D1706">
      <w:pPr>
        <w:pStyle w:val="ActHead5"/>
      </w:pPr>
      <w:bookmarkStart w:id="8" w:name="_Toc138694558"/>
      <w:bookmarkStart w:id="9" w:name="_Toc138753154"/>
      <w:r w:rsidRPr="00512E29">
        <w:rPr>
          <w:rStyle w:val="CharSectno"/>
        </w:rPr>
        <w:t>3</w:t>
      </w:r>
      <w:r w:rsidRPr="00A417BE">
        <w:t xml:space="preserve">  Schedules</w:t>
      </w:r>
      <w:bookmarkEnd w:id="8"/>
      <w:bookmarkEnd w:id="9"/>
    </w:p>
    <w:p w14:paraId="1775F152" w14:textId="77777777" w:rsidR="0048364F" w:rsidRPr="00A417BE" w:rsidRDefault="0048364F" w:rsidP="001D1706">
      <w:pPr>
        <w:pStyle w:val="subsection"/>
      </w:pPr>
      <w:r w:rsidRPr="00A417BE">
        <w:tab/>
      </w:r>
      <w:r w:rsidRPr="00A417BE">
        <w:tab/>
      </w:r>
      <w:r w:rsidR="00202618" w:rsidRPr="00A417BE">
        <w:t>Legislation that is specified in a Schedule to this Act is amended or repealed as set out in the applicable items in the Schedule concerned, and any other item in a Schedule to this Act has effect according to its terms.</w:t>
      </w:r>
    </w:p>
    <w:p w14:paraId="22B79F79" w14:textId="77777777" w:rsidR="001A5F25" w:rsidRPr="00A417BE" w:rsidRDefault="00DF26E0" w:rsidP="001D1706">
      <w:pPr>
        <w:pStyle w:val="ActHead6"/>
        <w:pageBreakBefore/>
      </w:pPr>
      <w:bookmarkStart w:id="10" w:name="_Toc138694559"/>
      <w:bookmarkStart w:id="11" w:name="_Toc138753155"/>
      <w:r w:rsidRPr="00512E29">
        <w:rPr>
          <w:rStyle w:val="CharAmSchNo"/>
        </w:rPr>
        <w:lastRenderedPageBreak/>
        <w:t>Schedule 1</w:t>
      </w:r>
      <w:r w:rsidR="001A5F25" w:rsidRPr="00A417BE">
        <w:rPr>
          <w:rFonts w:cs="Arial"/>
        </w:rPr>
        <w:t>—</w:t>
      </w:r>
      <w:r w:rsidR="001A5F25" w:rsidRPr="00512E29">
        <w:rPr>
          <w:rStyle w:val="CharAmSchText"/>
        </w:rPr>
        <w:t>Expanding access to the enhanced income management regime</w:t>
      </w:r>
      <w:bookmarkEnd w:id="10"/>
      <w:bookmarkEnd w:id="11"/>
    </w:p>
    <w:p w14:paraId="796D9FC6" w14:textId="77777777" w:rsidR="00472C44" w:rsidRPr="00A417BE" w:rsidRDefault="00DF26E0" w:rsidP="001D1706">
      <w:pPr>
        <w:pStyle w:val="ActHead7"/>
      </w:pPr>
      <w:bookmarkStart w:id="12" w:name="_Toc138694560"/>
      <w:bookmarkStart w:id="13" w:name="_Toc138753156"/>
      <w:r w:rsidRPr="00512E29">
        <w:rPr>
          <w:rStyle w:val="CharAmPartNo"/>
        </w:rPr>
        <w:t>Part 1</w:t>
      </w:r>
      <w:r w:rsidR="00472C44" w:rsidRPr="00A417BE">
        <w:rPr>
          <w:rFonts w:cs="Arial"/>
        </w:rPr>
        <w:t>—</w:t>
      </w:r>
      <w:r w:rsidR="00472C44" w:rsidRPr="00512E29">
        <w:rPr>
          <w:rStyle w:val="CharAmPartText"/>
        </w:rPr>
        <w:t>Main amendments</w:t>
      </w:r>
      <w:bookmarkEnd w:id="12"/>
      <w:bookmarkEnd w:id="13"/>
    </w:p>
    <w:p w14:paraId="7D975F52" w14:textId="77777777" w:rsidR="00412DEB" w:rsidRPr="00A417BE" w:rsidRDefault="00412DEB" w:rsidP="001D1706">
      <w:pPr>
        <w:pStyle w:val="ActHead9"/>
      </w:pPr>
      <w:bookmarkStart w:id="14" w:name="_Toc138694561"/>
      <w:bookmarkStart w:id="15" w:name="_Toc138753157"/>
      <w:r w:rsidRPr="00A417BE">
        <w:t>Social Security (Administration) Act 1999</w:t>
      </w:r>
      <w:bookmarkEnd w:id="14"/>
      <w:bookmarkEnd w:id="15"/>
    </w:p>
    <w:p w14:paraId="3330B850" w14:textId="77777777" w:rsidR="007D3EA6" w:rsidRPr="00A417BE" w:rsidRDefault="001D1706" w:rsidP="001D1706">
      <w:pPr>
        <w:pStyle w:val="ItemHead"/>
      </w:pPr>
      <w:r w:rsidRPr="00A417BE">
        <w:t>1</w:t>
      </w:r>
      <w:r w:rsidR="007D3EA6" w:rsidRPr="00A417BE">
        <w:t xml:space="preserve">  </w:t>
      </w:r>
      <w:r w:rsidR="006C656F" w:rsidRPr="00A417BE">
        <w:t>Section 1</w:t>
      </w:r>
      <w:r w:rsidR="007D3EA6" w:rsidRPr="00A417BE">
        <w:t>23SA</w:t>
      </w:r>
    </w:p>
    <w:p w14:paraId="6F1BA1B6" w14:textId="77777777" w:rsidR="00EA52E1" w:rsidRPr="00A417BE" w:rsidRDefault="00EA52E1" w:rsidP="001D1706">
      <w:pPr>
        <w:pStyle w:val="Item"/>
      </w:pPr>
      <w:r w:rsidRPr="00A417BE">
        <w:t>Omit:</w:t>
      </w:r>
    </w:p>
    <w:p w14:paraId="1217BC5B" w14:textId="77777777" w:rsidR="00EA52E1" w:rsidRPr="00A417BE" w:rsidRDefault="00EA52E1" w:rsidP="001D1706">
      <w:pPr>
        <w:pStyle w:val="SOBullet"/>
      </w:pPr>
      <w:r w:rsidRPr="00A417BE">
        <w:t>•</w:t>
      </w:r>
      <w:r w:rsidRPr="00A417BE">
        <w:tab/>
        <w:t xml:space="preserve">A person may become subject to the enhanced income management regime because the Queensland Commission requires the person to be subject to the enhanced income management regime or if the person was a program participant under the Cape York provision in </w:t>
      </w:r>
      <w:r w:rsidR="006C656F" w:rsidRPr="00A417BE">
        <w:t>Part 3</w:t>
      </w:r>
      <w:r w:rsidRPr="00A417BE">
        <w:t xml:space="preserve">D immediately before </w:t>
      </w:r>
      <w:r w:rsidR="00761FF0" w:rsidRPr="00A417BE">
        <w:t>6 March</w:t>
      </w:r>
      <w:r w:rsidRPr="00A417BE">
        <w:t xml:space="preserve"> 2023.</w:t>
      </w:r>
    </w:p>
    <w:p w14:paraId="33A19EA4" w14:textId="77777777" w:rsidR="00EA52E1" w:rsidRPr="00A417BE" w:rsidRDefault="00EA52E1" w:rsidP="001D1706">
      <w:pPr>
        <w:pStyle w:val="SOBullet"/>
      </w:pPr>
      <w:r w:rsidRPr="00A417BE">
        <w:t>•</w:t>
      </w:r>
      <w:r w:rsidRPr="00A417BE">
        <w:tab/>
        <w:t>A person may become subject to the enhanced income management regime because:</w:t>
      </w:r>
    </w:p>
    <w:p w14:paraId="5A4FBA2A" w14:textId="77777777" w:rsidR="00EA52E1" w:rsidRPr="00A417BE" w:rsidRDefault="00EA52E1" w:rsidP="001D1706">
      <w:pPr>
        <w:pStyle w:val="SOPara"/>
      </w:pPr>
      <w:r w:rsidRPr="00A417BE">
        <w:tab/>
        <w:t>(a)</w:t>
      </w:r>
      <w:r w:rsidRPr="00A417BE">
        <w:tab/>
        <w:t>the person meets the criteria relating to disengaged youth and the person’s usual place of residence is within the Northern Territory; or</w:t>
      </w:r>
    </w:p>
    <w:p w14:paraId="3FA5CD20" w14:textId="77777777" w:rsidR="00EA52E1" w:rsidRPr="00A417BE" w:rsidRDefault="00EA52E1" w:rsidP="001D1706">
      <w:pPr>
        <w:pStyle w:val="SOPara"/>
      </w:pPr>
      <w:r w:rsidRPr="00A417BE">
        <w:tab/>
        <w:t>(b)</w:t>
      </w:r>
      <w:r w:rsidRPr="00A417BE">
        <w:tab/>
        <w:t>the person meets the criteria relating to long</w:t>
      </w:r>
      <w:r w:rsidR="00A417BE">
        <w:noBreakHyphen/>
      </w:r>
      <w:r w:rsidRPr="00A417BE">
        <w:t>term welfare payment recipients and the person’s usual place of residence is within the Northern Territory.</w:t>
      </w:r>
    </w:p>
    <w:p w14:paraId="56BB25BB" w14:textId="77777777" w:rsidR="00EA52E1" w:rsidRPr="00A417BE" w:rsidRDefault="00EA52E1" w:rsidP="001D1706">
      <w:pPr>
        <w:pStyle w:val="SOBullet"/>
      </w:pPr>
      <w:r w:rsidRPr="00A417BE">
        <w:t>•</w:t>
      </w:r>
      <w:r w:rsidRPr="00A417BE">
        <w:tab/>
        <w:t>A person may become subject to the enhanced income management regime because the person voluntarily agrees to be subject to the enhanced income management regime.</w:t>
      </w:r>
    </w:p>
    <w:p w14:paraId="64A3605B" w14:textId="77777777" w:rsidR="00EA52E1" w:rsidRPr="00A417BE" w:rsidRDefault="00EA52E1" w:rsidP="001D1706">
      <w:pPr>
        <w:pStyle w:val="Item"/>
      </w:pPr>
      <w:r w:rsidRPr="00A417BE">
        <w:t>substitute:</w:t>
      </w:r>
    </w:p>
    <w:p w14:paraId="6AB472B3" w14:textId="77777777" w:rsidR="00EA52E1" w:rsidRPr="00A417BE" w:rsidRDefault="007D3EA6" w:rsidP="001D1706">
      <w:pPr>
        <w:pStyle w:val="SOBullet"/>
      </w:pPr>
      <w:r w:rsidRPr="00A417BE">
        <w:t>•</w:t>
      </w:r>
      <w:r w:rsidRPr="00A417BE">
        <w:tab/>
        <w:t>A person may become subject to the enhanced income management regime because</w:t>
      </w:r>
      <w:r w:rsidR="00EA52E1" w:rsidRPr="00A417BE">
        <w:t>:</w:t>
      </w:r>
    </w:p>
    <w:p w14:paraId="27A12F98" w14:textId="77777777" w:rsidR="009A77FF" w:rsidRPr="00A417BE" w:rsidRDefault="009A77FF" w:rsidP="001D1706">
      <w:pPr>
        <w:pStyle w:val="SOPara"/>
      </w:pPr>
      <w:r w:rsidRPr="00A417BE">
        <w:tab/>
        <w:t>(a)</w:t>
      </w:r>
      <w:r w:rsidRPr="00A417BE">
        <w:tab/>
        <w:t>the Queensland Commission requires the person to be subject to the enhanced income management regime; or</w:t>
      </w:r>
    </w:p>
    <w:p w14:paraId="6DABA9A4" w14:textId="77777777" w:rsidR="007D3EA6" w:rsidRPr="00A417BE" w:rsidRDefault="00EA52E1" w:rsidP="001D1706">
      <w:pPr>
        <w:pStyle w:val="SOPara"/>
      </w:pPr>
      <w:r w:rsidRPr="00A417BE">
        <w:lastRenderedPageBreak/>
        <w:tab/>
        <w:t>(</w:t>
      </w:r>
      <w:r w:rsidR="009A77FF" w:rsidRPr="00A417BE">
        <w:t>b</w:t>
      </w:r>
      <w:r w:rsidRPr="00A417BE">
        <w:t>)</w:t>
      </w:r>
      <w:r w:rsidRPr="00A417BE">
        <w:tab/>
      </w:r>
      <w:r w:rsidR="007D3EA6" w:rsidRPr="00A417BE">
        <w:t>a child protection officer of a State or Territory requires the person to be subject to the enhanced income management regime</w:t>
      </w:r>
      <w:r w:rsidRPr="00A417BE">
        <w:t>; or</w:t>
      </w:r>
    </w:p>
    <w:p w14:paraId="6D97E718" w14:textId="77777777" w:rsidR="00857211" w:rsidRPr="00A417BE" w:rsidRDefault="00857211" w:rsidP="001D1706">
      <w:pPr>
        <w:pStyle w:val="SOPara"/>
      </w:pPr>
      <w:r w:rsidRPr="00A417BE">
        <w:tab/>
        <w:t>(c)</w:t>
      </w:r>
      <w:r w:rsidRPr="00A417BE">
        <w:tab/>
        <w:t>the person, or the person’s partner, has a child who does not meet school enrolment requirements; or</w:t>
      </w:r>
    </w:p>
    <w:p w14:paraId="778980EC" w14:textId="77777777" w:rsidR="00857211" w:rsidRPr="00A417BE" w:rsidRDefault="00857211" w:rsidP="001D1706">
      <w:pPr>
        <w:pStyle w:val="SOPara"/>
      </w:pPr>
      <w:r w:rsidRPr="00A417BE">
        <w:tab/>
        <w:t>(d)</w:t>
      </w:r>
      <w:r w:rsidRPr="00A417BE">
        <w:tab/>
        <w:t>the person, or the person’s partner, has a child who has unsatisfactory school attendance; or</w:t>
      </w:r>
    </w:p>
    <w:p w14:paraId="7123CBA7" w14:textId="77777777" w:rsidR="009A77FF" w:rsidRPr="00A417BE" w:rsidRDefault="009A77FF" w:rsidP="001D1706">
      <w:pPr>
        <w:pStyle w:val="SOPara"/>
      </w:pPr>
      <w:r w:rsidRPr="00A417BE">
        <w:tab/>
        <w:t>(</w:t>
      </w:r>
      <w:r w:rsidR="00857211" w:rsidRPr="00A417BE">
        <w:t>e</w:t>
      </w:r>
      <w:r w:rsidRPr="00A417BE">
        <w:t>)</w:t>
      </w:r>
      <w:r w:rsidRPr="00A417BE">
        <w:tab/>
        <w:t xml:space="preserve">an officer or employee of a </w:t>
      </w:r>
      <w:r w:rsidR="007C7103" w:rsidRPr="00A417BE">
        <w:t>recognised</w:t>
      </w:r>
      <w:r w:rsidRPr="00A417BE">
        <w:t xml:space="preserve"> State/Territory authority requires the person to be subject to the enhanced income management regime; or</w:t>
      </w:r>
    </w:p>
    <w:p w14:paraId="0548B17E" w14:textId="77777777" w:rsidR="00EA52E1" w:rsidRPr="00A417BE" w:rsidRDefault="00EA52E1" w:rsidP="001D1706">
      <w:pPr>
        <w:pStyle w:val="SOPara"/>
      </w:pPr>
      <w:r w:rsidRPr="00A417BE">
        <w:tab/>
        <w:t>(</w:t>
      </w:r>
      <w:r w:rsidR="00857211" w:rsidRPr="00A417BE">
        <w:t>f</w:t>
      </w:r>
      <w:r w:rsidRPr="00A417BE">
        <w:t>)</w:t>
      </w:r>
      <w:r w:rsidRPr="00A417BE">
        <w:tab/>
        <w:t>the Secretary has determined that the person is a vulnerable welfare payment recipient; or</w:t>
      </w:r>
    </w:p>
    <w:p w14:paraId="50CDF0EF" w14:textId="77777777" w:rsidR="00EA52E1" w:rsidRPr="00A417BE" w:rsidRDefault="00EA52E1" w:rsidP="001D1706">
      <w:pPr>
        <w:pStyle w:val="SOPara"/>
      </w:pPr>
      <w:r w:rsidRPr="00A417BE">
        <w:tab/>
        <w:t>(</w:t>
      </w:r>
      <w:r w:rsidR="00857211" w:rsidRPr="00A417BE">
        <w:t>g</w:t>
      </w:r>
      <w:r w:rsidRPr="00A417BE">
        <w:t>)</w:t>
      </w:r>
      <w:r w:rsidRPr="00A417BE">
        <w:tab/>
        <w:t>the person meets the criteria relating to disengaged youth; or</w:t>
      </w:r>
    </w:p>
    <w:p w14:paraId="07A0E994" w14:textId="77777777" w:rsidR="00EA52E1" w:rsidRPr="00A417BE" w:rsidRDefault="00EA52E1" w:rsidP="001D1706">
      <w:pPr>
        <w:pStyle w:val="SOPara"/>
      </w:pPr>
      <w:r w:rsidRPr="00A417BE">
        <w:tab/>
        <w:t>(</w:t>
      </w:r>
      <w:r w:rsidR="00857211" w:rsidRPr="00A417BE">
        <w:t>h</w:t>
      </w:r>
      <w:r w:rsidRPr="00A417BE">
        <w:t>)</w:t>
      </w:r>
      <w:r w:rsidRPr="00A417BE">
        <w:tab/>
        <w:t>the person meets the criteria relating to long</w:t>
      </w:r>
      <w:r w:rsidR="00A417BE">
        <w:noBreakHyphen/>
      </w:r>
      <w:r w:rsidRPr="00A417BE">
        <w:t>term welfare payment recipients; or</w:t>
      </w:r>
    </w:p>
    <w:p w14:paraId="432D83B2" w14:textId="77777777" w:rsidR="00EA52E1" w:rsidRPr="00A417BE" w:rsidRDefault="00EA52E1" w:rsidP="001D1706">
      <w:pPr>
        <w:pStyle w:val="SOPara"/>
      </w:pPr>
      <w:r w:rsidRPr="00A417BE">
        <w:tab/>
        <w:t>(</w:t>
      </w:r>
      <w:r w:rsidR="00857211" w:rsidRPr="00A417BE">
        <w:t>i</w:t>
      </w:r>
      <w:r w:rsidRPr="00A417BE">
        <w:t>)</w:t>
      </w:r>
      <w:r w:rsidRPr="00A417BE">
        <w:tab/>
        <w:t>the person voluntarily agrees to be subject to the enhanced income management regime.</w:t>
      </w:r>
    </w:p>
    <w:p w14:paraId="44220E98" w14:textId="77777777" w:rsidR="008B0C60" w:rsidRPr="00A417BE" w:rsidRDefault="00EA52E1" w:rsidP="001D1706">
      <w:pPr>
        <w:pStyle w:val="SOBullet"/>
      </w:pPr>
      <w:r w:rsidRPr="00A417BE">
        <w:t>•</w:t>
      </w:r>
      <w:r w:rsidRPr="00A417BE">
        <w:tab/>
      </w:r>
      <w:r w:rsidR="005B6686" w:rsidRPr="00A417BE">
        <w:t xml:space="preserve">A person may also </w:t>
      </w:r>
      <w:r w:rsidRPr="00A417BE">
        <w:t xml:space="preserve">become subject to the enhanced income management regime </w:t>
      </w:r>
      <w:r w:rsidR="005B6686" w:rsidRPr="00A417BE">
        <w:t>in certain circumstances where</w:t>
      </w:r>
      <w:r w:rsidR="00C71BF4" w:rsidRPr="00A417BE">
        <w:t xml:space="preserve"> the person requests to transfer from the income management regime under </w:t>
      </w:r>
      <w:r w:rsidR="006C656F" w:rsidRPr="00A417BE">
        <w:t>Part 3</w:t>
      </w:r>
      <w:r w:rsidR="00C71BF4" w:rsidRPr="00A417BE">
        <w:t>B</w:t>
      </w:r>
      <w:r w:rsidR="009A77FF" w:rsidRPr="00A417BE">
        <w:t>.</w:t>
      </w:r>
    </w:p>
    <w:p w14:paraId="6996A945" w14:textId="77777777" w:rsidR="00DA7EDB" w:rsidRPr="00A417BE" w:rsidRDefault="001D1706" w:rsidP="001D1706">
      <w:pPr>
        <w:pStyle w:val="ItemHead"/>
      </w:pPr>
      <w:r w:rsidRPr="00A417BE">
        <w:t>2</w:t>
      </w:r>
      <w:r w:rsidR="00DA7EDB" w:rsidRPr="00A417BE">
        <w:t xml:space="preserve">  </w:t>
      </w:r>
      <w:r w:rsidR="006C656F" w:rsidRPr="00A417BE">
        <w:t>Section 1</w:t>
      </w:r>
      <w:r w:rsidR="00DA7EDB" w:rsidRPr="00A417BE">
        <w:t>23SB</w:t>
      </w:r>
    </w:p>
    <w:p w14:paraId="53E8A3EB" w14:textId="77777777" w:rsidR="00DA7EDB" w:rsidRPr="00A417BE" w:rsidRDefault="00DA7EDB" w:rsidP="001D1706">
      <w:pPr>
        <w:pStyle w:val="Item"/>
      </w:pPr>
      <w:r w:rsidRPr="00A417BE">
        <w:t>Insert:</w:t>
      </w:r>
    </w:p>
    <w:p w14:paraId="1EE53EC6" w14:textId="77777777" w:rsidR="00DA7EDB" w:rsidRPr="00A417BE" w:rsidRDefault="00DA7EDB" w:rsidP="001D1706">
      <w:pPr>
        <w:pStyle w:val="Definition"/>
      </w:pPr>
      <w:r w:rsidRPr="00A417BE">
        <w:rPr>
          <w:b/>
          <w:i/>
        </w:rPr>
        <w:t>applicable school period</w:t>
      </w:r>
      <w:r w:rsidRPr="00A417BE">
        <w:t xml:space="preserve"> has the meaning given by section </w:t>
      </w:r>
      <w:r w:rsidR="0063639C" w:rsidRPr="00A417BE">
        <w:t>123SCG</w:t>
      </w:r>
      <w:r w:rsidRPr="00A417BE">
        <w:t>.</w:t>
      </w:r>
    </w:p>
    <w:p w14:paraId="5BA5E195" w14:textId="77777777" w:rsidR="00B11797" w:rsidRPr="00A417BE" w:rsidRDefault="001D1706" w:rsidP="001D1706">
      <w:pPr>
        <w:pStyle w:val="ItemHead"/>
      </w:pPr>
      <w:r w:rsidRPr="00A417BE">
        <w:t>3</w:t>
      </w:r>
      <w:r w:rsidR="00B11797" w:rsidRPr="00A417BE">
        <w:t xml:space="preserve">  </w:t>
      </w:r>
      <w:r w:rsidR="006C656F" w:rsidRPr="00A417BE">
        <w:t>Section 1</w:t>
      </w:r>
      <w:r w:rsidR="00B11797" w:rsidRPr="00A417BE">
        <w:t>23SB (definition</w:t>
      </w:r>
      <w:r w:rsidR="00D94E80" w:rsidRPr="00A417BE">
        <w:t>s</w:t>
      </w:r>
      <w:r w:rsidR="00B11797" w:rsidRPr="00A417BE">
        <w:t xml:space="preserve"> of </w:t>
      </w:r>
      <w:r w:rsidR="00B11797" w:rsidRPr="00A417BE">
        <w:rPr>
          <w:i/>
        </w:rPr>
        <w:t>balance of the qualified portion</w:t>
      </w:r>
      <w:r w:rsidR="00B11797" w:rsidRPr="00A417BE">
        <w:t>)</w:t>
      </w:r>
    </w:p>
    <w:p w14:paraId="05CBFF0D" w14:textId="77777777" w:rsidR="00D94E80" w:rsidRPr="00A417BE" w:rsidRDefault="00D94E80" w:rsidP="001D1706">
      <w:pPr>
        <w:pStyle w:val="Item"/>
      </w:pPr>
      <w:r w:rsidRPr="00A417BE">
        <w:t>Repeal the definitions.</w:t>
      </w:r>
    </w:p>
    <w:p w14:paraId="7E045B1A" w14:textId="77777777" w:rsidR="00D94E80" w:rsidRPr="00A417BE" w:rsidRDefault="001D1706" w:rsidP="001D1706">
      <w:pPr>
        <w:pStyle w:val="ItemHead"/>
      </w:pPr>
      <w:r w:rsidRPr="00A417BE">
        <w:t>4</w:t>
      </w:r>
      <w:r w:rsidR="00D94E80" w:rsidRPr="00A417BE">
        <w:t xml:space="preserve">  </w:t>
      </w:r>
      <w:r w:rsidR="006C656F" w:rsidRPr="00A417BE">
        <w:t>Section 1</w:t>
      </w:r>
      <w:r w:rsidR="00D94E80" w:rsidRPr="00A417BE">
        <w:t>23SB</w:t>
      </w:r>
    </w:p>
    <w:p w14:paraId="0827FC4B" w14:textId="77777777" w:rsidR="00D94E80" w:rsidRPr="00A417BE" w:rsidRDefault="00D94E80" w:rsidP="001D1706">
      <w:pPr>
        <w:pStyle w:val="Item"/>
      </w:pPr>
      <w:r w:rsidRPr="00A417BE">
        <w:t>Insert:</w:t>
      </w:r>
    </w:p>
    <w:p w14:paraId="010688DD" w14:textId="77777777" w:rsidR="00D94E80" w:rsidRPr="00A417BE" w:rsidRDefault="00D94E80" w:rsidP="001D1706">
      <w:pPr>
        <w:pStyle w:val="Definition"/>
      </w:pPr>
      <w:r w:rsidRPr="00A417BE">
        <w:rPr>
          <w:b/>
          <w:i/>
        </w:rPr>
        <w:t>balance of the qualified portion</w:t>
      </w:r>
      <w:r w:rsidRPr="00A417BE">
        <w:t>, of a category B welfare payment, a category D welfare payment or a relevant payment, means:</w:t>
      </w:r>
    </w:p>
    <w:p w14:paraId="72BD41ED" w14:textId="77777777" w:rsidR="00D94E80" w:rsidRPr="00A417BE" w:rsidRDefault="00D94E80" w:rsidP="001D1706">
      <w:pPr>
        <w:pStyle w:val="paragraph"/>
      </w:pPr>
      <w:r w:rsidRPr="00A417BE">
        <w:lastRenderedPageBreak/>
        <w:tab/>
        <w:t>(a)</w:t>
      </w:r>
      <w:r w:rsidRPr="00A417BE">
        <w:tab/>
        <w:t>if a deduction is to be made from, or an amount is to be set off against, the payment under:</w:t>
      </w:r>
    </w:p>
    <w:p w14:paraId="6197116A" w14:textId="77777777" w:rsidR="00D94E80" w:rsidRPr="00A417BE" w:rsidRDefault="00D94E80" w:rsidP="001D1706">
      <w:pPr>
        <w:pStyle w:val="paragraphsub"/>
      </w:pPr>
      <w:r w:rsidRPr="00A417BE">
        <w:tab/>
        <w:t>(i)</w:t>
      </w:r>
      <w:r w:rsidRPr="00A417BE">
        <w:tab/>
        <w:t>section 61, 61A or 238 of this Act; or</w:t>
      </w:r>
    </w:p>
    <w:p w14:paraId="7B83FFAC" w14:textId="77777777" w:rsidR="00D94E80" w:rsidRPr="00A417BE" w:rsidRDefault="00D94E80" w:rsidP="001D1706">
      <w:pPr>
        <w:pStyle w:val="paragraphsub"/>
      </w:pPr>
      <w:r w:rsidRPr="00A417BE">
        <w:tab/>
        <w:t>(ii)</w:t>
      </w:r>
      <w:r w:rsidRPr="00A417BE">
        <w:tab/>
      </w:r>
      <w:r w:rsidR="006C656F" w:rsidRPr="00A417BE">
        <w:t>section 1</w:t>
      </w:r>
      <w:r w:rsidRPr="00A417BE">
        <w:t>231 of the 1991 Act; or</w:t>
      </w:r>
    </w:p>
    <w:p w14:paraId="11F46678" w14:textId="77777777" w:rsidR="00D94E80" w:rsidRPr="00A417BE" w:rsidRDefault="00D94E80" w:rsidP="001D1706">
      <w:pPr>
        <w:pStyle w:val="paragraphsub"/>
      </w:pPr>
      <w:r w:rsidRPr="00A417BE">
        <w:tab/>
        <w:t>(iii)</w:t>
      </w:r>
      <w:r w:rsidRPr="00A417BE">
        <w:tab/>
        <w:t>section 84, 84A, 92, 92A, 225, 226, 227 or 228A of the Family Assistance Administration Act;</w:t>
      </w:r>
    </w:p>
    <w:p w14:paraId="680BBC2B" w14:textId="77777777" w:rsidR="00D94E80" w:rsidRPr="00A417BE" w:rsidRDefault="00D94E80" w:rsidP="001D1706">
      <w:pPr>
        <w:pStyle w:val="paragraph"/>
      </w:pPr>
      <w:r w:rsidRPr="00A417BE">
        <w:tab/>
      </w:r>
      <w:r w:rsidRPr="00A417BE">
        <w:tab/>
        <w:t>the amount of the qualified portion of the payment less the amount of the deduction or the amount of the set</w:t>
      </w:r>
      <w:r w:rsidR="00A417BE">
        <w:noBreakHyphen/>
      </w:r>
      <w:r w:rsidRPr="00A417BE">
        <w:t>off; or</w:t>
      </w:r>
    </w:p>
    <w:p w14:paraId="253EAEC4" w14:textId="77777777" w:rsidR="00D94E80" w:rsidRPr="00A417BE" w:rsidRDefault="00D94E80" w:rsidP="001D1706">
      <w:pPr>
        <w:pStyle w:val="paragraph"/>
      </w:pPr>
      <w:r w:rsidRPr="00A417BE">
        <w:tab/>
        <w:t>(b)</w:t>
      </w:r>
      <w:r w:rsidRPr="00A417BE">
        <w:tab/>
        <w:t>in any other case—the amount of the qualified portion of the payment.</w:t>
      </w:r>
    </w:p>
    <w:p w14:paraId="70C35351" w14:textId="77777777" w:rsidR="00A530FF" w:rsidRPr="00A417BE" w:rsidRDefault="001D1706" w:rsidP="001D1706">
      <w:pPr>
        <w:pStyle w:val="ItemHead"/>
      </w:pPr>
      <w:r w:rsidRPr="00A417BE">
        <w:t>5</w:t>
      </w:r>
      <w:r w:rsidR="00A530FF" w:rsidRPr="00A417BE">
        <w:t xml:space="preserve">  </w:t>
      </w:r>
      <w:r w:rsidR="006C656F" w:rsidRPr="00A417BE">
        <w:t>Section 1</w:t>
      </w:r>
      <w:r w:rsidR="00A530FF" w:rsidRPr="00A417BE">
        <w:t>23SB</w:t>
      </w:r>
    </w:p>
    <w:p w14:paraId="10603A86" w14:textId="77777777" w:rsidR="00A530FF" w:rsidRPr="00A417BE" w:rsidRDefault="00A530FF" w:rsidP="001D1706">
      <w:pPr>
        <w:pStyle w:val="Item"/>
      </w:pPr>
      <w:r w:rsidRPr="00A417BE">
        <w:t>Insert:</w:t>
      </w:r>
    </w:p>
    <w:p w14:paraId="56B1CFF7" w14:textId="77777777" w:rsidR="00A530FF" w:rsidRPr="00A417BE" w:rsidRDefault="00A530FF" w:rsidP="001D1706">
      <w:pPr>
        <w:pStyle w:val="Definition"/>
      </w:pPr>
      <w:r w:rsidRPr="00A417BE">
        <w:rPr>
          <w:b/>
          <w:i/>
        </w:rPr>
        <w:t>child protection officer</w:t>
      </w:r>
      <w:r w:rsidRPr="00A417BE">
        <w:t xml:space="preserve"> </w:t>
      </w:r>
      <w:r w:rsidR="001825C7" w:rsidRPr="00A417BE">
        <w:t>means an officer or employee of a State or Territory who has functions, powers or duties in relation to the care, protection or welfare of children</w:t>
      </w:r>
      <w:r w:rsidR="00815EB3" w:rsidRPr="00A417BE">
        <w:t>.</w:t>
      </w:r>
    </w:p>
    <w:p w14:paraId="7E8413CA" w14:textId="77777777" w:rsidR="00DD55DD" w:rsidRPr="00A417BE" w:rsidRDefault="00DD55DD" w:rsidP="001D1706">
      <w:pPr>
        <w:pStyle w:val="Definition"/>
      </w:pPr>
      <w:r w:rsidRPr="00A417BE">
        <w:rPr>
          <w:b/>
          <w:i/>
        </w:rPr>
        <w:t>declared child protection State or Territory</w:t>
      </w:r>
      <w:r w:rsidRPr="00A417BE">
        <w:t xml:space="preserve"> has the meaning given by </w:t>
      </w:r>
      <w:r w:rsidR="00164224" w:rsidRPr="00A417BE">
        <w:t>subsection 1</w:t>
      </w:r>
      <w:r w:rsidR="0063639C" w:rsidRPr="00A417BE">
        <w:t>23SCA</w:t>
      </w:r>
      <w:r w:rsidRPr="00A417BE">
        <w:t>(</w:t>
      </w:r>
      <w:r w:rsidR="006840B0" w:rsidRPr="00A417BE">
        <w:t>7</w:t>
      </w:r>
      <w:r w:rsidRPr="00A417BE">
        <w:t>).</w:t>
      </w:r>
    </w:p>
    <w:p w14:paraId="2BF81D27" w14:textId="77777777" w:rsidR="00857211" w:rsidRPr="00A417BE" w:rsidRDefault="00857211" w:rsidP="001D1706">
      <w:pPr>
        <w:pStyle w:val="Definition"/>
      </w:pPr>
      <w:r w:rsidRPr="00A417BE">
        <w:rPr>
          <w:b/>
          <w:i/>
        </w:rPr>
        <w:t>declared primary school area</w:t>
      </w:r>
      <w:r w:rsidRPr="00A417BE">
        <w:t xml:space="preserve"> has the meaning given by </w:t>
      </w:r>
      <w:r w:rsidR="00164224" w:rsidRPr="00A417BE">
        <w:t>subsection 1</w:t>
      </w:r>
      <w:r w:rsidR="0063639C" w:rsidRPr="00A417BE">
        <w:t>23SCF</w:t>
      </w:r>
      <w:r w:rsidRPr="00A417BE">
        <w:t>(1).</w:t>
      </w:r>
    </w:p>
    <w:p w14:paraId="688322E1" w14:textId="77777777" w:rsidR="00857211" w:rsidRPr="00A417BE" w:rsidRDefault="00857211" w:rsidP="001D1706">
      <w:pPr>
        <w:pStyle w:val="Definition"/>
      </w:pPr>
      <w:r w:rsidRPr="00A417BE">
        <w:rPr>
          <w:b/>
          <w:i/>
        </w:rPr>
        <w:t>declared secondary school area</w:t>
      </w:r>
      <w:r w:rsidRPr="00A417BE">
        <w:t xml:space="preserve"> has the meaning given by </w:t>
      </w:r>
      <w:r w:rsidR="00164224" w:rsidRPr="00A417BE">
        <w:t>subsection 1</w:t>
      </w:r>
      <w:r w:rsidR="0063639C" w:rsidRPr="00A417BE">
        <w:t>23SCF</w:t>
      </w:r>
      <w:r w:rsidRPr="00A417BE">
        <w:t>(3).</w:t>
      </w:r>
    </w:p>
    <w:p w14:paraId="09DDF70C" w14:textId="77777777" w:rsidR="00D53A22" w:rsidRPr="00A417BE" w:rsidRDefault="00D53A22" w:rsidP="001D1706">
      <w:pPr>
        <w:pStyle w:val="Definition"/>
      </w:pPr>
      <w:r w:rsidRPr="00A417BE">
        <w:rPr>
          <w:b/>
          <w:i/>
        </w:rPr>
        <w:t>eligible care child</w:t>
      </w:r>
      <w:r w:rsidRPr="00A417BE">
        <w:t xml:space="preserve"> has the meaning given by section </w:t>
      </w:r>
      <w:r w:rsidR="0063639C" w:rsidRPr="00A417BE">
        <w:t>123SCD</w:t>
      </w:r>
      <w:r w:rsidRPr="00A417BE">
        <w:t>.</w:t>
      </w:r>
    </w:p>
    <w:p w14:paraId="235B2AA7" w14:textId="77777777" w:rsidR="008D4107" w:rsidRPr="00A417BE" w:rsidRDefault="008D4107" w:rsidP="001D1706">
      <w:pPr>
        <w:pStyle w:val="Definition"/>
      </w:pPr>
      <w:r w:rsidRPr="00A417BE">
        <w:rPr>
          <w:b/>
          <w:i/>
        </w:rPr>
        <w:t>eligible care period</w:t>
      </w:r>
      <w:r w:rsidRPr="00A417BE">
        <w:t xml:space="preserve"> has the meaning given by section </w:t>
      </w:r>
      <w:r w:rsidR="0063639C" w:rsidRPr="00A417BE">
        <w:t>123SCE</w:t>
      </w:r>
      <w:r w:rsidRPr="00A417BE">
        <w:t>.</w:t>
      </w:r>
    </w:p>
    <w:p w14:paraId="7B801158" w14:textId="77777777" w:rsidR="00D04FE0" w:rsidRPr="00A417BE" w:rsidRDefault="001D1706" w:rsidP="001D1706">
      <w:pPr>
        <w:pStyle w:val="ItemHead"/>
      </w:pPr>
      <w:r w:rsidRPr="00A417BE">
        <w:t>6</w:t>
      </w:r>
      <w:r w:rsidR="00D04FE0" w:rsidRPr="00A417BE">
        <w:t xml:space="preserve">  </w:t>
      </w:r>
      <w:r w:rsidR="006C656F" w:rsidRPr="00A417BE">
        <w:t>Section 1</w:t>
      </w:r>
      <w:r w:rsidR="00D04FE0" w:rsidRPr="00A417BE">
        <w:t>23SB</w:t>
      </w:r>
    </w:p>
    <w:p w14:paraId="7B266483" w14:textId="77777777" w:rsidR="00D04FE0" w:rsidRPr="00A417BE" w:rsidRDefault="00D04FE0" w:rsidP="001D1706">
      <w:pPr>
        <w:pStyle w:val="Item"/>
      </w:pPr>
      <w:r w:rsidRPr="00A417BE">
        <w:t>Insert:</w:t>
      </w:r>
    </w:p>
    <w:p w14:paraId="0AEAE610" w14:textId="77777777" w:rsidR="00D04FE0" w:rsidRPr="00A417BE" w:rsidRDefault="00D04FE0" w:rsidP="001D1706">
      <w:pPr>
        <w:pStyle w:val="Definition"/>
        <w:rPr>
          <w:rFonts w:cs="Arial"/>
        </w:rPr>
      </w:pPr>
      <w:r w:rsidRPr="00A417BE">
        <w:rPr>
          <w:rFonts w:cs="Arial"/>
          <w:b/>
          <w:i/>
        </w:rPr>
        <w:t>equivalent rate of special benefit</w:t>
      </w:r>
      <w:r w:rsidRPr="00A417BE">
        <w:rPr>
          <w:rFonts w:cs="Arial"/>
        </w:rPr>
        <w:t>, in relation to a person, means a rate of special benefit equivalent to the maximum basic rate of youth allowance that the person would receive if the person were qualified for youth allowance.</w:t>
      </w:r>
    </w:p>
    <w:p w14:paraId="708899A6" w14:textId="77777777" w:rsidR="00792687" w:rsidRPr="00A417BE" w:rsidRDefault="001D1706" w:rsidP="001D1706">
      <w:pPr>
        <w:pStyle w:val="ItemHead"/>
      </w:pPr>
      <w:r w:rsidRPr="00A417BE">
        <w:lastRenderedPageBreak/>
        <w:t>7</w:t>
      </w:r>
      <w:r w:rsidR="009E0F07" w:rsidRPr="00A417BE">
        <w:t xml:space="preserve">  </w:t>
      </w:r>
      <w:r w:rsidR="006C656F" w:rsidRPr="00A417BE">
        <w:t>Section 1</w:t>
      </w:r>
      <w:r w:rsidR="00792687" w:rsidRPr="00A417BE">
        <w:t xml:space="preserve">23SB (definition of </w:t>
      </w:r>
      <w:r w:rsidR="00792687" w:rsidRPr="00A417BE">
        <w:rPr>
          <w:i/>
        </w:rPr>
        <w:t>exempt welfare payment recipient</w:t>
      </w:r>
      <w:r w:rsidR="00792687" w:rsidRPr="00A417BE">
        <w:t>)</w:t>
      </w:r>
    </w:p>
    <w:p w14:paraId="437B6B18" w14:textId="77777777" w:rsidR="00792687" w:rsidRPr="00A417BE" w:rsidRDefault="00792687" w:rsidP="001D1706">
      <w:pPr>
        <w:pStyle w:val="Item"/>
      </w:pPr>
      <w:r w:rsidRPr="00A417BE">
        <w:t>Repeal the definition, substitute:</w:t>
      </w:r>
    </w:p>
    <w:p w14:paraId="70C83FDF" w14:textId="77777777" w:rsidR="00792687" w:rsidRPr="00A417BE" w:rsidRDefault="00792687" w:rsidP="001D1706">
      <w:pPr>
        <w:pStyle w:val="Definition"/>
      </w:pPr>
      <w:r w:rsidRPr="00A417BE">
        <w:rPr>
          <w:b/>
          <w:i/>
        </w:rPr>
        <w:t>exempt welfare payment recipient</w:t>
      </w:r>
      <w:r w:rsidRPr="00A417BE">
        <w:t xml:space="preserve"> has the meaning given by </w:t>
      </w:r>
      <w:r w:rsidR="00761FF0" w:rsidRPr="00A417BE">
        <w:t>section </w:t>
      </w:r>
      <w:r w:rsidR="0063639C" w:rsidRPr="00A417BE">
        <w:t>123SDB</w:t>
      </w:r>
      <w:r w:rsidRPr="00A417BE">
        <w:t xml:space="preserve">, </w:t>
      </w:r>
      <w:r w:rsidR="0063639C" w:rsidRPr="00A417BE">
        <w:t>123SDC</w:t>
      </w:r>
      <w:r w:rsidRPr="00A417BE">
        <w:t xml:space="preserve"> or </w:t>
      </w:r>
      <w:r w:rsidR="0063639C" w:rsidRPr="00A417BE">
        <w:t>123SDD</w:t>
      </w:r>
      <w:r w:rsidRPr="00A417BE">
        <w:t>.</w:t>
      </w:r>
    </w:p>
    <w:p w14:paraId="4D474B24" w14:textId="77777777" w:rsidR="00B57F3C" w:rsidRPr="00A417BE" w:rsidRDefault="001D1706" w:rsidP="001D1706">
      <w:pPr>
        <w:pStyle w:val="ItemHead"/>
      </w:pPr>
      <w:r w:rsidRPr="00A417BE">
        <w:t>8</w:t>
      </w:r>
      <w:r w:rsidR="00B57F3C" w:rsidRPr="00A417BE">
        <w:t xml:space="preserve">  </w:t>
      </w:r>
      <w:r w:rsidR="006C656F" w:rsidRPr="00A417BE">
        <w:t>Section 1</w:t>
      </w:r>
      <w:r w:rsidR="00B57F3C" w:rsidRPr="00A417BE">
        <w:t>23SB</w:t>
      </w:r>
    </w:p>
    <w:p w14:paraId="431A8B1B" w14:textId="77777777" w:rsidR="00B57F3C" w:rsidRPr="00A417BE" w:rsidRDefault="00B57F3C" w:rsidP="001D1706">
      <w:pPr>
        <w:pStyle w:val="Item"/>
      </w:pPr>
      <w:r w:rsidRPr="00A417BE">
        <w:t>Insert:</w:t>
      </w:r>
    </w:p>
    <w:p w14:paraId="6C575B47" w14:textId="77777777" w:rsidR="00D53A22" w:rsidRPr="00A417BE" w:rsidRDefault="00D53A22" w:rsidP="001D1706">
      <w:pPr>
        <w:pStyle w:val="Definition"/>
      </w:pPr>
      <w:r w:rsidRPr="00A417BE">
        <w:rPr>
          <w:b/>
          <w:i/>
        </w:rPr>
        <w:t>family law order</w:t>
      </w:r>
      <w:r w:rsidRPr="00A417BE">
        <w:t xml:space="preserve"> means:</w:t>
      </w:r>
    </w:p>
    <w:p w14:paraId="6E55B624" w14:textId="77777777" w:rsidR="00D53A22" w:rsidRPr="00A417BE" w:rsidRDefault="00D53A22" w:rsidP="001D1706">
      <w:pPr>
        <w:pStyle w:val="paragraph"/>
      </w:pPr>
      <w:r w:rsidRPr="00A417BE">
        <w:tab/>
        <w:t>(a)</w:t>
      </w:r>
      <w:r w:rsidRPr="00A417BE">
        <w:tab/>
        <w:t xml:space="preserve">a parenting order within the meaning of section 64B of the </w:t>
      </w:r>
      <w:r w:rsidRPr="00A417BE">
        <w:rPr>
          <w:i/>
        </w:rPr>
        <w:t>Family Law Act 1975</w:t>
      </w:r>
      <w:r w:rsidRPr="00A417BE">
        <w:t>; or</w:t>
      </w:r>
    </w:p>
    <w:p w14:paraId="69396CF3" w14:textId="77777777" w:rsidR="00D53A22" w:rsidRPr="00A417BE" w:rsidRDefault="00D53A22" w:rsidP="001D1706">
      <w:pPr>
        <w:pStyle w:val="paragraph"/>
      </w:pPr>
      <w:r w:rsidRPr="00A417BE">
        <w:tab/>
        <w:t>(b)</w:t>
      </w:r>
      <w:r w:rsidRPr="00A417BE">
        <w:tab/>
        <w:t>a family violence order within the meaning of section 4 of that Act; or</w:t>
      </w:r>
    </w:p>
    <w:p w14:paraId="5B159971" w14:textId="77777777" w:rsidR="00D53A22" w:rsidRPr="00A417BE" w:rsidRDefault="00D53A22" w:rsidP="001D1706">
      <w:pPr>
        <w:pStyle w:val="paragraph"/>
      </w:pPr>
      <w:r w:rsidRPr="00A417BE">
        <w:tab/>
        <w:t>(c)</w:t>
      </w:r>
      <w:r w:rsidRPr="00A417BE">
        <w:tab/>
        <w:t>a State child order registered under section 70D of that Act; or</w:t>
      </w:r>
    </w:p>
    <w:p w14:paraId="66AC64DB" w14:textId="77777777" w:rsidR="00D53A22" w:rsidRPr="00A417BE" w:rsidRDefault="00D53A22" w:rsidP="001D1706">
      <w:pPr>
        <w:pStyle w:val="paragraph"/>
      </w:pPr>
      <w:r w:rsidRPr="00A417BE">
        <w:tab/>
        <w:t>(d)</w:t>
      </w:r>
      <w:r w:rsidRPr="00A417BE">
        <w:tab/>
        <w:t>an overseas child order registered under section 70G of that Act.</w:t>
      </w:r>
    </w:p>
    <w:p w14:paraId="7EA61978" w14:textId="77777777" w:rsidR="005D2DA7" w:rsidRPr="00A417BE" w:rsidRDefault="005D2DA7" w:rsidP="001D1706">
      <w:pPr>
        <w:pStyle w:val="Definition"/>
      </w:pPr>
      <w:r w:rsidRPr="00A417BE">
        <w:rPr>
          <w:b/>
          <w:i/>
        </w:rPr>
        <w:t>full</w:t>
      </w:r>
      <w:r w:rsidR="00A417BE">
        <w:rPr>
          <w:b/>
          <w:i/>
        </w:rPr>
        <w:noBreakHyphen/>
      </w:r>
      <w:r w:rsidRPr="00A417BE">
        <w:rPr>
          <w:b/>
          <w:i/>
        </w:rPr>
        <w:t>time student</w:t>
      </w:r>
      <w:r w:rsidRPr="00A417BE">
        <w:t xml:space="preserve"> has the meaning given by </w:t>
      </w:r>
      <w:r w:rsidR="00761FF0" w:rsidRPr="00A417BE">
        <w:t>section </w:t>
      </w:r>
      <w:r w:rsidR="0063639C" w:rsidRPr="00A417BE">
        <w:t>123SDE</w:t>
      </w:r>
      <w:r w:rsidRPr="00A417BE">
        <w:t>.</w:t>
      </w:r>
    </w:p>
    <w:p w14:paraId="452C10B9" w14:textId="77777777" w:rsidR="00CA67E8" w:rsidRPr="00A417BE" w:rsidRDefault="00CA67E8" w:rsidP="001D1706">
      <w:pPr>
        <w:pStyle w:val="Definition"/>
      </w:pPr>
      <w:r w:rsidRPr="00A417BE">
        <w:rPr>
          <w:b/>
          <w:i/>
        </w:rPr>
        <w:t>parenting plan</w:t>
      </w:r>
      <w:r w:rsidRPr="00A417BE">
        <w:t xml:space="preserve"> has the same meaning as in the </w:t>
      </w:r>
      <w:r w:rsidRPr="00A417BE">
        <w:rPr>
          <w:i/>
        </w:rPr>
        <w:t>Family Law Act 1975</w:t>
      </w:r>
      <w:r w:rsidRPr="00A417BE">
        <w:t>.</w:t>
      </w:r>
    </w:p>
    <w:p w14:paraId="468A540F" w14:textId="77777777" w:rsidR="003B7F7C" w:rsidRPr="00A417BE" w:rsidRDefault="001D1706" w:rsidP="001D1706">
      <w:pPr>
        <w:pStyle w:val="ItemHead"/>
      </w:pPr>
      <w:r w:rsidRPr="00A417BE">
        <w:t>9</w:t>
      </w:r>
      <w:r w:rsidR="003B7F7C" w:rsidRPr="00A417BE">
        <w:t xml:space="preserve">  </w:t>
      </w:r>
      <w:r w:rsidR="006C656F" w:rsidRPr="00A417BE">
        <w:t>Section 1</w:t>
      </w:r>
      <w:r w:rsidR="003B7F7C" w:rsidRPr="00A417BE">
        <w:t>23SB (definition</w:t>
      </w:r>
      <w:r w:rsidR="00822579" w:rsidRPr="00A417BE">
        <w:t>s</w:t>
      </w:r>
      <w:r w:rsidR="003B7F7C" w:rsidRPr="00A417BE">
        <w:t xml:space="preserve"> of </w:t>
      </w:r>
      <w:r w:rsidR="003B7F7C" w:rsidRPr="00A417BE">
        <w:rPr>
          <w:i/>
        </w:rPr>
        <w:t>qualified portion</w:t>
      </w:r>
      <w:r w:rsidR="003B7F7C" w:rsidRPr="00A417BE">
        <w:t>)</w:t>
      </w:r>
    </w:p>
    <w:p w14:paraId="43C7AEE5" w14:textId="77777777" w:rsidR="003B7F7C" w:rsidRPr="00A417BE" w:rsidRDefault="003B7F7C" w:rsidP="001D1706">
      <w:pPr>
        <w:pStyle w:val="Item"/>
      </w:pPr>
      <w:r w:rsidRPr="00A417BE">
        <w:t>Repeal the definition</w:t>
      </w:r>
      <w:r w:rsidR="00822579" w:rsidRPr="00A417BE">
        <w:t>s.</w:t>
      </w:r>
    </w:p>
    <w:p w14:paraId="5E8D7329" w14:textId="77777777" w:rsidR="00822579" w:rsidRPr="00A417BE" w:rsidRDefault="001D1706" w:rsidP="001D1706">
      <w:pPr>
        <w:pStyle w:val="ItemHead"/>
      </w:pPr>
      <w:r w:rsidRPr="00A417BE">
        <w:t>10</w:t>
      </w:r>
      <w:r w:rsidR="00822579" w:rsidRPr="00A417BE">
        <w:t xml:space="preserve">  </w:t>
      </w:r>
      <w:r w:rsidR="006C656F" w:rsidRPr="00A417BE">
        <w:t>Section 1</w:t>
      </w:r>
      <w:r w:rsidR="00822579" w:rsidRPr="00A417BE">
        <w:t>23SB</w:t>
      </w:r>
    </w:p>
    <w:p w14:paraId="7387E247" w14:textId="77777777" w:rsidR="00822579" w:rsidRPr="00A417BE" w:rsidRDefault="00822579" w:rsidP="001D1706">
      <w:pPr>
        <w:pStyle w:val="Item"/>
      </w:pPr>
      <w:r w:rsidRPr="00A417BE">
        <w:t>Insert:</w:t>
      </w:r>
    </w:p>
    <w:p w14:paraId="3F00BDB2" w14:textId="77777777" w:rsidR="00822579" w:rsidRPr="00A417BE" w:rsidRDefault="003B7F7C" w:rsidP="001D1706">
      <w:pPr>
        <w:pStyle w:val="Definition"/>
        <w:rPr>
          <w:b/>
          <w:i/>
        </w:rPr>
      </w:pPr>
      <w:r w:rsidRPr="00A417BE">
        <w:rPr>
          <w:b/>
          <w:i/>
        </w:rPr>
        <w:t>qualified portion</w:t>
      </w:r>
      <w:r w:rsidR="00822579" w:rsidRPr="00A417BE">
        <w:t>:</w:t>
      </w:r>
    </w:p>
    <w:p w14:paraId="1A7A31E7" w14:textId="77777777" w:rsidR="003B7F7C" w:rsidRPr="00A417BE" w:rsidRDefault="00822579" w:rsidP="001D1706">
      <w:pPr>
        <w:pStyle w:val="paragraph"/>
      </w:pPr>
      <w:r w:rsidRPr="00A417BE">
        <w:tab/>
        <w:t>(a)</w:t>
      </w:r>
      <w:r w:rsidRPr="00A417BE">
        <w:tab/>
      </w:r>
      <w:r w:rsidR="003B7F7C" w:rsidRPr="00A417BE">
        <w:t>of a category B welfare payment</w:t>
      </w:r>
      <w:r w:rsidRPr="00A417BE">
        <w:t>:</w:t>
      </w:r>
    </w:p>
    <w:p w14:paraId="5CD93565" w14:textId="77777777" w:rsidR="00726E55" w:rsidRPr="00A417BE" w:rsidRDefault="00726E55" w:rsidP="001D1706">
      <w:pPr>
        <w:pStyle w:val="paragraphsub"/>
      </w:pPr>
      <w:r w:rsidRPr="00A417BE">
        <w:tab/>
        <w:t>(</w:t>
      </w:r>
      <w:r w:rsidR="00822579" w:rsidRPr="00A417BE">
        <w:t>i</w:t>
      </w:r>
      <w:r w:rsidRPr="00A417BE">
        <w:t>)</w:t>
      </w:r>
      <w:r w:rsidRPr="00A417BE">
        <w:tab/>
        <w:t xml:space="preserve">for a person who is subject to the enhanced income management regime under </w:t>
      </w:r>
      <w:r w:rsidR="006C656F" w:rsidRPr="00A417BE">
        <w:t>section 1</w:t>
      </w:r>
      <w:r w:rsidRPr="00A417BE">
        <w:t xml:space="preserve">23SC—has the meaning given by </w:t>
      </w:r>
      <w:r w:rsidR="006C656F" w:rsidRPr="00A417BE">
        <w:t>section 1</w:t>
      </w:r>
      <w:r w:rsidRPr="00A417BE">
        <w:t>23SJ; or</w:t>
      </w:r>
    </w:p>
    <w:p w14:paraId="13E252AA" w14:textId="77777777" w:rsidR="003B7F7C" w:rsidRPr="00A417BE" w:rsidRDefault="003B7F7C" w:rsidP="001D1706">
      <w:pPr>
        <w:pStyle w:val="paragraphsub"/>
      </w:pPr>
      <w:r w:rsidRPr="00A417BE">
        <w:tab/>
        <w:t>(</w:t>
      </w:r>
      <w:r w:rsidR="00822579" w:rsidRPr="00A417BE">
        <w:t>ii</w:t>
      </w:r>
      <w:r w:rsidRPr="00A417BE">
        <w:t>)</w:t>
      </w:r>
      <w:r w:rsidRPr="00A417BE">
        <w:tab/>
        <w:t xml:space="preserve">for a person who is subject to the enhanced income management regime under </w:t>
      </w:r>
      <w:r w:rsidR="00761FF0" w:rsidRPr="00A417BE">
        <w:t>section </w:t>
      </w:r>
      <w:r w:rsidR="0063639C" w:rsidRPr="00A417BE">
        <w:t>123SCA</w:t>
      </w:r>
      <w:r w:rsidRPr="00A417BE">
        <w:t xml:space="preserve">—has the meaning given by </w:t>
      </w:r>
      <w:r w:rsidR="00761FF0" w:rsidRPr="00A417BE">
        <w:t>section </w:t>
      </w:r>
      <w:r w:rsidR="0063639C" w:rsidRPr="00A417BE">
        <w:t>123SLA</w:t>
      </w:r>
      <w:r w:rsidRPr="00A417BE">
        <w:t>;</w:t>
      </w:r>
      <w:r w:rsidR="00F20261" w:rsidRPr="00A417BE">
        <w:t xml:space="preserve"> or</w:t>
      </w:r>
    </w:p>
    <w:p w14:paraId="6C89F79B" w14:textId="77777777" w:rsidR="00C6076E" w:rsidRPr="00A417BE" w:rsidRDefault="00C6076E" w:rsidP="001D1706">
      <w:pPr>
        <w:pStyle w:val="paragraphsub"/>
      </w:pPr>
      <w:r w:rsidRPr="00A417BE">
        <w:lastRenderedPageBreak/>
        <w:tab/>
        <w:t>(iii)</w:t>
      </w:r>
      <w:r w:rsidRPr="00A417BE">
        <w:tab/>
        <w:t>for a person who is subject to the enhanced income management regime under section </w:t>
      </w:r>
      <w:r w:rsidR="0063639C" w:rsidRPr="00A417BE">
        <w:t>123SCB</w:t>
      </w:r>
      <w:r w:rsidRPr="00A417BE">
        <w:t xml:space="preserve"> or </w:t>
      </w:r>
      <w:r w:rsidR="0063639C" w:rsidRPr="00A417BE">
        <w:t>123SCC</w:t>
      </w:r>
      <w:r w:rsidRPr="00A417BE">
        <w:t>—has the meaning given by section </w:t>
      </w:r>
      <w:r w:rsidR="0063639C" w:rsidRPr="00A417BE">
        <w:t>123SLD</w:t>
      </w:r>
      <w:r w:rsidRPr="00A417BE">
        <w:t>; or</w:t>
      </w:r>
    </w:p>
    <w:p w14:paraId="03ECE9D3" w14:textId="77777777" w:rsidR="00726E55" w:rsidRPr="00A417BE" w:rsidRDefault="00F20261" w:rsidP="001D1706">
      <w:pPr>
        <w:pStyle w:val="paragraphsub"/>
      </w:pPr>
      <w:r w:rsidRPr="00A417BE">
        <w:tab/>
        <w:t>(</w:t>
      </w:r>
      <w:r w:rsidR="00822579" w:rsidRPr="00A417BE">
        <w:t>i</w:t>
      </w:r>
      <w:r w:rsidR="00C6076E" w:rsidRPr="00A417BE">
        <w:t>v</w:t>
      </w:r>
      <w:r w:rsidRPr="00A417BE">
        <w:t>)</w:t>
      </w:r>
      <w:r w:rsidRPr="00A417BE">
        <w:tab/>
        <w:t xml:space="preserve">for a person who is subject to the enhanced income management regime under </w:t>
      </w:r>
      <w:r w:rsidR="00761FF0" w:rsidRPr="00A417BE">
        <w:t>section </w:t>
      </w:r>
      <w:r w:rsidR="0063639C" w:rsidRPr="00A417BE">
        <w:t>123SCJ</w:t>
      </w:r>
      <w:r w:rsidRPr="00A417BE">
        <w:t xml:space="preserve">—has the meaning given by </w:t>
      </w:r>
      <w:r w:rsidR="00761FF0" w:rsidRPr="00A417BE">
        <w:t>section </w:t>
      </w:r>
      <w:r w:rsidR="0063639C" w:rsidRPr="00A417BE">
        <w:t>123SLG</w:t>
      </w:r>
      <w:r w:rsidR="00726E55" w:rsidRPr="00A417BE">
        <w:t>; or</w:t>
      </w:r>
    </w:p>
    <w:p w14:paraId="32D30883" w14:textId="77777777" w:rsidR="00726E55" w:rsidRPr="00A417BE" w:rsidRDefault="00726E55" w:rsidP="001D1706">
      <w:pPr>
        <w:pStyle w:val="paragraphsub"/>
      </w:pPr>
      <w:r w:rsidRPr="00A417BE">
        <w:tab/>
        <w:t>(</w:t>
      </w:r>
      <w:r w:rsidR="00822579" w:rsidRPr="00A417BE">
        <w:t>v</w:t>
      </w:r>
      <w:r w:rsidRPr="00A417BE">
        <w:t>)</w:t>
      </w:r>
      <w:r w:rsidRPr="00A417BE">
        <w:tab/>
        <w:t xml:space="preserve">for a person who is subject to the enhanced income management regime under </w:t>
      </w:r>
      <w:r w:rsidR="006C656F" w:rsidRPr="00A417BE">
        <w:t>section 1</w:t>
      </w:r>
      <w:r w:rsidRPr="00A417BE">
        <w:t>23S</w:t>
      </w:r>
      <w:r w:rsidR="00B11797" w:rsidRPr="00A417BE">
        <w:t>E</w:t>
      </w:r>
      <w:r w:rsidRPr="00A417BE">
        <w:t xml:space="preserve">—has the meaning given by </w:t>
      </w:r>
      <w:r w:rsidR="006C656F" w:rsidRPr="00A417BE">
        <w:t>section 1</w:t>
      </w:r>
      <w:r w:rsidRPr="00A417BE">
        <w:t>23S</w:t>
      </w:r>
      <w:r w:rsidR="00B11797" w:rsidRPr="00A417BE">
        <w:t>P</w:t>
      </w:r>
      <w:r w:rsidR="00822579" w:rsidRPr="00A417BE">
        <w:t>; or</w:t>
      </w:r>
    </w:p>
    <w:p w14:paraId="64FA60A8" w14:textId="77777777" w:rsidR="00822579" w:rsidRPr="00A417BE" w:rsidRDefault="00822579" w:rsidP="001D1706">
      <w:pPr>
        <w:pStyle w:val="paragraph"/>
      </w:pPr>
      <w:r w:rsidRPr="00A417BE">
        <w:tab/>
        <w:t>(b)</w:t>
      </w:r>
      <w:r w:rsidRPr="00A417BE">
        <w:tab/>
        <w:t xml:space="preserve">of a category D welfare payment, has the meaning given by </w:t>
      </w:r>
      <w:r w:rsidR="006C656F" w:rsidRPr="00A417BE">
        <w:t>section 1</w:t>
      </w:r>
      <w:r w:rsidRPr="00A417BE">
        <w:t>23SM; or</w:t>
      </w:r>
    </w:p>
    <w:p w14:paraId="745AE96A" w14:textId="77777777" w:rsidR="00822579" w:rsidRPr="00A417BE" w:rsidRDefault="00822579" w:rsidP="001D1706">
      <w:pPr>
        <w:pStyle w:val="paragraph"/>
      </w:pPr>
      <w:r w:rsidRPr="00A417BE">
        <w:tab/>
        <w:t>(c)</w:t>
      </w:r>
      <w:r w:rsidRPr="00A417BE">
        <w:tab/>
        <w:t xml:space="preserve">of a relevant payment, has the meaning given by </w:t>
      </w:r>
      <w:r w:rsidR="00761FF0" w:rsidRPr="00A417BE">
        <w:t>section </w:t>
      </w:r>
      <w:r w:rsidR="0063639C" w:rsidRPr="00A417BE">
        <w:t>123SLJ</w:t>
      </w:r>
      <w:r w:rsidRPr="00A417BE">
        <w:t>.</w:t>
      </w:r>
    </w:p>
    <w:p w14:paraId="5EB98649" w14:textId="77777777" w:rsidR="00947414" w:rsidRPr="00A417BE" w:rsidRDefault="00947414" w:rsidP="001D1706">
      <w:pPr>
        <w:pStyle w:val="Definition"/>
      </w:pPr>
      <w:r w:rsidRPr="00A417BE">
        <w:rPr>
          <w:b/>
          <w:i/>
        </w:rPr>
        <w:t>recognised State/Territory authority</w:t>
      </w:r>
      <w:r w:rsidRPr="00A417BE">
        <w:t xml:space="preserve"> has the meaning given by </w:t>
      </w:r>
      <w:r w:rsidR="00164224" w:rsidRPr="00A417BE">
        <w:t>subsection 1</w:t>
      </w:r>
      <w:r w:rsidR="0063639C" w:rsidRPr="00A417BE">
        <w:t>23SCK</w:t>
      </w:r>
      <w:r w:rsidRPr="00A417BE">
        <w:t>(1).</w:t>
      </w:r>
    </w:p>
    <w:p w14:paraId="0E618540" w14:textId="77777777" w:rsidR="00820E07" w:rsidRPr="00A417BE" w:rsidRDefault="00820E07" w:rsidP="001D1706">
      <w:pPr>
        <w:pStyle w:val="Definition"/>
      </w:pPr>
      <w:r w:rsidRPr="00A417BE">
        <w:rPr>
          <w:b/>
          <w:i/>
        </w:rPr>
        <w:t>registered parenting plan</w:t>
      </w:r>
      <w:r w:rsidRPr="00A417BE">
        <w:t xml:space="preserve"> has the same meaning as in the </w:t>
      </w:r>
      <w:r w:rsidRPr="00A417BE">
        <w:rPr>
          <w:i/>
        </w:rPr>
        <w:t>Family Law Act 1975</w:t>
      </w:r>
      <w:r w:rsidRPr="00A417BE">
        <w:t>.</w:t>
      </w:r>
    </w:p>
    <w:p w14:paraId="4E419CD9" w14:textId="77777777" w:rsidR="00800173" w:rsidRPr="00A417BE" w:rsidRDefault="00800173" w:rsidP="001D1706">
      <w:pPr>
        <w:pStyle w:val="Definition"/>
      </w:pPr>
      <w:r w:rsidRPr="00A417BE">
        <w:rPr>
          <w:b/>
          <w:i/>
        </w:rPr>
        <w:t>relevant payment</w:t>
      </w:r>
      <w:r w:rsidR="006C3E54" w:rsidRPr="00A417BE">
        <w:t xml:space="preserve">, for a person who is subject to the enhanced income management regime under </w:t>
      </w:r>
      <w:r w:rsidR="00761FF0" w:rsidRPr="00A417BE">
        <w:t>section </w:t>
      </w:r>
      <w:r w:rsidR="0063639C" w:rsidRPr="00A417BE">
        <w:t>123SCL</w:t>
      </w:r>
      <w:r w:rsidR="006C3E54" w:rsidRPr="00A417BE">
        <w:t xml:space="preserve">, </w:t>
      </w:r>
      <w:r w:rsidRPr="00A417BE">
        <w:t>means:</w:t>
      </w:r>
    </w:p>
    <w:p w14:paraId="462B1E4D" w14:textId="77777777" w:rsidR="00800173" w:rsidRPr="00A417BE" w:rsidRDefault="00800173" w:rsidP="001D1706">
      <w:pPr>
        <w:pStyle w:val="paragraph"/>
      </w:pPr>
      <w:r w:rsidRPr="00A417BE">
        <w:tab/>
        <w:t>(</w:t>
      </w:r>
      <w:r w:rsidR="006C3E54" w:rsidRPr="00A417BE">
        <w:t>a</w:t>
      </w:r>
      <w:r w:rsidRPr="00A417BE">
        <w:t>)</w:t>
      </w:r>
      <w:r w:rsidRPr="00A417BE">
        <w:tab/>
      </w:r>
      <w:r w:rsidR="006C3E54" w:rsidRPr="00A417BE">
        <w:t xml:space="preserve">if the person </w:t>
      </w:r>
      <w:r w:rsidR="0056278E" w:rsidRPr="00A417BE">
        <w:t>has been</w:t>
      </w:r>
      <w:r w:rsidR="006C3E54" w:rsidRPr="00A417BE">
        <w:t xml:space="preserve"> given a transfer notice referred to in </w:t>
      </w:r>
      <w:r w:rsidR="00761FF0" w:rsidRPr="00A417BE">
        <w:t>paragraph </w:t>
      </w:r>
      <w:r w:rsidR="0063639C" w:rsidRPr="00A417BE">
        <w:t>123SCL</w:t>
      </w:r>
      <w:r w:rsidR="006C3E54" w:rsidRPr="00A417BE">
        <w:t>(3)(c) and the notice is in force</w:t>
      </w:r>
      <w:r w:rsidRPr="00A417BE">
        <w:t>—a category B welfare payment</w:t>
      </w:r>
      <w:r w:rsidR="006C3E54" w:rsidRPr="00A417BE">
        <w:t>; or</w:t>
      </w:r>
    </w:p>
    <w:p w14:paraId="7F365845" w14:textId="77777777" w:rsidR="006C3E54" w:rsidRPr="00A417BE" w:rsidRDefault="006C3E54" w:rsidP="001D1706">
      <w:pPr>
        <w:pStyle w:val="paragraph"/>
      </w:pPr>
      <w:r w:rsidRPr="00A417BE">
        <w:tab/>
        <w:t>(b)</w:t>
      </w:r>
      <w:r w:rsidRPr="00A417BE">
        <w:tab/>
        <w:t>otherwise—a category G welfare payment.</w:t>
      </w:r>
    </w:p>
    <w:p w14:paraId="62E54946" w14:textId="77777777" w:rsidR="00C37B07" w:rsidRPr="00A417BE" w:rsidRDefault="00C37B07" w:rsidP="001D1706">
      <w:pPr>
        <w:pStyle w:val="Definition"/>
      </w:pPr>
      <w:r w:rsidRPr="00A417BE">
        <w:rPr>
          <w:b/>
          <w:i/>
        </w:rPr>
        <w:t>repeal day</w:t>
      </w:r>
      <w:r w:rsidRPr="00A417BE">
        <w:t xml:space="preserve"> means the day on which </w:t>
      </w:r>
      <w:r w:rsidR="00DF26E0" w:rsidRPr="00A417BE">
        <w:t>Part 2</w:t>
      </w:r>
      <w:r w:rsidRPr="00A417BE">
        <w:t xml:space="preserve"> of </w:t>
      </w:r>
      <w:r w:rsidR="00DF26E0" w:rsidRPr="00A417BE">
        <w:t>Schedule 1</w:t>
      </w:r>
      <w:r w:rsidRPr="00A417BE">
        <w:t xml:space="preserve"> to the </w:t>
      </w:r>
      <w:r w:rsidRPr="00A417BE">
        <w:rPr>
          <w:i/>
        </w:rPr>
        <w:t>Social Security (Administration) Amendment (Repeal of Cashless Debit Card and Other Measures) Act 2022</w:t>
      </w:r>
      <w:r w:rsidRPr="00A417BE">
        <w:t xml:space="preserve"> commences.</w:t>
      </w:r>
    </w:p>
    <w:p w14:paraId="1138E62A" w14:textId="77777777" w:rsidR="007A7177" w:rsidRPr="00A417BE" w:rsidRDefault="007A7177" w:rsidP="001D1706">
      <w:pPr>
        <w:pStyle w:val="Definition"/>
      </w:pPr>
      <w:r w:rsidRPr="00A417BE">
        <w:rPr>
          <w:b/>
          <w:i/>
        </w:rPr>
        <w:t>school age child</w:t>
      </w:r>
      <w:r w:rsidRPr="00A417BE">
        <w:t xml:space="preserve"> has the meaning given by </w:t>
      </w:r>
      <w:r w:rsidR="00761FF0" w:rsidRPr="00A417BE">
        <w:t>section </w:t>
      </w:r>
      <w:r w:rsidR="0063639C" w:rsidRPr="00A417BE">
        <w:t>123SDF</w:t>
      </w:r>
      <w:r w:rsidRPr="00A417BE">
        <w:t>.</w:t>
      </w:r>
    </w:p>
    <w:p w14:paraId="4EE283AB" w14:textId="77777777" w:rsidR="000E2FF7" w:rsidRPr="00A417BE" w:rsidRDefault="000E2FF7" w:rsidP="001D1706">
      <w:pPr>
        <w:pStyle w:val="Definition"/>
      </w:pPr>
      <w:r w:rsidRPr="00A417BE">
        <w:rPr>
          <w:b/>
          <w:i/>
        </w:rPr>
        <w:t>State/Territory authority</w:t>
      </w:r>
      <w:r w:rsidRPr="00A417BE">
        <w:t xml:space="preserve"> means:</w:t>
      </w:r>
    </w:p>
    <w:p w14:paraId="62E2099E" w14:textId="77777777" w:rsidR="000E2FF7" w:rsidRPr="00A417BE" w:rsidRDefault="000E2FF7" w:rsidP="001D1706">
      <w:pPr>
        <w:pStyle w:val="paragraph"/>
      </w:pPr>
      <w:r w:rsidRPr="00A417BE">
        <w:tab/>
        <w:t>(a)</w:t>
      </w:r>
      <w:r w:rsidRPr="00A417BE">
        <w:tab/>
        <w:t>department, or a part of a department, of a State or Territory; or</w:t>
      </w:r>
    </w:p>
    <w:p w14:paraId="1497CBB7" w14:textId="77777777" w:rsidR="000E2FF7" w:rsidRPr="00A417BE" w:rsidRDefault="000E2FF7" w:rsidP="001D1706">
      <w:pPr>
        <w:pStyle w:val="paragraph"/>
      </w:pPr>
      <w:r w:rsidRPr="00A417BE">
        <w:tab/>
        <w:t>(b)</w:t>
      </w:r>
      <w:r w:rsidRPr="00A417BE">
        <w:tab/>
        <w:t>a body of a State or Territory; or</w:t>
      </w:r>
    </w:p>
    <w:p w14:paraId="1E6EF2BD" w14:textId="77777777" w:rsidR="000E2FF7" w:rsidRPr="00A417BE" w:rsidRDefault="000E2FF7" w:rsidP="001D1706">
      <w:pPr>
        <w:pStyle w:val="paragraph"/>
      </w:pPr>
      <w:r w:rsidRPr="00A417BE">
        <w:tab/>
        <w:t>(c)</w:t>
      </w:r>
      <w:r w:rsidRPr="00A417BE">
        <w:tab/>
        <w:t>an agency of a State or Territory</w:t>
      </w:r>
      <w:r w:rsidR="003B2ED3" w:rsidRPr="00A417BE">
        <w:t>.</w:t>
      </w:r>
    </w:p>
    <w:p w14:paraId="21630C89" w14:textId="77777777" w:rsidR="0097369A" w:rsidRPr="00A417BE" w:rsidRDefault="001D1706" w:rsidP="001D1706">
      <w:pPr>
        <w:pStyle w:val="ItemHead"/>
      </w:pPr>
      <w:r w:rsidRPr="00A417BE">
        <w:lastRenderedPageBreak/>
        <w:t>11</w:t>
      </w:r>
      <w:r w:rsidR="0097369A" w:rsidRPr="00A417BE">
        <w:t xml:space="preserve">  </w:t>
      </w:r>
      <w:r w:rsidR="006C656F" w:rsidRPr="00A417BE">
        <w:t>Section 1</w:t>
      </w:r>
      <w:r w:rsidR="0097369A" w:rsidRPr="00A417BE">
        <w:t>23SB (definition</w:t>
      </w:r>
      <w:r w:rsidR="00822579" w:rsidRPr="00A417BE">
        <w:t>s</w:t>
      </w:r>
      <w:r w:rsidR="0097369A" w:rsidRPr="00A417BE">
        <w:t xml:space="preserve"> of </w:t>
      </w:r>
      <w:r w:rsidR="0097369A" w:rsidRPr="00A417BE">
        <w:rPr>
          <w:i/>
        </w:rPr>
        <w:t>unqualified portion</w:t>
      </w:r>
      <w:r w:rsidR="0097369A" w:rsidRPr="00A417BE">
        <w:t>)</w:t>
      </w:r>
    </w:p>
    <w:p w14:paraId="6FE4AF5F" w14:textId="77777777" w:rsidR="0097369A" w:rsidRPr="00A417BE" w:rsidRDefault="0097369A" w:rsidP="001D1706">
      <w:pPr>
        <w:pStyle w:val="Item"/>
      </w:pPr>
      <w:r w:rsidRPr="00A417BE">
        <w:t>Repeal the definition</w:t>
      </w:r>
      <w:r w:rsidR="00822579" w:rsidRPr="00A417BE">
        <w:t>s.</w:t>
      </w:r>
    </w:p>
    <w:p w14:paraId="3328B3EB" w14:textId="77777777" w:rsidR="00822579" w:rsidRPr="00A417BE" w:rsidRDefault="001D1706" w:rsidP="001D1706">
      <w:pPr>
        <w:pStyle w:val="ItemHead"/>
      </w:pPr>
      <w:r w:rsidRPr="00A417BE">
        <w:t>12</w:t>
      </w:r>
      <w:r w:rsidR="00822579" w:rsidRPr="00A417BE">
        <w:t xml:space="preserve">  </w:t>
      </w:r>
      <w:r w:rsidR="006C656F" w:rsidRPr="00A417BE">
        <w:t>Section 1</w:t>
      </w:r>
      <w:r w:rsidR="00822579" w:rsidRPr="00A417BE">
        <w:t>23SB</w:t>
      </w:r>
    </w:p>
    <w:p w14:paraId="3B8B0122" w14:textId="77777777" w:rsidR="00822579" w:rsidRPr="00A417BE" w:rsidRDefault="00822579" w:rsidP="001D1706">
      <w:pPr>
        <w:pStyle w:val="Item"/>
      </w:pPr>
      <w:r w:rsidRPr="00A417BE">
        <w:t>Insert:</w:t>
      </w:r>
    </w:p>
    <w:p w14:paraId="5EB7491F" w14:textId="77777777" w:rsidR="00822579" w:rsidRPr="00A417BE" w:rsidRDefault="0097369A" w:rsidP="001D1706">
      <w:pPr>
        <w:pStyle w:val="Definition"/>
      </w:pPr>
      <w:r w:rsidRPr="00A417BE">
        <w:rPr>
          <w:b/>
          <w:i/>
        </w:rPr>
        <w:t>unqualified portion</w:t>
      </w:r>
      <w:r w:rsidR="00822579" w:rsidRPr="00A417BE">
        <w:t>:</w:t>
      </w:r>
    </w:p>
    <w:p w14:paraId="387D06F3" w14:textId="77777777" w:rsidR="0097369A" w:rsidRPr="00A417BE" w:rsidRDefault="00822579" w:rsidP="001D1706">
      <w:pPr>
        <w:pStyle w:val="paragraph"/>
      </w:pPr>
      <w:r w:rsidRPr="00A417BE">
        <w:tab/>
        <w:t>(a)</w:t>
      </w:r>
      <w:r w:rsidRPr="00A417BE">
        <w:tab/>
      </w:r>
      <w:r w:rsidR="0097369A" w:rsidRPr="00A417BE">
        <w:t>of a category B welfare payment:</w:t>
      </w:r>
    </w:p>
    <w:p w14:paraId="2F806634" w14:textId="77777777" w:rsidR="0060041C" w:rsidRPr="00A417BE" w:rsidRDefault="0060041C" w:rsidP="001D1706">
      <w:pPr>
        <w:pStyle w:val="paragraphsub"/>
      </w:pPr>
      <w:r w:rsidRPr="00A417BE">
        <w:tab/>
        <w:t>(</w:t>
      </w:r>
      <w:r w:rsidR="00822579" w:rsidRPr="00A417BE">
        <w:t>i</w:t>
      </w:r>
      <w:r w:rsidRPr="00A417BE">
        <w:t>)</w:t>
      </w:r>
      <w:r w:rsidRPr="00A417BE">
        <w:tab/>
        <w:t xml:space="preserve">for a person who is subject to the enhanced income management regime under </w:t>
      </w:r>
      <w:r w:rsidR="006C656F" w:rsidRPr="00A417BE">
        <w:t>section 1</w:t>
      </w:r>
      <w:r w:rsidRPr="00A417BE">
        <w:t xml:space="preserve">23SC—has the meaning given by </w:t>
      </w:r>
      <w:r w:rsidR="006C656F" w:rsidRPr="00A417BE">
        <w:t>section 1</w:t>
      </w:r>
      <w:r w:rsidRPr="00A417BE">
        <w:t>23SJ; or</w:t>
      </w:r>
    </w:p>
    <w:p w14:paraId="6BDDAF21" w14:textId="77777777" w:rsidR="0097369A" w:rsidRPr="00A417BE" w:rsidRDefault="0097369A" w:rsidP="001D1706">
      <w:pPr>
        <w:pStyle w:val="paragraphsub"/>
      </w:pPr>
      <w:r w:rsidRPr="00A417BE">
        <w:tab/>
        <w:t>(</w:t>
      </w:r>
      <w:r w:rsidR="00822579" w:rsidRPr="00A417BE">
        <w:t>ii</w:t>
      </w:r>
      <w:r w:rsidRPr="00A417BE">
        <w:t>)</w:t>
      </w:r>
      <w:r w:rsidRPr="00A417BE">
        <w:tab/>
        <w:t xml:space="preserve">for a person who is subject to the enhanced income management regime under </w:t>
      </w:r>
      <w:r w:rsidR="00761FF0" w:rsidRPr="00A417BE">
        <w:t>section </w:t>
      </w:r>
      <w:r w:rsidR="0063639C" w:rsidRPr="00A417BE">
        <w:t>123SCA</w:t>
      </w:r>
      <w:r w:rsidRPr="00A417BE">
        <w:t xml:space="preserve">—has the meaning given by </w:t>
      </w:r>
      <w:r w:rsidR="00761FF0" w:rsidRPr="00A417BE">
        <w:t>section </w:t>
      </w:r>
      <w:r w:rsidR="0063639C" w:rsidRPr="00A417BE">
        <w:t>123SLA</w:t>
      </w:r>
      <w:r w:rsidRPr="00A417BE">
        <w:t>; or</w:t>
      </w:r>
    </w:p>
    <w:p w14:paraId="329487D0" w14:textId="77777777" w:rsidR="00C6076E" w:rsidRPr="00A417BE" w:rsidRDefault="00C6076E" w:rsidP="001D1706">
      <w:pPr>
        <w:pStyle w:val="paragraphsub"/>
      </w:pPr>
      <w:r w:rsidRPr="00A417BE">
        <w:tab/>
        <w:t>(iii)</w:t>
      </w:r>
      <w:r w:rsidRPr="00A417BE">
        <w:tab/>
        <w:t>for a person who is subject to the enhanced income management regime under section </w:t>
      </w:r>
      <w:r w:rsidR="0063639C" w:rsidRPr="00A417BE">
        <w:t>123SCB</w:t>
      </w:r>
      <w:r w:rsidRPr="00A417BE">
        <w:t xml:space="preserve"> or </w:t>
      </w:r>
      <w:r w:rsidR="0063639C" w:rsidRPr="00A417BE">
        <w:t>123SCC</w:t>
      </w:r>
      <w:r w:rsidRPr="00A417BE">
        <w:t>—has the meaning given by section </w:t>
      </w:r>
      <w:r w:rsidR="0063639C" w:rsidRPr="00A417BE">
        <w:t>123SLD</w:t>
      </w:r>
      <w:r w:rsidRPr="00A417BE">
        <w:t>; or</w:t>
      </w:r>
    </w:p>
    <w:p w14:paraId="072B161A" w14:textId="77777777" w:rsidR="0097369A" w:rsidRPr="00A417BE" w:rsidRDefault="0097369A" w:rsidP="001D1706">
      <w:pPr>
        <w:pStyle w:val="paragraphsub"/>
      </w:pPr>
      <w:r w:rsidRPr="00A417BE">
        <w:tab/>
        <w:t>(</w:t>
      </w:r>
      <w:r w:rsidR="00822579" w:rsidRPr="00A417BE">
        <w:t>i</w:t>
      </w:r>
      <w:r w:rsidR="00C6076E" w:rsidRPr="00A417BE">
        <w:t>v</w:t>
      </w:r>
      <w:r w:rsidRPr="00A417BE">
        <w:t>)</w:t>
      </w:r>
      <w:r w:rsidRPr="00A417BE">
        <w:tab/>
        <w:t xml:space="preserve">for a person who is subject to the enhanced income management regime under </w:t>
      </w:r>
      <w:r w:rsidR="00761FF0" w:rsidRPr="00A417BE">
        <w:t>section </w:t>
      </w:r>
      <w:r w:rsidR="0063639C" w:rsidRPr="00A417BE">
        <w:t>123SCJ</w:t>
      </w:r>
      <w:r w:rsidRPr="00A417BE">
        <w:t xml:space="preserve">—has the meaning given by </w:t>
      </w:r>
      <w:r w:rsidR="00761FF0" w:rsidRPr="00A417BE">
        <w:t>section </w:t>
      </w:r>
      <w:r w:rsidR="0063639C" w:rsidRPr="00A417BE">
        <w:t>123SLG</w:t>
      </w:r>
      <w:r w:rsidR="0060041C" w:rsidRPr="00A417BE">
        <w:t>; or</w:t>
      </w:r>
    </w:p>
    <w:p w14:paraId="1AFB8743" w14:textId="77777777" w:rsidR="0060041C" w:rsidRPr="00A417BE" w:rsidRDefault="0060041C" w:rsidP="001D1706">
      <w:pPr>
        <w:pStyle w:val="paragraphsub"/>
      </w:pPr>
      <w:r w:rsidRPr="00A417BE">
        <w:tab/>
        <w:t>(</w:t>
      </w:r>
      <w:r w:rsidR="00822579" w:rsidRPr="00A417BE">
        <w:t>v</w:t>
      </w:r>
      <w:r w:rsidRPr="00A417BE">
        <w:t>)</w:t>
      </w:r>
      <w:r w:rsidRPr="00A417BE">
        <w:tab/>
        <w:t xml:space="preserve">for a person who is subject to the enhanced income management regime under </w:t>
      </w:r>
      <w:r w:rsidR="006C656F" w:rsidRPr="00A417BE">
        <w:t>section 1</w:t>
      </w:r>
      <w:r w:rsidRPr="00A417BE">
        <w:t>23S</w:t>
      </w:r>
      <w:r w:rsidR="00B11797" w:rsidRPr="00A417BE">
        <w:t>E</w:t>
      </w:r>
      <w:r w:rsidRPr="00A417BE">
        <w:t xml:space="preserve">—has the meaning given by </w:t>
      </w:r>
      <w:r w:rsidR="006C656F" w:rsidRPr="00A417BE">
        <w:t>section 1</w:t>
      </w:r>
      <w:r w:rsidRPr="00A417BE">
        <w:t>23S</w:t>
      </w:r>
      <w:r w:rsidR="00B11797" w:rsidRPr="00A417BE">
        <w:t>P</w:t>
      </w:r>
      <w:r w:rsidR="00822579" w:rsidRPr="00A417BE">
        <w:t>; or</w:t>
      </w:r>
    </w:p>
    <w:p w14:paraId="3E80E870" w14:textId="77777777" w:rsidR="00822579" w:rsidRPr="00A417BE" w:rsidRDefault="00822579" w:rsidP="001D1706">
      <w:pPr>
        <w:pStyle w:val="paragraph"/>
      </w:pPr>
      <w:r w:rsidRPr="00A417BE">
        <w:tab/>
        <w:t>(b)</w:t>
      </w:r>
      <w:r w:rsidRPr="00A417BE">
        <w:tab/>
        <w:t xml:space="preserve">of a category D welfare payment, has the meaning given by </w:t>
      </w:r>
      <w:r w:rsidR="006C656F" w:rsidRPr="00A417BE">
        <w:t>section 1</w:t>
      </w:r>
      <w:r w:rsidRPr="00A417BE">
        <w:t>23SM; or</w:t>
      </w:r>
    </w:p>
    <w:p w14:paraId="7261D505" w14:textId="77777777" w:rsidR="00B11797" w:rsidRPr="00A417BE" w:rsidRDefault="00822579" w:rsidP="001D1706">
      <w:pPr>
        <w:pStyle w:val="paragraph"/>
      </w:pPr>
      <w:r w:rsidRPr="00A417BE">
        <w:tab/>
        <w:t>(c)</w:t>
      </w:r>
      <w:r w:rsidRPr="00A417BE">
        <w:tab/>
      </w:r>
      <w:r w:rsidRPr="00A417BE">
        <w:rPr>
          <w:lang w:eastAsia="en-US"/>
        </w:rPr>
        <w:t xml:space="preserve">of a </w:t>
      </w:r>
      <w:r w:rsidR="00B11797" w:rsidRPr="00A417BE">
        <w:t xml:space="preserve">relevant payment, has the meaning given by </w:t>
      </w:r>
      <w:r w:rsidR="00761FF0" w:rsidRPr="00A417BE">
        <w:t>section </w:t>
      </w:r>
      <w:r w:rsidR="0063639C" w:rsidRPr="00A417BE">
        <w:t>123SLJ</w:t>
      </w:r>
      <w:r w:rsidR="00B11797" w:rsidRPr="00A417BE">
        <w:t>.</w:t>
      </w:r>
    </w:p>
    <w:p w14:paraId="2E3613D5" w14:textId="77777777" w:rsidR="008D4107" w:rsidRPr="00A417BE" w:rsidRDefault="008D4107" w:rsidP="001D1706">
      <w:pPr>
        <w:pStyle w:val="Definition"/>
      </w:pPr>
      <w:r w:rsidRPr="00A417BE">
        <w:rPr>
          <w:b/>
          <w:i/>
        </w:rPr>
        <w:t>unsatisfactory school attendance situation</w:t>
      </w:r>
      <w:r w:rsidRPr="00A417BE">
        <w:t xml:space="preserve"> has the meaning given by section </w:t>
      </w:r>
      <w:r w:rsidR="0063639C" w:rsidRPr="00A417BE">
        <w:t>123SCH</w:t>
      </w:r>
      <w:r w:rsidRPr="00A417BE">
        <w:t>.</w:t>
      </w:r>
    </w:p>
    <w:p w14:paraId="6BA3A552" w14:textId="77777777" w:rsidR="00F96031" w:rsidRPr="00A417BE" w:rsidRDefault="00F96031" w:rsidP="001D1706">
      <w:pPr>
        <w:pStyle w:val="Definition"/>
      </w:pPr>
      <w:r w:rsidRPr="00A417BE">
        <w:rPr>
          <w:b/>
          <w:i/>
        </w:rPr>
        <w:t>voluntary enhanced income management area</w:t>
      </w:r>
      <w:r w:rsidRPr="00A417BE">
        <w:t xml:space="preserve"> </w:t>
      </w:r>
      <w:r w:rsidR="009F1607" w:rsidRPr="00A417BE">
        <w:t xml:space="preserve">has the meaning given by </w:t>
      </w:r>
      <w:r w:rsidR="00164224" w:rsidRPr="00A417BE">
        <w:t>subsection 1</w:t>
      </w:r>
      <w:r w:rsidR="004C22A4" w:rsidRPr="00A417BE">
        <w:t>23SF(5).</w:t>
      </w:r>
    </w:p>
    <w:p w14:paraId="000A3DEB" w14:textId="77777777" w:rsidR="00FB407D" w:rsidRPr="00A417BE" w:rsidRDefault="001D1706" w:rsidP="001D1706">
      <w:pPr>
        <w:pStyle w:val="ItemHead"/>
      </w:pPr>
      <w:r w:rsidRPr="00A417BE">
        <w:t>13</w:t>
      </w:r>
      <w:r w:rsidR="00FB407D" w:rsidRPr="00A417BE">
        <w:t xml:space="preserve">  Before </w:t>
      </w:r>
      <w:r w:rsidR="006C656F" w:rsidRPr="00A417BE">
        <w:t>section 1</w:t>
      </w:r>
      <w:r w:rsidR="00FB407D" w:rsidRPr="00A417BE">
        <w:t>23SC</w:t>
      </w:r>
    </w:p>
    <w:p w14:paraId="23F60F0E" w14:textId="77777777" w:rsidR="00FB407D" w:rsidRPr="00A417BE" w:rsidRDefault="00FB407D" w:rsidP="001D1706">
      <w:pPr>
        <w:pStyle w:val="Item"/>
      </w:pPr>
      <w:r w:rsidRPr="00A417BE">
        <w:t>Insert:</w:t>
      </w:r>
    </w:p>
    <w:p w14:paraId="31AC45C9" w14:textId="77777777" w:rsidR="00BA0B4A" w:rsidRPr="00A417BE" w:rsidRDefault="00FB407D" w:rsidP="001D1706">
      <w:pPr>
        <w:pStyle w:val="ActHead4"/>
      </w:pPr>
      <w:bookmarkStart w:id="16" w:name="_Toc128666083"/>
      <w:bookmarkStart w:id="17" w:name="_Toc138694562"/>
      <w:bookmarkStart w:id="18" w:name="_Toc138753090"/>
      <w:bookmarkStart w:id="19" w:name="_Toc138753158"/>
      <w:r w:rsidRPr="00512E29">
        <w:rPr>
          <w:rStyle w:val="CharSubdNo"/>
        </w:rPr>
        <w:lastRenderedPageBreak/>
        <w:t>Subdivision A</w:t>
      </w:r>
      <w:r w:rsidRPr="00A417BE">
        <w:t>—</w:t>
      </w:r>
      <w:r w:rsidR="00BA0B4A" w:rsidRPr="00512E29">
        <w:rPr>
          <w:rStyle w:val="CharSubdText"/>
        </w:rPr>
        <w:t>Queensland Commission</w:t>
      </w:r>
      <w:bookmarkEnd w:id="16"/>
      <w:bookmarkEnd w:id="17"/>
      <w:bookmarkEnd w:id="18"/>
      <w:bookmarkEnd w:id="19"/>
    </w:p>
    <w:p w14:paraId="38FDEBE3" w14:textId="77777777" w:rsidR="003E08E6" w:rsidRPr="00A417BE" w:rsidRDefault="001D1706" w:rsidP="001D1706">
      <w:pPr>
        <w:pStyle w:val="ItemHead"/>
      </w:pPr>
      <w:r w:rsidRPr="00A417BE">
        <w:t>14</w:t>
      </w:r>
      <w:r w:rsidR="003E08E6" w:rsidRPr="00A417BE">
        <w:t xml:space="preserve">  </w:t>
      </w:r>
      <w:r w:rsidR="006C656F" w:rsidRPr="00A417BE">
        <w:t>Subsection 1</w:t>
      </w:r>
      <w:r w:rsidR="003E08E6" w:rsidRPr="00A417BE">
        <w:t>23SC</w:t>
      </w:r>
      <w:r w:rsidR="002D0E62" w:rsidRPr="00A417BE">
        <w:t>(1)</w:t>
      </w:r>
    </w:p>
    <w:p w14:paraId="004F4254" w14:textId="77777777" w:rsidR="003E08E6" w:rsidRPr="00A417BE" w:rsidRDefault="003E08E6" w:rsidP="001D1706">
      <w:pPr>
        <w:pStyle w:val="Item"/>
      </w:pPr>
      <w:r w:rsidRPr="00A417BE">
        <w:t xml:space="preserve">Omit “on or after </w:t>
      </w:r>
      <w:r w:rsidR="00761FF0" w:rsidRPr="00A417BE">
        <w:t>6 March</w:t>
      </w:r>
      <w:r w:rsidRPr="00A417BE">
        <w:t xml:space="preserve"> 2023” (first occurring).</w:t>
      </w:r>
    </w:p>
    <w:p w14:paraId="7BB04257" w14:textId="77777777" w:rsidR="006F6574" w:rsidRPr="00A417BE" w:rsidRDefault="001D1706" w:rsidP="001D1706">
      <w:pPr>
        <w:pStyle w:val="ItemHead"/>
      </w:pPr>
      <w:r w:rsidRPr="00A417BE">
        <w:t>15</w:t>
      </w:r>
      <w:r w:rsidR="006F6574" w:rsidRPr="00A417BE">
        <w:t xml:space="preserve">  </w:t>
      </w:r>
      <w:r w:rsidR="006C656F" w:rsidRPr="00A417BE">
        <w:t>Paragraph 1</w:t>
      </w:r>
      <w:r w:rsidR="006F6574" w:rsidRPr="00A417BE">
        <w:t>23SC(1)(b)</w:t>
      </w:r>
    </w:p>
    <w:p w14:paraId="33EDFBCB" w14:textId="77777777" w:rsidR="006F6574" w:rsidRPr="00A417BE" w:rsidRDefault="006F6574" w:rsidP="001D1706">
      <w:pPr>
        <w:pStyle w:val="Item"/>
      </w:pPr>
      <w:r w:rsidRPr="00A417BE">
        <w:t>Repeal the paragraph, substitute:</w:t>
      </w:r>
    </w:p>
    <w:p w14:paraId="4BE16A18" w14:textId="77777777" w:rsidR="006F6574" w:rsidRPr="00A417BE" w:rsidRDefault="006F6574" w:rsidP="001D1706">
      <w:pPr>
        <w:pStyle w:val="paragraph"/>
      </w:pPr>
      <w:r w:rsidRPr="00A417BE">
        <w:tab/>
        <w:t>(b)</w:t>
      </w:r>
      <w:r w:rsidRPr="00A417BE">
        <w:tab/>
        <w:t>the Queensland Commission gave the Secretary a written notice requiring that the person be subject to the enhanced income management regime under this section; and</w:t>
      </w:r>
    </w:p>
    <w:p w14:paraId="21B00246" w14:textId="77777777" w:rsidR="006F6574" w:rsidRPr="00A417BE" w:rsidRDefault="001D1706" w:rsidP="001D1706">
      <w:pPr>
        <w:pStyle w:val="ItemHead"/>
      </w:pPr>
      <w:r w:rsidRPr="00A417BE">
        <w:t>16</w:t>
      </w:r>
      <w:r w:rsidR="006F6574" w:rsidRPr="00A417BE">
        <w:t xml:space="preserve">  After </w:t>
      </w:r>
      <w:r w:rsidR="00164224" w:rsidRPr="00A417BE">
        <w:t>subsection 1</w:t>
      </w:r>
      <w:r w:rsidR="006F6574" w:rsidRPr="00A417BE">
        <w:t>23SC(1)</w:t>
      </w:r>
    </w:p>
    <w:p w14:paraId="7853EBF4" w14:textId="77777777" w:rsidR="006F6574" w:rsidRPr="00A417BE" w:rsidRDefault="006F6574" w:rsidP="001D1706">
      <w:pPr>
        <w:pStyle w:val="Item"/>
      </w:pPr>
      <w:r w:rsidRPr="00A417BE">
        <w:t>Insert:</w:t>
      </w:r>
    </w:p>
    <w:p w14:paraId="468FD624" w14:textId="77777777" w:rsidR="006F6574" w:rsidRPr="00A417BE" w:rsidRDefault="006F6574" w:rsidP="001D1706">
      <w:pPr>
        <w:pStyle w:val="subsection"/>
      </w:pPr>
      <w:r w:rsidRPr="00A417BE">
        <w:tab/>
        <w:t>(1A)</w:t>
      </w:r>
      <w:r w:rsidRPr="00A417BE">
        <w:tab/>
        <w:t xml:space="preserve">Paragraph (1)(b) is taken to be satisfied if, on or after </w:t>
      </w:r>
      <w:r w:rsidR="00761FF0" w:rsidRPr="00A417BE">
        <w:t>6 March</w:t>
      </w:r>
      <w:r w:rsidRPr="00A417BE">
        <w:t xml:space="preserve"> 202</w:t>
      </w:r>
      <w:r w:rsidR="003E08E6" w:rsidRPr="00A417BE">
        <w:t xml:space="preserve">3, the Queensland Commission gave </w:t>
      </w:r>
      <w:r w:rsidRPr="00A417BE">
        <w:t xml:space="preserve">the Secretary a written notice requiring that the person be subject to the income management regime under </w:t>
      </w:r>
      <w:r w:rsidR="006C656F" w:rsidRPr="00A417BE">
        <w:t>Part 3</w:t>
      </w:r>
      <w:r w:rsidR="003E08E6" w:rsidRPr="00A417BE">
        <w:t>B</w:t>
      </w:r>
      <w:r w:rsidRPr="00A417BE">
        <w:t>.</w:t>
      </w:r>
    </w:p>
    <w:p w14:paraId="17170F81" w14:textId="77777777" w:rsidR="00BA0B4A" w:rsidRPr="00A417BE" w:rsidRDefault="001D1706" w:rsidP="001D1706">
      <w:pPr>
        <w:pStyle w:val="ItemHead"/>
      </w:pPr>
      <w:r w:rsidRPr="00A417BE">
        <w:t>17</w:t>
      </w:r>
      <w:r w:rsidR="00BA0B4A" w:rsidRPr="00A417BE">
        <w:t xml:space="preserve">  After </w:t>
      </w:r>
      <w:r w:rsidR="006C656F" w:rsidRPr="00A417BE">
        <w:t>section 1</w:t>
      </w:r>
      <w:r w:rsidR="00BA0B4A" w:rsidRPr="00A417BE">
        <w:t>23SC</w:t>
      </w:r>
    </w:p>
    <w:p w14:paraId="6ABA74F8" w14:textId="77777777" w:rsidR="00BA0B4A" w:rsidRPr="00A417BE" w:rsidRDefault="00BA0B4A" w:rsidP="001D1706">
      <w:pPr>
        <w:pStyle w:val="Item"/>
      </w:pPr>
      <w:r w:rsidRPr="00A417BE">
        <w:t>Insert:</w:t>
      </w:r>
    </w:p>
    <w:p w14:paraId="0E263546" w14:textId="77777777" w:rsidR="00FB407D" w:rsidRPr="00A417BE" w:rsidRDefault="00FB407D" w:rsidP="001D1706">
      <w:pPr>
        <w:pStyle w:val="ActHead4"/>
      </w:pPr>
      <w:bookmarkStart w:id="20" w:name="_Toc128666084"/>
      <w:bookmarkStart w:id="21" w:name="_Toc138694563"/>
      <w:bookmarkStart w:id="22" w:name="_Toc138753091"/>
      <w:bookmarkStart w:id="23" w:name="_Toc138753159"/>
      <w:r w:rsidRPr="00512E29">
        <w:rPr>
          <w:rStyle w:val="CharSubdNo"/>
        </w:rPr>
        <w:t>Subdivision B</w:t>
      </w:r>
      <w:r w:rsidRPr="00A417BE">
        <w:t>—</w:t>
      </w:r>
      <w:r w:rsidRPr="00512E29">
        <w:rPr>
          <w:rStyle w:val="CharSubdText"/>
        </w:rPr>
        <w:t>Child protection</w:t>
      </w:r>
      <w:bookmarkEnd w:id="20"/>
      <w:bookmarkEnd w:id="21"/>
      <w:bookmarkEnd w:id="22"/>
      <w:bookmarkEnd w:id="23"/>
    </w:p>
    <w:p w14:paraId="6AD67679" w14:textId="77777777" w:rsidR="00FB407D" w:rsidRPr="00A417BE" w:rsidRDefault="0063639C" w:rsidP="001D1706">
      <w:pPr>
        <w:pStyle w:val="ActHead5"/>
      </w:pPr>
      <w:bookmarkStart w:id="24" w:name="_Toc128666085"/>
      <w:bookmarkStart w:id="25" w:name="_Toc138694564"/>
      <w:bookmarkStart w:id="26" w:name="_Toc138753092"/>
      <w:bookmarkStart w:id="27" w:name="_Toc138753160"/>
      <w:bookmarkStart w:id="28" w:name="_Hlk119414268"/>
      <w:r w:rsidRPr="00512E29">
        <w:rPr>
          <w:rStyle w:val="CharSectno"/>
        </w:rPr>
        <w:t>123SCA</w:t>
      </w:r>
      <w:r w:rsidR="00FB407D" w:rsidRPr="00A417BE">
        <w:t xml:space="preserve">  Persons subject to the enhanced income management regime—child protection</w:t>
      </w:r>
      <w:bookmarkEnd w:id="24"/>
      <w:bookmarkEnd w:id="25"/>
      <w:bookmarkEnd w:id="26"/>
      <w:bookmarkEnd w:id="27"/>
    </w:p>
    <w:p w14:paraId="408BFB11" w14:textId="77777777" w:rsidR="00592E4D" w:rsidRPr="00A417BE" w:rsidRDefault="00592E4D" w:rsidP="001D1706">
      <w:pPr>
        <w:pStyle w:val="SubsectionHead"/>
      </w:pPr>
      <w:r w:rsidRPr="00A417BE">
        <w:t xml:space="preserve">Person given notice </w:t>
      </w:r>
      <w:r w:rsidR="00901FD6" w:rsidRPr="00A417BE">
        <w:t>by</w:t>
      </w:r>
      <w:r w:rsidRPr="00A417BE">
        <w:t xml:space="preserve"> a child protection officer</w:t>
      </w:r>
    </w:p>
    <w:bookmarkEnd w:id="28"/>
    <w:p w14:paraId="552B7F6F" w14:textId="77777777" w:rsidR="00FB407D" w:rsidRPr="00A417BE" w:rsidRDefault="00FB407D" w:rsidP="001D1706">
      <w:pPr>
        <w:pStyle w:val="subsection"/>
      </w:pPr>
      <w:r w:rsidRPr="00A417BE">
        <w:tab/>
        <w:t>(</w:t>
      </w:r>
      <w:r w:rsidR="007C7103" w:rsidRPr="00A417BE">
        <w:t>1</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00C4B160" w14:textId="77777777" w:rsidR="00FB407D" w:rsidRPr="00A417BE" w:rsidRDefault="00FB407D" w:rsidP="001D1706">
      <w:pPr>
        <w:pStyle w:val="paragraph"/>
      </w:pPr>
      <w:r w:rsidRPr="00A417BE">
        <w:tab/>
        <w:t>(a)</w:t>
      </w:r>
      <w:r w:rsidRPr="00A417BE">
        <w:tab/>
        <w:t>at the test time, the person, or the person’s partner, is an eligible recipient of a category A welfare payment; and</w:t>
      </w:r>
    </w:p>
    <w:p w14:paraId="14D56082" w14:textId="77777777" w:rsidR="00FB407D" w:rsidRPr="00A417BE" w:rsidRDefault="00FB407D" w:rsidP="001D1706">
      <w:pPr>
        <w:pStyle w:val="paragraph"/>
      </w:pPr>
      <w:r w:rsidRPr="00A417BE">
        <w:tab/>
        <w:t>(b)</w:t>
      </w:r>
      <w:r w:rsidRPr="00A417BE">
        <w:tab/>
        <w:t>a child protection officer of a State or Territory gave the Secretary a written notice requiring that the person be subject to the enhanced income management regime under this</w:t>
      </w:r>
      <w:r w:rsidR="004947F6" w:rsidRPr="00A417BE">
        <w:t xml:space="preserve"> </w:t>
      </w:r>
      <w:r w:rsidR="00650743" w:rsidRPr="00A417BE">
        <w:t>section</w:t>
      </w:r>
      <w:r w:rsidRPr="00A417BE">
        <w:t>; and</w:t>
      </w:r>
    </w:p>
    <w:p w14:paraId="58E40A48" w14:textId="77777777" w:rsidR="00FB407D" w:rsidRPr="00A417BE" w:rsidRDefault="00FB407D" w:rsidP="001D1706">
      <w:pPr>
        <w:pStyle w:val="paragraph"/>
      </w:pPr>
      <w:r w:rsidRPr="00A417BE">
        <w:tab/>
        <w:t>(c)</w:t>
      </w:r>
      <w:r w:rsidRPr="00A417BE">
        <w:tab/>
        <w:t>the notice was given:</w:t>
      </w:r>
    </w:p>
    <w:p w14:paraId="3F6B5432" w14:textId="77777777" w:rsidR="00FB407D" w:rsidRPr="00A417BE" w:rsidRDefault="00FB407D" w:rsidP="001D1706">
      <w:pPr>
        <w:pStyle w:val="paragraphsub"/>
      </w:pPr>
      <w:r w:rsidRPr="00A417BE">
        <w:lastRenderedPageBreak/>
        <w:tab/>
        <w:t>(i)</w:t>
      </w:r>
      <w:r w:rsidRPr="00A417BE">
        <w:tab/>
        <w:t>under a law (whether written or unwritten) in force in a State or Territory (other than a law of the Commonwealth); or</w:t>
      </w:r>
    </w:p>
    <w:p w14:paraId="1389D0D8" w14:textId="77777777" w:rsidR="00FB407D" w:rsidRPr="00A417BE" w:rsidRDefault="00FB407D" w:rsidP="001D1706">
      <w:pPr>
        <w:pStyle w:val="paragraphsub"/>
      </w:pPr>
      <w:r w:rsidRPr="00A417BE">
        <w:tab/>
        <w:t>(ii)</w:t>
      </w:r>
      <w:r w:rsidRPr="00A417BE">
        <w:tab/>
        <w:t>in the exercise of the executive power of a State or Territory; and</w:t>
      </w:r>
    </w:p>
    <w:p w14:paraId="291D974E" w14:textId="77777777" w:rsidR="00FB407D" w:rsidRPr="00A417BE" w:rsidRDefault="00FB407D" w:rsidP="001D1706">
      <w:pPr>
        <w:pStyle w:val="paragraph"/>
      </w:pPr>
      <w:r w:rsidRPr="00A417BE">
        <w:tab/>
        <w:t>(d)</w:t>
      </w:r>
      <w:r w:rsidRPr="00A417BE">
        <w:tab/>
        <w:t>at the test time, the notice is in force; and</w:t>
      </w:r>
    </w:p>
    <w:p w14:paraId="6F4264F3" w14:textId="77777777" w:rsidR="004947F6" w:rsidRPr="00A417BE" w:rsidRDefault="00FB407D" w:rsidP="001D1706">
      <w:pPr>
        <w:pStyle w:val="paragraph"/>
      </w:pPr>
      <w:r w:rsidRPr="00A417BE">
        <w:tab/>
        <w:t>(e)</w:t>
      </w:r>
      <w:r w:rsidRPr="00A417BE">
        <w:tab/>
        <w:t xml:space="preserve">at the test time, the State or Territory is </w:t>
      </w:r>
      <w:r w:rsidR="00DD55DD" w:rsidRPr="00A417BE">
        <w:t>a declared child protection State or Territory</w:t>
      </w:r>
      <w:r w:rsidR="004947F6" w:rsidRPr="00A417BE">
        <w:t>; and</w:t>
      </w:r>
    </w:p>
    <w:p w14:paraId="6127A168" w14:textId="77777777" w:rsidR="00FB407D" w:rsidRPr="00A417BE" w:rsidRDefault="00FB407D" w:rsidP="001D1706">
      <w:pPr>
        <w:pStyle w:val="paragraph"/>
      </w:pPr>
      <w:r w:rsidRPr="00A417BE">
        <w:tab/>
        <w:t>(f)</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4867F89C" w14:textId="77777777" w:rsidR="00FB407D" w:rsidRPr="00A417BE" w:rsidRDefault="00FB407D" w:rsidP="001D1706">
      <w:pPr>
        <w:pStyle w:val="paragraph"/>
      </w:pPr>
      <w:r w:rsidRPr="00A417BE">
        <w:tab/>
        <w:t>(g)</w:t>
      </w:r>
      <w:r w:rsidRPr="00A417BE">
        <w:tab/>
        <w:t xml:space="preserve">at the test time, the person is not subject to the enhanced income management regime under </w:t>
      </w:r>
      <w:r w:rsidR="006C656F" w:rsidRPr="00A417BE">
        <w:t>section 1</w:t>
      </w:r>
      <w:r w:rsidRPr="00A417BE">
        <w:t>23SC</w:t>
      </w:r>
      <w:r w:rsidR="00E9683E" w:rsidRPr="00A417BE">
        <w:t>; and</w:t>
      </w:r>
    </w:p>
    <w:p w14:paraId="57B94CBE" w14:textId="77777777" w:rsidR="007C7103" w:rsidRPr="00A417BE" w:rsidRDefault="00E9683E" w:rsidP="001D1706">
      <w:pPr>
        <w:pStyle w:val="paragraph"/>
      </w:pPr>
      <w:r w:rsidRPr="00A417BE">
        <w:tab/>
        <w:t>(h)</w:t>
      </w:r>
      <w:r w:rsidRPr="00A417BE">
        <w:tab/>
      </w:r>
      <w:r w:rsidR="006C656F" w:rsidRPr="00A417BE">
        <w:t>subsection (</w:t>
      </w:r>
      <w:r w:rsidR="00AE0544" w:rsidRPr="00A417BE">
        <w:t>2</w:t>
      </w:r>
      <w:r w:rsidR="007C7103" w:rsidRPr="00A417BE">
        <w:t>) or (</w:t>
      </w:r>
      <w:r w:rsidR="00AE0544" w:rsidRPr="00A417BE">
        <w:t>3</w:t>
      </w:r>
      <w:r w:rsidR="007C7103" w:rsidRPr="00A417BE">
        <w:t xml:space="preserve">) </w:t>
      </w:r>
      <w:r w:rsidR="00246DD6" w:rsidRPr="00A417BE">
        <w:t xml:space="preserve">of this section </w:t>
      </w:r>
      <w:r w:rsidR="007C7103" w:rsidRPr="00A417BE">
        <w:t>applies.</w:t>
      </w:r>
    </w:p>
    <w:p w14:paraId="7AC1E737" w14:textId="77777777" w:rsidR="00E9683E" w:rsidRPr="00A417BE" w:rsidRDefault="007C7103" w:rsidP="001D1706">
      <w:pPr>
        <w:pStyle w:val="subsection"/>
      </w:pPr>
      <w:r w:rsidRPr="00A417BE">
        <w:tab/>
        <w:t>(</w:t>
      </w:r>
      <w:r w:rsidR="00AE0544" w:rsidRPr="00A417BE">
        <w:t>2</w:t>
      </w:r>
      <w:r w:rsidRPr="00A417BE">
        <w:t>)</w:t>
      </w:r>
      <w:r w:rsidRPr="00A417BE">
        <w:tab/>
        <w:t xml:space="preserve">This subsection applies if, </w:t>
      </w:r>
      <w:r w:rsidR="005448F6" w:rsidRPr="00A417BE">
        <w:t xml:space="preserve">immediately before the </w:t>
      </w:r>
      <w:r w:rsidR="00693721" w:rsidRPr="00A417BE">
        <w:t>te</w:t>
      </w:r>
      <w:r w:rsidR="00756EF2" w:rsidRPr="00A417BE">
        <w:t>s</w:t>
      </w:r>
      <w:r w:rsidR="00693721" w:rsidRPr="00A417BE">
        <w:t>t time</w:t>
      </w:r>
      <w:r w:rsidR="00E9683E" w:rsidRPr="00A417BE">
        <w:t xml:space="preserve">, the person is not subject to the income management regime (within the meaning of </w:t>
      </w:r>
      <w:r w:rsidR="006C656F" w:rsidRPr="00A417BE">
        <w:t>Part 3</w:t>
      </w:r>
      <w:r w:rsidR="00E9683E" w:rsidRPr="00A417BE">
        <w:t>B)</w:t>
      </w:r>
      <w:r w:rsidR="00433253" w:rsidRPr="00A417BE">
        <w:t>.</w:t>
      </w:r>
    </w:p>
    <w:p w14:paraId="7BD03325" w14:textId="77777777" w:rsidR="007C7103" w:rsidRPr="00A417BE" w:rsidRDefault="007C7103" w:rsidP="001D1706">
      <w:pPr>
        <w:pStyle w:val="subsection"/>
      </w:pPr>
      <w:r w:rsidRPr="00A417BE">
        <w:tab/>
        <w:t>(</w:t>
      </w:r>
      <w:r w:rsidR="00AE0544" w:rsidRPr="00A417BE">
        <w:t>3</w:t>
      </w:r>
      <w:r w:rsidRPr="00A417BE">
        <w:t>)</w:t>
      </w:r>
      <w:r w:rsidRPr="00A417BE">
        <w:tab/>
        <w:t>This subsection applies if:</w:t>
      </w:r>
    </w:p>
    <w:p w14:paraId="7D47108B" w14:textId="77777777" w:rsidR="007C7103" w:rsidRPr="00A417BE" w:rsidRDefault="007C7103"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 xml:space="preserve">(1) to </w:t>
      </w:r>
      <w:r w:rsidR="00DF1821" w:rsidRPr="00A417BE">
        <w:t>transfer</w:t>
      </w:r>
      <w:r w:rsidRPr="00A417BE">
        <w:t xml:space="preserve"> to the enhanced income management regime; and</w:t>
      </w:r>
    </w:p>
    <w:p w14:paraId="2A529950" w14:textId="77777777" w:rsidR="007C7103" w:rsidRPr="00A417BE" w:rsidRDefault="007C7103" w:rsidP="001D1706">
      <w:pPr>
        <w:pStyle w:val="paragraph"/>
      </w:pPr>
      <w:r w:rsidRPr="00A417BE">
        <w:tab/>
        <w:t>(b)</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3DD04C6F" w14:textId="77777777" w:rsidR="007C7103" w:rsidRPr="00A417BE" w:rsidRDefault="007C7103" w:rsidP="001D1706">
      <w:pPr>
        <w:pStyle w:val="paragraph"/>
      </w:pPr>
      <w:r w:rsidRPr="00A417BE">
        <w:tab/>
        <w:t>(c)</w:t>
      </w:r>
      <w:r w:rsidRPr="00A417BE">
        <w:tab/>
        <w:t>at the test time, the transfer notice is in force; and</w:t>
      </w:r>
    </w:p>
    <w:p w14:paraId="7B1104E7" w14:textId="77777777" w:rsidR="007C7103" w:rsidRPr="00A417BE" w:rsidRDefault="007C7103" w:rsidP="001D1706">
      <w:pPr>
        <w:pStyle w:val="paragraph"/>
      </w:pPr>
      <w:r w:rsidRPr="00A417BE">
        <w:tab/>
        <w:t>(d)</w:t>
      </w:r>
      <w:r w:rsidRPr="00A417BE">
        <w:tab/>
        <w:t xml:space="preserve">immediately before the transfer notice comes into force, the person was subject to the income management regime under </w:t>
      </w:r>
      <w:r w:rsidR="00164224" w:rsidRPr="00A417BE">
        <w:t>subsection 1</w:t>
      </w:r>
      <w:r w:rsidRPr="00A417BE">
        <w:t>23UC(1).</w:t>
      </w:r>
    </w:p>
    <w:p w14:paraId="56F6162A" w14:textId="77777777" w:rsidR="00592E4D" w:rsidRPr="00A417BE" w:rsidRDefault="00592E4D" w:rsidP="001D1706">
      <w:pPr>
        <w:pStyle w:val="subsection"/>
      </w:pPr>
      <w:r w:rsidRPr="00A417BE">
        <w:tab/>
        <w:t>(4)</w:t>
      </w:r>
      <w:r w:rsidRPr="00A417BE">
        <w:tab/>
        <w:t>Paragraph (1)(b) is taken to be satisfied if</w:t>
      </w:r>
      <w:r w:rsidR="001B156A" w:rsidRPr="00A417BE">
        <w:t>,</w:t>
      </w:r>
      <w:r w:rsidR="00623C69" w:rsidRPr="00A417BE">
        <w:t xml:space="preserve"> </w:t>
      </w:r>
      <w:r w:rsidRPr="00A417BE">
        <w:t xml:space="preserve">before, on or after </w:t>
      </w:r>
      <w:r w:rsidR="00D55EE3" w:rsidRPr="00A417BE">
        <w:t>the day this subsection commences</w:t>
      </w:r>
      <w:r w:rsidR="001B156A" w:rsidRPr="00A417BE">
        <w:t>,</w:t>
      </w:r>
      <w:r w:rsidRPr="00A417BE">
        <w:t xml:space="preserve"> a child protection officer of a State or Territory gave the Secretary a written notice</w:t>
      </w:r>
      <w:r w:rsidR="00623C69" w:rsidRPr="00A417BE">
        <w:t xml:space="preserve"> requiring that </w:t>
      </w:r>
      <w:r w:rsidRPr="00A417BE">
        <w:t xml:space="preserve">the person be subject to the income management regime under </w:t>
      </w:r>
      <w:r w:rsidR="006C656F" w:rsidRPr="00A417BE">
        <w:t>section 1</w:t>
      </w:r>
      <w:r w:rsidRPr="00A417BE">
        <w:t>23UC.</w:t>
      </w:r>
    </w:p>
    <w:p w14:paraId="39BD3A07" w14:textId="77777777" w:rsidR="0006670D" w:rsidRPr="00A417BE" w:rsidRDefault="006840B0" w:rsidP="001D1706">
      <w:pPr>
        <w:pStyle w:val="SubsectionHead"/>
      </w:pPr>
      <w:bookmarkStart w:id="29" w:name="_Hlk128132688"/>
      <w:r w:rsidRPr="00A417BE">
        <w:lastRenderedPageBreak/>
        <w:t xml:space="preserve">Person </w:t>
      </w:r>
      <w:r w:rsidR="007C564B" w:rsidRPr="00A417BE">
        <w:t xml:space="preserve">who has a </w:t>
      </w:r>
      <w:r w:rsidR="006C656F" w:rsidRPr="00A417BE">
        <w:t>Part 3</w:t>
      </w:r>
      <w:r w:rsidR="007C564B" w:rsidRPr="00A417BE">
        <w:t>B payment nominee subject to any income management</w:t>
      </w:r>
    </w:p>
    <w:p w14:paraId="2B67E02F" w14:textId="77777777" w:rsidR="00D7178B" w:rsidRPr="00A417BE" w:rsidRDefault="00D7178B" w:rsidP="001D1706">
      <w:pPr>
        <w:pStyle w:val="subsection"/>
      </w:pPr>
      <w:r w:rsidRPr="00A417BE">
        <w:tab/>
        <w:t>(</w:t>
      </w:r>
      <w:r w:rsidR="008E4354" w:rsidRPr="00A417BE">
        <w:t>5</w:t>
      </w:r>
      <w:r w:rsidRPr="00A417BE">
        <w:t>)</w:t>
      </w:r>
      <w:r w:rsidRPr="00A417BE">
        <w:tab/>
        <w:t xml:space="preserve">For the purposes of this Part, a person is </w:t>
      </w:r>
      <w:r w:rsidRPr="00A417BE">
        <w:rPr>
          <w:b/>
          <w:i/>
        </w:rPr>
        <w:t xml:space="preserve">subject to the </w:t>
      </w:r>
      <w:r w:rsidR="007C11CE" w:rsidRPr="00A417BE">
        <w:rPr>
          <w:b/>
          <w:i/>
        </w:rPr>
        <w:t xml:space="preserve">enhanced </w:t>
      </w:r>
      <w:r w:rsidRPr="00A417BE">
        <w:rPr>
          <w:b/>
          <w:i/>
        </w:rPr>
        <w:t>income management regime</w:t>
      </w:r>
      <w:r w:rsidRPr="00A417BE">
        <w:t xml:space="preserve"> at a particular time (the </w:t>
      </w:r>
      <w:r w:rsidRPr="00A417BE">
        <w:rPr>
          <w:b/>
          <w:i/>
        </w:rPr>
        <w:t>test time</w:t>
      </w:r>
      <w:r w:rsidRPr="00A417BE">
        <w:t>) if:</w:t>
      </w:r>
    </w:p>
    <w:p w14:paraId="4B10230C" w14:textId="77777777" w:rsidR="008E4354" w:rsidRPr="00A417BE" w:rsidRDefault="00D7178B" w:rsidP="001D1706">
      <w:pPr>
        <w:pStyle w:val="paragraph"/>
      </w:pPr>
      <w:r w:rsidRPr="00A417BE">
        <w:tab/>
        <w:t>(a)</w:t>
      </w:r>
      <w:r w:rsidRPr="00A417BE">
        <w:tab/>
        <w:t>at the test time, the person is</w:t>
      </w:r>
      <w:r w:rsidR="008E4354" w:rsidRPr="00A417BE">
        <w:t>:</w:t>
      </w:r>
    </w:p>
    <w:p w14:paraId="451D5123" w14:textId="77777777" w:rsidR="00D7178B" w:rsidRPr="00A417BE" w:rsidRDefault="008E4354" w:rsidP="001D1706">
      <w:pPr>
        <w:pStyle w:val="paragraphsub"/>
      </w:pPr>
      <w:r w:rsidRPr="00A417BE">
        <w:tab/>
        <w:t>(i)</w:t>
      </w:r>
      <w:r w:rsidRPr="00A417BE">
        <w:tab/>
      </w:r>
      <w:r w:rsidR="00D7178B" w:rsidRPr="00A417BE">
        <w:t xml:space="preserve">not subject to the </w:t>
      </w:r>
      <w:r w:rsidR="006840B0" w:rsidRPr="00A417BE">
        <w:t xml:space="preserve">enhanced </w:t>
      </w:r>
      <w:r w:rsidR="00D7178B" w:rsidRPr="00A417BE">
        <w:t xml:space="preserve">income management regime under any other provision of this </w:t>
      </w:r>
      <w:r w:rsidR="006840B0" w:rsidRPr="00A417BE">
        <w:t>D</w:t>
      </w:r>
      <w:r w:rsidR="00D7178B" w:rsidRPr="00A417BE">
        <w:t>ivision; and</w:t>
      </w:r>
    </w:p>
    <w:p w14:paraId="10BE7406" w14:textId="77777777" w:rsidR="008E4354" w:rsidRPr="00A417BE" w:rsidRDefault="008E4354" w:rsidP="001D1706">
      <w:pPr>
        <w:pStyle w:val="paragraphsub"/>
      </w:pPr>
      <w:r w:rsidRPr="00A417BE">
        <w:tab/>
        <w:t>(ii)</w:t>
      </w:r>
      <w:r w:rsidRPr="00A417BE">
        <w:tab/>
        <w:t xml:space="preserve">not subject to the income management regime (within the meaning of </w:t>
      </w:r>
      <w:r w:rsidR="006C656F" w:rsidRPr="00A417BE">
        <w:t>Part 3</w:t>
      </w:r>
      <w:r w:rsidRPr="00A417BE">
        <w:t>B); and</w:t>
      </w:r>
    </w:p>
    <w:p w14:paraId="7575C884" w14:textId="77777777" w:rsidR="00D7178B" w:rsidRPr="00A417BE" w:rsidRDefault="00D7178B" w:rsidP="001D1706">
      <w:pPr>
        <w:pStyle w:val="paragraph"/>
      </w:pPr>
      <w:r w:rsidRPr="00A417BE">
        <w:tab/>
        <w:t>(b)</w:t>
      </w:r>
      <w:r w:rsidRPr="00A417BE">
        <w:tab/>
        <w:t xml:space="preserve">at the test time, the person has a </w:t>
      </w:r>
      <w:r w:rsidR="006C656F" w:rsidRPr="00A417BE">
        <w:t>Part 3</w:t>
      </w:r>
      <w:r w:rsidRPr="00A417BE">
        <w:t>B payment nominee; and</w:t>
      </w:r>
    </w:p>
    <w:bookmarkEnd w:id="29"/>
    <w:p w14:paraId="429A74F3" w14:textId="77777777" w:rsidR="008E4354" w:rsidRPr="00A417BE" w:rsidRDefault="008E4354" w:rsidP="001D1706">
      <w:pPr>
        <w:pStyle w:val="paragraph"/>
      </w:pPr>
      <w:r w:rsidRPr="00A417BE">
        <w:tab/>
        <w:t>(c)</w:t>
      </w:r>
      <w:r w:rsidRPr="00A417BE">
        <w:tab/>
        <w:t xml:space="preserve">at the test time, the </w:t>
      </w:r>
      <w:r w:rsidR="006C656F" w:rsidRPr="00A417BE">
        <w:t>Part 3</w:t>
      </w:r>
      <w:r w:rsidRPr="00A417BE">
        <w:t>B payment nominee is:</w:t>
      </w:r>
    </w:p>
    <w:p w14:paraId="3A857800" w14:textId="77777777" w:rsidR="008E4354" w:rsidRPr="00A417BE" w:rsidRDefault="008E4354" w:rsidP="001D1706">
      <w:pPr>
        <w:pStyle w:val="paragraphsub"/>
      </w:pPr>
      <w:r w:rsidRPr="00A417BE">
        <w:tab/>
        <w:t>(i)</w:t>
      </w:r>
      <w:r w:rsidRPr="00A417BE">
        <w:tab/>
        <w:t xml:space="preserve">subject to the enhanced income management regime under </w:t>
      </w:r>
      <w:r w:rsidR="006C656F" w:rsidRPr="00A417BE">
        <w:t>subsection (</w:t>
      </w:r>
      <w:r w:rsidRPr="00A417BE">
        <w:t>1); or</w:t>
      </w:r>
    </w:p>
    <w:p w14:paraId="2D597D28" w14:textId="77777777" w:rsidR="008E4354" w:rsidRPr="00A417BE" w:rsidRDefault="008E4354" w:rsidP="001D1706">
      <w:pPr>
        <w:pStyle w:val="paragraphsub"/>
      </w:pPr>
      <w:r w:rsidRPr="00A417BE">
        <w:tab/>
        <w:t>(ii)</w:t>
      </w:r>
      <w:r w:rsidRPr="00A417BE">
        <w:tab/>
        <w:t xml:space="preserve">subject to the income management regime under </w:t>
      </w:r>
      <w:r w:rsidR="00164224" w:rsidRPr="00A417BE">
        <w:t>subsection 1</w:t>
      </w:r>
      <w:r w:rsidRPr="00A417BE">
        <w:t>23UC(1).</w:t>
      </w:r>
    </w:p>
    <w:p w14:paraId="5D23233F" w14:textId="77777777" w:rsidR="00487AD2" w:rsidRPr="00A417BE" w:rsidRDefault="00487AD2" w:rsidP="001D1706">
      <w:pPr>
        <w:pStyle w:val="subsection"/>
      </w:pPr>
      <w:r w:rsidRPr="00A417BE">
        <w:tab/>
        <w:t>(</w:t>
      </w:r>
      <w:r w:rsidR="008E4354" w:rsidRPr="00A417BE">
        <w:t>6</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280C1F2D" w14:textId="77777777" w:rsidR="008E4D3F" w:rsidRPr="00A417BE" w:rsidRDefault="008E4D3F"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(1) to transfer to the enhanced income management regime; and</w:t>
      </w:r>
    </w:p>
    <w:p w14:paraId="7414BB6A" w14:textId="77777777" w:rsidR="008E4D3F" w:rsidRPr="00A417BE" w:rsidRDefault="008E4D3F" w:rsidP="001D1706">
      <w:pPr>
        <w:pStyle w:val="paragraph"/>
      </w:pPr>
      <w:r w:rsidRPr="00A417BE">
        <w:tab/>
        <w:t>(b)</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5A66C8F1" w14:textId="77777777" w:rsidR="008E4D3F" w:rsidRPr="00A417BE" w:rsidRDefault="008E4D3F" w:rsidP="001D1706">
      <w:pPr>
        <w:pStyle w:val="paragraph"/>
      </w:pPr>
      <w:r w:rsidRPr="00A417BE">
        <w:tab/>
        <w:t>(c)</w:t>
      </w:r>
      <w:r w:rsidRPr="00A417BE">
        <w:tab/>
        <w:t>at the test time, the transfer notice is in force; and</w:t>
      </w:r>
    </w:p>
    <w:p w14:paraId="3437B412" w14:textId="77777777" w:rsidR="00073A3C" w:rsidRPr="00A417BE" w:rsidRDefault="008E4D3F" w:rsidP="001D1706">
      <w:pPr>
        <w:pStyle w:val="paragraph"/>
      </w:pPr>
      <w:r w:rsidRPr="00A417BE">
        <w:tab/>
        <w:t>(</w:t>
      </w:r>
      <w:r w:rsidR="00416F80" w:rsidRPr="00A417BE">
        <w:t>d</w:t>
      </w:r>
      <w:r w:rsidRPr="00A417BE">
        <w:t>)</w:t>
      </w:r>
      <w:r w:rsidRPr="00A417BE">
        <w:tab/>
        <w:t xml:space="preserve">at the test time, the person has a </w:t>
      </w:r>
      <w:r w:rsidR="006C656F" w:rsidRPr="00A417BE">
        <w:t>Part 3</w:t>
      </w:r>
      <w:r w:rsidRPr="00A417BE">
        <w:t>B payment nominee who is</w:t>
      </w:r>
      <w:r w:rsidR="00073A3C" w:rsidRPr="00A417BE">
        <w:t>:</w:t>
      </w:r>
    </w:p>
    <w:p w14:paraId="5803ED4E" w14:textId="77777777" w:rsidR="00073A3C" w:rsidRPr="00A417BE" w:rsidRDefault="00073A3C" w:rsidP="001D1706">
      <w:pPr>
        <w:pStyle w:val="paragraphsub"/>
      </w:pPr>
      <w:r w:rsidRPr="00A417BE">
        <w:tab/>
        <w:t>(i)</w:t>
      </w:r>
      <w:r w:rsidRPr="00A417BE">
        <w:tab/>
      </w:r>
      <w:r w:rsidR="008E4D3F" w:rsidRPr="00A417BE">
        <w:t xml:space="preserve">subject to the enhanced income management regime under </w:t>
      </w:r>
      <w:r w:rsidR="006C656F" w:rsidRPr="00A417BE">
        <w:t>subsection (</w:t>
      </w:r>
      <w:r w:rsidR="008E4D3F" w:rsidRPr="00A417BE">
        <w:t>1)</w:t>
      </w:r>
      <w:r w:rsidR="00246DD6" w:rsidRPr="00A417BE">
        <w:t xml:space="preserve"> of this section</w:t>
      </w:r>
      <w:r w:rsidRPr="00A417BE">
        <w:t>;</w:t>
      </w:r>
      <w:r w:rsidR="008E4D3F" w:rsidRPr="00A417BE">
        <w:t xml:space="preserve"> or</w:t>
      </w:r>
    </w:p>
    <w:p w14:paraId="29B3B037" w14:textId="77777777" w:rsidR="008E4D3F" w:rsidRPr="00A417BE" w:rsidRDefault="00073A3C" w:rsidP="001D1706">
      <w:pPr>
        <w:pStyle w:val="paragraphsub"/>
      </w:pPr>
      <w:r w:rsidRPr="00A417BE">
        <w:tab/>
        <w:t>(ii)</w:t>
      </w:r>
      <w:r w:rsidRPr="00A417BE">
        <w:tab/>
      </w:r>
      <w:r w:rsidR="008E4D3F" w:rsidRPr="00A417BE">
        <w:t xml:space="preserve">subject to the income management regime under </w:t>
      </w:r>
      <w:r w:rsidR="00164224" w:rsidRPr="00A417BE">
        <w:t>subsection 1</w:t>
      </w:r>
      <w:r w:rsidR="008E4D3F" w:rsidRPr="00A417BE">
        <w:t>23UC(1); and</w:t>
      </w:r>
    </w:p>
    <w:p w14:paraId="6D7BF084" w14:textId="77777777" w:rsidR="00236DDD" w:rsidRPr="00A417BE" w:rsidRDefault="008E4D3F" w:rsidP="001D1706">
      <w:pPr>
        <w:pStyle w:val="paragraph"/>
      </w:pPr>
      <w:r w:rsidRPr="00A417BE">
        <w:tab/>
      </w:r>
      <w:r w:rsidR="00236DDD" w:rsidRPr="00A417BE">
        <w:t>(</w:t>
      </w:r>
      <w:r w:rsidR="00416F80" w:rsidRPr="00A417BE">
        <w:t>e</w:t>
      </w:r>
      <w:r w:rsidR="00236DDD" w:rsidRPr="00A417BE">
        <w:t>)</w:t>
      </w:r>
      <w:r w:rsidR="00236DDD" w:rsidRPr="00A417BE">
        <w:tab/>
      </w:r>
      <w:r w:rsidRPr="00A417BE">
        <w:t xml:space="preserve">immediately before the transfer notice comes into force, the person was subject to the income management regime under </w:t>
      </w:r>
      <w:r w:rsidR="00164224" w:rsidRPr="00A417BE">
        <w:t>subsection 1</w:t>
      </w:r>
      <w:r w:rsidRPr="00A417BE">
        <w:t>23UC(2).</w:t>
      </w:r>
    </w:p>
    <w:p w14:paraId="46C6DD2E" w14:textId="77777777" w:rsidR="00592E4D" w:rsidRPr="00A417BE" w:rsidRDefault="004A6C40" w:rsidP="001D1706">
      <w:pPr>
        <w:pStyle w:val="SubsectionHead"/>
      </w:pPr>
      <w:r w:rsidRPr="00A417BE">
        <w:lastRenderedPageBreak/>
        <w:t>Determination</w:t>
      </w:r>
    </w:p>
    <w:p w14:paraId="562016D6" w14:textId="77777777" w:rsidR="00DD55DD" w:rsidRPr="00A417BE" w:rsidRDefault="00AE0544" w:rsidP="001D1706">
      <w:pPr>
        <w:pStyle w:val="subsection"/>
      </w:pPr>
      <w:r w:rsidRPr="00A417BE">
        <w:tab/>
        <w:t>(</w:t>
      </w:r>
      <w:r w:rsidR="008E4354" w:rsidRPr="00A417BE">
        <w:t>7</w:t>
      </w:r>
      <w:r w:rsidRPr="00A417BE">
        <w:t>)</w:t>
      </w:r>
      <w:r w:rsidRPr="00A417BE">
        <w:tab/>
      </w:r>
      <w:r w:rsidR="00DD55DD" w:rsidRPr="00A417BE">
        <w:t xml:space="preserve">The Minister may, by legislative instrument, determine that a specified State or Territory is a </w:t>
      </w:r>
      <w:r w:rsidR="00DD55DD" w:rsidRPr="00A417BE">
        <w:rPr>
          <w:b/>
          <w:i/>
        </w:rPr>
        <w:t>declared</w:t>
      </w:r>
      <w:r w:rsidR="00DD55DD" w:rsidRPr="00A417BE">
        <w:t xml:space="preserve"> </w:t>
      </w:r>
      <w:r w:rsidR="00DD55DD" w:rsidRPr="00A417BE">
        <w:rPr>
          <w:b/>
          <w:i/>
        </w:rPr>
        <w:t>child protection State or Territory</w:t>
      </w:r>
      <w:r w:rsidR="00DD55DD" w:rsidRPr="00A417BE">
        <w:t xml:space="preserve"> for the purposes of this Part.</w:t>
      </w:r>
    </w:p>
    <w:p w14:paraId="2818E384" w14:textId="77777777" w:rsidR="0078120C" w:rsidRPr="00A417BE" w:rsidRDefault="0078120C" w:rsidP="001D1706">
      <w:pPr>
        <w:pStyle w:val="ActHead4"/>
      </w:pPr>
      <w:bookmarkStart w:id="30" w:name="_Toc128666086"/>
      <w:bookmarkStart w:id="31" w:name="_Toc138694565"/>
      <w:bookmarkStart w:id="32" w:name="_Toc138753093"/>
      <w:bookmarkStart w:id="33" w:name="_Toc138753161"/>
      <w:r w:rsidRPr="00512E29">
        <w:rPr>
          <w:rStyle w:val="CharSubdNo"/>
        </w:rPr>
        <w:t>Subdivision C</w:t>
      </w:r>
      <w:r w:rsidRPr="00A417BE">
        <w:t>—</w:t>
      </w:r>
      <w:r w:rsidRPr="00512E29">
        <w:rPr>
          <w:rStyle w:val="CharSubdText"/>
        </w:rPr>
        <w:t>School enrolment and attendance</w:t>
      </w:r>
      <w:bookmarkEnd w:id="30"/>
      <w:bookmarkEnd w:id="31"/>
      <w:bookmarkEnd w:id="32"/>
      <w:bookmarkEnd w:id="33"/>
    </w:p>
    <w:p w14:paraId="5DDCF546" w14:textId="77777777" w:rsidR="0078120C" w:rsidRPr="00A417BE" w:rsidRDefault="0063639C" w:rsidP="001D1706">
      <w:pPr>
        <w:pStyle w:val="ActHead5"/>
      </w:pPr>
      <w:bookmarkStart w:id="34" w:name="_Toc128666087"/>
      <w:bookmarkStart w:id="35" w:name="_Toc138694566"/>
      <w:bookmarkStart w:id="36" w:name="_Toc138753094"/>
      <w:bookmarkStart w:id="37" w:name="_Toc138753162"/>
      <w:r w:rsidRPr="00512E29">
        <w:rPr>
          <w:rStyle w:val="CharSectno"/>
        </w:rPr>
        <w:t>123SCB</w:t>
      </w:r>
      <w:r w:rsidR="0078120C" w:rsidRPr="00A417BE">
        <w:t xml:space="preserve">  Persons subject to the </w:t>
      </w:r>
      <w:r w:rsidR="00647386" w:rsidRPr="00A417BE">
        <w:t xml:space="preserve">enhanced </w:t>
      </w:r>
      <w:r w:rsidR="0078120C" w:rsidRPr="00A417BE">
        <w:t>income management regime—school enrolment</w:t>
      </w:r>
      <w:bookmarkEnd w:id="34"/>
      <w:bookmarkEnd w:id="35"/>
      <w:bookmarkEnd w:id="36"/>
      <w:bookmarkEnd w:id="37"/>
    </w:p>
    <w:p w14:paraId="00BA72B9" w14:textId="77777777" w:rsidR="007C564B" w:rsidRPr="00A417BE" w:rsidRDefault="007C564B" w:rsidP="001D1706">
      <w:pPr>
        <w:pStyle w:val="SubsectionHead"/>
      </w:pPr>
      <w:r w:rsidRPr="00A417BE">
        <w:t>Person who has a child who is not enrolled at school</w:t>
      </w:r>
    </w:p>
    <w:p w14:paraId="0BCFD317" w14:textId="77777777" w:rsidR="0078120C" w:rsidRPr="00A417BE" w:rsidRDefault="0078120C" w:rsidP="001D1706">
      <w:pPr>
        <w:pStyle w:val="subsection"/>
      </w:pPr>
      <w:r w:rsidRPr="00A417BE">
        <w:tab/>
        <w:t>(1)</w:t>
      </w:r>
      <w:r w:rsidRPr="00A417BE">
        <w:tab/>
        <w:t xml:space="preserve">For the purposes of this Part, a person is </w:t>
      </w:r>
      <w:r w:rsidRPr="00A417BE">
        <w:rPr>
          <w:b/>
          <w:i/>
        </w:rPr>
        <w:t xml:space="preserve">subject to the </w:t>
      </w:r>
      <w:r w:rsidR="00A34920" w:rsidRPr="00A417BE">
        <w:rPr>
          <w:b/>
          <w:i/>
        </w:rPr>
        <w:t xml:space="preserve">enhanced </w:t>
      </w:r>
      <w:r w:rsidRPr="00A417BE">
        <w:rPr>
          <w:b/>
          <w:i/>
        </w:rPr>
        <w:t>income management regime</w:t>
      </w:r>
      <w:r w:rsidRPr="00A417BE">
        <w:t xml:space="preserve"> at a particular time (the </w:t>
      </w:r>
      <w:r w:rsidRPr="00A417BE">
        <w:rPr>
          <w:b/>
          <w:i/>
        </w:rPr>
        <w:t>test time</w:t>
      </w:r>
      <w:r w:rsidRPr="00A417BE">
        <w:t>) if:</w:t>
      </w:r>
    </w:p>
    <w:p w14:paraId="3EE1CF75" w14:textId="77777777" w:rsidR="0078120C" w:rsidRPr="00A417BE" w:rsidRDefault="0078120C" w:rsidP="001D1706">
      <w:pPr>
        <w:pStyle w:val="paragraph"/>
      </w:pPr>
      <w:r w:rsidRPr="00A417BE">
        <w:tab/>
        <w:t>(a)</w:t>
      </w:r>
      <w:r w:rsidRPr="00A417BE">
        <w:tab/>
        <w:t xml:space="preserve">at the test time, the person, or the person’s partner, is an eligible recipient of a category </w:t>
      </w:r>
      <w:r w:rsidR="0080321B" w:rsidRPr="00A417BE">
        <w:t>A</w:t>
      </w:r>
      <w:r w:rsidRPr="00A417BE">
        <w:t xml:space="preserve"> welfare payment; and</w:t>
      </w:r>
    </w:p>
    <w:p w14:paraId="77E08006" w14:textId="77777777" w:rsidR="0078120C" w:rsidRPr="00A417BE" w:rsidRDefault="0078120C" w:rsidP="001D1706">
      <w:pPr>
        <w:pStyle w:val="paragraph"/>
      </w:pPr>
      <w:r w:rsidRPr="00A417BE">
        <w:tab/>
        <w:t>(b)</w:t>
      </w:r>
      <w:r w:rsidRPr="00A417BE">
        <w:tab/>
        <w:t>at the test time, the person, or the person’s partner, has an eligible care child; and</w:t>
      </w:r>
    </w:p>
    <w:p w14:paraId="7A9C5778" w14:textId="77777777" w:rsidR="0078120C" w:rsidRPr="00A417BE" w:rsidRDefault="0078120C" w:rsidP="001D1706">
      <w:pPr>
        <w:pStyle w:val="paragraph"/>
      </w:pPr>
      <w:r w:rsidRPr="00A417BE">
        <w:tab/>
        <w:t>(c)</w:t>
      </w:r>
      <w:r w:rsidRPr="00A417BE">
        <w:tab/>
        <w:t>under a law of a State or Territory, the eligible care child is required to be enrolled at school; and</w:t>
      </w:r>
    </w:p>
    <w:p w14:paraId="5AD48902" w14:textId="77777777" w:rsidR="0078120C" w:rsidRPr="00A417BE" w:rsidRDefault="0078120C" w:rsidP="001D1706">
      <w:pPr>
        <w:pStyle w:val="paragraph"/>
      </w:pPr>
      <w:r w:rsidRPr="00A417BE">
        <w:tab/>
        <w:t>(d)</w:t>
      </w:r>
      <w:r w:rsidRPr="00A417BE">
        <w:tab/>
        <w:t>the Secretary is satisfied that it is appropriate for the eligible care child to be enrolled at:</w:t>
      </w:r>
    </w:p>
    <w:p w14:paraId="2698F9A7" w14:textId="77777777" w:rsidR="0078120C" w:rsidRPr="00A417BE" w:rsidRDefault="0078120C" w:rsidP="001D1706">
      <w:pPr>
        <w:pStyle w:val="paragraphsub"/>
      </w:pPr>
      <w:r w:rsidRPr="00A417BE">
        <w:tab/>
        <w:t>(i)</w:t>
      </w:r>
      <w:r w:rsidRPr="00A417BE">
        <w:tab/>
        <w:t>a primary school in a declared primary school area; or</w:t>
      </w:r>
    </w:p>
    <w:p w14:paraId="55AE5309" w14:textId="77777777" w:rsidR="0078120C" w:rsidRPr="00A417BE" w:rsidRDefault="0078120C" w:rsidP="001D1706">
      <w:pPr>
        <w:pStyle w:val="paragraphsub"/>
      </w:pPr>
      <w:r w:rsidRPr="00A417BE">
        <w:tab/>
        <w:t>(ii)</w:t>
      </w:r>
      <w:r w:rsidRPr="00A417BE">
        <w:tab/>
        <w:t>a secondary school in a declared secondary school area; and</w:t>
      </w:r>
    </w:p>
    <w:p w14:paraId="1BB4522B" w14:textId="77777777" w:rsidR="0078120C" w:rsidRPr="00A417BE" w:rsidRDefault="0078120C" w:rsidP="001D1706">
      <w:pPr>
        <w:pStyle w:val="paragraph"/>
        <w:keepNext/>
      </w:pPr>
      <w:r w:rsidRPr="00A417BE">
        <w:tab/>
        <w:t>(e)</w:t>
      </w:r>
      <w:r w:rsidRPr="00A417BE">
        <w:tab/>
        <w:t>at the test time, the eligible care child is not enrolled at:</w:t>
      </w:r>
    </w:p>
    <w:p w14:paraId="6FC1038D" w14:textId="77777777" w:rsidR="0078120C" w:rsidRPr="00A417BE" w:rsidRDefault="0078120C" w:rsidP="001D1706">
      <w:pPr>
        <w:pStyle w:val="paragraphsub"/>
      </w:pPr>
      <w:r w:rsidRPr="00A417BE">
        <w:tab/>
        <w:t>(i)</w:t>
      </w:r>
      <w:r w:rsidRPr="00A417BE">
        <w:tab/>
        <w:t>if sub</w:t>
      </w:r>
      <w:r w:rsidR="006C656F" w:rsidRPr="00A417BE">
        <w:t>paragraph (</w:t>
      </w:r>
      <w:r w:rsidRPr="00A417BE">
        <w:t>d)(i) applies—a primary school in the declared primary school area; or</w:t>
      </w:r>
    </w:p>
    <w:p w14:paraId="5AB22072" w14:textId="77777777" w:rsidR="0078120C" w:rsidRPr="00A417BE" w:rsidRDefault="0078120C" w:rsidP="001D1706">
      <w:pPr>
        <w:pStyle w:val="paragraphsub"/>
      </w:pPr>
      <w:r w:rsidRPr="00A417BE">
        <w:tab/>
        <w:t>(ii)</w:t>
      </w:r>
      <w:r w:rsidRPr="00A417BE">
        <w:tab/>
        <w:t>if sub</w:t>
      </w:r>
      <w:r w:rsidR="006C656F" w:rsidRPr="00A417BE">
        <w:t>paragraph (</w:t>
      </w:r>
      <w:r w:rsidRPr="00A417BE">
        <w:t>d)(ii) applies—a secondary school in the declared secondary school area; and</w:t>
      </w:r>
    </w:p>
    <w:p w14:paraId="7E93A8BA" w14:textId="77777777" w:rsidR="00617BEC" w:rsidRPr="00A417BE" w:rsidRDefault="00617BEC" w:rsidP="001D1706">
      <w:pPr>
        <w:pStyle w:val="paragraph"/>
      </w:pPr>
      <w:r w:rsidRPr="00A417BE">
        <w:tab/>
        <w:t>(f)</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01BCD652" w14:textId="77777777" w:rsidR="0078120C" w:rsidRPr="00A417BE" w:rsidRDefault="0078120C" w:rsidP="001D1706">
      <w:pPr>
        <w:pStyle w:val="paragraph"/>
        <w:ind w:hanging="1128"/>
      </w:pPr>
      <w:r w:rsidRPr="00A417BE">
        <w:tab/>
        <w:t>(g)</w:t>
      </w:r>
      <w:r w:rsidRPr="00A417BE">
        <w:tab/>
        <w:t xml:space="preserve">at the test time, the person is not subject to the </w:t>
      </w:r>
      <w:r w:rsidR="00617BEC" w:rsidRPr="00A417BE">
        <w:t xml:space="preserve">enhanced </w:t>
      </w:r>
      <w:r w:rsidRPr="00A417BE">
        <w:t xml:space="preserve">income management regime under </w:t>
      </w:r>
      <w:r w:rsidR="006C656F" w:rsidRPr="00A417BE">
        <w:t>section 1</w:t>
      </w:r>
      <w:r w:rsidR="00617BEC" w:rsidRPr="00A417BE">
        <w:t xml:space="preserve">23SC or </w:t>
      </w:r>
      <w:r w:rsidR="0063639C" w:rsidRPr="00A417BE">
        <w:t>123SCA</w:t>
      </w:r>
      <w:r w:rsidRPr="00A417BE">
        <w:t>; and</w:t>
      </w:r>
    </w:p>
    <w:p w14:paraId="4476A6E2" w14:textId="77777777" w:rsidR="0078120C" w:rsidRPr="00A417BE" w:rsidRDefault="0078120C" w:rsidP="001D1706">
      <w:pPr>
        <w:pStyle w:val="paragraph"/>
      </w:pPr>
      <w:r w:rsidRPr="00A417BE">
        <w:lastRenderedPageBreak/>
        <w:tab/>
        <w:t>(h)</w:t>
      </w:r>
      <w:r w:rsidRPr="00A417BE">
        <w:tab/>
        <w:t xml:space="preserve">at the test time, a determination under </w:t>
      </w:r>
      <w:r w:rsidR="006C656F" w:rsidRPr="00A417BE">
        <w:t>subsection (</w:t>
      </w:r>
      <w:r w:rsidRPr="00A417BE">
        <w:t>2) is not in force in relation to the person; and</w:t>
      </w:r>
    </w:p>
    <w:p w14:paraId="16ED148F" w14:textId="77777777" w:rsidR="0078120C" w:rsidRPr="00A417BE" w:rsidRDefault="0078120C" w:rsidP="001D1706">
      <w:pPr>
        <w:pStyle w:val="paragraph"/>
      </w:pPr>
      <w:r w:rsidRPr="00A417BE">
        <w:tab/>
        <w:t>(i)</w:t>
      </w:r>
      <w:r w:rsidRPr="00A417BE">
        <w:tab/>
        <w:t xml:space="preserve">such other conditions (if any) as are specified in a </w:t>
      </w:r>
      <w:r w:rsidR="004C5E9B" w:rsidRPr="00A417BE">
        <w:t xml:space="preserve">determination under </w:t>
      </w:r>
      <w:r w:rsidR="006C656F" w:rsidRPr="00A417BE">
        <w:t>subsection (</w:t>
      </w:r>
      <w:r w:rsidR="004C5E9B" w:rsidRPr="00A417BE">
        <w:t xml:space="preserve">6) </w:t>
      </w:r>
      <w:r w:rsidRPr="00A417BE">
        <w:t>are satisfied.</w:t>
      </w:r>
    </w:p>
    <w:p w14:paraId="203A5E02" w14:textId="77777777" w:rsidR="004C5E9B" w:rsidRPr="00A417BE" w:rsidRDefault="004C5E9B" w:rsidP="001D1706">
      <w:pPr>
        <w:pStyle w:val="SubsectionHead"/>
      </w:pPr>
      <w:r w:rsidRPr="00A417BE">
        <w:t>Individual determinations</w:t>
      </w:r>
    </w:p>
    <w:p w14:paraId="7A354512" w14:textId="77777777" w:rsidR="0078120C" w:rsidRPr="00A417BE" w:rsidRDefault="0078120C" w:rsidP="001D1706">
      <w:pPr>
        <w:pStyle w:val="subsection"/>
      </w:pPr>
      <w:r w:rsidRPr="00A417BE">
        <w:tab/>
        <w:t>(2)</w:t>
      </w:r>
      <w:r w:rsidRPr="00A417BE">
        <w:tab/>
        <w:t xml:space="preserve">The Secretary may, by writing, determine that a person is exempt from </w:t>
      </w:r>
      <w:r w:rsidR="006C656F" w:rsidRPr="00A417BE">
        <w:t>subsection (</w:t>
      </w:r>
      <w:r w:rsidRPr="00A417BE">
        <w:t>1).</w:t>
      </w:r>
    </w:p>
    <w:p w14:paraId="68A7B547" w14:textId="77777777" w:rsidR="0078120C" w:rsidRPr="00A417BE" w:rsidRDefault="0078120C" w:rsidP="001D1706">
      <w:pPr>
        <w:pStyle w:val="subsection"/>
      </w:pPr>
      <w:r w:rsidRPr="00A417BE">
        <w:tab/>
        <w:t>(3)</w:t>
      </w:r>
      <w:r w:rsidRPr="00A417BE">
        <w:tab/>
        <w:t xml:space="preserve">In making a determination under </w:t>
      </w:r>
      <w:r w:rsidR="006C656F" w:rsidRPr="00A417BE">
        <w:t>subsection (</w:t>
      </w:r>
      <w:r w:rsidRPr="00A417BE">
        <w:t xml:space="preserve">2), the Secretary must comply with any principles set out in a </w:t>
      </w:r>
      <w:r w:rsidR="004C5E9B" w:rsidRPr="00A417BE">
        <w:t xml:space="preserve">determination under </w:t>
      </w:r>
      <w:r w:rsidR="006C656F" w:rsidRPr="00A417BE">
        <w:t>subsection (</w:t>
      </w:r>
      <w:r w:rsidR="004C5E9B" w:rsidRPr="00A417BE">
        <w:t>4)</w:t>
      </w:r>
      <w:r w:rsidRPr="00A417BE">
        <w:t>.</w:t>
      </w:r>
    </w:p>
    <w:p w14:paraId="04E25ACF" w14:textId="77777777" w:rsidR="004C5E9B" w:rsidRPr="00A417BE" w:rsidRDefault="004C5E9B" w:rsidP="001D1706">
      <w:pPr>
        <w:pStyle w:val="subsection"/>
      </w:pPr>
      <w:r w:rsidRPr="00A417BE">
        <w:tab/>
        <w:t>(4)</w:t>
      </w:r>
      <w:r w:rsidRPr="00A417BE">
        <w:tab/>
        <w:t xml:space="preserve">The Minister may, by legislative instrument, determine principles for the purposes of </w:t>
      </w:r>
      <w:r w:rsidR="006C656F" w:rsidRPr="00A417BE">
        <w:t>subsection (</w:t>
      </w:r>
      <w:r w:rsidRPr="00A417BE">
        <w:t>3).</w:t>
      </w:r>
    </w:p>
    <w:p w14:paraId="7AC26DE5" w14:textId="77777777" w:rsidR="004C5E9B" w:rsidRPr="00A417BE" w:rsidRDefault="004C5E9B" w:rsidP="001D1706">
      <w:pPr>
        <w:pStyle w:val="subsection"/>
      </w:pPr>
      <w:r w:rsidRPr="00A417BE">
        <w:tab/>
        <w:t>(5)</w:t>
      </w:r>
      <w:r w:rsidRPr="00A417BE">
        <w:tab/>
        <w:t xml:space="preserve">A determination under </w:t>
      </w:r>
      <w:r w:rsidR="006C656F" w:rsidRPr="00A417BE">
        <w:t>subsection (</w:t>
      </w:r>
      <w:r w:rsidRPr="00A417BE">
        <w:t>2) is not a legislative instrument.</w:t>
      </w:r>
    </w:p>
    <w:p w14:paraId="0FFEDAF6" w14:textId="77777777" w:rsidR="004C5E9B" w:rsidRPr="00A417BE" w:rsidRDefault="004C5E9B" w:rsidP="001D1706">
      <w:pPr>
        <w:pStyle w:val="SubsectionHead"/>
      </w:pPr>
      <w:r w:rsidRPr="00A417BE">
        <w:t>Minister’s determination of conditions</w:t>
      </w:r>
    </w:p>
    <w:p w14:paraId="3F22D114" w14:textId="77777777" w:rsidR="004C5E9B" w:rsidRPr="00A417BE" w:rsidRDefault="004C5E9B" w:rsidP="001D1706">
      <w:pPr>
        <w:pStyle w:val="subsection"/>
      </w:pPr>
      <w:r w:rsidRPr="00A417BE">
        <w:tab/>
        <w:t>(6)</w:t>
      </w:r>
      <w:r w:rsidRPr="00A417BE">
        <w:tab/>
        <w:t xml:space="preserve">The Minister may, by legislative instrument, determine conditions for the purposes of </w:t>
      </w:r>
      <w:r w:rsidR="006C656F" w:rsidRPr="00A417BE">
        <w:t>paragraph (</w:t>
      </w:r>
      <w:r w:rsidRPr="00A417BE">
        <w:t>1)(i)</w:t>
      </w:r>
      <w:r w:rsidR="00A93996" w:rsidRPr="00A417BE">
        <w:t>.</w:t>
      </w:r>
    </w:p>
    <w:p w14:paraId="35BBD192" w14:textId="77777777" w:rsidR="007C564B" w:rsidRPr="00A417BE" w:rsidRDefault="007C564B" w:rsidP="001D1706">
      <w:pPr>
        <w:pStyle w:val="SubsectionHead"/>
      </w:pPr>
      <w:r w:rsidRPr="00A417BE">
        <w:t xml:space="preserve">Person who has a </w:t>
      </w:r>
      <w:r w:rsidR="006C656F" w:rsidRPr="00A417BE">
        <w:t>Part 3</w:t>
      </w:r>
      <w:r w:rsidRPr="00A417BE">
        <w:t>B payment nominee subject to enhanced income management</w:t>
      </w:r>
    </w:p>
    <w:p w14:paraId="016397B3" w14:textId="77777777" w:rsidR="0078120C" w:rsidRPr="00A417BE" w:rsidRDefault="0078120C" w:rsidP="001D1706">
      <w:pPr>
        <w:pStyle w:val="subsection"/>
      </w:pPr>
      <w:r w:rsidRPr="00A417BE">
        <w:tab/>
        <w:t>(</w:t>
      </w:r>
      <w:r w:rsidR="004C5E9B" w:rsidRPr="00A417BE">
        <w:t>7</w:t>
      </w:r>
      <w:r w:rsidRPr="00A417BE">
        <w:t>)</w:t>
      </w:r>
      <w:r w:rsidRPr="00A417BE">
        <w:tab/>
        <w:t xml:space="preserve">For the purposes of this Part, a person is </w:t>
      </w:r>
      <w:r w:rsidRPr="00A417BE">
        <w:rPr>
          <w:b/>
          <w:i/>
        </w:rPr>
        <w:t xml:space="preserve">subject to the </w:t>
      </w:r>
      <w:r w:rsidR="006D6A8C" w:rsidRPr="00A417BE">
        <w:rPr>
          <w:b/>
          <w:i/>
        </w:rPr>
        <w:t>enhanced</w:t>
      </w:r>
      <w:r w:rsidR="00A34920" w:rsidRPr="00A417BE">
        <w:rPr>
          <w:b/>
          <w:i/>
        </w:rPr>
        <w:t xml:space="preserve"> </w:t>
      </w:r>
      <w:r w:rsidRPr="00A417BE">
        <w:rPr>
          <w:b/>
          <w:i/>
        </w:rPr>
        <w:t>income management regime</w:t>
      </w:r>
      <w:r w:rsidRPr="00A417BE">
        <w:t xml:space="preserve"> at a particular time (the </w:t>
      </w:r>
      <w:r w:rsidRPr="00A417BE">
        <w:rPr>
          <w:b/>
          <w:i/>
        </w:rPr>
        <w:t>test time</w:t>
      </w:r>
      <w:r w:rsidRPr="00A417BE">
        <w:t>) if:</w:t>
      </w:r>
    </w:p>
    <w:p w14:paraId="64BF5058" w14:textId="77777777" w:rsidR="0078120C" w:rsidRPr="00A417BE" w:rsidRDefault="0078120C" w:rsidP="001D1706">
      <w:pPr>
        <w:pStyle w:val="paragraph"/>
      </w:pPr>
      <w:r w:rsidRPr="00A417BE">
        <w:tab/>
        <w:t>(a)</w:t>
      </w:r>
      <w:r w:rsidRPr="00A417BE">
        <w:tab/>
        <w:t xml:space="preserve">at the test time, the person is not subject to the </w:t>
      </w:r>
      <w:r w:rsidR="00A34920" w:rsidRPr="00A417BE">
        <w:t xml:space="preserve">enhanced </w:t>
      </w:r>
      <w:r w:rsidRPr="00A417BE">
        <w:t xml:space="preserve">income management regime under any other provision of this </w:t>
      </w:r>
      <w:r w:rsidR="00A34920" w:rsidRPr="00A417BE">
        <w:t>D</w:t>
      </w:r>
      <w:r w:rsidRPr="00A417BE">
        <w:t>ivision; and</w:t>
      </w:r>
    </w:p>
    <w:p w14:paraId="1A7A2128" w14:textId="77777777" w:rsidR="0078120C" w:rsidRPr="00A417BE" w:rsidRDefault="0078120C" w:rsidP="001D1706">
      <w:pPr>
        <w:pStyle w:val="paragraph"/>
      </w:pPr>
      <w:r w:rsidRPr="00A417BE">
        <w:tab/>
        <w:t>(b)</w:t>
      </w:r>
      <w:r w:rsidRPr="00A417BE">
        <w:tab/>
        <w:t xml:space="preserve">at the test time, the person has a </w:t>
      </w:r>
      <w:r w:rsidR="006C656F" w:rsidRPr="00A417BE">
        <w:t>Part 3</w:t>
      </w:r>
      <w:r w:rsidRPr="00A417BE">
        <w:t>B payment nominee; and</w:t>
      </w:r>
    </w:p>
    <w:p w14:paraId="5A56AAA9" w14:textId="77777777" w:rsidR="0078120C" w:rsidRPr="00A417BE" w:rsidRDefault="0078120C" w:rsidP="001D1706">
      <w:pPr>
        <w:pStyle w:val="paragraph"/>
      </w:pPr>
      <w:r w:rsidRPr="00A417BE">
        <w:tab/>
        <w:t>(c)</w:t>
      </w:r>
      <w:r w:rsidRPr="00A417BE">
        <w:tab/>
        <w:t xml:space="preserve">at the test time, the </w:t>
      </w:r>
      <w:r w:rsidR="006C656F" w:rsidRPr="00A417BE">
        <w:t>Part 3</w:t>
      </w:r>
      <w:r w:rsidRPr="00A417BE">
        <w:t xml:space="preserve">B payment nominee is subject to the </w:t>
      </w:r>
      <w:r w:rsidR="00A34920" w:rsidRPr="00A417BE">
        <w:t xml:space="preserve">enhanced </w:t>
      </w:r>
      <w:r w:rsidRPr="00A417BE">
        <w:t xml:space="preserve">income management regime under </w:t>
      </w:r>
      <w:r w:rsidR="006C656F" w:rsidRPr="00A417BE">
        <w:t>subsection (</w:t>
      </w:r>
      <w:r w:rsidRPr="00A417BE">
        <w:t>1).</w:t>
      </w:r>
    </w:p>
    <w:p w14:paraId="49DDF8E6" w14:textId="77777777" w:rsidR="0078120C" w:rsidRPr="00A417BE" w:rsidRDefault="0078120C" w:rsidP="001D1706">
      <w:pPr>
        <w:pStyle w:val="SubsectionHead"/>
      </w:pPr>
      <w:r w:rsidRPr="00A417BE">
        <w:lastRenderedPageBreak/>
        <w:t>Documentary evidence</w:t>
      </w:r>
    </w:p>
    <w:p w14:paraId="63A271C9" w14:textId="77777777" w:rsidR="0078120C" w:rsidRPr="00A417BE" w:rsidRDefault="0078120C" w:rsidP="001D1706">
      <w:pPr>
        <w:pStyle w:val="subsection"/>
      </w:pPr>
      <w:r w:rsidRPr="00A417BE">
        <w:tab/>
        <w:t>(</w:t>
      </w:r>
      <w:r w:rsidR="00A34920" w:rsidRPr="00A417BE">
        <w:t>8</w:t>
      </w:r>
      <w:r w:rsidRPr="00A417BE">
        <w:t>)</w:t>
      </w:r>
      <w:r w:rsidRPr="00A417BE">
        <w:tab/>
        <w:t xml:space="preserve">If a person, or the person’s partner, has an eligible care child, the Secretary may, by written notice given to the person, request the person to give the Secretary, within a period (the </w:t>
      </w:r>
      <w:r w:rsidRPr="00A417BE">
        <w:rPr>
          <w:b/>
          <w:i/>
        </w:rPr>
        <w:t>compliance period</w:t>
      </w:r>
      <w:r w:rsidRPr="00A417BE">
        <w:t>) specified in the notice, documentary evidence of the eligible care child’s enrolment at a school during a specified applicable school period.</w:t>
      </w:r>
    </w:p>
    <w:p w14:paraId="69F40AE0" w14:textId="77777777" w:rsidR="0078120C" w:rsidRPr="00A417BE" w:rsidRDefault="0078120C" w:rsidP="001D1706">
      <w:pPr>
        <w:pStyle w:val="subsection"/>
      </w:pPr>
      <w:r w:rsidRPr="00A417BE">
        <w:tab/>
        <w:t>(</w:t>
      </w:r>
      <w:r w:rsidR="00A34920" w:rsidRPr="00A417BE">
        <w:t>9</w:t>
      </w:r>
      <w:r w:rsidRPr="00A417BE">
        <w:t>)</w:t>
      </w:r>
      <w:r w:rsidRPr="00A417BE">
        <w:tab/>
        <w:t xml:space="preserve">A notice under </w:t>
      </w:r>
      <w:r w:rsidR="006C656F" w:rsidRPr="00A417BE">
        <w:t>subsection (</w:t>
      </w:r>
      <w:r w:rsidR="00A34920" w:rsidRPr="00A417BE">
        <w:t>8</w:t>
      </w:r>
      <w:r w:rsidRPr="00A417BE">
        <w:t xml:space="preserve">) must set out the effect of </w:t>
      </w:r>
      <w:r w:rsidR="006C656F" w:rsidRPr="00A417BE">
        <w:t>subsection (</w:t>
      </w:r>
      <w:r w:rsidR="00A34920" w:rsidRPr="00A417BE">
        <w:t>12</w:t>
      </w:r>
      <w:r w:rsidRPr="00A417BE">
        <w:t>).</w:t>
      </w:r>
    </w:p>
    <w:p w14:paraId="525231EE" w14:textId="77777777" w:rsidR="0078120C" w:rsidRPr="00A417BE" w:rsidRDefault="0078120C" w:rsidP="001D1706">
      <w:pPr>
        <w:pStyle w:val="subsection"/>
      </w:pPr>
      <w:r w:rsidRPr="00A417BE">
        <w:tab/>
        <w:t>(</w:t>
      </w:r>
      <w:r w:rsidR="00A34920" w:rsidRPr="00A417BE">
        <w:t>10</w:t>
      </w:r>
      <w:r w:rsidRPr="00A417BE">
        <w:t>)</w:t>
      </w:r>
      <w:r w:rsidRPr="00A417BE">
        <w:tab/>
        <w:t xml:space="preserve">The compliance period specified in a notice under </w:t>
      </w:r>
      <w:r w:rsidR="006C656F" w:rsidRPr="00A417BE">
        <w:t>subsection (</w:t>
      </w:r>
      <w:r w:rsidR="00A34920" w:rsidRPr="00A417BE">
        <w:t>8</w:t>
      </w:r>
      <w:r w:rsidRPr="00A417BE">
        <w:t>) must not be shorter than 7 days.</w:t>
      </w:r>
    </w:p>
    <w:p w14:paraId="36524949" w14:textId="77777777" w:rsidR="0078120C" w:rsidRPr="00A417BE" w:rsidRDefault="0078120C" w:rsidP="001D1706">
      <w:pPr>
        <w:pStyle w:val="subsection"/>
      </w:pPr>
      <w:r w:rsidRPr="00A417BE">
        <w:tab/>
        <w:t>(</w:t>
      </w:r>
      <w:r w:rsidR="00A34920" w:rsidRPr="00A417BE">
        <w:t>11</w:t>
      </w:r>
      <w:r w:rsidRPr="00A417BE">
        <w:t>)</w:t>
      </w:r>
      <w:r w:rsidRPr="00A417BE">
        <w:tab/>
        <w:t xml:space="preserve">The Secretary may extend the compliance period specified in a notice under </w:t>
      </w:r>
      <w:r w:rsidR="006C656F" w:rsidRPr="00A417BE">
        <w:t>subsection (</w:t>
      </w:r>
      <w:r w:rsidR="00A34920" w:rsidRPr="00A417BE">
        <w:t>8</w:t>
      </w:r>
      <w:r w:rsidRPr="00A417BE">
        <w:t>).</w:t>
      </w:r>
    </w:p>
    <w:p w14:paraId="0DD2367C" w14:textId="77777777" w:rsidR="0078120C" w:rsidRPr="00A417BE" w:rsidRDefault="0078120C" w:rsidP="001D1706">
      <w:pPr>
        <w:pStyle w:val="subsection"/>
      </w:pPr>
      <w:r w:rsidRPr="00A417BE">
        <w:tab/>
        <w:t>(</w:t>
      </w:r>
      <w:r w:rsidR="00A34920" w:rsidRPr="00A417BE">
        <w:t>12</w:t>
      </w:r>
      <w:r w:rsidRPr="00A417BE">
        <w:t>)</w:t>
      </w:r>
      <w:r w:rsidRPr="00A417BE">
        <w:tab/>
        <w:t>If:</w:t>
      </w:r>
    </w:p>
    <w:p w14:paraId="5480F907" w14:textId="77777777" w:rsidR="0078120C" w:rsidRPr="00A417BE" w:rsidRDefault="0078120C" w:rsidP="001D1706">
      <w:pPr>
        <w:pStyle w:val="paragraph"/>
      </w:pPr>
      <w:r w:rsidRPr="00A417BE">
        <w:tab/>
        <w:t>(a)</w:t>
      </w:r>
      <w:r w:rsidRPr="00A417BE">
        <w:tab/>
        <w:t xml:space="preserve">a person is given a notice under </w:t>
      </w:r>
      <w:r w:rsidR="006C656F" w:rsidRPr="00A417BE">
        <w:t>subsection (</w:t>
      </w:r>
      <w:r w:rsidR="00A34920" w:rsidRPr="00A417BE">
        <w:t>8</w:t>
      </w:r>
      <w:r w:rsidRPr="00A417BE">
        <w:t>); and</w:t>
      </w:r>
    </w:p>
    <w:p w14:paraId="72DE7468" w14:textId="77777777" w:rsidR="0078120C" w:rsidRPr="00A417BE" w:rsidRDefault="0078120C" w:rsidP="001D1706">
      <w:pPr>
        <w:pStyle w:val="paragraph"/>
      </w:pPr>
      <w:r w:rsidRPr="00A417BE">
        <w:tab/>
        <w:t>(b)</w:t>
      </w:r>
      <w:r w:rsidRPr="00A417BE">
        <w:tab/>
        <w:t>the person does not comply with the notice;</w:t>
      </w:r>
    </w:p>
    <w:p w14:paraId="5B24A514" w14:textId="77777777" w:rsidR="0078120C" w:rsidRPr="00A417BE" w:rsidRDefault="0078120C" w:rsidP="001D1706">
      <w:pPr>
        <w:pStyle w:val="subsection2"/>
      </w:pPr>
      <w:r w:rsidRPr="00A417BE">
        <w:t xml:space="preserve">the Secretary may determine that </w:t>
      </w:r>
      <w:r w:rsidR="006C656F" w:rsidRPr="00A417BE">
        <w:t>subsection (</w:t>
      </w:r>
      <w:r w:rsidRPr="00A417BE">
        <w:t>1) has effect as if the eligible care child was not enrolled at any school at any time during the applicable school period specified in the notice.</w:t>
      </w:r>
    </w:p>
    <w:p w14:paraId="27DDCE4D" w14:textId="77777777" w:rsidR="0078120C" w:rsidRPr="00A417BE" w:rsidRDefault="0063639C" w:rsidP="001D1706">
      <w:pPr>
        <w:pStyle w:val="ActHead5"/>
      </w:pPr>
      <w:bookmarkStart w:id="38" w:name="_Toc128666088"/>
      <w:bookmarkStart w:id="39" w:name="_Toc138694567"/>
      <w:bookmarkStart w:id="40" w:name="_Toc138753095"/>
      <w:bookmarkStart w:id="41" w:name="_Toc138753163"/>
      <w:r w:rsidRPr="00512E29">
        <w:rPr>
          <w:rStyle w:val="CharSectno"/>
        </w:rPr>
        <w:t>123SCC</w:t>
      </w:r>
      <w:r w:rsidR="0078120C" w:rsidRPr="00A417BE">
        <w:t xml:space="preserve">  Persons subject to the </w:t>
      </w:r>
      <w:r w:rsidR="00A34920" w:rsidRPr="00A417BE">
        <w:t xml:space="preserve">enhanced </w:t>
      </w:r>
      <w:r w:rsidR="0078120C" w:rsidRPr="00A417BE">
        <w:t>income management regime—school attendance</w:t>
      </w:r>
      <w:bookmarkEnd w:id="38"/>
      <w:bookmarkEnd w:id="39"/>
      <w:bookmarkEnd w:id="40"/>
      <w:bookmarkEnd w:id="41"/>
    </w:p>
    <w:p w14:paraId="0340383E" w14:textId="77777777" w:rsidR="007C564B" w:rsidRPr="00A417BE" w:rsidRDefault="007C564B" w:rsidP="001D1706">
      <w:pPr>
        <w:pStyle w:val="SubsectionHead"/>
      </w:pPr>
      <w:r w:rsidRPr="00A417BE">
        <w:t>Person who has a child with unsatisfactory school attendance</w:t>
      </w:r>
    </w:p>
    <w:p w14:paraId="51BA54F3" w14:textId="77777777" w:rsidR="0078120C" w:rsidRPr="00A417BE" w:rsidRDefault="0078120C" w:rsidP="001D1706">
      <w:pPr>
        <w:pStyle w:val="subsection"/>
      </w:pPr>
      <w:r w:rsidRPr="00A417BE">
        <w:tab/>
        <w:t>(1)</w:t>
      </w:r>
      <w:r w:rsidRPr="00A417BE">
        <w:tab/>
        <w:t xml:space="preserve">For the purposes of this Part, a person is </w:t>
      </w:r>
      <w:r w:rsidRPr="00A417BE">
        <w:rPr>
          <w:b/>
          <w:i/>
        </w:rPr>
        <w:t xml:space="preserve">subject to the </w:t>
      </w:r>
      <w:r w:rsidR="00617BEC" w:rsidRPr="00A417BE">
        <w:rPr>
          <w:b/>
          <w:i/>
        </w:rPr>
        <w:t xml:space="preserve">enhanced </w:t>
      </w:r>
      <w:r w:rsidRPr="00A417BE">
        <w:rPr>
          <w:b/>
          <w:i/>
        </w:rPr>
        <w:t>income management regime</w:t>
      </w:r>
      <w:r w:rsidRPr="00A417BE">
        <w:t xml:space="preserve"> at a particular time (the </w:t>
      </w:r>
      <w:r w:rsidRPr="00A417BE">
        <w:rPr>
          <w:b/>
          <w:i/>
        </w:rPr>
        <w:t>test time</w:t>
      </w:r>
      <w:r w:rsidRPr="00A417BE">
        <w:t>) if:</w:t>
      </w:r>
    </w:p>
    <w:p w14:paraId="7459D17B" w14:textId="77777777" w:rsidR="0078120C" w:rsidRPr="00A417BE" w:rsidRDefault="0078120C" w:rsidP="001D1706">
      <w:pPr>
        <w:pStyle w:val="paragraph"/>
      </w:pPr>
      <w:r w:rsidRPr="00A417BE">
        <w:tab/>
        <w:t>(a)</w:t>
      </w:r>
      <w:r w:rsidRPr="00A417BE">
        <w:tab/>
        <w:t xml:space="preserve">at the test time, the person, or the person’s partner, is an eligible recipient of a category </w:t>
      </w:r>
      <w:r w:rsidR="0080321B" w:rsidRPr="00A417BE">
        <w:t>A</w:t>
      </w:r>
      <w:r w:rsidRPr="00A417BE">
        <w:t xml:space="preserve"> welfare payment; and</w:t>
      </w:r>
    </w:p>
    <w:p w14:paraId="34C65F69" w14:textId="77777777" w:rsidR="0078120C" w:rsidRPr="00A417BE" w:rsidRDefault="0078120C" w:rsidP="001D1706">
      <w:pPr>
        <w:pStyle w:val="paragraph"/>
      </w:pPr>
      <w:r w:rsidRPr="00A417BE">
        <w:tab/>
        <w:t>(b)</w:t>
      </w:r>
      <w:r w:rsidRPr="00A417BE">
        <w:tab/>
        <w:t>at the test time, an unsatisfactory school attendance situation exists in relation to a child; and</w:t>
      </w:r>
    </w:p>
    <w:p w14:paraId="3946FF35" w14:textId="77777777" w:rsidR="0078120C" w:rsidRPr="00A417BE" w:rsidRDefault="0078120C" w:rsidP="001D1706">
      <w:pPr>
        <w:pStyle w:val="paragraph"/>
      </w:pPr>
      <w:r w:rsidRPr="00A417BE">
        <w:tab/>
        <w:t>(c)</w:t>
      </w:r>
      <w:r w:rsidRPr="00A417BE">
        <w:tab/>
        <w:t>throughout a period that ended before the unsatisfactory school attendance situation came into existence, the child was an eligible care child of:</w:t>
      </w:r>
    </w:p>
    <w:p w14:paraId="73B979B4" w14:textId="77777777" w:rsidR="0078120C" w:rsidRPr="00A417BE" w:rsidRDefault="0078120C" w:rsidP="001D1706">
      <w:pPr>
        <w:pStyle w:val="paragraphsub"/>
      </w:pPr>
      <w:r w:rsidRPr="00A417BE">
        <w:tab/>
        <w:t>(i)</w:t>
      </w:r>
      <w:r w:rsidRPr="00A417BE">
        <w:tab/>
        <w:t>the person; or</w:t>
      </w:r>
    </w:p>
    <w:p w14:paraId="2D7EEC59" w14:textId="77777777" w:rsidR="0078120C" w:rsidRPr="00A417BE" w:rsidRDefault="0078120C" w:rsidP="001D1706">
      <w:pPr>
        <w:pStyle w:val="paragraphsub"/>
      </w:pPr>
      <w:r w:rsidRPr="00A417BE">
        <w:tab/>
        <w:t>(ii)</w:t>
      </w:r>
      <w:r w:rsidRPr="00A417BE">
        <w:tab/>
        <w:t>the person’s partner; and</w:t>
      </w:r>
    </w:p>
    <w:p w14:paraId="793DD2D8" w14:textId="77777777" w:rsidR="0078120C" w:rsidRPr="00A417BE" w:rsidRDefault="0078120C" w:rsidP="001D1706">
      <w:pPr>
        <w:pStyle w:val="paragraph"/>
      </w:pPr>
      <w:r w:rsidRPr="00A417BE">
        <w:lastRenderedPageBreak/>
        <w:tab/>
        <w:t>(d)</w:t>
      </w:r>
      <w:r w:rsidRPr="00A417BE">
        <w:tab/>
        <w:t>at the test time, the child is enrolled at a school; and</w:t>
      </w:r>
    </w:p>
    <w:p w14:paraId="53CE915E" w14:textId="77777777" w:rsidR="0078120C" w:rsidRPr="00A417BE" w:rsidRDefault="0078120C" w:rsidP="001D1706">
      <w:pPr>
        <w:pStyle w:val="paragraph"/>
      </w:pPr>
      <w:r w:rsidRPr="00A417BE">
        <w:tab/>
        <w:t>(e)</w:t>
      </w:r>
      <w:r w:rsidRPr="00A417BE">
        <w:tab/>
        <w:t>if the school is a primary school—at the test time, the school is in a declared primary school area; and</w:t>
      </w:r>
    </w:p>
    <w:p w14:paraId="36ABA861" w14:textId="77777777" w:rsidR="0078120C" w:rsidRPr="00A417BE" w:rsidRDefault="0078120C" w:rsidP="001D1706">
      <w:pPr>
        <w:pStyle w:val="paragraph"/>
      </w:pPr>
      <w:r w:rsidRPr="00A417BE">
        <w:tab/>
        <w:t>(f)</w:t>
      </w:r>
      <w:r w:rsidRPr="00A417BE">
        <w:tab/>
        <w:t>if the school is a secondary school—at the test time, the school is in a declared secondary school area; and</w:t>
      </w:r>
    </w:p>
    <w:p w14:paraId="726753EC" w14:textId="77777777" w:rsidR="0078120C" w:rsidRPr="00A417BE" w:rsidRDefault="0078120C" w:rsidP="001D1706">
      <w:pPr>
        <w:pStyle w:val="paragraph"/>
      </w:pPr>
      <w:r w:rsidRPr="00A417BE">
        <w:tab/>
        <w:t>(g)</w:t>
      </w:r>
      <w:r w:rsidRPr="00A417BE">
        <w:tab/>
        <w:t>before the test time, the person, or the person’s partner, had been given a formal warning under section </w:t>
      </w:r>
      <w:r w:rsidR="0063639C" w:rsidRPr="00A417BE">
        <w:t>123SCI</w:t>
      </w:r>
      <w:r w:rsidRPr="00A417BE">
        <w:t>; and</w:t>
      </w:r>
    </w:p>
    <w:p w14:paraId="010B77E7" w14:textId="77777777" w:rsidR="0078120C" w:rsidRPr="00A417BE" w:rsidRDefault="0078120C" w:rsidP="001D1706">
      <w:pPr>
        <w:pStyle w:val="paragraph"/>
      </w:pPr>
      <w:r w:rsidRPr="00A417BE">
        <w:tab/>
        <w:t>(h)</w:t>
      </w:r>
      <w:r w:rsidRPr="00A417BE">
        <w:tab/>
        <w:t>the whole or a part of an applicable school period in relation to the child occurred in the period:</w:t>
      </w:r>
    </w:p>
    <w:p w14:paraId="30039370" w14:textId="77777777" w:rsidR="0078120C" w:rsidRPr="00A417BE" w:rsidRDefault="0078120C" w:rsidP="001D1706">
      <w:pPr>
        <w:pStyle w:val="paragraphsub"/>
      </w:pPr>
      <w:r w:rsidRPr="00A417BE">
        <w:tab/>
        <w:t>(i)</w:t>
      </w:r>
      <w:r w:rsidRPr="00A417BE">
        <w:tab/>
        <w:t>beginning when the formal warning was given; and</w:t>
      </w:r>
    </w:p>
    <w:p w14:paraId="143C0436" w14:textId="77777777" w:rsidR="0078120C" w:rsidRPr="00A417BE" w:rsidRDefault="0078120C" w:rsidP="001D1706">
      <w:pPr>
        <w:pStyle w:val="paragraphsub"/>
      </w:pPr>
      <w:r w:rsidRPr="00A417BE">
        <w:tab/>
        <w:t>(ii)</w:t>
      </w:r>
      <w:r w:rsidRPr="00A417BE">
        <w:tab/>
        <w:t>ending at the test time; and</w:t>
      </w:r>
    </w:p>
    <w:p w14:paraId="5D7A4666" w14:textId="77777777" w:rsidR="002E49D7" w:rsidRPr="00A417BE" w:rsidRDefault="002E49D7" w:rsidP="001D1706">
      <w:pPr>
        <w:pStyle w:val="paragraph"/>
      </w:pPr>
      <w:r w:rsidRPr="00A417BE">
        <w:tab/>
        <w:t>(i)</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36EB90C8" w14:textId="77777777" w:rsidR="0078120C" w:rsidRPr="00A417BE" w:rsidRDefault="0078120C" w:rsidP="001D1706">
      <w:pPr>
        <w:pStyle w:val="paragraph"/>
        <w:ind w:hanging="1128"/>
      </w:pPr>
      <w:r w:rsidRPr="00A417BE">
        <w:tab/>
        <w:t>(j)</w:t>
      </w:r>
      <w:r w:rsidRPr="00A417BE">
        <w:tab/>
        <w:t xml:space="preserve">at the test time, the person is not subject to the </w:t>
      </w:r>
      <w:r w:rsidR="002E49D7" w:rsidRPr="00A417BE">
        <w:t xml:space="preserve">enhanced </w:t>
      </w:r>
      <w:r w:rsidRPr="00A417BE">
        <w:t xml:space="preserve">income management regime under </w:t>
      </w:r>
      <w:r w:rsidR="006C656F" w:rsidRPr="00A417BE">
        <w:t>section 1</w:t>
      </w:r>
      <w:r w:rsidRPr="00A417BE">
        <w:t>23</w:t>
      </w:r>
      <w:r w:rsidR="002E49D7" w:rsidRPr="00A417BE">
        <w:t>S</w:t>
      </w:r>
      <w:r w:rsidR="002C0584" w:rsidRPr="00A417BE">
        <w:t>C or</w:t>
      </w:r>
      <w:r w:rsidRPr="00A417BE">
        <w:t xml:space="preserve"> </w:t>
      </w:r>
      <w:r w:rsidR="0063639C" w:rsidRPr="00A417BE">
        <w:t>123SCA</w:t>
      </w:r>
      <w:r w:rsidRPr="00A417BE">
        <w:t>; and</w:t>
      </w:r>
    </w:p>
    <w:p w14:paraId="061E2306" w14:textId="77777777" w:rsidR="008D47F9" w:rsidRPr="00A417BE" w:rsidRDefault="008D47F9" w:rsidP="001D1706">
      <w:pPr>
        <w:pStyle w:val="paragraph"/>
      </w:pPr>
      <w:r w:rsidRPr="00A417BE">
        <w:tab/>
        <w:t>(k)</w:t>
      </w:r>
      <w:r w:rsidRPr="00A417BE">
        <w:tab/>
        <w:t xml:space="preserve">at the test time, a determination under </w:t>
      </w:r>
      <w:r w:rsidR="006C656F" w:rsidRPr="00A417BE">
        <w:t>subsection (</w:t>
      </w:r>
      <w:r w:rsidRPr="00A417BE">
        <w:t>2) is not in force in relation to the person; and</w:t>
      </w:r>
    </w:p>
    <w:p w14:paraId="4D3252E7" w14:textId="77777777" w:rsidR="008D47F9" w:rsidRPr="00A417BE" w:rsidRDefault="008D47F9" w:rsidP="001D1706">
      <w:pPr>
        <w:pStyle w:val="paragraph"/>
      </w:pPr>
      <w:r w:rsidRPr="00A417BE">
        <w:tab/>
        <w:t>(l)</w:t>
      </w:r>
      <w:r w:rsidRPr="00A417BE">
        <w:tab/>
        <w:t xml:space="preserve">such other conditions (if any) as are specified in a determination under </w:t>
      </w:r>
      <w:r w:rsidR="006C656F" w:rsidRPr="00A417BE">
        <w:t>subsection (</w:t>
      </w:r>
      <w:r w:rsidRPr="00A417BE">
        <w:t>6) are satisfied.</w:t>
      </w:r>
    </w:p>
    <w:p w14:paraId="1EA34AD3" w14:textId="77777777" w:rsidR="008D47F9" w:rsidRPr="00A417BE" w:rsidRDefault="008D47F9" w:rsidP="001D1706">
      <w:pPr>
        <w:pStyle w:val="SubsectionHead"/>
      </w:pPr>
      <w:r w:rsidRPr="00A417BE">
        <w:t>Individual determinations</w:t>
      </w:r>
    </w:p>
    <w:p w14:paraId="797A517F" w14:textId="77777777" w:rsidR="008D47F9" w:rsidRPr="00A417BE" w:rsidRDefault="008D47F9" w:rsidP="001D1706">
      <w:pPr>
        <w:pStyle w:val="subsection"/>
      </w:pPr>
      <w:r w:rsidRPr="00A417BE">
        <w:tab/>
        <w:t>(2)</w:t>
      </w:r>
      <w:r w:rsidRPr="00A417BE">
        <w:tab/>
        <w:t xml:space="preserve">The Secretary may, by writing, determine that a person is exempt from </w:t>
      </w:r>
      <w:r w:rsidR="006C656F" w:rsidRPr="00A417BE">
        <w:t>subsection (</w:t>
      </w:r>
      <w:r w:rsidRPr="00A417BE">
        <w:t>1).</w:t>
      </w:r>
    </w:p>
    <w:p w14:paraId="649574F6" w14:textId="77777777" w:rsidR="008D47F9" w:rsidRPr="00A417BE" w:rsidRDefault="008D47F9" w:rsidP="001D1706">
      <w:pPr>
        <w:pStyle w:val="subsection"/>
      </w:pPr>
      <w:r w:rsidRPr="00A417BE">
        <w:tab/>
        <w:t>(3)</w:t>
      </w:r>
      <w:r w:rsidRPr="00A417BE">
        <w:tab/>
        <w:t xml:space="preserve">In making a determination under </w:t>
      </w:r>
      <w:r w:rsidR="006C656F" w:rsidRPr="00A417BE">
        <w:t>subsection (</w:t>
      </w:r>
      <w:r w:rsidRPr="00A417BE">
        <w:t xml:space="preserve">2), the Secretary must comply with any principles set out in a determination under </w:t>
      </w:r>
      <w:r w:rsidR="006C656F" w:rsidRPr="00A417BE">
        <w:t>subsection (</w:t>
      </w:r>
      <w:r w:rsidRPr="00A417BE">
        <w:t>4).</w:t>
      </w:r>
    </w:p>
    <w:p w14:paraId="54B4FD13" w14:textId="77777777" w:rsidR="008D47F9" w:rsidRPr="00A417BE" w:rsidRDefault="008D47F9" w:rsidP="001D1706">
      <w:pPr>
        <w:pStyle w:val="subsection"/>
      </w:pPr>
      <w:r w:rsidRPr="00A417BE">
        <w:tab/>
        <w:t>(4)</w:t>
      </w:r>
      <w:r w:rsidRPr="00A417BE">
        <w:tab/>
        <w:t xml:space="preserve">The Minister may, by legislative instrument, determine principles for the purposes of </w:t>
      </w:r>
      <w:r w:rsidR="006C656F" w:rsidRPr="00A417BE">
        <w:t>subsection (</w:t>
      </w:r>
      <w:r w:rsidRPr="00A417BE">
        <w:t>3).</w:t>
      </w:r>
    </w:p>
    <w:p w14:paraId="3E5D9779" w14:textId="77777777" w:rsidR="008D47F9" w:rsidRPr="00A417BE" w:rsidRDefault="008D47F9" w:rsidP="001D1706">
      <w:pPr>
        <w:pStyle w:val="subsection"/>
      </w:pPr>
      <w:r w:rsidRPr="00A417BE">
        <w:tab/>
        <w:t>(5)</w:t>
      </w:r>
      <w:r w:rsidRPr="00A417BE">
        <w:tab/>
        <w:t xml:space="preserve">A determination under </w:t>
      </w:r>
      <w:r w:rsidR="006C656F" w:rsidRPr="00A417BE">
        <w:t>subsection (</w:t>
      </w:r>
      <w:r w:rsidRPr="00A417BE">
        <w:t>2) is not a legislative instrument.</w:t>
      </w:r>
    </w:p>
    <w:p w14:paraId="2788C112" w14:textId="77777777" w:rsidR="008D47F9" w:rsidRPr="00A417BE" w:rsidRDefault="008D47F9" w:rsidP="001D1706">
      <w:pPr>
        <w:pStyle w:val="SubsectionHead"/>
      </w:pPr>
      <w:r w:rsidRPr="00A417BE">
        <w:lastRenderedPageBreak/>
        <w:t>Minister’s determination of conditions</w:t>
      </w:r>
    </w:p>
    <w:p w14:paraId="44638749" w14:textId="77777777" w:rsidR="008D47F9" w:rsidRPr="00A417BE" w:rsidRDefault="008D47F9" w:rsidP="001D1706">
      <w:pPr>
        <w:pStyle w:val="subsection"/>
      </w:pPr>
      <w:r w:rsidRPr="00A417BE">
        <w:tab/>
        <w:t>(6)</w:t>
      </w:r>
      <w:r w:rsidRPr="00A417BE">
        <w:tab/>
        <w:t xml:space="preserve">The Minister may, by legislative instrument, determine conditions for the purposes of </w:t>
      </w:r>
      <w:r w:rsidR="006C656F" w:rsidRPr="00A417BE">
        <w:t>paragraph (</w:t>
      </w:r>
      <w:r w:rsidRPr="00A417BE">
        <w:t>1)(l)</w:t>
      </w:r>
      <w:r w:rsidR="00A93996" w:rsidRPr="00A417BE">
        <w:t>.</w:t>
      </w:r>
    </w:p>
    <w:p w14:paraId="3949DAC1" w14:textId="77777777" w:rsidR="007C564B" w:rsidRPr="00A417BE" w:rsidRDefault="007C564B" w:rsidP="001D1706">
      <w:pPr>
        <w:pStyle w:val="SubsectionHead"/>
      </w:pPr>
      <w:r w:rsidRPr="00A417BE">
        <w:t xml:space="preserve">Person who has a </w:t>
      </w:r>
      <w:r w:rsidR="006C656F" w:rsidRPr="00A417BE">
        <w:t>Part 3</w:t>
      </w:r>
      <w:r w:rsidRPr="00A417BE">
        <w:t>B payment nominee subject to enhanced income management</w:t>
      </w:r>
    </w:p>
    <w:p w14:paraId="6159F2C8" w14:textId="77777777" w:rsidR="0078120C" w:rsidRPr="00A417BE" w:rsidRDefault="0078120C" w:rsidP="001D1706">
      <w:pPr>
        <w:pStyle w:val="subsection"/>
      </w:pPr>
      <w:r w:rsidRPr="00A417BE">
        <w:tab/>
        <w:t>(</w:t>
      </w:r>
      <w:r w:rsidR="008D47F9" w:rsidRPr="00A417BE">
        <w:t>7</w:t>
      </w:r>
      <w:r w:rsidRPr="00A417BE">
        <w:t>)</w:t>
      </w:r>
      <w:r w:rsidRPr="00A417BE">
        <w:tab/>
        <w:t xml:space="preserve">For the purposes of this Part, a person is </w:t>
      </w:r>
      <w:r w:rsidRPr="00A417BE">
        <w:rPr>
          <w:b/>
          <w:i/>
        </w:rPr>
        <w:t xml:space="preserve">subject to the </w:t>
      </w:r>
      <w:r w:rsidR="00496078" w:rsidRPr="00A417BE">
        <w:rPr>
          <w:b/>
          <w:i/>
        </w:rPr>
        <w:t xml:space="preserve">enhanced </w:t>
      </w:r>
      <w:r w:rsidRPr="00A417BE">
        <w:rPr>
          <w:b/>
          <w:i/>
        </w:rPr>
        <w:t>income management regime</w:t>
      </w:r>
      <w:r w:rsidRPr="00A417BE">
        <w:t xml:space="preserve"> at a particular time (the </w:t>
      </w:r>
      <w:r w:rsidRPr="00A417BE">
        <w:rPr>
          <w:b/>
          <w:i/>
        </w:rPr>
        <w:t>test time</w:t>
      </w:r>
      <w:r w:rsidRPr="00A417BE">
        <w:t>) if:</w:t>
      </w:r>
    </w:p>
    <w:p w14:paraId="52C3C63C" w14:textId="77777777" w:rsidR="0078120C" w:rsidRPr="00A417BE" w:rsidRDefault="0078120C" w:rsidP="001D1706">
      <w:pPr>
        <w:pStyle w:val="paragraph"/>
      </w:pPr>
      <w:r w:rsidRPr="00A417BE">
        <w:tab/>
        <w:t>(a)</w:t>
      </w:r>
      <w:r w:rsidRPr="00A417BE">
        <w:tab/>
        <w:t xml:space="preserve">at the test time, the person is not subject to the </w:t>
      </w:r>
      <w:r w:rsidR="00B23D57" w:rsidRPr="00A417BE">
        <w:t xml:space="preserve">enhanced </w:t>
      </w:r>
      <w:r w:rsidRPr="00A417BE">
        <w:t xml:space="preserve">income management regime under any other provision of this </w:t>
      </w:r>
      <w:r w:rsidR="008D47F9" w:rsidRPr="00A417BE">
        <w:t>D</w:t>
      </w:r>
      <w:r w:rsidRPr="00A417BE">
        <w:t>ivision; and</w:t>
      </w:r>
    </w:p>
    <w:p w14:paraId="3B98D4FF" w14:textId="77777777" w:rsidR="0078120C" w:rsidRPr="00A417BE" w:rsidRDefault="0078120C" w:rsidP="001D1706">
      <w:pPr>
        <w:pStyle w:val="paragraph"/>
      </w:pPr>
      <w:r w:rsidRPr="00A417BE">
        <w:tab/>
        <w:t>(b)</w:t>
      </w:r>
      <w:r w:rsidRPr="00A417BE">
        <w:tab/>
        <w:t xml:space="preserve">at the test time, the person has a </w:t>
      </w:r>
      <w:r w:rsidR="006C656F" w:rsidRPr="00A417BE">
        <w:t>Part 3</w:t>
      </w:r>
      <w:r w:rsidRPr="00A417BE">
        <w:t>B payment nominee; and</w:t>
      </w:r>
    </w:p>
    <w:p w14:paraId="7130155F" w14:textId="77777777" w:rsidR="0078120C" w:rsidRPr="00A417BE" w:rsidRDefault="0078120C" w:rsidP="001D1706">
      <w:pPr>
        <w:pStyle w:val="paragraph"/>
      </w:pPr>
      <w:r w:rsidRPr="00A417BE">
        <w:tab/>
        <w:t>(c)</w:t>
      </w:r>
      <w:r w:rsidRPr="00A417BE">
        <w:tab/>
        <w:t xml:space="preserve">at the test time, the </w:t>
      </w:r>
      <w:r w:rsidR="006C656F" w:rsidRPr="00A417BE">
        <w:t>Part 3</w:t>
      </w:r>
      <w:r w:rsidRPr="00A417BE">
        <w:t xml:space="preserve">B payment nominee is subject to the </w:t>
      </w:r>
      <w:r w:rsidR="000709CD" w:rsidRPr="00A417BE">
        <w:t xml:space="preserve">enhanced </w:t>
      </w:r>
      <w:r w:rsidRPr="00A417BE">
        <w:t xml:space="preserve">income management regime under </w:t>
      </w:r>
      <w:r w:rsidR="006C656F" w:rsidRPr="00A417BE">
        <w:t>subsection (</w:t>
      </w:r>
      <w:r w:rsidRPr="00A417BE">
        <w:t>1).</w:t>
      </w:r>
    </w:p>
    <w:p w14:paraId="5CB0DC70" w14:textId="77777777" w:rsidR="00D53A22" w:rsidRPr="00A417BE" w:rsidRDefault="0063639C" w:rsidP="001D1706">
      <w:pPr>
        <w:pStyle w:val="ActHead5"/>
      </w:pPr>
      <w:bookmarkStart w:id="42" w:name="_Toc128666089"/>
      <w:bookmarkStart w:id="43" w:name="_Toc138694568"/>
      <w:bookmarkStart w:id="44" w:name="_Toc138753096"/>
      <w:bookmarkStart w:id="45" w:name="_Toc138753164"/>
      <w:r w:rsidRPr="00512E29">
        <w:rPr>
          <w:rStyle w:val="CharSectno"/>
        </w:rPr>
        <w:t>123SCD</w:t>
      </w:r>
      <w:r w:rsidR="00D53A22" w:rsidRPr="00A417BE">
        <w:t xml:space="preserve">  Eligible care child</w:t>
      </w:r>
      <w:bookmarkEnd w:id="42"/>
      <w:bookmarkEnd w:id="43"/>
      <w:bookmarkEnd w:id="44"/>
      <w:bookmarkEnd w:id="45"/>
    </w:p>
    <w:p w14:paraId="0805A981" w14:textId="77777777" w:rsidR="00D53A22" w:rsidRPr="00A417BE" w:rsidRDefault="00D53A22" w:rsidP="001D1706">
      <w:pPr>
        <w:pStyle w:val="subsection"/>
      </w:pPr>
      <w:r w:rsidRPr="00A417BE">
        <w:tab/>
      </w:r>
      <w:r w:rsidRPr="00A417BE">
        <w:tab/>
        <w:t xml:space="preserve">For the purposes of this Part, a person (the </w:t>
      </w:r>
      <w:r w:rsidRPr="00A417BE">
        <w:rPr>
          <w:b/>
          <w:i/>
        </w:rPr>
        <w:t>first person</w:t>
      </w:r>
      <w:r w:rsidRPr="00A417BE">
        <w:t xml:space="preserve">) is an </w:t>
      </w:r>
      <w:r w:rsidRPr="00A417BE">
        <w:rPr>
          <w:b/>
          <w:i/>
        </w:rPr>
        <w:t>eligible care child</w:t>
      </w:r>
      <w:r w:rsidRPr="00A417BE">
        <w:t xml:space="preserve"> of another person at a particular time if, and only if:</w:t>
      </w:r>
    </w:p>
    <w:p w14:paraId="5C447428" w14:textId="77777777" w:rsidR="00D53A22" w:rsidRPr="00A417BE" w:rsidRDefault="00D53A22" w:rsidP="001D1706">
      <w:pPr>
        <w:pStyle w:val="paragraph"/>
      </w:pPr>
      <w:r w:rsidRPr="00A417BE">
        <w:tab/>
        <w:t>(a)</w:t>
      </w:r>
      <w:r w:rsidRPr="00A417BE">
        <w:tab/>
        <w:t>at the particular time, the first person is a child for whom the other person is the principal carer; or</w:t>
      </w:r>
    </w:p>
    <w:p w14:paraId="49290882" w14:textId="77777777" w:rsidR="00D53A22" w:rsidRPr="00A417BE" w:rsidRDefault="00D53A22" w:rsidP="001D1706">
      <w:pPr>
        <w:pStyle w:val="paragraph"/>
        <w:keepNext/>
        <w:keepLines/>
      </w:pPr>
      <w:r w:rsidRPr="00A417BE">
        <w:tab/>
        <w:t>(b)</w:t>
      </w:r>
      <w:r w:rsidRPr="00A417BE">
        <w:tab/>
        <w:t>all of the following conditions are satisfied:</w:t>
      </w:r>
    </w:p>
    <w:p w14:paraId="4638453C" w14:textId="77777777" w:rsidR="00D53A22" w:rsidRPr="00A417BE" w:rsidRDefault="00D53A22" w:rsidP="001D1706">
      <w:pPr>
        <w:pStyle w:val="paragraphsub"/>
      </w:pPr>
      <w:r w:rsidRPr="00A417BE">
        <w:tab/>
        <w:t>(i)</w:t>
      </w:r>
      <w:r w:rsidRPr="00A417BE">
        <w:tab/>
        <w:t>that time occurs during an eligible care period;</w:t>
      </w:r>
    </w:p>
    <w:p w14:paraId="77C4D8BF" w14:textId="77777777" w:rsidR="00D53A22" w:rsidRPr="00A417BE" w:rsidRDefault="00D53A22" w:rsidP="001D1706">
      <w:pPr>
        <w:pStyle w:val="paragraphsub"/>
      </w:pPr>
      <w:r w:rsidRPr="00A417BE">
        <w:tab/>
        <w:t>(ii)</w:t>
      </w:r>
      <w:r w:rsidRPr="00A417BE">
        <w:tab/>
        <w:t>under a family law order, registered parenting plan or parenting plan that is in force during the eligible care period, the first person is supposed to live or spend time with the other person;</w:t>
      </w:r>
    </w:p>
    <w:p w14:paraId="55BC224E" w14:textId="77777777" w:rsidR="00D53A22" w:rsidRPr="00A417BE" w:rsidRDefault="00D53A22" w:rsidP="001D1706">
      <w:pPr>
        <w:pStyle w:val="paragraphsub"/>
      </w:pPr>
      <w:r w:rsidRPr="00A417BE">
        <w:tab/>
        <w:t>(iii)</w:t>
      </w:r>
      <w:r w:rsidRPr="00A417BE">
        <w:tab/>
        <w:t>assuming the family law order, registered parenting plan or parenting plan were complied with during the eligible care period, the first person would have been in the other person’s care for at least 14% of that period.</w:t>
      </w:r>
    </w:p>
    <w:p w14:paraId="2D7CDB2F" w14:textId="77777777" w:rsidR="008D4107" w:rsidRPr="00A417BE" w:rsidRDefault="0063639C" w:rsidP="001D1706">
      <w:pPr>
        <w:pStyle w:val="ActHead5"/>
      </w:pPr>
      <w:bookmarkStart w:id="46" w:name="_Toc128666090"/>
      <w:bookmarkStart w:id="47" w:name="_Toc138694569"/>
      <w:bookmarkStart w:id="48" w:name="_Toc138753097"/>
      <w:bookmarkStart w:id="49" w:name="_Toc138753165"/>
      <w:r w:rsidRPr="00512E29">
        <w:rPr>
          <w:rStyle w:val="CharSectno"/>
        </w:rPr>
        <w:lastRenderedPageBreak/>
        <w:t>123SCE</w:t>
      </w:r>
      <w:r w:rsidR="008D4107" w:rsidRPr="00A417BE">
        <w:t xml:space="preserve">  Eligible care period</w:t>
      </w:r>
      <w:bookmarkEnd w:id="46"/>
      <w:bookmarkEnd w:id="47"/>
      <w:bookmarkEnd w:id="48"/>
      <w:bookmarkEnd w:id="49"/>
    </w:p>
    <w:p w14:paraId="29F1738A" w14:textId="77777777" w:rsidR="008D4107" w:rsidRPr="00A417BE" w:rsidRDefault="008D4107" w:rsidP="001D1706">
      <w:pPr>
        <w:pStyle w:val="subsection"/>
      </w:pPr>
      <w:r w:rsidRPr="00A417BE">
        <w:tab/>
        <w:t>(1)</w:t>
      </w:r>
      <w:r w:rsidRPr="00A417BE">
        <w:tab/>
        <w:t xml:space="preserve">For the purposes of this Part, an </w:t>
      </w:r>
      <w:r w:rsidRPr="00A417BE">
        <w:rPr>
          <w:b/>
          <w:i/>
        </w:rPr>
        <w:t>eligible care period</w:t>
      </w:r>
      <w:r w:rsidRPr="00A417BE">
        <w:t xml:space="preserve"> is a period ascertained in accordance with a determination under </w:t>
      </w:r>
      <w:r w:rsidR="006C656F" w:rsidRPr="00A417BE">
        <w:t>subsection (</w:t>
      </w:r>
      <w:r w:rsidRPr="00A417BE">
        <w:t>2).</w:t>
      </w:r>
    </w:p>
    <w:p w14:paraId="2EEA4A54" w14:textId="77777777" w:rsidR="008D4107" w:rsidRPr="00A417BE" w:rsidRDefault="008D4107" w:rsidP="001D1706">
      <w:pPr>
        <w:pStyle w:val="subsection"/>
      </w:pPr>
      <w:r w:rsidRPr="00A417BE">
        <w:tab/>
        <w:t>(2)</w:t>
      </w:r>
      <w:r w:rsidRPr="00A417BE">
        <w:tab/>
        <w:t xml:space="preserve">The Minister may, by legislative instrument, make a determination for the purposes of </w:t>
      </w:r>
      <w:r w:rsidR="006C656F" w:rsidRPr="00A417BE">
        <w:t>subsection (</w:t>
      </w:r>
      <w:r w:rsidRPr="00A417BE">
        <w:t>1).</w:t>
      </w:r>
    </w:p>
    <w:p w14:paraId="6D324025" w14:textId="77777777" w:rsidR="008D4107" w:rsidRPr="00A417BE" w:rsidRDefault="008D4107" w:rsidP="001D1706">
      <w:pPr>
        <w:pStyle w:val="subsection"/>
      </w:pPr>
      <w:r w:rsidRPr="00A417BE">
        <w:tab/>
        <w:t>(3)</w:t>
      </w:r>
      <w:r w:rsidRPr="00A417BE">
        <w:tab/>
        <w:t xml:space="preserve">A period ascertained under </w:t>
      </w:r>
      <w:r w:rsidR="006C656F" w:rsidRPr="00A417BE">
        <w:t>subsection (</w:t>
      </w:r>
      <w:r w:rsidRPr="00A417BE">
        <w:t>1) may be a recurring period (for example, a fortnight).</w:t>
      </w:r>
    </w:p>
    <w:p w14:paraId="3BD3BE28" w14:textId="77777777" w:rsidR="008D4107" w:rsidRPr="00A417BE" w:rsidRDefault="008D4107" w:rsidP="001D1706">
      <w:pPr>
        <w:pStyle w:val="subsection"/>
      </w:pPr>
      <w:r w:rsidRPr="00A417BE">
        <w:tab/>
        <w:t>(4)</w:t>
      </w:r>
      <w:r w:rsidRPr="00A417BE">
        <w:tab/>
        <w:t>For the purposes of this Part, it is immaterial whether an eligible care period begins before or after the commencement of this section.</w:t>
      </w:r>
    </w:p>
    <w:p w14:paraId="4532E1F8" w14:textId="77777777" w:rsidR="00857211" w:rsidRPr="00A417BE" w:rsidRDefault="0063639C" w:rsidP="001D1706">
      <w:pPr>
        <w:pStyle w:val="ActHead5"/>
      </w:pPr>
      <w:bookmarkStart w:id="50" w:name="_Toc128666091"/>
      <w:bookmarkStart w:id="51" w:name="_Toc138694570"/>
      <w:bookmarkStart w:id="52" w:name="_Toc138753098"/>
      <w:bookmarkStart w:id="53" w:name="_Toc138753166"/>
      <w:r w:rsidRPr="00512E29">
        <w:rPr>
          <w:rStyle w:val="CharSectno"/>
        </w:rPr>
        <w:t>123SCF</w:t>
      </w:r>
      <w:r w:rsidR="00857211" w:rsidRPr="00A417BE">
        <w:t xml:space="preserve">  Declared primary school area and declared secondary school area</w:t>
      </w:r>
      <w:bookmarkEnd w:id="50"/>
      <w:bookmarkEnd w:id="51"/>
      <w:bookmarkEnd w:id="52"/>
      <w:bookmarkEnd w:id="53"/>
    </w:p>
    <w:p w14:paraId="4C13ADFA" w14:textId="77777777" w:rsidR="00857211" w:rsidRPr="00A417BE" w:rsidRDefault="00857211" w:rsidP="001D1706">
      <w:pPr>
        <w:pStyle w:val="SubsectionHead"/>
      </w:pPr>
      <w:r w:rsidRPr="00A417BE">
        <w:t>Declared primary school area</w:t>
      </w:r>
    </w:p>
    <w:p w14:paraId="2A062338" w14:textId="77777777" w:rsidR="00857211" w:rsidRPr="00A417BE" w:rsidRDefault="00857211" w:rsidP="001D1706">
      <w:pPr>
        <w:pStyle w:val="subsection"/>
      </w:pPr>
      <w:r w:rsidRPr="00A417BE">
        <w:tab/>
        <w:t>(1)</w:t>
      </w:r>
      <w:r w:rsidRPr="00A417BE">
        <w:tab/>
        <w:t>The Minister may, by legislative instrument, determine that:</w:t>
      </w:r>
    </w:p>
    <w:p w14:paraId="4881D530" w14:textId="77777777" w:rsidR="00857211" w:rsidRPr="00A417BE" w:rsidRDefault="00857211" w:rsidP="001D1706">
      <w:pPr>
        <w:pStyle w:val="paragraph"/>
      </w:pPr>
      <w:r w:rsidRPr="00A417BE">
        <w:tab/>
        <w:t>(a)</w:t>
      </w:r>
      <w:r w:rsidRPr="00A417BE">
        <w:tab/>
        <w:t>a specified State; or</w:t>
      </w:r>
    </w:p>
    <w:p w14:paraId="37DC74F8" w14:textId="77777777" w:rsidR="00857211" w:rsidRPr="00A417BE" w:rsidRDefault="00857211" w:rsidP="001D1706">
      <w:pPr>
        <w:pStyle w:val="paragraph"/>
      </w:pPr>
      <w:r w:rsidRPr="00A417BE">
        <w:tab/>
        <w:t>(b)</w:t>
      </w:r>
      <w:r w:rsidRPr="00A417BE">
        <w:tab/>
        <w:t>a specified Territory; or</w:t>
      </w:r>
    </w:p>
    <w:p w14:paraId="1F802277" w14:textId="77777777" w:rsidR="00857211" w:rsidRPr="00A417BE" w:rsidRDefault="00857211" w:rsidP="001D1706">
      <w:pPr>
        <w:pStyle w:val="paragraph"/>
      </w:pPr>
      <w:r w:rsidRPr="00A417BE">
        <w:tab/>
        <w:t>(c)</w:t>
      </w:r>
      <w:r w:rsidRPr="00A417BE">
        <w:tab/>
        <w:t>a specified area;</w:t>
      </w:r>
    </w:p>
    <w:p w14:paraId="11B6F6F1" w14:textId="77777777" w:rsidR="00857211" w:rsidRPr="00A417BE" w:rsidRDefault="00857211" w:rsidP="001D1706">
      <w:pPr>
        <w:pStyle w:val="subsection2"/>
      </w:pPr>
      <w:r w:rsidRPr="00A417BE">
        <w:t xml:space="preserve">is a </w:t>
      </w:r>
      <w:r w:rsidRPr="00A417BE">
        <w:rPr>
          <w:b/>
          <w:i/>
        </w:rPr>
        <w:t>declared primary school area</w:t>
      </w:r>
      <w:r w:rsidRPr="00A417BE">
        <w:t xml:space="preserve"> for the purposes of this Part.</w:t>
      </w:r>
    </w:p>
    <w:p w14:paraId="332C2882" w14:textId="77777777" w:rsidR="00857211" w:rsidRPr="00A417BE" w:rsidRDefault="00857211" w:rsidP="001D1706">
      <w:pPr>
        <w:pStyle w:val="subsection"/>
      </w:pPr>
      <w:r w:rsidRPr="00A417BE">
        <w:tab/>
        <w:t>(2)</w:t>
      </w:r>
      <w:r w:rsidRPr="00A417BE">
        <w:tab/>
        <w:t xml:space="preserve">This Part does not prevent an area specified under </w:t>
      </w:r>
      <w:r w:rsidR="006C656F" w:rsidRPr="00A417BE">
        <w:t>paragraph (</w:t>
      </w:r>
      <w:r w:rsidRPr="00A417BE">
        <w:t>1)(c) from being described as the area within the boundary of premises occupied by a particular primary school.</w:t>
      </w:r>
    </w:p>
    <w:p w14:paraId="401ADC77" w14:textId="77777777" w:rsidR="00857211" w:rsidRPr="00A417BE" w:rsidRDefault="00857211" w:rsidP="001D1706">
      <w:pPr>
        <w:pStyle w:val="SubsectionHead"/>
      </w:pPr>
      <w:r w:rsidRPr="00A417BE">
        <w:t>Declared secondary school area</w:t>
      </w:r>
    </w:p>
    <w:p w14:paraId="6188A7E1" w14:textId="77777777" w:rsidR="00857211" w:rsidRPr="00A417BE" w:rsidRDefault="00857211" w:rsidP="001D1706">
      <w:pPr>
        <w:pStyle w:val="subsection"/>
      </w:pPr>
      <w:r w:rsidRPr="00A417BE">
        <w:tab/>
        <w:t>(3)</w:t>
      </w:r>
      <w:r w:rsidRPr="00A417BE">
        <w:tab/>
        <w:t>The Minister may, by legislative instrument, determine that:</w:t>
      </w:r>
    </w:p>
    <w:p w14:paraId="529D5D18" w14:textId="77777777" w:rsidR="00857211" w:rsidRPr="00A417BE" w:rsidRDefault="00857211" w:rsidP="001D1706">
      <w:pPr>
        <w:pStyle w:val="paragraph"/>
      </w:pPr>
      <w:r w:rsidRPr="00A417BE">
        <w:tab/>
        <w:t>(a)</w:t>
      </w:r>
      <w:r w:rsidRPr="00A417BE">
        <w:tab/>
        <w:t>a specified State; or</w:t>
      </w:r>
    </w:p>
    <w:p w14:paraId="7A09534F" w14:textId="77777777" w:rsidR="00857211" w:rsidRPr="00A417BE" w:rsidRDefault="00857211" w:rsidP="001D1706">
      <w:pPr>
        <w:pStyle w:val="paragraph"/>
      </w:pPr>
      <w:r w:rsidRPr="00A417BE">
        <w:tab/>
        <w:t>(b)</w:t>
      </w:r>
      <w:r w:rsidRPr="00A417BE">
        <w:tab/>
        <w:t>a specified Territory; or</w:t>
      </w:r>
    </w:p>
    <w:p w14:paraId="52CDE5A0" w14:textId="77777777" w:rsidR="00857211" w:rsidRPr="00A417BE" w:rsidRDefault="00857211" w:rsidP="001D1706">
      <w:pPr>
        <w:pStyle w:val="paragraph"/>
      </w:pPr>
      <w:r w:rsidRPr="00A417BE">
        <w:tab/>
        <w:t>(c)</w:t>
      </w:r>
      <w:r w:rsidRPr="00A417BE">
        <w:tab/>
        <w:t>a specified area;</w:t>
      </w:r>
    </w:p>
    <w:p w14:paraId="3FEF0291" w14:textId="77777777" w:rsidR="00857211" w:rsidRPr="00A417BE" w:rsidRDefault="00857211" w:rsidP="001D1706">
      <w:pPr>
        <w:pStyle w:val="subsection2"/>
      </w:pPr>
      <w:r w:rsidRPr="00A417BE">
        <w:t xml:space="preserve">is a </w:t>
      </w:r>
      <w:r w:rsidRPr="00A417BE">
        <w:rPr>
          <w:b/>
          <w:i/>
        </w:rPr>
        <w:t>declared secondary school area</w:t>
      </w:r>
      <w:r w:rsidRPr="00A417BE">
        <w:t xml:space="preserve"> for the purposes of this Part.</w:t>
      </w:r>
    </w:p>
    <w:p w14:paraId="4F424D8A" w14:textId="77777777" w:rsidR="00857211" w:rsidRPr="00A417BE" w:rsidRDefault="00857211" w:rsidP="001D1706">
      <w:pPr>
        <w:pStyle w:val="subsection"/>
      </w:pPr>
      <w:r w:rsidRPr="00A417BE">
        <w:lastRenderedPageBreak/>
        <w:tab/>
        <w:t>(4)</w:t>
      </w:r>
      <w:r w:rsidRPr="00A417BE">
        <w:tab/>
        <w:t xml:space="preserve">This Part does not prevent an area specified under </w:t>
      </w:r>
      <w:r w:rsidR="006C656F" w:rsidRPr="00A417BE">
        <w:t>paragraph (</w:t>
      </w:r>
      <w:r w:rsidRPr="00A417BE">
        <w:t>3)(c) from being described as the area within the boundary of premises occupied by a particular secondary school.</w:t>
      </w:r>
    </w:p>
    <w:p w14:paraId="3DA5914F" w14:textId="77777777" w:rsidR="00D53A22" w:rsidRPr="00A417BE" w:rsidRDefault="0063639C" w:rsidP="001D1706">
      <w:pPr>
        <w:pStyle w:val="ActHead5"/>
      </w:pPr>
      <w:bookmarkStart w:id="54" w:name="_Toc128666092"/>
      <w:bookmarkStart w:id="55" w:name="_Toc138694571"/>
      <w:bookmarkStart w:id="56" w:name="_Toc138753099"/>
      <w:bookmarkStart w:id="57" w:name="_Toc138753167"/>
      <w:r w:rsidRPr="00512E29">
        <w:rPr>
          <w:rStyle w:val="CharSectno"/>
        </w:rPr>
        <w:t>123SCG</w:t>
      </w:r>
      <w:r w:rsidR="00D53A22" w:rsidRPr="00A417BE">
        <w:t xml:space="preserve">  Applicable school period</w:t>
      </w:r>
      <w:bookmarkEnd w:id="54"/>
      <w:bookmarkEnd w:id="55"/>
      <w:bookmarkEnd w:id="56"/>
      <w:bookmarkEnd w:id="57"/>
    </w:p>
    <w:p w14:paraId="13C445F0" w14:textId="77777777" w:rsidR="00857211" w:rsidRPr="00A417BE" w:rsidRDefault="00D53A22" w:rsidP="001D1706">
      <w:pPr>
        <w:pStyle w:val="subsection"/>
      </w:pPr>
      <w:r w:rsidRPr="00A417BE">
        <w:tab/>
        <w:t>(1)</w:t>
      </w:r>
      <w:r w:rsidRPr="00A417BE">
        <w:tab/>
        <w:t xml:space="preserve">For the purposes of this Part, an </w:t>
      </w:r>
      <w:r w:rsidRPr="00A417BE">
        <w:rPr>
          <w:b/>
          <w:i/>
        </w:rPr>
        <w:t>applicable</w:t>
      </w:r>
      <w:r w:rsidRPr="00A417BE">
        <w:t xml:space="preserve"> </w:t>
      </w:r>
      <w:r w:rsidRPr="00A417BE">
        <w:rPr>
          <w:b/>
          <w:i/>
        </w:rPr>
        <w:t>school period</w:t>
      </w:r>
      <w:r w:rsidRPr="00A417BE">
        <w:t xml:space="preserve"> in relation to a child is a period ascertained in accordance with a</w:t>
      </w:r>
      <w:r w:rsidR="008D4107" w:rsidRPr="00A417BE">
        <w:t xml:space="preserve"> determination </w:t>
      </w:r>
      <w:r w:rsidR="00857211" w:rsidRPr="00A417BE">
        <w:t xml:space="preserve">under </w:t>
      </w:r>
      <w:r w:rsidR="006C656F" w:rsidRPr="00A417BE">
        <w:t>subsection (</w:t>
      </w:r>
      <w:r w:rsidR="00857211" w:rsidRPr="00A417BE">
        <w:t>2).</w:t>
      </w:r>
    </w:p>
    <w:p w14:paraId="6BBBD18A" w14:textId="77777777" w:rsidR="00857211" w:rsidRPr="00A417BE" w:rsidRDefault="00857211" w:rsidP="001D1706">
      <w:pPr>
        <w:pStyle w:val="subsection"/>
      </w:pPr>
      <w:r w:rsidRPr="00A417BE">
        <w:tab/>
        <w:t>(2)</w:t>
      </w:r>
      <w:r w:rsidRPr="00A417BE">
        <w:tab/>
      </w:r>
      <w:r w:rsidR="008D4107" w:rsidRPr="00A417BE">
        <w:t xml:space="preserve">The Minister may, by legislative instrument, make a determination for the purposes of </w:t>
      </w:r>
      <w:r w:rsidR="006C656F" w:rsidRPr="00A417BE">
        <w:t>subsection (</w:t>
      </w:r>
      <w:r w:rsidR="008D4107" w:rsidRPr="00A417BE">
        <w:t>1).</w:t>
      </w:r>
    </w:p>
    <w:p w14:paraId="1F6294AB" w14:textId="77777777" w:rsidR="00D53A22" w:rsidRPr="00A417BE" w:rsidRDefault="00D53A22" w:rsidP="001D1706">
      <w:pPr>
        <w:pStyle w:val="subsection"/>
      </w:pPr>
      <w:r w:rsidRPr="00A417BE">
        <w:tab/>
        <w:t>(</w:t>
      </w:r>
      <w:r w:rsidR="008D4107" w:rsidRPr="00A417BE">
        <w:t>3</w:t>
      </w:r>
      <w:r w:rsidRPr="00A417BE">
        <w:t>)</w:t>
      </w:r>
      <w:r w:rsidRPr="00A417BE">
        <w:tab/>
        <w:t xml:space="preserve">A period ascertained under </w:t>
      </w:r>
      <w:r w:rsidR="006C656F" w:rsidRPr="00A417BE">
        <w:t>subsection (</w:t>
      </w:r>
      <w:r w:rsidRPr="00A417BE">
        <w:t>1) may be a recurring period.</w:t>
      </w:r>
    </w:p>
    <w:p w14:paraId="23EE2F93" w14:textId="77777777" w:rsidR="00D53A22" w:rsidRPr="00A417BE" w:rsidRDefault="00D53A22" w:rsidP="001D1706">
      <w:pPr>
        <w:pStyle w:val="subsection"/>
      </w:pPr>
      <w:r w:rsidRPr="00A417BE">
        <w:tab/>
        <w:t>(</w:t>
      </w:r>
      <w:r w:rsidR="008D4107" w:rsidRPr="00A417BE">
        <w:t>4</w:t>
      </w:r>
      <w:r w:rsidRPr="00A417BE">
        <w:t>)</w:t>
      </w:r>
      <w:r w:rsidRPr="00A417BE">
        <w:tab/>
        <w:t xml:space="preserve">A period may be ascertained under </w:t>
      </w:r>
      <w:r w:rsidR="006C656F" w:rsidRPr="00A417BE">
        <w:t>subsection (</w:t>
      </w:r>
      <w:r w:rsidRPr="00A417BE">
        <w:t>1) by reference to a term of the school attended by the child.</w:t>
      </w:r>
    </w:p>
    <w:p w14:paraId="03A3F0E0" w14:textId="77777777" w:rsidR="00D53A22" w:rsidRPr="00A417BE" w:rsidRDefault="00D53A22" w:rsidP="001D1706">
      <w:pPr>
        <w:pStyle w:val="subsection"/>
      </w:pPr>
      <w:r w:rsidRPr="00A417BE">
        <w:tab/>
        <w:t>(</w:t>
      </w:r>
      <w:r w:rsidR="000709CD" w:rsidRPr="00A417BE">
        <w:t>5</w:t>
      </w:r>
      <w:r w:rsidRPr="00A417BE">
        <w:t>)</w:t>
      </w:r>
      <w:r w:rsidRPr="00A417BE">
        <w:tab/>
        <w:t>For the purposes of this Part, it is immaterial whether an applicable school period begins before or after the commencement of this section.</w:t>
      </w:r>
    </w:p>
    <w:p w14:paraId="435C6604" w14:textId="77777777" w:rsidR="00D53A22" w:rsidRPr="00A417BE" w:rsidRDefault="0063639C" w:rsidP="001D1706">
      <w:pPr>
        <w:pStyle w:val="ActHead5"/>
      </w:pPr>
      <w:bookmarkStart w:id="58" w:name="_Toc128666093"/>
      <w:bookmarkStart w:id="59" w:name="_Toc138694572"/>
      <w:bookmarkStart w:id="60" w:name="_Toc138753100"/>
      <w:bookmarkStart w:id="61" w:name="_Toc138753168"/>
      <w:r w:rsidRPr="00512E29">
        <w:rPr>
          <w:rStyle w:val="CharSectno"/>
        </w:rPr>
        <w:t>123SCH</w:t>
      </w:r>
      <w:r w:rsidR="00D53A22" w:rsidRPr="00A417BE">
        <w:t xml:space="preserve">  Unsatisfactory school attendance situation</w:t>
      </w:r>
      <w:bookmarkEnd w:id="58"/>
      <w:bookmarkEnd w:id="59"/>
      <w:bookmarkEnd w:id="60"/>
      <w:bookmarkEnd w:id="61"/>
    </w:p>
    <w:p w14:paraId="4AC27A79" w14:textId="77777777" w:rsidR="008D4107" w:rsidRPr="00A417BE" w:rsidRDefault="00D53A22" w:rsidP="001D1706">
      <w:pPr>
        <w:pStyle w:val="subsection"/>
      </w:pPr>
      <w:r w:rsidRPr="00A417BE">
        <w:tab/>
        <w:t>(1)</w:t>
      </w:r>
      <w:r w:rsidRPr="00A417BE">
        <w:tab/>
        <w:t xml:space="preserve">For the purposes of this Part, the question whether an </w:t>
      </w:r>
      <w:r w:rsidRPr="00A417BE">
        <w:rPr>
          <w:b/>
          <w:i/>
        </w:rPr>
        <w:t>unsatisfactory school attendance situation</w:t>
      </w:r>
      <w:r w:rsidRPr="00A417BE">
        <w:t xml:space="preserve"> exists, or has existed, in relation to a child is to be </w:t>
      </w:r>
      <w:r w:rsidR="008D4107" w:rsidRPr="00A417BE">
        <w:t xml:space="preserve">ascertained in accordance with a determination under </w:t>
      </w:r>
      <w:r w:rsidR="006C656F" w:rsidRPr="00A417BE">
        <w:t>subsection (</w:t>
      </w:r>
      <w:r w:rsidR="008D4107" w:rsidRPr="00A417BE">
        <w:t>2).</w:t>
      </w:r>
    </w:p>
    <w:p w14:paraId="21E157B0" w14:textId="77777777" w:rsidR="008D4107" w:rsidRPr="00A417BE" w:rsidRDefault="008D4107" w:rsidP="001D1706">
      <w:pPr>
        <w:pStyle w:val="subsection"/>
      </w:pPr>
      <w:r w:rsidRPr="00A417BE">
        <w:tab/>
        <w:t>(2)</w:t>
      </w:r>
      <w:r w:rsidRPr="00A417BE">
        <w:tab/>
        <w:t xml:space="preserve">The Minister may, by legislative instrument, make a determination for the purposes of </w:t>
      </w:r>
      <w:r w:rsidR="006C656F" w:rsidRPr="00A417BE">
        <w:t>subsection (</w:t>
      </w:r>
      <w:r w:rsidRPr="00A417BE">
        <w:t>1).</w:t>
      </w:r>
    </w:p>
    <w:p w14:paraId="5CEDCBB5" w14:textId="77777777" w:rsidR="00D53A22" w:rsidRPr="00A417BE" w:rsidRDefault="00D53A22" w:rsidP="001D1706">
      <w:pPr>
        <w:pStyle w:val="subsection"/>
      </w:pPr>
      <w:r w:rsidRPr="00A417BE">
        <w:tab/>
        <w:t>(</w:t>
      </w:r>
      <w:r w:rsidR="008D4107" w:rsidRPr="00A417BE">
        <w:t>3</w:t>
      </w:r>
      <w:r w:rsidRPr="00A417BE">
        <w:t>)</w:t>
      </w:r>
      <w:r w:rsidRPr="00A417BE">
        <w:tab/>
        <w:t xml:space="preserve">However, an </w:t>
      </w:r>
      <w:r w:rsidRPr="00A417BE">
        <w:rPr>
          <w:b/>
          <w:i/>
        </w:rPr>
        <w:t>unsatisfactory school attendance situation</w:t>
      </w:r>
      <w:r w:rsidRPr="00A417BE">
        <w:t xml:space="preserve"> does not exist in relation to a child if the child is not required, under a law of a State or Territory, to attend school in a State or Territory.</w:t>
      </w:r>
    </w:p>
    <w:p w14:paraId="29ACD79D" w14:textId="77777777" w:rsidR="00D53A22" w:rsidRPr="00A417BE" w:rsidRDefault="00D53A22" w:rsidP="001D1706">
      <w:pPr>
        <w:pStyle w:val="subsection"/>
      </w:pPr>
      <w:r w:rsidRPr="00A417BE">
        <w:tab/>
        <w:t>(</w:t>
      </w:r>
      <w:r w:rsidR="008D4107" w:rsidRPr="00A417BE">
        <w:t>4</w:t>
      </w:r>
      <w:r w:rsidRPr="00A417BE">
        <w:t>)</w:t>
      </w:r>
      <w:r w:rsidRPr="00A417BE">
        <w:tab/>
        <w:t>For the purposes of this Part, it is immaterial whether an unsatisfactory school attendance situation exists or has existed before or after the commencement of this section.</w:t>
      </w:r>
    </w:p>
    <w:p w14:paraId="66D87B59" w14:textId="77777777" w:rsidR="00D53A22" w:rsidRPr="00A417BE" w:rsidRDefault="0063639C" w:rsidP="001D1706">
      <w:pPr>
        <w:pStyle w:val="ActHead5"/>
      </w:pPr>
      <w:bookmarkStart w:id="62" w:name="_Toc128666094"/>
      <w:bookmarkStart w:id="63" w:name="_Toc138694573"/>
      <w:bookmarkStart w:id="64" w:name="_Toc138753101"/>
      <w:bookmarkStart w:id="65" w:name="_Toc138753169"/>
      <w:r w:rsidRPr="00512E29">
        <w:rPr>
          <w:rStyle w:val="CharSectno"/>
        </w:rPr>
        <w:lastRenderedPageBreak/>
        <w:t>123SCI</w:t>
      </w:r>
      <w:r w:rsidR="00D53A22" w:rsidRPr="00A417BE">
        <w:t xml:space="preserve">  Formal warning—unsatisfactory school attendance situation</w:t>
      </w:r>
      <w:bookmarkEnd w:id="62"/>
      <w:bookmarkEnd w:id="63"/>
      <w:bookmarkEnd w:id="64"/>
      <w:bookmarkEnd w:id="65"/>
    </w:p>
    <w:p w14:paraId="1A00F2F4" w14:textId="77777777" w:rsidR="00D53A22" w:rsidRPr="00A417BE" w:rsidRDefault="00D53A22" w:rsidP="001D1706">
      <w:pPr>
        <w:pStyle w:val="subsection"/>
      </w:pPr>
      <w:r w:rsidRPr="00A417BE">
        <w:tab/>
      </w:r>
      <w:r w:rsidRPr="00A417BE">
        <w:tab/>
        <w:t>If:</w:t>
      </w:r>
    </w:p>
    <w:p w14:paraId="31754A84" w14:textId="77777777" w:rsidR="00D53A22" w:rsidRPr="00A417BE" w:rsidRDefault="00D53A22" w:rsidP="001D1706">
      <w:pPr>
        <w:pStyle w:val="paragraph"/>
      </w:pPr>
      <w:r w:rsidRPr="00A417BE">
        <w:tab/>
        <w:t>(a)</w:t>
      </w:r>
      <w:r w:rsidRPr="00A417BE">
        <w:tab/>
        <w:t xml:space="preserve">a person is not subject to the </w:t>
      </w:r>
      <w:r w:rsidR="008D4107" w:rsidRPr="00A417BE">
        <w:t xml:space="preserve">enhanced </w:t>
      </w:r>
      <w:r w:rsidRPr="00A417BE">
        <w:t>income management regime under section </w:t>
      </w:r>
      <w:r w:rsidR="0063639C" w:rsidRPr="00A417BE">
        <w:t>123SCC</w:t>
      </w:r>
      <w:r w:rsidRPr="00A417BE">
        <w:t>; and</w:t>
      </w:r>
    </w:p>
    <w:p w14:paraId="7BB8758D" w14:textId="77777777" w:rsidR="00D53A22" w:rsidRPr="00A417BE" w:rsidRDefault="00D53A22" w:rsidP="001D1706">
      <w:pPr>
        <w:pStyle w:val="paragraph"/>
      </w:pPr>
      <w:r w:rsidRPr="00A417BE">
        <w:tab/>
        <w:t>(b)</w:t>
      </w:r>
      <w:r w:rsidRPr="00A417BE">
        <w:tab/>
        <w:t>the person, or the person’s partner, has an eligible care child; and</w:t>
      </w:r>
    </w:p>
    <w:p w14:paraId="6E82ACFD" w14:textId="77777777" w:rsidR="00D53A22" w:rsidRPr="00A417BE" w:rsidRDefault="00D53A22" w:rsidP="001D1706">
      <w:pPr>
        <w:pStyle w:val="paragraph"/>
      </w:pPr>
      <w:r w:rsidRPr="00A417BE">
        <w:tab/>
        <w:t>(c)</w:t>
      </w:r>
      <w:r w:rsidRPr="00A417BE">
        <w:tab/>
        <w:t>an unsatisfactory school attendance situation exists, or has existed, in relation to the eligible care child;</w:t>
      </w:r>
    </w:p>
    <w:p w14:paraId="26334F09" w14:textId="77777777" w:rsidR="00D53A22" w:rsidRPr="00A417BE" w:rsidRDefault="00D53A22" w:rsidP="001D1706">
      <w:pPr>
        <w:pStyle w:val="subsection2"/>
      </w:pPr>
      <w:r w:rsidRPr="00A417BE">
        <w:t xml:space="preserve">the Secretary may give the person a formal warning that the person, or the person’s partner, could become subject to the </w:t>
      </w:r>
      <w:r w:rsidR="008D4107" w:rsidRPr="00A417BE">
        <w:t xml:space="preserve">enhanced </w:t>
      </w:r>
      <w:r w:rsidRPr="00A417BE">
        <w:t xml:space="preserve">income management regime under </w:t>
      </w:r>
      <w:r w:rsidR="008D4107" w:rsidRPr="00A417BE">
        <w:t>section </w:t>
      </w:r>
      <w:r w:rsidR="0063639C" w:rsidRPr="00A417BE">
        <w:t>123SCC</w:t>
      </w:r>
      <w:r w:rsidRPr="00A417BE">
        <w:t xml:space="preserve"> if an unsatisfactory school attendance situation exists in relation to the eligible care child.</w:t>
      </w:r>
    </w:p>
    <w:p w14:paraId="196BE01E" w14:textId="77777777" w:rsidR="00FB407D" w:rsidRPr="00A417BE" w:rsidRDefault="00FB407D" w:rsidP="001D1706">
      <w:pPr>
        <w:pStyle w:val="ActHead4"/>
      </w:pPr>
      <w:bookmarkStart w:id="66" w:name="_Toc128666095"/>
      <w:bookmarkStart w:id="67" w:name="_Toc138694574"/>
      <w:bookmarkStart w:id="68" w:name="_Toc138753102"/>
      <w:bookmarkStart w:id="69" w:name="_Toc138753170"/>
      <w:r w:rsidRPr="00512E29">
        <w:rPr>
          <w:rStyle w:val="CharSubdNo"/>
        </w:rPr>
        <w:t xml:space="preserve">Subdivision </w:t>
      </w:r>
      <w:r w:rsidR="005E76D8" w:rsidRPr="00512E29">
        <w:rPr>
          <w:rStyle w:val="CharSubdNo"/>
        </w:rPr>
        <w:t>D</w:t>
      </w:r>
      <w:r w:rsidRPr="00A417BE">
        <w:t>—</w:t>
      </w:r>
      <w:r w:rsidRPr="00512E29">
        <w:rPr>
          <w:rStyle w:val="CharSubdText"/>
        </w:rPr>
        <w:t xml:space="preserve">Referrals by </w:t>
      </w:r>
      <w:r w:rsidR="007C7103" w:rsidRPr="00512E29">
        <w:rPr>
          <w:rStyle w:val="CharSubdText"/>
        </w:rPr>
        <w:t>recognised</w:t>
      </w:r>
      <w:r w:rsidRPr="00512E29">
        <w:rPr>
          <w:rStyle w:val="CharSubdText"/>
        </w:rPr>
        <w:t xml:space="preserve"> State/Territory authority</w:t>
      </w:r>
      <w:bookmarkEnd w:id="66"/>
      <w:bookmarkEnd w:id="67"/>
      <w:bookmarkEnd w:id="68"/>
      <w:bookmarkEnd w:id="69"/>
    </w:p>
    <w:p w14:paraId="5A819C30" w14:textId="77777777" w:rsidR="00FB407D" w:rsidRPr="00A417BE" w:rsidRDefault="0063639C" w:rsidP="001D1706">
      <w:pPr>
        <w:pStyle w:val="ActHead5"/>
      </w:pPr>
      <w:bookmarkStart w:id="70" w:name="_Toc128666096"/>
      <w:bookmarkStart w:id="71" w:name="_Toc138694575"/>
      <w:bookmarkStart w:id="72" w:name="_Toc138753103"/>
      <w:bookmarkStart w:id="73" w:name="_Toc138753171"/>
      <w:r w:rsidRPr="00512E29">
        <w:rPr>
          <w:rStyle w:val="CharSectno"/>
        </w:rPr>
        <w:t>123SCJ</w:t>
      </w:r>
      <w:r w:rsidR="00FB407D" w:rsidRPr="00A417BE">
        <w:t xml:space="preserve">  Persons subject to the enhanced income management regime—referrals by </w:t>
      </w:r>
      <w:r w:rsidR="007C7103" w:rsidRPr="00A417BE">
        <w:t>recognised</w:t>
      </w:r>
      <w:r w:rsidR="00FB407D" w:rsidRPr="00A417BE">
        <w:t xml:space="preserve"> State/Territory authority</w:t>
      </w:r>
      <w:bookmarkEnd w:id="70"/>
      <w:bookmarkEnd w:id="71"/>
      <w:bookmarkEnd w:id="72"/>
      <w:bookmarkEnd w:id="73"/>
    </w:p>
    <w:p w14:paraId="3951CD9B" w14:textId="77777777" w:rsidR="00D34FC6" w:rsidRPr="00A417BE" w:rsidRDefault="00D34FC6" w:rsidP="001D1706">
      <w:pPr>
        <w:pStyle w:val="SubsectionHead"/>
      </w:pPr>
      <w:r w:rsidRPr="00A417BE">
        <w:t xml:space="preserve">Person given notice </w:t>
      </w:r>
      <w:r w:rsidR="00901FD6" w:rsidRPr="00A417BE">
        <w:t>by</w:t>
      </w:r>
      <w:r w:rsidRPr="00A417BE">
        <w:t xml:space="preserve"> a recognised State/Territory authority</w:t>
      </w:r>
    </w:p>
    <w:p w14:paraId="124989EE" w14:textId="77777777" w:rsidR="00FB407D" w:rsidRPr="00A417BE" w:rsidRDefault="00FB407D" w:rsidP="001D1706">
      <w:pPr>
        <w:pStyle w:val="subsection"/>
      </w:pPr>
      <w:r w:rsidRPr="00A417BE">
        <w:tab/>
      </w:r>
      <w:r w:rsidR="007E38F7" w:rsidRPr="00A417BE">
        <w:t>(1)</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2A3D220A" w14:textId="77777777" w:rsidR="00FB407D" w:rsidRPr="00A417BE" w:rsidRDefault="00FB407D" w:rsidP="001D1706">
      <w:pPr>
        <w:pStyle w:val="paragraph"/>
      </w:pPr>
      <w:r w:rsidRPr="00A417BE">
        <w:tab/>
        <w:t>(</w:t>
      </w:r>
      <w:r w:rsidR="000E2FF7" w:rsidRPr="00A417BE">
        <w:t>a</w:t>
      </w:r>
      <w:r w:rsidRPr="00A417BE">
        <w:t>)</w:t>
      </w:r>
      <w:r w:rsidRPr="00A417BE">
        <w:tab/>
        <w:t>at the test time, the person, or the person’s partner, is an eligible recipient of a category A welfare payment; and</w:t>
      </w:r>
    </w:p>
    <w:p w14:paraId="064FA46A" w14:textId="77777777" w:rsidR="00FB407D" w:rsidRPr="00A417BE" w:rsidRDefault="00FB407D" w:rsidP="001D1706">
      <w:pPr>
        <w:pStyle w:val="paragraph"/>
      </w:pPr>
      <w:r w:rsidRPr="00A417BE">
        <w:tab/>
        <w:t>(</w:t>
      </w:r>
      <w:r w:rsidR="000E2FF7" w:rsidRPr="00A417BE">
        <w:t>b</w:t>
      </w:r>
      <w:r w:rsidRPr="00A417BE">
        <w:t>)</w:t>
      </w:r>
      <w:r w:rsidRPr="00A417BE">
        <w:tab/>
        <w:t>an officer or employee of a State</w:t>
      </w:r>
      <w:r w:rsidR="007E38F7" w:rsidRPr="00A417BE">
        <w:t>/</w:t>
      </w:r>
      <w:r w:rsidRPr="00A417BE">
        <w:t>Territory authority gave the Secretary a written notice requiring that the person be subject to the enhanced income management regime under this section; and</w:t>
      </w:r>
    </w:p>
    <w:p w14:paraId="386334A0" w14:textId="77777777" w:rsidR="00FB407D" w:rsidRPr="00A417BE" w:rsidRDefault="00FB407D" w:rsidP="001D1706">
      <w:pPr>
        <w:pStyle w:val="paragraph"/>
      </w:pPr>
      <w:r w:rsidRPr="00A417BE">
        <w:tab/>
        <w:t>(</w:t>
      </w:r>
      <w:r w:rsidR="000E2FF7" w:rsidRPr="00A417BE">
        <w:t>c</w:t>
      </w:r>
      <w:r w:rsidRPr="00A417BE">
        <w:t>)</w:t>
      </w:r>
      <w:r w:rsidRPr="00A417BE">
        <w:tab/>
        <w:t>the notice was given:</w:t>
      </w:r>
    </w:p>
    <w:p w14:paraId="50E6A7DB" w14:textId="77777777" w:rsidR="00FB407D" w:rsidRPr="00A417BE" w:rsidRDefault="00FB407D" w:rsidP="001D1706">
      <w:pPr>
        <w:pStyle w:val="paragraphsub"/>
      </w:pPr>
      <w:r w:rsidRPr="00A417BE">
        <w:tab/>
        <w:t>(i)</w:t>
      </w:r>
      <w:r w:rsidRPr="00A417BE">
        <w:tab/>
        <w:t>under a law (whether written or unwritten) in force in a State or Territory (other than a law of the Commonwealth); or</w:t>
      </w:r>
    </w:p>
    <w:p w14:paraId="3BC24C35" w14:textId="77777777" w:rsidR="00FB407D" w:rsidRPr="00A417BE" w:rsidRDefault="00FB407D" w:rsidP="001D1706">
      <w:pPr>
        <w:pStyle w:val="paragraphsub"/>
      </w:pPr>
      <w:r w:rsidRPr="00A417BE">
        <w:tab/>
        <w:t>(ii)</w:t>
      </w:r>
      <w:r w:rsidRPr="00A417BE">
        <w:tab/>
        <w:t>in the exercise of the executive power of a State or Territory; and</w:t>
      </w:r>
    </w:p>
    <w:p w14:paraId="27F26A51" w14:textId="77777777" w:rsidR="00FB407D" w:rsidRPr="00A417BE" w:rsidRDefault="00FB407D" w:rsidP="001D1706">
      <w:pPr>
        <w:pStyle w:val="paragraph"/>
      </w:pPr>
      <w:r w:rsidRPr="00A417BE">
        <w:tab/>
        <w:t>(</w:t>
      </w:r>
      <w:r w:rsidR="000E2FF7" w:rsidRPr="00A417BE">
        <w:t>d</w:t>
      </w:r>
      <w:r w:rsidRPr="00A417BE">
        <w:t>)</w:t>
      </w:r>
      <w:r w:rsidRPr="00A417BE">
        <w:tab/>
        <w:t xml:space="preserve">at the test time, </w:t>
      </w:r>
      <w:r w:rsidR="007E38F7" w:rsidRPr="00A417BE">
        <w:t>the notice is in force</w:t>
      </w:r>
      <w:r w:rsidRPr="00A417BE">
        <w:t>; and</w:t>
      </w:r>
    </w:p>
    <w:p w14:paraId="19E56FD5" w14:textId="77777777" w:rsidR="000E2FF7" w:rsidRPr="00A417BE" w:rsidRDefault="000E2FF7" w:rsidP="001D1706">
      <w:pPr>
        <w:pStyle w:val="paragraph"/>
      </w:pPr>
      <w:r w:rsidRPr="00A417BE">
        <w:lastRenderedPageBreak/>
        <w:tab/>
        <w:t>(e)</w:t>
      </w:r>
      <w:r w:rsidRPr="00A417BE">
        <w:tab/>
        <w:t>at the test time, the State/Territory authority is a recognised State/Territory authority; and</w:t>
      </w:r>
    </w:p>
    <w:p w14:paraId="12000005" w14:textId="77777777" w:rsidR="00FB407D" w:rsidRPr="00A417BE" w:rsidRDefault="00FB407D" w:rsidP="001D1706">
      <w:pPr>
        <w:pStyle w:val="paragraph"/>
      </w:pPr>
      <w:r w:rsidRPr="00A417BE">
        <w:tab/>
        <w:t>(</w:t>
      </w:r>
      <w:r w:rsidR="000E2FF7" w:rsidRPr="00A417BE">
        <w:t>f</w:t>
      </w:r>
      <w:r w:rsidRPr="00A417BE">
        <w:t>)</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250D77CA" w14:textId="77777777" w:rsidR="00FB407D" w:rsidRPr="00A417BE" w:rsidRDefault="00FB407D" w:rsidP="001D1706">
      <w:pPr>
        <w:pStyle w:val="paragraph"/>
      </w:pPr>
      <w:r w:rsidRPr="00A417BE">
        <w:tab/>
        <w:t>(</w:t>
      </w:r>
      <w:r w:rsidR="000E2FF7" w:rsidRPr="00A417BE">
        <w:t>g</w:t>
      </w:r>
      <w:r w:rsidRPr="00A417BE">
        <w:t>)</w:t>
      </w:r>
      <w:r w:rsidRPr="00A417BE">
        <w:tab/>
        <w:t xml:space="preserve">at the test time, the person is not subject to the enhanced income management regime under </w:t>
      </w:r>
      <w:r w:rsidR="006C656F" w:rsidRPr="00A417BE">
        <w:t>section 1</w:t>
      </w:r>
      <w:r w:rsidR="005A57DD" w:rsidRPr="00A417BE">
        <w:t>23SC</w:t>
      </w:r>
      <w:r w:rsidR="008D47F9" w:rsidRPr="00A417BE">
        <w:t>,</w:t>
      </w:r>
      <w:r w:rsidR="005A57DD" w:rsidRPr="00A417BE">
        <w:t xml:space="preserve"> </w:t>
      </w:r>
      <w:r w:rsidR="0063639C" w:rsidRPr="00A417BE">
        <w:t>123SCA</w:t>
      </w:r>
      <w:r w:rsidR="00556FF5" w:rsidRPr="00A417BE">
        <w:t xml:space="preserve">, </w:t>
      </w:r>
      <w:r w:rsidR="0063639C" w:rsidRPr="00A417BE">
        <w:t>123SCB</w:t>
      </w:r>
      <w:r w:rsidR="00556FF5" w:rsidRPr="00A417BE">
        <w:t xml:space="preserve"> or </w:t>
      </w:r>
      <w:r w:rsidR="0063639C" w:rsidRPr="00A417BE">
        <w:t>123SCC</w:t>
      </w:r>
      <w:r w:rsidRPr="00A417BE">
        <w:t>; and</w:t>
      </w:r>
    </w:p>
    <w:p w14:paraId="10B94E29" w14:textId="77777777" w:rsidR="007C7103" w:rsidRPr="00A417BE" w:rsidRDefault="00FB407D" w:rsidP="001D1706">
      <w:pPr>
        <w:pStyle w:val="paragraph"/>
      </w:pPr>
      <w:r w:rsidRPr="00A417BE">
        <w:tab/>
        <w:t>(</w:t>
      </w:r>
      <w:r w:rsidR="000E2FF7" w:rsidRPr="00A417BE">
        <w:t>h</w:t>
      </w:r>
      <w:r w:rsidRPr="00A417BE">
        <w:t>)</w:t>
      </w:r>
      <w:r w:rsidRPr="00A417BE">
        <w:tab/>
      </w:r>
      <w:r w:rsidR="006C656F" w:rsidRPr="00A417BE">
        <w:t>subsection (</w:t>
      </w:r>
      <w:r w:rsidR="007C7103" w:rsidRPr="00A417BE">
        <w:t xml:space="preserve">2) or (3) </w:t>
      </w:r>
      <w:r w:rsidR="00246DD6" w:rsidRPr="00A417BE">
        <w:t xml:space="preserve">of this section </w:t>
      </w:r>
      <w:r w:rsidR="007C7103" w:rsidRPr="00A417BE">
        <w:t>applies.</w:t>
      </w:r>
    </w:p>
    <w:p w14:paraId="2FF84334" w14:textId="77777777" w:rsidR="007C7103" w:rsidRPr="00A417BE" w:rsidRDefault="007C7103" w:rsidP="001D1706">
      <w:pPr>
        <w:pStyle w:val="subsection"/>
      </w:pPr>
      <w:r w:rsidRPr="00A417BE">
        <w:tab/>
        <w:t>(2)</w:t>
      </w:r>
      <w:r w:rsidRPr="00A417BE">
        <w:tab/>
        <w:t xml:space="preserve">This subsection applies if, immediately before the test time, the person is not subject to the income management regime (within the meaning of </w:t>
      </w:r>
      <w:r w:rsidR="006C656F" w:rsidRPr="00A417BE">
        <w:t>Part 3</w:t>
      </w:r>
      <w:r w:rsidRPr="00A417BE">
        <w:t>B).</w:t>
      </w:r>
    </w:p>
    <w:p w14:paraId="6236E03B" w14:textId="77777777" w:rsidR="007C7103" w:rsidRPr="00A417BE" w:rsidRDefault="007C7103" w:rsidP="001D1706">
      <w:pPr>
        <w:pStyle w:val="subsection"/>
      </w:pPr>
      <w:r w:rsidRPr="00A417BE">
        <w:tab/>
        <w:t>(3)</w:t>
      </w:r>
      <w:r w:rsidRPr="00A417BE">
        <w:tab/>
        <w:t>This subsection applies if:</w:t>
      </w:r>
    </w:p>
    <w:p w14:paraId="6E451611" w14:textId="77777777" w:rsidR="007C7103" w:rsidRPr="00A417BE" w:rsidRDefault="007C7103"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 xml:space="preserve">(1) to </w:t>
      </w:r>
      <w:r w:rsidR="00DF1821" w:rsidRPr="00A417BE">
        <w:t xml:space="preserve">transfer </w:t>
      </w:r>
      <w:r w:rsidRPr="00A417BE">
        <w:t>to the enhanced income management regime; and</w:t>
      </w:r>
    </w:p>
    <w:p w14:paraId="6B6C73D3" w14:textId="77777777" w:rsidR="007C7103" w:rsidRPr="00A417BE" w:rsidRDefault="007C7103" w:rsidP="001D1706">
      <w:pPr>
        <w:pStyle w:val="paragraph"/>
      </w:pPr>
      <w:r w:rsidRPr="00A417BE">
        <w:tab/>
        <w:t>(b)</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3AA443FD" w14:textId="77777777" w:rsidR="007C7103" w:rsidRPr="00A417BE" w:rsidRDefault="007C7103" w:rsidP="001D1706">
      <w:pPr>
        <w:pStyle w:val="paragraph"/>
      </w:pPr>
      <w:r w:rsidRPr="00A417BE">
        <w:tab/>
        <w:t>(c)</w:t>
      </w:r>
      <w:r w:rsidRPr="00A417BE">
        <w:tab/>
        <w:t>at the test time, the transfer notice is in force; and</w:t>
      </w:r>
    </w:p>
    <w:p w14:paraId="4AD10EC3" w14:textId="77777777" w:rsidR="007C7103" w:rsidRPr="00A417BE" w:rsidRDefault="007C7103" w:rsidP="001D1706">
      <w:pPr>
        <w:pStyle w:val="paragraph"/>
      </w:pPr>
      <w:r w:rsidRPr="00A417BE">
        <w:tab/>
        <w:t>(d)</w:t>
      </w:r>
      <w:r w:rsidRPr="00A417BE">
        <w:tab/>
        <w:t xml:space="preserve">immediately before the transfer notice comes into force, the person was subject to the income management regime under </w:t>
      </w:r>
      <w:r w:rsidR="00164224" w:rsidRPr="00A417BE">
        <w:t>subsection 1</w:t>
      </w:r>
      <w:r w:rsidRPr="00A417BE">
        <w:t>23UFAA(1).</w:t>
      </w:r>
    </w:p>
    <w:p w14:paraId="51301E1D" w14:textId="77777777" w:rsidR="00D34FC6" w:rsidRPr="00A417BE" w:rsidRDefault="00D34FC6" w:rsidP="001D1706">
      <w:pPr>
        <w:pStyle w:val="subsection"/>
      </w:pPr>
      <w:r w:rsidRPr="00A417BE">
        <w:tab/>
        <w:t>(4)</w:t>
      </w:r>
      <w:r w:rsidRPr="00A417BE">
        <w:tab/>
        <w:t>Paragraph (1)(b) is taken to be satisfied if</w:t>
      </w:r>
      <w:r w:rsidR="001B156A" w:rsidRPr="00A417BE">
        <w:t>,</w:t>
      </w:r>
      <w:r w:rsidR="00623C69" w:rsidRPr="00A417BE">
        <w:t xml:space="preserve"> </w:t>
      </w:r>
      <w:r w:rsidRPr="00A417BE">
        <w:t xml:space="preserve">before, on or after </w:t>
      </w:r>
      <w:r w:rsidR="00D55EE3" w:rsidRPr="00A417BE">
        <w:t>the day this subsection commences</w:t>
      </w:r>
      <w:r w:rsidR="001B156A" w:rsidRPr="00A417BE">
        <w:t>,</w:t>
      </w:r>
      <w:r w:rsidRPr="00A417BE">
        <w:t xml:space="preserve"> an officer or employee of a State/Territory authority gave the Secretary a written notice</w:t>
      </w:r>
      <w:r w:rsidR="00623C69" w:rsidRPr="00A417BE">
        <w:t xml:space="preserve"> requiring that </w:t>
      </w:r>
      <w:r w:rsidRPr="00A417BE">
        <w:t xml:space="preserve">the person be subject to the income management regime under </w:t>
      </w:r>
      <w:r w:rsidR="006C656F" w:rsidRPr="00A417BE">
        <w:t>Part 3</w:t>
      </w:r>
      <w:r w:rsidR="00623C69" w:rsidRPr="00A417BE">
        <w:t>B</w:t>
      </w:r>
      <w:r w:rsidRPr="00A417BE">
        <w:t>.</w:t>
      </w:r>
    </w:p>
    <w:p w14:paraId="3E001F1E" w14:textId="77777777" w:rsidR="007C564B" w:rsidRPr="00A417BE" w:rsidRDefault="007C564B" w:rsidP="001D1706">
      <w:pPr>
        <w:pStyle w:val="SubsectionHead"/>
      </w:pPr>
      <w:r w:rsidRPr="00A417BE">
        <w:t xml:space="preserve">Person who has a </w:t>
      </w:r>
      <w:r w:rsidR="006C656F" w:rsidRPr="00A417BE">
        <w:t>Part 3</w:t>
      </w:r>
      <w:r w:rsidRPr="00A417BE">
        <w:t>B payment nominee subject to any income management</w:t>
      </w:r>
    </w:p>
    <w:p w14:paraId="25B6A0E9" w14:textId="77777777" w:rsidR="00496078" w:rsidRPr="00A417BE" w:rsidRDefault="00496078" w:rsidP="001D1706">
      <w:pPr>
        <w:pStyle w:val="subsection"/>
      </w:pPr>
      <w:r w:rsidRPr="00A417BE">
        <w:tab/>
        <w:t>(5)</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6A47CA68" w14:textId="77777777" w:rsidR="00496078" w:rsidRPr="00A417BE" w:rsidRDefault="00496078" w:rsidP="001D1706">
      <w:pPr>
        <w:pStyle w:val="paragraph"/>
      </w:pPr>
      <w:r w:rsidRPr="00A417BE">
        <w:tab/>
        <w:t>(a)</w:t>
      </w:r>
      <w:r w:rsidRPr="00A417BE">
        <w:tab/>
        <w:t>at the test time, the person is:</w:t>
      </w:r>
    </w:p>
    <w:p w14:paraId="5F2CE7B9" w14:textId="77777777" w:rsidR="00496078" w:rsidRPr="00A417BE" w:rsidRDefault="00496078" w:rsidP="001D1706">
      <w:pPr>
        <w:pStyle w:val="paragraphsub"/>
      </w:pPr>
      <w:r w:rsidRPr="00A417BE">
        <w:lastRenderedPageBreak/>
        <w:tab/>
        <w:t>(i)</w:t>
      </w:r>
      <w:r w:rsidRPr="00A417BE">
        <w:tab/>
        <w:t>not subject to the enhanced income management regime under any other provision of this Division; and</w:t>
      </w:r>
    </w:p>
    <w:p w14:paraId="58C28C48" w14:textId="77777777" w:rsidR="00496078" w:rsidRPr="00A417BE" w:rsidRDefault="00496078" w:rsidP="001D1706">
      <w:pPr>
        <w:pStyle w:val="paragraphsub"/>
      </w:pPr>
      <w:r w:rsidRPr="00A417BE">
        <w:tab/>
        <w:t>(ii)</w:t>
      </w:r>
      <w:r w:rsidRPr="00A417BE">
        <w:tab/>
        <w:t xml:space="preserve">not subject to the income management regime (within the meaning of </w:t>
      </w:r>
      <w:r w:rsidR="006C656F" w:rsidRPr="00A417BE">
        <w:t>Part 3</w:t>
      </w:r>
      <w:r w:rsidRPr="00A417BE">
        <w:t>B); and</w:t>
      </w:r>
    </w:p>
    <w:p w14:paraId="3A8C8B76" w14:textId="77777777" w:rsidR="00496078" w:rsidRPr="00A417BE" w:rsidRDefault="00496078" w:rsidP="001D1706">
      <w:pPr>
        <w:pStyle w:val="paragraph"/>
      </w:pPr>
      <w:r w:rsidRPr="00A417BE">
        <w:tab/>
        <w:t>(b)</w:t>
      </w:r>
      <w:r w:rsidRPr="00A417BE">
        <w:tab/>
        <w:t xml:space="preserve">at the test time, the person has a </w:t>
      </w:r>
      <w:r w:rsidR="006C656F" w:rsidRPr="00A417BE">
        <w:t>Part 3</w:t>
      </w:r>
      <w:r w:rsidRPr="00A417BE">
        <w:t>B payment nominee; and</w:t>
      </w:r>
    </w:p>
    <w:p w14:paraId="3CCEF786" w14:textId="77777777" w:rsidR="00496078" w:rsidRPr="00A417BE" w:rsidRDefault="00496078" w:rsidP="001D1706">
      <w:pPr>
        <w:pStyle w:val="paragraph"/>
      </w:pPr>
      <w:r w:rsidRPr="00A417BE">
        <w:tab/>
        <w:t>(c)</w:t>
      </w:r>
      <w:r w:rsidRPr="00A417BE">
        <w:tab/>
        <w:t xml:space="preserve">at the test time, the </w:t>
      </w:r>
      <w:r w:rsidR="006C656F" w:rsidRPr="00A417BE">
        <w:t>Part 3</w:t>
      </w:r>
      <w:r w:rsidRPr="00A417BE">
        <w:t>B payment nominee is:</w:t>
      </w:r>
    </w:p>
    <w:p w14:paraId="6AFA985C" w14:textId="77777777" w:rsidR="00496078" w:rsidRPr="00A417BE" w:rsidRDefault="00496078" w:rsidP="001D1706">
      <w:pPr>
        <w:pStyle w:val="paragraphsub"/>
      </w:pPr>
      <w:r w:rsidRPr="00A417BE">
        <w:tab/>
        <w:t>(i)</w:t>
      </w:r>
      <w:r w:rsidRPr="00A417BE">
        <w:tab/>
        <w:t xml:space="preserve">subject to the enhanced income management regime under </w:t>
      </w:r>
      <w:r w:rsidR="006C656F" w:rsidRPr="00A417BE">
        <w:t>subsection (</w:t>
      </w:r>
      <w:r w:rsidRPr="00A417BE">
        <w:t>1); or</w:t>
      </w:r>
    </w:p>
    <w:p w14:paraId="2AB3E29B" w14:textId="77777777" w:rsidR="00496078" w:rsidRPr="00A417BE" w:rsidRDefault="00496078" w:rsidP="001D1706">
      <w:pPr>
        <w:pStyle w:val="paragraphsub"/>
      </w:pPr>
      <w:r w:rsidRPr="00A417BE">
        <w:tab/>
        <w:t>(ii)</w:t>
      </w:r>
      <w:r w:rsidRPr="00A417BE">
        <w:tab/>
        <w:t xml:space="preserve">subject to the income management regime under </w:t>
      </w:r>
      <w:r w:rsidR="00164224" w:rsidRPr="00A417BE">
        <w:t>subsection 1</w:t>
      </w:r>
      <w:r w:rsidRPr="00A417BE">
        <w:t>23UFAA(1).</w:t>
      </w:r>
    </w:p>
    <w:p w14:paraId="52091E69" w14:textId="77777777" w:rsidR="00073A3C" w:rsidRPr="00A417BE" w:rsidRDefault="00073A3C" w:rsidP="001D1706">
      <w:pPr>
        <w:pStyle w:val="subsection"/>
      </w:pPr>
      <w:r w:rsidRPr="00A417BE">
        <w:tab/>
        <w:t>(</w:t>
      </w:r>
      <w:r w:rsidR="00496078" w:rsidRPr="00A417BE">
        <w:t>6</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42E094A3" w14:textId="77777777" w:rsidR="00073A3C" w:rsidRPr="00A417BE" w:rsidRDefault="00073A3C"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(1) to transfer to the enhanced income management regime; and</w:t>
      </w:r>
    </w:p>
    <w:p w14:paraId="3CB2F9AC" w14:textId="77777777" w:rsidR="00073A3C" w:rsidRPr="00A417BE" w:rsidRDefault="00073A3C" w:rsidP="001D1706">
      <w:pPr>
        <w:pStyle w:val="paragraph"/>
      </w:pPr>
      <w:r w:rsidRPr="00A417BE">
        <w:tab/>
        <w:t>(b)</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392107C3" w14:textId="77777777" w:rsidR="00073A3C" w:rsidRPr="00A417BE" w:rsidRDefault="00073A3C" w:rsidP="001D1706">
      <w:pPr>
        <w:pStyle w:val="paragraph"/>
      </w:pPr>
      <w:r w:rsidRPr="00A417BE">
        <w:tab/>
        <w:t>(c)</w:t>
      </w:r>
      <w:r w:rsidRPr="00A417BE">
        <w:tab/>
        <w:t>at the test time, the transfer notice is in force; and</w:t>
      </w:r>
    </w:p>
    <w:p w14:paraId="43339A3B" w14:textId="77777777" w:rsidR="00073A3C" w:rsidRPr="00A417BE" w:rsidRDefault="00073A3C" w:rsidP="001D1706">
      <w:pPr>
        <w:pStyle w:val="paragraph"/>
      </w:pPr>
      <w:r w:rsidRPr="00A417BE">
        <w:tab/>
        <w:t>(d)</w:t>
      </w:r>
      <w:r w:rsidRPr="00A417BE">
        <w:tab/>
        <w:t xml:space="preserve">at the test time, the person has a </w:t>
      </w:r>
      <w:r w:rsidR="006C656F" w:rsidRPr="00A417BE">
        <w:t>Part 3</w:t>
      </w:r>
      <w:r w:rsidRPr="00A417BE">
        <w:t>B payment nominee who is:</w:t>
      </w:r>
    </w:p>
    <w:p w14:paraId="2DB0B3D5" w14:textId="77777777" w:rsidR="00073A3C" w:rsidRPr="00A417BE" w:rsidRDefault="00073A3C" w:rsidP="001D1706">
      <w:pPr>
        <w:pStyle w:val="paragraphsub"/>
      </w:pPr>
      <w:r w:rsidRPr="00A417BE">
        <w:tab/>
        <w:t>(i)</w:t>
      </w:r>
      <w:r w:rsidRPr="00A417BE">
        <w:tab/>
        <w:t xml:space="preserve">subject to the enhanced income management regime under </w:t>
      </w:r>
      <w:r w:rsidR="006C656F" w:rsidRPr="00A417BE">
        <w:t>subsection (</w:t>
      </w:r>
      <w:r w:rsidRPr="00A417BE">
        <w:t>1)</w:t>
      </w:r>
      <w:r w:rsidR="00246DD6" w:rsidRPr="00A417BE">
        <w:t xml:space="preserve"> of this section</w:t>
      </w:r>
      <w:r w:rsidRPr="00A417BE">
        <w:t>; or</w:t>
      </w:r>
    </w:p>
    <w:p w14:paraId="6EEFC985" w14:textId="77777777" w:rsidR="00073A3C" w:rsidRPr="00A417BE" w:rsidRDefault="00073A3C" w:rsidP="001D1706">
      <w:pPr>
        <w:pStyle w:val="paragraphsub"/>
      </w:pPr>
      <w:r w:rsidRPr="00A417BE">
        <w:tab/>
        <w:t>(ii)</w:t>
      </w:r>
      <w:r w:rsidRPr="00A417BE">
        <w:tab/>
        <w:t xml:space="preserve">subject to the income management regime under </w:t>
      </w:r>
      <w:r w:rsidR="00164224" w:rsidRPr="00A417BE">
        <w:t>subsection 1</w:t>
      </w:r>
      <w:r w:rsidRPr="00A417BE">
        <w:t>23UFAA(1); and</w:t>
      </w:r>
    </w:p>
    <w:p w14:paraId="0012D6AD" w14:textId="77777777" w:rsidR="00073A3C" w:rsidRPr="00A417BE" w:rsidRDefault="00073A3C" w:rsidP="001D1706">
      <w:pPr>
        <w:pStyle w:val="paragraph"/>
      </w:pPr>
      <w:r w:rsidRPr="00A417BE">
        <w:tab/>
        <w:t>(e)</w:t>
      </w:r>
      <w:r w:rsidRPr="00A417BE">
        <w:tab/>
        <w:t xml:space="preserve">immediately before the transfer notice comes into force, the person was subject to the income management regime under </w:t>
      </w:r>
      <w:r w:rsidR="00164224" w:rsidRPr="00A417BE">
        <w:t>subsection 1</w:t>
      </w:r>
      <w:r w:rsidRPr="00A417BE">
        <w:t>23UFAA(2).</w:t>
      </w:r>
    </w:p>
    <w:p w14:paraId="6DC258ED" w14:textId="77777777" w:rsidR="00FB407D" w:rsidRPr="00A417BE" w:rsidRDefault="0063639C" w:rsidP="001D1706">
      <w:pPr>
        <w:pStyle w:val="ActHead5"/>
      </w:pPr>
      <w:bookmarkStart w:id="74" w:name="_Toc128666097"/>
      <w:bookmarkStart w:id="75" w:name="_Toc138694576"/>
      <w:bookmarkStart w:id="76" w:name="_Toc138753104"/>
      <w:bookmarkStart w:id="77" w:name="_Toc138753172"/>
      <w:r w:rsidRPr="00512E29">
        <w:rPr>
          <w:rStyle w:val="CharSectno"/>
        </w:rPr>
        <w:t>123SCK</w:t>
      </w:r>
      <w:r w:rsidR="00FB407D" w:rsidRPr="00A417BE">
        <w:t xml:space="preserve">  </w:t>
      </w:r>
      <w:r w:rsidR="007C7103" w:rsidRPr="00A417BE">
        <w:t>Recognised</w:t>
      </w:r>
      <w:r w:rsidR="00FB407D" w:rsidRPr="00A417BE">
        <w:t xml:space="preserve"> State/Territory authority</w:t>
      </w:r>
      <w:bookmarkEnd w:id="74"/>
      <w:bookmarkEnd w:id="75"/>
      <w:bookmarkEnd w:id="76"/>
      <w:bookmarkEnd w:id="77"/>
    </w:p>
    <w:p w14:paraId="53DA7123" w14:textId="77777777" w:rsidR="00FB407D" w:rsidRPr="00A417BE" w:rsidRDefault="00FB407D" w:rsidP="001D1706">
      <w:pPr>
        <w:pStyle w:val="subsection"/>
      </w:pPr>
      <w:r w:rsidRPr="00A417BE">
        <w:tab/>
        <w:t>(1)</w:t>
      </w:r>
      <w:r w:rsidRPr="00A417BE">
        <w:tab/>
        <w:t>The Minister may, by legislative instrument, determine that:</w:t>
      </w:r>
    </w:p>
    <w:p w14:paraId="7E3328B3" w14:textId="77777777" w:rsidR="00FB407D" w:rsidRPr="00A417BE" w:rsidRDefault="00FB407D" w:rsidP="001D1706">
      <w:pPr>
        <w:pStyle w:val="paragraph"/>
      </w:pPr>
      <w:r w:rsidRPr="00A417BE">
        <w:tab/>
        <w:t>(a)</w:t>
      </w:r>
      <w:r w:rsidRPr="00A417BE">
        <w:tab/>
        <w:t>a specified department, or a specified part of a department, of a State or Territory; or</w:t>
      </w:r>
    </w:p>
    <w:p w14:paraId="0BAD44D4" w14:textId="77777777" w:rsidR="00FB407D" w:rsidRPr="00A417BE" w:rsidRDefault="00FB407D" w:rsidP="001D1706">
      <w:pPr>
        <w:pStyle w:val="paragraph"/>
      </w:pPr>
      <w:r w:rsidRPr="00A417BE">
        <w:tab/>
        <w:t>(b)</w:t>
      </w:r>
      <w:r w:rsidRPr="00A417BE">
        <w:tab/>
        <w:t>a specified body of a State or Territory; or</w:t>
      </w:r>
    </w:p>
    <w:p w14:paraId="11363EC7" w14:textId="77777777" w:rsidR="00FB407D" w:rsidRPr="00A417BE" w:rsidRDefault="00FB407D" w:rsidP="001D1706">
      <w:pPr>
        <w:pStyle w:val="paragraph"/>
      </w:pPr>
      <w:r w:rsidRPr="00A417BE">
        <w:tab/>
        <w:t>(c)</w:t>
      </w:r>
      <w:r w:rsidRPr="00A417BE">
        <w:tab/>
        <w:t>a specified agency of a State or Territory;</w:t>
      </w:r>
    </w:p>
    <w:p w14:paraId="69130FE3" w14:textId="77777777" w:rsidR="00FB407D" w:rsidRPr="00A417BE" w:rsidRDefault="00FB407D" w:rsidP="001D1706">
      <w:pPr>
        <w:pStyle w:val="subsection2"/>
      </w:pPr>
      <w:r w:rsidRPr="00A417BE">
        <w:lastRenderedPageBreak/>
        <w:t xml:space="preserve">is a </w:t>
      </w:r>
      <w:r w:rsidR="007C7103" w:rsidRPr="00A417BE">
        <w:rPr>
          <w:b/>
          <w:i/>
        </w:rPr>
        <w:t>recognised</w:t>
      </w:r>
      <w:r w:rsidRPr="00A417BE">
        <w:rPr>
          <w:b/>
          <w:i/>
        </w:rPr>
        <w:t xml:space="preserve"> State/Territory authority</w:t>
      </w:r>
      <w:r w:rsidR="005448F6" w:rsidRPr="00A417BE">
        <w:t xml:space="preserve"> for the purposes of this Part</w:t>
      </w:r>
      <w:r w:rsidRPr="00A417BE">
        <w:t>.</w:t>
      </w:r>
    </w:p>
    <w:p w14:paraId="1B556F21" w14:textId="77777777" w:rsidR="00FB407D" w:rsidRPr="00A417BE" w:rsidRDefault="00FB407D" w:rsidP="001D1706">
      <w:pPr>
        <w:pStyle w:val="SubsectionHead"/>
      </w:pPr>
      <w:r w:rsidRPr="00A417BE">
        <w:t>Functions, powers or duties of officers or employees</w:t>
      </w:r>
    </w:p>
    <w:p w14:paraId="3794FB89" w14:textId="77777777" w:rsidR="00FB407D" w:rsidRPr="00A417BE" w:rsidRDefault="00FB407D" w:rsidP="001D1706">
      <w:pPr>
        <w:pStyle w:val="subsection"/>
      </w:pPr>
      <w:r w:rsidRPr="00A417BE">
        <w:tab/>
        <w:t>(2)</w:t>
      </w:r>
      <w:r w:rsidRPr="00A417BE">
        <w:tab/>
        <w:t xml:space="preserve">Before making a determination under </w:t>
      </w:r>
      <w:r w:rsidR="006C656F" w:rsidRPr="00A417BE">
        <w:t>subsection (</w:t>
      </w:r>
      <w:r w:rsidRPr="00A417BE">
        <w:t>1), the Minister must be satisfied that officers or employees of the department or part of the department, or of the body or agency, have functions, powers or duties in relation to the care, protection, welfare or safety of adults, children or families.</w:t>
      </w:r>
    </w:p>
    <w:p w14:paraId="69829999" w14:textId="77777777" w:rsidR="00FB407D" w:rsidRPr="00A417BE" w:rsidRDefault="00FB407D" w:rsidP="001D1706">
      <w:pPr>
        <w:pStyle w:val="SubsectionHead"/>
      </w:pPr>
      <w:r w:rsidRPr="00A417BE">
        <w:t>Appropriate review process</w:t>
      </w:r>
    </w:p>
    <w:p w14:paraId="524B72D3" w14:textId="77777777" w:rsidR="00FB407D" w:rsidRPr="00A417BE" w:rsidRDefault="00FB407D" w:rsidP="001D1706">
      <w:pPr>
        <w:pStyle w:val="subsection"/>
      </w:pPr>
      <w:r w:rsidRPr="00A417BE">
        <w:tab/>
        <w:t>(3)</w:t>
      </w:r>
      <w:r w:rsidRPr="00A417BE">
        <w:tab/>
        <w:t xml:space="preserve">Before making a determination under </w:t>
      </w:r>
      <w:r w:rsidR="006C656F" w:rsidRPr="00A417BE">
        <w:t>subsection (</w:t>
      </w:r>
      <w:r w:rsidRPr="00A417BE">
        <w:t xml:space="preserve">1), the Minister must be satisfied that there is an appropriate process for reviewing any decisions to give notices of the kind referred to in </w:t>
      </w:r>
      <w:r w:rsidR="00761FF0" w:rsidRPr="00A417BE">
        <w:t>paragraph </w:t>
      </w:r>
      <w:r w:rsidR="0063639C" w:rsidRPr="00A417BE">
        <w:t>123SCJ</w:t>
      </w:r>
      <w:r w:rsidRPr="00A417BE">
        <w:t>(1)(b) that could be made by officers or employees of the department or part of the department or of the body or agency if the Minister were to make the determination.</w:t>
      </w:r>
    </w:p>
    <w:p w14:paraId="3380E63D" w14:textId="77777777" w:rsidR="00FB407D" w:rsidRPr="00A417BE" w:rsidRDefault="00FB407D" w:rsidP="001D1706">
      <w:pPr>
        <w:pStyle w:val="subsection"/>
      </w:pPr>
      <w:r w:rsidRPr="00A417BE">
        <w:tab/>
        <w:t>(4)</w:t>
      </w:r>
      <w:r w:rsidRPr="00A417BE">
        <w:tab/>
        <w:t xml:space="preserve">In deciding whether the Minister is satisfied as mentioned in </w:t>
      </w:r>
      <w:r w:rsidR="006C656F" w:rsidRPr="00A417BE">
        <w:t>subsection (</w:t>
      </w:r>
      <w:r w:rsidRPr="00A417BE">
        <w:t>3), the Minister must have regard to the following:</w:t>
      </w:r>
    </w:p>
    <w:p w14:paraId="730D86FA" w14:textId="77777777" w:rsidR="00FB407D" w:rsidRPr="00A417BE" w:rsidRDefault="00FB407D" w:rsidP="001D1706">
      <w:pPr>
        <w:pStyle w:val="paragraph"/>
      </w:pPr>
      <w:r w:rsidRPr="00A417BE">
        <w:tab/>
        <w:t>(a)</w:t>
      </w:r>
      <w:r w:rsidRPr="00A417BE">
        <w:tab/>
        <w:t>the cost of the review process to applicants;</w:t>
      </w:r>
    </w:p>
    <w:p w14:paraId="69001656" w14:textId="77777777" w:rsidR="00FB407D" w:rsidRPr="00A417BE" w:rsidRDefault="00FB407D" w:rsidP="001D1706">
      <w:pPr>
        <w:pStyle w:val="paragraph"/>
      </w:pPr>
      <w:r w:rsidRPr="00A417BE">
        <w:tab/>
        <w:t>(b)</w:t>
      </w:r>
      <w:r w:rsidRPr="00A417BE">
        <w:tab/>
        <w:t>the timeliness of the review process;</w:t>
      </w:r>
    </w:p>
    <w:p w14:paraId="4365C246" w14:textId="77777777" w:rsidR="00FB407D" w:rsidRPr="00A417BE" w:rsidRDefault="00FB407D" w:rsidP="001D1706">
      <w:pPr>
        <w:pStyle w:val="paragraph"/>
      </w:pPr>
      <w:r w:rsidRPr="00A417BE">
        <w:tab/>
        <w:t>(c)</w:t>
      </w:r>
      <w:r w:rsidRPr="00A417BE">
        <w:tab/>
        <w:t>whether the review process provides that applicants are entitled to be represented and heard;</w:t>
      </w:r>
    </w:p>
    <w:p w14:paraId="31DAD9E3" w14:textId="77777777" w:rsidR="00FB407D" w:rsidRPr="00A417BE" w:rsidRDefault="00FB407D" w:rsidP="001D1706">
      <w:pPr>
        <w:pStyle w:val="paragraph"/>
      </w:pPr>
      <w:r w:rsidRPr="00A417BE">
        <w:tab/>
        <w:t>(d)</w:t>
      </w:r>
      <w:r w:rsidRPr="00A417BE">
        <w:tab/>
        <w:t>the degree of independence of the review process;</w:t>
      </w:r>
    </w:p>
    <w:p w14:paraId="33E5A6DE" w14:textId="77777777" w:rsidR="00FB407D" w:rsidRPr="00A417BE" w:rsidRDefault="00FB407D" w:rsidP="001D1706">
      <w:pPr>
        <w:pStyle w:val="paragraph"/>
      </w:pPr>
      <w:r w:rsidRPr="00A417BE">
        <w:tab/>
        <w:t>(e)</w:t>
      </w:r>
      <w:r w:rsidRPr="00A417BE">
        <w:tab/>
        <w:t>whether the review process provides for the use of the services of an interpreter.</w:t>
      </w:r>
    </w:p>
    <w:p w14:paraId="0C3F5E7B" w14:textId="77777777" w:rsidR="00FB407D" w:rsidRPr="00A417BE" w:rsidRDefault="00FB407D" w:rsidP="001D1706">
      <w:pPr>
        <w:pStyle w:val="subsection2"/>
      </w:pPr>
      <w:r w:rsidRPr="00A417BE">
        <w:t xml:space="preserve">This subsection does not limit the matters to which the Minister may have regard to in deciding whether the Minister is satisfied as mentioned in </w:t>
      </w:r>
      <w:r w:rsidR="006C656F" w:rsidRPr="00A417BE">
        <w:t>subsection (</w:t>
      </w:r>
      <w:r w:rsidRPr="00A417BE">
        <w:t>3).</w:t>
      </w:r>
    </w:p>
    <w:p w14:paraId="76184143" w14:textId="77777777" w:rsidR="00AA3AC3" w:rsidRPr="00A417BE" w:rsidRDefault="00BA0B4A" w:rsidP="001D1706">
      <w:pPr>
        <w:pStyle w:val="ActHead4"/>
      </w:pPr>
      <w:bookmarkStart w:id="78" w:name="_Toc128666098"/>
      <w:bookmarkStart w:id="79" w:name="_Toc138694577"/>
      <w:bookmarkStart w:id="80" w:name="_Toc138753105"/>
      <w:bookmarkStart w:id="81" w:name="_Toc138753173"/>
      <w:r w:rsidRPr="00512E29">
        <w:rPr>
          <w:rStyle w:val="CharSubdNo"/>
        </w:rPr>
        <w:lastRenderedPageBreak/>
        <w:t xml:space="preserve">Subdivision </w:t>
      </w:r>
      <w:r w:rsidR="005E76D8" w:rsidRPr="00512E29">
        <w:rPr>
          <w:rStyle w:val="CharSubdNo"/>
        </w:rPr>
        <w:t>E</w:t>
      </w:r>
      <w:r w:rsidRPr="00A417BE">
        <w:t>—</w:t>
      </w:r>
      <w:r w:rsidR="00AA3AC3" w:rsidRPr="00512E29">
        <w:rPr>
          <w:rStyle w:val="CharSubdText"/>
        </w:rPr>
        <w:t>Vulnerable welfare payment recipients</w:t>
      </w:r>
      <w:bookmarkEnd w:id="78"/>
      <w:bookmarkEnd w:id="79"/>
      <w:bookmarkEnd w:id="80"/>
      <w:bookmarkEnd w:id="81"/>
    </w:p>
    <w:p w14:paraId="1B8CAA78" w14:textId="77777777" w:rsidR="00E80E69" w:rsidRPr="00A417BE" w:rsidRDefault="0063639C" w:rsidP="001D1706">
      <w:pPr>
        <w:pStyle w:val="ActHead5"/>
      </w:pPr>
      <w:bookmarkStart w:id="82" w:name="_Toc128666099"/>
      <w:bookmarkStart w:id="83" w:name="_Toc138694578"/>
      <w:bookmarkStart w:id="84" w:name="_Toc138753106"/>
      <w:bookmarkStart w:id="85" w:name="_Toc138753174"/>
      <w:r w:rsidRPr="00512E29">
        <w:rPr>
          <w:rStyle w:val="CharSectno"/>
        </w:rPr>
        <w:t>123SCL</w:t>
      </w:r>
      <w:r w:rsidR="00E80E69" w:rsidRPr="00A417BE">
        <w:t xml:space="preserve">  Persons subject to the </w:t>
      </w:r>
      <w:r w:rsidR="005448F6" w:rsidRPr="00A417BE">
        <w:t xml:space="preserve">enhanced </w:t>
      </w:r>
      <w:r w:rsidR="00E80E69" w:rsidRPr="00A417BE">
        <w:t>income management regime—vulnerable welfare payment recipients</w:t>
      </w:r>
      <w:bookmarkEnd w:id="82"/>
      <w:bookmarkEnd w:id="83"/>
      <w:bookmarkEnd w:id="84"/>
      <w:bookmarkEnd w:id="85"/>
    </w:p>
    <w:p w14:paraId="7E746C45" w14:textId="77777777" w:rsidR="00170004" w:rsidRPr="00A417BE" w:rsidRDefault="00170004" w:rsidP="001D1706">
      <w:pPr>
        <w:pStyle w:val="SubsectionHead"/>
      </w:pPr>
      <w:r w:rsidRPr="00A417BE">
        <w:t xml:space="preserve">Person who </w:t>
      </w:r>
      <w:r w:rsidR="007C564B" w:rsidRPr="00A417BE">
        <w:t xml:space="preserve">is a </w:t>
      </w:r>
      <w:r w:rsidRPr="00A417BE">
        <w:t>vulnerable welfare payment recipient</w:t>
      </w:r>
    </w:p>
    <w:p w14:paraId="536A997D" w14:textId="77777777" w:rsidR="00E80E69" w:rsidRPr="00A417BE" w:rsidRDefault="00E80E69" w:rsidP="001D1706">
      <w:pPr>
        <w:pStyle w:val="subsection"/>
      </w:pPr>
      <w:r w:rsidRPr="00A417BE">
        <w:tab/>
        <w:t>(1)</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3B8F2528" w14:textId="77777777" w:rsidR="00E80E69" w:rsidRPr="00A417BE" w:rsidRDefault="00E80E69" w:rsidP="001D1706">
      <w:pPr>
        <w:pStyle w:val="paragraph"/>
      </w:pPr>
      <w:r w:rsidRPr="00A417BE">
        <w:tab/>
        <w:t>(</w:t>
      </w:r>
      <w:r w:rsidR="008A0F86" w:rsidRPr="00A417BE">
        <w:t>a</w:t>
      </w:r>
      <w:r w:rsidRPr="00A417BE">
        <w:t>)</w:t>
      </w:r>
      <w:r w:rsidRPr="00A417BE">
        <w:tab/>
        <w:t xml:space="preserve">at the test time, the person’s usual place of residence is within a State, a Territory or an area specified in an instrument </w:t>
      </w:r>
      <w:r w:rsidR="00AA3AC3" w:rsidRPr="00A417BE">
        <w:t xml:space="preserve">made </w:t>
      </w:r>
      <w:r w:rsidRPr="00A417BE">
        <w:t xml:space="preserve">under </w:t>
      </w:r>
      <w:r w:rsidR="006C656F" w:rsidRPr="00A417BE">
        <w:t>subsection (</w:t>
      </w:r>
      <w:r w:rsidR="00DF1821" w:rsidRPr="00A417BE">
        <w:t>5</w:t>
      </w:r>
      <w:r w:rsidRPr="00A417BE">
        <w:t>); and</w:t>
      </w:r>
    </w:p>
    <w:p w14:paraId="7D9133B6" w14:textId="77777777" w:rsidR="005D5E17" w:rsidRPr="00A417BE" w:rsidRDefault="005D5E17" w:rsidP="001D1706">
      <w:pPr>
        <w:pStyle w:val="paragraph"/>
      </w:pPr>
      <w:bookmarkStart w:id="86" w:name="_Hlk125375534"/>
      <w:r w:rsidRPr="00A417BE">
        <w:tab/>
        <w:t>(b)</w:t>
      </w:r>
      <w:r w:rsidRPr="00A417BE">
        <w:tab/>
        <w:t xml:space="preserve">at the test time, a determination under </w:t>
      </w:r>
      <w:r w:rsidR="00761FF0" w:rsidRPr="00A417BE">
        <w:t>section </w:t>
      </w:r>
      <w:r w:rsidR="0063639C" w:rsidRPr="00A417BE">
        <w:t>123SCM</w:t>
      </w:r>
      <w:r w:rsidRPr="00A417BE">
        <w:t xml:space="preserve"> that the person is a vulnerable welfare payment recipient is in force; and</w:t>
      </w:r>
    </w:p>
    <w:bookmarkEnd w:id="86"/>
    <w:p w14:paraId="4679D88F" w14:textId="77777777" w:rsidR="00E80E69" w:rsidRPr="00A417BE" w:rsidRDefault="00E80E69" w:rsidP="001D1706">
      <w:pPr>
        <w:pStyle w:val="paragraph"/>
      </w:pPr>
      <w:r w:rsidRPr="00A417BE">
        <w:tab/>
        <w:t>(</w:t>
      </w:r>
      <w:r w:rsidR="00973E1A" w:rsidRPr="00A417BE">
        <w:t>c</w:t>
      </w:r>
      <w:r w:rsidRPr="00A417BE">
        <w:t>)</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4B75C123" w14:textId="77777777" w:rsidR="00E80E69" w:rsidRPr="00A417BE" w:rsidRDefault="00E80E69" w:rsidP="001D1706">
      <w:pPr>
        <w:pStyle w:val="paragraph"/>
      </w:pPr>
      <w:r w:rsidRPr="00A417BE">
        <w:tab/>
        <w:t>(</w:t>
      </w:r>
      <w:r w:rsidR="00973E1A" w:rsidRPr="00A417BE">
        <w:t>d</w:t>
      </w:r>
      <w:r w:rsidRPr="00A417BE">
        <w:t>)</w:t>
      </w:r>
      <w:r w:rsidRPr="00A417BE">
        <w:tab/>
        <w:t>at the test time, the person is not subject to the</w:t>
      </w:r>
      <w:r w:rsidR="000C599A" w:rsidRPr="00A417BE">
        <w:t xml:space="preserve"> enhanced</w:t>
      </w:r>
      <w:r w:rsidRPr="00A417BE">
        <w:t xml:space="preserve"> income management regime under </w:t>
      </w:r>
      <w:r w:rsidR="006C656F" w:rsidRPr="00A417BE">
        <w:t>section 1</w:t>
      </w:r>
      <w:r w:rsidRPr="00A417BE">
        <w:t>23</w:t>
      </w:r>
      <w:r w:rsidR="00AA3AC3" w:rsidRPr="00A417BE">
        <w:t>SC</w:t>
      </w:r>
      <w:r w:rsidR="00484341" w:rsidRPr="00A417BE">
        <w:t xml:space="preserve">, </w:t>
      </w:r>
      <w:r w:rsidR="0063639C" w:rsidRPr="00A417BE">
        <w:t>123SCA</w:t>
      </w:r>
      <w:r w:rsidR="001604CE" w:rsidRPr="00A417BE">
        <w:t xml:space="preserve">, </w:t>
      </w:r>
      <w:r w:rsidR="0063639C" w:rsidRPr="00A417BE">
        <w:t>123SCB</w:t>
      </w:r>
      <w:r w:rsidR="001604CE" w:rsidRPr="00A417BE">
        <w:t xml:space="preserve">, </w:t>
      </w:r>
      <w:r w:rsidR="0063639C" w:rsidRPr="00A417BE">
        <w:t>123SCC</w:t>
      </w:r>
      <w:r w:rsidRPr="00A417BE">
        <w:t xml:space="preserve"> or </w:t>
      </w:r>
      <w:r w:rsidR="0063639C" w:rsidRPr="00A417BE">
        <w:t>123SCJ</w:t>
      </w:r>
      <w:r w:rsidRPr="00A417BE">
        <w:t>; and</w:t>
      </w:r>
    </w:p>
    <w:p w14:paraId="7F7F37B9" w14:textId="77777777" w:rsidR="007C7103" w:rsidRPr="00A417BE" w:rsidRDefault="00E80E69" w:rsidP="001D1706">
      <w:pPr>
        <w:pStyle w:val="paragraph"/>
      </w:pPr>
      <w:r w:rsidRPr="00A417BE">
        <w:tab/>
        <w:t>(</w:t>
      </w:r>
      <w:r w:rsidR="00973E1A" w:rsidRPr="00A417BE">
        <w:t>e</w:t>
      </w:r>
      <w:r w:rsidRPr="00A417BE">
        <w:t>)</w:t>
      </w:r>
      <w:r w:rsidRPr="00A417BE">
        <w:tab/>
      </w:r>
      <w:r w:rsidR="006C656F" w:rsidRPr="00A417BE">
        <w:t>subsection (</w:t>
      </w:r>
      <w:r w:rsidR="007C7103" w:rsidRPr="00A417BE">
        <w:t xml:space="preserve">2) or (3) </w:t>
      </w:r>
      <w:r w:rsidR="00246DD6" w:rsidRPr="00A417BE">
        <w:t xml:space="preserve">of this section </w:t>
      </w:r>
      <w:r w:rsidR="007C7103" w:rsidRPr="00A417BE">
        <w:t>applies.</w:t>
      </w:r>
    </w:p>
    <w:p w14:paraId="4E89B682" w14:textId="77777777" w:rsidR="00D9007E" w:rsidRPr="00A417BE" w:rsidRDefault="007C7103" w:rsidP="001D1706">
      <w:pPr>
        <w:pStyle w:val="subsection"/>
      </w:pPr>
      <w:r w:rsidRPr="00A417BE">
        <w:tab/>
        <w:t>(2)</w:t>
      </w:r>
      <w:r w:rsidRPr="00A417BE">
        <w:tab/>
        <w:t>This subsection applies if</w:t>
      </w:r>
      <w:r w:rsidR="00D9007E" w:rsidRPr="00A417BE">
        <w:t>:</w:t>
      </w:r>
    </w:p>
    <w:p w14:paraId="142B6E46" w14:textId="77777777" w:rsidR="00D9007E" w:rsidRPr="00A417BE" w:rsidRDefault="00D9007E" w:rsidP="001D1706">
      <w:pPr>
        <w:pStyle w:val="paragraph"/>
      </w:pPr>
      <w:r w:rsidRPr="00A417BE">
        <w:tab/>
        <w:t>(a)</w:t>
      </w:r>
      <w:r w:rsidRPr="00A417BE">
        <w:tab/>
        <w:t>at the test time, the person is an eligible recipient of a category F welfare payment; and</w:t>
      </w:r>
    </w:p>
    <w:p w14:paraId="61322D1F" w14:textId="77777777" w:rsidR="007C7103" w:rsidRPr="00A417BE" w:rsidRDefault="00D9007E" w:rsidP="001D1706">
      <w:pPr>
        <w:pStyle w:val="paragraph"/>
      </w:pPr>
      <w:r w:rsidRPr="00A417BE">
        <w:tab/>
        <w:t>(b)</w:t>
      </w:r>
      <w:r w:rsidRPr="00A417BE">
        <w:tab/>
      </w:r>
      <w:r w:rsidR="007C7103" w:rsidRPr="00A417BE">
        <w:t xml:space="preserve">immediately before the test time, the person is not subject to the income management regime (within the meaning of </w:t>
      </w:r>
      <w:r w:rsidR="006C656F" w:rsidRPr="00A417BE">
        <w:t>Part 3</w:t>
      </w:r>
      <w:r w:rsidR="007C7103" w:rsidRPr="00A417BE">
        <w:t>B).</w:t>
      </w:r>
    </w:p>
    <w:p w14:paraId="5CF9F938" w14:textId="77777777" w:rsidR="007C7103" w:rsidRPr="00A417BE" w:rsidRDefault="007C7103" w:rsidP="001D1706">
      <w:pPr>
        <w:pStyle w:val="subsection"/>
      </w:pPr>
      <w:r w:rsidRPr="00A417BE">
        <w:tab/>
        <w:t>(3)</w:t>
      </w:r>
      <w:r w:rsidRPr="00A417BE">
        <w:tab/>
        <w:t>This subsection applies if:</w:t>
      </w:r>
    </w:p>
    <w:p w14:paraId="7CDAB5F4" w14:textId="77777777" w:rsidR="00D9007E" w:rsidRPr="00A417BE" w:rsidRDefault="007C7103" w:rsidP="001D1706">
      <w:pPr>
        <w:pStyle w:val="paragraph"/>
      </w:pPr>
      <w:r w:rsidRPr="00A417BE">
        <w:tab/>
        <w:t>(</w:t>
      </w:r>
      <w:r w:rsidR="008A0F86" w:rsidRPr="00A417BE">
        <w:t>a</w:t>
      </w:r>
      <w:r w:rsidRPr="00A417BE">
        <w:t>)</w:t>
      </w:r>
      <w:r w:rsidRPr="00A417BE">
        <w:tab/>
      </w:r>
      <w:r w:rsidR="00D9007E" w:rsidRPr="00A417BE">
        <w:t>at the test time, the person is an eligible recipient of a category A welfare payment; and</w:t>
      </w:r>
    </w:p>
    <w:p w14:paraId="6D833EF5" w14:textId="77777777" w:rsidR="007C7103" w:rsidRPr="00A417BE" w:rsidRDefault="00D9007E" w:rsidP="001D1706">
      <w:pPr>
        <w:pStyle w:val="paragraph"/>
      </w:pPr>
      <w:r w:rsidRPr="00A417BE">
        <w:tab/>
        <w:t>(</w:t>
      </w:r>
      <w:r w:rsidR="008A0F86" w:rsidRPr="00A417BE">
        <w:t>b</w:t>
      </w:r>
      <w:r w:rsidRPr="00A417BE">
        <w:t>)</w:t>
      </w:r>
      <w:r w:rsidRPr="00A417BE">
        <w:tab/>
      </w:r>
      <w:r w:rsidR="007C7103" w:rsidRPr="00A417BE">
        <w:t xml:space="preserve">before the test time, the person made a request under </w:t>
      </w:r>
      <w:r w:rsidR="00164224" w:rsidRPr="00A417BE">
        <w:t>subsection 1</w:t>
      </w:r>
      <w:r w:rsidR="0063639C" w:rsidRPr="00A417BE">
        <w:t>23SIA</w:t>
      </w:r>
      <w:r w:rsidR="007C7103" w:rsidRPr="00A417BE">
        <w:t xml:space="preserve">(1) to </w:t>
      </w:r>
      <w:r w:rsidR="00DF1821" w:rsidRPr="00A417BE">
        <w:t xml:space="preserve">transfer </w:t>
      </w:r>
      <w:r w:rsidR="007C7103" w:rsidRPr="00A417BE">
        <w:t>to the enhanced income management regime; and</w:t>
      </w:r>
    </w:p>
    <w:p w14:paraId="5F133DCE" w14:textId="77777777" w:rsidR="007C7103" w:rsidRPr="00A417BE" w:rsidRDefault="007C7103" w:rsidP="001D1706">
      <w:pPr>
        <w:pStyle w:val="paragraph"/>
      </w:pPr>
      <w:r w:rsidRPr="00A417BE">
        <w:tab/>
        <w:t>(</w:t>
      </w:r>
      <w:r w:rsidR="008A0F86" w:rsidRPr="00A417BE">
        <w:t>c</w:t>
      </w:r>
      <w:r w:rsidRPr="00A417BE">
        <w:t>)</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 xml:space="preserve">(2) stating </w:t>
      </w:r>
      <w:r w:rsidRPr="00A417BE">
        <w:lastRenderedPageBreak/>
        <w:t>that the person is eligible to transfer to the enhanced income management regime; and</w:t>
      </w:r>
    </w:p>
    <w:p w14:paraId="0036EAF8" w14:textId="77777777" w:rsidR="007C7103" w:rsidRPr="00A417BE" w:rsidRDefault="007C7103" w:rsidP="001D1706">
      <w:pPr>
        <w:pStyle w:val="paragraph"/>
      </w:pPr>
      <w:r w:rsidRPr="00A417BE">
        <w:tab/>
        <w:t>(</w:t>
      </w:r>
      <w:r w:rsidR="008A0F86" w:rsidRPr="00A417BE">
        <w:t>d</w:t>
      </w:r>
      <w:r w:rsidRPr="00A417BE">
        <w:t>)</w:t>
      </w:r>
      <w:r w:rsidRPr="00A417BE">
        <w:tab/>
        <w:t>at the test time, the transfer notice is in force; and</w:t>
      </w:r>
    </w:p>
    <w:p w14:paraId="55E0EB7B" w14:textId="77777777" w:rsidR="007C7103" w:rsidRPr="00A417BE" w:rsidRDefault="007C7103" w:rsidP="001D1706">
      <w:pPr>
        <w:pStyle w:val="paragraph"/>
      </w:pPr>
      <w:r w:rsidRPr="00A417BE">
        <w:tab/>
        <w:t>(</w:t>
      </w:r>
      <w:r w:rsidR="008A0F86" w:rsidRPr="00A417BE">
        <w:t>e</w:t>
      </w:r>
      <w:r w:rsidRPr="00A417BE">
        <w:t>)</w:t>
      </w:r>
      <w:r w:rsidRPr="00A417BE">
        <w:tab/>
        <w:t xml:space="preserve">immediately before the transfer notice comes into force, the person was subject to the income management regime under </w:t>
      </w:r>
      <w:r w:rsidR="006C656F" w:rsidRPr="00A417BE">
        <w:t>section 1</w:t>
      </w:r>
      <w:r w:rsidRPr="00A417BE">
        <w:t>23UCA.</w:t>
      </w:r>
    </w:p>
    <w:p w14:paraId="30B6C127" w14:textId="77777777" w:rsidR="001913CD" w:rsidRPr="00A417BE" w:rsidRDefault="001913CD" w:rsidP="001D1706">
      <w:pPr>
        <w:pStyle w:val="subsection"/>
      </w:pPr>
      <w:r w:rsidRPr="00A417BE">
        <w:tab/>
        <w:t>(</w:t>
      </w:r>
      <w:r w:rsidR="007C7103" w:rsidRPr="00A417BE">
        <w:t>4</w:t>
      </w:r>
      <w:r w:rsidRPr="00A417BE">
        <w:t>)</w:t>
      </w:r>
      <w:r w:rsidRPr="00A417BE">
        <w:tab/>
        <w:t>If:</w:t>
      </w:r>
    </w:p>
    <w:p w14:paraId="6E1CB381" w14:textId="77777777" w:rsidR="001913CD" w:rsidRPr="00A417BE" w:rsidRDefault="001913CD" w:rsidP="001D1706">
      <w:pPr>
        <w:pStyle w:val="paragraph"/>
      </w:pPr>
      <w:r w:rsidRPr="00A417BE">
        <w:tab/>
        <w:t>(a)</w:t>
      </w:r>
      <w:r w:rsidRPr="00A417BE">
        <w:tab/>
        <w:t xml:space="preserve">a person is subject to the enhanced income management regime under </w:t>
      </w:r>
      <w:r w:rsidR="006C656F" w:rsidRPr="00A417BE">
        <w:t>subsection (</w:t>
      </w:r>
      <w:r w:rsidRPr="00A417BE">
        <w:t>1); and</w:t>
      </w:r>
    </w:p>
    <w:p w14:paraId="5E1F60DC" w14:textId="77777777" w:rsidR="001913CD" w:rsidRPr="00A417BE" w:rsidRDefault="001913CD" w:rsidP="001D1706">
      <w:pPr>
        <w:pStyle w:val="paragraph"/>
      </w:pPr>
      <w:r w:rsidRPr="00A417BE">
        <w:tab/>
        <w:t>(b)</w:t>
      </w:r>
      <w:r w:rsidRPr="00A417BE">
        <w:tab/>
      </w:r>
      <w:r w:rsidR="006C656F" w:rsidRPr="00A417BE">
        <w:t>paragraph (</w:t>
      </w:r>
      <w:r w:rsidRPr="00A417BE">
        <w:t>1)(</w:t>
      </w:r>
      <w:r w:rsidR="008A0F86" w:rsidRPr="00A417BE">
        <w:t>a)</w:t>
      </w:r>
      <w:r w:rsidRPr="00A417BE">
        <w:t xml:space="preserve"> ceases to apply in relation to the person; and</w:t>
      </w:r>
    </w:p>
    <w:p w14:paraId="74D3C1A5" w14:textId="77777777" w:rsidR="008A0F86" w:rsidRPr="00A417BE" w:rsidRDefault="001913CD" w:rsidP="001D1706">
      <w:pPr>
        <w:pStyle w:val="paragraph"/>
      </w:pPr>
      <w:r w:rsidRPr="00A417BE">
        <w:tab/>
        <w:t>(c)</w:t>
      </w:r>
      <w:r w:rsidRPr="00A417BE">
        <w:tab/>
        <w:t xml:space="preserve">at the time of that cessation, </w:t>
      </w:r>
      <w:r w:rsidR="007832C2" w:rsidRPr="00A417BE">
        <w:t>paragraphs (1)(b), (c)</w:t>
      </w:r>
      <w:r w:rsidR="00CA6430" w:rsidRPr="00A417BE">
        <w:t xml:space="preserve"> and</w:t>
      </w:r>
      <w:r w:rsidR="007832C2" w:rsidRPr="00A417BE">
        <w:t xml:space="preserve"> (d)</w:t>
      </w:r>
      <w:r w:rsidR="00CA6430" w:rsidRPr="00A417BE">
        <w:t xml:space="preserve"> </w:t>
      </w:r>
      <w:r w:rsidR="007832C2" w:rsidRPr="00A417BE">
        <w:t xml:space="preserve">apply in relation to the person and </w:t>
      </w:r>
      <w:r w:rsidR="006C656F" w:rsidRPr="00A417BE">
        <w:t>paragraph (</w:t>
      </w:r>
      <w:r w:rsidR="007832C2" w:rsidRPr="00A417BE">
        <w:t xml:space="preserve">2)(a) or (3)(a) </w:t>
      </w:r>
      <w:r w:rsidR="008A0F86" w:rsidRPr="00A417BE">
        <w:t>appl</w:t>
      </w:r>
      <w:r w:rsidR="007832C2" w:rsidRPr="00A417BE">
        <w:t xml:space="preserve">ies </w:t>
      </w:r>
      <w:r w:rsidR="008A0F86" w:rsidRPr="00A417BE">
        <w:t>in relation to the person</w:t>
      </w:r>
      <w:r w:rsidR="00A16841" w:rsidRPr="00A417BE">
        <w:t>;</w:t>
      </w:r>
    </w:p>
    <w:p w14:paraId="7AB8BC17" w14:textId="77777777" w:rsidR="001913CD" w:rsidRPr="00A417BE" w:rsidRDefault="001913CD" w:rsidP="001D1706">
      <w:pPr>
        <w:pStyle w:val="subsection2"/>
      </w:pPr>
      <w:r w:rsidRPr="00A417BE">
        <w:t xml:space="preserve">then the person remains subject to the </w:t>
      </w:r>
      <w:r w:rsidR="000C599A" w:rsidRPr="00A417BE">
        <w:t xml:space="preserve">enhanced </w:t>
      </w:r>
      <w:r w:rsidRPr="00A417BE">
        <w:t xml:space="preserve">income management regime under </w:t>
      </w:r>
      <w:r w:rsidR="006C656F" w:rsidRPr="00A417BE">
        <w:t>subsection (</w:t>
      </w:r>
      <w:r w:rsidRPr="00A417BE">
        <w:t xml:space="preserve">1) until </w:t>
      </w:r>
      <w:r w:rsidR="006C656F" w:rsidRPr="00A417BE">
        <w:t>paragraph (</w:t>
      </w:r>
      <w:r w:rsidRPr="00A417BE">
        <w:t>1)(</w:t>
      </w:r>
      <w:r w:rsidR="00C11433" w:rsidRPr="00A417BE">
        <w:t>b</w:t>
      </w:r>
      <w:r w:rsidRPr="00A417BE">
        <w:t>), (c)</w:t>
      </w:r>
      <w:r w:rsidR="00CA6430" w:rsidRPr="00A417BE">
        <w:t xml:space="preserve"> or</w:t>
      </w:r>
      <w:r w:rsidRPr="00A417BE">
        <w:t xml:space="preserve"> (d)</w:t>
      </w:r>
      <w:r w:rsidR="00C11433" w:rsidRPr="00A417BE">
        <w:t xml:space="preserve"> </w:t>
      </w:r>
      <w:r w:rsidR="004526E5" w:rsidRPr="00A417BE">
        <w:t xml:space="preserve">or </w:t>
      </w:r>
      <w:r w:rsidR="00CB00F0" w:rsidRPr="00A417BE">
        <w:t>(</w:t>
      </w:r>
      <w:r w:rsidR="008A0F86" w:rsidRPr="00A417BE">
        <w:t xml:space="preserve">2)(a) or </w:t>
      </w:r>
      <w:r w:rsidR="00947414" w:rsidRPr="00A417BE">
        <w:t>(</w:t>
      </w:r>
      <w:r w:rsidR="008A0F86" w:rsidRPr="00A417BE">
        <w:t xml:space="preserve">3)(a) </w:t>
      </w:r>
      <w:r w:rsidRPr="00A417BE">
        <w:t>ceases to apply in relation to the person.</w:t>
      </w:r>
    </w:p>
    <w:p w14:paraId="1C14C6F4" w14:textId="77777777" w:rsidR="00170004" w:rsidRPr="00A417BE" w:rsidRDefault="00170004" w:rsidP="001D1706">
      <w:pPr>
        <w:pStyle w:val="SubsectionHead"/>
      </w:pPr>
      <w:r w:rsidRPr="00A417BE">
        <w:t>Determination</w:t>
      </w:r>
    </w:p>
    <w:p w14:paraId="64213736" w14:textId="77777777" w:rsidR="007C7103" w:rsidRPr="00A417BE" w:rsidRDefault="007C7103" w:rsidP="001D1706">
      <w:pPr>
        <w:pStyle w:val="subsection"/>
      </w:pPr>
      <w:r w:rsidRPr="00A417BE">
        <w:tab/>
        <w:t>(5)</w:t>
      </w:r>
      <w:r w:rsidRPr="00A417BE">
        <w:tab/>
        <w:t xml:space="preserve">The Minister may, by legislative instrument, make a determination specifying a State, a Territory or an area for the purposes of </w:t>
      </w:r>
      <w:r w:rsidR="006C656F" w:rsidRPr="00A417BE">
        <w:t>paragraph (</w:t>
      </w:r>
      <w:r w:rsidRPr="00A417BE">
        <w:t>1)(</w:t>
      </w:r>
      <w:r w:rsidR="008A0F86" w:rsidRPr="00A417BE">
        <w:t>a</w:t>
      </w:r>
      <w:r w:rsidRPr="00A417BE">
        <w:t>).</w:t>
      </w:r>
    </w:p>
    <w:p w14:paraId="694FF1C6" w14:textId="77777777" w:rsidR="00377D5C" w:rsidRPr="00A417BE" w:rsidRDefault="0063639C" w:rsidP="001D1706">
      <w:pPr>
        <w:pStyle w:val="ActHead5"/>
      </w:pPr>
      <w:bookmarkStart w:id="87" w:name="_Toc128666100"/>
      <w:bookmarkStart w:id="88" w:name="_Toc138694579"/>
      <w:bookmarkStart w:id="89" w:name="_Toc138753107"/>
      <w:bookmarkStart w:id="90" w:name="_Toc138753175"/>
      <w:r w:rsidRPr="00512E29">
        <w:rPr>
          <w:rStyle w:val="CharSectno"/>
        </w:rPr>
        <w:t>123SCM</w:t>
      </w:r>
      <w:r w:rsidR="00AA3AC3" w:rsidRPr="00A417BE">
        <w:t xml:space="preserve">  </w:t>
      </w:r>
      <w:r w:rsidR="00377D5C" w:rsidRPr="00A417BE">
        <w:t>Determination by Secretary</w:t>
      </w:r>
      <w:r w:rsidR="001825C7" w:rsidRPr="00A417BE">
        <w:t>—vulnerable welfare payment recipient</w:t>
      </w:r>
      <w:bookmarkEnd w:id="87"/>
      <w:bookmarkEnd w:id="88"/>
      <w:bookmarkEnd w:id="89"/>
      <w:bookmarkEnd w:id="90"/>
    </w:p>
    <w:p w14:paraId="3AFB2CFF" w14:textId="77777777" w:rsidR="00377D5C" w:rsidRPr="00A417BE" w:rsidRDefault="00377D5C" w:rsidP="001D1706">
      <w:pPr>
        <w:pStyle w:val="SubsectionHead"/>
      </w:pPr>
      <w:r w:rsidRPr="00A417BE">
        <w:t>Determination</w:t>
      </w:r>
    </w:p>
    <w:p w14:paraId="50F9F3F9" w14:textId="77777777" w:rsidR="00377D5C" w:rsidRPr="00A417BE" w:rsidRDefault="00377D5C" w:rsidP="001D1706">
      <w:pPr>
        <w:pStyle w:val="subsection"/>
      </w:pPr>
      <w:r w:rsidRPr="00A417BE">
        <w:tab/>
        <w:t>(1)</w:t>
      </w:r>
      <w:r w:rsidRPr="00A417BE">
        <w:tab/>
        <w:t>The Secretary may, by writing, determine that a person is a vulnerable welfare payment recipient for the purposes of this Part.</w:t>
      </w:r>
    </w:p>
    <w:p w14:paraId="20118049" w14:textId="77777777" w:rsidR="00D04FE0" w:rsidRPr="00A417BE" w:rsidRDefault="00377D5C" w:rsidP="001D1706">
      <w:pPr>
        <w:pStyle w:val="subsection"/>
      </w:pPr>
      <w:r w:rsidRPr="00A417BE">
        <w:tab/>
        <w:t>(2)</w:t>
      </w:r>
      <w:r w:rsidRPr="00A417BE">
        <w:tab/>
        <w:t xml:space="preserve">In </w:t>
      </w:r>
      <w:r w:rsidR="00D04FE0" w:rsidRPr="00A417BE">
        <w:t>deciding whether to make</w:t>
      </w:r>
      <w:r w:rsidRPr="00A417BE">
        <w:t xml:space="preserve"> a determination under </w:t>
      </w:r>
      <w:r w:rsidR="006C656F" w:rsidRPr="00A417BE">
        <w:t>subsection (</w:t>
      </w:r>
      <w:r w:rsidRPr="00A417BE">
        <w:t>1), the Secretary must comply with any decision</w:t>
      </w:r>
      <w:r w:rsidR="00A417BE">
        <w:noBreakHyphen/>
      </w:r>
      <w:r w:rsidRPr="00A417BE">
        <w:t>making principles</w:t>
      </w:r>
      <w:r w:rsidR="00C85EC0" w:rsidRPr="00A417BE">
        <w:t xml:space="preserve"> </w:t>
      </w:r>
      <w:r w:rsidR="00D04FE0" w:rsidRPr="00A417BE">
        <w:t>determined</w:t>
      </w:r>
      <w:r w:rsidRPr="00A417BE">
        <w:t xml:space="preserve"> under </w:t>
      </w:r>
      <w:r w:rsidR="006C656F" w:rsidRPr="00A417BE">
        <w:t>subsection (</w:t>
      </w:r>
      <w:r w:rsidR="00C85EC0" w:rsidRPr="00A417BE">
        <w:t>1</w:t>
      </w:r>
      <w:r w:rsidR="00265CA8" w:rsidRPr="00A417BE">
        <w:t>2</w:t>
      </w:r>
      <w:r w:rsidRPr="00A417BE">
        <w:t>) for the purposes of this subsection.</w:t>
      </w:r>
    </w:p>
    <w:p w14:paraId="5A73286A" w14:textId="77777777" w:rsidR="00377D5C" w:rsidRPr="00A417BE" w:rsidRDefault="00377D5C" w:rsidP="001D1706">
      <w:pPr>
        <w:pStyle w:val="SubsectionHead"/>
      </w:pPr>
      <w:r w:rsidRPr="00A417BE">
        <w:t>Duration of determination</w:t>
      </w:r>
    </w:p>
    <w:p w14:paraId="0EE257AF" w14:textId="77777777" w:rsidR="00377D5C" w:rsidRPr="00A417BE" w:rsidRDefault="00377D5C" w:rsidP="001D1706">
      <w:pPr>
        <w:pStyle w:val="subsection"/>
      </w:pPr>
      <w:r w:rsidRPr="00A417BE">
        <w:tab/>
        <w:t>(3)</w:t>
      </w:r>
      <w:r w:rsidRPr="00A417BE">
        <w:tab/>
        <w:t xml:space="preserve">A determination made under </w:t>
      </w:r>
      <w:r w:rsidR="006C656F" w:rsidRPr="00A417BE">
        <w:t>subsection (</w:t>
      </w:r>
      <w:r w:rsidRPr="00A417BE">
        <w:t>1):</w:t>
      </w:r>
    </w:p>
    <w:p w14:paraId="1C4A7AA4" w14:textId="77777777" w:rsidR="00377D5C" w:rsidRPr="00A417BE" w:rsidRDefault="00377D5C" w:rsidP="001D1706">
      <w:pPr>
        <w:pStyle w:val="paragraph"/>
        <w:rPr>
          <w:lang w:eastAsia="en-US"/>
        </w:rPr>
      </w:pPr>
      <w:r w:rsidRPr="00A417BE">
        <w:lastRenderedPageBreak/>
        <w:tab/>
        <w:t>(a)</w:t>
      </w:r>
      <w:r w:rsidRPr="00A417BE">
        <w:tab/>
        <w:t xml:space="preserve">comes into </w:t>
      </w:r>
      <w:r w:rsidRPr="00A417BE">
        <w:rPr>
          <w:lang w:eastAsia="en-US"/>
        </w:rPr>
        <w:t>force:</w:t>
      </w:r>
    </w:p>
    <w:p w14:paraId="704FA38B" w14:textId="77777777" w:rsidR="00377D5C" w:rsidRPr="00A417BE" w:rsidRDefault="00377D5C" w:rsidP="001D1706">
      <w:pPr>
        <w:pStyle w:val="paragraphsub"/>
      </w:pPr>
      <w:r w:rsidRPr="00A417BE">
        <w:tab/>
        <w:t>(i)</w:t>
      </w:r>
      <w:r w:rsidRPr="00A417BE">
        <w:tab/>
        <w:t>on the day on which it is made; or</w:t>
      </w:r>
    </w:p>
    <w:p w14:paraId="3A41EDA7" w14:textId="77777777" w:rsidR="00377D5C" w:rsidRPr="00A417BE" w:rsidRDefault="00377D5C" w:rsidP="001D1706">
      <w:pPr>
        <w:pStyle w:val="paragraphsub"/>
      </w:pPr>
      <w:r w:rsidRPr="00A417BE">
        <w:tab/>
        <w:t>(ii)</w:t>
      </w:r>
      <w:r w:rsidRPr="00A417BE">
        <w:tab/>
        <w:t>if a later day is specified in the determination—on that later day; and</w:t>
      </w:r>
    </w:p>
    <w:p w14:paraId="0E46F7B6" w14:textId="77777777" w:rsidR="00377D5C" w:rsidRPr="00A417BE" w:rsidRDefault="00377D5C" w:rsidP="001D1706">
      <w:pPr>
        <w:pStyle w:val="paragraph"/>
      </w:pPr>
      <w:r w:rsidRPr="00A417BE">
        <w:tab/>
        <w:t>(b)</w:t>
      </w:r>
      <w:r w:rsidRPr="00A417BE">
        <w:tab/>
        <w:t>remains in force (unless earlier revoked):</w:t>
      </w:r>
    </w:p>
    <w:p w14:paraId="5399C500" w14:textId="77777777" w:rsidR="00377D5C" w:rsidRPr="00A417BE" w:rsidRDefault="00377D5C" w:rsidP="001D1706">
      <w:pPr>
        <w:pStyle w:val="paragraphsub"/>
      </w:pPr>
      <w:r w:rsidRPr="00A417BE">
        <w:tab/>
        <w:t>(i)</w:t>
      </w:r>
      <w:r w:rsidRPr="00A417BE">
        <w:tab/>
        <w:t>for 12 months; or</w:t>
      </w:r>
    </w:p>
    <w:p w14:paraId="4D278091" w14:textId="77777777" w:rsidR="00377D5C" w:rsidRPr="00A417BE" w:rsidRDefault="00377D5C" w:rsidP="001D1706">
      <w:pPr>
        <w:pStyle w:val="paragraphsub"/>
      </w:pPr>
      <w:r w:rsidRPr="00A417BE">
        <w:tab/>
        <w:t>(ii)</w:t>
      </w:r>
      <w:r w:rsidRPr="00A417BE">
        <w:tab/>
        <w:t>if a shorter period is specified in the determination—for that shorter period.</w:t>
      </w:r>
    </w:p>
    <w:p w14:paraId="7F7C2645" w14:textId="77777777" w:rsidR="00377D5C" w:rsidRPr="00A417BE" w:rsidRDefault="00377D5C" w:rsidP="001D1706">
      <w:pPr>
        <w:pStyle w:val="SubsectionHead"/>
      </w:pPr>
      <w:r w:rsidRPr="00A417BE">
        <w:t>New determinations</w:t>
      </w:r>
    </w:p>
    <w:p w14:paraId="58D51EF9" w14:textId="77777777" w:rsidR="00377D5C" w:rsidRPr="00A417BE" w:rsidRDefault="00377D5C" w:rsidP="001D1706">
      <w:pPr>
        <w:pStyle w:val="subsection"/>
      </w:pPr>
      <w:r w:rsidRPr="00A417BE">
        <w:tab/>
        <w:t>(4)</w:t>
      </w:r>
      <w:r w:rsidRPr="00A417BE">
        <w:tab/>
        <w:t xml:space="preserve">If a determination made under </w:t>
      </w:r>
      <w:r w:rsidR="006C656F" w:rsidRPr="00A417BE">
        <w:t>subsection (</w:t>
      </w:r>
      <w:r w:rsidRPr="00A417BE">
        <w:t xml:space="preserve">1) is, or has been, in force in relation to a person, </w:t>
      </w:r>
      <w:r w:rsidR="006C656F" w:rsidRPr="00A417BE">
        <w:t>subsection (</w:t>
      </w:r>
      <w:r w:rsidRPr="00A417BE">
        <w:t xml:space="preserve">3) does not prevent the Secretary from making a new determination under </w:t>
      </w:r>
      <w:r w:rsidR="006C656F" w:rsidRPr="00A417BE">
        <w:t>subsection (</w:t>
      </w:r>
      <w:r w:rsidRPr="00A417BE">
        <w:t>1) in relation to that person.</w:t>
      </w:r>
    </w:p>
    <w:p w14:paraId="031224AE" w14:textId="77777777" w:rsidR="00377D5C" w:rsidRPr="00A417BE" w:rsidRDefault="00377D5C" w:rsidP="001D1706">
      <w:pPr>
        <w:pStyle w:val="SubsectionHead"/>
      </w:pPr>
      <w:r w:rsidRPr="00A417BE">
        <w:t>Variation and revocation</w:t>
      </w:r>
    </w:p>
    <w:p w14:paraId="6A15E21A" w14:textId="77777777" w:rsidR="00377D5C" w:rsidRPr="00A417BE" w:rsidRDefault="00377D5C" w:rsidP="001D1706">
      <w:pPr>
        <w:pStyle w:val="subsection"/>
      </w:pPr>
      <w:r w:rsidRPr="00A417BE">
        <w:tab/>
        <w:t>(5)</w:t>
      </w:r>
      <w:r w:rsidRPr="00A417BE">
        <w:tab/>
        <w:t xml:space="preserve">The Secretary may, by writing, vary or revoke a determination made under </w:t>
      </w:r>
      <w:r w:rsidR="006C656F" w:rsidRPr="00A417BE">
        <w:t>subsection (</w:t>
      </w:r>
      <w:r w:rsidRPr="00A417BE">
        <w:t>1):</w:t>
      </w:r>
    </w:p>
    <w:p w14:paraId="648FF6CE" w14:textId="77777777" w:rsidR="00377D5C" w:rsidRPr="00A417BE" w:rsidRDefault="00377D5C" w:rsidP="001D1706">
      <w:pPr>
        <w:pStyle w:val="paragraph"/>
      </w:pPr>
      <w:r w:rsidRPr="00A417BE">
        <w:tab/>
        <w:t>(a)</w:t>
      </w:r>
      <w:r w:rsidRPr="00A417BE">
        <w:tab/>
        <w:t xml:space="preserve">on </w:t>
      </w:r>
      <w:r w:rsidR="00675A75" w:rsidRPr="00A417BE">
        <w:t xml:space="preserve">the Secretary’s </w:t>
      </w:r>
      <w:r w:rsidRPr="00A417BE">
        <w:t>own initiative; or</w:t>
      </w:r>
    </w:p>
    <w:p w14:paraId="01FC3B3E" w14:textId="77777777" w:rsidR="00377D5C" w:rsidRPr="00A417BE" w:rsidRDefault="00377D5C" w:rsidP="001D1706">
      <w:pPr>
        <w:pStyle w:val="paragraph"/>
      </w:pPr>
      <w:r w:rsidRPr="00A417BE">
        <w:tab/>
        <w:t>(b)</w:t>
      </w:r>
      <w:r w:rsidRPr="00A417BE">
        <w:tab/>
        <w:t xml:space="preserve">on request made under </w:t>
      </w:r>
      <w:r w:rsidR="006C656F" w:rsidRPr="00A417BE">
        <w:t>subsection (</w:t>
      </w:r>
      <w:r w:rsidRPr="00A417BE">
        <w:t>8).</w:t>
      </w:r>
    </w:p>
    <w:p w14:paraId="44797D69" w14:textId="77777777" w:rsidR="00377D5C" w:rsidRPr="00A417BE" w:rsidRDefault="00377D5C" w:rsidP="001D1706">
      <w:pPr>
        <w:pStyle w:val="subsection"/>
      </w:pPr>
      <w:r w:rsidRPr="00A417BE">
        <w:tab/>
        <w:t>(6)</w:t>
      </w:r>
      <w:r w:rsidRPr="00A417BE">
        <w:tab/>
        <w:t xml:space="preserve">In deciding whether to vary or revoke a determination made under </w:t>
      </w:r>
      <w:r w:rsidR="006C656F" w:rsidRPr="00A417BE">
        <w:t>subsection (</w:t>
      </w:r>
      <w:r w:rsidRPr="00A417BE">
        <w:t>1), the Secretary must comply with any decision</w:t>
      </w:r>
      <w:r w:rsidR="00A417BE">
        <w:noBreakHyphen/>
      </w:r>
      <w:r w:rsidRPr="00A417BE">
        <w:t xml:space="preserve">making principles </w:t>
      </w:r>
      <w:r w:rsidR="00D04FE0" w:rsidRPr="00A417BE">
        <w:t>determined</w:t>
      </w:r>
      <w:r w:rsidRPr="00A417BE">
        <w:t xml:space="preserve"> under </w:t>
      </w:r>
      <w:r w:rsidR="006C656F" w:rsidRPr="00A417BE">
        <w:t>subsection (</w:t>
      </w:r>
      <w:r w:rsidR="00C85EC0" w:rsidRPr="00A417BE">
        <w:t>1</w:t>
      </w:r>
      <w:r w:rsidR="00265CA8" w:rsidRPr="00A417BE">
        <w:t>2</w:t>
      </w:r>
      <w:r w:rsidRPr="00A417BE">
        <w:t>) for the purposes of this subsection.</w:t>
      </w:r>
    </w:p>
    <w:p w14:paraId="03CCEE5B" w14:textId="77777777" w:rsidR="00377D5C" w:rsidRPr="00A417BE" w:rsidRDefault="00377D5C" w:rsidP="001D1706">
      <w:pPr>
        <w:pStyle w:val="subsection"/>
      </w:pPr>
      <w:r w:rsidRPr="00A417BE">
        <w:tab/>
        <w:t>(7)</w:t>
      </w:r>
      <w:r w:rsidRPr="00A417BE">
        <w:tab/>
      </w:r>
      <w:r w:rsidR="00DF26E0" w:rsidRPr="00A417BE">
        <w:t>Subsection (</w:t>
      </w:r>
      <w:r w:rsidRPr="00A417BE">
        <w:t xml:space="preserve">5) does not limit the application of subsection 33(3) of the </w:t>
      </w:r>
      <w:r w:rsidRPr="00A417BE">
        <w:rPr>
          <w:i/>
        </w:rPr>
        <w:t>Acts Interpretation Act 1901</w:t>
      </w:r>
      <w:r w:rsidRPr="00A417BE">
        <w:t xml:space="preserve"> to other instruments under this Act.</w:t>
      </w:r>
    </w:p>
    <w:p w14:paraId="67E0CEEE" w14:textId="77777777" w:rsidR="00377D5C" w:rsidRPr="00A417BE" w:rsidRDefault="00377D5C" w:rsidP="001D1706">
      <w:pPr>
        <w:pStyle w:val="SubsectionHead"/>
      </w:pPr>
      <w:r w:rsidRPr="00A417BE">
        <w:t>Request to reconsider circumstances</w:t>
      </w:r>
    </w:p>
    <w:p w14:paraId="366F714E" w14:textId="77777777" w:rsidR="00377D5C" w:rsidRPr="00A417BE" w:rsidRDefault="00377D5C" w:rsidP="001D1706">
      <w:pPr>
        <w:pStyle w:val="subsection"/>
      </w:pPr>
      <w:r w:rsidRPr="00A417BE">
        <w:tab/>
        <w:t>(8)</w:t>
      </w:r>
      <w:r w:rsidRPr="00A417BE">
        <w:tab/>
        <w:t xml:space="preserve">Subject to </w:t>
      </w:r>
      <w:r w:rsidR="006C656F" w:rsidRPr="00A417BE">
        <w:t>subsection (</w:t>
      </w:r>
      <w:r w:rsidRPr="00A417BE">
        <w:t xml:space="preserve">9), if a determination made under </w:t>
      </w:r>
      <w:r w:rsidR="006C656F" w:rsidRPr="00A417BE">
        <w:t>subsection (</w:t>
      </w:r>
      <w:r w:rsidRPr="00A417BE">
        <w:t>1) is in force in relation to a person, the person may request the Secretary to:</w:t>
      </w:r>
    </w:p>
    <w:p w14:paraId="6C5A85F0" w14:textId="77777777" w:rsidR="00377D5C" w:rsidRPr="00A417BE" w:rsidRDefault="00377D5C" w:rsidP="001D1706">
      <w:pPr>
        <w:pStyle w:val="paragraph"/>
      </w:pPr>
      <w:r w:rsidRPr="00A417BE">
        <w:tab/>
        <w:t>(a)</w:t>
      </w:r>
      <w:r w:rsidRPr="00A417BE">
        <w:tab/>
        <w:t>reconsider the person’s circumstances; and</w:t>
      </w:r>
    </w:p>
    <w:p w14:paraId="67D148C3" w14:textId="77777777" w:rsidR="00377D5C" w:rsidRPr="00A417BE" w:rsidRDefault="00377D5C" w:rsidP="001D1706">
      <w:pPr>
        <w:pStyle w:val="paragraph"/>
      </w:pPr>
      <w:r w:rsidRPr="00A417BE">
        <w:tab/>
        <w:t>(b)</w:t>
      </w:r>
      <w:r w:rsidRPr="00A417BE">
        <w:tab/>
        <w:t>vary, or revoke, the determination.</w:t>
      </w:r>
    </w:p>
    <w:p w14:paraId="62E1555A" w14:textId="77777777" w:rsidR="00377D5C" w:rsidRPr="00A417BE" w:rsidRDefault="00377D5C" w:rsidP="001D1706">
      <w:pPr>
        <w:pStyle w:val="subsection"/>
      </w:pPr>
      <w:r w:rsidRPr="00A417BE">
        <w:lastRenderedPageBreak/>
        <w:tab/>
        <w:t>(9)</w:t>
      </w:r>
      <w:r w:rsidRPr="00A417BE">
        <w:tab/>
        <w:t xml:space="preserve">A person must not make a request under </w:t>
      </w:r>
      <w:r w:rsidR="006C656F" w:rsidRPr="00A417BE">
        <w:t>subsection (</w:t>
      </w:r>
      <w:r w:rsidRPr="00A417BE">
        <w:t>8) in relation to a determination if, at any time during the preceding period of 90 days, the person has made a request under that subsection in relation to the same determination.</w:t>
      </w:r>
    </w:p>
    <w:p w14:paraId="799448D7" w14:textId="77777777" w:rsidR="00377D5C" w:rsidRPr="00A417BE" w:rsidRDefault="00377D5C" w:rsidP="001D1706">
      <w:pPr>
        <w:pStyle w:val="subsection"/>
      </w:pPr>
      <w:r w:rsidRPr="00A417BE">
        <w:tab/>
        <w:t>(10)</w:t>
      </w:r>
      <w:r w:rsidRPr="00A417BE">
        <w:tab/>
        <w:t xml:space="preserve">If a person makes a request under </w:t>
      </w:r>
      <w:r w:rsidR="006C656F" w:rsidRPr="00A417BE">
        <w:t>subsection (</w:t>
      </w:r>
      <w:r w:rsidRPr="00A417BE">
        <w:t xml:space="preserve">8), the Secretary must reconsider the person’s circumstances unless the request was made in contravention of </w:t>
      </w:r>
      <w:r w:rsidR="006C656F" w:rsidRPr="00A417BE">
        <w:t>subsection (</w:t>
      </w:r>
      <w:r w:rsidRPr="00A417BE">
        <w:t>9).</w:t>
      </w:r>
    </w:p>
    <w:p w14:paraId="48BB5691" w14:textId="77777777" w:rsidR="00377D5C" w:rsidRPr="00A417BE" w:rsidRDefault="00377D5C" w:rsidP="001D1706">
      <w:pPr>
        <w:pStyle w:val="SubsectionHead"/>
      </w:pPr>
      <w:r w:rsidRPr="00A417BE">
        <w:t>Determination not a legislative instrument</w:t>
      </w:r>
    </w:p>
    <w:p w14:paraId="55F4D942" w14:textId="77777777" w:rsidR="00AA3AC3" w:rsidRPr="00A417BE" w:rsidRDefault="00377D5C" w:rsidP="001D1706">
      <w:pPr>
        <w:pStyle w:val="subsection"/>
      </w:pPr>
      <w:r w:rsidRPr="00A417BE">
        <w:tab/>
        <w:t>(1</w:t>
      </w:r>
      <w:r w:rsidR="006D4C42" w:rsidRPr="00A417BE">
        <w:t>1</w:t>
      </w:r>
      <w:r w:rsidRPr="00A417BE">
        <w:t>)</w:t>
      </w:r>
      <w:r w:rsidRPr="00A417BE">
        <w:tab/>
        <w:t xml:space="preserve">A determination made under </w:t>
      </w:r>
      <w:r w:rsidR="006C656F" w:rsidRPr="00A417BE">
        <w:t>subsection (</w:t>
      </w:r>
      <w:r w:rsidRPr="00A417BE">
        <w:t>1) is not a legislative instrument.</w:t>
      </w:r>
    </w:p>
    <w:p w14:paraId="2D3F97FD" w14:textId="77777777" w:rsidR="006D4C42" w:rsidRPr="00A417BE" w:rsidRDefault="006D4C42" w:rsidP="001D1706">
      <w:pPr>
        <w:pStyle w:val="SubsectionHead"/>
      </w:pPr>
      <w:r w:rsidRPr="00A417BE">
        <w:t>Decision</w:t>
      </w:r>
      <w:r w:rsidR="00A417BE">
        <w:noBreakHyphen/>
      </w:r>
      <w:r w:rsidRPr="00A417BE">
        <w:t>making principles</w:t>
      </w:r>
    </w:p>
    <w:p w14:paraId="7BB684AC" w14:textId="77777777" w:rsidR="006D4C42" w:rsidRPr="00A417BE" w:rsidRDefault="006D4C42" w:rsidP="001D1706">
      <w:pPr>
        <w:pStyle w:val="subsection"/>
      </w:pPr>
      <w:r w:rsidRPr="00A417BE">
        <w:tab/>
        <w:t>(12)</w:t>
      </w:r>
      <w:r w:rsidRPr="00A417BE">
        <w:tab/>
        <w:t xml:space="preserve">The Minister may, by legislative instrument, </w:t>
      </w:r>
      <w:r w:rsidR="00D04FE0" w:rsidRPr="00A417BE">
        <w:t>determine</w:t>
      </w:r>
      <w:r w:rsidRPr="00A417BE">
        <w:t xml:space="preserve"> decision</w:t>
      </w:r>
      <w:r w:rsidR="00A417BE">
        <w:noBreakHyphen/>
      </w:r>
      <w:r w:rsidRPr="00A417BE">
        <w:t xml:space="preserve">making principles for the purposes of </w:t>
      </w:r>
      <w:r w:rsidR="00DF26E0" w:rsidRPr="00A417BE">
        <w:t>subsections (</w:t>
      </w:r>
      <w:r w:rsidRPr="00A417BE">
        <w:t>2) and (6).</w:t>
      </w:r>
    </w:p>
    <w:p w14:paraId="240CAA6E" w14:textId="77777777" w:rsidR="00D04FE0" w:rsidRPr="00A417BE" w:rsidRDefault="00D04FE0" w:rsidP="001D1706">
      <w:pPr>
        <w:pStyle w:val="subsection"/>
      </w:pPr>
      <w:r w:rsidRPr="00A417BE">
        <w:tab/>
        <w:t>(13)</w:t>
      </w:r>
      <w:r w:rsidRPr="00A417BE">
        <w:tab/>
        <w:t xml:space="preserve">Without limiting </w:t>
      </w:r>
      <w:r w:rsidR="006C656F" w:rsidRPr="00A417BE">
        <w:t>subsection (</w:t>
      </w:r>
      <w:r w:rsidRPr="00A417BE">
        <w:t xml:space="preserve">12), </w:t>
      </w:r>
      <w:r w:rsidR="00213D50" w:rsidRPr="00A417BE">
        <w:t>the</w:t>
      </w:r>
      <w:r w:rsidRPr="00A417BE">
        <w:t xml:space="preserve"> decision</w:t>
      </w:r>
      <w:r w:rsidR="00A417BE">
        <w:noBreakHyphen/>
      </w:r>
      <w:r w:rsidRPr="00A417BE">
        <w:t>making principle</w:t>
      </w:r>
      <w:r w:rsidR="00213D50" w:rsidRPr="00A417BE">
        <w:t>s</w:t>
      </w:r>
      <w:r w:rsidRPr="00A417BE">
        <w:t xml:space="preserve"> may set out when the Secretary must make a determination under </w:t>
      </w:r>
      <w:r w:rsidR="006C656F" w:rsidRPr="00A417BE">
        <w:t>subsection (</w:t>
      </w:r>
      <w:r w:rsidRPr="00A417BE">
        <w:t>1) in relation to a person.</w:t>
      </w:r>
    </w:p>
    <w:p w14:paraId="14F2FFD3" w14:textId="77777777" w:rsidR="001825C7" w:rsidRPr="00A417BE" w:rsidRDefault="001D1706" w:rsidP="001D1706">
      <w:pPr>
        <w:pStyle w:val="ItemHead"/>
      </w:pPr>
      <w:bookmarkStart w:id="91" w:name="_Hlk119414948"/>
      <w:bookmarkStart w:id="92" w:name="_Hlk119414344"/>
      <w:r w:rsidRPr="00A417BE">
        <w:t>18</w:t>
      </w:r>
      <w:r w:rsidR="001825C7" w:rsidRPr="00A417BE">
        <w:t xml:space="preserve">  Before </w:t>
      </w:r>
      <w:r w:rsidR="006C656F" w:rsidRPr="00A417BE">
        <w:t>section 1</w:t>
      </w:r>
      <w:r w:rsidR="001825C7" w:rsidRPr="00A417BE">
        <w:t>23SD</w:t>
      </w:r>
    </w:p>
    <w:p w14:paraId="494D0E87" w14:textId="77777777" w:rsidR="001825C7" w:rsidRPr="00A417BE" w:rsidRDefault="001825C7" w:rsidP="001D1706">
      <w:pPr>
        <w:pStyle w:val="Item"/>
      </w:pPr>
      <w:r w:rsidRPr="00A417BE">
        <w:t>Insert:</w:t>
      </w:r>
    </w:p>
    <w:p w14:paraId="2C3338D2" w14:textId="77777777" w:rsidR="001825C7" w:rsidRPr="00A417BE" w:rsidRDefault="001825C7" w:rsidP="001D1706">
      <w:pPr>
        <w:pStyle w:val="ActHead4"/>
      </w:pPr>
      <w:bookmarkStart w:id="93" w:name="_Toc128666101"/>
      <w:bookmarkStart w:id="94" w:name="_Toc138694580"/>
      <w:bookmarkStart w:id="95" w:name="_Toc138753108"/>
      <w:bookmarkStart w:id="96" w:name="_Toc138753176"/>
      <w:bookmarkStart w:id="97" w:name="_Hlk121904594"/>
      <w:r w:rsidRPr="00512E29">
        <w:rPr>
          <w:rStyle w:val="CharSubdNo"/>
        </w:rPr>
        <w:t xml:space="preserve">Subdivision </w:t>
      </w:r>
      <w:r w:rsidR="005E76D8" w:rsidRPr="00512E29">
        <w:rPr>
          <w:rStyle w:val="CharSubdNo"/>
        </w:rPr>
        <w:t>F</w:t>
      </w:r>
      <w:r w:rsidRPr="00A417BE">
        <w:t>—</w:t>
      </w:r>
      <w:r w:rsidRPr="00512E29">
        <w:rPr>
          <w:rStyle w:val="CharSubdText"/>
        </w:rPr>
        <w:t>Disengaged youth and long</w:t>
      </w:r>
      <w:r w:rsidR="00A417BE" w:rsidRPr="00512E29">
        <w:rPr>
          <w:rStyle w:val="CharSubdText"/>
        </w:rPr>
        <w:noBreakHyphen/>
      </w:r>
      <w:r w:rsidRPr="00512E29">
        <w:rPr>
          <w:rStyle w:val="CharSubdText"/>
        </w:rPr>
        <w:t>term welfare payment recipients</w:t>
      </w:r>
      <w:bookmarkEnd w:id="93"/>
      <w:bookmarkEnd w:id="94"/>
      <w:bookmarkEnd w:id="95"/>
      <w:bookmarkEnd w:id="96"/>
    </w:p>
    <w:p w14:paraId="441799B8" w14:textId="77777777" w:rsidR="00797882" w:rsidRPr="00A417BE" w:rsidRDefault="001D1706" w:rsidP="001D1706">
      <w:pPr>
        <w:pStyle w:val="ItemHead"/>
      </w:pPr>
      <w:r w:rsidRPr="00A417BE">
        <w:t>19</w:t>
      </w:r>
      <w:r w:rsidR="00797882" w:rsidRPr="00A417BE">
        <w:t xml:space="preserve">  </w:t>
      </w:r>
      <w:bookmarkEnd w:id="91"/>
      <w:r w:rsidR="006C656F" w:rsidRPr="00A417BE">
        <w:t>Subsection 1</w:t>
      </w:r>
      <w:r w:rsidR="00797882" w:rsidRPr="00A417BE">
        <w:t>23SD(1)</w:t>
      </w:r>
    </w:p>
    <w:p w14:paraId="587101FB" w14:textId="77777777" w:rsidR="00797882" w:rsidRPr="00A417BE" w:rsidRDefault="00797882" w:rsidP="001D1706">
      <w:pPr>
        <w:pStyle w:val="Item"/>
      </w:pPr>
      <w:r w:rsidRPr="00A417BE">
        <w:t xml:space="preserve">Omit “on or after </w:t>
      </w:r>
      <w:r w:rsidR="00761FF0" w:rsidRPr="00A417BE">
        <w:t>6 March</w:t>
      </w:r>
      <w:r w:rsidRPr="00A417BE">
        <w:t xml:space="preserve"> 2023”.</w:t>
      </w:r>
    </w:p>
    <w:p w14:paraId="0265E7BC" w14:textId="77777777" w:rsidR="006714FD" w:rsidRPr="00A417BE" w:rsidRDefault="001D1706" w:rsidP="001D1706">
      <w:pPr>
        <w:pStyle w:val="ItemHead"/>
      </w:pPr>
      <w:r w:rsidRPr="00A417BE">
        <w:t>20</w:t>
      </w:r>
      <w:r w:rsidR="006714FD" w:rsidRPr="00A417BE">
        <w:t xml:space="preserve">  </w:t>
      </w:r>
      <w:r w:rsidR="006C656F" w:rsidRPr="00A417BE">
        <w:t>Paragraph 1</w:t>
      </w:r>
      <w:r w:rsidR="006714FD" w:rsidRPr="00A417BE">
        <w:t>23SD(1)(a)</w:t>
      </w:r>
    </w:p>
    <w:p w14:paraId="1A77B9D7" w14:textId="77777777" w:rsidR="006714FD" w:rsidRPr="00A417BE" w:rsidRDefault="006714FD" w:rsidP="001D1706">
      <w:pPr>
        <w:pStyle w:val="Item"/>
      </w:pPr>
      <w:r w:rsidRPr="00A417BE">
        <w:t>Repeal the paragraph.</w:t>
      </w:r>
    </w:p>
    <w:p w14:paraId="7E213CD4" w14:textId="77777777" w:rsidR="007C7103" w:rsidRPr="00A417BE" w:rsidRDefault="001D1706" w:rsidP="001D1706">
      <w:pPr>
        <w:pStyle w:val="ItemHead"/>
      </w:pPr>
      <w:r w:rsidRPr="00A417BE">
        <w:t>21</w:t>
      </w:r>
      <w:r w:rsidR="007C7103" w:rsidRPr="00A417BE">
        <w:t xml:space="preserve">  At the end of </w:t>
      </w:r>
      <w:r w:rsidR="00164224" w:rsidRPr="00A417BE">
        <w:t>subsection 1</w:t>
      </w:r>
      <w:r w:rsidR="007C7103" w:rsidRPr="00A417BE">
        <w:t>23SD(1)</w:t>
      </w:r>
    </w:p>
    <w:p w14:paraId="5C278C0C" w14:textId="77777777" w:rsidR="007C7103" w:rsidRPr="00A417BE" w:rsidRDefault="007C7103" w:rsidP="001D1706">
      <w:pPr>
        <w:pStyle w:val="Item"/>
      </w:pPr>
      <w:r w:rsidRPr="00A417BE">
        <w:t>Add:</w:t>
      </w:r>
    </w:p>
    <w:p w14:paraId="74348C16" w14:textId="77777777" w:rsidR="002E6D3D" w:rsidRPr="00A417BE" w:rsidRDefault="002E6D3D" w:rsidP="001D1706">
      <w:pPr>
        <w:pStyle w:val="paragraph"/>
      </w:pPr>
      <w:r w:rsidRPr="00A417BE">
        <w:lastRenderedPageBreak/>
        <w:tab/>
      </w:r>
      <w:r w:rsidR="00B57F3C" w:rsidRPr="00A417BE">
        <w:t xml:space="preserve">; and </w:t>
      </w:r>
      <w:r w:rsidRPr="00A417BE">
        <w:t>(</w:t>
      </w:r>
      <w:r w:rsidR="007C7103" w:rsidRPr="00A417BE">
        <w:t>h</w:t>
      </w:r>
      <w:r w:rsidRPr="00A417BE">
        <w:t>)</w:t>
      </w:r>
      <w:r w:rsidRPr="00A417BE">
        <w:tab/>
        <w:t>at the test time, the person</w:t>
      </w:r>
      <w:r w:rsidR="00921DD5" w:rsidRPr="00A417BE">
        <w:t xml:space="preserve"> i</w:t>
      </w:r>
      <w:r w:rsidR="00F34032" w:rsidRPr="00A417BE">
        <w:t xml:space="preserve">s not </w:t>
      </w:r>
      <w:r w:rsidRPr="00A417BE">
        <w:t xml:space="preserve">subject to the enhanced income management regime under </w:t>
      </w:r>
      <w:r w:rsidR="006C656F" w:rsidRPr="00A417BE">
        <w:t>section 1</w:t>
      </w:r>
      <w:r w:rsidR="005A57DD" w:rsidRPr="00A417BE">
        <w:t xml:space="preserve">23SC, </w:t>
      </w:r>
      <w:r w:rsidR="0063639C" w:rsidRPr="00A417BE">
        <w:t>123SCA</w:t>
      </w:r>
      <w:r w:rsidR="00A7217B" w:rsidRPr="00A417BE">
        <w:t xml:space="preserve">, </w:t>
      </w:r>
      <w:r w:rsidR="0063639C" w:rsidRPr="00A417BE">
        <w:t>123SCB</w:t>
      </w:r>
      <w:r w:rsidR="005E76D8" w:rsidRPr="00A417BE">
        <w:t xml:space="preserve">, </w:t>
      </w:r>
      <w:r w:rsidR="0063639C" w:rsidRPr="00A417BE">
        <w:t>123SCC</w:t>
      </w:r>
      <w:r w:rsidR="005E76D8" w:rsidRPr="00A417BE">
        <w:t xml:space="preserve">, </w:t>
      </w:r>
      <w:r w:rsidR="0063639C" w:rsidRPr="00A417BE">
        <w:t>123SCJ</w:t>
      </w:r>
      <w:r w:rsidR="006901FF" w:rsidRPr="00A417BE">
        <w:t xml:space="preserve"> or </w:t>
      </w:r>
      <w:r w:rsidR="0063639C" w:rsidRPr="00A417BE">
        <w:t>123SCL</w:t>
      </w:r>
      <w:r w:rsidRPr="00A417BE">
        <w:t xml:space="preserve">; </w:t>
      </w:r>
      <w:r w:rsidR="00F34032" w:rsidRPr="00A417BE">
        <w:t>and</w:t>
      </w:r>
    </w:p>
    <w:p w14:paraId="1EEF1F21" w14:textId="77777777" w:rsidR="007C7103" w:rsidRPr="00A417BE" w:rsidRDefault="00921DD5" w:rsidP="001D1706">
      <w:pPr>
        <w:pStyle w:val="paragraph"/>
      </w:pPr>
      <w:r w:rsidRPr="00A417BE">
        <w:tab/>
        <w:t>(</w:t>
      </w:r>
      <w:r w:rsidR="007C7103" w:rsidRPr="00A417BE">
        <w:t>i</w:t>
      </w:r>
      <w:r w:rsidRPr="00A417BE">
        <w:t>)</w:t>
      </w:r>
      <w:r w:rsidRPr="00A417BE">
        <w:tab/>
      </w:r>
      <w:r w:rsidR="006C656F" w:rsidRPr="00A417BE">
        <w:t>subsection (</w:t>
      </w:r>
      <w:r w:rsidR="007C7103" w:rsidRPr="00A417BE">
        <w:t xml:space="preserve">1A) or (1B) </w:t>
      </w:r>
      <w:r w:rsidR="00246DD6" w:rsidRPr="00A417BE">
        <w:t xml:space="preserve">of this section </w:t>
      </w:r>
      <w:r w:rsidR="007C7103" w:rsidRPr="00A417BE">
        <w:t>applies.</w:t>
      </w:r>
    </w:p>
    <w:p w14:paraId="568A07A2" w14:textId="77777777" w:rsidR="007C7103" w:rsidRPr="00A417BE" w:rsidRDefault="001D1706" w:rsidP="001D1706">
      <w:pPr>
        <w:pStyle w:val="ItemHead"/>
      </w:pPr>
      <w:r w:rsidRPr="00A417BE">
        <w:t>22</w:t>
      </w:r>
      <w:r w:rsidR="007C7103" w:rsidRPr="00A417BE">
        <w:t xml:space="preserve">  After </w:t>
      </w:r>
      <w:r w:rsidR="00164224" w:rsidRPr="00A417BE">
        <w:t>subsection 1</w:t>
      </w:r>
      <w:r w:rsidR="007C7103" w:rsidRPr="00A417BE">
        <w:t>23SD(1)</w:t>
      </w:r>
    </w:p>
    <w:p w14:paraId="0853B91B" w14:textId="77777777" w:rsidR="007C7103" w:rsidRPr="00A417BE" w:rsidRDefault="007C7103" w:rsidP="001D1706">
      <w:pPr>
        <w:pStyle w:val="Item"/>
      </w:pPr>
      <w:r w:rsidRPr="00A417BE">
        <w:t>Insert:</w:t>
      </w:r>
    </w:p>
    <w:p w14:paraId="0EF0FFD4" w14:textId="77777777" w:rsidR="007C7103" w:rsidRPr="00A417BE" w:rsidRDefault="007C7103" w:rsidP="001D1706">
      <w:pPr>
        <w:pStyle w:val="subsection"/>
      </w:pPr>
      <w:r w:rsidRPr="00A417BE">
        <w:tab/>
        <w:t>(1A)</w:t>
      </w:r>
      <w:r w:rsidRPr="00A417BE">
        <w:tab/>
        <w:t xml:space="preserve">This subsection applies if, immediately before the test time, the person is not subject to the income management regime (within the meaning of </w:t>
      </w:r>
      <w:r w:rsidR="006C656F" w:rsidRPr="00A417BE">
        <w:t>Part 3</w:t>
      </w:r>
      <w:r w:rsidRPr="00A417BE">
        <w:t>B).</w:t>
      </w:r>
    </w:p>
    <w:p w14:paraId="4E931246" w14:textId="77777777" w:rsidR="007C7103" w:rsidRPr="00A417BE" w:rsidRDefault="007C7103" w:rsidP="001D1706">
      <w:pPr>
        <w:pStyle w:val="subsection"/>
      </w:pPr>
      <w:r w:rsidRPr="00A417BE">
        <w:tab/>
        <w:t>(1B)</w:t>
      </w:r>
      <w:r w:rsidRPr="00A417BE">
        <w:tab/>
        <w:t>This subsection applies if:</w:t>
      </w:r>
    </w:p>
    <w:p w14:paraId="7B30F259" w14:textId="77777777" w:rsidR="007C7103" w:rsidRPr="00A417BE" w:rsidRDefault="007C7103"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 xml:space="preserve">(1) to </w:t>
      </w:r>
      <w:r w:rsidR="00265CA8" w:rsidRPr="00A417BE">
        <w:t>transfer</w:t>
      </w:r>
      <w:r w:rsidRPr="00A417BE">
        <w:t xml:space="preserve"> to the enhanced income management regime; and</w:t>
      </w:r>
    </w:p>
    <w:p w14:paraId="1FCE4841" w14:textId="77777777" w:rsidR="007C7103" w:rsidRPr="00A417BE" w:rsidRDefault="007C7103" w:rsidP="001D1706">
      <w:pPr>
        <w:pStyle w:val="paragraph"/>
      </w:pPr>
      <w:r w:rsidRPr="00A417BE">
        <w:tab/>
        <w:t>(b)</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47B6AC45" w14:textId="77777777" w:rsidR="007C7103" w:rsidRPr="00A417BE" w:rsidRDefault="007C7103" w:rsidP="001D1706">
      <w:pPr>
        <w:pStyle w:val="paragraph"/>
      </w:pPr>
      <w:r w:rsidRPr="00A417BE">
        <w:tab/>
        <w:t>(c)</w:t>
      </w:r>
      <w:r w:rsidRPr="00A417BE">
        <w:tab/>
        <w:t>at the test time, the transfer notice is in force; and</w:t>
      </w:r>
    </w:p>
    <w:p w14:paraId="45FBB7EB" w14:textId="77777777" w:rsidR="007C7103" w:rsidRPr="00A417BE" w:rsidRDefault="007C7103" w:rsidP="001D1706">
      <w:pPr>
        <w:pStyle w:val="paragraph"/>
      </w:pPr>
      <w:r w:rsidRPr="00A417BE">
        <w:tab/>
        <w:t>(d)</w:t>
      </w:r>
      <w:r w:rsidRPr="00A417BE">
        <w:tab/>
        <w:t xml:space="preserve">immediately before the transfer notice comes into force, the person was subject to the income management regime under </w:t>
      </w:r>
      <w:r w:rsidR="00164224" w:rsidRPr="00A417BE">
        <w:t>subsection 1</w:t>
      </w:r>
      <w:r w:rsidRPr="00A417BE">
        <w:t>23UCB(1).</w:t>
      </w:r>
    </w:p>
    <w:p w14:paraId="64CB9EF1" w14:textId="77777777" w:rsidR="00BE3FD6" w:rsidRPr="00A417BE" w:rsidRDefault="001D1706" w:rsidP="001D1706">
      <w:pPr>
        <w:pStyle w:val="ItemHead"/>
      </w:pPr>
      <w:r w:rsidRPr="00A417BE">
        <w:t>23</w:t>
      </w:r>
      <w:r w:rsidR="00BE3FD6" w:rsidRPr="00A417BE">
        <w:t xml:space="preserve">  </w:t>
      </w:r>
      <w:r w:rsidR="006C656F" w:rsidRPr="00A417BE">
        <w:t>Paragraph 1</w:t>
      </w:r>
      <w:r w:rsidR="00BE3FD6" w:rsidRPr="00A417BE">
        <w:t>23SD(2)(c)</w:t>
      </w:r>
    </w:p>
    <w:p w14:paraId="729D64F4" w14:textId="77777777" w:rsidR="00BE3FD6" w:rsidRPr="00A417BE" w:rsidRDefault="00BE3FD6" w:rsidP="001D1706">
      <w:pPr>
        <w:pStyle w:val="Item"/>
      </w:pPr>
      <w:r w:rsidRPr="00A417BE">
        <w:t>Omit “and (f)”, substitute “, (f)</w:t>
      </w:r>
      <w:r w:rsidR="00E25F07" w:rsidRPr="00A417BE">
        <w:t xml:space="preserve"> and</w:t>
      </w:r>
      <w:r w:rsidR="00921DD5" w:rsidRPr="00A417BE">
        <w:t xml:space="preserve"> </w:t>
      </w:r>
      <w:r w:rsidRPr="00A417BE">
        <w:t>(</w:t>
      </w:r>
      <w:r w:rsidR="007C7103" w:rsidRPr="00A417BE">
        <w:t>h</w:t>
      </w:r>
      <w:r w:rsidRPr="00A417BE">
        <w:t>)”.</w:t>
      </w:r>
    </w:p>
    <w:p w14:paraId="1B36E9F1" w14:textId="77777777" w:rsidR="00702037" w:rsidRPr="00A417BE" w:rsidRDefault="001D1706" w:rsidP="001D1706">
      <w:pPr>
        <w:pStyle w:val="ItemHead"/>
      </w:pPr>
      <w:r w:rsidRPr="00A417BE">
        <w:t>24</w:t>
      </w:r>
      <w:r w:rsidR="00702037" w:rsidRPr="00A417BE">
        <w:t xml:space="preserve">  </w:t>
      </w:r>
      <w:r w:rsidR="006C656F" w:rsidRPr="00A417BE">
        <w:t>Paragraph 1</w:t>
      </w:r>
      <w:r w:rsidR="00AD4713" w:rsidRPr="00A417BE">
        <w:t>23SD(2)(d)</w:t>
      </w:r>
    </w:p>
    <w:p w14:paraId="24B97B6C" w14:textId="77777777" w:rsidR="00AD4713" w:rsidRPr="00A417BE" w:rsidRDefault="00AD4713" w:rsidP="001D1706">
      <w:pPr>
        <w:pStyle w:val="Item"/>
      </w:pPr>
      <w:r w:rsidRPr="00A417BE">
        <w:t>Omit “</w:t>
      </w:r>
      <w:r w:rsidR="00CB599C" w:rsidRPr="00A417BE">
        <w:t>or</w:t>
      </w:r>
      <w:r w:rsidRPr="00A417BE">
        <w:t xml:space="preserve"> (f)”, substitute “, (f)</w:t>
      </w:r>
      <w:r w:rsidR="00E25F07" w:rsidRPr="00A417BE">
        <w:t xml:space="preserve"> </w:t>
      </w:r>
      <w:r w:rsidR="00A77D4A" w:rsidRPr="00A417BE">
        <w:t>or</w:t>
      </w:r>
      <w:r w:rsidR="00921DD5" w:rsidRPr="00A417BE">
        <w:t xml:space="preserve"> </w:t>
      </w:r>
      <w:r w:rsidRPr="00A417BE">
        <w:t>(</w:t>
      </w:r>
      <w:r w:rsidR="007C7103" w:rsidRPr="00A417BE">
        <w:t>h</w:t>
      </w:r>
      <w:r w:rsidRPr="00A417BE">
        <w:t>)”.</w:t>
      </w:r>
    </w:p>
    <w:p w14:paraId="7AC0B2E6" w14:textId="77777777" w:rsidR="004E7BD1" w:rsidRPr="00A417BE" w:rsidRDefault="001D1706" w:rsidP="001D1706">
      <w:pPr>
        <w:pStyle w:val="ItemHead"/>
      </w:pPr>
      <w:r w:rsidRPr="00A417BE">
        <w:t>25</w:t>
      </w:r>
      <w:r w:rsidR="004E7BD1" w:rsidRPr="00A417BE">
        <w:t xml:space="preserve">  After </w:t>
      </w:r>
      <w:r w:rsidR="00164224" w:rsidRPr="00A417BE">
        <w:t>subsection 1</w:t>
      </w:r>
      <w:r w:rsidR="004E7BD1" w:rsidRPr="00A417BE">
        <w:t>23SD(2)</w:t>
      </w:r>
    </w:p>
    <w:p w14:paraId="4D9C2B7F" w14:textId="77777777" w:rsidR="004E7BD1" w:rsidRPr="00A417BE" w:rsidRDefault="004E7BD1" w:rsidP="001D1706">
      <w:pPr>
        <w:pStyle w:val="Item"/>
      </w:pPr>
      <w:r w:rsidRPr="00A417BE">
        <w:t>Insert:</w:t>
      </w:r>
    </w:p>
    <w:p w14:paraId="7B3D9068" w14:textId="77777777" w:rsidR="008C45DC" w:rsidRPr="00A417BE" w:rsidRDefault="008C45DC" w:rsidP="001D1706">
      <w:pPr>
        <w:pStyle w:val="subsection"/>
      </w:pPr>
      <w:r w:rsidRPr="00A417BE">
        <w:tab/>
        <w:t>(2A)</w:t>
      </w:r>
      <w:r w:rsidRPr="00A417BE">
        <w:tab/>
        <w:t xml:space="preserve">For the purposes of this Part, a person is </w:t>
      </w:r>
      <w:r w:rsidRPr="00A417BE">
        <w:rPr>
          <w:b/>
          <w:i/>
        </w:rPr>
        <w:t xml:space="preserve">subject to the </w:t>
      </w:r>
      <w:r w:rsidR="007C11CE" w:rsidRPr="00A417BE">
        <w:rPr>
          <w:b/>
          <w:i/>
        </w:rPr>
        <w:t xml:space="preserve">enhanced </w:t>
      </w:r>
      <w:r w:rsidRPr="00A417BE">
        <w:rPr>
          <w:b/>
          <w:i/>
        </w:rPr>
        <w:t>income management regime</w:t>
      </w:r>
      <w:r w:rsidRPr="00A417BE">
        <w:t xml:space="preserve"> at a particular time (the </w:t>
      </w:r>
      <w:r w:rsidRPr="00A417BE">
        <w:rPr>
          <w:b/>
          <w:i/>
        </w:rPr>
        <w:t>test time</w:t>
      </w:r>
      <w:r w:rsidRPr="00A417BE">
        <w:t>) if:</w:t>
      </w:r>
    </w:p>
    <w:p w14:paraId="03D9EDDB" w14:textId="77777777" w:rsidR="008C45DC" w:rsidRPr="00A417BE" w:rsidRDefault="008C45DC" w:rsidP="001D1706">
      <w:pPr>
        <w:pStyle w:val="paragraph"/>
      </w:pPr>
      <w:r w:rsidRPr="00A417BE">
        <w:tab/>
        <w:t>(a)</w:t>
      </w:r>
      <w:r w:rsidRPr="00A417BE">
        <w:tab/>
        <w:t>at the test time, the person is:</w:t>
      </w:r>
    </w:p>
    <w:p w14:paraId="5A8698A3" w14:textId="77777777" w:rsidR="008C45DC" w:rsidRPr="00A417BE" w:rsidRDefault="008C45DC" w:rsidP="001D1706">
      <w:pPr>
        <w:pStyle w:val="paragraphsub"/>
      </w:pPr>
      <w:r w:rsidRPr="00A417BE">
        <w:tab/>
        <w:t>(i)</w:t>
      </w:r>
      <w:r w:rsidRPr="00A417BE">
        <w:tab/>
        <w:t>not subject to the enhanced income management regime under any other provision of this Division; and</w:t>
      </w:r>
    </w:p>
    <w:p w14:paraId="789A9A40" w14:textId="77777777" w:rsidR="008C45DC" w:rsidRPr="00A417BE" w:rsidRDefault="008C45DC" w:rsidP="001D1706">
      <w:pPr>
        <w:pStyle w:val="paragraphsub"/>
      </w:pPr>
      <w:r w:rsidRPr="00A417BE">
        <w:lastRenderedPageBreak/>
        <w:tab/>
        <w:t>(ii)</w:t>
      </w:r>
      <w:r w:rsidRPr="00A417BE">
        <w:tab/>
        <w:t xml:space="preserve">not subject to the income management regime (within the meaning of </w:t>
      </w:r>
      <w:r w:rsidR="006C656F" w:rsidRPr="00A417BE">
        <w:t>Part 3</w:t>
      </w:r>
      <w:r w:rsidRPr="00A417BE">
        <w:t>B); and</w:t>
      </w:r>
    </w:p>
    <w:p w14:paraId="5E1C7ED0" w14:textId="77777777" w:rsidR="008C45DC" w:rsidRPr="00A417BE" w:rsidRDefault="008C45DC" w:rsidP="001D1706">
      <w:pPr>
        <w:pStyle w:val="paragraph"/>
      </w:pPr>
      <w:r w:rsidRPr="00A417BE">
        <w:tab/>
        <w:t>(b)</w:t>
      </w:r>
      <w:r w:rsidRPr="00A417BE">
        <w:tab/>
        <w:t xml:space="preserve">at the test time, the person has a </w:t>
      </w:r>
      <w:r w:rsidR="006C656F" w:rsidRPr="00A417BE">
        <w:t>Part 3</w:t>
      </w:r>
      <w:r w:rsidRPr="00A417BE">
        <w:t>B payment nominee; and</w:t>
      </w:r>
    </w:p>
    <w:p w14:paraId="0639CB41" w14:textId="77777777" w:rsidR="008C45DC" w:rsidRPr="00A417BE" w:rsidRDefault="008C45DC" w:rsidP="001D1706">
      <w:pPr>
        <w:pStyle w:val="paragraph"/>
      </w:pPr>
      <w:r w:rsidRPr="00A417BE">
        <w:tab/>
        <w:t>(c)</w:t>
      </w:r>
      <w:r w:rsidRPr="00A417BE">
        <w:tab/>
        <w:t xml:space="preserve">at the test time, the </w:t>
      </w:r>
      <w:r w:rsidR="006C656F" w:rsidRPr="00A417BE">
        <w:t>Part 3</w:t>
      </w:r>
      <w:r w:rsidRPr="00A417BE">
        <w:t>B payment nominee is:</w:t>
      </w:r>
    </w:p>
    <w:p w14:paraId="72374059" w14:textId="77777777" w:rsidR="008C45DC" w:rsidRPr="00A417BE" w:rsidRDefault="008C45DC" w:rsidP="001D1706">
      <w:pPr>
        <w:pStyle w:val="paragraphsub"/>
      </w:pPr>
      <w:r w:rsidRPr="00A417BE">
        <w:tab/>
        <w:t>(i)</w:t>
      </w:r>
      <w:r w:rsidRPr="00A417BE">
        <w:tab/>
        <w:t xml:space="preserve">subject to the enhanced income management regime under </w:t>
      </w:r>
      <w:r w:rsidR="006C656F" w:rsidRPr="00A417BE">
        <w:t>subsection (</w:t>
      </w:r>
      <w:r w:rsidRPr="00A417BE">
        <w:t>1); or</w:t>
      </w:r>
    </w:p>
    <w:p w14:paraId="4CAC77F7" w14:textId="77777777" w:rsidR="008C45DC" w:rsidRPr="00A417BE" w:rsidRDefault="008C45DC" w:rsidP="001D1706">
      <w:pPr>
        <w:pStyle w:val="paragraphsub"/>
      </w:pPr>
      <w:r w:rsidRPr="00A417BE">
        <w:tab/>
        <w:t>(ii)</w:t>
      </w:r>
      <w:r w:rsidRPr="00A417BE">
        <w:tab/>
        <w:t xml:space="preserve">subject to the income management regime under </w:t>
      </w:r>
      <w:r w:rsidR="00164224" w:rsidRPr="00A417BE">
        <w:t>subsection 1</w:t>
      </w:r>
      <w:r w:rsidRPr="00A417BE">
        <w:t>23UC</w:t>
      </w:r>
      <w:r w:rsidR="007C11CE" w:rsidRPr="00A417BE">
        <w:t>B</w:t>
      </w:r>
      <w:r w:rsidRPr="00A417BE">
        <w:t>(1).</w:t>
      </w:r>
    </w:p>
    <w:p w14:paraId="0F830C49" w14:textId="77777777" w:rsidR="00BC43B5" w:rsidRPr="00A417BE" w:rsidRDefault="00BC43B5" w:rsidP="001D1706">
      <w:pPr>
        <w:pStyle w:val="subsection"/>
      </w:pPr>
      <w:r w:rsidRPr="00A417BE">
        <w:tab/>
        <w:t>(</w:t>
      </w:r>
      <w:r w:rsidR="00D41A0A" w:rsidRPr="00A417BE">
        <w:t>2</w:t>
      </w:r>
      <w:r w:rsidR="007C11CE" w:rsidRPr="00A417BE">
        <w:t>B</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317AFFEC" w14:textId="77777777" w:rsidR="00BC43B5" w:rsidRPr="00A417BE" w:rsidRDefault="00BC43B5"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(1) to transfer to the enhanced income management regime; and</w:t>
      </w:r>
    </w:p>
    <w:p w14:paraId="56B8CB70" w14:textId="77777777" w:rsidR="00BC43B5" w:rsidRPr="00A417BE" w:rsidRDefault="00BC43B5" w:rsidP="001D1706">
      <w:pPr>
        <w:pStyle w:val="paragraph"/>
      </w:pPr>
      <w:r w:rsidRPr="00A417BE">
        <w:tab/>
        <w:t>(b)</w:t>
      </w:r>
      <w:r w:rsidRPr="00A417BE">
        <w:tab/>
        <w:t xml:space="preserve">before the test time, the Secretary gave the person a </w:t>
      </w:r>
      <w:r w:rsidR="00246DD6" w:rsidRPr="00A417BE">
        <w:t xml:space="preserve">written </w:t>
      </w:r>
      <w:r w:rsidRPr="00A417BE">
        <w:t xml:space="preserve">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0A616534" w14:textId="77777777" w:rsidR="00BC43B5" w:rsidRPr="00A417BE" w:rsidRDefault="00BC43B5" w:rsidP="001D1706">
      <w:pPr>
        <w:pStyle w:val="paragraph"/>
      </w:pPr>
      <w:r w:rsidRPr="00A417BE">
        <w:tab/>
        <w:t>(c)</w:t>
      </w:r>
      <w:r w:rsidRPr="00A417BE">
        <w:tab/>
        <w:t>at the test time, the transfer notice is in force; and</w:t>
      </w:r>
    </w:p>
    <w:p w14:paraId="55742360" w14:textId="77777777" w:rsidR="00BC43B5" w:rsidRPr="00A417BE" w:rsidRDefault="00BC43B5" w:rsidP="001D1706">
      <w:pPr>
        <w:pStyle w:val="paragraph"/>
      </w:pPr>
      <w:r w:rsidRPr="00A417BE">
        <w:tab/>
        <w:t>(d)</w:t>
      </w:r>
      <w:r w:rsidRPr="00A417BE">
        <w:tab/>
        <w:t xml:space="preserve">at the test time, the person has a </w:t>
      </w:r>
      <w:r w:rsidR="006C656F" w:rsidRPr="00A417BE">
        <w:t>Part 3</w:t>
      </w:r>
      <w:r w:rsidRPr="00A417BE">
        <w:t>B payment nominee who is:</w:t>
      </w:r>
    </w:p>
    <w:p w14:paraId="637E0F83" w14:textId="77777777" w:rsidR="00BC43B5" w:rsidRPr="00A417BE" w:rsidRDefault="00BC43B5" w:rsidP="001D1706">
      <w:pPr>
        <w:pStyle w:val="paragraphsub"/>
      </w:pPr>
      <w:r w:rsidRPr="00A417BE">
        <w:tab/>
        <w:t>(i)</w:t>
      </w:r>
      <w:r w:rsidRPr="00A417BE">
        <w:tab/>
        <w:t xml:space="preserve">subject to the enhanced income management regime under </w:t>
      </w:r>
      <w:r w:rsidR="006C656F" w:rsidRPr="00A417BE">
        <w:t>subsection (</w:t>
      </w:r>
      <w:r w:rsidRPr="00A417BE">
        <w:t>1)</w:t>
      </w:r>
      <w:r w:rsidR="00246DD6" w:rsidRPr="00A417BE">
        <w:t xml:space="preserve"> of this section</w:t>
      </w:r>
      <w:r w:rsidRPr="00A417BE">
        <w:t>; or</w:t>
      </w:r>
    </w:p>
    <w:p w14:paraId="7625F52B" w14:textId="77777777" w:rsidR="00BC43B5" w:rsidRPr="00A417BE" w:rsidRDefault="00BC43B5" w:rsidP="001D1706">
      <w:pPr>
        <w:pStyle w:val="paragraphsub"/>
      </w:pPr>
      <w:r w:rsidRPr="00A417BE">
        <w:tab/>
        <w:t>(ii)</w:t>
      </w:r>
      <w:r w:rsidRPr="00A417BE">
        <w:tab/>
        <w:t xml:space="preserve">subject to the income management regime under </w:t>
      </w:r>
      <w:r w:rsidR="00164224" w:rsidRPr="00A417BE">
        <w:t>subsection 1</w:t>
      </w:r>
      <w:r w:rsidRPr="00A417BE">
        <w:t>23UCB(1); and</w:t>
      </w:r>
    </w:p>
    <w:p w14:paraId="293B77FF" w14:textId="77777777" w:rsidR="00BC43B5" w:rsidRPr="00A417BE" w:rsidRDefault="00BC43B5" w:rsidP="001D1706">
      <w:pPr>
        <w:pStyle w:val="paragraph"/>
      </w:pPr>
      <w:r w:rsidRPr="00A417BE">
        <w:tab/>
        <w:t>(e)</w:t>
      </w:r>
      <w:r w:rsidRPr="00A417BE">
        <w:tab/>
        <w:t xml:space="preserve">immediately before the transfer notice comes into force, the person was subject to the income management regime under </w:t>
      </w:r>
      <w:r w:rsidR="00164224" w:rsidRPr="00A417BE">
        <w:t>subsection 1</w:t>
      </w:r>
      <w:r w:rsidRPr="00A417BE">
        <w:t>23UCB(2).</w:t>
      </w:r>
    </w:p>
    <w:p w14:paraId="69773166" w14:textId="77777777" w:rsidR="007C564B" w:rsidRPr="00A417BE" w:rsidRDefault="001D1706" w:rsidP="001D1706">
      <w:pPr>
        <w:pStyle w:val="ItemHead"/>
      </w:pPr>
      <w:r w:rsidRPr="00A417BE">
        <w:t>26</w:t>
      </w:r>
      <w:r w:rsidR="007C564B" w:rsidRPr="00A417BE">
        <w:t xml:space="preserve">  </w:t>
      </w:r>
      <w:r w:rsidR="006C656F" w:rsidRPr="00A417BE">
        <w:t>Subsection 1</w:t>
      </w:r>
      <w:r w:rsidR="007C564B" w:rsidRPr="00A417BE">
        <w:t>23SD(3)</w:t>
      </w:r>
    </w:p>
    <w:p w14:paraId="1CAF0600" w14:textId="77777777" w:rsidR="007C564B" w:rsidRPr="00A417BE" w:rsidRDefault="007C564B" w:rsidP="001D1706">
      <w:pPr>
        <w:pStyle w:val="Item"/>
      </w:pPr>
      <w:r w:rsidRPr="00A417BE">
        <w:t>Omit “on or after 6 March 2023”.</w:t>
      </w:r>
    </w:p>
    <w:p w14:paraId="0185EFB7" w14:textId="77777777" w:rsidR="007C564B" w:rsidRPr="00A417BE" w:rsidRDefault="001D1706" w:rsidP="001D1706">
      <w:pPr>
        <w:pStyle w:val="ItemHead"/>
      </w:pPr>
      <w:r w:rsidRPr="00A417BE">
        <w:t>27</w:t>
      </w:r>
      <w:r w:rsidR="007C564B" w:rsidRPr="00A417BE">
        <w:t xml:space="preserve">  </w:t>
      </w:r>
      <w:r w:rsidR="006C656F" w:rsidRPr="00A417BE">
        <w:t>Paragraph 1</w:t>
      </w:r>
      <w:r w:rsidR="007C564B" w:rsidRPr="00A417BE">
        <w:t>23SD(3)(a)</w:t>
      </w:r>
    </w:p>
    <w:p w14:paraId="0A49FE6D" w14:textId="77777777" w:rsidR="007C564B" w:rsidRPr="00A417BE" w:rsidRDefault="007C564B" w:rsidP="001D1706">
      <w:pPr>
        <w:pStyle w:val="Item"/>
      </w:pPr>
      <w:r w:rsidRPr="00A417BE">
        <w:t>Repeal the paragraph.</w:t>
      </w:r>
    </w:p>
    <w:p w14:paraId="53B23EE4" w14:textId="77777777" w:rsidR="00E91EAE" w:rsidRPr="00A417BE" w:rsidRDefault="001D1706" w:rsidP="001D1706">
      <w:pPr>
        <w:pStyle w:val="ItemHead"/>
      </w:pPr>
      <w:r w:rsidRPr="00A417BE">
        <w:t>28</w:t>
      </w:r>
      <w:r w:rsidR="00E91EAE" w:rsidRPr="00A417BE">
        <w:t xml:space="preserve">  At the end of </w:t>
      </w:r>
      <w:r w:rsidR="00164224" w:rsidRPr="00A417BE">
        <w:t>subsection 1</w:t>
      </w:r>
      <w:r w:rsidR="00E91EAE" w:rsidRPr="00A417BE">
        <w:t>23S</w:t>
      </w:r>
      <w:r w:rsidR="005522B2">
        <w:t>D</w:t>
      </w:r>
      <w:r w:rsidR="00E91EAE" w:rsidRPr="00A417BE">
        <w:t>(3)</w:t>
      </w:r>
    </w:p>
    <w:p w14:paraId="78238502" w14:textId="77777777" w:rsidR="00E91EAE" w:rsidRPr="00A417BE" w:rsidRDefault="00E91EAE" w:rsidP="001D1706">
      <w:pPr>
        <w:pStyle w:val="Item"/>
      </w:pPr>
      <w:r w:rsidRPr="00A417BE">
        <w:t>Add:</w:t>
      </w:r>
    </w:p>
    <w:p w14:paraId="05B28D86" w14:textId="77777777" w:rsidR="00E91EAE" w:rsidRPr="00A417BE" w:rsidRDefault="00E91EAE" w:rsidP="001D1706">
      <w:pPr>
        <w:pStyle w:val="paragraph"/>
      </w:pPr>
      <w:r w:rsidRPr="00A417BE">
        <w:lastRenderedPageBreak/>
        <w:tab/>
      </w:r>
      <w:r w:rsidR="005522B2" w:rsidRPr="00A417BE">
        <w:t>; and</w:t>
      </w:r>
      <w:r w:rsidR="005522B2">
        <w:t xml:space="preserve"> </w:t>
      </w:r>
      <w:r w:rsidRPr="00A417BE">
        <w:t>(h)</w:t>
      </w:r>
      <w:r w:rsidRPr="00A417BE">
        <w:tab/>
        <w:t xml:space="preserve">at the test time, the person is not subject to the enhanced income management regime under </w:t>
      </w:r>
      <w:r w:rsidR="006C656F" w:rsidRPr="00A417BE">
        <w:t>section 1</w:t>
      </w:r>
      <w:r w:rsidRPr="00A417BE">
        <w:t xml:space="preserve">23SC, </w:t>
      </w:r>
      <w:r w:rsidR="0063639C" w:rsidRPr="00A417BE">
        <w:t>123SCA</w:t>
      </w:r>
      <w:r w:rsidRPr="00A417BE">
        <w:t xml:space="preserve">, </w:t>
      </w:r>
      <w:r w:rsidR="0063639C" w:rsidRPr="00A417BE">
        <w:t>123SCB</w:t>
      </w:r>
      <w:r w:rsidRPr="00A417BE">
        <w:t xml:space="preserve">, </w:t>
      </w:r>
      <w:r w:rsidR="0063639C" w:rsidRPr="00A417BE">
        <w:t>123SCC</w:t>
      </w:r>
      <w:r w:rsidRPr="00A417BE">
        <w:t xml:space="preserve">, </w:t>
      </w:r>
      <w:r w:rsidR="0063639C" w:rsidRPr="00A417BE">
        <w:t>123SCJ</w:t>
      </w:r>
      <w:r w:rsidRPr="00A417BE">
        <w:t xml:space="preserve"> or </w:t>
      </w:r>
      <w:r w:rsidR="0063639C" w:rsidRPr="00A417BE">
        <w:t>123SCL</w:t>
      </w:r>
      <w:r w:rsidRPr="00A417BE">
        <w:t>; and</w:t>
      </w:r>
    </w:p>
    <w:p w14:paraId="2DEC0175" w14:textId="77777777" w:rsidR="00E91EAE" w:rsidRPr="00A417BE" w:rsidRDefault="00E91EAE" w:rsidP="001D1706">
      <w:pPr>
        <w:pStyle w:val="paragraph"/>
      </w:pPr>
      <w:r w:rsidRPr="00A417BE">
        <w:tab/>
        <w:t>(i)</w:t>
      </w:r>
      <w:r w:rsidRPr="00A417BE">
        <w:tab/>
      </w:r>
      <w:r w:rsidR="006C656F" w:rsidRPr="00A417BE">
        <w:t>subsection (</w:t>
      </w:r>
      <w:r w:rsidRPr="00A417BE">
        <w:t>5) or (6) of this section applies.</w:t>
      </w:r>
    </w:p>
    <w:p w14:paraId="5200ACAF" w14:textId="77777777" w:rsidR="00D6027A" w:rsidRPr="00A417BE" w:rsidRDefault="001D1706" w:rsidP="001D1706">
      <w:pPr>
        <w:pStyle w:val="ItemHead"/>
      </w:pPr>
      <w:r w:rsidRPr="00A417BE">
        <w:t>29</w:t>
      </w:r>
      <w:r w:rsidR="00D6027A" w:rsidRPr="00A417BE">
        <w:t xml:space="preserve">  </w:t>
      </w:r>
      <w:r w:rsidR="006C656F" w:rsidRPr="00A417BE">
        <w:t>Paragraph 1</w:t>
      </w:r>
      <w:r w:rsidR="00D6027A" w:rsidRPr="00A417BE">
        <w:t>23SD(4)(c)</w:t>
      </w:r>
    </w:p>
    <w:p w14:paraId="7EEDA4D7" w14:textId="77777777" w:rsidR="00D6027A" w:rsidRPr="00A417BE" w:rsidRDefault="00D6027A" w:rsidP="001D1706">
      <w:pPr>
        <w:pStyle w:val="Item"/>
      </w:pPr>
      <w:r w:rsidRPr="00A417BE">
        <w:t>Omit “and (f)”, substitute “, (f) and (h)”.</w:t>
      </w:r>
    </w:p>
    <w:p w14:paraId="7DD9C230" w14:textId="77777777" w:rsidR="00D6027A" w:rsidRPr="00A417BE" w:rsidRDefault="001D1706" w:rsidP="001D1706">
      <w:pPr>
        <w:pStyle w:val="ItemHead"/>
      </w:pPr>
      <w:r w:rsidRPr="00A417BE">
        <w:t>30</w:t>
      </w:r>
      <w:r w:rsidR="00D6027A" w:rsidRPr="00A417BE">
        <w:t xml:space="preserve">  </w:t>
      </w:r>
      <w:r w:rsidR="006C656F" w:rsidRPr="00A417BE">
        <w:t>Paragraph 1</w:t>
      </w:r>
      <w:r w:rsidR="00D6027A" w:rsidRPr="00A417BE">
        <w:t>23SD(4)(d)</w:t>
      </w:r>
    </w:p>
    <w:p w14:paraId="25FBB5D5" w14:textId="77777777" w:rsidR="00D6027A" w:rsidRPr="00A417BE" w:rsidRDefault="00D6027A" w:rsidP="001D1706">
      <w:pPr>
        <w:pStyle w:val="Item"/>
      </w:pPr>
      <w:r w:rsidRPr="00A417BE">
        <w:t>Omit “or (f)”, substitute “, (f) or (h)”.</w:t>
      </w:r>
    </w:p>
    <w:p w14:paraId="447B72BD" w14:textId="77777777" w:rsidR="004E7BD1" w:rsidRPr="00A417BE" w:rsidRDefault="001D1706" w:rsidP="001D1706">
      <w:pPr>
        <w:pStyle w:val="ItemHead"/>
      </w:pPr>
      <w:r w:rsidRPr="00A417BE">
        <w:t>31</w:t>
      </w:r>
      <w:r w:rsidR="004E7BD1" w:rsidRPr="00A417BE">
        <w:t xml:space="preserve">  At the end of </w:t>
      </w:r>
      <w:r w:rsidR="006C656F" w:rsidRPr="00A417BE">
        <w:t>section 1</w:t>
      </w:r>
      <w:r w:rsidR="004E7BD1" w:rsidRPr="00A417BE">
        <w:t>23SD</w:t>
      </w:r>
    </w:p>
    <w:p w14:paraId="4EED85A4" w14:textId="77777777" w:rsidR="004E7BD1" w:rsidRPr="00A417BE" w:rsidRDefault="004E7BD1" w:rsidP="001D1706">
      <w:pPr>
        <w:pStyle w:val="Item"/>
      </w:pPr>
      <w:r w:rsidRPr="00A417BE">
        <w:t>Add:</w:t>
      </w:r>
    </w:p>
    <w:p w14:paraId="092CBB46" w14:textId="77777777" w:rsidR="00E91EAE" w:rsidRPr="00A417BE" w:rsidRDefault="00E91EAE" w:rsidP="001D1706">
      <w:pPr>
        <w:pStyle w:val="subsection"/>
      </w:pPr>
      <w:r w:rsidRPr="00A417BE">
        <w:tab/>
        <w:t>(5)</w:t>
      </w:r>
      <w:r w:rsidRPr="00A417BE">
        <w:tab/>
        <w:t xml:space="preserve">This subsection applies if, immediately before the test time, the person is not subject to the income management regime (within the meaning of </w:t>
      </w:r>
      <w:r w:rsidR="006C656F" w:rsidRPr="00A417BE">
        <w:t>Part 3</w:t>
      </w:r>
      <w:r w:rsidRPr="00A417BE">
        <w:t>B).</w:t>
      </w:r>
    </w:p>
    <w:p w14:paraId="141925FA" w14:textId="77777777" w:rsidR="00E91EAE" w:rsidRPr="00A417BE" w:rsidRDefault="00E91EAE" w:rsidP="001D1706">
      <w:pPr>
        <w:pStyle w:val="subsection"/>
      </w:pPr>
      <w:r w:rsidRPr="00A417BE">
        <w:tab/>
        <w:t>(6)</w:t>
      </w:r>
      <w:r w:rsidRPr="00A417BE">
        <w:tab/>
        <w:t>This subsection applies if:</w:t>
      </w:r>
    </w:p>
    <w:p w14:paraId="23D2AE7B" w14:textId="77777777" w:rsidR="00E91EAE" w:rsidRPr="00A417BE" w:rsidRDefault="00E91EAE"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(1) to transfer to the enhanced income management regime; and</w:t>
      </w:r>
    </w:p>
    <w:p w14:paraId="647C632C" w14:textId="77777777" w:rsidR="00E91EAE" w:rsidRPr="00A417BE" w:rsidRDefault="00E91EAE" w:rsidP="001D1706">
      <w:pPr>
        <w:pStyle w:val="paragraph"/>
      </w:pPr>
      <w:r w:rsidRPr="00A417BE">
        <w:tab/>
        <w:t>(b)</w:t>
      </w:r>
      <w:r w:rsidRPr="00A417BE">
        <w:tab/>
        <w:t xml:space="preserve">before the test time, the Secretary gave the person a written 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12F57B8F" w14:textId="77777777" w:rsidR="00E91EAE" w:rsidRPr="00A417BE" w:rsidRDefault="00E91EAE" w:rsidP="001D1706">
      <w:pPr>
        <w:pStyle w:val="paragraph"/>
      </w:pPr>
      <w:r w:rsidRPr="00A417BE">
        <w:tab/>
        <w:t>(c)</w:t>
      </w:r>
      <w:r w:rsidRPr="00A417BE">
        <w:tab/>
        <w:t>at the test time, the transfer notice is in force; and</w:t>
      </w:r>
    </w:p>
    <w:p w14:paraId="6E91D7FD" w14:textId="77777777" w:rsidR="00E91EAE" w:rsidRPr="00A417BE" w:rsidRDefault="00E91EAE" w:rsidP="001D1706">
      <w:pPr>
        <w:pStyle w:val="paragraph"/>
      </w:pPr>
      <w:r w:rsidRPr="00A417BE">
        <w:tab/>
        <w:t>(d)</w:t>
      </w:r>
      <w:r w:rsidRPr="00A417BE">
        <w:tab/>
        <w:t xml:space="preserve">immediately before the transfer notice comes into force, the person was subject to the income management regime under </w:t>
      </w:r>
      <w:r w:rsidR="00164224" w:rsidRPr="00A417BE">
        <w:t>subsection 1</w:t>
      </w:r>
      <w:r w:rsidRPr="00A417BE">
        <w:t>23UCC(1).</w:t>
      </w:r>
    </w:p>
    <w:p w14:paraId="6C180A35" w14:textId="77777777" w:rsidR="007C11CE" w:rsidRPr="00A417BE" w:rsidRDefault="007C11CE" w:rsidP="001D1706">
      <w:pPr>
        <w:pStyle w:val="subsection"/>
      </w:pPr>
      <w:r w:rsidRPr="00A417BE">
        <w:tab/>
        <w:t>(</w:t>
      </w:r>
      <w:r w:rsidR="00E91EAE" w:rsidRPr="00A417BE">
        <w:t>7</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714C727C" w14:textId="77777777" w:rsidR="007C11CE" w:rsidRPr="00A417BE" w:rsidRDefault="007C11CE" w:rsidP="001D1706">
      <w:pPr>
        <w:pStyle w:val="paragraph"/>
      </w:pPr>
      <w:r w:rsidRPr="00A417BE">
        <w:tab/>
        <w:t>(a)</w:t>
      </w:r>
      <w:r w:rsidRPr="00A417BE">
        <w:tab/>
        <w:t>at the test time, the person is:</w:t>
      </w:r>
    </w:p>
    <w:p w14:paraId="1CD0FA28" w14:textId="77777777" w:rsidR="007C11CE" w:rsidRPr="00A417BE" w:rsidRDefault="007C11CE" w:rsidP="001D1706">
      <w:pPr>
        <w:pStyle w:val="paragraphsub"/>
      </w:pPr>
      <w:r w:rsidRPr="00A417BE">
        <w:tab/>
        <w:t>(i)</w:t>
      </w:r>
      <w:r w:rsidRPr="00A417BE">
        <w:tab/>
        <w:t>not subject to the enhanced income management regime under any other provision of this Division; and</w:t>
      </w:r>
    </w:p>
    <w:p w14:paraId="181994CB" w14:textId="77777777" w:rsidR="007C11CE" w:rsidRPr="00A417BE" w:rsidRDefault="007C11CE" w:rsidP="001D1706">
      <w:pPr>
        <w:pStyle w:val="paragraphsub"/>
      </w:pPr>
      <w:r w:rsidRPr="00A417BE">
        <w:tab/>
        <w:t>(ii)</w:t>
      </w:r>
      <w:r w:rsidRPr="00A417BE">
        <w:tab/>
        <w:t xml:space="preserve">not subject to the income management regime (within the meaning of </w:t>
      </w:r>
      <w:r w:rsidR="006C656F" w:rsidRPr="00A417BE">
        <w:t>Part 3</w:t>
      </w:r>
      <w:r w:rsidRPr="00A417BE">
        <w:t>B); and</w:t>
      </w:r>
    </w:p>
    <w:p w14:paraId="286DF56E" w14:textId="77777777" w:rsidR="007C11CE" w:rsidRPr="00A417BE" w:rsidRDefault="007C11CE" w:rsidP="001D1706">
      <w:pPr>
        <w:pStyle w:val="paragraph"/>
      </w:pPr>
      <w:r w:rsidRPr="00A417BE">
        <w:lastRenderedPageBreak/>
        <w:tab/>
        <w:t>(b)</w:t>
      </w:r>
      <w:r w:rsidRPr="00A417BE">
        <w:tab/>
        <w:t xml:space="preserve">at the test time, the person has a </w:t>
      </w:r>
      <w:r w:rsidR="006C656F" w:rsidRPr="00A417BE">
        <w:t>Part 3</w:t>
      </w:r>
      <w:r w:rsidRPr="00A417BE">
        <w:t>B payment nominee; and</w:t>
      </w:r>
    </w:p>
    <w:p w14:paraId="1D6D53F5" w14:textId="77777777" w:rsidR="007C11CE" w:rsidRPr="00A417BE" w:rsidRDefault="007C11CE" w:rsidP="001D1706">
      <w:pPr>
        <w:pStyle w:val="paragraph"/>
      </w:pPr>
      <w:r w:rsidRPr="00A417BE">
        <w:tab/>
        <w:t>(c)</w:t>
      </w:r>
      <w:r w:rsidRPr="00A417BE">
        <w:tab/>
        <w:t xml:space="preserve">at the test time, the </w:t>
      </w:r>
      <w:r w:rsidR="006C656F" w:rsidRPr="00A417BE">
        <w:t>Part 3</w:t>
      </w:r>
      <w:r w:rsidRPr="00A417BE">
        <w:t>B payment nominee is:</w:t>
      </w:r>
    </w:p>
    <w:p w14:paraId="063A8D10" w14:textId="77777777" w:rsidR="007C11CE" w:rsidRPr="00A417BE" w:rsidRDefault="007C11CE" w:rsidP="001D1706">
      <w:pPr>
        <w:pStyle w:val="paragraphsub"/>
      </w:pPr>
      <w:r w:rsidRPr="00A417BE">
        <w:tab/>
        <w:t>(i)</w:t>
      </w:r>
      <w:r w:rsidRPr="00A417BE">
        <w:tab/>
        <w:t xml:space="preserve">subject to the enhanced income management regime under </w:t>
      </w:r>
      <w:r w:rsidR="006C656F" w:rsidRPr="00A417BE">
        <w:t>subsection (</w:t>
      </w:r>
      <w:r w:rsidR="002A205C" w:rsidRPr="00A417BE">
        <w:t>3</w:t>
      </w:r>
      <w:r w:rsidRPr="00A417BE">
        <w:t>); or</w:t>
      </w:r>
    </w:p>
    <w:p w14:paraId="0F4254FD" w14:textId="77777777" w:rsidR="007C11CE" w:rsidRPr="00A417BE" w:rsidRDefault="007C11CE" w:rsidP="001D1706">
      <w:pPr>
        <w:pStyle w:val="paragraphsub"/>
      </w:pPr>
      <w:r w:rsidRPr="00A417BE">
        <w:tab/>
        <w:t>(ii)</w:t>
      </w:r>
      <w:r w:rsidRPr="00A417BE">
        <w:tab/>
        <w:t xml:space="preserve">subject to the income management regime under </w:t>
      </w:r>
      <w:r w:rsidR="00164224" w:rsidRPr="00A417BE">
        <w:t>subsection 1</w:t>
      </w:r>
      <w:r w:rsidRPr="00A417BE">
        <w:t>23UCC(1).</w:t>
      </w:r>
    </w:p>
    <w:p w14:paraId="7EC32DE5" w14:textId="77777777" w:rsidR="004E7BD1" w:rsidRPr="00A417BE" w:rsidRDefault="004E7BD1" w:rsidP="001D1706">
      <w:pPr>
        <w:pStyle w:val="subsection"/>
      </w:pPr>
      <w:r w:rsidRPr="00A417BE">
        <w:tab/>
        <w:t>(</w:t>
      </w:r>
      <w:r w:rsidR="00E91EAE" w:rsidRPr="00A417BE">
        <w:t>8</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20C4AF0B" w14:textId="77777777" w:rsidR="004E7BD1" w:rsidRPr="00A417BE" w:rsidRDefault="004E7BD1" w:rsidP="001D1706">
      <w:pPr>
        <w:pStyle w:val="paragraph"/>
      </w:pPr>
      <w:r w:rsidRPr="00A417BE">
        <w:tab/>
        <w:t>(a)</w:t>
      </w:r>
      <w:r w:rsidRPr="00A417BE">
        <w:tab/>
        <w:t xml:space="preserve">before the test time, the person made a request under </w:t>
      </w:r>
      <w:r w:rsidR="00164224" w:rsidRPr="00A417BE">
        <w:t>subsection 1</w:t>
      </w:r>
      <w:r w:rsidR="0063639C" w:rsidRPr="00A417BE">
        <w:t>23SIA</w:t>
      </w:r>
      <w:r w:rsidRPr="00A417BE">
        <w:t>(1) to transfer to the enhanced income management regime; and</w:t>
      </w:r>
    </w:p>
    <w:p w14:paraId="347BEE6C" w14:textId="77777777" w:rsidR="004E7BD1" w:rsidRPr="00A417BE" w:rsidRDefault="004E7BD1" w:rsidP="001D1706">
      <w:pPr>
        <w:pStyle w:val="paragraph"/>
      </w:pPr>
      <w:r w:rsidRPr="00A417BE">
        <w:tab/>
        <w:t>(b)</w:t>
      </w:r>
      <w:r w:rsidRPr="00A417BE">
        <w:tab/>
        <w:t xml:space="preserve">before the test time, the Secretary gave the person a written notice (a </w:t>
      </w:r>
      <w:r w:rsidRPr="00A417BE">
        <w:rPr>
          <w:b/>
          <w:i/>
        </w:rPr>
        <w:t>transfer notice</w:t>
      </w:r>
      <w:r w:rsidRPr="00A417BE">
        <w:t xml:space="preserve">) under </w:t>
      </w:r>
      <w:r w:rsidR="00164224" w:rsidRPr="00A417BE">
        <w:t>subsection 1</w:t>
      </w:r>
      <w:r w:rsidR="0063639C" w:rsidRPr="00A417BE">
        <w:t>23SIA</w:t>
      </w:r>
      <w:r w:rsidRPr="00A417BE">
        <w:t>(2) stating that the person is eligible to transfer to the enhanced income management regime; and</w:t>
      </w:r>
    </w:p>
    <w:p w14:paraId="11766C45" w14:textId="77777777" w:rsidR="004E7BD1" w:rsidRPr="00A417BE" w:rsidRDefault="004E7BD1" w:rsidP="001D1706">
      <w:pPr>
        <w:pStyle w:val="paragraph"/>
      </w:pPr>
      <w:r w:rsidRPr="00A417BE">
        <w:tab/>
        <w:t>(c)</w:t>
      </w:r>
      <w:r w:rsidRPr="00A417BE">
        <w:tab/>
        <w:t>at the test time, the transfer notice is in force; and</w:t>
      </w:r>
    </w:p>
    <w:p w14:paraId="07244E0A" w14:textId="77777777" w:rsidR="004E7BD1" w:rsidRPr="00A417BE" w:rsidRDefault="004E7BD1" w:rsidP="001D1706">
      <w:pPr>
        <w:pStyle w:val="paragraph"/>
      </w:pPr>
      <w:r w:rsidRPr="00A417BE">
        <w:tab/>
        <w:t>(d)</w:t>
      </w:r>
      <w:r w:rsidRPr="00A417BE">
        <w:tab/>
        <w:t xml:space="preserve">at the test time, the person has a </w:t>
      </w:r>
      <w:r w:rsidR="006C656F" w:rsidRPr="00A417BE">
        <w:t>Part 3</w:t>
      </w:r>
      <w:r w:rsidRPr="00A417BE">
        <w:t>B payment nominee who is:</w:t>
      </w:r>
    </w:p>
    <w:p w14:paraId="16D2873D" w14:textId="77777777" w:rsidR="004E7BD1" w:rsidRPr="00A417BE" w:rsidRDefault="004E7BD1" w:rsidP="001D1706">
      <w:pPr>
        <w:pStyle w:val="paragraphsub"/>
      </w:pPr>
      <w:r w:rsidRPr="00A417BE">
        <w:tab/>
        <w:t>(i)</w:t>
      </w:r>
      <w:r w:rsidRPr="00A417BE">
        <w:tab/>
        <w:t xml:space="preserve">subject to the enhanced income management regime under </w:t>
      </w:r>
      <w:r w:rsidR="006C656F" w:rsidRPr="00A417BE">
        <w:t>subsection (</w:t>
      </w:r>
      <w:r w:rsidRPr="00A417BE">
        <w:t>1) of this section; or</w:t>
      </w:r>
    </w:p>
    <w:p w14:paraId="259AEC14" w14:textId="77777777" w:rsidR="004E7BD1" w:rsidRPr="00A417BE" w:rsidRDefault="004E7BD1" w:rsidP="001D1706">
      <w:pPr>
        <w:pStyle w:val="paragraphsub"/>
      </w:pPr>
      <w:r w:rsidRPr="00A417BE">
        <w:tab/>
        <w:t>(ii)</w:t>
      </w:r>
      <w:r w:rsidRPr="00A417BE">
        <w:tab/>
        <w:t xml:space="preserve">subject to the income management regime under </w:t>
      </w:r>
      <w:r w:rsidR="00164224" w:rsidRPr="00A417BE">
        <w:t>subsection 1</w:t>
      </w:r>
      <w:r w:rsidRPr="00A417BE">
        <w:t>23UCC(1); and</w:t>
      </w:r>
    </w:p>
    <w:p w14:paraId="435F8897" w14:textId="77777777" w:rsidR="004E7BD1" w:rsidRPr="00A417BE" w:rsidRDefault="004E7BD1" w:rsidP="001D1706">
      <w:pPr>
        <w:pStyle w:val="paragraph"/>
      </w:pPr>
      <w:r w:rsidRPr="00A417BE">
        <w:tab/>
        <w:t>(e)</w:t>
      </w:r>
      <w:r w:rsidRPr="00A417BE">
        <w:tab/>
        <w:t xml:space="preserve">immediately before the transfer notice comes into force, the person was subject to the income management regime under </w:t>
      </w:r>
      <w:r w:rsidR="00164224" w:rsidRPr="00A417BE">
        <w:t>subsection 1</w:t>
      </w:r>
      <w:r w:rsidRPr="00A417BE">
        <w:t>23UCC(2).</w:t>
      </w:r>
    </w:p>
    <w:p w14:paraId="4307F414" w14:textId="77777777" w:rsidR="003F05B9" w:rsidRPr="00A417BE" w:rsidRDefault="001D1706" w:rsidP="001D1706">
      <w:pPr>
        <w:pStyle w:val="ItemHead"/>
      </w:pPr>
      <w:r w:rsidRPr="00A417BE">
        <w:t>32</w:t>
      </w:r>
      <w:r w:rsidR="003F05B9" w:rsidRPr="00A417BE">
        <w:t xml:space="preserve">  After </w:t>
      </w:r>
      <w:r w:rsidR="006C656F" w:rsidRPr="00A417BE">
        <w:t>section 1</w:t>
      </w:r>
      <w:r w:rsidR="003F05B9" w:rsidRPr="00A417BE">
        <w:t>23SD</w:t>
      </w:r>
    </w:p>
    <w:p w14:paraId="232B7A56" w14:textId="77777777" w:rsidR="003F05B9" w:rsidRPr="00A417BE" w:rsidRDefault="003F05B9" w:rsidP="001D1706">
      <w:pPr>
        <w:pStyle w:val="Item"/>
      </w:pPr>
      <w:r w:rsidRPr="00A417BE">
        <w:t>Insert:</w:t>
      </w:r>
    </w:p>
    <w:p w14:paraId="5600EB44" w14:textId="77777777" w:rsidR="00F6249D" w:rsidRPr="00A417BE" w:rsidRDefault="0063639C" w:rsidP="001D1706">
      <w:pPr>
        <w:pStyle w:val="ActHead5"/>
      </w:pPr>
      <w:bookmarkStart w:id="98" w:name="_Toc128666102"/>
      <w:bookmarkStart w:id="99" w:name="_Toc138694581"/>
      <w:bookmarkStart w:id="100" w:name="_Toc138753109"/>
      <w:bookmarkStart w:id="101" w:name="_Toc138753177"/>
      <w:r w:rsidRPr="00512E29">
        <w:rPr>
          <w:rStyle w:val="CharSectno"/>
        </w:rPr>
        <w:t>123SDA</w:t>
      </w:r>
      <w:r w:rsidR="00F6249D" w:rsidRPr="00A417BE">
        <w:t xml:space="preserve">  Persons subject to the enhanced income management regime—persons residing </w:t>
      </w:r>
      <w:r w:rsidR="00B23D57" w:rsidRPr="00A417BE">
        <w:t xml:space="preserve">in </w:t>
      </w:r>
      <w:r w:rsidR="006463D5" w:rsidRPr="00A417BE">
        <w:t xml:space="preserve">other </w:t>
      </w:r>
      <w:r w:rsidR="00F6249D" w:rsidRPr="00A417BE">
        <w:t>areas</w:t>
      </w:r>
      <w:bookmarkEnd w:id="98"/>
      <w:bookmarkEnd w:id="99"/>
      <w:bookmarkEnd w:id="100"/>
      <w:bookmarkEnd w:id="101"/>
    </w:p>
    <w:p w14:paraId="7C4E681D" w14:textId="77777777" w:rsidR="00F6249D" w:rsidRPr="00A417BE" w:rsidRDefault="00F6249D" w:rsidP="001D1706">
      <w:pPr>
        <w:pStyle w:val="SubsectionHead"/>
      </w:pPr>
      <w:r w:rsidRPr="00A417BE">
        <w:t>Disengaged youth</w:t>
      </w:r>
    </w:p>
    <w:p w14:paraId="66FD2DA0" w14:textId="77777777" w:rsidR="00F6249D" w:rsidRPr="00A417BE" w:rsidRDefault="00F6249D" w:rsidP="001D1706">
      <w:pPr>
        <w:pStyle w:val="subsection"/>
      </w:pPr>
      <w:r w:rsidRPr="00A417BE">
        <w:tab/>
        <w:t>(1)</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19CC2E2A" w14:textId="77777777" w:rsidR="00F6249D" w:rsidRPr="00A417BE" w:rsidRDefault="00F6249D" w:rsidP="001D1706">
      <w:pPr>
        <w:pStyle w:val="paragraph"/>
      </w:pPr>
      <w:r w:rsidRPr="00A417BE">
        <w:lastRenderedPageBreak/>
        <w:tab/>
        <w:t>(a)</w:t>
      </w:r>
      <w:r w:rsidRPr="00A417BE">
        <w:tab/>
        <w:t xml:space="preserve">at the test time, the person’s usual place of residence is within a State, a Territory or an area specified in an instrument made under </w:t>
      </w:r>
      <w:r w:rsidR="006C656F" w:rsidRPr="00A417BE">
        <w:t>subsection (</w:t>
      </w:r>
      <w:r w:rsidR="00886554" w:rsidRPr="00A417BE">
        <w:t>2</w:t>
      </w:r>
      <w:r w:rsidRPr="00A417BE">
        <w:t>); and</w:t>
      </w:r>
    </w:p>
    <w:p w14:paraId="4913CF55" w14:textId="77777777" w:rsidR="00F6249D" w:rsidRPr="00A417BE" w:rsidRDefault="00F6249D" w:rsidP="001D1706">
      <w:pPr>
        <w:pStyle w:val="paragraph"/>
      </w:pPr>
      <w:r w:rsidRPr="00A417BE">
        <w:tab/>
        <w:t>(b)</w:t>
      </w:r>
      <w:r w:rsidRPr="00A417BE">
        <w:tab/>
        <w:t>at the test time, the person is an eligible recipient of a category C welfare payment; and</w:t>
      </w:r>
    </w:p>
    <w:p w14:paraId="1805D410" w14:textId="77777777" w:rsidR="00F6249D" w:rsidRPr="00A417BE" w:rsidRDefault="00F6249D" w:rsidP="001D1706">
      <w:pPr>
        <w:pStyle w:val="paragraph"/>
      </w:pPr>
      <w:r w:rsidRPr="00A417BE">
        <w:tab/>
        <w:t>(c)</w:t>
      </w:r>
      <w:r w:rsidRPr="00A417BE">
        <w:tab/>
        <w:t>at the test time, the person is at least 15 years of age and under 25 years of age; and</w:t>
      </w:r>
    </w:p>
    <w:p w14:paraId="32A517AB" w14:textId="77777777" w:rsidR="00F6249D" w:rsidRPr="00A417BE" w:rsidRDefault="00F6249D" w:rsidP="001D1706">
      <w:pPr>
        <w:pStyle w:val="paragraph"/>
      </w:pPr>
      <w:r w:rsidRPr="00A417BE">
        <w:tab/>
        <w:t>(d)</w:t>
      </w:r>
      <w:r w:rsidRPr="00A417BE">
        <w:tab/>
        <w:t>at the test time, the person is not an exempt welfare payment recipient; and</w:t>
      </w:r>
    </w:p>
    <w:p w14:paraId="0289DB42" w14:textId="77777777" w:rsidR="00F6249D" w:rsidRPr="00A417BE" w:rsidRDefault="00F6249D" w:rsidP="001D1706">
      <w:pPr>
        <w:pStyle w:val="paragraph"/>
      </w:pPr>
      <w:r w:rsidRPr="00A417BE">
        <w:tab/>
        <w:t>(e)</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7DAD282C" w14:textId="77777777" w:rsidR="00F6249D" w:rsidRPr="00A417BE" w:rsidRDefault="00F6249D" w:rsidP="001D1706">
      <w:pPr>
        <w:pStyle w:val="paragraph"/>
      </w:pPr>
      <w:r w:rsidRPr="00A417BE">
        <w:tab/>
        <w:t>(f)</w:t>
      </w:r>
      <w:r w:rsidRPr="00A417BE">
        <w:tab/>
        <w:t>the person was an eligible recipient of a category C welfare payment for at least 13 weeks during the 26</w:t>
      </w:r>
      <w:r w:rsidR="00A417BE">
        <w:noBreakHyphen/>
      </w:r>
      <w:r w:rsidRPr="00A417BE">
        <w:t>week period ending immediately before the test time; and</w:t>
      </w:r>
    </w:p>
    <w:p w14:paraId="76EB1ED6" w14:textId="77777777" w:rsidR="00F6249D" w:rsidRPr="00A417BE" w:rsidRDefault="00F6249D" w:rsidP="001D1706">
      <w:pPr>
        <w:pStyle w:val="paragraph"/>
      </w:pPr>
      <w:r w:rsidRPr="00A417BE">
        <w:tab/>
        <w:t>(g)</w:t>
      </w:r>
      <w:r w:rsidRPr="00A417BE">
        <w:tab/>
        <w:t xml:space="preserve">at the test time, the person is not subject to the enhanced income management regime under </w:t>
      </w:r>
      <w:r w:rsidR="006C656F" w:rsidRPr="00A417BE">
        <w:t>section 1</w:t>
      </w:r>
      <w:r w:rsidRPr="00A417BE">
        <w:t xml:space="preserve">23SC, </w:t>
      </w:r>
      <w:r w:rsidR="0063639C" w:rsidRPr="00A417BE">
        <w:t>123SCA</w:t>
      </w:r>
      <w:r w:rsidRPr="00A417BE">
        <w:t xml:space="preserve">, </w:t>
      </w:r>
      <w:r w:rsidR="0063639C" w:rsidRPr="00A417BE">
        <w:t>123SCB</w:t>
      </w:r>
      <w:r w:rsidRPr="00A417BE">
        <w:t xml:space="preserve">, </w:t>
      </w:r>
      <w:r w:rsidR="0063639C" w:rsidRPr="00A417BE">
        <w:t>123SCC</w:t>
      </w:r>
      <w:r w:rsidRPr="00A417BE">
        <w:t xml:space="preserve">, </w:t>
      </w:r>
      <w:r w:rsidR="0063639C" w:rsidRPr="00A417BE">
        <w:t>123SCJ</w:t>
      </w:r>
      <w:r w:rsidRPr="00A417BE">
        <w:t xml:space="preserve"> or </w:t>
      </w:r>
      <w:r w:rsidR="0063639C" w:rsidRPr="00A417BE">
        <w:t>123SCL</w:t>
      </w:r>
      <w:r w:rsidR="00D41A0A" w:rsidRPr="00A417BE">
        <w:t>.</w:t>
      </w:r>
    </w:p>
    <w:p w14:paraId="350AFC71" w14:textId="77777777" w:rsidR="00886554" w:rsidRPr="00A417BE" w:rsidRDefault="00886554" w:rsidP="001D1706">
      <w:pPr>
        <w:pStyle w:val="subsection"/>
      </w:pPr>
      <w:r w:rsidRPr="00A417BE">
        <w:tab/>
        <w:t>(2)</w:t>
      </w:r>
      <w:r w:rsidRPr="00A417BE">
        <w:tab/>
        <w:t xml:space="preserve">The Minister may, by legislative instrument, make a determination specifying a State, a Territory or an area for the purposes of </w:t>
      </w:r>
      <w:r w:rsidR="006C656F" w:rsidRPr="00A417BE">
        <w:t>paragraph (</w:t>
      </w:r>
      <w:r w:rsidRPr="00A417BE">
        <w:t>1)(</w:t>
      </w:r>
      <w:r w:rsidR="00D41A0A" w:rsidRPr="00A417BE">
        <w:t>a</w:t>
      </w:r>
      <w:r w:rsidRPr="00A417BE">
        <w:t>).</w:t>
      </w:r>
    </w:p>
    <w:p w14:paraId="018348E8" w14:textId="77777777" w:rsidR="00F6249D" w:rsidRPr="00A417BE" w:rsidRDefault="00F6249D" w:rsidP="001D1706">
      <w:pPr>
        <w:pStyle w:val="subsection"/>
      </w:pPr>
      <w:r w:rsidRPr="00A417BE">
        <w:tab/>
        <w:t>(</w:t>
      </w:r>
      <w:r w:rsidR="00D41A0A" w:rsidRPr="00A417BE">
        <w:t>3</w:t>
      </w:r>
      <w:r w:rsidRPr="00A417BE">
        <w:t>)</w:t>
      </w:r>
      <w:r w:rsidRPr="00A417BE">
        <w:tab/>
        <w:t>If:</w:t>
      </w:r>
    </w:p>
    <w:p w14:paraId="24909532" w14:textId="77777777" w:rsidR="00F6249D" w:rsidRPr="00A417BE" w:rsidRDefault="00F6249D" w:rsidP="001D1706">
      <w:pPr>
        <w:pStyle w:val="paragraph"/>
      </w:pPr>
      <w:r w:rsidRPr="00A417BE">
        <w:tab/>
        <w:t>(a)</w:t>
      </w:r>
      <w:r w:rsidRPr="00A417BE">
        <w:tab/>
        <w:t xml:space="preserve">a person is subject to the enhanced income management regime under </w:t>
      </w:r>
      <w:r w:rsidR="006C656F" w:rsidRPr="00A417BE">
        <w:t>subsection (</w:t>
      </w:r>
      <w:r w:rsidRPr="00A417BE">
        <w:t>1); and</w:t>
      </w:r>
    </w:p>
    <w:p w14:paraId="59B85962" w14:textId="77777777" w:rsidR="00F6249D" w:rsidRPr="00A417BE" w:rsidRDefault="00F6249D" w:rsidP="001D1706">
      <w:pPr>
        <w:pStyle w:val="paragraph"/>
      </w:pPr>
      <w:r w:rsidRPr="00A417BE">
        <w:tab/>
        <w:t>(b)</w:t>
      </w:r>
      <w:r w:rsidRPr="00A417BE">
        <w:tab/>
      </w:r>
      <w:r w:rsidR="006C656F" w:rsidRPr="00A417BE">
        <w:t>paragraph (</w:t>
      </w:r>
      <w:r w:rsidRPr="00A417BE">
        <w:t>1)(a) ceases to apply in relation to the person; and</w:t>
      </w:r>
    </w:p>
    <w:p w14:paraId="1049EF1E" w14:textId="77777777" w:rsidR="00F6249D" w:rsidRPr="00A417BE" w:rsidRDefault="00F6249D" w:rsidP="001D1706">
      <w:pPr>
        <w:pStyle w:val="paragraph"/>
      </w:pPr>
      <w:r w:rsidRPr="00A417BE">
        <w:tab/>
        <w:t>(c)</w:t>
      </w:r>
      <w:r w:rsidRPr="00A417BE">
        <w:tab/>
        <w:t>at the time of that cessation, paragraphs (1)(b), (</w:t>
      </w:r>
      <w:r w:rsidR="00F705BA" w:rsidRPr="00A417BE">
        <w:t>c</w:t>
      </w:r>
      <w:r w:rsidRPr="00A417BE">
        <w:t>), (d)</w:t>
      </w:r>
      <w:r w:rsidR="00041CDB" w:rsidRPr="00A417BE">
        <w:t>, (e)</w:t>
      </w:r>
      <w:r w:rsidRPr="00A417BE">
        <w:t xml:space="preserve"> and (</w:t>
      </w:r>
      <w:r w:rsidR="00041CDB" w:rsidRPr="00A417BE">
        <w:t>g</w:t>
      </w:r>
      <w:r w:rsidRPr="00A417BE">
        <w:t>) apply in relation to the person;</w:t>
      </w:r>
    </w:p>
    <w:p w14:paraId="7F66F9E8" w14:textId="77777777" w:rsidR="00F6249D" w:rsidRPr="00A417BE" w:rsidRDefault="00F6249D" w:rsidP="001D1706">
      <w:pPr>
        <w:pStyle w:val="subsection2"/>
      </w:pPr>
      <w:r w:rsidRPr="00A417BE">
        <w:t xml:space="preserve">then the person remains subject to the enhanced income management regime under </w:t>
      </w:r>
      <w:r w:rsidR="006C656F" w:rsidRPr="00A417BE">
        <w:t>subsection (</w:t>
      </w:r>
      <w:r w:rsidRPr="00A417BE">
        <w:t>1) until the earlier of the following:</w:t>
      </w:r>
    </w:p>
    <w:p w14:paraId="2C8E3956" w14:textId="77777777" w:rsidR="00F6249D" w:rsidRPr="00A417BE" w:rsidRDefault="00F6249D" w:rsidP="001D1706">
      <w:pPr>
        <w:pStyle w:val="paragraph"/>
      </w:pPr>
      <w:r w:rsidRPr="00A417BE">
        <w:tab/>
        <w:t>(d)</w:t>
      </w:r>
      <w:r w:rsidRPr="00A417BE">
        <w:tab/>
        <w:t xml:space="preserve">the time </w:t>
      </w:r>
      <w:r w:rsidR="006C656F" w:rsidRPr="00A417BE">
        <w:t>paragraph (</w:t>
      </w:r>
      <w:r w:rsidRPr="00A417BE">
        <w:t>1)(</w:t>
      </w:r>
      <w:r w:rsidR="00041CDB" w:rsidRPr="00A417BE">
        <w:t>b</w:t>
      </w:r>
      <w:r w:rsidRPr="00A417BE">
        <w:t>), (</w:t>
      </w:r>
      <w:r w:rsidR="00041CDB" w:rsidRPr="00A417BE">
        <w:t>c</w:t>
      </w:r>
      <w:r w:rsidRPr="00A417BE">
        <w:t>), (</w:t>
      </w:r>
      <w:r w:rsidR="00041CDB" w:rsidRPr="00A417BE">
        <w:t>d</w:t>
      </w:r>
      <w:r w:rsidRPr="00A417BE">
        <w:t>)</w:t>
      </w:r>
      <w:r w:rsidR="00041CDB" w:rsidRPr="00A417BE">
        <w:t>, (e)</w:t>
      </w:r>
      <w:r w:rsidRPr="00A417BE">
        <w:t xml:space="preserve"> or (</w:t>
      </w:r>
      <w:r w:rsidR="00041CDB" w:rsidRPr="00A417BE">
        <w:t>g)</w:t>
      </w:r>
      <w:r w:rsidRPr="00A417BE">
        <w:t xml:space="preserve"> ceases to apply in relation to the person;</w:t>
      </w:r>
    </w:p>
    <w:p w14:paraId="673A5C0D" w14:textId="77777777" w:rsidR="00F6249D" w:rsidRPr="00A417BE" w:rsidRDefault="00F6249D" w:rsidP="001D1706">
      <w:pPr>
        <w:pStyle w:val="paragraph"/>
      </w:pPr>
      <w:r w:rsidRPr="00A417BE">
        <w:tab/>
        <w:t>(e)</w:t>
      </w:r>
      <w:r w:rsidRPr="00A417BE">
        <w:tab/>
        <w:t xml:space="preserve">the end of the period of 13 weeks beginning on the day that </w:t>
      </w:r>
      <w:r w:rsidR="006C656F" w:rsidRPr="00A417BE">
        <w:t>paragraph (</w:t>
      </w:r>
      <w:r w:rsidRPr="00A417BE">
        <w:t>1)(</w:t>
      </w:r>
      <w:r w:rsidR="00041CDB" w:rsidRPr="00A417BE">
        <w:t>a</w:t>
      </w:r>
      <w:r w:rsidRPr="00A417BE">
        <w:t>) ceased to apply in relation to the person.</w:t>
      </w:r>
    </w:p>
    <w:p w14:paraId="44EA4753" w14:textId="77777777" w:rsidR="007C11CE" w:rsidRPr="00A417BE" w:rsidRDefault="007C11CE" w:rsidP="001D1706">
      <w:pPr>
        <w:pStyle w:val="subsection"/>
      </w:pPr>
      <w:r w:rsidRPr="00A417BE">
        <w:lastRenderedPageBreak/>
        <w:tab/>
        <w:t>(4)</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6ABF0481" w14:textId="77777777" w:rsidR="007C11CE" w:rsidRPr="00A417BE" w:rsidRDefault="007C11CE" w:rsidP="001D1706">
      <w:pPr>
        <w:pStyle w:val="paragraph"/>
      </w:pPr>
      <w:r w:rsidRPr="00A417BE">
        <w:tab/>
        <w:t>(a)</w:t>
      </w:r>
      <w:r w:rsidRPr="00A417BE">
        <w:tab/>
        <w:t>at the test time, the person is:</w:t>
      </w:r>
    </w:p>
    <w:p w14:paraId="3D1CC266" w14:textId="77777777" w:rsidR="007C11CE" w:rsidRPr="00A417BE" w:rsidRDefault="007C11CE" w:rsidP="001D1706">
      <w:pPr>
        <w:pStyle w:val="paragraphsub"/>
      </w:pPr>
      <w:r w:rsidRPr="00A417BE">
        <w:tab/>
        <w:t>(i)</w:t>
      </w:r>
      <w:r w:rsidRPr="00A417BE">
        <w:tab/>
        <w:t>not subject to the enhanced income management regime under any other provision of this Division; and</w:t>
      </w:r>
    </w:p>
    <w:p w14:paraId="135A8E5C" w14:textId="77777777" w:rsidR="007C11CE" w:rsidRPr="00A417BE" w:rsidRDefault="007C11CE" w:rsidP="001D1706">
      <w:pPr>
        <w:pStyle w:val="paragraphsub"/>
      </w:pPr>
      <w:r w:rsidRPr="00A417BE">
        <w:tab/>
        <w:t>(ii)</w:t>
      </w:r>
      <w:r w:rsidRPr="00A417BE">
        <w:tab/>
        <w:t xml:space="preserve">not subject to the income management regime (within the meaning of </w:t>
      </w:r>
      <w:r w:rsidR="006C656F" w:rsidRPr="00A417BE">
        <w:t>Part 3</w:t>
      </w:r>
      <w:r w:rsidRPr="00A417BE">
        <w:t>B); and</w:t>
      </w:r>
    </w:p>
    <w:p w14:paraId="141427F5" w14:textId="77777777" w:rsidR="007C11CE" w:rsidRPr="00A417BE" w:rsidRDefault="007C11CE" w:rsidP="001D1706">
      <w:pPr>
        <w:pStyle w:val="paragraph"/>
      </w:pPr>
      <w:r w:rsidRPr="00A417BE">
        <w:tab/>
        <w:t>(b)</w:t>
      </w:r>
      <w:r w:rsidRPr="00A417BE">
        <w:tab/>
        <w:t xml:space="preserve">at the test time, the person has a </w:t>
      </w:r>
      <w:r w:rsidR="006C656F" w:rsidRPr="00A417BE">
        <w:t>Part 3</w:t>
      </w:r>
      <w:r w:rsidRPr="00A417BE">
        <w:t>B payment nominee; and</w:t>
      </w:r>
    </w:p>
    <w:p w14:paraId="644D8EE2" w14:textId="77777777" w:rsidR="007C11CE" w:rsidRPr="00A417BE" w:rsidRDefault="007C11CE" w:rsidP="001D1706">
      <w:pPr>
        <w:pStyle w:val="paragraph"/>
      </w:pPr>
      <w:r w:rsidRPr="00A417BE">
        <w:tab/>
        <w:t>(c)</w:t>
      </w:r>
      <w:r w:rsidRPr="00A417BE">
        <w:tab/>
        <w:t xml:space="preserve">at the test time, the </w:t>
      </w:r>
      <w:r w:rsidR="006C656F" w:rsidRPr="00A417BE">
        <w:t>Part 3</w:t>
      </w:r>
      <w:r w:rsidRPr="00A417BE">
        <w:t>B payment nominee is:</w:t>
      </w:r>
    </w:p>
    <w:p w14:paraId="0E6F6CBD" w14:textId="77777777" w:rsidR="007C11CE" w:rsidRPr="00A417BE" w:rsidRDefault="007C11CE" w:rsidP="001D1706">
      <w:pPr>
        <w:pStyle w:val="paragraphsub"/>
      </w:pPr>
      <w:r w:rsidRPr="00A417BE">
        <w:tab/>
        <w:t>(i)</w:t>
      </w:r>
      <w:r w:rsidRPr="00A417BE">
        <w:tab/>
        <w:t xml:space="preserve">subject to the enhanced income management regime under </w:t>
      </w:r>
      <w:r w:rsidR="006C656F" w:rsidRPr="00A417BE">
        <w:t>subsection (</w:t>
      </w:r>
      <w:r w:rsidRPr="00A417BE">
        <w:t>1); or</w:t>
      </w:r>
    </w:p>
    <w:p w14:paraId="63AB5311" w14:textId="77777777" w:rsidR="007C11CE" w:rsidRPr="00A417BE" w:rsidRDefault="007C11CE" w:rsidP="001D1706">
      <w:pPr>
        <w:pStyle w:val="paragraphsub"/>
      </w:pPr>
      <w:r w:rsidRPr="00A417BE">
        <w:tab/>
        <w:t>(ii)</w:t>
      </w:r>
      <w:r w:rsidRPr="00A417BE">
        <w:tab/>
        <w:t xml:space="preserve">subject to the income management regime under </w:t>
      </w:r>
      <w:r w:rsidR="00164224" w:rsidRPr="00A417BE">
        <w:t>subsection 1</w:t>
      </w:r>
      <w:r w:rsidRPr="00A417BE">
        <w:t>23UCB(1).</w:t>
      </w:r>
    </w:p>
    <w:p w14:paraId="3E9EAD29" w14:textId="77777777" w:rsidR="00F6249D" w:rsidRPr="00A417BE" w:rsidRDefault="00F6249D" w:rsidP="001D1706">
      <w:pPr>
        <w:pStyle w:val="SubsectionHead"/>
      </w:pPr>
      <w:r w:rsidRPr="00A417BE">
        <w:t>Long</w:t>
      </w:r>
      <w:r w:rsidR="00A417BE">
        <w:noBreakHyphen/>
      </w:r>
      <w:r w:rsidRPr="00A417BE">
        <w:t>term welfare payment recipient</w:t>
      </w:r>
    </w:p>
    <w:p w14:paraId="6865CCA4" w14:textId="77777777" w:rsidR="00F6249D" w:rsidRPr="00A417BE" w:rsidRDefault="00F6249D" w:rsidP="001D1706">
      <w:pPr>
        <w:pStyle w:val="subsection"/>
      </w:pPr>
      <w:r w:rsidRPr="00A417BE">
        <w:tab/>
        <w:t>(</w:t>
      </w:r>
      <w:r w:rsidR="00F344B3" w:rsidRPr="00A417BE">
        <w:t>5</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2468AC1C" w14:textId="77777777" w:rsidR="00D41A0A" w:rsidRPr="00A417BE" w:rsidRDefault="00D41A0A" w:rsidP="001D1706">
      <w:pPr>
        <w:pStyle w:val="paragraph"/>
      </w:pPr>
      <w:r w:rsidRPr="00A417BE">
        <w:tab/>
        <w:t>(a)</w:t>
      </w:r>
      <w:r w:rsidRPr="00A417BE">
        <w:tab/>
        <w:t xml:space="preserve">at the test time, the person’s usual place of residence is within a State, a Territory or an area specified in an instrument made under </w:t>
      </w:r>
      <w:r w:rsidR="006C656F" w:rsidRPr="00A417BE">
        <w:t>subsection (</w:t>
      </w:r>
      <w:r w:rsidR="00F344B3" w:rsidRPr="00A417BE">
        <w:t>6</w:t>
      </w:r>
      <w:r w:rsidRPr="00A417BE">
        <w:t>); and</w:t>
      </w:r>
    </w:p>
    <w:p w14:paraId="5E9F83AA" w14:textId="77777777" w:rsidR="00F6249D" w:rsidRPr="00A417BE" w:rsidRDefault="00F6249D" w:rsidP="001D1706">
      <w:pPr>
        <w:pStyle w:val="paragraph"/>
      </w:pPr>
      <w:r w:rsidRPr="00A417BE">
        <w:tab/>
        <w:t>(</w:t>
      </w:r>
      <w:r w:rsidR="00041CDB" w:rsidRPr="00A417BE">
        <w:t>b</w:t>
      </w:r>
      <w:r w:rsidRPr="00A417BE">
        <w:t>)</w:t>
      </w:r>
      <w:r w:rsidRPr="00A417BE">
        <w:tab/>
        <w:t>at the test time, the person is an eligible recipient of a category C welfare payment; and</w:t>
      </w:r>
    </w:p>
    <w:p w14:paraId="288AF444" w14:textId="77777777" w:rsidR="00F6249D" w:rsidRPr="00A417BE" w:rsidRDefault="00F6249D" w:rsidP="001D1706">
      <w:pPr>
        <w:pStyle w:val="paragraph"/>
      </w:pPr>
      <w:r w:rsidRPr="00A417BE">
        <w:tab/>
        <w:t>(</w:t>
      </w:r>
      <w:r w:rsidR="00041CDB" w:rsidRPr="00A417BE">
        <w:t>c</w:t>
      </w:r>
      <w:r w:rsidRPr="00A417BE">
        <w:t>)</w:t>
      </w:r>
      <w:r w:rsidRPr="00A417BE">
        <w:tab/>
        <w:t>at the test time, the person is at least 25 years of age but has not reached pension age; and</w:t>
      </w:r>
    </w:p>
    <w:p w14:paraId="75C99091" w14:textId="77777777" w:rsidR="00F6249D" w:rsidRPr="00A417BE" w:rsidRDefault="00F6249D" w:rsidP="001D1706">
      <w:pPr>
        <w:pStyle w:val="paragraph"/>
      </w:pPr>
      <w:r w:rsidRPr="00A417BE">
        <w:tab/>
        <w:t>(</w:t>
      </w:r>
      <w:r w:rsidR="00041CDB" w:rsidRPr="00A417BE">
        <w:t>d</w:t>
      </w:r>
      <w:r w:rsidRPr="00A417BE">
        <w:t>)</w:t>
      </w:r>
      <w:r w:rsidRPr="00A417BE">
        <w:tab/>
        <w:t>at the test time, the person is not an exempt welfare payment recipient; and</w:t>
      </w:r>
    </w:p>
    <w:p w14:paraId="50BC0FE6" w14:textId="77777777" w:rsidR="00F6249D" w:rsidRPr="00A417BE" w:rsidRDefault="00F6249D" w:rsidP="001D1706">
      <w:pPr>
        <w:pStyle w:val="paragraph"/>
      </w:pPr>
      <w:r w:rsidRPr="00A417BE">
        <w:tab/>
        <w:t>(</w:t>
      </w:r>
      <w:r w:rsidR="00041CDB" w:rsidRPr="00A417BE">
        <w:t>e</w:t>
      </w:r>
      <w:r w:rsidRPr="00A417BE">
        <w:t>)</w:t>
      </w:r>
      <w:r w:rsidRPr="00A417BE">
        <w:tab/>
        <w:t xml:space="preserve">if, at the test time, the person has a </w:t>
      </w:r>
      <w:r w:rsidR="006C656F" w:rsidRPr="00A417BE">
        <w:t>Part 3</w:t>
      </w:r>
      <w:r w:rsidRPr="00A417BE">
        <w:t xml:space="preserve">B payment nominee—that nominee is subject to the enhanced income management regime or is subject to the income management regime (within the meaning of </w:t>
      </w:r>
      <w:r w:rsidR="006C656F" w:rsidRPr="00A417BE">
        <w:t>Part 3</w:t>
      </w:r>
      <w:r w:rsidRPr="00A417BE">
        <w:t>B); and</w:t>
      </w:r>
    </w:p>
    <w:p w14:paraId="59BAC2E5" w14:textId="77777777" w:rsidR="00F6249D" w:rsidRPr="00A417BE" w:rsidRDefault="00F6249D" w:rsidP="001D1706">
      <w:pPr>
        <w:pStyle w:val="paragraph"/>
      </w:pPr>
      <w:r w:rsidRPr="00A417BE">
        <w:tab/>
        <w:t>(</w:t>
      </w:r>
      <w:r w:rsidR="00041CDB" w:rsidRPr="00A417BE">
        <w:t>f</w:t>
      </w:r>
      <w:r w:rsidRPr="00A417BE">
        <w:t>)</w:t>
      </w:r>
      <w:r w:rsidRPr="00A417BE">
        <w:tab/>
        <w:t>the person was an eligible recipient of a category C welfare payment for at least 52 weeks during the 104</w:t>
      </w:r>
      <w:r w:rsidR="00A417BE">
        <w:noBreakHyphen/>
      </w:r>
      <w:r w:rsidRPr="00A417BE">
        <w:t>week period ending immediately before the test time</w:t>
      </w:r>
      <w:r w:rsidR="00041CDB" w:rsidRPr="00A417BE">
        <w:t>; and</w:t>
      </w:r>
    </w:p>
    <w:p w14:paraId="6CD3AAF3" w14:textId="77777777" w:rsidR="00041CDB" w:rsidRPr="00A417BE" w:rsidRDefault="00041CDB" w:rsidP="001D1706">
      <w:pPr>
        <w:pStyle w:val="paragraph"/>
      </w:pPr>
      <w:r w:rsidRPr="00A417BE">
        <w:tab/>
        <w:t>(g)</w:t>
      </w:r>
      <w:r w:rsidRPr="00A417BE">
        <w:tab/>
        <w:t xml:space="preserve">at the test time, the person is not subject to the enhanced income management regime under </w:t>
      </w:r>
      <w:r w:rsidR="006C656F" w:rsidRPr="00A417BE">
        <w:t>section 1</w:t>
      </w:r>
      <w:r w:rsidRPr="00A417BE">
        <w:t xml:space="preserve">23SC, </w:t>
      </w:r>
      <w:r w:rsidR="0063639C" w:rsidRPr="00A417BE">
        <w:t>123SCA</w:t>
      </w:r>
      <w:r w:rsidRPr="00A417BE">
        <w:t xml:space="preserve">, </w:t>
      </w:r>
      <w:r w:rsidR="0063639C" w:rsidRPr="00A417BE">
        <w:t>123SCB</w:t>
      </w:r>
      <w:r w:rsidRPr="00A417BE">
        <w:t xml:space="preserve">, </w:t>
      </w:r>
      <w:r w:rsidR="0063639C" w:rsidRPr="00A417BE">
        <w:t>123SCC</w:t>
      </w:r>
      <w:r w:rsidRPr="00A417BE">
        <w:t xml:space="preserve">, </w:t>
      </w:r>
      <w:r w:rsidR="0063639C" w:rsidRPr="00A417BE">
        <w:t>123SCJ</w:t>
      </w:r>
      <w:r w:rsidRPr="00A417BE">
        <w:t xml:space="preserve"> or </w:t>
      </w:r>
      <w:r w:rsidR="0063639C" w:rsidRPr="00A417BE">
        <w:t>123SCL</w:t>
      </w:r>
      <w:r w:rsidRPr="00A417BE">
        <w:t>.</w:t>
      </w:r>
    </w:p>
    <w:p w14:paraId="0F520B5D" w14:textId="77777777" w:rsidR="00D41A0A" w:rsidRPr="00A417BE" w:rsidRDefault="00D41A0A" w:rsidP="001D1706">
      <w:pPr>
        <w:pStyle w:val="subsection"/>
      </w:pPr>
      <w:r w:rsidRPr="00A417BE">
        <w:lastRenderedPageBreak/>
        <w:tab/>
        <w:t>(</w:t>
      </w:r>
      <w:r w:rsidR="00F344B3" w:rsidRPr="00A417BE">
        <w:t>6</w:t>
      </w:r>
      <w:r w:rsidRPr="00A417BE">
        <w:t>)</w:t>
      </w:r>
      <w:r w:rsidRPr="00A417BE">
        <w:tab/>
        <w:t xml:space="preserve">The Minister may, by legislative instrument, make a determination specifying a State, a Territory or an area for the purposes of </w:t>
      </w:r>
      <w:r w:rsidR="006C656F" w:rsidRPr="00A417BE">
        <w:t>paragraph (</w:t>
      </w:r>
      <w:r w:rsidR="00F344B3" w:rsidRPr="00A417BE">
        <w:t>5</w:t>
      </w:r>
      <w:r w:rsidRPr="00A417BE">
        <w:t>)(a).</w:t>
      </w:r>
    </w:p>
    <w:p w14:paraId="598AB597" w14:textId="77777777" w:rsidR="00F6249D" w:rsidRPr="00A417BE" w:rsidRDefault="00F6249D" w:rsidP="001D1706">
      <w:pPr>
        <w:pStyle w:val="subsection"/>
      </w:pPr>
      <w:r w:rsidRPr="00A417BE">
        <w:tab/>
        <w:t>(</w:t>
      </w:r>
      <w:r w:rsidR="00F344B3" w:rsidRPr="00A417BE">
        <w:t>7</w:t>
      </w:r>
      <w:r w:rsidRPr="00A417BE">
        <w:t>)</w:t>
      </w:r>
      <w:r w:rsidRPr="00A417BE">
        <w:tab/>
        <w:t>If:</w:t>
      </w:r>
    </w:p>
    <w:p w14:paraId="396554A5" w14:textId="77777777" w:rsidR="00F6249D" w:rsidRPr="00A417BE" w:rsidRDefault="00F6249D" w:rsidP="001D1706">
      <w:pPr>
        <w:pStyle w:val="paragraph"/>
      </w:pPr>
      <w:r w:rsidRPr="00A417BE">
        <w:tab/>
        <w:t>(a)</w:t>
      </w:r>
      <w:r w:rsidRPr="00A417BE">
        <w:tab/>
        <w:t xml:space="preserve">a person is subject to the enhanced income management regime under </w:t>
      </w:r>
      <w:r w:rsidR="006C656F" w:rsidRPr="00A417BE">
        <w:t>subsection (</w:t>
      </w:r>
      <w:r w:rsidR="00F344B3" w:rsidRPr="00A417BE">
        <w:t>5</w:t>
      </w:r>
      <w:r w:rsidRPr="00A417BE">
        <w:t>); and</w:t>
      </w:r>
    </w:p>
    <w:p w14:paraId="7F6D2244" w14:textId="77777777" w:rsidR="00F6249D" w:rsidRPr="00A417BE" w:rsidRDefault="00F6249D" w:rsidP="001D1706">
      <w:pPr>
        <w:pStyle w:val="paragraph"/>
      </w:pPr>
      <w:r w:rsidRPr="00A417BE">
        <w:tab/>
        <w:t>(b)</w:t>
      </w:r>
      <w:r w:rsidRPr="00A417BE">
        <w:tab/>
      </w:r>
      <w:r w:rsidR="006C656F" w:rsidRPr="00A417BE">
        <w:t>paragraph (</w:t>
      </w:r>
      <w:r w:rsidR="00F344B3" w:rsidRPr="00A417BE">
        <w:t>5</w:t>
      </w:r>
      <w:r w:rsidRPr="00A417BE">
        <w:t>)(</w:t>
      </w:r>
      <w:r w:rsidR="00041CDB" w:rsidRPr="00A417BE">
        <w:t>a</w:t>
      </w:r>
      <w:r w:rsidRPr="00A417BE">
        <w:t>) ceases to apply in relation to the person; and</w:t>
      </w:r>
    </w:p>
    <w:p w14:paraId="18C8933A" w14:textId="77777777" w:rsidR="00F6249D" w:rsidRPr="00A417BE" w:rsidRDefault="00F6249D" w:rsidP="001D1706">
      <w:pPr>
        <w:pStyle w:val="paragraph"/>
      </w:pPr>
      <w:r w:rsidRPr="00A417BE">
        <w:tab/>
        <w:t>(c)</w:t>
      </w:r>
      <w:r w:rsidRPr="00A417BE">
        <w:tab/>
        <w:t>at the time of that cessation, paragraphs (</w:t>
      </w:r>
      <w:r w:rsidR="00F344B3" w:rsidRPr="00A417BE">
        <w:t>5</w:t>
      </w:r>
      <w:r w:rsidRPr="00A417BE">
        <w:t>)(</w:t>
      </w:r>
      <w:r w:rsidR="00041CDB" w:rsidRPr="00A417BE">
        <w:t>b</w:t>
      </w:r>
      <w:r w:rsidRPr="00A417BE">
        <w:t>), (</w:t>
      </w:r>
      <w:r w:rsidR="00041CDB" w:rsidRPr="00A417BE">
        <w:t>c</w:t>
      </w:r>
      <w:r w:rsidRPr="00A417BE">
        <w:t>), (</w:t>
      </w:r>
      <w:r w:rsidR="00041CDB" w:rsidRPr="00A417BE">
        <w:t>d</w:t>
      </w:r>
      <w:r w:rsidRPr="00A417BE">
        <w:t>)</w:t>
      </w:r>
      <w:r w:rsidR="00041CDB" w:rsidRPr="00A417BE">
        <w:t>, (e)</w:t>
      </w:r>
      <w:r w:rsidRPr="00A417BE">
        <w:t xml:space="preserve"> and (</w:t>
      </w:r>
      <w:r w:rsidR="00041CDB" w:rsidRPr="00A417BE">
        <w:t>g</w:t>
      </w:r>
      <w:r w:rsidRPr="00A417BE">
        <w:t>) apply in relation to the person;</w:t>
      </w:r>
    </w:p>
    <w:p w14:paraId="61C4C9BF" w14:textId="77777777" w:rsidR="00F6249D" w:rsidRPr="00A417BE" w:rsidRDefault="00F6249D" w:rsidP="001D1706">
      <w:pPr>
        <w:pStyle w:val="subsection2"/>
      </w:pPr>
      <w:r w:rsidRPr="00A417BE">
        <w:t xml:space="preserve">then the person remains subject to the enhanced income management regime under </w:t>
      </w:r>
      <w:r w:rsidR="006C656F" w:rsidRPr="00A417BE">
        <w:t>subsection (</w:t>
      </w:r>
      <w:r w:rsidR="00F344B3" w:rsidRPr="00A417BE">
        <w:t>5</w:t>
      </w:r>
      <w:r w:rsidRPr="00A417BE">
        <w:t>) until the earlier of the following:</w:t>
      </w:r>
    </w:p>
    <w:p w14:paraId="557C8EA2" w14:textId="77777777" w:rsidR="00F6249D" w:rsidRPr="00A417BE" w:rsidRDefault="00F6249D" w:rsidP="001D1706">
      <w:pPr>
        <w:pStyle w:val="paragraph"/>
      </w:pPr>
      <w:r w:rsidRPr="00A417BE">
        <w:tab/>
        <w:t>(d)</w:t>
      </w:r>
      <w:r w:rsidRPr="00A417BE">
        <w:tab/>
        <w:t xml:space="preserve">the time </w:t>
      </w:r>
      <w:r w:rsidR="006C656F" w:rsidRPr="00A417BE">
        <w:t>paragraph (</w:t>
      </w:r>
      <w:r w:rsidR="00F344B3" w:rsidRPr="00A417BE">
        <w:t>5</w:t>
      </w:r>
      <w:r w:rsidRPr="00A417BE">
        <w:t>)(</w:t>
      </w:r>
      <w:r w:rsidR="00041CDB" w:rsidRPr="00A417BE">
        <w:t>b</w:t>
      </w:r>
      <w:r w:rsidRPr="00A417BE">
        <w:t>), (</w:t>
      </w:r>
      <w:r w:rsidR="00041CDB" w:rsidRPr="00A417BE">
        <w:t>c</w:t>
      </w:r>
      <w:r w:rsidRPr="00A417BE">
        <w:t>), (</w:t>
      </w:r>
      <w:r w:rsidR="00041CDB" w:rsidRPr="00A417BE">
        <w:t>d</w:t>
      </w:r>
      <w:r w:rsidRPr="00A417BE">
        <w:t>)</w:t>
      </w:r>
      <w:r w:rsidR="00041CDB" w:rsidRPr="00A417BE">
        <w:t>, (e)</w:t>
      </w:r>
      <w:r w:rsidRPr="00A417BE">
        <w:t xml:space="preserve"> or (</w:t>
      </w:r>
      <w:r w:rsidR="00041CDB" w:rsidRPr="00A417BE">
        <w:t>g</w:t>
      </w:r>
      <w:r w:rsidRPr="00A417BE">
        <w:t>) ceases to apply in relation to the person;</w:t>
      </w:r>
    </w:p>
    <w:p w14:paraId="2678CC6C" w14:textId="77777777" w:rsidR="00F6249D" w:rsidRPr="00A417BE" w:rsidRDefault="00F6249D" w:rsidP="001D1706">
      <w:pPr>
        <w:pStyle w:val="paragraph"/>
      </w:pPr>
      <w:r w:rsidRPr="00A417BE">
        <w:tab/>
        <w:t>(e)</w:t>
      </w:r>
      <w:r w:rsidRPr="00A417BE">
        <w:tab/>
        <w:t xml:space="preserve">the end of the period of 13 weeks beginning on the day that </w:t>
      </w:r>
      <w:r w:rsidR="006C656F" w:rsidRPr="00A417BE">
        <w:t>paragraph (</w:t>
      </w:r>
      <w:r w:rsidR="00F344B3" w:rsidRPr="00A417BE">
        <w:t>5</w:t>
      </w:r>
      <w:r w:rsidRPr="00A417BE">
        <w:t>)(</w:t>
      </w:r>
      <w:r w:rsidR="000709CD" w:rsidRPr="00A417BE">
        <w:t>a</w:t>
      </w:r>
      <w:r w:rsidRPr="00A417BE">
        <w:t>) ceased to apply in relation to the person.</w:t>
      </w:r>
    </w:p>
    <w:p w14:paraId="03471079" w14:textId="77777777" w:rsidR="007C11CE" w:rsidRPr="00A417BE" w:rsidRDefault="007C11CE" w:rsidP="001D1706">
      <w:pPr>
        <w:pStyle w:val="subsection"/>
      </w:pPr>
      <w:r w:rsidRPr="00A417BE">
        <w:tab/>
        <w:t>(</w:t>
      </w:r>
      <w:r w:rsidR="00F344B3" w:rsidRPr="00A417BE">
        <w:t>8</w:t>
      </w:r>
      <w:r w:rsidRPr="00A417BE">
        <w:t>)</w:t>
      </w:r>
      <w:r w:rsidRPr="00A417BE">
        <w:tab/>
        <w:t xml:space="preserve">For the purposes of this Part, a person is </w:t>
      </w:r>
      <w:r w:rsidRPr="00A417BE">
        <w:rPr>
          <w:b/>
          <w:i/>
        </w:rPr>
        <w:t>subject to the enhanced income management regime</w:t>
      </w:r>
      <w:r w:rsidRPr="00A417BE">
        <w:t xml:space="preserve"> at a particular time (the </w:t>
      </w:r>
      <w:r w:rsidRPr="00A417BE">
        <w:rPr>
          <w:b/>
          <w:i/>
        </w:rPr>
        <w:t>test time</w:t>
      </w:r>
      <w:r w:rsidRPr="00A417BE">
        <w:t>) if:</w:t>
      </w:r>
    </w:p>
    <w:p w14:paraId="584F9F23" w14:textId="77777777" w:rsidR="007C11CE" w:rsidRPr="00A417BE" w:rsidRDefault="007C11CE" w:rsidP="001D1706">
      <w:pPr>
        <w:pStyle w:val="paragraph"/>
      </w:pPr>
      <w:r w:rsidRPr="00A417BE">
        <w:tab/>
        <w:t>(a)</w:t>
      </w:r>
      <w:r w:rsidRPr="00A417BE">
        <w:tab/>
        <w:t>at the test time, the person is:</w:t>
      </w:r>
    </w:p>
    <w:p w14:paraId="0198EFDE" w14:textId="77777777" w:rsidR="007C11CE" w:rsidRPr="00A417BE" w:rsidRDefault="007C11CE" w:rsidP="001D1706">
      <w:pPr>
        <w:pStyle w:val="paragraphsub"/>
      </w:pPr>
      <w:r w:rsidRPr="00A417BE">
        <w:tab/>
        <w:t>(i)</w:t>
      </w:r>
      <w:r w:rsidRPr="00A417BE">
        <w:tab/>
        <w:t>not subject to the enhanced income management regime under any other provision of this Division; and</w:t>
      </w:r>
    </w:p>
    <w:p w14:paraId="6336BC36" w14:textId="77777777" w:rsidR="007C11CE" w:rsidRPr="00A417BE" w:rsidRDefault="007C11CE" w:rsidP="001D1706">
      <w:pPr>
        <w:pStyle w:val="paragraphsub"/>
      </w:pPr>
      <w:r w:rsidRPr="00A417BE">
        <w:tab/>
        <w:t>(ii)</w:t>
      </w:r>
      <w:r w:rsidRPr="00A417BE">
        <w:tab/>
        <w:t xml:space="preserve">not subject to the income management regime (within the meaning of </w:t>
      </w:r>
      <w:r w:rsidR="006C656F" w:rsidRPr="00A417BE">
        <w:t>Part 3</w:t>
      </w:r>
      <w:r w:rsidRPr="00A417BE">
        <w:t>B); and</w:t>
      </w:r>
    </w:p>
    <w:p w14:paraId="45DF5609" w14:textId="77777777" w:rsidR="007C11CE" w:rsidRPr="00A417BE" w:rsidRDefault="007C11CE" w:rsidP="001D1706">
      <w:pPr>
        <w:pStyle w:val="paragraph"/>
      </w:pPr>
      <w:r w:rsidRPr="00A417BE">
        <w:tab/>
        <w:t>(b)</w:t>
      </w:r>
      <w:r w:rsidRPr="00A417BE">
        <w:tab/>
        <w:t xml:space="preserve">at the test time, the person has a </w:t>
      </w:r>
      <w:r w:rsidR="006C656F" w:rsidRPr="00A417BE">
        <w:t>Part 3</w:t>
      </w:r>
      <w:r w:rsidRPr="00A417BE">
        <w:t>B payment nominee; and</w:t>
      </w:r>
    </w:p>
    <w:p w14:paraId="23F46439" w14:textId="77777777" w:rsidR="007C11CE" w:rsidRPr="00A417BE" w:rsidRDefault="007C11CE" w:rsidP="001D1706">
      <w:pPr>
        <w:pStyle w:val="paragraph"/>
      </w:pPr>
      <w:r w:rsidRPr="00A417BE">
        <w:tab/>
        <w:t>(c)</w:t>
      </w:r>
      <w:r w:rsidRPr="00A417BE">
        <w:tab/>
        <w:t xml:space="preserve">at the test time, the </w:t>
      </w:r>
      <w:r w:rsidR="006C656F" w:rsidRPr="00A417BE">
        <w:t>Part 3</w:t>
      </w:r>
      <w:r w:rsidRPr="00A417BE">
        <w:t>B payment nominee is:</w:t>
      </w:r>
    </w:p>
    <w:p w14:paraId="71B5A716" w14:textId="77777777" w:rsidR="007C11CE" w:rsidRPr="00A417BE" w:rsidRDefault="007C11CE" w:rsidP="001D1706">
      <w:pPr>
        <w:pStyle w:val="paragraphsub"/>
      </w:pPr>
      <w:r w:rsidRPr="00A417BE">
        <w:tab/>
        <w:t>(i)</w:t>
      </w:r>
      <w:r w:rsidRPr="00A417BE">
        <w:tab/>
        <w:t xml:space="preserve">subject to the enhanced income management regime under </w:t>
      </w:r>
      <w:r w:rsidR="006C656F" w:rsidRPr="00A417BE">
        <w:t>subsection (</w:t>
      </w:r>
      <w:r w:rsidR="00F344B3" w:rsidRPr="00A417BE">
        <w:t>5</w:t>
      </w:r>
      <w:r w:rsidRPr="00A417BE">
        <w:t>); or</w:t>
      </w:r>
    </w:p>
    <w:p w14:paraId="60D7E2AA" w14:textId="77777777" w:rsidR="007C11CE" w:rsidRPr="00A417BE" w:rsidRDefault="007C11CE" w:rsidP="001D1706">
      <w:pPr>
        <w:pStyle w:val="paragraphsub"/>
      </w:pPr>
      <w:r w:rsidRPr="00A417BE">
        <w:tab/>
        <w:t>(ii)</w:t>
      </w:r>
      <w:r w:rsidRPr="00A417BE">
        <w:tab/>
        <w:t xml:space="preserve">subject to the income management regime under </w:t>
      </w:r>
      <w:r w:rsidR="00164224" w:rsidRPr="00A417BE">
        <w:t>subsection 1</w:t>
      </w:r>
      <w:r w:rsidRPr="00A417BE">
        <w:t>23UCC(1).</w:t>
      </w:r>
    </w:p>
    <w:p w14:paraId="551F6E58" w14:textId="77777777" w:rsidR="00447E6D" w:rsidRPr="00A417BE" w:rsidRDefault="0063639C" w:rsidP="001D1706">
      <w:pPr>
        <w:pStyle w:val="ActHead5"/>
      </w:pPr>
      <w:bookmarkStart w:id="102" w:name="_Toc128666103"/>
      <w:bookmarkStart w:id="103" w:name="_Toc138694582"/>
      <w:bookmarkStart w:id="104" w:name="_Toc138753110"/>
      <w:bookmarkStart w:id="105" w:name="_Toc138753178"/>
      <w:bookmarkEnd w:id="97"/>
      <w:r w:rsidRPr="00512E29">
        <w:rPr>
          <w:rStyle w:val="CharSectno"/>
        </w:rPr>
        <w:t>123SDB</w:t>
      </w:r>
      <w:r w:rsidR="00447E6D" w:rsidRPr="00A417BE">
        <w:t xml:space="preserve">  Exempt welfare payment recipient—inclusion in specified class</w:t>
      </w:r>
      <w:bookmarkEnd w:id="102"/>
      <w:bookmarkEnd w:id="103"/>
      <w:bookmarkEnd w:id="104"/>
      <w:bookmarkEnd w:id="105"/>
    </w:p>
    <w:p w14:paraId="31D916F6" w14:textId="77777777" w:rsidR="00447E6D" w:rsidRPr="00A417BE" w:rsidRDefault="00447E6D" w:rsidP="001D1706">
      <w:pPr>
        <w:pStyle w:val="subsection"/>
      </w:pPr>
      <w:r w:rsidRPr="00A417BE">
        <w:tab/>
        <w:t>(1)</w:t>
      </w:r>
      <w:r w:rsidRPr="00A417BE">
        <w:tab/>
        <w:t xml:space="preserve">The Secretary may, by writing, determine that a person is an </w:t>
      </w:r>
      <w:r w:rsidRPr="00A417BE">
        <w:rPr>
          <w:b/>
          <w:i/>
        </w:rPr>
        <w:t>exempt welfare payment recipient</w:t>
      </w:r>
      <w:r w:rsidRPr="00A417BE">
        <w:t xml:space="preserve"> if the Secretary is satisfied that </w:t>
      </w:r>
      <w:r w:rsidRPr="00A417BE">
        <w:lastRenderedPageBreak/>
        <w:t xml:space="preserve">the person is included in a class of persons specified in an instrument made by the Minister under </w:t>
      </w:r>
      <w:r w:rsidR="006C656F" w:rsidRPr="00A417BE">
        <w:t>subsection (</w:t>
      </w:r>
      <w:r w:rsidRPr="00A417BE">
        <w:t>2).</w:t>
      </w:r>
    </w:p>
    <w:p w14:paraId="7052B1E8" w14:textId="77777777" w:rsidR="00447E6D" w:rsidRPr="00A417BE" w:rsidRDefault="00447E6D" w:rsidP="001D1706">
      <w:pPr>
        <w:pStyle w:val="subsection"/>
      </w:pPr>
      <w:r w:rsidRPr="00A417BE">
        <w:tab/>
        <w:t>(2)</w:t>
      </w:r>
      <w:r w:rsidRPr="00A417BE">
        <w:tab/>
        <w:t xml:space="preserve">The Minister may, by legislative instrument, </w:t>
      </w:r>
      <w:r w:rsidR="00203AF8" w:rsidRPr="00A417BE">
        <w:t xml:space="preserve">make a determination specifying </w:t>
      </w:r>
      <w:r w:rsidRPr="00A417BE">
        <w:t xml:space="preserve">a class of persons for the purposes of </w:t>
      </w:r>
      <w:r w:rsidR="006C656F" w:rsidRPr="00A417BE">
        <w:t>subsection (</w:t>
      </w:r>
      <w:r w:rsidR="003C4225" w:rsidRPr="00A417BE">
        <w:t>1)</w:t>
      </w:r>
      <w:r w:rsidRPr="00A417BE">
        <w:t>.</w:t>
      </w:r>
    </w:p>
    <w:p w14:paraId="2F80099E" w14:textId="77777777" w:rsidR="00447E6D" w:rsidRPr="00A417BE" w:rsidRDefault="00447E6D" w:rsidP="001D1706">
      <w:pPr>
        <w:pStyle w:val="subsection"/>
      </w:pPr>
      <w:r w:rsidRPr="00A417BE">
        <w:tab/>
        <w:t>(3)</w:t>
      </w:r>
      <w:r w:rsidRPr="00A417BE">
        <w:tab/>
        <w:t xml:space="preserve">A determination made by the Secretary under </w:t>
      </w:r>
      <w:r w:rsidR="006C656F" w:rsidRPr="00A417BE">
        <w:t>subsection (</w:t>
      </w:r>
      <w:r w:rsidRPr="00A417BE">
        <w:t>1) is not a legislative instrument.</w:t>
      </w:r>
    </w:p>
    <w:p w14:paraId="5DFDC172" w14:textId="77777777" w:rsidR="00447E6D" w:rsidRPr="00A417BE" w:rsidRDefault="0063639C" w:rsidP="001D1706">
      <w:pPr>
        <w:pStyle w:val="ActHead5"/>
      </w:pPr>
      <w:bookmarkStart w:id="106" w:name="_Toc128666104"/>
      <w:bookmarkStart w:id="107" w:name="_Toc138694583"/>
      <w:bookmarkStart w:id="108" w:name="_Toc138753111"/>
      <w:bookmarkStart w:id="109" w:name="_Toc138753179"/>
      <w:r w:rsidRPr="00512E29">
        <w:rPr>
          <w:rStyle w:val="CharSectno"/>
        </w:rPr>
        <w:t>123SDC</w:t>
      </w:r>
      <w:r w:rsidR="00447E6D" w:rsidRPr="00A417BE">
        <w:t xml:space="preserve">  Exempt welfare payment recipient—person is not the principal carer of a child</w:t>
      </w:r>
      <w:bookmarkEnd w:id="106"/>
      <w:bookmarkEnd w:id="107"/>
      <w:bookmarkEnd w:id="108"/>
      <w:bookmarkEnd w:id="109"/>
    </w:p>
    <w:p w14:paraId="6AF32474" w14:textId="77777777" w:rsidR="00447E6D" w:rsidRPr="00A417BE" w:rsidRDefault="00447E6D" w:rsidP="001D1706">
      <w:pPr>
        <w:pStyle w:val="subsection"/>
      </w:pPr>
      <w:r w:rsidRPr="00A417BE">
        <w:tab/>
        <w:t>(1)</w:t>
      </w:r>
      <w:r w:rsidRPr="00A417BE">
        <w:tab/>
        <w:t xml:space="preserve">The Secretary may, by writing, determine that a person is an </w:t>
      </w:r>
      <w:r w:rsidRPr="00A417BE">
        <w:rPr>
          <w:b/>
          <w:i/>
        </w:rPr>
        <w:t>exempt welfare payment recipient</w:t>
      </w:r>
      <w:r w:rsidRPr="00A417BE">
        <w:t xml:space="preserve"> if:</w:t>
      </w:r>
    </w:p>
    <w:p w14:paraId="0CCA6184" w14:textId="77777777" w:rsidR="00447E6D" w:rsidRPr="00A417BE" w:rsidRDefault="00447E6D" w:rsidP="001D1706">
      <w:pPr>
        <w:pStyle w:val="paragraph"/>
      </w:pPr>
      <w:r w:rsidRPr="00A417BE">
        <w:tab/>
        <w:t>(a)</w:t>
      </w:r>
      <w:r w:rsidRPr="00A417BE">
        <w:tab/>
        <w:t>the person is not the principal carer of a child who is a school age child or younger; and</w:t>
      </w:r>
    </w:p>
    <w:p w14:paraId="4B0BC3AB" w14:textId="77777777" w:rsidR="00447E6D" w:rsidRPr="00A417BE" w:rsidRDefault="00447E6D" w:rsidP="001D1706">
      <w:pPr>
        <w:pStyle w:val="paragraph"/>
      </w:pPr>
      <w:r w:rsidRPr="00A417BE">
        <w:tab/>
        <w:t>(b)</w:t>
      </w:r>
      <w:r w:rsidRPr="00A417BE">
        <w:tab/>
        <w:t>the Secretary is satisfied that one of the following applies:</w:t>
      </w:r>
    </w:p>
    <w:p w14:paraId="1D5E523D" w14:textId="77777777" w:rsidR="00447E6D" w:rsidRPr="00A417BE" w:rsidRDefault="00447E6D" w:rsidP="001D1706">
      <w:pPr>
        <w:pStyle w:val="paragraphsub"/>
      </w:pPr>
      <w:r w:rsidRPr="00A417BE">
        <w:tab/>
        <w:t>(i)</w:t>
      </w:r>
      <w:r w:rsidRPr="00A417BE">
        <w:tab/>
        <w:t>the person is a full</w:t>
      </w:r>
      <w:r w:rsidR="00A417BE">
        <w:noBreakHyphen/>
      </w:r>
      <w:r w:rsidRPr="00A417BE">
        <w:t>time student or a new apprentice;</w:t>
      </w:r>
    </w:p>
    <w:p w14:paraId="46859CD7" w14:textId="77777777" w:rsidR="00447E6D" w:rsidRPr="00A417BE" w:rsidRDefault="00447E6D" w:rsidP="001D1706">
      <w:pPr>
        <w:pStyle w:val="paragraphsub"/>
      </w:pPr>
      <w:r w:rsidRPr="00A417BE">
        <w:tab/>
        <w:t>(ii)</w:t>
      </w:r>
      <w:r w:rsidRPr="00A417BE">
        <w:tab/>
        <w:t>within at least 4 of the last 6 fortnights, the person has received less than 25% of the maximum basic rate of youth allowance, jobseeker payment, pension PP (single) or benefit (PP) partnered (other than because a compliance penalty period applied to the person);</w:t>
      </w:r>
    </w:p>
    <w:p w14:paraId="0EDEC42B" w14:textId="77777777" w:rsidR="00447E6D" w:rsidRPr="00A417BE" w:rsidRDefault="00447E6D" w:rsidP="001D1706">
      <w:pPr>
        <w:pStyle w:val="paragraphsub"/>
      </w:pPr>
      <w:r w:rsidRPr="00A417BE">
        <w:tab/>
        <w:t>(ii</w:t>
      </w:r>
      <w:r w:rsidR="00043C0C" w:rsidRPr="00A417BE">
        <w:t>i</w:t>
      </w:r>
      <w:r w:rsidRPr="00A417BE">
        <w:t>)</w:t>
      </w:r>
      <w:r w:rsidRPr="00A417BE">
        <w:tab/>
        <w:t>within at least 4 of the last 6 fortnights, the person has received less than 25% of the equivalent rate of special benefit (other than because a compliance penalty period applied to the person);</w:t>
      </w:r>
    </w:p>
    <w:p w14:paraId="131853DB" w14:textId="77777777" w:rsidR="00447E6D" w:rsidRPr="00A417BE" w:rsidRDefault="00447E6D" w:rsidP="001D1706">
      <w:pPr>
        <w:pStyle w:val="paragraphsub"/>
      </w:pPr>
      <w:r w:rsidRPr="00A417BE">
        <w:tab/>
        <w:t>(i</w:t>
      </w:r>
      <w:r w:rsidR="00043C0C" w:rsidRPr="00A417BE">
        <w:t>v</w:t>
      </w:r>
      <w:r w:rsidRPr="00A417BE">
        <w:t>)</w:t>
      </w:r>
      <w:r w:rsidRPr="00A417BE">
        <w:tab/>
        <w:t xml:space="preserve">the person is undertaking an activity specified in an instrument made by the Minister under </w:t>
      </w:r>
      <w:r w:rsidR="006C656F" w:rsidRPr="00A417BE">
        <w:t>subsection (</w:t>
      </w:r>
      <w:r w:rsidRPr="00A417BE">
        <w:t>2).</w:t>
      </w:r>
    </w:p>
    <w:p w14:paraId="2755AECF" w14:textId="77777777" w:rsidR="00447E6D" w:rsidRPr="00A417BE" w:rsidRDefault="00447E6D" w:rsidP="001D1706">
      <w:pPr>
        <w:pStyle w:val="subsection"/>
      </w:pPr>
      <w:r w:rsidRPr="00A417BE">
        <w:tab/>
        <w:t>(2)</w:t>
      </w:r>
      <w:r w:rsidRPr="00A417BE">
        <w:tab/>
        <w:t xml:space="preserve">The Minister may, by legislative instrument, </w:t>
      </w:r>
      <w:r w:rsidR="003C4225" w:rsidRPr="00A417BE">
        <w:t>make a determination specifying</w:t>
      </w:r>
      <w:r w:rsidRPr="00A417BE">
        <w:t xml:space="preserve"> activities </w:t>
      </w:r>
      <w:r w:rsidR="00203AF8" w:rsidRPr="00A417BE">
        <w:t>for</w:t>
      </w:r>
      <w:r w:rsidR="003C4225" w:rsidRPr="00A417BE">
        <w:t xml:space="preserve"> persons </w:t>
      </w:r>
      <w:r w:rsidRPr="00A417BE">
        <w:t>for the purpose</w:t>
      </w:r>
      <w:r w:rsidR="003C4225" w:rsidRPr="00A417BE">
        <w:t>s</w:t>
      </w:r>
      <w:r w:rsidRPr="00A417BE">
        <w:t xml:space="preserve"> of sub</w:t>
      </w:r>
      <w:r w:rsidR="006C656F" w:rsidRPr="00A417BE">
        <w:t>paragraph (</w:t>
      </w:r>
      <w:r w:rsidRPr="00A417BE">
        <w:t>1)(b)(i</w:t>
      </w:r>
      <w:r w:rsidR="00043C0C" w:rsidRPr="00A417BE">
        <w:t>v</w:t>
      </w:r>
      <w:r w:rsidRPr="00A417BE">
        <w:t>).</w:t>
      </w:r>
    </w:p>
    <w:p w14:paraId="1D200229" w14:textId="77777777" w:rsidR="00447E6D" w:rsidRPr="00A417BE" w:rsidRDefault="00447E6D" w:rsidP="001D1706">
      <w:pPr>
        <w:pStyle w:val="subsection"/>
      </w:pPr>
      <w:r w:rsidRPr="00A417BE">
        <w:tab/>
        <w:t>(3)</w:t>
      </w:r>
      <w:r w:rsidRPr="00A417BE">
        <w:tab/>
        <w:t xml:space="preserve">A determination made by the Secretary under </w:t>
      </w:r>
      <w:r w:rsidR="006C656F" w:rsidRPr="00A417BE">
        <w:t>subsection (</w:t>
      </w:r>
      <w:r w:rsidRPr="00A417BE">
        <w:t>1) is not a legislative instrument.</w:t>
      </w:r>
    </w:p>
    <w:p w14:paraId="6FFF92E4" w14:textId="77777777" w:rsidR="00447E6D" w:rsidRPr="00A417BE" w:rsidRDefault="0063639C" w:rsidP="001D1706">
      <w:pPr>
        <w:pStyle w:val="ActHead5"/>
      </w:pPr>
      <w:bookmarkStart w:id="110" w:name="_Toc128666105"/>
      <w:bookmarkStart w:id="111" w:name="_Toc138694584"/>
      <w:bookmarkStart w:id="112" w:name="_Toc138753112"/>
      <w:bookmarkStart w:id="113" w:name="_Toc138753180"/>
      <w:r w:rsidRPr="00512E29">
        <w:rPr>
          <w:rStyle w:val="CharSectno"/>
        </w:rPr>
        <w:lastRenderedPageBreak/>
        <w:t>123SDD</w:t>
      </w:r>
      <w:r w:rsidR="00447E6D" w:rsidRPr="00A417BE">
        <w:t xml:space="preserve">  Exempt welfare payment recipient—person is the principal carer of a child</w:t>
      </w:r>
      <w:bookmarkEnd w:id="110"/>
      <w:bookmarkEnd w:id="111"/>
      <w:bookmarkEnd w:id="112"/>
      <w:bookmarkEnd w:id="113"/>
    </w:p>
    <w:p w14:paraId="3AB33747" w14:textId="77777777" w:rsidR="00447E6D" w:rsidRPr="00A417BE" w:rsidRDefault="00447E6D" w:rsidP="001D1706">
      <w:pPr>
        <w:pStyle w:val="subsection"/>
      </w:pPr>
      <w:r w:rsidRPr="00A417BE">
        <w:tab/>
        <w:t>(1)</w:t>
      </w:r>
      <w:r w:rsidRPr="00A417BE">
        <w:tab/>
        <w:t xml:space="preserve">The Secretary may, by writing, determine that a person is an </w:t>
      </w:r>
      <w:r w:rsidRPr="00A417BE">
        <w:rPr>
          <w:b/>
          <w:i/>
        </w:rPr>
        <w:t>exempt welfare payment recipient</w:t>
      </w:r>
      <w:r w:rsidRPr="00A417BE">
        <w:t xml:space="preserve"> if:</w:t>
      </w:r>
    </w:p>
    <w:p w14:paraId="085C81C7" w14:textId="77777777" w:rsidR="00447E6D" w:rsidRPr="00A417BE" w:rsidRDefault="00447E6D" w:rsidP="001D1706">
      <w:pPr>
        <w:pStyle w:val="paragraph"/>
      </w:pPr>
      <w:r w:rsidRPr="00A417BE">
        <w:tab/>
        <w:t>(a)</w:t>
      </w:r>
      <w:r w:rsidRPr="00A417BE">
        <w:tab/>
        <w:t>the person is the principal carer of a child who is a school age child or younger; and</w:t>
      </w:r>
    </w:p>
    <w:p w14:paraId="5FEB60BE" w14:textId="77777777" w:rsidR="00447E6D" w:rsidRPr="00A417BE" w:rsidRDefault="00447E6D" w:rsidP="001D1706">
      <w:pPr>
        <w:pStyle w:val="paragraph"/>
      </w:pPr>
      <w:r w:rsidRPr="00A417BE">
        <w:tab/>
        <w:t>(b)</w:t>
      </w:r>
      <w:r w:rsidRPr="00A417BE">
        <w:tab/>
        <w:t>in relation to each child who is a school age child—the Secretary is satisfied that:</w:t>
      </w:r>
    </w:p>
    <w:p w14:paraId="63EB54BA" w14:textId="77777777" w:rsidR="00447E6D" w:rsidRPr="00A417BE" w:rsidRDefault="00447E6D" w:rsidP="001D1706">
      <w:pPr>
        <w:pStyle w:val="paragraphsub"/>
      </w:pPr>
      <w:r w:rsidRPr="00A417BE">
        <w:tab/>
        <w:t>(i)</w:t>
      </w:r>
      <w:r w:rsidRPr="00A417BE">
        <w:tab/>
        <w:t xml:space="preserve">the child is enrolled at a school, and, in each of the </w:t>
      </w:r>
      <w:r w:rsidR="003F05B9" w:rsidRPr="00A417BE">
        <w:t xml:space="preserve">last </w:t>
      </w:r>
      <w:r w:rsidRPr="00A417BE">
        <w:t xml:space="preserve">2 school terms </w:t>
      </w:r>
      <w:r w:rsidR="003F05B9" w:rsidRPr="00A417BE">
        <w:t>that have ended</w:t>
      </w:r>
      <w:r w:rsidRPr="00A417BE">
        <w:t>, the child has had no more than 5 absences for reasons that are not satisfactory to a person responsible for the operation of the school; or</w:t>
      </w:r>
    </w:p>
    <w:p w14:paraId="561E5F80" w14:textId="77777777" w:rsidR="00447E6D" w:rsidRPr="00A417BE" w:rsidRDefault="00447E6D" w:rsidP="001D1706">
      <w:pPr>
        <w:pStyle w:val="paragraphsub"/>
      </w:pPr>
      <w:r w:rsidRPr="00A417BE">
        <w:tab/>
        <w:t>(</w:t>
      </w:r>
      <w:r w:rsidR="00043C0C" w:rsidRPr="00A417BE">
        <w:t>ii</w:t>
      </w:r>
      <w:r w:rsidRPr="00A417BE">
        <w:t>)</w:t>
      </w:r>
      <w:r w:rsidRPr="00A417BE">
        <w:tab/>
        <w:t xml:space="preserve">the child is enrolled at a school, and, in each of the </w:t>
      </w:r>
      <w:r w:rsidR="003F05B9" w:rsidRPr="00A417BE">
        <w:t xml:space="preserve">last </w:t>
      </w:r>
      <w:r w:rsidRPr="00A417BE">
        <w:t xml:space="preserve">2 school terms </w:t>
      </w:r>
      <w:r w:rsidR="003F05B9" w:rsidRPr="00A417BE">
        <w:t>that have ended</w:t>
      </w:r>
      <w:r w:rsidRPr="00A417BE">
        <w:t>, the child has had more than 5 absences for reasons that are not satisfactory to a person responsible for the operation of the school but the person is taking reasonable steps to ensure that the child attends school as required by the law of the State or Territory concerned; or</w:t>
      </w:r>
    </w:p>
    <w:p w14:paraId="66429BF9" w14:textId="77777777" w:rsidR="00447E6D" w:rsidRPr="00A417BE" w:rsidRDefault="00447E6D" w:rsidP="001D1706">
      <w:pPr>
        <w:pStyle w:val="paragraphsub"/>
      </w:pPr>
      <w:r w:rsidRPr="00A417BE">
        <w:tab/>
        <w:t>(i</w:t>
      </w:r>
      <w:r w:rsidR="00043C0C" w:rsidRPr="00A417BE">
        <w:t>i</w:t>
      </w:r>
      <w:r w:rsidRPr="00A417BE">
        <w:t>i)</w:t>
      </w:r>
      <w:r w:rsidRPr="00A417BE">
        <w:tab/>
        <w:t>the child is covered by a schooling arrangement that is acceptable under a law of a State or Territory as an alternative to a requirement under that law to enrol at, or attend, a school (for example, the child is home</w:t>
      </w:r>
      <w:r w:rsidR="00A417BE">
        <w:noBreakHyphen/>
      </w:r>
      <w:r w:rsidRPr="00A417BE">
        <w:t>schooled), and the child’s schooling is progressing satisfactorily; or</w:t>
      </w:r>
    </w:p>
    <w:p w14:paraId="24667D92" w14:textId="77777777" w:rsidR="00447E6D" w:rsidRPr="00A417BE" w:rsidRDefault="00447E6D" w:rsidP="001D1706">
      <w:pPr>
        <w:pStyle w:val="paragraphsub"/>
      </w:pPr>
      <w:r w:rsidRPr="00A417BE">
        <w:tab/>
        <w:t>(i</w:t>
      </w:r>
      <w:r w:rsidR="00043C0C" w:rsidRPr="00A417BE">
        <w:t>v</w:t>
      </w:r>
      <w:r w:rsidRPr="00A417BE">
        <w:t>)</w:t>
      </w:r>
      <w:r w:rsidRPr="00A417BE">
        <w:tab/>
        <w:t xml:space="preserve">the child is participating in an activity specified in an instrument made by the Minister under </w:t>
      </w:r>
      <w:r w:rsidR="006C656F" w:rsidRPr="00A417BE">
        <w:t>subsection (</w:t>
      </w:r>
      <w:r w:rsidRPr="00A417BE">
        <w:t>2); and</w:t>
      </w:r>
    </w:p>
    <w:p w14:paraId="0AEC02EA" w14:textId="77777777" w:rsidR="00447E6D" w:rsidRPr="00A417BE" w:rsidRDefault="00447E6D" w:rsidP="001D1706">
      <w:pPr>
        <w:pStyle w:val="paragraph"/>
      </w:pPr>
      <w:r w:rsidRPr="00A417BE">
        <w:tab/>
        <w:t>(c)</w:t>
      </w:r>
      <w:r w:rsidRPr="00A417BE">
        <w:tab/>
        <w:t>in relation to each other child—the Secretary is satisfied that</w:t>
      </w:r>
      <w:r w:rsidR="003F05B9" w:rsidRPr="00A417BE">
        <w:t xml:space="preserve"> </w:t>
      </w:r>
      <w:r w:rsidRPr="00A417BE">
        <w:t xml:space="preserve">the person or the child is participating in the required number and kind of activities specified in an instrument made by the Minister under </w:t>
      </w:r>
      <w:r w:rsidR="006C656F" w:rsidRPr="00A417BE">
        <w:t>subsection (</w:t>
      </w:r>
      <w:r w:rsidRPr="00A417BE">
        <w:t>3); and</w:t>
      </w:r>
    </w:p>
    <w:p w14:paraId="1B387951" w14:textId="77777777" w:rsidR="00447E6D" w:rsidRPr="00A417BE" w:rsidRDefault="00447E6D" w:rsidP="001D1706">
      <w:pPr>
        <w:pStyle w:val="paragraph"/>
      </w:pPr>
      <w:r w:rsidRPr="00A417BE">
        <w:tab/>
        <w:t>(d)</w:t>
      </w:r>
      <w:r w:rsidRPr="00A417BE">
        <w:tab/>
        <w:t xml:space="preserve">the Secretary is satisfied that there were no indications of financial vulnerability in relation to the person during the </w:t>
      </w:r>
      <w:r w:rsidR="003F05B9" w:rsidRPr="00A417BE">
        <w:t xml:space="preserve">last </w:t>
      </w:r>
      <w:r w:rsidRPr="00A417BE">
        <w:t>12</w:t>
      </w:r>
      <w:r w:rsidR="00A417BE">
        <w:noBreakHyphen/>
      </w:r>
      <w:r w:rsidRPr="00A417BE">
        <w:t>month period.</w:t>
      </w:r>
    </w:p>
    <w:p w14:paraId="6092D5A4" w14:textId="77777777" w:rsidR="00447E6D" w:rsidRPr="00A417BE" w:rsidRDefault="00447E6D" w:rsidP="001D1706">
      <w:pPr>
        <w:pStyle w:val="SubsectionHead"/>
      </w:pPr>
      <w:r w:rsidRPr="00A417BE">
        <w:lastRenderedPageBreak/>
        <w:t>Alternative activities for school age children</w:t>
      </w:r>
    </w:p>
    <w:p w14:paraId="7C1ADDC6" w14:textId="77777777" w:rsidR="00447E6D" w:rsidRPr="00A417BE" w:rsidRDefault="00447E6D" w:rsidP="001D1706">
      <w:pPr>
        <w:pStyle w:val="subsection"/>
      </w:pPr>
      <w:r w:rsidRPr="00A417BE">
        <w:tab/>
        <w:t>(2)</w:t>
      </w:r>
      <w:r w:rsidRPr="00A417BE">
        <w:tab/>
        <w:t xml:space="preserve">The Minister may, by legislative instrument, </w:t>
      </w:r>
      <w:r w:rsidR="00077C46" w:rsidRPr="00A417BE">
        <w:t xml:space="preserve">make a determination specifying </w:t>
      </w:r>
      <w:r w:rsidRPr="00A417BE">
        <w:t xml:space="preserve">activities </w:t>
      </w:r>
      <w:r w:rsidR="005010CC" w:rsidRPr="00A417BE">
        <w:t xml:space="preserve">for school age children </w:t>
      </w:r>
      <w:r w:rsidRPr="00A417BE">
        <w:t>for the purpose</w:t>
      </w:r>
      <w:r w:rsidR="005010CC" w:rsidRPr="00A417BE">
        <w:t>s</w:t>
      </w:r>
      <w:r w:rsidRPr="00A417BE">
        <w:t xml:space="preserve"> of sub</w:t>
      </w:r>
      <w:r w:rsidR="006C656F" w:rsidRPr="00A417BE">
        <w:t>paragraph (</w:t>
      </w:r>
      <w:r w:rsidRPr="00A417BE">
        <w:t>1)(b)(i</w:t>
      </w:r>
      <w:r w:rsidR="00537273" w:rsidRPr="00A417BE">
        <w:t>v</w:t>
      </w:r>
      <w:r w:rsidRPr="00A417BE">
        <w:t>).</w:t>
      </w:r>
    </w:p>
    <w:p w14:paraId="2DBAF608" w14:textId="77777777" w:rsidR="00447E6D" w:rsidRPr="00A417BE" w:rsidRDefault="00447E6D" w:rsidP="001D1706">
      <w:pPr>
        <w:pStyle w:val="SubsectionHead"/>
      </w:pPr>
      <w:r w:rsidRPr="00A417BE">
        <w:t>Activities relating to children (other than school age children)</w:t>
      </w:r>
    </w:p>
    <w:p w14:paraId="787D698B" w14:textId="77777777" w:rsidR="00447E6D" w:rsidRPr="00A417BE" w:rsidRDefault="00447E6D" w:rsidP="001D1706">
      <w:pPr>
        <w:pStyle w:val="subsection"/>
      </w:pPr>
      <w:r w:rsidRPr="00A417BE">
        <w:tab/>
        <w:t>(3)</w:t>
      </w:r>
      <w:r w:rsidRPr="00A417BE">
        <w:tab/>
        <w:t xml:space="preserve">The Minister must, by legislative instrument, </w:t>
      </w:r>
      <w:r w:rsidR="00077C46" w:rsidRPr="00A417BE">
        <w:t xml:space="preserve">make a determination specifying </w:t>
      </w:r>
      <w:r w:rsidRPr="00A417BE">
        <w:t xml:space="preserve">the number and kind of activities </w:t>
      </w:r>
      <w:r w:rsidR="00077C46" w:rsidRPr="00A417BE">
        <w:t xml:space="preserve">for </w:t>
      </w:r>
      <w:r w:rsidRPr="00A417BE">
        <w:t xml:space="preserve">a person, or the person’s child (other than a school age child), for the purposes of </w:t>
      </w:r>
      <w:r w:rsidR="006C656F" w:rsidRPr="00A417BE">
        <w:t>paragraph (</w:t>
      </w:r>
      <w:r w:rsidRPr="00A417BE">
        <w:t>1)(c).</w:t>
      </w:r>
    </w:p>
    <w:p w14:paraId="7E46F520" w14:textId="77777777" w:rsidR="00447E6D" w:rsidRPr="00A417BE" w:rsidRDefault="00447E6D" w:rsidP="001D1706">
      <w:pPr>
        <w:pStyle w:val="subsection"/>
      </w:pPr>
      <w:r w:rsidRPr="00A417BE">
        <w:tab/>
        <w:t>(4)</w:t>
      </w:r>
      <w:r w:rsidRPr="00A417BE">
        <w:tab/>
      </w:r>
      <w:r w:rsidR="007A6CB5" w:rsidRPr="00A417BE">
        <w:t xml:space="preserve">Without limiting </w:t>
      </w:r>
      <w:r w:rsidR="006C656F" w:rsidRPr="00A417BE">
        <w:t>subsection (</w:t>
      </w:r>
      <w:r w:rsidR="007A6CB5" w:rsidRPr="00A417BE">
        <w:t>3), t</w:t>
      </w:r>
      <w:r w:rsidRPr="00A417BE">
        <w:t xml:space="preserve">he activities that may be specified under </w:t>
      </w:r>
      <w:r w:rsidR="007A6CB5" w:rsidRPr="00A417BE">
        <w:t xml:space="preserve">that subsection </w:t>
      </w:r>
      <w:r w:rsidRPr="00A417BE">
        <w:t>may relate to a child’s intellectual, physical or social development.</w:t>
      </w:r>
    </w:p>
    <w:p w14:paraId="0336C1BE" w14:textId="77777777" w:rsidR="00447E6D" w:rsidRPr="00A417BE" w:rsidRDefault="00447E6D" w:rsidP="001D1706">
      <w:pPr>
        <w:pStyle w:val="SubsectionHead"/>
      </w:pPr>
      <w:r w:rsidRPr="00A417BE">
        <w:t>Decision</w:t>
      </w:r>
      <w:r w:rsidR="00A417BE">
        <w:noBreakHyphen/>
      </w:r>
      <w:r w:rsidRPr="00A417BE">
        <w:t>making principles relating to financial vulnerability</w:t>
      </w:r>
    </w:p>
    <w:p w14:paraId="66B345E7" w14:textId="77777777" w:rsidR="007C7103" w:rsidRPr="00A417BE" w:rsidRDefault="00447E6D" w:rsidP="001D1706">
      <w:pPr>
        <w:pStyle w:val="subsection"/>
      </w:pPr>
      <w:r w:rsidRPr="00A417BE">
        <w:tab/>
        <w:t>(5)</w:t>
      </w:r>
      <w:r w:rsidRPr="00A417BE">
        <w:tab/>
        <w:t xml:space="preserve">In deciding whether </w:t>
      </w:r>
      <w:r w:rsidR="009A77FF" w:rsidRPr="00A417BE">
        <w:t>the Secretary</w:t>
      </w:r>
      <w:r w:rsidRPr="00A417BE">
        <w:t xml:space="preserve"> is satisfied as mentioned in </w:t>
      </w:r>
      <w:r w:rsidR="006C656F" w:rsidRPr="00A417BE">
        <w:t>paragraph (</w:t>
      </w:r>
      <w:r w:rsidRPr="00A417BE">
        <w:t>1)(d), the Secretary must comply with any decision</w:t>
      </w:r>
      <w:r w:rsidR="00A417BE">
        <w:noBreakHyphen/>
      </w:r>
      <w:r w:rsidRPr="00A417BE">
        <w:t xml:space="preserve">making principles </w:t>
      </w:r>
      <w:r w:rsidR="00253139" w:rsidRPr="00A417BE">
        <w:t>determined</w:t>
      </w:r>
      <w:r w:rsidR="007C7103" w:rsidRPr="00A417BE">
        <w:t xml:space="preserve"> under </w:t>
      </w:r>
      <w:r w:rsidR="006C656F" w:rsidRPr="00A417BE">
        <w:t>subsection (</w:t>
      </w:r>
      <w:r w:rsidR="007C7103" w:rsidRPr="00A417BE">
        <w:t>6) for the purposes of this subsection.</w:t>
      </w:r>
    </w:p>
    <w:p w14:paraId="068D8B63" w14:textId="77777777" w:rsidR="007C7103" w:rsidRPr="00A417BE" w:rsidRDefault="007C7103" w:rsidP="001D1706">
      <w:pPr>
        <w:pStyle w:val="subsection"/>
      </w:pPr>
      <w:r w:rsidRPr="00A417BE">
        <w:tab/>
        <w:t>(6)</w:t>
      </w:r>
      <w:r w:rsidRPr="00A417BE">
        <w:tab/>
        <w:t xml:space="preserve">The Minister may, by legislative instrument, </w:t>
      </w:r>
      <w:r w:rsidR="00253139" w:rsidRPr="00A417BE">
        <w:t>determine</w:t>
      </w:r>
      <w:r w:rsidRPr="00A417BE">
        <w:t xml:space="preserve"> decision</w:t>
      </w:r>
      <w:r w:rsidR="00A417BE">
        <w:noBreakHyphen/>
      </w:r>
      <w:r w:rsidRPr="00A417BE">
        <w:t xml:space="preserve">making principles for the purposes of </w:t>
      </w:r>
      <w:r w:rsidR="006C656F" w:rsidRPr="00A417BE">
        <w:t>subsection (</w:t>
      </w:r>
      <w:r w:rsidRPr="00A417BE">
        <w:t>5).</w:t>
      </w:r>
    </w:p>
    <w:p w14:paraId="7F28FE9F" w14:textId="77777777" w:rsidR="00447E6D" w:rsidRPr="00A417BE" w:rsidRDefault="00447E6D" w:rsidP="001D1706">
      <w:pPr>
        <w:pStyle w:val="SubsectionHead"/>
      </w:pPr>
      <w:r w:rsidRPr="00A417BE">
        <w:t>Determination not a legislative instrument</w:t>
      </w:r>
    </w:p>
    <w:p w14:paraId="62BD19AA" w14:textId="77777777" w:rsidR="00447E6D" w:rsidRPr="00A417BE" w:rsidRDefault="00447E6D" w:rsidP="001D1706">
      <w:pPr>
        <w:pStyle w:val="subsection"/>
      </w:pPr>
      <w:r w:rsidRPr="00A417BE">
        <w:tab/>
        <w:t>(</w:t>
      </w:r>
      <w:r w:rsidR="007C7103" w:rsidRPr="00A417BE">
        <w:t>7</w:t>
      </w:r>
      <w:r w:rsidRPr="00A417BE">
        <w:t>)</w:t>
      </w:r>
      <w:r w:rsidRPr="00A417BE">
        <w:tab/>
        <w:t xml:space="preserve">A determination made by the Secretary under </w:t>
      </w:r>
      <w:r w:rsidR="006C656F" w:rsidRPr="00A417BE">
        <w:t>subsection (</w:t>
      </w:r>
      <w:r w:rsidRPr="00A417BE">
        <w:t>1) is not a legislative instrument.</w:t>
      </w:r>
    </w:p>
    <w:p w14:paraId="0B8E6B00" w14:textId="77777777" w:rsidR="00447E6D" w:rsidRPr="00A417BE" w:rsidRDefault="00447E6D" w:rsidP="001D1706">
      <w:pPr>
        <w:pStyle w:val="SubsectionHead"/>
      </w:pPr>
      <w:r w:rsidRPr="00A417BE">
        <w:t>Definitions</w:t>
      </w:r>
    </w:p>
    <w:p w14:paraId="71AB831D" w14:textId="77777777" w:rsidR="00447E6D" w:rsidRPr="00A417BE" w:rsidRDefault="00447E6D" w:rsidP="001D1706">
      <w:pPr>
        <w:pStyle w:val="subsection"/>
      </w:pPr>
      <w:r w:rsidRPr="00A417BE">
        <w:tab/>
        <w:t>(</w:t>
      </w:r>
      <w:r w:rsidR="007C7103" w:rsidRPr="00A417BE">
        <w:t>8</w:t>
      </w:r>
      <w:r w:rsidRPr="00A417BE">
        <w:t>)</w:t>
      </w:r>
      <w:r w:rsidRPr="00A417BE">
        <w:tab/>
        <w:t>In this section:</w:t>
      </w:r>
    </w:p>
    <w:p w14:paraId="5BD1DE81" w14:textId="77777777" w:rsidR="00447E6D" w:rsidRPr="00A417BE" w:rsidRDefault="00447E6D" w:rsidP="001D1706">
      <w:pPr>
        <w:pStyle w:val="Definition"/>
      </w:pPr>
      <w:r w:rsidRPr="00A417BE">
        <w:rPr>
          <w:b/>
          <w:i/>
        </w:rPr>
        <w:t>person responsible</w:t>
      </w:r>
      <w:r w:rsidRPr="00A417BE">
        <w:t xml:space="preserve">, for the operation of a school, has the same meaning as in </w:t>
      </w:r>
      <w:r w:rsidR="006C656F" w:rsidRPr="00A417BE">
        <w:t>Part 3</w:t>
      </w:r>
      <w:r w:rsidRPr="00A417BE">
        <w:t>C.</w:t>
      </w:r>
    </w:p>
    <w:p w14:paraId="1D51D528" w14:textId="77777777" w:rsidR="00447E6D" w:rsidRPr="00A417BE" w:rsidRDefault="0063639C" w:rsidP="001D1706">
      <w:pPr>
        <w:pStyle w:val="ActHead5"/>
      </w:pPr>
      <w:bookmarkStart w:id="114" w:name="_Toc128666106"/>
      <w:bookmarkStart w:id="115" w:name="_Toc138694585"/>
      <w:bookmarkStart w:id="116" w:name="_Toc138753113"/>
      <w:bookmarkStart w:id="117" w:name="_Toc138753181"/>
      <w:r w:rsidRPr="00512E29">
        <w:rPr>
          <w:rStyle w:val="CharSectno"/>
        </w:rPr>
        <w:t>123SDE</w:t>
      </w:r>
      <w:r w:rsidR="00447E6D" w:rsidRPr="00A417BE">
        <w:t xml:space="preserve">  Full</w:t>
      </w:r>
      <w:r w:rsidR="00A417BE">
        <w:noBreakHyphen/>
      </w:r>
      <w:r w:rsidR="00447E6D" w:rsidRPr="00A417BE">
        <w:t>time student</w:t>
      </w:r>
      <w:bookmarkEnd w:id="114"/>
      <w:bookmarkEnd w:id="115"/>
      <w:bookmarkEnd w:id="116"/>
      <w:bookmarkEnd w:id="117"/>
    </w:p>
    <w:p w14:paraId="676B0E49" w14:textId="77777777" w:rsidR="00447E6D" w:rsidRPr="00A417BE" w:rsidRDefault="00447E6D" w:rsidP="001D1706">
      <w:pPr>
        <w:pStyle w:val="subsection"/>
      </w:pPr>
      <w:r w:rsidRPr="00A417BE">
        <w:tab/>
      </w:r>
      <w:r w:rsidRPr="00A417BE">
        <w:tab/>
        <w:t xml:space="preserve">A person is a </w:t>
      </w:r>
      <w:r w:rsidRPr="00A417BE">
        <w:rPr>
          <w:b/>
          <w:i/>
        </w:rPr>
        <w:t>full</w:t>
      </w:r>
      <w:r w:rsidR="00A417BE">
        <w:rPr>
          <w:b/>
          <w:i/>
        </w:rPr>
        <w:noBreakHyphen/>
      </w:r>
      <w:r w:rsidRPr="00A417BE">
        <w:rPr>
          <w:b/>
          <w:i/>
        </w:rPr>
        <w:t>time student</w:t>
      </w:r>
      <w:r w:rsidRPr="00A417BE">
        <w:t xml:space="preserve"> for the purposes of this Part if the person:</w:t>
      </w:r>
    </w:p>
    <w:p w14:paraId="110FED8D" w14:textId="77777777" w:rsidR="00447E6D" w:rsidRPr="00A417BE" w:rsidRDefault="00447E6D" w:rsidP="001D1706">
      <w:pPr>
        <w:pStyle w:val="paragraph"/>
      </w:pPr>
      <w:r w:rsidRPr="00A417BE">
        <w:lastRenderedPageBreak/>
        <w:tab/>
        <w:t>(a)</w:t>
      </w:r>
      <w:r w:rsidRPr="00A417BE">
        <w:tab/>
        <w:t>is an eligible recipient of youth allowance; and</w:t>
      </w:r>
    </w:p>
    <w:p w14:paraId="2B18E455" w14:textId="77777777" w:rsidR="00447E6D" w:rsidRPr="00A417BE" w:rsidRDefault="00447E6D" w:rsidP="001D1706">
      <w:pPr>
        <w:pStyle w:val="paragraph"/>
      </w:pPr>
      <w:r w:rsidRPr="00A417BE">
        <w:tab/>
        <w:t>(b)</w:t>
      </w:r>
      <w:r w:rsidRPr="00A417BE">
        <w:tab/>
        <w:t>is undertaking full</w:t>
      </w:r>
      <w:r w:rsidR="00A417BE">
        <w:noBreakHyphen/>
      </w:r>
      <w:r w:rsidRPr="00A417BE">
        <w:t>time study (</w:t>
      </w:r>
      <w:r w:rsidR="00157C18" w:rsidRPr="00A417BE">
        <w:t xml:space="preserve">within the meaning of </w:t>
      </w:r>
      <w:r w:rsidRPr="00A417BE">
        <w:t>section 541B of the 1991 Act).</w:t>
      </w:r>
    </w:p>
    <w:p w14:paraId="74FC6DDD" w14:textId="77777777" w:rsidR="00447E6D" w:rsidRPr="00A417BE" w:rsidRDefault="0063639C" w:rsidP="001D1706">
      <w:pPr>
        <w:pStyle w:val="ActHead5"/>
      </w:pPr>
      <w:bookmarkStart w:id="118" w:name="_Toc128666107"/>
      <w:bookmarkStart w:id="119" w:name="_Toc138694586"/>
      <w:bookmarkStart w:id="120" w:name="_Toc138753114"/>
      <w:bookmarkStart w:id="121" w:name="_Toc138753182"/>
      <w:r w:rsidRPr="00512E29">
        <w:rPr>
          <w:rStyle w:val="CharSectno"/>
        </w:rPr>
        <w:t>123SDF</w:t>
      </w:r>
      <w:r w:rsidR="00447E6D" w:rsidRPr="00A417BE">
        <w:t xml:space="preserve"> </w:t>
      </w:r>
      <w:r w:rsidR="009455D0" w:rsidRPr="00A417BE">
        <w:t xml:space="preserve"> </w:t>
      </w:r>
      <w:r w:rsidR="00447E6D" w:rsidRPr="00A417BE">
        <w:t>School age child</w:t>
      </w:r>
      <w:bookmarkEnd w:id="118"/>
      <w:bookmarkEnd w:id="119"/>
      <w:bookmarkEnd w:id="120"/>
      <w:bookmarkEnd w:id="121"/>
    </w:p>
    <w:p w14:paraId="130FA116" w14:textId="77777777" w:rsidR="00447E6D" w:rsidRPr="00A417BE" w:rsidRDefault="00447E6D" w:rsidP="001D1706">
      <w:pPr>
        <w:pStyle w:val="subsection"/>
      </w:pPr>
      <w:r w:rsidRPr="00A417BE">
        <w:tab/>
        <w:t>(1)</w:t>
      </w:r>
      <w:r w:rsidRPr="00A417BE">
        <w:tab/>
        <w:t xml:space="preserve">For the purposes of this Part, a child is a </w:t>
      </w:r>
      <w:r w:rsidRPr="00A417BE">
        <w:rPr>
          <w:b/>
          <w:i/>
        </w:rPr>
        <w:t>school age child</w:t>
      </w:r>
      <w:r w:rsidRPr="00A417BE">
        <w:t xml:space="preserve"> if the child is required, under a law of a State or Territory:</w:t>
      </w:r>
    </w:p>
    <w:p w14:paraId="59A38EC0" w14:textId="77777777" w:rsidR="00447E6D" w:rsidRPr="00A417BE" w:rsidRDefault="00447E6D" w:rsidP="001D1706">
      <w:pPr>
        <w:pStyle w:val="paragraph"/>
      </w:pPr>
      <w:r w:rsidRPr="00A417BE">
        <w:tab/>
        <w:t>(a)</w:t>
      </w:r>
      <w:r w:rsidRPr="00A417BE">
        <w:tab/>
        <w:t>to be enrolled at a school; or</w:t>
      </w:r>
    </w:p>
    <w:p w14:paraId="72A839B5" w14:textId="77777777" w:rsidR="00447E6D" w:rsidRPr="00A417BE" w:rsidRDefault="00447E6D" w:rsidP="001D1706">
      <w:pPr>
        <w:pStyle w:val="paragraph"/>
      </w:pPr>
      <w:r w:rsidRPr="00A417BE">
        <w:tab/>
        <w:t>(b)</w:t>
      </w:r>
      <w:r w:rsidRPr="00A417BE">
        <w:tab/>
        <w:t>to attend a school at times required under that law.</w:t>
      </w:r>
    </w:p>
    <w:p w14:paraId="3ABACC6A" w14:textId="77777777" w:rsidR="00447E6D" w:rsidRPr="00A417BE" w:rsidRDefault="00447E6D" w:rsidP="001D1706">
      <w:pPr>
        <w:pStyle w:val="subsection"/>
      </w:pPr>
      <w:r w:rsidRPr="00A417BE">
        <w:tab/>
        <w:t>(2)</w:t>
      </w:r>
      <w:r w:rsidRPr="00A417BE">
        <w:tab/>
        <w:t>For the purposes of this section:</w:t>
      </w:r>
    </w:p>
    <w:p w14:paraId="2B40DB7F" w14:textId="77777777" w:rsidR="00447E6D" w:rsidRPr="00A417BE" w:rsidRDefault="00447E6D" w:rsidP="001D1706">
      <w:pPr>
        <w:pStyle w:val="Definition"/>
      </w:pPr>
      <w:r w:rsidRPr="00A417BE">
        <w:rPr>
          <w:b/>
          <w:i/>
        </w:rPr>
        <w:t>attendance</w:t>
      </w:r>
      <w:r w:rsidRPr="00A417BE">
        <w:t>, at a school, includes attendance at a place, for the purpose of schooling, that is acceptable under a law of a State or Territory as an alternative to a requirement under that law to attend a school.</w:t>
      </w:r>
    </w:p>
    <w:p w14:paraId="72315A92" w14:textId="77777777" w:rsidR="00447E6D" w:rsidRPr="00A417BE" w:rsidRDefault="00447E6D" w:rsidP="001D1706">
      <w:pPr>
        <w:pStyle w:val="Definition"/>
      </w:pPr>
      <w:r w:rsidRPr="00A417BE">
        <w:rPr>
          <w:b/>
          <w:i/>
        </w:rPr>
        <w:t>enrolment</w:t>
      </w:r>
      <w:r w:rsidRPr="00A417BE">
        <w:t>, at a school, includes anything, for the purposes of schooling, that is acceptable under a law of a State or Territory as an alternative to a requirement under that law to enrol at a school.</w:t>
      </w:r>
    </w:p>
    <w:p w14:paraId="6A6C7F29" w14:textId="77777777" w:rsidR="001825C7" w:rsidRPr="00A417BE" w:rsidRDefault="001825C7" w:rsidP="001D1706">
      <w:pPr>
        <w:pStyle w:val="ActHead4"/>
      </w:pPr>
      <w:bookmarkStart w:id="122" w:name="_Toc128666108"/>
      <w:bookmarkStart w:id="123" w:name="_Toc138694587"/>
      <w:bookmarkStart w:id="124" w:name="_Toc138753115"/>
      <w:bookmarkStart w:id="125" w:name="_Toc138753183"/>
      <w:r w:rsidRPr="00512E29">
        <w:rPr>
          <w:rStyle w:val="CharSubdNo"/>
        </w:rPr>
        <w:t xml:space="preserve">Subdivision </w:t>
      </w:r>
      <w:r w:rsidR="005E76D8" w:rsidRPr="00512E29">
        <w:rPr>
          <w:rStyle w:val="CharSubdNo"/>
        </w:rPr>
        <w:t>G</w:t>
      </w:r>
      <w:r w:rsidRPr="00A417BE">
        <w:t>—</w:t>
      </w:r>
      <w:r w:rsidRPr="00512E29">
        <w:rPr>
          <w:rStyle w:val="CharSubdText"/>
        </w:rPr>
        <w:t>Volunteers</w:t>
      </w:r>
      <w:bookmarkEnd w:id="122"/>
      <w:bookmarkEnd w:id="123"/>
      <w:bookmarkEnd w:id="124"/>
      <w:bookmarkEnd w:id="125"/>
    </w:p>
    <w:bookmarkEnd w:id="92"/>
    <w:p w14:paraId="5F5725EE" w14:textId="77777777" w:rsidR="00FD30D4" w:rsidRPr="00A417BE" w:rsidRDefault="001D1706" w:rsidP="001D1706">
      <w:pPr>
        <w:pStyle w:val="ItemHead"/>
      </w:pPr>
      <w:r w:rsidRPr="00A417BE">
        <w:t>33</w:t>
      </w:r>
      <w:r w:rsidR="000D7482" w:rsidRPr="00A417BE">
        <w:t xml:space="preserve">  </w:t>
      </w:r>
      <w:r w:rsidR="006C656F" w:rsidRPr="00A417BE">
        <w:t>Subsection 1</w:t>
      </w:r>
      <w:r w:rsidR="000D7482" w:rsidRPr="00A417BE">
        <w:t>23SE(1)</w:t>
      </w:r>
    </w:p>
    <w:p w14:paraId="2D56F3BA" w14:textId="77777777" w:rsidR="00401D5F" w:rsidRPr="00A417BE" w:rsidRDefault="000D7482" w:rsidP="001D1706">
      <w:pPr>
        <w:pStyle w:val="Item"/>
      </w:pPr>
      <w:r w:rsidRPr="00A417BE">
        <w:t xml:space="preserve">Omit “on or after </w:t>
      </w:r>
      <w:r w:rsidR="00761FF0" w:rsidRPr="00A417BE">
        <w:t>6 March</w:t>
      </w:r>
      <w:r w:rsidRPr="00A417BE">
        <w:t xml:space="preserve"> 2023”.</w:t>
      </w:r>
    </w:p>
    <w:p w14:paraId="7BD0FF5B" w14:textId="77777777" w:rsidR="00E14DB9" w:rsidRPr="00A417BE" w:rsidRDefault="001D1706" w:rsidP="001D1706">
      <w:pPr>
        <w:pStyle w:val="ItemHead"/>
      </w:pPr>
      <w:r w:rsidRPr="00A417BE">
        <w:t>34</w:t>
      </w:r>
      <w:r w:rsidR="00E14DB9" w:rsidRPr="00A417BE">
        <w:t xml:space="preserve">  At the end of </w:t>
      </w:r>
      <w:r w:rsidR="006C656F" w:rsidRPr="00A417BE">
        <w:t>section 1</w:t>
      </w:r>
      <w:r w:rsidR="00E14DB9" w:rsidRPr="00A417BE">
        <w:t>23SE</w:t>
      </w:r>
    </w:p>
    <w:p w14:paraId="1BE14FA1" w14:textId="77777777" w:rsidR="00E14DB9" w:rsidRPr="00A417BE" w:rsidRDefault="00E14DB9" w:rsidP="001D1706">
      <w:pPr>
        <w:pStyle w:val="Item"/>
      </w:pPr>
      <w:r w:rsidRPr="00A417BE">
        <w:t>Add:</w:t>
      </w:r>
    </w:p>
    <w:p w14:paraId="2DB899D9" w14:textId="77777777" w:rsidR="00FA41C8" w:rsidRPr="00A417BE" w:rsidRDefault="00E14DB9" w:rsidP="001D1706">
      <w:pPr>
        <w:pStyle w:val="subsection"/>
      </w:pPr>
      <w:r w:rsidRPr="00A417BE">
        <w:tab/>
      </w:r>
      <w:r w:rsidR="00FA41C8" w:rsidRPr="00A417BE">
        <w:t>(</w:t>
      </w:r>
      <w:r w:rsidRPr="00A417BE">
        <w:t>7</w:t>
      </w:r>
      <w:r w:rsidR="00FA41C8" w:rsidRPr="00A417BE">
        <w:t>)</w:t>
      </w:r>
      <w:r w:rsidR="00FA41C8" w:rsidRPr="00A417BE">
        <w:tab/>
      </w:r>
      <w:r w:rsidR="005B644F" w:rsidRPr="00A417BE">
        <w:t>A</w:t>
      </w:r>
      <w:r w:rsidRPr="00A417BE">
        <w:t xml:space="preserve"> person</w:t>
      </w:r>
      <w:r w:rsidR="00FA41C8" w:rsidRPr="00A417BE">
        <w:t xml:space="preserve"> </w:t>
      </w:r>
      <w:r w:rsidR="00F50F8C" w:rsidRPr="00A417BE">
        <w:t xml:space="preserve">ceases to be </w:t>
      </w:r>
      <w:r w:rsidR="00FA41C8" w:rsidRPr="00A417BE">
        <w:t xml:space="preserve">subject to the enhanced income management regime under </w:t>
      </w:r>
      <w:r w:rsidR="006C656F" w:rsidRPr="00A417BE">
        <w:t>paragraph (</w:t>
      </w:r>
      <w:r w:rsidR="005B644F" w:rsidRPr="00A417BE">
        <w:t xml:space="preserve">1)(b) </w:t>
      </w:r>
      <w:r w:rsidRPr="00A417BE">
        <w:t xml:space="preserve">if </w:t>
      </w:r>
      <w:r w:rsidR="00FA41C8" w:rsidRPr="00A417BE">
        <w:t xml:space="preserve">the person becomes subject to the enhanced income management regime under </w:t>
      </w:r>
      <w:r w:rsidR="006C656F" w:rsidRPr="00A417BE">
        <w:t>section 1</w:t>
      </w:r>
      <w:r w:rsidR="004217DA" w:rsidRPr="00A417BE">
        <w:t xml:space="preserve">23SC, </w:t>
      </w:r>
      <w:r w:rsidR="0063639C" w:rsidRPr="00A417BE">
        <w:t>123SCA</w:t>
      </w:r>
      <w:r w:rsidR="00FA41C8" w:rsidRPr="00A417BE">
        <w:t>,</w:t>
      </w:r>
      <w:r w:rsidR="004217DA" w:rsidRPr="00A417BE">
        <w:t xml:space="preserve"> </w:t>
      </w:r>
      <w:r w:rsidR="0063639C" w:rsidRPr="00A417BE">
        <w:t>123SCB</w:t>
      </w:r>
      <w:r w:rsidR="005E76D8" w:rsidRPr="00A417BE">
        <w:t xml:space="preserve">, </w:t>
      </w:r>
      <w:r w:rsidR="0063639C" w:rsidRPr="00A417BE">
        <w:t>123SCC</w:t>
      </w:r>
      <w:r w:rsidR="005E76D8" w:rsidRPr="00A417BE">
        <w:t xml:space="preserve">, </w:t>
      </w:r>
      <w:r w:rsidR="0063639C" w:rsidRPr="00A417BE">
        <w:t>123SCJ</w:t>
      </w:r>
      <w:r w:rsidR="004217DA" w:rsidRPr="00A417BE">
        <w:t xml:space="preserve">, </w:t>
      </w:r>
      <w:r w:rsidR="0063639C" w:rsidRPr="00A417BE">
        <w:t>123SCL</w:t>
      </w:r>
      <w:r w:rsidR="004217DA" w:rsidRPr="00A417BE">
        <w:t>,</w:t>
      </w:r>
      <w:r w:rsidR="00FA41C8" w:rsidRPr="00A417BE">
        <w:t xml:space="preserve"> 123SD or </w:t>
      </w:r>
      <w:r w:rsidR="0063639C" w:rsidRPr="00A417BE">
        <w:t>123SDA</w:t>
      </w:r>
      <w:r w:rsidR="00B222A0" w:rsidRPr="00A417BE">
        <w:t>.</w:t>
      </w:r>
    </w:p>
    <w:p w14:paraId="1DF2E2D1" w14:textId="77777777" w:rsidR="0015514A" w:rsidRPr="00A417BE" w:rsidRDefault="001D1706" w:rsidP="001D1706">
      <w:pPr>
        <w:pStyle w:val="ItemHead"/>
      </w:pPr>
      <w:r w:rsidRPr="00A417BE">
        <w:t>35</w:t>
      </w:r>
      <w:r w:rsidR="0015514A" w:rsidRPr="00A417BE">
        <w:t xml:space="preserve">  </w:t>
      </w:r>
      <w:r w:rsidR="006C656F" w:rsidRPr="00A417BE">
        <w:t>Paragraph 1</w:t>
      </w:r>
      <w:r w:rsidR="0015514A" w:rsidRPr="00A417BE">
        <w:t>23SF(3)(a)</w:t>
      </w:r>
    </w:p>
    <w:p w14:paraId="09F41C42" w14:textId="77777777" w:rsidR="0015514A" w:rsidRPr="00A417BE" w:rsidRDefault="0015514A" w:rsidP="001D1706">
      <w:pPr>
        <w:pStyle w:val="Item"/>
      </w:pPr>
      <w:r w:rsidRPr="00A417BE">
        <w:t>Omit “category F welfare payment”, substitute “category A welfare payment”.</w:t>
      </w:r>
    </w:p>
    <w:p w14:paraId="74ECC985" w14:textId="77777777" w:rsidR="00EA52E1" w:rsidRPr="00A417BE" w:rsidRDefault="001D1706" w:rsidP="001D1706">
      <w:pPr>
        <w:pStyle w:val="ItemHead"/>
      </w:pPr>
      <w:r w:rsidRPr="00A417BE">
        <w:lastRenderedPageBreak/>
        <w:t>36</w:t>
      </w:r>
      <w:r w:rsidR="00EA52E1" w:rsidRPr="00A417BE">
        <w:t xml:space="preserve">  </w:t>
      </w:r>
      <w:r w:rsidR="006C656F" w:rsidRPr="00A417BE">
        <w:t>Paragraph 1</w:t>
      </w:r>
      <w:r w:rsidR="00EA52E1" w:rsidRPr="00A417BE">
        <w:t>23SF(3)(b)</w:t>
      </w:r>
    </w:p>
    <w:p w14:paraId="3AFBE056" w14:textId="77777777" w:rsidR="00EA52E1" w:rsidRPr="00A417BE" w:rsidRDefault="005E43CA" w:rsidP="001D1706">
      <w:pPr>
        <w:pStyle w:val="Item"/>
      </w:pPr>
      <w:r w:rsidRPr="00A417BE">
        <w:t xml:space="preserve">After “within”, insert “a </w:t>
      </w:r>
      <w:r w:rsidR="00EA52E1" w:rsidRPr="00A417BE">
        <w:t>voluntary enhanced income management area</w:t>
      </w:r>
      <w:r w:rsidRPr="00A417BE">
        <w:t xml:space="preserve"> or</w:t>
      </w:r>
      <w:r w:rsidR="00EA52E1" w:rsidRPr="00A417BE">
        <w:t>”.</w:t>
      </w:r>
    </w:p>
    <w:p w14:paraId="6BDA282B" w14:textId="77777777" w:rsidR="00E676D6" w:rsidRPr="00A417BE" w:rsidRDefault="001D1706" w:rsidP="001D1706">
      <w:pPr>
        <w:pStyle w:val="ItemHead"/>
      </w:pPr>
      <w:r w:rsidRPr="00A417BE">
        <w:t>37</w:t>
      </w:r>
      <w:r w:rsidR="00E676D6" w:rsidRPr="00A417BE">
        <w:t xml:space="preserve">  Before </w:t>
      </w:r>
      <w:r w:rsidR="00761FF0" w:rsidRPr="00A417BE">
        <w:t>paragraph 1</w:t>
      </w:r>
      <w:r w:rsidR="00E676D6" w:rsidRPr="00A417BE">
        <w:t>23SF(4)(a)</w:t>
      </w:r>
    </w:p>
    <w:p w14:paraId="2B43ED2A" w14:textId="77777777" w:rsidR="00E676D6" w:rsidRPr="00A417BE" w:rsidRDefault="00E676D6" w:rsidP="001D1706">
      <w:pPr>
        <w:pStyle w:val="Item"/>
      </w:pPr>
      <w:r w:rsidRPr="00A417BE">
        <w:t>Insert:</w:t>
      </w:r>
    </w:p>
    <w:p w14:paraId="67EE1B54" w14:textId="77777777" w:rsidR="00E676D6" w:rsidRPr="00A417BE" w:rsidRDefault="00E676D6" w:rsidP="001D1706">
      <w:pPr>
        <w:pStyle w:val="paragraph"/>
      </w:pPr>
      <w:r w:rsidRPr="00A417BE">
        <w:tab/>
        <w:t>(aa)</w:t>
      </w:r>
      <w:r w:rsidRPr="00A417BE">
        <w:tab/>
        <w:t xml:space="preserve">the person is subject to the enhanced income management regime under </w:t>
      </w:r>
      <w:r w:rsidR="006C656F" w:rsidRPr="00A417BE">
        <w:t>section 1</w:t>
      </w:r>
      <w:r w:rsidR="009A77FF" w:rsidRPr="00A417BE">
        <w:t xml:space="preserve">23SC, </w:t>
      </w:r>
      <w:r w:rsidR="0063639C" w:rsidRPr="00A417BE">
        <w:t>123SCA</w:t>
      </w:r>
      <w:r w:rsidRPr="00A417BE">
        <w:t xml:space="preserve">, </w:t>
      </w:r>
      <w:r w:rsidR="0063639C" w:rsidRPr="00A417BE">
        <w:t>123SCB</w:t>
      </w:r>
      <w:r w:rsidR="005E76D8" w:rsidRPr="00A417BE">
        <w:t xml:space="preserve">, </w:t>
      </w:r>
      <w:r w:rsidR="0063639C" w:rsidRPr="00A417BE">
        <w:t>123SCC</w:t>
      </w:r>
      <w:r w:rsidR="005E76D8" w:rsidRPr="00A417BE">
        <w:t xml:space="preserve">, </w:t>
      </w:r>
      <w:r w:rsidR="0063639C" w:rsidRPr="00A417BE">
        <w:t>123SCJ</w:t>
      </w:r>
      <w:r w:rsidR="009A77FF" w:rsidRPr="00A417BE">
        <w:t xml:space="preserve">, </w:t>
      </w:r>
      <w:r w:rsidR="0063639C" w:rsidRPr="00A417BE">
        <w:t>123SCL</w:t>
      </w:r>
      <w:r w:rsidR="009A77FF" w:rsidRPr="00A417BE">
        <w:t>, 123SD</w:t>
      </w:r>
      <w:r w:rsidR="00F1028A" w:rsidRPr="00A417BE">
        <w:t xml:space="preserve"> or </w:t>
      </w:r>
      <w:r w:rsidR="0063639C" w:rsidRPr="00A417BE">
        <w:t>123SDA</w:t>
      </w:r>
      <w:r w:rsidR="009A77FF" w:rsidRPr="00A417BE">
        <w:t xml:space="preserve"> </w:t>
      </w:r>
      <w:r w:rsidR="00D34062" w:rsidRPr="00A417BE">
        <w:t xml:space="preserve">or </w:t>
      </w:r>
      <w:r w:rsidR="00761FF0" w:rsidRPr="00A417BE">
        <w:t>paragraph 1</w:t>
      </w:r>
      <w:r w:rsidR="00D34062" w:rsidRPr="00A417BE">
        <w:t>23SE(1)(b)</w:t>
      </w:r>
      <w:r w:rsidRPr="00A417BE">
        <w:t>; or</w:t>
      </w:r>
    </w:p>
    <w:p w14:paraId="349B52C3" w14:textId="77777777" w:rsidR="009F1607" w:rsidRPr="00A417BE" w:rsidRDefault="001D1706" w:rsidP="001D1706">
      <w:pPr>
        <w:pStyle w:val="ItemHead"/>
      </w:pPr>
      <w:r w:rsidRPr="00A417BE">
        <w:t>38</w:t>
      </w:r>
      <w:r w:rsidR="009F1607" w:rsidRPr="00A417BE">
        <w:t xml:space="preserve">  At the end of </w:t>
      </w:r>
      <w:r w:rsidR="006C656F" w:rsidRPr="00A417BE">
        <w:t>section 1</w:t>
      </w:r>
      <w:r w:rsidR="009F1607" w:rsidRPr="00A417BE">
        <w:t>23SF</w:t>
      </w:r>
    </w:p>
    <w:p w14:paraId="45C2D63C" w14:textId="77777777" w:rsidR="009F1607" w:rsidRPr="00A417BE" w:rsidRDefault="009F1607" w:rsidP="001D1706">
      <w:pPr>
        <w:pStyle w:val="Item"/>
      </w:pPr>
      <w:r w:rsidRPr="00A417BE">
        <w:t>Add:</w:t>
      </w:r>
    </w:p>
    <w:p w14:paraId="5EA19C01" w14:textId="77777777" w:rsidR="009F1607" w:rsidRPr="00A417BE" w:rsidRDefault="009F1607" w:rsidP="001D1706">
      <w:pPr>
        <w:pStyle w:val="subsection"/>
      </w:pPr>
      <w:r w:rsidRPr="00A417BE">
        <w:tab/>
        <w:t>(5)</w:t>
      </w:r>
      <w:r w:rsidRPr="00A417BE">
        <w:tab/>
        <w:t>The Minister may, by legislative instrument, determine that:</w:t>
      </w:r>
    </w:p>
    <w:p w14:paraId="78EAB4E4" w14:textId="77777777" w:rsidR="009F1607" w:rsidRPr="00A417BE" w:rsidRDefault="009F1607" w:rsidP="001D1706">
      <w:pPr>
        <w:pStyle w:val="paragraph"/>
      </w:pPr>
      <w:r w:rsidRPr="00A417BE">
        <w:tab/>
        <w:t>(a)</w:t>
      </w:r>
      <w:r w:rsidRPr="00A417BE">
        <w:tab/>
        <w:t>a specified State; or</w:t>
      </w:r>
    </w:p>
    <w:p w14:paraId="5F2A898F" w14:textId="77777777" w:rsidR="009F1607" w:rsidRPr="00A417BE" w:rsidRDefault="009F1607" w:rsidP="001D1706">
      <w:pPr>
        <w:pStyle w:val="paragraph"/>
      </w:pPr>
      <w:r w:rsidRPr="00A417BE">
        <w:tab/>
        <w:t>(b)</w:t>
      </w:r>
      <w:r w:rsidRPr="00A417BE">
        <w:tab/>
        <w:t>a specified Territory; or</w:t>
      </w:r>
    </w:p>
    <w:p w14:paraId="7DEC212A" w14:textId="77777777" w:rsidR="009F1607" w:rsidRPr="00A417BE" w:rsidRDefault="009F1607" w:rsidP="001D1706">
      <w:pPr>
        <w:pStyle w:val="paragraph"/>
      </w:pPr>
      <w:r w:rsidRPr="00A417BE">
        <w:tab/>
        <w:t>(c)</w:t>
      </w:r>
      <w:r w:rsidRPr="00A417BE">
        <w:tab/>
        <w:t>a specified area</w:t>
      </w:r>
      <w:r w:rsidR="00AB5F9F" w:rsidRPr="00A417BE">
        <w:t>;</w:t>
      </w:r>
    </w:p>
    <w:p w14:paraId="66C14FE0" w14:textId="77777777" w:rsidR="009F1607" w:rsidRPr="00A417BE" w:rsidRDefault="009F1607" w:rsidP="001D1706">
      <w:pPr>
        <w:pStyle w:val="subsection2"/>
      </w:pPr>
      <w:r w:rsidRPr="00A417BE">
        <w:t xml:space="preserve">is a </w:t>
      </w:r>
      <w:r w:rsidRPr="00A417BE">
        <w:rPr>
          <w:b/>
          <w:i/>
        </w:rPr>
        <w:t>voluntary enhanced income management area</w:t>
      </w:r>
      <w:r w:rsidRPr="00A417BE">
        <w:t xml:space="preserve"> for the purposes of this Part.</w:t>
      </w:r>
    </w:p>
    <w:p w14:paraId="21223BE3" w14:textId="77777777" w:rsidR="00E84FC1" w:rsidRPr="00A417BE" w:rsidRDefault="001D1706" w:rsidP="001D1706">
      <w:pPr>
        <w:pStyle w:val="ItemHead"/>
      </w:pPr>
      <w:r w:rsidRPr="00A417BE">
        <w:t>39</w:t>
      </w:r>
      <w:r w:rsidR="00E84FC1" w:rsidRPr="00A417BE">
        <w:t xml:space="preserve">  </w:t>
      </w:r>
      <w:r w:rsidR="007F0394" w:rsidRPr="00A417BE">
        <w:t>Sub</w:t>
      </w:r>
      <w:r w:rsidR="00761FF0" w:rsidRPr="00A417BE">
        <w:t>paragraph 1</w:t>
      </w:r>
      <w:r w:rsidR="00E84FC1" w:rsidRPr="00A417BE">
        <w:t>23SG(1)(a)(i)</w:t>
      </w:r>
    </w:p>
    <w:p w14:paraId="39604271" w14:textId="77777777" w:rsidR="00E84FC1" w:rsidRPr="00A417BE" w:rsidRDefault="00E84FC1" w:rsidP="001D1706">
      <w:pPr>
        <w:pStyle w:val="Item"/>
      </w:pPr>
      <w:r w:rsidRPr="00A417BE">
        <w:t>Omit “category F welfare payment”, substitute “category A welfare payment”.</w:t>
      </w:r>
    </w:p>
    <w:p w14:paraId="3CE1ADC3" w14:textId="77777777" w:rsidR="00EA52E1" w:rsidRPr="00A417BE" w:rsidRDefault="001D1706" w:rsidP="001D1706">
      <w:pPr>
        <w:pStyle w:val="ItemHead"/>
      </w:pPr>
      <w:r w:rsidRPr="00A417BE">
        <w:t>40</w:t>
      </w:r>
      <w:r w:rsidR="00EA52E1" w:rsidRPr="00A417BE">
        <w:t xml:space="preserve">  </w:t>
      </w:r>
      <w:r w:rsidR="007F0394" w:rsidRPr="00A417BE">
        <w:t>Sub</w:t>
      </w:r>
      <w:r w:rsidR="00761FF0" w:rsidRPr="00A417BE">
        <w:t>paragraph 1</w:t>
      </w:r>
      <w:r w:rsidR="00EA52E1" w:rsidRPr="00A417BE">
        <w:t>23SG(1)(a)(ii)</w:t>
      </w:r>
    </w:p>
    <w:p w14:paraId="38D3DAF8" w14:textId="77777777" w:rsidR="004C187F" w:rsidRPr="00A417BE" w:rsidRDefault="004C187F" w:rsidP="001D1706">
      <w:pPr>
        <w:pStyle w:val="Item"/>
      </w:pPr>
      <w:r w:rsidRPr="00A417BE">
        <w:t>After “within”, insert “a voluntary enhanced income management area or”.</w:t>
      </w:r>
    </w:p>
    <w:p w14:paraId="328440B9" w14:textId="77777777" w:rsidR="008550BF" w:rsidRPr="00A417BE" w:rsidRDefault="001D1706" w:rsidP="001D1706">
      <w:pPr>
        <w:pStyle w:val="ItemHead"/>
      </w:pPr>
      <w:r w:rsidRPr="00A417BE">
        <w:t>41</w:t>
      </w:r>
      <w:r w:rsidR="008550BF" w:rsidRPr="00A417BE">
        <w:t xml:space="preserve">  After </w:t>
      </w:r>
      <w:r w:rsidR="00ED1719" w:rsidRPr="00A417BE">
        <w:t>sub</w:t>
      </w:r>
      <w:r w:rsidR="00761FF0" w:rsidRPr="00A417BE">
        <w:t>paragraph 1</w:t>
      </w:r>
      <w:r w:rsidR="008550BF" w:rsidRPr="00A417BE">
        <w:t>23SG(1)(a)(iii)</w:t>
      </w:r>
    </w:p>
    <w:p w14:paraId="16B3D0E0" w14:textId="77777777" w:rsidR="008550BF" w:rsidRPr="00A417BE" w:rsidRDefault="008550BF" w:rsidP="001D1706">
      <w:pPr>
        <w:pStyle w:val="Item"/>
      </w:pPr>
      <w:r w:rsidRPr="00A417BE">
        <w:t>Insert:</w:t>
      </w:r>
    </w:p>
    <w:p w14:paraId="0B60E8C9" w14:textId="77777777" w:rsidR="008550BF" w:rsidRPr="00A417BE" w:rsidRDefault="008550BF" w:rsidP="001D1706">
      <w:pPr>
        <w:pStyle w:val="paragraphsub"/>
      </w:pPr>
      <w:r w:rsidRPr="00A417BE">
        <w:tab/>
        <w:t>(iiia)</w:t>
      </w:r>
      <w:r w:rsidRPr="00A417BE">
        <w:tab/>
        <w:t xml:space="preserve">at that time, the person is not subject to the enhanced income management regime under </w:t>
      </w:r>
      <w:r w:rsidR="006C656F" w:rsidRPr="00A417BE">
        <w:t>section 1</w:t>
      </w:r>
      <w:r w:rsidR="009A77FF" w:rsidRPr="00A417BE">
        <w:t xml:space="preserve">23SC, </w:t>
      </w:r>
      <w:r w:rsidR="0063639C" w:rsidRPr="00A417BE">
        <w:t>123SCA</w:t>
      </w:r>
      <w:r w:rsidR="009A77FF" w:rsidRPr="00A417BE">
        <w:t xml:space="preserve">, </w:t>
      </w:r>
      <w:r w:rsidR="0063639C" w:rsidRPr="00A417BE">
        <w:t>123SCB</w:t>
      </w:r>
      <w:r w:rsidR="00D76671" w:rsidRPr="00A417BE">
        <w:t xml:space="preserve">, </w:t>
      </w:r>
      <w:r w:rsidR="0063639C" w:rsidRPr="00A417BE">
        <w:t>123SCC</w:t>
      </w:r>
      <w:r w:rsidR="00D76671" w:rsidRPr="00A417BE">
        <w:t xml:space="preserve">, </w:t>
      </w:r>
      <w:r w:rsidR="0063639C" w:rsidRPr="00A417BE">
        <w:t>123SCJ</w:t>
      </w:r>
      <w:r w:rsidR="009A77FF" w:rsidRPr="00A417BE">
        <w:t xml:space="preserve">, </w:t>
      </w:r>
      <w:r w:rsidR="0063639C" w:rsidRPr="00A417BE">
        <w:t>123SCL</w:t>
      </w:r>
      <w:r w:rsidR="009A77FF" w:rsidRPr="00A417BE">
        <w:t>, 123SD</w:t>
      </w:r>
      <w:r w:rsidR="00F1028A" w:rsidRPr="00A417BE">
        <w:t xml:space="preserve"> or </w:t>
      </w:r>
      <w:r w:rsidR="0063639C" w:rsidRPr="00A417BE">
        <w:t>123SDA</w:t>
      </w:r>
      <w:r w:rsidRPr="00A417BE">
        <w:t xml:space="preserve"> or </w:t>
      </w:r>
      <w:r w:rsidR="00761FF0" w:rsidRPr="00A417BE">
        <w:t>paragraph 1</w:t>
      </w:r>
      <w:r w:rsidRPr="00A417BE">
        <w:t>23SE(1)(b); and</w:t>
      </w:r>
    </w:p>
    <w:p w14:paraId="1FCF1E78" w14:textId="77777777" w:rsidR="008550BF" w:rsidRPr="00A417BE" w:rsidRDefault="001D1706" w:rsidP="001D1706">
      <w:pPr>
        <w:pStyle w:val="ItemHead"/>
      </w:pPr>
      <w:r w:rsidRPr="00A417BE">
        <w:lastRenderedPageBreak/>
        <w:t>42</w:t>
      </w:r>
      <w:r w:rsidR="008550BF" w:rsidRPr="00A417BE">
        <w:t xml:space="preserve">  </w:t>
      </w:r>
      <w:r w:rsidR="006C656F" w:rsidRPr="00A417BE">
        <w:t>Paragraph 1</w:t>
      </w:r>
      <w:r w:rsidR="008550BF" w:rsidRPr="00A417BE">
        <w:t>23SH(4)(b)</w:t>
      </w:r>
    </w:p>
    <w:p w14:paraId="67D0A4F4" w14:textId="77777777" w:rsidR="008550BF" w:rsidRPr="00A417BE" w:rsidRDefault="008550BF" w:rsidP="001D1706">
      <w:pPr>
        <w:pStyle w:val="Item"/>
      </w:pPr>
      <w:r w:rsidRPr="00A417BE">
        <w:t>Omit “</w:t>
      </w:r>
      <w:r w:rsidR="00AB0AEE" w:rsidRPr="00A417BE">
        <w:t>either of the following events occurs</w:t>
      </w:r>
      <w:r w:rsidRPr="00A417BE">
        <w:t>”, substitute “any</w:t>
      </w:r>
      <w:r w:rsidR="00AB0AEE" w:rsidRPr="00A417BE">
        <w:t xml:space="preserve"> of the following events occur</w:t>
      </w:r>
      <w:r w:rsidRPr="00A417BE">
        <w:t>”.</w:t>
      </w:r>
    </w:p>
    <w:p w14:paraId="4A5509CB" w14:textId="77777777" w:rsidR="00E84FC1" w:rsidRPr="00A417BE" w:rsidRDefault="001D1706" w:rsidP="001D1706">
      <w:pPr>
        <w:pStyle w:val="ItemHead"/>
      </w:pPr>
      <w:r w:rsidRPr="00A417BE">
        <w:t>43</w:t>
      </w:r>
      <w:r w:rsidR="00E84FC1" w:rsidRPr="00A417BE">
        <w:t xml:space="preserve">  </w:t>
      </w:r>
      <w:r w:rsidR="007F0394" w:rsidRPr="00A417BE">
        <w:t>Sub</w:t>
      </w:r>
      <w:r w:rsidR="00761FF0" w:rsidRPr="00A417BE">
        <w:t>paragraph 1</w:t>
      </w:r>
      <w:r w:rsidR="00E84FC1" w:rsidRPr="00A417BE">
        <w:t>23SH(4)(b)(i)</w:t>
      </w:r>
    </w:p>
    <w:p w14:paraId="3B6592D4" w14:textId="77777777" w:rsidR="00E84FC1" w:rsidRPr="00A417BE" w:rsidRDefault="00E84FC1" w:rsidP="001D1706">
      <w:pPr>
        <w:pStyle w:val="Item"/>
      </w:pPr>
      <w:r w:rsidRPr="00A417BE">
        <w:t>Omit “category F welfare payment”, substitute “category A welfare payment”.</w:t>
      </w:r>
    </w:p>
    <w:p w14:paraId="42BE9FF0" w14:textId="77777777" w:rsidR="008550BF" w:rsidRPr="00A417BE" w:rsidRDefault="001D1706" w:rsidP="001D1706">
      <w:pPr>
        <w:pStyle w:val="ItemHead"/>
      </w:pPr>
      <w:r w:rsidRPr="00A417BE">
        <w:t>44</w:t>
      </w:r>
      <w:r w:rsidR="008550BF" w:rsidRPr="00A417BE">
        <w:t xml:space="preserve">  After </w:t>
      </w:r>
      <w:r w:rsidR="00ED1719" w:rsidRPr="00A417BE">
        <w:t>sub</w:t>
      </w:r>
      <w:r w:rsidR="00761FF0" w:rsidRPr="00A417BE">
        <w:t>paragraph 1</w:t>
      </w:r>
      <w:r w:rsidR="008550BF" w:rsidRPr="00A417BE">
        <w:t>23SH(4)(b)(ii)</w:t>
      </w:r>
    </w:p>
    <w:p w14:paraId="260A9A9F" w14:textId="77777777" w:rsidR="008550BF" w:rsidRPr="00A417BE" w:rsidRDefault="008550BF" w:rsidP="001D1706">
      <w:pPr>
        <w:pStyle w:val="Item"/>
      </w:pPr>
      <w:r w:rsidRPr="00A417BE">
        <w:t>Insert:</w:t>
      </w:r>
    </w:p>
    <w:p w14:paraId="7FDA96D5" w14:textId="77777777" w:rsidR="008550BF" w:rsidRPr="00A417BE" w:rsidRDefault="008550BF" w:rsidP="001D1706">
      <w:pPr>
        <w:pStyle w:val="paragraphsub"/>
      </w:pPr>
      <w:r w:rsidRPr="00A417BE">
        <w:tab/>
        <w:t>(iii)</w:t>
      </w:r>
      <w:r w:rsidRPr="00A417BE">
        <w:tab/>
      </w:r>
      <w:r w:rsidR="008D62CE" w:rsidRPr="00A417BE">
        <w:t xml:space="preserve">the person becomes subject to the enhanced income management regime under </w:t>
      </w:r>
      <w:r w:rsidR="006C656F" w:rsidRPr="00A417BE">
        <w:t>section 1</w:t>
      </w:r>
      <w:r w:rsidR="009A77FF" w:rsidRPr="00A417BE">
        <w:t xml:space="preserve">23SC, </w:t>
      </w:r>
      <w:r w:rsidR="0063639C" w:rsidRPr="00A417BE">
        <w:t>123SCA</w:t>
      </w:r>
      <w:r w:rsidR="009A77FF" w:rsidRPr="00A417BE">
        <w:t xml:space="preserve">, </w:t>
      </w:r>
      <w:r w:rsidR="0063639C" w:rsidRPr="00A417BE">
        <w:t>123SCB</w:t>
      </w:r>
      <w:r w:rsidR="00D76671" w:rsidRPr="00A417BE">
        <w:t xml:space="preserve">, </w:t>
      </w:r>
      <w:r w:rsidR="0063639C" w:rsidRPr="00A417BE">
        <w:t>123SCC</w:t>
      </w:r>
      <w:r w:rsidR="00D76671" w:rsidRPr="00A417BE">
        <w:t xml:space="preserve">, </w:t>
      </w:r>
      <w:r w:rsidR="0063639C" w:rsidRPr="00A417BE">
        <w:t>123SCJ</w:t>
      </w:r>
      <w:r w:rsidR="009A77FF" w:rsidRPr="00A417BE">
        <w:t xml:space="preserve">, </w:t>
      </w:r>
      <w:r w:rsidR="0063639C" w:rsidRPr="00A417BE">
        <w:t>123SCL</w:t>
      </w:r>
      <w:r w:rsidR="009A77FF" w:rsidRPr="00A417BE">
        <w:t xml:space="preserve">, 123SD or </w:t>
      </w:r>
      <w:r w:rsidR="0063639C" w:rsidRPr="00A417BE">
        <w:t>123SDA</w:t>
      </w:r>
      <w:r w:rsidR="008D62CE" w:rsidRPr="00A417BE">
        <w:t>;</w:t>
      </w:r>
    </w:p>
    <w:p w14:paraId="7FD957BF" w14:textId="77777777" w:rsidR="00311EC3" w:rsidRPr="00A417BE" w:rsidRDefault="001D1706" w:rsidP="001D1706">
      <w:pPr>
        <w:pStyle w:val="ItemHead"/>
      </w:pPr>
      <w:r w:rsidRPr="00A417BE">
        <w:t>45</w:t>
      </w:r>
      <w:r w:rsidR="00311EC3" w:rsidRPr="00A417BE">
        <w:t xml:space="preserve">  Before </w:t>
      </w:r>
      <w:r w:rsidR="006C656F" w:rsidRPr="00A417BE">
        <w:t>section 1</w:t>
      </w:r>
      <w:r w:rsidR="00311EC3" w:rsidRPr="00A417BE">
        <w:t>23SI</w:t>
      </w:r>
    </w:p>
    <w:p w14:paraId="500829A8" w14:textId="77777777" w:rsidR="00311EC3" w:rsidRPr="00A417BE" w:rsidRDefault="00311EC3" w:rsidP="001D1706">
      <w:pPr>
        <w:pStyle w:val="Item"/>
      </w:pPr>
      <w:r w:rsidRPr="00A417BE">
        <w:t>Insert:</w:t>
      </w:r>
    </w:p>
    <w:p w14:paraId="6432E1D4" w14:textId="77777777" w:rsidR="00311EC3" w:rsidRPr="00A417BE" w:rsidRDefault="00311EC3" w:rsidP="001D1706">
      <w:pPr>
        <w:pStyle w:val="ActHead4"/>
      </w:pPr>
      <w:bookmarkStart w:id="126" w:name="_Toc128666109"/>
      <w:bookmarkStart w:id="127" w:name="_Toc138694588"/>
      <w:bookmarkStart w:id="128" w:name="_Toc138753116"/>
      <w:bookmarkStart w:id="129" w:name="_Toc138753184"/>
      <w:r w:rsidRPr="00512E29">
        <w:rPr>
          <w:rStyle w:val="CharSubdNo"/>
        </w:rPr>
        <w:t xml:space="preserve">Subdivision </w:t>
      </w:r>
      <w:r w:rsidR="00E8256C" w:rsidRPr="00512E29">
        <w:rPr>
          <w:rStyle w:val="CharSubdNo"/>
        </w:rPr>
        <w:t>H</w:t>
      </w:r>
      <w:r w:rsidRPr="00A417BE">
        <w:t>—</w:t>
      </w:r>
      <w:r w:rsidR="00C05AF3" w:rsidRPr="00512E29">
        <w:rPr>
          <w:rStyle w:val="CharSubdText"/>
        </w:rPr>
        <w:t>Relationship with other provisions</w:t>
      </w:r>
      <w:bookmarkEnd w:id="126"/>
      <w:bookmarkEnd w:id="127"/>
      <w:bookmarkEnd w:id="128"/>
      <w:bookmarkEnd w:id="129"/>
    </w:p>
    <w:p w14:paraId="0F0E6D04" w14:textId="77777777" w:rsidR="00C05AF3" w:rsidRPr="00A417BE" w:rsidRDefault="001D1706" w:rsidP="001D1706">
      <w:pPr>
        <w:pStyle w:val="ItemHead"/>
      </w:pPr>
      <w:r w:rsidRPr="00A417BE">
        <w:t>46</w:t>
      </w:r>
      <w:r w:rsidR="00C05AF3" w:rsidRPr="00A417BE">
        <w:t xml:space="preserve">  </w:t>
      </w:r>
      <w:r w:rsidR="006C656F" w:rsidRPr="00A417BE">
        <w:t>Section 1</w:t>
      </w:r>
      <w:r w:rsidR="00C05AF3" w:rsidRPr="00A417BE">
        <w:t>23SI</w:t>
      </w:r>
    </w:p>
    <w:p w14:paraId="3778F49E" w14:textId="77777777" w:rsidR="00C05AF3" w:rsidRPr="00A417BE" w:rsidRDefault="00C05AF3" w:rsidP="001D1706">
      <w:pPr>
        <w:pStyle w:val="Item"/>
      </w:pPr>
      <w:r w:rsidRPr="00A417BE">
        <w:t>Before “If”, insert “(1)”.</w:t>
      </w:r>
    </w:p>
    <w:p w14:paraId="364D13C9" w14:textId="77777777" w:rsidR="00C05AF3" w:rsidRPr="00A417BE" w:rsidRDefault="001D1706" w:rsidP="001D1706">
      <w:pPr>
        <w:pStyle w:val="ItemHead"/>
      </w:pPr>
      <w:r w:rsidRPr="00A417BE">
        <w:t>47</w:t>
      </w:r>
      <w:r w:rsidR="00C05AF3" w:rsidRPr="00A417BE">
        <w:t xml:space="preserve">  At the end of </w:t>
      </w:r>
      <w:r w:rsidR="006C656F" w:rsidRPr="00A417BE">
        <w:t>section 1</w:t>
      </w:r>
      <w:r w:rsidR="00C05AF3" w:rsidRPr="00A417BE">
        <w:t>23SI</w:t>
      </w:r>
    </w:p>
    <w:p w14:paraId="45FCDD50" w14:textId="77777777" w:rsidR="00C05AF3" w:rsidRPr="00A417BE" w:rsidRDefault="00C05AF3" w:rsidP="001D1706">
      <w:pPr>
        <w:pStyle w:val="Item"/>
      </w:pPr>
      <w:r w:rsidRPr="00A417BE">
        <w:t>Add:</w:t>
      </w:r>
    </w:p>
    <w:p w14:paraId="10C310FE" w14:textId="77777777" w:rsidR="00C05AF3" w:rsidRPr="00A417BE" w:rsidRDefault="00C05AF3" w:rsidP="001D1706">
      <w:pPr>
        <w:pStyle w:val="subsection"/>
      </w:pPr>
      <w:r w:rsidRPr="00A417BE">
        <w:tab/>
        <w:t>(2)</w:t>
      </w:r>
      <w:r w:rsidRPr="00A417BE">
        <w:tab/>
        <w:t>If:</w:t>
      </w:r>
    </w:p>
    <w:p w14:paraId="266FAC54" w14:textId="77777777" w:rsidR="00C05AF3" w:rsidRPr="00A417BE" w:rsidRDefault="00C05AF3" w:rsidP="001D1706">
      <w:pPr>
        <w:pStyle w:val="paragraph"/>
      </w:pPr>
      <w:r w:rsidRPr="00A417BE">
        <w:tab/>
        <w:t>(a)</w:t>
      </w:r>
      <w:r w:rsidRPr="00A417BE">
        <w:tab/>
        <w:t xml:space="preserve">a person was a program participant under </w:t>
      </w:r>
      <w:r w:rsidR="006C656F" w:rsidRPr="00A417BE">
        <w:t>section 1</w:t>
      </w:r>
      <w:r w:rsidRPr="00A417BE">
        <w:t xml:space="preserve">24PGE </w:t>
      </w:r>
      <w:r w:rsidR="00153BF1" w:rsidRPr="00A417BE">
        <w:t xml:space="preserve">immediately before the start of </w:t>
      </w:r>
      <w:r w:rsidR="007F0394" w:rsidRPr="00A417BE">
        <w:t>1 October</w:t>
      </w:r>
      <w:r w:rsidR="00153BF1" w:rsidRPr="00A417BE">
        <w:t xml:space="preserve"> 2022</w:t>
      </w:r>
      <w:r w:rsidRPr="00A417BE">
        <w:t>; and</w:t>
      </w:r>
    </w:p>
    <w:p w14:paraId="2532D401" w14:textId="77777777" w:rsidR="00C05AF3" w:rsidRPr="00A417BE" w:rsidRDefault="00C05AF3" w:rsidP="001D1706">
      <w:pPr>
        <w:pStyle w:val="paragraph"/>
      </w:pPr>
      <w:r w:rsidRPr="00A417BE">
        <w:tab/>
        <w:t>(b)</w:t>
      </w:r>
      <w:r w:rsidRPr="00A417BE">
        <w:tab/>
        <w:t xml:space="preserve">on or after </w:t>
      </w:r>
      <w:r w:rsidR="007F0394" w:rsidRPr="00A417BE">
        <w:t>1 October</w:t>
      </w:r>
      <w:r w:rsidR="00153BF1" w:rsidRPr="00A417BE">
        <w:t xml:space="preserve"> 2022 </w:t>
      </w:r>
      <w:r w:rsidRPr="00A417BE">
        <w:t xml:space="preserve">and before </w:t>
      </w:r>
      <w:r w:rsidR="00075896" w:rsidRPr="00A417BE">
        <w:t>the repeal day</w:t>
      </w:r>
      <w:r w:rsidRPr="00A417BE">
        <w:t xml:space="preserve">, the Secretary made a determination under </w:t>
      </w:r>
      <w:r w:rsidR="00164224" w:rsidRPr="00A417BE">
        <w:t>subsection 1</w:t>
      </w:r>
      <w:r w:rsidRPr="00A417BE">
        <w:t>24PHA(1) or 124PHB(3) in relation to the person</w:t>
      </w:r>
      <w:r w:rsidR="00E01A26" w:rsidRPr="00A417BE">
        <w:t>;</w:t>
      </w:r>
    </w:p>
    <w:p w14:paraId="29FBFAC3" w14:textId="77777777" w:rsidR="00C05AF3" w:rsidRPr="00A417BE" w:rsidRDefault="00C05AF3" w:rsidP="001D1706">
      <w:pPr>
        <w:pStyle w:val="subsection2"/>
      </w:pPr>
      <w:r w:rsidRPr="00A417BE">
        <w:t xml:space="preserve">then, despite </w:t>
      </w:r>
      <w:r w:rsidR="00761FF0" w:rsidRPr="00A417BE">
        <w:t>section </w:t>
      </w:r>
      <w:r w:rsidR="0063639C" w:rsidRPr="00A417BE">
        <w:t>123SCB</w:t>
      </w:r>
      <w:r w:rsidR="00D76671" w:rsidRPr="00A417BE">
        <w:t xml:space="preserve">, </w:t>
      </w:r>
      <w:r w:rsidR="0063639C" w:rsidRPr="00A417BE">
        <w:t>123SCC</w:t>
      </w:r>
      <w:r w:rsidR="00D76671" w:rsidRPr="00A417BE">
        <w:t xml:space="preserve">, </w:t>
      </w:r>
      <w:r w:rsidR="0063639C" w:rsidRPr="00A417BE">
        <w:t>123SCJ</w:t>
      </w:r>
      <w:r w:rsidRPr="00A417BE">
        <w:t xml:space="preserve">, </w:t>
      </w:r>
      <w:r w:rsidR="0063639C" w:rsidRPr="00A417BE">
        <w:t>123SCL</w:t>
      </w:r>
      <w:r w:rsidRPr="00A417BE">
        <w:t xml:space="preserve">, 123SD or </w:t>
      </w:r>
      <w:r w:rsidR="0063639C" w:rsidRPr="00A417BE">
        <w:t>123SDA</w:t>
      </w:r>
      <w:r w:rsidRPr="00A417BE">
        <w:t>, the person cannot become subject to the enhanced income management regime under that section at any time after the making of that determination.</w:t>
      </w:r>
    </w:p>
    <w:p w14:paraId="42CFE0DC" w14:textId="77777777" w:rsidR="00A67061" w:rsidRPr="00A417BE" w:rsidRDefault="001D1706" w:rsidP="001D1706">
      <w:pPr>
        <w:pStyle w:val="ItemHead"/>
      </w:pPr>
      <w:r w:rsidRPr="00A417BE">
        <w:lastRenderedPageBreak/>
        <w:t>48</w:t>
      </w:r>
      <w:r w:rsidR="00C05AF3" w:rsidRPr="00A417BE">
        <w:t xml:space="preserve">  </w:t>
      </w:r>
      <w:r w:rsidR="00A67061" w:rsidRPr="00A417BE">
        <w:t xml:space="preserve">At the end of </w:t>
      </w:r>
      <w:r w:rsidR="00CB00F0" w:rsidRPr="00A417BE">
        <w:t>Division 2</w:t>
      </w:r>
      <w:r w:rsidR="00A67061" w:rsidRPr="00A417BE">
        <w:t xml:space="preserve"> of </w:t>
      </w:r>
      <w:r w:rsidR="006C656F" w:rsidRPr="00A417BE">
        <w:t>Part 3</w:t>
      </w:r>
      <w:r w:rsidR="00A67061" w:rsidRPr="00A417BE">
        <w:t>AA</w:t>
      </w:r>
    </w:p>
    <w:p w14:paraId="3BF21F7B" w14:textId="77777777" w:rsidR="00A67061" w:rsidRPr="00A417BE" w:rsidRDefault="00A67061" w:rsidP="001D1706">
      <w:pPr>
        <w:pStyle w:val="Item"/>
      </w:pPr>
      <w:r w:rsidRPr="00A417BE">
        <w:t>Add:</w:t>
      </w:r>
    </w:p>
    <w:p w14:paraId="52AE7711" w14:textId="77777777" w:rsidR="00CC7FB4" w:rsidRPr="00A417BE" w:rsidRDefault="0063639C" w:rsidP="001D1706">
      <w:pPr>
        <w:pStyle w:val="ActHead5"/>
      </w:pPr>
      <w:bookmarkStart w:id="130" w:name="_Toc128666110"/>
      <w:bookmarkStart w:id="131" w:name="_Toc138694589"/>
      <w:bookmarkStart w:id="132" w:name="_Toc138753117"/>
      <w:bookmarkStart w:id="133" w:name="_Toc138753185"/>
      <w:bookmarkStart w:id="134" w:name="_Hlk121923574"/>
      <w:bookmarkStart w:id="135" w:name="_Hlk121923731"/>
      <w:r w:rsidRPr="00512E29">
        <w:rPr>
          <w:rStyle w:val="CharSectno"/>
        </w:rPr>
        <w:t>123SIA</w:t>
      </w:r>
      <w:r w:rsidR="00CC7FB4" w:rsidRPr="00A417BE">
        <w:t xml:space="preserve">  Requests to transfer from the income management regime</w:t>
      </w:r>
      <w:bookmarkEnd w:id="130"/>
      <w:bookmarkEnd w:id="131"/>
      <w:bookmarkEnd w:id="132"/>
      <w:bookmarkEnd w:id="133"/>
    </w:p>
    <w:p w14:paraId="0A1AA8A9" w14:textId="77777777" w:rsidR="00CC7FB4" w:rsidRPr="00A417BE" w:rsidRDefault="00CC7FB4" w:rsidP="001D1706">
      <w:pPr>
        <w:pStyle w:val="SubsectionHead"/>
      </w:pPr>
      <w:r w:rsidRPr="00A417BE">
        <w:t>Person’s request</w:t>
      </w:r>
    </w:p>
    <w:p w14:paraId="3BC51AEF" w14:textId="77777777" w:rsidR="00CC7FB4" w:rsidRPr="00A417BE" w:rsidRDefault="00CC7FB4" w:rsidP="001D1706">
      <w:pPr>
        <w:pStyle w:val="subsection"/>
        <w:rPr>
          <w:color w:val="000000"/>
          <w:szCs w:val="22"/>
        </w:rPr>
      </w:pPr>
      <w:r w:rsidRPr="00A417BE">
        <w:tab/>
        <w:t>(1)</w:t>
      </w:r>
      <w:r w:rsidRPr="00A417BE">
        <w:tab/>
        <w:t xml:space="preserve">A person who is subject to the income management regime </w:t>
      </w:r>
      <w:r w:rsidR="006A26AE" w:rsidRPr="00A417BE">
        <w:t xml:space="preserve">under </w:t>
      </w:r>
      <w:r w:rsidR="006C656F" w:rsidRPr="00A417BE">
        <w:t>section 1</w:t>
      </w:r>
      <w:r w:rsidR="006A26AE" w:rsidRPr="00A417BE">
        <w:t>23UC, 123UCA, 123UCB, 123UCC or 123UFAA</w:t>
      </w:r>
      <w:r w:rsidRPr="00A417BE">
        <w:t xml:space="preserve"> may make a request to the Secretary to </w:t>
      </w:r>
      <w:r w:rsidR="00603BBE" w:rsidRPr="00A417BE">
        <w:t xml:space="preserve">transfer to the </w:t>
      </w:r>
      <w:r w:rsidRPr="00A417BE">
        <w:t xml:space="preserve">enhanced income management regime. The request </w:t>
      </w:r>
      <w:r w:rsidRPr="00A417BE">
        <w:rPr>
          <w:color w:val="000000"/>
          <w:szCs w:val="22"/>
        </w:rPr>
        <w:t>cannot be withdrawn or revoked.</w:t>
      </w:r>
    </w:p>
    <w:p w14:paraId="13A71DDD" w14:textId="77777777" w:rsidR="00CC7FB4" w:rsidRPr="00A417BE" w:rsidRDefault="00CC7FB4" w:rsidP="001D1706">
      <w:pPr>
        <w:pStyle w:val="SubsectionHead"/>
      </w:pPr>
      <w:r w:rsidRPr="00A417BE">
        <w:t>Secretary’s notice</w:t>
      </w:r>
    </w:p>
    <w:p w14:paraId="0D31755D" w14:textId="77777777" w:rsidR="001E011C" w:rsidRPr="00A417BE" w:rsidRDefault="00CC7FB4" w:rsidP="001D1706">
      <w:pPr>
        <w:pStyle w:val="subsection"/>
      </w:pPr>
      <w:r w:rsidRPr="00A417BE">
        <w:tab/>
        <w:t>(2)</w:t>
      </w:r>
      <w:r w:rsidRPr="00A417BE">
        <w:tab/>
      </w:r>
      <w:r w:rsidR="00C91BA6" w:rsidRPr="00A417BE">
        <w:t>If the person does so, t</w:t>
      </w:r>
      <w:r w:rsidRPr="00A417BE">
        <w:t xml:space="preserve">he Secretary </w:t>
      </w:r>
      <w:r w:rsidR="00C91BA6" w:rsidRPr="00A417BE">
        <w:t>must</w:t>
      </w:r>
      <w:r w:rsidRPr="00A417BE">
        <w:t xml:space="preserve"> give </w:t>
      </w:r>
      <w:r w:rsidR="00A67061" w:rsidRPr="00A417BE">
        <w:t>the</w:t>
      </w:r>
      <w:r w:rsidRPr="00A417BE">
        <w:t xml:space="preserve"> person a written notice stating that the person is </w:t>
      </w:r>
      <w:r w:rsidR="00603BBE" w:rsidRPr="00A417BE">
        <w:t xml:space="preserve">eligible to transfer </w:t>
      </w:r>
      <w:r w:rsidRPr="00A417BE">
        <w:t>to the enhanced income management regime.</w:t>
      </w:r>
    </w:p>
    <w:p w14:paraId="3D702E9A" w14:textId="77777777" w:rsidR="00CC7FB4" w:rsidRPr="00A417BE" w:rsidRDefault="001E011C" w:rsidP="001D1706">
      <w:pPr>
        <w:pStyle w:val="subsection"/>
      </w:pPr>
      <w:r w:rsidRPr="00A417BE">
        <w:tab/>
        <w:t>(3)</w:t>
      </w:r>
      <w:r w:rsidRPr="00A417BE">
        <w:tab/>
      </w:r>
      <w:r w:rsidR="00CC7FB4" w:rsidRPr="00A417BE">
        <w:t xml:space="preserve">The notice comes into force </w:t>
      </w:r>
      <w:r w:rsidR="00C91BA6" w:rsidRPr="00A417BE">
        <w:t>on</w:t>
      </w:r>
      <w:r w:rsidR="00CC7FB4" w:rsidRPr="00A417BE">
        <w:t xml:space="preserve"> a day specified in the notice</w:t>
      </w:r>
      <w:r w:rsidR="00C91BA6" w:rsidRPr="00A417BE">
        <w:t xml:space="preserve"> (which must be </w:t>
      </w:r>
      <w:r w:rsidR="00CC7FB4" w:rsidRPr="00A417BE">
        <w:t>no later than 28 days after the day on which the request was made</w:t>
      </w:r>
      <w:r w:rsidR="00C91BA6" w:rsidRPr="00A417BE">
        <w:t>)</w:t>
      </w:r>
      <w:r w:rsidR="00CC7FB4" w:rsidRPr="00A417BE">
        <w:t>.</w:t>
      </w:r>
    </w:p>
    <w:p w14:paraId="13B89E2B" w14:textId="77777777" w:rsidR="00D21741" w:rsidRPr="00A417BE" w:rsidRDefault="00D21741" w:rsidP="001D1706">
      <w:pPr>
        <w:pStyle w:val="subsection"/>
      </w:pPr>
      <w:r w:rsidRPr="00A417BE">
        <w:tab/>
        <w:t>(4)</w:t>
      </w:r>
      <w:r w:rsidRPr="00A417BE">
        <w:tab/>
      </w:r>
      <w:r w:rsidR="00721934" w:rsidRPr="00A417BE">
        <w:t xml:space="preserve">The notice ceases to be in force immediately after the person </w:t>
      </w:r>
      <w:r w:rsidR="00121A75" w:rsidRPr="00A417BE">
        <w:t xml:space="preserve">first ceases to be </w:t>
      </w:r>
      <w:r w:rsidR="00721934" w:rsidRPr="00A417BE">
        <w:t>subject to the enhanced income management regime.</w:t>
      </w:r>
    </w:p>
    <w:p w14:paraId="2C989164" w14:textId="77777777" w:rsidR="00CC7FB4" w:rsidRPr="00A417BE" w:rsidRDefault="00CC7FB4" w:rsidP="001D1706">
      <w:pPr>
        <w:pStyle w:val="subsection"/>
      </w:pPr>
      <w:r w:rsidRPr="00A417BE">
        <w:tab/>
        <w:t>(</w:t>
      </w:r>
      <w:r w:rsidR="00721934" w:rsidRPr="00A417BE">
        <w:t>5</w:t>
      </w:r>
      <w:r w:rsidRPr="00A417BE">
        <w:t>)</w:t>
      </w:r>
      <w:r w:rsidRPr="00A417BE">
        <w:tab/>
        <w:t xml:space="preserve">A notice under </w:t>
      </w:r>
      <w:r w:rsidR="006C656F" w:rsidRPr="00A417BE">
        <w:t>subsection (</w:t>
      </w:r>
      <w:r w:rsidRPr="00A417BE">
        <w:t>2) is not a legislative instrument.</w:t>
      </w:r>
    </w:p>
    <w:p w14:paraId="740E84E3" w14:textId="77777777" w:rsidR="00BB7532" w:rsidRPr="00A417BE" w:rsidRDefault="001D1706" w:rsidP="001D1706">
      <w:pPr>
        <w:pStyle w:val="ItemHead"/>
      </w:pPr>
      <w:r w:rsidRPr="00A417BE">
        <w:t>49</w:t>
      </w:r>
      <w:r w:rsidR="00BB7532" w:rsidRPr="00A417BE">
        <w:t xml:space="preserve">  </w:t>
      </w:r>
      <w:r w:rsidR="00933269" w:rsidRPr="00A417BE">
        <w:t>Division 3</w:t>
      </w:r>
      <w:r w:rsidR="00BB7532" w:rsidRPr="00A417BE">
        <w:t xml:space="preserve"> of </w:t>
      </w:r>
      <w:r w:rsidR="006C656F" w:rsidRPr="00A417BE">
        <w:t>Part 3</w:t>
      </w:r>
      <w:r w:rsidR="00BB7532" w:rsidRPr="00A417BE">
        <w:t>AA (heading)</w:t>
      </w:r>
    </w:p>
    <w:p w14:paraId="6C0CF751" w14:textId="77777777" w:rsidR="00BB7532" w:rsidRPr="00A417BE" w:rsidRDefault="00BB7532" w:rsidP="001D1706">
      <w:pPr>
        <w:pStyle w:val="Item"/>
      </w:pPr>
      <w:r w:rsidRPr="00A417BE">
        <w:t>Repeal the heading, substitute:</w:t>
      </w:r>
    </w:p>
    <w:p w14:paraId="4878CC32" w14:textId="77777777" w:rsidR="00BB7532" w:rsidRPr="00A417BE" w:rsidRDefault="00933269" w:rsidP="001D1706">
      <w:pPr>
        <w:pStyle w:val="ActHead3"/>
      </w:pPr>
      <w:bookmarkStart w:id="136" w:name="_Toc128666111"/>
      <w:bookmarkStart w:id="137" w:name="_Toc138694590"/>
      <w:bookmarkStart w:id="138" w:name="_Toc138753118"/>
      <w:bookmarkStart w:id="139" w:name="_Toc138753186"/>
      <w:r w:rsidRPr="00512E29">
        <w:rPr>
          <w:rStyle w:val="CharDivNo"/>
        </w:rPr>
        <w:t>Division 3</w:t>
      </w:r>
      <w:r w:rsidR="00BB7532" w:rsidRPr="00A417BE">
        <w:t>—</w:t>
      </w:r>
      <w:r w:rsidR="00BB7532" w:rsidRPr="00512E29">
        <w:rPr>
          <w:rStyle w:val="CharDivText"/>
        </w:rPr>
        <w:t>Portioning of welfare payments</w:t>
      </w:r>
      <w:bookmarkEnd w:id="136"/>
      <w:bookmarkEnd w:id="137"/>
      <w:bookmarkEnd w:id="138"/>
      <w:bookmarkEnd w:id="139"/>
    </w:p>
    <w:bookmarkEnd w:id="134"/>
    <w:bookmarkEnd w:id="135"/>
    <w:p w14:paraId="5D3E780C" w14:textId="77777777" w:rsidR="003B7F7C" w:rsidRPr="00A417BE" w:rsidRDefault="001D1706" w:rsidP="001D1706">
      <w:pPr>
        <w:pStyle w:val="ItemHead"/>
      </w:pPr>
      <w:r w:rsidRPr="00A417BE">
        <w:t>50</w:t>
      </w:r>
      <w:r w:rsidR="003B7F7C" w:rsidRPr="00A417BE">
        <w:t xml:space="preserve">  </w:t>
      </w:r>
      <w:r w:rsidR="006C656F" w:rsidRPr="00A417BE">
        <w:t>Section 1</w:t>
      </w:r>
      <w:r w:rsidR="003B7F7C" w:rsidRPr="00A417BE">
        <w:t>23SL</w:t>
      </w:r>
    </w:p>
    <w:p w14:paraId="4090550D" w14:textId="77777777" w:rsidR="00A14AE4" w:rsidRPr="00A417BE" w:rsidRDefault="003B7F7C" w:rsidP="001D1706">
      <w:pPr>
        <w:pStyle w:val="Item"/>
      </w:pPr>
      <w:r w:rsidRPr="00A417BE">
        <w:t>After “</w:t>
      </w:r>
      <w:r w:rsidR="00D30333" w:rsidRPr="00A417BE">
        <w:t xml:space="preserve">a </w:t>
      </w:r>
      <w:r w:rsidR="00084D26" w:rsidRPr="00A417BE">
        <w:t>category B welfare payment</w:t>
      </w:r>
      <w:r w:rsidRPr="00A417BE">
        <w:t>”, insert “</w:t>
      </w:r>
      <w:r w:rsidR="00084D26" w:rsidRPr="00A417BE">
        <w:t xml:space="preserve">and </w:t>
      </w:r>
      <w:r w:rsidRPr="00A417BE">
        <w:t xml:space="preserve">is subject to the enhanced income management regime under </w:t>
      </w:r>
      <w:r w:rsidR="006C656F" w:rsidRPr="00A417BE">
        <w:t>section 1</w:t>
      </w:r>
      <w:r w:rsidRPr="00A417BE">
        <w:t>23SC”.</w:t>
      </w:r>
    </w:p>
    <w:p w14:paraId="7C1BB4C0" w14:textId="77777777" w:rsidR="00A67061" w:rsidRPr="00A417BE" w:rsidRDefault="001D1706" w:rsidP="001D1706">
      <w:pPr>
        <w:pStyle w:val="ItemHead"/>
      </w:pPr>
      <w:r w:rsidRPr="00A417BE">
        <w:t>51</w:t>
      </w:r>
      <w:r w:rsidR="00E67F03" w:rsidRPr="00A417BE">
        <w:t xml:space="preserve">  </w:t>
      </w:r>
      <w:r w:rsidR="00A67061" w:rsidRPr="00A417BE">
        <w:t xml:space="preserve">After Subdivision A of </w:t>
      </w:r>
      <w:r w:rsidR="00933269" w:rsidRPr="00A417BE">
        <w:t>Division 3</w:t>
      </w:r>
      <w:r w:rsidR="00A67061" w:rsidRPr="00A417BE">
        <w:t xml:space="preserve"> of </w:t>
      </w:r>
      <w:r w:rsidR="006C656F" w:rsidRPr="00A417BE">
        <w:t>Part 3</w:t>
      </w:r>
      <w:r w:rsidR="00A67061" w:rsidRPr="00A417BE">
        <w:t>AA</w:t>
      </w:r>
    </w:p>
    <w:p w14:paraId="4DF23292" w14:textId="77777777" w:rsidR="00A67061" w:rsidRPr="00A417BE" w:rsidRDefault="00A67061" w:rsidP="001D1706">
      <w:pPr>
        <w:pStyle w:val="Item"/>
      </w:pPr>
      <w:r w:rsidRPr="00A417BE">
        <w:t>Insert:</w:t>
      </w:r>
    </w:p>
    <w:p w14:paraId="5F8AD897" w14:textId="77777777" w:rsidR="00FB407D" w:rsidRPr="00A417BE" w:rsidRDefault="00FB407D" w:rsidP="001D1706">
      <w:pPr>
        <w:pStyle w:val="ActHead4"/>
      </w:pPr>
      <w:bookmarkStart w:id="140" w:name="_Toc128666112"/>
      <w:bookmarkStart w:id="141" w:name="_Toc138694591"/>
      <w:bookmarkStart w:id="142" w:name="_Toc138753119"/>
      <w:bookmarkStart w:id="143" w:name="_Toc138753187"/>
      <w:r w:rsidRPr="00512E29">
        <w:rPr>
          <w:rStyle w:val="CharSubdNo"/>
        </w:rPr>
        <w:lastRenderedPageBreak/>
        <w:t>Subdivision AA</w:t>
      </w:r>
      <w:r w:rsidRPr="00A417BE">
        <w:t>—</w:t>
      </w:r>
      <w:r w:rsidRPr="00512E29">
        <w:rPr>
          <w:rStyle w:val="CharSubdText"/>
        </w:rPr>
        <w:t>Persons subject to the enhanced income management regime—child protection</w:t>
      </w:r>
      <w:bookmarkEnd w:id="140"/>
      <w:bookmarkEnd w:id="141"/>
      <w:bookmarkEnd w:id="142"/>
      <w:bookmarkEnd w:id="143"/>
    </w:p>
    <w:p w14:paraId="6CA3F29E" w14:textId="77777777" w:rsidR="00FB407D" w:rsidRPr="00A417BE" w:rsidRDefault="0063639C" w:rsidP="001D1706">
      <w:pPr>
        <w:pStyle w:val="ActHead5"/>
      </w:pPr>
      <w:bookmarkStart w:id="144" w:name="_Toc128666113"/>
      <w:bookmarkStart w:id="145" w:name="_Toc138694592"/>
      <w:bookmarkStart w:id="146" w:name="_Toc138753120"/>
      <w:bookmarkStart w:id="147" w:name="_Toc138753188"/>
      <w:r w:rsidRPr="00512E29">
        <w:rPr>
          <w:rStyle w:val="CharSectno"/>
        </w:rPr>
        <w:t>123SLA</w:t>
      </w:r>
      <w:r w:rsidR="00FB407D" w:rsidRPr="00A417BE">
        <w:t xml:space="preserve">  Category B welfare payment to be split into qualified and unqualified portions</w:t>
      </w:r>
      <w:bookmarkEnd w:id="144"/>
      <w:bookmarkEnd w:id="145"/>
      <w:bookmarkEnd w:id="146"/>
      <w:bookmarkEnd w:id="147"/>
    </w:p>
    <w:p w14:paraId="689F8877" w14:textId="77777777" w:rsidR="00FB407D" w:rsidRPr="00A417BE" w:rsidRDefault="00FB407D" w:rsidP="001D1706">
      <w:pPr>
        <w:pStyle w:val="SubsectionHead"/>
      </w:pPr>
      <w:r w:rsidRPr="00A417BE">
        <w:t>Payments by instalments</w:t>
      </w:r>
    </w:p>
    <w:p w14:paraId="4B431AD1" w14:textId="77777777" w:rsidR="00FB407D" w:rsidRPr="00A417BE" w:rsidRDefault="00FB407D" w:rsidP="001D1706">
      <w:pPr>
        <w:pStyle w:val="subsection"/>
      </w:pPr>
      <w:r w:rsidRPr="00A417BE">
        <w:tab/>
        <w:t>(1)</w:t>
      </w:r>
      <w:r w:rsidRPr="00A417BE">
        <w:tab/>
        <w:t xml:space="preserve">If an instalment of a category B welfare payment is payable to a person who is subject to the enhanced income management regime under </w:t>
      </w:r>
      <w:r w:rsidR="00761FF0" w:rsidRPr="00A417BE">
        <w:t>section </w:t>
      </w:r>
      <w:r w:rsidR="0063639C" w:rsidRPr="00A417BE">
        <w:t>123SCA</w:t>
      </w:r>
      <w:r w:rsidRPr="00A417BE">
        <w:t>:</w:t>
      </w:r>
    </w:p>
    <w:p w14:paraId="686898BE" w14:textId="77777777" w:rsidR="00FB407D" w:rsidRPr="00A417BE" w:rsidRDefault="00FB407D"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0FB8A28B" w14:textId="77777777" w:rsidR="00FB407D" w:rsidRPr="00A417BE" w:rsidRDefault="00FB407D" w:rsidP="001D1706">
      <w:pPr>
        <w:pStyle w:val="paragraphsub"/>
      </w:pPr>
      <w:r w:rsidRPr="00A417BE">
        <w:tab/>
        <w:t>(i)</w:t>
      </w:r>
      <w:r w:rsidRPr="00A417BE">
        <w:tab/>
      </w:r>
      <w:r w:rsidR="000F1514" w:rsidRPr="00A417BE">
        <w:t>10</w:t>
      </w:r>
      <w:r w:rsidR="00614EB0" w:rsidRPr="00A417BE">
        <w:t>0</w:t>
      </w:r>
      <w:r w:rsidRPr="00A417BE">
        <w:t>%, unless sub</w:t>
      </w:r>
      <w:r w:rsidR="006C656F" w:rsidRPr="00A417BE">
        <w:t>paragraph (</w:t>
      </w:r>
      <w:r w:rsidRPr="00A417BE">
        <w:t>ii) applies; or</w:t>
      </w:r>
    </w:p>
    <w:p w14:paraId="39406917" w14:textId="77777777" w:rsidR="00FB407D" w:rsidRPr="00A417BE" w:rsidRDefault="00FB407D" w:rsidP="001D1706">
      <w:pPr>
        <w:pStyle w:val="paragraphsub"/>
      </w:pPr>
      <w:r w:rsidRPr="00A417BE">
        <w:tab/>
        <w:t>(ii)</w:t>
      </w:r>
      <w:r w:rsidRPr="00A417BE">
        <w:tab/>
      </w:r>
      <w:r w:rsidR="008B0307" w:rsidRPr="00A417BE">
        <w:t xml:space="preserve">if </w:t>
      </w:r>
      <w:r w:rsidR="004F5FEB" w:rsidRPr="00A417BE">
        <w:t>a lower</w:t>
      </w:r>
      <w:r w:rsidR="008B0307" w:rsidRPr="00A417BE">
        <w:t xml:space="preserve"> percentage is determined by the Minister under </w:t>
      </w:r>
      <w:r w:rsidR="006C656F" w:rsidRPr="00A417BE">
        <w:t>subsection (</w:t>
      </w:r>
      <w:r w:rsidR="008B0307" w:rsidRPr="00A417BE">
        <w:t xml:space="preserve">2) </w:t>
      </w:r>
      <w:r w:rsidR="0070013E" w:rsidRPr="00A417BE">
        <w:t>of this section</w:t>
      </w:r>
      <w:r w:rsidR="008B0307" w:rsidRPr="00A417BE">
        <w:t xml:space="preserve">—the </w:t>
      </w:r>
      <w:r w:rsidR="004F5FEB" w:rsidRPr="00A417BE">
        <w:t>lower</w:t>
      </w:r>
      <w:r w:rsidR="008B0307" w:rsidRPr="00A417BE">
        <w:t xml:space="preserve"> percentage</w:t>
      </w:r>
      <w:r w:rsidRPr="00A417BE">
        <w:t>; and</w:t>
      </w:r>
    </w:p>
    <w:p w14:paraId="770C72D7" w14:textId="77777777" w:rsidR="00FB407D" w:rsidRPr="00A417BE" w:rsidRDefault="00FB407D"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339E99FE" w14:textId="77777777" w:rsidR="00FB407D" w:rsidRPr="00A417BE" w:rsidRDefault="00FB407D" w:rsidP="001D1706">
      <w:pPr>
        <w:pStyle w:val="notetext"/>
      </w:pPr>
      <w:r w:rsidRPr="00A417BE">
        <w:t>Note:</w:t>
      </w:r>
      <w:r w:rsidRPr="00A417BE">
        <w:tab/>
        <w:t xml:space="preserve">The percentage may be varied under </w:t>
      </w:r>
      <w:r w:rsidR="006C656F" w:rsidRPr="00A417BE">
        <w:t>subsection (</w:t>
      </w:r>
      <w:r w:rsidRPr="00A417BE">
        <w:t>7).</w:t>
      </w:r>
    </w:p>
    <w:p w14:paraId="668670B9" w14:textId="77777777" w:rsidR="00FB407D" w:rsidRPr="00A417BE" w:rsidRDefault="00FB407D" w:rsidP="001D1706">
      <w:pPr>
        <w:pStyle w:val="subsection"/>
      </w:pPr>
      <w:r w:rsidRPr="00A417BE">
        <w:tab/>
        <w:t>(2)</w:t>
      </w:r>
      <w:r w:rsidRPr="00A417BE">
        <w:tab/>
        <w:t>The Minister may, by legislative instrument, determine a percentage for the purposes of sub</w:t>
      </w:r>
      <w:r w:rsidR="006C656F" w:rsidRPr="00A417BE">
        <w:t>paragraph (</w:t>
      </w:r>
      <w:r w:rsidRPr="00A417BE">
        <w:t>1)(a)(ii).</w:t>
      </w:r>
    </w:p>
    <w:p w14:paraId="4E9F6609" w14:textId="77777777" w:rsidR="00FB407D" w:rsidRPr="00A417BE" w:rsidRDefault="00FB407D" w:rsidP="001D1706">
      <w:pPr>
        <w:pStyle w:val="subsection"/>
      </w:pPr>
      <w:r w:rsidRPr="00A417BE">
        <w:tab/>
        <w:t>(3)</w:t>
      </w:r>
      <w:r w:rsidRPr="00A417BE">
        <w:tab/>
        <w:t xml:space="preserve">An instrument made under </w:t>
      </w:r>
      <w:r w:rsidR="006C656F" w:rsidRPr="00A417BE">
        <w:t>subsection (</w:t>
      </w:r>
      <w:r w:rsidRPr="00A417BE">
        <w:t>2) may determine different percentages in relation to different kinds of category B welfare payments.</w:t>
      </w:r>
    </w:p>
    <w:p w14:paraId="541A58A3" w14:textId="77777777" w:rsidR="00FB407D" w:rsidRPr="00A417BE" w:rsidRDefault="00FB407D" w:rsidP="001D1706">
      <w:pPr>
        <w:pStyle w:val="SubsectionHead"/>
      </w:pPr>
      <w:r w:rsidRPr="00A417BE">
        <w:t>Payments otherwise than by instalments</w:t>
      </w:r>
    </w:p>
    <w:p w14:paraId="11C7383D" w14:textId="77777777" w:rsidR="00FB407D" w:rsidRPr="00A417BE" w:rsidRDefault="00FB407D" w:rsidP="001D1706">
      <w:pPr>
        <w:pStyle w:val="subsection"/>
      </w:pPr>
      <w:r w:rsidRPr="00A417BE">
        <w:tab/>
        <w:t>(4)</w:t>
      </w:r>
      <w:r w:rsidRPr="00A417BE">
        <w:tab/>
        <w:t xml:space="preserve">If a category B welfare payment is payable, otherwise than by instalments, to a person who is subject to the enhanced income management regime under </w:t>
      </w:r>
      <w:r w:rsidR="00761FF0" w:rsidRPr="00A417BE">
        <w:t>section </w:t>
      </w:r>
      <w:r w:rsidR="0063639C" w:rsidRPr="00A417BE">
        <w:t>123SCA</w:t>
      </w:r>
      <w:r w:rsidRPr="00A417BE">
        <w:t>:</w:t>
      </w:r>
    </w:p>
    <w:p w14:paraId="22C53987" w14:textId="77777777" w:rsidR="00FB407D" w:rsidRPr="00A417BE" w:rsidRDefault="00FB407D"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033CC0D2" w14:textId="77777777" w:rsidR="00FB407D" w:rsidRPr="00A417BE" w:rsidRDefault="00FB407D" w:rsidP="001D1706">
      <w:pPr>
        <w:pStyle w:val="paragraphsub"/>
      </w:pPr>
      <w:r w:rsidRPr="00A417BE">
        <w:tab/>
        <w:t>(i)</w:t>
      </w:r>
      <w:r w:rsidRPr="00A417BE">
        <w:tab/>
        <w:t xml:space="preserve">100%, unless </w:t>
      </w:r>
      <w:r w:rsidR="007B5A3D" w:rsidRPr="00A417BE">
        <w:t>sub</w:t>
      </w:r>
      <w:r w:rsidR="006C656F" w:rsidRPr="00A417BE">
        <w:t>paragraph (</w:t>
      </w:r>
      <w:r w:rsidR="007B5A3D" w:rsidRPr="00A417BE">
        <w:t>ii</w:t>
      </w:r>
      <w:r w:rsidRPr="00A417BE">
        <w:t>) applies; or</w:t>
      </w:r>
    </w:p>
    <w:p w14:paraId="4CBDE46C" w14:textId="77777777" w:rsidR="00FB407D" w:rsidRPr="00A417BE" w:rsidRDefault="00FB407D" w:rsidP="001D1706">
      <w:pPr>
        <w:pStyle w:val="paragraphsub"/>
      </w:pPr>
      <w:r w:rsidRPr="00A417BE">
        <w:lastRenderedPageBreak/>
        <w:tab/>
        <w:t>(ii)</w:t>
      </w:r>
      <w:r w:rsidRPr="00A417BE">
        <w:tab/>
        <w:t xml:space="preserve">if a lower percentage is determined by the Minister under </w:t>
      </w:r>
      <w:r w:rsidR="006C656F" w:rsidRPr="00A417BE">
        <w:t>subsection (</w:t>
      </w:r>
      <w:r w:rsidRPr="00A417BE">
        <w:t xml:space="preserve">5) </w:t>
      </w:r>
      <w:r w:rsidR="00282A24" w:rsidRPr="00A417BE">
        <w:t>of this section</w:t>
      </w:r>
      <w:r w:rsidRPr="00A417BE">
        <w:t>—the lower percentage; and</w:t>
      </w:r>
    </w:p>
    <w:p w14:paraId="2BF0DC8E" w14:textId="77777777" w:rsidR="00FB407D" w:rsidRPr="00A417BE" w:rsidRDefault="00FB407D"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5249EB7B" w14:textId="77777777" w:rsidR="00FB407D" w:rsidRPr="00A417BE" w:rsidRDefault="00FB407D" w:rsidP="001D1706">
      <w:pPr>
        <w:pStyle w:val="notetext"/>
      </w:pPr>
      <w:r w:rsidRPr="00A417BE">
        <w:t>Note:</w:t>
      </w:r>
      <w:r w:rsidRPr="00A417BE">
        <w:tab/>
        <w:t xml:space="preserve">The percentage may be varied under </w:t>
      </w:r>
      <w:r w:rsidR="006C656F" w:rsidRPr="00A417BE">
        <w:t>subsection (</w:t>
      </w:r>
      <w:r w:rsidRPr="00A417BE">
        <w:t>7).</w:t>
      </w:r>
    </w:p>
    <w:p w14:paraId="78DBBADA" w14:textId="77777777" w:rsidR="00FB407D" w:rsidRPr="00A417BE" w:rsidRDefault="00FB407D" w:rsidP="001D1706">
      <w:pPr>
        <w:pStyle w:val="subsection"/>
      </w:pPr>
      <w:r w:rsidRPr="00A417BE">
        <w:tab/>
        <w:t>(5)</w:t>
      </w:r>
      <w:r w:rsidRPr="00A417BE">
        <w:tab/>
        <w:t>The Minister may, by legislative instrument, determine a percentage for the purposes of sub</w:t>
      </w:r>
      <w:r w:rsidR="006C656F" w:rsidRPr="00A417BE">
        <w:t>paragraph (</w:t>
      </w:r>
      <w:r w:rsidRPr="00A417BE">
        <w:t>4)(a)(ii).</w:t>
      </w:r>
    </w:p>
    <w:p w14:paraId="209C2FFD" w14:textId="77777777" w:rsidR="00FB407D" w:rsidRPr="00A417BE" w:rsidRDefault="00FB407D" w:rsidP="001D1706">
      <w:pPr>
        <w:pStyle w:val="subsection"/>
      </w:pPr>
      <w:r w:rsidRPr="00A417BE">
        <w:tab/>
        <w:t>(6)</w:t>
      </w:r>
      <w:r w:rsidRPr="00A417BE">
        <w:tab/>
        <w:t xml:space="preserve">An instrument made under </w:t>
      </w:r>
      <w:r w:rsidR="006C656F" w:rsidRPr="00A417BE">
        <w:t>subsection (</w:t>
      </w:r>
      <w:r w:rsidRPr="00A417BE">
        <w:t>5) may determine different percentages in relation to different kinds of category B welfare payments.</w:t>
      </w:r>
    </w:p>
    <w:p w14:paraId="22E9BAE1" w14:textId="77777777" w:rsidR="00FB407D" w:rsidRPr="00A417BE" w:rsidRDefault="00FB407D" w:rsidP="001D1706">
      <w:pPr>
        <w:pStyle w:val="SubsectionHead"/>
      </w:pPr>
      <w:r w:rsidRPr="00A417BE">
        <w:t>Variation by Secretary</w:t>
      </w:r>
    </w:p>
    <w:p w14:paraId="7BB30587" w14:textId="77777777" w:rsidR="00FB407D" w:rsidRPr="00A417BE" w:rsidRDefault="00FB407D" w:rsidP="001D1706">
      <w:pPr>
        <w:pStyle w:val="subsection"/>
      </w:pPr>
      <w:r w:rsidRPr="00A417BE">
        <w:tab/>
        <w:t>(7)</w:t>
      </w:r>
      <w:r w:rsidRPr="00A417BE">
        <w:tab/>
        <w:t xml:space="preserve">For a person who is subject to the enhanced income management regime under </w:t>
      </w:r>
      <w:r w:rsidR="00761FF0" w:rsidRPr="00A417BE">
        <w:t>section </w:t>
      </w:r>
      <w:r w:rsidR="0063639C" w:rsidRPr="00A417BE">
        <w:t>123SCA</w:t>
      </w:r>
      <w:r w:rsidRPr="00A417BE">
        <w:t>, the Secretary may make a determination that:</w:t>
      </w:r>
    </w:p>
    <w:p w14:paraId="1DE80A4D" w14:textId="77777777" w:rsidR="00FB407D" w:rsidRPr="00A417BE" w:rsidRDefault="00FB407D" w:rsidP="001D1706">
      <w:pPr>
        <w:pStyle w:val="paragraph"/>
      </w:pPr>
      <w:r w:rsidRPr="00A417BE">
        <w:tab/>
        <w:t>(a)</w:t>
      </w:r>
      <w:r w:rsidRPr="00A417BE">
        <w:tab/>
        <w:t xml:space="preserve">varies the percentage applicable under </w:t>
      </w:r>
      <w:r w:rsidR="006C656F" w:rsidRPr="00A417BE">
        <w:t>paragraph (</w:t>
      </w:r>
      <w:r w:rsidRPr="00A417BE">
        <w:t>1)(a) to 0%; and</w:t>
      </w:r>
    </w:p>
    <w:p w14:paraId="69DFE1FE" w14:textId="77777777" w:rsidR="00FB407D" w:rsidRPr="00A417BE" w:rsidRDefault="00FB407D" w:rsidP="001D1706">
      <w:pPr>
        <w:pStyle w:val="paragraph"/>
      </w:pPr>
      <w:r w:rsidRPr="00A417BE">
        <w:tab/>
        <w:t>(b)</w:t>
      </w:r>
      <w:r w:rsidRPr="00A417BE">
        <w:tab/>
        <w:t xml:space="preserve">varies the percentage applicable under </w:t>
      </w:r>
      <w:r w:rsidR="006C656F" w:rsidRPr="00A417BE">
        <w:t>paragraph (</w:t>
      </w:r>
      <w:r w:rsidRPr="00A417BE">
        <w:t>1)(b) to 100%; and</w:t>
      </w:r>
    </w:p>
    <w:p w14:paraId="4CEDCC0D" w14:textId="77777777" w:rsidR="00FB407D" w:rsidRPr="00A417BE" w:rsidRDefault="00FB407D" w:rsidP="001D1706">
      <w:pPr>
        <w:pStyle w:val="paragraph"/>
      </w:pPr>
      <w:r w:rsidRPr="00A417BE">
        <w:tab/>
        <w:t>(c)</w:t>
      </w:r>
      <w:r w:rsidRPr="00A417BE">
        <w:tab/>
        <w:t xml:space="preserve">varies the percentage applicable under </w:t>
      </w:r>
      <w:r w:rsidR="006C656F" w:rsidRPr="00A417BE">
        <w:t>paragraph (</w:t>
      </w:r>
      <w:r w:rsidRPr="00A417BE">
        <w:t>4)(a) to 0%; and</w:t>
      </w:r>
    </w:p>
    <w:p w14:paraId="59B9F573" w14:textId="77777777" w:rsidR="00FB407D" w:rsidRPr="00A417BE" w:rsidRDefault="00FB407D" w:rsidP="001D1706">
      <w:pPr>
        <w:pStyle w:val="paragraph"/>
      </w:pPr>
      <w:r w:rsidRPr="00A417BE">
        <w:tab/>
        <w:t>(d)</w:t>
      </w:r>
      <w:r w:rsidRPr="00A417BE">
        <w:tab/>
        <w:t xml:space="preserve">varies the percentage applicable under </w:t>
      </w:r>
      <w:r w:rsidR="006C656F" w:rsidRPr="00A417BE">
        <w:t>paragraph (</w:t>
      </w:r>
      <w:r w:rsidRPr="00A417BE">
        <w:t xml:space="preserve">4)(b) to </w:t>
      </w:r>
      <w:r w:rsidR="00151591" w:rsidRPr="00A417BE">
        <w:t>100%.</w:t>
      </w:r>
    </w:p>
    <w:p w14:paraId="4E0A17BD" w14:textId="77777777" w:rsidR="00FB407D" w:rsidRPr="00A417BE" w:rsidRDefault="00FB407D" w:rsidP="001D1706">
      <w:pPr>
        <w:pStyle w:val="subsection"/>
      </w:pPr>
      <w:r w:rsidRPr="00A417BE">
        <w:tab/>
        <w:t>(8)</w:t>
      </w:r>
      <w:r w:rsidRPr="00A417BE">
        <w:tab/>
        <w:t xml:space="preserve">The Secretary may make a determination under </w:t>
      </w:r>
      <w:r w:rsidR="006C656F" w:rsidRPr="00A417BE">
        <w:t>subsection (</w:t>
      </w:r>
      <w:r w:rsidRPr="00A417BE">
        <w:t>7) only if:</w:t>
      </w:r>
    </w:p>
    <w:p w14:paraId="743D9B21" w14:textId="77777777" w:rsidR="00FB407D" w:rsidRPr="00A417BE" w:rsidRDefault="00FB407D" w:rsidP="001D1706">
      <w:pPr>
        <w:pStyle w:val="paragraph"/>
      </w:pPr>
      <w:r w:rsidRPr="00A417BE">
        <w:tab/>
        <w:t>(a)</w:t>
      </w:r>
      <w:r w:rsidRPr="00A417BE">
        <w:tab/>
        <w:t>the Secretary is satisfied that the person is unable to use the person’s debit card that was issued to the person and that is attached to the person’s BasicsCard bank account, or is unable to access that account, as a direct result of:</w:t>
      </w:r>
    </w:p>
    <w:p w14:paraId="7A752949" w14:textId="77777777" w:rsidR="00FB407D" w:rsidRPr="00A417BE" w:rsidRDefault="00FB407D" w:rsidP="001D1706">
      <w:pPr>
        <w:pStyle w:val="paragraphsub"/>
      </w:pPr>
      <w:r w:rsidRPr="00A417BE">
        <w:tab/>
        <w:t>(i)</w:t>
      </w:r>
      <w:r w:rsidRPr="00A417BE">
        <w:tab/>
        <w:t>a technological fault or malfunction with that card or account; or</w:t>
      </w:r>
    </w:p>
    <w:p w14:paraId="7BBDCFB9" w14:textId="77777777" w:rsidR="00FB407D" w:rsidRPr="00A417BE" w:rsidRDefault="00FB407D" w:rsidP="001D1706">
      <w:pPr>
        <w:pStyle w:val="paragraphsub"/>
      </w:pPr>
      <w:r w:rsidRPr="00A417BE">
        <w:tab/>
        <w:t>(ii)</w:t>
      </w:r>
      <w:r w:rsidRPr="00A417BE">
        <w:tab/>
        <w:t>a natural disaster; or</w:t>
      </w:r>
    </w:p>
    <w:p w14:paraId="3BD6F64D" w14:textId="77777777" w:rsidR="00FB407D" w:rsidRPr="00A417BE" w:rsidRDefault="00FB407D" w:rsidP="001D1706">
      <w:pPr>
        <w:pStyle w:val="paragraphsub"/>
      </w:pPr>
      <w:r w:rsidRPr="00A417BE">
        <w:lastRenderedPageBreak/>
        <w:tab/>
        <w:t>(iii)</w:t>
      </w:r>
      <w:r w:rsidRPr="00A417BE">
        <w:tab/>
        <w:t xml:space="preserve">if a national emergency declaration (within the meaning of the </w:t>
      </w:r>
      <w:r w:rsidRPr="00A417BE">
        <w:rPr>
          <w:i/>
        </w:rPr>
        <w:t>National Emergency Declaration Act 2020</w:t>
      </w:r>
      <w:r w:rsidRPr="00A417BE">
        <w:t>) is in force—an emergency to which the declaration relates; or</w:t>
      </w:r>
    </w:p>
    <w:p w14:paraId="40B3B8D2" w14:textId="77777777" w:rsidR="00FB407D" w:rsidRPr="00A417BE" w:rsidRDefault="00FB407D" w:rsidP="001D1706">
      <w:pPr>
        <w:pStyle w:val="paragraph"/>
      </w:pPr>
      <w:r w:rsidRPr="00A417BE">
        <w:tab/>
        <w:t>(b)</w:t>
      </w:r>
      <w:r w:rsidRPr="00A417BE">
        <w:tab/>
        <w:t>the person’s category B welfare payment is payable in instalments and the Secretary is satisfied that any part of the payment is payable:</w:t>
      </w:r>
    </w:p>
    <w:p w14:paraId="49C629C1" w14:textId="77777777" w:rsidR="00FB407D" w:rsidRPr="00A417BE" w:rsidRDefault="00FB407D" w:rsidP="001D1706">
      <w:pPr>
        <w:pStyle w:val="paragraphsub"/>
      </w:pPr>
      <w:r w:rsidRPr="00A417BE">
        <w:tab/>
        <w:t>(i)</w:t>
      </w:r>
      <w:r w:rsidRPr="00A417BE">
        <w:tab/>
        <w:t>at a time determined under sub</w:t>
      </w:r>
      <w:r w:rsidR="00DF26E0" w:rsidRPr="00A417BE">
        <w:t>section 4</w:t>
      </w:r>
      <w:r w:rsidRPr="00A417BE">
        <w:t>3(2), where that determination is made because the person is in severe financial hardship as a result of exceptional and unforeseen circumstances; or</w:t>
      </w:r>
    </w:p>
    <w:p w14:paraId="523CA64E" w14:textId="77777777" w:rsidR="00FB407D" w:rsidRPr="00A417BE" w:rsidRDefault="00FB407D" w:rsidP="001D1706">
      <w:pPr>
        <w:pStyle w:val="paragraphsub"/>
      </w:pPr>
      <w:r w:rsidRPr="00A417BE">
        <w:tab/>
        <w:t>(ii)</w:t>
      </w:r>
      <w:r w:rsidRPr="00A417BE">
        <w:tab/>
        <w:t>under a determination under subsection 51(1).</w:t>
      </w:r>
    </w:p>
    <w:p w14:paraId="7BC4EC54" w14:textId="77777777" w:rsidR="00FB407D" w:rsidRPr="00A417BE" w:rsidRDefault="00FB407D" w:rsidP="001D1706">
      <w:pPr>
        <w:pStyle w:val="subsection"/>
      </w:pPr>
      <w:r w:rsidRPr="00A417BE">
        <w:tab/>
        <w:t>(9)</w:t>
      </w:r>
      <w:r w:rsidRPr="00A417BE">
        <w:tab/>
        <w:t xml:space="preserve">A determination made under </w:t>
      </w:r>
      <w:r w:rsidR="006C656F" w:rsidRPr="00A417BE">
        <w:t>subsection (</w:t>
      </w:r>
      <w:r w:rsidRPr="00A417BE">
        <w:t>7) takes effect on the day specified in the determination (which must not be earlier than the day on which the determination is made).</w:t>
      </w:r>
    </w:p>
    <w:p w14:paraId="4CAB453B" w14:textId="77777777" w:rsidR="00FB407D" w:rsidRPr="00A417BE" w:rsidRDefault="00FB407D" w:rsidP="001D1706">
      <w:pPr>
        <w:pStyle w:val="subsection"/>
      </w:pPr>
      <w:r w:rsidRPr="00A417BE">
        <w:tab/>
        <w:t>(10)</w:t>
      </w:r>
      <w:r w:rsidRPr="00A417BE">
        <w:tab/>
        <w:t xml:space="preserve">A determination made under </w:t>
      </w:r>
      <w:r w:rsidR="006C656F" w:rsidRPr="00A417BE">
        <w:t>subsection (</w:t>
      </w:r>
      <w:r w:rsidRPr="00A417BE">
        <w:t>7) is not a legislative instrument.</w:t>
      </w:r>
    </w:p>
    <w:p w14:paraId="618BC5DE" w14:textId="77777777" w:rsidR="00FB407D" w:rsidRPr="00A417BE" w:rsidRDefault="0063639C" w:rsidP="001D1706">
      <w:pPr>
        <w:pStyle w:val="ActHead5"/>
      </w:pPr>
      <w:bookmarkStart w:id="148" w:name="_Toc128666114"/>
      <w:bookmarkStart w:id="149" w:name="_Toc138694593"/>
      <w:bookmarkStart w:id="150" w:name="_Toc138753121"/>
      <w:bookmarkStart w:id="151" w:name="_Toc138753189"/>
      <w:r w:rsidRPr="00512E29">
        <w:rPr>
          <w:rStyle w:val="CharSectno"/>
        </w:rPr>
        <w:t>123SLB</w:t>
      </w:r>
      <w:r w:rsidR="00FB407D" w:rsidRPr="00A417BE">
        <w:t xml:space="preserve">  Payment of balance of qualified portion of category B welfare payment</w:t>
      </w:r>
      <w:bookmarkEnd w:id="148"/>
      <w:bookmarkEnd w:id="149"/>
      <w:bookmarkEnd w:id="150"/>
      <w:bookmarkEnd w:id="151"/>
    </w:p>
    <w:p w14:paraId="4A32C2E5" w14:textId="77777777" w:rsidR="00FB407D" w:rsidRPr="00A417BE" w:rsidRDefault="00FB407D" w:rsidP="001D1706">
      <w:pPr>
        <w:pStyle w:val="subsection"/>
      </w:pPr>
      <w:r w:rsidRPr="00A417BE">
        <w:tab/>
      </w:r>
      <w:r w:rsidRPr="00A417BE">
        <w:tab/>
        <w:t xml:space="preserve">If a category B welfare payment is payable to a person who is subject to the enhanced income management regime under </w:t>
      </w:r>
      <w:r w:rsidR="00761FF0" w:rsidRPr="00A417BE">
        <w:t>section </w:t>
      </w:r>
      <w:r w:rsidR="0063639C" w:rsidRPr="00A417BE">
        <w:t>123SCA</w:t>
      </w:r>
      <w:r w:rsidRPr="00A417BE">
        <w:t>, the Secretary must pay the balance of the qualified portion of the payment to the credit of a BasicsCard bank account maintained by the person.</w:t>
      </w:r>
    </w:p>
    <w:p w14:paraId="186B9E97" w14:textId="77777777" w:rsidR="00FB407D" w:rsidRPr="00A417BE" w:rsidRDefault="0063639C" w:rsidP="001D1706">
      <w:pPr>
        <w:pStyle w:val="ActHead5"/>
      </w:pPr>
      <w:bookmarkStart w:id="152" w:name="_Toc128666115"/>
      <w:bookmarkStart w:id="153" w:name="_Toc138694594"/>
      <w:bookmarkStart w:id="154" w:name="_Toc138753122"/>
      <w:bookmarkStart w:id="155" w:name="_Toc138753190"/>
      <w:r w:rsidRPr="00512E29">
        <w:rPr>
          <w:rStyle w:val="CharSectno"/>
        </w:rPr>
        <w:t>123SLC</w:t>
      </w:r>
      <w:r w:rsidR="00FB407D" w:rsidRPr="00A417BE">
        <w:t xml:space="preserve">  Recipient’s use of funds from category B welfare payments</w:t>
      </w:r>
      <w:bookmarkEnd w:id="152"/>
      <w:bookmarkEnd w:id="153"/>
      <w:bookmarkEnd w:id="154"/>
      <w:bookmarkEnd w:id="155"/>
    </w:p>
    <w:p w14:paraId="73AFC0B3" w14:textId="77777777" w:rsidR="00FB407D" w:rsidRPr="00A417BE" w:rsidRDefault="00FB407D" w:rsidP="001D1706">
      <w:pPr>
        <w:pStyle w:val="subsection"/>
      </w:pPr>
      <w:r w:rsidRPr="00A417BE">
        <w:tab/>
      </w:r>
      <w:r w:rsidRPr="00A417BE">
        <w:tab/>
        <w:t>A person who rec</w:t>
      </w:r>
      <w:r w:rsidRPr="00A417BE">
        <w:rPr>
          <w:lang w:eastAsia="en-US"/>
        </w:rPr>
        <w:t>eiv</w:t>
      </w:r>
      <w:r w:rsidRPr="00A417BE">
        <w:t xml:space="preserve">es a category B welfare payment and is subject to the enhanced income management regime under </w:t>
      </w:r>
      <w:r w:rsidR="00761FF0" w:rsidRPr="00A417BE">
        <w:t>section </w:t>
      </w:r>
      <w:r w:rsidR="0063639C" w:rsidRPr="00A417BE">
        <w:t>123SCA</w:t>
      </w:r>
      <w:r w:rsidRPr="00A417BE">
        <w:t>:</w:t>
      </w:r>
    </w:p>
    <w:p w14:paraId="3880758F" w14:textId="77777777" w:rsidR="00FB407D" w:rsidRPr="00A417BE" w:rsidRDefault="00FB407D" w:rsidP="001D1706">
      <w:pPr>
        <w:pStyle w:val="paragraph"/>
      </w:pPr>
      <w:r w:rsidRPr="00A417BE">
        <w:tab/>
        <w:t>(a)</w:t>
      </w:r>
      <w:r w:rsidRPr="00A417BE">
        <w:tab/>
        <w:t xml:space="preserve">may use the balance of the qualified portion of the payment, as paid under </w:t>
      </w:r>
      <w:r w:rsidR="00761FF0" w:rsidRPr="00A417BE">
        <w:t>section </w:t>
      </w:r>
      <w:r w:rsidR="0063639C" w:rsidRPr="00A417BE">
        <w:t>123SLB</w:t>
      </w:r>
      <w:r w:rsidRPr="00A417BE">
        <w:t>, to obtain goods or services, other than:</w:t>
      </w:r>
    </w:p>
    <w:p w14:paraId="332AC365" w14:textId="77777777" w:rsidR="00FB407D" w:rsidRPr="00A417BE" w:rsidRDefault="00FB407D" w:rsidP="001D1706">
      <w:pPr>
        <w:pStyle w:val="paragraphsub"/>
      </w:pPr>
      <w:r w:rsidRPr="00A417BE">
        <w:tab/>
        <w:t>(i)</w:t>
      </w:r>
      <w:r w:rsidRPr="00A417BE">
        <w:tab/>
        <w:t>excluded goods or excluded services; or</w:t>
      </w:r>
    </w:p>
    <w:p w14:paraId="0A96C85F" w14:textId="77777777" w:rsidR="00FB407D" w:rsidRPr="00A417BE" w:rsidRDefault="00FB407D" w:rsidP="001D1706">
      <w:pPr>
        <w:pStyle w:val="paragraphsub"/>
      </w:pPr>
      <w:r w:rsidRPr="00A417BE">
        <w:tab/>
        <w:t>(ii)</w:t>
      </w:r>
      <w:r w:rsidRPr="00A417BE">
        <w:tab/>
        <w:t>a cash</w:t>
      </w:r>
      <w:r w:rsidR="00A417BE">
        <w:noBreakHyphen/>
      </w:r>
      <w:r w:rsidRPr="00A417BE">
        <w:t>like product that could be used to obtain excluded goods or excluded services; and</w:t>
      </w:r>
    </w:p>
    <w:p w14:paraId="55918D59" w14:textId="77777777" w:rsidR="007B5A3D" w:rsidRPr="00A417BE" w:rsidRDefault="00FB407D" w:rsidP="001D1706">
      <w:pPr>
        <w:pStyle w:val="paragraph"/>
      </w:pPr>
      <w:r w:rsidRPr="00A417BE">
        <w:lastRenderedPageBreak/>
        <w:tab/>
        <w:t>(b)</w:t>
      </w:r>
      <w:r w:rsidRPr="00A417BE">
        <w:tab/>
        <w:t>may use the unqualified portion of the payment, as paid to the person, at the person’s discretion.</w:t>
      </w:r>
    </w:p>
    <w:p w14:paraId="4BE868F2" w14:textId="77777777" w:rsidR="00C6076E" w:rsidRPr="00A417BE" w:rsidRDefault="00C6076E" w:rsidP="001D1706">
      <w:pPr>
        <w:pStyle w:val="ActHead4"/>
      </w:pPr>
      <w:bookmarkStart w:id="156" w:name="_Toc128666116"/>
      <w:bookmarkStart w:id="157" w:name="_Toc138694595"/>
      <w:bookmarkStart w:id="158" w:name="_Toc138753123"/>
      <w:bookmarkStart w:id="159" w:name="_Toc138753191"/>
      <w:r w:rsidRPr="00512E29">
        <w:rPr>
          <w:rStyle w:val="CharSubdNo"/>
        </w:rPr>
        <w:t>Subdivision AB</w:t>
      </w:r>
      <w:r w:rsidRPr="00A417BE">
        <w:t>—</w:t>
      </w:r>
      <w:r w:rsidRPr="00512E29">
        <w:rPr>
          <w:rStyle w:val="CharSubdText"/>
        </w:rPr>
        <w:t>Persons subject to the enhanced income management regime—school enrolment and attendance</w:t>
      </w:r>
      <w:bookmarkEnd w:id="156"/>
      <w:bookmarkEnd w:id="157"/>
      <w:bookmarkEnd w:id="158"/>
      <w:bookmarkEnd w:id="159"/>
    </w:p>
    <w:p w14:paraId="2E0EEF0C" w14:textId="77777777" w:rsidR="00C6076E" w:rsidRPr="00A417BE" w:rsidRDefault="0063639C" w:rsidP="001D1706">
      <w:pPr>
        <w:pStyle w:val="ActHead5"/>
      </w:pPr>
      <w:bookmarkStart w:id="160" w:name="_Toc128666117"/>
      <w:bookmarkStart w:id="161" w:name="_Toc138694596"/>
      <w:bookmarkStart w:id="162" w:name="_Toc138753124"/>
      <w:bookmarkStart w:id="163" w:name="_Toc138753192"/>
      <w:r w:rsidRPr="00512E29">
        <w:rPr>
          <w:rStyle w:val="CharSectno"/>
        </w:rPr>
        <w:t>123SLD</w:t>
      </w:r>
      <w:r w:rsidR="00C6076E" w:rsidRPr="00A417BE">
        <w:t xml:space="preserve">  Category B welfare payment to be split into qualified and unqualified portions</w:t>
      </w:r>
      <w:bookmarkEnd w:id="160"/>
      <w:bookmarkEnd w:id="161"/>
      <w:bookmarkEnd w:id="162"/>
      <w:bookmarkEnd w:id="163"/>
    </w:p>
    <w:p w14:paraId="0DF55EC1" w14:textId="77777777" w:rsidR="00C6076E" w:rsidRPr="00A417BE" w:rsidRDefault="00C6076E" w:rsidP="001D1706">
      <w:pPr>
        <w:pStyle w:val="SubsectionHead"/>
      </w:pPr>
      <w:r w:rsidRPr="00A417BE">
        <w:t>Payments by instalments</w:t>
      </w:r>
    </w:p>
    <w:p w14:paraId="1940B8DB" w14:textId="77777777" w:rsidR="00C6076E" w:rsidRPr="00A417BE" w:rsidRDefault="00C6076E" w:rsidP="001D1706">
      <w:pPr>
        <w:pStyle w:val="subsection"/>
      </w:pPr>
      <w:r w:rsidRPr="00A417BE">
        <w:tab/>
        <w:t>(1)</w:t>
      </w:r>
      <w:r w:rsidRPr="00A417BE">
        <w:tab/>
        <w:t>If an instalment of a category B welfare payment is payable to a person who is subject to the enhanced income management regime under section </w:t>
      </w:r>
      <w:r w:rsidR="0063639C" w:rsidRPr="00A417BE">
        <w:t>123SCB</w:t>
      </w:r>
      <w:r w:rsidRPr="00A417BE">
        <w:t xml:space="preserve"> or </w:t>
      </w:r>
      <w:r w:rsidR="0063639C" w:rsidRPr="00A417BE">
        <w:t>123SCC</w:t>
      </w:r>
      <w:r w:rsidRPr="00A417BE">
        <w:t>:</w:t>
      </w:r>
    </w:p>
    <w:p w14:paraId="63005983" w14:textId="77777777" w:rsidR="00C6076E" w:rsidRPr="00A417BE" w:rsidRDefault="00C6076E"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1F76DA06" w14:textId="77777777" w:rsidR="00C6076E" w:rsidRPr="00A417BE" w:rsidRDefault="00C6076E" w:rsidP="001D1706">
      <w:pPr>
        <w:pStyle w:val="paragraphsub"/>
      </w:pPr>
      <w:r w:rsidRPr="00A417BE">
        <w:tab/>
        <w:t>(i)</w:t>
      </w:r>
      <w:r w:rsidRPr="00A417BE">
        <w:tab/>
        <w:t>100%, unless sub</w:t>
      </w:r>
      <w:r w:rsidR="006C656F" w:rsidRPr="00A417BE">
        <w:t>paragraph (</w:t>
      </w:r>
      <w:r w:rsidRPr="00A417BE">
        <w:t>ii) applies; or</w:t>
      </w:r>
    </w:p>
    <w:p w14:paraId="2D96CD15" w14:textId="77777777" w:rsidR="00C6076E" w:rsidRPr="00A417BE" w:rsidRDefault="00C6076E" w:rsidP="001D1706">
      <w:pPr>
        <w:pStyle w:val="paragraphsub"/>
      </w:pPr>
      <w:r w:rsidRPr="00A417BE">
        <w:tab/>
        <w:t>(ii)</w:t>
      </w:r>
      <w:r w:rsidRPr="00A417BE">
        <w:tab/>
        <w:t xml:space="preserve">if a lower percentage is determined by the Minister under </w:t>
      </w:r>
      <w:r w:rsidR="006C656F" w:rsidRPr="00A417BE">
        <w:t>subsection (</w:t>
      </w:r>
      <w:r w:rsidRPr="00A417BE">
        <w:t>2) of this section—the lower percentage; and</w:t>
      </w:r>
    </w:p>
    <w:p w14:paraId="0D465B40" w14:textId="77777777" w:rsidR="00C6076E" w:rsidRPr="00A417BE" w:rsidRDefault="00C6076E"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5F2757B3" w14:textId="77777777" w:rsidR="00C6076E" w:rsidRPr="00A417BE" w:rsidRDefault="00C6076E" w:rsidP="001D1706">
      <w:pPr>
        <w:pStyle w:val="notetext"/>
      </w:pPr>
      <w:r w:rsidRPr="00A417BE">
        <w:t>Note:</w:t>
      </w:r>
      <w:r w:rsidRPr="00A417BE">
        <w:tab/>
        <w:t xml:space="preserve">The percentage may be varied under </w:t>
      </w:r>
      <w:r w:rsidR="006C656F" w:rsidRPr="00A417BE">
        <w:t>subsection (</w:t>
      </w:r>
      <w:r w:rsidRPr="00A417BE">
        <w:t>7).</w:t>
      </w:r>
    </w:p>
    <w:p w14:paraId="035C69BD" w14:textId="77777777" w:rsidR="00C6076E" w:rsidRPr="00A417BE" w:rsidRDefault="00C6076E" w:rsidP="001D1706">
      <w:pPr>
        <w:pStyle w:val="subsection"/>
      </w:pPr>
      <w:r w:rsidRPr="00A417BE">
        <w:tab/>
        <w:t>(2)</w:t>
      </w:r>
      <w:r w:rsidRPr="00A417BE">
        <w:tab/>
        <w:t>The Minister may, by legislative instrument, determine a percentage for the purposes of sub</w:t>
      </w:r>
      <w:r w:rsidR="006C656F" w:rsidRPr="00A417BE">
        <w:t>paragraph (</w:t>
      </w:r>
      <w:r w:rsidRPr="00A417BE">
        <w:t>1)(a)(ii).</w:t>
      </w:r>
    </w:p>
    <w:p w14:paraId="0B5126DE" w14:textId="77777777" w:rsidR="00C6076E" w:rsidRPr="00A417BE" w:rsidRDefault="00C6076E" w:rsidP="001D1706">
      <w:pPr>
        <w:pStyle w:val="subsection"/>
      </w:pPr>
      <w:r w:rsidRPr="00A417BE">
        <w:tab/>
        <w:t>(3)</w:t>
      </w:r>
      <w:r w:rsidRPr="00A417BE">
        <w:tab/>
        <w:t xml:space="preserve">An instrument made under </w:t>
      </w:r>
      <w:r w:rsidR="006C656F" w:rsidRPr="00A417BE">
        <w:t>subsection (</w:t>
      </w:r>
      <w:r w:rsidRPr="00A417BE">
        <w:t>2) may determine different percentages in relation to different kinds of category B welfare payments.</w:t>
      </w:r>
    </w:p>
    <w:p w14:paraId="434CD6C2" w14:textId="77777777" w:rsidR="00C6076E" w:rsidRPr="00A417BE" w:rsidRDefault="00C6076E" w:rsidP="001D1706">
      <w:pPr>
        <w:pStyle w:val="SubsectionHead"/>
      </w:pPr>
      <w:r w:rsidRPr="00A417BE">
        <w:t>Payments otherwise than by instalments</w:t>
      </w:r>
    </w:p>
    <w:p w14:paraId="75D7AE95" w14:textId="77777777" w:rsidR="00C6076E" w:rsidRPr="00A417BE" w:rsidRDefault="00C6076E" w:rsidP="001D1706">
      <w:pPr>
        <w:pStyle w:val="subsection"/>
      </w:pPr>
      <w:r w:rsidRPr="00A417BE">
        <w:tab/>
        <w:t>(4)</w:t>
      </w:r>
      <w:r w:rsidRPr="00A417BE">
        <w:tab/>
        <w:t>If a category B welfare payment is payable, otherwise than by instalments, to a person who is subject to the enhanced income management regime under section </w:t>
      </w:r>
      <w:r w:rsidR="0063639C" w:rsidRPr="00A417BE">
        <w:t>123SCB</w:t>
      </w:r>
      <w:r w:rsidRPr="00A417BE">
        <w:t xml:space="preserve"> or </w:t>
      </w:r>
      <w:r w:rsidR="0063639C" w:rsidRPr="00A417BE">
        <w:t>123SCC</w:t>
      </w:r>
      <w:r w:rsidRPr="00A417BE">
        <w:t>:</w:t>
      </w:r>
    </w:p>
    <w:p w14:paraId="6E518FB9" w14:textId="77777777" w:rsidR="00C6076E" w:rsidRPr="00A417BE" w:rsidRDefault="00C6076E" w:rsidP="001D1706">
      <w:pPr>
        <w:pStyle w:val="paragraph"/>
      </w:pPr>
      <w:r w:rsidRPr="00A417BE">
        <w:lastRenderedPageBreak/>
        <w:tab/>
        <w:t>(a)</w:t>
      </w:r>
      <w:r w:rsidRPr="00A417BE">
        <w:tab/>
        <w:t xml:space="preserve">the percentage of the gross amount of the payment that is qualified (the </w:t>
      </w:r>
      <w:r w:rsidRPr="00A417BE">
        <w:rPr>
          <w:b/>
          <w:i/>
        </w:rPr>
        <w:t>qualified portion</w:t>
      </w:r>
      <w:r w:rsidRPr="00A417BE">
        <w:t>) is:</w:t>
      </w:r>
    </w:p>
    <w:p w14:paraId="4A03A750" w14:textId="77777777" w:rsidR="00C6076E" w:rsidRPr="00A417BE" w:rsidRDefault="00C6076E" w:rsidP="001D1706">
      <w:pPr>
        <w:pStyle w:val="paragraphsub"/>
      </w:pPr>
      <w:r w:rsidRPr="00A417BE">
        <w:tab/>
        <w:t>(i)</w:t>
      </w:r>
      <w:r w:rsidRPr="00A417BE">
        <w:tab/>
        <w:t>100%, unless sub</w:t>
      </w:r>
      <w:r w:rsidR="006C656F" w:rsidRPr="00A417BE">
        <w:t>paragraph (</w:t>
      </w:r>
      <w:r w:rsidRPr="00A417BE">
        <w:t>ii) applies; or</w:t>
      </w:r>
    </w:p>
    <w:p w14:paraId="093692B0" w14:textId="77777777" w:rsidR="00C6076E" w:rsidRPr="00A417BE" w:rsidRDefault="00C6076E" w:rsidP="001D1706">
      <w:pPr>
        <w:pStyle w:val="paragraphsub"/>
      </w:pPr>
      <w:r w:rsidRPr="00A417BE">
        <w:tab/>
        <w:t>(ii)</w:t>
      </w:r>
      <w:r w:rsidRPr="00A417BE">
        <w:tab/>
        <w:t xml:space="preserve">if a lower percentage is determined by the Minister under </w:t>
      </w:r>
      <w:r w:rsidR="006C656F" w:rsidRPr="00A417BE">
        <w:t>subsection (</w:t>
      </w:r>
      <w:r w:rsidRPr="00A417BE">
        <w:t>5) of this section—the lower percentage; and</w:t>
      </w:r>
    </w:p>
    <w:p w14:paraId="0DA62FA0" w14:textId="77777777" w:rsidR="00C6076E" w:rsidRPr="00A417BE" w:rsidRDefault="00C6076E"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3B7DBDC1" w14:textId="77777777" w:rsidR="00C6076E" w:rsidRPr="00A417BE" w:rsidRDefault="00C6076E" w:rsidP="001D1706">
      <w:pPr>
        <w:pStyle w:val="notetext"/>
      </w:pPr>
      <w:r w:rsidRPr="00A417BE">
        <w:t>Note:</w:t>
      </w:r>
      <w:r w:rsidRPr="00A417BE">
        <w:tab/>
        <w:t xml:space="preserve">The percentage may be varied under </w:t>
      </w:r>
      <w:r w:rsidR="006C656F" w:rsidRPr="00A417BE">
        <w:t>subsection (</w:t>
      </w:r>
      <w:r w:rsidRPr="00A417BE">
        <w:t>7).</w:t>
      </w:r>
    </w:p>
    <w:p w14:paraId="61E56A88" w14:textId="77777777" w:rsidR="00C6076E" w:rsidRPr="00A417BE" w:rsidRDefault="00C6076E" w:rsidP="001D1706">
      <w:pPr>
        <w:pStyle w:val="subsection"/>
      </w:pPr>
      <w:r w:rsidRPr="00A417BE">
        <w:tab/>
        <w:t>(5)</w:t>
      </w:r>
      <w:r w:rsidRPr="00A417BE">
        <w:tab/>
        <w:t>The Minister may, by legislative instrument, determine a percentage for the purposes of sub</w:t>
      </w:r>
      <w:r w:rsidR="006C656F" w:rsidRPr="00A417BE">
        <w:t>paragraph (</w:t>
      </w:r>
      <w:r w:rsidRPr="00A417BE">
        <w:t>4)(a)(ii).</w:t>
      </w:r>
    </w:p>
    <w:p w14:paraId="3934BFF2" w14:textId="77777777" w:rsidR="00C6076E" w:rsidRPr="00A417BE" w:rsidRDefault="00C6076E" w:rsidP="001D1706">
      <w:pPr>
        <w:pStyle w:val="subsection"/>
      </w:pPr>
      <w:r w:rsidRPr="00A417BE">
        <w:tab/>
        <w:t>(6)</w:t>
      </w:r>
      <w:r w:rsidRPr="00A417BE">
        <w:tab/>
        <w:t xml:space="preserve">An instrument made under </w:t>
      </w:r>
      <w:r w:rsidR="006C656F" w:rsidRPr="00A417BE">
        <w:t>subsection (</w:t>
      </w:r>
      <w:r w:rsidRPr="00A417BE">
        <w:t>5) may determine different percentages in relation to different kinds of category B welfare payments.</w:t>
      </w:r>
    </w:p>
    <w:p w14:paraId="37B466E7" w14:textId="77777777" w:rsidR="00C6076E" w:rsidRPr="00A417BE" w:rsidRDefault="00C6076E" w:rsidP="001D1706">
      <w:pPr>
        <w:pStyle w:val="SubsectionHead"/>
      </w:pPr>
      <w:r w:rsidRPr="00A417BE">
        <w:t>Variation by Secretary</w:t>
      </w:r>
    </w:p>
    <w:p w14:paraId="1EDC8A68" w14:textId="77777777" w:rsidR="00C6076E" w:rsidRPr="00A417BE" w:rsidRDefault="00C6076E" w:rsidP="001D1706">
      <w:pPr>
        <w:pStyle w:val="subsection"/>
      </w:pPr>
      <w:r w:rsidRPr="00A417BE">
        <w:tab/>
        <w:t>(7)</w:t>
      </w:r>
      <w:r w:rsidRPr="00A417BE">
        <w:tab/>
        <w:t>For a person who is subject to the enhanced income management regime under section </w:t>
      </w:r>
      <w:r w:rsidR="0063639C" w:rsidRPr="00A417BE">
        <w:t>123SCB</w:t>
      </w:r>
      <w:r w:rsidRPr="00A417BE">
        <w:t xml:space="preserve"> or </w:t>
      </w:r>
      <w:r w:rsidR="0063639C" w:rsidRPr="00A417BE">
        <w:t>123SCC</w:t>
      </w:r>
      <w:r w:rsidRPr="00A417BE">
        <w:t>, the Secretary may make a determination that:</w:t>
      </w:r>
    </w:p>
    <w:p w14:paraId="0DB66D22" w14:textId="77777777" w:rsidR="00C6076E" w:rsidRPr="00A417BE" w:rsidRDefault="00C6076E" w:rsidP="001D1706">
      <w:pPr>
        <w:pStyle w:val="paragraph"/>
      </w:pPr>
      <w:r w:rsidRPr="00A417BE">
        <w:tab/>
        <w:t>(a)</w:t>
      </w:r>
      <w:r w:rsidRPr="00A417BE">
        <w:tab/>
        <w:t xml:space="preserve">varies the percentage applicable under </w:t>
      </w:r>
      <w:r w:rsidR="006C656F" w:rsidRPr="00A417BE">
        <w:t>paragraph (</w:t>
      </w:r>
      <w:r w:rsidRPr="00A417BE">
        <w:t>1)(a) to 0%; and</w:t>
      </w:r>
    </w:p>
    <w:p w14:paraId="2A85716B" w14:textId="77777777" w:rsidR="00C6076E" w:rsidRPr="00A417BE" w:rsidRDefault="00C6076E" w:rsidP="001D1706">
      <w:pPr>
        <w:pStyle w:val="paragraph"/>
      </w:pPr>
      <w:r w:rsidRPr="00A417BE">
        <w:tab/>
        <w:t>(b)</w:t>
      </w:r>
      <w:r w:rsidRPr="00A417BE">
        <w:tab/>
        <w:t xml:space="preserve">varies the percentage applicable under </w:t>
      </w:r>
      <w:r w:rsidR="006C656F" w:rsidRPr="00A417BE">
        <w:t>paragraph (</w:t>
      </w:r>
      <w:r w:rsidRPr="00A417BE">
        <w:t>1)(b) to 100%; and</w:t>
      </w:r>
    </w:p>
    <w:p w14:paraId="5C5CD4F6" w14:textId="77777777" w:rsidR="00C6076E" w:rsidRPr="00A417BE" w:rsidRDefault="00C6076E" w:rsidP="001D1706">
      <w:pPr>
        <w:pStyle w:val="paragraph"/>
      </w:pPr>
      <w:r w:rsidRPr="00A417BE">
        <w:tab/>
        <w:t>(c)</w:t>
      </w:r>
      <w:r w:rsidRPr="00A417BE">
        <w:tab/>
        <w:t xml:space="preserve">varies the percentage applicable under </w:t>
      </w:r>
      <w:r w:rsidR="006C656F" w:rsidRPr="00A417BE">
        <w:t>paragraph (</w:t>
      </w:r>
      <w:r w:rsidRPr="00A417BE">
        <w:t>4)(a) to 0%; and</w:t>
      </w:r>
    </w:p>
    <w:p w14:paraId="7062B8F5" w14:textId="77777777" w:rsidR="00C6076E" w:rsidRPr="00A417BE" w:rsidRDefault="00C6076E" w:rsidP="001D1706">
      <w:pPr>
        <w:pStyle w:val="paragraph"/>
      </w:pPr>
      <w:r w:rsidRPr="00A417BE">
        <w:tab/>
        <w:t>(d)</w:t>
      </w:r>
      <w:r w:rsidRPr="00A417BE">
        <w:tab/>
        <w:t xml:space="preserve">varies the percentage applicable under </w:t>
      </w:r>
      <w:r w:rsidR="006C656F" w:rsidRPr="00A417BE">
        <w:t>paragraph (</w:t>
      </w:r>
      <w:r w:rsidRPr="00A417BE">
        <w:t>4)(b) to 100%.</w:t>
      </w:r>
    </w:p>
    <w:p w14:paraId="165E75CF" w14:textId="77777777" w:rsidR="00C6076E" w:rsidRPr="00A417BE" w:rsidRDefault="00C6076E" w:rsidP="001D1706">
      <w:pPr>
        <w:pStyle w:val="subsection"/>
      </w:pPr>
      <w:r w:rsidRPr="00A417BE">
        <w:tab/>
        <w:t>(8)</w:t>
      </w:r>
      <w:r w:rsidRPr="00A417BE">
        <w:tab/>
        <w:t xml:space="preserve">The Secretary may make a determination under </w:t>
      </w:r>
      <w:r w:rsidR="006C656F" w:rsidRPr="00A417BE">
        <w:t>subsection (</w:t>
      </w:r>
      <w:r w:rsidRPr="00A417BE">
        <w:t>7) only if:</w:t>
      </w:r>
    </w:p>
    <w:p w14:paraId="40DA41C4" w14:textId="77777777" w:rsidR="00C6076E" w:rsidRPr="00A417BE" w:rsidRDefault="00C6076E" w:rsidP="001D1706">
      <w:pPr>
        <w:pStyle w:val="paragraph"/>
      </w:pPr>
      <w:r w:rsidRPr="00A417BE">
        <w:tab/>
        <w:t>(a)</w:t>
      </w:r>
      <w:r w:rsidRPr="00A417BE">
        <w:tab/>
        <w:t>the Secretary is satisfied that the person is unable to use the person’s debit card that was issued to the person and that is attached to the person’s BasicsCard bank account, or is unable to access that account, as a direct result of:</w:t>
      </w:r>
    </w:p>
    <w:p w14:paraId="1019E58E" w14:textId="77777777" w:rsidR="00C6076E" w:rsidRPr="00A417BE" w:rsidRDefault="00C6076E" w:rsidP="001D1706">
      <w:pPr>
        <w:pStyle w:val="paragraphsub"/>
      </w:pPr>
      <w:r w:rsidRPr="00A417BE">
        <w:lastRenderedPageBreak/>
        <w:tab/>
        <w:t>(i)</w:t>
      </w:r>
      <w:r w:rsidRPr="00A417BE">
        <w:tab/>
        <w:t>a technological fault or malfunction with that card or account; or</w:t>
      </w:r>
    </w:p>
    <w:p w14:paraId="4C883AE6" w14:textId="77777777" w:rsidR="00C6076E" w:rsidRPr="00A417BE" w:rsidRDefault="00C6076E" w:rsidP="001D1706">
      <w:pPr>
        <w:pStyle w:val="paragraphsub"/>
      </w:pPr>
      <w:r w:rsidRPr="00A417BE">
        <w:tab/>
        <w:t>(ii)</w:t>
      </w:r>
      <w:r w:rsidRPr="00A417BE">
        <w:tab/>
        <w:t>a natural disaster; or</w:t>
      </w:r>
    </w:p>
    <w:p w14:paraId="214859E1" w14:textId="77777777" w:rsidR="00C6076E" w:rsidRPr="00A417BE" w:rsidRDefault="00C6076E" w:rsidP="001D1706">
      <w:pPr>
        <w:pStyle w:val="paragraphsub"/>
      </w:pPr>
      <w:r w:rsidRPr="00A417BE">
        <w:tab/>
        <w:t>(iii)</w:t>
      </w:r>
      <w:r w:rsidRPr="00A417BE">
        <w:tab/>
        <w:t xml:space="preserve">if a national emergency declaration (within the meaning of the </w:t>
      </w:r>
      <w:r w:rsidRPr="00A417BE">
        <w:rPr>
          <w:i/>
        </w:rPr>
        <w:t>National Emergency Declaration Act 2020</w:t>
      </w:r>
      <w:r w:rsidRPr="00A417BE">
        <w:t>) is in force—an emergency to which the declaration relates; or</w:t>
      </w:r>
    </w:p>
    <w:p w14:paraId="6FACDBC9" w14:textId="77777777" w:rsidR="00C6076E" w:rsidRPr="00A417BE" w:rsidRDefault="00C6076E" w:rsidP="001D1706">
      <w:pPr>
        <w:pStyle w:val="paragraph"/>
      </w:pPr>
      <w:r w:rsidRPr="00A417BE">
        <w:tab/>
        <w:t>(b)</w:t>
      </w:r>
      <w:r w:rsidRPr="00A417BE">
        <w:tab/>
        <w:t>the person’s category B welfare payment is payable in instalments and the Secretary is satisfied that any part of the payment is payable:</w:t>
      </w:r>
    </w:p>
    <w:p w14:paraId="5578A00F" w14:textId="77777777" w:rsidR="00C6076E" w:rsidRPr="00A417BE" w:rsidRDefault="00C6076E" w:rsidP="001D1706">
      <w:pPr>
        <w:pStyle w:val="paragraphsub"/>
      </w:pPr>
      <w:r w:rsidRPr="00A417BE">
        <w:tab/>
        <w:t>(i)</w:t>
      </w:r>
      <w:r w:rsidRPr="00A417BE">
        <w:tab/>
        <w:t>at a time determined under subsection 43(2), where that determination is made because the person is in severe financial hardship as a result of exceptional and unforeseen circumstances; or</w:t>
      </w:r>
    </w:p>
    <w:p w14:paraId="0FA14AF9" w14:textId="77777777" w:rsidR="00C6076E" w:rsidRPr="00A417BE" w:rsidRDefault="00C6076E" w:rsidP="001D1706">
      <w:pPr>
        <w:pStyle w:val="paragraphsub"/>
      </w:pPr>
      <w:r w:rsidRPr="00A417BE">
        <w:tab/>
        <w:t>(ii)</w:t>
      </w:r>
      <w:r w:rsidRPr="00A417BE">
        <w:tab/>
        <w:t>under a determination under subsection 51(1).</w:t>
      </w:r>
    </w:p>
    <w:p w14:paraId="39C5FF09" w14:textId="77777777" w:rsidR="00C6076E" w:rsidRPr="00A417BE" w:rsidRDefault="00C6076E" w:rsidP="001D1706">
      <w:pPr>
        <w:pStyle w:val="subsection"/>
      </w:pPr>
      <w:r w:rsidRPr="00A417BE">
        <w:tab/>
        <w:t>(9)</w:t>
      </w:r>
      <w:r w:rsidRPr="00A417BE">
        <w:tab/>
        <w:t xml:space="preserve">A determination made under </w:t>
      </w:r>
      <w:r w:rsidR="006C656F" w:rsidRPr="00A417BE">
        <w:t>subsection (</w:t>
      </w:r>
      <w:r w:rsidRPr="00A417BE">
        <w:t>7) takes effect on the day specified in the determination (which must not be earlier than the day on which the determination is made).</w:t>
      </w:r>
    </w:p>
    <w:p w14:paraId="7BD5C82B" w14:textId="77777777" w:rsidR="00C6076E" w:rsidRPr="00A417BE" w:rsidRDefault="00C6076E" w:rsidP="001D1706">
      <w:pPr>
        <w:pStyle w:val="subsection"/>
      </w:pPr>
      <w:r w:rsidRPr="00A417BE">
        <w:tab/>
        <w:t>(10)</w:t>
      </w:r>
      <w:r w:rsidRPr="00A417BE">
        <w:tab/>
        <w:t xml:space="preserve">A determination made under </w:t>
      </w:r>
      <w:r w:rsidR="006C656F" w:rsidRPr="00A417BE">
        <w:t>subsection (</w:t>
      </w:r>
      <w:r w:rsidRPr="00A417BE">
        <w:t>7) is not a legislative instrument.</w:t>
      </w:r>
    </w:p>
    <w:p w14:paraId="536D19E6" w14:textId="77777777" w:rsidR="00C6076E" w:rsidRPr="00A417BE" w:rsidRDefault="0063639C" w:rsidP="001D1706">
      <w:pPr>
        <w:pStyle w:val="ActHead5"/>
      </w:pPr>
      <w:bookmarkStart w:id="164" w:name="_Toc128666118"/>
      <w:bookmarkStart w:id="165" w:name="_Toc138694597"/>
      <w:bookmarkStart w:id="166" w:name="_Toc138753125"/>
      <w:bookmarkStart w:id="167" w:name="_Toc138753193"/>
      <w:r w:rsidRPr="00512E29">
        <w:rPr>
          <w:rStyle w:val="CharSectno"/>
        </w:rPr>
        <w:t>123SLE</w:t>
      </w:r>
      <w:r w:rsidR="00C6076E" w:rsidRPr="00A417BE">
        <w:t xml:space="preserve">  Payment of balance of qualified portion of category B welfare payment</w:t>
      </w:r>
      <w:bookmarkEnd w:id="164"/>
      <w:bookmarkEnd w:id="165"/>
      <w:bookmarkEnd w:id="166"/>
      <w:bookmarkEnd w:id="167"/>
    </w:p>
    <w:p w14:paraId="1B876533" w14:textId="77777777" w:rsidR="00C6076E" w:rsidRPr="00A417BE" w:rsidRDefault="00C6076E" w:rsidP="001D1706">
      <w:pPr>
        <w:pStyle w:val="subsection"/>
      </w:pPr>
      <w:r w:rsidRPr="00A417BE">
        <w:tab/>
      </w:r>
      <w:r w:rsidRPr="00A417BE">
        <w:tab/>
        <w:t>If a category B welfare payment is payable to a person who is subject to the enhanced income management regime under section </w:t>
      </w:r>
      <w:r w:rsidR="0063639C" w:rsidRPr="00A417BE">
        <w:t>123SCB</w:t>
      </w:r>
      <w:r w:rsidRPr="00A417BE">
        <w:t xml:space="preserve"> or </w:t>
      </w:r>
      <w:r w:rsidR="0063639C" w:rsidRPr="00A417BE">
        <w:t>123SCC</w:t>
      </w:r>
      <w:r w:rsidRPr="00A417BE">
        <w:t>, the Secretary must pay the balance of the qualified portion of the payment to the credit of a BasicsCard bank account maintained by the person.</w:t>
      </w:r>
    </w:p>
    <w:p w14:paraId="3442046F" w14:textId="77777777" w:rsidR="00C6076E" w:rsidRPr="00A417BE" w:rsidRDefault="0063639C" w:rsidP="001D1706">
      <w:pPr>
        <w:pStyle w:val="ActHead5"/>
      </w:pPr>
      <w:bookmarkStart w:id="168" w:name="_Toc128666119"/>
      <w:bookmarkStart w:id="169" w:name="_Toc138694598"/>
      <w:bookmarkStart w:id="170" w:name="_Toc138753126"/>
      <w:bookmarkStart w:id="171" w:name="_Toc138753194"/>
      <w:r w:rsidRPr="00512E29">
        <w:rPr>
          <w:rStyle w:val="CharSectno"/>
        </w:rPr>
        <w:t>123SLF</w:t>
      </w:r>
      <w:r w:rsidR="00C6076E" w:rsidRPr="00A417BE">
        <w:t xml:space="preserve">  Recipient’s use of funds from category B welfare payments</w:t>
      </w:r>
      <w:bookmarkEnd w:id="168"/>
      <w:bookmarkEnd w:id="169"/>
      <w:bookmarkEnd w:id="170"/>
      <w:bookmarkEnd w:id="171"/>
    </w:p>
    <w:p w14:paraId="63B0E4EC" w14:textId="77777777" w:rsidR="00C6076E" w:rsidRPr="00A417BE" w:rsidRDefault="00C6076E" w:rsidP="001D1706">
      <w:pPr>
        <w:pStyle w:val="subsection"/>
      </w:pPr>
      <w:r w:rsidRPr="00A417BE">
        <w:tab/>
      </w:r>
      <w:r w:rsidRPr="00A417BE">
        <w:tab/>
        <w:t>A person who rec</w:t>
      </w:r>
      <w:r w:rsidRPr="00A417BE">
        <w:rPr>
          <w:lang w:eastAsia="en-US"/>
        </w:rPr>
        <w:t>eiv</w:t>
      </w:r>
      <w:r w:rsidRPr="00A417BE">
        <w:t>es a category B welfare payment and is subject to the enhanced income management regime under section </w:t>
      </w:r>
      <w:r w:rsidR="0063639C" w:rsidRPr="00A417BE">
        <w:t>123SCB</w:t>
      </w:r>
      <w:r w:rsidRPr="00A417BE">
        <w:t xml:space="preserve"> or </w:t>
      </w:r>
      <w:r w:rsidR="0063639C" w:rsidRPr="00A417BE">
        <w:t>123SCC</w:t>
      </w:r>
      <w:r w:rsidRPr="00A417BE">
        <w:t>:</w:t>
      </w:r>
    </w:p>
    <w:p w14:paraId="144B2055" w14:textId="77777777" w:rsidR="00C6076E" w:rsidRPr="00A417BE" w:rsidRDefault="00C6076E" w:rsidP="001D1706">
      <w:pPr>
        <w:pStyle w:val="paragraph"/>
      </w:pPr>
      <w:r w:rsidRPr="00A417BE">
        <w:tab/>
        <w:t>(a)</w:t>
      </w:r>
      <w:r w:rsidRPr="00A417BE">
        <w:tab/>
        <w:t>may use the balance of the qualified portion of the payment, as paid under section </w:t>
      </w:r>
      <w:r w:rsidR="0063639C" w:rsidRPr="00A417BE">
        <w:t>123SLE</w:t>
      </w:r>
      <w:r w:rsidRPr="00A417BE">
        <w:t>, to obtain goods or services, other than:</w:t>
      </w:r>
    </w:p>
    <w:p w14:paraId="21241441" w14:textId="77777777" w:rsidR="00C6076E" w:rsidRPr="00A417BE" w:rsidRDefault="00C6076E" w:rsidP="001D1706">
      <w:pPr>
        <w:pStyle w:val="paragraphsub"/>
      </w:pPr>
      <w:r w:rsidRPr="00A417BE">
        <w:lastRenderedPageBreak/>
        <w:tab/>
        <w:t>(i)</w:t>
      </w:r>
      <w:r w:rsidRPr="00A417BE">
        <w:tab/>
        <w:t>excluded goods or excluded services; or</w:t>
      </w:r>
    </w:p>
    <w:p w14:paraId="0029BE02" w14:textId="77777777" w:rsidR="00C6076E" w:rsidRPr="00A417BE" w:rsidRDefault="00C6076E" w:rsidP="001D1706">
      <w:pPr>
        <w:pStyle w:val="paragraphsub"/>
      </w:pPr>
      <w:r w:rsidRPr="00A417BE">
        <w:tab/>
        <w:t>(ii)</w:t>
      </w:r>
      <w:r w:rsidRPr="00A417BE">
        <w:tab/>
        <w:t>a cash</w:t>
      </w:r>
      <w:r w:rsidR="00A417BE">
        <w:noBreakHyphen/>
      </w:r>
      <w:r w:rsidRPr="00A417BE">
        <w:t>like product that could be used to obtain excluded goods or excluded services; and</w:t>
      </w:r>
    </w:p>
    <w:p w14:paraId="5C6B15A3" w14:textId="77777777" w:rsidR="00C6076E" w:rsidRPr="00A417BE" w:rsidRDefault="00C6076E" w:rsidP="001D1706">
      <w:pPr>
        <w:pStyle w:val="paragraph"/>
      </w:pPr>
      <w:r w:rsidRPr="00A417BE">
        <w:tab/>
        <w:t>(b)</w:t>
      </w:r>
      <w:r w:rsidRPr="00A417BE">
        <w:tab/>
        <w:t>may use the unqualified portion of the payment, as paid to the person, at the person’s discretion.</w:t>
      </w:r>
    </w:p>
    <w:p w14:paraId="1329EFED" w14:textId="77777777" w:rsidR="00FB407D" w:rsidRPr="00A417BE" w:rsidRDefault="00FB407D" w:rsidP="001D1706">
      <w:pPr>
        <w:pStyle w:val="ActHead4"/>
      </w:pPr>
      <w:bookmarkStart w:id="172" w:name="_Toc128666120"/>
      <w:bookmarkStart w:id="173" w:name="_Toc138694599"/>
      <w:bookmarkStart w:id="174" w:name="_Toc138753127"/>
      <w:bookmarkStart w:id="175" w:name="_Toc138753195"/>
      <w:r w:rsidRPr="00512E29">
        <w:rPr>
          <w:rStyle w:val="CharSubdNo"/>
        </w:rPr>
        <w:t>Subdivision A</w:t>
      </w:r>
      <w:r w:rsidR="00C6076E" w:rsidRPr="00512E29">
        <w:rPr>
          <w:rStyle w:val="CharSubdNo"/>
        </w:rPr>
        <w:t>C</w:t>
      </w:r>
      <w:r w:rsidRPr="00A417BE">
        <w:t>—</w:t>
      </w:r>
      <w:r w:rsidRPr="00512E29">
        <w:rPr>
          <w:rStyle w:val="CharSubdText"/>
        </w:rPr>
        <w:t xml:space="preserve">Persons subject to the enhanced income management regime—referrals by </w:t>
      </w:r>
      <w:r w:rsidR="007C7103" w:rsidRPr="00512E29">
        <w:rPr>
          <w:rStyle w:val="CharSubdText"/>
        </w:rPr>
        <w:t>recognised</w:t>
      </w:r>
      <w:r w:rsidRPr="00512E29">
        <w:rPr>
          <w:rStyle w:val="CharSubdText"/>
        </w:rPr>
        <w:t xml:space="preserve"> State/Territory authority</w:t>
      </w:r>
      <w:bookmarkEnd w:id="172"/>
      <w:bookmarkEnd w:id="173"/>
      <w:bookmarkEnd w:id="174"/>
      <w:bookmarkEnd w:id="175"/>
    </w:p>
    <w:p w14:paraId="4AE61390" w14:textId="77777777" w:rsidR="00FB407D" w:rsidRPr="00A417BE" w:rsidRDefault="0063639C" w:rsidP="001D1706">
      <w:pPr>
        <w:pStyle w:val="ActHead5"/>
      </w:pPr>
      <w:bookmarkStart w:id="176" w:name="_Toc128666121"/>
      <w:bookmarkStart w:id="177" w:name="_Toc138694600"/>
      <w:bookmarkStart w:id="178" w:name="_Toc138753128"/>
      <w:bookmarkStart w:id="179" w:name="_Toc138753196"/>
      <w:r w:rsidRPr="00512E29">
        <w:rPr>
          <w:rStyle w:val="CharSectno"/>
        </w:rPr>
        <w:t>123SLG</w:t>
      </w:r>
      <w:r w:rsidR="00FB407D" w:rsidRPr="00A417BE">
        <w:t xml:space="preserve">  Category B welfare payment to be split into qualified and unqualified portions</w:t>
      </w:r>
      <w:bookmarkEnd w:id="176"/>
      <w:bookmarkEnd w:id="177"/>
      <w:bookmarkEnd w:id="178"/>
      <w:bookmarkEnd w:id="179"/>
    </w:p>
    <w:p w14:paraId="77896B8D" w14:textId="77777777" w:rsidR="00FB407D" w:rsidRPr="00A417BE" w:rsidRDefault="00FB407D" w:rsidP="001D1706">
      <w:pPr>
        <w:pStyle w:val="SubsectionHead"/>
      </w:pPr>
      <w:r w:rsidRPr="00A417BE">
        <w:t>Payments by instalments</w:t>
      </w:r>
    </w:p>
    <w:p w14:paraId="6DF0042B" w14:textId="77777777" w:rsidR="00FB407D" w:rsidRPr="00A417BE" w:rsidRDefault="00FB407D" w:rsidP="001D1706">
      <w:pPr>
        <w:pStyle w:val="subsection"/>
      </w:pPr>
      <w:r w:rsidRPr="00A417BE">
        <w:tab/>
        <w:t>(1)</w:t>
      </w:r>
      <w:r w:rsidRPr="00A417BE">
        <w:tab/>
        <w:t xml:space="preserve">If an instalment of a category B welfare payment is payable to a person who is subject to the enhanced income management regime under </w:t>
      </w:r>
      <w:r w:rsidR="00761FF0" w:rsidRPr="00A417BE">
        <w:t>section </w:t>
      </w:r>
      <w:r w:rsidR="0063639C" w:rsidRPr="00A417BE">
        <w:t>123SCJ</w:t>
      </w:r>
      <w:r w:rsidRPr="00A417BE">
        <w:t>:</w:t>
      </w:r>
    </w:p>
    <w:p w14:paraId="2BDCE0E1" w14:textId="77777777" w:rsidR="00FB407D" w:rsidRPr="00A417BE" w:rsidRDefault="00FB407D"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53ABE9EF" w14:textId="77777777" w:rsidR="00FB407D" w:rsidRPr="00A417BE" w:rsidRDefault="00FB407D" w:rsidP="001D1706">
      <w:pPr>
        <w:pStyle w:val="paragraphsub"/>
      </w:pPr>
      <w:r w:rsidRPr="00A417BE">
        <w:tab/>
        <w:t>(i)</w:t>
      </w:r>
      <w:r w:rsidRPr="00A417BE">
        <w:tab/>
        <w:t>70%, unless sub</w:t>
      </w:r>
      <w:r w:rsidR="006C656F" w:rsidRPr="00A417BE">
        <w:t>paragraph (</w:t>
      </w:r>
      <w:r w:rsidRPr="00A417BE">
        <w:t>ii) applies; or</w:t>
      </w:r>
    </w:p>
    <w:p w14:paraId="053A59A2" w14:textId="77777777" w:rsidR="00FB407D" w:rsidRPr="00A417BE" w:rsidRDefault="00FB407D" w:rsidP="001D1706">
      <w:pPr>
        <w:pStyle w:val="paragraphsub"/>
      </w:pPr>
      <w:r w:rsidRPr="00A417BE">
        <w:tab/>
        <w:t>(ii)</w:t>
      </w:r>
      <w:r w:rsidRPr="00A417BE">
        <w:tab/>
        <w:t xml:space="preserve">if another percentage is determined by the Minister under </w:t>
      </w:r>
      <w:r w:rsidR="006C656F" w:rsidRPr="00A417BE">
        <w:t>subsection (</w:t>
      </w:r>
      <w:r w:rsidRPr="00A417BE">
        <w:t xml:space="preserve">2) </w:t>
      </w:r>
      <w:r w:rsidR="00A67061" w:rsidRPr="00A417BE">
        <w:t>of this section</w:t>
      </w:r>
      <w:r w:rsidRPr="00A417BE">
        <w:t>—the other percentage; and</w:t>
      </w:r>
    </w:p>
    <w:p w14:paraId="2A8D4D3B" w14:textId="77777777" w:rsidR="00FB407D" w:rsidRPr="00A417BE" w:rsidRDefault="00FB407D"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09D89ED0" w14:textId="77777777" w:rsidR="00FB407D" w:rsidRPr="00A417BE" w:rsidRDefault="00FB407D" w:rsidP="001D1706">
      <w:pPr>
        <w:pStyle w:val="notetext"/>
      </w:pPr>
      <w:r w:rsidRPr="00A417BE">
        <w:t>Note:</w:t>
      </w:r>
      <w:r w:rsidRPr="00A417BE">
        <w:tab/>
        <w:t xml:space="preserve">The percentage may be varied under </w:t>
      </w:r>
      <w:r w:rsidR="006C656F" w:rsidRPr="00A417BE">
        <w:t>subsection (</w:t>
      </w:r>
      <w:r w:rsidRPr="00A417BE">
        <w:t>7).</w:t>
      </w:r>
    </w:p>
    <w:p w14:paraId="565144E3" w14:textId="77777777" w:rsidR="00FB407D" w:rsidRPr="00A417BE" w:rsidRDefault="00FB407D" w:rsidP="001D1706">
      <w:pPr>
        <w:pStyle w:val="subsection"/>
      </w:pPr>
      <w:r w:rsidRPr="00A417BE">
        <w:tab/>
        <w:t>(2)</w:t>
      </w:r>
      <w:r w:rsidRPr="00A417BE">
        <w:tab/>
        <w:t>The Minister may, by legislative instrument, determine a percentage for the purposes of sub</w:t>
      </w:r>
      <w:r w:rsidR="006C656F" w:rsidRPr="00A417BE">
        <w:t>paragraph (</w:t>
      </w:r>
      <w:r w:rsidRPr="00A417BE">
        <w:t>1)(a)(ii).</w:t>
      </w:r>
    </w:p>
    <w:p w14:paraId="06CCA291" w14:textId="77777777" w:rsidR="00FB407D" w:rsidRPr="00A417BE" w:rsidRDefault="00FB407D" w:rsidP="001D1706">
      <w:pPr>
        <w:pStyle w:val="subsection"/>
      </w:pPr>
      <w:r w:rsidRPr="00A417BE">
        <w:tab/>
        <w:t>(3)</w:t>
      </w:r>
      <w:r w:rsidRPr="00A417BE">
        <w:tab/>
        <w:t xml:space="preserve">An instrument made under </w:t>
      </w:r>
      <w:r w:rsidR="006C656F" w:rsidRPr="00A417BE">
        <w:t>subsection (</w:t>
      </w:r>
      <w:r w:rsidRPr="00A417BE">
        <w:t>2) may determine different percentages depending on one or more of the following:</w:t>
      </w:r>
    </w:p>
    <w:p w14:paraId="73854FF1" w14:textId="77777777" w:rsidR="00FB407D" w:rsidRPr="00A417BE" w:rsidRDefault="00FB407D" w:rsidP="001D1706">
      <w:pPr>
        <w:pStyle w:val="paragraph"/>
      </w:pPr>
      <w:r w:rsidRPr="00A417BE">
        <w:tab/>
        <w:t>(a)</w:t>
      </w:r>
      <w:r w:rsidRPr="00A417BE">
        <w:tab/>
        <w:t xml:space="preserve">the different kinds of category B welfare payments payable to persons subject to the enhanced income management regime under </w:t>
      </w:r>
      <w:r w:rsidR="00761FF0" w:rsidRPr="00A417BE">
        <w:t>section </w:t>
      </w:r>
      <w:r w:rsidR="0063639C" w:rsidRPr="00A417BE">
        <w:t>123SCJ</w:t>
      </w:r>
      <w:r w:rsidRPr="00A417BE">
        <w:t>;</w:t>
      </w:r>
    </w:p>
    <w:p w14:paraId="5C58C463" w14:textId="77777777" w:rsidR="00FB407D" w:rsidRPr="00A417BE" w:rsidRDefault="00FB407D" w:rsidP="001D1706">
      <w:pPr>
        <w:pStyle w:val="paragraph"/>
      </w:pPr>
      <w:r w:rsidRPr="00A417BE">
        <w:tab/>
        <w:t>(b)</w:t>
      </w:r>
      <w:r w:rsidRPr="00A417BE">
        <w:tab/>
        <w:t>the usual place of residence of those persons;</w:t>
      </w:r>
    </w:p>
    <w:p w14:paraId="54730346" w14:textId="77777777" w:rsidR="00FB407D" w:rsidRPr="00A417BE" w:rsidRDefault="00FB407D" w:rsidP="001D1706">
      <w:pPr>
        <w:pStyle w:val="paragraph"/>
      </w:pPr>
      <w:r w:rsidRPr="00A417BE">
        <w:lastRenderedPageBreak/>
        <w:tab/>
        <w:t>(c)</w:t>
      </w:r>
      <w:r w:rsidRPr="00A417BE">
        <w:tab/>
        <w:t xml:space="preserve">the </w:t>
      </w:r>
      <w:r w:rsidR="007C7103" w:rsidRPr="00A417BE">
        <w:t>recognised</w:t>
      </w:r>
      <w:r w:rsidRPr="00A417BE">
        <w:t xml:space="preserve"> State/Territory authority.</w:t>
      </w:r>
    </w:p>
    <w:p w14:paraId="5B517131" w14:textId="77777777" w:rsidR="00FB407D" w:rsidRPr="00A417BE" w:rsidRDefault="00FB407D" w:rsidP="001D1706">
      <w:pPr>
        <w:pStyle w:val="SubsectionHead"/>
      </w:pPr>
      <w:r w:rsidRPr="00A417BE">
        <w:t>Payments otherwise than by instalments</w:t>
      </w:r>
    </w:p>
    <w:p w14:paraId="5E7039B1" w14:textId="77777777" w:rsidR="00FB407D" w:rsidRPr="00A417BE" w:rsidRDefault="00FB407D" w:rsidP="001D1706">
      <w:pPr>
        <w:pStyle w:val="subsection"/>
      </w:pPr>
      <w:r w:rsidRPr="00A417BE">
        <w:tab/>
        <w:t>(4)</w:t>
      </w:r>
      <w:r w:rsidRPr="00A417BE">
        <w:tab/>
        <w:t xml:space="preserve">If a category B welfare payment is payable, otherwise than by instalments, to a person who is subject to the enhanced income management regime under </w:t>
      </w:r>
      <w:r w:rsidR="00761FF0" w:rsidRPr="00A417BE">
        <w:t>section </w:t>
      </w:r>
      <w:r w:rsidR="0063639C" w:rsidRPr="00A417BE">
        <w:t>123SCJ</w:t>
      </w:r>
      <w:r w:rsidRPr="00A417BE">
        <w:t>:</w:t>
      </w:r>
    </w:p>
    <w:p w14:paraId="126233CA" w14:textId="77777777" w:rsidR="00FB407D" w:rsidRPr="00A417BE" w:rsidRDefault="00FB407D"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5C6982DB" w14:textId="77777777" w:rsidR="00FB407D" w:rsidRPr="00A417BE" w:rsidRDefault="00FB407D" w:rsidP="001D1706">
      <w:pPr>
        <w:pStyle w:val="paragraphsub"/>
      </w:pPr>
      <w:r w:rsidRPr="00A417BE">
        <w:tab/>
        <w:t>(i)</w:t>
      </w:r>
      <w:r w:rsidRPr="00A417BE">
        <w:tab/>
        <w:t xml:space="preserve">100%, unless </w:t>
      </w:r>
      <w:r w:rsidR="007B5A3D" w:rsidRPr="00A417BE">
        <w:t>sub</w:t>
      </w:r>
      <w:r w:rsidR="006C656F" w:rsidRPr="00A417BE">
        <w:t>paragraph (</w:t>
      </w:r>
      <w:r w:rsidR="007B5A3D" w:rsidRPr="00A417BE">
        <w:t>ii</w:t>
      </w:r>
      <w:r w:rsidRPr="00A417BE">
        <w:t>) applies; or</w:t>
      </w:r>
    </w:p>
    <w:p w14:paraId="56CDE76B" w14:textId="77777777" w:rsidR="00FB407D" w:rsidRPr="00A417BE" w:rsidRDefault="00FB407D" w:rsidP="001D1706">
      <w:pPr>
        <w:pStyle w:val="paragraphsub"/>
      </w:pPr>
      <w:r w:rsidRPr="00A417BE">
        <w:tab/>
        <w:t>(ii)</w:t>
      </w:r>
      <w:r w:rsidRPr="00A417BE">
        <w:tab/>
        <w:t xml:space="preserve">if a lower percentage is determined by the Minister under </w:t>
      </w:r>
      <w:r w:rsidR="006C656F" w:rsidRPr="00A417BE">
        <w:t>subsection (</w:t>
      </w:r>
      <w:r w:rsidRPr="00A417BE">
        <w:t xml:space="preserve">5) </w:t>
      </w:r>
      <w:r w:rsidR="00A67061" w:rsidRPr="00A417BE">
        <w:t>of this section</w:t>
      </w:r>
      <w:r w:rsidRPr="00A417BE">
        <w:t>—the lower percentage; and</w:t>
      </w:r>
    </w:p>
    <w:p w14:paraId="3433E83C" w14:textId="77777777" w:rsidR="00FB407D" w:rsidRPr="00A417BE" w:rsidRDefault="00FB407D"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46612302" w14:textId="77777777" w:rsidR="00FB407D" w:rsidRPr="00A417BE" w:rsidRDefault="00FB407D" w:rsidP="001D1706">
      <w:pPr>
        <w:pStyle w:val="notetext"/>
      </w:pPr>
      <w:r w:rsidRPr="00A417BE">
        <w:t>Note:</w:t>
      </w:r>
      <w:r w:rsidRPr="00A417BE">
        <w:tab/>
        <w:t xml:space="preserve">The percentage may be varied under </w:t>
      </w:r>
      <w:r w:rsidR="006C656F" w:rsidRPr="00A417BE">
        <w:t>subsection (</w:t>
      </w:r>
      <w:r w:rsidRPr="00A417BE">
        <w:t>7).</w:t>
      </w:r>
    </w:p>
    <w:p w14:paraId="1788DC12" w14:textId="77777777" w:rsidR="00FB407D" w:rsidRPr="00A417BE" w:rsidRDefault="00FB407D" w:rsidP="001D1706">
      <w:pPr>
        <w:pStyle w:val="subsection"/>
      </w:pPr>
      <w:r w:rsidRPr="00A417BE">
        <w:tab/>
        <w:t>(5)</w:t>
      </w:r>
      <w:r w:rsidRPr="00A417BE">
        <w:tab/>
        <w:t>The Minister may, by legislative instrument, determine a percentage for the purposes of sub</w:t>
      </w:r>
      <w:r w:rsidR="006C656F" w:rsidRPr="00A417BE">
        <w:t>paragraph (</w:t>
      </w:r>
      <w:r w:rsidRPr="00A417BE">
        <w:t>4)(a)(ii).</w:t>
      </w:r>
    </w:p>
    <w:p w14:paraId="786F57EE" w14:textId="77777777" w:rsidR="00FB407D" w:rsidRPr="00A417BE" w:rsidRDefault="00FB407D" w:rsidP="001D1706">
      <w:pPr>
        <w:pStyle w:val="subsection"/>
      </w:pPr>
      <w:r w:rsidRPr="00A417BE">
        <w:tab/>
        <w:t>(6)</w:t>
      </w:r>
      <w:r w:rsidRPr="00A417BE">
        <w:tab/>
        <w:t xml:space="preserve">An instrument made under </w:t>
      </w:r>
      <w:r w:rsidR="006C656F" w:rsidRPr="00A417BE">
        <w:t>subsection (</w:t>
      </w:r>
      <w:r w:rsidRPr="00A417BE">
        <w:t>5) may determine different percentages depending on one or more of the following:</w:t>
      </w:r>
    </w:p>
    <w:p w14:paraId="628D4AE8" w14:textId="77777777" w:rsidR="00FB407D" w:rsidRPr="00A417BE" w:rsidRDefault="00FB407D" w:rsidP="001D1706">
      <w:pPr>
        <w:pStyle w:val="paragraph"/>
      </w:pPr>
      <w:r w:rsidRPr="00A417BE">
        <w:tab/>
        <w:t>(a)</w:t>
      </w:r>
      <w:r w:rsidRPr="00A417BE">
        <w:tab/>
        <w:t xml:space="preserve">the different kinds of category B welfare payments payable to persons subject to the enhanced income management regime under </w:t>
      </w:r>
      <w:r w:rsidR="00761FF0" w:rsidRPr="00A417BE">
        <w:t>section </w:t>
      </w:r>
      <w:r w:rsidR="0063639C" w:rsidRPr="00A417BE">
        <w:t>123SCJ</w:t>
      </w:r>
      <w:r w:rsidRPr="00A417BE">
        <w:t>;</w:t>
      </w:r>
    </w:p>
    <w:p w14:paraId="617F9373" w14:textId="77777777" w:rsidR="00FB407D" w:rsidRPr="00A417BE" w:rsidRDefault="00FB407D" w:rsidP="001D1706">
      <w:pPr>
        <w:pStyle w:val="paragraph"/>
      </w:pPr>
      <w:r w:rsidRPr="00A417BE">
        <w:tab/>
        <w:t>(b)</w:t>
      </w:r>
      <w:r w:rsidRPr="00A417BE">
        <w:tab/>
        <w:t>the usual place of residence of those persons;</w:t>
      </w:r>
    </w:p>
    <w:p w14:paraId="76489591" w14:textId="77777777" w:rsidR="00FB407D" w:rsidRPr="00A417BE" w:rsidRDefault="00FB407D" w:rsidP="001D1706">
      <w:pPr>
        <w:pStyle w:val="paragraph"/>
      </w:pPr>
      <w:r w:rsidRPr="00A417BE">
        <w:tab/>
        <w:t>(c)</w:t>
      </w:r>
      <w:r w:rsidRPr="00A417BE">
        <w:tab/>
        <w:t xml:space="preserve">the </w:t>
      </w:r>
      <w:r w:rsidR="007C7103" w:rsidRPr="00A417BE">
        <w:t>recognised</w:t>
      </w:r>
      <w:r w:rsidRPr="00A417BE">
        <w:t xml:space="preserve"> State/Territory authority.</w:t>
      </w:r>
    </w:p>
    <w:p w14:paraId="599EC001" w14:textId="77777777" w:rsidR="00FB407D" w:rsidRPr="00A417BE" w:rsidRDefault="00FB407D" w:rsidP="001D1706">
      <w:pPr>
        <w:pStyle w:val="SubsectionHead"/>
      </w:pPr>
      <w:r w:rsidRPr="00A417BE">
        <w:t>Variation by Secretary</w:t>
      </w:r>
    </w:p>
    <w:p w14:paraId="3A38C898" w14:textId="77777777" w:rsidR="00FB407D" w:rsidRPr="00A417BE" w:rsidRDefault="00FB407D" w:rsidP="001D1706">
      <w:pPr>
        <w:pStyle w:val="subsection"/>
      </w:pPr>
      <w:r w:rsidRPr="00A417BE">
        <w:tab/>
        <w:t>(7)</w:t>
      </w:r>
      <w:r w:rsidRPr="00A417BE">
        <w:tab/>
        <w:t xml:space="preserve">For a person who is subject to the enhanced income management regime under </w:t>
      </w:r>
      <w:r w:rsidR="00761FF0" w:rsidRPr="00A417BE">
        <w:t>section </w:t>
      </w:r>
      <w:r w:rsidR="0063639C" w:rsidRPr="00A417BE">
        <w:t>123SCJ</w:t>
      </w:r>
      <w:r w:rsidRPr="00A417BE">
        <w:t>, the Secretary may make a determination that:</w:t>
      </w:r>
    </w:p>
    <w:p w14:paraId="2F744E14" w14:textId="77777777" w:rsidR="00FB407D" w:rsidRPr="00A417BE" w:rsidRDefault="00FB407D" w:rsidP="001D1706">
      <w:pPr>
        <w:pStyle w:val="paragraph"/>
      </w:pPr>
      <w:r w:rsidRPr="00A417BE">
        <w:tab/>
        <w:t>(a)</w:t>
      </w:r>
      <w:r w:rsidRPr="00A417BE">
        <w:tab/>
        <w:t xml:space="preserve">varies the percentage applicable under </w:t>
      </w:r>
      <w:r w:rsidR="006C656F" w:rsidRPr="00A417BE">
        <w:t>paragraph (</w:t>
      </w:r>
      <w:r w:rsidRPr="00A417BE">
        <w:t>1)(a) to 0%; and</w:t>
      </w:r>
    </w:p>
    <w:p w14:paraId="1BE42D75" w14:textId="77777777" w:rsidR="00FB407D" w:rsidRPr="00A417BE" w:rsidRDefault="00FB407D" w:rsidP="001D1706">
      <w:pPr>
        <w:pStyle w:val="paragraph"/>
      </w:pPr>
      <w:r w:rsidRPr="00A417BE">
        <w:tab/>
        <w:t>(b)</w:t>
      </w:r>
      <w:r w:rsidRPr="00A417BE">
        <w:tab/>
        <w:t xml:space="preserve">varies the percentage applicable under </w:t>
      </w:r>
      <w:r w:rsidR="006C656F" w:rsidRPr="00A417BE">
        <w:t>paragraph (</w:t>
      </w:r>
      <w:r w:rsidRPr="00A417BE">
        <w:t>1)(b) to 100%; and</w:t>
      </w:r>
    </w:p>
    <w:p w14:paraId="1BB0B354" w14:textId="77777777" w:rsidR="00654823" w:rsidRPr="00A417BE" w:rsidRDefault="00654823" w:rsidP="001D1706">
      <w:pPr>
        <w:pStyle w:val="paragraph"/>
      </w:pPr>
      <w:r w:rsidRPr="00A417BE">
        <w:lastRenderedPageBreak/>
        <w:tab/>
        <w:t>(c)</w:t>
      </w:r>
      <w:r w:rsidRPr="00A417BE">
        <w:tab/>
        <w:t xml:space="preserve">varies the percentage applicable under </w:t>
      </w:r>
      <w:r w:rsidR="006C656F" w:rsidRPr="00A417BE">
        <w:t>paragraph (</w:t>
      </w:r>
      <w:r w:rsidRPr="00A417BE">
        <w:t>4)(a) to 0%; and</w:t>
      </w:r>
    </w:p>
    <w:p w14:paraId="64DC5E7A" w14:textId="77777777" w:rsidR="00654823" w:rsidRPr="00A417BE" w:rsidRDefault="00654823" w:rsidP="001D1706">
      <w:pPr>
        <w:pStyle w:val="paragraph"/>
      </w:pPr>
      <w:r w:rsidRPr="00A417BE">
        <w:tab/>
        <w:t>(d)</w:t>
      </w:r>
      <w:r w:rsidRPr="00A417BE">
        <w:tab/>
        <w:t xml:space="preserve">varies the percentage applicable under </w:t>
      </w:r>
      <w:r w:rsidR="006C656F" w:rsidRPr="00A417BE">
        <w:t>paragraph (</w:t>
      </w:r>
      <w:r w:rsidRPr="00A417BE">
        <w:t>4)(b) to 100%.</w:t>
      </w:r>
    </w:p>
    <w:p w14:paraId="75215AAA" w14:textId="77777777" w:rsidR="00FB407D" w:rsidRPr="00A417BE" w:rsidRDefault="00FB407D" w:rsidP="001D1706">
      <w:pPr>
        <w:pStyle w:val="subsection"/>
      </w:pPr>
      <w:r w:rsidRPr="00A417BE">
        <w:tab/>
        <w:t>(8)</w:t>
      </w:r>
      <w:r w:rsidRPr="00A417BE">
        <w:tab/>
        <w:t xml:space="preserve">The Secretary may make a determination under </w:t>
      </w:r>
      <w:r w:rsidR="006C656F" w:rsidRPr="00A417BE">
        <w:t>subsection (</w:t>
      </w:r>
      <w:r w:rsidRPr="00A417BE">
        <w:t>7) only if:</w:t>
      </w:r>
    </w:p>
    <w:p w14:paraId="1BA01EA0" w14:textId="77777777" w:rsidR="00FB407D" w:rsidRPr="00A417BE" w:rsidRDefault="00FB407D" w:rsidP="001D1706">
      <w:pPr>
        <w:pStyle w:val="paragraph"/>
      </w:pPr>
      <w:r w:rsidRPr="00A417BE">
        <w:tab/>
        <w:t>(a)</w:t>
      </w:r>
      <w:r w:rsidRPr="00A417BE">
        <w:tab/>
        <w:t>the Secretary is satisfied that the person is unable to use the person’s debit card that was issued to the person and that is attached to the person’s BasicsCard bank account, or is unable to access that account, as a direct result of:</w:t>
      </w:r>
    </w:p>
    <w:p w14:paraId="68C3A522" w14:textId="77777777" w:rsidR="00FB407D" w:rsidRPr="00A417BE" w:rsidRDefault="00FB407D" w:rsidP="001D1706">
      <w:pPr>
        <w:pStyle w:val="paragraphsub"/>
      </w:pPr>
      <w:r w:rsidRPr="00A417BE">
        <w:tab/>
        <w:t>(i)</w:t>
      </w:r>
      <w:r w:rsidRPr="00A417BE">
        <w:tab/>
        <w:t>a technological fault or malfunction with that card or account; or</w:t>
      </w:r>
    </w:p>
    <w:p w14:paraId="34A2EE5B" w14:textId="77777777" w:rsidR="00FB407D" w:rsidRPr="00A417BE" w:rsidRDefault="00FB407D" w:rsidP="001D1706">
      <w:pPr>
        <w:pStyle w:val="paragraphsub"/>
      </w:pPr>
      <w:r w:rsidRPr="00A417BE">
        <w:tab/>
        <w:t>(ii)</w:t>
      </w:r>
      <w:r w:rsidRPr="00A417BE">
        <w:tab/>
        <w:t>a natural disaster; or</w:t>
      </w:r>
    </w:p>
    <w:p w14:paraId="699EED33" w14:textId="77777777" w:rsidR="00FB407D" w:rsidRPr="00A417BE" w:rsidRDefault="00FB407D" w:rsidP="001D1706">
      <w:pPr>
        <w:pStyle w:val="paragraphsub"/>
      </w:pPr>
      <w:r w:rsidRPr="00A417BE">
        <w:tab/>
        <w:t>(iii)</w:t>
      </w:r>
      <w:r w:rsidRPr="00A417BE">
        <w:tab/>
        <w:t xml:space="preserve">if a national emergency declaration (within the meaning of the </w:t>
      </w:r>
      <w:r w:rsidRPr="00A417BE">
        <w:rPr>
          <w:i/>
        </w:rPr>
        <w:t>National Emergency Declaration Act 2020</w:t>
      </w:r>
      <w:r w:rsidRPr="00A417BE">
        <w:t>) is in force—an emergency to which the declaration relates; or</w:t>
      </w:r>
    </w:p>
    <w:p w14:paraId="10FEBD0F" w14:textId="77777777" w:rsidR="00FB407D" w:rsidRPr="00A417BE" w:rsidRDefault="00FB407D" w:rsidP="001D1706">
      <w:pPr>
        <w:pStyle w:val="paragraph"/>
      </w:pPr>
      <w:r w:rsidRPr="00A417BE">
        <w:tab/>
        <w:t>(b)</w:t>
      </w:r>
      <w:r w:rsidRPr="00A417BE">
        <w:tab/>
        <w:t>the person’s category B welfare payment is payable in instalments and the Secretary is satisfied that any part of the payment is payable:</w:t>
      </w:r>
    </w:p>
    <w:p w14:paraId="17A7A1C6" w14:textId="77777777" w:rsidR="00FB407D" w:rsidRPr="00A417BE" w:rsidRDefault="00FB407D" w:rsidP="001D1706">
      <w:pPr>
        <w:pStyle w:val="paragraphsub"/>
      </w:pPr>
      <w:r w:rsidRPr="00A417BE">
        <w:tab/>
        <w:t>(i)</w:t>
      </w:r>
      <w:r w:rsidRPr="00A417BE">
        <w:tab/>
        <w:t>at a time determined under sub</w:t>
      </w:r>
      <w:r w:rsidR="00DF26E0" w:rsidRPr="00A417BE">
        <w:t>section 4</w:t>
      </w:r>
      <w:r w:rsidRPr="00A417BE">
        <w:t>3(2), where that determination is made because the person is in severe financial hardship as a result of exceptional and unforeseen circumstances; or</w:t>
      </w:r>
    </w:p>
    <w:p w14:paraId="14F5DAAF" w14:textId="77777777" w:rsidR="00FB407D" w:rsidRPr="00A417BE" w:rsidRDefault="00FB407D" w:rsidP="001D1706">
      <w:pPr>
        <w:pStyle w:val="paragraphsub"/>
      </w:pPr>
      <w:r w:rsidRPr="00A417BE">
        <w:tab/>
        <w:t>(ii)</w:t>
      </w:r>
      <w:r w:rsidRPr="00A417BE">
        <w:tab/>
        <w:t>under a determination under subsection 51(1).</w:t>
      </w:r>
    </w:p>
    <w:p w14:paraId="36D3366E" w14:textId="77777777" w:rsidR="00FB407D" w:rsidRPr="00A417BE" w:rsidRDefault="00FB407D" w:rsidP="001D1706">
      <w:pPr>
        <w:pStyle w:val="subsection"/>
      </w:pPr>
      <w:r w:rsidRPr="00A417BE">
        <w:tab/>
        <w:t>(9)</w:t>
      </w:r>
      <w:r w:rsidRPr="00A417BE">
        <w:tab/>
        <w:t xml:space="preserve">A determination made under </w:t>
      </w:r>
      <w:r w:rsidR="006C656F" w:rsidRPr="00A417BE">
        <w:t>subsection (</w:t>
      </w:r>
      <w:r w:rsidRPr="00A417BE">
        <w:t>7) takes effect on the day specified in the determination (which must not be earlier than the day on which the determination is made).</w:t>
      </w:r>
    </w:p>
    <w:p w14:paraId="5FDBDF0B" w14:textId="77777777" w:rsidR="00FB407D" w:rsidRPr="00A417BE" w:rsidRDefault="00FB407D" w:rsidP="001D1706">
      <w:pPr>
        <w:pStyle w:val="subsection"/>
      </w:pPr>
      <w:r w:rsidRPr="00A417BE">
        <w:tab/>
        <w:t>(10)</w:t>
      </w:r>
      <w:r w:rsidRPr="00A417BE">
        <w:tab/>
        <w:t xml:space="preserve">A determination made under </w:t>
      </w:r>
      <w:r w:rsidR="006C656F" w:rsidRPr="00A417BE">
        <w:t>subsection (</w:t>
      </w:r>
      <w:r w:rsidRPr="00A417BE">
        <w:t>7) is not a legislative instrument.</w:t>
      </w:r>
    </w:p>
    <w:p w14:paraId="110894F9" w14:textId="77777777" w:rsidR="00FB407D" w:rsidRPr="00A417BE" w:rsidRDefault="0063639C" w:rsidP="001D1706">
      <w:pPr>
        <w:pStyle w:val="ActHead5"/>
      </w:pPr>
      <w:bookmarkStart w:id="180" w:name="_Toc128666122"/>
      <w:bookmarkStart w:id="181" w:name="_Toc138694601"/>
      <w:bookmarkStart w:id="182" w:name="_Toc138753129"/>
      <w:bookmarkStart w:id="183" w:name="_Toc138753197"/>
      <w:r w:rsidRPr="00512E29">
        <w:rPr>
          <w:rStyle w:val="CharSectno"/>
        </w:rPr>
        <w:t>123SLH</w:t>
      </w:r>
      <w:r w:rsidR="00FB407D" w:rsidRPr="00A417BE">
        <w:t xml:space="preserve">  Payment of balance of qualified portion of category B welfare payment</w:t>
      </w:r>
      <w:bookmarkEnd w:id="180"/>
      <w:bookmarkEnd w:id="181"/>
      <w:bookmarkEnd w:id="182"/>
      <w:bookmarkEnd w:id="183"/>
    </w:p>
    <w:p w14:paraId="1147BE1F" w14:textId="77777777" w:rsidR="00FB407D" w:rsidRPr="00A417BE" w:rsidRDefault="00FB407D" w:rsidP="001D1706">
      <w:pPr>
        <w:pStyle w:val="subsection"/>
      </w:pPr>
      <w:r w:rsidRPr="00A417BE">
        <w:tab/>
      </w:r>
      <w:r w:rsidRPr="00A417BE">
        <w:tab/>
        <w:t xml:space="preserve">If a category B welfare payment is payable to a person who is subject to the enhanced income management regime under </w:t>
      </w:r>
      <w:r w:rsidR="00761FF0" w:rsidRPr="00A417BE">
        <w:t>section </w:t>
      </w:r>
      <w:r w:rsidR="0063639C" w:rsidRPr="00A417BE">
        <w:t>123SCJ</w:t>
      </w:r>
      <w:r w:rsidRPr="00A417BE">
        <w:t xml:space="preserve">, the Secretary must pay the balance of the qualified </w:t>
      </w:r>
      <w:r w:rsidRPr="00A417BE">
        <w:lastRenderedPageBreak/>
        <w:t>portion of the payment to the credit of a BasicsCard bank account maintained by the person.</w:t>
      </w:r>
    </w:p>
    <w:p w14:paraId="08555E71" w14:textId="77777777" w:rsidR="00FB407D" w:rsidRPr="00A417BE" w:rsidRDefault="0063639C" w:rsidP="001D1706">
      <w:pPr>
        <w:pStyle w:val="ActHead5"/>
      </w:pPr>
      <w:bookmarkStart w:id="184" w:name="_Toc128666123"/>
      <w:bookmarkStart w:id="185" w:name="_Toc138694602"/>
      <w:bookmarkStart w:id="186" w:name="_Toc138753130"/>
      <w:bookmarkStart w:id="187" w:name="_Toc138753198"/>
      <w:r w:rsidRPr="00512E29">
        <w:rPr>
          <w:rStyle w:val="CharSectno"/>
        </w:rPr>
        <w:t>123SLI</w:t>
      </w:r>
      <w:r w:rsidR="00FB407D" w:rsidRPr="00A417BE">
        <w:t xml:space="preserve">  Recipient’s use of funds from category B welfare payments</w:t>
      </w:r>
      <w:bookmarkEnd w:id="184"/>
      <w:bookmarkEnd w:id="185"/>
      <w:bookmarkEnd w:id="186"/>
      <w:bookmarkEnd w:id="187"/>
    </w:p>
    <w:p w14:paraId="4E14CAD9" w14:textId="77777777" w:rsidR="00FB407D" w:rsidRPr="00A417BE" w:rsidRDefault="00FB407D" w:rsidP="001D1706">
      <w:pPr>
        <w:pStyle w:val="subsection"/>
      </w:pPr>
      <w:r w:rsidRPr="00A417BE">
        <w:tab/>
      </w:r>
      <w:r w:rsidRPr="00A417BE">
        <w:tab/>
        <w:t>A person who rec</w:t>
      </w:r>
      <w:r w:rsidRPr="00A417BE">
        <w:rPr>
          <w:lang w:eastAsia="en-US"/>
        </w:rPr>
        <w:t>eiv</w:t>
      </w:r>
      <w:r w:rsidRPr="00A417BE">
        <w:t xml:space="preserve">es a category B welfare payment and is subject to the enhanced income management regime under </w:t>
      </w:r>
      <w:r w:rsidR="00761FF0" w:rsidRPr="00A417BE">
        <w:t>section </w:t>
      </w:r>
      <w:r w:rsidR="0063639C" w:rsidRPr="00A417BE">
        <w:t>123SCJ</w:t>
      </w:r>
      <w:r w:rsidRPr="00A417BE">
        <w:t>:</w:t>
      </w:r>
    </w:p>
    <w:p w14:paraId="0EB6D0B6" w14:textId="77777777" w:rsidR="00FB407D" w:rsidRPr="00A417BE" w:rsidRDefault="00FB407D" w:rsidP="001D1706">
      <w:pPr>
        <w:pStyle w:val="paragraph"/>
      </w:pPr>
      <w:r w:rsidRPr="00A417BE">
        <w:tab/>
        <w:t>(a)</w:t>
      </w:r>
      <w:r w:rsidRPr="00A417BE">
        <w:tab/>
        <w:t xml:space="preserve">may use the balance of the qualified portion of the payment, as paid under </w:t>
      </w:r>
      <w:r w:rsidR="00761FF0" w:rsidRPr="00A417BE">
        <w:t>section </w:t>
      </w:r>
      <w:r w:rsidR="0063639C" w:rsidRPr="00A417BE">
        <w:t>123SLH</w:t>
      </w:r>
      <w:r w:rsidRPr="00A417BE">
        <w:t>, to obtain goods or services, other than:</w:t>
      </w:r>
    </w:p>
    <w:p w14:paraId="16717C7C" w14:textId="77777777" w:rsidR="00FB407D" w:rsidRPr="00A417BE" w:rsidRDefault="00FB407D" w:rsidP="001D1706">
      <w:pPr>
        <w:pStyle w:val="paragraphsub"/>
      </w:pPr>
      <w:r w:rsidRPr="00A417BE">
        <w:tab/>
        <w:t>(i)</w:t>
      </w:r>
      <w:r w:rsidRPr="00A417BE">
        <w:tab/>
        <w:t>excluded goods or excluded services; or</w:t>
      </w:r>
    </w:p>
    <w:p w14:paraId="1AC15486" w14:textId="77777777" w:rsidR="00FB407D" w:rsidRPr="00A417BE" w:rsidRDefault="00FB407D" w:rsidP="001D1706">
      <w:pPr>
        <w:pStyle w:val="paragraphsub"/>
      </w:pPr>
      <w:r w:rsidRPr="00A417BE">
        <w:tab/>
        <w:t>(ii)</w:t>
      </w:r>
      <w:r w:rsidRPr="00A417BE">
        <w:tab/>
        <w:t>a cash</w:t>
      </w:r>
      <w:r w:rsidR="00A417BE">
        <w:noBreakHyphen/>
      </w:r>
      <w:r w:rsidRPr="00A417BE">
        <w:t>like product that could be used to obtain excluded goods or excluded services; and</w:t>
      </w:r>
    </w:p>
    <w:p w14:paraId="05D46A5B" w14:textId="77777777" w:rsidR="00FB407D" w:rsidRPr="00A417BE" w:rsidRDefault="00FB407D" w:rsidP="001D1706">
      <w:pPr>
        <w:pStyle w:val="paragraph"/>
      </w:pPr>
      <w:r w:rsidRPr="00A417BE">
        <w:tab/>
        <w:t>(b)</w:t>
      </w:r>
      <w:r w:rsidRPr="00A417BE">
        <w:tab/>
        <w:t>may use the unqualified portion of the payment, as paid to the person, at the person’s discretion.</w:t>
      </w:r>
    </w:p>
    <w:p w14:paraId="4100D816" w14:textId="77777777" w:rsidR="00E67F03" w:rsidRPr="00A417BE" w:rsidRDefault="00E67F03" w:rsidP="001D1706">
      <w:pPr>
        <w:pStyle w:val="ActHead4"/>
      </w:pPr>
      <w:bookmarkStart w:id="188" w:name="_Toc128666124"/>
      <w:bookmarkStart w:id="189" w:name="_Toc138694603"/>
      <w:bookmarkStart w:id="190" w:name="_Toc138753131"/>
      <w:bookmarkStart w:id="191" w:name="_Toc138753199"/>
      <w:r w:rsidRPr="00512E29">
        <w:rPr>
          <w:rStyle w:val="CharSubdNo"/>
        </w:rPr>
        <w:t xml:space="preserve">Subdivision </w:t>
      </w:r>
      <w:r w:rsidR="00FB407D" w:rsidRPr="00512E29">
        <w:rPr>
          <w:rStyle w:val="CharSubdNo"/>
        </w:rPr>
        <w:t>A</w:t>
      </w:r>
      <w:r w:rsidR="00C6076E" w:rsidRPr="00512E29">
        <w:rPr>
          <w:rStyle w:val="CharSubdNo"/>
        </w:rPr>
        <w:t>D</w:t>
      </w:r>
      <w:r w:rsidRPr="00A417BE">
        <w:t>—</w:t>
      </w:r>
      <w:r w:rsidRPr="00512E29">
        <w:rPr>
          <w:rStyle w:val="CharSubdText"/>
        </w:rPr>
        <w:t>Persons subject to the enhanced income management regime—vulnerable welfare payment recipients</w:t>
      </w:r>
      <w:bookmarkEnd w:id="188"/>
      <w:bookmarkEnd w:id="189"/>
      <w:bookmarkEnd w:id="190"/>
      <w:bookmarkEnd w:id="191"/>
    </w:p>
    <w:p w14:paraId="586E9237" w14:textId="77777777" w:rsidR="00EC2A29" w:rsidRPr="00A417BE" w:rsidRDefault="0063639C" w:rsidP="001D1706">
      <w:pPr>
        <w:pStyle w:val="ActHead5"/>
      </w:pPr>
      <w:bookmarkStart w:id="192" w:name="_Toc128666125"/>
      <w:bookmarkStart w:id="193" w:name="_Toc138694604"/>
      <w:bookmarkStart w:id="194" w:name="_Toc138753132"/>
      <w:bookmarkStart w:id="195" w:name="_Toc138753200"/>
      <w:r w:rsidRPr="00512E29">
        <w:rPr>
          <w:rStyle w:val="CharSectno"/>
        </w:rPr>
        <w:t>123SLJ</w:t>
      </w:r>
      <w:r w:rsidR="00516D6A" w:rsidRPr="00A417BE">
        <w:t xml:space="preserve">  </w:t>
      </w:r>
      <w:r w:rsidR="00800173" w:rsidRPr="00A417BE">
        <w:t>Relevant</w:t>
      </w:r>
      <w:r w:rsidR="00EC2A29" w:rsidRPr="00A417BE">
        <w:t xml:space="preserve"> payment to be split into qualified and unqualified portions</w:t>
      </w:r>
      <w:bookmarkEnd w:id="192"/>
      <w:bookmarkEnd w:id="193"/>
      <w:bookmarkEnd w:id="194"/>
      <w:bookmarkEnd w:id="195"/>
    </w:p>
    <w:p w14:paraId="24EC3A19" w14:textId="77777777" w:rsidR="00EC2A29" w:rsidRPr="00A417BE" w:rsidRDefault="00EC2A29" w:rsidP="001D1706">
      <w:pPr>
        <w:pStyle w:val="SubsectionHead"/>
      </w:pPr>
      <w:r w:rsidRPr="00A417BE">
        <w:t>Payments by instalments</w:t>
      </w:r>
    </w:p>
    <w:p w14:paraId="157D9D10" w14:textId="77777777" w:rsidR="00FA275D" w:rsidRPr="00A417BE" w:rsidRDefault="00EC2A29" w:rsidP="001D1706">
      <w:pPr>
        <w:pStyle w:val="subsection"/>
      </w:pPr>
      <w:r w:rsidRPr="00A417BE">
        <w:tab/>
        <w:t>(1)</w:t>
      </w:r>
      <w:r w:rsidRPr="00A417BE">
        <w:tab/>
        <w:t>If an instalment of</w:t>
      </w:r>
      <w:r w:rsidR="00FA275D" w:rsidRPr="00A417BE">
        <w:t xml:space="preserve"> a relevant payment </w:t>
      </w:r>
      <w:r w:rsidRPr="00A417BE">
        <w:t xml:space="preserve">is payable to a person who is subject to the enhanced income management regime under </w:t>
      </w:r>
      <w:r w:rsidR="00761FF0" w:rsidRPr="00A417BE">
        <w:t>section </w:t>
      </w:r>
      <w:r w:rsidR="0063639C" w:rsidRPr="00A417BE">
        <w:t>123SCL</w:t>
      </w:r>
      <w:r w:rsidR="00FA275D" w:rsidRPr="00A417BE">
        <w:t>:</w:t>
      </w:r>
    </w:p>
    <w:p w14:paraId="0EFF2956" w14:textId="77777777" w:rsidR="00EC2A29" w:rsidRPr="00A417BE" w:rsidRDefault="00EC2A29"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6DE17665" w14:textId="77777777" w:rsidR="00EC2A29" w:rsidRPr="00A417BE" w:rsidRDefault="00EC2A29" w:rsidP="001D1706">
      <w:pPr>
        <w:pStyle w:val="paragraphsub"/>
      </w:pPr>
      <w:r w:rsidRPr="00A417BE">
        <w:tab/>
        <w:t>(i)</w:t>
      </w:r>
      <w:r w:rsidRPr="00A417BE">
        <w:tab/>
        <w:t>50%, unless sub</w:t>
      </w:r>
      <w:r w:rsidR="006C656F" w:rsidRPr="00A417BE">
        <w:t>paragraph (</w:t>
      </w:r>
      <w:r w:rsidRPr="00A417BE">
        <w:t>ii) applies; or</w:t>
      </w:r>
    </w:p>
    <w:p w14:paraId="7D87FCB2" w14:textId="77777777" w:rsidR="00EC2A29" w:rsidRPr="00A417BE" w:rsidRDefault="00EC2A29" w:rsidP="001D1706">
      <w:pPr>
        <w:pStyle w:val="paragraphsub"/>
      </w:pPr>
      <w:r w:rsidRPr="00A417BE">
        <w:tab/>
        <w:t>(ii)</w:t>
      </w:r>
      <w:r w:rsidRPr="00A417BE">
        <w:tab/>
        <w:t xml:space="preserve">if another percentage is determined by the Minister under </w:t>
      </w:r>
      <w:r w:rsidR="006C656F" w:rsidRPr="00A417BE">
        <w:t>subsection (</w:t>
      </w:r>
      <w:r w:rsidRPr="00A417BE">
        <w:t xml:space="preserve">2) </w:t>
      </w:r>
      <w:r w:rsidR="00371A7A" w:rsidRPr="00A417BE">
        <w:t>of this section</w:t>
      </w:r>
      <w:r w:rsidRPr="00A417BE">
        <w:t>—the other percentage; and</w:t>
      </w:r>
    </w:p>
    <w:p w14:paraId="64F62A2E" w14:textId="77777777" w:rsidR="00EC2A29" w:rsidRPr="00A417BE" w:rsidRDefault="00EC2A29"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52BD07BE" w14:textId="77777777" w:rsidR="00EC2A29" w:rsidRPr="00A417BE" w:rsidRDefault="00EC2A29" w:rsidP="001D1706">
      <w:pPr>
        <w:pStyle w:val="notetext"/>
      </w:pPr>
      <w:r w:rsidRPr="00A417BE">
        <w:lastRenderedPageBreak/>
        <w:t>Note:</w:t>
      </w:r>
      <w:r w:rsidRPr="00A417BE">
        <w:tab/>
        <w:t xml:space="preserve">The percentage may be varied under </w:t>
      </w:r>
      <w:r w:rsidR="006C656F" w:rsidRPr="00A417BE">
        <w:t>subsection (</w:t>
      </w:r>
      <w:r w:rsidRPr="00A417BE">
        <w:t>7).</w:t>
      </w:r>
    </w:p>
    <w:p w14:paraId="38DEE67B" w14:textId="77777777" w:rsidR="00EC2A29" w:rsidRPr="00A417BE" w:rsidRDefault="00EC2A29" w:rsidP="001D1706">
      <w:pPr>
        <w:pStyle w:val="subsection"/>
      </w:pPr>
      <w:r w:rsidRPr="00A417BE">
        <w:tab/>
        <w:t>(2)</w:t>
      </w:r>
      <w:r w:rsidRPr="00A417BE">
        <w:tab/>
        <w:t>The Minister may, by legislative instrument, determine a percentage for the purposes of sub</w:t>
      </w:r>
      <w:r w:rsidR="006C656F" w:rsidRPr="00A417BE">
        <w:t>paragraph (</w:t>
      </w:r>
      <w:r w:rsidRPr="00A417BE">
        <w:t>1)(a)(ii).</w:t>
      </w:r>
    </w:p>
    <w:p w14:paraId="5A3CCA15" w14:textId="77777777" w:rsidR="00EC2A29" w:rsidRPr="00A417BE" w:rsidRDefault="00EC2A29" w:rsidP="001D1706">
      <w:pPr>
        <w:pStyle w:val="subsection"/>
      </w:pPr>
      <w:r w:rsidRPr="00A417BE">
        <w:tab/>
        <w:t>(3)</w:t>
      </w:r>
      <w:r w:rsidRPr="00A417BE">
        <w:tab/>
        <w:t xml:space="preserve">An instrument </w:t>
      </w:r>
      <w:r w:rsidR="0048671A" w:rsidRPr="00A417BE">
        <w:t xml:space="preserve">made </w:t>
      </w:r>
      <w:r w:rsidRPr="00A417BE">
        <w:t xml:space="preserve">under </w:t>
      </w:r>
      <w:r w:rsidR="006C656F" w:rsidRPr="00A417BE">
        <w:t>subsection (</w:t>
      </w:r>
      <w:r w:rsidRPr="00A417BE">
        <w:t xml:space="preserve">2) may determine different percentages in relation to different kinds of </w:t>
      </w:r>
      <w:r w:rsidR="00914220" w:rsidRPr="00A417BE">
        <w:t>relevant</w:t>
      </w:r>
      <w:r w:rsidRPr="00A417BE">
        <w:t xml:space="preserve"> payments.</w:t>
      </w:r>
    </w:p>
    <w:p w14:paraId="692179D1" w14:textId="77777777" w:rsidR="00EC2A29" w:rsidRPr="00A417BE" w:rsidRDefault="00EC2A29" w:rsidP="001D1706">
      <w:pPr>
        <w:pStyle w:val="SubsectionHead"/>
      </w:pPr>
      <w:r w:rsidRPr="00A417BE">
        <w:t>Payments otherwise than by instalments</w:t>
      </w:r>
    </w:p>
    <w:p w14:paraId="444B403C" w14:textId="77777777" w:rsidR="00EC2A29" w:rsidRPr="00A417BE" w:rsidRDefault="00EC2A29" w:rsidP="001D1706">
      <w:pPr>
        <w:pStyle w:val="subsection"/>
      </w:pPr>
      <w:r w:rsidRPr="00A417BE">
        <w:tab/>
        <w:t>(4)</w:t>
      </w:r>
      <w:r w:rsidRPr="00A417BE">
        <w:tab/>
        <w:t xml:space="preserve">If a </w:t>
      </w:r>
      <w:r w:rsidR="00800173" w:rsidRPr="00A417BE">
        <w:t>relevant</w:t>
      </w:r>
      <w:r w:rsidRPr="00A417BE">
        <w:t xml:space="preserve"> payment is payable, otherwise than by instalments, to a person who is subject to the enhanced income management regime under </w:t>
      </w:r>
      <w:r w:rsidR="00761FF0" w:rsidRPr="00A417BE">
        <w:t>section </w:t>
      </w:r>
      <w:r w:rsidR="0063639C" w:rsidRPr="00A417BE">
        <w:t>123SCL</w:t>
      </w:r>
      <w:r w:rsidRPr="00A417BE">
        <w:t>:</w:t>
      </w:r>
    </w:p>
    <w:p w14:paraId="15EC1A90" w14:textId="77777777" w:rsidR="00EC2A29" w:rsidRPr="00A417BE" w:rsidRDefault="00EC2A29"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1DC3B4D8" w14:textId="77777777" w:rsidR="00EC2A29" w:rsidRPr="00A417BE" w:rsidRDefault="00EC2A29" w:rsidP="001D1706">
      <w:pPr>
        <w:pStyle w:val="paragraphsub"/>
      </w:pPr>
      <w:r w:rsidRPr="00A417BE">
        <w:tab/>
        <w:t>(i)</w:t>
      </w:r>
      <w:r w:rsidRPr="00A417BE">
        <w:tab/>
        <w:t xml:space="preserve">100%, unless </w:t>
      </w:r>
      <w:r w:rsidR="00CE6803" w:rsidRPr="00A417BE">
        <w:t>sub</w:t>
      </w:r>
      <w:r w:rsidR="006C656F" w:rsidRPr="00A417BE">
        <w:t>paragraph (</w:t>
      </w:r>
      <w:r w:rsidR="00CE6803" w:rsidRPr="00A417BE">
        <w:t>ii)</w:t>
      </w:r>
      <w:r w:rsidRPr="00A417BE">
        <w:t xml:space="preserve"> applies; or</w:t>
      </w:r>
    </w:p>
    <w:p w14:paraId="77FD9496" w14:textId="77777777" w:rsidR="00EC2A29" w:rsidRPr="00A417BE" w:rsidRDefault="00EC2A29" w:rsidP="001D1706">
      <w:pPr>
        <w:pStyle w:val="paragraphsub"/>
      </w:pPr>
      <w:r w:rsidRPr="00A417BE">
        <w:tab/>
        <w:t>(ii)</w:t>
      </w:r>
      <w:r w:rsidRPr="00A417BE">
        <w:tab/>
        <w:t xml:space="preserve">if a lower percentage is determined by the Minister under </w:t>
      </w:r>
      <w:r w:rsidR="006C656F" w:rsidRPr="00A417BE">
        <w:t>subsection (</w:t>
      </w:r>
      <w:r w:rsidRPr="00A417BE">
        <w:t xml:space="preserve">5) </w:t>
      </w:r>
      <w:r w:rsidR="00371A7A" w:rsidRPr="00A417BE">
        <w:t>of this section</w:t>
      </w:r>
      <w:r w:rsidRPr="00A417BE">
        <w:t>—the lower percentage; and</w:t>
      </w:r>
    </w:p>
    <w:p w14:paraId="563A41B1" w14:textId="77777777" w:rsidR="00EC2A29" w:rsidRPr="00A417BE" w:rsidRDefault="00EC2A29"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13F6FF3E" w14:textId="77777777" w:rsidR="00EC2A29" w:rsidRPr="00A417BE" w:rsidRDefault="00EC2A29" w:rsidP="001D1706">
      <w:pPr>
        <w:pStyle w:val="notetext"/>
      </w:pPr>
      <w:r w:rsidRPr="00A417BE">
        <w:t>Note:</w:t>
      </w:r>
      <w:r w:rsidRPr="00A417BE">
        <w:tab/>
        <w:t xml:space="preserve">The percentage may be varied under </w:t>
      </w:r>
      <w:r w:rsidR="006C656F" w:rsidRPr="00A417BE">
        <w:t>subsection (</w:t>
      </w:r>
      <w:r w:rsidRPr="00A417BE">
        <w:t>7).</w:t>
      </w:r>
    </w:p>
    <w:p w14:paraId="05AA9C22" w14:textId="77777777" w:rsidR="00EC2A29" w:rsidRPr="00A417BE" w:rsidRDefault="00EC2A29" w:rsidP="001D1706">
      <w:pPr>
        <w:pStyle w:val="subsection"/>
      </w:pPr>
      <w:r w:rsidRPr="00A417BE">
        <w:tab/>
        <w:t>(5)</w:t>
      </w:r>
      <w:r w:rsidRPr="00A417BE">
        <w:tab/>
        <w:t>The Minister may, by legislative instrument, determine a percentage for the purposes of sub</w:t>
      </w:r>
      <w:r w:rsidR="006C656F" w:rsidRPr="00A417BE">
        <w:t>paragraph (</w:t>
      </w:r>
      <w:r w:rsidRPr="00A417BE">
        <w:t>4)(a)(ii).</w:t>
      </w:r>
    </w:p>
    <w:p w14:paraId="7D347713" w14:textId="77777777" w:rsidR="00EC2A29" w:rsidRPr="00A417BE" w:rsidRDefault="00EC2A29" w:rsidP="001D1706">
      <w:pPr>
        <w:pStyle w:val="subsection"/>
      </w:pPr>
      <w:r w:rsidRPr="00A417BE">
        <w:tab/>
        <w:t>(6)</w:t>
      </w:r>
      <w:r w:rsidRPr="00A417BE">
        <w:tab/>
        <w:t xml:space="preserve">An instrument </w:t>
      </w:r>
      <w:r w:rsidR="0048671A" w:rsidRPr="00A417BE">
        <w:t xml:space="preserve">made </w:t>
      </w:r>
      <w:r w:rsidRPr="00A417BE">
        <w:t xml:space="preserve">under </w:t>
      </w:r>
      <w:r w:rsidR="006C656F" w:rsidRPr="00A417BE">
        <w:t>subsection (</w:t>
      </w:r>
      <w:r w:rsidRPr="00A417BE">
        <w:t xml:space="preserve">5) may determine different percentages in relation to different kinds of </w:t>
      </w:r>
      <w:r w:rsidR="00800173" w:rsidRPr="00A417BE">
        <w:t>relevant payment</w:t>
      </w:r>
      <w:r w:rsidRPr="00A417BE">
        <w:t>s.</w:t>
      </w:r>
    </w:p>
    <w:p w14:paraId="60C912FB" w14:textId="77777777" w:rsidR="00EC2A29" w:rsidRPr="00A417BE" w:rsidRDefault="00EC2A29" w:rsidP="001D1706">
      <w:pPr>
        <w:pStyle w:val="SubsectionHead"/>
      </w:pPr>
      <w:r w:rsidRPr="00A417BE">
        <w:t>Variation by Secretary</w:t>
      </w:r>
    </w:p>
    <w:p w14:paraId="1CEA036C" w14:textId="77777777" w:rsidR="00EC2A29" w:rsidRPr="00A417BE" w:rsidRDefault="00EC2A29" w:rsidP="001D1706">
      <w:pPr>
        <w:pStyle w:val="subsection"/>
      </w:pPr>
      <w:r w:rsidRPr="00A417BE">
        <w:tab/>
        <w:t>(7)</w:t>
      </w:r>
      <w:r w:rsidRPr="00A417BE">
        <w:tab/>
        <w:t xml:space="preserve">For a person who is subject to the enhanced income management regime under </w:t>
      </w:r>
      <w:r w:rsidR="00761FF0" w:rsidRPr="00A417BE">
        <w:t>section </w:t>
      </w:r>
      <w:r w:rsidR="0063639C" w:rsidRPr="00A417BE">
        <w:t>123SCL</w:t>
      </w:r>
      <w:r w:rsidRPr="00A417BE">
        <w:t>, the Secretary may make a determination that:</w:t>
      </w:r>
    </w:p>
    <w:p w14:paraId="589210B6" w14:textId="77777777" w:rsidR="00EC2A29" w:rsidRPr="00A417BE" w:rsidRDefault="00EC2A29" w:rsidP="001D1706">
      <w:pPr>
        <w:pStyle w:val="paragraph"/>
      </w:pPr>
      <w:r w:rsidRPr="00A417BE">
        <w:tab/>
        <w:t>(a)</w:t>
      </w:r>
      <w:r w:rsidRPr="00A417BE">
        <w:tab/>
        <w:t xml:space="preserve">varies the percentage applicable under </w:t>
      </w:r>
      <w:r w:rsidR="006C656F" w:rsidRPr="00A417BE">
        <w:t>paragraph (</w:t>
      </w:r>
      <w:r w:rsidRPr="00A417BE">
        <w:t>1)(a) to 0%; and</w:t>
      </w:r>
    </w:p>
    <w:p w14:paraId="76980515" w14:textId="77777777" w:rsidR="00EC2A29" w:rsidRPr="00A417BE" w:rsidRDefault="00EC2A29" w:rsidP="001D1706">
      <w:pPr>
        <w:pStyle w:val="paragraph"/>
      </w:pPr>
      <w:r w:rsidRPr="00A417BE">
        <w:tab/>
        <w:t>(b)</w:t>
      </w:r>
      <w:r w:rsidRPr="00A417BE">
        <w:tab/>
        <w:t xml:space="preserve">varies the percentage applicable under </w:t>
      </w:r>
      <w:r w:rsidR="006C656F" w:rsidRPr="00A417BE">
        <w:t>paragraph (</w:t>
      </w:r>
      <w:r w:rsidRPr="00A417BE">
        <w:t>1)(b) to 100%; and</w:t>
      </w:r>
    </w:p>
    <w:p w14:paraId="4107F735" w14:textId="77777777" w:rsidR="00654823" w:rsidRPr="00A417BE" w:rsidRDefault="00654823" w:rsidP="001D1706">
      <w:pPr>
        <w:pStyle w:val="paragraph"/>
      </w:pPr>
      <w:r w:rsidRPr="00A417BE">
        <w:lastRenderedPageBreak/>
        <w:tab/>
        <w:t>(c)</w:t>
      </w:r>
      <w:r w:rsidRPr="00A417BE">
        <w:tab/>
        <w:t xml:space="preserve">varies the percentage applicable under </w:t>
      </w:r>
      <w:r w:rsidR="006C656F" w:rsidRPr="00A417BE">
        <w:t>paragraph (</w:t>
      </w:r>
      <w:r w:rsidRPr="00A417BE">
        <w:t>4)(a) to 0%; and</w:t>
      </w:r>
    </w:p>
    <w:p w14:paraId="69A37A67" w14:textId="77777777" w:rsidR="00654823" w:rsidRPr="00A417BE" w:rsidRDefault="00654823" w:rsidP="001D1706">
      <w:pPr>
        <w:pStyle w:val="paragraph"/>
      </w:pPr>
      <w:r w:rsidRPr="00A417BE">
        <w:tab/>
        <w:t>(d)</w:t>
      </w:r>
      <w:r w:rsidRPr="00A417BE">
        <w:tab/>
        <w:t xml:space="preserve">varies the percentage applicable under </w:t>
      </w:r>
      <w:r w:rsidR="006C656F" w:rsidRPr="00A417BE">
        <w:t>paragraph (</w:t>
      </w:r>
      <w:r w:rsidRPr="00A417BE">
        <w:t>4)(b) to 100%.</w:t>
      </w:r>
    </w:p>
    <w:p w14:paraId="3F9BAC91" w14:textId="77777777" w:rsidR="00EC2A29" w:rsidRPr="00A417BE" w:rsidRDefault="00EC2A29" w:rsidP="001D1706">
      <w:pPr>
        <w:pStyle w:val="subsection"/>
      </w:pPr>
      <w:r w:rsidRPr="00A417BE">
        <w:tab/>
        <w:t>(8)</w:t>
      </w:r>
      <w:r w:rsidRPr="00A417BE">
        <w:tab/>
        <w:t xml:space="preserve">The Secretary may make a determination under </w:t>
      </w:r>
      <w:r w:rsidR="006C656F" w:rsidRPr="00A417BE">
        <w:t>subsection (</w:t>
      </w:r>
      <w:r w:rsidRPr="00A417BE">
        <w:t>7) only if:</w:t>
      </w:r>
    </w:p>
    <w:p w14:paraId="523806C6" w14:textId="77777777" w:rsidR="00EC2A29" w:rsidRPr="00A417BE" w:rsidRDefault="00EC2A29" w:rsidP="001D1706">
      <w:pPr>
        <w:pStyle w:val="paragraph"/>
      </w:pPr>
      <w:r w:rsidRPr="00A417BE">
        <w:tab/>
        <w:t>(a)</w:t>
      </w:r>
      <w:r w:rsidRPr="00A417BE">
        <w:tab/>
        <w:t>the Secretary is satisfied that the person is unable to use the person’s debit card that was issued to the person and that is attached to the person’s BasicsCard bank account, or is unable to access that account, as a direct result of:</w:t>
      </w:r>
    </w:p>
    <w:p w14:paraId="4A68BA70" w14:textId="77777777" w:rsidR="00EC2A29" w:rsidRPr="00A417BE" w:rsidRDefault="00EC2A29" w:rsidP="001D1706">
      <w:pPr>
        <w:pStyle w:val="paragraphsub"/>
      </w:pPr>
      <w:r w:rsidRPr="00A417BE">
        <w:tab/>
        <w:t>(i)</w:t>
      </w:r>
      <w:r w:rsidRPr="00A417BE">
        <w:tab/>
        <w:t>a technological fault or malfunction with that card or account; or</w:t>
      </w:r>
    </w:p>
    <w:p w14:paraId="2EC532BB" w14:textId="77777777" w:rsidR="00EC2A29" w:rsidRPr="00A417BE" w:rsidRDefault="00EC2A29" w:rsidP="001D1706">
      <w:pPr>
        <w:pStyle w:val="paragraphsub"/>
      </w:pPr>
      <w:r w:rsidRPr="00A417BE">
        <w:tab/>
        <w:t>(ii)</w:t>
      </w:r>
      <w:r w:rsidRPr="00A417BE">
        <w:tab/>
        <w:t>a natural disaster; or</w:t>
      </w:r>
    </w:p>
    <w:p w14:paraId="5E37F3D1" w14:textId="77777777" w:rsidR="00EC2A29" w:rsidRPr="00A417BE" w:rsidRDefault="00EC2A29" w:rsidP="001D1706">
      <w:pPr>
        <w:pStyle w:val="paragraphsub"/>
      </w:pPr>
      <w:r w:rsidRPr="00A417BE">
        <w:tab/>
        <w:t>(iii)</w:t>
      </w:r>
      <w:r w:rsidRPr="00A417BE">
        <w:tab/>
        <w:t xml:space="preserve">if a national emergency declaration (within the meaning of the </w:t>
      </w:r>
      <w:r w:rsidRPr="00A417BE">
        <w:rPr>
          <w:i/>
        </w:rPr>
        <w:t>National Emergency Declaration Act 2020</w:t>
      </w:r>
      <w:r w:rsidRPr="00A417BE">
        <w:t>) is in force—an emergency to which the declaration relates; or</w:t>
      </w:r>
    </w:p>
    <w:p w14:paraId="2391887F" w14:textId="77777777" w:rsidR="00EC2A29" w:rsidRPr="00A417BE" w:rsidRDefault="00EC2A29" w:rsidP="001D1706">
      <w:pPr>
        <w:pStyle w:val="paragraph"/>
      </w:pPr>
      <w:r w:rsidRPr="00A417BE">
        <w:tab/>
        <w:t>(b)</w:t>
      </w:r>
      <w:r w:rsidRPr="00A417BE">
        <w:tab/>
        <w:t xml:space="preserve">the person’s </w:t>
      </w:r>
      <w:r w:rsidR="00800173" w:rsidRPr="00A417BE">
        <w:t>relevant</w:t>
      </w:r>
      <w:r w:rsidRPr="00A417BE">
        <w:t xml:space="preserve"> payment is payable in instalments and the Secretary is satisfied that any part of the payment is payable:</w:t>
      </w:r>
    </w:p>
    <w:p w14:paraId="212E355F" w14:textId="77777777" w:rsidR="00EC2A29" w:rsidRPr="00A417BE" w:rsidRDefault="00EC2A29" w:rsidP="001D1706">
      <w:pPr>
        <w:pStyle w:val="paragraphsub"/>
      </w:pPr>
      <w:r w:rsidRPr="00A417BE">
        <w:tab/>
        <w:t>(i)</w:t>
      </w:r>
      <w:r w:rsidRPr="00A417BE">
        <w:tab/>
        <w:t>at a time determined under sub</w:t>
      </w:r>
      <w:r w:rsidR="00DF26E0" w:rsidRPr="00A417BE">
        <w:t>section 4</w:t>
      </w:r>
      <w:r w:rsidRPr="00A417BE">
        <w:t>3(2), where that determination is made because the person is in severe financial hardship as a result of exceptional and unforeseen circumstances; or</w:t>
      </w:r>
    </w:p>
    <w:p w14:paraId="04C25110" w14:textId="77777777" w:rsidR="00EC2A29" w:rsidRPr="00A417BE" w:rsidRDefault="00EC2A29" w:rsidP="001D1706">
      <w:pPr>
        <w:pStyle w:val="paragraphsub"/>
      </w:pPr>
      <w:r w:rsidRPr="00A417BE">
        <w:tab/>
        <w:t>(ii)</w:t>
      </w:r>
      <w:r w:rsidRPr="00A417BE">
        <w:tab/>
        <w:t>under a determination under subsection 51(1).</w:t>
      </w:r>
    </w:p>
    <w:p w14:paraId="2DAC743B" w14:textId="77777777" w:rsidR="00EC2A29" w:rsidRPr="00A417BE" w:rsidRDefault="00EC2A29" w:rsidP="001D1706">
      <w:pPr>
        <w:pStyle w:val="subsection"/>
      </w:pPr>
      <w:r w:rsidRPr="00A417BE">
        <w:tab/>
        <w:t>(9)</w:t>
      </w:r>
      <w:r w:rsidRPr="00A417BE">
        <w:tab/>
        <w:t xml:space="preserve">A determination under </w:t>
      </w:r>
      <w:r w:rsidR="006C656F" w:rsidRPr="00A417BE">
        <w:t>subsection (</w:t>
      </w:r>
      <w:r w:rsidRPr="00A417BE">
        <w:t>7) takes effect on the day specified in the determination (which must not be earlier than the day on which the determination is made).</w:t>
      </w:r>
    </w:p>
    <w:p w14:paraId="4BF3D5B9" w14:textId="77777777" w:rsidR="00EC2A29" w:rsidRPr="00A417BE" w:rsidRDefault="00EC2A29" w:rsidP="001D1706">
      <w:pPr>
        <w:pStyle w:val="subsection"/>
      </w:pPr>
      <w:r w:rsidRPr="00A417BE">
        <w:tab/>
        <w:t>(10)</w:t>
      </w:r>
      <w:r w:rsidRPr="00A417BE">
        <w:tab/>
        <w:t xml:space="preserve">A determination under </w:t>
      </w:r>
      <w:r w:rsidR="006C656F" w:rsidRPr="00A417BE">
        <w:t>subsection (</w:t>
      </w:r>
      <w:r w:rsidRPr="00A417BE">
        <w:t>7) is not a legislative instrument.</w:t>
      </w:r>
    </w:p>
    <w:p w14:paraId="645AEF53" w14:textId="77777777" w:rsidR="00EC2A29" w:rsidRPr="00A417BE" w:rsidRDefault="0063639C" w:rsidP="001D1706">
      <w:pPr>
        <w:pStyle w:val="ActHead5"/>
      </w:pPr>
      <w:bookmarkStart w:id="196" w:name="_Toc128666126"/>
      <w:bookmarkStart w:id="197" w:name="_Toc138694605"/>
      <w:bookmarkStart w:id="198" w:name="_Toc138753133"/>
      <w:bookmarkStart w:id="199" w:name="_Toc138753201"/>
      <w:r w:rsidRPr="00512E29">
        <w:rPr>
          <w:rStyle w:val="CharSectno"/>
        </w:rPr>
        <w:t>123SLK</w:t>
      </w:r>
      <w:r w:rsidR="00EC2A29" w:rsidRPr="00A417BE">
        <w:t xml:space="preserve">  Payment of balance of qualified portion of </w:t>
      </w:r>
      <w:r w:rsidR="00800173" w:rsidRPr="00A417BE">
        <w:t>relevant</w:t>
      </w:r>
      <w:r w:rsidR="00EC2A29" w:rsidRPr="00A417BE">
        <w:t xml:space="preserve"> payment</w:t>
      </w:r>
      <w:bookmarkEnd w:id="196"/>
      <w:bookmarkEnd w:id="197"/>
      <w:bookmarkEnd w:id="198"/>
      <w:bookmarkEnd w:id="199"/>
    </w:p>
    <w:p w14:paraId="0F9C2A2F" w14:textId="77777777" w:rsidR="00EC2A29" w:rsidRPr="00A417BE" w:rsidRDefault="00EC2A29" w:rsidP="001D1706">
      <w:pPr>
        <w:pStyle w:val="subsection"/>
      </w:pPr>
      <w:r w:rsidRPr="00A417BE">
        <w:tab/>
      </w:r>
      <w:r w:rsidRPr="00A417BE">
        <w:tab/>
        <w:t xml:space="preserve">If a </w:t>
      </w:r>
      <w:r w:rsidR="00800173" w:rsidRPr="00A417BE">
        <w:t xml:space="preserve">relevant </w:t>
      </w:r>
      <w:r w:rsidRPr="00A417BE">
        <w:t xml:space="preserve">payment is payable to a person who is subject to the enhanced income management regime under </w:t>
      </w:r>
      <w:r w:rsidR="00761FF0" w:rsidRPr="00A417BE">
        <w:t>section </w:t>
      </w:r>
      <w:r w:rsidR="0063639C" w:rsidRPr="00A417BE">
        <w:t>123SCL</w:t>
      </w:r>
      <w:r w:rsidRPr="00A417BE">
        <w:t xml:space="preserve">, the Secretary must pay the balance of the qualified portion of the </w:t>
      </w:r>
      <w:r w:rsidRPr="00A417BE">
        <w:lastRenderedPageBreak/>
        <w:t>payment to the credit of a BasicsCard bank account maintained by the person.</w:t>
      </w:r>
    </w:p>
    <w:p w14:paraId="750AF72E" w14:textId="77777777" w:rsidR="00EC2A29" w:rsidRPr="00A417BE" w:rsidRDefault="0063639C" w:rsidP="001D1706">
      <w:pPr>
        <w:pStyle w:val="ActHead5"/>
      </w:pPr>
      <w:bookmarkStart w:id="200" w:name="_Toc128666127"/>
      <w:bookmarkStart w:id="201" w:name="_Toc138694606"/>
      <w:bookmarkStart w:id="202" w:name="_Toc138753134"/>
      <w:bookmarkStart w:id="203" w:name="_Toc138753202"/>
      <w:r w:rsidRPr="00512E29">
        <w:rPr>
          <w:rStyle w:val="CharSectno"/>
        </w:rPr>
        <w:t>123SLL</w:t>
      </w:r>
      <w:r w:rsidR="00EC2A29" w:rsidRPr="00A417BE">
        <w:t xml:space="preserve">  Recipient’s use of funds from </w:t>
      </w:r>
      <w:r w:rsidR="00800173" w:rsidRPr="00A417BE">
        <w:t xml:space="preserve">relevant </w:t>
      </w:r>
      <w:r w:rsidR="00EC2A29" w:rsidRPr="00A417BE">
        <w:t>payments</w:t>
      </w:r>
      <w:bookmarkEnd w:id="200"/>
      <w:bookmarkEnd w:id="201"/>
      <w:bookmarkEnd w:id="202"/>
      <w:bookmarkEnd w:id="203"/>
    </w:p>
    <w:p w14:paraId="40B9A30F" w14:textId="77777777" w:rsidR="00EC2A29" w:rsidRPr="00A417BE" w:rsidRDefault="00EC2A29" w:rsidP="001D1706">
      <w:pPr>
        <w:pStyle w:val="subsection"/>
      </w:pPr>
      <w:r w:rsidRPr="00A417BE">
        <w:tab/>
      </w:r>
      <w:r w:rsidRPr="00A417BE">
        <w:tab/>
        <w:t>A person who rec</w:t>
      </w:r>
      <w:r w:rsidRPr="00A417BE">
        <w:rPr>
          <w:lang w:eastAsia="en-US"/>
        </w:rPr>
        <w:t>eiv</w:t>
      </w:r>
      <w:r w:rsidRPr="00A417BE">
        <w:t xml:space="preserve">es a </w:t>
      </w:r>
      <w:r w:rsidR="00800173" w:rsidRPr="00A417BE">
        <w:t xml:space="preserve">relevant </w:t>
      </w:r>
      <w:r w:rsidRPr="00A417BE">
        <w:t xml:space="preserve">payment and is subject to the enhanced income management regime under </w:t>
      </w:r>
      <w:r w:rsidR="00761FF0" w:rsidRPr="00A417BE">
        <w:t>section </w:t>
      </w:r>
      <w:r w:rsidR="0063639C" w:rsidRPr="00A417BE">
        <w:t>123SCL</w:t>
      </w:r>
      <w:r w:rsidRPr="00A417BE">
        <w:t>:</w:t>
      </w:r>
    </w:p>
    <w:p w14:paraId="2CB16053" w14:textId="77777777" w:rsidR="00EC2A29" w:rsidRPr="00A417BE" w:rsidRDefault="00EC2A29" w:rsidP="001D1706">
      <w:pPr>
        <w:pStyle w:val="paragraph"/>
      </w:pPr>
      <w:r w:rsidRPr="00A417BE">
        <w:tab/>
        <w:t>(a)</w:t>
      </w:r>
      <w:r w:rsidRPr="00A417BE">
        <w:tab/>
        <w:t xml:space="preserve">may use the balance of the qualified portion of the payment, as paid under </w:t>
      </w:r>
      <w:r w:rsidR="00761FF0" w:rsidRPr="00A417BE">
        <w:t>section </w:t>
      </w:r>
      <w:r w:rsidR="0063639C" w:rsidRPr="00A417BE">
        <w:t>123SLK</w:t>
      </w:r>
      <w:r w:rsidRPr="00A417BE">
        <w:t>, to obtain goods or services, other than:</w:t>
      </w:r>
    </w:p>
    <w:p w14:paraId="2BC91CE1" w14:textId="77777777" w:rsidR="00EC2A29" w:rsidRPr="00A417BE" w:rsidRDefault="00EC2A29" w:rsidP="001D1706">
      <w:pPr>
        <w:pStyle w:val="paragraphsub"/>
      </w:pPr>
      <w:r w:rsidRPr="00A417BE">
        <w:tab/>
        <w:t>(i)</w:t>
      </w:r>
      <w:r w:rsidRPr="00A417BE">
        <w:tab/>
        <w:t>excluded goods or excluded services; or</w:t>
      </w:r>
    </w:p>
    <w:p w14:paraId="5D65BD93" w14:textId="77777777" w:rsidR="00EC2A29" w:rsidRPr="00A417BE" w:rsidRDefault="00EC2A29" w:rsidP="001D1706">
      <w:pPr>
        <w:pStyle w:val="paragraphsub"/>
      </w:pPr>
      <w:r w:rsidRPr="00A417BE">
        <w:tab/>
        <w:t>(ii)</w:t>
      </w:r>
      <w:r w:rsidRPr="00A417BE">
        <w:tab/>
        <w:t>a cash</w:t>
      </w:r>
      <w:r w:rsidR="00A417BE">
        <w:noBreakHyphen/>
      </w:r>
      <w:r w:rsidRPr="00A417BE">
        <w:t>like product that could be used to obtain excluded goods or excluded services; and</w:t>
      </w:r>
    </w:p>
    <w:p w14:paraId="2326A871" w14:textId="77777777" w:rsidR="00EC2A29" w:rsidRPr="00A417BE" w:rsidRDefault="00EC2A29" w:rsidP="001D1706">
      <w:pPr>
        <w:pStyle w:val="paragraph"/>
      </w:pPr>
      <w:r w:rsidRPr="00A417BE">
        <w:tab/>
        <w:t>(b)</w:t>
      </w:r>
      <w:r w:rsidRPr="00A417BE">
        <w:tab/>
        <w:t>may use the unqualified portion of the payment, as paid to the person, at the person’s discretion.</w:t>
      </w:r>
    </w:p>
    <w:p w14:paraId="1D18AA14" w14:textId="77777777" w:rsidR="003B7F7C" w:rsidRPr="00A417BE" w:rsidRDefault="001D1706" w:rsidP="001D1706">
      <w:pPr>
        <w:pStyle w:val="ItemHead"/>
      </w:pPr>
      <w:r w:rsidRPr="00A417BE">
        <w:t>52</w:t>
      </w:r>
      <w:r w:rsidR="003B7F7C" w:rsidRPr="00A417BE">
        <w:t xml:space="preserve">  Subdivision B of </w:t>
      </w:r>
      <w:r w:rsidR="00933269" w:rsidRPr="00A417BE">
        <w:t>Division 3</w:t>
      </w:r>
      <w:r w:rsidR="003B7F7C" w:rsidRPr="00A417BE">
        <w:t xml:space="preserve"> of </w:t>
      </w:r>
      <w:r w:rsidR="006C656F" w:rsidRPr="00A417BE">
        <w:t>Part 3</w:t>
      </w:r>
      <w:r w:rsidR="003B7F7C" w:rsidRPr="00A417BE">
        <w:t>AA (heading)</w:t>
      </w:r>
    </w:p>
    <w:p w14:paraId="56418F7D" w14:textId="77777777" w:rsidR="003B7F7C" w:rsidRPr="00A417BE" w:rsidRDefault="003B7F7C" w:rsidP="001D1706">
      <w:pPr>
        <w:pStyle w:val="Item"/>
      </w:pPr>
      <w:r w:rsidRPr="00A417BE">
        <w:t>Omit “</w:t>
      </w:r>
      <w:r w:rsidRPr="00A417BE">
        <w:rPr>
          <w:b/>
        </w:rPr>
        <w:t>Northern Territory</w:t>
      </w:r>
      <w:r w:rsidRPr="00A417BE">
        <w:t>”, substitute “</w:t>
      </w:r>
      <w:r w:rsidRPr="00A417BE">
        <w:rPr>
          <w:b/>
        </w:rPr>
        <w:t>disengaged youth and long</w:t>
      </w:r>
      <w:r w:rsidR="00A417BE">
        <w:rPr>
          <w:b/>
        </w:rPr>
        <w:noBreakHyphen/>
      </w:r>
      <w:r w:rsidRPr="00A417BE">
        <w:rPr>
          <w:b/>
        </w:rPr>
        <w:t>term welfare payment recipients</w:t>
      </w:r>
      <w:r w:rsidRPr="00A417BE">
        <w:t>”.</w:t>
      </w:r>
    </w:p>
    <w:p w14:paraId="2C2AA087" w14:textId="77777777" w:rsidR="00ED475F" w:rsidRPr="00A417BE" w:rsidRDefault="001D1706" w:rsidP="001D1706">
      <w:pPr>
        <w:pStyle w:val="ItemHead"/>
      </w:pPr>
      <w:r w:rsidRPr="00A417BE">
        <w:t>53</w:t>
      </w:r>
      <w:r w:rsidR="00ED475F" w:rsidRPr="00A417BE">
        <w:t xml:space="preserve">  </w:t>
      </w:r>
      <w:r w:rsidR="006C656F" w:rsidRPr="00A417BE">
        <w:t>Subsection 1</w:t>
      </w:r>
      <w:r w:rsidR="00ED475F" w:rsidRPr="00A417BE">
        <w:t>23SM(1)</w:t>
      </w:r>
    </w:p>
    <w:p w14:paraId="7A5D2704" w14:textId="77777777" w:rsidR="00ED475F" w:rsidRPr="00A417BE" w:rsidRDefault="00ED475F" w:rsidP="001D1706">
      <w:pPr>
        <w:pStyle w:val="Item"/>
      </w:pPr>
      <w:r w:rsidRPr="00A417BE">
        <w:t>After “</w:t>
      </w:r>
      <w:r w:rsidR="006C656F" w:rsidRPr="00A417BE">
        <w:t>section 1</w:t>
      </w:r>
      <w:r w:rsidRPr="00A417BE">
        <w:t xml:space="preserve">23SD”, insert “or </w:t>
      </w:r>
      <w:r w:rsidR="0063639C" w:rsidRPr="00A417BE">
        <w:t>123SDA</w:t>
      </w:r>
      <w:r w:rsidRPr="00A417BE">
        <w:t>”.</w:t>
      </w:r>
    </w:p>
    <w:p w14:paraId="62AECBB2" w14:textId="77777777" w:rsidR="008D08FA" w:rsidRPr="00A417BE" w:rsidRDefault="001D1706" w:rsidP="001D1706">
      <w:pPr>
        <w:pStyle w:val="ItemHead"/>
      </w:pPr>
      <w:r w:rsidRPr="00A417BE">
        <w:t>54</w:t>
      </w:r>
      <w:r w:rsidR="008D08FA" w:rsidRPr="00A417BE">
        <w:t xml:space="preserve">  Paragraphs 123SM(1)(a) and (b)</w:t>
      </w:r>
    </w:p>
    <w:p w14:paraId="66C9669F" w14:textId="77777777" w:rsidR="008D08FA" w:rsidRPr="00A417BE" w:rsidRDefault="008D08FA" w:rsidP="001D1706">
      <w:pPr>
        <w:pStyle w:val="Item"/>
      </w:pPr>
      <w:r w:rsidRPr="00A417BE">
        <w:t>Repeal the paragraphs, substitute:</w:t>
      </w:r>
    </w:p>
    <w:p w14:paraId="5772BE5F" w14:textId="77777777" w:rsidR="008D08FA" w:rsidRPr="00A417BE" w:rsidRDefault="008D08FA"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67FE2FD4" w14:textId="77777777" w:rsidR="008D08FA" w:rsidRPr="00A417BE" w:rsidRDefault="008D08FA" w:rsidP="001D1706">
      <w:pPr>
        <w:pStyle w:val="paragraphsub"/>
      </w:pPr>
      <w:r w:rsidRPr="00A417BE">
        <w:tab/>
        <w:t>(i)</w:t>
      </w:r>
      <w:r w:rsidRPr="00A417BE">
        <w:tab/>
        <w:t>50%, unless sub</w:t>
      </w:r>
      <w:r w:rsidR="006C656F" w:rsidRPr="00A417BE">
        <w:t>paragraph (</w:t>
      </w:r>
      <w:r w:rsidRPr="00A417BE">
        <w:t>ii) applies; or</w:t>
      </w:r>
    </w:p>
    <w:p w14:paraId="1D7DD8BF" w14:textId="77777777" w:rsidR="008D08FA" w:rsidRPr="00A417BE" w:rsidRDefault="008D08FA" w:rsidP="001D1706">
      <w:pPr>
        <w:pStyle w:val="paragraphsub"/>
      </w:pPr>
      <w:r w:rsidRPr="00A417BE">
        <w:tab/>
        <w:t>(ii)</w:t>
      </w:r>
      <w:r w:rsidRPr="00A417BE">
        <w:tab/>
        <w:t xml:space="preserve">if another percentage is determined by the Minister under </w:t>
      </w:r>
      <w:r w:rsidR="006C656F" w:rsidRPr="00A417BE">
        <w:t>subsection (</w:t>
      </w:r>
      <w:r w:rsidR="009F3581" w:rsidRPr="00A417BE">
        <w:t>1A</w:t>
      </w:r>
      <w:r w:rsidRPr="00A417BE">
        <w:t xml:space="preserve">) </w:t>
      </w:r>
      <w:r w:rsidR="00371A7A" w:rsidRPr="00A417BE">
        <w:t>of this section</w:t>
      </w:r>
      <w:r w:rsidRPr="00A417BE">
        <w:t>—the other percentage; and</w:t>
      </w:r>
    </w:p>
    <w:p w14:paraId="7FF0CD1B" w14:textId="77777777" w:rsidR="008D08FA" w:rsidRPr="00A417BE" w:rsidRDefault="008D08FA"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53F98E14" w14:textId="77777777" w:rsidR="008D08FA" w:rsidRPr="00A417BE" w:rsidRDefault="001D1706" w:rsidP="001D1706">
      <w:pPr>
        <w:pStyle w:val="ItemHead"/>
      </w:pPr>
      <w:r w:rsidRPr="00A417BE">
        <w:t>55</w:t>
      </w:r>
      <w:r w:rsidR="008D08FA" w:rsidRPr="00A417BE">
        <w:t xml:space="preserve">  </w:t>
      </w:r>
      <w:r w:rsidR="006C656F" w:rsidRPr="00A417BE">
        <w:t>Subsection 1</w:t>
      </w:r>
      <w:r w:rsidR="008D08FA" w:rsidRPr="00A417BE">
        <w:t>23</w:t>
      </w:r>
      <w:r w:rsidR="00A7659F" w:rsidRPr="00A417BE">
        <w:t>S</w:t>
      </w:r>
      <w:r w:rsidR="008D08FA" w:rsidRPr="00A417BE">
        <w:t>M(2)</w:t>
      </w:r>
    </w:p>
    <w:p w14:paraId="27CC661D" w14:textId="77777777" w:rsidR="008D08FA" w:rsidRPr="00A417BE" w:rsidRDefault="008D08FA" w:rsidP="001D1706">
      <w:pPr>
        <w:pStyle w:val="Item"/>
      </w:pPr>
      <w:r w:rsidRPr="00A417BE">
        <w:t>Repeal the subsection, substitute:</w:t>
      </w:r>
    </w:p>
    <w:p w14:paraId="67763FFF" w14:textId="77777777" w:rsidR="00B57F3C" w:rsidRPr="00A417BE" w:rsidRDefault="00B57F3C" w:rsidP="001D1706">
      <w:pPr>
        <w:pStyle w:val="subsection"/>
      </w:pPr>
      <w:r w:rsidRPr="00A417BE">
        <w:lastRenderedPageBreak/>
        <w:tab/>
        <w:t>(1A)</w:t>
      </w:r>
      <w:r w:rsidRPr="00A417BE">
        <w:tab/>
        <w:t>The Minister may, by legislative instrument, determine a percentage for the purposes of sub</w:t>
      </w:r>
      <w:r w:rsidR="006C656F" w:rsidRPr="00A417BE">
        <w:t>paragraph (</w:t>
      </w:r>
      <w:r w:rsidRPr="00A417BE">
        <w:t>1)(a)(ii).</w:t>
      </w:r>
    </w:p>
    <w:p w14:paraId="3E821532" w14:textId="77777777" w:rsidR="00B57F3C" w:rsidRPr="00A417BE" w:rsidRDefault="00B57F3C" w:rsidP="001D1706">
      <w:pPr>
        <w:pStyle w:val="subsection"/>
      </w:pPr>
      <w:r w:rsidRPr="00A417BE">
        <w:tab/>
        <w:t>(1B)</w:t>
      </w:r>
      <w:r w:rsidRPr="00A417BE">
        <w:tab/>
        <w:t xml:space="preserve">An instrument made under </w:t>
      </w:r>
      <w:r w:rsidR="006C656F" w:rsidRPr="00A417BE">
        <w:t>subsection (</w:t>
      </w:r>
      <w:r w:rsidRPr="00A417BE">
        <w:t>1A) may determine different percentages in relation to different kinds of category D welfare payments.</w:t>
      </w:r>
    </w:p>
    <w:p w14:paraId="1F73E6CC" w14:textId="77777777" w:rsidR="008D08FA" w:rsidRPr="00A417BE" w:rsidRDefault="008D08FA" w:rsidP="001D1706">
      <w:pPr>
        <w:pStyle w:val="SubsectionHead"/>
      </w:pPr>
      <w:r w:rsidRPr="00A417BE">
        <w:t>Payments otherwise than by instalments</w:t>
      </w:r>
    </w:p>
    <w:p w14:paraId="3C69EC76" w14:textId="77777777" w:rsidR="001F2FD1" w:rsidRPr="00A417BE" w:rsidRDefault="001F2FD1" w:rsidP="001D1706">
      <w:pPr>
        <w:pStyle w:val="subsection"/>
      </w:pPr>
      <w:r w:rsidRPr="00A417BE">
        <w:tab/>
        <w:t>(2)</w:t>
      </w:r>
      <w:r w:rsidRPr="00A417BE">
        <w:tab/>
        <w:t xml:space="preserve">If a category D welfare payment is payable, otherwise than by instalments, to a person who is subject to the enhanced income management regime under </w:t>
      </w:r>
      <w:r w:rsidR="006C656F" w:rsidRPr="00A417BE">
        <w:t>section 1</w:t>
      </w:r>
      <w:r w:rsidRPr="00A417BE">
        <w:t>23SD</w:t>
      </w:r>
      <w:r w:rsidR="00ED475F" w:rsidRPr="00A417BE">
        <w:t xml:space="preserve"> or </w:t>
      </w:r>
      <w:r w:rsidR="0063639C" w:rsidRPr="00A417BE">
        <w:t>123SDA</w:t>
      </w:r>
      <w:r w:rsidRPr="00A417BE">
        <w:t>:</w:t>
      </w:r>
    </w:p>
    <w:p w14:paraId="46A1483A" w14:textId="77777777" w:rsidR="008D08FA" w:rsidRPr="00A417BE" w:rsidRDefault="008D08FA"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345CBF59" w14:textId="77777777" w:rsidR="008D08FA" w:rsidRPr="00A417BE" w:rsidRDefault="008D08FA" w:rsidP="001D1706">
      <w:pPr>
        <w:pStyle w:val="paragraphsub"/>
      </w:pPr>
      <w:r w:rsidRPr="00A417BE">
        <w:tab/>
        <w:t>(i)</w:t>
      </w:r>
      <w:r w:rsidRPr="00A417BE">
        <w:tab/>
        <w:t xml:space="preserve">100%, unless </w:t>
      </w:r>
      <w:r w:rsidR="009F3581" w:rsidRPr="00A417BE">
        <w:t>sub</w:t>
      </w:r>
      <w:r w:rsidR="006C656F" w:rsidRPr="00A417BE">
        <w:t>paragraph (</w:t>
      </w:r>
      <w:r w:rsidR="009F3581" w:rsidRPr="00A417BE">
        <w:t>ii</w:t>
      </w:r>
      <w:r w:rsidRPr="00A417BE">
        <w:t>) applies; or</w:t>
      </w:r>
    </w:p>
    <w:p w14:paraId="652590D9" w14:textId="77777777" w:rsidR="008D08FA" w:rsidRPr="00A417BE" w:rsidRDefault="008D08FA" w:rsidP="001D1706">
      <w:pPr>
        <w:pStyle w:val="paragraphsub"/>
      </w:pPr>
      <w:r w:rsidRPr="00A417BE">
        <w:tab/>
        <w:t>(ii)</w:t>
      </w:r>
      <w:r w:rsidRPr="00A417BE">
        <w:tab/>
        <w:t xml:space="preserve">if a lower percentage is determined by the Minister under </w:t>
      </w:r>
      <w:r w:rsidR="006C656F" w:rsidRPr="00A417BE">
        <w:t>subsection (</w:t>
      </w:r>
      <w:r w:rsidR="008A44EF" w:rsidRPr="00A417BE">
        <w:t>2A</w:t>
      </w:r>
      <w:r w:rsidRPr="00A417BE">
        <w:t>)</w:t>
      </w:r>
      <w:r w:rsidR="00371A7A" w:rsidRPr="00A417BE">
        <w:t xml:space="preserve"> of this section</w:t>
      </w:r>
      <w:r w:rsidRPr="00A417BE">
        <w:t>—the lower percentage; and</w:t>
      </w:r>
    </w:p>
    <w:p w14:paraId="6D32B4AA" w14:textId="77777777" w:rsidR="008D08FA" w:rsidRPr="00A417BE" w:rsidRDefault="008D08FA"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4D49C3CF" w14:textId="77777777" w:rsidR="008D08FA" w:rsidRPr="00A417BE" w:rsidRDefault="008D08FA" w:rsidP="001D1706">
      <w:pPr>
        <w:pStyle w:val="notetext"/>
      </w:pPr>
      <w:r w:rsidRPr="00A417BE">
        <w:t>Note:</w:t>
      </w:r>
      <w:r w:rsidRPr="00A417BE">
        <w:tab/>
        <w:t xml:space="preserve">The percentage may be varied under </w:t>
      </w:r>
      <w:r w:rsidR="006C656F" w:rsidRPr="00A417BE">
        <w:t>subsection (</w:t>
      </w:r>
      <w:r w:rsidRPr="00A417BE">
        <w:t>3).</w:t>
      </w:r>
    </w:p>
    <w:p w14:paraId="21E9C553" w14:textId="77777777" w:rsidR="008D08FA" w:rsidRPr="00A417BE" w:rsidRDefault="008D08FA" w:rsidP="001D1706">
      <w:pPr>
        <w:pStyle w:val="subsection"/>
      </w:pPr>
      <w:r w:rsidRPr="00A417BE">
        <w:tab/>
        <w:t>(2A)</w:t>
      </w:r>
      <w:r w:rsidRPr="00A417BE">
        <w:tab/>
        <w:t>The Minister may, by legislative instrument, determine a percentage for the purposes of sub</w:t>
      </w:r>
      <w:r w:rsidR="006C656F" w:rsidRPr="00A417BE">
        <w:t>paragraph (</w:t>
      </w:r>
      <w:r w:rsidR="001F2FD1" w:rsidRPr="00A417BE">
        <w:t>2</w:t>
      </w:r>
      <w:r w:rsidRPr="00A417BE">
        <w:t>)(a)(ii).</w:t>
      </w:r>
    </w:p>
    <w:p w14:paraId="2043D4ED" w14:textId="77777777" w:rsidR="008D08FA" w:rsidRPr="00A417BE" w:rsidRDefault="008D08FA" w:rsidP="001D1706">
      <w:pPr>
        <w:pStyle w:val="subsection"/>
      </w:pPr>
      <w:r w:rsidRPr="00A417BE">
        <w:tab/>
        <w:t>(2B)</w:t>
      </w:r>
      <w:r w:rsidRPr="00A417BE">
        <w:tab/>
        <w:t xml:space="preserve">An instrument </w:t>
      </w:r>
      <w:r w:rsidR="0048671A" w:rsidRPr="00A417BE">
        <w:t xml:space="preserve">made </w:t>
      </w:r>
      <w:r w:rsidRPr="00A417BE">
        <w:t xml:space="preserve">under </w:t>
      </w:r>
      <w:r w:rsidR="006C656F" w:rsidRPr="00A417BE">
        <w:t>subsection (</w:t>
      </w:r>
      <w:r w:rsidRPr="00A417BE">
        <w:t>2A) may determine different percentages in relation to different kinds of category D welfare payments.</w:t>
      </w:r>
    </w:p>
    <w:p w14:paraId="654C3E6B" w14:textId="77777777" w:rsidR="00ED475F" w:rsidRPr="00A417BE" w:rsidRDefault="001D1706" w:rsidP="001D1706">
      <w:pPr>
        <w:pStyle w:val="ItemHead"/>
      </w:pPr>
      <w:r w:rsidRPr="00A417BE">
        <w:t>56</w:t>
      </w:r>
      <w:r w:rsidR="00ED475F" w:rsidRPr="00A417BE">
        <w:t xml:space="preserve">  </w:t>
      </w:r>
      <w:r w:rsidR="006C656F" w:rsidRPr="00A417BE">
        <w:t>Subsection 1</w:t>
      </w:r>
      <w:r w:rsidR="00ED475F" w:rsidRPr="00A417BE">
        <w:t>23SM(3)</w:t>
      </w:r>
    </w:p>
    <w:p w14:paraId="39038329" w14:textId="77777777" w:rsidR="00ED475F" w:rsidRPr="00A417BE" w:rsidRDefault="00ED475F" w:rsidP="001D1706">
      <w:pPr>
        <w:pStyle w:val="Item"/>
      </w:pPr>
      <w:r w:rsidRPr="00A417BE">
        <w:t>After “</w:t>
      </w:r>
      <w:r w:rsidR="006C656F" w:rsidRPr="00A417BE">
        <w:t>section 1</w:t>
      </w:r>
      <w:r w:rsidRPr="00A417BE">
        <w:t xml:space="preserve">23SD”, insert “or </w:t>
      </w:r>
      <w:r w:rsidR="0063639C" w:rsidRPr="00A417BE">
        <w:t>123SDA</w:t>
      </w:r>
      <w:r w:rsidRPr="00A417BE">
        <w:t>”.</w:t>
      </w:r>
    </w:p>
    <w:p w14:paraId="56CB9223" w14:textId="77777777" w:rsidR="001F2FD1" w:rsidRPr="00A417BE" w:rsidRDefault="001D1706" w:rsidP="001D1706">
      <w:pPr>
        <w:pStyle w:val="ItemHead"/>
      </w:pPr>
      <w:r w:rsidRPr="00A417BE">
        <w:t>57</w:t>
      </w:r>
      <w:r w:rsidR="001F2FD1" w:rsidRPr="00A417BE">
        <w:t xml:space="preserve">  </w:t>
      </w:r>
      <w:r w:rsidR="006C656F" w:rsidRPr="00A417BE">
        <w:t>Paragraph 1</w:t>
      </w:r>
      <w:r w:rsidR="001F2FD1" w:rsidRPr="00A417BE">
        <w:t>23</w:t>
      </w:r>
      <w:r w:rsidR="00A7659F" w:rsidRPr="00A417BE">
        <w:t>S</w:t>
      </w:r>
      <w:r w:rsidR="001F2FD1" w:rsidRPr="00A417BE">
        <w:t>M(3)(c)</w:t>
      </w:r>
    </w:p>
    <w:p w14:paraId="5AB2252D" w14:textId="77777777" w:rsidR="001F2FD1" w:rsidRPr="00A417BE" w:rsidRDefault="001F2FD1" w:rsidP="001D1706">
      <w:pPr>
        <w:pStyle w:val="Item"/>
      </w:pPr>
      <w:r w:rsidRPr="00A417BE">
        <w:t>Repeal the paragraph, substitute:</w:t>
      </w:r>
    </w:p>
    <w:p w14:paraId="7F490EBA" w14:textId="77777777" w:rsidR="00654823" w:rsidRPr="00A417BE" w:rsidRDefault="00654823" w:rsidP="001D1706">
      <w:pPr>
        <w:pStyle w:val="paragraph"/>
      </w:pPr>
      <w:r w:rsidRPr="00A417BE">
        <w:tab/>
        <w:t>(c)</w:t>
      </w:r>
      <w:r w:rsidRPr="00A417BE">
        <w:tab/>
        <w:t xml:space="preserve">varies the percentage applicable under </w:t>
      </w:r>
      <w:r w:rsidR="006C656F" w:rsidRPr="00A417BE">
        <w:t>paragraph (</w:t>
      </w:r>
      <w:r w:rsidRPr="00A417BE">
        <w:t>2)(a) to 0%; and</w:t>
      </w:r>
    </w:p>
    <w:p w14:paraId="30C6FE8A" w14:textId="77777777" w:rsidR="00654823" w:rsidRPr="00A417BE" w:rsidRDefault="00654823" w:rsidP="001D1706">
      <w:pPr>
        <w:pStyle w:val="paragraph"/>
      </w:pPr>
      <w:r w:rsidRPr="00A417BE">
        <w:tab/>
        <w:t>(d)</w:t>
      </w:r>
      <w:r w:rsidRPr="00A417BE">
        <w:tab/>
        <w:t xml:space="preserve">varies the percentage applicable under </w:t>
      </w:r>
      <w:r w:rsidR="006C656F" w:rsidRPr="00A417BE">
        <w:t>paragraph (</w:t>
      </w:r>
      <w:r w:rsidRPr="00A417BE">
        <w:t>2)(b) to 100%.</w:t>
      </w:r>
    </w:p>
    <w:p w14:paraId="5D1FCF78" w14:textId="77777777" w:rsidR="00ED475F" w:rsidRPr="00A417BE" w:rsidRDefault="001D1706" w:rsidP="001D1706">
      <w:pPr>
        <w:pStyle w:val="ItemHead"/>
      </w:pPr>
      <w:r w:rsidRPr="00A417BE">
        <w:lastRenderedPageBreak/>
        <w:t>58</w:t>
      </w:r>
      <w:r w:rsidR="00ED475F" w:rsidRPr="00A417BE">
        <w:t xml:space="preserve">  </w:t>
      </w:r>
      <w:r w:rsidR="006C656F" w:rsidRPr="00A417BE">
        <w:t>Section 1</w:t>
      </w:r>
      <w:r w:rsidR="00ED475F" w:rsidRPr="00A417BE">
        <w:t>23SN</w:t>
      </w:r>
    </w:p>
    <w:p w14:paraId="2867188B" w14:textId="77777777" w:rsidR="00ED475F" w:rsidRPr="00A417BE" w:rsidRDefault="00ED475F" w:rsidP="001D1706">
      <w:pPr>
        <w:pStyle w:val="Item"/>
      </w:pPr>
      <w:r w:rsidRPr="00A417BE">
        <w:t>After “</w:t>
      </w:r>
      <w:r w:rsidR="006C656F" w:rsidRPr="00A417BE">
        <w:t>section 1</w:t>
      </w:r>
      <w:r w:rsidRPr="00A417BE">
        <w:t xml:space="preserve">23SD”, insert “or </w:t>
      </w:r>
      <w:r w:rsidR="0063639C" w:rsidRPr="00A417BE">
        <w:t>123SDA</w:t>
      </w:r>
      <w:r w:rsidRPr="00A417BE">
        <w:t>”.</w:t>
      </w:r>
    </w:p>
    <w:p w14:paraId="16256032" w14:textId="77777777" w:rsidR="00E56C38" w:rsidRPr="00A417BE" w:rsidRDefault="001D1706" w:rsidP="001D1706">
      <w:pPr>
        <w:pStyle w:val="ItemHead"/>
      </w:pPr>
      <w:r w:rsidRPr="00A417BE">
        <w:t>59</w:t>
      </w:r>
      <w:r w:rsidR="00E56C38" w:rsidRPr="00A417BE">
        <w:t xml:space="preserve"> </w:t>
      </w:r>
      <w:r w:rsidR="00B008BA" w:rsidRPr="00A417BE">
        <w:t xml:space="preserve"> </w:t>
      </w:r>
      <w:r w:rsidR="006C656F" w:rsidRPr="00A417BE">
        <w:t>Section 1</w:t>
      </w:r>
      <w:r w:rsidR="00B008BA" w:rsidRPr="00A417BE">
        <w:t>23SO</w:t>
      </w:r>
    </w:p>
    <w:p w14:paraId="32E80D85" w14:textId="77777777" w:rsidR="00B008BA" w:rsidRPr="00A417BE" w:rsidRDefault="00B008BA" w:rsidP="001D1706">
      <w:pPr>
        <w:pStyle w:val="Item"/>
      </w:pPr>
      <w:r w:rsidRPr="00A417BE">
        <w:t xml:space="preserve">After “category D welfare payment”, insert “and is subject to the enhanced income management regime under </w:t>
      </w:r>
      <w:r w:rsidR="006C656F" w:rsidRPr="00A417BE">
        <w:t>section 1</w:t>
      </w:r>
      <w:r w:rsidRPr="00A417BE">
        <w:t xml:space="preserve">23SD or </w:t>
      </w:r>
      <w:r w:rsidR="0063639C" w:rsidRPr="00A417BE">
        <w:t>123SDA</w:t>
      </w:r>
      <w:r w:rsidRPr="00A417BE">
        <w:t>”.</w:t>
      </w:r>
    </w:p>
    <w:p w14:paraId="0B5B795E" w14:textId="77777777" w:rsidR="0015514A" w:rsidRPr="00A417BE" w:rsidRDefault="001D1706" w:rsidP="001D1706">
      <w:pPr>
        <w:pStyle w:val="ItemHead"/>
      </w:pPr>
      <w:r w:rsidRPr="00A417BE">
        <w:t>60</w:t>
      </w:r>
      <w:r w:rsidR="0015514A" w:rsidRPr="00A417BE">
        <w:t xml:space="preserve">  </w:t>
      </w:r>
      <w:r w:rsidR="006C656F" w:rsidRPr="00A417BE">
        <w:t>Section 1</w:t>
      </w:r>
      <w:r w:rsidR="0015514A" w:rsidRPr="00A417BE">
        <w:t>23SP (heading)</w:t>
      </w:r>
    </w:p>
    <w:p w14:paraId="4F4BBAA7" w14:textId="77777777" w:rsidR="0015514A" w:rsidRPr="00A417BE" w:rsidRDefault="0015514A" w:rsidP="001D1706">
      <w:pPr>
        <w:pStyle w:val="Item"/>
      </w:pPr>
      <w:r w:rsidRPr="00A417BE">
        <w:t>Omit “</w:t>
      </w:r>
      <w:r w:rsidRPr="00A417BE">
        <w:rPr>
          <w:b/>
        </w:rPr>
        <w:t>Category G welfare payment</w:t>
      </w:r>
      <w:r w:rsidRPr="00A417BE">
        <w:t>”, substitute “</w:t>
      </w:r>
      <w:r w:rsidRPr="00A417BE">
        <w:rPr>
          <w:b/>
        </w:rPr>
        <w:t>Category B welfare payment</w:t>
      </w:r>
      <w:r w:rsidRPr="00A417BE">
        <w:t>”.</w:t>
      </w:r>
    </w:p>
    <w:p w14:paraId="274478A7" w14:textId="77777777" w:rsidR="0015514A" w:rsidRPr="00A417BE" w:rsidRDefault="001D1706" w:rsidP="001D1706">
      <w:pPr>
        <w:pStyle w:val="ItemHead"/>
      </w:pPr>
      <w:r w:rsidRPr="00A417BE">
        <w:t>61</w:t>
      </w:r>
      <w:r w:rsidR="0015514A" w:rsidRPr="00A417BE">
        <w:t xml:space="preserve">  </w:t>
      </w:r>
      <w:r w:rsidR="00142F76" w:rsidRPr="00A417BE">
        <w:t>Subsections 1</w:t>
      </w:r>
      <w:r w:rsidR="0015514A" w:rsidRPr="00A417BE">
        <w:t>23SP(1) and (2)</w:t>
      </w:r>
    </w:p>
    <w:p w14:paraId="08D56C4C" w14:textId="77777777" w:rsidR="0015514A" w:rsidRPr="00A417BE" w:rsidRDefault="0015514A" w:rsidP="001D1706">
      <w:pPr>
        <w:pStyle w:val="Item"/>
      </w:pPr>
      <w:r w:rsidRPr="00A417BE">
        <w:t>Repeal the subsections, substitute:</w:t>
      </w:r>
    </w:p>
    <w:p w14:paraId="7EA859FA" w14:textId="77777777" w:rsidR="0015514A" w:rsidRPr="00A417BE" w:rsidRDefault="0015514A" w:rsidP="001D1706">
      <w:pPr>
        <w:pStyle w:val="SubsectionHead"/>
      </w:pPr>
      <w:r w:rsidRPr="00A417BE">
        <w:t>Payments by instalments</w:t>
      </w:r>
    </w:p>
    <w:p w14:paraId="1B90B8C5" w14:textId="77777777" w:rsidR="0015514A" w:rsidRPr="00A417BE" w:rsidRDefault="0015514A" w:rsidP="001D1706">
      <w:pPr>
        <w:pStyle w:val="subsection"/>
      </w:pPr>
      <w:r w:rsidRPr="00A417BE">
        <w:tab/>
        <w:t>(1)</w:t>
      </w:r>
      <w:r w:rsidRPr="00A417BE">
        <w:tab/>
        <w:t xml:space="preserve">If an instalment of a category </w:t>
      </w:r>
      <w:r w:rsidR="00914220" w:rsidRPr="00A417BE">
        <w:t>B</w:t>
      </w:r>
      <w:r w:rsidRPr="00A417BE">
        <w:t xml:space="preserve"> welfare payment is payable to a person who is subject to the enhanced income management regime under </w:t>
      </w:r>
      <w:r w:rsidR="006C656F" w:rsidRPr="00A417BE">
        <w:t>section 1</w:t>
      </w:r>
      <w:r w:rsidRPr="00A417BE">
        <w:t>23SE:</w:t>
      </w:r>
    </w:p>
    <w:p w14:paraId="1A0D153E" w14:textId="77777777" w:rsidR="0048671A" w:rsidRPr="00A417BE" w:rsidRDefault="0048671A"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02F49D6E" w14:textId="77777777" w:rsidR="0048671A" w:rsidRPr="00A417BE" w:rsidRDefault="0048671A" w:rsidP="001D1706">
      <w:pPr>
        <w:pStyle w:val="paragraphsub"/>
      </w:pPr>
      <w:r w:rsidRPr="00A417BE">
        <w:tab/>
        <w:t>(i)</w:t>
      </w:r>
      <w:r w:rsidRPr="00A417BE">
        <w:tab/>
        <w:t>50%, unless sub</w:t>
      </w:r>
      <w:r w:rsidR="006C656F" w:rsidRPr="00A417BE">
        <w:t>paragraph (</w:t>
      </w:r>
      <w:r w:rsidRPr="00A417BE">
        <w:t>ii) applies; or</w:t>
      </w:r>
    </w:p>
    <w:p w14:paraId="7D483762" w14:textId="77777777" w:rsidR="0048671A" w:rsidRPr="00A417BE" w:rsidRDefault="0048671A" w:rsidP="001D1706">
      <w:pPr>
        <w:pStyle w:val="paragraphsub"/>
      </w:pPr>
      <w:r w:rsidRPr="00A417BE">
        <w:tab/>
        <w:t>(ii)</w:t>
      </w:r>
      <w:r w:rsidRPr="00A417BE">
        <w:tab/>
        <w:t xml:space="preserve">if another percentage is determined by the Minister under </w:t>
      </w:r>
      <w:r w:rsidR="006C656F" w:rsidRPr="00A417BE">
        <w:t>subsection (</w:t>
      </w:r>
      <w:r w:rsidR="00F75D1A" w:rsidRPr="00A417BE">
        <w:t>1A</w:t>
      </w:r>
      <w:r w:rsidRPr="00A417BE">
        <w:t xml:space="preserve">) </w:t>
      </w:r>
      <w:r w:rsidR="00371A7A" w:rsidRPr="00A417BE">
        <w:t>of this section</w:t>
      </w:r>
      <w:r w:rsidRPr="00A417BE">
        <w:t>—the other percentage; and</w:t>
      </w:r>
    </w:p>
    <w:p w14:paraId="5681B42C" w14:textId="77777777" w:rsidR="0048671A" w:rsidRPr="00A417BE" w:rsidRDefault="0048671A"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48E9D96B" w14:textId="77777777" w:rsidR="00B008BA" w:rsidRPr="00A417BE" w:rsidRDefault="00B008BA" w:rsidP="001D1706">
      <w:pPr>
        <w:pStyle w:val="notetext"/>
      </w:pPr>
      <w:r w:rsidRPr="00A417BE">
        <w:t>Note:</w:t>
      </w:r>
      <w:r w:rsidRPr="00A417BE">
        <w:tab/>
        <w:t xml:space="preserve">The percentage may be varied under </w:t>
      </w:r>
      <w:r w:rsidR="006C656F" w:rsidRPr="00A417BE">
        <w:t>subsection (</w:t>
      </w:r>
      <w:r w:rsidRPr="00A417BE">
        <w:t>3).</w:t>
      </w:r>
    </w:p>
    <w:p w14:paraId="4E46CB1E" w14:textId="77777777" w:rsidR="00B57F3C" w:rsidRPr="00A417BE" w:rsidRDefault="00B57F3C" w:rsidP="001D1706">
      <w:pPr>
        <w:pStyle w:val="subsection"/>
      </w:pPr>
      <w:r w:rsidRPr="00A417BE">
        <w:tab/>
        <w:t>(1A)</w:t>
      </w:r>
      <w:r w:rsidRPr="00A417BE">
        <w:tab/>
        <w:t>The Minister may, by legislative instrument, determine a percentage for the purposes of sub</w:t>
      </w:r>
      <w:r w:rsidR="006C656F" w:rsidRPr="00A417BE">
        <w:t>paragraph (</w:t>
      </w:r>
      <w:r w:rsidRPr="00A417BE">
        <w:t>1)(a)(ii).</w:t>
      </w:r>
    </w:p>
    <w:p w14:paraId="0CEB114C" w14:textId="77777777" w:rsidR="00B57F3C" w:rsidRPr="00A417BE" w:rsidRDefault="00B57F3C" w:rsidP="001D1706">
      <w:pPr>
        <w:pStyle w:val="subsection"/>
      </w:pPr>
      <w:r w:rsidRPr="00A417BE">
        <w:tab/>
        <w:t>(1B)</w:t>
      </w:r>
      <w:r w:rsidRPr="00A417BE">
        <w:tab/>
        <w:t xml:space="preserve">An instrument made under </w:t>
      </w:r>
      <w:r w:rsidR="006C656F" w:rsidRPr="00A417BE">
        <w:t>subsection (</w:t>
      </w:r>
      <w:r w:rsidRPr="00A417BE">
        <w:t xml:space="preserve">1A) may determine different percentages in relation to different kinds of category </w:t>
      </w:r>
      <w:r w:rsidR="00914220" w:rsidRPr="00A417BE">
        <w:t>B</w:t>
      </w:r>
      <w:r w:rsidRPr="00A417BE">
        <w:t xml:space="preserve"> welfare payments.</w:t>
      </w:r>
    </w:p>
    <w:p w14:paraId="31034A75" w14:textId="77777777" w:rsidR="0048671A" w:rsidRPr="00A417BE" w:rsidRDefault="0048671A" w:rsidP="001D1706">
      <w:pPr>
        <w:pStyle w:val="SubsectionHead"/>
      </w:pPr>
      <w:r w:rsidRPr="00A417BE">
        <w:lastRenderedPageBreak/>
        <w:t>Payments otherwise than by instalments</w:t>
      </w:r>
    </w:p>
    <w:p w14:paraId="664C26AB" w14:textId="77777777" w:rsidR="0048671A" w:rsidRPr="00A417BE" w:rsidRDefault="0048671A" w:rsidP="001D1706">
      <w:pPr>
        <w:pStyle w:val="subsection"/>
      </w:pPr>
      <w:r w:rsidRPr="00A417BE">
        <w:tab/>
        <w:t>(2)</w:t>
      </w:r>
      <w:r w:rsidRPr="00A417BE">
        <w:tab/>
        <w:t xml:space="preserve">If a category </w:t>
      </w:r>
      <w:r w:rsidR="0015514A" w:rsidRPr="00A417BE">
        <w:t>B</w:t>
      </w:r>
      <w:r w:rsidRPr="00A417BE">
        <w:t xml:space="preserve"> welfare payment is payable, otherwise than by instalments, to a person who is subject to the enhanced income management regime under </w:t>
      </w:r>
      <w:r w:rsidR="006C656F" w:rsidRPr="00A417BE">
        <w:t>section 1</w:t>
      </w:r>
      <w:r w:rsidRPr="00A417BE">
        <w:t>23S</w:t>
      </w:r>
      <w:r w:rsidR="00BF7980" w:rsidRPr="00A417BE">
        <w:t>E</w:t>
      </w:r>
      <w:r w:rsidRPr="00A417BE">
        <w:t>:</w:t>
      </w:r>
    </w:p>
    <w:p w14:paraId="127468DB" w14:textId="77777777" w:rsidR="0048671A" w:rsidRPr="00A417BE" w:rsidRDefault="0048671A" w:rsidP="001D1706">
      <w:pPr>
        <w:pStyle w:val="paragraph"/>
      </w:pPr>
      <w:r w:rsidRPr="00A417BE">
        <w:tab/>
        <w:t>(a)</w:t>
      </w:r>
      <w:r w:rsidRPr="00A417BE">
        <w:tab/>
        <w:t xml:space="preserve">the percentage of the gross amount of the payment that is qualified (the </w:t>
      </w:r>
      <w:r w:rsidRPr="00A417BE">
        <w:rPr>
          <w:b/>
          <w:i/>
        </w:rPr>
        <w:t>qualified portion</w:t>
      </w:r>
      <w:r w:rsidRPr="00A417BE">
        <w:t>) is:</w:t>
      </w:r>
    </w:p>
    <w:p w14:paraId="16E76145" w14:textId="77777777" w:rsidR="0048671A" w:rsidRPr="00A417BE" w:rsidRDefault="0048671A" w:rsidP="001D1706">
      <w:pPr>
        <w:pStyle w:val="paragraphsub"/>
      </w:pPr>
      <w:r w:rsidRPr="00A417BE">
        <w:tab/>
        <w:t>(i)</w:t>
      </w:r>
      <w:r w:rsidRPr="00A417BE">
        <w:tab/>
        <w:t xml:space="preserve">100%, unless </w:t>
      </w:r>
      <w:r w:rsidR="00F75D1A" w:rsidRPr="00A417BE">
        <w:t>sub</w:t>
      </w:r>
      <w:r w:rsidR="006C656F" w:rsidRPr="00A417BE">
        <w:t>paragraph (</w:t>
      </w:r>
      <w:r w:rsidR="00F75D1A" w:rsidRPr="00A417BE">
        <w:t>ii</w:t>
      </w:r>
      <w:r w:rsidRPr="00A417BE">
        <w:t>) applies; or</w:t>
      </w:r>
    </w:p>
    <w:p w14:paraId="458B4106" w14:textId="77777777" w:rsidR="0048671A" w:rsidRPr="00A417BE" w:rsidRDefault="0048671A" w:rsidP="001D1706">
      <w:pPr>
        <w:pStyle w:val="paragraphsub"/>
      </w:pPr>
      <w:r w:rsidRPr="00A417BE">
        <w:tab/>
        <w:t>(ii)</w:t>
      </w:r>
      <w:r w:rsidRPr="00A417BE">
        <w:tab/>
        <w:t xml:space="preserve">if a lower percentage is determined by the Minister under </w:t>
      </w:r>
      <w:r w:rsidR="006C656F" w:rsidRPr="00A417BE">
        <w:t>subsection (</w:t>
      </w:r>
      <w:r w:rsidR="00F75D1A" w:rsidRPr="00A417BE">
        <w:t>2A</w:t>
      </w:r>
      <w:r w:rsidRPr="00A417BE">
        <w:t xml:space="preserve">) </w:t>
      </w:r>
      <w:r w:rsidR="00371A7A" w:rsidRPr="00A417BE">
        <w:t>of this section</w:t>
      </w:r>
      <w:r w:rsidRPr="00A417BE">
        <w:t>—the lower percentage; and</w:t>
      </w:r>
    </w:p>
    <w:p w14:paraId="0A4A5C6C" w14:textId="77777777" w:rsidR="0048671A" w:rsidRPr="00A417BE" w:rsidRDefault="0048671A" w:rsidP="001D1706">
      <w:pPr>
        <w:pStyle w:val="paragraph"/>
      </w:pPr>
      <w:r w:rsidRPr="00A417BE">
        <w:tab/>
        <w:t>(b)</w:t>
      </w:r>
      <w:r w:rsidRPr="00A417BE">
        <w:tab/>
        <w:t xml:space="preserve">the percentage of the gross amount of the payment that is unqualified (the </w:t>
      </w:r>
      <w:r w:rsidRPr="00A417BE">
        <w:rPr>
          <w:b/>
          <w:i/>
        </w:rPr>
        <w:t>unqualified portion</w:t>
      </w:r>
      <w:r w:rsidRPr="00A417BE">
        <w:t xml:space="preserve">) is the percentage that is equal to 100% minus the percentage applicable under </w:t>
      </w:r>
      <w:r w:rsidR="006C656F" w:rsidRPr="00A417BE">
        <w:t>paragraph (</w:t>
      </w:r>
      <w:r w:rsidRPr="00A417BE">
        <w:t>a).</w:t>
      </w:r>
    </w:p>
    <w:p w14:paraId="61C85B85" w14:textId="77777777" w:rsidR="0048671A" w:rsidRPr="00A417BE" w:rsidRDefault="0048671A" w:rsidP="001D1706">
      <w:pPr>
        <w:pStyle w:val="notetext"/>
      </w:pPr>
      <w:r w:rsidRPr="00A417BE">
        <w:t>Note:</w:t>
      </w:r>
      <w:r w:rsidRPr="00A417BE">
        <w:tab/>
        <w:t xml:space="preserve">The percentage may be varied under </w:t>
      </w:r>
      <w:r w:rsidR="006C656F" w:rsidRPr="00A417BE">
        <w:t>subsection (</w:t>
      </w:r>
      <w:r w:rsidRPr="00A417BE">
        <w:t>3).</w:t>
      </w:r>
    </w:p>
    <w:p w14:paraId="5E6BF7AC" w14:textId="77777777" w:rsidR="0048671A" w:rsidRPr="00A417BE" w:rsidRDefault="0048671A" w:rsidP="001D1706">
      <w:pPr>
        <w:pStyle w:val="subsection"/>
      </w:pPr>
      <w:r w:rsidRPr="00A417BE">
        <w:tab/>
        <w:t>(2A)</w:t>
      </w:r>
      <w:r w:rsidRPr="00A417BE">
        <w:tab/>
        <w:t>The Minister may, by legislative instrument, determine a percentage for the purposes of sub</w:t>
      </w:r>
      <w:r w:rsidR="006C656F" w:rsidRPr="00A417BE">
        <w:t>paragraph (</w:t>
      </w:r>
      <w:r w:rsidRPr="00A417BE">
        <w:t>2)(a)(ii).</w:t>
      </w:r>
    </w:p>
    <w:p w14:paraId="6F097313" w14:textId="77777777" w:rsidR="0048671A" w:rsidRPr="00A417BE" w:rsidRDefault="0048671A" w:rsidP="001D1706">
      <w:pPr>
        <w:pStyle w:val="subsection"/>
      </w:pPr>
      <w:r w:rsidRPr="00A417BE">
        <w:tab/>
        <w:t>(2B)</w:t>
      </w:r>
      <w:r w:rsidRPr="00A417BE">
        <w:tab/>
        <w:t xml:space="preserve">An instrument </w:t>
      </w:r>
      <w:r w:rsidR="00BF7980" w:rsidRPr="00A417BE">
        <w:t xml:space="preserve">made </w:t>
      </w:r>
      <w:r w:rsidRPr="00A417BE">
        <w:t xml:space="preserve">under </w:t>
      </w:r>
      <w:r w:rsidR="006C656F" w:rsidRPr="00A417BE">
        <w:t>subsection (</w:t>
      </w:r>
      <w:r w:rsidRPr="00A417BE">
        <w:t xml:space="preserve">2A) may determine different percentages in relation to different kinds of category </w:t>
      </w:r>
      <w:r w:rsidR="00914220" w:rsidRPr="00A417BE">
        <w:t>B</w:t>
      </w:r>
      <w:r w:rsidRPr="00A417BE">
        <w:t xml:space="preserve"> welfare payments.</w:t>
      </w:r>
    </w:p>
    <w:p w14:paraId="589087D4" w14:textId="77777777" w:rsidR="0048671A" w:rsidRPr="00A417BE" w:rsidRDefault="001D1706" w:rsidP="001D1706">
      <w:pPr>
        <w:pStyle w:val="ItemHead"/>
      </w:pPr>
      <w:r w:rsidRPr="00A417BE">
        <w:t>62</w:t>
      </w:r>
      <w:r w:rsidR="0048671A" w:rsidRPr="00A417BE">
        <w:t xml:space="preserve">  </w:t>
      </w:r>
      <w:r w:rsidR="006C656F" w:rsidRPr="00A417BE">
        <w:t>Paragraph 1</w:t>
      </w:r>
      <w:r w:rsidR="0048671A" w:rsidRPr="00A417BE">
        <w:t>23</w:t>
      </w:r>
      <w:r w:rsidR="00A7659F" w:rsidRPr="00A417BE">
        <w:t>S</w:t>
      </w:r>
      <w:r w:rsidR="00BF7980" w:rsidRPr="00A417BE">
        <w:t>P</w:t>
      </w:r>
      <w:r w:rsidR="0048671A" w:rsidRPr="00A417BE">
        <w:t>(3)(c)</w:t>
      </w:r>
    </w:p>
    <w:p w14:paraId="3BB7A775" w14:textId="77777777" w:rsidR="0048671A" w:rsidRPr="00A417BE" w:rsidRDefault="0048671A" w:rsidP="001D1706">
      <w:pPr>
        <w:pStyle w:val="Item"/>
      </w:pPr>
      <w:r w:rsidRPr="00A417BE">
        <w:t>Repeal the paragraph, substitute:</w:t>
      </w:r>
    </w:p>
    <w:p w14:paraId="0FA00C5F" w14:textId="77777777" w:rsidR="00654823" w:rsidRPr="00A417BE" w:rsidRDefault="00654823" w:rsidP="001D1706">
      <w:pPr>
        <w:pStyle w:val="paragraph"/>
      </w:pPr>
      <w:r w:rsidRPr="00A417BE">
        <w:tab/>
        <w:t>(c)</w:t>
      </w:r>
      <w:r w:rsidRPr="00A417BE">
        <w:tab/>
        <w:t xml:space="preserve">varies the percentage applicable under </w:t>
      </w:r>
      <w:r w:rsidR="006C656F" w:rsidRPr="00A417BE">
        <w:t>paragraph (</w:t>
      </w:r>
      <w:r w:rsidRPr="00A417BE">
        <w:t>2)(a) to 0%; and</w:t>
      </w:r>
    </w:p>
    <w:p w14:paraId="0A075C53" w14:textId="77777777" w:rsidR="00654823" w:rsidRPr="00A417BE" w:rsidRDefault="00654823" w:rsidP="001D1706">
      <w:pPr>
        <w:pStyle w:val="paragraph"/>
      </w:pPr>
      <w:r w:rsidRPr="00A417BE">
        <w:tab/>
        <w:t>(d)</w:t>
      </w:r>
      <w:r w:rsidRPr="00A417BE">
        <w:tab/>
        <w:t xml:space="preserve">varies the percentage applicable under </w:t>
      </w:r>
      <w:r w:rsidR="006C656F" w:rsidRPr="00A417BE">
        <w:t>paragraph (</w:t>
      </w:r>
      <w:r w:rsidRPr="00A417BE">
        <w:t>2)(b) to 100%.</w:t>
      </w:r>
    </w:p>
    <w:p w14:paraId="576D9E63" w14:textId="77777777" w:rsidR="0015514A" w:rsidRPr="00A417BE" w:rsidRDefault="001D1706" w:rsidP="001D1706">
      <w:pPr>
        <w:pStyle w:val="ItemHead"/>
      </w:pPr>
      <w:r w:rsidRPr="00A417BE">
        <w:t>63</w:t>
      </w:r>
      <w:r w:rsidR="0015514A" w:rsidRPr="00A417BE">
        <w:t xml:space="preserve">  </w:t>
      </w:r>
      <w:r w:rsidR="006C656F" w:rsidRPr="00A417BE">
        <w:t>Paragraph 1</w:t>
      </w:r>
      <w:r w:rsidR="0015514A" w:rsidRPr="00A417BE">
        <w:t>23SP(4)(b)</w:t>
      </w:r>
    </w:p>
    <w:p w14:paraId="23622BAF" w14:textId="77777777" w:rsidR="0015514A" w:rsidRPr="00A417BE" w:rsidRDefault="0015514A" w:rsidP="001D1706">
      <w:pPr>
        <w:pStyle w:val="Item"/>
      </w:pPr>
      <w:r w:rsidRPr="00A417BE">
        <w:t>Omit “category G welfare payment”, substitute “category B welfare payment”.</w:t>
      </w:r>
    </w:p>
    <w:p w14:paraId="0832ABC0" w14:textId="77777777" w:rsidR="0015514A" w:rsidRPr="00A417BE" w:rsidRDefault="001D1706" w:rsidP="001D1706">
      <w:pPr>
        <w:pStyle w:val="ItemHead"/>
      </w:pPr>
      <w:r w:rsidRPr="00A417BE">
        <w:t>64</w:t>
      </w:r>
      <w:r w:rsidR="0015514A" w:rsidRPr="00A417BE">
        <w:t xml:space="preserve">  </w:t>
      </w:r>
      <w:r w:rsidR="006C656F" w:rsidRPr="00A417BE">
        <w:t>Section 1</w:t>
      </w:r>
      <w:r w:rsidR="0015514A" w:rsidRPr="00A417BE">
        <w:t>23SQ (heading)</w:t>
      </w:r>
    </w:p>
    <w:p w14:paraId="1AF389B1" w14:textId="77777777" w:rsidR="0015514A" w:rsidRPr="00A417BE" w:rsidRDefault="0015514A" w:rsidP="001D1706">
      <w:pPr>
        <w:pStyle w:val="Item"/>
      </w:pPr>
      <w:r w:rsidRPr="00A417BE">
        <w:t>Omit “</w:t>
      </w:r>
      <w:r w:rsidRPr="00A417BE">
        <w:rPr>
          <w:b/>
        </w:rPr>
        <w:t>category G welfare payment</w:t>
      </w:r>
      <w:r w:rsidRPr="00A417BE">
        <w:t>”, substitute “</w:t>
      </w:r>
      <w:r w:rsidRPr="00A417BE">
        <w:rPr>
          <w:b/>
        </w:rPr>
        <w:t>category B welfare payment</w:t>
      </w:r>
      <w:r w:rsidRPr="00A417BE">
        <w:t>”.</w:t>
      </w:r>
    </w:p>
    <w:p w14:paraId="0BF613D6" w14:textId="77777777" w:rsidR="0015514A" w:rsidRPr="00A417BE" w:rsidRDefault="001D1706" w:rsidP="001D1706">
      <w:pPr>
        <w:pStyle w:val="ItemHead"/>
      </w:pPr>
      <w:r w:rsidRPr="00A417BE">
        <w:lastRenderedPageBreak/>
        <w:t>65</w:t>
      </w:r>
      <w:r w:rsidR="0015514A" w:rsidRPr="00A417BE">
        <w:t xml:space="preserve">  </w:t>
      </w:r>
      <w:r w:rsidR="006C656F" w:rsidRPr="00A417BE">
        <w:t>Section 1</w:t>
      </w:r>
      <w:r w:rsidR="0015514A" w:rsidRPr="00A417BE">
        <w:t>23SQ</w:t>
      </w:r>
    </w:p>
    <w:p w14:paraId="7A63A59F" w14:textId="77777777" w:rsidR="0015514A" w:rsidRPr="00A417BE" w:rsidRDefault="0015514A" w:rsidP="001D1706">
      <w:pPr>
        <w:pStyle w:val="Item"/>
      </w:pPr>
      <w:r w:rsidRPr="00A417BE">
        <w:t>Omit “category G welfare payment”, substitute “category B welfare payment”.</w:t>
      </w:r>
    </w:p>
    <w:p w14:paraId="5BD5BD65" w14:textId="77777777" w:rsidR="00FB23DE" w:rsidRPr="00A417BE" w:rsidRDefault="001D1706" w:rsidP="001D1706">
      <w:pPr>
        <w:pStyle w:val="ItemHead"/>
      </w:pPr>
      <w:r w:rsidRPr="00A417BE">
        <w:t>66</w:t>
      </w:r>
      <w:r w:rsidR="00FB23DE" w:rsidRPr="00A417BE">
        <w:t xml:space="preserve">  </w:t>
      </w:r>
      <w:r w:rsidR="006C656F" w:rsidRPr="00A417BE">
        <w:t>Section 1</w:t>
      </w:r>
      <w:r w:rsidR="00FB23DE" w:rsidRPr="00A417BE">
        <w:t>23SR (heading)</w:t>
      </w:r>
    </w:p>
    <w:p w14:paraId="31CFB69E" w14:textId="77777777" w:rsidR="00FB23DE" w:rsidRPr="00A417BE" w:rsidRDefault="00FB23DE" w:rsidP="001D1706">
      <w:pPr>
        <w:pStyle w:val="Item"/>
      </w:pPr>
      <w:r w:rsidRPr="00A417BE">
        <w:t>Omit “</w:t>
      </w:r>
      <w:r w:rsidRPr="00A417BE">
        <w:rPr>
          <w:b/>
        </w:rPr>
        <w:t>category G welfare payments</w:t>
      </w:r>
      <w:r w:rsidRPr="00A417BE">
        <w:t>”, substitute “</w:t>
      </w:r>
      <w:r w:rsidRPr="00A417BE">
        <w:rPr>
          <w:b/>
        </w:rPr>
        <w:t>category B welfare payments</w:t>
      </w:r>
      <w:r w:rsidRPr="00A417BE">
        <w:t>”.</w:t>
      </w:r>
    </w:p>
    <w:p w14:paraId="089D8698" w14:textId="77777777" w:rsidR="0015514A" w:rsidRPr="00A417BE" w:rsidRDefault="001D1706" w:rsidP="001D1706">
      <w:pPr>
        <w:pStyle w:val="ItemHead"/>
      </w:pPr>
      <w:r w:rsidRPr="00A417BE">
        <w:t>67</w:t>
      </w:r>
      <w:r w:rsidR="0015514A" w:rsidRPr="00A417BE">
        <w:t xml:space="preserve">  </w:t>
      </w:r>
      <w:r w:rsidR="006C656F" w:rsidRPr="00A417BE">
        <w:t>Section 1</w:t>
      </w:r>
      <w:r w:rsidR="0015514A" w:rsidRPr="00A417BE">
        <w:t>23SR</w:t>
      </w:r>
    </w:p>
    <w:p w14:paraId="1E413BBB" w14:textId="77777777" w:rsidR="0015514A" w:rsidRPr="00A417BE" w:rsidRDefault="0015514A" w:rsidP="001D1706">
      <w:pPr>
        <w:pStyle w:val="Item"/>
      </w:pPr>
      <w:r w:rsidRPr="00A417BE">
        <w:t>Omit “category G welfare payment”, substitute “category B welfare payment”.</w:t>
      </w:r>
    </w:p>
    <w:p w14:paraId="479D257D" w14:textId="77777777" w:rsidR="004224EE" w:rsidRPr="00A417BE" w:rsidRDefault="001D1706" w:rsidP="001D1706">
      <w:pPr>
        <w:pStyle w:val="ItemHead"/>
      </w:pPr>
      <w:r w:rsidRPr="00A417BE">
        <w:t>68</w:t>
      </w:r>
      <w:r w:rsidR="004224EE" w:rsidRPr="00A417BE">
        <w:t xml:space="preserve">  </w:t>
      </w:r>
      <w:r w:rsidR="00157C18" w:rsidRPr="00A417BE">
        <w:t xml:space="preserve">At the end of </w:t>
      </w:r>
      <w:r w:rsidR="00A00E9D" w:rsidRPr="00A417BE">
        <w:t>Division 4</w:t>
      </w:r>
      <w:r w:rsidR="00157C18" w:rsidRPr="00A417BE">
        <w:t xml:space="preserve"> of </w:t>
      </w:r>
      <w:r w:rsidR="006C656F" w:rsidRPr="00A417BE">
        <w:t>Part 3</w:t>
      </w:r>
      <w:r w:rsidR="00157C18" w:rsidRPr="00A417BE">
        <w:t>AA</w:t>
      </w:r>
    </w:p>
    <w:p w14:paraId="72B3FADB" w14:textId="77777777" w:rsidR="004224EE" w:rsidRPr="00A417BE" w:rsidRDefault="00157C18" w:rsidP="001D1706">
      <w:pPr>
        <w:pStyle w:val="Item"/>
      </w:pPr>
      <w:r w:rsidRPr="00A417BE">
        <w:t>Add</w:t>
      </w:r>
      <w:r w:rsidR="004224EE" w:rsidRPr="00A417BE">
        <w:t>:</w:t>
      </w:r>
    </w:p>
    <w:p w14:paraId="7DABAA93" w14:textId="77777777" w:rsidR="004224EE" w:rsidRPr="00A417BE" w:rsidRDefault="0063639C" w:rsidP="001D1706">
      <w:pPr>
        <w:pStyle w:val="ActHead5"/>
      </w:pPr>
      <w:bookmarkStart w:id="204" w:name="_Toc128666128"/>
      <w:bookmarkStart w:id="205" w:name="_Toc138694607"/>
      <w:bookmarkStart w:id="206" w:name="_Toc138753135"/>
      <w:bookmarkStart w:id="207" w:name="_Toc138753203"/>
      <w:r w:rsidRPr="00512E29">
        <w:rPr>
          <w:rStyle w:val="CharSectno"/>
        </w:rPr>
        <w:t>123STA</w:t>
      </w:r>
      <w:r w:rsidR="004224EE" w:rsidRPr="00A417BE">
        <w:t xml:space="preserve">  Disclosure of information—child protection</w:t>
      </w:r>
      <w:bookmarkEnd w:id="204"/>
      <w:bookmarkEnd w:id="205"/>
      <w:bookmarkEnd w:id="206"/>
      <w:bookmarkEnd w:id="207"/>
    </w:p>
    <w:p w14:paraId="3DBBD5E5" w14:textId="77777777" w:rsidR="004224EE" w:rsidRPr="00A417BE" w:rsidRDefault="004224EE" w:rsidP="001D1706">
      <w:pPr>
        <w:pStyle w:val="subsection"/>
      </w:pPr>
      <w:r w:rsidRPr="00A417BE">
        <w:tab/>
        <w:t>(1)</w:t>
      </w:r>
      <w:r w:rsidRPr="00A417BE">
        <w:tab/>
        <w:t xml:space="preserve">Despite any law (whether written or unwritten) in force in </w:t>
      </w:r>
      <w:r w:rsidR="00021CDC" w:rsidRPr="00A417BE">
        <w:t>a State or Territory, a child protection officer of a State or Territory</w:t>
      </w:r>
      <w:r w:rsidRPr="00A417BE">
        <w:t xml:space="preserve"> may give the Secretary information about a person if:</w:t>
      </w:r>
    </w:p>
    <w:p w14:paraId="6A097BD8" w14:textId="77777777" w:rsidR="004224EE" w:rsidRPr="00A417BE" w:rsidRDefault="004224EE" w:rsidP="001D1706">
      <w:pPr>
        <w:pStyle w:val="paragraph"/>
      </w:pPr>
      <w:r w:rsidRPr="00A417BE">
        <w:tab/>
        <w:t>(a)</w:t>
      </w:r>
      <w:r w:rsidRPr="00A417BE">
        <w:tab/>
        <w:t>either:</w:t>
      </w:r>
    </w:p>
    <w:p w14:paraId="08E0FC84" w14:textId="77777777" w:rsidR="004224EE" w:rsidRPr="00A417BE" w:rsidRDefault="004224EE" w:rsidP="001D1706">
      <w:pPr>
        <w:pStyle w:val="paragraphsub"/>
      </w:pPr>
      <w:r w:rsidRPr="00A417BE">
        <w:tab/>
        <w:t>(i)</w:t>
      </w:r>
      <w:r w:rsidRPr="00A417BE">
        <w:tab/>
        <w:t xml:space="preserve">the person is subject to the enhanced income management regime under </w:t>
      </w:r>
      <w:r w:rsidR="00761FF0" w:rsidRPr="00A417BE">
        <w:t>section </w:t>
      </w:r>
      <w:r w:rsidR="0063639C" w:rsidRPr="00A417BE">
        <w:t>123SCA</w:t>
      </w:r>
      <w:r w:rsidRPr="00A417BE">
        <w:t>; or</w:t>
      </w:r>
    </w:p>
    <w:p w14:paraId="3A440EC6" w14:textId="77777777" w:rsidR="004224EE" w:rsidRPr="00A417BE" w:rsidRDefault="004224EE" w:rsidP="001D1706">
      <w:pPr>
        <w:pStyle w:val="paragraphsub"/>
      </w:pPr>
      <w:r w:rsidRPr="00A417BE">
        <w:tab/>
        <w:t>(ii)</w:t>
      </w:r>
      <w:r w:rsidRPr="00A417BE">
        <w:tab/>
        <w:t xml:space="preserve">the </w:t>
      </w:r>
      <w:r w:rsidR="00021CDC" w:rsidRPr="00A417BE">
        <w:t xml:space="preserve">child protection officer </w:t>
      </w:r>
      <w:r w:rsidRPr="00A417BE">
        <w:t xml:space="preserve">is considering whether to give a notice of the kind referred to in </w:t>
      </w:r>
      <w:r w:rsidR="00761FF0" w:rsidRPr="00A417BE">
        <w:t>paragraph </w:t>
      </w:r>
      <w:r w:rsidR="0063639C" w:rsidRPr="00A417BE">
        <w:t>123SCA</w:t>
      </w:r>
      <w:r w:rsidRPr="00A417BE">
        <w:t>(1)(b) in relation to the person; and</w:t>
      </w:r>
    </w:p>
    <w:p w14:paraId="5FF78BF5" w14:textId="77777777" w:rsidR="004224EE" w:rsidRPr="00A417BE" w:rsidRDefault="004224EE" w:rsidP="001D1706">
      <w:pPr>
        <w:pStyle w:val="paragraph"/>
      </w:pPr>
      <w:r w:rsidRPr="00A417BE">
        <w:tab/>
        <w:t>(b)</w:t>
      </w:r>
      <w:r w:rsidRPr="00A417BE">
        <w:tab/>
        <w:t>the disclosed information is relevant to the operation of this Part.</w:t>
      </w:r>
    </w:p>
    <w:p w14:paraId="36C12187" w14:textId="77777777" w:rsidR="00E22ED3" w:rsidRPr="00A417BE" w:rsidRDefault="00021CDC" w:rsidP="001D1706">
      <w:pPr>
        <w:pStyle w:val="subsection"/>
      </w:pPr>
      <w:bookmarkStart w:id="208" w:name="_Hlk125453483"/>
      <w:r w:rsidRPr="00A417BE">
        <w:tab/>
        <w:t>(2)</w:t>
      </w:r>
      <w:r w:rsidRPr="00A417BE">
        <w:tab/>
        <w:t xml:space="preserve">If information about a person is disclosed by a child protection officer </w:t>
      </w:r>
      <w:r w:rsidR="007535C8" w:rsidRPr="00A417BE">
        <w:t xml:space="preserve">of a State or Territory </w:t>
      </w:r>
      <w:r w:rsidRPr="00A417BE">
        <w:t xml:space="preserve">as mentioned in </w:t>
      </w:r>
      <w:r w:rsidR="006C656F" w:rsidRPr="00A417BE">
        <w:t>subsection (</w:t>
      </w:r>
      <w:r w:rsidRPr="00A417BE">
        <w:t xml:space="preserve">1), the Secretary may disclose information about the person to </w:t>
      </w:r>
      <w:r w:rsidR="007535C8" w:rsidRPr="00A417BE">
        <w:t>a</w:t>
      </w:r>
      <w:r w:rsidRPr="00A417BE">
        <w:t xml:space="preserve"> child protection officer </w:t>
      </w:r>
      <w:r w:rsidR="007535C8" w:rsidRPr="00A417BE">
        <w:t xml:space="preserve">of the State or Territory </w:t>
      </w:r>
      <w:r w:rsidRPr="00A417BE">
        <w:t>for the purposes of</w:t>
      </w:r>
      <w:r w:rsidR="005113B5" w:rsidRPr="00A417BE">
        <w:t xml:space="preserve"> the operation of this Part.</w:t>
      </w:r>
    </w:p>
    <w:bookmarkEnd w:id="208"/>
    <w:p w14:paraId="2A30049F" w14:textId="77777777" w:rsidR="004224EE" w:rsidRPr="00A417BE" w:rsidRDefault="004224EE" w:rsidP="001D1706">
      <w:pPr>
        <w:pStyle w:val="subsection"/>
      </w:pPr>
      <w:r w:rsidRPr="00A417BE">
        <w:tab/>
        <w:t>(3)</w:t>
      </w:r>
      <w:r w:rsidRPr="00A417BE">
        <w:tab/>
        <w:t>If:</w:t>
      </w:r>
    </w:p>
    <w:p w14:paraId="0F2E13AB" w14:textId="77777777" w:rsidR="004224EE" w:rsidRPr="00A417BE" w:rsidRDefault="004224EE" w:rsidP="001D1706">
      <w:pPr>
        <w:pStyle w:val="paragraph"/>
      </w:pPr>
      <w:r w:rsidRPr="00A417BE">
        <w:tab/>
        <w:t>(a)</w:t>
      </w:r>
      <w:r w:rsidRPr="00A417BE">
        <w:tab/>
        <w:t xml:space="preserve">a person ceases to be subject to the enhanced income management regime under </w:t>
      </w:r>
      <w:r w:rsidR="00761FF0" w:rsidRPr="00A417BE">
        <w:t>section </w:t>
      </w:r>
      <w:r w:rsidR="0063639C" w:rsidRPr="00A417BE">
        <w:t>123SCA</w:t>
      </w:r>
      <w:r w:rsidRPr="00A417BE">
        <w:t xml:space="preserve"> because of the </w:t>
      </w:r>
      <w:r w:rsidRPr="00A417BE">
        <w:lastRenderedPageBreak/>
        <w:t>cancellation of a category A welfare payment of the person or the person’s partner; and</w:t>
      </w:r>
    </w:p>
    <w:p w14:paraId="75B53AAB" w14:textId="77777777" w:rsidR="004224EE" w:rsidRPr="00A417BE" w:rsidRDefault="004224EE" w:rsidP="001D1706">
      <w:pPr>
        <w:pStyle w:val="paragraph"/>
      </w:pPr>
      <w:r w:rsidRPr="00A417BE">
        <w:tab/>
        <w:t>(b)</w:t>
      </w:r>
      <w:r w:rsidRPr="00A417BE">
        <w:tab/>
        <w:t xml:space="preserve">immediately before the cancellation, the notice </w:t>
      </w:r>
      <w:r w:rsidR="007E2574" w:rsidRPr="00A417BE">
        <w:t xml:space="preserve">referred to </w:t>
      </w:r>
      <w:r w:rsidRPr="00A417BE">
        <w:t xml:space="preserve">in </w:t>
      </w:r>
      <w:r w:rsidR="00761FF0" w:rsidRPr="00A417BE">
        <w:t>paragraph </w:t>
      </w:r>
      <w:r w:rsidR="0063639C" w:rsidRPr="00A417BE">
        <w:t>123SCA</w:t>
      </w:r>
      <w:r w:rsidRPr="00A417BE">
        <w:t>(1)(b)</w:t>
      </w:r>
      <w:r w:rsidR="00EB13A0" w:rsidRPr="00A417BE">
        <w:t>,</w:t>
      </w:r>
      <w:r w:rsidR="007E2574" w:rsidRPr="00A417BE">
        <w:t xml:space="preserve"> that was </w:t>
      </w:r>
      <w:r w:rsidR="00021CDC" w:rsidRPr="00A417BE">
        <w:t xml:space="preserve">given to the person by a child protection officer of a State or Territory, </w:t>
      </w:r>
      <w:r w:rsidR="0066426E" w:rsidRPr="00A417BE">
        <w:t>is in force</w:t>
      </w:r>
      <w:r w:rsidRPr="00A417BE">
        <w:t>;</w:t>
      </w:r>
    </w:p>
    <w:p w14:paraId="4498B120" w14:textId="77777777" w:rsidR="004224EE" w:rsidRPr="00A417BE" w:rsidRDefault="004224EE" w:rsidP="001D1706">
      <w:pPr>
        <w:pStyle w:val="subsection2"/>
      </w:pPr>
      <w:r w:rsidRPr="00A417BE">
        <w:t xml:space="preserve">then, as soon as practicable after the cancellation, the Secretary must give </w:t>
      </w:r>
      <w:r w:rsidR="00021CDC" w:rsidRPr="00A417BE">
        <w:t xml:space="preserve">a child protection officer of the State or Territory </w:t>
      </w:r>
      <w:r w:rsidRPr="00A417BE">
        <w:t>written notice of the cancellation.</w:t>
      </w:r>
    </w:p>
    <w:p w14:paraId="30CFEDF8" w14:textId="77777777" w:rsidR="000A5A46" w:rsidRPr="00A417BE" w:rsidRDefault="0063639C" w:rsidP="001D1706">
      <w:pPr>
        <w:pStyle w:val="ActHead5"/>
      </w:pPr>
      <w:bookmarkStart w:id="209" w:name="_Toc128666129"/>
      <w:bookmarkStart w:id="210" w:name="_Toc138694608"/>
      <w:bookmarkStart w:id="211" w:name="_Toc138753136"/>
      <w:bookmarkStart w:id="212" w:name="_Toc138753204"/>
      <w:r w:rsidRPr="00512E29">
        <w:rPr>
          <w:rStyle w:val="CharSectno"/>
        </w:rPr>
        <w:t>123STB</w:t>
      </w:r>
      <w:r w:rsidR="000A5A46" w:rsidRPr="00A417BE">
        <w:t xml:space="preserve">  Disclosure of information—school enrolment and attendance</w:t>
      </w:r>
      <w:bookmarkEnd w:id="209"/>
      <w:bookmarkEnd w:id="210"/>
      <w:bookmarkEnd w:id="211"/>
      <w:bookmarkEnd w:id="212"/>
    </w:p>
    <w:p w14:paraId="33E918AA" w14:textId="77777777" w:rsidR="000A5A46" w:rsidRPr="00A417BE" w:rsidRDefault="000A5A46" w:rsidP="001D1706">
      <w:pPr>
        <w:pStyle w:val="subsection"/>
      </w:pPr>
      <w:r w:rsidRPr="00A417BE">
        <w:tab/>
        <w:t>(1)</w:t>
      </w:r>
      <w:r w:rsidRPr="00A417BE">
        <w:tab/>
        <w:t>Despite any law (whether written or unwritten) in force in a State or Territory:</w:t>
      </w:r>
    </w:p>
    <w:p w14:paraId="1063F5DF" w14:textId="77777777" w:rsidR="000A5A46" w:rsidRPr="00A417BE" w:rsidRDefault="000A5A46" w:rsidP="001D1706">
      <w:pPr>
        <w:pStyle w:val="paragraph"/>
      </w:pPr>
      <w:r w:rsidRPr="00A417BE">
        <w:tab/>
        <w:t>(a)</w:t>
      </w:r>
      <w:r w:rsidRPr="00A417BE">
        <w:tab/>
        <w:t>a State or Territory; or</w:t>
      </w:r>
    </w:p>
    <w:p w14:paraId="65DC23C2" w14:textId="77777777" w:rsidR="000A5A46" w:rsidRPr="00A417BE" w:rsidRDefault="000A5A46" w:rsidP="001D1706">
      <w:pPr>
        <w:pStyle w:val="paragraph"/>
      </w:pPr>
      <w:r w:rsidRPr="00A417BE">
        <w:tab/>
        <w:t>(b)</w:t>
      </w:r>
      <w:r w:rsidRPr="00A417BE">
        <w:tab/>
        <w:t>a non</w:t>
      </w:r>
      <w:r w:rsidR="00A417BE">
        <w:noBreakHyphen/>
      </w:r>
      <w:r w:rsidRPr="00A417BE">
        <w:t>government school authority; or</w:t>
      </w:r>
    </w:p>
    <w:p w14:paraId="4954A8B6" w14:textId="77777777" w:rsidR="000A5A46" w:rsidRPr="00A417BE" w:rsidRDefault="000A5A46" w:rsidP="001D1706">
      <w:pPr>
        <w:pStyle w:val="paragraph"/>
      </w:pPr>
      <w:r w:rsidRPr="00A417BE">
        <w:tab/>
        <w:t>(c)</w:t>
      </w:r>
      <w:r w:rsidRPr="00A417BE">
        <w:tab/>
        <w:t>any other person who is responsible for the operation of one or more schools;</w:t>
      </w:r>
    </w:p>
    <w:p w14:paraId="4FD922C9" w14:textId="77777777" w:rsidR="000A5A46" w:rsidRPr="00A417BE" w:rsidRDefault="000A5A46" w:rsidP="001D1706">
      <w:pPr>
        <w:pStyle w:val="subsection2"/>
      </w:pPr>
      <w:r w:rsidRPr="00A417BE">
        <w:t>may give the Secretary information about the enrolment, or non</w:t>
      </w:r>
      <w:r w:rsidR="00A417BE">
        <w:noBreakHyphen/>
      </w:r>
      <w:r w:rsidRPr="00A417BE">
        <w:t>enrolment, of children at school if the information is relevant to the operation of this Part.</w:t>
      </w:r>
    </w:p>
    <w:p w14:paraId="58185C99" w14:textId="77777777" w:rsidR="000A5A46" w:rsidRPr="00A417BE" w:rsidRDefault="000A5A46" w:rsidP="001D1706">
      <w:pPr>
        <w:pStyle w:val="subsection"/>
      </w:pPr>
      <w:r w:rsidRPr="00A417BE">
        <w:tab/>
        <w:t>(2)</w:t>
      </w:r>
      <w:r w:rsidRPr="00A417BE">
        <w:tab/>
        <w:t>Despite any law (whether written or unwritten) in force in a State or Territory:</w:t>
      </w:r>
    </w:p>
    <w:p w14:paraId="39A542C8" w14:textId="77777777" w:rsidR="000A5A46" w:rsidRPr="00A417BE" w:rsidRDefault="000A5A46" w:rsidP="001D1706">
      <w:pPr>
        <w:pStyle w:val="paragraph"/>
      </w:pPr>
      <w:r w:rsidRPr="00A417BE">
        <w:tab/>
        <w:t>(a)</w:t>
      </w:r>
      <w:r w:rsidRPr="00A417BE">
        <w:tab/>
        <w:t>a State or Territory; or</w:t>
      </w:r>
    </w:p>
    <w:p w14:paraId="13FFCD66" w14:textId="77777777" w:rsidR="000A5A46" w:rsidRPr="00A417BE" w:rsidRDefault="000A5A46" w:rsidP="001D1706">
      <w:pPr>
        <w:pStyle w:val="paragraph"/>
      </w:pPr>
      <w:r w:rsidRPr="00A417BE">
        <w:tab/>
        <w:t>(b)</w:t>
      </w:r>
      <w:r w:rsidRPr="00A417BE">
        <w:tab/>
        <w:t>a non</w:t>
      </w:r>
      <w:r w:rsidR="00A417BE">
        <w:noBreakHyphen/>
      </w:r>
      <w:r w:rsidRPr="00A417BE">
        <w:t>government school authority; or</w:t>
      </w:r>
    </w:p>
    <w:p w14:paraId="57777441" w14:textId="77777777" w:rsidR="000A5A46" w:rsidRPr="00A417BE" w:rsidRDefault="000A5A46" w:rsidP="001D1706">
      <w:pPr>
        <w:pStyle w:val="paragraph"/>
      </w:pPr>
      <w:r w:rsidRPr="00A417BE">
        <w:tab/>
        <w:t>(c)</w:t>
      </w:r>
      <w:r w:rsidRPr="00A417BE">
        <w:tab/>
        <w:t>any other person who is responsible for the operation of one or more schools;</w:t>
      </w:r>
    </w:p>
    <w:p w14:paraId="1CB3D647" w14:textId="77777777" w:rsidR="000A5A46" w:rsidRPr="00A417BE" w:rsidRDefault="000A5A46" w:rsidP="001D1706">
      <w:pPr>
        <w:pStyle w:val="subsection2"/>
      </w:pPr>
      <w:r w:rsidRPr="00A417BE">
        <w:t>may give the Secretary information about the attendance, or non</w:t>
      </w:r>
      <w:r w:rsidR="00A417BE">
        <w:noBreakHyphen/>
      </w:r>
      <w:r w:rsidRPr="00A417BE">
        <w:t>attendance, of children at school if the information is relevant to the operation of this Part.</w:t>
      </w:r>
    </w:p>
    <w:p w14:paraId="3A303484" w14:textId="77777777" w:rsidR="009D33C0" w:rsidRPr="00A417BE" w:rsidRDefault="0063639C" w:rsidP="001D1706">
      <w:pPr>
        <w:pStyle w:val="ActHead5"/>
      </w:pPr>
      <w:bookmarkStart w:id="213" w:name="_Toc128666130"/>
      <w:bookmarkStart w:id="214" w:name="_Toc138694609"/>
      <w:bookmarkStart w:id="215" w:name="_Toc138753137"/>
      <w:bookmarkStart w:id="216" w:name="_Toc138753205"/>
      <w:r w:rsidRPr="00512E29">
        <w:rPr>
          <w:rStyle w:val="CharSectno"/>
        </w:rPr>
        <w:t>123STC</w:t>
      </w:r>
      <w:r w:rsidR="009D33C0" w:rsidRPr="00A417BE">
        <w:t xml:space="preserve">  Disclosure of information—referrals by </w:t>
      </w:r>
      <w:r w:rsidR="007C7103" w:rsidRPr="00A417BE">
        <w:t>recognised</w:t>
      </w:r>
      <w:r w:rsidR="009D33C0" w:rsidRPr="00A417BE">
        <w:t xml:space="preserve"> </w:t>
      </w:r>
      <w:r w:rsidR="009F1607" w:rsidRPr="00A417BE">
        <w:t>State/</w:t>
      </w:r>
      <w:r w:rsidR="009D33C0" w:rsidRPr="00A417BE">
        <w:t>Territory authorit</w:t>
      </w:r>
      <w:r w:rsidR="00C52746" w:rsidRPr="00A417BE">
        <w:t>y</w:t>
      </w:r>
      <w:bookmarkEnd w:id="213"/>
      <w:bookmarkEnd w:id="214"/>
      <w:bookmarkEnd w:id="215"/>
      <w:bookmarkEnd w:id="216"/>
    </w:p>
    <w:p w14:paraId="665B73CF" w14:textId="77777777" w:rsidR="009D33C0" w:rsidRPr="00A417BE" w:rsidRDefault="009D33C0" w:rsidP="001D1706">
      <w:pPr>
        <w:pStyle w:val="subsection"/>
      </w:pPr>
      <w:r w:rsidRPr="00A417BE">
        <w:tab/>
        <w:t>(1)</w:t>
      </w:r>
      <w:r w:rsidRPr="00A417BE">
        <w:tab/>
        <w:t xml:space="preserve">Despite any law (whether written or unwritten) in force in a State or Territory, an officer or employee of a </w:t>
      </w:r>
      <w:r w:rsidR="007C7103" w:rsidRPr="00A417BE">
        <w:t>recognised</w:t>
      </w:r>
      <w:r w:rsidRPr="00A417BE">
        <w:t xml:space="preserve"> </w:t>
      </w:r>
      <w:r w:rsidR="009F1607" w:rsidRPr="00A417BE">
        <w:t>State/</w:t>
      </w:r>
      <w:r w:rsidRPr="00A417BE">
        <w:t>Territory authority may give the Secretary information about a person if:</w:t>
      </w:r>
    </w:p>
    <w:p w14:paraId="5D76AD74" w14:textId="77777777" w:rsidR="009D33C0" w:rsidRPr="00A417BE" w:rsidRDefault="009D33C0" w:rsidP="001D1706">
      <w:pPr>
        <w:pStyle w:val="paragraph"/>
      </w:pPr>
      <w:r w:rsidRPr="00A417BE">
        <w:tab/>
        <w:t>(a)</w:t>
      </w:r>
      <w:r w:rsidRPr="00A417BE">
        <w:tab/>
        <w:t>either:</w:t>
      </w:r>
    </w:p>
    <w:p w14:paraId="2CE93281" w14:textId="77777777" w:rsidR="009D33C0" w:rsidRPr="00A417BE" w:rsidRDefault="009D33C0" w:rsidP="001D1706">
      <w:pPr>
        <w:pStyle w:val="paragraphsub"/>
      </w:pPr>
      <w:r w:rsidRPr="00A417BE">
        <w:lastRenderedPageBreak/>
        <w:tab/>
        <w:t>(i)</w:t>
      </w:r>
      <w:r w:rsidRPr="00A417BE">
        <w:tab/>
        <w:t xml:space="preserve">the person is subject to the enhanced income management regime under </w:t>
      </w:r>
      <w:r w:rsidR="00761FF0" w:rsidRPr="00A417BE">
        <w:t>section </w:t>
      </w:r>
      <w:r w:rsidR="0063639C" w:rsidRPr="00A417BE">
        <w:t>123SCJ</w:t>
      </w:r>
      <w:r w:rsidRPr="00A417BE">
        <w:t>; or</w:t>
      </w:r>
    </w:p>
    <w:p w14:paraId="09433FE8" w14:textId="77777777" w:rsidR="009D33C0" w:rsidRPr="00A417BE" w:rsidRDefault="009D33C0" w:rsidP="001D1706">
      <w:pPr>
        <w:pStyle w:val="paragraphsub"/>
      </w:pPr>
      <w:r w:rsidRPr="00A417BE">
        <w:tab/>
        <w:t>(ii)</w:t>
      </w:r>
      <w:r w:rsidRPr="00A417BE">
        <w:tab/>
        <w:t xml:space="preserve">the officer or employee is considering whether to give a notice of the kind referred to in </w:t>
      </w:r>
      <w:r w:rsidR="00761FF0" w:rsidRPr="00A417BE">
        <w:t>paragraph </w:t>
      </w:r>
      <w:r w:rsidR="0063639C" w:rsidRPr="00A417BE">
        <w:t>123SCJ</w:t>
      </w:r>
      <w:r w:rsidRPr="00A417BE">
        <w:t>(1)(b) in relation to the person; and</w:t>
      </w:r>
    </w:p>
    <w:p w14:paraId="73F74DDE" w14:textId="77777777" w:rsidR="009D33C0" w:rsidRPr="00A417BE" w:rsidRDefault="009D33C0" w:rsidP="001D1706">
      <w:pPr>
        <w:pStyle w:val="paragraph"/>
      </w:pPr>
      <w:r w:rsidRPr="00A417BE">
        <w:tab/>
        <w:t>(b)</w:t>
      </w:r>
      <w:r w:rsidRPr="00A417BE">
        <w:tab/>
        <w:t>the disclosed information is relevant to the operation of this Part.</w:t>
      </w:r>
    </w:p>
    <w:p w14:paraId="71732C64" w14:textId="77777777" w:rsidR="009D33C0" w:rsidRPr="00A417BE" w:rsidRDefault="009D33C0" w:rsidP="001D1706">
      <w:pPr>
        <w:pStyle w:val="subsection"/>
      </w:pPr>
      <w:r w:rsidRPr="00A417BE">
        <w:tab/>
        <w:t>(2)</w:t>
      </w:r>
      <w:r w:rsidRPr="00A417BE">
        <w:tab/>
        <w:t>If information about a person is disclosed</w:t>
      </w:r>
      <w:r w:rsidR="006D6DB4" w:rsidRPr="00A417BE">
        <w:t xml:space="preserve"> by</w:t>
      </w:r>
      <w:r w:rsidRPr="00A417BE">
        <w:t xml:space="preserve"> </w:t>
      </w:r>
      <w:r w:rsidR="007535C8" w:rsidRPr="00A417BE">
        <w:t xml:space="preserve">an officer or employee of a </w:t>
      </w:r>
      <w:r w:rsidR="007C7103" w:rsidRPr="00A417BE">
        <w:t>recognised</w:t>
      </w:r>
      <w:r w:rsidR="007E38F7" w:rsidRPr="00A417BE">
        <w:t xml:space="preserve"> </w:t>
      </w:r>
      <w:r w:rsidR="009F1607" w:rsidRPr="00A417BE">
        <w:t>State/</w:t>
      </w:r>
      <w:r w:rsidR="007535C8" w:rsidRPr="00A417BE">
        <w:t>Territory authority</w:t>
      </w:r>
      <w:r w:rsidRPr="00A417BE">
        <w:t xml:space="preserve"> as mentioned in </w:t>
      </w:r>
      <w:r w:rsidR="006C656F" w:rsidRPr="00A417BE">
        <w:t>subsection (</w:t>
      </w:r>
      <w:r w:rsidRPr="00A417BE">
        <w:t xml:space="preserve">1), the Secretary may disclose information about the person to </w:t>
      </w:r>
      <w:r w:rsidR="007535C8" w:rsidRPr="00A417BE">
        <w:t xml:space="preserve">an officer or employee of the </w:t>
      </w:r>
      <w:r w:rsidR="007C7103" w:rsidRPr="00A417BE">
        <w:t>recognised</w:t>
      </w:r>
      <w:r w:rsidR="007535C8" w:rsidRPr="00A417BE">
        <w:t xml:space="preserve"> </w:t>
      </w:r>
      <w:r w:rsidR="009F1607" w:rsidRPr="00A417BE">
        <w:t>State/</w:t>
      </w:r>
      <w:r w:rsidR="007535C8" w:rsidRPr="00A417BE">
        <w:t xml:space="preserve">Territory authority </w:t>
      </w:r>
      <w:r w:rsidRPr="00A417BE">
        <w:t>for the purposes of</w:t>
      </w:r>
      <w:r w:rsidR="005113B5" w:rsidRPr="00A417BE">
        <w:t xml:space="preserve"> the operation of this Part</w:t>
      </w:r>
      <w:r w:rsidRPr="00A417BE">
        <w:t>.</w:t>
      </w:r>
    </w:p>
    <w:p w14:paraId="6A7AE426" w14:textId="77777777" w:rsidR="009D33C0" w:rsidRPr="00A417BE" w:rsidRDefault="009D33C0" w:rsidP="001D1706">
      <w:pPr>
        <w:pStyle w:val="subsection"/>
      </w:pPr>
      <w:r w:rsidRPr="00A417BE">
        <w:tab/>
        <w:t>(3)</w:t>
      </w:r>
      <w:r w:rsidRPr="00A417BE">
        <w:tab/>
        <w:t>If:</w:t>
      </w:r>
    </w:p>
    <w:p w14:paraId="078F6E55" w14:textId="77777777" w:rsidR="009D33C0" w:rsidRPr="00A417BE" w:rsidRDefault="009D33C0" w:rsidP="001D1706">
      <w:pPr>
        <w:pStyle w:val="paragraph"/>
      </w:pPr>
      <w:r w:rsidRPr="00A417BE">
        <w:tab/>
        <w:t>(a)</w:t>
      </w:r>
      <w:r w:rsidRPr="00A417BE">
        <w:tab/>
        <w:t xml:space="preserve">a person ceases to be subject to the enhanced income management regime under </w:t>
      </w:r>
      <w:r w:rsidR="00761FF0" w:rsidRPr="00A417BE">
        <w:t>section </w:t>
      </w:r>
      <w:r w:rsidR="0063639C" w:rsidRPr="00A417BE">
        <w:t>123SCJ</w:t>
      </w:r>
      <w:r w:rsidRPr="00A417BE">
        <w:t xml:space="preserve"> because of the cancellation of a category A welfare payment of the person or the person’s partner; and</w:t>
      </w:r>
    </w:p>
    <w:p w14:paraId="24887544" w14:textId="77777777" w:rsidR="009D33C0" w:rsidRPr="00A417BE" w:rsidRDefault="009D33C0" w:rsidP="001D1706">
      <w:pPr>
        <w:pStyle w:val="paragraph"/>
      </w:pPr>
      <w:r w:rsidRPr="00A417BE">
        <w:tab/>
        <w:t>(b)</w:t>
      </w:r>
      <w:r w:rsidRPr="00A417BE">
        <w:tab/>
        <w:t xml:space="preserve">immediately before the cancellation, the notice referred to in </w:t>
      </w:r>
      <w:r w:rsidR="00761FF0" w:rsidRPr="00A417BE">
        <w:t>paragraph </w:t>
      </w:r>
      <w:r w:rsidR="0063639C" w:rsidRPr="00A417BE">
        <w:t>123SCJ</w:t>
      </w:r>
      <w:r w:rsidRPr="00A417BE">
        <w:t>(1)(b)</w:t>
      </w:r>
      <w:r w:rsidR="00EB13A0" w:rsidRPr="00A417BE">
        <w:t>,</w:t>
      </w:r>
      <w:r w:rsidRPr="00A417BE">
        <w:t xml:space="preserve"> that was given to the person by an officer or employee of a </w:t>
      </w:r>
      <w:r w:rsidR="007C7103" w:rsidRPr="00A417BE">
        <w:t>recognised</w:t>
      </w:r>
      <w:r w:rsidRPr="00A417BE">
        <w:t xml:space="preserve"> </w:t>
      </w:r>
      <w:r w:rsidR="009F1607" w:rsidRPr="00A417BE">
        <w:t>State/</w:t>
      </w:r>
      <w:r w:rsidRPr="00A417BE">
        <w:t>Territory authority,</w:t>
      </w:r>
      <w:r w:rsidR="0066426E" w:rsidRPr="00A417BE">
        <w:t xml:space="preserve"> is in force</w:t>
      </w:r>
      <w:r w:rsidRPr="00A417BE">
        <w:t>;</w:t>
      </w:r>
    </w:p>
    <w:p w14:paraId="220788FF" w14:textId="77777777" w:rsidR="009D33C0" w:rsidRPr="00A417BE" w:rsidRDefault="009D33C0" w:rsidP="001D1706">
      <w:pPr>
        <w:pStyle w:val="subsection2"/>
      </w:pPr>
      <w:r w:rsidRPr="00A417BE">
        <w:t xml:space="preserve">then, as soon as practicable after the cancellation, the Secretary must give an officer or employee of the </w:t>
      </w:r>
      <w:r w:rsidR="007C7103" w:rsidRPr="00A417BE">
        <w:t>recognised</w:t>
      </w:r>
      <w:r w:rsidRPr="00A417BE">
        <w:t xml:space="preserve"> </w:t>
      </w:r>
      <w:r w:rsidR="009F1607" w:rsidRPr="00A417BE">
        <w:t>State/</w:t>
      </w:r>
      <w:r w:rsidRPr="00A417BE">
        <w:t>Territory authority written notice of the cancellation.</w:t>
      </w:r>
    </w:p>
    <w:p w14:paraId="161F6991" w14:textId="77777777" w:rsidR="00014F75" w:rsidRPr="00A417BE" w:rsidRDefault="001D1706" w:rsidP="001D1706">
      <w:pPr>
        <w:pStyle w:val="ItemHead"/>
      </w:pPr>
      <w:r w:rsidRPr="00A417BE">
        <w:t>69</w:t>
      </w:r>
      <w:r w:rsidR="00014F75" w:rsidRPr="00A417BE">
        <w:t xml:space="preserve">  </w:t>
      </w:r>
      <w:r w:rsidR="006C656F" w:rsidRPr="00A417BE">
        <w:t>Paragraph 1</w:t>
      </w:r>
      <w:r w:rsidR="00014F75" w:rsidRPr="00A417BE">
        <w:t>23UC(2)(c)</w:t>
      </w:r>
    </w:p>
    <w:p w14:paraId="4E21ABBA" w14:textId="77777777" w:rsidR="00014F75" w:rsidRPr="00A417BE" w:rsidRDefault="00014F75" w:rsidP="001D1706">
      <w:pPr>
        <w:pStyle w:val="Item"/>
      </w:pPr>
      <w:r w:rsidRPr="00A417BE">
        <w:t>Repeal the paragraph, substitute:</w:t>
      </w:r>
    </w:p>
    <w:p w14:paraId="7CC5E66B" w14:textId="77777777" w:rsidR="00014F75" w:rsidRPr="00A417BE" w:rsidRDefault="00014F75" w:rsidP="001D1706">
      <w:pPr>
        <w:pStyle w:val="paragraph"/>
      </w:pPr>
      <w:r w:rsidRPr="00A417BE">
        <w:tab/>
        <w:t>(c)</w:t>
      </w:r>
      <w:r w:rsidRPr="00A417BE">
        <w:tab/>
        <w:t xml:space="preserve">at the test time, the </w:t>
      </w:r>
      <w:r w:rsidR="006C656F" w:rsidRPr="00A417BE">
        <w:t>Part 3</w:t>
      </w:r>
      <w:r w:rsidRPr="00A417BE">
        <w:t>B payment nominee is:</w:t>
      </w:r>
    </w:p>
    <w:p w14:paraId="4F258DA2" w14:textId="77777777" w:rsidR="00014F75" w:rsidRPr="00A417BE" w:rsidRDefault="00014F75" w:rsidP="001D1706">
      <w:pPr>
        <w:pStyle w:val="paragraphsub"/>
      </w:pPr>
      <w:r w:rsidRPr="00A417BE">
        <w:tab/>
        <w:t>(i)</w:t>
      </w:r>
      <w:r w:rsidRPr="00A417BE">
        <w:tab/>
        <w:t xml:space="preserve">subject to the income management regime under </w:t>
      </w:r>
      <w:r w:rsidR="006C656F" w:rsidRPr="00A417BE">
        <w:t>subsection (</w:t>
      </w:r>
      <w:r w:rsidRPr="00A417BE">
        <w:t>1); or</w:t>
      </w:r>
    </w:p>
    <w:p w14:paraId="6EB755F1" w14:textId="77777777" w:rsidR="00014F75" w:rsidRPr="00A417BE" w:rsidRDefault="00014F75" w:rsidP="001D1706">
      <w:pPr>
        <w:pStyle w:val="paragraphsub"/>
      </w:pPr>
      <w:r w:rsidRPr="00A417BE">
        <w:tab/>
        <w:t>(ii)</w:t>
      </w:r>
      <w:r w:rsidRPr="00A417BE">
        <w:tab/>
        <w:t xml:space="preserve">subject to the enhanced income management regime under </w:t>
      </w:r>
      <w:r w:rsidR="00164224" w:rsidRPr="00A417BE">
        <w:t>subsection 1</w:t>
      </w:r>
      <w:r w:rsidR="0063639C" w:rsidRPr="00A417BE">
        <w:t>23SCA</w:t>
      </w:r>
      <w:r w:rsidRPr="00A417BE">
        <w:t>(1).</w:t>
      </w:r>
    </w:p>
    <w:p w14:paraId="0A68F371" w14:textId="77777777" w:rsidR="00014F75" w:rsidRPr="00A417BE" w:rsidRDefault="001D1706" w:rsidP="001D1706">
      <w:pPr>
        <w:pStyle w:val="ItemHead"/>
      </w:pPr>
      <w:r w:rsidRPr="00A417BE">
        <w:t>70</w:t>
      </w:r>
      <w:r w:rsidR="00014F75" w:rsidRPr="00A417BE">
        <w:t xml:space="preserve">  </w:t>
      </w:r>
      <w:r w:rsidR="006C656F" w:rsidRPr="00A417BE">
        <w:t>Paragraph 1</w:t>
      </w:r>
      <w:r w:rsidR="00014F75" w:rsidRPr="00A417BE">
        <w:t>23UCB(2)(c)</w:t>
      </w:r>
    </w:p>
    <w:p w14:paraId="774FF74F" w14:textId="77777777" w:rsidR="00014F75" w:rsidRPr="00A417BE" w:rsidRDefault="00014F75" w:rsidP="001D1706">
      <w:pPr>
        <w:pStyle w:val="Item"/>
      </w:pPr>
      <w:r w:rsidRPr="00A417BE">
        <w:t>Repeal the paragraph, substitute:</w:t>
      </w:r>
    </w:p>
    <w:p w14:paraId="51CF99EB" w14:textId="77777777" w:rsidR="00014F75" w:rsidRPr="00A417BE" w:rsidRDefault="00014F75" w:rsidP="001D1706">
      <w:pPr>
        <w:pStyle w:val="paragraph"/>
      </w:pPr>
      <w:r w:rsidRPr="00A417BE">
        <w:tab/>
        <w:t>(c)</w:t>
      </w:r>
      <w:r w:rsidRPr="00A417BE">
        <w:tab/>
        <w:t xml:space="preserve">at the test time, the </w:t>
      </w:r>
      <w:r w:rsidR="006C656F" w:rsidRPr="00A417BE">
        <w:t>Part 3</w:t>
      </w:r>
      <w:r w:rsidRPr="00A417BE">
        <w:t>B payment nominee is:</w:t>
      </w:r>
    </w:p>
    <w:p w14:paraId="2450AEE7" w14:textId="77777777" w:rsidR="00014F75" w:rsidRPr="00A417BE" w:rsidRDefault="00014F75" w:rsidP="001D1706">
      <w:pPr>
        <w:pStyle w:val="paragraphsub"/>
      </w:pPr>
      <w:r w:rsidRPr="00A417BE">
        <w:lastRenderedPageBreak/>
        <w:tab/>
        <w:t>(i)</w:t>
      </w:r>
      <w:r w:rsidRPr="00A417BE">
        <w:tab/>
        <w:t xml:space="preserve">subject to the income management regime under </w:t>
      </w:r>
      <w:r w:rsidR="006C656F" w:rsidRPr="00A417BE">
        <w:t>subsection (</w:t>
      </w:r>
      <w:r w:rsidRPr="00A417BE">
        <w:t>1); or</w:t>
      </w:r>
    </w:p>
    <w:p w14:paraId="4652A84A" w14:textId="77777777" w:rsidR="00014F75" w:rsidRPr="00A417BE" w:rsidRDefault="00014F75" w:rsidP="001D1706">
      <w:pPr>
        <w:pStyle w:val="paragraphsub"/>
      </w:pPr>
      <w:r w:rsidRPr="00A417BE">
        <w:tab/>
        <w:t>(ii)</w:t>
      </w:r>
      <w:r w:rsidRPr="00A417BE">
        <w:tab/>
        <w:t xml:space="preserve">subject to the enhanced income management regime under </w:t>
      </w:r>
      <w:r w:rsidR="00164224" w:rsidRPr="00A417BE">
        <w:t>subsection 1</w:t>
      </w:r>
      <w:r w:rsidRPr="00A417BE">
        <w:t>23SD(1)</w:t>
      </w:r>
      <w:r w:rsidR="00440CDA" w:rsidRPr="00A417BE">
        <w:t xml:space="preserve"> or 123SDA(1)</w:t>
      </w:r>
      <w:r w:rsidRPr="00A417BE">
        <w:t>.</w:t>
      </w:r>
    </w:p>
    <w:p w14:paraId="6C0EE696" w14:textId="77777777" w:rsidR="00014F75" w:rsidRPr="00A417BE" w:rsidRDefault="001D1706" w:rsidP="001D1706">
      <w:pPr>
        <w:pStyle w:val="ItemHead"/>
      </w:pPr>
      <w:r w:rsidRPr="00A417BE">
        <w:t>71</w:t>
      </w:r>
      <w:r w:rsidR="00014F75" w:rsidRPr="00A417BE">
        <w:t xml:space="preserve">  </w:t>
      </w:r>
      <w:r w:rsidR="006C656F" w:rsidRPr="00A417BE">
        <w:t>Paragraph 1</w:t>
      </w:r>
      <w:r w:rsidR="00014F75" w:rsidRPr="00A417BE">
        <w:t>23UCC(2)(c)</w:t>
      </w:r>
    </w:p>
    <w:p w14:paraId="12B1022E" w14:textId="77777777" w:rsidR="00014F75" w:rsidRPr="00A417BE" w:rsidRDefault="00014F75" w:rsidP="001D1706">
      <w:pPr>
        <w:pStyle w:val="Item"/>
      </w:pPr>
      <w:r w:rsidRPr="00A417BE">
        <w:t>Repeal the paragraph, substitute:</w:t>
      </w:r>
    </w:p>
    <w:p w14:paraId="2BAD5197" w14:textId="77777777" w:rsidR="00014F75" w:rsidRPr="00A417BE" w:rsidRDefault="00014F75" w:rsidP="001D1706">
      <w:pPr>
        <w:pStyle w:val="paragraph"/>
      </w:pPr>
      <w:r w:rsidRPr="00A417BE">
        <w:tab/>
        <w:t>(c)</w:t>
      </w:r>
      <w:r w:rsidRPr="00A417BE">
        <w:tab/>
        <w:t xml:space="preserve">at the test time, the </w:t>
      </w:r>
      <w:r w:rsidR="006C656F" w:rsidRPr="00A417BE">
        <w:t>Part 3</w:t>
      </w:r>
      <w:r w:rsidRPr="00A417BE">
        <w:t>B payment nominee is:</w:t>
      </w:r>
    </w:p>
    <w:p w14:paraId="331FCE25" w14:textId="77777777" w:rsidR="00014F75" w:rsidRPr="00A417BE" w:rsidRDefault="00014F75" w:rsidP="001D1706">
      <w:pPr>
        <w:pStyle w:val="paragraphsub"/>
      </w:pPr>
      <w:r w:rsidRPr="00A417BE">
        <w:tab/>
        <w:t>(i)</w:t>
      </w:r>
      <w:r w:rsidRPr="00A417BE">
        <w:tab/>
        <w:t xml:space="preserve">subject to the income management regime under </w:t>
      </w:r>
      <w:r w:rsidR="006C656F" w:rsidRPr="00A417BE">
        <w:t>subsection (</w:t>
      </w:r>
      <w:r w:rsidRPr="00A417BE">
        <w:t>1); or</w:t>
      </w:r>
    </w:p>
    <w:p w14:paraId="6634356F" w14:textId="77777777" w:rsidR="00014F75" w:rsidRPr="00A417BE" w:rsidRDefault="00014F75" w:rsidP="001D1706">
      <w:pPr>
        <w:pStyle w:val="paragraphsub"/>
      </w:pPr>
      <w:r w:rsidRPr="00A417BE">
        <w:tab/>
        <w:t>(ii)</w:t>
      </w:r>
      <w:r w:rsidRPr="00A417BE">
        <w:tab/>
        <w:t xml:space="preserve">subject to the enhanced income management regime under </w:t>
      </w:r>
      <w:r w:rsidR="00164224" w:rsidRPr="00A417BE">
        <w:t>subsection 1</w:t>
      </w:r>
      <w:r w:rsidR="00231DBE" w:rsidRPr="00A417BE">
        <w:t xml:space="preserve">23SD(3) or </w:t>
      </w:r>
      <w:r w:rsidR="0063639C" w:rsidRPr="00A417BE">
        <w:t>123SDA</w:t>
      </w:r>
      <w:r w:rsidRPr="00A417BE">
        <w:t>(</w:t>
      </w:r>
      <w:r w:rsidR="00231DBE" w:rsidRPr="00A417BE">
        <w:t>5</w:t>
      </w:r>
      <w:r w:rsidRPr="00A417BE">
        <w:t>).</w:t>
      </w:r>
    </w:p>
    <w:p w14:paraId="7BF2D4EA" w14:textId="77777777" w:rsidR="00014F75" w:rsidRPr="00A417BE" w:rsidRDefault="001D1706" w:rsidP="001D1706">
      <w:pPr>
        <w:pStyle w:val="ItemHead"/>
      </w:pPr>
      <w:r w:rsidRPr="00A417BE">
        <w:t>72</w:t>
      </w:r>
      <w:r w:rsidR="00014F75" w:rsidRPr="00A417BE">
        <w:t xml:space="preserve">  </w:t>
      </w:r>
      <w:r w:rsidR="006C656F" w:rsidRPr="00A417BE">
        <w:t>Paragraph 1</w:t>
      </w:r>
      <w:r w:rsidR="00014F75" w:rsidRPr="00A417BE">
        <w:t>23UFAA(2)(c)</w:t>
      </w:r>
    </w:p>
    <w:p w14:paraId="2DDEFCEF" w14:textId="77777777" w:rsidR="00014F75" w:rsidRPr="00A417BE" w:rsidRDefault="00014F75" w:rsidP="001D1706">
      <w:pPr>
        <w:pStyle w:val="Item"/>
      </w:pPr>
      <w:r w:rsidRPr="00A417BE">
        <w:t>Repeal the paragraph, substitute:</w:t>
      </w:r>
    </w:p>
    <w:p w14:paraId="5E9A3444" w14:textId="77777777" w:rsidR="00014F75" w:rsidRPr="00A417BE" w:rsidRDefault="00014F75" w:rsidP="001D1706">
      <w:pPr>
        <w:pStyle w:val="paragraph"/>
      </w:pPr>
      <w:r w:rsidRPr="00A417BE">
        <w:tab/>
        <w:t>(c)</w:t>
      </w:r>
      <w:r w:rsidRPr="00A417BE">
        <w:tab/>
        <w:t xml:space="preserve">at the test time, the </w:t>
      </w:r>
      <w:r w:rsidR="006C656F" w:rsidRPr="00A417BE">
        <w:t>Part 3</w:t>
      </w:r>
      <w:r w:rsidRPr="00A417BE">
        <w:t>B payment nominee is:</w:t>
      </w:r>
    </w:p>
    <w:p w14:paraId="5CD3ED91" w14:textId="77777777" w:rsidR="00014F75" w:rsidRPr="00A417BE" w:rsidRDefault="00014F75" w:rsidP="001D1706">
      <w:pPr>
        <w:pStyle w:val="paragraphsub"/>
      </w:pPr>
      <w:r w:rsidRPr="00A417BE">
        <w:tab/>
        <w:t>(i)</w:t>
      </w:r>
      <w:r w:rsidRPr="00A417BE">
        <w:tab/>
        <w:t xml:space="preserve">subject to the income management regime under </w:t>
      </w:r>
      <w:r w:rsidR="006C656F" w:rsidRPr="00A417BE">
        <w:t>subsection (</w:t>
      </w:r>
      <w:r w:rsidRPr="00A417BE">
        <w:t>1); or</w:t>
      </w:r>
    </w:p>
    <w:p w14:paraId="494DBDD9" w14:textId="77777777" w:rsidR="00014F75" w:rsidRPr="00A417BE" w:rsidRDefault="00014F75" w:rsidP="001D1706">
      <w:pPr>
        <w:pStyle w:val="paragraphsub"/>
      </w:pPr>
      <w:r w:rsidRPr="00A417BE">
        <w:tab/>
        <w:t>(ii)</w:t>
      </w:r>
      <w:r w:rsidRPr="00A417BE">
        <w:tab/>
        <w:t xml:space="preserve">subject to the enhanced income management regime under </w:t>
      </w:r>
      <w:r w:rsidR="00164224" w:rsidRPr="00A417BE">
        <w:t>subsection 1</w:t>
      </w:r>
      <w:r w:rsidR="0063639C" w:rsidRPr="00A417BE">
        <w:t>23SCJ</w:t>
      </w:r>
      <w:r w:rsidRPr="00A417BE">
        <w:t>(1).</w:t>
      </w:r>
    </w:p>
    <w:p w14:paraId="4679166F" w14:textId="77777777" w:rsidR="0069470C" w:rsidRPr="00A417BE" w:rsidRDefault="001D1706" w:rsidP="001D1706">
      <w:pPr>
        <w:pStyle w:val="ItemHead"/>
      </w:pPr>
      <w:r w:rsidRPr="00A417BE">
        <w:t>73</w:t>
      </w:r>
      <w:r w:rsidR="0069470C" w:rsidRPr="00A417BE">
        <w:t xml:space="preserve">  </w:t>
      </w:r>
      <w:r w:rsidR="00142F76" w:rsidRPr="00A417BE">
        <w:t>Subsections 1</w:t>
      </w:r>
      <w:r w:rsidR="0069470C" w:rsidRPr="00A417BE">
        <w:t>23UO(1), (1A) and (2)</w:t>
      </w:r>
    </w:p>
    <w:p w14:paraId="2E5E69AE" w14:textId="77777777" w:rsidR="0069470C" w:rsidRPr="00A417BE" w:rsidRDefault="0069470C" w:rsidP="001D1706">
      <w:pPr>
        <w:pStyle w:val="Item"/>
      </w:pPr>
      <w:r w:rsidRPr="00A417BE">
        <w:t>Repeal the subsections, substitute:</w:t>
      </w:r>
    </w:p>
    <w:p w14:paraId="77090B61" w14:textId="77777777" w:rsidR="00614D28" w:rsidRPr="00A417BE" w:rsidRDefault="00614D28" w:rsidP="001D1706">
      <w:pPr>
        <w:pStyle w:val="SubsectionHead"/>
      </w:pPr>
      <w:r w:rsidRPr="00A417BE">
        <w:t>Termination by request</w:t>
      </w:r>
    </w:p>
    <w:p w14:paraId="310679E8" w14:textId="77777777" w:rsidR="0069470C" w:rsidRPr="00A417BE" w:rsidRDefault="0069470C" w:rsidP="001D1706">
      <w:pPr>
        <w:pStyle w:val="subsection"/>
      </w:pPr>
      <w:r w:rsidRPr="00A417BE">
        <w:tab/>
        <w:t>(1)</w:t>
      </w:r>
      <w:r w:rsidRPr="00A417BE">
        <w:tab/>
        <w:t>A person may, by written notice given to the Secretary, request the Secretary to terminate a voluntary income management agreement in relation to the person if:</w:t>
      </w:r>
    </w:p>
    <w:p w14:paraId="607F81E3" w14:textId="77777777" w:rsidR="0069470C" w:rsidRPr="00A417BE" w:rsidRDefault="0069470C" w:rsidP="001D1706">
      <w:pPr>
        <w:pStyle w:val="paragraph"/>
      </w:pPr>
      <w:r w:rsidRPr="00A417BE">
        <w:tab/>
        <w:t>(a)</w:t>
      </w:r>
      <w:r w:rsidRPr="00A417BE">
        <w:tab/>
        <w:t>the agreement has been in force for at least 13 weeks; or</w:t>
      </w:r>
    </w:p>
    <w:p w14:paraId="16A6BBAE" w14:textId="77777777" w:rsidR="0069470C" w:rsidRPr="00A417BE" w:rsidRDefault="0069470C" w:rsidP="001D1706">
      <w:pPr>
        <w:pStyle w:val="paragraph"/>
      </w:pPr>
      <w:r w:rsidRPr="00A417BE">
        <w:tab/>
        <w:t>(b)</w:t>
      </w:r>
      <w:r w:rsidRPr="00A417BE">
        <w:tab/>
        <w:t xml:space="preserve">the person </w:t>
      </w:r>
      <w:r w:rsidR="00656E37" w:rsidRPr="00A417BE">
        <w:t>has</w:t>
      </w:r>
      <w:r w:rsidR="00BA0E2A" w:rsidRPr="00A417BE">
        <w:t xml:space="preserve"> made a request (whether orally or in writing) to the Secretary to </w:t>
      </w:r>
      <w:r w:rsidRPr="00A417BE">
        <w:t xml:space="preserve">enter into a voluntary enhanced income management agreement (within the meaning of </w:t>
      </w:r>
      <w:r w:rsidR="006C656F" w:rsidRPr="00A417BE">
        <w:t>Part 3</w:t>
      </w:r>
      <w:r w:rsidRPr="00A417BE">
        <w:t>AA).</w:t>
      </w:r>
    </w:p>
    <w:p w14:paraId="157AD05D" w14:textId="77777777" w:rsidR="00FF0D3C" w:rsidRPr="00A417BE" w:rsidRDefault="00FF0D3C" w:rsidP="001D1706">
      <w:pPr>
        <w:pStyle w:val="subsection"/>
      </w:pPr>
      <w:r w:rsidRPr="00A417BE">
        <w:tab/>
        <w:t>(2)</w:t>
      </w:r>
      <w:r w:rsidRPr="00A417BE">
        <w:tab/>
        <w:t xml:space="preserve">The Secretary must terminate a voluntary income management agreement in relation to a person as soon as practicable after the person makes a valid request under </w:t>
      </w:r>
      <w:r w:rsidR="006C656F" w:rsidRPr="00A417BE">
        <w:t>subsection (</w:t>
      </w:r>
      <w:r w:rsidRPr="00A417BE">
        <w:t>1).</w:t>
      </w:r>
    </w:p>
    <w:p w14:paraId="23984492" w14:textId="77777777" w:rsidR="00AC309D" w:rsidRPr="00A417BE" w:rsidRDefault="001D1706" w:rsidP="001D1706">
      <w:pPr>
        <w:pStyle w:val="ItemHead"/>
      </w:pPr>
      <w:r w:rsidRPr="00A417BE">
        <w:lastRenderedPageBreak/>
        <w:t>74</w:t>
      </w:r>
      <w:r w:rsidR="00AC309D" w:rsidRPr="00A417BE">
        <w:t xml:space="preserve">  </w:t>
      </w:r>
      <w:r w:rsidR="00F33C0C" w:rsidRPr="00A417BE">
        <w:t xml:space="preserve">At the end of </w:t>
      </w:r>
      <w:r w:rsidR="00CB00F0" w:rsidRPr="00A417BE">
        <w:t>Division 2</w:t>
      </w:r>
      <w:r w:rsidR="00F33C0C" w:rsidRPr="00A417BE">
        <w:t xml:space="preserve"> of </w:t>
      </w:r>
      <w:r w:rsidR="006C656F" w:rsidRPr="00A417BE">
        <w:t>Part 3</w:t>
      </w:r>
      <w:r w:rsidR="00F33C0C" w:rsidRPr="00A417BE">
        <w:t>B</w:t>
      </w:r>
    </w:p>
    <w:p w14:paraId="238B6524" w14:textId="77777777" w:rsidR="00F33C0C" w:rsidRPr="00A417BE" w:rsidRDefault="00F33C0C" w:rsidP="001D1706">
      <w:pPr>
        <w:pStyle w:val="Item"/>
      </w:pPr>
      <w:r w:rsidRPr="00A417BE">
        <w:t>Add:</w:t>
      </w:r>
    </w:p>
    <w:p w14:paraId="35B3D039" w14:textId="77777777" w:rsidR="00AC309D" w:rsidRPr="00A417BE" w:rsidRDefault="00453985" w:rsidP="001D1706">
      <w:pPr>
        <w:pStyle w:val="ActHead4"/>
      </w:pPr>
      <w:bookmarkStart w:id="217" w:name="_Toc128666131"/>
      <w:bookmarkStart w:id="218" w:name="_Toc138694610"/>
      <w:bookmarkStart w:id="219" w:name="_Toc138753138"/>
      <w:bookmarkStart w:id="220" w:name="_Toc138753206"/>
      <w:r w:rsidRPr="00512E29">
        <w:rPr>
          <w:rStyle w:val="CharSubdNo"/>
        </w:rPr>
        <w:t>Subdivision E</w:t>
      </w:r>
      <w:r w:rsidRPr="00A417BE">
        <w:t>—</w:t>
      </w:r>
      <w:r w:rsidRPr="00512E29">
        <w:rPr>
          <w:rStyle w:val="CharSubdText"/>
        </w:rPr>
        <w:t xml:space="preserve">Relationship with </w:t>
      </w:r>
      <w:r w:rsidR="006C656F" w:rsidRPr="00512E29">
        <w:rPr>
          <w:rStyle w:val="CharSubdText"/>
        </w:rPr>
        <w:t>Part 3</w:t>
      </w:r>
      <w:r w:rsidRPr="00512E29">
        <w:rPr>
          <w:rStyle w:val="CharSubdText"/>
        </w:rPr>
        <w:t>AA</w:t>
      </w:r>
      <w:bookmarkEnd w:id="217"/>
      <w:bookmarkEnd w:id="218"/>
      <w:bookmarkEnd w:id="219"/>
      <w:bookmarkEnd w:id="220"/>
    </w:p>
    <w:p w14:paraId="4E47F2BF" w14:textId="77777777" w:rsidR="00453985" w:rsidRPr="00A417BE" w:rsidRDefault="0063639C" w:rsidP="001D1706">
      <w:pPr>
        <w:pStyle w:val="ActHead5"/>
        <w:rPr>
          <w:bCs/>
          <w:color w:val="000000"/>
          <w:szCs w:val="24"/>
        </w:rPr>
      </w:pPr>
      <w:bookmarkStart w:id="221" w:name="_Toc128666132"/>
      <w:bookmarkStart w:id="222" w:name="_Toc138694611"/>
      <w:bookmarkStart w:id="223" w:name="_Toc138753139"/>
      <w:bookmarkStart w:id="224" w:name="_Toc138753207"/>
      <w:r w:rsidRPr="00512E29">
        <w:rPr>
          <w:rStyle w:val="CharSectno"/>
        </w:rPr>
        <w:t>123UP</w:t>
      </w:r>
      <w:r w:rsidR="00453985" w:rsidRPr="00A417BE">
        <w:t xml:space="preserve">  </w:t>
      </w:r>
      <w:r w:rsidR="00453985" w:rsidRPr="00A417BE">
        <w:rPr>
          <w:bCs/>
          <w:color w:val="000000"/>
          <w:szCs w:val="24"/>
        </w:rPr>
        <w:t>Payment of credit balances of income management account to Basics</w:t>
      </w:r>
      <w:r w:rsidR="00453985" w:rsidRPr="00A417BE">
        <w:t>Card bank account</w:t>
      </w:r>
      <w:bookmarkEnd w:id="221"/>
      <w:bookmarkEnd w:id="222"/>
      <w:bookmarkEnd w:id="223"/>
      <w:bookmarkEnd w:id="224"/>
    </w:p>
    <w:p w14:paraId="393873A3" w14:textId="77777777" w:rsidR="00453985" w:rsidRPr="00A417BE" w:rsidRDefault="00453985" w:rsidP="001D1706">
      <w:pPr>
        <w:pStyle w:val="subsection"/>
      </w:pPr>
      <w:r w:rsidRPr="00A417BE">
        <w:tab/>
        <w:t>(1)</w:t>
      </w:r>
      <w:r w:rsidRPr="00A417BE">
        <w:tab/>
        <w:t xml:space="preserve">This section applies if a person becomes subject to the enhanced income management regime </w:t>
      </w:r>
      <w:r w:rsidR="00F26CB2" w:rsidRPr="00A417BE">
        <w:t xml:space="preserve">(within the meaning of </w:t>
      </w:r>
      <w:r w:rsidR="006C656F" w:rsidRPr="00A417BE">
        <w:t>Part 3</w:t>
      </w:r>
      <w:r w:rsidR="00F26CB2" w:rsidRPr="00A417BE">
        <w:t xml:space="preserve">AA) </w:t>
      </w:r>
      <w:r w:rsidRPr="00A417BE">
        <w:t xml:space="preserve">on a day (the </w:t>
      </w:r>
      <w:r w:rsidRPr="00A417BE">
        <w:rPr>
          <w:b/>
          <w:i/>
        </w:rPr>
        <w:t>trigger day</w:t>
      </w:r>
      <w:r w:rsidRPr="00A417BE">
        <w:t>).</w:t>
      </w:r>
    </w:p>
    <w:p w14:paraId="45B8FD6B" w14:textId="77777777" w:rsidR="00652F54" w:rsidRPr="00A417BE" w:rsidRDefault="00652F54" w:rsidP="001D1706">
      <w:pPr>
        <w:pStyle w:val="notetext"/>
      </w:pPr>
      <w:r w:rsidRPr="00A417BE">
        <w:t>Note:</w:t>
      </w:r>
      <w:r w:rsidRPr="00A417BE">
        <w:tab/>
        <w:t xml:space="preserve">A person who is subject to the income management regime can request to </w:t>
      </w:r>
      <w:r w:rsidR="009D2BCB" w:rsidRPr="00A417BE">
        <w:t>transfer</w:t>
      </w:r>
      <w:r w:rsidRPr="00A417BE">
        <w:t xml:space="preserve"> to the enhanced income management regime (see </w:t>
      </w:r>
      <w:r w:rsidR="00761FF0" w:rsidRPr="00A417BE">
        <w:t>section </w:t>
      </w:r>
      <w:r w:rsidR="0063639C" w:rsidRPr="00A417BE">
        <w:t>123SIA</w:t>
      </w:r>
      <w:r w:rsidRPr="00A417BE">
        <w:t>).</w:t>
      </w:r>
    </w:p>
    <w:p w14:paraId="64DEDD77" w14:textId="77777777" w:rsidR="00453985" w:rsidRPr="00A417BE" w:rsidRDefault="00453985" w:rsidP="001D1706">
      <w:pPr>
        <w:pStyle w:val="subsection"/>
      </w:pPr>
      <w:r w:rsidRPr="00A417BE">
        <w:tab/>
        <w:t>(2)</w:t>
      </w:r>
      <w:r w:rsidRPr="00A417BE">
        <w:tab/>
        <w:t xml:space="preserve">Despite any other provision of this Part, the Secretary </w:t>
      </w:r>
      <w:r w:rsidR="00866916" w:rsidRPr="00A417BE">
        <w:t>may</w:t>
      </w:r>
      <w:r w:rsidRPr="00A417BE">
        <w:t xml:space="preserve">, on a day (the </w:t>
      </w:r>
      <w:r w:rsidR="003B36FD" w:rsidRPr="00A417BE">
        <w:rPr>
          <w:b/>
          <w:i/>
        </w:rPr>
        <w:t>payment</w:t>
      </w:r>
      <w:r w:rsidRPr="00A417BE">
        <w:rPr>
          <w:b/>
          <w:i/>
        </w:rPr>
        <w:t xml:space="preserve"> day</w:t>
      </w:r>
      <w:r w:rsidRPr="00A417BE">
        <w:t xml:space="preserve">) before the end of 60 days beginning on the trigger day, pay, to the credit of a BasicsCard bank account (within the meaning of </w:t>
      </w:r>
      <w:r w:rsidR="006C656F" w:rsidRPr="00A417BE">
        <w:t>Part 3</w:t>
      </w:r>
      <w:r w:rsidRPr="00A417BE">
        <w:t xml:space="preserve">AA) maintained by the person, an amount equal to the credit balance (if any) of the person’s income management account as at the end of the day before the </w:t>
      </w:r>
      <w:r w:rsidR="003B36FD" w:rsidRPr="00A417BE">
        <w:t>payment</w:t>
      </w:r>
      <w:r w:rsidRPr="00A417BE">
        <w:t xml:space="preserve"> day.</w:t>
      </w:r>
    </w:p>
    <w:p w14:paraId="54E31823" w14:textId="77777777" w:rsidR="00453985" w:rsidRPr="00A417BE" w:rsidRDefault="00453985" w:rsidP="001D1706">
      <w:pPr>
        <w:pStyle w:val="subsection"/>
      </w:pPr>
      <w:r w:rsidRPr="00A417BE">
        <w:tab/>
        <w:t>(3)</w:t>
      </w:r>
      <w:r w:rsidRPr="00A417BE">
        <w:tab/>
        <w:t>Immediately after any such payment:</w:t>
      </w:r>
    </w:p>
    <w:p w14:paraId="2721E4DC" w14:textId="77777777" w:rsidR="00453985" w:rsidRPr="00A417BE" w:rsidRDefault="00453985" w:rsidP="001D1706">
      <w:pPr>
        <w:pStyle w:val="paragraph"/>
      </w:pPr>
      <w:r w:rsidRPr="00A417BE">
        <w:tab/>
        <w:t>(a)</w:t>
      </w:r>
      <w:r w:rsidRPr="00A417BE">
        <w:tab/>
        <w:t>the Income Management Record is debited by an amount equal to the payment; and</w:t>
      </w:r>
    </w:p>
    <w:p w14:paraId="5A55A636" w14:textId="77777777" w:rsidR="00453985" w:rsidRPr="00A417BE" w:rsidRDefault="00453985" w:rsidP="001D1706">
      <w:pPr>
        <w:pStyle w:val="paragraph"/>
      </w:pPr>
      <w:r w:rsidRPr="00A417BE">
        <w:tab/>
        <w:t>(b)</w:t>
      </w:r>
      <w:r w:rsidRPr="00A417BE">
        <w:tab/>
        <w:t>the person’s income management account is debited by an amount equal to the payment.</w:t>
      </w:r>
    </w:p>
    <w:p w14:paraId="22D63ABD" w14:textId="77777777" w:rsidR="00453985" w:rsidRPr="00A417BE" w:rsidRDefault="00453985" w:rsidP="001D1706">
      <w:pPr>
        <w:pStyle w:val="subsection"/>
      </w:pPr>
      <w:r w:rsidRPr="00A417BE">
        <w:tab/>
        <w:t>(4)</w:t>
      </w:r>
      <w:r w:rsidRPr="00A417BE">
        <w:tab/>
        <w:t xml:space="preserve">Despite any other provision of this Part, the person </w:t>
      </w:r>
      <w:r w:rsidR="00652F54" w:rsidRPr="00A417BE">
        <w:t xml:space="preserve">cannot become subject to the income </w:t>
      </w:r>
      <w:r w:rsidRPr="00A417BE">
        <w:t xml:space="preserve">management regime under any provision of </w:t>
      </w:r>
      <w:r w:rsidR="00652F54" w:rsidRPr="00A417BE">
        <w:t>this</w:t>
      </w:r>
      <w:r w:rsidRPr="00A417BE">
        <w:t xml:space="preserve"> Part </w:t>
      </w:r>
      <w:r w:rsidR="00652F54" w:rsidRPr="00A417BE">
        <w:t xml:space="preserve">at any time </w:t>
      </w:r>
      <w:r w:rsidRPr="00A417BE">
        <w:t>on or after the trigger day.</w:t>
      </w:r>
    </w:p>
    <w:p w14:paraId="0F982554" w14:textId="77777777" w:rsidR="000E3725" w:rsidRPr="00A417BE" w:rsidRDefault="001D1706" w:rsidP="001D1706">
      <w:pPr>
        <w:pStyle w:val="ItemHead"/>
      </w:pPr>
      <w:r w:rsidRPr="00A417BE">
        <w:t>75</w:t>
      </w:r>
      <w:r w:rsidR="000E3725" w:rsidRPr="00A417BE">
        <w:t xml:space="preserve">  Before </w:t>
      </w:r>
      <w:r w:rsidR="00761FF0" w:rsidRPr="00A417BE">
        <w:t>paragraph 1</w:t>
      </w:r>
      <w:r w:rsidR="000E3725" w:rsidRPr="00A417BE">
        <w:t>23ZN(1)(a)</w:t>
      </w:r>
    </w:p>
    <w:p w14:paraId="5ADCB1A0" w14:textId="77777777" w:rsidR="000E3725" w:rsidRPr="00A417BE" w:rsidRDefault="000E3725" w:rsidP="001D1706">
      <w:pPr>
        <w:pStyle w:val="Item"/>
      </w:pPr>
      <w:r w:rsidRPr="00A417BE">
        <w:t>Insert:</w:t>
      </w:r>
    </w:p>
    <w:p w14:paraId="5F97241C" w14:textId="77777777" w:rsidR="000E3725" w:rsidRPr="00A417BE" w:rsidRDefault="000E3725" w:rsidP="001D1706">
      <w:pPr>
        <w:pStyle w:val="paragraph"/>
      </w:pPr>
      <w:r w:rsidRPr="00A417BE">
        <w:tab/>
        <w:t>(aa)</w:t>
      </w:r>
      <w:r w:rsidRPr="00A417BE">
        <w:tab/>
      </w:r>
      <w:r w:rsidRPr="00A417BE">
        <w:rPr>
          <w:color w:val="000000"/>
          <w:szCs w:val="22"/>
          <w:shd w:val="clear" w:color="auto" w:fill="FFFFFF"/>
        </w:rPr>
        <w:t xml:space="preserve">making payments under </w:t>
      </w:r>
      <w:r w:rsidR="00164224" w:rsidRPr="00A417BE">
        <w:rPr>
          <w:color w:val="000000"/>
          <w:szCs w:val="22"/>
          <w:shd w:val="clear" w:color="auto" w:fill="FFFFFF"/>
        </w:rPr>
        <w:t>subsection 1</w:t>
      </w:r>
      <w:r w:rsidRPr="00A417BE">
        <w:rPr>
          <w:color w:val="000000"/>
          <w:szCs w:val="22"/>
          <w:shd w:val="clear" w:color="auto" w:fill="FFFFFF"/>
        </w:rPr>
        <w:t>23UP(2); and</w:t>
      </w:r>
    </w:p>
    <w:p w14:paraId="44512FF8" w14:textId="77777777" w:rsidR="00F33C0C" w:rsidRPr="00A417BE" w:rsidRDefault="001D1706" w:rsidP="001D1706">
      <w:pPr>
        <w:pStyle w:val="ItemHead"/>
      </w:pPr>
      <w:r w:rsidRPr="00A417BE">
        <w:t>76</w:t>
      </w:r>
      <w:r w:rsidR="00F33C0C" w:rsidRPr="00A417BE">
        <w:t xml:space="preserve">  </w:t>
      </w:r>
      <w:r w:rsidR="006C656F" w:rsidRPr="00A417BE">
        <w:t>Paragraph 1</w:t>
      </w:r>
      <w:r w:rsidR="00F33C0C" w:rsidRPr="00A417BE">
        <w:t>27(4)(aa)</w:t>
      </w:r>
    </w:p>
    <w:p w14:paraId="79AA2936" w14:textId="77777777" w:rsidR="00F33C0C" w:rsidRPr="00A417BE" w:rsidRDefault="00F33C0C" w:rsidP="001D1706">
      <w:pPr>
        <w:pStyle w:val="Item"/>
      </w:pPr>
      <w:r w:rsidRPr="00A417BE">
        <w:t>After “</w:t>
      </w:r>
      <w:r w:rsidR="00164224" w:rsidRPr="00A417BE">
        <w:t>subsection 1</w:t>
      </w:r>
      <w:r w:rsidRPr="00A417BE">
        <w:t xml:space="preserve">23SE(3)”, insert “or </w:t>
      </w:r>
      <w:r w:rsidR="0063639C" w:rsidRPr="00A417BE">
        <w:t>123SIA</w:t>
      </w:r>
      <w:r w:rsidRPr="00A417BE">
        <w:t>(2)”.</w:t>
      </w:r>
    </w:p>
    <w:p w14:paraId="0FFC00F2" w14:textId="77777777" w:rsidR="00A24CA1" w:rsidRPr="00A417BE" w:rsidRDefault="001D1706" w:rsidP="001D1706">
      <w:pPr>
        <w:pStyle w:val="ItemHead"/>
      </w:pPr>
      <w:r w:rsidRPr="00A417BE">
        <w:lastRenderedPageBreak/>
        <w:t>77</w:t>
      </w:r>
      <w:r w:rsidR="00C91BA6" w:rsidRPr="00A417BE">
        <w:t xml:space="preserve">  </w:t>
      </w:r>
      <w:r w:rsidR="00A24CA1" w:rsidRPr="00A417BE">
        <w:t xml:space="preserve">After </w:t>
      </w:r>
      <w:r w:rsidR="00761FF0" w:rsidRPr="00A417BE">
        <w:t>paragraph 1</w:t>
      </w:r>
      <w:r w:rsidR="00A24CA1" w:rsidRPr="00A417BE">
        <w:t>27(4)(aa</w:t>
      </w:r>
      <w:r w:rsidR="0091303E" w:rsidRPr="00A417BE">
        <w:t>a</w:t>
      </w:r>
      <w:r w:rsidR="00A24CA1" w:rsidRPr="00A417BE">
        <w:t>)</w:t>
      </w:r>
    </w:p>
    <w:p w14:paraId="51BCEEFF" w14:textId="77777777" w:rsidR="00A24CA1" w:rsidRPr="00A417BE" w:rsidRDefault="00A24CA1" w:rsidP="001D1706">
      <w:pPr>
        <w:pStyle w:val="Item"/>
      </w:pPr>
      <w:r w:rsidRPr="00A417BE">
        <w:t>Insert:</w:t>
      </w:r>
    </w:p>
    <w:p w14:paraId="5829977C" w14:textId="77777777" w:rsidR="00A24CA1" w:rsidRPr="00A417BE" w:rsidRDefault="00A24CA1" w:rsidP="001D1706">
      <w:pPr>
        <w:pStyle w:val="paragraph"/>
        <w:rPr>
          <w:color w:val="000000"/>
          <w:szCs w:val="22"/>
          <w:shd w:val="clear" w:color="auto" w:fill="FFFFFF"/>
        </w:rPr>
      </w:pPr>
      <w:r w:rsidRPr="00A417BE">
        <w:tab/>
        <w:t>(</w:t>
      </w:r>
      <w:r w:rsidR="00CA7538" w:rsidRPr="00A417BE">
        <w:t>aa</w:t>
      </w:r>
      <w:r w:rsidR="00F33C0C" w:rsidRPr="00A417BE">
        <w:t>b</w:t>
      </w:r>
      <w:r w:rsidRPr="00A417BE">
        <w:t>)</w:t>
      </w:r>
      <w:r w:rsidRPr="00A417BE">
        <w:tab/>
      </w:r>
      <w:r w:rsidRPr="00A417BE">
        <w:rPr>
          <w:color w:val="000000"/>
          <w:szCs w:val="22"/>
          <w:shd w:val="clear" w:color="auto" w:fill="FFFFFF"/>
        </w:rPr>
        <w:t xml:space="preserve">a decision to make a payment under </w:t>
      </w:r>
      <w:r w:rsidR="00164224" w:rsidRPr="00A417BE">
        <w:rPr>
          <w:color w:val="000000"/>
          <w:szCs w:val="22"/>
          <w:shd w:val="clear" w:color="auto" w:fill="FFFFFF"/>
        </w:rPr>
        <w:t>subsection 1</w:t>
      </w:r>
      <w:r w:rsidRPr="00A417BE">
        <w:rPr>
          <w:color w:val="000000"/>
          <w:szCs w:val="22"/>
          <w:shd w:val="clear" w:color="auto" w:fill="FFFFFF"/>
        </w:rPr>
        <w:t>23</w:t>
      </w:r>
      <w:r w:rsidR="00652F54" w:rsidRPr="00A417BE">
        <w:rPr>
          <w:color w:val="000000"/>
          <w:szCs w:val="22"/>
          <w:shd w:val="clear" w:color="auto" w:fill="FFFFFF"/>
        </w:rPr>
        <w:t>UP</w:t>
      </w:r>
      <w:r w:rsidRPr="00A417BE">
        <w:rPr>
          <w:color w:val="000000"/>
          <w:szCs w:val="22"/>
          <w:shd w:val="clear" w:color="auto" w:fill="FFFFFF"/>
        </w:rPr>
        <w:t>(2); or</w:t>
      </w:r>
    </w:p>
    <w:p w14:paraId="4EA54AA2" w14:textId="77777777" w:rsidR="00F33C0C" w:rsidRPr="00A417BE" w:rsidRDefault="001D1706" w:rsidP="001D1706">
      <w:pPr>
        <w:pStyle w:val="ItemHead"/>
      </w:pPr>
      <w:r w:rsidRPr="00A417BE">
        <w:t>78</w:t>
      </w:r>
      <w:r w:rsidR="00F33C0C" w:rsidRPr="00A417BE">
        <w:t xml:space="preserve">  </w:t>
      </w:r>
      <w:r w:rsidR="006C656F" w:rsidRPr="00A417BE">
        <w:t>Paragraph 1</w:t>
      </w:r>
      <w:r w:rsidR="00F33C0C" w:rsidRPr="00A417BE">
        <w:t>44(l)</w:t>
      </w:r>
    </w:p>
    <w:p w14:paraId="362D19D8" w14:textId="77777777" w:rsidR="00F33C0C" w:rsidRPr="00A417BE" w:rsidRDefault="00F33C0C" w:rsidP="001D1706">
      <w:pPr>
        <w:pStyle w:val="Item"/>
      </w:pPr>
      <w:r w:rsidRPr="00A417BE">
        <w:t>After “</w:t>
      </w:r>
      <w:r w:rsidR="00164224" w:rsidRPr="00A417BE">
        <w:t>subsection 1</w:t>
      </w:r>
      <w:r w:rsidRPr="00A417BE">
        <w:t xml:space="preserve">23SE(3)”, insert “or </w:t>
      </w:r>
      <w:r w:rsidR="0063639C" w:rsidRPr="00A417BE">
        <w:t>123SIA</w:t>
      </w:r>
      <w:r w:rsidRPr="00A417BE">
        <w:t>(2)”.</w:t>
      </w:r>
    </w:p>
    <w:p w14:paraId="7B454A02" w14:textId="77777777" w:rsidR="0077083B" w:rsidRPr="00A417BE" w:rsidRDefault="001D1706" w:rsidP="001D1706">
      <w:pPr>
        <w:pStyle w:val="ItemHead"/>
      </w:pPr>
      <w:r w:rsidRPr="00A417BE">
        <w:t>79</w:t>
      </w:r>
      <w:r w:rsidR="0077083B" w:rsidRPr="00A417BE">
        <w:t xml:space="preserve">  After </w:t>
      </w:r>
      <w:r w:rsidR="00761FF0" w:rsidRPr="00A417BE">
        <w:t>paragraph 1</w:t>
      </w:r>
      <w:r w:rsidR="0077083B" w:rsidRPr="00A417BE">
        <w:t>44(laa)</w:t>
      </w:r>
    </w:p>
    <w:p w14:paraId="2C352710" w14:textId="77777777" w:rsidR="0077083B" w:rsidRPr="00A417BE" w:rsidRDefault="0077083B" w:rsidP="001D1706">
      <w:pPr>
        <w:pStyle w:val="Item"/>
      </w:pPr>
      <w:r w:rsidRPr="00A417BE">
        <w:t>Insert:</w:t>
      </w:r>
    </w:p>
    <w:p w14:paraId="0E285FDD" w14:textId="77777777" w:rsidR="0077083B" w:rsidRPr="00A417BE" w:rsidRDefault="0077083B" w:rsidP="001D1706">
      <w:pPr>
        <w:pStyle w:val="paragraph"/>
        <w:rPr>
          <w:color w:val="000000"/>
          <w:szCs w:val="22"/>
          <w:shd w:val="clear" w:color="auto" w:fill="FFFFFF"/>
        </w:rPr>
      </w:pPr>
      <w:r w:rsidRPr="00A417BE">
        <w:tab/>
        <w:t>(lab)</w:t>
      </w:r>
      <w:r w:rsidRPr="00A417BE">
        <w:tab/>
        <w:t xml:space="preserve">a </w:t>
      </w:r>
      <w:r w:rsidRPr="00A417BE">
        <w:rPr>
          <w:color w:val="000000"/>
          <w:szCs w:val="22"/>
          <w:shd w:val="clear" w:color="auto" w:fill="FFFFFF"/>
        </w:rPr>
        <w:t xml:space="preserve">decision to make a payment under </w:t>
      </w:r>
      <w:r w:rsidR="00164224" w:rsidRPr="00A417BE">
        <w:rPr>
          <w:color w:val="000000"/>
          <w:szCs w:val="22"/>
          <w:shd w:val="clear" w:color="auto" w:fill="FFFFFF"/>
        </w:rPr>
        <w:t>subsection 1</w:t>
      </w:r>
      <w:r w:rsidRPr="00A417BE">
        <w:rPr>
          <w:color w:val="000000"/>
          <w:szCs w:val="22"/>
          <w:shd w:val="clear" w:color="auto" w:fill="FFFFFF"/>
        </w:rPr>
        <w:t>23UP(2);</w:t>
      </w:r>
    </w:p>
    <w:p w14:paraId="3DF26CF7" w14:textId="77777777" w:rsidR="001B33B0" w:rsidRPr="00A417BE" w:rsidRDefault="00DF26E0" w:rsidP="001D1706">
      <w:pPr>
        <w:pStyle w:val="ActHead7"/>
        <w:pageBreakBefore/>
        <w:rPr>
          <w:rFonts w:cs="Arial"/>
        </w:rPr>
      </w:pPr>
      <w:bookmarkStart w:id="225" w:name="_Toc138694612"/>
      <w:bookmarkStart w:id="226" w:name="_Toc138753208"/>
      <w:r w:rsidRPr="00512E29">
        <w:rPr>
          <w:rStyle w:val="CharAmPartNo"/>
        </w:rPr>
        <w:lastRenderedPageBreak/>
        <w:t>Part 2</w:t>
      </w:r>
      <w:r w:rsidR="001B33B0" w:rsidRPr="00A417BE">
        <w:rPr>
          <w:rFonts w:cs="Arial"/>
        </w:rPr>
        <w:t>—</w:t>
      </w:r>
      <w:r w:rsidR="0041721B" w:rsidRPr="00512E29">
        <w:rPr>
          <w:rStyle w:val="CharAmPartText"/>
        </w:rPr>
        <w:t>Application and t</w:t>
      </w:r>
      <w:r w:rsidR="001B33B0" w:rsidRPr="00512E29">
        <w:rPr>
          <w:rStyle w:val="CharAmPartText"/>
        </w:rPr>
        <w:t>ransitional provisions</w:t>
      </w:r>
      <w:bookmarkEnd w:id="225"/>
      <w:bookmarkEnd w:id="226"/>
    </w:p>
    <w:p w14:paraId="184B04BE" w14:textId="77777777" w:rsidR="007B436F" w:rsidRPr="00A417BE" w:rsidRDefault="001D1706" w:rsidP="001D1706">
      <w:pPr>
        <w:pStyle w:val="Transitional"/>
      </w:pPr>
      <w:bookmarkStart w:id="227" w:name="_Hlk124764405"/>
      <w:r w:rsidRPr="00A417BE">
        <w:t>80</w:t>
      </w:r>
      <w:r w:rsidR="007B436F" w:rsidRPr="00A417BE">
        <w:t xml:space="preserve">  Application</w:t>
      </w:r>
      <w:r w:rsidR="00CF06B7" w:rsidRPr="00A417BE">
        <w:t xml:space="preserve"> provision—voluntary income management</w:t>
      </w:r>
      <w:r w:rsidR="0070013E" w:rsidRPr="00A417BE">
        <w:t xml:space="preserve"> agreements</w:t>
      </w:r>
    </w:p>
    <w:p w14:paraId="1101ABAB" w14:textId="77777777" w:rsidR="00CF06B7" w:rsidRPr="00A417BE" w:rsidRDefault="00CF06B7" w:rsidP="001D1706">
      <w:pPr>
        <w:pStyle w:val="Item"/>
      </w:pPr>
      <w:r w:rsidRPr="00A417BE">
        <w:t xml:space="preserve">The amendment of </w:t>
      </w:r>
      <w:r w:rsidR="006C656F" w:rsidRPr="00A417BE">
        <w:t>section 1</w:t>
      </w:r>
      <w:r w:rsidRPr="00A417BE">
        <w:t xml:space="preserve">23UO of the </w:t>
      </w:r>
      <w:r w:rsidRPr="00A417BE">
        <w:rPr>
          <w:i/>
        </w:rPr>
        <w:t>Social Security (Administration) Act 1999</w:t>
      </w:r>
      <w:r w:rsidRPr="00A417BE">
        <w:t>, made by this Schedule, applies in relation to requests made on or after the commencement of this item.</w:t>
      </w:r>
    </w:p>
    <w:p w14:paraId="08236CE8" w14:textId="77777777" w:rsidR="001B33B0" w:rsidRPr="00A417BE" w:rsidRDefault="001D1706" w:rsidP="001D1706">
      <w:pPr>
        <w:pStyle w:val="Transitional"/>
      </w:pPr>
      <w:r w:rsidRPr="00A417BE">
        <w:t>81</w:t>
      </w:r>
      <w:r w:rsidR="001B33B0" w:rsidRPr="00A417BE">
        <w:t xml:space="preserve">  </w:t>
      </w:r>
      <w:r w:rsidR="00352447" w:rsidRPr="00A417BE">
        <w:t xml:space="preserve">Transitional </w:t>
      </w:r>
      <w:r w:rsidR="001B33B0" w:rsidRPr="00A417BE">
        <w:t>provision</w:t>
      </w:r>
      <w:r w:rsidR="00CF06B7" w:rsidRPr="00A417BE">
        <w:t>s</w:t>
      </w:r>
      <w:r w:rsidR="007B436F" w:rsidRPr="00A417BE">
        <w:t>—</w:t>
      </w:r>
      <w:r w:rsidR="00CF06B7" w:rsidRPr="00A417BE">
        <w:t>vulnerable welfare payment recipients</w:t>
      </w:r>
    </w:p>
    <w:p w14:paraId="5215B315" w14:textId="77777777" w:rsidR="000D1BAA" w:rsidRPr="00A417BE" w:rsidRDefault="005B51BB" w:rsidP="001D1706">
      <w:pPr>
        <w:pStyle w:val="Subitem"/>
      </w:pPr>
      <w:r w:rsidRPr="00A417BE">
        <w:t>(1)</w:t>
      </w:r>
      <w:r w:rsidRPr="00A417BE">
        <w:tab/>
      </w:r>
      <w:r w:rsidR="000D1BAA" w:rsidRPr="00A417BE">
        <w:t xml:space="preserve">If </w:t>
      </w:r>
      <w:r w:rsidR="00C221B5" w:rsidRPr="00A417BE">
        <w:t xml:space="preserve">the Secretary gives a person a </w:t>
      </w:r>
      <w:r w:rsidR="000D1BAA" w:rsidRPr="00A417BE">
        <w:t xml:space="preserve">transfer notice referred to in </w:t>
      </w:r>
      <w:r w:rsidR="00761FF0" w:rsidRPr="00A417BE">
        <w:t>paragraph </w:t>
      </w:r>
      <w:r w:rsidR="0063639C" w:rsidRPr="00A417BE">
        <w:t>123SCL</w:t>
      </w:r>
      <w:r w:rsidR="000D1BAA" w:rsidRPr="00A417BE">
        <w:t xml:space="preserve">(3)(c) of the </w:t>
      </w:r>
      <w:r w:rsidR="000D1BAA" w:rsidRPr="00A417BE">
        <w:rPr>
          <w:i/>
        </w:rPr>
        <w:t>Social Security (Administration) Act 1999</w:t>
      </w:r>
      <w:r w:rsidR="000D1BAA" w:rsidRPr="00A417BE">
        <w:t>, a determination</w:t>
      </w:r>
      <w:r w:rsidR="00717357" w:rsidRPr="00A417BE">
        <w:t xml:space="preserve"> (the </w:t>
      </w:r>
      <w:r w:rsidR="00717357" w:rsidRPr="00A417BE">
        <w:rPr>
          <w:b/>
          <w:i/>
        </w:rPr>
        <w:t>old determination</w:t>
      </w:r>
      <w:r w:rsidR="00717357" w:rsidRPr="00A417BE">
        <w:t>)</w:t>
      </w:r>
      <w:r w:rsidR="000D1BAA" w:rsidRPr="00A417BE">
        <w:t>:</w:t>
      </w:r>
    </w:p>
    <w:p w14:paraId="25840C50" w14:textId="77777777" w:rsidR="000D1BAA" w:rsidRPr="00A417BE" w:rsidRDefault="000D1BAA" w:rsidP="001D1706">
      <w:pPr>
        <w:pStyle w:val="paragraph"/>
      </w:pPr>
      <w:r w:rsidRPr="00A417BE">
        <w:tab/>
        <w:t>(a)</w:t>
      </w:r>
      <w:r w:rsidRPr="00A417BE">
        <w:tab/>
      </w:r>
      <w:r w:rsidR="00C221B5" w:rsidRPr="00A417BE">
        <w:t xml:space="preserve">made by the Secretary, under </w:t>
      </w:r>
      <w:r w:rsidR="006C656F" w:rsidRPr="00A417BE">
        <w:t>section 1</w:t>
      </w:r>
      <w:r w:rsidR="00C221B5" w:rsidRPr="00A417BE">
        <w:t xml:space="preserve">23UGA of that Act, </w:t>
      </w:r>
      <w:r w:rsidRPr="00A417BE">
        <w:t>that the person is a vulnerable welfare payment recipien</w:t>
      </w:r>
      <w:r w:rsidR="00C221B5" w:rsidRPr="00A417BE">
        <w:t>t</w:t>
      </w:r>
      <w:r w:rsidRPr="00A417BE">
        <w:t>; and</w:t>
      </w:r>
    </w:p>
    <w:p w14:paraId="55D9312D" w14:textId="77777777" w:rsidR="008177E5" w:rsidRPr="00A417BE" w:rsidRDefault="000D1BAA" w:rsidP="001D1706">
      <w:pPr>
        <w:pStyle w:val="paragraph"/>
      </w:pPr>
      <w:r w:rsidRPr="00A417BE">
        <w:tab/>
        <w:t>(b)</w:t>
      </w:r>
      <w:r w:rsidRPr="00A417BE">
        <w:tab/>
        <w:t>that is in force immediately before the transfer notice comes into force;</w:t>
      </w:r>
    </w:p>
    <w:p w14:paraId="08407C91" w14:textId="77777777" w:rsidR="000D1BAA" w:rsidRPr="00A417BE" w:rsidRDefault="00352447" w:rsidP="001D1706">
      <w:pPr>
        <w:pStyle w:val="Item"/>
      </w:pPr>
      <w:r w:rsidRPr="00A417BE">
        <w:t xml:space="preserve">has effect </w:t>
      </w:r>
      <w:r w:rsidR="008177E5" w:rsidRPr="00A417BE">
        <w:t xml:space="preserve">in relation to the person </w:t>
      </w:r>
      <w:r w:rsidR="000270D6" w:rsidRPr="00A417BE">
        <w:t>at</w:t>
      </w:r>
      <w:r w:rsidRPr="00A417BE">
        <w:t xml:space="preserve"> and after the </w:t>
      </w:r>
      <w:r w:rsidR="003732E0" w:rsidRPr="00A417BE">
        <w:t>transfer notice comes into force</w:t>
      </w:r>
      <w:r w:rsidR="008177E5" w:rsidRPr="00A417BE">
        <w:t xml:space="preserve"> </w:t>
      </w:r>
      <w:r w:rsidR="000D1BAA" w:rsidRPr="00A417BE">
        <w:t xml:space="preserve">as </w:t>
      </w:r>
      <w:r w:rsidR="008778AE" w:rsidRPr="00A417BE">
        <w:t xml:space="preserve">if </w:t>
      </w:r>
      <w:r w:rsidR="0041721B" w:rsidRPr="00A417BE">
        <w:t xml:space="preserve">it </w:t>
      </w:r>
      <w:r w:rsidR="000D1BAA" w:rsidRPr="00A417BE">
        <w:t xml:space="preserve">were </w:t>
      </w:r>
      <w:r w:rsidR="000270D6" w:rsidRPr="00A417BE">
        <w:t xml:space="preserve">a determination </w:t>
      </w:r>
      <w:r w:rsidR="00717357" w:rsidRPr="00A417BE">
        <w:t xml:space="preserve">(the </w:t>
      </w:r>
      <w:r w:rsidR="00717357" w:rsidRPr="00A417BE">
        <w:rPr>
          <w:b/>
          <w:i/>
        </w:rPr>
        <w:t>new determination</w:t>
      </w:r>
      <w:r w:rsidR="00717357" w:rsidRPr="00A417BE">
        <w:t xml:space="preserve">) </w:t>
      </w:r>
      <w:r w:rsidR="000D1BAA" w:rsidRPr="00A417BE">
        <w:t xml:space="preserve">made by the Secretary under </w:t>
      </w:r>
      <w:r w:rsidR="00761FF0" w:rsidRPr="00A417BE">
        <w:t>section </w:t>
      </w:r>
      <w:r w:rsidR="0063639C" w:rsidRPr="00A417BE">
        <w:t>123SCM</w:t>
      </w:r>
      <w:r w:rsidR="00E6743A" w:rsidRPr="00A417BE">
        <w:t xml:space="preserve"> of that Act</w:t>
      </w:r>
      <w:r w:rsidR="000D1BAA" w:rsidRPr="00A417BE">
        <w:t>, as inserted by this Schedule</w:t>
      </w:r>
      <w:r w:rsidR="00C221B5" w:rsidRPr="00A417BE">
        <w:t>.</w:t>
      </w:r>
    </w:p>
    <w:p w14:paraId="2CF78BC3" w14:textId="77777777" w:rsidR="00C221B5" w:rsidRPr="00A417BE" w:rsidRDefault="00C221B5" w:rsidP="001D1706">
      <w:pPr>
        <w:pStyle w:val="Subitem"/>
      </w:pPr>
      <w:r w:rsidRPr="00A417BE">
        <w:t>(2)</w:t>
      </w:r>
      <w:r w:rsidRPr="00A417BE">
        <w:tab/>
        <w:t xml:space="preserve">The </w:t>
      </w:r>
      <w:r w:rsidR="00717357" w:rsidRPr="00A417BE">
        <w:t xml:space="preserve">new </w:t>
      </w:r>
      <w:r w:rsidRPr="00A417BE">
        <w:t xml:space="preserve">determination remains in force for the balance of the </w:t>
      </w:r>
      <w:r w:rsidR="00E6743A" w:rsidRPr="00A417BE">
        <w:t xml:space="preserve">period referred to in </w:t>
      </w:r>
      <w:r w:rsidR="00761FF0" w:rsidRPr="00A417BE">
        <w:t>paragraph 1</w:t>
      </w:r>
      <w:r w:rsidR="00E6743A" w:rsidRPr="00A417BE">
        <w:t>23UGA(3)(b)</w:t>
      </w:r>
      <w:r w:rsidR="0056278E" w:rsidRPr="00A417BE">
        <w:t xml:space="preserve"> of </w:t>
      </w:r>
      <w:r w:rsidR="00E9313E" w:rsidRPr="00A417BE">
        <w:t xml:space="preserve">the </w:t>
      </w:r>
      <w:r w:rsidR="00E9313E" w:rsidRPr="00A417BE">
        <w:rPr>
          <w:i/>
        </w:rPr>
        <w:t>Social Security (Administration) Act 1999</w:t>
      </w:r>
      <w:r w:rsidR="00E6743A" w:rsidRPr="00A417BE">
        <w:t>, unless revoked earlier.</w:t>
      </w:r>
    </w:p>
    <w:p w14:paraId="2FB97D73" w14:textId="77777777" w:rsidR="00717357" w:rsidRPr="00A417BE" w:rsidRDefault="00717357" w:rsidP="001D1706">
      <w:pPr>
        <w:pStyle w:val="Subitem"/>
      </w:pPr>
      <w:r w:rsidRPr="00A417BE">
        <w:t>(3)</w:t>
      </w:r>
      <w:r w:rsidR="00B15DE2" w:rsidRPr="00A417BE">
        <w:tab/>
      </w:r>
      <w:r w:rsidRPr="00A417BE">
        <w:t>A request:</w:t>
      </w:r>
    </w:p>
    <w:p w14:paraId="7A0E74CC" w14:textId="77777777" w:rsidR="003732E0" w:rsidRPr="00A417BE" w:rsidRDefault="003732E0" w:rsidP="001D1706">
      <w:pPr>
        <w:pStyle w:val="paragraph"/>
      </w:pPr>
      <w:r w:rsidRPr="00A417BE">
        <w:tab/>
        <w:t>(a)</w:t>
      </w:r>
      <w:r w:rsidRPr="00A417BE">
        <w:tab/>
      </w:r>
      <w:r w:rsidR="00717357" w:rsidRPr="00A417BE">
        <w:t>made by the person</w:t>
      </w:r>
      <w:r w:rsidR="005619D7" w:rsidRPr="00A417BE">
        <w:t>,</w:t>
      </w:r>
      <w:r w:rsidR="00717357" w:rsidRPr="00A417BE">
        <w:t xml:space="preserve"> </w:t>
      </w:r>
      <w:r w:rsidRPr="00A417BE">
        <w:t xml:space="preserve">under </w:t>
      </w:r>
      <w:r w:rsidR="00164224" w:rsidRPr="00A417BE">
        <w:t>subsection 1</w:t>
      </w:r>
      <w:r w:rsidRPr="00A417BE">
        <w:t xml:space="preserve">23UGA(8) of </w:t>
      </w:r>
      <w:r w:rsidR="00E9313E" w:rsidRPr="00A417BE">
        <w:t xml:space="preserve">the </w:t>
      </w:r>
      <w:r w:rsidR="00E9313E" w:rsidRPr="00A417BE">
        <w:rPr>
          <w:i/>
        </w:rPr>
        <w:t>Social Security (Administration) Act 1999</w:t>
      </w:r>
      <w:r w:rsidRPr="00A417BE">
        <w:t xml:space="preserve">, to revoke or vary </w:t>
      </w:r>
      <w:r w:rsidR="00717357" w:rsidRPr="00A417BE">
        <w:t>the old</w:t>
      </w:r>
      <w:r w:rsidRPr="00A417BE">
        <w:t xml:space="preserve"> determination; and</w:t>
      </w:r>
    </w:p>
    <w:p w14:paraId="17A3B604" w14:textId="77777777" w:rsidR="003732E0" w:rsidRPr="00A417BE" w:rsidRDefault="003732E0" w:rsidP="001D1706">
      <w:pPr>
        <w:pStyle w:val="paragraph"/>
      </w:pPr>
      <w:r w:rsidRPr="00A417BE">
        <w:tab/>
        <w:t>(b)</w:t>
      </w:r>
      <w:r w:rsidRPr="00A417BE">
        <w:tab/>
      </w:r>
      <w:r w:rsidR="00FC604E" w:rsidRPr="00A417BE">
        <w:t xml:space="preserve">that </w:t>
      </w:r>
      <w:r w:rsidRPr="00A417BE">
        <w:t>was pending immediately before the transfer notice</w:t>
      </w:r>
      <w:r w:rsidR="00B15DE2" w:rsidRPr="00A417BE">
        <w:t xml:space="preserve"> </w:t>
      </w:r>
      <w:r w:rsidR="00717357" w:rsidRPr="00A417BE">
        <w:t>comes</w:t>
      </w:r>
      <w:r w:rsidR="00B15DE2" w:rsidRPr="00A417BE">
        <w:t xml:space="preserve"> into force</w:t>
      </w:r>
      <w:r w:rsidRPr="00A417BE">
        <w:t>;</w:t>
      </w:r>
    </w:p>
    <w:p w14:paraId="7E8A6D53" w14:textId="77777777" w:rsidR="003732E0" w:rsidRPr="00A417BE" w:rsidRDefault="00B15DE2" w:rsidP="001D1706">
      <w:pPr>
        <w:pStyle w:val="Item"/>
      </w:pPr>
      <w:r w:rsidRPr="00A417BE">
        <w:t>has effect at</w:t>
      </w:r>
      <w:r w:rsidR="003732E0" w:rsidRPr="00A417BE">
        <w:t xml:space="preserve"> and after th</w:t>
      </w:r>
      <w:r w:rsidRPr="00A417BE">
        <w:t xml:space="preserve">e transfer notice comes into force as if </w:t>
      </w:r>
      <w:r w:rsidR="007E0587" w:rsidRPr="00A417BE">
        <w:t xml:space="preserve">it </w:t>
      </w:r>
      <w:r w:rsidRPr="00A417BE">
        <w:t xml:space="preserve">were </w:t>
      </w:r>
      <w:r w:rsidR="003732E0" w:rsidRPr="00A417BE">
        <w:t xml:space="preserve">made </w:t>
      </w:r>
      <w:r w:rsidR="0041721B" w:rsidRPr="00A417BE">
        <w:t xml:space="preserve">by the person </w:t>
      </w:r>
      <w:r w:rsidR="003732E0" w:rsidRPr="00A417BE">
        <w:t xml:space="preserve">under </w:t>
      </w:r>
      <w:r w:rsidR="00164224" w:rsidRPr="00A417BE">
        <w:t>subsection 1</w:t>
      </w:r>
      <w:r w:rsidR="0063639C" w:rsidRPr="00A417BE">
        <w:t>23SCM</w:t>
      </w:r>
      <w:r w:rsidR="003732E0" w:rsidRPr="00A417BE">
        <w:t>(8) of that Act</w:t>
      </w:r>
      <w:r w:rsidR="00F449A4" w:rsidRPr="00A417BE">
        <w:t>,</w:t>
      </w:r>
      <w:r w:rsidR="00717357" w:rsidRPr="00A417BE">
        <w:t xml:space="preserve"> as inserted by</w:t>
      </w:r>
      <w:r w:rsidR="00FC604E" w:rsidRPr="00A417BE">
        <w:t xml:space="preserve"> th</w:t>
      </w:r>
      <w:r w:rsidR="00F449A4" w:rsidRPr="00A417BE">
        <w:t>is</w:t>
      </w:r>
      <w:r w:rsidR="00FC604E" w:rsidRPr="00A417BE">
        <w:t xml:space="preserve"> Schedule</w:t>
      </w:r>
      <w:r w:rsidR="00717357" w:rsidRPr="00A417BE">
        <w:t>,</w:t>
      </w:r>
      <w:r w:rsidR="00437125" w:rsidRPr="00A417BE">
        <w:t xml:space="preserve"> </w:t>
      </w:r>
      <w:r w:rsidR="00717357" w:rsidRPr="00A417BE">
        <w:t xml:space="preserve">in relation to the </w:t>
      </w:r>
      <w:r w:rsidR="00FC604E" w:rsidRPr="00A417BE">
        <w:t>new determination.</w:t>
      </w:r>
    </w:p>
    <w:p w14:paraId="1F90F9FF" w14:textId="77777777" w:rsidR="00CF06B7" w:rsidRPr="00A417BE" w:rsidRDefault="001D1706" w:rsidP="001D1706">
      <w:pPr>
        <w:pStyle w:val="Transitional"/>
      </w:pPr>
      <w:r w:rsidRPr="00A417BE">
        <w:lastRenderedPageBreak/>
        <w:t>82</w:t>
      </w:r>
      <w:r w:rsidR="00CF06B7" w:rsidRPr="00A417BE">
        <w:t xml:space="preserve">  Transitional provisions—exempt welfare payment recipients</w:t>
      </w:r>
    </w:p>
    <w:p w14:paraId="17D37465" w14:textId="77777777" w:rsidR="00E6743A" w:rsidRPr="00A417BE" w:rsidRDefault="000841D7" w:rsidP="001D1706">
      <w:pPr>
        <w:pStyle w:val="Subitem"/>
      </w:pPr>
      <w:r w:rsidRPr="00A417BE">
        <w:t>(</w:t>
      </w:r>
      <w:r w:rsidR="00CF06B7" w:rsidRPr="00A417BE">
        <w:t>1</w:t>
      </w:r>
      <w:r w:rsidRPr="00A417BE">
        <w:t>)</w:t>
      </w:r>
      <w:r w:rsidRPr="00A417BE">
        <w:tab/>
      </w:r>
      <w:r w:rsidR="00E6743A" w:rsidRPr="00A417BE">
        <w:t xml:space="preserve">If the Secretary gives a person a transfer notice referred to in </w:t>
      </w:r>
      <w:r w:rsidR="00761FF0" w:rsidRPr="00A417BE">
        <w:t>paragraph 1</w:t>
      </w:r>
      <w:r w:rsidR="00E6743A" w:rsidRPr="00A417BE">
        <w:t xml:space="preserve">23SD(1B)(b) or </w:t>
      </w:r>
      <w:r w:rsidR="00842C0A" w:rsidRPr="00A417BE">
        <w:t>(6</w:t>
      </w:r>
      <w:r w:rsidR="00E6743A" w:rsidRPr="00A417BE">
        <w:t xml:space="preserve">)(b) of the </w:t>
      </w:r>
      <w:r w:rsidR="00E6743A" w:rsidRPr="00A417BE">
        <w:rPr>
          <w:i/>
        </w:rPr>
        <w:t>Social Security (Administration) Act 1999</w:t>
      </w:r>
      <w:r w:rsidR="00E6743A" w:rsidRPr="00A417BE">
        <w:t>, a determination:</w:t>
      </w:r>
    </w:p>
    <w:p w14:paraId="2625087B" w14:textId="77777777" w:rsidR="00E6743A" w:rsidRPr="00A417BE" w:rsidRDefault="00E6743A" w:rsidP="001D1706">
      <w:pPr>
        <w:pStyle w:val="paragraph"/>
      </w:pPr>
      <w:r w:rsidRPr="00A417BE">
        <w:tab/>
        <w:t>(a)</w:t>
      </w:r>
      <w:r w:rsidRPr="00A417BE">
        <w:tab/>
        <w:t xml:space="preserve">made by the Secretary, under </w:t>
      </w:r>
      <w:r w:rsidR="006C656F" w:rsidRPr="00A417BE">
        <w:t>section 1</w:t>
      </w:r>
      <w:r w:rsidRPr="00A417BE">
        <w:t>23UGB of that Act, that the person is an exempt welfare payment recipient; and</w:t>
      </w:r>
    </w:p>
    <w:p w14:paraId="75C31C97" w14:textId="77777777" w:rsidR="00E6743A" w:rsidRPr="00A417BE" w:rsidRDefault="00E6743A" w:rsidP="001D1706">
      <w:pPr>
        <w:pStyle w:val="paragraph"/>
      </w:pPr>
      <w:r w:rsidRPr="00A417BE">
        <w:tab/>
        <w:t>(b)</w:t>
      </w:r>
      <w:r w:rsidRPr="00A417BE">
        <w:tab/>
        <w:t>that is in force immediately before the transfer notice comes into force;</w:t>
      </w:r>
    </w:p>
    <w:p w14:paraId="592CB8C0" w14:textId="77777777" w:rsidR="00E6743A" w:rsidRPr="00A417BE" w:rsidRDefault="00352447" w:rsidP="001D1706">
      <w:pPr>
        <w:pStyle w:val="Item"/>
      </w:pPr>
      <w:r w:rsidRPr="00A417BE">
        <w:t xml:space="preserve">has effect </w:t>
      </w:r>
      <w:r w:rsidR="003732E0" w:rsidRPr="00A417BE">
        <w:t xml:space="preserve">(and may be dealt with) </w:t>
      </w:r>
      <w:r w:rsidR="001564F6" w:rsidRPr="00A417BE">
        <w:t xml:space="preserve">in relation to the person </w:t>
      </w:r>
      <w:r w:rsidR="00404071" w:rsidRPr="00A417BE">
        <w:t>at</w:t>
      </w:r>
      <w:r w:rsidRPr="00A417BE">
        <w:t xml:space="preserve"> and after the </w:t>
      </w:r>
      <w:r w:rsidR="003732E0" w:rsidRPr="00A417BE">
        <w:t xml:space="preserve">transfer notice comes into force </w:t>
      </w:r>
      <w:r w:rsidR="00E6743A" w:rsidRPr="00A417BE">
        <w:t xml:space="preserve">as if </w:t>
      </w:r>
      <w:r w:rsidR="0041721B" w:rsidRPr="00A417BE">
        <w:t xml:space="preserve">it </w:t>
      </w:r>
      <w:r w:rsidR="00E6743A" w:rsidRPr="00A417BE">
        <w:t xml:space="preserve">were made by the Secretary under </w:t>
      </w:r>
      <w:r w:rsidR="00761FF0" w:rsidRPr="00A417BE">
        <w:t>section </w:t>
      </w:r>
      <w:r w:rsidR="0063639C" w:rsidRPr="00A417BE">
        <w:t>123SDB</w:t>
      </w:r>
      <w:r w:rsidR="00592E4D" w:rsidRPr="00A417BE">
        <w:t xml:space="preserve"> </w:t>
      </w:r>
      <w:r w:rsidR="00E6743A" w:rsidRPr="00A417BE">
        <w:t>of that Act, as inserted by this Schedule.</w:t>
      </w:r>
    </w:p>
    <w:p w14:paraId="23B88D2C" w14:textId="77777777" w:rsidR="00E252EA" w:rsidRPr="00A417BE" w:rsidRDefault="00E252EA" w:rsidP="001D1706">
      <w:pPr>
        <w:pStyle w:val="Subitem"/>
      </w:pPr>
      <w:r w:rsidRPr="00A417BE">
        <w:t>(</w:t>
      </w:r>
      <w:r w:rsidR="00CF06B7" w:rsidRPr="00A417BE">
        <w:t>2</w:t>
      </w:r>
      <w:r w:rsidRPr="00A417BE">
        <w:t>)</w:t>
      </w:r>
      <w:r w:rsidRPr="00A417BE">
        <w:tab/>
        <w:t xml:space="preserve">If the Secretary gives a person a transfer notice referred to in </w:t>
      </w:r>
      <w:r w:rsidR="00761FF0" w:rsidRPr="00A417BE">
        <w:t>paragraph 1</w:t>
      </w:r>
      <w:r w:rsidRPr="00A417BE">
        <w:t>23SD(1B)(b) or (</w:t>
      </w:r>
      <w:r w:rsidR="00842C0A" w:rsidRPr="00A417BE">
        <w:t>6</w:t>
      </w:r>
      <w:r w:rsidRPr="00A417BE">
        <w:t xml:space="preserve">)(b) of the </w:t>
      </w:r>
      <w:r w:rsidRPr="00A417BE">
        <w:rPr>
          <w:i/>
        </w:rPr>
        <w:t>Social Security (Administration) Act 1999</w:t>
      </w:r>
      <w:r w:rsidRPr="00A417BE">
        <w:t>, a determination:</w:t>
      </w:r>
    </w:p>
    <w:p w14:paraId="7A0C8847" w14:textId="77777777" w:rsidR="00E252EA" w:rsidRPr="00A417BE" w:rsidRDefault="00E252EA" w:rsidP="001D1706">
      <w:pPr>
        <w:pStyle w:val="paragraph"/>
      </w:pPr>
      <w:r w:rsidRPr="00A417BE">
        <w:tab/>
        <w:t>(a)</w:t>
      </w:r>
      <w:r w:rsidRPr="00A417BE">
        <w:tab/>
        <w:t xml:space="preserve">made by the Secretary, under </w:t>
      </w:r>
      <w:r w:rsidR="006C656F" w:rsidRPr="00A417BE">
        <w:t>section 1</w:t>
      </w:r>
      <w:r w:rsidRPr="00A417BE">
        <w:t>23UG</w:t>
      </w:r>
      <w:r w:rsidR="00592E4D" w:rsidRPr="00A417BE">
        <w:t>C</w:t>
      </w:r>
      <w:r w:rsidRPr="00A417BE">
        <w:t xml:space="preserve"> of that Act, that the person is an exempt welfare payment recipient; and</w:t>
      </w:r>
    </w:p>
    <w:p w14:paraId="4DD50DF1" w14:textId="77777777" w:rsidR="00E252EA" w:rsidRPr="00A417BE" w:rsidRDefault="00E252EA" w:rsidP="001D1706">
      <w:pPr>
        <w:pStyle w:val="paragraph"/>
      </w:pPr>
      <w:r w:rsidRPr="00A417BE">
        <w:tab/>
        <w:t>(b)</w:t>
      </w:r>
      <w:r w:rsidRPr="00A417BE">
        <w:tab/>
        <w:t>that is in force immediately before the transfer notice comes into force;</w:t>
      </w:r>
    </w:p>
    <w:p w14:paraId="0184C406" w14:textId="77777777" w:rsidR="00E252EA" w:rsidRPr="00A417BE" w:rsidRDefault="00352447" w:rsidP="001D1706">
      <w:pPr>
        <w:pStyle w:val="Item"/>
      </w:pPr>
      <w:r w:rsidRPr="00A417BE">
        <w:t xml:space="preserve">has effect </w:t>
      </w:r>
      <w:r w:rsidR="003732E0" w:rsidRPr="00A417BE">
        <w:t>(and may be dealt with) in relation to the person at</w:t>
      </w:r>
      <w:r w:rsidRPr="00A417BE">
        <w:t xml:space="preserve"> and after </w:t>
      </w:r>
      <w:r w:rsidR="003732E0" w:rsidRPr="00A417BE">
        <w:t>the transfer notice comes into force</w:t>
      </w:r>
      <w:r w:rsidR="00E252EA" w:rsidRPr="00A417BE">
        <w:t xml:space="preserve"> </w:t>
      </w:r>
      <w:r w:rsidR="003732E0" w:rsidRPr="00A417BE">
        <w:t>as</w:t>
      </w:r>
      <w:r w:rsidR="00E252EA" w:rsidRPr="00A417BE">
        <w:t xml:space="preserve"> if </w:t>
      </w:r>
      <w:r w:rsidR="0041721B" w:rsidRPr="00A417BE">
        <w:t xml:space="preserve">it </w:t>
      </w:r>
      <w:r w:rsidR="00E252EA" w:rsidRPr="00A417BE">
        <w:t xml:space="preserve">were made by the Secretary under </w:t>
      </w:r>
      <w:r w:rsidR="00761FF0" w:rsidRPr="00A417BE">
        <w:t>section </w:t>
      </w:r>
      <w:r w:rsidR="0063639C" w:rsidRPr="00A417BE">
        <w:t>123SDC</w:t>
      </w:r>
      <w:r w:rsidR="00592E4D" w:rsidRPr="00A417BE">
        <w:t xml:space="preserve"> </w:t>
      </w:r>
      <w:r w:rsidR="00E252EA" w:rsidRPr="00A417BE">
        <w:t>of that Act, as inserted by this Schedule.</w:t>
      </w:r>
    </w:p>
    <w:p w14:paraId="5D60DC1D" w14:textId="77777777" w:rsidR="00E252EA" w:rsidRPr="00A417BE" w:rsidRDefault="00E252EA" w:rsidP="001D1706">
      <w:pPr>
        <w:pStyle w:val="Subitem"/>
      </w:pPr>
      <w:r w:rsidRPr="00A417BE">
        <w:t>(</w:t>
      </w:r>
      <w:r w:rsidR="00CF06B7" w:rsidRPr="00A417BE">
        <w:t>3</w:t>
      </w:r>
      <w:r w:rsidRPr="00A417BE">
        <w:t>)</w:t>
      </w:r>
      <w:r w:rsidRPr="00A417BE">
        <w:tab/>
        <w:t xml:space="preserve">If the Secretary gives a person a transfer notice referred to in </w:t>
      </w:r>
      <w:r w:rsidR="00761FF0" w:rsidRPr="00A417BE">
        <w:t>paragraph 1</w:t>
      </w:r>
      <w:r w:rsidRPr="00A417BE">
        <w:t>23SD(1B)(b) or (</w:t>
      </w:r>
      <w:r w:rsidR="00842C0A" w:rsidRPr="00A417BE">
        <w:t>6</w:t>
      </w:r>
      <w:r w:rsidRPr="00A417BE">
        <w:t xml:space="preserve">)(b) of the </w:t>
      </w:r>
      <w:r w:rsidRPr="00A417BE">
        <w:rPr>
          <w:i/>
        </w:rPr>
        <w:t>Social Security (Administration) Act 1999</w:t>
      </w:r>
      <w:r w:rsidRPr="00A417BE">
        <w:t>, a determination:</w:t>
      </w:r>
    </w:p>
    <w:p w14:paraId="67E93EBE" w14:textId="77777777" w:rsidR="00E252EA" w:rsidRPr="00A417BE" w:rsidRDefault="00E252EA" w:rsidP="001D1706">
      <w:pPr>
        <w:pStyle w:val="paragraph"/>
      </w:pPr>
      <w:r w:rsidRPr="00A417BE">
        <w:tab/>
        <w:t>(a)</w:t>
      </w:r>
      <w:r w:rsidRPr="00A417BE">
        <w:tab/>
      </w:r>
      <w:r w:rsidR="0056278E" w:rsidRPr="00A417BE">
        <w:t xml:space="preserve">made by the Secretary, under </w:t>
      </w:r>
      <w:r w:rsidR="006C656F" w:rsidRPr="00A417BE">
        <w:t>section 1</w:t>
      </w:r>
      <w:r w:rsidR="0056278E" w:rsidRPr="00A417BE">
        <w:t>23UG</w:t>
      </w:r>
      <w:r w:rsidR="00B36F4A" w:rsidRPr="00A417BE">
        <w:t>D</w:t>
      </w:r>
      <w:r w:rsidR="0056278E" w:rsidRPr="00A417BE">
        <w:t xml:space="preserve"> of that Act, that the person is an exempt welfare payment recipient</w:t>
      </w:r>
      <w:r w:rsidRPr="00A417BE">
        <w:t>; and</w:t>
      </w:r>
    </w:p>
    <w:p w14:paraId="7A18EE24" w14:textId="77777777" w:rsidR="00E252EA" w:rsidRPr="00A417BE" w:rsidRDefault="00E252EA" w:rsidP="001D1706">
      <w:pPr>
        <w:pStyle w:val="paragraph"/>
      </w:pPr>
      <w:r w:rsidRPr="00A417BE">
        <w:tab/>
        <w:t>(b)</w:t>
      </w:r>
      <w:r w:rsidRPr="00A417BE">
        <w:tab/>
        <w:t>that is in force immediately before the transfer notice comes into force;</w:t>
      </w:r>
    </w:p>
    <w:p w14:paraId="2974C33B" w14:textId="77777777" w:rsidR="00E252EA" w:rsidRPr="00A417BE" w:rsidRDefault="00352447" w:rsidP="001D1706">
      <w:pPr>
        <w:pStyle w:val="Item"/>
      </w:pPr>
      <w:r w:rsidRPr="00A417BE">
        <w:t xml:space="preserve">has effect </w:t>
      </w:r>
      <w:r w:rsidR="003732E0" w:rsidRPr="00A417BE">
        <w:t xml:space="preserve">(and may be dealt with) </w:t>
      </w:r>
      <w:r w:rsidR="001564F6" w:rsidRPr="00A417BE">
        <w:t xml:space="preserve">in relation to the person </w:t>
      </w:r>
      <w:r w:rsidR="003732E0" w:rsidRPr="00A417BE">
        <w:t>at</w:t>
      </w:r>
      <w:r w:rsidRPr="00A417BE">
        <w:t xml:space="preserve"> and after the </w:t>
      </w:r>
      <w:r w:rsidR="003732E0" w:rsidRPr="00A417BE">
        <w:t>transfer notice comes into force</w:t>
      </w:r>
      <w:r w:rsidR="00E252EA" w:rsidRPr="00A417BE">
        <w:t xml:space="preserve"> as if </w:t>
      </w:r>
      <w:r w:rsidR="0041721B" w:rsidRPr="00A417BE">
        <w:t xml:space="preserve">it </w:t>
      </w:r>
      <w:r w:rsidR="00E252EA" w:rsidRPr="00A417BE">
        <w:t xml:space="preserve">were made by the Secretary under </w:t>
      </w:r>
      <w:r w:rsidR="00761FF0" w:rsidRPr="00A417BE">
        <w:t>section </w:t>
      </w:r>
      <w:r w:rsidR="0063639C" w:rsidRPr="00A417BE">
        <w:t>123SDD</w:t>
      </w:r>
      <w:r w:rsidR="00623C69" w:rsidRPr="00A417BE">
        <w:t xml:space="preserve"> </w:t>
      </w:r>
      <w:r w:rsidR="00E252EA" w:rsidRPr="00A417BE">
        <w:t>of that Act, as inserted by this Schedule.</w:t>
      </w:r>
    </w:p>
    <w:p w14:paraId="7F72747D" w14:textId="77777777" w:rsidR="00496AF9" w:rsidRPr="00A417BE" w:rsidRDefault="007C2B61" w:rsidP="001D1706">
      <w:pPr>
        <w:pStyle w:val="ActHead6"/>
        <w:pageBreakBefore/>
      </w:pPr>
      <w:bookmarkStart w:id="228" w:name="_Toc138694613"/>
      <w:bookmarkStart w:id="229" w:name="_Toc138753209"/>
      <w:bookmarkEnd w:id="227"/>
      <w:r w:rsidRPr="00512E29">
        <w:rPr>
          <w:rStyle w:val="CharAmSchNo"/>
        </w:rPr>
        <w:lastRenderedPageBreak/>
        <w:t>Schedule 2</w:t>
      </w:r>
      <w:r w:rsidR="00496AF9" w:rsidRPr="00A417BE">
        <w:t>—</w:t>
      </w:r>
      <w:r w:rsidR="00496AF9" w:rsidRPr="00512E29">
        <w:rPr>
          <w:rStyle w:val="CharAmSchText"/>
        </w:rPr>
        <w:t>Closing the income management regime to new entrants</w:t>
      </w:r>
      <w:bookmarkEnd w:id="228"/>
      <w:bookmarkEnd w:id="229"/>
    </w:p>
    <w:p w14:paraId="64EBD93E" w14:textId="77777777" w:rsidR="0035394D" w:rsidRPr="00512E29" w:rsidRDefault="0035394D" w:rsidP="001D1706">
      <w:pPr>
        <w:pStyle w:val="Header"/>
      </w:pPr>
      <w:r w:rsidRPr="00512E29">
        <w:rPr>
          <w:rStyle w:val="CharAmPartNo"/>
        </w:rPr>
        <w:t xml:space="preserve"> </w:t>
      </w:r>
      <w:r w:rsidRPr="00512E29">
        <w:rPr>
          <w:rStyle w:val="CharAmPartText"/>
        </w:rPr>
        <w:t xml:space="preserve"> </w:t>
      </w:r>
    </w:p>
    <w:p w14:paraId="46FA06D9" w14:textId="77777777" w:rsidR="00496AF9" w:rsidRPr="00A417BE" w:rsidRDefault="00496AF9" w:rsidP="001D1706">
      <w:pPr>
        <w:pStyle w:val="ActHead9"/>
      </w:pPr>
      <w:bookmarkStart w:id="230" w:name="_Toc138694614"/>
      <w:bookmarkStart w:id="231" w:name="_Toc138753210"/>
      <w:r w:rsidRPr="00A417BE">
        <w:t>Social Security (Administration) Act 1999</w:t>
      </w:r>
      <w:bookmarkEnd w:id="230"/>
      <w:bookmarkEnd w:id="231"/>
    </w:p>
    <w:p w14:paraId="00E59F2F" w14:textId="77777777" w:rsidR="00496AF9" w:rsidRPr="00A417BE" w:rsidRDefault="001D1706" w:rsidP="001D1706">
      <w:pPr>
        <w:pStyle w:val="ItemHead"/>
      </w:pPr>
      <w:r w:rsidRPr="00A417BE">
        <w:t>1</w:t>
      </w:r>
      <w:r w:rsidR="00496AF9" w:rsidRPr="00A417BE">
        <w:t xml:space="preserve">  At the end of </w:t>
      </w:r>
      <w:r w:rsidR="006C656F" w:rsidRPr="00A417BE">
        <w:t>section 1</w:t>
      </w:r>
      <w:r w:rsidR="00496AF9" w:rsidRPr="00A417BE">
        <w:t>23UC</w:t>
      </w:r>
    </w:p>
    <w:p w14:paraId="04187437" w14:textId="77777777" w:rsidR="00496AF9" w:rsidRPr="00A417BE" w:rsidRDefault="00496AF9" w:rsidP="001D1706">
      <w:pPr>
        <w:pStyle w:val="Item"/>
      </w:pPr>
      <w:r w:rsidRPr="00A417BE">
        <w:t>Add:</w:t>
      </w:r>
    </w:p>
    <w:p w14:paraId="392F26EB" w14:textId="77777777" w:rsidR="00496AF9" w:rsidRPr="00A417BE" w:rsidRDefault="00496AF9" w:rsidP="001D1706">
      <w:pPr>
        <w:pStyle w:val="subsection"/>
      </w:pPr>
      <w:r w:rsidRPr="00A417BE">
        <w:tab/>
        <w:t>(3)</w:t>
      </w:r>
      <w:r w:rsidRPr="00A417BE">
        <w:tab/>
        <w:t xml:space="preserve">A person is not subject to the income management regime under this section on or after </w:t>
      </w:r>
      <w:r w:rsidR="00B96579" w:rsidRPr="00A417BE">
        <w:t xml:space="preserve">the day this subsection commences </w:t>
      </w:r>
      <w:r w:rsidRPr="00A417BE">
        <w:t xml:space="preserve">unless the person was subject to the income management regime under this section </w:t>
      </w:r>
      <w:r w:rsidR="00CB6D99" w:rsidRPr="00A417BE">
        <w:t xml:space="preserve">immediately before </w:t>
      </w:r>
      <w:r w:rsidR="00BA1319" w:rsidRPr="00A417BE">
        <w:t xml:space="preserve">the start of </w:t>
      </w:r>
      <w:r w:rsidR="00CB6D99" w:rsidRPr="00A417BE">
        <w:t>that day</w:t>
      </w:r>
      <w:r w:rsidRPr="00A417BE">
        <w:t>.</w:t>
      </w:r>
    </w:p>
    <w:p w14:paraId="60F4C88A" w14:textId="77777777" w:rsidR="00496AF9" w:rsidRPr="00A417BE" w:rsidRDefault="001D1706" w:rsidP="001D1706">
      <w:pPr>
        <w:pStyle w:val="ItemHead"/>
      </w:pPr>
      <w:r w:rsidRPr="00A417BE">
        <w:t>2</w:t>
      </w:r>
      <w:r w:rsidR="00496AF9" w:rsidRPr="00A417BE">
        <w:t xml:space="preserve">  At the end of </w:t>
      </w:r>
      <w:r w:rsidR="006C656F" w:rsidRPr="00A417BE">
        <w:t>section 1</w:t>
      </w:r>
      <w:r w:rsidR="00496AF9" w:rsidRPr="00A417BE">
        <w:t>23UCA</w:t>
      </w:r>
    </w:p>
    <w:p w14:paraId="29BE3571" w14:textId="77777777" w:rsidR="00496AF9" w:rsidRPr="00A417BE" w:rsidRDefault="00496AF9" w:rsidP="001D1706">
      <w:pPr>
        <w:pStyle w:val="Item"/>
      </w:pPr>
      <w:r w:rsidRPr="00A417BE">
        <w:t>Add:</w:t>
      </w:r>
    </w:p>
    <w:p w14:paraId="01150BB1" w14:textId="77777777" w:rsidR="00496AF9" w:rsidRPr="00A417BE" w:rsidRDefault="00496AF9" w:rsidP="001D1706">
      <w:pPr>
        <w:pStyle w:val="subsection"/>
      </w:pPr>
      <w:r w:rsidRPr="00A417BE">
        <w:tab/>
        <w:t>(6)</w:t>
      </w:r>
      <w:r w:rsidRPr="00A417BE">
        <w:tab/>
      </w:r>
      <w:r w:rsidR="00CB6D99" w:rsidRPr="00A417BE">
        <w:t xml:space="preserve">A person is not subject to the income management regime under this section on or after </w:t>
      </w:r>
      <w:r w:rsidR="00B96579" w:rsidRPr="00A417BE">
        <w:t xml:space="preserve">the day this subsection commences </w:t>
      </w:r>
      <w:r w:rsidR="00CB6D99" w:rsidRPr="00A417BE">
        <w:t xml:space="preserve">unless the person was subject to the income management regime under this section immediately before </w:t>
      </w:r>
      <w:r w:rsidR="00BA1319" w:rsidRPr="00A417BE">
        <w:t xml:space="preserve">the start of </w:t>
      </w:r>
      <w:r w:rsidR="00CB6D99" w:rsidRPr="00A417BE">
        <w:t>that day.</w:t>
      </w:r>
    </w:p>
    <w:p w14:paraId="1F6E3E66" w14:textId="77777777" w:rsidR="00496AF9" w:rsidRPr="00A417BE" w:rsidRDefault="001D1706" w:rsidP="001D1706">
      <w:pPr>
        <w:pStyle w:val="ItemHead"/>
      </w:pPr>
      <w:r w:rsidRPr="00A417BE">
        <w:t>3</w:t>
      </w:r>
      <w:r w:rsidR="00496AF9" w:rsidRPr="00A417BE">
        <w:t xml:space="preserve">  At the end of </w:t>
      </w:r>
      <w:r w:rsidR="006C656F" w:rsidRPr="00A417BE">
        <w:t>section 1</w:t>
      </w:r>
      <w:r w:rsidR="00496AF9" w:rsidRPr="00A417BE">
        <w:t>23UCB</w:t>
      </w:r>
    </w:p>
    <w:p w14:paraId="635C9244" w14:textId="77777777" w:rsidR="00496AF9" w:rsidRPr="00A417BE" w:rsidRDefault="00496AF9" w:rsidP="001D1706">
      <w:pPr>
        <w:pStyle w:val="Item"/>
      </w:pPr>
      <w:r w:rsidRPr="00A417BE">
        <w:t>Add:</w:t>
      </w:r>
    </w:p>
    <w:p w14:paraId="71641D6B" w14:textId="77777777" w:rsidR="00496AF9" w:rsidRPr="00A417BE" w:rsidRDefault="00496AF9" w:rsidP="001D1706">
      <w:pPr>
        <w:pStyle w:val="subsection"/>
      </w:pPr>
      <w:r w:rsidRPr="00A417BE">
        <w:tab/>
        <w:t>(7)</w:t>
      </w:r>
      <w:r w:rsidRPr="00A417BE">
        <w:tab/>
      </w:r>
      <w:r w:rsidR="00CB6D99" w:rsidRPr="00A417BE">
        <w:t xml:space="preserve">A person is not subject to the income management regime under this section on or after </w:t>
      </w:r>
      <w:r w:rsidR="00B96579" w:rsidRPr="00A417BE">
        <w:t xml:space="preserve">the day this subsection commences </w:t>
      </w:r>
      <w:r w:rsidR="00CB6D99" w:rsidRPr="00A417BE">
        <w:t xml:space="preserve">unless the person was subject to the income management regime under this section immediately before </w:t>
      </w:r>
      <w:r w:rsidR="00BA1319" w:rsidRPr="00A417BE">
        <w:t xml:space="preserve">the start of </w:t>
      </w:r>
      <w:r w:rsidR="00CB6D99" w:rsidRPr="00A417BE">
        <w:t>that day.</w:t>
      </w:r>
    </w:p>
    <w:p w14:paraId="28C98ACF" w14:textId="77777777" w:rsidR="00496AF9" w:rsidRPr="00A417BE" w:rsidRDefault="001D1706" w:rsidP="001D1706">
      <w:pPr>
        <w:pStyle w:val="ItemHead"/>
      </w:pPr>
      <w:r w:rsidRPr="00A417BE">
        <w:t>4</w:t>
      </w:r>
      <w:r w:rsidR="00496AF9" w:rsidRPr="00A417BE">
        <w:t xml:space="preserve">  At the end of </w:t>
      </w:r>
      <w:r w:rsidR="006C656F" w:rsidRPr="00A417BE">
        <w:t>section 1</w:t>
      </w:r>
      <w:r w:rsidR="00496AF9" w:rsidRPr="00A417BE">
        <w:t>23UCC</w:t>
      </w:r>
    </w:p>
    <w:p w14:paraId="56DEE145" w14:textId="77777777" w:rsidR="00496AF9" w:rsidRPr="00A417BE" w:rsidRDefault="00496AF9" w:rsidP="001D1706">
      <w:pPr>
        <w:pStyle w:val="Item"/>
      </w:pPr>
      <w:r w:rsidRPr="00A417BE">
        <w:t>Add:</w:t>
      </w:r>
    </w:p>
    <w:p w14:paraId="3F74E524" w14:textId="77777777" w:rsidR="00496AF9" w:rsidRPr="00A417BE" w:rsidRDefault="00496AF9" w:rsidP="001D1706">
      <w:pPr>
        <w:pStyle w:val="subsection"/>
      </w:pPr>
      <w:r w:rsidRPr="00A417BE">
        <w:tab/>
        <w:t>(7)</w:t>
      </w:r>
      <w:r w:rsidRPr="00A417BE">
        <w:tab/>
      </w:r>
      <w:r w:rsidR="00CB6D99" w:rsidRPr="00A417BE">
        <w:t xml:space="preserve">A person is not subject to the income management regime under this section on or after </w:t>
      </w:r>
      <w:r w:rsidR="00B96579" w:rsidRPr="00A417BE">
        <w:t xml:space="preserve">the day this subsection commences </w:t>
      </w:r>
      <w:r w:rsidR="00CB6D99" w:rsidRPr="00A417BE">
        <w:t xml:space="preserve">unless the person was subject to the income management regime under this section immediately before </w:t>
      </w:r>
      <w:r w:rsidR="00BA1319" w:rsidRPr="00A417BE">
        <w:t xml:space="preserve">the start of </w:t>
      </w:r>
      <w:r w:rsidR="00CB6D99" w:rsidRPr="00A417BE">
        <w:t>that day.</w:t>
      </w:r>
    </w:p>
    <w:p w14:paraId="02875E17" w14:textId="77777777" w:rsidR="00496AF9" w:rsidRPr="00A417BE" w:rsidRDefault="001D1706" w:rsidP="001D1706">
      <w:pPr>
        <w:pStyle w:val="ItemHead"/>
      </w:pPr>
      <w:r w:rsidRPr="00A417BE">
        <w:lastRenderedPageBreak/>
        <w:t>5</w:t>
      </w:r>
      <w:r w:rsidR="00496AF9" w:rsidRPr="00A417BE">
        <w:t xml:space="preserve">  At the end of </w:t>
      </w:r>
      <w:r w:rsidR="006C656F" w:rsidRPr="00A417BE">
        <w:t>section 1</w:t>
      </w:r>
      <w:r w:rsidR="00496AF9" w:rsidRPr="00A417BE">
        <w:t>23UFAA</w:t>
      </w:r>
    </w:p>
    <w:p w14:paraId="1E313AD3" w14:textId="77777777" w:rsidR="00496AF9" w:rsidRPr="00A417BE" w:rsidRDefault="00496AF9" w:rsidP="001D1706">
      <w:pPr>
        <w:pStyle w:val="Item"/>
      </w:pPr>
      <w:r w:rsidRPr="00A417BE">
        <w:t>Add:</w:t>
      </w:r>
    </w:p>
    <w:p w14:paraId="61AA7969" w14:textId="77777777" w:rsidR="00496AF9" w:rsidRPr="00A417BE" w:rsidRDefault="00496AF9" w:rsidP="001D1706">
      <w:pPr>
        <w:pStyle w:val="subsection"/>
      </w:pPr>
      <w:r w:rsidRPr="00A417BE">
        <w:tab/>
        <w:t>(5)</w:t>
      </w:r>
      <w:r w:rsidRPr="00A417BE">
        <w:tab/>
      </w:r>
      <w:r w:rsidR="00CB6D99" w:rsidRPr="00A417BE">
        <w:t xml:space="preserve">A person is not subject to the income management regime under this section on or after </w:t>
      </w:r>
      <w:r w:rsidR="00B96579" w:rsidRPr="00A417BE">
        <w:t xml:space="preserve">the day this subsection commences </w:t>
      </w:r>
      <w:r w:rsidR="00CB6D99" w:rsidRPr="00A417BE">
        <w:t xml:space="preserve">unless the person was subject to the income management regime under this section immediately before </w:t>
      </w:r>
      <w:r w:rsidR="00BA1319" w:rsidRPr="00A417BE">
        <w:t xml:space="preserve">the start of </w:t>
      </w:r>
      <w:r w:rsidR="00CB6D99" w:rsidRPr="00A417BE">
        <w:t>that day.</w:t>
      </w:r>
    </w:p>
    <w:p w14:paraId="640089EF" w14:textId="77777777" w:rsidR="00496AF9" w:rsidRPr="00A417BE" w:rsidRDefault="001D1706" w:rsidP="001D1706">
      <w:pPr>
        <w:pStyle w:val="ItemHead"/>
      </w:pPr>
      <w:r w:rsidRPr="00A417BE">
        <w:t>6</w:t>
      </w:r>
      <w:r w:rsidR="00496AF9" w:rsidRPr="00A417BE">
        <w:t xml:space="preserve">  </w:t>
      </w:r>
      <w:r w:rsidR="006C656F" w:rsidRPr="00A417BE">
        <w:t>Section 1</w:t>
      </w:r>
      <w:r w:rsidR="00496AF9" w:rsidRPr="00A417BE">
        <w:t>23UFA</w:t>
      </w:r>
    </w:p>
    <w:p w14:paraId="03B87909" w14:textId="77777777" w:rsidR="00496AF9" w:rsidRPr="00A417BE" w:rsidRDefault="00496AF9" w:rsidP="001D1706">
      <w:pPr>
        <w:pStyle w:val="Item"/>
      </w:pPr>
      <w:r w:rsidRPr="00A417BE">
        <w:t>Before “For”, insert “(1)”.</w:t>
      </w:r>
    </w:p>
    <w:p w14:paraId="5707EE43" w14:textId="77777777" w:rsidR="00496AF9" w:rsidRPr="00A417BE" w:rsidRDefault="001D1706" w:rsidP="001D1706">
      <w:pPr>
        <w:pStyle w:val="ItemHead"/>
      </w:pPr>
      <w:r w:rsidRPr="00A417BE">
        <w:t>7</w:t>
      </w:r>
      <w:r w:rsidR="00496AF9" w:rsidRPr="00A417BE">
        <w:t xml:space="preserve">  At the end of </w:t>
      </w:r>
      <w:r w:rsidR="006C656F" w:rsidRPr="00A417BE">
        <w:t>section 1</w:t>
      </w:r>
      <w:r w:rsidR="00496AF9" w:rsidRPr="00A417BE">
        <w:t>23UFA</w:t>
      </w:r>
    </w:p>
    <w:p w14:paraId="664C6FAE" w14:textId="77777777" w:rsidR="00496AF9" w:rsidRPr="00A417BE" w:rsidRDefault="00496AF9" w:rsidP="001D1706">
      <w:pPr>
        <w:pStyle w:val="Item"/>
      </w:pPr>
      <w:r w:rsidRPr="00A417BE">
        <w:t>Add:</w:t>
      </w:r>
    </w:p>
    <w:p w14:paraId="1D656345" w14:textId="77777777" w:rsidR="00496AF9" w:rsidRDefault="00496AF9" w:rsidP="001D1706">
      <w:pPr>
        <w:pStyle w:val="subsection"/>
      </w:pPr>
      <w:r w:rsidRPr="00A417BE">
        <w:tab/>
        <w:t>(2)</w:t>
      </w:r>
      <w:r w:rsidRPr="00A417BE">
        <w:tab/>
      </w:r>
      <w:r w:rsidR="00CB6D99" w:rsidRPr="00A417BE">
        <w:t xml:space="preserve">A person is not subject to the income management regime under this section on or after </w:t>
      </w:r>
      <w:r w:rsidR="00B96579" w:rsidRPr="00A417BE">
        <w:t xml:space="preserve">the day this subsection commences </w:t>
      </w:r>
      <w:r w:rsidR="00CB6D99" w:rsidRPr="00A417BE">
        <w:t xml:space="preserve">unless the person was subject to the income management regime under this section immediately before </w:t>
      </w:r>
      <w:r w:rsidR="001E7DD3" w:rsidRPr="00A417BE">
        <w:t xml:space="preserve">the start of </w:t>
      </w:r>
      <w:r w:rsidR="00CB6D99" w:rsidRPr="00A417BE">
        <w:t>that day.</w:t>
      </w:r>
    </w:p>
    <w:p w14:paraId="2E5B3A04" w14:textId="77777777" w:rsidR="009C1560" w:rsidRDefault="009C1560" w:rsidP="009C1560">
      <w:pPr>
        <w:pStyle w:val="ActHead6"/>
        <w:pageBreakBefore/>
      </w:pPr>
      <w:bookmarkStart w:id="232" w:name="_Toc138694615"/>
      <w:bookmarkStart w:id="233" w:name="_Toc138753211"/>
      <w:r w:rsidRPr="00747DF1">
        <w:rPr>
          <w:rStyle w:val="CharAmSchNo"/>
        </w:rPr>
        <w:lastRenderedPageBreak/>
        <w:t>Schedule 4</w:t>
      </w:r>
      <w:r>
        <w:t>—</w:t>
      </w:r>
      <w:r w:rsidRPr="00747DF1">
        <w:rPr>
          <w:rStyle w:val="CharAmSchText"/>
        </w:rPr>
        <w:t>Obligations of Minister</w:t>
      </w:r>
      <w:bookmarkEnd w:id="232"/>
      <w:bookmarkEnd w:id="233"/>
    </w:p>
    <w:p w14:paraId="7CCD7D92" w14:textId="77777777" w:rsidR="009C1560" w:rsidRPr="004B7912" w:rsidRDefault="009C1560" w:rsidP="009C1560">
      <w:pPr>
        <w:pStyle w:val="Header"/>
      </w:pPr>
      <w:r w:rsidRPr="00747DF1">
        <w:rPr>
          <w:rStyle w:val="CharAmPartNo"/>
        </w:rPr>
        <w:t xml:space="preserve"> </w:t>
      </w:r>
      <w:r w:rsidRPr="00747DF1">
        <w:rPr>
          <w:rStyle w:val="CharAmPartText"/>
        </w:rPr>
        <w:t xml:space="preserve"> </w:t>
      </w:r>
    </w:p>
    <w:p w14:paraId="72574D3C" w14:textId="77777777" w:rsidR="009C1560" w:rsidRDefault="009C1560" w:rsidP="009C1560">
      <w:pPr>
        <w:pStyle w:val="ActHead9"/>
        <w:rPr>
          <w:lang w:val="en-US"/>
        </w:rPr>
      </w:pPr>
      <w:bookmarkStart w:id="234" w:name="_Toc138694616"/>
      <w:bookmarkStart w:id="235" w:name="_Toc138753212"/>
      <w:r>
        <w:rPr>
          <w:lang w:val="en-US"/>
        </w:rPr>
        <w:t>Social Security (Administration) Act 1999</w:t>
      </w:r>
      <w:bookmarkEnd w:id="234"/>
      <w:bookmarkEnd w:id="235"/>
    </w:p>
    <w:p w14:paraId="1A3AF91A" w14:textId="77777777" w:rsidR="009C1560" w:rsidRDefault="009C1560" w:rsidP="009C1560">
      <w:pPr>
        <w:pStyle w:val="ItemHead"/>
        <w:rPr>
          <w:lang w:val="en-US"/>
        </w:rPr>
      </w:pPr>
      <w:r>
        <w:rPr>
          <w:lang w:val="en-US"/>
        </w:rPr>
        <w:t>1  After section 123SV</w:t>
      </w:r>
    </w:p>
    <w:p w14:paraId="63730920" w14:textId="77777777" w:rsidR="009C1560" w:rsidRDefault="009C1560" w:rsidP="009C1560">
      <w:pPr>
        <w:pStyle w:val="Item"/>
        <w:rPr>
          <w:lang w:val="en-US"/>
        </w:rPr>
      </w:pPr>
      <w:r>
        <w:rPr>
          <w:lang w:val="en-US"/>
        </w:rPr>
        <w:t>Insert:</w:t>
      </w:r>
    </w:p>
    <w:p w14:paraId="4F31F0AF" w14:textId="77777777" w:rsidR="009C1560" w:rsidRDefault="009C1560" w:rsidP="009C1560">
      <w:pPr>
        <w:pStyle w:val="ActHead5"/>
        <w:rPr>
          <w:lang w:val="en-US"/>
        </w:rPr>
      </w:pPr>
      <w:bookmarkStart w:id="236" w:name="_Toc138694617"/>
      <w:bookmarkStart w:id="237" w:name="_Toc138753145"/>
      <w:bookmarkStart w:id="238" w:name="_Toc138753213"/>
      <w:r w:rsidRPr="00747DF1">
        <w:rPr>
          <w:rStyle w:val="CharSectno"/>
        </w:rPr>
        <w:t>123SVA</w:t>
      </w:r>
      <w:r>
        <w:rPr>
          <w:lang w:val="en-US"/>
        </w:rPr>
        <w:t xml:space="preserve">  Periodic estimates of cost of enhanced income management regime</w:t>
      </w:r>
      <w:bookmarkEnd w:id="236"/>
      <w:bookmarkEnd w:id="237"/>
      <w:bookmarkEnd w:id="238"/>
    </w:p>
    <w:p w14:paraId="49EB3E2B" w14:textId="77777777" w:rsidR="009C1560" w:rsidRDefault="009C1560" w:rsidP="009C1560">
      <w:pPr>
        <w:pStyle w:val="subsection"/>
        <w:rPr>
          <w:lang w:val="en-US"/>
        </w:rPr>
      </w:pPr>
      <w:r>
        <w:rPr>
          <w:lang w:val="en-US"/>
        </w:rPr>
        <w:tab/>
        <w:t>(1)</w:t>
      </w:r>
      <w:r>
        <w:rPr>
          <w:lang w:val="en-US"/>
        </w:rPr>
        <w:tab/>
        <w:t>As soon as practicable after the end of each reporting period, the Minister must prepare a written estimate of the full cost to the Commonwealth (as at the end of the period) of the operation of the enhanced income management regime established by this Part.</w:t>
      </w:r>
    </w:p>
    <w:p w14:paraId="60BCD43B" w14:textId="77777777" w:rsidR="009C1560" w:rsidRDefault="009C1560" w:rsidP="009C1560">
      <w:pPr>
        <w:pStyle w:val="subsection"/>
        <w:rPr>
          <w:lang w:val="en-US"/>
        </w:rPr>
      </w:pPr>
      <w:r>
        <w:rPr>
          <w:lang w:val="en-US"/>
        </w:rPr>
        <w:tab/>
        <w:t>(2)</w:t>
      </w:r>
      <w:r>
        <w:rPr>
          <w:lang w:val="en-US"/>
        </w:rPr>
        <w:tab/>
        <w:t>The Minister must cause the estimate for a reporting period to be:</w:t>
      </w:r>
    </w:p>
    <w:p w14:paraId="4726C8C1" w14:textId="77777777" w:rsidR="009C1560" w:rsidRDefault="009C1560" w:rsidP="009C1560">
      <w:pPr>
        <w:pStyle w:val="paragraph"/>
        <w:rPr>
          <w:lang w:val="en-US"/>
        </w:rPr>
      </w:pPr>
      <w:r>
        <w:rPr>
          <w:lang w:val="en-US"/>
        </w:rPr>
        <w:tab/>
        <w:t>(a)</w:t>
      </w:r>
      <w:r>
        <w:rPr>
          <w:lang w:val="en-US"/>
        </w:rPr>
        <w:tab/>
        <w:t>published on the Department’s website as soon as practicable after it is prepared; and</w:t>
      </w:r>
    </w:p>
    <w:p w14:paraId="35F06E7A" w14:textId="77777777" w:rsidR="009C1560" w:rsidRDefault="009C1560" w:rsidP="009C1560">
      <w:pPr>
        <w:pStyle w:val="paragraph"/>
        <w:rPr>
          <w:lang w:val="en-US"/>
        </w:rPr>
      </w:pPr>
      <w:r>
        <w:tab/>
        <w:t>(b)</w:t>
      </w:r>
      <w:r>
        <w:tab/>
        <w:t xml:space="preserve">tabled in each House of the </w:t>
      </w:r>
      <w:r w:rsidRPr="00CF6103">
        <w:t xml:space="preserve">Parliament within </w:t>
      </w:r>
      <w:r>
        <w:t>7</w:t>
      </w:r>
      <w:r w:rsidRPr="00CF6103">
        <w:t xml:space="preserve"> sitting days of that </w:t>
      </w:r>
      <w:r>
        <w:t>H</w:t>
      </w:r>
      <w:r w:rsidRPr="00CF6103">
        <w:t xml:space="preserve">ouse after </w:t>
      </w:r>
      <w:r>
        <w:t>the estimate is published under paragraph (a)</w:t>
      </w:r>
      <w:r>
        <w:rPr>
          <w:lang w:val="en-US"/>
        </w:rPr>
        <w:t>.</w:t>
      </w:r>
    </w:p>
    <w:p w14:paraId="63CB1A68" w14:textId="77777777" w:rsidR="009C1560" w:rsidRDefault="009C1560" w:rsidP="009C1560">
      <w:pPr>
        <w:pStyle w:val="subsection"/>
        <w:rPr>
          <w:lang w:val="en-US"/>
        </w:rPr>
      </w:pPr>
      <w:r>
        <w:rPr>
          <w:lang w:val="en-US"/>
        </w:rPr>
        <w:tab/>
        <w:t>(3)</w:t>
      </w:r>
      <w:r>
        <w:rPr>
          <w:lang w:val="en-US"/>
        </w:rPr>
        <w:tab/>
        <w:t>In this section:</w:t>
      </w:r>
    </w:p>
    <w:p w14:paraId="01C0EAB1" w14:textId="77777777" w:rsidR="009C1560" w:rsidRDefault="009C1560" w:rsidP="009C1560">
      <w:pPr>
        <w:pStyle w:val="Definition"/>
        <w:rPr>
          <w:lang w:val="en-US"/>
        </w:rPr>
      </w:pPr>
      <w:r w:rsidRPr="00797E0A">
        <w:rPr>
          <w:b/>
          <w:bCs/>
          <w:i/>
          <w:iCs/>
          <w:lang w:val="en-US"/>
        </w:rPr>
        <w:t>reporting period</w:t>
      </w:r>
      <w:r>
        <w:rPr>
          <w:lang w:val="en-US"/>
        </w:rPr>
        <w:t xml:space="preserve"> means the following:</w:t>
      </w:r>
    </w:p>
    <w:p w14:paraId="60F832C9" w14:textId="77777777" w:rsidR="009C1560" w:rsidRDefault="009C1560" w:rsidP="009C1560">
      <w:pPr>
        <w:pStyle w:val="paragraph"/>
        <w:rPr>
          <w:lang w:val="en-US"/>
        </w:rPr>
      </w:pPr>
      <w:r>
        <w:rPr>
          <w:lang w:val="en-US"/>
        </w:rPr>
        <w:tab/>
        <w:t>(a)</w:t>
      </w:r>
      <w:r>
        <w:rPr>
          <w:lang w:val="en-US"/>
        </w:rPr>
        <w:tab/>
        <w:t>the period of 6 months beginning on the day this section commences;</w:t>
      </w:r>
    </w:p>
    <w:p w14:paraId="2CC1227D" w14:textId="77777777" w:rsidR="009C1560" w:rsidRDefault="009C1560" w:rsidP="009C1560">
      <w:pPr>
        <w:pStyle w:val="paragraph"/>
        <w:rPr>
          <w:lang w:val="en-US"/>
        </w:rPr>
      </w:pPr>
      <w:r>
        <w:rPr>
          <w:lang w:val="en-US"/>
        </w:rPr>
        <w:tab/>
        <w:t>(b)</w:t>
      </w:r>
      <w:r>
        <w:rPr>
          <w:lang w:val="en-US"/>
        </w:rPr>
        <w:tab/>
        <w:t>the period of 12 months beginning on the day after the end of the period mentioned in paragraph (a);</w:t>
      </w:r>
    </w:p>
    <w:p w14:paraId="0854DB3F" w14:textId="77777777" w:rsidR="009C1560" w:rsidRDefault="009C1560" w:rsidP="009C1560">
      <w:pPr>
        <w:pStyle w:val="paragraph"/>
        <w:rPr>
          <w:lang w:val="en-US"/>
        </w:rPr>
      </w:pPr>
      <w:r>
        <w:rPr>
          <w:lang w:val="en-US"/>
        </w:rPr>
        <w:tab/>
        <w:t>(c)</w:t>
      </w:r>
      <w:r>
        <w:rPr>
          <w:lang w:val="en-US"/>
        </w:rPr>
        <w:tab/>
        <w:t>each subsequent 12</w:t>
      </w:r>
      <w:r>
        <w:rPr>
          <w:lang w:val="en-US"/>
        </w:rPr>
        <w:noBreakHyphen/>
        <w:t>month period.</w:t>
      </w:r>
    </w:p>
    <w:p w14:paraId="14CB8130" w14:textId="77777777" w:rsidR="009C1560" w:rsidRDefault="009C1560" w:rsidP="009C1560">
      <w:pPr>
        <w:pStyle w:val="ActHead6"/>
        <w:pageBreakBefore/>
      </w:pPr>
      <w:bookmarkStart w:id="239" w:name="_Toc138694618"/>
      <w:bookmarkStart w:id="240" w:name="_Toc138753214"/>
      <w:r w:rsidRPr="00747DF1">
        <w:rPr>
          <w:rStyle w:val="CharAmSchNo"/>
        </w:rPr>
        <w:lastRenderedPageBreak/>
        <w:t>Schedule 5</w:t>
      </w:r>
      <w:r>
        <w:t>—</w:t>
      </w:r>
      <w:r w:rsidRPr="00747DF1">
        <w:rPr>
          <w:rStyle w:val="CharAmSchText"/>
        </w:rPr>
        <w:t>Review by Parliamentary Joint Committee on Human Rights</w:t>
      </w:r>
      <w:bookmarkEnd w:id="239"/>
      <w:bookmarkEnd w:id="240"/>
    </w:p>
    <w:p w14:paraId="5E27C19D" w14:textId="77777777" w:rsidR="009C1560" w:rsidRPr="004B7912" w:rsidRDefault="009C1560" w:rsidP="009C1560">
      <w:pPr>
        <w:pStyle w:val="Header"/>
      </w:pPr>
      <w:r w:rsidRPr="00747DF1">
        <w:rPr>
          <w:rStyle w:val="CharAmPartNo"/>
        </w:rPr>
        <w:t xml:space="preserve"> </w:t>
      </w:r>
      <w:r w:rsidRPr="00747DF1">
        <w:rPr>
          <w:rStyle w:val="CharAmPartText"/>
        </w:rPr>
        <w:t xml:space="preserve"> </w:t>
      </w:r>
    </w:p>
    <w:p w14:paraId="363B8033" w14:textId="77777777" w:rsidR="009C1560" w:rsidRDefault="009C1560" w:rsidP="009C1560">
      <w:pPr>
        <w:pStyle w:val="ActHead9"/>
        <w:rPr>
          <w:lang w:val="en-US"/>
        </w:rPr>
      </w:pPr>
      <w:bookmarkStart w:id="241" w:name="_Toc138694619"/>
      <w:bookmarkStart w:id="242" w:name="_Toc138753215"/>
      <w:r>
        <w:rPr>
          <w:lang w:val="en-US"/>
        </w:rPr>
        <w:t>Social Security (Administration) Act 1999</w:t>
      </w:r>
      <w:bookmarkEnd w:id="241"/>
      <w:bookmarkEnd w:id="242"/>
    </w:p>
    <w:p w14:paraId="23B1E80A" w14:textId="77777777" w:rsidR="009C1560" w:rsidRPr="00FA1DDE" w:rsidRDefault="009C1560" w:rsidP="009C1560">
      <w:pPr>
        <w:pStyle w:val="ItemHead"/>
      </w:pPr>
      <w:r>
        <w:t>1</w:t>
      </w:r>
      <w:r w:rsidRPr="00FA1DDE">
        <w:t xml:space="preserve">  </w:t>
      </w:r>
      <w:r>
        <w:t>After section 243</w:t>
      </w:r>
    </w:p>
    <w:p w14:paraId="7B1F945B" w14:textId="77777777" w:rsidR="009C1560" w:rsidRPr="00FA1DDE" w:rsidRDefault="009C1560" w:rsidP="009C1560">
      <w:pPr>
        <w:pStyle w:val="Item"/>
      </w:pPr>
      <w:r>
        <w:t>Insert</w:t>
      </w:r>
      <w:r w:rsidRPr="00FA1DDE">
        <w:t>:</w:t>
      </w:r>
    </w:p>
    <w:p w14:paraId="058B6744" w14:textId="77777777" w:rsidR="009C1560" w:rsidRPr="00FA1DDE" w:rsidRDefault="009C1560" w:rsidP="009C1560">
      <w:pPr>
        <w:pStyle w:val="ActHead5"/>
      </w:pPr>
      <w:bookmarkStart w:id="243" w:name="_Toc138694620"/>
      <w:bookmarkStart w:id="244" w:name="_Toc138753148"/>
      <w:bookmarkStart w:id="245" w:name="_Toc138753216"/>
      <w:r w:rsidRPr="00747DF1">
        <w:rPr>
          <w:rStyle w:val="CharSectno"/>
        </w:rPr>
        <w:t>243AA</w:t>
      </w:r>
      <w:r>
        <w:t xml:space="preserve">  Review by Parliamentary Joint Committee on Human Rights</w:t>
      </w:r>
      <w:bookmarkEnd w:id="243"/>
      <w:bookmarkEnd w:id="244"/>
      <w:bookmarkEnd w:id="245"/>
    </w:p>
    <w:p w14:paraId="50054716" w14:textId="77777777" w:rsidR="009C1560" w:rsidRDefault="009C1560" w:rsidP="009C1560">
      <w:pPr>
        <w:pStyle w:val="subsection"/>
      </w:pPr>
      <w:r>
        <w:tab/>
        <w:t>(1)</w:t>
      </w:r>
      <w:r>
        <w:tab/>
        <w:t>The Parliamentary Joint Committee on Human Rights must conduct reviews under this section and report the Committee’s findings of each review to both Houses of the Parliament.</w:t>
      </w:r>
    </w:p>
    <w:p w14:paraId="7584F759" w14:textId="77777777" w:rsidR="009C1560" w:rsidRDefault="009C1560" w:rsidP="009C1560">
      <w:pPr>
        <w:pStyle w:val="SubsectionHead"/>
      </w:pPr>
      <w:r>
        <w:t>Requirements for review</w:t>
      </w:r>
    </w:p>
    <w:p w14:paraId="091201CE" w14:textId="77777777" w:rsidR="009C1560" w:rsidRPr="00E57EAB" w:rsidRDefault="009C1560" w:rsidP="009C1560">
      <w:pPr>
        <w:pStyle w:val="subsection"/>
      </w:pPr>
      <w:r>
        <w:tab/>
        <w:t>(2)</w:t>
      </w:r>
      <w:r>
        <w:tab/>
        <w:t xml:space="preserve">A review under this section must </w:t>
      </w:r>
      <w:r w:rsidRPr="001E3B09">
        <w:t xml:space="preserve">examine </w:t>
      </w:r>
      <w:r>
        <w:t>Part 3AA and Part 3B, so far as they relate to compulsory enhanced income management or compulsory income management,</w:t>
      </w:r>
      <w:r w:rsidRPr="001E3B09">
        <w:t xml:space="preserve"> for compatibility with human rights</w:t>
      </w:r>
      <w:r>
        <w:t>.</w:t>
      </w:r>
    </w:p>
    <w:p w14:paraId="12DBE1AE" w14:textId="77777777" w:rsidR="009C1560" w:rsidRDefault="009C1560" w:rsidP="009C1560">
      <w:pPr>
        <w:pStyle w:val="SubsectionHead"/>
      </w:pPr>
      <w:r>
        <w:t>First review</w:t>
      </w:r>
    </w:p>
    <w:p w14:paraId="186D7946" w14:textId="77777777" w:rsidR="009C1560" w:rsidRDefault="009C1560" w:rsidP="009C1560">
      <w:pPr>
        <w:pStyle w:val="subsection"/>
      </w:pPr>
      <w:r>
        <w:tab/>
        <w:t>(3)</w:t>
      </w:r>
      <w:r>
        <w:tab/>
        <w:t>The first review under this section must be completed within 12 months after this section commences.</w:t>
      </w:r>
    </w:p>
    <w:p w14:paraId="3AD23A96" w14:textId="77777777" w:rsidR="009C1560" w:rsidRDefault="009C1560" w:rsidP="009C1560">
      <w:pPr>
        <w:pStyle w:val="SubsectionHead"/>
      </w:pPr>
      <w:r>
        <w:t>Subsequent reviews</w:t>
      </w:r>
    </w:p>
    <w:p w14:paraId="2E1E6343" w14:textId="77777777" w:rsidR="009C1560" w:rsidRDefault="009C1560" w:rsidP="009C1560">
      <w:pPr>
        <w:pStyle w:val="subsection"/>
      </w:pPr>
      <w:r>
        <w:tab/>
        <w:t>(4)</w:t>
      </w:r>
      <w:r>
        <w:tab/>
        <w:t>Each subsequent review under this section must be completed within 3 years after the completion of the previous review.</w:t>
      </w:r>
    </w:p>
    <w:p w14:paraId="5ED2C1DA" w14:textId="77777777" w:rsidR="009C1560" w:rsidRDefault="009C1560" w:rsidP="009C1560">
      <w:pPr>
        <w:pStyle w:val="SubsectionHead"/>
      </w:pPr>
      <w:r>
        <w:t>When review is completed</w:t>
      </w:r>
    </w:p>
    <w:p w14:paraId="5663B118" w14:textId="77777777" w:rsidR="009C1560" w:rsidRDefault="009C1560" w:rsidP="009C1560">
      <w:pPr>
        <w:pStyle w:val="subsection"/>
      </w:pPr>
      <w:r>
        <w:tab/>
        <w:t>(5)</w:t>
      </w:r>
      <w:r>
        <w:tab/>
        <w:t>For the purposes of this section, a review is completed when the Committee’s findings of the review have been tabled in both Houses of the Parliament.</w:t>
      </w:r>
    </w:p>
    <w:p w14:paraId="498DCAF2" w14:textId="77777777" w:rsidR="009C1560" w:rsidRDefault="009C1560" w:rsidP="009C1560">
      <w:pPr>
        <w:pStyle w:val="subsection"/>
      </w:pPr>
      <w:r>
        <w:tab/>
        <w:t>(6)</w:t>
      </w:r>
      <w:r>
        <w:tab/>
        <w:t>In this section:</w:t>
      </w:r>
    </w:p>
    <w:p w14:paraId="5FAF8EF6" w14:textId="77777777" w:rsidR="009C1560" w:rsidRDefault="009C1560" w:rsidP="009C1560">
      <w:pPr>
        <w:pStyle w:val="Definition"/>
      </w:pPr>
      <w:r>
        <w:rPr>
          <w:b/>
          <w:bCs/>
          <w:i/>
          <w:iCs/>
        </w:rPr>
        <w:lastRenderedPageBreak/>
        <w:t>compulsory enhanced income management</w:t>
      </w:r>
      <w:r>
        <w:t xml:space="preserve"> means the enhanced income management regime set out in Subdivisions A to F and H of Division 2, and Subdivisions </w:t>
      </w:r>
      <w:r w:rsidRPr="00CA64E9">
        <w:t>A</w:t>
      </w:r>
      <w:r>
        <w:t xml:space="preserve"> to </w:t>
      </w:r>
      <w:r w:rsidRPr="00CA64E9">
        <w:t>B</w:t>
      </w:r>
      <w:r>
        <w:t xml:space="preserve"> of Division 3, of Part 3AA.</w:t>
      </w:r>
    </w:p>
    <w:p w14:paraId="6D0C6688" w14:textId="77777777" w:rsidR="009C1560" w:rsidRDefault="009C1560" w:rsidP="009C1560">
      <w:pPr>
        <w:pStyle w:val="Definition"/>
        <w:rPr>
          <w:b/>
          <w:bCs/>
          <w:i/>
          <w:iCs/>
        </w:rPr>
      </w:pPr>
      <w:r>
        <w:rPr>
          <w:b/>
          <w:bCs/>
          <w:i/>
          <w:iCs/>
        </w:rPr>
        <w:t>compulsory income management</w:t>
      </w:r>
      <w:r>
        <w:t xml:space="preserve"> means the income management regime set out in sections 1</w:t>
      </w:r>
      <w:r w:rsidRPr="008D179B">
        <w:t xml:space="preserve">23UC, 123UCA, 123UCB, 123UCC, 123UD, 123UE, 123UF </w:t>
      </w:r>
      <w:r>
        <w:t>and</w:t>
      </w:r>
      <w:r w:rsidRPr="008D179B">
        <w:t xml:space="preserve"> 123UFAA</w:t>
      </w:r>
      <w:r>
        <w:t>, and Subdivisions BA, BB and C of Division 2, and Subdivisions B to DAA of Division 5, of Part 3B.</w:t>
      </w:r>
    </w:p>
    <w:p w14:paraId="0FC65038" w14:textId="77777777" w:rsidR="009C1560" w:rsidRDefault="009C1560" w:rsidP="009C1560">
      <w:pPr>
        <w:pStyle w:val="Definition"/>
      </w:pPr>
      <w:r w:rsidRPr="00BE55DB">
        <w:rPr>
          <w:b/>
          <w:bCs/>
          <w:i/>
          <w:iCs/>
        </w:rPr>
        <w:t>human rights</w:t>
      </w:r>
      <w:r>
        <w:t xml:space="preserve"> has the same meaning as in the </w:t>
      </w:r>
      <w:r w:rsidRPr="00BE55DB">
        <w:rPr>
          <w:i/>
          <w:iCs/>
        </w:rPr>
        <w:t>Human Rights (Parliamentary Scrutiny) Act 2011</w:t>
      </w:r>
      <w:r>
        <w:t>.</w:t>
      </w:r>
    </w:p>
    <w:p w14:paraId="10D845B6" w14:textId="77777777" w:rsidR="00142600" w:rsidRDefault="00142600" w:rsidP="00142600">
      <w:pPr>
        <w:pStyle w:val="ActHead6"/>
        <w:pageBreakBefore/>
      </w:pPr>
      <w:bookmarkStart w:id="246" w:name="_Toc138694621"/>
      <w:bookmarkStart w:id="247" w:name="_Toc138753217"/>
      <w:r w:rsidRPr="00747DF1">
        <w:rPr>
          <w:rStyle w:val="CharAmSchNo"/>
        </w:rPr>
        <w:lastRenderedPageBreak/>
        <w:t>Schedule 6</w:t>
      </w:r>
      <w:r>
        <w:t>—</w:t>
      </w:r>
      <w:r w:rsidRPr="00747DF1">
        <w:rPr>
          <w:rStyle w:val="CharAmSchText"/>
        </w:rPr>
        <w:t>Review by Senate Committee</w:t>
      </w:r>
      <w:bookmarkEnd w:id="246"/>
      <w:bookmarkEnd w:id="247"/>
    </w:p>
    <w:p w14:paraId="53F716E1" w14:textId="77777777" w:rsidR="00142600" w:rsidRPr="004B7912" w:rsidRDefault="00142600" w:rsidP="00142600">
      <w:pPr>
        <w:pStyle w:val="Header"/>
      </w:pPr>
      <w:r w:rsidRPr="00747DF1">
        <w:rPr>
          <w:rStyle w:val="CharAmPartNo"/>
        </w:rPr>
        <w:t xml:space="preserve"> </w:t>
      </w:r>
      <w:r w:rsidRPr="00747DF1">
        <w:rPr>
          <w:rStyle w:val="CharAmPartText"/>
        </w:rPr>
        <w:t xml:space="preserve"> </w:t>
      </w:r>
    </w:p>
    <w:p w14:paraId="4935A5AE" w14:textId="77777777" w:rsidR="00142600" w:rsidRDefault="00142600" w:rsidP="00142600">
      <w:pPr>
        <w:pStyle w:val="ActHead9"/>
        <w:rPr>
          <w:lang w:val="en-US"/>
        </w:rPr>
      </w:pPr>
      <w:bookmarkStart w:id="248" w:name="_Toc138694622"/>
      <w:bookmarkStart w:id="249" w:name="_Toc138753218"/>
      <w:r>
        <w:rPr>
          <w:lang w:val="en-US"/>
        </w:rPr>
        <w:t>Social Security (Administration) Act 1999</w:t>
      </w:r>
      <w:bookmarkEnd w:id="248"/>
      <w:bookmarkEnd w:id="249"/>
    </w:p>
    <w:p w14:paraId="2A21EC4A" w14:textId="77777777" w:rsidR="00142600" w:rsidRPr="00FA1DDE" w:rsidRDefault="00142600" w:rsidP="00142600">
      <w:pPr>
        <w:pStyle w:val="ItemHead"/>
      </w:pPr>
      <w:r>
        <w:t>1</w:t>
      </w:r>
      <w:r w:rsidRPr="00FA1DDE">
        <w:t xml:space="preserve">  </w:t>
      </w:r>
      <w:r>
        <w:t>At the end of Part 7</w:t>
      </w:r>
    </w:p>
    <w:p w14:paraId="727291D2" w14:textId="77777777" w:rsidR="00142600" w:rsidRPr="009F415B" w:rsidRDefault="00142600" w:rsidP="00142600">
      <w:pPr>
        <w:pStyle w:val="Item"/>
      </w:pPr>
      <w:r>
        <w:t>Add</w:t>
      </w:r>
      <w:r w:rsidRPr="00FA1DDE">
        <w:t>:</w:t>
      </w:r>
    </w:p>
    <w:p w14:paraId="3051154F" w14:textId="77777777" w:rsidR="00142600" w:rsidRPr="00FA1DDE" w:rsidRDefault="00142600" w:rsidP="00142600">
      <w:pPr>
        <w:pStyle w:val="ActHead5"/>
      </w:pPr>
      <w:bookmarkStart w:id="250" w:name="_Toc138694623"/>
      <w:bookmarkStart w:id="251" w:name="_Toc138753151"/>
      <w:bookmarkStart w:id="252" w:name="_Toc138753219"/>
      <w:r w:rsidRPr="00747DF1">
        <w:rPr>
          <w:rStyle w:val="CharSectno"/>
        </w:rPr>
        <w:t>243B</w:t>
      </w:r>
      <w:r w:rsidRPr="00825EE2">
        <w:t xml:space="preserve"> </w:t>
      </w:r>
      <w:r>
        <w:t xml:space="preserve"> Review by Senate Committee</w:t>
      </w:r>
      <w:bookmarkEnd w:id="250"/>
      <w:bookmarkEnd w:id="251"/>
      <w:bookmarkEnd w:id="252"/>
    </w:p>
    <w:p w14:paraId="31AB4075" w14:textId="77777777" w:rsidR="00142600" w:rsidRDefault="00142600" w:rsidP="00142600">
      <w:pPr>
        <w:pStyle w:val="subsection"/>
      </w:pPr>
      <w:r>
        <w:tab/>
      </w:r>
      <w:r>
        <w:tab/>
        <w:t>The Senate Community Affairs References Committee, or such other committee constituted under a resolution of the Senate, must</w:t>
      </w:r>
      <w:r w:rsidRPr="00DF2966">
        <w:t>:</w:t>
      </w:r>
    </w:p>
    <w:p w14:paraId="11D48A4B" w14:textId="77777777" w:rsidR="00142600" w:rsidRDefault="00142600" w:rsidP="00142600">
      <w:pPr>
        <w:pStyle w:val="paragraph"/>
      </w:pPr>
      <w:r>
        <w:tab/>
        <w:t>(a)</w:t>
      </w:r>
      <w:r>
        <w:tab/>
        <w:t>begin a review of each legislative instrument made by the Minister for the purposes of Part 3AA or Part 3B within 3 months after the day the instrument is tabled in the Senate; and</w:t>
      </w:r>
    </w:p>
    <w:p w14:paraId="10CABF06" w14:textId="7A66B936" w:rsidR="009C1560" w:rsidRDefault="00142600" w:rsidP="00142600">
      <w:pPr>
        <w:pStyle w:val="paragraph"/>
      </w:pPr>
      <w:r>
        <w:tab/>
        <w:t>(b)</w:t>
      </w:r>
      <w:r>
        <w:tab/>
        <w:t>report the Committee’s findings to the Senate as soon as practicable after completing each review.</w:t>
      </w:r>
    </w:p>
    <w:p w14:paraId="0A4B3771" w14:textId="77777777" w:rsidR="00F43C63" w:rsidRDefault="00F43C63" w:rsidP="00F43C63"/>
    <w:p w14:paraId="029AA1F4" w14:textId="77777777" w:rsidR="00F43C63" w:rsidRDefault="00F43C63" w:rsidP="00F43C63">
      <w:pPr>
        <w:pStyle w:val="AssentBk"/>
        <w:keepNext/>
      </w:pPr>
    </w:p>
    <w:p w14:paraId="0143AE17" w14:textId="77777777" w:rsidR="00F43C63" w:rsidRDefault="00F43C63" w:rsidP="00F43C63">
      <w:pPr>
        <w:pStyle w:val="AssentBk"/>
        <w:keepNext/>
      </w:pPr>
    </w:p>
    <w:p w14:paraId="1C7A4E6D" w14:textId="77777777" w:rsidR="00F43C63" w:rsidRDefault="00F43C63" w:rsidP="00F43C63">
      <w:pPr>
        <w:pStyle w:val="2ndRd"/>
        <w:keepNext/>
        <w:pBdr>
          <w:top w:val="single" w:sz="2" w:space="1" w:color="auto"/>
        </w:pBdr>
      </w:pPr>
    </w:p>
    <w:p w14:paraId="49B6E0EB" w14:textId="77777777" w:rsidR="00F43C63" w:rsidRDefault="00F43C63" w:rsidP="000C5962">
      <w:pPr>
        <w:pStyle w:val="2ndRd"/>
        <w:keepNext/>
        <w:spacing w:line="260" w:lineRule="atLeast"/>
        <w:rPr>
          <w:i/>
        </w:rPr>
      </w:pPr>
      <w:r>
        <w:t>[</w:t>
      </w:r>
      <w:r>
        <w:rPr>
          <w:i/>
        </w:rPr>
        <w:t>Minister’s second reading speech made in—</w:t>
      </w:r>
    </w:p>
    <w:p w14:paraId="07DF6A9F" w14:textId="2157BD93" w:rsidR="00F43C63" w:rsidRDefault="00F43C63" w:rsidP="000C5962">
      <w:pPr>
        <w:pStyle w:val="2ndRd"/>
        <w:keepNext/>
        <w:spacing w:line="260" w:lineRule="atLeast"/>
        <w:rPr>
          <w:i/>
        </w:rPr>
      </w:pPr>
      <w:r>
        <w:rPr>
          <w:i/>
        </w:rPr>
        <w:t>House of Representatives on 9 March 2023</w:t>
      </w:r>
    </w:p>
    <w:p w14:paraId="210A01AC" w14:textId="32C9C5C5" w:rsidR="00F43C63" w:rsidRDefault="00F43C63" w:rsidP="000C5962">
      <w:pPr>
        <w:pStyle w:val="2ndRd"/>
        <w:keepNext/>
        <w:spacing w:line="260" w:lineRule="atLeast"/>
        <w:rPr>
          <w:i/>
        </w:rPr>
      </w:pPr>
      <w:r>
        <w:rPr>
          <w:i/>
        </w:rPr>
        <w:t>Senate on 30 March 2023</w:t>
      </w:r>
      <w:r>
        <w:t>]</w:t>
      </w:r>
    </w:p>
    <w:p w14:paraId="17EEE7E6" w14:textId="77777777" w:rsidR="00F43C63" w:rsidRDefault="00F43C63" w:rsidP="000C5962"/>
    <w:p w14:paraId="77CC88FB" w14:textId="319BBFA7" w:rsidR="004F6AE1" w:rsidRPr="00F43C63" w:rsidRDefault="00F43C63" w:rsidP="00F43C63">
      <w:pPr>
        <w:framePr w:hSpace="180" w:wrap="around" w:vAnchor="text" w:hAnchor="page" w:x="2365" w:y="3124"/>
      </w:pPr>
      <w:r>
        <w:t>(22/23)</w:t>
      </w:r>
    </w:p>
    <w:p w14:paraId="42AAE83A" w14:textId="77777777" w:rsidR="00F43C63" w:rsidRDefault="00F43C63"/>
    <w:sectPr w:rsidR="00F43C63" w:rsidSect="004F6AE1">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81FA" w14:textId="77777777" w:rsidR="00A417BE" w:rsidRDefault="00A417BE" w:rsidP="0048364F">
      <w:pPr>
        <w:spacing w:line="240" w:lineRule="auto"/>
      </w:pPr>
      <w:r>
        <w:separator/>
      </w:r>
    </w:p>
  </w:endnote>
  <w:endnote w:type="continuationSeparator" w:id="0">
    <w:p w14:paraId="6E2239C8" w14:textId="77777777" w:rsidR="00A417BE" w:rsidRDefault="00A417B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920A" w14:textId="77777777" w:rsidR="00A417BE" w:rsidRPr="005F1388" w:rsidRDefault="00A417BE" w:rsidP="001D170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6124" w14:textId="7F6C14F2" w:rsidR="00F43C63" w:rsidRDefault="00F43C63" w:rsidP="00CD12A5">
    <w:pPr>
      <w:pStyle w:val="ScalePlusRef"/>
    </w:pPr>
    <w:r>
      <w:t>Note: An electronic version of this Act is available on the Federal Register of Legislation (</w:t>
    </w:r>
    <w:hyperlink r:id="rId1" w:history="1">
      <w:r>
        <w:t>https://www.legislation.gov.au/</w:t>
      </w:r>
    </w:hyperlink>
    <w:r>
      <w:t>)</w:t>
    </w:r>
  </w:p>
  <w:p w14:paraId="535144EB" w14:textId="77777777" w:rsidR="00F43C63" w:rsidRDefault="00F43C63" w:rsidP="00CD12A5"/>
  <w:p w14:paraId="4811533D" w14:textId="602BBE3F" w:rsidR="00A417BE" w:rsidRDefault="00A417BE" w:rsidP="001D1706">
    <w:pPr>
      <w:pStyle w:val="Footer"/>
      <w:spacing w:before="120"/>
    </w:pPr>
  </w:p>
  <w:p w14:paraId="5BB33136" w14:textId="77777777" w:rsidR="00A417BE" w:rsidRPr="005F1388" w:rsidRDefault="00A417B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A4D8" w14:textId="77777777" w:rsidR="00A417BE" w:rsidRPr="00ED79B6" w:rsidRDefault="00A417BE" w:rsidP="001D170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E394" w14:textId="77777777" w:rsidR="00A417BE" w:rsidRDefault="00A417BE" w:rsidP="001D17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417BE" w14:paraId="7DA94D39" w14:textId="77777777" w:rsidTr="00512A08">
      <w:tc>
        <w:tcPr>
          <w:tcW w:w="646" w:type="dxa"/>
        </w:tcPr>
        <w:p w14:paraId="116E8700" w14:textId="77777777" w:rsidR="00A417BE" w:rsidRDefault="00A417BE" w:rsidP="00512A0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83DC392" w14:textId="0CDA2DA7" w:rsidR="00A417BE" w:rsidRDefault="00A417BE" w:rsidP="00512A0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91E1E">
            <w:rPr>
              <w:i/>
              <w:sz w:val="18"/>
            </w:rPr>
            <w:t>Social Security (Administration) Amendment (Income Management Reform) Act 2023</w:t>
          </w:r>
          <w:r w:rsidRPr="00ED79B6">
            <w:rPr>
              <w:i/>
              <w:sz w:val="18"/>
            </w:rPr>
            <w:fldChar w:fldCharType="end"/>
          </w:r>
        </w:p>
      </w:tc>
      <w:tc>
        <w:tcPr>
          <w:tcW w:w="1270" w:type="dxa"/>
        </w:tcPr>
        <w:p w14:paraId="54849732" w14:textId="51C92301" w:rsidR="00A417BE" w:rsidRDefault="00A417BE" w:rsidP="00512A0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91E1E">
            <w:rPr>
              <w:i/>
              <w:sz w:val="18"/>
            </w:rPr>
            <w:t>No. 47, 2023</w:t>
          </w:r>
          <w:r w:rsidRPr="00ED79B6">
            <w:rPr>
              <w:i/>
              <w:sz w:val="18"/>
            </w:rPr>
            <w:fldChar w:fldCharType="end"/>
          </w:r>
        </w:p>
      </w:tc>
    </w:tr>
  </w:tbl>
  <w:p w14:paraId="630491C5" w14:textId="77777777" w:rsidR="00A417BE" w:rsidRDefault="00A417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A997" w14:textId="77777777" w:rsidR="00A417BE" w:rsidRDefault="00A417BE" w:rsidP="001D17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417BE" w14:paraId="287D1693" w14:textId="77777777" w:rsidTr="00512A08">
      <w:tc>
        <w:tcPr>
          <w:tcW w:w="1247" w:type="dxa"/>
        </w:tcPr>
        <w:p w14:paraId="5382CCA9" w14:textId="325FB73B" w:rsidR="00A417BE" w:rsidRDefault="00A417BE" w:rsidP="00512A0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91E1E">
            <w:rPr>
              <w:i/>
              <w:sz w:val="18"/>
            </w:rPr>
            <w:t>No. 47, 2023</w:t>
          </w:r>
          <w:r w:rsidRPr="00ED79B6">
            <w:rPr>
              <w:i/>
              <w:sz w:val="18"/>
            </w:rPr>
            <w:fldChar w:fldCharType="end"/>
          </w:r>
        </w:p>
      </w:tc>
      <w:tc>
        <w:tcPr>
          <w:tcW w:w="5387" w:type="dxa"/>
        </w:tcPr>
        <w:p w14:paraId="5BF2622F" w14:textId="6B43C24E" w:rsidR="00A417BE" w:rsidRDefault="00A417BE" w:rsidP="00512A0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91E1E">
            <w:rPr>
              <w:i/>
              <w:sz w:val="18"/>
            </w:rPr>
            <w:t>Social Security (Administration) Amendment (Income Management Reform) Act 2023</w:t>
          </w:r>
          <w:r w:rsidRPr="00ED79B6">
            <w:rPr>
              <w:i/>
              <w:sz w:val="18"/>
            </w:rPr>
            <w:fldChar w:fldCharType="end"/>
          </w:r>
        </w:p>
      </w:tc>
      <w:tc>
        <w:tcPr>
          <w:tcW w:w="669" w:type="dxa"/>
        </w:tcPr>
        <w:p w14:paraId="7CAD8966" w14:textId="77777777" w:rsidR="00A417BE" w:rsidRDefault="00A417BE" w:rsidP="00512A0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1D7DD71" w14:textId="77777777" w:rsidR="00A417BE" w:rsidRPr="00ED79B6" w:rsidRDefault="00A417B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A42C" w14:textId="77777777" w:rsidR="00A417BE" w:rsidRPr="00A961C4" w:rsidRDefault="00A417BE" w:rsidP="001D170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417BE" w14:paraId="0F268C3F" w14:textId="77777777" w:rsidTr="00512E29">
      <w:tc>
        <w:tcPr>
          <w:tcW w:w="646" w:type="dxa"/>
        </w:tcPr>
        <w:p w14:paraId="4B52FE41" w14:textId="77777777" w:rsidR="00A417BE" w:rsidRDefault="00A417BE" w:rsidP="00512A0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9F0EE63" w14:textId="3BA261F7" w:rsidR="00A417BE" w:rsidRDefault="00A417BE" w:rsidP="00512A0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91E1E">
            <w:rPr>
              <w:i/>
              <w:sz w:val="18"/>
            </w:rPr>
            <w:t>Social Security (Administration) Amendment (Income Management Reform) Act 2023</w:t>
          </w:r>
          <w:r w:rsidRPr="007A1328">
            <w:rPr>
              <w:i/>
              <w:sz w:val="18"/>
            </w:rPr>
            <w:fldChar w:fldCharType="end"/>
          </w:r>
        </w:p>
      </w:tc>
      <w:tc>
        <w:tcPr>
          <w:tcW w:w="1270" w:type="dxa"/>
        </w:tcPr>
        <w:p w14:paraId="3AF61F96" w14:textId="72F029D3" w:rsidR="00A417BE" w:rsidRDefault="00A417BE" w:rsidP="00512A0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91E1E">
            <w:rPr>
              <w:i/>
              <w:sz w:val="18"/>
            </w:rPr>
            <w:t>No. 47, 2023</w:t>
          </w:r>
          <w:r w:rsidRPr="007A1328">
            <w:rPr>
              <w:i/>
              <w:sz w:val="18"/>
            </w:rPr>
            <w:fldChar w:fldCharType="end"/>
          </w:r>
        </w:p>
      </w:tc>
    </w:tr>
  </w:tbl>
  <w:p w14:paraId="54DEFCB1" w14:textId="77777777" w:rsidR="00A417BE" w:rsidRPr="00A961C4" w:rsidRDefault="00A417B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3A41" w14:textId="77777777" w:rsidR="00A417BE" w:rsidRPr="00A961C4" w:rsidRDefault="00A417BE" w:rsidP="001D17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417BE" w14:paraId="633DD9C2" w14:textId="77777777" w:rsidTr="00512E29">
      <w:tc>
        <w:tcPr>
          <w:tcW w:w="1247" w:type="dxa"/>
        </w:tcPr>
        <w:p w14:paraId="3DDC8B7B" w14:textId="3CA0E668" w:rsidR="00A417BE" w:rsidRDefault="00A417BE" w:rsidP="00512A0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91E1E">
            <w:rPr>
              <w:i/>
              <w:sz w:val="18"/>
            </w:rPr>
            <w:t>No. 47, 2023</w:t>
          </w:r>
          <w:r w:rsidRPr="007A1328">
            <w:rPr>
              <w:i/>
              <w:sz w:val="18"/>
            </w:rPr>
            <w:fldChar w:fldCharType="end"/>
          </w:r>
        </w:p>
      </w:tc>
      <w:tc>
        <w:tcPr>
          <w:tcW w:w="5387" w:type="dxa"/>
        </w:tcPr>
        <w:p w14:paraId="50DFCC8B" w14:textId="2D0CAECE" w:rsidR="00A417BE" w:rsidRDefault="00A417BE" w:rsidP="00512A0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91E1E">
            <w:rPr>
              <w:i/>
              <w:sz w:val="18"/>
            </w:rPr>
            <w:t>Social Security (Administration) Amendment (Income Management Reform) Act 2023</w:t>
          </w:r>
          <w:r w:rsidRPr="007A1328">
            <w:rPr>
              <w:i/>
              <w:sz w:val="18"/>
            </w:rPr>
            <w:fldChar w:fldCharType="end"/>
          </w:r>
        </w:p>
      </w:tc>
      <w:tc>
        <w:tcPr>
          <w:tcW w:w="669" w:type="dxa"/>
        </w:tcPr>
        <w:p w14:paraId="34B6C8B0" w14:textId="77777777" w:rsidR="00A417BE" w:rsidRDefault="00A417BE" w:rsidP="00512A0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6D7CECD" w14:textId="77777777" w:rsidR="00A417BE" w:rsidRPr="00055B5C" w:rsidRDefault="00A417B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273E" w14:textId="77777777" w:rsidR="00A417BE" w:rsidRPr="00A961C4" w:rsidRDefault="00A417BE" w:rsidP="001D17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417BE" w14:paraId="3C5243FA" w14:textId="77777777" w:rsidTr="00512E29">
      <w:tc>
        <w:tcPr>
          <w:tcW w:w="1247" w:type="dxa"/>
        </w:tcPr>
        <w:p w14:paraId="13067428" w14:textId="047E37A1" w:rsidR="00A417BE" w:rsidRDefault="00A417BE" w:rsidP="00512A0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91E1E">
            <w:rPr>
              <w:i/>
              <w:sz w:val="18"/>
            </w:rPr>
            <w:t>No. 47, 2023</w:t>
          </w:r>
          <w:r w:rsidRPr="007A1328">
            <w:rPr>
              <w:i/>
              <w:sz w:val="18"/>
            </w:rPr>
            <w:fldChar w:fldCharType="end"/>
          </w:r>
        </w:p>
      </w:tc>
      <w:tc>
        <w:tcPr>
          <w:tcW w:w="5387" w:type="dxa"/>
        </w:tcPr>
        <w:p w14:paraId="79A2D4F4" w14:textId="2B1A881D" w:rsidR="00A417BE" w:rsidRDefault="00A417BE" w:rsidP="00512A0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91E1E">
            <w:rPr>
              <w:i/>
              <w:sz w:val="18"/>
            </w:rPr>
            <w:t>Social Security (Administration) Amendment (Income Management Reform) Act 2023</w:t>
          </w:r>
          <w:r w:rsidRPr="007A1328">
            <w:rPr>
              <w:i/>
              <w:sz w:val="18"/>
            </w:rPr>
            <w:fldChar w:fldCharType="end"/>
          </w:r>
        </w:p>
      </w:tc>
      <w:tc>
        <w:tcPr>
          <w:tcW w:w="669" w:type="dxa"/>
        </w:tcPr>
        <w:p w14:paraId="76D09E35" w14:textId="77777777" w:rsidR="00A417BE" w:rsidRDefault="00A417BE" w:rsidP="00512A0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B0696E0" w14:textId="77777777" w:rsidR="00A417BE" w:rsidRPr="00A961C4" w:rsidRDefault="00A417B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6D8B2" w14:textId="77777777" w:rsidR="00A417BE" w:rsidRDefault="00A417BE" w:rsidP="0048364F">
      <w:pPr>
        <w:spacing w:line="240" w:lineRule="auto"/>
      </w:pPr>
      <w:r>
        <w:separator/>
      </w:r>
    </w:p>
  </w:footnote>
  <w:footnote w:type="continuationSeparator" w:id="0">
    <w:p w14:paraId="482E3BBD" w14:textId="77777777" w:rsidR="00A417BE" w:rsidRDefault="00A417B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930A" w14:textId="77777777" w:rsidR="00A417BE" w:rsidRPr="005F1388" w:rsidRDefault="00A417BE"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BEF4" w14:textId="77777777" w:rsidR="00A417BE" w:rsidRPr="005F1388" w:rsidRDefault="00A417B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060D" w14:textId="77777777" w:rsidR="00A417BE" w:rsidRPr="005F1388" w:rsidRDefault="00A417B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FE6C" w14:textId="77777777" w:rsidR="00A417BE" w:rsidRPr="00ED79B6" w:rsidRDefault="00A417B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5A79" w14:textId="77777777" w:rsidR="00A417BE" w:rsidRPr="00ED79B6" w:rsidRDefault="00A417B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AD2D" w14:textId="77777777" w:rsidR="00A417BE" w:rsidRPr="00ED79B6" w:rsidRDefault="00A417B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5176" w14:textId="0D5CE020" w:rsidR="00A417BE" w:rsidRPr="00A961C4" w:rsidRDefault="00A417BE"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AB4E3BA" w14:textId="36E84D42" w:rsidR="00A417BE" w:rsidRPr="00A961C4" w:rsidRDefault="00A417B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8911176" w14:textId="77777777" w:rsidR="00A417BE" w:rsidRPr="00A961C4" w:rsidRDefault="00A417B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3F8B" w14:textId="4F466E0A" w:rsidR="00A417BE" w:rsidRPr="00A961C4" w:rsidRDefault="00A417B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B73822">
      <w:rPr>
        <w:noProof/>
        <w:sz w:val="20"/>
      </w:rPr>
      <w:t>Expanding access to the enhanced income management regime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B73822">
      <w:rPr>
        <w:b/>
        <w:noProof/>
        <w:sz w:val="20"/>
      </w:rPr>
      <w:t>Schedule 1</w:t>
    </w:r>
    <w:r>
      <w:rPr>
        <w:b/>
        <w:sz w:val="20"/>
      </w:rPr>
      <w:fldChar w:fldCharType="end"/>
    </w:r>
  </w:p>
  <w:p w14:paraId="1F45B1DB" w14:textId="652EF232" w:rsidR="00A417BE" w:rsidRPr="00A961C4" w:rsidRDefault="00A417BE" w:rsidP="0048364F">
    <w:pPr>
      <w:jc w:val="right"/>
      <w:rPr>
        <w:b/>
        <w:sz w:val="20"/>
      </w:rPr>
    </w:pPr>
    <w:r w:rsidRPr="00A961C4">
      <w:rPr>
        <w:sz w:val="20"/>
      </w:rPr>
      <w:fldChar w:fldCharType="begin"/>
    </w:r>
    <w:r w:rsidRPr="00A961C4">
      <w:rPr>
        <w:sz w:val="20"/>
      </w:rPr>
      <w:instrText xml:space="preserve"> STYLEREF CharAmPartText </w:instrText>
    </w:r>
    <w:r w:rsidR="00B73822">
      <w:rPr>
        <w:sz w:val="20"/>
      </w:rPr>
      <w:fldChar w:fldCharType="separate"/>
    </w:r>
    <w:r w:rsidR="00B73822">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73822">
      <w:rPr>
        <w:b/>
        <w:sz w:val="20"/>
      </w:rPr>
      <w:fldChar w:fldCharType="separate"/>
    </w:r>
    <w:r w:rsidR="00B73822">
      <w:rPr>
        <w:b/>
        <w:noProof/>
        <w:sz w:val="20"/>
      </w:rPr>
      <w:t>Part 1</w:t>
    </w:r>
    <w:r w:rsidRPr="00A961C4">
      <w:rPr>
        <w:b/>
        <w:sz w:val="20"/>
      </w:rPr>
      <w:fldChar w:fldCharType="end"/>
    </w:r>
  </w:p>
  <w:p w14:paraId="4FC4E9DC" w14:textId="77777777" w:rsidR="00A417BE" w:rsidRPr="00A961C4" w:rsidRDefault="00A417B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96CB" w14:textId="77777777" w:rsidR="00A417BE" w:rsidRPr="00A961C4" w:rsidRDefault="00A417B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2FDB"/>
    <w:rsid w:val="0000026F"/>
    <w:rsid w:val="00002CAC"/>
    <w:rsid w:val="00003EC9"/>
    <w:rsid w:val="000065A7"/>
    <w:rsid w:val="00007E0B"/>
    <w:rsid w:val="000113BC"/>
    <w:rsid w:val="000136AF"/>
    <w:rsid w:val="00014A46"/>
    <w:rsid w:val="00014F75"/>
    <w:rsid w:val="00021CDC"/>
    <w:rsid w:val="000228E8"/>
    <w:rsid w:val="00024213"/>
    <w:rsid w:val="00026A09"/>
    <w:rsid w:val="000270D6"/>
    <w:rsid w:val="00027C47"/>
    <w:rsid w:val="000340C1"/>
    <w:rsid w:val="00034C48"/>
    <w:rsid w:val="00036782"/>
    <w:rsid w:val="00036984"/>
    <w:rsid w:val="00037205"/>
    <w:rsid w:val="00037F8A"/>
    <w:rsid w:val="000414C8"/>
    <w:rsid w:val="000417C9"/>
    <w:rsid w:val="00041CDB"/>
    <w:rsid w:val="00043A99"/>
    <w:rsid w:val="00043C0C"/>
    <w:rsid w:val="00047DBF"/>
    <w:rsid w:val="00051351"/>
    <w:rsid w:val="00052D72"/>
    <w:rsid w:val="00053A71"/>
    <w:rsid w:val="00053B3F"/>
    <w:rsid w:val="00055B5C"/>
    <w:rsid w:val="00056391"/>
    <w:rsid w:val="00056987"/>
    <w:rsid w:val="00057304"/>
    <w:rsid w:val="00057EDF"/>
    <w:rsid w:val="00060FF9"/>
    <w:rsid w:val="000614BF"/>
    <w:rsid w:val="00061C7D"/>
    <w:rsid w:val="0006630F"/>
    <w:rsid w:val="0006670D"/>
    <w:rsid w:val="00067CAC"/>
    <w:rsid w:val="00070698"/>
    <w:rsid w:val="000709CD"/>
    <w:rsid w:val="00071C53"/>
    <w:rsid w:val="00073A3C"/>
    <w:rsid w:val="00075896"/>
    <w:rsid w:val="00075B41"/>
    <w:rsid w:val="000764A6"/>
    <w:rsid w:val="00077C46"/>
    <w:rsid w:val="000841D7"/>
    <w:rsid w:val="00084D26"/>
    <w:rsid w:val="0008608B"/>
    <w:rsid w:val="000908DB"/>
    <w:rsid w:val="00092E47"/>
    <w:rsid w:val="000A030C"/>
    <w:rsid w:val="000A5A46"/>
    <w:rsid w:val="000A608C"/>
    <w:rsid w:val="000A7ED5"/>
    <w:rsid w:val="000B1FD2"/>
    <w:rsid w:val="000B3DCB"/>
    <w:rsid w:val="000B58E6"/>
    <w:rsid w:val="000B590E"/>
    <w:rsid w:val="000C0346"/>
    <w:rsid w:val="000C0BC7"/>
    <w:rsid w:val="000C1BA7"/>
    <w:rsid w:val="000C315B"/>
    <w:rsid w:val="000C599A"/>
    <w:rsid w:val="000D05EF"/>
    <w:rsid w:val="000D0668"/>
    <w:rsid w:val="000D1BAA"/>
    <w:rsid w:val="000D4D18"/>
    <w:rsid w:val="000D7482"/>
    <w:rsid w:val="000E2330"/>
    <w:rsid w:val="000E2A50"/>
    <w:rsid w:val="000E2FF7"/>
    <w:rsid w:val="000E3725"/>
    <w:rsid w:val="000E40F7"/>
    <w:rsid w:val="000E4D04"/>
    <w:rsid w:val="000E6CCD"/>
    <w:rsid w:val="000E7E35"/>
    <w:rsid w:val="000F06A5"/>
    <w:rsid w:val="000F1514"/>
    <w:rsid w:val="000F21C1"/>
    <w:rsid w:val="000F316E"/>
    <w:rsid w:val="00100783"/>
    <w:rsid w:val="00101584"/>
    <w:rsid w:val="00101D90"/>
    <w:rsid w:val="00103D04"/>
    <w:rsid w:val="0010675D"/>
    <w:rsid w:val="00106CF4"/>
    <w:rsid w:val="0010745C"/>
    <w:rsid w:val="001116A0"/>
    <w:rsid w:val="00111CC1"/>
    <w:rsid w:val="00113BD1"/>
    <w:rsid w:val="00113C04"/>
    <w:rsid w:val="00113D7D"/>
    <w:rsid w:val="001163AD"/>
    <w:rsid w:val="00117916"/>
    <w:rsid w:val="00120A77"/>
    <w:rsid w:val="00121A75"/>
    <w:rsid w:val="00121EA5"/>
    <w:rsid w:val="00122206"/>
    <w:rsid w:val="00127452"/>
    <w:rsid w:val="00134C2F"/>
    <w:rsid w:val="00137B1D"/>
    <w:rsid w:val="00142600"/>
    <w:rsid w:val="00142F76"/>
    <w:rsid w:val="00150C39"/>
    <w:rsid w:val="00151591"/>
    <w:rsid w:val="00153298"/>
    <w:rsid w:val="00153BF1"/>
    <w:rsid w:val="0015514A"/>
    <w:rsid w:val="00155368"/>
    <w:rsid w:val="00155C19"/>
    <w:rsid w:val="0015646E"/>
    <w:rsid w:val="001564F6"/>
    <w:rsid w:val="00157C18"/>
    <w:rsid w:val="001604CE"/>
    <w:rsid w:val="00160C0C"/>
    <w:rsid w:val="0016292B"/>
    <w:rsid w:val="00163D9C"/>
    <w:rsid w:val="00164224"/>
    <w:rsid w:val="001643C9"/>
    <w:rsid w:val="0016530D"/>
    <w:rsid w:val="00165568"/>
    <w:rsid w:val="00166C2F"/>
    <w:rsid w:val="00170004"/>
    <w:rsid w:val="001702D5"/>
    <w:rsid w:val="001704B2"/>
    <w:rsid w:val="001716C9"/>
    <w:rsid w:val="00173363"/>
    <w:rsid w:val="00173B94"/>
    <w:rsid w:val="0017606C"/>
    <w:rsid w:val="00176EED"/>
    <w:rsid w:val="00180AF7"/>
    <w:rsid w:val="001825C7"/>
    <w:rsid w:val="0018395B"/>
    <w:rsid w:val="00184231"/>
    <w:rsid w:val="001854B4"/>
    <w:rsid w:val="00185EF0"/>
    <w:rsid w:val="001913CD"/>
    <w:rsid w:val="001917A6"/>
    <w:rsid w:val="001920DA"/>
    <w:rsid w:val="001931F5"/>
    <w:rsid w:val="0019341B"/>
    <w:rsid w:val="001939E1"/>
    <w:rsid w:val="00195382"/>
    <w:rsid w:val="00196E08"/>
    <w:rsid w:val="00196EF4"/>
    <w:rsid w:val="00197C67"/>
    <w:rsid w:val="001A1009"/>
    <w:rsid w:val="001A1157"/>
    <w:rsid w:val="001A3658"/>
    <w:rsid w:val="001A5EC1"/>
    <w:rsid w:val="001A5F25"/>
    <w:rsid w:val="001A6910"/>
    <w:rsid w:val="001A7329"/>
    <w:rsid w:val="001A759A"/>
    <w:rsid w:val="001B064E"/>
    <w:rsid w:val="001B156A"/>
    <w:rsid w:val="001B33B0"/>
    <w:rsid w:val="001B4D95"/>
    <w:rsid w:val="001B4F9A"/>
    <w:rsid w:val="001B633C"/>
    <w:rsid w:val="001B7A5D"/>
    <w:rsid w:val="001B7ED9"/>
    <w:rsid w:val="001C2418"/>
    <w:rsid w:val="001C4D13"/>
    <w:rsid w:val="001C69C4"/>
    <w:rsid w:val="001D07A3"/>
    <w:rsid w:val="001D13F1"/>
    <w:rsid w:val="001D1706"/>
    <w:rsid w:val="001D17D5"/>
    <w:rsid w:val="001D699E"/>
    <w:rsid w:val="001E0018"/>
    <w:rsid w:val="001E011C"/>
    <w:rsid w:val="001E20D4"/>
    <w:rsid w:val="001E3590"/>
    <w:rsid w:val="001E4859"/>
    <w:rsid w:val="001E655C"/>
    <w:rsid w:val="001E7407"/>
    <w:rsid w:val="001E7DD3"/>
    <w:rsid w:val="001F00E0"/>
    <w:rsid w:val="001F0842"/>
    <w:rsid w:val="001F1771"/>
    <w:rsid w:val="001F2FD1"/>
    <w:rsid w:val="002002F9"/>
    <w:rsid w:val="00200468"/>
    <w:rsid w:val="00201D27"/>
    <w:rsid w:val="002020AD"/>
    <w:rsid w:val="00202618"/>
    <w:rsid w:val="00202B1F"/>
    <w:rsid w:val="00203AF8"/>
    <w:rsid w:val="00204146"/>
    <w:rsid w:val="00204409"/>
    <w:rsid w:val="00205376"/>
    <w:rsid w:val="00213D50"/>
    <w:rsid w:val="00216984"/>
    <w:rsid w:val="00217BAF"/>
    <w:rsid w:val="00222D90"/>
    <w:rsid w:val="00223F44"/>
    <w:rsid w:val="00224B3E"/>
    <w:rsid w:val="00231DBE"/>
    <w:rsid w:val="00231E25"/>
    <w:rsid w:val="00232D36"/>
    <w:rsid w:val="00233798"/>
    <w:rsid w:val="00236885"/>
    <w:rsid w:val="00236DDD"/>
    <w:rsid w:val="00237C39"/>
    <w:rsid w:val="00240749"/>
    <w:rsid w:val="00240B0D"/>
    <w:rsid w:val="0024400E"/>
    <w:rsid w:val="00245210"/>
    <w:rsid w:val="00245A3E"/>
    <w:rsid w:val="00246A72"/>
    <w:rsid w:val="00246DD6"/>
    <w:rsid w:val="00252331"/>
    <w:rsid w:val="00253139"/>
    <w:rsid w:val="002551BF"/>
    <w:rsid w:val="00257C5A"/>
    <w:rsid w:val="00263179"/>
    <w:rsid w:val="00263820"/>
    <w:rsid w:val="00265CA8"/>
    <w:rsid w:val="00270A08"/>
    <w:rsid w:val="002735BD"/>
    <w:rsid w:val="00275197"/>
    <w:rsid w:val="002754C0"/>
    <w:rsid w:val="002762AF"/>
    <w:rsid w:val="00276EF8"/>
    <w:rsid w:val="002775D0"/>
    <w:rsid w:val="00281DCC"/>
    <w:rsid w:val="00282A24"/>
    <w:rsid w:val="00284076"/>
    <w:rsid w:val="002840C2"/>
    <w:rsid w:val="002864E0"/>
    <w:rsid w:val="0029215F"/>
    <w:rsid w:val="002928AE"/>
    <w:rsid w:val="00293B89"/>
    <w:rsid w:val="002957AE"/>
    <w:rsid w:val="002963E6"/>
    <w:rsid w:val="00296A91"/>
    <w:rsid w:val="00297ECB"/>
    <w:rsid w:val="002A1C63"/>
    <w:rsid w:val="002A205C"/>
    <w:rsid w:val="002A2E58"/>
    <w:rsid w:val="002A376C"/>
    <w:rsid w:val="002A43EA"/>
    <w:rsid w:val="002A7678"/>
    <w:rsid w:val="002A7C69"/>
    <w:rsid w:val="002B03C8"/>
    <w:rsid w:val="002B0558"/>
    <w:rsid w:val="002B10E4"/>
    <w:rsid w:val="002B2A47"/>
    <w:rsid w:val="002B2BC9"/>
    <w:rsid w:val="002B5A30"/>
    <w:rsid w:val="002B6D8F"/>
    <w:rsid w:val="002C0584"/>
    <w:rsid w:val="002C4217"/>
    <w:rsid w:val="002C67EF"/>
    <w:rsid w:val="002D043A"/>
    <w:rsid w:val="002D0E62"/>
    <w:rsid w:val="002D1FBE"/>
    <w:rsid w:val="002D303F"/>
    <w:rsid w:val="002D395A"/>
    <w:rsid w:val="002D6BBA"/>
    <w:rsid w:val="002E1E41"/>
    <w:rsid w:val="002E49D7"/>
    <w:rsid w:val="002E6D3D"/>
    <w:rsid w:val="002F02F5"/>
    <w:rsid w:val="002F0C8E"/>
    <w:rsid w:val="002F1BE2"/>
    <w:rsid w:val="002F1C8B"/>
    <w:rsid w:val="002F45F6"/>
    <w:rsid w:val="002F5A80"/>
    <w:rsid w:val="003010B1"/>
    <w:rsid w:val="003015D0"/>
    <w:rsid w:val="00301802"/>
    <w:rsid w:val="00303ED3"/>
    <w:rsid w:val="003063FA"/>
    <w:rsid w:val="00310974"/>
    <w:rsid w:val="00311EC3"/>
    <w:rsid w:val="00312591"/>
    <w:rsid w:val="0031319F"/>
    <w:rsid w:val="003150B2"/>
    <w:rsid w:val="00316F15"/>
    <w:rsid w:val="00317600"/>
    <w:rsid w:val="00322051"/>
    <w:rsid w:val="003231BF"/>
    <w:rsid w:val="00325B51"/>
    <w:rsid w:val="00325CDD"/>
    <w:rsid w:val="00326B74"/>
    <w:rsid w:val="0032739E"/>
    <w:rsid w:val="00327DB2"/>
    <w:rsid w:val="00330D3F"/>
    <w:rsid w:val="003349D8"/>
    <w:rsid w:val="00340603"/>
    <w:rsid w:val="00340AB8"/>
    <w:rsid w:val="003415D3"/>
    <w:rsid w:val="00344B7D"/>
    <w:rsid w:val="00345C05"/>
    <w:rsid w:val="00350417"/>
    <w:rsid w:val="00352447"/>
    <w:rsid w:val="00352B0F"/>
    <w:rsid w:val="0035394D"/>
    <w:rsid w:val="003543DF"/>
    <w:rsid w:val="00354DA6"/>
    <w:rsid w:val="00354E2D"/>
    <w:rsid w:val="0035511F"/>
    <w:rsid w:val="00356128"/>
    <w:rsid w:val="00357DAA"/>
    <w:rsid w:val="00360D6A"/>
    <w:rsid w:val="00363517"/>
    <w:rsid w:val="00364BD2"/>
    <w:rsid w:val="0036607A"/>
    <w:rsid w:val="00371A7A"/>
    <w:rsid w:val="00372AF5"/>
    <w:rsid w:val="003732E0"/>
    <w:rsid w:val="00373874"/>
    <w:rsid w:val="00375C6C"/>
    <w:rsid w:val="00377D5C"/>
    <w:rsid w:val="00380F2A"/>
    <w:rsid w:val="003812BE"/>
    <w:rsid w:val="00381AD5"/>
    <w:rsid w:val="003827A2"/>
    <w:rsid w:val="00382FDB"/>
    <w:rsid w:val="00384404"/>
    <w:rsid w:val="00391889"/>
    <w:rsid w:val="003918B3"/>
    <w:rsid w:val="00392D42"/>
    <w:rsid w:val="00393BF5"/>
    <w:rsid w:val="00394C69"/>
    <w:rsid w:val="00397CC1"/>
    <w:rsid w:val="003A0046"/>
    <w:rsid w:val="003A0AD5"/>
    <w:rsid w:val="003A1078"/>
    <w:rsid w:val="003A22E2"/>
    <w:rsid w:val="003A7B3C"/>
    <w:rsid w:val="003B2ED3"/>
    <w:rsid w:val="003B36FD"/>
    <w:rsid w:val="003B4E3D"/>
    <w:rsid w:val="003B548B"/>
    <w:rsid w:val="003B7DC6"/>
    <w:rsid w:val="003B7F7C"/>
    <w:rsid w:val="003C2C38"/>
    <w:rsid w:val="003C3022"/>
    <w:rsid w:val="003C395A"/>
    <w:rsid w:val="003C40E5"/>
    <w:rsid w:val="003C4225"/>
    <w:rsid w:val="003C4489"/>
    <w:rsid w:val="003C5442"/>
    <w:rsid w:val="003C547F"/>
    <w:rsid w:val="003C5F2B"/>
    <w:rsid w:val="003D0BFE"/>
    <w:rsid w:val="003D1614"/>
    <w:rsid w:val="003D5700"/>
    <w:rsid w:val="003D7220"/>
    <w:rsid w:val="003D7DD9"/>
    <w:rsid w:val="003E08E6"/>
    <w:rsid w:val="003E343E"/>
    <w:rsid w:val="003E4CD4"/>
    <w:rsid w:val="003F05B9"/>
    <w:rsid w:val="003F37D2"/>
    <w:rsid w:val="003F4433"/>
    <w:rsid w:val="003F6AEB"/>
    <w:rsid w:val="00401D5F"/>
    <w:rsid w:val="00404071"/>
    <w:rsid w:val="00405579"/>
    <w:rsid w:val="0040768E"/>
    <w:rsid w:val="00407DE2"/>
    <w:rsid w:val="00410B8E"/>
    <w:rsid w:val="004116CD"/>
    <w:rsid w:val="00412DEB"/>
    <w:rsid w:val="00412E00"/>
    <w:rsid w:val="004164A7"/>
    <w:rsid w:val="00416F80"/>
    <w:rsid w:val="0041721B"/>
    <w:rsid w:val="00420441"/>
    <w:rsid w:val="0042153A"/>
    <w:rsid w:val="004217DA"/>
    <w:rsid w:val="00421FC1"/>
    <w:rsid w:val="004224EE"/>
    <w:rsid w:val="004229C7"/>
    <w:rsid w:val="0042336B"/>
    <w:rsid w:val="00424537"/>
    <w:rsid w:val="00424CA9"/>
    <w:rsid w:val="00430AF6"/>
    <w:rsid w:val="00431944"/>
    <w:rsid w:val="00431E56"/>
    <w:rsid w:val="00432CCF"/>
    <w:rsid w:val="00433253"/>
    <w:rsid w:val="00436785"/>
    <w:rsid w:val="00436BD5"/>
    <w:rsid w:val="00437125"/>
    <w:rsid w:val="00437303"/>
    <w:rsid w:val="00437887"/>
    <w:rsid w:val="00437E4B"/>
    <w:rsid w:val="0044074A"/>
    <w:rsid w:val="00440CDA"/>
    <w:rsid w:val="0044291A"/>
    <w:rsid w:val="00442ED5"/>
    <w:rsid w:val="0044311A"/>
    <w:rsid w:val="00443B50"/>
    <w:rsid w:val="00446371"/>
    <w:rsid w:val="00447E6D"/>
    <w:rsid w:val="0045060B"/>
    <w:rsid w:val="004526E5"/>
    <w:rsid w:val="0045375C"/>
    <w:rsid w:val="00453985"/>
    <w:rsid w:val="00461650"/>
    <w:rsid w:val="00462E77"/>
    <w:rsid w:val="00465B33"/>
    <w:rsid w:val="00466A68"/>
    <w:rsid w:val="00467198"/>
    <w:rsid w:val="004705F4"/>
    <w:rsid w:val="00471B14"/>
    <w:rsid w:val="00472C44"/>
    <w:rsid w:val="0048196B"/>
    <w:rsid w:val="0048294E"/>
    <w:rsid w:val="0048352E"/>
    <w:rsid w:val="0048364F"/>
    <w:rsid w:val="00484341"/>
    <w:rsid w:val="0048671A"/>
    <w:rsid w:val="00486D05"/>
    <w:rsid w:val="004875D3"/>
    <w:rsid w:val="00487ABA"/>
    <w:rsid w:val="00487AD2"/>
    <w:rsid w:val="004947F6"/>
    <w:rsid w:val="0049542B"/>
    <w:rsid w:val="00495700"/>
    <w:rsid w:val="00496078"/>
    <w:rsid w:val="00496AF9"/>
    <w:rsid w:val="00496F97"/>
    <w:rsid w:val="004974E6"/>
    <w:rsid w:val="004A1455"/>
    <w:rsid w:val="004A1D9B"/>
    <w:rsid w:val="004A2174"/>
    <w:rsid w:val="004A6C40"/>
    <w:rsid w:val="004A745D"/>
    <w:rsid w:val="004A7BEE"/>
    <w:rsid w:val="004B0663"/>
    <w:rsid w:val="004B14FD"/>
    <w:rsid w:val="004B1B3D"/>
    <w:rsid w:val="004C187F"/>
    <w:rsid w:val="004C22A4"/>
    <w:rsid w:val="004C3DC2"/>
    <w:rsid w:val="004C5E9B"/>
    <w:rsid w:val="004C7A17"/>
    <w:rsid w:val="004C7C8C"/>
    <w:rsid w:val="004D192C"/>
    <w:rsid w:val="004D3E96"/>
    <w:rsid w:val="004D5622"/>
    <w:rsid w:val="004D6281"/>
    <w:rsid w:val="004E08D7"/>
    <w:rsid w:val="004E22CC"/>
    <w:rsid w:val="004E2A4A"/>
    <w:rsid w:val="004E3D64"/>
    <w:rsid w:val="004E447F"/>
    <w:rsid w:val="004E5A7F"/>
    <w:rsid w:val="004E7BD1"/>
    <w:rsid w:val="004F02EB"/>
    <w:rsid w:val="004F07B4"/>
    <w:rsid w:val="004F0D23"/>
    <w:rsid w:val="004F1FAC"/>
    <w:rsid w:val="004F31AE"/>
    <w:rsid w:val="004F42CD"/>
    <w:rsid w:val="004F5FEB"/>
    <w:rsid w:val="004F64C6"/>
    <w:rsid w:val="004F6AE1"/>
    <w:rsid w:val="00500380"/>
    <w:rsid w:val="005010CC"/>
    <w:rsid w:val="00502A6F"/>
    <w:rsid w:val="00503CFC"/>
    <w:rsid w:val="0050545B"/>
    <w:rsid w:val="005060FF"/>
    <w:rsid w:val="005068D7"/>
    <w:rsid w:val="0050738D"/>
    <w:rsid w:val="00507E8E"/>
    <w:rsid w:val="00510AC3"/>
    <w:rsid w:val="005113B5"/>
    <w:rsid w:val="00511C66"/>
    <w:rsid w:val="00512A08"/>
    <w:rsid w:val="00512E29"/>
    <w:rsid w:val="00512EB2"/>
    <w:rsid w:val="00513315"/>
    <w:rsid w:val="005143A4"/>
    <w:rsid w:val="00516B8D"/>
    <w:rsid w:val="00516D6A"/>
    <w:rsid w:val="00521EAD"/>
    <w:rsid w:val="00522267"/>
    <w:rsid w:val="005266AE"/>
    <w:rsid w:val="00531AF6"/>
    <w:rsid w:val="00532E17"/>
    <w:rsid w:val="00533430"/>
    <w:rsid w:val="00534039"/>
    <w:rsid w:val="00535332"/>
    <w:rsid w:val="00535780"/>
    <w:rsid w:val="0053595F"/>
    <w:rsid w:val="00537273"/>
    <w:rsid w:val="00537FBC"/>
    <w:rsid w:val="00541722"/>
    <w:rsid w:val="005419A9"/>
    <w:rsid w:val="00543469"/>
    <w:rsid w:val="005434E2"/>
    <w:rsid w:val="00543607"/>
    <w:rsid w:val="00544617"/>
    <w:rsid w:val="005448F6"/>
    <w:rsid w:val="00544F39"/>
    <w:rsid w:val="00545D52"/>
    <w:rsid w:val="005467AC"/>
    <w:rsid w:val="00551668"/>
    <w:rsid w:val="0055191F"/>
    <w:rsid w:val="00551B54"/>
    <w:rsid w:val="005522B2"/>
    <w:rsid w:val="00553D1D"/>
    <w:rsid w:val="00556FF5"/>
    <w:rsid w:val="005574B1"/>
    <w:rsid w:val="0056002D"/>
    <w:rsid w:val="005619D7"/>
    <w:rsid w:val="0056278E"/>
    <w:rsid w:val="00564481"/>
    <w:rsid w:val="005645BD"/>
    <w:rsid w:val="00567891"/>
    <w:rsid w:val="00571352"/>
    <w:rsid w:val="00572484"/>
    <w:rsid w:val="00580585"/>
    <w:rsid w:val="00582C39"/>
    <w:rsid w:val="00584142"/>
    <w:rsid w:val="00584811"/>
    <w:rsid w:val="0059272D"/>
    <w:rsid w:val="00592E4D"/>
    <w:rsid w:val="00593AA6"/>
    <w:rsid w:val="00594161"/>
    <w:rsid w:val="00594749"/>
    <w:rsid w:val="00595666"/>
    <w:rsid w:val="005967EB"/>
    <w:rsid w:val="00597277"/>
    <w:rsid w:val="00597E3F"/>
    <w:rsid w:val="00597FB5"/>
    <w:rsid w:val="005A0D92"/>
    <w:rsid w:val="005A1D6D"/>
    <w:rsid w:val="005A2454"/>
    <w:rsid w:val="005A57DD"/>
    <w:rsid w:val="005A6462"/>
    <w:rsid w:val="005A681B"/>
    <w:rsid w:val="005B4067"/>
    <w:rsid w:val="005B51BB"/>
    <w:rsid w:val="005B644F"/>
    <w:rsid w:val="005B6686"/>
    <w:rsid w:val="005B6AC0"/>
    <w:rsid w:val="005C1809"/>
    <w:rsid w:val="005C3F41"/>
    <w:rsid w:val="005D2169"/>
    <w:rsid w:val="005D2DA7"/>
    <w:rsid w:val="005D5E17"/>
    <w:rsid w:val="005D63F4"/>
    <w:rsid w:val="005E06A1"/>
    <w:rsid w:val="005E152A"/>
    <w:rsid w:val="005E2538"/>
    <w:rsid w:val="005E43CA"/>
    <w:rsid w:val="005E76D8"/>
    <w:rsid w:val="005F11B1"/>
    <w:rsid w:val="005F26CE"/>
    <w:rsid w:val="005F4C71"/>
    <w:rsid w:val="005F4CD8"/>
    <w:rsid w:val="005F58A9"/>
    <w:rsid w:val="005F6748"/>
    <w:rsid w:val="00600219"/>
    <w:rsid w:val="0060041C"/>
    <w:rsid w:val="00600B81"/>
    <w:rsid w:val="00602BAE"/>
    <w:rsid w:val="00603BBE"/>
    <w:rsid w:val="00606925"/>
    <w:rsid w:val="00606F18"/>
    <w:rsid w:val="00607310"/>
    <w:rsid w:val="006115E3"/>
    <w:rsid w:val="00614D28"/>
    <w:rsid w:val="00614EB0"/>
    <w:rsid w:val="00615EEB"/>
    <w:rsid w:val="006167FD"/>
    <w:rsid w:val="00617BEC"/>
    <w:rsid w:val="0062088B"/>
    <w:rsid w:val="006236A6"/>
    <w:rsid w:val="00623C69"/>
    <w:rsid w:val="00631F96"/>
    <w:rsid w:val="0063639C"/>
    <w:rsid w:val="006366F2"/>
    <w:rsid w:val="00641DE5"/>
    <w:rsid w:val="006420D9"/>
    <w:rsid w:val="00644BBC"/>
    <w:rsid w:val="00644FA2"/>
    <w:rsid w:val="006463D5"/>
    <w:rsid w:val="00647386"/>
    <w:rsid w:val="00650743"/>
    <w:rsid w:val="00652C61"/>
    <w:rsid w:val="00652F54"/>
    <w:rsid w:val="00654823"/>
    <w:rsid w:val="00654CE7"/>
    <w:rsid w:val="00654E7F"/>
    <w:rsid w:val="00656E37"/>
    <w:rsid w:val="00656F0C"/>
    <w:rsid w:val="0066426E"/>
    <w:rsid w:val="0066475D"/>
    <w:rsid w:val="006701CD"/>
    <w:rsid w:val="006714FD"/>
    <w:rsid w:val="006739E2"/>
    <w:rsid w:val="006744AB"/>
    <w:rsid w:val="00675A75"/>
    <w:rsid w:val="00677CC2"/>
    <w:rsid w:val="00680D51"/>
    <w:rsid w:val="00681F92"/>
    <w:rsid w:val="00682303"/>
    <w:rsid w:val="006840B0"/>
    <w:rsid w:val="006842C2"/>
    <w:rsid w:val="00685F42"/>
    <w:rsid w:val="006901FF"/>
    <w:rsid w:val="0069207B"/>
    <w:rsid w:val="00692A39"/>
    <w:rsid w:val="00693721"/>
    <w:rsid w:val="006944E0"/>
    <w:rsid w:val="0069470C"/>
    <w:rsid w:val="006A217E"/>
    <w:rsid w:val="006A26AE"/>
    <w:rsid w:val="006A3CD9"/>
    <w:rsid w:val="006A4478"/>
    <w:rsid w:val="006A4B23"/>
    <w:rsid w:val="006A5742"/>
    <w:rsid w:val="006A7228"/>
    <w:rsid w:val="006B48D4"/>
    <w:rsid w:val="006C0554"/>
    <w:rsid w:val="006C2874"/>
    <w:rsid w:val="006C32D3"/>
    <w:rsid w:val="006C3766"/>
    <w:rsid w:val="006C3E54"/>
    <w:rsid w:val="006C49C3"/>
    <w:rsid w:val="006C656F"/>
    <w:rsid w:val="006C7F8C"/>
    <w:rsid w:val="006D0253"/>
    <w:rsid w:val="006D1F7B"/>
    <w:rsid w:val="006D380D"/>
    <w:rsid w:val="006D45AC"/>
    <w:rsid w:val="006D49E2"/>
    <w:rsid w:val="006D4C42"/>
    <w:rsid w:val="006D55B6"/>
    <w:rsid w:val="006D6A8C"/>
    <w:rsid w:val="006D6DB4"/>
    <w:rsid w:val="006E0135"/>
    <w:rsid w:val="006E02E5"/>
    <w:rsid w:val="006E0EC3"/>
    <w:rsid w:val="006E303A"/>
    <w:rsid w:val="006E30E9"/>
    <w:rsid w:val="006E3422"/>
    <w:rsid w:val="006E48B7"/>
    <w:rsid w:val="006E591F"/>
    <w:rsid w:val="006E7396"/>
    <w:rsid w:val="006F20E3"/>
    <w:rsid w:val="006F4D93"/>
    <w:rsid w:val="006F6574"/>
    <w:rsid w:val="006F75CC"/>
    <w:rsid w:val="006F7E19"/>
    <w:rsid w:val="0070013E"/>
    <w:rsid w:val="00700B2C"/>
    <w:rsid w:val="00702037"/>
    <w:rsid w:val="0070265E"/>
    <w:rsid w:val="00704059"/>
    <w:rsid w:val="00707F08"/>
    <w:rsid w:val="00712457"/>
    <w:rsid w:val="0071278F"/>
    <w:rsid w:val="00712D8D"/>
    <w:rsid w:val="00713084"/>
    <w:rsid w:val="00714B26"/>
    <w:rsid w:val="00717357"/>
    <w:rsid w:val="00721934"/>
    <w:rsid w:val="00722534"/>
    <w:rsid w:val="00726E55"/>
    <w:rsid w:val="00731E00"/>
    <w:rsid w:val="00736309"/>
    <w:rsid w:val="00736586"/>
    <w:rsid w:val="0074013F"/>
    <w:rsid w:val="007440B7"/>
    <w:rsid w:val="00744871"/>
    <w:rsid w:val="00747F0E"/>
    <w:rsid w:val="0075009E"/>
    <w:rsid w:val="007507CF"/>
    <w:rsid w:val="007535C8"/>
    <w:rsid w:val="007535E8"/>
    <w:rsid w:val="00754B7C"/>
    <w:rsid w:val="007551F9"/>
    <w:rsid w:val="00756EF2"/>
    <w:rsid w:val="00757575"/>
    <w:rsid w:val="00761FF0"/>
    <w:rsid w:val="00762EC9"/>
    <w:rsid w:val="007634AD"/>
    <w:rsid w:val="00764057"/>
    <w:rsid w:val="0076434C"/>
    <w:rsid w:val="00766AEC"/>
    <w:rsid w:val="00766E59"/>
    <w:rsid w:val="0076701F"/>
    <w:rsid w:val="0077083B"/>
    <w:rsid w:val="007715C9"/>
    <w:rsid w:val="007744CB"/>
    <w:rsid w:val="00774EDD"/>
    <w:rsid w:val="007757EC"/>
    <w:rsid w:val="00775AE4"/>
    <w:rsid w:val="00775B18"/>
    <w:rsid w:val="00777608"/>
    <w:rsid w:val="0078120C"/>
    <w:rsid w:val="00781F02"/>
    <w:rsid w:val="007832C2"/>
    <w:rsid w:val="007840B7"/>
    <w:rsid w:val="00784580"/>
    <w:rsid w:val="0078477A"/>
    <w:rsid w:val="00785AAF"/>
    <w:rsid w:val="00787598"/>
    <w:rsid w:val="00787E45"/>
    <w:rsid w:val="00787FFA"/>
    <w:rsid w:val="00790E47"/>
    <w:rsid w:val="00792687"/>
    <w:rsid w:val="00794BB7"/>
    <w:rsid w:val="00797882"/>
    <w:rsid w:val="007A33B8"/>
    <w:rsid w:val="007A3AC3"/>
    <w:rsid w:val="007A3D70"/>
    <w:rsid w:val="007A510B"/>
    <w:rsid w:val="007A67E3"/>
    <w:rsid w:val="007A6CB5"/>
    <w:rsid w:val="007A7177"/>
    <w:rsid w:val="007B30AA"/>
    <w:rsid w:val="007B34A1"/>
    <w:rsid w:val="007B36D1"/>
    <w:rsid w:val="007B436F"/>
    <w:rsid w:val="007B4BF2"/>
    <w:rsid w:val="007B502E"/>
    <w:rsid w:val="007B56A6"/>
    <w:rsid w:val="007B5A3D"/>
    <w:rsid w:val="007C033A"/>
    <w:rsid w:val="007C0B71"/>
    <w:rsid w:val="007C0EEB"/>
    <w:rsid w:val="007C11CE"/>
    <w:rsid w:val="007C255B"/>
    <w:rsid w:val="007C2B61"/>
    <w:rsid w:val="007C3D4E"/>
    <w:rsid w:val="007C564B"/>
    <w:rsid w:val="007C7103"/>
    <w:rsid w:val="007D0FB8"/>
    <w:rsid w:val="007D12D9"/>
    <w:rsid w:val="007D1B34"/>
    <w:rsid w:val="007D25FA"/>
    <w:rsid w:val="007D373E"/>
    <w:rsid w:val="007D3EA6"/>
    <w:rsid w:val="007D6893"/>
    <w:rsid w:val="007D69A1"/>
    <w:rsid w:val="007D6B7A"/>
    <w:rsid w:val="007E0587"/>
    <w:rsid w:val="007E1FE7"/>
    <w:rsid w:val="007E2383"/>
    <w:rsid w:val="007E2574"/>
    <w:rsid w:val="007E38F7"/>
    <w:rsid w:val="007E7D4A"/>
    <w:rsid w:val="007F0394"/>
    <w:rsid w:val="007F0B21"/>
    <w:rsid w:val="007F1399"/>
    <w:rsid w:val="007F3721"/>
    <w:rsid w:val="007F62A5"/>
    <w:rsid w:val="007F76DE"/>
    <w:rsid w:val="00800173"/>
    <w:rsid w:val="0080036D"/>
    <w:rsid w:val="008006CC"/>
    <w:rsid w:val="008018E5"/>
    <w:rsid w:val="00801A14"/>
    <w:rsid w:val="0080321B"/>
    <w:rsid w:val="008033E5"/>
    <w:rsid w:val="00804262"/>
    <w:rsid w:val="00804749"/>
    <w:rsid w:val="008048AC"/>
    <w:rsid w:val="00805AE0"/>
    <w:rsid w:val="00806942"/>
    <w:rsid w:val="00806E1D"/>
    <w:rsid w:val="00807F18"/>
    <w:rsid w:val="00810488"/>
    <w:rsid w:val="00811025"/>
    <w:rsid w:val="008137D4"/>
    <w:rsid w:val="00813A10"/>
    <w:rsid w:val="00813CBF"/>
    <w:rsid w:val="00814797"/>
    <w:rsid w:val="00814F56"/>
    <w:rsid w:val="00815EB3"/>
    <w:rsid w:val="008177E5"/>
    <w:rsid w:val="00820E07"/>
    <w:rsid w:val="008213B5"/>
    <w:rsid w:val="00821883"/>
    <w:rsid w:val="00822579"/>
    <w:rsid w:val="0082305C"/>
    <w:rsid w:val="0082495F"/>
    <w:rsid w:val="00831E8D"/>
    <w:rsid w:val="00834F23"/>
    <w:rsid w:val="00837AB8"/>
    <w:rsid w:val="00842C0A"/>
    <w:rsid w:val="008473F1"/>
    <w:rsid w:val="00850A0C"/>
    <w:rsid w:val="008526D6"/>
    <w:rsid w:val="008542D5"/>
    <w:rsid w:val="008550BF"/>
    <w:rsid w:val="00855728"/>
    <w:rsid w:val="00856A31"/>
    <w:rsid w:val="00856C50"/>
    <w:rsid w:val="00857211"/>
    <w:rsid w:val="00857D6B"/>
    <w:rsid w:val="00861284"/>
    <w:rsid w:val="00864263"/>
    <w:rsid w:val="00864552"/>
    <w:rsid w:val="00865B33"/>
    <w:rsid w:val="00866916"/>
    <w:rsid w:val="00866E48"/>
    <w:rsid w:val="00871CF4"/>
    <w:rsid w:val="00872F92"/>
    <w:rsid w:val="0087313E"/>
    <w:rsid w:val="008754D0"/>
    <w:rsid w:val="00875BA7"/>
    <w:rsid w:val="008761E2"/>
    <w:rsid w:val="00876322"/>
    <w:rsid w:val="008766CC"/>
    <w:rsid w:val="008778AE"/>
    <w:rsid w:val="00877D48"/>
    <w:rsid w:val="00881221"/>
    <w:rsid w:val="00883781"/>
    <w:rsid w:val="00884156"/>
    <w:rsid w:val="00884574"/>
    <w:rsid w:val="00885570"/>
    <w:rsid w:val="00886554"/>
    <w:rsid w:val="00892029"/>
    <w:rsid w:val="00893958"/>
    <w:rsid w:val="008944C7"/>
    <w:rsid w:val="008A088E"/>
    <w:rsid w:val="008A0F86"/>
    <w:rsid w:val="008A1369"/>
    <w:rsid w:val="008A1FD4"/>
    <w:rsid w:val="008A2E77"/>
    <w:rsid w:val="008A44EF"/>
    <w:rsid w:val="008A71C4"/>
    <w:rsid w:val="008B0307"/>
    <w:rsid w:val="008B0C60"/>
    <w:rsid w:val="008B59F7"/>
    <w:rsid w:val="008C45DC"/>
    <w:rsid w:val="008C50A8"/>
    <w:rsid w:val="008C66B4"/>
    <w:rsid w:val="008C6F6F"/>
    <w:rsid w:val="008C7A6C"/>
    <w:rsid w:val="008D08FA"/>
    <w:rsid w:val="008D0EE0"/>
    <w:rsid w:val="008D37A9"/>
    <w:rsid w:val="008D3E94"/>
    <w:rsid w:val="008D4107"/>
    <w:rsid w:val="008D435D"/>
    <w:rsid w:val="008D47F9"/>
    <w:rsid w:val="008D5683"/>
    <w:rsid w:val="008D62CE"/>
    <w:rsid w:val="008E2226"/>
    <w:rsid w:val="008E4354"/>
    <w:rsid w:val="008E448B"/>
    <w:rsid w:val="008E4D3F"/>
    <w:rsid w:val="008E53AC"/>
    <w:rsid w:val="008F0745"/>
    <w:rsid w:val="008F2172"/>
    <w:rsid w:val="008F2FA9"/>
    <w:rsid w:val="008F311D"/>
    <w:rsid w:val="008F31D8"/>
    <w:rsid w:val="008F4F1C"/>
    <w:rsid w:val="008F77C4"/>
    <w:rsid w:val="009002FD"/>
    <w:rsid w:val="00901FD6"/>
    <w:rsid w:val="00902C4C"/>
    <w:rsid w:val="00903037"/>
    <w:rsid w:val="00904FA8"/>
    <w:rsid w:val="0090506C"/>
    <w:rsid w:val="00906BE8"/>
    <w:rsid w:val="009103F3"/>
    <w:rsid w:val="0091303E"/>
    <w:rsid w:val="00914220"/>
    <w:rsid w:val="0091451F"/>
    <w:rsid w:val="00921DD5"/>
    <w:rsid w:val="009273AB"/>
    <w:rsid w:val="00930B57"/>
    <w:rsid w:val="009312BC"/>
    <w:rsid w:val="00932377"/>
    <w:rsid w:val="00933152"/>
    <w:rsid w:val="00933269"/>
    <w:rsid w:val="009333EE"/>
    <w:rsid w:val="00933758"/>
    <w:rsid w:val="00934251"/>
    <w:rsid w:val="009344DB"/>
    <w:rsid w:val="00934697"/>
    <w:rsid w:val="00934DF0"/>
    <w:rsid w:val="0093612B"/>
    <w:rsid w:val="009378D2"/>
    <w:rsid w:val="009412AD"/>
    <w:rsid w:val="00942AE8"/>
    <w:rsid w:val="00943221"/>
    <w:rsid w:val="00945210"/>
    <w:rsid w:val="009455D0"/>
    <w:rsid w:val="00945C77"/>
    <w:rsid w:val="009464A9"/>
    <w:rsid w:val="00947414"/>
    <w:rsid w:val="00947FCA"/>
    <w:rsid w:val="00950B2C"/>
    <w:rsid w:val="00951D4B"/>
    <w:rsid w:val="00951E64"/>
    <w:rsid w:val="00952518"/>
    <w:rsid w:val="00952588"/>
    <w:rsid w:val="009525DD"/>
    <w:rsid w:val="00962947"/>
    <w:rsid w:val="00964056"/>
    <w:rsid w:val="00964C4C"/>
    <w:rsid w:val="00965E87"/>
    <w:rsid w:val="00967042"/>
    <w:rsid w:val="009710AC"/>
    <w:rsid w:val="00971696"/>
    <w:rsid w:val="00971941"/>
    <w:rsid w:val="009731DD"/>
    <w:rsid w:val="0097369A"/>
    <w:rsid w:val="00973ADE"/>
    <w:rsid w:val="00973E1A"/>
    <w:rsid w:val="009745EC"/>
    <w:rsid w:val="00974F2D"/>
    <w:rsid w:val="00976C12"/>
    <w:rsid w:val="0098255A"/>
    <w:rsid w:val="0098293C"/>
    <w:rsid w:val="009845BE"/>
    <w:rsid w:val="0099073A"/>
    <w:rsid w:val="00992024"/>
    <w:rsid w:val="009930A5"/>
    <w:rsid w:val="00994581"/>
    <w:rsid w:val="00994678"/>
    <w:rsid w:val="00995CF9"/>
    <w:rsid w:val="009962F0"/>
    <w:rsid w:val="009969C9"/>
    <w:rsid w:val="00996A6B"/>
    <w:rsid w:val="00997C87"/>
    <w:rsid w:val="009A2A50"/>
    <w:rsid w:val="009A348C"/>
    <w:rsid w:val="009A3FF3"/>
    <w:rsid w:val="009A77FF"/>
    <w:rsid w:val="009C10FC"/>
    <w:rsid w:val="009C1560"/>
    <w:rsid w:val="009C2F04"/>
    <w:rsid w:val="009C3DDC"/>
    <w:rsid w:val="009D24AF"/>
    <w:rsid w:val="009D2BCB"/>
    <w:rsid w:val="009D2E95"/>
    <w:rsid w:val="009D33C0"/>
    <w:rsid w:val="009D3B14"/>
    <w:rsid w:val="009D64CF"/>
    <w:rsid w:val="009D78DD"/>
    <w:rsid w:val="009E0F07"/>
    <w:rsid w:val="009E186E"/>
    <w:rsid w:val="009E2683"/>
    <w:rsid w:val="009E26A9"/>
    <w:rsid w:val="009E42C3"/>
    <w:rsid w:val="009F0BE1"/>
    <w:rsid w:val="009F1607"/>
    <w:rsid w:val="009F30C1"/>
    <w:rsid w:val="009F3581"/>
    <w:rsid w:val="009F3BBD"/>
    <w:rsid w:val="009F402D"/>
    <w:rsid w:val="009F4C55"/>
    <w:rsid w:val="009F7BD0"/>
    <w:rsid w:val="00A0058F"/>
    <w:rsid w:val="00A00AEB"/>
    <w:rsid w:val="00A00E9D"/>
    <w:rsid w:val="00A02726"/>
    <w:rsid w:val="00A04456"/>
    <w:rsid w:val="00A048FF"/>
    <w:rsid w:val="00A05C7E"/>
    <w:rsid w:val="00A067AA"/>
    <w:rsid w:val="00A10775"/>
    <w:rsid w:val="00A143E7"/>
    <w:rsid w:val="00A14929"/>
    <w:rsid w:val="00A14AE4"/>
    <w:rsid w:val="00A16841"/>
    <w:rsid w:val="00A231E2"/>
    <w:rsid w:val="00A23BB2"/>
    <w:rsid w:val="00A24962"/>
    <w:rsid w:val="00A24CA1"/>
    <w:rsid w:val="00A258BD"/>
    <w:rsid w:val="00A26868"/>
    <w:rsid w:val="00A27898"/>
    <w:rsid w:val="00A3193F"/>
    <w:rsid w:val="00A34920"/>
    <w:rsid w:val="00A34A93"/>
    <w:rsid w:val="00A36C48"/>
    <w:rsid w:val="00A37AC9"/>
    <w:rsid w:val="00A417BE"/>
    <w:rsid w:val="00A41C8A"/>
    <w:rsid w:val="00A41E0B"/>
    <w:rsid w:val="00A439B4"/>
    <w:rsid w:val="00A530FF"/>
    <w:rsid w:val="00A55631"/>
    <w:rsid w:val="00A57241"/>
    <w:rsid w:val="00A60651"/>
    <w:rsid w:val="00A615E7"/>
    <w:rsid w:val="00A6168B"/>
    <w:rsid w:val="00A61A8B"/>
    <w:rsid w:val="00A63EFF"/>
    <w:rsid w:val="00A64912"/>
    <w:rsid w:val="00A65DD3"/>
    <w:rsid w:val="00A65EC0"/>
    <w:rsid w:val="00A67061"/>
    <w:rsid w:val="00A70A74"/>
    <w:rsid w:val="00A70FB3"/>
    <w:rsid w:val="00A71715"/>
    <w:rsid w:val="00A718F0"/>
    <w:rsid w:val="00A72095"/>
    <w:rsid w:val="00A7217B"/>
    <w:rsid w:val="00A74F08"/>
    <w:rsid w:val="00A75B36"/>
    <w:rsid w:val="00A7659F"/>
    <w:rsid w:val="00A77D4A"/>
    <w:rsid w:val="00A81564"/>
    <w:rsid w:val="00A825F5"/>
    <w:rsid w:val="00A82C1F"/>
    <w:rsid w:val="00A83FB9"/>
    <w:rsid w:val="00A85350"/>
    <w:rsid w:val="00A87E93"/>
    <w:rsid w:val="00A93039"/>
    <w:rsid w:val="00A93996"/>
    <w:rsid w:val="00A93E61"/>
    <w:rsid w:val="00A951C6"/>
    <w:rsid w:val="00AA2490"/>
    <w:rsid w:val="00AA3795"/>
    <w:rsid w:val="00AA3AC3"/>
    <w:rsid w:val="00AA6DB7"/>
    <w:rsid w:val="00AA6F56"/>
    <w:rsid w:val="00AA6FF0"/>
    <w:rsid w:val="00AB0AEE"/>
    <w:rsid w:val="00AB4A60"/>
    <w:rsid w:val="00AB5338"/>
    <w:rsid w:val="00AB5ABC"/>
    <w:rsid w:val="00AB5F9F"/>
    <w:rsid w:val="00AB6A60"/>
    <w:rsid w:val="00AB6ABD"/>
    <w:rsid w:val="00AC1E75"/>
    <w:rsid w:val="00AC22A3"/>
    <w:rsid w:val="00AC309D"/>
    <w:rsid w:val="00AD1AFB"/>
    <w:rsid w:val="00AD1EBB"/>
    <w:rsid w:val="00AD4713"/>
    <w:rsid w:val="00AD5092"/>
    <w:rsid w:val="00AD560C"/>
    <w:rsid w:val="00AD5641"/>
    <w:rsid w:val="00AD59FD"/>
    <w:rsid w:val="00AD764E"/>
    <w:rsid w:val="00AE0239"/>
    <w:rsid w:val="00AE0544"/>
    <w:rsid w:val="00AE0BDC"/>
    <w:rsid w:val="00AE1088"/>
    <w:rsid w:val="00AE19E2"/>
    <w:rsid w:val="00AE2713"/>
    <w:rsid w:val="00AE3A59"/>
    <w:rsid w:val="00AE3C5B"/>
    <w:rsid w:val="00AE44F1"/>
    <w:rsid w:val="00AE4B93"/>
    <w:rsid w:val="00AE64D1"/>
    <w:rsid w:val="00AE67C5"/>
    <w:rsid w:val="00AF1BA4"/>
    <w:rsid w:val="00AF3912"/>
    <w:rsid w:val="00AF3E9A"/>
    <w:rsid w:val="00AF586D"/>
    <w:rsid w:val="00AF7162"/>
    <w:rsid w:val="00B00273"/>
    <w:rsid w:val="00B008BA"/>
    <w:rsid w:val="00B00B4E"/>
    <w:rsid w:val="00B032D8"/>
    <w:rsid w:val="00B03CD5"/>
    <w:rsid w:val="00B11737"/>
    <w:rsid w:val="00B11797"/>
    <w:rsid w:val="00B1460F"/>
    <w:rsid w:val="00B15DE2"/>
    <w:rsid w:val="00B17838"/>
    <w:rsid w:val="00B17865"/>
    <w:rsid w:val="00B21892"/>
    <w:rsid w:val="00B222A0"/>
    <w:rsid w:val="00B23D57"/>
    <w:rsid w:val="00B32BE2"/>
    <w:rsid w:val="00B335E3"/>
    <w:rsid w:val="00B33B3C"/>
    <w:rsid w:val="00B365B1"/>
    <w:rsid w:val="00B36F4A"/>
    <w:rsid w:val="00B4324E"/>
    <w:rsid w:val="00B434C9"/>
    <w:rsid w:val="00B4503C"/>
    <w:rsid w:val="00B461E5"/>
    <w:rsid w:val="00B462C5"/>
    <w:rsid w:val="00B46FE5"/>
    <w:rsid w:val="00B52DEC"/>
    <w:rsid w:val="00B52E2C"/>
    <w:rsid w:val="00B55ED8"/>
    <w:rsid w:val="00B56169"/>
    <w:rsid w:val="00B5785D"/>
    <w:rsid w:val="00B57F3C"/>
    <w:rsid w:val="00B61946"/>
    <w:rsid w:val="00B6259E"/>
    <w:rsid w:val="00B633F2"/>
    <w:rsid w:val="00B6382D"/>
    <w:rsid w:val="00B64861"/>
    <w:rsid w:val="00B66AFB"/>
    <w:rsid w:val="00B73822"/>
    <w:rsid w:val="00B75E63"/>
    <w:rsid w:val="00B766E3"/>
    <w:rsid w:val="00B80F5F"/>
    <w:rsid w:val="00B82609"/>
    <w:rsid w:val="00B847E2"/>
    <w:rsid w:val="00B85064"/>
    <w:rsid w:val="00B9201B"/>
    <w:rsid w:val="00B936C6"/>
    <w:rsid w:val="00B945D2"/>
    <w:rsid w:val="00B964F3"/>
    <w:rsid w:val="00B96579"/>
    <w:rsid w:val="00B97022"/>
    <w:rsid w:val="00B97F31"/>
    <w:rsid w:val="00BA0B4A"/>
    <w:rsid w:val="00BA0E2A"/>
    <w:rsid w:val="00BA1319"/>
    <w:rsid w:val="00BA28A2"/>
    <w:rsid w:val="00BA5026"/>
    <w:rsid w:val="00BA5940"/>
    <w:rsid w:val="00BA6207"/>
    <w:rsid w:val="00BA6CD6"/>
    <w:rsid w:val="00BB02C4"/>
    <w:rsid w:val="00BB055E"/>
    <w:rsid w:val="00BB3A6A"/>
    <w:rsid w:val="00BB40BF"/>
    <w:rsid w:val="00BB44CA"/>
    <w:rsid w:val="00BB5A33"/>
    <w:rsid w:val="00BB7532"/>
    <w:rsid w:val="00BC0CD1"/>
    <w:rsid w:val="00BC3607"/>
    <w:rsid w:val="00BC43B5"/>
    <w:rsid w:val="00BC6919"/>
    <w:rsid w:val="00BD3963"/>
    <w:rsid w:val="00BD3D23"/>
    <w:rsid w:val="00BD4F8F"/>
    <w:rsid w:val="00BD5681"/>
    <w:rsid w:val="00BD7F13"/>
    <w:rsid w:val="00BE0307"/>
    <w:rsid w:val="00BE0850"/>
    <w:rsid w:val="00BE0BAF"/>
    <w:rsid w:val="00BE0EC0"/>
    <w:rsid w:val="00BE1558"/>
    <w:rsid w:val="00BE18FB"/>
    <w:rsid w:val="00BE1A98"/>
    <w:rsid w:val="00BE3FD6"/>
    <w:rsid w:val="00BE719A"/>
    <w:rsid w:val="00BE720A"/>
    <w:rsid w:val="00BE753B"/>
    <w:rsid w:val="00BE7682"/>
    <w:rsid w:val="00BF0461"/>
    <w:rsid w:val="00BF0ABE"/>
    <w:rsid w:val="00BF1204"/>
    <w:rsid w:val="00BF4426"/>
    <w:rsid w:val="00BF47A2"/>
    <w:rsid w:val="00BF4944"/>
    <w:rsid w:val="00BF56D4"/>
    <w:rsid w:val="00BF600F"/>
    <w:rsid w:val="00BF7980"/>
    <w:rsid w:val="00C033CB"/>
    <w:rsid w:val="00C040A2"/>
    <w:rsid w:val="00C04409"/>
    <w:rsid w:val="00C05AF3"/>
    <w:rsid w:val="00C067E5"/>
    <w:rsid w:val="00C11433"/>
    <w:rsid w:val="00C11C0F"/>
    <w:rsid w:val="00C147F1"/>
    <w:rsid w:val="00C14D47"/>
    <w:rsid w:val="00C164CA"/>
    <w:rsid w:val="00C176CF"/>
    <w:rsid w:val="00C208B2"/>
    <w:rsid w:val="00C221B5"/>
    <w:rsid w:val="00C22C47"/>
    <w:rsid w:val="00C2466C"/>
    <w:rsid w:val="00C24EE9"/>
    <w:rsid w:val="00C258E1"/>
    <w:rsid w:val="00C27561"/>
    <w:rsid w:val="00C32CBB"/>
    <w:rsid w:val="00C3333E"/>
    <w:rsid w:val="00C37B07"/>
    <w:rsid w:val="00C40C9C"/>
    <w:rsid w:val="00C42BF8"/>
    <w:rsid w:val="00C44D23"/>
    <w:rsid w:val="00C460AE"/>
    <w:rsid w:val="00C47E35"/>
    <w:rsid w:val="00C50043"/>
    <w:rsid w:val="00C50C4F"/>
    <w:rsid w:val="00C50E0C"/>
    <w:rsid w:val="00C52746"/>
    <w:rsid w:val="00C52AA1"/>
    <w:rsid w:val="00C54E84"/>
    <w:rsid w:val="00C574CC"/>
    <w:rsid w:val="00C6076E"/>
    <w:rsid w:val="00C67859"/>
    <w:rsid w:val="00C70238"/>
    <w:rsid w:val="00C7114D"/>
    <w:rsid w:val="00C71BF4"/>
    <w:rsid w:val="00C72A8C"/>
    <w:rsid w:val="00C73545"/>
    <w:rsid w:val="00C73B79"/>
    <w:rsid w:val="00C73E10"/>
    <w:rsid w:val="00C756D4"/>
    <w:rsid w:val="00C7573B"/>
    <w:rsid w:val="00C76CF3"/>
    <w:rsid w:val="00C77035"/>
    <w:rsid w:val="00C779CA"/>
    <w:rsid w:val="00C77CEF"/>
    <w:rsid w:val="00C808CF"/>
    <w:rsid w:val="00C81A2E"/>
    <w:rsid w:val="00C81F05"/>
    <w:rsid w:val="00C837D0"/>
    <w:rsid w:val="00C83E48"/>
    <w:rsid w:val="00C85BD8"/>
    <w:rsid w:val="00C85EC0"/>
    <w:rsid w:val="00C87C9B"/>
    <w:rsid w:val="00C90487"/>
    <w:rsid w:val="00C91BA6"/>
    <w:rsid w:val="00C93312"/>
    <w:rsid w:val="00C93DF9"/>
    <w:rsid w:val="00C9781B"/>
    <w:rsid w:val="00C97A1C"/>
    <w:rsid w:val="00CA45D1"/>
    <w:rsid w:val="00CA5885"/>
    <w:rsid w:val="00CA6430"/>
    <w:rsid w:val="00CA67E8"/>
    <w:rsid w:val="00CA685A"/>
    <w:rsid w:val="00CA7538"/>
    <w:rsid w:val="00CA7A5A"/>
    <w:rsid w:val="00CB00F0"/>
    <w:rsid w:val="00CB0210"/>
    <w:rsid w:val="00CB0607"/>
    <w:rsid w:val="00CB11A6"/>
    <w:rsid w:val="00CB245D"/>
    <w:rsid w:val="00CB2F30"/>
    <w:rsid w:val="00CB57A4"/>
    <w:rsid w:val="00CB599C"/>
    <w:rsid w:val="00CB6D99"/>
    <w:rsid w:val="00CC4B20"/>
    <w:rsid w:val="00CC518D"/>
    <w:rsid w:val="00CC57CE"/>
    <w:rsid w:val="00CC5920"/>
    <w:rsid w:val="00CC6C50"/>
    <w:rsid w:val="00CC7FB4"/>
    <w:rsid w:val="00CD31AE"/>
    <w:rsid w:val="00CE070C"/>
    <w:rsid w:val="00CE1B5F"/>
    <w:rsid w:val="00CE1E31"/>
    <w:rsid w:val="00CE4928"/>
    <w:rsid w:val="00CE540D"/>
    <w:rsid w:val="00CE67BD"/>
    <w:rsid w:val="00CE6803"/>
    <w:rsid w:val="00CE6C9B"/>
    <w:rsid w:val="00CE7C5E"/>
    <w:rsid w:val="00CF06B7"/>
    <w:rsid w:val="00CF0BB2"/>
    <w:rsid w:val="00CF5C41"/>
    <w:rsid w:val="00CF79D2"/>
    <w:rsid w:val="00D00D19"/>
    <w:rsid w:val="00D00EAA"/>
    <w:rsid w:val="00D04FE0"/>
    <w:rsid w:val="00D068E0"/>
    <w:rsid w:val="00D122BA"/>
    <w:rsid w:val="00D12EC4"/>
    <w:rsid w:val="00D133E6"/>
    <w:rsid w:val="00D13441"/>
    <w:rsid w:val="00D17670"/>
    <w:rsid w:val="00D216C3"/>
    <w:rsid w:val="00D21741"/>
    <w:rsid w:val="00D224C0"/>
    <w:rsid w:val="00D22642"/>
    <w:rsid w:val="00D23AE0"/>
    <w:rsid w:val="00D243A3"/>
    <w:rsid w:val="00D30333"/>
    <w:rsid w:val="00D31211"/>
    <w:rsid w:val="00D31A4C"/>
    <w:rsid w:val="00D34062"/>
    <w:rsid w:val="00D34FC6"/>
    <w:rsid w:val="00D40F9B"/>
    <w:rsid w:val="00D41A0A"/>
    <w:rsid w:val="00D41C4D"/>
    <w:rsid w:val="00D41F32"/>
    <w:rsid w:val="00D43D20"/>
    <w:rsid w:val="00D44746"/>
    <w:rsid w:val="00D44B3C"/>
    <w:rsid w:val="00D4684B"/>
    <w:rsid w:val="00D477C3"/>
    <w:rsid w:val="00D52AF3"/>
    <w:rsid w:val="00D52EFE"/>
    <w:rsid w:val="00D53A22"/>
    <w:rsid w:val="00D55EE3"/>
    <w:rsid w:val="00D560C5"/>
    <w:rsid w:val="00D56D72"/>
    <w:rsid w:val="00D56E5A"/>
    <w:rsid w:val="00D6027A"/>
    <w:rsid w:val="00D605F7"/>
    <w:rsid w:val="00D60883"/>
    <w:rsid w:val="00D60BB2"/>
    <w:rsid w:val="00D62A32"/>
    <w:rsid w:val="00D62B4E"/>
    <w:rsid w:val="00D63EF6"/>
    <w:rsid w:val="00D63F15"/>
    <w:rsid w:val="00D64F01"/>
    <w:rsid w:val="00D66BCB"/>
    <w:rsid w:val="00D66DFB"/>
    <w:rsid w:val="00D70DFB"/>
    <w:rsid w:val="00D7178B"/>
    <w:rsid w:val="00D73029"/>
    <w:rsid w:val="00D748E5"/>
    <w:rsid w:val="00D76671"/>
    <w:rsid w:val="00D766DF"/>
    <w:rsid w:val="00D8132D"/>
    <w:rsid w:val="00D85F0F"/>
    <w:rsid w:val="00D9007E"/>
    <w:rsid w:val="00D90C69"/>
    <w:rsid w:val="00D91EF3"/>
    <w:rsid w:val="00D929BD"/>
    <w:rsid w:val="00D94B45"/>
    <w:rsid w:val="00D94E15"/>
    <w:rsid w:val="00D94E80"/>
    <w:rsid w:val="00D97416"/>
    <w:rsid w:val="00DA1514"/>
    <w:rsid w:val="00DA2145"/>
    <w:rsid w:val="00DA4901"/>
    <w:rsid w:val="00DA583D"/>
    <w:rsid w:val="00DA7EDB"/>
    <w:rsid w:val="00DB37EC"/>
    <w:rsid w:val="00DB514E"/>
    <w:rsid w:val="00DB53BA"/>
    <w:rsid w:val="00DB7A06"/>
    <w:rsid w:val="00DC2F96"/>
    <w:rsid w:val="00DD0981"/>
    <w:rsid w:val="00DD19D4"/>
    <w:rsid w:val="00DD27E0"/>
    <w:rsid w:val="00DD31C6"/>
    <w:rsid w:val="00DD55DD"/>
    <w:rsid w:val="00DD7108"/>
    <w:rsid w:val="00DD7470"/>
    <w:rsid w:val="00DE0D49"/>
    <w:rsid w:val="00DE2002"/>
    <w:rsid w:val="00DE6E0D"/>
    <w:rsid w:val="00DF1821"/>
    <w:rsid w:val="00DF26E0"/>
    <w:rsid w:val="00DF275C"/>
    <w:rsid w:val="00DF29C9"/>
    <w:rsid w:val="00DF2D85"/>
    <w:rsid w:val="00DF69AE"/>
    <w:rsid w:val="00DF6A82"/>
    <w:rsid w:val="00DF7A1B"/>
    <w:rsid w:val="00DF7AE9"/>
    <w:rsid w:val="00DF7F75"/>
    <w:rsid w:val="00E013F2"/>
    <w:rsid w:val="00E01A26"/>
    <w:rsid w:val="00E0276B"/>
    <w:rsid w:val="00E03650"/>
    <w:rsid w:val="00E03DFD"/>
    <w:rsid w:val="00E041DA"/>
    <w:rsid w:val="00E0427C"/>
    <w:rsid w:val="00E05704"/>
    <w:rsid w:val="00E0661D"/>
    <w:rsid w:val="00E06B3F"/>
    <w:rsid w:val="00E123B8"/>
    <w:rsid w:val="00E14DB9"/>
    <w:rsid w:val="00E17190"/>
    <w:rsid w:val="00E17301"/>
    <w:rsid w:val="00E22ED3"/>
    <w:rsid w:val="00E23915"/>
    <w:rsid w:val="00E248BB"/>
    <w:rsid w:val="00E24D14"/>
    <w:rsid w:val="00E24D66"/>
    <w:rsid w:val="00E252EA"/>
    <w:rsid w:val="00E25F07"/>
    <w:rsid w:val="00E266D1"/>
    <w:rsid w:val="00E271B9"/>
    <w:rsid w:val="00E31FEE"/>
    <w:rsid w:val="00E33474"/>
    <w:rsid w:val="00E35281"/>
    <w:rsid w:val="00E37760"/>
    <w:rsid w:val="00E42543"/>
    <w:rsid w:val="00E450EB"/>
    <w:rsid w:val="00E45B9A"/>
    <w:rsid w:val="00E47780"/>
    <w:rsid w:val="00E517A6"/>
    <w:rsid w:val="00E525D9"/>
    <w:rsid w:val="00E53532"/>
    <w:rsid w:val="00E54292"/>
    <w:rsid w:val="00E56C38"/>
    <w:rsid w:val="00E600B1"/>
    <w:rsid w:val="00E6019C"/>
    <w:rsid w:val="00E617B0"/>
    <w:rsid w:val="00E67143"/>
    <w:rsid w:val="00E6743A"/>
    <w:rsid w:val="00E676D6"/>
    <w:rsid w:val="00E67F03"/>
    <w:rsid w:val="00E74DC7"/>
    <w:rsid w:val="00E7583A"/>
    <w:rsid w:val="00E77795"/>
    <w:rsid w:val="00E801E0"/>
    <w:rsid w:val="00E80E69"/>
    <w:rsid w:val="00E81128"/>
    <w:rsid w:val="00E819FF"/>
    <w:rsid w:val="00E8256C"/>
    <w:rsid w:val="00E845DC"/>
    <w:rsid w:val="00E84ECA"/>
    <w:rsid w:val="00E84FC1"/>
    <w:rsid w:val="00E87699"/>
    <w:rsid w:val="00E87777"/>
    <w:rsid w:val="00E9022A"/>
    <w:rsid w:val="00E90278"/>
    <w:rsid w:val="00E91A67"/>
    <w:rsid w:val="00E91E1E"/>
    <w:rsid w:val="00E91EAE"/>
    <w:rsid w:val="00E92235"/>
    <w:rsid w:val="00E93098"/>
    <w:rsid w:val="00E9313E"/>
    <w:rsid w:val="00E947C6"/>
    <w:rsid w:val="00E965C9"/>
    <w:rsid w:val="00E9683E"/>
    <w:rsid w:val="00E9701E"/>
    <w:rsid w:val="00E97535"/>
    <w:rsid w:val="00EA2888"/>
    <w:rsid w:val="00EA399E"/>
    <w:rsid w:val="00EA52E1"/>
    <w:rsid w:val="00EA66AF"/>
    <w:rsid w:val="00EB13A0"/>
    <w:rsid w:val="00EB510C"/>
    <w:rsid w:val="00EB7A13"/>
    <w:rsid w:val="00EC2A03"/>
    <w:rsid w:val="00EC2A29"/>
    <w:rsid w:val="00EC5390"/>
    <w:rsid w:val="00EC5ECD"/>
    <w:rsid w:val="00EC75F1"/>
    <w:rsid w:val="00EC7EBA"/>
    <w:rsid w:val="00ED1719"/>
    <w:rsid w:val="00ED1740"/>
    <w:rsid w:val="00ED1A66"/>
    <w:rsid w:val="00ED475F"/>
    <w:rsid w:val="00ED492F"/>
    <w:rsid w:val="00ED5972"/>
    <w:rsid w:val="00ED7EE2"/>
    <w:rsid w:val="00EE11D4"/>
    <w:rsid w:val="00EE1E3C"/>
    <w:rsid w:val="00EE23D7"/>
    <w:rsid w:val="00EE3E36"/>
    <w:rsid w:val="00EE5B93"/>
    <w:rsid w:val="00EE5F83"/>
    <w:rsid w:val="00EE7693"/>
    <w:rsid w:val="00EF127F"/>
    <w:rsid w:val="00EF2D0D"/>
    <w:rsid w:val="00EF2E3A"/>
    <w:rsid w:val="00EF4132"/>
    <w:rsid w:val="00EF4931"/>
    <w:rsid w:val="00EF70A5"/>
    <w:rsid w:val="00F01358"/>
    <w:rsid w:val="00F03CA7"/>
    <w:rsid w:val="00F047E2"/>
    <w:rsid w:val="00F04AC3"/>
    <w:rsid w:val="00F05018"/>
    <w:rsid w:val="00F05DEF"/>
    <w:rsid w:val="00F05F01"/>
    <w:rsid w:val="00F078DC"/>
    <w:rsid w:val="00F07A1D"/>
    <w:rsid w:val="00F1028A"/>
    <w:rsid w:val="00F104FD"/>
    <w:rsid w:val="00F10D88"/>
    <w:rsid w:val="00F128FB"/>
    <w:rsid w:val="00F13E86"/>
    <w:rsid w:val="00F152C6"/>
    <w:rsid w:val="00F17B00"/>
    <w:rsid w:val="00F20261"/>
    <w:rsid w:val="00F22602"/>
    <w:rsid w:val="00F24B1F"/>
    <w:rsid w:val="00F24CD7"/>
    <w:rsid w:val="00F26CB2"/>
    <w:rsid w:val="00F31D24"/>
    <w:rsid w:val="00F324E9"/>
    <w:rsid w:val="00F33272"/>
    <w:rsid w:val="00F33C0C"/>
    <w:rsid w:val="00F34032"/>
    <w:rsid w:val="00F344B3"/>
    <w:rsid w:val="00F372BB"/>
    <w:rsid w:val="00F42A3E"/>
    <w:rsid w:val="00F43C63"/>
    <w:rsid w:val="00F449A4"/>
    <w:rsid w:val="00F4557F"/>
    <w:rsid w:val="00F466F1"/>
    <w:rsid w:val="00F47F76"/>
    <w:rsid w:val="00F50F8C"/>
    <w:rsid w:val="00F541B8"/>
    <w:rsid w:val="00F55340"/>
    <w:rsid w:val="00F623D2"/>
    <w:rsid w:val="00F6249D"/>
    <w:rsid w:val="00F677A8"/>
    <w:rsid w:val="00F677A9"/>
    <w:rsid w:val="00F7023A"/>
    <w:rsid w:val="00F705BA"/>
    <w:rsid w:val="00F70C73"/>
    <w:rsid w:val="00F70F86"/>
    <w:rsid w:val="00F75D1A"/>
    <w:rsid w:val="00F764D2"/>
    <w:rsid w:val="00F84923"/>
    <w:rsid w:val="00F84CF5"/>
    <w:rsid w:val="00F860C7"/>
    <w:rsid w:val="00F92D35"/>
    <w:rsid w:val="00F96031"/>
    <w:rsid w:val="00F97144"/>
    <w:rsid w:val="00FA12A3"/>
    <w:rsid w:val="00FA1CA1"/>
    <w:rsid w:val="00FA275D"/>
    <w:rsid w:val="00FA41C8"/>
    <w:rsid w:val="00FA420B"/>
    <w:rsid w:val="00FA44F4"/>
    <w:rsid w:val="00FA47DE"/>
    <w:rsid w:val="00FA4ECF"/>
    <w:rsid w:val="00FA6F5C"/>
    <w:rsid w:val="00FB00E1"/>
    <w:rsid w:val="00FB0BC9"/>
    <w:rsid w:val="00FB23DE"/>
    <w:rsid w:val="00FB27D7"/>
    <w:rsid w:val="00FB407D"/>
    <w:rsid w:val="00FB48C3"/>
    <w:rsid w:val="00FB650A"/>
    <w:rsid w:val="00FC239A"/>
    <w:rsid w:val="00FC2AE3"/>
    <w:rsid w:val="00FC50C1"/>
    <w:rsid w:val="00FC604E"/>
    <w:rsid w:val="00FC76EF"/>
    <w:rsid w:val="00FD1E13"/>
    <w:rsid w:val="00FD29B7"/>
    <w:rsid w:val="00FD30D4"/>
    <w:rsid w:val="00FD4061"/>
    <w:rsid w:val="00FD648F"/>
    <w:rsid w:val="00FD7734"/>
    <w:rsid w:val="00FD7EB1"/>
    <w:rsid w:val="00FE26A2"/>
    <w:rsid w:val="00FE3A26"/>
    <w:rsid w:val="00FE3D2F"/>
    <w:rsid w:val="00FE41C9"/>
    <w:rsid w:val="00FE4DE1"/>
    <w:rsid w:val="00FE5895"/>
    <w:rsid w:val="00FE7F93"/>
    <w:rsid w:val="00FF0BE3"/>
    <w:rsid w:val="00FF0D3C"/>
    <w:rsid w:val="00FF1D1B"/>
    <w:rsid w:val="00FF3935"/>
    <w:rsid w:val="00FF6F2D"/>
    <w:rsid w:val="00FF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26C7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1706"/>
    <w:pPr>
      <w:spacing w:line="260" w:lineRule="atLeast"/>
    </w:pPr>
    <w:rPr>
      <w:sz w:val="22"/>
    </w:rPr>
  </w:style>
  <w:style w:type="paragraph" w:styleId="Heading1">
    <w:name w:val="heading 1"/>
    <w:basedOn w:val="Normal"/>
    <w:next w:val="Normal"/>
    <w:link w:val="Heading1Char"/>
    <w:uiPriority w:val="9"/>
    <w:qFormat/>
    <w:rsid w:val="00512E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2E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2E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2E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12E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2EB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2EB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2EB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2EB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1706"/>
  </w:style>
  <w:style w:type="paragraph" w:customStyle="1" w:styleId="OPCParaBase">
    <w:name w:val="OPCParaBase"/>
    <w:qFormat/>
    <w:rsid w:val="001D1706"/>
    <w:pPr>
      <w:spacing w:line="260" w:lineRule="atLeast"/>
    </w:pPr>
    <w:rPr>
      <w:rFonts w:eastAsia="Times New Roman" w:cs="Times New Roman"/>
      <w:sz w:val="22"/>
      <w:lang w:eastAsia="en-AU"/>
    </w:rPr>
  </w:style>
  <w:style w:type="paragraph" w:customStyle="1" w:styleId="ShortT">
    <w:name w:val="ShortT"/>
    <w:basedOn w:val="OPCParaBase"/>
    <w:next w:val="Normal"/>
    <w:qFormat/>
    <w:rsid w:val="001D1706"/>
    <w:pPr>
      <w:spacing w:line="240" w:lineRule="auto"/>
    </w:pPr>
    <w:rPr>
      <w:b/>
      <w:sz w:val="40"/>
    </w:rPr>
  </w:style>
  <w:style w:type="paragraph" w:customStyle="1" w:styleId="ActHead1">
    <w:name w:val="ActHead 1"/>
    <w:aliases w:val="c"/>
    <w:basedOn w:val="OPCParaBase"/>
    <w:next w:val="Normal"/>
    <w:qFormat/>
    <w:rsid w:val="001D17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17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17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17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17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17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17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17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17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1706"/>
  </w:style>
  <w:style w:type="paragraph" w:customStyle="1" w:styleId="Blocks">
    <w:name w:val="Blocks"/>
    <w:aliases w:val="bb"/>
    <w:basedOn w:val="OPCParaBase"/>
    <w:qFormat/>
    <w:rsid w:val="001D1706"/>
    <w:pPr>
      <w:spacing w:line="240" w:lineRule="auto"/>
    </w:pPr>
    <w:rPr>
      <w:sz w:val="24"/>
    </w:rPr>
  </w:style>
  <w:style w:type="paragraph" w:customStyle="1" w:styleId="BoxText">
    <w:name w:val="BoxText"/>
    <w:aliases w:val="bt"/>
    <w:basedOn w:val="OPCParaBase"/>
    <w:qFormat/>
    <w:rsid w:val="001D17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1706"/>
    <w:rPr>
      <w:b/>
    </w:rPr>
  </w:style>
  <w:style w:type="paragraph" w:customStyle="1" w:styleId="BoxHeadItalic">
    <w:name w:val="BoxHeadItalic"/>
    <w:aliases w:val="bhi"/>
    <w:basedOn w:val="BoxText"/>
    <w:next w:val="BoxStep"/>
    <w:qFormat/>
    <w:rsid w:val="001D1706"/>
    <w:rPr>
      <w:i/>
    </w:rPr>
  </w:style>
  <w:style w:type="paragraph" w:customStyle="1" w:styleId="BoxList">
    <w:name w:val="BoxList"/>
    <w:aliases w:val="bl"/>
    <w:basedOn w:val="BoxText"/>
    <w:qFormat/>
    <w:rsid w:val="001D1706"/>
    <w:pPr>
      <w:ind w:left="1559" w:hanging="425"/>
    </w:pPr>
  </w:style>
  <w:style w:type="paragraph" w:customStyle="1" w:styleId="BoxNote">
    <w:name w:val="BoxNote"/>
    <w:aliases w:val="bn"/>
    <w:basedOn w:val="BoxText"/>
    <w:qFormat/>
    <w:rsid w:val="001D1706"/>
    <w:pPr>
      <w:tabs>
        <w:tab w:val="left" w:pos="1985"/>
      </w:tabs>
      <w:spacing w:before="122" w:line="198" w:lineRule="exact"/>
      <w:ind w:left="2948" w:hanging="1814"/>
    </w:pPr>
    <w:rPr>
      <w:sz w:val="18"/>
    </w:rPr>
  </w:style>
  <w:style w:type="paragraph" w:customStyle="1" w:styleId="BoxPara">
    <w:name w:val="BoxPara"/>
    <w:aliases w:val="bp"/>
    <w:basedOn w:val="BoxText"/>
    <w:qFormat/>
    <w:rsid w:val="001D1706"/>
    <w:pPr>
      <w:tabs>
        <w:tab w:val="right" w:pos="2268"/>
      </w:tabs>
      <w:ind w:left="2552" w:hanging="1418"/>
    </w:pPr>
  </w:style>
  <w:style w:type="paragraph" w:customStyle="1" w:styleId="BoxStep">
    <w:name w:val="BoxStep"/>
    <w:aliases w:val="bs"/>
    <w:basedOn w:val="BoxText"/>
    <w:qFormat/>
    <w:rsid w:val="001D1706"/>
    <w:pPr>
      <w:ind w:left="1985" w:hanging="851"/>
    </w:pPr>
  </w:style>
  <w:style w:type="character" w:customStyle="1" w:styleId="CharAmPartNo">
    <w:name w:val="CharAmPartNo"/>
    <w:basedOn w:val="OPCCharBase"/>
    <w:qFormat/>
    <w:rsid w:val="001D1706"/>
  </w:style>
  <w:style w:type="character" w:customStyle="1" w:styleId="CharAmPartText">
    <w:name w:val="CharAmPartText"/>
    <w:basedOn w:val="OPCCharBase"/>
    <w:qFormat/>
    <w:rsid w:val="001D1706"/>
  </w:style>
  <w:style w:type="character" w:customStyle="1" w:styleId="CharAmSchNo">
    <w:name w:val="CharAmSchNo"/>
    <w:basedOn w:val="OPCCharBase"/>
    <w:qFormat/>
    <w:rsid w:val="001D1706"/>
  </w:style>
  <w:style w:type="character" w:customStyle="1" w:styleId="CharAmSchText">
    <w:name w:val="CharAmSchText"/>
    <w:basedOn w:val="OPCCharBase"/>
    <w:qFormat/>
    <w:rsid w:val="001D1706"/>
  </w:style>
  <w:style w:type="character" w:customStyle="1" w:styleId="CharBoldItalic">
    <w:name w:val="CharBoldItalic"/>
    <w:basedOn w:val="OPCCharBase"/>
    <w:uiPriority w:val="1"/>
    <w:qFormat/>
    <w:rsid w:val="001D1706"/>
    <w:rPr>
      <w:b/>
      <w:i/>
    </w:rPr>
  </w:style>
  <w:style w:type="character" w:customStyle="1" w:styleId="CharChapNo">
    <w:name w:val="CharChapNo"/>
    <w:basedOn w:val="OPCCharBase"/>
    <w:uiPriority w:val="1"/>
    <w:qFormat/>
    <w:rsid w:val="001D1706"/>
  </w:style>
  <w:style w:type="character" w:customStyle="1" w:styleId="CharChapText">
    <w:name w:val="CharChapText"/>
    <w:basedOn w:val="OPCCharBase"/>
    <w:uiPriority w:val="1"/>
    <w:qFormat/>
    <w:rsid w:val="001D1706"/>
  </w:style>
  <w:style w:type="character" w:customStyle="1" w:styleId="CharDivNo">
    <w:name w:val="CharDivNo"/>
    <w:basedOn w:val="OPCCharBase"/>
    <w:uiPriority w:val="1"/>
    <w:qFormat/>
    <w:rsid w:val="001D1706"/>
  </w:style>
  <w:style w:type="character" w:customStyle="1" w:styleId="CharDivText">
    <w:name w:val="CharDivText"/>
    <w:basedOn w:val="OPCCharBase"/>
    <w:uiPriority w:val="1"/>
    <w:qFormat/>
    <w:rsid w:val="001D1706"/>
  </w:style>
  <w:style w:type="character" w:customStyle="1" w:styleId="CharItalic">
    <w:name w:val="CharItalic"/>
    <w:basedOn w:val="OPCCharBase"/>
    <w:uiPriority w:val="1"/>
    <w:qFormat/>
    <w:rsid w:val="001D1706"/>
    <w:rPr>
      <w:i/>
    </w:rPr>
  </w:style>
  <w:style w:type="character" w:customStyle="1" w:styleId="CharPartNo">
    <w:name w:val="CharPartNo"/>
    <w:basedOn w:val="OPCCharBase"/>
    <w:uiPriority w:val="1"/>
    <w:qFormat/>
    <w:rsid w:val="001D1706"/>
  </w:style>
  <w:style w:type="character" w:customStyle="1" w:styleId="CharPartText">
    <w:name w:val="CharPartText"/>
    <w:basedOn w:val="OPCCharBase"/>
    <w:uiPriority w:val="1"/>
    <w:qFormat/>
    <w:rsid w:val="001D1706"/>
  </w:style>
  <w:style w:type="character" w:customStyle="1" w:styleId="CharSectno">
    <w:name w:val="CharSectno"/>
    <w:basedOn w:val="OPCCharBase"/>
    <w:qFormat/>
    <w:rsid w:val="001D1706"/>
  </w:style>
  <w:style w:type="character" w:customStyle="1" w:styleId="CharSubdNo">
    <w:name w:val="CharSubdNo"/>
    <w:basedOn w:val="OPCCharBase"/>
    <w:uiPriority w:val="1"/>
    <w:qFormat/>
    <w:rsid w:val="001D1706"/>
  </w:style>
  <w:style w:type="character" w:customStyle="1" w:styleId="CharSubdText">
    <w:name w:val="CharSubdText"/>
    <w:basedOn w:val="OPCCharBase"/>
    <w:uiPriority w:val="1"/>
    <w:qFormat/>
    <w:rsid w:val="001D1706"/>
  </w:style>
  <w:style w:type="paragraph" w:customStyle="1" w:styleId="CTA--">
    <w:name w:val="CTA --"/>
    <w:basedOn w:val="OPCParaBase"/>
    <w:next w:val="Normal"/>
    <w:rsid w:val="001D1706"/>
    <w:pPr>
      <w:spacing w:before="60" w:line="240" w:lineRule="atLeast"/>
      <w:ind w:left="142" w:hanging="142"/>
    </w:pPr>
    <w:rPr>
      <w:sz w:val="20"/>
    </w:rPr>
  </w:style>
  <w:style w:type="paragraph" w:customStyle="1" w:styleId="CTA-">
    <w:name w:val="CTA -"/>
    <w:basedOn w:val="OPCParaBase"/>
    <w:rsid w:val="001D1706"/>
    <w:pPr>
      <w:spacing w:before="60" w:line="240" w:lineRule="atLeast"/>
      <w:ind w:left="85" w:hanging="85"/>
    </w:pPr>
    <w:rPr>
      <w:sz w:val="20"/>
    </w:rPr>
  </w:style>
  <w:style w:type="paragraph" w:customStyle="1" w:styleId="CTA---">
    <w:name w:val="CTA ---"/>
    <w:basedOn w:val="OPCParaBase"/>
    <w:next w:val="Normal"/>
    <w:rsid w:val="001D1706"/>
    <w:pPr>
      <w:spacing w:before="60" w:line="240" w:lineRule="atLeast"/>
      <w:ind w:left="198" w:hanging="198"/>
    </w:pPr>
    <w:rPr>
      <w:sz w:val="20"/>
    </w:rPr>
  </w:style>
  <w:style w:type="paragraph" w:customStyle="1" w:styleId="CTA----">
    <w:name w:val="CTA ----"/>
    <w:basedOn w:val="OPCParaBase"/>
    <w:next w:val="Normal"/>
    <w:rsid w:val="001D1706"/>
    <w:pPr>
      <w:spacing w:before="60" w:line="240" w:lineRule="atLeast"/>
      <w:ind w:left="255" w:hanging="255"/>
    </w:pPr>
    <w:rPr>
      <w:sz w:val="20"/>
    </w:rPr>
  </w:style>
  <w:style w:type="paragraph" w:customStyle="1" w:styleId="CTA1a">
    <w:name w:val="CTA 1(a)"/>
    <w:basedOn w:val="OPCParaBase"/>
    <w:rsid w:val="001D1706"/>
    <w:pPr>
      <w:tabs>
        <w:tab w:val="right" w:pos="414"/>
      </w:tabs>
      <w:spacing w:before="40" w:line="240" w:lineRule="atLeast"/>
      <w:ind w:left="675" w:hanging="675"/>
    </w:pPr>
    <w:rPr>
      <w:sz w:val="20"/>
    </w:rPr>
  </w:style>
  <w:style w:type="paragraph" w:customStyle="1" w:styleId="CTA1ai">
    <w:name w:val="CTA 1(a)(i)"/>
    <w:basedOn w:val="OPCParaBase"/>
    <w:rsid w:val="001D1706"/>
    <w:pPr>
      <w:tabs>
        <w:tab w:val="right" w:pos="1004"/>
      </w:tabs>
      <w:spacing w:before="40" w:line="240" w:lineRule="atLeast"/>
      <w:ind w:left="1253" w:hanging="1253"/>
    </w:pPr>
    <w:rPr>
      <w:sz w:val="20"/>
    </w:rPr>
  </w:style>
  <w:style w:type="paragraph" w:customStyle="1" w:styleId="CTA2a">
    <w:name w:val="CTA 2(a)"/>
    <w:basedOn w:val="OPCParaBase"/>
    <w:rsid w:val="001D1706"/>
    <w:pPr>
      <w:tabs>
        <w:tab w:val="right" w:pos="482"/>
      </w:tabs>
      <w:spacing w:before="40" w:line="240" w:lineRule="atLeast"/>
      <w:ind w:left="748" w:hanging="748"/>
    </w:pPr>
    <w:rPr>
      <w:sz w:val="20"/>
    </w:rPr>
  </w:style>
  <w:style w:type="paragraph" w:customStyle="1" w:styleId="CTA2ai">
    <w:name w:val="CTA 2(a)(i)"/>
    <w:basedOn w:val="OPCParaBase"/>
    <w:rsid w:val="001D1706"/>
    <w:pPr>
      <w:tabs>
        <w:tab w:val="right" w:pos="1089"/>
      </w:tabs>
      <w:spacing w:before="40" w:line="240" w:lineRule="atLeast"/>
      <w:ind w:left="1327" w:hanging="1327"/>
    </w:pPr>
    <w:rPr>
      <w:sz w:val="20"/>
    </w:rPr>
  </w:style>
  <w:style w:type="paragraph" w:customStyle="1" w:styleId="CTA3a">
    <w:name w:val="CTA 3(a)"/>
    <w:basedOn w:val="OPCParaBase"/>
    <w:rsid w:val="001D1706"/>
    <w:pPr>
      <w:tabs>
        <w:tab w:val="right" w:pos="556"/>
      </w:tabs>
      <w:spacing w:before="40" w:line="240" w:lineRule="atLeast"/>
      <w:ind w:left="805" w:hanging="805"/>
    </w:pPr>
    <w:rPr>
      <w:sz w:val="20"/>
    </w:rPr>
  </w:style>
  <w:style w:type="paragraph" w:customStyle="1" w:styleId="CTA3ai">
    <w:name w:val="CTA 3(a)(i)"/>
    <w:basedOn w:val="OPCParaBase"/>
    <w:rsid w:val="001D1706"/>
    <w:pPr>
      <w:tabs>
        <w:tab w:val="right" w:pos="1140"/>
      </w:tabs>
      <w:spacing w:before="40" w:line="240" w:lineRule="atLeast"/>
      <w:ind w:left="1361" w:hanging="1361"/>
    </w:pPr>
    <w:rPr>
      <w:sz w:val="20"/>
    </w:rPr>
  </w:style>
  <w:style w:type="paragraph" w:customStyle="1" w:styleId="CTA4a">
    <w:name w:val="CTA 4(a)"/>
    <w:basedOn w:val="OPCParaBase"/>
    <w:rsid w:val="001D1706"/>
    <w:pPr>
      <w:tabs>
        <w:tab w:val="right" w:pos="624"/>
      </w:tabs>
      <w:spacing w:before="40" w:line="240" w:lineRule="atLeast"/>
      <w:ind w:left="873" w:hanging="873"/>
    </w:pPr>
    <w:rPr>
      <w:sz w:val="20"/>
    </w:rPr>
  </w:style>
  <w:style w:type="paragraph" w:customStyle="1" w:styleId="CTA4ai">
    <w:name w:val="CTA 4(a)(i)"/>
    <w:basedOn w:val="OPCParaBase"/>
    <w:rsid w:val="001D1706"/>
    <w:pPr>
      <w:tabs>
        <w:tab w:val="right" w:pos="1213"/>
      </w:tabs>
      <w:spacing w:before="40" w:line="240" w:lineRule="atLeast"/>
      <w:ind w:left="1452" w:hanging="1452"/>
    </w:pPr>
    <w:rPr>
      <w:sz w:val="20"/>
    </w:rPr>
  </w:style>
  <w:style w:type="paragraph" w:customStyle="1" w:styleId="CTACAPS">
    <w:name w:val="CTA CAPS"/>
    <w:basedOn w:val="OPCParaBase"/>
    <w:rsid w:val="001D1706"/>
    <w:pPr>
      <w:spacing w:before="60" w:line="240" w:lineRule="atLeast"/>
    </w:pPr>
    <w:rPr>
      <w:sz w:val="20"/>
    </w:rPr>
  </w:style>
  <w:style w:type="paragraph" w:customStyle="1" w:styleId="CTAright">
    <w:name w:val="CTA right"/>
    <w:basedOn w:val="OPCParaBase"/>
    <w:rsid w:val="001D1706"/>
    <w:pPr>
      <w:spacing w:before="60" w:line="240" w:lineRule="auto"/>
      <w:jc w:val="right"/>
    </w:pPr>
    <w:rPr>
      <w:sz w:val="20"/>
    </w:rPr>
  </w:style>
  <w:style w:type="paragraph" w:customStyle="1" w:styleId="subsection">
    <w:name w:val="subsection"/>
    <w:aliases w:val="ss,Subsection"/>
    <w:basedOn w:val="OPCParaBase"/>
    <w:link w:val="subsectionChar"/>
    <w:rsid w:val="001D170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D1706"/>
    <w:pPr>
      <w:spacing w:before="180" w:line="240" w:lineRule="auto"/>
      <w:ind w:left="1134"/>
    </w:pPr>
  </w:style>
  <w:style w:type="paragraph" w:customStyle="1" w:styleId="ETAsubitem">
    <w:name w:val="ETA(subitem)"/>
    <w:basedOn w:val="OPCParaBase"/>
    <w:rsid w:val="001D1706"/>
    <w:pPr>
      <w:tabs>
        <w:tab w:val="right" w:pos="340"/>
      </w:tabs>
      <w:spacing w:before="60" w:line="240" w:lineRule="auto"/>
      <w:ind w:left="454" w:hanging="454"/>
    </w:pPr>
    <w:rPr>
      <w:sz w:val="20"/>
    </w:rPr>
  </w:style>
  <w:style w:type="paragraph" w:customStyle="1" w:styleId="ETApara">
    <w:name w:val="ETA(para)"/>
    <w:basedOn w:val="OPCParaBase"/>
    <w:rsid w:val="001D1706"/>
    <w:pPr>
      <w:tabs>
        <w:tab w:val="right" w:pos="754"/>
      </w:tabs>
      <w:spacing w:before="60" w:line="240" w:lineRule="auto"/>
      <w:ind w:left="828" w:hanging="828"/>
    </w:pPr>
    <w:rPr>
      <w:sz w:val="20"/>
    </w:rPr>
  </w:style>
  <w:style w:type="paragraph" w:customStyle="1" w:styleId="ETAsubpara">
    <w:name w:val="ETA(subpara)"/>
    <w:basedOn w:val="OPCParaBase"/>
    <w:rsid w:val="001D1706"/>
    <w:pPr>
      <w:tabs>
        <w:tab w:val="right" w:pos="1083"/>
      </w:tabs>
      <w:spacing w:before="60" w:line="240" w:lineRule="auto"/>
      <w:ind w:left="1191" w:hanging="1191"/>
    </w:pPr>
    <w:rPr>
      <w:sz w:val="20"/>
    </w:rPr>
  </w:style>
  <w:style w:type="paragraph" w:customStyle="1" w:styleId="ETAsub-subpara">
    <w:name w:val="ETA(sub-subpara)"/>
    <w:basedOn w:val="OPCParaBase"/>
    <w:rsid w:val="001D1706"/>
    <w:pPr>
      <w:tabs>
        <w:tab w:val="right" w:pos="1412"/>
      </w:tabs>
      <w:spacing w:before="60" w:line="240" w:lineRule="auto"/>
      <w:ind w:left="1525" w:hanging="1525"/>
    </w:pPr>
    <w:rPr>
      <w:sz w:val="20"/>
    </w:rPr>
  </w:style>
  <w:style w:type="paragraph" w:customStyle="1" w:styleId="Formula">
    <w:name w:val="Formula"/>
    <w:basedOn w:val="OPCParaBase"/>
    <w:rsid w:val="001D1706"/>
    <w:pPr>
      <w:spacing w:line="240" w:lineRule="auto"/>
      <w:ind w:left="1134"/>
    </w:pPr>
    <w:rPr>
      <w:sz w:val="20"/>
    </w:rPr>
  </w:style>
  <w:style w:type="paragraph" w:styleId="Header">
    <w:name w:val="header"/>
    <w:basedOn w:val="OPCParaBase"/>
    <w:link w:val="HeaderChar"/>
    <w:unhideWhenUsed/>
    <w:rsid w:val="001D17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1706"/>
    <w:rPr>
      <w:rFonts w:eastAsia="Times New Roman" w:cs="Times New Roman"/>
      <w:sz w:val="16"/>
      <w:lang w:eastAsia="en-AU"/>
    </w:rPr>
  </w:style>
  <w:style w:type="paragraph" w:customStyle="1" w:styleId="House">
    <w:name w:val="House"/>
    <w:basedOn w:val="OPCParaBase"/>
    <w:rsid w:val="001D1706"/>
    <w:pPr>
      <w:spacing w:line="240" w:lineRule="auto"/>
    </w:pPr>
    <w:rPr>
      <w:sz w:val="28"/>
    </w:rPr>
  </w:style>
  <w:style w:type="paragraph" w:customStyle="1" w:styleId="Item">
    <w:name w:val="Item"/>
    <w:aliases w:val="i"/>
    <w:basedOn w:val="OPCParaBase"/>
    <w:next w:val="ItemHead"/>
    <w:rsid w:val="001D1706"/>
    <w:pPr>
      <w:keepLines/>
      <w:spacing w:before="80" w:line="240" w:lineRule="auto"/>
      <w:ind w:left="709"/>
    </w:pPr>
  </w:style>
  <w:style w:type="paragraph" w:customStyle="1" w:styleId="ItemHead">
    <w:name w:val="ItemHead"/>
    <w:aliases w:val="ih"/>
    <w:basedOn w:val="OPCParaBase"/>
    <w:next w:val="Item"/>
    <w:rsid w:val="001D17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1706"/>
    <w:pPr>
      <w:spacing w:line="240" w:lineRule="auto"/>
    </w:pPr>
    <w:rPr>
      <w:b/>
      <w:sz w:val="32"/>
    </w:rPr>
  </w:style>
  <w:style w:type="paragraph" w:customStyle="1" w:styleId="notedraft">
    <w:name w:val="note(draft)"/>
    <w:aliases w:val="nd"/>
    <w:basedOn w:val="OPCParaBase"/>
    <w:rsid w:val="001D1706"/>
    <w:pPr>
      <w:spacing w:before="240" w:line="240" w:lineRule="auto"/>
      <w:ind w:left="284" w:hanging="284"/>
    </w:pPr>
    <w:rPr>
      <w:i/>
      <w:sz w:val="24"/>
    </w:rPr>
  </w:style>
  <w:style w:type="paragraph" w:customStyle="1" w:styleId="notemargin">
    <w:name w:val="note(margin)"/>
    <w:aliases w:val="nm"/>
    <w:basedOn w:val="OPCParaBase"/>
    <w:rsid w:val="001D1706"/>
    <w:pPr>
      <w:tabs>
        <w:tab w:val="left" w:pos="709"/>
      </w:tabs>
      <w:spacing w:before="122" w:line="198" w:lineRule="exact"/>
      <w:ind w:left="709" w:hanging="709"/>
    </w:pPr>
    <w:rPr>
      <w:sz w:val="18"/>
    </w:rPr>
  </w:style>
  <w:style w:type="paragraph" w:customStyle="1" w:styleId="noteToPara">
    <w:name w:val="noteToPara"/>
    <w:aliases w:val="ntp"/>
    <w:basedOn w:val="OPCParaBase"/>
    <w:rsid w:val="001D1706"/>
    <w:pPr>
      <w:spacing w:before="122" w:line="198" w:lineRule="exact"/>
      <w:ind w:left="2353" w:hanging="709"/>
    </w:pPr>
    <w:rPr>
      <w:sz w:val="18"/>
    </w:rPr>
  </w:style>
  <w:style w:type="paragraph" w:customStyle="1" w:styleId="noteParlAmend">
    <w:name w:val="note(ParlAmend)"/>
    <w:aliases w:val="npp"/>
    <w:basedOn w:val="OPCParaBase"/>
    <w:next w:val="ParlAmend"/>
    <w:rsid w:val="001D1706"/>
    <w:pPr>
      <w:spacing w:line="240" w:lineRule="auto"/>
      <w:jc w:val="right"/>
    </w:pPr>
    <w:rPr>
      <w:rFonts w:ascii="Arial" w:hAnsi="Arial"/>
      <w:b/>
      <w:i/>
    </w:rPr>
  </w:style>
  <w:style w:type="paragraph" w:customStyle="1" w:styleId="Page1">
    <w:name w:val="Page1"/>
    <w:basedOn w:val="OPCParaBase"/>
    <w:rsid w:val="001D1706"/>
    <w:pPr>
      <w:spacing w:before="5600" w:line="240" w:lineRule="auto"/>
    </w:pPr>
    <w:rPr>
      <w:b/>
      <w:sz w:val="32"/>
    </w:rPr>
  </w:style>
  <w:style w:type="paragraph" w:customStyle="1" w:styleId="PageBreak">
    <w:name w:val="PageBreak"/>
    <w:aliases w:val="pb"/>
    <w:basedOn w:val="OPCParaBase"/>
    <w:rsid w:val="001D1706"/>
    <w:pPr>
      <w:spacing w:line="240" w:lineRule="auto"/>
    </w:pPr>
    <w:rPr>
      <w:sz w:val="20"/>
    </w:rPr>
  </w:style>
  <w:style w:type="paragraph" w:customStyle="1" w:styleId="paragraphsub">
    <w:name w:val="paragraph(sub)"/>
    <w:aliases w:val="aa"/>
    <w:basedOn w:val="OPCParaBase"/>
    <w:link w:val="paragraphsubChar"/>
    <w:rsid w:val="001D1706"/>
    <w:pPr>
      <w:tabs>
        <w:tab w:val="right" w:pos="1985"/>
      </w:tabs>
      <w:spacing w:before="40" w:line="240" w:lineRule="auto"/>
      <w:ind w:left="2098" w:hanging="2098"/>
    </w:pPr>
  </w:style>
  <w:style w:type="paragraph" w:customStyle="1" w:styleId="paragraphsub-sub">
    <w:name w:val="paragraph(sub-sub)"/>
    <w:aliases w:val="aaa"/>
    <w:basedOn w:val="OPCParaBase"/>
    <w:rsid w:val="001D1706"/>
    <w:pPr>
      <w:tabs>
        <w:tab w:val="right" w:pos="2722"/>
      </w:tabs>
      <w:spacing w:before="40" w:line="240" w:lineRule="auto"/>
      <w:ind w:left="2835" w:hanging="2835"/>
    </w:pPr>
  </w:style>
  <w:style w:type="paragraph" w:customStyle="1" w:styleId="paragraph">
    <w:name w:val="paragraph"/>
    <w:aliases w:val="a"/>
    <w:basedOn w:val="OPCParaBase"/>
    <w:link w:val="paragraphChar"/>
    <w:rsid w:val="001D1706"/>
    <w:pPr>
      <w:tabs>
        <w:tab w:val="right" w:pos="1531"/>
      </w:tabs>
      <w:spacing w:before="40" w:line="240" w:lineRule="auto"/>
      <w:ind w:left="1644" w:hanging="1644"/>
    </w:pPr>
  </w:style>
  <w:style w:type="paragraph" w:customStyle="1" w:styleId="ParlAmend">
    <w:name w:val="ParlAmend"/>
    <w:aliases w:val="pp"/>
    <w:basedOn w:val="OPCParaBase"/>
    <w:rsid w:val="001D1706"/>
    <w:pPr>
      <w:spacing w:before="240" w:line="240" w:lineRule="atLeast"/>
      <w:ind w:hanging="567"/>
    </w:pPr>
    <w:rPr>
      <w:sz w:val="24"/>
    </w:rPr>
  </w:style>
  <w:style w:type="paragraph" w:customStyle="1" w:styleId="Penalty">
    <w:name w:val="Penalty"/>
    <w:basedOn w:val="OPCParaBase"/>
    <w:rsid w:val="001D1706"/>
    <w:pPr>
      <w:tabs>
        <w:tab w:val="left" w:pos="2977"/>
      </w:tabs>
      <w:spacing w:before="180" w:line="240" w:lineRule="auto"/>
      <w:ind w:left="1985" w:hanging="851"/>
    </w:pPr>
  </w:style>
  <w:style w:type="paragraph" w:customStyle="1" w:styleId="Portfolio">
    <w:name w:val="Portfolio"/>
    <w:basedOn w:val="OPCParaBase"/>
    <w:rsid w:val="001D1706"/>
    <w:pPr>
      <w:spacing w:line="240" w:lineRule="auto"/>
    </w:pPr>
    <w:rPr>
      <w:i/>
      <w:sz w:val="20"/>
    </w:rPr>
  </w:style>
  <w:style w:type="paragraph" w:customStyle="1" w:styleId="Preamble">
    <w:name w:val="Preamble"/>
    <w:basedOn w:val="OPCParaBase"/>
    <w:next w:val="Normal"/>
    <w:rsid w:val="001D17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1706"/>
    <w:pPr>
      <w:spacing w:line="240" w:lineRule="auto"/>
    </w:pPr>
    <w:rPr>
      <w:i/>
      <w:sz w:val="20"/>
    </w:rPr>
  </w:style>
  <w:style w:type="paragraph" w:customStyle="1" w:styleId="Session">
    <w:name w:val="Session"/>
    <w:basedOn w:val="OPCParaBase"/>
    <w:rsid w:val="001D1706"/>
    <w:pPr>
      <w:spacing w:line="240" w:lineRule="auto"/>
    </w:pPr>
    <w:rPr>
      <w:sz w:val="28"/>
    </w:rPr>
  </w:style>
  <w:style w:type="paragraph" w:customStyle="1" w:styleId="Sponsor">
    <w:name w:val="Sponsor"/>
    <w:basedOn w:val="OPCParaBase"/>
    <w:rsid w:val="001D1706"/>
    <w:pPr>
      <w:spacing w:line="240" w:lineRule="auto"/>
    </w:pPr>
    <w:rPr>
      <w:i/>
    </w:rPr>
  </w:style>
  <w:style w:type="paragraph" w:customStyle="1" w:styleId="Subitem">
    <w:name w:val="Subitem"/>
    <w:aliases w:val="iss"/>
    <w:basedOn w:val="OPCParaBase"/>
    <w:rsid w:val="001D1706"/>
    <w:pPr>
      <w:spacing w:before="180" w:line="240" w:lineRule="auto"/>
      <w:ind w:left="709" w:hanging="709"/>
    </w:pPr>
  </w:style>
  <w:style w:type="paragraph" w:customStyle="1" w:styleId="SubitemHead">
    <w:name w:val="SubitemHead"/>
    <w:aliases w:val="issh"/>
    <w:basedOn w:val="OPCParaBase"/>
    <w:rsid w:val="001D17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D1706"/>
    <w:pPr>
      <w:spacing w:before="40" w:line="240" w:lineRule="auto"/>
      <w:ind w:left="1134"/>
    </w:pPr>
  </w:style>
  <w:style w:type="paragraph" w:customStyle="1" w:styleId="SubsectionHead">
    <w:name w:val="SubsectionHead"/>
    <w:aliases w:val="ssh"/>
    <w:basedOn w:val="OPCParaBase"/>
    <w:next w:val="subsection"/>
    <w:rsid w:val="001D1706"/>
    <w:pPr>
      <w:keepNext/>
      <w:keepLines/>
      <w:spacing w:before="240" w:line="240" w:lineRule="auto"/>
      <w:ind w:left="1134"/>
    </w:pPr>
    <w:rPr>
      <w:i/>
    </w:rPr>
  </w:style>
  <w:style w:type="paragraph" w:customStyle="1" w:styleId="Tablea">
    <w:name w:val="Table(a)"/>
    <w:aliases w:val="ta"/>
    <w:basedOn w:val="OPCParaBase"/>
    <w:rsid w:val="001D1706"/>
    <w:pPr>
      <w:spacing w:before="60" w:line="240" w:lineRule="auto"/>
      <w:ind w:left="284" w:hanging="284"/>
    </w:pPr>
    <w:rPr>
      <w:sz w:val="20"/>
    </w:rPr>
  </w:style>
  <w:style w:type="paragraph" w:customStyle="1" w:styleId="TableAA">
    <w:name w:val="Table(AA)"/>
    <w:aliases w:val="taaa"/>
    <w:basedOn w:val="OPCParaBase"/>
    <w:rsid w:val="001D17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17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1706"/>
    <w:pPr>
      <w:spacing w:before="60" w:line="240" w:lineRule="atLeast"/>
    </w:pPr>
    <w:rPr>
      <w:sz w:val="20"/>
    </w:rPr>
  </w:style>
  <w:style w:type="paragraph" w:customStyle="1" w:styleId="TLPBoxTextnote">
    <w:name w:val="TLPBoxText(note"/>
    <w:aliases w:val="right)"/>
    <w:basedOn w:val="OPCParaBase"/>
    <w:rsid w:val="001D17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17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1706"/>
    <w:pPr>
      <w:spacing w:before="122" w:line="198" w:lineRule="exact"/>
      <w:ind w:left="1985" w:hanging="851"/>
      <w:jc w:val="right"/>
    </w:pPr>
    <w:rPr>
      <w:sz w:val="18"/>
    </w:rPr>
  </w:style>
  <w:style w:type="paragraph" w:customStyle="1" w:styleId="TLPTableBullet">
    <w:name w:val="TLPTableBullet"/>
    <w:aliases w:val="ttb"/>
    <w:basedOn w:val="OPCParaBase"/>
    <w:rsid w:val="001D1706"/>
    <w:pPr>
      <w:spacing w:line="240" w:lineRule="exact"/>
      <w:ind w:left="284" w:hanging="284"/>
    </w:pPr>
    <w:rPr>
      <w:sz w:val="20"/>
    </w:rPr>
  </w:style>
  <w:style w:type="paragraph" w:styleId="TOC1">
    <w:name w:val="toc 1"/>
    <w:basedOn w:val="OPCParaBase"/>
    <w:next w:val="Normal"/>
    <w:uiPriority w:val="39"/>
    <w:unhideWhenUsed/>
    <w:rsid w:val="001D170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170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170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170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54CE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17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17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17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17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1706"/>
    <w:pPr>
      <w:keepLines/>
      <w:spacing w:before="240" w:after="120" w:line="240" w:lineRule="auto"/>
      <w:ind w:left="794"/>
    </w:pPr>
    <w:rPr>
      <w:b/>
      <w:kern w:val="28"/>
      <w:sz w:val="20"/>
    </w:rPr>
  </w:style>
  <w:style w:type="paragraph" w:customStyle="1" w:styleId="TofSectsHeading">
    <w:name w:val="TofSects(Heading)"/>
    <w:basedOn w:val="OPCParaBase"/>
    <w:rsid w:val="001D1706"/>
    <w:pPr>
      <w:spacing w:before="240" w:after="120" w:line="240" w:lineRule="auto"/>
    </w:pPr>
    <w:rPr>
      <w:b/>
      <w:sz w:val="24"/>
    </w:rPr>
  </w:style>
  <w:style w:type="paragraph" w:customStyle="1" w:styleId="TofSectsSection">
    <w:name w:val="TofSects(Section)"/>
    <w:basedOn w:val="OPCParaBase"/>
    <w:rsid w:val="001D1706"/>
    <w:pPr>
      <w:keepLines/>
      <w:spacing w:before="40" w:line="240" w:lineRule="auto"/>
      <w:ind w:left="1588" w:hanging="794"/>
    </w:pPr>
    <w:rPr>
      <w:kern w:val="28"/>
      <w:sz w:val="18"/>
    </w:rPr>
  </w:style>
  <w:style w:type="paragraph" w:customStyle="1" w:styleId="TofSectsSubdiv">
    <w:name w:val="TofSects(Subdiv)"/>
    <w:basedOn w:val="OPCParaBase"/>
    <w:rsid w:val="001D1706"/>
    <w:pPr>
      <w:keepLines/>
      <w:spacing w:before="80" w:line="240" w:lineRule="auto"/>
      <w:ind w:left="1588" w:hanging="794"/>
    </w:pPr>
    <w:rPr>
      <w:kern w:val="28"/>
    </w:rPr>
  </w:style>
  <w:style w:type="paragraph" w:customStyle="1" w:styleId="WRStyle">
    <w:name w:val="WR Style"/>
    <w:aliases w:val="WR"/>
    <w:basedOn w:val="OPCParaBase"/>
    <w:rsid w:val="001D1706"/>
    <w:pPr>
      <w:spacing w:before="240" w:line="240" w:lineRule="auto"/>
      <w:ind w:left="284" w:hanging="284"/>
    </w:pPr>
    <w:rPr>
      <w:b/>
      <w:i/>
      <w:kern w:val="28"/>
      <w:sz w:val="24"/>
    </w:rPr>
  </w:style>
  <w:style w:type="paragraph" w:customStyle="1" w:styleId="notepara">
    <w:name w:val="note(para)"/>
    <w:aliases w:val="na"/>
    <w:basedOn w:val="OPCParaBase"/>
    <w:rsid w:val="001D1706"/>
    <w:pPr>
      <w:spacing w:before="40" w:line="198" w:lineRule="exact"/>
      <w:ind w:left="2354" w:hanging="369"/>
    </w:pPr>
    <w:rPr>
      <w:sz w:val="18"/>
    </w:rPr>
  </w:style>
  <w:style w:type="paragraph" w:styleId="Footer">
    <w:name w:val="footer"/>
    <w:link w:val="FooterChar"/>
    <w:rsid w:val="001D17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1706"/>
    <w:rPr>
      <w:rFonts w:eastAsia="Times New Roman" w:cs="Times New Roman"/>
      <w:sz w:val="22"/>
      <w:szCs w:val="24"/>
      <w:lang w:eastAsia="en-AU"/>
    </w:rPr>
  </w:style>
  <w:style w:type="character" w:styleId="LineNumber">
    <w:name w:val="line number"/>
    <w:basedOn w:val="OPCCharBase"/>
    <w:uiPriority w:val="99"/>
    <w:semiHidden/>
    <w:unhideWhenUsed/>
    <w:rsid w:val="001D1706"/>
    <w:rPr>
      <w:sz w:val="16"/>
    </w:rPr>
  </w:style>
  <w:style w:type="table" w:customStyle="1" w:styleId="CFlag">
    <w:name w:val="CFlag"/>
    <w:basedOn w:val="TableNormal"/>
    <w:uiPriority w:val="99"/>
    <w:rsid w:val="001D1706"/>
    <w:rPr>
      <w:rFonts w:eastAsia="Times New Roman" w:cs="Times New Roman"/>
      <w:lang w:eastAsia="en-AU"/>
    </w:rPr>
    <w:tblPr/>
  </w:style>
  <w:style w:type="paragraph" w:customStyle="1" w:styleId="NotesHeading1">
    <w:name w:val="NotesHeading 1"/>
    <w:basedOn w:val="OPCParaBase"/>
    <w:next w:val="Normal"/>
    <w:rsid w:val="001D1706"/>
    <w:rPr>
      <w:b/>
      <w:sz w:val="28"/>
      <w:szCs w:val="28"/>
    </w:rPr>
  </w:style>
  <w:style w:type="paragraph" w:customStyle="1" w:styleId="NotesHeading2">
    <w:name w:val="NotesHeading 2"/>
    <w:basedOn w:val="OPCParaBase"/>
    <w:next w:val="Normal"/>
    <w:rsid w:val="001D1706"/>
    <w:rPr>
      <w:b/>
      <w:sz w:val="28"/>
      <w:szCs w:val="28"/>
    </w:rPr>
  </w:style>
  <w:style w:type="paragraph" w:customStyle="1" w:styleId="SignCoverPageEnd">
    <w:name w:val="SignCoverPageEnd"/>
    <w:basedOn w:val="OPCParaBase"/>
    <w:next w:val="Normal"/>
    <w:rsid w:val="001D17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1706"/>
    <w:pPr>
      <w:pBdr>
        <w:top w:val="single" w:sz="4" w:space="1" w:color="auto"/>
      </w:pBdr>
      <w:spacing w:before="360"/>
      <w:ind w:right="397"/>
      <w:jc w:val="both"/>
    </w:pPr>
  </w:style>
  <w:style w:type="paragraph" w:customStyle="1" w:styleId="Paragraphsub-sub-sub">
    <w:name w:val="Paragraph(sub-sub-sub)"/>
    <w:aliases w:val="aaaa"/>
    <w:basedOn w:val="OPCParaBase"/>
    <w:rsid w:val="001D17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17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17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17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170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1706"/>
    <w:pPr>
      <w:spacing w:before="120"/>
    </w:pPr>
  </w:style>
  <w:style w:type="paragraph" w:customStyle="1" w:styleId="TableTextEndNotes">
    <w:name w:val="TableTextEndNotes"/>
    <w:aliases w:val="Tten"/>
    <w:basedOn w:val="Normal"/>
    <w:rsid w:val="001D1706"/>
    <w:pPr>
      <w:spacing w:before="60" w:line="240" w:lineRule="auto"/>
    </w:pPr>
    <w:rPr>
      <w:rFonts w:cs="Arial"/>
      <w:sz w:val="20"/>
      <w:szCs w:val="22"/>
    </w:rPr>
  </w:style>
  <w:style w:type="paragraph" w:customStyle="1" w:styleId="TableHeading">
    <w:name w:val="TableHeading"/>
    <w:aliases w:val="th"/>
    <w:basedOn w:val="OPCParaBase"/>
    <w:next w:val="Tabletext"/>
    <w:rsid w:val="001D1706"/>
    <w:pPr>
      <w:keepNext/>
      <w:spacing w:before="60" w:line="240" w:lineRule="atLeast"/>
    </w:pPr>
    <w:rPr>
      <w:b/>
      <w:sz w:val="20"/>
    </w:rPr>
  </w:style>
  <w:style w:type="paragraph" w:customStyle="1" w:styleId="NoteToSubpara">
    <w:name w:val="NoteToSubpara"/>
    <w:aliases w:val="nts"/>
    <w:basedOn w:val="OPCParaBase"/>
    <w:rsid w:val="001D1706"/>
    <w:pPr>
      <w:spacing w:before="40" w:line="198" w:lineRule="exact"/>
      <w:ind w:left="2835" w:hanging="709"/>
    </w:pPr>
    <w:rPr>
      <w:sz w:val="18"/>
    </w:rPr>
  </w:style>
  <w:style w:type="paragraph" w:customStyle="1" w:styleId="ENoteTableHeading">
    <w:name w:val="ENoteTableHeading"/>
    <w:aliases w:val="enth"/>
    <w:basedOn w:val="OPCParaBase"/>
    <w:rsid w:val="001D1706"/>
    <w:pPr>
      <w:keepNext/>
      <w:spacing w:before="60" w:line="240" w:lineRule="atLeast"/>
    </w:pPr>
    <w:rPr>
      <w:rFonts w:ascii="Arial" w:hAnsi="Arial"/>
      <w:b/>
      <w:sz w:val="16"/>
    </w:rPr>
  </w:style>
  <w:style w:type="paragraph" w:customStyle="1" w:styleId="ENoteTTi">
    <w:name w:val="ENoteTTi"/>
    <w:aliases w:val="entti"/>
    <w:basedOn w:val="OPCParaBase"/>
    <w:rsid w:val="001D1706"/>
    <w:pPr>
      <w:keepNext/>
      <w:spacing w:before="60" w:line="240" w:lineRule="atLeast"/>
      <w:ind w:left="170"/>
    </w:pPr>
    <w:rPr>
      <w:sz w:val="16"/>
    </w:rPr>
  </w:style>
  <w:style w:type="paragraph" w:customStyle="1" w:styleId="ENotesHeading1">
    <w:name w:val="ENotesHeading 1"/>
    <w:aliases w:val="Enh1"/>
    <w:basedOn w:val="OPCParaBase"/>
    <w:next w:val="Normal"/>
    <w:rsid w:val="001D1706"/>
    <w:pPr>
      <w:spacing w:before="120"/>
      <w:outlineLvl w:val="1"/>
    </w:pPr>
    <w:rPr>
      <w:b/>
      <w:sz w:val="28"/>
      <w:szCs w:val="28"/>
    </w:rPr>
  </w:style>
  <w:style w:type="paragraph" w:customStyle="1" w:styleId="ENotesHeading2">
    <w:name w:val="ENotesHeading 2"/>
    <w:aliases w:val="Enh2"/>
    <w:basedOn w:val="OPCParaBase"/>
    <w:next w:val="Normal"/>
    <w:rsid w:val="001D1706"/>
    <w:pPr>
      <w:spacing w:before="120" w:after="120"/>
      <w:outlineLvl w:val="2"/>
    </w:pPr>
    <w:rPr>
      <w:b/>
      <w:sz w:val="24"/>
      <w:szCs w:val="28"/>
    </w:rPr>
  </w:style>
  <w:style w:type="paragraph" w:customStyle="1" w:styleId="ENoteTTIndentHeading">
    <w:name w:val="ENoteTTIndentHeading"/>
    <w:aliases w:val="enTTHi"/>
    <w:basedOn w:val="OPCParaBase"/>
    <w:rsid w:val="001D17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1706"/>
    <w:pPr>
      <w:spacing w:before="60" w:line="240" w:lineRule="atLeast"/>
    </w:pPr>
    <w:rPr>
      <w:sz w:val="16"/>
    </w:rPr>
  </w:style>
  <w:style w:type="paragraph" w:customStyle="1" w:styleId="MadeunderText">
    <w:name w:val="MadeunderText"/>
    <w:basedOn w:val="OPCParaBase"/>
    <w:next w:val="Normal"/>
    <w:rsid w:val="001D1706"/>
    <w:pPr>
      <w:spacing w:before="240"/>
    </w:pPr>
    <w:rPr>
      <w:sz w:val="24"/>
      <w:szCs w:val="24"/>
    </w:rPr>
  </w:style>
  <w:style w:type="paragraph" w:customStyle="1" w:styleId="ENotesHeading3">
    <w:name w:val="ENotesHeading 3"/>
    <w:aliases w:val="Enh3"/>
    <w:basedOn w:val="OPCParaBase"/>
    <w:next w:val="Normal"/>
    <w:rsid w:val="001D1706"/>
    <w:pPr>
      <w:keepNext/>
      <w:spacing w:before="120" w:line="240" w:lineRule="auto"/>
      <w:outlineLvl w:val="4"/>
    </w:pPr>
    <w:rPr>
      <w:b/>
      <w:szCs w:val="24"/>
    </w:rPr>
  </w:style>
  <w:style w:type="paragraph" w:customStyle="1" w:styleId="SubPartCASA">
    <w:name w:val="SubPart(CASA)"/>
    <w:aliases w:val="csp"/>
    <w:basedOn w:val="OPCParaBase"/>
    <w:next w:val="ActHead3"/>
    <w:rsid w:val="001D170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D1706"/>
  </w:style>
  <w:style w:type="character" w:customStyle="1" w:styleId="CharSubPartNoCASA">
    <w:name w:val="CharSubPartNo(CASA)"/>
    <w:basedOn w:val="OPCCharBase"/>
    <w:uiPriority w:val="1"/>
    <w:rsid w:val="001D1706"/>
  </w:style>
  <w:style w:type="paragraph" w:customStyle="1" w:styleId="ENoteTTIndentHeadingSub">
    <w:name w:val="ENoteTTIndentHeadingSub"/>
    <w:aliases w:val="enTTHis"/>
    <w:basedOn w:val="OPCParaBase"/>
    <w:rsid w:val="001D1706"/>
    <w:pPr>
      <w:keepNext/>
      <w:spacing w:before="60" w:line="240" w:lineRule="atLeast"/>
      <w:ind w:left="340"/>
    </w:pPr>
    <w:rPr>
      <w:b/>
      <w:sz w:val="16"/>
    </w:rPr>
  </w:style>
  <w:style w:type="paragraph" w:customStyle="1" w:styleId="ENoteTTiSub">
    <w:name w:val="ENoteTTiSub"/>
    <w:aliases w:val="enttis"/>
    <w:basedOn w:val="OPCParaBase"/>
    <w:rsid w:val="001D1706"/>
    <w:pPr>
      <w:keepNext/>
      <w:spacing w:before="60" w:line="240" w:lineRule="atLeast"/>
      <w:ind w:left="340"/>
    </w:pPr>
    <w:rPr>
      <w:sz w:val="16"/>
    </w:rPr>
  </w:style>
  <w:style w:type="paragraph" w:customStyle="1" w:styleId="SubDivisionMigration">
    <w:name w:val="SubDivisionMigration"/>
    <w:aliases w:val="sdm"/>
    <w:basedOn w:val="OPCParaBase"/>
    <w:rsid w:val="001D17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1706"/>
    <w:pPr>
      <w:keepNext/>
      <w:keepLines/>
      <w:spacing w:before="240" w:line="240" w:lineRule="auto"/>
      <w:ind w:left="1134" w:hanging="1134"/>
    </w:pPr>
    <w:rPr>
      <w:b/>
      <w:sz w:val="28"/>
    </w:rPr>
  </w:style>
  <w:style w:type="table" w:styleId="TableGrid">
    <w:name w:val="Table Grid"/>
    <w:basedOn w:val="TableNormal"/>
    <w:uiPriority w:val="59"/>
    <w:rsid w:val="001D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D1706"/>
    <w:pPr>
      <w:spacing w:before="122" w:line="240" w:lineRule="auto"/>
      <w:ind w:left="1985" w:hanging="851"/>
    </w:pPr>
    <w:rPr>
      <w:sz w:val="18"/>
    </w:rPr>
  </w:style>
  <w:style w:type="paragraph" w:customStyle="1" w:styleId="FreeForm">
    <w:name w:val="FreeForm"/>
    <w:rsid w:val="001D1706"/>
    <w:rPr>
      <w:rFonts w:ascii="Arial" w:hAnsi="Arial"/>
      <w:sz w:val="22"/>
    </w:rPr>
  </w:style>
  <w:style w:type="paragraph" w:customStyle="1" w:styleId="SOText">
    <w:name w:val="SO Text"/>
    <w:aliases w:val="sot"/>
    <w:link w:val="SOTextChar"/>
    <w:rsid w:val="001D17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1706"/>
    <w:rPr>
      <w:sz w:val="22"/>
    </w:rPr>
  </w:style>
  <w:style w:type="paragraph" w:customStyle="1" w:styleId="SOTextNote">
    <w:name w:val="SO TextNote"/>
    <w:aliases w:val="sont"/>
    <w:basedOn w:val="SOText"/>
    <w:qFormat/>
    <w:rsid w:val="001D1706"/>
    <w:pPr>
      <w:spacing w:before="122" w:line="198" w:lineRule="exact"/>
      <w:ind w:left="1843" w:hanging="709"/>
    </w:pPr>
    <w:rPr>
      <w:sz w:val="18"/>
    </w:rPr>
  </w:style>
  <w:style w:type="paragraph" w:customStyle="1" w:styleId="SOPara">
    <w:name w:val="SO Para"/>
    <w:aliases w:val="soa"/>
    <w:basedOn w:val="SOText"/>
    <w:link w:val="SOParaChar"/>
    <w:qFormat/>
    <w:rsid w:val="001D1706"/>
    <w:pPr>
      <w:tabs>
        <w:tab w:val="right" w:pos="1786"/>
      </w:tabs>
      <w:spacing w:before="40"/>
      <w:ind w:left="2070" w:hanging="936"/>
    </w:pPr>
  </w:style>
  <w:style w:type="character" w:customStyle="1" w:styleId="SOParaChar">
    <w:name w:val="SO Para Char"/>
    <w:aliases w:val="soa Char"/>
    <w:basedOn w:val="DefaultParagraphFont"/>
    <w:link w:val="SOPara"/>
    <w:rsid w:val="001D1706"/>
    <w:rPr>
      <w:sz w:val="22"/>
    </w:rPr>
  </w:style>
  <w:style w:type="paragraph" w:customStyle="1" w:styleId="FileName">
    <w:name w:val="FileName"/>
    <w:basedOn w:val="Normal"/>
    <w:rsid w:val="001D1706"/>
  </w:style>
  <w:style w:type="paragraph" w:customStyle="1" w:styleId="SOHeadBold">
    <w:name w:val="SO HeadBold"/>
    <w:aliases w:val="sohb"/>
    <w:basedOn w:val="SOText"/>
    <w:next w:val="SOText"/>
    <w:link w:val="SOHeadBoldChar"/>
    <w:qFormat/>
    <w:rsid w:val="001D1706"/>
    <w:rPr>
      <w:b/>
    </w:rPr>
  </w:style>
  <w:style w:type="character" w:customStyle="1" w:styleId="SOHeadBoldChar">
    <w:name w:val="SO HeadBold Char"/>
    <w:aliases w:val="sohb Char"/>
    <w:basedOn w:val="DefaultParagraphFont"/>
    <w:link w:val="SOHeadBold"/>
    <w:rsid w:val="001D1706"/>
    <w:rPr>
      <w:b/>
      <w:sz w:val="22"/>
    </w:rPr>
  </w:style>
  <w:style w:type="paragraph" w:customStyle="1" w:styleId="SOHeadItalic">
    <w:name w:val="SO HeadItalic"/>
    <w:aliases w:val="sohi"/>
    <w:basedOn w:val="SOText"/>
    <w:next w:val="SOText"/>
    <w:link w:val="SOHeadItalicChar"/>
    <w:qFormat/>
    <w:rsid w:val="001D1706"/>
    <w:rPr>
      <w:i/>
    </w:rPr>
  </w:style>
  <w:style w:type="character" w:customStyle="1" w:styleId="SOHeadItalicChar">
    <w:name w:val="SO HeadItalic Char"/>
    <w:aliases w:val="sohi Char"/>
    <w:basedOn w:val="DefaultParagraphFont"/>
    <w:link w:val="SOHeadItalic"/>
    <w:rsid w:val="001D1706"/>
    <w:rPr>
      <w:i/>
      <w:sz w:val="22"/>
    </w:rPr>
  </w:style>
  <w:style w:type="paragraph" w:customStyle="1" w:styleId="SOBullet">
    <w:name w:val="SO Bullet"/>
    <w:aliases w:val="sotb"/>
    <w:basedOn w:val="SOText"/>
    <w:link w:val="SOBulletChar"/>
    <w:qFormat/>
    <w:rsid w:val="001D1706"/>
    <w:pPr>
      <w:ind w:left="1559" w:hanging="425"/>
    </w:pPr>
  </w:style>
  <w:style w:type="character" w:customStyle="1" w:styleId="SOBulletChar">
    <w:name w:val="SO Bullet Char"/>
    <w:aliases w:val="sotb Char"/>
    <w:basedOn w:val="DefaultParagraphFont"/>
    <w:link w:val="SOBullet"/>
    <w:rsid w:val="001D1706"/>
    <w:rPr>
      <w:sz w:val="22"/>
    </w:rPr>
  </w:style>
  <w:style w:type="paragraph" w:customStyle="1" w:styleId="SOBulletNote">
    <w:name w:val="SO BulletNote"/>
    <w:aliases w:val="sonb"/>
    <w:basedOn w:val="SOTextNote"/>
    <w:link w:val="SOBulletNoteChar"/>
    <w:qFormat/>
    <w:rsid w:val="001D1706"/>
    <w:pPr>
      <w:tabs>
        <w:tab w:val="left" w:pos="1560"/>
      </w:tabs>
      <w:ind w:left="2268" w:hanging="1134"/>
    </w:pPr>
  </w:style>
  <w:style w:type="character" w:customStyle="1" w:styleId="SOBulletNoteChar">
    <w:name w:val="SO BulletNote Char"/>
    <w:aliases w:val="sonb Char"/>
    <w:basedOn w:val="DefaultParagraphFont"/>
    <w:link w:val="SOBulletNote"/>
    <w:rsid w:val="001D1706"/>
    <w:rPr>
      <w:sz w:val="18"/>
    </w:rPr>
  </w:style>
  <w:style w:type="paragraph" w:customStyle="1" w:styleId="SOText2">
    <w:name w:val="SO Text2"/>
    <w:aliases w:val="sot2"/>
    <w:basedOn w:val="Normal"/>
    <w:next w:val="SOText"/>
    <w:link w:val="SOText2Char"/>
    <w:rsid w:val="001D17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1706"/>
    <w:rPr>
      <w:sz w:val="22"/>
    </w:rPr>
  </w:style>
  <w:style w:type="paragraph" w:customStyle="1" w:styleId="Transitional">
    <w:name w:val="Transitional"/>
    <w:aliases w:val="tr"/>
    <w:basedOn w:val="ItemHead"/>
    <w:next w:val="Item"/>
    <w:rsid w:val="001D1706"/>
  </w:style>
  <w:style w:type="character" w:customStyle="1" w:styleId="Heading1Char">
    <w:name w:val="Heading 1 Char"/>
    <w:basedOn w:val="DefaultParagraphFont"/>
    <w:link w:val="Heading1"/>
    <w:uiPriority w:val="9"/>
    <w:rsid w:val="00512E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2E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2E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2EB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512EB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12EB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12EB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12E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2EB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53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350"/>
    <w:rPr>
      <w:rFonts w:ascii="Segoe UI" w:hAnsi="Segoe UI" w:cs="Segoe UI"/>
      <w:sz w:val="18"/>
      <w:szCs w:val="18"/>
    </w:rPr>
  </w:style>
  <w:style w:type="paragraph" w:styleId="TOCHeading">
    <w:name w:val="TOC Heading"/>
    <w:basedOn w:val="Heading1"/>
    <w:next w:val="Normal"/>
    <w:uiPriority w:val="39"/>
    <w:unhideWhenUsed/>
    <w:qFormat/>
    <w:rsid w:val="007C7103"/>
    <w:pPr>
      <w:spacing w:line="259" w:lineRule="auto"/>
      <w:outlineLvl w:val="9"/>
    </w:pPr>
    <w:rPr>
      <w:lang w:val="en-US"/>
    </w:rPr>
  </w:style>
  <w:style w:type="character" w:styleId="Hyperlink">
    <w:name w:val="Hyperlink"/>
    <w:basedOn w:val="DefaultParagraphFont"/>
    <w:uiPriority w:val="99"/>
    <w:unhideWhenUsed/>
    <w:rsid w:val="007C7103"/>
    <w:rPr>
      <w:color w:val="0000FF" w:themeColor="hyperlink"/>
      <w:u w:val="single"/>
    </w:rPr>
  </w:style>
  <w:style w:type="character" w:styleId="CommentReference">
    <w:name w:val="annotation reference"/>
    <w:basedOn w:val="DefaultParagraphFont"/>
    <w:uiPriority w:val="99"/>
    <w:semiHidden/>
    <w:unhideWhenUsed/>
    <w:rsid w:val="008213B5"/>
    <w:rPr>
      <w:sz w:val="16"/>
      <w:szCs w:val="16"/>
    </w:rPr>
  </w:style>
  <w:style w:type="paragraph" w:styleId="CommentText">
    <w:name w:val="annotation text"/>
    <w:basedOn w:val="Normal"/>
    <w:link w:val="CommentTextChar"/>
    <w:uiPriority w:val="99"/>
    <w:unhideWhenUsed/>
    <w:rsid w:val="008213B5"/>
    <w:pPr>
      <w:spacing w:line="240" w:lineRule="auto"/>
    </w:pPr>
    <w:rPr>
      <w:sz w:val="20"/>
    </w:rPr>
  </w:style>
  <w:style w:type="character" w:customStyle="1" w:styleId="CommentTextChar">
    <w:name w:val="Comment Text Char"/>
    <w:basedOn w:val="DefaultParagraphFont"/>
    <w:link w:val="CommentText"/>
    <w:uiPriority w:val="99"/>
    <w:rsid w:val="008213B5"/>
  </w:style>
  <w:style w:type="character" w:customStyle="1" w:styleId="subsectionChar">
    <w:name w:val="subsection Char"/>
    <w:aliases w:val="ss Char"/>
    <w:basedOn w:val="DefaultParagraphFont"/>
    <w:link w:val="subsection"/>
    <w:locked/>
    <w:rsid w:val="00222D90"/>
    <w:rPr>
      <w:rFonts w:eastAsia="Times New Roman" w:cs="Times New Roman"/>
      <w:sz w:val="22"/>
      <w:lang w:eastAsia="en-AU"/>
    </w:rPr>
  </w:style>
  <w:style w:type="character" w:customStyle="1" w:styleId="notetextChar">
    <w:name w:val="note(text) Char"/>
    <w:aliases w:val="n Char"/>
    <w:basedOn w:val="DefaultParagraphFont"/>
    <w:link w:val="notetext"/>
    <w:rsid w:val="00222D90"/>
    <w:rPr>
      <w:rFonts w:eastAsia="Times New Roman" w:cs="Times New Roman"/>
      <w:sz w:val="18"/>
      <w:lang w:eastAsia="en-AU"/>
    </w:rPr>
  </w:style>
  <w:style w:type="character" w:customStyle="1" w:styleId="paragraphChar">
    <w:name w:val="paragraph Char"/>
    <w:aliases w:val="a Char"/>
    <w:link w:val="paragraph"/>
    <w:rsid w:val="0078120C"/>
    <w:rPr>
      <w:rFonts w:eastAsia="Times New Roman" w:cs="Times New Roman"/>
      <w:sz w:val="22"/>
      <w:lang w:eastAsia="en-AU"/>
    </w:rPr>
  </w:style>
  <w:style w:type="character" w:customStyle="1" w:styleId="ActHead5Char">
    <w:name w:val="ActHead 5 Char"/>
    <w:aliases w:val="s Char"/>
    <w:link w:val="ActHead5"/>
    <w:rsid w:val="0078120C"/>
    <w:rPr>
      <w:rFonts w:eastAsia="Times New Roman" w:cs="Times New Roman"/>
      <w:b/>
      <w:kern w:val="28"/>
      <w:sz w:val="24"/>
      <w:lang w:eastAsia="en-AU"/>
    </w:rPr>
  </w:style>
  <w:style w:type="character" w:customStyle="1" w:styleId="subsection2Char">
    <w:name w:val="subsection2 Char"/>
    <w:aliases w:val="ss2 Char"/>
    <w:link w:val="subsection2"/>
    <w:rsid w:val="0078120C"/>
    <w:rPr>
      <w:rFonts w:eastAsia="Times New Roman" w:cs="Times New Roman"/>
      <w:sz w:val="22"/>
      <w:lang w:eastAsia="en-AU"/>
    </w:rPr>
  </w:style>
  <w:style w:type="character" w:customStyle="1" w:styleId="paragraphsubChar">
    <w:name w:val="paragraph(sub) Char"/>
    <w:aliases w:val="aa Char"/>
    <w:link w:val="paragraphsub"/>
    <w:rsid w:val="0078120C"/>
    <w:rPr>
      <w:rFonts w:eastAsia="Times New Roman" w:cs="Times New Roman"/>
      <w:sz w:val="22"/>
      <w:lang w:eastAsia="en-AU"/>
    </w:rPr>
  </w:style>
  <w:style w:type="character" w:customStyle="1" w:styleId="DefinitionChar">
    <w:name w:val="Definition Char"/>
    <w:aliases w:val="dd Char"/>
    <w:link w:val="Definition"/>
    <w:rsid w:val="00D53A22"/>
    <w:rPr>
      <w:rFonts w:eastAsia="Times New Roman" w:cs="Times New Roman"/>
      <w:sz w:val="22"/>
      <w:lang w:eastAsia="en-AU"/>
    </w:rPr>
  </w:style>
  <w:style w:type="character" w:styleId="FollowedHyperlink">
    <w:name w:val="FollowedHyperlink"/>
    <w:basedOn w:val="DefaultParagraphFont"/>
    <w:uiPriority w:val="99"/>
    <w:semiHidden/>
    <w:unhideWhenUsed/>
    <w:rsid w:val="004F6AE1"/>
    <w:rPr>
      <w:color w:val="0000FF" w:themeColor="hyperlink"/>
      <w:u w:val="single"/>
    </w:rPr>
  </w:style>
  <w:style w:type="paragraph" w:customStyle="1" w:styleId="ShortTP1">
    <w:name w:val="ShortTP1"/>
    <w:basedOn w:val="ShortT"/>
    <w:link w:val="ShortTP1Char"/>
    <w:rsid w:val="004F6AE1"/>
    <w:pPr>
      <w:spacing w:before="800"/>
    </w:pPr>
  </w:style>
  <w:style w:type="character" w:customStyle="1" w:styleId="ShortTP1Char">
    <w:name w:val="ShortTP1 Char"/>
    <w:basedOn w:val="DefaultParagraphFont"/>
    <w:link w:val="ShortTP1"/>
    <w:rsid w:val="004F6AE1"/>
    <w:rPr>
      <w:rFonts w:eastAsia="Times New Roman" w:cs="Times New Roman"/>
      <w:b/>
      <w:sz w:val="40"/>
      <w:lang w:eastAsia="en-AU"/>
    </w:rPr>
  </w:style>
  <w:style w:type="paragraph" w:customStyle="1" w:styleId="ActNoP1">
    <w:name w:val="ActNoP1"/>
    <w:basedOn w:val="Actno"/>
    <w:link w:val="ActNoP1Char"/>
    <w:rsid w:val="004F6AE1"/>
    <w:pPr>
      <w:spacing w:before="800"/>
    </w:pPr>
    <w:rPr>
      <w:sz w:val="28"/>
    </w:rPr>
  </w:style>
  <w:style w:type="character" w:customStyle="1" w:styleId="ActNoP1Char">
    <w:name w:val="ActNoP1 Char"/>
    <w:basedOn w:val="DefaultParagraphFont"/>
    <w:link w:val="ActNoP1"/>
    <w:rsid w:val="004F6AE1"/>
    <w:rPr>
      <w:rFonts w:eastAsia="Times New Roman" w:cs="Times New Roman"/>
      <w:b/>
      <w:sz w:val="28"/>
      <w:lang w:eastAsia="en-AU"/>
    </w:rPr>
  </w:style>
  <w:style w:type="paragraph" w:customStyle="1" w:styleId="AssentBk">
    <w:name w:val="AssentBk"/>
    <w:basedOn w:val="Normal"/>
    <w:rsid w:val="004F6AE1"/>
    <w:pPr>
      <w:spacing w:line="240" w:lineRule="auto"/>
    </w:pPr>
    <w:rPr>
      <w:rFonts w:eastAsia="Times New Roman" w:cs="Times New Roman"/>
      <w:sz w:val="20"/>
      <w:lang w:eastAsia="en-AU"/>
    </w:rPr>
  </w:style>
  <w:style w:type="paragraph" w:customStyle="1" w:styleId="AssentDt">
    <w:name w:val="AssentDt"/>
    <w:basedOn w:val="Normal"/>
    <w:rsid w:val="00F43C63"/>
    <w:pPr>
      <w:spacing w:line="240" w:lineRule="auto"/>
    </w:pPr>
    <w:rPr>
      <w:rFonts w:eastAsia="Times New Roman" w:cs="Times New Roman"/>
      <w:sz w:val="20"/>
      <w:lang w:eastAsia="en-AU"/>
    </w:rPr>
  </w:style>
  <w:style w:type="paragraph" w:customStyle="1" w:styleId="2ndRd">
    <w:name w:val="2ndRd"/>
    <w:basedOn w:val="Normal"/>
    <w:rsid w:val="00F43C63"/>
    <w:pPr>
      <w:spacing w:line="240" w:lineRule="auto"/>
    </w:pPr>
    <w:rPr>
      <w:rFonts w:eastAsia="Times New Roman" w:cs="Times New Roman"/>
      <w:sz w:val="20"/>
      <w:lang w:eastAsia="en-AU"/>
    </w:rPr>
  </w:style>
  <w:style w:type="paragraph" w:customStyle="1" w:styleId="ScalePlusRef">
    <w:name w:val="ScalePlusRef"/>
    <w:basedOn w:val="Normal"/>
    <w:rsid w:val="00F43C6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5923">
      <w:bodyDiv w:val="1"/>
      <w:marLeft w:val="0"/>
      <w:marRight w:val="0"/>
      <w:marTop w:val="0"/>
      <w:marBottom w:val="0"/>
      <w:divBdr>
        <w:top w:val="none" w:sz="0" w:space="0" w:color="auto"/>
        <w:left w:val="none" w:sz="0" w:space="0" w:color="auto"/>
        <w:bottom w:val="none" w:sz="0" w:space="0" w:color="auto"/>
        <w:right w:val="none" w:sz="0" w:space="0" w:color="auto"/>
      </w:divBdr>
    </w:div>
    <w:div w:id="48655186">
      <w:bodyDiv w:val="1"/>
      <w:marLeft w:val="0"/>
      <w:marRight w:val="0"/>
      <w:marTop w:val="0"/>
      <w:marBottom w:val="0"/>
      <w:divBdr>
        <w:top w:val="none" w:sz="0" w:space="0" w:color="auto"/>
        <w:left w:val="none" w:sz="0" w:space="0" w:color="auto"/>
        <w:bottom w:val="none" w:sz="0" w:space="0" w:color="auto"/>
        <w:right w:val="none" w:sz="0" w:space="0" w:color="auto"/>
      </w:divBdr>
    </w:div>
    <w:div w:id="379092569">
      <w:bodyDiv w:val="1"/>
      <w:marLeft w:val="0"/>
      <w:marRight w:val="0"/>
      <w:marTop w:val="0"/>
      <w:marBottom w:val="0"/>
      <w:divBdr>
        <w:top w:val="none" w:sz="0" w:space="0" w:color="auto"/>
        <w:left w:val="none" w:sz="0" w:space="0" w:color="auto"/>
        <w:bottom w:val="none" w:sz="0" w:space="0" w:color="auto"/>
        <w:right w:val="none" w:sz="0" w:space="0" w:color="auto"/>
      </w:divBdr>
    </w:div>
    <w:div w:id="418019263">
      <w:bodyDiv w:val="1"/>
      <w:marLeft w:val="0"/>
      <w:marRight w:val="0"/>
      <w:marTop w:val="0"/>
      <w:marBottom w:val="0"/>
      <w:divBdr>
        <w:top w:val="none" w:sz="0" w:space="0" w:color="auto"/>
        <w:left w:val="none" w:sz="0" w:space="0" w:color="auto"/>
        <w:bottom w:val="none" w:sz="0" w:space="0" w:color="auto"/>
        <w:right w:val="none" w:sz="0" w:space="0" w:color="auto"/>
      </w:divBdr>
    </w:div>
    <w:div w:id="747071359">
      <w:bodyDiv w:val="1"/>
      <w:marLeft w:val="0"/>
      <w:marRight w:val="0"/>
      <w:marTop w:val="0"/>
      <w:marBottom w:val="0"/>
      <w:divBdr>
        <w:top w:val="none" w:sz="0" w:space="0" w:color="auto"/>
        <w:left w:val="none" w:sz="0" w:space="0" w:color="auto"/>
        <w:bottom w:val="none" w:sz="0" w:space="0" w:color="auto"/>
        <w:right w:val="none" w:sz="0" w:space="0" w:color="auto"/>
      </w:divBdr>
    </w:div>
    <w:div w:id="1174414769">
      <w:bodyDiv w:val="1"/>
      <w:marLeft w:val="0"/>
      <w:marRight w:val="0"/>
      <w:marTop w:val="0"/>
      <w:marBottom w:val="0"/>
      <w:divBdr>
        <w:top w:val="none" w:sz="0" w:space="0" w:color="auto"/>
        <w:left w:val="none" w:sz="0" w:space="0" w:color="auto"/>
        <w:bottom w:val="none" w:sz="0" w:space="0" w:color="auto"/>
        <w:right w:val="none" w:sz="0" w:space="0" w:color="auto"/>
      </w:divBdr>
    </w:div>
    <w:div w:id="1501122959">
      <w:bodyDiv w:val="1"/>
      <w:marLeft w:val="0"/>
      <w:marRight w:val="0"/>
      <w:marTop w:val="0"/>
      <w:marBottom w:val="0"/>
      <w:divBdr>
        <w:top w:val="none" w:sz="0" w:space="0" w:color="auto"/>
        <w:left w:val="none" w:sz="0" w:space="0" w:color="auto"/>
        <w:bottom w:val="none" w:sz="0" w:space="0" w:color="auto"/>
        <w:right w:val="none" w:sz="0" w:space="0" w:color="auto"/>
      </w:divBdr>
    </w:div>
    <w:div w:id="21008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F0D3-6339-4A23-A883-985AE255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74</Pages>
  <Words>16449</Words>
  <Characters>83236</Characters>
  <Application>Microsoft Office Word</Application>
  <DocSecurity>0</DocSecurity>
  <PresentationFormat/>
  <Lines>1664</Lines>
  <Paragraphs>1145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2022-12-15T04:28:00Z</cp:lastPrinted>
  <dcterms:created xsi:type="dcterms:W3CDTF">2023-07-05T02:42:00Z</dcterms:created>
  <dcterms:modified xsi:type="dcterms:W3CDTF">2023-08-15T06:30:00Z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Security (Administration) Amendment (Income Management Reform) Act 2023</vt:lpwstr>
  </property>
  <property fmtid="{D5CDD505-2E9C-101B-9397-08002B2CF9AE}" pid="3" name="ActNo">
    <vt:lpwstr>No. 47,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OPC8163</vt:lpwstr>
  </property>
  <property fmtid="{D5CDD505-2E9C-101B-9397-08002B2CF9AE}" pid="10" name="MSIP_Label_234ea0fa-41da-4eb0-b95e-07c328641c0b_Enabled">
    <vt:lpwstr>true</vt:lpwstr>
  </property>
  <property fmtid="{D5CDD505-2E9C-101B-9397-08002B2CF9AE}" pid="11" name="MSIP_Label_234ea0fa-41da-4eb0-b95e-07c328641c0b_SetDate">
    <vt:lpwstr>2023-06-26T07:54:20Z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d99b12ee-ba94-4665-9145-9a65a5b3da82</vt:lpwstr>
  </property>
  <property fmtid="{D5CDD505-2E9C-101B-9397-08002B2CF9AE}" pid="16" name="MSIP_Label_234ea0fa-41da-4eb0-b95e-07c328641c0b_ContentBits">
    <vt:lpwstr>0</vt:lpwstr>
  </property>
</Properties>
</file>