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54A3" w14:textId="77777777" w:rsidR="009A1C12" w:rsidRDefault="009A1C12" w:rsidP="00810537">
      <w:pPr>
        <w:pStyle w:val="Title"/>
        <w:rPr>
          <w:sz w:val="28"/>
          <w:szCs w:val="28"/>
        </w:rPr>
      </w:pPr>
    </w:p>
    <w:p w14:paraId="62AFAFDC" w14:textId="4846A0F9" w:rsidR="007475C2" w:rsidRPr="00DD1948" w:rsidRDefault="007475C2" w:rsidP="00810537">
      <w:pPr>
        <w:pStyle w:val="Title"/>
        <w:rPr>
          <w:sz w:val="28"/>
          <w:szCs w:val="28"/>
        </w:rPr>
      </w:pPr>
      <w:r w:rsidRPr="00DD1948">
        <w:rPr>
          <w:sz w:val="28"/>
          <w:szCs w:val="28"/>
        </w:rPr>
        <w:t>HEAVY VEHICLE NATIONAL LAW</w:t>
      </w:r>
    </w:p>
    <w:p w14:paraId="62AFAFDD" w14:textId="709BFB02" w:rsidR="007475C2" w:rsidRPr="00576DF2" w:rsidRDefault="00F23239" w:rsidP="00810537">
      <w:pPr>
        <w:pStyle w:val="Title"/>
        <w:rPr>
          <w:sz w:val="28"/>
          <w:szCs w:val="28"/>
        </w:rPr>
      </w:pPr>
      <w:r>
        <w:rPr>
          <w:sz w:val="28"/>
          <w:szCs w:val="28"/>
        </w:rPr>
        <w:t>National</w:t>
      </w:r>
      <w:r w:rsidR="005D3F24">
        <w:rPr>
          <w:sz w:val="28"/>
          <w:szCs w:val="28"/>
        </w:rPr>
        <w:t xml:space="preserve"> Class 2</w:t>
      </w:r>
      <w:r w:rsidR="00283845">
        <w:rPr>
          <w:sz w:val="28"/>
          <w:szCs w:val="28"/>
        </w:rPr>
        <w:t xml:space="preserve"> </w:t>
      </w:r>
      <w:r w:rsidR="00734F0D">
        <w:rPr>
          <w:sz w:val="28"/>
          <w:szCs w:val="28"/>
        </w:rPr>
        <w:t>Road Train</w:t>
      </w:r>
      <w:r w:rsidR="005D3F24">
        <w:rPr>
          <w:sz w:val="28"/>
          <w:szCs w:val="28"/>
        </w:rPr>
        <w:t xml:space="preserve"> Authorisation </w:t>
      </w:r>
      <w:r w:rsidR="002574C6">
        <w:rPr>
          <w:sz w:val="28"/>
          <w:szCs w:val="28"/>
        </w:rPr>
        <w:t>Notice 202</w:t>
      </w:r>
      <w:r w:rsidR="00026B0C">
        <w:rPr>
          <w:sz w:val="28"/>
          <w:szCs w:val="28"/>
        </w:rPr>
        <w:t>2</w:t>
      </w:r>
      <w:r w:rsidR="00E53029">
        <w:rPr>
          <w:sz w:val="28"/>
          <w:szCs w:val="28"/>
        </w:rPr>
        <w:t xml:space="preserve"> </w:t>
      </w:r>
      <w:r w:rsidR="00DD7669">
        <w:rPr>
          <w:sz w:val="28"/>
          <w:szCs w:val="28"/>
        </w:rPr>
        <w:t>(No.</w:t>
      </w:r>
      <w:r w:rsidR="004863C9">
        <w:rPr>
          <w:sz w:val="28"/>
          <w:szCs w:val="28"/>
        </w:rPr>
        <w:t>3</w:t>
      </w:r>
      <w:r w:rsidR="00FD34FF">
        <w:rPr>
          <w:sz w:val="28"/>
          <w:szCs w:val="28"/>
        </w:rPr>
        <w:t>)</w:t>
      </w:r>
    </w:p>
    <w:p w14:paraId="62AFAFDE" w14:textId="77777777" w:rsidR="007475C2" w:rsidRPr="00994AD6" w:rsidRDefault="007475C2" w:rsidP="00F16732">
      <w:pPr>
        <w:pStyle w:val="Sectionheading"/>
        <w:jc w:val="both"/>
      </w:pPr>
      <w:r w:rsidRPr="00994AD6">
        <w:t>Purpose</w:t>
      </w:r>
    </w:p>
    <w:p w14:paraId="62AFAFDF" w14:textId="77777777" w:rsidR="00212612" w:rsidRDefault="001F06E3" w:rsidP="00DD7669">
      <w:pPr>
        <w:pStyle w:val="OutlineNumberedLevel1"/>
        <w:numPr>
          <w:ilvl w:val="0"/>
          <w:numId w:val="2"/>
        </w:numPr>
      </w:pPr>
      <w:r w:rsidRPr="001F06E3">
        <w:t xml:space="preserve">The purpose of this Notice is to authorise access for </w:t>
      </w:r>
      <w:r w:rsidR="00B9701E">
        <w:t>C</w:t>
      </w:r>
      <w:r w:rsidRPr="001F06E3">
        <w:t xml:space="preserve">lass 2 </w:t>
      </w:r>
      <w:r>
        <w:t>road trains</w:t>
      </w:r>
      <w:r w:rsidR="00BD2611">
        <w:t xml:space="preserve"> that meet the requirements of this Notice</w:t>
      </w:r>
      <w:r w:rsidRPr="001F06E3">
        <w:t>.</w:t>
      </w:r>
      <w:r w:rsidR="00212612">
        <w:t xml:space="preserve"> </w:t>
      </w:r>
    </w:p>
    <w:p w14:paraId="3741C83A" w14:textId="27B512AE" w:rsidR="00464942" w:rsidRDefault="00DD7669" w:rsidP="00DD7669">
      <w:pPr>
        <w:pStyle w:val="OutlineNumberedLevel1"/>
        <w:numPr>
          <w:ilvl w:val="0"/>
          <w:numId w:val="2"/>
        </w:numPr>
      </w:pPr>
      <w:r>
        <w:t xml:space="preserve">This Notice revokes and replaces </w:t>
      </w:r>
      <w:r w:rsidR="00F30537">
        <w:t xml:space="preserve">the </w:t>
      </w:r>
      <w:r w:rsidR="004308F1" w:rsidRPr="004308F1">
        <w:rPr>
          <w:iCs/>
        </w:rPr>
        <w:t>National Class 2 Road Train Authorisation Notice 2022 (No.2)</w:t>
      </w:r>
      <w:r w:rsidR="009901A4" w:rsidRPr="004308F1">
        <w:rPr>
          <w:iCs/>
        </w:rPr>
        <w:t>.</w:t>
      </w:r>
    </w:p>
    <w:p w14:paraId="62AFAFE1" w14:textId="12BA5B18" w:rsidR="00BD2611" w:rsidRPr="00FB4440" w:rsidRDefault="00F572EB" w:rsidP="00810537">
      <w:pPr>
        <w:pStyle w:val="Note"/>
        <w:ind w:left="1440" w:hanging="720"/>
        <w:jc w:val="both"/>
        <w:rPr>
          <w:sz w:val="22"/>
          <w:szCs w:val="22"/>
        </w:rPr>
      </w:pPr>
      <w:r w:rsidRPr="00994AD6">
        <w:rPr>
          <w:sz w:val="22"/>
          <w:szCs w:val="22"/>
        </w:rPr>
        <w:t>Note:</w:t>
      </w:r>
      <w:r w:rsidRPr="00994AD6">
        <w:rPr>
          <w:sz w:val="22"/>
          <w:szCs w:val="22"/>
        </w:rPr>
        <w:tab/>
      </w:r>
      <w:r w:rsidR="00BD2611">
        <w:rPr>
          <w:sz w:val="22"/>
          <w:szCs w:val="22"/>
        </w:rPr>
        <w:t xml:space="preserve">This Notice provides access for specified Class 2 road trains under the </w:t>
      </w:r>
      <w:r w:rsidR="00E535B8">
        <w:rPr>
          <w:sz w:val="22"/>
          <w:szCs w:val="22"/>
        </w:rPr>
        <w:t>H</w:t>
      </w:r>
      <w:r w:rsidR="00BD2611">
        <w:rPr>
          <w:sz w:val="22"/>
          <w:szCs w:val="22"/>
        </w:rPr>
        <w:t xml:space="preserve">eavy Vehicle </w:t>
      </w:r>
      <w:r w:rsidR="00BD2611" w:rsidRPr="003C0682">
        <w:rPr>
          <w:sz w:val="22"/>
          <w:szCs w:val="22"/>
        </w:rPr>
        <w:t>National Law (HVNL). Not all road trains under the HVNL are granted access under this Notice.</w:t>
      </w:r>
      <w:r w:rsidR="00B9701E" w:rsidRPr="00FB4440">
        <w:rPr>
          <w:sz w:val="22"/>
          <w:szCs w:val="22"/>
        </w:rPr>
        <w:t xml:space="preserve"> For example, a road train that exceeds regulation mass and dimension limits (and is therefore Class 3) does not have access under this </w:t>
      </w:r>
      <w:r w:rsidR="00D139E6" w:rsidRPr="00FB4440">
        <w:rPr>
          <w:sz w:val="22"/>
          <w:szCs w:val="22"/>
        </w:rPr>
        <w:t>N</w:t>
      </w:r>
      <w:r w:rsidR="00B9701E" w:rsidRPr="00FB4440">
        <w:rPr>
          <w:sz w:val="22"/>
          <w:szCs w:val="22"/>
        </w:rPr>
        <w:t>otice.</w:t>
      </w:r>
    </w:p>
    <w:p w14:paraId="62AFAFE2" w14:textId="2C13A29A" w:rsidR="001D46BA" w:rsidRPr="003C0682" w:rsidRDefault="00B06CA4" w:rsidP="00847786">
      <w:pPr>
        <w:pStyle w:val="Note"/>
        <w:ind w:left="1440"/>
        <w:jc w:val="both"/>
        <w:rPr>
          <w:sz w:val="22"/>
          <w:szCs w:val="22"/>
        </w:rPr>
      </w:pPr>
      <w:r w:rsidRPr="00FB4440">
        <w:rPr>
          <w:sz w:val="22"/>
          <w:szCs w:val="22"/>
        </w:rPr>
        <w:t xml:space="preserve">The </w:t>
      </w:r>
      <w:r w:rsidR="00061E9E" w:rsidRPr="00FB4440">
        <w:rPr>
          <w:sz w:val="22"/>
          <w:szCs w:val="22"/>
        </w:rPr>
        <w:t>National Class 2 Road Train Authorisation Notice Operator’s Guide</w:t>
      </w:r>
      <w:r w:rsidR="00061E9E" w:rsidRPr="00FB4440" w:rsidDel="00061E9E">
        <w:rPr>
          <w:sz w:val="22"/>
          <w:szCs w:val="22"/>
        </w:rPr>
        <w:t xml:space="preserve"> </w:t>
      </w:r>
      <w:r w:rsidR="00212612" w:rsidRPr="00FB4440">
        <w:rPr>
          <w:sz w:val="22"/>
          <w:szCs w:val="22"/>
        </w:rPr>
        <w:t xml:space="preserve">(Guide) </w:t>
      </w:r>
      <w:r w:rsidR="0018625D" w:rsidRPr="00FB4440">
        <w:rPr>
          <w:sz w:val="22"/>
          <w:szCs w:val="22"/>
        </w:rPr>
        <w:t xml:space="preserve">provides </w:t>
      </w:r>
      <w:r w:rsidR="00944C09" w:rsidRPr="00FB4440">
        <w:rPr>
          <w:sz w:val="22"/>
          <w:szCs w:val="22"/>
        </w:rPr>
        <w:t>general information</w:t>
      </w:r>
      <w:r w:rsidR="00847786" w:rsidRPr="00FB4440">
        <w:rPr>
          <w:sz w:val="22"/>
          <w:szCs w:val="22"/>
        </w:rPr>
        <w:t xml:space="preserve"> and specified area and routes conditions for eligible road trains. </w:t>
      </w:r>
      <w:r w:rsidR="00944C09" w:rsidRPr="00FB4440">
        <w:rPr>
          <w:sz w:val="22"/>
          <w:szCs w:val="22"/>
        </w:rPr>
        <w:t>It also includes</w:t>
      </w:r>
      <w:r w:rsidR="001A5340" w:rsidRPr="00FB4440">
        <w:rPr>
          <w:sz w:val="22"/>
          <w:szCs w:val="22"/>
        </w:rPr>
        <w:t xml:space="preserve"> </w:t>
      </w:r>
      <w:r w:rsidR="00944C09" w:rsidRPr="00FB4440">
        <w:rPr>
          <w:sz w:val="22"/>
          <w:szCs w:val="22"/>
        </w:rPr>
        <w:t>information</w:t>
      </w:r>
      <w:r w:rsidR="007D5F89" w:rsidRPr="00FB4440">
        <w:rPr>
          <w:sz w:val="22"/>
          <w:szCs w:val="22"/>
        </w:rPr>
        <w:t xml:space="preserve"> on other requirements for road trains, including vehicle standards. </w:t>
      </w:r>
      <w:r w:rsidRPr="00FB4440">
        <w:rPr>
          <w:sz w:val="22"/>
          <w:szCs w:val="22"/>
        </w:rPr>
        <w:t xml:space="preserve">The </w:t>
      </w:r>
      <w:r w:rsidR="00D27002" w:rsidRPr="00FB4440">
        <w:rPr>
          <w:sz w:val="22"/>
          <w:szCs w:val="22"/>
        </w:rPr>
        <w:t>Guide</w:t>
      </w:r>
      <w:r w:rsidRPr="00FB4440">
        <w:rPr>
          <w:sz w:val="22"/>
          <w:szCs w:val="22"/>
        </w:rPr>
        <w:t xml:space="preserve"> </w:t>
      </w:r>
      <w:r w:rsidR="00283845" w:rsidRPr="00FB4440">
        <w:rPr>
          <w:sz w:val="22"/>
          <w:szCs w:val="22"/>
        </w:rPr>
        <w:t>is maintained and published by the National Heavy Vehicle Regulator</w:t>
      </w:r>
      <w:r w:rsidR="004201D2" w:rsidRPr="00FB4440">
        <w:rPr>
          <w:sz w:val="22"/>
          <w:szCs w:val="22"/>
        </w:rPr>
        <w:t xml:space="preserve"> (NHVR)</w:t>
      </w:r>
      <w:r w:rsidRPr="00FB4440">
        <w:rPr>
          <w:sz w:val="22"/>
          <w:szCs w:val="22"/>
        </w:rPr>
        <w:t>.</w:t>
      </w:r>
      <w:r w:rsidR="00944C09" w:rsidRPr="00FB4440">
        <w:rPr>
          <w:sz w:val="22"/>
          <w:szCs w:val="22"/>
        </w:rPr>
        <w:t xml:space="preserve"> </w:t>
      </w:r>
    </w:p>
    <w:p w14:paraId="588E96D3" w14:textId="3EC2F175" w:rsidR="002C33C7" w:rsidRDefault="00DD7669" w:rsidP="00150CB4">
      <w:pPr>
        <w:ind w:left="1418" w:right="107" w:firstLine="7"/>
        <w:jc w:val="both"/>
        <w:rPr>
          <w:i/>
          <w:lang w:eastAsia="en-US"/>
        </w:rPr>
      </w:pPr>
      <w:r w:rsidRPr="00FB4440">
        <w:rPr>
          <w:i/>
          <w:lang w:eastAsia="en-US"/>
        </w:rPr>
        <w:t xml:space="preserve">This edition of the Notice </w:t>
      </w:r>
      <w:r w:rsidR="0051082A">
        <w:rPr>
          <w:i/>
          <w:lang w:eastAsia="en-US"/>
        </w:rPr>
        <w:t>amends</w:t>
      </w:r>
      <w:r w:rsidR="00D7092A" w:rsidRPr="00FB4440">
        <w:rPr>
          <w:i/>
          <w:lang w:eastAsia="en-US"/>
        </w:rPr>
        <w:t xml:space="preserve"> </w:t>
      </w:r>
      <w:r w:rsidR="004863C9">
        <w:rPr>
          <w:i/>
          <w:lang w:eastAsia="en-US"/>
        </w:rPr>
        <w:t xml:space="preserve">the </w:t>
      </w:r>
      <w:r w:rsidR="0051082A">
        <w:rPr>
          <w:i/>
          <w:lang w:eastAsia="en-US"/>
        </w:rPr>
        <w:t xml:space="preserve">South Australia schedule to add </w:t>
      </w:r>
      <w:r w:rsidR="00265A0E">
        <w:rPr>
          <w:i/>
          <w:lang w:eastAsia="en-US"/>
        </w:rPr>
        <w:t xml:space="preserve">an additional category of vehicle. </w:t>
      </w:r>
    </w:p>
    <w:p w14:paraId="62AFAFE4" w14:textId="77777777" w:rsidR="007475C2" w:rsidRPr="00994AD6" w:rsidRDefault="007475C2" w:rsidP="00F16732">
      <w:pPr>
        <w:pStyle w:val="Sectionheading"/>
        <w:jc w:val="both"/>
      </w:pPr>
      <w:r w:rsidRPr="00994AD6">
        <w:t>Authorising Provision</w:t>
      </w:r>
    </w:p>
    <w:p w14:paraId="62AFAFE5" w14:textId="77777777" w:rsidR="00FD74B6" w:rsidRPr="00994AD6" w:rsidRDefault="00FD74B6" w:rsidP="00810537">
      <w:pPr>
        <w:pStyle w:val="OutlineNumberedLevel1"/>
        <w:ind w:left="720"/>
      </w:pPr>
      <w:r w:rsidRPr="00994AD6">
        <w:t xml:space="preserve">This </w:t>
      </w:r>
      <w:r w:rsidR="00B131D1" w:rsidRPr="00994AD6">
        <w:t>Notice</w:t>
      </w:r>
      <w:r w:rsidR="005D3F24">
        <w:t xml:space="preserve"> is made under section 138 </w:t>
      </w:r>
      <w:r w:rsidRPr="00994AD6">
        <w:t xml:space="preserve">of </w:t>
      </w:r>
      <w:r w:rsidR="00A01196" w:rsidRPr="00994AD6">
        <w:t>the Heavy Vehicle National Law (HVNL).</w:t>
      </w:r>
    </w:p>
    <w:p w14:paraId="62AFAFE6" w14:textId="77777777" w:rsidR="00F2274C" w:rsidRPr="00994AD6" w:rsidRDefault="00F2274C" w:rsidP="00F16732">
      <w:pPr>
        <w:pStyle w:val="Sectionheading"/>
        <w:jc w:val="both"/>
      </w:pPr>
      <w:r w:rsidRPr="00994AD6">
        <w:t>Title</w:t>
      </w:r>
    </w:p>
    <w:p w14:paraId="62AFAFE7" w14:textId="16115675" w:rsidR="00F2274C" w:rsidRPr="00994AD6" w:rsidRDefault="00F2274C" w:rsidP="00810537">
      <w:pPr>
        <w:pStyle w:val="OutlineNumberedLevel1"/>
        <w:ind w:left="720"/>
      </w:pPr>
      <w:r w:rsidRPr="00994AD6">
        <w:t>This Notice</w:t>
      </w:r>
      <w:r w:rsidR="00CC5BB6" w:rsidRPr="00994AD6">
        <w:t xml:space="preserve"> </w:t>
      </w:r>
      <w:r w:rsidRPr="00994AD6">
        <w:t xml:space="preserve">may be cited as the </w:t>
      </w:r>
      <w:r w:rsidR="005D3F24" w:rsidRPr="005D3F24">
        <w:rPr>
          <w:i/>
        </w:rPr>
        <w:t xml:space="preserve">National Class 2 </w:t>
      </w:r>
      <w:r w:rsidR="00734F0D">
        <w:rPr>
          <w:i/>
        </w:rPr>
        <w:t xml:space="preserve">Road Train </w:t>
      </w:r>
      <w:r w:rsidR="002574C6">
        <w:rPr>
          <w:i/>
        </w:rPr>
        <w:t>Authorisation Notice 202</w:t>
      </w:r>
      <w:r w:rsidR="00026B0C">
        <w:rPr>
          <w:i/>
        </w:rPr>
        <w:t>2</w:t>
      </w:r>
      <w:r w:rsidR="003D50B0">
        <w:rPr>
          <w:i/>
        </w:rPr>
        <w:t xml:space="preserve"> (No.3)</w:t>
      </w:r>
      <w:r w:rsidR="00B771C6" w:rsidRPr="00994AD6">
        <w:rPr>
          <w:i/>
        </w:rPr>
        <w:t>.</w:t>
      </w:r>
    </w:p>
    <w:p w14:paraId="62AFAFE8" w14:textId="77777777" w:rsidR="007475C2" w:rsidRPr="00994AD6" w:rsidRDefault="007475C2" w:rsidP="00F16732">
      <w:pPr>
        <w:pStyle w:val="Sectionheading"/>
        <w:jc w:val="both"/>
      </w:pPr>
      <w:r w:rsidRPr="00994AD6">
        <w:t>Commencement</w:t>
      </w:r>
    </w:p>
    <w:p w14:paraId="62AFAFE9" w14:textId="395A685E" w:rsidR="007475C2" w:rsidRPr="00994AD6" w:rsidRDefault="00FD74B6" w:rsidP="00810537">
      <w:pPr>
        <w:pStyle w:val="OutlineNumberedLevel1"/>
        <w:ind w:left="720"/>
      </w:pPr>
      <w:r w:rsidRPr="002201FB">
        <w:t>This Notice commences on</w:t>
      </w:r>
      <w:r w:rsidR="009A1C12">
        <w:t xml:space="preserve"> 16 December 2022</w:t>
      </w:r>
      <w:r w:rsidR="00FB4440" w:rsidRPr="002201FB">
        <w:t>.</w:t>
      </w:r>
    </w:p>
    <w:p w14:paraId="62AFAFEA" w14:textId="77777777" w:rsidR="007475C2" w:rsidRPr="00994AD6" w:rsidRDefault="007475C2" w:rsidP="00F16732">
      <w:pPr>
        <w:pStyle w:val="Sectionheading"/>
        <w:jc w:val="both"/>
      </w:pPr>
      <w:r w:rsidRPr="00994AD6">
        <w:t>Expiry</w:t>
      </w:r>
    </w:p>
    <w:p w14:paraId="62AFAFEB" w14:textId="77777777" w:rsidR="007475C2" w:rsidRDefault="00FD74B6" w:rsidP="00810537">
      <w:pPr>
        <w:pStyle w:val="OutlineNumberedLevel1"/>
        <w:ind w:left="720"/>
      </w:pPr>
      <w:r w:rsidRPr="00994AD6">
        <w:t xml:space="preserve">This Notice expires </w:t>
      </w:r>
      <w:r w:rsidR="00EF7E1D" w:rsidRPr="00994AD6">
        <w:t>on</w:t>
      </w:r>
      <w:r w:rsidR="00722FC2" w:rsidRPr="00994AD6">
        <w:t xml:space="preserve"> </w:t>
      </w:r>
      <w:r w:rsidR="00475F6B">
        <w:t>3 June</w:t>
      </w:r>
      <w:r w:rsidR="0074276D">
        <w:t xml:space="preserve"> 2025</w:t>
      </w:r>
      <w:r w:rsidR="00EE4755" w:rsidRPr="00994AD6">
        <w:t>.</w:t>
      </w:r>
    </w:p>
    <w:p w14:paraId="62AFAFEC" w14:textId="77777777" w:rsidR="00B563A0" w:rsidRDefault="00B563A0">
      <w:pPr>
        <w:rPr>
          <w:b/>
          <w:lang w:eastAsia="en-US"/>
        </w:rPr>
      </w:pPr>
      <w:r>
        <w:br w:type="page"/>
      </w:r>
    </w:p>
    <w:p w14:paraId="62AFAFED" w14:textId="77777777" w:rsidR="005D3F24" w:rsidRDefault="008426D4" w:rsidP="00F16732">
      <w:pPr>
        <w:pStyle w:val="Sectionheading"/>
        <w:jc w:val="both"/>
      </w:pPr>
      <w:r>
        <w:lastRenderedPageBreak/>
        <w:t>Definitions</w:t>
      </w:r>
    </w:p>
    <w:p w14:paraId="62AFAFEE" w14:textId="77777777" w:rsidR="00FE20FD" w:rsidRDefault="00CC2402" w:rsidP="00F16732">
      <w:pPr>
        <w:pStyle w:val="OutlineNumberedLevel1"/>
        <w:numPr>
          <w:ilvl w:val="0"/>
          <w:numId w:val="36"/>
        </w:numPr>
      </w:pPr>
      <w:r w:rsidRPr="00CC2402">
        <w:t>Unless otherwise stated, words</w:t>
      </w:r>
      <w:r>
        <w:t xml:space="preserve"> and expressions used in this Notice have the same meanings as those defined in the HVNL.</w:t>
      </w:r>
    </w:p>
    <w:p w14:paraId="62AFAFEF" w14:textId="77777777" w:rsidR="008426D4" w:rsidRDefault="00212612" w:rsidP="00F16732">
      <w:pPr>
        <w:pStyle w:val="OutlineNumberedLevel1"/>
        <w:numPr>
          <w:ilvl w:val="0"/>
          <w:numId w:val="36"/>
        </w:numPr>
      </w:pPr>
      <w:r>
        <w:t>In this N</w:t>
      </w:r>
      <w:r w:rsidR="003F3230">
        <w:t>otice:</w:t>
      </w:r>
    </w:p>
    <w:p w14:paraId="62AFAFF0" w14:textId="77777777" w:rsidR="007B762B" w:rsidRDefault="00F26E88" w:rsidP="00810537">
      <w:pPr>
        <w:pStyle w:val="OutlineNumberedLevel1"/>
        <w:ind w:left="720"/>
      </w:pPr>
      <w:r>
        <w:rPr>
          <w:b/>
        </w:rPr>
        <w:t>Dog</w:t>
      </w:r>
      <w:r w:rsidR="00513977" w:rsidRPr="00513977">
        <w:rPr>
          <w:b/>
        </w:rPr>
        <w:t xml:space="preserve"> </w:t>
      </w:r>
      <w:r w:rsidR="00513977">
        <w:rPr>
          <w:b/>
        </w:rPr>
        <w:t>t</w:t>
      </w:r>
      <w:r w:rsidR="00513977" w:rsidRPr="00513977">
        <w:rPr>
          <w:b/>
        </w:rPr>
        <w:t>railer</w:t>
      </w:r>
      <w:r w:rsidR="00513977" w:rsidRPr="00DB0811">
        <w:t xml:space="preserve"> </w:t>
      </w:r>
      <w:r w:rsidR="007B762B">
        <w:t>means:</w:t>
      </w:r>
    </w:p>
    <w:p w14:paraId="62AFAFF1" w14:textId="77777777" w:rsidR="007B762B" w:rsidRPr="007B762B" w:rsidRDefault="00944C09" w:rsidP="00F16732">
      <w:pPr>
        <w:pStyle w:val="OutlineNumberedLevel2"/>
        <w:numPr>
          <w:ilvl w:val="0"/>
          <w:numId w:val="14"/>
        </w:numPr>
      </w:pPr>
      <w:r>
        <w:t>A dog trailer as defined in the Heavy Vehicle (Vehicle Standards) National Regulation;</w:t>
      </w:r>
      <w:r w:rsidR="007B762B" w:rsidRPr="007B762B">
        <w:t xml:space="preserve"> or</w:t>
      </w:r>
    </w:p>
    <w:p w14:paraId="62AFAFF2" w14:textId="77777777" w:rsidR="00513977" w:rsidRDefault="007B762B" w:rsidP="00F16732">
      <w:pPr>
        <w:pStyle w:val="OutlineNumberedLevel2"/>
        <w:numPr>
          <w:ilvl w:val="0"/>
          <w:numId w:val="14"/>
        </w:numPr>
      </w:pPr>
      <w:r w:rsidRPr="007B762B">
        <w:t>A trailer that consists of a semitrailer and a converter dolly.</w:t>
      </w:r>
    </w:p>
    <w:p w14:paraId="62AFAFF3" w14:textId="77777777" w:rsidR="006538FD" w:rsidRDefault="002574C6" w:rsidP="00810537">
      <w:pPr>
        <w:pStyle w:val="OutlineNumberedLevel1"/>
        <w:ind w:left="720"/>
      </w:pPr>
      <w:r w:rsidRPr="00734F0D">
        <w:rPr>
          <w:b/>
        </w:rPr>
        <w:t>A-double</w:t>
      </w:r>
      <w:r>
        <w:t xml:space="preserve"> means a</w:t>
      </w:r>
      <w:r w:rsidRPr="00734F0D">
        <w:t xml:space="preserve"> </w:t>
      </w:r>
      <w:r w:rsidR="009D4125">
        <w:t xml:space="preserve">heavy combination not longer than 36.5m </w:t>
      </w:r>
      <w:r w:rsidR="006538FD">
        <w:t>consisting of a</w:t>
      </w:r>
      <w:r w:rsidR="009B3AAB">
        <w:t xml:space="preserve"> </w:t>
      </w:r>
      <w:r w:rsidR="006538FD" w:rsidRPr="00734F0D">
        <w:t>prime mover towing t</w:t>
      </w:r>
      <w:r w:rsidR="006538FD">
        <w:t xml:space="preserve">wo </w:t>
      </w:r>
      <w:r w:rsidR="006538FD" w:rsidRPr="00734F0D">
        <w:t>trailer</w:t>
      </w:r>
      <w:r w:rsidR="006538FD">
        <w:t>s in which:</w:t>
      </w:r>
    </w:p>
    <w:p w14:paraId="62AFAFF4" w14:textId="77777777" w:rsidR="006538FD" w:rsidRDefault="006538FD" w:rsidP="00F16732">
      <w:pPr>
        <w:pStyle w:val="OutlineNumberedLevel2"/>
        <w:numPr>
          <w:ilvl w:val="0"/>
          <w:numId w:val="32"/>
        </w:numPr>
      </w:pPr>
      <w:r>
        <w:t>t</w:t>
      </w:r>
      <w:r w:rsidRPr="00566D24">
        <w:t xml:space="preserve">he </w:t>
      </w:r>
      <w:r w:rsidRPr="009D4125">
        <w:t>first</w:t>
      </w:r>
      <w:r w:rsidRPr="00566D24">
        <w:t xml:space="preserve"> </w:t>
      </w:r>
      <w:r>
        <w:t>semi</w:t>
      </w:r>
      <w:r w:rsidRPr="00566D24">
        <w:t xml:space="preserve">trailer is connected to the </w:t>
      </w:r>
      <w:r>
        <w:t xml:space="preserve">prime mover by a </w:t>
      </w:r>
      <w:r w:rsidR="007B796E">
        <w:t>roll coupled connection</w:t>
      </w:r>
      <w:r>
        <w:t>; and</w:t>
      </w:r>
    </w:p>
    <w:p w14:paraId="62AFAFF5" w14:textId="77777777" w:rsidR="00D6109D" w:rsidRPr="007B762B" w:rsidRDefault="006538FD" w:rsidP="00F16732">
      <w:pPr>
        <w:pStyle w:val="OutlineNumberedLevel2"/>
        <w:numPr>
          <w:ilvl w:val="0"/>
          <w:numId w:val="32"/>
        </w:numPr>
      </w:pPr>
      <w:r>
        <w:t xml:space="preserve">the second trailer is </w:t>
      </w:r>
      <w:r w:rsidR="002C08AE">
        <w:t>a dog trailer</w:t>
      </w:r>
      <w:r>
        <w:t>.</w:t>
      </w:r>
    </w:p>
    <w:p w14:paraId="62AFAFF6" w14:textId="77777777" w:rsidR="006538FD" w:rsidRDefault="002574C6" w:rsidP="00810537">
      <w:pPr>
        <w:pStyle w:val="OutlineNumberedLevel1"/>
        <w:ind w:left="720"/>
      </w:pPr>
      <w:r w:rsidRPr="009B3AAB">
        <w:rPr>
          <w:b/>
        </w:rPr>
        <w:t>A-triple</w:t>
      </w:r>
      <w:r>
        <w:t xml:space="preserve"> means a </w:t>
      </w:r>
      <w:r w:rsidR="009D4125">
        <w:t>heavy combination consisting of a</w:t>
      </w:r>
      <w:r w:rsidR="009B3AAB">
        <w:t xml:space="preserve"> </w:t>
      </w:r>
      <w:r w:rsidRPr="00734F0D">
        <w:t>prime mover towing three trailer</w:t>
      </w:r>
      <w:r w:rsidR="009D4125">
        <w:t>s in which</w:t>
      </w:r>
      <w:r w:rsidR="006538FD">
        <w:t>:</w:t>
      </w:r>
    </w:p>
    <w:p w14:paraId="62AFAFF7" w14:textId="77777777" w:rsidR="006538FD" w:rsidRDefault="006538FD" w:rsidP="00F16732">
      <w:pPr>
        <w:pStyle w:val="OutlineNumberedLevel2"/>
        <w:numPr>
          <w:ilvl w:val="0"/>
          <w:numId w:val="15"/>
        </w:numPr>
      </w:pPr>
      <w:r>
        <w:t>t</w:t>
      </w:r>
      <w:r w:rsidRPr="00566D24">
        <w:t xml:space="preserve">he </w:t>
      </w:r>
      <w:r w:rsidRPr="009D4125">
        <w:t>first</w:t>
      </w:r>
      <w:r w:rsidRPr="00566D24">
        <w:t xml:space="preserve"> </w:t>
      </w:r>
      <w:r>
        <w:t>semi</w:t>
      </w:r>
      <w:r w:rsidRPr="00566D24">
        <w:t xml:space="preserve">trailer is connected to the </w:t>
      </w:r>
      <w:r>
        <w:t xml:space="preserve">prime mover by a </w:t>
      </w:r>
      <w:r w:rsidR="007B796E">
        <w:t>roll coupled connection</w:t>
      </w:r>
      <w:r>
        <w:t>; and</w:t>
      </w:r>
    </w:p>
    <w:p w14:paraId="62AFAFF8" w14:textId="77777777" w:rsidR="009B3AAB" w:rsidRPr="00201958" w:rsidRDefault="009D4125" w:rsidP="00F16732">
      <w:pPr>
        <w:pStyle w:val="OutlineNumberedLevel2"/>
        <w:numPr>
          <w:ilvl w:val="0"/>
          <w:numId w:val="15"/>
        </w:numPr>
        <w:rPr>
          <w:b/>
        </w:rPr>
      </w:pPr>
      <w:r>
        <w:t xml:space="preserve">the second and </w:t>
      </w:r>
      <w:r w:rsidR="002574C6" w:rsidRPr="00734F0D">
        <w:t xml:space="preserve">third trailers are </w:t>
      </w:r>
      <w:r w:rsidR="00A120AE">
        <w:t>dog trailers</w:t>
      </w:r>
      <w:r w:rsidR="002574C6" w:rsidRPr="00734F0D">
        <w:t>.</w:t>
      </w:r>
    </w:p>
    <w:p w14:paraId="62AFAFF9" w14:textId="77777777" w:rsidR="009D4125" w:rsidRDefault="002574C6" w:rsidP="00810537">
      <w:pPr>
        <w:pStyle w:val="OutlineNumberedLevel1"/>
        <w:ind w:left="720"/>
      </w:pPr>
      <w:r>
        <w:rPr>
          <w:b/>
        </w:rPr>
        <w:t xml:space="preserve">AB-triple </w:t>
      </w:r>
      <w:r w:rsidRPr="00734F0D">
        <w:t xml:space="preserve">means a </w:t>
      </w:r>
      <w:r w:rsidR="009D4125">
        <w:t xml:space="preserve">heavy combination consisting of </w:t>
      </w:r>
      <w:r w:rsidR="00F26E88">
        <w:t xml:space="preserve">a </w:t>
      </w:r>
      <w:r w:rsidRPr="00734F0D">
        <w:t>prime mover towing three trailers</w:t>
      </w:r>
      <w:r w:rsidR="009D4125">
        <w:t xml:space="preserve"> in which:</w:t>
      </w:r>
    </w:p>
    <w:p w14:paraId="62AFAFFA" w14:textId="77777777" w:rsidR="009D4125" w:rsidRDefault="009D4125" w:rsidP="00F16732">
      <w:pPr>
        <w:pStyle w:val="OutlineNumberedLevel2"/>
        <w:numPr>
          <w:ilvl w:val="0"/>
          <w:numId w:val="16"/>
        </w:numPr>
      </w:pPr>
      <w:r>
        <w:t>t</w:t>
      </w:r>
      <w:r w:rsidRPr="00201958">
        <w:t xml:space="preserve">he </w:t>
      </w:r>
      <w:r w:rsidRPr="009D4125">
        <w:t>first</w:t>
      </w:r>
      <w:r w:rsidRPr="00201958">
        <w:t xml:space="preserve"> </w:t>
      </w:r>
      <w:r w:rsidR="006538FD">
        <w:t>semi</w:t>
      </w:r>
      <w:r w:rsidRPr="00201958">
        <w:t xml:space="preserve">trailer is connected to the </w:t>
      </w:r>
      <w:r>
        <w:t xml:space="preserve">prime mover </w:t>
      </w:r>
      <w:r w:rsidR="00BF3A3E">
        <w:t xml:space="preserve">by a </w:t>
      </w:r>
      <w:r w:rsidR="007B796E">
        <w:t>roll coupled connection</w:t>
      </w:r>
      <w:r>
        <w:t>; and</w:t>
      </w:r>
    </w:p>
    <w:p w14:paraId="62AFAFFB" w14:textId="77777777" w:rsidR="009D4125" w:rsidRDefault="009D4125" w:rsidP="00F16732">
      <w:pPr>
        <w:pStyle w:val="OutlineNumberedLevel2"/>
        <w:numPr>
          <w:ilvl w:val="0"/>
          <w:numId w:val="16"/>
        </w:numPr>
      </w:pPr>
      <w:r w:rsidRPr="009D4125">
        <w:t>t</w:t>
      </w:r>
      <w:r w:rsidR="002574C6" w:rsidRPr="009D4125">
        <w:t xml:space="preserve">he second trailer is </w:t>
      </w:r>
      <w:r w:rsidR="00A120AE">
        <w:t>a dog trailer</w:t>
      </w:r>
      <w:r>
        <w:t xml:space="preserve">; </w:t>
      </w:r>
      <w:r w:rsidR="002574C6" w:rsidRPr="009D4125">
        <w:t>and</w:t>
      </w:r>
    </w:p>
    <w:p w14:paraId="62AFAFFC" w14:textId="77777777" w:rsidR="009D4125" w:rsidRPr="009D4125" w:rsidRDefault="002574C6" w:rsidP="00F16732">
      <w:pPr>
        <w:pStyle w:val="OutlineNumberedLevel2"/>
        <w:numPr>
          <w:ilvl w:val="0"/>
          <w:numId w:val="16"/>
        </w:numPr>
      </w:pPr>
      <w:r w:rsidRPr="009D4125">
        <w:t>the third trailer is</w:t>
      </w:r>
      <w:r w:rsidR="00A120AE">
        <w:t xml:space="preserve"> a</w:t>
      </w:r>
      <w:r w:rsidR="00A120AE" w:rsidRPr="00A120AE">
        <w:t xml:space="preserve"> </w:t>
      </w:r>
      <w:r w:rsidR="00A120AE">
        <w:t>semitrailer that is</w:t>
      </w:r>
      <w:r w:rsidRPr="009D4125">
        <w:t xml:space="preserve"> connected</w:t>
      </w:r>
      <w:r w:rsidR="00A120AE">
        <w:t xml:space="preserve"> to</w:t>
      </w:r>
      <w:r w:rsidRPr="009D4125">
        <w:t xml:space="preserve"> </w:t>
      </w:r>
      <w:r w:rsidR="009D4125">
        <w:t xml:space="preserve">the second </w:t>
      </w:r>
      <w:r w:rsidR="004F1912">
        <w:t xml:space="preserve">trailer </w:t>
      </w:r>
      <w:r w:rsidRPr="009D4125">
        <w:t>by</w:t>
      </w:r>
      <w:r w:rsidR="004F1912">
        <w:t xml:space="preserve"> the </w:t>
      </w:r>
      <w:r w:rsidR="007B796E">
        <w:t>roll coupled connection</w:t>
      </w:r>
      <w:r w:rsidR="004F1912">
        <w:t xml:space="preserve"> on the second.</w:t>
      </w:r>
    </w:p>
    <w:p w14:paraId="62AFAFFD" w14:textId="77777777" w:rsidR="00970D53" w:rsidRDefault="00D73526" w:rsidP="00810537">
      <w:pPr>
        <w:pStyle w:val="OutlineNumberedLevel1"/>
        <w:ind w:left="720"/>
      </w:pPr>
      <w:r>
        <w:rPr>
          <w:b/>
        </w:rPr>
        <w:t>ABB-q</w:t>
      </w:r>
      <w:r w:rsidR="002574C6">
        <w:rPr>
          <w:b/>
        </w:rPr>
        <w:t>uad</w:t>
      </w:r>
      <w:r w:rsidR="002574C6">
        <w:t xml:space="preserve"> means a </w:t>
      </w:r>
      <w:r w:rsidR="00970D53">
        <w:t>heavy combination consisting of a</w:t>
      </w:r>
      <w:r w:rsidR="00F26E88">
        <w:t xml:space="preserve"> </w:t>
      </w:r>
      <w:r w:rsidR="002574C6" w:rsidRPr="00734F0D">
        <w:t>prime mover towing four trailers</w:t>
      </w:r>
      <w:r w:rsidR="00970D53">
        <w:t xml:space="preserve"> in which:</w:t>
      </w:r>
    </w:p>
    <w:p w14:paraId="62AFAFFE" w14:textId="77777777" w:rsidR="00970D53" w:rsidRDefault="00970D53" w:rsidP="00F16732">
      <w:pPr>
        <w:pStyle w:val="OutlineNumberedLevel2"/>
        <w:numPr>
          <w:ilvl w:val="0"/>
          <w:numId w:val="13"/>
        </w:numPr>
      </w:pPr>
      <w:r>
        <w:t>t</w:t>
      </w:r>
      <w:r w:rsidRPr="00566D24">
        <w:t xml:space="preserve">he </w:t>
      </w:r>
      <w:r w:rsidRPr="009D4125">
        <w:t>first</w:t>
      </w:r>
      <w:r w:rsidRPr="00566D24">
        <w:t xml:space="preserve"> trailer is</w:t>
      </w:r>
      <w:r w:rsidR="00660D70">
        <w:t xml:space="preserve"> a</w:t>
      </w:r>
      <w:r w:rsidR="00660D70" w:rsidRPr="00660D70">
        <w:t xml:space="preserve"> </w:t>
      </w:r>
      <w:r w:rsidR="00660D70" w:rsidRPr="009D4125">
        <w:t xml:space="preserve">semitrailer </w:t>
      </w:r>
      <w:r w:rsidR="00660D70">
        <w:t>and</w:t>
      </w:r>
      <w:r w:rsidR="00DB0811">
        <w:t xml:space="preserve"> </w:t>
      </w:r>
      <w:r w:rsidRPr="00566D24">
        <w:t xml:space="preserve">connected to the </w:t>
      </w:r>
      <w:r>
        <w:t xml:space="preserve">prime mover with a </w:t>
      </w:r>
      <w:r w:rsidR="007B796E">
        <w:t>roll coupled connection</w:t>
      </w:r>
      <w:r>
        <w:t>; and</w:t>
      </w:r>
    </w:p>
    <w:p w14:paraId="62AFAFFF" w14:textId="273DB79D" w:rsidR="00A01E30" w:rsidRDefault="00A01E30" w:rsidP="00F16732">
      <w:pPr>
        <w:pStyle w:val="OutlineNumberedLevel2"/>
        <w:numPr>
          <w:ilvl w:val="0"/>
          <w:numId w:val="13"/>
        </w:numPr>
      </w:pPr>
      <w:r w:rsidRPr="009D4125">
        <w:t>the second trailer</w:t>
      </w:r>
      <w:r>
        <w:t xml:space="preserve"> </w:t>
      </w:r>
      <w:r w:rsidRPr="009D4125">
        <w:t xml:space="preserve">is </w:t>
      </w:r>
      <w:r w:rsidR="00660D70">
        <w:t>a dog trailer</w:t>
      </w:r>
      <w:r>
        <w:t xml:space="preserve">; </w:t>
      </w:r>
      <w:r w:rsidRPr="009D4125">
        <w:t>and</w:t>
      </w:r>
    </w:p>
    <w:p w14:paraId="62AFB000" w14:textId="77777777" w:rsidR="00A01E30" w:rsidRDefault="006538FD" w:rsidP="00F16732">
      <w:pPr>
        <w:pStyle w:val="OutlineNumberedLevel2"/>
        <w:numPr>
          <w:ilvl w:val="0"/>
          <w:numId w:val="13"/>
        </w:numPr>
      </w:pPr>
      <w:r w:rsidRPr="009D4125">
        <w:t>t</w:t>
      </w:r>
      <w:r w:rsidR="00A01E30">
        <w:t>he</w:t>
      </w:r>
      <w:r w:rsidR="00A01E30" w:rsidRPr="009D4125">
        <w:t xml:space="preserve"> </w:t>
      </w:r>
      <w:r w:rsidR="00A01E30">
        <w:t xml:space="preserve">third </w:t>
      </w:r>
      <w:r w:rsidR="00A01E30" w:rsidRPr="009D4125">
        <w:t xml:space="preserve">trailer is </w:t>
      </w:r>
      <w:r w:rsidR="00660D70">
        <w:t>a</w:t>
      </w:r>
      <w:r w:rsidR="00660D70" w:rsidRPr="00660D70">
        <w:t xml:space="preserve"> </w:t>
      </w:r>
      <w:r w:rsidR="00660D70" w:rsidRPr="009D4125">
        <w:t xml:space="preserve">semitrailer </w:t>
      </w:r>
      <w:r w:rsidR="00A01E30" w:rsidRPr="009D4125">
        <w:t xml:space="preserve">connected </w:t>
      </w:r>
      <w:r w:rsidR="00A01E30">
        <w:t xml:space="preserve">to the second </w:t>
      </w:r>
      <w:r w:rsidR="00A01E30" w:rsidRPr="009D4125">
        <w:t xml:space="preserve">by a </w:t>
      </w:r>
      <w:r w:rsidR="007B796E">
        <w:t>roll coupled connection</w:t>
      </w:r>
      <w:r w:rsidR="00A01E30">
        <w:t xml:space="preserve">; </w:t>
      </w:r>
      <w:r w:rsidR="00A01E30" w:rsidRPr="009D4125">
        <w:t>and</w:t>
      </w:r>
    </w:p>
    <w:p w14:paraId="62AFB001" w14:textId="77777777" w:rsidR="006538FD" w:rsidRDefault="00A01E30" w:rsidP="00F16732">
      <w:pPr>
        <w:pStyle w:val="OutlineNumberedLevel2"/>
        <w:numPr>
          <w:ilvl w:val="0"/>
          <w:numId w:val="13"/>
        </w:numPr>
      </w:pPr>
      <w:r>
        <w:t xml:space="preserve">the fourth trailer is </w:t>
      </w:r>
      <w:r w:rsidR="00660D70">
        <w:t>a</w:t>
      </w:r>
      <w:r w:rsidR="00660D70" w:rsidRPr="00660D70">
        <w:t xml:space="preserve"> </w:t>
      </w:r>
      <w:r w:rsidR="00660D70" w:rsidRPr="009D4125">
        <w:t>semitrailer</w:t>
      </w:r>
      <w:r w:rsidR="001F77CA">
        <w:t xml:space="preserve"> </w:t>
      </w:r>
      <w:r>
        <w:t xml:space="preserve">connected to the third by a </w:t>
      </w:r>
      <w:r w:rsidR="007B796E">
        <w:t>roll coupled connection</w:t>
      </w:r>
      <w:r>
        <w:t>.</w:t>
      </w:r>
    </w:p>
    <w:p w14:paraId="62AFB002" w14:textId="77777777" w:rsidR="00E813B5" w:rsidRPr="00D6109D" w:rsidRDefault="002574C6" w:rsidP="00810537">
      <w:pPr>
        <w:pStyle w:val="OutlineNumberedLevel1"/>
        <w:ind w:left="720"/>
      </w:pPr>
      <w:r w:rsidRPr="007B796E">
        <w:rPr>
          <w:b/>
        </w:rPr>
        <w:t>B-triple</w:t>
      </w:r>
      <w:r>
        <w:t xml:space="preserve"> means a </w:t>
      </w:r>
      <w:r w:rsidR="00E813B5">
        <w:t xml:space="preserve">heavy </w:t>
      </w:r>
      <w:r>
        <w:t xml:space="preserve">combination </w:t>
      </w:r>
      <w:r w:rsidR="00E813B5">
        <w:t xml:space="preserve">not longer than 36.5m </w:t>
      </w:r>
      <w:r>
        <w:t>consisting of a</w:t>
      </w:r>
      <w:r w:rsidR="00F26E88">
        <w:t xml:space="preserve"> </w:t>
      </w:r>
      <w:r>
        <w:t xml:space="preserve">prime mover towing </w:t>
      </w:r>
      <w:r w:rsidR="00E813B5">
        <w:t xml:space="preserve">three </w:t>
      </w:r>
      <w:r>
        <w:t>semitrailers</w:t>
      </w:r>
      <w:r w:rsidR="00896373" w:rsidRPr="00896373">
        <w:t xml:space="preserve"> </w:t>
      </w:r>
      <w:r w:rsidR="008122E2">
        <w:t xml:space="preserve">in which </w:t>
      </w:r>
      <w:r w:rsidR="006B0D4E">
        <w:t>each</w:t>
      </w:r>
      <w:r w:rsidR="00E813B5" w:rsidRPr="00566D24">
        <w:t xml:space="preserve"> </w:t>
      </w:r>
      <w:r w:rsidR="00DB0811">
        <w:t>semi</w:t>
      </w:r>
      <w:r w:rsidR="00E813B5" w:rsidRPr="00566D24">
        <w:t xml:space="preserve">trailer is connected to </w:t>
      </w:r>
      <w:r w:rsidR="006B0D4E">
        <w:t>its towing vehicle</w:t>
      </w:r>
      <w:r w:rsidR="00E813B5">
        <w:t xml:space="preserve"> with a roll coupled connection.</w:t>
      </w:r>
    </w:p>
    <w:p w14:paraId="62AFB003" w14:textId="77777777" w:rsidR="00D6109D" w:rsidRDefault="00D6109D" w:rsidP="00810537">
      <w:pPr>
        <w:jc w:val="both"/>
        <w:rPr>
          <w:rFonts w:ascii="Calibri" w:hAnsi="Calibri"/>
          <w:lang w:eastAsia="en-US"/>
        </w:rPr>
      </w:pPr>
      <w:r>
        <w:br w:type="page"/>
      </w:r>
    </w:p>
    <w:p w14:paraId="62AFB004" w14:textId="77777777" w:rsidR="002574C6" w:rsidRDefault="002574C6" w:rsidP="00810537">
      <w:pPr>
        <w:pStyle w:val="OutlineNumberedLevel1"/>
        <w:ind w:left="720"/>
      </w:pPr>
      <w:r w:rsidRPr="00947D10">
        <w:rPr>
          <w:b/>
        </w:rPr>
        <w:lastRenderedPageBreak/>
        <w:t>B-triple (modular)</w:t>
      </w:r>
      <w:r>
        <w:t xml:space="preserve"> means a </w:t>
      </w:r>
      <w:r w:rsidR="00E813B5">
        <w:t>heavy combination</w:t>
      </w:r>
      <w:r>
        <w:t xml:space="preserve"> not</w:t>
      </w:r>
      <w:r w:rsidR="00BD2611">
        <w:t xml:space="preserve"> </w:t>
      </w:r>
      <w:r>
        <w:t>longer than 35m consisting of a</w:t>
      </w:r>
      <w:r w:rsidR="00B75786">
        <w:t xml:space="preserve"> </w:t>
      </w:r>
      <w:r w:rsidR="00BD2611">
        <w:t>B-triple in which:</w:t>
      </w:r>
    </w:p>
    <w:p w14:paraId="62AFB005" w14:textId="77777777" w:rsidR="002574C6" w:rsidRDefault="002574C6" w:rsidP="00F16732">
      <w:pPr>
        <w:pStyle w:val="OutlineNumberedLevel2"/>
        <w:numPr>
          <w:ilvl w:val="0"/>
          <w:numId w:val="19"/>
        </w:numPr>
      </w:pPr>
      <w:r>
        <w:t xml:space="preserve">the combination can form a compliant B-double if any one semitrailer is </w:t>
      </w:r>
      <w:proofErr w:type="gramStart"/>
      <w:r>
        <w:t>removed;</w:t>
      </w:r>
      <w:proofErr w:type="gramEnd"/>
      <w:r>
        <w:t xml:space="preserve"> and</w:t>
      </w:r>
    </w:p>
    <w:p w14:paraId="62AFB006" w14:textId="77777777" w:rsidR="002574C6" w:rsidRDefault="002574C6" w:rsidP="00F16732">
      <w:pPr>
        <w:pStyle w:val="OutlineNumberedLevel2"/>
        <w:numPr>
          <w:ilvl w:val="0"/>
          <w:numId w:val="19"/>
        </w:numPr>
      </w:pPr>
      <w:r>
        <w:t xml:space="preserve">the distance from the </w:t>
      </w:r>
      <w:r w:rsidR="00BD2611">
        <w:t>articulation point</w:t>
      </w:r>
      <w:r>
        <w:t xml:space="preserve"> of the first trailer to th</w:t>
      </w:r>
      <w:r w:rsidR="00890AD9">
        <w:t>e rear of the combination is no</w:t>
      </w:r>
      <w:r>
        <w:t xml:space="preserve"> longer than 29.6m; and</w:t>
      </w:r>
    </w:p>
    <w:p w14:paraId="62AFB007" w14:textId="77777777" w:rsidR="002574C6" w:rsidRDefault="002574C6" w:rsidP="00F16732">
      <w:pPr>
        <w:pStyle w:val="OutlineNumberedLevel2"/>
        <w:numPr>
          <w:ilvl w:val="0"/>
          <w:numId w:val="19"/>
        </w:numPr>
      </w:pPr>
      <w:r>
        <w:t xml:space="preserve">the prime mover is rated by the manufacturer for a </w:t>
      </w:r>
      <w:proofErr w:type="spellStart"/>
      <w:r>
        <w:t>startability</w:t>
      </w:r>
      <w:proofErr w:type="spellEnd"/>
      <w:r>
        <w:t xml:space="preserve"> of 10 per cent and a gradeability of 12 per cent; and</w:t>
      </w:r>
    </w:p>
    <w:p w14:paraId="62AFB008" w14:textId="77777777" w:rsidR="002574C6" w:rsidRDefault="002574C6" w:rsidP="00F16732">
      <w:pPr>
        <w:pStyle w:val="OutlineNumberedLevel2"/>
        <w:numPr>
          <w:ilvl w:val="0"/>
          <w:numId w:val="19"/>
        </w:numPr>
      </w:pPr>
      <w:r>
        <w:t>the prime mover is capable of maintaining a minimum speed of 70km/h on a one per cent grade at a Gross Combination Mass (GCM) rating of 84.5t; and</w:t>
      </w:r>
    </w:p>
    <w:p w14:paraId="62AFB009" w14:textId="77777777" w:rsidR="002574C6" w:rsidRDefault="002574C6" w:rsidP="00F16732">
      <w:pPr>
        <w:pStyle w:val="OutlineNumberedLevel2"/>
        <w:numPr>
          <w:ilvl w:val="0"/>
          <w:numId w:val="19"/>
        </w:numPr>
      </w:pPr>
      <w:r>
        <w:t>the prime mover must have an engine with a maximum power output of not less than 370 kW (500 horsepower (hp)).</w:t>
      </w:r>
    </w:p>
    <w:p w14:paraId="62AFB00A" w14:textId="77777777" w:rsidR="00C86819" w:rsidRDefault="002574C6" w:rsidP="00810537">
      <w:pPr>
        <w:pStyle w:val="OutlineNumberedLevel1"/>
        <w:ind w:left="720"/>
      </w:pPr>
      <w:r w:rsidRPr="00947D10">
        <w:rPr>
          <w:b/>
        </w:rPr>
        <w:t>BAB-</w:t>
      </w:r>
      <w:r w:rsidR="000C6525">
        <w:rPr>
          <w:b/>
        </w:rPr>
        <w:t>q</w:t>
      </w:r>
      <w:r w:rsidRPr="00947D10">
        <w:rPr>
          <w:b/>
        </w:rPr>
        <w:t xml:space="preserve">uad </w:t>
      </w:r>
      <w:r w:rsidRPr="00947D10">
        <w:t>means</w:t>
      </w:r>
      <w:r w:rsidRPr="00947D10">
        <w:rPr>
          <w:b/>
        </w:rPr>
        <w:t xml:space="preserve"> </w:t>
      </w:r>
      <w:r w:rsidRPr="00947D10">
        <w:t xml:space="preserve">a </w:t>
      </w:r>
      <w:r w:rsidR="00C86819">
        <w:t xml:space="preserve">heavy combination consisting of </w:t>
      </w:r>
      <w:proofErr w:type="gramStart"/>
      <w:r w:rsidR="00C86819">
        <w:t>an</w:t>
      </w:r>
      <w:proofErr w:type="gramEnd"/>
      <w:r w:rsidR="00C86819">
        <w:t xml:space="preserve"> </w:t>
      </w:r>
      <w:r w:rsidRPr="00947D10">
        <w:t>prime mover towing four trailers</w:t>
      </w:r>
      <w:r w:rsidR="00C86819">
        <w:t xml:space="preserve"> in which:</w:t>
      </w:r>
    </w:p>
    <w:p w14:paraId="62AFB00B" w14:textId="77777777" w:rsidR="00C86819" w:rsidRDefault="00C86819" w:rsidP="00F16732">
      <w:pPr>
        <w:pStyle w:val="OutlineNumberedLevel2"/>
        <w:numPr>
          <w:ilvl w:val="0"/>
          <w:numId w:val="20"/>
        </w:numPr>
      </w:pPr>
      <w:r>
        <w:t>t</w:t>
      </w:r>
      <w:r w:rsidRPr="00566D24">
        <w:t xml:space="preserve">he </w:t>
      </w:r>
      <w:r w:rsidRPr="009D4125">
        <w:t>first</w:t>
      </w:r>
      <w:r w:rsidRPr="00566D24">
        <w:t xml:space="preserve"> trailer is</w:t>
      </w:r>
      <w:r w:rsidR="006B0D4E" w:rsidRPr="006B0D4E">
        <w:t xml:space="preserve"> </w:t>
      </w:r>
      <w:r w:rsidR="006B0D4E">
        <w:t>a</w:t>
      </w:r>
      <w:r w:rsidR="006B0D4E" w:rsidRPr="00660D70">
        <w:t xml:space="preserve"> </w:t>
      </w:r>
      <w:r w:rsidR="002B798F">
        <w:t xml:space="preserve">semitrailer </w:t>
      </w:r>
      <w:r w:rsidRPr="00566D24">
        <w:t xml:space="preserve">connected to the </w:t>
      </w:r>
      <w:r>
        <w:t>prime mover with a roll coupled connection; and</w:t>
      </w:r>
    </w:p>
    <w:p w14:paraId="62AFB00C" w14:textId="77777777" w:rsidR="00C86819" w:rsidRDefault="00C86819" w:rsidP="00F16732">
      <w:pPr>
        <w:pStyle w:val="OutlineNumberedLevel2"/>
        <w:numPr>
          <w:ilvl w:val="0"/>
          <w:numId w:val="20"/>
        </w:numPr>
      </w:pPr>
      <w:r w:rsidRPr="009D4125">
        <w:t xml:space="preserve">the second </w:t>
      </w:r>
      <w:r w:rsidR="006B0D4E" w:rsidRPr="00566D24">
        <w:t>trailer is</w:t>
      </w:r>
      <w:r w:rsidR="006B0D4E" w:rsidRPr="006B0D4E">
        <w:t xml:space="preserve"> </w:t>
      </w:r>
      <w:r w:rsidR="006B0D4E">
        <w:t>a</w:t>
      </w:r>
      <w:r w:rsidR="006B0D4E" w:rsidRPr="00660D70">
        <w:t xml:space="preserve"> </w:t>
      </w:r>
      <w:r w:rsidRPr="009D4125">
        <w:t xml:space="preserve">semitrailer connected </w:t>
      </w:r>
      <w:r>
        <w:t xml:space="preserve">to the first </w:t>
      </w:r>
      <w:r w:rsidRPr="009D4125">
        <w:t>by a</w:t>
      </w:r>
      <w:r>
        <w:t xml:space="preserve"> </w:t>
      </w:r>
      <w:r w:rsidR="006B0D4E">
        <w:t>roll coupled connection</w:t>
      </w:r>
      <w:r>
        <w:t xml:space="preserve">; </w:t>
      </w:r>
      <w:r w:rsidRPr="009D4125">
        <w:t>and</w:t>
      </w:r>
    </w:p>
    <w:p w14:paraId="62AFB00D" w14:textId="77777777" w:rsidR="00C86819" w:rsidRDefault="00C86819" w:rsidP="00F16732">
      <w:pPr>
        <w:pStyle w:val="OutlineNumberedLevel2"/>
        <w:numPr>
          <w:ilvl w:val="0"/>
          <w:numId w:val="20"/>
        </w:numPr>
      </w:pPr>
      <w:r>
        <w:t>t</w:t>
      </w:r>
      <w:r w:rsidRPr="00566D24">
        <w:t xml:space="preserve">he </w:t>
      </w:r>
      <w:r>
        <w:t>third</w:t>
      </w:r>
      <w:r w:rsidRPr="00566D24">
        <w:t xml:space="preserve"> trailer is </w:t>
      </w:r>
      <w:r w:rsidR="006B0D4E">
        <w:t>a dog trailer</w:t>
      </w:r>
      <w:r w:rsidR="006B0D4E" w:rsidRPr="00566D24">
        <w:t xml:space="preserve"> </w:t>
      </w:r>
      <w:r w:rsidRPr="00566D24">
        <w:t xml:space="preserve">connected to the </w:t>
      </w:r>
      <w:r>
        <w:t xml:space="preserve">second with </w:t>
      </w:r>
      <w:r w:rsidR="001F77CA">
        <w:t>a</w:t>
      </w:r>
      <w:r>
        <w:t xml:space="preserve"> converter dolly; and</w:t>
      </w:r>
    </w:p>
    <w:p w14:paraId="62AFB00E" w14:textId="371A912F" w:rsidR="00C86819" w:rsidRDefault="00C86819" w:rsidP="00F16732">
      <w:pPr>
        <w:pStyle w:val="OutlineNumberedLevel2"/>
        <w:numPr>
          <w:ilvl w:val="0"/>
          <w:numId w:val="20"/>
        </w:numPr>
      </w:pPr>
      <w:r>
        <w:t>t</w:t>
      </w:r>
      <w:r w:rsidRPr="00566D24">
        <w:t xml:space="preserve">he </w:t>
      </w:r>
      <w:r>
        <w:t>fourth</w:t>
      </w:r>
      <w:r w:rsidRPr="00566D24">
        <w:t xml:space="preserve"> trailer is </w:t>
      </w:r>
      <w:r w:rsidR="006B0D4E">
        <w:t>a</w:t>
      </w:r>
      <w:r w:rsidR="006B0D4E" w:rsidRPr="00660D70">
        <w:t xml:space="preserve"> </w:t>
      </w:r>
      <w:r w:rsidR="006B0D4E" w:rsidRPr="009D4125">
        <w:t>semitrailer</w:t>
      </w:r>
      <w:r w:rsidR="006B0D4E">
        <w:t xml:space="preserve"> </w:t>
      </w:r>
      <w:r w:rsidR="006B0D4E" w:rsidRPr="009D4125">
        <w:t>and</w:t>
      </w:r>
      <w:r w:rsidR="006B0D4E" w:rsidRPr="009D4125" w:rsidDel="006B0D4E">
        <w:t xml:space="preserve"> </w:t>
      </w:r>
      <w:r w:rsidRPr="00566D24">
        <w:t xml:space="preserve">connected to the </w:t>
      </w:r>
      <w:r>
        <w:t xml:space="preserve">third </w:t>
      </w:r>
      <w:r w:rsidR="000C6525">
        <w:t>with a roll coupled connection.</w:t>
      </w:r>
    </w:p>
    <w:p w14:paraId="62AFB00F" w14:textId="77777777" w:rsidR="009B3AAB" w:rsidRDefault="001F77CA" w:rsidP="00810537">
      <w:pPr>
        <w:pStyle w:val="OutlineNumberedLevel1"/>
        <w:ind w:left="720"/>
      </w:pPr>
      <w:r>
        <w:rPr>
          <w:b/>
        </w:rPr>
        <w:t>C</w:t>
      </w:r>
      <w:r w:rsidR="009B3AAB">
        <w:rPr>
          <w:b/>
        </w:rPr>
        <w:t xml:space="preserve">onverter dolly </w:t>
      </w:r>
      <w:r w:rsidR="009B3AAB" w:rsidRPr="00201958">
        <w:t xml:space="preserve">means </w:t>
      </w:r>
      <w:r w:rsidR="00207410">
        <w:t>a converter dolly</w:t>
      </w:r>
      <w:r w:rsidR="009B3AAB">
        <w:t xml:space="preserve"> with a roll coupled connection</w:t>
      </w:r>
      <w:r w:rsidR="006B0D4E">
        <w:t xml:space="preserve"> to the vehicle it is towing</w:t>
      </w:r>
      <w:r w:rsidR="009B3AAB">
        <w:t>.</w:t>
      </w:r>
    </w:p>
    <w:p w14:paraId="62AFB010" w14:textId="77777777" w:rsidR="009B3AAB" w:rsidRDefault="00F26E88" w:rsidP="00810537">
      <w:pPr>
        <w:pStyle w:val="OutlineNumberedLevel1"/>
        <w:ind w:left="720"/>
      </w:pPr>
      <w:r>
        <w:rPr>
          <w:b/>
        </w:rPr>
        <w:t>P</w:t>
      </w:r>
      <w:r w:rsidR="009B3AAB">
        <w:rPr>
          <w:b/>
        </w:rPr>
        <w:t xml:space="preserve">rime mover </w:t>
      </w:r>
      <w:r w:rsidR="009B3AAB">
        <w:t>means a prime mover that:</w:t>
      </w:r>
    </w:p>
    <w:p w14:paraId="62AFB011" w14:textId="77777777" w:rsidR="00E813B5" w:rsidRDefault="001F5D25" w:rsidP="00F16732">
      <w:pPr>
        <w:pStyle w:val="OutlineNumberedLevel2"/>
        <w:numPr>
          <w:ilvl w:val="0"/>
          <w:numId w:val="18"/>
        </w:numPr>
      </w:pPr>
      <w:r>
        <w:t xml:space="preserve">has </w:t>
      </w:r>
      <w:r w:rsidR="00E813B5">
        <w:t>a tandem drive axle; and</w:t>
      </w:r>
    </w:p>
    <w:p w14:paraId="62AFB012" w14:textId="77777777" w:rsidR="009B3AAB" w:rsidRDefault="009B3AAB" w:rsidP="00F16732">
      <w:pPr>
        <w:pStyle w:val="OutlineNumberedLevel2"/>
        <w:numPr>
          <w:ilvl w:val="0"/>
          <w:numId w:val="18"/>
        </w:numPr>
      </w:pPr>
      <w:r>
        <w:t xml:space="preserve">has </w:t>
      </w:r>
      <w:r w:rsidR="00301881">
        <w:t>a roll</w:t>
      </w:r>
      <w:r>
        <w:t xml:space="preserve"> couple</w:t>
      </w:r>
      <w:r w:rsidR="00301881">
        <w:t>d</w:t>
      </w:r>
      <w:r>
        <w:t xml:space="preserve"> connection</w:t>
      </w:r>
      <w:r w:rsidR="006B0D4E" w:rsidRPr="006B0D4E">
        <w:t xml:space="preserve"> </w:t>
      </w:r>
      <w:r w:rsidR="006B0D4E">
        <w:t>to the vehicle it is towing</w:t>
      </w:r>
      <w:r>
        <w:t>; and</w:t>
      </w:r>
    </w:p>
    <w:p w14:paraId="62AFB013" w14:textId="77777777" w:rsidR="000D4A83" w:rsidRDefault="009B3AAB" w:rsidP="00F16732">
      <w:pPr>
        <w:pStyle w:val="OutlineNumberedLevel2"/>
        <w:numPr>
          <w:ilvl w:val="0"/>
          <w:numId w:val="18"/>
        </w:numPr>
      </w:pPr>
      <w:r>
        <w:t>is not a truck.</w:t>
      </w:r>
    </w:p>
    <w:p w14:paraId="62AFB014" w14:textId="5230A62F" w:rsidR="00E962BD" w:rsidRDefault="00F26E88" w:rsidP="00810537">
      <w:pPr>
        <w:pStyle w:val="OutlineNumberedLevel2"/>
        <w:numPr>
          <w:ilvl w:val="0"/>
          <w:numId w:val="0"/>
        </w:numPr>
        <w:ind w:firstLine="720"/>
      </w:pPr>
      <w:r>
        <w:rPr>
          <w:b/>
        </w:rPr>
        <w:t>R</w:t>
      </w:r>
      <w:r w:rsidR="00E962BD">
        <w:rPr>
          <w:b/>
        </w:rPr>
        <w:t>igid truck combination</w:t>
      </w:r>
      <w:r w:rsidR="00E962BD" w:rsidRPr="00E962BD">
        <w:t xml:space="preserve"> means</w:t>
      </w:r>
      <w:r w:rsidR="00E962BD">
        <w:t xml:space="preserve"> a rigid truck towing two dog trailers.</w:t>
      </w:r>
    </w:p>
    <w:p w14:paraId="62AFB015" w14:textId="77777777" w:rsidR="00E962BD" w:rsidRPr="00F26E88" w:rsidRDefault="000D4A83" w:rsidP="00F26E88">
      <w:pPr>
        <w:pStyle w:val="OutlineNumberedLevel2"/>
        <w:numPr>
          <w:ilvl w:val="0"/>
          <w:numId w:val="0"/>
        </w:numPr>
        <w:ind w:firstLine="720"/>
      </w:pPr>
      <w:r w:rsidRPr="000D4A83">
        <w:rPr>
          <w:b/>
        </w:rPr>
        <w:t>Participating jurisdiction</w:t>
      </w:r>
      <w:r>
        <w:t xml:space="preserve"> means the New South Wales, Queensland, South </w:t>
      </w:r>
      <w:proofErr w:type="gramStart"/>
      <w:r>
        <w:t>Australia</w:t>
      </w:r>
      <w:proofErr w:type="gramEnd"/>
      <w:r>
        <w:t xml:space="preserve"> or Victoria.</w:t>
      </w:r>
    </w:p>
    <w:p w14:paraId="62AFB016" w14:textId="77777777" w:rsidR="007B796E" w:rsidRDefault="007B796E" w:rsidP="00810537">
      <w:pPr>
        <w:pStyle w:val="OutlineNumberedLevel1"/>
        <w:ind w:left="720"/>
      </w:pPr>
      <w:r>
        <w:rPr>
          <w:b/>
        </w:rPr>
        <w:t>Roll coupled connection</w:t>
      </w:r>
      <w:r w:rsidR="002C25BA">
        <w:t xml:space="preserve"> means a coupling </w:t>
      </w:r>
      <w:r w:rsidR="00E63935">
        <w:t xml:space="preserve">assembly </w:t>
      </w:r>
      <w:r>
        <w:t xml:space="preserve">on a </w:t>
      </w:r>
      <w:r w:rsidR="00E63935">
        <w:t>vehicle</w:t>
      </w:r>
      <w:r w:rsidR="00DB0811">
        <w:t xml:space="preserve">, </w:t>
      </w:r>
      <w:r w:rsidR="00E63935">
        <w:t>including a trailer</w:t>
      </w:r>
      <w:r w:rsidR="00DB0811">
        <w:t>,</w:t>
      </w:r>
      <w:r>
        <w:t xml:space="preserve"> </w:t>
      </w:r>
      <w:r w:rsidR="002B0989">
        <w:t xml:space="preserve">designed to connect and </w:t>
      </w:r>
      <w:r w:rsidR="00955D5B">
        <w:t xml:space="preserve">provide for </w:t>
      </w:r>
      <w:r w:rsidR="002B0989">
        <w:t xml:space="preserve">articulation between </w:t>
      </w:r>
      <w:r w:rsidR="00785174">
        <w:t>it and</w:t>
      </w:r>
      <w:r w:rsidR="00E63935">
        <w:t xml:space="preserve"> another vehicle</w:t>
      </w:r>
      <w:r w:rsidR="002B0989">
        <w:t xml:space="preserve"> </w:t>
      </w:r>
      <w:r>
        <w:t>that:</w:t>
      </w:r>
    </w:p>
    <w:p w14:paraId="62AFB017" w14:textId="77777777" w:rsidR="007B796E" w:rsidRDefault="007B796E" w:rsidP="00F16732">
      <w:pPr>
        <w:pStyle w:val="OutlineNumberedLevel2"/>
        <w:numPr>
          <w:ilvl w:val="0"/>
          <w:numId w:val="17"/>
        </w:numPr>
      </w:pPr>
      <w:r>
        <w:t>l</w:t>
      </w:r>
      <w:r w:rsidRPr="005E5928">
        <w:t xml:space="preserve">imits </w:t>
      </w:r>
      <w:r>
        <w:t>roll between the trailer and towing</w:t>
      </w:r>
      <w:r w:rsidR="002B0989">
        <w:t xml:space="preserve"> unit</w:t>
      </w:r>
      <w:r>
        <w:t xml:space="preserve">; and </w:t>
      </w:r>
    </w:p>
    <w:p w14:paraId="62AFB018" w14:textId="77777777" w:rsidR="007B796E" w:rsidRDefault="00E63935" w:rsidP="00F16732">
      <w:pPr>
        <w:pStyle w:val="OutlineNumberedLevel2"/>
        <w:numPr>
          <w:ilvl w:val="0"/>
          <w:numId w:val="17"/>
        </w:numPr>
      </w:pPr>
      <w:r>
        <w:t xml:space="preserve">where on a vehicle for connection to the towed unit - </w:t>
      </w:r>
      <w:r w:rsidR="007B796E">
        <w:t xml:space="preserve">has a </w:t>
      </w:r>
      <w:r w:rsidR="002C25BA">
        <w:t>coupling point</w:t>
      </w:r>
      <w:r w:rsidR="002B0989">
        <w:t xml:space="preserve"> </w:t>
      </w:r>
      <w:proofErr w:type="gramStart"/>
      <w:r w:rsidR="002B0989">
        <w:t xml:space="preserve">that </w:t>
      </w:r>
      <w:r w:rsidR="007B796E">
        <w:t xml:space="preserve"> is</w:t>
      </w:r>
      <w:proofErr w:type="gramEnd"/>
      <w:r w:rsidR="007B796E">
        <w:t xml:space="preserve"> above or forward of </w:t>
      </w:r>
      <w:r>
        <w:t xml:space="preserve">its </w:t>
      </w:r>
      <w:r w:rsidR="002C25BA">
        <w:t xml:space="preserve">rear </w:t>
      </w:r>
      <w:r w:rsidR="007B796E">
        <w:t>axle group .</w:t>
      </w:r>
    </w:p>
    <w:p w14:paraId="62AFB019" w14:textId="77777777" w:rsidR="00B563A0" w:rsidRDefault="00B563A0" w:rsidP="00B563A0">
      <w:pPr>
        <w:pStyle w:val="OutlineNumberedLevel2"/>
        <w:numPr>
          <w:ilvl w:val="0"/>
          <w:numId w:val="0"/>
        </w:numPr>
        <w:ind w:left="1440"/>
      </w:pPr>
    </w:p>
    <w:p w14:paraId="62AFB01A" w14:textId="77777777" w:rsidR="007B796E" w:rsidRDefault="00861DD7" w:rsidP="00810537">
      <w:pPr>
        <w:pStyle w:val="OutlineNumberedLevel1"/>
        <w:ind w:left="2160" w:hanging="1080"/>
        <w:rPr>
          <w:i/>
        </w:rPr>
      </w:pPr>
      <w:r w:rsidRPr="00201958">
        <w:rPr>
          <w:i/>
        </w:rPr>
        <w:lastRenderedPageBreak/>
        <w:t xml:space="preserve">Note:  </w:t>
      </w:r>
      <w:r>
        <w:rPr>
          <w:i/>
        </w:rPr>
        <w:tab/>
      </w:r>
      <w:r w:rsidR="00B563A0">
        <w:rPr>
          <w:i/>
        </w:rPr>
        <w:t>A</w:t>
      </w:r>
      <w:r w:rsidRPr="00201958">
        <w:rPr>
          <w:i/>
        </w:rPr>
        <w:t xml:space="preserve"> roll couple</w:t>
      </w:r>
      <w:r w:rsidR="008E57B1">
        <w:rPr>
          <w:i/>
        </w:rPr>
        <w:t>d</w:t>
      </w:r>
      <w:r w:rsidRPr="00201958">
        <w:rPr>
          <w:i/>
        </w:rPr>
        <w:t xml:space="preserve"> connection is a type of coupling </w:t>
      </w:r>
      <w:r w:rsidR="00C44162">
        <w:rPr>
          <w:i/>
        </w:rPr>
        <w:t xml:space="preserve">between two vehicles </w:t>
      </w:r>
      <w:r>
        <w:rPr>
          <w:i/>
        </w:rPr>
        <w:t>intended to provide improved stability</w:t>
      </w:r>
      <w:r w:rsidR="000B4F5D">
        <w:rPr>
          <w:i/>
        </w:rPr>
        <w:t>.</w:t>
      </w:r>
    </w:p>
    <w:p w14:paraId="62AFB01B" w14:textId="77777777" w:rsidR="00C86819" w:rsidRDefault="00B563A0" w:rsidP="00537892">
      <w:pPr>
        <w:pStyle w:val="OutlineNumberedLevel1"/>
        <w:ind w:left="2160" w:hanging="1080"/>
        <w:rPr>
          <w:i/>
        </w:rPr>
      </w:pPr>
      <w:r>
        <w:rPr>
          <w:i/>
        </w:rPr>
        <w:tab/>
        <w:t>T</w:t>
      </w:r>
      <w:r w:rsidR="002C25BA">
        <w:rPr>
          <w:i/>
        </w:rPr>
        <w:t>his definition specifically allows permanent or semi-permanent couplings or connections between towing units and trailers.</w:t>
      </w:r>
    </w:p>
    <w:p w14:paraId="62AFB01C" w14:textId="77777777" w:rsidR="00B13F52" w:rsidRDefault="00B13F52" w:rsidP="00810537">
      <w:pPr>
        <w:ind w:firstLine="720"/>
        <w:jc w:val="both"/>
      </w:pPr>
      <w:r>
        <w:rPr>
          <w:b/>
        </w:rPr>
        <w:t xml:space="preserve">Type-1 Road Train </w:t>
      </w:r>
      <w:r w:rsidR="00414BF7" w:rsidRPr="000D4A83">
        <w:t xml:space="preserve">means </w:t>
      </w:r>
      <w:r w:rsidR="00414BF7">
        <w:t>one of the following</w:t>
      </w:r>
      <w:r w:rsidR="00414BF7" w:rsidRPr="000D4A83">
        <w:t xml:space="preserve"> combinations</w:t>
      </w:r>
      <w:r w:rsidR="00414BF7">
        <w:t xml:space="preserve"> as defined under this Notice</w:t>
      </w:r>
      <w:r w:rsidRPr="00B13F52">
        <w:t>:</w:t>
      </w:r>
    </w:p>
    <w:p w14:paraId="62AFB01D" w14:textId="77777777" w:rsidR="00401D76" w:rsidRPr="00401D76" w:rsidRDefault="00401D76" w:rsidP="00F16732">
      <w:pPr>
        <w:pStyle w:val="OutlineNumberedLevel2"/>
        <w:numPr>
          <w:ilvl w:val="0"/>
          <w:numId w:val="21"/>
        </w:numPr>
      </w:pPr>
      <w:r w:rsidRPr="00401D76">
        <w:t>A-double</w:t>
      </w:r>
      <w:r>
        <w:t>; or</w:t>
      </w:r>
    </w:p>
    <w:p w14:paraId="62AFB01E" w14:textId="77777777" w:rsidR="00401D76" w:rsidRPr="00401D76" w:rsidRDefault="00401D76" w:rsidP="00F16732">
      <w:pPr>
        <w:pStyle w:val="OutlineNumberedLevel2"/>
        <w:numPr>
          <w:ilvl w:val="0"/>
          <w:numId w:val="21"/>
        </w:numPr>
      </w:pPr>
      <w:r w:rsidRPr="00401D76">
        <w:t>AB-triple up to 36.5m in length</w:t>
      </w:r>
      <w:r>
        <w:t>; or</w:t>
      </w:r>
    </w:p>
    <w:p w14:paraId="62AFB01F" w14:textId="3F513952" w:rsidR="00401D76" w:rsidRPr="00401D76" w:rsidRDefault="00401D76" w:rsidP="00F16732">
      <w:pPr>
        <w:pStyle w:val="OutlineNumberedLevel2"/>
        <w:numPr>
          <w:ilvl w:val="0"/>
          <w:numId w:val="21"/>
        </w:numPr>
      </w:pPr>
      <w:r w:rsidRPr="00401D76">
        <w:t>B-triple</w:t>
      </w:r>
      <w:r>
        <w:t>; o</w:t>
      </w:r>
      <w:r w:rsidR="002E0713">
        <w:t>r</w:t>
      </w:r>
    </w:p>
    <w:p w14:paraId="62AFB020" w14:textId="77777777" w:rsidR="00B13F52" w:rsidRPr="00401D76" w:rsidRDefault="00401D76" w:rsidP="00F16732">
      <w:pPr>
        <w:pStyle w:val="OutlineNumberedLevel2"/>
        <w:numPr>
          <w:ilvl w:val="0"/>
          <w:numId w:val="21"/>
        </w:numPr>
      </w:pPr>
      <w:r w:rsidRPr="00401D76">
        <w:t>B-triple (modular)</w:t>
      </w:r>
      <w:r>
        <w:t>; or</w:t>
      </w:r>
    </w:p>
    <w:p w14:paraId="62AFB021" w14:textId="13A44BEA" w:rsidR="00401D76" w:rsidRPr="00317F57" w:rsidRDefault="00401D76" w:rsidP="00F16732">
      <w:pPr>
        <w:pStyle w:val="OutlineNumberedLevel2"/>
        <w:numPr>
          <w:ilvl w:val="0"/>
          <w:numId w:val="21"/>
        </w:numPr>
      </w:pPr>
      <w:r w:rsidRPr="00317F57">
        <w:t>In New South Wales</w:t>
      </w:r>
      <w:r w:rsidR="002E0713">
        <w:t xml:space="preserve"> </w:t>
      </w:r>
      <w:r w:rsidR="00F26E88" w:rsidRPr="00317F57">
        <w:t xml:space="preserve">a </w:t>
      </w:r>
      <w:r w:rsidRPr="00317F57">
        <w:t>rigid truck combination up to 36.5m in length.</w:t>
      </w:r>
    </w:p>
    <w:p w14:paraId="62AFB022" w14:textId="77777777" w:rsidR="000D4A83" w:rsidRDefault="000D4A83" w:rsidP="00810537">
      <w:pPr>
        <w:ind w:firstLine="720"/>
        <w:jc w:val="both"/>
      </w:pPr>
      <w:r w:rsidRPr="000D4A83">
        <w:rPr>
          <w:b/>
        </w:rPr>
        <w:t>Type-2 Road Train</w:t>
      </w:r>
      <w:r w:rsidRPr="000D4A83">
        <w:t xml:space="preserve"> means </w:t>
      </w:r>
      <w:r>
        <w:t>one of the following</w:t>
      </w:r>
      <w:r w:rsidRPr="000D4A83">
        <w:t xml:space="preserve"> combinations</w:t>
      </w:r>
      <w:r w:rsidR="00414BF7">
        <w:t xml:space="preserve"> as defined under this Notice</w:t>
      </w:r>
      <w:r w:rsidRPr="000D4A83">
        <w:t>:</w:t>
      </w:r>
    </w:p>
    <w:p w14:paraId="62AFB023" w14:textId="77777777" w:rsidR="00D73526" w:rsidRPr="00D73526" w:rsidRDefault="00D73526" w:rsidP="00F16732">
      <w:pPr>
        <w:pStyle w:val="OutlineNumberedLevel2"/>
        <w:numPr>
          <w:ilvl w:val="0"/>
          <w:numId w:val="23"/>
        </w:numPr>
      </w:pPr>
      <w:r w:rsidRPr="00D73526">
        <w:t>A-triple</w:t>
      </w:r>
      <w:r w:rsidR="00B15DE2">
        <w:t>; or</w:t>
      </w:r>
    </w:p>
    <w:p w14:paraId="62AFB024" w14:textId="77777777" w:rsidR="00D73526" w:rsidRPr="00D73526" w:rsidRDefault="00D73526" w:rsidP="00F16732">
      <w:pPr>
        <w:pStyle w:val="OutlineNumberedLevel2"/>
        <w:numPr>
          <w:ilvl w:val="0"/>
          <w:numId w:val="23"/>
        </w:numPr>
      </w:pPr>
      <w:r w:rsidRPr="00D73526">
        <w:t xml:space="preserve">AB-triple </w:t>
      </w:r>
      <w:r w:rsidR="00761507">
        <w:t>up to 44m in length</w:t>
      </w:r>
      <w:r w:rsidR="00B15DE2">
        <w:t>; or</w:t>
      </w:r>
    </w:p>
    <w:p w14:paraId="62AFB025" w14:textId="77777777" w:rsidR="00B15DE2" w:rsidRDefault="00B15DE2" w:rsidP="00F16732">
      <w:pPr>
        <w:pStyle w:val="OutlineNumberedLevel2"/>
        <w:numPr>
          <w:ilvl w:val="0"/>
          <w:numId w:val="23"/>
        </w:numPr>
      </w:pPr>
      <w:r>
        <w:t>ABB-q</w:t>
      </w:r>
      <w:r w:rsidRPr="00D73526">
        <w:t>uad</w:t>
      </w:r>
      <w:r>
        <w:t>; or</w:t>
      </w:r>
    </w:p>
    <w:p w14:paraId="62AFB026" w14:textId="77777777" w:rsidR="000D4A83" w:rsidRDefault="000D4A83" w:rsidP="00F16732">
      <w:pPr>
        <w:pStyle w:val="OutlineNumberedLevel2"/>
        <w:numPr>
          <w:ilvl w:val="0"/>
          <w:numId w:val="23"/>
        </w:numPr>
      </w:pPr>
      <w:r w:rsidRPr="00D73526">
        <w:t>BAB-quad</w:t>
      </w:r>
      <w:r w:rsidR="00433C54">
        <w:t>; or</w:t>
      </w:r>
    </w:p>
    <w:p w14:paraId="62AFB027" w14:textId="77777777" w:rsidR="00433C54" w:rsidRDefault="00433C54" w:rsidP="00F16732">
      <w:pPr>
        <w:pStyle w:val="OutlineNumberedLevel2"/>
        <w:numPr>
          <w:ilvl w:val="0"/>
          <w:numId w:val="23"/>
        </w:numPr>
      </w:pPr>
      <w:r>
        <w:t xml:space="preserve">rigid truck combination </w:t>
      </w:r>
      <w:r w:rsidR="00761507">
        <w:t>up to 47.5m in length</w:t>
      </w:r>
      <w:r>
        <w:t>.</w:t>
      </w:r>
    </w:p>
    <w:p w14:paraId="4E1BA884" w14:textId="5444F1BE" w:rsidR="00DC79EA" w:rsidRPr="00FE3AB7" w:rsidRDefault="00715A92" w:rsidP="0030250A">
      <w:pPr>
        <w:pStyle w:val="OutlineNumberedLevel2"/>
        <w:numPr>
          <w:ilvl w:val="0"/>
          <w:numId w:val="0"/>
        </w:numPr>
        <w:ind w:left="1041" w:hanging="321"/>
        <w:rPr>
          <w:rFonts w:asciiTheme="minorHAnsi" w:hAnsiTheme="minorHAnsi"/>
          <w:lang w:eastAsia="en-AU"/>
        </w:rPr>
      </w:pPr>
      <w:r w:rsidRPr="0030250A">
        <w:rPr>
          <w:rFonts w:asciiTheme="minorHAnsi" w:hAnsiTheme="minorHAnsi"/>
          <w:b/>
          <w:lang w:eastAsia="en-AU"/>
        </w:rPr>
        <w:t xml:space="preserve">Guide </w:t>
      </w:r>
      <w:r w:rsidRPr="0030250A">
        <w:rPr>
          <w:rFonts w:asciiTheme="minorHAnsi" w:hAnsiTheme="minorHAnsi"/>
          <w:lang w:eastAsia="en-AU"/>
        </w:rPr>
        <w:t xml:space="preserve">means the </w:t>
      </w:r>
      <w:r w:rsidRPr="0030250A">
        <w:rPr>
          <w:rFonts w:asciiTheme="minorHAnsi" w:hAnsiTheme="minorHAnsi"/>
          <w:i/>
          <w:iCs/>
          <w:lang w:eastAsia="en-AU"/>
        </w:rPr>
        <w:t>National Class 2 Road Train Authorisation Notice Operator</w:t>
      </w:r>
      <w:r w:rsidR="00DC79EA" w:rsidRPr="0030250A">
        <w:rPr>
          <w:rFonts w:asciiTheme="minorHAnsi" w:hAnsiTheme="minorHAnsi"/>
          <w:i/>
          <w:iCs/>
          <w:lang w:eastAsia="en-AU"/>
        </w:rPr>
        <w:t xml:space="preserve">’s Guide, </w:t>
      </w:r>
      <w:r w:rsidR="00ED283C">
        <w:rPr>
          <w:rFonts w:asciiTheme="minorHAnsi" w:hAnsiTheme="minorHAnsi"/>
          <w:lang w:eastAsia="en-AU"/>
        </w:rPr>
        <w:t xml:space="preserve">maintained by the </w:t>
      </w:r>
      <w:proofErr w:type="gramStart"/>
      <w:r w:rsidR="00ED283C">
        <w:rPr>
          <w:rFonts w:asciiTheme="minorHAnsi" w:hAnsiTheme="minorHAnsi"/>
          <w:lang w:eastAsia="en-AU"/>
        </w:rPr>
        <w:t>NHVR</w:t>
      </w:r>
      <w:proofErr w:type="gramEnd"/>
      <w:r w:rsidR="00ED283C">
        <w:rPr>
          <w:rFonts w:asciiTheme="minorHAnsi" w:hAnsiTheme="minorHAnsi"/>
          <w:lang w:eastAsia="en-AU"/>
        </w:rPr>
        <w:t xml:space="preserve"> and published on its website.</w:t>
      </w:r>
      <w:r w:rsidR="006333CD">
        <w:rPr>
          <w:rFonts w:asciiTheme="minorHAnsi" w:hAnsiTheme="minorHAnsi"/>
          <w:lang w:eastAsia="en-AU"/>
        </w:rPr>
        <w:t xml:space="preserve"> The Guide contains general explanatory material, but also contains road and travel conditions</w:t>
      </w:r>
      <w:r w:rsidR="00716697">
        <w:rPr>
          <w:rFonts w:asciiTheme="minorHAnsi" w:hAnsiTheme="minorHAnsi"/>
          <w:lang w:eastAsia="en-AU"/>
        </w:rPr>
        <w:t xml:space="preserve"> that may apply to specific networks provided under this Notice.</w:t>
      </w:r>
    </w:p>
    <w:p w14:paraId="62AFB028" w14:textId="77777777" w:rsidR="007475C2" w:rsidRPr="00994AD6" w:rsidRDefault="0018625D" w:rsidP="00F16732">
      <w:pPr>
        <w:pStyle w:val="Sectionheading"/>
        <w:jc w:val="both"/>
      </w:pPr>
      <w:r>
        <w:t>Application</w:t>
      </w:r>
    </w:p>
    <w:p w14:paraId="62AFB029" w14:textId="77777777" w:rsidR="00B1010C" w:rsidRDefault="00B1010C" w:rsidP="00F16732">
      <w:pPr>
        <w:pStyle w:val="OutlineNumberedLevel1"/>
        <w:numPr>
          <w:ilvl w:val="0"/>
          <w:numId w:val="9"/>
        </w:numPr>
      </w:pPr>
      <w:r>
        <w:t>This Notice applies</w:t>
      </w:r>
      <w:r w:rsidR="002574C6">
        <w:t xml:space="preserve"> to a </w:t>
      </w:r>
      <w:r w:rsidR="006065DF">
        <w:t>road train</w:t>
      </w:r>
      <w:r w:rsidR="00B9701E">
        <w:t xml:space="preserve"> that is a Class 2 road train under s136 of the HVNL </w:t>
      </w:r>
      <w:r w:rsidR="006065DF">
        <w:t>that is:</w:t>
      </w:r>
    </w:p>
    <w:p w14:paraId="62AFB02A" w14:textId="77777777" w:rsidR="006065DF" w:rsidRDefault="006065DF" w:rsidP="00F16732">
      <w:pPr>
        <w:pStyle w:val="OutlineNumberedLevel2"/>
        <w:numPr>
          <w:ilvl w:val="0"/>
          <w:numId w:val="12"/>
        </w:numPr>
      </w:pPr>
      <w:r>
        <w:t>a combination defined in this Notice; and</w:t>
      </w:r>
    </w:p>
    <w:p w14:paraId="62AFB02B" w14:textId="77777777" w:rsidR="003F3230" w:rsidRDefault="006065DF" w:rsidP="00F16732">
      <w:pPr>
        <w:pStyle w:val="OutlineNumberedLevel2"/>
        <w:numPr>
          <w:ilvl w:val="0"/>
          <w:numId w:val="12"/>
        </w:numPr>
      </w:pPr>
      <w:r>
        <w:t xml:space="preserve">complies with the conditions of </w:t>
      </w:r>
      <w:r w:rsidR="00B1010C">
        <w:t>this Notice; and</w:t>
      </w:r>
    </w:p>
    <w:p w14:paraId="62AFB02C" w14:textId="77777777" w:rsidR="00883DAB" w:rsidRDefault="006065DF" w:rsidP="00F16732">
      <w:pPr>
        <w:pStyle w:val="OutlineNumberedLevel2"/>
        <w:numPr>
          <w:ilvl w:val="0"/>
          <w:numId w:val="12"/>
        </w:numPr>
      </w:pPr>
      <w:r>
        <w:t xml:space="preserve">complies with the conditions of </w:t>
      </w:r>
      <w:r w:rsidR="00B1010C">
        <w:t>the Schedule</w:t>
      </w:r>
      <w:r>
        <w:t xml:space="preserve"> of</w:t>
      </w:r>
      <w:r w:rsidR="00B1010C">
        <w:t xml:space="preserve"> </w:t>
      </w:r>
      <w:r w:rsidR="009248F3">
        <w:t>th</w:t>
      </w:r>
      <w:r w:rsidR="00B9701E">
        <w:t>e</w:t>
      </w:r>
      <w:r w:rsidR="00B1010C">
        <w:t xml:space="preserve"> participating jurisdiction</w:t>
      </w:r>
      <w:r w:rsidR="00B9701E">
        <w:t xml:space="preserve"> in which it is operating</w:t>
      </w:r>
      <w:r w:rsidR="00B1010C">
        <w:t>.</w:t>
      </w:r>
    </w:p>
    <w:p w14:paraId="3D86350D" w14:textId="3AE6315A" w:rsidR="0082039D" w:rsidRDefault="005B1EC4" w:rsidP="00F16732">
      <w:pPr>
        <w:pStyle w:val="OutlineNumberedLevel1"/>
        <w:numPr>
          <w:ilvl w:val="0"/>
          <w:numId w:val="9"/>
        </w:numPr>
      </w:pPr>
      <w:r>
        <w:t>This Notice does not apply to</w:t>
      </w:r>
      <w:r w:rsidR="008D6D22">
        <w:t>:</w:t>
      </w:r>
    </w:p>
    <w:p w14:paraId="62AFB02D" w14:textId="2CCA5907" w:rsidR="005B1EC4" w:rsidRDefault="005B1EC4" w:rsidP="00F16732">
      <w:pPr>
        <w:pStyle w:val="OutlineNumberedLevel2"/>
        <w:numPr>
          <w:ilvl w:val="0"/>
          <w:numId w:val="37"/>
        </w:numPr>
      </w:pPr>
      <w:r>
        <w:t xml:space="preserve">a </w:t>
      </w:r>
      <w:r w:rsidR="00F26E88">
        <w:t>road train</w:t>
      </w:r>
      <w:r>
        <w:t xml:space="preserve"> that includes a prime mover with a t</w:t>
      </w:r>
      <w:r w:rsidR="00944C09">
        <w:t>ri-axle drive</w:t>
      </w:r>
      <w:r>
        <w:t xml:space="preserve"> group</w:t>
      </w:r>
      <w:r w:rsidR="0082039D">
        <w:t>; or</w:t>
      </w:r>
    </w:p>
    <w:p w14:paraId="6FFE8887" w14:textId="035D8186" w:rsidR="0082039D" w:rsidRDefault="0082039D" w:rsidP="00F16732">
      <w:pPr>
        <w:pStyle w:val="OutlineNumberedLevel2"/>
        <w:numPr>
          <w:ilvl w:val="0"/>
          <w:numId w:val="37"/>
        </w:numPr>
      </w:pPr>
      <w:r>
        <w:t>a</w:t>
      </w:r>
      <w:r w:rsidR="00DD5958">
        <w:t xml:space="preserve"> </w:t>
      </w:r>
      <w:r w:rsidR="002F6A8C">
        <w:t>r</w:t>
      </w:r>
      <w:r w:rsidR="00DD5958">
        <w:t>igid truck combination that includes a tri-drive group.</w:t>
      </w:r>
    </w:p>
    <w:p w14:paraId="13A7EDC2" w14:textId="5C2BE0EC" w:rsidR="00FE3AB7" w:rsidRDefault="002574C6" w:rsidP="00F16732">
      <w:pPr>
        <w:pStyle w:val="OutlineNumberedLevel1"/>
        <w:numPr>
          <w:ilvl w:val="0"/>
          <w:numId w:val="9"/>
        </w:numPr>
      </w:pPr>
      <w:r>
        <w:t xml:space="preserve">A vehicle to which this section applies is an </w:t>
      </w:r>
      <w:r w:rsidR="00861DD7">
        <w:t>eligible road train</w:t>
      </w:r>
      <w:r>
        <w:t>.</w:t>
      </w:r>
    </w:p>
    <w:p w14:paraId="62AFB030" w14:textId="77777777" w:rsidR="00883DAB" w:rsidRPr="00994AD6" w:rsidRDefault="002F4169" w:rsidP="00F16732">
      <w:pPr>
        <w:pStyle w:val="Sectionheading"/>
        <w:jc w:val="both"/>
      </w:pPr>
      <w:r>
        <w:lastRenderedPageBreak/>
        <w:t xml:space="preserve">Authorisation </w:t>
      </w:r>
      <w:r w:rsidR="00C87B49">
        <w:t xml:space="preserve">- </w:t>
      </w:r>
      <w:r w:rsidR="00883DAB">
        <w:t xml:space="preserve">Stated </w:t>
      </w:r>
      <w:r w:rsidR="00196C50">
        <w:t>areas or routes</w:t>
      </w:r>
    </w:p>
    <w:p w14:paraId="62AFB031" w14:textId="6ABEACFC" w:rsidR="00C87B49" w:rsidRDefault="002F4169" w:rsidP="00F16732">
      <w:pPr>
        <w:pStyle w:val="OutlineNumberedLevel1"/>
        <w:numPr>
          <w:ilvl w:val="0"/>
          <w:numId w:val="38"/>
        </w:numPr>
      </w:pPr>
      <w:r>
        <w:t>Pursuant to s138 of the HVNL, an e</w:t>
      </w:r>
      <w:r w:rsidR="00861DD7">
        <w:t>ligible road train</w:t>
      </w:r>
      <w:r>
        <w:t xml:space="preserve"> is authorised to access</w:t>
      </w:r>
      <w:r w:rsidR="00C87B49">
        <w:t xml:space="preserve"> stated </w:t>
      </w:r>
      <w:r w:rsidR="00FB3E2F">
        <w:t>maps</w:t>
      </w:r>
      <w:r w:rsidR="00E32DF1">
        <w:t xml:space="preserve"> </w:t>
      </w:r>
      <w:r w:rsidR="00C87B49">
        <w:t>set out in the Schedule</w:t>
      </w:r>
      <w:r w:rsidR="00A548A1">
        <w:t xml:space="preserve"> of</w:t>
      </w:r>
      <w:r w:rsidR="00C87B49">
        <w:t xml:space="preserve"> the participating jurisdictio</w:t>
      </w:r>
      <w:r w:rsidR="00240B87">
        <w:t>n.</w:t>
      </w:r>
    </w:p>
    <w:p w14:paraId="0690ECAA" w14:textId="16694356" w:rsidR="00A94FEA" w:rsidRDefault="00A94FEA" w:rsidP="00F16732">
      <w:pPr>
        <w:pStyle w:val="OutlineNumberedLevel1"/>
        <w:numPr>
          <w:ilvl w:val="0"/>
          <w:numId w:val="38"/>
        </w:numPr>
      </w:pPr>
      <w:r>
        <w:t xml:space="preserve">An eligible vehicle </w:t>
      </w:r>
      <w:r w:rsidR="00D3045E">
        <w:t xml:space="preserve">accessing a stated </w:t>
      </w:r>
      <w:r w:rsidR="00A00A9C">
        <w:t xml:space="preserve">map </w:t>
      </w:r>
      <w:r w:rsidR="00D3045E">
        <w:t>under a schedule of this Notice must comply with</w:t>
      </w:r>
      <w:r w:rsidR="00E424BF">
        <w:t xml:space="preserve"> conditions specified for that </w:t>
      </w:r>
      <w:r w:rsidR="00320890">
        <w:t xml:space="preserve">map </w:t>
      </w:r>
      <w:r w:rsidR="00352B49">
        <w:t>in</w:t>
      </w:r>
      <w:r w:rsidR="00D3045E">
        <w:t>:</w:t>
      </w:r>
    </w:p>
    <w:p w14:paraId="724A39A8" w14:textId="5745B932" w:rsidR="00D3045E" w:rsidRDefault="00D3045E" w:rsidP="00F16732">
      <w:pPr>
        <w:pStyle w:val="OutlineNumberedLevel2"/>
        <w:numPr>
          <w:ilvl w:val="0"/>
          <w:numId w:val="39"/>
        </w:numPr>
      </w:pPr>
      <w:r>
        <w:t xml:space="preserve">the body of this Notice; </w:t>
      </w:r>
      <w:r w:rsidR="00411393">
        <w:t>and</w:t>
      </w:r>
    </w:p>
    <w:p w14:paraId="10F260F3" w14:textId="5C9512D3" w:rsidR="00D3045E" w:rsidRDefault="00C029B5" w:rsidP="00F16732">
      <w:pPr>
        <w:pStyle w:val="OutlineNumberedLevel2"/>
        <w:numPr>
          <w:ilvl w:val="0"/>
          <w:numId w:val="39"/>
        </w:numPr>
      </w:pPr>
      <w:r>
        <w:t xml:space="preserve">the Schedule </w:t>
      </w:r>
      <w:r w:rsidR="0028310D">
        <w:t xml:space="preserve">in which the stated area or route is prescribed; </w:t>
      </w:r>
      <w:r w:rsidR="00411393">
        <w:t>and</w:t>
      </w:r>
    </w:p>
    <w:p w14:paraId="0D1BC7CA" w14:textId="77777777" w:rsidR="00411393" w:rsidRDefault="002944E6" w:rsidP="00F16732">
      <w:pPr>
        <w:pStyle w:val="OutlineNumberedLevel2"/>
        <w:numPr>
          <w:ilvl w:val="0"/>
          <w:numId w:val="39"/>
        </w:numPr>
      </w:pPr>
      <w:r>
        <w:t xml:space="preserve">the </w:t>
      </w:r>
      <w:r w:rsidR="001B2486">
        <w:t>network access section of the Guide</w:t>
      </w:r>
      <w:r w:rsidR="00411393">
        <w:t>; and</w:t>
      </w:r>
    </w:p>
    <w:p w14:paraId="223A137F" w14:textId="5E000124" w:rsidR="0028310D" w:rsidRPr="00D16B20" w:rsidRDefault="004A3B1D" w:rsidP="00F16732">
      <w:pPr>
        <w:pStyle w:val="OutlineNumberedLevel2"/>
        <w:numPr>
          <w:ilvl w:val="0"/>
          <w:numId w:val="39"/>
        </w:numPr>
      </w:pPr>
      <w:r>
        <w:t>on the map or stated area or route itself.</w:t>
      </w:r>
    </w:p>
    <w:p w14:paraId="62AFB032" w14:textId="77777777" w:rsidR="00460583" w:rsidRDefault="00C87B49" w:rsidP="00F16732">
      <w:pPr>
        <w:pStyle w:val="Sectionheading"/>
        <w:jc w:val="both"/>
      </w:pPr>
      <w:r>
        <w:t xml:space="preserve">Conditions - </w:t>
      </w:r>
      <w:r w:rsidR="00460583">
        <w:t xml:space="preserve">Stated </w:t>
      </w:r>
      <w:r w:rsidR="00212612">
        <w:t>h</w:t>
      </w:r>
      <w:r w:rsidR="00460583">
        <w:t>ours</w:t>
      </w:r>
      <w:r w:rsidR="00212612">
        <w:t xml:space="preserve"> of stated days</w:t>
      </w:r>
    </w:p>
    <w:p w14:paraId="62AFB033" w14:textId="77777777" w:rsidR="00460583" w:rsidRDefault="006065DF" w:rsidP="00810537">
      <w:pPr>
        <w:pStyle w:val="OutlineNumberedLevel1"/>
        <w:ind w:left="720"/>
      </w:pPr>
      <w:r>
        <w:t>Eligible road trains may</w:t>
      </w:r>
      <w:r w:rsidR="00460583">
        <w:t xml:space="preserve"> use </w:t>
      </w:r>
      <w:r>
        <w:t xml:space="preserve">stated </w:t>
      </w:r>
      <w:r w:rsidR="00E722BA">
        <w:t>areas</w:t>
      </w:r>
      <w:r w:rsidR="00460583">
        <w:t xml:space="preserve"> or routes at any time unless specified otherwise</w:t>
      </w:r>
      <w:r w:rsidR="00CC7EF5">
        <w:t xml:space="preserve"> as a travel condition on the </w:t>
      </w:r>
      <w:r w:rsidR="00272F56" w:rsidRPr="00FE20FD">
        <w:t>stated map or stated list</w:t>
      </w:r>
      <w:r w:rsidR="00CC7EF5" w:rsidRPr="00FE20FD">
        <w:t>.</w:t>
      </w:r>
    </w:p>
    <w:p w14:paraId="62AFB034" w14:textId="77777777" w:rsidR="00475F6B" w:rsidRDefault="00475F6B" w:rsidP="00F16732">
      <w:pPr>
        <w:pStyle w:val="Sectionheading"/>
        <w:jc w:val="both"/>
      </w:pPr>
      <w:r>
        <w:t>Conditions – Schedules</w:t>
      </w:r>
    </w:p>
    <w:p w14:paraId="62AFB035" w14:textId="77777777" w:rsidR="00475F6B" w:rsidRDefault="00475F6B" w:rsidP="00475F6B">
      <w:pPr>
        <w:pStyle w:val="OutlineNumberedLevel1"/>
        <w:ind w:left="720"/>
      </w:pPr>
      <w:r>
        <w:t>An eligible road train operating under this Notice must comply with any further conditions set out in the Schedules for a relevant participating jurisdiction.</w:t>
      </w:r>
    </w:p>
    <w:p w14:paraId="62AFB036" w14:textId="77777777" w:rsidR="00826DB4" w:rsidRDefault="00826DB4" w:rsidP="00826DB4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14:paraId="62AFB037" w14:textId="77777777" w:rsidR="00826DB4" w:rsidRPr="00BA1DF2" w:rsidRDefault="00826DB4" w:rsidP="00826DB4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  <w:r w:rsidRPr="00BA1DF2">
        <w:rPr>
          <w:rFonts w:asciiTheme="minorHAnsi" w:hAnsiTheme="minorHAnsi" w:cs="Helvetica"/>
        </w:rPr>
        <w:t>Peter Caprioli</w:t>
      </w:r>
    </w:p>
    <w:p w14:paraId="62AFB038" w14:textId="77777777" w:rsidR="00826DB4" w:rsidRPr="00BA1DF2" w:rsidRDefault="00826DB4" w:rsidP="00826DB4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  <w:i/>
        </w:rPr>
      </w:pPr>
      <w:r w:rsidRPr="00BA1DF2">
        <w:rPr>
          <w:rFonts w:asciiTheme="minorHAnsi" w:hAnsiTheme="minorHAnsi" w:cs="Helvetica"/>
          <w:i/>
        </w:rPr>
        <w:t>Executive Director (Freight and Supply Chain Productivity)</w:t>
      </w:r>
    </w:p>
    <w:p w14:paraId="62AFB039" w14:textId="77777777" w:rsidR="00826DB4" w:rsidRPr="00BA1DF2" w:rsidRDefault="00826DB4" w:rsidP="00826DB4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  <w:b/>
        </w:rPr>
      </w:pPr>
      <w:r w:rsidRPr="00BA1DF2">
        <w:rPr>
          <w:rFonts w:asciiTheme="minorHAnsi" w:hAnsiTheme="minorHAnsi" w:cs="Helvetica"/>
          <w:b/>
        </w:rPr>
        <w:t>National Heavy Vehicle Regulator</w:t>
      </w:r>
    </w:p>
    <w:p w14:paraId="62AFB03A" w14:textId="77777777" w:rsidR="00475F6B" w:rsidRDefault="00475F6B" w:rsidP="00810537">
      <w:pPr>
        <w:pStyle w:val="OutlineNumberedLevel1"/>
        <w:ind w:left="720"/>
      </w:pPr>
    </w:p>
    <w:p w14:paraId="62AFB03B" w14:textId="77777777" w:rsidR="00475F6B" w:rsidRDefault="00475F6B" w:rsidP="00810537">
      <w:pPr>
        <w:pStyle w:val="OutlineNumberedLevel1"/>
        <w:ind w:left="720"/>
      </w:pPr>
    </w:p>
    <w:p w14:paraId="62AFB03C" w14:textId="77777777" w:rsidR="009B3AAB" w:rsidRDefault="009B3AAB" w:rsidP="00810537">
      <w:pPr>
        <w:pStyle w:val="OutlineNumberedLevel2"/>
        <w:numPr>
          <w:ilvl w:val="0"/>
          <w:numId w:val="0"/>
        </w:numPr>
        <w:ind w:left="1041" w:hanging="39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62AFB03D" w14:textId="77777777" w:rsidR="001F06E3" w:rsidRPr="00460583" w:rsidRDefault="001F06E3" w:rsidP="00810537">
      <w:pPr>
        <w:pStyle w:val="Title"/>
        <w:rPr>
          <w:sz w:val="28"/>
          <w:szCs w:val="28"/>
        </w:rPr>
      </w:pPr>
      <w:r>
        <w:rPr>
          <w:sz w:val="28"/>
          <w:szCs w:val="28"/>
        </w:rPr>
        <w:lastRenderedPageBreak/>
        <w:t>Schedule 1</w:t>
      </w:r>
      <w:r w:rsidRPr="00D16384">
        <w:rPr>
          <w:sz w:val="28"/>
          <w:szCs w:val="28"/>
        </w:rPr>
        <w:t xml:space="preserve"> New South Wales</w:t>
      </w:r>
    </w:p>
    <w:p w14:paraId="62AFB03E" w14:textId="77777777" w:rsidR="001F06E3" w:rsidRDefault="001F06E3" w:rsidP="00F16732">
      <w:pPr>
        <w:pStyle w:val="Sectionheading"/>
        <w:numPr>
          <w:ilvl w:val="0"/>
          <w:numId w:val="10"/>
        </w:numPr>
        <w:jc w:val="both"/>
      </w:pPr>
      <w:r>
        <w:t>Application</w:t>
      </w:r>
    </w:p>
    <w:p w14:paraId="62AFB03F" w14:textId="77777777" w:rsidR="00C823E1" w:rsidRDefault="001F06E3" w:rsidP="00F16732">
      <w:pPr>
        <w:pStyle w:val="OutlineNumberedLevel1"/>
        <w:numPr>
          <w:ilvl w:val="0"/>
          <w:numId w:val="11"/>
        </w:numPr>
      </w:pPr>
      <w:r>
        <w:t>This Schedule applies in New South Wales.</w:t>
      </w:r>
    </w:p>
    <w:p w14:paraId="62AFB040" w14:textId="77777777" w:rsidR="001F06E3" w:rsidRDefault="001F06E3" w:rsidP="00F16732">
      <w:pPr>
        <w:pStyle w:val="OutlineNumberedLevel1"/>
        <w:numPr>
          <w:ilvl w:val="0"/>
          <w:numId w:val="11"/>
        </w:numPr>
      </w:pPr>
      <w:r>
        <w:t>This Schedule applies in New South Wales even if part of the journey includes routes and areas in another state or territory.</w:t>
      </w:r>
    </w:p>
    <w:p w14:paraId="62AFB041" w14:textId="77777777" w:rsidR="001F06E3" w:rsidRPr="00F23239" w:rsidRDefault="00196C50" w:rsidP="00F16732">
      <w:pPr>
        <w:pStyle w:val="Sectionheading"/>
        <w:jc w:val="both"/>
      </w:pPr>
      <w:r>
        <w:t>Areas and Routes – Stated Maps</w:t>
      </w:r>
    </w:p>
    <w:p w14:paraId="62AFB042" w14:textId="77777777" w:rsidR="00337D14" w:rsidRDefault="001F06E3" w:rsidP="00F16732">
      <w:pPr>
        <w:pStyle w:val="OutlineNumberedLevel1"/>
        <w:numPr>
          <w:ilvl w:val="0"/>
          <w:numId w:val="31"/>
        </w:numPr>
      </w:pPr>
      <w:r w:rsidRPr="00472879">
        <w:t xml:space="preserve">An </w:t>
      </w:r>
      <w:r w:rsidR="00861DD7">
        <w:t>eligible road train</w:t>
      </w:r>
      <w:r w:rsidRPr="00472879">
        <w:t xml:space="preserve"> </w:t>
      </w:r>
      <w:r w:rsidR="0044083F">
        <w:t>of the category described in Column 1 of Table 1 may use the network</w:t>
      </w:r>
      <w:r w:rsidR="00196C50">
        <w:t xml:space="preserve"> maps</w:t>
      </w:r>
      <w:r w:rsidR="0044083F">
        <w:t xml:space="preserve"> </w:t>
      </w:r>
      <w:r w:rsidR="00196C50">
        <w:t xml:space="preserve">stated </w:t>
      </w:r>
      <w:r w:rsidR="0044083F">
        <w:t xml:space="preserve">in Column 2 of </w:t>
      </w:r>
      <w:r w:rsidR="0044083F" w:rsidRPr="004279D1">
        <w:rPr>
          <w:i/>
        </w:rPr>
        <w:t>Table 1</w:t>
      </w:r>
      <w:r w:rsidR="00214622" w:rsidRPr="004279D1">
        <w:rPr>
          <w:i/>
        </w:rPr>
        <w:t xml:space="preserve"> New South Wales Networks for Road Trains</w:t>
      </w:r>
      <w:r w:rsidR="00214622">
        <w:t>:</w:t>
      </w:r>
    </w:p>
    <w:p w14:paraId="62AFB043" w14:textId="77777777" w:rsidR="0044083F" w:rsidRPr="004279D1" w:rsidRDefault="0044083F" w:rsidP="004279D1">
      <w:pPr>
        <w:pStyle w:val="OutlineNumberedLevel1"/>
        <w:ind w:left="644"/>
        <w:jc w:val="left"/>
        <w:rPr>
          <w:b/>
        </w:rPr>
      </w:pPr>
      <w:r w:rsidRPr="004279D1">
        <w:rPr>
          <w:b/>
        </w:rPr>
        <w:t>Table 1 N</w:t>
      </w:r>
      <w:r w:rsidR="00214622">
        <w:rPr>
          <w:b/>
        </w:rPr>
        <w:t>ew South Wales</w:t>
      </w:r>
      <w:r w:rsidRPr="004279D1">
        <w:rPr>
          <w:b/>
        </w:rPr>
        <w:t xml:space="preserve"> Networks for Road Trains</w:t>
      </w: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  <w:tblCaption w:val="Table 1 New South Wales Networks for Road Trains"/>
        <w:tblDescription w:val="A table of networks that eligible vehicles may access."/>
      </w:tblPr>
      <w:tblGrid>
        <w:gridCol w:w="3315"/>
        <w:gridCol w:w="3489"/>
      </w:tblGrid>
      <w:tr w:rsidR="0044083F" w:rsidRPr="004279D1" w14:paraId="62AFB046" w14:textId="77777777" w:rsidTr="004279D1">
        <w:tc>
          <w:tcPr>
            <w:tcW w:w="3315" w:type="dxa"/>
          </w:tcPr>
          <w:p w14:paraId="62AFB044" w14:textId="77777777" w:rsidR="0044083F" w:rsidRPr="004279D1" w:rsidRDefault="0044083F" w:rsidP="004279D1">
            <w:pPr>
              <w:pStyle w:val="OutlineNumberedLevel1"/>
              <w:jc w:val="center"/>
              <w:rPr>
                <w:b/>
              </w:rPr>
            </w:pPr>
            <w:r w:rsidRPr="004279D1">
              <w:rPr>
                <w:b/>
              </w:rPr>
              <w:t>Column 1</w:t>
            </w:r>
          </w:p>
        </w:tc>
        <w:tc>
          <w:tcPr>
            <w:tcW w:w="3489" w:type="dxa"/>
          </w:tcPr>
          <w:p w14:paraId="62AFB045" w14:textId="77777777" w:rsidR="0044083F" w:rsidRPr="004279D1" w:rsidRDefault="0044083F" w:rsidP="004279D1">
            <w:pPr>
              <w:pStyle w:val="OutlineNumberedLevel1"/>
              <w:jc w:val="center"/>
              <w:rPr>
                <w:b/>
              </w:rPr>
            </w:pPr>
            <w:r w:rsidRPr="004279D1">
              <w:rPr>
                <w:b/>
              </w:rPr>
              <w:t>Column 2</w:t>
            </w:r>
          </w:p>
        </w:tc>
      </w:tr>
      <w:tr w:rsidR="0044083F" w:rsidRPr="004279D1" w14:paraId="62AFB049" w14:textId="77777777" w:rsidTr="004279D1">
        <w:tc>
          <w:tcPr>
            <w:tcW w:w="3315" w:type="dxa"/>
          </w:tcPr>
          <w:p w14:paraId="62AFB047" w14:textId="77777777" w:rsidR="0044083F" w:rsidRPr="004279D1" w:rsidRDefault="0044083F" w:rsidP="004279D1">
            <w:pPr>
              <w:pStyle w:val="OutlineNumberedLevel1"/>
              <w:jc w:val="center"/>
              <w:rPr>
                <w:b/>
              </w:rPr>
            </w:pPr>
            <w:r w:rsidRPr="004279D1">
              <w:rPr>
                <w:b/>
              </w:rPr>
              <w:t>Combination</w:t>
            </w:r>
            <w:r w:rsidR="00214622">
              <w:rPr>
                <w:b/>
              </w:rPr>
              <w:t xml:space="preserve"> Type</w:t>
            </w:r>
          </w:p>
        </w:tc>
        <w:tc>
          <w:tcPr>
            <w:tcW w:w="3489" w:type="dxa"/>
          </w:tcPr>
          <w:p w14:paraId="62AFB048" w14:textId="77777777" w:rsidR="0044083F" w:rsidRPr="004279D1" w:rsidRDefault="0044083F" w:rsidP="004279D1">
            <w:pPr>
              <w:pStyle w:val="OutlineNumberedLevel1"/>
              <w:jc w:val="center"/>
              <w:rPr>
                <w:b/>
              </w:rPr>
            </w:pPr>
            <w:r w:rsidRPr="004279D1">
              <w:rPr>
                <w:b/>
              </w:rPr>
              <w:t>Network</w:t>
            </w:r>
            <w:r w:rsidR="00196C50">
              <w:rPr>
                <w:b/>
              </w:rPr>
              <w:t xml:space="preserve"> Map</w:t>
            </w:r>
          </w:p>
        </w:tc>
      </w:tr>
      <w:tr w:rsidR="0044083F" w14:paraId="62AFB04C" w14:textId="77777777" w:rsidTr="004279D1">
        <w:trPr>
          <w:trHeight w:val="616"/>
        </w:trPr>
        <w:tc>
          <w:tcPr>
            <w:tcW w:w="3315" w:type="dxa"/>
            <w:vAlign w:val="center"/>
          </w:tcPr>
          <w:p w14:paraId="62AFB04A" w14:textId="77777777" w:rsidR="0044083F" w:rsidRDefault="0044083F" w:rsidP="00537892">
            <w:pPr>
              <w:pStyle w:val="OutlineNumberedLevel1"/>
              <w:jc w:val="center"/>
            </w:pPr>
            <w:r>
              <w:t>36.5m long</w:t>
            </w:r>
            <w:r w:rsidR="00A469A3">
              <w:t xml:space="preserve"> </w:t>
            </w:r>
            <w:r>
              <w:t>A doubles</w:t>
            </w:r>
          </w:p>
        </w:tc>
        <w:tc>
          <w:tcPr>
            <w:tcW w:w="3489" w:type="dxa"/>
            <w:vAlign w:val="center"/>
          </w:tcPr>
          <w:p w14:paraId="62AFB04B" w14:textId="77777777" w:rsidR="0044083F" w:rsidRDefault="0044083F" w:rsidP="004279D1">
            <w:pPr>
              <w:pStyle w:val="OutlineNumberedLevel1"/>
              <w:jc w:val="center"/>
            </w:pPr>
            <w:r>
              <w:t>G</w:t>
            </w:r>
            <w:r w:rsidRPr="002D2900">
              <w:t>ML Type 1 A-double Network</w:t>
            </w:r>
          </w:p>
        </w:tc>
      </w:tr>
      <w:tr w:rsidR="0044083F" w14:paraId="62AFB04F" w14:textId="77777777" w:rsidTr="004279D1">
        <w:trPr>
          <w:trHeight w:val="616"/>
        </w:trPr>
        <w:tc>
          <w:tcPr>
            <w:tcW w:w="3315" w:type="dxa"/>
            <w:vAlign w:val="center"/>
          </w:tcPr>
          <w:p w14:paraId="62AFB04D" w14:textId="77777777" w:rsidR="0044083F" w:rsidRDefault="0044083F" w:rsidP="004279D1">
            <w:pPr>
              <w:pStyle w:val="OutlineNumberedLevel1"/>
              <w:jc w:val="center"/>
            </w:pPr>
            <w:r>
              <w:t>35m long B-triple (Modular)</w:t>
            </w:r>
          </w:p>
        </w:tc>
        <w:tc>
          <w:tcPr>
            <w:tcW w:w="3489" w:type="dxa"/>
            <w:vAlign w:val="center"/>
          </w:tcPr>
          <w:p w14:paraId="62AFB04E" w14:textId="77777777" w:rsidR="0044083F" w:rsidRDefault="0044083F" w:rsidP="004279D1">
            <w:pPr>
              <w:pStyle w:val="OutlineNumberedLevel1"/>
              <w:jc w:val="center"/>
            </w:pPr>
            <w:r w:rsidRPr="002D2900">
              <w:t>GML Modular B-Triple</w:t>
            </w:r>
            <w:r>
              <w:t xml:space="preserve"> Network</w:t>
            </w:r>
          </w:p>
        </w:tc>
      </w:tr>
      <w:tr w:rsidR="0044083F" w14:paraId="62AFB053" w14:textId="77777777" w:rsidTr="004279D1">
        <w:trPr>
          <w:trHeight w:val="616"/>
        </w:trPr>
        <w:tc>
          <w:tcPr>
            <w:tcW w:w="3315" w:type="dxa"/>
            <w:vAlign w:val="center"/>
          </w:tcPr>
          <w:p w14:paraId="62AFB050" w14:textId="77777777" w:rsidR="0044083F" w:rsidRDefault="00214622" w:rsidP="004279D1">
            <w:pPr>
              <w:pStyle w:val="OutlineNumberedLevel1"/>
              <w:jc w:val="center"/>
            </w:pPr>
            <w:r>
              <w:t>36.5m B-Triple</w:t>
            </w:r>
          </w:p>
        </w:tc>
        <w:tc>
          <w:tcPr>
            <w:tcW w:w="3489" w:type="dxa"/>
            <w:vAlign w:val="center"/>
          </w:tcPr>
          <w:p w14:paraId="62AFB051" w14:textId="77777777" w:rsidR="0044083F" w:rsidRDefault="00214622" w:rsidP="004279D1">
            <w:pPr>
              <w:pStyle w:val="OutlineNumberedLevel1"/>
              <w:jc w:val="center"/>
            </w:pPr>
            <w:r>
              <w:t>GML B-Triple Network</w:t>
            </w:r>
          </w:p>
          <w:p w14:paraId="62AFB052" w14:textId="77777777" w:rsidR="00214622" w:rsidRDefault="00214622" w:rsidP="004279D1">
            <w:pPr>
              <w:pStyle w:val="OutlineNumberedLevel1"/>
              <w:jc w:val="center"/>
            </w:pPr>
          </w:p>
        </w:tc>
      </w:tr>
      <w:tr w:rsidR="0044083F" w14:paraId="62AFB056" w14:textId="77777777" w:rsidTr="004279D1">
        <w:trPr>
          <w:trHeight w:val="616"/>
        </w:trPr>
        <w:tc>
          <w:tcPr>
            <w:tcW w:w="3315" w:type="dxa"/>
            <w:vAlign w:val="center"/>
          </w:tcPr>
          <w:p w14:paraId="62AFB054" w14:textId="77777777" w:rsidR="0044083F" w:rsidRDefault="00214622" w:rsidP="004279D1">
            <w:pPr>
              <w:pStyle w:val="OutlineNumberedLevel1"/>
              <w:jc w:val="center"/>
            </w:pPr>
            <w:r>
              <w:t>36.5m AB-Triple</w:t>
            </w:r>
          </w:p>
        </w:tc>
        <w:tc>
          <w:tcPr>
            <w:tcW w:w="3489" w:type="dxa"/>
            <w:vAlign w:val="center"/>
          </w:tcPr>
          <w:p w14:paraId="62AFB055" w14:textId="77777777" w:rsidR="0044083F" w:rsidRDefault="00214622" w:rsidP="00CB60B3">
            <w:pPr>
              <w:pStyle w:val="OutlineNumberedLevel1"/>
              <w:jc w:val="center"/>
            </w:pPr>
            <w:r>
              <w:t xml:space="preserve">GML </w:t>
            </w:r>
            <w:r w:rsidR="00CB60B3">
              <w:t>AB-</w:t>
            </w:r>
            <w:r>
              <w:t>Triple Network</w:t>
            </w:r>
          </w:p>
        </w:tc>
      </w:tr>
      <w:tr w:rsidR="0044083F" w14:paraId="62AFB059" w14:textId="77777777" w:rsidTr="004279D1">
        <w:trPr>
          <w:trHeight w:val="616"/>
        </w:trPr>
        <w:tc>
          <w:tcPr>
            <w:tcW w:w="3315" w:type="dxa"/>
            <w:vAlign w:val="center"/>
          </w:tcPr>
          <w:p w14:paraId="62AFB057" w14:textId="77777777" w:rsidR="0044083F" w:rsidRDefault="00214622" w:rsidP="004279D1">
            <w:pPr>
              <w:pStyle w:val="OutlineNumberedLevel1"/>
              <w:jc w:val="center"/>
            </w:pPr>
            <w:r w:rsidRPr="00214622">
              <w:t>36.5m Rigid Truck Combination</w:t>
            </w:r>
          </w:p>
        </w:tc>
        <w:tc>
          <w:tcPr>
            <w:tcW w:w="3489" w:type="dxa"/>
            <w:vAlign w:val="center"/>
          </w:tcPr>
          <w:p w14:paraId="62AFB058" w14:textId="77777777" w:rsidR="0044083F" w:rsidRDefault="00214622" w:rsidP="004279D1">
            <w:pPr>
              <w:pStyle w:val="OutlineNumberedLevel1"/>
              <w:jc w:val="center"/>
            </w:pPr>
            <w:r w:rsidRPr="002D2900">
              <w:t xml:space="preserve">GML Type 1 Rigid </w:t>
            </w:r>
            <w:r>
              <w:t>T</w:t>
            </w:r>
            <w:r w:rsidRPr="002D2900">
              <w:t xml:space="preserve">ruck and </w:t>
            </w:r>
            <w:r>
              <w:t>T</w:t>
            </w:r>
            <w:r w:rsidRPr="002D2900">
              <w:t xml:space="preserve">wo </w:t>
            </w:r>
            <w:r>
              <w:t>D</w:t>
            </w:r>
            <w:r w:rsidRPr="002D2900">
              <w:t xml:space="preserve">og </w:t>
            </w:r>
            <w:r>
              <w:t>T</w:t>
            </w:r>
            <w:r w:rsidRPr="002D2900">
              <w:t>railers</w:t>
            </w:r>
            <w:r>
              <w:t xml:space="preserve"> Network</w:t>
            </w:r>
          </w:p>
        </w:tc>
      </w:tr>
      <w:tr w:rsidR="0044083F" w14:paraId="62AFB05C" w14:textId="77777777" w:rsidTr="004279D1">
        <w:trPr>
          <w:trHeight w:val="616"/>
        </w:trPr>
        <w:tc>
          <w:tcPr>
            <w:tcW w:w="3315" w:type="dxa"/>
            <w:vAlign w:val="center"/>
          </w:tcPr>
          <w:p w14:paraId="62AFB05A" w14:textId="77777777" w:rsidR="0044083F" w:rsidRDefault="00214622" w:rsidP="004279D1">
            <w:pPr>
              <w:pStyle w:val="OutlineNumberedLevel2"/>
              <w:numPr>
                <w:ilvl w:val="0"/>
                <w:numId w:val="0"/>
              </w:numPr>
              <w:jc w:val="center"/>
            </w:pPr>
            <w:r>
              <w:t>Type 2 Road Train</w:t>
            </w:r>
          </w:p>
        </w:tc>
        <w:tc>
          <w:tcPr>
            <w:tcW w:w="3489" w:type="dxa"/>
            <w:vAlign w:val="center"/>
          </w:tcPr>
          <w:p w14:paraId="62AFB05B" w14:textId="77777777" w:rsidR="0044083F" w:rsidRDefault="00214622" w:rsidP="004279D1">
            <w:pPr>
              <w:pStyle w:val="OutlineNumberedLevel1"/>
              <w:jc w:val="center"/>
            </w:pPr>
            <w:r>
              <w:t>GML Type-2 Network</w:t>
            </w:r>
          </w:p>
        </w:tc>
      </w:tr>
    </w:tbl>
    <w:p w14:paraId="62AFB05D" w14:textId="77777777" w:rsidR="000D7EC2" w:rsidRDefault="000D7EC2" w:rsidP="004279D1">
      <w:pPr>
        <w:pStyle w:val="OutlineNumberedLevel2"/>
        <w:numPr>
          <w:ilvl w:val="0"/>
          <w:numId w:val="0"/>
        </w:numPr>
        <w:ind w:left="1041" w:hanging="397"/>
        <w:jc w:val="left"/>
        <w:rPr>
          <w:i/>
        </w:rPr>
      </w:pPr>
    </w:p>
    <w:p w14:paraId="62AFB05E" w14:textId="77777777" w:rsidR="0044083F" w:rsidRPr="004279D1" w:rsidRDefault="0044083F" w:rsidP="004279D1">
      <w:pPr>
        <w:pStyle w:val="OutlineNumberedLevel2"/>
        <w:numPr>
          <w:ilvl w:val="0"/>
          <w:numId w:val="0"/>
        </w:numPr>
        <w:ind w:left="1041" w:hanging="397"/>
        <w:jc w:val="left"/>
      </w:pPr>
      <w:r w:rsidRPr="00994AD6">
        <w:rPr>
          <w:i/>
        </w:rPr>
        <w:t>Note:</w:t>
      </w:r>
      <w:r w:rsidRPr="00994AD6">
        <w:rPr>
          <w:i/>
        </w:rPr>
        <w:tab/>
      </w:r>
      <w:r>
        <w:rPr>
          <w:i/>
        </w:rPr>
        <w:t xml:space="preserve"> </w:t>
      </w:r>
      <w:r w:rsidRPr="00171A56">
        <w:rPr>
          <w:i/>
        </w:rPr>
        <w:t>Links and descriptions of these routes may be found in the Operator’s Guide</w:t>
      </w:r>
    </w:p>
    <w:p w14:paraId="62AFB05F" w14:textId="77777777" w:rsidR="00214622" w:rsidRDefault="00537892" w:rsidP="00F16732">
      <w:pPr>
        <w:pStyle w:val="OutlineNumberedLevel1"/>
        <w:numPr>
          <w:ilvl w:val="0"/>
          <w:numId w:val="31"/>
        </w:numPr>
      </w:pPr>
      <w:r>
        <w:t xml:space="preserve">An eligible </w:t>
      </w:r>
      <w:r w:rsidR="006065DF">
        <w:t xml:space="preserve">road train </w:t>
      </w:r>
      <w:r>
        <w:t xml:space="preserve">that has access </w:t>
      </w:r>
      <w:r w:rsidR="006065DF">
        <w:t xml:space="preserve">to </w:t>
      </w:r>
      <w:r>
        <w:t xml:space="preserve">a network in </w:t>
      </w:r>
      <w:r w:rsidR="00414BF7">
        <w:t>Table 1</w:t>
      </w:r>
      <w:r>
        <w:t xml:space="preserve"> must comply with any vehicle, road or travel conditions applied </w:t>
      </w:r>
      <w:r w:rsidR="00414BF7">
        <w:t>to it by the network map as amended from time to time.</w:t>
      </w:r>
    </w:p>
    <w:p w14:paraId="3A731E4D" w14:textId="41DD52D0" w:rsidR="003455F7" w:rsidRPr="007238A6" w:rsidRDefault="003455F7" w:rsidP="00F16732">
      <w:pPr>
        <w:pStyle w:val="OutlineNumberedLevel1"/>
        <w:numPr>
          <w:ilvl w:val="0"/>
          <w:numId w:val="31"/>
        </w:numPr>
      </w:pPr>
      <w:r w:rsidRPr="007238A6">
        <w:t xml:space="preserve">An eligible road </w:t>
      </w:r>
      <w:r w:rsidR="0013009F" w:rsidRPr="007238A6">
        <w:t xml:space="preserve">train </w:t>
      </w:r>
      <w:r w:rsidR="007B0F1C" w:rsidRPr="007238A6">
        <w:t xml:space="preserve">operating on a stated map under this section must comply with all </w:t>
      </w:r>
      <w:proofErr w:type="gramStart"/>
      <w:r w:rsidR="00136CA3" w:rsidRPr="007238A6">
        <w:t>vehicle</w:t>
      </w:r>
      <w:proofErr w:type="gramEnd"/>
      <w:r w:rsidR="00136CA3" w:rsidRPr="007238A6">
        <w:t>, travel and road conditions for that network, and any other conditions pursuant to section 8 of the Notice.</w:t>
      </w:r>
    </w:p>
    <w:p w14:paraId="62AFB060" w14:textId="2F19507F" w:rsidR="00414BF7" w:rsidRDefault="00414BF7" w:rsidP="00414BF7">
      <w:pPr>
        <w:pStyle w:val="OutlineNumberedLevel1"/>
        <w:ind w:left="1440" w:hanging="720"/>
        <w:rPr>
          <w:i/>
        </w:rPr>
      </w:pPr>
      <w:r w:rsidRPr="00414BF7">
        <w:rPr>
          <w:i/>
        </w:rPr>
        <w:t>Note:</w:t>
      </w:r>
      <w:r w:rsidRPr="00414BF7">
        <w:rPr>
          <w:i/>
        </w:rPr>
        <w:tab/>
        <w:t>The network map</w:t>
      </w:r>
      <w:r w:rsidR="007238A6">
        <w:rPr>
          <w:i/>
        </w:rPr>
        <w:t xml:space="preserve">, or the Guide, </w:t>
      </w:r>
      <w:r w:rsidRPr="00414BF7">
        <w:rPr>
          <w:i/>
        </w:rPr>
        <w:t xml:space="preserve">may contain conditions that only apply to particular sections of the network, or </w:t>
      </w:r>
      <w:r w:rsidR="00DB2ECB">
        <w:rPr>
          <w:i/>
        </w:rPr>
        <w:t xml:space="preserve">only </w:t>
      </w:r>
      <w:r>
        <w:rPr>
          <w:i/>
        </w:rPr>
        <w:t>at</w:t>
      </w:r>
      <w:r w:rsidRPr="00414BF7">
        <w:rPr>
          <w:i/>
        </w:rPr>
        <w:t xml:space="preserve"> particular</w:t>
      </w:r>
      <w:r>
        <w:rPr>
          <w:i/>
        </w:rPr>
        <w:t xml:space="preserve"> times. </w:t>
      </w:r>
    </w:p>
    <w:p w14:paraId="62AFB061" w14:textId="77777777" w:rsidR="00C5491A" w:rsidRDefault="00C5491A" w:rsidP="00F16732">
      <w:pPr>
        <w:pStyle w:val="OutlineNumberedLevel1"/>
        <w:numPr>
          <w:ilvl w:val="0"/>
          <w:numId w:val="31"/>
        </w:numPr>
      </w:pPr>
      <w:r w:rsidRPr="00C5491A">
        <w:t xml:space="preserve">An eligible </w:t>
      </w:r>
      <w:r w:rsidR="00E4264F">
        <w:t xml:space="preserve">road train </w:t>
      </w:r>
      <w:r w:rsidRPr="00C5491A">
        <w:t xml:space="preserve">that is a Type 1 combination consisting of a rigid truck and two trailers must not exceed </w:t>
      </w:r>
      <w:r>
        <w:t>79t on any network listed in (</w:t>
      </w:r>
      <w:r w:rsidRPr="00C5491A">
        <w:t>1).</w:t>
      </w:r>
    </w:p>
    <w:p w14:paraId="62AFB062" w14:textId="77777777" w:rsidR="00CB60B3" w:rsidRPr="00CB60B3" w:rsidRDefault="00CB60B3" w:rsidP="00F16732">
      <w:pPr>
        <w:pStyle w:val="ListParagraph"/>
        <w:numPr>
          <w:ilvl w:val="0"/>
          <w:numId w:val="31"/>
        </w:numPr>
        <w:rPr>
          <w:rFonts w:ascii="Calibri" w:hAnsi="Calibri"/>
          <w:lang w:eastAsia="en-US"/>
        </w:rPr>
      </w:pPr>
      <w:r w:rsidRPr="00CB60B3">
        <w:rPr>
          <w:rFonts w:ascii="Calibri" w:hAnsi="Calibri"/>
          <w:lang w:eastAsia="en-US"/>
        </w:rPr>
        <w:t>An eligible road train that is a Type 1 A-Double transporting livestock must be fitted with a tri-axle converter dolly and the converter dolly must not exceed General Mass Limits</w:t>
      </w:r>
      <w:r w:rsidR="000D7EC2">
        <w:rPr>
          <w:rFonts w:ascii="Calibri" w:hAnsi="Calibri"/>
          <w:lang w:eastAsia="en-US"/>
        </w:rPr>
        <w:t xml:space="preserve"> when </w:t>
      </w:r>
      <w:r w:rsidR="000D7EC2" w:rsidRPr="00CB60B3">
        <w:rPr>
          <w:rFonts w:ascii="Calibri" w:hAnsi="Calibri"/>
          <w:lang w:eastAsia="en-US"/>
        </w:rPr>
        <w:t>operating east of the Newell Highway</w:t>
      </w:r>
      <w:r w:rsidR="002A284A">
        <w:rPr>
          <w:rFonts w:ascii="Calibri" w:hAnsi="Calibri"/>
          <w:lang w:eastAsia="en-US"/>
        </w:rPr>
        <w:t>.</w:t>
      </w:r>
    </w:p>
    <w:p w14:paraId="62AFB063" w14:textId="77777777" w:rsidR="00CB60B3" w:rsidRPr="00C5491A" w:rsidRDefault="00CB60B3" w:rsidP="002A284A">
      <w:pPr>
        <w:pStyle w:val="OutlineNumberedLevel1"/>
      </w:pPr>
    </w:p>
    <w:p w14:paraId="62AFB064" w14:textId="77777777" w:rsidR="00214622" w:rsidRDefault="00214622" w:rsidP="00F16732">
      <w:pPr>
        <w:pStyle w:val="Sectionheading"/>
        <w:jc w:val="both"/>
      </w:pPr>
      <w:r>
        <w:t>Conditions – Anti-Lock Braking Systems</w:t>
      </w:r>
    </w:p>
    <w:p w14:paraId="62AFB065" w14:textId="77777777" w:rsidR="00214622" w:rsidRPr="00E4264F" w:rsidRDefault="00214622" w:rsidP="007E48A7">
      <w:pPr>
        <w:pStyle w:val="OutlineNumberedLevel1"/>
        <w:ind w:left="720"/>
      </w:pPr>
      <w:r>
        <w:t>A prime mover in a B-Triple or AB-Triple must have an anti-lock braking system complying with third edition Australian Design Rule 64</w:t>
      </w:r>
      <w:r w:rsidR="00C83D12">
        <w:t>.</w:t>
      </w:r>
    </w:p>
    <w:p w14:paraId="62AFB066" w14:textId="77777777" w:rsidR="000D7EC2" w:rsidRDefault="000D7EC2">
      <w:pPr>
        <w:rPr>
          <w:rFonts w:ascii="Calibri" w:hAnsi="Calibri"/>
          <w:b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62AFB067" w14:textId="77777777" w:rsidR="00F249D7" w:rsidRPr="00460583" w:rsidRDefault="00F249D7" w:rsidP="00810537">
      <w:pPr>
        <w:pStyle w:val="Titl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Schedule </w:t>
      </w:r>
      <w:r w:rsidR="001F06E3">
        <w:rPr>
          <w:sz w:val="28"/>
          <w:szCs w:val="28"/>
        </w:rPr>
        <w:t>2</w:t>
      </w:r>
      <w:r w:rsidRPr="00D16384">
        <w:rPr>
          <w:sz w:val="28"/>
          <w:szCs w:val="28"/>
        </w:rPr>
        <w:t xml:space="preserve"> </w:t>
      </w:r>
      <w:r>
        <w:rPr>
          <w:sz w:val="28"/>
          <w:szCs w:val="28"/>
        </w:rPr>
        <w:t>Queensland</w:t>
      </w:r>
    </w:p>
    <w:p w14:paraId="62AFB068" w14:textId="77777777" w:rsidR="00B13F52" w:rsidRDefault="00B13F52" w:rsidP="00F16732">
      <w:pPr>
        <w:pStyle w:val="Sectionheading"/>
        <w:numPr>
          <w:ilvl w:val="0"/>
          <w:numId w:val="22"/>
        </w:numPr>
        <w:jc w:val="both"/>
      </w:pPr>
      <w:r>
        <w:t>Application</w:t>
      </w:r>
    </w:p>
    <w:p w14:paraId="62AFB069" w14:textId="77777777" w:rsidR="00B13F52" w:rsidRDefault="00B13F52" w:rsidP="00810537">
      <w:pPr>
        <w:pStyle w:val="OutlineNumberedLevel1"/>
        <w:numPr>
          <w:ilvl w:val="0"/>
          <w:numId w:val="6"/>
        </w:numPr>
      </w:pPr>
      <w:r>
        <w:t>This Schedule applies in Queensland.</w:t>
      </w:r>
    </w:p>
    <w:p w14:paraId="62AFB06A" w14:textId="77777777" w:rsidR="00B13F52" w:rsidRDefault="00B13F52" w:rsidP="00810537">
      <w:pPr>
        <w:pStyle w:val="OutlineNumberedLevel1"/>
        <w:numPr>
          <w:ilvl w:val="0"/>
          <w:numId w:val="6"/>
        </w:numPr>
      </w:pPr>
      <w:r>
        <w:t>This Schedule applies in Queensland even if part of the journey includes routes and areas in another state or territory.</w:t>
      </w:r>
    </w:p>
    <w:p w14:paraId="62AFB06B" w14:textId="77777777" w:rsidR="00196C50" w:rsidRPr="00F23239" w:rsidRDefault="00196C50" w:rsidP="00F16732">
      <w:pPr>
        <w:pStyle w:val="Sectionheading"/>
        <w:numPr>
          <w:ilvl w:val="0"/>
          <w:numId w:val="22"/>
        </w:numPr>
        <w:jc w:val="both"/>
      </w:pPr>
      <w:r>
        <w:t>Areas and Routes – Stated Maps</w:t>
      </w:r>
    </w:p>
    <w:p w14:paraId="62AFB06C" w14:textId="77777777" w:rsidR="00214622" w:rsidRPr="00214622" w:rsidRDefault="00214622" w:rsidP="00F16732">
      <w:pPr>
        <w:pStyle w:val="OutlineNumberedLevel1"/>
        <w:numPr>
          <w:ilvl w:val="0"/>
          <w:numId w:val="33"/>
        </w:numPr>
      </w:pPr>
      <w:r w:rsidRPr="00214622">
        <w:t xml:space="preserve">An </w:t>
      </w:r>
      <w:r w:rsidR="00196C50">
        <w:t>eligible road train</w:t>
      </w:r>
      <w:r w:rsidR="00196C50" w:rsidRPr="00472879">
        <w:t xml:space="preserve"> </w:t>
      </w:r>
      <w:r w:rsidR="00196C50">
        <w:t xml:space="preserve">of the category described in Column 1 of Table 1 may use the network maps stated in </w:t>
      </w:r>
      <w:r w:rsidRPr="00214622">
        <w:t xml:space="preserve">Column 2 of </w:t>
      </w:r>
      <w:r w:rsidRPr="00475F6B">
        <w:rPr>
          <w:i/>
        </w:rPr>
        <w:t>Table 1 Queensland Networks for Road Trains</w:t>
      </w:r>
      <w:r w:rsidRPr="00214622">
        <w:t>:</w:t>
      </w:r>
    </w:p>
    <w:p w14:paraId="62AFB06D" w14:textId="77777777" w:rsidR="00026B01" w:rsidRDefault="00026B01" w:rsidP="004279D1">
      <w:pPr>
        <w:pStyle w:val="OutlineNumberedLevel1"/>
        <w:ind w:left="720"/>
        <w:jc w:val="left"/>
        <w:rPr>
          <w:b/>
        </w:rPr>
      </w:pPr>
      <w:r w:rsidRPr="00FB09B1">
        <w:rPr>
          <w:b/>
        </w:rPr>
        <w:t xml:space="preserve">Table 1 </w:t>
      </w:r>
      <w:r w:rsidR="00214622" w:rsidRPr="00214622">
        <w:rPr>
          <w:b/>
        </w:rPr>
        <w:t>Queensland Networks for Road Trains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Table 1 Queensland Networks for Road Trains"/>
        <w:tblDescription w:val="A table of networks that eligible vehicles may access."/>
      </w:tblPr>
      <w:tblGrid>
        <w:gridCol w:w="4567"/>
        <w:gridCol w:w="4567"/>
      </w:tblGrid>
      <w:tr w:rsidR="00214622" w:rsidRPr="004279D1" w14:paraId="62AFB070" w14:textId="77777777" w:rsidTr="004279D1">
        <w:tc>
          <w:tcPr>
            <w:tcW w:w="4567" w:type="dxa"/>
            <w:vAlign w:val="center"/>
          </w:tcPr>
          <w:p w14:paraId="62AFB06E" w14:textId="77777777" w:rsidR="00214622" w:rsidRPr="004279D1" w:rsidRDefault="00214622" w:rsidP="004279D1">
            <w:pPr>
              <w:pStyle w:val="OutlineNumberedLevel1"/>
              <w:jc w:val="center"/>
              <w:rPr>
                <w:b/>
              </w:rPr>
            </w:pPr>
            <w:r w:rsidRPr="004279D1">
              <w:rPr>
                <w:b/>
              </w:rPr>
              <w:t>Column 1</w:t>
            </w:r>
          </w:p>
        </w:tc>
        <w:tc>
          <w:tcPr>
            <w:tcW w:w="4567" w:type="dxa"/>
            <w:vAlign w:val="center"/>
          </w:tcPr>
          <w:p w14:paraId="62AFB06F" w14:textId="77777777" w:rsidR="00214622" w:rsidRPr="004279D1" w:rsidRDefault="00214622" w:rsidP="004279D1">
            <w:pPr>
              <w:pStyle w:val="OutlineNumberedLevel1"/>
              <w:jc w:val="center"/>
              <w:rPr>
                <w:b/>
              </w:rPr>
            </w:pPr>
            <w:r w:rsidRPr="004279D1">
              <w:rPr>
                <w:b/>
              </w:rPr>
              <w:t>Column 2</w:t>
            </w:r>
          </w:p>
        </w:tc>
      </w:tr>
      <w:tr w:rsidR="00214622" w:rsidRPr="004279D1" w14:paraId="62AFB073" w14:textId="77777777" w:rsidTr="004279D1">
        <w:tc>
          <w:tcPr>
            <w:tcW w:w="4567" w:type="dxa"/>
            <w:vAlign w:val="center"/>
          </w:tcPr>
          <w:p w14:paraId="62AFB071" w14:textId="77777777" w:rsidR="00214622" w:rsidRPr="004279D1" w:rsidRDefault="00214622" w:rsidP="004279D1">
            <w:pPr>
              <w:pStyle w:val="OutlineNumberedLevel1"/>
              <w:jc w:val="center"/>
              <w:rPr>
                <w:b/>
              </w:rPr>
            </w:pPr>
            <w:r w:rsidRPr="004279D1">
              <w:rPr>
                <w:b/>
              </w:rPr>
              <w:t>Combination Type</w:t>
            </w:r>
          </w:p>
        </w:tc>
        <w:tc>
          <w:tcPr>
            <w:tcW w:w="4567" w:type="dxa"/>
            <w:vAlign w:val="center"/>
          </w:tcPr>
          <w:p w14:paraId="62AFB072" w14:textId="77777777" w:rsidR="00214622" w:rsidRPr="004279D1" w:rsidRDefault="00214622" w:rsidP="004279D1">
            <w:pPr>
              <w:pStyle w:val="OutlineNumberedLevel1"/>
              <w:jc w:val="center"/>
              <w:rPr>
                <w:b/>
              </w:rPr>
            </w:pPr>
            <w:r w:rsidRPr="004279D1">
              <w:rPr>
                <w:b/>
              </w:rPr>
              <w:t>Network</w:t>
            </w:r>
            <w:r w:rsidR="00196C50">
              <w:rPr>
                <w:b/>
              </w:rPr>
              <w:t xml:space="preserve"> Map</w:t>
            </w:r>
          </w:p>
        </w:tc>
      </w:tr>
      <w:tr w:rsidR="00214622" w:rsidRPr="004279D1" w14:paraId="62AFB076" w14:textId="77777777" w:rsidTr="004279D1">
        <w:trPr>
          <w:trHeight w:val="632"/>
        </w:trPr>
        <w:tc>
          <w:tcPr>
            <w:tcW w:w="4567" w:type="dxa"/>
            <w:vAlign w:val="center"/>
          </w:tcPr>
          <w:p w14:paraId="62AFB074" w14:textId="77777777" w:rsidR="00214622" w:rsidRPr="004279D1" w:rsidRDefault="00214622" w:rsidP="004279D1">
            <w:pPr>
              <w:pStyle w:val="OutlineNumberedLevel1"/>
              <w:jc w:val="center"/>
            </w:pPr>
            <w:r w:rsidRPr="004279D1">
              <w:t>Type 1 Road Train</w:t>
            </w:r>
            <w:r w:rsidR="00196C50">
              <w:t>, up to 36.5m in length</w:t>
            </w:r>
          </w:p>
        </w:tc>
        <w:tc>
          <w:tcPr>
            <w:tcW w:w="4567" w:type="dxa"/>
            <w:vAlign w:val="center"/>
          </w:tcPr>
          <w:p w14:paraId="4D4A4251" w14:textId="77777777" w:rsidR="00D32D68" w:rsidRPr="004279D1" w:rsidRDefault="00D32D68" w:rsidP="00D32D68">
            <w:pPr>
              <w:pStyle w:val="OutlineNumberedLevel1"/>
              <w:jc w:val="center"/>
              <w:rPr>
                <w:i/>
              </w:rPr>
            </w:pPr>
            <w:r w:rsidRPr="004279D1">
              <w:rPr>
                <w:i/>
              </w:rPr>
              <w:t>PBS 3A (up to type 1 road trains) (RT1)</w:t>
            </w:r>
          </w:p>
          <w:p w14:paraId="62AFB075" w14:textId="0328DD27" w:rsidR="00214622" w:rsidRPr="00CA6DB0" w:rsidRDefault="00D32D68" w:rsidP="00CA6DB0">
            <w:pPr>
              <w:pStyle w:val="OutlineNumberedLevel1"/>
              <w:jc w:val="center"/>
              <w:rPr>
                <w:i/>
              </w:rPr>
            </w:pPr>
            <w:r w:rsidRPr="004279D1">
              <w:rPr>
                <w:i/>
              </w:rPr>
              <w:t>PBS 4A (up to type 2 road trains) (RT2)</w:t>
            </w:r>
          </w:p>
        </w:tc>
      </w:tr>
      <w:tr w:rsidR="00214622" w:rsidRPr="004279D1" w14:paraId="62AFB07A" w14:textId="77777777" w:rsidTr="004279D1">
        <w:trPr>
          <w:trHeight w:val="632"/>
        </w:trPr>
        <w:tc>
          <w:tcPr>
            <w:tcW w:w="4567" w:type="dxa"/>
            <w:vAlign w:val="center"/>
          </w:tcPr>
          <w:p w14:paraId="62AFB077" w14:textId="77777777" w:rsidR="00214622" w:rsidRPr="004279D1" w:rsidRDefault="00214622" w:rsidP="004279D1">
            <w:pPr>
              <w:pStyle w:val="OutlineNumberedLevel1"/>
              <w:jc w:val="center"/>
            </w:pPr>
            <w:r w:rsidRPr="004279D1">
              <w:t>Type 2 Road Train</w:t>
            </w:r>
            <w:r w:rsidR="00196C50">
              <w:t>, up to 53.5m in length</w:t>
            </w:r>
          </w:p>
        </w:tc>
        <w:tc>
          <w:tcPr>
            <w:tcW w:w="4567" w:type="dxa"/>
            <w:vAlign w:val="center"/>
          </w:tcPr>
          <w:p w14:paraId="0C0B8F37" w14:textId="77777777" w:rsidR="00CA6DB0" w:rsidRDefault="00CA6DB0" w:rsidP="00CA6DB0">
            <w:pPr>
              <w:pStyle w:val="OutlineNumberedLevel1"/>
              <w:jc w:val="center"/>
              <w:rPr>
                <w:i/>
              </w:rPr>
            </w:pPr>
          </w:p>
          <w:p w14:paraId="51B8C176" w14:textId="0EA2866C" w:rsidR="00CA6DB0" w:rsidRDefault="00CA6DB0" w:rsidP="00CA6DB0">
            <w:pPr>
              <w:pStyle w:val="OutlineNumberedLevel1"/>
              <w:jc w:val="center"/>
              <w:rPr>
                <w:i/>
              </w:rPr>
            </w:pPr>
            <w:r w:rsidRPr="004279D1">
              <w:rPr>
                <w:i/>
              </w:rPr>
              <w:t>PBS 4A (up to type 2 road trains) (RT2)</w:t>
            </w:r>
          </w:p>
          <w:p w14:paraId="62AFB079" w14:textId="53264460" w:rsidR="00214622" w:rsidRPr="004279D1" w:rsidRDefault="00214622" w:rsidP="004279D1">
            <w:pPr>
              <w:pStyle w:val="OutlineNumberedLevel1"/>
              <w:jc w:val="center"/>
            </w:pPr>
          </w:p>
        </w:tc>
      </w:tr>
    </w:tbl>
    <w:p w14:paraId="62AFB07B" w14:textId="77777777" w:rsidR="00026B01" w:rsidRDefault="00654839" w:rsidP="004279D1">
      <w:pPr>
        <w:pStyle w:val="OutlineNumberedLevel1"/>
        <w:ind w:left="1440" w:hanging="720"/>
      </w:pPr>
      <w:r w:rsidRPr="00994AD6">
        <w:rPr>
          <w:i/>
        </w:rPr>
        <w:t>Note:</w:t>
      </w:r>
      <w:r w:rsidRPr="00994AD6">
        <w:rPr>
          <w:i/>
        </w:rPr>
        <w:tab/>
      </w:r>
      <w:r>
        <w:rPr>
          <w:i/>
        </w:rPr>
        <w:t xml:space="preserve"> </w:t>
      </w:r>
      <w:r w:rsidRPr="00171A56">
        <w:rPr>
          <w:i/>
        </w:rPr>
        <w:t>Links and descriptions of these routes may be found in the Operator’s Guide.</w:t>
      </w:r>
    </w:p>
    <w:p w14:paraId="62AFB07C" w14:textId="77777777" w:rsidR="006065DF" w:rsidRDefault="00B13F52" w:rsidP="00F16732">
      <w:pPr>
        <w:pStyle w:val="OutlineNumberedLevel1"/>
        <w:numPr>
          <w:ilvl w:val="0"/>
          <w:numId w:val="33"/>
        </w:numPr>
      </w:pPr>
      <w:r>
        <w:t xml:space="preserve">An </w:t>
      </w:r>
      <w:r w:rsidR="00537892">
        <w:t xml:space="preserve">eligible </w:t>
      </w:r>
      <w:r w:rsidR="006065DF">
        <w:t>road train that has access to a network in Table 1 must comply with any vehicle, road or travel conditions applied to it by the network map as amended from time to time.</w:t>
      </w:r>
    </w:p>
    <w:p w14:paraId="5C873D50" w14:textId="77777777" w:rsidR="004664B6" w:rsidRPr="007238A6" w:rsidRDefault="004664B6" w:rsidP="00F16732">
      <w:pPr>
        <w:pStyle w:val="OutlineNumberedLevel1"/>
        <w:numPr>
          <w:ilvl w:val="0"/>
          <w:numId w:val="33"/>
        </w:numPr>
      </w:pPr>
      <w:r w:rsidRPr="007238A6">
        <w:t xml:space="preserve">An eligible road train operating on a stated map under this section must comply with all </w:t>
      </w:r>
      <w:proofErr w:type="gramStart"/>
      <w:r w:rsidRPr="007238A6">
        <w:t>vehicle</w:t>
      </w:r>
      <w:proofErr w:type="gramEnd"/>
      <w:r w:rsidRPr="007238A6">
        <w:t>, travel and road conditions for that network, and any other conditions pursuant to section 8 of the Notice.</w:t>
      </w:r>
    </w:p>
    <w:p w14:paraId="4B47FD0E" w14:textId="77777777" w:rsidR="004664B6" w:rsidRDefault="004664B6" w:rsidP="004664B6">
      <w:pPr>
        <w:pStyle w:val="OutlineNumberedLevel1"/>
        <w:ind w:left="1440" w:hanging="720"/>
        <w:rPr>
          <w:i/>
        </w:rPr>
      </w:pPr>
      <w:r w:rsidRPr="00414BF7">
        <w:rPr>
          <w:i/>
        </w:rPr>
        <w:t>Note:</w:t>
      </w:r>
      <w:r w:rsidRPr="00414BF7">
        <w:rPr>
          <w:i/>
        </w:rPr>
        <w:tab/>
        <w:t>The network map</w:t>
      </w:r>
      <w:r>
        <w:rPr>
          <w:i/>
        </w:rPr>
        <w:t xml:space="preserve">, or the Guide, </w:t>
      </w:r>
      <w:r w:rsidRPr="00414BF7">
        <w:rPr>
          <w:i/>
        </w:rPr>
        <w:t xml:space="preserve">may contain conditions that only apply to particular sections of the network, or </w:t>
      </w:r>
      <w:r>
        <w:rPr>
          <w:i/>
        </w:rPr>
        <w:t>only at</w:t>
      </w:r>
      <w:r w:rsidRPr="00414BF7">
        <w:rPr>
          <w:i/>
        </w:rPr>
        <w:t xml:space="preserve"> particular</w:t>
      </w:r>
      <w:r>
        <w:rPr>
          <w:i/>
        </w:rPr>
        <w:t xml:space="preserve"> times. </w:t>
      </w:r>
    </w:p>
    <w:p w14:paraId="62AFB07E" w14:textId="77777777" w:rsidR="00475F6B" w:rsidRPr="00956CA2" w:rsidRDefault="00475F6B" w:rsidP="00F16732">
      <w:pPr>
        <w:pStyle w:val="Sectionheading"/>
        <w:jc w:val="both"/>
      </w:pPr>
      <w:r w:rsidRPr="00956CA2">
        <w:t xml:space="preserve">Conditions – </w:t>
      </w:r>
      <w:r>
        <w:t>Quad axle group restriction</w:t>
      </w:r>
    </w:p>
    <w:p w14:paraId="62AFB07F" w14:textId="77777777" w:rsidR="00475F6B" w:rsidRDefault="00475F6B" w:rsidP="00475F6B">
      <w:pPr>
        <w:ind w:left="360"/>
        <w:jc w:val="both"/>
      </w:pPr>
      <w:r>
        <w:t>An eligible road train operating under this Schedule may not have a quad axle group on any its components when operating on a State controlled road.</w:t>
      </w:r>
    </w:p>
    <w:p w14:paraId="62AFB080" w14:textId="77777777" w:rsidR="00475F6B" w:rsidRPr="00472879" w:rsidRDefault="00475F6B" w:rsidP="00475F6B">
      <w:pPr>
        <w:pStyle w:val="OutlineNumberedLevel1"/>
      </w:pPr>
    </w:p>
    <w:p w14:paraId="62AFB081" w14:textId="77777777" w:rsidR="008E53FF" w:rsidRDefault="008E53FF" w:rsidP="00810537">
      <w:pPr>
        <w:jc w:val="both"/>
        <w:rPr>
          <w:rFonts w:ascii="Calibri" w:hAnsi="Calibri"/>
          <w:b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62AFB082" w14:textId="77777777" w:rsidR="00F249D7" w:rsidRDefault="00F249D7" w:rsidP="00810537">
      <w:pPr>
        <w:pStyle w:val="Title"/>
        <w:rPr>
          <w:sz w:val="28"/>
          <w:szCs w:val="28"/>
        </w:rPr>
      </w:pPr>
      <w:r>
        <w:rPr>
          <w:sz w:val="28"/>
          <w:szCs w:val="28"/>
        </w:rPr>
        <w:lastRenderedPageBreak/>
        <w:t>Schedule 3</w:t>
      </w:r>
      <w:r w:rsidRPr="00D16384">
        <w:rPr>
          <w:sz w:val="28"/>
          <w:szCs w:val="28"/>
        </w:rPr>
        <w:t xml:space="preserve"> </w:t>
      </w:r>
      <w:r>
        <w:rPr>
          <w:sz w:val="28"/>
          <w:szCs w:val="28"/>
        </w:rPr>
        <w:t>South Australia</w:t>
      </w:r>
    </w:p>
    <w:p w14:paraId="62AFB083" w14:textId="77777777" w:rsidR="00804D1E" w:rsidRDefault="00804D1E" w:rsidP="00F16732">
      <w:pPr>
        <w:pStyle w:val="Sectionheading"/>
        <w:numPr>
          <w:ilvl w:val="0"/>
          <w:numId w:val="24"/>
        </w:numPr>
        <w:jc w:val="both"/>
      </w:pPr>
      <w:r>
        <w:t>Application</w:t>
      </w:r>
    </w:p>
    <w:p w14:paraId="62AFB084" w14:textId="77777777" w:rsidR="00804D1E" w:rsidRDefault="00804D1E" w:rsidP="00F16732">
      <w:pPr>
        <w:pStyle w:val="OutlineNumberedLevel1"/>
        <w:numPr>
          <w:ilvl w:val="0"/>
          <w:numId w:val="25"/>
        </w:numPr>
      </w:pPr>
      <w:r>
        <w:t>This Schedule applies in South Australia.</w:t>
      </w:r>
    </w:p>
    <w:p w14:paraId="62AFB085" w14:textId="77777777" w:rsidR="00804D1E" w:rsidRDefault="00804D1E" w:rsidP="00F16732">
      <w:pPr>
        <w:pStyle w:val="OutlineNumberedLevel1"/>
        <w:numPr>
          <w:ilvl w:val="0"/>
          <w:numId w:val="25"/>
        </w:numPr>
      </w:pPr>
      <w:r>
        <w:t>This Schedule applies in South Australia even if part of the journey includes routes and areas in another state or territory.</w:t>
      </w:r>
    </w:p>
    <w:p w14:paraId="62AFB086" w14:textId="77777777" w:rsidR="00196C50" w:rsidRPr="00F23239" w:rsidRDefault="00196C50" w:rsidP="00F16732">
      <w:pPr>
        <w:pStyle w:val="Sectionheading"/>
        <w:numPr>
          <w:ilvl w:val="0"/>
          <w:numId w:val="24"/>
        </w:numPr>
        <w:jc w:val="both"/>
      </w:pPr>
      <w:r>
        <w:t>Areas and Routes – Stated Maps</w:t>
      </w:r>
    </w:p>
    <w:p w14:paraId="62AFB087" w14:textId="77777777" w:rsidR="00654839" w:rsidRPr="00214622" w:rsidRDefault="00654839" w:rsidP="00F16732">
      <w:pPr>
        <w:pStyle w:val="OutlineNumberedLevel1"/>
        <w:numPr>
          <w:ilvl w:val="0"/>
          <w:numId w:val="29"/>
        </w:numPr>
      </w:pPr>
      <w:r w:rsidRPr="00214622">
        <w:t xml:space="preserve">An </w:t>
      </w:r>
      <w:r w:rsidR="00196C50">
        <w:t>eligible road train</w:t>
      </w:r>
      <w:r w:rsidR="00196C50" w:rsidRPr="00472879">
        <w:t xml:space="preserve"> </w:t>
      </w:r>
      <w:r w:rsidR="00196C50">
        <w:t xml:space="preserve">of the category described in Column 1 of Table 1 may use the network maps stated in </w:t>
      </w:r>
      <w:r w:rsidRPr="00214622">
        <w:t xml:space="preserve">Column 2 of </w:t>
      </w:r>
      <w:r w:rsidRPr="00475F6B">
        <w:rPr>
          <w:i/>
        </w:rPr>
        <w:t xml:space="preserve">Table 1 </w:t>
      </w:r>
      <w:r w:rsidR="00CD6143" w:rsidRPr="00475F6B">
        <w:rPr>
          <w:i/>
        </w:rPr>
        <w:t>South Australia</w:t>
      </w:r>
      <w:r w:rsidRPr="00475F6B">
        <w:rPr>
          <w:i/>
        </w:rPr>
        <w:t xml:space="preserve"> Networks for Road Trains</w:t>
      </w:r>
      <w:r w:rsidRPr="00214622">
        <w:t>:</w:t>
      </w:r>
    </w:p>
    <w:p w14:paraId="62AFB088" w14:textId="77777777" w:rsidR="00654839" w:rsidRDefault="00654839" w:rsidP="00654839">
      <w:pPr>
        <w:pStyle w:val="OutlineNumberedLevel1"/>
        <w:ind w:left="720"/>
        <w:jc w:val="left"/>
        <w:rPr>
          <w:b/>
        </w:rPr>
      </w:pPr>
      <w:r w:rsidRPr="00FB09B1">
        <w:rPr>
          <w:b/>
        </w:rPr>
        <w:t xml:space="preserve">Table 1 </w:t>
      </w:r>
      <w:r w:rsidR="00CD6143">
        <w:rPr>
          <w:b/>
        </w:rPr>
        <w:t>South Australia</w:t>
      </w:r>
      <w:r w:rsidRPr="00214622">
        <w:rPr>
          <w:b/>
        </w:rPr>
        <w:t xml:space="preserve"> Networks for Road Trains</w:t>
      </w:r>
    </w:p>
    <w:tbl>
      <w:tblPr>
        <w:tblStyle w:val="TableGrid"/>
        <w:tblW w:w="9027" w:type="dxa"/>
        <w:tblInd w:w="720" w:type="dxa"/>
        <w:tblLook w:val="04A0" w:firstRow="1" w:lastRow="0" w:firstColumn="1" w:lastColumn="0" w:noHBand="0" w:noVBand="1"/>
        <w:tblCaption w:val="Table 1 South Australia Networks for Road Trains"/>
        <w:tblDescription w:val="A table of networks that eligible vehicles may access."/>
      </w:tblPr>
      <w:tblGrid>
        <w:gridCol w:w="4775"/>
        <w:gridCol w:w="4252"/>
      </w:tblGrid>
      <w:tr w:rsidR="00654839" w:rsidRPr="002D2900" w14:paraId="62AFB08B" w14:textId="77777777" w:rsidTr="00A469A3">
        <w:tc>
          <w:tcPr>
            <w:tcW w:w="4775" w:type="dxa"/>
            <w:vAlign w:val="center"/>
          </w:tcPr>
          <w:p w14:paraId="62AFB089" w14:textId="77777777" w:rsidR="00654839" w:rsidRPr="002D2900" w:rsidRDefault="00654839" w:rsidP="002D2900">
            <w:pPr>
              <w:pStyle w:val="OutlineNumberedLevel1"/>
              <w:jc w:val="center"/>
              <w:rPr>
                <w:b/>
              </w:rPr>
            </w:pPr>
            <w:r w:rsidRPr="002D2900">
              <w:rPr>
                <w:b/>
              </w:rPr>
              <w:t>Column 1</w:t>
            </w:r>
          </w:p>
        </w:tc>
        <w:tc>
          <w:tcPr>
            <w:tcW w:w="4252" w:type="dxa"/>
            <w:vAlign w:val="center"/>
          </w:tcPr>
          <w:p w14:paraId="62AFB08A" w14:textId="77777777" w:rsidR="00654839" w:rsidRPr="002D2900" w:rsidRDefault="00654839" w:rsidP="002D2900">
            <w:pPr>
              <w:pStyle w:val="OutlineNumberedLevel1"/>
              <w:jc w:val="center"/>
              <w:rPr>
                <w:b/>
              </w:rPr>
            </w:pPr>
            <w:r w:rsidRPr="002D2900">
              <w:rPr>
                <w:b/>
              </w:rPr>
              <w:t>Column 2</w:t>
            </w:r>
          </w:p>
        </w:tc>
      </w:tr>
      <w:tr w:rsidR="00654839" w:rsidRPr="002D2900" w14:paraId="62AFB08E" w14:textId="77777777" w:rsidTr="00A469A3">
        <w:tc>
          <w:tcPr>
            <w:tcW w:w="4775" w:type="dxa"/>
            <w:vAlign w:val="center"/>
          </w:tcPr>
          <w:p w14:paraId="62AFB08C" w14:textId="77777777" w:rsidR="00654839" w:rsidRPr="002D2900" w:rsidRDefault="00654839" w:rsidP="002D2900">
            <w:pPr>
              <w:pStyle w:val="OutlineNumberedLevel1"/>
              <w:jc w:val="center"/>
              <w:rPr>
                <w:b/>
              </w:rPr>
            </w:pPr>
            <w:r w:rsidRPr="002D2900">
              <w:rPr>
                <w:b/>
              </w:rPr>
              <w:t>Combination Type</w:t>
            </w:r>
          </w:p>
        </w:tc>
        <w:tc>
          <w:tcPr>
            <w:tcW w:w="4252" w:type="dxa"/>
            <w:vAlign w:val="center"/>
          </w:tcPr>
          <w:p w14:paraId="62AFB08D" w14:textId="77777777" w:rsidR="00654839" w:rsidRPr="002D2900" w:rsidRDefault="00654839" w:rsidP="002D2900">
            <w:pPr>
              <w:pStyle w:val="OutlineNumberedLevel1"/>
              <w:jc w:val="center"/>
              <w:rPr>
                <w:b/>
              </w:rPr>
            </w:pPr>
            <w:r w:rsidRPr="002D2900">
              <w:rPr>
                <w:b/>
              </w:rPr>
              <w:t>Network</w:t>
            </w:r>
            <w:r w:rsidR="00196C50">
              <w:rPr>
                <w:b/>
              </w:rPr>
              <w:t xml:space="preserve"> Map</w:t>
            </w:r>
          </w:p>
        </w:tc>
      </w:tr>
      <w:tr w:rsidR="00654839" w:rsidRPr="004279D1" w14:paraId="62AFB092" w14:textId="77777777" w:rsidTr="00A469A3">
        <w:trPr>
          <w:trHeight w:val="632"/>
        </w:trPr>
        <w:tc>
          <w:tcPr>
            <w:tcW w:w="4775" w:type="dxa"/>
            <w:vAlign w:val="center"/>
          </w:tcPr>
          <w:p w14:paraId="62AFB08F" w14:textId="77777777" w:rsidR="00654839" w:rsidRPr="004279D1" w:rsidRDefault="00654839" w:rsidP="002D2900">
            <w:pPr>
              <w:pStyle w:val="OutlineNumberedLevel1"/>
              <w:jc w:val="center"/>
            </w:pPr>
            <w:r w:rsidRPr="004279D1">
              <w:t>30.0m A-double</w:t>
            </w:r>
            <w:r>
              <w:t xml:space="preserve"> (Type 1 Road Train)</w:t>
            </w:r>
          </w:p>
        </w:tc>
        <w:tc>
          <w:tcPr>
            <w:tcW w:w="4252" w:type="dxa"/>
            <w:vAlign w:val="center"/>
          </w:tcPr>
          <w:p w14:paraId="62AFB090" w14:textId="77777777" w:rsidR="00654839" w:rsidRDefault="00654839" w:rsidP="002D2900">
            <w:pPr>
              <w:pStyle w:val="OutlineNumberedLevel1"/>
              <w:jc w:val="center"/>
            </w:pPr>
            <w:r w:rsidRPr="004279D1">
              <w:t>30.0m Road Train</w:t>
            </w:r>
          </w:p>
          <w:p w14:paraId="62AFB091" w14:textId="77777777" w:rsidR="00654839" w:rsidRPr="004279D1" w:rsidRDefault="00654839" w:rsidP="002D2900">
            <w:pPr>
              <w:pStyle w:val="OutlineNumberedLevel1"/>
              <w:jc w:val="center"/>
            </w:pPr>
            <w:r w:rsidRPr="00654839">
              <w:t>Commodity Routes – Road Train</w:t>
            </w:r>
          </w:p>
        </w:tc>
      </w:tr>
      <w:tr w:rsidR="00654839" w:rsidRPr="004279D1" w14:paraId="62AFB099" w14:textId="77777777" w:rsidTr="00A469A3">
        <w:trPr>
          <w:trHeight w:val="632"/>
        </w:trPr>
        <w:tc>
          <w:tcPr>
            <w:tcW w:w="4775" w:type="dxa"/>
            <w:vAlign w:val="center"/>
          </w:tcPr>
          <w:p w14:paraId="62AFB093" w14:textId="77777777" w:rsidR="00654839" w:rsidRDefault="00654839" w:rsidP="002D2900">
            <w:pPr>
              <w:pStyle w:val="OutlineNumberedLevel1"/>
              <w:jc w:val="center"/>
            </w:pPr>
            <w:r w:rsidRPr="004279D1">
              <w:t>3</w:t>
            </w:r>
            <w:r>
              <w:t>6</w:t>
            </w:r>
            <w:r w:rsidRPr="004279D1">
              <w:t>.5m A-double</w:t>
            </w:r>
            <w:r>
              <w:t xml:space="preserve"> (Type 1 Road Train)</w:t>
            </w:r>
          </w:p>
          <w:p w14:paraId="62AFB094" w14:textId="77777777" w:rsidR="006D3554" w:rsidRDefault="006D3554" w:rsidP="002D2900">
            <w:pPr>
              <w:pStyle w:val="OutlineNumberedLevel1"/>
              <w:jc w:val="center"/>
            </w:pPr>
            <w:r>
              <w:t>35.0m B-Triple (Modular) (Type 1 Road Train)</w:t>
            </w:r>
          </w:p>
          <w:p w14:paraId="62AFB095" w14:textId="77777777" w:rsidR="002C5E3D" w:rsidRDefault="002C5E3D" w:rsidP="002D2900">
            <w:pPr>
              <w:pStyle w:val="OutlineNumberedLevel1"/>
              <w:jc w:val="center"/>
            </w:pPr>
            <w:r>
              <w:t>36.5m B-Triple (Type 1 Road Train)</w:t>
            </w:r>
          </w:p>
          <w:p w14:paraId="62AFB096" w14:textId="77777777" w:rsidR="00A469A3" w:rsidRPr="004279D1" w:rsidRDefault="00A469A3" w:rsidP="002D2900">
            <w:pPr>
              <w:pStyle w:val="OutlineNumberedLevel1"/>
              <w:jc w:val="center"/>
            </w:pPr>
            <w:r w:rsidRPr="00A469A3">
              <w:t>Eligible rigid truck combination</w:t>
            </w:r>
            <w:r>
              <w:t xml:space="preserve"> (Type 1 Road Train)</w:t>
            </w:r>
          </w:p>
        </w:tc>
        <w:tc>
          <w:tcPr>
            <w:tcW w:w="4252" w:type="dxa"/>
            <w:vAlign w:val="center"/>
          </w:tcPr>
          <w:p w14:paraId="62AFB097" w14:textId="77777777" w:rsidR="00654839" w:rsidRDefault="00654839" w:rsidP="002D2900">
            <w:pPr>
              <w:pStyle w:val="OutlineNumberedLevel1"/>
              <w:jc w:val="center"/>
            </w:pPr>
            <w:r w:rsidRPr="004279D1">
              <w:t>3</w:t>
            </w:r>
            <w:r w:rsidR="002C5E3D">
              <w:t>6</w:t>
            </w:r>
            <w:r w:rsidRPr="004279D1">
              <w:t>.</w:t>
            </w:r>
            <w:r w:rsidR="002C5E3D">
              <w:t>5</w:t>
            </w:r>
            <w:r w:rsidR="002C5E3D" w:rsidRPr="004279D1">
              <w:t xml:space="preserve">m </w:t>
            </w:r>
            <w:r w:rsidRPr="004279D1">
              <w:t>Road Train</w:t>
            </w:r>
          </w:p>
          <w:p w14:paraId="62AFB098" w14:textId="77777777" w:rsidR="00654839" w:rsidRPr="004279D1" w:rsidRDefault="00654839" w:rsidP="002D2900">
            <w:pPr>
              <w:pStyle w:val="OutlineNumberedLevel1"/>
              <w:jc w:val="center"/>
            </w:pPr>
            <w:r w:rsidRPr="00654839">
              <w:t>Commodity Routes – Road Train</w:t>
            </w:r>
          </w:p>
        </w:tc>
      </w:tr>
      <w:tr w:rsidR="00654839" w:rsidRPr="004279D1" w14:paraId="62AFB09C" w14:textId="77777777" w:rsidTr="00A469A3">
        <w:trPr>
          <w:trHeight w:val="632"/>
        </w:trPr>
        <w:tc>
          <w:tcPr>
            <w:tcW w:w="4775" w:type="dxa"/>
            <w:vAlign w:val="center"/>
          </w:tcPr>
          <w:p w14:paraId="00AE088D" w14:textId="77777777" w:rsidR="00654839" w:rsidRDefault="00654839" w:rsidP="002D2900">
            <w:pPr>
              <w:pStyle w:val="OutlineNumberedLevel1"/>
              <w:jc w:val="center"/>
            </w:pPr>
            <w:r>
              <w:t>36.5m AB-Triple (Type 1 Road Train)</w:t>
            </w:r>
          </w:p>
          <w:p w14:paraId="62AFB09A" w14:textId="500680DC" w:rsidR="008939C5" w:rsidRPr="004279D1" w:rsidRDefault="008939C5" w:rsidP="002D2900">
            <w:pPr>
              <w:pStyle w:val="OutlineNumberedLevel1"/>
              <w:jc w:val="center"/>
            </w:pPr>
            <w:r>
              <w:t>36.5m BA-Triple</w:t>
            </w:r>
          </w:p>
        </w:tc>
        <w:tc>
          <w:tcPr>
            <w:tcW w:w="4252" w:type="dxa"/>
            <w:vAlign w:val="center"/>
          </w:tcPr>
          <w:p w14:paraId="62AFB09B" w14:textId="77777777" w:rsidR="00654839" w:rsidRPr="004279D1" w:rsidRDefault="00654839" w:rsidP="00870CA9">
            <w:pPr>
              <w:pStyle w:val="OutlineNumberedLevel1"/>
              <w:jc w:val="center"/>
            </w:pPr>
            <w:r w:rsidRPr="004279D1">
              <w:t xml:space="preserve">PBS Level 3A </w:t>
            </w:r>
          </w:p>
        </w:tc>
      </w:tr>
      <w:tr w:rsidR="00654839" w:rsidRPr="004279D1" w14:paraId="62AFB09F" w14:textId="77777777" w:rsidTr="00A469A3">
        <w:trPr>
          <w:trHeight w:val="632"/>
        </w:trPr>
        <w:tc>
          <w:tcPr>
            <w:tcW w:w="4775" w:type="dxa"/>
            <w:vAlign w:val="center"/>
          </w:tcPr>
          <w:p w14:paraId="00A11ABD" w14:textId="77777777" w:rsidR="00654839" w:rsidRDefault="00503D45" w:rsidP="002D2900">
            <w:pPr>
              <w:pStyle w:val="OutlineNumberedLevel1"/>
              <w:jc w:val="center"/>
            </w:pPr>
            <w:r>
              <w:t>42m AB-Triple (Type 2 Road Train)</w:t>
            </w:r>
          </w:p>
          <w:p w14:paraId="62AFB09D" w14:textId="52913F28" w:rsidR="005E2778" w:rsidRPr="004279D1" w:rsidRDefault="005E2778" w:rsidP="002D2900">
            <w:pPr>
              <w:pStyle w:val="OutlineNumberedLevel1"/>
              <w:jc w:val="center"/>
            </w:pPr>
            <w:r>
              <w:t>42m BA-Triple</w:t>
            </w:r>
          </w:p>
        </w:tc>
        <w:tc>
          <w:tcPr>
            <w:tcW w:w="4252" w:type="dxa"/>
            <w:vAlign w:val="center"/>
          </w:tcPr>
          <w:p w14:paraId="62AFB09E" w14:textId="77777777" w:rsidR="00654839" w:rsidRPr="004279D1" w:rsidRDefault="00654839" w:rsidP="00870CA9">
            <w:pPr>
              <w:pStyle w:val="OutlineNumberedLevel1"/>
              <w:jc w:val="center"/>
            </w:pPr>
            <w:r w:rsidRPr="004279D1">
              <w:t xml:space="preserve">PBS Level 3B </w:t>
            </w:r>
          </w:p>
        </w:tc>
      </w:tr>
      <w:tr w:rsidR="00654839" w:rsidRPr="004279D1" w14:paraId="62AFB0A2" w14:textId="77777777" w:rsidTr="00A469A3">
        <w:trPr>
          <w:trHeight w:val="632"/>
        </w:trPr>
        <w:tc>
          <w:tcPr>
            <w:tcW w:w="4775" w:type="dxa"/>
            <w:vAlign w:val="center"/>
          </w:tcPr>
          <w:p w14:paraId="61886606" w14:textId="77777777" w:rsidR="00654839" w:rsidRDefault="00503D45" w:rsidP="002D2900">
            <w:pPr>
              <w:pStyle w:val="OutlineNumberedLevel1"/>
              <w:jc w:val="center"/>
            </w:pPr>
            <w:r w:rsidRPr="00503D45">
              <w:t>Other eligible type 2 road trains</w:t>
            </w:r>
          </w:p>
          <w:p w14:paraId="62AFB0A0" w14:textId="7B215DD4" w:rsidR="00F56E7A" w:rsidRPr="004279D1" w:rsidRDefault="00680505" w:rsidP="002D2900">
            <w:pPr>
              <w:pStyle w:val="OutlineNumberedLevel1"/>
              <w:jc w:val="center"/>
            </w:pPr>
            <w:r>
              <w:rPr>
                <w:rFonts w:ascii="URWGeometric-Regular" w:hAnsi="URWGeometric-Regular"/>
                <w:sz w:val="21"/>
                <w:szCs w:val="21"/>
              </w:rPr>
              <w:t xml:space="preserve">BA-Triple </w:t>
            </w:r>
            <w:r w:rsidR="00077D5E" w:rsidRPr="00F518E8">
              <w:rPr>
                <w:rFonts w:ascii="URWGeometric-Regular" w:hAnsi="URWGeometric-Regular"/>
                <w:sz w:val="21"/>
                <w:szCs w:val="21"/>
              </w:rPr>
              <w:t xml:space="preserve">up to </w:t>
            </w:r>
            <w:r w:rsidR="00B3717C">
              <w:rPr>
                <w:rFonts w:ascii="URWGeometric-Regular" w:hAnsi="URWGeometric-Regular"/>
                <w:sz w:val="21"/>
                <w:szCs w:val="21"/>
              </w:rPr>
              <w:t>44.0</w:t>
            </w:r>
            <w:r w:rsidR="00077D5E" w:rsidRPr="00F518E8">
              <w:rPr>
                <w:rFonts w:ascii="URWGeometric-Regular" w:hAnsi="URWGeometric-Regular"/>
                <w:sz w:val="21"/>
                <w:szCs w:val="21"/>
              </w:rPr>
              <w:t>m long</w:t>
            </w:r>
          </w:p>
        </w:tc>
        <w:tc>
          <w:tcPr>
            <w:tcW w:w="4252" w:type="dxa"/>
            <w:vAlign w:val="center"/>
          </w:tcPr>
          <w:p w14:paraId="62AFB0A1" w14:textId="77777777" w:rsidR="00654839" w:rsidRPr="004279D1" w:rsidRDefault="00503D45" w:rsidP="004279D1">
            <w:pPr>
              <w:pStyle w:val="OutlineNumberedLevel1"/>
              <w:jc w:val="center"/>
            </w:pPr>
            <w:r>
              <w:t>53.5m Road Train</w:t>
            </w:r>
          </w:p>
        </w:tc>
      </w:tr>
    </w:tbl>
    <w:p w14:paraId="62AFB0A3" w14:textId="77777777" w:rsidR="00654839" w:rsidRDefault="00654839" w:rsidP="00654839">
      <w:pPr>
        <w:pStyle w:val="OutlineNumberedLevel1"/>
        <w:ind w:left="1440" w:hanging="720"/>
      </w:pPr>
      <w:r w:rsidRPr="00994AD6">
        <w:rPr>
          <w:i/>
        </w:rPr>
        <w:t>Note:</w:t>
      </w:r>
      <w:r w:rsidRPr="00994AD6">
        <w:rPr>
          <w:i/>
        </w:rPr>
        <w:tab/>
      </w:r>
      <w:r>
        <w:rPr>
          <w:i/>
        </w:rPr>
        <w:t xml:space="preserve"> </w:t>
      </w:r>
      <w:r w:rsidRPr="00171A56">
        <w:rPr>
          <w:i/>
        </w:rPr>
        <w:t>Links and descriptions of these routes may be found in the Operator’s Guide.</w:t>
      </w:r>
    </w:p>
    <w:p w14:paraId="3DE37FCF" w14:textId="5D28F1E6" w:rsidR="002E3883" w:rsidRDefault="00C93F23" w:rsidP="00F16732">
      <w:pPr>
        <w:pStyle w:val="OutlineNumberedLevel1"/>
        <w:numPr>
          <w:ilvl w:val="0"/>
          <w:numId w:val="34"/>
        </w:numPr>
      </w:pPr>
      <w:r>
        <w:t xml:space="preserve">In this </w:t>
      </w:r>
      <w:r w:rsidR="002E3883">
        <w:t xml:space="preserve">section, </w:t>
      </w:r>
      <w:r w:rsidR="002E3883">
        <w:rPr>
          <w:b/>
          <w:bCs/>
          <w:i/>
          <w:iCs/>
        </w:rPr>
        <w:t>BA</w:t>
      </w:r>
      <w:r w:rsidR="002E3883" w:rsidRPr="002E3883">
        <w:rPr>
          <w:b/>
          <w:bCs/>
          <w:i/>
          <w:iCs/>
        </w:rPr>
        <w:t>-triple</w:t>
      </w:r>
      <w:r w:rsidR="002E3883">
        <w:t xml:space="preserve"> means a heavy combination consisting of a prime mover towing three trailers in which:</w:t>
      </w:r>
    </w:p>
    <w:p w14:paraId="5BAB008A" w14:textId="77777777" w:rsidR="002E3883" w:rsidRDefault="002E3883" w:rsidP="00F16732">
      <w:pPr>
        <w:pStyle w:val="OutlineNumberedLevel2"/>
        <w:numPr>
          <w:ilvl w:val="0"/>
          <w:numId w:val="40"/>
        </w:numPr>
      </w:pPr>
      <w:r>
        <w:t>the first semitrailer is connected to the prime mover by a roll coupled connection; and</w:t>
      </w:r>
    </w:p>
    <w:p w14:paraId="75A0C667" w14:textId="5B0207A8" w:rsidR="002E3883" w:rsidRDefault="002E3883" w:rsidP="00F16732">
      <w:pPr>
        <w:pStyle w:val="OutlineNumberedLevel2"/>
        <w:numPr>
          <w:ilvl w:val="0"/>
          <w:numId w:val="40"/>
        </w:numPr>
      </w:pPr>
      <w:r>
        <w:t xml:space="preserve">the second trailer </w:t>
      </w:r>
      <w:r w:rsidR="00E45F87">
        <w:t>is a semitrailer that is connected to the second trailer by the roll coupled connection on the second; and</w:t>
      </w:r>
    </w:p>
    <w:p w14:paraId="18D52F77" w14:textId="63A75688" w:rsidR="00C93F23" w:rsidRDefault="002E3883" w:rsidP="00F16732">
      <w:pPr>
        <w:pStyle w:val="OutlineNumberedLevel2"/>
        <w:numPr>
          <w:ilvl w:val="0"/>
          <w:numId w:val="40"/>
        </w:numPr>
      </w:pPr>
      <w:r>
        <w:t xml:space="preserve">the third trailer </w:t>
      </w:r>
      <w:r w:rsidR="00B026D6" w:rsidRPr="009D4125">
        <w:t xml:space="preserve">is </w:t>
      </w:r>
      <w:r w:rsidR="00B026D6">
        <w:t>a dog trailer</w:t>
      </w:r>
      <w:r w:rsidR="00471FFB">
        <w:t>.</w:t>
      </w:r>
    </w:p>
    <w:p w14:paraId="62AFB0A4" w14:textId="0F646075" w:rsidR="006065DF" w:rsidRDefault="00654839" w:rsidP="00F16732">
      <w:pPr>
        <w:pStyle w:val="OutlineNumberedLevel1"/>
        <w:numPr>
          <w:ilvl w:val="0"/>
          <w:numId w:val="34"/>
        </w:numPr>
      </w:pPr>
      <w:r>
        <w:t xml:space="preserve">An </w:t>
      </w:r>
      <w:r w:rsidR="006065DF">
        <w:t>eligible road train that has access to a network in Table 1 must comply with any vehicle, road or travel conditions applied to it by the network map as amended from time to time.</w:t>
      </w:r>
    </w:p>
    <w:p w14:paraId="0024648D" w14:textId="62AF8356" w:rsidR="00FF4069" w:rsidRPr="007238A6" w:rsidRDefault="00FF4069" w:rsidP="00F16732">
      <w:pPr>
        <w:pStyle w:val="OutlineNumberedLevel1"/>
        <w:numPr>
          <w:ilvl w:val="0"/>
          <w:numId w:val="34"/>
        </w:numPr>
      </w:pPr>
      <w:r w:rsidRPr="007238A6">
        <w:t>An eligible road train operating on a stated map under this section must comply with all vehicle travel and road conditions for that network, and any other conditions pursuant to section 8 of the Notice.</w:t>
      </w:r>
    </w:p>
    <w:p w14:paraId="62AFB0A6" w14:textId="1C199D6E" w:rsidR="00F249D7" w:rsidRPr="00C548E7" w:rsidRDefault="00FF4069" w:rsidP="00C548E7">
      <w:pPr>
        <w:pStyle w:val="OutlineNumberedLevel1"/>
        <w:ind w:left="1440" w:hanging="720"/>
        <w:rPr>
          <w:i/>
        </w:rPr>
      </w:pPr>
      <w:r w:rsidRPr="00414BF7">
        <w:rPr>
          <w:i/>
        </w:rPr>
        <w:t>Note:</w:t>
      </w:r>
      <w:r w:rsidRPr="00414BF7">
        <w:rPr>
          <w:i/>
        </w:rPr>
        <w:tab/>
        <w:t>The network map</w:t>
      </w:r>
      <w:r>
        <w:rPr>
          <w:i/>
        </w:rPr>
        <w:t xml:space="preserve">, or the Guide, </w:t>
      </w:r>
      <w:r w:rsidRPr="00414BF7">
        <w:rPr>
          <w:i/>
        </w:rPr>
        <w:t xml:space="preserve">may contain conditions that only apply to particular sections of the network, or </w:t>
      </w:r>
      <w:r>
        <w:rPr>
          <w:i/>
        </w:rPr>
        <w:t>only at</w:t>
      </w:r>
      <w:r w:rsidRPr="00414BF7">
        <w:rPr>
          <w:i/>
        </w:rPr>
        <w:t xml:space="preserve"> particular</w:t>
      </w:r>
      <w:r>
        <w:rPr>
          <w:i/>
        </w:rPr>
        <w:t xml:space="preserve"> times. </w:t>
      </w:r>
      <w:r w:rsidR="00F249D7" w:rsidRPr="00810537">
        <w:br w:type="page"/>
      </w:r>
    </w:p>
    <w:p w14:paraId="62AFB0A7" w14:textId="77777777" w:rsidR="00F249D7" w:rsidRDefault="00F249D7" w:rsidP="00810537">
      <w:pPr>
        <w:pStyle w:val="Title"/>
        <w:rPr>
          <w:sz w:val="28"/>
          <w:szCs w:val="28"/>
        </w:rPr>
      </w:pPr>
      <w:r>
        <w:rPr>
          <w:sz w:val="28"/>
          <w:szCs w:val="28"/>
        </w:rPr>
        <w:lastRenderedPageBreak/>
        <w:t>Schedule 4</w:t>
      </w:r>
      <w:r w:rsidRPr="00D16384">
        <w:rPr>
          <w:sz w:val="28"/>
          <w:szCs w:val="28"/>
        </w:rPr>
        <w:t xml:space="preserve"> </w:t>
      </w:r>
      <w:r>
        <w:rPr>
          <w:sz w:val="28"/>
          <w:szCs w:val="28"/>
        </w:rPr>
        <w:t>Victoria</w:t>
      </w:r>
    </w:p>
    <w:p w14:paraId="62AFB0A8" w14:textId="77777777" w:rsidR="00D61A4C" w:rsidRDefault="00D61A4C" w:rsidP="00F16732">
      <w:pPr>
        <w:pStyle w:val="Sectionheading"/>
        <w:numPr>
          <w:ilvl w:val="0"/>
          <w:numId w:val="26"/>
        </w:numPr>
        <w:jc w:val="both"/>
      </w:pPr>
      <w:r>
        <w:t>Application</w:t>
      </w:r>
    </w:p>
    <w:p w14:paraId="62AFB0A9" w14:textId="77777777" w:rsidR="00D61A4C" w:rsidRDefault="00D61A4C" w:rsidP="00F16732">
      <w:pPr>
        <w:pStyle w:val="OutlineNumberedLevel1"/>
        <w:numPr>
          <w:ilvl w:val="0"/>
          <w:numId w:val="27"/>
        </w:numPr>
      </w:pPr>
      <w:r>
        <w:t xml:space="preserve">This Schedule applies </w:t>
      </w:r>
      <w:r w:rsidR="006065DF">
        <w:t xml:space="preserve">in </w:t>
      </w:r>
      <w:r>
        <w:t>Victoria.</w:t>
      </w:r>
    </w:p>
    <w:p w14:paraId="62AFB0AA" w14:textId="77777777" w:rsidR="00D61A4C" w:rsidRDefault="00D61A4C" w:rsidP="00F16732">
      <w:pPr>
        <w:pStyle w:val="OutlineNumberedLevel1"/>
        <w:numPr>
          <w:ilvl w:val="0"/>
          <w:numId w:val="27"/>
        </w:numPr>
      </w:pPr>
      <w:r>
        <w:t>This Schedule applies in Victoria even if part of the journey includes routes and areas in another state or territory.</w:t>
      </w:r>
    </w:p>
    <w:p w14:paraId="62AFB0AB" w14:textId="77777777" w:rsidR="00196C50" w:rsidRPr="00F23239" w:rsidRDefault="00196C50" w:rsidP="00F16732">
      <w:pPr>
        <w:pStyle w:val="Sectionheading"/>
        <w:numPr>
          <w:ilvl w:val="0"/>
          <w:numId w:val="26"/>
        </w:numPr>
        <w:jc w:val="both"/>
      </w:pPr>
      <w:r>
        <w:t>Areas and Routes – Stated Maps</w:t>
      </w:r>
    </w:p>
    <w:p w14:paraId="62AFB0AC" w14:textId="77777777" w:rsidR="00CD6143" w:rsidRPr="00214622" w:rsidRDefault="00CD6143" w:rsidP="00F16732">
      <w:pPr>
        <w:pStyle w:val="OutlineNumberedLevel1"/>
        <w:numPr>
          <w:ilvl w:val="0"/>
          <w:numId w:val="30"/>
        </w:numPr>
      </w:pPr>
      <w:r w:rsidRPr="00214622">
        <w:t xml:space="preserve">An </w:t>
      </w:r>
      <w:r w:rsidR="00196C50">
        <w:t>eligible road train</w:t>
      </w:r>
      <w:r w:rsidR="00196C50" w:rsidRPr="00472879">
        <w:t xml:space="preserve"> </w:t>
      </w:r>
      <w:r w:rsidR="00196C50">
        <w:t xml:space="preserve">of the category described in Column 1 of Table 1 may use the network maps stated in </w:t>
      </w:r>
      <w:r w:rsidRPr="00214622">
        <w:t xml:space="preserve">Column 2 of </w:t>
      </w:r>
      <w:r w:rsidRPr="00475F6B">
        <w:rPr>
          <w:i/>
        </w:rPr>
        <w:t>Table 1 Victoria Networks for Road Trains</w:t>
      </w:r>
      <w:r w:rsidRPr="00214622">
        <w:t>:</w:t>
      </w:r>
    </w:p>
    <w:p w14:paraId="62AFB0AD" w14:textId="77777777" w:rsidR="00CD6143" w:rsidRDefault="00CD6143" w:rsidP="00CD6143">
      <w:pPr>
        <w:pStyle w:val="OutlineNumberedLevel1"/>
        <w:ind w:left="720"/>
        <w:jc w:val="left"/>
        <w:rPr>
          <w:b/>
        </w:rPr>
      </w:pPr>
      <w:r w:rsidRPr="00FB09B1">
        <w:rPr>
          <w:b/>
        </w:rPr>
        <w:t xml:space="preserve">Table 1 </w:t>
      </w:r>
      <w:r>
        <w:rPr>
          <w:b/>
        </w:rPr>
        <w:t>Victoria</w:t>
      </w:r>
      <w:r w:rsidRPr="00214622">
        <w:rPr>
          <w:b/>
        </w:rPr>
        <w:t xml:space="preserve"> Networks for Road Trains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Table 1 Victoria Networks for Road Trains"/>
        <w:tblDescription w:val="A table of networks that eligible vehicles may access."/>
      </w:tblPr>
      <w:tblGrid>
        <w:gridCol w:w="4567"/>
        <w:gridCol w:w="4567"/>
      </w:tblGrid>
      <w:tr w:rsidR="00CD6143" w:rsidRPr="002D2900" w14:paraId="62AFB0B0" w14:textId="77777777" w:rsidTr="002D2900">
        <w:tc>
          <w:tcPr>
            <w:tcW w:w="4567" w:type="dxa"/>
            <w:vAlign w:val="center"/>
          </w:tcPr>
          <w:p w14:paraId="62AFB0AE" w14:textId="77777777" w:rsidR="00CD6143" w:rsidRPr="002D2900" w:rsidRDefault="00CD6143" w:rsidP="002D2900">
            <w:pPr>
              <w:pStyle w:val="OutlineNumberedLevel1"/>
              <w:jc w:val="center"/>
              <w:rPr>
                <w:b/>
              </w:rPr>
            </w:pPr>
            <w:r w:rsidRPr="002D2900">
              <w:rPr>
                <w:b/>
              </w:rPr>
              <w:t>Column 1</w:t>
            </w:r>
          </w:p>
        </w:tc>
        <w:tc>
          <w:tcPr>
            <w:tcW w:w="4567" w:type="dxa"/>
            <w:vAlign w:val="center"/>
          </w:tcPr>
          <w:p w14:paraId="62AFB0AF" w14:textId="77777777" w:rsidR="00CD6143" w:rsidRPr="002D2900" w:rsidRDefault="00CD6143" w:rsidP="002D2900">
            <w:pPr>
              <w:pStyle w:val="OutlineNumberedLevel1"/>
              <w:jc w:val="center"/>
              <w:rPr>
                <w:b/>
              </w:rPr>
            </w:pPr>
            <w:r w:rsidRPr="002D2900">
              <w:rPr>
                <w:b/>
              </w:rPr>
              <w:t>Column 2</w:t>
            </w:r>
          </w:p>
        </w:tc>
      </w:tr>
      <w:tr w:rsidR="00CD6143" w:rsidRPr="002D2900" w14:paraId="62AFB0B3" w14:textId="77777777" w:rsidTr="002D2900">
        <w:tc>
          <w:tcPr>
            <w:tcW w:w="4567" w:type="dxa"/>
            <w:vAlign w:val="center"/>
          </w:tcPr>
          <w:p w14:paraId="62AFB0B1" w14:textId="77777777" w:rsidR="00CD6143" w:rsidRPr="002D2900" w:rsidRDefault="00CD6143" w:rsidP="002D2900">
            <w:pPr>
              <w:pStyle w:val="OutlineNumberedLevel1"/>
              <w:jc w:val="center"/>
              <w:rPr>
                <w:b/>
              </w:rPr>
            </w:pPr>
            <w:r w:rsidRPr="002D2900">
              <w:rPr>
                <w:b/>
              </w:rPr>
              <w:t>Combination Type</w:t>
            </w:r>
          </w:p>
        </w:tc>
        <w:tc>
          <w:tcPr>
            <w:tcW w:w="4567" w:type="dxa"/>
            <w:vAlign w:val="center"/>
          </w:tcPr>
          <w:p w14:paraId="62AFB0B2" w14:textId="77777777" w:rsidR="00CD6143" w:rsidRPr="002D2900" w:rsidRDefault="00CD6143" w:rsidP="002D2900">
            <w:pPr>
              <w:pStyle w:val="OutlineNumberedLevel1"/>
              <w:jc w:val="center"/>
              <w:rPr>
                <w:b/>
              </w:rPr>
            </w:pPr>
            <w:r w:rsidRPr="002D2900">
              <w:rPr>
                <w:b/>
              </w:rPr>
              <w:t>Network</w:t>
            </w:r>
            <w:r w:rsidR="00196C50">
              <w:rPr>
                <w:b/>
              </w:rPr>
              <w:t xml:space="preserve"> Map</w:t>
            </w:r>
          </w:p>
        </w:tc>
      </w:tr>
      <w:tr w:rsidR="00CD6143" w:rsidRPr="002D2900" w14:paraId="62AFB0B6" w14:textId="77777777" w:rsidTr="002D2900">
        <w:trPr>
          <w:trHeight w:val="632"/>
        </w:trPr>
        <w:tc>
          <w:tcPr>
            <w:tcW w:w="4567" w:type="dxa"/>
            <w:vAlign w:val="center"/>
          </w:tcPr>
          <w:p w14:paraId="62AFB0B4" w14:textId="77777777" w:rsidR="00CD6143" w:rsidRPr="002D2900" w:rsidRDefault="00CD6143" w:rsidP="002D2900">
            <w:pPr>
              <w:pStyle w:val="OutlineNumberedLevel1"/>
              <w:jc w:val="center"/>
            </w:pPr>
            <w:r>
              <w:t>36.5m A-Double</w:t>
            </w:r>
          </w:p>
        </w:tc>
        <w:tc>
          <w:tcPr>
            <w:tcW w:w="4567" w:type="dxa"/>
            <w:vAlign w:val="center"/>
          </w:tcPr>
          <w:p w14:paraId="62AFB0B5" w14:textId="77777777" w:rsidR="00CD6143" w:rsidRPr="002D2900" w:rsidRDefault="00CD6143" w:rsidP="002D2900">
            <w:pPr>
              <w:pStyle w:val="OutlineNumberedLevel1"/>
              <w:jc w:val="center"/>
            </w:pPr>
            <w:r w:rsidRPr="00CD6143">
              <w:t>Victoria Road Train Network</w:t>
            </w:r>
          </w:p>
        </w:tc>
      </w:tr>
    </w:tbl>
    <w:p w14:paraId="62AFB0B7" w14:textId="77777777" w:rsidR="00CD6143" w:rsidRDefault="00CD6143" w:rsidP="00CD6143">
      <w:pPr>
        <w:pStyle w:val="OutlineNumberedLevel1"/>
        <w:ind w:left="1440" w:hanging="720"/>
      </w:pPr>
      <w:r w:rsidRPr="00994AD6">
        <w:rPr>
          <w:i/>
        </w:rPr>
        <w:t>Note:</w:t>
      </w:r>
      <w:r w:rsidRPr="00994AD6">
        <w:rPr>
          <w:i/>
        </w:rPr>
        <w:tab/>
      </w:r>
      <w:r>
        <w:rPr>
          <w:i/>
        </w:rPr>
        <w:t xml:space="preserve"> </w:t>
      </w:r>
      <w:r w:rsidRPr="00171A56">
        <w:rPr>
          <w:i/>
        </w:rPr>
        <w:t>Links and descriptions of these routes may be found in the Operator’s Guide.</w:t>
      </w:r>
    </w:p>
    <w:p w14:paraId="62AFB0B8" w14:textId="77777777" w:rsidR="006065DF" w:rsidRDefault="006065DF" w:rsidP="00F16732">
      <w:pPr>
        <w:pStyle w:val="OutlineNumberedLevel1"/>
        <w:numPr>
          <w:ilvl w:val="0"/>
          <w:numId w:val="30"/>
        </w:numPr>
      </w:pPr>
      <w:r>
        <w:t>An eligible road train that has access to a network in Table 1 must comply with any vehicle, road or travel conditions applied t</w:t>
      </w:r>
      <w:r w:rsidR="00196C50">
        <w:t xml:space="preserve">o it by the network map </w:t>
      </w:r>
      <w:r>
        <w:t>as amended from time to time.</w:t>
      </w:r>
    </w:p>
    <w:p w14:paraId="21F7923D" w14:textId="77777777" w:rsidR="00FF4069" w:rsidRPr="007238A6" w:rsidRDefault="00FF4069" w:rsidP="00F16732">
      <w:pPr>
        <w:pStyle w:val="OutlineNumberedLevel1"/>
        <w:numPr>
          <w:ilvl w:val="0"/>
          <w:numId w:val="30"/>
        </w:numPr>
      </w:pPr>
      <w:r w:rsidRPr="007238A6">
        <w:t xml:space="preserve">An eligible road train operating on a stated map under this section must comply with all </w:t>
      </w:r>
      <w:proofErr w:type="gramStart"/>
      <w:r w:rsidRPr="007238A6">
        <w:t>vehicle</w:t>
      </w:r>
      <w:proofErr w:type="gramEnd"/>
      <w:r w:rsidRPr="007238A6">
        <w:t>, travel and road conditions for that network, and any other conditions pursuant to section 8 of the Notice.</w:t>
      </w:r>
    </w:p>
    <w:p w14:paraId="31B1ECE0" w14:textId="77777777" w:rsidR="00FF4069" w:rsidRDefault="00FF4069" w:rsidP="00FF4069">
      <w:pPr>
        <w:pStyle w:val="OutlineNumberedLevel1"/>
        <w:ind w:left="1440" w:hanging="720"/>
        <w:rPr>
          <w:i/>
        </w:rPr>
      </w:pPr>
      <w:r w:rsidRPr="00414BF7">
        <w:rPr>
          <w:i/>
        </w:rPr>
        <w:t>Note:</w:t>
      </w:r>
      <w:r w:rsidRPr="00414BF7">
        <w:rPr>
          <w:i/>
        </w:rPr>
        <w:tab/>
        <w:t>The network map</w:t>
      </w:r>
      <w:r>
        <w:rPr>
          <w:i/>
        </w:rPr>
        <w:t xml:space="preserve">, or the Guide, </w:t>
      </w:r>
      <w:r w:rsidRPr="00414BF7">
        <w:rPr>
          <w:i/>
        </w:rPr>
        <w:t xml:space="preserve">may contain conditions that only apply to particular sections of the network, or </w:t>
      </w:r>
      <w:r>
        <w:rPr>
          <w:i/>
        </w:rPr>
        <w:t>only at</w:t>
      </w:r>
      <w:r w:rsidRPr="00414BF7">
        <w:rPr>
          <w:i/>
        </w:rPr>
        <w:t xml:space="preserve"> particular</w:t>
      </w:r>
      <w:r>
        <w:rPr>
          <w:i/>
        </w:rPr>
        <w:t xml:space="preserve"> times. </w:t>
      </w:r>
    </w:p>
    <w:p w14:paraId="62AFB0BA" w14:textId="77777777" w:rsidR="00CD6143" w:rsidRDefault="00CD6143" w:rsidP="00773B7B">
      <w:pPr>
        <w:pStyle w:val="OutlineNumberedLevel1"/>
        <w:ind w:left="1440"/>
        <w:rPr>
          <w:i/>
        </w:rPr>
      </w:pPr>
    </w:p>
    <w:p w14:paraId="62AFB0BB" w14:textId="77777777" w:rsidR="00406C40" w:rsidRPr="00FF0EFA" w:rsidRDefault="00406C40" w:rsidP="004279D1">
      <w:pPr>
        <w:pStyle w:val="OutlineNumberedLevel1"/>
        <w:ind w:left="1440"/>
      </w:pPr>
    </w:p>
    <w:sectPr w:rsidR="00406C40" w:rsidRPr="00FF0EFA" w:rsidSect="00533715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5310" w14:textId="77777777" w:rsidR="00C65C02" w:rsidRDefault="00C65C02">
      <w:pPr>
        <w:spacing w:after="0" w:line="240" w:lineRule="auto"/>
      </w:pPr>
      <w:r>
        <w:separator/>
      </w:r>
    </w:p>
  </w:endnote>
  <w:endnote w:type="continuationSeparator" w:id="0">
    <w:p w14:paraId="1CEBC10A" w14:textId="77777777" w:rsidR="00C65C02" w:rsidRDefault="00C65C02">
      <w:pPr>
        <w:spacing w:after="0" w:line="240" w:lineRule="auto"/>
      </w:pPr>
      <w:r>
        <w:continuationSeparator/>
      </w:r>
    </w:p>
  </w:endnote>
  <w:endnote w:type="continuationNotice" w:id="1">
    <w:p w14:paraId="4FBE8D2D" w14:textId="77777777" w:rsidR="00C65C02" w:rsidRDefault="00C65C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URWGeometric-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B0C3" w14:textId="77777777" w:rsidR="0044083F" w:rsidRDefault="0044083F" w:rsidP="00B62945">
    <w:pPr>
      <w:pStyle w:val="Footer"/>
      <w:jc w:val="right"/>
    </w:pPr>
  </w:p>
  <w:p w14:paraId="62AFB0C4" w14:textId="3A6C3B61" w:rsidR="0044083F" w:rsidRDefault="0044083F" w:rsidP="00084BBC">
    <w:pPr>
      <w:pStyle w:val="Footer"/>
      <w:jc w:val="right"/>
      <w:rPr>
        <w:sz w:val="20"/>
        <w:szCs w:val="20"/>
      </w:rPr>
    </w:pPr>
    <w:r w:rsidRPr="008426D4">
      <w:rPr>
        <w:sz w:val="20"/>
        <w:szCs w:val="20"/>
      </w:rPr>
      <w:t>National Class 2</w:t>
    </w:r>
    <w:r>
      <w:rPr>
        <w:sz w:val="20"/>
        <w:szCs w:val="20"/>
      </w:rPr>
      <w:t xml:space="preserve"> Road Train</w:t>
    </w:r>
    <w:r w:rsidRPr="008426D4">
      <w:rPr>
        <w:sz w:val="20"/>
        <w:szCs w:val="20"/>
      </w:rPr>
      <w:t xml:space="preserve"> Authorisation Notice 20</w:t>
    </w:r>
    <w:r>
      <w:rPr>
        <w:sz w:val="20"/>
        <w:szCs w:val="20"/>
      </w:rPr>
      <w:t>2</w:t>
    </w:r>
    <w:r w:rsidR="00E23F74">
      <w:rPr>
        <w:sz w:val="20"/>
        <w:szCs w:val="20"/>
      </w:rPr>
      <w:t>2</w:t>
    </w:r>
    <w:r w:rsidR="00DD7669">
      <w:rPr>
        <w:sz w:val="20"/>
        <w:szCs w:val="20"/>
      </w:rPr>
      <w:t xml:space="preserve"> (No.</w:t>
    </w:r>
    <w:r w:rsidR="003D50B0">
      <w:rPr>
        <w:sz w:val="20"/>
        <w:szCs w:val="20"/>
      </w:rPr>
      <w:t>3</w:t>
    </w:r>
    <w:r w:rsidR="00FD34FF">
      <w:rPr>
        <w:sz w:val="20"/>
        <w:szCs w:val="20"/>
      </w:rPr>
      <w:t>)</w:t>
    </w:r>
    <w:r w:rsidRPr="008426D4">
      <w:rPr>
        <w:sz w:val="20"/>
        <w:szCs w:val="20"/>
      </w:rPr>
      <w:t xml:space="preserve"> </w:t>
    </w:r>
  </w:p>
  <w:p w14:paraId="62AFB0C5" w14:textId="77777777" w:rsidR="0044083F" w:rsidRDefault="0044083F" w:rsidP="00533715">
    <w:pPr>
      <w:pStyle w:val="Footer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  <w:lang w:val="en-US"/>
      </w:rPr>
      <w:t xml:space="preserve">Page </w:t>
    </w:r>
    <w:r>
      <w:rPr>
        <w:rFonts w:ascii="Calibri" w:hAnsi="Calibri"/>
        <w:sz w:val="20"/>
        <w:szCs w:val="20"/>
        <w:lang w:val="en-US"/>
      </w:rPr>
      <w:fldChar w:fldCharType="begin"/>
    </w:r>
    <w:r>
      <w:rPr>
        <w:rFonts w:ascii="Calibri" w:hAnsi="Calibri"/>
        <w:sz w:val="20"/>
        <w:szCs w:val="20"/>
        <w:lang w:val="en-US"/>
      </w:rPr>
      <w:instrText xml:space="preserve"> PAGE </w:instrText>
    </w:r>
    <w:r>
      <w:rPr>
        <w:rFonts w:ascii="Calibri" w:hAnsi="Calibri"/>
        <w:sz w:val="20"/>
        <w:szCs w:val="20"/>
        <w:lang w:val="en-US"/>
      </w:rPr>
      <w:fldChar w:fldCharType="separate"/>
    </w:r>
    <w:r w:rsidR="002A284A">
      <w:rPr>
        <w:rFonts w:ascii="Calibri" w:hAnsi="Calibri"/>
        <w:noProof/>
        <w:sz w:val="20"/>
        <w:szCs w:val="20"/>
        <w:lang w:val="en-US"/>
      </w:rPr>
      <w:t>9</w:t>
    </w:r>
    <w:r>
      <w:rPr>
        <w:rFonts w:ascii="Calibri" w:hAnsi="Calibri"/>
        <w:sz w:val="20"/>
        <w:szCs w:val="20"/>
        <w:lang w:val="en-US"/>
      </w:rPr>
      <w:fldChar w:fldCharType="end"/>
    </w:r>
    <w:r>
      <w:rPr>
        <w:rFonts w:ascii="Calibri" w:hAnsi="Calibri"/>
        <w:sz w:val="20"/>
        <w:szCs w:val="20"/>
        <w:lang w:val="en-US"/>
      </w:rPr>
      <w:t xml:space="preserve"> of </w:t>
    </w:r>
    <w:r>
      <w:rPr>
        <w:rFonts w:ascii="Calibri" w:hAnsi="Calibri"/>
        <w:sz w:val="20"/>
        <w:szCs w:val="20"/>
        <w:lang w:val="en-US"/>
      </w:rPr>
      <w:fldChar w:fldCharType="begin"/>
    </w:r>
    <w:r>
      <w:rPr>
        <w:rFonts w:ascii="Calibri" w:hAnsi="Calibri"/>
        <w:sz w:val="20"/>
        <w:szCs w:val="20"/>
        <w:lang w:val="en-US"/>
      </w:rPr>
      <w:instrText xml:space="preserve"> NUMPAGES </w:instrText>
    </w:r>
    <w:r>
      <w:rPr>
        <w:rFonts w:ascii="Calibri" w:hAnsi="Calibri"/>
        <w:sz w:val="20"/>
        <w:szCs w:val="20"/>
        <w:lang w:val="en-US"/>
      </w:rPr>
      <w:fldChar w:fldCharType="separate"/>
    </w:r>
    <w:r w:rsidR="002A284A">
      <w:rPr>
        <w:rFonts w:ascii="Calibri" w:hAnsi="Calibri"/>
        <w:noProof/>
        <w:sz w:val="20"/>
        <w:szCs w:val="20"/>
        <w:lang w:val="en-US"/>
      </w:rPr>
      <w:t>10</w:t>
    </w:r>
    <w:r>
      <w:rPr>
        <w:rFonts w:ascii="Calibri" w:hAnsi="Calibri"/>
        <w:sz w:val="20"/>
        <w:szCs w:val="20"/>
        <w:lang w:val="en-US"/>
      </w:rPr>
      <w:fldChar w:fldCharType="end"/>
    </w:r>
  </w:p>
  <w:p w14:paraId="62AFB0C6" w14:textId="77777777" w:rsidR="0044083F" w:rsidRDefault="00440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B0C9" w14:textId="77777777" w:rsidR="0044083F" w:rsidRDefault="0044083F" w:rsidP="00FD74B6">
    <w:pPr>
      <w:pStyle w:val="Footer"/>
      <w:jc w:val="right"/>
      <w:rPr>
        <w:sz w:val="20"/>
        <w:szCs w:val="20"/>
      </w:rPr>
    </w:pPr>
  </w:p>
  <w:p w14:paraId="62AFB0CA" w14:textId="1351944D" w:rsidR="0044083F" w:rsidRDefault="0044083F" w:rsidP="00533715">
    <w:pPr>
      <w:pStyle w:val="Footer"/>
      <w:jc w:val="right"/>
      <w:rPr>
        <w:sz w:val="20"/>
        <w:szCs w:val="20"/>
      </w:rPr>
    </w:pPr>
    <w:r w:rsidRPr="008426D4">
      <w:rPr>
        <w:sz w:val="20"/>
        <w:szCs w:val="20"/>
      </w:rPr>
      <w:t xml:space="preserve">National Class 2 </w:t>
    </w:r>
    <w:r>
      <w:rPr>
        <w:sz w:val="20"/>
        <w:szCs w:val="20"/>
      </w:rPr>
      <w:t>Road Train</w:t>
    </w:r>
    <w:r w:rsidRPr="008426D4">
      <w:rPr>
        <w:sz w:val="20"/>
        <w:szCs w:val="20"/>
      </w:rPr>
      <w:t xml:space="preserve"> Authorisation Notice 20</w:t>
    </w:r>
    <w:r w:rsidR="00BE683E">
      <w:rPr>
        <w:sz w:val="20"/>
        <w:szCs w:val="20"/>
      </w:rPr>
      <w:t>2</w:t>
    </w:r>
    <w:r w:rsidR="00026B0C">
      <w:rPr>
        <w:sz w:val="20"/>
        <w:szCs w:val="20"/>
      </w:rPr>
      <w:t>2</w:t>
    </w:r>
    <w:r w:rsidRPr="008426D4">
      <w:rPr>
        <w:sz w:val="20"/>
        <w:szCs w:val="20"/>
      </w:rPr>
      <w:t xml:space="preserve"> </w:t>
    </w:r>
    <w:r w:rsidR="00DD7669">
      <w:rPr>
        <w:sz w:val="20"/>
        <w:szCs w:val="20"/>
      </w:rPr>
      <w:t>(No.</w:t>
    </w:r>
    <w:r w:rsidR="003D50B0">
      <w:rPr>
        <w:sz w:val="20"/>
        <w:szCs w:val="20"/>
      </w:rPr>
      <w:t>3</w:t>
    </w:r>
    <w:r w:rsidR="00FD34FF">
      <w:rPr>
        <w:sz w:val="20"/>
        <w:szCs w:val="20"/>
      </w:rPr>
      <w:t>)</w:t>
    </w:r>
  </w:p>
  <w:p w14:paraId="62AFB0CB" w14:textId="77777777" w:rsidR="0044083F" w:rsidRPr="00CA1786" w:rsidRDefault="0044083F" w:rsidP="00533715">
    <w:pPr>
      <w:pStyle w:val="Footer"/>
      <w:jc w:val="right"/>
      <w:rPr>
        <w:rFonts w:ascii="Calibri" w:hAnsi="Calibri"/>
        <w:sz w:val="20"/>
        <w:szCs w:val="20"/>
      </w:rPr>
    </w:pPr>
    <w:r w:rsidRPr="00136DD2">
      <w:rPr>
        <w:rFonts w:ascii="Calibri" w:hAnsi="Calibri"/>
        <w:sz w:val="20"/>
        <w:szCs w:val="20"/>
        <w:lang w:val="en-US"/>
      </w:rPr>
      <w:t xml:space="preserve">Page </w:t>
    </w:r>
    <w:r w:rsidRPr="00136DD2">
      <w:rPr>
        <w:rFonts w:ascii="Calibri" w:hAnsi="Calibri"/>
        <w:sz w:val="20"/>
        <w:szCs w:val="20"/>
        <w:lang w:val="en-US"/>
      </w:rPr>
      <w:fldChar w:fldCharType="begin"/>
    </w:r>
    <w:r w:rsidRPr="00136DD2">
      <w:rPr>
        <w:rFonts w:ascii="Calibri" w:hAnsi="Calibri"/>
        <w:sz w:val="20"/>
        <w:szCs w:val="20"/>
        <w:lang w:val="en-US"/>
      </w:rPr>
      <w:instrText xml:space="preserve"> PAGE </w:instrText>
    </w:r>
    <w:r w:rsidRPr="00136DD2">
      <w:rPr>
        <w:rFonts w:ascii="Calibri" w:hAnsi="Calibri"/>
        <w:sz w:val="20"/>
        <w:szCs w:val="20"/>
        <w:lang w:val="en-US"/>
      </w:rPr>
      <w:fldChar w:fldCharType="separate"/>
    </w:r>
    <w:r w:rsidR="002A284A">
      <w:rPr>
        <w:rFonts w:ascii="Calibri" w:hAnsi="Calibri"/>
        <w:noProof/>
        <w:sz w:val="20"/>
        <w:szCs w:val="20"/>
        <w:lang w:val="en-US"/>
      </w:rPr>
      <w:t>1</w:t>
    </w:r>
    <w:r w:rsidRPr="00136DD2">
      <w:rPr>
        <w:rFonts w:ascii="Calibri" w:hAnsi="Calibri"/>
        <w:sz w:val="20"/>
        <w:szCs w:val="20"/>
        <w:lang w:val="en-US"/>
      </w:rPr>
      <w:fldChar w:fldCharType="end"/>
    </w:r>
    <w:r w:rsidRPr="00136DD2">
      <w:rPr>
        <w:rFonts w:ascii="Calibri" w:hAnsi="Calibri"/>
        <w:sz w:val="20"/>
        <w:szCs w:val="20"/>
        <w:lang w:val="en-US"/>
      </w:rPr>
      <w:t xml:space="preserve"> of </w:t>
    </w:r>
    <w:r w:rsidRPr="00136DD2">
      <w:rPr>
        <w:rFonts w:ascii="Calibri" w:hAnsi="Calibri"/>
        <w:sz w:val="20"/>
        <w:szCs w:val="20"/>
        <w:lang w:val="en-US"/>
      </w:rPr>
      <w:fldChar w:fldCharType="begin"/>
    </w:r>
    <w:r w:rsidRPr="00136DD2">
      <w:rPr>
        <w:rFonts w:ascii="Calibri" w:hAnsi="Calibri"/>
        <w:sz w:val="20"/>
        <w:szCs w:val="20"/>
        <w:lang w:val="en-US"/>
      </w:rPr>
      <w:instrText xml:space="preserve"> NUMPAGES </w:instrText>
    </w:r>
    <w:r w:rsidRPr="00136DD2">
      <w:rPr>
        <w:rFonts w:ascii="Calibri" w:hAnsi="Calibri"/>
        <w:sz w:val="20"/>
        <w:szCs w:val="20"/>
        <w:lang w:val="en-US"/>
      </w:rPr>
      <w:fldChar w:fldCharType="separate"/>
    </w:r>
    <w:r w:rsidR="002A284A">
      <w:rPr>
        <w:rFonts w:ascii="Calibri" w:hAnsi="Calibri"/>
        <w:noProof/>
        <w:sz w:val="20"/>
        <w:szCs w:val="20"/>
        <w:lang w:val="en-US"/>
      </w:rPr>
      <w:t>10</w:t>
    </w:r>
    <w:r w:rsidRPr="00136DD2">
      <w:rPr>
        <w:rFonts w:ascii="Calibri" w:hAnsi="Calibri"/>
        <w:sz w:val="20"/>
        <w:szCs w:val="20"/>
        <w:lang w:val="en-US"/>
      </w:rPr>
      <w:fldChar w:fldCharType="end"/>
    </w:r>
  </w:p>
  <w:p w14:paraId="62AFB0CC" w14:textId="77777777" w:rsidR="0044083F" w:rsidRDefault="0044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045E" w14:textId="77777777" w:rsidR="00C65C02" w:rsidRDefault="00C65C02">
      <w:pPr>
        <w:spacing w:after="0" w:line="240" w:lineRule="auto"/>
      </w:pPr>
      <w:r>
        <w:separator/>
      </w:r>
    </w:p>
  </w:footnote>
  <w:footnote w:type="continuationSeparator" w:id="0">
    <w:p w14:paraId="6D07D7C5" w14:textId="77777777" w:rsidR="00C65C02" w:rsidRDefault="00C65C02">
      <w:pPr>
        <w:spacing w:after="0" w:line="240" w:lineRule="auto"/>
      </w:pPr>
      <w:r>
        <w:continuationSeparator/>
      </w:r>
    </w:p>
  </w:footnote>
  <w:footnote w:type="continuationNotice" w:id="1">
    <w:p w14:paraId="14213B37" w14:textId="77777777" w:rsidR="00C65C02" w:rsidRDefault="00C65C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B0C7" w14:textId="77777777" w:rsidR="0044083F" w:rsidRPr="003A707F" w:rsidRDefault="0044083F" w:rsidP="00533715">
    <w:pPr>
      <w:pStyle w:val="Header"/>
      <w:rPr>
        <w:sz w:val="2"/>
        <w:szCs w:val="2"/>
      </w:rPr>
    </w:pPr>
  </w:p>
  <w:tbl>
    <w:tblPr>
      <w:tblW w:w="9675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4"/>
      <w:gridCol w:w="3978"/>
    </w:tblGrid>
    <w:tr w:rsidR="009A1C12" w14:paraId="76E75C02" w14:textId="77777777" w:rsidTr="009A1C12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41380F3D" w14:textId="0EFDBEDA" w:rsidR="009A1C12" w:rsidRDefault="009A1C12" w:rsidP="009A1C12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0EC546C1" wp14:editId="50C41F9E">
                <wp:extent cx="704850" cy="542925"/>
                <wp:effectExtent l="0" t="0" r="0" b="9525"/>
                <wp:docPr id="1" name="Picture 1" title="Commonwealth Coat of Arms of Austral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Commonwealth Coat of Arms of Australi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EAD68AF" w14:textId="77777777" w:rsidR="009A1C12" w:rsidRDefault="009A1C12" w:rsidP="009A1C12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7D95CD06" w14:textId="77777777" w:rsidR="009A1C12" w:rsidRDefault="009A1C12" w:rsidP="009A1C12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A1C12" w14:paraId="6922430A" w14:textId="77777777" w:rsidTr="009A1C12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  <w:hideMark/>
        </w:tcPr>
        <w:p w14:paraId="24C1AA3F" w14:textId="77777777" w:rsidR="009A1C12" w:rsidRDefault="009A1C12" w:rsidP="009A1C12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  <w:hideMark/>
        </w:tcPr>
        <w:p w14:paraId="34ACED8E" w14:textId="77777777" w:rsidR="009A1C12" w:rsidRDefault="009A1C12" w:rsidP="009A1C12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  <w:bookmarkEnd w:id="0"/>
    </w:tr>
  </w:tbl>
  <w:p w14:paraId="62AFB0C8" w14:textId="77777777" w:rsidR="0044083F" w:rsidRPr="00F40885" w:rsidRDefault="0044083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A7"/>
    <w:multiLevelType w:val="hybridMultilevel"/>
    <w:tmpl w:val="A538E6DE"/>
    <w:lvl w:ilvl="0" w:tplc="F6A0D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B80"/>
    <w:multiLevelType w:val="multilevel"/>
    <w:tmpl w:val="352A1004"/>
    <w:name w:val="TableRowCount"/>
    <w:lvl w:ilvl="0">
      <w:start w:val="1"/>
      <w:numFmt w:val="none"/>
      <w:pStyle w:val="TableHeading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ableCellRow"/>
      <w:suff w:val="nothing"/>
      <w:lvlText w:val="%2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2880" w:hanging="2880"/>
      </w:pPr>
      <w:rPr>
        <w:rFonts w:ascii="Times New Roman" w:hAnsi="Times New Roman" w:cs="Times New Roman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8">
      <w:start w:val="1"/>
      <w:numFmt w:val="none"/>
      <w:lvlText w:val=""/>
      <w:lvlJc w:val="center"/>
      <w:pPr>
        <w:tabs>
          <w:tab w:val="num" w:pos="360"/>
        </w:tabs>
        <w:ind w:left="-32767" w:firstLine="32767"/>
      </w:pPr>
    </w:lvl>
  </w:abstractNum>
  <w:abstractNum w:abstractNumId="2" w15:restartNumberingAfterBreak="0">
    <w:nsid w:val="0B4762A2"/>
    <w:multiLevelType w:val="multilevel"/>
    <w:tmpl w:val="93D02E7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</w:lvl>
    <w:lvl w:ilvl="1">
      <w:start w:val="1"/>
      <w:numFmt w:val="lowerLetter"/>
      <w:pStyle w:val="List1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pStyle w:val="List2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lowerRoman"/>
      <w:pStyle w:val="List3"/>
      <w:lvlText w:val="%4)"/>
      <w:lvlJc w:val="left"/>
      <w:pPr>
        <w:tabs>
          <w:tab w:val="num" w:pos="1800"/>
        </w:tabs>
        <w:ind w:left="1440" w:hanging="360"/>
      </w:pPr>
      <w:rPr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8">
      <w:start w:val="1"/>
      <w:numFmt w:val="none"/>
      <w:suff w:val="nothing"/>
      <w:lvlText w:val=""/>
      <w:lvlJc w:val="center"/>
      <w:pPr>
        <w:ind w:left="-32767" w:firstLine="32767"/>
      </w:pPr>
    </w:lvl>
  </w:abstractNum>
  <w:abstractNum w:abstractNumId="3" w15:restartNumberingAfterBreak="0">
    <w:nsid w:val="0ECB2A88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7123A"/>
    <w:multiLevelType w:val="hybridMultilevel"/>
    <w:tmpl w:val="B56A18EC"/>
    <w:lvl w:ilvl="0" w:tplc="0C09001B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5EAEA1EC">
      <w:start w:val="1"/>
      <w:numFmt w:val="lowerRoman"/>
      <w:lvlText w:val="(%2)"/>
      <w:lvlJc w:val="left"/>
      <w:pPr>
        <w:ind w:left="1041" w:hanging="397"/>
      </w:pPr>
      <w:rPr>
        <w:rFonts w:ascii="Calibri" w:eastAsiaTheme="minorEastAsia" w:hAnsi="Calibri" w:cstheme="minorBidi"/>
        <w:b w:val="0"/>
      </w:rPr>
    </w:lvl>
    <w:lvl w:ilvl="2" w:tplc="DE5AA308">
      <w:start w:val="1"/>
      <w:numFmt w:val="lowerRoman"/>
      <w:lvlText w:val="(%3)"/>
      <w:lvlJc w:val="right"/>
      <w:pPr>
        <w:ind w:left="1380" w:hanging="170"/>
      </w:pPr>
      <w:rPr>
        <w:rFonts w:hint="default"/>
      </w:rPr>
    </w:lvl>
    <w:lvl w:ilvl="3" w:tplc="97760118">
      <w:start w:val="1"/>
      <w:numFmt w:val="upperLetter"/>
      <w:lvlText w:val="(%4)"/>
      <w:lvlJc w:val="left"/>
      <w:pPr>
        <w:ind w:left="1692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489" w:hanging="360"/>
      </w:pPr>
    </w:lvl>
    <w:lvl w:ilvl="5" w:tplc="0C09001B" w:tentative="1">
      <w:start w:val="1"/>
      <w:numFmt w:val="lowerRoman"/>
      <w:lvlText w:val="%6."/>
      <w:lvlJc w:val="right"/>
      <w:pPr>
        <w:ind w:left="4209" w:hanging="180"/>
      </w:pPr>
    </w:lvl>
    <w:lvl w:ilvl="6" w:tplc="0C09000F" w:tentative="1">
      <w:start w:val="1"/>
      <w:numFmt w:val="decimal"/>
      <w:lvlText w:val="%7."/>
      <w:lvlJc w:val="left"/>
      <w:pPr>
        <w:ind w:left="4929" w:hanging="360"/>
      </w:pPr>
    </w:lvl>
    <w:lvl w:ilvl="7" w:tplc="0C090019" w:tentative="1">
      <w:start w:val="1"/>
      <w:numFmt w:val="lowerLetter"/>
      <w:lvlText w:val="%8."/>
      <w:lvlJc w:val="left"/>
      <w:pPr>
        <w:ind w:left="5649" w:hanging="360"/>
      </w:pPr>
    </w:lvl>
    <w:lvl w:ilvl="8" w:tplc="0C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5" w15:restartNumberingAfterBreak="0">
    <w:nsid w:val="148D19BA"/>
    <w:multiLevelType w:val="hybridMultilevel"/>
    <w:tmpl w:val="FCEC746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22EE0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216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FF1727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216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501E3A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216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171DD1"/>
    <w:multiLevelType w:val="hybridMultilevel"/>
    <w:tmpl w:val="8B00231C"/>
    <w:lvl w:ilvl="0" w:tplc="D9949486">
      <w:start w:val="1"/>
      <w:numFmt w:val="decimal"/>
      <w:pStyle w:val="Sectionheading-QldSI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F628165E">
      <w:start w:val="1"/>
      <w:numFmt w:val="decimal"/>
      <w:pStyle w:val="Bodylevel11subheading-QldSI"/>
      <w:lvlText w:val="(%2)"/>
      <w:lvlJc w:val="left"/>
      <w:pPr>
        <w:ind w:left="1378" w:hanging="5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53AA0C1E">
      <w:start w:val="1"/>
      <w:numFmt w:val="lowerLetter"/>
      <w:pStyle w:val="Bodylevel2asubheading-QldSI"/>
      <w:lvlText w:val="(%3)"/>
      <w:lvlJc w:val="left"/>
      <w:pPr>
        <w:ind w:left="18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1B7E193E">
      <w:start w:val="1"/>
      <w:numFmt w:val="lowerRoman"/>
      <w:lvlText w:val="(%4)"/>
      <w:lvlJc w:val="left"/>
      <w:pPr>
        <w:ind w:left="2434" w:hanging="505"/>
      </w:pPr>
      <w:rPr>
        <w:rFonts w:ascii="Calibri" w:eastAsia="Times New Roman" w:hAnsi="Calibri" w:hint="default"/>
        <w:sz w:val="22"/>
        <w:szCs w:val="22"/>
      </w:rPr>
    </w:lvl>
    <w:lvl w:ilvl="4" w:tplc="13EECFA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5" w:tplc="8C40D516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6" w:tplc="4A8C3C4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7" w:tplc="9020C80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8" w:tplc="32728724">
      <w:start w:val="1"/>
      <w:numFmt w:val="bullet"/>
      <w:lvlText w:val="•"/>
      <w:lvlJc w:val="left"/>
      <w:pPr>
        <w:ind w:left="1930" w:hanging="505"/>
      </w:pPr>
      <w:rPr>
        <w:rFonts w:hint="default"/>
      </w:rPr>
    </w:lvl>
  </w:abstractNum>
  <w:abstractNum w:abstractNumId="10" w15:restartNumberingAfterBreak="0">
    <w:nsid w:val="31B36175"/>
    <w:multiLevelType w:val="hybridMultilevel"/>
    <w:tmpl w:val="3E665EC4"/>
    <w:lvl w:ilvl="0" w:tplc="F33A9C86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C16E3D"/>
    <w:multiLevelType w:val="hybridMultilevel"/>
    <w:tmpl w:val="A538E6D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E5149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216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6F337C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216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7D50F7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216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F25DCE"/>
    <w:multiLevelType w:val="hybridMultilevel"/>
    <w:tmpl w:val="F51251B6"/>
    <w:lvl w:ilvl="0" w:tplc="0C09001B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5EAEA1EC">
      <w:start w:val="1"/>
      <w:numFmt w:val="lowerRoman"/>
      <w:lvlText w:val="(%2)"/>
      <w:lvlJc w:val="left"/>
      <w:pPr>
        <w:ind w:left="1041" w:hanging="397"/>
      </w:pPr>
      <w:rPr>
        <w:rFonts w:ascii="Calibri" w:eastAsiaTheme="minorEastAsia" w:hAnsi="Calibri" w:cstheme="minorBidi"/>
        <w:b w:val="0"/>
      </w:rPr>
    </w:lvl>
    <w:lvl w:ilvl="2" w:tplc="DE5AA308">
      <w:start w:val="1"/>
      <w:numFmt w:val="lowerRoman"/>
      <w:lvlText w:val="(%3)"/>
      <w:lvlJc w:val="right"/>
      <w:pPr>
        <w:ind w:left="1380" w:hanging="170"/>
      </w:pPr>
      <w:rPr>
        <w:rFonts w:hint="default"/>
      </w:rPr>
    </w:lvl>
    <w:lvl w:ilvl="3" w:tplc="97760118">
      <w:start w:val="1"/>
      <w:numFmt w:val="upperLetter"/>
      <w:lvlText w:val="(%4)"/>
      <w:lvlJc w:val="left"/>
      <w:pPr>
        <w:ind w:left="1692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489" w:hanging="360"/>
      </w:pPr>
    </w:lvl>
    <w:lvl w:ilvl="5" w:tplc="0C09001B" w:tentative="1">
      <w:start w:val="1"/>
      <w:numFmt w:val="lowerRoman"/>
      <w:lvlText w:val="%6."/>
      <w:lvlJc w:val="right"/>
      <w:pPr>
        <w:ind w:left="4209" w:hanging="180"/>
      </w:pPr>
    </w:lvl>
    <w:lvl w:ilvl="6" w:tplc="0C09000F" w:tentative="1">
      <w:start w:val="1"/>
      <w:numFmt w:val="decimal"/>
      <w:lvlText w:val="%7."/>
      <w:lvlJc w:val="left"/>
      <w:pPr>
        <w:ind w:left="4929" w:hanging="360"/>
      </w:pPr>
    </w:lvl>
    <w:lvl w:ilvl="7" w:tplc="0C090019" w:tentative="1">
      <w:start w:val="1"/>
      <w:numFmt w:val="lowerLetter"/>
      <w:lvlText w:val="%8."/>
      <w:lvlJc w:val="left"/>
      <w:pPr>
        <w:ind w:left="5649" w:hanging="360"/>
      </w:pPr>
    </w:lvl>
    <w:lvl w:ilvl="8" w:tplc="0C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6" w15:restartNumberingAfterBreak="0">
    <w:nsid w:val="44A660F1"/>
    <w:multiLevelType w:val="hybridMultilevel"/>
    <w:tmpl w:val="B56A18EC"/>
    <w:lvl w:ilvl="0" w:tplc="0C09001B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5EAEA1EC">
      <w:start w:val="1"/>
      <w:numFmt w:val="lowerRoman"/>
      <w:lvlText w:val="(%2)"/>
      <w:lvlJc w:val="left"/>
      <w:pPr>
        <w:ind w:left="1041" w:hanging="397"/>
      </w:pPr>
      <w:rPr>
        <w:rFonts w:ascii="Calibri" w:eastAsiaTheme="minorEastAsia" w:hAnsi="Calibri" w:cstheme="minorBidi"/>
        <w:b w:val="0"/>
      </w:rPr>
    </w:lvl>
    <w:lvl w:ilvl="2" w:tplc="DE5AA308">
      <w:start w:val="1"/>
      <w:numFmt w:val="lowerRoman"/>
      <w:lvlText w:val="(%3)"/>
      <w:lvlJc w:val="right"/>
      <w:pPr>
        <w:ind w:left="1380" w:hanging="170"/>
      </w:pPr>
      <w:rPr>
        <w:rFonts w:hint="default"/>
      </w:rPr>
    </w:lvl>
    <w:lvl w:ilvl="3" w:tplc="97760118">
      <w:start w:val="1"/>
      <w:numFmt w:val="upperLetter"/>
      <w:lvlText w:val="(%4)"/>
      <w:lvlJc w:val="left"/>
      <w:pPr>
        <w:ind w:left="1692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489" w:hanging="360"/>
      </w:pPr>
    </w:lvl>
    <w:lvl w:ilvl="5" w:tplc="0C09001B" w:tentative="1">
      <w:start w:val="1"/>
      <w:numFmt w:val="lowerRoman"/>
      <w:lvlText w:val="%6."/>
      <w:lvlJc w:val="right"/>
      <w:pPr>
        <w:ind w:left="4209" w:hanging="180"/>
      </w:pPr>
    </w:lvl>
    <w:lvl w:ilvl="6" w:tplc="0C09000F" w:tentative="1">
      <w:start w:val="1"/>
      <w:numFmt w:val="decimal"/>
      <w:lvlText w:val="%7."/>
      <w:lvlJc w:val="left"/>
      <w:pPr>
        <w:ind w:left="4929" w:hanging="360"/>
      </w:pPr>
    </w:lvl>
    <w:lvl w:ilvl="7" w:tplc="0C090019" w:tentative="1">
      <w:start w:val="1"/>
      <w:numFmt w:val="lowerLetter"/>
      <w:lvlText w:val="%8."/>
      <w:lvlJc w:val="left"/>
      <w:pPr>
        <w:ind w:left="5649" w:hanging="360"/>
      </w:pPr>
    </w:lvl>
    <w:lvl w:ilvl="8" w:tplc="0C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7" w15:restartNumberingAfterBreak="0">
    <w:nsid w:val="45837BA7"/>
    <w:multiLevelType w:val="hybridMultilevel"/>
    <w:tmpl w:val="A538E6DE"/>
    <w:lvl w:ilvl="0" w:tplc="F6A0D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D08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216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471816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216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D35F5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B32A0"/>
    <w:multiLevelType w:val="hybridMultilevel"/>
    <w:tmpl w:val="B56A18EC"/>
    <w:lvl w:ilvl="0" w:tplc="0C09001B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5EAEA1EC">
      <w:start w:val="1"/>
      <w:numFmt w:val="lowerRoman"/>
      <w:lvlText w:val="(%2)"/>
      <w:lvlJc w:val="left"/>
      <w:pPr>
        <w:ind w:left="1041" w:hanging="397"/>
      </w:pPr>
      <w:rPr>
        <w:rFonts w:ascii="Calibri" w:eastAsiaTheme="minorEastAsia" w:hAnsi="Calibri" w:cstheme="minorBidi"/>
        <w:b w:val="0"/>
      </w:rPr>
    </w:lvl>
    <w:lvl w:ilvl="2" w:tplc="DE5AA308">
      <w:start w:val="1"/>
      <w:numFmt w:val="lowerRoman"/>
      <w:lvlText w:val="(%3)"/>
      <w:lvlJc w:val="right"/>
      <w:pPr>
        <w:ind w:left="1380" w:hanging="170"/>
      </w:pPr>
      <w:rPr>
        <w:rFonts w:hint="default"/>
      </w:rPr>
    </w:lvl>
    <w:lvl w:ilvl="3" w:tplc="97760118">
      <w:start w:val="1"/>
      <w:numFmt w:val="upperLetter"/>
      <w:lvlText w:val="(%4)"/>
      <w:lvlJc w:val="left"/>
      <w:pPr>
        <w:ind w:left="1692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489" w:hanging="360"/>
      </w:pPr>
    </w:lvl>
    <w:lvl w:ilvl="5" w:tplc="0C09001B" w:tentative="1">
      <w:start w:val="1"/>
      <w:numFmt w:val="lowerRoman"/>
      <w:lvlText w:val="%6."/>
      <w:lvlJc w:val="right"/>
      <w:pPr>
        <w:ind w:left="4209" w:hanging="180"/>
      </w:pPr>
    </w:lvl>
    <w:lvl w:ilvl="6" w:tplc="0C09000F" w:tentative="1">
      <w:start w:val="1"/>
      <w:numFmt w:val="decimal"/>
      <w:lvlText w:val="%7."/>
      <w:lvlJc w:val="left"/>
      <w:pPr>
        <w:ind w:left="4929" w:hanging="360"/>
      </w:pPr>
    </w:lvl>
    <w:lvl w:ilvl="7" w:tplc="0C090019" w:tentative="1">
      <w:start w:val="1"/>
      <w:numFmt w:val="lowerLetter"/>
      <w:lvlText w:val="%8."/>
      <w:lvlJc w:val="left"/>
      <w:pPr>
        <w:ind w:left="5649" w:hanging="360"/>
      </w:pPr>
    </w:lvl>
    <w:lvl w:ilvl="8" w:tplc="0C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2" w15:restartNumberingAfterBreak="0">
    <w:nsid w:val="54505B81"/>
    <w:multiLevelType w:val="hybridMultilevel"/>
    <w:tmpl w:val="F51251B6"/>
    <w:lvl w:ilvl="0" w:tplc="0C09001B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5EAEA1EC">
      <w:start w:val="1"/>
      <w:numFmt w:val="lowerRoman"/>
      <w:pStyle w:val="OutlineNumberedLevel2"/>
      <w:lvlText w:val="(%2)"/>
      <w:lvlJc w:val="left"/>
      <w:pPr>
        <w:ind w:left="1041" w:hanging="397"/>
      </w:pPr>
      <w:rPr>
        <w:rFonts w:ascii="Calibri" w:eastAsiaTheme="minorEastAsia" w:hAnsi="Calibri" w:cstheme="minorBidi"/>
        <w:b w:val="0"/>
      </w:rPr>
    </w:lvl>
    <w:lvl w:ilvl="2" w:tplc="DE5AA308">
      <w:start w:val="1"/>
      <w:numFmt w:val="lowerRoman"/>
      <w:lvlText w:val="(%3)"/>
      <w:lvlJc w:val="right"/>
      <w:pPr>
        <w:ind w:left="1380" w:hanging="170"/>
      </w:pPr>
      <w:rPr>
        <w:rFonts w:hint="default"/>
      </w:rPr>
    </w:lvl>
    <w:lvl w:ilvl="3" w:tplc="97760118">
      <w:start w:val="1"/>
      <w:numFmt w:val="upperLetter"/>
      <w:pStyle w:val="OUtlineLevel4"/>
      <w:lvlText w:val="(%4)"/>
      <w:lvlJc w:val="left"/>
      <w:pPr>
        <w:ind w:left="1692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489" w:hanging="360"/>
      </w:pPr>
    </w:lvl>
    <w:lvl w:ilvl="5" w:tplc="0C09001B" w:tentative="1">
      <w:start w:val="1"/>
      <w:numFmt w:val="lowerRoman"/>
      <w:lvlText w:val="%6."/>
      <w:lvlJc w:val="right"/>
      <w:pPr>
        <w:ind w:left="4209" w:hanging="180"/>
      </w:pPr>
    </w:lvl>
    <w:lvl w:ilvl="6" w:tplc="0C09000F" w:tentative="1">
      <w:start w:val="1"/>
      <w:numFmt w:val="decimal"/>
      <w:lvlText w:val="%7."/>
      <w:lvlJc w:val="left"/>
      <w:pPr>
        <w:ind w:left="4929" w:hanging="360"/>
      </w:pPr>
    </w:lvl>
    <w:lvl w:ilvl="7" w:tplc="0C090019" w:tentative="1">
      <w:start w:val="1"/>
      <w:numFmt w:val="lowerLetter"/>
      <w:lvlText w:val="%8."/>
      <w:lvlJc w:val="left"/>
      <w:pPr>
        <w:ind w:left="5649" w:hanging="360"/>
      </w:pPr>
    </w:lvl>
    <w:lvl w:ilvl="8" w:tplc="0C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3" w15:restartNumberingAfterBreak="0">
    <w:nsid w:val="57C44034"/>
    <w:multiLevelType w:val="hybridMultilevel"/>
    <w:tmpl w:val="D220CE4A"/>
    <w:lvl w:ilvl="0" w:tplc="FA3C7C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5EAEA1EC">
      <w:start w:val="1"/>
      <w:numFmt w:val="lowerRoman"/>
      <w:lvlText w:val="(%2)"/>
      <w:lvlJc w:val="left"/>
      <w:pPr>
        <w:ind w:left="1041" w:hanging="397"/>
      </w:pPr>
      <w:rPr>
        <w:rFonts w:ascii="Calibri" w:eastAsiaTheme="minorEastAsia" w:hAnsi="Calibri" w:cstheme="minorBidi"/>
        <w:b w:val="0"/>
      </w:rPr>
    </w:lvl>
    <w:lvl w:ilvl="2" w:tplc="DE5AA308">
      <w:start w:val="1"/>
      <w:numFmt w:val="lowerRoman"/>
      <w:lvlText w:val="(%3)"/>
      <w:lvlJc w:val="right"/>
      <w:pPr>
        <w:ind w:left="1380" w:hanging="170"/>
      </w:pPr>
      <w:rPr>
        <w:rFonts w:hint="default"/>
      </w:rPr>
    </w:lvl>
    <w:lvl w:ilvl="3" w:tplc="97760118">
      <w:start w:val="1"/>
      <w:numFmt w:val="upperLetter"/>
      <w:lvlText w:val="(%4)"/>
      <w:lvlJc w:val="left"/>
      <w:pPr>
        <w:ind w:left="1692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489" w:hanging="360"/>
      </w:pPr>
    </w:lvl>
    <w:lvl w:ilvl="5" w:tplc="0C09001B" w:tentative="1">
      <w:start w:val="1"/>
      <w:numFmt w:val="lowerRoman"/>
      <w:lvlText w:val="%6."/>
      <w:lvlJc w:val="right"/>
      <w:pPr>
        <w:ind w:left="4209" w:hanging="180"/>
      </w:pPr>
    </w:lvl>
    <w:lvl w:ilvl="6" w:tplc="0C09000F" w:tentative="1">
      <w:start w:val="1"/>
      <w:numFmt w:val="decimal"/>
      <w:lvlText w:val="%7."/>
      <w:lvlJc w:val="left"/>
      <w:pPr>
        <w:ind w:left="4929" w:hanging="360"/>
      </w:pPr>
    </w:lvl>
    <w:lvl w:ilvl="7" w:tplc="0C090019" w:tentative="1">
      <w:start w:val="1"/>
      <w:numFmt w:val="lowerLetter"/>
      <w:lvlText w:val="%8."/>
      <w:lvlJc w:val="left"/>
      <w:pPr>
        <w:ind w:left="5649" w:hanging="360"/>
      </w:pPr>
    </w:lvl>
    <w:lvl w:ilvl="8" w:tplc="0C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4" w15:restartNumberingAfterBreak="0">
    <w:nsid w:val="584A6884"/>
    <w:multiLevelType w:val="hybridMultilevel"/>
    <w:tmpl w:val="FCEC746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584ED5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F06D77"/>
    <w:multiLevelType w:val="hybridMultilevel"/>
    <w:tmpl w:val="A538E6DE"/>
    <w:lvl w:ilvl="0" w:tplc="F6A0D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C14BF"/>
    <w:multiLevelType w:val="hybridMultilevel"/>
    <w:tmpl w:val="50F40D7C"/>
    <w:lvl w:ilvl="0" w:tplc="DDA6C734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846AE"/>
    <w:multiLevelType w:val="hybridMultilevel"/>
    <w:tmpl w:val="82B615B6"/>
    <w:lvl w:ilvl="0" w:tplc="0C09000F">
      <w:start w:val="1"/>
      <w:numFmt w:val="decimal"/>
      <w:pStyle w:val="NoticeNumberedList-Level1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4053A1B"/>
    <w:multiLevelType w:val="hybridMultilevel"/>
    <w:tmpl w:val="CC78D36E"/>
    <w:lvl w:ilvl="0" w:tplc="E21AC292">
      <w:start w:val="1"/>
      <w:numFmt w:val="decimal"/>
      <w:pStyle w:val="Sectionheading"/>
      <w:lvlText w:val="%1"/>
      <w:lvlJc w:val="left"/>
      <w:pPr>
        <w:ind w:left="360" w:hanging="360"/>
      </w:pPr>
      <w:rPr>
        <w:rFonts w:cs="Times New Roman" w:hint="default"/>
        <w:strike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A808C0"/>
    <w:multiLevelType w:val="hybridMultilevel"/>
    <w:tmpl w:val="B56A18EC"/>
    <w:lvl w:ilvl="0" w:tplc="0C09001B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5EAEA1EC">
      <w:start w:val="1"/>
      <w:numFmt w:val="lowerRoman"/>
      <w:lvlText w:val="(%2)"/>
      <w:lvlJc w:val="left"/>
      <w:pPr>
        <w:ind w:left="1041" w:hanging="397"/>
      </w:pPr>
      <w:rPr>
        <w:rFonts w:ascii="Calibri" w:eastAsiaTheme="minorEastAsia" w:hAnsi="Calibri" w:cstheme="minorBidi"/>
        <w:b w:val="0"/>
      </w:rPr>
    </w:lvl>
    <w:lvl w:ilvl="2" w:tplc="DE5AA308">
      <w:start w:val="1"/>
      <w:numFmt w:val="lowerRoman"/>
      <w:lvlText w:val="(%3)"/>
      <w:lvlJc w:val="right"/>
      <w:pPr>
        <w:ind w:left="1380" w:hanging="170"/>
      </w:pPr>
      <w:rPr>
        <w:rFonts w:hint="default"/>
      </w:rPr>
    </w:lvl>
    <w:lvl w:ilvl="3" w:tplc="97760118">
      <w:start w:val="1"/>
      <w:numFmt w:val="upperLetter"/>
      <w:lvlText w:val="(%4)"/>
      <w:lvlJc w:val="left"/>
      <w:pPr>
        <w:ind w:left="1692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489" w:hanging="360"/>
      </w:pPr>
    </w:lvl>
    <w:lvl w:ilvl="5" w:tplc="0C09001B" w:tentative="1">
      <w:start w:val="1"/>
      <w:numFmt w:val="lowerRoman"/>
      <w:lvlText w:val="%6."/>
      <w:lvlJc w:val="right"/>
      <w:pPr>
        <w:ind w:left="4209" w:hanging="180"/>
      </w:pPr>
    </w:lvl>
    <w:lvl w:ilvl="6" w:tplc="0C09000F" w:tentative="1">
      <w:start w:val="1"/>
      <w:numFmt w:val="decimal"/>
      <w:lvlText w:val="%7."/>
      <w:lvlJc w:val="left"/>
      <w:pPr>
        <w:ind w:left="4929" w:hanging="360"/>
      </w:pPr>
    </w:lvl>
    <w:lvl w:ilvl="7" w:tplc="0C090019" w:tentative="1">
      <w:start w:val="1"/>
      <w:numFmt w:val="lowerLetter"/>
      <w:lvlText w:val="%8."/>
      <w:lvlJc w:val="left"/>
      <w:pPr>
        <w:ind w:left="5649" w:hanging="360"/>
      </w:pPr>
    </w:lvl>
    <w:lvl w:ilvl="8" w:tplc="0C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31" w15:restartNumberingAfterBreak="0">
    <w:nsid w:val="7ADF0986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216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A56AC8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216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A6748E"/>
    <w:multiLevelType w:val="hybridMultilevel"/>
    <w:tmpl w:val="FCEC7460"/>
    <w:lvl w:ilvl="0" w:tplc="ACC4776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120E7D8">
      <w:start w:val="1"/>
      <w:numFmt w:val="lowerLetter"/>
      <w:lvlText w:val="(%2)"/>
      <w:lvlJc w:val="left"/>
      <w:pPr>
        <w:ind w:left="2160" w:hanging="360"/>
      </w:pPr>
      <w:rPr>
        <w:rFonts w:hint="default"/>
        <w:b w:val="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2"/>
    <w:lvlOverride w:ilvl="0">
      <w:startOverride w:val="1"/>
    </w:lvlOverride>
  </w:num>
  <w:num w:numId="7">
    <w:abstractNumId w:val="22"/>
  </w:num>
  <w:num w:numId="8">
    <w:abstractNumId w:val="29"/>
  </w:num>
  <w:num w:numId="9">
    <w:abstractNumId w:val="0"/>
  </w:num>
  <w:num w:numId="10">
    <w:abstractNumId w:val="29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3"/>
  </w:num>
  <w:num w:numId="13">
    <w:abstractNumId w:val="19"/>
  </w:num>
  <w:num w:numId="14">
    <w:abstractNumId w:val="14"/>
  </w:num>
  <w:num w:numId="15">
    <w:abstractNumId w:val="6"/>
  </w:num>
  <w:num w:numId="16">
    <w:abstractNumId w:val="32"/>
  </w:num>
  <w:num w:numId="17">
    <w:abstractNumId w:val="13"/>
  </w:num>
  <w:num w:numId="18">
    <w:abstractNumId w:val="33"/>
  </w:num>
  <w:num w:numId="19">
    <w:abstractNumId w:val="31"/>
  </w:num>
  <w:num w:numId="20">
    <w:abstractNumId w:val="18"/>
  </w:num>
  <w:num w:numId="21">
    <w:abstractNumId w:val="12"/>
  </w:num>
  <w:num w:numId="22">
    <w:abstractNumId w:val="29"/>
    <w:lvlOverride w:ilvl="0">
      <w:startOverride w:val="1"/>
    </w:lvlOverride>
  </w:num>
  <w:num w:numId="23">
    <w:abstractNumId w:val="8"/>
  </w:num>
  <w:num w:numId="24">
    <w:abstractNumId w:val="29"/>
    <w:lvlOverride w:ilvl="0">
      <w:startOverride w:val="1"/>
    </w:lvlOverride>
  </w:num>
  <w:num w:numId="25">
    <w:abstractNumId w:val="4"/>
  </w:num>
  <w:num w:numId="26">
    <w:abstractNumId w:val="29"/>
    <w:lvlOverride w:ilvl="0">
      <w:startOverride w:val="1"/>
    </w:lvlOverride>
  </w:num>
  <w:num w:numId="27">
    <w:abstractNumId w:val="16"/>
  </w:num>
  <w:num w:numId="28">
    <w:abstractNumId w:val="20"/>
  </w:num>
  <w:num w:numId="29">
    <w:abstractNumId w:val="21"/>
  </w:num>
  <w:num w:numId="30">
    <w:abstractNumId w:val="30"/>
  </w:num>
  <w:num w:numId="31">
    <w:abstractNumId w:val="15"/>
  </w:num>
  <w:num w:numId="32">
    <w:abstractNumId w:val="7"/>
  </w:num>
  <w:num w:numId="33">
    <w:abstractNumId w:val="23"/>
  </w:num>
  <w:num w:numId="34">
    <w:abstractNumId w:val="27"/>
  </w:num>
  <w:num w:numId="35">
    <w:abstractNumId w:val="28"/>
  </w:num>
  <w:num w:numId="36">
    <w:abstractNumId w:val="26"/>
  </w:num>
  <w:num w:numId="37">
    <w:abstractNumId w:val="5"/>
  </w:num>
  <w:num w:numId="38">
    <w:abstractNumId w:val="11"/>
  </w:num>
  <w:num w:numId="39">
    <w:abstractNumId w:val="25"/>
  </w:num>
  <w:num w:numId="40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B38"/>
    <w:rsid w:val="00002720"/>
    <w:rsid w:val="00006326"/>
    <w:rsid w:val="00006941"/>
    <w:rsid w:val="000070E9"/>
    <w:rsid w:val="00010E5A"/>
    <w:rsid w:val="00011CA8"/>
    <w:rsid w:val="000256E4"/>
    <w:rsid w:val="00026B01"/>
    <w:rsid w:val="00026B0C"/>
    <w:rsid w:val="00027A5E"/>
    <w:rsid w:val="00031467"/>
    <w:rsid w:val="00045979"/>
    <w:rsid w:val="00056B9B"/>
    <w:rsid w:val="00061E9E"/>
    <w:rsid w:val="000743B4"/>
    <w:rsid w:val="0007456D"/>
    <w:rsid w:val="00077D5E"/>
    <w:rsid w:val="0008021A"/>
    <w:rsid w:val="00084BBC"/>
    <w:rsid w:val="00085830"/>
    <w:rsid w:val="000928D2"/>
    <w:rsid w:val="00095BD8"/>
    <w:rsid w:val="000A36EF"/>
    <w:rsid w:val="000A7A70"/>
    <w:rsid w:val="000B0485"/>
    <w:rsid w:val="000B0AE1"/>
    <w:rsid w:val="000B2B90"/>
    <w:rsid w:val="000B371B"/>
    <w:rsid w:val="000B3969"/>
    <w:rsid w:val="000B4F5D"/>
    <w:rsid w:val="000B7111"/>
    <w:rsid w:val="000C3109"/>
    <w:rsid w:val="000C36A0"/>
    <w:rsid w:val="000C3C20"/>
    <w:rsid w:val="000C4B81"/>
    <w:rsid w:val="000C6525"/>
    <w:rsid w:val="000D4A83"/>
    <w:rsid w:val="000D72E4"/>
    <w:rsid w:val="000D7EC2"/>
    <w:rsid w:val="001069B3"/>
    <w:rsid w:val="00112041"/>
    <w:rsid w:val="0012457F"/>
    <w:rsid w:val="00126662"/>
    <w:rsid w:val="00126DBC"/>
    <w:rsid w:val="00126E75"/>
    <w:rsid w:val="00126F2B"/>
    <w:rsid w:val="00127161"/>
    <w:rsid w:val="0013009F"/>
    <w:rsid w:val="00136CA3"/>
    <w:rsid w:val="00137224"/>
    <w:rsid w:val="00137A74"/>
    <w:rsid w:val="00150CB4"/>
    <w:rsid w:val="00152CDF"/>
    <w:rsid w:val="00155895"/>
    <w:rsid w:val="0016268D"/>
    <w:rsid w:val="00164EDB"/>
    <w:rsid w:val="00171A56"/>
    <w:rsid w:val="0018401D"/>
    <w:rsid w:val="00184543"/>
    <w:rsid w:val="001850A8"/>
    <w:rsid w:val="0018625D"/>
    <w:rsid w:val="00191EC6"/>
    <w:rsid w:val="00194DFF"/>
    <w:rsid w:val="00196C50"/>
    <w:rsid w:val="00196F4A"/>
    <w:rsid w:val="00197F34"/>
    <w:rsid w:val="001A06C6"/>
    <w:rsid w:val="001A2385"/>
    <w:rsid w:val="001A36FB"/>
    <w:rsid w:val="001A5340"/>
    <w:rsid w:val="001A7F12"/>
    <w:rsid w:val="001B22C9"/>
    <w:rsid w:val="001B2486"/>
    <w:rsid w:val="001C0D1C"/>
    <w:rsid w:val="001D348A"/>
    <w:rsid w:val="001D46BA"/>
    <w:rsid w:val="001D7429"/>
    <w:rsid w:val="001E4C6D"/>
    <w:rsid w:val="001E5914"/>
    <w:rsid w:val="001F06E3"/>
    <w:rsid w:val="001F5D25"/>
    <w:rsid w:val="001F649E"/>
    <w:rsid w:val="001F77CA"/>
    <w:rsid w:val="00201958"/>
    <w:rsid w:val="00205E4E"/>
    <w:rsid w:val="0020660D"/>
    <w:rsid w:val="00207410"/>
    <w:rsid w:val="00212612"/>
    <w:rsid w:val="00214622"/>
    <w:rsid w:val="002201FB"/>
    <w:rsid w:val="0022066C"/>
    <w:rsid w:val="002265D5"/>
    <w:rsid w:val="00232427"/>
    <w:rsid w:val="00234923"/>
    <w:rsid w:val="00240B87"/>
    <w:rsid w:val="002574C6"/>
    <w:rsid w:val="00257E5B"/>
    <w:rsid w:val="002605EE"/>
    <w:rsid w:val="00263993"/>
    <w:rsid w:val="002648FE"/>
    <w:rsid w:val="00265A0E"/>
    <w:rsid w:val="00272F56"/>
    <w:rsid w:val="00275C60"/>
    <w:rsid w:val="00276088"/>
    <w:rsid w:val="0028310D"/>
    <w:rsid w:val="00283845"/>
    <w:rsid w:val="002944E6"/>
    <w:rsid w:val="00297877"/>
    <w:rsid w:val="002A284A"/>
    <w:rsid w:val="002A4F23"/>
    <w:rsid w:val="002A62B4"/>
    <w:rsid w:val="002A6BD4"/>
    <w:rsid w:val="002A7189"/>
    <w:rsid w:val="002B0989"/>
    <w:rsid w:val="002B1F1E"/>
    <w:rsid w:val="002B798F"/>
    <w:rsid w:val="002C08AE"/>
    <w:rsid w:val="002C2403"/>
    <w:rsid w:val="002C25BA"/>
    <w:rsid w:val="002C33C7"/>
    <w:rsid w:val="002C3CF0"/>
    <w:rsid w:val="002C5E3D"/>
    <w:rsid w:val="002D20D7"/>
    <w:rsid w:val="002E0713"/>
    <w:rsid w:val="002E3883"/>
    <w:rsid w:val="002E4B2A"/>
    <w:rsid w:val="002F4169"/>
    <w:rsid w:val="002F58C1"/>
    <w:rsid w:val="002F6A8C"/>
    <w:rsid w:val="00300233"/>
    <w:rsid w:val="00301881"/>
    <w:rsid w:val="003018AD"/>
    <w:rsid w:val="00301948"/>
    <w:rsid w:val="00302200"/>
    <w:rsid w:val="0030250A"/>
    <w:rsid w:val="00304B8B"/>
    <w:rsid w:val="00312919"/>
    <w:rsid w:val="00317F53"/>
    <w:rsid w:val="00317F57"/>
    <w:rsid w:val="00320701"/>
    <w:rsid w:val="00320890"/>
    <w:rsid w:val="00322B5C"/>
    <w:rsid w:val="00337D14"/>
    <w:rsid w:val="00341992"/>
    <w:rsid w:val="003455F7"/>
    <w:rsid w:val="00352B49"/>
    <w:rsid w:val="00367BF0"/>
    <w:rsid w:val="00373CF9"/>
    <w:rsid w:val="003808D4"/>
    <w:rsid w:val="0038327B"/>
    <w:rsid w:val="0039119C"/>
    <w:rsid w:val="0039212F"/>
    <w:rsid w:val="003951B5"/>
    <w:rsid w:val="003A05A6"/>
    <w:rsid w:val="003A125F"/>
    <w:rsid w:val="003B2039"/>
    <w:rsid w:val="003B47A3"/>
    <w:rsid w:val="003C0682"/>
    <w:rsid w:val="003C3F05"/>
    <w:rsid w:val="003C575C"/>
    <w:rsid w:val="003D0C26"/>
    <w:rsid w:val="003D50B0"/>
    <w:rsid w:val="003E0522"/>
    <w:rsid w:val="003F1FA2"/>
    <w:rsid w:val="003F3230"/>
    <w:rsid w:val="003F345D"/>
    <w:rsid w:val="003F47F0"/>
    <w:rsid w:val="003F55D5"/>
    <w:rsid w:val="00400398"/>
    <w:rsid w:val="00401D76"/>
    <w:rsid w:val="00406C40"/>
    <w:rsid w:val="004070A1"/>
    <w:rsid w:val="004101D1"/>
    <w:rsid w:val="00411393"/>
    <w:rsid w:val="00413DCB"/>
    <w:rsid w:val="00414BF7"/>
    <w:rsid w:val="00415F5A"/>
    <w:rsid w:val="004201D2"/>
    <w:rsid w:val="00425136"/>
    <w:rsid w:val="004279D1"/>
    <w:rsid w:val="00430866"/>
    <w:rsid w:val="004308F1"/>
    <w:rsid w:val="00433C54"/>
    <w:rsid w:val="0043770D"/>
    <w:rsid w:val="0044083F"/>
    <w:rsid w:val="00460583"/>
    <w:rsid w:val="00464942"/>
    <w:rsid w:val="004664B6"/>
    <w:rsid w:val="00471FFB"/>
    <w:rsid w:val="00472879"/>
    <w:rsid w:val="00475F6B"/>
    <w:rsid w:val="00477AEF"/>
    <w:rsid w:val="00480D06"/>
    <w:rsid w:val="00484052"/>
    <w:rsid w:val="004863C9"/>
    <w:rsid w:val="00492814"/>
    <w:rsid w:val="004A3675"/>
    <w:rsid w:val="004A3B1D"/>
    <w:rsid w:val="004B002C"/>
    <w:rsid w:val="004B45D9"/>
    <w:rsid w:val="004B46FD"/>
    <w:rsid w:val="004B5B8E"/>
    <w:rsid w:val="004D1C46"/>
    <w:rsid w:val="004D528B"/>
    <w:rsid w:val="004E2531"/>
    <w:rsid w:val="004E43F3"/>
    <w:rsid w:val="004E542A"/>
    <w:rsid w:val="004E54DA"/>
    <w:rsid w:val="004E73A9"/>
    <w:rsid w:val="004F1912"/>
    <w:rsid w:val="004F3F9A"/>
    <w:rsid w:val="004F4244"/>
    <w:rsid w:val="00500194"/>
    <w:rsid w:val="00500583"/>
    <w:rsid w:val="00503D45"/>
    <w:rsid w:val="0051082A"/>
    <w:rsid w:val="005127F1"/>
    <w:rsid w:val="00513977"/>
    <w:rsid w:val="0051765F"/>
    <w:rsid w:val="00524222"/>
    <w:rsid w:val="00525BC4"/>
    <w:rsid w:val="00526A8E"/>
    <w:rsid w:val="00533715"/>
    <w:rsid w:val="00537892"/>
    <w:rsid w:val="0054542A"/>
    <w:rsid w:val="005574F1"/>
    <w:rsid w:val="00560925"/>
    <w:rsid w:val="005619F2"/>
    <w:rsid w:val="00567E8F"/>
    <w:rsid w:val="00572A40"/>
    <w:rsid w:val="005754D1"/>
    <w:rsid w:val="00577585"/>
    <w:rsid w:val="00584500"/>
    <w:rsid w:val="0059110C"/>
    <w:rsid w:val="005A0733"/>
    <w:rsid w:val="005A0DFA"/>
    <w:rsid w:val="005A1E27"/>
    <w:rsid w:val="005A539D"/>
    <w:rsid w:val="005B0DDD"/>
    <w:rsid w:val="005B1C7F"/>
    <w:rsid w:val="005B1EC4"/>
    <w:rsid w:val="005B1F7A"/>
    <w:rsid w:val="005B3285"/>
    <w:rsid w:val="005C04E4"/>
    <w:rsid w:val="005C5725"/>
    <w:rsid w:val="005D371A"/>
    <w:rsid w:val="005D3E70"/>
    <w:rsid w:val="005D3F24"/>
    <w:rsid w:val="005D6C35"/>
    <w:rsid w:val="005E2778"/>
    <w:rsid w:val="005E5928"/>
    <w:rsid w:val="005E5B38"/>
    <w:rsid w:val="005F381B"/>
    <w:rsid w:val="005F5279"/>
    <w:rsid w:val="005F6FD2"/>
    <w:rsid w:val="006065DF"/>
    <w:rsid w:val="006168F8"/>
    <w:rsid w:val="0062107F"/>
    <w:rsid w:val="0062234B"/>
    <w:rsid w:val="006244C4"/>
    <w:rsid w:val="00624EDB"/>
    <w:rsid w:val="006333CD"/>
    <w:rsid w:val="00634C2A"/>
    <w:rsid w:val="00636CCC"/>
    <w:rsid w:val="00637A76"/>
    <w:rsid w:val="00645704"/>
    <w:rsid w:val="00646B63"/>
    <w:rsid w:val="006535C5"/>
    <w:rsid w:val="006538FD"/>
    <w:rsid w:val="00653C8B"/>
    <w:rsid w:val="00654839"/>
    <w:rsid w:val="006550A5"/>
    <w:rsid w:val="00656593"/>
    <w:rsid w:val="00660D70"/>
    <w:rsid w:val="0066192D"/>
    <w:rsid w:val="00672872"/>
    <w:rsid w:val="006775F1"/>
    <w:rsid w:val="00680341"/>
    <w:rsid w:val="00680505"/>
    <w:rsid w:val="0068054B"/>
    <w:rsid w:val="006812AF"/>
    <w:rsid w:val="00682A95"/>
    <w:rsid w:val="00684723"/>
    <w:rsid w:val="006902C2"/>
    <w:rsid w:val="00690883"/>
    <w:rsid w:val="006A0659"/>
    <w:rsid w:val="006A6591"/>
    <w:rsid w:val="006B0D4E"/>
    <w:rsid w:val="006B4C39"/>
    <w:rsid w:val="006D3039"/>
    <w:rsid w:val="006D3554"/>
    <w:rsid w:val="006E51D4"/>
    <w:rsid w:val="006E7F22"/>
    <w:rsid w:val="006F33D7"/>
    <w:rsid w:val="006F7F0A"/>
    <w:rsid w:val="00711FCB"/>
    <w:rsid w:val="007133B7"/>
    <w:rsid w:val="00713437"/>
    <w:rsid w:val="00715A92"/>
    <w:rsid w:val="00716697"/>
    <w:rsid w:val="00722010"/>
    <w:rsid w:val="00722FC2"/>
    <w:rsid w:val="007238A6"/>
    <w:rsid w:val="007239E9"/>
    <w:rsid w:val="00734F0D"/>
    <w:rsid w:val="007375D0"/>
    <w:rsid w:val="00737C58"/>
    <w:rsid w:val="0074276D"/>
    <w:rsid w:val="007475C2"/>
    <w:rsid w:val="007523C1"/>
    <w:rsid w:val="00754E38"/>
    <w:rsid w:val="00755411"/>
    <w:rsid w:val="00755DC6"/>
    <w:rsid w:val="00760BC4"/>
    <w:rsid w:val="00760C68"/>
    <w:rsid w:val="00761507"/>
    <w:rsid w:val="00762E33"/>
    <w:rsid w:val="0077261B"/>
    <w:rsid w:val="007729A7"/>
    <w:rsid w:val="00773B7B"/>
    <w:rsid w:val="00785174"/>
    <w:rsid w:val="00787665"/>
    <w:rsid w:val="0079379A"/>
    <w:rsid w:val="00794186"/>
    <w:rsid w:val="00795887"/>
    <w:rsid w:val="007A2A36"/>
    <w:rsid w:val="007A4ECD"/>
    <w:rsid w:val="007A637F"/>
    <w:rsid w:val="007B0F1C"/>
    <w:rsid w:val="007B2242"/>
    <w:rsid w:val="007B762B"/>
    <w:rsid w:val="007B796E"/>
    <w:rsid w:val="007C1888"/>
    <w:rsid w:val="007C2AFF"/>
    <w:rsid w:val="007C6753"/>
    <w:rsid w:val="007D5F89"/>
    <w:rsid w:val="007D73EC"/>
    <w:rsid w:val="007E48A7"/>
    <w:rsid w:val="007E6FF3"/>
    <w:rsid w:val="007F24E7"/>
    <w:rsid w:val="00804D1E"/>
    <w:rsid w:val="00810537"/>
    <w:rsid w:val="008122E2"/>
    <w:rsid w:val="0081499F"/>
    <w:rsid w:val="00815957"/>
    <w:rsid w:val="0082039D"/>
    <w:rsid w:val="0082677F"/>
    <w:rsid w:val="00826DB4"/>
    <w:rsid w:val="00835AB5"/>
    <w:rsid w:val="008426D4"/>
    <w:rsid w:val="0084277C"/>
    <w:rsid w:val="00842F16"/>
    <w:rsid w:val="00847786"/>
    <w:rsid w:val="00851F19"/>
    <w:rsid w:val="008618C0"/>
    <w:rsid w:val="00861DD7"/>
    <w:rsid w:val="00864102"/>
    <w:rsid w:val="008705D3"/>
    <w:rsid w:val="00870CA9"/>
    <w:rsid w:val="008730DF"/>
    <w:rsid w:val="00883DAB"/>
    <w:rsid w:val="00885319"/>
    <w:rsid w:val="008907C2"/>
    <w:rsid w:val="00890AD9"/>
    <w:rsid w:val="00890B27"/>
    <w:rsid w:val="008939C5"/>
    <w:rsid w:val="00896373"/>
    <w:rsid w:val="008B2C3C"/>
    <w:rsid w:val="008B3EA0"/>
    <w:rsid w:val="008B699E"/>
    <w:rsid w:val="008D42BA"/>
    <w:rsid w:val="008D6D22"/>
    <w:rsid w:val="008E2C4F"/>
    <w:rsid w:val="008E53FF"/>
    <w:rsid w:val="008E57B1"/>
    <w:rsid w:val="008E6B5B"/>
    <w:rsid w:val="008F0E01"/>
    <w:rsid w:val="008F2048"/>
    <w:rsid w:val="008F568F"/>
    <w:rsid w:val="008F748B"/>
    <w:rsid w:val="0090342E"/>
    <w:rsid w:val="0091487D"/>
    <w:rsid w:val="00917BBA"/>
    <w:rsid w:val="00921BBC"/>
    <w:rsid w:val="009248F3"/>
    <w:rsid w:val="00936260"/>
    <w:rsid w:val="009378AA"/>
    <w:rsid w:val="00943C88"/>
    <w:rsid w:val="00944C09"/>
    <w:rsid w:val="00946BD8"/>
    <w:rsid w:val="00947D10"/>
    <w:rsid w:val="0095027C"/>
    <w:rsid w:val="00955D5B"/>
    <w:rsid w:val="00956B51"/>
    <w:rsid w:val="00956CA2"/>
    <w:rsid w:val="00956F9C"/>
    <w:rsid w:val="00963126"/>
    <w:rsid w:val="009637C9"/>
    <w:rsid w:val="009665F4"/>
    <w:rsid w:val="00966AED"/>
    <w:rsid w:val="00970D53"/>
    <w:rsid w:val="0097534D"/>
    <w:rsid w:val="009763F4"/>
    <w:rsid w:val="00976B3C"/>
    <w:rsid w:val="009901A4"/>
    <w:rsid w:val="00993595"/>
    <w:rsid w:val="009949B7"/>
    <w:rsid w:val="00994AD6"/>
    <w:rsid w:val="009964F8"/>
    <w:rsid w:val="009A00F8"/>
    <w:rsid w:val="009A1C12"/>
    <w:rsid w:val="009A56AF"/>
    <w:rsid w:val="009B1E78"/>
    <w:rsid w:val="009B3AAB"/>
    <w:rsid w:val="009B51F6"/>
    <w:rsid w:val="009B5C0B"/>
    <w:rsid w:val="009C1C2F"/>
    <w:rsid w:val="009C6FC2"/>
    <w:rsid w:val="009D4125"/>
    <w:rsid w:val="009E4D78"/>
    <w:rsid w:val="009F156A"/>
    <w:rsid w:val="009F3A57"/>
    <w:rsid w:val="00A00A9C"/>
    <w:rsid w:val="00A01196"/>
    <w:rsid w:val="00A01E30"/>
    <w:rsid w:val="00A02B78"/>
    <w:rsid w:val="00A03B59"/>
    <w:rsid w:val="00A05050"/>
    <w:rsid w:val="00A120AE"/>
    <w:rsid w:val="00A223BF"/>
    <w:rsid w:val="00A25130"/>
    <w:rsid w:val="00A324EF"/>
    <w:rsid w:val="00A364BE"/>
    <w:rsid w:val="00A431EC"/>
    <w:rsid w:val="00A469A3"/>
    <w:rsid w:val="00A46DB5"/>
    <w:rsid w:val="00A548A1"/>
    <w:rsid w:val="00A54C49"/>
    <w:rsid w:val="00A63E85"/>
    <w:rsid w:val="00A67742"/>
    <w:rsid w:val="00A7140F"/>
    <w:rsid w:val="00A768BE"/>
    <w:rsid w:val="00A7780C"/>
    <w:rsid w:val="00A92C33"/>
    <w:rsid w:val="00A932F5"/>
    <w:rsid w:val="00A94FEA"/>
    <w:rsid w:val="00A97D94"/>
    <w:rsid w:val="00AA505B"/>
    <w:rsid w:val="00AA653E"/>
    <w:rsid w:val="00AB047A"/>
    <w:rsid w:val="00AB064B"/>
    <w:rsid w:val="00AB4CB3"/>
    <w:rsid w:val="00AB5892"/>
    <w:rsid w:val="00AB59B9"/>
    <w:rsid w:val="00AC0237"/>
    <w:rsid w:val="00AD1A6E"/>
    <w:rsid w:val="00AD5DC0"/>
    <w:rsid w:val="00AD764F"/>
    <w:rsid w:val="00AF4BBC"/>
    <w:rsid w:val="00AF799A"/>
    <w:rsid w:val="00B026D6"/>
    <w:rsid w:val="00B04AD3"/>
    <w:rsid w:val="00B053B2"/>
    <w:rsid w:val="00B06CA4"/>
    <w:rsid w:val="00B1010C"/>
    <w:rsid w:val="00B10ABA"/>
    <w:rsid w:val="00B131D1"/>
    <w:rsid w:val="00B13F52"/>
    <w:rsid w:val="00B146EB"/>
    <w:rsid w:val="00B15B4B"/>
    <w:rsid w:val="00B15DE2"/>
    <w:rsid w:val="00B218EF"/>
    <w:rsid w:val="00B2764A"/>
    <w:rsid w:val="00B308DE"/>
    <w:rsid w:val="00B3717C"/>
    <w:rsid w:val="00B434AC"/>
    <w:rsid w:val="00B466A0"/>
    <w:rsid w:val="00B518AF"/>
    <w:rsid w:val="00B521A3"/>
    <w:rsid w:val="00B563A0"/>
    <w:rsid w:val="00B62945"/>
    <w:rsid w:val="00B666BA"/>
    <w:rsid w:val="00B67B72"/>
    <w:rsid w:val="00B75786"/>
    <w:rsid w:val="00B758B1"/>
    <w:rsid w:val="00B771C6"/>
    <w:rsid w:val="00B7772C"/>
    <w:rsid w:val="00B82EA0"/>
    <w:rsid w:val="00B84AB8"/>
    <w:rsid w:val="00B85091"/>
    <w:rsid w:val="00B907E8"/>
    <w:rsid w:val="00B92CCC"/>
    <w:rsid w:val="00B950CE"/>
    <w:rsid w:val="00B9701E"/>
    <w:rsid w:val="00BA093B"/>
    <w:rsid w:val="00BA1015"/>
    <w:rsid w:val="00BB25EC"/>
    <w:rsid w:val="00BB7BAF"/>
    <w:rsid w:val="00BD0EA1"/>
    <w:rsid w:val="00BD2611"/>
    <w:rsid w:val="00BD5675"/>
    <w:rsid w:val="00BE2CDE"/>
    <w:rsid w:val="00BE3B6D"/>
    <w:rsid w:val="00BE4B63"/>
    <w:rsid w:val="00BE558F"/>
    <w:rsid w:val="00BE683E"/>
    <w:rsid w:val="00BE6FC8"/>
    <w:rsid w:val="00BF3A3E"/>
    <w:rsid w:val="00C01295"/>
    <w:rsid w:val="00C029B5"/>
    <w:rsid w:val="00C02DAA"/>
    <w:rsid w:val="00C0710E"/>
    <w:rsid w:val="00C11EEA"/>
    <w:rsid w:val="00C1747A"/>
    <w:rsid w:val="00C20397"/>
    <w:rsid w:val="00C20CFF"/>
    <w:rsid w:val="00C242A0"/>
    <w:rsid w:val="00C252CB"/>
    <w:rsid w:val="00C32200"/>
    <w:rsid w:val="00C3235F"/>
    <w:rsid w:val="00C33080"/>
    <w:rsid w:val="00C34247"/>
    <w:rsid w:val="00C37572"/>
    <w:rsid w:val="00C4086A"/>
    <w:rsid w:val="00C42C03"/>
    <w:rsid w:val="00C44162"/>
    <w:rsid w:val="00C522B8"/>
    <w:rsid w:val="00C548E7"/>
    <w:rsid w:val="00C5491A"/>
    <w:rsid w:val="00C6371E"/>
    <w:rsid w:val="00C64CF0"/>
    <w:rsid w:val="00C65C02"/>
    <w:rsid w:val="00C665D2"/>
    <w:rsid w:val="00C6716B"/>
    <w:rsid w:val="00C674B0"/>
    <w:rsid w:val="00C823E1"/>
    <w:rsid w:val="00C83D12"/>
    <w:rsid w:val="00C84C2E"/>
    <w:rsid w:val="00C86819"/>
    <w:rsid w:val="00C874AE"/>
    <w:rsid w:val="00C87B49"/>
    <w:rsid w:val="00C93F23"/>
    <w:rsid w:val="00C94DF0"/>
    <w:rsid w:val="00C97040"/>
    <w:rsid w:val="00CA4149"/>
    <w:rsid w:val="00CA4DBE"/>
    <w:rsid w:val="00CA6DB0"/>
    <w:rsid w:val="00CB60B3"/>
    <w:rsid w:val="00CC1FF9"/>
    <w:rsid w:val="00CC2402"/>
    <w:rsid w:val="00CC5BB6"/>
    <w:rsid w:val="00CC7EF5"/>
    <w:rsid w:val="00CD6143"/>
    <w:rsid w:val="00CE1C03"/>
    <w:rsid w:val="00CE5E41"/>
    <w:rsid w:val="00CE5E9B"/>
    <w:rsid w:val="00CE7057"/>
    <w:rsid w:val="00CE7BBF"/>
    <w:rsid w:val="00CF0662"/>
    <w:rsid w:val="00D02A55"/>
    <w:rsid w:val="00D02F33"/>
    <w:rsid w:val="00D10810"/>
    <w:rsid w:val="00D139E6"/>
    <w:rsid w:val="00D13CEF"/>
    <w:rsid w:val="00D15F90"/>
    <w:rsid w:val="00D16384"/>
    <w:rsid w:val="00D16B20"/>
    <w:rsid w:val="00D27002"/>
    <w:rsid w:val="00D30151"/>
    <w:rsid w:val="00D3045E"/>
    <w:rsid w:val="00D3225E"/>
    <w:rsid w:val="00D32D68"/>
    <w:rsid w:val="00D32E39"/>
    <w:rsid w:val="00D44DC5"/>
    <w:rsid w:val="00D511EA"/>
    <w:rsid w:val="00D53C1F"/>
    <w:rsid w:val="00D54164"/>
    <w:rsid w:val="00D60529"/>
    <w:rsid w:val="00D6109D"/>
    <w:rsid w:val="00D61A4C"/>
    <w:rsid w:val="00D649AE"/>
    <w:rsid w:val="00D7092A"/>
    <w:rsid w:val="00D73526"/>
    <w:rsid w:val="00D77464"/>
    <w:rsid w:val="00D81BA2"/>
    <w:rsid w:val="00D81CBC"/>
    <w:rsid w:val="00D9029F"/>
    <w:rsid w:val="00D94236"/>
    <w:rsid w:val="00DA04FC"/>
    <w:rsid w:val="00DB0811"/>
    <w:rsid w:val="00DB2ECB"/>
    <w:rsid w:val="00DB5FD8"/>
    <w:rsid w:val="00DC5333"/>
    <w:rsid w:val="00DC79EA"/>
    <w:rsid w:val="00DD5958"/>
    <w:rsid w:val="00DD7669"/>
    <w:rsid w:val="00DE2546"/>
    <w:rsid w:val="00DE3B5C"/>
    <w:rsid w:val="00DE5245"/>
    <w:rsid w:val="00DE535C"/>
    <w:rsid w:val="00DF4956"/>
    <w:rsid w:val="00E00744"/>
    <w:rsid w:val="00E06A0D"/>
    <w:rsid w:val="00E07670"/>
    <w:rsid w:val="00E15DE1"/>
    <w:rsid w:val="00E23F74"/>
    <w:rsid w:val="00E25239"/>
    <w:rsid w:val="00E30857"/>
    <w:rsid w:val="00E32DF1"/>
    <w:rsid w:val="00E32EAA"/>
    <w:rsid w:val="00E341F7"/>
    <w:rsid w:val="00E424BF"/>
    <w:rsid w:val="00E4264F"/>
    <w:rsid w:val="00E432EB"/>
    <w:rsid w:val="00E433A5"/>
    <w:rsid w:val="00E45F87"/>
    <w:rsid w:val="00E53029"/>
    <w:rsid w:val="00E535B8"/>
    <w:rsid w:val="00E57734"/>
    <w:rsid w:val="00E61474"/>
    <w:rsid w:val="00E62F0B"/>
    <w:rsid w:val="00E63935"/>
    <w:rsid w:val="00E722BA"/>
    <w:rsid w:val="00E813B5"/>
    <w:rsid w:val="00E81461"/>
    <w:rsid w:val="00E82E9B"/>
    <w:rsid w:val="00E83FDE"/>
    <w:rsid w:val="00E86FC8"/>
    <w:rsid w:val="00E962BD"/>
    <w:rsid w:val="00EB2A3E"/>
    <w:rsid w:val="00ED12FA"/>
    <w:rsid w:val="00ED18A2"/>
    <w:rsid w:val="00ED283C"/>
    <w:rsid w:val="00ED4647"/>
    <w:rsid w:val="00ED7EB5"/>
    <w:rsid w:val="00EE4755"/>
    <w:rsid w:val="00EE5B29"/>
    <w:rsid w:val="00EF1E64"/>
    <w:rsid w:val="00EF7489"/>
    <w:rsid w:val="00EF7E1D"/>
    <w:rsid w:val="00F16732"/>
    <w:rsid w:val="00F1742F"/>
    <w:rsid w:val="00F2274C"/>
    <w:rsid w:val="00F23239"/>
    <w:rsid w:val="00F23662"/>
    <w:rsid w:val="00F23908"/>
    <w:rsid w:val="00F249D7"/>
    <w:rsid w:val="00F26E88"/>
    <w:rsid w:val="00F30537"/>
    <w:rsid w:val="00F4454E"/>
    <w:rsid w:val="00F519D1"/>
    <w:rsid w:val="00F54DAF"/>
    <w:rsid w:val="00F56E7A"/>
    <w:rsid w:val="00F572EB"/>
    <w:rsid w:val="00F67445"/>
    <w:rsid w:val="00F73E05"/>
    <w:rsid w:val="00F76D96"/>
    <w:rsid w:val="00F804A7"/>
    <w:rsid w:val="00F857A0"/>
    <w:rsid w:val="00F91AD2"/>
    <w:rsid w:val="00F95B68"/>
    <w:rsid w:val="00FA41CC"/>
    <w:rsid w:val="00FA484C"/>
    <w:rsid w:val="00FA7DAC"/>
    <w:rsid w:val="00FB09B1"/>
    <w:rsid w:val="00FB0DC6"/>
    <w:rsid w:val="00FB3E2F"/>
    <w:rsid w:val="00FB4440"/>
    <w:rsid w:val="00FC10D5"/>
    <w:rsid w:val="00FC1705"/>
    <w:rsid w:val="00FC5153"/>
    <w:rsid w:val="00FC5DA7"/>
    <w:rsid w:val="00FC6CE4"/>
    <w:rsid w:val="00FD34FF"/>
    <w:rsid w:val="00FD4631"/>
    <w:rsid w:val="00FD74B6"/>
    <w:rsid w:val="00FE20FD"/>
    <w:rsid w:val="00FE3AB7"/>
    <w:rsid w:val="00FF0EFA"/>
    <w:rsid w:val="00FF17FE"/>
    <w:rsid w:val="00FF3AB1"/>
    <w:rsid w:val="00FF4069"/>
    <w:rsid w:val="00FF61B4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FAFDC"/>
  <w15:docId w15:val="{65C119F9-6CA4-4412-AAD8-6FE3F312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5C2"/>
    <w:pPr>
      <w:tabs>
        <w:tab w:val="center" w:pos="4513"/>
        <w:tab w:val="right" w:pos="9026"/>
      </w:tabs>
      <w:spacing w:after="0" w:line="240" w:lineRule="auto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75C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75C2"/>
    <w:pPr>
      <w:tabs>
        <w:tab w:val="center" w:pos="4513"/>
        <w:tab w:val="right" w:pos="9026"/>
      </w:tabs>
      <w:spacing w:after="0" w:line="240" w:lineRule="auto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75C2"/>
    <w:rPr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475C2"/>
    <w:pPr>
      <w:jc w:val="both"/>
    </w:pPr>
    <w:rPr>
      <w:rFonts w:ascii="Calibri" w:hAnsi="Calibri"/>
      <w:b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475C2"/>
    <w:rPr>
      <w:rFonts w:ascii="Calibri" w:hAnsi="Calibri"/>
      <w:b/>
      <w:lang w:eastAsia="en-US"/>
    </w:rPr>
  </w:style>
  <w:style w:type="paragraph" w:customStyle="1" w:styleId="OutlineNumberedLevel1">
    <w:name w:val="Outline Numbered Level 1"/>
    <w:basedOn w:val="Title"/>
    <w:link w:val="OutlineNumberedLevel1Char"/>
    <w:qFormat/>
    <w:rsid w:val="007475C2"/>
    <w:rPr>
      <w:b w:val="0"/>
    </w:rPr>
  </w:style>
  <w:style w:type="paragraph" w:customStyle="1" w:styleId="OutlineNumberedLevel2">
    <w:name w:val="Outline Numbered Level 2"/>
    <w:basedOn w:val="OutlineNumberedLevel1"/>
    <w:link w:val="OutlineNumberedLevel2Char"/>
    <w:qFormat/>
    <w:rsid w:val="007475C2"/>
    <w:pPr>
      <w:numPr>
        <w:ilvl w:val="1"/>
        <w:numId w:val="7"/>
      </w:numPr>
    </w:pPr>
  </w:style>
  <w:style w:type="character" w:customStyle="1" w:styleId="OutlineNumberedLevel1Char">
    <w:name w:val="Outline Numbered Level 1 Char"/>
    <w:basedOn w:val="TitleChar"/>
    <w:link w:val="OutlineNumberedLevel1"/>
    <w:rsid w:val="007475C2"/>
    <w:rPr>
      <w:rFonts w:ascii="Calibri" w:hAnsi="Calibri"/>
      <w:b w:val="0"/>
      <w:lang w:eastAsia="en-US"/>
    </w:rPr>
  </w:style>
  <w:style w:type="paragraph" w:customStyle="1" w:styleId="Note">
    <w:name w:val="Note"/>
    <w:basedOn w:val="Normal"/>
    <w:link w:val="NoteChar"/>
    <w:qFormat/>
    <w:rsid w:val="00430866"/>
    <w:pPr>
      <w:ind w:left="720"/>
    </w:pPr>
    <w:rPr>
      <w:i/>
      <w:sz w:val="20"/>
      <w:szCs w:val="20"/>
      <w:lang w:eastAsia="en-US"/>
    </w:rPr>
  </w:style>
  <w:style w:type="character" w:customStyle="1" w:styleId="OutlineNumberedLevel2Char">
    <w:name w:val="Outline Numbered Level 2 Char"/>
    <w:basedOn w:val="OutlineNumberedLevel1Char"/>
    <w:link w:val="OutlineNumberedLevel2"/>
    <w:rsid w:val="007475C2"/>
    <w:rPr>
      <w:rFonts w:ascii="Calibri" w:hAnsi="Calibri"/>
      <w:b w:val="0"/>
      <w:lang w:eastAsia="en-US"/>
    </w:rPr>
  </w:style>
  <w:style w:type="paragraph" w:customStyle="1" w:styleId="OutlineNumnberedLevel3">
    <w:name w:val="Outline Numnbered Level 3"/>
    <w:basedOn w:val="OutlineNumberedLevel2"/>
    <w:link w:val="OutlineNumnberedLevel3Char"/>
    <w:rsid w:val="007475C2"/>
  </w:style>
  <w:style w:type="character" w:customStyle="1" w:styleId="NoteChar">
    <w:name w:val="Note Char"/>
    <w:basedOn w:val="DefaultParagraphFont"/>
    <w:link w:val="Note"/>
    <w:rsid w:val="00430866"/>
    <w:rPr>
      <w:i/>
      <w:sz w:val="20"/>
      <w:szCs w:val="20"/>
      <w:lang w:eastAsia="en-US"/>
    </w:rPr>
  </w:style>
  <w:style w:type="paragraph" w:customStyle="1" w:styleId="OUtlineLevel4">
    <w:name w:val="OUtline Level 4"/>
    <w:basedOn w:val="OutlineNumnberedLevel3"/>
    <w:link w:val="OUtlineLevel4Char"/>
    <w:qFormat/>
    <w:rsid w:val="007475C2"/>
    <w:pPr>
      <w:numPr>
        <w:ilvl w:val="3"/>
      </w:numPr>
    </w:pPr>
  </w:style>
  <w:style w:type="character" w:customStyle="1" w:styleId="OutlineNumnberedLevel3Char">
    <w:name w:val="Outline Numnbered Level 3 Char"/>
    <w:basedOn w:val="OutlineNumberedLevel2Char"/>
    <w:link w:val="OutlineNumnberedLevel3"/>
    <w:rsid w:val="007475C2"/>
    <w:rPr>
      <w:rFonts w:ascii="Calibri" w:hAnsi="Calibri"/>
      <w:b w:val="0"/>
      <w:lang w:eastAsia="en-US"/>
    </w:rPr>
  </w:style>
  <w:style w:type="table" w:styleId="TableGrid">
    <w:name w:val="Table Grid"/>
    <w:basedOn w:val="TableNormal"/>
    <w:uiPriority w:val="59"/>
    <w:rsid w:val="007475C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lineLevel4Char">
    <w:name w:val="OUtline Level 4 Char"/>
    <w:basedOn w:val="OutlineNumnberedLevel3Char"/>
    <w:link w:val="OUtlineLevel4"/>
    <w:rsid w:val="007475C2"/>
    <w:rPr>
      <w:rFonts w:ascii="Calibri" w:hAnsi="Calibri"/>
      <w:b w:val="0"/>
      <w:lang w:eastAsia="en-US"/>
    </w:rPr>
  </w:style>
  <w:style w:type="paragraph" w:customStyle="1" w:styleId="Sectionheading">
    <w:name w:val="Section heading"/>
    <w:basedOn w:val="ListParagraph"/>
    <w:link w:val="SectionheadingChar"/>
    <w:qFormat/>
    <w:rsid w:val="007475C2"/>
    <w:pPr>
      <w:numPr>
        <w:numId w:val="8"/>
      </w:numPr>
    </w:pPr>
    <w:rPr>
      <w:b/>
      <w:lang w:eastAsia="en-US"/>
    </w:rPr>
  </w:style>
  <w:style w:type="paragraph" w:customStyle="1" w:styleId="TableBullet">
    <w:name w:val="Table Bullet"/>
    <w:basedOn w:val="ListParagraph"/>
    <w:link w:val="TableBulletChar"/>
    <w:qFormat/>
    <w:rsid w:val="007475C2"/>
    <w:pPr>
      <w:numPr>
        <w:numId w:val="1"/>
      </w:numPr>
      <w:spacing w:after="0" w:line="240" w:lineRule="auto"/>
    </w:pPr>
    <w:rPr>
      <w:lang w:eastAsia="en-US"/>
    </w:rPr>
  </w:style>
  <w:style w:type="character" w:customStyle="1" w:styleId="SectionheadingChar">
    <w:name w:val="Section heading Char"/>
    <w:basedOn w:val="DefaultParagraphFont"/>
    <w:link w:val="Sectionheading"/>
    <w:rsid w:val="007475C2"/>
    <w:rPr>
      <w:b/>
      <w:lang w:eastAsia="en-US"/>
    </w:rPr>
  </w:style>
  <w:style w:type="character" w:customStyle="1" w:styleId="TableBulletChar">
    <w:name w:val="Table Bullet Char"/>
    <w:basedOn w:val="DefaultParagraphFont"/>
    <w:link w:val="TableBullet"/>
    <w:rsid w:val="007475C2"/>
    <w:rPr>
      <w:lang w:eastAsia="en-US"/>
    </w:rPr>
  </w:style>
  <w:style w:type="paragraph" w:customStyle="1" w:styleId="OutlineLevel2-Unbolded">
    <w:name w:val="Outline Level 2 - Unbolded"/>
    <w:basedOn w:val="Normal"/>
    <w:link w:val="OutlineLevel2-UnboldedChar"/>
    <w:qFormat/>
    <w:rsid w:val="007475C2"/>
    <w:pPr>
      <w:ind w:left="426"/>
    </w:pPr>
    <w:rPr>
      <w:lang w:eastAsia="en-US"/>
    </w:rPr>
  </w:style>
  <w:style w:type="character" w:customStyle="1" w:styleId="OutlineLevel2-UnboldedChar">
    <w:name w:val="Outline Level 2 - Unbolded Char"/>
    <w:basedOn w:val="DefaultParagraphFont"/>
    <w:link w:val="OutlineLevel2-Unbolded"/>
    <w:rsid w:val="007475C2"/>
    <w:rPr>
      <w:lang w:eastAsia="en-US"/>
    </w:rPr>
  </w:style>
  <w:style w:type="paragraph" w:customStyle="1" w:styleId="TableCaption">
    <w:name w:val="Table Caption"/>
    <w:basedOn w:val="Caption"/>
    <w:link w:val="TableCaptionChar"/>
    <w:qFormat/>
    <w:rsid w:val="007475C2"/>
    <w:pPr>
      <w:keepNext/>
      <w:jc w:val="center"/>
    </w:pPr>
    <w:rPr>
      <w:color w:val="auto"/>
      <w:sz w:val="22"/>
      <w:szCs w:val="22"/>
      <w:lang w:eastAsia="en-US"/>
    </w:rPr>
  </w:style>
  <w:style w:type="paragraph" w:customStyle="1" w:styleId="Notebodytext">
    <w:name w:val="Note body text"/>
    <w:basedOn w:val="Note"/>
    <w:link w:val="NotebodytextChar"/>
    <w:qFormat/>
    <w:rsid w:val="007475C2"/>
    <w:pPr>
      <w:ind w:left="993"/>
    </w:pPr>
  </w:style>
  <w:style w:type="character" w:customStyle="1" w:styleId="TableCaptionChar">
    <w:name w:val="Table Caption Char"/>
    <w:basedOn w:val="DefaultParagraphFont"/>
    <w:link w:val="TableCaption"/>
    <w:rsid w:val="007475C2"/>
    <w:rPr>
      <w:b/>
      <w:bCs/>
      <w:lang w:eastAsia="en-US"/>
    </w:rPr>
  </w:style>
  <w:style w:type="character" w:customStyle="1" w:styleId="NotebodytextChar">
    <w:name w:val="Note body text Char"/>
    <w:basedOn w:val="NoteChar"/>
    <w:link w:val="Notebodytext"/>
    <w:rsid w:val="007475C2"/>
    <w:rPr>
      <w:i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rsid w:val="007475C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475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74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475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4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4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49E"/>
    <w:pPr>
      <w:spacing w:after="0" w:line="240" w:lineRule="auto"/>
    </w:pPr>
  </w:style>
  <w:style w:type="paragraph" w:customStyle="1" w:styleId="iOutlinelevel3">
    <w:name w:val="(i) Outline level 3"/>
    <w:basedOn w:val="OutlineNumnberedLevel3"/>
    <w:qFormat/>
    <w:rsid w:val="006550A5"/>
    <w:pPr>
      <w:numPr>
        <w:ilvl w:val="0"/>
        <w:numId w:val="0"/>
      </w:numPr>
      <w:ind w:left="1446" w:hanging="312"/>
    </w:pPr>
  </w:style>
  <w:style w:type="paragraph" w:customStyle="1" w:styleId="Body">
    <w:name w:val="Body"/>
    <w:autoRedefine/>
    <w:rsid w:val="00BE6FC8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US"/>
    </w:rPr>
  </w:style>
  <w:style w:type="paragraph" w:customStyle="1" w:styleId="TableHeading">
    <w:name w:val="TableHeading"/>
    <w:basedOn w:val="Body"/>
    <w:autoRedefine/>
    <w:rsid w:val="00BE6FC8"/>
    <w:pPr>
      <w:keepNext/>
      <w:numPr>
        <w:numId w:val="4"/>
      </w:numPr>
      <w:spacing w:before="80" w:after="40"/>
      <w:jc w:val="center"/>
    </w:pPr>
    <w:rPr>
      <w:b w:val="0"/>
      <w:sz w:val="18"/>
    </w:rPr>
  </w:style>
  <w:style w:type="paragraph" w:customStyle="1" w:styleId="TableCellRow">
    <w:name w:val="TableCellRow"/>
    <w:autoRedefine/>
    <w:rsid w:val="00BE6FC8"/>
    <w:pPr>
      <w:widowControl w:val="0"/>
      <w:numPr>
        <w:ilvl w:val="1"/>
        <w:numId w:val="4"/>
      </w:numPr>
      <w:spacing w:before="80" w:after="4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TableCellCenter">
    <w:name w:val="TableCellCenter"/>
    <w:autoRedefine/>
    <w:rsid w:val="00BE6FC8"/>
    <w:pPr>
      <w:widowControl w:val="0"/>
      <w:snapToGrid w:val="0"/>
      <w:spacing w:before="80" w:after="40" w:line="240" w:lineRule="auto"/>
      <w:jc w:val="center"/>
    </w:pPr>
    <w:rPr>
      <w:rFonts w:ascii="Times" w:eastAsia="Times New Roman" w:hAnsi="Times" w:cs="Times New Roman"/>
      <w:sz w:val="18"/>
      <w:szCs w:val="20"/>
      <w:lang w:val="en-US" w:eastAsia="en-US"/>
    </w:rPr>
  </w:style>
  <w:style w:type="paragraph" w:customStyle="1" w:styleId="List1">
    <w:name w:val="List1"/>
    <w:autoRedefine/>
    <w:rsid w:val="00BE6FC8"/>
    <w:pPr>
      <w:numPr>
        <w:ilvl w:val="1"/>
        <w:numId w:val="3"/>
      </w:num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List2">
    <w:name w:val="List2"/>
    <w:basedOn w:val="Body"/>
    <w:autoRedefine/>
    <w:rsid w:val="00BE6FC8"/>
    <w:pPr>
      <w:numPr>
        <w:ilvl w:val="2"/>
      </w:numPr>
      <w:tabs>
        <w:tab w:val="clear" w:pos="1440"/>
      </w:tabs>
      <w:spacing w:before="40" w:after="40"/>
    </w:pPr>
  </w:style>
  <w:style w:type="paragraph" w:customStyle="1" w:styleId="List3">
    <w:name w:val="List3"/>
    <w:basedOn w:val="Body"/>
    <w:autoRedefine/>
    <w:rsid w:val="00BE6FC8"/>
    <w:pPr>
      <w:numPr>
        <w:ilvl w:val="3"/>
      </w:numPr>
      <w:tabs>
        <w:tab w:val="clear" w:pos="1440"/>
      </w:tabs>
      <w:spacing w:before="20" w:after="20"/>
    </w:pPr>
  </w:style>
  <w:style w:type="character" w:styleId="PlaceholderText">
    <w:name w:val="Placeholder Text"/>
    <w:basedOn w:val="DefaultParagraphFont"/>
    <w:uiPriority w:val="99"/>
    <w:semiHidden/>
    <w:rsid w:val="00BE6FC8"/>
    <w:rPr>
      <w:color w:val="808080"/>
    </w:rPr>
  </w:style>
  <w:style w:type="paragraph" w:customStyle="1" w:styleId="OUtlinelevel3i">
    <w:name w:val="OUtline level 3 (i)"/>
    <w:basedOn w:val="Normal"/>
    <w:qFormat/>
    <w:rsid w:val="00584500"/>
    <w:pPr>
      <w:ind w:left="1446" w:hanging="312"/>
      <w:jc w:val="both"/>
    </w:pPr>
    <w:rPr>
      <w:rFonts w:ascii="Calibri" w:hAnsi="Calibri"/>
      <w:lang w:eastAsia="en-US"/>
    </w:rPr>
  </w:style>
  <w:style w:type="paragraph" w:customStyle="1" w:styleId="Bodylevel11subheading-QldSI">
    <w:name w:val="Body level 1(1) subheading - Qld SI"/>
    <w:basedOn w:val="BodyText"/>
    <w:autoRedefine/>
    <w:uiPriority w:val="1"/>
    <w:qFormat/>
    <w:rsid w:val="005D371A"/>
    <w:pPr>
      <w:widowControl w:val="0"/>
      <w:numPr>
        <w:ilvl w:val="1"/>
        <w:numId w:val="5"/>
      </w:numPr>
      <w:tabs>
        <w:tab w:val="left" w:pos="1380"/>
      </w:tabs>
      <w:spacing w:before="97" w:after="200" w:line="226" w:lineRule="auto"/>
      <w:ind w:left="0" w:right="108" w:firstLine="0"/>
    </w:pPr>
    <w:rPr>
      <w:rFonts w:ascii="Calibri" w:eastAsia="Times New Roman" w:hAnsi="Calibri"/>
      <w:spacing w:val="-1"/>
      <w:sz w:val="24"/>
      <w:szCs w:val="24"/>
      <w:lang w:val="en-US" w:eastAsia="en-US"/>
    </w:rPr>
  </w:style>
  <w:style w:type="paragraph" w:customStyle="1" w:styleId="Bodylevel2asubheading-QldSI">
    <w:name w:val="Body level 2(a) subheading - Qld SI"/>
    <w:basedOn w:val="BodyText"/>
    <w:link w:val="Bodylevel2asubheading-QldSIChar"/>
    <w:autoRedefine/>
    <w:uiPriority w:val="1"/>
    <w:qFormat/>
    <w:rsid w:val="005D371A"/>
    <w:pPr>
      <w:widowControl w:val="0"/>
      <w:numPr>
        <w:ilvl w:val="2"/>
        <w:numId w:val="5"/>
      </w:numPr>
      <w:tabs>
        <w:tab w:val="left" w:pos="1932"/>
      </w:tabs>
      <w:spacing w:before="103" w:after="0"/>
      <w:jc w:val="both"/>
    </w:pPr>
    <w:rPr>
      <w:rFonts w:ascii="Calibri" w:eastAsia="Times New Roman" w:hAnsi="Calibri"/>
      <w:spacing w:val="-1"/>
      <w:sz w:val="24"/>
      <w:szCs w:val="24"/>
      <w:lang w:val="en-US" w:eastAsia="en-US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5D371A"/>
    <w:rPr>
      <w:rFonts w:ascii="Calibri" w:eastAsia="Times New Roman" w:hAnsi="Calibri"/>
      <w:spacing w:val="-1"/>
      <w:sz w:val="24"/>
      <w:szCs w:val="24"/>
      <w:lang w:val="en-US" w:eastAsia="en-US"/>
    </w:rPr>
  </w:style>
  <w:style w:type="paragraph" w:customStyle="1" w:styleId="Sectionheading-QldSI">
    <w:name w:val="Section heading - Qld SI"/>
    <w:basedOn w:val="Normal"/>
    <w:autoRedefine/>
    <w:uiPriority w:val="1"/>
    <w:qFormat/>
    <w:rsid w:val="005D371A"/>
    <w:pPr>
      <w:widowControl w:val="0"/>
      <w:numPr>
        <w:numId w:val="5"/>
      </w:numPr>
      <w:tabs>
        <w:tab w:val="left" w:pos="911"/>
      </w:tabs>
      <w:spacing w:before="200" w:after="0"/>
    </w:pPr>
    <w:rPr>
      <w:rFonts w:ascii="Arial" w:eastAsiaTheme="minorHAnsi"/>
      <w:b/>
      <w:sz w:val="23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D37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371A"/>
  </w:style>
  <w:style w:type="paragraph" w:customStyle="1" w:styleId="NoticeNumberedList-Level1">
    <w:name w:val="Notice Numbered List - Level 1"/>
    <w:basedOn w:val="Normal"/>
    <w:uiPriority w:val="99"/>
    <w:rsid w:val="00826DB4"/>
    <w:pPr>
      <w:numPr>
        <w:numId w:val="35"/>
      </w:num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3" ma:contentTypeDescription="Create a new document." ma:contentTypeScope="" ma:versionID="c803579983bb5164912507d9d7dad80a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dfcd305da8fd6bac60dd8ff559552aa4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d2cbeb-fc51-4b49-87dc-42300fe4d1dd">
      <UserInfo>
        <DisplayName/>
        <AccountId xsi:nil="true"/>
        <AccountType/>
      </UserInfo>
    </SharedWithUsers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8DDC21-9745-448F-A4B3-40BD9DD72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B5670-90E5-494C-B8CB-9E3126D290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C4A2D-C91E-47D4-BD63-FB21201605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1B3FD-FE3C-4DF9-90FB-455E094E7463}">
  <ds:schemaRefs>
    <ds:schemaRef ds:uri="http://schemas.microsoft.com/office/2006/metadata/properties"/>
    <ds:schemaRef ds:uri="http://schemas.microsoft.com/office/infopath/2007/PartnerControls"/>
    <ds:schemaRef ds:uri="5ad2cbeb-fc51-4b49-87dc-42300fe4d1dd"/>
    <ds:schemaRef ds:uri="45ab7314-6ee2-4801-b2cf-a27306d55ce5"/>
    <ds:schemaRef ds:uri="73f7d1ba-ac27-4bcb-a5b6-37981e86af6e"/>
  </ds:schemaRefs>
</ds:datastoreItem>
</file>

<file path=customXml/itemProps5.xml><?xml version="1.0" encoding="utf-8"?>
<ds:datastoreItem xmlns:ds="http://schemas.openxmlformats.org/officeDocument/2006/customXml" ds:itemID="{5B916B51-F9C0-4206-9951-23A22988742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Crapnell</dc:creator>
  <cp:lastModifiedBy>Robert Crapnell</cp:lastModifiedBy>
  <cp:revision>34</cp:revision>
  <cp:lastPrinted>2020-01-14T00:00:00Z</cp:lastPrinted>
  <dcterms:created xsi:type="dcterms:W3CDTF">2022-06-23T03:10:00Z</dcterms:created>
  <dcterms:modified xsi:type="dcterms:W3CDTF">2022-12-13T21:09:00Z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A17155778</vt:lpwstr>
  </property>
  <property fmtid="{D5CDD505-2E9C-101B-9397-08002B2CF9AE}" pid="4" name="Objective-Title">
    <vt:lpwstr>NSW Cl3 Baled Ag Commodities Notice 2017 v0.2</vt:lpwstr>
  </property>
  <property fmtid="{D5CDD505-2E9C-101B-9397-08002B2CF9AE}" pid="5" name="Objective-Comment">
    <vt:lpwstr/>
  </property>
  <property fmtid="{D5CDD505-2E9C-101B-9397-08002B2CF9AE}" pid="6" name="Objective-CreationStamp">
    <vt:filetime>2017-04-20T22:37:25Z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2017-04-20T22:37:25Z</vt:filetime>
  </property>
  <property fmtid="{D5CDD505-2E9C-101B-9397-08002B2CF9AE}" pid="10" name="Objective-ModificationStamp">
    <vt:filetime>2017-04-20T22:37:26Z</vt:filetime>
  </property>
  <property fmtid="{D5CDD505-2E9C-101B-9397-08002B2CF9AE}" pid="11" name="Objective-Owner">
    <vt:lpwstr>MCGREGOR Luke</vt:lpwstr>
  </property>
  <property fmtid="{D5CDD505-2E9C-101B-9397-08002B2CF9AE}" pid="12" name="Objective-Path">
    <vt:lpwstr>Global Folder:RMS Global Folder:LICENSING, REGISTRATION &amp; REGULATION:Policy:Heavy Vehicles Operational Policies:OPU3 - Class 3 Vehicles:OPU344 - Class 3 Baled Agricultural Commodities Notice:</vt:lpwstr>
  </property>
  <property fmtid="{D5CDD505-2E9C-101B-9397-08002B2CF9AE}" pid="13" name="Objective-Parent">
    <vt:lpwstr>OPU344 - Class 3 Baled Agricultural Commodities Notice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SF2016/194884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  <property fmtid="{D5CDD505-2E9C-101B-9397-08002B2CF9AE}" pid="22" name="ContentTypeId">
    <vt:lpwstr>0x0101002D41D59F8C1A3F41A2B5409D4BA3BB7A</vt:lpwstr>
  </property>
  <property fmtid="{D5CDD505-2E9C-101B-9397-08002B2CF9AE}" pid="23" name="Order">
    <vt:r8>2000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MediaServiceImageTags">
    <vt:lpwstr/>
  </property>
</Properties>
</file>