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09895514"/>
    <w:p w14:paraId="6A7D8AC8" w14:textId="3B547D09" w:rsidR="00161B8E" w:rsidRDefault="00161B8E" w:rsidP="00161B8E">
      <w:r>
        <w:object w:dxaOrig="2146" w:dyaOrig="1561" w14:anchorId="72C53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5" DrawAspect="Content" ObjectID="_1731393580" r:id="rId8"/>
        </w:object>
      </w:r>
    </w:p>
    <w:p w14:paraId="14E2F49D" w14:textId="77777777" w:rsidR="00161B8E" w:rsidRDefault="00161B8E" w:rsidP="00161B8E"/>
    <w:p w14:paraId="6C5C3D9A" w14:textId="77777777" w:rsidR="00161B8E" w:rsidRDefault="00161B8E" w:rsidP="00161B8E"/>
    <w:p w14:paraId="2B359362" w14:textId="77777777" w:rsidR="00161B8E" w:rsidRDefault="00161B8E" w:rsidP="00161B8E"/>
    <w:p w14:paraId="6359BECE" w14:textId="77777777" w:rsidR="00161B8E" w:rsidRDefault="00161B8E" w:rsidP="00161B8E"/>
    <w:p w14:paraId="0E8D1658" w14:textId="77777777" w:rsidR="00161B8E" w:rsidRDefault="00161B8E" w:rsidP="00161B8E"/>
    <w:p w14:paraId="56E32139" w14:textId="77777777" w:rsidR="00161B8E" w:rsidRDefault="00161B8E" w:rsidP="00161B8E"/>
    <w:p w14:paraId="10AFBAB0" w14:textId="7EA490F2" w:rsidR="0048364F" w:rsidRPr="0056642D" w:rsidRDefault="00161B8E" w:rsidP="0048364F">
      <w:pPr>
        <w:pStyle w:val="ShortT"/>
      </w:pPr>
      <w:r>
        <w:t>Narcotic Drugs (Licence Charges) Amendment Act 2022</w:t>
      </w:r>
    </w:p>
    <w:bookmarkEnd w:id="0"/>
    <w:p w14:paraId="4099ACFB" w14:textId="77777777" w:rsidR="0048364F" w:rsidRPr="0056642D" w:rsidRDefault="0048364F" w:rsidP="0048364F"/>
    <w:p w14:paraId="628DF81E" w14:textId="5405DAFD" w:rsidR="0048364F" w:rsidRPr="0056642D" w:rsidRDefault="00C164CA" w:rsidP="00161B8E">
      <w:pPr>
        <w:pStyle w:val="Actno"/>
        <w:spacing w:before="400"/>
      </w:pPr>
      <w:r w:rsidRPr="0056642D">
        <w:t>No.</w:t>
      </w:r>
      <w:r w:rsidR="00311058">
        <w:t xml:space="preserve"> 70</w:t>
      </w:r>
      <w:r w:rsidRPr="0056642D">
        <w:t>, 20</w:t>
      </w:r>
      <w:r w:rsidR="009E186E" w:rsidRPr="0056642D">
        <w:t>2</w:t>
      </w:r>
      <w:r w:rsidR="005F11B1" w:rsidRPr="0056642D">
        <w:t>2</w:t>
      </w:r>
    </w:p>
    <w:p w14:paraId="7B74760E" w14:textId="77777777" w:rsidR="0048364F" w:rsidRPr="0056642D" w:rsidRDefault="0048364F" w:rsidP="0048364F"/>
    <w:p w14:paraId="3597CC0A" w14:textId="77777777" w:rsidR="0026241A" w:rsidRDefault="0026241A" w:rsidP="0026241A">
      <w:pPr>
        <w:rPr>
          <w:lang w:eastAsia="en-AU"/>
        </w:rPr>
      </w:pPr>
    </w:p>
    <w:p w14:paraId="1F06F895" w14:textId="33B1585E" w:rsidR="0048364F" w:rsidRPr="0056642D" w:rsidRDefault="0048364F" w:rsidP="0048364F"/>
    <w:p w14:paraId="697B358E" w14:textId="77777777" w:rsidR="0048364F" w:rsidRPr="0056642D" w:rsidRDefault="0048364F" w:rsidP="0048364F"/>
    <w:p w14:paraId="36C28917" w14:textId="77777777" w:rsidR="0048364F" w:rsidRPr="0056642D" w:rsidRDefault="0048364F" w:rsidP="0048364F"/>
    <w:p w14:paraId="19784BFE" w14:textId="77777777" w:rsidR="00161B8E" w:rsidRDefault="00161B8E" w:rsidP="00161B8E">
      <w:pPr>
        <w:pStyle w:val="LongT"/>
      </w:pPr>
      <w:r>
        <w:t xml:space="preserve">An Act to amend the </w:t>
      </w:r>
      <w:r w:rsidRPr="00161B8E">
        <w:rPr>
          <w:i/>
        </w:rPr>
        <w:t>Narcotic Drugs (Licence Charges) Act 2016</w:t>
      </w:r>
      <w:r>
        <w:t>, and for related purposes</w:t>
      </w:r>
    </w:p>
    <w:p w14:paraId="2D5EBD0A" w14:textId="6D4209A1" w:rsidR="0048364F" w:rsidRPr="0056642D" w:rsidRDefault="0048364F" w:rsidP="0048364F">
      <w:pPr>
        <w:pStyle w:val="Header"/>
        <w:tabs>
          <w:tab w:val="clear" w:pos="4150"/>
          <w:tab w:val="clear" w:pos="8307"/>
        </w:tabs>
      </w:pPr>
      <w:r w:rsidRPr="0056642D">
        <w:rPr>
          <w:rStyle w:val="CharAmSchNo"/>
        </w:rPr>
        <w:t xml:space="preserve"> </w:t>
      </w:r>
      <w:r w:rsidRPr="0056642D">
        <w:rPr>
          <w:rStyle w:val="CharAmSchText"/>
        </w:rPr>
        <w:t xml:space="preserve"> </w:t>
      </w:r>
    </w:p>
    <w:p w14:paraId="2686F85C" w14:textId="77777777" w:rsidR="0048364F" w:rsidRPr="0056642D" w:rsidRDefault="0048364F" w:rsidP="0048364F">
      <w:pPr>
        <w:pStyle w:val="Header"/>
        <w:tabs>
          <w:tab w:val="clear" w:pos="4150"/>
          <w:tab w:val="clear" w:pos="8307"/>
        </w:tabs>
      </w:pPr>
      <w:r w:rsidRPr="0056642D">
        <w:rPr>
          <w:rStyle w:val="CharAmPartNo"/>
        </w:rPr>
        <w:t xml:space="preserve"> </w:t>
      </w:r>
      <w:r w:rsidRPr="0056642D">
        <w:rPr>
          <w:rStyle w:val="CharAmPartText"/>
        </w:rPr>
        <w:t xml:space="preserve"> </w:t>
      </w:r>
    </w:p>
    <w:p w14:paraId="22F29F17" w14:textId="77777777" w:rsidR="0048364F" w:rsidRPr="0056642D" w:rsidRDefault="0048364F" w:rsidP="0048364F">
      <w:pPr>
        <w:sectPr w:rsidR="0048364F" w:rsidRPr="0056642D" w:rsidSect="00161B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50CDFBA3" w14:textId="77777777" w:rsidR="0048364F" w:rsidRPr="0056642D" w:rsidRDefault="0048364F" w:rsidP="0048364F">
      <w:pPr>
        <w:outlineLvl w:val="0"/>
        <w:rPr>
          <w:sz w:val="36"/>
        </w:rPr>
      </w:pPr>
      <w:r w:rsidRPr="0056642D">
        <w:rPr>
          <w:sz w:val="36"/>
        </w:rPr>
        <w:lastRenderedPageBreak/>
        <w:t>Contents</w:t>
      </w:r>
    </w:p>
    <w:p w14:paraId="393F518C" w14:textId="4F3B60F8" w:rsidR="000F44BF" w:rsidRDefault="000F44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F44BF">
        <w:rPr>
          <w:noProof/>
        </w:rPr>
        <w:tab/>
      </w:r>
      <w:r w:rsidRPr="000F44BF">
        <w:rPr>
          <w:noProof/>
        </w:rPr>
        <w:fldChar w:fldCharType="begin"/>
      </w:r>
      <w:r w:rsidRPr="000F44BF">
        <w:rPr>
          <w:noProof/>
        </w:rPr>
        <w:instrText xml:space="preserve"> PAGEREF _Toc120780705 \h </w:instrText>
      </w:r>
      <w:r w:rsidRPr="000F44BF">
        <w:rPr>
          <w:noProof/>
        </w:rPr>
      </w:r>
      <w:r w:rsidRPr="000F44BF">
        <w:rPr>
          <w:noProof/>
        </w:rPr>
        <w:fldChar w:fldCharType="separate"/>
      </w:r>
      <w:r w:rsidRPr="000F44BF">
        <w:rPr>
          <w:noProof/>
        </w:rPr>
        <w:t>1</w:t>
      </w:r>
      <w:r w:rsidRPr="000F44BF">
        <w:rPr>
          <w:noProof/>
        </w:rPr>
        <w:fldChar w:fldCharType="end"/>
      </w:r>
    </w:p>
    <w:p w14:paraId="4D283E2D" w14:textId="15714C4F" w:rsidR="000F44BF" w:rsidRDefault="000F44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F44BF">
        <w:rPr>
          <w:noProof/>
        </w:rPr>
        <w:tab/>
      </w:r>
      <w:r w:rsidRPr="000F44BF">
        <w:rPr>
          <w:noProof/>
        </w:rPr>
        <w:fldChar w:fldCharType="begin"/>
      </w:r>
      <w:r w:rsidRPr="000F44BF">
        <w:rPr>
          <w:noProof/>
        </w:rPr>
        <w:instrText xml:space="preserve"> PAGEREF _Toc120780706 \h </w:instrText>
      </w:r>
      <w:r w:rsidRPr="000F44BF">
        <w:rPr>
          <w:noProof/>
        </w:rPr>
      </w:r>
      <w:r w:rsidRPr="000F44BF">
        <w:rPr>
          <w:noProof/>
        </w:rPr>
        <w:fldChar w:fldCharType="separate"/>
      </w:r>
      <w:r w:rsidRPr="000F44BF">
        <w:rPr>
          <w:noProof/>
        </w:rPr>
        <w:t>2</w:t>
      </w:r>
      <w:r w:rsidRPr="000F44BF">
        <w:rPr>
          <w:noProof/>
        </w:rPr>
        <w:fldChar w:fldCharType="end"/>
      </w:r>
    </w:p>
    <w:p w14:paraId="1BE627C8" w14:textId="46B85BF3" w:rsidR="000F44BF" w:rsidRDefault="000F44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F44BF">
        <w:rPr>
          <w:noProof/>
        </w:rPr>
        <w:tab/>
      </w:r>
      <w:r w:rsidRPr="000F44BF">
        <w:rPr>
          <w:noProof/>
        </w:rPr>
        <w:fldChar w:fldCharType="begin"/>
      </w:r>
      <w:r w:rsidRPr="000F44BF">
        <w:rPr>
          <w:noProof/>
        </w:rPr>
        <w:instrText xml:space="preserve"> PAGEREF _Toc120780707 \h </w:instrText>
      </w:r>
      <w:r w:rsidRPr="000F44BF">
        <w:rPr>
          <w:noProof/>
        </w:rPr>
      </w:r>
      <w:r w:rsidRPr="000F44BF">
        <w:rPr>
          <w:noProof/>
        </w:rPr>
        <w:fldChar w:fldCharType="separate"/>
      </w:r>
      <w:r w:rsidRPr="000F44BF">
        <w:rPr>
          <w:noProof/>
        </w:rPr>
        <w:t>2</w:t>
      </w:r>
      <w:r w:rsidRPr="000F44BF">
        <w:rPr>
          <w:noProof/>
        </w:rPr>
        <w:fldChar w:fldCharType="end"/>
      </w:r>
    </w:p>
    <w:p w14:paraId="6790D88E" w14:textId="64553FA7" w:rsidR="000F44BF" w:rsidRDefault="000F44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F44BF">
        <w:rPr>
          <w:b w:val="0"/>
          <w:noProof/>
          <w:sz w:val="18"/>
        </w:rPr>
        <w:tab/>
      </w:r>
      <w:r w:rsidRPr="000F44BF">
        <w:rPr>
          <w:b w:val="0"/>
          <w:noProof/>
          <w:sz w:val="18"/>
        </w:rPr>
        <w:fldChar w:fldCharType="begin"/>
      </w:r>
      <w:r w:rsidRPr="000F44BF">
        <w:rPr>
          <w:b w:val="0"/>
          <w:noProof/>
          <w:sz w:val="18"/>
        </w:rPr>
        <w:instrText xml:space="preserve"> PAGEREF _Toc120780708 \h </w:instrText>
      </w:r>
      <w:r w:rsidRPr="000F44BF">
        <w:rPr>
          <w:b w:val="0"/>
          <w:noProof/>
          <w:sz w:val="18"/>
        </w:rPr>
      </w:r>
      <w:r w:rsidRPr="000F44BF">
        <w:rPr>
          <w:b w:val="0"/>
          <w:noProof/>
          <w:sz w:val="18"/>
        </w:rPr>
        <w:fldChar w:fldCharType="separate"/>
      </w:r>
      <w:r w:rsidRPr="000F44BF">
        <w:rPr>
          <w:b w:val="0"/>
          <w:noProof/>
          <w:sz w:val="18"/>
        </w:rPr>
        <w:t>3</w:t>
      </w:r>
      <w:r w:rsidRPr="000F44BF">
        <w:rPr>
          <w:b w:val="0"/>
          <w:noProof/>
          <w:sz w:val="18"/>
        </w:rPr>
        <w:fldChar w:fldCharType="end"/>
      </w:r>
    </w:p>
    <w:p w14:paraId="3AD0A291" w14:textId="17CFC6B5" w:rsidR="000F44BF" w:rsidRDefault="000F44B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Narcotic Drugs (Licence Charges) Act 2016</w:t>
      </w:r>
      <w:r w:rsidRPr="000F44BF">
        <w:rPr>
          <w:i w:val="0"/>
          <w:noProof/>
          <w:sz w:val="18"/>
        </w:rPr>
        <w:tab/>
      </w:r>
      <w:r w:rsidRPr="000F44BF">
        <w:rPr>
          <w:i w:val="0"/>
          <w:noProof/>
          <w:sz w:val="18"/>
        </w:rPr>
        <w:fldChar w:fldCharType="begin"/>
      </w:r>
      <w:r w:rsidRPr="000F44BF">
        <w:rPr>
          <w:i w:val="0"/>
          <w:noProof/>
          <w:sz w:val="18"/>
        </w:rPr>
        <w:instrText xml:space="preserve"> PAGEREF _Toc120780709 \h </w:instrText>
      </w:r>
      <w:r w:rsidRPr="000F44BF">
        <w:rPr>
          <w:i w:val="0"/>
          <w:noProof/>
          <w:sz w:val="18"/>
        </w:rPr>
      </w:r>
      <w:r w:rsidRPr="000F44BF">
        <w:rPr>
          <w:i w:val="0"/>
          <w:noProof/>
          <w:sz w:val="18"/>
        </w:rPr>
        <w:fldChar w:fldCharType="separate"/>
      </w:r>
      <w:r w:rsidRPr="000F44BF">
        <w:rPr>
          <w:i w:val="0"/>
          <w:noProof/>
          <w:sz w:val="18"/>
        </w:rPr>
        <w:t>3</w:t>
      </w:r>
      <w:r w:rsidRPr="000F44BF">
        <w:rPr>
          <w:i w:val="0"/>
          <w:noProof/>
          <w:sz w:val="18"/>
        </w:rPr>
        <w:fldChar w:fldCharType="end"/>
      </w:r>
    </w:p>
    <w:p w14:paraId="3D1D3BE4" w14:textId="6C4B3391" w:rsidR="00055B5C" w:rsidRPr="00161B8E" w:rsidRDefault="000F44BF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258F6D73" w14:textId="77777777" w:rsidR="00060FF9" w:rsidRPr="0056642D" w:rsidRDefault="00060FF9" w:rsidP="0048364F"/>
    <w:p w14:paraId="0A66A388" w14:textId="77777777" w:rsidR="00FE7F93" w:rsidRPr="0056642D" w:rsidRDefault="00FE7F93" w:rsidP="0048364F">
      <w:pPr>
        <w:sectPr w:rsidR="00FE7F93" w:rsidRPr="0056642D" w:rsidSect="00161B8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87EE9A1" w14:textId="77777777" w:rsidR="00161B8E" w:rsidRDefault="00161B8E">
      <w:r>
        <w:object w:dxaOrig="2146" w:dyaOrig="1561" w14:anchorId="36ADE6E0">
          <v:shape id="_x0000_i1026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6" DrawAspect="Content" ObjectID="_1731393581" r:id="rId20"/>
        </w:object>
      </w:r>
    </w:p>
    <w:p w14:paraId="47D59F8D" w14:textId="77777777" w:rsidR="00161B8E" w:rsidRDefault="00161B8E"/>
    <w:p w14:paraId="6956CACC" w14:textId="77777777" w:rsidR="00161B8E" w:rsidRDefault="00161B8E" w:rsidP="000178F8">
      <w:pPr>
        <w:spacing w:line="240" w:lineRule="auto"/>
      </w:pPr>
    </w:p>
    <w:p w14:paraId="41AEE780" w14:textId="0E77028D" w:rsidR="00161B8E" w:rsidRDefault="0050017E" w:rsidP="000178F8">
      <w:pPr>
        <w:pStyle w:val="ShortTP1"/>
      </w:pPr>
      <w:fldSimple w:instr=" STYLEREF ShortT ">
        <w:r w:rsidR="000F44BF">
          <w:rPr>
            <w:noProof/>
          </w:rPr>
          <w:t>Narcotic Drugs (Licence Charges) Amendment Act 2022</w:t>
        </w:r>
      </w:fldSimple>
    </w:p>
    <w:p w14:paraId="6DF3E8D9" w14:textId="34861BA9" w:rsidR="00161B8E" w:rsidRDefault="0050017E" w:rsidP="000178F8">
      <w:pPr>
        <w:pStyle w:val="ActNoP1"/>
      </w:pPr>
      <w:fldSimple w:instr=" STYLEREF Actno ">
        <w:r w:rsidR="000F44BF">
          <w:rPr>
            <w:noProof/>
          </w:rPr>
          <w:t>No. 70, 2022</w:t>
        </w:r>
      </w:fldSimple>
    </w:p>
    <w:p w14:paraId="4138B462" w14:textId="77777777" w:rsidR="00161B8E" w:rsidRPr="009A0728" w:rsidRDefault="00161B8E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376CEEA4" w14:textId="77777777" w:rsidR="00161B8E" w:rsidRPr="009A0728" w:rsidRDefault="00161B8E" w:rsidP="009A0728">
      <w:pPr>
        <w:spacing w:line="40" w:lineRule="exact"/>
        <w:rPr>
          <w:rFonts w:eastAsia="Calibri"/>
          <w:b/>
          <w:sz w:val="28"/>
        </w:rPr>
      </w:pPr>
    </w:p>
    <w:p w14:paraId="690BD7A7" w14:textId="77777777" w:rsidR="00161B8E" w:rsidRPr="009A0728" w:rsidRDefault="00161B8E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E68EE21" w14:textId="77777777" w:rsidR="00161B8E" w:rsidRDefault="00161B8E" w:rsidP="00161B8E">
      <w:pPr>
        <w:pStyle w:val="Page1"/>
        <w:spacing w:before="400"/>
      </w:pPr>
      <w:r>
        <w:t xml:space="preserve">An Act to amend the </w:t>
      </w:r>
      <w:r w:rsidRPr="00161B8E">
        <w:rPr>
          <w:i/>
        </w:rPr>
        <w:t>Narcotic Drugs (Licence Charges) Act 2016</w:t>
      </w:r>
      <w:r>
        <w:t>, and for related purposes</w:t>
      </w:r>
    </w:p>
    <w:p w14:paraId="46CA4EB5" w14:textId="5FCAA114" w:rsidR="00311058" w:rsidRDefault="00311058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30 November 2022</w:t>
      </w:r>
      <w:r>
        <w:rPr>
          <w:sz w:val="24"/>
        </w:rPr>
        <w:t>]</w:t>
      </w:r>
    </w:p>
    <w:p w14:paraId="6C8B151C" w14:textId="2F1EAC72" w:rsidR="0048364F" w:rsidRPr="0056642D" w:rsidRDefault="0048364F" w:rsidP="007C1011">
      <w:pPr>
        <w:spacing w:before="240" w:line="240" w:lineRule="auto"/>
        <w:rPr>
          <w:sz w:val="32"/>
        </w:rPr>
      </w:pPr>
      <w:r w:rsidRPr="0056642D">
        <w:rPr>
          <w:sz w:val="32"/>
        </w:rPr>
        <w:t>The Parliament of Australia enacts:</w:t>
      </w:r>
    </w:p>
    <w:p w14:paraId="2EB5B6AE" w14:textId="77777777" w:rsidR="0048364F" w:rsidRPr="0056642D" w:rsidRDefault="0048364F" w:rsidP="007C1011">
      <w:pPr>
        <w:pStyle w:val="ActHead5"/>
      </w:pPr>
      <w:bookmarkStart w:id="1" w:name="_Toc120780705"/>
      <w:r w:rsidRPr="0056642D">
        <w:rPr>
          <w:rStyle w:val="CharSectno"/>
        </w:rPr>
        <w:t>1</w:t>
      </w:r>
      <w:r w:rsidRPr="0056642D">
        <w:t xml:space="preserve">  Short title</w:t>
      </w:r>
      <w:bookmarkEnd w:id="1"/>
    </w:p>
    <w:p w14:paraId="0C2DED15" w14:textId="77777777" w:rsidR="0048364F" w:rsidRPr="0056642D" w:rsidRDefault="0048364F" w:rsidP="007C1011">
      <w:pPr>
        <w:pStyle w:val="subsection"/>
      </w:pPr>
      <w:r w:rsidRPr="0056642D">
        <w:tab/>
      </w:r>
      <w:r w:rsidRPr="0056642D">
        <w:tab/>
        <w:t xml:space="preserve">This Act </w:t>
      </w:r>
      <w:r w:rsidR="00275197" w:rsidRPr="0056642D">
        <w:t xml:space="preserve">is </w:t>
      </w:r>
      <w:r w:rsidRPr="0056642D">
        <w:t xml:space="preserve">the </w:t>
      </w:r>
      <w:r w:rsidR="00A638E0" w:rsidRPr="0056642D">
        <w:rPr>
          <w:i/>
        </w:rPr>
        <w:t>Narcotic Drugs (Licence Charges) Amendment Act 2022</w:t>
      </w:r>
      <w:r w:rsidRPr="0056642D">
        <w:t>.</w:t>
      </w:r>
    </w:p>
    <w:p w14:paraId="58ECF720" w14:textId="77777777" w:rsidR="0048364F" w:rsidRPr="0056642D" w:rsidRDefault="0048364F" w:rsidP="007C1011">
      <w:pPr>
        <w:pStyle w:val="ActHead5"/>
      </w:pPr>
      <w:bookmarkStart w:id="2" w:name="_Toc120780706"/>
      <w:r w:rsidRPr="0056642D">
        <w:rPr>
          <w:rStyle w:val="CharSectno"/>
        </w:rPr>
        <w:t>2</w:t>
      </w:r>
      <w:r w:rsidRPr="0056642D">
        <w:t xml:space="preserve">  Commencement</w:t>
      </w:r>
      <w:bookmarkEnd w:id="2"/>
    </w:p>
    <w:p w14:paraId="15D15ED2" w14:textId="77777777" w:rsidR="00A638E0" w:rsidRPr="0056642D" w:rsidRDefault="00A638E0" w:rsidP="007C1011">
      <w:pPr>
        <w:pStyle w:val="subsection"/>
      </w:pPr>
      <w:r w:rsidRPr="0056642D">
        <w:tab/>
        <w:t>(1)</w:t>
      </w:r>
      <w:r w:rsidRPr="0056642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1C2F49C0" w14:textId="77777777" w:rsidR="00A638E0" w:rsidRPr="0056642D" w:rsidRDefault="00A638E0" w:rsidP="007C101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5"/>
        <w:gridCol w:w="3816"/>
        <w:gridCol w:w="1576"/>
      </w:tblGrid>
      <w:tr w:rsidR="00A638E0" w:rsidRPr="0056642D" w14:paraId="24273177" w14:textId="77777777" w:rsidTr="00A638E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D2D0BB6" w14:textId="77777777" w:rsidR="00A638E0" w:rsidRPr="0056642D" w:rsidRDefault="00A638E0" w:rsidP="007C1011">
            <w:pPr>
              <w:pStyle w:val="TableHeading"/>
            </w:pPr>
            <w:r w:rsidRPr="0056642D">
              <w:lastRenderedPageBreak/>
              <w:t>Commencement information</w:t>
            </w:r>
          </w:p>
        </w:tc>
      </w:tr>
      <w:tr w:rsidR="00A638E0" w:rsidRPr="0056642D" w14:paraId="1808F3DD" w14:textId="77777777" w:rsidTr="00A638E0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EA16EBC" w14:textId="77777777" w:rsidR="00A638E0" w:rsidRPr="0056642D" w:rsidRDefault="00A638E0" w:rsidP="007C1011">
            <w:pPr>
              <w:pStyle w:val="TableHeading"/>
            </w:pPr>
            <w:r w:rsidRPr="0056642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221E73B" w14:textId="77777777" w:rsidR="00A638E0" w:rsidRPr="0056642D" w:rsidRDefault="00A638E0" w:rsidP="007C1011">
            <w:pPr>
              <w:pStyle w:val="TableHeading"/>
            </w:pPr>
            <w:r w:rsidRPr="0056642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9B0A078" w14:textId="77777777" w:rsidR="00A638E0" w:rsidRPr="0056642D" w:rsidRDefault="00A638E0" w:rsidP="007C1011">
            <w:pPr>
              <w:pStyle w:val="TableHeading"/>
            </w:pPr>
            <w:r w:rsidRPr="0056642D">
              <w:t>Column 3</w:t>
            </w:r>
          </w:p>
        </w:tc>
      </w:tr>
      <w:tr w:rsidR="00A638E0" w:rsidRPr="0056642D" w14:paraId="1C92AC93" w14:textId="77777777" w:rsidTr="00A638E0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A8017B7" w14:textId="77777777" w:rsidR="00A638E0" w:rsidRPr="0056642D" w:rsidRDefault="00A638E0" w:rsidP="007C1011">
            <w:pPr>
              <w:pStyle w:val="TableHeading"/>
            </w:pPr>
            <w:r w:rsidRPr="0056642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F1A8453" w14:textId="77777777" w:rsidR="00A638E0" w:rsidRPr="0056642D" w:rsidRDefault="00A638E0" w:rsidP="007C1011">
            <w:pPr>
              <w:pStyle w:val="TableHeading"/>
            </w:pPr>
            <w:r w:rsidRPr="0056642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7532A84" w14:textId="77777777" w:rsidR="00A638E0" w:rsidRPr="0056642D" w:rsidRDefault="00A638E0" w:rsidP="007C1011">
            <w:pPr>
              <w:pStyle w:val="TableHeading"/>
            </w:pPr>
            <w:r w:rsidRPr="0056642D">
              <w:t>Date/Details</w:t>
            </w:r>
          </w:p>
        </w:tc>
      </w:tr>
      <w:tr w:rsidR="00A638E0" w:rsidRPr="0056642D" w14:paraId="5FBAED7A" w14:textId="77777777" w:rsidTr="00A638E0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1F333BB" w14:textId="77777777" w:rsidR="00A638E0" w:rsidRPr="0056642D" w:rsidRDefault="00A638E0" w:rsidP="007C1011">
            <w:pPr>
              <w:pStyle w:val="Tabletext"/>
            </w:pPr>
            <w:r w:rsidRPr="0056642D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146CD8" w14:textId="77777777" w:rsidR="00A638E0" w:rsidRPr="0056642D" w:rsidRDefault="00A638E0" w:rsidP="007C1011">
            <w:pPr>
              <w:pStyle w:val="Tabletext"/>
            </w:pPr>
            <w:r w:rsidRPr="0056642D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A06120" w14:textId="1AD95F68" w:rsidR="00A638E0" w:rsidRPr="0056642D" w:rsidRDefault="00311058" w:rsidP="007C1011">
            <w:pPr>
              <w:pStyle w:val="Tabletext"/>
            </w:pPr>
            <w:r>
              <w:t>1 December 2022</w:t>
            </w:r>
          </w:p>
        </w:tc>
      </w:tr>
    </w:tbl>
    <w:p w14:paraId="21354E0B" w14:textId="77777777" w:rsidR="00A638E0" w:rsidRPr="0056642D" w:rsidRDefault="00A638E0" w:rsidP="007C1011">
      <w:pPr>
        <w:pStyle w:val="notetext"/>
      </w:pPr>
      <w:r w:rsidRPr="0056642D">
        <w:rPr>
          <w:snapToGrid w:val="0"/>
          <w:lang w:eastAsia="en-US"/>
        </w:rPr>
        <w:t>Note:</w:t>
      </w:r>
      <w:r w:rsidRPr="0056642D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14FFC4FB" w14:textId="77777777" w:rsidR="00A638E0" w:rsidRPr="0056642D" w:rsidRDefault="00A638E0" w:rsidP="007C1011">
      <w:pPr>
        <w:pStyle w:val="subsection"/>
      </w:pPr>
      <w:r w:rsidRPr="0056642D">
        <w:tab/>
        <w:t>(2)</w:t>
      </w:r>
      <w:r w:rsidRPr="0056642D">
        <w:tab/>
        <w:t>Any information in column 3 of the table is not part of this Act. Information may be inserted in this column, or information in it may be edited, in any published version of this Act.</w:t>
      </w:r>
    </w:p>
    <w:p w14:paraId="33348183" w14:textId="77777777" w:rsidR="0048364F" w:rsidRPr="0056642D" w:rsidRDefault="0048364F" w:rsidP="007C1011">
      <w:pPr>
        <w:pStyle w:val="ActHead5"/>
      </w:pPr>
      <w:bookmarkStart w:id="3" w:name="_Toc120780707"/>
      <w:r w:rsidRPr="0056642D">
        <w:rPr>
          <w:rStyle w:val="CharSectno"/>
        </w:rPr>
        <w:t>3</w:t>
      </w:r>
      <w:r w:rsidRPr="0056642D">
        <w:t xml:space="preserve">  Schedules</w:t>
      </w:r>
      <w:bookmarkEnd w:id="3"/>
    </w:p>
    <w:p w14:paraId="00595E81" w14:textId="77777777" w:rsidR="0048364F" w:rsidRPr="0056642D" w:rsidRDefault="0048364F" w:rsidP="007C1011">
      <w:pPr>
        <w:pStyle w:val="subsection"/>
      </w:pPr>
      <w:r w:rsidRPr="0056642D">
        <w:tab/>
      </w:r>
      <w:r w:rsidRPr="0056642D">
        <w:tab/>
      </w:r>
      <w:r w:rsidR="00202618" w:rsidRPr="0056642D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7F8B1B27" w14:textId="77777777" w:rsidR="008D3E94" w:rsidRPr="0056642D" w:rsidRDefault="0048364F" w:rsidP="007C1011">
      <w:pPr>
        <w:pStyle w:val="ActHead6"/>
        <w:pageBreakBefore/>
      </w:pPr>
      <w:bookmarkStart w:id="4" w:name="_Toc120780708"/>
      <w:r w:rsidRPr="0056642D">
        <w:rPr>
          <w:rStyle w:val="CharAmSchNo"/>
        </w:rPr>
        <w:lastRenderedPageBreak/>
        <w:t>Schedule 1</w:t>
      </w:r>
      <w:r w:rsidRPr="0056642D">
        <w:t>—</w:t>
      </w:r>
      <w:r w:rsidR="00A638E0" w:rsidRPr="0056642D">
        <w:rPr>
          <w:rStyle w:val="CharAmSchText"/>
        </w:rPr>
        <w:t>Amendments</w:t>
      </w:r>
      <w:bookmarkEnd w:id="4"/>
    </w:p>
    <w:p w14:paraId="169DB264" w14:textId="77777777" w:rsidR="008D3E94" w:rsidRPr="0056642D" w:rsidRDefault="00A638E0" w:rsidP="007C1011">
      <w:pPr>
        <w:pStyle w:val="Header"/>
      </w:pPr>
      <w:r w:rsidRPr="0056642D">
        <w:rPr>
          <w:rStyle w:val="CharAmPartNo"/>
        </w:rPr>
        <w:t xml:space="preserve"> </w:t>
      </w:r>
      <w:r w:rsidRPr="0056642D">
        <w:rPr>
          <w:rStyle w:val="CharAmPartText"/>
        </w:rPr>
        <w:t xml:space="preserve"> </w:t>
      </w:r>
    </w:p>
    <w:p w14:paraId="3AD1548F" w14:textId="77777777" w:rsidR="00A638E0" w:rsidRPr="0056642D" w:rsidRDefault="00A638E0" w:rsidP="007C1011">
      <w:pPr>
        <w:pStyle w:val="ActHead9"/>
      </w:pPr>
      <w:bookmarkStart w:id="5" w:name="_Toc120780709"/>
      <w:r w:rsidRPr="0056642D">
        <w:t>Narcotic Drugs (Licence Charges) Act 2016</w:t>
      </w:r>
      <w:bookmarkEnd w:id="5"/>
    </w:p>
    <w:p w14:paraId="0BA5CE90" w14:textId="77777777" w:rsidR="00A638E0" w:rsidRPr="0056642D" w:rsidRDefault="00CB1A6F" w:rsidP="007C1011">
      <w:pPr>
        <w:pStyle w:val="ItemHead"/>
      </w:pPr>
      <w:r w:rsidRPr="0056642D">
        <w:t>1</w:t>
      </w:r>
      <w:r w:rsidR="00A638E0" w:rsidRPr="0056642D">
        <w:t xml:space="preserve">  Title</w:t>
      </w:r>
    </w:p>
    <w:p w14:paraId="72F23144" w14:textId="77777777" w:rsidR="00A638E0" w:rsidRPr="0056642D" w:rsidRDefault="00A638E0" w:rsidP="007C1011">
      <w:pPr>
        <w:pStyle w:val="Item"/>
      </w:pPr>
      <w:r w:rsidRPr="0056642D">
        <w:t>Omit “</w:t>
      </w:r>
      <w:r w:rsidRPr="0056642D">
        <w:rPr>
          <w:b/>
        </w:rPr>
        <w:t>on</w:t>
      </w:r>
      <w:r w:rsidRPr="0056642D">
        <w:t>”, substitute “</w:t>
      </w:r>
      <w:r w:rsidRPr="0056642D">
        <w:rPr>
          <w:b/>
        </w:rPr>
        <w:t>relating to</w:t>
      </w:r>
      <w:r w:rsidRPr="0056642D">
        <w:t>”.</w:t>
      </w:r>
    </w:p>
    <w:p w14:paraId="5058FE6E" w14:textId="77777777" w:rsidR="00A638E0" w:rsidRPr="0056642D" w:rsidRDefault="00CB1A6F" w:rsidP="007C1011">
      <w:pPr>
        <w:pStyle w:val="ItemHead"/>
      </w:pPr>
      <w:r w:rsidRPr="0056642D">
        <w:t>2</w:t>
      </w:r>
      <w:r w:rsidR="00A638E0" w:rsidRPr="0056642D">
        <w:t xml:space="preserve">  </w:t>
      </w:r>
      <w:r w:rsidR="001A3797" w:rsidRPr="0056642D">
        <w:t>Section 6</w:t>
      </w:r>
      <w:r w:rsidR="00A638E0" w:rsidRPr="0056642D">
        <w:t xml:space="preserve"> (heading)</w:t>
      </w:r>
    </w:p>
    <w:p w14:paraId="01259E34" w14:textId="77777777" w:rsidR="00A638E0" w:rsidRPr="0056642D" w:rsidRDefault="00A638E0" w:rsidP="007C1011">
      <w:pPr>
        <w:pStyle w:val="Item"/>
      </w:pPr>
      <w:r w:rsidRPr="0056642D">
        <w:t>Repeal the heading, substitute:</w:t>
      </w:r>
    </w:p>
    <w:p w14:paraId="1B32D502" w14:textId="77777777" w:rsidR="00A638E0" w:rsidRPr="0056642D" w:rsidRDefault="00A638E0" w:rsidP="007C1011">
      <w:pPr>
        <w:pStyle w:val="ActHead5"/>
      </w:pPr>
      <w:bookmarkStart w:id="6" w:name="_Toc120780710"/>
      <w:r w:rsidRPr="0056642D">
        <w:rPr>
          <w:rStyle w:val="CharSectno"/>
        </w:rPr>
        <w:t>6</w:t>
      </w:r>
      <w:r w:rsidRPr="0056642D">
        <w:t xml:space="preserve">  Imposition of charges</w:t>
      </w:r>
      <w:bookmarkEnd w:id="6"/>
    </w:p>
    <w:p w14:paraId="08227656" w14:textId="77777777" w:rsidR="00CB1A6F" w:rsidRPr="0056642D" w:rsidRDefault="00CB1A6F" w:rsidP="007C1011">
      <w:pPr>
        <w:pStyle w:val="ItemHead"/>
      </w:pPr>
      <w:r w:rsidRPr="0056642D">
        <w:t xml:space="preserve">3  Before </w:t>
      </w:r>
      <w:r w:rsidR="007C1011" w:rsidRPr="0056642D">
        <w:t>subsection 6</w:t>
      </w:r>
      <w:r w:rsidRPr="0056642D">
        <w:t>(1)</w:t>
      </w:r>
    </w:p>
    <w:p w14:paraId="2D228098" w14:textId="77777777" w:rsidR="00CB1A6F" w:rsidRPr="0056642D" w:rsidRDefault="00CB1A6F" w:rsidP="007C1011">
      <w:pPr>
        <w:pStyle w:val="Item"/>
      </w:pPr>
      <w:r w:rsidRPr="0056642D">
        <w:t>Insert:</w:t>
      </w:r>
    </w:p>
    <w:p w14:paraId="1FAC2405" w14:textId="77777777" w:rsidR="00CB1A6F" w:rsidRPr="0056642D" w:rsidRDefault="00CB1A6F" w:rsidP="007C1011">
      <w:pPr>
        <w:pStyle w:val="SubsectionHead"/>
      </w:pPr>
      <w:r w:rsidRPr="0056642D">
        <w:t>Charge on a licence</w:t>
      </w:r>
    </w:p>
    <w:p w14:paraId="29EE9904" w14:textId="77777777" w:rsidR="00A638E0" w:rsidRPr="0056642D" w:rsidRDefault="00CB1A6F" w:rsidP="007C1011">
      <w:pPr>
        <w:pStyle w:val="ItemHead"/>
      </w:pPr>
      <w:r w:rsidRPr="0056642D">
        <w:t>4</w:t>
      </w:r>
      <w:r w:rsidR="00A638E0" w:rsidRPr="0056642D">
        <w:t xml:space="preserve">  At the end of </w:t>
      </w:r>
      <w:r w:rsidR="001A3797" w:rsidRPr="0056642D">
        <w:t>section 6</w:t>
      </w:r>
    </w:p>
    <w:p w14:paraId="4170EB55" w14:textId="77777777" w:rsidR="00A638E0" w:rsidRPr="0056642D" w:rsidRDefault="00A638E0" w:rsidP="007C1011">
      <w:pPr>
        <w:pStyle w:val="Item"/>
      </w:pPr>
      <w:r w:rsidRPr="0056642D">
        <w:t>Add:</w:t>
      </w:r>
    </w:p>
    <w:p w14:paraId="2400F8E8" w14:textId="77777777" w:rsidR="00CB1A6F" w:rsidRPr="0056642D" w:rsidRDefault="00CB1A6F" w:rsidP="007C1011">
      <w:pPr>
        <w:pStyle w:val="SubsectionHead"/>
      </w:pPr>
      <w:r w:rsidRPr="0056642D">
        <w:t>Charge on matters that relate to a licence</w:t>
      </w:r>
    </w:p>
    <w:p w14:paraId="54598FFB" w14:textId="77777777" w:rsidR="003A158A" w:rsidRPr="0056642D" w:rsidRDefault="003A158A" w:rsidP="007C1011">
      <w:pPr>
        <w:pStyle w:val="subsection"/>
      </w:pPr>
      <w:r w:rsidRPr="0056642D">
        <w:tab/>
        <w:t>(3)</w:t>
      </w:r>
      <w:r w:rsidRPr="0056642D">
        <w:tab/>
        <w:t xml:space="preserve">Charge is imposed on each matter prescribed by the regulations, being </w:t>
      </w:r>
      <w:r w:rsidR="007765E8" w:rsidRPr="0056642D">
        <w:t xml:space="preserve">a </w:t>
      </w:r>
      <w:r w:rsidRPr="0056642D">
        <w:t xml:space="preserve">matter </w:t>
      </w:r>
      <w:r w:rsidR="00B67193" w:rsidRPr="0056642D">
        <w:t xml:space="preserve">that </w:t>
      </w:r>
      <w:r w:rsidRPr="0056642D">
        <w:t>relat</w:t>
      </w:r>
      <w:r w:rsidR="00B67193" w:rsidRPr="0056642D">
        <w:t>es</w:t>
      </w:r>
      <w:r w:rsidRPr="0056642D">
        <w:t xml:space="preserve"> to a licence that is in force.</w:t>
      </w:r>
    </w:p>
    <w:p w14:paraId="0AF576C4" w14:textId="77777777" w:rsidR="00D35D70" w:rsidRPr="0056642D" w:rsidRDefault="00D35D70" w:rsidP="007C1011">
      <w:pPr>
        <w:pStyle w:val="subsection"/>
      </w:pPr>
      <w:r w:rsidRPr="0056642D">
        <w:tab/>
        <w:t>(4)</w:t>
      </w:r>
      <w:r w:rsidRPr="0056642D">
        <w:tab/>
        <w:t xml:space="preserve">Without limiting </w:t>
      </w:r>
      <w:r w:rsidR="001A3797" w:rsidRPr="0056642D">
        <w:t>subsection (</w:t>
      </w:r>
      <w:r w:rsidRPr="0056642D">
        <w:t>3), the regulations may prescribe different matters in relation to the following:</w:t>
      </w:r>
    </w:p>
    <w:p w14:paraId="05D9E3DF" w14:textId="77777777" w:rsidR="00D35D70" w:rsidRPr="0056642D" w:rsidRDefault="00D35D70" w:rsidP="007C1011">
      <w:pPr>
        <w:pStyle w:val="paragraph"/>
      </w:pPr>
      <w:r w:rsidRPr="0056642D">
        <w:tab/>
        <w:t>(a)</w:t>
      </w:r>
      <w:r w:rsidRPr="0056642D">
        <w:tab/>
        <w:t>different classes of licence;</w:t>
      </w:r>
    </w:p>
    <w:p w14:paraId="13078B00" w14:textId="77777777" w:rsidR="00D35D70" w:rsidRPr="0056642D" w:rsidRDefault="00D35D70" w:rsidP="007C1011">
      <w:pPr>
        <w:pStyle w:val="paragraph"/>
      </w:pPr>
      <w:r w:rsidRPr="0056642D">
        <w:tab/>
        <w:t>(b)</w:t>
      </w:r>
      <w:r w:rsidRPr="0056642D">
        <w:tab/>
        <w:t>licences of the same class that authorise different activities.</w:t>
      </w:r>
    </w:p>
    <w:p w14:paraId="236C4031" w14:textId="77777777" w:rsidR="00CB1A6F" w:rsidRPr="0056642D" w:rsidRDefault="00CB1A6F" w:rsidP="007C1011">
      <w:pPr>
        <w:pStyle w:val="subsection"/>
      </w:pPr>
      <w:r w:rsidRPr="0056642D">
        <w:tab/>
        <w:t>(5)</w:t>
      </w:r>
      <w:r w:rsidRPr="0056642D">
        <w:tab/>
      </w:r>
      <w:r w:rsidR="007C1011" w:rsidRPr="0056642D">
        <w:rPr>
          <w:szCs w:val="22"/>
          <w:lang w:eastAsia="en-US"/>
        </w:rPr>
        <w:t>Subsection (</w:t>
      </w:r>
      <w:r w:rsidRPr="0056642D">
        <w:rPr>
          <w:szCs w:val="22"/>
          <w:lang w:eastAsia="en-US"/>
        </w:rPr>
        <w:t xml:space="preserve">3) </w:t>
      </w:r>
      <w:r w:rsidR="00957288" w:rsidRPr="0056642D">
        <w:rPr>
          <w:szCs w:val="22"/>
          <w:lang w:eastAsia="en-US"/>
        </w:rPr>
        <w:t>imposes a charge</w:t>
      </w:r>
      <w:r w:rsidRPr="0056642D">
        <w:rPr>
          <w:szCs w:val="22"/>
          <w:lang w:eastAsia="en-US"/>
        </w:rPr>
        <w:t xml:space="preserve"> only so far as that charge is neither a duty of customs nor a duty of excise within the meaning of section 55 of the Constitution.</w:t>
      </w:r>
    </w:p>
    <w:p w14:paraId="0AE74C54" w14:textId="77777777" w:rsidR="007765E8" w:rsidRPr="0056642D" w:rsidRDefault="00CB1A6F" w:rsidP="007C1011">
      <w:pPr>
        <w:pStyle w:val="ItemHead"/>
      </w:pPr>
      <w:r w:rsidRPr="0056642D">
        <w:t>5</w:t>
      </w:r>
      <w:r w:rsidR="007765E8" w:rsidRPr="0056642D">
        <w:t xml:space="preserve">  </w:t>
      </w:r>
      <w:r w:rsidR="007C1011" w:rsidRPr="0056642D">
        <w:t>Section 7</w:t>
      </w:r>
      <w:r w:rsidR="007765E8" w:rsidRPr="0056642D">
        <w:t xml:space="preserve"> (heading)</w:t>
      </w:r>
    </w:p>
    <w:p w14:paraId="6667F2A7" w14:textId="77777777" w:rsidR="007765E8" w:rsidRPr="0056642D" w:rsidRDefault="007765E8" w:rsidP="007C1011">
      <w:pPr>
        <w:pStyle w:val="Item"/>
      </w:pPr>
      <w:r w:rsidRPr="0056642D">
        <w:t>Repeal the heading, substitute:</w:t>
      </w:r>
    </w:p>
    <w:p w14:paraId="3CD4DD17" w14:textId="77777777" w:rsidR="007765E8" w:rsidRPr="0056642D" w:rsidRDefault="007765E8" w:rsidP="007C1011">
      <w:pPr>
        <w:pStyle w:val="ActHead5"/>
      </w:pPr>
      <w:bookmarkStart w:id="7" w:name="_Toc120780711"/>
      <w:r w:rsidRPr="0056642D">
        <w:rPr>
          <w:rStyle w:val="CharSectno"/>
        </w:rPr>
        <w:lastRenderedPageBreak/>
        <w:t>7</w:t>
      </w:r>
      <w:r w:rsidRPr="0056642D">
        <w:t xml:space="preserve">  By whom charges payable</w:t>
      </w:r>
      <w:bookmarkEnd w:id="7"/>
    </w:p>
    <w:p w14:paraId="4D328ED3" w14:textId="77777777" w:rsidR="00D35D70" w:rsidRPr="0056642D" w:rsidRDefault="00CB1A6F" w:rsidP="007C1011">
      <w:pPr>
        <w:pStyle w:val="ItemHead"/>
      </w:pPr>
      <w:r w:rsidRPr="0056642D">
        <w:t>6</w:t>
      </w:r>
      <w:r w:rsidR="00445A1A" w:rsidRPr="0056642D">
        <w:t xml:space="preserve">  </w:t>
      </w:r>
      <w:r w:rsidR="007C1011" w:rsidRPr="0056642D">
        <w:t>Section 7</w:t>
      </w:r>
    </w:p>
    <w:p w14:paraId="279E1BD5" w14:textId="77777777" w:rsidR="00445A1A" w:rsidRPr="0056642D" w:rsidRDefault="00445A1A" w:rsidP="007C1011">
      <w:pPr>
        <w:pStyle w:val="Item"/>
      </w:pPr>
      <w:r w:rsidRPr="0056642D">
        <w:t>Omit “imposed on a licence”.</w:t>
      </w:r>
    </w:p>
    <w:p w14:paraId="779E726C" w14:textId="77777777" w:rsidR="007765E8" w:rsidRPr="0056642D" w:rsidRDefault="00CB1A6F" w:rsidP="007C1011">
      <w:pPr>
        <w:pStyle w:val="ItemHead"/>
      </w:pPr>
      <w:r w:rsidRPr="0056642D">
        <w:t>7</w:t>
      </w:r>
      <w:r w:rsidR="007765E8" w:rsidRPr="0056642D">
        <w:t xml:space="preserve">  </w:t>
      </w:r>
      <w:r w:rsidR="007C1011" w:rsidRPr="0056642D">
        <w:t>Section 8</w:t>
      </w:r>
      <w:r w:rsidR="007765E8" w:rsidRPr="0056642D">
        <w:t xml:space="preserve"> (heading)</w:t>
      </w:r>
    </w:p>
    <w:p w14:paraId="14989458" w14:textId="77777777" w:rsidR="007765E8" w:rsidRPr="0056642D" w:rsidRDefault="007765E8" w:rsidP="007C1011">
      <w:pPr>
        <w:pStyle w:val="Item"/>
      </w:pPr>
      <w:r w:rsidRPr="0056642D">
        <w:t>Repeal the heading, substitute:</w:t>
      </w:r>
    </w:p>
    <w:p w14:paraId="3C7FB83B" w14:textId="77777777" w:rsidR="007765E8" w:rsidRPr="0056642D" w:rsidRDefault="007765E8" w:rsidP="007C1011">
      <w:pPr>
        <w:pStyle w:val="ActHead5"/>
      </w:pPr>
      <w:bookmarkStart w:id="8" w:name="_Toc120780712"/>
      <w:r w:rsidRPr="0056642D">
        <w:rPr>
          <w:rStyle w:val="CharSectno"/>
        </w:rPr>
        <w:t>8</w:t>
      </w:r>
      <w:r w:rsidRPr="0056642D">
        <w:t xml:space="preserve">  Amounts of charges</w:t>
      </w:r>
      <w:bookmarkEnd w:id="8"/>
    </w:p>
    <w:p w14:paraId="0ACB751F" w14:textId="77777777" w:rsidR="00445A1A" w:rsidRPr="0056642D" w:rsidRDefault="00CB1A6F" w:rsidP="007C1011">
      <w:pPr>
        <w:pStyle w:val="ItemHead"/>
      </w:pPr>
      <w:r w:rsidRPr="0056642D">
        <w:t>8</w:t>
      </w:r>
      <w:r w:rsidR="00445A1A" w:rsidRPr="0056642D">
        <w:t xml:space="preserve">  </w:t>
      </w:r>
      <w:r w:rsidR="001A3797" w:rsidRPr="0056642D">
        <w:t>Subsection 8</w:t>
      </w:r>
      <w:r w:rsidR="004F2380" w:rsidRPr="0056642D">
        <w:t>(1)</w:t>
      </w:r>
    </w:p>
    <w:p w14:paraId="3A58D6E4" w14:textId="77777777" w:rsidR="004F2380" w:rsidRPr="0056642D" w:rsidRDefault="004F2380" w:rsidP="007C1011">
      <w:pPr>
        <w:pStyle w:val="Item"/>
      </w:pPr>
      <w:r w:rsidRPr="0056642D">
        <w:t>Repeal the subsection, substitute:</w:t>
      </w:r>
    </w:p>
    <w:p w14:paraId="7D38BE3E" w14:textId="77777777" w:rsidR="004F2380" w:rsidRPr="0056642D" w:rsidRDefault="004F2380" w:rsidP="007C1011">
      <w:pPr>
        <w:pStyle w:val="subsection"/>
      </w:pPr>
      <w:r w:rsidRPr="0056642D">
        <w:tab/>
        <w:t>(1)</w:t>
      </w:r>
      <w:r w:rsidRPr="0056642D">
        <w:tab/>
        <w:t>The amount of a c</w:t>
      </w:r>
      <w:r w:rsidR="00F62D4C" w:rsidRPr="0056642D">
        <w:t>harge</w:t>
      </w:r>
      <w:r w:rsidRPr="0056642D">
        <w:t xml:space="preserve"> is the amount </w:t>
      </w:r>
      <w:r w:rsidR="00F62D4C" w:rsidRPr="0056642D">
        <w:t>prescribed by, or worked out in accordance with a method prescribed by, the regulations.</w:t>
      </w:r>
    </w:p>
    <w:p w14:paraId="04E7536D" w14:textId="77777777" w:rsidR="00445A1A" w:rsidRPr="0056642D" w:rsidRDefault="00CB1A6F" w:rsidP="007C1011">
      <w:pPr>
        <w:pStyle w:val="ItemHead"/>
      </w:pPr>
      <w:r w:rsidRPr="0056642D">
        <w:t>9</w:t>
      </w:r>
      <w:r w:rsidR="00445A1A" w:rsidRPr="0056642D">
        <w:t xml:space="preserve">  </w:t>
      </w:r>
      <w:r w:rsidR="001A3797" w:rsidRPr="0056642D">
        <w:t>Subsection 8</w:t>
      </w:r>
      <w:r w:rsidR="004F2380" w:rsidRPr="0056642D">
        <w:t>(2)</w:t>
      </w:r>
    </w:p>
    <w:p w14:paraId="39783CA9" w14:textId="77777777" w:rsidR="004F2380" w:rsidRPr="0056642D" w:rsidRDefault="004F2380" w:rsidP="007C1011">
      <w:pPr>
        <w:pStyle w:val="Item"/>
      </w:pPr>
      <w:r w:rsidRPr="0056642D">
        <w:t>Omit “prescribe different charges”, substitute “</w:t>
      </w:r>
      <w:r w:rsidR="00F62D4C" w:rsidRPr="0056642D">
        <w:t>prescribe different amounts of, or prescribe different methods of working out amounts of, charge</w:t>
      </w:r>
      <w:r w:rsidRPr="0056642D">
        <w:t>”.</w:t>
      </w:r>
    </w:p>
    <w:p w14:paraId="54BC04D9" w14:textId="77777777" w:rsidR="009D4C54" w:rsidRPr="0056642D" w:rsidRDefault="009D4C54" w:rsidP="007C1011">
      <w:pPr>
        <w:pStyle w:val="Transitional"/>
      </w:pPr>
      <w:bookmarkStart w:id="9" w:name="_Hlk107928078"/>
      <w:r w:rsidRPr="0056642D">
        <w:t>10  Saving of regulations</w:t>
      </w:r>
    </w:p>
    <w:p w14:paraId="4C12D06C" w14:textId="6D38AD7B" w:rsidR="009D4C54" w:rsidRDefault="009D4C54" w:rsidP="007C1011">
      <w:pPr>
        <w:pStyle w:val="Item"/>
      </w:pPr>
      <w:r w:rsidRPr="0056642D">
        <w:t xml:space="preserve">The repeal and substitution of subsection 8(1) of the </w:t>
      </w:r>
      <w:r w:rsidRPr="0056642D">
        <w:rPr>
          <w:i/>
        </w:rPr>
        <w:t>Narcotic Drugs (Licence Charges) Act 2016</w:t>
      </w:r>
      <w:r w:rsidRPr="0056642D">
        <w:t xml:space="preserve"> made by this Schedule does not affect the validity of regulations in force for the purposes of that subsection immediately before the commencement of this item.</w:t>
      </w:r>
      <w:bookmarkEnd w:id="9"/>
    </w:p>
    <w:p w14:paraId="53A2FDFC" w14:textId="78F87522" w:rsidR="0026241A" w:rsidRDefault="0026241A"/>
    <w:p w14:paraId="3ACE7D37" w14:textId="77777777" w:rsidR="00161B8E" w:rsidRDefault="00161B8E" w:rsidP="00161B8E">
      <w:pPr>
        <w:pBdr>
          <w:bottom w:val="single" w:sz="4" w:space="1" w:color="auto"/>
        </w:pBdr>
        <w:sectPr w:rsidR="00161B8E" w:rsidSect="00161B8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429D0065" w14:textId="77777777" w:rsidR="00311058" w:rsidRDefault="00311058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1C24E95A" w14:textId="0009D19F" w:rsidR="00311058" w:rsidRDefault="0031105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 August 2022</w:t>
      </w:r>
    </w:p>
    <w:p w14:paraId="4F18E02F" w14:textId="116940F1" w:rsidR="00311058" w:rsidRDefault="0031105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6 September 2022</w:t>
      </w:r>
      <w:r>
        <w:t>]</w:t>
      </w:r>
    </w:p>
    <w:p w14:paraId="085D57A6" w14:textId="0FF454EA" w:rsidR="00311058" w:rsidRDefault="00311058" w:rsidP="000F44BF">
      <w:pPr>
        <w:framePr w:hSpace="180" w:wrap="around" w:vAnchor="text" w:hAnchor="page" w:x="2431" w:y="9680"/>
      </w:pPr>
      <w:r>
        <w:t>(65/22)</w:t>
      </w:r>
    </w:p>
    <w:p w14:paraId="43FB04CF" w14:textId="77777777" w:rsidR="00311058" w:rsidRDefault="00311058">
      <w:bookmarkStart w:id="10" w:name="_GoBack"/>
      <w:bookmarkEnd w:id="10"/>
    </w:p>
    <w:sectPr w:rsidR="00311058" w:rsidSect="00161B8E">
      <w:headerReference w:type="even" r:id="rId27"/>
      <w:headerReference w:type="default" r:id="rId28"/>
      <w:headerReference w:type="first" r:id="rId29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2D668" w14:textId="77777777" w:rsidR="009D4C54" w:rsidRDefault="009D4C54" w:rsidP="0048364F">
      <w:pPr>
        <w:spacing w:line="240" w:lineRule="auto"/>
      </w:pPr>
      <w:r>
        <w:separator/>
      </w:r>
    </w:p>
  </w:endnote>
  <w:endnote w:type="continuationSeparator" w:id="0">
    <w:p w14:paraId="5E8E549B" w14:textId="77777777" w:rsidR="009D4C54" w:rsidRDefault="009D4C5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DA99" w14:textId="77777777" w:rsidR="009D4C54" w:rsidRPr="005F1388" w:rsidRDefault="009D4C54" w:rsidP="007C10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E4D8B" w14:textId="17E0042E" w:rsidR="00311058" w:rsidRDefault="00311058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70619247" w14:textId="77777777" w:rsidR="00311058" w:rsidRDefault="00311058" w:rsidP="00CD12A5"/>
  <w:p w14:paraId="41091FCF" w14:textId="53EC3EB3" w:rsidR="009D4C54" w:rsidRDefault="009D4C54" w:rsidP="007C1011">
    <w:pPr>
      <w:pStyle w:val="Footer"/>
      <w:spacing w:before="120"/>
    </w:pPr>
  </w:p>
  <w:p w14:paraId="16161A40" w14:textId="77777777" w:rsidR="009D4C54" w:rsidRPr="005F1388" w:rsidRDefault="009D4C54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A07D" w14:textId="77777777" w:rsidR="009D4C54" w:rsidRPr="00ED79B6" w:rsidRDefault="009D4C54" w:rsidP="007C10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964C" w14:textId="77777777" w:rsidR="009D4C54" w:rsidRDefault="009D4C54" w:rsidP="007C101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D4C54" w14:paraId="7C618EBE" w14:textId="77777777" w:rsidTr="00A638E0">
      <w:tc>
        <w:tcPr>
          <w:tcW w:w="646" w:type="dxa"/>
        </w:tcPr>
        <w:p w14:paraId="6004D3CC" w14:textId="77777777" w:rsidR="009D4C54" w:rsidRDefault="009D4C54" w:rsidP="00A638E0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43E326B" w14:textId="2BF3CE43" w:rsidR="009D4C54" w:rsidRDefault="009D4C54" w:rsidP="00A638E0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F44BF">
            <w:rPr>
              <w:i/>
              <w:sz w:val="18"/>
            </w:rPr>
            <w:t>Narcotic Drugs (Licence Charges) Amendment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1210FA2" w14:textId="074FDB78" w:rsidR="009D4C54" w:rsidRDefault="009D4C54" w:rsidP="00A638E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F44BF">
            <w:rPr>
              <w:i/>
              <w:sz w:val="18"/>
            </w:rPr>
            <w:t>No. 70, 2022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AE0782" w14:textId="77777777" w:rsidR="009D4C54" w:rsidRDefault="009D4C5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DB8AD" w14:textId="77777777" w:rsidR="009D4C54" w:rsidRDefault="009D4C54" w:rsidP="007C101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D4C54" w14:paraId="01FA5501" w14:textId="77777777" w:rsidTr="00A638E0">
      <w:tc>
        <w:tcPr>
          <w:tcW w:w="1247" w:type="dxa"/>
        </w:tcPr>
        <w:p w14:paraId="1F9292DA" w14:textId="77D5BC64" w:rsidR="009D4C54" w:rsidRDefault="009D4C54" w:rsidP="00A638E0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F44BF">
            <w:rPr>
              <w:i/>
              <w:sz w:val="18"/>
            </w:rPr>
            <w:t>No. 70,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5186C0B" w14:textId="40C68CF2" w:rsidR="009D4C54" w:rsidRDefault="009D4C54" w:rsidP="00A638E0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F44BF">
            <w:rPr>
              <w:i/>
              <w:sz w:val="18"/>
            </w:rPr>
            <w:t>Narcotic Drugs (Licence Charges) Amendment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4F5BA57" w14:textId="77777777" w:rsidR="009D4C54" w:rsidRDefault="009D4C54" w:rsidP="00A638E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9BC015" w14:textId="77777777" w:rsidR="009D4C54" w:rsidRPr="00ED79B6" w:rsidRDefault="009D4C54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12669" w14:textId="77777777" w:rsidR="009D4C54" w:rsidRPr="00A961C4" w:rsidRDefault="009D4C54" w:rsidP="007C101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D4C54" w14:paraId="3A07E552" w14:textId="77777777" w:rsidTr="0056642D">
      <w:tc>
        <w:tcPr>
          <w:tcW w:w="646" w:type="dxa"/>
        </w:tcPr>
        <w:p w14:paraId="5B7B3839" w14:textId="77777777" w:rsidR="009D4C54" w:rsidRDefault="009D4C54" w:rsidP="00A638E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128D7C0" w14:textId="212C56C5" w:rsidR="009D4C54" w:rsidRDefault="009D4C54" w:rsidP="00A638E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F44BF">
            <w:rPr>
              <w:i/>
              <w:sz w:val="18"/>
            </w:rPr>
            <w:t>Narcotic Drugs (Licence Charges) Amendment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36E9950D" w14:textId="0F9756A6" w:rsidR="009D4C54" w:rsidRDefault="009D4C54" w:rsidP="00A638E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F44BF">
            <w:rPr>
              <w:i/>
              <w:sz w:val="18"/>
            </w:rPr>
            <w:t>No. 70, 2022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BF54D35" w14:textId="77777777" w:rsidR="009D4C54" w:rsidRPr="00A961C4" w:rsidRDefault="009D4C54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E91C" w14:textId="77777777" w:rsidR="009D4C54" w:rsidRPr="00A961C4" w:rsidRDefault="009D4C54" w:rsidP="007C101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D4C54" w14:paraId="2CC26D16" w14:textId="77777777" w:rsidTr="0056642D">
      <w:tc>
        <w:tcPr>
          <w:tcW w:w="1247" w:type="dxa"/>
        </w:tcPr>
        <w:p w14:paraId="5245A6D2" w14:textId="012A155D" w:rsidR="009D4C54" w:rsidRDefault="009D4C54" w:rsidP="00A638E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F44BF">
            <w:rPr>
              <w:i/>
              <w:sz w:val="18"/>
            </w:rPr>
            <w:t>No. 70,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51DA359" w14:textId="607889B5" w:rsidR="009D4C54" w:rsidRDefault="009D4C54" w:rsidP="00A638E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F44BF">
            <w:rPr>
              <w:i/>
              <w:sz w:val="18"/>
            </w:rPr>
            <w:t>Narcotic Drugs (Licence Charges) Amendment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D107E19" w14:textId="77777777" w:rsidR="009D4C54" w:rsidRDefault="009D4C54" w:rsidP="00A638E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9DF9CF7" w14:textId="77777777" w:rsidR="009D4C54" w:rsidRPr="00055B5C" w:rsidRDefault="009D4C54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A8ACE" w14:textId="77777777" w:rsidR="009D4C54" w:rsidRPr="00A961C4" w:rsidRDefault="009D4C54" w:rsidP="007C101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9D4C54" w14:paraId="1859978C" w14:textId="77777777" w:rsidTr="0056642D">
      <w:tc>
        <w:tcPr>
          <w:tcW w:w="1247" w:type="dxa"/>
        </w:tcPr>
        <w:p w14:paraId="36DBEA7C" w14:textId="2662089F" w:rsidR="009D4C54" w:rsidRDefault="009D4C54" w:rsidP="00A638E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F44BF">
            <w:rPr>
              <w:i/>
              <w:sz w:val="18"/>
            </w:rPr>
            <w:t>No. 70,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DBF7562" w14:textId="64C82F1C" w:rsidR="009D4C54" w:rsidRDefault="009D4C54" w:rsidP="00A638E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F44BF">
            <w:rPr>
              <w:i/>
              <w:sz w:val="18"/>
            </w:rPr>
            <w:t>Narcotic Drugs (Licence Charges) Amendment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506FE61" w14:textId="77777777" w:rsidR="009D4C54" w:rsidRDefault="009D4C54" w:rsidP="00A638E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0179433" w14:textId="77777777" w:rsidR="009D4C54" w:rsidRPr="00A961C4" w:rsidRDefault="009D4C54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88934" w14:textId="77777777" w:rsidR="009D4C54" w:rsidRDefault="009D4C54" w:rsidP="0048364F">
      <w:pPr>
        <w:spacing w:line="240" w:lineRule="auto"/>
      </w:pPr>
      <w:r>
        <w:separator/>
      </w:r>
    </w:p>
  </w:footnote>
  <w:footnote w:type="continuationSeparator" w:id="0">
    <w:p w14:paraId="531C440D" w14:textId="77777777" w:rsidR="009D4C54" w:rsidRDefault="009D4C5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6232A" w14:textId="77777777" w:rsidR="009D4C54" w:rsidRPr="005F1388" w:rsidRDefault="009D4C5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C87D2" w14:textId="6BA0576C" w:rsidR="00161B8E" w:rsidRPr="00A961C4" w:rsidRDefault="00161B8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F44B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F44BF">
      <w:rPr>
        <w:noProof/>
        <w:sz w:val="20"/>
      </w:rPr>
      <w:t>Amendments</w:t>
    </w:r>
    <w:r>
      <w:rPr>
        <w:sz w:val="20"/>
      </w:rPr>
      <w:fldChar w:fldCharType="end"/>
    </w:r>
  </w:p>
  <w:p w14:paraId="39534B85" w14:textId="36247624" w:rsidR="00161B8E" w:rsidRPr="00A961C4" w:rsidRDefault="00161B8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B850B0D" w14:textId="77777777" w:rsidR="00161B8E" w:rsidRPr="00A961C4" w:rsidRDefault="00161B8E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5FCF5" w14:textId="769FDCB8" w:rsidR="00161B8E" w:rsidRPr="00A961C4" w:rsidRDefault="00161B8E" w:rsidP="0048364F">
    <w:pPr>
      <w:jc w:val="right"/>
      <w:rPr>
        <w:sz w:val="20"/>
      </w:rPr>
    </w:pPr>
  </w:p>
  <w:p w14:paraId="7F05F0DB" w14:textId="10170E5B" w:rsidR="00161B8E" w:rsidRPr="00A961C4" w:rsidRDefault="00161B8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1F6080F" w14:textId="77777777" w:rsidR="00161B8E" w:rsidRPr="00A961C4" w:rsidRDefault="00161B8E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2E4AF" w14:textId="77777777" w:rsidR="00161B8E" w:rsidRPr="00A961C4" w:rsidRDefault="00161B8E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ACA76" w14:textId="77777777" w:rsidR="009D4C54" w:rsidRPr="005F1388" w:rsidRDefault="009D4C54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A419" w14:textId="77777777" w:rsidR="009D4C54" w:rsidRPr="005F1388" w:rsidRDefault="009D4C5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86B28" w14:textId="77777777" w:rsidR="009D4C54" w:rsidRPr="00ED79B6" w:rsidRDefault="009D4C54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B41BE" w14:textId="77777777" w:rsidR="009D4C54" w:rsidRPr="00ED79B6" w:rsidRDefault="009D4C54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5061C" w14:textId="77777777" w:rsidR="009D4C54" w:rsidRPr="00ED79B6" w:rsidRDefault="009D4C5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6A362" w14:textId="688C5E8B" w:rsidR="009D4C54" w:rsidRPr="00A961C4" w:rsidRDefault="009D4C5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F44BF">
      <w:rPr>
        <w:b/>
        <w:sz w:val="20"/>
      </w:rPr>
      <w:fldChar w:fldCharType="separate"/>
    </w:r>
    <w:r w:rsidR="000F44B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F44BF">
      <w:rPr>
        <w:sz w:val="20"/>
      </w:rPr>
      <w:fldChar w:fldCharType="separate"/>
    </w:r>
    <w:r w:rsidR="000F44BF">
      <w:rPr>
        <w:noProof/>
        <w:sz w:val="20"/>
      </w:rPr>
      <w:t>Amendments</w:t>
    </w:r>
    <w:r>
      <w:rPr>
        <w:sz w:val="20"/>
      </w:rPr>
      <w:fldChar w:fldCharType="end"/>
    </w:r>
  </w:p>
  <w:p w14:paraId="02A69BF4" w14:textId="2B3A430D" w:rsidR="009D4C54" w:rsidRPr="00A961C4" w:rsidRDefault="009D4C5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CB99FB4" w14:textId="77777777" w:rsidR="009D4C54" w:rsidRPr="00A961C4" w:rsidRDefault="009D4C54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DCA10" w14:textId="6292A232" w:rsidR="009D4C54" w:rsidRPr="00A961C4" w:rsidRDefault="009D4C5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F44BF">
      <w:rPr>
        <w:sz w:val="20"/>
      </w:rPr>
      <w:fldChar w:fldCharType="separate"/>
    </w:r>
    <w:r w:rsidR="000F44BF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F44BF">
      <w:rPr>
        <w:b/>
        <w:sz w:val="20"/>
      </w:rPr>
      <w:fldChar w:fldCharType="separate"/>
    </w:r>
    <w:r w:rsidR="000F44B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7FDA58D" w14:textId="78F4CC59" w:rsidR="009D4C54" w:rsidRPr="00A961C4" w:rsidRDefault="009D4C5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8C4CE9D" w14:textId="77777777" w:rsidR="009D4C54" w:rsidRPr="00A961C4" w:rsidRDefault="009D4C54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CAC88" w14:textId="77777777" w:rsidR="009D4C54" w:rsidRPr="00A961C4" w:rsidRDefault="009D4C5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CA"/>
    <w:rsid w:val="000113BC"/>
    <w:rsid w:val="000136AF"/>
    <w:rsid w:val="000172A8"/>
    <w:rsid w:val="0004078C"/>
    <w:rsid w:val="000417C9"/>
    <w:rsid w:val="00055B5C"/>
    <w:rsid w:val="00056391"/>
    <w:rsid w:val="00060FF9"/>
    <w:rsid w:val="000614BF"/>
    <w:rsid w:val="00067355"/>
    <w:rsid w:val="000B1FD2"/>
    <w:rsid w:val="000D05EF"/>
    <w:rsid w:val="000E24CD"/>
    <w:rsid w:val="000F21C1"/>
    <w:rsid w:val="000F316E"/>
    <w:rsid w:val="000F44BF"/>
    <w:rsid w:val="00101D90"/>
    <w:rsid w:val="0010745C"/>
    <w:rsid w:val="00113BD1"/>
    <w:rsid w:val="00120452"/>
    <w:rsid w:val="00122206"/>
    <w:rsid w:val="001333FB"/>
    <w:rsid w:val="0015646E"/>
    <w:rsid w:val="00161B8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1DEB"/>
    <w:rsid w:val="001A3658"/>
    <w:rsid w:val="001A3797"/>
    <w:rsid w:val="001A759A"/>
    <w:rsid w:val="001B633C"/>
    <w:rsid w:val="001B7A5D"/>
    <w:rsid w:val="001C2418"/>
    <w:rsid w:val="001C69C4"/>
    <w:rsid w:val="001E3590"/>
    <w:rsid w:val="001E7407"/>
    <w:rsid w:val="001F7BA4"/>
    <w:rsid w:val="00201D27"/>
    <w:rsid w:val="00202618"/>
    <w:rsid w:val="00225554"/>
    <w:rsid w:val="00240749"/>
    <w:rsid w:val="002509AD"/>
    <w:rsid w:val="0026241A"/>
    <w:rsid w:val="00263820"/>
    <w:rsid w:val="00265342"/>
    <w:rsid w:val="00275197"/>
    <w:rsid w:val="00293B89"/>
    <w:rsid w:val="00297ECB"/>
    <w:rsid w:val="002B5A30"/>
    <w:rsid w:val="002D043A"/>
    <w:rsid w:val="002D395A"/>
    <w:rsid w:val="002F5A80"/>
    <w:rsid w:val="00311058"/>
    <w:rsid w:val="003415D3"/>
    <w:rsid w:val="00350417"/>
    <w:rsid w:val="00352B0F"/>
    <w:rsid w:val="00362852"/>
    <w:rsid w:val="00372EA7"/>
    <w:rsid w:val="00373874"/>
    <w:rsid w:val="00375C6C"/>
    <w:rsid w:val="003A158A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45A1A"/>
    <w:rsid w:val="00450C92"/>
    <w:rsid w:val="0048196B"/>
    <w:rsid w:val="0048364F"/>
    <w:rsid w:val="00486D05"/>
    <w:rsid w:val="00496F97"/>
    <w:rsid w:val="004C5EA6"/>
    <w:rsid w:val="004C7C8C"/>
    <w:rsid w:val="004E2A4A"/>
    <w:rsid w:val="004F0D23"/>
    <w:rsid w:val="004F1FAC"/>
    <w:rsid w:val="004F2380"/>
    <w:rsid w:val="0050017E"/>
    <w:rsid w:val="005162A1"/>
    <w:rsid w:val="00516B8D"/>
    <w:rsid w:val="00537FBC"/>
    <w:rsid w:val="00543469"/>
    <w:rsid w:val="00545D52"/>
    <w:rsid w:val="00551B54"/>
    <w:rsid w:val="0056642D"/>
    <w:rsid w:val="00577E1B"/>
    <w:rsid w:val="00584811"/>
    <w:rsid w:val="00593AA6"/>
    <w:rsid w:val="00594161"/>
    <w:rsid w:val="00594749"/>
    <w:rsid w:val="005A0D92"/>
    <w:rsid w:val="005B4067"/>
    <w:rsid w:val="005C3F41"/>
    <w:rsid w:val="005D2903"/>
    <w:rsid w:val="005D747B"/>
    <w:rsid w:val="005E152A"/>
    <w:rsid w:val="005F11B1"/>
    <w:rsid w:val="005F7257"/>
    <w:rsid w:val="00600219"/>
    <w:rsid w:val="006167FD"/>
    <w:rsid w:val="00641DE5"/>
    <w:rsid w:val="0064777F"/>
    <w:rsid w:val="00656F0C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765E8"/>
    <w:rsid w:val="007A446C"/>
    <w:rsid w:val="007B30AA"/>
    <w:rsid w:val="007C1011"/>
    <w:rsid w:val="007D5FA8"/>
    <w:rsid w:val="007E7D4A"/>
    <w:rsid w:val="008006CC"/>
    <w:rsid w:val="00807F18"/>
    <w:rsid w:val="008102B4"/>
    <w:rsid w:val="008234CB"/>
    <w:rsid w:val="00830EC8"/>
    <w:rsid w:val="00831E8D"/>
    <w:rsid w:val="00856A31"/>
    <w:rsid w:val="00857D6B"/>
    <w:rsid w:val="008754D0"/>
    <w:rsid w:val="00876322"/>
    <w:rsid w:val="00877D48"/>
    <w:rsid w:val="00883781"/>
    <w:rsid w:val="00885570"/>
    <w:rsid w:val="00893958"/>
    <w:rsid w:val="008A0341"/>
    <w:rsid w:val="008A2E77"/>
    <w:rsid w:val="008C6F6F"/>
    <w:rsid w:val="008D0EE0"/>
    <w:rsid w:val="008D3E94"/>
    <w:rsid w:val="008F4F1C"/>
    <w:rsid w:val="008F77C4"/>
    <w:rsid w:val="009103F3"/>
    <w:rsid w:val="00932377"/>
    <w:rsid w:val="00943221"/>
    <w:rsid w:val="00957288"/>
    <w:rsid w:val="00967042"/>
    <w:rsid w:val="0098255A"/>
    <w:rsid w:val="009845BE"/>
    <w:rsid w:val="009969C9"/>
    <w:rsid w:val="009D4C54"/>
    <w:rsid w:val="009E186E"/>
    <w:rsid w:val="009F7BD0"/>
    <w:rsid w:val="00A048FF"/>
    <w:rsid w:val="00A07E11"/>
    <w:rsid w:val="00A10775"/>
    <w:rsid w:val="00A231E2"/>
    <w:rsid w:val="00A36C48"/>
    <w:rsid w:val="00A41E0B"/>
    <w:rsid w:val="00A55631"/>
    <w:rsid w:val="00A6135A"/>
    <w:rsid w:val="00A638E0"/>
    <w:rsid w:val="00A64912"/>
    <w:rsid w:val="00A70A74"/>
    <w:rsid w:val="00AA3795"/>
    <w:rsid w:val="00AC1E75"/>
    <w:rsid w:val="00AD5641"/>
    <w:rsid w:val="00AE1088"/>
    <w:rsid w:val="00AF1BA4"/>
    <w:rsid w:val="00B032D8"/>
    <w:rsid w:val="00B11F91"/>
    <w:rsid w:val="00B32BE2"/>
    <w:rsid w:val="00B33B3C"/>
    <w:rsid w:val="00B5577B"/>
    <w:rsid w:val="00B6382D"/>
    <w:rsid w:val="00B67193"/>
    <w:rsid w:val="00BA5026"/>
    <w:rsid w:val="00BB40BF"/>
    <w:rsid w:val="00BC0419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4EE9"/>
    <w:rsid w:val="00C31A28"/>
    <w:rsid w:val="00C42BF8"/>
    <w:rsid w:val="00C460AE"/>
    <w:rsid w:val="00C50043"/>
    <w:rsid w:val="00C54E84"/>
    <w:rsid w:val="00C71B27"/>
    <w:rsid w:val="00C7573B"/>
    <w:rsid w:val="00C76CF3"/>
    <w:rsid w:val="00CA2FEA"/>
    <w:rsid w:val="00CB1A6F"/>
    <w:rsid w:val="00CB5A52"/>
    <w:rsid w:val="00CE1E31"/>
    <w:rsid w:val="00CF0BB2"/>
    <w:rsid w:val="00CF60CD"/>
    <w:rsid w:val="00D00EAA"/>
    <w:rsid w:val="00D13441"/>
    <w:rsid w:val="00D15E3A"/>
    <w:rsid w:val="00D243A3"/>
    <w:rsid w:val="00D35D70"/>
    <w:rsid w:val="00D4506D"/>
    <w:rsid w:val="00D477C3"/>
    <w:rsid w:val="00D52EFE"/>
    <w:rsid w:val="00D53B24"/>
    <w:rsid w:val="00D56701"/>
    <w:rsid w:val="00D63EF6"/>
    <w:rsid w:val="00D70DFB"/>
    <w:rsid w:val="00D73029"/>
    <w:rsid w:val="00D766DF"/>
    <w:rsid w:val="00DA65E7"/>
    <w:rsid w:val="00DB0053"/>
    <w:rsid w:val="00DE2002"/>
    <w:rsid w:val="00DF7AE9"/>
    <w:rsid w:val="00E05704"/>
    <w:rsid w:val="00E215CA"/>
    <w:rsid w:val="00E24D66"/>
    <w:rsid w:val="00E37760"/>
    <w:rsid w:val="00E54292"/>
    <w:rsid w:val="00E74DC7"/>
    <w:rsid w:val="00E84ECA"/>
    <w:rsid w:val="00E87699"/>
    <w:rsid w:val="00E947C6"/>
    <w:rsid w:val="00EB510C"/>
    <w:rsid w:val="00ED492F"/>
    <w:rsid w:val="00EE3E36"/>
    <w:rsid w:val="00EF2E3A"/>
    <w:rsid w:val="00F047E2"/>
    <w:rsid w:val="00F062DD"/>
    <w:rsid w:val="00F078DC"/>
    <w:rsid w:val="00F13E86"/>
    <w:rsid w:val="00F17B00"/>
    <w:rsid w:val="00F62D4C"/>
    <w:rsid w:val="00F677A9"/>
    <w:rsid w:val="00F84CF5"/>
    <w:rsid w:val="00F92D35"/>
    <w:rsid w:val="00FA420B"/>
    <w:rsid w:val="00FA4219"/>
    <w:rsid w:val="00FD1E13"/>
    <w:rsid w:val="00FD7EB1"/>
    <w:rsid w:val="00FE1920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0C0EC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101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8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8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8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subsection"/>
    <w:link w:val="Heading5Char"/>
    <w:qFormat/>
    <w:rsid w:val="00A638E0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8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8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8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8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1011"/>
  </w:style>
  <w:style w:type="paragraph" w:customStyle="1" w:styleId="OPCParaBase">
    <w:name w:val="OPCParaBase"/>
    <w:qFormat/>
    <w:rsid w:val="007C101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101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101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101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101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101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C101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101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101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101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101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1011"/>
  </w:style>
  <w:style w:type="paragraph" w:customStyle="1" w:styleId="Blocks">
    <w:name w:val="Blocks"/>
    <w:aliases w:val="bb"/>
    <w:basedOn w:val="OPCParaBase"/>
    <w:qFormat/>
    <w:rsid w:val="007C101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10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101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1011"/>
    <w:rPr>
      <w:i/>
    </w:rPr>
  </w:style>
  <w:style w:type="paragraph" w:customStyle="1" w:styleId="BoxList">
    <w:name w:val="BoxList"/>
    <w:aliases w:val="bl"/>
    <w:basedOn w:val="BoxText"/>
    <w:qFormat/>
    <w:rsid w:val="007C101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101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101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1011"/>
    <w:pPr>
      <w:ind w:left="1985" w:hanging="851"/>
    </w:pPr>
  </w:style>
  <w:style w:type="character" w:customStyle="1" w:styleId="CharAmPartNo">
    <w:name w:val="CharAmPartNo"/>
    <w:basedOn w:val="OPCCharBase"/>
    <w:qFormat/>
    <w:rsid w:val="007C1011"/>
  </w:style>
  <w:style w:type="character" w:customStyle="1" w:styleId="CharAmPartText">
    <w:name w:val="CharAmPartText"/>
    <w:basedOn w:val="OPCCharBase"/>
    <w:qFormat/>
    <w:rsid w:val="007C1011"/>
  </w:style>
  <w:style w:type="character" w:customStyle="1" w:styleId="CharAmSchNo">
    <w:name w:val="CharAmSchNo"/>
    <w:basedOn w:val="OPCCharBase"/>
    <w:qFormat/>
    <w:rsid w:val="007C1011"/>
  </w:style>
  <w:style w:type="character" w:customStyle="1" w:styleId="CharAmSchText">
    <w:name w:val="CharAmSchText"/>
    <w:basedOn w:val="OPCCharBase"/>
    <w:qFormat/>
    <w:rsid w:val="007C1011"/>
  </w:style>
  <w:style w:type="character" w:customStyle="1" w:styleId="CharBoldItalic">
    <w:name w:val="CharBoldItalic"/>
    <w:basedOn w:val="OPCCharBase"/>
    <w:uiPriority w:val="1"/>
    <w:qFormat/>
    <w:rsid w:val="007C1011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1011"/>
  </w:style>
  <w:style w:type="character" w:customStyle="1" w:styleId="CharChapText">
    <w:name w:val="CharChapText"/>
    <w:basedOn w:val="OPCCharBase"/>
    <w:uiPriority w:val="1"/>
    <w:qFormat/>
    <w:rsid w:val="007C1011"/>
  </w:style>
  <w:style w:type="character" w:customStyle="1" w:styleId="CharDivNo">
    <w:name w:val="CharDivNo"/>
    <w:basedOn w:val="OPCCharBase"/>
    <w:uiPriority w:val="1"/>
    <w:qFormat/>
    <w:rsid w:val="007C1011"/>
  </w:style>
  <w:style w:type="character" w:customStyle="1" w:styleId="CharDivText">
    <w:name w:val="CharDivText"/>
    <w:basedOn w:val="OPCCharBase"/>
    <w:uiPriority w:val="1"/>
    <w:qFormat/>
    <w:rsid w:val="007C1011"/>
  </w:style>
  <w:style w:type="character" w:customStyle="1" w:styleId="CharItalic">
    <w:name w:val="CharItalic"/>
    <w:basedOn w:val="OPCCharBase"/>
    <w:uiPriority w:val="1"/>
    <w:qFormat/>
    <w:rsid w:val="007C1011"/>
    <w:rPr>
      <w:i/>
    </w:rPr>
  </w:style>
  <w:style w:type="character" w:customStyle="1" w:styleId="CharPartNo">
    <w:name w:val="CharPartNo"/>
    <w:basedOn w:val="OPCCharBase"/>
    <w:uiPriority w:val="1"/>
    <w:qFormat/>
    <w:rsid w:val="007C1011"/>
  </w:style>
  <w:style w:type="character" w:customStyle="1" w:styleId="CharPartText">
    <w:name w:val="CharPartText"/>
    <w:basedOn w:val="OPCCharBase"/>
    <w:uiPriority w:val="1"/>
    <w:qFormat/>
    <w:rsid w:val="007C1011"/>
  </w:style>
  <w:style w:type="character" w:customStyle="1" w:styleId="CharSectno">
    <w:name w:val="CharSectno"/>
    <w:basedOn w:val="OPCCharBase"/>
    <w:qFormat/>
    <w:rsid w:val="007C1011"/>
  </w:style>
  <w:style w:type="character" w:customStyle="1" w:styleId="CharSubdNo">
    <w:name w:val="CharSubdNo"/>
    <w:basedOn w:val="OPCCharBase"/>
    <w:uiPriority w:val="1"/>
    <w:qFormat/>
    <w:rsid w:val="007C1011"/>
  </w:style>
  <w:style w:type="character" w:customStyle="1" w:styleId="CharSubdText">
    <w:name w:val="CharSubdText"/>
    <w:basedOn w:val="OPCCharBase"/>
    <w:uiPriority w:val="1"/>
    <w:qFormat/>
    <w:rsid w:val="007C1011"/>
  </w:style>
  <w:style w:type="paragraph" w:customStyle="1" w:styleId="CTA--">
    <w:name w:val="CTA --"/>
    <w:basedOn w:val="OPCParaBase"/>
    <w:next w:val="Normal"/>
    <w:rsid w:val="007C101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101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101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101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101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101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101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101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101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101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101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101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101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10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101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101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101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101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101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101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101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101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101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101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101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101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101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101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101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101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101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101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101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101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101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101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101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101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101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101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101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101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101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101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101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101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101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101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101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101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101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10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101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101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101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C101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C101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C101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C101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C101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C101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C101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C101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C101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C101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101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101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101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101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101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101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101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C1011"/>
    <w:rPr>
      <w:sz w:val="16"/>
    </w:rPr>
  </w:style>
  <w:style w:type="table" w:customStyle="1" w:styleId="CFlag">
    <w:name w:val="CFlag"/>
    <w:basedOn w:val="TableNormal"/>
    <w:uiPriority w:val="99"/>
    <w:rsid w:val="007C101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C101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101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C101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101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C101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101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101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101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101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C1011"/>
    <w:pPr>
      <w:spacing w:before="120"/>
    </w:pPr>
  </w:style>
  <w:style w:type="paragraph" w:customStyle="1" w:styleId="TableTextEndNotes">
    <w:name w:val="TableTextEndNotes"/>
    <w:aliases w:val="Tten"/>
    <w:basedOn w:val="Normal"/>
    <w:rsid w:val="007C101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C101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C101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101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101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101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101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101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101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101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101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C101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C1011"/>
  </w:style>
  <w:style w:type="character" w:customStyle="1" w:styleId="CharSubPartNoCASA">
    <w:name w:val="CharSubPartNo(CASA)"/>
    <w:basedOn w:val="OPCCharBase"/>
    <w:uiPriority w:val="1"/>
    <w:rsid w:val="007C1011"/>
  </w:style>
  <w:style w:type="paragraph" w:customStyle="1" w:styleId="ENoteTTIndentHeadingSub">
    <w:name w:val="ENoteTTIndentHeadingSub"/>
    <w:aliases w:val="enTTHis"/>
    <w:basedOn w:val="OPCParaBase"/>
    <w:rsid w:val="007C101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101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101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101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C1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C101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C101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10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1011"/>
    <w:rPr>
      <w:sz w:val="22"/>
    </w:rPr>
  </w:style>
  <w:style w:type="paragraph" w:customStyle="1" w:styleId="SOTextNote">
    <w:name w:val="SO TextNote"/>
    <w:aliases w:val="sont"/>
    <w:basedOn w:val="SOText"/>
    <w:qFormat/>
    <w:rsid w:val="007C101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101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1011"/>
    <w:rPr>
      <w:sz w:val="22"/>
    </w:rPr>
  </w:style>
  <w:style w:type="paragraph" w:customStyle="1" w:styleId="FileName">
    <w:name w:val="FileName"/>
    <w:basedOn w:val="Normal"/>
    <w:rsid w:val="007C101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101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101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101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101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101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101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101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101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10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101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C1011"/>
  </w:style>
  <w:style w:type="character" w:customStyle="1" w:styleId="Heading5Char">
    <w:name w:val="Heading 5 Char"/>
    <w:basedOn w:val="DefaultParagraphFont"/>
    <w:link w:val="Heading5"/>
    <w:rsid w:val="00A638E0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638E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638E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638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8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8E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E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E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161B8E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161B8E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161B8E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161B8E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161B8E"/>
    <w:pPr>
      <w:spacing w:line="240" w:lineRule="auto"/>
    </w:pPr>
    <w:rPr>
      <w:rFonts w:eastAsia="Times New Roman" w:cs="Times New Roman"/>
      <w:sz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0673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7355"/>
    <w:rPr>
      <w:color w:val="0000FF" w:themeColor="hyperlink"/>
      <w:u w:val="single"/>
    </w:rPr>
  </w:style>
  <w:style w:type="paragraph" w:customStyle="1" w:styleId="AssentDt">
    <w:name w:val="AssentDt"/>
    <w:basedOn w:val="Normal"/>
    <w:rsid w:val="0031105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1105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1105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cesk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562</Words>
  <Characters>3103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Narcotic Drugs (Licence Charges) Amendment Bill 2022</vt:lpstr>
    </vt:vector>
  </TitlesOfParts>
  <Manager/>
  <Company/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2022-11-30T22:26:00Z</dcterms:created>
  <dcterms:modified xsi:type="dcterms:W3CDTF">2022-11-30T22:52:00Z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Narcotic Drugs (Licence Charges) Amendment Act 2022</vt:lpwstr>
  </property>
  <property fmtid="{D5CDD505-2E9C-101B-9397-08002B2CF9AE}" pid="3" name="ActNo">
    <vt:lpwstr>No. 70, 2022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OPC8020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2022-11-24T00:28:32Z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b1eacbdc-33cd-4d3a-9b3b-a443c021f230</vt:lpwstr>
  </property>
  <property fmtid="{D5CDD505-2E9C-101B-9397-08002B2CF9AE}" pid="16" name="MSIP_Label_234ea0fa-41da-4eb0-b95e-07c328641c0b_ContentBits">
    <vt:lpwstr>0</vt:lpwstr>
  </property>
</Properties>
</file>