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137FB" w14:textId="5050CFE2" w:rsidR="00234064" w:rsidRDefault="00234064" w:rsidP="00234064">
      <w:r>
        <w:object w:dxaOrig="2146" w:dyaOrig="1561" w14:anchorId="79631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10842206" r:id="rId9"/>
        </w:object>
      </w:r>
    </w:p>
    <w:p w14:paraId="1A8B63FB" w14:textId="77777777" w:rsidR="00234064" w:rsidRDefault="00234064" w:rsidP="00234064"/>
    <w:p w14:paraId="2264B504" w14:textId="77777777" w:rsidR="00234064" w:rsidRDefault="00234064" w:rsidP="00234064"/>
    <w:p w14:paraId="148EA295" w14:textId="77777777" w:rsidR="00234064" w:rsidRDefault="00234064" w:rsidP="00234064"/>
    <w:p w14:paraId="397EAC43" w14:textId="77777777" w:rsidR="00234064" w:rsidRDefault="00234064" w:rsidP="00234064"/>
    <w:p w14:paraId="61B4D0F9" w14:textId="77777777" w:rsidR="00234064" w:rsidRDefault="00234064" w:rsidP="00234064"/>
    <w:p w14:paraId="596F8F72" w14:textId="77777777" w:rsidR="00234064" w:rsidRDefault="00234064" w:rsidP="00234064"/>
    <w:p w14:paraId="76C9E5F9" w14:textId="68460F9B" w:rsidR="005A3B6E" w:rsidRDefault="00234064" w:rsidP="005A3B6E">
      <w:pPr>
        <w:pStyle w:val="ShortT"/>
      </w:pPr>
      <w:r>
        <w:t>Social Security Legislation Amendment (Streamlined Participation Requirements and Other Measures) Act 2022</w:t>
      </w:r>
    </w:p>
    <w:p w14:paraId="21C64ED0" w14:textId="16AFF154" w:rsidR="0048364F" w:rsidRPr="00213204" w:rsidRDefault="0048364F" w:rsidP="0048364F"/>
    <w:p w14:paraId="1A7FE63E" w14:textId="2FEBACAE" w:rsidR="005A3B6E" w:rsidRDefault="005A3B6E" w:rsidP="00234064">
      <w:pPr>
        <w:pStyle w:val="Actno"/>
        <w:spacing w:before="400"/>
      </w:pPr>
      <w:r>
        <w:t>No.</w:t>
      </w:r>
      <w:r w:rsidR="00563774">
        <w:t xml:space="preserve"> 32</w:t>
      </w:r>
      <w:r>
        <w:t>, 2022</w:t>
      </w:r>
    </w:p>
    <w:p w14:paraId="1D589BAD" w14:textId="089A1763" w:rsidR="0048364F" w:rsidRPr="00213204" w:rsidRDefault="0048364F" w:rsidP="0048364F"/>
    <w:p w14:paraId="50D63965" w14:textId="77777777" w:rsidR="00096193" w:rsidRDefault="00096193" w:rsidP="00096193">
      <w:pPr>
        <w:rPr>
          <w:lang w:eastAsia="en-AU"/>
        </w:rPr>
      </w:pPr>
    </w:p>
    <w:p w14:paraId="4EF8E847" w14:textId="13377027" w:rsidR="0048364F" w:rsidRPr="00213204" w:rsidRDefault="0048364F" w:rsidP="0048364F"/>
    <w:p w14:paraId="3DF3DB83" w14:textId="77777777" w:rsidR="0048364F" w:rsidRPr="00213204" w:rsidRDefault="0048364F" w:rsidP="0048364F"/>
    <w:p w14:paraId="4F3903C2" w14:textId="77777777" w:rsidR="0048364F" w:rsidRPr="00213204" w:rsidRDefault="0048364F" w:rsidP="0048364F"/>
    <w:p w14:paraId="1BCBF7A9" w14:textId="77777777" w:rsidR="00234064" w:rsidRDefault="00234064" w:rsidP="00234064">
      <w:pPr>
        <w:pStyle w:val="LongT"/>
      </w:pPr>
      <w:r>
        <w:t>An Act to amend the law relating to social security, and for related purposes</w:t>
      </w:r>
    </w:p>
    <w:p w14:paraId="3DE822F9" w14:textId="21C19DB5" w:rsidR="0048364F" w:rsidRPr="001E027E" w:rsidRDefault="0048364F" w:rsidP="0048364F">
      <w:pPr>
        <w:pStyle w:val="Header"/>
        <w:tabs>
          <w:tab w:val="clear" w:pos="4150"/>
          <w:tab w:val="clear" w:pos="8307"/>
        </w:tabs>
      </w:pPr>
      <w:r w:rsidRPr="001E027E">
        <w:rPr>
          <w:rStyle w:val="CharAmSchNo"/>
        </w:rPr>
        <w:t xml:space="preserve"> </w:t>
      </w:r>
      <w:r w:rsidRPr="001E027E">
        <w:rPr>
          <w:rStyle w:val="CharAmSchText"/>
        </w:rPr>
        <w:t xml:space="preserve"> </w:t>
      </w:r>
    </w:p>
    <w:p w14:paraId="0D927DB5" w14:textId="77777777" w:rsidR="0048364F" w:rsidRPr="001E027E" w:rsidRDefault="0048364F" w:rsidP="0048364F">
      <w:pPr>
        <w:pStyle w:val="Header"/>
        <w:tabs>
          <w:tab w:val="clear" w:pos="4150"/>
          <w:tab w:val="clear" w:pos="8307"/>
        </w:tabs>
      </w:pPr>
      <w:r w:rsidRPr="001E027E">
        <w:rPr>
          <w:rStyle w:val="CharAmPartNo"/>
        </w:rPr>
        <w:t xml:space="preserve"> </w:t>
      </w:r>
      <w:r w:rsidRPr="001E027E">
        <w:rPr>
          <w:rStyle w:val="CharAmPartText"/>
        </w:rPr>
        <w:t xml:space="preserve"> </w:t>
      </w:r>
    </w:p>
    <w:p w14:paraId="47ED34A9" w14:textId="77777777" w:rsidR="0048364F" w:rsidRPr="00213204" w:rsidRDefault="0048364F" w:rsidP="0048364F">
      <w:pPr>
        <w:sectPr w:rsidR="0048364F" w:rsidRPr="00213204" w:rsidSect="0023406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720A222A" w14:textId="77777777" w:rsidR="0048364F" w:rsidRPr="00213204" w:rsidRDefault="0048364F" w:rsidP="0048364F">
      <w:pPr>
        <w:outlineLvl w:val="0"/>
        <w:rPr>
          <w:sz w:val="36"/>
        </w:rPr>
      </w:pPr>
      <w:r w:rsidRPr="00213204">
        <w:rPr>
          <w:sz w:val="36"/>
        </w:rPr>
        <w:lastRenderedPageBreak/>
        <w:t>Contents</w:t>
      </w:r>
    </w:p>
    <w:p w14:paraId="381D7295" w14:textId="5D6D32CC" w:rsidR="006057F6" w:rsidRDefault="006057F6" w:rsidP="006057F6">
      <w:pPr>
        <w:pStyle w:val="TOC5"/>
        <w:ind w:left="2098" w:hanging="680"/>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057F6">
        <w:rPr>
          <w:noProof/>
        </w:rPr>
        <w:tab/>
      </w:r>
      <w:r w:rsidRPr="006057F6">
        <w:rPr>
          <w:noProof/>
        </w:rPr>
        <w:fldChar w:fldCharType="begin"/>
      </w:r>
      <w:r w:rsidRPr="006057F6">
        <w:rPr>
          <w:noProof/>
        </w:rPr>
        <w:instrText xml:space="preserve"> PAGEREF _Toc100140145 \h </w:instrText>
      </w:r>
      <w:r w:rsidRPr="006057F6">
        <w:rPr>
          <w:noProof/>
        </w:rPr>
      </w:r>
      <w:r w:rsidRPr="006057F6">
        <w:rPr>
          <w:noProof/>
        </w:rPr>
        <w:fldChar w:fldCharType="separate"/>
      </w:r>
      <w:r w:rsidR="00C2593A">
        <w:rPr>
          <w:noProof/>
        </w:rPr>
        <w:t>1</w:t>
      </w:r>
      <w:r w:rsidRPr="006057F6">
        <w:rPr>
          <w:noProof/>
        </w:rPr>
        <w:fldChar w:fldCharType="end"/>
      </w:r>
    </w:p>
    <w:p w14:paraId="5CC188D5" w14:textId="3368327A" w:rsidR="006057F6" w:rsidRDefault="006057F6" w:rsidP="006057F6">
      <w:pPr>
        <w:pStyle w:val="TOC5"/>
        <w:ind w:left="2098" w:hanging="680"/>
        <w:rPr>
          <w:rFonts w:asciiTheme="minorHAnsi" w:eastAsiaTheme="minorEastAsia" w:hAnsiTheme="minorHAnsi" w:cstheme="minorBidi"/>
          <w:noProof/>
          <w:kern w:val="0"/>
          <w:sz w:val="22"/>
          <w:szCs w:val="22"/>
        </w:rPr>
      </w:pPr>
      <w:r>
        <w:rPr>
          <w:noProof/>
        </w:rPr>
        <w:t>2</w:t>
      </w:r>
      <w:r>
        <w:rPr>
          <w:noProof/>
        </w:rPr>
        <w:tab/>
        <w:t>Commencement</w:t>
      </w:r>
      <w:r w:rsidRPr="006057F6">
        <w:rPr>
          <w:noProof/>
        </w:rPr>
        <w:tab/>
      </w:r>
      <w:r w:rsidRPr="006057F6">
        <w:rPr>
          <w:noProof/>
        </w:rPr>
        <w:fldChar w:fldCharType="begin"/>
      </w:r>
      <w:r w:rsidRPr="006057F6">
        <w:rPr>
          <w:noProof/>
        </w:rPr>
        <w:instrText xml:space="preserve"> PAGEREF _Toc100140146 \h </w:instrText>
      </w:r>
      <w:r w:rsidRPr="006057F6">
        <w:rPr>
          <w:noProof/>
        </w:rPr>
      </w:r>
      <w:r w:rsidRPr="006057F6">
        <w:rPr>
          <w:noProof/>
        </w:rPr>
        <w:fldChar w:fldCharType="separate"/>
      </w:r>
      <w:r w:rsidR="00C2593A">
        <w:rPr>
          <w:noProof/>
        </w:rPr>
        <w:t>2</w:t>
      </w:r>
      <w:r w:rsidRPr="006057F6">
        <w:rPr>
          <w:noProof/>
        </w:rPr>
        <w:fldChar w:fldCharType="end"/>
      </w:r>
    </w:p>
    <w:p w14:paraId="07AB30E5" w14:textId="280E61C6" w:rsidR="006057F6" w:rsidRDefault="006057F6" w:rsidP="006057F6">
      <w:pPr>
        <w:pStyle w:val="TOC5"/>
        <w:ind w:left="2098" w:hanging="680"/>
        <w:rPr>
          <w:rFonts w:asciiTheme="minorHAnsi" w:eastAsiaTheme="minorEastAsia" w:hAnsiTheme="minorHAnsi" w:cstheme="minorBidi"/>
          <w:noProof/>
          <w:kern w:val="0"/>
          <w:sz w:val="22"/>
          <w:szCs w:val="22"/>
        </w:rPr>
      </w:pPr>
      <w:r>
        <w:rPr>
          <w:noProof/>
        </w:rPr>
        <w:t>3</w:t>
      </w:r>
      <w:r>
        <w:rPr>
          <w:noProof/>
        </w:rPr>
        <w:tab/>
        <w:t>Schedules</w:t>
      </w:r>
      <w:r w:rsidRPr="006057F6">
        <w:rPr>
          <w:noProof/>
        </w:rPr>
        <w:tab/>
      </w:r>
      <w:r w:rsidRPr="006057F6">
        <w:rPr>
          <w:noProof/>
        </w:rPr>
        <w:fldChar w:fldCharType="begin"/>
      </w:r>
      <w:r w:rsidRPr="006057F6">
        <w:rPr>
          <w:noProof/>
        </w:rPr>
        <w:instrText xml:space="preserve"> PAGEREF _Toc100140147 \h </w:instrText>
      </w:r>
      <w:r w:rsidRPr="006057F6">
        <w:rPr>
          <w:noProof/>
        </w:rPr>
      </w:r>
      <w:r w:rsidRPr="006057F6">
        <w:rPr>
          <w:noProof/>
        </w:rPr>
        <w:fldChar w:fldCharType="separate"/>
      </w:r>
      <w:r w:rsidR="00C2593A">
        <w:rPr>
          <w:noProof/>
        </w:rPr>
        <w:t>3</w:t>
      </w:r>
      <w:r w:rsidRPr="006057F6">
        <w:rPr>
          <w:noProof/>
        </w:rPr>
        <w:fldChar w:fldCharType="end"/>
      </w:r>
    </w:p>
    <w:p w14:paraId="4D7F68AE" w14:textId="34A46664" w:rsidR="006057F6" w:rsidRDefault="006057F6">
      <w:pPr>
        <w:pStyle w:val="TOC6"/>
        <w:rPr>
          <w:rFonts w:asciiTheme="minorHAnsi" w:eastAsiaTheme="minorEastAsia" w:hAnsiTheme="minorHAnsi" w:cstheme="minorBidi"/>
          <w:b w:val="0"/>
          <w:noProof/>
          <w:kern w:val="0"/>
          <w:sz w:val="22"/>
          <w:szCs w:val="22"/>
        </w:rPr>
      </w:pPr>
      <w:r>
        <w:rPr>
          <w:noProof/>
        </w:rPr>
        <w:t>Schedule 1—Streamlined participation requirements</w:t>
      </w:r>
      <w:r w:rsidRPr="006057F6">
        <w:rPr>
          <w:b w:val="0"/>
          <w:noProof/>
          <w:sz w:val="18"/>
        </w:rPr>
        <w:tab/>
      </w:r>
      <w:r w:rsidRPr="006057F6">
        <w:rPr>
          <w:b w:val="0"/>
          <w:noProof/>
          <w:sz w:val="18"/>
        </w:rPr>
        <w:fldChar w:fldCharType="begin"/>
      </w:r>
      <w:r w:rsidRPr="006057F6">
        <w:rPr>
          <w:b w:val="0"/>
          <w:noProof/>
          <w:sz w:val="18"/>
        </w:rPr>
        <w:instrText xml:space="preserve"> PAGEREF _Toc100140148 \h </w:instrText>
      </w:r>
      <w:r w:rsidRPr="006057F6">
        <w:rPr>
          <w:b w:val="0"/>
          <w:noProof/>
          <w:sz w:val="18"/>
        </w:rPr>
      </w:r>
      <w:r w:rsidRPr="006057F6">
        <w:rPr>
          <w:b w:val="0"/>
          <w:noProof/>
          <w:sz w:val="18"/>
        </w:rPr>
        <w:fldChar w:fldCharType="separate"/>
      </w:r>
      <w:r w:rsidR="00C2593A">
        <w:rPr>
          <w:b w:val="0"/>
          <w:noProof/>
          <w:sz w:val="18"/>
        </w:rPr>
        <w:t>4</w:t>
      </w:r>
      <w:r w:rsidRPr="006057F6">
        <w:rPr>
          <w:b w:val="0"/>
          <w:noProof/>
          <w:sz w:val="18"/>
        </w:rPr>
        <w:fldChar w:fldCharType="end"/>
      </w:r>
    </w:p>
    <w:p w14:paraId="2BDFAA7D" w14:textId="65222E1C" w:rsidR="006057F6" w:rsidRDefault="006057F6">
      <w:pPr>
        <w:pStyle w:val="TOC9"/>
        <w:rPr>
          <w:rFonts w:asciiTheme="minorHAnsi" w:eastAsiaTheme="minorEastAsia" w:hAnsiTheme="minorHAnsi" w:cstheme="minorBidi"/>
          <w:i w:val="0"/>
          <w:noProof/>
          <w:kern w:val="0"/>
          <w:sz w:val="22"/>
          <w:szCs w:val="22"/>
        </w:rPr>
      </w:pPr>
      <w:r>
        <w:rPr>
          <w:noProof/>
        </w:rPr>
        <w:t>Farm Household Support Act 2014</w:t>
      </w:r>
      <w:r w:rsidRPr="006057F6">
        <w:rPr>
          <w:i w:val="0"/>
          <w:noProof/>
          <w:sz w:val="18"/>
        </w:rPr>
        <w:tab/>
      </w:r>
      <w:r w:rsidRPr="006057F6">
        <w:rPr>
          <w:i w:val="0"/>
          <w:noProof/>
          <w:sz w:val="18"/>
        </w:rPr>
        <w:fldChar w:fldCharType="begin"/>
      </w:r>
      <w:r w:rsidRPr="006057F6">
        <w:rPr>
          <w:i w:val="0"/>
          <w:noProof/>
          <w:sz w:val="18"/>
        </w:rPr>
        <w:instrText xml:space="preserve"> PAGEREF _Toc100140149 \h </w:instrText>
      </w:r>
      <w:r w:rsidRPr="006057F6">
        <w:rPr>
          <w:i w:val="0"/>
          <w:noProof/>
          <w:sz w:val="18"/>
        </w:rPr>
      </w:r>
      <w:r w:rsidRPr="006057F6">
        <w:rPr>
          <w:i w:val="0"/>
          <w:noProof/>
          <w:sz w:val="18"/>
        </w:rPr>
        <w:fldChar w:fldCharType="separate"/>
      </w:r>
      <w:r w:rsidR="00C2593A">
        <w:rPr>
          <w:i w:val="0"/>
          <w:noProof/>
          <w:sz w:val="18"/>
        </w:rPr>
        <w:t>4</w:t>
      </w:r>
      <w:r w:rsidRPr="006057F6">
        <w:rPr>
          <w:i w:val="0"/>
          <w:noProof/>
          <w:sz w:val="18"/>
        </w:rPr>
        <w:fldChar w:fldCharType="end"/>
      </w:r>
    </w:p>
    <w:p w14:paraId="3E9C37A1" w14:textId="6FE686D5" w:rsidR="006057F6" w:rsidRDefault="006057F6">
      <w:pPr>
        <w:pStyle w:val="TOC9"/>
        <w:rPr>
          <w:rFonts w:asciiTheme="minorHAnsi" w:eastAsiaTheme="minorEastAsia" w:hAnsiTheme="minorHAnsi" w:cstheme="minorBidi"/>
          <w:i w:val="0"/>
          <w:noProof/>
          <w:kern w:val="0"/>
          <w:sz w:val="22"/>
          <w:szCs w:val="22"/>
        </w:rPr>
      </w:pPr>
      <w:r>
        <w:rPr>
          <w:noProof/>
        </w:rPr>
        <w:t>Social Security Act 1991</w:t>
      </w:r>
      <w:r w:rsidRPr="006057F6">
        <w:rPr>
          <w:i w:val="0"/>
          <w:noProof/>
          <w:sz w:val="18"/>
        </w:rPr>
        <w:tab/>
      </w:r>
      <w:r w:rsidRPr="006057F6">
        <w:rPr>
          <w:i w:val="0"/>
          <w:noProof/>
          <w:sz w:val="18"/>
        </w:rPr>
        <w:fldChar w:fldCharType="begin"/>
      </w:r>
      <w:r w:rsidRPr="006057F6">
        <w:rPr>
          <w:i w:val="0"/>
          <w:noProof/>
          <w:sz w:val="18"/>
        </w:rPr>
        <w:instrText xml:space="preserve"> PAGEREF _Toc100140150 \h </w:instrText>
      </w:r>
      <w:r w:rsidRPr="006057F6">
        <w:rPr>
          <w:i w:val="0"/>
          <w:noProof/>
          <w:sz w:val="18"/>
        </w:rPr>
      </w:r>
      <w:r w:rsidRPr="006057F6">
        <w:rPr>
          <w:i w:val="0"/>
          <w:noProof/>
          <w:sz w:val="18"/>
        </w:rPr>
        <w:fldChar w:fldCharType="separate"/>
      </w:r>
      <w:r w:rsidR="00C2593A">
        <w:rPr>
          <w:i w:val="0"/>
          <w:noProof/>
          <w:sz w:val="18"/>
        </w:rPr>
        <w:t>5</w:t>
      </w:r>
      <w:r w:rsidRPr="006057F6">
        <w:rPr>
          <w:i w:val="0"/>
          <w:noProof/>
          <w:sz w:val="18"/>
        </w:rPr>
        <w:fldChar w:fldCharType="end"/>
      </w:r>
    </w:p>
    <w:p w14:paraId="787C641D" w14:textId="2CF0331E" w:rsidR="006057F6" w:rsidRDefault="006057F6">
      <w:pPr>
        <w:pStyle w:val="TOC9"/>
        <w:rPr>
          <w:rFonts w:asciiTheme="minorHAnsi" w:eastAsiaTheme="minorEastAsia" w:hAnsiTheme="minorHAnsi" w:cstheme="minorBidi"/>
          <w:i w:val="0"/>
          <w:noProof/>
          <w:kern w:val="0"/>
          <w:sz w:val="22"/>
          <w:szCs w:val="22"/>
        </w:rPr>
      </w:pPr>
      <w:r>
        <w:rPr>
          <w:noProof/>
        </w:rPr>
        <w:t>Social Security (Administration) Act 1999</w:t>
      </w:r>
      <w:r w:rsidRPr="006057F6">
        <w:rPr>
          <w:i w:val="0"/>
          <w:noProof/>
          <w:sz w:val="18"/>
        </w:rPr>
        <w:tab/>
      </w:r>
      <w:r w:rsidRPr="006057F6">
        <w:rPr>
          <w:i w:val="0"/>
          <w:noProof/>
          <w:sz w:val="18"/>
        </w:rPr>
        <w:fldChar w:fldCharType="begin"/>
      </w:r>
      <w:r w:rsidRPr="006057F6">
        <w:rPr>
          <w:i w:val="0"/>
          <w:noProof/>
          <w:sz w:val="18"/>
        </w:rPr>
        <w:instrText xml:space="preserve"> PAGEREF _Toc100140159 \h </w:instrText>
      </w:r>
      <w:r w:rsidRPr="006057F6">
        <w:rPr>
          <w:i w:val="0"/>
          <w:noProof/>
          <w:sz w:val="18"/>
        </w:rPr>
      </w:r>
      <w:r w:rsidRPr="006057F6">
        <w:rPr>
          <w:i w:val="0"/>
          <w:noProof/>
          <w:sz w:val="18"/>
        </w:rPr>
        <w:fldChar w:fldCharType="separate"/>
      </w:r>
      <w:r w:rsidR="00C2593A">
        <w:rPr>
          <w:i w:val="0"/>
          <w:noProof/>
          <w:sz w:val="18"/>
        </w:rPr>
        <w:t>24</w:t>
      </w:r>
      <w:r w:rsidRPr="006057F6">
        <w:rPr>
          <w:i w:val="0"/>
          <w:noProof/>
          <w:sz w:val="18"/>
        </w:rPr>
        <w:fldChar w:fldCharType="end"/>
      </w:r>
    </w:p>
    <w:p w14:paraId="29143536" w14:textId="2D32B970" w:rsidR="006057F6" w:rsidRDefault="006057F6">
      <w:pPr>
        <w:pStyle w:val="TOC6"/>
        <w:rPr>
          <w:rFonts w:asciiTheme="minorHAnsi" w:eastAsiaTheme="minorEastAsia" w:hAnsiTheme="minorHAnsi" w:cstheme="minorBidi"/>
          <w:b w:val="0"/>
          <w:noProof/>
          <w:kern w:val="0"/>
          <w:sz w:val="22"/>
          <w:szCs w:val="22"/>
        </w:rPr>
      </w:pPr>
      <w:r>
        <w:rPr>
          <w:noProof/>
        </w:rPr>
        <w:t>Schedule 2—Arrangements and grants relating to assisting persons to obtain and maintain paid work</w:t>
      </w:r>
      <w:r w:rsidRPr="006057F6">
        <w:rPr>
          <w:b w:val="0"/>
          <w:noProof/>
          <w:sz w:val="18"/>
        </w:rPr>
        <w:tab/>
      </w:r>
      <w:r w:rsidRPr="006057F6">
        <w:rPr>
          <w:b w:val="0"/>
          <w:noProof/>
          <w:sz w:val="18"/>
        </w:rPr>
        <w:fldChar w:fldCharType="begin"/>
      </w:r>
      <w:r w:rsidRPr="006057F6">
        <w:rPr>
          <w:b w:val="0"/>
          <w:noProof/>
          <w:sz w:val="18"/>
        </w:rPr>
        <w:instrText xml:space="preserve"> PAGEREF _Toc100140193 \h </w:instrText>
      </w:r>
      <w:r w:rsidRPr="006057F6">
        <w:rPr>
          <w:b w:val="0"/>
          <w:noProof/>
          <w:sz w:val="18"/>
        </w:rPr>
      </w:r>
      <w:r w:rsidRPr="006057F6">
        <w:rPr>
          <w:b w:val="0"/>
          <w:noProof/>
          <w:sz w:val="18"/>
        </w:rPr>
        <w:fldChar w:fldCharType="separate"/>
      </w:r>
      <w:r w:rsidR="00C2593A">
        <w:rPr>
          <w:b w:val="0"/>
          <w:noProof/>
          <w:sz w:val="18"/>
        </w:rPr>
        <w:t>66</w:t>
      </w:r>
      <w:r w:rsidRPr="006057F6">
        <w:rPr>
          <w:b w:val="0"/>
          <w:noProof/>
          <w:sz w:val="18"/>
        </w:rPr>
        <w:fldChar w:fldCharType="end"/>
      </w:r>
    </w:p>
    <w:p w14:paraId="074A31A3" w14:textId="518165E7" w:rsidR="006057F6" w:rsidRDefault="006057F6">
      <w:pPr>
        <w:pStyle w:val="TOC9"/>
        <w:rPr>
          <w:rFonts w:asciiTheme="minorHAnsi" w:eastAsiaTheme="minorEastAsia" w:hAnsiTheme="minorHAnsi" w:cstheme="minorBidi"/>
          <w:i w:val="0"/>
          <w:noProof/>
          <w:kern w:val="0"/>
          <w:sz w:val="22"/>
          <w:szCs w:val="22"/>
        </w:rPr>
      </w:pPr>
      <w:r>
        <w:rPr>
          <w:noProof/>
        </w:rPr>
        <w:t>Social Security Act 1991</w:t>
      </w:r>
      <w:r w:rsidRPr="006057F6">
        <w:rPr>
          <w:i w:val="0"/>
          <w:noProof/>
          <w:sz w:val="18"/>
        </w:rPr>
        <w:tab/>
      </w:r>
      <w:r w:rsidRPr="006057F6">
        <w:rPr>
          <w:i w:val="0"/>
          <w:noProof/>
          <w:sz w:val="18"/>
        </w:rPr>
        <w:fldChar w:fldCharType="begin"/>
      </w:r>
      <w:r w:rsidRPr="006057F6">
        <w:rPr>
          <w:i w:val="0"/>
          <w:noProof/>
          <w:sz w:val="18"/>
        </w:rPr>
        <w:instrText xml:space="preserve"> PAGEREF _Toc100140194 \h </w:instrText>
      </w:r>
      <w:r w:rsidRPr="006057F6">
        <w:rPr>
          <w:i w:val="0"/>
          <w:noProof/>
          <w:sz w:val="18"/>
        </w:rPr>
      </w:r>
      <w:r w:rsidRPr="006057F6">
        <w:rPr>
          <w:i w:val="0"/>
          <w:noProof/>
          <w:sz w:val="18"/>
        </w:rPr>
        <w:fldChar w:fldCharType="separate"/>
      </w:r>
      <w:r w:rsidR="00C2593A">
        <w:rPr>
          <w:i w:val="0"/>
          <w:noProof/>
          <w:sz w:val="18"/>
        </w:rPr>
        <w:t>66</w:t>
      </w:r>
      <w:r w:rsidRPr="006057F6">
        <w:rPr>
          <w:i w:val="0"/>
          <w:noProof/>
          <w:sz w:val="18"/>
        </w:rPr>
        <w:fldChar w:fldCharType="end"/>
      </w:r>
    </w:p>
    <w:p w14:paraId="166BFE01" w14:textId="6B044C13" w:rsidR="006057F6" w:rsidRDefault="006057F6">
      <w:pPr>
        <w:pStyle w:val="TOC9"/>
        <w:rPr>
          <w:rFonts w:asciiTheme="minorHAnsi" w:eastAsiaTheme="minorEastAsia" w:hAnsiTheme="minorHAnsi" w:cstheme="minorBidi"/>
          <w:i w:val="0"/>
          <w:noProof/>
          <w:kern w:val="0"/>
          <w:sz w:val="22"/>
          <w:szCs w:val="22"/>
        </w:rPr>
      </w:pPr>
      <w:r>
        <w:rPr>
          <w:noProof/>
        </w:rPr>
        <w:t>Social Security (Administration) Act 1999</w:t>
      </w:r>
      <w:r w:rsidRPr="006057F6">
        <w:rPr>
          <w:i w:val="0"/>
          <w:noProof/>
          <w:sz w:val="18"/>
        </w:rPr>
        <w:tab/>
      </w:r>
      <w:r w:rsidRPr="006057F6">
        <w:rPr>
          <w:i w:val="0"/>
          <w:noProof/>
          <w:sz w:val="18"/>
        </w:rPr>
        <w:fldChar w:fldCharType="begin"/>
      </w:r>
      <w:r w:rsidRPr="006057F6">
        <w:rPr>
          <w:i w:val="0"/>
          <w:noProof/>
          <w:sz w:val="18"/>
        </w:rPr>
        <w:instrText xml:space="preserve"> PAGEREF _Toc100140201 \h </w:instrText>
      </w:r>
      <w:r w:rsidRPr="006057F6">
        <w:rPr>
          <w:i w:val="0"/>
          <w:noProof/>
          <w:sz w:val="18"/>
        </w:rPr>
      </w:r>
      <w:r w:rsidRPr="006057F6">
        <w:rPr>
          <w:i w:val="0"/>
          <w:noProof/>
          <w:sz w:val="18"/>
        </w:rPr>
        <w:fldChar w:fldCharType="separate"/>
      </w:r>
      <w:r w:rsidR="00C2593A">
        <w:rPr>
          <w:i w:val="0"/>
          <w:noProof/>
          <w:sz w:val="18"/>
        </w:rPr>
        <w:t>70</w:t>
      </w:r>
      <w:r w:rsidRPr="006057F6">
        <w:rPr>
          <w:i w:val="0"/>
          <w:noProof/>
          <w:sz w:val="18"/>
        </w:rPr>
        <w:fldChar w:fldCharType="end"/>
      </w:r>
    </w:p>
    <w:p w14:paraId="47FC17F9" w14:textId="2CCA097E" w:rsidR="006057F6" w:rsidRDefault="006057F6">
      <w:pPr>
        <w:pStyle w:val="TOC6"/>
        <w:rPr>
          <w:rFonts w:asciiTheme="minorHAnsi" w:eastAsiaTheme="minorEastAsia" w:hAnsiTheme="minorHAnsi" w:cstheme="minorBidi"/>
          <w:b w:val="0"/>
          <w:noProof/>
          <w:kern w:val="0"/>
          <w:sz w:val="22"/>
          <w:szCs w:val="22"/>
        </w:rPr>
      </w:pPr>
      <w:r>
        <w:rPr>
          <w:noProof/>
        </w:rPr>
        <w:t>Schedule 3—Compliance with participation payment obligations</w:t>
      </w:r>
      <w:r w:rsidRPr="006057F6">
        <w:rPr>
          <w:b w:val="0"/>
          <w:noProof/>
          <w:sz w:val="18"/>
        </w:rPr>
        <w:tab/>
      </w:r>
      <w:r w:rsidRPr="006057F6">
        <w:rPr>
          <w:b w:val="0"/>
          <w:noProof/>
          <w:sz w:val="18"/>
        </w:rPr>
        <w:fldChar w:fldCharType="begin"/>
      </w:r>
      <w:r w:rsidRPr="006057F6">
        <w:rPr>
          <w:b w:val="0"/>
          <w:noProof/>
          <w:sz w:val="18"/>
        </w:rPr>
        <w:instrText xml:space="preserve"> PAGEREF _Toc100140202 \h </w:instrText>
      </w:r>
      <w:r w:rsidRPr="006057F6">
        <w:rPr>
          <w:b w:val="0"/>
          <w:noProof/>
          <w:sz w:val="18"/>
        </w:rPr>
      </w:r>
      <w:r w:rsidRPr="006057F6">
        <w:rPr>
          <w:b w:val="0"/>
          <w:noProof/>
          <w:sz w:val="18"/>
        </w:rPr>
        <w:fldChar w:fldCharType="separate"/>
      </w:r>
      <w:r w:rsidR="00C2593A">
        <w:rPr>
          <w:b w:val="0"/>
          <w:noProof/>
          <w:sz w:val="18"/>
        </w:rPr>
        <w:t>71</w:t>
      </w:r>
      <w:r w:rsidRPr="006057F6">
        <w:rPr>
          <w:b w:val="0"/>
          <w:noProof/>
          <w:sz w:val="18"/>
        </w:rPr>
        <w:fldChar w:fldCharType="end"/>
      </w:r>
    </w:p>
    <w:p w14:paraId="2D307A5C" w14:textId="34BF03B3" w:rsidR="006057F6" w:rsidRDefault="006057F6">
      <w:pPr>
        <w:pStyle w:val="TOC9"/>
        <w:rPr>
          <w:rFonts w:asciiTheme="minorHAnsi" w:eastAsiaTheme="minorEastAsia" w:hAnsiTheme="minorHAnsi" w:cstheme="minorBidi"/>
          <w:i w:val="0"/>
          <w:noProof/>
          <w:kern w:val="0"/>
          <w:sz w:val="22"/>
          <w:szCs w:val="22"/>
        </w:rPr>
      </w:pPr>
      <w:r>
        <w:rPr>
          <w:noProof/>
        </w:rPr>
        <w:t>Social Security (Administration) Act 1999</w:t>
      </w:r>
      <w:r w:rsidRPr="006057F6">
        <w:rPr>
          <w:i w:val="0"/>
          <w:noProof/>
          <w:sz w:val="18"/>
        </w:rPr>
        <w:tab/>
      </w:r>
      <w:r w:rsidRPr="006057F6">
        <w:rPr>
          <w:i w:val="0"/>
          <w:noProof/>
          <w:sz w:val="18"/>
        </w:rPr>
        <w:fldChar w:fldCharType="begin"/>
      </w:r>
      <w:r w:rsidRPr="006057F6">
        <w:rPr>
          <w:i w:val="0"/>
          <w:noProof/>
          <w:sz w:val="18"/>
        </w:rPr>
        <w:instrText xml:space="preserve"> PAGEREF _Toc100140203 \h </w:instrText>
      </w:r>
      <w:r w:rsidRPr="006057F6">
        <w:rPr>
          <w:i w:val="0"/>
          <w:noProof/>
          <w:sz w:val="18"/>
        </w:rPr>
      </w:r>
      <w:r w:rsidRPr="006057F6">
        <w:rPr>
          <w:i w:val="0"/>
          <w:noProof/>
          <w:sz w:val="18"/>
        </w:rPr>
        <w:fldChar w:fldCharType="separate"/>
      </w:r>
      <w:r w:rsidR="00C2593A">
        <w:rPr>
          <w:i w:val="0"/>
          <w:noProof/>
          <w:sz w:val="18"/>
        </w:rPr>
        <w:t>71</w:t>
      </w:r>
      <w:r w:rsidRPr="006057F6">
        <w:rPr>
          <w:i w:val="0"/>
          <w:noProof/>
          <w:sz w:val="18"/>
        </w:rPr>
        <w:fldChar w:fldCharType="end"/>
      </w:r>
    </w:p>
    <w:p w14:paraId="37D2D92A" w14:textId="08FF456F" w:rsidR="006057F6" w:rsidRDefault="006057F6">
      <w:pPr>
        <w:pStyle w:val="TOC6"/>
        <w:rPr>
          <w:rFonts w:asciiTheme="minorHAnsi" w:eastAsiaTheme="minorEastAsia" w:hAnsiTheme="minorHAnsi" w:cstheme="minorBidi"/>
          <w:b w:val="0"/>
          <w:noProof/>
          <w:kern w:val="0"/>
          <w:sz w:val="22"/>
          <w:szCs w:val="22"/>
        </w:rPr>
      </w:pPr>
      <w:r>
        <w:rPr>
          <w:noProof/>
        </w:rPr>
        <w:t>Schedule 4—Amounts not counted as income</w:t>
      </w:r>
      <w:r w:rsidRPr="006057F6">
        <w:rPr>
          <w:b w:val="0"/>
          <w:noProof/>
          <w:sz w:val="18"/>
        </w:rPr>
        <w:tab/>
      </w:r>
      <w:r w:rsidRPr="006057F6">
        <w:rPr>
          <w:b w:val="0"/>
          <w:noProof/>
          <w:sz w:val="18"/>
        </w:rPr>
        <w:fldChar w:fldCharType="begin"/>
      </w:r>
      <w:r w:rsidRPr="006057F6">
        <w:rPr>
          <w:b w:val="0"/>
          <w:noProof/>
          <w:sz w:val="18"/>
        </w:rPr>
        <w:instrText xml:space="preserve"> PAGEREF _Toc100140204 \h </w:instrText>
      </w:r>
      <w:r w:rsidRPr="006057F6">
        <w:rPr>
          <w:b w:val="0"/>
          <w:noProof/>
          <w:sz w:val="18"/>
        </w:rPr>
      </w:r>
      <w:r w:rsidRPr="006057F6">
        <w:rPr>
          <w:b w:val="0"/>
          <w:noProof/>
          <w:sz w:val="18"/>
        </w:rPr>
        <w:fldChar w:fldCharType="separate"/>
      </w:r>
      <w:r w:rsidR="00C2593A">
        <w:rPr>
          <w:b w:val="0"/>
          <w:noProof/>
          <w:sz w:val="18"/>
        </w:rPr>
        <w:t>74</w:t>
      </w:r>
      <w:r w:rsidRPr="006057F6">
        <w:rPr>
          <w:b w:val="0"/>
          <w:noProof/>
          <w:sz w:val="18"/>
        </w:rPr>
        <w:fldChar w:fldCharType="end"/>
      </w:r>
    </w:p>
    <w:p w14:paraId="2EE1ED83" w14:textId="53509B4E" w:rsidR="006057F6" w:rsidRDefault="006057F6">
      <w:pPr>
        <w:pStyle w:val="TOC9"/>
        <w:rPr>
          <w:rFonts w:asciiTheme="minorHAnsi" w:eastAsiaTheme="minorEastAsia" w:hAnsiTheme="minorHAnsi" w:cstheme="minorBidi"/>
          <w:i w:val="0"/>
          <w:noProof/>
          <w:kern w:val="0"/>
          <w:sz w:val="22"/>
          <w:szCs w:val="22"/>
        </w:rPr>
      </w:pPr>
      <w:r>
        <w:rPr>
          <w:noProof/>
        </w:rPr>
        <w:t>Social Security Act 1991</w:t>
      </w:r>
      <w:r w:rsidRPr="006057F6">
        <w:rPr>
          <w:i w:val="0"/>
          <w:noProof/>
          <w:sz w:val="18"/>
        </w:rPr>
        <w:tab/>
      </w:r>
      <w:r w:rsidRPr="006057F6">
        <w:rPr>
          <w:i w:val="0"/>
          <w:noProof/>
          <w:sz w:val="18"/>
        </w:rPr>
        <w:fldChar w:fldCharType="begin"/>
      </w:r>
      <w:r w:rsidRPr="006057F6">
        <w:rPr>
          <w:i w:val="0"/>
          <w:noProof/>
          <w:sz w:val="18"/>
        </w:rPr>
        <w:instrText xml:space="preserve"> PAGEREF _Toc100140205 \h </w:instrText>
      </w:r>
      <w:r w:rsidRPr="006057F6">
        <w:rPr>
          <w:i w:val="0"/>
          <w:noProof/>
          <w:sz w:val="18"/>
        </w:rPr>
      </w:r>
      <w:r w:rsidRPr="006057F6">
        <w:rPr>
          <w:i w:val="0"/>
          <w:noProof/>
          <w:sz w:val="18"/>
        </w:rPr>
        <w:fldChar w:fldCharType="separate"/>
      </w:r>
      <w:r w:rsidR="00C2593A">
        <w:rPr>
          <w:i w:val="0"/>
          <w:noProof/>
          <w:sz w:val="18"/>
        </w:rPr>
        <w:t>74</w:t>
      </w:r>
      <w:r w:rsidRPr="006057F6">
        <w:rPr>
          <w:i w:val="0"/>
          <w:noProof/>
          <w:sz w:val="18"/>
        </w:rPr>
        <w:fldChar w:fldCharType="end"/>
      </w:r>
    </w:p>
    <w:p w14:paraId="2C61787B" w14:textId="296342D3" w:rsidR="006057F6" w:rsidRDefault="006057F6">
      <w:pPr>
        <w:pStyle w:val="TOC6"/>
        <w:rPr>
          <w:rFonts w:asciiTheme="minorHAnsi" w:eastAsiaTheme="minorEastAsia" w:hAnsiTheme="minorHAnsi" w:cstheme="minorBidi"/>
          <w:b w:val="0"/>
          <w:noProof/>
          <w:kern w:val="0"/>
          <w:sz w:val="22"/>
          <w:szCs w:val="22"/>
        </w:rPr>
      </w:pPr>
      <w:r>
        <w:rPr>
          <w:noProof/>
        </w:rPr>
        <w:t>Schedule 5—Approved programs of work for income support payment</w:t>
      </w:r>
      <w:r w:rsidRPr="006057F6">
        <w:rPr>
          <w:b w:val="0"/>
          <w:noProof/>
          <w:sz w:val="18"/>
        </w:rPr>
        <w:tab/>
      </w:r>
      <w:r w:rsidRPr="006057F6">
        <w:rPr>
          <w:b w:val="0"/>
          <w:noProof/>
          <w:sz w:val="18"/>
        </w:rPr>
        <w:fldChar w:fldCharType="begin"/>
      </w:r>
      <w:r w:rsidRPr="006057F6">
        <w:rPr>
          <w:b w:val="0"/>
          <w:noProof/>
          <w:sz w:val="18"/>
        </w:rPr>
        <w:instrText xml:space="preserve"> PAGEREF _Toc100140206 \h </w:instrText>
      </w:r>
      <w:r w:rsidRPr="006057F6">
        <w:rPr>
          <w:b w:val="0"/>
          <w:noProof/>
          <w:sz w:val="18"/>
        </w:rPr>
      </w:r>
      <w:r w:rsidRPr="006057F6">
        <w:rPr>
          <w:b w:val="0"/>
          <w:noProof/>
          <w:sz w:val="18"/>
        </w:rPr>
        <w:fldChar w:fldCharType="separate"/>
      </w:r>
      <w:r w:rsidR="00C2593A">
        <w:rPr>
          <w:b w:val="0"/>
          <w:noProof/>
          <w:sz w:val="18"/>
        </w:rPr>
        <w:t>75</w:t>
      </w:r>
      <w:r w:rsidRPr="006057F6">
        <w:rPr>
          <w:b w:val="0"/>
          <w:noProof/>
          <w:sz w:val="18"/>
        </w:rPr>
        <w:fldChar w:fldCharType="end"/>
      </w:r>
    </w:p>
    <w:p w14:paraId="3257E1DF" w14:textId="13EEF4EE" w:rsidR="006057F6" w:rsidRDefault="006057F6">
      <w:pPr>
        <w:pStyle w:val="TOC9"/>
        <w:rPr>
          <w:rFonts w:asciiTheme="minorHAnsi" w:eastAsiaTheme="minorEastAsia" w:hAnsiTheme="minorHAnsi" w:cstheme="minorBidi"/>
          <w:i w:val="0"/>
          <w:noProof/>
          <w:kern w:val="0"/>
          <w:sz w:val="22"/>
          <w:szCs w:val="22"/>
        </w:rPr>
      </w:pPr>
      <w:r>
        <w:rPr>
          <w:noProof/>
        </w:rPr>
        <w:t>Social Security Act 1991</w:t>
      </w:r>
      <w:r w:rsidRPr="006057F6">
        <w:rPr>
          <w:i w:val="0"/>
          <w:noProof/>
          <w:sz w:val="18"/>
        </w:rPr>
        <w:tab/>
      </w:r>
      <w:r w:rsidRPr="006057F6">
        <w:rPr>
          <w:i w:val="0"/>
          <w:noProof/>
          <w:sz w:val="18"/>
        </w:rPr>
        <w:fldChar w:fldCharType="begin"/>
      </w:r>
      <w:r w:rsidRPr="006057F6">
        <w:rPr>
          <w:i w:val="0"/>
          <w:noProof/>
          <w:sz w:val="18"/>
        </w:rPr>
        <w:instrText xml:space="preserve"> PAGEREF _Toc100140207 \h </w:instrText>
      </w:r>
      <w:r w:rsidRPr="006057F6">
        <w:rPr>
          <w:i w:val="0"/>
          <w:noProof/>
          <w:sz w:val="18"/>
        </w:rPr>
      </w:r>
      <w:r w:rsidRPr="006057F6">
        <w:rPr>
          <w:i w:val="0"/>
          <w:noProof/>
          <w:sz w:val="18"/>
        </w:rPr>
        <w:fldChar w:fldCharType="separate"/>
      </w:r>
      <w:r w:rsidR="00C2593A">
        <w:rPr>
          <w:i w:val="0"/>
          <w:noProof/>
          <w:sz w:val="18"/>
        </w:rPr>
        <w:t>75</w:t>
      </w:r>
      <w:r w:rsidRPr="006057F6">
        <w:rPr>
          <w:i w:val="0"/>
          <w:noProof/>
          <w:sz w:val="18"/>
        </w:rPr>
        <w:fldChar w:fldCharType="end"/>
      </w:r>
    </w:p>
    <w:p w14:paraId="70810405" w14:textId="46BC8113" w:rsidR="006057F6" w:rsidRDefault="006057F6">
      <w:pPr>
        <w:pStyle w:val="TOC6"/>
        <w:rPr>
          <w:rFonts w:asciiTheme="minorHAnsi" w:eastAsiaTheme="minorEastAsia" w:hAnsiTheme="minorHAnsi" w:cstheme="minorBidi"/>
          <w:b w:val="0"/>
          <w:noProof/>
          <w:kern w:val="0"/>
          <w:sz w:val="22"/>
          <w:szCs w:val="22"/>
        </w:rPr>
      </w:pPr>
      <w:r>
        <w:rPr>
          <w:noProof/>
        </w:rPr>
        <w:t>Schedule 6—Activities that do not give rise to employment under certain industrial relations legislation</w:t>
      </w:r>
      <w:r w:rsidRPr="006057F6">
        <w:rPr>
          <w:b w:val="0"/>
          <w:noProof/>
          <w:sz w:val="18"/>
        </w:rPr>
        <w:tab/>
      </w:r>
      <w:r w:rsidRPr="006057F6">
        <w:rPr>
          <w:b w:val="0"/>
          <w:noProof/>
          <w:sz w:val="18"/>
        </w:rPr>
        <w:fldChar w:fldCharType="begin"/>
      </w:r>
      <w:r w:rsidRPr="006057F6">
        <w:rPr>
          <w:b w:val="0"/>
          <w:noProof/>
          <w:sz w:val="18"/>
        </w:rPr>
        <w:instrText xml:space="preserve"> PAGEREF _Toc100140208 \h </w:instrText>
      </w:r>
      <w:r w:rsidRPr="006057F6">
        <w:rPr>
          <w:b w:val="0"/>
          <w:noProof/>
          <w:sz w:val="18"/>
        </w:rPr>
      </w:r>
      <w:r w:rsidRPr="006057F6">
        <w:rPr>
          <w:b w:val="0"/>
          <w:noProof/>
          <w:sz w:val="18"/>
        </w:rPr>
        <w:fldChar w:fldCharType="separate"/>
      </w:r>
      <w:r w:rsidR="00C2593A">
        <w:rPr>
          <w:b w:val="0"/>
          <w:noProof/>
          <w:sz w:val="18"/>
        </w:rPr>
        <w:t>76</w:t>
      </w:r>
      <w:r w:rsidRPr="006057F6">
        <w:rPr>
          <w:b w:val="0"/>
          <w:noProof/>
          <w:sz w:val="18"/>
        </w:rPr>
        <w:fldChar w:fldCharType="end"/>
      </w:r>
    </w:p>
    <w:p w14:paraId="2084361E" w14:textId="389B5CCA" w:rsidR="006057F6" w:rsidRDefault="006057F6">
      <w:pPr>
        <w:pStyle w:val="TOC9"/>
        <w:rPr>
          <w:rFonts w:asciiTheme="minorHAnsi" w:eastAsiaTheme="minorEastAsia" w:hAnsiTheme="minorHAnsi" w:cstheme="minorBidi"/>
          <w:i w:val="0"/>
          <w:noProof/>
          <w:kern w:val="0"/>
          <w:sz w:val="22"/>
          <w:szCs w:val="22"/>
        </w:rPr>
      </w:pPr>
      <w:r>
        <w:rPr>
          <w:noProof/>
        </w:rPr>
        <w:t>Social Security Act 1991</w:t>
      </w:r>
      <w:r w:rsidRPr="006057F6">
        <w:rPr>
          <w:i w:val="0"/>
          <w:noProof/>
          <w:sz w:val="18"/>
        </w:rPr>
        <w:tab/>
      </w:r>
      <w:r w:rsidRPr="006057F6">
        <w:rPr>
          <w:i w:val="0"/>
          <w:noProof/>
          <w:sz w:val="18"/>
        </w:rPr>
        <w:fldChar w:fldCharType="begin"/>
      </w:r>
      <w:r w:rsidRPr="006057F6">
        <w:rPr>
          <w:i w:val="0"/>
          <w:noProof/>
          <w:sz w:val="18"/>
        </w:rPr>
        <w:instrText xml:space="preserve"> PAGEREF _Toc100140209 \h </w:instrText>
      </w:r>
      <w:r w:rsidRPr="006057F6">
        <w:rPr>
          <w:i w:val="0"/>
          <w:noProof/>
          <w:sz w:val="18"/>
        </w:rPr>
      </w:r>
      <w:r w:rsidRPr="006057F6">
        <w:rPr>
          <w:i w:val="0"/>
          <w:noProof/>
          <w:sz w:val="18"/>
        </w:rPr>
        <w:fldChar w:fldCharType="separate"/>
      </w:r>
      <w:r w:rsidR="00C2593A">
        <w:rPr>
          <w:i w:val="0"/>
          <w:noProof/>
          <w:sz w:val="18"/>
        </w:rPr>
        <w:t>76</w:t>
      </w:r>
      <w:r w:rsidRPr="006057F6">
        <w:rPr>
          <w:i w:val="0"/>
          <w:noProof/>
          <w:sz w:val="18"/>
        </w:rPr>
        <w:fldChar w:fldCharType="end"/>
      </w:r>
    </w:p>
    <w:p w14:paraId="707A8A9B" w14:textId="2A9CABBB" w:rsidR="006057F6" w:rsidRDefault="006057F6">
      <w:pPr>
        <w:pStyle w:val="TOC6"/>
        <w:rPr>
          <w:rFonts w:asciiTheme="minorHAnsi" w:eastAsiaTheme="minorEastAsia" w:hAnsiTheme="minorHAnsi" w:cstheme="minorBidi"/>
          <w:b w:val="0"/>
          <w:noProof/>
          <w:kern w:val="0"/>
          <w:sz w:val="22"/>
          <w:szCs w:val="22"/>
        </w:rPr>
      </w:pPr>
      <w:r>
        <w:rPr>
          <w:noProof/>
        </w:rPr>
        <w:t>Schedule 7—Youth allowance ordinary income free area</w:t>
      </w:r>
      <w:r w:rsidRPr="006057F6">
        <w:rPr>
          <w:b w:val="0"/>
          <w:noProof/>
          <w:sz w:val="18"/>
        </w:rPr>
        <w:tab/>
      </w:r>
      <w:r w:rsidRPr="006057F6">
        <w:rPr>
          <w:b w:val="0"/>
          <w:noProof/>
          <w:sz w:val="18"/>
        </w:rPr>
        <w:fldChar w:fldCharType="begin"/>
      </w:r>
      <w:r w:rsidRPr="006057F6">
        <w:rPr>
          <w:b w:val="0"/>
          <w:noProof/>
          <w:sz w:val="18"/>
        </w:rPr>
        <w:instrText xml:space="preserve"> PAGEREF _Toc100140211 \h </w:instrText>
      </w:r>
      <w:r w:rsidRPr="006057F6">
        <w:rPr>
          <w:b w:val="0"/>
          <w:noProof/>
          <w:sz w:val="18"/>
        </w:rPr>
      </w:r>
      <w:r w:rsidRPr="006057F6">
        <w:rPr>
          <w:b w:val="0"/>
          <w:noProof/>
          <w:sz w:val="18"/>
        </w:rPr>
        <w:fldChar w:fldCharType="separate"/>
      </w:r>
      <w:r w:rsidR="00C2593A">
        <w:rPr>
          <w:b w:val="0"/>
          <w:noProof/>
          <w:sz w:val="18"/>
        </w:rPr>
        <w:t>78</w:t>
      </w:r>
      <w:r w:rsidRPr="006057F6">
        <w:rPr>
          <w:b w:val="0"/>
          <w:noProof/>
          <w:sz w:val="18"/>
        </w:rPr>
        <w:fldChar w:fldCharType="end"/>
      </w:r>
    </w:p>
    <w:p w14:paraId="28245745" w14:textId="3E506440" w:rsidR="006057F6" w:rsidRDefault="006057F6">
      <w:pPr>
        <w:pStyle w:val="TOC9"/>
        <w:rPr>
          <w:rFonts w:asciiTheme="minorHAnsi" w:eastAsiaTheme="minorEastAsia" w:hAnsiTheme="minorHAnsi" w:cstheme="minorBidi"/>
          <w:i w:val="0"/>
          <w:noProof/>
          <w:kern w:val="0"/>
          <w:sz w:val="22"/>
          <w:szCs w:val="22"/>
        </w:rPr>
      </w:pPr>
      <w:r>
        <w:rPr>
          <w:noProof/>
        </w:rPr>
        <w:t>Social Security Act 1991</w:t>
      </w:r>
      <w:r w:rsidRPr="006057F6">
        <w:rPr>
          <w:i w:val="0"/>
          <w:noProof/>
          <w:sz w:val="18"/>
        </w:rPr>
        <w:tab/>
      </w:r>
      <w:r w:rsidRPr="006057F6">
        <w:rPr>
          <w:i w:val="0"/>
          <w:noProof/>
          <w:sz w:val="18"/>
        </w:rPr>
        <w:fldChar w:fldCharType="begin"/>
      </w:r>
      <w:r w:rsidRPr="006057F6">
        <w:rPr>
          <w:i w:val="0"/>
          <w:noProof/>
          <w:sz w:val="18"/>
        </w:rPr>
        <w:instrText xml:space="preserve"> PAGEREF _Toc100140212 \h </w:instrText>
      </w:r>
      <w:r w:rsidRPr="006057F6">
        <w:rPr>
          <w:i w:val="0"/>
          <w:noProof/>
          <w:sz w:val="18"/>
        </w:rPr>
      </w:r>
      <w:r w:rsidRPr="006057F6">
        <w:rPr>
          <w:i w:val="0"/>
          <w:noProof/>
          <w:sz w:val="18"/>
        </w:rPr>
        <w:fldChar w:fldCharType="separate"/>
      </w:r>
      <w:r w:rsidR="00C2593A">
        <w:rPr>
          <w:i w:val="0"/>
          <w:noProof/>
          <w:sz w:val="18"/>
        </w:rPr>
        <w:t>78</w:t>
      </w:r>
      <w:r w:rsidRPr="006057F6">
        <w:rPr>
          <w:i w:val="0"/>
          <w:noProof/>
          <w:sz w:val="18"/>
        </w:rPr>
        <w:fldChar w:fldCharType="end"/>
      </w:r>
    </w:p>
    <w:p w14:paraId="1534A864" w14:textId="27355475" w:rsidR="006057F6" w:rsidRDefault="006057F6">
      <w:pPr>
        <w:pStyle w:val="TOC6"/>
        <w:rPr>
          <w:rFonts w:asciiTheme="minorHAnsi" w:eastAsiaTheme="minorEastAsia" w:hAnsiTheme="minorHAnsi" w:cstheme="minorBidi"/>
          <w:b w:val="0"/>
          <w:noProof/>
          <w:kern w:val="0"/>
          <w:sz w:val="22"/>
          <w:szCs w:val="22"/>
        </w:rPr>
      </w:pPr>
      <w:r>
        <w:rPr>
          <w:noProof/>
        </w:rPr>
        <w:t>Schedule 9—Repeals of spent provisions</w:t>
      </w:r>
      <w:r w:rsidRPr="006057F6">
        <w:rPr>
          <w:b w:val="0"/>
          <w:noProof/>
          <w:sz w:val="18"/>
        </w:rPr>
        <w:tab/>
      </w:r>
      <w:r w:rsidRPr="006057F6">
        <w:rPr>
          <w:b w:val="0"/>
          <w:noProof/>
          <w:sz w:val="18"/>
        </w:rPr>
        <w:fldChar w:fldCharType="begin"/>
      </w:r>
      <w:r w:rsidRPr="006057F6">
        <w:rPr>
          <w:b w:val="0"/>
          <w:noProof/>
          <w:sz w:val="18"/>
        </w:rPr>
        <w:instrText xml:space="preserve"> PAGEREF _Toc100140213 \h </w:instrText>
      </w:r>
      <w:r w:rsidRPr="006057F6">
        <w:rPr>
          <w:b w:val="0"/>
          <w:noProof/>
          <w:sz w:val="18"/>
        </w:rPr>
      </w:r>
      <w:r w:rsidRPr="006057F6">
        <w:rPr>
          <w:b w:val="0"/>
          <w:noProof/>
          <w:sz w:val="18"/>
        </w:rPr>
        <w:fldChar w:fldCharType="separate"/>
      </w:r>
      <w:r w:rsidR="00C2593A">
        <w:rPr>
          <w:b w:val="0"/>
          <w:noProof/>
          <w:sz w:val="18"/>
        </w:rPr>
        <w:t>79</w:t>
      </w:r>
      <w:r w:rsidRPr="006057F6">
        <w:rPr>
          <w:b w:val="0"/>
          <w:noProof/>
          <w:sz w:val="18"/>
        </w:rPr>
        <w:fldChar w:fldCharType="end"/>
      </w:r>
    </w:p>
    <w:p w14:paraId="202CD241" w14:textId="4659EBC7" w:rsidR="006057F6" w:rsidRDefault="006057F6">
      <w:pPr>
        <w:pStyle w:val="TOC9"/>
        <w:rPr>
          <w:rFonts w:asciiTheme="minorHAnsi" w:eastAsiaTheme="minorEastAsia" w:hAnsiTheme="minorHAnsi" w:cstheme="minorBidi"/>
          <w:i w:val="0"/>
          <w:noProof/>
          <w:kern w:val="0"/>
          <w:sz w:val="22"/>
          <w:szCs w:val="22"/>
        </w:rPr>
      </w:pPr>
      <w:r>
        <w:rPr>
          <w:noProof/>
        </w:rPr>
        <w:t>Social Security Act 1991</w:t>
      </w:r>
      <w:r w:rsidRPr="006057F6">
        <w:rPr>
          <w:i w:val="0"/>
          <w:noProof/>
          <w:sz w:val="18"/>
        </w:rPr>
        <w:tab/>
      </w:r>
      <w:r w:rsidRPr="006057F6">
        <w:rPr>
          <w:i w:val="0"/>
          <w:noProof/>
          <w:sz w:val="18"/>
        </w:rPr>
        <w:fldChar w:fldCharType="begin"/>
      </w:r>
      <w:r w:rsidRPr="006057F6">
        <w:rPr>
          <w:i w:val="0"/>
          <w:noProof/>
          <w:sz w:val="18"/>
        </w:rPr>
        <w:instrText xml:space="preserve"> PAGEREF _Toc100140214 \h </w:instrText>
      </w:r>
      <w:r w:rsidRPr="006057F6">
        <w:rPr>
          <w:i w:val="0"/>
          <w:noProof/>
          <w:sz w:val="18"/>
        </w:rPr>
      </w:r>
      <w:r w:rsidRPr="006057F6">
        <w:rPr>
          <w:i w:val="0"/>
          <w:noProof/>
          <w:sz w:val="18"/>
        </w:rPr>
        <w:fldChar w:fldCharType="separate"/>
      </w:r>
      <w:r w:rsidR="00C2593A">
        <w:rPr>
          <w:i w:val="0"/>
          <w:noProof/>
          <w:sz w:val="18"/>
        </w:rPr>
        <w:t>79</w:t>
      </w:r>
      <w:r w:rsidRPr="006057F6">
        <w:rPr>
          <w:i w:val="0"/>
          <w:noProof/>
          <w:sz w:val="18"/>
        </w:rPr>
        <w:fldChar w:fldCharType="end"/>
      </w:r>
    </w:p>
    <w:p w14:paraId="728ADDDA" w14:textId="42D9CD08" w:rsidR="006057F6" w:rsidRDefault="006057F6">
      <w:pPr>
        <w:pStyle w:val="TOC9"/>
        <w:rPr>
          <w:rFonts w:asciiTheme="minorHAnsi" w:eastAsiaTheme="minorEastAsia" w:hAnsiTheme="minorHAnsi" w:cstheme="minorBidi"/>
          <w:i w:val="0"/>
          <w:noProof/>
          <w:kern w:val="0"/>
          <w:sz w:val="22"/>
          <w:szCs w:val="22"/>
        </w:rPr>
      </w:pPr>
      <w:r>
        <w:rPr>
          <w:noProof/>
        </w:rPr>
        <w:t>Social Security (Administration) Act 1999</w:t>
      </w:r>
      <w:r w:rsidRPr="006057F6">
        <w:rPr>
          <w:i w:val="0"/>
          <w:noProof/>
          <w:sz w:val="18"/>
        </w:rPr>
        <w:tab/>
      </w:r>
      <w:r w:rsidRPr="006057F6">
        <w:rPr>
          <w:i w:val="0"/>
          <w:noProof/>
          <w:sz w:val="18"/>
        </w:rPr>
        <w:fldChar w:fldCharType="begin"/>
      </w:r>
      <w:r w:rsidRPr="006057F6">
        <w:rPr>
          <w:i w:val="0"/>
          <w:noProof/>
          <w:sz w:val="18"/>
        </w:rPr>
        <w:instrText xml:space="preserve"> PAGEREF _Toc100140215 \h </w:instrText>
      </w:r>
      <w:r w:rsidRPr="006057F6">
        <w:rPr>
          <w:i w:val="0"/>
          <w:noProof/>
          <w:sz w:val="18"/>
        </w:rPr>
      </w:r>
      <w:r w:rsidRPr="006057F6">
        <w:rPr>
          <w:i w:val="0"/>
          <w:noProof/>
          <w:sz w:val="18"/>
        </w:rPr>
        <w:fldChar w:fldCharType="separate"/>
      </w:r>
      <w:r w:rsidR="00C2593A">
        <w:rPr>
          <w:i w:val="0"/>
          <w:noProof/>
          <w:sz w:val="18"/>
        </w:rPr>
        <w:t>80</w:t>
      </w:r>
      <w:r w:rsidRPr="006057F6">
        <w:rPr>
          <w:i w:val="0"/>
          <w:noProof/>
          <w:sz w:val="18"/>
        </w:rPr>
        <w:fldChar w:fldCharType="end"/>
      </w:r>
    </w:p>
    <w:p w14:paraId="1B8CD062" w14:textId="0F4EE43B" w:rsidR="00060FF9" w:rsidRPr="00213204" w:rsidRDefault="006057F6" w:rsidP="0048364F">
      <w:r>
        <w:fldChar w:fldCharType="end"/>
      </w:r>
    </w:p>
    <w:p w14:paraId="04231014" w14:textId="77777777" w:rsidR="00FE7F93" w:rsidRPr="00213204" w:rsidRDefault="00FE7F93" w:rsidP="0048364F">
      <w:pPr>
        <w:sectPr w:rsidR="00FE7F93" w:rsidRPr="00213204" w:rsidSect="0023406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0BB248E7" w14:textId="77777777" w:rsidR="00234064" w:rsidRDefault="00234064">
      <w:r>
        <w:object w:dxaOrig="2146" w:dyaOrig="1561" w14:anchorId="12B02CC5">
          <v:shape id="_x0000_i1026" type="#_x0000_t75" alt="Commonwealth Coat of Arms of Australia" style="width:110.25pt;height:80.25pt" o:ole="" fillcolor="window">
            <v:imagedata r:id="rId8" o:title=""/>
          </v:shape>
          <o:OLEObject Type="Embed" ProgID="Word.Picture.8" ShapeID="_x0000_i1026" DrawAspect="Content" ObjectID="_1710842207" r:id="rId21"/>
        </w:object>
      </w:r>
    </w:p>
    <w:p w14:paraId="51A37665" w14:textId="77777777" w:rsidR="00234064" w:rsidRDefault="00234064"/>
    <w:p w14:paraId="0701EE8A" w14:textId="77777777" w:rsidR="00234064" w:rsidRDefault="00234064" w:rsidP="00C2593A">
      <w:pPr>
        <w:spacing w:line="240" w:lineRule="auto"/>
      </w:pPr>
    </w:p>
    <w:p w14:paraId="7028E28C" w14:textId="433B63FB" w:rsidR="00234064" w:rsidRDefault="00915E39" w:rsidP="00C2593A">
      <w:pPr>
        <w:pStyle w:val="ShortTP1"/>
      </w:pPr>
      <w:r>
        <w:fldChar w:fldCharType="begin"/>
      </w:r>
      <w:r>
        <w:instrText xml:space="preserve"> STYLEREF ShortT </w:instrText>
      </w:r>
      <w:r>
        <w:fldChar w:fldCharType="separate"/>
      </w:r>
      <w:r w:rsidR="00C2593A">
        <w:rPr>
          <w:noProof/>
        </w:rPr>
        <w:t>Social Security Legislation Amendment (Streamlined Participation Requirements and Other Measures) Act 2022</w:t>
      </w:r>
      <w:r>
        <w:rPr>
          <w:noProof/>
        </w:rPr>
        <w:fldChar w:fldCharType="end"/>
      </w:r>
    </w:p>
    <w:p w14:paraId="6B87FA76" w14:textId="7A291DD0" w:rsidR="00234064" w:rsidRDefault="00915E39" w:rsidP="00C2593A">
      <w:pPr>
        <w:pStyle w:val="ActNoP1"/>
      </w:pPr>
      <w:r>
        <w:fldChar w:fldCharType="begin"/>
      </w:r>
      <w:r>
        <w:instrText xml:space="preserve"> STYLEREF Actno </w:instrText>
      </w:r>
      <w:r>
        <w:fldChar w:fldCharType="separate"/>
      </w:r>
      <w:r w:rsidR="00C2593A">
        <w:rPr>
          <w:noProof/>
        </w:rPr>
        <w:t>No. 32, 2022</w:t>
      </w:r>
      <w:r>
        <w:rPr>
          <w:noProof/>
        </w:rPr>
        <w:fldChar w:fldCharType="end"/>
      </w:r>
    </w:p>
    <w:p w14:paraId="5AA06665" w14:textId="77777777" w:rsidR="00234064" w:rsidRPr="009A0728" w:rsidRDefault="00234064" w:rsidP="00C2593A">
      <w:pPr>
        <w:pBdr>
          <w:bottom w:val="single" w:sz="6" w:space="0" w:color="auto"/>
        </w:pBdr>
        <w:spacing w:before="400" w:line="240" w:lineRule="auto"/>
        <w:rPr>
          <w:rFonts w:eastAsia="Times New Roman"/>
          <w:b/>
          <w:sz w:val="28"/>
        </w:rPr>
      </w:pPr>
    </w:p>
    <w:p w14:paraId="56850F53" w14:textId="77777777" w:rsidR="00234064" w:rsidRPr="009A0728" w:rsidRDefault="00234064" w:rsidP="00C2593A">
      <w:pPr>
        <w:spacing w:line="40" w:lineRule="exact"/>
        <w:rPr>
          <w:rFonts w:eastAsia="Calibri"/>
          <w:b/>
          <w:sz w:val="28"/>
        </w:rPr>
      </w:pPr>
    </w:p>
    <w:p w14:paraId="49A9CCCD" w14:textId="77777777" w:rsidR="00234064" w:rsidRPr="009A0728" w:rsidRDefault="00234064" w:rsidP="00C2593A">
      <w:pPr>
        <w:pBdr>
          <w:top w:val="single" w:sz="12" w:space="0" w:color="auto"/>
        </w:pBdr>
        <w:spacing w:line="240" w:lineRule="auto"/>
        <w:rPr>
          <w:rFonts w:eastAsia="Times New Roman"/>
          <w:b/>
          <w:sz w:val="28"/>
        </w:rPr>
      </w:pPr>
    </w:p>
    <w:p w14:paraId="2E7C2C58" w14:textId="77777777" w:rsidR="00234064" w:rsidRDefault="00234064" w:rsidP="00234064">
      <w:pPr>
        <w:pStyle w:val="Page1"/>
        <w:spacing w:before="400"/>
      </w:pPr>
      <w:r>
        <w:t>An Act to amend the law relating to social security, and for related purposes</w:t>
      </w:r>
    </w:p>
    <w:p w14:paraId="769FC49B" w14:textId="0F6A5407" w:rsidR="00563774" w:rsidRDefault="00563774" w:rsidP="00C2593A">
      <w:pPr>
        <w:pStyle w:val="AssentDt"/>
        <w:spacing w:before="240"/>
        <w:rPr>
          <w:sz w:val="24"/>
        </w:rPr>
      </w:pPr>
      <w:r>
        <w:rPr>
          <w:sz w:val="24"/>
        </w:rPr>
        <w:t>[</w:t>
      </w:r>
      <w:r>
        <w:rPr>
          <w:i/>
          <w:sz w:val="24"/>
        </w:rPr>
        <w:t>Assented to 1 April 2022</w:t>
      </w:r>
      <w:r>
        <w:rPr>
          <w:sz w:val="24"/>
        </w:rPr>
        <w:t>]</w:t>
      </w:r>
    </w:p>
    <w:p w14:paraId="58D27B69" w14:textId="34067413" w:rsidR="0048364F" w:rsidRPr="00213204" w:rsidRDefault="0048364F" w:rsidP="000F0DD6">
      <w:pPr>
        <w:spacing w:before="240" w:line="240" w:lineRule="auto"/>
        <w:rPr>
          <w:sz w:val="32"/>
        </w:rPr>
      </w:pPr>
      <w:r w:rsidRPr="00213204">
        <w:rPr>
          <w:sz w:val="32"/>
        </w:rPr>
        <w:t>The Parliament of Australia enacts:</w:t>
      </w:r>
    </w:p>
    <w:p w14:paraId="1DD557A5" w14:textId="77777777" w:rsidR="0048364F" w:rsidRPr="00213204" w:rsidRDefault="0048364F" w:rsidP="000F0DD6">
      <w:pPr>
        <w:pStyle w:val="ActHead5"/>
      </w:pPr>
      <w:bookmarkStart w:id="0" w:name="_Toc100140145"/>
      <w:r w:rsidRPr="001E027E">
        <w:rPr>
          <w:rStyle w:val="CharSectno"/>
        </w:rPr>
        <w:t>1</w:t>
      </w:r>
      <w:r w:rsidRPr="00213204">
        <w:t xml:space="preserve">  Short title</w:t>
      </w:r>
      <w:bookmarkEnd w:id="0"/>
    </w:p>
    <w:p w14:paraId="7B3B0B25" w14:textId="77777777" w:rsidR="005A3B6E" w:rsidRDefault="005A3B6E" w:rsidP="005A3B6E">
      <w:pPr>
        <w:pStyle w:val="subsection"/>
      </w:pPr>
      <w:r>
        <w:tab/>
      </w:r>
      <w:r>
        <w:tab/>
        <w:t xml:space="preserve">This Act is the </w:t>
      </w:r>
      <w:r w:rsidRPr="005A3B6E">
        <w:rPr>
          <w:i/>
        </w:rPr>
        <w:t>Social Security Legislation Amendment (Streamlined Participation Requirements and Other Measures) Act 2022</w:t>
      </w:r>
      <w:r>
        <w:t>.</w:t>
      </w:r>
    </w:p>
    <w:p w14:paraId="5CB6C182" w14:textId="04A2F91A" w:rsidR="0048364F" w:rsidRPr="00213204" w:rsidRDefault="0048364F" w:rsidP="000F0DD6">
      <w:pPr>
        <w:pStyle w:val="ActHead5"/>
      </w:pPr>
      <w:bookmarkStart w:id="1" w:name="_Toc100140146"/>
      <w:r w:rsidRPr="001E027E">
        <w:rPr>
          <w:rStyle w:val="CharSectno"/>
        </w:rPr>
        <w:lastRenderedPageBreak/>
        <w:t>2</w:t>
      </w:r>
      <w:r w:rsidRPr="00213204">
        <w:t xml:space="preserve">  Commencement</w:t>
      </w:r>
      <w:bookmarkEnd w:id="1"/>
    </w:p>
    <w:p w14:paraId="6A2A7702" w14:textId="77777777" w:rsidR="0048364F" w:rsidRPr="00213204" w:rsidRDefault="0048364F" w:rsidP="000F0DD6">
      <w:pPr>
        <w:pStyle w:val="subsection"/>
      </w:pPr>
      <w:r w:rsidRPr="00213204">
        <w:tab/>
        <w:t>(1)</w:t>
      </w:r>
      <w:r w:rsidRPr="00213204">
        <w:tab/>
        <w:t>Each provision of this Act specified in column 1 of the table commences, or is taken to have commenced, in accordance with column 2 of the table</w:t>
      </w:r>
      <w:r w:rsidR="00DC419C" w:rsidRPr="00213204">
        <w:t>.</w:t>
      </w:r>
      <w:r w:rsidRPr="00213204">
        <w:t xml:space="preserve"> Any other statement in column 2 has effect according to its terms</w:t>
      </w:r>
      <w:r w:rsidR="00DC419C" w:rsidRPr="00213204">
        <w:t>.</w:t>
      </w:r>
    </w:p>
    <w:p w14:paraId="7A247F4F" w14:textId="77777777" w:rsidR="0048364F" w:rsidRPr="00213204" w:rsidRDefault="0048364F" w:rsidP="000F0DD6">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213204" w14:paraId="3BCE6B64" w14:textId="77777777" w:rsidTr="004C7C8C">
        <w:trPr>
          <w:tblHeader/>
        </w:trPr>
        <w:tc>
          <w:tcPr>
            <w:tcW w:w="7111" w:type="dxa"/>
            <w:gridSpan w:val="3"/>
            <w:tcBorders>
              <w:top w:val="single" w:sz="12" w:space="0" w:color="auto"/>
              <w:bottom w:val="single" w:sz="6" w:space="0" w:color="auto"/>
            </w:tcBorders>
            <w:shd w:val="clear" w:color="auto" w:fill="auto"/>
          </w:tcPr>
          <w:p w14:paraId="6534F601" w14:textId="77777777" w:rsidR="0048364F" w:rsidRPr="00213204" w:rsidRDefault="0048364F" w:rsidP="000F0DD6">
            <w:pPr>
              <w:pStyle w:val="TableHeading"/>
            </w:pPr>
            <w:r w:rsidRPr="00213204">
              <w:t>Commencement information</w:t>
            </w:r>
          </w:p>
        </w:tc>
      </w:tr>
      <w:tr w:rsidR="0048364F" w:rsidRPr="00213204" w14:paraId="4ACD13F7" w14:textId="77777777" w:rsidTr="004C7C8C">
        <w:trPr>
          <w:tblHeader/>
        </w:trPr>
        <w:tc>
          <w:tcPr>
            <w:tcW w:w="1701" w:type="dxa"/>
            <w:tcBorders>
              <w:top w:val="single" w:sz="6" w:space="0" w:color="auto"/>
              <w:bottom w:val="single" w:sz="6" w:space="0" w:color="auto"/>
            </w:tcBorders>
            <w:shd w:val="clear" w:color="auto" w:fill="auto"/>
          </w:tcPr>
          <w:p w14:paraId="78FAABCC" w14:textId="77777777" w:rsidR="0048364F" w:rsidRPr="00213204" w:rsidRDefault="0048364F" w:rsidP="000F0DD6">
            <w:pPr>
              <w:pStyle w:val="TableHeading"/>
            </w:pPr>
            <w:r w:rsidRPr="00213204">
              <w:t>Column 1</w:t>
            </w:r>
          </w:p>
        </w:tc>
        <w:tc>
          <w:tcPr>
            <w:tcW w:w="3828" w:type="dxa"/>
            <w:tcBorders>
              <w:top w:val="single" w:sz="6" w:space="0" w:color="auto"/>
              <w:bottom w:val="single" w:sz="6" w:space="0" w:color="auto"/>
            </w:tcBorders>
            <w:shd w:val="clear" w:color="auto" w:fill="auto"/>
          </w:tcPr>
          <w:p w14:paraId="439DB475" w14:textId="77777777" w:rsidR="0048364F" w:rsidRPr="00213204" w:rsidRDefault="0048364F" w:rsidP="000F0DD6">
            <w:pPr>
              <w:pStyle w:val="TableHeading"/>
            </w:pPr>
            <w:r w:rsidRPr="00213204">
              <w:t>Column 2</w:t>
            </w:r>
          </w:p>
        </w:tc>
        <w:tc>
          <w:tcPr>
            <w:tcW w:w="1582" w:type="dxa"/>
            <w:tcBorders>
              <w:top w:val="single" w:sz="6" w:space="0" w:color="auto"/>
              <w:bottom w:val="single" w:sz="6" w:space="0" w:color="auto"/>
            </w:tcBorders>
            <w:shd w:val="clear" w:color="auto" w:fill="auto"/>
          </w:tcPr>
          <w:p w14:paraId="1420D661" w14:textId="77777777" w:rsidR="0048364F" w:rsidRPr="00213204" w:rsidRDefault="0048364F" w:rsidP="000F0DD6">
            <w:pPr>
              <w:pStyle w:val="TableHeading"/>
            </w:pPr>
            <w:r w:rsidRPr="00213204">
              <w:t>Column 3</w:t>
            </w:r>
          </w:p>
        </w:tc>
      </w:tr>
      <w:tr w:rsidR="0048364F" w:rsidRPr="00213204" w14:paraId="3EA82274" w14:textId="77777777" w:rsidTr="004C7C8C">
        <w:trPr>
          <w:tblHeader/>
        </w:trPr>
        <w:tc>
          <w:tcPr>
            <w:tcW w:w="1701" w:type="dxa"/>
            <w:tcBorders>
              <w:top w:val="single" w:sz="6" w:space="0" w:color="auto"/>
              <w:bottom w:val="single" w:sz="12" w:space="0" w:color="auto"/>
            </w:tcBorders>
            <w:shd w:val="clear" w:color="auto" w:fill="auto"/>
          </w:tcPr>
          <w:p w14:paraId="3883C492" w14:textId="77777777" w:rsidR="0048364F" w:rsidRPr="00213204" w:rsidRDefault="0048364F" w:rsidP="000F0DD6">
            <w:pPr>
              <w:pStyle w:val="TableHeading"/>
            </w:pPr>
            <w:r w:rsidRPr="00213204">
              <w:t>Provisions</w:t>
            </w:r>
          </w:p>
        </w:tc>
        <w:tc>
          <w:tcPr>
            <w:tcW w:w="3828" w:type="dxa"/>
            <w:tcBorders>
              <w:top w:val="single" w:sz="6" w:space="0" w:color="auto"/>
              <w:bottom w:val="single" w:sz="12" w:space="0" w:color="auto"/>
            </w:tcBorders>
            <w:shd w:val="clear" w:color="auto" w:fill="auto"/>
          </w:tcPr>
          <w:p w14:paraId="3218E6B6" w14:textId="77777777" w:rsidR="0048364F" w:rsidRPr="00213204" w:rsidRDefault="0048364F" w:rsidP="000F0DD6">
            <w:pPr>
              <w:pStyle w:val="TableHeading"/>
            </w:pPr>
            <w:r w:rsidRPr="00213204">
              <w:t>Commencement</w:t>
            </w:r>
          </w:p>
        </w:tc>
        <w:tc>
          <w:tcPr>
            <w:tcW w:w="1582" w:type="dxa"/>
            <w:tcBorders>
              <w:top w:val="single" w:sz="6" w:space="0" w:color="auto"/>
              <w:bottom w:val="single" w:sz="12" w:space="0" w:color="auto"/>
            </w:tcBorders>
            <w:shd w:val="clear" w:color="auto" w:fill="auto"/>
          </w:tcPr>
          <w:p w14:paraId="0057AD83" w14:textId="77777777" w:rsidR="0048364F" w:rsidRPr="00213204" w:rsidRDefault="0048364F" w:rsidP="000F0DD6">
            <w:pPr>
              <w:pStyle w:val="TableHeading"/>
            </w:pPr>
            <w:r w:rsidRPr="00213204">
              <w:t>Date/Details</w:t>
            </w:r>
          </w:p>
        </w:tc>
      </w:tr>
      <w:tr w:rsidR="0048364F" w:rsidRPr="00213204" w14:paraId="0637C665" w14:textId="77777777" w:rsidTr="004C7C8C">
        <w:tc>
          <w:tcPr>
            <w:tcW w:w="1701" w:type="dxa"/>
            <w:tcBorders>
              <w:top w:val="single" w:sz="12" w:space="0" w:color="auto"/>
            </w:tcBorders>
            <w:shd w:val="clear" w:color="auto" w:fill="auto"/>
          </w:tcPr>
          <w:p w14:paraId="533E87E5" w14:textId="77777777" w:rsidR="0048364F" w:rsidRPr="00213204" w:rsidRDefault="0048364F" w:rsidP="000F0DD6">
            <w:pPr>
              <w:pStyle w:val="Tabletext"/>
            </w:pPr>
            <w:r w:rsidRPr="00213204">
              <w:t>1</w:t>
            </w:r>
            <w:r w:rsidR="00DC419C" w:rsidRPr="00213204">
              <w:t>.</w:t>
            </w:r>
            <w:r w:rsidRPr="00213204">
              <w:t xml:space="preserve">  </w:t>
            </w:r>
            <w:r w:rsidR="00956E30" w:rsidRPr="00213204">
              <w:t>Sections 1</w:t>
            </w:r>
            <w:r w:rsidRPr="00213204">
              <w:t xml:space="preserve"> to 3 and anything in this Act not elsewhere covered by this table</w:t>
            </w:r>
          </w:p>
        </w:tc>
        <w:tc>
          <w:tcPr>
            <w:tcW w:w="3828" w:type="dxa"/>
            <w:tcBorders>
              <w:top w:val="single" w:sz="12" w:space="0" w:color="auto"/>
            </w:tcBorders>
            <w:shd w:val="clear" w:color="auto" w:fill="auto"/>
          </w:tcPr>
          <w:p w14:paraId="20F0368F" w14:textId="77777777" w:rsidR="0048364F" w:rsidRPr="00213204" w:rsidRDefault="0048364F" w:rsidP="000F0DD6">
            <w:pPr>
              <w:pStyle w:val="Tabletext"/>
            </w:pPr>
            <w:r w:rsidRPr="00213204">
              <w:t>The day this Act receives the Royal Assent</w:t>
            </w:r>
            <w:r w:rsidR="00DC419C" w:rsidRPr="00213204">
              <w:t>.</w:t>
            </w:r>
          </w:p>
        </w:tc>
        <w:tc>
          <w:tcPr>
            <w:tcW w:w="1582" w:type="dxa"/>
            <w:tcBorders>
              <w:top w:val="single" w:sz="12" w:space="0" w:color="auto"/>
            </w:tcBorders>
            <w:shd w:val="clear" w:color="auto" w:fill="auto"/>
          </w:tcPr>
          <w:p w14:paraId="3A69C1AC" w14:textId="1CE6131A" w:rsidR="0048364F" w:rsidRPr="00213204" w:rsidRDefault="00967F67" w:rsidP="000F0DD6">
            <w:pPr>
              <w:pStyle w:val="Tabletext"/>
            </w:pPr>
            <w:r>
              <w:t>1 April 2022</w:t>
            </w:r>
          </w:p>
        </w:tc>
      </w:tr>
      <w:tr w:rsidR="0048364F" w:rsidRPr="00213204" w14:paraId="3E05C80A" w14:textId="77777777" w:rsidTr="004C7C8C">
        <w:tc>
          <w:tcPr>
            <w:tcW w:w="1701" w:type="dxa"/>
            <w:shd w:val="clear" w:color="auto" w:fill="auto"/>
          </w:tcPr>
          <w:p w14:paraId="24C2BB2E" w14:textId="77777777" w:rsidR="0048364F" w:rsidRPr="00213204" w:rsidRDefault="0048364F" w:rsidP="000F0DD6">
            <w:pPr>
              <w:pStyle w:val="Tabletext"/>
            </w:pPr>
            <w:r w:rsidRPr="00213204">
              <w:t>2</w:t>
            </w:r>
            <w:r w:rsidR="00DC419C" w:rsidRPr="00213204">
              <w:t>.</w:t>
            </w:r>
            <w:r w:rsidRPr="00213204">
              <w:t xml:space="preserve">  </w:t>
            </w:r>
            <w:r w:rsidR="0042214E" w:rsidRPr="00213204">
              <w:t>Schedule 1</w:t>
            </w:r>
          </w:p>
        </w:tc>
        <w:tc>
          <w:tcPr>
            <w:tcW w:w="3828" w:type="dxa"/>
            <w:shd w:val="clear" w:color="auto" w:fill="auto"/>
          </w:tcPr>
          <w:p w14:paraId="5D9386D0" w14:textId="77777777" w:rsidR="0048364F" w:rsidRPr="00213204" w:rsidRDefault="006A1350" w:rsidP="000F0DD6">
            <w:pPr>
              <w:pStyle w:val="Tabletext"/>
            </w:pPr>
            <w:r w:rsidRPr="00213204">
              <w:t>The later of:</w:t>
            </w:r>
          </w:p>
          <w:p w14:paraId="7FA7AEC1" w14:textId="77777777" w:rsidR="006A1350" w:rsidRPr="00213204" w:rsidRDefault="006A1350" w:rsidP="000F0DD6">
            <w:pPr>
              <w:pStyle w:val="Tablea"/>
            </w:pPr>
            <w:r w:rsidRPr="00213204">
              <w:t xml:space="preserve">(a) </w:t>
            </w:r>
            <w:r w:rsidR="0064053D" w:rsidRPr="00213204">
              <w:t>1 July</w:t>
            </w:r>
            <w:r w:rsidRPr="00213204">
              <w:t xml:space="preserve"> 2021; and</w:t>
            </w:r>
          </w:p>
          <w:p w14:paraId="5EE8101B" w14:textId="77777777" w:rsidR="006A1350" w:rsidRPr="00213204" w:rsidRDefault="006A1350" w:rsidP="000F0DD6">
            <w:pPr>
              <w:pStyle w:val="Tablea"/>
            </w:pPr>
            <w:r w:rsidRPr="00213204">
              <w:t>(b) the seventh day after this Act receives the Royal Assent</w:t>
            </w:r>
            <w:r w:rsidR="00DC419C" w:rsidRPr="00213204">
              <w:t>.</w:t>
            </w:r>
          </w:p>
        </w:tc>
        <w:tc>
          <w:tcPr>
            <w:tcW w:w="1582" w:type="dxa"/>
            <w:shd w:val="clear" w:color="auto" w:fill="auto"/>
          </w:tcPr>
          <w:p w14:paraId="442B81CF" w14:textId="2B441F5A" w:rsidR="0048364F" w:rsidRDefault="00915E39" w:rsidP="000F0DD6">
            <w:pPr>
              <w:pStyle w:val="Tabletext"/>
            </w:pPr>
            <w:r>
              <w:t>8</w:t>
            </w:r>
            <w:r w:rsidR="00967F67">
              <w:t xml:space="preserve"> April 2022</w:t>
            </w:r>
          </w:p>
          <w:p w14:paraId="07BECE87" w14:textId="7470A499" w:rsidR="00967F67" w:rsidRPr="00213204" w:rsidRDefault="00967F67" w:rsidP="000F0DD6">
            <w:pPr>
              <w:pStyle w:val="Tabletext"/>
            </w:pPr>
            <w:r>
              <w:t>(paragraph (b) applies)</w:t>
            </w:r>
          </w:p>
        </w:tc>
      </w:tr>
      <w:tr w:rsidR="00C23BFF" w:rsidRPr="00213204" w14:paraId="17C2CCA0" w14:textId="77777777" w:rsidTr="004C7C8C">
        <w:tc>
          <w:tcPr>
            <w:tcW w:w="1701" w:type="dxa"/>
            <w:shd w:val="clear" w:color="auto" w:fill="auto"/>
          </w:tcPr>
          <w:p w14:paraId="7ED80DE8" w14:textId="77777777" w:rsidR="00C23BFF" w:rsidRPr="00213204" w:rsidRDefault="00C23BFF" w:rsidP="000F0DD6">
            <w:pPr>
              <w:pStyle w:val="Tabletext"/>
            </w:pPr>
            <w:r w:rsidRPr="00213204">
              <w:t>3</w:t>
            </w:r>
            <w:r w:rsidR="00DC419C" w:rsidRPr="00213204">
              <w:t>.</w:t>
            </w:r>
            <w:r w:rsidRPr="00213204">
              <w:t xml:space="preserve">  </w:t>
            </w:r>
            <w:r w:rsidR="000F0DD6">
              <w:t>Schedule 2</w:t>
            </w:r>
          </w:p>
        </w:tc>
        <w:tc>
          <w:tcPr>
            <w:tcW w:w="3828" w:type="dxa"/>
            <w:shd w:val="clear" w:color="auto" w:fill="auto"/>
          </w:tcPr>
          <w:p w14:paraId="419A7B29" w14:textId="77777777" w:rsidR="00C23BFF" w:rsidRPr="00213204" w:rsidRDefault="00C23BFF" w:rsidP="000F0DD6">
            <w:pPr>
              <w:pStyle w:val="Tabletext"/>
            </w:pPr>
            <w:r w:rsidRPr="00213204">
              <w:t>The day after this Act receives the Royal Assent</w:t>
            </w:r>
            <w:r w:rsidR="00DC419C" w:rsidRPr="00213204">
              <w:t>.</w:t>
            </w:r>
          </w:p>
        </w:tc>
        <w:tc>
          <w:tcPr>
            <w:tcW w:w="1582" w:type="dxa"/>
            <w:shd w:val="clear" w:color="auto" w:fill="auto"/>
          </w:tcPr>
          <w:p w14:paraId="5E73B3BA" w14:textId="35047405" w:rsidR="00C23BFF" w:rsidRPr="00213204" w:rsidRDefault="00967F67" w:rsidP="000F0DD6">
            <w:pPr>
              <w:pStyle w:val="Tabletext"/>
            </w:pPr>
            <w:r>
              <w:t>2 April 2022</w:t>
            </w:r>
          </w:p>
        </w:tc>
      </w:tr>
      <w:tr w:rsidR="00685374" w:rsidRPr="00213204" w14:paraId="3AF07BAD" w14:textId="77777777" w:rsidTr="004C7C8C">
        <w:tc>
          <w:tcPr>
            <w:tcW w:w="1701" w:type="dxa"/>
            <w:shd w:val="clear" w:color="auto" w:fill="auto"/>
          </w:tcPr>
          <w:p w14:paraId="2730D8BD" w14:textId="77777777" w:rsidR="00685374" w:rsidRPr="00213204" w:rsidRDefault="00685374" w:rsidP="000F0DD6">
            <w:pPr>
              <w:pStyle w:val="Tabletext"/>
            </w:pPr>
            <w:r w:rsidRPr="00213204">
              <w:t>4</w:t>
            </w:r>
            <w:r w:rsidR="00DC419C" w:rsidRPr="00213204">
              <w:t>.</w:t>
            </w:r>
            <w:r w:rsidRPr="00213204">
              <w:t xml:space="preserve">  </w:t>
            </w:r>
            <w:r w:rsidR="002D4BC3" w:rsidRPr="00213204">
              <w:t>Schedule 3</w:t>
            </w:r>
          </w:p>
        </w:tc>
        <w:tc>
          <w:tcPr>
            <w:tcW w:w="3828" w:type="dxa"/>
            <w:shd w:val="clear" w:color="auto" w:fill="auto"/>
          </w:tcPr>
          <w:p w14:paraId="17F7907F" w14:textId="77777777" w:rsidR="00685374" w:rsidRPr="00213204" w:rsidRDefault="00685374" w:rsidP="000F0DD6">
            <w:pPr>
              <w:pStyle w:val="Tabletext"/>
            </w:pPr>
            <w:r w:rsidRPr="00213204">
              <w:t>The later of:</w:t>
            </w:r>
          </w:p>
          <w:p w14:paraId="0F6F16B5" w14:textId="77777777" w:rsidR="00685374" w:rsidRPr="00213204" w:rsidRDefault="00685374" w:rsidP="000F0DD6">
            <w:pPr>
              <w:pStyle w:val="Tablea"/>
            </w:pPr>
            <w:r w:rsidRPr="00213204">
              <w:t>(a) 1 July 2021; and</w:t>
            </w:r>
          </w:p>
          <w:p w14:paraId="33C6C491" w14:textId="77777777" w:rsidR="00685374" w:rsidRPr="00213204" w:rsidRDefault="00685374" w:rsidP="000F0DD6">
            <w:pPr>
              <w:pStyle w:val="Tablea"/>
            </w:pPr>
            <w:r w:rsidRPr="00213204">
              <w:t>(b) the seventh day after this Act receives the Royal Assent</w:t>
            </w:r>
            <w:r w:rsidR="00DC419C" w:rsidRPr="00213204">
              <w:t>.</w:t>
            </w:r>
          </w:p>
        </w:tc>
        <w:tc>
          <w:tcPr>
            <w:tcW w:w="1582" w:type="dxa"/>
            <w:shd w:val="clear" w:color="auto" w:fill="auto"/>
          </w:tcPr>
          <w:p w14:paraId="04086D5E" w14:textId="0FDD768C" w:rsidR="00967F67" w:rsidRDefault="00915E39" w:rsidP="00967F67">
            <w:pPr>
              <w:pStyle w:val="Tabletext"/>
            </w:pPr>
            <w:r>
              <w:t>8</w:t>
            </w:r>
            <w:r w:rsidR="00967F67">
              <w:t xml:space="preserve"> April 2022</w:t>
            </w:r>
          </w:p>
          <w:p w14:paraId="6B6FCBF6" w14:textId="52586B8A" w:rsidR="00685374" w:rsidRPr="00213204" w:rsidRDefault="00967F67" w:rsidP="00967F67">
            <w:pPr>
              <w:pStyle w:val="Tabletext"/>
            </w:pPr>
            <w:r>
              <w:t>(paragraph (b) applies)</w:t>
            </w:r>
          </w:p>
        </w:tc>
      </w:tr>
      <w:tr w:rsidR="00685374" w:rsidRPr="00213204" w14:paraId="3B318CE8" w14:textId="77777777" w:rsidTr="004C7C8C">
        <w:tc>
          <w:tcPr>
            <w:tcW w:w="1701" w:type="dxa"/>
            <w:shd w:val="clear" w:color="auto" w:fill="auto"/>
          </w:tcPr>
          <w:p w14:paraId="36C5777C" w14:textId="77777777" w:rsidR="00685374" w:rsidRPr="00213204" w:rsidRDefault="00685374" w:rsidP="000F0DD6">
            <w:pPr>
              <w:pStyle w:val="Tabletext"/>
            </w:pPr>
            <w:r w:rsidRPr="00213204">
              <w:t>5</w:t>
            </w:r>
            <w:r w:rsidR="00DC419C" w:rsidRPr="00213204">
              <w:t>.</w:t>
            </w:r>
            <w:r w:rsidRPr="00213204">
              <w:t xml:space="preserve">  </w:t>
            </w:r>
            <w:r w:rsidR="002D4BC3" w:rsidRPr="00213204">
              <w:t>Schedule</w:t>
            </w:r>
            <w:r w:rsidR="006E3AF3" w:rsidRPr="00213204">
              <w:t>s</w:t>
            </w:r>
            <w:r w:rsidR="002D4BC3" w:rsidRPr="00213204">
              <w:t> 4</w:t>
            </w:r>
            <w:r w:rsidR="006E3AF3" w:rsidRPr="00213204">
              <w:t xml:space="preserve"> a</w:t>
            </w:r>
            <w:r w:rsidR="00305022" w:rsidRPr="00213204">
              <w:t>n</w:t>
            </w:r>
            <w:r w:rsidR="006E3AF3" w:rsidRPr="00213204">
              <w:t>d 5</w:t>
            </w:r>
          </w:p>
        </w:tc>
        <w:tc>
          <w:tcPr>
            <w:tcW w:w="3828" w:type="dxa"/>
            <w:shd w:val="clear" w:color="auto" w:fill="auto"/>
          </w:tcPr>
          <w:p w14:paraId="5085AF81" w14:textId="77777777" w:rsidR="00685374" w:rsidRPr="00213204" w:rsidRDefault="00685374" w:rsidP="000F0DD6">
            <w:pPr>
              <w:pStyle w:val="Tabletext"/>
            </w:pPr>
            <w:r w:rsidRPr="00213204">
              <w:t>The day after this Act receives the Royal Assent</w:t>
            </w:r>
            <w:r w:rsidR="00DC419C" w:rsidRPr="00213204">
              <w:t>.</w:t>
            </w:r>
          </w:p>
        </w:tc>
        <w:tc>
          <w:tcPr>
            <w:tcW w:w="1582" w:type="dxa"/>
            <w:shd w:val="clear" w:color="auto" w:fill="auto"/>
          </w:tcPr>
          <w:p w14:paraId="33AAD170" w14:textId="38FA48E6" w:rsidR="00685374" w:rsidRPr="00213204" w:rsidRDefault="00967F67" w:rsidP="000F0DD6">
            <w:pPr>
              <w:pStyle w:val="Tabletext"/>
            </w:pPr>
            <w:r>
              <w:t>2 April 2022</w:t>
            </w:r>
          </w:p>
        </w:tc>
      </w:tr>
      <w:tr w:rsidR="00685374" w:rsidRPr="00213204" w14:paraId="102D176F" w14:textId="77777777" w:rsidTr="004C7C8C">
        <w:tc>
          <w:tcPr>
            <w:tcW w:w="1701" w:type="dxa"/>
            <w:shd w:val="clear" w:color="auto" w:fill="auto"/>
          </w:tcPr>
          <w:p w14:paraId="76F7643D" w14:textId="77777777" w:rsidR="00685374" w:rsidRPr="00213204" w:rsidRDefault="006E3AF3" w:rsidP="000F0DD6">
            <w:pPr>
              <w:pStyle w:val="Tabletext"/>
            </w:pPr>
            <w:r w:rsidRPr="00213204">
              <w:t>6</w:t>
            </w:r>
            <w:r w:rsidR="00DC419C" w:rsidRPr="00213204">
              <w:t>.</w:t>
            </w:r>
            <w:r w:rsidR="00685374" w:rsidRPr="00213204">
              <w:t xml:space="preserve">  </w:t>
            </w:r>
            <w:r w:rsidR="002D4BC3" w:rsidRPr="00213204">
              <w:t>Schedule 6</w:t>
            </w:r>
          </w:p>
        </w:tc>
        <w:tc>
          <w:tcPr>
            <w:tcW w:w="3828" w:type="dxa"/>
            <w:shd w:val="clear" w:color="auto" w:fill="auto"/>
          </w:tcPr>
          <w:p w14:paraId="0BCD6EB3" w14:textId="77777777" w:rsidR="002F3B5B" w:rsidRPr="00213204" w:rsidRDefault="002F3B5B" w:rsidP="000F0DD6">
            <w:pPr>
              <w:pStyle w:val="Tabletext"/>
            </w:pPr>
            <w:r w:rsidRPr="00213204">
              <w:t>The later of:</w:t>
            </w:r>
          </w:p>
          <w:p w14:paraId="631C8A4A" w14:textId="77777777" w:rsidR="002F3B5B" w:rsidRPr="00213204" w:rsidRDefault="002F3B5B" w:rsidP="000F0DD6">
            <w:pPr>
              <w:pStyle w:val="Tablea"/>
            </w:pPr>
            <w:r w:rsidRPr="00213204">
              <w:t>(a) 1 July 2021; and</w:t>
            </w:r>
          </w:p>
          <w:p w14:paraId="58F21ABD" w14:textId="77777777" w:rsidR="00685374" w:rsidRPr="00213204" w:rsidRDefault="002F3B5B" w:rsidP="000F0DD6">
            <w:pPr>
              <w:pStyle w:val="Tablea"/>
            </w:pPr>
            <w:r w:rsidRPr="00213204">
              <w:t>(b) the seventh day after this Act receives the Royal Assent.</w:t>
            </w:r>
          </w:p>
        </w:tc>
        <w:tc>
          <w:tcPr>
            <w:tcW w:w="1582" w:type="dxa"/>
            <w:shd w:val="clear" w:color="auto" w:fill="auto"/>
          </w:tcPr>
          <w:p w14:paraId="06C06CEC" w14:textId="4C9A9BD3" w:rsidR="00967F67" w:rsidRDefault="00915E39" w:rsidP="00967F67">
            <w:pPr>
              <w:pStyle w:val="Tabletext"/>
            </w:pPr>
            <w:r>
              <w:t>8</w:t>
            </w:r>
            <w:r w:rsidR="00967F67">
              <w:t xml:space="preserve"> April 2022</w:t>
            </w:r>
          </w:p>
          <w:p w14:paraId="5AF8A70A" w14:textId="1F1F4B57" w:rsidR="00685374" w:rsidRPr="00213204" w:rsidRDefault="00967F67" w:rsidP="00967F67">
            <w:pPr>
              <w:pStyle w:val="Tabletext"/>
            </w:pPr>
            <w:r>
              <w:t>(paragraph (b) applies)</w:t>
            </w:r>
          </w:p>
        </w:tc>
      </w:tr>
      <w:tr w:rsidR="002F3B5B" w:rsidRPr="00213204" w14:paraId="22767CEA" w14:textId="77777777" w:rsidTr="00967F67">
        <w:tc>
          <w:tcPr>
            <w:tcW w:w="1701" w:type="dxa"/>
            <w:tcBorders>
              <w:bottom w:val="single" w:sz="4" w:space="0" w:color="auto"/>
            </w:tcBorders>
            <w:shd w:val="clear" w:color="auto" w:fill="auto"/>
          </w:tcPr>
          <w:p w14:paraId="2CE8A6E9" w14:textId="77777777" w:rsidR="002F3B5B" w:rsidRPr="00213204" w:rsidRDefault="006E3AF3" w:rsidP="000F0DD6">
            <w:pPr>
              <w:pStyle w:val="Tabletext"/>
            </w:pPr>
            <w:r w:rsidRPr="00213204">
              <w:t>7</w:t>
            </w:r>
            <w:r w:rsidR="002F3B5B" w:rsidRPr="00213204">
              <w:t xml:space="preserve">.  </w:t>
            </w:r>
            <w:r w:rsidR="00522DA9" w:rsidRPr="00213204">
              <w:t>Schedule 7</w:t>
            </w:r>
          </w:p>
        </w:tc>
        <w:tc>
          <w:tcPr>
            <w:tcW w:w="3828" w:type="dxa"/>
            <w:tcBorders>
              <w:bottom w:val="single" w:sz="4" w:space="0" w:color="auto"/>
            </w:tcBorders>
            <w:shd w:val="clear" w:color="auto" w:fill="auto"/>
          </w:tcPr>
          <w:p w14:paraId="74580B36" w14:textId="77777777" w:rsidR="002F3B5B" w:rsidRPr="00213204" w:rsidRDefault="002F3B5B" w:rsidP="000F0DD6">
            <w:pPr>
              <w:pStyle w:val="Tabletext"/>
            </w:pPr>
            <w:r w:rsidRPr="00213204">
              <w:t>The day after this Act receives the Royal Assent.</w:t>
            </w:r>
          </w:p>
        </w:tc>
        <w:tc>
          <w:tcPr>
            <w:tcW w:w="1582" w:type="dxa"/>
            <w:tcBorders>
              <w:bottom w:val="single" w:sz="4" w:space="0" w:color="auto"/>
            </w:tcBorders>
            <w:shd w:val="clear" w:color="auto" w:fill="auto"/>
          </w:tcPr>
          <w:p w14:paraId="70B31D43" w14:textId="5B1A8801" w:rsidR="002F3B5B" w:rsidRPr="00213204" w:rsidRDefault="00967F67" w:rsidP="000F0DD6">
            <w:pPr>
              <w:pStyle w:val="Tabletext"/>
            </w:pPr>
            <w:r>
              <w:t>2 April 2022</w:t>
            </w:r>
          </w:p>
        </w:tc>
      </w:tr>
      <w:tr w:rsidR="008B64C6" w:rsidRPr="00213204" w14:paraId="32F33564" w14:textId="77777777" w:rsidTr="00967F67">
        <w:tc>
          <w:tcPr>
            <w:tcW w:w="1701" w:type="dxa"/>
            <w:tcBorders>
              <w:bottom w:val="single" w:sz="12" w:space="0" w:color="auto"/>
            </w:tcBorders>
            <w:shd w:val="clear" w:color="auto" w:fill="auto"/>
          </w:tcPr>
          <w:p w14:paraId="25B75F3D" w14:textId="77777777" w:rsidR="008B64C6" w:rsidRPr="00213204" w:rsidRDefault="008B64C6" w:rsidP="00C2593A">
            <w:pPr>
              <w:pStyle w:val="Tabletext"/>
            </w:pPr>
            <w:r w:rsidRPr="00213204">
              <w:t>9.  Schedule 9</w:t>
            </w:r>
          </w:p>
        </w:tc>
        <w:tc>
          <w:tcPr>
            <w:tcW w:w="3828" w:type="dxa"/>
            <w:tcBorders>
              <w:bottom w:val="single" w:sz="12" w:space="0" w:color="auto"/>
            </w:tcBorders>
            <w:shd w:val="clear" w:color="auto" w:fill="auto"/>
          </w:tcPr>
          <w:p w14:paraId="06CD632E" w14:textId="77777777" w:rsidR="008B64C6" w:rsidRPr="00213204" w:rsidRDefault="008B64C6" w:rsidP="00C2593A">
            <w:pPr>
              <w:pStyle w:val="Tabletext"/>
            </w:pPr>
            <w:r w:rsidRPr="00213204">
              <w:t>The day after this Act receives the Royal Assent.</w:t>
            </w:r>
          </w:p>
        </w:tc>
        <w:tc>
          <w:tcPr>
            <w:tcW w:w="1582" w:type="dxa"/>
            <w:tcBorders>
              <w:bottom w:val="single" w:sz="12" w:space="0" w:color="auto"/>
            </w:tcBorders>
            <w:shd w:val="clear" w:color="auto" w:fill="auto"/>
          </w:tcPr>
          <w:p w14:paraId="1062A226" w14:textId="734042D4" w:rsidR="008B64C6" w:rsidRPr="00213204" w:rsidRDefault="00967F67" w:rsidP="00C2593A">
            <w:pPr>
              <w:pStyle w:val="Tabletext"/>
            </w:pPr>
            <w:r>
              <w:t>2 April 2022</w:t>
            </w:r>
          </w:p>
        </w:tc>
        <w:bookmarkStart w:id="2" w:name="_GoBack"/>
        <w:bookmarkEnd w:id="2"/>
      </w:tr>
    </w:tbl>
    <w:p w14:paraId="46131D27" w14:textId="77777777" w:rsidR="0048364F" w:rsidRPr="00213204" w:rsidRDefault="00201D27" w:rsidP="000F0DD6">
      <w:pPr>
        <w:pStyle w:val="notetext"/>
      </w:pPr>
      <w:r w:rsidRPr="00213204">
        <w:t>Note:</w:t>
      </w:r>
      <w:r w:rsidRPr="00213204">
        <w:tab/>
        <w:t>This table relates only to the provisions of this Act as originally enacted</w:t>
      </w:r>
      <w:r w:rsidR="00DC419C" w:rsidRPr="00213204">
        <w:t>.</w:t>
      </w:r>
      <w:r w:rsidRPr="00213204">
        <w:t xml:space="preserve"> It will not be amended to deal with any later amendments of this Act</w:t>
      </w:r>
      <w:r w:rsidR="00DC419C" w:rsidRPr="00213204">
        <w:t>.</w:t>
      </w:r>
    </w:p>
    <w:p w14:paraId="66524B6A" w14:textId="77777777" w:rsidR="0048364F" w:rsidRPr="00213204" w:rsidRDefault="0048364F" w:rsidP="000F0DD6">
      <w:pPr>
        <w:pStyle w:val="subsection"/>
      </w:pPr>
      <w:r w:rsidRPr="00213204">
        <w:lastRenderedPageBreak/>
        <w:tab/>
        <w:t>(2)</w:t>
      </w:r>
      <w:r w:rsidRPr="00213204">
        <w:tab/>
      </w:r>
      <w:r w:rsidR="00201D27" w:rsidRPr="00213204">
        <w:t xml:space="preserve">Any information in </w:t>
      </w:r>
      <w:r w:rsidR="00877D48" w:rsidRPr="00213204">
        <w:t>c</w:t>
      </w:r>
      <w:r w:rsidR="00201D27" w:rsidRPr="00213204">
        <w:t>olumn 3 of the table is not part of this Act</w:t>
      </w:r>
      <w:r w:rsidR="00DC419C" w:rsidRPr="00213204">
        <w:t>.</w:t>
      </w:r>
      <w:r w:rsidR="00201D27" w:rsidRPr="00213204">
        <w:t xml:space="preserve"> Information may be inserted in this column, or information in it may be edited, in any published version of this Act</w:t>
      </w:r>
      <w:r w:rsidR="00DC419C" w:rsidRPr="00213204">
        <w:t>.</w:t>
      </w:r>
    </w:p>
    <w:p w14:paraId="7E241113" w14:textId="77777777" w:rsidR="0048364F" w:rsidRPr="00213204" w:rsidRDefault="0048364F" w:rsidP="000F0DD6">
      <w:pPr>
        <w:pStyle w:val="ActHead5"/>
      </w:pPr>
      <w:bookmarkStart w:id="3" w:name="_Toc100140147"/>
      <w:r w:rsidRPr="001E027E">
        <w:rPr>
          <w:rStyle w:val="CharSectno"/>
        </w:rPr>
        <w:t>3</w:t>
      </w:r>
      <w:r w:rsidRPr="00213204">
        <w:t xml:space="preserve">  Schedules</w:t>
      </w:r>
      <w:bookmarkEnd w:id="3"/>
    </w:p>
    <w:p w14:paraId="48AFF180" w14:textId="77777777" w:rsidR="0048364F" w:rsidRPr="00213204" w:rsidRDefault="0048364F" w:rsidP="000F0DD6">
      <w:pPr>
        <w:pStyle w:val="subsection"/>
      </w:pPr>
      <w:r w:rsidRPr="00213204">
        <w:tab/>
      </w:r>
      <w:r w:rsidRPr="00213204">
        <w:tab/>
      </w:r>
      <w:r w:rsidR="00202618" w:rsidRPr="00213204">
        <w:t>Legislation that is specified in a Schedule to this Act is amended or repealed as set out in the applicable items in the Schedule concerned, and any other item in a Schedule to this Act has effect according to its terms</w:t>
      </w:r>
      <w:r w:rsidR="00DC419C" w:rsidRPr="00213204">
        <w:t>.</w:t>
      </w:r>
    </w:p>
    <w:p w14:paraId="20D08F0C" w14:textId="77777777" w:rsidR="008D3E94" w:rsidRPr="00213204" w:rsidRDefault="0042214E" w:rsidP="000F0DD6">
      <w:pPr>
        <w:pStyle w:val="ActHead6"/>
        <w:pageBreakBefore/>
      </w:pPr>
      <w:bookmarkStart w:id="4" w:name="_Toc100140148"/>
      <w:bookmarkStart w:id="5" w:name="opcAmSched"/>
      <w:r w:rsidRPr="001E027E">
        <w:rPr>
          <w:rStyle w:val="CharAmSchNo"/>
        </w:rPr>
        <w:lastRenderedPageBreak/>
        <w:t>Schedule 1</w:t>
      </w:r>
      <w:r w:rsidR="0048364F" w:rsidRPr="00213204">
        <w:t>—</w:t>
      </w:r>
      <w:r w:rsidR="00DF6C3C" w:rsidRPr="001E027E">
        <w:rPr>
          <w:rStyle w:val="CharAmSchText"/>
        </w:rPr>
        <w:t>Streamlined participation requirements</w:t>
      </w:r>
      <w:bookmarkEnd w:id="4"/>
    </w:p>
    <w:bookmarkEnd w:id="5"/>
    <w:p w14:paraId="7C0C8723" w14:textId="77777777" w:rsidR="009538AA" w:rsidRPr="001E027E" w:rsidRDefault="009538AA" w:rsidP="000F0DD6">
      <w:pPr>
        <w:pStyle w:val="Header"/>
      </w:pPr>
      <w:r w:rsidRPr="001E027E">
        <w:rPr>
          <w:rStyle w:val="CharAmPartNo"/>
        </w:rPr>
        <w:t xml:space="preserve"> </w:t>
      </w:r>
      <w:r w:rsidRPr="001E027E">
        <w:rPr>
          <w:rStyle w:val="CharAmPartText"/>
        </w:rPr>
        <w:t xml:space="preserve"> </w:t>
      </w:r>
    </w:p>
    <w:p w14:paraId="07A94A5F" w14:textId="77777777" w:rsidR="00921FEA" w:rsidRPr="00213204" w:rsidRDefault="00921FEA" w:rsidP="000F0DD6">
      <w:pPr>
        <w:pStyle w:val="ActHead9"/>
        <w:rPr>
          <w:i w:val="0"/>
        </w:rPr>
      </w:pPr>
      <w:bookmarkStart w:id="6" w:name="_Toc100140149"/>
      <w:r w:rsidRPr="00213204">
        <w:t>Farm Household Support Act 2014</w:t>
      </w:r>
      <w:bookmarkEnd w:id="6"/>
    </w:p>
    <w:p w14:paraId="0496CD59" w14:textId="77777777" w:rsidR="0000513F" w:rsidRPr="00213204" w:rsidRDefault="00C72A55" w:rsidP="000F0DD6">
      <w:pPr>
        <w:pStyle w:val="ItemHead"/>
      </w:pPr>
      <w:r w:rsidRPr="00213204">
        <w:t>1</w:t>
      </w:r>
      <w:r w:rsidR="0000513F" w:rsidRPr="00213204">
        <w:t xml:space="preserve">  </w:t>
      </w:r>
      <w:r w:rsidR="003C72CE" w:rsidRPr="00213204">
        <w:t>Section 5</w:t>
      </w:r>
      <w:r w:rsidR="0000513F" w:rsidRPr="00213204">
        <w:t>9</w:t>
      </w:r>
    </w:p>
    <w:p w14:paraId="2850709A" w14:textId="77777777" w:rsidR="0000513F" w:rsidRPr="00213204" w:rsidRDefault="0000513F" w:rsidP="000F0DD6">
      <w:pPr>
        <w:pStyle w:val="Item"/>
      </w:pPr>
      <w:r w:rsidRPr="00213204">
        <w:t>Before “Module D”, insert “(1)”</w:t>
      </w:r>
      <w:r w:rsidR="00DC419C" w:rsidRPr="00213204">
        <w:t>.</w:t>
      </w:r>
    </w:p>
    <w:p w14:paraId="30FC904C" w14:textId="77777777" w:rsidR="0000513F" w:rsidRPr="00213204" w:rsidRDefault="00C72A55" w:rsidP="000F0DD6">
      <w:pPr>
        <w:pStyle w:val="ItemHead"/>
      </w:pPr>
      <w:r w:rsidRPr="00213204">
        <w:t>2</w:t>
      </w:r>
      <w:r w:rsidR="00654062" w:rsidRPr="00213204">
        <w:t xml:space="preserve">  At the end of </w:t>
      </w:r>
      <w:r w:rsidR="000F0DD6">
        <w:t>section 5</w:t>
      </w:r>
      <w:r w:rsidR="00654062" w:rsidRPr="00213204">
        <w:t>9</w:t>
      </w:r>
    </w:p>
    <w:p w14:paraId="643890F8" w14:textId="77777777" w:rsidR="00654062" w:rsidRPr="00213204" w:rsidRDefault="00654062" w:rsidP="000F0DD6">
      <w:pPr>
        <w:pStyle w:val="Item"/>
      </w:pPr>
      <w:r w:rsidRPr="00213204">
        <w:t>Add:</w:t>
      </w:r>
    </w:p>
    <w:p w14:paraId="691E605E" w14:textId="77777777" w:rsidR="00654062" w:rsidRPr="00213204" w:rsidRDefault="00654062" w:rsidP="000F0DD6">
      <w:pPr>
        <w:pStyle w:val="subsection"/>
      </w:pPr>
      <w:r w:rsidRPr="00213204">
        <w:tab/>
        <w:t>(2)</w:t>
      </w:r>
      <w:r w:rsidRPr="00213204">
        <w:tab/>
        <w:t>Module D of Benefit Rate Calculator B applies in relation to the rate of farm household allowance for a person who has turned 22 as if point 1068</w:t>
      </w:r>
      <w:r w:rsidR="000F0DD6">
        <w:noBreakHyphen/>
      </w:r>
      <w:r w:rsidRPr="00213204">
        <w:t>D2 were substituted with the following:</w:t>
      </w:r>
    </w:p>
    <w:p w14:paraId="4D63F407" w14:textId="77777777" w:rsidR="00654062" w:rsidRPr="00213204" w:rsidRDefault="00654062" w:rsidP="000F0DD6">
      <w:pPr>
        <w:pStyle w:val="SubsectionHead"/>
      </w:pPr>
      <w:r w:rsidRPr="00213204">
        <w:t>Incapacity for work—farm household allowance, to the extent that it relates to a person who has turned 22</w:t>
      </w:r>
    </w:p>
    <w:p w14:paraId="0E959061" w14:textId="77777777" w:rsidR="00654062" w:rsidRPr="00213204" w:rsidRDefault="00654062" w:rsidP="000F0DD6">
      <w:pPr>
        <w:pStyle w:val="subsection"/>
      </w:pPr>
      <w:r w:rsidRPr="00213204">
        <w:tab/>
        <w:t>1068</w:t>
      </w:r>
      <w:r w:rsidR="000F0DD6">
        <w:noBreakHyphen/>
      </w:r>
      <w:r w:rsidRPr="00213204">
        <w:t>D2</w:t>
      </w:r>
      <w:r w:rsidRPr="00213204">
        <w:tab/>
        <w:t>This point applies to a person if the person is receiving farm household allowance</w:t>
      </w:r>
      <w:r w:rsidR="00A73B50" w:rsidRPr="00213204">
        <w:t>, the person has turned 22</w:t>
      </w:r>
      <w:r w:rsidRPr="00213204">
        <w:t xml:space="preserve"> and the person is, under Subdivision C of Division 5 of </w:t>
      </w:r>
      <w:r w:rsidR="003C72CE" w:rsidRPr="00213204">
        <w:t>Part 2</w:t>
      </w:r>
      <w:r w:rsidRPr="00213204">
        <w:t xml:space="preserve"> of the </w:t>
      </w:r>
      <w:r w:rsidRPr="00213204">
        <w:rPr>
          <w:i/>
        </w:rPr>
        <w:t>Farm Household Support Act 2014</w:t>
      </w:r>
      <w:r w:rsidRPr="00213204">
        <w:t>, exempt from the activity test</w:t>
      </w:r>
      <w:r w:rsidR="00DC419C" w:rsidRPr="00213204">
        <w:t>.</w:t>
      </w:r>
    </w:p>
    <w:p w14:paraId="4B1A6710" w14:textId="77777777" w:rsidR="009D34A8" w:rsidRPr="00847B13" w:rsidRDefault="009D34A8" w:rsidP="009D34A8">
      <w:pPr>
        <w:pStyle w:val="ItemHead"/>
      </w:pPr>
      <w:r w:rsidRPr="00847B13">
        <w:t>3  Subsection 93(1) (table items 18, 19 and 20)</w:t>
      </w:r>
    </w:p>
    <w:p w14:paraId="4EF0A674" w14:textId="77777777" w:rsidR="009D34A8" w:rsidRPr="00847B13" w:rsidRDefault="009D34A8" w:rsidP="009D34A8">
      <w:pPr>
        <w:pStyle w:val="Item"/>
      </w:pPr>
      <w:r w:rsidRPr="00847B13">
        <w:t>Repeal the items.</w:t>
      </w:r>
    </w:p>
    <w:p w14:paraId="21D48FBD" w14:textId="77777777" w:rsidR="00D278DD" w:rsidRPr="00213204" w:rsidRDefault="00C72A55" w:rsidP="000F0DD6">
      <w:pPr>
        <w:pStyle w:val="ItemHead"/>
        <w:rPr>
          <w:rFonts w:eastAsiaTheme="minorHAnsi"/>
        </w:rPr>
      </w:pPr>
      <w:bookmarkStart w:id="7" w:name="_Hlk69801939"/>
      <w:r w:rsidRPr="00213204">
        <w:rPr>
          <w:rFonts w:eastAsiaTheme="minorHAnsi"/>
        </w:rPr>
        <w:t>4</w:t>
      </w:r>
      <w:r w:rsidR="00D278DD" w:rsidRPr="00213204">
        <w:rPr>
          <w:rFonts w:eastAsiaTheme="minorHAnsi"/>
        </w:rPr>
        <w:t xml:space="preserve">  </w:t>
      </w:r>
      <w:r w:rsidR="0042214E" w:rsidRPr="00213204">
        <w:rPr>
          <w:rFonts w:eastAsiaTheme="minorHAnsi"/>
        </w:rPr>
        <w:t>Section 9</w:t>
      </w:r>
      <w:r w:rsidR="00D278DD" w:rsidRPr="00213204">
        <w:rPr>
          <w:rFonts w:eastAsiaTheme="minorHAnsi"/>
        </w:rPr>
        <w:t xml:space="preserve">5 (after table </w:t>
      </w:r>
      <w:r w:rsidR="0042214E" w:rsidRPr="00213204">
        <w:rPr>
          <w:rFonts w:eastAsiaTheme="minorHAnsi"/>
        </w:rPr>
        <w:t>item 1</w:t>
      </w:r>
      <w:r w:rsidR="00D278DD" w:rsidRPr="00213204">
        <w:rPr>
          <w:rFonts w:eastAsiaTheme="minorHAnsi"/>
        </w:rPr>
        <w:t>3)</w:t>
      </w:r>
    </w:p>
    <w:p w14:paraId="729B0439" w14:textId="77777777" w:rsidR="00D278DD" w:rsidRPr="00213204" w:rsidRDefault="00D278DD" w:rsidP="000F0DD6">
      <w:pPr>
        <w:pStyle w:val="Item"/>
        <w:rPr>
          <w:rFonts w:eastAsiaTheme="minorHAnsi"/>
        </w:rPr>
      </w:pPr>
      <w:r w:rsidRPr="00213204">
        <w:rPr>
          <w:rFonts w:eastAsiaTheme="minorHAnsi"/>
        </w:rPr>
        <w:t>Insert:</w:t>
      </w:r>
    </w:p>
    <w:tbl>
      <w:tblPr>
        <w:tblW w:w="0" w:type="auto"/>
        <w:tblInd w:w="113" w:type="dxa"/>
        <w:tblLayout w:type="fixed"/>
        <w:tblLook w:val="0000" w:firstRow="0" w:lastRow="0" w:firstColumn="0" w:lastColumn="0" w:noHBand="0" w:noVBand="0"/>
      </w:tblPr>
      <w:tblGrid>
        <w:gridCol w:w="714"/>
        <w:gridCol w:w="2542"/>
        <w:gridCol w:w="3830"/>
      </w:tblGrid>
      <w:tr w:rsidR="00D278DD" w:rsidRPr="00213204" w14:paraId="604B9CF7" w14:textId="77777777" w:rsidTr="00D278DD">
        <w:trPr>
          <w:cantSplit/>
        </w:trPr>
        <w:tc>
          <w:tcPr>
            <w:tcW w:w="714" w:type="dxa"/>
            <w:shd w:val="clear" w:color="auto" w:fill="auto"/>
          </w:tcPr>
          <w:p w14:paraId="3FFDF23F" w14:textId="77777777" w:rsidR="00D278DD" w:rsidRPr="00213204" w:rsidRDefault="00D278DD" w:rsidP="000F0DD6">
            <w:pPr>
              <w:pStyle w:val="Tabletext"/>
            </w:pPr>
            <w:r w:rsidRPr="00213204">
              <w:t>13A</w:t>
            </w:r>
          </w:p>
        </w:tc>
        <w:tc>
          <w:tcPr>
            <w:tcW w:w="2542" w:type="dxa"/>
            <w:shd w:val="clear" w:color="auto" w:fill="auto"/>
          </w:tcPr>
          <w:p w14:paraId="0C433853" w14:textId="77777777" w:rsidR="00D278DD" w:rsidRPr="00213204" w:rsidRDefault="0042214E" w:rsidP="000F0DD6">
            <w:pPr>
              <w:pStyle w:val="Tabletext"/>
            </w:pPr>
            <w:r w:rsidRPr="00213204">
              <w:t>subparagraph 1</w:t>
            </w:r>
            <w:r w:rsidR="00D278DD" w:rsidRPr="00213204">
              <w:t>161(1)(a)(i)</w:t>
            </w:r>
          </w:p>
        </w:tc>
        <w:tc>
          <w:tcPr>
            <w:tcW w:w="3830" w:type="dxa"/>
            <w:shd w:val="clear" w:color="auto" w:fill="auto"/>
          </w:tcPr>
          <w:p w14:paraId="09D48F0A" w14:textId="77777777" w:rsidR="00D278DD" w:rsidRPr="00213204" w:rsidRDefault="00D278DD" w:rsidP="000F0DD6">
            <w:pPr>
              <w:pStyle w:val="Tabletext"/>
            </w:pPr>
            <w:r w:rsidRPr="00213204">
              <w:t>th</w:t>
            </w:r>
            <w:r w:rsidR="00A73B50" w:rsidRPr="00213204">
              <w:t>at</w:t>
            </w:r>
            <w:r w:rsidRPr="00213204">
              <w:t xml:space="preserve"> subp</w:t>
            </w:r>
            <w:r w:rsidR="00A73B50" w:rsidRPr="00213204">
              <w:t>aragraph were replaced with:</w:t>
            </w:r>
          </w:p>
          <w:p w14:paraId="3A801FAA" w14:textId="77777777" w:rsidR="00A73B50" w:rsidRPr="00213204" w:rsidRDefault="00A73B50" w:rsidP="000F0DD6">
            <w:pPr>
              <w:pStyle w:val="Tabletext"/>
            </w:pPr>
            <w:r w:rsidRPr="00213204">
              <w:t xml:space="preserve">(i) farm household allowance, where the person has turned 22 and the person is, under Subdivision C of Division 5 of </w:t>
            </w:r>
            <w:r w:rsidR="003C72CE" w:rsidRPr="00213204">
              <w:t>Part 2</w:t>
            </w:r>
            <w:r w:rsidRPr="00213204">
              <w:t xml:space="preserve"> of the </w:t>
            </w:r>
            <w:r w:rsidRPr="00213204">
              <w:rPr>
                <w:i/>
              </w:rPr>
              <w:t>Farm Household Support Act 2014</w:t>
            </w:r>
            <w:r w:rsidRPr="00213204">
              <w:t>, exempt from the activity test; or</w:t>
            </w:r>
          </w:p>
        </w:tc>
      </w:tr>
    </w:tbl>
    <w:bookmarkEnd w:id="7"/>
    <w:p w14:paraId="4FD19243" w14:textId="77777777" w:rsidR="004F57C2" w:rsidRPr="00213204" w:rsidRDefault="00C72A55" w:rsidP="000F0DD6">
      <w:pPr>
        <w:pStyle w:val="ItemHead"/>
        <w:rPr>
          <w:rFonts w:eastAsiaTheme="minorHAnsi"/>
        </w:rPr>
      </w:pPr>
      <w:r w:rsidRPr="00213204">
        <w:rPr>
          <w:rFonts w:eastAsiaTheme="minorHAnsi"/>
        </w:rPr>
        <w:t>5</w:t>
      </w:r>
      <w:r w:rsidR="004F57C2" w:rsidRPr="00213204">
        <w:rPr>
          <w:rFonts w:eastAsiaTheme="minorHAnsi"/>
        </w:rPr>
        <w:t xml:space="preserve">  After </w:t>
      </w:r>
      <w:r w:rsidR="0064053D" w:rsidRPr="00213204">
        <w:rPr>
          <w:rFonts w:eastAsiaTheme="minorHAnsi"/>
        </w:rPr>
        <w:t>paragraph 9</w:t>
      </w:r>
      <w:r w:rsidR="004F57C2" w:rsidRPr="00213204">
        <w:rPr>
          <w:rFonts w:eastAsiaTheme="minorHAnsi"/>
        </w:rPr>
        <w:t>8(b)</w:t>
      </w:r>
    </w:p>
    <w:p w14:paraId="35E4E8B6" w14:textId="77777777" w:rsidR="004F57C2" w:rsidRPr="00213204" w:rsidRDefault="004F57C2" w:rsidP="000F0DD6">
      <w:pPr>
        <w:pStyle w:val="Item"/>
        <w:rPr>
          <w:rFonts w:eastAsiaTheme="minorHAnsi"/>
        </w:rPr>
      </w:pPr>
      <w:r w:rsidRPr="00213204">
        <w:rPr>
          <w:rFonts w:eastAsiaTheme="minorHAnsi"/>
        </w:rPr>
        <w:t>Insert:</w:t>
      </w:r>
    </w:p>
    <w:p w14:paraId="29C055D3" w14:textId="77777777" w:rsidR="004F57C2" w:rsidRPr="00213204" w:rsidRDefault="004F57C2" w:rsidP="000F0DD6">
      <w:pPr>
        <w:pStyle w:val="paragraph"/>
      </w:pPr>
      <w:r w:rsidRPr="00213204">
        <w:rPr>
          <w:rFonts w:eastAsiaTheme="minorHAnsi"/>
        </w:rPr>
        <w:lastRenderedPageBreak/>
        <w:tab/>
        <w:t>(ba)</w:t>
      </w:r>
      <w:r w:rsidRPr="00213204">
        <w:rPr>
          <w:rFonts w:eastAsiaTheme="minorHAnsi"/>
        </w:rPr>
        <w:tab/>
      </w:r>
      <w:r w:rsidR="0064053D" w:rsidRPr="00213204">
        <w:rPr>
          <w:rFonts w:eastAsiaTheme="minorHAnsi"/>
        </w:rPr>
        <w:t>Divisions 2</w:t>
      </w:r>
      <w:r w:rsidRPr="00213204">
        <w:rPr>
          <w:rFonts w:eastAsiaTheme="minorHAnsi"/>
        </w:rPr>
        <w:t xml:space="preserve">A and 2B of </w:t>
      </w:r>
      <w:r w:rsidR="0064053D" w:rsidRPr="00213204">
        <w:rPr>
          <w:rFonts w:eastAsiaTheme="minorHAnsi"/>
        </w:rPr>
        <w:t>Part 3</w:t>
      </w:r>
      <w:r w:rsidRPr="00213204">
        <w:rPr>
          <w:rFonts w:eastAsiaTheme="minorHAnsi"/>
        </w:rPr>
        <w:t xml:space="preserve"> (</w:t>
      </w:r>
      <w:r w:rsidRPr="00213204">
        <w:t>employment pathway plans and circumstances in which paid work is unsuitable);</w:t>
      </w:r>
    </w:p>
    <w:p w14:paraId="52A952F9" w14:textId="77777777" w:rsidR="009538AA" w:rsidRPr="00213204" w:rsidRDefault="009538AA" w:rsidP="000F0DD6">
      <w:pPr>
        <w:pStyle w:val="ActHead9"/>
        <w:rPr>
          <w:i w:val="0"/>
        </w:rPr>
      </w:pPr>
      <w:bookmarkStart w:id="8" w:name="_Toc100140150"/>
      <w:r w:rsidRPr="00213204">
        <w:t>Social Security Act 1991</w:t>
      </w:r>
      <w:bookmarkEnd w:id="8"/>
    </w:p>
    <w:p w14:paraId="44E0F3B2" w14:textId="77777777" w:rsidR="00680160" w:rsidRPr="00213204" w:rsidRDefault="00C72A55" w:rsidP="000F0DD6">
      <w:pPr>
        <w:pStyle w:val="ItemHead"/>
      </w:pPr>
      <w:r w:rsidRPr="00213204">
        <w:t>6</w:t>
      </w:r>
      <w:r w:rsidR="00680160" w:rsidRPr="00213204">
        <w:t xml:space="preserve">  After </w:t>
      </w:r>
      <w:r w:rsidR="00DA25FB" w:rsidRPr="00213204">
        <w:t>section 3</w:t>
      </w:r>
      <w:r w:rsidR="00680160" w:rsidRPr="00213204">
        <w:t>A</w:t>
      </w:r>
    </w:p>
    <w:p w14:paraId="04F1DA52" w14:textId="77777777" w:rsidR="00680160" w:rsidRPr="00213204" w:rsidRDefault="00680160" w:rsidP="000F0DD6">
      <w:pPr>
        <w:pStyle w:val="Item"/>
      </w:pPr>
      <w:r w:rsidRPr="00213204">
        <w:t>Insert:</w:t>
      </w:r>
    </w:p>
    <w:p w14:paraId="4D51296B" w14:textId="77777777" w:rsidR="00680160" w:rsidRPr="00213204" w:rsidRDefault="00387FE6" w:rsidP="000F0DD6">
      <w:pPr>
        <w:pStyle w:val="ActHead5"/>
      </w:pPr>
      <w:bookmarkStart w:id="9" w:name="_Toc100140151"/>
      <w:r w:rsidRPr="001E027E">
        <w:rPr>
          <w:rStyle w:val="CharSectno"/>
        </w:rPr>
        <w:t>3A</w:t>
      </w:r>
      <w:r w:rsidR="00D75140" w:rsidRPr="001E027E">
        <w:rPr>
          <w:rStyle w:val="CharSectno"/>
        </w:rPr>
        <w:t>B</w:t>
      </w:r>
      <w:r w:rsidRPr="00213204">
        <w:t xml:space="preserve">  References to Employment Secretary</w:t>
      </w:r>
      <w:bookmarkEnd w:id="9"/>
    </w:p>
    <w:p w14:paraId="3DAEDF76" w14:textId="77777777" w:rsidR="00387FE6" w:rsidRPr="00213204" w:rsidRDefault="00387FE6" w:rsidP="000F0DD6">
      <w:pPr>
        <w:pStyle w:val="subsection"/>
      </w:pPr>
      <w:r w:rsidRPr="00213204">
        <w:tab/>
      </w:r>
      <w:r w:rsidRPr="00213204">
        <w:tab/>
        <w:t>A reference in a provision of this Act or the Administration Act to the Employment Secretary does not, by implication, affect the meaning of a reference to the Secretary in any other provision of this Act or the Administration Act</w:t>
      </w:r>
      <w:r w:rsidR="00DC419C" w:rsidRPr="00213204">
        <w:t>.</w:t>
      </w:r>
    </w:p>
    <w:p w14:paraId="78BF99CA" w14:textId="77777777" w:rsidR="00387FE6" w:rsidRPr="00213204" w:rsidRDefault="00387FE6" w:rsidP="000F0DD6">
      <w:pPr>
        <w:pStyle w:val="notetext"/>
      </w:pPr>
      <w:r w:rsidRPr="00213204">
        <w:t>Note:</w:t>
      </w:r>
      <w:r w:rsidRPr="00213204">
        <w:tab/>
        <w:t xml:space="preserve">Under </w:t>
      </w:r>
      <w:r w:rsidR="00DA25FB" w:rsidRPr="00213204">
        <w:t>sub</w:t>
      </w:r>
      <w:r w:rsidR="00EE2E24" w:rsidRPr="00213204">
        <w:t>section 2</w:t>
      </w:r>
      <w:r w:rsidRPr="00213204">
        <w:t xml:space="preserve">3(1), </w:t>
      </w:r>
      <w:r w:rsidRPr="00213204">
        <w:rPr>
          <w:b/>
          <w:i/>
        </w:rPr>
        <w:t xml:space="preserve">Secretary </w:t>
      </w:r>
      <w:r w:rsidRPr="00213204">
        <w:t>generally means the Secretary of the Department</w:t>
      </w:r>
      <w:r w:rsidR="00DC419C" w:rsidRPr="00213204">
        <w:t>.</w:t>
      </w:r>
      <w:r w:rsidRPr="00213204">
        <w:t xml:space="preserve"> Applying </w:t>
      </w:r>
      <w:r w:rsidR="00AB56B8" w:rsidRPr="00213204">
        <w:t>section 1</w:t>
      </w:r>
      <w:r w:rsidRPr="00213204">
        <w:t xml:space="preserve">9A of the </w:t>
      </w:r>
      <w:r w:rsidRPr="00213204">
        <w:rPr>
          <w:i/>
        </w:rPr>
        <w:t>Acts Interpretation Act 1901</w:t>
      </w:r>
      <w:r w:rsidRPr="00213204">
        <w:t xml:space="preserve"> (which deals with references in provision</w:t>
      </w:r>
      <w:r w:rsidR="00371D77" w:rsidRPr="00213204">
        <w:t>s</w:t>
      </w:r>
      <w:r w:rsidRPr="00213204">
        <w:t xml:space="preserve"> of Act</w:t>
      </w:r>
      <w:r w:rsidR="00371D77" w:rsidRPr="00213204">
        <w:t>s</w:t>
      </w:r>
      <w:r w:rsidRPr="00213204">
        <w:t xml:space="preserve"> to the Department), the Secretary referred to in many provisions of this Act or the Administration Act will be t</w:t>
      </w:r>
      <w:r w:rsidR="00371D77" w:rsidRPr="00213204">
        <w:t>he Employment Secretary</w:t>
      </w:r>
      <w:r w:rsidR="00DC419C" w:rsidRPr="00213204">
        <w:t>.</w:t>
      </w:r>
    </w:p>
    <w:p w14:paraId="697BD81C" w14:textId="77777777" w:rsidR="00C54CBA" w:rsidRPr="00213204" w:rsidRDefault="00C72A55" w:rsidP="000F0DD6">
      <w:pPr>
        <w:pStyle w:val="ItemHead"/>
      </w:pPr>
      <w:r w:rsidRPr="00213204">
        <w:t>7</w:t>
      </w:r>
      <w:r w:rsidR="00C54CBA" w:rsidRPr="00213204">
        <w:t xml:space="preserve">  </w:t>
      </w:r>
      <w:r w:rsidR="0064053D" w:rsidRPr="00213204">
        <w:t>Sub</w:t>
      </w:r>
      <w:r w:rsidR="00271875" w:rsidRPr="00213204">
        <w:t>section 7</w:t>
      </w:r>
      <w:r w:rsidR="00C54CBA" w:rsidRPr="00213204">
        <w:t>(7)</w:t>
      </w:r>
    </w:p>
    <w:p w14:paraId="4F1EA295" w14:textId="77777777" w:rsidR="00C54CBA" w:rsidRPr="00213204" w:rsidRDefault="00C54CBA" w:rsidP="000F0DD6">
      <w:pPr>
        <w:pStyle w:val="Item"/>
      </w:pPr>
      <w:r w:rsidRPr="00213204">
        <w:t>Omit “540(d)(ii)”, substitute “540(1)(d)(ii)”</w:t>
      </w:r>
      <w:r w:rsidR="00DC419C" w:rsidRPr="00213204">
        <w:t>.</w:t>
      </w:r>
    </w:p>
    <w:p w14:paraId="655003FF" w14:textId="77777777" w:rsidR="00FC7C59" w:rsidRPr="00213204" w:rsidRDefault="00C72A55" w:rsidP="000F0DD6">
      <w:pPr>
        <w:pStyle w:val="ItemHead"/>
      </w:pPr>
      <w:r w:rsidRPr="00213204">
        <w:t>8</w:t>
      </w:r>
      <w:r w:rsidR="00FC7C59" w:rsidRPr="00213204">
        <w:t xml:space="preserve">  </w:t>
      </w:r>
      <w:r w:rsidR="0064053D" w:rsidRPr="00213204">
        <w:t>Sub</w:t>
      </w:r>
      <w:r w:rsidR="00AB56B8" w:rsidRPr="00213204">
        <w:t>section 1</w:t>
      </w:r>
      <w:r w:rsidR="00FC7C59" w:rsidRPr="00213204">
        <w:t xml:space="preserve">9A(2) (definition of </w:t>
      </w:r>
      <w:r w:rsidR="00FC7C59" w:rsidRPr="00213204">
        <w:rPr>
          <w:i/>
        </w:rPr>
        <w:t>activity test</w:t>
      </w:r>
      <w:r w:rsidR="00FC7C59" w:rsidRPr="00213204">
        <w:t>)</w:t>
      </w:r>
    </w:p>
    <w:p w14:paraId="49B62D9F" w14:textId="77777777" w:rsidR="00FC7C59" w:rsidRPr="00213204" w:rsidRDefault="00FC7C59" w:rsidP="000F0DD6">
      <w:pPr>
        <w:pStyle w:val="Item"/>
      </w:pPr>
      <w:r w:rsidRPr="00213204">
        <w:t>Repeal the definition</w:t>
      </w:r>
      <w:r w:rsidR="00DC419C" w:rsidRPr="00213204">
        <w:t>.</w:t>
      </w:r>
    </w:p>
    <w:p w14:paraId="6D00FA63" w14:textId="77777777" w:rsidR="004D73A5" w:rsidRPr="00213204" w:rsidRDefault="00C72A55" w:rsidP="000F0DD6">
      <w:pPr>
        <w:pStyle w:val="ItemHead"/>
      </w:pPr>
      <w:r w:rsidRPr="00213204">
        <w:t>9</w:t>
      </w:r>
      <w:r w:rsidR="004D73A5" w:rsidRPr="00213204">
        <w:t xml:space="preserve">  </w:t>
      </w:r>
      <w:r w:rsidR="00522DA9" w:rsidRPr="00213204">
        <w:t>Subsection 2</w:t>
      </w:r>
      <w:r w:rsidR="004D73A5" w:rsidRPr="00213204">
        <w:t xml:space="preserve">3(1) (definition of </w:t>
      </w:r>
      <w:r w:rsidR="004D73A5" w:rsidRPr="00213204">
        <w:rPr>
          <w:i/>
        </w:rPr>
        <w:t>Employment Department</w:t>
      </w:r>
      <w:r w:rsidR="004D73A5" w:rsidRPr="00213204">
        <w:t>)</w:t>
      </w:r>
    </w:p>
    <w:p w14:paraId="599288B2" w14:textId="77777777" w:rsidR="004D73A5" w:rsidRPr="00213204" w:rsidRDefault="004D73A5" w:rsidP="000F0DD6">
      <w:pPr>
        <w:pStyle w:val="Item"/>
      </w:pPr>
      <w:r w:rsidRPr="00213204">
        <w:t>Omit “</w:t>
      </w:r>
      <w:r w:rsidR="00D82D4E" w:rsidRPr="00213204">
        <w:t xml:space="preserve">the </w:t>
      </w:r>
      <w:r w:rsidRPr="00213204">
        <w:rPr>
          <w:i/>
        </w:rPr>
        <w:t>Fair Entitlements Guarantee Act 2012</w:t>
      </w:r>
      <w:r w:rsidRPr="00213204">
        <w:t>”, substitute “</w:t>
      </w:r>
      <w:r w:rsidR="00DA25FB" w:rsidRPr="00213204">
        <w:t>Division 3</w:t>
      </w:r>
      <w:r w:rsidR="00BC0D8D" w:rsidRPr="00213204">
        <w:t xml:space="preserve">AA of </w:t>
      </w:r>
      <w:r w:rsidR="0064053D" w:rsidRPr="00213204">
        <w:t>Part 3</w:t>
      </w:r>
      <w:r w:rsidR="00BC0D8D" w:rsidRPr="00213204">
        <w:t xml:space="preserve"> of the Administration Act</w:t>
      </w:r>
      <w:r w:rsidRPr="00213204">
        <w:t>”</w:t>
      </w:r>
      <w:r w:rsidR="00DC419C" w:rsidRPr="00213204">
        <w:t>.</w:t>
      </w:r>
    </w:p>
    <w:p w14:paraId="659301AF" w14:textId="77777777" w:rsidR="00D035C1" w:rsidRPr="00213204" w:rsidRDefault="00C72A55" w:rsidP="000F0DD6">
      <w:pPr>
        <w:pStyle w:val="ItemHead"/>
      </w:pPr>
      <w:r w:rsidRPr="00213204">
        <w:t>10</w:t>
      </w:r>
      <w:r w:rsidR="00D035C1" w:rsidRPr="00213204">
        <w:t xml:space="preserve">  </w:t>
      </w:r>
      <w:r w:rsidR="00522DA9" w:rsidRPr="00213204">
        <w:t>Subsection 2</w:t>
      </w:r>
      <w:r w:rsidR="00D035C1" w:rsidRPr="00213204">
        <w:t xml:space="preserve">3(1) (definition of </w:t>
      </w:r>
      <w:r w:rsidR="00D035C1" w:rsidRPr="00213204">
        <w:rPr>
          <w:i/>
        </w:rPr>
        <w:t>employment pathway plan</w:t>
      </w:r>
      <w:r w:rsidR="00D035C1" w:rsidRPr="00213204">
        <w:t>)</w:t>
      </w:r>
    </w:p>
    <w:p w14:paraId="53B47B6D" w14:textId="77777777" w:rsidR="00D035C1" w:rsidRPr="00213204" w:rsidRDefault="00D035C1" w:rsidP="000F0DD6">
      <w:pPr>
        <w:pStyle w:val="Item"/>
      </w:pPr>
      <w:r w:rsidRPr="00213204">
        <w:t>Repeal the definition</w:t>
      </w:r>
      <w:r w:rsidR="00427D2C" w:rsidRPr="00213204">
        <w:t>, substitute:</w:t>
      </w:r>
    </w:p>
    <w:p w14:paraId="4DEFF12B" w14:textId="77777777" w:rsidR="00427D2C" w:rsidRPr="00213204" w:rsidRDefault="00427D2C" w:rsidP="000F0DD6">
      <w:pPr>
        <w:pStyle w:val="Definition"/>
      </w:pPr>
      <w:r w:rsidRPr="00213204">
        <w:rPr>
          <w:b/>
          <w:i/>
        </w:rPr>
        <w:t>employment pathway plan</w:t>
      </w:r>
      <w:r w:rsidRPr="00213204">
        <w:rPr>
          <w:i/>
        </w:rPr>
        <w:t xml:space="preserve"> </w:t>
      </w:r>
      <w:r w:rsidRPr="00213204">
        <w:t xml:space="preserve">means an employment pathway plan under </w:t>
      </w:r>
      <w:r w:rsidR="00DA25FB" w:rsidRPr="00213204">
        <w:t>Division 2</w:t>
      </w:r>
      <w:r w:rsidR="00762CB5" w:rsidRPr="00213204">
        <w:t>A</w:t>
      </w:r>
      <w:r w:rsidR="00921FEA" w:rsidRPr="00213204">
        <w:t xml:space="preserve"> of </w:t>
      </w:r>
      <w:r w:rsidR="0064053D" w:rsidRPr="00213204">
        <w:t>Part 3</w:t>
      </w:r>
      <w:r w:rsidR="00921FEA" w:rsidRPr="00213204">
        <w:t xml:space="preserve"> of the Administration Act</w:t>
      </w:r>
      <w:r w:rsidR="00DC419C" w:rsidRPr="00213204">
        <w:t>.</w:t>
      </w:r>
    </w:p>
    <w:p w14:paraId="0903E008" w14:textId="77777777" w:rsidR="009A2AAE" w:rsidRPr="00213204" w:rsidRDefault="00C72A55" w:rsidP="000F0DD6">
      <w:pPr>
        <w:pStyle w:val="ItemHead"/>
      </w:pPr>
      <w:r w:rsidRPr="00213204">
        <w:t>11</w:t>
      </w:r>
      <w:r w:rsidR="009A2AAE" w:rsidRPr="00213204">
        <w:t xml:space="preserve">  </w:t>
      </w:r>
      <w:r w:rsidR="00522DA9" w:rsidRPr="00213204">
        <w:t>Subsection 2</w:t>
      </w:r>
      <w:r w:rsidR="009A2AAE" w:rsidRPr="00213204">
        <w:t xml:space="preserve">3(1) (definition of </w:t>
      </w:r>
      <w:r w:rsidR="009A2AAE" w:rsidRPr="00213204">
        <w:rPr>
          <w:i/>
        </w:rPr>
        <w:t>nominated visa holder</w:t>
      </w:r>
      <w:r w:rsidR="009A2AAE" w:rsidRPr="00213204">
        <w:t>)</w:t>
      </w:r>
    </w:p>
    <w:p w14:paraId="74B64B79" w14:textId="77777777" w:rsidR="009A2AAE" w:rsidRPr="00213204" w:rsidRDefault="009A2AAE" w:rsidP="000F0DD6">
      <w:pPr>
        <w:pStyle w:val="Item"/>
      </w:pPr>
      <w:r w:rsidRPr="00213204">
        <w:t>Repeal the definition, substitute:</w:t>
      </w:r>
    </w:p>
    <w:p w14:paraId="107A667C" w14:textId="77777777" w:rsidR="009A2AAE" w:rsidRPr="00213204" w:rsidRDefault="009A2AAE" w:rsidP="000F0DD6">
      <w:pPr>
        <w:pStyle w:val="Definition"/>
      </w:pPr>
      <w:r w:rsidRPr="00213204">
        <w:rPr>
          <w:b/>
          <w:i/>
        </w:rPr>
        <w:t>nominated visa holder</w:t>
      </w:r>
      <w:r w:rsidRPr="00213204">
        <w:t xml:space="preserve"> means a person who is:</w:t>
      </w:r>
    </w:p>
    <w:p w14:paraId="42BA4A89" w14:textId="77777777" w:rsidR="009A2AAE" w:rsidRPr="00213204" w:rsidRDefault="009A2AAE" w:rsidP="000F0DD6">
      <w:pPr>
        <w:pStyle w:val="paragraph"/>
      </w:pPr>
      <w:r w:rsidRPr="00213204">
        <w:lastRenderedPageBreak/>
        <w:tab/>
        <w:t>(a)</w:t>
      </w:r>
      <w:r w:rsidRPr="00213204">
        <w:tab/>
        <w:t>the holder of a visa that is included in a class of visas that is issued for temporary protection, humanitarian, or safe haven purposes and that is determined by the Minister to be a class of visas to which sub</w:t>
      </w:r>
      <w:r w:rsidR="00DA25FB" w:rsidRPr="00213204">
        <w:t>paragraph 7</w:t>
      </w:r>
      <w:r w:rsidRPr="00213204">
        <w:t>29(2)(g)(i) applies; and</w:t>
      </w:r>
    </w:p>
    <w:p w14:paraId="7FCA390A" w14:textId="77777777" w:rsidR="009A2AAE" w:rsidRPr="00213204" w:rsidRDefault="009A2AAE" w:rsidP="000F0DD6">
      <w:pPr>
        <w:pStyle w:val="paragraph"/>
      </w:pPr>
      <w:r w:rsidRPr="00213204">
        <w:tab/>
        <w:t>(b)</w:t>
      </w:r>
      <w:r w:rsidRPr="00213204">
        <w:tab/>
        <w:t>a person to whom sub</w:t>
      </w:r>
      <w:r w:rsidR="00271875" w:rsidRPr="00213204">
        <w:t>section 7</w:t>
      </w:r>
      <w:r w:rsidRPr="00213204">
        <w:t>29(2A) applies</w:t>
      </w:r>
      <w:r w:rsidR="00DC419C" w:rsidRPr="00213204">
        <w:t>.</w:t>
      </w:r>
    </w:p>
    <w:p w14:paraId="0BFB3B95" w14:textId="77777777" w:rsidR="00397BD7" w:rsidRPr="00213204" w:rsidRDefault="00C72A55" w:rsidP="000F0DD6">
      <w:pPr>
        <w:pStyle w:val="ItemHead"/>
      </w:pPr>
      <w:r w:rsidRPr="00213204">
        <w:t>12</w:t>
      </w:r>
      <w:r w:rsidR="00397BD7" w:rsidRPr="00213204">
        <w:t xml:space="preserve">  </w:t>
      </w:r>
      <w:r w:rsidR="00522DA9" w:rsidRPr="00213204">
        <w:t>Subsection 2</w:t>
      </w:r>
      <w:r w:rsidR="00397BD7" w:rsidRPr="00213204">
        <w:t>3(1)</w:t>
      </w:r>
    </w:p>
    <w:p w14:paraId="40297BDA" w14:textId="77777777" w:rsidR="00397BD7" w:rsidRPr="00213204" w:rsidRDefault="00397BD7" w:rsidP="000F0DD6">
      <w:pPr>
        <w:pStyle w:val="Item"/>
      </w:pPr>
      <w:r w:rsidRPr="00213204">
        <w:t>Insert:</w:t>
      </w:r>
    </w:p>
    <w:p w14:paraId="128120EE" w14:textId="77777777" w:rsidR="00397BD7" w:rsidRPr="00213204" w:rsidRDefault="00397BD7" w:rsidP="000F0DD6">
      <w:pPr>
        <w:pStyle w:val="Definition"/>
      </w:pPr>
      <w:r w:rsidRPr="00213204">
        <w:rPr>
          <w:b/>
          <w:i/>
        </w:rPr>
        <w:t>satisfies the employment pathway plan requirements</w:t>
      </w:r>
      <w:r w:rsidRPr="00213204">
        <w:t xml:space="preserve">: a person </w:t>
      </w:r>
      <w:r w:rsidRPr="00213204">
        <w:rPr>
          <w:b/>
          <w:i/>
        </w:rPr>
        <w:t>satisfies the</w:t>
      </w:r>
      <w:r w:rsidRPr="00213204">
        <w:t xml:space="preserve"> </w:t>
      </w:r>
      <w:r w:rsidRPr="00213204">
        <w:rPr>
          <w:b/>
          <w:i/>
        </w:rPr>
        <w:t>employment pathway plan requirements</w:t>
      </w:r>
      <w:r w:rsidRPr="00213204">
        <w:t xml:space="preserve"> if the following apply:</w:t>
      </w:r>
    </w:p>
    <w:p w14:paraId="7ED90FEA" w14:textId="77777777" w:rsidR="00397BD7" w:rsidRPr="00213204" w:rsidRDefault="00397BD7" w:rsidP="000F0DD6">
      <w:pPr>
        <w:pStyle w:val="paragraph"/>
      </w:pPr>
      <w:r w:rsidRPr="00213204">
        <w:tab/>
        <w:t>(a)</w:t>
      </w:r>
      <w:r w:rsidRPr="00213204">
        <w:tab/>
        <w:t xml:space="preserve">the person enters into an employment pathway plan if required to do so by the Employment Secretary under </w:t>
      </w:r>
      <w:r w:rsidR="000F0DD6">
        <w:t>subsection 4</w:t>
      </w:r>
      <w:r w:rsidR="00DC419C" w:rsidRPr="00213204">
        <w:t>0A</w:t>
      </w:r>
      <w:r w:rsidRPr="00213204">
        <w:t>(1) or (2) of the Administration Act;</w:t>
      </w:r>
    </w:p>
    <w:p w14:paraId="684492D2" w14:textId="77777777" w:rsidR="00397BD7" w:rsidRPr="00213204" w:rsidRDefault="00397BD7" w:rsidP="000F0DD6">
      <w:pPr>
        <w:pStyle w:val="paragraph"/>
      </w:pPr>
      <w:r w:rsidRPr="00213204">
        <w:tab/>
        <w:t>(b)</w:t>
      </w:r>
      <w:r w:rsidRPr="00213204">
        <w:tab/>
        <w:t>while an employment pathway plan is in force in relation to the person, the person satisfies the Employment Secretary that the person is complying with the requirements in the plan</w:t>
      </w:r>
      <w:r w:rsidR="00DC419C" w:rsidRPr="00213204">
        <w:t>.</w:t>
      </w:r>
    </w:p>
    <w:p w14:paraId="29C16439" w14:textId="77777777" w:rsidR="00426EE8" w:rsidRPr="00213204" w:rsidRDefault="00C72A55" w:rsidP="000F0DD6">
      <w:pPr>
        <w:pStyle w:val="ItemHead"/>
      </w:pPr>
      <w:r w:rsidRPr="00213204">
        <w:t>13</w:t>
      </w:r>
      <w:r w:rsidR="00426EE8" w:rsidRPr="00213204">
        <w:t xml:space="preserve">  </w:t>
      </w:r>
      <w:r w:rsidR="00522DA9" w:rsidRPr="00213204">
        <w:t>Subsection 2</w:t>
      </w:r>
      <w:r w:rsidR="00426EE8" w:rsidRPr="00213204">
        <w:t xml:space="preserve">3(1) (definition of </w:t>
      </w:r>
      <w:r w:rsidR="00426EE8" w:rsidRPr="00213204">
        <w:rPr>
          <w:i/>
        </w:rPr>
        <w:t>subject to participation requirements</w:t>
      </w:r>
      <w:r w:rsidR="00426EE8" w:rsidRPr="00213204">
        <w:t>)</w:t>
      </w:r>
    </w:p>
    <w:p w14:paraId="7B2EA1B1" w14:textId="77777777" w:rsidR="00426EE8" w:rsidRPr="00213204" w:rsidRDefault="00426EE8" w:rsidP="000F0DD6">
      <w:pPr>
        <w:pStyle w:val="Item"/>
      </w:pPr>
      <w:r w:rsidRPr="00213204">
        <w:t>Repeal the definition</w:t>
      </w:r>
      <w:r w:rsidR="00DC419C" w:rsidRPr="00213204">
        <w:t>.</w:t>
      </w:r>
    </w:p>
    <w:p w14:paraId="46FDEBFA" w14:textId="77777777" w:rsidR="00566EF9" w:rsidRPr="00213204" w:rsidRDefault="00C72A55" w:rsidP="000F0DD6">
      <w:pPr>
        <w:pStyle w:val="ItemHead"/>
      </w:pPr>
      <w:r w:rsidRPr="00213204">
        <w:t>14</w:t>
      </w:r>
      <w:r w:rsidR="00566EF9" w:rsidRPr="00213204">
        <w:t xml:space="preserve">  </w:t>
      </w:r>
      <w:r w:rsidR="00522DA9" w:rsidRPr="00213204">
        <w:t>Subsection 2</w:t>
      </w:r>
      <w:r w:rsidR="00566EF9" w:rsidRPr="00213204">
        <w:t>3(1)</w:t>
      </w:r>
    </w:p>
    <w:p w14:paraId="1652A639" w14:textId="77777777" w:rsidR="00566EF9" w:rsidRPr="00213204" w:rsidRDefault="00566EF9" w:rsidP="000F0DD6">
      <w:pPr>
        <w:pStyle w:val="Item"/>
      </w:pPr>
      <w:r w:rsidRPr="00213204">
        <w:t>Insert:</w:t>
      </w:r>
    </w:p>
    <w:p w14:paraId="7BBF885C" w14:textId="77777777" w:rsidR="00566EF9" w:rsidRPr="00213204" w:rsidRDefault="00566EF9" w:rsidP="000F0DD6">
      <w:pPr>
        <w:pStyle w:val="Definition"/>
      </w:pPr>
      <w:r w:rsidRPr="00213204">
        <w:rPr>
          <w:b/>
          <w:i/>
        </w:rPr>
        <w:t>unsuitable</w:t>
      </w:r>
      <w:r w:rsidRPr="00213204">
        <w:t xml:space="preserve">: particular paid work is </w:t>
      </w:r>
      <w:r w:rsidRPr="00213204">
        <w:rPr>
          <w:b/>
          <w:i/>
        </w:rPr>
        <w:t>unsuitable</w:t>
      </w:r>
      <w:r w:rsidRPr="00213204">
        <w:t xml:space="preserve"> to be done by a person in the circumstances set out in </w:t>
      </w:r>
      <w:r w:rsidR="000F0DD6">
        <w:t>section 4</w:t>
      </w:r>
      <w:r w:rsidR="00DC419C" w:rsidRPr="00213204">
        <w:t>0X</w:t>
      </w:r>
      <w:r w:rsidRPr="00213204">
        <w:t xml:space="preserve"> of the Administration Act</w:t>
      </w:r>
      <w:r w:rsidR="00DC419C" w:rsidRPr="00213204">
        <w:t>.</w:t>
      </w:r>
    </w:p>
    <w:p w14:paraId="7DDF1F57" w14:textId="77777777" w:rsidR="00E13D09" w:rsidRPr="00213204" w:rsidRDefault="00C72A55" w:rsidP="000F0DD6">
      <w:pPr>
        <w:pStyle w:val="ItemHead"/>
      </w:pPr>
      <w:r w:rsidRPr="00213204">
        <w:t>15</w:t>
      </w:r>
      <w:r w:rsidR="00E13D09" w:rsidRPr="00213204">
        <w:t xml:space="preserve">  </w:t>
      </w:r>
      <w:r w:rsidR="0064053D" w:rsidRPr="00213204">
        <w:t>Subsection 9</w:t>
      </w:r>
      <w:r w:rsidR="00E13D09" w:rsidRPr="00213204">
        <w:t>4(6)</w:t>
      </w:r>
    </w:p>
    <w:p w14:paraId="73C2386D" w14:textId="77777777" w:rsidR="00E13D09" w:rsidRPr="00213204" w:rsidRDefault="00E13D09" w:rsidP="000F0DD6">
      <w:pPr>
        <w:pStyle w:val="Item"/>
      </w:pPr>
      <w:r w:rsidRPr="00213204">
        <w:t>Repeal the subsection, substitute:</w:t>
      </w:r>
    </w:p>
    <w:p w14:paraId="7CFB961F" w14:textId="77777777" w:rsidR="00E13D09" w:rsidRPr="00213204" w:rsidRDefault="00E13D09" w:rsidP="000F0DD6">
      <w:pPr>
        <w:pStyle w:val="SubsectionHead"/>
      </w:pPr>
      <w:r w:rsidRPr="00213204">
        <w:t>Person not qualified in certain circumstances</w:t>
      </w:r>
    </w:p>
    <w:p w14:paraId="5ABB0C16" w14:textId="77777777" w:rsidR="00F47F0E" w:rsidRPr="00213204" w:rsidRDefault="00E13D09" w:rsidP="000F0DD6">
      <w:pPr>
        <w:pStyle w:val="subsection"/>
      </w:pPr>
      <w:r w:rsidRPr="00213204">
        <w:tab/>
        <w:t>(6)</w:t>
      </w:r>
      <w:r w:rsidRPr="00213204">
        <w:tab/>
      </w:r>
      <w:r w:rsidR="00F47F0E" w:rsidRPr="00213204">
        <w:t xml:space="preserve">A person is not qualified for a disability support pension on the basis of a continuing inability to work if the person brought about the inability with a view to obtaining a disability support pension </w:t>
      </w:r>
      <w:r w:rsidR="00F47F0E" w:rsidRPr="00213204">
        <w:lastRenderedPageBreak/>
        <w:t>or with a view to obtaining an exemption, because of the person’s incapacity, from:</w:t>
      </w:r>
    </w:p>
    <w:p w14:paraId="54CB8653" w14:textId="77777777" w:rsidR="00F47F0E" w:rsidRPr="00213204" w:rsidRDefault="00F47F0E" w:rsidP="000F0DD6">
      <w:pPr>
        <w:pStyle w:val="paragraph"/>
      </w:pPr>
      <w:r w:rsidRPr="00213204">
        <w:tab/>
        <w:t>(a)</w:t>
      </w:r>
      <w:r w:rsidRPr="00213204">
        <w:tab/>
        <w:t>the requirement to satisfy the activity test for the purposes of austudy payment; or</w:t>
      </w:r>
    </w:p>
    <w:p w14:paraId="1EED124B" w14:textId="77777777" w:rsidR="00F47F0E" w:rsidRPr="00213204" w:rsidRDefault="00F47F0E" w:rsidP="000F0DD6">
      <w:pPr>
        <w:pStyle w:val="paragraph"/>
      </w:pPr>
      <w:r w:rsidRPr="00213204">
        <w:tab/>
        <w:t>(b)</w:t>
      </w:r>
      <w:r w:rsidRPr="00213204">
        <w:tab/>
        <w:t>undertaking full</w:t>
      </w:r>
      <w:r w:rsidR="000F0DD6">
        <w:noBreakHyphen/>
      </w:r>
      <w:r w:rsidRPr="00213204">
        <w:t xml:space="preserve">time study (see </w:t>
      </w:r>
      <w:r w:rsidR="000F0DD6">
        <w:t>section 5</w:t>
      </w:r>
      <w:r w:rsidRPr="00213204">
        <w:t>41B); or</w:t>
      </w:r>
    </w:p>
    <w:p w14:paraId="07E38F8E" w14:textId="77777777" w:rsidR="00E13D09" w:rsidRPr="00213204" w:rsidRDefault="00F47F0E" w:rsidP="000F0DD6">
      <w:pPr>
        <w:pStyle w:val="paragraph"/>
      </w:pPr>
      <w:r w:rsidRPr="00213204">
        <w:tab/>
        <w:t>(c)</w:t>
      </w:r>
      <w:r w:rsidRPr="00213204">
        <w:tab/>
        <w:t>the requirement to satisfy the employment pathway plan requirements for the purposes of jobseeker payment or youth allowance</w:t>
      </w:r>
      <w:r w:rsidR="00DC419C" w:rsidRPr="00213204">
        <w:t>.</w:t>
      </w:r>
    </w:p>
    <w:p w14:paraId="4006F8ED" w14:textId="77777777" w:rsidR="00F47F0E" w:rsidRPr="00213204" w:rsidRDefault="00C72A55" w:rsidP="000F0DD6">
      <w:pPr>
        <w:pStyle w:val="ItemHead"/>
      </w:pPr>
      <w:r w:rsidRPr="00213204">
        <w:t>16</w:t>
      </w:r>
      <w:r w:rsidR="00F47F0E" w:rsidRPr="00213204">
        <w:t xml:space="preserve">  </w:t>
      </w:r>
      <w:r w:rsidR="0064053D" w:rsidRPr="00213204">
        <w:t>Subsection 9</w:t>
      </w:r>
      <w:r w:rsidR="00F47F0E" w:rsidRPr="00213204">
        <w:t>5(2)</w:t>
      </w:r>
    </w:p>
    <w:p w14:paraId="66887ABB" w14:textId="77777777" w:rsidR="00F47F0E" w:rsidRPr="00213204" w:rsidRDefault="00F47F0E" w:rsidP="000F0DD6">
      <w:pPr>
        <w:pStyle w:val="Item"/>
      </w:pPr>
      <w:r w:rsidRPr="00213204">
        <w:t>Repeal the subsection, substitute:</w:t>
      </w:r>
    </w:p>
    <w:p w14:paraId="1CD94196" w14:textId="77777777" w:rsidR="00F47F0E" w:rsidRPr="00213204" w:rsidRDefault="00F47F0E" w:rsidP="000F0DD6">
      <w:pPr>
        <w:pStyle w:val="SubsectionHead"/>
      </w:pPr>
      <w:r w:rsidRPr="00213204">
        <w:t>Person not qualified in certain circumstances</w:t>
      </w:r>
    </w:p>
    <w:p w14:paraId="55B5CF50" w14:textId="77777777" w:rsidR="00F47F0E" w:rsidRPr="00213204" w:rsidRDefault="00F47F0E" w:rsidP="000F0DD6">
      <w:pPr>
        <w:pStyle w:val="subsection"/>
      </w:pPr>
      <w:r w:rsidRPr="00213204">
        <w:tab/>
        <w:t>(2)</w:t>
      </w:r>
      <w:r w:rsidRPr="00213204">
        <w:tab/>
        <w:t>A person is not qualified for a disability support pension on the basis of blindness if the person brought about the blindness with a view to obtaining a disability support pension or with a view to obtaining an exemption, because of the person’s blindness, from:</w:t>
      </w:r>
    </w:p>
    <w:p w14:paraId="3ADF1644" w14:textId="77777777" w:rsidR="00F47F0E" w:rsidRPr="00213204" w:rsidRDefault="00F47F0E" w:rsidP="000F0DD6">
      <w:pPr>
        <w:pStyle w:val="paragraph"/>
      </w:pPr>
      <w:r w:rsidRPr="00213204">
        <w:tab/>
        <w:t>(a)</w:t>
      </w:r>
      <w:r w:rsidRPr="00213204">
        <w:tab/>
        <w:t>the requirement to satisfy the activity test for the purposes of austudy payment; or</w:t>
      </w:r>
    </w:p>
    <w:p w14:paraId="1B65FF41" w14:textId="77777777" w:rsidR="00F47F0E" w:rsidRPr="00213204" w:rsidRDefault="00F47F0E" w:rsidP="000F0DD6">
      <w:pPr>
        <w:pStyle w:val="paragraph"/>
      </w:pPr>
      <w:r w:rsidRPr="00213204">
        <w:tab/>
        <w:t>(b)</w:t>
      </w:r>
      <w:r w:rsidRPr="00213204">
        <w:tab/>
        <w:t>undertaking full</w:t>
      </w:r>
      <w:r w:rsidR="000F0DD6">
        <w:noBreakHyphen/>
      </w:r>
      <w:r w:rsidRPr="00213204">
        <w:t xml:space="preserve">time study (see </w:t>
      </w:r>
      <w:r w:rsidR="000F0DD6">
        <w:t>section 5</w:t>
      </w:r>
      <w:r w:rsidRPr="00213204">
        <w:t>41B); or</w:t>
      </w:r>
    </w:p>
    <w:p w14:paraId="32FE1E35" w14:textId="77777777" w:rsidR="00F47F0E" w:rsidRPr="00213204" w:rsidRDefault="00F47F0E" w:rsidP="000F0DD6">
      <w:pPr>
        <w:pStyle w:val="paragraph"/>
      </w:pPr>
      <w:r w:rsidRPr="00213204">
        <w:tab/>
        <w:t>(c)</w:t>
      </w:r>
      <w:r w:rsidRPr="00213204">
        <w:tab/>
        <w:t>the requirement to satisfy the employment pathway plan requirements for the purposes of jobseeker payment or youth allowance</w:t>
      </w:r>
      <w:r w:rsidR="00DC419C" w:rsidRPr="00213204">
        <w:t>.</w:t>
      </w:r>
    </w:p>
    <w:p w14:paraId="59D99691" w14:textId="77777777" w:rsidR="00F44A79" w:rsidRPr="00213204" w:rsidRDefault="00C72A55" w:rsidP="000F0DD6">
      <w:pPr>
        <w:pStyle w:val="ItemHead"/>
      </w:pPr>
      <w:r w:rsidRPr="00213204">
        <w:t>17</w:t>
      </w:r>
      <w:r w:rsidR="00F44A79" w:rsidRPr="00213204">
        <w:t xml:space="preserve">  </w:t>
      </w:r>
      <w:r w:rsidR="00522DA9" w:rsidRPr="00213204">
        <w:t>Subsection 2</w:t>
      </w:r>
      <w:r w:rsidR="00F44A79" w:rsidRPr="00213204">
        <w:t>37(1) (note 3)</w:t>
      </w:r>
    </w:p>
    <w:p w14:paraId="0B72252D" w14:textId="77777777" w:rsidR="00F44A79" w:rsidRPr="00213204" w:rsidRDefault="00F44A79" w:rsidP="000F0DD6">
      <w:pPr>
        <w:pStyle w:val="Item"/>
      </w:pPr>
      <w:r w:rsidRPr="00213204">
        <w:t>Repeal the note</w:t>
      </w:r>
      <w:r w:rsidR="00DC419C" w:rsidRPr="00213204">
        <w:t>.</w:t>
      </w:r>
    </w:p>
    <w:p w14:paraId="3508E36C" w14:textId="77777777" w:rsidR="003156A3" w:rsidRPr="00213204" w:rsidRDefault="00C72A55" w:rsidP="000F0DD6">
      <w:pPr>
        <w:pStyle w:val="ItemHead"/>
      </w:pPr>
      <w:r w:rsidRPr="00213204">
        <w:t>18</w:t>
      </w:r>
      <w:r w:rsidR="003156A3" w:rsidRPr="00213204">
        <w:t xml:space="preserve">  </w:t>
      </w:r>
      <w:r w:rsidR="00DB5993" w:rsidRPr="00213204">
        <w:t>Paragraphs 500(1)(c) and (ca)</w:t>
      </w:r>
    </w:p>
    <w:p w14:paraId="3109894A" w14:textId="77777777" w:rsidR="00D75EB8" w:rsidRPr="00213204" w:rsidRDefault="00D75EB8" w:rsidP="000F0DD6">
      <w:pPr>
        <w:pStyle w:val="Item"/>
      </w:pPr>
      <w:r w:rsidRPr="00213204">
        <w:t>Repeal the paragraphs, substitute:</w:t>
      </w:r>
    </w:p>
    <w:p w14:paraId="55E4BAAB" w14:textId="77777777" w:rsidR="00D75EB8" w:rsidRPr="00213204" w:rsidRDefault="00D75EB8" w:rsidP="000F0DD6">
      <w:pPr>
        <w:pStyle w:val="paragraph"/>
      </w:pPr>
      <w:r w:rsidRPr="00213204">
        <w:tab/>
        <w:t>(c)</w:t>
      </w:r>
      <w:r w:rsidRPr="00213204">
        <w:tab/>
        <w:t>in a case where the person is not a member of a couple and does not have at least one PP child who has not turned 6</w:t>
      </w:r>
      <w:r w:rsidR="00D46D3B" w:rsidRPr="00213204">
        <w:t xml:space="preserve">—the person satisfies </w:t>
      </w:r>
      <w:r w:rsidR="000F0DD6">
        <w:t>subsection (</w:t>
      </w:r>
      <w:r w:rsidR="001D530D" w:rsidRPr="00213204">
        <w:t>2A); and</w:t>
      </w:r>
    </w:p>
    <w:p w14:paraId="42DA0358" w14:textId="77777777" w:rsidR="00D75EB8" w:rsidRPr="00213204" w:rsidRDefault="00D75EB8" w:rsidP="000F0DD6">
      <w:pPr>
        <w:pStyle w:val="paragraph"/>
      </w:pPr>
      <w:r w:rsidRPr="00213204">
        <w:tab/>
        <w:t>(ca)</w:t>
      </w:r>
      <w:r w:rsidRPr="00213204">
        <w:tab/>
        <w:t xml:space="preserve">in a case where the person is in a class of persons specified by legislative instrument under </w:t>
      </w:r>
      <w:r w:rsidR="000F0DD6">
        <w:t>subsection (</w:t>
      </w:r>
      <w:r w:rsidRPr="00213204">
        <w:t>2)</w:t>
      </w:r>
      <w:r w:rsidR="001D530D" w:rsidRPr="00213204">
        <w:t xml:space="preserve">—the person satisfies </w:t>
      </w:r>
      <w:r w:rsidR="000F0DD6">
        <w:t>subsection (</w:t>
      </w:r>
      <w:r w:rsidR="001D530D" w:rsidRPr="00213204">
        <w:t>2B); and</w:t>
      </w:r>
    </w:p>
    <w:p w14:paraId="40BF1CE9" w14:textId="77777777" w:rsidR="001D530D" w:rsidRPr="00213204" w:rsidRDefault="001D530D" w:rsidP="000F0DD6">
      <w:pPr>
        <w:pStyle w:val="ItemHead"/>
      </w:pPr>
      <w:r w:rsidRPr="00213204">
        <w:lastRenderedPageBreak/>
        <w:t xml:space="preserve">19  After </w:t>
      </w:r>
      <w:r w:rsidR="000F0DD6">
        <w:t>subsection 5</w:t>
      </w:r>
      <w:r w:rsidRPr="00213204">
        <w:t>00(2)</w:t>
      </w:r>
    </w:p>
    <w:p w14:paraId="7EC4FD98" w14:textId="77777777" w:rsidR="001D530D" w:rsidRPr="00213204" w:rsidRDefault="001D530D" w:rsidP="000F0DD6">
      <w:pPr>
        <w:pStyle w:val="Item"/>
      </w:pPr>
      <w:r w:rsidRPr="00213204">
        <w:t>Insert:</w:t>
      </w:r>
    </w:p>
    <w:p w14:paraId="6641A016" w14:textId="77777777" w:rsidR="001D530D" w:rsidRPr="00213204" w:rsidRDefault="001D530D" w:rsidP="000F0DD6">
      <w:pPr>
        <w:pStyle w:val="subsection"/>
      </w:pPr>
      <w:r w:rsidRPr="00213204">
        <w:tab/>
        <w:t>(2A)</w:t>
      </w:r>
      <w:r w:rsidRPr="00213204">
        <w:tab/>
        <w:t>A person satisfies this subsection if:</w:t>
      </w:r>
    </w:p>
    <w:p w14:paraId="7EA74D2C" w14:textId="77777777" w:rsidR="001D530D" w:rsidRPr="00213204" w:rsidRDefault="001D530D" w:rsidP="000F0DD6">
      <w:pPr>
        <w:pStyle w:val="paragraph"/>
      </w:pPr>
      <w:r w:rsidRPr="00213204">
        <w:tab/>
        <w:t>(a)</w:t>
      </w:r>
      <w:r w:rsidRPr="00213204">
        <w:tab/>
        <w:t>the following apply:</w:t>
      </w:r>
    </w:p>
    <w:p w14:paraId="73488160" w14:textId="77777777" w:rsidR="001D530D" w:rsidRPr="00213204" w:rsidRDefault="001D530D" w:rsidP="000F0DD6">
      <w:pPr>
        <w:pStyle w:val="paragraphsub"/>
      </w:pPr>
      <w:r w:rsidRPr="00213204">
        <w:tab/>
        <w:t>(i)</w:t>
      </w:r>
      <w:r w:rsidRPr="00213204">
        <w:tab/>
        <w:t>the person satisfies the employment pathway plan requirements;</w:t>
      </w:r>
    </w:p>
    <w:p w14:paraId="3F982B66" w14:textId="77777777" w:rsidR="001D530D" w:rsidRPr="00213204" w:rsidRDefault="001D530D" w:rsidP="000F0DD6">
      <w:pPr>
        <w:pStyle w:val="paragraphsub"/>
      </w:pPr>
      <w:r w:rsidRPr="00213204">
        <w:tab/>
        <w:t>(ii)</w:t>
      </w:r>
      <w:r w:rsidRPr="00213204">
        <w:tab/>
        <w:t>the person satisfies the Employment Secretary that the person is willing to actively seek and to accept and undertake paid work in Australia, except particular paid work that is unsuitable to be done by the person; or</w:t>
      </w:r>
    </w:p>
    <w:p w14:paraId="4BC5B4B5" w14:textId="77777777" w:rsidR="001D530D" w:rsidRPr="00213204" w:rsidRDefault="001D530D" w:rsidP="000F0DD6">
      <w:pPr>
        <w:pStyle w:val="paragraph"/>
      </w:pPr>
      <w:r w:rsidRPr="00213204">
        <w:tab/>
        <w:t>(b)</w:t>
      </w:r>
      <w:r w:rsidRPr="00213204">
        <w:tab/>
        <w:t>the following apply:</w:t>
      </w:r>
    </w:p>
    <w:p w14:paraId="7AB2569F" w14:textId="77777777" w:rsidR="001D530D" w:rsidRPr="00213204" w:rsidRDefault="001D530D" w:rsidP="000F0DD6">
      <w:pPr>
        <w:pStyle w:val="paragraphsub"/>
      </w:pPr>
      <w:r w:rsidRPr="00213204">
        <w:tab/>
        <w:t>(i)</w:t>
      </w:r>
      <w:r w:rsidRPr="00213204">
        <w:tab/>
        <w:t>the person is, under Subdivision C of Division 2A of Part 3 of the Administration Act, not required to satisfy the employment pathway plan requirements;</w:t>
      </w:r>
    </w:p>
    <w:p w14:paraId="26B20DEB" w14:textId="77777777" w:rsidR="001D530D" w:rsidRPr="00213204" w:rsidRDefault="001D530D" w:rsidP="000F0DD6">
      <w:pPr>
        <w:pStyle w:val="paragraphsub"/>
      </w:pPr>
      <w:r w:rsidRPr="00213204">
        <w:tab/>
        <w:t>(ii)</w:t>
      </w:r>
      <w:r w:rsidRPr="00213204">
        <w:tab/>
        <w:t>the person satisfies the Employment Secretary that the person would otherwise be willing to actively seek and to accept and undertake paid work in Australia, except particular paid work that is unsuitable to be done by the person.</w:t>
      </w:r>
    </w:p>
    <w:p w14:paraId="17CCC977" w14:textId="77777777" w:rsidR="00890123" w:rsidRPr="00213204" w:rsidRDefault="00890123" w:rsidP="000F0DD6">
      <w:pPr>
        <w:pStyle w:val="notetext"/>
      </w:pPr>
      <w:r w:rsidRPr="00213204">
        <w:t>Note 1:</w:t>
      </w:r>
      <w:r w:rsidRPr="00213204">
        <w:tab/>
        <w:t xml:space="preserve">For </w:t>
      </w:r>
      <w:r w:rsidRPr="00213204">
        <w:rPr>
          <w:b/>
          <w:i/>
        </w:rPr>
        <w:t>satisfies the</w:t>
      </w:r>
      <w:r w:rsidRPr="00213204">
        <w:t xml:space="preserve"> </w:t>
      </w:r>
      <w:r w:rsidRPr="00213204">
        <w:rPr>
          <w:b/>
          <w:i/>
        </w:rPr>
        <w:t>employment pathway plan requirements</w:t>
      </w:r>
      <w:r w:rsidRPr="00213204">
        <w:t>,</w:t>
      </w:r>
      <w:r w:rsidRPr="00213204">
        <w:rPr>
          <w:b/>
          <w:i/>
        </w:rPr>
        <w:t xml:space="preserve"> </w:t>
      </w:r>
      <w:r w:rsidRPr="00213204">
        <w:t xml:space="preserve">see </w:t>
      </w:r>
      <w:r w:rsidR="00DA25FB" w:rsidRPr="00213204">
        <w:t>sub</w:t>
      </w:r>
      <w:r w:rsidR="00EE2E24" w:rsidRPr="00213204">
        <w:t>section 2</w:t>
      </w:r>
      <w:r w:rsidRPr="00213204">
        <w:t>3(1)</w:t>
      </w:r>
      <w:r w:rsidR="00DC419C" w:rsidRPr="00213204">
        <w:t>.</w:t>
      </w:r>
    </w:p>
    <w:p w14:paraId="26598C96" w14:textId="77777777" w:rsidR="00D75EB8" w:rsidRPr="00213204" w:rsidRDefault="00D75EB8" w:rsidP="000F0DD6">
      <w:pPr>
        <w:pStyle w:val="notetext"/>
      </w:pPr>
      <w:r w:rsidRPr="00213204">
        <w:t xml:space="preserve">Note </w:t>
      </w:r>
      <w:r w:rsidR="001D530D" w:rsidRPr="00213204">
        <w:t>2</w:t>
      </w:r>
      <w:r w:rsidRPr="00213204">
        <w:t>:</w:t>
      </w:r>
      <w:r w:rsidRPr="00213204">
        <w:tab/>
        <w:t>See Division 2B of Part 3 of the Administration Act for the circumstances in which paid work is unsuitable to be done by a person</w:t>
      </w:r>
      <w:r w:rsidR="00DC419C" w:rsidRPr="00213204">
        <w:t>.</w:t>
      </w:r>
    </w:p>
    <w:p w14:paraId="54730C5D" w14:textId="77777777" w:rsidR="001D530D" w:rsidRPr="00213204" w:rsidRDefault="001D530D" w:rsidP="000F0DD6">
      <w:pPr>
        <w:pStyle w:val="subsection"/>
      </w:pPr>
      <w:r w:rsidRPr="00213204">
        <w:tab/>
        <w:t>(2B)</w:t>
      </w:r>
      <w:r w:rsidRPr="00213204">
        <w:tab/>
        <w:t>A person satisfies this subsection if:</w:t>
      </w:r>
    </w:p>
    <w:p w14:paraId="5CAE3CA0" w14:textId="77777777" w:rsidR="001D530D" w:rsidRPr="00213204" w:rsidRDefault="001D530D" w:rsidP="000F0DD6">
      <w:pPr>
        <w:pStyle w:val="paragraph"/>
      </w:pPr>
      <w:r w:rsidRPr="00213204">
        <w:tab/>
        <w:t>(a)</w:t>
      </w:r>
      <w:r w:rsidRPr="00213204">
        <w:tab/>
        <w:t>the following apply:</w:t>
      </w:r>
    </w:p>
    <w:p w14:paraId="2358B519" w14:textId="77777777" w:rsidR="001D530D" w:rsidRPr="00213204" w:rsidRDefault="001D530D" w:rsidP="000F0DD6">
      <w:pPr>
        <w:pStyle w:val="paragraphsub"/>
      </w:pPr>
      <w:r w:rsidRPr="00213204">
        <w:tab/>
        <w:t>(i)</w:t>
      </w:r>
      <w:r w:rsidRPr="00213204">
        <w:tab/>
        <w:t>the person satisfies the employment pathway plan requirements;</w:t>
      </w:r>
    </w:p>
    <w:p w14:paraId="1D2833EF" w14:textId="77777777" w:rsidR="001D530D" w:rsidRPr="00213204" w:rsidRDefault="001D530D" w:rsidP="000F0DD6">
      <w:pPr>
        <w:pStyle w:val="paragraphsub"/>
      </w:pPr>
      <w:r w:rsidRPr="00213204">
        <w:tab/>
        <w:t>(ii)</w:t>
      </w:r>
      <w:r w:rsidRPr="00213204">
        <w:tab/>
        <w:t>if required by the Employment Secretary, the person satisfies the Employment Secretary that the person is willing to actively seek and to accept and undertake paid work in Australia, except particular paid work that is unsuitable to be done by the person; or</w:t>
      </w:r>
    </w:p>
    <w:p w14:paraId="2A5D25FA" w14:textId="77777777" w:rsidR="001D530D" w:rsidRPr="00213204" w:rsidRDefault="001D530D" w:rsidP="000F0DD6">
      <w:pPr>
        <w:pStyle w:val="paragraph"/>
      </w:pPr>
      <w:r w:rsidRPr="00213204">
        <w:tab/>
        <w:t>(b)</w:t>
      </w:r>
      <w:r w:rsidRPr="00213204">
        <w:tab/>
        <w:t>the following apply:</w:t>
      </w:r>
    </w:p>
    <w:p w14:paraId="5286AC9B" w14:textId="77777777" w:rsidR="001D530D" w:rsidRPr="00213204" w:rsidRDefault="001D530D" w:rsidP="000F0DD6">
      <w:pPr>
        <w:pStyle w:val="paragraphsub"/>
      </w:pPr>
      <w:r w:rsidRPr="00213204">
        <w:tab/>
        <w:t>(i)</w:t>
      </w:r>
      <w:r w:rsidRPr="00213204">
        <w:tab/>
        <w:t>the person is, under Subdivision C of Division 2A of Part 3 of the Administration Act, not required to satisfy the employment pathway plan requirements;</w:t>
      </w:r>
    </w:p>
    <w:p w14:paraId="13988669" w14:textId="77777777" w:rsidR="001D530D" w:rsidRPr="00213204" w:rsidRDefault="001D530D" w:rsidP="000F0DD6">
      <w:pPr>
        <w:pStyle w:val="paragraphsub"/>
      </w:pPr>
      <w:r w:rsidRPr="00213204">
        <w:lastRenderedPageBreak/>
        <w:tab/>
        <w:t>(ii)</w:t>
      </w:r>
      <w:r w:rsidRPr="00213204">
        <w:tab/>
        <w:t>if required by the Employment Secretary, the person satisfies the Employment Secretary that the person would otherwise be willing to actively seek and to accept and undertake paid work in Australia, except particular paid work that is unsuitable to be done by the person.</w:t>
      </w:r>
    </w:p>
    <w:p w14:paraId="5D69244A" w14:textId="77777777" w:rsidR="00713F95" w:rsidRPr="00213204" w:rsidRDefault="00713F95" w:rsidP="000F0DD6">
      <w:pPr>
        <w:pStyle w:val="notetext"/>
      </w:pPr>
      <w:r w:rsidRPr="00213204">
        <w:t>Note 1:</w:t>
      </w:r>
      <w:r w:rsidRPr="00213204">
        <w:tab/>
        <w:t xml:space="preserve">For </w:t>
      </w:r>
      <w:r w:rsidRPr="00213204">
        <w:rPr>
          <w:b/>
          <w:i/>
        </w:rPr>
        <w:t>satisfies the</w:t>
      </w:r>
      <w:r w:rsidRPr="00213204">
        <w:t xml:space="preserve"> </w:t>
      </w:r>
      <w:r w:rsidRPr="00213204">
        <w:rPr>
          <w:b/>
          <w:i/>
        </w:rPr>
        <w:t>employment pathway plan requirements</w:t>
      </w:r>
      <w:r w:rsidRPr="00213204">
        <w:t>,</w:t>
      </w:r>
      <w:r w:rsidRPr="00213204">
        <w:rPr>
          <w:b/>
          <w:i/>
        </w:rPr>
        <w:t xml:space="preserve"> </w:t>
      </w:r>
      <w:r w:rsidRPr="00213204">
        <w:t>see subsection 23(1).</w:t>
      </w:r>
    </w:p>
    <w:p w14:paraId="25A202ED" w14:textId="77777777" w:rsidR="00713F95" w:rsidRPr="00213204" w:rsidRDefault="00713F95" w:rsidP="000F0DD6">
      <w:pPr>
        <w:pStyle w:val="notetext"/>
      </w:pPr>
      <w:r w:rsidRPr="00213204">
        <w:t>Note 2:</w:t>
      </w:r>
      <w:r w:rsidRPr="00213204">
        <w:tab/>
        <w:t>See Division 2B of Part 3 of the Administration Act for the circumstances in which paid work is unsuitable to be done by a person.</w:t>
      </w:r>
    </w:p>
    <w:p w14:paraId="535701FB" w14:textId="77777777" w:rsidR="00D035C1" w:rsidRPr="00213204" w:rsidRDefault="00C72A55" w:rsidP="000F0DD6">
      <w:pPr>
        <w:pStyle w:val="ItemHead"/>
      </w:pPr>
      <w:r w:rsidRPr="00213204">
        <w:t>20</w:t>
      </w:r>
      <w:r w:rsidR="00D035C1" w:rsidRPr="00213204">
        <w:t xml:space="preserve">  </w:t>
      </w:r>
      <w:r w:rsidR="003C72CE" w:rsidRPr="00213204">
        <w:t>Section 5</w:t>
      </w:r>
      <w:r w:rsidR="00D035C1" w:rsidRPr="00213204">
        <w:t>00A</w:t>
      </w:r>
    </w:p>
    <w:p w14:paraId="4BF3E9C0" w14:textId="77777777" w:rsidR="00D035C1" w:rsidRPr="00213204" w:rsidRDefault="00D035C1" w:rsidP="000F0DD6">
      <w:pPr>
        <w:pStyle w:val="Item"/>
      </w:pPr>
      <w:r w:rsidRPr="00213204">
        <w:t>Repeal the section</w:t>
      </w:r>
      <w:r w:rsidR="001D530D" w:rsidRPr="00213204">
        <w:t>.</w:t>
      </w:r>
    </w:p>
    <w:p w14:paraId="675B5658" w14:textId="77777777" w:rsidR="00C56153" w:rsidRPr="00213204" w:rsidRDefault="00C72A55" w:rsidP="000F0DD6">
      <w:pPr>
        <w:pStyle w:val="ItemHead"/>
      </w:pPr>
      <w:r w:rsidRPr="00213204">
        <w:t>21</w:t>
      </w:r>
      <w:r w:rsidR="00C56153" w:rsidRPr="00213204">
        <w:t xml:space="preserve">  </w:t>
      </w:r>
      <w:r w:rsidR="0064053D" w:rsidRPr="00213204">
        <w:t>Divisions 2</w:t>
      </w:r>
      <w:r w:rsidR="00884923" w:rsidRPr="00213204">
        <w:t>,</w:t>
      </w:r>
      <w:r w:rsidR="0095532B" w:rsidRPr="00213204">
        <w:t xml:space="preserve"> </w:t>
      </w:r>
      <w:r w:rsidR="00956E30" w:rsidRPr="00213204">
        <w:t>3</w:t>
      </w:r>
      <w:r w:rsidR="00C56153" w:rsidRPr="00213204">
        <w:t xml:space="preserve"> </w:t>
      </w:r>
      <w:r w:rsidR="00884923" w:rsidRPr="00213204">
        <w:t xml:space="preserve">and 3A </w:t>
      </w:r>
      <w:r w:rsidR="00C56153" w:rsidRPr="00213204">
        <w:t xml:space="preserve">of </w:t>
      </w:r>
      <w:r w:rsidR="003C72CE" w:rsidRPr="00213204">
        <w:t>Part 2</w:t>
      </w:r>
      <w:r w:rsidR="00DC419C" w:rsidRPr="00213204">
        <w:t>.</w:t>
      </w:r>
      <w:r w:rsidR="00C56153" w:rsidRPr="00213204">
        <w:t>10</w:t>
      </w:r>
    </w:p>
    <w:p w14:paraId="360C67E1" w14:textId="77777777" w:rsidR="00C56153" w:rsidRPr="00213204" w:rsidRDefault="00C56153" w:rsidP="000F0DD6">
      <w:pPr>
        <w:pStyle w:val="Item"/>
      </w:pPr>
      <w:r w:rsidRPr="00213204">
        <w:t>Repeal the Division</w:t>
      </w:r>
      <w:r w:rsidR="00884923" w:rsidRPr="00213204">
        <w:t>s</w:t>
      </w:r>
      <w:r w:rsidR="00DC419C" w:rsidRPr="00213204">
        <w:t>.</w:t>
      </w:r>
    </w:p>
    <w:p w14:paraId="14F9EA86" w14:textId="77777777" w:rsidR="00C40831" w:rsidRPr="00213204" w:rsidRDefault="00C72A55" w:rsidP="000F0DD6">
      <w:pPr>
        <w:pStyle w:val="ItemHead"/>
      </w:pPr>
      <w:r w:rsidRPr="00213204">
        <w:t>22</w:t>
      </w:r>
      <w:r w:rsidR="00C40831" w:rsidRPr="00213204">
        <w:t xml:space="preserve">  </w:t>
      </w:r>
      <w:r w:rsidR="003C72CE" w:rsidRPr="00213204">
        <w:t>Section 5</w:t>
      </w:r>
      <w:r w:rsidR="00C40831" w:rsidRPr="00213204">
        <w:t>40</w:t>
      </w:r>
    </w:p>
    <w:p w14:paraId="52A6CA9B" w14:textId="77777777" w:rsidR="00C40831" w:rsidRPr="00213204" w:rsidRDefault="00C40831" w:rsidP="000F0DD6">
      <w:pPr>
        <w:pStyle w:val="Item"/>
      </w:pPr>
      <w:r w:rsidRPr="00213204">
        <w:t>Before “Subject to”, insert “(1)”</w:t>
      </w:r>
      <w:r w:rsidR="00DC419C" w:rsidRPr="00213204">
        <w:t>.</w:t>
      </w:r>
    </w:p>
    <w:p w14:paraId="63B7716D" w14:textId="77777777" w:rsidR="005D5897" w:rsidRPr="00213204" w:rsidRDefault="00C72A55" w:rsidP="000F0DD6">
      <w:pPr>
        <w:pStyle w:val="ItemHead"/>
      </w:pPr>
      <w:r w:rsidRPr="00213204">
        <w:t>23</w:t>
      </w:r>
      <w:r w:rsidR="00A2448C" w:rsidRPr="00213204">
        <w:t xml:space="preserve">  </w:t>
      </w:r>
      <w:r w:rsidR="00E96C8F" w:rsidRPr="00213204">
        <w:t>Paragraph 5</w:t>
      </w:r>
      <w:r w:rsidR="00A2448C" w:rsidRPr="00213204">
        <w:t>40(a)</w:t>
      </w:r>
    </w:p>
    <w:p w14:paraId="0F8749A1" w14:textId="77777777" w:rsidR="00A2448C" w:rsidRPr="00213204" w:rsidRDefault="00A2448C" w:rsidP="000F0DD6">
      <w:pPr>
        <w:pStyle w:val="Item"/>
      </w:pPr>
      <w:r w:rsidRPr="00213204">
        <w:t>Omit “</w:t>
      </w:r>
      <w:r w:rsidR="004655F9" w:rsidRPr="00213204">
        <w:t>either of the following applies</w:t>
      </w:r>
      <w:r w:rsidRPr="00213204">
        <w:t>”, substitute “</w:t>
      </w:r>
      <w:r w:rsidR="004655F9" w:rsidRPr="00213204">
        <w:t>throughout the period</w:t>
      </w:r>
      <w:r w:rsidRPr="00213204">
        <w:t>”</w:t>
      </w:r>
      <w:r w:rsidR="00DC419C" w:rsidRPr="00213204">
        <w:t>.</w:t>
      </w:r>
    </w:p>
    <w:p w14:paraId="54204F99" w14:textId="77777777" w:rsidR="00A2448C" w:rsidRPr="00213204" w:rsidRDefault="00C72A55" w:rsidP="000F0DD6">
      <w:pPr>
        <w:pStyle w:val="ItemHead"/>
      </w:pPr>
      <w:r w:rsidRPr="00213204">
        <w:t>24</w:t>
      </w:r>
      <w:r w:rsidR="00A2448C" w:rsidRPr="00213204">
        <w:t xml:space="preserve">  </w:t>
      </w:r>
      <w:r w:rsidR="000F0DD6">
        <w:t>Subparagraph 5</w:t>
      </w:r>
      <w:r w:rsidR="00A2448C" w:rsidRPr="00213204">
        <w:t>40(a)(i)</w:t>
      </w:r>
    </w:p>
    <w:p w14:paraId="769A7D91" w14:textId="77777777" w:rsidR="00F41DA9" w:rsidRPr="00213204" w:rsidRDefault="00F41DA9" w:rsidP="000F0DD6">
      <w:pPr>
        <w:pStyle w:val="Item"/>
      </w:pPr>
      <w:r w:rsidRPr="00213204">
        <w:t>Repeal the subparagraph, substitute:</w:t>
      </w:r>
    </w:p>
    <w:p w14:paraId="1FD00D7A" w14:textId="77777777" w:rsidR="00B76087" w:rsidRPr="00213204" w:rsidRDefault="00F41DA9" w:rsidP="000F0DD6">
      <w:pPr>
        <w:pStyle w:val="paragraphsub"/>
      </w:pPr>
      <w:r w:rsidRPr="00213204">
        <w:tab/>
        <w:t>(i)</w:t>
      </w:r>
      <w:r w:rsidRPr="00213204">
        <w:tab/>
      </w:r>
      <w:r w:rsidR="00B76087" w:rsidRPr="00213204">
        <w:t>the person is undertaking full</w:t>
      </w:r>
      <w:r w:rsidR="000F0DD6">
        <w:noBreakHyphen/>
      </w:r>
      <w:r w:rsidR="00B76087" w:rsidRPr="00213204">
        <w:t xml:space="preserve">time study (see </w:t>
      </w:r>
      <w:r w:rsidR="000F0DD6">
        <w:t>section 5</w:t>
      </w:r>
      <w:r w:rsidR="00B76087" w:rsidRPr="00213204">
        <w:t>41B);</w:t>
      </w:r>
      <w:r w:rsidR="002E11A3" w:rsidRPr="00213204">
        <w:t xml:space="preserve"> or</w:t>
      </w:r>
    </w:p>
    <w:p w14:paraId="0BA1C715" w14:textId="77777777" w:rsidR="00B76087" w:rsidRPr="00213204" w:rsidRDefault="00B76087" w:rsidP="000F0DD6">
      <w:pPr>
        <w:pStyle w:val="paragraphsub"/>
      </w:pPr>
      <w:r w:rsidRPr="00213204">
        <w:tab/>
        <w:t>(ia)</w:t>
      </w:r>
      <w:r w:rsidRPr="00213204">
        <w:tab/>
        <w:t>the person is exempt from undertaking full</w:t>
      </w:r>
      <w:r w:rsidR="000F0DD6">
        <w:noBreakHyphen/>
      </w:r>
      <w:r w:rsidRPr="00213204">
        <w:t>time study (see Subdivision C) but the person satisfies the Secretary that the person would otherwise be undertaking full</w:t>
      </w:r>
      <w:r w:rsidR="000F0DD6">
        <w:noBreakHyphen/>
      </w:r>
      <w:r w:rsidRPr="00213204">
        <w:t xml:space="preserve">time study (see </w:t>
      </w:r>
      <w:r w:rsidR="000F0DD6">
        <w:t>section 5</w:t>
      </w:r>
      <w:r w:rsidRPr="00213204">
        <w:t>41B);</w:t>
      </w:r>
      <w:r w:rsidR="002E11A3" w:rsidRPr="00213204">
        <w:t xml:space="preserve"> or</w:t>
      </w:r>
    </w:p>
    <w:p w14:paraId="585F2839" w14:textId="77777777" w:rsidR="00224D1A" w:rsidRPr="00213204" w:rsidRDefault="009C5CE7" w:rsidP="000F0DD6">
      <w:pPr>
        <w:pStyle w:val="paragraphsub"/>
      </w:pPr>
      <w:r w:rsidRPr="00213204">
        <w:tab/>
        <w:t>(ib)</w:t>
      </w:r>
      <w:r w:rsidRPr="00213204">
        <w:tab/>
        <w:t xml:space="preserve">the person satisfies </w:t>
      </w:r>
      <w:r w:rsidR="000F0DD6">
        <w:t>subsection (</w:t>
      </w:r>
      <w:r w:rsidR="00224D1A" w:rsidRPr="00213204">
        <w:t>2);</w:t>
      </w:r>
      <w:r w:rsidR="00DA7079" w:rsidRPr="00213204">
        <w:t xml:space="preserve"> or</w:t>
      </w:r>
    </w:p>
    <w:p w14:paraId="55970A5E" w14:textId="77777777" w:rsidR="00DA7079" w:rsidRPr="00213204" w:rsidRDefault="00DA7079" w:rsidP="000F0DD6">
      <w:pPr>
        <w:pStyle w:val="ItemHead"/>
      </w:pPr>
      <w:r w:rsidRPr="00213204">
        <w:t xml:space="preserve">25  </w:t>
      </w:r>
      <w:r w:rsidR="000F0DD6">
        <w:t>Subparagraph 5</w:t>
      </w:r>
      <w:r w:rsidRPr="00213204">
        <w:t>40(a)(ii)</w:t>
      </w:r>
    </w:p>
    <w:p w14:paraId="1E759510" w14:textId="77777777" w:rsidR="00DA7079" w:rsidRPr="00213204" w:rsidRDefault="00DA7079" w:rsidP="000F0DD6">
      <w:pPr>
        <w:pStyle w:val="Item"/>
      </w:pPr>
      <w:r w:rsidRPr="00213204">
        <w:t>Omit “in respect of the period”.</w:t>
      </w:r>
    </w:p>
    <w:p w14:paraId="1FE44348" w14:textId="77777777" w:rsidR="00B76087" w:rsidRPr="00213204" w:rsidRDefault="00C72A55" w:rsidP="000F0DD6">
      <w:pPr>
        <w:pStyle w:val="ItemHead"/>
      </w:pPr>
      <w:r w:rsidRPr="00213204">
        <w:lastRenderedPageBreak/>
        <w:t>2</w:t>
      </w:r>
      <w:r w:rsidR="00DA7079" w:rsidRPr="00213204">
        <w:t>6</w:t>
      </w:r>
      <w:r w:rsidR="00B76087" w:rsidRPr="00213204">
        <w:t xml:space="preserve">  At the end of </w:t>
      </w:r>
      <w:r w:rsidR="00AB56B8" w:rsidRPr="00213204">
        <w:t>subparagraph 5</w:t>
      </w:r>
      <w:r w:rsidR="00B76087" w:rsidRPr="00213204">
        <w:t>40(a)(ii)</w:t>
      </w:r>
    </w:p>
    <w:p w14:paraId="12F5EB0A" w14:textId="77777777" w:rsidR="00B76087" w:rsidRPr="00213204" w:rsidRDefault="00B76087" w:rsidP="000F0DD6">
      <w:pPr>
        <w:pStyle w:val="Item"/>
      </w:pPr>
      <w:r w:rsidRPr="00213204">
        <w:t>Add “and”</w:t>
      </w:r>
      <w:r w:rsidR="00DC419C" w:rsidRPr="00213204">
        <w:t>.</w:t>
      </w:r>
    </w:p>
    <w:p w14:paraId="7F4695DA" w14:textId="77777777" w:rsidR="00A2448C" w:rsidRPr="00213204" w:rsidRDefault="00C72A55" w:rsidP="000F0DD6">
      <w:pPr>
        <w:pStyle w:val="ItemHead"/>
      </w:pPr>
      <w:r w:rsidRPr="00213204">
        <w:t>2</w:t>
      </w:r>
      <w:r w:rsidR="00DA7079" w:rsidRPr="00213204">
        <w:t>7</w:t>
      </w:r>
      <w:r w:rsidR="00A2448C" w:rsidRPr="00213204">
        <w:t xml:space="preserve">  </w:t>
      </w:r>
      <w:r w:rsidR="00E96C8F" w:rsidRPr="00213204">
        <w:t>Paragraph 5</w:t>
      </w:r>
      <w:r w:rsidR="00A2448C" w:rsidRPr="00213204">
        <w:t>40(c)</w:t>
      </w:r>
    </w:p>
    <w:p w14:paraId="51EFC760" w14:textId="77777777" w:rsidR="00A2448C" w:rsidRPr="00213204" w:rsidRDefault="00A2448C" w:rsidP="000F0DD6">
      <w:pPr>
        <w:pStyle w:val="Item"/>
      </w:pPr>
      <w:r w:rsidRPr="00213204">
        <w:t>Repeal the paragraph</w:t>
      </w:r>
      <w:r w:rsidR="00DC419C" w:rsidRPr="00213204">
        <w:t>.</w:t>
      </w:r>
    </w:p>
    <w:p w14:paraId="76C09F63" w14:textId="77777777" w:rsidR="00C40831" w:rsidRPr="00213204" w:rsidRDefault="00C72A55" w:rsidP="000F0DD6">
      <w:pPr>
        <w:pStyle w:val="ItemHead"/>
      </w:pPr>
      <w:r w:rsidRPr="00213204">
        <w:t>28</w:t>
      </w:r>
      <w:r w:rsidR="00C40831" w:rsidRPr="00213204">
        <w:t xml:space="preserve">  At the end of </w:t>
      </w:r>
      <w:r w:rsidR="000F0DD6">
        <w:t>section 5</w:t>
      </w:r>
      <w:r w:rsidR="00C40831" w:rsidRPr="00213204">
        <w:t>40</w:t>
      </w:r>
    </w:p>
    <w:p w14:paraId="56AFA049" w14:textId="77777777" w:rsidR="00C40831" w:rsidRPr="00213204" w:rsidRDefault="00C40831" w:rsidP="000F0DD6">
      <w:pPr>
        <w:pStyle w:val="Item"/>
      </w:pPr>
      <w:r w:rsidRPr="00213204">
        <w:t>Add:</w:t>
      </w:r>
    </w:p>
    <w:p w14:paraId="2AA4EC29" w14:textId="77777777" w:rsidR="00224D1A" w:rsidRPr="00213204" w:rsidRDefault="00224D1A" w:rsidP="000F0DD6">
      <w:pPr>
        <w:pStyle w:val="subsection"/>
      </w:pPr>
      <w:r w:rsidRPr="00213204">
        <w:tab/>
        <w:t>(2)</w:t>
      </w:r>
      <w:r w:rsidRPr="00213204">
        <w:tab/>
        <w:t>A person satisfies this subsection if:</w:t>
      </w:r>
    </w:p>
    <w:p w14:paraId="140499FE" w14:textId="77777777" w:rsidR="00224D1A" w:rsidRPr="00213204" w:rsidRDefault="00224D1A" w:rsidP="000F0DD6">
      <w:pPr>
        <w:pStyle w:val="paragraph"/>
      </w:pPr>
      <w:r w:rsidRPr="00213204">
        <w:tab/>
        <w:t>(a)</w:t>
      </w:r>
      <w:r w:rsidRPr="00213204">
        <w:tab/>
        <w:t>the following apply:</w:t>
      </w:r>
    </w:p>
    <w:p w14:paraId="0F94687D" w14:textId="77777777" w:rsidR="00224D1A" w:rsidRPr="00213204" w:rsidRDefault="00224D1A" w:rsidP="000F0DD6">
      <w:pPr>
        <w:pStyle w:val="paragraphsub"/>
      </w:pPr>
      <w:r w:rsidRPr="00213204">
        <w:tab/>
        <w:t>(i)</w:t>
      </w:r>
      <w:r w:rsidRPr="00213204">
        <w:tab/>
        <w:t>the person satisfies the employment pathway plan requirements;</w:t>
      </w:r>
    </w:p>
    <w:p w14:paraId="4B793443" w14:textId="77777777" w:rsidR="00224D1A" w:rsidRDefault="00224D1A" w:rsidP="000F0DD6">
      <w:pPr>
        <w:pStyle w:val="paragraphsub"/>
      </w:pPr>
      <w:r w:rsidRPr="00213204">
        <w:tab/>
        <w:t>(ii)</w:t>
      </w:r>
      <w:r w:rsidRPr="00213204">
        <w:tab/>
        <w:t>the person satisfies the Employment Secretary that the person is willing to actively seek and to accept and undertake paid work in Australia, except particular paid work that is unsuitable to be done by the person;</w:t>
      </w:r>
    </w:p>
    <w:p w14:paraId="03D6D8AB" w14:textId="77777777" w:rsidR="00086675" w:rsidRPr="00213204" w:rsidRDefault="00086675" w:rsidP="000F0DD6">
      <w:pPr>
        <w:pStyle w:val="paragraphsub"/>
      </w:pPr>
      <w:r>
        <w:tab/>
        <w:t>(iii)</w:t>
      </w:r>
      <w:r>
        <w:tab/>
        <w:t>the person is not undertaking</w:t>
      </w:r>
      <w:r w:rsidRPr="00213204">
        <w:t xml:space="preserve"> full</w:t>
      </w:r>
      <w:r w:rsidR="000F0DD6">
        <w:noBreakHyphen/>
      </w:r>
      <w:r w:rsidRPr="00213204">
        <w:t>time paid work for at least 35 hours per week</w:t>
      </w:r>
      <w:r>
        <w:t>; or</w:t>
      </w:r>
    </w:p>
    <w:p w14:paraId="6442C1EE" w14:textId="77777777" w:rsidR="00224D1A" w:rsidRPr="00213204" w:rsidRDefault="00224D1A" w:rsidP="000F0DD6">
      <w:pPr>
        <w:pStyle w:val="paragraph"/>
      </w:pPr>
      <w:r w:rsidRPr="00213204">
        <w:tab/>
        <w:t>(b)</w:t>
      </w:r>
      <w:r w:rsidRPr="00213204">
        <w:tab/>
        <w:t>the following apply:</w:t>
      </w:r>
    </w:p>
    <w:p w14:paraId="7016AEEF" w14:textId="77777777" w:rsidR="00224D1A" w:rsidRPr="00213204" w:rsidRDefault="00224D1A" w:rsidP="000F0DD6">
      <w:pPr>
        <w:pStyle w:val="paragraphsub"/>
      </w:pPr>
      <w:r w:rsidRPr="00213204">
        <w:tab/>
        <w:t>(i)</w:t>
      </w:r>
      <w:r w:rsidRPr="00213204">
        <w:tab/>
        <w:t>the person is, under Subdivision C of Division 2A of Part 3 of the Administration Act, not required to satisfy the employment pathway plan requirements;</w:t>
      </w:r>
    </w:p>
    <w:p w14:paraId="3142011C" w14:textId="77777777" w:rsidR="00224D1A" w:rsidRDefault="00224D1A" w:rsidP="000F0DD6">
      <w:pPr>
        <w:pStyle w:val="paragraphsub"/>
      </w:pPr>
      <w:r w:rsidRPr="00213204">
        <w:tab/>
        <w:t>(ii)</w:t>
      </w:r>
      <w:r w:rsidRPr="00213204">
        <w:tab/>
        <w:t>the person satisfies the Employment Secretary that the person would otherwise be willing to actively seek and to accept and undertake paid work in Australia, except particular paid work that is unsuitable to be done by the person</w:t>
      </w:r>
      <w:r w:rsidR="00086675">
        <w:t>;</w:t>
      </w:r>
    </w:p>
    <w:p w14:paraId="4C31536E" w14:textId="77777777" w:rsidR="00086675" w:rsidRPr="00213204" w:rsidRDefault="00086675" w:rsidP="000F0DD6">
      <w:pPr>
        <w:pStyle w:val="paragraphsub"/>
      </w:pPr>
      <w:r>
        <w:tab/>
        <w:t>(iii)</w:t>
      </w:r>
      <w:r>
        <w:tab/>
        <w:t>the person is not undertaking</w:t>
      </w:r>
      <w:r w:rsidRPr="00213204">
        <w:t xml:space="preserve"> full</w:t>
      </w:r>
      <w:r w:rsidR="000F0DD6">
        <w:noBreakHyphen/>
      </w:r>
      <w:r w:rsidRPr="00213204">
        <w:t>time paid work for at least 35 hours per week</w:t>
      </w:r>
      <w:r>
        <w:t>.</w:t>
      </w:r>
    </w:p>
    <w:p w14:paraId="1B5A8F03" w14:textId="77777777" w:rsidR="00224D1A" w:rsidRPr="00213204" w:rsidRDefault="00224D1A" w:rsidP="000F0DD6">
      <w:pPr>
        <w:pStyle w:val="notetext"/>
      </w:pPr>
      <w:r w:rsidRPr="00213204">
        <w:t>Note 1:</w:t>
      </w:r>
      <w:r w:rsidRPr="00213204">
        <w:tab/>
        <w:t xml:space="preserve">For </w:t>
      </w:r>
      <w:r w:rsidRPr="00213204">
        <w:rPr>
          <w:b/>
          <w:i/>
        </w:rPr>
        <w:t>satisfies the</w:t>
      </w:r>
      <w:r w:rsidRPr="00213204">
        <w:t xml:space="preserve"> </w:t>
      </w:r>
      <w:r w:rsidRPr="00213204">
        <w:rPr>
          <w:b/>
          <w:i/>
        </w:rPr>
        <w:t>employment pathway plan requirements</w:t>
      </w:r>
      <w:r w:rsidRPr="00213204">
        <w:t>,</w:t>
      </w:r>
      <w:r w:rsidRPr="00213204">
        <w:rPr>
          <w:b/>
          <w:i/>
        </w:rPr>
        <w:t xml:space="preserve"> </w:t>
      </w:r>
      <w:r w:rsidRPr="00213204">
        <w:t>see subsection 23(1).</w:t>
      </w:r>
    </w:p>
    <w:p w14:paraId="7C2D16B7" w14:textId="77777777" w:rsidR="00224D1A" w:rsidRPr="00213204" w:rsidRDefault="00224D1A" w:rsidP="000F0DD6">
      <w:pPr>
        <w:pStyle w:val="notetext"/>
      </w:pPr>
      <w:r w:rsidRPr="00213204">
        <w:t>Note 2:</w:t>
      </w:r>
      <w:r w:rsidRPr="00213204">
        <w:tab/>
        <w:t>See Division 2B of Part 3 of the Administration Act for the circumstances in which paid work is unsuitable to be done by a person.</w:t>
      </w:r>
    </w:p>
    <w:p w14:paraId="68CD6643" w14:textId="77777777" w:rsidR="00323ACA" w:rsidRPr="00213204" w:rsidRDefault="00C72A55" w:rsidP="000F0DD6">
      <w:pPr>
        <w:pStyle w:val="ItemHead"/>
      </w:pPr>
      <w:r w:rsidRPr="00213204">
        <w:lastRenderedPageBreak/>
        <w:t>29</w:t>
      </w:r>
      <w:r w:rsidR="00323ACA" w:rsidRPr="00213204">
        <w:t xml:space="preserve">  </w:t>
      </w:r>
      <w:r w:rsidR="00E96C8F" w:rsidRPr="00213204">
        <w:t>Paragraph 5</w:t>
      </w:r>
      <w:r w:rsidR="00323ACA" w:rsidRPr="00213204">
        <w:t>40AB(1)(e)</w:t>
      </w:r>
    </w:p>
    <w:p w14:paraId="2AD8F4E1" w14:textId="77777777" w:rsidR="00323ACA" w:rsidRPr="00213204" w:rsidRDefault="00323ACA" w:rsidP="000F0DD6">
      <w:pPr>
        <w:pStyle w:val="Item"/>
      </w:pPr>
      <w:r w:rsidRPr="00213204">
        <w:t>Omit “satisfy the activity test”, substitute “enter into an employment pathway plan”</w:t>
      </w:r>
      <w:r w:rsidR="00DC419C" w:rsidRPr="00213204">
        <w:t>.</w:t>
      </w:r>
    </w:p>
    <w:p w14:paraId="60371BBA" w14:textId="77777777" w:rsidR="00B925EC" w:rsidRPr="00213204" w:rsidRDefault="00C72A55" w:rsidP="000F0DD6">
      <w:pPr>
        <w:pStyle w:val="ItemHead"/>
      </w:pPr>
      <w:r w:rsidRPr="00213204">
        <w:t>30</w:t>
      </w:r>
      <w:r w:rsidR="00B925EC" w:rsidRPr="00213204">
        <w:t xml:space="preserve">  Subdivision B of </w:t>
      </w:r>
      <w:r w:rsidR="003C72CE" w:rsidRPr="00213204">
        <w:t>Division 1</w:t>
      </w:r>
      <w:r w:rsidR="00B925EC" w:rsidRPr="00213204">
        <w:t xml:space="preserve"> of </w:t>
      </w:r>
      <w:r w:rsidR="003C72CE" w:rsidRPr="00213204">
        <w:t>Part 2</w:t>
      </w:r>
      <w:r w:rsidR="00DC419C" w:rsidRPr="00213204">
        <w:t>.</w:t>
      </w:r>
      <w:r w:rsidR="00B925EC" w:rsidRPr="00213204">
        <w:t>11 (heading)</w:t>
      </w:r>
    </w:p>
    <w:p w14:paraId="3D2F8D0E" w14:textId="77777777" w:rsidR="00B925EC" w:rsidRPr="00213204" w:rsidRDefault="00B925EC" w:rsidP="000F0DD6">
      <w:pPr>
        <w:pStyle w:val="Item"/>
      </w:pPr>
      <w:r w:rsidRPr="00213204">
        <w:t>Repeal the heading, substitute:</w:t>
      </w:r>
    </w:p>
    <w:p w14:paraId="64432DCC" w14:textId="77777777" w:rsidR="00B925EC" w:rsidRPr="00213204" w:rsidRDefault="00B925EC" w:rsidP="000F0DD6">
      <w:pPr>
        <w:pStyle w:val="ActHead4"/>
      </w:pPr>
      <w:bookmarkStart w:id="10" w:name="_Toc100140152"/>
      <w:r w:rsidRPr="001E027E">
        <w:rPr>
          <w:rStyle w:val="CharSubdNo"/>
        </w:rPr>
        <w:t>Subdivision B</w:t>
      </w:r>
      <w:r w:rsidRPr="00213204">
        <w:t>—</w:t>
      </w:r>
      <w:r w:rsidRPr="001E027E">
        <w:rPr>
          <w:rStyle w:val="CharSubdText"/>
        </w:rPr>
        <w:t>Undertaking full</w:t>
      </w:r>
      <w:r w:rsidR="000F0DD6" w:rsidRPr="001E027E">
        <w:rPr>
          <w:rStyle w:val="CharSubdText"/>
        </w:rPr>
        <w:noBreakHyphen/>
      </w:r>
      <w:r w:rsidRPr="001E027E">
        <w:rPr>
          <w:rStyle w:val="CharSubdText"/>
        </w:rPr>
        <w:t>time study</w:t>
      </w:r>
      <w:bookmarkEnd w:id="10"/>
    </w:p>
    <w:p w14:paraId="0040D18A" w14:textId="77777777" w:rsidR="00B925EC" w:rsidRPr="00213204" w:rsidRDefault="00C72A55" w:rsidP="000F0DD6">
      <w:pPr>
        <w:pStyle w:val="ItemHead"/>
      </w:pPr>
      <w:r w:rsidRPr="00213204">
        <w:t>31</w:t>
      </w:r>
      <w:r w:rsidR="00B925EC" w:rsidRPr="00213204">
        <w:t xml:space="preserve">  </w:t>
      </w:r>
      <w:r w:rsidR="00DA25FB" w:rsidRPr="00213204">
        <w:t>Sections 5</w:t>
      </w:r>
      <w:r w:rsidR="00B925EC" w:rsidRPr="00213204">
        <w:t>41, 541A and 541D</w:t>
      </w:r>
    </w:p>
    <w:p w14:paraId="51B35A39" w14:textId="77777777" w:rsidR="00B925EC" w:rsidRPr="00213204" w:rsidRDefault="00B925EC" w:rsidP="000F0DD6">
      <w:pPr>
        <w:pStyle w:val="Item"/>
      </w:pPr>
      <w:r w:rsidRPr="00213204">
        <w:t>Repeal the sections</w:t>
      </w:r>
      <w:r w:rsidR="00DC419C" w:rsidRPr="00213204">
        <w:t>.</w:t>
      </w:r>
    </w:p>
    <w:p w14:paraId="6899144C" w14:textId="77777777" w:rsidR="00ED5C9A" w:rsidRPr="00213204" w:rsidRDefault="00C72A55" w:rsidP="000F0DD6">
      <w:pPr>
        <w:pStyle w:val="ItemHead"/>
      </w:pPr>
      <w:r w:rsidRPr="00213204">
        <w:t>32</w:t>
      </w:r>
      <w:r w:rsidR="00ED5C9A" w:rsidRPr="00213204">
        <w:t xml:space="preserve">  Subdivision C of </w:t>
      </w:r>
      <w:r w:rsidR="003C72CE" w:rsidRPr="00213204">
        <w:t>Division 1</w:t>
      </w:r>
      <w:r w:rsidR="00ED5C9A" w:rsidRPr="00213204">
        <w:t xml:space="preserve"> of </w:t>
      </w:r>
      <w:r w:rsidR="003C72CE" w:rsidRPr="00213204">
        <w:t>Part 2</w:t>
      </w:r>
      <w:r w:rsidR="00DC419C" w:rsidRPr="00213204">
        <w:t>.</w:t>
      </w:r>
      <w:r w:rsidR="00ED5C9A" w:rsidRPr="00213204">
        <w:t>11 (heading)</w:t>
      </w:r>
    </w:p>
    <w:p w14:paraId="53AC9CCC" w14:textId="77777777" w:rsidR="00ED5C9A" w:rsidRPr="00213204" w:rsidRDefault="00ED5C9A" w:rsidP="000F0DD6">
      <w:pPr>
        <w:pStyle w:val="Item"/>
      </w:pPr>
      <w:r w:rsidRPr="00213204">
        <w:t>Repeal the heading, substitute:</w:t>
      </w:r>
    </w:p>
    <w:p w14:paraId="20081B3F" w14:textId="77777777" w:rsidR="00ED5C9A" w:rsidRPr="00213204" w:rsidRDefault="00ED5C9A" w:rsidP="000F0DD6">
      <w:pPr>
        <w:pStyle w:val="ActHead4"/>
      </w:pPr>
      <w:bookmarkStart w:id="11" w:name="_Toc100140153"/>
      <w:r w:rsidRPr="001E027E">
        <w:rPr>
          <w:rStyle w:val="CharSubdNo"/>
        </w:rPr>
        <w:t>Subdivision C</w:t>
      </w:r>
      <w:r w:rsidRPr="00213204">
        <w:t>—</w:t>
      </w:r>
      <w:r w:rsidRPr="001E027E">
        <w:rPr>
          <w:rStyle w:val="CharSubdText"/>
        </w:rPr>
        <w:t>Exemptions from undertak</w:t>
      </w:r>
      <w:r w:rsidR="00E017A9" w:rsidRPr="001E027E">
        <w:rPr>
          <w:rStyle w:val="CharSubdText"/>
        </w:rPr>
        <w:t>ing</w:t>
      </w:r>
      <w:r w:rsidRPr="001E027E">
        <w:rPr>
          <w:rStyle w:val="CharSubdText"/>
        </w:rPr>
        <w:t xml:space="preserve"> full</w:t>
      </w:r>
      <w:r w:rsidR="000F0DD6" w:rsidRPr="001E027E">
        <w:rPr>
          <w:rStyle w:val="CharSubdText"/>
        </w:rPr>
        <w:noBreakHyphen/>
      </w:r>
      <w:r w:rsidRPr="001E027E">
        <w:rPr>
          <w:rStyle w:val="CharSubdText"/>
        </w:rPr>
        <w:t>time study</w:t>
      </w:r>
      <w:bookmarkEnd w:id="11"/>
    </w:p>
    <w:p w14:paraId="720A1142" w14:textId="77777777" w:rsidR="00233570" w:rsidRPr="00213204" w:rsidRDefault="00C72A55" w:rsidP="000F0DD6">
      <w:pPr>
        <w:pStyle w:val="ItemHead"/>
      </w:pPr>
      <w:r w:rsidRPr="00213204">
        <w:t>33</w:t>
      </w:r>
      <w:r w:rsidR="00233570" w:rsidRPr="00213204">
        <w:t xml:space="preserve">  </w:t>
      </w:r>
      <w:r w:rsidR="003C72CE" w:rsidRPr="00213204">
        <w:t>Section 5</w:t>
      </w:r>
      <w:r w:rsidR="00233570" w:rsidRPr="00213204">
        <w:t>42 (heading)</w:t>
      </w:r>
    </w:p>
    <w:p w14:paraId="0744F4DC" w14:textId="77777777" w:rsidR="00233570" w:rsidRPr="00213204" w:rsidRDefault="00233570" w:rsidP="000F0DD6">
      <w:pPr>
        <w:pStyle w:val="Item"/>
      </w:pPr>
      <w:r w:rsidRPr="00213204">
        <w:t>Repeal the heading, substitute:</w:t>
      </w:r>
    </w:p>
    <w:p w14:paraId="7B725457" w14:textId="77777777" w:rsidR="00233570" w:rsidRPr="00213204" w:rsidRDefault="00233570" w:rsidP="000F0DD6">
      <w:pPr>
        <w:pStyle w:val="ActHead5"/>
      </w:pPr>
      <w:bookmarkStart w:id="12" w:name="_Toc100140154"/>
      <w:r w:rsidRPr="001E027E">
        <w:rPr>
          <w:rStyle w:val="CharSectno"/>
        </w:rPr>
        <w:t>542</w:t>
      </w:r>
      <w:r w:rsidRPr="00213204">
        <w:t xml:space="preserve">  Situations in which a person is </w:t>
      </w:r>
      <w:r w:rsidR="00E017A9" w:rsidRPr="00213204">
        <w:t>exempt from</w:t>
      </w:r>
      <w:r w:rsidRPr="00213204">
        <w:t xml:space="preserve"> undertak</w:t>
      </w:r>
      <w:r w:rsidR="00E017A9" w:rsidRPr="00213204">
        <w:t>ing</w:t>
      </w:r>
      <w:r w:rsidRPr="00213204">
        <w:t xml:space="preserve"> full</w:t>
      </w:r>
      <w:r w:rsidR="000F0DD6">
        <w:noBreakHyphen/>
      </w:r>
      <w:r w:rsidRPr="00213204">
        <w:t>time study</w:t>
      </w:r>
      <w:bookmarkEnd w:id="12"/>
    </w:p>
    <w:p w14:paraId="6C1A8530" w14:textId="77777777" w:rsidR="00123641" w:rsidRPr="00213204" w:rsidRDefault="00C72A55" w:rsidP="000F0DD6">
      <w:pPr>
        <w:pStyle w:val="ItemHead"/>
      </w:pPr>
      <w:r w:rsidRPr="00213204">
        <w:t>34</w:t>
      </w:r>
      <w:r w:rsidR="00123641" w:rsidRPr="00213204">
        <w:t xml:space="preserve">  </w:t>
      </w:r>
      <w:r w:rsidR="003C72CE" w:rsidRPr="00213204">
        <w:t>Section 5</w:t>
      </w:r>
      <w:r w:rsidR="00123641" w:rsidRPr="00213204">
        <w:t>42</w:t>
      </w:r>
    </w:p>
    <w:p w14:paraId="50747EBE" w14:textId="77777777" w:rsidR="00123641" w:rsidRPr="00213204" w:rsidRDefault="00123641" w:rsidP="000F0DD6">
      <w:pPr>
        <w:pStyle w:val="Item"/>
      </w:pPr>
      <w:r w:rsidRPr="00213204">
        <w:t>Omit “</w:t>
      </w:r>
      <w:r w:rsidR="00E017A9" w:rsidRPr="00213204">
        <w:t>not required to satisfy the activity test</w:t>
      </w:r>
      <w:r w:rsidRPr="00213204">
        <w:t>”, substitute “</w:t>
      </w:r>
      <w:r w:rsidR="00E017A9" w:rsidRPr="00213204">
        <w:t xml:space="preserve">exempt from </w:t>
      </w:r>
      <w:r w:rsidRPr="00213204">
        <w:t>undertak</w:t>
      </w:r>
      <w:r w:rsidR="00E017A9" w:rsidRPr="00213204">
        <w:t>ing</w:t>
      </w:r>
      <w:r w:rsidRPr="00213204">
        <w:t xml:space="preserve"> full</w:t>
      </w:r>
      <w:r w:rsidR="000F0DD6">
        <w:noBreakHyphen/>
      </w:r>
      <w:r w:rsidRPr="00213204">
        <w:t>time study”</w:t>
      </w:r>
      <w:r w:rsidR="00DC419C" w:rsidRPr="00213204">
        <w:t>.</w:t>
      </w:r>
    </w:p>
    <w:p w14:paraId="202F260D" w14:textId="77777777" w:rsidR="00330556" w:rsidRPr="00213204" w:rsidRDefault="00C72A55" w:rsidP="000F0DD6">
      <w:pPr>
        <w:pStyle w:val="ItemHead"/>
      </w:pPr>
      <w:r w:rsidRPr="00213204">
        <w:t>35</w:t>
      </w:r>
      <w:r w:rsidR="00330556" w:rsidRPr="00213204">
        <w:t xml:space="preserve">  </w:t>
      </w:r>
      <w:r w:rsidR="0064053D" w:rsidRPr="00213204">
        <w:t>Paragraph</w:t>
      </w:r>
      <w:r w:rsidR="00C91ED5" w:rsidRPr="00213204">
        <w:t>s</w:t>
      </w:r>
      <w:r w:rsidR="0064053D" w:rsidRPr="00213204">
        <w:t> 5</w:t>
      </w:r>
      <w:r w:rsidR="00330556" w:rsidRPr="00213204">
        <w:t>42(c)</w:t>
      </w:r>
      <w:r w:rsidR="00C91ED5" w:rsidRPr="00213204">
        <w:t xml:space="preserve"> and (db)</w:t>
      </w:r>
    </w:p>
    <w:p w14:paraId="4BD39132" w14:textId="77777777" w:rsidR="00330556" w:rsidRPr="00213204" w:rsidRDefault="00330556" w:rsidP="000F0DD6">
      <w:pPr>
        <w:pStyle w:val="Item"/>
      </w:pPr>
      <w:r w:rsidRPr="00213204">
        <w:t>Repeal the paragraph</w:t>
      </w:r>
      <w:r w:rsidR="00C91ED5" w:rsidRPr="00213204">
        <w:t>s</w:t>
      </w:r>
      <w:r w:rsidR="00DC419C" w:rsidRPr="00213204">
        <w:t>.</w:t>
      </w:r>
    </w:p>
    <w:p w14:paraId="0E760827" w14:textId="77777777" w:rsidR="00C65324" w:rsidRPr="00213204" w:rsidRDefault="00C72A55" w:rsidP="000F0DD6">
      <w:pPr>
        <w:pStyle w:val="ItemHead"/>
      </w:pPr>
      <w:r w:rsidRPr="00213204">
        <w:t>36</w:t>
      </w:r>
      <w:r w:rsidR="00C65324" w:rsidRPr="00213204">
        <w:t xml:space="preserve">  </w:t>
      </w:r>
      <w:r w:rsidR="00E96C8F" w:rsidRPr="00213204">
        <w:t>Paragraph 5</w:t>
      </w:r>
      <w:r w:rsidR="00C65324" w:rsidRPr="00213204">
        <w:t>42A(1)(a)</w:t>
      </w:r>
    </w:p>
    <w:p w14:paraId="6123839A" w14:textId="77777777" w:rsidR="00C65324" w:rsidRPr="00213204" w:rsidRDefault="00C65324" w:rsidP="000F0DD6">
      <w:pPr>
        <w:pStyle w:val="Item"/>
      </w:pPr>
      <w:r w:rsidRPr="00213204">
        <w:t>Repeal the paragraph, substitute:</w:t>
      </w:r>
    </w:p>
    <w:p w14:paraId="2A7C9712" w14:textId="77777777" w:rsidR="00C65324" w:rsidRPr="00213204" w:rsidRDefault="00C65324" w:rsidP="000F0DD6">
      <w:pPr>
        <w:pStyle w:val="paragraph"/>
      </w:pPr>
      <w:r w:rsidRPr="00213204">
        <w:tab/>
        <w:t>(a)</w:t>
      </w:r>
      <w:r w:rsidRPr="00213204">
        <w:tab/>
        <w:t>throughout the period the person does not have the capacity to undertake the course of education in respect of which the person is undertaking full</w:t>
      </w:r>
      <w:r w:rsidR="000F0DD6">
        <w:noBreakHyphen/>
      </w:r>
      <w:r w:rsidRPr="00213204">
        <w:t>time study because of sickness or an accident; and</w:t>
      </w:r>
    </w:p>
    <w:p w14:paraId="08BC4524" w14:textId="77777777" w:rsidR="00C65324" w:rsidRPr="00213204" w:rsidRDefault="00C72A55" w:rsidP="000F0DD6">
      <w:pPr>
        <w:pStyle w:val="ItemHead"/>
      </w:pPr>
      <w:r w:rsidRPr="00213204">
        <w:lastRenderedPageBreak/>
        <w:t>37</w:t>
      </w:r>
      <w:r w:rsidR="00C65324" w:rsidRPr="00213204">
        <w:t xml:space="preserve">  </w:t>
      </w:r>
      <w:r w:rsidR="003C72CE" w:rsidRPr="00213204">
        <w:t>Subparagraphs 5</w:t>
      </w:r>
      <w:r w:rsidR="00C65324" w:rsidRPr="00213204">
        <w:t>42A(1)(d)(iii) and (iv)</w:t>
      </w:r>
    </w:p>
    <w:p w14:paraId="39B52103" w14:textId="77777777" w:rsidR="00C65324" w:rsidRPr="00213204" w:rsidRDefault="00C65324" w:rsidP="000F0DD6">
      <w:pPr>
        <w:pStyle w:val="Item"/>
      </w:pPr>
      <w:r w:rsidRPr="00213204">
        <w:t>Omit “, the required activities or work (as the case requires)”</w:t>
      </w:r>
      <w:r w:rsidR="00DC419C" w:rsidRPr="00213204">
        <w:t>.</w:t>
      </w:r>
    </w:p>
    <w:p w14:paraId="74C04CFF" w14:textId="77777777" w:rsidR="002B298C" w:rsidRPr="00213204" w:rsidRDefault="00C72A55" w:rsidP="000F0DD6">
      <w:pPr>
        <w:pStyle w:val="ItemHead"/>
      </w:pPr>
      <w:r w:rsidRPr="00213204">
        <w:t>38</w:t>
      </w:r>
      <w:r w:rsidR="002B298C" w:rsidRPr="00213204">
        <w:t xml:space="preserve">  </w:t>
      </w:r>
      <w:r w:rsidR="00E96C8F" w:rsidRPr="00213204">
        <w:t>Paragraph 5</w:t>
      </w:r>
      <w:r w:rsidR="004B1F3F" w:rsidRPr="00213204">
        <w:t>42A(1)(e)</w:t>
      </w:r>
    </w:p>
    <w:p w14:paraId="1056DBD5" w14:textId="77777777" w:rsidR="004B1F3F" w:rsidRPr="00213204" w:rsidRDefault="004B1F3F" w:rsidP="000F0DD6">
      <w:pPr>
        <w:pStyle w:val="Item"/>
      </w:pPr>
      <w:r w:rsidRPr="00213204">
        <w:t>Omit “</w:t>
      </w:r>
      <w:r w:rsidR="00E017A9" w:rsidRPr="00213204">
        <w:t xml:space="preserve">the </w:t>
      </w:r>
      <w:r w:rsidRPr="00213204">
        <w:t>activity test”, substitute “undertak</w:t>
      </w:r>
      <w:r w:rsidR="00E017A9" w:rsidRPr="00213204">
        <w:t>ing</w:t>
      </w:r>
      <w:r w:rsidRPr="00213204">
        <w:t xml:space="preserve"> full</w:t>
      </w:r>
      <w:r w:rsidR="000F0DD6">
        <w:noBreakHyphen/>
      </w:r>
      <w:r w:rsidRPr="00213204">
        <w:t>time study”</w:t>
      </w:r>
      <w:r w:rsidR="00DC419C" w:rsidRPr="00213204">
        <w:t>.</w:t>
      </w:r>
    </w:p>
    <w:p w14:paraId="6F3C4455" w14:textId="77777777" w:rsidR="00E269F7" w:rsidRPr="00213204" w:rsidRDefault="00C72A55" w:rsidP="000F0DD6">
      <w:pPr>
        <w:pStyle w:val="ItemHead"/>
      </w:pPr>
      <w:r w:rsidRPr="00213204">
        <w:t>39</w:t>
      </w:r>
      <w:r w:rsidR="00E269F7" w:rsidRPr="00213204">
        <w:t xml:space="preserve">  </w:t>
      </w:r>
      <w:r w:rsidR="003C72CE" w:rsidRPr="00213204">
        <w:t>Sub</w:t>
      </w:r>
      <w:r w:rsidR="000F0DD6">
        <w:t>section 5</w:t>
      </w:r>
      <w:r w:rsidR="00E269F7" w:rsidRPr="00213204">
        <w:t>42A(1A)</w:t>
      </w:r>
    </w:p>
    <w:p w14:paraId="7616556E" w14:textId="77777777" w:rsidR="00E269F7" w:rsidRPr="00213204" w:rsidRDefault="00E269F7" w:rsidP="000F0DD6">
      <w:pPr>
        <w:pStyle w:val="Item"/>
      </w:pPr>
      <w:r w:rsidRPr="00213204">
        <w:t>Repeal the subsection, substitute:</w:t>
      </w:r>
    </w:p>
    <w:p w14:paraId="51D8542C" w14:textId="77777777" w:rsidR="00E269F7" w:rsidRPr="00213204" w:rsidRDefault="00E269F7" w:rsidP="000F0DD6">
      <w:pPr>
        <w:pStyle w:val="subsection"/>
      </w:pPr>
      <w:r w:rsidRPr="00213204">
        <w:tab/>
        <w:t>(1A)</w:t>
      </w:r>
      <w:r w:rsidRPr="00213204">
        <w:tab/>
        <w:t xml:space="preserve">The Secretary must comply with the guidelines (if any) determined and in force under </w:t>
      </w:r>
      <w:r w:rsidR="000F0DD6">
        <w:t>subsection (</w:t>
      </w:r>
      <w:r w:rsidRPr="00213204">
        <w:t xml:space="preserve">1B) in deciding whether </w:t>
      </w:r>
      <w:r w:rsidR="000F0DD6">
        <w:t>paragraph (</w:t>
      </w:r>
      <w:r w:rsidRPr="00213204">
        <w:t>1)(b) or (c) applies to a person in respect of a period</w:t>
      </w:r>
      <w:r w:rsidR="00DC419C" w:rsidRPr="00213204">
        <w:t>.</w:t>
      </w:r>
    </w:p>
    <w:p w14:paraId="7321F585" w14:textId="77777777" w:rsidR="0067739A" w:rsidRPr="00213204" w:rsidRDefault="00C72A55" w:rsidP="000F0DD6">
      <w:pPr>
        <w:pStyle w:val="ItemHead"/>
      </w:pPr>
      <w:r w:rsidRPr="00213204">
        <w:t>40</w:t>
      </w:r>
      <w:r w:rsidR="0067739A" w:rsidRPr="00213204">
        <w:t xml:space="preserve">  </w:t>
      </w:r>
      <w:r w:rsidR="003C72CE" w:rsidRPr="00213204">
        <w:t>Sub</w:t>
      </w:r>
      <w:r w:rsidR="000F0DD6">
        <w:t>section 5</w:t>
      </w:r>
      <w:r w:rsidR="0067739A" w:rsidRPr="00213204">
        <w:t>42A(3)</w:t>
      </w:r>
    </w:p>
    <w:p w14:paraId="78D4F1D7" w14:textId="77777777" w:rsidR="0067739A" w:rsidRPr="00213204" w:rsidRDefault="0067739A" w:rsidP="000F0DD6">
      <w:pPr>
        <w:pStyle w:val="Item"/>
      </w:pPr>
      <w:r w:rsidRPr="00213204">
        <w:t>Repeal the subsection</w:t>
      </w:r>
      <w:r w:rsidR="00DC419C" w:rsidRPr="00213204">
        <w:t>.</w:t>
      </w:r>
    </w:p>
    <w:p w14:paraId="1C4EAF22" w14:textId="77777777" w:rsidR="00943A5F" w:rsidRPr="00213204" w:rsidRDefault="00C72A55" w:rsidP="000F0DD6">
      <w:pPr>
        <w:pStyle w:val="ItemHead"/>
      </w:pPr>
      <w:r w:rsidRPr="00213204">
        <w:t>41</w:t>
      </w:r>
      <w:r w:rsidR="00943A5F" w:rsidRPr="00213204">
        <w:t xml:space="preserve">  </w:t>
      </w:r>
      <w:r w:rsidR="003C72CE" w:rsidRPr="00213204">
        <w:t>Section 5</w:t>
      </w:r>
      <w:r w:rsidR="00943A5F" w:rsidRPr="00213204">
        <w:t>42BA</w:t>
      </w:r>
    </w:p>
    <w:p w14:paraId="11A15FBB" w14:textId="77777777" w:rsidR="00943A5F" w:rsidRPr="00213204" w:rsidRDefault="00943A5F" w:rsidP="000F0DD6">
      <w:pPr>
        <w:pStyle w:val="Item"/>
      </w:pPr>
      <w:r w:rsidRPr="00213204">
        <w:t>Repeal the section</w:t>
      </w:r>
      <w:r w:rsidR="00DC419C" w:rsidRPr="00213204">
        <w:t>.</w:t>
      </w:r>
    </w:p>
    <w:p w14:paraId="76E23B22" w14:textId="77777777" w:rsidR="004B1F3F" w:rsidRPr="00213204" w:rsidRDefault="00C72A55" w:rsidP="000F0DD6">
      <w:pPr>
        <w:pStyle w:val="ItemHead"/>
      </w:pPr>
      <w:r w:rsidRPr="00213204">
        <w:t>42</w:t>
      </w:r>
      <w:r w:rsidR="004B1F3F" w:rsidRPr="00213204">
        <w:t xml:space="preserve">  </w:t>
      </w:r>
      <w:r w:rsidR="00E96C8F" w:rsidRPr="00213204">
        <w:t>Paragraph 5</w:t>
      </w:r>
      <w:r w:rsidR="004B1F3F" w:rsidRPr="00213204">
        <w:t>42C(2)(a)</w:t>
      </w:r>
    </w:p>
    <w:p w14:paraId="60037C03" w14:textId="77777777" w:rsidR="004B1F3F" w:rsidRPr="00213204" w:rsidRDefault="004B1F3F" w:rsidP="000F0DD6">
      <w:pPr>
        <w:pStyle w:val="Item"/>
      </w:pPr>
      <w:r w:rsidRPr="00213204">
        <w:t>Omit “</w:t>
      </w:r>
      <w:r w:rsidR="00E45B19" w:rsidRPr="00213204">
        <w:t xml:space="preserve">required to </w:t>
      </w:r>
      <w:r w:rsidRPr="00213204">
        <w:t>satisfy the activity test”, substitute “</w:t>
      </w:r>
      <w:r w:rsidR="00954516" w:rsidRPr="00213204">
        <w:t xml:space="preserve">exempt from </w:t>
      </w:r>
      <w:r w:rsidRPr="00213204">
        <w:t>undertak</w:t>
      </w:r>
      <w:r w:rsidR="00954516" w:rsidRPr="00213204">
        <w:t>ing</w:t>
      </w:r>
      <w:r w:rsidRPr="00213204">
        <w:t xml:space="preserve"> full</w:t>
      </w:r>
      <w:r w:rsidR="000F0DD6">
        <w:noBreakHyphen/>
      </w:r>
      <w:r w:rsidRPr="00213204">
        <w:t>time study”</w:t>
      </w:r>
      <w:r w:rsidR="00DC419C" w:rsidRPr="00213204">
        <w:t>.</w:t>
      </w:r>
    </w:p>
    <w:p w14:paraId="00B97841" w14:textId="77777777" w:rsidR="00954516" w:rsidRPr="00213204" w:rsidRDefault="00C72A55" w:rsidP="000F0DD6">
      <w:pPr>
        <w:pStyle w:val="ItemHead"/>
      </w:pPr>
      <w:r w:rsidRPr="00213204">
        <w:t>43</w:t>
      </w:r>
      <w:r w:rsidR="00954516" w:rsidRPr="00213204">
        <w:t xml:space="preserve">  </w:t>
      </w:r>
      <w:r w:rsidR="000F0DD6">
        <w:t>Subparagraph 5</w:t>
      </w:r>
      <w:r w:rsidR="00954516" w:rsidRPr="00213204">
        <w:t>42C(2)(a)(i)</w:t>
      </w:r>
    </w:p>
    <w:p w14:paraId="6646FE13" w14:textId="77777777" w:rsidR="00954516" w:rsidRPr="00213204" w:rsidRDefault="00954516" w:rsidP="000F0DD6">
      <w:pPr>
        <w:pStyle w:val="Item"/>
      </w:pPr>
      <w:r w:rsidRPr="00213204">
        <w:t>Omit “, the required activities or work (as the case may be)”</w:t>
      </w:r>
      <w:r w:rsidR="00DC419C" w:rsidRPr="00213204">
        <w:t>.</w:t>
      </w:r>
    </w:p>
    <w:p w14:paraId="4C8DFC0A" w14:textId="77777777" w:rsidR="00954516" w:rsidRPr="00213204" w:rsidRDefault="00C72A55" w:rsidP="000F0DD6">
      <w:pPr>
        <w:pStyle w:val="ItemHead"/>
      </w:pPr>
      <w:r w:rsidRPr="00213204">
        <w:t>44</w:t>
      </w:r>
      <w:r w:rsidR="00C676CB" w:rsidRPr="00213204">
        <w:t xml:space="preserve">  </w:t>
      </w:r>
      <w:r w:rsidR="00E96C8F" w:rsidRPr="00213204">
        <w:t>Paragraph 5</w:t>
      </w:r>
      <w:r w:rsidR="00C676CB" w:rsidRPr="00213204">
        <w:t>42C(2)(b)</w:t>
      </w:r>
    </w:p>
    <w:p w14:paraId="7E0AE877" w14:textId="77777777" w:rsidR="00C676CB" w:rsidRPr="00213204" w:rsidRDefault="00C676CB" w:rsidP="000F0DD6">
      <w:pPr>
        <w:pStyle w:val="Item"/>
      </w:pPr>
      <w:r w:rsidRPr="00213204">
        <w:t>Omit “, the required activities or work (as the case may be)”</w:t>
      </w:r>
      <w:r w:rsidR="00DC419C" w:rsidRPr="00213204">
        <w:t>.</w:t>
      </w:r>
    </w:p>
    <w:p w14:paraId="03851F76" w14:textId="77777777" w:rsidR="00C676CB" w:rsidRPr="00213204" w:rsidRDefault="00C72A55" w:rsidP="000F0DD6">
      <w:pPr>
        <w:pStyle w:val="ItemHead"/>
      </w:pPr>
      <w:r w:rsidRPr="00213204">
        <w:t>45</w:t>
      </w:r>
      <w:r w:rsidR="00A3676F" w:rsidRPr="00213204">
        <w:t xml:space="preserve">  Paragraphs 542C(3)(c) and (d)</w:t>
      </w:r>
    </w:p>
    <w:p w14:paraId="251499A8" w14:textId="77777777" w:rsidR="00A3676F" w:rsidRPr="00213204" w:rsidRDefault="00A3676F" w:rsidP="000F0DD6">
      <w:pPr>
        <w:pStyle w:val="Item"/>
      </w:pPr>
      <w:r w:rsidRPr="00213204">
        <w:t>Omit “, the required activities or work (as the case may be)”</w:t>
      </w:r>
      <w:r w:rsidR="00DC419C" w:rsidRPr="00213204">
        <w:t>.</w:t>
      </w:r>
    </w:p>
    <w:p w14:paraId="225786D1" w14:textId="77777777" w:rsidR="00A3676F" w:rsidRPr="00213204" w:rsidRDefault="00C72A55" w:rsidP="000F0DD6">
      <w:pPr>
        <w:pStyle w:val="ItemHead"/>
      </w:pPr>
      <w:r w:rsidRPr="00213204">
        <w:t>46</w:t>
      </w:r>
      <w:r w:rsidR="00A3676F" w:rsidRPr="00213204">
        <w:t xml:space="preserve">  Paragraphs 542C(4)(c) and (d)</w:t>
      </w:r>
    </w:p>
    <w:p w14:paraId="12DBD007" w14:textId="77777777" w:rsidR="00A3676F" w:rsidRPr="00213204" w:rsidRDefault="00A3676F" w:rsidP="000F0DD6">
      <w:pPr>
        <w:pStyle w:val="Item"/>
      </w:pPr>
      <w:r w:rsidRPr="00213204">
        <w:t>Omit “, the required activities or work (as the case may be)”</w:t>
      </w:r>
      <w:r w:rsidR="00DC419C" w:rsidRPr="00213204">
        <w:t>.</w:t>
      </w:r>
    </w:p>
    <w:p w14:paraId="15C856B1" w14:textId="77777777" w:rsidR="00A3676F" w:rsidRPr="00213204" w:rsidRDefault="00C72A55" w:rsidP="000F0DD6">
      <w:pPr>
        <w:pStyle w:val="ItemHead"/>
      </w:pPr>
      <w:r w:rsidRPr="00213204">
        <w:t>47</w:t>
      </w:r>
      <w:r w:rsidR="00A3676F" w:rsidRPr="00213204">
        <w:t xml:space="preserve">  </w:t>
      </w:r>
      <w:r w:rsidR="00E96C8F" w:rsidRPr="00213204">
        <w:t>Paragraph 5</w:t>
      </w:r>
      <w:r w:rsidR="00A3676F" w:rsidRPr="00213204">
        <w:t>42C(5)(b)</w:t>
      </w:r>
    </w:p>
    <w:p w14:paraId="41B275FA" w14:textId="77777777" w:rsidR="00A3676F" w:rsidRPr="00213204" w:rsidRDefault="00A3676F" w:rsidP="000F0DD6">
      <w:pPr>
        <w:pStyle w:val="Item"/>
      </w:pPr>
      <w:r w:rsidRPr="00213204">
        <w:t>Omit “, the required activities or work (as the case may be)”</w:t>
      </w:r>
      <w:r w:rsidR="00DC419C" w:rsidRPr="00213204">
        <w:t>.</w:t>
      </w:r>
    </w:p>
    <w:p w14:paraId="7664E211" w14:textId="77777777" w:rsidR="00A3676F" w:rsidRPr="00213204" w:rsidRDefault="00C72A55" w:rsidP="000F0DD6">
      <w:pPr>
        <w:pStyle w:val="ItemHead"/>
      </w:pPr>
      <w:r w:rsidRPr="00213204">
        <w:lastRenderedPageBreak/>
        <w:t>48</w:t>
      </w:r>
      <w:r w:rsidR="00A3676F" w:rsidRPr="00213204">
        <w:t xml:space="preserve">  </w:t>
      </w:r>
      <w:r w:rsidR="000F0DD6">
        <w:t>Subparagraph 5</w:t>
      </w:r>
      <w:r w:rsidR="00A3676F" w:rsidRPr="00213204">
        <w:t>42C(5)(c)(ii)</w:t>
      </w:r>
    </w:p>
    <w:p w14:paraId="174195BF" w14:textId="77777777" w:rsidR="00A3676F" w:rsidRPr="00213204" w:rsidRDefault="00A3676F" w:rsidP="000F0DD6">
      <w:pPr>
        <w:pStyle w:val="Item"/>
      </w:pPr>
      <w:r w:rsidRPr="00213204">
        <w:t>Omit “, the required activities or work (as the case may be)”</w:t>
      </w:r>
      <w:r w:rsidR="00DC419C" w:rsidRPr="00213204">
        <w:t>.</w:t>
      </w:r>
    </w:p>
    <w:p w14:paraId="4A1A85B2" w14:textId="77777777" w:rsidR="00A3676F" w:rsidRPr="00213204" w:rsidRDefault="00C72A55" w:rsidP="000F0DD6">
      <w:pPr>
        <w:pStyle w:val="ItemHead"/>
      </w:pPr>
      <w:r w:rsidRPr="00213204">
        <w:t>49</w:t>
      </w:r>
      <w:r w:rsidR="00A3676F" w:rsidRPr="00213204">
        <w:t xml:space="preserve">  </w:t>
      </w:r>
      <w:r w:rsidR="00E96C8F" w:rsidRPr="00213204">
        <w:t>Paragraph 5</w:t>
      </w:r>
      <w:r w:rsidR="00A3676F" w:rsidRPr="00213204">
        <w:t>42C(6)(b)</w:t>
      </w:r>
    </w:p>
    <w:p w14:paraId="7687D82D" w14:textId="77777777" w:rsidR="00A3676F" w:rsidRPr="00213204" w:rsidRDefault="00A3676F" w:rsidP="000F0DD6">
      <w:pPr>
        <w:pStyle w:val="Item"/>
      </w:pPr>
      <w:r w:rsidRPr="00213204">
        <w:t>Omit “, the required activities or work (as the case may be)”</w:t>
      </w:r>
      <w:r w:rsidR="00DC419C" w:rsidRPr="00213204">
        <w:t>.</w:t>
      </w:r>
    </w:p>
    <w:p w14:paraId="547D205F" w14:textId="77777777" w:rsidR="00A3676F" w:rsidRPr="00213204" w:rsidRDefault="00C72A55" w:rsidP="000F0DD6">
      <w:pPr>
        <w:pStyle w:val="ItemHead"/>
      </w:pPr>
      <w:r w:rsidRPr="00213204">
        <w:t>50</w:t>
      </w:r>
      <w:r w:rsidR="00A3676F" w:rsidRPr="00213204">
        <w:t xml:space="preserve">  </w:t>
      </w:r>
      <w:r w:rsidR="000F0DD6">
        <w:t>Subparagraph 5</w:t>
      </w:r>
      <w:r w:rsidR="00A3676F" w:rsidRPr="00213204">
        <w:t>42C(6)(c)(ii)</w:t>
      </w:r>
    </w:p>
    <w:p w14:paraId="5F4FB740" w14:textId="77777777" w:rsidR="00A3676F" w:rsidRPr="00213204" w:rsidRDefault="00A3676F" w:rsidP="000F0DD6">
      <w:pPr>
        <w:pStyle w:val="Item"/>
      </w:pPr>
      <w:r w:rsidRPr="00213204">
        <w:t>Omit “, the required activities or work (as the case may be)”</w:t>
      </w:r>
      <w:r w:rsidR="00DC419C" w:rsidRPr="00213204">
        <w:t>.</w:t>
      </w:r>
    </w:p>
    <w:p w14:paraId="1035EAD2" w14:textId="77777777" w:rsidR="00A3676F" w:rsidRPr="00213204" w:rsidRDefault="00C72A55" w:rsidP="000F0DD6">
      <w:pPr>
        <w:pStyle w:val="ItemHead"/>
      </w:pPr>
      <w:r w:rsidRPr="00213204">
        <w:t>51</w:t>
      </w:r>
      <w:r w:rsidR="00A3676F" w:rsidRPr="00213204">
        <w:t xml:space="preserve">  </w:t>
      </w:r>
      <w:r w:rsidR="00E96C8F" w:rsidRPr="00213204">
        <w:t>Paragraph 5</w:t>
      </w:r>
      <w:r w:rsidR="00A3676F" w:rsidRPr="00213204">
        <w:t>42C(7)(c)</w:t>
      </w:r>
    </w:p>
    <w:p w14:paraId="7F7E2239" w14:textId="77777777" w:rsidR="00A3676F" w:rsidRPr="00213204" w:rsidRDefault="00A3676F" w:rsidP="000F0DD6">
      <w:pPr>
        <w:pStyle w:val="Item"/>
      </w:pPr>
      <w:r w:rsidRPr="00213204">
        <w:t>Omit “, the required activities or work (as the case may be)”</w:t>
      </w:r>
      <w:r w:rsidR="00DC419C" w:rsidRPr="00213204">
        <w:t>.</w:t>
      </w:r>
    </w:p>
    <w:p w14:paraId="24F3DDCB" w14:textId="77777777" w:rsidR="00A3676F" w:rsidRPr="00213204" w:rsidRDefault="00C72A55" w:rsidP="000F0DD6">
      <w:pPr>
        <w:pStyle w:val="ItemHead"/>
      </w:pPr>
      <w:r w:rsidRPr="00213204">
        <w:t>52</w:t>
      </w:r>
      <w:r w:rsidR="00A3676F" w:rsidRPr="00213204">
        <w:t xml:space="preserve">  </w:t>
      </w:r>
      <w:r w:rsidR="003C72CE" w:rsidRPr="00213204">
        <w:t>Subsection</w:t>
      </w:r>
      <w:r w:rsidR="00DC602C" w:rsidRPr="00213204">
        <w:t>s</w:t>
      </w:r>
      <w:r w:rsidR="003C72CE" w:rsidRPr="00213204">
        <w:t> 5</w:t>
      </w:r>
      <w:r w:rsidR="00A3676F" w:rsidRPr="00213204">
        <w:t>42C</w:t>
      </w:r>
      <w:r w:rsidR="00DC602C" w:rsidRPr="00213204">
        <w:t xml:space="preserve">(8) and </w:t>
      </w:r>
      <w:r w:rsidR="00A3676F" w:rsidRPr="00213204">
        <w:t>(9)</w:t>
      </w:r>
    </w:p>
    <w:p w14:paraId="3A907C9A" w14:textId="77777777" w:rsidR="00A3676F" w:rsidRPr="00213204" w:rsidRDefault="00A3676F" w:rsidP="000F0DD6">
      <w:pPr>
        <w:pStyle w:val="Item"/>
      </w:pPr>
      <w:r w:rsidRPr="00213204">
        <w:t>Repeal the subsection</w:t>
      </w:r>
      <w:r w:rsidR="00DC602C" w:rsidRPr="00213204">
        <w:t>s</w:t>
      </w:r>
      <w:r w:rsidR="00DC419C" w:rsidRPr="00213204">
        <w:t>.</w:t>
      </w:r>
    </w:p>
    <w:p w14:paraId="54090134" w14:textId="77777777" w:rsidR="00330556" w:rsidRPr="00213204" w:rsidRDefault="00C72A55" w:rsidP="000F0DD6">
      <w:pPr>
        <w:pStyle w:val="ItemHead"/>
      </w:pPr>
      <w:r w:rsidRPr="00213204">
        <w:t>53</w:t>
      </w:r>
      <w:r w:rsidR="00330556" w:rsidRPr="00213204">
        <w:t xml:space="preserve">  </w:t>
      </w:r>
      <w:r w:rsidR="003C72CE" w:rsidRPr="00213204">
        <w:t>Section 5</w:t>
      </w:r>
      <w:r w:rsidR="00330556" w:rsidRPr="00213204">
        <w:t>42E</w:t>
      </w:r>
    </w:p>
    <w:p w14:paraId="787FF8E3" w14:textId="77777777" w:rsidR="00330556" w:rsidRPr="00213204" w:rsidRDefault="00330556" w:rsidP="000F0DD6">
      <w:pPr>
        <w:pStyle w:val="Item"/>
      </w:pPr>
      <w:r w:rsidRPr="00213204">
        <w:t>Repeal the section</w:t>
      </w:r>
      <w:r w:rsidR="00DC419C" w:rsidRPr="00213204">
        <w:t>.</w:t>
      </w:r>
    </w:p>
    <w:p w14:paraId="607C03DD" w14:textId="77777777" w:rsidR="004B1F3F" w:rsidRPr="00213204" w:rsidRDefault="00C72A55" w:rsidP="000F0DD6">
      <w:pPr>
        <w:pStyle w:val="ItemHead"/>
      </w:pPr>
      <w:r w:rsidRPr="00213204">
        <w:t>54</w:t>
      </w:r>
      <w:r w:rsidR="004B1F3F" w:rsidRPr="00213204">
        <w:t xml:space="preserve">  </w:t>
      </w:r>
      <w:r w:rsidR="003C72CE" w:rsidRPr="00213204">
        <w:t>Section 5</w:t>
      </w:r>
      <w:r w:rsidR="004B1F3F" w:rsidRPr="00213204">
        <w:t>42EA (heading)</w:t>
      </w:r>
    </w:p>
    <w:p w14:paraId="10AD289A" w14:textId="77777777" w:rsidR="004B1F3F" w:rsidRPr="00213204" w:rsidRDefault="004B1F3F" w:rsidP="000F0DD6">
      <w:pPr>
        <w:pStyle w:val="Item"/>
      </w:pPr>
      <w:r w:rsidRPr="00213204">
        <w:t>Repeal the heading, substitute:</w:t>
      </w:r>
    </w:p>
    <w:p w14:paraId="5DFB6453" w14:textId="77777777" w:rsidR="004B1F3F" w:rsidRPr="00213204" w:rsidRDefault="004B1F3F" w:rsidP="000F0DD6">
      <w:pPr>
        <w:pStyle w:val="ActHead5"/>
      </w:pPr>
      <w:bookmarkStart w:id="13" w:name="_Toc100140155"/>
      <w:r w:rsidRPr="001E027E">
        <w:rPr>
          <w:rStyle w:val="CharSectno"/>
        </w:rPr>
        <w:t>542EA</w:t>
      </w:r>
      <w:r w:rsidRPr="00213204">
        <w:t xml:space="preserve">  </w:t>
      </w:r>
      <w:r w:rsidR="00FC0775" w:rsidRPr="00213204">
        <w:t>Exemption from</w:t>
      </w:r>
      <w:r w:rsidRPr="00213204">
        <w:t xml:space="preserve"> undertak</w:t>
      </w:r>
      <w:r w:rsidR="00FC0775" w:rsidRPr="00213204">
        <w:t>ing</w:t>
      </w:r>
      <w:r w:rsidRPr="00213204">
        <w:t xml:space="preserve"> full</w:t>
      </w:r>
      <w:r w:rsidR="000F0DD6">
        <w:noBreakHyphen/>
      </w:r>
      <w:r w:rsidRPr="00213204">
        <w:t>time study—death of person’s partner</w:t>
      </w:r>
      <w:bookmarkEnd w:id="13"/>
    </w:p>
    <w:p w14:paraId="1044AFD4" w14:textId="77777777" w:rsidR="004B1F3F" w:rsidRPr="00213204" w:rsidRDefault="00C72A55" w:rsidP="000F0DD6">
      <w:pPr>
        <w:pStyle w:val="ItemHead"/>
      </w:pPr>
      <w:r w:rsidRPr="00213204">
        <w:t>55</w:t>
      </w:r>
      <w:r w:rsidR="004B1F3F" w:rsidRPr="00213204">
        <w:t xml:space="preserve">  Paragraphs 542FA(2)(b) and (4)(b)</w:t>
      </w:r>
    </w:p>
    <w:p w14:paraId="361A0C2B" w14:textId="77777777" w:rsidR="00C65324" w:rsidRPr="00213204" w:rsidRDefault="00C65324" w:rsidP="000F0DD6">
      <w:pPr>
        <w:pStyle w:val="Item"/>
      </w:pPr>
      <w:r w:rsidRPr="00213204">
        <w:t>Omit “not be required to satisfy the activity test”, substitute “be exempt from undertaking full</w:t>
      </w:r>
      <w:r w:rsidR="000F0DD6">
        <w:noBreakHyphen/>
      </w:r>
      <w:r w:rsidRPr="00213204">
        <w:t>time study”</w:t>
      </w:r>
      <w:r w:rsidR="00DC419C" w:rsidRPr="00213204">
        <w:t>.</w:t>
      </w:r>
    </w:p>
    <w:p w14:paraId="20519149" w14:textId="77777777" w:rsidR="00C91ED5" w:rsidRPr="00213204" w:rsidRDefault="00C72A55" w:rsidP="000F0DD6">
      <w:pPr>
        <w:pStyle w:val="ItemHead"/>
      </w:pPr>
      <w:r w:rsidRPr="00213204">
        <w:t>56</w:t>
      </w:r>
      <w:r w:rsidR="00C91ED5" w:rsidRPr="00213204">
        <w:t xml:space="preserve">  </w:t>
      </w:r>
      <w:r w:rsidR="003C72CE" w:rsidRPr="00213204">
        <w:t>Section 5</w:t>
      </w:r>
      <w:r w:rsidR="00C91ED5" w:rsidRPr="00213204">
        <w:t>42FB</w:t>
      </w:r>
    </w:p>
    <w:p w14:paraId="743F51D1" w14:textId="77777777" w:rsidR="00C91ED5" w:rsidRPr="00213204" w:rsidRDefault="00C91ED5" w:rsidP="000F0DD6">
      <w:pPr>
        <w:pStyle w:val="Item"/>
      </w:pPr>
      <w:r w:rsidRPr="00213204">
        <w:t>Repeal the section</w:t>
      </w:r>
      <w:r w:rsidR="00DC419C" w:rsidRPr="00213204">
        <w:t>.</w:t>
      </w:r>
    </w:p>
    <w:p w14:paraId="3C32B6E3" w14:textId="77777777" w:rsidR="008325AA" w:rsidRPr="00213204" w:rsidRDefault="00C72A55" w:rsidP="000F0DD6">
      <w:pPr>
        <w:pStyle w:val="ItemHead"/>
      </w:pPr>
      <w:r w:rsidRPr="00213204">
        <w:t>57</w:t>
      </w:r>
      <w:r w:rsidR="008325AA" w:rsidRPr="00213204">
        <w:t xml:space="preserve">  </w:t>
      </w:r>
      <w:r w:rsidR="00E96C8F" w:rsidRPr="00213204">
        <w:t>Paragraph 5</w:t>
      </w:r>
      <w:r w:rsidR="008325AA" w:rsidRPr="00213204">
        <w:t>42H(1)(b)</w:t>
      </w:r>
    </w:p>
    <w:p w14:paraId="009EF4F7" w14:textId="77777777" w:rsidR="008325AA" w:rsidRPr="00213204" w:rsidRDefault="008325AA" w:rsidP="000F0DD6">
      <w:pPr>
        <w:pStyle w:val="Item"/>
      </w:pPr>
      <w:r w:rsidRPr="00213204">
        <w:t>Omit “satisfy the activity test”, substitute “undertake full</w:t>
      </w:r>
      <w:r w:rsidR="000F0DD6">
        <w:noBreakHyphen/>
      </w:r>
      <w:r w:rsidRPr="00213204">
        <w:t>time study”</w:t>
      </w:r>
      <w:r w:rsidR="00DC419C" w:rsidRPr="00213204">
        <w:t>.</w:t>
      </w:r>
    </w:p>
    <w:p w14:paraId="6D285AAE" w14:textId="77777777" w:rsidR="00DB107A" w:rsidRPr="00213204" w:rsidRDefault="00C72A55" w:rsidP="000F0DD6">
      <w:pPr>
        <w:pStyle w:val="ItemHead"/>
      </w:pPr>
      <w:r w:rsidRPr="00213204">
        <w:t>58</w:t>
      </w:r>
      <w:r w:rsidR="00DB107A" w:rsidRPr="00213204">
        <w:t xml:space="preserve">  </w:t>
      </w:r>
      <w:r w:rsidR="00E96C8F" w:rsidRPr="00213204">
        <w:t>Paragraph 5</w:t>
      </w:r>
      <w:r w:rsidR="00DB107A" w:rsidRPr="00213204">
        <w:t>43A(2)(c)</w:t>
      </w:r>
    </w:p>
    <w:p w14:paraId="402BB2D5" w14:textId="77777777" w:rsidR="004844AD" w:rsidRPr="00213204" w:rsidRDefault="004844AD" w:rsidP="000F0DD6">
      <w:pPr>
        <w:pStyle w:val="Item"/>
      </w:pPr>
      <w:r w:rsidRPr="00213204">
        <w:t>Repeal the paragraph, substitute:</w:t>
      </w:r>
    </w:p>
    <w:p w14:paraId="677870DD" w14:textId="77777777" w:rsidR="004844AD" w:rsidRPr="00213204" w:rsidRDefault="004844AD" w:rsidP="000F0DD6">
      <w:pPr>
        <w:pStyle w:val="paragraph"/>
      </w:pPr>
      <w:r w:rsidRPr="00213204">
        <w:lastRenderedPageBreak/>
        <w:tab/>
        <w:t>(c)</w:t>
      </w:r>
      <w:r w:rsidRPr="00213204">
        <w:tab/>
        <w:t>has entered into or agreed to enter into an employment pathway plan; or</w:t>
      </w:r>
    </w:p>
    <w:p w14:paraId="128EC62C" w14:textId="77777777" w:rsidR="00C54CBA" w:rsidRPr="00213204" w:rsidRDefault="00C72A55" w:rsidP="000F0DD6">
      <w:pPr>
        <w:pStyle w:val="ItemHead"/>
      </w:pPr>
      <w:r w:rsidRPr="00213204">
        <w:t>59</w:t>
      </w:r>
      <w:r w:rsidR="00C54CBA" w:rsidRPr="00213204">
        <w:t xml:space="preserve">  </w:t>
      </w:r>
      <w:r w:rsidR="00E96C8F" w:rsidRPr="00213204">
        <w:t>Paragraph 5</w:t>
      </w:r>
      <w:r w:rsidR="00C54CBA" w:rsidRPr="00213204">
        <w:t>43A(2B)(a)</w:t>
      </w:r>
    </w:p>
    <w:p w14:paraId="0A555171" w14:textId="77777777" w:rsidR="00C54CBA" w:rsidRPr="00213204" w:rsidRDefault="00C54CBA" w:rsidP="000F0DD6">
      <w:pPr>
        <w:pStyle w:val="Item"/>
      </w:pPr>
      <w:r w:rsidRPr="00213204">
        <w:t>Omit “540(b)”, substitute “540(1)(b)”</w:t>
      </w:r>
      <w:r w:rsidR="00DC419C" w:rsidRPr="00213204">
        <w:t>.</w:t>
      </w:r>
    </w:p>
    <w:p w14:paraId="06220C29" w14:textId="77777777" w:rsidR="003B188F" w:rsidRPr="00213204" w:rsidRDefault="00C72A55" w:rsidP="000F0DD6">
      <w:pPr>
        <w:pStyle w:val="ItemHead"/>
      </w:pPr>
      <w:r w:rsidRPr="00213204">
        <w:t>60</w:t>
      </w:r>
      <w:r w:rsidR="003B188F" w:rsidRPr="00213204">
        <w:t xml:space="preserve">  Subdivision E of </w:t>
      </w:r>
      <w:r w:rsidR="003C72CE" w:rsidRPr="00213204">
        <w:t>Division 1</w:t>
      </w:r>
      <w:r w:rsidR="003B188F" w:rsidRPr="00213204">
        <w:t xml:space="preserve"> of </w:t>
      </w:r>
      <w:r w:rsidR="003C72CE" w:rsidRPr="00213204">
        <w:t>Part 2</w:t>
      </w:r>
      <w:r w:rsidR="00DC419C" w:rsidRPr="00213204">
        <w:t>.</w:t>
      </w:r>
      <w:r w:rsidR="003B188F" w:rsidRPr="00213204">
        <w:t>11</w:t>
      </w:r>
    </w:p>
    <w:p w14:paraId="63392588" w14:textId="77777777" w:rsidR="003B188F" w:rsidRPr="00213204" w:rsidRDefault="003B188F" w:rsidP="000F0DD6">
      <w:pPr>
        <w:pStyle w:val="Item"/>
      </w:pPr>
      <w:r w:rsidRPr="00213204">
        <w:t>Repeal the Subdivision</w:t>
      </w:r>
      <w:r w:rsidR="00DC419C" w:rsidRPr="00213204">
        <w:t>.</w:t>
      </w:r>
    </w:p>
    <w:p w14:paraId="1AE8672A" w14:textId="77777777" w:rsidR="009D34A8" w:rsidRPr="00847B13" w:rsidRDefault="009D34A8" w:rsidP="009D34A8">
      <w:pPr>
        <w:pStyle w:val="ItemHead"/>
      </w:pPr>
      <w:r w:rsidRPr="00847B13">
        <w:t>61  Subparagraph 547AA(1)(b)(ii)</w:t>
      </w:r>
    </w:p>
    <w:p w14:paraId="60CA85D4" w14:textId="77777777" w:rsidR="009D34A8" w:rsidRPr="00847B13" w:rsidRDefault="009D34A8" w:rsidP="009D34A8">
      <w:pPr>
        <w:pStyle w:val="Item"/>
      </w:pPr>
      <w:r w:rsidRPr="00847B13">
        <w:t>Omit “a Youth Allowance Employment Pathway Plan”, substitute “an employment pathway plan”.</w:t>
      </w:r>
    </w:p>
    <w:p w14:paraId="087C7150" w14:textId="77777777" w:rsidR="00240CAA" w:rsidRPr="00213204" w:rsidRDefault="00C72A55" w:rsidP="000F0DD6">
      <w:pPr>
        <w:pStyle w:val="ItemHead"/>
      </w:pPr>
      <w:r w:rsidRPr="00213204">
        <w:t>62</w:t>
      </w:r>
      <w:r w:rsidR="00240CAA" w:rsidRPr="00213204">
        <w:t xml:space="preserve">  </w:t>
      </w:r>
      <w:r w:rsidR="003C72CE" w:rsidRPr="00213204">
        <w:t>Sub</w:t>
      </w:r>
      <w:r w:rsidR="000F0DD6">
        <w:t>section 5</w:t>
      </w:r>
      <w:r w:rsidR="00240CAA" w:rsidRPr="00213204">
        <w:t>49CA(1)</w:t>
      </w:r>
    </w:p>
    <w:p w14:paraId="2913B632" w14:textId="77777777" w:rsidR="00240CAA" w:rsidRPr="00213204" w:rsidRDefault="00240CAA" w:rsidP="000F0DD6">
      <w:pPr>
        <w:pStyle w:val="Item"/>
      </w:pPr>
      <w:r w:rsidRPr="00213204">
        <w:t>Omit “</w:t>
      </w:r>
      <w:r w:rsidR="001B4DA3" w:rsidRPr="00213204">
        <w:t xml:space="preserve">neither </w:t>
      </w:r>
      <w:r w:rsidR="000F0DD6">
        <w:t>section 5</w:t>
      </w:r>
      <w:r w:rsidR="001B4DA3" w:rsidRPr="00213204">
        <w:t xml:space="preserve">40AA (about new apprentices) nor </w:t>
      </w:r>
      <w:r w:rsidR="00EE2E24" w:rsidRPr="00213204">
        <w:t>paragraph 5</w:t>
      </w:r>
      <w:r w:rsidR="001B4DA3" w:rsidRPr="00213204">
        <w:t>41(1)(a) (about full</w:t>
      </w:r>
      <w:r w:rsidR="000F0DD6">
        <w:noBreakHyphen/>
      </w:r>
      <w:r w:rsidR="001B4DA3" w:rsidRPr="00213204">
        <w:t>time study) applies</w:t>
      </w:r>
      <w:r w:rsidRPr="00213204">
        <w:t>”, substitute “</w:t>
      </w:r>
      <w:r w:rsidR="001B4DA3" w:rsidRPr="00213204">
        <w:t xml:space="preserve">neither </w:t>
      </w:r>
      <w:r w:rsidR="00AB56B8" w:rsidRPr="00213204">
        <w:t>subparagraph 5</w:t>
      </w:r>
      <w:r w:rsidR="001B4DA3" w:rsidRPr="00213204">
        <w:t xml:space="preserve">40(1)(a)(i) </w:t>
      </w:r>
      <w:r w:rsidR="007A1236" w:rsidRPr="00213204">
        <w:t>(</w:t>
      </w:r>
      <w:r w:rsidR="001B4DA3" w:rsidRPr="00213204">
        <w:t>about full</w:t>
      </w:r>
      <w:r w:rsidR="000F0DD6">
        <w:noBreakHyphen/>
      </w:r>
      <w:r w:rsidR="001B4DA3" w:rsidRPr="00213204">
        <w:t>time study</w:t>
      </w:r>
      <w:r w:rsidR="007A1236" w:rsidRPr="00213204">
        <w:t>)</w:t>
      </w:r>
      <w:r w:rsidR="001B4DA3" w:rsidRPr="00213204">
        <w:t xml:space="preserve"> nor </w:t>
      </w:r>
      <w:r w:rsidR="000F0DD6">
        <w:t>section 5</w:t>
      </w:r>
      <w:r w:rsidR="001B4DA3" w:rsidRPr="00213204">
        <w:t>40AA (about new apprentices) applies</w:t>
      </w:r>
      <w:r w:rsidRPr="00213204">
        <w:t>”</w:t>
      </w:r>
      <w:r w:rsidR="00DC419C" w:rsidRPr="00213204">
        <w:t>.</w:t>
      </w:r>
    </w:p>
    <w:p w14:paraId="7441757A" w14:textId="77777777" w:rsidR="0060592F" w:rsidRPr="00213204" w:rsidRDefault="00C72A55" w:rsidP="000F0DD6">
      <w:pPr>
        <w:pStyle w:val="ItemHead"/>
      </w:pPr>
      <w:r w:rsidRPr="00213204">
        <w:t>63</w:t>
      </w:r>
      <w:r w:rsidR="0060592F" w:rsidRPr="00213204">
        <w:t xml:space="preserve">  </w:t>
      </w:r>
      <w:r w:rsidR="00E96C8F" w:rsidRPr="00213204">
        <w:t>Paragraph 5</w:t>
      </w:r>
      <w:r w:rsidR="0060592F" w:rsidRPr="00213204">
        <w:t>49CA(2)(c)</w:t>
      </w:r>
    </w:p>
    <w:p w14:paraId="0E44B6F2" w14:textId="77777777" w:rsidR="0060592F" w:rsidRPr="00213204" w:rsidRDefault="0060592F" w:rsidP="000F0DD6">
      <w:pPr>
        <w:pStyle w:val="Item"/>
      </w:pPr>
      <w:r w:rsidRPr="00213204">
        <w:t>Omit “</w:t>
      </w:r>
      <w:r w:rsidR="000F0DD6">
        <w:t>section 5</w:t>
      </w:r>
      <w:r w:rsidR="001B4DA3" w:rsidRPr="00213204">
        <w:t xml:space="preserve">40AA or </w:t>
      </w:r>
      <w:r w:rsidR="00EE2E24" w:rsidRPr="00213204">
        <w:t>paragraph 5</w:t>
      </w:r>
      <w:r w:rsidR="001B4DA3" w:rsidRPr="00213204">
        <w:t>41(1)(a) applied</w:t>
      </w:r>
      <w:r w:rsidRPr="00213204">
        <w:t>”, substitute “</w:t>
      </w:r>
      <w:r w:rsidR="00AB56B8" w:rsidRPr="00213204">
        <w:t>subparagraph 5</w:t>
      </w:r>
      <w:r w:rsidR="001B4DA3" w:rsidRPr="00213204">
        <w:t xml:space="preserve">40(1)(a)(i) or </w:t>
      </w:r>
      <w:r w:rsidR="000F0DD6">
        <w:t>section 5</w:t>
      </w:r>
      <w:r w:rsidR="001B4DA3" w:rsidRPr="00213204">
        <w:t>40AA applied</w:t>
      </w:r>
      <w:r w:rsidRPr="00213204">
        <w:t>”</w:t>
      </w:r>
      <w:r w:rsidR="00DC419C" w:rsidRPr="00213204">
        <w:t>.</w:t>
      </w:r>
    </w:p>
    <w:p w14:paraId="7D2B0B7F" w14:textId="77777777" w:rsidR="0060592F" w:rsidRPr="00213204" w:rsidRDefault="00C72A55" w:rsidP="000F0DD6">
      <w:pPr>
        <w:pStyle w:val="ItemHead"/>
      </w:pPr>
      <w:r w:rsidRPr="00213204">
        <w:t>64</w:t>
      </w:r>
      <w:r w:rsidR="0060592F" w:rsidRPr="00213204">
        <w:t xml:space="preserve">  </w:t>
      </w:r>
      <w:r w:rsidR="000F0DD6">
        <w:t>Subparagraph 5</w:t>
      </w:r>
      <w:r w:rsidR="0060592F" w:rsidRPr="00213204">
        <w:t>49CB(4)(c)(ii)</w:t>
      </w:r>
    </w:p>
    <w:p w14:paraId="77650011" w14:textId="77777777" w:rsidR="0060592F" w:rsidRPr="00213204" w:rsidRDefault="0060592F" w:rsidP="000F0DD6">
      <w:pPr>
        <w:pStyle w:val="Item"/>
      </w:pPr>
      <w:r w:rsidRPr="00213204">
        <w:t>Omit “</w:t>
      </w:r>
      <w:r w:rsidR="001B4DA3" w:rsidRPr="00213204">
        <w:t xml:space="preserve">neither </w:t>
      </w:r>
      <w:r w:rsidR="000F0DD6">
        <w:t>section 5</w:t>
      </w:r>
      <w:r w:rsidR="001B4DA3" w:rsidRPr="00213204">
        <w:t xml:space="preserve">40AA (about new apprentices) nor </w:t>
      </w:r>
      <w:r w:rsidR="00EE2E24" w:rsidRPr="00213204">
        <w:t>paragraph 5</w:t>
      </w:r>
      <w:r w:rsidR="001B4DA3" w:rsidRPr="00213204">
        <w:t>41(1)(a) (about full</w:t>
      </w:r>
      <w:r w:rsidR="000F0DD6">
        <w:noBreakHyphen/>
      </w:r>
      <w:r w:rsidR="001B4DA3" w:rsidRPr="00213204">
        <w:t>time study) applies</w:t>
      </w:r>
      <w:r w:rsidRPr="00213204">
        <w:t>”, substitute “</w:t>
      </w:r>
      <w:r w:rsidR="007A1236" w:rsidRPr="00213204">
        <w:t xml:space="preserve">neither </w:t>
      </w:r>
      <w:r w:rsidR="00AB56B8" w:rsidRPr="00213204">
        <w:t>subparagraph 5</w:t>
      </w:r>
      <w:r w:rsidR="007A1236" w:rsidRPr="00213204">
        <w:t>40(1)(a)(i) (about full</w:t>
      </w:r>
      <w:r w:rsidR="000F0DD6">
        <w:noBreakHyphen/>
      </w:r>
      <w:r w:rsidR="007A1236" w:rsidRPr="00213204">
        <w:t xml:space="preserve">time study) nor </w:t>
      </w:r>
      <w:r w:rsidR="000F0DD6">
        <w:t>section 5</w:t>
      </w:r>
      <w:r w:rsidR="007A1236" w:rsidRPr="00213204">
        <w:t>40AA (about new apprentices) applies</w:t>
      </w:r>
      <w:r w:rsidRPr="00213204">
        <w:t>”</w:t>
      </w:r>
      <w:r w:rsidR="00DC419C" w:rsidRPr="00213204">
        <w:t>.</w:t>
      </w:r>
    </w:p>
    <w:p w14:paraId="78C092F8" w14:textId="77777777" w:rsidR="006608B8" w:rsidRPr="00213204" w:rsidRDefault="00C72A55" w:rsidP="000F0DD6">
      <w:pPr>
        <w:pStyle w:val="ItemHead"/>
      </w:pPr>
      <w:r w:rsidRPr="00213204">
        <w:t>65</w:t>
      </w:r>
      <w:r w:rsidR="006608B8" w:rsidRPr="00213204">
        <w:t xml:space="preserve">  </w:t>
      </w:r>
      <w:r w:rsidR="00E96C8F" w:rsidRPr="00213204">
        <w:t>Paragraph 5</w:t>
      </w:r>
      <w:r w:rsidR="006608B8" w:rsidRPr="00213204">
        <w:t>50(1)(b)</w:t>
      </w:r>
    </w:p>
    <w:p w14:paraId="0ED32B9C" w14:textId="77777777" w:rsidR="006608B8" w:rsidRPr="00213204" w:rsidRDefault="006608B8" w:rsidP="000F0DD6">
      <w:pPr>
        <w:pStyle w:val="Item"/>
      </w:pPr>
      <w:r w:rsidRPr="00213204">
        <w:t>Repeal the paragraph, substitute:</w:t>
      </w:r>
    </w:p>
    <w:p w14:paraId="563CA85B" w14:textId="77777777" w:rsidR="006608B8" w:rsidRPr="00213204" w:rsidRDefault="006608B8" w:rsidP="000F0DD6">
      <w:pPr>
        <w:pStyle w:val="paragraph"/>
      </w:pPr>
      <w:r w:rsidRPr="00213204">
        <w:tab/>
        <w:t>(b)</w:t>
      </w:r>
      <w:r w:rsidRPr="00213204">
        <w:tab/>
        <w:t>ceases to undertake full</w:t>
      </w:r>
      <w:r w:rsidR="000F0DD6">
        <w:noBreakHyphen/>
      </w:r>
      <w:r w:rsidRPr="00213204">
        <w:t>time study and is not exempt from undertaking full</w:t>
      </w:r>
      <w:r w:rsidR="000F0DD6">
        <w:noBreakHyphen/>
      </w:r>
      <w:r w:rsidRPr="00213204">
        <w:t>time study (see Subdivision C</w:t>
      </w:r>
      <w:r w:rsidR="00DC602C" w:rsidRPr="00213204">
        <w:t xml:space="preserve"> of Division 1</w:t>
      </w:r>
      <w:r w:rsidRPr="00213204">
        <w:t>); or</w:t>
      </w:r>
    </w:p>
    <w:p w14:paraId="06B74E39" w14:textId="77777777" w:rsidR="002F6C7E" w:rsidRPr="00213204" w:rsidRDefault="00C72A55" w:rsidP="000F0DD6">
      <w:pPr>
        <w:pStyle w:val="ItemHead"/>
      </w:pPr>
      <w:r w:rsidRPr="00213204">
        <w:t>67</w:t>
      </w:r>
      <w:r w:rsidR="002F6C7E" w:rsidRPr="00213204">
        <w:t xml:space="preserve">  </w:t>
      </w:r>
      <w:r w:rsidR="003C72CE" w:rsidRPr="00213204">
        <w:t>Section 5</w:t>
      </w:r>
      <w:r w:rsidR="002F6C7E" w:rsidRPr="00213204">
        <w:t>56A</w:t>
      </w:r>
    </w:p>
    <w:p w14:paraId="41409575" w14:textId="77777777" w:rsidR="002F6C7E" w:rsidRPr="00213204" w:rsidRDefault="002F6C7E" w:rsidP="000F0DD6">
      <w:pPr>
        <w:pStyle w:val="Item"/>
      </w:pPr>
      <w:r w:rsidRPr="00213204">
        <w:t>Repeal the section, substitute:</w:t>
      </w:r>
    </w:p>
    <w:p w14:paraId="65B27E8C" w14:textId="77777777" w:rsidR="002F6C7E" w:rsidRPr="00213204" w:rsidRDefault="002F6C7E" w:rsidP="000F0DD6">
      <w:pPr>
        <w:pStyle w:val="ActHead5"/>
      </w:pPr>
      <w:bookmarkStart w:id="14" w:name="_Toc100140156"/>
      <w:bookmarkStart w:id="15" w:name="_Hlk71291496"/>
      <w:r w:rsidRPr="001E027E">
        <w:rPr>
          <w:rStyle w:val="CharSectno"/>
        </w:rPr>
        <w:lastRenderedPageBreak/>
        <w:t>556A</w:t>
      </w:r>
      <w:r w:rsidRPr="00213204">
        <w:t xml:space="preserve">  Approved program of work supplement</w:t>
      </w:r>
      <w:bookmarkEnd w:id="14"/>
    </w:p>
    <w:p w14:paraId="0BADA0EC" w14:textId="77777777" w:rsidR="002F6C7E" w:rsidRPr="00213204" w:rsidRDefault="002F6C7E" w:rsidP="000F0DD6">
      <w:pPr>
        <w:pStyle w:val="subsection"/>
      </w:pPr>
      <w:r w:rsidRPr="00213204">
        <w:tab/>
      </w:r>
      <w:r w:rsidRPr="00213204">
        <w:tab/>
        <w:t>If a person:</w:t>
      </w:r>
    </w:p>
    <w:p w14:paraId="1F032BF8" w14:textId="77777777" w:rsidR="002F6C7E" w:rsidRPr="00213204" w:rsidRDefault="002F6C7E" w:rsidP="000F0DD6">
      <w:pPr>
        <w:pStyle w:val="paragraph"/>
      </w:pPr>
      <w:r w:rsidRPr="00213204">
        <w:tab/>
        <w:t>(a)</w:t>
      </w:r>
      <w:r w:rsidRPr="00213204">
        <w:tab/>
        <w:t>is receiving youth allowance; and</w:t>
      </w:r>
    </w:p>
    <w:p w14:paraId="57BA7F57" w14:textId="77777777" w:rsidR="002F6C7E" w:rsidRPr="00213204" w:rsidRDefault="002F6C7E" w:rsidP="000F0DD6">
      <w:pPr>
        <w:pStyle w:val="paragraph"/>
      </w:pPr>
      <w:r w:rsidRPr="00213204">
        <w:tab/>
        <w:t>(b)</w:t>
      </w:r>
      <w:r w:rsidRPr="00213204">
        <w:tab/>
        <w:t>is participating in an approved program of work for income support payment;</w:t>
      </w:r>
    </w:p>
    <w:p w14:paraId="28B419ED" w14:textId="77777777" w:rsidR="002F6C7E" w:rsidRPr="00213204" w:rsidRDefault="002F6C7E" w:rsidP="000F0DD6">
      <w:pPr>
        <w:pStyle w:val="subsection2"/>
      </w:pPr>
      <w:r w:rsidRPr="00213204">
        <w:t xml:space="preserve">the rate of the person’s </w:t>
      </w:r>
      <w:bookmarkStart w:id="16" w:name="_Hlk71291645"/>
      <w:r w:rsidRPr="00213204">
        <w:t>youth allowance</w:t>
      </w:r>
      <w:bookmarkEnd w:id="16"/>
      <w:r w:rsidRPr="00213204">
        <w:t xml:space="preserve"> is increased by an amount of $20</w:t>
      </w:r>
      <w:r w:rsidR="00DC419C" w:rsidRPr="00213204">
        <w:t>.</w:t>
      </w:r>
      <w:r w:rsidRPr="00213204">
        <w:t>80, to be known as the approved program of work supplement, for each fortnight during which the person participates in the program</w:t>
      </w:r>
      <w:r w:rsidR="00DC419C" w:rsidRPr="00213204">
        <w:t>.</w:t>
      </w:r>
    </w:p>
    <w:bookmarkEnd w:id="15"/>
    <w:p w14:paraId="20537377" w14:textId="77777777" w:rsidR="00731501" w:rsidRPr="00213204" w:rsidRDefault="00C72A55" w:rsidP="000F0DD6">
      <w:pPr>
        <w:pStyle w:val="ItemHead"/>
      </w:pPr>
      <w:r w:rsidRPr="00213204">
        <w:t>68</w:t>
      </w:r>
      <w:r w:rsidR="00731501" w:rsidRPr="00213204">
        <w:t xml:space="preserve">  Paragraphs 593(1)(</w:t>
      </w:r>
      <w:r w:rsidR="007609D3" w:rsidRPr="00213204">
        <w:t>b</w:t>
      </w:r>
      <w:r w:rsidR="00731501" w:rsidRPr="00213204">
        <w:t>) to (</w:t>
      </w:r>
      <w:r w:rsidR="001D784A" w:rsidRPr="00213204">
        <w:t>f</w:t>
      </w:r>
      <w:r w:rsidR="00731501" w:rsidRPr="00213204">
        <w:t>)</w:t>
      </w:r>
    </w:p>
    <w:p w14:paraId="3C8151F4" w14:textId="77777777" w:rsidR="00731501" w:rsidRPr="00213204" w:rsidRDefault="00731501" w:rsidP="000F0DD6">
      <w:pPr>
        <w:pStyle w:val="Item"/>
      </w:pPr>
      <w:r w:rsidRPr="00213204">
        <w:t>Repeal the paragraphs, substitute:</w:t>
      </w:r>
    </w:p>
    <w:p w14:paraId="4831E08C" w14:textId="77777777" w:rsidR="00636AA1" w:rsidRPr="00213204" w:rsidRDefault="00DE049E" w:rsidP="000F0DD6">
      <w:pPr>
        <w:pStyle w:val="paragraph"/>
      </w:pPr>
      <w:r w:rsidRPr="00213204">
        <w:tab/>
        <w:t>(b)</w:t>
      </w:r>
      <w:r w:rsidRPr="00213204">
        <w:tab/>
      </w:r>
      <w:r w:rsidR="004655F9" w:rsidRPr="00213204">
        <w:t>throughout the period</w:t>
      </w:r>
      <w:r w:rsidR="00766FB6">
        <w:t xml:space="preserve"> </w:t>
      </w:r>
      <w:r w:rsidR="00713F95" w:rsidRPr="00213204">
        <w:t xml:space="preserve">the person satisfies </w:t>
      </w:r>
      <w:r w:rsidR="000F0DD6">
        <w:t>subsection (</w:t>
      </w:r>
      <w:r w:rsidR="00713F95" w:rsidRPr="00213204">
        <w:t>1AC); and</w:t>
      </w:r>
    </w:p>
    <w:p w14:paraId="3C802BB5" w14:textId="77777777" w:rsidR="008C3B84" w:rsidRPr="00213204" w:rsidRDefault="008C3B84" w:rsidP="000F0DD6">
      <w:pPr>
        <w:pStyle w:val="ItemHead"/>
      </w:pPr>
      <w:r>
        <w:t>69</w:t>
      </w:r>
      <w:r w:rsidRPr="00213204">
        <w:t xml:space="preserve">  Sub</w:t>
      </w:r>
      <w:r w:rsidR="000F0DD6">
        <w:t>section 5</w:t>
      </w:r>
      <w:r w:rsidRPr="00213204">
        <w:t>93(1) (note 13)</w:t>
      </w:r>
    </w:p>
    <w:p w14:paraId="1C199839" w14:textId="77777777" w:rsidR="008C3B84" w:rsidRPr="00213204" w:rsidRDefault="008C3B84" w:rsidP="000F0DD6">
      <w:pPr>
        <w:pStyle w:val="Item"/>
      </w:pPr>
      <w:r w:rsidRPr="00213204">
        <w:t>Omit “C,”.</w:t>
      </w:r>
    </w:p>
    <w:p w14:paraId="1CF1718A" w14:textId="77777777" w:rsidR="00713F95" w:rsidRPr="00213204" w:rsidRDefault="008C3B84" w:rsidP="000F0DD6">
      <w:pPr>
        <w:pStyle w:val="ItemHead"/>
      </w:pPr>
      <w:r>
        <w:t>70</w:t>
      </w:r>
      <w:r w:rsidR="00713F95" w:rsidRPr="00213204">
        <w:t xml:space="preserve">  After </w:t>
      </w:r>
      <w:r w:rsidR="000F0DD6">
        <w:t>subsection 5</w:t>
      </w:r>
      <w:r w:rsidR="00713F95" w:rsidRPr="00213204">
        <w:t>93(1AB)</w:t>
      </w:r>
    </w:p>
    <w:p w14:paraId="759D82C3" w14:textId="77777777" w:rsidR="00713F95" w:rsidRPr="00213204" w:rsidRDefault="00713F95" w:rsidP="000F0DD6">
      <w:pPr>
        <w:pStyle w:val="Item"/>
      </w:pPr>
      <w:r w:rsidRPr="00213204">
        <w:t>Insert:</w:t>
      </w:r>
    </w:p>
    <w:p w14:paraId="36AE658E" w14:textId="77777777" w:rsidR="00713F95" w:rsidRPr="00213204" w:rsidRDefault="00713F95" w:rsidP="000F0DD6">
      <w:pPr>
        <w:pStyle w:val="subsection"/>
      </w:pPr>
      <w:r w:rsidRPr="00213204">
        <w:tab/>
        <w:t>(1AC)</w:t>
      </w:r>
      <w:r w:rsidRPr="00213204">
        <w:tab/>
        <w:t>A person satisfies this subsection if:</w:t>
      </w:r>
    </w:p>
    <w:p w14:paraId="5B7AD605" w14:textId="77777777" w:rsidR="00713F95" w:rsidRPr="00213204" w:rsidRDefault="00713F95" w:rsidP="000F0DD6">
      <w:pPr>
        <w:pStyle w:val="paragraph"/>
      </w:pPr>
      <w:r w:rsidRPr="00213204">
        <w:tab/>
        <w:t>(a)</w:t>
      </w:r>
      <w:r w:rsidRPr="00213204">
        <w:tab/>
        <w:t>the following apply:</w:t>
      </w:r>
    </w:p>
    <w:p w14:paraId="12716B11" w14:textId="77777777" w:rsidR="00713F95" w:rsidRPr="00213204" w:rsidRDefault="00713F95" w:rsidP="000F0DD6">
      <w:pPr>
        <w:pStyle w:val="paragraphsub"/>
      </w:pPr>
      <w:r w:rsidRPr="00213204">
        <w:tab/>
        <w:t>(i)</w:t>
      </w:r>
      <w:r w:rsidRPr="00213204">
        <w:tab/>
        <w:t>the person satisfies the employment pathway plan requirements;</w:t>
      </w:r>
    </w:p>
    <w:p w14:paraId="24251836" w14:textId="77777777" w:rsidR="00713F95" w:rsidRPr="00213204" w:rsidRDefault="00713F95" w:rsidP="000F0DD6">
      <w:pPr>
        <w:pStyle w:val="paragraphsub"/>
      </w:pPr>
      <w:r w:rsidRPr="00213204">
        <w:tab/>
        <w:t>(ii)</w:t>
      </w:r>
      <w:r w:rsidRPr="00213204">
        <w:tab/>
        <w:t>the person satisfies the Employment Secretary that the person is willing to actively seek and to accept and undertake paid work in Australia, except particular paid work that is unsuitable to be done by the person; or</w:t>
      </w:r>
    </w:p>
    <w:p w14:paraId="3E1E8976" w14:textId="77777777" w:rsidR="00713F95" w:rsidRPr="00213204" w:rsidRDefault="00713F95" w:rsidP="000F0DD6">
      <w:pPr>
        <w:pStyle w:val="paragraph"/>
      </w:pPr>
      <w:r w:rsidRPr="00213204">
        <w:tab/>
        <w:t>(b)</w:t>
      </w:r>
      <w:r w:rsidRPr="00213204">
        <w:tab/>
        <w:t>the following apply:</w:t>
      </w:r>
    </w:p>
    <w:p w14:paraId="348C5666" w14:textId="77777777" w:rsidR="00713F95" w:rsidRPr="00213204" w:rsidRDefault="00713F95" w:rsidP="000F0DD6">
      <w:pPr>
        <w:pStyle w:val="paragraphsub"/>
      </w:pPr>
      <w:r w:rsidRPr="00213204">
        <w:tab/>
        <w:t>(i)</w:t>
      </w:r>
      <w:r w:rsidRPr="00213204">
        <w:tab/>
        <w:t>the person is, under Subdivision C of Division 2A of Part 3 of the Administration Act, not required to satisfy the employment pathway plan requirements;</w:t>
      </w:r>
    </w:p>
    <w:p w14:paraId="06DB5B6E" w14:textId="77777777" w:rsidR="00713F95" w:rsidRPr="00213204" w:rsidRDefault="00713F95" w:rsidP="000F0DD6">
      <w:pPr>
        <w:pStyle w:val="paragraphsub"/>
      </w:pPr>
      <w:r w:rsidRPr="00213204">
        <w:tab/>
        <w:t>(ii)</w:t>
      </w:r>
      <w:r w:rsidRPr="00213204">
        <w:tab/>
        <w:t>the person satisfies the Employment Secretary that the person would otherwise be willing to actively seek and to accept and undertake paid work in Australia, except particular paid work that is unsuitable to be done by the person.</w:t>
      </w:r>
    </w:p>
    <w:p w14:paraId="284F2C4E" w14:textId="77777777" w:rsidR="00713F95" w:rsidRPr="00213204" w:rsidRDefault="00713F95" w:rsidP="000F0DD6">
      <w:pPr>
        <w:pStyle w:val="notetext"/>
      </w:pPr>
      <w:r w:rsidRPr="00213204">
        <w:lastRenderedPageBreak/>
        <w:t>Note 1:</w:t>
      </w:r>
      <w:r w:rsidRPr="00213204">
        <w:tab/>
        <w:t xml:space="preserve">For </w:t>
      </w:r>
      <w:r w:rsidRPr="00213204">
        <w:rPr>
          <w:b/>
          <w:i/>
        </w:rPr>
        <w:t>satisfies the</w:t>
      </w:r>
      <w:r w:rsidRPr="00213204">
        <w:t xml:space="preserve"> </w:t>
      </w:r>
      <w:r w:rsidRPr="00213204">
        <w:rPr>
          <w:b/>
          <w:i/>
        </w:rPr>
        <w:t>employment pathway plan requirements</w:t>
      </w:r>
      <w:r w:rsidRPr="00213204">
        <w:t>,</w:t>
      </w:r>
      <w:r w:rsidRPr="00213204">
        <w:rPr>
          <w:b/>
          <w:i/>
        </w:rPr>
        <w:t xml:space="preserve"> </w:t>
      </w:r>
      <w:r w:rsidRPr="00213204">
        <w:t>see subsection 23(1).</w:t>
      </w:r>
    </w:p>
    <w:p w14:paraId="00637FA9" w14:textId="77777777" w:rsidR="00713F95" w:rsidRPr="00213204" w:rsidRDefault="00713F95" w:rsidP="000F0DD6">
      <w:pPr>
        <w:pStyle w:val="notetext"/>
      </w:pPr>
      <w:r w:rsidRPr="00213204">
        <w:t>Note 2:</w:t>
      </w:r>
      <w:r w:rsidRPr="00213204">
        <w:tab/>
        <w:t>See Division 2B of Part 3 of the Administration Act for the circumstances in which paid work is unsuitable to be done by a person.</w:t>
      </w:r>
    </w:p>
    <w:p w14:paraId="04252946" w14:textId="77777777" w:rsidR="00691EE7" w:rsidRPr="00213204" w:rsidRDefault="00C72A55" w:rsidP="000F0DD6">
      <w:pPr>
        <w:pStyle w:val="ItemHead"/>
      </w:pPr>
      <w:r w:rsidRPr="00213204">
        <w:t>71</w:t>
      </w:r>
      <w:r w:rsidR="00691EE7" w:rsidRPr="00213204">
        <w:t xml:space="preserve">  </w:t>
      </w:r>
      <w:r w:rsidR="00E96C8F" w:rsidRPr="00213204">
        <w:t>Paragraph 5</w:t>
      </w:r>
      <w:r w:rsidR="00691EE7" w:rsidRPr="00213204">
        <w:t>93(1D)(f)</w:t>
      </w:r>
    </w:p>
    <w:p w14:paraId="20AD22B9" w14:textId="77777777" w:rsidR="00691EE7" w:rsidRPr="00213204" w:rsidRDefault="00691EE7" w:rsidP="000F0DD6">
      <w:pPr>
        <w:pStyle w:val="Item"/>
      </w:pPr>
      <w:r w:rsidRPr="00213204">
        <w:t>Omit “satisfy the activity test”, substitute “enter into an employment pathway plan”</w:t>
      </w:r>
      <w:r w:rsidR="00DC419C" w:rsidRPr="00213204">
        <w:t>.</w:t>
      </w:r>
    </w:p>
    <w:p w14:paraId="2D19CF36" w14:textId="77777777" w:rsidR="00717F55" w:rsidRPr="00213204" w:rsidRDefault="00C72A55" w:rsidP="000F0DD6">
      <w:pPr>
        <w:pStyle w:val="ItemHead"/>
      </w:pPr>
      <w:r w:rsidRPr="00213204">
        <w:t>72</w:t>
      </w:r>
      <w:r w:rsidR="00717F55" w:rsidRPr="00213204">
        <w:t xml:space="preserve">  </w:t>
      </w:r>
      <w:r w:rsidR="003C72CE" w:rsidRPr="00213204">
        <w:t>Sub</w:t>
      </w:r>
      <w:r w:rsidR="000F0DD6">
        <w:t>section 5</w:t>
      </w:r>
      <w:r w:rsidR="00717F55" w:rsidRPr="00213204">
        <w:t>95(1) (note)</w:t>
      </w:r>
    </w:p>
    <w:p w14:paraId="522F2086" w14:textId="77777777" w:rsidR="00717F55" w:rsidRPr="00213204" w:rsidRDefault="00717F55" w:rsidP="000F0DD6">
      <w:pPr>
        <w:pStyle w:val="Item"/>
      </w:pPr>
      <w:r w:rsidRPr="00213204">
        <w:t>Repeal the note</w:t>
      </w:r>
      <w:r w:rsidR="00DC419C" w:rsidRPr="00213204">
        <w:t>.</w:t>
      </w:r>
    </w:p>
    <w:p w14:paraId="74FF84F6" w14:textId="77777777" w:rsidR="00717F55" w:rsidRPr="00213204" w:rsidRDefault="00C72A55" w:rsidP="000F0DD6">
      <w:pPr>
        <w:pStyle w:val="ItemHead"/>
      </w:pPr>
      <w:r w:rsidRPr="00213204">
        <w:t>73</w:t>
      </w:r>
      <w:r w:rsidR="00717F55" w:rsidRPr="00213204">
        <w:t xml:space="preserve">  </w:t>
      </w:r>
      <w:r w:rsidR="003C72CE" w:rsidRPr="00213204">
        <w:t>Sub</w:t>
      </w:r>
      <w:r w:rsidR="000F0DD6">
        <w:t>section 5</w:t>
      </w:r>
      <w:r w:rsidR="00717F55" w:rsidRPr="00213204">
        <w:t>95(2)</w:t>
      </w:r>
    </w:p>
    <w:p w14:paraId="099CD672" w14:textId="77777777" w:rsidR="00717F55" w:rsidRPr="00213204" w:rsidRDefault="00717F55" w:rsidP="000F0DD6">
      <w:pPr>
        <w:pStyle w:val="Item"/>
      </w:pPr>
      <w:r w:rsidRPr="00213204">
        <w:t xml:space="preserve">Omit “a Jobseeker Employment Pathway Plan, or with a requirement under </w:t>
      </w:r>
      <w:r w:rsidR="00BC0362" w:rsidRPr="00213204">
        <w:t>sub</w:t>
      </w:r>
      <w:r w:rsidR="00DA25FB" w:rsidRPr="00213204">
        <w:t>section 6</w:t>
      </w:r>
      <w:r w:rsidRPr="00213204">
        <w:t>01(1A),”, substitute “an employment pathway plan”</w:t>
      </w:r>
      <w:r w:rsidR="00DC419C" w:rsidRPr="00213204">
        <w:t>.</w:t>
      </w:r>
    </w:p>
    <w:p w14:paraId="60DB774E" w14:textId="77777777" w:rsidR="00717F55" w:rsidRPr="00213204" w:rsidRDefault="00C72A55" w:rsidP="000F0DD6">
      <w:pPr>
        <w:pStyle w:val="ItemHead"/>
      </w:pPr>
      <w:r w:rsidRPr="00213204">
        <w:t>74</w:t>
      </w:r>
      <w:r w:rsidR="00717F55" w:rsidRPr="00213204">
        <w:t xml:space="preserve"> </w:t>
      </w:r>
      <w:r w:rsidR="000D7603" w:rsidRPr="00213204">
        <w:t xml:space="preserve"> </w:t>
      </w:r>
      <w:r w:rsidR="00E96C8F" w:rsidRPr="00213204">
        <w:t>Paragraph 5</w:t>
      </w:r>
      <w:r w:rsidR="000D7603" w:rsidRPr="00213204">
        <w:t>95(3)(a)</w:t>
      </w:r>
    </w:p>
    <w:p w14:paraId="5E7CC566" w14:textId="77777777" w:rsidR="000D7603" w:rsidRPr="00213204" w:rsidRDefault="000D7603" w:rsidP="000F0DD6">
      <w:pPr>
        <w:pStyle w:val="Item"/>
      </w:pPr>
      <w:r w:rsidRPr="00213204">
        <w:t xml:space="preserve">Omit “a requirement under </w:t>
      </w:r>
      <w:r w:rsidR="00BC0362" w:rsidRPr="00213204">
        <w:t>sub</w:t>
      </w:r>
      <w:r w:rsidR="00DA25FB" w:rsidRPr="00213204">
        <w:t>section 6</w:t>
      </w:r>
      <w:r w:rsidRPr="00213204">
        <w:t>01(1A) (activity test) or a requirement in a Jobseeker Employment Pathway Plan”, substitute “</w:t>
      </w:r>
      <w:r w:rsidR="00E521C8" w:rsidRPr="00213204">
        <w:t xml:space="preserve">a </w:t>
      </w:r>
      <w:r w:rsidRPr="00213204">
        <w:t>requirement in an employment pathway plan”</w:t>
      </w:r>
      <w:r w:rsidR="00DC419C" w:rsidRPr="00213204">
        <w:t>.</w:t>
      </w:r>
    </w:p>
    <w:p w14:paraId="73ADC0A1" w14:textId="77777777" w:rsidR="00077428" w:rsidRPr="00213204" w:rsidRDefault="00C72A55" w:rsidP="000F0DD6">
      <w:pPr>
        <w:pStyle w:val="ItemHead"/>
      </w:pPr>
      <w:r w:rsidRPr="00213204">
        <w:t>75</w:t>
      </w:r>
      <w:r w:rsidR="00077428" w:rsidRPr="00213204">
        <w:t xml:space="preserve">  </w:t>
      </w:r>
      <w:r w:rsidR="00E96C8F" w:rsidRPr="00213204">
        <w:t>Paragraph 5</w:t>
      </w:r>
      <w:r w:rsidR="00077428" w:rsidRPr="00213204">
        <w:t>98(3AA)(b)</w:t>
      </w:r>
    </w:p>
    <w:p w14:paraId="6BC3D3E0" w14:textId="77777777" w:rsidR="00077428" w:rsidRPr="00213204" w:rsidRDefault="00077428" w:rsidP="000F0DD6">
      <w:pPr>
        <w:pStyle w:val="Item"/>
      </w:pPr>
      <w:r w:rsidRPr="00213204">
        <w:t>Repeal the paragraph, substitute:</w:t>
      </w:r>
    </w:p>
    <w:p w14:paraId="52A42E16" w14:textId="77777777" w:rsidR="00077428" w:rsidRPr="00213204" w:rsidRDefault="00077428" w:rsidP="000F0DD6">
      <w:pPr>
        <w:pStyle w:val="paragraph"/>
      </w:pPr>
      <w:r w:rsidRPr="00213204">
        <w:tab/>
        <w:t>(b)</w:t>
      </w:r>
      <w:r w:rsidRPr="00213204">
        <w:tab/>
      </w:r>
      <w:r w:rsidR="00514671" w:rsidRPr="00213204">
        <w:t xml:space="preserve">is not required to satisfy the employment pathway plan requirements because of a determination that is in effect under </w:t>
      </w:r>
      <w:r w:rsidR="000F0DD6">
        <w:t>section 4</w:t>
      </w:r>
      <w:r w:rsidR="00DC419C" w:rsidRPr="00213204">
        <w:t>0L</w:t>
      </w:r>
      <w:r w:rsidR="00514671" w:rsidRPr="00213204">
        <w:t xml:space="preserve"> of the Administration Act and that has been made because of the circumstance referred to in </w:t>
      </w:r>
      <w:r w:rsidR="000F0DD6">
        <w:t>paragraph 4</w:t>
      </w:r>
      <w:r w:rsidR="00DC419C" w:rsidRPr="00213204">
        <w:t>0L</w:t>
      </w:r>
      <w:r w:rsidR="00514671" w:rsidRPr="00213204">
        <w:t>(5)(a) of that Act</w:t>
      </w:r>
      <w:r w:rsidRPr="00213204">
        <w:t>;</w:t>
      </w:r>
    </w:p>
    <w:p w14:paraId="7F88E99D" w14:textId="77777777" w:rsidR="00077428" w:rsidRPr="00213204" w:rsidRDefault="00C72A55" w:rsidP="000F0DD6">
      <w:pPr>
        <w:pStyle w:val="ItemHead"/>
      </w:pPr>
      <w:r w:rsidRPr="00213204">
        <w:t>76</w:t>
      </w:r>
      <w:r w:rsidR="00077428" w:rsidRPr="00213204">
        <w:t xml:space="preserve">  </w:t>
      </w:r>
      <w:r w:rsidR="00E96C8F" w:rsidRPr="00213204">
        <w:t>Paragraph 5</w:t>
      </w:r>
      <w:r w:rsidR="00077428" w:rsidRPr="00213204">
        <w:t>98(3B)(b)</w:t>
      </w:r>
    </w:p>
    <w:p w14:paraId="42773441" w14:textId="77777777" w:rsidR="00077428" w:rsidRPr="00213204" w:rsidRDefault="00077428" w:rsidP="000F0DD6">
      <w:pPr>
        <w:pStyle w:val="Item"/>
      </w:pPr>
      <w:r w:rsidRPr="00213204">
        <w:t>Repeal the paragraph, substitute:</w:t>
      </w:r>
    </w:p>
    <w:p w14:paraId="721C8424" w14:textId="77777777" w:rsidR="00077428" w:rsidRPr="00213204" w:rsidRDefault="00077428" w:rsidP="000F0DD6">
      <w:pPr>
        <w:pStyle w:val="paragraph"/>
      </w:pPr>
      <w:r w:rsidRPr="00213204">
        <w:tab/>
        <w:t>(b)</w:t>
      </w:r>
      <w:r w:rsidRPr="00213204">
        <w:tab/>
      </w:r>
      <w:r w:rsidR="007804A1" w:rsidRPr="00213204">
        <w:t xml:space="preserve">is not required to satisfy the employment pathway plan requirements because of a determination that is in effect under </w:t>
      </w:r>
      <w:r w:rsidR="000F0DD6">
        <w:t>section 4</w:t>
      </w:r>
      <w:r w:rsidR="00DC419C" w:rsidRPr="00213204">
        <w:t>0L</w:t>
      </w:r>
      <w:r w:rsidR="007804A1" w:rsidRPr="00213204">
        <w:t xml:space="preserve"> of the Administration Act and that has been made because of the circumstance referred to in </w:t>
      </w:r>
      <w:r w:rsidR="000F0DD6">
        <w:t>paragraph 4</w:t>
      </w:r>
      <w:r w:rsidR="00DC419C" w:rsidRPr="00213204">
        <w:t>0L</w:t>
      </w:r>
      <w:r w:rsidR="007804A1" w:rsidRPr="00213204">
        <w:t>(5)(a) of that Act</w:t>
      </w:r>
      <w:r w:rsidRPr="00213204">
        <w:t>;</w:t>
      </w:r>
    </w:p>
    <w:p w14:paraId="4B0653CF" w14:textId="77777777" w:rsidR="00771DDB" w:rsidRPr="00213204" w:rsidRDefault="00C72A55" w:rsidP="000F0DD6">
      <w:pPr>
        <w:pStyle w:val="ItemHead"/>
      </w:pPr>
      <w:r w:rsidRPr="00213204">
        <w:lastRenderedPageBreak/>
        <w:t>77</w:t>
      </w:r>
      <w:r w:rsidR="00771DDB" w:rsidRPr="00213204">
        <w:t xml:space="preserve">  Subdivisions B</w:t>
      </w:r>
      <w:r w:rsidR="0091270C" w:rsidRPr="00213204">
        <w:t>,</w:t>
      </w:r>
      <w:r w:rsidR="00771DDB" w:rsidRPr="00213204">
        <w:t xml:space="preserve"> BA </w:t>
      </w:r>
      <w:r w:rsidR="0091270C" w:rsidRPr="00213204">
        <w:t xml:space="preserve">and C </w:t>
      </w:r>
      <w:r w:rsidR="00771DDB" w:rsidRPr="00213204">
        <w:t xml:space="preserve">of </w:t>
      </w:r>
      <w:r w:rsidR="003C72CE" w:rsidRPr="00213204">
        <w:t>Division 1</w:t>
      </w:r>
      <w:r w:rsidR="00771DDB" w:rsidRPr="00213204">
        <w:t xml:space="preserve"> of </w:t>
      </w:r>
      <w:r w:rsidR="003C72CE" w:rsidRPr="00213204">
        <w:t>Part 2</w:t>
      </w:r>
      <w:r w:rsidR="00DC419C" w:rsidRPr="00213204">
        <w:t>.</w:t>
      </w:r>
      <w:r w:rsidR="00771DDB" w:rsidRPr="00213204">
        <w:t>12</w:t>
      </w:r>
    </w:p>
    <w:p w14:paraId="4CCA1A6B" w14:textId="77777777" w:rsidR="00771DDB" w:rsidRPr="00213204" w:rsidRDefault="00771DDB" w:rsidP="000F0DD6">
      <w:pPr>
        <w:pStyle w:val="Item"/>
      </w:pPr>
      <w:r w:rsidRPr="00213204">
        <w:t>Repeal the Subdivision</w:t>
      </w:r>
      <w:r w:rsidR="0091270C" w:rsidRPr="00213204">
        <w:t>s</w:t>
      </w:r>
      <w:r w:rsidR="00DC419C" w:rsidRPr="00213204">
        <w:t>.</w:t>
      </w:r>
    </w:p>
    <w:p w14:paraId="00645C22" w14:textId="77777777" w:rsidR="009A2AAE" w:rsidRPr="00213204" w:rsidRDefault="00C72A55" w:rsidP="000F0DD6">
      <w:pPr>
        <w:pStyle w:val="ItemHead"/>
      </w:pPr>
      <w:r w:rsidRPr="00213204">
        <w:t>78</w:t>
      </w:r>
      <w:r w:rsidR="009A2AAE" w:rsidRPr="00213204">
        <w:t xml:space="preserve">  </w:t>
      </w:r>
      <w:r w:rsidR="003C72CE" w:rsidRPr="00213204">
        <w:t>Paragraph 6</w:t>
      </w:r>
      <w:r w:rsidR="009A2AAE" w:rsidRPr="00213204">
        <w:t>13(2)(b)</w:t>
      </w:r>
    </w:p>
    <w:p w14:paraId="252F2EFD" w14:textId="77777777" w:rsidR="009A2AAE" w:rsidRPr="00213204" w:rsidRDefault="009A2AAE" w:rsidP="000F0DD6">
      <w:pPr>
        <w:pStyle w:val="Item"/>
      </w:pPr>
      <w:r w:rsidRPr="00213204">
        <w:t>Omit “a Jobseeker Employment Pathway Plan”, substitute “an employment pathway plan”</w:t>
      </w:r>
      <w:r w:rsidR="00DC419C" w:rsidRPr="00213204">
        <w:t>.</w:t>
      </w:r>
    </w:p>
    <w:p w14:paraId="1E2A60F4" w14:textId="77777777" w:rsidR="009A2AAE" w:rsidRPr="00213204" w:rsidRDefault="00C72A55" w:rsidP="000F0DD6">
      <w:pPr>
        <w:pStyle w:val="ItemHead"/>
      </w:pPr>
      <w:r w:rsidRPr="00213204">
        <w:t>79</w:t>
      </w:r>
      <w:r w:rsidR="009A2AAE" w:rsidRPr="00213204">
        <w:t xml:space="preserve">  </w:t>
      </w:r>
      <w:r w:rsidR="003C72CE" w:rsidRPr="00213204">
        <w:t>Subsection 6</w:t>
      </w:r>
      <w:r w:rsidR="009A2AAE" w:rsidRPr="00213204">
        <w:t>13(2) (note)</w:t>
      </w:r>
    </w:p>
    <w:p w14:paraId="5AD6259D" w14:textId="77777777" w:rsidR="009A2AAE" w:rsidRPr="00213204" w:rsidRDefault="009A2AAE" w:rsidP="000F0DD6">
      <w:pPr>
        <w:pStyle w:val="Item"/>
      </w:pPr>
      <w:r w:rsidRPr="00213204">
        <w:t>Repeal the note</w:t>
      </w:r>
      <w:r w:rsidR="00DC419C" w:rsidRPr="00213204">
        <w:t>.</w:t>
      </w:r>
    </w:p>
    <w:p w14:paraId="113FA9DA" w14:textId="77777777" w:rsidR="009D34A8" w:rsidRPr="00847B13" w:rsidRDefault="009D34A8" w:rsidP="009D34A8">
      <w:pPr>
        <w:pStyle w:val="ItemHead"/>
      </w:pPr>
      <w:r w:rsidRPr="00847B13">
        <w:t>80  Subparagraph 615(1)(b)(ii)</w:t>
      </w:r>
    </w:p>
    <w:p w14:paraId="5263DC2C" w14:textId="77777777" w:rsidR="009D34A8" w:rsidRPr="00847B13" w:rsidRDefault="009D34A8" w:rsidP="009D34A8">
      <w:pPr>
        <w:pStyle w:val="Item"/>
      </w:pPr>
      <w:r w:rsidRPr="00847B13">
        <w:t>Omit “a Jobseeker Employment Pathway Plan”, substitute “an employment pathway plan”.</w:t>
      </w:r>
    </w:p>
    <w:p w14:paraId="5743A43E" w14:textId="77777777" w:rsidR="00A56BB7" w:rsidRPr="00213204" w:rsidRDefault="00C72A55" w:rsidP="000F0DD6">
      <w:pPr>
        <w:pStyle w:val="ItemHead"/>
      </w:pPr>
      <w:r w:rsidRPr="00213204">
        <w:t>81</w:t>
      </w:r>
      <w:r w:rsidR="00A56BB7" w:rsidRPr="00213204">
        <w:t xml:space="preserve">  </w:t>
      </w:r>
      <w:r w:rsidR="00DA25FB" w:rsidRPr="00213204">
        <w:t>Section 6</w:t>
      </w:r>
      <w:r w:rsidR="00A56BB7" w:rsidRPr="00213204">
        <w:t>44AAA</w:t>
      </w:r>
    </w:p>
    <w:p w14:paraId="5900B092" w14:textId="77777777" w:rsidR="00A56BB7" w:rsidRPr="00213204" w:rsidRDefault="00A56BB7" w:rsidP="000F0DD6">
      <w:pPr>
        <w:pStyle w:val="Item"/>
      </w:pPr>
      <w:r w:rsidRPr="00213204">
        <w:t>Repeal the section, substitute:</w:t>
      </w:r>
    </w:p>
    <w:p w14:paraId="0A82A6E9" w14:textId="77777777" w:rsidR="00A56BB7" w:rsidRPr="00213204" w:rsidRDefault="00A56BB7" w:rsidP="000F0DD6">
      <w:pPr>
        <w:pStyle w:val="ActHead5"/>
      </w:pPr>
      <w:bookmarkStart w:id="17" w:name="_Toc100140157"/>
      <w:r w:rsidRPr="001E027E">
        <w:rPr>
          <w:rStyle w:val="CharSectno"/>
        </w:rPr>
        <w:t>644AAA</w:t>
      </w:r>
      <w:r w:rsidRPr="00213204">
        <w:t xml:space="preserve">  Approved program of work supplement</w:t>
      </w:r>
      <w:bookmarkEnd w:id="17"/>
    </w:p>
    <w:p w14:paraId="5149F243" w14:textId="77777777" w:rsidR="00A56BB7" w:rsidRPr="00213204" w:rsidRDefault="00A56BB7" w:rsidP="000F0DD6">
      <w:pPr>
        <w:pStyle w:val="subsection"/>
      </w:pPr>
      <w:r w:rsidRPr="00213204">
        <w:tab/>
      </w:r>
      <w:r w:rsidRPr="00213204">
        <w:tab/>
        <w:t>If a person:</w:t>
      </w:r>
    </w:p>
    <w:p w14:paraId="1CDFE855" w14:textId="77777777" w:rsidR="00A56BB7" w:rsidRPr="00213204" w:rsidRDefault="00A56BB7" w:rsidP="000F0DD6">
      <w:pPr>
        <w:pStyle w:val="paragraph"/>
      </w:pPr>
      <w:r w:rsidRPr="00213204">
        <w:tab/>
        <w:t>(a)</w:t>
      </w:r>
      <w:r w:rsidRPr="00213204">
        <w:tab/>
        <w:t>is receiving jobseeker payment; and</w:t>
      </w:r>
    </w:p>
    <w:p w14:paraId="54E0BF3F" w14:textId="77777777" w:rsidR="00A56BB7" w:rsidRPr="00213204" w:rsidRDefault="00A56BB7" w:rsidP="000F0DD6">
      <w:pPr>
        <w:pStyle w:val="paragraph"/>
      </w:pPr>
      <w:r w:rsidRPr="00213204">
        <w:tab/>
        <w:t>(b)</w:t>
      </w:r>
      <w:r w:rsidRPr="00213204">
        <w:tab/>
        <w:t>is participating in an approved program of work for income support payment;</w:t>
      </w:r>
    </w:p>
    <w:p w14:paraId="4D15C0D5" w14:textId="77777777" w:rsidR="00384241" w:rsidRPr="00213204" w:rsidRDefault="00A56BB7" w:rsidP="000F0DD6">
      <w:pPr>
        <w:pStyle w:val="subsection2"/>
      </w:pPr>
      <w:r w:rsidRPr="00213204">
        <w:t xml:space="preserve">the rate of the person’s </w:t>
      </w:r>
      <w:bookmarkStart w:id="18" w:name="_Hlk71291660"/>
      <w:r w:rsidRPr="00213204">
        <w:t>jobseeker payment</w:t>
      </w:r>
      <w:bookmarkEnd w:id="18"/>
      <w:r w:rsidRPr="00213204">
        <w:t xml:space="preserve"> </w:t>
      </w:r>
      <w:r w:rsidR="00384241" w:rsidRPr="00213204">
        <w:t>is increased by an amount of $20</w:t>
      </w:r>
      <w:r w:rsidR="00DC419C" w:rsidRPr="00213204">
        <w:t>.</w:t>
      </w:r>
      <w:r w:rsidR="00384241" w:rsidRPr="00213204">
        <w:t>80, to be known as the approved program of work supplement, for each fortnight during which the person participates in the program</w:t>
      </w:r>
      <w:r w:rsidR="00DC419C" w:rsidRPr="00213204">
        <w:t>.</w:t>
      </w:r>
    </w:p>
    <w:p w14:paraId="56938943" w14:textId="77777777" w:rsidR="00A671E7" w:rsidRPr="00213204" w:rsidRDefault="00C72A55" w:rsidP="000F0DD6">
      <w:pPr>
        <w:pStyle w:val="ItemHead"/>
      </w:pPr>
      <w:r w:rsidRPr="00213204">
        <w:t>82</w:t>
      </w:r>
      <w:r w:rsidR="00A671E7" w:rsidRPr="00213204">
        <w:t xml:space="preserve">  </w:t>
      </w:r>
      <w:r w:rsidR="007D206D" w:rsidRPr="00213204">
        <w:t>Sub</w:t>
      </w:r>
      <w:r w:rsidR="00271875" w:rsidRPr="00213204">
        <w:t>paragraph 6</w:t>
      </w:r>
      <w:r w:rsidR="00AA3B8A" w:rsidRPr="00213204">
        <w:t>65U(1)(c)(ii)</w:t>
      </w:r>
    </w:p>
    <w:p w14:paraId="7505C007" w14:textId="77777777" w:rsidR="00AA3B8A" w:rsidRPr="00213204" w:rsidRDefault="00AA3B8A" w:rsidP="000F0DD6">
      <w:pPr>
        <w:pStyle w:val="Item"/>
      </w:pPr>
      <w:r w:rsidRPr="00213204">
        <w:t xml:space="preserve">Omit “to satisfy the activity test under </w:t>
      </w:r>
      <w:r w:rsidR="00DA25FB" w:rsidRPr="00213204">
        <w:t>section 6</w:t>
      </w:r>
      <w:r w:rsidRPr="00213204">
        <w:t>01 or to comply with a requirement in a Jobseeker Employment Pathway Plan”, substitute “to comply with a requirement in an employment pathway plan”</w:t>
      </w:r>
      <w:r w:rsidR="00DC419C" w:rsidRPr="00213204">
        <w:t>.</w:t>
      </w:r>
    </w:p>
    <w:p w14:paraId="78A4D3EF" w14:textId="77777777" w:rsidR="004431BE" w:rsidRPr="00213204" w:rsidRDefault="00C72A55" w:rsidP="000F0DD6">
      <w:pPr>
        <w:pStyle w:val="ItemHead"/>
      </w:pPr>
      <w:r w:rsidRPr="00213204">
        <w:t>83</w:t>
      </w:r>
      <w:r w:rsidR="004431BE" w:rsidRPr="00213204">
        <w:t xml:space="preserve">  </w:t>
      </w:r>
      <w:r w:rsidR="00DA25FB" w:rsidRPr="00213204">
        <w:t>Paragraph 7</w:t>
      </w:r>
      <w:r w:rsidR="004431BE" w:rsidRPr="00213204">
        <w:t>29(2)(da)</w:t>
      </w:r>
    </w:p>
    <w:p w14:paraId="666380B7" w14:textId="77777777" w:rsidR="00A962FA" w:rsidRPr="00213204" w:rsidRDefault="004431BE" w:rsidP="000F0DD6">
      <w:pPr>
        <w:pStyle w:val="Item"/>
      </w:pPr>
      <w:r w:rsidRPr="00213204">
        <w:t>Repeal the paragraph</w:t>
      </w:r>
      <w:r w:rsidR="00A962FA" w:rsidRPr="00213204">
        <w:t>, substitute:</w:t>
      </w:r>
    </w:p>
    <w:p w14:paraId="124DE74B" w14:textId="77777777" w:rsidR="004431BE" w:rsidRPr="00213204" w:rsidRDefault="00A962FA" w:rsidP="000F0DD6">
      <w:pPr>
        <w:pStyle w:val="paragraph"/>
      </w:pPr>
      <w:r w:rsidRPr="00213204">
        <w:tab/>
        <w:t>(da)</w:t>
      </w:r>
      <w:r w:rsidRPr="00213204">
        <w:tab/>
        <w:t>the person is not disqualified for a youth allowance for the period because the person fails to satisfy the employment pathway plan requirements</w:t>
      </w:r>
      <w:r w:rsidR="00FB4573" w:rsidRPr="00213204">
        <w:t>; and</w:t>
      </w:r>
    </w:p>
    <w:p w14:paraId="51AED08F" w14:textId="77777777" w:rsidR="00346F6B" w:rsidRPr="00213204" w:rsidRDefault="00C72A55" w:rsidP="000F0DD6">
      <w:pPr>
        <w:pStyle w:val="ItemHead"/>
      </w:pPr>
      <w:r w:rsidRPr="00213204">
        <w:lastRenderedPageBreak/>
        <w:t>84</w:t>
      </w:r>
      <w:r w:rsidR="00346F6B" w:rsidRPr="00213204">
        <w:t xml:space="preserve">  </w:t>
      </w:r>
      <w:r w:rsidR="00E521C8" w:rsidRPr="00213204">
        <w:t>P</w:t>
      </w:r>
      <w:r w:rsidR="00DA25FB" w:rsidRPr="00213204">
        <w:t>aragraph 7</w:t>
      </w:r>
      <w:r w:rsidR="00346F6B" w:rsidRPr="00213204">
        <w:t>29(2)(g)</w:t>
      </w:r>
    </w:p>
    <w:p w14:paraId="3A83CD26" w14:textId="77777777" w:rsidR="00346F6B" w:rsidRPr="00213204" w:rsidRDefault="00346F6B" w:rsidP="000F0DD6">
      <w:pPr>
        <w:pStyle w:val="Item"/>
      </w:pPr>
      <w:r w:rsidRPr="00213204">
        <w:t>Omit “</w:t>
      </w:r>
      <w:r w:rsidR="000F0DD6">
        <w:t>paragraph (</w:t>
      </w:r>
      <w:r w:rsidRPr="00213204">
        <w:t>2B)”, substitute “</w:t>
      </w:r>
      <w:r w:rsidR="000F0DD6">
        <w:t>subsection (</w:t>
      </w:r>
      <w:r w:rsidRPr="00213204">
        <w:t>2B)”</w:t>
      </w:r>
      <w:r w:rsidR="00DC419C" w:rsidRPr="00213204">
        <w:t>.</w:t>
      </w:r>
    </w:p>
    <w:p w14:paraId="6D62046B" w14:textId="77777777" w:rsidR="00B10566" w:rsidRPr="00213204" w:rsidRDefault="00C72A55" w:rsidP="000F0DD6">
      <w:pPr>
        <w:pStyle w:val="ItemHead"/>
      </w:pPr>
      <w:r w:rsidRPr="00213204">
        <w:t>85</w:t>
      </w:r>
      <w:r w:rsidR="00B10566" w:rsidRPr="00213204">
        <w:t xml:space="preserve">  </w:t>
      </w:r>
      <w:r w:rsidR="0064053D" w:rsidRPr="00213204">
        <w:t>Sub</w:t>
      </w:r>
      <w:r w:rsidR="00271875" w:rsidRPr="00213204">
        <w:t>section 7</w:t>
      </w:r>
      <w:r w:rsidR="00B10566" w:rsidRPr="00213204">
        <w:t>29(2B)</w:t>
      </w:r>
    </w:p>
    <w:p w14:paraId="64506000" w14:textId="77777777" w:rsidR="00B10566" w:rsidRPr="00213204" w:rsidRDefault="00B10566" w:rsidP="000F0DD6">
      <w:pPr>
        <w:pStyle w:val="Item"/>
      </w:pPr>
      <w:r w:rsidRPr="00213204">
        <w:t>Repeal the subsection, substitute:</w:t>
      </w:r>
    </w:p>
    <w:p w14:paraId="7A7FC5D3" w14:textId="77777777" w:rsidR="00636AA1" w:rsidRPr="00213204" w:rsidRDefault="00B10566" w:rsidP="000F0DD6">
      <w:pPr>
        <w:pStyle w:val="subsection"/>
      </w:pPr>
      <w:r w:rsidRPr="00213204">
        <w:tab/>
        <w:t>(2B)</w:t>
      </w:r>
      <w:r w:rsidRPr="00213204">
        <w:tab/>
        <w:t xml:space="preserve">A person referred to in </w:t>
      </w:r>
      <w:r w:rsidR="000F0DD6">
        <w:t>paragraph (</w:t>
      </w:r>
      <w:r w:rsidRPr="00213204">
        <w:t xml:space="preserve">2)(g) is qualified for special benefit in respect of a period only if, in addition to meeting any relevant requirement in paragraphs (2)(a) to (f), </w:t>
      </w:r>
      <w:r w:rsidR="004655F9" w:rsidRPr="00213204">
        <w:t>throughout the period</w:t>
      </w:r>
      <w:r w:rsidR="00636AA1" w:rsidRPr="00213204">
        <w:t>:</w:t>
      </w:r>
    </w:p>
    <w:p w14:paraId="12D52A17" w14:textId="77777777" w:rsidR="00EB6459" w:rsidRPr="00213204" w:rsidRDefault="009C5CE7" w:rsidP="000F0DD6">
      <w:pPr>
        <w:pStyle w:val="paragraph"/>
      </w:pPr>
      <w:r w:rsidRPr="00213204">
        <w:tab/>
        <w:t>(a)</w:t>
      </w:r>
      <w:r w:rsidRPr="00213204">
        <w:tab/>
        <w:t xml:space="preserve">the </w:t>
      </w:r>
      <w:r w:rsidR="00EB6459" w:rsidRPr="00213204">
        <w:t>following apply:</w:t>
      </w:r>
    </w:p>
    <w:p w14:paraId="16BC6057" w14:textId="77777777" w:rsidR="00EB6459" w:rsidRPr="00213204" w:rsidRDefault="00EB6459" w:rsidP="000F0DD6">
      <w:pPr>
        <w:pStyle w:val="paragraphsub"/>
      </w:pPr>
      <w:r w:rsidRPr="00213204">
        <w:tab/>
        <w:t>(i)</w:t>
      </w:r>
      <w:r w:rsidRPr="00213204">
        <w:tab/>
        <w:t xml:space="preserve">the </w:t>
      </w:r>
      <w:r w:rsidR="009C5CE7" w:rsidRPr="00213204">
        <w:t>person satisfies the employment pathway plan requirements</w:t>
      </w:r>
      <w:r w:rsidRPr="00213204">
        <w:t>;</w:t>
      </w:r>
    </w:p>
    <w:p w14:paraId="53C8B4FC" w14:textId="77777777" w:rsidR="009C5CE7" w:rsidRPr="00213204" w:rsidRDefault="00EB6459" w:rsidP="000F0DD6">
      <w:pPr>
        <w:pStyle w:val="paragraphsub"/>
      </w:pPr>
      <w:r w:rsidRPr="00213204">
        <w:tab/>
        <w:t>(ii)</w:t>
      </w:r>
      <w:r w:rsidRPr="00213204">
        <w:tab/>
      </w:r>
      <w:r w:rsidR="009C5CE7" w:rsidRPr="00213204">
        <w:t xml:space="preserve">the person satisfies the Employment Secretary that the person is willing </w:t>
      </w:r>
      <w:r w:rsidR="00564E99" w:rsidRPr="00213204">
        <w:t>to actively seek and to accept and undertake paid work in Australia</w:t>
      </w:r>
      <w:r w:rsidR="009C5CE7" w:rsidRPr="00213204">
        <w:t>, except particular paid work that is unsuitable to be done by the person;</w:t>
      </w:r>
      <w:r w:rsidR="002E11A3" w:rsidRPr="00213204">
        <w:t xml:space="preserve"> or</w:t>
      </w:r>
    </w:p>
    <w:p w14:paraId="55D3F70B" w14:textId="77777777" w:rsidR="00EB6459" w:rsidRPr="00213204" w:rsidRDefault="00636AA1" w:rsidP="000F0DD6">
      <w:pPr>
        <w:pStyle w:val="paragraph"/>
      </w:pPr>
      <w:r w:rsidRPr="00213204">
        <w:tab/>
        <w:t>(b)</w:t>
      </w:r>
      <w:r w:rsidRPr="00213204">
        <w:tab/>
        <w:t xml:space="preserve">the </w:t>
      </w:r>
      <w:r w:rsidR="00EB6459" w:rsidRPr="00213204">
        <w:t>following apply:</w:t>
      </w:r>
    </w:p>
    <w:p w14:paraId="3FB9567C" w14:textId="77777777" w:rsidR="00EB6459" w:rsidRPr="00213204" w:rsidRDefault="00EB6459" w:rsidP="000F0DD6">
      <w:pPr>
        <w:pStyle w:val="paragraphsub"/>
      </w:pPr>
      <w:r w:rsidRPr="00213204">
        <w:tab/>
        <w:t>(i)</w:t>
      </w:r>
      <w:r w:rsidRPr="00213204">
        <w:tab/>
        <w:t xml:space="preserve">the </w:t>
      </w:r>
      <w:r w:rsidR="00636AA1" w:rsidRPr="00213204">
        <w:t xml:space="preserve">person is, under Subdivision C of </w:t>
      </w:r>
      <w:r w:rsidR="00DA25FB" w:rsidRPr="00213204">
        <w:t>Division 2</w:t>
      </w:r>
      <w:r w:rsidR="00636AA1" w:rsidRPr="00213204">
        <w:t xml:space="preserve">A of </w:t>
      </w:r>
      <w:r w:rsidR="0064053D" w:rsidRPr="00213204">
        <w:t>Part 3</w:t>
      </w:r>
      <w:r w:rsidR="00636AA1" w:rsidRPr="00213204">
        <w:t xml:space="preserve"> of the Administration Act, not required to satisfy the employment pathway plan requirements</w:t>
      </w:r>
      <w:r w:rsidRPr="00213204">
        <w:t>;</w:t>
      </w:r>
    </w:p>
    <w:p w14:paraId="4437A5B1" w14:textId="77777777" w:rsidR="00636AA1" w:rsidRPr="00213204" w:rsidRDefault="00EB6459" w:rsidP="000F0DD6">
      <w:pPr>
        <w:pStyle w:val="paragraphsub"/>
      </w:pPr>
      <w:r w:rsidRPr="00213204">
        <w:tab/>
        <w:t>(ii)</w:t>
      </w:r>
      <w:r w:rsidRPr="00213204">
        <w:tab/>
      </w:r>
      <w:r w:rsidR="00636AA1" w:rsidRPr="00213204">
        <w:t xml:space="preserve">the person satisfies the Employment Secretary that the person would otherwise be willing </w:t>
      </w:r>
      <w:r w:rsidR="00564E99" w:rsidRPr="00213204">
        <w:t>to actively seek and to accept and undertake paid work in Australia</w:t>
      </w:r>
      <w:r w:rsidR="00636AA1" w:rsidRPr="00213204">
        <w:t xml:space="preserve">, except </w:t>
      </w:r>
      <w:r w:rsidR="006C1C4E" w:rsidRPr="00213204">
        <w:t xml:space="preserve">particular </w:t>
      </w:r>
      <w:r w:rsidR="00636AA1" w:rsidRPr="00213204">
        <w:t>paid work that is unsuitable to be done by the person</w:t>
      </w:r>
      <w:r w:rsidR="00DC419C" w:rsidRPr="00213204">
        <w:t>.</w:t>
      </w:r>
    </w:p>
    <w:p w14:paraId="25DC5E8E" w14:textId="77777777" w:rsidR="00D11B8B" w:rsidRPr="00213204" w:rsidRDefault="00D11B8B" w:rsidP="000F0DD6">
      <w:pPr>
        <w:pStyle w:val="notetext"/>
      </w:pPr>
      <w:r w:rsidRPr="00213204">
        <w:t>Note</w:t>
      </w:r>
      <w:r w:rsidR="00636AA1" w:rsidRPr="00213204">
        <w:t xml:space="preserve"> 1</w:t>
      </w:r>
      <w:r w:rsidRPr="00213204">
        <w:t>:</w:t>
      </w:r>
      <w:r w:rsidRPr="00213204">
        <w:tab/>
        <w:t xml:space="preserve">For </w:t>
      </w:r>
      <w:r w:rsidRPr="00213204">
        <w:rPr>
          <w:b/>
          <w:i/>
        </w:rPr>
        <w:t>satisfies the</w:t>
      </w:r>
      <w:r w:rsidRPr="00213204">
        <w:t xml:space="preserve"> </w:t>
      </w:r>
      <w:r w:rsidRPr="00213204">
        <w:rPr>
          <w:b/>
          <w:i/>
        </w:rPr>
        <w:t>employment pathway plan requirements</w:t>
      </w:r>
      <w:r w:rsidRPr="00213204">
        <w:t>,</w:t>
      </w:r>
      <w:r w:rsidRPr="00213204">
        <w:rPr>
          <w:b/>
          <w:i/>
        </w:rPr>
        <w:t xml:space="preserve"> </w:t>
      </w:r>
      <w:r w:rsidRPr="00213204">
        <w:t xml:space="preserve">see </w:t>
      </w:r>
      <w:r w:rsidR="00DA25FB" w:rsidRPr="00213204">
        <w:t>sub</w:t>
      </w:r>
      <w:r w:rsidR="00EE2E24" w:rsidRPr="00213204">
        <w:t>section 2</w:t>
      </w:r>
      <w:r w:rsidRPr="00213204">
        <w:t>3(1)</w:t>
      </w:r>
      <w:r w:rsidR="00DC419C" w:rsidRPr="00213204">
        <w:t>.</w:t>
      </w:r>
    </w:p>
    <w:p w14:paraId="12242C9B" w14:textId="77777777" w:rsidR="00636AA1" w:rsidRPr="00213204" w:rsidRDefault="00636AA1" w:rsidP="000F0DD6">
      <w:pPr>
        <w:pStyle w:val="notetext"/>
      </w:pPr>
      <w:r w:rsidRPr="00213204">
        <w:t xml:space="preserve">Note </w:t>
      </w:r>
      <w:r w:rsidR="002636A9" w:rsidRPr="00213204">
        <w:t>2</w:t>
      </w:r>
      <w:r w:rsidRPr="00213204">
        <w:t>:</w:t>
      </w:r>
      <w:r w:rsidRPr="00213204">
        <w:tab/>
        <w:t xml:space="preserve">See </w:t>
      </w:r>
      <w:r w:rsidR="00DA25FB" w:rsidRPr="00213204">
        <w:t>Division 2</w:t>
      </w:r>
      <w:r w:rsidRPr="00213204">
        <w:t xml:space="preserve">B of </w:t>
      </w:r>
      <w:r w:rsidR="0064053D" w:rsidRPr="00213204">
        <w:t>Part 3</w:t>
      </w:r>
      <w:r w:rsidRPr="00213204">
        <w:t xml:space="preserve"> of the Administration Act for the circumstances in which paid work is unsuitable to be done by a person</w:t>
      </w:r>
      <w:r w:rsidR="00DC419C" w:rsidRPr="00213204">
        <w:t>.</w:t>
      </w:r>
    </w:p>
    <w:p w14:paraId="10CFE092" w14:textId="77777777" w:rsidR="00346F6B" w:rsidRPr="00213204" w:rsidRDefault="00C72A55" w:rsidP="000F0DD6">
      <w:pPr>
        <w:pStyle w:val="ItemHead"/>
      </w:pPr>
      <w:r w:rsidRPr="00213204">
        <w:t>86</w:t>
      </w:r>
      <w:r w:rsidR="00346F6B" w:rsidRPr="00213204">
        <w:t xml:space="preserve">  Subdivisions AA</w:t>
      </w:r>
      <w:r w:rsidR="009A2AAE" w:rsidRPr="00213204">
        <w:t xml:space="preserve"> and AB</w:t>
      </w:r>
      <w:r w:rsidR="00346F6B" w:rsidRPr="00213204">
        <w:t xml:space="preserve"> of </w:t>
      </w:r>
      <w:r w:rsidR="003C72CE" w:rsidRPr="00213204">
        <w:t>Division 1</w:t>
      </w:r>
      <w:r w:rsidR="00346F6B" w:rsidRPr="00213204">
        <w:t xml:space="preserve"> of </w:t>
      </w:r>
      <w:r w:rsidR="003C72CE" w:rsidRPr="00213204">
        <w:t>Part 2</w:t>
      </w:r>
      <w:r w:rsidR="00DC419C" w:rsidRPr="00213204">
        <w:t>.</w:t>
      </w:r>
      <w:r w:rsidR="00346F6B" w:rsidRPr="00213204">
        <w:t>1</w:t>
      </w:r>
      <w:r w:rsidR="009A2AAE" w:rsidRPr="00213204">
        <w:t>5</w:t>
      </w:r>
    </w:p>
    <w:p w14:paraId="11E7059A" w14:textId="77777777" w:rsidR="00346F6B" w:rsidRPr="00213204" w:rsidRDefault="00346F6B" w:rsidP="000F0DD6">
      <w:pPr>
        <w:pStyle w:val="Item"/>
      </w:pPr>
      <w:r w:rsidRPr="00213204">
        <w:t>Repeal the Subdivisions</w:t>
      </w:r>
      <w:r w:rsidR="00DC419C" w:rsidRPr="00213204">
        <w:t>.</w:t>
      </w:r>
    </w:p>
    <w:p w14:paraId="66CEA023" w14:textId="77777777" w:rsidR="009A2AAE" w:rsidRPr="00213204" w:rsidRDefault="00C72A55" w:rsidP="000F0DD6">
      <w:pPr>
        <w:pStyle w:val="ItemHead"/>
      </w:pPr>
      <w:r w:rsidRPr="00213204">
        <w:t>87</w:t>
      </w:r>
      <w:r w:rsidR="009A2AAE" w:rsidRPr="00213204">
        <w:t xml:space="preserve">  </w:t>
      </w:r>
      <w:r w:rsidR="00DA25FB" w:rsidRPr="00213204">
        <w:t>Paragraph 7</w:t>
      </w:r>
      <w:r w:rsidR="009A2AAE" w:rsidRPr="00213204">
        <w:t>37(3)(b)</w:t>
      </w:r>
    </w:p>
    <w:p w14:paraId="1FE24B97" w14:textId="77777777" w:rsidR="009A2AAE" w:rsidRPr="00213204" w:rsidRDefault="009A2AAE" w:rsidP="000F0DD6">
      <w:pPr>
        <w:pStyle w:val="Item"/>
      </w:pPr>
      <w:r w:rsidRPr="00213204">
        <w:t>Omit “a Special Benefit Employment Pathway Plan”, substitute “an employment pathway plan”</w:t>
      </w:r>
      <w:r w:rsidR="00DC419C" w:rsidRPr="00213204">
        <w:t>.</w:t>
      </w:r>
    </w:p>
    <w:p w14:paraId="477A9069" w14:textId="77777777" w:rsidR="00E34067" w:rsidRPr="00213204" w:rsidRDefault="00C72A55" w:rsidP="000F0DD6">
      <w:pPr>
        <w:pStyle w:val="ItemHead"/>
      </w:pPr>
      <w:r w:rsidRPr="00213204">
        <w:lastRenderedPageBreak/>
        <w:t>88</w:t>
      </w:r>
      <w:r w:rsidR="00E34067" w:rsidRPr="00213204">
        <w:t xml:space="preserve">  </w:t>
      </w:r>
      <w:r w:rsidR="00DA25FB" w:rsidRPr="00213204">
        <w:t>Section 7</w:t>
      </w:r>
      <w:r w:rsidR="00E34067" w:rsidRPr="00213204">
        <w:t>47</w:t>
      </w:r>
    </w:p>
    <w:p w14:paraId="4402DA98" w14:textId="77777777" w:rsidR="00E34067" w:rsidRPr="00213204" w:rsidRDefault="00E34067" w:rsidP="000F0DD6">
      <w:pPr>
        <w:pStyle w:val="Item"/>
      </w:pPr>
      <w:r w:rsidRPr="00213204">
        <w:t>Repeal the section, substitute:</w:t>
      </w:r>
    </w:p>
    <w:p w14:paraId="3C88D9E0" w14:textId="77777777" w:rsidR="00E34067" w:rsidRPr="00213204" w:rsidRDefault="00E34067" w:rsidP="000F0DD6">
      <w:pPr>
        <w:pStyle w:val="ActHead5"/>
      </w:pPr>
      <w:bookmarkStart w:id="19" w:name="_Toc100140158"/>
      <w:r w:rsidRPr="001E027E">
        <w:rPr>
          <w:rStyle w:val="CharSectno"/>
        </w:rPr>
        <w:t>747</w:t>
      </w:r>
      <w:r w:rsidRPr="00213204">
        <w:t xml:space="preserve">  Approved program of work supplement for persons who are nominated visa holders</w:t>
      </w:r>
      <w:bookmarkEnd w:id="19"/>
    </w:p>
    <w:p w14:paraId="691B4C5A" w14:textId="77777777" w:rsidR="00E34067" w:rsidRPr="00213204" w:rsidRDefault="00E34067" w:rsidP="000F0DD6">
      <w:pPr>
        <w:pStyle w:val="subsection"/>
      </w:pPr>
      <w:r w:rsidRPr="00213204">
        <w:tab/>
      </w:r>
      <w:r w:rsidRPr="00213204">
        <w:tab/>
        <w:t>If a person who is a nominated visa holder:</w:t>
      </w:r>
    </w:p>
    <w:p w14:paraId="574CFAB3" w14:textId="77777777" w:rsidR="00E34067" w:rsidRPr="00213204" w:rsidRDefault="00E34067" w:rsidP="000F0DD6">
      <w:pPr>
        <w:pStyle w:val="paragraph"/>
      </w:pPr>
      <w:r w:rsidRPr="00213204">
        <w:tab/>
        <w:t>(a)</w:t>
      </w:r>
      <w:r w:rsidRPr="00213204">
        <w:tab/>
        <w:t>is receiving special benefit; and</w:t>
      </w:r>
    </w:p>
    <w:p w14:paraId="3F3A9558" w14:textId="77777777" w:rsidR="00E34067" w:rsidRPr="00213204" w:rsidRDefault="00E34067" w:rsidP="000F0DD6">
      <w:pPr>
        <w:pStyle w:val="paragraph"/>
      </w:pPr>
      <w:r w:rsidRPr="00213204">
        <w:tab/>
        <w:t>(b)</w:t>
      </w:r>
      <w:r w:rsidRPr="00213204">
        <w:tab/>
        <w:t>is participating in an approved program of work for income support payment;</w:t>
      </w:r>
    </w:p>
    <w:p w14:paraId="45803586" w14:textId="77777777" w:rsidR="001208CA" w:rsidRPr="00213204" w:rsidRDefault="00E34067" w:rsidP="000F0DD6">
      <w:pPr>
        <w:pStyle w:val="subsection2"/>
      </w:pPr>
      <w:r w:rsidRPr="00213204">
        <w:t xml:space="preserve">the rate of the person’s </w:t>
      </w:r>
      <w:bookmarkStart w:id="20" w:name="_Hlk71291682"/>
      <w:r w:rsidRPr="00213204">
        <w:t>special benefit</w:t>
      </w:r>
      <w:bookmarkEnd w:id="20"/>
      <w:r w:rsidRPr="00213204">
        <w:t xml:space="preserve"> is increased by an amount of $20</w:t>
      </w:r>
      <w:r w:rsidR="00DC419C" w:rsidRPr="00213204">
        <w:t>.</w:t>
      </w:r>
      <w:r w:rsidRPr="00213204">
        <w:t>80, to be known as the approved program of work supplement, for each fortnight during which the person participates in the program</w:t>
      </w:r>
      <w:r w:rsidR="00DC419C" w:rsidRPr="00213204">
        <w:t>.</w:t>
      </w:r>
    </w:p>
    <w:p w14:paraId="62922660" w14:textId="77777777" w:rsidR="004E2AFD" w:rsidRPr="00213204" w:rsidRDefault="00C72A55" w:rsidP="000F0DD6">
      <w:pPr>
        <w:pStyle w:val="ItemHead"/>
      </w:pPr>
      <w:r w:rsidRPr="00213204">
        <w:t>89</w:t>
      </w:r>
      <w:r w:rsidR="004E2AFD" w:rsidRPr="00213204">
        <w:t xml:space="preserve">  </w:t>
      </w:r>
      <w:r w:rsidR="00E96C8F" w:rsidRPr="00213204">
        <w:t>Subparagraph 1</w:t>
      </w:r>
      <w:r w:rsidR="004E2AFD" w:rsidRPr="00213204">
        <w:t>035(1)(c)(iv)</w:t>
      </w:r>
    </w:p>
    <w:p w14:paraId="1BD722C5" w14:textId="77777777" w:rsidR="004E2AFD" w:rsidRPr="00213204" w:rsidRDefault="004E2AFD" w:rsidP="000F0DD6">
      <w:pPr>
        <w:pStyle w:val="Item"/>
      </w:pPr>
      <w:r w:rsidRPr="00213204">
        <w:t>Repeal the subparagraph, substitute:</w:t>
      </w:r>
    </w:p>
    <w:p w14:paraId="275D96A4" w14:textId="77777777" w:rsidR="00C633D1" w:rsidRPr="00213204" w:rsidRDefault="00C633D1" w:rsidP="000F0DD6">
      <w:pPr>
        <w:pStyle w:val="paragraphsub"/>
      </w:pPr>
      <w:r w:rsidRPr="00213204">
        <w:tab/>
        <w:t>(iv)</w:t>
      </w:r>
      <w:r w:rsidRPr="00213204">
        <w:tab/>
        <w:t>if the person is receiving jobseeker payment—the person is required to satisfy the employment pathway plan requirements;</w:t>
      </w:r>
    </w:p>
    <w:p w14:paraId="4C68D876" w14:textId="77777777" w:rsidR="004E2AFD" w:rsidRPr="00213204" w:rsidRDefault="004E2AFD" w:rsidP="000F0DD6">
      <w:pPr>
        <w:pStyle w:val="paragraphsub"/>
      </w:pPr>
      <w:r w:rsidRPr="00213204">
        <w:tab/>
        <w:t>(iv</w:t>
      </w:r>
      <w:r w:rsidR="00C633D1" w:rsidRPr="00213204">
        <w:t>a</w:t>
      </w:r>
      <w:r w:rsidRPr="00213204">
        <w:t>)</w:t>
      </w:r>
      <w:r w:rsidRPr="00213204">
        <w:tab/>
        <w:t xml:space="preserve">if the person is receiving youth allowance—the person is </w:t>
      </w:r>
      <w:r w:rsidR="00C633D1" w:rsidRPr="00213204">
        <w:t>undertaking full</w:t>
      </w:r>
      <w:r w:rsidR="000F0DD6">
        <w:noBreakHyphen/>
      </w:r>
      <w:r w:rsidR="00C633D1" w:rsidRPr="00213204">
        <w:t xml:space="preserve">time study (see </w:t>
      </w:r>
      <w:r w:rsidR="000F0DD6">
        <w:t>section 5</w:t>
      </w:r>
      <w:r w:rsidR="00C633D1" w:rsidRPr="00213204">
        <w:t xml:space="preserve">41B) or is </w:t>
      </w:r>
      <w:r w:rsidRPr="00213204">
        <w:t xml:space="preserve">required to satisfy the employment pathway </w:t>
      </w:r>
      <w:r w:rsidR="008F5F43" w:rsidRPr="00213204">
        <w:t xml:space="preserve">plan </w:t>
      </w:r>
      <w:r w:rsidRPr="00213204">
        <w:t>requirements;</w:t>
      </w:r>
    </w:p>
    <w:p w14:paraId="6D44FA43" w14:textId="77777777" w:rsidR="004E2AFD" w:rsidRPr="00213204" w:rsidRDefault="004E2AFD" w:rsidP="000F0DD6">
      <w:pPr>
        <w:pStyle w:val="paragraphsub"/>
      </w:pPr>
      <w:r w:rsidRPr="00213204">
        <w:tab/>
        <w:t>(iv</w:t>
      </w:r>
      <w:r w:rsidR="00C633D1" w:rsidRPr="00213204">
        <w:t>b</w:t>
      </w:r>
      <w:r w:rsidRPr="00213204">
        <w:t>)</w:t>
      </w:r>
      <w:r w:rsidRPr="00213204">
        <w:tab/>
        <w:t>if the person is receiving austudy payment—the person is required to satisfy the activity test;</w:t>
      </w:r>
    </w:p>
    <w:p w14:paraId="0A41BC8D" w14:textId="77777777" w:rsidR="00C633D1" w:rsidRPr="00213204" w:rsidRDefault="00C72A55" w:rsidP="000F0DD6">
      <w:pPr>
        <w:pStyle w:val="ItemHead"/>
      </w:pPr>
      <w:r w:rsidRPr="00213204">
        <w:t>90</w:t>
      </w:r>
      <w:r w:rsidR="00C633D1" w:rsidRPr="00213204">
        <w:t xml:space="preserve">  </w:t>
      </w:r>
      <w:r w:rsidR="00E96C8F" w:rsidRPr="00213204">
        <w:t>Subparagraph 1</w:t>
      </w:r>
      <w:r w:rsidR="00BF589E" w:rsidRPr="00213204">
        <w:t>046(2)(b)(i)</w:t>
      </w:r>
    </w:p>
    <w:p w14:paraId="16EB2965" w14:textId="77777777" w:rsidR="00BF589E" w:rsidRPr="00213204" w:rsidRDefault="00BF589E" w:rsidP="000F0DD6">
      <w:pPr>
        <w:pStyle w:val="Item"/>
      </w:pPr>
      <w:r w:rsidRPr="00213204">
        <w:t>Omit “the application of section 601 or 605 of this Act, or”, substitute “because the person ceases to satisfy the employment pathway plan requirements and other than the application of”</w:t>
      </w:r>
      <w:r w:rsidR="00DC419C" w:rsidRPr="00213204">
        <w:t>.</w:t>
      </w:r>
    </w:p>
    <w:p w14:paraId="569FB5B2" w14:textId="77777777" w:rsidR="00E74573" w:rsidRPr="00213204" w:rsidRDefault="00C72A55" w:rsidP="000F0DD6">
      <w:pPr>
        <w:pStyle w:val="ItemHead"/>
      </w:pPr>
      <w:r w:rsidRPr="00213204">
        <w:t>91</w:t>
      </w:r>
      <w:r w:rsidR="00E74573" w:rsidRPr="00213204">
        <w:t xml:space="preserve">  </w:t>
      </w:r>
      <w:r w:rsidR="00E96C8F" w:rsidRPr="00213204">
        <w:t>Subparagraph 1</w:t>
      </w:r>
      <w:r w:rsidR="00E74573" w:rsidRPr="00213204">
        <w:t>046(2)(b)(ii)</w:t>
      </w:r>
    </w:p>
    <w:p w14:paraId="480A5BBC" w14:textId="77777777" w:rsidR="00E74573" w:rsidRPr="00213204" w:rsidRDefault="00E74573" w:rsidP="000F0DD6">
      <w:pPr>
        <w:pStyle w:val="Item"/>
      </w:pPr>
      <w:r w:rsidRPr="00213204">
        <w:t xml:space="preserve">Omit “the application of </w:t>
      </w:r>
      <w:r w:rsidR="000F0DD6">
        <w:t>section 5</w:t>
      </w:r>
      <w:r w:rsidR="00610446" w:rsidRPr="00213204">
        <w:t>41A, 544A, 544C, 550</w:t>
      </w:r>
      <w:r w:rsidRPr="00213204">
        <w:t xml:space="preserve">”, substitute “because the person ceases to satisfy the employment pathway plan requirements and other than the application of </w:t>
      </w:r>
      <w:r w:rsidR="000F0DD6">
        <w:t>section 5</w:t>
      </w:r>
      <w:r w:rsidR="00610446" w:rsidRPr="00213204">
        <w:t>50B, 551</w:t>
      </w:r>
      <w:r w:rsidRPr="00213204">
        <w:t>”</w:t>
      </w:r>
      <w:r w:rsidR="00DC419C" w:rsidRPr="00213204">
        <w:t>.</w:t>
      </w:r>
    </w:p>
    <w:p w14:paraId="506E0E9E" w14:textId="77777777" w:rsidR="00E74573" w:rsidRPr="00213204" w:rsidRDefault="00C72A55" w:rsidP="000F0DD6">
      <w:pPr>
        <w:pStyle w:val="ItemHead"/>
      </w:pPr>
      <w:r w:rsidRPr="00213204">
        <w:lastRenderedPageBreak/>
        <w:t>92</w:t>
      </w:r>
      <w:r w:rsidR="00E74573" w:rsidRPr="00213204">
        <w:t xml:space="preserve">  </w:t>
      </w:r>
      <w:r w:rsidR="00E96C8F" w:rsidRPr="00213204">
        <w:t>Subparagraphs 1</w:t>
      </w:r>
      <w:r w:rsidR="00E74573" w:rsidRPr="00213204">
        <w:t>046(2)(b)(iv) and (v)</w:t>
      </w:r>
    </w:p>
    <w:p w14:paraId="29339CA4" w14:textId="77777777" w:rsidR="00E74573" w:rsidRPr="00213204" w:rsidRDefault="00E74573" w:rsidP="000F0DD6">
      <w:pPr>
        <w:pStyle w:val="Item"/>
      </w:pPr>
      <w:r w:rsidRPr="00213204">
        <w:t>Repeal the subparagraphs</w:t>
      </w:r>
      <w:r w:rsidR="00DC419C" w:rsidRPr="00213204">
        <w:t>.</w:t>
      </w:r>
    </w:p>
    <w:p w14:paraId="3C0CFFDE" w14:textId="77777777" w:rsidR="00E74573" w:rsidRPr="00213204" w:rsidRDefault="00C72A55" w:rsidP="000F0DD6">
      <w:pPr>
        <w:pStyle w:val="ItemHead"/>
      </w:pPr>
      <w:r w:rsidRPr="00213204">
        <w:t>93</w:t>
      </w:r>
      <w:r w:rsidR="00E74573" w:rsidRPr="00213204">
        <w:t xml:space="preserve">  </w:t>
      </w:r>
      <w:r w:rsidR="00E96C8F" w:rsidRPr="00213204">
        <w:t>Subparagraph 1</w:t>
      </w:r>
      <w:r w:rsidR="00E74573" w:rsidRPr="00213204">
        <w:t>046(2B)(b)(i)</w:t>
      </w:r>
    </w:p>
    <w:p w14:paraId="59C0BBA4" w14:textId="77777777" w:rsidR="00E74573" w:rsidRPr="00213204" w:rsidRDefault="00E74573" w:rsidP="000F0DD6">
      <w:pPr>
        <w:pStyle w:val="Item"/>
      </w:pPr>
      <w:r w:rsidRPr="00213204">
        <w:t>Omit “the application of section 601 or 605 of this Act, or”, substitute “because the person ceases to satisfy the employment pathway plan requirements and other than the application of”</w:t>
      </w:r>
      <w:r w:rsidR="00DC419C" w:rsidRPr="00213204">
        <w:t>.</w:t>
      </w:r>
    </w:p>
    <w:p w14:paraId="51EB742B" w14:textId="77777777" w:rsidR="00E74573" w:rsidRPr="00213204" w:rsidRDefault="00C72A55" w:rsidP="000F0DD6">
      <w:pPr>
        <w:pStyle w:val="ItemHead"/>
      </w:pPr>
      <w:r w:rsidRPr="00213204">
        <w:t>94</w:t>
      </w:r>
      <w:r w:rsidR="00E74573" w:rsidRPr="00213204">
        <w:t xml:space="preserve">  </w:t>
      </w:r>
      <w:r w:rsidR="00E96C8F" w:rsidRPr="00213204">
        <w:t>Subparagraph 1</w:t>
      </w:r>
      <w:r w:rsidR="00E74573" w:rsidRPr="00213204">
        <w:t>046(2</w:t>
      </w:r>
      <w:r w:rsidR="000C438F" w:rsidRPr="00213204">
        <w:t>B</w:t>
      </w:r>
      <w:r w:rsidR="00E74573" w:rsidRPr="00213204">
        <w:t>)(b)(ii)</w:t>
      </w:r>
    </w:p>
    <w:p w14:paraId="50D47D8C" w14:textId="77777777" w:rsidR="00E74573" w:rsidRPr="00213204" w:rsidRDefault="00E74573" w:rsidP="000F0DD6">
      <w:pPr>
        <w:pStyle w:val="Item"/>
      </w:pPr>
      <w:r w:rsidRPr="00213204">
        <w:t xml:space="preserve">Omit “the application of </w:t>
      </w:r>
      <w:r w:rsidR="000F0DD6">
        <w:t>section 5</w:t>
      </w:r>
      <w:r w:rsidRPr="00213204">
        <w:t>41A, 544A,”, substitute “because the person ceases to satisfy the employment pathway plan requirements and other than the application of section”</w:t>
      </w:r>
      <w:r w:rsidR="00DC419C" w:rsidRPr="00213204">
        <w:t>.</w:t>
      </w:r>
    </w:p>
    <w:p w14:paraId="02E13B3B" w14:textId="77777777" w:rsidR="000413AE" w:rsidRPr="00213204" w:rsidRDefault="00C72A55" w:rsidP="000F0DD6">
      <w:pPr>
        <w:pStyle w:val="ItemHead"/>
      </w:pPr>
      <w:r w:rsidRPr="00213204">
        <w:t>95</w:t>
      </w:r>
      <w:r w:rsidR="000413AE" w:rsidRPr="00213204">
        <w:t xml:space="preserve">  </w:t>
      </w:r>
      <w:r w:rsidR="00E96C8F" w:rsidRPr="00213204">
        <w:t>Subparagraph 1</w:t>
      </w:r>
      <w:r w:rsidR="000413AE" w:rsidRPr="00213204">
        <w:t>061ZAAA(1)(b)(i)</w:t>
      </w:r>
    </w:p>
    <w:p w14:paraId="15A9F1F8" w14:textId="77777777" w:rsidR="000413AE" w:rsidRPr="00213204" w:rsidRDefault="000413AE" w:rsidP="000F0DD6">
      <w:pPr>
        <w:pStyle w:val="Item"/>
      </w:pPr>
      <w:r w:rsidRPr="00213204">
        <w:t>Omit “satisfies the activity test by”, substitute “is”</w:t>
      </w:r>
      <w:r w:rsidR="00DC419C" w:rsidRPr="00213204">
        <w:t>.</w:t>
      </w:r>
    </w:p>
    <w:p w14:paraId="33B47F07" w14:textId="77777777" w:rsidR="00AA3B8A" w:rsidRPr="00213204" w:rsidRDefault="00C72A55" w:rsidP="000F0DD6">
      <w:pPr>
        <w:pStyle w:val="ItemHead"/>
      </w:pPr>
      <w:r w:rsidRPr="00213204">
        <w:t>96</w:t>
      </w:r>
      <w:r w:rsidR="00AA3B8A" w:rsidRPr="00213204">
        <w:t xml:space="preserve">  </w:t>
      </w:r>
      <w:r w:rsidR="00E96C8F" w:rsidRPr="00213204">
        <w:t>Subparagraph 1</w:t>
      </w:r>
      <w:r w:rsidR="00AA3B8A" w:rsidRPr="00213204">
        <w:t>061ZAAA(1)(b)(ii)</w:t>
      </w:r>
    </w:p>
    <w:p w14:paraId="2E7A0869" w14:textId="77777777" w:rsidR="00AA3B8A" w:rsidRPr="00213204" w:rsidRDefault="00AA3B8A" w:rsidP="000F0DD6">
      <w:pPr>
        <w:pStyle w:val="Item"/>
      </w:pPr>
      <w:r w:rsidRPr="00213204">
        <w:t>Omit “Youth Allowance Employment Pathway Plan”, substitute “employment pathway plan”</w:t>
      </w:r>
      <w:r w:rsidR="00DC419C" w:rsidRPr="00213204">
        <w:t>.</w:t>
      </w:r>
    </w:p>
    <w:p w14:paraId="1AA167F5" w14:textId="77777777" w:rsidR="00245AF0" w:rsidRPr="00213204" w:rsidRDefault="00C72A55" w:rsidP="000F0DD6">
      <w:pPr>
        <w:pStyle w:val="ItemHead"/>
      </w:pPr>
      <w:r w:rsidRPr="00213204">
        <w:t>97</w:t>
      </w:r>
      <w:r w:rsidR="00245AF0" w:rsidRPr="00213204">
        <w:t xml:space="preserve">  </w:t>
      </w:r>
      <w:r w:rsidR="00E96C8F" w:rsidRPr="00213204">
        <w:t>Subparagraph 1</w:t>
      </w:r>
      <w:r w:rsidR="00245AF0" w:rsidRPr="00213204">
        <w:t>061ZEA(2)(ga)(iia)</w:t>
      </w:r>
    </w:p>
    <w:p w14:paraId="3D1DE43E" w14:textId="77777777" w:rsidR="00245AF0" w:rsidRPr="00213204" w:rsidRDefault="00245AF0" w:rsidP="000F0DD6">
      <w:pPr>
        <w:pStyle w:val="Item"/>
      </w:pPr>
      <w:r w:rsidRPr="00213204">
        <w:t>Omit “one or both of paragraphs 540(1)(a) and (c) no longer apply”, substitute “</w:t>
      </w:r>
      <w:r w:rsidR="00EE2E24" w:rsidRPr="00213204">
        <w:t>paragraph 5</w:t>
      </w:r>
      <w:r w:rsidRPr="00213204">
        <w:t>40</w:t>
      </w:r>
      <w:r w:rsidR="00C54CBA" w:rsidRPr="00213204">
        <w:t>(1)</w:t>
      </w:r>
      <w:r w:rsidRPr="00213204">
        <w:t>(a) no longer applies”</w:t>
      </w:r>
      <w:r w:rsidR="00DC419C" w:rsidRPr="00213204">
        <w:t>.</w:t>
      </w:r>
    </w:p>
    <w:p w14:paraId="3EC9E7E1" w14:textId="77777777" w:rsidR="0050755D" w:rsidRPr="00213204" w:rsidRDefault="00C72A55" w:rsidP="000F0DD6">
      <w:pPr>
        <w:pStyle w:val="ItemHead"/>
      </w:pPr>
      <w:r w:rsidRPr="00213204">
        <w:t>98</w:t>
      </w:r>
      <w:r w:rsidR="0050755D" w:rsidRPr="00213204">
        <w:t xml:space="preserve">  </w:t>
      </w:r>
      <w:r w:rsidR="00E96C8F" w:rsidRPr="00213204">
        <w:t>Subparagraph 1</w:t>
      </w:r>
      <w:r w:rsidR="0050755D" w:rsidRPr="00213204">
        <w:t>061ZEA(2)(ga)(iib)</w:t>
      </w:r>
    </w:p>
    <w:p w14:paraId="62D175E8" w14:textId="77777777" w:rsidR="0050755D" w:rsidRPr="00213204" w:rsidRDefault="0050755D" w:rsidP="000F0DD6">
      <w:pPr>
        <w:pStyle w:val="Item"/>
      </w:pPr>
      <w:r w:rsidRPr="00213204">
        <w:t>Omit “</w:t>
      </w:r>
      <w:r w:rsidR="00740339" w:rsidRPr="00213204">
        <w:t>one or more of paragraphs 593(1)(a) to (f)</w:t>
      </w:r>
      <w:r w:rsidRPr="00213204">
        <w:t>”, substitute “</w:t>
      </w:r>
      <w:r w:rsidR="00740339" w:rsidRPr="00213204">
        <w:t xml:space="preserve">either or both of paragraphs </w:t>
      </w:r>
      <w:r w:rsidRPr="00213204">
        <w:t xml:space="preserve">593(1)(a) </w:t>
      </w:r>
      <w:r w:rsidR="00C97035" w:rsidRPr="00213204">
        <w:t>and (b)</w:t>
      </w:r>
      <w:r w:rsidRPr="00213204">
        <w:t>”</w:t>
      </w:r>
      <w:r w:rsidR="00DC419C" w:rsidRPr="00213204">
        <w:t>.</w:t>
      </w:r>
    </w:p>
    <w:p w14:paraId="18A536F3" w14:textId="77777777" w:rsidR="0060592F" w:rsidRPr="00213204" w:rsidRDefault="00C72A55" w:rsidP="000F0DD6">
      <w:pPr>
        <w:pStyle w:val="ItemHead"/>
      </w:pPr>
      <w:r w:rsidRPr="00213204">
        <w:t>99</w:t>
      </w:r>
      <w:r w:rsidR="0060592F" w:rsidRPr="00213204">
        <w:t xml:space="preserve">  </w:t>
      </w:r>
      <w:r w:rsidR="00E96C8F" w:rsidRPr="00213204">
        <w:t>Subparagraph 1</w:t>
      </w:r>
      <w:r w:rsidR="0060592F" w:rsidRPr="00213204">
        <w:t>061ZVBB(1)(a)(iii)</w:t>
      </w:r>
    </w:p>
    <w:p w14:paraId="1539D0D0" w14:textId="77777777" w:rsidR="0060592F" w:rsidRPr="00213204" w:rsidRDefault="0060592F" w:rsidP="000F0DD6">
      <w:pPr>
        <w:pStyle w:val="Item"/>
      </w:pPr>
      <w:r w:rsidRPr="00213204">
        <w:t>Omit “</w:t>
      </w:r>
      <w:r w:rsidR="00EE2E24" w:rsidRPr="00213204">
        <w:t>paragraph 5</w:t>
      </w:r>
      <w:r w:rsidRPr="00213204">
        <w:t>41(1)(a)”, substitute “</w:t>
      </w:r>
      <w:r w:rsidR="00AB56B8" w:rsidRPr="00213204">
        <w:t>subparagraph 5</w:t>
      </w:r>
      <w:r w:rsidR="007A1236" w:rsidRPr="00213204">
        <w:t>40(1)(a)(i)</w:t>
      </w:r>
      <w:r w:rsidRPr="00213204">
        <w:t>”</w:t>
      </w:r>
      <w:r w:rsidR="00DC419C" w:rsidRPr="00213204">
        <w:t>.</w:t>
      </w:r>
    </w:p>
    <w:p w14:paraId="660C6871" w14:textId="77777777" w:rsidR="0060592F" w:rsidRPr="00213204" w:rsidRDefault="00C72A55" w:rsidP="000F0DD6">
      <w:pPr>
        <w:pStyle w:val="ItemHead"/>
      </w:pPr>
      <w:r w:rsidRPr="00213204">
        <w:t>100</w:t>
      </w:r>
      <w:r w:rsidR="0060592F" w:rsidRPr="00213204">
        <w:t xml:space="preserve">  </w:t>
      </w:r>
      <w:r w:rsidR="003C72CE" w:rsidRPr="00213204">
        <w:t>Paragraph 1</w:t>
      </w:r>
      <w:r w:rsidR="0060592F" w:rsidRPr="00213204">
        <w:t>067A(14)(a)</w:t>
      </w:r>
    </w:p>
    <w:p w14:paraId="050FAFB0" w14:textId="77777777" w:rsidR="0060592F" w:rsidRPr="00213204" w:rsidRDefault="0060592F" w:rsidP="000F0DD6">
      <w:pPr>
        <w:pStyle w:val="Item"/>
      </w:pPr>
      <w:r w:rsidRPr="00213204">
        <w:t>Omit “</w:t>
      </w:r>
      <w:r w:rsidR="00EE2E24" w:rsidRPr="00213204">
        <w:t>paragraph 5</w:t>
      </w:r>
      <w:r w:rsidRPr="00213204">
        <w:t>41(1)(a)”, substitute “</w:t>
      </w:r>
      <w:r w:rsidR="00AB56B8" w:rsidRPr="00213204">
        <w:t>subparagraph 5</w:t>
      </w:r>
      <w:r w:rsidR="007A1236" w:rsidRPr="00213204">
        <w:t>40(1)(a)(i)</w:t>
      </w:r>
      <w:r w:rsidRPr="00213204">
        <w:t>”</w:t>
      </w:r>
      <w:r w:rsidR="00DC419C" w:rsidRPr="00213204">
        <w:t>.</w:t>
      </w:r>
    </w:p>
    <w:p w14:paraId="45D3B759" w14:textId="77777777" w:rsidR="0051479F" w:rsidRPr="00213204" w:rsidRDefault="00C72A55" w:rsidP="000F0DD6">
      <w:pPr>
        <w:pStyle w:val="ItemHead"/>
      </w:pPr>
      <w:r w:rsidRPr="00213204">
        <w:t>101</w:t>
      </w:r>
      <w:r w:rsidR="0051479F" w:rsidRPr="00213204">
        <w:t xml:space="preserve">  </w:t>
      </w:r>
      <w:r w:rsidR="003C72CE" w:rsidRPr="00213204">
        <w:t>Paragraph 1</w:t>
      </w:r>
      <w:r w:rsidR="0051479F" w:rsidRPr="00213204">
        <w:t>067G</w:t>
      </w:r>
      <w:r w:rsidR="000F0DD6">
        <w:noBreakHyphen/>
      </w:r>
      <w:r w:rsidR="0051479F" w:rsidRPr="00213204">
        <w:t>B3A(c)</w:t>
      </w:r>
    </w:p>
    <w:p w14:paraId="662DA4F3" w14:textId="77777777" w:rsidR="0051479F" w:rsidRPr="00213204" w:rsidRDefault="0051479F" w:rsidP="000F0DD6">
      <w:pPr>
        <w:pStyle w:val="Item"/>
      </w:pPr>
      <w:r w:rsidRPr="00213204">
        <w:t>Repeal the paragraph, substitute:</w:t>
      </w:r>
    </w:p>
    <w:p w14:paraId="001DF365" w14:textId="77777777" w:rsidR="0051479F" w:rsidRPr="00213204" w:rsidRDefault="0051479F" w:rsidP="000F0DD6">
      <w:pPr>
        <w:pStyle w:val="paragraph"/>
      </w:pPr>
      <w:r w:rsidRPr="00213204">
        <w:tab/>
        <w:t>(c)</w:t>
      </w:r>
      <w:r w:rsidRPr="00213204">
        <w:tab/>
        <w:t>either:</w:t>
      </w:r>
    </w:p>
    <w:p w14:paraId="180F1980" w14:textId="77777777" w:rsidR="0051479F" w:rsidRPr="00213204" w:rsidRDefault="0051479F" w:rsidP="000F0DD6">
      <w:pPr>
        <w:pStyle w:val="paragraphsub"/>
      </w:pPr>
      <w:r w:rsidRPr="00213204">
        <w:lastRenderedPageBreak/>
        <w:tab/>
        <w:t>(i)</w:t>
      </w:r>
      <w:r w:rsidRPr="00213204">
        <w:tab/>
        <w:t xml:space="preserve">has an exemption under </w:t>
      </w:r>
      <w:r w:rsidR="000F0DD6">
        <w:t>section 5</w:t>
      </w:r>
      <w:r w:rsidRPr="00213204">
        <w:t xml:space="preserve">42FA because of a determination in relation to the person under </w:t>
      </w:r>
      <w:r w:rsidR="000F0DD6">
        <w:t>subsection 5</w:t>
      </w:r>
      <w:r w:rsidRPr="00213204">
        <w:t>42FA(3) or (3A); or</w:t>
      </w:r>
    </w:p>
    <w:p w14:paraId="1651F2A2" w14:textId="77777777" w:rsidR="0051479F" w:rsidRPr="00213204" w:rsidRDefault="0051479F" w:rsidP="000F0DD6">
      <w:pPr>
        <w:pStyle w:val="paragraphsub"/>
      </w:pPr>
      <w:r w:rsidRPr="00213204">
        <w:tab/>
        <w:t>(ii)</w:t>
      </w:r>
      <w:r w:rsidRPr="00213204">
        <w:tab/>
        <w:t xml:space="preserve">is not required to </w:t>
      </w:r>
      <w:r w:rsidR="0086355B" w:rsidRPr="00213204">
        <w:t xml:space="preserve">satisfy the employment pathway plan requirements because of a determination </w:t>
      </w:r>
      <w:r w:rsidR="00550D8D" w:rsidRPr="00213204">
        <w:t>that is in effect</w:t>
      </w:r>
      <w:r w:rsidR="0086355B" w:rsidRPr="00213204">
        <w:t xml:space="preserve"> under </w:t>
      </w:r>
      <w:r w:rsidR="000F0DD6">
        <w:t>subsection 4</w:t>
      </w:r>
      <w:r w:rsidR="00DC419C" w:rsidRPr="00213204">
        <w:t>0P</w:t>
      </w:r>
      <w:r w:rsidR="0086355B" w:rsidRPr="00213204">
        <w:t xml:space="preserve">(2) of the Administration Act because of </w:t>
      </w:r>
      <w:r w:rsidR="000F0DD6">
        <w:t>paragraph 4</w:t>
      </w:r>
      <w:r w:rsidR="00DC419C" w:rsidRPr="00213204">
        <w:t>0P</w:t>
      </w:r>
      <w:r w:rsidR="0086355B" w:rsidRPr="00213204">
        <w:t>(2)(a) or (b) of that Act;</w:t>
      </w:r>
    </w:p>
    <w:p w14:paraId="60D5FC5C" w14:textId="77777777" w:rsidR="00FD2E9F" w:rsidRPr="00213204" w:rsidRDefault="00C72A55" w:rsidP="000F0DD6">
      <w:pPr>
        <w:pStyle w:val="ItemHead"/>
      </w:pPr>
      <w:r w:rsidRPr="00213204">
        <w:t>102</w:t>
      </w:r>
      <w:r w:rsidR="00FD2E9F" w:rsidRPr="00213204">
        <w:t xml:space="preserve">  </w:t>
      </w:r>
      <w:r w:rsidR="003C72CE" w:rsidRPr="00213204">
        <w:t>Paragraph 1</w:t>
      </w:r>
      <w:r w:rsidR="00FD2E9F" w:rsidRPr="00213204">
        <w:t>067G</w:t>
      </w:r>
      <w:r w:rsidR="000F0DD6">
        <w:noBreakHyphen/>
      </w:r>
      <w:r w:rsidR="00FD2E9F" w:rsidRPr="00213204">
        <w:t>C1(c)</w:t>
      </w:r>
    </w:p>
    <w:p w14:paraId="0C3F3AB6" w14:textId="77777777" w:rsidR="00FD2E9F" w:rsidRPr="00213204" w:rsidRDefault="00FD2E9F" w:rsidP="000F0DD6">
      <w:pPr>
        <w:pStyle w:val="Item"/>
      </w:pPr>
      <w:r w:rsidRPr="00213204">
        <w:t>Repeal the paragraph, substitute:</w:t>
      </w:r>
    </w:p>
    <w:p w14:paraId="70BC0346" w14:textId="77777777" w:rsidR="00FD2E9F" w:rsidRPr="00213204" w:rsidRDefault="00FD2E9F" w:rsidP="000F0DD6">
      <w:pPr>
        <w:pStyle w:val="paragraph"/>
      </w:pPr>
      <w:r w:rsidRPr="00213204">
        <w:tab/>
        <w:t>(c)</w:t>
      </w:r>
      <w:r w:rsidRPr="00213204">
        <w:tab/>
        <w:t>either:</w:t>
      </w:r>
    </w:p>
    <w:p w14:paraId="77D6863E" w14:textId="77777777" w:rsidR="00FD2E9F" w:rsidRPr="00213204" w:rsidRDefault="00FD2E9F" w:rsidP="000F0DD6">
      <w:pPr>
        <w:pStyle w:val="paragraphsub"/>
      </w:pPr>
      <w:r w:rsidRPr="00213204">
        <w:tab/>
        <w:t>(i)</w:t>
      </w:r>
      <w:r w:rsidRPr="00213204">
        <w:tab/>
        <w:t xml:space="preserve">has a temporary incapacity exemption under </w:t>
      </w:r>
      <w:r w:rsidR="000F0DD6">
        <w:t>section 5</w:t>
      </w:r>
      <w:r w:rsidRPr="00213204">
        <w:t>42A; or</w:t>
      </w:r>
    </w:p>
    <w:p w14:paraId="7BE8F56D" w14:textId="77777777" w:rsidR="00FD2E9F" w:rsidRPr="00213204" w:rsidRDefault="00FD2E9F" w:rsidP="000F0DD6">
      <w:pPr>
        <w:pStyle w:val="paragraphsub"/>
      </w:pPr>
      <w:r w:rsidRPr="00213204">
        <w:tab/>
        <w:t>(ii)</w:t>
      </w:r>
      <w:r w:rsidRPr="00213204">
        <w:tab/>
        <w:t xml:space="preserve">is not required to satisfy the employment pathway plan requirements because of a determination that is in effect under </w:t>
      </w:r>
      <w:r w:rsidR="000F0DD6">
        <w:t>section 4</w:t>
      </w:r>
      <w:r w:rsidR="00DC419C" w:rsidRPr="00213204">
        <w:t>0L</w:t>
      </w:r>
      <w:r w:rsidRPr="00213204">
        <w:t xml:space="preserve"> of the Administration Act and that has been made because of the circumstance referred to in </w:t>
      </w:r>
      <w:r w:rsidR="000F0DD6">
        <w:t>paragraph 4</w:t>
      </w:r>
      <w:r w:rsidR="00DC419C" w:rsidRPr="00213204">
        <w:t>0L</w:t>
      </w:r>
      <w:r w:rsidRPr="00213204">
        <w:t>(5)(a) of that Act</w:t>
      </w:r>
      <w:r w:rsidR="00DC419C" w:rsidRPr="00213204">
        <w:t>.</w:t>
      </w:r>
    </w:p>
    <w:p w14:paraId="331C4F02" w14:textId="77777777" w:rsidR="0013561D" w:rsidRPr="00213204" w:rsidRDefault="00C72A55" w:rsidP="000F0DD6">
      <w:pPr>
        <w:pStyle w:val="ItemHead"/>
      </w:pPr>
      <w:r w:rsidRPr="00213204">
        <w:t>103</w:t>
      </w:r>
      <w:r w:rsidR="0013561D" w:rsidRPr="00213204">
        <w:t xml:space="preserve">  After point 1067G</w:t>
      </w:r>
      <w:r w:rsidR="000F0DD6">
        <w:noBreakHyphen/>
      </w:r>
      <w:r w:rsidR="0013561D" w:rsidRPr="00213204">
        <w:t>H3</w:t>
      </w:r>
    </w:p>
    <w:p w14:paraId="600FD5AB" w14:textId="77777777" w:rsidR="0013561D" w:rsidRPr="00213204" w:rsidRDefault="0013561D" w:rsidP="000F0DD6">
      <w:pPr>
        <w:pStyle w:val="Item"/>
      </w:pPr>
      <w:r w:rsidRPr="00213204">
        <w:t>Insert:</w:t>
      </w:r>
    </w:p>
    <w:p w14:paraId="5A84E812" w14:textId="77777777" w:rsidR="0013561D" w:rsidRPr="00213204" w:rsidRDefault="0013561D" w:rsidP="000F0DD6">
      <w:pPr>
        <w:pStyle w:val="subsection"/>
      </w:pPr>
      <w:r w:rsidRPr="00213204">
        <w:tab/>
        <w:t>1067G</w:t>
      </w:r>
      <w:r w:rsidR="000F0DD6">
        <w:noBreakHyphen/>
      </w:r>
      <w:r w:rsidRPr="00213204">
        <w:t>H3A</w:t>
      </w:r>
      <w:r w:rsidRPr="00213204">
        <w:tab/>
        <w:t>The ordinary income of a person:</w:t>
      </w:r>
    </w:p>
    <w:p w14:paraId="37C7EA68" w14:textId="77777777" w:rsidR="0013561D" w:rsidRPr="00213204" w:rsidRDefault="0013561D" w:rsidP="000F0DD6">
      <w:pPr>
        <w:pStyle w:val="paragraph"/>
      </w:pPr>
      <w:r w:rsidRPr="00213204">
        <w:tab/>
        <w:t>(a)</w:t>
      </w:r>
      <w:r w:rsidRPr="00213204">
        <w:tab/>
        <w:t xml:space="preserve">who is not required to satisfy the employment pathway plan requirements because of a determination that is in effect under </w:t>
      </w:r>
      <w:r w:rsidR="000F0DD6">
        <w:t>section 4</w:t>
      </w:r>
      <w:r w:rsidR="00DC419C" w:rsidRPr="00213204">
        <w:t>0L</w:t>
      </w:r>
      <w:r w:rsidRPr="00213204">
        <w:t xml:space="preserve"> of the Administration Act and that has been made because of the circumstance referred to in </w:t>
      </w:r>
      <w:r w:rsidR="000F0DD6">
        <w:t>paragraph 4</w:t>
      </w:r>
      <w:r w:rsidR="00DC419C" w:rsidRPr="00213204">
        <w:t>0L</w:t>
      </w:r>
      <w:r w:rsidRPr="00213204">
        <w:t>(5)(a) of that Act; or</w:t>
      </w:r>
    </w:p>
    <w:p w14:paraId="0B7878E4" w14:textId="77777777" w:rsidR="0013561D" w:rsidRPr="00213204" w:rsidRDefault="0013561D" w:rsidP="000F0DD6">
      <w:pPr>
        <w:pStyle w:val="paragraph"/>
      </w:pPr>
      <w:r w:rsidRPr="00213204">
        <w:tab/>
        <w:t>(b)</w:t>
      </w:r>
      <w:r w:rsidRPr="00213204">
        <w:tab/>
        <w:t xml:space="preserve">who is a partner of a person who is not required to satisfy the employment pathway plan requirements because of a determination that is in effect under </w:t>
      </w:r>
      <w:r w:rsidR="000F0DD6">
        <w:t>section 4</w:t>
      </w:r>
      <w:r w:rsidR="00DC419C" w:rsidRPr="00213204">
        <w:t>0L</w:t>
      </w:r>
      <w:r w:rsidRPr="00213204">
        <w:t xml:space="preserve"> of the Administration Act and that has been made because of the circumstance referred to in </w:t>
      </w:r>
      <w:r w:rsidR="000F0DD6">
        <w:t>paragraph 4</w:t>
      </w:r>
      <w:r w:rsidR="00DC419C" w:rsidRPr="00213204">
        <w:t>0L</w:t>
      </w:r>
      <w:r w:rsidRPr="00213204">
        <w:t>(5)(a) of that Act;</w:t>
      </w:r>
    </w:p>
    <w:p w14:paraId="27C285E4" w14:textId="77777777" w:rsidR="0013561D" w:rsidRPr="00213204" w:rsidRDefault="0013561D" w:rsidP="000F0DD6">
      <w:pPr>
        <w:pStyle w:val="subsection2"/>
      </w:pPr>
      <w:r w:rsidRPr="00213204">
        <w:t xml:space="preserve">is not to include any amount received from an approved friendly society in respect of the incapacity </w:t>
      </w:r>
      <w:r w:rsidR="001335E6" w:rsidRPr="00213204">
        <w:t>that resulted in the determination</w:t>
      </w:r>
      <w:r w:rsidR="00DC419C" w:rsidRPr="00213204">
        <w:t>.</w:t>
      </w:r>
    </w:p>
    <w:p w14:paraId="6C97451B" w14:textId="77777777" w:rsidR="00893970" w:rsidRPr="00213204" w:rsidRDefault="00C72A55" w:rsidP="000F0DD6">
      <w:pPr>
        <w:pStyle w:val="ItemHead"/>
      </w:pPr>
      <w:r w:rsidRPr="00213204">
        <w:t>104</w:t>
      </w:r>
      <w:r w:rsidR="00893970" w:rsidRPr="00213204">
        <w:t xml:space="preserve">  Point 1067G</w:t>
      </w:r>
      <w:r w:rsidR="000F0DD6">
        <w:noBreakHyphen/>
      </w:r>
      <w:r w:rsidR="00893970" w:rsidRPr="00213204">
        <w:t>H5</w:t>
      </w:r>
    </w:p>
    <w:p w14:paraId="02430F61" w14:textId="77777777" w:rsidR="00893970" w:rsidRPr="00213204" w:rsidRDefault="00893970" w:rsidP="000F0DD6">
      <w:pPr>
        <w:pStyle w:val="Item"/>
      </w:pPr>
      <w:r w:rsidRPr="00213204">
        <w:t>Repeal the point, substitute:</w:t>
      </w:r>
    </w:p>
    <w:p w14:paraId="61B1A55F" w14:textId="77777777" w:rsidR="00893970" w:rsidRPr="00213204" w:rsidRDefault="00893970" w:rsidP="000F0DD6">
      <w:pPr>
        <w:pStyle w:val="SubsectionHead"/>
      </w:pPr>
      <w:r w:rsidRPr="00213204">
        <w:lastRenderedPageBreak/>
        <w:t>Ordinary income to include certain sick leave entitlements</w:t>
      </w:r>
    </w:p>
    <w:p w14:paraId="77222300" w14:textId="77777777" w:rsidR="00893970" w:rsidRPr="00213204" w:rsidRDefault="00893970" w:rsidP="000F0DD6">
      <w:pPr>
        <w:pStyle w:val="subsection"/>
      </w:pPr>
      <w:r w:rsidRPr="00213204">
        <w:tab/>
        <w:t>1067G</w:t>
      </w:r>
      <w:r w:rsidR="000F0DD6">
        <w:noBreakHyphen/>
      </w:r>
      <w:r w:rsidRPr="00213204">
        <w:t>H5</w:t>
      </w:r>
      <w:r w:rsidRPr="00213204">
        <w:tab/>
        <w:t>If a person is qualified for youth allowance and the person:</w:t>
      </w:r>
    </w:p>
    <w:p w14:paraId="73A5A0A5" w14:textId="77777777" w:rsidR="00893970" w:rsidRPr="00213204" w:rsidRDefault="00893970" w:rsidP="000F0DD6">
      <w:pPr>
        <w:pStyle w:val="paragraph"/>
      </w:pPr>
      <w:r w:rsidRPr="00213204">
        <w:tab/>
        <w:t>(a)</w:t>
      </w:r>
      <w:r w:rsidRPr="00213204">
        <w:tab/>
        <w:t xml:space="preserve">has a temporary incapacity exemption under </w:t>
      </w:r>
      <w:r w:rsidR="000F0DD6">
        <w:t>section 5</w:t>
      </w:r>
      <w:r w:rsidRPr="00213204">
        <w:t>42A; or</w:t>
      </w:r>
    </w:p>
    <w:p w14:paraId="3410DEA4" w14:textId="77777777" w:rsidR="00893970" w:rsidRPr="00213204" w:rsidRDefault="00893970" w:rsidP="000F0DD6">
      <w:pPr>
        <w:pStyle w:val="paragraph"/>
      </w:pPr>
      <w:r w:rsidRPr="00213204">
        <w:tab/>
        <w:t>(b)</w:t>
      </w:r>
      <w:r w:rsidRPr="00213204">
        <w:tab/>
        <w:t xml:space="preserve">is not required to satisfy the employment pathway plan requirements because of a determination that is in effect under </w:t>
      </w:r>
      <w:r w:rsidR="000F0DD6">
        <w:t>section 4</w:t>
      </w:r>
      <w:r w:rsidR="00DC419C" w:rsidRPr="00213204">
        <w:t>0L</w:t>
      </w:r>
      <w:r w:rsidRPr="00213204">
        <w:t xml:space="preserve"> of the Administration Act and that has been made because of the circumstance referred to in </w:t>
      </w:r>
      <w:r w:rsidR="000F0DD6">
        <w:t>paragraph 4</w:t>
      </w:r>
      <w:r w:rsidR="00DC419C" w:rsidRPr="00213204">
        <w:t>0L</w:t>
      </w:r>
      <w:r w:rsidRPr="00213204">
        <w:t>(5)(a) of that Act;</w:t>
      </w:r>
    </w:p>
    <w:p w14:paraId="063A076F" w14:textId="77777777" w:rsidR="00893970" w:rsidRPr="00213204" w:rsidRDefault="00893970" w:rsidP="000F0DD6">
      <w:pPr>
        <w:pStyle w:val="subsection2"/>
      </w:pPr>
      <w:r w:rsidRPr="00213204">
        <w:t>the person’s ordinary income is taken to include an amount equal to the amount in respect of sick leave worked out under points 1067G</w:t>
      </w:r>
      <w:r w:rsidR="000F0DD6">
        <w:noBreakHyphen/>
      </w:r>
      <w:r w:rsidRPr="00213204">
        <w:t>H6, 1067G</w:t>
      </w:r>
      <w:r w:rsidR="000F0DD6">
        <w:noBreakHyphen/>
      </w:r>
      <w:r w:rsidRPr="00213204">
        <w:t>H7 and 1067G</w:t>
      </w:r>
      <w:r w:rsidR="000F0DD6">
        <w:noBreakHyphen/>
      </w:r>
      <w:r w:rsidRPr="00213204">
        <w:t>H8</w:t>
      </w:r>
      <w:r w:rsidR="00DC419C" w:rsidRPr="00213204">
        <w:t>.</w:t>
      </w:r>
    </w:p>
    <w:p w14:paraId="7B3BD63B" w14:textId="77777777" w:rsidR="001B4DA3" w:rsidRPr="00213204" w:rsidRDefault="00C72A55" w:rsidP="000F0DD6">
      <w:pPr>
        <w:pStyle w:val="ItemHead"/>
      </w:pPr>
      <w:r w:rsidRPr="00213204">
        <w:t>105</w:t>
      </w:r>
      <w:r w:rsidR="001B4DA3" w:rsidRPr="00213204">
        <w:t xml:space="preserve">  Point 1067G</w:t>
      </w:r>
      <w:r w:rsidR="000F0DD6">
        <w:noBreakHyphen/>
      </w:r>
      <w:r w:rsidR="001B4DA3" w:rsidRPr="00213204">
        <w:t>H9</w:t>
      </w:r>
    </w:p>
    <w:p w14:paraId="41969C61" w14:textId="77777777" w:rsidR="001B4DA3" w:rsidRPr="00213204" w:rsidRDefault="001B4DA3" w:rsidP="000F0DD6">
      <w:pPr>
        <w:pStyle w:val="Item"/>
      </w:pPr>
      <w:r w:rsidRPr="00213204">
        <w:t>Repeal the point</w:t>
      </w:r>
      <w:r w:rsidR="00DC419C" w:rsidRPr="00213204">
        <w:t>.</w:t>
      </w:r>
    </w:p>
    <w:p w14:paraId="49FA1452" w14:textId="77777777" w:rsidR="001B4DA3" w:rsidRPr="00213204" w:rsidRDefault="00C72A55" w:rsidP="000F0DD6">
      <w:pPr>
        <w:pStyle w:val="ItemHead"/>
      </w:pPr>
      <w:r w:rsidRPr="00213204">
        <w:t>106</w:t>
      </w:r>
      <w:r w:rsidR="001B4DA3" w:rsidRPr="00213204">
        <w:t xml:space="preserve">  Point 1067G</w:t>
      </w:r>
      <w:r w:rsidR="000F0DD6">
        <w:noBreakHyphen/>
      </w:r>
      <w:r w:rsidR="001B4DA3" w:rsidRPr="00213204">
        <w:t>H15</w:t>
      </w:r>
    </w:p>
    <w:p w14:paraId="19EA7AE3" w14:textId="77777777" w:rsidR="001B4DA3" w:rsidRPr="00213204" w:rsidRDefault="001B4DA3" w:rsidP="000F0DD6">
      <w:pPr>
        <w:pStyle w:val="Item"/>
      </w:pPr>
      <w:r w:rsidRPr="00213204">
        <w:t>Omit “1067G</w:t>
      </w:r>
      <w:r w:rsidR="000F0DD6">
        <w:noBreakHyphen/>
      </w:r>
      <w:r w:rsidRPr="00213204">
        <w:t>H9”, substitute “1067G</w:t>
      </w:r>
      <w:r w:rsidR="000F0DD6">
        <w:noBreakHyphen/>
      </w:r>
      <w:r w:rsidRPr="00213204">
        <w:t>H8”</w:t>
      </w:r>
      <w:r w:rsidR="00DC419C" w:rsidRPr="00213204">
        <w:t>.</w:t>
      </w:r>
    </w:p>
    <w:p w14:paraId="53791BEC" w14:textId="77777777" w:rsidR="00DD6BB8" w:rsidRPr="00213204" w:rsidRDefault="00C72A55" w:rsidP="000F0DD6">
      <w:pPr>
        <w:pStyle w:val="ItemHead"/>
      </w:pPr>
      <w:r w:rsidRPr="00213204">
        <w:t>107</w:t>
      </w:r>
      <w:r w:rsidR="00DD6BB8" w:rsidRPr="00213204">
        <w:t xml:space="preserve">  </w:t>
      </w:r>
      <w:r w:rsidR="003C72CE" w:rsidRPr="00213204">
        <w:t>Paragraph 1</w:t>
      </w:r>
      <w:r w:rsidR="00DD6BB8" w:rsidRPr="00213204">
        <w:t>068</w:t>
      </w:r>
      <w:r w:rsidR="000F0DD6">
        <w:noBreakHyphen/>
      </w:r>
      <w:r w:rsidR="00DD6BB8" w:rsidRPr="00213204">
        <w:t>B5(c)</w:t>
      </w:r>
    </w:p>
    <w:p w14:paraId="6831152F" w14:textId="77777777" w:rsidR="00DD6BB8" w:rsidRPr="00213204" w:rsidRDefault="00DD6BB8" w:rsidP="000F0DD6">
      <w:pPr>
        <w:pStyle w:val="Item"/>
      </w:pPr>
      <w:r w:rsidRPr="00213204">
        <w:t xml:space="preserve">Omit “satisfy the activity test because of a determination in relation to the person under </w:t>
      </w:r>
      <w:r w:rsidR="00BC0362" w:rsidRPr="00213204">
        <w:t>sub</w:t>
      </w:r>
      <w:r w:rsidR="00DA25FB" w:rsidRPr="00213204">
        <w:t>section 6</w:t>
      </w:r>
      <w:r w:rsidRPr="00213204">
        <w:t xml:space="preserve">02C(3) or (3A)”, substitute “satisfy the employment pathway plan requirements because of a determination </w:t>
      </w:r>
      <w:r w:rsidR="00913D4F" w:rsidRPr="00213204">
        <w:t>that is in effect</w:t>
      </w:r>
      <w:r w:rsidRPr="00213204">
        <w:t xml:space="preserve"> under </w:t>
      </w:r>
      <w:r w:rsidR="000F0DD6">
        <w:t>subsection 4</w:t>
      </w:r>
      <w:r w:rsidR="00DC419C" w:rsidRPr="00213204">
        <w:t>0P</w:t>
      </w:r>
      <w:r w:rsidRPr="00213204">
        <w:t xml:space="preserve">(2) of the Administration Act because of </w:t>
      </w:r>
      <w:r w:rsidR="000F0DD6">
        <w:t>paragraph 4</w:t>
      </w:r>
      <w:r w:rsidR="00DC419C" w:rsidRPr="00213204">
        <w:t>0P</w:t>
      </w:r>
      <w:r w:rsidRPr="00213204">
        <w:t>(2)(a) or (b) of that Act”</w:t>
      </w:r>
      <w:r w:rsidR="00DC419C" w:rsidRPr="00213204">
        <w:t>.</w:t>
      </w:r>
    </w:p>
    <w:p w14:paraId="3E068DDB" w14:textId="77777777" w:rsidR="00512976" w:rsidRPr="00213204" w:rsidRDefault="00C72A55" w:rsidP="000F0DD6">
      <w:pPr>
        <w:pStyle w:val="ItemHead"/>
      </w:pPr>
      <w:r w:rsidRPr="00213204">
        <w:t>108</w:t>
      </w:r>
      <w:r w:rsidR="00512976" w:rsidRPr="00213204">
        <w:t xml:space="preserve">  Point 1068</w:t>
      </w:r>
      <w:r w:rsidR="000F0DD6">
        <w:noBreakHyphen/>
      </w:r>
      <w:r w:rsidR="00512976" w:rsidRPr="00213204">
        <w:t>D2</w:t>
      </w:r>
    </w:p>
    <w:p w14:paraId="1C7CE5F9" w14:textId="77777777" w:rsidR="00512976" w:rsidRPr="00213204" w:rsidRDefault="00512976" w:rsidP="000F0DD6">
      <w:pPr>
        <w:pStyle w:val="Item"/>
      </w:pPr>
      <w:r w:rsidRPr="00213204">
        <w:t xml:space="preserve">Omit “is, under Subdivision BA of </w:t>
      </w:r>
      <w:r w:rsidR="003C72CE" w:rsidRPr="00213204">
        <w:t>Division 1</w:t>
      </w:r>
      <w:r w:rsidRPr="00213204">
        <w:t xml:space="preserve"> of </w:t>
      </w:r>
      <w:r w:rsidR="003C72CE" w:rsidRPr="00213204">
        <w:t>Part 2</w:t>
      </w:r>
      <w:r w:rsidR="00DC419C" w:rsidRPr="00213204">
        <w:t>.</w:t>
      </w:r>
      <w:r w:rsidRPr="00213204">
        <w:t xml:space="preserve">12, exempt from the activity test”, substitute “is not required to satisfy the employment pathway plan requirements because of a determination that is in effect under </w:t>
      </w:r>
      <w:r w:rsidR="000F0DD6">
        <w:t>section 4</w:t>
      </w:r>
      <w:r w:rsidR="00DC419C" w:rsidRPr="00213204">
        <w:t>0L</w:t>
      </w:r>
      <w:r w:rsidRPr="00213204">
        <w:t xml:space="preserve"> of the Administration Act and that has been made </w:t>
      </w:r>
      <w:r w:rsidR="00A02CA4" w:rsidRPr="00213204">
        <w:t xml:space="preserve">because of the circumstance referred to in </w:t>
      </w:r>
      <w:r w:rsidR="000F0DD6">
        <w:t>paragraph 4</w:t>
      </w:r>
      <w:r w:rsidR="00DC419C" w:rsidRPr="00213204">
        <w:t>0L</w:t>
      </w:r>
      <w:r w:rsidR="00A02CA4" w:rsidRPr="00213204">
        <w:t>(5)(a) of that Act”</w:t>
      </w:r>
      <w:r w:rsidR="00DC419C" w:rsidRPr="00213204">
        <w:t>.</w:t>
      </w:r>
    </w:p>
    <w:p w14:paraId="7E8F4C02" w14:textId="77777777" w:rsidR="007B030A" w:rsidRPr="00213204" w:rsidRDefault="00C72A55" w:rsidP="000F0DD6">
      <w:pPr>
        <w:pStyle w:val="ItemHead"/>
      </w:pPr>
      <w:r w:rsidRPr="00213204">
        <w:lastRenderedPageBreak/>
        <w:t>109</w:t>
      </w:r>
      <w:r w:rsidR="007B030A" w:rsidRPr="00213204">
        <w:t xml:space="preserve">  Point 1068</w:t>
      </w:r>
      <w:r w:rsidR="000F0DD6">
        <w:noBreakHyphen/>
      </w:r>
      <w:r w:rsidR="007B030A" w:rsidRPr="00213204">
        <w:t>G4</w:t>
      </w:r>
    </w:p>
    <w:p w14:paraId="5A63DEAA" w14:textId="77777777" w:rsidR="007B030A" w:rsidRPr="00213204" w:rsidRDefault="007B030A" w:rsidP="000F0DD6">
      <w:pPr>
        <w:pStyle w:val="Item"/>
      </w:pPr>
      <w:r w:rsidRPr="00213204">
        <w:t xml:space="preserve">Omit “under Subdivision BA of </w:t>
      </w:r>
      <w:r w:rsidR="003C72CE" w:rsidRPr="00213204">
        <w:t>Division 1</w:t>
      </w:r>
      <w:r w:rsidRPr="00213204">
        <w:t xml:space="preserve"> of </w:t>
      </w:r>
      <w:r w:rsidR="003C72CE" w:rsidRPr="00213204">
        <w:t>Part 2</w:t>
      </w:r>
      <w:r w:rsidR="00DC419C" w:rsidRPr="00213204">
        <w:t>.</w:t>
      </w:r>
      <w:r w:rsidRPr="00213204">
        <w:t xml:space="preserve">12, is not required to satisfy the activity test”, substitute “is not required to satisfy the employment pathway plan requirements because of a determination that is in effect under </w:t>
      </w:r>
      <w:r w:rsidR="000F0DD6">
        <w:t>section 4</w:t>
      </w:r>
      <w:r w:rsidR="00DC419C" w:rsidRPr="00213204">
        <w:t>0L</w:t>
      </w:r>
      <w:r w:rsidRPr="00213204">
        <w:t xml:space="preserve"> of the Administration Act and that has been made because of the circumstance referred to in </w:t>
      </w:r>
      <w:r w:rsidR="000F0DD6">
        <w:t>paragraph 4</w:t>
      </w:r>
      <w:r w:rsidR="00DC419C" w:rsidRPr="00213204">
        <w:t>0L</w:t>
      </w:r>
      <w:r w:rsidRPr="00213204">
        <w:t>(5)(a) of that Act,”</w:t>
      </w:r>
      <w:r w:rsidR="00DC419C" w:rsidRPr="00213204">
        <w:t>.</w:t>
      </w:r>
    </w:p>
    <w:p w14:paraId="4461F600" w14:textId="77777777" w:rsidR="009F5DC3" w:rsidRPr="00213204" w:rsidRDefault="00C72A55" w:rsidP="000F0DD6">
      <w:pPr>
        <w:pStyle w:val="ItemHead"/>
      </w:pPr>
      <w:r w:rsidRPr="00213204">
        <w:t>110</w:t>
      </w:r>
      <w:r w:rsidR="009F5DC3" w:rsidRPr="00213204">
        <w:t xml:space="preserve">  Point 1068</w:t>
      </w:r>
      <w:r w:rsidR="000F0DD6">
        <w:noBreakHyphen/>
      </w:r>
      <w:r w:rsidR="009F5DC3" w:rsidRPr="00213204">
        <w:t>G4</w:t>
      </w:r>
    </w:p>
    <w:p w14:paraId="7D273A75" w14:textId="77777777" w:rsidR="009F5DC3" w:rsidRPr="00213204" w:rsidRDefault="009F5DC3" w:rsidP="000F0DD6">
      <w:pPr>
        <w:pStyle w:val="Item"/>
      </w:pPr>
      <w:r w:rsidRPr="00213204">
        <w:t>Omit “the activity test” (last occurring), substitute “th</w:t>
      </w:r>
      <w:r w:rsidR="0013561D" w:rsidRPr="00213204">
        <w:t>ose</w:t>
      </w:r>
      <w:r w:rsidRPr="00213204">
        <w:t xml:space="preserve"> employment pathway plan requirements”</w:t>
      </w:r>
      <w:r w:rsidR="00DC419C" w:rsidRPr="00213204">
        <w:t>.</w:t>
      </w:r>
    </w:p>
    <w:p w14:paraId="64FAA040" w14:textId="77777777" w:rsidR="007B030A" w:rsidRPr="00213204" w:rsidRDefault="00C72A55" w:rsidP="000F0DD6">
      <w:pPr>
        <w:pStyle w:val="ItemHead"/>
      </w:pPr>
      <w:r w:rsidRPr="00213204">
        <w:t>111</w:t>
      </w:r>
      <w:r w:rsidR="007B030A" w:rsidRPr="00213204">
        <w:t xml:space="preserve">  </w:t>
      </w:r>
      <w:r w:rsidR="00E96C8F" w:rsidRPr="00213204">
        <w:t>Subparagraph 1</w:t>
      </w:r>
      <w:r w:rsidR="007B030A" w:rsidRPr="00213204">
        <w:t>068B</w:t>
      </w:r>
      <w:r w:rsidR="000F0DD6">
        <w:noBreakHyphen/>
      </w:r>
      <w:r w:rsidR="007B030A" w:rsidRPr="00213204">
        <w:t>E1(d)(ii)</w:t>
      </w:r>
    </w:p>
    <w:p w14:paraId="7DE299ED" w14:textId="77777777" w:rsidR="007B030A" w:rsidRPr="00213204" w:rsidRDefault="007B030A" w:rsidP="000F0DD6">
      <w:pPr>
        <w:pStyle w:val="Item"/>
      </w:pPr>
      <w:r w:rsidRPr="00213204">
        <w:t>Repeal the subparagraph, substitute:</w:t>
      </w:r>
    </w:p>
    <w:p w14:paraId="793821C4" w14:textId="77777777" w:rsidR="007B030A" w:rsidRPr="00213204" w:rsidRDefault="007B030A" w:rsidP="000F0DD6">
      <w:pPr>
        <w:pStyle w:val="paragraphsub"/>
      </w:pPr>
      <w:r w:rsidRPr="00213204">
        <w:tab/>
        <w:t>(ii)</w:t>
      </w:r>
      <w:r w:rsidRPr="00213204">
        <w:tab/>
        <w:t xml:space="preserve">the person is not required to satisfy the employment pathway plan requirements because of a determination that is in effect under </w:t>
      </w:r>
      <w:r w:rsidR="000F0DD6">
        <w:t>section 4</w:t>
      </w:r>
      <w:r w:rsidR="00DC419C" w:rsidRPr="00213204">
        <w:t>0L</w:t>
      </w:r>
      <w:r w:rsidRPr="00213204">
        <w:t xml:space="preserve"> of the Administration Act and that has been made because of the circumstance referred to in </w:t>
      </w:r>
      <w:r w:rsidR="000F0DD6">
        <w:t>paragraph 4</w:t>
      </w:r>
      <w:r w:rsidR="00DC419C" w:rsidRPr="00213204">
        <w:t>0L</w:t>
      </w:r>
      <w:r w:rsidRPr="00213204">
        <w:t>(5)(a) of that Act;</w:t>
      </w:r>
    </w:p>
    <w:p w14:paraId="79744207" w14:textId="77777777" w:rsidR="008D23D0" w:rsidRPr="00213204" w:rsidRDefault="00C72A55" w:rsidP="000F0DD6">
      <w:pPr>
        <w:pStyle w:val="ItemHead"/>
      </w:pPr>
      <w:r w:rsidRPr="00213204">
        <w:t>112</w:t>
      </w:r>
      <w:r w:rsidR="008D23D0" w:rsidRPr="00213204">
        <w:t xml:space="preserve">  </w:t>
      </w:r>
      <w:r w:rsidR="0064053D" w:rsidRPr="00213204">
        <w:t>Sub</w:t>
      </w:r>
      <w:r w:rsidR="00AB56B8" w:rsidRPr="00213204">
        <w:t>section 1</w:t>
      </w:r>
      <w:r w:rsidR="008D23D0" w:rsidRPr="00213204">
        <w:t>118AA(2)</w:t>
      </w:r>
    </w:p>
    <w:p w14:paraId="7C16010C" w14:textId="77777777" w:rsidR="008D23D0" w:rsidRPr="00213204" w:rsidRDefault="008D23D0" w:rsidP="000F0DD6">
      <w:pPr>
        <w:pStyle w:val="Item"/>
      </w:pPr>
      <w:r w:rsidRPr="00213204">
        <w:t>Omit “</w:t>
      </w:r>
      <w:r w:rsidR="00AB56B8" w:rsidRPr="00213204">
        <w:t>subparagraph 5</w:t>
      </w:r>
      <w:r w:rsidRPr="00213204">
        <w:t>01E(1)(d)(iv) and”</w:t>
      </w:r>
      <w:r w:rsidR="00DC419C" w:rsidRPr="00213204">
        <w:t>.</w:t>
      </w:r>
    </w:p>
    <w:p w14:paraId="733328F6" w14:textId="77777777" w:rsidR="008D23D0" w:rsidRPr="00213204" w:rsidRDefault="00C72A55" w:rsidP="000F0DD6">
      <w:pPr>
        <w:pStyle w:val="ItemHead"/>
      </w:pPr>
      <w:r w:rsidRPr="00213204">
        <w:t>113</w:t>
      </w:r>
      <w:r w:rsidR="008D23D0" w:rsidRPr="00213204">
        <w:t xml:space="preserve">  </w:t>
      </w:r>
      <w:r w:rsidR="0064053D" w:rsidRPr="00213204">
        <w:t>Sub</w:t>
      </w:r>
      <w:r w:rsidR="00AB56B8" w:rsidRPr="00213204">
        <w:t>section 1</w:t>
      </w:r>
      <w:r w:rsidR="008D23D0" w:rsidRPr="00213204">
        <w:t>118AB(2)</w:t>
      </w:r>
    </w:p>
    <w:p w14:paraId="0CB74C19" w14:textId="77777777" w:rsidR="008D23D0" w:rsidRPr="00213204" w:rsidRDefault="008D23D0" w:rsidP="000F0DD6">
      <w:pPr>
        <w:pStyle w:val="Item"/>
      </w:pPr>
      <w:r w:rsidRPr="00213204">
        <w:t>Omit “</w:t>
      </w:r>
      <w:r w:rsidR="00AB56B8" w:rsidRPr="00213204">
        <w:t>subparagraph 5</w:t>
      </w:r>
      <w:r w:rsidRPr="00213204">
        <w:t>01E(1)(d)(iv) and”</w:t>
      </w:r>
      <w:r w:rsidR="00DC419C" w:rsidRPr="00213204">
        <w:t>.</w:t>
      </w:r>
    </w:p>
    <w:p w14:paraId="6EEF0FC1" w14:textId="77777777" w:rsidR="008D23D0" w:rsidRPr="00213204" w:rsidRDefault="00C72A55" w:rsidP="000F0DD6">
      <w:pPr>
        <w:pStyle w:val="ItemHead"/>
      </w:pPr>
      <w:r w:rsidRPr="00213204">
        <w:t>114</w:t>
      </w:r>
      <w:r w:rsidR="008D23D0" w:rsidRPr="00213204">
        <w:t xml:space="preserve">  </w:t>
      </w:r>
      <w:r w:rsidR="0064053D" w:rsidRPr="00213204">
        <w:t>Sub</w:t>
      </w:r>
      <w:r w:rsidR="00AB56B8" w:rsidRPr="00213204">
        <w:t>section 1</w:t>
      </w:r>
      <w:r w:rsidR="008D23D0" w:rsidRPr="00213204">
        <w:t>118AC(2)</w:t>
      </w:r>
    </w:p>
    <w:p w14:paraId="643C538D" w14:textId="77777777" w:rsidR="008D23D0" w:rsidRPr="00213204" w:rsidRDefault="008D23D0" w:rsidP="000F0DD6">
      <w:pPr>
        <w:pStyle w:val="Item"/>
      </w:pPr>
      <w:r w:rsidRPr="00213204">
        <w:t>Omit “</w:t>
      </w:r>
      <w:r w:rsidR="00AB56B8" w:rsidRPr="00213204">
        <w:t>subparagraph 5</w:t>
      </w:r>
      <w:r w:rsidRPr="00213204">
        <w:t>01E(1)(d)(iv) and”</w:t>
      </w:r>
      <w:r w:rsidR="00DC419C" w:rsidRPr="00213204">
        <w:t>.</w:t>
      </w:r>
    </w:p>
    <w:p w14:paraId="795E2C8C" w14:textId="77777777" w:rsidR="008D23D0" w:rsidRPr="00213204" w:rsidRDefault="00C72A55" w:rsidP="000F0DD6">
      <w:pPr>
        <w:pStyle w:val="ItemHead"/>
      </w:pPr>
      <w:r w:rsidRPr="00213204">
        <w:t>115</w:t>
      </w:r>
      <w:r w:rsidR="00B2090F" w:rsidRPr="00213204">
        <w:t xml:space="preserve">  </w:t>
      </w:r>
      <w:r w:rsidR="003C72CE" w:rsidRPr="00213204">
        <w:t>Paragraph 1</w:t>
      </w:r>
      <w:r w:rsidR="00B2090F" w:rsidRPr="00213204">
        <w:t>132(6)(b)</w:t>
      </w:r>
    </w:p>
    <w:p w14:paraId="2CDFFF61" w14:textId="77777777" w:rsidR="00B2090F" w:rsidRPr="00213204" w:rsidRDefault="00B2090F" w:rsidP="000F0DD6">
      <w:pPr>
        <w:pStyle w:val="Item"/>
      </w:pPr>
      <w:r w:rsidRPr="00213204">
        <w:t>Omit “601,”</w:t>
      </w:r>
      <w:r w:rsidR="00DC419C" w:rsidRPr="00213204">
        <w:t>.</w:t>
      </w:r>
    </w:p>
    <w:p w14:paraId="28550448" w14:textId="77777777" w:rsidR="00367906" w:rsidRPr="00213204" w:rsidRDefault="00C72A55" w:rsidP="000F0DD6">
      <w:pPr>
        <w:pStyle w:val="ItemHead"/>
      </w:pPr>
      <w:r w:rsidRPr="00213204">
        <w:t>116</w:t>
      </w:r>
      <w:r w:rsidR="00367906" w:rsidRPr="00213204">
        <w:t xml:space="preserve">  </w:t>
      </w:r>
      <w:r w:rsidR="00E96C8F" w:rsidRPr="00213204">
        <w:t>Subparagraph 1</w:t>
      </w:r>
      <w:r w:rsidR="00367906" w:rsidRPr="00213204">
        <w:t>161(1)(a)(i)</w:t>
      </w:r>
    </w:p>
    <w:p w14:paraId="6092020A" w14:textId="77777777" w:rsidR="00367906" w:rsidRPr="00213204" w:rsidRDefault="00367906" w:rsidP="000F0DD6">
      <w:pPr>
        <w:pStyle w:val="Item"/>
      </w:pPr>
      <w:r w:rsidRPr="00213204">
        <w:t>Repeal the subparagraph, substitute:</w:t>
      </w:r>
    </w:p>
    <w:p w14:paraId="5C652933" w14:textId="77777777" w:rsidR="00367906" w:rsidRPr="00213204" w:rsidRDefault="00367906" w:rsidP="000F0DD6">
      <w:pPr>
        <w:pStyle w:val="paragraphsub"/>
      </w:pPr>
      <w:r w:rsidRPr="00213204">
        <w:tab/>
        <w:t>(i)</w:t>
      </w:r>
      <w:r w:rsidRPr="00213204">
        <w:tab/>
        <w:t xml:space="preserve">a jobseeker payment in relation to which the recipient of the payment is not required to satisfy the employment pathway plan requirements because of a determination that is in effect under </w:t>
      </w:r>
      <w:r w:rsidR="000F0DD6">
        <w:t>section 4</w:t>
      </w:r>
      <w:r w:rsidR="00DC419C" w:rsidRPr="00213204">
        <w:t>0L</w:t>
      </w:r>
      <w:r w:rsidRPr="00213204">
        <w:t xml:space="preserve"> of the Administration </w:t>
      </w:r>
      <w:r w:rsidRPr="00213204">
        <w:lastRenderedPageBreak/>
        <w:t xml:space="preserve">Act and that has been made because of the circumstance referred to in </w:t>
      </w:r>
      <w:r w:rsidR="000F0DD6">
        <w:t>paragraph 4</w:t>
      </w:r>
      <w:r w:rsidR="00DC419C" w:rsidRPr="00213204">
        <w:t>0L</w:t>
      </w:r>
      <w:r w:rsidRPr="00213204">
        <w:t>(5)(a) of that Act; or</w:t>
      </w:r>
    </w:p>
    <w:p w14:paraId="2FEA7520" w14:textId="77777777" w:rsidR="004A0A6A" w:rsidRPr="00213204" w:rsidRDefault="00C72A55" w:rsidP="000F0DD6">
      <w:pPr>
        <w:pStyle w:val="ItemHead"/>
      </w:pPr>
      <w:r w:rsidRPr="00213204">
        <w:t>117</w:t>
      </w:r>
      <w:r w:rsidR="004A0A6A" w:rsidRPr="00213204">
        <w:t xml:space="preserve">  </w:t>
      </w:r>
      <w:r w:rsidR="003C72CE" w:rsidRPr="00213204">
        <w:t>Paragraph 1</w:t>
      </w:r>
      <w:r w:rsidR="00F44A79" w:rsidRPr="00213204">
        <w:t>223(2)(c)</w:t>
      </w:r>
    </w:p>
    <w:p w14:paraId="509C202B" w14:textId="77777777" w:rsidR="00F44A79" w:rsidRPr="00213204" w:rsidRDefault="00F44A79" w:rsidP="000F0DD6">
      <w:pPr>
        <w:pStyle w:val="Item"/>
      </w:pPr>
      <w:r w:rsidRPr="00213204">
        <w:t>Omit “</w:t>
      </w:r>
      <w:r w:rsidR="00F076CB" w:rsidRPr="00213204">
        <w:t xml:space="preserve">meet one or more participation requirements that applied to the person under </w:t>
      </w:r>
      <w:r w:rsidR="000F0DD6">
        <w:t>section 5</w:t>
      </w:r>
      <w:r w:rsidR="00F076CB" w:rsidRPr="00213204">
        <w:t>00A</w:t>
      </w:r>
      <w:r w:rsidRPr="00213204">
        <w:t>”, substitute “</w:t>
      </w:r>
      <w:r w:rsidR="00F076CB" w:rsidRPr="00213204">
        <w:t>satisfy the employment pathway plan requirements that applied to the person</w:t>
      </w:r>
      <w:r w:rsidRPr="00213204">
        <w:t>”</w:t>
      </w:r>
      <w:r w:rsidR="00DC419C" w:rsidRPr="00213204">
        <w:t>.</w:t>
      </w:r>
    </w:p>
    <w:p w14:paraId="108AFFC5" w14:textId="77777777" w:rsidR="00F44A79" w:rsidRPr="00213204" w:rsidRDefault="00C72A55" w:rsidP="000F0DD6">
      <w:pPr>
        <w:pStyle w:val="ItemHead"/>
      </w:pPr>
      <w:r w:rsidRPr="00213204">
        <w:t>118</w:t>
      </w:r>
      <w:r w:rsidR="00F44A79" w:rsidRPr="00213204">
        <w:t xml:space="preserve">  </w:t>
      </w:r>
      <w:r w:rsidR="003C72CE" w:rsidRPr="00213204">
        <w:t>Paragraph 1</w:t>
      </w:r>
      <w:r w:rsidR="00F44A79" w:rsidRPr="00213204">
        <w:t>223(7A)(d)</w:t>
      </w:r>
    </w:p>
    <w:p w14:paraId="3F82DC7E" w14:textId="77777777" w:rsidR="00F44A79" w:rsidRPr="00213204" w:rsidRDefault="00F44A79" w:rsidP="000F0DD6">
      <w:pPr>
        <w:pStyle w:val="Item"/>
      </w:pPr>
      <w:r w:rsidRPr="00213204">
        <w:t>Omit “</w:t>
      </w:r>
      <w:r w:rsidR="00F076CB" w:rsidRPr="00213204">
        <w:t xml:space="preserve">meet one or more participation requirements that applied to the person under </w:t>
      </w:r>
      <w:r w:rsidR="000F0DD6">
        <w:t>section 5</w:t>
      </w:r>
      <w:r w:rsidR="00F076CB" w:rsidRPr="00213204">
        <w:t>00A</w:t>
      </w:r>
      <w:r w:rsidRPr="00213204">
        <w:t>”, substitute “</w:t>
      </w:r>
      <w:r w:rsidR="00F076CB" w:rsidRPr="00213204">
        <w:t>satisfy the employment pathway plan requirements that applied to the person</w:t>
      </w:r>
      <w:r w:rsidRPr="00213204">
        <w:t>”</w:t>
      </w:r>
      <w:r w:rsidR="00DC419C" w:rsidRPr="00213204">
        <w:t>.</w:t>
      </w:r>
    </w:p>
    <w:p w14:paraId="1A51A2E5" w14:textId="77777777" w:rsidR="002F3578" w:rsidRPr="00213204" w:rsidRDefault="002F3578" w:rsidP="000F0DD6">
      <w:pPr>
        <w:pStyle w:val="ActHead9"/>
        <w:rPr>
          <w:i w:val="0"/>
        </w:rPr>
      </w:pPr>
      <w:bookmarkStart w:id="21" w:name="_Toc100140159"/>
      <w:r w:rsidRPr="00213204">
        <w:t>Social Security (Administration) Act 1999</w:t>
      </w:r>
      <w:bookmarkEnd w:id="21"/>
    </w:p>
    <w:p w14:paraId="0EECF242" w14:textId="77777777" w:rsidR="00FF3689" w:rsidRPr="00213204" w:rsidRDefault="00C72A55" w:rsidP="000F0DD6">
      <w:pPr>
        <w:pStyle w:val="ItemHead"/>
      </w:pPr>
      <w:r w:rsidRPr="00213204">
        <w:t>123</w:t>
      </w:r>
      <w:r w:rsidR="00FF3689" w:rsidRPr="00213204">
        <w:t xml:space="preserve">  </w:t>
      </w:r>
      <w:r w:rsidR="00127A2B" w:rsidRPr="00213204">
        <w:t xml:space="preserve">After </w:t>
      </w:r>
      <w:r w:rsidR="00DA25FB" w:rsidRPr="00213204">
        <w:t>Division 2</w:t>
      </w:r>
      <w:r w:rsidR="00127A2B" w:rsidRPr="00213204">
        <w:t xml:space="preserve"> of </w:t>
      </w:r>
      <w:r w:rsidR="0064053D" w:rsidRPr="00213204">
        <w:t>Part 3</w:t>
      </w:r>
    </w:p>
    <w:p w14:paraId="331693BC" w14:textId="77777777" w:rsidR="00127A2B" w:rsidRPr="00213204" w:rsidRDefault="00127A2B" w:rsidP="000F0DD6">
      <w:pPr>
        <w:pStyle w:val="Item"/>
      </w:pPr>
      <w:r w:rsidRPr="00213204">
        <w:t>Insert:</w:t>
      </w:r>
    </w:p>
    <w:p w14:paraId="042E7143" w14:textId="77777777" w:rsidR="00127A2B" w:rsidRPr="00213204" w:rsidRDefault="00DA25FB" w:rsidP="000F0DD6">
      <w:pPr>
        <w:pStyle w:val="ActHead3"/>
      </w:pPr>
      <w:bookmarkStart w:id="22" w:name="_Toc100140160"/>
      <w:r w:rsidRPr="001E027E">
        <w:rPr>
          <w:rStyle w:val="CharDivNo"/>
        </w:rPr>
        <w:t>Division 2</w:t>
      </w:r>
      <w:r w:rsidR="00127A2B" w:rsidRPr="001E027E">
        <w:rPr>
          <w:rStyle w:val="CharDivNo"/>
        </w:rPr>
        <w:t>A</w:t>
      </w:r>
      <w:r w:rsidR="00127A2B" w:rsidRPr="00213204">
        <w:t>—</w:t>
      </w:r>
      <w:r w:rsidR="00CF37D7" w:rsidRPr="001E027E">
        <w:rPr>
          <w:rStyle w:val="CharDivText"/>
        </w:rPr>
        <w:t>Employment pathway plan</w:t>
      </w:r>
      <w:r w:rsidR="00127A2B" w:rsidRPr="001E027E">
        <w:rPr>
          <w:rStyle w:val="CharDivText"/>
        </w:rPr>
        <w:t>s</w:t>
      </w:r>
      <w:bookmarkEnd w:id="22"/>
    </w:p>
    <w:p w14:paraId="04BBC247" w14:textId="77777777" w:rsidR="00E97BEC" w:rsidRPr="00213204" w:rsidRDefault="00E97BEC" w:rsidP="000F0DD6">
      <w:pPr>
        <w:pStyle w:val="notemargin"/>
      </w:pPr>
      <w:r w:rsidRPr="00213204">
        <w:t>Note:</w:t>
      </w:r>
      <w:r w:rsidRPr="00213204">
        <w:tab/>
      </w:r>
      <w:r w:rsidR="00D67513" w:rsidRPr="00213204">
        <w:t xml:space="preserve">The powers of the Employment Secretary under this Division may be delegated under </w:t>
      </w:r>
      <w:r w:rsidR="00EE2E24" w:rsidRPr="00213204">
        <w:t>section 2</w:t>
      </w:r>
      <w:r w:rsidR="00D67513" w:rsidRPr="00213204">
        <w:t>34 (including to a person engaged by an organisation that performs services for the Commonwealth</w:t>
      </w:r>
      <w:r w:rsidR="00D86232" w:rsidRPr="00213204">
        <w:t>)</w:t>
      </w:r>
      <w:r w:rsidR="00DC419C" w:rsidRPr="00213204">
        <w:t>.</w:t>
      </w:r>
    </w:p>
    <w:p w14:paraId="3218D458" w14:textId="77777777" w:rsidR="004A5C03" w:rsidRPr="00213204" w:rsidRDefault="00457856" w:rsidP="000F0DD6">
      <w:pPr>
        <w:pStyle w:val="ActHead4"/>
      </w:pPr>
      <w:bookmarkStart w:id="23" w:name="_Toc100140161"/>
      <w:bookmarkStart w:id="24" w:name="_Hlk68612891"/>
      <w:r w:rsidRPr="001E027E">
        <w:rPr>
          <w:rStyle w:val="CharSubdNo"/>
        </w:rPr>
        <w:t>Subdivision A</w:t>
      </w:r>
      <w:r w:rsidRPr="00213204">
        <w:t>—</w:t>
      </w:r>
      <w:r w:rsidR="00883078" w:rsidRPr="001E027E">
        <w:rPr>
          <w:rStyle w:val="CharSubdText"/>
        </w:rPr>
        <w:t>Entry into employment pathway plans</w:t>
      </w:r>
      <w:bookmarkEnd w:id="23"/>
    </w:p>
    <w:p w14:paraId="7D96F06F" w14:textId="77777777" w:rsidR="00127A2B" w:rsidRPr="00213204" w:rsidRDefault="00DC419C" w:rsidP="000F0DD6">
      <w:pPr>
        <w:pStyle w:val="ActHead5"/>
      </w:pPr>
      <w:bookmarkStart w:id="25" w:name="_Toc100140162"/>
      <w:r w:rsidRPr="001E027E">
        <w:rPr>
          <w:rStyle w:val="CharSectno"/>
        </w:rPr>
        <w:t>40A</w:t>
      </w:r>
      <w:r w:rsidR="00127A2B" w:rsidRPr="00213204">
        <w:t xml:space="preserve">  </w:t>
      </w:r>
      <w:r w:rsidR="00883078" w:rsidRPr="00213204">
        <w:t>Requirement to enter into</w:t>
      </w:r>
      <w:r w:rsidR="00127A2B" w:rsidRPr="00213204">
        <w:t xml:space="preserve"> </w:t>
      </w:r>
      <w:r w:rsidR="00CF37D7" w:rsidRPr="00213204">
        <w:t>employment pathway plan</w:t>
      </w:r>
      <w:r w:rsidR="00127A2B" w:rsidRPr="00213204">
        <w:t>s</w:t>
      </w:r>
      <w:bookmarkEnd w:id="25"/>
    </w:p>
    <w:p w14:paraId="2292C292" w14:textId="77777777" w:rsidR="00127A2B" w:rsidRPr="00213204" w:rsidRDefault="00127A2B" w:rsidP="000F0DD6">
      <w:pPr>
        <w:pStyle w:val="SubsectionHead"/>
      </w:pPr>
      <w:r w:rsidRPr="00213204">
        <w:t xml:space="preserve">No existing </w:t>
      </w:r>
      <w:r w:rsidR="00CF37D7" w:rsidRPr="00213204">
        <w:t>employment pathway plan</w:t>
      </w:r>
      <w:r w:rsidRPr="00213204">
        <w:t xml:space="preserve"> in force</w:t>
      </w:r>
    </w:p>
    <w:p w14:paraId="733F1269" w14:textId="77777777" w:rsidR="00127A2B" w:rsidRPr="00213204" w:rsidRDefault="00127A2B" w:rsidP="000F0DD6">
      <w:pPr>
        <w:pStyle w:val="subsection"/>
      </w:pPr>
      <w:r w:rsidRPr="00213204">
        <w:tab/>
        <w:t>(1)</w:t>
      </w:r>
      <w:r w:rsidRPr="00213204">
        <w:tab/>
        <w:t xml:space="preserve">The Employment Secretary may require a person to enter into </w:t>
      </w:r>
      <w:r w:rsidR="007F3370" w:rsidRPr="00213204">
        <w:t>an</w:t>
      </w:r>
      <w:r w:rsidRPr="00213204">
        <w:t xml:space="preserve"> </w:t>
      </w:r>
      <w:r w:rsidR="00CF37D7" w:rsidRPr="00213204">
        <w:t>employment pathway plan</w:t>
      </w:r>
      <w:r w:rsidRPr="00213204">
        <w:t xml:space="preserve"> if</w:t>
      </w:r>
      <w:r w:rsidR="00DD1C26" w:rsidRPr="00213204">
        <w:t xml:space="preserve"> an employment pathway plan is not in force in relation to the person and one of the following applies</w:t>
      </w:r>
      <w:r w:rsidRPr="00213204">
        <w:t>:</w:t>
      </w:r>
    </w:p>
    <w:p w14:paraId="55B228E6" w14:textId="77777777" w:rsidR="00127A2B" w:rsidRPr="00213204" w:rsidRDefault="00127A2B" w:rsidP="000F0DD6">
      <w:pPr>
        <w:pStyle w:val="paragraph"/>
      </w:pPr>
      <w:r w:rsidRPr="00213204">
        <w:tab/>
        <w:t>(</w:t>
      </w:r>
      <w:r w:rsidR="00DD1C26" w:rsidRPr="00213204">
        <w:t>a</w:t>
      </w:r>
      <w:r w:rsidRPr="00213204">
        <w:t>)</w:t>
      </w:r>
      <w:r w:rsidRPr="00213204">
        <w:tab/>
        <w:t>either:</w:t>
      </w:r>
    </w:p>
    <w:p w14:paraId="2ED7E8FB" w14:textId="77777777" w:rsidR="00127A2B" w:rsidRPr="00213204" w:rsidRDefault="00127A2B" w:rsidP="000F0DD6">
      <w:pPr>
        <w:pStyle w:val="paragraphsub"/>
      </w:pPr>
      <w:r w:rsidRPr="00213204">
        <w:tab/>
        <w:t>(i)</w:t>
      </w:r>
      <w:r w:rsidRPr="00213204">
        <w:tab/>
        <w:t>the person is receiving, or has made a claim for, a jobseeker payment</w:t>
      </w:r>
      <w:r w:rsidR="00DD1C26" w:rsidRPr="00213204">
        <w:t xml:space="preserve"> or</w:t>
      </w:r>
      <w:r w:rsidRPr="00213204">
        <w:t xml:space="preserve"> a youth allowance; or</w:t>
      </w:r>
    </w:p>
    <w:p w14:paraId="2C11AE77" w14:textId="77777777" w:rsidR="00127A2B" w:rsidRPr="00213204" w:rsidRDefault="00127A2B" w:rsidP="000F0DD6">
      <w:pPr>
        <w:pStyle w:val="paragraphsub"/>
      </w:pPr>
      <w:r w:rsidRPr="00213204">
        <w:tab/>
        <w:t>(ii)</w:t>
      </w:r>
      <w:r w:rsidRPr="00213204">
        <w:tab/>
        <w:t>the Department is contacted by or on behalf of the person in relation to a claim for a jobseeker payment</w:t>
      </w:r>
      <w:r w:rsidR="00DD1C26" w:rsidRPr="00213204">
        <w:t xml:space="preserve"> or a</w:t>
      </w:r>
      <w:r w:rsidRPr="00213204">
        <w:t xml:space="preserve"> youth allowance</w:t>
      </w:r>
      <w:r w:rsidR="00DD1C26" w:rsidRPr="00213204">
        <w:t>;</w:t>
      </w:r>
    </w:p>
    <w:p w14:paraId="3D5ED76F" w14:textId="77777777" w:rsidR="008D2F85" w:rsidRPr="00213204" w:rsidRDefault="00DD1C26" w:rsidP="000F0DD6">
      <w:pPr>
        <w:pStyle w:val="paragraph"/>
      </w:pPr>
      <w:r w:rsidRPr="00213204">
        <w:lastRenderedPageBreak/>
        <w:tab/>
        <w:t>(b)</w:t>
      </w:r>
      <w:r w:rsidRPr="00213204">
        <w:tab/>
      </w:r>
      <w:r w:rsidR="008D2F85" w:rsidRPr="00213204">
        <w:t xml:space="preserve">the person is someone to whom </w:t>
      </w:r>
      <w:r w:rsidR="00EE2E24" w:rsidRPr="00213204">
        <w:t>paragraph 5</w:t>
      </w:r>
      <w:r w:rsidR="008D2F85" w:rsidRPr="00213204">
        <w:t xml:space="preserve">00(1)(c) or (ca) </w:t>
      </w:r>
      <w:r w:rsidR="004436DC" w:rsidRPr="00213204">
        <w:t xml:space="preserve">of the 1991 Act </w:t>
      </w:r>
      <w:r w:rsidR="008D2F85" w:rsidRPr="00213204">
        <w:t>applies and either:</w:t>
      </w:r>
    </w:p>
    <w:p w14:paraId="7A7B8CBF" w14:textId="77777777" w:rsidR="00DD1C26" w:rsidRPr="00213204" w:rsidRDefault="008D2F85" w:rsidP="000F0DD6">
      <w:pPr>
        <w:pStyle w:val="paragraphsub"/>
      </w:pPr>
      <w:r w:rsidRPr="00213204">
        <w:tab/>
        <w:t>(i)</w:t>
      </w:r>
      <w:r w:rsidRPr="00213204">
        <w:tab/>
        <w:t>the person is receiving, or has made a claim for, parenting payment; or</w:t>
      </w:r>
    </w:p>
    <w:p w14:paraId="70D369E7" w14:textId="77777777" w:rsidR="008D2F85" w:rsidRPr="00213204" w:rsidRDefault="008D2F85" w:rsidP="000F0DD6">
      <w:pPr>
        <w:pStyle w:val="paragraphsub"/>
      </w:pPr>
      <w:r w:rsidRPr="00213204">
        <w:tab/>
        <w:t>(ii)</w:t>
      </w:r>
      <w:r w:rsidRPr="00213204">
        <w:tab/>
        <w:t>the Department is contacted by or on behalf of the person in relation to a claim for parenting payment;</w:t>
      </w:r>
    </w:p>
    <w:p w14:paraId="7992C01F" w14:textId="77777777" w:rsidR="008D2F85" w:rsidRPr="00213204" w:rsidRDefault="008D2F85" w:rsidP="000F0DD6">
      <w:pPr>
        <w:pStyle w:val="paragraph"/>
      </w:pPr>
      <w:r w:rsidRPr="00213204">
        <w:tab/>
        <w:t>(c)</w:t>
      </w:r>
      <w:r w:rsidRPr="00213204">
        <w:tab/>
        <w:t>the person is a nominated visa holder and either:</w:t>
      </w:r>
    </w:p>
    <w:p w14:paraId="0DE1532F" w14:textId="77777777" w:rsidR="008D2F85" w:rsidRPr="00213204" w:rsidRDefault="008D2F85" w:rsidP="000F0DD6">
      <w:pPr>
        <w:pStyle w:val="paragraphsub"/>
      </w:pPr>
      <w:r w:rsidRPr="00213204">
        <w:tab/>
        <w:t>(i)</w:t>
      </w:r>
      <w:r w:rsidRPr="00213204">
        <w:tab/>
        <w:t>the person is receiving, or has made a claim for, a special benefit; or</w:t>
      </w:r>
    </w:p>
    <w:p w14:paraId="1840F789" w14:textId="77777777" w:rsidR="008D2F85" w:rsidRPr="00213204" w:rsidRDefault="008D2F85" w:rsidP="000F0DD6">
      <w:pPr>
        <w:pStyle w:val="paragraphsub"/>
      </w:pPr>
      <w:r w:rsidRPr="00213204">
        <w:tab/>
        <w:t>(ii)</w:t>
      </w:r>
      <w:r w:rsidRPr="00213204">
        <w:tab/>
        <w:t>the Department is contacted by or on behalf of the person in relation to a claim for special benefit</w:t>
      </w:r>
      <w:r w:rsidR="00DC419C" w:rsidRPr="00213204">
        <w:t>.</w:t>
      </w:r>
    </w:p>
    <w:p w14:paraId="0F6504DC" w14:textId="77777777" w:rsidR="00127A2B" w:rsidRPr="00213204" w:rsidRDefault="00127A2B" w:rsidP="000F0DD6">
      <w:pPr>
        <w:pStyle w:val="SubsectionHead"/>
      </w:pPr>
      <w:r w:rsidRPr="00213204">
        <w:t xml:space="preserve">Existing </w:t>
      </w:r>
      <w:r w:rsidR="00CF37D7" w:rsidRPr="00213204">
        <w:t>employment pathway plan</w:t>
      </w:r>
      <w:r w:rsidRPr="00213204">
        <w:t xml:space="preserve"> already in force</w:t>
      </w:r>
    </w:p>
    <w:p w14:paraId="31782757" w14:textId="77777777" w:rsidR="00127A2B" w:rsidRPr="00213204" w:rsidRDefault="00127A2B" w:rsidP="000F0DD6">
      <w:pPr>
        <w:pStyle w:val="subsection"/>
      </w:pPr>
      <w:r w:rsidRPr="00213204">
        <w:tab/>
        <w:t>(2)</w:t>
      </w:r>
      <w:r w:rsidRPr="00213204">
        <w:tab/>
        <w:t>If a</w:t>
      </w:r>
      <w:r w:rsidR="00401C35" w:rsidRPr="00213204">
        <w:t>n</w:t>
      </w:r>
      <w:r w:rsidRPr="00213204">
        <w:t xml:space="preserve"> </w:t>
      </w:r>
      <w:r w:rsidR="00CF37D7" w:rsidRPr="00213204">
        <w:t>employment pathway plan</w:t>
      </w:r>
      <w:r w:rsidRPr="00213204">
        <w:t xml:space="preserve"> is in force in relation to a person, the </w:t>
      </w:r>
      <w:r w:rsidR="00401C35" w:rsidRPr="00213204">
        <w:t xml:space="preserve">Employment </w:t>
      </w:r>
      <w:r w:rsidRPr="00213204">
        <w:t>Secretary may require the person to enter into another plan instead of the existing one</w:t>
      </w:r>
      <w:r w:rsidR="00DC419C" w:rsidRPr="00213204">
        <w:t>.</w:t>
      </w:r>
    </w:p>
    <w:p w14:paraId="698A1004" w14:textId="77777777" w:rsidR="00401C35" w:rsidRPr="00213204" w:rsidRDefault="00401C35" w:rsidP="000F0DD6">
      <w:pPr>
        <w:pStyle w:val="SubsectionHead"/>
      </w:pPr>
      <w:r w:rsidRPr="00213204">
        <w:t>Noti</w:t>
      </w:r>
      <w:r w:rsidR="000D1D60" w:rsidRPr="00213204">
        <w:t>fication</w:t>
      </w:r>
      <w:r w:rsidRPr="00213204">
        <w:t xml:space="preserve"> of requirement</w:t>
      </w:r>
    </w:p>
    <w:p w14:paraId="70955A5E" w14:textId="77777777" w:rsidR="00B45DD8" w:rsidRPr="00213204" w:rsidRDefault="00B45DD8" w:rsidP="000F0DD6">
      <w:pPr>
        <w:pStyle w:val="subsection"/>
      </w:pPr>
      <w:r w:rsidRPr="00213204">
        <w:tab/>
        <w:t>(3)</w:t>
      </w:r>
      <w:r w:rsidRPr="00213204">
        <w:tab/>
        <w:t xml:space="preserve">The Employment Secretary must </w:t>
      </w:r>
      <w:r w:rsidR="000D1D60" w:rsidRPr="00213204">
        <w:t>notify</w:t>
      </w:r>
      <w:r w:rsidRPr="00213204">
        <w:t xml:space="preserve"> a person who is required to enter into an employment pathway plan of the requirement</w:t>
      </w:r>
      <w:r w:rsidR="00DC419C" w:rsidRPr="00213204">
        <w:t>.</w:t>
      </w:r>
      <w:r w:rsidRPr="00213204">
        <w:t xml:space="preserve"> The noti</w:t>
      </w:r>
      <w:r w:rsidR="000D1D60" w:rsidRPr="00213204">
        <w:t>fication</w:t>
      </w:r>
      <w:r w:rsidRPr="00213204">
        <w:t>:</w:t>
      </w:r>
    </w:p>
    <w:p w14:paraId="2CB8BE16" w14:textId="77777777" w:rsidR="00B45DD8" w:rsidRPr="00213204" w:rsidRDefault="00B45DD8" w:rsidP="000F0DD6">
      <w:pPr>
        <w:pStyle w:val="paragraph"/>
      </w:pPr>
      <w:r w:rsidRPr="00213204">
        <w:tab/>
        <w:t>(a)</w:t>
      </w:r>
      <w:r w:rsidRPr="00213204">
        <w:tab/>
        <w:t xml:space="preserve">must give the person the option of entering into the plan under </w:t>
      </w:r>
      <w:r w:rsidR="000F0DD6">
        <w:t>section 4</w:t>
      </w:r>
      <w:r w:rsidR="00DC419C" w:rsidRPr="00213204">
        <w:t>0D</w:t>
      </w:r>
      <w:r w:rsidRPr="00213204">
        <w:t>; and</w:t>
      </w:r>
    </w:p>
    <w:p w14:paraId="4661283C" w14:textId="77777777" w:rsidR="00B45DD8" w:rsidRPr="00213204" w:rsidRDefault="00B45DD8" w:rsidP="000F0DD6">
      <w:pPr>
        <w:pStyle w:val="paragraph"/>
      </w:pPr>
      <w:r w:rsidRPr="00213204">
        <w:tab/>
        <w:t>(b)</w:t>
      </w:r>
      <w:r w:rsidRPr="00213204">
        <w:tab/>
        <w:t xml:space="preserve">may also give the person the option of entering into the plan under </w:t>
      </w:r>
      <w:r w:rsidR="000F0DD6">
        <w:t>section 4</w:t>
      </w:r>
      <w:r w:rsidR="00DC419C" w:rsidRPr="00213204">
        <w:t>0E</w:t>
      </w:r>
      <w:r w:rsidRPr="00213204">
        <w:t>, taking into account the person’s circumstances</w:t>
      </w:r>
      <w:r w:rsidR="00DC419C" w:rsidRPr="00213204">
        <w:t>.</w:t>
      </w:r>
    </w:p>
    <w:p w14:paraId="18516243" w14:textId="77777777" w:rsidR="008518EE" w:rsidRPr="00213204" w:rsidRDefault="00DC419C" w:rsidP="000F0DD6">
      <w:pPr>
        <w:pStyle w:val="ActHead5"/>
      </w:pPr>
      <w:bookmarkStart w:id="26" w:name="_Toc100140163"/>
      <w:r w:rsidRPr="001E027E">
        <w:rPr>
          <w:rStyle w:val="CharSectno"/>
        </w:rPr>
        <w:t>40B</w:t>
      </w:r>
      <w:r w:rsidR="008518EE" w:rsidRPr="00213204">
        <w:t xml:space="preserve"> </w:t>
      </w:r>
      <w:r w:rsidR="004436DC" w:rsidRPr="00213204">
        <w:t xml:space="preserve"> </w:t>
      </w:r>
      <w:r w:rsidR="008518EE" w:rsidRPr="00213204">
        <w:t>Use of technological processes</w:t>
      </w:r>
      <w:bookmarkEnd w:id="26"/>
    </w:p>
    <w:p w14:paraId="05335D5D" w14:textId="77777777" w:rsidR="003815CD" w:rsidRPr="00213204" w:rsidRDefault="008518EE" w:rsidP="000F0DD6">
      <w:pPr>
        <w:pStyle w:val="subsection"/>
      </w:pPr>
      <w:r w:rsidRPr="00213204">
        <w:tab/>
      </w:r>
      <w:r w:rsidR="000B6DD0" w:rsidRPr="00213204">
        <w:t>(1)</w:t>
      </w:r>
      <w:r w:rsidRPr="00213204">
        <w:tab/>
        <w:t xml:space="preserve">The Employment Secretary may arrange for the use of technological processes in relation to </w:t>
      </w:r>
      <w:r w:rsidR="003815CD" w:rsidRPr="00213204">
        <w:t>the following:</w:t>
      </w:r>
    </w:p>
    <w:p w14:paraId="1E917508" w14:textId="77777777" w:rsidR="003815CD" w:rsidRPr="00213204" w:rsidRDefault="003815CD" w:rsidP="000F0DD6">
      <w:pPr>
        <w:pStyle w:val="paragraph"/>
      </w:pPr>
      <w:r w:rsidRPr="00213204">
        <w:tab/>
        <w:t>(a)</w:t>
      </w:r>
      <w:r w:rsidRPr="00213204">
        <w:tab/>
        <w:t xml:space="preserve">persons entering into employment pathway plans under </w:t>
      </w:r>
      <w:r w:rsidR="000F0DD6">
        <w:t>section 4</w:t>
      </w:r>
      <w:r w:rsidR="00DC419C" w:rsidRPr="00213204">
        <w:t>0D</w:t>
      </w:r>
      <w:r w:rsidRPr="00213204">
        <w:t xml:space="preserve"> or </w:t>
      </w:r>
      <w:r w:rsidR="00DC419C" w:rsidRPr="00213204">
        <w:t>40E</w:t>
      </w:r>
      <w:r w:rsidRPr="00213204">
        <w:t>;</w:t>
      </w:r>
    </w:p>
    <w:p w14:paraId="4D4368E1" w14:textId="77777777" w:rsidR="003815CD" w:rsidRPr="00213204" w:rsidRDefault="003815CD" w:rsidP="000F0DD6">
      <w:pPr>
        <w:pStyle w:val="paragraph"/>
      </w:pPr>
      <w:r w:rsidRPr="00213204">
        <w:tab/>
        <w:t>(b)</w:t>
      </w:r>
      <w:r w:rsidRPr="00213204">
        <w:tab/>
        <w:t>the variation of such plans</w:t>
      </w:r>
      <w:r w:rsidR="00DC419C" w:rsidRPr="00213204">
        <w:t>.</w:t>
      </w:r>
    </w:p>
    <w:p w14:paraId="2E1B69B0" w14:textId="77777777" w:rsidR="004E4531" w:rsidRPr="00213204" w:rsidRDefault="004E4531" w:rsidP="000F0DD6">
      <w:pPr>
        <w:pStyle w:val="notetext"/>
      </w:pPr>
      <w:r w:rsidRPr="00213204">
        <w:t>Note:</w:t>
      </w:r>
      <w:r w:rsidRPr="00213204">
        <w:tab/>
        <w:t xml:space="preserve">A person does not enter into an employment pathway plan unless the person accepts </w:t>
      </w:r>
      <w:r w:rsidR="00C92E4E" w:rsidRPr="00213204">
        <w:t xml:space="preserve">such a </w:t>
      </w:r>
      <w:r w:rsidRPr="00213204">
        <w:t xml:space="preserve">plan: see paragraphs </w:t>
      </w:r>
      <w:r w:rsidR="00DC419C" w:rsidRPr="00213204">
        <w:t>40D</w:t>
      </w:r>
      <w:r w:rsidRPr="00213204">
        <w:t xml:space="preserve">(1)(a) and </w:t>
      </w:r>
      <w:r w:rsidR="00DC419C" w:rsidRPr="00213204">
        <w:t>40E</w:t>
      </w:r>
      <w:r w:rsidR="003963C3" w:rsidRPr="00213204">
        <w:t>(1)</w:t>
      </w:r>
      <w:r w:rsidRPr="00213204">
        <w:t>(c)</w:t>
      </w:r>
      <w:r w:rsidR="00DC419C" w:rsidRPr="00213204">
        <w:t>.</w:t>
      </w:r>
    </w:p>
    <w:p w14:paraId="6CB258A1" w14:textId="77777777" w:rsidR="000B6DD0" w:rsidRPr="00213204" w:rsidRDefault="000B6DD0" w:rsidP="000F0DD6">
      <w:pPr>
        <w:pStyle w:val="SubsectionHead"/>
      </w:pPr>
      <w:r w:rsidRPr="00213204">
        <w:lastRenderedPageBreak/>
        <w:t>Arrangement not a legislative instrument</w:t>
      </w:r>
    </w:p>
    <w:p w14:paraId="10FF1493" w14:textId="77777777" w:rsidR="000B6DD0" w:rsidRPr="00213204" w:rsidRDefault="000B6DD0" w:rsidP="000F0DD6">
      <w:pPr>
        <w:pStyle w:val="subsection"/>
      </w:pPr>
      <w:r w:rsidRPr="00213204">
        <w:tab/>
        <w:t>(2)</w:t>
      </w:r>
      <w:r w:rsidRPr="00213204">
        <w:tab/>
        <w:t>If an arrangement under this section is made in writing, the arrangement is not a legislative instrument</w:t>
      </w:r>
      <w:r w:rsidR="00DC419C" w:rsidRPr="00213204">
        <w:t>.</w:t>
      </w:r>
    </w:p>
    <w:p w14:paraId="24C4F716" w14:textId="77777777" w:rsidR="000B6DD0" w:rsidRPr="00213204" w:rsidRDefault="00DC419C" w:rsidP="000F0DD6">
      <w:pPr>
        <w:pStyle w:val="ActHead5"/>
      </w:pPr>
      <w:bookmarkStart w:id="27" w:name="_Toc100140164"/>
      <w:r w:rsidRPr="001E027E">
        <w:rPr>
          <w:rStyle w:val="CharSectno"/>
        </w:rPr>
        <w:t>40C</w:t>
      </w:r>
      <w:r w:rsidR="000B6DD0" w:rsidRPr="00213204">
        <w:t xml:space="preserve">  Use of questionnaire</w:t>
      </w:r>
      <w:bookmarkEnd w:id="27"/>
    </w:p>
    <w:p w14:paraId="3347DCDC" w14:textId="77777777" w:rsidR="00356BA2" w:rsidRPr="00213204" w:rsidRDefault="008518EE" w:rsidP="000F0DD6">
      <w:pPr>
        <w:pStyle w:val="subsection"/>
      </w:pPr>
      <w:r w:rsidRPr="00213204">
        <w:tab/>
        <w:t>(</w:t>
      </w:r>
      <w:r w:rsidR="000B6DD0" w:rsidRPr="00213204">
        <w:t>1</w:t>
      </w:r>
      <w:r w:rsidRPr="00213204">
        <w:t>)</w:t>
      </w:r>
      <w:r w:rsidRPr="00213204">
        <w:tab/>
        <w:t xml:space="preserve">The Employment Secretary may arrange for </w:t>
      </w:r>
      <w:r w:rsidR="00A435C9" w:rsidRPr="00213204">
        <w:t>the</w:t>
      </w:r>
      <w:r w:rsidRPr="00213204">
        <w:t xml:space="preserve"> complet</w:t>
      </w:r>
      <w:r w:rsidR="00A435C9" w:rsidRPr="00213204">
        <w:t>ion of</w:t>
      </w:r>
      <w:r w:rsidRPr="00213204">
        <w:t xml:space="preserve"> a questionnaire </w:t>
      </w:r>
      <w:r w:rsidR="00356BA2" w:rsidRPr="00213204">
        <w:t>in relation to the following:</w:t>
      </w:r>
    </w:p>
    <w:p w14:paraId="66F0C3E7" w14:textId="77777777" w:rsidR="00356BA2" w:rsidRPr="00213204" w:rsidRDefault="00356BA2" w:rsidP="000F0DD6">
      <w:pPr>
        <w:pStyle w:val="paragraph"/>
      </w:pPr>
      <w:r w:rsidRPr="00213204">
        <w:tab/>
        <w:t>(a)</w:t>
      </w:r>
      <w:r w:rsidRPr="00213204">
        <w:tab/>
        <w:t xml:space="preserve">persons entering into employment pathway plans under </w:t>
      </w:r>
      <w:r w:rsidR="000F0DD6">
        <w:t>section 4</w:t>
      </w:r>
      <w:r w:rsidR="00DC419C" w:rsidRPr="00213204">
        <w:t>0D</w:t>
      </w:r>
      <w:r w:rsidRPr="00213204">
        <w:t xml:space="preserve"> or </w:t>
      </w:r>
      <w:r w:rsidR="00DC419C" w:rsidRPr="00213204">
        <w:t>40E</w:t>
      </w:r>
      <w:r w:rsidRPr="00213204">
        <w:t>;</w:t>
      </w:r>
    </w:p>
    <w:p w14:paraId="3D9868E8" w14:textId="77777777" w:rsidR="00356BA2" w:rsidRPr="00213204" w:rsidRDefault="00356BA2" w:rsidP="000F0DD6">
      <w:pPr>
        <w:pStyle w:val="paragraph"/>
      </w:pPr>
      <w:r w:rsidRPr="00213204">
        <w:tab/>
        <w:t>(b)</w:t>
      </w:r>
      <w:r w:rsidRPr="00213204">
        <w:tab/>
        <w:t>the variation of such plans</w:t>
      </w:r>
      <w:r w:rsidR="00DC419C" w:rsidRPr="00213204">
        <w:t>.</w:t>
      </w:r>
    </w:p>
    <w:p w14:paraId="1AFD6D04" w14:textId="77777777" w:rsidR="008518EE" w:rsidRPr="00213204" w:rsidRDefault="008518EE" w:rsidP="000F0DD6">
      <w:pPr>
        <w:pStyle w:val="subsection"/>
      </w:pPr>
      <w:r w:rsidRPr="00213204">
        <w:tab/>
        <w:t>(</w:t>
      </w:r>
      <w:r w:rsidR="000B6DD0" w:rsidRPr="00213204">
        <w:t>2</w:t>
      </w:r>
      <w:r w:rsidRPr="00213204">
        <w:t>)</w:t>
      </w:r>
      <w:r w:rsidRPr="00213204">
        <w:tab/>
        <w:t>A questionnaire may relate to, but is not limited to, one or more of the</w:t>
      </w:r>
      <w:r w:rsidR="003815CD" w:rsidRPr="00213204">
        <w:t xml:space="preserve"> employment pathway plan matters in relation to </w:t>
      </w:r>
      <w:r w:rsidR="00ED6C9D" w:rsidRPr="00213204">
        <w:t>a</w:t>
      </w:r>
      <w:r w:rsidR="003815CD" w:rsidRPr="00213204">
        <w:t xml:space="preserve"> person</w:t>
      </w:r>
      <w:r w:rsidR="00DC419C" w:rsidRPr="00213204">
        <w:t>.</w:t>
      </w:r>
    </w:p>
    <w:p w14:paraId="074BF90A" w14:textId="77777777" w:rsidR="009A00FA" w:rsidRPr="00213204" w:rsidRDefault="009A00FA" w:rsidP="000F0DD6">
      <w:pPr>
        <w:pStyle w:val="notetext"/>
      </w:pPr>
      <w:r w:rsidRPr="00213204">
        <w:t>Note:</w:t>
      </w:r>
      <w:r w:rsidRPr="00213204">
        <w:tab/>
        <w:t xml:space="preserve">For </w:t>
      </w:r>
      <w:r w:rsidRPr="00213204">
        <w:rPr>
          <w:b/>
          <w:i/>
        </w:rPr>
        <w:t>employment pathway plan matters</w:t>
      </w:r>
      <w:r w:rsidRPr="00213204">
        <w:t xml:space="preserve">, see </w:t>
      </w:r>
      <w:r w:rsidR="000F0DD6">
        <w:t>section 4</w:t>
      </w:r>
      <w:r w:rsidR="00DC419C" w:rsidRPr="00213204">
        <w:t>0F.</w:t>
      </w:r>
    </w:p>
    <w:p w14:paraId="089DAC29" w14:textId="77777777" w:rsidR="00ED6C9D" w:rsidRPr="00213204" w:rsidRDefault="00ED6C9D" w:rsidP="000F0DD6">
      <w:pPr>
        <w:pStyle w:val="subsection"/>
      </w:pPr>
      <w:r w:rsidRPr="00213204">
        <w:tab/>
        <w:t>(3)</w:t>
      </w:r>
      <w:r w:rsidRPr="00213204">
        <w:tab/>
        <w:t xml:space="preserve">A purpose of the questionnaire is to obtain information for the purposes of working out </w:t>
      </w:r>
      <w:r w:rsidR="004E4531" w:rsidRPr="00213204">
        <w:t>under which section the person is able to enter into an employment pathway plan</w:t>
      </w:r>
      <w:r w:rsidR="00DC419C" w:rsidRPr="00213204">
        <w:t>.</w:t>
      </w:r>
    </w:p>
    <w:p w14:paraId="23E244DD" w14:textId="77777777" w:rsidR="000B3DF3" w:rsidRPr="00213204" w:rsidRDefault="000B3DF3" w:rsidP="000F0DD6">
      <w:pPr>
        <w:pStyle w:val="SubsectionHead"/>
      </w:pPr>
      <w:r w:rsidRPr="00213204">
        <w:t>Arrangement not a legislative instrument</w:t>
      </w:r>
    </w:p>
    <w:p w14:paraId="3A788CF4" w14:textId="77777777" w:rsidR="000B3DF3" w:rsidRPr="00213204" w:rsidRDefault="000B3DF3" w:rsidP="000F0DD6">
      <w:pPr>
        <w:pStyle w:val="subsection"/>
      </w:pPr>
      <w:r w:rsidRPr="00213204">
        <w:tab/>
        <w:t>(</w:t>
      </w:r>
      <w:r w:rsidR="00ED6C9D" w:rsidRPr="00213204">
        <w:t>4</w:t>
      </w:r>
      <w:r w:rsidRPr="00213204">
        <w:t>)</w:t>
      </w:r>
      <w:r w:rsidRPr="00213204">
        <w:tab/>
        <w:t>If an arrangement under this section is made in writing, the arrangement is not a legislative instrument</w:t>
      </w:r>
      <w:r w:rsidR="00DC419C" w:rsidRPr="00213204">
        <w:t>.</w:t>
      </w:r>
    </w:p>
    <w:p w14:paraId="3DC44F19" w14:textId="77777777" w:rsidR="00650134" w:rsidRPr="00213204" w:rsidRDefault="00DC419C" w:rsidP="000F0DD6">
      <w:pPr>
        <w:pStyle w:val="ActHead5"/>
      </w:pPr>
      <w:bookmarkStart w:id="28" w:name="_Toc100140165"/>
      <w:r w:rsidRPr="001E027E">
        <w:rPr>
          <w:rStyle w:val="CharSectno"/>
        </w:rPr>
        <w:t>40D</w:t>
      </w:r>
      <w:r w:rsidR="00650134" w:rsidRPr="00213204">
        <w:t xml:space="preserve">  </w:t>
      </w:r>
      <w:r w:rsidR="00CF37D7" w:rsidRPr="00213204">
        <w:t>Employment pathway plan</w:t>
      </w:r>
      <w:r w:rsidR="00650134" w:rsidRPr="00213204">
        <w:t>s—plan</w:t>
      </w:r>
      <w:r w:rsidR="008518EE" w:rsidRPr="00213204">
        <w:t>s developed by the Employment Secretary</w:t>
      </w:r>
      <w:bookmarkEnd w:id="28"/>
    </w:p>
    <w:p w14:paraId="2F1B3F7C" w14:textId="77777777" w:rsidR="004C433A" w:rsidRPr="00213204" w:rsidRDefault="008518EE" w:rsidP="000F0DD6">
      <w:pPr>
        <w:pStyle w:val="subsection"/>
      </w:pPr>
      <w:r w:rsidRPr="00213204">
        <w:tab/>
        <w:t>(1)</w:t>
      </w:r>
      <w:r w:rsidRPr="00213204">
        <w:tab/>
        <w:t>A person enters into an employment pathway plan under this section if</w:t>
      </w:r>
      <w:r w:rsidR="004C433A" w:rsidRPr="00213204">
        <w:t>:</w:t>
      </w:r>
    </w:p>
    <w:p w14:paraId="435F43E0" w14:textId="77777777" w:rsidR="004C433A" w:rsidRPr="00213204" w:rsidRDefault="004C433A" w:rsidP="000F0DD6">
      <w:pPr>
        <w:pStyle w:val="paragraph"/>
      </w:pPr>
      <w:r w:rsidRPr="00213204">
        <w:tab/>
        <w:t>(a)</w:t>
      </w:r>
      <w:r w:rsidRPr="00213204">
        <w:tab/>
        <w:t xml:space="preserve">the person </w:t>
      </w:r>
      <w:r w:rsidR="008518EE" w:rsidRPr="00213204">
        <w:t xml:space="preserve">notifies the Employment Secretary that the person accepts </w:t>
      </w:r>
      <w:r w:rsidR="00265930" w:rsidRPr="00213204">
        <w:t>the employment pathway plan</w:t>
      </w:r>
      <w:r w:rsidR="008518EE" w:rsidRPr="00213204">
        <w:t xml:space="preserve"> </w:t>
      </w:r>
      <w:r w:rsidR="00923823" w:rsidRPr="00213204">
        <w:t>developed</w:t>
      </w:r>
      <w:r w:rsidR="008518EE" w:rsidRPr="00213204">
        <w:t xml:space="preserve"> by the Employment Secretary</w:t>
      </w:r>
      <w:r w:rsidRPr="00213204">
        <w:t>; and</w:t>
      </w:r>
    </w:p>
    <w:p w14:paraId="38BBBB52" w14:textId="77777777" w:rsidR="008518EE" w:rsidRPr="00213204" w:rsidRDefault="004C433A" w:rsidP="000F0DD6">
      <w:pPr>
        <w:pStyle w:val="paragraph"/>
      </w:pPr>
      <w:r w:rsidRPr="00213204">
        <w:tab/>
        <w:t>(b)</w:t>
      </w:r>
      <w:r w:rsidRPr="00213204">
        <w:tab/>
        <w:t xml:space="preserve">that acceptance occurs </w:t>
      </w:r>
      <w:r w:rsidR="008518EE" w:rsidRPr="00213204">
        <w:t xml:space="preserve">after one or more </w:t>
      </w:r>
      <w:r w:rsidRPr="00213204">
        <w:t>communications between the person and the Employment Secretary in relation to that plan</w:t>
      </w:r>
      <w:r w:rsidR="00DC419C" w:rsidRPr="00213204">
        <w:t>.</w:t>
      </w:r>
    </w:p>
    <w:p w14:paraId="150E158E" w14:textId="77777777" w:rsidR="00AE3745" w:rsidRPr="00213204" w:rsidRDefault="00AE3745" w:rsidP="000F0DD6">
      <w:pPr>
        <w:pStyle w:val="notetext"/>
      </w:pPr>
      <w:r w:rsidRPr="00213204">
        <w:t>Note:</w:t>
      </w:r>
      <w:r w:rsidRPr="00213204">
        <w:tab/>
        <w:t xml:space="preserve">For variation of employment pathway plans, see </w:t>
      </w:r>
      <w:r w:rsidR="000F0DD6">
        <w:t>section 4</w:t>
      </w:r>
      <w:r w:rsidR="00DC419C" w:rsidRPr="00213204">
        <w:t>0V.</w:t>
      </w:r>
    </w:p>
    <w:p w14:paraId="585D971E" w14:textId="77777777" w:rsidR="00650134" w:rsidRPr="00213204" w:rsidRDefault="00650134" w:rsidP="000F0DD6">
      <w:pPr>
        <w:pStyle w:val="SubsectionHead"/>
      </w:pPr>
      <w:r w:rsidRPr="00213204">
        <w:lastRenderedPageBreak/>
        <w:t>Plan requirements</w:t>
      </w:r>
    </w:p>
    <w:p w14:paraId="197B2C06" w14:textId="77777777" w:rsidR="00650134" w:rsidRPr="00213204" w:rsidRDefault="00650134" w:rsidP="000F0DD6">
      <w:pPr>
        <w:pStyle w:val="subsection"/>
      </w:pPr>
      <w:r w:rsidRPr="00213204">
        <w:tab/>
        <w:t>(</w:t>
      </w:r>
      <w:r w:rsidR="00977A86" w:rsidRPr="00213204">
        <w:t>2</w:t>
      </w:r>
      <w:r w:rsidRPr="00213204">
        <w:t>)</w:t>
      </w:r>
      <w:r w:rsidRPr="00213204">
        <w:tab/>
        <w:t xml:space="preserve">The </w:t>
      </w:r>
      <w:r w:rsidR="00CF37D7" w:rsidRPr="00213204">
        <w:t>employment pathway plan</w:t>
      </w:r>
      <w:r w:rsidRPr="00213204">
        <w:t xml:space="preserve"> </w:t>
      </w:r>
      <w:r w:rsidR="000B3DF3" w:rsidRPr="00213204">
        <w:t xml:space="preserve">developed by the Employment Secretary </w:t>
      </w:r>
      <w:r w:rsidRPr="00213204">
        <w:t>must contain one or more requirements that</w:t>
      </w:r>
      <w:r w:rsidR="0067661A" w:rsidRPr="00213204">
        <w:t xml:space="preserve"> the person is required to comply with</w:t>
      </w:r>
      <w:r w:rsidR="00DC419C" w:rsidRPr="00213204">
        <w:t>.</w:t>
      </w:r>
    </w:p>
    <w:p w14:paraId="255498A8" w14:textId="77777777" w:rsidR="00977A86" w:rsidRPr="00213204" w:rsidRDefault="00977A86" w:rsidP="000F0DD6">
      <w:pPr>
        <w:pStyle w:val="notetext"/>
      </w:pPr>
      <w:r w:rsidRPr="00213204">
        <w:t>Note:</w:t>
      </w:r>
      <w:r w:rsidRPr="00213204">
        <w:tab/>
        <w:t>See Subdivision B for limitations on the kind of requirements that can be contained in employment pathway plans</w:t>
      </w:r>
      <w:r w:rsidR="00DC419C" w:rsidRPr="00213204">
        <w:t>.</w:t>
      </w:r>
    </w:p>
    <w:p w14:paraId="39711A88" w14:textId="77777777" w:rsidR="00650134" w:rsidRPr="00213204" w:rsidRDefault="00650134" w:rsidP="000F0DD6">
      <w:pPr>
        <w:pStyle w:val="SubsectionHead"/>
      </w:pPr>
      <w:r w:rsidRPr="00213204">
        <w:t>Optional terms</w:t>
      </w:r>
    </w:p>
    <w:p w14:paraId="4313A168" w14:textId="77777777" w:rsidR="00650134" w:rsidRPr="00213204" w:rsidRDefault="00650134" w:rsidP="000F0DD6">
      <w:pPr>
        <w:pStyle w:val="subsection"/>
      </w:pPr>
      <w:r w:rsidRPr="00213204">
        <w:tab/>
        <w:t>(</w:t>
      </w:r>
      <w:r w:rsidR="00977A86" w:rsidRPr="00213204">
        <w:t>3</w:t>
      </w:r>
      <w:r w:rsidRPr="00213204">
        <w:t>)</w:t>
      </w:r>
      <w:r w:rsidRPr="00213204">
        <w:tab/>
        <w:t xml:space="preserve">The </w:t>
      </w:r>
      <w:r w:rsidR="00CF37D7" w:rsidRPr="00213204">
        <w:t>employment pathway plan</w:t>
      </w:r>
      <w:r w:rsidRPr="00213204">
        <w:t xml:space="preserve"> may also contain one or more terms that the person may, but is not required to, comply with</w:t>
      </w:r>
      <w:r w:rsidR="00DC419C" w:rsidRPr="00213204">
        <w:t>.</w:t>
      </w:r>
    </w:p>
    <w:p w14:paraId="6323EFFD" w14:textId="77777777" w:rsidR="00650134" w:rsidRPr="00213204" w:rsidRDefault="00650134" w:rsidP="000F0DD6">
      <w:pPr>
        <w:pStyle w:val="SubsectionHead"/>
      </w:pPr>
      <w:bookmarkStart w:id="29" w:name="_Hlk68613980"/>
      <w:bookmarkStart w:id="30" w:name="_Hlk68614413"/>
      <w:r w:rsidRPr="00213204">
        <w:t>Approval of requirements</w:t>
      </w:r>
    </w:p>
    <w:p w14:paraId="74BABB9C" w14:textId="77777777" w:rsidR="00BB742D" w:rsidRPr="00213204" w:rsidRDefault="00BB742D" w:rsidP="000F0DD6">
      <w:pPr>
        <w:pStyle w:val="subsection"/>
      </w:pPr>
      <w:bookmarkStart w:id="31" w:name="_Hlk70590777"/>
      <w:r w:rsidRPr="00213204">
        <w:tab/>
        <w:t>(4)</w:t>
      </w:r>
      <w:r w:rsidRPr="00213204">
        <w:tab/>
        <w:t>The requirements in the employment pathway plan are to be approved by the Employment Secretary</w:t>
      </w:r>
      <w:r w:rsidR="00DC419C" w:rsidRPr="00213204">
        <w:t>.</w:t>
      </w:r>
      <w:r w:rsidRPr="00213204">
        <w:t xml:space="preserve"> Those requirements must not be approved by the processes referred to in </w:t>
      </w:r>
      <w:r w:rsidR="000F0DD6">
        <w:t>subsection 4</w:t>
      </w:r>
      <w:r w:rsidR="00DC419C" w:rsidRPr="00213204">
        <w:t>0B</w:t>
      </w:r>
      <w:r w:rsidRPr="00213204">
        <w:t>(1)</w:t>
      </w:r>
      <w:r w:rsidR="00DC419C" w:rsidRPr="00213204">
        <w:t>.</w:t>
      </w:r>
    </w:p>
    <w:bookmarkEnd w:id="31"/>
    <w:p w14:paraId="3ABC55CB" w14:textId="77777777" w:rsidR="00650134" w:rsidRPr="00213204" w:rsidRDefault="00650134" w:rsidP="000F0DD6">
      <w:pPr>
        <w:pStyle w:val="subsection"/>
      </w:pPr>
      <w:r w:rsidRPr="00213204">
        <w:tab/>
        <w:t>(</w:t>
      </w:r>
      <w:r w:rsidR="00195253" w:rsidRPr="00213204">
        <w:t>5</w:t>
      </w:r>
      <w:r w:rsidRPr="00213204">
        <w:t>)</w:t>
      </w:r>
      <w:r w:rsidRPr="00213204">
        <w:tab/>
      </w:r>
      <w:r w:rsidR="009A00FA" w:rsidRPr="00213204">
        <w:t xml:space="preserve">The </w:t>
      </w:r>
      <w:r w:rsidRPr="00213204">
        <w:t xml:space="preserve">Employment Secretary must </w:t>
      </w:r>
      <w:r w:rsidR="009A00FA" w:rsidRPr="00213204">
        <w:t>not approve requirements that are not suitable for the person</w:t>
      </w:r>
      <w:r w:rsidR="00DC419C" w:rsidRPr="00213204">
        <w:t>.</w:t>
      </w:r>
      <w:r w:rsidR="000B6DD0" w:rsidRPr="00213204">
        <w:t xml:space="preserve"> For this purpose, the Employment Secretary must take into account</w:t>
      </w:r>
      <w:r w:rsidR="00356BA2" w:rsidRPr="00213204">
        <w:t xml:space="preserve"> </w:t>
      </w:r>
      <w:r w:rsidR="000B6DD0" w:rsidRPr="00213204">
        <w:t xml:space="preserve">the </w:t>
      </w:r>
      <w:r w:rsidR="00195253" w:rsidRPr="00213204">
        <w:t>following matters:</w:t>
      </w:r>
    </w:p>
    <w:p w14:paraId="66342BFA" w14:textId="77777777" w:rsidR="00195253" w:rsidRPr="00213204" w:rsidRDefault="00195253" w:rsidP="000F0DD6">
      <w:pPr>
        <w:pStyle w:val="paragraph"/>
      </w:pPr>
      <w:r w:rsidRPr="00213204">
        <w:tab/>
        <w:t>(a)</w:t>
      </w:r>
      <w:r w:rsidRPr="00213204">
        <w:tab/>
      </w:r>
      <w:r w:rsidR="00282A87" w:rsidRPr="00213204">
        <w:t xml:space="preserve">the </w:t>
      </w:r>
      <w:r w:rsidRPr="00213204">
        <w:t>employment pathway plan matters</w:t>
      </w:r>
      <w:r w:rsidR="00282A87" w:rsidRPr="00213204">
        <w:t xml:space="preserve"> in relation to the person</w:t>
      </w:r>
      <w:r w:rsidRPr="00213204">
        <w:t>;</w:t>
      </w:r>
    </w:p>
    <w:p w14:paraId="7A8810D9" w14:textId="77777777" w:rsidR="00195253" w:rsidRPr="00213204" w:rsidRDefault="00195253" w:rsidP="000F0DD6">
      <w:pPr>
        <w:pStyle w:val="paragraph"/>
      </w:pPr>
      <w:r w:rsidRPr="00213204">
        <w:tab/>
        <w:t>(b)</w:t>
      </w:r>
      <w:r w:rsidRPr="00213204">
        <w:tab/>
        <w:t>the person’s capacity to comply with the requirements;</w:t>
      </w:r>
    </w:p>
    <w:p w14:paraId="50FB5EC6" w14:textId="77777777" w:rsidR="00195253" w:rsidRPr="00213204" w:rsidRDefault="00195253" w:rsidP="000F0DD6">
      <w:pPr>
        <w:pStyle w:val="paragraph"/>
      </w:pPr>
      <w:r w:rsidRPr="00213204">
        <w:tab/>
        <w:t>(c)</w:t>
      </w:r>
      <w:r w:rsidRPr="00213204">
        <w:tab/>
        <w:t>the person’s needs</w:t>
      </w:r>
      <w:r w:rsidR="00F01E83" w:rsidRPr="00213204">
        <w:t>;</w:t>
      </w:r>
    </w:p>
    <w:p w14:paraId="566FBB34" w14:textId="77777777" w:rsidR="00195253" w:rsidRPr="00213204" w:rsidRDefault="00195253" w:rsidP="000F0DD6">
      <w:pPr>
        <w:pStyle w:val="paragraph"/>
      </w:pPr>
      <w:r w:rsidRPr="00213204">
        <w:tab/>
        <w:t>(d)</w:t>
      </w:r>
      <w:r w:rsidRPr="00213204">
        <w:tab/>
        <w:t>any other matters that the Employment Secretary or the person considers relevant in the circumstances</w:t>
      </w:r>
      <w:r w:rsidR="00DC419C" w:rsidRPr="00213204">
        <w:t>.</w:t>
      </w:r>
    </w:p>
    <w:bookmarkEnd w:id="29"/>
    <w:p w14:paraId="176D9B9A" w14:textId="77777777" w:rsidR="000B6DD0" w:rsidRPr="00213204" w:rsidRDefault="000B6DD0" w:rsidP="000F0DD6">
      <w:pPr>
        <w:pStyle w:val="notetext"/>
      </w:pPr>
      <w:r w:rsidRPr="00213204">
        <w:t>Note:</w:t>
      </w:r>
      <w:r w:rsidRPr="00213204">
        <w:tab/>
        <w:t xml:space="preserve">For </w:t>
      </w:r>
      <w:r w:rsidRPr="00213204">
        <w:rPr>
          <w:b/>
          <w:i/>
        </w:rPr>
        <w:t>employment pathway plan matters</w:t>
      </w:r>
      <w:r w:rsidRPr="00213204">
        <w:t xml:space="preserve">, see </w:t>
      </w:r>
      <w:r w:rsidR="000F0DD6">
        <w:t>section 4</w:t>
      </w:r>
      <w:r w:rsidR="00DC419C" w:rsidRPr="00213204">
        <w:t>0F.</w:t>
      </w:r>
    </w:p>
    <w:p w14:paraId="62F71106" w14:textId="77777777" w:rsidR="00401C35" w:rsidRPr="00213204" w:rsidRDefault="00DC419C" w:rsidP="000F0DD6">
      <w:pPr>
        <w:pStyle w:val="ActHead5"/>
      </w:pPr>
      <w:bookmarkStart w:id="32" w:name="_Toc100140166"/>
      <w:bookmarkStart w:id="33" w:name="_Hlk70592534"/>
      <w:bookmarkEnd w:id="30"/>
      <w:r w:rsidRPr="001E027E">
        <w:rPr>
          <w:rStyle w:val="CharSectno"/>
        </w:rPr>
        <w:t>40E</w:t>
      </w:r>
      <w:r w:rsidR="00401C35" w:rsidRPr="00213204">
        <w:t xml:space="preserve">  </w:t>
      </w:r>
      <w:r w:rsidR="00CF37D7" w:rsidRPr="00213204">
        <w:t>Employment pathway plan</w:t>
      </w:r>
      <w:r w:rsidR="00401C35" w:rsidRPr="00213204">
        <w:t>s—</w:t>
      </w:r>
      <w:r w:rsidR="00650134" w:rsidRPr="00213204">
        <w:t>streamlined</w:t>
      </w:r>
      <w:r w:rsidR="00401C35" w:rsidRPr="00213204">
        <w:t xml:space="preserve"> processes</w:t>
      </w:r>
      <w:bookmarkEnd w:id="32"/>
    </w:p>
    <w:p w14:paraId="3B550838" w14:textId="77777777" w:rsidR="00401C35" w:rsidRPr="00213204" w:rsidRDefault="00401C35" w:rsidP="000F0DD6">
      <w:pPr>
        <w:pStyle w:val="subsection"/>
      </w:pPr>
      <w:r w:rsidRPr="00213204">
        <w:tab/>
      </w:r>
      <w:r w:rsidR="0037462D" w:rsidRPr="00213204">
        <w:t>(1)</w:t>
      </w:r>
      <w:r w:rsidRPr="00213204">
        <w:tab/>
        <w:t>A person enter</w:t>
      </w:r>
      <w:r w:rsidR="00ED3AB0" w:rsidRPr="00213204">
        <w:t>s</w:t>
      </w:r>
      <w:r w:rsidRPr="00213204">
        <w:t xml:space="preserve"> into a</w:t>
      </w:r>
      <w:r w:rsidR="007F3370" w:rsidRPr="00213204">
        <w:t>n</w:t>
      </w:r>
      <w:r w:rsidRPr="00213204">
        <w:t xml:space="preserve"> </w:t>
      </w:r>
      <w:r w:rsidR="00CF37D7" w:rsidRPr="00213204">
        <w:t>employment pathway plan</w:t>
      </w:r>
      <w:r w:rsidRPr="00213204">
        <w:t xml:space="preserve"> </w:t>
      </w:r>
      <w:r w:rsidR="00265930" w:rsidRPr="00213204">
        <w:t xml:space="preserve">under this section </w:t>
      </w:r>
      <w:r w:rsidRPr="00213204">
        <w:t>if:</w:t>
      </w:r>
    </w:p>
    <w:p w14:paraId="48291B8B" w14:textId="77777777" w:rsidR="00387BAD" w:rsidRPr="00213204" w:rsidRDefault="00ED6C9D" w:rsidP="000F0DD6">
      <w:pPr>
        <w:pStyle w:val="paragraph"/>
      </w:pPr>
      <w:r w:rsidRPr="00213204">
        <w:tab/>
      </w:r>
      <w:r w:rsidR="00782236" w:rsidRPr="00213204">
        <w:t>(a)</w:t>
      </w:r>
      <w:r w:rsidRPr="00213204">
        <w:tab/>
        <w:t xml:space="preserve">the person is given information as part of the processes referred to in </w:t>
      </w:r>
      <w:r w:rsidR="000F0DD6">
        <w:t>subsection 4</w:t>
      </w:r>
      <w:r w:rsidR="00DC419C" w:rsidRPr="00213204">
        <w:t>0B</w:t>
      </w:r>
      <w:r w:rsidRPr="00213204">
        <w:t>(1) informing the person of the matters the person should consider in deciding whether to accept an employment pathway plan under this section; and</w:t>
      </w:r>
    </w:p>
    <w:p w14:paraId="6C127D1C" w14:textId="77777777" w:rsidR="00401C35" w:rsidRPr="00213204" w:rsidRDefault="00401C35" w:rsidP="000F0DD6">
      <w:pPr>
        <w:pStyle w:val="paragraph"/>
      </w:pPr>
      <w:r w:rsidRPr="00213204">
        <w:tab/>
        <w:t>(</w:t>
      </w:r>
      <w:r w:rsidR="00ED6C9D" w:rsidRPr="00213204">
        <w:t>b</w:t>
      </w:r>
      <w:r w:rsidRPr="00213204">
        <w:t>)</w:t>
      </w:r>
      <w:r w:rsidRPr="00213204">
        <w:tab/>
        <w:t xml:space="preserve">a proposed </w:t>
      </w:r>
      <w:r w:rsidR="00CF37D7" w:rsidRPr="00213204">
        <w:t>employment pathway plan</w:t>
      </w:r>
      <w:r w:rsidRPr="00213204">
        <w:t xml:space="preserve"> is produced </w:t>
      </w:r>
      <w:r w:rsidR="00ED6C9D" w:rsidRPr="00213204">
        <w:t>as part of those</w:t>
      </w:r>
      <w:r w:rsidRPr="00213204">
        <w:t xml:space="preserve"> processes </w:t>
      </w:r>
      <w:r w:rsidR="00213B6A" w:rsidRPr="00213204">
        <w:t>that</w:t>
      </w:r>
      <w:r w:rsidRPr="00213204">
        <w:t>:</w:t>
      </w:r>
    </w:p>
    <w:p w14:paraId="1C567E4E" w14:textId="77777777" w:rsidR="00401C35" w:rsidRPr="00213204" w:rsidRDefault="00401C35" w:rsidP="000F0DD6">
      <w:pPr>
        <w:pStyle w:val="paragraphsub"/>
      </w:pPr>
      <w:r w:rsidRPr="00213204">
        <w:lastRenderedPageBreak/>
        <w:tab/>
        <w:t>(i)</w:t>
      </w:r>
      <w:r w:rsidRPr="00213204">
        <w:tab/>
        <w:t>contains one or more requirements that the person is required to comply with; and</w:t>
      </w:r>
    </w:p>
    <w:p w14:paraId="3D3835CD" w14:textId="77777777" w:rsidR="00401C35" w:rsidRPr="00213204" w:rsidRDefault="00401C35" w:rsidP="000F0DD6">
      <w:pPr>
        <w:pStyle w:val="paragraphsub"/>
      </w:pPr>
      <w:r w:rsidRPr="00213204">
        <w:tab/>
        <w:t>(ii)</w:t>
      </w:r>
      <w:r w:rsidRPr="00213204">
        <w:tab/>
        <w:t>may contain one or more terms that the person may, but is not required to, comply with; and</w:t>
      </w:r>
    </w:p>
    <w:p w14:paraId="3074CD8B" w14:textId="77777777" w:rsidR="0076289E" w:rsidRPr="00213204" w:rsidRDefault="0076289E" w:rsidP="000F0DD6">
      <w:pPr>
        <w:pStyle w:val="paragraph"/>
      </w:pPr>
      <w:r w:rsidRPr="00213204">
        <w:tab/>
        <w:t>(</w:t>
      </w:r>
      <w:r w:rsidR="00ED6C9D" w:rsidRPr="00213204">
        <w:t>c</w:t>
      </w:r>
      <w:r w:rsidRPr="00213204">
        <w:t>)</w:t>
      </w:r>
      <w:r w:rsidRPr="00213204">
        <w:tab/>
        <w:t xml:space="preserve">after deciding the person is satisfied with that </w:t>
      </w:r>
      <w:r w:rsidR="00ED6C9D" w:rsidRPr="00213204">
        <w:t>proposed employment pathway plan</w:t>
      </w:r>
      <w:r w:rsidRPr="00213204">
        <w:t>, the person accepts that plan as part of th</w:t>
      </w:r>
      <w:r w:rsidR="00ED6C9D" w:rsidRPr="00213204">
        <w:t>ose</w:t>
      </w:r>
      <w:r w:rsidRPr="00213204">
        <w:t xml:space="preserve"> processes</w:t>
      </w:r>
      <w:r w:rsidR="00DC419C" w:rsidRPr="00213204">
        <w:t>.</w:t>
      </w:r>
    </w:p>
    <w:p w14:paraId="0BFE1FB2" w14:textId="77777777" w:rsidR="00401C35" w:rsidRPr="00213204" w:rsidRDefault="00401C35" w:rsidP="000F0DD6">
      <w:pPr>
        <w:pStyle w:val="notetext"/>
      </w:pPr>
      <w:r w:rsidRPr="00213204">
        <w:t>Note</w:t>
      </w:r>
      <w:r w:rsidR="00977A86" w:rsidRPr="00213204">
        <w:t xml:space="preserve"> 1</w:t>
      </w:r>
      <w:r w:rsidRPr="00213204">
        <w:t>:</w:t>
      </w:r>
      <w:r w:rsidRPr="00213204">
        <w:tab/>
        <w:t>If the person does not w</w:t>
      </w:r>
      <w:r w:rsidR="003963C3" w:rsidRPr="00213204">
        <w:t>ant</w:t>
      </w:r>
      <w:r w:rsidRPr="00213204">
        <w:t xml:space="preserve"> to accept the proposed </w:t>
      </w:r>
      <w:r w:rsidR="00CF37D7" w:rsidRPr="00213204">
        <w:t>employment pathway plan</w:t>
      </w:r>
      <w:r w:rsidRPr="00213204">
        <w:t xml:space="preserve"> that is produced </w:t>
      </w:r>
      <w:r w:rsidR="00ED6C9D" w:rsidRPr="00213204">
        <w:t>as part of those</w:t>
      </w:r>
      <w:r w:rsidRPr="00213204">
        <w:t xml:space="preserve"> processes, the person can still enter into a</w:t>
      </w:r>
      <w:r w:rsidR="00E1541F" w:rsidRPr="00213204">
        <w:t>n</w:t>
      </w:r>
      <w:r w:rsidRPr="00213204">
        <w:t xml:space="preserve"> </w:t>
      </w:r>
      <w:r w:rsidR="00CF37D7" w:rsidRPr="00213204">
        <w:t>employment pathway plan</w:t>
      </w:r>
      <w:r w:rsidRPr="00213204">
        <w:t xml:space="preserve"> </w:t>
      </w:r>
      <w:r w:rsidR="00282A87" w:rsidRPr="00213204">
        <w:t>under</w:t>
      </w:r>
      <w:r w:rsidRPr="00213204">
        <w:t xml:space="preserve"> </w:t>
      </w:r>
      <w:r w:rsidR="000F0DD6">
        <w:t>section 4</w:t>
      </w:r>
      <w:r w:rsidR="00DC419C" w:rsidRPr="00213204">
        <w:t>0D.</w:t>
      </w:r>
    </w:p>
    <w:p w14:paraId="2F12AD1B" w14:textId="77777777" w:rsidR="00977A86" w:rsidRPr="00213204" w:rsidRDefault="00977A86" w:rsidP="000F0DD6">
      <w:pPr>
        <w:pStyle w:val="notetext"/>
      </w:pPr>
      <w:r w:rsidRPr="00213204">
        <w:t>Note 2:</w:t>
      </w:r>
      <w:r w:rsidRPr="00213204">
        <w:tab/>
        <w:t>See Subdivision B for limitations on the kind of requirements that can be contained in employment pathway plans</w:t>
      </w:r>
      <w:r w:rsidR="00DC419C" w:rsidRPr="00213204">
        <w:t>.</w:t>
      </w:r>
    </w:p>
    <w:p w14:paraId="7A87BC8C" w14:textId="77777777" w:rsidR="00AE3745" w:rsidRPr="00213204" w:rsidRDefault="00AE3745" w:rsidP="000F0DD6">
      <w:pPr>
        <w:pStyle w:val="notetext"/>
      </w:pPr>
      <w:r w:rsidRPr="00213204">
        <w:t xml:space="preserve">Note </w:t>
      </w:r>
      <w:r w:rsidR="0037462D" w:rsidRPr="00213204">
        <w:t>3</w:t>
      </w:r>
      <w:r w:rsidRPr="00213204">
        <w:t>:</w:t>
      </w:r>
      <w:r w:rsidRPr="00213204">
        <w:tab/>
        <w:t xml:space="preserve">For variation of employment pathway plans, see </w:t>
      </w:r>
      <w:r w:rsidR="000F0DD6">
        <w:t>section 4</w:t>
      </w:r>
      <w:r w:rsidR="00DC419C" w:rsidRPr="00213204">
        <w:t>0V.</w:t>
      </w:r>
    </w:p>
    <w:p w14:paraId="44593B99" w14:textId="77777777" w:rsidR="0037462D" w:rsidRPr="00213204" w:rsidRDefault="0037462D" w:rsidP="000F0DD6">
      <w:pPr>
        <w:pStyle w:val="subsection"/>
      </w:pPr>
      <w:r w:rsidRPr="00213204">
        <w:tab/>
        <w:t>(2)</w:t>
      </w:r>
      <w:r w:rsidRPr="00213204">
        <w:tab/>
        <w:t xml:space="preserve">This section does not prevent the person from entering into an employment pathway plan under </w:t>
      </w:r>
      <w:r w:rsidR="000F0DD6">
        <w:t>section 4</w:t>
      </w:r>
      <w:r w:rsidR="00DC419C" w:rsidRPr="00213204">
        <w:t>0D</w:t>
      </w:r>
      <w:r w:rsidRPr="00213204">
        <w:t xml:space="preserve"> after the person has entered into an employment pathway plan under this section</w:t>
      </w:r>
      <w:r w:rsidR="00DC419C" w:rsidRPr="00213204">
        <w:t>.</w:t>
      </w:r>
    </w:p>
    <w:p w14:paraId="2E50366C" w14:textId="77777777" w:rsidR="003815CD" w:rsidRPr="00213204" w:rsidRDefault="00DC419C" w:rsidP="000F0DD6">
      <w:pPr>
        <w:pStyle w:val="ActHead5"/>
      </w:pPr>
      <w:bookmarkStart w:id="34" w:name="_Toc100140167"/>
      <w:bookmarkEnd w:id="33"/>
      <w:r w:rsidRPr="001E027E">
        <w:rPr>
          <w:rStyle w:val="CharSectno"/>
        </w:rPr>
        <w:t>40F</w:t>
      </w:r>
      <w:r w:rsidR="003815CD" w:rsidRPr="00213204">
        <w:t xml:space="preserve">  Employment pathway plan matters</w:t>
      </w:r>
      <w:bookmarkEnd w:id="34"/>
    </w:p>
    <w:p w14:paraId="56449EE8" w14:textId="77777777" w:rsidR="003815CD" w:rsidRPr="00213204" w:rsidRDefault="003815CD" w:rsidP="000F0DD6">
      <w:pPr>
        <w:pStyle w:val="subsection"/>
      </w:pPr>
      <w:r w:rsidRPr="00213204">
        <w:tab/>
      </w:r>
      <w:r w:rsidRPr="00213204">
        <w:tab/>
        <w:t xml:space="preserve">The </w:t>
      </w:r>
      <w:r w:rsidRPr="00213204">
        <w:rPr>
          <w:b/>
          <w:i/>
        </w:rPr>
        <w:t xml:space="preserve">employment pathway plan matters </w:t>
      </w:r>
      <w:r w:rsidRPr="00213204">
        <w:t xml:space="preserve">in relation to a person are the </w:t>
      </w:r>
      <w:r w:rsidR="009A00FA" w:rsidRPr="00213204">
        <w:t>following</w:t>
      </w:r>
      <w:r w:rsidR="00343DF8" w:rsidRPr="00213204">
        <w:t>:</w:t>
      </w:r>
    </w:p>
    <w:p w14:paraId="219103AC" w14:textId="77777777" w:rsidR="003815CD" w:rsidRPr="00213204" w:rsidRDefault="00E0476F" w:rsidP="000F0DD6">
      <w:pPr>
        <w:pStyle w:val="paragraph"/>
      </w:pPr>
      <w:r w:rsidRPr="00213204">
        <w:tab/>
        <w:t>(a)</w:t>
      </w:r>
      <w:r w:rsidRPr="00213204">
        <w:tab/>
      </w:r>
      <w:r w:rsidR="003815CD" w:rsidRPr="00213204">
        <w:t>the person’s education, experience, skills and age;</w:t>
      </w:r>
    </w:p>
    <w:p w14:paraId="5346ABB5" w14:textId="77777777" w:rsidR="003815CD" w:rsidRPr="00213204" w:rsidRDefault="00E0476F" w:rsidP="000F0DD6">
      <w:pPr>
        <w:pStyle w:val="paragraph"/>
      </w:pPr>
      <w:r w:rsidRPr="00213204">
        <w:tab/>
        <w:t>(b)</w:t>
      </w:r>
      <w:r w:rsidRPr="00213204">
        <w:tab/>
      </w:r>
      <w:r w:rsidR="003815CD" w:rsidRPr="00213204">
        <w:t>the impact of any disability, illness, mental condition or physical condition of the person on the person’s ability to work, to look for work or to participate in training activities;</w:t>
      </w:r>
    </w:p>
    <w:p w14:paraId="593630DE" w14:textId="77777777" w:rsidR="003815CD" w:rsidRPr="00213204" w:rsidRDefault="00E0476F" w:rsidP="000F0DD6">
      <w:pPr>
        <w:pStyle w:val="paragraph"/>
      </w:pPr>
      <w:r w:rsidRPr="00213204">
        <w:tab/>
        <w:t>(c)</w:t>
      </w:r>
      <w:r w:rsidRPr="00213204">
        <w:tab/>
      </w:r>
      <w:r w:rsidR="003815CD" w:rsidRPr="00213204">
        <w:t>the state of the labour market and the transport or other options available to the person in accessing that market;</w:t>
      </w:r>
    </w:p>
    <w:p w14:paraId="0EFDA6FE" w14:textId="77777777" w:rsidR="003815CD" w:rsidRPr="00213204" w:rsidRDefault="00E0476F" w:rsidP="000F0DD6">
      <w:pPr>
        <w:pStyle w:val="paragraph"/>
      </w:pPr>
      <w:r w:rsidRPr="00213204">
        <w:tab/>
        <w:t>(d)</w:t>
      </w:r>
      <w:r w:rsidRPr="00213204">
        <w:tab/>
      </w:r>
      <w:r w:rsidR="003815CD" w:rsidRPr="00213204">
        <w:t>the participation opportunities available to the person;</w:t>
      </w:r>
    </w:p>
    <w:p w14:paraId="33FC18CB" w14:textId="77777777" w:rsidR="003815CD" w:rsidRPr="00213204" w:rsidRDefault="00E0476F" w:rsidP="000F0DD6">
      <w:pPr>
        <w:pStyle w:val="paragraph"/>
      </w:pPr>
      <w:r w:rsidRPr="00213204">
        <w:tab/>
        <w:t>(e)</w:t>
      </w:r>
      <w:r w:rsidRPr="00213204">
        <w:tab/>
      </w:r>
      <w:r w:rsidR="003815CD" w:rsidRPr="00213204">
        <w:t>the family and caring responsibilities of the person;</w:t>
      </w:r>
    </w:p>
    <w:p w14:paraId="694FF843" w14:textId="77777777" w:rsidR="003815CD" w:rsidRPr="00213204" w:rsidRDefault="00E0476F" w:rsidP="000F0DD6">
      <w:pPr>
        <w:pStyle w:val="paragraph"/>
      </w:pPr>
      <w:r w:rsidRPr="00213204">
        <w:tab/>
        <w:t>(f)</w:t>
      </w:r>
      <w:r w:rsidRPr="00213204">
        <w:tab/>
      </w:r>
      <w:r w:rsidR="003815CD" w:rsidRPr="00213204">
        <w:t xml:space="preserve">the length of travel time required to comply with requirements </w:t>
      </w:r>
      <w:r w:rsidR="009A00FA" w:rsidRPr="00213204">
        <w:t xml:space="preserve">in </w:t>
      </w:r>
      <w:r w:rsidR="003815CD" w:rsidRPr="00213204">
        <w:t>an employment pathway plan;</w:t>
      </w:r>
    </w:p>
    <w:p w14:paraId="3BF41E59" w14:textId="77777777" w:rsidR="003815CD" w:rsidRPr="00213204" w:rsidRDefault="00E0476F" w:rsidP="000F0DD6">
      <w:pPr>
        <w:pStyle w:val="paragraph"/>
      </w:pPr>
      <w:r w:rsidRPr="00213204">
        <w:tab/>
        <w:t>(g)</w:t>
      </w:r>
      <w:r w:rsidRPr="00213204">
        <w:tab/>
      </w:r>
      <w:r w:rsidR="003815CD" w:rsidRPr="00213204">
        <w:t>the financial costs (such as travel costs) of complying with requirements in an employment pathway plan, and the person’s capacity to pay for such costs</w:t>
      </w:r>
      <w:r w:rsidR="00DC419C" w:rsidRPr="00213204">
        <w:t>.</w:t>
      </w:r>
    </w:p>
    <w:p w14:paraId="1F3D076A" w14:textId="77777777" w:rsidR="00AE6356" w:rsidRPr="00213204" w:rsidRDefault="00DC419C" w:rsidP="000F0DD6">
      <w:pPr>
        <w:pStyle w:val="ActHead5"/>
      </w:pPr>
      <w:bookmarkStart w:id="35" w:name="_Toc100140168"/>
      <w:r w:rsidRPr="001E027E">
        <w:rPr>
          <w:rStyle w:val="CharSectno"/>
        </w:rPr>
        <w:lastRenderedPageBreak/>
        <w:t>40G</w:t>
      </w:r>
      <w:r w:rsidR="00AE6356" w:rsidRPr="00213204">
        <w:t xml:space="preserve">  Employment pathway plans</w:t>
      </w:r>
      <w:r w:rsidR="00F01E83" w:rsidRPr="00213204">
        <w:t>—examples of requirements</w:t>
      </w:r>
      <w:bookmarkEnd w:id="35"/>
    </w:p>
    <w:p w14:paraId="03522123" w14:textId="77777777" w:rsidR="00F01E83" w:rsidRPr="00213204" w:rsidRDefault="00FB72F0" w:rsidP="000F0DD6">
      <w:pPr>
        <w:pStyle w:val="SubsectionHead"/>
      </w:pPr>
      <w:r w:rsidRPr="00213204">
        <w:t>Seeking, accepting and undertaking paid work</w:t>
      </w:r>
    </w:p>
    <w:p w14:paraId="00CDF4F7" w14:textId="77777777" w:rsidR="00E57366" w:rsidRPr="00213204" w:rsidRDefault="00F01E83" w:rsidP="000F0DD6">
      <w:pPr>
        <w:pStyle w:val="subsection"/>
      </w:pPr>
      <w:r w:rsidRPr="00213204">
        <w:tab/>
        <w:t>(1)</w:t>
      </w:r>
      <w:r w:rsidRPr="00213204">
        <w:tab/>
      </w:r>
      <w:r w:rsidR="00EC307E" w:rsidRPr="00213204">
        <w:t>An employment pathway plan under this Subdivision</w:t>
      </w:r>
      <w:r w:rsidR="00E57366" w:rsidRPr="00213204">
        <w:t xml:space="preserve"> in relation to a person may contain requirements relating to one or more of the following:</w:t>
      </w:r>
    </w:p>
    <w:p w14:paraId="783B5284" w14:textId="77777777" w:rsidR="00F01E83" w:rsidRPr="00213204" w:rsidRDefault="00E57366" w:rsidP="000F0DD6">
      <w:pPr>
        <w:pStyle w:val="paragraph"/>
      </w:pPr>
      <w:r w:rsidRPr="00213204">
        <w:tab/>
        <w:t>(a)</w:t>
      </w:r>
      <w:r w:rsidRPr="00213204">
        <w:tab/>
        <w:t xml:space="preserve">the person </w:t>
      </w:r>
      <w:r w:rsidR="00E97BEC" w:rsidRPr="00213204">
        <w:t xml:space="preserve">actively </w:t>
      </w:r>
      <w:r w:rsidRPr="00213204">
        <w:t>seeking paid work</w:t>
      </w:r>
      <w:r w:rsidR="00766DF1" w:rsidRPr="00213204">
        <w:t xml:space="preserve"> in Australia</w:t>
      </w:r>
      <w:r w:rsidRPr="00213204">
        <w:t>;</w:t>
      </w:r>
    </w:p>
    <w:p w14:paraId="16D977ED" w14:textId="77777777" w:rsidR="00E57366" w:rsidRPr="00213204" w:rsidRDefault="00E57366" w:rsidP="000F0DD6">
      <w:pPr>
        <w:pStyle w:val="paragraph"/>
      </w:pPr>
      <w:r w:rsidRPr="00213204">
        <w:tab/>
        <w:t>(b)</w:t>
      </w:r>
      <w:r w:rsidRPr="00213204">
        <w:tab/>
        <w:t>the person accepting</w:t>
      </w:r>
      <w:r w:rsidR="00E97BEC" w:rsidRPr="00213204">
        <w:t>, and being willing to accept,</w:t>
      </w:r>
      <w:r w:rsidRPr="00213204">
        <w:t xml:space="preserve"> offers of paid work</w:t>
      </w:r>
      <w:r w:rsidR="00766DF1" w:rsidRPr="00213204">
        <w:t xml:space="preserve"> in Australia</w:t>
      </w:r>
      <w:r w:rsidRPr="00213204">
        <w:t>;</w:t>
      </w:r>
    </w:p>
    <w:p w14:paraId="2FDA8E00" w14:textId="77777777" w:rsidR="00E57366" w:rsidRPr="00213204" w:rsidRDefault="00E57366" w:rsidP="000F0DD6">
      <w:pPr>
        <w:pStyle w:val="paragraph"/>
      </w:pPr>
      <w:r w:rsidRPr="00213204">
        <w:tab/>
        <w:t>(c)</w:t>
      </w:r>
      <w:r w:rsidRPr="00213204">
        <w:tab/>
        <w:t>the person undertaking</w:t>
      </w:r>
      <w:r w:rsidR="00E97BEC" w:rsidRPr="00213204">
        <w:t>, and being willing to undertake,</w:t>
      </w:r>
      <w:r w:rsidRPr="00213204">
        <w:t xml:space="preserve"> paid work</w:t>
      </w:r>
      <w:r w:rsidR="00766DF1" w:rsidRPr="00213204">
        <w:t xml:space="preserve"> in Australia</w:t>
      </w:r>
      <w:r w:rsidRPr="00213204">
        <w:t>;</w:t>
      </w:r>
    </w:p>
    <w:p w14:paraId="6E8653BD" w14:textId="77777777" w:rsidR="00E57366" w:rsidRPr="00213204" w:rsidRDefault="00E57366" w:rsidP="000F0DD6">
      <w:pPr>
        <w:pStyle w:val="subsection2"/>
      </w:pPr>
      <w:r w:rsidRPr="00213204">
        <w:t xml:space="preserve">except </w:t>
      </w:r>
      <w:r w:rsidR="00A9514C" w:rsidRPr="00213204">
        <w:t xml:space="preserve">particular </w:t>
      </w:r>
      <w:r w:rsidRPr="00213204">
        <w:t>paid work that is unsuitable to be done by the person</w:t>
      </w:r>
      <w:r w:rsidR="00DC419C" w:rsidRPr="00213204">
        <w:t>.</w:t>
      </w:r>
    </w:p>
    <w:p w14:paraId="32476D47" w14:textId="77777777" w:rsidR="00887800" w:rsidRPr="00213204" w:rsidRDefault="00887800" w:rsidP="000F0DD6">
      <w:pPr>
        <w:pStyle w:val="notetext"/>
      </w:pPr>
      <w:r w:rsidRPr="00213204">
        <w:t>Note:</w:t>
      </w:r>
      <w:r w:rsidRPr="00213204">
        <w:tab/>
        <w:t xml:space="preserve">See </w:t>
      </w:r>
      <w:r w:rsidR="00DA25FB" w:rsidRPr="00213204">
        <w:t>Division 2</w:t>
      </w:r>
      <w:r w:rsidRPr="00213204">
        <w:t>B for the circumstances in which paid work is unsuitable to be done by a person</w:t>
      </w:r>
      <w:r w:rsidR="00DC419C" w:rsidRPr="00213204">
        <w:t>.</w:t>
      </w:r>
    </w:p>
    <w:p w14:paraId="7937FAC1" w14:textId="77777777" w:rsidR="00BF024E" w:rsidRPr="00213204" w:rsidRDefault="000E44ED" w:rsidP="000F0DD6">
      <w:pPr>
        <w:pStyle w:val="SubsectionHead"/>
      </w:pPr>
      <w:r w:rsidRPr="00213204">
        <w:t>Undertaking of other activities</w:t>
      </w:r>
    </w:p>
    <w:p w14:paraId="739BC6A1" w14:textId="77777777" w:rsidR="000E44ED" w:rsidRPr="00213204" w:rsidRDefault="000E44ED" w:rsidP="000F0DD6">
      <w:pPr>
        <w:pStyle w:val="subsection"/>
      </w:pPr>
      <w:r w:rsidRPr="00213204">
        <w:tab/>
        <w:t>(2)</w:t>
      </w:r>
      <w:r w:rsidRPr="00213204">
        <w:tab/>
        <w:t>An employment pathway plan under this Subdivision in relation to a person may contain requirements relating to one or more of the following:</w:t>
      </w:r>
    </w:p>
    <w:p w14:paraId="3A200CE5" w14:textId="77777777" w:rsidR="000E44ED" w:rsidRPr="00213204" w:rsidRDefault="000E44ED" w:rsidP="000F0DD6">
      <w:pPr>
        <w:pStyle w:val="paragraph"/>
      </w:pPr>
      <w:r w:rsidRPr="00213204">
        <w:tab/>
        <w:t>(a)</w:t>
      </w:r>
      <w:r w:rsidRPr="00213204">
        <w:tab/>
        <w:t>the person undertaking training or study;</w:t>
      </w:r>
    </w:p>
    <w:p w14:paraId="7A9B7126" w14:textId="77777777" w:rsidR="000E44ED" w:rsidRPr="00213204" w:rsidRDefault="000E44ED" w:rsidP="000F0DD6">
      <w:pPr>
        <w:pStyle w:val="paragraph"/>
      </w:pPr>
      <w:r w:rsidRPr="00213204">
        <w:tab/>
        <w:t>(b)</w:t>
      </w:r>
      <w:r w:rsidRPr="00213204">
        <w:tab/>
        <w:t>the person undertaking voluntary work;</w:t>
      </w:r>
    </w:p>
    <w:p w14:paraId="3850B558" w14:textId="77777777" w:rsidR="000E44ED" w:rsidRPr="00213204" w:rsidRDefault="000E44ED" w:rsidP="000F0DD6">
      <w:pPr>
        <w:pStyle w:val="paragraph"/>
      </w:pPr>
      <w:r w:rsidRPr="00213204">
        <w:tab/>
        <w:t>(c)</w:t>
      </w:r>
      <w:r w:rsidRPr="00213204">
        <w:tab/>
        <w:t xml:space="preserve">the person participating in an approved program of work for income support payment </w:t>
      </w:r>
      <w:r w:rsidR="00282A87" w:rsidRPr="00213204">
        <w:t xml:space="preserve">(subject to </w:t>
      </w:r>
      <w:r w:rsidR="000F0DD6">
        <w:t>section 4</w:t>
      </w:r>
      <w:r w:rsidR="00DC419C" w:rsidRPr="00213204">
        <w:t>0J</w:t>
      </w:r>
      <w:r w:rsidR="00282A87" w:rsidRPr="00213204">
        <w:t xml:space="preserve">) </w:t>
      </w:r>
      <w:r w:rsidRPr="00213204">
        <w:t>or in an employment program;</w:t>
      </w:r>
    </w:p>
    <w:p w14:paraId="0B49B23C" w14:textId="77777777" w:rsidR="000E44ED" w:rsidRPr="00213204" w:rsidRDefault="000E44ED" w:rsidP="000F0DD6">
      <w:pPr>
        <w:pStyle w:val="paragraph"/>
      </w:pPr>
      <w:r w:rsidRPr="00213204">
        <w:tab/>
        <w:t>(d)</w:t>
      </w:r>
      <w:r w:rsidRPr="00213204">
        <w:tab/>
        <w:t>the person attending an interview with a person engaged by an organisation that performs services for the Commonwealth;</w:t>
      </w:r>
    </w:p>
    <w:p w14:paraId="2547634B" w14:textId="77777777" w:rsidR="000E44ED" w:rsidRPr="00213204" w:rsidRDefault="000E44ED" w:rsidP="000F0DD6">
      <w:pPr>
        <w:pStyle w:val="paragraph"/>
      </w:pPr>
      <w:r w:rsidRPr="00213204">
        <w:tab/>
        <w:t>(e)</w:t>
      </w:r>
      <w:r w:rsidRPr="00213204">
        <w:tab/>
        <w:t>the person completing, updating or improving the person’s résumé</w:t>
      </w:r>
      <w:r w:rsidR="00DC419C" w:rsidRPr="00213204">
        <w:t>.</w:t>
      </w:r>
    </w:p>
    <w:p w14:paraId="3EB8F044" w14:textId="77777777" w:rsidR="00FB72F0" w:rsidRPr="00213204" w:rsidRDefault="00FB72F0" w:rsidP="000F0DD6">
      <w:pPr>
        <w:pStyle w:val="SubsectionHead"/>
      </w:pPr>
      <w:r w:rsidRPr="00213204">
        <w:t>Reporting on compliance</w:t>
      </w:r>
    </w:p>
    <w:p w14:paraId="57E62722" w14:textId="77777777" w:rsidR="00FB72F0" w:rsidRPr="00213204" w:rsidRDefault="00FB72F0" w:rsidP="000F0DD6">
      <w:pPr>
        <w:pStyle w:val="subsection"/>
      </w:pPr>
      <w:r w:rsidRPr="00213204">
        <w:tab/>
        <w:t>(</w:t>
      </w:r>
      <w:r w:rsidR="000E44ED" w:rsidRPr="00213204">
        <w:t>3</w:t>
      </w:r>
      <w:r w:rsidRPr="00213204">
        <w:t>)</w:t>
      </w:r>
      <w:r w:rsidRPr="00213204">
        <w:tab/>
        <w:t xml:space="preserve">An employment pathway plan under this Subdivision in relation to a person may contain requirements relating to </w:t>
      </w:r>
      <w:r w:rsidR="00326FD2" w:rsidRPr="00213204">
        <w:t>the person’s reporting of compliance with the plan</w:t>
      </w:r>
      <w:r w:rsidR="00DC419C" w:rsidRPr="00213204">
        <w:t>.</w:t>
      </w:r>
    </w:p>
    <w:p w14:paraId="337839AA" w14:textId="77777777" w:rsidR="00F01E83" w:rsidRPr="00213204" w:rsidRDefault="00F01E83" w:rsidP="000F0DD6">
      <w:pPr>
        <w:pStyle w:val="SubsectionHead"/>
      </w:pPr>
      <w:r w:rsidRPr="00213204">
        <w:lastRenderedPageBreak/>
        <w:t>Parenting payment—health and education</w:t>
      </w:r>
    </w:p>
    <w:p w14:paraId="26490155" w14:textId="77777777" w:rsidR="006F424A" w:rsidRPr="00213204" w:rsidRDefault="006F424A" w:rsidP="000F0DD6">
      <w:pPr>
        <w:pStyle w:val="subsection"/>
      </w:pPr>
      <w:r w:rsidRPr="00213204">
        <w:tab/>
      </w:r>
      <w:r w:rsidR="00AE6356" w:rsidRPr="00213204">
        <w:t>(</w:t>
      </w:r>
      <w:r w:rsidR="000E44ED" w:rsidRPr="00213204">
        <w:t>4</w:t>
      </w:r>
      <w:r w:rsidR="00AE6356" w:rsidRPr="00213204">
        <w:t>)</w:t>
      </w:r>
      <w:r w:rsidR="00AE6356" w:rsidRPr="00213204">
        <w:tab/>
        <w:t xml:space="preserve">In relation to parenting payment and a person to whom </w:t>
      </w:r>
      <w:r w:rsidR="00EE2E24" w:rsidRPr="00213204">
        <w:t>paragraph 5</w:t>
      </w:r>
      <w:r w:rsidR="00AE6356" w:rsidRPr="00213204">
        <w:t xml:space="preserve">00(1)(ca) </w:t>
      </w:r>
      <w:r w:rsidR="004436DC" w:rsidRPr="00213204">
        <w:t xml:space="preserve">of the 1991 Act </w:t>
      </w:r>
      <w:r w:rsidR="00AE6356" w:rsidRPr="00213204">
        <w:t xml:space="preserve">applies, an employment pathway plan </w:t>
      </w:r>
      <w:r w:rsidR="00EC307E" w:rsidRPr="00213204">
        <w:t xml:space="preserve">under this Subdivision </w:t>
      </w:r>
      <w:r w:rsidR="00AE6356" w:rsidRPr="00213204">
        <w:t>may</w:t>
      </w:r>
      <w:r w:rsidRPr="00213204">
        <w:t xml:space="preserve"> contain requirements relating to one or more of the following:</w:t>
      </w:r>
    </w:p>
    <w:p w14:paraId="59C4D3CC" w14:textId="77777777" w:rsidR="006F424A" w:rsidRPr="00213204" w:rsidRDefault="006F424A" w:rsidP="000F0DD6">
      <w:pPr>
        <w:pStyle w:val="paragraph"/>
      </w:pPr>
      <w:r w:rsidRPr="00213204">
        <w:tab/>
        <w:t>(a)</w:t>
      </w:r>
      <w:r w:rsidRPr="00213204">
        <w:tab/>
        <w:t>the person’s education;</w:t>
      </w:r>
    </w:p>
    <w:p w14:paraId="6EFE229B" w14:textId="77777777" w:rsidR="006F424A" w:rsidRPr="00213204" w:rsidRDefault="006F424A" w:rsidP="000F0DD6">
      <w:pPr>
        <w:pStyle w:val="paragraph"/>
      </w:pPr>
      <w:r w:rsidRPr="00213204">
        <w:tab/>
        <w:t>(b)</w:t>
      </w:r>
      <w:r w:rsidRPr="00213204">
        <w:tab/>
        <w:t>the health of a PP child of the person;</w:t>
      </w:r>
    </w:p>
    <w:p w14:paraId="26828AEC" w14:textId="77777777" w:rsidR="006F424A" w:rsidRPr="00213204" w:rsidRDefault="006F424A" w:rsidP="000F0DD6">
      <w:pPr>
        <w:pStyle w:val="paragraph"/>
      </w:pPr>
      <w:r w:rsidRPr="00213204">
        <w:tab/>
        <w:t>(c)</w:t>
      </w:r>
      <w:r w:rsidRPr="00213204">
        <w:tab/>
        <w:t>the education of a PP child of the person</w:t>
      </w:r>
      <w:r w:rsidR="00DC419C" w:rsidRPr="00213204">
        <w:t>.</w:t>
      </w:r>
    </w:p>
    <w:p w14:paraId="791847E3" w14:textId="77777777" w:rsidR="00F01E83" w:rsidRPr="00213204" w:rsidRDefault="00F01E83" w:rsidP="000F0DD6">
      <w:pPr>
        <w:pStyle w:val="SubsectionHead"/>
      </w:pPr>
      <w:r w:rsidRPr="00213204">
        <w:t>No limit on requirements in plans</w:t>
      </w:r>
    </w:p>
    <w:p w14:paraId="338ACC99" w14:textId="77777777" w:rsidR="006F424A" w:rsidRPr="00213204" w:rsidRDefault="00AE6356" w:rsidP="000F0DD6">
      <w:pPr>
        <w:pStyle w:val="subsection"/>
      </w:pPr>
      <w:r w:rsidRPr="00213204">
        <w:tab/>
        <w:t>(</w:t>
      </w:r>
      <w:r w:rsidR="000E44ED" w:rsidRPr="00213204">
        <w:t>5</w:t>
      </w:r>
      <w:r w:rsidRPr="00213204">
        <w:t>)</w:t>
      </w:r>
      <w:r w:rsidRPr="00213204">
        <w:tab/>
      </w:r>
      <w:r w:rsidR="00DA25FB" w:rsidRPr="00213204">
        <w:t>Subsections (</w:t>
      </w:r>
      <w:r w:rsidRPr="00213204">
        <w:t xml:space="preserve">1) </w:t>
      </w:r>
      <w:r w:rsidR="00FB72F0" w:rsidRPr="00213204">
        <w:t>to (</w:t>
      </w:r>
      <w:r w:rsidR="000E44ED" w:rsidRPr="00213204">
        <w:t>4</w:t>
      </w:r>
      <w:r w:rsidR="00FB72F0" w:rsidRPr="00213204">
        <w:t xml:space="preserve">) </w:t>
      </w:r>
      <w:r w:rsidRPr="00213204">
        <w:t xml:space="preserve">do not limit the requirements that </w:t>
      </w:r>
      <w:r w:rsidR="00AD57D4" w:rsidRPr="00213204">
        <w:t>an</w:t>
      </w:r>
      <w:r w:rsidRPr="00213204">
        <w:t xml:space="preserve"> employment pathway plan may contain</w:t>
      </w:r>
      <w:r w:rsidR="00DC419C" w:rsidRPr="00213204">
        <w:t>.</w:t>
      </w:r>
    </w:p>
    <w:bookmarkEnd w:id="24"/>
    <w:p w14:paraId="6ED7CA3E" w14:textId="77777777" w:rsidR="00EC307E" w:rsidRPr="00213204" w:rsidRDefault="00EC307E" w:rsidP="000F0DD6">
      <w:pPr>
        <w:pStyle w:val="notetext"/>
      </w:pPr>
      <w:r w:rsidRPr="00213204">
        <w:t>Note:</w:t>
      </w:r>
      <w:r w:rsidRPr="00213204">
        <w:tab/>
        <w:t>See Subdivision B for limitations on the kind of requirements that can be contained in employment pathway plans</w:t>
      </w:r>
      <w:r w:rsidR="00DC419C" w:rsidRPr="00213204">
        <w:t>.</w:t>
      </w:r>
    </w:p>
    <w:p w14:paraId="6776A35C" w14:textId="77777777" w:rsidR="00883078" w:rsidRPr="00213204" w:rsidRDefault="00883078" w:rsidP="000F0DD6">
      <w:pPr>
        <w:pStyle w:val="ActHead4"/>
      </w:pPr>
      <w:bookmarkStart w:id="36" w:name="_Toc100140169"/>
      <w:r w:rsidRPr="001E027E">
        <w:rPr>
          <w:rStyle w:val="CharSubdNo"/>
        </w:rPr>
        <w:t>Subdivision B</w:t>
      </w:r>
      <w:r w:rsidRPr="00213204">
        <w:t>—</w:t>
      </w:r>
      <w:r w:rsidRPr="001E027E">
        <w:rPr>
          <w:rStyle w:val="CharSubdText"/>
        </w:rPr>
        <w:t>What employment pathway plans must not contain</w:t>
      </w:r>
      <w:bookmarkEnd w:id="36"/>
    </w:p>
    <w:p w14:paraId="4D65DD8F" w14:textId="77777777" w:rsidR="00883078" w:rsidRPr="00213204" w:rsidRDefault="00DC419C" w:rsidP="000F0DD6">
      <w:pPr>
        <w:pStyle w:val="ActHead5"/>
      </w:pPr>
      <w:bookmarkStart w:id="37" w:name="_Toc100140170"/>
      <w:r w:rsidRPr="001E027E">
        <w:rPr>
          <w:rStyle w:val="CharSectno"/>
        </w:rPr>
        <w:t>40H</w:t>
      </w:r>
      <w:r w:rsidR="00883078" w:rsidRPr="00213204">
        <w:t xml:space="preserve">  Employment pathway plans not to contain requirements about undertaking unsuitable </w:t>
      </w:r>
      <w:r w:rsidR="00906200" w:rsidRPr="00213204">
        <w:t xml:space="preserve">paid </w:t>
      </w:r>
      <w:r w:rsidR="00883078" w:rsidRPr="00213204">
        <w:t>work</w:t>
      </w:r>
      <w:bookmarkEnd w:id="37"/>
    </w:p>
    <w:p w14:paraId="57F18852" w14:textId="77777777" w:rsidR="009B0BAD" w:rsidRPr="00213204" w:rsidRDefault="009B0BAD" w:rsidP="000F0DD6">
      <w:pPr>
        <w:pStyle w:val="subsection"/>
      </w:pPr>
      <w:r w:rsidRPr="00213204">
        <w:tab/>
      </w:r>
      <w:r w:rsidRPr="00213204">
        <w:tab/>
        <w:t>An employment pathway plan under Subdivision A in relation to a person must not contain a requirement relating to one or more of the following:</w:t>
      </w:r>
    </w:p>
    <w:p w14:paraId="680795AB" w14:textId="77777777" w:rsidR="009B0BAD" w:rsidRPr="00213204" w:rsidRDefault="009B0BAD" w:rsidP="000F0DD6">
      <w:pPr>
        <w:pStyle w:val="paragraph"/>
      </w:pPr>
      <w:r w:rsidRPr="00213204">
        <w:tab/>
        <w:t>(a)</w:t>
      </w:r>
      <w:r w:rsidRPr="00213204">
        <w:tab/>
        <w:t>the person seeking paid work in Australia;</w:t>
      </w:r>
    </w:p>
    <w:p w14:paraId="06059FD6" w14:textId="77777777" w:rsidR="009B0BAD" w:rsidRPr="00213204" w:rsidRDefault="009B0BAD" w:rsidP="000F0DD6">
      <w:pPr>
        <w:pStyle w:val="paragraph"/>
      </w:pPr>
      <w:r w:rsidRPr="00213204">
        <w:tab/>
        <w:t>(b)</w:t>
      </w:r>
      <w:r w:rsidRPr="00213204">
        <w:tab/>
        <w:t>the person accepting offers of paid work in Australia;</w:t>
      </w:r>
    </w:p>
    <w:p w14:paraId="20D178A3" w14:textId="77777777" w:rsidR="009B0BAD" w:rsidRPr="00213204" w:rsidRDefault="009B0BAD" w:rsidP="000F0DD6">
      <w:pPr>
        <w:pStyle w:val="paragraph"/>
      </w:pPr>
      <w:r w:rsidRPr="00213204">
        <w:tab/>
        <w:t>(c)</w:t>
      </w:r>
      <w:r w:rsidRPr="00213204">
        <w:tab/>
        <w:t>the person undertaking paid work in Australia;</w:t>
      </w:r>
    </w:p>
    <w:p w14:paraId="1F0DB8EB" w14:textId="77777777" w:rsidR="009B0BAD" w:rsidRPr="00213204" w:rsidRDefault="009B0BAD" w:rsidP="000F0DD6">
      <w:pPr>
        <w:pStyle w:val="subsection2"/>
      </w:pPr>
      <w:r w:rsidRPr="00213204">
        <w:t xml:space="preserve">that is </w:t>
      </w:r>
      <w:r w:rsidR="00A9514C" w:rsidRPr="00213204">
        <w:t>particular paid work that is unsuitable to be done by the person</w:t>
      </w:r>
      <w:r w:rsidR="00DC419C" w:rsidRPr="00213204">
        <w:t>.</w:t>
      </w:r>
    </w:p>
    <w:p w14:paraId="6C7BCF95" w14:textId="77777777" w:rsidR="00F65BDD" w:rsidRPr="00213204" w:rsidRDefault="00F65BDD" w:rsidP="000F0DD6">
      <w:pPr>
        <w:pStyle w:val="notetext"/>
      </w:pPr>
      <w:r w:rsidRPr="00213204">
        <w:t>Note:</w:t>
      </w:r>
      <w:r w:rsidRPr="00213204">
        <w:tab/>
        <w:t xml:space="preserve">See </w:t>
      </w:r>
      <w:r w:rsidR="00DA25FB" w:rsidRPr="00213204">
        <w:t>Division 2</w:t>
      </w:r>
      <w:r w:rsidRPr="00213204">
        <w:t>B for the circumstances in which paid work is unsuitable to be done by a person</w:t>
      </w:r>
      <w:r w:rsidR="00DC419C" w:rsidRPr="00213204">
        <w:t>.</w:t>
      </w:r>
    </w:p>
    <w:p w14:paraId="64D77A84" w14:textId="77777777" w:rsidR="000F2CB9" w:rsidRPr="00213204" w:rsidRDefault="00DC419C" w:rsidP="000F0DD6">
      <w:pPr>
        <w:pStyle w:val="ActHead5"/>
      </w:pPr>
      <w:bookmarkStart w:id="38" w:name="_Toc100140171"/>
      <w:r w:rsidRPr="001E027E">
        <w:rPr>
          <w:rStyle w:val="CharSectno"/>
        </w:rPr>
        <w:lastRenderedPageBreak/>
        <w:t>40J</w:t>
      </w:r>
      <w:r w:rsidR="000F2CB9" w:rsidRPr="00213204">
        <w:t xml:space="preserve">  </w:t>
      </w:r>
      <w:r w:rsidR="00790A30" w:rsidRPr="00213204">
        <w:t xml:space="preserve">Employment pathway plans </w:t>
      </w:r>
      <w:r w:rsidR="005D3A5C" w:rsidRPr="00213204">
        <w:t>not to contain</w:t>
      </w:r>
      <w:r w:rsidR="00790A30" w:rsidRPr="00213204">
        <w:t xml:space="preserve"> </w:t>
      </w:r>
      <w:r w:rsidR="000F2CB9" w:rsidRPr="00213204">
        <w:t>requirement</w:t>
      </w:r>
      <w:r w:rsidR="005D3A5C" w:rsidRPr="00213204">
        <w:t>s</w:t>
      </w:r>
      <w:r w:rsidR="000F2CB9" w:rsidRPr="00213204">
        <w:t xml:space="preserve"> to participate in an approved program of work</w:t>
      </w:r>
      <w:bookmarkEnd w:id="38"/>
    </w:p>
    <w:p w14:paraId="39840FAB" w14:textId="77777777" w:rsidR="005D3A5C" w:rsidRPr="00213204" w:rsidRDefault="005D3A5C" w:rsidP="000F0DD6">
      <w:pPr>
        <w:pStyle w:val="SubsectionHead"/>
      </w:pPr>
      <w:r w:rsidRPr="00213204">
        <w:t>Parenting payment</w:t>
      </w:r>
    </w:p>
    <w:p w14:paraId="1A59D450" w14:textId="77777777" w:rsidR="000F2CB9" w:rsidRPr="00213204" w:rsidRDefault="000F2CB9" w:rsidP="000F0DD6">
      <w:pPr>
        <w:pStyle w:val="subsection"/>
      </w:pPr>
      <w:r w:rsidRPr="00213204">
        <w:tab/>
        <w:t>(1)</w:t>
      </w:r>
      <w:r w:rsidRPr="00213204">
        <w:tab/>
        <w:t>An employment pathway plan under Subdivision A, that is in force in relation to a person who is receiving parenting payment, must not require the person to participate in an approved program of work for income support payment if:</w:t>
      </w:r>
    </w:p>
    <w:p w14:paraId="0332B597" w14:textId="77777777" w:rsidR="000F2CB9" w:rsidRPr="00213204" w:rsidRDefault="000F2CB9" w:rsidP="000F0DD6">
      <w:pPr>
        <w:pStyle w:val="paragraph"/>
      </w:pPr>
      <w:r w:rsidRPr="00213204">
        <w:tab/>
        <w:t>(a)</w:t>
      </w:r>
      <w:r w:rsidRPr="00213204">
        <w:tab/>
        <w:t>either:</w:t>
      </w:r>
    </w:p>
    <w:p w14:paraId="4B6D21FE" w14:textId="77777777" w:rsidR="000F2CB9" w:rsidRPr="00213204" w:rsidRDefault="000F2CB9" w:rsidP="000F0DD6">
      <w:pPr>
        <w:pStyle w:val="paragraphsub"/>
      </w:pPr>
      <w:r w:rsidRPr="00213204">
        <w:tab/>
        <w:t>(i)</w:t>
      </w:r>
      <w:r w:rsidRPr="00213204">
        <w:tab/>
        <w:t xml:space="preserve">if the person’s rate of parenting payment is worked out under the Pension PP (Single) Rate Calculator in </w:t>
      </w:r>
      <w:r w:rsidR="00AB56B8" w:rsidRPr="00213204">
        <w:t>section 1</w:t>
      </w:r>
      <w:r w:rsidRPr="00213204">
        <w:t>068A</w:t>
      </w:r>
      <w:r w:rsidR="004436DC" w:rsidRPr="00213204">
        <w:t xml:space="preserve"> of the 1991 Act</w:t>
      </w:r>
      <w:r w:rsidRPr="00213204">
        <w:t>—because of the application of Module E of that rate calculator, the person is receiving parenting payment at a rate that has been reduced; or</w:t>
      </w:r>
    </w:p>
    <w:p w14:paraId="34BDF9B3" w14:textId="77777777" w:rsidR="000F2CB9" w:rsidRPr="00213204" w:rsidRDefault="000F2CB9" w:rsidP="000F0DD6">
      <w:pPr>
        <w:pStyle w:val="paragraphsub"/>
      </w:pPr>
      <w:r w:rsidRPr="00213204">
        <w:tab/>
        <w:t>(ii)</w:t>
      </w:r>
      <w:r w:rsidRPr="00213204">
        <w:tab/>
        <w:t xml:space="preserve">if the person’s rate of parenting payment is worked out under the Benefit PP (Partnered) Rate Calculator in </w:t>
      </w:r>
      <w:r w:rsidR="00AB56B8" w:rsidRPr="00213204">
        <w:t>section 1</w:t>
      </w:r>
      <w:r w:rsidRPr="00213204">
        <w:t>068B</w:t>
      </w:r>
      <w:r w:rsidR="004436DC" w:rsidRPr="00213204">
        <w:t xml:space="preserve"> of the 1991 Act</w:t>
      </w:r>
      <w:r w:rsidRPr="00213204">
        <w:t>—because of the application of Module D of that rate calculator, the person is receiving parenting payment at a rate that has been reduced; or</w:t>
      </w:r>
    </w:p>
    <w:p w14:paraId="77210C22" w14:textId="77777777" w:rsidR="000F2CB9" w:rsidRPr="00213204" w:rsidRDefault="000F2CB9" w:rsidP="000F0DD6">
      <w:pPr>
        <w:pStyle w:val="paragraph"/>
      </w:pPr>
      <w:r w:rsidRPr="00213204">
        <w:tab/>
        <w:t>(b)</w:t>
      </w:r>
      <w:r w:rsidRPr="00213204">
        <w:tab/>
        <w:t xml:space="preserve">the person is at least 50 years of age and is not a person to whom </w:t>
      </w:r>
      <w:r w:rsidR="00DA25FB" w:rsidRPr="00213204">
        <w:t>sub</w:t>
      </w:r>
      <w:r w:rsidR="00EE2E24" w:rsidRPr="00213204">
        <w:t>section 2</w:t>
      </w:r>
      <w:r w:rsidRPr="00213204">
        <w:t xml:space="preserve">8(4) </w:t>
      </w:r>
      <w:r w:rsidR="004436DC" w:rsidRPr="00213204">
        <w:t xml:space="preserve">of the 1991 Act </w:t>
      </w:r>
      <w:r w:rsidRPr="00213204">
        <w:t>applies</w:t>
      </w:r>
      <w:r w:rsidR="00DC419C" w:rsidRPr="00213204">
        <w:t>.</w:t>
      </w:r>
    </w:p>
    <w:p w14:paraId="49DB78D3" w14:textId="77777777" w:rsidR="005D3A5C" w:rsidRPr="00213204" w:rsidRDefault="005D3A5C" w:rsidP="000F0DD6">
      <w:pPr>
        <w:pStyle w:val="SubsectionHead"/>
      </w:pPr>
      <w:r w:rsidRPr="00213204">
        <w:t>Youth allowance</w:t>
      </w:r>
    </w:p>
    <w:p w14:paraId="03B715E4" w14:textId="77777777" w:rsidR="00790A30" w:rsidRPr="00213204" w:rsidRDefault="00790A30" w:rsidP="000F0DD6">
      <w:pPr>
        <w:pStyle w:val="subsection"/>
      </w:pPr>
      <w:r w:rsidRPr="00213204">
        <w:tab/>
      </w:r>
      <w:r w:rsidR="005D3A5C" w:rsidRPr="00213204">
        <w:t>(2)</w:t>
      </w:r>
      <w:r w:rsidRPr="00213204">
        <w:tab/>
        <w:t>An employment pathway plan under Subdivision A, that is in force in relation to a person who is receiving a youth allowance, must not require the person to participate in an approved program of work for income support payment if:</w:t>
      </w:r>
    </w:p>
    <w:p w14:paraId="21CF7A23" w14:textId="77777777" w:rsidR="00790A30" w:rsidRPr="00213204" w:rsidRDefault="00790A30" w:rsidP="000F0DD6">
      <w:pPr>
        <w:pStyle w:val="paragraph"/>
      </w:pPr>
      <w:r w:rsidRPr="00213204">
        <w:tab/>
        <w:t>(a)</w:t>
      </w:r>
      <w:r w:rsidRPr="00213204">
        <w:tab/>
        <w:t>the person is under 18 years of age; or</w:t>
      </w:r>
    </w:p>
    <w:p w14:paraId="2F8D4DEF" w14:textId="77777777" w:rsidR="00790A30" w:rsidRPr="00213204" w:rsidRDefault="00790A30" w:rsidP="000F0DD6">
      <w:pPr>
        <w:pStyle w:val="paragraph"/>
      </w:pPr>
      <w:r w:rsidRPr="00213204">
        <w:tab/>
        <w:t>(b)</w:t>
      </w:r>
      <w:r w:rsidRPr="00213204">
        <w:tab/>
        <w:t>the person is undertaking full</w:t>
      </w:r>
      <w:r w:rsidR="000F0DD6">
        <w:noBreakHyphen/>
      </w:r>
      <w:r w:rsidRPr="00213204">
        <w:t>time study</w:t>
      </w:r>
      <w:r w:rsidR="00D72AC3" w:rsidRPr="00213204">
        <w:t xml:space="preserve"> (see </w:t>
      </w:r>
      <w:r w:rsidR="000F0DD6">
        <w:t>section 5</w:t>
      </w:r>
      <w:r w:rsidR="00D72AC3" w:rsidRPr="00213204">
        <w:t>41B</w:t>
      </w:r>
      <w:r w:rsidR="00AC76AE">
        <w:t xml:space="preserve"> </w:t>
      </w:r>
      <w:r w:rsidR="00AC76AE" w:rsidRPr="00213204">
        <w:t>of the 1991 Act</w:t>
      </w:r>
      <w:r w:rsidR="00D72AC3" w:rsidRPr="00213204">
        <w:t>)</w:t>
      </w:r>
      <w:r w:rsidRPr="00213204">
        <w:t>; or</w:t>
      </w:r>
    </w:p>
    <w:p w14:paraId="5AF38CA9" w14:textId="77777777" w:rsidR="00790A30" w:rsidRPr="00213204" w:rsidRDefault="00790A30" w:rsidP="000F0DD6">
      <w:pPr>
        <w:pStyle w:val="paragraph"/>
      </w:pPr>
      <w:r w:rsidRPr="00213204">
        <w:tab/>
        <w:t>(c)</w:t>
      </w:r>
      <w:r w:rsidRPr="00213204">
        <w:tab/>
        <w:t xml:space="preserve">because of the application of one or more Modules of the Youth Allowance Rate Calculator in </w:t>
      </w:r>
      <w:r w:rsidR="00AB56B8" w:rsidRPr="00213204">
        <w:t>section 1</w:t>
      </w:r>
      <w:r w:rsidRPr="00213204">
        <w:t>067G</w:t>
      </w:r>
      <w:r w:rsidR="004436DC" w:rsidRPr="00213204">
        <w:t xml:space="preserve"> of the 1991 Act</w:t>
      </w:r>
      <w:r w:rsidRPr="00213204">
        <w:t xml:space="preserve">, the person is receiving </w:t>
      </w:r>
      <w:r w:rsidR="004E0CAA" w:rsidRPr="00213204">
        <w:t>the</w:t>
      </w:r>
      <w:r w:rsidRPr="00213204">
        <w:t xml:space="preserve"> youth allowance at a rate that has been reduced; or</w:t>
      </w:r>
    </w:p>
    <w:p w14:paraId="4C680A22" w14:textId="77777777" w:rsidR="00790A30" w:rsidRPr="00213204" w:rsidRDefault="00790A30" w:rsidP="000F0DD6">
      <w:pPr>
        <w:pStyle w:val="paragraph"/>
        <w:keepNext/>
      </w:pPr>
      <w:r w:rsidRPr="00213204">
        <w:lastRenderedPageBreak/>
        <w:tab/>
        <w:t>(d)</w:t>
      </w:r>
      <w:r w:rsidRPr="00213204">
        <w:tab/>
        <w:t>the program of work requires the person to move from a home in one place to a home in another place</w:t>
      </w:r>
      <w:r w:rsidR="00DC419C" w:rsidRPr="00213204">
        <w:t>.</w:t>
      </w:r>
    </w:p>
    <w:p w14:paraId="4E5992EB" w14:textId="77777777" w:rsidR="005D3A5C" w:rsidRPr="00213204" w:rsidRDefault="005D3A5C" w:rsidP="000F0DD6">
      <w:pPr>
        <w:pStyle w:val="SubsectionHead"/>
      </w:pPr>
      <w:r w:rsidRPr="00213204">
        <w:t>Jobseeker payment</w:t>
      </w:r>
    </w:p>
    <w:p w14:paraId="5D660FAB" w14:textId="77777777" w:rsidR="00171EAD" w:rsidRPr="00213204" w:rsidRDefault="00171EAD" w:rsidP="000F0DD6">
      <w:pPr>
        <w:pStyle w:val="subsection"/>
      </w:pPr>
      <w:r w:rsidRPr="00213204">
        <w:tab/>
        <w:t>(</w:t>
      </w:r>
      <w:r w:rsidR="005D3A5C" w:rsidRPr="00213204">
        <w:t>3</w:t>
      </w:r>
      <w:r w:rsidRPr="00213204">
        <w:t>)</w:t>
      </w:r>
      <w:r w:rsidRPr="00213204">
        <w:tab/>
        <w:t>A</w:t>
      </w:r>
      <w:r w:rsidR="0075291A" w:rsidRPr="00213204">
        <w:t>n</w:t>
      </w:r>
      <w:r w:rsidR="00F84798" w:rsidRPr="00213204">
        <w:t xml:space="preserve"> employment pathway plan</w:t>
      </w:r>
      <w:r w:rsidRPr="00213204">
        <w:t xml:space="preserve"> </w:t>
      </w:r>
      <w:r w:rsidR="00F84798" w:rsidRPr="00213204">
        <w:t>under Subdivision</w:t>
      </w:r>
      <w:r w:rsidR="000F2CB9" w:rsidRPr="00213204">
        <w:t xml:space="preserve"> A</w:t>
      </w:r>
      <w:r w:rsidR="0075291A" w:rsidRPr="00213204">
        <w:t>,</w:t>
      </w:r>
      <w:r w:rsidR="00F84798" w:rsidRPr="00213204">
        <w:t xml:space="preserve"> </w:t>
      </w:r>
      <w:r w:rsidRPr="00213204">
        <w:t xml:space="preserve">that is in force in relation to a person </w:t>
      </w:r>
      <w:r w:rsidR="00F84798" w:rsidRPr="00213204">
        <w:t xml:space="preserve">who is receiving </w:t>
      </w:r>
      <w:r w:rsidR="0075291A" w:rsidRPr="00213204">
        <w:t xml:space="preserve">a </w:t>
      </w:r>
      <w:r w:rsidR="00F84798" w:rsidRPr="00213204">
        <w:t>jobseeker payment</w:t>
      </w:r>
      <w:r w:rsidR="0075291A" w:rsidRPr="00213204">
        <w:t>,</w:t>
      </w:r>
      <w:r w:rsidR="00F84798" w:rsidRPr="00213204">
        <w:t xml:space="preserve"> </w:t>
      </w:r>
      <w:r w:rsidRPr="00213204">
        <w:t>must not require the person to participate in an approved program of work for income support payment if:</w:t>
      </w:r>
    </w:p>
    <w:p w14:paraId="2F740C35" w14:textId="77777777" w:rsidR="00171EAD" w:rsidRPr="00213204" w:rsidRDefault="00171EAD" w:rsidP="000F0DD6">
      <w:pPr>
        <w:pStyle w:val="paragraph"/>
      </w:pPr>
      <w:r w:rsidRPr="00213204">
        <w:tab/>
        <w:t>(a)</w:t>
      </w:r>
      <w:r w:rsidRPr="00213204">
        <w:tab/>
        <w:t xml:space="preserve">because of the application of Module G of </w:t>
      </w:r>
      <w:r w:rsidR="004436DC" w:rsidRPr="00213204">
        <w:t>Benefit Rate Calculator B</w:t>
      </w:r>
      <w:r w:rsidRPr="00213204">
        <w:t xml:space="preserve"> in </w:t>
      </w:r>
      <w:r w:rsidR="00AB56B8" w:rsidRPr="00213204">
        <w:t>section 1</w:t>
      </w:r>
      <w:r w:rsidRPr="00213204">
        <w:t>068</w:t>
      </w:r>
      <w:r w:rsidR="004436DC" w:rsidRPr="00213204">
        <w:t xml:space="preserve"> of the 1991 Act</w:t>
      </w:r>
      <w:r w:rsidRPr="00213204">
        <w:t xml:space="preserve">, the person is receiving </w:t>
      </w:r>
      <w:r w:rsidR="0075291A" w:rsidRPr="00213204">
        <w:t xml:space="preserve">the </w:t>
      </w:r>
      <w:r w:rsidRPr="00213204">
        <w:t>jobseeker payment at a rate that has been reduced; or</w:t>
      </w:r>
    </w:p>
    <w:p w14:paraId="1205151D" w14:textId="77777777" w:rsidR="00171EAD" w:rsidRPr="00213204" w:rsidRDefault="00171EAD" w:rsidP="000F0DD6">
      <w:pPr>
        <w:pStyle w:val="paragraph"/>
      </w:pPr>
      <w:r w:rsidRPr="00213204">
        <w:tab/>
        <w:t>(</w:t>
      </w:r>
      <w:r w:rsidR="00F84798" w:rsidRPr="00213204">
        <w:t>b</w:t>
      </w:r>
      <w:r w:rsidRPr="00213204">
        <w:t>)</w:t>
      </w:r>
      <w:r w:rsidRPr="00213204">
        <w:tab/>
        <w:t xml:space="preserve">the person is at least 50 years of age and is not a person to whom </w:t>
      </w:r>
      <w:r w:rsidR="00DA25FB" w:rsidRPr="00213204">
        <w:t>sub</w:t>
      </w:r>
      <w:r w:rsidR="00EE2E24" w:rsidRPr="00213204">
        <w:t>section 2</w:t>
      </w:r>
      <w:r w:rsidRPr="00213204">
        <w:t xml:space="preserve">8(4) </w:t>
      </w:r>
      <w:r w:rsidR="004436DC" w:rsidRPr="00213204">
        <w:t xml:space="preserve">of the 1991 Act </w:t>
      </w:r>
      <w:r w:rsidRPr="00213204">
        <w:t>applies</w:t>
      </w:r>
      <w:r w:rsidR="00DC419C" w:rsidRPr="00213204">
        <w:t>.</w:t>
      </w:r>
    </w:p>
    <w:p w14:paraId="6807B46D" w14:textId="77777777" w:rsidR="005D3A5C" w:rsidRPr="00213204" w:rsidRDefault="005D3A5C" w:rsidP="000F0DD6">
      <w:pPr>
        <w:pStyle w:val="SubsectionHead"/>
      </w:pPr>
      <w:r w:rsidRPr="00213204">
        <w:t>Special benefit</w:t>
      </w:r>
    </w:p>
    <w:p w14:paraId="0AA1B0F6" w14:textId="77777777" w:rsidR="00A43202" w:rsidRPr="00213204" w:rsidRDefault="00A43202" w:rsidP="000F0DD6">
      <w:pPr>
        <w:pStyle w:val="subsection"/>
      </w:pPr>
      <w:r w:rsidRPr="00213204">
        <w:tab/>
        <w:t>(</w:t>
      </w:r>
      <w:r w:rsidR="005D3A5C" w:rsidRPr="00213204">
        <w:t>4</w:t>
      </w:r>
      <w:r w:rsidRPr="00213204">
        <w:t>)</w:t>
      </w:r>
      <w:r w:rsidRPr="00213204">
        <w:tab/>
        <w:t>An employment pathway plan under Subdivision A, that is in force in relation to a person who is receiving a special benefit, must not require the person to participate in an approved program of work for income support payment if:</w:t>
      </w:r>
    </w:p>
    <w:p w14:paraId="780E8E67" w14:textId="77777777" w:rsidR="00A43202" w:rsidRPr="00213204" w:rsidRDefault="00A43202" w:rsidP="000F0DD6">
      <w:pPr>
        <w:pStyle w:val="paragraph"/>
      </w:pPr>
      <w:r w:rsidRPr="00213204">
        <w:tab/>
        <w:t>(a)</w:t>
      </w:r>
      <w:r w:rsidRPr="00213204">
        <w:tab/>
        <w:t>the person is under 18 years of age; or</w:t>
      </w:r>
    </w:p>
    <w:p w14:paraId="6179F8BB" w14:textId="77777777" w:rsidR="00A43202" w:rsidRPr="00213204" w:rsidRDefault="00A43202" w:rsidP="000F0DD6">
      <w:pPr>
        <w:pStyle w:val="paragraph"/>
      </w:pPr>
      <w:r w:rsidRPr="00213204">
        <w:tab/>
        <w:t>(b)</w:t>
      </w:r>
      <w:r w:rsidRPr="00213204">
        <w:tab/>
        <w:t>the person or the person’s partner has income; or</w:t>
      </w:r>
    </w:p>
    <w:p w14:paraId="1F480CC1" w14:textId="77777777" w:rsidR="00A43202" w:rsidRPr="00213204" w:rsidRDefault="00A43202" w:rsidP="000F0DD6">
      <w:pPr>
        <w:pStyle w:val="paragraph"/>
      </w:pPr>
      <w:r w:rsidRPr="00213204">
        <w:tab/>
        <w:t>(c)</w:t>
      </w:r>
      <w:r w:rsidRPr="00213204">
        <w:tab/>
        <w:t xml:space="preserve">the person is at least 50 years of age and is not a person to whom </w:t>
      </w:r>
      <w:r w:rsidR="00DA25FB" w:rsidRPr="00213204">
        <w:t>sub</w:t>
      </w:r>
      <w:r w:rsidR="00EE2E24" w:rsidRPr="00213204">
        <w:t>section 2</w:t>
      </w:r>
      <w:r w:rsidRPr="00213204">
        <w:t xml:space="preserve">8(4) </w:t>
      </w:r>
      <w:r w:rsidR="004436DC" w:rsidRPr="00213204">
        <w:t xml:space="preserve">of the 1991 Act </w:t>
      </w:r>
      <w:r w:rsidRPr="00213204">
        <w:t>applies</w:t>
      </w:r>
      <w:r w:rsidR="00DC419C" w:rsidRPr="00213204">
        <w:t>.</w:t>
      </w:r>
    </w:p>
    <w:p w14:paraId="2A1E1464" w14:textId="77777777" w:rsidR="000F2CB9" w:rsidRPr="00213204" w:rsidRDefault="00DC419C" w:rsidP="000F0DD6">
      <w:pPr>
        <w:pStyle w:val="ActHead5"/>
      </w:pPr>
      <w:bookmarkStart w:id="39" w:name="_Toc100140172"/>
      <w:r w:rsidRPr="001E027E">
        <w:rPr>
          <w:rStyle w:val="CharSectno"/>
        </w:rPr>
        <w:t>40K</w:t>
      </w:r>
      <w:r w:rsidR="000F2CB9" w:rsidRPr="00213204">
        <w:t xml:space="preserve">  Employment pathway plans not to contain certain other requirements</w:t>
      </w:r>
      <w:bookmarkEnd w:id="39"/>
    </w:p>
    <w:p w14:paraId="5F0116B8" w14:textId="77777777" w:rsidR="000F2CB9" w:rsidRPr="00213204" w:rsidRDefault="000F2CB9" w:rsidP="000F0DD6">
      <w:pPr>
        <w:pStyle w:val="subsection"/>
      </w:pPr>
      <w:r w:rsidRPr="00213204">
        <w:tab/>
        <w:t>(1)</w:t>
      </w:r>
      <w:r w:rsidRPr="00213204">
        <w:tab/>
        <w:t xml:space="preserve">An employment pathway plan under Subdivision </w:t>
      </w:r>
      <w:r w:rsidR="00E0476F" w:rsidRPr="00213204">
        <w:t xml:space="preserve">A </w:t>
      </w:r>
      <w:r w:rsidRPr="00213204">
        <w:t xml:space="preserve">must not contain a requirement of a kind that the Employment Secretary determines under </w:t>
      </w:r>
      <w:r w:rsidR="000F0DD6">
        <w:t>subsection (</w:t>
      </w:r>
      <w:r w:rsidRPr="00213204">
        <w:t>2)</w:t>
      </w:r>
      <w:r w:rsidR="00DC419C" w:rsidRPr="00213204">
        <w:t>.</w:t>
      </w:r>
    </w:p>
    <w:p w14:paraId="47D17B3E" w14:textId="77777777" w:rsidR="000F2CB9" w:rsidRPr="00213204" w:rsidRDefault="000F2CB9" w:rsidP="000F0DD6">
      <w:pPr>
        <w:pStyle w:val="subsection"/>
      </w:pPr>
      <w:r w:rsidRPr="00213204">
        <w:tab/>
        <w:t>(2)</w:t>
      </w:r>
      <w:r w:rsidRPr="00213204">
        <w:tab/>
        <w:t xml:space="preserve">The Employment Secretary must, by legislative instrument, </w:t>
      </w:r>
      <w:r w:rsidR="00E65107" w:rsidRPr="00213204">
        <w:t xml:space="preserve">determine </w:t>
      </w:r>
      <w:r w:rsidRPr="00213204">
        <w:t>the kinds of requirements that employment pathway plans must not contain</w:t>
      </w:r>
      <w:r w:rsidR="00DC419C" w:rsidRPr="00213204">
        <w:t>.</w:t>
      </w:r>
    </w:p>
    <w:p w14:paraId="4A71D0AA" w14:textId="77777777" w:rsidR="00457856" w:rsidRPr="00213204" w:rsidRDefault="00457856" w:rsidP="000F0DD6">
      <w:pPr>
        <w:pStyle w:val="ActHead4"/>
      </w:pPr>
      <w:bookmarkStart w:id="40" w:name="_Toc100140173"/>
      <w:r w:rsidRPr="001E027E">
        <w:rPr>
          <w:rStyle w:val="CharSubdNo"/>
        </w:rPr>
        <w:lastRenderedPageBreak/>
        <w:t xml:space="preserve">Subdivision </w:t>
      </w:r>
      <w:r w:rsidR="00883078" w:rsidRPr="001E027E">
        <w:rPr>
          <w:rStyle w:val="CharSubdNo"/>
        </w:rPr>
        <w:t>C</w:t>
      </w:r>
      <w:r w:rsidRPr="00213204">
        <w:t>—</w:t>
      </w:r>
      <w:r w:rsidRPr="001E027E">
        <w:rPr>
          <w:rStyle w:val="CharSubdText"/>
        </w:rPr>
        <w:t>Exemptions from employment pathway plan requirements</w:t>
      </w:r>
      <w:bookmarkEnd w:id="40"/>
    </w:p>
    <w:p w14:paraId="0B5EED1E" w14:textId="77777777" w:rsidR="00E32E83" w:rsidRPr="00213204" w:rsidRDefault="00DC419C" w:rsidP="000F0DD6">
      <w:pPr>
        <w:pStyle w:val="ActHead5"/>
      </w:pPr>
      <w:bookmarkStart w:id="41" w:name="_Toc100140174"/>
      <w:r w:rsidRPr="001E027E">
        <w:rPr>
          <w:rStyle w:val="CharSectno"/>
        </w:rPr>
        <w:t>40L</w:t>
      </w:r>
      <w:r w:rsidR="00E32E83" w:rsidRPr="00213204">
        <w:t xml:space="preserve">  Circumstances making it unreasonable etc</w:t>
      </w:r>
      <w:r w:rsidRPr="00213204">
        <w:t>.</w:t>
      </w:r>
      <w:r w:rsidR="00E32E83" w:rsidRPr="00213204">
        <w:t xml:space="preserve"> to comply with requirements</w:t>
      </w:r>
      <w:bookmarkEnd w:id="41"/>
    </w:p>
    <w:p w14:paraId="53BB45D4" w14:textId="77777777" w:rsidR="00E32E83" w:rsidRPr="00213204" w:rsidRDefault="00E32E83" w:rsidP="000F0DD6">
      <w:pPr>
        <w:pStyle w:val="subsection"/>
      </w:pPr>
      <w:r w:rsidRPr="00213204">
        <w:tab/>
        <w:t>(1)</w:t>
      </w:r>
      <w:r w:rsidRPr="00213204">
        <w:tab/>
        <w:t>A person is not required to satisfy the employment pathway plan requirements if a determination under this section is in effect in relation to the person</w:t>
      </w:r>
      <w:r w:rsidR="00DC419C" w:rsidRPr="00213204">
        <w:t>.</w:t>
      </w:r>
    </w:p>
    <w:p w14:paraId="5272BD1E" w14:textId="77777777" w:rsidR="00E32E83" w:rsidRPr="00213204" w:rsidRDefault="00E32E83" w:rsidP="000F0DD6">
      <w:pPr>
        <w:pStyle w:val="SubsectionHead"/>
      </w:pPr>
      <w:r w:rsidRPr="00213204">
        <w:t>Circumstances beyond a person’s control</w:t>
      </w:r>
    </w:p>
    <w:p w14:paraId="16CDFF58" w14:textId="77777777" w:rsidR="00E32E83" w:rsidRPr="00213204" w:rsidRDefault="00E32E83" w:rsidP="000F0DD6">
      <w:pPr>
        <w:pStyle w:val="subsection"/>
      </w:pPr>
      <w:r w:rsidRPr="00213204">
        <w:tab/>
        <w:t>(2)</w:t>
      </w:r>
      <w:r w:rsidRPr="00213204">
        <w:tab/>
        <w:t>The Employment Secretary may make a determination under this section in relation to the person if:</w:t>
      </w:r>
    </w:p>
    <w:p w14:paraId="77C98578" w14:textId="77777777" w:rsidR="00E32E83" w:rsidRPr="00213204" w:rsidRDefault="00E32E83" w:rsidP="000F0DD6">
      <w:pPr>
        <w:pStyle w:val="paragraph"/>
      </w:pPr>
      <w:r w:rsidRPr="00213204">
        <w:tab/>
        <w:t>(a)</w:t>
      </w:r>
      <w:r w:rsidRPr="00213204">
        <w:tab/>
        <w:t>the Employment Secretary is satisfied that circumstances exist that are beyond the person’s control; and</w:t>
      </w:r>
    </w:p>
    <w:p w14:paraId="091236C5" w14:textId="77777777" w:rsidR="00E32E83" w:rsidRPr="00213204" w:rsidRDefault="00E32E83" w:rsidP="000F0DD6">
      <w:pPr>
        <w:pStyle w:val="paragraph"/>
      </w:pPr>
      <w:r w:rsidRPr="00213204">
        <w:tab/>
        <w:t>(b)</w:t>
      </w:r>
      <w:r w:rsidRPr="00213204">
        <w:tab/>
        <w:t>the Employment Secretary is satisfied that in those circumstances it would be unreasonable to expect the person to comply with the employment pathway plan requirements</w:t>
      </w:r>
      <w:r w:rsidR="00DC419C" w:rsidRPr="00213204">
        <w:t>.</w:t>
      </w:r>
    </w:p>
    <w:p w14:paraId="1ACBE5E1" w14:textId="77777777" w:rsidR="0074670F" w:rsidRPr="00213204" w:rsidRDefault="0074670F" w:rsidP="000F0DD6">
      <w:pPr>
        <w:pStyle w:val="notetext"/>
      </w:pPr>
      <w:r w:rsidRPr="00213204">
        <w:t>Note:</w:t>
      </w:r>
      <w:r w:rsidRPr="00213204">
        <w:tab/>
        <w:t xml:space="preserve">See also </w:t>
      </w:r>
      <w:r w:rsidR="000F0DD6">
        <w:t>section 4</w:t>
      </w:r>
      <w:r w:rsidR="00DC419C" w:rsidRPr="00213204">
        <w:t>0U</w:t>
      </w:r>
      <w:r w:rsidRPr="00213204">
        <w:t xml:space="preserve"> (general rules about determinations under this Subdivision)</w:t>
      </w:r>
      <w:r w:rsidR="00DC419C" w:rsidRPr="00213204">
        <w:t>.</w:t>
      </w:r>
    </w:p>
    <w:p w14:paraId="1B3EB910" w14:textId="77777777" w:rsidR="00E32E83" w:rsidRPr="00213204" w:rsidRDefault="00E32E83" w:rsidP="000F0DD6">
      <w:pPr>
        <w:pStyle w:val="SubsectionHead"/>
      </w:pPr>
      <w:r w:rsidRPr="00213204">
        <w:t>Other circumstances</w:t>
      </w:r>
    </w:p>
    <w:p w14:paraId="504E69DC" w14:textId="77777777" w:rsidR="00E32E83" w:rsidRPr="00213204" w:rsidRDefault="00E32E83" w:rsidP="000F0DD6">
      <w:pPr>
        <w:pStyle w:val="subsection"/>
      </w:pPr>
      <w:r w:rsidRPr="00213204">
        <w:tab/>
        <w:t>(3)</w:t>
      </w:r>
      <w:r w:rsidRPr="00213204">
        <w:tab/>
        <w:t>The Employment Secretary may make a determination under this section in relation to the person if the Employment Secretary is satisfied in all the circumstances that the person should not be required to satisfy the employment pathway plan requirements</w:t>
      </w:r>
      <w:r w:rsidR="00DC419C" w:rsidRPr="00213204">
        <w:t>.</w:t>
      </w:r>
    </w:p>
    <w:p w14:paraId="6B400EF6" w14:textId="77777777" w:rsidR="00B91B0F" w:rsidRPr="00213204" w:rsidRDefault="00B91B0F" w:rsidP="000F0DD6">
      <w:pPr>
        <w:pStyle w:val="notetext"/>
      </w:pPr>
      <w:r w:rsidRPr="00213204">
        <w:t>Note:</w:t>
      </w:r>
      <w:r w:rsidRPr="00213204">
        <w:tab/>
        <w:t xml:space="preserve">See also </w:t>
      </w:r>
      <w:r w:rsidR="000F0DD6">
        <w:t>section 4</w:t>
      </w:r>
      <w:r w:rsidR="00DC419C" w:rsidRPr="00213204">
        <w:t>0U</w:t>
      </w:r>
      <w:r w:rsidRPr="00213204">
        <w:t xml:space="preserve"> (general rules about determinations under this Subdivision)</w:t>
      </w:r>
      <w:r w:rsidR="00DC419C" w:rsidRPr="00213204">
        <w:t>.</w:t>
      </w:r>
    </w:p>
    <w:p w14:paraId="138ADEBE" w14:textId="77777777" w:rsidR="00E32E83" w:rsidRPr="00213204" w:rsidRDefault="00E32E83" w:rsidP="000F0DD6">
      <w:pPr>
        <w:pStyle w:val="SubsectionHead"/>
      </w:pPr>
      <w:r w:rsidRPr="00213204">
        <w:t>Exception—misuse of alcohol or another drug</w:t>
      </w:r>
    </w:p>
    <w:p w14:paraId="518FDDBD" w14:textId="77777777" w:rsidR="00E32E83" w:rsidRPr="00213204" w:rsidRDefault="00E32E83" w:rsidP="000F0DD6">
      <w:pPr>
        <w:pStyle w:val="subsection"/>
      </w:pPr>
      <w:r w:rsidRPr="00213204">
        <w:tab/>
        <w:t>(4)</w:t>
      </w:r>
      <w:r w:rsidRPr="00213204">
        <w:tab/>
      </w:r>
      <w:r w:rsidR="00DA25FB" w:rsidRPr="00213204">
        <w:t>Subsection (</w:t>
      </w:r>
      <w:r w:rsidRPr="00213204">
        <w:t>2) or (3) does not apply to circumstances wholly or predominantly attributable to the person’s misuse of alcohol or another drug, unless the person is a declared program participant</w:t>
      </w:r>
      <w:r w:rsidR="00DC419C" w:rsidRPr="00213204">
        <w:t>.</w:t>
      </w:r>
    </w:p>
    <w:p w14:paraId="173A76C7" w14:textId="77777777" w:rsidR="00FE07D1" w:rsidRPr="00213204" w:rsidRDefault="00FE07D1" w:rsidP="000F0DD6">
      <w:pPr>
        <w:pStyle w:val="SubsectionHead"/>
      </w:pPr>
      <w:r w:rsidRPr="00213204">
        <w:lastRenderedPageBreak/>
        <w:t>Examples of relevant circumstances</w:t>
      </w:r>
    </w:p>
    <w:p w14:paraId="38EB5EF9" w14:textId="77777777" w:rsidR="00FE07D1" w:rsidRPr="00213204" w:rsidRDefault="00FE07D1" w:rsidP="000F0DD6">
      <w:pPr>
        <w:pStyle w:val="subsection"/>
      </w:pPr>
      <w:r w:rsidRPr="00213204">
        <w:tab/>
        <w:t>(5)</w:t>
      </w:r>
      <w:r w:rsidRPr="00213204">
        <w:tab/>
        <w:t xml:space="preserve">The Employment Secretary may make a determination under </w:t>
      </w:r>
      <w:r w:rsidR="000F0DD6">
        <w:t>subsection (</w:t>
      </w:r>
      <w:r w:rsidRPr="00213204">
        <w:t xml:space="preserve">2) or (3) in relation to a person in circumstances that </w:t>
      </w:r>
      <w:r w:rsidR="00090E37" w:rsidRPr="00213204">
        <w:t>relate to</w:t>
      </w:r>
      <w:r w:rsidRPr="00213204">
        <w:t>, but are not limited to, the following:</w:t>
      </w:r>
    </w:p>
    <w:p w14:paraId="38A75684" w14:textId="77777777" w:rsidR="009D0B46" w:rsidRPr="00213204" w:rsidRDefault="009D0B46" w:rsidP="000F0DD6">
      <w:pPr>
        <w:pStyle w:val="paragraph"/>
      </w:pPr>
      <w:r w:rsidRPr="00213204">
        <w:tab/>
        <w:t>(a)</w:t>
      </w:r>
      <w:r w:rsidRPr="00213204">
        <w:tab/>
        <w:t>the person having a temporary incapacity resulting in the person being unable to undertake work for at least 8 hours per week, where the person has given the Employment Secretary a certificate of a medical practitioner</w:t>
      </w:r>
      <w:r w:rsidR="00FD277D" w:rsidRPr="00213204">
        <w:t>,</w:t>
      </w:r>
      <w:r w:rsidRPr="00213204">
        <w:t xml:space="preserve"> in the form (if any) approved by the Employment Secretary</w:t>
      </w:r>
      <w:r w:rsidR="00FD277D" w:rsidRPr="00213204">
        <w:t>,</w:t>
      </w:r>
      <w:r w:rsidRPr="00213204">
        <w:t xml:space="preserve"> that supports the incapacity being caused by a medical condition arising from sickness or an accident;</w:t>
      </w:r>
    </w:p>
    <w:p w14:paraId="06AEDA8D" w14:textId="77777777" w:rsidR="00FE07D1" w:rsidRPr="00213204" w:rsidRDefault="00090E37" w:rsidP="000F0DD6">
      <w:pPr>
        <w:pStyle w:val="paragraph"/>
      </w:pPr>
      <w:r w:rsidRPr="00213204">
        <w:tab/>
        <w:t>(b)</w:t>
      </w:r>
      <w:r w:rsidRPr="00213204">
        <w:tab/>
        <w:t>the person experiencing a marriage or relationship breakdown;</w:t>
      </w:r>
    </w:p>
    <w:p w14:paraId="7D030978" w14:textId="77777777" w:rsidR="00090E37" w:rsidRPr="00213204" w:rsidRDefault="00090E37" w:rsidP="000F0DD6">
      <w:pPr>
        <w:pStyle w:val="paragraph"/>
      </w:pPr>
      <w:r w:rsidRPr="00213204">
        <w:tab/>
        <w:t>(c)</w:t>
      </w:r>
      <w:r w:rsidRPr="00213204">
        <w:tab/>
        <w:t>the death of an immediate family member of the person;</w:t>
      </w:r>
    </w:p>
    <w:p w14:paraId="788F2DE9" w14:textId="77777777" w:rsidR="00090E37" w:rsidRPr="00213204" w:rsidRDefault="00090E37" w:rsidP="000F0DD6">
      <w:pPr>
        <w:pStyle w:val="paragraph"/>
      </w:pPr>
      <w:r w:rsidRPr="00213204">
        <w:tab/>
        <w:t>(d)</w:t>
      </w:r>
      <w:r w:rsidRPr="00213204">
        <w:tab/>
        <w:t>the person</w:t>
      </w:r>
      <w:r w:rsidR="004326A8" w:rsidRPr="00213204">
        <w:t xml:space="preserve"> ha</w:t>
      </w:r>
      <w:r w:rsidR="00D520CC" w:rsidRPr="00213204">
        <w:t>ving</w:t>
      </w:r>
      <w:r w:rsidR="004326A8" w:rsidRPr="00213204">
        <w:t xml:space="preserve"> suffered a significant personal crisis;</w:t>
      </w:r>
    </w:p>
    <w:p w14:paraId="27E14473" w14:textId="77777777" w:rsidR="004326A8" w:rsidRPr="00213204" w:rsidRDefault="004326A8" w:rsidP="000F0DD6">
      <w:pPr>
        <w:pStyle w:val="paragraph"/>
      </w:pPr>
      <w:r w:rsidRPr="00213204">
        <w:tab/>
        <w:t>(e)</w:t>
      </w:r>
      <w:r w:rsidRPr="00213204">
        <w:tab/>
        <w:t>the person ha</w:t>
      </w:r>
      <w:r w:rsidR="00D520CC" w:rsidRPr="00213204">
        <w:t>ving</w:t>
      </w:r>
      <w:r w:rsidRPr="00213204">
        <w:t xml:space="preserve"> been affected by an emergency</w:t>
      </w:r>
      <w:r w:rsidR="0049634D" w:rsidRPr="00213204">
        <w:t>,</w:t>
      </w:r>
      <w:r w:rsidRPr="00213204">
        <w:t xml:space="preserve"> disaster or public health crisis</w:t>
      </w:r>
      <w:r w:rsidR="00DC419C" w:rsidRPr="00213204">
        <w:t>.</w:t>
      </w:r>
    </w:p>
    <w:p w14:paraId="080BAC8C" w14:textId="77777777" w:rsidR="00E32E83" w:rsidRPr="00213204" w:rsidRDefault="00E32E83" w:rsidP="000F0DD6">
      <w:pPr>
        <w:pStyle w:val="SubsectionHead"/>
      </w:pPr>
      <w:r w:rsidRPr="00213204">
        <w:t>Revocation of determination</w:t>
      </w:r>
    </w:p>
    <w:p w14:paraId="42E73640" w14:textId="77777777" w:rsidR="00E32E83" w:rsidRPr="00213204" w:rsidRDefault="00E32E83" w:rsidP="000F0DD6">
      <w:pPr>
        <w:pStyle w:val="subsection"/>
      </w:pPr>
      <w:r w:rsidRPr="00213204">
        <w:tab/>
        <w:t>(</w:t>
      </w:r>
      <w:r w:rsidR="00FE07D1" w:rsidRPr="00213204">
        <w:t>6</w:t>
      </w:r>
      <w:r w:rsidRPr="00213204">
        <w:t>)</w:t>
      </w:r>
      <w:r w:rsidRPr="00213204">
        <w:tab/>
        <w:t xml:space="preserve">The Employment Secretary may revoke a determination under this section in relation to a person if the Employment Secretary is satisfied in all the circumstances that </w:t>
      </w:r>
      <w:r w:rsidR="002636A9" w:rsidRPr="00213204">
        <w:t xml:space="preserve">it </w:t>
      </w:r>
      <w:r w:rsidRPr="00213204">
        <w:t>is no longer appropriate for the determination to remain in effect</w:t>
      </w:r>
      <w:r w:rsidR="00DC419C" w:rsidRPr="00213204">
        <w:t>.</w:t>
      </w:r>
    </w:p>
    <w:p w14:paraId="3B19025A" w14:textId="77777777" w:rsidR="00E32E83" w:rsidRPr="00213204" w:rsidRDefault="00E32E83" w:rsidP="000F0DD6">
      <w:pPr>
        <w:pStyle w:val="SubsectionHead"/>
      </w:pPr>
      <w:r w:rsidRPr="00213204">
        <w:t>Later exemptions do not limit this section</w:t>
      </w:r>
    </w:p>
    <w:p w14:paraId="497C0D03" w14:textId="77777777" w:rsidR="00E32E83" w:rsidRPr="00213204" w:rsidRDefault="00E32E83" w:rsidP="000F0DD6">
      <w:pPr>
        <w:pStyle w:val="subsection"/>
      </w:pPr>
      <w:r w:rsidRPr="00213204">
        <w:tab/>
        <w:t>(</w:t>
      </w:r>
      <w:r w:rsidR="00FE07D1" w:rsidRPr="00213204">
        <w:t>7</w:t>
      </w:r>
      <w:r w:rsidRPr="00213204">
        <w:t>)</w:t>
      </w:r>
      <w:r w:rsidRPr="00213204">
        <w:tab/>
      </w:r>
      <w:r w:rsidR="000F0DD6">
        <w:t>Sections 4</w:t>
      </w:r>
      <w:r w:rsidR="00DC419C" w:rsidRPr="00213204">
        <w:t>0M</w:t>
      </w:r>
      <w:r w:rsidRPr="00213204">
        <w:t xml:space="preserve"> to </w:t>
      </w:r>
      <w:r w:rsidR="00DC419C" w:rsidRPr="00213204">
        <w:t>40T</w:t>
      </w:r>
      <w:r w:rsidRPr="00213204">
        <w:t xml:space="preserve"> do not limit this section</w:t>
      </w:r>
      <w:r w:rsidR="00DC419C" w:rsidRPr="00213204">
        <w:t>.</w:t>
      </w:r>
    </w:p>
    <w:p w14:paraId="370C0F85" w14:textId="77777777" w:rsidR="00D95781" w:rsidRPr="00213204" w:rsidRDefault="00DC419C" w:rsidP="000F0DD6">
      <w:pPr>
        <w:pStyle w:val="ActHead5"/>
      </w:pPr>
      <w:bookmarkStart w:id="42" w:name="_Toc100140175"/>
      <w:r w:rsidRPr="001E027E">
        <w:rPr>
          <w:rStyle w:val="CharSectno"/>
        </w:rPr>
        <w:t>40M</w:t>
      </w:r>
      <w:r w:rsidR="00D95781" w:rsidRPr="00213204">
        <w:t xml:space="preserve">  Death of person’s partner</w:t>
      </w:r>
      <w:bookmarkEnd w:id="42"/>
    </w:p>
    <w:p w14:paraId="64BC3C94" w14:textId="77777777" w:rsidR="00D95781" w:rsidRPr="00213204" w:rsidRDefault="00D95781" w:rsidP="000F0DD6">
      <w:pPr>
        <w:pStyle w:val="SubsectionHead"/>
      </w:pPr>
      <w:r w:rsidRPr="00213204">
        <w:t>Claimants</w:t>
      </w:r>
    </w:p>
    <w:p w14:paraId="246CDCBF" w14:textId="77777777" w:rsidR="00D95781" w:rsidRPr="00213204" w:rsidRDefault="00D95781" w:rsidP="000F0DD6">
      <w:pPr>
        <w:pStyle w:val="subsection"/>
      </w:pPr>
      <w:r w:rsidRPr="00213204">
        <w:tab/>
        <w:t>(1)</w:t>
      </w:r>
      <w:r w:rsidRPr="00213204">
        <w:tab/>
      </w:r>
      <w:r w:rsidR="00654F81" w:rsidRPr="00213204">
        <w:t xml:space="preserve">A person is not required to satisfy the employment pathway plan requirements in respect of a period (the </w:t>
      </w:r>
      <w:r w:rsidR="00654F81" w:rsidRPr="00213204">
        <w:rPr>
          <w:b/>
          <w:i/>
        </w:rPr>
        <w:t>applicable period</w:t>
      </w:r>
      <w:r w:rsidR="00654F81" w:rsidRPr="00213204">
        <w:t>) if</w:t>
      </w:r>
      <w:r w:rsidRPr="00213204">
        <w:t>:</w:t>
      </w:r>
    </w:p>
    <w:p w14:paraId="7F5D6333" w14:textId="77777777" w:rsidR="00D95781" w:rsidRPr="00213204" w:rsidRDefault="00D95781" w:rsidP="000F0DD6">
      <w:pPr>
        <w:pStyle w:val="paragraph"/>
      </w:pPr>
      <w:r w:rsidRPr="00213204">
        <w:tab/>
        <w:t>(a)</w:t>
      </w:r>
      <w:r w:rsidRPr="00213204">
        <w:tab/>
      </w:r>
      <w:r w:rsidR="00654F81" w:rsidRPr="00213204">
        <w:t>the</w:t>
      </w:r>
      <w:r w:rsidRPr="00213204">
        <w:t xml:space="preserve"> person makes a claim </w:t>
      </w:r>
      <w:r w:rsidR="00654F81" w:rsidRPr="00213204">
        <w:t>for a jobseeker payment, parenting payment, a youth allowance or a special benefit</w:t>
      </w:r>
      <w:r w:rsidRPr="00213204">
        <w:t>; and</w:t>
      </w:r>
    </w:p>
    <w:p w14:paraId="3CB3973C" w14:textId="77777777" w:rsidR="00D95781" w:rsidRPr="00213204" w:rsidRDefault="00D95781" w:rsidP="000F0DD6">
      <w:pPr>
        <w:pStyle w:val="paragraph"/>
      </w:pPr>
      <w:r w:rsidRPr="00213204">
        <w:tab/>
        <w:t>(b)</w:t>
      </w:r>
      <w:r w:rsidRPr="00213204">
        <w:tab/>
        <w:t>the person makes the claim after the death of the person’s partner; and</w:t>
      </w:r>
    </w:p>
    <w:p w14:paraId="50BDAE70" w14:textId="77777777" w:rsidR="00D95781" w:rsidRPr="00213204" w:rsidRDefault="00D95781" w:rsidP="000F0DD6">
      <w:pPr>
        <w:pStyle w:val="paragraph"/>
      </w:pPr>
      <w:r w:rsidRPr="00213204">
        <w:lastRenderedPageBreak/>
        <w:tab/>
        <w:t>(c)</w:t>
      </w:r>
      <w:r w:rsidRPr="00213204">
        <w:tab/>
        <w:t xml:space="preserve">if the person </w:t>
      </w:r>
      <w:r w:rsidR="006556FB" w:rsidRPr="00213204">
        <w:t>was</w:t>
      </w:r>
      <w:r w:rsidRPr="00213204">
        <w:t xml:space="preserve"> not pregnant when </w:t>
      </w:r>
      <w:r w:rsidR="006556FB" w:rsidRPr="00213204">
        <w:t>the person’s partner</w:t>
      </w:r>
      <w:r w:rsidRPr="00213204">
        <w:t xml:space="preserve"> died—the person makes the claim in the period of 14 weeks starting on the day of the death of the partner; and</w:t>
      </w:r>
    </w:p>
    <w:p w14:paraId="17D9F022" w14:textId="77777777" w:rsidR="00D95781" w:rsidRPr="00213204" w:rsidRDefault="00D95781" w:rsidP="000F0DD6">
      <w:pPr>
        <w:pStyle w:val="paragraph"/>
      </w:pPr>
      <w:r w:rsidRPr="00213204">
        <w:tab/>
        <w:t>(d)</w:t>
      </w:r>
      <w:r w:rsidRPr="00213204">
        <w:tab/>
        <w:t xml:space="preserve">if the person was pregnant when </w:t>
      </w:r>
      <w:r w:rsidR="006556FB" w:rsidRPr="00213204">
        <w:t>the person’s partner</w:t>
      </w:r>
      <w:r w:rsidRPr="00213204">
        <w:t xml:space="preserve"> died—the person makes the claim:</w:t>
      </w:r>
    </w:p>
    <w:p w14:paraId="1EDDFBFB" w14:textId="77777777" w:rsidR="00D95781" w:rsidRPr="00213204" w:rsidRDefault="00D95781" w:rsidP="000F0DD6">
      <w:pPr>
        <w:pStyle w:val="paragraphsub"/>
      </w:pPr>
      <w:r w:rsidRPr="00213204">
        <w:tab/>
        <w:t>(i)</w:t>
      </w:r>
      <w:r w:rsidRPr="00213204">
        <w:tab/>
        <w:t>in the period of 14 weeks starting on the day of the death of the partner; or</w:t>
      </w:r>
    </w:p>
    <w:p w14:paraId="4518856E" w14:textId="77777777" w:rsidR="00D95781" w:rsidRPr="00213204" w:rsidRDefault="00D95781" w:rsidP="000F0DD6">
      <w:pPr>
        <w:pStyle w:val="paragraphsub"/>
      </w:pPr>
      <w:r w:rsidRPr="00213204">
        <w:tab/>
        <w:t>(ii)</w:t>
      </w:r>
      <w:r w:rsidRPr="00213204">
        <w:tab/>
        <w:t xml:space="preserve">in the period starting on the day of the death of the partner and ending when the child is born or the </w:t>
      </w:r>
      <w:r w:rsidR="006556FB" w:rsidRPr="00213204">
        <w:t>person</w:t>
      </w:r>
      <w:r w:rsidRPr="00213204">
        <w:t xml:space="preserve"> otherwise stops being pregnant;</w:t>
      </w:r>
    </w:p>
    <w:p w14:paraId="58C39E1B" w14:textId="77777777" w:rsidR="00D95781" w:rsidRPr="00213204" w:rsidRDefault="00D95781" w:rsidP="000F0DD6">
      <w:pPr>
        <w:pStyle w:val="paragraph"/>
      </w:pPr>
      <w:r w:rsidRPr="00213204">
        <w:tab/>
      </w:r>
      <w:r w:rsidRPr="00213204">
        <w:tab/>
        <w:t>whichever ends later</w:t>
      </w:r>
      <w:r w:rsidR="00DC419C" w:rsidRPr="00213204">
        <w:t>.</w:t>
      </w:r>
    </w:p>
    <w:p w14:paraId="63956725" w14:textId="77777777" w:rsidR="00D95781" w:rsidRPr="00213204" w:rsidRDefault="00654F81" w:rsidP="000F0DD6">
      <w:pPr>
        <w:pStyle w:val="subsection2"/>
      </w:pPr>
      <w:r w:rsidRPr="00213204">
        <w:t>The</w:t>
      </w:r>
      <w:r w:rsidR="00D95781" w:rsidRPr="00213204">
        <w:t xml:space="preserve"> </w:t>
      </w:r>
      <w:r w:rsidRPr="00213204">
        <w:t>applicable period is</w:t>
      </w:r>
      <w:r w:rsidR="00D95781" w:rsidRPr="00213204">
        <w:t xml:space="preserve"> the period applicable under </w:t>
      </w:r>
      <w:r w:rsidR="000F0DD6">
        <w:t>paragraph (</w:t>
      </w:r>
      <w:r w:rsidR="00D95781" w:rsidRPr="00213204">
        <w:t>c) or (d)</w:t>
      </w:r>
      <w:r w:rsidR="00DC419C" w:rsidRPr="00213204">
        <w:t>.</w:t>
      </w:r>
    </w:p>
    <w:p w14:paraId="75A2E183" w14:textId="77777777" w:rsidR="00D95781" w:rsidRPr="00213204" w:rsidRDefault="00D95781" w:rsidP="000F0DD6">
      <w:pPr>
        <w:pStyle w:val="SubsectionHead"/>
      </w:pPr>
      <w:r w:rsidRPr="00213204">
        <w:t>Recipients</w:t>
      </w:r>
    </w:p>
    <w:p w14:paraId="04B24E16" w14:textId="77777777" w:rsidR="00D95781" w:rsidRPr="00213204" w:rsidRDefault="00D95781" w:rsidP="000F0DD6">
      <w:pPr>
        <w:pStyle w:val="subsection"/>
      </w:pPr>
      <w:r w:rsidRPr="00213204">
        <w:tab/>
        <w:t>(2)</w:t>
      </w:r>
      <w:r w:rsidRPr="00213204">
        <w:tab/>
      </w:r>
      <w:r w:rsidR="00654F81" w:rsidRPr="00213204">
        <w:t xml:space="preserve">A person is not required to satisfy the employment pathway plan requirements in respect of a period (the </w:t>
      </w:r>
      <w:r w:rsidR="00654F81" w:rsidRPr="00213204">
        <w:rPr>
          <w:b/>
          <w:i/>
        </w:rPr>
        <w:t>applicable period</w:t>
      </w:r>
      <w:r w:rsidR="00654F81" w:rsidRPr="00213204">
        <w:t>) if</w:t>
      </w:r>
      <w:r w:rsidRPr="00213204">
        <w:t>:</w:t>
      </w:r>
    </w:p>
    <w:p w14:paraId="476A6042" w14:textId="77777777" w:rsidR="00D95781" w:rsidRPr="00213204" w:rsidRDefault="00D95781" w:rsidP="000F0DD6">
      <w:pPr>
        <w:pStyle w:val="paragraph"/>
      </w:pPr>
      <w:r w:rsidRPr="00213204">
        <w:tab/>
        <w:t>(a)</w:t>
      </w:r>
      <w:r w:rsidRPr="00213204">
        <w:tab/>
      </w:r>
      <w:r w:rsidR="00654F81" w:rsidRPr="00213204">
        <w:t>the</w:t>
      </w:r>
      <w:r w:rsidRPr="00213204">
        <w:t xml:space="preserve"> person is receiving </w:t>
      </w:r>
      <w:r w:rsidR="00654F81" w:rsidRPr="00213204">
        <w:t>a jobseeker payment, parenting payment, a youth allowance or a special benefit</w:t>
      </w:r>
      <w:r w:rsidRPr="00213204">
        <w:t>; and</w:t>
      </w:r>
    </w:p>
    <w:p w14:paraId="56FB9BA4" w14:textId="77777777" w:rsidR="00D95781" w:rsidRPr="00213204" w:rsidRDefault="00D95781" w:rsidP="000F0DD6">
      <w:pPr>
        <w:pStyle w:val="paragraph"/>
      </w:pPr>
      <w:r w:rsidRPr="00213204">
        <w:tab/>
        <w:t>(b)</w:t>
      </w:r>
      <w:r w:rsidRPr="00213204">
        <w:tab/>
        <w:t xml:space="preserve">while the person is receiving </w:t>
      </w:r>
      <w:r w:rsidR="00654F81" w:rsidRPr="00213204">
        <w:t xml:space="preserve">the </w:t>
      </w:r>
      <w:r w:rsidRPr="00213204">
        <w:t xml:space="preserve">payment, </w:t>
      </w:r>
      <w:r w:rsidR="00654F81" w:rsidRPr="00213204">
        <w:t xml:space="preserve">allowance or benefit </w:t>
      </w:r>
      <w:r w:rsidRPr="00213204">
        <w:t>the person’s partner dies; and</w:t>
      </w:r>
    </w:p>
    <w:p w14:paraId="0D8ED05A" w14:textId="77777777" w:rsidR="00D95781" w:rsidRPr="00213204" w:rsidRDefault="00D95781" w:rsidP="000F0DD6">
      <w:pPr>
        <w:pStyle w:val="paragraph"/>
      </w:pPr>
      <w:r w:rsidRPr="00213204">
        <w:tab/>
        <w:t>(c)</w:t>
      </w:r>
      <w:r w:rsidRPr="00213204">
        <w:tab/>
      </w:r>
      <w:r w:rsidR="006556FB" w:rsidRPr="00213204">
        <w:t>if the person was not pregnant when the person’s partner died</w:t>
      </w:r>
      <w:r w:rsidRPr="00213204">
        <w:t xml:space="preserve">—the person notifies the </w:t>
      </w:r>
      <w:r w:rsidR="004E6952" w:rsidRPr="00213204">
        <w:t xml:space="preserve">Employment </w:t>
      </w:r>
      <w:r w:rsidRPr="00213204">
        <w:t>Secretary of the person’s partner’s death in the period of 14 weeks starting on the day of the death of the partner; and</w:t>
      </w:r>
    </w:p>
    <w:p w14:paraId="3ADBC425" w14:textId="77777777" w:rsidR="00D95781" w:rsidRPr="00213204" w:rsidRDefault="00D95781" w:rsidP="000F0DD6">
      <w:pPr>
        <w:pStyle w:val="paragraph"/>
      </w:pPr>
      <w:r w:rsidRPr="00213204">
        <w:tab/>
        <w:t>(d)</w:t>
      </w:r>
      <w:r w:rsidRPr="00213204">
        <w:tab/>
      </w:r>
      <w:r w:rsidR="006556FB" w:rsidRPr="00213204">
        <w:t>if the person was pregnant when the person’s partner died</w:t>
      </w:r>
      <w:r w:rsidRPr="00213204">
        <w:t xml:space="preserve">—the person notifies the </w:t>
      </w:r>
      <w:r w:rsidR="004E6952" w:rsidRPr="00213204">
        <w:t xml:space="preserve">Employment </w:t>
      </w:r>
      <w:r w:rsidRPr="00213204">
        <w:t>Secretary of the person’s partner’s death:</w:t>
      </w:r>
    </w:p>
    <w:p w14:paraId="1C0082CE" w14:textId="77777777" w:rsidR="00D95781" w:rsidRPr="00213204" w:rsidRDefault="00D95781" w:rsidP="000F0DD6">
      <w:pPr>
        <w:pStyle w:val="paragraphsub"/>
      </w:pPr>
      <w:r w:rsidRPr="00213204">
        <w:tab/>
        <w:t>(i)</w:t>
      </w:r>
      <w:r w:rsidRPr="00213204">
        <w:tab/>
        <w:t>in the period of 14 weeks starting on the day of the death of the partner; or</w:t>
      </w:r>
    </w:p>
    <w:p w14:paraId="5AA6D7A0" w14:textId="77777777" w:rsidR="00D95781" w:rsidRPr="00213204" w:rsidRDefault="00D95781" w:rsidP="000F0DD6">
      <w:pPr>
        <w:pStyle w:val="paragraphsub"/>
      </w:pPr>
      <w:r w:rsidRPr="00213204">
        <w:tab/>
        <w:t>(ii)</w:t>
      </w:r>
      <w:r w:rsidRPr="00213204">
        <w:tab/>
        <w:t xml:space="preserve">in the period starting on the day of the death of the partner and ending when the child is born or the </w:t>
      </w:r>
      <w:r w:rsidR="006556FB" w:rsidRPr="00213204">
        <w:t>person</w:t>
      </w:r>
      <w:r w:rsidRPr="00213204">
        <w:t xml:space="preserve"> otherwise stops being pregnant;</w:t>
      </w:r>
    </w:p>
    <w:p w14:paraId="4DAAF735" w14:textId="77777777" w:rsidR="00D95781" w:rsidRPr="00213204" w:rsidRDefault="00D95781" w:rsidP="000F0DD6">
      <w:pPr>
        <w:pStyle w:val="paragraph"/>
      </w:pPr>
      <w:r w:rsidRPr="00213204">
        <w:tab/>
      </w:r>
      <w:r w:rsidRPr="00213204">
        <w:tab/>
        <w:t>whichever ends later; and</w:t>
      </w:r>
    </w:p>
    <w:p w14:paraId="32DA7D2D" w14:textId="77777777" w:rsidR="00D95781" w:rsidRPr="00213204" w:rsidRDefault="00D95781" w:rsidP="000F0DD6">
      <w:pPr>
        <w:pStyle w:val="paragraph"/>
      </w:pPr>
      <w:r w:rsidRPr="00213204">
        <w:tab/>
        <w:t>(e)</w:t>
      </w:r>
      <w:r w:rsidRPr="00213204">
        <w:tab/>
        <w:t xml:space="preserve">the person is receiving </w:t>
      </w:r>
      <w:r w:rsidR="00654F81" w:rsidRPr="00213204">
        <w:t>the payment, allowance or benefit</w:t>
      </w:r>
      <w:r w:rsidRPr="00213204">
        <w:t xml:space="preserve"> on the day of the notification</w:t>
      </w:r>
      <w:r w:rsidR="00DC419C" w:rsidRPr="00213204">
        <w:t>.</w:t>
      </w:r>
    </w:p>
    <w:p w14:paraId="030107C9" w14:textId="77777777" w:rsidR="00D95781" w:rsidRPr="00213204" w:rsidRDefault="00654F81" w:rsidP="000F0DD6">
      <w:pPr>
        <w:pStyle w:val="subsection2"/>
      </w:pPr>
      <w:r w:rsidRPr="00213204">
        <w:t>The applicable period is the</w:t>
      </w:r>
      <w:r w:rsidR="00D95781" w:rsidRPr="00213204">
        <w:t xml:space="preserve"> period applicable under </w:t>
      </w:r>
      <w:r w:rsidR="000F0DD6">
        <w:t>paragraph (</w:t>
      </w:r>
      <w:r w:rsidR="00D95781" w:rsidRPr="00213204">
        <w:t>c) or (d)</w:t>
      </w:r>
      <w:r w:rsidR="00DC419C" w:rsidRPr="00213204">
        <w:t>.</w:t>
      </w:r>
    </w:p>
    <w:p w14:paraId="599454BA" w14:textId="77777777" w:rsidR="00267A66" w:rsidRPr="00213204" w:rsidRDefault="00DC419C" w:rsidP="000F0DD6">
      <w:pPr>
        <w:pStyle w:val="ActHead5"/>
      </w:pPr>
      <w:bookmarkStart w:id="43" w:name="_Toc100140176"/>
      <w:r w:rsidRPr="001E027E">
        <w:rPr>
          <w:rStyle w:val="CharSectno"/>
        </w:rPr>
        <w:lastRenderedPageBreak/>
        <w:t>40N</w:t>
      </w:r>
      <w:r w:rsidR="00267A66" w:rsidRPr="00213204">
        <w:t xml:space="preserve">  Domestic violence</w:t>
      </w:r>
      <w:bookmarkEnd w:id="43"/>
    </w:p>
    <w:p w14:paraId="2A8351F2" w14:textId="77777777" w:rsidR="00267A66" w:rsidRPr="00213204" w:rsidRDefault="00267A66" w:rsidP="000F0DD6">
      <w:pPr>
        <w:pStyle w:val="subsection"/>
      </w:pPr>
      <w:r w:rsidRPr="00213204">
        <w:tab/>
        <w:t>(1)</w:t>
      </w:r>
      <w:r w:rsidRPr="00213204">
        <w:tab/>
        <w:t xml:space="preserve">A person is not required to satisfy the employment pathway plan requirements if a determination under this section is in </w:t>
      </w:r>
      <w:r w:rsidR="00CF25CB" w:rsidRPr="00213204">
        <w:t>effect</w:t>
      </w:r>
      <w:r w:rsidRPr="00213204">
        <w:t xml:space="preserve"> in relation to the person</w:t>
      </w:r>
      <w:r w:rsidR="00DC419C" w:rsidRPr="00213204">
        <w:t>.</w:t>
      </w:r>
    </w:p>
    <w:p w14:paraId="0AEB6A63" w14:textId="77777777" w:rsidR="00267A66" w:rsidRPr="00213204" w:rsidRDefault="00267A66" w:rsidP="000F0DD6">
      <w:pPr>
        <w:pStyle w:val="subsection"/>
      </w:pPr>
      <w:r w:rsidRPr="00213204">
        <w:tab/>
        <w:t>(2)</w:t>
      </w:r>
      <w:r w:rsidRPr="00213204">
        <w:tab/>
        <w:t xml:space="preserve">The </w:t>
      </w:r>
      <w:r w:rsidR="00584817" w:rsidRPr="00213204">
        <w:t xml:space="preserve">Employment </w:t>
      </w:r>
      <w:r w:rsidRPr="00213204">
        <w:t xml:space="preserve">Secretary must make a determination under this section in relation to the person if the </w:t>
      </w:r>
      <w:r w:rsidR="00584817" w:rsidRPr="00213204">
        <w:t xml:space="preserve">Employment </w:t>
      </w:r>
      <w:r w:rsidRPr="00213204">
        <w:t xml:space="preserve">Secretary is satisfied that the person was subjected to domestic violence in the </w:t>
      </w:r>
      <w:r w:rsidR="00B91B0F" w:rsidRPr="00213204">
        <w:t xml:space="preserve">last </w:t>
      </w:r>
      <w:r w:rsidRPr="00213204">
        <w:t>26 weeks</w:t>
      </w:r>
      <w:r w:rsidR="00DC419C" w:rsidRPr="00213204">
        <w:t>.</w:t>
      </w:r>
    </w:p>
    <w:p w14:paraId="045D17A8" w14:textId="77777777" w:rsidR="00B91B0F" w:rsidRPr="00213204" w:rsidRDefault="00B91B0F" w:rsidP="000F0DD6">
      <w:pPr>
        <w:pStyle w:val="notetext"/>
      </w:pPr>
      <w:r w:rsidRPr="00213204">
        <w:t>Note:</w:t>
      </w:r>
      <w:r w:rsidRPr="00213204">
        <w:tab/>
        <w:t xml:space="preserve">See also </w:t>
      </w:r>
      <w:r w:rsidR="000F0DD6">
        <w:t>section 4</w:t>
      </w:r>
      <w:r w:rsidR="00DC419C" w:rsidRPr="00213204">
        <w:t>0U</w:t>
      </w:r>
      <w:r w:rsidRPr="00213204">
        <w:t xml:space="preserve"> (general rules about determinations under this Subdivision)</w:t>
      </w:r>
      <w:r w:rsidR="00DC419C" w:rsidRPr="00213204">
        <w:t>.</w:t>
      </w:r>
    </w:p>
    <w:p w14:paraId="02614AA6" w14:textId="77777777" w:rsidR="00267A66" w:rsidRPr="00213204" w:rsidRDefault="00267A66" w:rsidP="000F0DD6">
      <w:pPr>
        <w:pStyle w:val="subsection"/>
      </w:pPr>
      <w:r w:rsidRPr="00213204">
        <w:tab/>
        <w:t>(3)</w:t>
      </w:r>
      <w:r w:rsidRPr="00213204">
        <w:tab/>
        <w:t xml:space="preserve">The </w:t>
      </w:r>
      <w:r w:rsidR="00584817" w:rsidRPr="00213204">
        <w:t xml:space="preserve">Employment </w:t>
      </w:r>
      <w:r w:rsidRPr="00213204">
        <w:t xml:space="preserve">Secretary may revoke a determination under this section in relation to a person if the </w:t>
      </w:r>
      <w:r w:rsidR="00584817" w:rsidRPr="00213204">
        <w:t xml:space="preserve">Employment </w:t>
      </w:r>
      <w:r w:rsidRPr="00213204">
        <w:t xml:space="preserve">Secretary is satisfied </w:t>
      </w:r>
      <w:r w:rsidR="00CF25CB" w:rsidRPr="00213204">
        <w:t xml:space="preserve">in all the circumstances that </w:t>
      </w:r>
      <w:r w:rsidR="002636A9" w:rsidRPr="00213204">
        <w:t xml:space="preserve">it </w:t>
      </w:r>
      <w:r w:rsidR="00CF25CB" w:rsidRPr="00213204">
        <w:t>is no longer appropriate for the determination to remain in effect</w:t>
      </w:r>
      <w:r w:rsidR="00DC419C" w:rsidRPr="00213204">
        <w:t>.</w:t>
      </w:r>
    </w:p>
    <w:p w14:paraId="697961C6" w14:textId="77777777" w:rsidR="00CF25CB" w:rsidRPr="00213204" w:rsidRDefault="00DC419C" w:rsidP="000F0DD6">
      <w:pPr>
        <w:pStyle w:val="ActHead5"/>
      </w:pPr>
      <w:bookmarkStart w:id="44" w:name="_Toc100140177"/>
      <w:r w:rsidRPr="001E027E">
        <w:rPr>
          <w:rStyle w:val="CharSectno"/>
        </w:rPr>
        <w:t>40P</w:t>
      </w:r>
      <w:r w:rsidR="00CF25CB" w:rsidRPr="00213204">
        <w:t xml:space="preserve">  </w:t>
      </w:r>
      <w:r w:rsidR="005F4823" w:rsidRPr="00213204">
        <w:t>Caring responsibilities</w:t>
      </w:r>
      <w:bookmarkEnd w:id="44"/>
    </w:p>
    <w:p w14:paraId="70A8CDDC" w14:textId="77777777" w:rsidR="00CF25CB" w:rsidRPr="00213204" w:rsidRDefault="00CF25CB" w:rsidP="000F0DD6">
      <w:pPr>
        <w:pStyle w:val="subsection"/>
      </w:pPr>
      <w:r w:rsidRPr="00213204">
        <w:tab/>
        <w:t>(1)</w:t>
      </w:r>
      <w:r w:rsidRPr="00213204">
        <w:tab/>
        <w:t>A person is not required to satisfy the employment pathway plan requirements if a determination under this section is in effect in relation to the person</w:t>
      </w:r>
      <w:r w:rsidR="00DC419C" w:rsidRPr="00213204">
        <w:t>.</w:t>
      </w:r>
    </w:p>
    <w:p w14:paraId="16EE551B" w14:textId="77777777" w:rsidR="00A424B3" w:rsidRPr="00213204" w:rsidRDefault="00A424B3" w:rsidP="000F0DD6">
      <w:pPr>
        <w:pStyle w:val="SubsectionHead"/>
      </w:pPr>
      <w:r w:rsidRPr="00213204">
        <w:t>Mandatory determination</w:t>
      </w:r>
    </w:p>
    <w:p w14:paraId="50439ABD" w14:textId="77777777" w:rsidR="00A424B3" w:rsidRPr="00213204" w:rsidRDefault="00A424B3" w:rsidP="000F0DD6">
      <w:pPr>
        <w:pStyle w:val="subsection"/>
      </w:pPr>
      <w:r w:rsidRPr="00213204">
        <w:tab/>
        <w:t>(2)</w:t>
      </w:r>
      <w:r w:rsidRPr="00213204">
        <w:tab/>
        <w:t xml:space="preserve">The </w:t>
      </w:r>
      <w:r w:rsidR="00F61C40" w:rsidRPr="00213204">
        <w:t xml:space="preserve">Employment </w:t>
      </w:r>
      <w:r w:rsidRPr="00213204">
        <w:t xml:space="preserve">Secretary must make a determination under this section in relation to the person if the </w:t>
      </w:r>
      <w:r w:rsidR="00F61C40" w:rsidRPr="00213204">
        <w:t xml:space="preserve">Employment </w:t>
      </w:r>
      <w:r w:rsidRPr="00213204">
        <w:t>Secretary is satisfied that:</w:t>
      </w:r>
    </w:p>
    <w:p w14:paraId="4C942BC3" w14:textId="77777777" w:rsidR="00A424B3" w:rsidRPr="00213204" w:rsidRDefault="00A424B3" w:rsidP="000F0DD6">
      <w:pPr>
        <w:pStyle w:val="paragraph"/>
      </w:pPr>
      <w:r w:rsidRPr="00213204">
        <w:tab/>
        <w:t>(a)</w:t>
      </w:r>
      <w:r w:rsidRPr="00213204">
        <w:tab/>
        <w:t>the person is the principal carer of one or more children and that one or more of the following apply:</w:t>
      </w:r>
    </w:p>
    <w:p w14:paraId="6B5FAF47" w14:textId="77777777" w:rsidR="00A424B3" w:rsidRPr="00213204" w:rsidRDefault="00A424B3" w:rsidP="000F0DD6">
      <w:pPr>
        <w:pStyle w:val="paragraphsub"/>
      </w:pPr>
      <w:r w:rsidRPr="00213204">
        <w:tab/>
        <w:t>(i)</w:t>
      </w:r>
      <w:r w:rsidRPr="00213204">
        <w:tab/>
        <w:t>the person is a registered and active foster carer;</w:t>
      </w:r>
    </w:p>
    <w:p w14:paraId="50D43605" w14:textId="77777777" w:rsidR="00A424B3" w:rsidRPr="00213204" w:rsidRDefault="00A424B3" w:rsidP="000F0DD6">
      <w:pPr>
        <w:pStyle w:val="paragraphsub"/>
      </w:pPr>
      <w:r w:rsidRPr="00213204">
        <w:tab/>
        <w:t>(ii)</w:t>
      </w:r>
      <w:r w:rsidRPr="00213204">
        <w:tab/>
        <w:t>the person is a home educator of one or more of those children;</w:t>
      </w:r>
    </w:p>
    <w:p w14:paraId="78294823" w14:textId="77777777" w:rsidR="00A424B3" w:rsidRPr="00213204" w:rsidRDefault="00A424B3" w:rsidP="000F0DD6">
      <w:pPr>
        <w:pStyle w:val="paragraphsub"/>
      </w:pPr>
      <w:r w:rsidRPr="00213204">
        <w:tab/>
        <w:t>(iii)</w:t>
      </w:r>
      <w:r w:rsidRPr="00213204">
        <w:tab/>
        <w:t>the person is a distance educator of one or more of those children;</w:t>
      </w:r>
    </w:p>
    <w:p w14:paraId="62C15D40" w14:textId="77777777" w:rsidR="00A424B3" w:rsidRPr="00213204" w:rsidRDefault="00A424B3" w:rsidP="000F0DD6">
      <w:pPr>
        <w:pStyle w:val="paragraphsub"/>
      </w:pPr>
      <w:r w:rsidRPr="00213204">
        <w:tab/>
        <w:t>(iv)</w:t>
      </w:r>
      <w:r w:rsidRPr="00213204">
        <w:tab/>
        <w:t>under a family law order that the person is complying with, a child, of whom the person is a relative (other than a parent), is to live with the person; or</w:t>
      </w:r>
    </w:p>
    <w:p w14:paraId="2F2347E1" w14:textId="77777777" w:rsidR="00A424B3" w:rsidRPr="00213204" w:rsidRDefault="00A424B3" w:rsidP="000F0DD6">
      <w:pPr>
        <w:pStyle w:val="paragraph"/>
      </w:pPr>
      <w:r w:rsidRPr="00213204">
        <w:tab/>
        <w:t>(b)</w:t>
      </w:r>
      <w:r w:rsidRPr="00213204">
        <w:tab/>
        <w:t>the following apply:</w:t>
      </w:r>
    </w:p>
    <w:p w14:paraId="77893E3A" w14:textId="77777777" w:rsidR="00A424B3" w:rsidRPr="00213204" w:rsidRDefault="00A424B3" w:rsidP="000F0DD6">
      <w:pPr>
        <w:pStyle w:val="paragraphsub"/>
      </w:pPr>
      <w:r w:rsidRPr="00213204">
        <w:lastRenderedPageBreak/>
        <w:tab/>
        <w:t>(i)</w:t>
      </w:r>
      <w:r w:rsidRPr="00213204">
        <w:tab/>
        <w:t>the person is the principal carer of a child;</w:t>
      </w:r>
    </w:p>
    <w:p w14:paraId="67253FD0" w14:textId="77777777" w:rsidR="00A424B3" w:rsidRPr="00213204" w:rsidRDefault="00A424B3" w:rsidP="000F0DD6">
      <w:pPr>
        <w:pStyle w:val="paragraphsub"/>
      </w:pPr>
      <w:r w:rsidRPr="00213204">
        <w:tab/>
        <w:t>(ii)</w:t>
      </w:r>
      <w:r w:rsidRPr="00213204">
        <w:tab/>
        <w:t>the person is the principal carer of one or more other children or the main supporter of one or more secondary pupil children or both;</w:t>
      </w:r>
    </w:p>
    <w:p w14:paraId="1B0DFB70" w14:textId="77777777" w:rsidR="00A424B3" w:rsidRPr="00213204" w:rsidRDefault="00A424B3" w:rsidP="000F0DD6">
      <w:pPr>
        <w:pStyle w:val="paragraphsub"/>
      </w:pPr>
      <w:r w:rsidRPr="00213204">
        <w:tab/>
        <w:t>(iii)</w:t>
      </w:r>
      <w:r w:rsidRPr="00213204">
        <w:tab/>
        <w:t>there are 4 or more of the children of whom the person is the principal carer or main supporter; or</w:t>
      </w:r>
    </w:p>
    <w:p w14:paraId="0273A83F" w14:textId="77777777" w:rsidR="00A424B3" w:rsidRPr="00213204" w:rsidRDefault="00A424B3" w:rsidP="000F0DD6">
      <w:pPr>
        <w:pStyle w:val="paragraph"/>
      </w:pPr>
      <w:r w:rsidRPr="00213204">
        <w:tab/>
        <w:t>(c)</w:t>
      </w:r>
      <w:r w:rsidRPr="00213204">
        <w:tab/>
        <w:t>the following apply:</w:t>
      </w:r>
    </w:p>
    <w:p w14:paraId="2A0A20FA" w14:textId="77777777" w:rsidR="00A424B3" w:rsidRPr="00213204" w:rsidRDefault="00A424B3" w:rsidP="000F0DD6">
      <w:pPr>
        <w:pStyle w:val="paragraphsub"/>
      </w:pPr>
      <w:r w:rsidRPr="00213204">
        <w:tab/>
        <w:t>(i)</w:t>
      </w:r>
      <w:r w:rsidRPr="00213204">
        <w:tab/>
        <w:t>the person is not the principal carer of one or more children;</w:t>
      </w:r>
    </w:p>
    <w:p w14:paraId="619FD11D" w14:textId="77777777" w:rsidR="00A424B3" w:rsidRPr="00213204" w:rsidRDefault="00A424B3" w:rsidP="000F0DD6">
      <w:pPr>
        <w:pStyle w:val="paragraphsub"/>
      </w:pPr>
      <w:r w:rsidRPr="00213204">
        <w:tab/>
        <w:t>(ii)</w:t>
      </w:r>
      <w:r w:rsidRPr="00213204">
        <w:tab/>
        <w:t>the person is a registered and active foster carer;</w:t>
      </w:r>
    </w:p>
    <w:p w14:paraId="4B264284" w14:textId="77777777" w:rsidR="00A424B3" w:rsidRPr="00213204" w:rsidRDefault="00A424B3" w:rsidP="000F0DD6">
      <w:pPr>
        <w:pStyle w:val="paragraphsub"/>
      </w:pPr>
      <w:r w:rsidRPr="00213204">
        <w:tab/>
        <w:t>(iii)</w:t>
      </w:r>
      <w:r w:rsidRPr="00213204">
        <w:tab/>
        <w:t>the person is providing foster care to a child temporarily in an emergency or to give respite to another person from caring for the child; or</w:t>
      </w:r>
    </w:p>
    <w:p w14:paraId="15D29AE5" w14:textId="77777777" w:rsidR="00A424B3" w:rsidRPr="00213204" w:rsidRDefault="00A424B3" w:rsidP="000F0DD6">
      <w:pPr>
        <w:pStyle w:val="paragraph"/>
      </w:pPr>
      <w:r w:rsidRPr="00213204">
        <w:tab/>
        <w:t>(d)</w:t>
      </w:r>
      <w:r w:rsidRPr="00213204">
        <w:tab/>
        <w:t>the following apply:</w:t>
      </w:r>
    </w:p>
    <w:p w14:paraId="4B8D0DF8" w14:textId="77777777" w:rsidR="00A424B3" w:rsidRPr="00213204" w:rsidRDefault="00A424B3" w:rsidP="000F0DD6">
      <w:pPr>
        <w:pStyle w:val="paragraphsub"/>
      </w:pPr>
      <w:r w:rsidRPr="00213204">
        <w:tab/>
        <w:t>(i)</w:t>
      </w:r>
      <w:r w:rsidRPr="00213204">
        <w:tab/>
        <w:t>the person is the main supporter of one or more secondary pupil children;</w:t>
      </w:r>
    </w:p>
    <w:p w14:paraId="7D5DC792" w14:textId="77777777" w:rsidR="00A424B3" w:rsidRPr="00213204" w:rsidRDefault="00A424B3" w:rsidP="000F0DD6">
      <w:pPr>
        <w:pStyle w:val="paragraphsub"/>
      </w:pPr>
      <w:r w:rsidRPr="00213204">
        <w:tab/>
        <w:t>(ii)</w:t>
      </w:r>
      <w:r w:rsidRPr="00213204">
        <w:tab/>
        <w:t>the person is a home educator or distance educator of one or more of those children; or</w:t>
      </w:r>
    </w:p>
    <w:p w14:paraId="11BE1C23" w14:textId="77777777" w:rsidR="00A424B3" w:rsidRPr="00213204" w:rsidRDefault="00A424B3" w:rsidP="000F0DD6">
      <w:pPr>
        <w:pStyle w:val="paragraph"/>
      </w:pPr>
      <w:r w:rsidRPr="00213204">
        <w:tab/>
        <w:t>(e)</w:t>
      </w:r>
      <w:r w:rsidRPr="00213204">
        <w:tab/>
        <w:t>the following apply:</w:t>
      </w:r>
    </w:p>
    <w:p w14:paraId="454A1400" w14:textId="77777777" w:rsidR="002A7BDF" w:rsidRPr="00213204" w:rsidRDefault="002A7BDF" w:rsidP="000F0DD6">
      <w:pPr>
        <w:pStyle w:val="paragraphsub"/>
      </w:pPr>
      <w:r w:rsidRPr="00213204">
        <w:tab/>
        <w:t>(i)</w:t>
      </w:r>
      <w:r w:rsidRPr="00213204">
        <w:tab/>
        <w:t>the person is the principal carer of one or more children;</w:t>
      </w:r>
    </w:p>
    <w:p w14:paraId="45EE2110" w14:textId="77777777" w:rsidR="002A7BDF" w:rsidRPr="00213204" w:rsidRDefault="002A7BDF" w:rsidP="000F0DD6">
      <w:pPr>
        <w:pStyle w:val="paragraphsub"/>
      </w:pPr>
      <w:r w:rsidRPr="00213204">
        <w:tab/>
        <w:t>(ii)</w:t>
      </w:r>
      <w:r w:rsidRPr="00213204">
        <w:tab/>
        <w:t xml:space="preserve">the person is a relative (other than a parent) of a child (the </w:t>
      </w:r>
      <w:r w:rsidRPr="00213204">
        <w:rPr>
          <w:b/>
          <w:i/>
        </w:rPr>
        <w:t>kin child</w:t>
      </w:r>
      <w:r w:rsidRPr="00213204">
        <w:t>);</w:t>
      </w:r>
    </w:p>
    <w:p w14:paraId="5B772D37" w14:textId="77777777" w:rsidR="002A7BDF" w:rsidRPr="00213204" w:rsidRDefault="002A7BDF" w:rsidP="000F0DD6">
      <w:pPr>
        <w:pStyle w:val="paragraphsub"/>
      </w:pPr>
      <w:r w:rsidRPr="00213204">
        <w:tab/>
        <w:t>(iii)</w:t>
      </w:r>
      <w:r w:rsidRPr="00213204">
        <w:tab/>
        <w:t>there is a document that</w:t>
      </w:r>
      <w:r w:rsidR="00240DFF" w:rsidRPr="00213204">
        <w:t xml:space="preserve"> provides for the kin child to live with the person for the care and wellbeing of the kin child and that is prepared or accepted by an authority of a State or Territory that has responsibility for the wellbeing of children;</w:t>
      </w:r>
    </w:p>
    <w:p w14:paraId="060E7EFC" w14:textId="77777777" w:rsidR="002A7BDF" w:rsidRPr="00213204" w:rsidRDefault="002A7BDF" w:rsidP="000F0DD6">
      <w:pPr>
        <w:pStyle w:val="paragraphsub"/>
      </w:pPr>
      <w:r w:rsidRPr="00213204">
        <w:tab/>
        <w:t>(iv)</w:t>
      </w:r>
      <w:r w:rsidRPr="00213204">
        <w:tab/>
        <w:t>the person is acting in accordance with the document</w:t>
      </w:r>
      <w:r w:rsidR="00DC419C" w:rsidRPr="00213204">
        <w:t>.</w:t>
      </w:r>
    </w:p>
    <w:p w14:paraId="752A4184" w14:textId="77777777" w:rsidR="00A424B3" w:rsidRPr="00213204" w:rsidRDefault="00A424B3" w:rsidP="000F0DD6">
      <w:pPr>
        <w:pStyle w:val="notetext"/>
      </w:pPr>
      <w:r w:rsidRPr="00213204">
        <w:t>Note 1:</w:t>
      </w:r>
      <w:r w:rsidRPr="00213204">
        <w:tab/>
        <w:t xml:space="preserve">For </w:t>
      </w:r>
      <w:r w:rsidRPr="00213204">
        <w:rPr>
          <w:b/>
          <w:i/>
        </w:rPr>
        <w:t>principal carer</w:t>
      </w:r>
      <w:r w:rsidRPr="00213204">
        <w:t xml:space="preserve"> see subsections 5(15) to (24) of the 1991 Act</w:t>
      </w:r>
      <w:r w:rsidR="00DC419C" w:rsidRPr="00213204">
        <w:t>.</w:t>
      </w:r>
    </w:p>
    <w:p w14:paraId="71205917" w14:textId="77777777" w:rsidR="00A424B3" w:rsidRPr="00213204" w:rsidRDefault="00A424B3" w:rsidP="000F0DD6">
      <w:pPr>
        <w:pStyle w:val="notetext"/>
      </w:pPr>
      <w:r w:rsidRPr="00213204">
        <w:t>Note 2:</w:t>
      </w:r>
      <w:r w:rsidRPr="00213204">
        <w:tab/>
        <w:t xml:space="preserve">For </w:t>
      </w:r>
      <w:r w:rsidRPr="00213204">
        <w:rPr>
          <w:b/>
          <w:i/>
        </w:rPr>
        <w:t>registered and active foster carer</w:t>
      </w:r>
      <w:r w:rsidRPr="00213204">
        <w:t xml:space="preserve"> see </w:t>
      </w:r>
      <w:r w:rsidR="000F0DD6">
        <w:t>section 5</w:t>
      </w:r>
      <w:r w:rsidRPr="00213204">
        <w:t>B of the 1991 Act</w:t>
      </w:r>
      <w:r w:rsidR="00DC419C" w:rsidRPr="00213204">
        <w:t>.</w:t>
      </w:r>
    </w:p>
    <w:p w14:paraId="0106B62E" w14:textId="77777777" w:rsidR="00A424B3" w:rsidRPr="00213204" w:rsidRDefault="00A424B3" w:rsidP="000F0DD6">
      <w:pPr>
        <w:pStyle w:val="notetext"/>
      </w:pPr>
      <w:r w:rsidRPr="00213204">
        <w:t>Note 3:</w:t>
      </w:r>
      <w:r w:rsidRPr="00213204">
        <w:tab/>
        <w:t xml:space="preserve">For </w:t>
      </w:r>
      <w:r w:rsidRPr="00213204">
        <w:rPr>
          <w:b/>
          <w:i/>
        </w:rPr>
        <w:t>home educator</w:t>
      </w:r>
      <w:r w:rsidRPr="00213204">
        <w:t xml:space="preserve"> see </w:t>
      </w:r>
      <w:r w:rsidR="000F0DD6">
        <w:t>section 5</w:t>
      </w:r>
      <w:r w:rsidRPr="00213204">
        <w:t>C of the 1991 Act</w:t>
      </w:r>
      <w:r w:rsidR="00DC419C" w:rsidRPr="00213204">
        <w:t>.</w:t>
      </w:r>
    </w:p>
    <w:p w14:paraId="7987A8B2" w14:textId="77777777" w:rsidR="00A424B3" w:rsidRPr="00213204" w:rsidRDefault="00A424B3" w:rsidP="000F0DD6">
      <w:pPr>
        <w:pStyle w:val="notetext"/>
      </w:pPr>
      <w:r w:rsidRPr="00213204">
        <w:t>Note 4:</w:t>
      </w:r>
      <w:r w:rsidRPr="00213204">
        <w:tab/>
        <w:t xml:space="preserve">For </w:t>
      </w:r>
      <w:r w:rsidRPr="00213204">
        <w:rPr>
          <w:b/>
          <w:i/>
        </w:rPr>
        <w:t>distance educator</w:t>
      </w:r>
      <w:r w:rsidRPr="00213204">
        <w:t xml:space="preserve"> see </w:t>
      </w:r>
      <w:r w:rsidR="000F0DD6">
        <w:t>section 5</w:t>
      </w:r>
      <w:r w:rsidRPr="00213204">
        <w:t>D of the 1991 Act</w:t>
      </w:r>
      <w:r w:rsidR="00DC419C" w:rsidRPr="00213204">
        <w:t>.</w:t>
      </w:r>
    </w:p>
    <w:p w14:paraId="645FB863" w14:textId="77777777" w:rsidR="00A424B3" w:rsidRPr="00213204" w:rsidRDefault="00A424B3" w:rsidP="000F0DD6">
      <w:pPr>
        <w:pStyle w:val="notetext"/>
      </w:pPr>
      <w:r w:rsidRPr="00213204">
        <w:t>Note 5:</w:t>
      </w:r>
      <w:r w:rsidRPr="00213204">
        <w:tab/>
        <w:t xml:space="preserve">For </w:t>
      </w:r>
      <w:r w:rsidRPr="00213204">
        <w:rPr>
          <w:b/>
          <w:i/>
        </w:rPr>
        <w:t xml:space="preserve">family law order </w:t>
      </w:r>
      <w:r w:rsidRPr="00213204">
        <w:t xml:space="preserve">see </w:t>
      </w:r>
      <w:r w:rsidR="00DA25FB" w:rsidRPr="00213204">
        <w:t>sub</w:t>
      </w:r>
      <w:r w:rsidR="00EE2E24" w:rsidRPr="00213204">
        <w:t>section 2</w:t>
      </w:r>
      <w:r w:rsidRPr="00213204">
        <w:t>3(1) of the 1991 Act</w:t>
      </w:r>
      <w:r w:rsidR="00DC419C" w:rsidRPr="00213204">
        <w:t>.</w:t>
      </w:r>
    </w:p>
    <w:p w14:paraId="47319FC8" w14:textId="77777777" w:rsidR="00A424B3" w:rsidRPr="00213204" w:rsidRDefault="00A424B3" w:rsidP="000F0DD6">
      <w:pPr>
        <w:pStyle w:val="notetext"/>
      </w:pPr>
      <w:r w:rsidRPr="00213204">
        <w:t>Note 6:</w:t>
      </w:r>
      <w:r w:rsidRPr="00213204">
        <w:tab/>
        <w:t xml:space="preserve">For </w:t>
      </w:r>
      <w:r w:rsidRPr="00213204">
        <w:rPr>
          <w:b/>
          <w:i/>
        </w:rPr>
        <w:t xml:space="preserve">relative (other than a parent) </w:t>
      </w:r>
      <w:r w:rsidRPr="00213204">
        <w:t xml:space="preserve">see </w:t>
      </w:r>
      <w:r w:rsidR="000F0DD6">
        <w:t>section 5</w:t>
      </w:r>
      <w:r w:rsidRPr="00213204">
        <w:t>E of the 1991 Act</w:t>
      </w:r>
      <w:r w:rsidR="00DC419C" w:rsidRPr="00213204">
        <w:t>.</w:t>
      </w:r>
    </w:p>
    <w:p w14:paraId="55CB921F" w14:textId="77777777" w:rsidR="00A424B3" w:rsidRPr="00213204" w:rsidRDefault="00A424B3" w:rsidP="000F0DD6">
      <w:pPr>
        <w:pStyle w:val="notetext"/>
        <w:tabs>
          <w:tab w:val="left" w:pos="1440"/>
          <w:tab w:val="left" w:pos="2160"/>
          <w:tab w:val="left" w:pos="2880"/>
          <w:tab w:val="left" w:pos="3600"/>
          <w:tab w:val="left" w:pos="4320"/>
          <w:tab w:val="left" w:pos="5545"/>
        </w:tabs>
      </w:pPr>
      <w:r w:rsidRPr="00213204">
        <w:t>Note 7:</w:t>
      </w:r>
      <w:r w:rsidRPr="00213204">
        <w:tab/>
        <w:t xml:space="preserve">For </w:t>
      </w:r>
      <w:r w:rsidRPr="00213204">
        <w:rPr>
          <w:b/>
          <w:i/>
        </w:rPr>
        <w:t>main supporter</w:t>
      </w:r>
      <w:r w:rsidRPr="00213204">
        <w:t xml:space="preserve"> see </w:t>
      </w:r>
      <w:r w:rsidR="000F0DD6">
        <w:t>section 5</w:t>
      </w:r>
      <w:r w:rsidRPr="00213204">
        <w:t>G of the 1991 Act</w:t>
      </w:r>
      <w:r w:rsidR="00DC419C" w:rsidRPr="00213204">
        <w:t>.</w:t>
      </w:r>
    </w:p>
    <w:p w14:paraId="7DB1A0A0" w14:textId="77777777" w:rsidR="00A424B3" w:rsidRPr="00213204" w:rsidRDefault="00A424B3" w:rsidP="000F0DD6">
      <w:pPr>
        <w:pStyle w:val="notetext"/>
      </w:pPr>
      <w:r w:rsidRPr="00213204">
        <w:t>Note 8:</w:t>
      </w:r>
      <w:r w:rsidRPr="00213204">
        <w:tab/>
        <w:t xml:space="preserve">For </w:t>
      </w:r>
      <w:r w:rsidRPr="00213204">
        <w:rPr>
          <w:b/>
          <w:i/>
        </w:rPr>
        <w:t>secondary pupil child</w:t>
      </w:r>
      <w:r w:rsidRPr="00213204">
        <w:t xml:space="preserve"> see </w:t>
      </w:r>
      <w:r w:rsidR="000F0DD6">
        <w:t>section 5</w:t>
      </w:r>
      <w:r w:rsidRPr="00213204">
        <w:t>F of the 1991 Act</w:t>
      </w:r>
      <w:r w:rsidR="00DC419C" w:rsidRPr="00213204">
        <w:t>.</w:t>
      </w:r>
    </w:p>
    <w:p w14:paraId="226C1383" w14:textId="77777777" w:rsidR="00B91B0F" w:rsidRPr="00213204" w:rsidRDefault="00B91B0F" w:rsidP="000F0DD6">
      <w:pPr>
        <w:pStyle w:val="notetext"/>
      </w:pPr>
      <w:r w:rsidRPr="00213204">
        <w:lastRenderedPageBreak/>
        <w:t>Note 9:</w:t>
      </w:r>
      <w:r w:rsidRPr="00213204">
        <w:tab/>
        <w:t xml:space="preserve">See also </w:t>
      </w:r>
      <w:r w:rsidR="000F0DD6">
        <w:t>section 4</w:t>
      </w:r>
      <w:r w:rsidR="00DC419C" w:rsidRPr="00213204">
        <w:t>0U</w:t>
      </w:r>
      <w:r w:rsidRPr="00213204">
        <w:t xml:space="preserve"> (general rules about determinations under this Subdivision)</w:t>
      </w:r>
      <w:r w:rsidR="00DC419C" w:rsidRPr="00213204">
        <w:t>.</w:t>
      </w:r>
    </w:p>
    <w:p w14:paraId="273545F5" w14:textId="77777777" w:rsidR="00240DFF" w:rsidRPr="00213204" w:rsidRDefault="00240DFF" w:rsidP="000F0DD6">
      <w:pPr>
        <w:pStyle w:val="SubsectionHead"/>
      </w:pPr>
      <w:r w:rsidRPr="00213204">
        <w:t>Discretionary determination</w:t>
      </w:r>
    </w:p>
    <w:p w14:paraId="41C998C7" w14:textId="77777777" w:rsidR="005F4823" w:rsidRPr="00213204" w:rsidRDefault="00CF25CB" w:rsidP="000F0DD6">
      <w:pPr>
        <w:pStyle w:val="subsection"/>
      </w:pPr>
      <w:r w:rsidRPr="00213204">
        <w:tab/>
        <w:t>(</w:t>
      </w:r>
      <w:r w:rsidR="005F4823" w:rsidRPr="00213204">
        <w:t>3</w:t>
      </w:r>
      <w:r w:rsidRPr="00213204">
        <w:t>)</w:t>
      </w:r>
      <w:r w:rsidRPr="00213204">
        <w:tab/>
        <w:t xml:space="preserve">The </w:t>
      </w:r>
      <w:r w:rsidR="00F61C40" w:rsidRPr="00213204">
        <w:t xml:space="preserve">Employment </w:t>
      </w:r>
      <w:r w:rsidRPr="00213204">
        <w:t xml:space="preserve">Secretary may make a determination under this section in relation to the person if the </w:t>
      </w:r>
      <w:r w:rsidR="00F61C40" w:rsidRPr="00213204">
        <w:t xml:space="preserve">Employment </w:t>
      </w:r>
      <w:r w:rsidRPr="00213204">
        <w:t>Secretary is satisfied that</w:t>
      </w:r>
      <w:r w:rsidR="005F4823" w:rsidRPr="00213204">
        <w:t xml:space="preserve"> the person is the principal carer of one or more children:</w:t>
      </w:r>
    </w:p>
    <w:p w14:paraId="6DF6DCC9" w14:textId="77777777" w:rsidR="00CF25CB" w:rsidRPr="00213204" w:rsidRDefault="00CF25CB" w:rsidP="000F0DD6">
      <w:pPr>
        <w:pStyle w:val="paragraph"/>
      </w:pPr>
      <w:r w:rsidRPr="00213204">
        <w:tab/>
        <w:t>(</w:t>
      </w:r>
      <w:r w:rsidR="005F4823" w:rsidRPr="00213204">
        <w:t>a</w:t>
      </w:r>
      <w:r w:rsidRPr="00213204">
        <w:t>)</w:t>
      </w:r>
      <w:r w:rsidRPr="00213204">
        <w:tab/>
        <w:t>who suffer from a physical, intellectual or psychiatric disability or illness; and</w:t>
      </w:r>
    </w:p>
    <w:p w14:paraId="32810AB3" w14:textId="77777777" w:rsidR="005F4823" w:rsidRPr="00213204" w:rsidRDefault="00CF25CB" w:rsidP="000F0DD6">
      <w:pPr>
        <w:pStyle w:val="paragraph"/>
      </w:pPr>
      <w:r w:rsidRPr="00213204">
        <w:tab/>
      </w:r>
      <w:r w:rsidR="005F4823" w:rsidRPr="00213204">
        <w:t>(b</w:t>
      </w:r>
      <w:r w:rsidRPr="00213204">
        <w:t>)</w:t>
      </w:r>
      <w:r w:rsidRPr="00213204">
        <w:tab/>
        <w:t xml:space="preserve">whose care needs are such that the person should, for the period specified in the determination, not be required to </w:t>
      </w:r>
      <w:r w:rsidR="005F4823" w:rsidRPr="00213204">
        <w:t>satisfy the employment pathway plan requirements</w:t>
      </w:r>
      <w:r w:rsidR="00DC419C" w:rsidRPr="00213204">
        <w:t>.</w:t>
      </w:r>
    </w:p>
    <w:p w14:paraId="1B843C49" w14:textId="77777777" w:rsidR="00CF25CB" w:rsidRPr="00213204" w:rsidRDefault="00CF25CB" w:rsidP="000F0DD6">
      <w:pPr>
        <w:pStyle w:val="notetext"/>
      </w:pPr>
      <w:r w:rsidRPr="00213204">
        <w:t>Note</w:t>
      </w:r>
      <w:r w:rsidR="00B91B0F" w:rsidRPr="00213204">
        <w:t xml:space="preserve"> 1</w:t>
      </w:r>
      <w:r w:rsidRPr="00213204">
        <w:t>:</w:t>
      </w:r>
      <w:r w:rsidRPr="00213204">
        <w:tab/>
        <w:t xml:space="preserve">For </w:t>
      </w:r>
      <w:r w:rsidRPr="00213204">
        <w:rPr>
          <w:b/>
          <w:i/>
        </w:rPr>
        <w:t>principal carer</w:t>
      </w:r>
      <w:r w:rsidRPr="00213204">
        <w:t xml:space="preserve"> see subsections 5(15) to (24)</w:t>
      </w:r>
      <w:r w:rsidR="00301BC3" w:rsidRPr="00213204">
        <w:t xml:space="preserve"> of the 1991 Act</w:t>
      </w:r>
      <w:r w:rsidR="00DC419C" w:rsidRPr="00213204">
        <w:t>.</w:t>
      </w:r>
    </w:p>
    <w:p w14:paraId="3B098C65" w14:textId="77777777" w:rsidR="00B91B0F" w:rsidRPr="00213204" w:rsidRDefault="00B91B0F" w:rsidP="000F0DD6">
      <w:pPr>
        <w:pStyle w:val="notetext"/>
      </w:pPr>
      <w:r w:rsidRPr="00213204">
        <w:t>Note 2:</w:t>
      </w:r>
      <w:r w:rsidRPr="00213204">
        <w:tab/>
        <w:t xml:space="preserve">See also </w:t>
      </w:r>
      <w:r w:rsidR="000F0DD6">
        <w:t>section 4</w:t>
      </w:r>
      <w:r w:rsidR="00DC419C" w:rsidRPr="00213204">
        <w:t>0U</w:t>
      </w:r>
      <w:r w:rsidRPr="00213204">
        <w:t xml:space="preserve"> (general rules about determinations under this Subdivision)</w:t>
      </w:r>
      <w:r w:rsidR="00DC419C" w:rsidRPr="00213204">
        <w:t>.</w:t>
      </w:r>
    </w:p>
    <w:p w14:paraId="785BCA4A" w14:textId="77777777" w:rsidR="00F61C40" w:rsidRPr="00213204" w:rsidRDefault="00F61C40" w:rsidP="000F0DD6">
      <w:pPr>
        <w:pStyle w:val="SubsectionHead"/>
      </w:pPr>
      <w:r w:rsidRPr="00213204">
        <w:t>Revocation</w:t>
      </w:r>
    </w:p>
    <w:p w14:paraId="746C83A6" w14:textId="77777777" w:rsidR="00CF25CB" w:rsidRPr="00213204" w:rsidRDefault="00CF25CB" w:rsidP="000F0DD6">
      <w:pPr>
        <w:pStyle w:val="subsection"/>
      </w:pPr>
      <w:r w:rsidRPr="00213204">
        <w:tab/>
        <w:t>(</w:t>
      </w:r>
      <w:r w:rsidR="00EE6456" w:rsidRPr="00213204">
        <w:t>4</w:t>
      </w:r>
      <w:r w:rsidRPr="00213204">
        <w:t>)</w:t>
      </w:r>
      <w:r w:rsidRPr="00213204">
        <w:tab/>
        <w:t xml:space="preserve">The </w:t>
      </w:r>
      <w:r w:rsidR="00F61C40" w:rsidRPr="00213204">
        <w:t xml:space="preserve">Employment </w:t>
      </w:r>
      <w:r w:rsidRPr="00213204">
        <w:t xml:space="preserve">Secretary may revoke a determination under this section in relation to a person </w:t>
      </w:r>
      <w:r w:rsidR="00080B0F" w:rsidRPr="00213204">
        <w:t xml:space="preserve">if the Employment Secretary is satisfied in all the circumstances that </w:t>
      </w:r>
      <w:r w:rsidR="002636A9" w:rsidRPr="00213204">
        <w:t xml:space="preserve">it </w:t>
      </w:r>
      <w:r w:rsidR="00080B0F" w:rsidRPr="00213204">
        <w:t>is no longer appropriate for the determination to remain in effect</w:t>
      </w:r>
      <w:r w:rsidR="00DC419C" w:rsidRPr="00213204">
        <w:t>.</w:t>
      </w:r>
    </w:p>
    <w:p w14:paraId="0203606F" w14:textId="77777777" w:rsidR="00CF25CB" w:rsidRPr="00213204" w:rsidRDefault="00DC419C" w:rsidP="000F0DD6">
      <w:pPr>
        <w:pStyle w:val="ActHead5"/>
      </w:pPr>
      <w:bookmarkStart w:id="45" w:name="_Toc100140178"/>
      <w:r w:rsidRPr="001E027E">
        <w:rPr>
          <w:rStyle w:val="CharSectno"/>
        </w:rPr>
        <w:t>40Q</w:t>
      </w:r>
      <w:r w:rsidR="00CF25CB" w:rsidRPr="00213204">
        <w:t xml:space="preserve">  Pre</w:t>
      </w:r>
      <w:r w:rsidR="000F0DD6">
        <w:noBreakHyphen/>
      </w:r>
      <w:r w:rsidR="00CF25CB" w:rsidRPr="00213204">
        <w:t>natal and post</w:t>
      </w:r>
      <w:r w:rsidR="000F0DD6">
        <w:noBreakHyphen/>
      </w:r>
      <w:r w:rsidR="00CF25CB" w:rsidRPr="00213204">
        <w:t>natal relief</w:t>
      </w:r>
      <w:bookmarkEnd w:id="45"/>
    </w:p>
    <w:p w14:paraId="56972FCE" w14:textId="77777777" w:rsidR="00CF25CB" w:rsidRPr="00213204" w:rsidRDefault="00CF25CB" w:rsidP="000F0DD6">
      <w:pPr>
        <w:pStyle w:val="subsection"/>
      </w:pPr>
      <w:r w:rsidRPr="00213204">
        <w:tab/>
        <w:t>(1)</w:t>
      </w:r>
      <w:r w:rsidRPr="00213204">
        <w:tab/>
        <w:t>A pregnant woman is not required to satisfy the employment pathway plan requirements for the period that starts 6 weeks before the woman’s expected date of confinement and ends on the day on which the woman gives birth to the child (whether or not the child is born alive)</w:t>
      </w:r>
      <w:r w:rsidR="00DC419C" w:rsidRPr="00213204">
        <w:t>.</w:t>
      </w:r>
    </w:p>
    <w:p w14:paraId="0111D57F" w14:textId="77777777" w:rsidR="00CF25CB" w:rsidRPr="00213204" w:rsidRDefault="00CF25CB" w:rsidP="000F0DD6">
      <w:pPr>
        <w:pStyle w:val="subsection"/>
      </w:pPr>
      <w:r w:rsidRPr="00213204">
        <w:tab/>
        <w:t>(2)</w:t>
      </w:r>
      <w:r w:rsidRPr="00213204">
        <w:tab/>
        <w:t>If a woman gives birth to a child (whether or not the child is born alive), the woman is not required to satisfy the employment pathway plan requirements for the period that starts on the day on which she gives birth to the child and ends 6 weeks after that day</w:t>
      </w:r>
      <w:r w:rsidR="00DC419C" w:rsidRPr="00213204">
        <w:t>.</w:t>
      </w:r>
    </w:p>
    <w:p w14:paraId="24382395" w14:textId="77777777" w:rsidR="00394399" w:rsidRPr="00213204" w:rsidRDefault="00DC419C" w:rsidP="000F0DD6">
      <w:pPr>
        <w:pStyle w:val="ActHead5"/>
      </w:pPr>
      <w:bookmarkStart w:id="46" w:name="_Toc100140179"/>
      <w:r w:rsidRPr="001E027E">
        <w:rPr>
          <w:rStyle w:val="CharSectno"/>
        </w:rPr>
        <w:lastRenderedPageBreak/>
        <w:t>40R</w:t>
      </w:r>
      <w:r w:rsidR="00394399" w:rsidRPr="00213204">
        <w:t xml:space="preserve">  </w:t>
      </w:r>
      <w:r w:rsidR="009B5339" w:rsidRPr="00213204">
        <w:t>Persons</w:t>
      </w:r>
      <w:r w:rsidR="00394399" w:rsidRPr="00213204">
        <w:t xml:space="preserve"> engaged in work</w:t>
      </w:r>
      <w:bookmarkEnd w:id="46"/>
    </w:p>
    <w:p w14:paraId="18B9D8AF" w14:textId="77777777" w:rsidR="009B5339" w:rsidRPr="00213204" w:rsidRDefault="009B5339" w:rsidP="000F0DD6">
      <w:pPr>
        <w:pStyle w:val="SubsectionHead"/>
      </w:pPr>
      <w:r w:rsidRPr="00213204">
        <w:t>Persons 55 and over</w:t>
      </w:r>
    </w:p>
    <w:p w14:paraId="2CBA707A" w14:textId="77777777" w:rsidR="00394399" w:rsidRPr="00213204" w:rsidRDefault="00394399" w:rsidP="000F0DD6">
      <w:pPr>
        <w:pStyle w:val="subsection"/>
      </w:pPr>
      <w:r w:rsidRPr="00213204">
        <w:tab/>
        <w:t>(1)</w:t>
      </w:r>
      <w:r w:rsidRPr="00213204">
        <w:tab/>
      </w:r>
      <w:r w:rsidR="00F55045" w:rsidRPr="00213204">
        <w:t>A</w:t>
      </w:r>
      <w:r w:rsidRPr="00213204">
        <w:t xml:space="preserve"> person who has reached 55 years </w:t>
      </w:r>
      <w:r w:rsidR="00C94248" w:rsidRPr="00213204">
        <w:t xml:space="preserve">of age </w:t>
      </w:r>
      <w:r w:rsidRPr="00213204">
        <w:t xml:space="preserve">is </w:t>
      </w:r>
      <w:r w:rsidR="001B3862" w:rsidRPr="00213204">
        <w:t>not required to</w:t>
      </w:r>
      <w:r w:rsidR="00AB7AF7" w:rsidRPr="00213204">
        <w:t xml:space="preserve"> satisfy the employment pathway plan requirements</w:t>
      </w:r>
      <w:r w:rsidRPr="00213204">
        <w:t xml:space="preserve"> in respect of a period of 2 weeks if:</w:t>
      </w:r>
    </w:p>
    <w:p w14:paraId="0779D1AD" w14:textId="77777777" w:rsidR="00AB7AF7" w:rsidRPr="00213204" w:rsidRDefault="00AB7AF7" w:rsidP="000F0DD6">
      <w:pPr>
        <w:pStyle w:val="paragraph"/>
      </w:pPr>
      <w:r w:rsidRPr="00213204">
        <w:tab/>
        <w:t>(a)</w:t>
      </w:r>
      <w:r w:rsidRPr="00213204">
        <w:tab/>
        <w:t xml:space="preserve">unless </w:t>
      </w:r>
      <w:r w:rsidR="000F0DD6">
        <w:t>paragraph (</w:t>
      </w:r>
      <w:r w:rsidRPr="00213204">
        <w:t>b) applies</w:t>
      </w:r>
      <w:r w:rsidR="00BA15E1" w:rsidRPr="00213204">
        <w:t>—the person</w:t>
      </w:r>
      <w:r w:rsidRPr="00213204">
        <w:t>:</w:t>
      </w:r>
    </w:p>
    <w:p w14:paraId="676D9168" w14:textId="77777777" w:rsidR="00394399" w:rsidRPr="00213204" w:rsidRDefault="00394399" w:rsidP="000F0DD6">
      <w:pPr>
        <w:pStyle w:val="paragraphsub"/>
      </w:pPr>
      <w:r w:rsidRPr="00213204">
        <w:tab/>
        <w:t>(</w:t>
      </w:r>
      <w:r w:rsidR="00AB7AF7" w:rsidRPr="00213204">
        <w:t>i</w:t>
      </w:r>
      <w:r w:rsidRPr="00213204">
        <w:t>)</w:t>
      </w:r>
      <w:r w:rsidRPr="00213204">
        <w:tab/>
        <w:t>is engaged in approved unpaid voluntary work for an approved organisation for at least 30 hours in th</w:t>
      </w:r>
      <w:r w:rsidR="00AB7AF7" w:rsidRPr="00213204">
        <w:t>at</w:t>
      </w:r>
      <w:r w:rsidRPr="00213204">
        <w:t xml:space="preserve"> </w:t>
      </w:r>
      <w:r w:rsidR="00AB7AF7" w:rsidRPr="00213204">
        <w:t>2</w:t>
      </w:r>
      <w:r w:rsidR="000F0DD6">
        <w:noBreakHyphen/>
      </w:r>
      <w:r w:rsidR="00AB7AF7" w:rsidRPr="00213204">
        <w:t xml:space="preserve">week </w:t>
      </w:r>
      <w:r w:rsidRPr="00213204">
        <w:t>period; or</w:t>
      </w:r>
    </w:p>
    <w:p w14:paraId="717023C6" w14:textId="77777777" w:rsidR="00394399" w:rsidRPr="00213204" w:rsidRDefault="00394399" w:rsidP="000F0DD6">
      <w:pPr>
        <w:pStyle w:val="paragraphsub"/>
      </w:pPr>
      <w:r w:rsidRPr="00213204">
        <w:tab/>
        <w:t>(</w:t>
      </w:r>
      <w:r w:rsidR="00AB7AF7" w:rsidRPr="00213204">
        <w:t>ii</w:t>
      </w:r>
      <w:r w:rsidRPr="00213204">
        <w:t>)</w:t>
      </w:r>
      <w:r w:rsidRPr="00213204">
        <w:tab/>
        <w:t>is engaged, for at least 30 hours in th</w:t>
      </w:r>
      <w:r w:rsidR="00AB7AF7" w:rsidRPr="00213204">
        <w:t>at</w:t>
      </w:r>
      <w:r w:rsidRPr="00213204">
        <w:t xml:space="preserve"> </w:t>
      </w:r>
      <w:r w:rsidR="00AB7AF7" w:rsidRPr="00213204">
        <w:t>2</w:t>
      </w:r>
      <w:r w:rsidR="000F0DD6">
        <w:noBreakHyphen/>
      </w:r>
      <w:r w:rsidR="00AB7AF7" w:rsidRPr="00213204">
        <w:t xml:space="preserve">week </w:t>
      </w:r>
      <w:r w:rsidRPr="00213204">
        <w:t>period, in a combination of</w:t>
      </w:r>
      <w:r w:rsidR="00AB7AF7" w:rsidRPr="00213204">
        <w:t xml:space="preserve"> approved unpaid voluntary work for an approved organisation and of paid work</w:t>
      </w:r>
      <w:r w:rsidR="006A254F" w:rsidRPr="00213204">
        <w:t xml:space="preserve"> that the Secretary regards as suitable</w:t>
      </w:r>
      <w:r w:rsidR="00AB7AF7" w:rsidRPr="00213204">
        <w:t>; or</w:t>
      </w:r>
    </w:p>
    <w:p w14:paraId="7619551E" w14:textId="77777777" w:rsidR="00394399" w:rsidRPr="00213204" w:rsidRDefault="00394399" w:rsidP="000F0DD6">
      <w:pPr>
        <w:pStyle w:val="paragraphsub"/>
      </w:pPr>
      <w:r w:rsidRPr="00213204">
        <w:tab/>
        <w:t>(</w:t>
      </w:r>
      <w:r w:rsidR="00AB7AF7" w:rsidRPr="00213204">
        <w:t>iii</w:t>
      </w:r>
      <w:r w:rsidRPr="00213204">
        <w:t>)</w:t>
      </w:r>
      <w:r w:rsidRPr="00213204">
        <w:tab/>
        <w:t>is engaged for at least 30 hours in th</w:t>
      </w:r>
      <w:r w:rsidR="00AB7AF7" w:rsidRPr="00213204">
        <w:t>at</w:t>
      </w:r>
      <w:r w:rsidRPr="00213204">
        <w:t xml:space="preserve"> </w:t>
      </w:r>
      <w:r w:rsidR="00AB7AF7" w:rsidRPr="00213204">
        <w:t>2</w:t>
      </w:r>
      <w:r w:rsidR="000F0DD6">
        <w:noBreakHyphen/>
      </w:r>
      <w:r w:rsidR="00AB7AF7" w:rsidRPr="00213204">
        <w:t xml:space="preserve">week </w:t>
      </w:r>
      <w:r w:rsidRPr="00213204">
        <w:t>period in paid work</w:t>
      </w:r>
      <w:r w:rsidR="00006775" w:rsidRPr="00213204">
        <w:t xml:space="preserve"> that the Secretary regards as suitable</w:t>
      </w:r>
      <w:r w:rsidR="00AB7AF7" w:rsidRPr="00213204">
        <w:t>; or</w:t>
      </w:r>
    </w:p>
    <w:p w14:paraId="44E35935" w14:textId="77777777" w:rsidR="00394399" w:rsidRPr="00213204" w:rsidRDefault="00AB7AF7" w:rsidP="000F0DD6">
      <w:pPr>
        <w:pStyle w:val="paragraph"/>
      </w:pPr>
      <w:r w:rsidRPr="00213204">
        <w:tab/>
        <w:t>(b)</w:t>
      </w:r>
      <w:r w:rsidR="00394399" w:rsidRPr="00213204">
        <w:tab/>
      </w:r>
      <w:r w:rsidR="00710E36" w:rsidRPr="00213204">
        <w:t xml:space="preserve">if </w:t>
      </w:r>
      <w:r w:rsidR="00BA15E1" w:rsidRPr="00213204">
        <w:t>the person</w:t>
      </w:r>
      <w:r w:rsidR="00394399" w:rsidRPr="00213204">
        <w:t xml:space="preserve"> is under 60 years of age and </w:t>
      </w:r>
      <w:r w:rsidRPr="00213204">
        <w:t>that 2</w:t>
      </w:r>
      <w:r w:rsidR="000F0DD6">
        <w:noBreakHyphen/>
      </w:r>
      <w:r w:rsidRPr="00213204">
        <w:t xml:space="preserve">week period </w:t>
      </w:r>
      <w:r w:rsidR="00394399" w:rsidRPr="00213204">
        <w:t>begins before the end of 12 months starting on the day the person starts to receive jobseeker payment</w:t>
      </w:r>
      <w:r w:rsidR="00B86EF9" w:rsidRPr="00213204">
        <w:t xml:space="preserve"> or special benefit</w:t>
      </w:r>
      <w:r w:rsidR="00684F9B" w:rsidRPr="00213204">
        <w:t>—</w:t>
      </w:r>
      <w:r w:rsidR="00BA15E1" w:rsidRPr="00213204">
        <w:t>the person</w:t>
      </w:r>
      <w:r w:rsidRPr="00213204">
        <w:t>:</w:t>
      </w:r>
    </w:p>
    <w:p w14:paraId="60E22317" w14:textId="77777777" w:rsidR="00FF375A" w:rsidRPr="00213204" w:rsidRDefault="00FF375A" w:rsidP="000F0DD6">
      <w:pPr>
        <w:pStyle w:val="paragraphsub"/>
      </w:pPr>
      <w:r w:rsidRPr="00213204">
        <w:tab/>
        <w:t>(i)</w:t>
      </w:r>
      <w:r w:rsidRPr="00213204">
        <w:tab/>
        <w:t>is engaged, for at least 30 hours in that 2</w:t>
      </w:r>
      <w:r w:rsidR="000F0DD6">
        <w:noBreakHyphen/>
      </w:r>
      <w:r w:rsidRPr="00213204">
        <w:t xml:space="preserve">week period, </w:t>
      </w:r>
      <w:r w:rsidR="00866C31" w:rsidRPr="00213204">
        <w:t>in work consisting of</w:t>
      </w:r>
      <w:r w:rsidRPr="00213204">
        <w:t xml:space="preserve"> a combination of approved unpaid voluntary work for an approved organisation and of </w:t>
      </w:r>
      <w:r w:rsidR="00866C31" w:rsidRPr="00213204">
        <w:t xml:space="preserve">at least 15 hours of </w:t>
      </w:r>
      <w:r w:rsidRPr="00213204">
        <w:t>paid work that the Secretary regards as suitable; or</w:t>
      </w:r>
    </w:p>
    <w:p w14:paraId="5E690537" w14:textId="77777777" w:rsidR="00AB7AF7" w:rsidRPr="00213204" w:rsidRDefault="00AB7AF7" w:rsidP="000F0DD6">
      <w:pPr>
        <w:pStyle w:val="paragraphsub"/>
      </w:pPr>
      <w:r w:rsidRPr="00213204">
        <w:tab/>
        <w:t>(ii)</w:t>
      </w:r>
      <w:r w:rsidRPr="00213204">
        <w:tab/>
        <w:t>is engaged for at least 30 hours in that 2</w:t>
      </w:r>
      <w:r w:rsidR="000F0DD6">
        <w:noBreakHyphen/>
      </w:r>
      <w:r w:rsidRPr="00213204">
        <w:t>week period in paid work</w:t>
      </w:r>
      <w:r w:rsidR="00006775" w:rsidRPr="00213204">
        <w:t xml:space="preserve"> that the Secretary regards as suitable</w:t>
      </w:r>
      <w:r w:rsidR="00DC419C" w:rsidRPr="00213204">
        <w:t>.</w:t>
      </w:r>
    </w:p>
    <w:p w14:paraId="7DFA0357" w14:textId="77777777" w:rsidR="00394399" w:rsidRPr="00213204" w:rsidRDefault="00394399" w:rsidP="000F0DD6">
      <w:pPr>
        <w:pStyle w:val="subsection"/>
      </w:pPr>
      <w:r w:rsidRPr="00213204">
        <w:tab/>
        <w:t>(</w:t>
      </w:r>
      <w:r w:rsidR="00AB7AF7" w:rsidRPr="00213204">
        <w:t>2)</w:t>
      </w:r>
      <w:r w:rsidRPr="00213204">
        <w:tab/>
        <w:t>For the purposes of this section:</w:t>
      </w:r>
    </w:p>
    <w:p w14:paraId="7B5F242D" w14:textId="77777777" w:rsidR="00394399" w:rsidRPr="00213204" w:rsidRDefault="00394399" w:rsidP="000F0DD6">
      <w:pPr>
        <w:pStyle w:val="paragraph"/>
      </w:pPr>
      <w:r w:rsidRPr="00213204">
        <w:tab/>
        <w:t>(a)</w:t>
      </w:r>
      <w:r w:rsidRPr="00213204">
        <w:tab/>
        <w:t>approved unpaid voluntary work</w:t>
      </w:r>
      <w:r w:rsidR="003976BA" w:rsidRPr="00213204">
        <w:t xml:space="preserve"> </w:t>
      </w:r>
      <w:r w:rsidRPr="00213204">
        <w:t>is work</w:t>
      </w:r>
      <w:r w:rsidR="003976BA" w:rsidRPr="00213204">
        <w:t>, either full</w:t>
      </w:r>
      <w:r w:rsidR="000F0DD6">
        <w:noBreakHyphen/>
      </w:r>
      <w:r w:rsidR="003976BA" w:rsidRPr="00213204">
        <w:t xml:space="preserve">time or otherwise, </w:t>
      </w:r>
      <w:r w:rsidRPr="00213204">
        <w:t xml:space="preserve">that has been approved by the </w:t>
      </w:r>
      <w:r w:rsidR="003976BA" w:rsidRPr="00213204">
        <w:t xml:space="preserve">Employment </w:t>
      </w:r>
      <w:r w:rsidRPr="00213204">
        <w:t>Secretary for the purposes of this section; and</w:t>
      </w:r>
    </w:p>
    <w:p w14:paraId="0BFBD10E" w14:textId="77777777" w:rsidR="00394399" w:rsidRPr="00213204" w:rsidRDefault="00394399" w:rsidP="000F0DD6">
      <w:pPr>
        <w:pStyle w:val="paragraph"/>
      </w:pPr>
      <w:r w:rsidRPr="00213204">
        <w:tab/>
        <w:t>(b)</w:t>
      </w:r>
      <w:r w:rsidRPr="00213204">
        <w:tab/>
        <w:t xml:space="preserve">an approved organisation is an organisation that has been approved by the </w:t>
      </w:r>
      <w:r w:rsidR="003976BA" w:rsidRPr="00213204">
        <w:t xml:space="preserve">Employment </w:t>
      </w:r>
      <w:r w:rsidRPr="00213204">
        <w:t>Secretary for the purposes of this section</w:t>
      </w:r>
      <w:r w:rsidR="00DC419C" w:rsidRPr="00213204">
        <w:t>.</w:t>
      </w:r>
    </w:p>
    <w:p w14:paraId="568FBF8E" w14:textId="77777777" w:rsidR="009B5339" w:rsidRPr="00213204" w:rsidRDefault="009B5339" w:rsidP="000F0DD6">
      <w:pPr>
        <w:pStyle w:val="SubsectionHead"/>
      </w:pPr>
      <w:r w:rsidRPr="00213204">
        <w:lastRenderedPageBreak/>
        <w:t>Principal carers and people with partial capacity to work</w:t>
      </w:r>
    </w:p>
    <w:p w14:paraId="63B490A3" w14:textId="77777777" w:rsidR="009B5339" w:rsidRPr="00213204" w:rsidRDefault="009B5339" w:rsidP="000F0DD6">
      <w:pPr>
        <w:pStyle w:val="subsection"/>
      </w:pPr>
      <w:r w:rsidRPr="00213204">
        <w:tab/>
        <w:t>(3)</w:t>
      </w:r>
      <w:r w:rsidRPr="00213204">
        <w:tab/>
        <w:t xml:space="preserve">A person </w:t>
      </w:r>
      <w:r w:rsidR="001B3862" w:rsidRPr="00213204">
        <w:t>is not required to satisfy the employment pathway plan requirements</w:t>
      </w:r>
      <w:r w:rsidRPr="00213204">
        <w:t xml:space="preserve"> in respect of a period of 2 weeks if the person:</w:t>
      </w:r>
    </w:p>
    <w:p w14:paraId="211DA631" w14:textId="77777777" w:rsidR="009B5339" w:rsidRPr="00213204" w:rsidRDefault="009B5339" w:rsidP="000F0DD6">
      <w:pPr>
        <w:pStyle w:val="paragraph"/>
      </w:pPr>
      <w:r w:rsidRPr="00213204">
        <w:tab/>
        <w:t>(a)</w:t>
      </w:r>
      <w:r w:rsidRPr="00213204">
        <w:tab/>
        <w:t xml:space="preserve">is the principal carer of at least one child or </w:t>
      </w:r>
      <w:r w:rsidR="00F84863" w:rsidRPr="00213204">
        <w:t>has a partial capacity to work; and</w:t>
      </w:r>
    </w:p>
    <w:p w14:paraId="097D6BA3" w14:textId="77777777" w:rsidR="00F84863" w:rsidRPr="00213204" w:rsidRDefault="00F84863" w:rsidP="000F0DD6">
      <w:pPr>
        <w:pStyle w:val="paragraph"/>
      </w:pPr>
      <w:r w:rsidRPr="00213204">
        <w:tab/>
        <w:t>(b)</w:t>
      </w:r>
      <w:r w:rsidRPr="00213204">
        <w:tab/>
        <w:t>is engaged for at least 30 hours in that 2</w:t>
      </w:r>
      <w:r w:rsidR="000F0DD6">
        <w:noBreakHyphen/>
      </w:r>
      <w:r w:rsidRPr="00213204">
        <w:t>week period in paid work</w:t>
      </w:r>
      <w:r w:rsidR="00BB1771" w:rsidRPr="00213204">
        <w:t xml:space="preserve"> that the Secretary regards as suitable</w:t>
      </w:r>
      <w:r w:rsidR="00DC419C" w:rsidRPr="00213204">
        <w:t>.</w:t>
      </w:r>
    </w:p>
    <w:p w14:paraId="2B970AC8" w14:textId="77777777" w:rsidR="00394399" w:rsidRPr="00213204" w:rsidRDefault="00394399" w:rsidP="000F0DD6">
      <w:pPr>
        <w:pStyle w:val="notetext"/>
      </w:pPr>
      <w:r w:rsidRPr="00213204">
        <w:t>Note 1:</w:t>
      </w:r>
      <w:r w:rsidRPr="00213204">
        <w:tab/>
        <w:t xml:space="preserve">For </w:t>
      </w:r>
      <w:r w:rsidRPr="00213204">
        <w:rPr>
          <w:b/>
          <w:i/>
        </w:rPr>
        <w:t>principal carer</w:t>
      </w:r>
      <w:r w:rsidRPr="00213204">
        <w:t xml:space="preserve"> see subsections 5(15) to (24)</w:t>
      </w:r>
      <w:r w:rsidR="009B5339" w:rsidRPr="00213204">
        <w:t xml:space="preserve"> of the 1991 Act</w:t>
      </w:r>
      <w:r w:rsidR="00DC419C" w:rsidRPr="00213204">
        <w:t>.</w:t>
      </w:r>
    </w:p>
    <w:p w14:paraId="5C8567D5" w14:textId="77777777" w:rsidR="00394399" w:rsidRPr="00213204" w:rsidRDefault="00394399" w:rsidP="000F0DD6">
      <w:pPr>
        <w:pStyle w:val="notetext"/>
      </w:pPr>
      <w:r w:rsidRPr="00213204">
        <w:t>Note 2:</w:t>
      </w:r>
      <w:r w:rsidRPr="00213204">
        <w:tab/>
        <w:t xml:space="preserve">For </w:t>
      </w:r>
      <w:r w:rsidRPr="00213204">
        <w:rPr>
          <w:b/>
          <w:i/>
        </w:rPr>
        <w:t>partial capacity to work</w:t>
      </w:r>
      <w:r w:rsidRPr="00213204">
        <w:t xml:space="preserve"> see </w:t>
      </w:r>
      <w:r w:rsidR="00AB56B8" w:rsidRPr="00213204">
        <w:t>section 1</w:t>
      </w:r>
      <w:r w:rsidRPr="00213204">
        <w:t>6B</w:t>
      </w:r>
      <w:r w:rsidR="009B5339" w:rsidRPr="00213204">
        <w:t xml:space="preserve"> of the 1991 Act</w:t>
      </w:r>
      <w:r w:rsidR="00DC419C" w:rsidRPr="00213204">
        <w:t>.</w:t>
      </w:r>
    </w:p>
    <w:p w14:paraId="04ED33AB" w14:textId="77777777" w:rsidR="00E32F9F" w:rsidRPr="00213204" w:rsidRDefault="00DC419C" w:rsidP="000F0DD6">
      <w:pPr>
        <w:pStyle w:val="ActHead5"/>
      </w:pPr>
      <w:bookmarkStart w:id="47" w:name="_Toc100140180"/>
      <w:r w:rsidRPr="001E027E">
        <w:rPr>
          <w:rStyle w:val="CharSectno"/>
        </w:rPr>
        <w:t>40S</w:t>
      </w:r>
      <w:r w:rsidR="00E32F9F" w:rsidRPr="00213204">
        <w:t xml:space="preserve">  </w:t>
      </w:r>
      <w:r w:rsidR="00546F86" w:rsidRPr="00213204">
        <w:t>Jobseeker payment</w:t>
      </w:r>
      <w:r w:rsidR="007D3DC4" w:rsidRPr="00213204">
        <w:t xml:space="preserve"> rules only</w:t>
      </w:r>
      <w:bookmarkEnd w:id="47"/>
    </w:p>
    <w:p w14:paraId="1AE3E012" w14:textId="77777777" w:rsidR="007D3DC4" w:rsidRPr="00213204" w:rsidRDefault="007D3DC4" w:rsidP="000F0DD6">
      <w:pPr>
        <w:pStyle w:val="SubsectionHead"/>
      </w:pPr>
      <w:r w:rsidRPr="00213204">
        <w:t>Rehabilitation program</w:t>
      </w:r>
    </w:p>
    <w:p w14:paraId="3317C7D0" w14:textId="77777777" w:rsidR="00E32F9F" w:rsidRPr="00213204" w:rsidRDefault="00E32F9F" w:rsidP="000F0DD6">
      <w:pPr>
        <w:pStyle w:val="subsection"/>
      </w:pPr>
      <w:r w:rsidRPr="00213204">
        <w:tab/>
      </w:r>
      <w:r w:rsidR="007D3DC4" w:rsidRPr="00213204">
        <w:t>(1)</w:t>
      </w:r>
      <w:r w:rsidRPr="00213204">
        <w:tab/>
      </w:r>
      <w:r w:rsidR="008B73A4" w:rsidRPr="00213204">
        <w:t xml:space="preserve">A person is not required to satisfy the employment pathway plan requirements in respect of a period (the </w:t>
      </w:r>
      <w:r w:rsidR="008B73A4" w:rsidRPr="00213204">
        <w:rPr>
          <w:b/>
          <w:i/>
        </w:rPr>
        <w:t>applicable period</w:t>
      </w:r>
      <w:r w:rsidR="008B73A4" w:rsidRPr="00213204">
        <w:t>) if</w:t>
      </w:r>
      <w:r w:rsidRPr="00213204">
        <w:t>:</w:t>
      </w:r>
    </w:p>
    <w:p w14:paraId="32595606" w14:textId="77777777" w:rsidR="00E32F9F" w:rsidRPr="00213204" w:rsidRDefault="00E32F9F" w:rsidP="000F0DD6">
      <w:pPr>
        <w:pStyle w:val="paragraph"/>
      </w:pPr>
      <w:r w:rsidRPr="00213204">
        <w:tab/>
        <w:t>(a)</w:t>
      </w:r>
      <w:r w:rsidRPr="00213204">
        <w:tab/>
      </w:r>
      <w:r w:rsidR="00AB56B8" w:rsidRPr="00213204">
        <w:t>subparagraph 5</w:t>
      </w:r>
      <w:r w:rsidRPr="00213204">
        <w:t xml:space="preserve">93(1)(a)(iii) </w:t>
      </w:r>
      <w:r w:rsidR="004436DC" w:rsidRPr="00213204">
        <w:t xml:space="preserve">of the 1991 Act </w:t>
      </w:r>
      <w:r w:rsidRPr="00213204">
        <w:t xml:space="preserve">applies in relation to </w:t>
      </w:r>
      <w:r w:rsidR="008B73A4" w:rsidRPr="00213204">
        <w:t>the</w:t>
      </w:r>
      <w:r w:rsidRPr="00213204">
        <w:t xml:space="preserve"> person; and</w:t>
      </w:r>
    </w:p>
    <w:p w14:paraId="2845E764" w14:textId="77777777" w:rsidR="00E32F9F" w:rsidRPr="00213204" w:rsidRDefault="00E32F9F" w:rsidP="000F0DD6">
      <w:pPr>
        <w:pStyle w:val="paragraph"/>
      </w:pPr>
      <w:r w:rsidRPr="00213204">
        <w:tab/>
        <w:t>(b)</w:t>
      </w:r>
      <w:r w:rsidRPr="00213204">
        <w:tab/>
        <w:t>the person is undertaking a rehabilitation program; and</w:t>
      </w:r>
    </w:p>
    <w:p w14:paraId="1CCABE8C" w14:textId="77777777" w:rsidR="00E32F9F" w:rsidRPr="00213204" w:rsidRDefault="00E32F9F" w:rsidP="000F0DD6">
      <w:pPr>
        <w:pStyle w:val="paragraph"/>
      </w:pPr>
      <w:r w:rsidRPr="00213204">
        <w:tab/>
        <w:t>(c)</w:t>
      </w:r>
      <w:r w:rsidRPr="00213204">
        <w:tab/>
        <w:t>the program is intended to enhance the person’s ability to work; and</w:t>
      </w:r>
    </w:p>
    <w:p w14:paraId="28FCC4D2" w14:textId="77777777" w:rsidR="00E32F9F" w:rsidRPr="00213204" w:rsidRDefault="00E32F9F" w:rsidP="000F0DD6">
      <w:pPr>
        <w:pStyle w:val="paragraph"/>
      </w:pPr>
      <w:r w:rsidRPr="00213204">
        <w:tab/>
        <w:t>(d)</w:t>
      </w:r>
      <w:r w:rsidRPr="00213204">
        <w:tab/>
        <w:t>the length of the person’s participation in the program is, or is likely to be, at least 6 weeks; and</w:t>
      </w:r>
    </w:p>
    <w:p w14:paraId="04177C77" w14:textId="77777777" w:rsidR="00E32F9F" w:rsidRPr="00213204" w:rsidRDefault="00E32F9F" w:rsidP="000F0DD6">
      <w:pPr>
        <w:pStyle w:val="paragraph"/>
      </w:pPr>
      <w:r w:rsidRPr="00213204">
        <w:tab/>
        <w:t>(e)</w:t>
      </w:r>
      <w:r w:rsidRPr="00213204">
        <w:tab/>
        <w:t xml:space="preserve">the person’s participation in the program </w:t>
      </w:r>
      <w:r w:rsidR="00066CEC" w:rsidRPr="00213204">
        <w:t>will</w:t>
      </w:r>
      <w:r w:rsidRPr="00213204">
        <w:t>, or is likely to, end within the period of 208 weeks after the jobseeker payment commenced to be payable to the person</w:t>
      </w:r>
      <w:r w:rsidR="00DC419C" w:rsidRPr="00213204">
        <w:t>.</w:t>
      </w:r>
    </w:p>
    <w:p w14:paraId="140EA259" w14:textId="77777777" w:rsidR="00E32F9F" w:rsidRPr="00213204" w:rsidRDefault="008B73A4" w:rsidP="000F0DD6">
      <w:pPr>
        <w:pStyle w:val="subsection2"/>
      </w:pPr>
      <w:r w:rsidRPr="00213204">
        <w:t>The applicable period is</w:t>
      </w:r>
      <w:r w:rsidR="00E32F9F" w:rsidRPr="00213204">
        <w:t xml:space="preserve"> the period the person is undertaking the rehabilitation program or such shorter or longer period determined by the </w:t>
      </w:r>
      <w:r w:rsidR="004E6952" w:rsidRPr="00213204">
        <w:t xml:space="preserve">Employment </w:t>
      </w:r>
      <w:r w:rsidR="00E32F9F" w:rsidRPr="00213204">
        <w:t>Secretary</w:t>
      </w:r>
      <w:r w:rsidR="00DC419C" w:rsidRPr="00213204">
        <w:t>.</w:t>
      </w:r>
    </w:p>
    <w:p w14:paraId="1076DDE4" w14:textId="77777777" w:rsidR="007D3DC4" w:rsidRPr="00213204" w:rsidRDefault="007D3DC4" w:rsidP="000F0DD6">
      <w:pPr>
        <w:pStyle w:val="SubsectionHead"/>
      </w:pPr>
      <w:r w:rsidRPr="00213204">
        <w:t>Interaction with the ABSTUDY Scheme</w:t>
      </w:r>
    </w:p>
    <w:p w14:paraId="3B2B3817" w14:textId="77777777" w:rsidR="007D3DC4" w:rsidRPr="00213204" w:rsidRDefault="007D3DC4" w:rsidP="000F0DD6">
      <w:pPr>
        <w:pStyle w:val="subsection"/>
      </w:pPr>
      <w:r w:rsidRPr="00213204">
        <w:tab/>
        <w:t>(2)</w:t>
      </w:r>
      <w:r w:rsidRPr="00213204">
        <w:tab/>
        <w:t xml:space="preserve">A person is not required to satisfy the employment pathway plan requirements in respect of a period (the </w:t>
      </w:r>
      <w:r w:rsidRPr="00213204">
        <w:rPr>
          <w:b/>
          <w:i/>
        </w:rPr>
        <w:t>applicable period</w:t>
      </w:r>
      <w:r w:rsidRPr="00213204">
        <w:t>) if:</w:t>
      </w:r>
    </w:p>
    <w:p w14:paraId="0413900B" w14:textId="77777777" w:rsidR="007D3DC4" w:rsidRPr="00213204" w:rsidRDefault="007D3DC4" w:rsidP="000F0DD6">
      <w:pPr>
        <w:pStyle w:val="paragraph"/>
        <w:keepNext/>
        <w:keepLines/>
      </w:pPr>
      <w:r w:rsidRPr="00213204">
        <w:lastRenderedPageBreak/>
        <w:tab/>
        <w:t>(a)</w:t>
      </w:r>
      <w:r w:rsidRPr="00213204">
        <w:tab/>
        <w:t>jobseeker payment is payable to the person because of subsection 614(6)</w:t>
      </w:r>
      <w:r w:rsidR="004436DC" w:rsidRPr="00213204">
        <w:t xml:space="preserve"> of the 1991 Act</w:t>
      </w:r>
      <w:r w:rsidRPr="00213204">
        <w:t>; and</w:t>
      </w:r>
    </w:p>
    <w:p w14:paraId="7D89A69F" w14:textId="77777777" w:rsidR="007D3DC4" w:rsidRPr="00213204" w:rsidRDefault="007D3DC4" w:rsidP="000F0DD6">
      <w:pPr>
        <w:pStyle w:val="paragraph"/>
        <w:keepNext/>
      </w:pPr>
      <w:r w:rsidRPr="00213204">
        <w:tab/>
        <w:t>(b)</w:t>
      </w:r>
      <w:r w:rsidRPr="00213204">
        <w:tab/>
        <w:t>the person has commenced the full</w:t>
      </w:r>
      <w:r w:rsidR="000F0DD6">
        <w:noBreakHyphen/>
      </w:r>
      <w:r w:rsidRPr="00213204">
        <w:t xml:space="preserve">time course of education referred to in </w:t>
      </w:r>
      <w:r w:rsidR="00271875" w:rsidRPr="00213204">
        <w:t>paragraph 6</w:t>
      </w:r>
      <w:r w:rsidRPr="00213204">
        <w:t>14(6)(a)</w:t>
      </w:r>
      <w:r w:rsidR="004436DC" w:rsidRPr="00213204">
        <w:t xml:space="preserve"> of the 1991 Act</w:t>
      </w:r>
      <w:r w:rsidR="00DC419C" w:rsidRPr="00213204">
        <w:t>.</w:t>
      </w:r>
    </w:p>
    <w:p w14:paraId="24CA1D8C" w14:textId="77777777" w:rsidR="007D3DC4" w:rsidRPr="00213204" w:rsidRDefault="007D3DC4" w:rsidP="000F0DD6">
      <w:pPr>
        <w:pStyle w:val="subsection2"/>
      </w:pPr>
      <w:r w:rsidRPr="00213204">
        <w:t>The applicable period is the period during which the payment is payable to the person because of that subsection</w:t>
      </w:r>
      <w:r w:rsidR="00DC419C" w:rsidRPr="00213204">
        <w:t>.</w:t>
      </w:r>
    </w:p>
    <w:p w14:paraId="78DC3A08" w14:textId="77777777" w:rsidR="004F2528" w:rsidRPr="00213204" w:rsidRDefault="00DC419C" w:rsidP="000F0DD6">
      <w:pPr>
        <w:pStyle w:val="ActHead5"/>
      </w:pPr>
      <w:bookmarkStart w:id="48" w:name="_Toc100140181"/>
      <w:r w:rsidRPr="001E027E">
        <w:rPr>
          <w:rStyle w:val="CharSectno"/>
        </w:rPr>
        <w:t>40T</w:t>
      </w:r>
      <w:r w:rsidR="004F2528" w:rsidRPr="00213204">
        <w:t xml:space="preserve">  E</w:t>
      </w:r>
      <w:r w:rsidR="00091E47" w:rsidRPr="00213204">
        <w:t>xceptional circumstances</w:t>
      </w:r>
      <w:bookmarkEnd w:id="48"/>
    </w:p>
    <w:p w14:paraId="33AB2B42" w14:textId="77777777" w:rsidR="00685266" w:rsidRPr="00213204" w:rsidRDefault="00685266" w:rsidP="000F0DD6">
      <w:pPr>
        <w:pStyle w:val="subsection"/>
      </w:pPr>
      <w:r w:rsidRPr="00213204">
        <w:tab/>
        <w:t>(1)</w:t>
      </w:r>
      <w:r w:rsidRPr="00213204">
        <w:tab/>
        <w:t>A person is not required to satisfy the employment pathway plan requirements if the person is included in a class of persons specified in a determination under this section that is in effect</w:t>
      </w:r>
      <w:r w:rsidR="00DC419C" w:rsidRPr="00213204">
        <w:t>.</w:t>
      </w:r>
    </w:p>
    <w:p w14:paraId="48A7619C" w14:textId="77777777" w:rsidR="00685266" w:rsidRPr="00213204" w:rsidRDefault="00685266" w:rsidP="000F0DD6">
      <w:pPr>
        <w:pStyle w:val="subsection"/>
      </w:pPr>
      <w:r w:rsidRPr="00213204">
        <w:tab/>
        <w:t>(2)</w:t>
      </w:r>
      <w:r w:rsidRPr="00213204">
        <w:tab/>
        <w:t xml:space="preserve">The Employment Secretary may make a determination under this section specifying a class of persons for the purposes of </w:t>
      </w:r>
      <w:r w:rsidR="000F0DD6">
        <w:t>subsection (</w:t>
      </w:r>
      <w:r w:rsidRPr="00213204">
        <w:t>1)</w:t>
      </w:r>
      <w:r w:rsidR="00DC419C" w:rsidRPr="00213204">
        <w:t>.</w:t>
      </w:r>
    </w:p>
    <w:p w14:paraId="58588752" w14:textId="77777777" w:rsidR="00B91B0F" w:rsidRPr="00213204" w:rsidRDefault="00B91B0F" w:rsidP="000F0DD6">
      <w:pPr>
        <w:pStyle w:val="notetext"/>
      </w:pPr>
      <w:r w:rsidRPr="00213204">
        <w:t>Note:</w:t>
      </w:r>
      <w:r w:rsidRPr="00213204">
        <w:tab/>
        <w:t xml:space="preserve">See also </w:t>
      </w:r>
      <w:r w:rsidR="000F0DD6">
        <w:t>section 4</w:t>
      </w:r>
      <w:r w:rsidR="00DC419C" w:rsidRPr="00213204">
        <w:t>0U</w:t>
      </w:r>
      <w:r w:rsidRPr="00213204">
        <w:t xml:space="preserve"> (general rules about determinations under this Subdivision)</w:t>
      </w:r>
      <w:r w:rsidR="00DC419C" w:rsidRPr="00213204">
        <w:t>.</w:t>
      </w:r>
    </w:p>
    <w:p w14:paraId="574C32F9" w14:textId="77777777" w:rsidR="00BC4289" w:rsidRPr="00213204" w:rsidRDefault="00141043" w:rsidP="000F0DD6">
      <w:pPr>
        <w:pStyle w:val="subsection"/>
      </w:pPr>
      <w:r w:rsidRPr="00213204">
        <w:tab/>
        <w:t>(3)</w:t>
      </w:r>
      <w:r w:rsidRPr="00213204">
        <w:tab/>
        <w:t xml:space="preserve">The Employment Secretary may make the determination only if the Employment Secretary </w:t>
      </w:r>
      <w:r w:rsidR="00BC4289" w:rsidRPr="00213204">
        <w:t>is satisfied that exceptional circumstances exist to justify making the determination</w:t>
      </w:r>
      <w:r w:rsidR="00DC419C" w:rsidRPr="00213204">
        <w:t>.</w:t>
      </w:r>
    </w:p>
    <w:p w14:paraId="214C60A9" w14:textId="77777777" w:rsidR="00BC4289" w:rsidRPr="00213204" w:rsidRDefault="00BC4289" w:rsidP="000F0DD6">
      <w:pPr>
        <w:pStyle w:val="subsection"/>
      </w:pPr>
      <w:r w:rsidRPr="00213204">
        <w:tab/>
        <w:t>(4)</w:t>
      </w:r>
      <w:r w:rsidRPr="00213204">
        <w:tab/>
        <w:t xml:space="preserve">Without limiting </w:t>
      </w:r>
      <w:r w:rsidR="000F0DD6">
        <w:t>subsection (</w:t>
      </w:r>
      <w:r w:rsidRPr="00213204">
        <w:t>3), the exceptional circumstances may be that there is an emergency, disaster or public health crisis affecting Australia or one or more parts of Australia</w:t>
      </w:r>
      <w:r w:rsidR="00DC419C" w:rsidRPr="00213204">
        <w:t>.</w:t>
      </w:r>
    </w:p>
    <w:p w14:paraId="0A2503F2" w14:textId="77777777" w:rsidR="00B8618A" w:rsidRPr="00213204" w:rsidRDefault="00B8618A" w:rsidP="000F0DD6">
      <w:pPr>
        <w:pStyle w:val="SubsectionHead"/>
      </w:pPr>
      <w:r w:rsidRPr="00213204">
        <w:t>Publication</w:t>
      </w:r>
    </w:p>
    <w:p w14:paraId="49151881" w14:textId="77777777" w:rsidR="00685266" w:rsidRPr="00213204" w:rsidRDefault="00685266" w:rsidP="000F0DD6">
      <w:pPr>
        <w:pStyle w:val="subsection"/>
      </w:pPr>
      <w:r w:rsidRPr="00213204">
        <w:tab/>
        <w:t>(</w:t>
      </w:r>
      <w:r w:rsidR="00BC4289" w:rsidRPr="00213204">
        <w:t>5</w:t>
      </w:r>
      <w:r w:rsidRPr="00213204">
        <w:t>)</w:t>
      </w:r>
      <w:r w:rsidRPr="00213204">
        <w:tab/>
        <w:t xml:space="preserve">The Employment Secretary must cause </w:t>
      </w:r>
      <w:r w:rsidR="001050D6" w:rsidRPr="00213204">
        <w:t xml:space="preserve">details of the class of persons and of the </w:t>
      </w:r>
      <w:r w:rsidR="00BC4289" w:rsidRPr="00213204">
        <w:t>exceptional circumstances</w:t>
      </w:r>
      <w:r w:rsidRPr="00213204">
        <w:t xml:space="preserve"> to be published on the Employment Department’s website</w:t>
      </w:r>
      <w:r w:rsidR="00DC419C" w:rsidRPr="00213204">
        <w:t>.</w:t>
      </w:r>
    </w:p>
    <w:p w14:paraId="4959F28A" w14:textId="77777777" w:rsidR="003C0520" w:rsidRPr="00213204" w:rsidRDefault="003C0520" w:rsidP="000F0DD6">
      <w:pPr>
        <w:pStyle w:val="SubsectionHead"/>
      </w:pPr>
      <w:r w:rsidRPr="00213204">
        <w:t>Revocation of determination</w:t>
      </w:r>
    </w:p>
    <w:p w14:paraId="1ABA84A2" w14:textId="77777777" w:rsidR="00685266" w:rsidRPr="00213204" w:rsidRDefault="00685266" w:rsidP="000F0DD6">
      <w:pPr>
        <w:pStyle w:val="subsection"/>
      </w:pPr>
      <w:r w:rsidRPr="00213204">
        <w:tab/>
        <w:t>(</w:t>
      </w:r>
      <w:r w:rsidR="00BC4289" w:rsidRPr="00213204">
        <w:t>6</w:t>
      </w:r>
      <w:r w:rsidRPr="00213204">
        <w:t>)</w:t>
      </w:r>
      <w:r w:rsidRPr="00213204">
        <w:tab/>
        <w:t xml:space="preserve">The Employment Secretary may revoke a determination under this section if the Employment Secretary is satisfied in all the circumstances that </w:t>
      </w:r>
      <w:r w:rsidR="002636A9" w:rsidRPr="00213204">
        <w:t xml:space="preserve">it </w:t>
      </w:r>
      <w:r w:rsidRPr="00213204">
        <w:t>is no longer appropriate for the determination to remain in effect</w:t>
      </w:r>
      <w:r w:rsidR="00DC419C" w:rsidRPr="00213204">
        <w:t>.</w:t>
      </w:r>
    </w:p>
    <w:p w14:paraId="007EEEEE" w14:textId="77777777" w:rsidR="003C0520" w:rsidRPr="00213204" w:rsidRDefault="003C0520" w:rsidP="000F0DD6">
      <w:pPr>
        <w:pStyle w:val="subsection"/>
      </w:pPr>
      <w:r w:rsidRPr="00213204">
        <w:tab/>
        <w:t>(</w:t>
      </w:r>
      <w:r w:rsidR="00BC4289" w:rsidRPr="00213204">
        <w:t>7</w:t>
      </w:r>
      <w:r w:rsidRPr="00213204">
        <w:t>)</w:t>
      </w:r>
      <w:r w:rsidRPr="00213204">
        <w:tab/>
        <w:t>The Employment Secretary must cause details of the revocation to be published on the Employment Department’s website</w:t>
      </w:r>
      <w:r w:rsidR="00DC419C" w:rsidRPr="00213204">
        <w:t>.</w:t>
      </w:r>
    </w:p>
    <w:p w14:paraId="20A0DD28" w14:textId="77777777" w:rsidR="001050D6" w:rsidRPr="00213204" w:rsidRDefault="00DC419C" w:rsidP="000F0DD6">
      <w:pPr>
        <w:pStyle w:val="ActHead5"/>
      </w:pPr>
      <w:bookmarkStart w:id="49" w:name="_Toc100140182"/>
      <w:r w:rsidRPr="001E027E">
        <w:rPr>
          <w:rStyle w:val="CharSectno"/>
        </w:rPr>
        <w:lastRenderedPageBreak/>
        <w:t>40U</w:t>
      </w:r>
      <w:r w:rsidR="003D0E1B" w:rsidRPr="00213204">
        <w:t xml:space="preserve">  </w:t>
      </w:r>
      <w:r w:rsidR="0012134E" w:rsidRPr="00213204">
        <w:t>General rules</w:t>
      </w:r>
      <w:bookmarkEnd w:id="49"/>
    </w:p>
    <w:p w14:paraId="5650FFF4" w14:textId="77777777" w:rsidR="00FD277D" w:rsidRPr="00213204" w:rsidRDefault="00FD277D" w:rsidP="000F0DD6">
      <w:pPr>
        <w:pStyle w:val="subsection"/>
      </w:pPr>
      <w:r w:rsidRPr="00213204">
        <w:tab/>
        <w:t>(1)</w:t>
      </w:r>
      <w:r w:rsidRPr="00213204">
        <w:tab/>
        <w:t>A determination under this Subdivision may specify the period during which the determination has effect</w:t>
      </w:r>
      <w:r w:rsidR="00DC419C" w:rsidRPr="00213204">
        <w:t>.</w:t>
      </w:r>
    </w:p>
    <w:p w14:paraId="7C78105C" w14:textId="77777777" w:rsidR="0012134E" w:rsidRPr="00213204" w:rsidRDefault="0012134E" w:rsidP="000F0DD6">
      <w:pPr>
        <w:pStyle w:val="subsection"/>
      </w:pPr>
      <w:r w:rsidRPr="00213204">
        <w:tab/>
        <w:t>(</w:t>
      </w:r>
      <w:r w:rsidR="00FD277D" w:rsidRPr="00213204">
        <w:t>2</w:t>
      </w:r>
      <w:r w:rsidRPr="00213204">
        <w:t>)</w:t>
      </w:r>
      <w:r w:rsidRPr="00213204">
        <w:tab/>
        <w:t xml:space="preserve">A determination under this Subdivision may </w:t>
      </w:r>
      <w:r w:rsidR="00A41113" w:rsidRPr="00213204">
        <w:t xml:space="preserve">be expressed to </w:t>
      </w:r>
      <w:r w:rsidRPr="00213204">
        <w:t>take effect on a day that is ea</w:t>
      </w:r>
      <w:r w:rsidR="00A41113" w:rsidRPr="00213204">
        <w:t>rlier than the day on which the determination is made</w:t>
      </w:r>
      <w:r w:rsidR="00DC419C" w:rsidRPr="00213204">
        <w:t>.</w:t>
      </w:r>
    </w:p>
    <w:p w14:paraId="2518A457" w14:textId="77777777" w:rsidR="00A41113" w:rsidRPr="00213204" w:rsidRDefault="00A41113" w:rsidP="000F0DD6">
      <w:pPr>
        <w:pStyle w:val="subsection"/>
      </w:pPr>
      <w:r w:rsidRPr="00213204">
        <w:tab/>
        <w:t>(</w:t>
      </w:r>
      <w:r w:rsidR="00FD277D" w:rsidRPr="00213204">
        <w:t>3</w:t>
      </w:r>
      <w:r w:rsidRPr="00213204">
        <w:t>)</w:t>
      </w:r>
      <w:r w:rsidRPr="00213204">
        <w:tab/>
        <w:t>A revocation of a determination under this Subdivision takes effect on the day specified in the revocation, which must not be earlier than the day th</w:t>
      </w:r>
      <w:r w:rsidR="003C0520" w:rsidRPr="00213204">
        <w:t>e</w:t>
      </w:r>
      <w:r w:rsidRPr="00213204">
        <w:t xml:space="preserve"> </w:t>
      </w:r>
      <w:r w:rsidR="003C0520" w:rsidRPr="00213204">
        <w:t>revocation</w:t>
      </w:r>
      <w:r w:rsidRPr="00213204">
        <w:t xml:space="preserve"> </w:t>
      </w:r>
      <w:r w:rsidR="003C0520" w:rsidRPr="00213204">
        <w:t>is</w:t>
      </w:r>
      <w:r w:rsidRPr="00213204">
        <w:t xml:space="preserve"> made</w:t>
      </w:r>
      <w:r w:rsidR="00DC419C" w:rsidRPr="00213204">
        <w:t>.</w:t>
      </w:r>
    </w:p>
    <w:p w14:paraId="3D656E74" w14:textId="77777777" w:rsidR="003D0E1B" w:rsidRPr="00213204" w:rsidRDefault="001050D6" w:rsidP="000F0DD6">
      <w:pPr>
        <w:pStyle w:val="subsection"/>
      </w:pPr>
      <w:r w:rsidRPr="00213204">
        <w:tab/>
      </w:r>
      <w:r w:rsidR="0012134E" w:rsidRPr="00213204">
        <w:t>(</w:t>
      </w:r>
      <w:r w:rsidR="00FD277D" w:rsidRPr="00213204">
        <w:t>4</w:t>
      </w:r>
      <w:r w:rsidR="0012134E" w:rsidRPr="00213204">
        <w:t>)</w:t>
      </w:r>
      <w:r w:rsidR="0012134E" w:rsidRPr="00213204">
        <w:tab/>
      </w:r>
      <w:r w:rsidRPr="00213204">
        <w:t xml:space="preserve">A </w:t>
      </w:r>
      <w:r w:rsidR="003D0E1B" w:rsidRPr="00213204">
        <w:t>determination</w:t>
      </w:r>
      <w:r w:rsidRPr="00213204">
        <w:t xml:space="preserve"> under this Subdivision</w:t>
      </w:r>
      <w:r w:rsidR="003C0520" w:rsidRPr="00213204">
        <w:t>, or a revocation of such a determination,</w:t>
      </w:r>
      <w:r w:rsidRPr="00213204">
        <w:t xml:space="preserve"> is not a legislative instrument</w:t>
      </w:r>
      <w:r w:rsidR="00DC419C" w:rsidRPr="00213204">
        <w:t>.</w:t>
      </w:r>
    </w:p>
    <w:p w14:paraId="774B319A" w14:textId="77777777" w:rsidR="004B0BC1" w:rsidRPr="00213204" w:rsidRDefault="004B0BC1" w:rsidP="000F0DD6">
      <w:pPr>
        <w:pStyle w:val="ActHead4"/>
      </w:pPr>
      <w:bookmarkStart w:id="50" w:name="_Toc100140183"/>
      <w:r w:rsidRPr="001E027E">
        <w:rPr>
          <w:rStyle w:val="CharSubdNo"/>
        </w:rPr>
        <w:t xml:space="preserve">Subdivision </w:t>
      </w:r>
      <w:r w:rsidR="00883078" w:rsidRPr="001E027E">
        <w:rPr>
          <w:rStyle w:val="CharSubdNo"/>
        </w:rPr>
        <w:t>D</w:t>
      </w:r>
      <w:r w:rsidRPr="00213204">
        <w:t>—</w:t>
      </w:r>
      <w:r w:rsidRPr="001E027E">
        <w:rPr>
          <w:rStyle w:val="CharSubdText"/>
        </w:rPr>
        <w:t>Variation, cancellation and review of employment pathway plans</w:t>
      </w:r>
      <w:bookmarkEnd w:id="50"/>
    </w:p>
    <w:p w14:paraId="1ABADC81" w14:textId="77777777" w:rsidR="004B0BC1" w:rsidRPr="00213204" w:rsidRDefault="00DC419C" w:rsidP="000F0DD6">
      <w:pPr>
        <w:pStyle w:val="ActHead5"/>
      </w:pPr>
      <w:bookmarkStart w:id="51" w:name="_Toc100140184"/>
      <w:r w:rsidRPr="001E027E">
        <w:rPr>
          <w:rStyle w:val="CharSectno"/>
        </w:rPr>
        <w:t>40V</w:t>
      </w:r>
      <w:r w:rsidR="004B0BC1" w:rsidRPr="00213204">
        <w:t xml:space="preserve">  Variation, cancellation and review of employment pathway plans</w:t>
      </w:r>
      <w:bookmarkEnd w:id="51"/>
    </w:p>
    <w:p w14:paraId="0DAA0893" w14:textId="77777777" w:rsidR="0037462D" w:rsidRPr="00213204" w:rsidRDefault="0037462D" w:rsidP="000F0DD6">
      <w:pPr>
        <w:pStyle w:val="SubsectionHead"/>
      </w:pPr>
      <w:r w:rsidRPr="00213204">
        <w:t>Variation</w:t>
      </w:r>
    </w:p>
    <w:p w14:paraId="4F179C5C" w14:textId="77777777" w:rsidR="0037462D" w:rsidRPr="00213204" w:rsidRDefault="0037462D" w:rsidP="000F0DD6">
      <w:pPr>
        <w:pStyle w:val="subsection"/>
      </w:pPr>
      <w:r w:rsidRPr="00213204">
        <w:tab/>
        <w:t>(1)</w:t>
      </w:r>
      <w:r w:rsidRPr="00213204">
        <w:tab/>
        <w:t xml:space="preserve">The Employment Secretary may vary an employment pathway plan that is in force under Subdivision A in relation to a person after discussion with the person and after taking into account the matters mentioned in paragraphs </w:t>
      </w:r>
      <w:r w:rsidR="00DC419C" w:rsidRPr="00213204">
        <w:t>40D</w:t>
      </w:r>
      <w:r w:rsidRPr="00213204">
        <w:t>(5)(a), (b), (c) and (d)</w:t>
      </w:r>
      <w:r w:rsidR="00DC419C" w:rsidRPr="00213204">
        <w:t>.</w:t>
      </w:r>
    </w:p>
    <w:p w14:paraId="57D64EA9" w14:textId="77777777" w:rsidR="0037462D" w:rsidRPr="00213204" w:rsidRDefault="0037462D" w:rsidP="000F0DD6">
      <w:pPr>
        <w:pStyle w:val="subsection"/>
      </w:pPr>
      <w:r w:rsidRPr="00213204">
        <w:tab/>
        <w:t>(2)</w:t>
      </w:r>
      <w:r w:rsidRPr="00213204">
        <w:tab/>
        <w:t xml:space="preserve">The Employment Secretary may </w:t>
      </w:r>
      <w:r w:rsidR="00605770" w:rsidRPr="00213204">
        <w:t xml:space="preserve">vary the plan </w:t>
      </w:r>
      <w:r w:rsidRPr="00213204">
        <w:t>on the Employment Secretary’s own initiative or on request of the person</w:t>
      </w:r>
      <w:r w:rsidR="00DC419C" w:rsidRPr="00213204">
        <w:t>.</w:t>
      </w:r>
    </w:p>
    <w:p w14:paraId="5394900C" w14:textId="77777777" w:rsidR="00A55EC6" w:rsidRPr="00213204" w:rsidRDefault="0037462D" w:rsidP="000F0DD6">
      <w:pPr>
        <w:pStyle w:val="subsection"/>
      </w:pPr>
      <w:r w:rsidRPr="00213204">
        <w:tab/>
        <w:t>(3)</w:t>
      </w:r>
      <w:r w:rsidRPr="00213204">
        <w:tab/>
        <w:t xml:space="preserve">If the person requests a variation of the </w:t>
      </w:r>
      <w:r w:rsidR="003963C3" w:rsidRPr="00213204">
        <w:t>plan</w:t>
      </w:r>
      <w:r w:rsidRPr="00213204">
        <w:t xml:space="preserve">, the </w:t>
      </w:r>
      <w:r w:rsidR="00A55EC6" w:rsidRPr="00213204">
        <w:t>Employment Secretary</w:t>
      </w:r>
      <w:r w:rsidRPr="00213204">
        <w:t xml:space="preserve"> must</w:t>
      </w:r>
      <w:r w:rsidR="00A55EC6" w:rsidRPr="00213204">
        <w:t>:</w:t>
      </w:r>
    </w:p>
    <w:p w14:paraId="0566F05C" w14:textId="77777777" w:rsidR="00A55EC6" w:rsidRPr="00213204" w:rsidRDefault="00A55EC6" w:rsidP="000F0DD6">
      <w:pPr>
        <w:pStyle w:val="paragraph"/>
      </w:pPr>
      <w:r w:rsidRPr="00213204">
        <w:tab/>
        <w:t>(a)</w:t>
      </w:r>
      <w:r w:rsidRPr="00213204">
        <w:tab/>
      </w:r>
      <w:r w:rsidR="0037462D" w:rsidRPr="00213204">
        <w:t>make a decision</w:t>
      </w:r>
      <w:r w:rsidRPr="00213204">
        <w:t xml:space="preserve"> under </w:t>
      </w:r>
      <w:r w:rsidR="000F0DD6">
        <w:t>subsection (</w:t>
      </w:r>
      <w:r w:rsidRPr="00213204">
        <w:t>1) to vary the plan; or</w:t>
      </w:r>
    </w:p>
    <w:p w14:paraId="591F9E49" w14:textId="77777777" w:rsidR="0037462D" w:rsidRPr="00213204" w:rsidRDefault="00A55EC6" w:rsidP="000F0DD6">
      <w:pPr>
        <w:pStyle w:val="paragraph"/>
      </w:pPr>
      <w:r w:rsidRPr="00213204">
        <w:tab/>
        <w:t>(b)</w:t>
      </w:r>
      <w:r w:rsidRPr="00213204">
        <w:tab/>
        <w:t>make a decision to refuse to vary the plan</w:t>
      </w:r>
      <w:r w:rsidR="00DC419C" w:rsidRPr="00213204">
        <w:t>.</w:t>
      </w:r>
    </w:p>
    <w:p w14:paraId="2D083E72" w14:textId="77777777" w:rsidR="00605770" w:rsidRPr="00213204" w:rsidRDefault="00605770" w:rsidP="000F0DD6">
      <w:pPr>
        <w:pStyle w:val="subsection"/>
      </w:pPr>
      <w:r w:rsidRPr="00213204">
        <w:tab/>
        <w:t>(4)</w:t>
      </w:r>
      <w:r w:rsidRPr="00213204">
        <w:tab/>
        <w:t>The Employment Secretary must notify the person of the variation or of the decision to refuse to vary the plan</w:t>
      </w:r>
      <w:r w:rsidR="00DC419C" w:rsidRPr="00213204">
        <w:t>.</w:t>
      </w:r>
    </w:p>
    <w:p w14:paraId="305072C8" w14:textId="77777777" w:rsidR="00D35602" w:rsidRPr="00213204" w:rsidRDefault="00D35602" w:rsidP="000F0DD6">
      <w:pPr>
        <w:pStyle w:val="subsection"/>
      </w:pPr>
      <w:r w:rsidRPr="00213204">
        <w:lastRenderedPageBreak/>
        <w:tab/>
        <w:t>(5)</w:t>
      </w:r>
      <w:r w:rsidRPr="00213204">
        <w:tab/>
        <w:t xml:space="preserve">If an employment pathway plan is in force under Subdivision A in relation to a person, the person may vary the plan in accordance with the processes referred to in </w:t>
      </w:r>
      <w:r w:rsidR="000F0DD6">
        <w:t>subsection 4</w:t>
      </w:r>
      <w:r w:rsidRPr="00213204">
        <w:t>0B(1).</w:t>
      </w:r>
    </w:p>
    <w:p w14:paraId="1950348E" w14:textId="77777777" w:rsidR="00605770" w:rsidRPr="00213204" w:rsidRDefault="00605770" w:rsidP="000F0DD6">
      <w:pPr>
        <w:pStyle w:val="SubsectionHead"/>
      </w:pPr>
      <w:r w:rsidRPr="00213204">
        <w:t>Cancellation</w:t>
      </w:r>
    </w:p>
    <w:p w14:paraId="34FCF385" w14:textId="77777777" w:rsidR="00605770" w:rsidRPr="00213204" w:rsidRDefault="00605770" w:rsidP="000F0DD6">
      <w:pPr>
        <w:pStyle w:val="subsection"/>
      </w:pPr>
      <w:r w:rsidRPr="00213204">
        <w:tab/>
        <w:t>(</w:t>
      </w:r>
      <w:r w:rsidR="00D35602" w:rsidRPr="00213204">
        <w:t>6</w:t>
      </w:r>
      <w:r w:rsidRPr="00213204">
        <w:t>)</w:t>
      </w:r>
      <w:r w:rsidRPr="00213204">
        <w:tab/>
        <w:t>The Employment Secretary must cancel an employment pathway plan that is in force under Subdivision A in relation to a person if the person enters into another employment pathway plan</w:t>
      </w:r>
      <w:r w:rsidR="00DC419C" w:rsidRPr="00213204">
        <w:t>.</w:t>
      </w:r>
    </w:p>
    <w:p w14:paraId="6716F72D" w14:textId="77777777" w:rsidR="0037462D" w:rsidRPr="00213204" w:rsidRDefault="00605770" w:rsidP="000F0DD6">
      <w:pPr>
        <w:pStyle w:val="SubsectionHead"/>
      </w:pPr>
      <w:r w:rsidRPr="00213204">
        <w:t>Review</w:t>
      </w:r>
    </w:p>
    <w:p w14:paraId="77156C96" w14:textId="77777777" w:rsidR="00605770" w:rsidRPr="00213204" w:rsidRDefault="00605770" w:rsidP="000F0DD6">
      <w:pPr>
        <w:pStyle w:val="subsection"/>
      </w:pPr>
      <w:r w:rsidRPr="00213204">
        <w:tab/>
        <w:t>(</w:t>
      </w:r>
      <w:r w:rsidR="00D35602" w:rsidRPr="00213204">
        <w:t>7</w:t>
      </w:r>
      <w:r w:rsidRPr="00213204">
        <w:t>)</w:t>
      </w:r>
      <w:r w:rsidRPr="00213204">
        <w:tab/>
        <w:t>The Employment Secretary may review an employment pathway plan that is in force under Subdivision A in relation to a person</w:t>
      </w:r>
      <w:r w:rsidR="00DC419C" w:rsidRPr="00213204">
        <w:t>.</w:t>
      </w:r>
    </w:p>
    <w:p w14:paraId="0BF39E45" w14:textId="77777777" w:rsidR="00605770" w:rsidRPr="00213204" w:rsidRDefault="00605770" w:rsidP="000F0DD6">
      <w:pPr>
        <w:pStyle w:val="subsection"/>
      </w:pPr>
      <w:r w:rsidRPr="00213204">
        <w:tab/>
        <w:t>(</w:t>
      </w:r>
      <w:r w:rsidR="00D35602" w:rsidRPr="00213204">
        <w:t>8</w:t>
      </w:r>
      <w:r w:rsidRPr="00213204">
        <w:t>)</w:t>
      </w:r>
      <w:r w:rsidRPr="00213204">
        <w:tab/>
        <w:t>The Employment Secretary may review the plan on the Employment Secretary’s own initiative or on request of the person</w:t>
      </w:r>
      <w:r w:rsidR="00DC419C" w:rsidRPr="00213204">
        <w:t>.</w:t>
      </w:r>
    </w:p>
    <w:p w14:paraId="1C0B8693" w14:textId="77777777" w:rsidR="004B0BC1" w:rsidRPr="00213204" w:rsidRDefault="004B0BC1" w:rsidP="000F0DD6">
      <w:pPr>
        <w:pStyle w:val="ActHead4"/>
      </w:pPr>
      <w:bookmarkStart w:id="52" w:name="_Toc100140185"/>
      <w:r w:rsidRPr="001E027E">
        <w:rPr>
          <w:rStyle w:val="CharSubdNo"/>
        </w:rPr>
        <w:t xml:space="preserve">Subdivision </w:t>
      </w:r>
      <w:r w:rsidR="00883078" w:rsidRPr="001E027E">
        <w:rPr>
          <w:rStyle w:val="CharSubdNo"/>
        </w:rPr>
        <w:t>E</w:t>
      </w:r>
      <w:r w:rsidRPr="00213204">
        <w:t>—</w:t>
      </w:r>
      <w:r w:rsidRPr="001E027E">
        <w:rPr>
          <w:rStyle w:val="CharSubdText"/>
        </w:rPr>
        <w:t>Notification of circumstances preventing or affecting compliance with employment pathway plans</w:t>
      </w:r>
      <w:bookmarkEnd w:id="52"/>
    </w:p>
    <w:p w14:paraId="01367026" w14:textId="77777777" w:rsidR="004B0BC1" w:rsidRPr="00213204" w:rsidRDefault="00DC419C" w:rsidP="000F0DD6">
      <w:pPr>
        <w:pStyle w:val="ActHead5"/>
      </w:pPr>
      <w:bookmarkStart w:id="53" w:name="_Toc100140186"/>
      <w:r w:rsidRPr="001E027E">
        <w:rPr>
          <w:rStyle w:val="CharSectno"/>
        </w:rPr>
        <w:t>40W</w:t>
      </w:r>
      <w:r w:rsidR="004B0BC1" w:rsidRPr="00213204">
        <w:t xml:space="preserve">  Notification of circumstances preventing or affecting compliance with employment pathway plans</w:t>
      </w:r>
      <w:bookmarkEnd w:id="53"/>
    </w:p>
    <w:p w14:paraId="207924DE" w14:textId="77777777" w:rsidR="004B0BC1" w:rsidRPr="00213204" w:rsidRDefault="004B0BC1" w:rsidP="000F0DD6">
      <w:pPr>
        <w:pStyle w:val="subsection"/>
      </w:pPr>
      <w:r w:rsidRPr="00213204">
        <w:tab/>
      </w:r>
      <w:r w:rsidRPr="00213204">
        <w:tab/>
        <w:t xml:space="preserve">If an employment pathway plan is in force under Subdivision A in relation to a person, the person must notify the Employment Secretary of any circumstances preventing </w:t>
      </w:r>
      <w:r w:rsidR="005E4649" w:rsidRPr="00213204">
        <w:t xml:space="preserve">the person from complying, </w:t>
      </w:r>
      <w:r w:rsidRPr="00213204">
        <w:t xml:space="preserve">or </w:t>
      </w:r>
      <w:r w:rsidR="006D505F" w:rsidRPr="00213204">
        <w:t>reducing</w:t>
      </w:r>
      <w:r w:rsidRPr="00213204">
        <w:t xml:space="preserve"> the person’s capacity to comply</w:t>
      </w:r>
      <w:r w:rsidR="005E4649" w:rsidRPr="00213204">
        <w:t>,</w:t>
      </w:r>
      <w:r w:rsidRPr="00213204">
        <w:t xml:space="preserve"> with the requirements in the plan</w:t>
      </w:r>
      <w:r w:rsidR="00DC419C" w:rsidRPr="00213204">
        <w:t>.</w:t>
      </w:r>
    </w:p>
    <w:p w14:paraId="628821ED" w14:textId="77777777" w:rsidR="005664D4" w:rsidRPr="00213204" w:rsidRDefault="00DA25FB" w:rsidP="000F0DD6">
      <w:pPr>
        <w:pStyle w:val="ActHead3"/>
      </w:pPr>
      <w:bookmarkStart w:id="54" w:name="_Toc100140187"/>
      <w:r w:rsidRPr="001E027E">
        <w:rPr>
          <w:rStyle w:val="CharDivNo"/>
        </w:rPr>
        <w:t>Division 2</w:t>
      </w:r>
      <w:r w:rsidR="005664D4" w:rsidRPr="001E027E">
        <w:rPr>
          <w:rStyle w:val="CharDivNo"/>
        </w:rPr>
        <w:t>B</w:t>
      </w:r>
      <w:r w:rsidR="005664D4" w:rsidRPr="00213204">
        <w:t>—</w:t>
      </w:r>
      <w:r w:rsidR="00F65BDD" w:rsidRPr="001E027E">
        <w:rPr>
          <w:rStyle w:val="CharDivText"/>
        </w:rPr>
        <w:t>Circumstances in which paid work is unsuitable</w:t>
      </w:r>
      <w:bookmarkEnd w:id="54"/>
    </w:p>
    <w:p w14:paraId="1B8A7F2B" w14:textId="77777777" w:rsidR="00F65BDD" w:rsidRPr="00213204" w:rsidRDefault="00DC419C" w:rsidP="000F0DD6">
      <w:pPr>
        <w:pStyle w:val="ActHead5"/>
      </w:pPr>
      <w:bookmarkStart w:id="55" w:name="_Toc100140188"/>
      <w:r w:rsidRPr="001E027E">
        <w:rPr>
          <w:rStyle w:val="CharSectno"/>
        </w:rPr>
        <w:t>40X</w:t>
      </w:r>
      <w:r w:rsidR="00F65BDD" w:rsidRPr="00213204">
        <w:t xml:space="preserve">  Circumstances in which paid work is unsuitable</w:t>
      </w:r>
      <w:bookmarkEnd w:id="55"/>
    </w:p>
    <w:p w14:paraId="2B3D4C5F" w14:textId="77777777" w:rsidR="00F65BDD" w:rsidRPr="00213204" w:rsidRDefault="00F65BDD" w:rsidP="000F0DD6">
      <w:pPr>
        <w:pStyle w:val="subsection"/>
      </w:pPr>
      <w:r w:rsidRPr="00213204">
        <w:tab/>
        <w:t>(1)</w:t>
      </w:r>
      <w:r w:rsidRPr="00213204">
        <w:tab/>
        <w:t xml:space="preserve">For the purposes of </w:t>
      </w:r>
      <w:r w:rsidR="00566EF9" w:rsidRPr="00213204">
        <w:t>the social security law,</w:t>
      </w:r>
      <w:r w:rsidRPr="00213204">
        <w:t xml:space="preserve"> </w:t>
      </w:r>
      <w:r w:rsidR="00067008" w:rsidRPr="00213204">
        <w:t xml:space="preserve">particular </w:t>
      </w:r>
      <w:r w:rsidRPr="00213204">
        <w:t xml:space="preserve">paid work is </w:t>
      </w:r>
      <w:r w:rsidRPr="00213204">
        <w:rPr>
          <w:b/>
          <w:i/>
        </w:rPr>
        <w:t>unsuitable</w:t>
      </w:r>
      <w:r w:rsidRPr="00213204">
        <w:t xml:space="preserve"> to be done by a person if and only if:</w:t>
      </w:r>
    </w:p>
    <w:p w14:paraId="69A79161" w14:textId="77777777" w:rsidR="00F65BDD" w:rsidRPr="00213204" w:rsidRDefault="00F65BDD" w:rsidP="000F0DD6">
      <w:pPr>
        <w:pStyle w:val="paragraph"/>
      </w:pPr>
      <w:r w:rsidRPr="00213204">
        <w:lastRenderedPageBreak/>
        <w:tab/>
        <w:t>(a)</w:t>
      </w:r>
      <w:r w:rsidRPr="00213204">
        <w:tab/>
        <w:t xml:space="preserve">the person lacks the particular skills, experience or qualifications that are needed to perform the work and no </w:t>
      </w:r>
      <w:r w:rsidR="000F54C7" w:rsidRPr="00213204">
        <w:t xml:space="preserve">relevant </w:t>
      </w:r>
      <w:r w:rsidRPr="00213204">
        <w:t xml:space="preserve">training will be provided </w:t>
      </w:r>
      <w:r w:rsidR="000F54C7" w:rsidRPr="00213204">
        <w:t>to the person</w:t>
      </w:r>
      <w:r w:rsidRPr="00213204">
        <w:t>; or</w:t>
      </w:r>
    </w:p>
    <w:p w14:paraId="5C813145" w14:textId="77777777" w:rsidR="00F65BDD" w:rsidRPr="00213204" w:rsidRDefault="00F65BDD" w:rsidP="000F0DD6">
      <w:pPr>
        <w:pStyle w:val="paragraph"/>
      </w:pPr>
      <w:r w:rsidRPr="00213204">
        <w:tab/>
        <w:t>(b)</w:t>
      </w:r>
      <w:r w:rsidRPr="00213204">
        <w:tab/>
        <w:t>it has been established that there is medical evidence that the person has an illness, disability or injury that would be aggravated by the conditions in which the work would be performed; or</w:t>
      </w:r>
    </w:p>
    <w:p w14:paraId="634C07A5" w14:textId="77777777" w:rsidR="00F65BDD" w:rsidRPr="00213204" w:rsidRDefault="00F65BDD" w:rsidP="000F0DD6">
      <w:pPr>
        <w:pStyle w:val="paragraph"/>
      </w:pPr>
      <w:r w:rsidRPr="00213204">
        <w:tab/>
        <w:t>(c)</w:t>
      </w:r>
      <w:r w:rsidRPr="00213204">
        <w:tab/>
        <w:t xml:space="preserve">the person is the principal carer </w:t>
      </w:r>
      <w:r w:rsidR="00DA781B" w:rsidRPr="00213204">
        <w:t>of</w:t>
      </w:r>
      <w:r w:rsidRPr="00213204">
        <w:t xml:space="preserve"> one or more children, and does not have access to appropriate care and supervision for the children during:</w:t>
      </w:r>
    </w:p>
    <w:p w14:paraId="76CE2E23" w14:textId="77777777" w:rsidR="00F65BDD" w:rsidRPr="00213204" w:rsidRDefault="00F65BDD" w:rsidP="000F0DD6">
      <w:pPr>
        <w:pStyle w:val="paragraphsub"/>
      </w:pPr>
      <w:r w:rsidRPr="00213204">
        <w:tab/>
        <w:t>(i)</w:t>
      </w:r>
      <w:r w:rsidRPr="00213204">
        <w:tab/>
        <w:t>the times when the person would be required to undertake the work; or</w:t>
      </w:r>
    </w:p>
    <w:p w14:paraId="5ECCF5D1" w14:textId="77777777" w:rsidR="00F65BDD" w:rsidRPr="00213204" w:rsidRDefault="00F65BDD" w:rsidP="000F0DD6">
      <w:pPr>
        <w:pStyle w:val="paragraphsub"/>
      </w:pPr>
      <w:r w:rsidRPr="00213204">
        <w:tab/>
        <w:t>(ii)</w:t>
      </w:r>
      <w:r w:rsidRPr="00213204">
        <w:tab/>
        <w:t>reasonable amounts of time that would be needed for the person to travel from the person’s home to the place of work and from the place of work to the person’s home; or</w:t>
      </w:r>
    </w:p>
    <w:p w14:paraId="77FF2B90" w14:textId="77777777" w:rsidR="00F65BDD" w:rsidRPr="00213204" w:rsidRDefault="00F65BDD" w:rsidP="000F0DD6">
      <w:pPr>
        <w:pStyle w:val="paragraph"/>
      </w:pPr>
      <w:r w:rsidRPr="00213204">
        <w:tab/>
        <w:t>(d)</w:t>
      </w:r>
      <w:r w:rsidRPr="00213204">
        <w:tab/>
        <w:t>performing the work in the conditions in which the work would be performed would constitute a risk to health or safety and would contravene a law of the Commonwealth, a State or a Territory relating to occupational health and safety; or</w:t>
      </w:r>
    </w:p>
    <w:p w14:paraId="13372EF2" w14:textId="77777777" w:rsidR="00F65BDD" w:rsidRPr="00213204" w:rsidRDefault="00F65BDD" w:rsidP="000F0DD6">
      <w:pPr>
        <w:pStyle w:val="paragraph"/>
      </w:pPr>
      <w:r w:rsidRPr="00213204">
        <w:tab/>
        <w:t>(e)</w:t>
      </w:r>
      <w:r w:rsidRPr="00213204">
        <w:tab/>
        <w:t>the terms and conditions for the work would be less generous than the applicable statutory conditions; or</w:t>
      </w:r>
    </w:p>
    <w:p w14:paraId="4710C8AA" w14:textId="77777777" w:rsidR="00F65BDD" w:rsidRPr="00213204" w:rsidRDefault="00F65BDD" w:rsidP="000F0DD6">
      <w:pPr>
        <w:pStyle w:val="paragraph"/>
      </w:pPr>
      <w:r w:rsidRPr="00213204">
        <w:tab/>
        <w:t>(f)</w:t>
      </w:r>
      <w:r w:rsidRPr="00213204">
        <w:tab/>
        <w:t>commuting between the person’s home and the place of work would be unreasonably difficult; or</w:t>
      </w:r>
    </w:p>
    <w:p w14:paraId="69EEF7EC" w14:textId="77777777" w:rsidR="00F65BDD" w:rsidRPr="00213204" w:rsidRDefault="00F65BDD" w:rsidP="000F0DD6">
      <w:pPr>
        <w:pStyle w:val="paragraph"/>
      </w:pPr>
      <w:r w:rsidRPr="00213204">
        <w:tab/>
        <w:t>(g)</w:t>
      </w:r>
      <w:r w:rsidRPr="00213204">
        <w:tab/>
        <w:t>the work would require enlistment in the Defence Force or the Reserves; or</w:t>
      </w:r>
    </w:p>
    <w:p w14:paraId="0FAA1498" w14:textId="77777777" w:rsidR="00F65BDD" w:rsidRPr="00213204" w:rsidRDefault="00F65BDD" w:rsidP="000F0DD6">
      <w:pPr>
        <w:pStyle w:val="paragraph"/>
      </w:pPr>
      <w:r w:rsidRPr="00213204">
        <w:tab/>
        <w:t>(h)</w:t>
      </w:r>
      <w:r w:rsidRPr="00213204">
        <w:tab/>
        <w:t>the work requires the person to move from a home in a place to a home in another place; or</w:t>
      </w:r>
    </w:p>
    <w:p w14:paraId="0AE4C85D" w14:textId="77777777" w:rsidR="00F65BDD" w:rsidRPr="00213204" w:rsidRDefault="00F65BDD" w:rsidP="000F0DD6">
      <w:pPr>
        <w:pStyle w:val="paragraph"/>
      </w:pPr>
      <w:r w:rsidRPr="00213204">
        <w:tab/>
        <w:t>(i)</w:t>
      </w:r>
      <w:r w:rsidRPr="00213204">
        <w:tab/>
        <w:t xml:space="preserve">for any other reason, the work is unsuitable </w:t>
      </w:r>
      <w:r w:rsidR="00A9514C" w:rsidRPr="00213204">
        <w:t>to be done by</w:t>
      </w:r>
      <w:r w:rsidRPr="00213204">
        <w:t xml:space="preserve"> the person</w:t>
      </w:r>
      <w:r w:rsidR="00DC419C" w:rsidRPr="00213204">
        <w:t>.</w:t>
      </w:r>
    </w:p>
    <w:p w14:paraId="05E753A8" w14:textId="77777777" w:rsidR="00F65BDD" w:rsidRPr="00213204" w:rsidRDefault="00F65BDD" w:rsidP="000F0DD6">
      <w:pPr>
        <w:pStyle w:val="notetext"/>
      </w:pPr>
      <w:r w:rsidRPr="00213204">
        <w:t>Note:</w:t>
      </w:r>
      <w:r w:rsidRPr="00213204">
        <w:tab/>
        <w:t xml:space="preserve">For the purposes of </w:t>
      </w:r>
      <w:r w:rsidR="000F0DD6">
        <w:t>paragraph (</w:t>
      </w:r>
      <w:r w:rsidRPr="00213204">
        <w:t xml:space="preserve">i), see also </w:t>
      </w:r>
      <w:r w:rsidR="00DA25FB" w:rsidRPr="00213204">
        <w:t>subsections (</w:t>
      </w:r>
      <w:r w:rsidR="00F945C5" w:rsidRPr="00213204">
        <w:t>4</w:t>
      </w:r>
      <w:r w:rsidRPr="00213204">
        <w:t>) and (</w:t>
      </w:r>
      <w:r w:rsidR="00F945C5" w:rsidRPr="00213204">
        <w:t>5</w:t>
      </w:r>
      <w:r w:rsidRPr="00213204">
        <w:t>)</w:t>
      </w:r>
      <w:r w:rsidR="00DC419C" w:rsidRPr="00213204">
        <w:t>.</w:t>
      </w:r>
    </w:p>
    <w:p w14:paraId="16810C88" w14:textId="77777777" w:rsidR="00F65BDD" w:rsidRPr="00213204" w:rsidRDefault="00F65BDD" w:rsidP="000F0DD6">
      <w:pPr>
        <w:pStyle w:val="SubsectionHead"/>
      </w:pPr>
      <w:r w:rsidRPr="00213204">
        <w:t>Work outside the area in which the person’s home is situated</w:t>
      </w:r>
    </w:p>
    <w:p w14:paraId="6FCA6F3B" w14:textId="77777777" w:rsidR="00F65BDD" w:rsidRPr="00213204" w:rsidRDefault="00F65BDD" w:rsidP="000F0DD6">
      <w:pPr>
        <w:pStyle w:val="subsection"/>
      </w:pPr>
      <w:r w:rsidRPr="00213204">
        <w:tab/>
        <w:t>(</w:t>
      </w:r>
      <w:r w:rsidR="00500141" w:rsidRPr="00213204">
        <w:t>2</w:t>
      </w:r>
      <w:r w:rsidRPr="00213204">
        <w:t>)</w:t>
      </w:r>
      <w:r w:rsidRPr="00213204">
        <w:tab/>
        <w:t>If:</w:t>
      </w:r>
    </w:p>
    <w:p w14:paraId="441A229E" w14:textId="77777777" w:rsidR="00F65BDD" w:rsidRPr="00213204" w:rsidRDefault="00F65BDD" w:rsidP="000F0DD6">
      <w:pPr>
        <w:pStyle w:val="paragraph"/>
      </w:pPr>
      <w:r w:rsidRPr="00213204">
        <w:tab/>
        <w:t>(a)</w:t>
      </w:r>
      <w:r w:rsidRPr="00213204">
        <w:tab/>
        <w:t xml:space="preserve">a person seeks work in an area (the </w:t>
      </w:r>
      <w:r w:rsidRPr="00213204">
        <w:rPr>
          <w:b/>
          <w:i/>
        </w:rPr>
        <w:t>new area</w:t>
      </w:r>
      <w:r w:rsidRPr="00213204">
        <w:t xml:space="preserve">) that is outside the area (the </w:t>
      </w:r>
      <w:r w:rsidRPr="00213204">
        <w:rPr>
          <w:b/>
          <w:i/>
        </w:rPr>
        <w:t>old area</w:t>
      </w:r>
      <w:r w:rsidRPr="00213204">
        <w:t>) in which the person’s home is situated; and</w:t>
      </w:r>
    </w:p>
    <w:p w14:paraId="39AEEEBA" w14:textId="77777777" w:rsidR="00F65BDD" w:rsidRPr="00213204" w:rsidRDefault="00F65BDD" w:rsidP="000F0DD6">
      <w:pPr>
        <w:pStyle w:val="paragraph"/>
      </w:pPr>
      <w:r w:rsidRPr="00213204">
        <w:lastRenderedPageBreak/>
        <w:tab/>
        <w:t>(b)</w:t>
      </w:r>
      <w:r w:rsidRPr="00213204">
        <w:tab/>
        <w:t>the person is offered permanent full</w:t>
      </w:r>
      <w:r w:rsidR="000F0DD6">
        <w:noBreakHyphen/>
      </w:r>
      <w:r w:rsidRPr="00213204">
        <w:t>time work (whether or not work of the kind sought) in the new area;</w:t>
      </w:r>
    </w:p>
    <w:p w14:paraId="07091B8F" w14:textId="77777777" w:rsidR="00F65BDD" w:rsidRPr="00213204" w:rsidRDefault="00F65BDD" w:rsidP="000F0DD6">
      <w:pPr>
        <w:pStyle w:val="subsection2"/>
      </w:pPr>
      <w:r w:rsidRPr="00213204">
        <w:t xml:space="preserve">the work offered is not unsuitable for the person because of </w:t>
      </w:r>
      <w:r w:rsidR="000F0DD6">
        <w:t>paragraph (</w:t>
      </w:r>
      <w:r w:rsidRPr="00213204">
        <w:t>1)(f) or (h) unless:</w:t>
      </w:r>
    </w:p>
    <w:p w14:paraId="0372E317" w14:textId="77777777" w:rsidR="00F65BDD" w:rsidRPr="00213204" w:rsidRDefault="00F65BDD" w:rsidP="000F0DD6">
      <w:pPr>
        <w:pStyle w:val="paragraph"/>
      </w:pPr>
      <w:r w:rsidRPr="00213204">
        <w:tab/>
        <w:t>(c)</w:t>
      </w:r>
      <w:r w:rsidRPr="00213204">
        <w:tab/>
        <w:t>the person is under the age of 18; or</w:t>
      </w:r>
    </w:p>
    <w:p w14:paraId="697EAE4A" w14:textId="77777777" w:rsidR="00F65BDD" w:rsidRPr="00213204" w:rsidRDefault="00F65BDD" w:rsidP="000F0DD6">
      <w:pPr>
        <w:pStyle w:val="paragraph"/>
      </w:pPr>
      <w:r w:rsidRPr="00213204">
        <w:tab/>
        <w:t>(d)</w:t>
      </w:r>
      <w:r w:rsidRPr="00213204">
        <w:tab/>
        <w:t>the person or the person’s partner is pregnant; or</w:t>
      </w:r>
    </w:p>
    <w:p w14:paraId="3BF12AEB" w14:textId="77777777" w:rsidR="00F65BDD" w:rsidRPr="00213204" w:rsidRDefault="00F65BDD" w:rsidP="000F0DD6">
      <w:pPr>
        <w:pStyle w:val="paragraph"/>
      </w:pPr>
      <w:r w:rsidRPr="00213204">
        <w:tab/>
        <w:t>(e)</w:t>
      </w:r>
      <w:r w:rsidRPr="00213204">
        <w:tab/>
        <w:t>the person or the person’s partner has a severe medical condition and the condition makes it unreasonable for the person to accept the offer; or</w:t>
      </w:r>
    </w:p>
    <w:p w14:paraId="2E0851A3" w14:textId="77777777" w:rsidR="00F65BDD" w:rsidRPr="00213204" w:rsidRDefault="00F65BDD" w:rsidP="000F0DD6">
      <w:pPr>
        <w:pStyle w:val="paragraph"/>
      </w:pPr>
      <w:r w:rsidRPr="00213204">
        <w:tab/>
        <w:t>(f)</w:t>
      </w:r>
      <w:r w:rsidRPr="00213204">
        <w:tab/>
        <w:t xml:space="preserve">the acceptance of the offer would jeopardise the current </w:t>
      </w:r>
      <w:r w:rsidR="00B3430F" w:rsidRPr="00213204">
        <w:t>paid work</w:t>
      </w:r>
      <w:r w:rsidRPr="00213204">
        <w:t xml:space="preserve">, or the </w:t>
      </w:r>
      <w:r w:rsidR="00B3430F" w:rsidRPr="00213204">
        <w:t>paid work</w:t>
      </w:r>
      <w:r w:rsidRPr="00213204">
        <w:t xml:space="preserve"> prospects, of the person’s partner; or</w:t>
      </w:r>
    </w:p>
    <w:p w14:paraId="1030B302" w14:textId="77777777" w:rsidR="00F65BDD" w:rsidRPr="00213204" w:rsidRDefault="00F65BDD" w:rsidP="000F0DD6">
      <w:pPr>
        <w:pStyle w:val="paragraph"/>
      </w:pPr>
      <w:r w:rsidRPr="00213204">
        <w:tab/>
        <w:t>(g)</w:t>
      </w:r>
      <w:r w:rsidRPr="00213204">
        <w:tab/>
        <w:t>the person or the person’s partner has a child under the age of 16 who is living with them or is living somewhere else in the old area; or</w:t>
      </w:r>
    </w:p>
    <w:p w14:paraId="37501092" w14:textId="77777777" w:rsidR="00F65BDD" w:rsidRPr="00213204" w:rsidRDefault="00F65BDD" w:rsidP="000F0DD6">
      <w:pPr>
        <w:pStyle w:val="paragraph"/>
      </w:pPr>
      <w:r w:rsidRPr="00213204">
        <w:tab/>
        <w:t>(h)</w:t>
      </w:r>
      <w:r w:rsidRPr="00213204">
        <w:tab/>
        <w:t>the person or the person’s partner has significant caring responsibilities in the old area; or</w:t>
      </w:r>
    </w:p>
    <w:p w14:paraId="15987766" w14:textId="77777777" w:rsidR="00F65BDD" w:rsidRPr="00213204" w:rsidRDefault="00F65BDD" w:rsidP="000F0DD6">
      <w:pPr>
        <w:pStyle w:val="paragraph"/>
      </w:pPr>
      <w:r w:rsidRPr="00213204">
        <w:tab/>
        <w:t>(i)</w:t>
      </w:r>
      <w:r w:rsidRPr="00213204">
        <w:tab/>
        <w:t>the educational, cultural or religious background of the person makes it unreasonable for the person to accept the offer; or</w:t>
      </w:r>
    </w:p>
    <w:p w14:paraId="15294D0A" w14:textId="77777777" w:rsidR="00F65BDD" w:rsidRPr="00213204" w:rsidRDefault="00F65BDD" w:rsidP="000F0DD6">
      <w:pPr>
        <w:pStyle w:val="paragraph"/>
      </w:pPr>
      <w:r w:rsidRPr="00213204">
        <w:tab/>
        <w:t>(j)</w:t>
      </w:r>
      <w:r w:rsidRPr="00213204">
        <w:tab/>
        <w:t>it is more appropriate for the person to participate in education or training than to accept the offer; or</w:t>
      </w:r>
    </w:p>
    <w:p w14:paraId="6C7D28F6" w14:textId="77777777" w:rsidR="00F65BDD" w:rsidRPr="00213204" w:rsidRDefault="00F65BDD" w:rsidP="000F0DD6">
      <w:pPr>
        <w:pStyle w:val="paragraph"/>
      </w:pPr>
      <w:r w:rsidRPr="00213204">
        <w:tab/>
        <w:t>(k)</w:t>
      </w:r>
      <w:r w:rsidRPr="00213204">
        <w:tab/>
        <w:t>the person would suffer severe financial hardship if the person were to accept the offer</w:t>
      </w:r>
      <w:r w:rsidR="00DC419C" w:rsidRPr="00213204">
        <w:t>.</w:t>
      </w:r>
    </w:p>
    <w:p w14:paraId="18994547" w14:textId="77777777" w:rsidR="00F65BDD" w:rsidRPr="00213204" w:rsidRDefault="00F65BDD" w:rsidP="000F0DD6">
      <w:pPr>
        <w:pStyle w:val="subsection"/>
      </w:pPr>
      <w:r w:rsidRPr="00213204">
        <w:tab/>
        <w:t>(</w:t>
      </w:r>
      <w:r w:rsidR="00500141" w:rsidRPr="00213204">
        <w:t>3</w:t>
      </w:r>
      <w:r w:rsidRPr="00213204">
        <w:t>)</w:t>
      </w:r>
      <w:r w:rsidRPr="00213204">
        <w:tab/>
        <w:t xml:space="preserve">Without limiting </w:t>
      </w:r>
      <w:r w:rsidR="000F0DD6">
        <w:t>subsection (</w:t>
      </w:r>
      <w:r w:rsidR="00500141" w:rsidRPr="00213204">
        <w:t>2</w:t>
      </w:r>
      <w:r w:rsidRPr="00213204">
        <w:t xml:space="preserve">), if a person, when seeking </w:t>
      </w:r>
      <w:r w:rsidR="00B3430F" w:rsidRPr="00213204">
        <w:t>paid work</w:t>
      </w:r>
      <w:r w:rsidRPr="00213204">
        <w:t xml:space="preserve"> through an employment service provider, represents to the provider that the person is willing to undertake work outside the area in which the person’s home is situated, the person is taken to have sought work outside that area</w:t>
      </w:r>
      <w:r w:rsidR="00DC419C" w:rsidRPr="00213204">
        <w:t>.</w:t>
      </w:r>
    </w:p>
    <w:p w14:paraId="4B037B73" w14:textId="77777777" w:rsidR="00F65BDD" w:rsidRPr="00213204" w:rsidRDefault="00F65BDD" w:rsidP="000F0DD6">
      <w:pPr>
        <w:pStyle w:val="SubsectionHead"/>
      </w:pPr>
      <w:r w:rsidRPr="00213204">
        <w:t>Legislative instrument</w:t>
      </w:r>
    </w:p>
    <w:p w14:paraId="5FA3CFA1" w14:textId="77777777" w:rsidR="00F65BDD" w:rsidRPr="00213204" w:rsidRDefault="00F65BDD" w:rsidP="000F0DD6">
      <w:pPr>
        <w:pStyle w:val="subsection"/>
      </w:pPr>
      <w:r w:rsidRPr="00213204">
        <w:tab/>
        <w:t>(</w:t>
      </w:r>
      <w:r w:rsidR="00F945C5" w:rsidRPr="00213204">
        <w:t>4</w:t>
      </w:r>
      <w:r w:rsidRPr="00213204">
        <w:t>)</w:t>
      </w:r>
      <w:r w:rsidRPr="00213204">
        <w:tab/>
        <w:t xml:space="preserve">The Employment Secretary must, by legislative instrument, determine matters to be taken into account in </w:t>
      </w:r>
      <w:r w:rsidR="00AC6620" w:rsidRPr="00213204">
        <w:t>working out</w:t>
      </w:r>
      <w:r w:rsidRPr="00213204">
        <w:t xml:space="preserve"> whether </w:t>
      </w:r>
      <w:r w:rsidR="00A9514C" w:rsidRPr="00213204">
        <w:t xml:space="preserve">particular </w:t>
      </w:r>
      <w:r w:rsidRPr="00213204">
        <w:t xml:space="preserve">paid work is unsuitable </w:t>
      </w:r>
      <w:r w:rsidR="00A9514C" w:rsidRPr="00213204">
        <w:t>to be done by a</w:t>
      </w:r>
      <w:r w:rsidRPr="00213204">
        <w:t xml:space="preserve"> person for the purposes of </w:t>
      </w:r>
      <w:r w:rsidR="000F0DD6">
        <w:t>paragraph (</w:t>
      </w:r>
      <w:r w:rsidRPr="00213204">
        <w:t>1)(i)</w:t>
      </w:r>
      <w:r w:rsidR="00DC419C" w:rsidRPr="00213204">
        <w:t>.</w:t>
      </w:r>
    </w:p>
    <w:p w14:paraId="2A614010" w14:textId="77777777" w:rsidR="00F65BDD" w:rsidRPr="00213204" w:rsidRDefault="00F65BDD" w:rsidP="000F0DD6">
      <w:pPr>
        <w:pStyle w:val="subsection"/>
      </w:pPr>
      <w:r w:rsidRPr="00213204">
        <w:tab/>
        <w:t>(</w:t>
      </w:r>
      <w:r w:rsidR="00F945C5" w:rsidRPr="00213204">
        <w:t>5</w:t>
      </w:r>
      <w:r w:rsidRPr="00213204">
        <w:t>)</w:t>
      </w:r>
      <w:r w:rsidRPr="00213204">
        <w:tab/>
      </w:r>
      <w:r w:rsidR="00DA25FB" w:rsidRPr="00213204">
        <w:t>Subsection (</w:t>
      </w:r>
      <w:r w:rsidR="00343DF8" w:rsidRPr="00213204">
        <w:t>4</w:t>
      </w:r>
      <w:r w:rsidRPr="00213204">
        <w:t xml:space="preserve">) does not limit the matters that may be taken into account in </w:t>
      </w:r>
      <w:r w:rsidR="00AC6620" w:rsidRPr="00213204">
        <w:t>working out</w:t>
      </w:r>
      <w:r w:rsidRPr="00213204">
        <w:t xml:space="preserve"> whether </w:t>
      </w:r>
      <w:r w:rsidR="00A9514C" w:rsidRPr="00213204">
        <w:t xml:space="preserve">particular </w:t>
      </w:r>
      <w:r w:rsidRPr="00213204">
        <w:t xml:space="preserve">paid work is unsuitable </w:t>
      </w:r>
      <w:r w:rsidR="00A9514C" w:rsidRPr="00213204">
        <w:t>to be done by</w:t>
      </w:r>
      <w:r w:rsidRPr="00213204">
        <w:t xml:space="preserve"> a person for the purposes of </w:t>
      </w:r>
      <w:r w:rsidR="000F0DD6">
        <w:t>paragraph (</w:t>
      </w:r>
      <w:r w:rsidRPr="00213204">
        <w:t>1)(i)</w:t>
      </w:r>
      <w:r w:rsidR="00DC419C" w:rsidRPr="00213204">
        <w:t>.</w:t>
      </w:r>
    </w:p>
    <w:p w14:paraId="6FE360DA" w14:textId="77777777" w:rsidR="00F945C5" w:rsidRPr="00213204" w:rsidRDefault="00F945C5" w:rsidP="000F0DD6">
      <w:pPr>
        <w:pStyle w:val="SubsectionHead"/>
      </w:pPr>
      <w:r w:rsidRPr="00213204">
        <w:lastRenderedPageBreak/>
        <w:t>Interpretation</w:t>
      </w:r>
    </w:p>
    <w:p w14:paraId="0107907F" w14:textId="77777777" w:rsidR="00F945C5" w:rsidRPr="00213204" w:rsidRDefault="00F945C5" w:rsidP="000F0DD6">
      <w:pPr>
        <w:pStyle w:val="subsection"/>
      </w:pPr>
      <w:r w:rsidRPr="00213204">
        <w:tab/>
        <w:t>(6)</w:t>
      </w:r>
      <w:r w:rsidRPr="00213204">
        <w:tab/>
        <w:t>To avoid doubt, for the purposes of this section, paid work is not unsuitable to be done by a person merely because:</w:t>
      </w:r>
    </w:p>
    <w:p w14:paraId="1A3F1103" w14:textId="77777777" w:rsidR="00F945C5" w:rsidRPr="00213204" w:rsidRDefault="00F945C5" w:rsidP="000F0DD6">
      <w:pPr>
        <w:pStyle w:val="paragraph"/>
      </w:pPr>
      <w:r w:rsidRPr="00213204">
        <w:tab/>
        <w:t>(a)</w:t>
      </w:r>
      <w:r w:rsidRPr="00213204">
        <w:tab/>
        <w:t>the work is not the person’s preferred type of work; or</w:t>
      </w:r>
    </w:p>
    <w:p w14:paraId="007C4E67" w14:textId="77777777" w:rsidR="00F945C5" w:rsidRPr="00213204" w:rsidRDefault="00F945C5" w:rsidP="000F0DD6">
      <w:pPr>
        <w:pStyle w:val="paragraph"/>
      </w:pPr>
      <w:r w:rsidRPr="00213204">
        <w:tab/>
        <w:t>(b)</w:t>
      </w:r>
      <w:r w:rsidRPr="00213204">
        <w:tab/>
      </w:r>
      <w:r w:rsidR="00352A4A" w:rsidRPr="00213204">
        <w:t xml:space="preserve">the work is not </w:t>
      </w:r>
      <w:r w:rsidR="006A796B" w:rsidRPr="00213204">
        <w:t>commensurate with the person’s highest level of educational attainment or qualification; or</w:t>
      </w:r>
    </w:p>
    <w:p w14:paraId="3BD867C6" w14:textId="77777777" w:rsidR="006A796B" w:rsidRPr="00213204" w:rsidRDefault="006A796B" w:rsidP="000F0DD6">
      <w:pPr>
        <w:pStyle w:val="paragraph"/>
      </w:pPr>
      <w:r w:rsidRPr="00213204">
        <w:tab/>
        <w:t>(c)</w:t>
      </w:r>
      <w:r w:rsidRPr="00213204">
        <w:tab/>
        <w:t>the level of remuneration for the work is not the person’s preferred level of remuneration</w:t>
      </w:r>
      <w:r w:rsidR="00DC419C" w:rsidRPr="00213204">
        <w:t>.</w:t>
      </w:r>
    </w:p>
    <w:p w14:paraId="1658A0CE" w14:textId="77777777" w:rsidR="009D34A8" w:rsidRPr="00847B13" w:rsidRDefault="009D34A8" w:rsidP="009D34A8">
      <w:pPr>
        <w:pStyle w:val="ActHead3"/>
      </w:pPr>
      <w:bookmarkStart w:id="56" w:name="_Toc100140189"/>
      <w:r w:rsidRPr="00887230">
        <w:rPr>
          <w:rStyle w:val="CharDivNo"/>
        </w:rPr>
        <w:t>Division 2C</w:t>
      </w:r>
      <w:r w:rsidRPr="00847B13">
        <w:t>—</w:t>
      </w:r>
      <w:r w:rsidRPr="00887230">
        <w:rPr>
          <w:rStyle w:val="CharDivText"/>
        </w:rPr>
        <w:t>Guidelines</w:t>
      </w:r>
      <w:bookmarkEnd w:id="56"/>
    </w:p>
    <w:p w14:paraId="611DAB91" w14:textId="77777777" w:rsidR="009D34A8" w:rsidRPr="00847B13" w:rsidRDefault="009D34A8" w:rsidP="009D34A8">
      <w:pPr>
        <w:pStyle w:val="ActHead5"/>
      </w:pPr>
      <w:bookmarkStart w:id="57" w:name="_Toc100140190"/>
      <w:r w:rsidRPr="00887230">
        <w:rPr>
          <w:rStyle w:val="CharSectno"/>
        </w:rPr>
        <w:t>40Y</w:t>
      </w:r>
      <w:r w:rsidRPr="00847B13">
        <w:t xml:space="preserve">  Guidelines</w:t>
      </w:r>
      <w:bookmarkEnd w:id="57"/>
    </w:p>
    <w:p w14:paraId="4A4BC460" w14:textId="77777777" w:rsidR="009D34A8" w:rsidRPr="00847B13" w:rsidRDefault="009D34A8" w:rsidP="009D34A8">
      <w:pPr>
        <w:pStyle w:val="subsection"/>
      </w:pPr>
      <w:r w:rsidRPr="00847B13">
        <w:tab/>
      </w:r>
      <w:r w:rsidRPr="00847B13">
        <w:tab/>
        <w:t>The Employment Secretary must, by legislative instrument, determine guidelines about:</w:t>
      </w:r>
    </w:p>
    <w:p w14:paraId="57B96387" w14:textId="77777777" w:rsidR="009D34A8" w:rsidRPr="00847B13" w:rsidRDefault="009D34A8" w:rsidP="009D34A8">
      <w:pPr>
        <w:pStyle w:val="paragraph"/>
      </w:pPr>
      <w:r w:rsidRPr="00847B13">
        <w:tab/>
        <w:t>(a)</w:t>
      </w:r>
      <w:r w:rsidRPr="00847B13">
        <w:tab/>
        <w:t>how a person satisfies the Employment Secretary that the person is willing to actively seek and to accept and undertake paid work in Australia, except particular paid work that is unsuitable to be done by the person; and</w:t>
      </w:r>
    </w:p>
    <w:p w14:paraId="7E2C04E9" w14:textId="77777777" w:rsidR="009D34A8" w:rsidRPr="00847B13" w:rsidRDefault="009D34A8" w:rsidP="009D34A8">
      <w:pPr>
        <w:pStyle w:val="paragraph"/>
      </w:pPr>
      <w:r w:rsidRPr="00847B13">
        <w:tab/>
        <w:t>(b)</w:t>
      </w:r>
      <w:r w:rsidRPr="00847B13">
        <w:tab/>
        <w:t>the following:</w:t>
      </w:r>
    </w:p>
    <w:p w14:paraId="79C55ACC" w14:textId="77777777" w:rsidR="009D34A8" w:rsidRPr="00847B13" w:rsidRDefault="009D34A8" w:rsidP="009D34A8">
      <w:pPr>
        <w:pStyle w:val="paragraphsub"/>
      </w:pPr>
      <w:r w:rsidRPr="00847B13">
        <w:tab/>
        <w:t>(i)</w:t>
      </w:r>
      <w:r w:rsidRPr="00847B13">
        <w:tab/>
        <w:t>the kind of information to be provided by the Employment Secretary to a person who has made a claim for a participation payment about the person entering into an employment pathway plan under section 40D or 40E;</w:t>
      </w:r>
    </w:p>
    <w:p w14:paraId="23394391" w14:textId="77777777" w:rsidR="009D34A8" w:rsidRPr="00847B13" w:rsidRDefault="009D34A8" w:rsidP="009D34A8">
      <w:pPr>
        <w:pStyle w:val="paragraphsub"/>
      </w:pPr>
      <w:r w:rsidRPr="00847B13">
        <w:tab/>
        <w:t>(ii)</w:t>
      </w:r>
      <w:r w:rsidRPr="00847B13">
        <w:tab/>
        <w:t>the processes (including any technological requirements) for entering into such a plan;</w:t>
      </w:r>
    </w:p>
    <w:p w14:paraId="66E1C41A" w14:textId="77777777" w:rsidR="009D34A8" w:rsidRPr="00847B13" w:rsidRDefault="009D34A8" w:rsidP="009D34A8">
      <w:pPr>
        <w:pStyle w:val="paragraphsub"/>
      </w:pPr>
      <w:r w:rsidRPr="00847B13">
        <w:tab/>
        <w:t>(iii)</w:t>
      </w:r>
      <w:r w:rsidRPr="00847B13">
        <w:tab/>
        <w:t>the processes for reporting compliance with the requirements in such a plan; and</w:t>
      </w:r>
    </w:p>
    <w:p w14:paraId="7E2CFCA6" w14:textId="77777777" w:rsidR="009D34A8" w:rsidRPr="00847B13" w:rsidRDefault="009D34A8" w:rsidP="009D34A8">
      <w:pPr>
        <w:pStyle w:val="paragraph"/>
      </w:pPr>
      <w:r w:rsidRPr="00847B13">
        <w:tab/>
        <w:t>(c)</w:t>
      </w:r>
      <w:r w:rsidRPr="00847B13">
        <w:tab/>
        <w:t>the circumstances in which performing paid work in Australia may constitute a risk to health or safety and how a person satisfies the Employment Secretary that particular paid work constitutes such a risk.</w:t>
      </w:r>
    </w:p>
    <w:p w14:paraId="7811E86A" w14:textId="77777777" w:rsidR="00887800" w:rsidRPr="00213204" w:rsidRDefault="00C72A55" w:rsidP="000F0DD6">
      <w:pPr>
        <w:pStyle w:val="ItemHead"/>
      </w:pPr>
      <w:r w:rsidRPr="00213204">
        <w:t>124</w:t>
      </w:r>
      <w:r w:rsidR="00887800" w:rsidRPr="00213204">
        <w:t xml:space="preserve">  </w:t>
      </w:r>
      <w:r w:rsidR="000F0DD6">
        <w:t>Section 4</w:t>
      </w:r>
      <w:r w:rsidR="00887800" w:rsidRPr="00213204">
        <w:t>2AA</w:t>
      </w:r>
    </w:p>
    <w:p w14:paraId="620E1128" w14:textId="77777777" w:rsidR="00887800" w:rsidRPr="00213204" w:rsidRDefault="00887800" w:rsidP="000F0DD6">
      <w:pPr>
        <w:pStyle w:val="Item"/>
      </w:pPr>
      <w:r w:rsidRPr="00213204">
        <w:t>Omit “gain employment”, substitute “gain paid work”</w:t>
      </w:r>
      <w:r w:rsidR="00DC419C" w:rsidRPr="00213204">
        <w:t>.</w:t>
      </w:r>
    </w:p>
    <w:p w14:paraId="50B5260A" w14:textId="77777777" w:rsidR="00DF4997" w:rsidRPr="00213204" w:rsidRDefault="00C72A55" w:rsidP="000F0DD6">
      <w:pPr>
        <w:pStyle w:val="ItemHead"/>
      </w:pPr>
      <w:r w:rsidRPr="00213204">
        <w:lastRenderedPageBreak/>
        <w:t>125</w:t>
      </w:r>
      <w:r w:rsidR="00DF4997" w:rsidRPr="00213204">
        <w:t xml:space="preserve">  </w:t>
      </w:r>
      <w:r w:rsidR="000F0DD6">
        <w:t>Section 4</w:t>
      </w:r>
      <w:r w:rsidR="00DF4997" w:rsidRPr="00213204">
        <w:t>2AA</w:t>
      </w:r>
    </w:p>
    <w:p w14:paraId="508126CC" w14:textId="77777777" w:rsidR="00DF4997" w:rsidRPr="00213204" w:rsidRDefault="00DF4997" w:rsidP="000F0DD6">
      <w:pPr>
        <w:pStyle w:val="Item"/>
      </w:pPr>
      <w:r w:rsidRPr="00213204">
        <w:t>Omit “suitable employment”, substitute “paid work (except paid work that is unsuitable to be done by the person)”</w:t>
      </w:r>
      <w:r w:rsidR="00DC419C" w:rsidRPr="00213204">
        <w:t>.</w:t>
      </w:r>
    </w:p>
    <w:p w14:paraId="05BA3FCC" w14:textId="77777777" w:rsidR="00670BBC" w:rsidRPr="00213204" w:rsidRDefault="00C72A55" w:rsidP="000F0DD6">
      <w:pPr>
        <w:pStyle w:val="ItemHead"/>
      </w:pPr>
      <w:r w:rsidRPr="00213204">
        <w:t>126</w:t>
      </w:r>
      <w:r w:rsidR="00670BBC" w:rsidRPr="00213204">
        <w:t xml:space="preserve">  </w:t>
      </w:r>
      <w:r w:rsidR="00DA25FB" w:rsidRPr="00213204">
        <w:t>Paragraph 4</w:t>
      </w:r>
      <w:r w:rsidR="00670BBC" w:rsidRPr="00213204">
        <w:t>2AC(1)(b)</w:t>
      </w:r>
    </w:p>
    <w:p w14:paraId="552E26DC" w14:textId="77777777" w:rsidR="00670BBC" w:rsidRPr="00213204" w:rsidRDefault="00670BBC" w:rsidP="000F0DD6">
      <w:pPr>
        <w:pStyle w:val="Item"/>
      </w:pPr>
      <w:r w:rsidRPr="00213204">
        <w:t>Omit “</w:t>
      </w:r>
      <w:r w:rsidR="000F0DD6">
        <w:t>section 5</w:t>
      </w:r>
      <w:r w:rsidRPr="00213204">
        <w:t>01, 544A, 605 or 731L of the 1991 Act”, substitute “</w:t>
      </w:r>
      <w:r w:rsidR="000F0DD6">
        <w:t>section 4</w:t>
      </w:r>
      <w:r w:rsidR="00DC419C" w:rsidRPr="00213204">
        <w:t>0A</w:t>
      </w:r>
      <w:r w:rsidRPr="00213204">
        <w:t>”</w:t>
      </w:r>
      <w:r w:rsidR="00DC419C" w:rsidRPr="00213204">
        <w:t>.</w:t>
      </w:r>
    </w:p>
    <w:p w14:paraId="6695B723" w14:textId="77777777" w:rsidR="001757B6" w:rsidRPr="00213204" w:rsidRDefault="00C72A55" w:rsidP="000F0DD6">
      <w:pPr>
        <w:pStyle w:val="ItemHead"/>
      </w:pPr>
      <w:r w:rsidRPr="00213204">
        <w:t>127</w:t>
      </w:r>
      <w:r w:rsidR="001757B6" w:rsidRPr="00213204">
        <w:t xml:space="preserve">  </w:t>
      </w:r>
      <w:r w:rsidR="00DA25FB" w:rsidRPr="00213204">
        <w:t>Paragraph 4</w:t>
      </w:r>
      <w:r w:rsidR="001757B6" w:rsidRPr="00213204">
        <w:t>2AC(1)(h)</w:t>
      </w:r>
    </w:p>
    <w:p w14:paraId="189FA52A" w14:textId="77777777" w:rsidR="001757B6" w:rsidRPr="00213204" w:rsidRDefault="001757B6" w:rsidP="000F0DD6">
      <w:pPr>
        <w:pStyle w:val="Item"/>
      </w:pPr>
      <w:r w:rsidRPr="00213204">
        <w:t>Omit “offer of employment not being made to the person”, substitute “offer of paid work in Australia</w:t>
      </w:r>
      <w:r w:rsidR="00ED220D" w:rsidRPr="00213204">
        <w:t xml:space="preserve"> (except </w:t>
      </w:r>
      <w:r w:rsidR="00A9514C" w:rsidRPr="00213204">
        <w:t xml:space="preserve">particular </w:t>
      </w:r>
      <w:r w:rsidR="00ED220D" w:rsidRPr="00213204">
        <w:t>paid work that is unsuitable to be done by the person)</w:t>
      </w:r>
      <w:r w:rsidRPr="00213204">
        <w:t xml:space="preserve"> not being made to the person”</w:t>
      </w:r>
      <w:r w:rsidR="00DC419C" w:rsidRPr="00213204">
        <w:t>.</w:t>
      </w:r>
    </w:p>
    <w:p w14:paraId="7B85633C" w14:textId="77777777" w:rsidR="00DD295A" w:rsidRPr="00847B13" w:rsidRDefault="00DD295A" w:rsidP="00DD295A">
      <w:pPr>
        <w:pStyle w:val="ItemHead"/>
      </w:pPr>
      <w:r w:rsidRPr="00847B13">
        <w:t>127A  After subsection 42AC(1)</w:t>
      </w:r>
    </w:p>
    <w:p w14:paraId="473CEA6F" w14:textId="77777777" w:rsidR="00DD295A" w:rsidRPr="00847B13" w:rsidRDefault="00DD295A" w:rsidP="00DD295A">
      <w:pPr>
        <w:pStyle w:val="Item"/>
      </w:pPr>
      <w:r w:rsidRPr="00847B13">
        <w:t>Insert:</w:t>
      </w:r>
    </w:p>
    <w:p w14:paraId="06FA850F" w14:textId="77777777" w:rsidR="00DD295A" w:rsidRPr="00847B13" w:rsidRDefault="00DD295A" w:rsidP="00DD295A">
      <w:pPr>
        <w:pStyle w:val="subsection"/>
      </w:pPr>
      <w:bookmarkStart w:id="58" w:name="_Hlk97824436"/>
      <w:r w:rsidRPr="00847B13">
        <w:tab/>
        <w:t>(1A)</w:t>
      </w:r>
      <w:r w:rsidRPr="00847B13">
        <w:tab/>
        <w:t xml:space="preserve">However, a person does not commit a </w:t>
      </w:r>
      <w:r w:rsidRPr="00847B13">
        <w:rPr>
          <w:b/>
          <w:i/>
        </w:rPr>
        <w:t xml:space="preserve">mutual obligation failure </w:t>
      </w:r>
      <w:r w:rsidRPr="00847B13">
        <w:t>in relation to the person’s failure to:</w:t>
      </w:r>
    </w:p>
    <w:p w14:paraId="53CF5708" w14:textId="77777777" w:rsidR="00DD295A" w:rsidRPr="00847B13" w:rsidRDefault="00DD295A" w:rsidP="00DD295A">
      <w:pPr>
        <w:pStyle w:val="paragraph"/>
      </w:pPr>
      <w:r w:rsidRPr="00847B13">
        <w:tab/>
        <w:t>(a)</w:t>
      </w:r>
      <w:r w:rsidRPr="00847B13">
        <w:tab/>
        <w:t>accept an offer of paid work in Australia of more than 15 hours per week; or</w:t>
      </w:r>
    </w:p>
    <w:p w14:paraId="544AABCA" w14:textId="77777777" w:rsidR="00DD295A" w:rsidRPr="00847B13" w:rsidRDefault="00DD295A" w:rsidP="00DD295A">
      <w:pPr>
        <w:pStyle w:val="paragraph"/>
      </w:pPr>
      <w:r w:rsidRPr="00847B13">
        <w:tab/>
        <w:t>(b)</w:t>
      </w:r>
      <w:r w:rsidRPr="00847B13">
        <w:tab/>
        <w:t>undertake paid work in Australia of more than 15 hours per week;</w:t>
      </w:r>
    </w:p>
    <w:p w14:paraId="4FAD5513" w14:textId="77777777" w:rsidR="00DD295A" w:rsidRPr="00847B13" w:rsidRDefault="00DD295A" w:rsidP="00DD295A">
      <w:pPr>
        <w:pStyle w:val="subsection2"/>
      </w:pPr>
      <w:r w:rsidRPr="00847B13">
        <w:t>if the person is the principal carer of at least one child or has a partial capacity to work.</w:t>
      </w:r>
    </w:p>
    <w:bookmarkEnd w:id="58"/>
    <w:p w14:paraId="47A59AEF" w14:textId="77777777" w:rsidR="00DD295A" w:rsidRPr="00847B13" w:rsidRDefault="00DD295A" w:rsidP="00DD295A">
      <w:pPr>
        <w:pStyle w:val="notetext"/>
      </w:pPr>
      <w:r w:rsidRPr="00847B13">
        <w:t>Note 1:</w:t>
      </w:r>
      <w:r w:rsidRPr="00847B13">
        <w:tab/>
        <w:t xml:space="preserve">For </w:t>
      </w:r>
      <w:r w:rsidRPr="00847B13">
        <w:rPr>
          <w:b/>
          <w:i/>
        </w:rPr>
        <w:t>principal carer</w:t>
      </w:r>
      <w:r w:rsidRPr="00847B13">
        <w:t xml:space="preserve"> see subsections 5(15) to (24) of the 1991 Act.</w:t>
      </w:r>
    </w:p>
    <w:p w14:paraId="3735A548" w14:textId="77777777" w:rsidR="00DD295A" w:rsidRPr="00847B13" w:rsidRDefault="00DD295A" w:rsidP="00DD295A">
      <w:pPr>
        <w:pStyle w:val="notetext"/>
      </w:pPr>
      <w:r w:rsidRPr="00847B13">
        <w:t>Note 2:</w:t>
      </w:r>
      <w:r w:rsidRPr="00847B13">
        <w:tab/>
        <w:t xml:space="preserve">For </w:t>
      </w:r>
      <w:r w:rsidRPr="00847B13">
        <w:rPr>
          <w:b/>
          <w:i/>
        </w:rPr>
        <w:t>partial capacity to work</w:t>
      </w:r>
      <w:r w:rsidRPr="00847B13">
        <w:t xml:space="preserve"> see section 16B of the 1991 Act.</w:t>
      </w:r>
    </w:p>
    <w:p w14:paraId="4ACEF01A" w14:textId="77777777" w:rsidR="00DD295A" w:rsidRPr="00847B13" w:rsidRDefault="00DD295A" w:rsidP="00DD295A">
      <w:pPr>
        <w:pStyle w:val="ItemHead"/>
      </w:pPr>
      <w:r w:rsidRPr="00847B13">
        <w:t>127B  Section 42AD</w:t>
      </w:r>
    </w:p>
    <w:p w14:paraId="7FDDF2E1" w14:textId="77777777" w:rsidR="00DD295A" w:rsidRPr="00847B13" w:rsidRDefault="00DD295A" w:rsidP="00DD295A">
      <w:pPr>
        <w:pStyle w:val="Item"/>
      </w:pPr>
      <w:r w:rsidRPr="00847B13">
        <w:t>Before “A”, insert “(1)”.</w:t>
      </w:r>
    </w:p>
    <w:p w14:paraId="3F9001DE" w14:textId="77777777" w:rsidR="00DF4997" w:rsidRPr="00213204" w:rsidRDefault="00C72A55" w:rsidP="000F0DD6">
      <w:pPr>
        <w:pStyle w:val="ItemHead"/>
      </w:pPr>
      <w:r w:rsidRPr="00213204">
        <w:t>128</w:t>
      </w:r>
      <w:r w:rsidR="00DF4997" w:rsidRPr="00213204">
        <w:t xml:space="preserve">  </w:t>
      </w:r>
      <w:r w:rsidR="00DA25FB" w:rsidRPr="00213204">
        <w:t>Paragraph 4</w:t>
      </w:r>
      <w:r w:rsidR="00DF4997" w:rsidRPr="00213204">
        <w:t>2AD(b)</w:t>
      </w:r>
    </w:p>
    <w:p w14:paraId="12A471AD" w14:textId="77777777" w:rsidR="00DF4997" w:rsidRPr="00213204" w:rsidRDefault="00DF4997" w:rsidP="000F0DD6">
      <w:pPr>
        <w:pStyle w:val="Item"/>
      </w:pPr>
      <w:r w:rsidRPr="00213204">
        <w:t>Omit “suitable employment”, substitute “paid work</w:t>
      </w:r>
      <w:r w:rsidR="00766DF1" w:rsidRPr="00213204">
        <w:t xml:space="preserve"> in Australia</w:t>
      </w:r>
      <w:r w:rsidR="00887800" w:rsidRPr="00213204">
        <w:t xml:space="preserve">, </w:t>
      </w:r>
      <w:r w:rsidRPr="00213204">
        <w:t xml:space="preserve">except </w:t>
      </w:r>
      <w:r w:rsidR="00A9514C" w:rsidRPr="00213204">
        <w:t xml:space="preserve">particular </w:t>
      </w:r>
      <w:r w:rsidRPr="00213204">
        <w:t>paid work that is unsuitable to be done by the person”</w:t>
      </w:r>
      <w:r w:rsidR="00DC419C" w:rsidRPr="00213204">
        <w:t>.</w:t>
      </w:r>
    </w:p>
    <w:p w14:paraId="49A9AD06" w14:textId="77777777" w:rsidR="00DF4997" w:rsidRPr="00213204" w:rsidRDefault="00C72A55" w:rsidP="000F0DD6">
      <w:pPr>
        <w:pStyle w:val="ItemHead"/>
      </w:pPr>
      <w:r w:rsidRPr="00213204">
        <w:t>129</w:t>
      </w:r>
      <w:r w:rsidR="00DF4997" w:rsidRPr="00213204">
        <w:t xml:space="preserve">  </w:t>
      </w:r>
      <w:r w:rsidR="000F0DD6">
        <w:t>Section 4</w:t>
      </w:r>
      <w:r w:rsidR="00DF4997" w:rsidRPr="00213204">
        <w:t>2AD (note)</w:t>
      </w:r>
    </w:p>
    <w:p w14:paraId="0D5F9B58" w14:textId="77777777" w:rsidR="00DF4997" w:rsidRPr="00213204" w:rsidRDefault="00DF4997" w:rsidP="000F0DD6">
      <w:pPr>
        <w:pStyle w:val="Item"/>
      </w:pPr>
      <w:r w:rsidRPr="00213204">
        <w:t>Omit “Note”, substitute “Note 1”</w:t>
      </w:r>
      <w:r w:rsidR="00DC419C" w:rsidRPr="00213204">
        <w:t>.</w:t>
      </w:r>
    </w:p>
    <w:p w14:paraId="27D7427B" w14:textId="77777777" w:rsidR="00DF4997" w:rsidRPr="00213204" w:rsidRDefault="00C72A55" w:rsidP="000F0DD6">
      <w:pPr>
        <w:pStyle w:val="ItemHead"/>
      </w:pPr>
      <w:r w:rsidRPr="00213204">
        <w:lastRenderedPageBreak/>
        <w:t>130</w:t>
      </w:r>
      <w:r w:rsidR="00DF4997" w:rsidRPr="00213204">
        <w:t xml:space="preserve">  At the end of </w:t>
      </w:r>
      <w:r w:rsidR="000F0DD6">
        <w:t>section 4</w:t>
      </w:r>
      <w:r w:rsidR="00DF4997" w:rsidRPr="00213204">
        <w:t>2AD (after the note)</w:t>
      </w:r>
    </w:p>
    <w:p w14:paraId="081E356A" w14:textId="77777777" w:rsidR="00DF4997" w:rsidRPr="00213204" w:rsidRDefault="00DF4997" w:rsidP="000F0DD6">
      <w:pPr>
        <w:pStyle w:val="Item"/>
      </w:pPr>
      <w:r w:rsidRPr="00213204">
        <w:t>Add:</w:t>
      </w:r>
    </w:p>
    <w:p w14:paraId="09F3D6FD" w14:textId="77777777" w:rsidR="00887800" w:rsidRPr="00213204" w:rsidRDefault="00887800" w:rsidP="000F0DD6">
      <w:pPr>
        <w:pStyle w:val="notetext"/>
      </w:pPr>
      <w:r w:rsidRPr="00213204">
        <w:t>Note 2:</w:t>
      </w:r>
      <w:r w:rsidRPr="00213204">
        <w:tab/>
        <w:t xml:space="preserve">See </w:t>
      </w:r>
      <w:r w:rsidR="00DA25FB" w:rsidRPr="00213204">
        <w:t>Division 2</w:t>
      </w:r>
      <w:r w:rsidRPr="00213204">
        <w:t>B for the circumstances in which paid work is unsuitable to be done by a person</w:t>
      </w:r>
      <w:r w:rsidR="00DC419C" w:rsidRPr="00213204">
        <w:t>.</w:t>
      </w:r>
    </w:p>
    <w:p w14:paraId="2A56CF13" w14:textId="77777777" w:rsidR="00DD295A" w:rsidRPr="00847B13" w:rsidRDefault="00DD295A" w:rsidP="00DD295A">
      <w:pPr>
        <w:pStyle w:val="ItemHead"/>
      </w:pPr>
      <w:r w:rsidRPr="00847B13">
        <w:t>130A  At the end of section 42AD</w:t>
      </w:r>
    </w:p>
    <w:p w14:paraId="5F52D45B" w14:textId="77777777" w:rsidR="00DD295A" w:rsidRPr="00847B13" w:rsidRDefault="00DD295A" w:rsidP="00DD295A">
      <w:pPr>
        <w:pStyle w:val="Item"/>
      </w:pPr>
      <w:r w:rsidRPr="00847B13">
        <w:t>Add:</w:t>
      </w:r>
    </w:p>
    <w:p w14:paraId="07A999B4" w14:textId="77777777" w:rsidR="00DD295A" w:rsidRPr="00847B13" w:rsidRDefault="00DD295A" w:rsidP="00DD295A">
      <w:pPr>
        <w:pStyle w:val="subsection"/>
      </w:pPr>
      <w:bookmarkStart w:id="59" w:name="_Hlk97824659"/>
      <w:r w:rsidRPr="00847B13">
        <w:tab/>
        <w:t>(2)</w:t>
      </w:r>
      <w:r w:rsidRPr="00847B13">
        <w:tab/>
        <w:t xml:space="preserve">However, a person does not commit a </w:t>
      </w:r>
      <w:r w:rsidRPr="00847B13">
        <w:rPr>
          <w:b/>
          <w:i/>
        </w:rPr>
        <w:t xml:space="preserve">work refusal failure </w:t>
      </w:r>
      <w:r w:rsidRPr="00847B13">
        <w:t>if:</w:t>
      </w:r>
    </w:p>
    <w:p w14:paraId="107A3E6C" w14:textId="77777777" w:rsidR="00DD295A" w:rsidRPr="00847B13" w:rsidRDefault="00DD295A" w:rsidP="00DD295A">
      <w:pPr>
        <w:pStyle w:val="paragraph"/>
      </w:pPr>
      <w:r w:rsidRPr="00847B13">
        <w:tab/>
        <w:t>(a)</w:t>
      </w:r>
      <w:r w:rsidRPr="00847B13">
        <w:tab/>
        <w:t>the person is the principal carer of at least one child or has a partial capacity to work; and</w:t>
      </w:r>
    </w:p>
    <w:p w14:paraId="3CB97945" w14:textId="77777777" w:rsidR="00DD295A" w:rsidRPr="00847B13" w:rsidRDefault="00DD295A" w:rsidP="00DD295A">
      <w:pPr>
        <w:pStyle w:val="paragraph"/>
      </w:pPr>
      <w:r w:rsidRPr="00847B13">
        <w:tab/>
        <w:t>(b)</w:t>
      </w:r>
      <w:r w:rsidRPr="00847B13">
        <w:tab/>
        <w:t>the person refuses or fails to accept an offer of paid work in Australia that is more than 15 hours per week.</w:t>
      </w:r>
    </w:p>
    <w:bookmarkEnd w:id="59"/>
    <w:p w14:paraId="326E2336" w14:textId="77777777" w:rsidR="00DD295A" w:rsidRPr="00847B13" w:rsidRDefault="00DD295A" w:rsidP="00DD295A">
      <w:pPr>
        <w:pStyle w:val="notetext"/>
      </w:pPr>
      <w:r w:rsidRPr="00847B13">
        <w:t>Note 1:</w:t>
      </w:r>
      <w:r w:rsidRPr="00847B13">
        <w:tab/>
        <w:t xml:space="preserve">For </w:t>
      </w:r>
      <w:r w:rsidRPr="00847B13">
        <w:rPr>
          <w:b/>
          <w:i/>
        </w:rPr>
        <w:t>principal carer</w:t>
      </w:r>
      <w:r w:rsidRPr="00847B13">
        <w:t xml:space="preserve"> see subsections 5(15) to (24) of the 1991 Act.</w:t>
      </w:r>
    </w:p>
    <w:p w14:paraId="46498B9C" w14:textId="77777777" w:rsidR="00DD295A" w:rsidRPr="00847B13" w:rsidRDefault="00DD295A" w:rsidP="00DD295A">
      <w:pPr>
        <w:pStyle w:val="notetext"/>
      </w:pPr>
      <w:r w:rsidRPr="00847B13">
        <w:t>Note 2:</w:t>
      </w:r>
      <w:r w:rsidRPr="00847B13">
        <w:tab/>
        <w:t xml:space="preserve">For </w:t>
      </w:r>
      <w:r w:rsidRPr="00847B13">
        <w:rPr>
          <w:b/>
          <w:i/>
        </w:rPr>
        <w:t>partial capacity to work</w:t>
      </w:r>
      <w:r w:rsidRPr="00847B13">
        <w:t xml:space="preserve"> see section 16B of the 1991 Act.</w:t>
      </w:r>
    </w:p>
    <w:p w14:paraId="6115D71B" w14:textId="77777777" w:rsidR="00DD295A" w:rsidRPr="00847B13" w:rsidRDefault="00DD295A" w:rsidP="00DD295A">
      <w:pPr>
        <w:pStyle w:val="ItemHead"/>
      </w:pPr>
      <w:r w:rsidRPr="00847B13">
        <w:t>130B  At the end of section 42AE</w:t>
      </w:r>
    </w:p>
    <w:p w14:paraId="1DEA2152" w14:textId="77777777" w:rsidR="00DD295A" w:rsidRPr="00847B13" w:rsidRDefault="00DD295A" w:rsidP="00DD295A">
      <w:pPr>
        <w:pStyle w:val="Item"/>
      </w:pPr>
      <w:r w:rsidRPr="00847B13">
        <w:t>Add:</w:t>
      </w:r>
    </w:p>
    <w:p w14:paraId="3A0CF997" w14:textId="77777777" w:rsidR="00DD295A" w:rsidRPr="00847B13" w:rsidRDefault="00DD295A" w:rsidP="00DD295A">
      <w:pPr>
        <w:pStyle w:val="subsection"/>
      </w:pPr>
      <w:r w:rsidRPr="00847B13">
        <w:tab/>
        <w:t>(4)</w:t>
      </w:r>
      <w:r w:rsidRPr="00847B13">
        <w:tab/>
        <w:t xml:space="preserve">A person also does not commit an </w:t>
      </w:r>
      <w:r w:rsidRPr="00847B13">
        <w:rPr>
          <w:b/>
          <w:i/>
        </w:rPr>
        <w:t>unemployment failure</w:t>
      </w:r>
      <w:r w:rsidRPr="00847B13">
        <w:t xml:space="preserve"> if:</w:t>
      </w:r>
    </w:p>
    <w:p w14:paraId="1ECFF58B" w14:textId="77777777" w:rsidR="00DD295A" w:rsidRPr="00847B13" w:rsidRDefault="00DD295A" w:rsidP="00DD295A">
      <w:pPr>
        <w:pStyle w:val="paragraph"/>
      </w:pPr>
      <w:r w:rsidRPr="00847B13">
        <w:tab/>
        <w:t>(a)</w:t>
      </w:r>
      <w:r w:rsidRPr="00847B13">
        <w:tab/>
        <w:t>the person is the principal carer of at least one child or has a partial capacity to work; and</w:t>
      </w:r>
    </w:p>
    <w:p w14:paraId="2B0B8740" w14:textId="77777777" w:rsidR="00DD295A" w:rsidRPr="00847B13" w:rsidRDefault="00DD295A" w:rsidP="00DD295A">
      <w:pPr>
        <w:pStyle w:val="paragraph"/>
      </w:pPr>
      <w:r w:rsidRPr="00847B13">
        <w:tab/>
        <w:t>(b)</w:t>
      </w:r>
      <w:r w:rsidRPr="00847B13">
        <w:tab/>
        <w:t>the work in relation to which the person became unemployed was work of more than 15 hours per week.</w:t>
      </w:r>
    </w:p>
    <w:p w14:paraId="74506D1A" w14:textId="77777777" w:rsidR="00DD295A" w:rsidRPr="00847B13" w:rsidRDefault="00DD295A" w:rsidP="00DD295A">
      <w:pPr>
        <w:pStyle w:val="notetext"/>
      </w:pPr>
      <w:r w:rsidRPr="00847B13">
        <w:t>Note 1:</w:t>
      </w:r>
      <w:r w:rsidRPr="00847B13">
        <w:tab/>
        <w:t xml:space="preserve">For </w:t>
      </w:r>
      <w:r w:rsidRPr="00847B13">
        <w:rPr>
          <w:b/>
          <w:i/>
        </w:rPr>
        <w:t>principal carer</w:t>
      </w:r>
      <w:r w:rsidRPr="00847B13">
        <w:t xml:space="preserve"> see subsections 5(15) to (24) of the 1991 Act.</w:t>
      </w:r>
    </w:p>
    <w:p w14:paraId="4C7669E4" w14:textId="77777777" w:rsidR="00DD295A" w:rsidRPr="00847B13" w:rsidRDefault="00DD295A" w:rsidP="00DD295A">
      <w:pPr>
        <w:pStyle w:val="notetext"/>
      </w:pPr>
      <w:r w:rsidRPr="00847B13">
        <w:t>Note 2:</w:t>
      </w:r>
      <w:r w:rsidRPr="00847B13">
        <w:tab/>
        <w:t xml:space="preserve">For </w:t>
      </w:r>
      <w:r w:rsidRPr="00847B13">
        <w:rPr>
          <w:b/>
          <w:i/>
        </w:rPr>
        <w:t>partial capacity to work</w:t>
      </w:r>
      <w:r w:rsidRPr="00847B13">
        <w:t xml:space="preserve"> see section 16B of the 1991 Act.</w:t>
      </w:r>
    </w:p>
    <w:p w14:paraId="6A8B5337" w14:textId="77777777" w:rsidR="000D7C16" w:rsidRPr="00213204" w:rsidRDefault="00C72A55" w:rsidP="000F0DD6">
      <w:pPr>
        <w:pStyle w:val="ItemHead"/>
      </w:pPr>
      <w:r w:rsidRPr="00213204">
        <w:t>131</w:t>
      </w:r>
      <w:r w:rsidR="000D7C16" w:rsidRPr="00213204">
        <w:t xml:space="preserve">  </w:t>
      </w:r>
      <w:r w:rsidR="00DA25FB" w:rsidRPr="00213204">
        <w:t>Sub</w:t>
      </w:r>
      <w:r w:rsidR="000F0DD6">
        <w:t>paragraph 4</w:t>
      </w:r>
      <w:r w:rsidR="000D7C16" w:rsidRPr="00213204">
        <w:t>2C(1)(a)(iv)</w:t>
      </w:r>
    </w:p>
    <w:p w14:paraId="7E0464BB" w14:textId="77777777" w:rsidR="000D7C16" w:rsidRPr="00213204" w:rsidRDefault="000D7C16" w:rsidP="000F0DD6">
      <w:pPr>
        <w:pStyle w:val="Item"/>
      </w:pPr>
      <w:r w:rsidRPr="00213204">
        <w:t>Omit “offer of employment not being made to the person”, substitute “offer of paid work in Australia (except particular paid work that is unsuitable to be done by the person) not being made to the person”</w:t>
      </w:r>
      <w:r w:rsidR="00DC419C" w:rsidRPr="00213204">
        <w:t>.</w:t>
      </w:r>
    </w:p>
    <w:p w14:paraId="09994E87" w14:textId="77777777" w:rsidR="00AF620A" w:rsidRPr="00213204" w:rsidRDefault="00C72A55" w:rsidP="000F0DD6">
      <w:pPr>
        <w:pStyle w:val="ItemHead"/>
      </w:pPr>
      <w:r w:rsidRPr="00213204">
        <w:t>132</w:t>
      </w:r>
      <w:r w:rsidR="00AF620A" w:rsidRPr="00213204">
        <w:t xml:space="preserve">  </w:t>
      </w:r>
      <w:r w:rsidR="00DA25FB" w:rsidRPr="00213204">
        <w:t>Paragraph 4</w:t>
      </w:r>
      <w:r w:rsidR="00AF620A" w:rsidRPr="00213204">
        <w:t>2E(2)(b)</w:t>
      </w:r>
    </w:p>
    <w:p w14:paraId="5966366E" w14:textId="77777777" w:rsidR="00AF620A" w:rsidRPr="00213204" w:rsidRDefault="00AF620A" w:rsidP="000F0DD6">
      <w:pPr>
        <w:pStyle w:val="Item"/>
      </w:pPr>
      <w:r w:rsidRPr="00213204">
        <w:t>Omit “</w:t>
      </w:r>
      <w:r w:rsidR="000F0DD6">
        <w:t>section 5</w:t>
      </w:r>
      <w:r w:rsidRPr="00213204">
        <w:t>01, 544A, 605 or 731L of the 1991 Act”, substitute “</w:t>
      </w:r>
      <w:r w:rsidR="000F0DD6">
        <w:t>section 4</w:t>
      </w:r>
      <w:r w:rsidR="00DC419C" w:rsidRPr="00213204">
        <w:t>0A</w:t>
      </w:r>
      <w:r w:rsidRPr="00213204">
        <w:t>”</w:t>
      </w:r>
      <w:r w:rsidR="00DC419C" w:rsidRPr="00213204">
        <w:t>.</w:t>
      </w:r>
    </w:p>
    <w:p w14:paraId="3377C2B8" w14:textId="77777777" w:rsidR="00DD295A" w:rsidRPr="00847B13" w:rsidRDefault="00DD295A" w:rsidP="00DD295A">
      <w:pPr>
        <w:pStyle w:val="ItemHead"/>
      </w:pPr>
      <w:r w:rsidRPr="00847B13">
        <w:lastRenderedPageBreak/>
        <w:t>133  Subparagraph 42E(4)(b)(i)</w:t>
      </w:r>
    </w:p>
    <w:p w14:paraId="1475E1BE" w14:textId="77777777" w:rsidR="00DD295A" w:rsidRPr="00847B13" w:rsidRDefault="00DD295A" w:rsidP="00DD295A">
      <w:pPr>
        <w:pStyle w:val="Item"/>
      </w:pPr>
      <w:r w:rsidRPr="00847B13">
        <w:t>Omit “section 544A of the 1991 Act”, substitute “section 40A”.</w:t>
      </w:r>
    </w:p>
    <w:p w14:paraId="0961E1C9" w14:textId="77777777" w:rsidR="00DD295A" w:rsidRPr="00847B13" w:rsidRDefault="00DD295A" w:rsidP="00DD295A">
      <w:pPr>
        <w:pStyle w:val="ItemHead"/>
      </w:pPr>
      <w:r w:rsidRPr="00847B13">
        <w:t>133A  Subparagraph 42E(4)(b)(ii)</w:t>
      </w:r>
    </w:p>
    <w:p w14:paraId="0B1F927F" w14:textId="77777777" w:rsidR="00DD295A" w:rsidRPr="00847B13" w:rsidRDefault="00DD295A" w:rsidP="00DD295A">
      <w:pPr>
        <w:pStyle w:val="Item"/>
      </w:pPr>
      <w:r w:rsidRPr="00847B13">
        <w:t>Omit “of that Act”, substitute “of the 1991 Act”.</w:t>
      </w:r>
    </w:p>
    <w:p w14:paraId="5543C7A2" w14:textId="77777777" w:rsidR="00DD295A" w:rsidRPr="00847B13" w:rsidRDefault="00DD295A" w:rsidP="00DD295A">
      <w:pPr>
        <w:pStyle w:val="ItemHead"/>
      </w:pPr>
      <w:r w:rsidRPr="00847B13">
        <w:t>133B  Subparagraph 42E(4)(c)(i)</w:t>
      </w:r>
    </w:p>
    <w:p w14:paraId="244E8638" w14:textId="77777777" w:rsidR="00DD295A" w:rsidRPr="00847B13" w:rsidRDefault="00DD295A" w:rsidP="00DD295A">
      <w:pPr>
        <w:pStyle w:val="Item"/>
      </w:pPr>
      <w:r w:rsidRPr="00847B13">
        <w:t>Omit “section 605 of the 1991 Act”, substitute “section 40A”.</w:t>
      </w:r>
    </w:p>
    <w:p w14:paraId="737FC930" w14:textId="77777777" w:rsidR="00DD295A" w:rsidRPr="00847B13" w:rsidRDefault="00DD295A" w:rsidP="00DD295A">
      <w:pPr>
        <w:pStyle w:val="ItemHead"/>
      </w:pPr>
      <w:r w:rsidRPr="00847B13">
        <w:t>133C  Subparagraph 42E(4)(c)(ii)</w:t>
      </w:r>
    </w:p>
    <w:p w14:paraId="08563525" w14:textId="77777777" w:rsidR="00DD295A" w:rsidRPr="00847B13" w:rsidRDefault="00DD295A" w:rsidP="00DD295A">
      <w:pPr>
        <w:pStyle w:val="Item"/>
      </w:pPr>
      <w:r w:rsidRPr="00847B13">
        <w:t>Omit “of that Act”, substitute “of the 1991 Act”.</w:t>
      </w:r>
    </w:p>
    <w:p w14:paraId="44489414" w14:textId="77777777" w:rsidR="00FE5C2D" w:rsidRPr="00213204" w:rsidRDefault="00C72A55" w:rsidP="000F0DD6">
      <w:pPr>
        <w:pStyle w:val="ItemHead"/>
      </w:pPr>
      <w:r w:rsidRPr="00213204">
        <w:t>134</w:t>
      </w:r>
      <w:r w:rsidR="00FE5C2D" w:rsidRPr="00213204">
        <w:t xml:space="preserve">  </w:t>
      </w:r>
      <w:r w:rsidR="00DA25FB" w:rsidRPr="00213204">
        <w:t>Paragraph 4</w:t>
      </w:r>
      <w:r w:rsidR="00FE5C2D" w:rsidRPr="00213204">
        <w:t>2F(1)(a)</w:t>
      </w:r>
    </w:p>
    <w:p w14:paraId="2F6598E9" w14:textId="77777777" w:rsidR="00FE5C2D" w:rsidRPr="00213204" w:rsidRDefault="00FE5C2D" w:rsidP="000F0DD6">
      <w:pPr>
        <w:pStyle w:val="Item"/>
      </w:pPr>
      <w:r w:rsidRPr="00213204">
        <w:t xml:space="preserve">Omit “satisfy the activity test”, substitute “satisfy the employment pathway </w:t>
      </w:r>
      <w:r w:rsidR="008F5F43" w:rsidRPr="00213204">
        <w:t xml:space="preserve">plan </w:t>
      </w:r>
      <w:r w:rsidRPr="00213204">
        <w:t>requirements”</w:t>
      </w:r>
      <w:r w:rsidR="00DC419C" w:rsidRPr="00213204">
        <w:t>.</w:t>
      </w:r>
    </w:p>
    <w:p w14:paraId="67A7EDB8" w14:textId="77777777" w:rsidR="00475D2E" w:rsidRPr="00213204" w:rsidRDefault="00C72A55" w:rsidP="000F0DD6">
      <w:pPr>
        <w:pStyle w:val="ItemHead"/>
      </w:pPr>
      <w:r w:rsidRPr="00213204">
        <w:t>135</w:t>
      </w:r>
      <w:r w:rsidR="00475D2E" w:rsidRPr="00213204">
        <w:t xml:space="preserve">  </w:t>
      </w:r>
      <w:r w:rsidR="000F0DD6">
        <w:t>Subsection 4</w:t>
      </w:r>
      <w:r w:rsidR="00475D2E" w:rsidRPr="00213204">
        <w:t>2F(2)</w:t>
      </w:r>
    </w:p>
    <w:p w14:paraId="3057AC32" w14:textId="77777777" w:rsidR="00475D2E" w:rsidRPr="00213204" w:rsidRDefault="00475D2E" w:rsidP="000F0DD6">
      <w:pPr>
        <w:pStyle w:val="Item"/>
      </w:pPr>
      <w:r w:rsidRPr="00213204">
        <w:t>Repeal the subsection, substitute:</w:t>
      </w:r>
    </w:p>
    <w:p w14:paraId="2E75D9C6" w14:textId="77777777" w:rsidR="00475D2E" w:rsidRPr="00213204" w:rsidRDefault="00475D2E" w:rsidP="000F0DD6">
      <w:pPr>
        <w:pStyle w:val="subsection"/>
      </w:pPr>
      <w:r w:rsidRPr="00213204">
        <w:tab/>
        <w:t>(2)</w:t>
      </w:r>
      <w:r w:rsidRPr="00213204">
        <w:tab/>
        <w:t xml:space="preserve">For each such job vacancy the person (the </w:t>
      </w:r>
      <w:r w:rsidRPr="00213204">
        <w:rPr>
          <w:b/>
          <w:i/>
        </w:rPr>
        <w:t>job applicant</w:t>
      </w:r>
      <w:r w:rsidRPr="00213204">
        <w:t xml:space="preserve">) applies for during that period, the </w:t>
      </w:r>
      <w:r w:rsidR="00AA79E0" w:rsidRPr="00213204">
        <w:t>job applicant</w:t>
      </w:r>
      <w:r w:rsidRPr="00213204">
        <w:t xml:space="preserve"> must give the Secretary a written statement from the person or body offering the job vacancy that confirms that the job applicant applied for the job vacancy</w:t>
      </w:r>
      <w:r w:rsidR="00DC419C" w:rsidRPr="00213204">
        <w:t>.</w:t>
      </w:r>
    </w:p>
    <w:p w14:paraId="7A305213" w14:textId="77777777" w:rsidR="00475D2E" w:rsidRPr="00213204" w:rsidRDefault="00C72A55" w:rsidP="000F0DD6">
      <w:pPr>
        <w:pStyle w:val="ItemHead"/>
      </w:pPr>
      <w:r w:rsidRPr="00213204">
        <w:t>136</w:t>
      </w:r>
      <w:r w:rsidR="00475D2E" w:rsidRPr="00213204">
        <w:t xml:space="preserve">  </w:t>
      </w:r>
      <w:r w:rsidR="000F0DD6">
        <w:t>Subsection 4</w:t>
      </w:r>
      <w:r w:rsidR="00475D2E" w:rsidRPr="00213204">
        <w:t>2F(3)</w:t>
      </w:r>
    </w:p>
    <w:p w14:paraId="2AC9983E" w14:textId="77777777" w:rsidR="00475D2E" w:rsidRPr="00213204" w:rsidRDefault="00475D2E" w:rsidP="000F0DD6">
      <w:pPr>
        <w:pStyle w:val="Item"/>
      </w:pPr>
      <w:r w:rsidRPr="00213204">
        <w:t>Omit “the employer”, substitute “the person or body offering the job vacancy”</w:t>
      </w:r>
      <w:r w:rsidR="00DC419C" w:rsidRPr="00213204">
        <w:t>.</w:t>
      </w:r>
    </w:p>
    <w:p w14:paraId="12E24763" w14:textId="77777777" w:rsidR="00887800" w:rsidRPr="00213204" w:rsidRDefault="00C72A55" w:rsidP="000F0DD6">
      <w:pPr>
        <w:pStyle w:val="ItemHead"/>
      </w:pPr>
      <w:r w:rsidRPr="00213204">
        <w:t>137</w:t>
      </w:r>
      <w:r w:rsidR="00887800" w:rsidRPr="00213204">
        <w:t xml:space="preserve">  </w:t>
      </w:r>
      <w:r w:rsidR="000F0DD6">
        <w:t>Section 4</w:t>
      </w:r>
      <w:r w:rsidR="00887800" w:rsidRPr="00213204">
        <w:t>2N (heading)</w:t>
      </w:r>
    </w:p>
    <w:p w14:paraId="0DD951AC" w14:textId="77777777" w:rsidR="00887800" w:rsidRPr="00213204" w:rsidRDefault="00887800" w:rsidP="000F0DD6">
      <w:pPr>
        <w:pStyle w:val="Item"/>
      </w:pPr>
      <w:r w:rsidRPr="00213204">
        <w:t>Repeal the heading, substitute:</w:t>
      </w:r>
    </w:p>
    <w:p w14:paraId="651EE981" w14:textId="77777777" w:rsidR="00887800" w:rsidRPr="00213204" w:rsidRDefault="00887800" w:rsidP="000F0DD6">
      <w:pPr>
        <w:pStyle w:val="ActHead5"/>
      </w:pPr>
      <w:bookmarkStart w:id="60" w:name="_Toc100140191"/>
      <w:r w:rsidRPr="001E027E">
        <w:rPr>
          <w:rStyle w:val="CharSectno"/>
        </w:rPr>
        <w:t>42N</w:t>
      </w:r>
      <w:r w:rsidRPr="00213204">
        <w:t xml:space="preserve">  Serious failure for refusing or failing to accept an offer of paid work</w:t>
      </w:r>
      <w:bookmarkEnd w:id="60"/>
    </w:p>
    <w:p w14:paraId="6DF0F8A4" w14:textId="77777777" w:rsidR="00887800" w:rsidRPr="00213204" w:rsidRDefault="00C72A55" w:rsidP="000F0DD6">
      <w:pPr>
        <w:pStyle w:val="ItemHead"/>
      </w:pPr>
      <w:r w:rsidRPr="00213204">
        <w:t>138</w:t>
      </w:r>
      <w:r w:rsidR="00887800" w:rsidRPr="00213204">
        <w:t xml:space="preserve">  </w:t>
      </w:r>
      <w:r w:rsidR="00DA25FB" w:rsidRPr="00213204">
        <w:t>Paragraph 4</w:t>
      </w:r>
      <w:r w:rsidR="00887800" w:rsidRPr="00213204">
        <w:t>2N(1)(b)</w:t>
      </w:r>
    </w:p>
    <w:p w14:paraId="507F924E" w14:textId="77777777" w:rsidR="00887800" w:rsidRPr="00213204" w:rsidRDefault="00887800" w:rsidP="000F0DD6">
      <w:pPr>
        <w:pStyle w:val="Item"/>
      </w:pPr>
      <w:r w:rsidRPr="00213204">
        <w:t>Omit “suitable employment”, substitute “paid work</w:t>
      </w:r>
      <w:r w:rsidR="00766DF1" w:rsidRPr="00213204">
        <w:t xml:space="preserve"> in Australia</w:t>
      </w:r>
      <w:r w:rsidRPr="00213204">
        <w:t xml:space="preserve">, except </w:t>
      </w:r>
      <w:r w:rsidR="00A9514C" w:rsidRPr="00213204">
        <w:t xml:space="preserve">particular </w:t>
      </w:r>
      <w:r w:rsidRPr="00213204">
        <w:t>paid work that is unsuitable to be done by the person”</w:t>
      </w:r>
      <w:r w:rsidR="00DC419C" w:rsidRPr="00213204">
        <w:t>.</w:t>
      </w:r>
    </w:p>
    <w:p w14:paraId="491C9560" w14:textId="77777777" w:rsidR="00CB37A4" w:rsidRPr="00213204" w:rsidRDefault="00C72A55" w:rsidP="000F0DD6">
      <w:pPr>
        <w:pStyle w:val="ItemHead"/>
      </w:pPr>
      <w:r w:rsidRPr="00213204">
        <w:lastRenderedPageBreak/>
        <w:t>139</w:t>
      </w:r>
      <w:r w:rsidR="00CB37A4" w:rsidRPr="00213204">
        <w:t xml:space="preserve">  </w:t>
      </w:r>
      <w:r w:rsidR="000F0DD6">
        <w:t>Subsection 4</w:t>
      </w:r>
      <w:r w:rsidR="00CB37A4" w:rsidRPr="00213204">
        <w:t>2N(1) (note)</w:t>
      </w:r>
    </w:p>
    <w:p w14:paraId="689B51F3" w14:textId="77777777" w:rsidR="00CB37A4" w:rsidRPr="00213204" w:rsidRDefault="00CB37A4" w:rsidP="000F0DD6">
      <w:pPr>
        <w:pStyle w:val="Item"/>
      </w:pPr>
      <w:r w:rsidRPr="00213204">
        <w:t>Omit “Note”, substitute “Note 1”</w:t>
      </w:r>
      <w:r w:rsidR="00DC419C" w:rsidRPr="00213204">
        <w:t>.</w:t>
      </w:r>
    </w:p>
    <w:p w14:paraId="29A3BB75" w14:textId="77777777" w:rsidR="00CB37A4" w:rsidRPr="00213204" w:rsidRDefault="00C72A55" w:rsidP="000F0DD6">
      <w:pPr>
        <w:pStyle w:val="ItemHead"/>
      </w:pPr>
      <w:r w:rsidRPr="00213204">
        <w:t>140</w:t>
      </w:r>
      <w:r w:rsidR="00CB37A4" w:rsidRPr="00213204">
        <w:t xml:space="preserve">  At the end of </w:t>
      </w:r>
      <w:r w:rsidR="000F0DD6">
        <w:t>subsection 4</w:t>
      </w:r>
      <w:r w:rsidR="00CB37A4" w:rsidRPr="00213204">
        <w:t>2N(1) (after the note)</w:t>
      </w:r>
    </w:p>
    <w:p w14:paraId="095B4BBA" w14:textId="77777777" w:rsidR="00CB37A4" w:rsidRPr="00213204" w:rsidRDefault="00CB37A4" w:rsidP="000F0DD6">
      <w:pPr>
        <w:pStyle w:val="Item"/>
      </w:pPr>
      <w:r w:rsidRPr="00213204">
        <w:t>Add:</w:t>
      </w:r>
    </w:p>
    <w:p w14:paraId="0E74D858" w14:textId="77777777" w:rsidR="00CB37A4" w:rsidRPr="00213204" w:rsidRDefault="00CB37A4" w:rsidP="000F0DD6">
      <w:pPr>
        <w:pStyle w:val="notetext"/>
      </w:pPr>
      <w:r w:rsidRPr="00213204">
        <w:t>Note 2:</w:t>
      </w:r>
      <w:r w:rsidRPr="00213204">
        <w:tab/>
        <w:t xml:space="preserve">See </w:t>
      </w:r>
      <w:r w:rsidR="00DA25FB" w:rsidRPr="00213204">
        <w:t>Division 2</w:t>
      </w:r>
      <w:r w:rsidRPr="00213204">
        <w:t>B for the circumstances in which paid work is unsuitable to be done by a person</w:t>
      </w:r>
      <w:r w:rsidR="00DC419C" w:rsidRPr="00213204">
        <w:t>.</w:t>
      </w:r>
    </w:p>
    <w:p w14:paraId="3A877B50" w14:textId="77777777" w:rsidR="00944DDE" w:rsidRPr="00847B13" w:rsidRDefault="00944DDE" w:rsidP="00944DDE">
      <w:pPr>
        <w:pStyle w:val="ItemHead"/>
      </w:pPr>
      <w:r w:rsidRPr="00847B13">
        <w:t>140A  At the end of section 42N</w:t>
      </w:r>
    </w:p>
    <w:p w14:paraId="7A928A52" w14:textId="77777777" w:rsidR="00944DDE" w:rsidRPr="00847B13" w:rsidRDefault="00944DDE" w:rsidP="00944DDE">
      <w:pPr>
        <w:pStyle w:val="Item"/>
      </w:pPr>
      <w:r w:rsidRPr="00847B13">
        <w:t>Add:</w:t>
      </w:r>
    </w:p>
    <w:p w14:paraId="62D158F5" w14:textId="77777777" w:rsidR="00944DDE" w:rsidRPr="00847B13" w:rsidRDefault="00944DDE" w:rsidP="00944DDE">
      <w:pPr>
        <w:pStyle w:val="subsection"/>
      </w:pPr>
      <w:r w:rsidRPr="00847B13">
        <w:tab/>
        <w:t>(3)</w:t>
      </w:r>
      <w:r w:rsidRPr="00847B13">
        <w:tab/>
        <w:t>Despite subsection (1), the Secretary must not determine that a person commits a serious failure under that subsection if:</w:t>
      </w:r>
    </w:p>
    <w:p w14:paraId="144EA1DF" w14:textId="77777777" w:rsidR="00944DDE" w:rsidRPr="00847B13" w:rsidRDefault="00944DDE" w:rsidP="00944DDE">
      <w:pPr>
        <w:pStyle w:val="paragraph"/>
      </w:pPr>
      <w:r w:rsidRPr="00847B13">
        <w:tab/>
        <w:t>(a)</w:t>
      </w:r>
      <w:r w:rsidRPr="00847B13">
        <w:tab/>
        <w:t>the person is the principal carer of at least one child or has a partial capacity to work; and</w:t>
      </w:r>
    </w:p>
    <w:p w14:paraId="27A4ACF3" w14:textId="77777777" w:rsidR="00944DDE" w:rsidRPr="00847B13" w:rsidRDefault="00944DDE" w:rsidP="00944DDE">
      <w:pPr>
        <w:pStyle w:val="paragraph"/>
      </w:pPr>
      <w:r w:rsidRPr="00847B13">
        <w:tab/>
        <w:t>(b)</w:t>
      </w:r>
      <w:r w:rsidRPr="00847B13">
        <w:tab/>
        <w:t>the person refuses or fails to accept an offer of paid work in Australia that is more than 15 hours per week.</w:t>
      </w:r>
    </w:p>
    <w:p w14:paraId="738B9DF2" w14:textId="77777777" w:rsidR="00944DDE" w:rsidRPr="00847B13" w:rsidRDefault="00944DDE" w:rsidP="00944DDE">
      <w:pPr>
        <w:pStyle w:val="notetext"/>
      </w:pPr>
      <w:r w:rsidRPr="00847B13">
        <w:t>Note 1:</w:t>
      </w:r>
      <w:r w:rsidRPr="00847B13">
        <w:tab/>
        <w:t xml:space="preserve">For </w:t>
      </w:r>
      <w:r w:rsidRPr="00847B13">
        <w:rPr>
          <w:b/>
          <w:i/>
        </w:rPr>
        <w:t>principal carer</w:t>
      </w:r>
      <w:r w:rsidRPr="00847B13">
        <w:t xml:space="preserve"> see subsections 5(15) to (24) of the 1991 Act.</w:t>
      </w:r>
    </w:p>
    <w:p w14:paraId="4E374B8B" w14:textId="77777777" w:rsidR="00944DDE" w:rsidRPr="00847B13" w:rsidRDefault="00944DDE" w:rsidP="00944DDE">
      <w:pPr>
        <w:pStyle w:val="notetext"/>
      </w:pPr>
      <w:r w:rsidRPr="00847B13">
        <w:t>Note 2:</w:t>
      </w:r>
      <w:r w:rsidRPr="00847B13">
        <w:tab/>
        <w:t xml:space="preserve">For </w:t>
      </w:r>
      <w:r w:rsidRPr="00847B13">
        <w:rPr>
          <w:b/>
          <w:i/>
        </w:rPr>
        <w:t>partial capacity to work</w:t>
      </w:r>
      <w:r w:rsidRPr="00847B13">
        <w:t xml:space="preserve"> see section 16B of the 1991 Act.</w:t>
      </w:r>
    </w:p>
    <w:p w14:paraId="3A59EC70" w14:textId="77777777" w:rsidR="00944DDE" w:rsidRPr="00847B13" w:rsidRDefault="00944DDE" w:rsidP="00944DDE">
      <w:pPr>
        <w:pStyle w:val="ItemHead"/>
      </w:pPr>
      <w:r w:rsidRPr="00847B13">
        <w:t>140B  After subsection 42S(2)</w:t>
      </w:r>
    </w:p>
    <w:p w14:paraId="26D04F78" w14:textId="77777777" w:rsidR="00944DDE" w:rsidRPr="00847B13" w:rsidRDefault="00944DDE" w:rsidP="00944DDE">
      <w:pPr>
        <w:pStyle w:val="Item"/>
      </w:pPr>
      <w:r w:rsidRPr="00847B13">
        <w:t>Insert:</w:t>
      </w:r>
    </w:p>
    <w:p w14:paraId="20856CB6" w14:textId="77777777" w:rsidR="00944DDE" w:rsidRPr="00847B13" w:rsidRDefault="00944DDE" w:rsidP="00944DDE">
      <w:pPr>
        <w:pStyle w:val="subsection"/>
      </w:pPr>
      <w:r w:rsidRPr="00847B13">
        <w:tab/>
        <w:t>(2A)</w:t>
      </w:r>
      <w:r w:rsidRPr="00847B13">
        <w:tab/>
        <w:t>Despite subsection (1), the Secretary must not make a determination under that subsection in relation to a person if:</w:t>
      </w:r>
    </w:p>
    <w:p w14:paraId="39A84BD9" w14:textId="77777777" w:rsidR="00944DDE" w:rsidRPr="00847B13" w:rsidRDefault="00944DDE" w:rsidP="00944DDE">
      <w:pPr>
        <w:pStyle w:val="paragraph"/>
      </w:pPr>
      <w:r w:rsidRPr="00847B13">
        <w:tab/>
        <w:t>(a)</w:t>
      </w:r>
      <w:r w:rsidRPr="00847B13">
        <w:tab/>
        <w:t>the person is the principal carer of at least one child or has a partial capacity to work; and</w:t>
      </w:r>
    </w:p>
    <w:p w14:paraId="0872937C" w14:textId="77777777" w:rsidR="00944DDE" w:rsidRPr="00847B13" w:rsidRDefault="00944DDE" w:rsidP="00944DDE">
      <w:pPr>
        <w:pStyle w:val="paragraph"/>
      </w:pPr>
      <w:r w:rsidRPr="00847B13">
        <w:tab/>
        <w:t>(b)</w:t>
      </w:r>
      <w:r w:rsidRPr="00847B13">
        <w:tab/>
        <w:t>the work in relation to which the person became unemployed was work of more than 15 hours per week.</w:t>
      </w:r>
    </w:p>
    <w:p w14:paraId="2E90B2BF" w14:textId="77777777" w:rsidR="00944DDE" w:rsidRPr="00847B13" w:rsidRDefault="00944DDE" w:rsidP="00944DDE">
      <w:pPr>
        <w:pStyle w:val="notetext"/>
      </w:pPr>
      <w:r w:rsidRPr="00847B13">
        <w:t>Note 1:</w:t>
      </w:r>
      <w:r w:rsidRPr="00847B13">
        <w:tab/>
        <w:t xml:space="preserve">For </w:t>
      </w:r>
      <w:r w:rsidRPr="00847B13">
        <w:rPr>
          <w:b/>
          <w:i/>
        </w:rPr>
        <w:t>principal carer</w:t>
      </w:r>
      <w:r w:rsidRPr="00847B13">
        <w:t xml:space="preserve"> see subsections 5(15) to (24) of the 1991 Act.</w:t>
      </w:r>
    </w:p>
    <w:p w14:paraId="002613CB" w14:textId="77777777" w:rsidR="00944DDE" w:rsidRPr="00847B13" w:rsidRDefault="00944DDE" w:rsidP="00944DDE">
      <w:pPr>
        <w:pStyle w:val="notetext"/>
      </w:pPr>
      <w:r w:rsidRPr="00847B13">
        <w:t>Note 2:</w:t>
      </w:r>
      <w:r w:rsidRPr="00847B13">
        <w:tab/>
        <w:t xml:space="preserve">For </w:t>
      </w:r>
      <w:r w:rsidRPr="00847B13">
        <w:rPr>
          <w:b/>
          <w:i/>
        </w:rPr>
        <w:t>partial capacity to work</w:t>
      </w:r>
      <w:r w:rsidRPr="00847B13">
        <w:t xml:space="preserve"> see section 16B of the 1991 Act.</w:t>
      </w:r>
    </w:p>
    <w:p w14:paraId="339C5D2B" w14:textId="77777777" w:rsidR="00C51EEC" w:rsidRPr="00213204" w:rsidRDefault="00C72A55" w:rsidP="000F0DD6">
      <w:pPr>
        <w:pStyle w:val="ItemHead"/>
      </w:pPr>
      <w:r w:rsidRPr="00213204">
        <w:t>141</w:t>
      </w:r>
      <w:r w:rsidR="00C51EEC" w:rsidRPr="00213204">
        <w:t xml:space="preserve">  </w:t>
      </w:r>
      <w:r w:rsidR="00DA25FB" w:rsidRPr="00213204">
        <w:t>Paragraph 4</w:t>
      </w:r>
      <w:r w:rsidR="00C51EEC" w:rsidRPr="00213204">
        <w:t>2SB(2)(b)</w:t>
      </w:r>
    </w:p>
    <w:p w14:paraId="10AF131D" w14:textId="77777777" w:rsidR="00C51EEC" w:rsidRPr="00213204" w:rsidRDefault="00C51EEC" w:rsidP="000F0DD6">
      <w:pPr>
        <w:pStyle w:val="Item"/>
      </w:pPr>
      <w:r w:rsidRPr="00213204">
        <w:t>Omit “</w:t>
      </w:r>
      <w:r w:rsidR="000F0DD6">
        <w:t>section 5</w:t>
      </w:r>
      <w:r w:rsidRPr="00213204">
        <w:t>01 of the 1991 Act”, substitute “</w:t>
      </w:r>
      <w:r w:rsidR="000F0DD6">
        <w:t>section 4</w:t>
      </w:r>
      <w:r w:rsidR="00DC419C" w:rsidRPr="00213204">
        <w:t>0A</w:t>
      </w:r>
      <w:r w:rsidRPr="00213204">
        <w:t>”</w:t>
      </w:r>
      <w:r w:rsidR="00DC419C" w:rsidRPr="00213204">
        <w:t>.</w:t>
      </w:r>
    </w:p>
    <w:p w14:paraId="1B792E42" w14:textId="77777777" w:rsidR="0060592F" w:rsidRPr="00213204" w:rsidRDefault="00C72A55" w:rsidP="000F0DD6">
      <w:pPr>
        <w:pStyle w:val="ItemHead"/>
      </w:pPr>
      <w:r w:rsidRPr="00213204">
        <w:lastRenderedPageBreak/>
        <w:t>143</w:t>
      </w:r>
      <w:r w:rsidR="0060592F" w:rsidRPr="00213204">
        <w:t xml:space="preserve">  </w:t>
      </w:r>
      <w:r w:rsidR="003C72CE" w:rsidRPr="00213204">
        <w:t>Paragraph 1</w:t>
      </w:r>
      <w:r w:rsidR="0060592F" w:rsidRPr="00213204">
        <w:t>24PGC(1)(b)</w:t>
      </w:r>
    </w:p>
    <w:p w14:paraId="12F05866" w14:textId="77777777" w:rsidR="0060592F" w:rsidRPr="00213204" w:rsidRDefault="0060592F" w:rsidP="000F0DD6">
      <w:pPr>
        <w:pStyle w:val="Item"/>
      </w:pPr>
      <w:r w:rsidRPr="00213204">
        <w:t>Omit “</w:t>
      </w:r>
      <w:r w:rsidR="007A1236" w:rsidRPr="00213204">
        <w:t xml:space="preserve">neither </w:t>
      </w:r>
      <w:r w:rsidR="000F0DD6">
        <w:t>section 5</w:t>
      </w:r>
      <w:r w:rsidR="007A1236" w:rsidRPr="00213204">
        <w:t xml:space="preserve">40AA of the 1991 Act (about new apprentices) nor </w:t>
      </w:r>
      <w:r w:rsidR="00EE2E24" w:rsidRPr="00213204">
        <w:t>paragraph 5</w:t>
      </w:r>
      <w:r w:rsidR="007A1236" w:rsidRPr="00213204">
        <w:t>41(1)(a) of the 1991 Act (about full</w:t>
      </w:r>
      <w:r w:rsidR="000F0DD6">
        <w:noBreakHyphen/>
      </w:r>
      <w:r w:rsidR="007A1236" w:rsidRPr="00213204">
        <w:t>time study) applies</w:t>
      </w:r>
      <w:r w:rsidRPr="00213204">
        <w:t>”, substitute “</w:t>
      </w:r>
      <w:r w:rsidR="007A1236" w:rsidRPr="00213204">
        <w:t xml:space="preserve">neither </w:t>
      </w:r>
      <w:r w:rsidR="00AB56B8" w:rsidRPr="00213204">
        <w:t>subparagraph 5</w:t>
      </w:r>
      <w:r w:rsidR="007A1236" w:rsidRPr="00213204">
        <w:t>40(1)(a)(i) of the 1991 Act (about full</w:t>
      </w:r>
      <w:r w:rsidR="000F0DD6">
        <w:noBreakHyphen/>
      </w:r>
      <w:r w:rsidR="007A1236" w:rsidRPr="00213204">
        <w:t xml:space="preserve">time study) nor </w:t>
      </w:r>
      <w:r w:rsidR="000F0DD6">
        <w:t>section 5</w:t>
      </w:r>
      <w:r w:rsidR="007A1236" w:rsidRPr="00213204">
        <w:t>40AA of the 1991 Act (about new apprentices) applies</w:t>
      </w:r>
      <w:r w:rsidRPr="00213204">
        <w:t>”</w:t>
      </w:r>
      <w:r w:rsidR="00DC419C" w:rsidRPr="00213204">
        <w:t>.</w:t>
      </w:r>
    </w:p>
    <w:p w14:paraId="297BF0F0" w14:textId="77777777" w:rsidR="0067661A" w:rsidRPr="00213204" w:rsidRDefault="00C72A55" w:rsidP="000F0DD6">
      <w:pPr>
        <w:pStyle w:val="ItemHead"/>
      </w:pPr>
      <w:r w:rsidRPr="00213204">
        <w:t>144</w:t>
      </w:r>
      <w:r w:rsidR="0067661A" w:rsidRPr="00213204">
        <w:t xml:space="preserve">  </w:t>
      </w:r>
      <w:r w:rsidR="0064053D" w:rsidRPr="00213204">
        <w:t>Sub</w:t>
      </w:r>
      <w:r w:rsidR="00AB56B8" w:rsidRPr="00213204">
        <w:t>section 1</w:t>
      </w:r>
      <w:r w:rsidR="0067661A" w:rsidRPr="00213204">
        <w:t>40(1)</w:t>
      </w:r>
    </w:p>
    <w:p w14:paraId="12D6DD4A" w14:textId="77777777" w:rsidR="0067661A" w:rsidRPr="00213204" w:rsidRDefault="0067661A" w:rsidP="000F0DD6">
      <w:pPr>
        <w:pStyle w:val="Item"/>
      </w:pPr>
      <w:r w:rsidRPr="00213204">
        <w:t xml:space="preserve">Omit “and a </w:t>
      </w:r>
      <w:r w:rsidR="000F0DD6">
        <w:t>section 5</w:t>
      </w:r>
      <w:r w:rsidRPr="00213204">
        <w:t>25B decision”</w:t>
      </w:r>
      <w:r w:rsidR="00DC419C" w:rsidRPr="00213204">
        <w:t>.</w:t>
      </w:r>
    </w:p>
    <w:p w14:paraId="57F418E7" w14:textId="77777777" w:rsidR="008B4F3B" w:rsidRPr="00213204" w:rsidRDefault="00C72A55" w:rsidP="000F0DD6">
      <w:pPr>
        <w:pStyle w:val="ItemHead"/>
      </w:pPr>
      <w:r w:rsidRPr="00213204">
        <w:t>145</w:t>
      </w:r>
      <w:r w:rsidR="008B4F3B" w:rsidRPr="00213204">
        <w:t xml:space="preserve">  </w:t>
      </w:r>
      <w:r w:rsidR="00EE2E24" w:rsidRPr="00213204">
        <w:t>Section 1</w:t>
      </w:r>
      <w:r w:rsidR="008B4F3B" w:rsidRPr="00213204">
        <w:t>40A</w:t>
      </w:r>
    </w:p>
    <w:p w14:paraId="4A6C3886" w14:textId="77777777" w:rsidR="008B4F3B" w:rsidRPr="00213204" w:rsidRDefault="008B4F3B" w:rsidP="000F0DD6">
      <w:pPr>
        <w:pStyle w:val="Item"/>
      </w:pPr>
      <w:r w:rsidRPr="00213204">
        <w:t>Repeal the section, substitute:</w:t>
      </w:r>
    </w:p>
    <w:p w14:paraId="34C14805" w14:textId="77777777" w:rsidR="008B4F3B" w:rsidRPr="00213204" w:rsidRDefault="008B4F3B" w:rsidP="000F0DD6">
      <w:pPr>
        <w:pStyle w:val="ActHead5"/>
        <w:rPr>
          <w:i/>
        </w:rPr>
      </w:pPr>
      <w:bookmarkStart w:id="61" w:name="_Toc100140192"/>
      <w:r w:rsidRPr="001E027E">
        <w:rPr>
          <w:rStyle w:val="CharSectno"/>
        </w:rPr>
        <w:t>140A</w:t>
      </w:r>
      <w:r w:rsidRPr="00213204">
        <w:t xml:space="preserve">  Definition of </w:t>
      </w:r>
      <w:r w:rsidRPr="00213204">
        <w:rPr>
          <w:i/>
        </w:rPr>
        <w:t>employment pathway plan decision</w:t>
      </w:r>
      <w:bookmarkEnd w:id="61"/>
    </w:p>
    <w:p w14:paraId="75F4AB66" w14:textId="77777777" w:rsidR="0025169C" w:rsidRPr="00213204" w:rsidRDefault="00C92E4E" w:rsidP="000F0DD6">
      <w:pPr>
        <w:pStyle w:val="subsection"/>
      </w:pPr>
      <w:r w:rsidRPr="00213204">
        <w:tab/>
      </w:r>
      <w:r w:rsidRPr="00213204">
        <w:tab/>
        <w:t>For the purposes of this Act, an</w:t>
      </w:r>
      <w:r w:rsidRPr="00213204">
        <w:rPr>
          <w:b/>
          <w:i/>
        </w:rPr>
        <w:t xml:space="preserve"> employment pathway plan decision </w:t>
      </w:r>
      <w:r w:rsidRPr="00213204">
        <w:t>is</w:t>
      </w:r>
      <w:r w:rsidR="0025169C" w:rsidRPr="00213204">
        <w:t>:</w:t>
      </w:r>
    </w:p>
    <w:p w14:paraId="4660621D" w14:textId="77777777" w:rsidR="00C92E4E" w:rsidRPr="00213204" w:rsidRDefault="0025169C" w:rsidP="000F0DD6">
      <w:pPr>
        <w:pStyle w:val="paragraph"/>
      </w:pPr>
      <w:r w:rsidRPr="00213204">
        <w:tab/>
        <w:t>(a)</w:t>
      </w:r>
      <w:r w:rsidRPr="00213204">
        <w:tab/>
      </w:r>
      <w:r w:rsidR="00C92E4E" w:rsidRPr="00213204">
        <w:t xml:space="preserve">a decision of the Employment Secretary under </w:t>
      </w:r>
      <w:r w:rsidR="000F0DD6">
        <w:t>subsection 4</w:t>
      </w:r>
      <w:r w:rsidR="00DC419C" w:rsidRPr="00213204">
        <w:t>0A</w:t>
      </w:r>
      <w:r w:rsidR="00C92E4E" w:rsidRPr="00213204">
        <w:t xml:space="preserve">(3) to </w:t>
      </w:r>
      <w:r w:rsidR="00B27673" w:rsidRPr="00213204">
        <w:t>notify</w:t>
      </w:r>
      <w:r w:rsidR="00C92E4E" w:rsidRPr="00213204">
        <w:t xml:space="preserve"> a person of the requirement to enter into an employment pathway plan, where the noti</w:t>
      </w:r>
      <w:r w:rsidR="00B27673" w:rsidRPr="00213204">
        <w:t>fication</w:t>
      </w:r>
      <w:r w:rsidR="00C92E4E" w:rsidRPr="00213204">
        <w:t xml:space="preserve"> does not give the person the option of entering into the plan under </w:t>
      </w:r>
      <w:r w:rsidR="000F0DD6">
        <w:t>section 4</w:t>
      </w:r>
      <w:r w:rsidR="00DC419C" w:rsidRPr="00213204">
        <w:t>0E</w:t>
      </w:r>
      <w:r w:rsidRPr="00213204">
        <w:t>; or</w:t>
      </w:r>
    </w:p>
    <w:p w14:paraId="7AA0C853" w14:textId="77777777" w:rsidR="008B4F3B" w:rsidRPr="00213204" w:rsidRDefault="00067008" w:rsidP="000F0DD6">
      <w:pPr>
        <w:pStyle w:val="paragraph"/>
      </w:pPr>
      <w:r w:rsidRPr="00213204">
        <w:tab/>
        <w:t>(</w:t>
      </w:r>
      <w:r w:rsidR="0025169C" w:rsidRPr="00213204">
        <w:t>b</w:t>
      </w:r>
      <w:r w:rsidRPr="00213204">
        <w:t>)</w:t>
      </w:r>
      <w:r w:rsidRPr="00213204">
        <w:tab/>
      </w:r>
      <w:r w:rsidR="008B4F3B" w:rsidRPr="00213204">
        <w:t xml:space="preserve">a decision of the Employment Secretary under </w:t>
      </w:r>
      <w:r w:rsidR="000F0DD6">
        <w:t>subsection 4</w:t>
      </w:r>
      <w:r w:rsidR="00DC419C" w:rsidRPr="00213204">
        <w:t>0D</w:t>
      </w:r>
      <w:r w:rsidR="0067661A" w:rsidRPr="00213204">
        <w:t>(</w:t>
      </w:r>
      <w:r w:rsidR="00C23BFF" w:rsidRPr="00213204">
        <w:t>4</w:t>
      </w:r>
      <w:r w:rsidR="0067661A" w:rsidRPr="00213204">
        <w:t>)</w:t>
      </w:r>
      <w:r w:rsidR="008B4F3B" w:rsidRPr="00213204">
        <w:t xml:space="preserve"> to approve requirements in an employment pathway plan</w:t>
      </w:r>
      <w:r w:rsidRPr="00213204">
        <w:t>; or</w:t>
      </w:r>
    </w:p>
    <w:p w14:paraId="05321789" w14:textId="77777777" w:rsidR="00A55EC6" w:rsidRPr="00213204" w:rsidRDefault="00A55EC6" w:rsidP="000F0DD6">
      <w:pPr>
        <w:pStyle w:val="paragraph"/>
      </w:pPr>
      <w:r w:rsidRPr="00213204">
        <w:tab/>
        <w:t>(c)</w:t>
      </w:r>
      <w:r w:rsidRPr="00213204">
        <w:tab/>
        <w:t xml:space="preserve">a decision </w:t>
      </w:r>
      <w:r w:rsidR="00605770" w:rsidRPr="00213204">
        <w:t xml:space="preserve">of the Employment Secretary </w:t>
      </w:r>
      <w:r w:rsidRPr="00213204">
        <w:t xml:space="preserve">under </w:t>
      </w:r>
      <w:r w:rsidR="000F0DD6">
        <w:t>subsection 4</w:t>
      </w:r>
      <w:r w:rsidR="00DC419C" w:rsidRPr="00213204">
        <w:t>0V</w:t>
      </w:r>
      <w:r w:rsidRPr="00213204">
        <w:t>(1) to vary an employment pathway plan; or</w:t>
      </w:r>
    </w:p>
    <w:p w14:paraId="6DBD8E27" w14:textId="77777777" w:rsidR="00A55EC6" w:rsidRPr="00213204" w:rsidRDefault="00A55EC6" w:rsidP="000F0DD6">
      <w:pPr>
        <w:pStyle w:val="paragraph"/>
      </w:pPr>
      <w:r w:rsidRPr="00213204">
        <w:tab/>
        <w:t>(d)</w:t>
      </w:r>
      <w:r w:rsidRPr="00213204">
        <w:tab/>
        <w:t xml:space="preserve">a decision </w:t>
      </w:r>
      <w:r w:rsidR="00605770" w:rsidRPr="00213204">
        <w:t xml:space="preserve">of the Employment Secretary </w:t>
      </w:r>
      <w:r w:rsidRPr="00213204">
        <w:t xml:space="preserve">under </w:t>
      </w:r>
      <w:r w:rsidR="000F0DD6">
        <w:t>paragraph 4</w:t>
      </w:r>
      <w:r w:rsidR="00DC419C" w:rsidRPr="00213204">
        <w:t>0V</w:t>
      </w:r>
      <w:r w:rsidRPr="00213204">
        <w:t>(3)(b) to refuse to vary an employment pathway plan</w:t>
      </w:r>
      <w:r w:rsidR="00DC419C" w:rsidRPr="00213204">
        <w:t>.</w:t>
      </w:r>
    </w:p>
    <w:p w14:paraId="1C034E87" w14:textId="77777777" w:rsidR="008F6FF8" w:rsidRPr="00213204" w:rsidRDefault="00C72A55" w:rsidP="000F0DD6">
      <w:pPr>
        <w:pStyle w:val="ItemHead"/>
      </w:pPr>
      <w:r w:rsidRPr="00213204">
        <w:t>146</w:t>
      </w:r>
      <w:r w:rsidR="008F6FF8" w:rsidRPr="00213204">
        <w:t xml:space="preserve">  </w:t>
      </w:r>
      <w:r w:rsidR="00EE2E24" w:rsidRPr="00213204">
        <w:t>Section 1</w:t>
      </w:r>
      <w:r w:rsidR="008F6FF8" w:rsidRPr="00213204">
        <w:t xml:space="preserve">47 (table </w:t>
      </w:r>
      <w:r w:rsidR="00DA25FB" w:rsidRPr="00213204">
        <w:t>items 5</w:t>
      </w:r>
      <w:r w:rsidR="008F6FF8" w:rsidRPr="00213204">
        <w:t xml:space="preserve"> and 6)</w:t>
      </w:r>
    </w:p>
    <w:p w14:paraId="45E85B4C" w14:textId="77777777" w:rsidR="008F6FF8" w:rsidRPr="00213204" w:rsidRDefault="008F6FF8" w:rsidP="000F0DD6">
      <w:pPr>
        <w:pStyle w:val="Item"/>
      </w:pPr>
      <w:r w:rsidRPr="00213204">
        <w:t xml:space="preserve">Omit “or a </w:t>
      </w:r>
      <w:r w:rsidR="000F0DD6">
        <w:t>section 5</w:t>
      </w:r>
      <w:r w:rsidRPr="00213204">
        <w:t>25B decision”</w:t>
      </w:r>
      <w:r w:rsidR="00DC419C" w:rsidRPr="00213204">
        <w:t>.</w:t>
      </w:r>
    </w:p>
    <w:p w14:paraId="7E034CAB" w14:textId="77777777" w:rsidR="008F6FF8" w:rsidRPr="00213204" w:rsidRDefault="00C72A55" w:rsidP="000F0DD6">
      <w:pPr>
        <w:pStyle w:val="ItemHead"/>
      </w:pPr>
      <w:r w:rsidRPr="00213204">
        <w:t>147</w:t>
      </w:r>
      <w:r w:rsidR="008F6FF8" w:rsidRPr="00213204">
        <w:t xml:space="preserve">  </w:t>
      </w:r>
      <w:r w:rsidR="00DA25FB" w:rsidRPr="00213204">
        <w:t>Subclause 1</w:t>
      </w:r>
      <w:r w:rsidR="008F6FF8" w:rsidRPr="00213204">
        <w:t xml:space="preserve">(1) of </w:t>
      </w:r>
      <w:r w:rsidR="0042214E" w:rsidRPr="00213204">
        <w:t>Schedule 1</w:t>
      </w:r>
    </w:p>
    <w:p w14:paraId="5FA1490F" w14:textId="77777777" w:rsidR="008F6FF8" w:rsidRPr="00213204" w:rsidRDefault="008F6FF8" w:rsidP="000F0DD6">
      <w:pPr>
        <w:pStyle w:val="Item"/>
      </w:pPr>
      <w:r w:rsidRPr="00213204">
        <w:t>Insert:</w:t>
      </w:r>
    </w:p>
    <w:p w14:paraId="497CB7EA" w14:textId="77777777" w:rsidR="008F6FF8" w:rsidRPr="00213204" w:rsidRDefault="008F6FF8" w:rsidP="000F0DD6">
      <w:pPr>
        <w:pStyle w:val="Definition"/>
      </w:pPr>
      <w:r w:rsidRPr="00213204">
        <w:rPr>
          <w:b/>
          <w:i/>
        </w:rPr>
        <w:t xml:space="preserve">employment pathway plan matters </w:t>
      </w:r>
      <w:r w:rsidRPr="00213204">
        <w:t xml:space="preserve">has the meaning given by </w:t>
      </w:r>
      <w:r w:rsidR="000F0DD6">
        <w:t>section 4</w:t>
      </w:r>
      <w:r w:rsidR="00DC419C" w:rsidRPr="00213204">
        <w:t>0F.</w:t>
      </w:r>
    </w:p>
    <w:p w14:paraId="50A86253" w14:textId="77777777" w:rsidR="008F251E" w:rsidRPr="00213204" w:rsidRDefault="00C72A55" w:rsidP="000F0DD6">
      <w:pPr>
        <w:pStyle w:val="ItemHead"/>
      </w:pPr>
      <w:r w:rsidRPr="00213204">
        <w:lastRenderedPageBreak/>
        <w:t>148</w:t>
      </w:r>
      <w:r w:rsidR="008F251E" w:rsidRPr="00213204">
        <w:t xml:space="preserve">  </w:t>
      </w:r>
      <w:r w:rsidR="00DA25FB" w:rsidRPr="00213204">
        <w:t>Subclause 1</w:t>
      </w:r>
      <w:r w:rsidR="008F251E" w:rsidRPr="00213204">
        <w:t xml:space="preserve">(1) of </w:t>
      </w:r>
      <w:r w:rsidR="0042214E" w:rsidRPr="00213204">
        <w:t>Schedule 1</w:t>
      </w:r>
      <w:r w:rsidR="008F251E" w:rsidRPr="00213204">
        <w:t xml:space="preserve"> (</w:t>
      </w:r>
      <w:r w:rsidR="000F0DD6">
        <w:t>paragraph (</w:t>
      </w:r>
      <w:r w:rsidR="008F251E" w:rsidRPr="00213204">
        <w:t xml:space="preserve">c) of the definition of </w:t>
      </w:r>
      <w:r w:rsidR="008F251E" w:rsidRPr="00213204">
        <w:rPr>
          <w:i/>
        </w:rPr>
        <w:t>participation payment</w:t>
      </w:r>
      <w:r w:rsidR="008F251E" w:rsidRPr="00213204">
        <w:t>)</w:t>
      </w:r>
    </w:p>
    <w:p w14:paraId="66D0ED95" w14:textId="77777777" w:rsidR="008F251E" w:rsidRPr="00213204" w:rsidRDefault="008F251E" w:rsidP="000F0DD6">
      <w:pPr>
        <w:pStyle w:val="Item"/>
      </w:pPr>
      <w:r w:rsidRPr="00213204">
        <w:t xml:space="preserve">Omit “subject to participation requirements”, substitute “someone to whom </w:t>
      </w:r>
      <w:r w:rsidR="00EE2E24" w:rsidRPr="00213204">
        <w:t>paragraph 5</w:t>
      </w:r>
      <w:r w:rsidRPr="00213204">
        <w:t>00(1)(c) or (ca) of the 1991 Act applies”</w:t>
      </w:r>
      <w:r w:rsidR="00DC419C" w:rsidRPr="00213204">
        <w:t>.</w:t>
      </w:r>
    </w:p>
    <w:p w14:paraId="78374863" w14:textId="77777777" w:rsidR="008F6FF8" w:rsidRPr="00213204" w:rsidRDefault="00C72A55" w:rsidP="000F0DD6">
      <w:pPr>
        <w:pStyle w:val="ItemHead"/>
      </w:pPr>
      <w:r w:rsidRPr="00213204">
        <w:t>149</w:t>
      </w:r>
      <w:r w:rsidR="008F6FF8" w:rsidRPr="00213204">
        <w:t xml:space="preserve">  </w:t>
      </w:r>
      <w:r w:rsidR="00DA25FB" w:rsidRPr="00213204">
        <w:t>Subclause 1</w:t>
      </w:r>
      <w:r w:rsidR="008F6FF8" w:rsidRPr="00213204">
        <w:t xml:space="preserve">(1) of </w:t>
      </w:r>
      <w:r w:rsidR="0042214E" w:rsidRPr="00213204">
        <w:t>Schedule 1</w:t>
      </w:r>
      <w:r w:rsidR="008F6FF8" w:rsidRPr="00213204">
        <w:t xml:space="preserve"> (definition of </w:t>
      </w:r>
      <w:r w:rsidR="000F0DD6">
        <w:rPr>
          <w:i/>
        </w:rPr>
        <w:t>section 5</w:t>
      </w:r>
      <w:r w:rsidR="008F6FF8" w:rsidRPr="00213204">
        <w:rPr>
          <w:i/>
        </w:rPr>
        <w:t>25B decision</w:t>
      </w:r>
      <w:r w:rsidR="008F6FF8" w:rsidRPr="00213204">
        <w:t>)</w:t>
      </w:r>
    </w:p>
    <w:p w14:paraId="7BE1074E" w14:textId="77777777" w:rsidR="008F6FF8" w:rsidRPr="00213204" w:rsidRDefault="008F6FF8" w:rsidP="000F0DD6">
      <w:pPr>
        <w:pStyle w:val="Item"/>
      </w:pPr>
      <w:r w:rsidRPr="00213204">
        <w:t>Repeal the definition</w:t>
      </w:r>
      <w:r w:rsidR="00DC419C" w:rsidRPr="00213204">
        <w:t>.</w:t>
      </w:r>
    </w:p>
    <w:p w14:paraId="2F8474C8" w14:textId="77777777" w:rsidR="00BF4D66" w:rsidRPr="00213204" w:rsidRDefault="00C72A55" w:rsidP="000F0DD6">
      <w:pPr>
        <w:pStyle w:val="Transitional"/>
      </w:pPr>
      <w:r w:rsidRPr="00213204">
        <w:t>15</w:t>
      </w:r>
      <w:r w:rsidR="004C2859" w:rsidRPr="00213204">
        <w:t>2</w:t>
      </w:r>
      <w:r w:rsidR="00BF4D66" w:rsidRPr="00213204">
        <w:t xml:space="preserve">  Application </w:t>
      </w:r>
      <w:r w:rsidR="000F579A" w:rsidRPr="00213204">
        <w:t xml:space="preserve">and transitional </w:t>
      </w:r>
      <w:r w:rsidR="00BF4D66" w:rsidRPr="00213204">
        <w:t>provisions—payments and cards</w:t>
      </w:r>
    </w:p>
    <w:p w14:paraId="0780F633" w14:textId="77777777" w:rsidR="000F579A" w:rsidRPr="00213204" w:rsidRDefault="000F579A" w:rsidP="000F0DD6">
      <w:pPr>
        <w:pStyle w:val="Subitem"/>
      </w:pPr>
      <w:r w:rsidRPr="00213204">
        <w:t>(1)</w:t>
      </w:r>
      <w:r w:rsidRPr="00213204">
        <w:tab/>
        <w:t xml:space="preserve">The amendments of </w:t>
      </w:r>
      <w:r w:rsidR="00DA25FB" w:rsidRPr="00213204">
        <w:t>sections 9</w:t>
      </w:r>
      <w:r w:rsidRPr="00213204">
        <w:t xml:space="preserve">4 and 95 of the </w:t>
      </w:r>
      <w:r w:rsidRPr="00213204">
        <w:rPr>
          <w:i/>
        </w:rPr>
        <w:t xml:space="preserve">Social Security Act 1991 </w:t>
      </w:r>
      <w:r w:rsidRPr="00213204">
        <w:t>made by this Schedule apply in relation to working out if a person is qualified for disability support pension in respect of days occurring on or after the commencement of this item</w:t>
      </w:r>
      <w:r w:rsidR="00DC419C" w:rsidRPr="00213204">
        <w:t>.</w:t>
      </w:r>
    </w:p>
    <w:p w14:paraId="7971B853" w14:textId="77777777" w:rsidR="000F579A" w:rsidRPr="00213204" w:rsidRDefault="000F579A" w:rsidP="000F0DD6">
      <w:pPr>
        <w:pStyle w:val="Subitem"/>
      </w:pPr>
      <w:r w:rsidRPr="00213204">
        <w:t>(</w:t>
      </w:r>
      <w:r w:rsidR="00F647CA" w:rsidRPr="00213204">
        <w:t>2</w:t>
      </w:r>
      <w:r w:rsidRPr="00213204">
        <w:t>)</w:t>
      </w:r>
      <w:r w:rsidRPr="00213204">
        <w:tab/>
        <w:t>If, before the commencement of this item, a person was not qualified for a disability support pension on the basis of a continuing inability to work</w:t>
      </w:r>
      <w:r w:rsidR="00E830F1" w:rsidRPr="00213204">
        <w:t xml:space="preserve"> </w:t>
      </w:r>
      <w:r w:rsidRPr="00213204">
        <w:t xml:space="preserve">because of the operation of </w:t>
      </w:r>
      <w:r w:rsidR="00DA25FB" w:rsidRPr="00213204">
        <w:t>sub</w:t>
      </w:r>
      <w:r w:rsidR="0064053D" w:rsidRPr="00213204">
        <w:t>section 9</w:t>
      </w:r>
      <w:r w:rsidRPr="00213204">
        <w:t xml:space="preserve">4(6) of the </w:t>
      </w:r>
      <w:r w:rsidRPr="00213204">
        <w:rPr>
          <w:i/>
        </w:rPr>
        <w:t>Social Security Act 1991</w:t>
      </w:r>
      <w:r w:rsidRPr="00213204">
        <w:t>, then the person is not qualified for a disability support pension</w:t>
      </w:r>
      <w:r w:rsidR="00E830F1" w:rsidRPr="00213204">
        <w:t xml:space="preserve"> under </w:t>
      </w:r>
      <w:r w:rsidR="0064053D" w:rsidRPr="00213204">
        <w:t>section 9</w:t>
      </w:r>
      <w:r w:rsidR="00E830F1" w:rsidRPr="00213204">
        <w:t>4 of that Act on that basis on and after that commencement</w:t>
      </w:r>
      <w:r w:rsidR="00DC419C" w:rsidRPr="00213204">
        <w:t>.</w:t>
      </w:r>
    </w:p>
    <w:p w14:paraId="1AB93207" w14:textId="77777777" w:rsidR="00E830F1" w:rsidRPr="00213204" w:rsidRDefault="00E830F1" w:rsidP="000F0DD6">
      <w:pPr>
        <w:pStyle w:val="Subitem"/>
      </w:pPr>
      <w:r w:rsidRPr="00213204">
        <w:t>(</w:t>
      </w:r>
      <w:r w:rsidR="00F647CA" w:rsidRPr="00213204">
        <w:t>3</w:t>
      </w:r>
      <w:r w:rsidRPr="00213204">
        <w:t>)</w:t>
      </w:r>
      <w:r w:rsidRPr="00213204">
        <w:tab/>
        <w:t xml:space="preserve">If, before the commencement of this item, a person was not qualified for a disability support pension on the basis of blindness because of the operation of </w:t>
      </w:r>
      <w:r w:rsidR="00DA25FB" w:rsidRPr="00213204">
        <w:t>sub</w:t>
      </w:r>
      <w:r w:rsidR="0064053D" w:rsidRPr="00213204">
        <w:t>section 9</w:t>
      </w:r>
      <w:r w:rsidRPr="00213204">
        <w:t xml:space="preserve">5(2) of the </w:t>
      </w:r>
      <w:r w:rsidRPr="00213204">
        <w:rPr>
          <w:i/>
        </w:rPr>
        <w:t>Social Security Act 1991</w:t>
      </w:r>
      <w:r w:rsidRPr="00213204">
        <w:t xml:space="preserve">, then the person is not qualified for a disability support pension under </w:t>
      </w:r>
      <w:r w:rsidR="0064053D" w:rsidRPr="00213204">
        <w:t>section 9</w:t>
      </w:r>
      <w:r w:rsidRPr="00213204">
        <w:t>5 of that Act on that basis on and after that commencement</w:t>
      </w:r>
      <w:r w:rsidR="00DC419C" w:rsidRPr="00213204">
        <w:t>.</w:t>
      </w:r>
    </w:p>
    <w:p w14:paraId="4DC10358" w14:textId="77777777" w:rsidR="00BF4D66" w:rsidRPr="00213204" w:rsidRDefault="00BF4D66" w:rsidP="000F0DD6">
      <w:pPr>
        <w:pStyle w:val="Subitem"/>
      </w:pPr>
      <w:r w:rsidRPr="00213204">
        <w:t>(</w:t>
      </w:r>
      <w:r w:rsidR="00F647CA" w:rsidRPr="00213204">
        <w:t>4</w:t>
      </w:r>
      <w:r w:rsidRPr="00213204">
        <w:t>)</w:t>
      </w:r>
      <w:r w:rsidRPr="00213204">
        <w:tab/>
        <w:t xml:space="preserve">The amendments of </w:t>
      </w:r>
      <w:r w:rsidR="003C72CE" w:rsidRPr="00213204">
        <w:t>Part 2</w:t>
      </w:r>
      <w:r w:rsidR="00DC419C" w:rsidRPr="00213204">
        <w:t>.</w:t>
      </w:r>
      <w:r w:rsidRPr="00213204">
        <w:t xml:space="preserve">10 of the </w:t>
      </w:r>
      <w:r w:rsidRPr="00213204">
        <w:rPr>
          <w:i/>
        </w:rPr>
        <w:t xml:space="preserve">Social Security Act 1991 </w:t>
      </w:r>
      <w:r w:rsidRPr="00213204">
        <w:t>made by this Schedule apply in relation to working out if a person is qualified for parenting payment in respect of days occurring on or after the commencement of this item</w:t>
      </w:r>
      <w:r w:rsidR="00DC419C" w:rsidRPr="00213204">
        <w:t>.</w:t>
      </w:r>
    </w:p>
    <w:p w14:paraId="00AA27C8" w14:textId="77777777" w:rsidR="00BF4D66" w:rsidRPr="00213204" w:rsidRDefault="00F647CA" w:rsidP="000F0DD6">
      <w:pPr>
        <w:pStyle w:val="Subitem"/>
      </w:pPr>
      <w:r w:rsidRPr="00213204">
        <w:t>(5</w:t>
      </w:r>
      <w:r w:rsidR="00BF4D66" w:rsidRPr="00213204">
        <w:t>)</w:t>
      </w:r>
      <w:r w:rsidR="00BF4D66" w:rsidRPr="00213204">
        <w:tab/>
        <w:t xml:space="preserve">The amendments of </w:t>
      </w:r>
      <w:r w:rsidR="003C72CE" w:rsidRPr="00213204">
        <w:t>Part 2</w:t>
      </w:r>
      <w:r w:rsidR="00DC419C" w:rsidRPr="00213204">
        <w:t>.</w:t>
      </w:r>
      <w:r w:rsidR="00BF4D66" w:rsidRPr="00213204">
        <w:t xml:space="preserve">11 of the </w:t>
      </w:r>
      <w:r w:rsidR="00BF4D66" w:rsidRPr="00213204">
        <w:rPr>
          <w:i/>
        </w:rPr>
        <w:t xml:space="preserve">Social Security Act 1991 </w:t>
      </w:r>
      <w:r w:rsidR="00BF4D66" w:rsidRPr="00213204">
        <w:t>made by this Schedule apply in relation to working out if a person is qualified for youth allowance or if youth allowance is payable to a person, or working out the rate of a person’s youth allowance, in respect of days occurring on or after the commencement of this item</w:t>
      </w:r>
      <w:r w:rsidR="00DC419C" w:rsidRPr="00213204">
        <w:t>.</w:t>
      </w:r>
    </w:p>
    <w:p w14:paraId="1AC4CAD9" w14:textId="77777777" w:rsidR="00BF4D66" w:rsidRPr="00213204" w:rsidRDefault="00BF4D66" w:rsidP="000F0DD6">
      <w:pPr>
        <w:pStyle w:val="Subitem"/>
      </w:pPr>
      <w:r w:rsidRPr="00213204">
        <w:lastRenderedPageBreak/>
        <w:t>(</w:t>
      </w:r>
      <w:r w:rsidR="00F647CA" w:rsidRPr="00213204">
        <w:t>6</w:t>
      </w:r>
      <w:r w:rsidRPr="00213204">
        <w:t>)</w:t>
      </w:r>
      <w:r w:rsidRPr="00213204">
        <w:tab/>
        <w:t xml:space="preserve">The amendments of </w:t>
      </w:r>
      <w:r w:rsidR="003C72CE" w:rsidRPr="00213204">
        <w:t>Part 2</w:t>
      </w:r>
      <w:r w:rsidR="00DC419C" w:rsidRPr="00213204">
        <w:t>.</w:t>
      </w:r>
      <w:r w:rsidRPr="00213204">
        <w:t xml:space="preserve">12 of the </w:t>
      </w:r>
      <w:r w:rsidRPr="00213204">
        <w:rPr>
          <w:i/>
        </w:rPr>
        <w:t xml:space="preserve">Social Security Act 1991 </w:t>
      </w:r>
      <w:r w:rsidRPr="00213204">
        <w:t>made by this Schedule apply in relation to working out if a person is qualified for jobseeker payment or if jobseeker payment is payable to a person, or working out the rate of a person’s jobseeker payment, in respect of days occurring on or after the commencement of this item</w:t>
      </w:r>
      <w:r w:rsidR="00DC419C" w:rsidRPr="00213204">
        <w:t>.</w:t>
      </w:r>
    </w:p>
    <w:p w14:paraId="0AA69A3D" w14:textId="77777777" w:rsidR="00BF4D66" w:rsidRPr="00213204" w:rsidRDefault="00BF4D66" w:rsidP="000F0DD6">
      <w:pPr>
        <w:pStyle w:val="Subitem"/>
      </w:pPr>
      <w:r w:rsidRPr="00213204">
        <w:t>(</w:t>
      </w:r>
      <w:r w:rsidR="00F647CA" w:rsidRPr="00213204">
        <w:t>7</w:t>
      </w:r>
      <w:r w:rsidRPr="00213204">
        <w:t>)</w:t>
      </w:r>
      <w:r w:rsidRPr="00213204">
        <w:tab/>
        <w:t xml:space="preserve">The amendment of </w:t>
      </w:r>
      <w:r w:rsidR="00DA25FB" w:rsidRPr="00213204">
        <w:t>section </w:t>
      </w:r>
      <w:r w:rsidR="00343DF8" w:rsidRPr="00213204">
        <w:t>665U</w:t>
      </w:r>
      <w:r w:rsidRPr="00213204">
        <w:t xml:space="preserve"> of the </w:t>
      </w:r>
      <w:r w:rsidRPr="00213204">
        <w:rPr>
          <w:i/>
        </w:rPr>
        <w:t xml:space="preserve">Social Security Act 1991 </w:t>
      </w:r>
      <w:r w:rsidRPr="00213204">
        <w:t>made by this Schedule applies in relation to working out if a person is qualified for an education entry payment on or after the commencement of this item</w:t>
      </w:r>
      <w:r w:rsidR="00DC419C" w:rsidRPr="00213204">
        <w:t>.</w:t>
      </w:r>
    </w:p>
    <w:p w14:paraId="3477C601" w14:textId="77777777" w:rsidR="0076752C" w:rsidRPr="00213204" w:rsidRDefault="0076752C" w:rsidP="000F0DD6">
      <w:pPr>
        <w:pStyle w:val="Subitem"/>
      </w:pPr>
      <w:r w:rsidRPr="00213204">
        <w:t>(</w:t>
      </w:r>
      <w:r w:rsidR="00F647CA" w:rsidRPr="00213204">
        <w:t>8</w:t>
      </w:r>
      <w:r w:rsidRPr="00213204">
        <w:t>)</w:t>
      </w:r>
      <w:r w:rsidRPr="00213204">
        <w:tab/>
        <w:t xml:space="preserve">The amendments of </w:t>
      </w:r>
      <w:r w:rsidR="003C72CE" w:rsidRPr="00213204">
        <w:t>Part 2</w:t>
      </w:r>
      <w:r w:rsidR="00DC419C" w:rsidRPr="00213204">
        <w:t>.</w:t>
      </w:r>
      <w:r w:rsidRPr="00213204">
        <w:t xml:space="preserve">15 of the </w:t>
      </w:r>
      <w:r w:rsidRPr="00213204">
        <w:rPr>
          <w:i/>
        </w:rPr>
        <w:t xml:space="preserve">Social Security Act 1991 </w:t>
      </w:r>
      <w:r w:rsidRPr="00213204">
        <w:t>made by this Schedule apply in relation to working out if a person is qualified for special benefit or if special benefit is payable to a person, or working out the rate of a person’s special benefit, in respect of days occurring on or after the commencement of this item</w:t>
      </w:r>
      <w:r w:rsidR="00DC419C" w:rsidRPr="00213204">
        <w:t>.</w:t>
      </w:r>
    </w:p>
    <w:p w14:paraId="71F3DA28" w14:textId="77777777" w:rsidR="005257BF" w:rsidRPr="00213204" w:rsidRDefault="005257BF" w:rsidP="000F0DD6">
      <w:pPr>
        <w:pStyle w:val="Subitem"/>
      </w:pPr>
      <w:r w:rsidRPr="00213204">
        <w:t>(</w:t>
      </w:r>
      <w:r w:rsidR="00F647CA" w:rsidRPr="00213204">
        <w:t>9</w:t>
      </w:r>
      <w:r w:rsidRPr="00213204">
        <w:t>)</w:t>
      </w:r>
      <w:r w:rsidRPr="00213204">
        <w:tab/>
      </w:r>
      <w:r w:rsidR="00367906" w:rsidRPr="00213204">
        <w:t xml:space="preserve">The amendment of </w:t>
      </w:r>
      <w:r w:rsidR="00AB56B8" w:rsidRPr="00213204">
        <w:t>section 1</w:t>
      </w:r>
      <w:r w:rsidR="00367906" w:rsidRPr="00213204">
        <w:t xml:space="preserve">035 of the </w:t>
      </w:r>
      <w:r w:rsidR="00367906" w:rsidRPr="00213204">
        <w:rPr>
          <w:i/>
        </w:rPr>
        <w:t xml:space="preserve">Social Security Act 1991 </w:t>
      </w:r>
      <w:r w:rsidR="00367906" w:rsidRPr="00213204">
        <w:t>made by this Schedule appl</w:t>
      </w:r>
      <w:r w:rsidR="00620469" w:rsidRPr="00213204">
        <w:t>ies</w:t>
      </w:r>
      <w:r w:rsidR="00367906" w:rsidRPr="00213204">
        <w:t xml:space="preserve"> in relation to working out if a person is qualified for a mobility allowance in respect of days occurring on or after the commencement of this item</w:t>
      </w:r>
      <w:r w:rsidR="00DC419C" w:rsidRPr="00213204">
        <w:t>.</w:t>
      </w:r>
    </w:p>
    <w:p w14:paraId="33052529" w14:textId="77777777" w:rsidR="000C438F" w:rsidRPr="00213204" w:rsidRDefault="000C438F" w:rsidP="000F0DD6">
      <w:pPr>
        <w:pStyle w:val="Subitem"/>
      </w:pPr>
      <w:r w:rsidRPr="00213204">
        <w:t>(10)</w:t>
      </w:r>
      <w:r w:rsidRPr="00213204">
        <w:tab/>
        <w:t xml:space="preserve">The amendments of </w:t>
      </w:r>
      <w:r w:rsidR="00AB56B8" w:rsidRPr="00213204">
        <w:t>section 1</w:t>
      </w:r>
      <w:r w:rsidRPr="00213204">
        <w:t xml:space="preserve">046 of the </w:t>
      </w:r>
      <w:r w:rsidRPr="00213204">
        <w:rPr>
          <w:i/>
        </w:rPr>
        <w:t xml:space="preserve">Social Security Act 1991 </w:t>
      </w:r>
      <w:r w:rsidRPr="00213204">
        <w:t>made by this Schedule apply in relation to a person who would, apart from that section, cease to be qualified for mobility allowance on or after the commencement of this item</w:t>
      </w:r>
      <w:r w:rsidR="00DC419C" w:rsidRPr="00213204">
        <w:t>.</w:t>
      </w:r>
    </w:p>
    <w:p w14:paraId="676F520F" w14:textId="77777777" w:rsidR="0076752C" w:rsidRPr="00213204" w:rsidRDefault="0076752C" w:rsidP="000F0DD6">
      <w:pPr>
        <w:pStyle w:val="Subitem"/>
      </w:pPr>
      <w:r w:rsidRPr="00213204">
        <w:t>(</w:t>
      </w:r>
      <w:r w:rsidR="00F647CA" w:rsidRPr="00213204">
        <w:t>1</w:t>
      </w:r>
      <w:r w:rsidR="000C438F" w:rsidRPr="00213204">
        <w:t>1</w:t>
      </w:r>
      <w:r w:rsidRPr="00213204">
        <w:t>)</w:t>
      </w:r>
      <w:r w:rsidRPr="00213204">
        <w:tab/>
        <w:t xml:space="preserve">The amendments of </w:t>
      </w:r>
      <w:r w:rsidR="00AB56B8" w:rsidRPr="00213204">
        <w:t>section 1</w:t>
      </w:r>
      <w:r w:rsidRPr="00213204">
        <w:t xml:space="preserve">061ZAAA of the </w:t>
      </w:r>
      <w:r w:rsidRPr="00213204">
        <w:rPr>
          <w:i/>
        </w:rPr>
        <w:t xml:space="preserve">Social Security Act 1991 </w:t>
      </w:r>
      <w:r w:rsidRPr="00213204">
        <w:t>made by this Schedule apply in relation to working out if a person is qualified for fares allowance on or after the commencement of this item</w:t>
      </w:r>
      <w:r w:rsidR="00DC419C" w:rsidRPr="00213204">
        <w:t>.</w:t>
      </w:r>
    </w:p>
    <w:p w14:paraId="34AC042F" w14:textId="77777777" w:rsidR="0076752C" w:rsidRPr="00213204" w:rsidRDefault="0076752C" w:rsidP="000F0DD6">
      <w:pPr>
        <w:pStyle w:val="Subitem"/>
      </w:pPr>
      <w:r w:rsidRPr="00213204">
        <w:t>(</w:t>
      </w:r>
      <w:r w:rsidR="00F647CA" w:rsidRPr="00213204">
        <w:t>1</w:t>
      </w:r>
      <w:r w:rsidR="000C438F" w:rsidRPr="00213204">
        <w:t>2</w:t>
      </w:r>
      <w:r w:rsidRPr="00213204">
        <w:t>)</w:t>
      </w:r>
      <w:r w:rsidRPr="00213204">
        <w:tab/>
        <w:t xml:space="preserve">The amendments of </w:t>
      </w:r>
      <w:r w:rsidR="00AB56B8" w:rsidRPr="00213204">
        <w:t>section 1</w:t>
      </w:r>
      <w:r w:rsidRPr="00213204">
        <w:t xml:space="preserve">061ZEA of the </w:t>
      </w:r>
      <w:r w:rsidRPr="00213204">
        <w:rPr>
          <w:i/>
        </w:rPr>
        <w:t xml:space="preserve">Social Security Act 1991 </w:t>
      </w:r>
      <w:r w:rsidRPr="00213204">
        <w:t>made by this Schedule apply in relation to working out if a person is qualified for a pensioner concession card on or after the commencement of this item</w:t>
      </w:r>
      <w:r w:rsidR="00DC419C" w:rsidRPr="00213204">
        <w:t>.</w:t>
      </w:r>
    </w:p>
    <w:p w14:paraId="462946C8" w14:textId="77777777" w:rsidR="0013561D" w:rsidRPr="00213204" w:rsidRDefault="0013561D" w:rsidP="000F0DD6">
      <w:pPr>
        <w:pStyle w:val="Subitem"/>
      </w:pPr>
      <w:r w:rsidRPr="00213204">
        <w:t>(1</w:t>
      </w:r>
      <w:r w:rsidR="000C438F" w:rsidRPr="00213204">
        <w:t>3</w:t>
      </w:r>
      <w:r w:rsidRPr="00213204">
        <w:t>)</w:t>
      </w:r>
      <w:r w:rsidRPr="00213204">
        <w:tab/>
        <w:t>The amendment</w:t>
      </w:r>
      <w:r w:rsidR="00234E62" w:rsidRPr="00213204">
        <w:t>s</w:t>
      </w:r>
      <w:r w:rsidRPr="00213204">
        <w:t xml:space="preserve"> of </w:t>
      </w:r>
      <w:r w:rsidR="00815810" w:rsidRPr="00213204">
        <w:t>M</w:t>
      </w:r>
      <w:r w:rsidR="00234E62" w:rsidRPr="00213204">
        <w:t xml:space="preserve">odules </w:t>
      </w:r>
      <w:r w:rsidR="0086355B" w:rsidRPr="00213204">
        <w:t xml:space="preserve">B, </w:t>
      </w:r>
      <w:r w:rsidR="00234E62" w:rsidRPr="00213204">
        <w:t xml:space="preserve">C and </w:t>
      </w:r>
      <w:r w:rsidR="00B62A9E" w:rsidRPr="00213204">
        <w:t>H</w:t>
      </w:r>
      <w:r w:rsidR="00234E62" w:rsidRPr="00213204">
        <w:t xml:space="preserve"> of the Youth Allowance Rate Calculator in </w:t>
      </w:r>
      <w:r w:rsidR="00AB56B8" w:rsidRPr="00213204">
        <w:t>section 1</w:t>
      </w:r>
      <w:r w:rsidR="00234E62" w:rsidRPr="00213204">
        <w:t>067G of</w:t>
      </w:r>
      <w:r w:rsidRPr="00213204">
        <w:t xml:space="preserve"> the </w:t>
      </w:r>
      <w:r w:rsidRPr="00213204">
        <w:rPr>
          <w:i/>
        </w:rPr>
        <w:t xml:space="preserve">Social Security Act 1991 </w:t>
      </w:r>
      <w:r w:rsidRPr="00213204">
        <w:t>made by this Schedule appl</w:t>
      </w:r>
      <w:r w:rsidR="00234E62" w:rsidRPr="00213204">
        <w:t>y</w:t>
      </w:r>
      <w:r w:rsidRPr="00213204">
        <w:t xml:space="preserve"> in relation to working out the rate of a person’s youth allowance in respect of days occurring on or after the commencement of this item</w:t>
      </w:r>
      <w:r w:rsidR="00DC419C" w:rsidRPr="00213204">
        <w:t>.</w:t>
      </w:r>
    </w:p>
    <w:p w14:paraId="388D39FA" w14:textId="77777777" w:rsidR="0076752C" w:rsidRPr="00213204" w:rsidRDefault="0076752C" w:rsidP="000F0DD6">
      <w:pPr>
        <w:pStyle w:val="Subitem"/>
      </w:pPr>
      <w:r w:rsidRPr="00213204">
        <w:lastRenderedPageBreak/>
        <w:t>(</w:t>
      </w:r>
      <w:r w:rsidR="00F647CA" w:rsidRPr="00213204">
        <w:t>1</w:t>
      </w:r>
      <w:r w:rsidR="000C438F" w:rsidRPr="00213204">
        <w:t>4</w:t>
      </w:r>
      <w:r w:rsidRPr="00213204">
        <w:t>)</w:t>
      </w:r>
      <w:r w:rsidRPr="00213204">
        <w:tab/>
        <w:t>The amendment</w:t>
      </w:r>
      <w:r w:rsidR="00620469" w:rsidRPr="00213204">
        <w:t>s</w:t>
      </w:r>
      <w:r w:rsidRPr="00213204">
        <w:t xml:space="preserve"> of </w:t>
      </w:r>
      <w:r w:rsidR="00470515" w:rsidRPr="00213204">
        <w:t>p</w:t>
      </w:r>
      <w:r w:rsidRPr="00213204">
        <w:t>oint</w:t>
      </w:r>
      <w:r w:rsidR="00F647CA" w:rsidRPr="00213204">
        <w:t>s</w:t>
      </w:r>
      <w:r w:rsidRPr="00213204">
        <w:t xml:space="preserve"> 1068</w:t>
      </w:r>
      <w:r w:rsidR="000F0DD6">
        <w:noBreakHyphen/>
      </w:r>
      <w:r w:rsidRPr="00213204">
        <w:t xml:space="preserve">B5 </w:t>
      </w:r>
      <w:r w:rsidR="00470515" w:rsidRPr="00213204">
        <w:t>and 1068</w:t>
      </w:r>
      <w:r w:rsidR="000F0DD6">
        <w:noBreakHyphen/>
      </w:r>
      <w:r w:rsidR="00470515" w:rsidRPr="00213204">
        <w:t xml:space="preserve">D2 </w:t>
      </w:r>
      <w:r w:rsidRPr="00213204">
        <w:t xml:space="preserve">of the </w:t>
      </w:r>
      <w:r w:rsidRPr="00213204">
        <w:rPr>
          <w:i/>
        </w:rPr>
        <w:t xml:space="preserve">Social Security Act 1991 </w:t>
      </w:r>
      <w:r w:rsidRPr="00213204">
        <w:t>made by this Schedule appl</w:t>
      </w:r>
      <w:r w:rsidR="00470515" w:rsidRPr="00213204">
        <w:t>y</w:t>
      </w:r>
      <w:r w:rsidRPr="00213204">
        <w:t xml:space="preserve"> in relation to working out the rate of a person’s jobseeker payment in respect of days occurring on or after the commencement of this item</w:t>
      </w:r>
      <w:r w:rsidR="00DC419C" w:rsidRPr="00213204">
        <w:t>.</w:t>
      </w:r>
    </w:p>
    <w:p w14:paraId="1CF60510" w14:textId="77777777" w:rsidR="00296F43" w:rsidRPr="00213204" w:rsidRDefault="00296F43" w:rsidP="000F0DD6">
      <w:pPr>
        <w:pStyle w:val="Subitem"/>
      </w:pPr>
      <w:r w:rsidRPr="00213204">
        <w:t>(</w:t>
      </w:r>
      <w:r w:rsidR="00815810" w:rsidRPr="00213204">
        <w:t>1</w:t>
      </w:r>
      <w:r w:rsidR="000C438F" w:rsidRPr="00213204">
        <w:t>5</w:t>
      </w:r>
      <w:r w:rsidRPr="00213204">
        <w:t>)</w:t>
      </w:r>
      <w:r w:rsidRPr="00213204">
        <w:tab/>
        <w:t>The amendment</w:t>
      </w:r>
      <w:r w:rsidR="009F5DC3" w:rsidRPr="00213204">
        <w:t>s</w:t>
      </w:r>
      <w:r w:rsidRPr="00213204">
        <w:t xml:space="preserve"> of point 1068</w:t>
      </w:r>
      <w:r w:rsidR="000F0DD6">
        <w:noBreakHyphen/>
      </w:r>
      <w:r w:rsidRPr="00213204">
        <w:t xml:space="preserve">G4 of the </w:t>
      </w:r>
      <w:r w:rsidRPr="00213204">
        <w:rPr>
          <w:i/>
        </w:rPr>
        <w:t xml:space="preserve">Social Security Act 1991 </w:t>
      </w:r>
      <w:r w:rsidRPr="00213204">
        <w:t>made by this Schedule apply in relation to working out the rate of a person’s social security payment in respect of days occurring on or after the commencement of this item</w:t>
      </w:r>
      <w:r w:rsidR="00DC419C" w:rsidRPr="00213204">
        <w:t>.</w:t>
      </w:r>
    </w:p>
    <w:p w14:paraId="252CF71A" w14:textId="77777777" w:rsidR="00024C92" w:rsidRPr="00213204" w:rsidRDefault="00024C92" w:rsidP="000F0DD6">
      <w:pPr>
        <w:pStyle w:val="Subitem"/>
      </w:pPr>
      <w:r w:rsidRPr="00213204">
        <w:t>(</w:t>
      </w:r>
      <w:r w:rsidR="00F647CA" w:rsidRPr="00213204">
        <w:t>1</w:t>
      </w:r>
      <w:r w:rsidR="000C438F" w:rsidRPr="00213204">
        <w:t>6</w:t>
      </w:r>
      <w:r w:rsidRPr="00213204">
        <w:t>)</w:t>
      </w:r>
      <w:r w:rsidRPr="00213204">
        <w:tab/>
        <w:t>The amendment of point 1068B</w:t>
      </w:r>
      <w:r w:rsidR="000F0DD6">
        <w:noBreakHyphen/>
      </w:r>
      <w:r w:rsidRPr="00213204">
        <w:t xml:space="preserve">E1 of the </w:t>
      </w:r>
      <w:r w:rsidRPr="00213204">
        <w:rPr>
          <w:i/>
        </w:rPr>
        <w:t xml:space="preserve">Social Security Act 1991 </w:t>
      </w:r>
      <w:r w:rsidRPr="00213204">
        <w:t>made by this Schedule appl</w:t>
      </w:r>
      <w:r w:rsidR="00620469" w:rsidRPr="00213204">
        <w:t>ies</w:t>
      </w:r>
      <w:r w:rsidRPr="00213204">
        <w:t xml:space="preserve"> in relation to working out the rate of a person’s benefit PP (partnered) in respect of days occurring on or after the commencement of this item</w:t>
      </w:r>
      <w:r w:rsidR="00DC419C" w:rsidRPr="00213204">
        <w:t>.</w:t>
      </w:r>
    </w:p>
    <w:p w14:paraId="49107471" w14:textId="77777777" w:rsidR="0081659A" w:rsidRPr="00213204" w:rsidRDefault="0081659A" w:rsidP="000F0DD6">
      <w:pPr>
        <w:pStyle w:val="Subitem"/>
      </w:pPr>
      <w:r w:rsidRPr="00213204">
        <w:t>(</w:t>
      </w:r>
      <w:r w:rsidR="00F647CA" w:rsidRPr="00213204">
        <w:t>1</w:t>
      </w:r>
      <w:r w:rsidR="000C438F" w:rsidRPr="00213204">
        <w:t>7</w:t>
      </w:r>
      <w:r w:rsidRPr="00213204">
        <w:t>)</w:t>
      </w:r>
      <w:r w:rsidRPr="00213204">
        <w:tab/>
        <w:t xml:space="preserve">The amendment of </w:t>
      </w:r>
      <w:r w:rsidR="00AB56B8" w:rsidRPr="00213204">
        <w:t>section 1</w:t>
      </w:r>
      <w:r w:rsidRPr="00213204">
        <w:t xml:space="preserve">161 of the </w:t>
      </w:r>
      <w:r w:rsidRPr="00213204">
        <w:rPr>
          <w:i/>
        </w:rPr>
        <w:t xml:space="preserve">Social Security Act 1991 </w:t>
      </w:r>
      <w:r w:rsidRPr="00213204">
        <w:t>made by this Schedule applies in relation to the receipt of compensation on or after the commencement of this item</w:t>
      </w:r>
      <w:r w:rsidR="00DC419C" w:rsidRPr="00213204">
        <w:t>.</w:t>
      </w:r>
    </w:p>
    <w:p w14:paraId="174FDE48" w14:textId="77777777" w:rsidR="0076752C" w:rsidRPr="00213204" w:rsidRDefault="0076752C" w:rsidP="000F0DD6">
      <w:pPr>
        <w:pStyle w:val="Subitem"/>
      </w:pPr>
      <w:r w:rsidRPr="00213204">
        <w:t>(</w:t>
      </w:r>
      <w:r w:rsidR="00024C92" w:rsidRPr="00213204">
        <w:t>1</w:t>
      </w:r>
      <w:r w:rsidR="000C438F" w:rsidRPr="00213204">
        <w:t>8</w:t>
      </w:r>
      <w:r w:rsidRPr="00213204">
        <w:t>)</w:t>
      </w:r>
      <w:r w:rsidRPr="00213204">
        <w:tab/>
        <w:t xml:space="preserve">The amendments of </w:t>
      </w:r>
      <w:r w:rsidR="00AB56B8" w:rsidRPr="00213204">
        <w:t>section 1</w:t>
      </w:r>
      <w:r w:rsidRPr="00213204">
        <w:t xml:space="preserve">223 of the </w:t>
      </w:r>
      <w:r w:rsidRPr="00213204">
        <w:rPr>
          <w:i/>
        </w:rPr>
        <w:t xml:space="preserve">Social Security Act 1991 </w:t>
      </w:r>
      <w:r w:rsidRPr="00213204">
        <w:t>made by this Schedule apply in relation to amounts of parenting payment paid on or after the commencement of this item</w:t>
      </w:r>
      <w:r w:rsidR="00DC419C" w:rsidRPr="00213204">
        <w:t>.</w:t>
      </w:r>
    </w:p>
    <w:p w14:paraId="32E623A0" w14:textId="77777777" w:rsidR="00E402F5" w:rsidRPr="00213204" w:rsidRDefault="00C72A55" w:rsidP="000F0DD6">
      <w:pPr>
        <w:pStyle w:val="Transitional"/>
      </w:pPr>
      <w:r w:rsidRPr="00213204">
        <w:t>15</w:t>
      </w:r>
      <w:r w:rsidR="00652E4E" w:rsidRPr="00213204">
        <w:t>4</w:t>
      </w:r>
      <w:r w:rsidR="00E402F5" w:rsidRPr="00213204">
        <w:t xml:space="preserve">  Application, saving and transitional provisions—approved program of work supplement</w:t>
      </w:r>
    </w:p>
    <w:p w14:paraId="41F1911C" w14:textId="77777777" w:rsidR="00E402F5" w:rsidRPr="00213204" w:rsidRDefault="00E402F5" w:rsidP="000F0DD6">
      <w:pPr>
        <w:pStyle w:val="SubitemHead"/>
      </w:pPr>
      <w:r w:rsidRPr="00213204">
        <w:t>Youth allowance</w:t>
      </w:r>
    </w:p>
    <w:p w14:paraId="6B58ACCC" w14:textId="77777777" w:rsidR="00E402F5" w:rsidRPr="00213204" w:rsidRDefault="00E402F5" w:rsidP="000F0DD6">
      <w:pPr>
        <w:pStyle w:val="Subitem"/>
      </w:pPr>
      <w:r w:rsidRPr="00213204">
        <w:t>(1)</w:t>
      </w:r>
      <w:r w:rsidRPr="00213204">
        <w:tab/>
      </w:r>
      <w:r w:rsidR="003C72CE" w:rsidRPr="00213204">
        <w:t>Section 5</w:t>
      </w:r>
      <w:r w:rsidRPr="00213204">
        <w:t xml:space="preserve">56A of the </w:t>
      </w:r>
      <w:r w:rsidRPr="00213204">
        <w:rPr>
          <w:i/>
        </w:rPr>
        <w:t>Social Security Act 1991</w:t>
      </w:r>
      <w:r w:rsidRPr="00213204">
        <w:t>, as substituted by this Schedule, applies in relation to the following:</w:t>
      </w:r>
    </w:p>
    <w:p w14:paraId="43E9EED8" w14:textId="77777777" w:rsidR="00E402F5" w:rsidRPr="00213204" w:rsidRDefault="00E402F5" w:rsidP="000F0DD6">
      <w:pPr>
        <w:pStyle w:val="paragraph"/>
      </w:pPr>
      <w:r w:rsidRPr="00213204">
        <w:tab/>
        <w:t>(a)</w:t>
      </w:r>
      <w:r w:rsidRPr="00213204">
        <w:tab/>
        <w:t>the fortnight that includes the day on which this item commences;</w:t>
      </w:r>
    </w:p>
    <w:p w14:paraId="007C9B21" w14:textId="77777777" w:rsidR="00E402F5" w:rsidRPr="00213204" w:rsidRDefault="00E402F5" w:rsidP="000F0DD6">
      <w:pPr>
        <w:pStyle w:val="paragraph"/>
      </w:pPr>
      <w:r w:rsidRPr="00213204">
        <w:tab/>
        <w:t>(b)</w:t>
      </w:r>
      <w:r w:rsidRPr="00213204">
        <w:tab/>
        <w:t>each later fortnight</w:t>
      </w:r>
      <w:r w:rsidR="00DC419C" w:rsidRPr="00213204">
        <w:t>.</w:t>
      </w:r>
    </w:p>
    <w:p w14:paraId="4757FF7A" w14:textId="77777777" w:rsidR="004D7A5D" w:rsidRPr="00213204" w:rsidRDefault="00E402F5" w:rsidP="000F0DD6">
      <w:pPr>
        <w:pStyle w:val="Subitem"/>
      </w:pPr>
      <w:r w:rsidRPr="00213204">
        <w:t>(2)</w:t>
      </w:r>
      <w:r w:rsidRPr="00213204">
        <w:tab/>
      </w:r>
      <w:r w:rsidR="003C72CE" w:rsidRPr="00213204">
        <w:t>Section 5</w:t>
      </w:r>
      <w:r w:rsidRPr="00213204">
        <w:t xml:space="preserve">56A of the </w:t>
      </w:r>
      <w:r w:rsidRPr="00213204">
        <w:rPr>
          <w:i/>
        </w:rPr>
        <w:t>Social Security Act 1991</w:t>
      </w:r>
      <w:r w:rsidRPr="00213204">
        <w:t xml:space="preserve">, as in force immediately before the commencement of this item, continues to apply on and after that commencement in relation to </w:t>
      </w:r>
      <w:r w:rsidR="005024BA" w:rsidRPr="00213204">
        <w:t>each fortnight ending before that commencement</w:t>
      </w:r>
      <w:r w:rsidR="00DC419C" w:rsidRPr="00213204">
        <w:t>.</w:t>
      </w:r>
    </w:p>
    <w:p w14:paraId="15F0D7E5" w14:textId="77777777" w:rsidR="004D7A5D" w:rsidRPr="00213204" w:rsidRDefault="004D7A5D" w:rsidP="000F0DD6">
      <w:pPr>
        <w:pStyle w:val="SubitemHead"/>
      </w:pPr>
      <w:r w:rsidRPr="00213204">
        <w:lastRenderedPageBreak/>
        <w:t>Jobseeker payment</w:t>
      </w:r>
    </w:p>
    <w:p w14:paraId="539732B3" w14:textId="77777777" w:rsidR="004D7A5D" w:rsidRPr="00213204" w:rsidRDefault="004D7A5D" w:rsidP="000F0DD6">
      <w:pPr>
        <w:pStyle w:val="Subitem"/>
      </w:pPr>
      <w:r w:rsidRPr="00213204">
        <w:t>(</w:t>
      </w:r>
      <w:r w:rsidR="00E32F01" w:rsidRPr="00213204">
        <w:t>3</w:t>
      </w:r>
      <w:r w:rsidRPr="00213204">
        <w:t>)</w:t>
      </w:r>
      <w:r w:rsidRPr="00213204">
        <w:tab/>
      </w:r>
      <w:r w:rsidR="00DA25FB" w:rsidRPr="00213204">
        <w:t>Section 6</w:t>
      </w:r>
      <w:r w:rsidRPr="00213204">
        <w:t xml:space="preserve">44AAA of the </w:t>
      </w:r>
      <w:r w:rsidRPr="00213204">
        <w:rPr>
          <w:i/>
        </w:rPr>
        <w:t>Social Security Act 1991</w:t>
      </w:r>
      <w:r w:rsidRPr="00213204">
        <w:t>, as substituted by this Schedule, applies in relation to the following:</w:t>
      </w:r>
    </w:p>
    <w:p w14:paraId="6A80D3F1" w14:textId="77777777" w:rsidR="004D7A5D" w:rsidRPr="00213204" w:rsidRDefault="004D7A5D" w:rsidP="000F0DD6">
      <w:pPr>
        <w:pStyle w:val="paragraph"/>
      </w:pPr>
      <w:r w:rsidRPr="00213204">
        <w:tab/>
        <w:t>(a)</w:t>
      </w:r>
      <w:r w:rsidRPr="00213204">
        <w:tab/>
        <w:t>the fortnight that includes the day on which this item commences;</w:t>
      </w:r>
    </w:p>
    <w:p w14:paraId="6B4FB95D" w14:textId="77777777" w:rsidR="004D7A5D" w:rsidRPr="00213204" w:rsidRDefault="004D7A5D" w:rsidP="000F0DD6">
      <w:pPr>
        <w:pStyle w:val="paragraph"/>
      </w:pPr>
      <w:r w:rsidRPr="00213204">
        <w:tab/>
        <w:t>(b)</w:t>
      </w:r>
      <w:r w:rsidRPr="00213204">
        <w:tab/>
        <w:t>each later fortnight</w:t>
      </w:r>
      <w:r w:rsidR="00DC419C" w:rsidRPr="00213204">
        <w:t>.</w:t>
      </w:r>
    </w:p>
    <w:p w14:paraId="6C870571" w14:textId="77777777" w:rsidR="004D7A5D" w:rsidRPr="00213204" w:rsidRDefault="004D7A5D" w:rsidP="000F0DD6">
      <w:pPr>
        <w:pStyle w:val="Subitem"/>
      </w:pPr>
      <w:r w:rsidRPr="00213204">
        <w:t>(</w:t>
      </w:r>
      <w:r w:rsidR="00E32F01" w:rsidRPr="00213204">
        <w:t>4</w:t>
      </w:r>
      <w:r w:rsidRPr="00213204">
        <w:t>)</w:t>
      </w:r>
      <w:r w:rsidRPr="00213204">
        <w:tab/>
      </w:r>
      <w:r w:rsidR="00DA25FB" w:rsidRPr="00213204">
        <w:t>Section 6</w:t>
      </w:r>
      <w:r w:rsidRPr="00213204">
        <w:t xml:space="preserve">44AAA of the </w:t>
      </w:r>
      <w:r w:rsidRPr="00213204">
        <w:rPr>
          <w:i/>
        </w:rPr>
        <w:t>Social Security Act 1991</w:t>
      </w:r>
      <w:r w:rsidRPr="00213204">
        <w:t xml:space="preserve">, as in force immediately before the commencement of this item, continues to apply on and after that commencement in relation to </w:t>
      </w:r>
      <w:r w:rsidR="005D7689" w:rsidRPr="00213204">
        <w:t>each fortnight ending before that commencement</w:t>
      </w:r>
      <w:r w:rsidR="00DC419C" w:rsidRPr="00213204">
        <w:t>.</w:t>
      </w:r>
    </w:p>
    <w:p w14:paraId="12E8A62E" w14:textId="77777777" w:rsidR="00433C25" w:rsidRPr="00213204" w:rsidRDefault="00433C25" w:rsidP="000F0DD6">
      <w:pPr>
        <w:pStyle w:val="SubitemHead"/>
      </w:pPr>
      <w:r w:rsidRPr="00213204">
        <w:t>Special benefit</w:t>
      </w:r>
    </w:p>
    <w:p w14:paraId="023BFC5F" w14:textId="77777777" w:rsidR="00433C25" w:rsidRPr="00213204" w:rsidRDefault="00433C25" w:rsidP="000F0DD6">
      <w:pPr>
        <w:pStyle w:val="Subitem"/>
      </w:pPr>
      <w:r w:rsidRPr="00213204">
        <w:t>(</w:t>
      </w:r>
      <w:r w:rsidR="00E32F01" w:rsidRPr="00213204">
        <w:t>5</w:t>
      </w:r>
      <w:r w:rsidRPr="00213204">
        <w:t>)</w:t>
      </w:r>
      <w:r w:rsidRPr="00213204">
        <w:tab/>
      </w:r>
      <w:r w:rsidR="00DA25FB" w:rsidRPr="00213204">
        <w:t>Section 7</w:t>
      </w:r>
      <w:r w:rsidRPr="00213204">
        <w:t xml:space="preserve">47 of the </w:t>
      </w:r>
      <w:r w:rsidRPr="00213204">
        <w:rPr>
          <w:i/>
        </w:rPr>
        <w:t>Social Security Act 1991</w:t>
      </w:r>
      <w:r w:rsidRPr="00213204">
        <w:t>, as substituted by this Schedule, applies in relation to the following:</w:t>
      </w:r>
    </w:p>
    <w:p w14:paraId="524D6AD4" w14:textId="77777777" w:rsidR="00433C25" w:rsidRPr="00213204" w:rsidRDefault="00433C25" w:rsidP="000F0DD6">
      <w:pPr>
        <w:pStyle w:val="paragraph"/>
      </w:pPr>
      <w:r w:rsidRPr="00213204">
        <w:tab/>
        <w:t>(a)</w:t>
      </w:r>
      <w:r w:rsidRPr="00213204">
        <w:tab/>
        <w:t>the fortnight that includes the day on which this item commences;</w:t>
      </w:r>
    </w:p>
    <w:p w14:paraId="7F082832" w14:textId="77777777" w:rsidR="00433C25" w:rsidRPr="00213204" w:rsidRDefault="00433C25" w:rsidP="000F0DD6">
      <w:pPr>
        <w:pStyle w:val="paragraph"/>
      </w:pPr>
      <w:r w:rsidRPr="00213204">
        <w:tab/>
        <w:t>(b)</w:t>
      </w:r>
      <w:r w:rsidRPr="00213204">
        <w:tab/>
        <w:t>each later fortnight</w:t>
      </w:r>
      <w:r w:rsidR="00DC419C" w:rsidRPr="00213204">
        <w:t>.</w:t>
      </w:r>
    </w:p>
    <w:p w14:paraId="76FB0D8E" w14:textId="77777777" w:rsidR="00433C25" w:rsidRPr="00213204" w:rsidRDefault="00433C25" w:rsidP="000F0DD6">
      <w:pPr>
        <w:pStyle w:val="Subitem"/>
      </w:pPr>
      <w:r w:rsidRPr="00213204">
        <w:t>(</w:t>
      </w:r>
      <w:r w:rsidR="00E32F01" w:rsidRPr="00213204">
        <w:t>6</w:t>
      </w:r>
      <w:r w:rsidRPr="00213204">
        <w:t>)</w:t>
      </w:r>
      <w:r w:rsidRPr="00213204">
        <w:tab/>
      </w:r>
      <w:r w:rsidR="00DA25FB" w:rsidRPr="00213204">
        <w:t>Section 7</w:t>
      </w:r>
      <w:r w:rsidRPr="00213204">
        <w:t xml:space="preserve">47 of the </w:t>
      </w:r>
      <w:r w:rsidRPr="00213204">
        <w:rPr>
          <w:i/>
        </w:rPr>
        <w:t>Social Security Act 1991</w:t>
      </w:r>
      <w:r w:rsidRPr="00213204">
        <w:t xml:space="preserve">, as in force immediately before the commencement of this item, continues to apply on and after that commencement in relation to </w:t>
      </w:r>
      <w:r w:rsidR="005D7689" w:rsidRPr="00213204">
        <w:t>each fortnight ending before that commencement</w:t>
      </w:r>
      <w:r w:rsidR="00DC419C" w:rsidRPr="00213204">
        <w:t>.</w:t>
      </w:r>
    </w:p>
    <w:p w14:paraId="1844097C" w14:textId="77777777" w:rsidR="00127A2B" w:rsidRPr="00213204" w:rsidRDefault="00C72A55" w:rsidP="000F0DD6">
      <w:pPr>
        <w:pStyle w:val="Transitional"/>
      </w:pPr>
      <w:r w:rsidRPr="00213204">
        <w:t>15</w:t>
      </w:r>
      <w:r w:rsidR="00652E4E" w:rsidRPr="00213204">
        <w:t>5</w:t>
      </w:r>
      <w:r w:rsidR="00127A2B" w:rsidRPr="00213204">
        <w:t xml:space="preserve">  </w:t>
      </w:r>
      <w:r w:rsidR="00DE7A15" w:rsidRPr="00213204">
        <w:t>T</w:t>
      </w:r>
      <w:r w:rsidR="00127A2B" w:rsidRPr="00213204">
        <w:t>ransitional provision</w:t>
      </w:r>
      <w:r w:rsidR="00DE7A15" w:rsidRPr="00213204">
        <w:t>—employment pathway plans</w:t>
      </w:r>
    </w:p>
    <w:p w14:paraId="052C8822" w14:textId="77777777" w:rsidR="00FB1433" w:rsidRPr="00213204" w:rsidRDefault="00FB1433" w:rsidP="000F0DD6">
      <w:pPr>
        <w:pStyle w:val="Item"/>
      </w:pPr>
      <w:r w:rsidRPr="00213204">
        <w:t>If a Parenting Payment Employment Pathway Plan, a Youth Allowance Employment Pathway Plan, a Jobseeker Employment Pathway Plan or a Special Benefit Employment Pathway Plan in relation to a person was being administered immediately before the commencement of this item, the plan has effect on and after that commencement as if it were an employment pathway plan in force in relation to the person</w:t>
      </w:r>
      <w:r w:rsidR="00DC419C" w:rsidRPr="00213204">
        <w:t>.</w:t>
      </w:r>
    </w:p>
    <w:p w14:paraId="186F28AA" w14:textId="77777777" w:rsidR="004363A4" w:rsidRPr="00213204" w:rsidRDefault="00C72A55" w:rsidP="000F0DD6">
      <w:pPr>
        <w:pStyle w:val="Transitional"/>
      </w:pPr>
      <w:r w:rsidRPr="00213204">
        <w:t>15</w:t>
      </w:r>
      <w:r w:rsidR="00652E4E" w:rsidRPr="00213204">
        <w:t>6</w:t>
      </w:r>
      <w:r w:rsidR="004363A4" w:rsidRPr="00213204">
        <w:t xml:space="preserve">  </w:t>
      </w:r>
      <w:r w:rsidR="008F4AF0" w:rsidRPr="00213204">
        <w:t>Application and t</w:t>
      </w:r>
      <w:r w:rsidR="004363A4" w:rsidRPr="00213204">
        <w:t>ransitional provisions—exemptions from employment pathway plan requirements</w:t>
      </w:r>
    </w:p>
    <w:p w14:paraId="7B77D0F4" w14:textId="77777777" w:rsidR="001172DF" w:rsidRPr="00213204" w:rsidRDefault="001172DF" w:rsidP="000F0DD6">
      <w:pPr>
        <w:pStyle w:val="SubitemHead"/>
      </w:pPr>
      <w:r w:rsidRPr="00213204">
        <w:t>Temporary incapacity</w:t>
      </w:r>
    </w:p>
    <w:p w14:paraId="3E98209E" w14:textId="77777777" w:rsidR="00917C1C" w:rsidRPr="00213204" w:rsidRDefault="001172DF" w:rsidP="000F0DD6">
      <w:pPr>
        <w:pStyle w:val="Subitem"/>
      </w:pPr>
      <w:r w:rsidRPr="00213204">
        <w:t>(1)</w:t>
      </w:r>
      <w:r w:rsidRPr="00213204">
        <w:tab/>
        <w:t>If, immediately before the commencement of this item</w:t>
      </w:r>
      <w:r w:rsidR="00917C1C" w:rsidRPr="00213204">
        <w:t>:</w:t>
      </w:r>
    </w:p>
    <w:p w14:paraId="6D283087" w14:textId="77777777" w:rsidR="001172DF" w:rsidRPr="00213204" w:rsidRDefault="00917C1C" w:rsidP="000F0DD6">
      <w:pPr>
        <w:pStyle w:val="paragraph"/>
      </w:pPr>
      <w:r w:rsidRPr="00213204">
        <w:lastRenderedPageBreak/>
        <w:tab/>
        <w:t>(a)</w:t>
      </w:r>
      <w:r w:rsidRPr="00213204">
        <w:tab/>
      </w:r>
      <w:r w:rsidR="000F0DD6">
        <w:t>section 5</w:t>
      </w:r>
      <w:r w:rsidR="001172DF" w:rsidRPr="00213204">
        <w:t>02H</w:t>
      </w:r>
      <w:r w:rsidR="00B400F0" w:rsidRPr="00213204">
        <w:t>,</w:t>
      </w:r>
      <w:r w:rsidR="001172DF" w:rsidRPr="00213204">
        <w:t xml:space="preserve"> Subdivision BA of </w:t>
      </w:r>
      <w:r w:rsidR="003C72CE" w:rsidRPr="00213204">
        <w:t>Division 1</w:t>
      </w:r>
      <w:r w:rsidR="001172DF" w:rsidRPr="00213204">
        <w:t xml:space="preserve"> of </w:t>
      </w:r>
      <w:r w:rsidR="003C72CE" w:rsidRPr="00213204">
        <w:t>Part 2</w:t>
      </w:r>
      <w:r w:rsidR="00DC419C" w:rsidRPr="00213204">
        <w:t>.</w:t>
      </w:r>
      <w:r w:rsidR="001172DF" w:rsidRPr="00213204">
        <w:t xml:space="preserve">12 </w:t>
      </w:r>
      <w:r w:rsidR="00621C80" w:rsidRPr="00213204">
        <w:t xml:space="preserve">or </w:t>
      </w:r>
      <w:r w:rsidR="00271875" w:rsidRPr="00213204">
        <w:t>section 7</w:t>
      </w:r>
      <w:r w:rsidR="00621C80" w:rsidRPr="00213204">
        <w:t xml:space="preserve">31K </w:t>
      </w:r>
      <w:r w:rsidR="001172DF" w:rsidRPr="00213204">
        <w:t xml:space="preserve">of the </w:t>
      </w:r>
      <w:r w:rsidR="001172DF" w:rsidRPr="00213204">
        <w:rPr>
          <w:i/>
        </w:rPr>
        <w:t xml:space="preserve">Social Security Act 1991 </w:t>
      </w:r>
      <w:r w:rsidR="001172DF" w:rsidRPr="00213204">
        <w:t>applied in relation to a person</w:t>
      </w:r>
      <w:r w:rsidRPr="00213204">
        <w:t>; or</w:t>
      </w:r>
    </w:p>
    <w:p w14:paraId="39DA90CC" w14:textId="77777777" w:rsidR="00917C1C" w:rsidRPr="00213204" w:rsidRDefault="00917C1C" w:rsidP="000F0DD6">
      <w:pPr>
        <w:pStyle w:val="paragraph"/>
      </w:pPr>
      <w:r w:rsidRPr="00213204">
        <w:tab/>
        <w:t>(b)</w:t>
      </w:r>
      <w:r w:rsidRPr="00213204">
        <w:tab/>
      </w:r>
      <w:r w:rsidR="000F0DD6">
        <w:t>section 5</w:t>
      </w:r>
      <w:r w:rsidRPr="00213204">
        <w:t xml:space="preserve">42A of the </w:t>
      </w:r>
      <w:r w:rsidRPr="00213204">
        <w:rPr>
          <w:i/>
        </w:rPr>
        <w:t xml:space="preserve">Social Security Act 1991 </w:t>
      </w:r>
      <w:r w:rsidRPr="00213204">
        <w:t xml:space="preserve">applied in relation to a person, where </w:t>
      </w:r>
      <w:r w:rsidR="00AB56B8" w:rsidRPr="00213204">
        <w:t>subparagraph 5</w:t>
      </w:r>
      <w:r w:rsidRPr="00213204">
        <w:t>42A(1)(a)(i</w:t>
      </w:r>
      <w:r w:rsidR="00621C80" w:rsidRPr="00213204">
        <w:t>a</w:t>
      </w:r>
      <w:r w:rsidRPr="00213204">
        <w:t>) or (i</w:t>
      </w:r>
      <w:r w:rsidR="00621C80" w:rsidRPr="00213204">
        <w:t>i</w:t>
      </w:r>
      <w:r w:rsidRPr="00213204">
        <w:t xml:space="preserve">) </w:t>
      </w:r>
      <w:r w:rsidR="006308A5">
        <w:t xml:space="preserve">of that Act </w:t>
      </w:r>
      <w:r w:rsidRPr="00213204">
        <w:t>applied in relation to the person;</w:t>
      </w:r>
    </w:p>
    <w:p w14:paraId="10F1AF5D" w14:textId="77777777" w:rsidR="00917C1C" w:rsidRPr="00213204" w:rsidRDefault="00917C1C" w:rsidP="000F0DD6">
      <w:pPr>
        <w:pStyle w:val="Item"/>
      </w:pPr>
      <w:r w:rsidRPr="00213204">
        <w:t>then:</w:t>
      </w:r>
    </w:p>
    <w:p w14:paraId="22E140AE" w14:textId="77777777" w:rsidR="001172DF" w:rsidRPr="00213204" w:rsidRDefault="001172DF" w:rsidP="000F0DD6">
      <w:pPr>
        <w:pStyle w:val="paragraph"/>
      </w:pPr>
      <w:r w:rsidRPr="00213204">
        <w:tab/>
        <w:t>(</w:t>
      </w:r>
      <w:r w:rsidR="00917C1C" w:rsidRPr="00213204">
        <w:t>c</w:t>
      </w:r>
      <w:r w:rsidRPr="00213204">
        <w:t>)</w:t>
      </w:r>
      <w:r w:rsidRPr="00213204">
        <w:tab/>
        <w:t xml:space="preserve">on the day this item commences, the Employment Secretary is taken to have made a determination under </w:t>
      </w:r>
      <w:r w:rsidR="000F0DD6">
        <w:t>section 4</w:t>
      </w:r>
      <w:r w:rsidR="00DC419C" w:rsidRPr="00213204">
        <w:t>0L</w:t>
      </w:r>
      <w:r w:rsidRPr="00213204">
        <w:t xml:space="preserve"> </w:t>
      </w:r>
      <w:r w:rsidR="00512976" w:rsidRPr="00213204">
        <w:t xml:space="preserve">of the </w:t>
      </w:r>
      <w:r w:rsidR="00512976" w:rsidRPr="00213204">
        <w:rPr>
          <w:i/>
        </w:rPr>
        <w:t>Social Security (Administration) Act 1999</w:t>
      </w:r>
      <w:r w:rsidR="00470515" w:rsidRPr="00213204">
        <w:rPr>
          <w:i/>
        </w:rPr>
        <w:t xml:space="preserve"> </w:t>
      </w:r>
      <w:r w:rsidRPr="00213204">
        <w:t>in relation to the person</w:t>
      </w:r>
      <w:r w:rsidR="00470515" w:rsidRPr="00213204">
        <w:t xml:space="preserve"> because of the circumstance referred to in </w:t>
      </w:r>
      <w:r w:rsidR="000F0DD6">
        <w:t>paragraph 4</w:t>
      </w:r>
      <w:r w:rsidR="00DC419C" w:rsidRPr="00213204">
        <w:t>0L</w:t>
      </w:r>
      <w:r w:rsidR="00470515" w:rsidRPr="00213204">
        <w:t>(5)(a) of that Act</w:t>
      </w:r>
      <w:r w:rsidRPr="00213204">
        <w:t>; and</w:t>
      </w:r>
    </w:p>
    <w:p w14:paraId="367B0809" w14:textId="77777777" w:rsidR="001172DF" w:rsidRPr="00213204" w:rsidRDefault="001172DF" w:rsidP="000F0DD6">
      <w:pPr>
        <w:pStyle w:val="paragraph"/>
      </w:pPr>
      <w:r w:rsidRPr="00213204">
        <w:tab/>
        <w:t>(</w:t>
      </w:r>
      <w:r w:rsidR="000F3596" w:rsidRPr="00213204">
        <w:t>d</w:t>
      </w:r>
      <w:r w:rsidRPr="00213204">
        <w:t>)</w:t>
      </w:r>
      <w:r w:rsidRPr="00213204">
        <w:tab/>
      </w:r>
      <w:r w:rsidR="00621C80" w:rsidRPr="00213204">
        <w:t>if the person is receiving parenting payment, youth allowance or jobseeker payment—</w:t>
      </w:r>
      <w:r w:rsidR="00512976" w:rsidRPr="00213204">
        <w:t xml:space="preserve">subject to </w:t>
      </w:r>
      <w:r w:rsidR="000F0DD6">
        <w:t>subsection 4</w:t>
      </w:r>
      <w:r w:rsidR="00DC419C" w:rsidRPr="00213204">
        <w:t>0L</w:t>
      </w:r>
      <w:r w:rsidR="00512976" w:rsidRPr="00213204">
        <w:t xml:space="preserve">(6) of the </w:t>
      </w:r>
      <w:r w:rsidR="00512976" w:rsidRPr="00213204">
        <w:rPr>
          <w:i/>
        </w:rPr>
        <w:t>Social Security (Administration) Act 1999</w:t>
      </w:r>
      <w:r w:rsidR="00512976" w:rsidRPr="00213204">
        <w:t xml:space="preserve">, that determination remains in effect for the balance of the person’s maximum exemption period (or of that period as extended under the </w:t>
      </w:r>
      <w:r w:rsidR="00512976" w:rsidRPr="00213204">
        <w:rPr>
          <w:i/>
        </w:rPr>
        <w:t xml:space="preserve">Social Security Act 1991 </w:t>
      </w:r>
      <w:r w:rsidR="00512976" w:rsidRPr="00213204">
        <w:t xml:space="preserve">before the commencement of this item) referred to in </w:t>
      </w:r>
      <w:r w:rsidR="000F0DD6">
        <w:t>section 5</w:t>
      </w:r>
      <w:r w:rsidR="00512976" w:rsidRPr="00213204">
        <w:t>02K</w:t>
      </w:r>
      <w:r w:rsidR="00917C1C" w:rsidRPr="00213204">
        <w:t>, 542C</w:t>
      </w:r>
      <w:r w:rsidR="00512976" w:rsidRPr="00213204">
        <w:t xml:space="preserve"> or 603F of the </w:t>
      </w:r>
      <w:r w:rsidR="00512976" w:rsidRPr="00213204">
        <w:rPr>
          <w:i/>
        </w:rPr>
        <w:t>Social Security Act 1991</w:t>
      </w:r>
      <w:r w:rsidR="00D45C3C" w:rsidRPr="00213204">
        <w:t>, as in force immediately before that commencement</w:t>
      </w:r>
      <w:r w:rsidR="00621C80" w:rsidRPr="00213204">
        <w:t>; and</w:t>
      </w:r>
    </w:p>
    <w:p w14:paraId="28F01D49" w14:textId="77777777" w:rsidR="00621C80" w:rsidRPr="00213204" w:rsidRDefault="00621C80" w:rsidP="000F0DD6">
      <w:pPr>
        <w:pStyle w:val="paragraph"/>
      </w:pPr>
      <w:r w:rsidRPr="00213204">
        <w:tab/>
        <w:t>(e)</w:t>
      </w:r>
      <w:r w:rsidRPr="00213204">
        <w:tab/>
        <w:t xml:space="preserve">if the person is receiving special benefit—subject to </w:t>
      </w:r>
      <w:r w:rsidR="000F0DD6">
        <w:t>subsection 4</w:t>
      </w:r>
      <w:r w:rsidR="00DC419C" w:rsidRPr="00213204">
        <w:t>0L</w:t>
      </w:r>
      <w:r w:rsidRPr="00213204">
        <w:t xml:space="preserve">(6) of the </w:t>
      </w:r>
      <w:r w:rsidRPr="00213204">
        <w:rPr>
          <w:i/>
        </w:rPr>
        <w:t>Social Security (Administration) Act 1999</w:t>
      </w:r>
      <w:r w:rsidRPr="00213204">
        <w:t>, that determination remains in effect on and after that commencement</w:t>
      </w:r>
      <w:r w:rsidR="00DC419C" w:rsidRPr="00213204">
        <w:t>.</w:t>
      </w:r>
    </w:p>
    <w:p w14:paraId="1EA02F18" w14:textId="77777777" w:rsidR="0061787F" w:rsidRPr="00213204" w:rsidRDefault="0061787F" w:rsidP="000F0DD6">
      <w:pPr>
        <w:pStyle w:val="SubitemHead"/>
      </w:pPr>
      <w:r w:rsidRPr="00213204">
        <w:t>Death of person’s partner</w:t>
      </w:r>
    </w:p>
    <w:p w14:paraId="023B80B1" w14:textId="77777777" w:rsidR="0061787F" w:rsidRPr="00213204" w:rsidRDefault="0061787F" w:rsidP="000F0DD6">
      <w:pPr>
        <w:pStyle w:val="Subitem"/>
      </w:pPr>
      <w:r w:rsidRPr="00213204">
        <w:t>(</w:t>
      </w:r>
      <w:r w:rsidR="00512976" w:rsidRPr="00213204">
        <w:t>2</w:t>
      </w:r>
      <w:r w:rsidRPr="00213204">
        <w:t>)</w:t>
      </w:r>
      <w:r w:rsidRPr="00213204">
        <w:tab/>
        <w:t>If:</w:t>
      </w:r>
    </w:p>
    <w:p w14:paraId="3FC4B907" w14:textId="77777777" w:rsidR="00DE026B" w:rsidRPr="00213204" w:rsidRDefault="0061787F" w:rsidP="000F0DD6">
      <w:pPr>
        <w:pStyle w:val="paragraph"/>
      </w:pPr>
      <w:r w:rsidRPr="00213204">
        <w:tab/>
        <w:t>(a)</w:t>
      </w:r>
      <w:r w:rsidRPr="00213204">
        <w:tab/>
        <w:t>before the commencement of this item</w:t>
      </w:r>
      <w:r w:rsidR="00DE026B" w:rsidRPr="00213204">
        <w:t>:</w:t>
      </w:r>
    </w:p>
    <w:p w14:paraId="78FB1A42" w14:textId="77777777" w:rsidR="00DE026B" w:rsidRPr="00213204" w:rsidRDefault="00DE026B" w:rsidP="000F0DD6">
      <w:pPr>
        <w:pStyle w:val="paragraphsub"/>
      </w:pPr>
      <w:r w:rsidRPr="00213204">
        <w:tab/>
        <w:t>(i)</w:t>
      </w:r>
      <w:r w:rsidRPr="00213204">
        <w:tab/>
        <w:t xml:space="preserve">a person was covered by a participation exemption in respect of a period because of </w:t>
      </w:r>
      <w:r w:rsidR="000F0DD6">
        <w:t>subsection 5</w:t>
      </w:r>
      <w:r w:rsidRPr="00213204">
        <w:t xml:space="preserve">02BA(1) or (2) of the </w:t>
      </w:r>
      <w:r w:rsidRPr="00213204">
        <w:rPr>
          <w:i/>
        </w:rPr>
        <w:t>Social Security Act 1991</w:t>
      </w:r>
      <w:r w:rsidRPr="00213204">
        <w:t>; or</w:t>
      </w:r>
    </w:p>
    <w:p w14:paraId="542B4937" w14:textId="77777777" w:rsidR="00DE026B" w:rsidRPr="00213204" w:rsidRDefault="00DE026B" w:rsidP="000F0DD6">
      <w:pPr>
        <w:pStyle w:val="paragraphsub"/>
      </w:pPr>
      <w:r w:rsidRPr="00213204">
        <w:tab/>
        <w:t>(ii)</w:t>
      </w:r>
      <w:r w:rsidRPr="00213204">
        <w:tab/>
        <w:t xml:space="preserve">a person had a death of partner exemption in respect of a period because of </w:t>
      </w:r>
      <w:r w:rsidR="000F0DD6">
        <w:t>subsection 5</w:t>
      </w:r>
      <w:r w:rsidRPr="00213204">
        <w:t>42E</w:t>
      </w:r>
      <w:r w:rsidR="00017AD0" w:rsidRPr="00213204">
        <w:t>A</w:t>
      </w:r>
      <w:r w:rsidRPr="00213204">
        <w:t xml:space="preserve">(1) or (2) of the </w:t>
      </w:r>
      <w:r w:rsidRPr="00213204">
        <w:rPr>
          <w:i/>
        </w:rPr>
        <w:t>Social Security Act 1991</w:t>
      </w:r>
      <w:r w:rsidRPr="00213204">
        <w:t>; or</w:t>
      </w:r>
    </w:p>
    <w:p w14:paraId="1BA4AAE9" w14:textId="77777777" w:rsidR="0061787F" w:rsidRPr="00213204" w:rsidRDefault="00DE026B" w:rsidP="000F0DD6">
      <w:pPr>
        <w:pStyle w:val="paragraphsub"/>
      </w:pPr>
      <w:r w:rsidRPr="00213204">
        <w:tab/>
        <w:t>(iii)</w:t>
      </w:r>
      <w:r w:rsidRPr="00213204">
        <w:tab/>
      </w:r>
      <w:r w:rsidR="0061787F" w:rsidRPr="00213204">
        <w:t xml:space="preserve">a person was not required to satisfy the activity test in respect of a period because of </w:t>
      </w:r>
      <w:r w:rsidR="00BC0362" w:rsidRPr="00213204">
        <w:t>sub</w:t>
      </w:r>
      <w:r w:rsidR="00DA25FB" w:rsidRPr="00213204">
        <w:t>section 6</w:t>
      </w:r>
      <w:r w:rsidR="0061787F" w:rsidRPr="00213204">
        <w:t xml:space="preserve">02AA(1) or </w:t>
      </w:r>
      <w:r w:rsidR="0061787F" w:rsidRPr="00213204">
        <w:lastRenderedPageBreak/>
        <w:t xml:space="preserve">(2) </w:t>
      </w:r>
      <w:r w:rsidRPr="00213204">
        <w:t>or 73</w:t>
      </w:r>
      <w:r w:rsidR="003C72CE" w:rsidRPr="00213204">
        <w:t>1</w:t>
      </w:r>
      <w:r w:rsidRPr="00213204">
        <w:t xml:space="preserve">DAA(1) or (2) </w:t>
      </w:r>
      <w:r w:rsidR="0061787F" w:rsidRPr="00213204">
        <w:t xml:space="preserve">of the </w:t>
      </w:r>
      <w:r w:rsidR="0061787F" w:rsidRPr="00213204">
        <w:rPr>
          <w:i/>
        </w:rPr>
        <w:t>Social Security Act 1991</w:t>
      </w:r>
      <w:r w:rsidR="0061787F" w:rsidRPr="00213204">
        <w:t>; and</w:t>
      </w:r>
    </w:p>
    <w:p w14:paraId="173D5DA7" w14:textId="77777777" w:rsidR="0061787F" w:rsidRPr="00213204" w:rsidRDefault="0061787F" w:rsidP="000F0DD6">
      <w:pPr>
        <w:pStyle w:val="paragraph"/>
      </w:pPr>
      <w:r w:rsidRPr="00213204">
        <w:tab/>
        <w:t>(b)</w:t>
      </w:r>
      <w:r w:rsidRPr="00213204">
        <w:tab/>
        <w:t>that period had not ended immediately before that commencement;</w:t>
      </w:r>
    </w:p>
    <w:p w14:paraId="283E7B34" w14:textId="77777777" w:rsidR="0061787F" w:rsidRPr="00213204" w:rsidRDefault="0061787F" w:rsidP="000F0DD6">
      <w:pPr>
        <w:pStyle w:val="Item"/>
      </w:pPr>
      <w:r w:rsidRPr="00213204">
        <w:t xml:space="preserve">then, on and after that commencement, the person is not required under </w:t>
      </w:r>
      <w:r w:rsidR="000F0DD6">
        <w:t>section 4</w:t>
      </w:r>
      <w:r w:rsidR="00DC419C" w:rsidRPr="00213204">
        <w:t>0M</w:t>
      </w:r>
      <w:r w:rsidRPr="00213204">
        <w:t xml:space="preserve"> of the </w:t>
      </w:r>
      <w:r w:rsidRPr="00213204">
        <w:rPr>
          <w:i/>
        </w:rPr>
        <w:t xml:space="preserve">Social Security (Administration) Act 1999 </w:t>
      </w:r>
      <w:r w:rsidRPr="00213204">
        <w:t>to satisfy the employment pathway plan requirements in respect of the balance of that period</w:t>
      </w:r>
      <w:r w:rsidR="00DC419C" w:rsidRPr="00213204">
        <w:t>.</w:t>
      </w:r>
    </w:p>
    <w:p w14:paraId="000941D3" w14:textId="77777777" w:rsidR="0061787F" w:rsidRPr="00213204" w:rsidRDefault="0061787F" w:rsidP="000F0DD6">
      <w:pPr>
        <w:pStyle w:val="SubitemHead"/>
      </w:pPr>
      <w:r w:rsidRPr="00213204">
        <w:t>Domestic violence</w:t>
      </w:r>
    </w:p>
    <w:p w14:paraId="7E2EFD83" w14:textId="77777777" w:rsidR="0061787F" w:rsidRPr="00213204" w:rsidRDefault="0061787F" w:rsidP="000F0DD6">
      <w:pPr>
        <w:pStyle w:val="Subitem"/>
      </w:pPr>
      <w:r w:rsidRPr="00213204">
        <w:t>(</w:t>
      </w:r>
      <w:r w:rsidR="00512976" w:rsidRPr="00213204">
        <w:t>3</w:t>
      </w:r>
      <w:r w:rsidRPr="00213204">
        <w:t>)</w:t>
      </w:r>
      <w:r w:rsidRPr="00213204">
        <w:tab/>
        <w:t>If:</w:t>
      </w:r>
    </w:p>
    <w:p w14:paraId="6BC07DD4" w14:textId="77777777" w:rsidR="00DE026B" w:rsidRPr="00213204" w:rsidRDefault="0061787F" w:rsidP="000F0DD6">
      <w:pPr>
        <w:pStyle w:val="paragraph"/>
      </w:pPr>
      <w:r w:rsidRPr="00213204">
        <w:tab/>
        <w:t>(a)</w:t>
      </w:r>
      <w:r w:rsidRPr="00213204">
        <w:tab/>
        <w:t>before the commencement of this item</w:t>
      </w:r>
      <w:r w:rsidR="00DE026B" w:rsidRPr="00213204">
        <w:t>:</w:t>
      </w:r>
    </w:p>
    <w:p w14:paraId="52A82394" w14:textId="77777777" w:rsidR="00DE026B" w:rsidRPr="00213204" w:rsidRDefault="00DE026B" w:rsidP="000F0DD6">
      <w:pPr>
        <w:pStyle w:val="paragraphsub"/>
      </w:pPr>
      <w:r w:rsidRPr="00213204">
        <w:tab/>
        <w:t>(i)</w:t>
      </w:r>
      <w:r w:rsidRPr="00213204">
        <w:tab/>
        <w:t xml:space="preserve">a person was covered by a participation exemption in respect of a period because of </w:t>
      </w:r>
      <w:r w:rsidR="004F6766" w:rsidRPr="00213204">
        <w:t xml:space="preserve">a determination made under </w:t>
      </w:r>
      <w:r w:rsidR="000F0DD6">
        <w:t>section 5</w:t>
      </w:r>
      <w:r w:rsidRPr="00213204">
        <w:t>02</w:t>
      </w:r>
      <w:r w:rsidR="00ED02E9" w:rsidRPr="00213204">
        <w:t>C</w:t>
      </w:r>
      <w:r w:rsidRPr="00213204">
        <w:t xml:space="preserve"> of the </w:t>
      </w:r>
      <w:r w:rsidRPr="00213204">
        <w:rPr>
          <w:i/>
        </w:rPr>
        <w:t>Social Security Act 1991</w:t>
      </w:r>
      <w:r w:rsidRPr="00213204">
        <w:t>; or</w:t>
      </w:r>
    </w:p>
    <w:p w14:paraId="1769BE75" w14:textId="77777777" w:rsidR="00DE026B" w:rsidRPr="00213204" w:rsidRDefault="00DE026B" w:rsidP="000F0DD6">
      <w:pPr>
        <w:pStyle w:val="paragraphsub"/>
      </w:pPr>
      <w:r w:rsidRPr="00213204">
        <w:tab/>
        <w:t>(ii)</w:t>
      </w:r>
      <w:r w:rsidRPr="00213204">
        <w:tab/>
        <w:t xml:space="preserve">a person had a </w:t>
      </w:r>
      <w:r w:rsidR="004F6766" w:rsidRPr="00213204">
        <w:t>domestic violence or other special family circumstances exemption</w:t>
      </w:r>
      <w:r w:rsidRPr="00213204">
        <w:t xml:space="preserve"> in respect of a period because of </w:t>
      </w:r>
      <w:r w:rsidR="004F6766" w:rsidRPr="00213204">
        <w:t xml:space="preserve">a determination made under </w:t>
      </w:r>
      <w:r w:rsidR="000F0DD6">
        <w:t>section 5</w:t>
      </w:r>
      <w:r w:rsidRPr="00213204">
        <w:t>42</w:t>
      </w:r>
      <w:r w:rsidR="004F6766" w:rsidRPr="00213204">
        <w:t>F</w:t>
      </w:r>
      <w:r w:rsidRPr="00213204">
        <w:t xml:space="preserve"> of the </w:t>
      </w:r>
      <w:r w:rsidRPr="00213204">
        <w:rPr>
          <w:i/>
        </w:rPr>
        <w:t>Social Security Act 1991</w:t>
      </w:r>
      <w:r w:rsidRPr="00213204">
        <w:t>; or</w:t>
      </w:r>
    </w:p>
    <w:p w14:paraId="4EBC523D" w14:textId="77777777" w:rsidR="00DE026B" w:rsidRPr="00213204" w:rsidRDefault="00DE026B" w:rsidP="000F0DD6">
      <w:pPr>
        <w:pStyle w:val="paragraphsub"/>
      </w:pPr>
      <w:r w:rsidRPr="00213204">
        <w:tab/>
        <w:t>(iii)</w:t>
      </w:r>
      <w:r w:rsidRPr="00213204">
        <w:tab/>
        <w:t xml:space="preserve">a person was not required to satisfy the activity test in respect of a period because of </w:t>
      </w:r>
      <w:r w:rsidR="004F6766" w:rsidRPr="00213204">
        <w:t xml:space="preserve">a determination made under </w:t>
      </w:r>
      <w:r w:rsidR="00DA25FB" w:rsidRPr="00213204">
        <w:t>section 6</w:t>
      </w:r>
      <w:r w:rsidR="004F6766" w:rsidRPr="00213204">
        <w:t xml:space="preserve">02B or 731DA </w:t>
      </w:r>
      <w:r w:rsidRPr="00213204">
        <w:t xml:space="preserve">of the </w:t>
      </w:r>
      <w:r w:rsidRPr="00213204">
        <w:rPr>
          <w:i/>
        </w:rPr>
        <w:t>Social Security Act 1991</w:t>
      </w:r>
      <w:r w:rsidRPr="00213204">
        <w:t>; and</w:t>
      </w:r>
    </w:p>
    <w:p w14:paraId="29ABCFCB" w14:textId="77777777" w:rsidR="004F6766" w:rsidRPr="00213204" w:rsidRDefault="004F6766" w:rsidP="000F0DD6">
      <w:pPr>
        <w:pStyle w:val="paragraph"/>
      </w:pPr>
      <w:r w:rsidRPr="00213204">
        <w:tab/>
        <w:t>(b)</w:t>
      </w:r>
      <w:r w:rsidRPr="00213204">
        <w:tab/>
        <w:t>that period had not ended immediately before that commencement; and</w:t>
      </w:r>
    </w:p>
    <w:p w14:paraId="3F4F6C39" w14:textId="77777777" w:rsidR="004F6766" w:rsidRPr="00213204" w:rsidRDefault="004F6766" w:rsidP="000F0DD6">
      <w:pPr>
        <w:pStyle w:val="paragraph"/>
      </w:pPr>
      <w:r w:rsidRPr="00213204">
        <w:tab/>
        <w:t>(c)</w:t>
      </w:r>
      <w:r w:rsidRPr="00213204">
        <w:tab/>
        <w:t>the determination was in effect immediately before that commencement;</w:t>
      </w:r>
    </w:p>
    <w:p w14:paraId="64F79980" w14:textId="77777777" w:rsidR="00F76B37" w:rsidRPr="00213204" w:rsidRDefault="0061787F" w:rsidP="000F0DD6">
      <w:pPr>
        <w:pStyle w:val="Item"/>
      </w:pPr>
      <w:r w:rsidRPr="00213204">
        <w:t>then</w:t>
      </w:r>
      <w:r w:rsidR="00F76B37" w:rsidRPr="00213204">
        <w:t>:</w:t>
      </w:r>
    </w:p>
    <w:p w14:paraId="09C8B8B1" w14:textId="77777777" w:rsidR="0061787F" w:rsidRPr="00213204" w:rsidRDefault="00F76B37" w:rsidP="000F0DD6">
      <w:pPr>
        <w:pStyle w:val="paragraph"/>
      </w:pPr>
      <w:r w:rsidRPr="00213204">
        <w:tab/>
        <w:t>(</w:t>
      </w:r>
      <w:r w:rsidR="00E63262" w:rsidRPr="00213204">
        <w:t>d</w:t>
      </w:r>
      <w:r w:rsidRPr="00213204">
        <w:t>)</w:t>
      </w:r>
      <w:r w:rsidRPr="00213204">
        <w:tab/>
        <w:t>the Employment Secretary is taken, on the day this item commences, to have made a determination under</w:t>
      </w:r>
      <w:r w:rsidR="0061787F" w:rsidRPr="00213204">
        <w:t xml:space="preserve"> </w:t>
      </w:r>
      <w:r w:rsidR="000F0DD6">
        <w:t>section 4</w:t>
      </w:r>
      <w:r w:rsidR="00DC419C" w:rsidRPr="00213204">
        <w:t>0N</w:t>
      </w:r>
      <w:r w:rsidR="0061787F" w:rsidRPr="00213204">
        <w:t xml:space="preserve"> of the </w:t>
      </w:r>
      <w:r w:rsidR="0061787F" w:rsidRPr="00213204">
        <w:rPr>
          <w:i/>
        </w:rPr>
        <w:t xml:space="preserve">Social Security (Administration) Act 1999 </w:t>
      </w:r>
      <w:r w:rsidR="0061787F" w:rsidRPr="00213204">
        <w:t xml:space="preserve">that the person is not </w:t>
      </w:r>
      <w:r w:rsidRPr="00213204">
        <w:t>required t</w:t>
      </w:r>
      <w:r w:rsidR="0061787F" w:rsidRPr="00213204">
        <w:t>o satisfy the employment pathway plan requirements</w:t>
      </w:r>
      <w:r w:rsidRPr="00213204">
        <w:t>; and</w:t>
      </w:r>
    </w:p>
    <w:p w14:paraId="74621512" w14:textId="77777777" w:rsidR="00F76B37" w:rsidRPr="00213204" w:rsidRDefault="00F76B37" w:rsidP="000F0DD6">
      <w:pPr>
        <w:pStyle w:val="paragraph"/>
      </w:pPr>
      <w:r w:rsidRPr="00213204">
        <w:tab/>
        <w:t>(</w:t>
      </w:r>
      <w:r w:rsidR="00E63262" w:rsidRPr="00213204">
        <w:t>e</w:t>
      </w:r>
      <w:r w:rsidRPr="00213204">
        <w:t>)</w:t>
      </w:r>
      <w:r w:rsidRPr="00213204">
        <w:tab/>
        <w:t xml:space="preserve">the Employment Secretary may revoke that determination in accordance with </w:t>
      </w:r>
      <w:r w:rsidR="000F0DD6">
        <w:t>subsection 4</w:t>
      </w:r>
      <w:r w:rsidR="00DC419C" w:rsidRPr="00213204">
        <w:t>0N</w:t>
      </w:r>
      <w:r w:rsidRPr="00213204">
        <w:t xml:space="preserve">(3) of the </w:t>
      </w:r>
      <w:r w:rsidRPr="00213204">
        <w:rPr>
          <w:i/>
        </w:rPr>
        <w:t>Social Security (Administration) Act 1999</w:t>
      </w:r>
      <w:r w:rsidR="00DC419C" w:rsidRPr="00213204">
        <w:t>.</w:t>
      </w:r>
    </w:p>
    <w:p w14:paraId="71CF4B46" w14:textId="77777777" w:rsidR="00E63262" w:rsidRPr="00213204" w:rsidRDefault="00E63262" w:rsidP="000F0DD6">
      <w:pPr>
        <w:pStyle w:val="SubitemHead"/>
      </w:pPr>
      <w:r w:rsidRPr="00213204">
        <w:lastRenderedPageBreak/>
        <w:t>Caring responsibilities</w:t>
      </w:r>
    </w:p>
    <w:p w14:paraId="3887A076" w14:textId="77777777" w:rsidR="00E63262" w:rsidRPr="00213204" w:rsidRDefault="00E63262" w:rsidP="000F0DD6">
      <w:pPr>
        <w:pStyle w:val="Subitem"/>
      </w:pPr>
      <w:r w:rsidRPr="00213204">
        <w:t>(</w:t>
      </w:r>
      <w:r w:rsidR="00512976" w:rsidRPr="00213204">
        <w:t>4</w:t>
      </w:r>
      <w:r w:rsidRPr="00213204">
        <w:t>)</w:t>
      </w:r>
      <w:r w:rsidRPr="00213204">
        <w:tab/>
        <w:t>If:</w:t>
      </w:r>
    </w:p>
    <w:p w14:paraId="4623953A" w14:textId="77777777" w:rsidR="004A59CD" w:rsidRPr="00213204" w:rsidRDefault="00E63262" w:rsidP="000F0DD6">
      <w:pPr>
        <w:pStyle w:val="paragraph"/>
      </w:pPr>
      <w:r w:rsidRPr="00213204">
        <w:tab/>
        <w:t>(a)</w:t>
      </w:r>
      <w:r w:rsidRPr="00213204">
        <w:tab/>
        <w:t>before the commencement of this item</w:t>
      </w:r>
      <w:r w:rsidR="004A59CD" w:rsidRPr="00213204">
        <w:t>:</w:t>
      </w:r>
    </w:p>
    <w:p w14:paraId="5E209B0D" w14:textId="77777777" w:rsidR="004A59CD" w:rsidRPr="00213204" w:rsidRDefault="004A59CD" w:rsidP="000F0DD6">
      <w:pPr>
        <w:pStyle w:val="paragraphsub"/>
      </w:pPr>
      <w:r w:rsidRPr="00213204">
        <w:tab/>
        <w:t>(i)</w:t>
      </w:r>
      <w:r w:rsidRPr="00213204">
        <w:tab/>
        <w:t xml:space="preserve">a person was covered by a participation exemption in respect of a period because of a determination made under </w:t>
      </w:r>
      <w:r w:rsidR="000F0DD6">
        <w:t>section 5</w:t>
      </w:r>
      <w:r w:rsidRPr="00213204">
        <w:t xml:space="preserve">02D of the </w:t>
      </w:r>
      <w:r w:rsidRPr="00213204">
        <w:rPr>
          <w:i/>
        </w:rPr>
        <w:t>Social Security Act 1991</w:t>
      </w:r>
      <w:r w:rsidRPr="00213204">
        <w:t>; or</w:t>
      </w:r>
    </w:p>
    <w:p w14:paraId="23E9186B" w14:textId="77777777" w:rsidR="004A59CD" w:rsidRPr="00213204" w:rsidRDefault="004A59CD" w:rsidP="000F0DD6">
      <w:pPr>
        <w:pStyle w:val="paragraphsub"/>
      </w:pPr>
      <w:r w:rsidRPr="00213204">
        <w:tab/>
        <w:t>(ii)</w:t>
      </w:r>
      <w:r w:rsidRPr="00213204">
        <w:tab/>
        <w:t xml:space="preserve">a person had a disabled children or other family circumstances exemption in respect of a period because of a determination made under </w:t>
      </w:r>
      <w:r w:rsidR="000F0DD6">
        <w:t>section 5</w:t>
      </w:r>
      <w:r w:rsidRPr="00213204">
        <w:t xml:space="preserve">42FA of the </w:t>
      </w:r>
      <w:r w:rsidRPr="00213204">
        <w:rPr>
          <w:i/>
        </w:rPr>
        <w:t>Social Security Act 1991</w:t>
      </w:r>
      <w:r w:rsidRPr="00213204">
        <w:t>; or</w:t>
      </w:r>
    </w:p>
    <w:p w14:paraId="405A7A6B" w14:textId="77777777" w:rsidR="00E63262" w:rsidRPr="00213204" w:rsidRDefault="004A59CD" w:rsidP="000F0DD6">
      <w:pPr>
        <w:pStyle w:val="paragraphsub"/>
      </w:pPr>
      <w:r w:rsidRPr="00213204">
        <w:tab/>
        <w:t>(iii)</w:t>
      </w:r>
      <w:r w:rsidRPr="00213204">
        <w:tab/>
      </w:r>
      <w:r w:rsidR="00E63262" w:rsidRPr="00213204">
        <w:t xml:space="preserve">a person was not required to satisfy the activity test in respect of a period because of a determination made under </w:t>
      </w:r>
      <w:r w:rsidR="00DA25FB" w:rsidRPr="00213204">
        <w:t>section 6</w:t>
      </w:r>
      <w:r w:rsidR="00E63262" w:rsidRPr="00213204">
        <w:t xml:space="preserve">02C </w:t>
      </w:r>
      <w:r w:rsidRPr="00213204">
        <w:t xml:space="preserve">or 731DB </w:t>
      </w:r>
      <w:r w:rsidR="00E63262" w:rsidRPr="00213204">
        <w:t xml:space="preserve">of the </w:t>
      </w:r>
      <w:r w:rsidR="00E63262" w:rsidRPr="00213204">
        <w:rPr>
          <w:i/>
        </w:rPr>
        <w:t>Social Security Act 1991</w:t>
      </w:r>
      <w:r w:rsidR="00E63262" w:rsidRPr="00213204">
        <w:t>; and</w:t>
      </w:r>
    </w:p>
    <w:p w14:paraId="6A172187" w14:textId="77777777" w:rsidR="00E63262" w:rsidRPr="00213204" w:rsidRDefault="00E63262" w:rsidP="000F0DD6">
      <w:pPr>
        <w:pStyle w:val="paragraph"/>
      </w:pPr>
      <w:r w:rsidRPr="00213204">
        <w:tab/>
        <w:t>(b)</w:t>
      </w:r>
      <w:r w:rsidRPr="00213204">
        <w:tab/>
        <w:t>that period had not ended immediately before that commencement; and</w:t>
      </w:r>
    </w:p>
    <w:p w14:paraId="146E1CE6" w14:textId="77777777" w:rsidR="00E63262" w:rsidRPr="00213204" w:rsidRDefault="00E63262" w:rsidP="000F0DD6">
      <w:pPr>
        <w:pStyle w:val="paragraph"/>
      </w:pPr>
      <w:r w:rsidRPr="00213204">
        <w:tab/>
        <w:t>(c)</w:t>
      </w:r>
      <w:r w:rsidRPr="00213204">
        <w:tab/>
        <w:t>the determination was in effect immediately before that commencement;</w:t>
      </w:r>
    </w:p>
    <w:p w14:paraId="5F5769C3" w14:textId="77777777" w:rsidR="00E63262" w:rsidRPr="00213204" w:rsidRDefault="00E63262" w:rsidP="000F0DD6">
      <w:pPr>
        <w:pStyle w:val="Item"/>
      </w:pPr>
      <w:r w:rsidRPr="00213204">
        <w:t>then:</w:t>
      </w:r>
    </w:p>
    <w:p w14:paraId="37813F3F" w14:textId="77777777" w:rsidR="00E63262" w:rsidRPr="00213204" w:rsidRDefault="00E63262" w:rsidP="000F0DD6">
      <w:pPr>
        <w:pStyle w:val="paragraph"/>
      </w:pPr>
      <w:r w:rsidRPr="00213204">
        <w:tab/>
        <w:t>(d)</w:t>
      </w:r>
      <w:r w:rsidRPr="00213204">
        <w:tab/>
        <w:t xml:space="preserve">the Employment Secretary is taken, on the day this item commences, to have made a determination under </w:t>
      </w:r>
      <w:r w:rsidR="000F0DD6">
        <w:t>section 4</w:t>
      </w:r>
      <w:r w:rsidR="00DC419C" w:rsidRPr="00213204">
        <w:t>0P</w:t>
      </w:r>
      <w:r w:rsidRPr="00213204">
        <w:t xml:space="preserve"> of the </w:t>
      </w:r>
      <w:r w:rsidRPr="00213204">
        <w:rPr>
          <w:i/>
        </w:rPr>
        <w:t xml:space="preserve">Social Security (Administration) Act 1999 </w:t>
      </w:r>
      <w:r w:rsidRPr="00213204">
        <w:t>that the person is not required to satisfy the employment pathway plan requirements</w:t>
      </w:r>
      <w:r w:rsidR="00080B0F" w:rsidRPr="00213204">
        <w:t xml:space="preserve"> for the balance of that period</w:t>
      </w:r>
      <w:r w:rsidRPr="00213204">
        <w:t>; and</w:t>
      </w:r>
    </w:p>
    <w:p w14:paraId="746432D1" w14:textId="77777777" w:rsidR="00E63262" w:rsidRPr="00213204" w:rsidRDefault="00E63262" w:rsidP="000F0DD6">
      <w:pPr>
        <w:pStyle w:val="paragraph"/>
      </w:pPr>
      <w:r w:rsidRPr="00213204">
        <w:tab/>
        <w:t>(e)</w:t>
      </w:r>
      <w:r w:rsidRPr="00213204">
        <w:tab/>
        <w:t xml:space="preserve">the Employment Secretary may revoke that determination in accordance with </w:t>
      </w:r>
      <w:r w:rsidR="000F0DD6">
        <w:t>subsection 4</w:t>
      </w:r>
      <w:r w:rsidR="00DC419C" w:rsidRPr="00213204">
        <w:t>0P</w:t>
      </w:r>
      <w:r w:rsidRPr="00213204">
        <w:t>(</w:t>
      </w:r>
      <w:r w:rsidR="004403DF" w:rsidRPr="00213204">
        <w:t>4</w:t>
      </w:r>
      <w:r w:rsidRPr="00213204">
        <w:t xml:space="preserve">) of the </w:t>
      </w:r>
      <w:r w:rsidRPr="00213204">
        <w:rPr>
          <w:i/>
        </w:rPr>
        <w:t>Social Security (Administration) Act 1999</w:t>
      </w:r>
      <w:r w:rsidR="00DC419C" w:rsidRPr="00213204">
        <w:t>.</w:t>
      </w:r>
    </w:p>
    <w:p w14:paraId="42FE8173" w14:textId="77777777" w:rsidR="008F4AF0" w:rsidRPr="00213204" w:rsidRDefault="008F4AF0" w:rsidP="000F0DD6">
      <w:pPr>
        <w:pStyle w:val="SubitemHead"/>
      </w:pPr>
      <w:r w:rsidRPr="00213204">
        <w:t>Pre</w:t>
      </w:r>
      <w:r w:rsidR="000F0DD6">
        <w:noBreakHyphen/>
      </w:r>
      <w:r w:rsidRPr="00213204">
        <w:t>natal and post</w:t>
      </w:r>
      <w:r w:rsidR="000F0DD6">
        <w:noBreakHyphen/>
      </w:r>
      <w:r w:rsidRPr="00213204">
        <w:t>natal relief</w:t>
      </w:r>
    </w:p>
    <w:p w14:paraId="38B8E6A1" w14:textId="77777777" w:rsidR="008F4AF0" w:rsidRPr="00213204" w:rsidRDefault="008F4AF0" w:rsidP="000F0DD6">
      <w:pPr>
        <w:pStyle w:val="Subitem"/>
      </w:pPr>
      <w:r w:rsidRPr="00213204">
        <w:t>(</w:t>
      </w:r>
      <w:r w:rsidR="00512976" w:rsidRPr="00213204">
        <w:t>5</w:t>
      </w:r>
      <w:r w:rsidRPr="00213204">
        <w:t>)</w:t>
      </w:r>
      <w:r w:rsidRPr="00213204">
        <w:tab/>
      </w:r>
      <w:r w:rsidR="000F0DD6">
        <w:t>Subsection 4</w:t>
      </w:r>
      <w:r w:rsidR="00DC419C" w:rsidRPr="00213204">
        <w:t>0Q</w:t>
      </w:r>
      <w:r w:rsidRPr="00213204">
        <w:t xml:space="preserve">(2) of the </w:t>
      </w:r>
      <w:r w:rsidRPr="00213204">
        <w:rPr>
          <w:i/>
        </w:rPr>
        <w:t>Social Security (Administration) Act 1999</w:t>
      </w:r>
      <w:r w:rsidRPr="00213204">
        <w:t>, as inserted by this Schedule, applies in relation to births occurring before, on or after the commencement of this item</w:t>
      </w:r>
      <w:r w:rsidR="00DC419C" w:rsidRPr="00213204">
        <w:t>.</w:t>
      </w:r>
    </w:p>
    <w:p w14:paraId="28747DC4" w14:textId="77777777" w:rsidR="001B3862" w:rsidRPr="00213204" w:rsidRDefault="001B3862" w:rsidP="000F0DD6">
      <w:pPr>
        <w:pStyle w:val="SubitemHead"/>
      </w:pPr>
      <w:r w:rsidRPr="00213204">
        <w:t>Persons engaged in work</w:t>
      </w:r>
    </w:p>
    <w:p w14:paraId="1809826D" w14:textId="77777777" w:rsidR="005B73D9" w:rsidRPr="00213204" w:rsidRDefault="001B3862" w:rsidP="000F0DD6">
      <w:pPr>
        <w:pStyle w:val="Subitem"/>
      </w:pPr>
      <w:r w:rsidRPr="00213204">
        <w:t>(6)</w:t>
      </w:r>
      <w:r w:rsidRPr="00213204">
        <w:tab/>
      </w:r>
      <w:r w:rsidR="000F0DD6">
        <w:t>Section 4</w:t>
      </w:r>
      <w:r w:rsidR="00DC419C" w:rsidRPr="00213204">
        <w:t>0R</w:t>
      </w:r>
      <w:r w:rsidRPr="00213204">
        <w:t xml:space="preserve"> of the </w:t>
      </w:r>
      <w:r w:rsidRPr="00213204">
        <w:rPr>
          <w:i/>
        </w:rPr>
        <w:t>Social Security (Administration) Act 1999</w:t>
      </w:r>
      <w:r w:rsidRPr="00213204">
        <w:t xml:space="preserve">, as inserted by this Schedule, applies in relation to </w:t>
      </w:r>
      <w:r w:rsidR="005B73D9" w:rsidRPr="00213204">
        <w:t>the following:</w:t>
      </w:r>
    </w:p>
    <w:p w14:paraId="3FDD483E" w14:textId="77777777" w:rsidR="001B3862" w:rsidRPr="00213204" w:rsidRDefault="005B73D9" w:rsidP="000F0DD6">
      <w:pPr>
        <w:pStyle w:val="paragraph"/>
      </w:pPr>
      <w:r w:rsidRPr="00213204">
        <w:lastRenderedPageBreak/>
        <w:tab/>
        <w:t>(a)</w:t>
      </w:r>
      <w:r w:rsidRPr="00213204">
        <w:tab/>
      </w:r>
      <w:r w:rsidR="001B3862" w:rsidRPr="00213204">
        <w:t>a period of 2 weeks beginning on or after the commencement of this item</w:t>
      </w:r>
      <w:r w:rsidRPr="00213204">
        <w:t>;</w:t>
      </w:r>
    </w:p>
    <w:p w14:paraId="272958A7" w14:textId="77777777" w:rsidR="005B73D9" w:rsidRPr="00213204" w:rsidRDefault="005B73D9" w:rsidP="000F0DD6">
      <w:pPr>
        <w:pStyle w:val="paragraph"/>
      </w:pPr>
      <w:r w:rsidRPr="00213204">
        <w:tab/>
        <w:t>(b)</w:t>
      </w:r>
      <w:r w:rsidRPr="00213204">
        <w:tab/>
        <w:t>the period of 2 weeks that includes the day on which this item commences</w:t>
      </w:r>
      <w:r w:rsidR="00DC419C" w:rsidRPr="00213204">
        <w:t>.</w:t>
      </w:r>
    </w:p>
    <w:p w14:paraId="783AC83F" w14:textId="77777777" w:rsidR="00E50C64" w:rsidRPr="00213204" w:rsidRDefault="00E50C64" w:rsidP="000F0DD6">
      <w:pPr>
        <w:pStyle w:val="Subitem"/>
      </w:pPr>
      <w:r w:rsidRPr="00213204">
        <w:t>(</w:t>
      </w:r>
      <w:r w:rsidR="00C70C95" w:rsidRPr="00213204">
        <w:t>7</w:t>
      </w:r>
      <w:r w:rsidRPr="00213204">
        <w:t>)</w:t>
      </w:r>
      <w:r w:rsidRPr="00213204">
        <w:tab/>
        <w:t xml:space="preserve">If, under </w:t>
      </w:r>
      <w:r w:rsidR="000F0DD6">
        <w:t>section 4</w:t>
      </w:r>
      <w:r w:rsidR="00DC419C" w:rsidRPr="00213204">
        <w:t>0R</w:t>
      </w:r>
      <w:r w:rsidRPr="00213204">
        <w:t xml:space="preserve"> of the of the </w:t>
      </w:r>
      <w:r w:rsidRPr="00213204">
        <w:rPr>
          <w:i/>
        </w:rPr>
        <w:t>Social Security (Administration) Act 1999</w:t>
      </w:r>
      <w:r w:rsidRPr="00213204">
        <w:t xml:space="preserve">, as inserted by this Schedule, a person is not required to satisfy the employment pathway plan requirements in respect of the period of 2 weeks that includes the day on which this item commences, then the person is also taken to satisfy the activity test in respect of that period for the purposes of </w:t>
      </w:r>
      <w:r w:rsidR="00DA25FB" w:rsidRPr="00213204">
        <w:t>section 6</w:t>
      </w:r>
      <w:r w:rsidR="008901D0" w:rsidRPr="00213204">
        <w:t xml:space="preserve">03AA, 603AB, 731G </w:t>
      </w:r>
      <w:r w:rsidR="004044A5" w:rsidRPr="00213204">
        <w:t>or</w:t>
      </w:r>
      <w:r w:rsidR="008901D0" w:rsidRPr="00213204">
        <w:t xml:space="preserve"> 731GA</w:t>
      </w:r>
      <w:r w:rsidR="00F51980" w:rsidRPr="00213204">
        <w:t>, as the case requires,</w:t>
      </w:r>
      <w:r w:rsidR="008901D0" w:rsidRPr="00213204">
        <w:t xml:space="preserve"> of the </w:t>
      </w:r>
      <w:r w:rsidR="008901D0" w:rsidRPr="00213204">
        <w:rPr>
          <w:i/>
        </w:rPr>
        <w:t>Social Security Act 1991</w:t>
      </w:r>
      <w:r w:rsidR="00F51980" w:rsidRPr="00213204">
        <w:t>, as in force immediately before the commencement of this item</w:t>
      </w:r>
      <w:r w:rsidR="00DC419C" w:rsidRPr="00213204">
        <w:t>.</w:t>
      </w:r>
    </w:p>
    <w:p w14:paraId="022100F7" w14:textId="77777777" w:rsidR="00BB1771" w:rsidRPr="00213204" w:rsidRDefault="00BB1771" w:rsidP="000F0DD6">
      <w:pPr>
        <w:pStyle w:val="Subitem"/>
      </w:pPr>
      <w:r w:rsidRPr="00213204">
        <w:t>(8)</w:t>
      </w:r>
      <w:r w:rsidRPr="00213204">
        <w:tab/>
        <w:t xml:space="preserve">An approval under </w:t>
      </w:r>
      <w:r w:rsidR="00271875" w:rsidRPr="00213204">
        <w:t>paragraph 6</w:t>
      </w:r>
      <w:r w:rsidRPr="00213204">
        <w:t xml:space="preserve">03AA(4)(a) or (b) of the </w:t>
      </w:r>
      <w:r w:rsidRPr="00213204">
        <w:rPr>
          <w:i/>
        </w:rPr>
        <w:t xml:space="preserve">Social Security Act 1991 </w:t>
      </w:r>
      <w:r w:rsidRPr="00213204">
        <w:t xml:space="preserve">that was in effect immediately before the commencement of this item continues in effect on and after that commencement as if it were an approval under </w:t>
      </w:r>
      <w:r w:rsidR="000F0DD6">
        <w:t>paragraph 4</w:t>
      </w:r>
      <w:r w:rsidR="00DC419C" w:rsidRPr="00213204">
        <w:t>0R</w:t>
      </w:r>
      <w:r w:rsidRPr="00213204">
        <w:t xml:space="preserve">(2)(a) or (b) (as the case requires) of the </w:t>
      </w:r>
      <w:r w:rsidRPr="00213204">
        <w:rPr>
          <w:i/>
        </w:rPr>
        <w:t>Social Security (Administration) Act 1999</w:t>
      </w:r>
      <w:r w:rsidR="00DC419C" w:rsidRPr="00213204">
        <w:t>.</w:t>
      </w:r>
    </w:p>
    <w:p w14:paraId="472EC2BF" w14:textId="77777777" w:rsidR="009937DA" w:rsidRPr="00213204" w:rsidRDefault="009937DA" w:rsidP="000F0DD6">
      <w:pPr>
        <w:pStyle w:val="SubitemHead"/>
      </w:pPr>
      <w:r w:rsidRPr="00213204">
        <w:t>Women born on or before 1 July 1955</w:t>
      </w:r>
    </w:p>
    <w:p w14:paraId="67F1EA03" w14:textId="77777777" w:rsidR="007F57CF" w:rsidRPr="00213204" w:rsidRDefault="009937DA" w:rsidP="000F0DD6">
      <w:pPr>
        <w:pStyle w:val="Subitem"/>
      </w:pPr>
      <w:r w:rsidRPr="00213204">
        <w:t>(9)</w:t>
      </w:r>
      <w:r w:rsidRPr="00213204">
        <w:tab/>
        <w:t>If</w:t>
      </w:r>
      <w:r w:rsidR="00CA326E" w:rsidRPr="00213204">
        <w:t xml:space="preserve">, in relation to a period beginning on or after the day on which this item commences, a woman meets the requirements referred to in paragraphs 603AC(1)(a) to (e) of </w:t>
      </w:r>
      <w:r w:rsidR="00D95270" w:rsidRPr="00213204">
        <w:t xml:space="preserve">the </w:t>
      </w:r>
      <w:r w:rsidR="00D95270" w:rsidRPr="00213204">
        <w:rPr>
          <w:i/>
        </w:rPr>
        <w:t>Social Security Act 1991</w:t>
      </w:r>
      <w:r w:rsidR="00CA326E" w:rsidRPr="00213204">
        <w:t>, as in force immediately before that commencement, then the woman is taken to meet paragraph 593(1)(b) of that Act, as substituted by this Schedule, in relation to that period.</w:t>
      </w:r>
    </w:p>
    <w:p w14:paraId="46AB50A7" w14:textId="77777777" w:rsidR="00917C1C" w:rsidRPr="00213204" w:rsidRDefault="00C72A55" w:rsidP="000F0DD6">
      <w:pPr>
        <w:pStyle w:val="Transitional"/>
      </w:pPr>
      <w:r w:rsidRPr="00213204">
        <w:t>15</w:t>
      </w:r>
      <w:r w:rsidR="00652E4E" w:rsidRPr="00213204">
        <w:t>7</w:t>
      </w:r>
      <w:r w:rsidR="00917C1C" w:rsidRPr="00213204">
        <w:t xml:space="preserve">  </w:t>
      </w:r>
      <w:r w:rsidR="00017AD0" w:rsidRPr="00213204">
        <w:t>Transitional</w:t>
      </w:r>
      <w:r w:rsidR="00917C1C" w:rsidRPr="00213204">
        <w:t xml:space="preserve"> provision—exemptions from undertaking full</w:t>
      </w:r>
      <w:r w:rsidR="000F0DD6">
        <w:noBreakHyphen/>
      </w:r>
      <w:r w:rsidR="00917C1C" w:rsidRPr="00213204">
        <w:t>time study</w:t>
      </w:r>
    </w:p>
    <w:p w14:paraId="3541EF29" w14:textId="77777777" w:rsidR="00917C1C" w:rsidRPr="00213204" w:rsidRDefault="00017AD0" w:rsidP="000F0DD6">
      <w:pPr>
        <w:pStyle w:val="Item"/>
      </w:pPr>
      <w:r w:rsidRPr="00213204">
        <w:t xml:space="preserve">If, immediately before the commencement of this item, an exemption was in effect in relation to a person under </w:t>
      </w:r>
      <w:r w:rsidR="00572236" w:rsidRPr="00213204">
        <w:t xml:space="preserve">a provision of </w:t>
      </w:r>
      <w:r w:rsidR="00917C1C" w:rsidRPr="00213204">
        <w:t xml:space="preserve">Subdivision C of </w:t>
      </w:r>
      <w:r w:rsidR="003C72CE" w:rsidRPr="00213204">
        <w:t>Division 1</w:t>
      </w:r>
      <w:r w:rsidR="00917C1C" w:rsidRPr="00213204">
        <w:t xml:space="preserve"> of </w:t>
      </w:r>
      <w:r w:rsidR="003C72CE" w:rsidRPr="00213204">
        <w:t>Part 2</w:t>
      </w:r>
      <w:r w:rsidR="00DC419C" w:rsidRPr="00213204">
        <w:t>.</w:t>
      </w:r>
      <w:r w:rsidR="00917C1C" w:rsidRPr="00213204">
        <w:t xml:space="preserve">11 of the </w:t>
      </w:r>
      <w:r w:rsidR="00917C1C" w:rsidRPr="00213204">
        <w:rPr>
          <w:i/>
        </w:rPr>
        <w:t>Social Security Act 1991</w:t>
      </w:r>
      <w:r w:rsidRPr="00213204">
        <w:t xml:space="preserve">, then </w:t>
      </w:r>
      <w:r w:rsidR="00572236" w:rsidRPr="00213204">
        <w:t xml:space="preserve">the exemption continues in effect under, but subject to, that provision on and after that commencement, </w:t>
      </w:r>
      <w:r w:rsidRPr="00213204">
        <w:t xml:space="preserve">to the extent that the person </w:t>
      </w:r>
      <w:r w:rsidR="00572236" w:rsidRPr="00213204">
        <w:t>would apart from the exemption be seeking to be qualified for a youth allowance on the basis of undertaking full</w:t>
      </w:r>
      <w:r w:rsidR="000F0DD6">
        <w:noBreakHyphen/>
      </w:r>
      <w:r w:rsidR="00572236" w:rsidRPr="00213204">
        <w:t>time study</w:t>
      </w:r>
      <w:r w:rsidR="00DC419C" w:rsidRPr="00213204">
        <w:t>.</w:t>
      </w:r>
    </w:p>
    <w:p w14:paraId="3D80BF3A" w14:textId="77777777" w:rsidR="00DE7A15" w:rsidRPr="00213204" w:rsidRDefault="00C72A55" w:rsidP="000F0DD6">
      <w:pPr>
        <w:pStyle w:val="Transitional"/>
      </w:pPr>
      <w:r w:rsidRPr="00213204">
        <w:lastRenderedPageBreak/>
        <w:t>15</w:t>
      </w:r>
      <w:r w:rsidR="00652E4E" w:rsidRPr="00213204">
        <w:t>8</w:t>
      </w:r>
      <w:r w:rsidR="00DE7A15" w:rsidRPr="00213204">
        <w:t xml:space="preserve">  </w:t>
      </w:r>
      <w:r w:rsidR="00EB7BDA" w:rsidRPr="00213204">
        <w:t>Application, s</w:t>
      </w:r>
      <w:r w:rsidR="00DE7A15" w:rsidRPr="00213204">
        <w:t>aving and transitional provisions—compliance with participation payment obligations</w:t>
      </w:r>
    </w:p>
    <w:p w14:paraId="0F34EAEA" w14:textId="77777777" w:rsidR="000D195B" w:rsidRPr="00213204" w:rsidRDefault="000D195B" w:rsidP="000F0DD6">
      <w:pPr>
        <w:pStyle w:val="SubitemHead"/>
      </w:pPr>
      <w:r w:rsidRPr="00213204">
        <w:t>Mutual obligation failures</w:t>
      </w:r>
    </w:p>
    <w:p w14:paraId="7C24DA7C" w14:textId="77777777" w:rsidR="00670BBC" w:rsidRPr="00213204" w:rsidRDefault="00670BBC" w:rsidP="000F0DD6">
      <w:pPr>
        <w:pStyle w:val="Subitem"/>
      </w:pPr>
      <w:r w:rsidRPr="00213204">
        <w:t>(</w:t>
      </w:r>
      <w:r w:rsidR="00DE7A15" w:rsidRPr="00213204">
        <w:t>1</w:t>
      </w:r>
      <w:r w:rsidRPr="00213204">
        <w:t>)</w:t>
      </w:r>
      <w:r w:rsidRPr="00213204">
        <w:tab/>
        <w:t xml:space="preserve">A failure </w:t>
      </w:r>
      <w:r w:rsidR="00AF620A" w:rsidRPr="00213204">
        <w:t>covered by</w:t>
      </w:r>
      <w:r w:rsidRPr="00213204">
        <w:t xml:space="preserve"> </w:t>
      </w:r>
      <w:r w:rsidR="000F0DD6">
        <w:t>paragraph 4</w:t>
      </w:r>
      <w:r w:rsidRPr="00213204">
        <w:t>2AC(1)(</w:t>
      </w:r>
      <w:r w:rsidR="00AF620A" w:rsidRPr="00213204">
        <w:t>b</w:t>
      </w:r>
      <w:r w:rsidRPr="00213204">
        <w:t xml:space="preserve">), </w:t>
      </w:r>
      <w:r w:rsidR="00DA25FB" w:rsidRPr="00213204">
        <w:t>sub</w:t>
      </w:r>
      <w:r w:rsidR="000F0DD6">
        <w:t>paragraph 4</w:t>
      </w:r>
      <w:r w:rsidR="00AF620A" w:rsidRPr="00213204">
        <w:t>2AC(1)(c)(ii)</w:t>
      </w:r>
      <w:r w:rsidR="00342F43" w:rsidRPr="00213204">
        <w:t xml:space="preserve"> or</w:t>
      </w:r>
      <w:r w:rsidR="00AF620A" w:rsidRPr="00213204">
        <w:t xml:space="preserve"> </w:t>
      </w:r>
      <w:r w:rsidR="000F0DD6">
        <w:t>paragraph 4</w:t>
      </w:r>
      <w:r w:rsidR="00AF620A" w:rsidRPr="00213204">
        <w:t>2AC(1)(d), (e)</w:t>
      </w:r>
      <w:r w:rsidR="00342F43" w:rsidRPr="00213204">
        <w:t>,</w:t>
      </w:r>
      <w:r w:rsidR="00AF620A" w:rsidRPr="00213204">
        <w:t xml:space="preserve"> (f) </w:t>
      </w:r>
      <w:r w:rsidR="00342F43" w:rsidRPr="00213204">
        <w:t xml:space="preserve">or (g) </w:t>
      </w:r>
      <w:r w:rsidR="00AF620A" w:rsidRPr="00213204">
        <w:t xml:space="preserve">of the </w:t>
      </w:r>
      <w:r w:rsidR="00AF620A" w:rsidRPr="00213204">
        <w:rPr>
          <w:i/>
        </w:rPr>
        <w:t xml:space="preserve">Social Security (Administration) Act 1999 </w:t>
      </w:r>
      <w:r w:rsidR="00AF620A" w:rsidRPr="00213204">
        <w:t>that occurred before the commencement of this item is taken to continue to be a mutual obligation failure on and after that commencement</w:t>
      </w:r>
      <w:r w:rsidR="00DC419C" w:rsidRPr="00213204">
        <w:t>.</w:t>
      </w:r>
    </w:p>
    <w:p w14:paraId="2CDED231" w14:textId="77777777" w:rsidR="00AE1AA6" w:rsidRPr="00213204" w:rsidRDefault="00AE1AA6" w:rsidP="000F0DD6">
      <w:pPr>
        <w:pStyle w:val="Subitem"/>
      </w:pPr>
      <w:r w:rsidRPr="00213204">
        <w:t>(2)</w:t>
      </w:r>
      <w:r w:rsidRPr="00213204">
        <w:tab/>
        <w:t xml:space="preserve">The amendment of </w:t>
      </w:r>
      <w:r w:rsidR="000F0DD6">
        <w:t>paragraph 4</w:t>
      </w:r>
      <w:r w:rsidRPr="00213204">
        <w:t xml:space="preserve">2AC(1)(h) of the </w:t>
      </w:r>
      <w:r w:rsidRPr="00213204">
        <w:rPr>
          <w:i/>
        </w:rPr>
        <w:t xml:space="preserve">Social Security (Administration) Act 1999 </w:t>
      </w:r>
      <w:r w:rsidRPr="00213204">
        <w:t>made by this Schedule applies in relation to acts that occur on or after the commencement of this item</w:t>
      </w:r>
      <w:r w:rsidR="00DC419C" w:rsidRPr="00213204">
        <w:t>.</w:t>
      </w:r>
    </w:p>
    <w:p w14:paraId="0F7AD314" w14:textId="77777777" w:rsidR="0006549B" w:rsidRPr="00847B13" w:rsidRDefault="0006549B" w:rsidP="0006549B">
      <w:pPr>
        <w:pStyle w:val="Subitem"/>
      </w:pPr>
      <w:r w:rsidRPr="00847B13">
        <w:t>(2A)</w:t>
      </w:r>
      <w:r w:rsidRPr="00847B13">
        <w:tab/>
        <w:t xml:space="preserve">Subsection 42AC(1A) of the </w:t>
      </w:r>
      <w:r w:rsidRPr="00847B13">
        <w:rPr>
          <w:i/>
        </w:rPr>
        <w:t>Social Security (Administration) Act 1999</w:t>
      </w:r>
      <w:r w:rsidRPr="00847B13">
        <w:t>, as inserted by this Schedule, applies in relation to a failure covered by paragraph 42AC(1A)(a) or (b) of that Act that occurs on or after the commencement of this item.</w:t>
      </w:r>
    </w:p>
    <w:p w14:paraId="7B32611D" w14:textId="77777777" w:rsidR="00275FB0" w:rsidRPr="00213204" w:rsidRDefault="00275FB0" w:rsidP="000F0DD6">
      <w:pPr>
        <w:pStyle w:val="Subitem"/>
      </w:pPr>
      <w:r w:rsidRPr="00213204">
        <w:t>(</w:t>
      </w:r>
      <w:r w:rsidR="00AE1AA6" w:rsidRPr="00213204">
        <w:t>3</w:t>
      </w:r>
      <w:r w:rsidRPr="00213204">
        <w:t>)</w:t>
      </w:r>
      <w:r w:rsidRPr="00213204">
        <w:tab/>
      </w:r>
      <w:r w:rsidR="000F0DD6">
        <w:t>Section 4</w:t>
      </w:r>
      <w:r w:rsidRPr="00213204">
        <w:t xml:space="preserve">2AJ of the </w:t>
      </w:r>
      <w:r w:rsidRPr="00213204">
        <w:rPr>
          <w:i/>
        </w:rPr>
        <w:t>Social Security (Administration) Act 1999</w:t>
      </w:r>
      <w:r w:rsidRPr="00213204">
        <w:t xml:space="preserve">, as in force immediately before the commencement of this item, continues to apply on and after that commencement in relation to a failure referred to in </w:t>
      </w:r>
      <w:r w:rsidR="000F0DD6">
        <w:t>paragraph 4</w:t>
      </w:r>
      <w:r w:rsidRPr="00213204">
        <w:t>2AJ(2)(c) or (d) of that Act that occurred before that commencement</w:t>
      </w:r>
      <w:r w:rsidR="00DC419C" w:rsidRPr="00213204">
        <w:t>.</w:t>
      </w:r>
    </w:p>
    <w:p w14:paraId="56C48208" w14:textId="77777777" w:rsidR="00EB7BDA" w:rsidRPr="00213204" w:rsidRDefault="00EB7BDA" w:rsidP="000F0DD6">
      <w:pPr>
        <w:pStyle w:val="SubitemHead"/>
      </w:pPr>
      <w:r w:rsidRPr="00213204">
        <w:t>Work refusal failures</w:t>
      </w:r>
    </w:p>
    <w:p w14:paraId="4BBD4758" w14:textId="77777777" w:rsidR="00EB7BDA" w:rsidRPr="00213204" w:rsidRDefault="00EB7BDA" w:rsidP="000F0DD6">
      <w:pPr>
        <w:pStyle w:val="Subitem"/>
      </w:pPr>
      <w:r w:rsidRPr="00213204">
        <w:t>(</w:t>
      </w:r>
      <w:r w:rsidR="00AE1AA6" w:rsidRPr="00213204">
        <w:t>4</w:t>
      </w:r>
      <w:r w:rsidRPr="00213204">
        <w:t>)</w:t>
      </w:r>
      <w:r w:rsidRPr="00213204">
        <w:tab/>
        <w:t xml:space="preserve">The amendments of </w:t>
      </w:r>
      <w:r w:rsidR="000F0DD6">
        <w:t>section 4</w:t>
      </w:r>
      <w:r w:rsidRPr="00213204">
        <w:t xml:space="preserve">2AD of the </w:t>
      </w:r>
      <w:r w:rsidRPr="00213204">
        <w:rPr>
          <w:i/>
        </w:rPr>
        <w:t xml:space="preserve">Social Security (Administration) Act 1999 </w:t>
      </w:r>
      <w:r w:rsidRPr="00213204">
        <w:t>made by this Schedule apply in relation to an offer of paid work made on or after the commencement of this item</w:t>
      </w:r>
      <w:r w:rsidR="00DC419C" w:rsidRPr="00213204">
        <w:t>.</w:t>
      </w:r>
    </w:p>
    <w:p w14:paraId="3766DE06" w14:textId="77777777" w:rsidR="00EB7BDA" w:rsidRPr="00213204" w:rsidRDefault="00EB7BDA" w:rsidP="000F0DD6">
      <w:pPr>
        <w:pStyle w:val="Subitem"/>
      </w:pPr>
      <w:r w:rsidRPr="00213204">
        <w:t>(</w:t>
      </w:r>
      <w:r w:rsidR="00AE1AA6" w:rsidRPr="00213204">
        <w:t>5</w:t>
      </w:r>
      <w:r w:rsidRPr="00213204">
        <w:t>)</w:t>
      </w:r>
      <w:r w:rsidRPr="00213204">
        <w:tab/>
      </w:r>
      <w:r w:rsidR="00DA25FB" w:rsidRPr="00213204">
        <w:t>Division 3</w:t>
      </w:r>
      <w:r w:rsidRPr="00213204">
        <w:t xml:space="preserve">AA of </w:t>
      </w:r>
      <w:r w:rsidR="0064053D" w:rsidRPr="00213204">
        <w:t>Part 3</w:t>
      </w:r>
      <w:r w:rsidRPr="00213204">
        <w:t xml:space="preserve"> of the </w:t>
      </w:r>
      <w:r w:rsidRPr="00213204">
        <w:rPr>
          <w:i/>
        </w:rPr>
        <w:t>Social Security (Administration) Act 1999</w:t>
      </w:r>
      <w:r w:rsidRPr="00213204">
        <w:t>, as in force immediately before the commencement of this item, continues to apply on and after that commencement in relation to a</w:t>
      </w:r>
      <w:r w:rsidR="002A1C76" w:rsidRPr="00213204">
        <w:t>n offer of suitable employment</w:t>
      </w:r>
      <w:r w:rsidRPr="00213204">
        <w:t xml:space="preserve"> </w:t>
      </w:r>
      <w:r w:rsidR="002A1C76" w:rsidRPr="00213204">
        <w:t xml:space="preserve">made </w:t>
      </w:r>
      <w:r w:rsidRPr="00213204">
        <w:t>before that commencement</w:t>
      </w:r>
      <w:r w:rsidR="00DC419C" w:rsidRPr="00213204">
        <w:t>.</w:t>
      </w:r>
    </w:p>
    <w:p w14:paraId="5E3AA395" w14:textId="77777777" w:rsidR="0006549B" w:rsidRPr="00847B13" w:rsidRDefault="0006549B" w:rsidP="0006549B">
      <w:pPr>
        <w:pStyle w:val="SubitemHead"/>
      </w:pPr>
      <w:r w:rsidRPr="00847B13">
        <w:t>Unemployment failures</w:t>
      </w:r>
    </w:p>
    <w:p w14:paraId="0AA2814B" w14:textId="77777777" w:rsidR="0006549B" w:rsidRPr="00847B13" w:rsidRDefault="0006549B" w:rsidP="0006549B">
      <w:pPr>
        <w:pStyle w:val="Subitem"/>
      </w:pPr>
      <w:r w:rsidRPr="00847B13">
        <w:t>(5A)</w:t>
      </w:r>
      <w:r w:rsidRPr="00847B13">
        <w:tab/>
        <w:t xml:space="preserve">The amendment of section 42AE of the </w:t>
      </w:r>
      <w:r w:rsidRPr="00847B13">
        <w:rPr>
          <w:i/>
        </w:rPr>
        <w:t xml:space="preserve">Social Security (Administration) Act 1999 </w:t>
      </w:r>
      <w:r w:rsidRPr="00847B13">
        <w:t>made by this Schedule applies in relation to a voluntary act, or misconduct, that occurs on or after the commencement of this item.</w:t>
      </w:r>
    </w:p>
    <w:p w14:paraId="00606AF8" w14:textId="77777777" w:rsidR="009150AF" w:rsidRPr="00213204" w:rsidRDefault="009150AF" w:rsidP="000F0DD6">
      <w:pPr>
        <w:pStyle w:val="SubitemHead"/>
      </w:pPr>
      <w:r w:rsidRPr="00213204">
        <w:lastRenderedPageBreak/>
        <w:t>No show no pay failures</w:t>
      </w:r>
    </w:p>
    <w:p w14:paraId="0DF456F5" w14:textId="77777777" w:rsidR="00AF620A" w:rsidRPr="00213204" w:rsidRDefault="00AF620A" w:rsidP="000F0DD6">
      <w:pPr>
        <w:pStyle w:val="Subitem"/>
      </w:pPr>
      <w:r w:rsidRPr="00213204">
        <w:t>(</w:t>
      </w:r>
      <w:r w:rsidR="00AE1AA6" w:rsidRPr="00213204">
        <w:t>6</w:t>
      </w:r>
      <w:r w:rsidRPr="00213204">
        <w:t>)</w:t>
      </w:r>
      <w:r w:rsidRPr="00213204">
        <w:tab/>
        <w:t xml:space="preserve">A failure covered by </w:t>
      </w:r>
      <w:r w:rsidR="00DA25FB" w:rsidRPr="00213204">
        <w:t>sub</w:t>
      </w:r>
      <w:r w:rsidR="000F0DD6">
        <w:t>paragraph 4</w:t>
      </w:r>
      <w:r w:rsidRPr="00213204">
        <w:t xml:space="preserve">2C(1)(a)(i) of the </w:t>
      </w:r>
      <w:r w:rsidRPr="00213204">
        <w:rPr>
          <w:i/>
        </w:rPr>
        <w:t xml:space="preserve">Social Security (Administration) Act 1999 </w:t>
      </w:r>
      <w:r w:rsidRPr="00213204">
        <w:t>that occurred before the commencement of this item is taken to continue to be a failure covered by that subparagraph on and after that commencement</w:t>
      </w:r>
      <w:r w:rsidR="00DC419C" w:rsidRPr="00213204">
        <w:t>.</w:t>
      </w:r>
    </w:p>
    <w:p w14:paraId="71B8A495" w14:textId="77777777" w:rsidR="003864C3" w:rsidRPr="00213204" w:rsidRDefault="003864C3" w:rsidP="000F0DD6">
      <w:pPr>
        <w:pStyle w:val="Subitem"/>
      </w:pPr>
      <w:r w:rsidRPr="00213204">
        <w:t>(</w:t>
      </w:r>
      <w:r w:rsidR="00F647CA" w:rsidRPr="00213204">
        <w:t>7</w:t>
      </w:r>
      <w:r w:rsidRPr="00213204">
        <w:t>)</w:t>
      </w:r>
      <w:r w:rsidRPr="00213204">
        <w:tab/>
        <w:t xml:space="preserve">The amendment of </w:t>
      </w:r>
      <w:r w:rsidR="00DA25FB" w:rsidRPr="00213204">
        <w:t>sub</w:t>
      </w:r>
      <w:r w:rsidR="000F0DD6">
        <w:t>paragraph 4</w:t>
      </w:r>
      <w:r w:rsidRPr="00213204">
        <w:t xml:space="preserve">2C(1)(a)(iv) of the </w:t>
      </w:r>
      <w:r w:rsidRPr="00213204">
        <w:rPr>
          <w:i/>
        </w:rPr>
        <w:t xml:space="preserve">Social Security (Administration) Act 1999 </w:t>
      </w:r>
      <w:r w:rsidRPr="00213204">
        <w:t>made by this Schedule applies in relation to acts that occur on or after the commencement of this item</w:t>
      </w:r>
      <w:r w:rsidR="00DC419C" w:rsidRPr="00213204">
        <w:t>.</w:t>
      </w:r>
    </w:p>
    <w:p w14:paraId="538EDD72" w14:textId="77777777" w:rsidR="009150AF" w:rsidRPr="00213204" w:rsidRDefault="009150AF" w:rsidP="000F0DD6">
      <w:pPr>
        <w:pStyle w:val="SubitemHead"/>
      </w:pPr>
      <w:r w:rsidRPr="00213204">
        <w:t>Connection failures</w:t>
      </w:r>
    </w:p>
    <w:p w14:paraId="2AD2516E" w14:textId="77777777" w:rsidR="000D195B" w:rsidRPr="00213204" w:rsidRDefault="000D195B" w:rsidP="000F0DD6">
      <w:pPr>
        <w:pStyle w:val="Subitem"/>
      </w:pPr>
      <w:r w:rsidRPr="00213204">
        <w:t>(</w:t>
      </w:r>
      <w:r w:rsidR="00F647CA" w:rsidRPr="00213204">
        <w:t>8</w:t>
      </w:r>
      <w:r w:rsidRPr="00213204">
        <w:t>)</w:t>
      </w:r>
      <w:r w:rsidRPr="00213204">
        <w:tab/>
        <w:t xml:space="preserve">A failure covered by </w:t>
      </w:r>
      <w:r w:rsidR="000F0DD6">
        <w:t>paragraph 4</w:t>
      </w:r>
      <w:r w:rsidRPr="00213204">
        <w:t>2</w:t>
      </w:r>
      <w:r w:rsidR="009150AF" w:rsidRPr="00213204">
        <w:t>E</w:t>
      </w:r>
      <w:r w:rsidRPr="00213204">
        <w:t>(</w:t>
      </w:r>
      <w:r w:rsidR="009150AF" w:rsidRPr="00213204">
        <w:t>2</w:t>
      </w:r>
      <w:r w:rsidRPr="00213204">
        <w:t xml:space="preserve">)(b), </w:t>
      </w:r>
      <w:r w:rsidR="009150AF" w:rsidRPr="00213204">
        <w:t>(c), (f) o</w:t>
      </w:r>
      <w:r w:rsidR="00275FB0" w:rsidRPr="00213204">
        <w:t>r</w:t>
      </w:r>
      <w:r w:rsidR="009150AF" w:rsidRPr="00213204">
        <w:t xml:space="preserve"> (g) </w:t>
      </w:r>
      <w:r w:rsidRPr="00213204">
        <w:t xml:space="preserve">of the </w:t>
      </w:r>
      <w:r w:rsidRPr="00213204">
        <w:rPr>
          <w:i/>
        </w:rPr>
        <w:t xml:space="preserve">Social Security (Administration) Act 1999 </w:t>
      </w:r>
      <w:r w:rsidRPr="00213204">
        <w:t>that occurred before the commencement of this item is taken to continue to be a</w:t>
      </w:r>
      <w:r w:rsidR="009150AF" w:rsidRPr="00213204">
        <w:t xml:space="preserve"> failure covered by that paragraph on and after that commencement</w:t>
      </w:r>
      <w:r w:rsidR="00DC419C" w:rsidRPr="00213204">
        <w:t>.</w:t>
      </w:r>
    </w:p>
    <w:p w14:paraId="618ABBD4" w14:textId="77777777" w:rsidR="009156FE" w:rsidRPr="00213204" w:rsidRDefault="009156FE" w:rsidP="000F0DD6">
      <w:pPr>
        <w:pStyle w:val="Subitem"/>
      </w:pPr>
      <w:r w:rsidRPr="00213204">
        <w:t>(</w:t>
      </w:r>
      <w:r w:rsidR="00F647CA" w:rsidRPr="00213204">
        <w:t>9</w:t>
      </w:r>
      <w:r w:rsidRPr="00213204">
        <w:t>)</w:t>
      </w:r>
      <w:r w:rsidRPr="00213204">
        <w:tab/>
      </w:r>
      <w:r w:rsidR="000F0DD6">
        <w:t>Subsection 4</w:t>
      </w:r>
      <w:r w:rsidRPr="00213204">
        <w:t xml:space="preserve">2E(4) of the </w:t>
      </w:r>
      <w:r w:rsidRPr="00213204">
        <w:rPr>
          <w:i/>
        </w:rPr>
        <w:t>Social Security (Administration) Act 1999</w:t>
      </w:r>
      <w:r w:rsidRPr="00213204">
        <w:t>, as in force immediately before the commencement of this item, continues to apply on and after that commencement in relation to a failure that occurred before that commencement</w:t>
      </w:r>
      <w:r w:rsidR="00DC419C" w:rsidRPr="00213204">
        <w:t>.</w:t>
      </w:r>
    </w:p>
    <w:p w14:paraId="2254B02D" w14:textId="77777777" w:rsidR="00FE5C2D" w:rsidRPr="00213204" w:rsidRDefault="00FE5C2D" w:rsidP="000F0DD6">
      <w:pPr>
        <w:pStyle w:val="Subitem"/>
      </w:pPr>
      <w:r w:rsidRPr="00213204">
        <w:t>(</w:t>
      </w:r>
      <w:r w:rsidR="00F647CA" w:rsidRPr="00213204">
        <w:t>10</w:t>
      </w:r>
      <w:r w:rsidRPr="00213204">
        <w:t>)</w:t>
      </w:r>
      <w:r w:rsidRPr="00213204">
        <w:tab/>
        <w:t xml:space="preserve">If a person is issued with a notice under </w:t>
      </w:r>
      <w:r w:rsidR="000F0DD6">
        <w:t>subsection 4</w:t>
      </w:r>
      <w:r w:rsidRPr="00213204">
        <w:t xml:space="preserve">2F(1) of the </w:t>
      </w:r>
      <w:r w:rsidRPr="00213204">
        <w:rPr>
          <w:i/>
        </w:rPr>
        <w:t xml:space="preserve">Social Security (Administration) Act 1999 </w:t>
      </w:r>
      <w:r w:rsidRPr="00213204">
        <w:t>before the commencement of this item and the period specified in the notice covers days occurring on or after th</w:t>
      </w:r>
      <w:r w:rsidR="001A38DE" w:rsidRPr="00213204">
        <w:t>at</w:t>
      </w:r>
      <w:r w:rsidRPr="00213204">
        <w:t xml:space="preserve"> commencement, then the notice continues</w:t>
      </w:r>
      <w:r w:rsidR="001A38DE" w:rsidRPr="00213204">
        <w:t xml:space="preserve"> in effect on and after that commencement</w:t>
      </w:r>
      <w:r w:rsidR="00DC419C" w:rsidRPr="00213204">
        <w:t>.</w:t>
      </w:r>
    </w:p>
    <w:p w14:paraId="25F76100" w14:textId="77777777" w:rsidR="00275FB0" w:rsidRPr="00213204" w:rsidRDefault="00275FB0" w:rsidP="000F0DD6">
      <w:pPr>
        <w:pStyle w:val="SubitemHead"/>
      </w:pPr>
      <w:r w:rsidRPr="00213204">
        <w:t>Reconnection requirements</w:t>
      </w:r>
    </w:p>
    <w:p w14:paraId="1E510EC0" w14:textId="77777777" w:rsidR="00275FB0" w:rsidRPr="00213204" w:rsidRDefault="00275FB0" w:rsidP="000F0DD6">
      <w:pPr>
        <w:pStyle w:val="Subitem"/>
      </w:pPr>
      <w:r w:rsidRPr="00213204">
        <w:t>(</w:t>
      </w:r>
      <w:r w:rsidR="00F647CA" w:rsidRPr="00213204">
        <w:t>11</w:t>
      </w:r>
      <w:r w:rsidRPr="00213204">
        <w:t>)</w:t>
      </w:r>
      <w:r w:rsidRPr="00213204">
        <w:tab/>
      </w:r>
      <w:r w:rsidR="000F0DD6">
        <w:t>Section 4</w:t>
      </w:r>
      <w:r w:rsidRPr="00213204">
        <w:t xml:space="preserve">2G of the </w:t>
      </w:r>
      <w:r w:rsidRPr="00213204">
        <w:rPr>
          <w:i/>
        </w:rPr>
        <w:t>Social Security (Administration) Act 1999</w:t>
      </w:r>
      <w:r w:rsidRPr="00213204">
        <w:t xml:space="preserve">, as in force immediately before the commencement of this item, continues to apply on and after that commencement in relation to a failure referred to in </w:t>
      </w:r>
      <w:r w:rsidR="000F0DD6">
        <w:t>paragraph 4</w:t>
      </w:r>
      <w:r w:rsidRPr="00213204">
        <w:t>2G(b) or (c) of that Act that occurred before that commencement</w:t>
      </w:r>
      <w:r w:rsidR="00DC419C" w:rsidRPr="00213204">
        <w:t>.</w:t>
      </w:r>
    </w:p>
    <w:p w14:paraId="26AF95BF" w14:textId="77777777" w:rsidR="002A1C76" w:rsidRPr="00213204" w:rsidRDefault="002A1C76" w:rsidP="000F0DD6">
      <w:pPr>
        <w:pStyle w:val="SubitemHead"/>
      </w:pPr>
      <w:r w:rsidRPr="00213204">
        <w:t>Serious failures</w:t>
      </w:r>
    </w:p>
    <w:p w14:paraId="39108A7E" w14:textId="77777777" w:rsidR="002A1C76" w:rsidRPr="00213204" w:rsidRDefault="002A1C76" w:rsidP="000F0DD6">
      <w:pPr>
        <w:pStyle w:val="Subitem"/>
      </w:pPr>
      <w:r w:rsidRPr="00213204">
        <w:t>(</w:t>
      </w:r>
      <w:r w:rsidR="00AE1AA6" w:rsidRPr="00213204">
        <w:t>1</w:t>
      </w:r>
      <w:r w:rsidR="00F647CA" w:rsidRPr="00213204">
        <w:t>2</w:t>
      </w:r>
      <w:r w:rsidRPr="00213204">
        <w:t>)</w:t>
      </w:r>
      <w:r w:rsidRPr="00213204">
        <w:tab/>
        <w:t xml:space="preserve">The amendments of </w:t>
      </w:r>
      <w:r w:rsidR="000F0DD6">
        <w:t>section 4</w:t>
      </w:r>
      <w:r w:rsidRPr="00213204">
        <w:t xml:space="preserve">2N of the </w:t>
      </w:r>
      <w:r w:rsidRPr="00213204">
        <w:rPr>
          <w:i/>
        </w:rPr>
        <w:t xml:space="preserve">Social Security (Administration) Act 1999 </w:t>
      </w:r>
      <w:r w:rsidRPr="00213204">
        <w:t>made by this Schedule apply in relation to an offer of paid work made on or after the commencement of this item</w:t>
      </w:r>
      <w:r w:rsidR="00DC419C" w:rsidRPr="00213204">
        <w:t>.</w:t>
      </w:r>
    </w:p>
    <w:p w14:paraId="4A9DCFE6" w14:textId="77777777" w:rsidR="002A1C76" w:rsidRPr="00213204" w:rsidRDefault="002A1C76" w:rsidP="000F0DD6">
      <w:pPr>
        <w:pStyle w:val="Subitem"/>
      </w:pPr>
      <w:r w:rsidRPr="00213204">
        <w:lastRenderedPageBreak/>
        <w:t>(1</w:t>
      </w:r>
      <w:r w:rsidR="00F647CA" w:rsidRPr="00213204">
        <w:t>3</w:t>
      </w:r>
      <w:r w:rsidRPr="00213204">
        <w:t>)</w:t>
      </w:r>
      <w:r w:rsidRPr="00213204">
        <w:tab/>
      </w:r>
      <w:r w:rsidR="00DA25FB" w:rsidRPr="00213204">
        <w:t>Division 3</w:t>
      </w:r>
      <w:r w:rsidRPr="00213204">
        <w:t xml:space="preserve">A of </w:t>
      </w:r>
      <w:r w:rsidR="0064053D" w:rsidRPr="00213204">
        <w:t>Part 3</w:t>
      </w:r>
      <w:r w:rsidRPr="00213204">
        <w:t xml:space="preserve"> of the </w:t>
      </w:r>
      <w:r w:rsidRPr="00213204">
        <w:rPr>
          <w:i/>
        </w:rPr>
        <w:t>Social Security (Administration) Act 1999</w:t>
      </w:r>
      <w:r w:rsidRPr="00213204">
        <w:t>, as in force immediately before the commencement of this item, continues to apply on and after that commencement in relation to an offer of suitable employment made before that commencement</w:t>
      </w:r>
      <w:r w:rsidR="00DC419C" w:rsidRPr="00213204">
        <w:t>.</w:t>
      </w:r>
    </w:p>
    <w:p w14:paraId="2766FB9A" w14:textId="77777777" w:rsidR="0006549B" w:rsidRPr="00847B13" w:rsidRDefault="0006549B" w:rsidP="0006549B">
      <w:pPr>
        <w:pStyle w:val="SubitemHead"/>
      </w:pPr>
      <w:r w:rsidRPr="00847B13">
        <w:t>Unemployment resulting from a voluntary act or misconduct</w:t>
      </w:r>
    </w:p>
    <w:p w14:paraId="34CF0B2D" w14:textId="77777777" w:rsidR="0006549B" w:rsidRPr="00847B13" w:rsidRDefault="0006549B" w:rsidP="0006549B">
      <w:pPr>
        <w:pStyle w:val="Subitem"/>
      </w:pPr>
      <w:r w:rsidRPr="00847B13">
        <w:t>(13A)</w:t>
      </w:r>
      <w:r w:rsidRPr="00847B13">
        <w:tab/>
        <w:t xml:space="preserve">The amendment of section 42S of the </w:t>
      </w:r>
      <w:r w:rsidRPr="00847B13">
        <w:rPr>
          <w:i/>
        </w:rPr>
        <w:t xml:space="preserve">Social Security (Administration) Act 1999 </w:t>
      </w:r>
      <w:r w:rsidRPr="00847B13">
        <w:t>made by this Schedule applies in relation to a voluntary act, or misconduct, that occurs on or after the commencement of this item.</w:t>
      </w:r>
    </w:p>
    <w:p w14:paraId="233D9960" w14:textId="77777777" w:rsidR="00275FB0" w:rsidRPr="00213204" w:rsidRDefault="00275FB0" w:rsidP="000F0DD6">
      <w:pPr>
        <w:pStyle w:val="SubitemHead"/>
      </w:pPr>
      <w:r w:rsidRPr="00213204">
        <w:t>Immediate non</w:t>
      </w:r>
      <w:r w:rsidR="000F0DD6">
        <w:noBreakHyphen/>
      </w:r>
      <w:r w:rsidRPr="00213204">
        <w:t>payment of participation payments for certain failures</w:t>
      </w:r>
    </w:p>
    <w:p w14:paraId="0D31C428" w14:textId="77777777" w:rsidR="00275FB0" w:rsidRPr="00213204" w:rsidRDefault="00275FB0" w:rsidP="000F0DD6">
      <w:pPr>
        <w:pStyle w:val="Subitem"/>
      </w:pPr>
      <w:r w:rsidRPr="00213204">
        <w:t>(</w:t>
      </w:r>
      <w:r w:rsidR="002A1C76" w:rsidRPr="00213204">
        <w:t>1</w:t>
      </w:r>
      <w:r w:rsidR="00F647CA" w:rsidRPr="00213204">
        <w:t>4</w:t>
      </w:r>
      <w:r w:rsidRPr="00213204">
        <w:t>)</w:t>
      </w:r>
      <w:r w:rsidRPr="00213204">
        <w:tab/>
        <w:t xml:space="preserve">A failure covered by </w:t>
      </w:r>
      <w:r w:rsidR="000F0DD6">
        <w:t>paragraph 4</w:t>
      </w:r>
      <w:r w:rsidRPr="00213204">
        <w:t xml:space="preserve">2SA(1)(a) or (b) of the </w:t>
      </w:r>
      <w:r w:rsidRPr="00213204">
        <w:rPr>
          <w:i/>
        </w:rPr>
        <w:t xml:space="preserve">Social Security (Administration) Act 1999 </w:t>
      </w:r>
      <w:r w:rsidRPr="00213204">
        <w:t>that occurred before the commencement of this item is taken to continue to be a failure covered by that paragraph on and after that commencement</w:t>
      </w:r>
      <w:r w:rsidR="00DC419C" w:rsidRPr="00213204">
        <w:t>.</w:t>
      </w:r>
    </w:p>
    <w:p w14:paraId="493EE28F" w14:textId="77777777" w:rsidR="00275FB0" w:rsidRPr="00213204" w:rsidRDefault="00275FB0" w:rsidP="000F0DD6">
      <w:pPr>
        <w:pStyle w:val="SubitemHead"/>
      </w:pPr>
      <w:r w:rsidRPr="00213204">
        <w:t>Failures by certain recipients of parenting payments</w:t>
      </w:r>
    </w:p>
    <w:p w14:paraId="0C86725A" w14:textId="77777777" w:rsidR="00275FB0" w:rsidRPr="00213204" w:rsidRDefault="00275FB0" w:rsidP="000F0DD6">
      <w:pPr>
        <w:pStyle w:val="Subitem"/>
      </w:pPr>
      <w:r w:rsidRPr="00213204">
        <w:t>(</w:t>
      </w:r>
      <w:r w:rsidR="002A1C76" w:rsidRPr="00213204">
        <w:t>1</w:t>
      </w:r>
      <w:r w:rsidR="00F647CA" w:rsidRPr="00213204">
        <w:t>5</w:t>
      </w:r>
      <w:r w:rsidRPr="00213204">
        <w:t>)</w:t>
      </w:r>
      <w:r w:rsidRPr="00213204">
        <w:tab/>
        <w:t xml:space="preserve">A failure covered by </w:t>
      </w:r>
      <w:r w:rsidR="000F0DD6">
        <w:t>paragraph 4</w:t>
      </w:r>
      <w:r w:rsidRPr="00213204">
        <w:t xml:space="preserve">2SB(2)(b), (c) or (d) of the </w:t>
      </w:r>
      <w:r w:rsidRPr="00213204">
        <w:rPr>
          <w:i/>
        </w:rPr>
        <w:t xml:space="preserve">Social Security (Administration) Act 1999 </w:t>
      </w:r>
      <w:r w:rsidRPr="00213204">
        <w:t>that occurred before the commencement of this item is taken to continue to be a failure covered by that paragraph on and after that commencement</w:t>
      </w:r>
      <w:r w:rsidR="00DC419C" w:rsidRPr="00213204">
        <w:t>.</w:t>
      </w:r>
    </w:p>
    <w:p w14:paraId="1CDD977A" w14:textId="77777777" w:rsidR="00275FB0" w:rsidRPr="00213204" w:rsidRDefault="00275FB0" w:rsidP="000F0DD6">
      <w:pPr>
        <w:pStyle w:val="SubitemHead"/>
      </w:pPr>
      <w:r w:rsidRPr="00213204">
        <w:t>Prior notification of excuse</w:t>
      </w:r>
    </w:p>
    <w:p w14:paraId="7C08E04F" w14:textId="77777777" w:rsidR="00275FB0" w:rsidRPr="00213204" w:rsidRDefault="00275FB0" w:rsidP="000F0DD6">
      <w:pPr>
        <w:pStyle w:val="Subitem"/>
      </w:pPr>
      <w:r w:rsidRPr="00213204">
        <w:t>(</w:t>
      </w:r>
      <w:r w:rsidR="002A1C76" w:rsidRPr="00213204">
        <w:t>1</w:t>
      </w:r>
      <w:r w:rsidR="00F647CA" w:rsidRPr="00213204">
        <w:t>6</w:t>
      </w:r>
      <w:r w:rsidRPr="00213204">
        <w:t>)</w:t>
      </w:r>
      <w:r w:rsidRPr="00213204">
        <w:tab/>
      </w:r>
      <w:r w:rsidR="000F0DD6">
        <w:t>Section 4</w:t>
      </w:r>
      <w:r w:rsidRPr="00213204">
        <w:t xml:space="preserve">2UA of the </w:t>
      </w:r>
      <w:r w:rsidRPr="00213204">
        <w:rPr>
          <w:i/>
        </w:rPr>
        <w:t>Social Security (Administration) Act 1999</w:t>
      </w:r>
      <w:r w:rsidRPr="00213204">
        <w:t xml:space="preserve">, as in force immediately before the commencement of this item, continues to apply on and after that commencement in relation to a failure referred to in </w:t>
      </w:r>
      <w:r w:rsidR="000F0DD6">
        <w:t>paragraph 4</w:t>
      </w:r>
      <w:r w:rsidRPr="00213204">
        <w:t>2UA(1)(a) or (d) of that Act that occurred before that commencement</w:t>
      </w:r>
      <w:r w:rsidR="00DC419C" w:rsidRPr="00213204">
        <w:t>.</w:t>
      </w:r>
    </w:p>
    <w:p w14:paraId="7B92315B" w14:textId="77777777" w:rsidR="008F6FF8" w:rsidRPr="00213204" w:rsidRDefault="00C72A55" w:rsidP="000F0DD6">
      <w:pPr>
        <w:pStyle w:val="Transitional"/>
      </w:pPr>
      <w:r w:rsidRPr="00213204">
        <w:t>1</w:t>
      </w:r>
      <w:r w:rsidR="004C2859" w:rsidRPr="00213204">
        <w:t>5</w:t>
      </w:r>
      <w:r w:rsidR="00652E4E" w:rsidRPr="00213204">
        <w:t>9</w:t>
      </w:r>
      <w:r w:rsidR="008F6FF8" w:rsidRPr="00213204">
        <w:t xml:space="preserve">  Saving provision—employment pathway plan decisions</w:t>
      </w:r>
    </w:p>
    <w:p w14:paraId="327C573C" w14:textId="77777777" w:rsidR="008F6FF8" w:rsidRPr="00213204" w:rsidRDefault="00DA25FB" w:rsidP="000F0DD6">
      <w:pPr>
        <w:pStyle w:val="Item"/>
      </w:pPr>
      <w:r w:rsidRPr="00213204">
        <w:t>Division 2</w:t>
      </w:r>
      <w:r w:rsidR="008F6FF8" w:rsidRPr="00213204">
        <w:t xml:space="preserve"> of </w:t>
      </w:r>
      <w:r w:rsidRPr="00213204">
        <w:t>Part 4</w:t>
      </w:r>
      <w:r w:rsidR="009C1C6A" w:rsidRPr="00213204">
        <w:t>A</w:t>
      </w:r>
      <w:r w:rsidR="008F6FF8" w:rsidRPr="00213204">
        <w:t xml:space="preserve"> of the </w:t>
      </w:r>
      <w:r w:rsidR="008F6FF8" w:rsidRPr="00213204">
        <w:rPr>
          <w:i/>
        </w:rPr>
        <w:t>Social Security (Administration) Act 1999</w:t>
      </w:r>
      <w:r w:rsidR="008F6FF8" w:rsidRPr="00213204">
        <w:t xml:space="preserve">, as in force immediately before the commencement of this item, continues to apply on and after that commencement in relation to an employment pathway plan decision, within the meaning of </w:t>
      </w:r>
      <w:r w:rsidR="00AB56B8" w:rsidRPr="00213204">
        <w:t>section 1</w:t>
      </w:r>
      <w:r w:rsidR="008F6FF8" w:rsidRPr="00213204">
        <w:t>40A of that Act as so in force, that was made before that commencement</w:t>
      </w:r>
      <w:r w:rsidR="00DC419C" w:rsidRPr="00213204">
        <w:t>.</w:t>
      </w:r>
    </w:p>
    <w:p w14:paraId="531FC405" w14:textId="77777777" w:rsidR="0006549B" w:rsidRPr="00847B13" w:rsidRDefault="0006549B" w:rsidP="0006549B">
      <w:pPr>
        <w:pStyle w:val="Transitional"/>
      </w:pPr>
      <w:r w:rsidRPr="00847B13">
        <w:lastRenderedPageBreak/>
        <w:t>159A  Review of Workforce Australia, digital protections framework for employment services programs and safeguards for transition to Workforce Australia</w:t>
      </w:r>
    </w:p>
    <w:p w14:paraId="04AFD860" w14:textId="77777777" w:rsidR="0006549B" w:rsidRPr="00847B13" w:rsidRDefault="0006549B" w:rsidP="0006549B">
      <w:pPr>
        <w:pStyle w:val="SubitemHead"/>
      </w:pPr>
      <w:bookmarkStart w:id="62" w:name="_Hlk99392356"/>
      <w:r w:rsidRPr="00847B13">
        <w:t>Review of Workforce Australia</w:t>
      </w:r>
    </w:p>
    <w:p w14:paraId="690C8535" w14:textId="77777777" w:rsidR="0006549B" w:rsidRPr="00847B13" w:rsidRDefault="0006549B" w:rsidP="0006549B">
      <w:pPr>
        <w:pStyle w:val="Subitem"/>
      </w:pPr>
      <w:r w:rsidRPr="00847B13">
        <w:t>(1)</w:t>
      </w:r>
      <w:r w:rsidRPr="00847B13">
        <w:tab/>
        <w:t>The Employment Secretary must cause a comprehensive review to be conducted of the effectiveness of the program established by the Commonwealth and known as Workforce Australia in achieving its objectives. In particular, the review must cover the following:</w:t>
      </w:r>
    </w:p>
    <w:p w14:paraId="205F3426" w14:textId="77777777" w:rsidR="0006549B" w:rsidRPr="00847B13" w:rsidRDefault="0006549B" w:rsidP="0006549B">
      <w:pPr>
        <w:pStyle w:val="paragraph"/>
      </w:pPr>
      <w:r w:rsidRPr="00847B13">
        <w:tab/>
        <w:t>(a)</w:t>
      </w:r>
      <w:r w:rsidRPr="00847B13">
        <w:tab/>
        <w:t>the effects of activity requirements, compliance and penalties on recipients of participation payments and on employment outcomes;</w:t>
      </w:r>
    </w:p>
    <w:p w14:paraId="7F604CE0" w14:textId="77777777" w:rsidR="0006549B" w:rsidRPr="00847B13" w:rsidRDefault="0006549B" w:rsidP="0006549B">
      <w:pPr>
        <w:pStyle w:val="paragraph"/>
      </w:pPr>
      <w:r w:rsidRPr="00847B13">
        <w:tab/>
        <w:t>(b)</w:t>
      </w:r>
      <w:r w:rsidRPr="00847B13">
        <w:tab/>
        <w:t>t</w:t>
      </w:r>
      <w:r w:rsidRPr="00847B13">
        <w:rPr>
          <w:iCs/>
        </w:rPr>
        <w:t>he effects of digital services and enhanced services </w:t>
      </w:r>
      <w:r w:rsidRPr="00847B13">
        <w:t>on recipients of participation payments</w:t>
      </w:r>
      <w:r w:rsidRPr="00847B13">
        <w:rPr>
          <w:iCs/>
        </w:rPr>
        <w:t>, employers and employment outcomes.</w:t>
      </w:r>
    </w:p>
    <w:p w14:paraId="2C721A9F" w14:textId="77777777" w:rsidR="0006549B" w:rsidRPr="00847B13" w:rsidRDefault="0006549B" w:rsidP="0006549B">
      <w:pPr>
        <w:pStyle w:val="Subitem"/>
      </w:pPr>
      <w:r w:rsidRPr="00847B13">
        <w:t>(2)</w:t>
      </w:r>
      <w:r w:rsidRPr="00847B13">
        <w:tab/>
        <w:t>The Employment Secretary must cause the review to be completed before the second anniversary of the establishment of that program.</w:t>
      </w:r>
    </w:p>
    <w:p w14:paraId="3074194F" w14:textId="77777777" w:rsidR="0006549B" w:rsidRPr="00847B13" w:rsidRDefault="0006549B" w:rsidP="0006549B">
      <w:pPr>
        <w:pStyle w:val="Subitem"/>
      </w:pPr>
      <w:r w:rsidRPr="00847B13">
        <w:t>(3)</w:t>
      </w:r>
      <w:r w:rsidRPr="00847B13">
        <w:tab/>
        <w:t>The persons who conduct the review must give jobseekers, employers, employment services providers and relevant experts the opportunity to provide input in relation to the review.</w:t>
      </w:r>
    </w:p>
    <w:p w14:paraId="70FBB37A" w14:textId="77777777" w:rsidR="0006549B" w:rsidRPr="00847B13" w:rsidRDefault="0006549B" w:rsidP="0006549B">
      <w:pPr>
        <w:pStyle w:val="Subitem"/>
      </w:pPr>
      <w:r w:rsidRPr="00847B13">
        <w:t>(4)</w:t>
      </w:r>
      <w:r w:rsidRPr="00847B13">
        <w:tab/>
        <w:t>The persons who conduct the review must give the Employment Secretary and the Employment Minister a written report of the review.</w:t>
      </w:r>
    </w:p>
    <w:p w14:paraId="03214FFA" w14:textId="77777777" w:rsidR="0006549B" w:rsidRPr="00847B13" w:rsidRDefault="0006549B" w:rsidP="0006549B">
      <w:pPr>
        <w:pStyle w:val="Subitem"/>
      </w:pPr>
      <w:r w:rsidRPr="00847B13">
        <w:t>(5)</w:t>
      </w:r>
      <w:r w:rsidRPr="00847B13">
        <w:tab/>
        <w:t>The Employment Minister must cause a copy of the report to be tabled in each House of the Parliament within 15 sitting days of that House after the report is given to the Employment Minister.</w:t>
      </w:r>
    </w:p>
    <w:p w14:paraId="3005D8A7" w14:textId="77777777" w:rsidR="0006549B" w:rsidRPr="00847B13" w:rsidRDefault="0006549B" w:rsidP="0006549B">
      <w:pPr>
        <w:pStyle w:val="Subitem"/>
      </w:pPr>
      <w:r w:rsidRPr="00847B13">
        <w:t>(6)</w:t>
      </w:r>
      <w:r w:rsidRPr="00847B13">
        <w:tab/>
        <w:t>The persons who conduct the review must publish the report on the internet as soon as practicable after that tabling.</w:t>
      </w:r>
    </w:p>
    <w:p w14:paraId="6B55464D" w14:textId="77777777" w:rsidR="0006549B" w:rsidRPr="00847B13" w:rsidRDefault="0006549B" w:rsidP="0006549B">
      <w:pPr>
        <w:pStyle w:val="SubitemHead"/>
      </w:pPr>
      <w:bookmarkStart w:id="63" w:name="_Hlk99392427"/>
      <w:bookmarkStart w:id="64" w:name="_Hlk99392668"/>
      <w:bookmarkEnd w:id="62"/>
      <w:r w:rsidRPr="00847B13">
        <w:t>Digital protections framework for employment services programs</w:t>
      </w:r>
    </w:p>
    <w:p w14:paraId="4176DB54" w14:textId="77777777" w:rsidR="0006549B" w:rsidRPr="00847B13" w:rsidRDefault="0006549B" w:rsidP="0006549B">
      <w:pPr>
        <w:pStyle w:val="Subitem"/>
      </w:pPr>
      <w:r w:rsidRPr="00847B13">
        <w:t>(7)</w:t>
      </w:r>
      <w:r w:rsidRPr="00847B13">
        <w:tab/>
        <w:t>The Employment Secretary must, by legislative instrument, determine a digital protections framework for employment services programs established by the Commonwealth.</w:t>
      </w:r>
    </w:p>
    <w:p w14:paraId="07C8F9F7" w14:textId="77777777" w:rsidR="0006549B" w:rsidRPr="00847B13" w:rsidRDefault="0006549B" w:rsidP="0006549B">
      <w:pPr>
        <w:pStyle w:val="Subitem"/>
      </w:pPr>
      <w:r w:rsidRPr="00847B13">
        <w:t>(8)</w:t>
      </w:r>
      <w:r w:rsidRPr="00847B13">
        <w:tab/>
        <w:t>Without limiting subitem (7), the framework must deal with the following:</w:t>
      </w:r>
    </w:p>
    <w:p w14:paraId="442A210B" w14:textId="77777777" w:rsidR="0006549B" w:rsidRPr="00847B13" w:rsidRDefault="0006549B" w:rsidP="0006549B">
      <w:pPr>
        <w:pStyle w:val="paragraph"/>
      </w:pPr>
      <w:r w:rsidRPr="00847B13">
        <w:lastRenderedPageBreak/>
        <w:tab/>
        <w:t>(a)</w:t>
      </w:r>
      <w:r w:rsidRPr="00847B13">
        <w:tab/>
        <w:t>natural justice;</w:t>
      </w:r>
    </w:p>
    <w:p w14:paraId="1F427233" w14:textId="77777777" w:rsidR="0006549B" w:rsidRPr="00847B13" w:rsidRDefault="0006549B" w:rsidP="0006549B">
      <w:pPr>
        <w:pStyle w:val="paragraph"/>
      </w:pPr>
      <w:r w:rsidRPr="00847B13">
        <w:tab/>
        <w:t>(b)</w:t>
      </w:r>
      <w:r w:rsidRPr="00847B13">
        <w:tab/>
        <w:t>human rights protections;</w:t>
      </w:r>
    </w:p>
    <w:p w14:paraId="5323C1C7" w14:textId="77777777" w:rsidR="0006549B" w:rsidRPr="00847B13" w:rsidRDefault="0006549B" w:rsidP="0006549B">
      <w:pPr>
        <w:pStyle w:val="paragraph"/>
      </w:pPr>
      <w:r w:rsidRPr="00847B13">
        <w:tab/>
        <w:t>(c)</w:t>
      </w:r>
      <w:r w:rsidRPr="00847B13">
        <w:tab/>
        <w:t>transparency and freedom from bias;</w:t>
      </w:r>
    </w:p>
    <w:p w14:paraId="1DCDD26D" w14:textId="77777777" w:rsidR="0006549B" w:rsidRPr="00847B13" w:rsidRDefault="0006549B" w:rsidP="0006549B">
      <w:pPr>
        <w:pStyle w:val="paragraph"/>
      </w:pPr>
      <w:r w:rsidRPr="00847B13">
        <w:tab/>
        <w:t>(d)</w:t>
      </w:r>
      <w:r w:rsidRPr="00847B13">
        <w:tab/>
        <w:t>privacy;</w:t>
      </w:r>
    </w:p>
    <w:p w14:paraId="7C0E5EFC" w14:textId="77777777" w:rsidR="0006549B" w:rsidRPr="00847B13" w:rsidRDefault="0006549B" w:rsidP="0006549B">
      <w:pPr>
        <w:pStyle w:val="paragraph"/>
      </w:pPr>
      <w:r w:rsidRPr="00847B13">
        <w:tab/>
        <w:t>(e)</w:t>
      </w:r>
      <w:r w:rsidRPr="00847B13">
        <w:tab/>
        <w:t>accessibility of technological processes.</w:t>
      </w:r>
    </w:p>
    <w:p w14:paraId="4E5EDD03" w14:textId="77777777" w:rsidR="0006549B" w:rsidRPr="00847B13" w:rsidRDefault="0006549B" w:rsidP="0006549B">
      <w:pPr>
        <w:pStyle w:val="Subitem"/>
      </w:pPr>
      <w:r w:rsidRPr="00847B13">
        <w:t>(9)</w:t>
      </w:r>
      <w:r w:rsidRPr="00847B13">
        <w:tab/>
        <w:t>The Employment Secretary’s use of technological processes in relation to the following must comply with the framework:</w:t>
      </w:r>
    </w:p>
    <w:p w14:paraId="2851927C" w14:textId="77777777" w:rsidR="0006549B" w:rsidRPr="00847B13" w:rsidRDefault="0006549B" w:rsidP="0006549B">
      <w:pPr>
        <w:pStyle w:val="paragraph"/>
      </w:pPr>
      <w:r w:rsidRPr="00847B13">
        <w:tab/>
        <w:t>(a)</w:t>
      </w:r>
      <w:r w:rsidRPr="00847B13">
        <w:tab/>
        <w:t xml:space="preserve">persons entering into employment pathway plans under Division 2A of Part 3 of the </w:t>
      </w:r>
      <w:r w:rsidRPr="00847B13">
        <w:rPr>
          <w:i/>
        </w:rPr>
        <w:t>Social Security (Administration) Act 1999</w:t>
      </w:r>
      <w:r w:rsidRPr="00847B13">
        <w:t>;</w:t>
      </w:r>
    </w:p>
    <w:p w14:paraId="5C6D6315" w14:textId="77777777" w:rsidR="0006549B" w:rsidRPr="00847B13" w:rsidRDefault="0006549B" w:rsidP="0006549B">
      <w:pPr>
        <w:pStyle w:val="paragraph"/>
      </w:pPr>
      <w:r w:rsidRPr="00847B13">
        <w:tab/>
        <w:t>(b)</w:t>
      </w:r>
      <w:r w:rsidRPr="00847B13">
        <w:tab/>
        <w:t>the variation of those employment pathway plans;</w:t>
      </w:r>
    </w:p>
    <w:p w14:paraId="6B7EF3C5" w14:textId="77777777" w:rsidR="0006549B" w:rsidRPr="00847B13" w:rsidRDefault="0006549B" w:rsidP="0006549B">
      <w:pPr>
        <w:pStyle w:val="paragraph"/>
      </w:pPr>
      <w:r w:rsidRPr="00847B13">
        <w:tab/>
        <w:t>(c)</w:t>
      </w:r>
      <w:r w:rsidRPr="00847B13">
        <w:tab/>
        <w:t>the cancellation of those employment pathway plans;</w:t>
      </w:r>
    </w:p>
    <w:p w14:paraId="005AAFED" w14:textId="77777777" w:rsidR="0006549B" w:rsidRPr="00847B13" w:rsidRDefault="0006549B" w:rsidP="0006549B">
      <w:pPr>
        <w:pStyle w:val="paragraph"/>
      </w:pPr>
      <w:r w:rsidRPr="00847B13">
        <w:tab/>
        <w:t>(d)</w:t>
      </w:r>
      <w:r w:rsidRPr="00847B13">
        <w:tab/>
        <w:t>the monitoring and reporting of compliance with those employment pathway plans;</w:t>
      </w:r>
    </w:p>
    <w:p w14:paraId="321BC52E" w14:textId="77777777" w:rsidR="0006549B" w:rsidRPr="00847B13" w:rsidRDefault="0006549B" w:rsidP="0006549B">
      <w:pPr>
        <w:pStyle w:val="paragraph"/>
      </w:pPr>
      <w:r w:rsidRPr="00847B13">
        <w:tab/>
        <w:t>(e)</w:t>
      </w:r>
      <w:r w:rsidRPr="00847B13">
        <w:tab/>
        <w:t>the consequences that arise as a result of non</w:t>
      </w:r>
      <w:r>
        <w:noBreakHyphen/>
      </w:r>
      <w:r w:rsidRPr="00847B13">
        <w:t>compliance with those employment pathway plans.</w:t>
      </w:r>
    </w:p>
    <w:bookmarkEnd w:id="63"/>
    <w:p w14:paraId="6E684462" w14:textId="77777777" w:rsidR="0006549B" w:rsidRPr="00847B13" w:rsidRDefault="0006549B" w:rsidP="0006549B">
      <w:pPr>
        <w:pStyle w:val="SubitemHead"/>
      </w:pPr>
      <w:r w:rsidRPr="00847B13">
        <w:t>Safeguards—transition to Workforce Australia</w:t>
      </w:r>
    </w:p>
    <w:p w14:paraId="3114678D" w14:textId="77777777" w:rsidR="0006549B" w:rsidRPr="00847B13" w:rsidRDefault="0006549B" w:rsidP="0006549B">
      <w:pPr>
        <w:pStyle w:val="Subitem"/>
      </w:pPr>
      <w:r w:rsidRPr="00847B13">
        <w:t>(10)</w:t>
      </w:r>
      <w:r w:rsidRPr="00847B13">
        <w:tab/>
        <w:t xml:space="preserve">The Employment Secretary must make arrangements to ensure that a person is not subject to financial penalties or otherwise disadvantaged because of mutual obligation failures covered by paragraph 42AC(1)(e) or (f) of the </w:t>
      </w:r>
      <w:r w:rsidRPr="00847B13">
        <w:rPr>
          <w:i/>
        </w:rPr>
        <w:t>Social Security (Administration) Act 1999</w:t>
      </w:r>
      <w:r w:rsidRPr="00847B13">
        <w:t xml:space="preserve"> that are committed in the period of 1 month beginning on the day the person transitions to the program established by the Commonwealth and known as Workforce Australia, where the transition occurs before the end of 30 September 2022 under arrangements made by the Employment Secretary.</w:t>
      </w:r>
    </w:p>
    <w:bookmarkEnd w:id="64"/>
    <w:p w14:paraId="76D5611D" w14:textId="77777777" w:rsidR="0006549B" w:rsidRPr="00847B13" w:rsidRDefault="0006549B" w:rsidP="0006549B">
      <w:pPr>
        <w:pStyle w:val="SubitemHead"/>
      </w:pPr>
      <w:r w:rsidRPr="00847B13">
        <w:t>Definitions</w:t>
      </w:r>
    </w:p>
    <w:p w14:paraId="72FB8E04" w14:textId="77777777" w:rsidR="0006549B" w:rsidRPr="00847B13" w:rsidRDefault="0006549B" w:rsidP="0006549B">
      <w:pPr>
        <w:pStyle w:val="Subitem"/>
      </w:pPr>
      <w:r w:rsidRPr="00847B13">
        <w:t>(11)</w:t>
      </w:r>
      <w:r w:rsidRPr="00847B13">
        <w:tab/>
        <w:t>In this item:</w:t>
      </w:r>
    </w:p>
    <w:p w14:paraId="378432A7" w14:textId="77777777" w:rsidR="0006549B" w:rsidRPr="00847B13" w:rsidRDefault="0006549B" w:rsidP="0006549B">
      <w:pPr>
        <w:pStyle w:val="Item"/>
      </w:pPr>
      <w:r w:rsidRPr="00847B13">
        <w:rPr>
          <w:b/>
          <w:i/>
        </w:rPr>
        <w:t>Employment Minister</w:t>
      </w:r>
      <w:r w:rsidRPr="00847B13">
        <w:t xml:space="preserve"> means the Minister who administers Division 3AA of Part 3 of the </w:t>
      </w:r>
      <w:r w:rsidRPr="00847B13">
        <w:rPr>
          <w:i/>
        </w:rPr>
        <w:t>Social Security (Administration) Act 1999</w:t>
      </w:r>
      <w:r w:rsidRPr="00847B13">
        <w:t>.</w:t>
      </w:r>
    </w:p>
    <w:p w14:paraId="65980C9A" w14:textId="77777777" w:rsidR="0006549B" w:rsidRPr="00847B13" w:rsidRDefault="0006549B" w:rsidP="0006549B">
      <w:pPr>
        <w:pStyle w:val="Item"/>
      </w:pPr>
      <w:r w:rsidRPr="00847B13">
        <w:rPr>
          <w:b/>
          <w:i/>
        </w:rPr>
        <w:t>Employment Secretary</w:t>
      </w:r>
      <w:r w:rsidRPr="00847B13">
        <w:t xml:space="preserve"> means the Secretary of the Department administered by the Employment Minister.</w:t>
      </w:r>
    </w:p>
    <w:p w14:paraId="672B7748" w14:textId="77777777" w:rsidR="00495FC7" w:rsidRPr="00213204" w:rsidRDefault="00C72A55" w:rsidP="000F0DD6">
      <w:pPr>
        <w:pStyle w:val="Transitional"/>
      </w:pPr>
      <w:r w:rsidRPr="00213204">
        <w:lastRenderedPageBreak/>
        <w:t>1</w:t>
      </w:r>
      <w:r w:rsidR="00652E4E" w:rsidRPr="00213204">
        <w:t>60</w:t>
      </w:r>
      <w:r w:rsidR="00495FC7" w:rsidRPr="00213204">
        <w:t xml:space="preserve">  Transitional provisions—other matters</w:t>
      </w:r>
    </w:p>
    <w:p w14:paraId="098BE0DF" w14:textId="77777777" w:rsidR="00495FC7" w:rsidRPr="00213204" w:rsidRDefault="00495FC7" w:rsidP="000F0DD6">
      <w:pPr>
        <w:pStyle w:val="Subitem"/>
        <w:rPr>
          <w:rFonts w:eastAsia="Calibri"/>
        </w:rPr>
      </w:pPr>
      <w:r w:rsidRPr="00213204">
        <w:rPr>
          <w:rFonts w:eastAsia="Calibri"/>
        </w:rPr>
        <w:t>(1)</w:t>
      </w:r>
      <w:r w:rsidRPr="00213204">
        <w:rPr>
          <w:rFonts w:eastAsia="Calibri"/>
        </w:rPr>
        <w:tab/>
        <w:t xml:space="preserve">The </w:t>
      </w:r>
      <w:r w:rsidR="008C61B2" w:rsidRPr="00213204">
        <w:rPr>
          <w:rFonts w:eastAsia="Calibri"/>
        </w:rPr>
        <w:t xml:space="preserve">Employment </w:t>
      </w:r>
      <w:r w:rsidRPr="00213204">
        <w:rPr>
          <w:rFonts w:eastAsia="Calibri"/>
          <w:iCs/>
        </w:rPr>
        <w:t xml:space="preserve">Minister </w:t>
      </w:r>
      <w:r w:rsidRPr="00213204">
        <w:rPr>
          <w:rFonts w:eastAsia="Calibri"/>
        </w:rPr>
        <w:t xml:space="preserve">may, by legislative instrument, make rules prescribing matters of a transitional nature (including prescribing any saving or application provisions) relating to the amendments or repeals made by this </w:t>
      </w:r>
      <w:r w:rsidRPr="00213204">
        <w:rPr>
          <w:rFonts w:eastAsia="Calibri"/>
          <w:iCs/>
        </w:rPr>
        <w:t>Schedule</w:t>
      </w:r>
      <w:r w:rsidR="00DC419C" w:rsidRPr="00213204">
        <w:rPr>
          <w:rFonts w:eastAsia="Calibri"/>
        </w:rPr>
        <w:t>.</w:t>
      </w:r>
    </w:p>
    <w:p w14:paraId="563E8B13" w14:textId="77777777" w:rsidR="00495FC7" w:rsidRPr="00213204" w:rsidRDefault="00495FC7" w:rsidP="000F0DD6">
      <w:pPr>
        <w:pStyle w:val="Subitem"/>
      </w:pPr>
      <w:r w:rsidRPr="00213204">
        <w:t>(2)</w:t>
      </w:r>
      <w:r w:rsidRPr="00213204">
        <w:tab/>
        <w:t>To avoid doubt, the rules may not do the following:</w:t>
      </w:r>
    </w:p>
    <w:p w14:paraId="386A3D5B" w14:textId="77777777" w:rsidR="00495FC7" w:rsidRPr="00213204" w:rsidRDefault="00495FC7" w:rsidP="000F0DD6">
      <w:pPr>
        <w:pStyle w:val="paragraph"/>
      </w:pPr>
      <w:r w:rsidRPr="00213204">
        <w:tab/>
        <w:t>(a)</w:t>
      </w:r>
      <w:r w:rsidRPr="00213204">
        <w:tab/>
        <w:t>create an offence or civil penalty;</w:t>
      </w:r>
    </w:p>
    <w:p w14:paraId="5EC0A3A6" w14:textId="77777777" w:rsidR="00495FC7" w:rsidRPr="00213204" w:rsidRDefault="00495FC7" w:rsidP="000F0DD6">
      <w:pPr>
        <w:pStyle w:val="paragraph"/>
      </w:pPr>
      <w:r w:rsidRPr="00213204">
        <w:tab/>
        <w:t>(b)</w:t>
      </w:r>
      <w:r w:rsidRPr="00213204">
        <w:tab/>
        <w:t>provide powers of:</w:t>
      </w:r>
    </w:p>
    <w:p w14:paraId="1F52FE1C" w14:textId="77777777" w:rsidR="00495FC7" w:rsidRPr="00213204" w:rsidRDefault="00495FC7" w:rsidP="000F0DD6">
      <w:pPr>
        <w:pStyle w:val="paragraphsub"/>
      </w:pPr>
      <w:r w:rsidRPr="00213204">
        <w:tab/>
        <w:t>(i)</w:t>
      </w:r>
      <w:r w:rsidRPr="00213204">
        <w:tab/>
        <w:t>arrest or detention; or</w:t>
      </w:r>
    </w:p>
    <w:p w14:paraId="4DEB33BD" w14:textId="77777777" w:rsidR="00495FC7" w:rsidRPr="00213204" w:rsidRDefault="00495FC7" w:rsidP="000F0DD6">
      <w:pPr>
        <w:pStyle w:val="paragraphsub"/>
      </w:pPr>
      <w:r w:rsidRPr="00213204">
        <w:tab/>
        <w:t>(ii)</w:t>
      </w:r>
      <w:r w:rsidRPr="00213204">
        <w:tab/>
        <w:t>entry, search or seizure;</w:t>
      </w:r>
    </w:p>
    <w:p w14:paraId="532CC302" w14:textId="77777777" w:rsidR="00495FC7" w:rsidRPr="00213204" w:rsidRDefault="00495FC7" w:rsidP="000F0DD6">
      <w:pPr>
        <w:pStyle w:val="paragraph"/>
      </w:pPr>
      <w:r w:rsidRPr="00213204">
        <w:tab/>
        <w:t>(c)</w:t>
      </w:r>
      <w:r w:rsidRPr="00213204">
        <w:tab/>
        <w:t>impose a tax;</w:t>
      </w:r>
    </w:p>
    <w:p w14:paraId="77420C66" w14:textId="77777777" w:rsidR="00495FC7" w:rsidRPr="00213204" w:rsidRDefault="00495FC7" w:rsidP="000F0DD6">
      <w:pPr>
        <w:pStyle w:val="paragraph"/>
      </w:pPr>
      <w:r w:rsidRPr="00213204">
        <w:tab/>
        <w:t>(d)</w:t>
      </w:r>
      <w:r w:rsidRPr="00213204">
        <w:tab/>
        <w:t>set an amount to be appropriated from the Consolidated Revenue Fund under an appropriation in this Act;</w:t>
      </w:r>
    </w:p>
    <w:p w14:paraId="3BE29BBE" w14:textId="77777777" w:rsidR="00495FC7" w:rsidRPr="00213204" w:rsidRDefault="00495FC7" w:rsidP="000F0DD6">
      <w:pPr>
        <w:pStyle w:val="paragraph"/>
      </w:pPr>
      <w:r w:rsidRPr="00213204">
        <w:tab/>
        <w:t>(e)</w:t>
      </w:r>
      <w:r w:rsidRPr="00213204">
        <w:tab/>
        <w:t>directly amend the text of this Schedule</w:t>
      </w:r>
      <w:r w:rsidR="00DC419C" w:rsidRPr="00213204">
        <w:t>.</w:t>
      </w:r>
    </w:p>
    <w:p w14:paraId="7F7D9712" w14:textId="77777777" w:rsidR="00495FC7" w:rsidRPr="00213204" w:rsidRDefault="00495FC7" w:rsidP="000F0DD6">
      <w:pPr>
        <w:pStyle w:val="Subitem"/>
      </w:pPr>
      <w:r w:rsidRPr="00213204">
        <w:t>(3)</w:t>
      </w:r>
      <w:r w:rsidRPr="00213204">
        <w:tab/>
        <w:t xml:space="preserve">This Schedule (other than </w:t>
      </w:r>
      <w:r w:rsidR="00DA25FB" w:rsidRPr="00213204">
        <w:t>subitem (</w:t>
      </w:r>
      <w:r w:rsidRPr="00213204">
        <w:t xml:space="preserve">2)) does not limit the rules that may be made for the purposes of </w:t>
      </w:r>
      <w:r w:rsidR="00DA25FB" w:rsidRPr="00213204">
        <w:t>subitem (</w:t>
      </w:r>
      <w:r w:rsidRPr="00213204">
        <w:t>1)</w:t>
      </w:r>
      <w:r w:rsidR="00DC419C" w:rsidRPr="00213204">
        <w:t>.</w:t>
      </w:r>
    </w:p>
    <w:p w14:paraId="10197F95" w14:textId="77777777" w:rsidR="00BD7396" w:rsidRPr="00213204" w:rsidRDefault="00BD7396" w:rsidP="000F0DD6">
      <w:pPr>
        <w:pStyle w:val="Subitem"/>
      </w:pPr>
      <w:r w:rsidRPr="00213204">
        <w:t>(4)</w:t>
      </w:r>
      <w:r w:rsidRPr="00213204">
        <w:tab/>
        <w:t>In this item:</w:t>
      </w:r>
    </w:p>
    <w:p w14:paraId="3D403C4A" w14:textId="77777777" w:rsidR="00BD7396" w:rsidRPr="00213204" w:rsidRDefault="00BD7396" w:rsidP="000F0DD6">
      <w:pPr>
        <w:pStyle w:val="Item"/>
      </w:pPr>
      <w:r w:rsidRPr="00213204">
        <w:rPr>
          <w:b/>
          <w:i/>
        </w:rPr>
        <w:t>Employment Minister</w:t>
      </w:r>
      <w:r w:rsidRPr="00213204">
        <w:t xml:space="preserve"> means the Minister who administers Division 3AA of Part 3 of the </w:t>
      </w:r>
      <w:r w:rsidRPr="00213204">
        <w:rPr>
          <w:i/>
        </w:rPr>
        <w:t>Social Security (Administration) Act 1999</w:t>
      </w:r>
      <w:r w:rsidRPr="00213204">
        <w:t>.</w:t>
      </w:r>
    </w:p>
    <w:p w14:paraId="6455AF75" w14:textId="77777777" w:rsidR="00EE2E24" w:rsidRPr="00213204" w:rsidRDefault="000F0DD6" w:rsidP="000F0DD6">
      <w:pPr>
        <w:pStyle w:val="ActHead6"/>
        <w:pageBreakBefore/>
      </w:pPr>
      <w:bookmarkStart w:id="65" w:name="_Toc100140193"/>
      <w:r w:rsidRPr="001E027E">
        <w:rPr>
          <w:rStyle w:val="CharAmSchNo"/>
        </w:rPr>
        <w:lastRenderedPageBreak/>
        <w:t>Schedule 2</w:t>
      </w:r>
      <w:r w:rsidR="00EE2E24" w:rsidRPr="00213204">
        <w:t>—</w:t>
      </w:r>
      <w:bookmarkStart w:id="66" w:name="_Hlk69456385"/>
      <w:r w:rsidR="00EE2E24" w:rsidRPr="001E027E">
        <w:rPr>
          <w:rStyle w:val="CharAmSchText"/>
        </w:rPr>
        <w:t xml:space="preserve">Arrangements and grants relating to assisting persons </w:t>
      </w:r>
      <w:r w:rsidR="00D2705D" w:rsidRPr="001E027E">
        <w:rPr>
          <w:rStyle w:val="CharAmSchText"/>
        </w:rPr>
        <w:t xml:space="preserve">to </w:t>
      </w:r>
      <w:r w:rsidR="00EE2E24" w:rsidRPr="001E027E">
        <w:rPr>
          <w:rStyle w:val="CharAmSchText"/>
        </w:rPr>
        <w:t>obtain and maintain paid work</w:t>
      </w:r>
      <w:bookmarkEnd w:id="66"/>
      <w:bookmarkEnd w:id="65"/>
    </w:p>
    <w:p w14:paraId="46390DC5" w14:textId="77777777" w:rsidR="00EE2E24" w:rsidRPr="001E027E" w:rsidRDefault="00EE2E24" w:rsidP="000F0DD6">
      <w:pPr>
        <w:pStyle w:val="Header"/>
      </w:pPr>
      <w:r w:rsidRPr="001E027E">
        <w:rPr>
          <w:rStyle w:val="CharAmPartNo"/>
        </w:rPr>
        <w:t xml:space="preserve"> </w:t>
      </w:r>
      <w:r w:rsidRPr="001E027E">
        <w:rPr>
          <w:rStyle w:val="CharAmPartText"/>
        </w:rPr>
        <w:t xml:space="preserve"> </w:t>
      </w:r>
    </w:p>
    <w:p w14:paraId="15D2187C" w14:textId="77777777" w:rsidR="00EE2E24" w:rsidRPr="00213204" w:rsidRDefault="00EE2E24" w:rsidP="000F0DD6">
      <w:pPr>
        <w:pStyle w:val="ActHead9"/>
        <w:rPr>
          <w:i w:val="0"/>
        </w:rPr>
      </w:pPr>
      <w:bookmarkStart w:id="67" w:name="_Toc100140194"/>
      <w:r w:rsidRPr="00213204">
        <w:t>Social Security Act 1991</w:t>
      </w:r>
      <w:bookmarkEnd w:id="67"/>
    </w:p>
    <w:p w14:paraId="3801FF53" w14:textId="77777777" w:rsidR="006E3AF3" w:rsidRPr="00213204" w:rsidRDefault="006E3AF3" w:rsidP="000F0DD6">
      <w:pPr>
        <w:pStyle w:val="ItemHead"/>
      </w:pPr>
      <w:r w:rsidRPr="00213204">
        <w:t xml:space="preserve">1  </w:t>
      </w:r>
      <w:r w:rsidR="00522DA9" w:rsidRPr="00213204">
        <w:t>Subsection 2</w:t>
      </w:r>
      <w:r w:rsidRPr="00213204">
        <w:t>3(1)</w:t>
      </w:r>
    </w:p>
    <w:p w14:paraId="3FACE86C" w14:textId="77777777" w:rsidR="006E3AF3" w:rsidRPr="00213204" w:rsidRDefault="006E3AF3" w:rsidP="000F0DD6">
      <w:pPr>
        <w:pStyle w:val="Item"/>
      </w:pPr>
      <w:r w:rsidRPr="00213204">
        <w:t>Insert:</w:t>
      </w:r>
    </w:p>
    <w:p w14:paraId="675D45D5" w14:textId="77777777" w:rsidR="006E3AF3" w:rsidRPr="00213204" w:rsidRDefault="006E3AF3" w:rsidP="000F0DD6">
      <w:pPr>
        <w:pStyle w:val="Definition"/>
      </w:pPr>
      <w:r w:rsidRPr="00213204">
        <w:rPr>
          <w:b/>
          <w:i/>
        </w:rPr>
        <w:t>Employment Minister</w:t>
      </w:r>
      <w:r w:rsidRPr="00213204">
        <w:t xml:space="preserve"> means the Minister who administers Division 3AA of Part 3 of the Administration Act.</w:t>
      </w:r>
    </w:p>
    <w:p w14:paraId="004CEAFA" w14:textId="77777777" w:rsidR="00EE2E24" w:rsidRPr="00213204" w:rsidRDefault="006E3AF3" w:rsidP="000F0DD6">
      <w:pPr>
        <w:pStyle w:val="ItemHead"/>
      </w:pPr>
      <w:r w:rsidRPr="00213204">
        <w:t>2</w:t>
      </w:r>
      <w:r w:rsidR="00EE2E24" w:rsidRPr="00213204">
        <w:t xml:space="preserve">  After Chapter 2C</w:t>
      </w:r>
    </w:p>
    <w:p w14:paraId="21DF3032" w14:textId="77777777" w:rsidR="00EE2E24" w:rsidRPr="00213204" w:rsidRDefault="00EE2E24" w:rsidP="000F0DD6">
      <w:pPr>
        <w:pStyle w:val="Item"/>
      </w:pPr>
      <w:r w:rsidRPr="00213204">
        <w:t>Insert:</w:t>
      </w:r>
    </w:p>
    <w:p w14:paraId="0A48AA90" w14:textId="77777777" w:rsidR="00EE2E24" w:rsidRPr="00213204" w:rsidRDefault="00EE2E24" w:rsidP="000F0DD6">
      <w:pPr>
        <w:pStyle w:val="ActHead1"/>
      </w:pPr>
      <w:bookmarkStart w:id="68" w:name="_Toc100140195"/>
      <w:r w:rsidRPr="001E027E">
        <w:rPr>
          <w:rStyle w:val="CharChapNo"/>
        </w:rPr>
        <w:t>Chapter 2D</w:t>
      </w:r>
      <w:r w:rsidRPr="00213204">
        <w:t>—</w:t>
      </w:r>
      <w:r w:rsidRPr="001E027E">
        <w:rPr>
          <w:rStyle w:val="CharChapText"/>
        </w:rPr>
        <w:t xml:space="preserve">Arrangements and grants relating to assisting persons </w:t>
      </w:r>
      <w:r w:rsidR="006E4071" w:rsidRPr="001E027E">
        <w:rPr>
          <w:rStyle w:val="CharChapText"/>
        </w:rPr>
        <w:t xml:space="preserve">to </w:t>
      </w:r>
      <w:r w:rsidRPr="001E027E">
        <w:rPr>
          <w:rStyle w:val="CharChapText"/>
        </w:rPr>
        <w:t>obtain and maintain paid work</w:t>
      </w:r>
      <w:bookmarkEnd w:id="68"/>
    </w:p>
    <w:p w14:paraId="20C40140" w14:textId="77777777" w:rsidR="00EE2E24" w:rsidRPr="001E027E" w:rsidRDefault="00EE2E24" w:rsidP="000F0DD6">
      <w:pPr>
        <w:pStyle w:val="Header"/>
      </w:pPr>
      <w:bookmarkStart w:id="69" w:name="f_Check_Lines_below"/>
      <w:bookmarkEnd w:id="69"/>
      <w:r w:rsidRPr="001E027E">
        <w:rPr>
          <w:rStyle w:val="CharPartNo"/>
        </w:rPr>
        <w:t xml:space="preserve"> </w:t>
      </w:r>
      <w:r w:rsidRPr="001E027E">
        <w:rPr>
          <w:rStyle w:val="CharPartText"/>
        </w:rPr>
        <w:t xml:space="preserve"> </w:t>
      </w:r>
    </w:p>
    <w:p w14:paraId="1A70AACD" w14:textId="77777777" w:rsidR="00EE2E24" w:rsidRPr="001E027E" w:rsidRDefault="00EE2E24" w:rsidP="000F0DD6">
      <w:pPr>
        <w:pStyle w:val="Header"/>
      </w:pPr>
      <w:r w:rsidRPr="001E027E">
        <w:rPr>
          <w:rStyle w:val="CharDivNo"/>
        </w:rPr>
        <w:t xml:space="preserve"> </w:t>
      </w:r>
      <w:r w:rsidRPr="001E027E">
        <w:rPr>
          <w:rStyle w:val="CharDivText"/>
        </w:rPr>
        <w:t xml:space="preserve"> </w:t>
      </w:r>
    </w:p>
    <w:p w14:paraId="6F5536F0" w14:textId="77777777" w:rsidR="00EE2E24" w:rsidRPr="00213204" w:rsidRDefault="00EE2E24" w:rsidP="000F0DD6">
      <w:pPr>
        <w:pStyle w:val="ActHead5"/>
      </w:pPr>
      <w:bookmarkStart w:id="70" w:name="_Toc100140196"/>
      <w:r w:rsidRPr="001E027E">
        <w:rPr>
          <w:rStyle w:val="CharSectno"/>
        </w:rPr>
        <w:t>1062</w:t>
      </w:r>
      <w:r w:rsidRPr="00213204">
        <w:t xml:space="preserve">  Simplified outline of this Chapter</w:t>
      </w:r>
      <w:bookmarkEnd w:id="70"/>
    </w:p>
    <w:p w14:paraId="3329856E" w14:textId="77777777" w:rsidR="00EE2E24" w:rsidRPr="00213204" w:rsidRDefault="00EE2E24" w:rsidP="000F0DD6">
      <w:pPr>
        <w:pStyle w:val="SOText"/>
      </w:pPr>
      <w:r w:rsidRPr="00213204">
        <w:t xml:space="preserve">The Employment Secretary may, on behalf of the Commonwealth, make, vary or administer an arrangement for the making of payments by the Commonwealth, or make, vary or administer a grant of financial assistance, in relation to various activities aimed at assisting unemployed or other persons </w:t>
      </w:r>
      <w:r w:rsidR="00D2705D" w:rsidRPr="00213204">
        <w:t xml:space="preserve">to </w:t>
      </w:r>
      <w:r w:rsidRPr="00213204">
        <w:t>obtain and maintain paid work.</w:t>
      </w:r>
    </w:p>
    <w:p w14:paraId="5AF0AAB2" w14:textId="77777777" w:rsidR="00EE2E24" w:rsidRPr="00213204" w:rsidRDefault="00EE2E24" w:rsidP="000F0DD6">
      <w:pPr>
        <w:pStyle w:val="ActHead5"/>
      </w:pPr>
      <w:bookmarkStart w:id="71" w:name="_Toc100140197"/>
      <w:r w:rsidRPr="001E027E">
        <w:rPr>
          <w:rStyle w:val="CharSectno"/>
        </w:rPr>
        <w:t>1062A</w:t>
      </w:r>
      <w:r w:rsidRPr="00213204">
        <w:t xml:space="preserve">  Arrangements and grants relating to assisting persons </w:t>
      </w:r>
      <w:r w:rsidR="00D2705D" w:rsidRPr="00213204">
        <w:t xml:space="preserve">to </w:t>
      </w:r>
      <w:r w:rsidRPr="00213204">
        <w:t>obtain and maintain paid work</w:t>
      </w:r>
      <w:bookmarkEnd w:id="71"/>
    </w:p>
    <w:p w14:paraId="5DD1516B" w14:textId="77777777" w:rsidR="00EE2E24" w:rsidRPr="00213204" w:rsidRDefault="00EE2E24" w:rsidP="000F0DD6">
      <w:pPr>
        <w:pStyle w:val="subsection"/>
      </w:pPr>
      <w:r w:rsidRPr="00213204">
        <w:tab/>
        <w:t>(1)</w:t>
      </w:r>
      <w:r w:rsidRPr="00213204">
        <w:tab/>
        <w:t xml:space="preserve">The Employment Secretary may, on behalf of the Commonwealth, make, vary or administer an arrangement for the making of </w:t>
      </w:r>
      <w:r w:rsidRPr="00213204">
        <w:lastRenderedPageBreak/>
        <w:t>payments by the Commonwealth, or make, vary or administer a grant of financial assistance, in relation to:</w:t>
      </w:r>
    </w:p>
    <w:p w14:paraId="422D5F25" w14:textId="77777777" w:rsidR="00EE2E24" w:rsidRPr="00213204" w:rsidRDefault="002F3B5B" w:rsidP="000F0DD6">
      <w:pPr>
        <w:pStyle w:val="paragraph"/>
      </w:pPr>
      <w:r w:rsidRPr="00213204">
        <w:tab/>
        <w:t>(a)</w:t>
      </w:r>
      <w:r w:rsidRPr="00213204">
        <w:tab/>
      </w:r>
      <w:r w:rsidR="00EE2E24" w:rsidRPr="00213204">
        <w:t>assisting unemployed persons to obtain and maintain paid work; or</w:t>
      </w:r>
    </w:p>
    <w:p w14:paraId="61A7F025" w14:textId="77777777" w:rsidR="009D553C" w:rsidRPr="00213204" w:rsidRDefault="002F3B5B" w:rsidP="000F0DD6">
      <w:pPr>
        <w:pStyle w:val="paragraph"/>
      </w:pPr>
      <w:r w:rsidRPr="00213204">
        <w:tab/>
        <w:t>(b)</w:t>
      </w:r>
      <w:r w:rsidRPr="00213204">
        <w:tab/>
      </w:r>
      <w:r w:rsidR="009D553C" w:rsidRPr="00213204">
        <w:t>assisting other persons to obtain and maintain paid work; or</w:t>
      </w:r>
    </w:p>
    <w:p w14:paraId="02B4B641" w14:textId="77777777" w:rsidR="00EE2E24" w:rsidRPr="00213204" w:rsidRDefault="002F3B5B" w:rsidP="000F0DD6">
      <w:pPr>
        <w:pStyle w:val="paragraph"/>
      </w:pPr>
      <w:r w:rsidRPr="00213204">
        <w:tab/>
        <w:t>(c)</w:t>
      </w:r>
      <w:r w:rsidRPr="00213204">
        <w:tab/>
      </w:r>
      <w:r w:rsidR="00EE2E24" w:rsidRPr="00213204">
        <w:t>assisting persons at risk of losing paid work to maintain that paid work or to obtain and maintain other paid work; or</w:t>
      </w:r>
    </w:p>
    <w:p w14:paraId="69C083EC" w14:textId="77777777" w:rsidR="00EE2E24" w:rsidRPr="00213204" w:rsidRDefault="002F3B5B" w:rsidP="000F0DD6">
      <w:pPr>
        <w:pStyle w:val="paragraph"/>
      </w:pPr>
      <w:r w:rsidRPr="00213204">
        <w:tab/>
        <w:t>(d)</w:t>
      </w:r>
      <w:r w:rsidRPr="00213204">
        <w:tab/>
      </w:r>
      <w:r w:rsidR="00EE2E24" w:rsidRPr="00213204">
        <w:t>assisting unemployed persons to become self</w:t>
      </w:r>
      <w:r w:rsidR="000F0DD6">
        <w:noBreakHyphen/>
      </w:r>
      <w:r w:rsidR="00EE2E24" w:rsidRPr="00213204">
        <w:t>employed; or</w:t>
      </w:r>
    </w:p>
    <w:p w14:paraId="1991EA4D" w14:textId="77777777" w:rsidR="009D553C" w:rsidRPr="00213204" w:rsidRDefault="002F3B5B" w:rsidP="000F0DD6">
      <w:pPr>
        <w:pStyle w:val="paragraph"/>
      </w:pPr>
      <w:r w:rsidRPr="00213204">
        <w:tab/>
        <w:t>(e)</w:t>
      </w:r>
      <w:r w:rsidRPr="00213204">
        <w:tab/>
      </w:r>
      <w:r w:rsidR="009D553C" w:rsidRPr="00213204">
        <w:t>assisting other persons to become self</w:t>
      </w:r>
      <w:r w:rsidR="000F0DD6">
        <w:noBreakHyphen/>
      </w:r>
      <w:r w:rsidR="009D553C" w:rsidRPr="00213204">
        <w:t>employed; or</w:t>
      </w:r>
    </w:p>
    <w:p w14:paraId="0DD6563B" w14:textId="77777777" w:rsidR="00EE2E24" w:rsidRPr="00213204" w:rsidRDefault="002F3B5B" w:rsidP="000F0DD6">
      <w:pPr>
        <w:pStyle w:val="paragraph"/>
      </w:pPr>
      <w:r w:rsidRPr="00213204">
        <w:tab/>
        <w:t>(f)</w:t>
      </w:r>
      <w:r w:rsidRPr="00213204">
        <w:tab/>
      </w:r>
      <w:r w:rsidR="00EE2E24" w:rsidRPr="00213204">
        <w:t>assisting recipients of participation payments (within the meaning of the Administration Act) to meet their mutual obligation requirements; or</w:t>
      </w:r>
    </w:p>
    <w:p w14:paraId="72B6C922" w14:textId="77777777" w:rsidR="00EE2E24" w:rsidRPr="00213204" w:rsidRDefault="002F3B5B" w:rsidP="000F0DD6">
      <w:pPr>
        <w:pStyle w:val="paragraph"/>
      </w:pPr>
      <w:r w:rsidRPr="00213204">
        <w:tab/>
        <w:t>(g)</w:t>
      </w:r>
      <w:r w:rsidRPr="00213204">
        <w:tab/>
      </w:r>
      <w:r w:rsidR="00EE2E24" w:rsidRPr="00213204">
        <w:t>the funding of measures designed to reduce discrimination in employment practices and to encourage workforce participation, including in relation to mature aged, young and Indigenous persons, persons with a disability and parents seeking to re</w:t>
      </w:r>
      <w:r w:rsidR="000F0DD6">
        <w:noBreakHyphen/>
      </w:r>
      <w:r w:rsidR="00EE2E24" w:rsidRPr="00213204">
        <w:t>join the workforce; or</w:t>
      </w:r>
    </w:p>
    <w:p w14:paraId="694F03ED" w14:textId="77777777" w:rsidR="00EE2E24" w:rsidRPr="00213204" w:rsidRDefault="002F3B5B" w:rsidP="000F0DD6">
      <w:pPr>
        <w:pStyle w:val="paragraph"/>
      </w:pPr>
      <w:r w:rsidRPr="00213204">
        <w:tab/>
        <w:t>(h)</w:t>
      </w:r>
      <w:r w:rsidRPr="00213204">
        <w:tab/>
      </w:r>
      <w:r w:rsidR="00EE2E24" w:rsidRPr="00213204">
        <w:t>the provision of online employment services; or</w:t>
      </w:r>
    </w:p>
    <w:p w14:paraId="17568E91" w14:textId="77777777" w:rsidR="00EE2E24" w:rsidRPr="00213204" w:rsidRDefault="002F3B5B" w:rsidP="000F0DD6">
      <w:pPr>
        <w:pStyle w:val="paragraph"/>
      </w:pPr>
      <w:r w:rsidRPr="00213204">
        <w:tab/>
        <w:t>(i)</w:t>
      </w:r>
      <w:r w:rsidRPr="00213204">
        <w:tab/>
      </w:r>
      <w:r w:rsidR="00EE2E24" w:rsidRPr="00213204">
        <w:t>the funding of projects to create pathways to paid work and to address labour shortages; or</w:t>
      </w:r>
    </w:p>
    <w:p w14:paraId="6EA800A1" w14:textId="77777777" w:rsidR="00EE2E24" w:rsidRPr="00213204" w:rsidRDefault="002F3B5B" w:rsidP="000F0DD6">
      <w:pPr>
        <w:pStyle w:val="paragraph"/>
      </w:pPr>
      <w:r w:rsidRPr="00213204">
        <w:tab/>
        <w:t>(j)</w:t>
      </w:r>
      <w:r w:rsidRPr="00213204">
        <w:tab/>
      </w:r>
      <w:r w:rsidR="00EE2E24" w:rsidRPr="00213204">
        <w:t>the funding of the activities of employment services providers; or</w:t>
      </w:r>
    </w:p>
    <w:p w14:paraId="3E2D03EB" w14:textId="77777777" w:rsidR="00EE2E24" w:rsidRPr="00213204" w:rsidRDefault="002F3B5B" w:rsidP="000F0DD6">
      <w:pPr>
        <w:pStyle w:val="paragraph"/>
      </w:pPr>
      <w:r w:rsidRPr="00213204">
        <w:tab/>
        <w:t>(k)</w:t>
      </w:r>
      <w:r w:rsidRPr="00213204">
        <w:tab/>
      </w:r>
      <w:r w:rsidR="00EE2E24" w:rsidRPr="00213204">
        <w:t>the provision of wage subsidies or other incentives to employers to employ unemployed persons; or</w:t>
      </w:r>
    </w:p>
    <w:p w14:paraId="5FFC29B5" w14:textId="77777777" w:rsidR="00EE2E24" w:rsidRPr="00213204" w:rsidRDefault="002F3B5B" w:rsidP="000F0DD6">
      <w:pPr>
        <w:pStyle w:val="paragraph"/>
      </w:pPr>
      <w:r w:rsidRPr="00213204">
        <w:tab/>
        <w:t>(l)</w:t>
      </w:r>
      <w:r w:rsidRPr="00213204">
        <w:tab/>
      </w:r>
      <w:r w:rsidR="00EE2E24" w:rsidRPr="00213204">
        <w:t xml:space="preserve">an activity determined in an instrument under </w:t>
      </w:r>
      <w:r w:rsidR="000F0DD6">
        <w:t>subsection (</w:t>
      </w:r>
      <w:r w:rsidR="00EE2E24" w:rsidRPr="00213204">
        <w:t>2); or</w:t>
      </w:r>
    </w:p>
    <w:p w14:paraId="67D8EEB3" w14:textId="77777777" w:rsidR="00EE2E24" w:rsidRPr="00213204" w:rsidRDefault="002F3B5B" w:rsidP="000F0DD6">
      <w:pPr>
        <w:pStyle w:val="paragraph"/>
      </w:pPr>
      <w:r w:rsidRPr="00213204">
        <w:tab/>
        <w:t>(m)</w:t>
      </w:r>
      <w:r w:rsidRPr="00213204">
        <w:tab/>
      </w:r>
      <w:r w:rsidR="00EE2E24" w:rsidRPr="00213204">
        <w:t xml:space="preserve">a matter that is incidental or ancillary to a matter mentioned in </w:t>
      </w:r>
      <w:r w:rsidR="000F0DD6">
        <w:t>paragraph (</w:t>
      </w:r>
      <w:r w:rsidR="00EE2E24" w:rsidRPr="00213204">
        <w:t>a), (b), (c), (d), (e), (f), (g), (h</w:t>
      </w:r>
      <w:r w:rsidR="00C07C63" w:rsidRPr="00213204">
        <w:t>)</w:t>
      </w:r>
      <w:r w:rsidR="00EE2E24" w:rsidRPr="00213204">
        <w:t>, (i)</w:t>
      </w:r>
      <w:r w:rsidRPr="00213204">
        <w:t>,</w:t>
      </w:r>
      <w:r w:rsidR="00EE2E24" w:rsidRPr="00213204">
        <w:t xml:space="preserve"> (j)</w:t>
      </w:r>
      <w:r w:rsidRPr="00213204">
        <w:t>, (k) or (l)</w:t>
      </w:r>
      <w:r w:rsidR="00EE2E24" w:rsidRPr="00213204">
        <w:t>.</w:t>
      </w:r>
    </w:p>
    <w:p w14:paraId="084A4317" w14:textId="77777777" w:rsidR="00EE2E24" w:rsidRPr="00213204" w:rsidRDefault="00EE2E24" w:rsidP="000F0DD6">
      <w:pPr>
        <w:pStyle w:val="subsection"/>
      </w:pPr>
      <w:r w:rsidRPr="00213204">
        <w:tab/>
        <w:t>(2)</w:t>
      </w:r>
      <w:r w:rsidRPr="00213204">
        <w:tab/>
        <w:t xml:space="preserve">The Employment Minister may, by legislative instrument, determine an activity for the purposes of </w:t>
      </w:r>
      <w:r w:rsidR="000F0DD6">
        <w:t>paragraph (</w:t>
      </w:r>
      <w:r w:rsidRPr="00213204">
        <w:t>1)(</w:t>
      </w:r>
      <w:r w:rsidR="002F3B5B" w:rsidRPr="00213204">
        <w:t>l</w:t>
      </w:r>
      <w:r w:rsidRPr="00213204">
        <w:t>).</w:t>
      </w:r>
    </w:p>
    <w:p w14:paraId="23FC78B6" w14:textId="77777777" w:rsidR="00EE2E24" w:rsidRPr="00213204" w:rsidRDefault="00EE2E24" w:rsidP="000F0DD6">
      <w:pPr>
        <w:pStyle w:val="SubsectionHead"/>
      </w:pPr>
      <w:r w:rsidRPr="00213204">
        <w:t>Reimbursement of costs or expenses</w:t>
      </w:r>
    </w:p>
    <w:p w14:paraId="27AFB02A" w14:textId="77777777" w:rsidR="00EE2E24" w:rsidRPr="00213204" w:rsidRDefault="00EE2E24" w:rsidP="000F0DD6">
      <w:pPr>
        <w:pStyle w:val="subsection"/>
      </w:pPr>
      <w:r w:rsidRPr="00213204">
        <w:tab/>
        <w:t>(3)</w:t>
      </w:r>
      <w:r w:rsidRPr="00213204">
        <w:tab/>
        <w:t xml:space="preserve">An arrangement under </w:t>
      </w:r>
      <w:r w:rsidR="000F0DD6">
        <w:t>subsection (</w:t>
      </w:r>
      <w:r w:rsidRPr="00213204">
        <w:t>1) may provide for the Commonwealth to reimburse, or partly reimburse, costs or expenses.</w:t>
      </w:r>
    </w:p>
    <w:p w14:paraId="1A061121" w14:textId="77777777" w:rsidR="00EE2E24" w:rsidRPr="00213204" w:rsidRDefault="00EE2E24" w:rsidP="000F0DD6">
      <w:pPr>
        <w:pStyle w:val="subsection"/>
      </w:pPr>
      <w:r w:rsidRPr="00213204">
        <w:lastRenderedPageBreak/>
        <w:tab/>
        <w:t>(4)</w:t>
      </w:r>
      <w:r w:rsidRPr="00213204">
        <w:tab/>
        <w:t xml:space="preserve">A grant under </w:t>
      </w:r>
      <w:r w:rsidR="000F0DD6">
        <w:t>subsection (</w:t>
      </w:r>
      <w:r w:rsidRPr="00213204">
        <w:t>1) may be made by way of the reimbursement, or partial reimbursement, of costs or expenses.</w:t>
      </w:r>
    </w:p>
    <w:p w14:paraId="75CBD89B" w14:textId="77777777" w:rsidR="00EE2E24" w:rsidRPr="00213204" w:rsidRDefault="00EE2E24" w:rsidP="000F0DD6">
      <w:pPr>
        <w:pStyle w:val="subsection"/>
      </w:pPr>
      <w:r w:rsidRPr="00213204">
        <w:tab/>
        <w:t>(5)</w:t>
      </w:r>
      <w:r w:rsidRPr="00213204">
        <w:tab/>
        <w:t xml:space="preserve">Subsections (3) and (4) do not limit </w:t>
      </w:r>
      <w:r w:rsidR="000F0DD6">
        <w:t>subsection (</w:t>
      </w:r>
      <w:r w:rsidRPr="00213204">
        <w:t>1).</w:t>
      </w:r>
    </w:p>
    <w:p w14:paraId="2841A64D" w14:textId="77777777" w:rsidR="00EE2E24" w:rsidRPr="00213204" w:rsidRDefault="00EE2E24" w:rsidP="000F0DD6">
      <w:pPr>
        <w:pStyle w:val="SubsectionHead"/>
      </w:pPr>
      <w:r w:rsidRPr="00213204">
        <w:t>Definitions</w:t>
      </w:r>
    </w:p>
    <w:p w14:paraId="79959257" w14:textId="77777777" w:rsidR="00EE2E24" w:rsidRPr="00213204" w:rsidRDefault="00EE2E24" w:rsidP="000F0DD6">
      <w:pPr>
        <w:pStyle w:val="subsection"/>
      </w:pPr>
      <w:r w:rsidRPr="00213204">
        <w:tab/>
        <w:t>(6)</w:t>
      </w:r>
      <w:r w:rsidRPr="00213204">
        <w:tab/>
        <w:t>In this section:</w:t>
      </w:r>
    </w:p>
    <w:p w14:paraId="7A1C008C" w14:textId="77777777" w:rsidR="00EE2E24" w:rsidRPr="00213204" w:rsidRDefault="00EE2E24" w:rsidP="000F0DD6">
      <w:pPr>
        <w:pStyle w:val="Definition"/>
      </w:pPr>
      <w:r w:rsidRPr="00213204">
        <w:rPr>
          <w:b/>
          <w:i/>
        </w:rPr>
        <w:t>arrangement</w:t>
      </w:r>
      <w:r w:rsidRPr="00213204">
        <w:t xml:space="preserve"> includes a contract, agreement, deed or understanding.</w:t>
      </w:r>
    </w:p>
    <w:p w14:paraId="1F4DFF43" w14:textId="77777777" w:rsidR="00EE2E24" w:rsidRPr="00213204" w:rsidRDefault="00EE2E24" w:rsidP="000F0DD6">
      <w:pPr>
        <w:pStyle w:val="Definition"/>
      </w:pPr>
      <w:r w:rsidRPr="00213204">
        <w:rPr>
          <w:b/>
          <w:i/>
        </w:rPr>
        <w:t>Indigenous person</w:t>
      </w:r>
      <w:r w:rsidRPr="00213204">
        <w:t xml:space="preserve"> has the same meaning as in the </w:t>
      </w:r>
      <w:r w:rsidRPr="00213204">
        <w:rPr>
          <w:i/>
        </w:rPr>
        <w:t>Indigenous Education (Targeted Assistance) Act 2000</w:t>
      </w:r>
      <w:r w:rsidRPr="00213204">
        <w:t>.</w:t>
      </w:r>
    </w:p>
    <w:p w14:paraId="0E465F52" w14:textId="77777777" w:rsidR="00EE2E24" w:rsidRPr="00213204" w:rsidRDefault="00EE2E24" w:rsidP="000F0DD6">
      <w:pPr>
        <w:pStyle w:val="Definition"/>
      </w:pPr>
      <w:r w:rsidRPr="00213204">
        <w:rPr>
          <w:b/>
          <w:i/>
        </w:rPr>
        <w:t>make</w:t>
      </w:r>
      <w:r w:rsidRPr="00213204">
        <w:t>, in relation to an arrangement, includes enter into.</w:t>
      </w:r>
    </w:p>
    <w:p w14:paraId="3CC3862F" w14:textId="77777777" w:rsidR="00EE2E24" w:rsidRPr="00213204" w:rsidRDefault="00EE2E24" w:rsidP="000F0DD6">
      <w:pPr>
        <w:pStyle w:val="ActHead5"/>
      </w:pPr>
      <w:bookmarkStart w:id="72" w:name="_Toc100140198"/>
      <w:r w:rsidRPr="001E027E">
        <w:rPr>
          <w:rStyle w:val="CharSectno"/>
        </w:rPr>
        <w:t>1062B</w:t>
      </w:r>
      <w:r w:rsidRPr="00213204">
        <w:t xml:space="preserve">  Constitutional limits</w:t>
      </w:r>
      <w:bookmarkEnd w:id="72"/>
    </w:p>
    <w:p w14:paraId="33FF9829" w14:textId="77777777" w:rsidR="00EE2E24" w:rsidRPr="00213204" w:rsidRDefault="00EE2E24" w:rsidP="000F0DD6">
      <w:pPr>
        <w:pStyle w:val="subsection"/>
      </w:pPr>
      <w:r w:rsidRPr="00213204">
        <w:tab/>
      </w:r>
      <w:r w:rsidRPr="00213204">
        <w:tab/>
        <w:t xml:space="preserve">An arrangement or grant referred to in </w:t>
      </w:r>
      <w:r w:rsidR="00AB56B8" w:rsidRPr="00213204">
        <w:t>section 1</w:t>
      </w:r>
      <w:r w:rsidRPr="00213204">
        <w:t>062A must be with respect to one or more of the following:</w:t>
      </w:r>
    </w:p>
    <w:p w14:paraId="6F7D23A0" w14:textId="77777777" w:rsidR="00EE2E24" w:rsidRPr="00213204" w:rsidRDefault="00EE2E24" w:rsidP="000F0DD6">
      <w:pPr>
        <w:pStyle w:val="paragraph"/>
      </w:pPr>
      <w:r w:rsidRPr="00213204">
        <w:tab/>
        <w:t>(a)</w:t>
      </w:r>
      <w:r w:rsidRPr="00213204">
        <w:tab/>
        <w:t>the provision of unemployment benefits, or other benefits, allowances, services or endowment, referred to in paragraph 51(xxiiiA) of the Constitution;</w:t>
      </w:r>
    </w:p>
    <w:p w14:paraId="2ECC9CF3" w14:textId="77777777" w:rsidR="00EE2E24" w:rsidRPr="00213204" w:rsidRDefault="00EE2E24" w:rsidP="000F0DD6">
      <w:pPr>
        <w:pStyle w:val="paragraph"/>
      </w:pPr>
      <w:r w:rsidRPr="00213204">
        <w:tab/>
        <w:t>(b)</w:t>
      </w:r>
      <w:r w:rsidRPr="00213204">
        <w:tab/>
        <w:t>implementing any of Australia’s international obligations under the ILO Convention (No. 88) concerning the Organisation of the Employment Service done at San Francisco on 9 July 1948 ([1950] ATS 9), as amended and in force for Australia from time to time;</w:t>
      </w:r>
    </w:p>
    <w:p w14:paraId="7AADD870" w14:textId="77777777" w:rsidR="00EE2E24" w:rsidRPr="00213204" w:rsidRDefault="00EE2E24" w:rsidP="000F0DD6">
      <w:pPr>
        <w:pStyle w:val="paragraph"/>
      </w:pPr>
      <w:r w:rsidRPr="00213204">
        <w:tab/>
        <w:t>(c)</w:t>
      </w:r>
      <w:r w:rsidRPr="00213204">
        <w:tab/>
        <w:t>implementing any of Australia’s international obligations under the ILO Convention (No. 122) concerning Employment Policy done at Geneva on 9 July 1964 ([1970] ATS 17), as amended and in force for Australia from time to time;</w:t>
      </w:r>
    </w:p>
    <w:p w14:paraId="7A55296F" w14:textId="77777777" w:rsidR="00EE2E24" w:rsidRPr="00213204" w:rsidRDefault="00EE2E24" w:rsidP="000F0DD6">
      <w:pPr>
        <w:pStyle w:val="paragraph"/>
      </w:pPr>
      <w:r w:rsidRPr="00213204">
        <w:tab/>
        <w:t>(d)</w:t>
      </w:r>
      <w:r w:rsidRPr="00213204">
        <w:tab/>
        <w:t>implementing any of Australia’s international obligations under the ILO Convention (No. 142) concerning Vocational Guidance and Vocational Training in the Development of Human Resources done at Geneva on 23 June 1975 ([1986] ATS 2), as amended and in force for Australia from time to time;</w:t>
      </w:r>
    </w:p>
    <w:p w14:paraId="30238521" w14:textId="77777777" w:rsidR="00EE2E24" w:rsidRPr="00213204" w:rsidRDefault="00EE2E24" w:rsidP="000F0DD6">
      <w:pPr>
        <w:pStyle w:val="paragraph"/>
      </w:pPr>
      <w:r w:rsidRPr="00213204">
        <w:lastRenderedPageBreak/>
        <w:tab/>
        <w:t>(e)</w:t>
      </w:r>
      <w:r w:rsidRPr="00213204">
        <w:tab/>
        <w:t>implementing any of Australia’s international obligations under the International Covenant on Economic, Social and Cultural Rights done at New York on 16 December 1966 ([1976] ATS 5), as amended and in force for Australia from time to time;</w:t>
      </w:r>
    </w:p>
    <w:p w14:paraId="5DB71BED" w14:textId="77777777" w:rsidR="00EE2E24" w:rsidRPr="00213204" w:rsidRDefault="00EE2E24" w:rsidP="000F0DD6">
      <w:pPr>
        <w:pStyle w:val="paragraph"/>
      </w:pPr>
      <w:r w:rsidRPr="00213204">
        <w:tab/>
        <w:t>(f)</w:t>
      </w:r>
      <w:r w:rsidRPr="00213204">
        <w:tab/>
        <w:t xml:space="preserve">implementing </w:t>
      </w:r>
      <w:r w:rsidR="00C07C63" w:rsidRPr="00213204">
        <w:t xml:space="preserve">any of </w:t>
      </w:r>
      <w:r w:rsidRPr="00213204">
        <w:t>Australia’s international obligations under the Convention on the Elimination of All Forms of Discrimination Against Women done at New York on 18 December 1979 ([1983] ATS 9), as amended and in force for Australia from time to time;</w:t>
      </w:r>
    </w:p>
    <w:p w14:paraId="54B7443D" w14:textId="77777777" w:rsidR="00EE2E24" w:rsidRPr="00213204" w:rsidRDefault="00EE2E24" w:rsidP="000F0DD6">
      <w:pPr>
        <w:pStyle w:val="paragraph"/>
      </w:pPr>
      <w:r w:rsidRPr="00213204">
        <w:tab/>
        <w:t>(g)</w:t>
      </w:r>
      <w:r w:rsidRPr="00213204">
        <w:tab/>
        <w:t>implementing any of Australia’s international obligations under the Convention on the Rights of the Child done at New York on 20 November 1989 ([1991] ATS 4), as amended and in force for Australia from time to time;</w:t>
      </w:r>
    </w:p>
    <w:p w14:paraId="15C1BCA4" w14:textId="77777777" w:rsidR="00EE2E24" w:rsidRPr="00213204" w:rsidRDefault="00EE2E24" w:rsidP="000F0DD6">
      <w:pPr>
        <w:pStyle w:val="paragraph"/>
      </w:pPr>
      <w:r w:rsidRPr="00213204">
        <w:tab/>
        <w:t>(h)</w:t>
      </w:r>
      <w:r w:rsidRPr="00213204">
        <w:tab/>
        <w:t>implementing any of Australia’s international obligations under the Convention on the Rights of Persons with Disabilities done at New York on 13 December 2006 ([2008] ATS 12), as amended and in force for Australia from time to time;</w:t>
      </w:r>
    </w:p>
    <w:p w14:paraId="446EA94F" w14:textId="77777777" w:rsidR="00EE2E24" w:rsidRPr="00213204" w:rsidRDefault="00EE2E24" w:rsidP="000F0DD6">
      <w:pPr>
        <w:pStyle w:val="paragraph"/>
      </w:pPr>
      <w:r w:rsidRPr="00213204">
        <w:tab/>
        <w:t>(i)</w:t>
      </w:r>
      <w:r w:rsidRPr="00213204">
        <w:tab/>
        <w:t>the granting of financial assistance to a State or Territory;</w:t>
      </w:r>
    </w:p>
    <w:p w14:paraId="64620B59" w14:textId="77777777" w:rsidR="00EE2E24" w:rsidRPr="00213204" w:rsidRDefault="00EE2E24" w:rsidP="000F0DD6">
      <w:pPr>
        <w:pStyle w:val="paragraph"/>
      </w:pPr>
      <w:r w:rsidRPr="00213204">
        <w:tab/>
        <w:t>(j)</w:t>
      </w:r>
      <w:r w:rsidRPr="00213204">
        <w:tab/>
        <w:t>a Territory;</w:t>
      </w:r>
    </w:p>
    <w:p w14:paraId="205A3265" w14:textId="77777777" w:rsidR="00EE2E24" w:rsidRPr="00213204" w:rsidRDefault="00EE2E24" w:rsidP="000F0DD6">
      <w:pPr>
        <w:pStyle w:val="paragraph"/>
      </w:pPr>
      <w:r w:rsidRPr="00213204">
        <w:tab/>
        <w:t>(k)</w:t>
      </w:r>
      <w:r w:rsidRPr="00213204">
        <w:tab/>
        <w:t>people to whom paragraph 51(xxvi) of the Constitution applies;</w:t>
      </w:r>
    </w:p>
    <w:p w14:paraId="3F4C1718" w14:textId="77777777" w:rsidR="00EE2E24" w:rsidRPr="00213204" w:rsidRDefault="00EE2E24" w:rsidP="000F0DD6">
      <w:pPr>
        <w:pStyle w:val="paragraph"/>
      </w:pPr>
      <w:r w:rsidRPr="00213204">
        <w:tab/>
        <w:t>(l)</w:t>
      </w:r>
      <w:r w:rsidRPr="00213204">
        <w:tab/>
        <w:t>postal, telegraphic, telephonic or other like services within the meaning of paragraph 51(v) of the Constitution;</w:t>
      </w:r>
    </w:p>
    <w:p w14:paraId="651EDBB8" w14:textId="77777777" w:rsidR="00EE2E24" w:rsidRPr="00213204" w:rsidRDefault="00EE2E24" w:rsidP="000F0DD6">
      <w:pPr>
        <w:pStyle w:val="paragraph"/>
      </w:pPr>
      <w:r w:rsidRPr="00213204">
        <w:tab/>
        <w:t>(m)</w:t>
      </w:r>
      <w:r w:rsidRPr="00213204">
        <w:tab/>
        <w:t>aliens within the meaning of paragraph 51(xix) of the Constitution;</w:t>
      </w:r>
    </w:p>
    <w:p w14:paraId="6BE0002D" w14:textId="77777777" w:rsidR="00EE2E24" w:rsidRPr="00213204" w:rsidRDefault="00EE2E24" w:rsidP="000F0DD6">
      <w:pPr>
        <w:pStyle w:val="paragraph"/>
      </w:pPr>
      <w:r w:rsidRPr="00213204">
        <w:tab/>
        <w:t>(n)</w:t>
      </w:r>
      <w:r w:rsidRPr="00213204">
        <w:tab/>
        <w:t>the implied power of the Parliament to make laws with respect to nationhood;</w:t>
      </w:r>
    </w:p>
    <w:p w14:paraId="0B73B27D" w14:textId="77777777" w:rsidR="00EE2E24" w:rsidRPr="00213204" w:rsidRDefault="00EE2E24" w:rsidP="000F0DD6">
      <w:pPr>
        <w:pStyle w:val="paragraph"/>
      </w:pPr>
      <w:r w:rsidRPr="00213204">
        <w:tab/>
        <w:t>(o)</w:t>
      </w:r>
      <w:r w:rsidRPr="00213204">
        <w:tab/>
        <w:t>matters incidental to the execution of any of the legislative powers of the Parliament or the executive power of the Commonwealth.</w:t>
      </w:r>
    </w:p>
    <w:p w14:paraId="70932DDD" w14:textId="6D4EEBEC" w:rsidR="00EE2E24" w:rsidRPr="00213204" w:rsidRDefault="00EE2E24" w:rsidP="000F0DD6">
      <w:pPr>
        <w:pStyle w:val="notetext"/>
      </w:pPr>
      <w:r w:rsidRPr="00213204">
        <w:t>Note:</w:t>
      </w:r>
      <w:r w:rsidRPr="00213204">
        <w:tab/>
        <w:t>The text of a Convention or Covenant could in 202</w:t>
      </w:r>
      <w:r w:rsidR="0006549B">
        <w:t>2</w:t>
      </w:r>
      <w:r w:rsidRPr="00213204">
        <w:t xml:space="preserve"> be viewed in the Australian Treaties Library on the AustLII website (http://www.austlii.edu.au).</w:t>
      </w:r>
    </w:p>
    <w:p w14:paraId="595369ED" w14:textId="77777777" w:rsidR="00EE2E24" w:rsidRPr="00213204" w:rsidRDefault="00EE2E24" w:rsidP="000F0DD6">
      <w:pPr>
        <w:pStyle w:val="ActHead5"/>
      </w:pPr>
      <w:bookmarkStart w:id="73" w:name="_Toc100140199"/>
      <w:r w:rsidRPr="001E027E">
        <w:rPr>
          <w:rStyle w:val="CharSectno"/>
        </w:rPr>
        <w:lastRenderedPageBreak/>
        <w:t>1062C</w:t>
      </w:r>
      <w:r w:rsidRPr="00213204">
        <w:t xml:space="preserve">  Executive power of the Commonwealth</w:t>
      </w:r>
      <w:bookmarkEnd w:id="73"/>
    </w:p>
    <w:p w14:paraId="70137FA3" w14:textId="77777777" w:rsidR="00EE2E24" w:rsidRPr="00213204" w:rsidRDefault="00EE2E24" w:rsidP="000F0DD6">
      <w:pPr>
        <w:pStyle w:val="subsection"/>
      </w:pPr>
      <w:r w:rsidRPr="00213204">
        <w:tab/>
      </w:r>
      <w:r w:rsidRPr="00213204">
        <w:tab/>
        <w:t>This Chapter does not, by implication, limit the executive power of the Commonwealth.</w:t>
      </w:r>
    </w:p>
    <w:p w14:paraId="3714888D" w14:textId="77777777" w:rsidR="00EE2E24" w:rsidRPr="00213204" w:rsidRDefault="00EE2E24" w:rsidP="000F0DD6">
      <w:pPr>
        <w:pStyle w:val="ActHead5"/>
      </w:pPr>
      <w:bookmarkStart w:id="74" w:name="_Toc100140200"/>
      <w:r w:rsidRPr="001E027E">
        <w:rPr>
          <w:rStyle w:val="CharSectno"/>
        </w:rPr>
        <w:t>1062D</w:t>
      </w:r>
      <w:r w:rsidRPr="00213204">
        <w:t xml:space="preserve">  Inclusion of information in annual report</w:t>
      </w:r>
      <w:bookmarkEnd w:id="74"/>
    </w:p>
    <w:p w14:paraId="29C75846" w14:textId="77777777" w:rsidR="00EE2E24" w:rsidRPr="00213204" w:rsidRDefault="00EE2E24" w:rsidP="000F0DD6">
      <w:pPr>
        <w:pStyle w:val="subsection"/>
      </w:pPr>
      <w:r w:rsidRPr="00213204">
        <w:tab/>
      </w:r>
      <w:r w:rsidRPr="00213204">
        <w:tab/>
        <w:t xml:space="preserve">The Employment Secretary, when preparing the Employment Department’s annual report under </w:t>
      </w:r>
      <w:r w:rsidR="000F0DD6">
        <w:t>section 4</w:t>
      </w:r>
      <w:r w:rsidRPr="00213204">
        <w:t xml:space="preserve">6 of the </w:t>
      </w:r>
      <w:r w:rsidRPr="00213204">
        <w:rPr>
          <w:i/>
        </w:rPr>
        <w:t>Public Governance, Performance and Accountability Act 2013</w:t>
      </w:r>
      <w:r w:rsidRPr="00213204">
        <w:t xml:space="preserve"> for a period, must include the following information in that report:</w:t>
      </w:r>
    </w:p>
    <w:p w14:paraId="5F92411B" w14:textId="77777777" w:rsidR="00EE2E24" w:rsidRPr="00213204" w:rsidRDefault="00EE2E24" w:rsidP="000F0DD6">
      <w:pPr>
        <w:pStyle w:val="paragraph"/>
      </w:pPr>
      <w:r w:rsidRPr="00213204">
        <w:tab/>
        <w:t>(a)</w:t>
      </w:r>
      <w:r w:rsidRPr="00213204">
        <w:tab/>
        <w:t xml:space="preserve">the total of the amounts paid in that period under arrangements or grants referred to in </w:t>
      </w:r>
      <w:r w:rsidR="00AB56B8" w:rsidRPr="00213204">
        <w:t>section 1</w:t>
      </w:r>
      <w:r w:rsidRPr="00213204">
        <w:t>062A;</w:t>
      </w:r>
    </w:p>
    <w:p w14:paraId="08D8942F" w14:textId="77777777" w:rsidR="00EE2E24" w:rsidRPr="00213204" w:rsidRDefault="00EE2E24" w:rsidP="000F0DD6">
      <w:pPr>
        <w:pStyle w:val="paragraph"/>
      </w:pPr>
      <w:r w:rsidRPr="00213204">
        <w:tab/>
        <w:t>(b)</w:t>
      </w:r>
      <w:r w:rsidRPr="00213204">
        <w:tab/>
        <w:t xml:space="preserve">the total number of arrangements and grants referred to in </w:t>
      </w:r>
      <w:r w:rsidR="00AB56B8" w:rsidRPr="00213204">
        <w:t>section 1</w:t>
      </w:r>
      <w:r w:rsidRPr="00213204">
        <w:t>062A that were made in that period.</w:t>
      </w:r>
    </w:p>
    <w:p w14:paraId="77B98DB6" w14:textId="77777777" w:rsidR="00EE2E24" w:rsidRPr="00213204" w:rsidRDefault="006E3AF3" w:rsidP="000F0DD6">
      <w:pPr>
        <w:pStyle w:val="ItemHead"/>
      </w:pPr>
      <w:r w:rsidRPr="00213204">
        <w:t>3</w:t>
      </w:r>
      <w:r w:rsidR="00EE2E24" w:rsidRPr="00213204">
        <w:t xml:space="preserve">  Section 1062</w:t>
      </w:r>
    </w:p>
    <w:p w14:paraId="247E79A1" w14:textId="77777777" w:rsidR="00EE2E24" w:rsidRPr="00213204" w:rsidRDefault="00DD4CA7" w:rsidP="000F0DD6">
      <w:pPr>
        <w:pStyle w:val="Item"/>
      </w:pPr>
      <w:r w:rsidRPr="00213204">
        <w:t xml:space="preserve">Renumber as </w:t>
      </w:r>
      <w:r w:rsidR="00AB56B8" w:rsidRPr="00213204">
        <w:t>section 1</w:t>
      </w:r>
      <w:r w:rsidRPr="00213204">
        <w:t>062E.</w:t>
      </w:r>
    </w:p>
    <w:p w14:paraId="230CC85E" w14:textId="77777777" w:rsidR="00EE2E24" w:rsidRPr="00213204" w:rsidRDefault="00EE2E24" w:rsidP="000F0DD6">
      <w:pPr>
        <w:pStyle w:val="ActHead9"/>
        <w:rPr>
          <w:i w:val="0"/>
        </w:rPr>
      </w:pPr>
      <w:bookmarkStart w:id="75" w:name="_Toc100140201"/>
      <w:r w:rsidRPr="00213204">
        <w:t>Social Security (Administration) Act 1999</w:t>
      </w:r>
      <w:bookmarkEnd w:id="75"/>
    </w:p>
    <w:p w14:paraId="3C6F7E70" w14:textId="77777777" w:rsidR="00EE2E24" w:rsidRPr="00213204" w:rsidRDefault="006E3AF3" w:rsidP="000F0DD6">
      <w:pPr>
        <w:pStyle w:val="ItemHead"/>
      </w:pPr>
      <w:r w:rsidRPr="00213204">
        <w:t>4</w:t>
      </w:r>
      <w:r w:rsidR="00EE2E24" w:rsidRPr="00213204">
        <w:t xml:space="preserve">  Section 242</w:t>
      </w:r>
    </w:p>
    <w:p w14:paraId="1C5262AF" w14:textId="77777777" w:rsidR="00EE2E24" w:rsidRPr="00213204" w:rsidRDefault="00EE2E24" w:rsidP="000F0DD6">
      <w:pPr>
        <w:pStyle w:val="Item"/>
      </w:pPr>
      <w:r w:rsidRPr="00213204">
        <w:t>Before “Payments”, insert “(1)”.</w:t>
      </w:r>
    </w:p>
    <w:p w14:paraId="1FA09ECE" w14:textId="77777777" w:rsidR="00EE2E24" w:rsidRPr="00213204" w:rsidRDefault="006E3AF3" w:rsidP="000F0DD6">
      <w:pPr>
        <w:pStyle w:val="ItemHead"/>
      </w:pPr>
      <w:r w:rsidRPr="00213204">
        <w:t>5</w:t>
      </w:r>
      <w:r w:rsidR="00EE2E24" w:rsidRPr="00213204">
        <w:t xml:space="preserve">  At the end of section 242</w:t>
      </w:r>
    </w:p>
    <w:p w14:paraId="6FF90665" w14:textId="77777777" w:rsidR="00EE2E24" w:rsidRPr="00213204" w:rsidRDefault="00EE2E24" w:rsidP="000F0DD6">
      <w:pPr>
        <w:pStyle w:val="Item"/>
      </w:pPr>
      <w:r w:rsidRPr="00213204">
        <w:t>Add:</w:t>
      </w:r>
    </w:p>
    <w:p w14:paraId="3F774E6C" w14:textId="77777777" w:rsidR="00EE2E24" w:rsidRPr="00213204" w:rsidRDefault="00EE2E24" w:rsidP="000F0DD6">
      <w:pPr>
        <w:pStyle w:val="subsection"/>
      </w:pPr>
      <w:r w:rsidRPr="00213204">
        <w:tab/>
        <w:t>(2)</w:t>
      </w:r>
      <w:r w:rsidRPr="00213204">
        <w:tab/>
        <w:t xml:space="preserve">However, </w:t>
      </w:r>
      <w:r w:rsidR="000F0DD6">
        <w:t>subsection (</w:t>
      </w:r>
      <w:r w:rsidRPr="00213204">
        <w:t xml:space="preserve">1) does not apply to a payment of an amount under an arrangement or grant referred to in </w:t>
      </w:r>
      <w:r w:rsidR="00AB56B8" w:rsidRPr="00213204">
        <w:t>section 1</w:t>
      </w:r>
      <w:r w:rsidRPr="00213204">
        <w:t>062A of the 1991 Act.</w:t>
      </w:r>
    </w:p>
    <w:p w14:paraId="5F085747" w14:textId="77777777" w:rsidR="00EE2E24" w:rsidRPr="00213204" w:rsidRDefault="00EE2E24" w:rsidP="000F0DD6">
      <w:pPr>
        <w:pStyle w:val="notetext"/>
      </w:pPr>
      <w:r w:rsidRPr="00213204">
        <w:t>Note:</w:t>
      </w:r>
      <w:r w:rsidRPr="00213204">
        <w:tab/>
        <w:t>Such a payment is to be made out of money appropriated by the Parliament by another Act, which will usually be an Annual Appropriation Act.</w:t>
      </w:r>
    </w:p>
    <w:p w14:paraId="5E093B06" w14:textId="77777777" w:rsidR="00AA4FED" w:rsidRPr="00213204" w:rsidRDefault="002D4BC3" w:rsidP="000F0DD6">
      <w:pPr>
        <w:pStyle w:val="ActHead6"/>
        <w:pageBreakBefore/>
      </w:pPr>
      <w:bookmarkStart w:id="76" w:name="_Toc100140202"/>
      <w:r w:rsidRPr="001E027E">
        <w:rPr>
          <w:rStyle w:val="CharAmSchNo"/>
        </w:rPr>
        <w:lastRenderedPageBreak/>
        <w:t>Schedule 3</w:t>
      </w:r>
      <w:r w:rsidR="00AA4FED" w:rsidRPr="00213204">
        <w:t>—</w:t>
      </w:r>
      <w:r w:rsidR="00DC57BE" w:rsidRPr="001E027E">
        <w:rPr>
          <w:rStyle w:val="CharAmSchText"/>
        </w:rPr>
        <w:t>Compliance with participation payment obligations</w:t>
      </w:r>
      <w:bookmarkEnd w:id="76"/>
    </w:p>
    <w:p w14:paraId="232A352A" w14:textId="77777777" w:rsidR="00B41D86" w:rsidRPr="001E027E" w:rsidRDefault="00B41D86" w:rsidP="000F0DD6">
      <w:pPr>
        <w:pStyle w:val="Header"/>
      </w:pPr>
      <w:r w:rsidRPr="001E027E">
        <w:rPr>
          <w:rStyle w:val="CharAmPartNo"/>
        </w:rPr>
        <w:t xml:space="preserve"> </w:t>
      </w:r>
      <w:r w:rsidRPr="001E027E">
        <w:rPr>
          <w:rStyle w:val="CharAmPartText"/>
        </w:rPr>
        <w:t xml:space="preserve"> </w:t>
      </w:r>
    </w:p>
    <w:p w14:paraId="254659E3" w14:textId="77777777" w:rsidR="00AA4FED" w:rsidRPr="00213204" w:rsidRDefault="00AA4FED" w:rsidP="000F0DD6">
      <w:pPr>
        <w:pStyle w:val="ActHead9"/>
        <w:rPr>
          <w:i w:val="0"/>
        </w:rPr>
      </w:pPr>
      <w:bookmarkStart w:id="77" w:name="_Toc100140203"/>
      <w:r w:rsidRPr="00213204">
        <w:t>Social Security (Administration) Act 1999</w:t>
      </w:r>
      <w:bookmarkEnd w:id="77"/>
    </w:p>
    <w:p w14:paraId="16F313D6" w14:textId="77777777" w:rsidR="007845A4" w:rsidRPr="00213204" w:rsidRDefault="00B41D86" w:rsidP="000F0DD6">
      <w:pPr>
        <w:pStyle w:val="ItemHead"/>
      </w:pPr>
      <w:r w:rsidRPr="00213204">
        <w:t>1</w:t>
      </w:r>
      <w:r w:rsidR="007845A4" w:rsidRPr="00213204">
        <w:t xml:space="preserve">  </w:t>
      </w:r>
      <w:r w:rsidR="000F0DD6">
        <w:t>Section 4</w:t>
      </w:r>
      <w:r w:rsidR="007845A4" w:rsidRPr="00213204">
        <w:t>2AA</w:t>
      </w:r>
    </w:p>
    <w:p w14:paraId="064CBF54" w14:textId="77777777" w:rsidR="007845A4" w:rsidRPr="00213204" w:rsidRDefault="007845A4" w:rsidP="000F0DD6">
      <w:pPr>
        <w:pStyle w:val="Item"/>
      </w:pPr>
      <w:r w:rsidRPr="00213204">
        <w:t>Omit “will usually” (wherever occurring), substitute “may”</w:t>
      </w:r>
      <w:r w:rsidR="00DC419C" w:rsidRPr="00213204">
        <w:t>.</w:t>
      </w:r>
    </w:p>
    <w:p w14:paraId="4954B10A" w14:textId="77777777" w:rsidR="007845A4" w:rsidRPr="00213204" w:rsidRDefault="00B41D86" w:rsidP="000F0DD6">
      <w:pPr>
        <w:pStyle w:val="ItemHead"/>
      </w:pPr>
      <w:r w:rsidRPr="00213204">
        <w:t>2</w:t>
      </w:r>
      <w:r w:rsidR="007845A4" w:rsidRPr="00213204">
        <w:t xml:space="preserve">  </w:t>
      </w:r>
      <w:r w:rsidR="000F0DD6">
        <w:t>Section 4</w:t>
      </w:r>
      <w:r w:rsidR="007845A4" w:rsidRPr="00213204">
        <w:t>2AA</w:t>
      </w:r>
    </w:p>
    <w:p w14:paraId="511896F6" w14:textId="77777777" w:rsidR="007845A4" w:rsidRPr="00213204" w:rsidRDefault="007845A4" w:rsidP="000F0DD6">
      <w:pPr>
        <w:pStyle w:val="Item"/>
      </w:pPr>
      <w:r w:rsidRPr="00213204">
        <w:t>Omit “In addition, a participation payment must be cancelled”, substitute “In addition, a participation payment may be cancelled”</w:t>
      </w:r>
      <w:r w:rsidR="00DC419C" w:rsidRPr="00213204">
        <w:t>.</w:t>
      </w:r>
    </w:p>
    <w:p w14:paraId="37643C66" w14:textId="77777777" w:rsidR="007845A4" w:rsidRPr="00213204" w:rsidRDefault="00B41D86" w:rsidP="000F0DD6">
      <w:pPr>
        <w:pStyle w:val="ItemHead"/>
      </w:pPr>
      <w:r w:rsidRPr="00213204">
        <w:t>3</w:t>
      </w:r>
      <w:r w:rsidR="007845A4" w:rsidRPr="00213204">
        <w:t xml:space="preserve">  </w:t>
      </w:r>
      <w:r w:rsidR="000F0DD6">
        <w:t>Section 4</w:t>
      </w:r>
      <w:r w:rsidR="007845A4" w:rsidRPr="00213204">
        <w:t>2AA</w:t>
      </w:r>
    </w:p>
    <w:p w14:paraId="1B6DF783" w14:textId="77777777" w:rsidR="007845A4" w:rsidRPr="00213204" w:rsidRDefault="007845A4" w:rsidP="000F0DD6">
      <w:pPr>
        <w:pStyle w:val="Item"/>
      </w:pPr>
      <w:r w:rsidRPr="00213204">
        <w:t>Omit “no participation payments are payable to the person”, substitute “participation payments may not be payable to the person”</w:t>
      </w:r>
      <w:r w:rsidR="00DC419C" w:rsidRPr="00213204">
        <w:t>.</w:t>
      </w:r>
    </w:p>
    <w:p w14:paraId="64BD29FD" w14:textId="77777777" w:rsidR="007845A4" w:rsidRPr="00213204" w:rsidRDefault="00B41D86" w:rsidP="000F0DD6">
      <w:pPr>
        <w:pStyle w:val="ItemHead"/>
      </w:pPr>
      <w:r w:rsidRPr="00213204">
        <w:t>4</w:t>
      </w:r>
      <w:r w:rsidR="007845A4" w:rsidRPr="00213204">
        <w:t xml:space="preserve">  </w:t>
      </w:r>
      <w:r w:rsidR="000F0DD6">
        <w:t>Section 4</w:t>
      </w:r>
      <w:r w:rsidR="007845A4" w:rsidRPr="00213204">
        <w:t>2AA</w:t>
      </w:r>
    </w:p>
    <w:p w14:paraId="4800C11A" w14:textId="77777777" w:rsidR="007845A4" w:rsidRPr="00213204" w:rsidRDefault="007845A4" w:rsidP="000F0DD6">
      <w:pPr>
        <w:pStyle w:val="Item"/>
      </w:pPr>
      <w:r w:rsidRPr="00213204">
        <w:t>Omit “Also, the person’s participation payment must be”, substitute “Also, the person’s participation payment may be”</w:t>
      </w:r>
      <w:r w:rsidR="00DC419C" w:rsidRPr="00213204">
        <w:t>.</w:t>
      </w:r>
    </w:p>
    <w:p w14:paraId="5FFCD564" w14:textId="77777777" w:rsidR="00AA4FED" w:rsidRPr="00213204" w:rsidRDefault="00B41D86" w:rsidP="000F0DD6">
      <w:pPr>
        <w:pStyle w:val="ItemHead"/>
      </w:pPr>
      <w:r w:rsidRPr="00213204">
        <w:t>5</w:t>
      </w:r>
      <w:r w:rsidR="00AA4FED" w:rsidRPr="00213204">
        <w:t xml:space="preserve">  </w:t>
      </w:r>
      <w:r w:rsidR="000F0DD6">
        <w:t>Subsection 4</w:t>
      </w:r>
      <w:r w:rsidR="00AA4FED" w:rsidRPr="00213204">
        <w:t>2AF(1)</w:t>
      </w:r>
    </w:p>
    <w:p w14:paraId="01933A18" w14:textId="77777777" w:rsidR="00AA4FED" w:rsidRPr="00213204" w:rsidRDefault="00AA4FED" w:rsidP="000F0DD6">
      <w:pPr>
        <w:pStyle w:val="Item"/>
      </w:pPr>
      <w:r w:rsidRPr="00213204">
        <w:t>Omit “must”, substitute “may”</w:t>
      </w:r>
      <w:r w:rsidR="00DC419C" w:rsidRPr="00213204">
        <w:t>.</w:t>
      </w:r>
    </w:p>
    <w:p w14:paraId="08285941" w14:textId="77777777" w:rsidR="00310F69" w:rsidRPr="00213204" w:rsidRDefault="00B41D86" w:rsidP="000F0DD6">
      <w:pPr>
        <w:pStyle w:val="ItemHead"/>
      </w:pPr>
      <w:r w:rsidRPr="00213204">
        <w:t>6</w:t>
      </w:r>
      <w:r w:rsidR="00310F69" w:rsidRPr="00213204">
        <w:t xml:space="preserve">  </w:t>
      </w:r>
      <w:r w:rsidR="000F0DD6">
        <w:t>Subsection 4</w:t>
      </w:r>
      <w:r w:rsidR="00310F69" w:rsidRPr="00213204">
        <w:t>2AF(2)</w:t>
      </w:r>
    </w:p>
    <w:p w14:paraId="0EF4BE60" w14:textId="77777777" w:rsidR="00310F69" w:rsidRPr="00213204" w:rsidRDefault="00310F69" w:rsidP="000F0DD6">
      <w:pPr>
        <w:pStyle w:val="Item"/>
      </w:pPr>
      <w:r w:rsidRPr="00213204">
        <w:t>Omit “</w:t>
      </w:r>
      <w:r w:rsidR="00EA5C82" w:rsidRPr="00213204">
        <w:t>must, in accordance with that instrument,</w:t>
      </w:r>
      <w:r w:rsidRPr="00213204">
        <w:t>”, substitute “may”</w:t>
      </w:r>
      <w:r w:rsidR="00DC419C" w:rsidRPr="00213204">
        <w:t>.</w:t>
      </w:r>
    </w:p>
    <w:p w14:paraId="5E382AD9" w14:textId="77777777" w:rsidR="00AA4FED" w:rsidRPr="00213204" w:rsidRDefault="00B41D86" w:rsidP="000F0DD6">
      <w:pPr>
        <w:pStyle w:val="ItemHead"/>
      </w:pPr>
      <w:r w:rsidRPr="00213204">
        <w:t>7</w:t>
      </w:r>
      <w:r w:rsidR="00AA4FED" w:rsidRPr="00213204">
        <w:t xml:space="preserve">  </w:t>
      </w:r>
      <w:r w:rsidR="00DA25FB" w:rsidRPr="00213204">
        <w:t>Subsections 4</w:t>
      </w:r>
      <w:r w:rsidR="00AA4FED" w:rsidRPr="00213204">
        <w:t>2AF(3A) and (3B)</w:t>
      </w:r>
    </w:p>
    <w:p w14:paraId="2BD0B158" w14:textId="77777777" w:rsidR="00AA4FED" w:rsidRPr="00213204" w:rsidRDefault="00AA4FED" w:rsidP="000F0DD6">
      <w:pPr>
        <w:pStyle w:val="Item"/>
      </w:pPr>
      <w:r w:rsidRPr="00213204">
        <w:t>Repeal the subsections</w:t>
      </w:r>
      <w:r w:rsidR="00DC419C" w:rsidRPr="00213204">
        <w:t>.</w:t>
      </w:r>
    </w:p>
    <w:p w14:paraId="00304B59" w14:textId="77777777" w:rsidR="00122A02" w:rsidRPr="00213204" w:rsidRDefault="00B41D86" w:rsidP="000F0DD6">
      <w:pPr>
        <w:pStyle w:val="ItemHead"/>
      </w:pPr>
      <w:r w:rsidRPr="00213204">
        <w:t>8</w:t>
      </w:r>
      <w:r w:rsidR="00122A02" w:rsidRPr="00213204">
        <w:t xml:space="preserve">  </w:t>
      </w:r>
      <w:r w:rsidR="00DA25FB" w:rsidRPr="00213204">
        <w:t>Subsections 4</w:t>
      </w:r>
      <w:r w:rsidR="00122A02" w:rsidRPr="00213204">
        <w:t>2AG(1) to (3)</w:t>
      </w:r>
    </w:p>
    <w:p w14:paraId="57C748A8" w14:textId="77777777" w:rsidR="00122A02" w:rsidRPr="00213204" w:rsidRDefault="00122A02" w:rsidP="000F0DD6">
      <w:pPr>
        <w:pStyle w:val="Item"/>
      </w:pPr>
      <w:r w:rsidRPr="00213204">
        <w:t>Repeal the subsections, substitute:</w:t>
      </w:r>
    </w:p>
    <w:p w14:paraId="133B3F22" w14:textId="77777777" w:rsidR="00122A02" w:rsidRPr="00213204" w:rsidRDefault="00122A02" w:rsidP="000F0DD6">
      <w:pPr>
        <w:pStyle w:val="subsection"/>
      </w:pPr>
      <w:r w:rsidRPr="00213204">
        <w:tab/>
        <w:t>(1)</w:t>
      </w:r>
      <w:r w:rsidRPr="00213204">
        <w:tab/>
        <w:t>If a person commits a work refusal failure, the Secretary may:</w:t>
      </w:r>
    </w:p>
    <w:p w14:paraId="62F1C501" w14:textId="77777777" w:rsidR="00122A02" w:rsidRPr="00213204" w:rsidRDefault="00122A02" w:rsidP="000F0DD6">
      <w:pPr>
        <w:pStyle w:val="paragraph"/>
      </w:pPr>
      <w:r w:rsidRPr="00213204">
        <w:tab/>
        <w:t>(a)</w:t>
      </w:r>
      <w:r w:rsidRPr="00213204">
        <w:tab/>
        <w:t xml:space="preserve">determine that the person’s participation payment is not payable to the person for a period (see </w:t>
      </w:r>
      <w:r w:rsidR="000F0DD6">
        <w:t>section 4</w:t>
      </w:r>
      <w:r w:rsidRPr="00213204">
        <w:t>2AL); or</w:t>
      </w:r>
    </w:p>
    <w:p w14:paraId="701FA668" w14:textId="77777777" w:rsidR="00122A02" w:rsidRPr="00213204" w:rsidRDefault="00122A02" w:rsidP="000F0DD6">
      <w:pPr>
        <w:pStyle w:val="paragraph"/>
      </w:pPr>
      <w:r w:rsidRPr="00213204">
        <w:lastRenderedPageBreak/>
        <w:tab/>
        <w:t>(b)</w:t>
      </w:r>
      <w:r w:rsidRPr="00213204">
        <w:tab/>
        <w:t xml:space="preserve">determine that the person’s participation payment is cancelled (see </w:t>
      </w:r>
      <w:r w:rsidR="000F0DD6">
        <w:t>section 4</w:t>
      </w:r>
      <w:r w:rsidRPr="00213204">
        <w:t xml:space="preserve">2AP) if the person does not satisfy the Secretary that the person has a reasonable excuse for the work refusal failure (see </w:t>
      </w:r>
      <w:r w:rsidR="000F0DD6">
        <w:t>section 4</w:t>
      </w:r>
      <w:r w:rsidRPr="00213204">
        <w:t>2AI)</w:t>
      </w:r>
      <w:r w:rsidR="00DC419C" w:rsidRPr="00213204">
        <w:t>.</w:t>
      </w:r>
    </w:p>
    <w:p w14:paraId="093FC4F8" w14:textId="77777777" w:rsidR="00122A02" w:rsidRPr="00213204" w:rsidRDefault="00B41D86" w:rsidP="000F0DD6">
      <w:pPr>
        <w:pStyle w:val="ItemHead"/>
      </w:pPr>
      <w:r w:rsidRPr="00213204">
        <w:t>9</w:t>
      </w:r>
      <w:r w:rsidR="00122A02" w:rsidRPr="00213204">
        <w:t xml:space="preserve">  </w:t>
      </w:r>
      <w:r w:rsidR="000F0DD6">
        <w:t>Subsection 4</w:t>
      </w:r>
      <w:r w:rsidR="00122A02" w:rsidRPr="00213204">
        <w:t>2AG(4)</w:t>
      </w:r>
    </w:p>
    <w:p w14:paraId="6E7401D5" w14:textId="77777777" w:rsidR="00122A02" w:rsidRPr="00213204" w:rsidRDefault="00122A02" w:rsidP="000F0DD6">
      <w:pPr>
        <w:pStyle w:val="Item"/>
      </w:pPr>
      <w:r w:rsidRPr="00213204">
        <w:t>Omit “</w:t>
      </w:r>
      <w:r w:rsidR="00DA25FB" w:rsidRPr="00213204">
        <w:t>subsections (</w:t>
      </w:r>
      <w:r w:rsidRPr="00213204">
        <w:t>1) and (2)”, substitute “</w:t>
      </w:r>
      <w:r w:rsidR="000F0DD6">
        <w:t>subsection (</w:t>
      </w:r>
      <w:r w:rsidRPr="00213204">
        <w:t>1)”</w:t>
      </w:r>
      <w:r w:rsidR="00DC419C" w:rsidRPr="00213204">
        <w:t>.</w:t>
      </w:r>
    </w:p>
    <w:p w14:paraId="73773ADE" w14:textId="77777777" w:rsidR="00122A02" w:rsidRPr="00213204" w:rsidRDefault="00B41D86" w:rsidP="000F0DD6">
      <w:pPr>
        <w:pStyle w:val="ItemHead"/>
      </w:pPr>
      <w:r w:rsidRPr="00213204">
        <w:t>10</w:t>
      </w:r>
      <w:r w:rsidR="00122A02" w:rsidRPr="00213204">
        <w:t xml:space="preserve">  </w:t>
      </w:r>
      <w:r w:rsidR="00DA25FB" w:rsidRPr="00213204">
        <w:t>Subsections 4</w:t>
      </w:r>
      <w:r w:rsidR="00122A02" w:rsidRPr="00213204">
        <w:t>2AH(1) and (2)</w:t>
      </w:r>
    </w:p>
    <w:p w14:paraId="401A4578" w14:textId="77777777" w:rsidR="00122A02" w:rsidRPr="00213204" w:rsidRDefault="00122A02" w:rsidP="000F0DD6">
      <w:pPr>
        <w:pStyle w:val="Item"/>
      </w:pPr>
      <w:r w:rsidRPr="00213204">
        <w:t>Omit “must”, substitute “may”</w:t>
      </w:r>
      <w:r w:rsidR="00DC419C" w:rsidRPr="00213204">
        <w:t>.</w:t>
      </w:r>
    </w:p>
    <w:p w14:paraId="4AE7D8F2" w14:textId="77777777" w:rsidR="00122A02" w:rsidRPr="00213204" w:rsidRDefault="00B41D86" w:rsidP="000F0DD6">
      <w:pPr>
        <w:pStyle w:val="ItemHead"/>
      </w:pPr>
      <w:r w:rsidRPr="00213204">
        <w:t>11</w:t>
      </w:r>
      <w:r w:rsidR="00122A02" w:rsidRPr="00213204">
        <w:t xml:space="preserve">  Paragraphs 42AI(1)(b) and (3)(b)</w:t>
      </w:r>
    </w:p>
    <w:p w14:paraId="3B7A9946" w14:textId="77777777" w:rsidR="00122A02" w:rsidRPr="00213204" w:rsidRDefault="00122A02" w:rsidP="000F0DD6">
      <w:pPr>
        <w:pStyle w:val="Item"/>
      </w:pPr>
      <w:r w:rsidRPr="00213204">
        <w:t>Omit “</w:t>
      </w:r>
      <w:r w:rsidR="000F0DD6">
        <w:t>subsection 4</w:t>
      </w:r>
      <w:r w:rsidRPr="00213204">
        <w:t>2AG(2)”, substitute “</w:t>
      </w:r>
      <w:r w:rsidR="000F0DD6">
        <w:t>paragraph 4</w:t>
      </w:r>
      <w:r w:rsidRPr="00213204">
        <w:t>2AG(1)(b)”</w:t>
      </w:r>
      <w:r w:rsidR="00DC419C" w:rsidRPr="00213204">
        <w:t>.</w:t>
      </w:r>
    </w:p>
    <w:p w14:paraId="6956F8B4" w14:textId="77777777" w:rsidR="00EA5C82" w:rsidRPr="00213204" w:rsidRDefault="00B41D86" w:rsidP="000F0DD6">
      <w:pPr>
        <w:pStyle w:val="ItemHead"/>
      </w:pPr>
      <w:r w:rsidRPr="00213204">
        <w:t>12</w:t>
      </w:r>
      <w:r w:rsidR="00EA5C82" w:rsidRPr="00213204">
        <w:t xml:space="preserve">  </w:t>
      </w:r>
      <w:r w:rsidR="00DA25FB" w:rsidRPr="00213204">
        <w:t>Paragraph 4</w:t>
      </w:r>
      <w:r w:rsidR="00EA5C82" w:rsidRPr="00213204">
        <w:t>2AR(1)(b)</w:t>
      </w:r>
    </w:p>
    <w:p w14:paraId="48900F45" w14:textId="77777777" w:rsidR="00EA5C82" w:rsidRPr="00213204" w:rsidRDefault="00EA5C82" w:rsidP="000F0DD6">
      <w:pPr>
        <w:pStyle w:val="Item"/>
      </w:pPr>
      <w:r w:rsidRPr="00213204">
        <w:t>Repeal the paragraph</w:t>
      </w:r>
      <w:r w:rsidR="00DC419C" w:rsidRPr="00213204">
        <w:t>.</w:t>
      </w:r>
    </w:p>
    <w:p w14:paraId="59A6A9E6" w14:textId="77777777" w:rsidR="00AA4FED" w:rsidRPr="00213204" w:rsidRDefault="00B41D86" w:rsidP="000F0DD6">
      <w:pPr>
        <w:pStyle w:val="ItemHead"/>
      </w:pPr>
      <w:r w:rsidRPr="00213204">
        <w:t>13</w:t>
      </w:r>
      <w:r w:rsidR="00AA4FED" w:rsidRPr="00213204">
        <w:t xml:space="preserve">  </w:t>
      </w:r>
      <w:r w:rsidR="000F0DD6">
        <w:t>Subsection 4</w:t>
      </w:r>
      <w:r w:rsidR="00AA4FED" w:rsidRPr="00213204">
        <w:t>2AR(1A)</w:t>
      </w:r>
    </w:p>
    <w:p w14:paraId="69D0C29B" w14:textId="77777777" w:rsidR="00AA4FED" w:rsidRPr="00213204" w:rsidRDefault="00AA4FED" w:rsidP="000F0DD6">
      <w:pPr>
        <w:pStyle w:val="Item"/>
      </w:pPr>
      <w:r w:rsidRPr="00213204">
        <w:t>Repeal the subsection</w:t>
      </w:r>
      <w:r w:rsidR="00DC419C" w:rsidRPr="00213204">
        <w:t>.</w:t>
      </w:r>
    </w:p>
    <w:p w14:paraId="08C69D49" w14:textId="77777777" w:rsidR="000A3E82" w:rsidRPr="00213204" w:rsidRDefault="00B41D86" w:rsidP="000F0DD6">
      <w:pPr>
        <w:pStyle w:val="Transitional"/>
      </w:pPr>
      <w:r w:rsidRPr="00213204">
        <w:t>14</w:t>
      </w:r>
      <w:r w:rsidR="000A3E82" w:rsidRPr="00213204">
        <w:t xml:space="preserve">  Application</w:t>
      </w:r>
      <w:r w:rsidR="004D251E" w:rsidRPr="00213204">
        <w:t>,</w:t>
      </w:r>
      <w:r w:rsidR="007D206D" w:rsidRPr="00213204">
        <w:t xml:space="preserve"> saving </w:t>
      </w:r>
      <w:r w:rsidR="004D251E" w:rsidRPr="00213204">
        <w:t xml:space="preserve">and transitional </w:t>
      </w:r>
      <w:r w:rsidR="000A3E82" w:rsidRPr="00213204">
        <w:t>provisions</w:t>
      </w:r>
    </w:p>
    <w:p w14:paraId="468CBF5A" w14:textId="77777777" w:rsidR="000A3E82" w:rsidRPr="00213204" w:rsidRDefault="000A3E82" w:rsidP="000F0DD6">
      <w:pPr>
        <w:pStyle w:val="Subitem"/>
      </w:pPr>
      <w:r w:rsidRPr="00213204">
        <w:t>(1)</w:t>
      </w:r>
      <w:r w:rsidRPr="00213204">
        <w:tab/>
        <w:t xml:space="preserve">The amendment of </w:t>
      </w:r>
      <w:r w:rsidR="000F0DD6">
        <w:t>subsection 4</w:t>
      </w:r>
      <w:r w:rsidRPr="00213204">
        <w:t xml:space="preserve">2AF(1) of the </w:t>
      </w:r>
      <w:r w:rsidRPr="00213204">
        <w:rPr>
          <w:i/>
        </w:rPr>
        <w:t>Social Security (Administration) Act 1999</w:t>
      </w:r>
      <w:r w:rsidRPr="00213204">
        <w:t xml:space="preserve"> made by this </w:t>
      </w:r>
      <w:r w:rsidR="00B41D86" w:rsidRPr="00213204">
        <w:t>Schedule</w:t>
      </w:r>
      <w:r w:rsidRPr="00213204">
        <w:t xml:space="preserve"> applies in relation to a mutual obligation failure committed on or after the commencement of this item</w:t>
      </w:r>
      <w:r w:rsidR="00DC419C" w:rsidRPr="00213204">
        <w:t>.</w:t>
      </w:r>
    </w:p>
    <w:p w14:paraId="2095C4A0" w14:textId="77777777" w:rsidR="000A3E82" w:rsidRPr="00213204" w:rsidRDefault="000A3E82" w:rsidP="000F0DD6">
      <w:pPr>
        <w:pStyle w:val="Subitem"/>
      </w:pPr>
      <w:r w:rsidRPr="00213204">
        <w:t>(2)</w:t>
      </w:r>
      <w:r w:rsidRPr="00213204">
        <w:tab/>
        <w:t xml:space="preserve">The amendment of </w:t>
      </w:r>
      <w:r w:rsidR="000F0DD6">
        <w:t>subsection 4</w:t>
      </w:r>
      <w:r w:rsidRPr="00213204">
        <w:t xml:space="preserve">2AF(2) of the </w:t>
      </w:r>
      <w:r w:rsidRPr="00213204">
        <w:rPr>
          <w:i/>
        </w:rPr>
        <w:t>Social Security (Administration) Act 1999</w:t>
      </w:r>
      <w:r w:rsidRPr="00213204">
        <w:t xml:space="preserve"> made by this </w:t>
      </w:r>
      <w:r w:rsidR="00B41D86" w:rsidRPr="00213204">
        <w:t>Schedule</w:t>
      </w:r>
      <w:r w:rsidRPr="00213204">
        <w:t xml:space="preserve"> applies where the matter</w:t>
      </w:r>
      <w:r w:rsidR="00FA0E40" w:rsidRPr="00213204">
        <w:t>s</w:t>
      </w:r>
      <w:r w:rsidRPr="00213204">
        <w:t xml:space="preserve"> referred to in </w:t>
      </w:r>
      <w:r w:rsidR="007D206D" w:rsidRPr="00213204">
        <w:t>paragraph</w:t>
      </w:r>
      <w:r w:rsidR="00FA0E40" w:rsidRPr="00213204">
        <w:t>s</w:t>
      </w:r>
      <w:r w:rsidR="007D206D" w:rsidRPr="00213204">
        <w:t> 4</w:t>
      </w:r>
      <w:r w:rsidRPr="00213204">
        <w:t xml:space="preserve">2AF(2)(a) </w:t>
      </w:r>
      <w:r w:rsidR="00FA0E40" w:rsidRPr="00213204">
        <w:t xml:space="preserve">and (b) </w:t>
      </w:r>
      <w:r w:rsidRPr="00213204">
        <w:t xml:space="preserve">of that Act </w:t>
      </w:r>
      <w:r w:rsidR="00FA0E40" w:rsidRPr="00213204">
        <w:t xml:space="preserve">exist </w:t>
      </w:r>
      <w:r w:rsidRPr="00213204">
        <w:t>on or after the commencement of this item</w:t>
      </w:r>
      <w:r w:rsidR="00DC419C" w:rsidRPr="00213204">
        <w:t>.</w:t>
      </w:r>
    </w:p>
    <w:p w14:paraId="2CA4FB4D" w14:textId="77777777" w:rsidR="00573CEB" w:rsidRPr="00213204" w:rsidRDefault="00573CEB" w:rsidP="000F0DD6">
      <w:pPr>
        <w:pStyle w:val="Subitem"/>
      </w:pPr>
      <w:r w:rsidRPr="00213204">
        <w:t>(3)</w:t>
      </w:r>
      <w:r w:rsidRPr="00213204">
        <w:tab/>
      </w:r>
      <w:r w:rsidR="00DA25FB" w:rsidRPr="00213204">
        <w:t>Subsections 4</w:t>
      </w:r>
      <w:r w:rsidRPr="00213204">
        <w:t xml:space="preserve">2AF(3A) and (3B) and 42AR(1A) of the </w:t>
      </w:r>
      <w:r w:rsidRPr="00213204">
        <w:rPr>
          <w:i/>
        </w:rPr>
        <w:t>Social Security (Administration) Act 1999</w:t>
      </w:r>
      <w:r w:rsidRPr="00213204">
        <w:t>, as in force immediately before the commencement of this item, continue to apply on and after that commencement in relation to a failure committed before that commencement</w:t>
      </w:r>
      <w:r w:rsidR="00DC419C" w:rsidRPr="00213204">
        <w:t>.</w:t>
      </w:r>
    </w:p>
    <w:p w14:paraId="50499642" w14:textId="77777777" w:rsidR="00E734DD" w:rsidRPr="00213204" w:rsidRDefault="00E734DD" w:rsidP="000F0DD6">
      <w:pPr>
        <w:pStyle w:val="Subitem"/>
      </w:pPr>
      <w:r w:rsidRPr="00213204">
        <w:t>(4)</w:t>
      </w:r>
      <w:r w:rsidRPr="00213204">
        <w:tab/>
        <w:t xml:space="preserve">The amendments of </w:t>
      </w:r>
      <w:r w:rsidR="000F0DD6">
        <w:t>section 4</w:t>
      </w:r>
      <w:r w:rsidRPr="00213204">
        <w:t xml:space="preserve">2AG of the </w:t>
      </w:r>
      <w:r w:rsidRPr="00213204">
        <w:rPr>
          <w:i/>
        </w:rPr>
        <w:t>Social Security (Administration) Act 1999</w:t>
      </w:r>
      <w:r w:rsidRPr="00213204">
        <w:t xml:space="preserve"> made by this </w:t>
      </w:r>
      <w:r w:rsidR="00B41D86" w:rsidRPr="00213204">
        <w:t>Schedule</w:t>
      </w:r>
      <w:r w:rsidRPr="00213204">
        <w:t xml:space="preserve"> apply in relation to a </w:t>
      </w:r>
      <w:r w:rsidRPr="00213204">
        <w:lastRenderedPageBreak/>
        <w:t>work refusal failure committed on or after the commencement of this item</w:t>
      </w:r>
      <w:r w:rsidR="00DC419C" w:rsidRPr="00213204">
        <w:t>.</w:t>
      </w:r>
    </w:p>
    <w:p w14:paraId="32164149" w14:textId="77777777" w:rsidR="00E734DD" w:rsidRPr="00213204" w:rsidRDefault="00E734DD" w:rsidP="000F0DD6">
      <w:pPr>
        <w:pStyle w:val="Subitem"/>
      </w:pPr>
      <w:r w:rsidRPr="00213204">
        <w:t>(5)</w:t>
      </w:r>
      <w:r w:rsidRPr="00213204">
        <w:tab/>
        <w:t xml:space="preserve">The amendments of </w:t>
      </w:r>
      <w:r w:rsidR="000F0DD6">
        <w:t>section 4</w:t>
      </w:r>
      <w:r w:rsidRPr="00213204">
        <w:t xml:space="preserve">2AH of the </w:t>
      </w:r>
      <w:r w:rsidRPr="00213204">
        <w:rPr>
          <w:i/>
        </w:rPr>
        <w:t>Social Security (Administration) Act 1999</w:t>
      </w:r>
      <w:r w:rsidRPr="00213204">
        <w:t xml:space="preserve"> made by this </w:t>
      </w:r>
      <w:r w:rsidR="00B41D86" w:rsidRPr="00213204">
        <w:t>Schedule</w:t>
      </w:r>
      <w:r w:rsidRPr="00213204">
        <w:t xml:space="preserve"> apply in relation to an unemployment failure committed on or after the commencement of this item</w:t>
      </w:r>
      <w:r w:rsidR="00DC419C" w:rsidRPr="00213204">
        <w:t>.</w:t>
      </w:r>
    </w:p>
    <w:p w14:paraId="1AD36929" w14:textId="77777777" w:rsidR="00800E06" w:rsidRPr="00213204" w:rsidRDefault="00800E06" w:rsidP="000F0DD6">
      <w:pPr>
        <w:pStyle w:val="Subitem"/>
      </w:pPr>
      <w:r w:rsidRPr="00213204">
        <w:t>(6)</w:t>
      </w:r>
      <w:r w:rsidRPr="00213204">
        <w:tab/>
        <w:t xml:space="preserve">An instrument in force immediately before the commencement of this item </w:t>
      </w:r>
      <w:r w:rsidR="00F250C3" w:rsidRPr="00213204">
        <w:t xml:space="preserve">under </w:t>
      </w:r>
      <w:r w:rsidR="000F0DD6">
        <w:t>section 4</w:t>
      </w:r>
      <w:r w:rsidR="00F250C3" w:rsidRPr="00213204">
        <w:t xml:space="preserve">2AI of the </w:t>
      </w:r>
      <w:r w:rsidR="00F250C3" w:rsidRPr="00213204">
        <w:rPr>
          <w:i/>
        </w:rPr>
        <w:t>Social Security (Administration) Act 1999</w:t>
      </w:r>
      <w:r w:rsidR="00F250C3" w:rsidRPr="00213204">
        <w:t xml:space="preserve">, to the extent it determines matters for the </w:t>
      </w:r>
      <w:r w:rsidRPr="00213204">
        <w:t xml:space="preserve">purposes of </w:t>
      </w:r>
      <w:r w:rsidR="000F0DD6">
        <w:t>subsection 4</w:t>
      </w:r>
      <w:r w:rsidR="00F250C3" w:rsidRPr="00213204">
        <w:t>2AG(2)</w:t>
      </w:r>
      <w:r w:rsidRPr="00213204">
        <w:t xml:space="preserve"> of th</w:t>
      </w:r>
      <w:r w:rsidR="00F250C3" w:rsidRPr="00213204">
        <w:t xml:space="preserve">at Act, continues in force on and after that commencement as if those matters were determined for the purposes of </w:t>
      </w:r>
      <w:r w:rsidR="000F0DD6">
        <w:t>paragraph 4</w:t>
      </w:r>
      <w:r w:rsidR="00F250C3" w:rsidRPr="00213204">
        <w:t xml:space="preserve">2AG(1)(b) of that Act, as substituted by this </w:t>
      </w:r>
      <w:r w:rsidR="00B41D86" w:rsidRPr="00213204">
        <w:t>Schedule</w:t>
      </w:r>
      <w:r w:rsidR="00DC419C" w:rsidRPr="00213204">
        <w:t>.</w:t>
      </w:r>
    </w:p>
    <w:p w14:paraId="3B7602FE" w14:textId="77777777" w:rsidR="00AA4FED" w:rsidRPr="00213204" w:rsidRDefault="002D4BC3" w:rsidP="000F0DD6">
      <w:pPr>
        <w:pStyle w:val="ActHead6"/>
        <w:pageBreakBefore/>
      </w:pPr>
      <w:bookmarkStart w:id="78" w:name="_Toc100140204"/>
      <w:r w:rsidRPr="001E027E">
        <w:rPr>
          <w:rStyle w:val="CharAmSchNo"/>
        </w:rPr>
        <w:lastRenderedPageBreak/>
        <w:t>Schedule 4</w:t>
      </w:r>
      <w:r w:rsidR="00AA4FED" w:rsidRPr="00213204">
        <w:t>—</w:t>
      </w:r>
      <w:r w:rsidR="00AA4FED" w:rsidRPr="001E027E">
        <w:rPr>
          <w:rStyle w:val="CharAmSchText"/>
        </w:rPr>
        <w:t>Amounts not counted as income</w:t>
      </w:r>
      <w:bookmarkEnd w:id="78"/>
    </w:p>
    <w:p w14:paraId="395D8D7C" w14:textId="77777777" w:rsidR="00B41D86" w:rsidRPr="001E027E" w:rsidRDefault="00B41D86" w:rsidP="000F0DD6">
      <w:pPr>
        <w:pStyle w:val="Header"/>
      </w:pPr>
      <w:r w:rsidRPr="001E027E">
        <w:rPr>
          <w:rStyle w:val="CharAmPartNo"/>
        </w:rPr>
        <w:t xml:space="preserve"> </w:t>
      </w:r>
      <w:r w:rsidRPr="001E027E">
        <w:rPr>
          <w:rStyle w:val="CharAmPartText"/>
        </w:rPr>
        <w:t xml:space="preserve"> </w:t>
      </w:r>
    </w:p>
    <w:p w14:paraId="5509A543" w14:textId="77777777" w:rsidR="00AA4FED" w:rsidRPr="00213204" w:rsidRDefault="00AA4FED" w:rsidP="000F0DD6">
      <w:pPr>
        <w:pStyle w:val="ActHead9"/>
        <w:rPr>
          <w:i w:val="0"/>
        </w:rPr>
      </w:pPr>
      <w:bookmarkStart w:id="79" w:name="_Toc100140205"/>
      <w:r w:rsidRPr="00213204">
        <w:t>Social Security Act 1991</w:t>
      </w:r>
      <w:bookmarkEnd w:id="79"/>
    </w:p>
    <w:p w14:paraId="6E15E5A9" w14:textId="77777777" w:rsidR="00A8011E" w:rsidRPr="00213204" w:rsidRDefault="00B41D86" w:rsidP="000F0DD6">
      <w:pPr>
        <w:pStyle w:val="ItemHead"/>
      </w:pPr>
      <w:r w:rsidRPr="00213204">
        <w:t>1</w:t>
      </w:r>
      <w:r w:rsidR="00A8011E" w:rsidRPr="00213204">
        <w:t xml:space="preserve">  </w:t>
      </w:r>
      <w:r w:rsidR="000A3E82" w:rsidRPr="00213204">
        <w:t xml:space="preserve">At the end of </w:t>
      </w:r>
      <w:r w:rsidR="00E96C8F" w:rsidRPr="00213204">
        <w:t>subsection 8</w:t>
      </w:r>
      <w:r w:rsidR="00A8011E" w:rsidRPr="00213204">
        <w:t>(8)</w:t>
      </w:r>
    </w:p>
    <w:p w14:paraId="59187AEE" w14:textId="77777777" w:rsidR="00A8011E" w:rsidRPr="00213204" w:rsidRDefault="000A3E82" w:rsidP="000F0DD6">
      <w:pPr>
        <w:pStyle w:val="Item"/>
      </w:pPr>
      <w:r w:rsidRPr="00213204">
        <w:t>Add</w:t>
      </w:r>
      <w:r w:rsidR="00A8011E" w:rsidRPr="00213204">
        <w:t>:</w:t>
      </w:r>
    </w:p>
    <w:p w14:paraId="1B30E417" w14:textId="77777777" w:rsidR="00A8011E" w:rsidRPr="00213204" w:rsidRDefault="00A8011E" w:rsidP="000F0DD6">
      <w:pPr>
        <w:pStyle w:val="paragraph"/>
      </w:pPr>
      <w:r w:rsidRPr="00213204">
        <w:tab/>
      </w:r>
      <w:r w:rsidR="000A3E82" w:rsidRPr="00213204">
        <w:t xml:space="preserve">; </w:t>
      </w:r>
      <w:r w:rsidRPr="00213204">
        <w:t>(</w:t>
      </w:r>
      <w:r w:rsidR="000A3E82" w:rsidRPr="00213204">
        <w:t>zv</w:t>
      </w:r>
      <w:r w:rsidRPr="00213204">
        <w:t>)</w:t>
      </w:r>
      <w:r w:rsidRPr="00213204">
        <w:tab/>
        <w:t xml:space="preserve">a payment made by the Commonwealth </w:t>
      </w:r>
      <w:r w:rsidR="0014704C" w:rsidRPr="00213204">
        <w:t xml:space="preserve">to an individual </w:t>
      </w:r>
      <w:r w:rsidRPr="00213204">
        <w:t xml:space="preserve">under a program that is established by the Commonwealth and is determined in an instrument under </w:t>
      </w:r>
      <w:r w:rsidR="000F0DD6">
        <w:t>subsection (</w:t>
      </w:r>
      <w:r w:rsidRPr="00213204">
        <w:t>8A</w:t>
      </w:r>
      <w:r w:rsidR="000A3E82" w:rsidRPr="00213204">
        <w:t>C</w:t>
      </w:r>
      <w:r w:rsidRPr="00213204">
        <w:t>) to be an employment program</w:t>
      </w:r>
      <w:r w:rsidR="0014704C" w:rsidRPr="00213204">
        <w:t>;</w:t>
      </w:r>
    </w:p>
    <w:p w14:paraId="3DAB01D9" w14:textId="77777777" w:rsidR="0014704C" w:rsidRPr="00213204" w:rsidRDefault="0014704C" w:rsidP="000F0DD6">
      <w:pPr>
        <w:pStyle w:val="paragraph"/>
      </w:pPr>
      <w:r w:rsidRPr="00213204">
        <w:tab/>
        <w:t>(zw)</w:t>
      </w:r>
      <w:r w:rsidRPr="00213204">
        <w:tab/>
      </w:r>
      <w:r w:rsidR="00981EFC" w:rsidRPr="00213204">
        <w:t xml:space="preserve">a payment made by a State or Territory to an individual under a program that is established by the State or Territory and is determined in an instrument under </w:t>
      </w:r>
      <w:r w:rsidR="000F0DD6">
        <w:t>subsection (</w:t>
      </w:r>
      <w:r w:rsidR="00981EFC" w:rsidRPr="00213204">
        <w:t>8AC) to be an employment program</w:t>
      </w:r>
      <w:r w:rsidR="00DC419C" w:rsidRPr="00213204">
        <w:t>.</w:t>
      </w:r>
    </w:p>
    <w:p w14:paraId="6472C436" w14:textId="77777777" w:rsidR="00A8011E" w:rsidRPr="00213204" w:rsidRDefault="00B41D86" w:rsidP="000F0DD6">
      <w:pPr>
        <w:pStyle w:val="ItemHead"/>
      </w:pPr>
      <w:r w:rsidRPr="00213204">
        <w:t>2</w:t>
      </w:r>
      <w:r w:rsidR="00A8011E" w:rsidRPr="00213204">
        <w:t xml:space="preserve">  After </w:t>
      </w:r>
      <w:r w:rsidR="00E96C8F" w:rsidRPr="00213204">
        <w:t>subsection 8</w:t>
      </w:r>
      <w:r w:rsidR="00A8011E" w:rsidRPr="00213204">
        <w:t>(8</w:t>
      </w:r>
      <w:r w:rsidR="000A3E82" w:rsidRPr="00213204">
        <w:t>AB</w:t>
      </w:r>
      <w:r w:rsidR="00A8011E" w:rsidRPr="00213204">
        <w:t>)</w:t>
      </w:r>
    </w:p>
    <w:p w14:paraId="21DE386A" w14:textId="77777777" w:rsidR="00A8011E" w:rsidRPr="00213204" w:rsidRDefault="00A8011E" w:rsidP="000F0DD6">
      <w:pPr>
        <w:pStyle w:val="Item"/>
      </w:pPr>
      <w:r w:rsidRPr="00213204">
        <w:t>Insert:</w:t>
      </w:r>
    </w:p>
    <w:p w14:paraId="65270A74" w14:textId="77777777" w:rsidR="00A8011E" w:rsidRPr="00213204" w:rsidRDefault="00A8011E" w:rsidP="000F0DD6">
      <w:pPr>
        <w:pStyle w:val="subsection"/>
      </w:pPr>
      <w:r w:rsidRPr="00213204">
        <w:tab/>
        <w:t>(8A</w:t>
      </w:r>
      <w:r w:rsidR="000A3E82" w:rsidRPr="00213204">
        <w:t>C</w:t>
      </w:r>
      <w:r w:rsidRPr="00213204">
        <w:t>)</w:t>
      </w:r>
      <w:r w:rsidRPr="00213204">
        <w:tab/>
        <w:t xml:space="preserve">The Employment Secretary may, </w:t>
      </w:r>
      <w:r w:rsidR="00956E30" w:rsidRPr="00213204">
        <w:t>b</w:t>
      </w:r>
      <w:r w:rsidRPr="00213204">
        <w:t xml:space="preserve">y notifiable instrument, determine programs to be employment programs for the purposes of </w:t>
      </w:r>
      <w:r w:rsidR="000F0DD6">
        <w:t>paragraph (</w:t>
      </w:r>
      <w:r w:rsidRPr="00213204">
        <w:t>8)(</w:t>
      </w:r>
      <w:r w:rsidR="000A3E82" w:rsidRPr="00213204">
        <w:t>zv</w:t>
      </w:r>
      <w:r w:rsidRPr="00213204">
        <w:t>)</w:t>
      </w:r>
      <w:r w:rsidR="00981EFC" w:rsidRPr="00213204">
        <w:t xml:space="preserve"> or (zw)</w:t>
      </w:r>
      <w:r w:rsidR="00DC419C" w:rsidRPr="00213204">
        <w:t>.</w:t>
      </w:r>
    </w:p>
    <w:p w14:paraId="25C8FD14" w14:textId="77777777" w:rsidR="00342F43" w:rsidRPr="00213204" w:rsidRDefault="00342F43" w:rsidP="000F0DD6">
      <w:pPr>
        <w:pStyle w:val="Transitional"/>
      </w:pPr>
      <w:r w:rsidRPr="00213204">
        <w:t>3  Application provision</w:t>
      </w:r>
    </w:p>
    <w:p w14:paraId="2AA1A230" w14:textId="77777777" w:rsidR="00635DE2" w:rsidRPr="00213204" w:rsidRDefault="00635DE2" w:rsidP="000F0DD6">
      <w:pPr>
        <w:pStyle w:val="Item"/>
      </w:pPr>
      <w:r w:rsidRPr="00213204">
        <w:t xml:space="preserve">The amendment of </w:t>
      </w:r>
      <w:r w:rsidR="00E96C8F" w:rsidRPr="00213204">
        <w:t>subsection 8</w:t>
      </w:r>
      <w:r w:rsidRPr="00213204">
        <w:t xml:space="preserve">(8) of the </w:t>
      </w:r>
      <w:r w:rsidRPr="00213204">
        <w:rPr>
          <w:i/>
        </w:rPr>
        <w:t xml:space="preserve">Social Security Act 1991 </w:t>
      </w:r>
      <w:r w:rsidRPr="00213204">
        <w:t>made by this Schedule applies in relation to payments made on or after the commencement of this item</w:t>
      </w:r>
      <w:r w:rsidR="00DC419C" w:rsidRPr="00213204">
        <w:t>.</w:t>
      </w:r>
    </w:p>
    <w:p w14:paraId="15D7CE93" w14:textId="77777777" w:rsidR="00AA4FED" w:rsidRPr="00213204" w:rsidRDefault="00DA25FB" w:rsidP="000F0DD6">
      <w:pPr>
        <w:pStyle w:val="ActHead6"/>
        <w:pageBreakBefore/>
      </w:pPr>
      <w:bookmarkStart w:id="80" w:name="_Toc100140206"/>
      <w:r w:rsidRPr="001E027E">
        <w:rPr>
          <w:rStyle w:val="CharAmSchNo"/>
        </w:rPr>
        <w:lastRenderedPageBreak/>
        <w:t>Schedule 5</w:t>
      </w:r>
      <w:r w:rsidR="00AA4FED" w:rsidRPr="00213204">
        <w:t>—</w:t>
      </w:r>
      <w:r w:rsidR="00AA4FED" w:rsidRPr="001E027E">
        <w:rPr>
          <w:rStyle w:val="CharAmSchText"/>
        </w:rPr>
        <w:t>Approved programs of work for income support payment</w:t>
      </w:r>
      <w:bookmarkEnd w:id="80"/>
    </w:p>
    <w:p w14:paraId="131CADA7" w14:textId="77777777" w:rsidR="00B41D86" w:rsidRPr="001E027E" w:rsidRDefault="00B41D86" w:rsidP="000F0DD6">
      <w:pPr>
        <w:pStyle w:val="Header"/>
      </w:pPr>
      <w:r w:rsidRPr="001E027E">
        <w:rPr>
          <w:rStyle w:val="CharAmPartNo"/>
        </w:rPr>
        <w:t xml:space="preserve"> </w:t>
      </w:r>
      <w:r w:rsidRPr="001E027E">
        <w:rPr>
          <w:rStyle w:val="CharAmPartText"/>
        </w:rPr>
        <w:t xml:space="preserve"> </w:t>
      </w:r>
    </w:p>
    <w:p w14:paraId="4E3EA7C0" w14:textId="77777777" w:rsidR="00AA4FED" w:rsidRPr="00213204" w:rsidRDefault="00AA4FED" w:rsidP="000F0DD6">
      <w:pPr>
        <w:pStyle w:val="ActHead9"/>
        <w:rPr>
          <w:i w:val="0"/>
        </w:rPr>
      </w:pPr>
      <w:bookmarkStart w:id="81" w:name="_Toc100140207"/>
      <w:r w:rsidRPr="00213204">
        <w:t>Social Security Act 1991</w:t>
      </w:r>
      <w:bookmarkEnd w:id="81"/>
    </w:p>
    <w:p w14:paraId="54B6408C" w14:textId="77777777" w:rsidR="00A8011E" w:rsidRPr="00213204" w:rsidRDefault="00B41D86" w:rsidP="000F0DD6">
      <w:pPr>
        <w:pStyle w:val="ItemHead"/>
      </w:pPr>
      <w:r w:rsidRPr="00213204">
        <w:t>1</w:t>
      </w:r>
      <w:r w:rsidR="00A8011E" w:rsidRPr="00213204">
        <w:t xml:space="preserve">  </w:t>
      </w:r>
      <w:r w:rsidR="00522DA9" w:rsidRPr="00213204">
        <w:t>Subsection 2</w:t>
      </w:r>
      <w:r w:rsidR="00A8011E" w:rsidRPr="00213204">
        <w:t>8(1)</w:t>
      </w:r>
    </w:p>
    <w:p w14:paraId="6ED725DB" w14:textId="77777777" w:rsidR="00A8011E" w:rsidRPr="00213204" w:rsidRDefault="00A8011E" w:rsidP="000F0DD6">
      <w:pPr>
        <w:pStyle w:val="Item"/>
      </w:pPr>
      <w:r w:rsidRPr="00213204">
        <w:t>Omit “declare, in writing,”, substitute “, by legislative instrument, declare”</w:t>
      </w:r>
      <w:r w:rsidR="00DC419C" w:rsidRPr="00213204">
        <w:t>.</w:t>
      </w:r>
    </w:p>
    <w:p w14:paraId="4ED42B15" w14:textId="77777777" w:rsidR="00A8011E" w:rsidRPr="00213204" w:rsidRDefault="00B41D86" w:rsidP="000F0DD6">
      <w:pPr>
        <w:pStyle w:val="Transitional"/>
      </w:pPr>
      <w:r w:rsidRPr="00213204">
        <w:t>2</w:t>
      </w:r>
      <w:r w:rsidR="00A8011E" w:rsidRPr="00213204">
        <w:t xml:space="preserve">  Application provision</w:t>
      </w:r>
    </w:p>
    <w:p w14:paraId="3C85AD74" w14:textId="77777777" w:rsidR="00A8011E" w:rsidRPr="00213204" w:rsidRDefault="00A8011E" w:rsidP="000F0DD6">
      <w:pPr>
        <w:pStyle w:val="Item"/>
      </w:pPr>
      <w:r w:rsidRPr="00213204">
        <w:t xml:space="preserve">The amendment made by this </w:t>
      </w:r>
      <w:r w:rsidR="00B41D86" w:rsidRPr="00213204">
        <w:t>Schedule</w:t>
      </w:r>
      <w:r w:rsidRPr="00213204">
        <w:t xml:space="preserve"> applies in relation to declarations made on or after the commencement of this item</w:t>
      </w:r>
      <w:r w:rsidR="00DC419C" w:rsidRPr="00213204">
        <w:t>.</w:t>
      </w:r>
    </w:p>
    <w:p w14:paraId="6F5C1966" w14:textId="77777777" w:rsidR="00AA4FED" w:rsidRPr="00213204" w:rsidRDefault="00DA25FB" w:rsidP="000F0DD6">
      <w:pPr>
        <w:pStyle w:val="ActHead6"/>
        <w:pageBreakBefore/>
      </w:pPr>
      <w:bookmarkStart w:id="82" w:name="_Toc100140208"/>
      <w:r w:rsidRPr="001E027E">
        <w:rPr>
          <w:rStyle w:val="CharAmSchNo"/>
        </w:rPr>
        <w:lastRenderedPageBreak/>
        <w:t>Schedule 6</w:t>
      </w:r>
      <w:r w:rsidR="00AA4FED" w:rsidRPr="00213204">
        <w:t>—</w:t>
      </w:r>
      <w:r w:rsidR="00AA4FED" w:rsidRPr="001E027E">
        <w:rPr>
          <w:rStyle w:val="CharAmSchText"/>
        </w:rPr>
        <w:t>Activities that do not give rise to employment under certain industrial relations legislation</w:t>
      </w:r>
      <w:bookmarkEnd w:id="82"/>
    </w:p>
    <w:p w14:paraId="3B474B3A" w14:textId="77777777" w:rsidR="00B41D86" w:rsidRPr="001E027E" w:rsidRDefault="00B41D86" w:rsidP="000F0DD6">
      <w:pPr>
        <w:pStyle w:val="Header"/>
      </w:pPr>
      <w:r w:rsidRPr="001E027E">
        <w:rPr>
          <w:rStyle w:val="CharAmPartNo"/>
        </w:rPr>
        <w:t xml:space="preserve"> </w:t>
      </w:r>
      <w:r w:rsidRPr="001E027E">
        <w:rPr>
          <w:rStyle w:val="CharAmPartText"/>
        </w:rPr>
        <w:t xml:space="preserve"> </w:t>
      </w:r>
    </w:p>
    <w:p w14:paraId="391DBC93" w14:textId="77777777" w:rsidR="00AA4FED" w:rsidRPr="00213204" w:rsidRDefault="00AA4FED" w:rsidP="000F0DD6">
      <w:pPr>
        <w:pStyle w:val="ActHead9"/>
        <w:rPr>
          <w:i w:val="0"/>
        </w:rPr>
      </w:pPr>
      <w:bookmarkStart w:id="83" w:name="_Toc100140209"/>
      <w:r w:rsidRPr="00213204">
        <w:t>Social Security Act 1991</w:t>
      </w:r>
      <w:bookmarkEnd w:id="83"/>
    </w:p>
    <w:p w14:paraId="44D81856" w14:textId="77777777" w:rsidR="00762CB5" w:rsidRPr="00213204" w:rsidRDefault="00A36BFB" w:rsidP="000F0DD6">
      <w:pPr>
        <w:pStyle w:val="ItemHead"/>
      </w:pPr>
      <w:r w:rsidRPr="00213204">
        <w:t>1</w:t>
      </w:r>
      <w:r w:rsidR="00762CB5" w:rsidRPr="00213204">
        <w:t xml:space="preserve">  At the end of </w:t>
      </w:r>
      <w:r w:rsidR="00BC0362" w:rsidRPr="00213204">
        <w:t>Part 1</w:t>
      </w:r>
      <w:r w:rsidR="00DC419C" w:rsidRPr="00213204">
        <w:t>.</w:t>
      </w:r>
      <w:r w:rsidR="00762CB5" w:rsidRPr="00213204">
        <w:t>4</w:t>
      </w:r>
    </w:p>
    <w:p w14:paraId="312A7947" w14:textId="77777777" w:rsidR="00762CB5" w:rsidRPr="00213204" w:rsidRDefault="00762CB5" w:rsidP="000F0DD6">
      <w:pPr>
        <w:pStyle w:val="Item"/>
      </w:pPr>
      <w:r w:rsidRPr="00213204">
        <w:t>Add:</w:t>
      </w:r>
    </w:p>
    <w:p w14:paraId="457B710F" w14:textId="77777777" w:rsidR="00762CB5" w:rsidRPr="00213204" w:rsidRDefault="00762CB5" w:rsidP="000F0DD6">
      <w:pPr>
        <w:pStyle w:val="ActHead5"/>
      </w:pPr>
      <w:bookmarkStart w:id="84" w:name="_Toc100140210"/>
      <w:bookmarkStart w:id="85" w:name="_Hlk70694304"/>
      <w:r w:rsidRPr="001E027E">
        <w:rPr>
          <w:rStyle w:val="CharSectno"/>
        </w:rPr>
        <w:t>40</w:t>
      </w:r>
      <w:r w:rsidRPr="00213204">
        <w:t xml:space="preserve">  Activities that do not give rise to employment under certain industrial relations legislation</w:t>
      </w:r>
      <w:bookmarkEnd w:id="84"/>
    </w:p>
    <w:p w14:paraId="2BAD253E" w14:textId="77777777" w:rsidR="004C64A7" w:rsidRPr="00213204" w:rsidRDefault="004C64A7" w:rsidP="000F0DD6">
      <w:pPr>
        <w:pStyle w:val="subsection"/>
      </w:pPr>
      <w:r w:rsidRPr="00213204">
        <w:tab/>
        <w:t>(1)</w:t>
      </w:r>
      <w:r w:rsidRPr="00213204">
        <w:tab/>
        <w:t>If a person:</w:t>
      </w:r>
    </w:p>
    <w:p w14:paraId="2C7A785E" w14:textId="77777777" w:rsidR="004C64A7" w:rsidRPr="00213204" w:rsidRDefault="004C64A7" w:rsidP="000F0DD6">
      <w:pPr>
        <w:pStyle w:val="paragraph"/>
      </w:pPr>
      <w:r w:rsidRPr="00213204">
        <w:tab/>
        <w:t>(a)</w:t>
      </w:r>
      <w:r w:rsidRPr="00213204">
        <w:tab/>
        <w:t>participates in an approved program of work for income support payment or in an employment program; or</w:t>
      </w:r>
    </w:p>
    <w:p w14:paraId="71687481" w14:textId="77777777" w:rsidR="004C64A7" w:rsidRPr="00213204" w:rsidRDefault="004C64A7" w:rsidP="000F0DD6">
      <w:pPr>
        <w:pStyle w:val="paragraph"/>
      </w:pPr>
      <w:r w:rsidRPr="00213204">
        <w:tab/>
        <w:t>(b)</w:t>
      </w:r>
      <w:r w:rsidRPr="00213204">
        <w:tab/>
        <w:t>undertakes an activity (other than paid work) in accordance with a requirement, or an optional term, of an employment pathway plan;</w:t>
      </w:r>
    </w:p>
    <w:p w14:paraId="4F4A6835" w14:textId="77777777" w:rsidR="004C64A7" w:rsidRPr="00213204" w:rsidRDefault="004C64A7" w:rsidP="000F0DD6">
      <w:pPr>
        <w:pStyle w:val="subsection2"/>
      </w:pPr>
      <w:r w:rsidRPr="00213204">
        <w:t xml:space="preserve">the person is not to be taken to be one of the following merely because </w:t>
      </w:r>
      <w:r w:rsidR="008F02BC" w:rsidRPr="00213204">
        <w:t>of that participation or of the undertaking of that activity</w:t>
      </w:r>
      <w:r w:rsidRPr="00213204">
        <w:t>:</w:t>
      </w:r>
    </w:p>
    <w:p w14:paraId="748C9018" w14:textId="77777777" w:rsidR="004C64A7" w:rsidRPr="00213204" w:rsidRDefault="004C64A7" w:rsidP="000F0DD6">
      <w:pPr>
        <w:pStyle w:val="paragraph"/>
      </w:pPr>
      <w:r w:rsidRPr="00213204">
        <w:tab/>
        <w:t>(</w:t>
      </w:r>
      <w:r w:rsidR="008F02BC" w:rsidRPr="00213204">
        <w:t>c</w:t>
      </w:r>
      <w:r w:rsidRPr="00213204">
        <w:t>)</w:t>
      </w:r>
      <w:r w:rsidRPr="00213204">
        <w:tab/>
        <w:t xml:space="preserve">a worker carrying out work in any capacity for the Commonwealth, or an employee of the Commonwealth, for the purposes of the </w:t>
      </w:r>
      <w:r w:rsidRPr="00213204">
        <w:rPr>
          <w:i/>
        </w:rPr>
        <w:t>Work Health and Safety Act 2011</w:t>
      </w:r>
      <w:r w:rsidRPr="00213204">
        <w:t>;</w:t>
      </w:r>
    </w:p>
    <w:p w14:paraId="4F80D690" w14:textId="77777777" w:rsidR="004C64A7" w:rsidRPr="00213204" w:rsidRDefault="004C64A7" w:rsidP="000F0DD6">
      <w:pPr>
        <w:pStyle w:val="paragraph"/>
      </w:pPr>
      <w:r w:rsidRPr="00213204">
        <w:tab/>
        <w:t>(</w:t>
      </w:r>
      <w:r w:rsidR="008F02BC" w:rsidRPr="00213204">
        <w:t>d</w:t>
      </w:r>
      <w:r w:rsidRPr="00213204">
        <w:t>)</w:t>
      </w:r>
      <w:r w:rsidRPr="00213204">
        <w:tab/>
        <w:t xml:space="preserve">an employee within the meaning of </w:t>
      </w:r>
      <w:r w:rsidR="000F0DD6">
        <w:t>section 5</w:t>
      </w:r>
      <w:r w:rsidRPr="00213204">
        <w:t xml:space="preserve"> of the </w:t>
      </w:r>
      <w:r w:rsidRPr="00213204">
        <w:rPr>
          <w:i/>
        </w:rPr>
        <w:t>Safety, Rehabilitation and Compensation Act 1988</w:t>
      </w:r>
      <w:r w:rsidRPr="00213204">
        <w:t>;</w:t>
      </w:r>
    </w:p>
    <w:p w14:paraId="1CB4373E" w14:textId="77777777" w:rsidR="004C64A7" w:rsidRPr="00213204" w:rsidRDefault="004C64A7" w:rsidP="000F0DD6">
      <w:pPr>
        <w:pStyle w:val="paragraph"/>
      </w:pPr>
      <w:r w:rsidRPr="00213204">
        <w:tab/>
        <w:t>(</w:t>
      </w:r>
      <w:r w:rsidR="008F02BC" w:rsidRPr="00213204">
        <w:t>e</w:t>
      </w:r>
      <w:r w:rsidRPr="00213204">
        <w:t>)</w:t>
      </w:r>
      <w:r w:rsidRPr="00213204">
        <w:tab/>
        <w:t xml:space="preserve">an employee for the purposes of the </w:t>
      </w:r>
      <w:r w:rsidRPr="00213204">
        <w:rPr>
          <w:i/>
        </w:rPr>
        <w:t>Superannuation Guarantee (Administration) Act 1992</w:t>
      </w:r>
      <w:r w:rsidRPr="00213204">
        <w:t>;</w:t>
      </w:r>
    </w:p>
    <w:p w14:paraId="48B812B3" w14:textId="77777777" w:rsidR="004C64A7" w:rsidRPr="00213204" w:rsidRDefault="004C64A7" w:rsidP="000F0DD6">
      <w:pPr>
        <w:pStyle w:val="paragraph"/>
      </w:pPr>
      <w:r w:rsidRPr="00213204">
        <w:tab/>
        <w:t>(</w:t>
      </w:r>
      <w:r w:rsidR="008F02BC" w:rsidRPr="00213204">
        <w:t>f</w:t>
      </w:r>
      <w:r w:rsidRPr="00213204">
        <w:t>)</w:t>
      </w:r>
      <w:r w:rsidRPr="00213204">
        <w:tab/>
        <w:t xml:space="preserve">an employee for the purposes of the </w:t>
      </w:r>
      <w:r w:rsidRPr="00213204">
        <w:rPr>
          <w:i/>
        </w:rPr>
        <w:t>Fair Work Act 2009</w:t>
      </w:r>
      <w:r w:rsidRPr="00213204">
        <w:t>.</w:t>
      </w:r>
    </w:p>
    <w:bookmarkEnd w:id="85"/>
    <w:p w14:paraId="58B23A50" w14:textId="77777777" w:rsidR="000A3E82" w:rsidRPr="00213204" w:rsidRDefault="000A3E82" w:rsidP="000F0DD6">
      <w:pPr>
        <w:pStyle w:val="subsection"/>
      </w:pPr>
      <w:r w:rsidRPr="00213204">
        <w:tab/>
        <w:t>(</w:t>
      </w:r>
      <w:r w:rsidR="00461B5B" w:rsidRPr="00213204">
        <w:t>2</w:t>
      </w:r>
      <w:r w:rsidRPr="00213204">
        <w:t>)</w:t>
      </w:r>
      <w:r w:rsidRPr="00213204">
        <w:tab/>
        <w:t xml:space="preserve">For the purposes of this section, an </w:t>
      </w:r>
      <w:r w:rsidRPr="00213204">
        <w:rPr>
          <w:b/>
          <w:i/>
        </w:rPr>
        <w:t xml:space="preserve">employment program </w:t>
      </w:r>
      <w:r w:rsidRPr="00213204">
        <w:t xml:space="preserve">is a program that is established by the Commonwealth and is determined in an instrument under </w:t>
      </w:r>
      <w:r w:rsidR="000F0DD6">
        <w:t>subsection (</w:t>
      </w:r>
      <w:r w:rsidR="00635DE2" w:rsidRPr="00213204">
        <w:t>3</w:t>
      </w:r>
      <w:r w:rsidRPr="00213204">
        <w:t>) to be an employment program</w:t>
      </w:r>
      <w:r w:rsidR="00DC419C" w:rsidRPr="00213204">
        <w:t>.</w:t>
      </w:r>
    </w:p>
    <w:p w14:paraId="4873EE5F" w14:textId="77777777" w:rsidR="000A3E82" w:rsidRPr="00213204" w:rsidRDefault="000A3E82" w:rsidP="000F0DD6">
      <w:pPr>
        <w:pStyle w:val="subsection"/>
      </w:pPr>
      <w:r w:rsidRPr="00213204">
        <w:tab/>
        <w:t>(</w:t>
      </w:r>
      <w:r w:rsidR="00461B5B" w:rsidRPr="00213204">
        <w:t>3</w:t>
      </w:r>
      <w:r w:rsidRPr="00213204">
        <w:t>)</w:t>
      </w:r>
      <w:r w:rsidRPr="00213204">
        <w:tab/>
        <w:t xml:space="preserve">The Employment Secretary may, by notifiable instrument, determine programs to be employment programs for the purposes of </w:t>
      </w:r>
      <w:r w:rsidR="000F0DD6">
        <w:t>subsection (</w:t>
      </w:r>
      <w:r w:rsidR="00461B5B" w:rsidRPr="00213204">
        <w:t>2</w:t>
      </w:r>
      <w:r w:rsidRPr="00213204">
        <w:t>)</w:t>
      </w:r>
      <w:r w:rsidR="00DC419C" w:rsidRPr="00213204">
        <w:t>.</w:t>
      </w:r>
    </w:p>
    <w:p w14:paraId="228C8E27" w14:textId="77777777" w:rsidR="00762CB5" w:rsidRPr="00213204" w:rsidRDefault="00A36BFB" w:rsidP="000F0DD6">
      <w:pPr>
        <w:pStyle w:val="ItemHead"/>
      </w:pPr>
      <w:r w:rsidRPr="00213204">
        <w:lastRenderedPageBreak/>
        <w:t>2</w:t>
      </w:r>
      <w:r w:rsidR="00762CB5" w:rsidRPr="00213204">
        <w:t xml:space="preserve">  Subdivision GA of </w:t>
      </w:r>
      <w:r w:rsidR="003C72CE" w:rsidRPr="00213204">
        <w:t>Division 1</w:t>
      </w:r>
      <w:r w:rsidR="00762CB5" w:rsidRPr="00213204">
        <w:t xml:space="preserve"> of </w:t>
      </w:r>
      <w:r w:rsidR="003C72CE" w:rsidRPr="00213204">
        <w:t>Part 2</w:t>
      </w:r>
      <w:r w:rsidR="00DC419C" w:rsidRPr="00213204">
        <w:t>.</w:t>
      </w:r>
      <w:r w:rsidR="00762CB5" w:rsidRPr="00213204">
        <w:t>12</w:t>
      </w:r>
    </w:p>
    <w:p w14:paraId="05362744" w14:textId="77777777" w:rsidR="00762CB5" w:rsidRPr="00213204" w:rsidRDefault="00762CB5" w:rsidP="000F0DD6">
      <w:pPr>
        <w:pStyle w:val="Item"/>
      </w:pPr>
      <w:r w:rsidRPr="00213204">
        <w:t>Repeal the Subdivision</w:t>
      </w:r>
      <w:r w:rsidR="00DC419C" w:rsidRPr="00213204">
        <w:t>.</w:t>
      </w:r>
    </w:p>
    <w:p w14:paraId="098D1EEB" w14:textId="77777777" w:rsidR="00762CB5" w:rsidRPr="00213204" w:rsidRDefault="00A36BFB" w:rsidP="000F0DD6">
      <w:pPr>
        <w:pStyle w:val="ItemHead"/>
      </w:pPr>
      <w:r w:rsidRPr="00213204">
        <w:t>3</w:t>
      </w:r>
      <w:r w:rsidR="00762CB5" w:rsidRPr="00213204">
        <w:t xml:space="preserve">  Subdivision E of </w:t>
      </w:r>
      <w:r w:rsidR="003C72CE" w:rsidRPr="00213204">
        <w:t>Division 1</w:t>
      </w:r>
      <w:r w:rsidR="00762CB5" w:rsidRPr="00213204">
        <w:t xml:space="preserve"> of </w:t>
      </w:r>
      <w:r w:rsidR="003C72CE" w:rsidRPr="00213204">
        <w:t>Part 2</w:t>
      </w:r>
      <w:r w:rsidR="00DC419C" w:rsidRPr="00213204">
        <w:t>.</w:t>
      </w:r>
      <w:r w:rsidR="00762CB5" w:rsidRPr="00213204">
        <w:t>15</w:t>
      </w:r>
    </w:p>
    <w:p w14:paraId="05E7CE3A" w14:textId="77777777" w:rsidR="00762CB5" w:rsidRPr="00213204" w:rsidRDefault="00762CB5" w:rsidP="000F0DD6">
      <w:pPr>
        <w:pStyle w:val="Item"/>
      </w:pPr>
      <w:r w:rsidRPr="00213204">
        <w:t>Repeal the Subdivision</w:t>
      </w:r>
      <w:r w:rsidR="00DC419C" w:rsidRPr="00213204">
        <w:t>.</w:t>
      </w:r>
    </w:p>
    <w:p w14:paraId="28DF4B08" w14:textId="77777777" w:rsidR="00B87172" w:rsidRPr="00213204" w:rsidRDefault="00A36BFB" w:rsidP="000F0DD6">
      <w:pPr>
        <w:pStyle w:val="Transitional"/>
      </w:pPr>
      <w:r w:rsidRPr="00213204">
        <w:t>4</w:t>
      </w:r>
      <w:r w:rsidR="00B87172" w:rsidRPr="00213204">
        <w:t xml:space="preserve">  </w:t>
      </w:r>
      <w:r w:rsidR="008E4560" w:rsidRPr="00213204">
        <w:t>Application and saving provisions</w:t>
      </w:r>
    </w:p>
    <w:p w14:paraId="194E4215" w14:textId="77777777" w:rsidR="008E4560" w:rsidRPr="00213204" w:rsidRDefault="008E4560" w:rsidP="000F0DD6">
      <w:pPr>
        <w:pStyle w:val="Subitem"/>
      </w:pPr>
      <w:r w:rsidRPr="00213204">
        <w:t>(1)</w:t>
      </w:r>
      <w:r w:rsidRPr="00213204">
        <w:tab/>
      </w:r>
      <w:r w:rsidR="000F0DD6">
        <w:t>Section 4</w:t>
      </w:r>
      <w:r w:rsidRPr="00213204">
        <w:t xml:space="preserve">0 of the </w:t>
      </w:r>
      <w:r w:rsidRPr="00213204">
        <w:rPr>
          <w:i/>
        </w:rPr>
        <w:t>Social Security Act 1991</w:t>
      </w:r>
      <w:r w:rsidRPr="00213204">
        <w:t xml:space="preserve">, as added by this </w:t>
      </w:r>
      <w:r w:rsidR="003C72CE" w:rsidRPr="00213204">
        <w:t>Schedule</w:t>
      </w:r>
      <w:r w:rsidRPr="00213204">
        <w:t>, applies in relation to the participation in a program, or the undertaking of an activity, that occurs on or after the commencement of this item</w:t>
      </w:r>
      <w:r w:rsidR="00DC419C" w:rsidRPr="00213204">
        <w:t>.</w:t>
      </w:r>
    </w:p>
    <w:p w14:paraId="6A49E0BD" w14:textId="77777777" w:rsidR="002F3B5B" w:rsidRPr="00213204" w:rsidRDefault="002F3B5B" w:rsidP="000F0DD6">
      <w:pPr>
        <w:pStyle w:val="Subitem"/>
      </w:pPr>
      <w:r w:rsidRPr="00213204">
        <w:t>(2)</w:t>
      </w:r>
      <w:r w:rsidRPr="00213204">
        <w:tab/>
        <w:t>Sub</w:t>
      </w:r>
      <w:r w:rsidR="000F0DD6">
        <w:t>section 5</w:t>
      </w:r>
      <w:r w:rsidRPr="00213204">
        <w:t xml:space="preserve">01D(4) of the </w:t>
      </w:r>
      <w:r w:rsidRPr="00213204">
        <w:rPr>
          <w:i/>
        </w:rPr>
        <w:t>Social Security Act 1991</w:t>
      </w:r>
      <w:r w:rsidRPr="00213204">
        <w:t>, as in force immediately before the commencement of this item, continues to apply on and after that commencement in relation to the participation in a program, or the undertaking of an activity, that occurs before that commencement.</w:t>
      </w:r>
    </w:p>
    <w:p w14:paraId="2F3FACF2" w14:textId="77777777" w:rsidR="002F3B5B" w:rsidRPr="00213204" w:rsidRDefault="002F3B5B" w:rsidP="000F0DD6">
      <w:pPr>
        <w:pStyle w:val="Subitem"/>
      </w:pPr>
      <w:r w:rsidRPr="00213204">
        <w:t>(3)</w:t>
      </w:r>
      <w:r w:rsidRPr="00213204">
        <w:tab/>
        <w:t>Sub</w:t>
      </w:r>
      <w:r w:rsidR="000F0DD6">
        <w:t>section 5</w:t>
      </w:r>
      <w:r w:rsidRPr="00213204">
        <w:t xml:space="preserve">44B(8) of the </w:t>
      </w:r>
      <w:r w:rsidRPr="00213204">
        <w:rPr>
          <w:i/>
        </w:rPr>
        <w:t>Social Security Act 1991</w:t>
      </w:r>
      <w:r w:rsidRPr="00213204">
        <w:t>, as in force immediately before the commencement of this item, continues to apply on and after that commencement in relation to the participation in a program, or the undertaking of an activity, that occurs before that commencement.</w:t>
      </w:r>
    </w:p>
    <w:p w14:paraId="38DA842D" w14:textId="77777777" w:rsidR="008E4560" w:rsidRPr="00213204" w:rsidRDefault="008E4560" w:rsidP="000F0DD6">
      <w:pPr>
        <w:pStyle w:val="Subitem"/>
      </w:pPr>
      <w:r w:rsidRPr="00213204">
        <w:t>(</w:t>
      </w:r>
      <w:r w:rsidR="002F3B5B" w:rsidRPr="00213204">
        <w:t>4</w:t>
      </w:r>
      <w:r w:rsidRPr="00213204">
        <w:t>)</w:t>
      </w:r>
      <w:r w:rsidRPr="00213204">
        <w:tab/>
        <w:t xml:space="preserve">Subdivision GA of </w:t>
      </w:r>
      <w:r w:rsidR="003C72CE" w:rsidRPr="00213204">
        <w:t>Division 1</w:t>
      </w:r>
      <w:r w:rsidRPr="00213204">
        <w:t xml:space="preserve"> of </w:t>
      </w:r>
      <w:r w:rsidR="003C72CE" w:rsidRPr="00213204">
        <w:t>Part 2</w:t>
      </w:r>
      <w:r w:rsidR="00DC419C" w:rsidRPr="00213204">
        <w:t>.</w:t>
      </w:r>
      <w:r w:rsidRPr="00213204">
        <w:t xml:space="preserve">12 of the </w:t>
      </w:r>
      <w:r w:rsidRPr="00213204">
        <w:rPr>
          <w:i/>
        </w:rPr>
        <w:t>Social Security Act 1991</w:t>
      </w:r>
      <w:r w:rsidRPr="00213204">
        <w:t>, as in force immediately before the commencement of this item, continues to apply on and after that commencement in relation to the participation in a program, or the undertaking of an activity, that occurs before that commencement</w:t>
      </w:r>
      <w:r w:rsidR="00DC419C" w:rsidRPr="00213204">
        <w:t>.</w:t>
      </w:r>
    </w:p>
    <w:p w14:paraId="320D7808" w14:textId="77777777" w:rsidR="008E4560" w:rsidRPr="00213204" w:rsidRDefault="008E4560" w:rsidP="000F0DD6">
      <w:pPr>
        <w:pStyle w:val="Subitem"/>
      </w:pPr>
      <w:r w:rsidRPr="00213204">
        <w:t>(</w:t>
      </w:r>
      <w:r w:rsidR="002F3B5B" w:rsidRPr="00213204">
        <w:t>5</w:t>
      </w:r>
      <w:r w:rsidRPr="00213204">
        <w:t>)</w:t>
      </w:r>
      <w:r w:rsidRPr="00213204">
        <w:tab/>
        <w:t xml:space="preserve">Subdivision E of </w:t>
      </w:r>
      <w:r w:rsidR="003C72CE" w:rsidRPr="00213204">
        <w:t>Division 1</w:t>
      </w:r>
      <w:r w:rsidRPr="00213204">
        <w:t xml:space="preserve"> of </w:t>
      </w:r>
      <w:r w:rsidR="003C72CE" w:rsidRPr="00213204">
        <w:t>Part 2</w:t>
      </w:r>
      <w:r w:rsidR="00DC419C" w:rsidRPr="00213204">
        <w:t>.</w:t>
      </w:r>
      <w:r w:rsidRPr="00213204">
        <w:t xml:space="preserve">15 of the </w:t>
      </w:r>
      <w:r w:rsidRPr="00213204">
        <w:rPr>
          <w:i/>
        </w:rPr>
        <w:t>Social Security Act 1991</w:t>
      </w:r>
      <w:r w:rsidRPr="00213204">
        <w:t>, as in force immediately before the commencement of this item, continues to apply on and after that commencement in relation to the participation in a program, or the undertaking of an activity, that occurs before that commencement</w:t>
      </w:r>
      <w:r w:rsidR="00DC419C" w:rsidRPr="00213204">
        <w:t>.</w:t>
      </w:r>
    </w:p>
    <w:p w14:paraId="49C2A1E6" w14:textId="77777777" w:rsidR="00AA4FED" w:rsidRPr="00213204" w:rsidRDefault="00522DA9" w:rsidP="000F0DD6">
      <w:pPr>
        <w:pStyle w:val="ActHead6"/>
        <w:pageBreakBefore/>
      </w:pPr>
      <w:bookmarkStart w:id="86" w:name="_Toc100140211"/>
      <w:r w:rsidRPr="001E027E">
        <w:rPr>
          <w:rStyle w:val="CharAmSchNo"/>
        </w:rPr>
        <w:lastRenderedPageBreak/>
        <w:t>Schedule 7</w:t>
      </w:r>
      <w:r w:rsidR="00AA4FED" w:rsidRPr="00213204">
        <w:t>—</w:t>
      </w:r>
      <w:r w:rsidR="00AA4FED" w:rsidRPr="001E027E">
        <w:rPr>
          <w:rStyle w:val="CharAmSchText"/>
        </w:rPr>
        <w:t>Youth allowance ordinary income free area</w:t>
      </w:r>
      <w:bookmarkEnd w:id="86"/>
    </w:p>
    <w:p w14:paraId="4AC9C9F9" w14:textId="77777777" w:rsidR="00B41D86" w:rsidRPr="001E027E" w:rsidRDefault="00B41D86" w:rsidP="000F0DD6">
      <w:pPr>
        <w:pStyle w:val="Header"/>
      </w:pPr>
      <w:r w:rsidRPr="001E027E">
        <w:rPr>
          <w:rStyle w:val="CharAmPartNo"/>
        </w:rPr>
        <w:t xml:space="preserve"> </w:t>
      </w:r>
      <w:r w:rsidRPr="001E027E">
        <w:rPr>
          <w:rStyle w:val="CharAmPartText"/>
        </w:rPr>
        <w:t xml:space="preserve"> </w:t>
      </w:r>
    </w:p>
    <w:p w14:paraId="3A5631FF" w14:textId="77777777" w:rsidR="00AA4FED" w:rsidRPr="00213204" w:rsidRDefault="00AA4FED" w:rsidP="000F0DD6">
      <w:pPr>
        <w:pStyle w:val="ActHead9"/>
        <w:rPr>
          <w:i w:val="0"/>
        </w:rPr>
      </w:pPr>
      <w:bookmarkStart w:id="87" w:name="_Toc100140212"/>
      <w:r w:rsidRPr="00213204">
        <w:t>Social Security Act 1991</w:t>
      </w:r>
      <w:bookmarkEnd w:id="87"/>
    </w:p>
    <w:p w14:paraId="17C8C3A1" w14:textId="77777777" w:rsidR="00796226" w:rsidRPr="00213204" w:rsidRDefault="00B41D86" w:rsidP="000F0DD6">
      <w:pPr>
        <w:pStyle w:val="ItemHead"/>
      </w:pPr>
      <w:r w:rsidRPr="00213204">
        <w:t>1</w:t>
      </w:r>
      <w:r w:rsidR="00762CB5" w:rsidRPr="00213204">
        <w:t xml:space="preserve">  </w:t>
      </w:r>
      <w:r w:rsidR="003C72CE" w:rsidRPr="00213204">
        <w:t>Paragraph 1</w:t>
      </w:r>
      <w:r w:rsidR="00762CB5" w:rsidRPr="00213204">
        <w:t>067G</w:t>
      </w:r>
      <w:r w:rsidR="000F0DD6">
        <w:noBreakHyphen/>
      </w:r>
      <w:r w:rsidR="00762CB5" w:rsidRPr="00213204">
        <w:t>H29(a)</w:t>
      </w:r>
    </w:p>
    <w:p w14:paraId="0C05AF9D" w14:textId="77777777" w:rsidR="00762CB5" w:rsidRPr="00213204" w:rsidRDefault="00762CB5" w:rsidP="000F0DD6">
      <w:pPr>
        <w:pStyle w:val="Item"/>
      </w:pPr>
      <w:r w:rsidRPr="00213204">
        <w:t>After “payable”, insert “, other than in compliance with a requirement contained in an employment pathway plan that is in force in relation to the person”</w:t>
      </w:r>
      <w:r w:rsidR="00DC419C" w:rsidRPr="00213204">
        <w:t>.</w:t>
      </w:r>
    </w:p>
    <w:p w14:paraId="512ECF62" w14:textId="77777777" w:rsidR="00A84AFA" w:rsidRPr="00213204" w:rsidRDefault="00A84AFA" w:rsidP="000F0DD6">
      <w:pPr>
        <w:pStyle w:val="ItemHead"/>
      </w:pPr>
      <w:r w:rsidRPr="00213204">
        <w:t xml:space="preserve">2  </w:t>
      </w:r>
      <w:r w:rsidR="003C72CE" w:rsidRPr="00213204">
        <w:t>Paragraph 1</w:t>
      </w:r>
      <w:r w:rsidRPr="00213204">
        <w:t>067G</w:t>
      </w:r>
      <w:r w:rsidR="000F0DD6">
        <w:noBreakHyphen/>
      </w:r>
      <w:r w:rsidRPr="00213204">
        <w:t>H32(a)</w:t>
      </w:r>
    </w:p>
    <w:p w14:paraId="0BD6C908" w14:textId="77777777" w:rsidR="00A84AFA" w:rsidRPr="00213204" w:rsidRDefault="00A84AFA" w:rsidP="000F0DD6">
      <w:pPr>
        <w:pStyle w:val="Item"/>
      </w:pPr>
      <w:r w:rsidRPr="00213204">
        <w:t>After “payable”, insert “, other than in compliance with a requirement contained in an employment pathway plan that is in force in relation to the person”</w:t>
      </w:r>
      <w:r w:rsidR="00DC419C" w:rsidRPr="00213204">
        <w:t>.</w:t>
      </w:r>
    </w:p>
    <w:p w14:paraId="49EAF6FF" w14:textId="77777777" w:rsidR="00D911D5" w:rsidRPr="00213204" w:rsidRDefault="00D911D5" w:rsidP="000F0DD6">
      <w:pPr>
        <w:pStyle w:val="ItemHead"/>
      </w:pPr>
      <w:r w:rsidRPr="00213204">
        <w:t xml:space="preserve">3  </w:t>
      </w:r>
      <w:r w:rsidR="003C72CE" w:rsidRPr="00213204">
        <w:t>Paragraph 1</w:t>
      </w:r>
      <w:r w:rsidRPr="00213204">
        <w:t>067G</w:t>
      </w:r>
      <w:r w:rsidR="000F0DD6">
        <w:noBreakHyphen/>
      </w:r>
      <w:r w:rsidRPr="00213204">
        <w:t>H33(a)</w:t>
      </w:r>
    </w:p>
    <w:p w14:paraId="56126C3A" w14:textId="77777777" w:rsidR="00D911D5" w:rsidRPr="00213204" w:rsidRDefault="00D911D5" w:rsidP="000F0DD6">
      <w:pPr>
        <w:pStyle w:val="Item"/>
      </w:pPr>
      <w:r w:rsidRPr="00213204">
        <w:t>After “payable”, insert “, other than in compliance with a requirement contained in an employment pathway plan that is in force in relation to the person”</w:t>
      </w:r>
      <w:r w:rsidR="00DC419C" w:rsidRPr="00213204">
        <w:t>.</w:t>
      </w:r>
    </w:p>
    <w:p w14:paraId="1BCED3E0" w14:textId="77777777" w:rsidR="00762CB5" w:rsidRPr="00213204" w:rsidRDefault="00D911D5" w:rsidP="000F0DD6">
      <w:pPr>
        <w:pStyle w:val="Transitional"/>
      </w:pPr>
      <w:r w:rsidRPr="00213204">
        <w:t>4</w:t>
      </w:r>
      <w:r w:rsidR="00762CB5" w:rsidRPr="00213204">
        <w:t xml:space="preserve">  Application provision</w:t>
      </w:r>
    </w:p>
    <w:p w14:paraId="68A2F3F1" w14:textId="77777777" w:rsidR="00762CB5" w:rsidRPr="00213204" w:rsidRDefault="00762CB5" w:rsidP="000F0DD6">
      <w:pPr>
        <w:pStyle w:val="Item"/>
      </w:pPr>
      <w:r w:rsidRPr="00213204">
        <w:t>The amendment</w:t>
      </w:r>
      <w:r w:rsidR="00A84AFA" w:rsidRPr="00213204">
        <w:t>s</w:t>
      </w:r>
      <w:r w:rsidRPr="00213204">
        <w:t xml:space="preserve"> made by this </w:t>
      </w:r>
      <w:r w:rsidR="00B41D86" w:rsidRPr="00213204">
        <w:t>Schedule</w:t>
      </w:r>
      <w:r w:rsidRPr="00213204">
        <w:t xml:space="preserve"> appl</w:t>
      </w:r>
      <w:r w:rsidR="00A84AFA" w:rsidRPr="00213204">
        <w:t>y</w:t>
      </w:r>
      <w:r w:rsidRPr="00213204">
        <w:t xml:space="preserve"> in relation to working out the rate of youth allowance for days occurring on or after the commencement of this item</w:t>
      </w:r>
      <w:r w:rsidR="00DC419C" w:rsidRPr="00213204">
        <w:t>.</w:t>
      </w:r>
    </w:p>
    <w:p w14:paraId="4E9BFD7C" w14:textId="77777777" w:rsidR="00AE59B5" w:rsidRPr="00213204" w:rsidRDefault="00DA25FB" w:rsidP="000F0DD6">
      <w:pPr>
        <w:pStyle w:val="ActHead6"/>
        <w:pageBreakBefore/>
      </w:pPr>
      <w:bookmarkStart w:id="88" w:name="_Toc100140213"/>
      <w:r w:rsidRPr="001E027E">
        <w:rPr>
          <w:rStyle w:val="CharAmSchNo"/>
        </w:rPr>
        <w:lastRenderedPageBreak/>
        <w:t>Schedule </w:t>
      </w:r>
      <w:r w:rsidR="00FA1DB4" w:rsidRPr="001E027E">
        <w:rPr>
          <w:rStyle w:val="CharAmSchNo"/>
        </w:rPr>
        <w:t>9</w:t>
      </w:r>
      <w:r w:rsidR="00AE59B5" w:rsidRPr="00213204">
        <w:t>—</w:t>
      </w:r>
      <w:r w:rsidR="00AE59B5" w:rsidRPr="001E027E">
        <w:rPr>
          <w:rStyle w:val="CharAmSchText"/>
        </w:rPr>
        <w:t>Repeal</w:t>
      </w:r>
      <w:r w:rsidR="00B97D24" w:rsidRPr="001E027E">
        <w:rPr>
          <w:rStyle w:val="CharAmSchText"/>
        </w:rPr>
        <w:t>s</w:t>
      </w:r>
      <w:r w:rsidR="00AE59B5" w:rsidRPr="001E027E">
        <w:rPr>
          <w:rStyle w:val="CharAmSchText"/>
        </w:rPr>
        <w:t xml:space="preserve"> of spent provisions</w:t>
      </w:r>
      <w:bookmarkEnd w:id="88"/>
    </w:p>
    <w:p w14:paraId="51586F90" w14:textId="77777777" w:rsidR="00DA25FB" w:rsidRPr="001E027E" w:rsidRDefault="00DA25FB" w:rsidP="000F0DD6">
      <w:pPr>
        <w:pStyle w:val="Header"/>
      </w:pPr>
      <w:r w:rsidRPr="001E027E">
        <w:rPr>
          <w:rStyle w:val="CharAmPartNo"/>
        </w:rPr>
        <w:t xml:space="preserve"> </w:t>
      </w:r>
      <w:r w:rsidRPr="001E027E">
        <w:rPr>
          <w:rStyle w:val="CharAmPartText"/>
        </w:rPr>
        <w:t xml:space="preserve"> </w:t>
      </w:r>
    </w:p>
    <w:p w14:paraId="48BCC845" w14:textId="77777777" w:rsidR="00AE59B5" w:rsidRPr="00213204" w:rsidRDefault="00AE59B5" w:rsidP="000F0DD6">
      <w:pPr>
        <w:pStyle w:val="ActHead9"/>
        <w:rPr>
          <w:i w:val="0"/>
        </w:rPr>
      </w:pPr>
      <w:bookmarkStart w:id="89" w:name="_Toc100140214"/>
      <w:r w:rsidRPr="00213204">
        <w:t>Social Security Act 1991</w:t>
      </w:r>
      <w:bookmarkEnd w:id="89"/>
    </w:p>
    <w:p w14:paraId="0D5BDA8F" w14:textId="77777777" w:rsidR="00E939F1" w:rsidRPr="00213204" w:rsidRDefault="00DA25FB" w:rsidP="000F0DD6">
      <w:pPr>
        <w:pStyle w:val="ItemHead"/>
      </w:pPr>
      <w:r w:rsidRPr="00213204">
        <w:t>1</w:t>
      </w:r>
      <w:r w:rsidR="00E939F1" w:rsidRPr="00213204">
        <w:t xml:space="preserve">  </w:t>
      </w:r>
      <w:r w:rsidR="00522DA9" w:rsidRPr="00213204">
        <w:t>Subsection 2</w:t>
      </w:r>
      <w:r w:rsidR="00E939F1" w:rsidRPr="00213204">
        <w:t>3(1)</w:t>
      </w:r>
    </w:p>
    <w:p w14:paraId="17DC4B1C" w14:textId="77777777" w:rsidR="00E939F1" w:rsidRPr="00213204" w:rsidRDefault="00E939F1" w:rsidP="000F0DD6">
      <w:pPr>
        <w:pStyle w:val="Item"/>
      </w:pPr>
      <w:r w:rsidRPr="00213204">
        <w:t xml:space="preserve">Repeal the </w:t>
      </w:r>
      <w:r w:rsidR="00F076CB" w:rsidRPr="00213204">
        <w:t xml:space="preserve">following </w:t>
      </w:r>
      <w:r w:rsidRPr="00213204">
        <w:t>definition</w:t>
      </w:r>
      <w:r w:rsidR="00F076CB" w:rsidRPr="00213204">
        <w:t>s:</w:t>
      </w:r>
    </w:p>
    <w:p w14:paraId="793A3C9F" w14:textId="77777777" w:rsidR="00F076CB" w:rsidRPr="00213204" w:rsidRDefault="00391D18" w:rsidP="000F0DD6">
      <w:pPr>
        <w:pStyle w:val="paragraph"/>
      </w:pPr>
      <w:r w:rsidRPr="00213204">
        <w:tab/>
        <w:t>(a)</w:t>
      </w:r>
      <w:r w:rsidRPr="00213204">
        <w:tab/>
      </w:r>
      <w:r w:rsidR="00F076CB" w:rsidRPr="00213204">
        <w:t xml:space="preserve">definition of </w:t>
      </w:r>
      <w:r w:rsidR="00F076CB" w:rsidRPr="00213204">
        <w:rPr>
          <w:b/>
          <w:i/>
        </w:rPr>
        <w:t>approved training course for training supplement</w:t>
      </w:r>
      <w:r w:rsidR="00F076CB" w:rsidRPr="00213204">
        <w:t>;</w:t>
      </w:r>
    </w:p>
    <w:p w14:paraId="4A349C98" w14:textId="77777777" w:rsidR="00391D18" w:rsidRPr="00213204" w:rsidRDefault="00391D18" w:rsidP="000F0DD6">
      <w:pPr>
        <w:pStyle w:val="paragraph"/>
      </w:pPr>
      <w:r w:rsidRPr="00213204">
        <w:tab/>
        <w:t>(b)</w:t>
      </w:r>
      <w:r w:rsidRPr="00213204">
        <w:tab/>
        <w:t xml:space="preserve">definition of </w:t>
      </w:r>
      <w:r w:rsidRPr="00213204">
        <w:rPr>
          <w:b/>
          <w:i/>
        </w:rPr>
        <w:t>green army allowance</w:t>
      </w:r>
      <w:r w:rsidRPr="00213204">
        <w:t>;</w:t>
      </w:r>
    </w:p>
    <w:p w14:paraId="5F683E5F" w14:textId="77777777" w:rsidR="00391D18" w:rsidRPr="00213204" w:rsidRDefault="00391D18" w:rsidP="000F0DD6">
      <w:pPr>
        <w:pStyle w:val="paragraph"/>
      </w:pPr>
      <w:r w:rsidRPr="00213204">
        <w:tab/>
        <w:t>(c)</w:t>
      </w:r>
      <w:r w:rsidRPr="00213204">
        <w:tab/>
        <w:t xml:space="preserve">definition of </w:t>
      </w:r>
      <w:r w:rsidRPr="00213204">
        <w:rPr>
          <w:b/>
          <w:i/>
        </w:rPr>
        <w:t>Green Army Programme</w:t>
      </w:r>
      <w:r w:rsidRPr="00213204">
        <w:t>;</w:t>
      </w:r>
    </w:p>
    <w:p w14:paraId="3D2DA378" w14:textId="77777777" w:rsidR="00391D18" w:rsidRPr="00213204" w:rsidRDefault="00391D18" w:rsidP="000F0DD6">
      <w:pPr>
        <w:pStyle w:val="paragraph"/>
      </w:pPr>
      <w:r w:rsidRPr="00213204">
        <w:tab/>
        <w:t>(d)</w:t>
      </w:r>
      <w:r w:rsidRPr="00213204">
        <w:tab/>
        <w:t xml:space="preserve">definition of </w:t>
      </w:r>
      <w:r w:rsidRPr="00213204">
        <w:rPr>
          <w:b/>
          <w:i/>
        </w:rPr>
        <w:t>National Green Jobs Corps program</w:t>
      </w:r>
      <w:r w:rsidRPr="00213204">
        <w:t>;</w:t>
      </w:r>
    </w:p>
    <w:p w14:paraId="1AE50E15" w14:textId="77777777" w:rsidR="00F076CB" w:rsidRPr="00213204" w:rsidRDefault="00391D18" w:rsidP="000F0DD6">
      <w:pPr>
        <w:pStyle w:val="paragraph"/>
      </w:pPr>
      <w:r w:rsidRPr="00213204">
        <w:tab/>
        <w:t>(e)</w:t>
      </w:r>
      <w:r w:rsidRPr="00213204">
        <w:tab/>
      </w:r>
      <w:r w:rsidR="00F076CB" w:rsidRPr="00213204">
        <w:t xml:space="preserve">definition of </w:t>
      </w:r>
      <w:r w:rsidR="00F076CB" w:rsidRPr="00213204">
        <w:rPr>
          <w:b/>
          <w:i/>
        </w:rPr>
        <w:t>National Green Jobs Corps supplement</w:t>
      </w:r>
      <w:r w:rsidR="00F076CB" w:rsidRPr="00213204">
        <w:t>;</w:t>
      </w:r>
    </w:p>
    <w:p w14:paraId="605A0D26" w14:textId="77777777" w:rsidR="00F076CB" w:rsidRPr="00213204" w:rsidRDefault="00391D18" w:rsidP="000F0DD6">
      <w:pPr>
        <w:pStyle w:val="paragraph"/>
      </w:pPr>
      <w:r w:rsidRPr="00213204">
        <w:tab/>
        <w:t>(f)</w:t>
      </w:r>
      <w:r w:rsidRPr="00213204">
        <w:tab/>
      </w:r>
      <w:r w:rsidR="00F076CB" w:rsidRPr="00213204">
        <w:t xml:space="preserve">definition of </w:t>
      </w:r>
      <w:r w:rsidR="00F076CB" w:rsidRPr="00213204">
        <w:rPr>
          <w:b/>
          <w:i/>
        </w:rPr>
        <w:t>training supplement</w:t>
      </w:r>
      <w:r w:rsidR="00DC419C" w:rsidRPr="00213204">
        <w:t>.</w:t>
      </w:r>
    </w:p>
    <w:p w14:paraId="79B75C9E" w14:textId="77777777" w:rsidR="00E939F1" w:rsidRPr="00213204" w:rsidRDefault="00DA25FB" w:rsidP="000F0DD6">
      <w:pPr>
        <w:pStyle w:val="ItemHead"/>
      </w:pPr>
      <w:r w:rsidRPr="00213204">
        <w:t>2</w:t>
      </w:r>
      <w:r w:rsidR="00E939F1" w:rsidRPr="00213204">
        <w:t xml:space="preserve">  </w:t>
      </w:r>
      <w:r w:rsidR="00BC0362" w:rsidRPr="00213204">
        <w:t>Paragraph</w:t>
      </w:r>
      <w:r w:rsidR="007B7B65" w:rsidRPr="00213204">
        <w:t>s</w:t>
      </w:r>
      <w:r w:rsidR="00BC0362" w:rsidRPr="00213204">
        <w:t> 2</w:t>
      </w:r>
      <w:r w:rsidR="00E939F1" w:rsidRPr="00213204">
        <w:t>3(4AA)(aa)</w:t>
      </w:r>
      <w:r w:rsidR="00F076CB" w:rsidRPr="00213204">
        <w:t xml:space="preserve"> and (ab)</w:t>
      </w:r>
    </w:p>
    <w:p w14:paraId="0A69163C" w14:textId="77777777" w:rsidR="00E939F1" w:rsidRPr="00213204" w:rsidRDefault="00E939F1" w:rsidP="000F0DD6">
      <w:pPr>
        <w:pStyle w:val="Item"/>
      </w:pPr>
      <w:r w:rsidRPr="00213204">
        <w:t>Repeal the paragraph</w:t>
      </w:r>
      <w:r w:rsidR="00F076CB" w:rsidRPr="00213204">
        <w:t>s</w:t>
      </w:r>
      <w:r w:rsidR="00DC419C" w:rsidRPr="00213204">
        <w:t>.</w:t>
      </w:r>
    </w:p>
    <w:p w14:paraId="7C86A095" w14:textId="77777777" w:rsidR="00E939F1" w:rsidRPr="00213204" w:rsidRDefault="00DA25FB" w:rsidP="000F0DD6">
      <w:pPr>
        <w:pStyle w:val="ItemHead"/>
      </w:pPr>
      <w:r w:rsidRPr="00213204">
        <w:t>3</w:t>
      </w:r>
      <w:r w:rsidR="00E939F1" w:rsidRPr="00213204">
        <w:t xml:space="preserve">  </w:t>
      </w:r>
      <w:r w:rsidR="00EE2E24" w:rsidRPr="00213204">
        <w:t>Section 2</w:t>
      </w:r>
      <w:r w:rsidR="00E939F1" w:rsidRPr="00213204">
        <w:t>8B</w:t>
      </w:r>
    </w:p>
    <w:p w14:paraId="53CB7B73" w14:textId="77777777" w:rsidR="00E939F1" w:rsidRPr="00213204" w:rsidRDefault="00E939F1" w:rsidP="000F0DD6">
      <w:pPr>
        <w:pStyle w:val="Item"/>
      </w:pPr>
      <w:r w:rsidRPr="00213204">
        <w:t>Repeal the section</w:t>
      </w:r>
      <w:r w:rsidR="00DC419C" w:rsidRPr="00213204">
        <w:t>.</w:t>
      </w:r>
    </w:p>
    <w:p w14:paraId="404BC66A" w14:textId="77777777" w:rsidR="00391D18" w:rsidRPr="00213204" w:rsidRDefault="00DA25FB" w:rsidP="000F0DD6">
      <w:pPr>
        <w:pStyle w:val="ItemHead"/>
      </w:pPr>
      <w:r w:rsidRPr="00213204">
        <w:t>4</w:t>
      </w:r>
      <w:r w:rsidR="00391D18" w:rsidRPr="00213204">
        <w:t xml:space="preserve">  </w:t>
      </w:r>
      <w:r w:rsidR="00BC0362" w:rsidRPr="00213204">
        <w:t>Part 1</w:t>
      </w:r>
      <w:r w:rsidR="00DC419C" w:rsidRPr="00213204">
        <w:t>.</w:t>
      </w:r>
      <w:r w:rsidR="00391D18" w:rsidRPr="00213204">
        <w:t>3A</w:t>
      </w:r>
    </w:p>
    <w:p w14:paraId="3607AFF8" w14:textId="77777777" w:rsidR="00391D18" w:rsidRPr="00213204" w:rsidRDefault="00391D18" w:rsidP="000F0DD6">
      <w:pPr>
        <w:pStyle w:val="Item"/>
      </w:pPr>
      <w:r w:rsidRPr="00213204">
        <w:t>Repeal the Part</w:t>
      </w:r>
      <w:r w:rsidR="00DC419C" w:rsidRPr="00213204">
        <w:t>.</w:t>
      </w:r>
    </w:p>
    <w:p w14:paraId="5FF6804E" w14:textId="77777777" w:rsidR="00E939F1" w:rsidRPr="00213204" w:rsidRDefault="00DA25FB" w:rsidP="000F0DD6">
      <w:pPr>
        <w:pStyle w:val="ItemHead"/>
      </w:pPr>
      <w:r w:rsidRPr="00213204">
        <w:t>5</w:t>
      </w:r>
      <w:r w:rsidR="00E939F1" w:rsidRPr="00213204">
        <w:t xml:space="preserve">  </w:t>
      </w:r>
      <w:r w:rsidR="003C72CE" w:rsidRPr="00213204">
        <w:t>Sub</w:t>
      </w:r>
      <w:r w:rsidR="000F0DD6">
        <w:t>section 5</w:t>
      </w:r>
      <w:r w:rsidR="00E939F1" w:rsidRPr="00213204">
        <w:t>03AA(1)</w:t>
      </w:r>
    </w:p>
    <w:p w14:paraId="0EA5078E" w14:textId="77777777" w:rsidR="00E939F1" w:rsidRPr="00213204" w:rsidRDefault="00E939F1" w:rsidP="000F0DD6">
      <w:pPr>
        <w:pStyle w:val="Item"/>
      </w:pPr>
      <w:r w:rsidRPr="00213204">
        <w:t>Omit “(1)”</w:t>
      </w:r>
      <w:r w:rsidR="00DC419C" w:rsidRPr="00213204">
        <w:t>.</w:t>
      </w:r>
    </w:p>
    <w:p w14:paraId="6C1F968B" w14:textId="77777777" w:rsidR="00E939F1" w:rsidRPr="00213204" w:rsidRDefault="00DA25FB" w:rsidP="000F0DD6">
      <w:pPr>
        <w:pStyle w:val="ItemHead"/>
      </w:pPr>
      <w:r w:rsidRPr="00213204">
        <w:t>6</w:t>
      </w:r>
      <w:r w:rsidR="00E939F1" w:rsidRPr="00213204">
        <w:t xml:space="preserve">  </w:t>
      </w:r>
      <w:r w:rsidR="003C72CE" w:rsidRPr="00213204">
        <w:t>Sub</w:t>
      </w:r>
      <w:r w:rsidR="000F0DD6">
        <w:t>section 5</w:t>
      </w:r>
      <w:r w:rsidR="00E939F1" w:rsidRPr="00213204">
        <w:t>03AA(2)</w:t>
      </w:r>
    </w:p>
    <w:p w14:paraId="12DF4909" w14:textId="77777777" w:rsidR="00E939F1" w:rsidRPr="00213204" w:rsidRDefault="00E939F1" w:rsidP="000F0DD6">
      <w:pPr>
        <w:pStyle w:val="Item"/>
      </w:pPr>
      <w:r w:rsidRPr="00213204">
        <w:t>Repeal the subsection</w:t>
      </w:r>
      <w:r w:rsidR="00DC419C" w:rsidRPr="00213204">
        <w:t>.</w:t>
      </w:r>
    </w:p>
    <w:p w14:paraId="1B019F89" w14:textId="77777777" w:rsidR="00F076CB" w:rsidRPr="00213204" w:rsidRDefault="00DA25FB" w:rsidP="000F0DD6">
      <w:pPr>
        <w:pStyle w:val="ItemHead"/>
      </w:pPr>
      <w:r w:rsidRPr="00213204">
        <w:t>7</w:t>
      </w:r>
      <w:r w:rsidR="00F076CB" w:rsidRPr="00213204">
        <w:t xml:space="preserve">  </w:t>
      </w:r>
      <w:r w:rsidRPr="00213204">
        <w:t>Sections 5</w:t>
      </w:r>
      <w:r w:rsidR="00F076CB" w:rsidRPr="00213204">
        <w:t>03B and 503C</w:t>
      </w:r>
    </w:p>
    <w:p w14:paraId="28520644" w14:textId="77777777" w:rsidR="00F076CB" w:rsidRPr="00213204" w:rsidRDefault="00F076CB" w:rsidP="000F0DD6">
      <w:pPr>
        <w:pStyle w:val="Item"/>
      </w:pPr>
      <w:r w:rsidRPr="00213204">
        <w:t>Repeal the sections</w:t>
      </w:r>
      <w:r w:rsidR="00DC419C" w:rsidRPr="00213204">
        <w:t>.</w:t>
      </w:r>
    </w:p>
    <w:p w14:paraId="6DC71AB8" w14:textId="77777777" w:rsidR="00F076CB" w:rsidRPr="00213204" w:rsidRDefault="00DA25FB" w:rsidP="000F0DD6">
      <w:pPr>
        <w:pStyle w:val="ItemHead"/>
      </w:pPr>
      <w:r w:rsidRPr="00213204">
        <w:t>8</w:t>
      </w:r>
      <w:r w:rsidR="00F076CB" w:rsidRPr="00213204">
        <w:t xml:space="preserve">  </w:t>
      </w:r>
      <w:r w:rsidR="003C72CE" w:rsidRPr="00213204">
        <w:t>Section 5</w:t>
      </w:r>
      <w:r w:rsidR="00F076CB" w:rsidRPr="00213204">
        <w:t>56B</w:t>
      </w:r>
    </w:p>
    <w:p w14:paraId="0A58F1A5" w14:textId="77777777" w:rsidR="00F076CB" w:rsidRPr="00213204" w:rsidRDefault="00F076CB" w:rsidP="000F0DD6">
      <w:pPr>
        <w:pStyle w:val="Item"/>
      </w:pPr>
      <w:r w:rsidRPr="00213204">
        <w:t>Repeal the section</w:t>
      </w:r>
      <w:r w:rsidR="00DC419C" w:rsidRPr="00213204">
        <w:t>.</w:t>
      </w:r>
    </w:p>
    <w:p w14:paraId="113AF088" w14:textId="77777777" w:rsidR="00E939F1" w:rsidRPr="00213204" w:rsidRDefault="00DA25FB" w:rsidP="000F0DD6">
      <w:pPr>
        <w:pStyle w:val="ItemHead"/>
      </w:pPr>
      <w:r w:rsidRPr="00213204">
        <w:lastRenderedPageBreak/>
        <w:t>9</w:t>
      </w:r>
      <w:r w:rsidR="00E939F1" w:rsidRPr="00213204">
        <w:t xml:space="preserve">  </w:t>
      </w:r>
      <w:r w:rsidR="00BC0362" w:rsidRPr="00213204">
        <w:t>Sections 6</w:t>
      </w:r>
      <w:r w:rsidR="00E939F1" w:rsidRPr="00213204">
        <w:t>44AAB to 645</w:t>
      </w:r>
    </w:p>
    <w:p w14:paraId="1D2A3D9E" w14:textId="77777777" w:rsidR="00E939F1" w:rsidRPr="00213204" w:rsidRDefault="00E939F1" w:rsidP="000F0DD6">
      <w:pPr>
        <w:pStyle w:val="Item"/>
      </w:pPr>
      <w:r w:rsidRPr="00213204">
        <w:t>Repeal the sections</w:t>
      </w:r>
      <w:r w:rsidR="00DC419C" w:rsidRPr="00213204">
        <w:t>.</w:t>
      </w:r>
    </w:p>
    <w:p w14:paraId="788A9051" w14:textId="77777777" w:rsidR="00E939F1" w:rsidRPr="00213204" w:rsidRDefault="00DA25FB" w:rsidP="000F0DD6">
      <w:pPr>
        <w:pStyle w:val="ItemHead"/>
      </w:pPr>
      <w:r w:rsidRPr="00213204">
        <w:t>10</w:t>
      </w:r>
      <w:r w:rsidR="00E939F1" w:rsidRPr="00213204">
        <w:t xml:space="preserve">  </w:t>
      </w:r>
      <w:r w:rsidR="0064053D" w:rsidRPr="00213204">
        <w:t>Sub</w:t>
      </w:r>
      <w:r w:rsidR="00AB56B8" w:rsidRPr="00213204">
        <w:t>section 1</w:t>
      </w:r>
      <w:r w:rsidR="00E939F1" w:rsidRPr="00213204">
        <w:t>049(2A)</w:t>
      </w:r>
    </w:p>
    <w:p w14:paraId="76CF5CEC" w14:textId="77777777" w:rsidR="00E939F1" w:rsidRPr="00213204" w:rsidRDefault="00E939F1" w:rsidP="000F0DD6">
      <w:pPr>
        <w:pStyle w:val="Item"/>
      </w:pPr>
      <w:r w:rsidRPr="00213204">
        <w:t>Repeal the subsection</w:t>
      </w:r>
      <w:r w:rsidR="00DC419C" w:rsidRPr="00213204">
        <w:t>.</w:t>
      </w:r>
    </w:p>
    <w:p w14:paraId="0C2CC059" w14:textId="77777777" w:rsidR="00E939F1" w:rsidRPr="00213204" w:rsidRDefault="00DA25FB" w:rsidP="000F0DD6">
      <w:pPr>
        <w:pStyle w:val="ItemHead"/>
      </w:pPr>
      <w:r w:rsidRPr="00213204">
        <w:t>11</w:t>
      </w:r>
      <w:r w:rsidR="00E939F1" w:rsidRPr="00213204">
        <w:t xml:space="preserve">  </w:t>
      </w:r>
      <w:r w:rsidR="00E96C8F" w:rsidRPr="00213204">
        <w:t>Subparagraph 1</w:t>
      </w:r>
      <w:r w:rsidR="00E939F1" w:rsidRPr="00213204">
        <w:t>223(7)(b)(iii)</w:t>
      </w:r>
    </w:p>
    <w:p w14:paraId="2BDBDE7D" w14:textId="77777777" w:rsidR="00E939F1" w:rsidRPr="00213204" w:rsidRDefault="00E939F1" w:rsidP="000F0DD6">
      <w:pPr>
        <w:pStyle w:val="Item"/>
      </w:pPr>
      <w:r w:rsidRPr="00213204">
        <w:t>Repeal the subparagraph</w:t>
      </w:r>
      <w:r w:rsidR="00DC419C" w:rsidRPr="00213204">
        <w:t>.</w:t>
      </w:r>
    </w:p>
    <w:p w14:paraId="2CF3382E" w14:textId="77777777" w:rsidR="00F076CB" w:rsidRPr="00213204" w:rsidRDefault="00DA25FB" w:rsidP="000F0DD6">
      <w:pPr>
        <w:pStyle w:val="ItemHead"/>
      </w:pPr>
      <w:r w:rsidRPr="00213204">
        <w:t>12</w:t>
      </w:r>
      <w:r w:rsidR="00F076CB" w:rsidRPr="00213204">
        <w:t xml:space="preserve">  </w:t>
      </w:r>
      <w:r w:rsidR="00E96C8F" w:rsidRPr="00213204">
        <w:t>Subparagraph 1</w:t>
      </w:r>
      <w:r w:rsidR="00F076CB" w:rsidRPr="00213204">
        <w:t>223(7)(b)(iv)</w:t>
      </w:r>
    </w:p>
    <w:p w14:paraId="09BEFD3A" w14:textId="77777777" w:rsidR="00F076CB" w:rsidRPr="00213204" w:rsidRDefault="00F076CB" w:rsidP="000F0DD6">
      <w:pPr>
        <w:pStyle w:val="Item"/>
      </w:pPr>
      <w:r w:rsidRPr="00213204">
        <w:t>Omit “or” (last occurring)</w:t>
      </w:r>
      <w:r w:rsidR="00DC419C" w:rsidRPr="00213204">
        <w:t>.</w:t>
      </w:r>
    </w:p>
    <w:p w14:paraId="7F055C9A" w14:textId="77777777" w:rsidR="00F076CB" w:rsidRPr="00213204" w:rsidRDefault="00DA25FB" w:rsidP="000F0DD6">
      <w:pPr>
        <w:pStyle w:val="ItemHead"/>
      </w:pPr>
      <w:r w:rsidRPr="00213204">
        <w:t>13</w:t>
      </w:r>
      <w:r w:rsidR="00F076CB" w:rsidRPr="00213204">
        <w:t xml:space="preserve">  </w:t>
      </w:r>
      <w:r w:rsidR="00E96C8F" w:rsidRPr="00213204">
        <w:t>Subparagraph 1</w:t>
      </w:r>
      <w:r w:rsidR="00391D18" w:rsidRPr="00213204">
        <w:t>223(7)(b)(v)</w:t>
      </w:r>
    </w:p>
    <w:p w14:paraId="0BBE8B8A" w14:textId="77777777" w:rsidR="00391D18" w:rsidRPr="00213204" w:rsidRDefault="00391D18" w:rsidP="000F0DD6">
      <w:pPr>
        <w:pStyle w:val="Item"/>
      </w:pPr>
      <w:r w:rsidRPr="00213204">
        <w:t>Repeal the subparagraph</w:t>
      </w:r>
      <w:r w:rsidR="00DC419C" w:rsidRPr="00213204">
        <w:t>.</w:t>
      </w:r>
    </w:p>
    <w:p w14:paraId="27FBEFE5" w14:textId="77777777" w:rsidR="00391D18" w:rsidRPr="00213204" w:rsidRDefault="00DA25FB" w:rsidP="000F0DD6">
      <w:pPr>
        <w:pStyle w:val="ItemHead"/>
      </w:pPr>
      <w:r w:rsidRPr="00213204">
        <w:t>14</w:t>
      </w:r>
      <w:r w:rsidR="00391D18" w:rsidRPr="00213204">
        <w:t xml:space="preserve">  </w:t>
      </w:r>
      <w:r w:rsidR="003C72CE" w:rsidRPr="00213204">
        <w:t>Paragraph 1</w:t>
      </w:r>
      <w:r w:rsidR="00391D18" w:rsidRPr="00213204">
        <w:t>223(7)(e)</w:t>
      </w:r>
    </w:p>
    <w:p w14:paraId="072EF7F7" w14:textId="77777777" w:rsidR="00391D18" w:rsidRPr="00213204" w:rsidRDefault="00391D18" w:rsidP="000F0DD6">
      <w:pPr>
        <w:pStyle w:val="Item"/>
      </w:pPr>
      <w:r w:rsidRPr="00213204">
        <w:t>Repeal the paragraph</w:t>
      </w:r>
      <w:r w:rsidR="00DC419C" w:rsidRPr="00213204">
        <w:t>.</w:t>
      </w:r>
    </w:p>
    <w:p w14:paraId="2FEB750E" w14:textId="77777777" w:rsidR="00391D18" w:rsidRPr="00213204" w:rsidRDefault="00DA25FB" w:rsidP="000F0DD6">
      <w:pPr>
        <w:pStyle w:val="ItemHead"/>
      </w:pPr>
      <w:r w:rsidRPr="00213204">
        <w:t>15</w:t>
      </w:r>
      <w:r w:rsidR="00391D18" w:rsidRPr="00213204">
        <w:t xml:space="preserve">  </w:t>
      </w:r>
      <w:r w:rsidR="003C72CE" w:rsidRPr="00213204">
        <w:t>Paragraph 1</w:t>
      </w:r>
      <w:r w:rsidR="00391D18" w:rsidRPr="00213204">
        <w:t>223(7)(f)</w:t>
      </w:r>
    </w:p>
    <w:p w14:paraId="76F66802" w14:textId="77777777" w:rsidR="00391D18" w:rsidRPr="00213204" w:rsidRDefault="00391D18" w:rsidP="000F0DD6">
      <w:pPr>
        <w:pStyle w:val="Item"/>
      </w:pPr>
      <w:r w:rsidRPr="00213204">
        <w:t>Omit “supplement;”, substitute “supplement</w:t>
      </w:r>
      <w:r w:rsidR="00DC419C" w:rsidRPr="00213204">
        <w:t>.</w:t>
      </w:r>
      <w:r w:rsidRPr="00213204">
        <w:t>”</w:t>
      </w:r>
      <w:r w:rsidR="00DC419C" w:rsidRPr="00213204">
        <w:t>.</w:t>
      </w:r>
    </w:p>
    <w:p w14:paraId="66011155" w14:textId="77777777" w:rsidR="00391D18" w:rsidRPr="00213204" w:rsidRDefault="00DA25FB" w:rsidP="000F0DD6">
      <w:pPr>
        <w:pStyle w:val="ItemHead"/>
      </w:pPr>
      <w:r w:rsidRPr="00213204">
        <w:t>16</w:t>
      </w:r>
      <w:r w:rsidR="00391D18" w:rsidRPr="00213204">
        <w:t xml:space="preserve">  </w:t>
      </w:r>
      <w:r w:rsidR="003C72CE" w:rsidRPr="00213204">
        <w:t>Paragraph 1</w:t>
      </w:r>
      <w:r w:rsidR="00391D18" w:rsidRPr="00213204">
        <w:t>223(7)(g)</w:t>
      </w:r>
    </w:p>
    <w:p w14:paraId="5202C66A" w14:textId="77777777" w:rsidR="00391D18" w:rsidRPr="00213204" w:rsidRDefault="00391D18" w:rsidP="000F0DD6">
      <w:pPr>
        <w:pStyle w:val="Item"/>
      </w:pPr>
      <w:r w:rsidRPr="00213204">
        <w:t>Repeal the paragraph</w:t>
      </w:r>
      <w:r w:rsidR="00DC419C" w:rsidRPr="00213204">
        <w:t>.</w:t>
      </w:r>
    </w:p>
    <w:p w14:paraId="4F82B6DC" w14:textId="77777777" w:rsidR="00E939F1" w:rsidRPr="00213204" w:rsidRDefault="00DA25FB" w:rsidP="000F0DD6">
      <w:pPr>
        <w:pStyle w:val="ItemHead"/>
      </w:pPr>
      <w:r w:rsidRPr="00213204">
        <w:t>17</w:t>
      </w:r>
      <w:r w:rsidR="00E939F1" w:rsidRPr="00213204">
        <w:t xml:space="preserve">  </w:t>
      </w:r>
      <w:r w:rsidR="003C72CE" w:rsidRPr="00213204">
        <w:t>Paragraph 1</w:t>
      </w:r>
      <w:r w:rsidR="00E939F1" w:rsidRPr="00213204">
        <w:t>223(7A)(c)</w:t>
      </w:r>
    </w:p>
    <w:p w14:paraId="64ADF468" w14:textId="77777777" w:rsidR="00E939F1" w:rsidRPr="00213204" w:rsidRDefault="00E939F1" w:rsidP="000F0DD6">
      <w:pPr>
        <w:pStyle w:val="Item"/>
      </w:pPr>
      <w:r w:rsidRPr="00213204">
        <w:t>Repeal the paragraph, substitute:</w:t>
      </w:r>
    </w:p>
    <w:p w14:paraId="0086157F" w14:textId="77777777" w:rsidR="00E939F1" w:rsidRPr="00213204" w:rsidRDefault="00E939F1" w:rsidP="000F0DD6">
      <w:pPr>
        <w:pStyle w:val="paragraph"/>
      </w:pPr>
      <w:r w:rsidRPr="00213204">
        <w:tab/>
        <w:t>(c)</w:t>
      </w:r>
      <w:r w:rsidRPr="00213204">
        <w:tab/>
        <w:t xml:space="preserve">when the amount was calculated, the rate of the person’s parenting payment was increased by an amount (a </w:t>
      </w:r>
      <w:r w:rsidRPr="00213204">
        <w:rPr>
          <w:b/>
          <w:i/>
        </w:rPr>
        <w:t>supplement amount</w:t>
      </w:r>
      <w:r w:rsidRPr="00213204">
        <w:t>) of approved program of work supplement; and</w:t>
      </w:r>
    </w:p>
    <w:p w14:paraId="32F36934" w14:textId="77777777" w:rsidR="002A0D8E" w:rsidRPr="00213204" w:rsidRDefault="002A0D8E" w:rsidP="000F0DD6">
      <w:pPr>
        <w:pStyle w:val="ActHead9"/>
        <w:rPr>
          <w:i w:val="0"/>
        </w:rPr>
      </w:pPr>
      <w:bookmarkStart w:id="90" w:name="_Toc100140215"/>
      <w:r w:rsidRPr="00213204">
        <w:t>Social Security (Administration) Act 1999</w:t>
      </w:r>
      <w:bookmarkEnd w:id="90"/>
    </w:p>
    <w:p w14:paraId="3F17AEFB" w14:textId="77777777" w:rsidR="002A0D8E" w:rsidRPr="00213204" w:rsidRDefault="002A0D8E" w:rsidP="000F0DD6">
      <w:pPr>
        <w:pStyle w:val="ItemHead"/>
      </w:pPr>
      <w:r w:rsidRPr="00213204">
        <w:t xml:space="preserve">18  </w:t>
      </w:r>
      <w:r w:rsidR="0064053D" w:rsidRPr="00213204">
        <w:t>Sub</w:t>
      </w:r>
      <w:r w:rsidR="00AB56B8" w:rsidRPr="00213204">
        <w:t>section 1</w:t>
      </w:r>
      <w:r w:rsidRPr="00213204">
        <w:t>18(2)</w:t>
      </w:r>
    </w:p>
    <w:p w14:paraId="0AA0B648" w14:textId="77777777" w:rsidR="002A0D8E" w:rsidRPr="00213204" w:rsidRDefault="002A0D8E" w:rsidP="000F0DD6">
      <w:pPr>
        <w:pStyle w:val="Item"/>
      </w:pPr>
      <w:r w:rsidRPr="00213204">
        <w:t>Omit “(2C),”</w:t>
      </w:r>
      <w:r w:rsidR="00DC419C" w:rsidRPr="00213204">
        <w:t>.</w:t>
      </w:r>
    </w:p>
    <w:p w14:paraId="527D90EB" w14:textId="77777777" w:rsidR="002A0D8E" w:rsidRPr="00213204" w:rsidRDefault="002A0D8E" w:rsidP="000F0DD6">
      <w:pPr>
        <w:pStyle w:val="ItemHead"/>
      </w:pPr>
      <w:r w:rsidRPr="00213204">
        <w:lastRenderedPageBreak/>
        <w:t xml:space="preserve">19  </w:t>
      </w:r>
      <w:r w:rsidR="0064053D" w:rsidRPr="00213204">
        <w:t>Sub</w:t>
      </w:r>
      <w:r w:rsidR="00AB56B8" w:rsidRPr="00213204">
        <w:t>section 1</w:t>
      </w:r>
      <w:r w:rsidRPr="00213204">
        <w:t>18(2C)</w:t>
      </w:r>
    </w:p>
    <w:p w14:paraId="362D5A05" w14:textId="77777777" w:rsidR="002A0D8E" w:rsidRPr="00213204" w:rsidRDefault="002A0D8E" w:rsidP="000F0DD6">
      <w:pPr>
        <w:pStyle w:val="Item"/>
      </w:pPr>
      <w:r w:rsidRPr="00213204">
        <w:t>Repeal the subsection</w:t>
      </w:r>
      <w:r w:rsidR="00DC419C" w:rsidRPr="00213204">
        <w:t>.</w:t>
      </w:r>
    </w:p>
    <w:p w14:paraId="369ACC87" w14:textId="77777777" w:rsidR="00563774" w:rsidRPr="00F02B56" w:rsidRDefault="00563774" w:rsidP="00563774"/>
    <w:p w14:paraId="6BA5336D" w14:textId="77777777" w:rsidR="00563774" w:rsidRDefault="00563774" w:rsidP="00563774">
      <w:pPr>
        <w:pStyle w:val="AssentBk"/>
        <w:keepNext/>
      </w:pPr>
    </w:p>
    <w:p w14:paraId="3BB2DB60" w14:textId="77777777" w:rsidR="00563774" w:rsidRDefault="00563774" w:rsidP="00563774">
      <w:pPr>
        <w:pStyle w:val="AssentBk"/>
        <w:keepNext/>
      </w:pPr>
    </w:p>
    <w:p w14:paraId="5796D89A" w14:textId="77777777" w:rsidR="00563774" w:rsidRDefault="00563774" w:rsidP="00563774">
      <w:pPr>
        <w:pStyle w:val="2ndRd"/>
        <w:keepNext/>
        <w:pBdr>
          <w:top w:val="single" w:sz="2" w:space="1" w:color="auto"/>
        </w:pBdr>
      </w:pPr>
    </w:p>
    <w:p w14:paraId="3B485893" w14:textId="77777777" w:rsidR="00563774" w:rsidRDefault="00563774" w:rsidP="00C2593A">
      <w:pPr>
        <w:pStyle w:val="2ndRd"/>
        <w:keepNext/>
        <w:spacing w:line="260" w:lineRule="atLeast"/>
        <w:rPr>
          <w:i/>
        </w:rPr>
      </w:pPr>
      <w:r>
        <w:t>[</w:t>
      </w:r>
      <w:r>
        <w:rPr>
          <w:i/>
        </w:rPr>
        <w:t>Minister’s second reading speech made in—</w:t>
      </w:r>
    </w:p>
    <w:p w14:paraId="617AD8A4" w14:textId="35D4AE4B" w:rsidR="00563774" w:rsidRDefault="00563774" w:rsidP="00C2593A">
      <w:pPr>
        <w:pStyle w:val="2ndRd"/>
        <w:keepNext/>
        <w:spacing w:line="260" w:lineRule="atLeast"/>
        <w:rPr>
          <w:i/>
        </w:rPr>
      </w:pPr>
      <w:r>
        <w:rPr>
          <w:i/>
        </w:rPr>
        <w:t>House of Representatives on 27 May 2021</w:t>
      </w:r>
    </w:p>
    <w:p w14:paraId="40D5F23B" w14:textId="0463F28E" w:rsidR="00563774" w:rsidRDefault="00563774" w:rsidP="00C2593A">
      <w:pPr>
        <w:pStyle w:val="2ndRd"/>
        <w:keepNext/>
        <w:spacing w:line="260" w:lineRule="atLeast"/>
        <w:rPr>
          <w:i/>
        </w:rPr>
      </w:pPr>
      <w:r>
        <w:rPr>
          <w:i/>
        </w:rPr>
        <w:t>Senate on 30 March 2022</w:t>
      </w:r>
      <w:r>
        <w:t>]</w:t>
      </w:r>
    </w:p>
    <w:p w14:paraId="6ABA956D" w14:textId="77777777" w:rsidR="00563774" w:rsidRDefault="00563774" w:rsidP="00C2593A"/>
    <w:p w14:paraId="38E6600F" w14:textId="4CC7EE4C" w:rsidR="00234064" w:rsidRPr="00563774" w:rsidRDefault="00563774" w:rsidP="00563774">
      <w:pPr>
        <w:framePr w:hSpace="180" w:wrap="around" w:vAnchor="text" w:hAnchor="page" w:x="2546" w:y="7350"/>
      </w:pPr>
      <w:r>
        <w:t>(57/21)</w:t>
      </w:r>
    </w:p>
    <w:p w14:paraId="3EA4A12C" w14:textId="77777777" w:rsidR="00563774" w:rsidRDefault="00563774"/>
    <w:sectPr w:rsidR="00563774" w:rsidSect="00234064">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6A2BD" w14:textId="77777777" w:rsidR="00C2593A" w:rsidRDefault="00C2593A" w:rsidP="0048364F">
      <w:pPr>
        <w:spacing w:line="240" w:lineRule="auto"/>
      </w:pPr>
      <w:r>
        <w:separator/>
      </w:r>
    </w:p>
  </w:endnote>
  <w:endnote w:type="continuationSeparator" w:id="0">
    <w:p w14:paraId="442792B3" w14:textId="77777777" w:rsidR="00C2593A" w:rsidRDefault="00C2593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C4CCC" w14:textId="77777777" w:rsidR="00C2593A" w:rsidRPr="005F1388" w:rsidRDefault="00C2593A" w:rsidP="000F0DD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27FF1" w14:textId="77C778E6" w:rsidR="00C2593A" w:rsidRDefault="00C2593A" w:rsidP="00C2593A">
    <w:pPr>
      <w:pStyle w:val="ScalePlusRef"/>
    </w:pPr>
    <w:r>
      <w:t>Note: An electronic version of this Act is available on the Federal Register of Legislation (</w:t>
    </w:r>
    <w:hyperlink r:id="rId1" w:history="1">
      <w:r>
        <w:t>https://www.legislation.gov.au/</w:t>
      </w:r>
    </w:hyperlink>
    <w:r>
      <w:t>)</w:t>
    </w:r>
  </w:p>
  <w:p w14:paraId="2B22F96C" w14:textId="77777777" w:rsidR="00C2593A" w:rsidRDefault="00C2593A" w:rsidP="00C2593A"/>
  <w:p w14:paraId="3E4A67B6" w14:textId="29CBE3E5" w:rsidR="00C2593A" w:rsidRDefault="00C2593A" w:rsidP="000F0DD6">
    <w:pPr>
      <w:pStyle w:val="Footer"/>
      <w:spacing w:before="120"/>
    </w:pPr>
  </w:p>
  <w:p w14:paraId="47797633" w14:textId="77777777" w:rsidR="00C2593A" w:rsidRPr="005F1388" w:rsidRDefault="00C2593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E4A82" w14:textId="77777777" w:rsidR="00C2593A" w:rsidRPr="00ED79B6" w:rsidRDefault="00C2593A" w:rsidP="000F0DD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C89A0" w14:textId="77777777" w:rsidR="00C2593A" w:rsidRDefault="00C2593A" w:rsidP="000F0DD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2593A" w14:paraId="4FA355C5" w14:textId="77777777" w:rsidTr="009538AA">
      <w:tc>
        <w:tcPr>
          <w:tcW w:w="646" w:type="dxa"/>
        </w:tcPr>
        <w:p w14:paraId="01488AE2" w14:textId="77777777" w:rsidR="00C2593A" w:rsidRDefault="00C2593A" w:rsidP="009538A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5704A5B7" w14:textId="5A14284B" w:rsidR="00C2593A" w:rsidRDefault="00C2593A" w:rsidP="009538A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Social Security Legislation Amendment (Streamlined Participation Requirements and Other Measures) Act 2022</w:t>
          </w:r>
          <w:r w:rsidRPr="00ED79B6">
            <w:rPr>
              <w:i/>
              <w:sz w:val="18"/>
            </w:rPr>
            <w:fldChar w:fldCharType="end"/>
          </w:r>
        </w:p>
      </w:tc>
      <w:tc>
        <w:tcPr>
          <w:tcW w:w="1270" w:type="dxa"/>
        </w:tcPr>
        <w:p w14:paraId="68563E5D" w14:textId="7E168CCD" w:rsidR="00C2593A" w:rsidRDefault="00C2593A" w:rsidP="009538A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32, 2022</w:t>
          </w:r>
          <w:r w:rsidRPr="00ED79B6">
            <w:rPr>
              <w:i/>
              <w:sz w:val="18"/>
            </w:rPr>
            <w:fldChar w:fldCharType="end"/>
          </w:r>
        </w:p>
      </w:tc>
    </w:tr>
  </w:tbl>
  <w:p w14:paraId="481E3431" w14:textId="77777777" w:rsidR="00C2593A" w:rsidRDefault="00C2593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7A5B" w14:textId="77777777" w:rsidR="00C2593A" w:rsidRDefault="00C2593A" w:rsidP="000F0DD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2593A" w14:paraId="42ED794D" w14:textId="77777777" w:rsidTr="009538AA">
      <w:tc>
        <w:tcPr>
          <w:tcW w:w="1247" w:type="dxa"/>
        </w:tcPr>
        <w:p w14:paraId="3D36AC95" w14:textId="0FE7287E" w:rsidR="00C2593A" w:rsidRDefault="00C2593A" w:rsidP="009538A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32, 2022</w:t>
          </w:r>
          <w:r w:rsidRPr="00ED79B6">
            <w:rPr>
              <w:i/>
              <w:sz w:val="18"/>
            </w:rPr>
            <w:fldChar w:fldCharType="end"/>
          </w:r>
        </w:p>
      </w:tc>
      <w:tc>
        <w:tcPr>
          <w:tcW w:w="5387" w:type="dxa"/>
        </w:tcPr>
        <w:p w14:paraId="75879A74" w14:textId="23C505A3" w:rsidR="00C2593A" w:rsidRDefault="00C2593A" w:rsidP="009538A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Social Security Legislation Amendment (Streamlined Participation Requirements and Other Measures) Act 2022</w:t>
          </w:r>
          <w:r w:rsidRPr="00ED79B6">
            <w:rPr>
              <w:i/>
              <w:sz w:val="18"/>
            </w:rPr>
            <w:fldChar w:fldCharType="end"/>
          </w:r>
        </w:p>
      </w:tc>
      <w:tc>
        <w:tcPr>
          <w:tcW w:w="669" w:type="dxa"/>
        </w:tcPr>
        <w:p w14:paraId="6E3D5B89" w14:textId="77777777" w:rsidR="00C2593A" w:rsidRDefault="00C2593A" w:rsidP="009538A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B53536B" w14:textId="77777777" w:rsidR="00C2593A" w:rsidRPr="00ED79B6" w:rsidRDefault="00C2593A"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A0B4B" w14:textId="77777777" w:rsidR="00C2593A" w:rsidRPr="00A961C4" w:rsidRDefault="00C2593A" w:rsidP="000F0DD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2593A" w14:paraId="07D66BBB" w14:textId="77777777" w:rsidTr="001E027E">
      <w:tc>
        <w:tcPr>
          <w:tcW w:w="646" w:type="dxa"/>
        </w:tcPr>
        <w:p w14:paraId="47AFED53" w14:textId="77777777" w:rsidR="00C2593A" w:rsidRDefault="00C2593A" w:rsidP="009538A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30</w:t>
          </w:r>
          <w:r w:rsidRPr="007A1328">
            <w:rPr>
              <w:i/>
              <w:sz w:val="18"/>
            </w:rPr>
            <w:fldChar w:fldCharType="end"/>
          </w:r>
        </w:p>
      </w:tc>
      <w:tc>
        <w:tcPr>
          <w:tcW w:w="5387" w:type="dxa"/>
        </w:tcPr>
        <w:p w14:paraId="43306204" w14:textId="136D3143" w:rsidR="00C2593A" w:rsidRDefault="00C2593A" w:rsidP="009538A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Social Security Legislation Amendment (Streamlined Participation Requirements and Other Measures) Act 2022</w:t>
          </w:r>
          <w:r w:rsidRPr="007A1328">
            <w:rPr>
              <w:i/>
              <w:sz w:val="18"/>
            </w:rPr>
            <w:fldChar w:fldCharType="end"/>
          </w:r>
        </w:p>
      </w:tc>
      <w:tc>
        <w:tcPr>
          <w:tcW w:w="1270" w:type="dxa"/>
        </w:tcPr>
        <w:p w14:paraId="322D1DA1" w14:textId="3EF541A5" w:rsidR="00C2593A" w:rsidRDefault="00C2593A" w:rsidP="009538A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32, 2022</w:t>
          </w:r>
          <w:r w:rsidRPr="007A1328">
            <w:rPr>
              <w:i/>
              <w:sz w:val="18"/>
            </w:rPr>
            <w:fldChar w:fldCharType="end"/>
          </w:r>
        </w:p>
      </w:tc>
    </w:tr>
  </w:tbl>
  <w:p w14:paraId="47EF87ED" w14:textId="77777777" w:rsidR="00C2593A" w:rsidRPr="00A961C4" w:rsidRDefault="00C2593A"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BC5F" w14:textId="77777777" w:rsidR="00C2593A" w:rsidRPr="00A961C4" w:rsidRDefault="00C2593A" w:rsidP="000F0DD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2593A" w14:paraId="72C61884" w14:textId="77777777" w:rsidTr="001E027E">
      <w:tc>
        <w:tcPr>
          <w:tcW w:w="1247" w:type="dxa"/>
        </w:tcPr>
        <w:p w14:paraId="21E3510B" w14:textId="09D9FE36" w:rsidR="00C2593A" w:rsidRDefault="00C2593A" w:rsidP="009538A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32, 2022</w:t>
          </w:r>
          <w:r w:rsidRPr="007A1328">
            <w:rPr>
              <w:i/>
              <w:sz w:val="18"/>
            </w:rPr>
            <w:fldChar w:fldCharType="end"/>
          </w:r>
        </w:p>
      </w:tc>
      <w:tc>
        <w:tcPr>
          <w:tcW w:w="5387" w:type="dxa"/>
        </w:tcPr>
        <w:p w14:paraId="28A8E63E" w14:textId="37A5096D" w:rsidR="00C2593A" w:rsidRDefault="00C2593A" w:rsidP="009538A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Social Security Legislation Amendment (Streamlined Participation Requirements and Other Measures) Act 2022</w:t>
          </w:r>
          <w:r w:rsidRPr="007A1328">
            <w:rPr>
              <w:i/>
              <w:sz w:val="18"/>
            </w:rPr>
            <w:fldChar w:fldCharType="end"/>
          </w:r>
        </w:p>
      </w:tc>
      <w:tc>
        <w:tcPr>
          <w:tcW w:w="669" w:type="dxa"/>
        </w:tcPr>
        <w:p w14:paraId="7295AACB" w14:textId="77777777" w:rsidR="00C2593A" w:rsidRDefault="00C2593A" w:rsidP="009538A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31</w:t>
          </w:r>
          <w:r w:rsidRPr="007A1328">
            <w:rPr>
              <w:i/>
              <w:sz w:val="18"/>
            </w:rPr>
            <w:fldChar w:fldCharType="end"/>
          </w:r>
        </w:p>
      </w:tc>
    </w:tr>
  </w:tbl>
  <w:p w14:paraId="34A77A03" w14:textId="77777777" w:rsidR="00C2593A" w:rsidRPr="00055B5C" w:rsidRDefault="00C2593A"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B5B4D" w14:textId="77777777" w:rsidR="00C2593A" w:rsidRPr="00A961C4" w:rsidRDefault="00C2593A" w:rsidP="000F0DD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C2593A" w14:paraId="42BA2F15" w14:textId="77777777" w:rsidTr="001E027E">
      <w:tc>
        <w:tcPr>
          <w:tcW w:w="1247" w:type="dxa"/>
        </w:tcPr>
        <w:p w14:paraId="379A6314" w14:textId="056426F9" w:rsidR="00C2593A" w:rsidRDefault="00C2593A" w:rsidP="009538A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32, 2022</w:t>
          </w:r>
          <w:r w:rsidRPr="007A1328">
            <w:rPr>
              <w:i/>
              <w:sz w:val="18"/>
            </w:rPr>
            <w:fldChar w:fldCharType="end"/>
          </w:r>
        </w:p>
      </w:tc>
      <w:tc>
        <w:tcPr>
          <w:tcW w:w="5387" w:type="dxa"/>
        </w:tcPr>
        <w:p w14:paraId="38D7C265" w14:textId="6CDFA21E" w:rsidR="00C2593A" w:rsidRDefault="00C2593A" w:rsidP="009538A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Social Security Legislation Amendment (Streamlined Participation Requirements and Other Measures) Act 2022</w:t>
          </w:r>
          <w:r w:rsidRPr="007A1328">
            <w:rPr>
              <w:i/>
              <w:sz w:val="18"/>
            </w:rPr>
            <w:fldChar w:fldCharType="end"/>
          </w:r>
        </w:p>
      </w:tc>
      <w:tc>
        <w:tcPr>
          <w:tcW w:w="669" w:type="dxa"/>
        </w:tcPr>
        <w:p w14:paraId="48496526" w14:textId="77777777" w:rsidR="00C2593A" w:rsidRDefault="00C2593A" w:rsidP="009538A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BAD0F05" w14:textId="77777777" w:rsidR="00C2593A" w:rsidRPr="00A961C4" w:rsidRDefault="00C2593A"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338B3" w14:textId="77777777" w:rsidR="00C2593A" w:rsidRDefault="00C2593A" w:rsidP="0048364F">
      <w:pPr>
        <w:spacing w:line="240" w:lineRule="auto"/>
      </w:pPr>
      <w:r>
        <w:separator/>
      </w:r>
    </w:p>
  </w:footnote>
  <w:footnote w:type="continuationSeparator" w:id="0">
    <w:p w14:paraId="3C1060E1" w14:textId="77777777" w:rsidR="00C2593A" w:rsidRDefault="00C2593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B44E1" w14:textId="77777777" w:rsidR="00C2593A" w:rsidRPr="005F1388" w:rsidRDefault="00C2593A"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F23FB" w14:textId="77777777" w:rsidR="00C2593A" w:rsidRPr="005F1388" w:rsidRDefault="00C2593A"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3F486" w14:textId="77777777" w:rsidR="00C2593A" w:rsidRPr="005F1388" w:rsidRDefault="00C2593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DBF63" w14:textId="77777777" w:rsidR="00C2593A" w:rsidRPr="00ED79B6" w:rsidRDefault="00C2593A"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3A83" w14:textId="77777777" w:rsidR="00C2593A" w:rsidRPr="00ED79B6" w:rsidRDefault="00C2593A"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9100F" w14:textId="77777777" w:rsidR="00C2593A" w:rsidRPr="00ED79B6" w:rsidRDefault="00C2593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EEDF2" w14:textId="30BAE9EF" w:rsidR="00C2593A" w:rsidRPr="00A961C4" w:rsidRDefault="00C2593A"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7F5B1C4D" w14:textId="4D961D21" w:rsidR="00C2593A" w:rsidRPr="00A961C4" w:rsidRDefault="00C2593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559A96F" w14:textId="77777777" w:rsidR="00C2593A" w:rsidRPr="00A961C4" w:rsidRDefault="00C2593A"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75DAA" w14:textId="56FB21DB" w:rsidR="00C2593A" w:rsidRPr="00A961C4" w:rsidRDefault="00C2593A"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67F119E6" w14:textId="7FD81163" w:rsidR="00C2593A" w:rsidRPr="00A961C4" w:rsidRDefault="00C2593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77B6FE9" w14:textId="77777777" w:rsidR="00C2593A" w:rsidRPr="00A961C4" w:rsidRDefault="00C2593A"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2A91D" w14:textId="77777777" w:rsidR="00C2593A" w:rsidRPr="00A961C4" w:rsidRDefault="00C2593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76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BE"/>
    <w:rsid w:val="00000BFF"/>
    <w:rsid w:val="000010F1"/>
    <w:rsid w:val="000016D5"/>
    <w:rsid w:val="000042C0"/>
    <w:rsid w:val="0000513F"/>
    <w:rsid w:val="00006775"/>
    <w:rsid w:val="00006785"/>
    <w:rsid w:val="000113BC"/>
    <w:rsid w:val="000118CC"/>
    <w:rsid w:val="000136AF"/>
    <w:rsid w:val="00013C7E"/>
    <w:rsid w:val="00014819"/>
    <w:rsid w:val="0001699B"/>
    <w:rsid w:val="00016B67"/>
    <w:rsid w:val="000177FD"/>
    <w:rsid w:val="00017AD0"/>
    <w:rsid w:val="00021D04"/>
    <w:rsid w:val="00023E9B"/>
    <w:rsid w:val="00024470"/>
    <w:rsid w:val="00024C92"/>
    <w:rsid w:val="00027A72"/>
    <w:rsid w:val="0003476A"/>
    <w:rsid w:val="00037A68"/>
    <w:rsid w:val="00040252"/>
    <w:rsid w:val="000413AE"/>
    <w:rsid w:val="000417C9"/>
    <w:rsid w:val="00047A60"/>
    <w:rsid w:val="00051255"/>
    <w:rsid w:val="0005322A"/>
    <w:rsid w:val="00053C5E"/>
    <w:rsid w:val="000548CA"/>
    <w:rsid w:val="00054D90"/>
    <w:rsid w:val="0005552E"/>
    <w:rsid w:val="00055B5C"/>
    <w:rsid w:val="00056391"/>
    <w:rsid w:val="00060E71"/>
    <w:rsid w:val="00060FF9"/>
    <w:rsid w:val="000614BF"/>
    <w:rsid w:val="000634D9"/>
    <w:rsid w:val="0006470E"/>
    <w:rsid w:val="00064C9E"/>
    <w:rsid w:val="0006549B"/>
    <w:rsid w:val="00066CEC"/>
    <w:rsid w:val="00067008"/>
    <w:rsid w:val="00067D6C"/>
    <w:rsid w:val="000703BC"/>
    <w:rsid w:val="00070CDF"/>
    <w:rsid w:val="0007424B"/>
    <w:rsid w:val="00075D87"/>
    <w:rsid w:val="00076AF8"/>
    <w:rsid w:val="00077428"/>
    <w:rsid w:val="00080B0F"/>
    <w:rsid w:val="00081A08"/>
    <w:rsid w:val="00086675"/>
    <w:rsid w:val="000877BE"/>
    <w:rsid w:val="0009033F"/>
    <w:rsid w:val="00090E37"/>
    <w:rsid w:val="00091E47"/>
    <w:rsid w:val="000924D7"/>
    <w:rsid w:val="00093F84"/>
    <w:rsid w:val="00094A1D"/>
    <w:rsid w:val="00094BDA"/>
    <w:rsid w:val="00095A4F"/>
    <w:rsid w:val="00096193"/>
    <w:rsid w:val="00096DEB"/>
    <w:rsid w:val="000974B3"/>
    <w:rsid w:val="000A2129"/>
    <w:rsid w:val="000A2BBF"/>
    <w:rsid w:val="000A3C33"/>
    <w:rsid w:val="000A3E82"/>
    <w:rsid w:val="000A6C61"/>
    <w:rsid w:val="000B1FD2"/>
    <w:rsid w:val="000B3AAE"/>
    <w:rsid w:val="000B3DF3"/>
    <w:rsid w:val="000B6DD0"/>
    <w:rsid w:val="000B6FD8"/>
    <w:rsid w:val="000B736F"/>
    <w:rsid w:val="000B7F1B"/>
    <w:rsid w:val="000C03D8"/>
    <w:rsid w:val="000C1A63"/>
    <w:rsid w:val="000C2831"/>
    <w:rsid w:val="000C2CAE"/>
    <w:rsid w:val="000C3A86"/>
    <w:rsid w:val="000C438F"/>
    <w:rsid w:val="000D05EF"/>
    <w:rsid w:val="000D1220"/>
    <w:rsid w:val="000D195B"/>
    <w:rsid w:val="000D1994"/>
    <w:rsid w:val="000D1D60"/>
    <w:rsid w:val="000D29A9"/>
    <w:rsid w:val="000D68F8"/>
    <w:rsid w:val="000D6A84"/>
    <w:rsid w:val="000D7603"/>
    <w:rsid w:val="000D7C16"/>
    <w:rsid w:val="000E0875"/>
    <w:rsid w:val="000E44ED"/>
    <w:rsid w:val="000F0DD6"/>
    <w:rsid w:val="000F1BBC"/>
    <w:rsid w:val="000F21C1"/>
    <w:rsid w:val="000F2CB9"/>
    <w:rsid w:val="000F316E"/>
    <w:rsid w:val="000F3596"/>
    <w:rsid w:val="000F39AA"/>
    <w:rsid w:val="000F3B7F"/>
    <w:rsid w:val="000F54C7"/>
    <w:rsid w:val="000F5526"/>
    <w:rsid w:val="000F579A"/>
    <w:rsid w:val="000F7728"/>
    <w:rsid w:val="00100E40"/>
    <w:rsid w:val="00101D90"/>
    <w:rsid w:val="00103181"/>
    <w:rsid w:val="001050D6"/>
    <w:rsid w:val="0010745C"/>
    <w:rsid w:val="001106AB"/>
    <w:rsid w:val="00113BD1"/>
    <w:rsid w:val="0011503D"/>
    <w:rsid w:val="0011528D"/>
    <w:rsid w:val="001172DF"/>
    <w:rsid w:val="0011762F"/>
    <w:rsid w:val="001208CA"/>
    <w:rsid w:val="0012134E"/>
    <w:rsid w:val="0012204A"/>
    <w:rsid w:val="00122206"/>
    <w:rsid w:val="00122A02"/>
    <w:rsid w:val="00123641"/>
    <w:rsid w:val="00125F32"/>
    <w:rsid w:val="00127A2B"/>
    <w:rsid w:val="001335E6"/>
    <w:rsid w:val="0013561D"/>
    <w:rsid w:val="00136563"/>
    <w:rsid w:val="00136C0A"/>
    <w:rsid w:val="0013757C"/>
    <w:rsid w:val="00141043"/>
    <w:rsid w:val="001420A6"/>
    <w:rsid w:val="00143C2F"/>
    <w:rsid w:val="00146411"/>
    <w:rsid w:val="0014704C"/>
    <w:rsid w:val="0015196C"/>
    <w:rsid w:val="001532DC"/>
    <w:rsid w:val="001544BF"/>
    <w:rsid w:val="00155D53"/>
    <w:rsid w:val="0015646E"/>
    <w:rsid w:val="001570F2"/>
    <w:rsid w:val="0016112B"/>
    <w:rsid w:val="00161A52"/>
    <w:rsid w:val="001624A7"/>
    <w:rsid w:val="00162BC4"/>
    <w:rsid w:val="001643C9"/>
    <w:rsid w:val="00165568"/>
    <w:rsid w:val="00165A94"/>
    <w:rsid w:val="00166C2F"/>
    <w:rsid w:val="00167349"/>
    <w:rsid w:val="0016777A"/>
    <w:rsid w:val="001716C9"/>
    <w:rsid w:val="00171EAD"/>
    <w:rsid w:val="001723D8"/>
    <w:rsid w:val="00173363"/>
    <w:rsid w:val="00173B94"/>
    <w:rsid w:val="00174095"/>
    <w:rsid w:val="00174C83"/>
    <w:rsid w:val="001757B6"/>
    <w:rsid w:val="00175CD7"/>
    <w:rsid w:val="00176C16"/>
    <w:rsid w:val="00182A54"/>
    <w:rsid w:val="00182D41"/>
    <w:rsid w:val="00182E79"/>
    <w:rsid w:val="001854B4"/>
    <w:rsid w:val="00187E6B"/>
    <w:rsid w:val="001919B9"/>
    <w:rsid w:val="00192BAE"/>
    <w:rsid w:val="001937A5"/>
    <w:rsid w:val="001939E1"/>
    <w:rsid w:val="00195253"/>
    <w:rsid w:val="00195382"/>
    <w:rsid w:val="001976E4"/>
    <w:rsid w:val="001A034A"/>
    <w:rsid w:val="001A2A83"/>
    <w:rsid w:val="001A2D56"/>
    <w:rsid w:val="001A3658"/>
    <w:rsid w:val="001A38DE"/>
    <w:rsid w:val="001A759A"/>
    <w:rsid w:val="001B25DF"/>
    <w:rsid w:val="001B2792"/>
    <w:rsid w:val="001B3862"/>
    <w:rsid w:val="001B4938"/>
    <w:rsid w:val="001B4DA3"/>
    <w:rsid w:val="001B4ECA"/>
    <w:rsid w:val="001B5796"/>
    <w:rsid w:val="001B633C"/>
    <w:rsid w:val="001B707A"/>
    <w:rsid w:val="001B7A5D"/>
    <w:rsid w:val="001C2418"/>
    <w:rsid w:val="001C43CC"/>
    <w:rsid w:val="001C5EC3"/>
    <w:rsid w:val="001C69C4"/>
    <w:rsid w:val="001C72BD"/>
    <w:rsid w:val="001D530D"/>
    <w:rsid w:val="001D5451"/>
    <w:rsid w:val="001D6CBC"/>
    <w:rsid w:val="001D784A"/>
    <w:rsid w:val="001E027E"/>
    <w:rsid w:val="001E3590"/>
    <w:rsid w:val="001E7407"/>
    <w:rsid w:val="001F0083"/>
    <w:rsid w:val="001F5342"/>
    <w:rsid w:val="001F6091"/>
    <w:rsid w:val="002013B0"/>
    <w:rsid w:val="00201544"/>
    <w:rsid w:val="00201D27"/>
    <w:rsid w:val="00202618"/>
    <w:rsid w:val="002065BF"/>
    <w:rsid w:val="00211916"/>
    <w:rsid w:val="00213204"/>
    <w:rsid w:val="00213B6A"/>
    <w:rsid w:val="00213BAE"/>
    <w:rsid w:val="002140FF"/>
    <w:rsid w:val="002154E6"/>
    <w:rsid w:val="002159A4"/>
    <w:rsid w:val="00215F40"/>
    <w:rsid w:val="00216036"/>
    <w:rsid w:val="00217CF9"/>
    <w:rsid w:val="002242E5"/>
    <w:rsid w:val="00224657"/>
    <w:rsid w:val="00224D1A"/>
    <w:rsid w:val="0022698A"/>
    <w:rsid w:val="00227964"/>
    <w:rsid w:val="00232801"/>
    <w:rsid w:val="00232B37"/>
    <w:rsid w:val="00232DFA"/>
    <w:rsid w:val="00233570"/>
    <w:rsid w:val="00234064"/>
    <w:rsid w:val="00234E62"/>
    <w:rsid w:val="00235221"/>
    <w:rsid w:val="00235815"/>
    <w:rsid w:val="002364B4"/>
    <w:rsid w:val="00236701"/>
    <w:rsid w:val="00240749"/>
    <w:rsid w:val="00240CAA"/>
    <w:rsid w:val="00240DFF"/>
    <w:rsid w:val="00241668"/>
    <w:rsid w:val="002432D6"/>
    <w:rsid w:val="00245AF0"/>
    <w:rsid w:val="0025169C"/>
    <w:rsid w:val="00252F47"/>
    <w:rsid w:val="002535CB"/>
    <w:rsid w:val="00254C30"/>
    <w:rsid w:val="00256CE9"/>
    <w:rsid w:val="00257F23"/>
    <w:rsid w:val="00261168"/>
    <w:rsid w:val="00262E07"/>
    <w:rsid w:val="002636A9"/>
    <w:rsid w:val="00263820"/>
    <w:rsid w:val="00263C1F"/>
    <w:rsid w:val="00265105"/>
    <w:rsid w:val="00265930"/>
    <w:rsid w:val="00267A66"/>
    <w:rsid w:val="002708DD"/>
    <w:rsid w:val="00270FC2"/>
    <w:rsid w:val="00271875"/>
    <w:rsid w:val="0027372D"/>
    <w:rsid w:val="00275197"/>
    <w:rsid w:val="00275FB0"/>
    <w:rsid w:val="00277410"/>
    <w:rsid w:val="002814FC"/>
    <w:rsid w:val="00282A87"/>
    <w:rsid w:val="002833B4"/>
    <w:rsid w:val="00283A54"/>
    <w:rsid w:val="002874E2"/>
    <w:rsid w:val="0028794A"/>
    <w:rsid w:val="00293B89"/>
    <w:rsid w:val="00293D12"/>
    <w:rsid w:val="00294D4B"/>
    <w:rsid w:val="00296269"/>
    <w:rsid w:val="00296F43"/>
    <w:rsid w:val="002972C8"/>
    <w:rsid w:val="00297ECB"/>
    <w:rsid w:val="002A0D8E"/>
    <w:rsid w:val="002A1C76"/>
    <w:rsid w:val="002A35BA"/>
    <w:rsid w:val="002A3CC0"/>
    <w:rsid w:val="002A4630"/>
    <w:rsid w:val="002A7BDF"/>
    <w:rsid w:val="002B298C"/>
    <w:rsid w:val="002B2BA8"/>
    <w:rsid w:val="002B2E7E"/>
    <w:rsid w:val="002B5A30"/>
    <w:rsid w:val="002B756F"/>
    <w:rsid w:val="002C1221"/>
    <w:rsid w:val="002C34FA"/>
    <w:rsid w:val="002D043A"/>
    <w:rsid w:val="002D2C2F"/>
    <w:rsid w:val="002D395A"/>
    <w:rsid w:val="002D3E82"/>
    <w:rsid w:val="002D46A1"/>
    <w:rsid w:val="002D4BC3"/>
    <w:rsid w:val="002D5CBF"/>
    <w:rsid w:val="002D62E3"/>
    <w:rsid w:val="002D7100"/>
    <w:rsid w:val="002E092E"/>
    <w:rsid w:val="002E11A3"/>
    <w:rsid w:val="002E284F"/>
    <w:rsid w:val="002E28E9"/>
    <w:rsid w:val="002E3BCC"/>
    <w:rsid w:val="002F0B68"/>
    <w:rsid w:val="002F3578"/>
    <w:rsid w:val="002F3B5B"/>
    <w:rsid w:val="002F4C1E"/>
    <w:rsid w:val="002F6C7E"/>
    <w:rsid w:val="002F7DBF"/>
    <w:rsid w:val="00301BC3"/>
    <w:rsid w:val="00301F7E"/>
    <w:rsid w:val="00303E28"/>
    <w:rsid w:val="00305022"/>
    <w:rsid w:val="00310F69"/>
    <w:rsid w:val="00313AA9"/>
    <w:rsid w:val="00313E1E"/>
    <w:rsid w:val="0031415B"/>
    <w:rsid w:val="003156A3"/>
    <w:rsid w:val="003168EC"/>
    <w:rsid w:val="00323ACA"/>
    <w:rsid w:val="00324FDF"/>
    <w:rsid w:val="0032593E"/>
    <w:rsid w:val="00326FD2"/>
    <w:rsid w:val="003301EA"/>
    <w:rsid w:val="00330556"/>
    <w:rsid w:val="0033209C"/>
    <w:rsid w:val="003415D3"/>
    <w:rsid w:val="0034189C"/>
    <w:rsid w:val="0034297D"/>
    <w:rsid w:val="00342F43"/>
    <w:rsid w:val="00343DF8"/>
    <w:rsid w:val="0034408F"/>
    <w:rsid w:val="00345704"/>
    <w:rsid w:val="00346F6B"/>
    <w:rsid w:val="00347E69"/>
    <w:rsid w:val="003500BB"/>
    <w:rsid w:val="00350417"/>
    <w:rsid w:val="00352115"/>
    <w:rsid w:val="00352A4A"/>
    <w:rsid w:val="00352B0F"/>
    <w:rsid w:val="00354308"/>
    <w:rsid w:val="00356BA2"/>
    <w:rsid w:val="00360911"/>
    <w:rsid w:val="003625A3"/>
    <w:rsid w:val="0036262B"/>
    <w:rsid w:val="003678D8"/>
    <w:rsid w:val="00367906"/>
    <w:rsid w:val="00371D77"/>
    <w:rsid w:val="00372ED3"/>
    <w:rsid w:val="00372FF9"/>
    <w:rsid w:val="00373874"/>
    <w:rsid w:val="003744C3"/>
    <w:rsid w:val="0037462D"/>
    <w:rsid w:val="00374BE1"/>
    <w:rsid w:val="00375C6C"/>
    <w:rsid w:val="00375DDD"/>
    <w:rsid w:val="00376505"/>
    <w:rsid w:val="00377392"/>
    <w:rsid w:val="00380FAF"/>
    <w:rsid w:val="003815CD"/>
    <w:rsid w:val="00382D0E"/>
    <w:rsid w:val="00383487"/>
    <w:rsid w:val="00383D28"/>
    <w:rsid w:val="00384241"/>
    <w:rsid w:val="00385920"/>
    <w:rsid w:val="003864C3"/>
    <w:rsid w:val="00387BAD"/>
    <w:rsid w:val="00387FE6"/>
    <w:rsid w:val="0039021B"/>
    <w:rsid w:val="00391D18"/>
    <w:rsid w:val="00394399"/>
    <w:rsid w:val="00395C74"/>
    <w:rsid w:val="003963C3"/>
    <w:rsid w:val="003976BA"/>
    <w:rsid w:val="00397A4F"/>
    <w:rsid w:val="00397BD7"/>
    <w:rsid w:val="003A09E3"/>
    <w:rsid w:val="003A3CEE"/>
    <w:rsid w:val="003A6522"/>
    <w:rsid w:val="003A7B3C"/>
    <w:rsid w:val="003B0C03"/>
    <w:rsid w:val="003B188F"/>
    <w:rsid w:val="003B1EB8"/>
    <w:rsid w:val="003B45BE"/>
    <w:rsid w:val="003B4E3D"/>
    <w:rsid w:val="003C0520"/>
    <w:rsid w:val="003C13F1"/>
    <w:rsid w:val="003C2B98"/>
    <w:rsid w:val="003C2D32"/>
    <w:rsid w:val="003C2EE8"/>
    <w:rsid w:val="003C4F9A"/>
    <w:rsid w:val="003C5F2B"/>
    <w:rsid w:val="003C5F56"/>
    <w:rsid w:val="003C64A4"/>
    <w:rsid w:val="003C6B39"/>
    <w:rsid w:val="003C72CE"/>
    <w:rsid w:val="003D020D"/>
    <w:rsid w:val="003D0BFE"/>
    <w:rsid w:val="003D0E1B"/>
    <w:rsid w:val="003D1928"/>
    <w:rsid w:val="003D27CA"/>
    <w:rsid w:val="003D3E5C"/>
    <w:rsid w:val="003D53FC"/>
    <w:rsid w:val="003D5700"/>
    <w:rsid w:val="003D794A"/>
    <w:rsid w:val="003D7A13"/>
    <w:rsid w:val="003E1B14"/>
    <w:rsid w:val="003E2FCE"/>
    <w:rsid w:val="003E46C1"/>
    <w:rsid w:val="003E4E81"/>
    <w:rsid w:val="003E5A47"/>
    <w:rsid w:val="003E6801"/>
    <w:rsid w:val="003E6FFC"/>
    <w:rsid w:val="003F0011"/>
    <w:rsid w:val="003F019A"/>
    <w:rsid w:val="003F1C50"/>
    <w:rsid w:val="00401B66"/>
    <w:rsid w:val="00401C35"/>
    <w:rsid w:val="004044A5"/>
    <w:rsid w:val="00405579"/>
    <w:rsid w:val="004071D8"/>
    <w:rsid w:val="00410B8E"/>
    <w:rsid w:val="004115D0"/>
    <w:rsid w:val="004116CD"/>
    <w:rsid w:val="00412178"/>
    <w:rsid w:val="00412736"/>
    <w:rsid w:val="00413412"/>
    <w:rsid w:val="00413DB8"/>
    <w:rsid w:val="00421FC1"/>
    <w:rsid w:val="0042214E"/>
    <w:rsid w:val="00422970"/>
    <w:rsid w:val="004229C7"/>
    <w:rsid w:val="00424CA9"/>
    <w:rsid w:val="00426EE8"/>
    <w:rsid w:val="004279FF"/>
    <w:rsid w:val="00427D2C"/>
    <w:rsid w:val="00430FE8"/>
    <w:rsid w:val="004321C6"/>
    <w:rsid w:val="004326A8"/>
    <w:rsid w:val="00433C25"/>
    <w:rsid w:val="00434700"/>
    <w:rsid w:val="004363A4"/>
    <w:rsid w:val="00436785"/>
    <w:rsid w:val="00436BD5"/>
    <w:rsid w:val="00437E4B"/>
    <w:rsid w:val="004403DF"/>
    <w:rsid w:val="00440D67"/>
    <w:rsid w:val="00441532"/>
    <w:rsid w:val="0044188A"/>
    <w:rsid w:val="004424E2"/>
    <w:rsid w:val="0044291A"/>
    <w:rsid w:val="004431BE"/>
    <w:rsid w:val="004436DC"/>
    <w:rsid w:val="00445219"/>
    <w:rsid w:val="00445E98"/>
    <w:rsid w:val="00452A0E"/>
    <w:rsid w:val="004567B8"/>
    <w:rsid w:val="00457856"/>
    <w:rsid w:val="00457D1A"/>
    <w:rsid w:val="00461B5B"/>
    <w:rsid w:val="00461C60"/>
    <w:rsid w:val="00462F98"/>
    <w:rsid w:val="00463186"/>
    <w:rsid w:val="00464474"/>
    <w:rsid w:val="004655F9"/>
    <w:rsid w:val="00467983"/>
    <w:rsid w:val="00470453"/>
    <w:rsid w:val="00470515"/>
    <w:rsid w:val="0047567F"/>
    <w:rsid w:val="00475B11"/>
    <w:rsid w:val="00475D2E"/>
    <w:rsid w:val="00475F64"/>
    <w:rsid w:val="0047787A"/>
    <w:rsid w:val="004818D8"/>
    <w:rsid w:val="0048196B"/>
    <w:rsid w:val="00482028"/>
    <w:rsid w:val="0048364F"/>
    <w:rsid w:val="00483B33"/>
    <w:rsid w:val="004844AD"/>
    <w:rsid w:val="004847D0"/>
    <w:rsid w:val="00485414"/>
    <w:rsid w:val="00485F5C"/>
    <w:rsid w:val="00486D05"/>
    <w:rsid w:val="0049093A"/>
    <w:rsid w:val="00491080"/>
    <w:rsid w:val="004935F5"/>
    <w:rsid w:val="00495828"/>
    <w:rsid w:val="00495AD4"/>
    <w:rsid w:val="00495FC7"/>
    <w:rsid w:val="00496034"/>
    <w:rsid w:val="00496039"/>
    <w:rsid w:val="0049634D"/>
    <w:rsid w:val="00496F97"/>
    <w:rsid w:val="00497285"/>
    <w:rsid w:val="004A0A6A"/>
    <w:rsid w:val="004A29B1"/>
    <w:rsid w:val="004A2E6A"/>
    <w:rsid w:val="004A5573"/>
    <w:rsid w:val="004A59CD"/>
    <w:rsid w:val="004A5C03"/>
    <w:rsid w:val="004A68C1"/>
    <w:rsid w:val="004B0AE5"/>
    <w:rsid w:val="004B0BC1"/>
    <w:rsid w:val="004B0E49"/>
    <w:rsid w:val="004B1F3F"/>
    <w:rsid w:val="004B3193"/>
    <w:rsid w:val="004B66A5"/>
    <w:rsid w:val="004C1D68"/>
    <w:rsid w:val="004C26DC"/>
    <w:rsid w:val="004C2859"/>
    <w:rsid w:val="004C37A2"/>
    <w:rsid w:val="004C433A"/>
    <w:rsid w:val="004C5FB4"/>
    <w:rsid w:val="004C64A7"/>
    <w:rsid w:val="004C72CF"/>
    <w:rsid w:val="004C7A81"/>
    <w:rsid w:val="004C7C8C"/>
    <w:rsid w:val="004D251E"/>
    <w:rsid w:val="004D4F4A"/>
    <w:rsid w:val="004D70FF"/>
    <w:rsid w:val="004D73A5"/>
    <w:rsid w:val="004D7A5D"/>
    <w:rsid w:val="004D7FB1"/>
    <w:rsid w:val="004E0A37"/>
    <w:rsid w:val="004E0CAA"/>
    <w:rsid w:val="004E2A4A"/>
    <w:rsid w:val="004E2AFD"/>
    <w:rsid w:val="004E3237"/>
    <w:rsid w:val="004E3A7B"/>
    <w:rsid w:val="004E4531"/>
    <w:rsid w:val="004E6952"/>
    <w:rsid w:val="004F04A7"/>
    <w:rsid w:val="004F0D23"/>
    <w:rsid w:val="004F0DE4"/>
    <w:rsid w:val="004F1FAC"/>
    <w:rsid w:val="004F2528"/>
    <w:rsid w:val="004F57C2"/>
    <w:rsid w:val="004F6766"/>
    <w:rsid w:val="004F70E5"/>
    <w:rsid w:val="004F767E"/>
    <w:rsid w:val="00500141"/>
    <w:rsid w:val="005006C2"/>
    <w:rsid w:val="005006D1"/>
    <w:rsid w:val="00500F68"/>
    <w:rsid w:val="005024BA"/>
    <w:rsid w:val="00505FB2"/>
    <w:rsid w:val="0050755D"/>
    <w:rsid w:val="00507959"/>
    <w:rsid w:val="00510C0C"/>
    <w:rsid w:val="005125D2"/>
    <w:rsid w:val="00512976"/>
    <w:rsid w:val="00512E62"/>
    <w:rsid w:val="00514255"/>
    <w:rsid w:val="00514671"/>
    <w:rsid w:val="0051479F"/>
    <w:rsid w:val="00515301"/>
    <w:rsid w:val="00516B8D"/>
    <w:rsid w:val="00517A37"/>
    <w:rsid w:val="00521156"/>
    <w:rsid w:val="00521633"/>
    <w:rsid w:val="00522DA9"/>
    <w:rsid w:val="00523127"/>
    <w:rsid w:val="005231D3"/>
    <w:rsid w:val="00523CBE"/>
    <w:rsid w:val="005257BF"/>
    <w:rsid w:val="00530F65"/>
    <w:rsid w:val="00531583"/>
    <w:rsid w:val="00533373"/>
    <w:rsid w:val="00534A8C"/>
    <w:rsid w:val="0053545C"/>
    <w:rsid w:val="0053724D"/>
    <w:rsid w:val="00537FBC"/>
    <w:rsid w:val="00543469"/>
    <w:rsid w:val="00543989"/>
    <w:rsid w:val="00545DE9"/>
    <w:rsid w:val="00546F86"/>
    <w:rsid w:val="005500D9"/>
    <w:rsid w:val="00550CF0"/>
    <w:rsid w:val="00550D8D"/>
    <w:rsid w:val="00551B54"/>
    <w:rsid w:val="00555CAB"/>
    <w:rsid w:val="00560286"/>
    <w:rsid w:val="005618EF"/>
    <w:rsid w:val="005623EF"/>
    <w:rsid w:val="005628DD"/>
    <w:rsid w:val="00563774"/>
    <w:rsid w:val="00564E99"/>
    <w:rsid w:val="00565434"/>
    <w:rsid w:val="005664D4"/>
    <w:rsid w:val="00566EF9"/>
    <w:rsid w:val="00570D3B"/>
    <w:rsid w:val="005712B1"/>
    <w:rsid w:val="005716AC"/>
    <w:rsid w:val="00571AC5"/>
    <w:rsid w:val="00572236"/>
    <w:rsid w:val="00573CEB"/>
    <w:rsid w:val="0057424F"/>
    <w:rsid w:val="005771B5"/>
    <w:rsid w:val="00580AB1"/>
    <w:rsid w:val="005829F0"/>
    <w:rsid w:val="00584811"/>
    <w:rsid w:val="00584817"/>
    <w:rsid w:val="00590590"/>
    <w:rsid w:val="005922DD"/>
    <w:rsid w:val="00593AA6"/>
    <w:rsid w:val="00594161"/>
    <w:rsid w:val="00594749"/>
    <w:rsid w:val="005960A4"/>
    <w:rsid w:val="0059717A"/>
    <w:rsid w:val="005977D6"/>
    <w:rsid w:val="005A0D92"/>
    <w:rsid w:val="005A1408"/>
    <w:rsid w:val="005A1AC6"/>
    <w:rsid w:val="005A3B6E"/>
    <w:rsid w:val="005A4B99"/>
    <w:rsid w:val="005A58D6"/>
    <w:rsid w:val="005A7629"/>
    <w:rsid w:val="005B3087"/>
    <w:rsid w:val="005B355F"/>
    <w:rsid w:val="005B4067"/>
    <w:rsid w:val="005B49A4"/>
    <w:rsid w:val="005B620C"/>
    <w:rsid w:val="005B6B3A"/>
    <w:rsid w:val="005B73D9"/>
    <w:rsid w:val="005B7DC7"/>
    <w:rsid w:val="005C0DBC"/>
    <w:rsid w:val="005C35B6"/>
    <w:rsid w:val="005C3F41"/>
    <w:rsid w:val="005D1020"/>
    <w:rsid w:val="005D1E69"/>
    <w:rsid w:val="005D3A5C"/>
    <w:rsid w:val="005D428F"/>
    <w:rsid w:val="005D4653"/>
    <w:rsid w:val="005D5897"/>
    <w:rsid w:val="005D5CAF"/>
    <w:rsid w:val="005D63E2"/>
    <w:rsid w:val="005D7689"/>
    <w:rsid w:val="005E0544"/>
    <w:rsid w:val="005E1424"/>
    <w:rsid w:val="005E152A"/>
    <w:rsid w:val="005E1FD2"/>
    <w:rsid w:val="005E2C2F"/>
    <w:rsid w:val="005E3AA5"/>
    <w:rsid w:val="005E42A2"/>
    <w:rsid w:val="005E4649"/>
    <w:rsid w:val="005E6726"/>
    <w:rsid w:val="005F0518"/>
    <w:rsid w:val="005F0A28"/>
    <w:rsid w:val="005F1331"/>
    <w:rsid w:val="005F4823"/>
    <w:rsid w:val="005F69D3"/>
    <w:rsid w:val="005F6EE0"/>
    <w:rsid w:val="00600219"/>
    <w:rsid w:val="00601E91"/>
    <w:rsid w:val="00605770"/>
    <w:rsid w:val="006057F6"/>
    <w:rsid w:val="0060592F"/>
    <w:rsid w:val="00610446"/>
    <w:rsid w:val="00612700"/>
    <w:rsid w:val="0061443D"/>
    <w:rsid w:val="0061461D"/>
    <w:rsid w:val="006156BD"/>
    <w:rsid w:val="00615E38"/>
    <w:rsid w:val="006167FD"/>
    <w:rsid w:val="0061787F"/>
    <w:rsid w:val="00620469"/>
    <w:rsid w:val="00620E06"/>
    <w:rsid w:val="0062144D"/>
    <w:rsid w:val="00621C80"/>
    <w:rsid w:val="00624C5F"/>
    <w:rsid w:val="006308A5"/>
    <w:rsid w:val="006324AB"/>
    <w:rsid w:val="0063281C"/>
    <w:rsid w:val="00635DE2"/>
    <w:rsid w:val="006362A2"/>
    <w:rsid w:val="00636AA1"/>
    <w:rsid w:val="0064053D"/>
    <w:rsid w:val="0064154E"/>
    <w:rsid w:val="00641DE5"/>
    <w:rsid w:val="00642A83"/>
    <w:rsid w:val="00642DDC"/>
    <w:rsid w:val="00647054"/>
    <w:rsid w:val="00650134"/>
    <w:rsid w:val="00652E4E"/>
    <w:rsid w:val="00654062"/>
    <w:rsid w:val="0065438C"/>
    <w:rsid w:val="0065494D"/>
    <w:rsid w:val="00654F81"/>
    <w:rsid w:val="006556FB"/>
    <w:rsid w:val="00656F0C"/>
    <w:rsid w:val="006608B8"/>
    <w:rsid w:val="006652D8"/>
    <w:rsid w:val="00670BBC"/>
    <w:rsid w:val="00675525"/>
    <w:rsid w:val="0067661A"/>
    <w:rsid w:val="0067739A"/>
    <w:rsid w:val="00677CC2"/>
    <w:rsid w:val="00680160"/>
    <w:rsid w:val="00681AA0"/>
    <w:rsid w:val="00681F92"/>
    <w:rsid w:val="00683143"/>
    <w:rsid w:val="006842C2"/>
    <w:rsid w:val="00684673"/>
    <w:rsid w:val="00684F9B"/>
    <w:rsid w:val="00685266"/>
    <w:rsid w:val="00685374"/>
    <w:rsid w:val="00685F42"/>
    <w:rsid w:val="006861F5"/>
    <w:rsid w:val="00687789"/>
    <w:rsid w:val="006913D5"/>
    <w:rsid w:val="00691EE7"/>
    <w:rsid w:val="0069207B"/>
    <w:rsid w:val="00693E08"/>
    <w:rsid w:val="00694BA0"/>
    <w:rsid w:val="00695C2A"/>
    <w:rsid w:val="0069694C"/>
    <w:rsid w:val="006A1350"/>
    <w:rsid w:val="006A1E23"/>
    <w:rsid w:val="006A254F"/>
    <w:rsid w:val="006A4B23"/>
    <w:rsid w:val="006A796B"/>
    <w:rsid w:val="006B1AAA"/>
    <w:rsid w:val="006B3421"/>
    <w:rsid w:val="006B411E"/>
    <w:rsid w:val="006B5FBD"/>
    <w:rsid w:val="006C0CD4"/>
    <w:rsid w:val="006C1C4E"/>
    <w:rsid w:val="006C1CB2"/>
    <w:rsid w:val="006C2874"/>
    <w:rsid w:val="006C399A"/>
    <w:rsid w:val="006C7F8C"/>
    <w:rsid w:val="006D380D"/>
    <w:rsid w:val="006D38D9"/>
    <w:rsid w:val="006D4B48"/>
    <w:rsid w:val="006D4C6B"/>
    <w:rsid w:val="006D505F"/>
    <w:rsid w:val="006D75FF"/>
    <w:rsid w:val="006E0135"/>
    <w:rsid w:val="006E188A"/>
    <w:rsid w:val="006E1A12"/>
    <w:rsid w:val="006E303A"/>
    <w:rsid w:val="006E3144"/>
    <w:rsid w:val="006E3AF3"/>
    <w:rsid w:val="006E4071"/>
    <w:rsid w:val="006E513E"/>
    <w:rsid w:val="006E53AC"/>
    <w:rsid w:val="006E6177"/>
    <w:rsid w:val="006E7807"/>
    <w:rsid w:val="006E7A89"/>
    <w:rsid w:val="006F2E99"/>
    <w:rsid w:val="006F424A"/>
    <w:rsid w:val="006F446A"/>
    <w:rsid w:val="006F7E19"/>
    <w:rsid w:val="00700B2C"/>
    <w:rsid w:val="0071001E"/>
    <w:rsid w:val="00710E36"/>
    <w:rsid w:val="00711C37"/>
    <w:rsid w:val="00712685"/>
    <w:rsid w:val="00712D8D"/>
    <w:rsid w:val="00713084"/>
    <w:rsid w:val="00713F95"/>
    <w:rsid w:val="0071462B"/>
    <w:rsid w:val="00714AE4"/>
    <w:rsid w:val="00714B26"/>
    <w:rsid w:val="007159EF"/>
    <w:rsid w:val="00717F55"/>
    <w:rsid w:val="00721688"/>
    <w:rsid w:val="00721B3E"/>
    <w:rsid w:val="007254FC"/>
    <w:rsid w:val="00726426"/>
    <w:rsid w:val="00731501"/>
    <w:rsid w:val="00731E00"/>
    <w:rsid w:val="00732ED4"/>
    <w:rsid w:val="00733728"/>
    <w:rsid w:val="007360A1"/>
    <w:rsid w:val="00737AFD"/>
    <w:rsid w:val="00740339"/>
    <w:rsid w:val="007439FB"/>
    <w:rsid w:val="00743E43"/>
    <w:rsid w:val="007440B7"/>
    <w:rsid w:val="007442A8"/>
    <w:rsid w:val="0074670F"/>
    <w:rsid w:val="007475AD"/>
    <w:rsid w:val="00750F4E"/>
    <w:rsid w:val="0075291A"/>
    <w:rsid w:val="007537B7"/>
    <w:rsid w:val="00754DBC"/>
    <w:rsid w:val="007609D3"/>
    <w:rsid w:val="0076289E"/>
    <w:rsid w:val="00762CB5"/>
    <w:rsid w:val="007634AD"/>
    <w:rsid w:val="00766DF1"/>
    <w:rsid w:val="00766FB6"/>
    <w:rsid w:val="0076752C"/>
    <w:rsid w:val="00770043"/>
    <w:rsid w:val="007715C9"/>
    <w:rsid w:val="007718DF"/>
    <w:rsid w:val="00771DDB"/>
    <w:rsid w:val="00774EDD"/>
    <w:rsid w:val="007754AA"/>
    <w:rsid w:val="007757EC"/>
    <w:rsid w:val="00776347"/>
    <w:rsid w:val="00780175"/>
    <w:rsid w:val="007804A1"/>
    <w:rsid w:val="00780F49"/>
    <w:rsid w:val="00782236"/>
    <w:rsid w:val="007828DB"/>
    <w:rsid w:val="00783F50"/>
    <w:rsid w:val="007842FC"/>
    <w:rsid w:val="007845A4"/>
    <w:rsid w:val="00787088"/>
    <w:rsid w:val="00790A30"/>
    <w:rsid w:val="00790CBA"/>
    <w:rsid w:val="007917AF"/>
    <w:rsid w:val="00793AD4"/>
    <w:rsid w:val="00795430"/>
    <w:rsid w:val="00796226"/>
    <w:rsid w:val="00796A57"/>
    <w:rsid w:val="007A1236"/>
    <w:rsid w:val="007A1403"/>
    <w:rsid w:val="007A1AF4"/>
    <w:rsid w:val="007A71BA"/>
    <w:rsid w:val="007B030A"/>
    <w:rsid w:val="007B2F03"/>
    <w:rsid w:val="007B30AA"/>
    <w:rsid w:val="007B40AC"/>
    <w:rsid w:val="007B4197"/>
    <w:rsid w:val="007B4667"/>
    <w:rsid w:val="007B4CCC"/>
    <w:rsid w:val="007B52A0"/>
    <w:rsid w:val="007B693C"/>
    <w:rsid w:val="007B6EFE"/>
    <w:rsid w:val="007B7B1A"/>
    <w:rsid w:val="007B7B65"/>
    <w:rsid w:val="007C06B7"/>
    <w:rsid w:val="007C16AC"/>
    <w:rsid w:val="007C7DFB"/>
    <w:rsid w:val="007D206D"/>
    <w:rsid w:val="007D2C3F"/>
    <w:rsid w:val="007D3104"/>
    <w:rsid w:val="007D35F5"/>
    <w:rsid w:val="007D3DC4"/>
    <w:rsid w:val="007D4A15"/>
    <w:rsid w:val="007D5D72"/>
    <w:rsid w:val="007E0494"/>
    <w:rsid w:val="007E4161"/>
    <w:rsid w:val="007E570E"/>
    <w:rsid w:val="007E57EC"/>
    <w:rsid w:val="007E698D"/>
    <w:rsid w:val="007E70C1"/>
    <w:rsid w:val="007E77FD"/>
    <w:rsid w:val="007E7D4A"/>
    <w:rsid w:val="007F0982"/>
    <w:rsid w:val="007F20B9"/>
    <w:rsid w:val="007F297E"/>
    <w:rsid w:val="007F3370"/>
    <w:rsid w:val="007F4049"/>
    <w:rsid w:val="007F5265"/>
    <w:rsid w:val="007F57CF"/>
    <w:rsid w:val="007F7577"/>
    <w:rsid w:val="008006CC"/>
    <w:rsid w:val="0080090A"/>
    <w:rsid w:val="00800E06"/>
    <w:rsid w:val="008012D3"/>
    <w:rsid w:val="008013A2"/>
    <w:rsid w:val="00805167"/>
    <w:rsid w:val="0080601D"/>
    <w:rsid w:val="00807F18"/>
    <w:rsid w:val="00811740"/>
    <w:rsid w:val="00813406"/>
    <w:rsid w:val="0081355C"/>
    <w:rsid w:val="0081401E"/>
    <w:rsid w:val="00815810"/>
    <w:rsid w:val="0081584F"/>
    <w:rsid w:val="00816048"/>
    <w:rsid w:val="0081659A"/>
    <w:rsid w:val="00820D40"/>
    <w:rsid w:val="008244D3"/>
    <w:rsid w:val="00827D0E"/>
    <w:rsid w:val="00831A06"/>
    <w:rsid w:val="00831E8D"/>
    <w:rsid w:val="008325AA"/>
    <w:rsid w:val="00834932"/>
    <w:rsid w:val="00837DDA"/>
    <w:rsid w:val="00837F1C"/>
    <w:rsid w:val="008427AF"/>
    <w:rsid w:val="008449AC"/>
    <w:rsid w:val="008510E1"/>
    <w:rsid w:val="008518EE"/>
    <w:rsid w:val="00852DE6"/>
    <w:rsid w:val="00856A31"/>
    <w:rsid w:val="00857D6B"/>
    <w:rsid w:val="00860A3B"/>
    <w:rsid w:val="008611A7"/>
    <w:rsid w:val="00861E4E"/>
    <w:rsid w:val="00862970"/>
    <w:rsid w:val="00862F8F"/>
    <w:rsid w:val="0086355B"/>
    <w:rsid w:val="008669B8"/>
    <w:rsid w:val="00866C31"/>
    <w:rsid w:val="008675AF"/>
    <w:rsid w:val="008754D0"/>
    <w:rsid w:val="00875D7D"/>
    <w:rsid w:val="00877D1B"/>
    <w:rsid w:val="00877D48"/>
    <w:rsid w:val="00877E93"/>
    <w:rsid w:val="00880CB1"/>
    <w:rsid w:val="008814D3"/>
    <w:rsid w:val="00883078"/>
    <w:rsid w:val="00883403"/>
    <w:rsid w:val="00883781"/>
    <w:rsid w:val="00883D34"/>
    <w:rsid w:val="008840C2"/>
    <w:rsid w:val="00884923"/>
    <w:rsid w:val="00885570"/>
    <w:rsid w:val="00887517"/>
    <w:rsid w:val="00887800"/>
    <w:rsid w:val="00890123"/>
    <w:rsid w:val="008901D0"/>
    <w:rsid w:val="00891EA6"/>
    <w:rsid w:val="00893958"/>
    <w:rsid w:val="00893970"/>
    <w:rsid w:val="008950B7"/>
    <w:rsid w:val="0089537E"/>
    <w:rsid w:val="0089771E"/>
    <w:rsid w:val="008A007C"/>
    <w:rsid w:val="008A0334"/>
    <w:rsid w:val="008A2E77"/>
    <w:rsid w:val="008A4B9F"/>
    <w:rsid w:val="008A5CAC"/>
    <w:rsid w:val="008A697B"/>
    <w:rsid w:val="008B00F0"/>
    <w:rsid w:val="008B4F3B"/>
    <w:rsid w:val="008B64C6"/>
    <w:rsid w:val="008B73A4"/>
    <w:rsid w:val="008C3B84"/>
    <w:rsid w:val="008C61B2"/>
    <w:rsid w:val="008C670B"/>
    <w:rsid w:val="008C6F6F"/>
    <w:rsid w:val="008C7C73"/>
    <w:rsid w:val="008D0EE0"/>
    <w:rsid w:val="008D23D0"/>
    <w:rsid w:val="008D2F85"/>
    <w:rsid w:val="008D3E94"/>
    <w:rsid w:val="008D55FC"/>
    <w:rsid w:val="008D58EC"/>
    <w:rsid w:val="008D6237"/>
    <w:rsid w:val="008E3DF7"/>
    <w:rsid w:val="008E4560"/>
    <w:rsid w:val="008E4D83"/>
    <w:rsid w:val="008E5199"/>
    <w:rsid w:val="008E7F50"/>
    <w:rsid w:val="008F02BC"/>
    <w:rsid w:val="008F0F6B"/>
    <w:rsid w:val="008F13B1"/>
    <w:rsid w:val="008F18B4"/>
    <w:rsid w:val="008F22BE"/>
    <w:rsid w:val="008F251E"/>
    <w:rsid w:val="008F4AF0"/>
    <w:rsid w:val="008F4F1C"/>
    <w:rsid w:val="008F5EE2"/>
    <w:rsid w:val="008F5F43"/>
    <w:rsid w:val="008F6FF8"/>
    <w:rsid w:val="008F77C4"/>
    <w:rsid w:val="008F7833"/>
    <w:rsid w:val="00901E36"/>
    <w:rsid w:val="00903D16"/>
    <w:rsid w:val="00906200"/>
    <w:rsid w:val="00906AE6"/>
    <w:rsid w:val="009070CA"/>
    <w:rsid w:val="00907383"/>
    <w:rsid w:val="009075B5"/>
    <w:rsid w:val="00907ABF"/>
    <w:rsid w:val="009103F3"/>
    <w:rsid w:val="009108BB"/>
    <w:rsid w:val="0091270C"/>
    <w:rsid w:val="00913D4F"/>
    <w:rsid w:val="009150AF"/>
    <w:rsid w:val="009156FE"/>
    <w:rsid w:val="00915BAE"/>
    <w:rsid w:val="00915E39"/>
    <w:rsid w:val="00916332"/>
    <w:rsid w:val="00917C1C"/>
    <w:rsid w:val="00917FA0"/>
    <w:rsid w:val="00920537"/>
    <w:rsid w:val="00921FEA"/>
    <w:rsid w:val="00923823"/>
    <w:rsid w:val="00925A80"/>
    <w:rsid w:val="00925C23"/>
    <w:rsid w:val="0093013F"/>
    <w:rsid w:val="00930719"/>
    <w:rsid w:val="00932377"/>
    <w:rsid w:val="00933065"/>
    <w:rsid w:val="00934BED"/>
    <w:rsid w:val="0093657E"/>
    <w:rsid w:val="00940B00"/>
    <w:rsid w:val="00941D9E"/>
    <w:rsid w:val="00943A5F"/>
    <w:rsid w:val="00944DDE"/>
    <w:rsid w:val="009467EA"/>
    <w:rsid w:val="00946E9A"/>
    <w:rsid w:val="00950F41"/>
    <w:rsid w:val="00951EF1"/>
    <w:rsid w:val="009538AA"/>
    <w:rsid w:val="009539EA"/>
    <w:rsid w:val="00954516"/>
    <w:rsid w:val="0095524C"/>
    <w:rsid w:val="0095532B"/>
    <w:rsid w:val="0095657C"/>
    <w:rsid w:val="00956E30"/>
    <w:rsid w:val="00957111"/>
    <w:rsid w:val="009576B2"/>
    <w:rsid w:val="0095788C"/>
    <w:rsid w:val="00961464"/>
    <w:rsid w:val="00963333"/>
    <w:rsid w:val="009649B2"/>
    <w:rsid w:val="00967042"/>
    <w:rsid w:val="00967679"/>
    <w:rsid w:val="00967F67"/>
    <w:rsid w:val="00971F6C"/>
    <w:rsid w:val="00973A09"/>
    <w:rsid w:val="00977A86"/>
    <w:rsid w:val="00981EFC"/>
    <w:rsid w:val="0098255A"/>
    <w:rsid w:val="00982B3B"/>
    <w:rsid w:val="009845BE"/>
    <w:rsid w:val="00986D55"/>
    <w:rsid w:val="009911B6"/>
    <w:rsid w:val="00991E0B"/>
    <w:rsid w:val="00993186"/>
    <w:rsid w:val="009937DA"/>
    <w:rsid w:val="00993854"/>
    <w:rsid w:val="00995BCC"/>
    <w:rsid w:val="009969AD"/>
    <w:rsid w:val="009969C9"/>
    <w:rsid w:val="009A00FA"/>
    <w:rsid w:val="009A254E"/>
    <w:rsid w:val="009A2647"/>
    <w:rsid w:val="009A2AAE"/>
    <w:rsid w:val="009B0BAD"/>
    <w:rsid w:val="009B0E08"/>
    <w:rsid w:val="009B0F0B"/>
    <w:rsid w:val="009B36DC"/>
    <w:rsid w:val="009B4562"/>
    <w:rsid w:val="009B5339"/>
    <w:rsid w:val="009B6FEE"/>
    <w:rsid w:val="009C1C6A"/>
    <w:rsid w:val="009C5CE7"/>
    <w:rsid w:val="009C6B1A"/>
    <w:rsid w:val="009D0B46"/>
    <w:rsid w:val="009D2E07"/>
    <w:rsid w:val="009D34A8"/>
    <w:rsid w:val="009D430E"/>
    <w:rsid w:val="009D4E81"/>
    <w:rsid w:val="009D553C"/>
    <w:rsid w:val="009D7235"/>
    <w:rsid w:val="009E028B"/>
    <w:rsid w:val="009E06AB"/>
    <w:rsid w:val="009E186E"/>
    <w:rsid w:val="009E576C"/>
    <w:rsid w:val="009E636E"/>
    <w:rsid w:val="009E74E7"/>
    <w:rsid w:val="009F1D09"/>
    <w:rsid w:val="009F28E0"/>
    <w:rsid w:val="009F5DC3"/>
    <w:rsid w:val="009F7BD0"/>
    <w:rsid w:val="00A02CA4"/>
    <w:rsid w:val="00A03148"/>
    <w:rsid w:val="00A0373B"/>
    <w:rsid w:val="00A048C6"/>
    <w:rsid w:val="00A048FF"/>
    <w:rsid w:val="00A04AC9"/>
    <w:rsid w:val="00A04E02"/>
    <w:rsid w:val="00A10393"/>
    <w:rsid w:val="00A10775"/>
    <w:rsid w:val="00A14D45"/>
    <w:rsid w:val="00A15BC3"/>
    <w:rsid w:val="00A214F9"/>
    <w:rsid w:val="00A2294E"/>
    <w:rsid w:val="00A231E2"/>
    <w:rsid w:val="00A23F5B"/>
    <w:rsid w:val="00A2444D"/>
    <w:rsid w:val="00A2448C"/>
    <w:rsid w:val="00A26497"/>
    <w:rsid w:val="00A265CF"/>
    <w:rsid w:val="00A2730B"/>
    <w:rsid w:val="00A27BFB"/>
    <w:rsid w:val="00A30AE3"/>
    <w:rsid w:val="00A3676F"/>
    <w:rsid w:val="00A36BFB"/>
    <w:rsid w:val="00A36C48"/>
    <w:rsid w:val="00A36C8D"/>
    <w:rsid w:val="00A41113"/>
    <w:rsid w:val="00A41E0B"/>
    <w:rsid w:val="00A424B3"/>
    <w:rsid w:val="00A43202"/>
    <w:rsid w:val="00A435C9"/>
    <w:rsid w:val="00A44C44"/>
    <w:rsid w:val="00A46D7E"/>
    <w:rsid w:val="00A5335E"/>
    <w:rsid w:val="00A536E5"/>
    <w:rsid w:val="00A5443C"/>
    <w:rsid w:val="00A55631"/>
    <w:rsid w:val="00A5565B"/>
    <w:rsid w:val="00A559D4"/>
    <w:rsid w:val="00A55EC6"/>
    <w:rsid w:val="00A56BB7"/>
    <w:rsid w:val="00A57CA4"/>
    <w:rsid w:val="00A612DD"/>
    <w:rsid w:val="00A63A19"/>
    <w:rsid w:val="00A64912"/>
    <w:rsid w:val="00A6660C"/>
    <w:rsid w:val="00A671E7"/>
    <w:rsid w:val="00A67D46"/>
    <w:rsid w:val="00A70A74"/>
    <w:rsid w:val="00A73B50"/>
    <w:rsid w:val="00A77680"/>
    <w:rsid w:val="00A77BEF"/>
    <w:rsid w:val="00A8011E"/>
    <w:rsid w:val="00A832ED"/>
    <w:rsid w:val="00A8482B"/>
    <w:rsid w:val="00A84AFA"/>
    <w:rsid w:val="00A84D43"/>
    <w:rsid w:val="00A8780E"/>
    <w:rsid w:val="00A9105E"/>
    <w:rsid w:val="00A9514C"/>
    <w:rsid w:val="00A962FA"/>
    <w:rsid w:val="00AA2C35"/>
    <w:rsid w:val="00AA2DEA"/>
    <w:rsid w:val="00AA3335"/>
    <w:rsid w:val="00AA3795"/>
    <w:rsid w:val="00AA3B8A"/>
    <w:rsid w:val="00AA4FED"/>
    <w:rsid w:val="00AA6A0C"/>
    <w:rsid w:val="00AA79E0"/>
    <w:rsid w:val="00AB189D"/>
    <w:rsid w:val="00AB34DF"/>
    <w:rsid w:val="00AB4B95"/>
    <w:rsid w:val="00AB56B8"/>
    <w:rsid w:val="00AB5703"/>
    <w:rsid w:val="00AB5DF3"/>
    <w:rsid w:val="00AB5F59"/>
    <w:rsid w:val="00AB736F"/>
    <w:rsid w:val="00AB7AF7"/>
    <w:rsid w:val="00AC1E75"/>
    <w:rsid w:val="00AC2B7F"/>
    <w:rsid w:val="00AC3475"/>
    <w:rsid w:val="00AC6620"/>
    <w:rsid w:val="00AC76AE"/>
    <w:rsid w:val="00AD5641"/>
    <w:rsid w:val="00AD57D4"/>
    <w:rsid w:val="00AE1088"/>
    <w:rsid w:val="00AE1AA6"/>
    <w:rsid w:val="00AE1AD1"/>
    <w:rsid w:val="00AE1CF9"/>
    <w:rsid w:val="00AE2810"/>
    <w:rsid w:val="00AE3745"/>
    <w:rsid w:val="00AE59B5"/>
    <w:rsid w:val="00AE6356"/>
    <w:rsid w:val="00AF16DC"/>
    <w:rsid w:val="00AF1BA4"/>
    <w:rsid w:val="00AF620A"/>
    <w:rsid w:val="00B01A02"/>
    <w:rsid w:val="00B02D68"/>
    <w:rsid w:val="00B032D8"/>
    <w:rsid w:val="00B07BEE"/>
    <w:rsid w:val="00B10566"/>
    <w:rsid w:val="00B133FB"/>
    <w:rsid w:val="00B165A8"/>
    <w:rsid w:val="00B17532"/>
    <w:rsid w:val="00B2090F"/>
    <w:rsid w:val="00B21EF2"/>
    <w:rsid w:val="00B23975"/>
    <w:rsid w:val="00B24E78"/>
    <w:rsid w:val="00B261A9"/>
    <w:rsid w:val="00B270BC"/>
    <w:rsid w:val="00B27673"/>
    <w:rsid w:val="00B3038D"/>
    <w:rsid w:val="00B313A8"/>
    <w:rsid w:val="00B32BE2"/>
    <w:rsid w:val="00B33B3C"/>
    <w:rsid w:val="00B3430F"/>
    <w:rsid w:val="00B36E6F"/>
    <w:rsid w:val="00B400F0"/>
    <w:rsid w:val="00B41D86"/>
    <w:rsid w:val="00B429F7"/>
    <w:rsid w:val="00B43DD8"/>
    <w:rsid w:val="00B45DD8"/>
    <w:rsid w:val="00B54008"/>
    <w:rsid w:val="00B612CA"/>
    <w:rsid w:val="00B62A9E"/>
    <w:rsid w:val="00B6382D"/>
    <w:rsid w:val="00B65B4C"/>
    <w:rsid w:val="00B66C6B"/>
    <w:rsid w:val="00B711E3"/>
    <w:rsid w:val="00B7138B"/>
    <w:rsid w:val="00B722C5"/>
    <w:rsid w:val="00B7258E"/>
    <w:rsid w:val="00B7361A"/>
    <w:rsid w:val="00B73CAB"/>
    <w:rsid w:val="00B76087"/>
    <w:rsid w:val="00B80DCE"/>
    <w:rsid w:val="00B83806"/>
    <w:rsid w:val="00B83CA5"/>
    <w:rsid w:val="00B8618A"/>
    <w:rsid w:val="00B86850"/>
    <w:rsid w:val="00B86DD1"/>
    <w:rsid w:val="00B86EF9"/>
    <w:rsid w:val="00B87172"/>
    <w:rsid w:val="00B91B0F"/>
    <w:rsid w:val="00B925EC"/>
    <w:rsid w:val="00B927C6"/>
    <w:rsid w:val="00B9283B"/>
    <w:rsid w:val="00B93F3C"/>
    <w:rsid w:val="00B97BDD"/>
    <w:rsid w:val="00B97D24"/>
    <w:rsid w:val="00B97DF8"/>
    <w:rsid w:val="00BA0C6A"/>
    <w:rsid w:val="00BA15E1"/>
    <w:rsid w:val="00BA4473"/>
    <w:rsid w:val="00BA4944"/>
    <w:rsid w:val="00BA5026"/>
    <w:rsid w:val="00BB1771"/>
    <w:rsid w:val="00BB2257"/>
    <w:rsid w:val="00BB33C9"/>
    <w:rsid w:val="00BB40BF"/>
    <w:rsid w:val="00BB43D9"/>
    <w:rsid w:val="00BB560A"/>
    <w:rsid w:val="00BB742D"/>
    <w:rsid w:val="00BB77FB"/>
    <w:rsid w:val="00BB782E"/>
    <w:rsid w:val="00BC0305"/>
    <w:rsid w:val="00BC0362"/>
    <w:rsid w:val="00BC09AA"/>
    <w:rsid w:val="00BC0CD1"/>
    <w:rsid w:val="00BC0D8D"/>
    <w:rsid w:val="00BC175E"/>
    <w:rsid w:val="00BC1893"/>
    <w:rsid w:val="00BC2D37"/>
    <w:rsid w:val="00BC4289"/>
    <w:rsid w:val="00BC5776"/>
    <w:rsid w:val="00BC7818"/>
    <w:rsid w:val="00BD00C5"/>
    <w:rsid w:val="00BD0375"/>
    <w:rsid w:val="00BD460E"/>
    <w:rsid w:val="00BD4AE6"/>
    <w:rsid w:val="00BD517D"/>
    <w:rsid w:val="00BD5CE0"/>
    <w:rsid w:val="00BD7396"/>
    <w:rsid w:val="00BD785A"/>
    <w:rsid w:val="00BE0AFD"/>
    <w:rsid w:val="00BE1502"/>
    <w:rsid w:val="00BE719A"/>
    <w:rsid w:val="00BE720A"/>
    <w:rsid w:val="00BF024E"/>
    <w:rsid w:val="00BF0461"/>
    <w:rsid w:val="00BF157B"/>
    <w:rsid w:val="00BF4944"/>
    <w:rsid w:val="00BF4D66"/>
    <w:rsid w:val="00BF5072"/>
    <w:rsid w:val="00BF56D4"/>
    <w:rsid w:val="00BF589E"/>
    <w:rsid w:val="00BF6C48"/>
    <w:rsid w:val="00C01695"/>
    <w:rsid w:val="00C02068"/>
    <w:rsid w:val="00C022FB"/>
    <w:rsid w:val="00C03889"/>
    <w:rsid w:val="00C03F4C"/>
    <w:rsid w:val="00C04409"/>
    <w:rsid w:val="00C067E5"/>
    <w:rsid w:val="00C07C63"/>
    <w:rsid w:val="00C10F9E"/>
    <w:rsid w:val="00C12596"/>
    <w:rsid w:val="00C12E32"/>
    <w:rsid w:val="00C164CA"/>
    <w:rsid w:val="00C16FAF"/>
    <w:rsid w:val="00C176CF"/>
    <w:rsid w:val="00C23BFF"/>
    <w:rsid w:val="00C2593A"/>
    <w:rsid w:val="00C279EB"/>
    <w:rsid w:val="00C30EDD"/>
    <w:rsid w:val="00C33CE8"/>
    <w:rsid w:val="00C34164"/>
    <w:rsid w:val="00C36755"/>
    <w:rsid w:val="00C378A4"/>
    <w:rsid w:val="00C40831"/>
    <w:rsid w:val="00C42BF8"/>
    <w:rsid w:val="00C43FFE"/>
    <w:rsid w:val="00C460AE"/>
    <w:rsid w:val="00C50043"/>
    <w:rsid w:val="00C5150D"/>
    <w:rsid w:val="00C51EEC"/>
    <w:rsid w:val="00C52516"/>
    <w:rsid w:val="00C53D91"/>
    <w:rsid w:val="00C54CBA"/>
    <w:rsid w:val="00C54E84"/>
    <w:rsid w:val="00C54F3A"/>
    <w:rsid w:val="00C56153"/>
    <w:rsid w:val="00C60AE6"/>
    <w:rsid w:val="00C62F3C"/>
    <w:rsid w:val="00C633BA"/>
    <w:rsid w:val="00C633D1"/>
    <w:rsid w:val="00C6392A"/>
    <w:rsid w:val="00C65324"/>
    <w:rsid w:val="00C661C0"/>
    <w:rsid w:val="00C66AF0"/>
    <w:rsid w:val="00C66E18"/>
    <w:rsid w:val="00C676CB"/>
    <w:rsid w:val="00C70320"/>
    <w:rsid w:val="00C70C95"/>
    <w:rsid w:val="00C71BBB"/>
    <w:rsid w:val="00C72A55"/>
    <w:rsid w:val="00C7477E"/>
    <w:rsid w:val="00C7573B"/>
    <w:rsid w:val="00C769C6"/>
    <w:rsid w:val="00C76CF3"/>
    <w:rsid w:val="00C770D4"/>
    <w:rsid w:val="00C77175"/>
    <w:rsid w:val="00C82CC6"/>
    <w:rsid w:val="00C87075"/>
    <w:rsid w:val="00C90726"/>
    <w:rsid w:val="00C91ED5"/>
    <w:rsid w:val="00C92E4E"/>
    <w:rsid w:val="00C93B02"/>
    <w:rsid w:val="00C94248"/>
    <w:rsid w:val="00C95780"/>
    <w:rsid w:val="00C97035"/>
    <w:rsid w:val="00CA06DE"/>
    <w:rsid w:val="00CA315D"/>
    <w:rsid w:val="00CA326E"/>
    <w:rsid w:val="00CA3EAE"/>
    <w:rsid w:val="00CA4262"/>
    <w:rsid w:val="00CA6F72"/>
    <w:rsid w:val="00CA79B2"/>
    <w:rsid w:val="00CB1FC4"/>
    <w:rsid w:val="00CB37A4"/>
    <w:rsid w:val="00CB70AB"/>
    <w:rsid w:val="00CB717A"/>
    <w:rsid w:val="00CC06BF"/>
    <w:rsid w:val="00CC293D"/>
    <w:rsid w:val="00CC2CBA"/>
    <w:rsid w:val="00CC30CA"/>
    <w:rsid w:val="00CD0213"/>
    <w:rsid w:val="00CD06FF"/>
    <w:rsid w:val="00CD3D8F"/>
    <w:rsid w:val="00CD47B1"/>
    <w:rsid w:val="00CE02FC"/>
    <w:rsid w:val="00CE0D2D"/>
    <w:rsid w:val="00CE17D5"/>
    <w:rsid w:val="00CE1E31"/>
    <w:rsid w:val="00CE6B94"/>
    <w:rsid w:val="00CE704A"/>
    <w:rsid w:val="00CE730C"/>
    <w:rsid w:val="00CF0BB2"/>
    <w:rsid w:val="00CF1506"/>
    <w:rsid w:val="00CF25CB"/>
    <w:rsid w:val="00CF37D7"/>
    <w:rsid w:val="00D00EAA"/>
    <w:rsid w:val="00D016F2"/>
    <w:rsid w:val="00D035C1"/>
    <w:rsid w:val="00D041DD"/>
    <w:rsid w:val="00D049E3"/>
    <w:rsid w:val="00D10697"/>
    <w:rsid w:val="00D11B8B"/>
    <w:rsid w:val="00D126B1"/>
    <w:rsid w:val="00D127EB"/>
    <w:rsid w:val="00D13441"/>
    <w:rsid w:val="00D13C31"/>
    <w:rsid w:val="00D1719C"/>
    <w:rsid w:val="00D20DF3"/>
    <w:rsid w:val="00D22076"/>
    <w:rsid w:val="00D23E0C"/>
    <w:rsid w:val="00D23FB1"/>
    <w:rsid w:val="00D243A3"/>
    <w:rsid w:val="00D26EDE"/>
    <w:rsid w:val="00D2705D"/>
    <w:rsid w:val="00D278DD"/>
    <w:rsid w:val="00D34240"/>
    <w:rsid w:val="00D344A6"/>
    <w:rsid w:val="00D347A0"/>
    <w:rsid w:val="00D35602"/>
    <w:rsid w:val="00D3601C"/>
    <w:rsid w:val="00D375C9"/>
    <w:rsid w:val="00D40345"/>
    <w:rsid w:val="00D41A63"/>
    <w:rsid w:val="00D43536"/>
    <w:rsid w:val="00D439E8"/>
    <w:rsid w:val="00D45C3C"/>
    <w:rsid w:val="00D46D3B"/>
    <w:rsid w:val="00D477C3"/>
    <w:rsid w:val="00D501F9"/>
    <w:rsid w:val="00D520CC"/>
    <w:rsid w:val="00D52EFE"/>
    <w:rsid w:val="00D55FC3"/>
    <w:rsid w:val="00D5663C"/>
    <w:rsid w:val="00D6293F"/>
    <w:rsid w:val="00D62DD0"/>
    <w:rsid w:val="00D63EF6"/>
    <w:rsid w:val="00D63F12"/>
    <w:rsid w:val="00D63FAF"/>
    <w:rsid w:val="00D64361"/>
    <w:rsid w:val="00D65756"/>
    <w:rsid w:val="00D67513"/>
    <w:rsid w:val="00D70DFB"/>
    <w:rsid w:val="00D72AC3"/>
    <w:rsid w:val="00D73029"/>
    <w:rsid w:val="00D75140"/>
    <w:rsid w:val="00D75EB8"/>
    <w:rsid w:val="00D766DF"/>
    <w:rsid w:val="00D778F0"/>
    <w:rsid w:val="00D82D4E"/>
    <w:rsid w:val="00D8427F"/>
    <w:rsid w:val="00D8608C"/>
    <w:rsid w:val="00D86232"/>
    <w:rsid w:val="00D873A6"/>
    <w:rsid w:val="00D907D3"/>
    <w:rsid w:val="00D911D5"/>
    <w:rsid w:val="00D92B39"/>
    <w:rsid w:val="00D937E8"/>
    <w:rsid w:val="00D941F2"/>
    <w:rsid w:val="00D9506C"/>
    <w:rsid w:val="00D95270"/>
    <w:rsid w:val="00D9563E"/>
    <w:rsid w:val="00D95781"/>
    <w:rsid w:val="00D96901"/>
    <w:rsid w:val="00D97324"/>
    <w:rsid w:val="00DA01D8"/>
    <w:rsid w:val="00DA25FB"/>
    <w:rsid w:val="00DA36B7"/>
    <w:rsid w:val="00DA7079"/>
    <w:rsid w:val="00DA7665"/>
    <w:rsid w:val="00DA781B"/>
    <w:rsid w:val="00DB0B6C"/>
    <w:rsid w:val="00DB107A"/>
    <w:rsid w:val="00DB44C6"/>
    <w:rsid w:val="00DB5993"/>
    <w:rsid w:val="00DC419C"/>
    <w:rsid w:val="00DC535C"/>
    <w:rsid w:val="00DC57BE"/>
    <w:rsid w:val="00DC602C"/>
    <w:rsid w:val="00DD1872"/>
    <w:rsid w:val="00DD1C26"/>
    <w:rsid w:val="00DD295A"/>
    <w:rsid w:val="00DD2C6D"/>
    <w:rsid w:val="00DD45F1"/>
    <w:rsid w:val="00DD47DB"/>
    <w:rsid w:val="00DD4CA7"/>
    <w:rsid w:val="00DD52BF"/>
    <w:rsid w:val="00DD6BB8"/>
    <w:rsid w:val="00DE026B"/>
    <w:rsid w:val="00DE049E"/>
    <w:rsid w:val="00DE170E"/>
    <w:rsid w:val="00DE1F71"/>
    <w:rsid w:val="00DE2002"/>
    <w:rsid w:val="00DE695E"/>
    <w:rsid w:val="00DE70C2"/>
    <w:rsid w:val="00DE7A15"/>
    <w:rsid w:val="00DF08C4"/>
    <w:rsid w:val="00DF126D"/>
    <w:rsid w:val="00DF1E0F"/>
    <w:rsid w:val="00DF4997"/>
    <w:rsid w:val="00DF4F9C"/>
    <w:rsid w:val="00DF6C3C"/>
    <w:rsid w:val="00DF7AE9"/>
    <w:rsid w:val="00E01010"/>
    <w:rsid w:val="00E017A9"/>
    <w:rsid w:val="00E033E0"/>
    <w:rsid w:val="00E0444F"/>
    <w:rsid w:val="00E04508"/>
    <w:rsid w:val="00E0476F"/>
    <w:rsid w:val="00E05704"/>
    <w:rsid w:val="00E13D09"/>
    <w:rsid w:val="00E13F51"/>
    <w:rsid w:val="00E14C36"/>
    <w:rsid w:val="00E1541F"/>
    <w:rsid w:val="00E15C79"/>
    <w:rsid w:val="00E170ED"/>
    <w:rsid w:val="00E2404E"/>
    <w:rsid w:val="00E24663"/>
    <w:rsid w:val="00E24D66"/>
    <w:rsid w:val="00E269F7"/>
    <w:rsid w:val="00E3161E"/>
    <w:rsid w:val="00E32E83"/>
    <w:rsid w:val="00E32F01"/>
    <w:rsid w:val="00E32F9F"/>
    <w:rsid w:val="00E34067"/>
    <w:rsid w:val="00E36804"/>
    <w:rsid w:val="00E36AD6"/>
    <w:rsid w:val="00E3774E"/>
    <w:rsid w:val="00E37A26"/>
    <w:rsid w:val="00E402F5"/>
    <w:rsid w:val="00E41558"/>
    <w:rsid w:val="00E44655"/>
    <w:rsid w:val="00E452F1"/>
    <w:rsid w:val="00E45B19"/>
    <w:rsid w:val="00E50A2F"/>
    <w:rsid w:val="00E50C64"/>
    <w:rsid w:val="00E50EF0"/>
    <w:rsid w:val="00E521C8"/>
    <w:rsid w:val="00E54292"/>
    <w:rsid w:val="00E57366"/>
    <w:rsid w:val="00E60607"/>
    <w:rsid w:val="00E61414"/>
    <w:rsid w:val="00E62047"/>
    <w:rsid w:val="00E63262"/>
    <w:rsid w:val="00E63935"/>
    <w:rsid w:val="00E65107"/>
    <w:rsid w:val="00E658ED"/>
    <w:rsid w:val="00E677AB"/>
    <w:rsid w:val="00E7040F"/>
    <w:rsid w:val="00E71DC2"/>
    <w:rsid w:val="00E734DD"/>
    <w:rsid w:val="00E74573"/>
    <w:rsid w:val="00E74DC7"/>
    <w:rsid w:val="00E7516F"/>
    <w:rsid w:val="00E75AC1"/>
    <w:rsid w:val="00E76E5C"/>
    <w:rsid w:val="00E80987"/>
    <w:rsid w:val="00E82C02"/>
    <w:rsid w:val="00E830F1"/>
    <w:rsid w:val="00E83D33"/>
    <w:rsid w:val="00E84ECA"/>
    <w:rsid w:val="00E862ED"/>
    <w:rsid w:val="00E86B77"/>
    <w:rsid w:val="00E87699"/>
    <w:rsid w:val="00E90F2B"/>
    <w:rsid w:val="00E912E3"/>
    <w:rsid w:val="00E934B9"/>
    <w:rsid w:val="00E939F1"/>
    <w:rsid w:val="00E947C6"/>
    <w:rsid w:val="00E96C8F"/>
    <w:rsid w:val="00E96DF2"/>
    <w:rsid w:val="00E96ED6"/>
    <w:rsid w:val="00E979EB"/>
    <w:rsid w:val="00E97BEC"/>
    <w:rsid w:val="00EA2346"/>
    <w:rsid w:val="00EA25CD"/>
    <w:rsid w:val="00EA274F"/>
    <w:rsid w:val="00EA2938"/>
    <w:rsid w:val="00EA306D"/>
    <w:rsid w:val="00EA5C82"/>
    <w:rsid w:val="00EB159A"/>
    <w:rsid w:val="00EB185A"/>
    <w:rsid w:val="00EB1C5A"/>
    <w:rsid w:val="00EB3251"/>
    <w:rsid w:val="00EB3779"/>
    <w:rsid w:val="00EB4117"/>
    <w:rsid w:val="00EB451F"/>
    <w:rsid w:val="00EB510C"/>
    <w:rsid w:val="00EB57CA"/>
    <w:rsid w:val="00EB6459"/>
    <w:rsid w:val="00EB66B6"/>
    <w:rsid w:val="00EB7724"/>
    <w:rsid w:val="00EB7BDA"/>
    <w:rsid w:val="00EC0A31"/>
    <w:rsid w:val="00EC2B12"/>
    <w:rsid w:val="00EC307E"/>
    <w:rsid w:val="00EC734E"/>
    <w:rsid w:val="00ED02E9"/>
    <w:rsid w:val="00ED1848"/>
    <w:rsid w:val="00ED220D"/>
    <w:rsid w:val="00ED32F8"/>
    <w:rsid w:val="00ED3948"/>
    <w:rsid w:val="00ED3AB0"/>
    <w:rsid w:val="00ED3EE9"/>
    <w:rsid w:val="00ED492F"/>
    <w:rsid w:val="00ED5C9A"/>
    <w:rsid w:val="00ED6C9D"/>
    <w:rsid w:val="00ED797A"/>
    <w:rsid w:val="00EE2E24"/>
    <w:rsid w:val="00EE3E36"/>
    <w:rsid w:val="00EE5328"/>
    <w:rsid w:val="00EE6456"/>
    <w:rsid w:val="00EF197F"/>
    <w:rsid w:val="00EF1B2A"/>
    <w:rsid w:val="00EF2E3A"/>
    <w:rsid w:val="00EF34D3"/>
    <w:rsid w:val="00EF5351"/>
    <w:rsid w:val="00EF62DE"/>
    <w:rsid w:val="00F01DCE"/>
    <w:rsid w:val="00F01E83"/>
    <w:rsid w:val="00F035A5"/>
    <w:rsid w:val="00F047E2"/>
    <w:rsid w:val="00F04CDC"/>
    <w:rsid w:val="00F076CB"/>
    <w:rsid w:val="00F078DC"/>
    <w:rsid w:val="00F10519"/>
    <w:rsid w:val="00F10DBB"/>
    <w:rsid w:val="00F12D77"/>
    <w:rsid w:val="00F13E86"/>
    <w:rsid w:val="00F15261"/>
    <w:rsid w:val="00F17B00"/>
    <w:rsid w:val="00F20702"/>
    <w:rsid w:val="00F20C2C"/>
    <w:rsid w:val="00F2104A"/>
    <w:rsid w:val="00F21986"/>
    <w:rsid w:val="00F22019"/>
    <w:rsid w:val="00F235FC"/>
    <w:rsid w:val="00F250C3"/>
    <w:rsid w:val="00F25D18"/>
    <w:rsid w:val="00F27089"/>
    <w:rsid w:val="00F273BD"/>
    <w:rsid w:val="00F31720"/>
    <w:rsid w:val="00F32A02"/>
    <w:rsid w:val="00F32ED6"/>
    <w:rsid w:val="00F34F64"/>
    <w:rsid w:val="00F35202"/>
    <w:rsid w:val="00F3528E"/>
    <w:rsid w:val="00F36661"/>
    <w:rsid w:val="00F40443"/>
    <w:rsid w:val="00F41DA9"/>
    <w:rsid w:val="00F4450F"/>
    <w:rsid w:val="00F447AC"/>
    <w:rsid w:val="00F44A79"/>
    <w:rsid w:val="00F452AE"/>
    <w:rsid w:val="00F47F0E"/>
    <w:rsid w:val="00F50CFB"/>
    <w:rsid w:val="00F51980"/>
    <w:rsid w:val="00F51A78"/>
    <w:rsid w:val="00F532E2"/>
    <w:rsid w:val="00F55045"/>
    <w:rsid w:val="00F565A7"/>
    <w:rsid w:val="00F569D1"/>
    <w:rsid w:val="00F61C40"/>
    <w:rsid w:val="00F63E21"/>
    <w:rsid w:val="00F647CA"/>
    <w:rsid w:val="00F64BD3"/>
    <w:rsid w:val="00F65BDD"/>
    <w:rsid w:val="00F65E74"/>
    <w:rsid w:val="00F67373"/>
    <w:rsid w:val="00F6774A"/>
    <w:rsid w:val="00F677A9"/>
    <w:rsid w:val="00F71A76"/>
    <w:rsid w:val="00F7354E"/>
    <w:rsid w:val="00F737AC"/>
    <w:rsid w:val="00F75D0F"/>
    <w:rsid w:val="00F76B37"/>
    <w:rsid w:val="00F8322B"/>
    <w:rsid w:val="00F8414E"/>
    <w:rsid w:val="00F84798"/>
    <w:rsid w:val="00F84863"/>
    <w:rsid w:val="00F849AD"/>
    <w:rsid w:val="00F84CF5"/>
    <w:rsid w:val="00F84F88"/>
    <w:rsid w:val="00F86495"/>
    <w:rsid w:val="00F870E6"/>
    <w:rsid w:val="00F92627"/>
    <w:rsid w:val="00F927D4"/>
    <w:rsid w:val="00F92D35"/>
    <w:rsid w:val="00F93B16"/>
    <w:rsid w:val="00F945C5"/>
    <w:rsid w:val="00FA0E40"/>
    <w:rsid w:val="00FA1C10"/>
    <w:rsid w:val="00FA1DB4"/>
    <w:rsid w:val="00FA337B"/>
    <w:rsid w:val="00FA420B"/>
    <w:rsid w:val="00FA44F7"/>
    <w:rsid w:val="00FB1433"/>
    <w:rsid w:val="00FB4573"/>
    <w:rsid w:val="00FB4F5E"/>
    <w:rsid w:val="00FB72F0"/>
    <w:rsid w:val="00FC0419"/>
    <w:rsid w:val="00FC0775"/>
    <w:rsid w:val="00FC0D3E"/>
    <w:rsid w:val="00FC20C1"/>
    <w:rsid w:val="00FC454F"/>
    <w:rsid w:val="00FC522C"/>
    <w:rsid w:val="00FC599F"/>
    <w:rsid w:val="00FC5C2A"/>
    <w:rsid w:val="00FC61C0"/>
    <w:rsid w:val="00FC68D6"/>
    <w:rsid w:val="00FC6EC8"/>
    <w:rsid w:val="00FC7C59"/>
    <w:rsid w:val="00FD1E13"/>
    <w:rsid w:val="00FD277D"/>
    <w:rsid w:val="00FD2E9F"/>
    <w:rsid w:val="00FD4766"/>
    <w:rsid w:val="00FD6ADD"/>
    <w:rsid w:val="00FD6CD4"/>
    <w:rsid w:val="00FD7765"/>
    <w:rsid w:val="00FD7EB1"/>
    <w:rsid w:val="00FE07D1"/>
    <w:rsid w:val="00FE1BF4"/>
    <w:rsid w:val="00FE41C9"/>
    <w:rsid w:val="00FE5C2D"/>
    <w:rsid w:val="00FE7792"/>
    <w:rsid w:val="00FE7F93"/>
    <w:rsid w:val="00FF2980"/>
    <w:rsid w:val="00FF3689"/>
    <w:rsid w:val="00FF375A"/>
    <w:rsid w:val="00FF402C"/>
    <w:rsid w:val="00FF4332"/>
    <w:rsid w:val="00FF6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6833"/>
    <o:shapelayout v:ext="edit">
      <o:idmap v:ext="edit" data="1"/>
    </o:shapelayout>
  </w:shapeDefaults>
  <w:decimalSymbol w:val="."/>
  <w:listSeparator w:val=","/>
  <w14:docId w14:val="7271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F0DD6"/>
    <w:pPr>
      <w:spacing w:line="260" w:lineRule="atLeast"/>
    </w:pPr>
    <w:rPr>
      <w:sz w:val="22"/>
    </w:rPr>
  </w:style>
  <w:style w:type="paragraph" w:styleId="Heading1">
    <w:name w:val="heading 1"/>
    <w:basedOn w:val="Normal"/>
    <w:next w:val="Normal"/>
    <w:link w:val="Heading1Char"/>
    <w:uiPriority w:val="9"/>
    <w:qFormat/>
    <w:rsid w:val="00DA25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A25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25F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A25F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A25F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A25F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A25F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A25F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25F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F0DD6"/>
  </w:style>
  <w:style w:type="paragraph" w:customStyle="1" w:styleId="OPCParaBase">
    <w:name w:val="OPCParaBase"/>
    <w:qFormat/>
    <w:rsid w:val="000F0DD6"/>
    <w:pPr>
      <w:spacing w:line="260" w:lineRule="atLeast"/>
    </w:pPr>
    <w:rPr>
      <w:rFonts w:eastAsia="Times New Roman" w:cs="Times New Roman"/>
      <w:sz w:val="22"/>
      <w:lang w:eastAsia="en-AU"/>
    </w:rPr>
  </w:style>
  <w:style w:type="paragraph" w:customStyle="1" w:styleId="ShortT">
    <w:name w:val="ShortT"/>
    <w:basedOn w:val="OPCParaBase"/>
    <w:next w:val="Normal"/>
    <w:qFormat/>
    <w:rsid w:val="000F0DD6"/>
    <w:pPr>
      <w:spacing w:line="240" w:lineRule="auto"/>
    </w:pPr>
    <w:rPr>
      <w:b/>
      <w:sz w:val="40"/>
    </w:rPr>
  </w:style>
  <w:style w:type="paragraph" w:customStyle="1" w:styleId="ActHead1">
    <w:name w:val="ActHead 1"/>
    <w:aliases w:val="c"/>
    <w:basedOn w:val="OPCParaBase"/>
    <w:next w:val="Normal"/>
    <w:qFormat/>
    <w:rsid w:val="000F0DD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F0DD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F0DD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F0DD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F0DD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F0DD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F0DD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F0DD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F0DD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F0DD6"/>
  </w:style>
  <w:style w:type="paragraph" w:customStyle="1" w:styleId="Blocks">
    <w:name w:val="Blocks"/>
    <w:aliases w:val="bb"/>
    <w:basedOn w:val="OPCParaBase"/>
    <w:qFormat/>
    <w:rsid w:val="000F0DD6"/>
    <w:pPr>
      <w:spacing w:line="240" w:lineRule="auto"/>
    </w:pPr>
    <w:rPr>
      <w:sz w:val="24"/>
    </w:rPr>
  </w:style>
  <w:style w:type="paragraph" w:customStyle="1" w:styleId="BoxText">
    <w:name w:val="BoxText"/>
    <w:aliases w:val="bt"/>
    <w:basedOn w:val="OPCParaBase"/>
    <w:qFormat/>
    <w:rsid w:val="000F0DD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F0DD6"/>
    <w:rPr>
      <w:b/>
    </w:rPr>
  </w:style>
  <w:style w:type="paragraph" w:customStyle="1" w:styleId="BoxHeadItalic">
    <w:name w:val="BoxHeadItalic"/>
    <w:aliases w:val="bhi"/>
    <w:basedOn w:val="BoxText"/>
    <w:next w:val="BoxStep"/>
    <w:qFormat/>
    <w:rsid w:val="000F0DD6"/>
    <w:rPr>
      <w:i/>
    </w:rPr>
  </w:style>
  <w:style w:type="paragraph" w:customStyle="1" w:styleId="BoxList">
    <w:name w:val="BoxList"/>
    <w:aliases w:val="bl"/>
    <w:basedOn w:val="BoxText"/>
    <w:qFormat/>
    <w:rsid w:val="000F0DD6"/>
    <w:pPr>
      <w:ind w:left="1559" w:hanging="425"/>
    </w:pPr>
  </w:style>
  <w:style w:type="paragraph" w:customStyle="1" w:styleId="BoxNote">
    <w:name w:val="BoxNote"/>
    <w:aliases w:val="bn"/>
    <w:basedOn w:val="BoxText"/>
    <w:qFormat/>
    <w:rsid w:val="000F0DD6"/>
    <w:pPr>
      <w:tabs>
        <w:tab w:val="left" w:pos="1985"/>
      </w:tabs>
      <w:spacing w:before="122" w:line="198" w:lineRule="exact"/>
      <w:ind w:left="2948" w:hanging="1814"/>
    </w:pPr>
    <w:rPr>
      <w:sz w:val="18"/>
    </w:rPr>
  </w:style>
  <w:style w:type="paragraph" w:customStyle="1" w:styleId="BoxPara">
    <w:name w:val="BoxPara"/>
    <w:aliases w:val="bp"/>
    <w:basedOn w:val="BoxText"/>
    <w:qFormat/>
    <w:rsid w:val="000F0DD6"/>
    <w:pPr>
      <w:tabs>
        <w:tab w:val="right" w:pos="2268"/>
      </w:tabs>
      <w:ind w:left="2552" w:hanging="1418"/>
    </w:pPr>
  </w:style>
  <w:style w:type="paragraph" w:customStyle="1" w:styleId="BoxStep">
    <w:name w:val="BoxStep"/>
    <w:aliases w:val="bs"/>
    <w:basedOn w:val="BoxText"/>
    <w:qFormat/>
    <w:rsid w:val="000F0DD6"/>
    <w:pPr>
      <w:ind w:left="1985" w:hanging="851"/>
    </w:pPr>
  </w:style>
  <w:style w:type="character" w:customStyle="1" w:styleId="CharAmPartNo">
    <w:name w:val="CharAmPartNo"/>
    <w:basedOn w:val="OPCCharBase"/>
    <w:qFormat/>
    <w:rsid w:val="000F0DD6"/>
  </w:style>
  <w:style w:type="character" w:customStyle="1" w:styleId="CharAmPartText">
    <w:name w:val="CharAmPartText"/>
    <w:basedOn w:val="OPCCharBase"/>
    <w:qFormat/>
    <w:rsid w:val="000F0DD6"/>
  </w:style>
  <w:style w:type="character" w:customStyle="1" w:styleId="CharAmSchNo">
    <w:name w:val="CharAmSchNo"/>
    <w:basedOn w:val="OPCCharBase"/>
    <w:qFormat/>
    <w:rsid w:val="000F0DD6"/>
  </w:style>
  <w:style w:type="character" w:customStyle="1" w:styleId="CharAmSchText">
    <w:name w:val="CharAmSchText"/>
    <w:basedOn w:val="OPCCharBase"/>
    <w:qFormat/>
    <w:rsid w:val="000F0DD6"/>
  </w:style>
  <w:style w:type="character" w:customStyle="1" w:styleId="CharBoldItalic">
    <w:name w:val="CharBoldItalic"/>
    <w:basedOn w:val="OPCCharBase"/>
    <w:uiPriority w:val="1"/>
    <w:qFormat/>
    <w:rsid w:val="000F0DD6"/>
    <w:rPr>
      <w:b/>
      <w:i/>
    </w:rPr>
  </w:style>
  <w:style w:type="character" w:customStyle="1" w:styleId="CharChapNo">
    <w:name w:val="CharChapNo"/>
    <w:basedOn w:val="OPCCharBase"/>
    <w:uiPriority w:val="1"/>
    <w:qFormat/>
    <w:rsid w:val="000F0DD6"/>
  </w:style>
  <w:style w:type="character" w:customStyle="1" w:styleId="CharChapText">
    <w:name w:val="CharChapText"/>
    <w:basedOn w:val="OPCCharBase"/>
    <w:uiPriority w:val="1"/>
    <w:qFormat/>
    <w:rsid w:val="000F0DD6"/>
  </w:style>
  <w:style w:type="character" w:customStyle="1" w:styleId="CharDivNo">
    <w:name w:val="CharDivNo"/>
    <w:basedOn w:val="OPCCharBase"/>
    <w:uiPriority w:val="1"/>
    <w:qFormat/>
    <w:rsid w:val="000F0DD6"/>
  </w:style>
  <w:style w:type="character" w:customStyle="1" w:styleId="CharDivText">
    <w:name w:val="CharDivText"/>
    <w:basedOn w:val="OPCCharBase"/>
    <w:uiPriority w:val="1"/>
    <w:qFormat/>
    <w:rsid w:val="000F0DD6"/>
  </w:style>
  <w:style w:type="character" w:customStyle="1" w:styleId="CharItalic">
    <w:name w:val="CharItalic"/>
    <w:basedOn w:val="OPCCharBase"/>
    <w:uiPriority w:val="1"/>
    <w:qFormat/>
    <w:rsid w:val="000F0DD6"/>
    <w:rPr>
      <w:i/>
    </w:rPr>
  </w:style>
  <w:style w:type="character" w:customStyle="1" w:styleId="CharPartNo">
    <w:name w:val="CharPartNo"/>
    <w:basedOn w:val="OPCCharBase"/>
    <w:uiPriority w:val="1"/>
    <w:qFormat/>
    <w:rsid w:val="000F0DD6"/>
  </w:style>
  <w:style w:type="character" w:customStyle="1" w:styleId="CharPartText">
    <w:name w:val="CharPartText"/>
    <w:basedOn w:val="OPCCharBase"/>
    <w:uiPriority w:val="1"/>
    <w:qFormat/>
    <w:rsid w:val="000F0DD6"/>
  </w:style>
  <w:style w:type="character" w:customStyle="1" w:styleId="CharSectno">
    <w:name w:val="CharSectno"/>
    <w:basedOn w:val="OPCCharBase"/>
    <w:qFormat/>
    <w:rsid w:val="000F0DD6"/>
  </w:style>
  <w:style w:type="character" w:customStyle="1" w:styleId="CharSubdNo">
    <w:name w:val="CharSubdNo"/>
    <w:basedOn w:val="OPCCharBase"/>
    <w:uiPriority w:val="1"/>
    <w:qFormat/>
    <w:rsid w:val="000F0DD6"/>
  </w:style>
  <w:style w:type="character" w:customStyle="1" w:styleId="CharSubdText">
    <w:name w:val="CharSubdText"/>
    <w:basedOn w:val="OPCCharBase"/>
    <w:uiPriority w:val="1"/>
    <w:qFormat/>
    <w:rsid w:val="000F0DD6"/>
  </w:style>
  <w:style w:type="paragraph" w:customStyle="1" w:styleId="CTA--">
    <w:name w:val="CTA --"/>
    <w:basedOn w:val="OPCParaBase"/>
    <w:next w:val="Normal"/>
    <w:rsid w:val="000F0DD6"/>
    <w:pPr>
      <w:spacing w:before="60" w:line="240" w:lineRule="atLeast"/>
      <w:ind w:left="142" w:hanging="142"/>
    </w:pPr>
    <w:rPr>
      <w:sz w:val="20"/>
    </w:rPr>
  </w:style>
  <w:style w:type="paragraph" w:customStyle="1" w:styleId="CTA-">
    <w:name w:val="CTA -"/>
    <w:basedOn w:val="OPCParaBase"/>
    <w:rsid w:val="000F0DD6"/>
    <w:pPr>
      <w:spacing w:before="60" w:line="240" w:lineRule="atLeast"/>
      <w:ind w:left="85" w:hanging="85"/>
    </w:pPr>
    <w:rPr>
      <w:sz w:val="20"/>
    </w:rPr>
  </w:style>
  <w:style w:type="paragraph" w:customStyle="1" w:styleId="CTA---">
    <w:name w:val="CTA ---"/>
    <w:basedOn w:val="OPCParaBase"/>
    <w:next w:val="Normal"/>
    <w:rsid w:val="000F0DD6"/>
    <w:pPr>
      <w:spacing w:before="60" w:line="240" w:lineRule="atLeast"/>
      <w:ind w:left="198" w:hanging="198"/>
    </w:pPr>
    <w:rPr>
      <w:sz w:val="20"/>
    </w:rPr>
  </w:style>
  <w:style w:type="paragraph" w:customStyle="1" w:styleId="CTA----">
    <w:name w:val="CTA ----"/>
    <w:basedOn w:val="OPCParaBase"/>
    <w:next w:val="Normal"/>
    <w:rsid w:val="000F0DD6"/>
    <w:pPr>
      <w:spacing w:before="60" w:line="240" w:lineRule="atLeast"/>
      <w:ind w:left="255" w:hanging="255"/>
    </w:pPr>
    <w:rPr>
      <w:sz w:val="20"/>
    </w:rPr>
  </w:style>
  <w:style w:type="paragraph" w:customStyle="1" w:styleId="CTA1a">
    <w:name w:val="CTA 1(a)"/>
    <w:basedOn w:val="OPCParaBase"/>
    <w:rsid w:val="000F0DD6"/>
    <w:pPr>
      <w:tabs>
        <w:tab w:val="right" w:pos="414"/>
      </w:tabs>
      <w:spacing w:before="40" w:line="240" w:lineRule="atLeast"/>
      <w:ind w:left="675" w:hanging="675"/>
    </w:pPr>
    <w:rPr>
      <w:sz w:val="20"/>
    </w:rPr>
  </w:style>
  <w:style w:type="paragraph" w:customStyle="1" w:styleId="CTA1ai">
    <w:name w:val="CTA 1(a)(i)"/>
    <w:basedOn w:val="OPCParaBase"/>
    <w:rsid w:val="000F0DD6"/>
    <w:pPr>
      <w:tabs>
        <w:tab w:val="right" w:pos="1004"/>
      </w:tabs>
      <w:spacing w:before="40" w:line="240" w:lineRule="atLeast"/>
      <w:ind w:left="1253" w:hanging="1253"/>
    </w:pPr>
    <w:rPr>
      <w:sz w:val="20"/>
    </w:rPr>
  </w:style>
  <w:style w:type="paragraph" w:customStyle="1" w:styleId="CTA2a">
    <w:name w:val="CTA 2(a)"/>
    <w:basedOn w:val="OPCParaBase"/>
    <w:rsid w:val="000F0DD6"/>
    <w:pPr>
      <w:tabs>
        <w:tab w:val="right" w:pos="482"/>
      </w:tabs>
      <w:spacing w:before="40" w:line="240" w:lineRule="atLeast"/>
      <w:ind w:left="748" w:hanging="748"/>
    </w:pPr>
    <w:rPr>
      <w:sz w:val="20"/>
    </w:rPr>
  </w:style>
  <w:style w:type="paragraph" w:customStyle="1" w:styleId="CTA2ai">
    <w:name w:val="CTA 2(a)(i)"/>
    <w:basedOn w:val="OPCParaBase"/>
    <w:rsid w:val="000F0DD6"/>
    <w:pPr>
      <w:tabs>
        <w:tab w:val="right" w:pos="1089"/>
      </w:tabs>
      <w:spacing w:before="40" w:line="240" w:lineRule="atLeast"/>
      <w:ind w:left="1327" w:hanging="1327"/>
    </w:pPr>
    <w:rPr>
      <w:sz w:val="20"/>
    </w:rPr>
  </w:style>
  <w:style w:type="paragraph" w:customStyle="1" w:styleId="CTA3a">
    <w:name w:val="CTA 3(a)"/>
    <w:basedOn w:val="OPCParaBase"/>
    <w:rsid w:val="000F0DD6"/>
    <w:pPr>
      <w:tabs>
        <w:tab w:val="right" w:pos="556"/>
      </w:tabs>
      <w:spacing w:before="40" w:line="240" w:lineRule="atLeast"/>
      <w:ind w:left="805" w:hanging="805"/>
    </w:pPr>
    <w:rPr>
      <w:sz w:val="20"/>
    </w:rPr>
  </w:style>
  <w:style w:type="paragraph" w:customStyle="1" w:styleId="CTA3ai">
    <w:name w:val="CTA 3(a)(i)"/>
    <w:basedOn w:val="OPCParaBase"/>
    <w:rsid w:val="000F0DD6"/>
    <w:pPr>
      <w:tabs>
        <w:tab w:val="right" w:pos="1140"/>
      </w:tabs>
      <w:spacing w:before="40" w:line="240" w:lineRule="atLeast"/>
      <w:ind w:left="1361" w:hanging="1361"/>
    </w:pPr>
    <w:rPr>
      <w:sz w:val="20"/>
    </w:rPr>
  </w:style>
  <w:style w:type="paragraph" w:customStyle="1" w:styleId="CTA4a">
    <w:name w:val="CTA 4(a)"/>
    <w:basedOn w:val="OPCParaBase"/>
    <w:rsid w:val="000F0DD6"/>
    <w:pPr>
      <w:tabs>
        <w:tab w:val="right" w:pos="624"/>
      </w:tabs>
      <w:spacing w:before="40" w:line="240" w:lineRule="atLeast"/>
      <w:ind w:left="873" w:hanging="873"/>
    </w:pPr>
    <w:rPr>
      <w:sz w:val="20"/>
    </w:rPr>
  </w:style>
  <w:style w:type="paragraph" w:customStyle="1" w:styleId="CTA4ai">
    <w:name w:val="CTA 4(a)(i)"/>
    <w:basedOn w:val="OPCParaBase"/>
    <w:rsid w:val="000F0DD6"/>
    <w:pPr>
      <w:tabs>
        <w:tab w:val="right" w:pos="1213"/>
      </w:tabs>
      <w:spacing w:before="40" w:line="240" w:lineRule="atLeast"/>
      <w:ind w:left="1452" w:hanging="1452"/>
    </w:pPr>
    <w:rPr>
      <w:sz w:val="20"/>
    </w:rPr>
  </w:style>
  <w:style w:type="paragraph" w:customStyle="1" w:styleId="CTACAPS">
    <w:name w:val="CTA CAPS"/>
    <w:basedOn w:val="OPCParaBase"/>
    <w:rsid w:val="000F0DD6"/>
    <w:pPr>
      <w:spacing w:before="60" w:line="240" w:lineRule="atLeast"/>
    </w:pPr>
    <w:rPr>
      <w:sz w:val="20"/>
    </w:rPr>
  </w:style>
  <w:style w:type="paragraph" w:customStyle="1" w:styleId="CTAright">
    <w:name w:val="CTA right"/>
    <w:basedOn w:val="OPCParaBase"/>
    <w:rsid w:val="000F0DD6"/>
    <w:pPr>
      <w:spacing w:before="60" w:line="240" w:lineRule="auto"/>
      <w:jc w:val="right"/>
    </w:pPr>
    <w:rPr>
      <w:sz w:val="20"/>
    </w:rPr>
  </w:style>
  <w:style w:type="paragraph" w:customStyle="1" w:styleId="subsection">
    <w:name w:val="subsection"/>
    <w:aliases w:val="ss"/>
    <w:basedOn w:val="OPCParaBase"/>
    <w:link w:val="subsectionChar"/>
    <w:rsid w:val="000F0DD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F0DD6"/>
    <w:pPr>
      <w:spacing w:before="180" w:line="240" w:lineRule="auto"/>
      <w:ind w:left="1134"/>
    </w:pPr>
  </w:style>
  <w:style w:type="paragraph" w:customStyle="1" w:styleId="ETAsubitem">
    <w:name w:val="ETA(subitem)"/>
    <w:basedOn w:val="OPCParaBase"/>
    <w:rsid w:val="000F0DD6"/>
    <w:pPr>
      <w:tabs>
        <w:tab w:val="right" w:pos="340"/>
      </w:tabs>
      <w:spacing w:before="60" w:line="240" w:lineRule="auto"/>
      <w:ind w:left="454" w:hanging="454"/>
    </w:pPr>
    <w:rPr>
      <w:sz w:val="20"/>
    </w:rPr>
  </w:style>
  <w:style w:type="paragraph" w:customStyle="1" w:styleId="ETApara">
    <w:name w:val="ETA(para)"/>
    <w:basedOn w:val="OPCParaBase"/>
    <w:rsid w:val="000F0DD6"/>
    <w:pPr>
      <w:tabs>
        <w:tab w:val="right" w:pos="754"/>
      </w:tabs>
      <w:spacing w:before="60" w:line="240" w:lineRule="auto"/>
      <w:ind w:left="828" w:hanging="828"/>
    </w:pPr>
    <w:rPr>
      <w:sz w:val="20"/>
    </w:rPr>
  </w:style>
  <w:style w:type="paragraph" w:customStyle="1" w:styleId="ETAsubpara">
    <w:name w:val="ETA(subpara)"/>
    <w:basedOn w:val="OPCParaBase"/>
    <w:rsid w:val="000F0DD6"/>
    <w:pPr>
      <w:tabs>
        <w:tab w:val="right" w:pos="1083"/>
      </w:tabs>
      <w:spacing w:before="60" w:line="240" w:lineRule="auto"/>
      <w:ind w:left="1191" w:hanging="1191"/>
    </w:pPr>
    <w:rPr>
      <w:sz w:val="20"/>
    </w:rPr>
  </w:style>
  <w:style w:type="paragraph" w:customStyle="1" w:styleId="ETAsub-subpara">
    <w:name w:val="ETA(sub-subpara)"/>
    <w:basedOn w:val="OPCParaBase"/>
    <w:rsid w:val="000F0DD6"/>
    <w:pPr>
      <w:tabs>
        <w:tab w:val="right" w:pos="1412"/>
      </w:tabs>
      <w:spacing w:before="60" w:line="240" w:lineRule="auto"/>
      <w:ind w:left="1525" w:hanging="1525"/>
    </w:pPr>
    <w:rPr>
      <w:sz w:val="20"/>
    </w:rPr>
  </w:style>
  <w:style w:type="paragraph" w:customStyle="1" w:styleId="Formula">
    <w:name w:val="Formula"/>
    <w:basedOn w:val="OPCParaBase"/>
    <w:rsid w:val="000F0DD6"/>
    <w:pPr>
      <w:spacing w:line="240" w:lineRule="auto"/>
      <w:ind w:left="1134"/>
    </w:pPr>
    <w:rPr>
      <w:sz w:val="20"/>
    </w:rPr>
  </w:style>
  <w:style w:type="paragraph" w:styleId="Header">
    <w:name w:val="header"/>
    <w:basedOn w:val="OPCParaBase"/>
    <w:link w:val="HeaderChar"/>
    <w:unhideWhenUsed/>
    <w:rsid w:val="000F0DD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F0DD6"/>
    <w:rPr>
      <w:rFonts w:eastAsia="Times New Roman" w:cs="Times New Roman"/>
      <w:sz w:val="16"/>
      <w:lang w:eastAsia="en-AU"/>
    </w:rPr>
  </w:style>
  <w:style w:type="paragraph" w:customStyle="1" w:styleId="House">
    <w:name w:val="House"/>
    <w:basedOn w:val="OPCParaBase"/>
    <w:rsid w:val="000F0DD6"/>
    <w:pPr>
      <w:spacing w:line="240" w:lineRule="auto"/>
    </w:pPr>
    <w:rPr>
      <w:sz w:val="28"/>
    </w:rPr>
  </w:style>
  <w:style w:type="paragraph" w:customStyle="1" w:styleId="Item">
    <w:name w:val="Item"/>
    <w:aliases w:val="i"/>
    <w:basedOn w:val="OPCParaBase"/>
    <w:next w:val="ItemHead"/>
    <w:link w:val="ItemChar"/>
    <w:rsid w:val="000F0DD6"/>
    <w:pPr>
      <w:keepLines/>
      <w:spacing w:before="80" w:line="240" w:lineRule="auto"/>
      <w:ind w:left="709"/>
    </w:pPr>
  </w:style>
  <w:style w:type="paragraph" w:customStyle="1" w:styleId="ItemHead">
    <w:name w:val="ItemHead"/>
    <w:aliases w:val="ih"/>
    <w:basedOn w:val="OPCParaBase"/>
    <w:next w:val="Item"/>
    <w:link w:val="ItemHeadChar"/>
    <w:rsid w:val="000F0DD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F0DD6"/>
    <w:pPr>
      <w:spacing w:line="240" w:lineRule="auto"/>
    </w:pPr>
    <w:rPr>
      <w:b/>
      <w:sz w:val="32"/>
    </w:rPr>
  </w:style>
  <w:style w:type="paragraph" w:customStyle="1" w:styleId="notedraft">
    <w:name w:val="note(draft)"/>
    <w:aliases w:val="nd"/>
    <w:basedOn w:val="OPCParaBase"/>
    <w:rsid w:val="000F0DD6"/>
    <w:pPr>
      <w:spacing w:before="240" w:line="240" w:lineRule="auto"/>
      <w:ind w:left="284" w:hanging="284"/>
    </w:pPr>
    <w:rPr>
      <w:i/>
      <w:sz w:val="24"/>
    </w:rPr>
  </w:style>
  <w:style w:type="paragraph" w:customStyle="1" w:styleId="notemargin">
    <w:name w:val="note(margin)"/>
    <w:aliases w:val="nm"/>
    <w:basedOn w:val="OPCParaBase"/>
    <w:rsid w:val="000F0DD6"/>
    <w:pPr>
      <w:tabs>
        <w:tab w:val="left" w:pos="709"/>
      </w:tabs>
      <w:spacing w:before="122" w:line="198" w:lineRule="exact"/>
      <w:ind w:left="709" w:hanging="709"/>
    </w:pPr>
    <w:rPr>
      <w:sz w:val="18"/>
    </w:rPr>
  </w:style>
  <w:style w:type="paragraph" w:customStyle="1" w:styleId="noteToPara">
    <w:name w:val="noteToPara"/>
    <w:aliases w:val="ntp"/>
    <w:basedOn w:val="OPCParaBase"/>
    <w:rsid w:val="000F0DD6"/>
    <w:pPr>
      <w:spacing w:before="122" w:line="198" w:lineRule="exact"/>
      <w:ind w:left="2353" w:hanging="709"/>
    </w:pPr>
    <w:rPr>
      <w:sz w:val="18"/>
    </w:rPr>
  </w:style>
  <w:style w:type="paragraph" w:customStyle="1" w:styleId="noteParlAmend">
    <w:name w:val="note(ParlAmend)"/>
    <w:aliases w:val="npp"/>
    <w:basedOn w:val="OPCParaBase"/>
    <w:next w:val="ParlAmend"/>
    <w:rsid w:val="000F0DD6"/>
    <w:pPr>
      <w:spacing w:line="240" w:lineRule="auto"/>
      <w:jc w:val="right"/>
    </w:pPr>
    <w:rPr>
      <w:rFonts w:ascii="Arial" w:hAnsi="Arial"/>
      <w:b/>
      <w:i/>
    </w:rPr>
  </w:style>
  <w:style w:type="paragraph" w:customStyle="1" w:styleId="Page1">
    <w:name w:val="Page1"/>
    <w:basedOn w:val="OPCParaBase"/>
    <w:rsid w:val="000F0DD6"/>
    <w:pPr>
      <w:spacing w:before="5600" w:line="240" w:lineRule="auto"/>
    </w:pPr>
    <w:rPr>
      <w:b/>
      <w:sz w:val="32"/>
    </w:rPr>
  </w:style>
  <w:style w:type="paragraph" w:customStyle="1" w:styleId="PageBreak">
    <w:name w:val="PageBreak"/>
    <w:aliases w:val="pb"/>
    <w:basedOn w:val="OPCParaBase"/>
    <w:rsid w:val="000F0DD6"/>
    <w:pPr>
      <w:spacing w:line="240" w:lineRule="auto"/>
    </w:pPr>
    <w:rPr>
      <w:sz w:val="20"/>
    </w:rPr>
  </w:style>
  <w:style w:type="paragraph" w:customStyle="1" w:styleId="paragraphsub">
    <w:name w:val="paragraph(sub)"/>
    <w:aliases w:val="aa"/>
    <w:basedOn w:val="OPCParaBase"/>
    <w:rsid w:val="000F0DD6"/>
    <w:pPr>
      <w:tabs>
        <w:tab w:val="right" w:pos="1985"/>
      </w:tabs>
      <w:spacing w:before="40" w:line="240" w:lineRule="auto"/>
      <w:ind w:left="2098" w:hanging="2098"/>
    </w:pPr>
  </w:style>
  <w:style w:type="paragraph" w:customStyle="1" w:styleId="paragraphsub-sub">
    <w:name w:val="paragraph(sub-sub)"/>
    <w:aliases w:val="aaa"/>
    <w:basedOn w:val="OPCParaBase"/>
    <w:rsid w:val="000F0DD6"/>
    <w:pPr>
      <w:tabs>
        <w:tab w:val="right" w:pos="2722"/>
      </w:tabs>
      <w:spacing w:before="40" w:line="240" w:lineRule="auto"/>
      <w:ind w:left="2835" w:hanging="2835"/>
    </w:pPr>
  </w:style>
  <w:style w:type="paragraph" w:customStyle="1" w:styleId="paragraph">
    <w:name w:val="paragraph"/>
    <w:aliases w:val="a"/>
    <w:basedOn w:val="OPCParaBase"/>
    <w:link w:val="paragraphChar"/>
    <w:rsid w:val="000F0DD6"/>
    <w:pPr>
      <w:tabs>
        <w:tab w:val="right" w:pos="1531"/>
      </w:tabs>
      <w:spacing w:before="40" w:line="240" w:lineRule="auto"/>
      <w:ind w:left="1644" w:hanging="1644"/>
    </w:pPr>
  </w:style>
  <w:style w:type="paragraph" w:customStyle="1" w:styleId="ParlAmend">
    <w:name w:val="ParlAmend"/>
    <w:aliases w:val="pp"/>
    <w:basedOn w:val="OPCParaBase"/>
    <w:rsid w:val="000F0DD6"/>
    <w:pPr>
      <w:spacing w:before="240" w:line="240" w:lineRule="atLeast"/>
      <w:ind w:hanging="567"/>
    </w:pPr>
    <w:rPr>
      <w:sz w:val="24"/>
    </w:rPr>
  </w:style>
  <w:style w:type="paragraph" w:customStyle="1" w:styleId="Penalty">
    <w:name w:val="Penalty"/>
    <w:basedOn w:val="OPCParaBase"/>
    <w:rsid w:val="000F0DD6"/>
    <w:pPr>
      <w:tabs>
        <w:tab w:val="left" w:pos="2977"/>
      </w:tabs>
      <w:spacing w:before="180" w:line="240" w:lineRule="auto"/>
      <w:ind w:left="1985" w:hanging="851"/>
    </w:pPr>
  </w:style>
  <w:style w:type="paragraph" w:customStyle="1" w:styleId="Portfolio">
    <w:name w:val="Portfolio"/>
    <w:basedOn w:val="OPCParaBase"/>
    <w:rsid w:val="000F0DD6"/>
    <w:pPr>
      <w:spacing w:line="240" w:lineRule="auto"/>
    </w:pPr>
    <w:rPr>
      <w:i/>
      <w:sz w:val="20"/>
    </w:rPr>
  </w:style>
  <w:style w:type="paragraph" w:customStyle="1" w:styleId="Preamble">
    <w:name w:val="Preamble"/>
    <w:basedOn w:val="OPCParaBase"/>
    <w:next w:val="Normal"/>
    <w:rsid w:val="000F0DD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F0DD6"/>
    <w:pPr>
      <w:spacing w:line="240" w:lineRule="auto"/>
    </w:pPr>
    <w:rPr>
      <w:i/>
      <w:sz w:val="20"/>
    </w:rPr>
  </w:style>
  <w:style w:type="paragraph" w:customStyle="1" w:styleId="Session">
    <w:name w:val="Session"/>
    <w:basedOn w:val="OPCParaBase"/>
    <w:rsid w:val="000F0DD6"/>
    <w:pPr>
      <w:spacing w:line="240" w:lineRule="auto"/>
    </w:pPr>
    <w:rPr>
      <w:sz w:val="28"/>
    </w:rPr>
  </w:style>
  <w:style w:type="paragraph" w:customStyle="1" w:styleId="Sponsor">
    <w:name w:val="Sponsor"/>
    <w:basedOn w:val="OPCParaBase"/>
    <w:rsid w:val="000F0DD6"/>
    <w:pPr>
      <w:spacing w:line="240" w:lineRule="auto"/>
    </w:pPr>
    <w:rPr>
      <w:i/>
    </w:rPr>
  </w:style>
  <w:style w:type="paragraph" w:customStyle="1" w:styleId="Subitem">
    <w:name w:val="Subitem"/>
    <w:aliases w:val="iss"/>
    <w:basedOn w:val="OPCParaBase"/>
    <w:rsid w:val="000F0DD6"/>
    <w:pPr>
      <w:spacing w:before="180" w:line="240" w:lineRule="auto"/>
      <w:ind w:left="709" w:hanging="709"/>
    </w:pPr>
  </w:style>
  <w:style w:type="paragraph" w:customStyle="1" w:styleId="SubitemHead">
    <w:name w:val="SubitemHead"/>
    <w:aliases w:val="issh"/>
    <w:basedOn w:val="OPCParaBase"/>
    <w:rsid w:val="000F0DD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0F0DD6"/>
    <w:pPr>
      <w:spacing w:before="40" w:line="240" w:lineRule="auto"/>
      <w:ind w:left="1134"/>
    </w:pPr>
  </w:style>
  <w:style w:type="paragraph" w:customStyle="1" w:styleId="SubsectionHead">
    <w:name w:val="SubsectionHead"/>
    <w:aliases w:val="ssh"/>
    <w:basedOn w:val="OPCParaBase"/>
    <w:next w:val="subsection"/>
    <w:rsid w:val="000F0DD6"/>
    <w:pPr>
      <w:keepNext/>
      <w:keepLines/>
      <w:spacing w:before="240" w:line="240" w:lineRule="auto"/>
      <w:ind w:left="1134"/>
    </w:pPr>
    <w:rPr>
      <w:i/>
    </w:rPr>
  </w:style>
  <w:style w:type="paragraph" w:customStyle="1" w:styleId="Tablea">
    <w:name w:val="Table(a)"/>
    <w:aliases w:val="ta"/>
    <w:basedOn w:val="OPCParaBase"/>
    <w:rsid w:val="000F0DD6"/>
    <w:pPr>
      <w:spacing w:before="60" w:line="240" w:lineRule="auto"/>
      <w:ind w:left="284" w:hanging="284"/>
    </w:pPr>
    <w:rPr>
      <w:sz w:val="20"/>
    </w:rPr>
  </w:style>
  <w:style w:type="paragraph" w:customStyle="1" w:styleId="TableAA">
    <w:name w:val="Table(AA)"/>
    <w:aliases w:val="taaa"/>
    <w:basedOn w:val="OPCParaBase"/>
    <w:rsid w:val="000F0DD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F0DD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F0DD6"/>
    <w:pPr>
      <w:spacing w:before="60" w:line="240" w:lineRule="atLeast"/>
    </w:pPr>
    <w:rPr>
      <w:sz w:val="20"/>
    </w:rPr>
  </w:style>
  <w:style w:type="paragraph" w:customStyle="1" w:styleId="TLPBoxTextnote">
    <w:name w:val="TLPBoxText(note"/>
    <w:aliases w:val="right)"/>
    <w:basedOn w:val="OPCParaBase"/>
    <w:rsid w:val="000F0DD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F0DD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F0DD6"/>
    <w:pPr>
      <w:spacing w:before="122" w:line="198" w:lineRule="exact"/>
      <w:ind w:left="1985" w:hanging="851"/>
      <w:jc w:val="right"/>
    </w:pPr>
    <w:rPr>
      <w:sz w:val="18"/>
    </w:rPr>
  </w:style>
  <w:style w:type="paragraph" w:customStyle="1" w:styleId="TLPTableBullet">
    <w:name w:val="TLPTableBullet"/>
    <w:aliases w:val="ttb"/>
    <w:basedOn w:val="OPCParaBase"/>
    <w:rsid w:val="000F0DD6"/>
    <w:pPr>
      <w:spacing w:line="240" w:lineRule="exact"/>
      <w:ind w:left="284" w:hanging="284"/>
    </w:pPr>
    <w:rPr>
      <w:sz w:val="20"/>
    </w:rPr>
  </w:style>
  <w:style w:type="paragraph" w:styleId="TOC1">
    <w:name w:val="toc 1"/>
    <w:basedOn w:val="OPCParaBase"/>
    <w:next w:val="Normal"/>
    <w:uiPriority w:val="39"/>
    <w:unhideWhenUsed/>
    <w:rsid w:val="000F0DD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F0DD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F0DD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F0DD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F0DD6"/>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0F0DD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F0DD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F0DD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F0DD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F0DD6"/>
    <w:pPr>
      <w:keepLines/>
      <w:spacing w:before="240" w:after="120" w:line="240" w:lineRule="auto"/>
      <w:ind w:left="794"/>
    </w:pPr>
    <w:rPr>
      <w:b/>
      <w:kern w:val="28"/>
      <w:sz w:val="20"/>
    </w:rPr>
  </w:style>
  <w:style w:type="paragraph" w:customStyle="1" w:styleId="TofSectsHeading">
    <w:name w:val="TofSects(Heading)"/>
    <w:basedOn w:val="OPCParaBase"/>
    <w:rsid w:val="000F0DD6"/>
    <w:pPr>
      <w:spacing w:before="240" w:after="120" w:line="240" w:lineRule="auto"/>
    </w:pPr>
    <w:rPr>
      <w:b/>
      <w:sz w:val="24"/>
    </w:rPr>
  </w:style>
  <w:style w:type="paragraph" w:customStyle="1" w:styleId="TofSectsSection">
    <w:name w:val="TofSects(Section)"/>
    <w:basedOn w:val="OPCParaBase"/>
    <w:rsid w:val="000F0DD6"/>
    <w:pPr>
      <w:keepLines/>
      <w:spacing w:before="40" w:line="240" w:lineRule="auto"/>
      <w:ind w:left="1588" w:hanging="794"/>
    </w:pPr>
    <w:rPr>
      <w:kern w:val="28"/>
      <w:sz w:val="18"/>
    </w:rPr>
  </w:style>
  <w:style w:type="paragraph" w:customStyle="1" w:styleId="TofSectsSubdiv">
    <w:name w:val="TofSects(Subdiv)"/>
    <w:basedOn w:val="OPCParaBase"/>
    <w:rsid w:val="000F0DD6"/>
    <w:pPr>
      <w:keepLines/>
      <w:spacing w:before="80" w:line="240" w:lineRule="auto"/>
      <w:ind w:left="1588" w:hanging="794"/>
    </w:pPr>
    <w:rPr>
      <w:kern w:val="28"/>
    </w:rPr>
  </w:style>
  <w:style w:type="paragraph" w:customStyle="1" w:styleId="WRStyle">
    <w:name w:val="WR Style"/>
    <w:aliases w:val="WR"/>
    <w:basedOn w:val="OPCParaBase"/>
    <w:rsid w:val="000F0DD6"/>
    <w:pPr>
      <w:spacing w:before="240" w:line="240" w:lineRule="auto"/>
      <w:ind w:left="284" w:hanging="284"/>
    </w:pPr>
    <w:rPr>
      <w:b/>
      <w:i/>
      <w:kern w:val="28"/>
      <w:sz w:val="24"/>
    </w:rPr>
  </w:style>
  <w:style w:type="paragraph" w:customStyle="1" w:styleId="notepara">
    <w:name w:val="note(para)"/>
    <w:aliases w:val="na"/>
    <w:basedOn w:val="OPCParaBase"/>
    <w:rsid w:val="000F0DD6"/>
    <w:pPr>
      <w:spacing w:before="40" w:line="198" w:lineRule="exact"/>
      <w:ind w:left="2354" w:hanging="369"/>
    </w:pPr>
    <w:rPr>
      <w:sz w:val="18"/>
    </w:rPr>
  </w:style>
  <w:style w:type="paragraph" w:styleId="Footer">
    <w:name w:val="footer"/>
    <w:link w:val="FooterChar"/>
    <w:rsid w:val="000F0DD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F0DD6"/>
    <w:rPr>
      <w:rFonts w:eastAsia="Times New Roman" w:cs="Times New Roman"/>
      <w:sz w:val="22"/>
      <w:szCs w:val="24"/>
      <w:lang w:eastAsia="en-AU"/>
    </w:rPr>
  </w:style>
  <w:style w:type="character" w:styleId="LineNumber">
    <w:name w:val="line number"/>
    <w:basedOn w:val="OPCCharBase"/>
    <w:uiPriority w:val="99"/>
    <w:semiHidden/>
    <w:unhideWhenUsed/>
    <w:rsid w:val="000F0DD6"/>
    <w:rPr>
      <w:sz w:val="16"/>
    </w:rPr>
  </w:style>
  <w:style w:type="table" w:customStyle="1" w:styleId="CFlag">
    <w:name w:val="CFlag"/>
    <w:basedOn w:val="TableNormal"/>
    <w:uiPriority w:val="99"/>
    <w:rsid w:val="000F0DD6"/>
    <w:rPr>
      <w:rFonts w:eastAsia="Times New Roman" w:cs="Times New Roman"/>
      <w:lang w:eastAsia="en-AU"/>
    </w:rPr>
    <w:tblPr/>
  </w:style>
  <w:style w:type="paragraph" w:customStyle="1" w:styleId="NotesHeading1">
    <w:name w:val="NotesHeading 1"/>
    <w:basedOn w:val="OPCParaBase"/>
    <w:next w:val="Normal"/>
    <w:rsid w:val="000F0DD6"/>
    <w:rPr>
      <w:b/>
      <w:sz w:val="28"/>
      <w:szCs w:val="28"/>
    </w:rPr>
  </w:style>
  <w:style w:type="paragraph" w:customStyle="1" w:styleId="NotesHeading2">
    <w:name w:val="NotesHeading 2"/>
    <w:basedOn w:val="OPCParaBase"/>
    <w:next w:val="Normal"/>
    <w:rsid w:val="000F0DD6"/>
    <w:rPr>
      <w:b/>
      <w:sz w:val="28"/>
      <w:szCs w:val="28"/>
    </w:rPr>
  </w:style>
  <w:style w:type="paragraph" w:customStyle="1" w:styleId="SignCoverPageEnd">
    <w:name w:val="SignCoverPageEnd"/>
    <w:basedOn w:val="OPCParaBase"/>
    <w:next w:val="Normal"/>
    <w:rsid w:val="000F0DD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F0DD6"/>
    <w:pPr>
      <w:pBdr>
        <w:top w:val="single" w:sz="4" w:space="1" w:color="auto"/>
      </w:pBdr>
      <w:spacing w:before="360"/>
      <w:ind w:right="397"/>
      <w:jc w:val="both"/>
    </w:pPr>
  </w:style>
  <w:style w:type="paragraph" w:customStyle="1" w:styleId="Paragraphsub-sub-sub">
    <w:name w:val="Paragraph(sub-sub-sub)"/>
    <w:aliases w:val="aaaa"/>
    <w:basedOn w:val="OPCParaBase"/>
    <w:rsid w:val="000F0DD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F0DD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F0DD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F0DD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F0DD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F0DD6"/>
    <w:pPr>
      <w:spacing w:before="120"/>
    </w:pPr>
  </w:style>
  <w:style w:type="paragraph" w:customStyle="1" w:styleId="TableTextEndNotes">
    <w:name w:val="TableTextEndNotes"/>
    <w:aliases w:val="Tten"/>
    <w:basedOn w:val="Normal"/>
    <w:rsid w:val="000F0DD6"/>
    <w:pPr>
      <w:spacing w:before="60" w:line="240" w:lineRule="auto"/>
    </w:pPr>
    <w:rPr>
      <w:rFonts w:cs="Arial"/>
      <w:sz w:val="20"/>
      <w:szCs w:val="22"/>
    </w:rPr>
  </w:style>
  <w:style w:type="paragraph" w:customStyle="1" w:styleId="TableHeading">
    <w:name w:val="TableHeading"/>
    <w:aliases w:val="th"/>
    <w:basedOn w:val="OPCParaBase"/>
    <w:next w:val="Tabletext"/>
    <w:rsid w:val="000F0DD6"/>
    <w:pPr>
      <w:keepNext/>
      <w:spacing w:before="60" w:line="240" w:lineRule="atLeast"/>
    </w:pPr>
    <w:rPr>
      <w:b/>
      <w:sz w:val="20"/>
    </w:rPr>
  </w:style>
  <w:style w:type="paragraph" w:customStyle="1" w:styleId="NoteToSubpara">
    <w:name w:val="NoteToSubpara"/>
    <w:aliases w:val="nts"/>
    <w:basedOn w:val="OPCParaBase"/>
    <w:rsid w:val="000F0DD6"/>
    <w:pPr>
      <w:spacing w:before="40" w:line="198" w:lineRule="exact"/>
      <w:ind w:left="2835" w:hanging="709"/>
    </w:pPr>
    <w:rPr>
      <w:sz w:val="18"/>
    </w:rPr>
  </w:style>
  <w:style w:type="paragraph" w:customStyle="1" w:styleId="ENoteTableHeading">
    <w:name w:val="ENoteTableHeading"/>
    <w:aliases w:val="enth"/>
    <w:basedOn w:val="OPCParaBase"/>
    <w:rsid w:val="000F0DD6"/>
    <w:pPr>
      <w:keepNext/>
      <w:spacing w:before="60" w:line="240" w:lineRule="atLeast"/>
    </w:pPr>
    <w:rPr>
      <w:rFonts w:ascii="Arial" w:hAnsi="Arial"/>
      <w:b/>
      <w:sz w:val="16"/>
    </w:rPr>
  </w:style>
  <w:style w:type="paragraph" w:customStyle="1" w:styleId="ENoteTTi">
    <w:name w:val="ENoteTTi"/>
    <w:aliases w:val="entti"/>
    <w:basedOn w:val="OPCParaBase"/>
    <w:rsid w:val="000F0DD6"/>
    <w:pPr>
      <w:keepNext/>
      <w:spacing w:before="60" w:line="240" w:lineRule="atLeast"/>
      <w:ind w:left="170"/>
    </w:pPr>
    <w:rPr>
      <w:sz w:val="16"/>
    </w:rPr>
  </w:style>
  <w:style w:type="paragraph" w:customStyle="1" w:styleId="ENotesHeading1">
    <w:name w:val="ENotesHeading 1"/>
    <w:aliases w:val="Enh1"/>
    <w:basedOn w:val="OPCParaBase"/>
    <w:next w:val="Normal"/>
    <w:rsid w:val="000F0DD6"/>
    <w:pPr>
      <w:spacing w:before="120"/>
      <w:outlineLvl w:val="1"/>
    </w:pPr>
    <w:rPr>
      <w:b/>
      <w:sz w:val="28"/>
      <w:szCs w:val="28"/>
    </w:rPr>
  </w:style>
  <w:style w:type="paragraph" w:customStyle="1" w:styleId="ENotesHeading2">
    <w:name w:val="ENotesHeading 2"/>
    <w:aliases w:val="Enh2"/>
    <w:basedOn w:val="OPCParaBase"/>
    <w:next w:val="Normal"/>
    <w:rsid w:val="000F0DD6"/>
    <w:pPr>
      <w:spacing w:before="120" w:after="120"/>
      <w:outlineLvl w:val="2"/>
    </w:pPr>
    <w:rPr>
      <w:b/>
      <w:sz w:val="24"/>
      <w:szCs w:val="28"/>
    </w:rPr>
  </w:style>
  <w:style w:type="paragraph" w:customStyle="1" w:styleId="ENoteTTIndentHeading">
    <w:name w:val="ENoteTTIndentHeading"/>
    <w:aliases w:val="enTTHi"/>
    <w:basedOn w:val="OPCParaBase"/>
    <w:rsid w:val="000F0DD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F0DD6"/>
    <w:pPr>
      <w:spacing w:before="60" w:line="240" w:lineRule="atLeast"/>
    </w:pPr>
    <w:rPr>
      <w:sz w:val="16"/>
    </w:rPr>
  </w:style>
  <w:style w:type="paragraph" w:customStyle="1" w:styleId="MadeunderText">
    <w:name w:val="MadeunderText"/>
    <w:basedOn w:val="OPCParaBase"/>
    <w:next w:val="Normal"/>
    <w:rsid w:val="000F0DD6"/>
    <w:pPr>
      <w:spacing w:before="240"/>
    </w:pPr>
    <w:rPr>
      <w:sz w:val="24"/>
      <w:szCs w:val="24"/>
    </w:rPr>
  </w:style>
  <w:style w:type="paragraph" w:customStyle="1" w:styleId="ENotesHeading3">
    <w:name w:val="ENotesHeading 3"/>
    <w:aliases w:val="Enh3"/>
    <w:basedOn w:val="OPCParaBase"/>
    <w:next w:val="Normal"/>
    <w:rsid w:val="000F0DD6"/>
    <w:pPr>
      <w:keepNext/>
      <w:spacing w:before="120" w:line="240" w:lineRule="auto"/>
      <w:outlineLvl w:val="4"/>
    </w:pPr>
    <w:rPr>
      <w:b/>
      <w:szCs w:val="24"/>
    </w:rPr>
  </w:style>
  <w:style w:type="paragraph" w:customStyle="1" w:styleId="SubPartCASA">
    <w:name w:val="SubPart(CASA)"/>
    <w:aliases w:val="csp"/>
    <w:basedOn w:val="OPCParaBase"/>
    <w:next w:val="ActHead3"/>
    <w:rsid w:val="000F0DD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F0DD6"/>
  </w:style>
  <w:style w:type="character" w:customStyle="1" w:styleId="CharSubPartNoCASA">
    <w:name w:val="CharSubPartNo(CASA)"/>
    <w:basedOn w:val="OPCCharBase"/>
    <w:uiPriority w:val="1"/>
    <w:rsid w:val="000F0DD6"/>
  </w:style>
  <w:style w:type="paragraph" w:customStyle="1" w:styleId="ENoteTTIndentHeadingSub">
    <w:name w:val="ENoteTTIndentHeadingSub"/>
    <w:aliases w:val="enTTHis"/>
    <w:basedOn w:val="OPCParaBase"/>
    <w:rsid w:val="000F0DD6"/>
    <w:pPr>
      <w:keepNext/>
      <w:spacing w:before="60" w:line="240" w:lineRule="atLeast"/>
      <w:ind w:left="340"/>
    </w:pPr>
    <w:rPr>
      <w:b/>
      <w:sz w:val="16"/>
    </w:rPr>
  </w:style>
  <w:style w:type="paragraph" w:customStyle="1" w:styleId="ENoteTTiSub">
    <w:name w:val="ENoteTTiSub"/>
    <w:aliases w:val="enttis"/>
    <w:basedOn w:val="OPCParaBase"/>
    <w:rsid w:val="000F0DD6"/>
    <w:pPr>
      <w:keepNext/>
      <w:spacing w:before="60" w:line="240" w:lineRule="atLeast"/>
      <w:ind w:left="340"/>
    </w:pPr>
    <w:rPr>
      <w:sz w:val="16"/>
    </w:rPr>
  </w:style>
  <w:style w:type="paragraph" w:customStyle="1" w:styleId="SubDivisionMigration">
    <w:name w:val="SubDivisionMigration"/>
    <w:aliases w:val="sdm"/>
    <w:basedOn w:val="OPCParaBase"/>
    <w:rsid w:val="000F0DD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F0DD6"/>
    <w:pPr>
      <w:keepNext/>
      <w:keepLines/>
      <w:spacing w:before="240" w:line="240" w:lineRule="auto"/>
      <w:ind w:left="1134" w:hanging="1134"/>
    </w:pPr>
    <w:rPr>
      <w:b/>
      <w:sz w:val="28"/>
    </w:rPr>
  </w:style>
  <w:style w:type="table" w:styleId="TableGrid">
    <w:name w:val="Table Grid"/>
    <w:basedOn w:val="TableNormal"/>
    <w:uiPriority w:val="59"/>
    <w:rsid w:val="000F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F0DD6"/>
    <w:pPr>
      <w:spacing w:before="122" w:line="240" w:lineRule="auto"/>
      <w:ind w:left="1985" w:hanging="851"/>
    </w:pPr>
    <w:rPr>
      <w:sz w:val="18"/>
    </w:rPr>
  </w:style>
  <w:style w:type="paragraph" w:customStyle="1" w:styleId="FreeForm">
    <w:name w:val="FreeForm"/>
    <w:rsid w:val="000F0DD6"/>
    <w:rPr>
      <w:rFonts w:ascii="Arial" w:hAnsi="Arial"/>
      <w:sz w:val="22"/>
    </w:rPr>
  </w:style>
  <w:style w:type="paragraph" w:customStyle="1" w:styleId="SOText">
    <w:name w:val="SO Text"/>
    <w:aliases w:val="sot"/>
    <w:link w:val="SOTextChar"/>
    <w:rsid w:val="000F0DD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F0DD6"/>
    <w:rPr>
      <w:sz w:val="22"/>
    </w:rPr>
  </w:style>
  <w:style w:type="paragraph" w:customStyle="1" w:styleId="SOTextNote">
    <w:name w:val="SO TextNote"/>
    <w:aliases w:val="sont"/>
    <w:basedOn w:val="SOText"/>
    <w:qFormat/>
    <w:rsid w:val="000F0DD6"/>
    <w:pPr>
      <w:spacing w:before="122" w:line="198" w:lineRule="exact"/>
      <w:ind w:left="1843" w:hanging="709"/>
    </w:pPr>
    <w:rPr>
      <w:sz w:val="18"/>
    </w:rPr>
  </w:style>
  <w:style w:type="paragraph" w:customStyle="1" w:styleId="SOPara">
    <w:name w:val="SO Para"/>
    <w:aliases w:val="soa"/>
    <w:basedOn w:val="SOText"/>
    <w:link w:val="SOParaChar"/>
    <w:qFormat/>
    <w:rsid w:val="000F0DD6"/>
    <w:pPr>
      <w:tabs>
        <w:tab w:val="right" w:pos="1786"/>
      </w:tabs>
      <w:spacing w:before="40"/>
      <w:ind w:left="2070" w:hanging="936"/>
    </w:pPr>
  </w:style>
  <w:style w:type="character" w:customStyle="1" w:styleId="SOParaChar">
    <w:name w:val="SO Para Char"/>
    <w:aliases w:val="soa Char"/>
    <w:basedOn w:val="DefaultParagraphFont"/>
    <w:link w:val="SOPara"/>
    <w:rsid w:val="000F0DD6"/>
    <w:rPr>
      <w:sz w:val="22"/>
    </w:rPr>
  </w:style>
  <w:style w:type="paragraph" w:customStyle="1" w:styleId="FileName">
    <w:name w:val="FileName"/>
    <w:basedOn w:val="Normal"/>
    <w:rsid w:val="000F0DD6"/>
  </w:style>
  <w:style w:type="paragraph" w:customStyle="1" w:styleId="SOHeadBold">
    <w:name w:val="SO HeadBold"/>
    <w:aliases w:val="sohb"/>
    <w:basedOn w:val="SOText"/>
    <w:next w:val="SOText"/>
    <w:link w:val="SOHeadBoldChar"/>
    <w:qFormat/>
    <w:rsid w:val="000F0DD6"/>
    <w:rPr>
      <w:b/>
    </w:rPr>
  </w:style>
  <w:style w:type="character" w:customStyle="1" w:styleId="SOHeadBoldChar">
    <w:name w:val="SO HeadBold Char"/>
    <w:aliases w:val="sohb Char"/>
    <w:basedOn w:val="DefaultParagraphFont"/>
    <w:link w:val="SOHeadBold"/>
    <w:rsid w:val="000F0DD6"/>
    <w:rPr>
      <w:b/>
      <w:sz w:val="22"/>
    </w:rPr>
  </w:style>
  <w:style w:type="paragraph" w:customStyle="1" w:styleId="SOHeadItalic">
    <w:name w:val="SO HeadItalic"/>
    <w:aliases w:val="sohi"/>
    <w:basedOn w:val="SOText"/>
    <w:next w:val="SOText"/>
    <w:link w:val="SOHeadItalicChar"/>
    <w:qFormat/>
    <w:rsid w:val="000F0DD6"/>
    <w:rPr>
      <w:i/>
    </w:rPr>
  </w:style>
  <w:style w:type="character" w:customStyle="1" w:styleId="SOHeadItalicChar">
    <w:name w:val="SO HeadItalic Char"/>
    <w:aliases w:val="sohi Char"/>
    <w:basedOn w:val="DefaultParagraphFont"/>
    <w:link w:val="SOHeadItalic"/>
    <w:rsid w:val="000F0DD6"/>
    <w:rPr>
      <w:i/>
      <w:sz w:val="22"/>
    </w:rPr>
  </w:style>
  <w:style w:type="paragraph" w:customStyle="1" w:styleId="SOBullet">
    <w:name w:val="SO Bullet"/>
    <w:aliases w:val="sotb"/>
    <w:basedOn w:val="SOText"/>
    <w:link w:val="SOBulletChar"/>
    <w:qFormat/>
    <w:rsid w:val="000F0DD6"/>
    <w:pPr>
      <w:ind w:left="1559" w:hanging="425"/>
    </w:pPr>
  </w:style>
  <w:style w:type="character" w:customStyle="1" w:styleId="SOBulletChar">
    <w:name w:val="SO Bullet Char"/>
    <w:aliases w:val="sotb Char"/>
    <w:basedOn w:val="DefaultParagraphFont"/>
    <w:link w:val="SOBullet"/>
    <w:rsid w:val="000F0DD6"/>
    <w:rPr>
      <w:sz w:val="22"/>
    </w:rPr>
  </w:style>
  <w:style w:type="paragraph" w:customStyle="1" w:styleId="SOBulletNote">
    <w:name w:val="SO BulletNote"/>
    <w:aliases w:val="sonb"/>
    <w:basedOn w:val="SOTextNote"/>
    <w:link w:val="SOBulletNoteChar"/>
    <w:qFormat/>
    <w:rsid w:val="000F0DD6"/>
    <w:pPr>
      <w:tabs>
        <w:tab w:val="left" w:pos="1560"/>
      </w:tabs>
      <w:ind w:left="2268" w:hanging="1134"/>
    </w:pPr>
  </w:style>
  <w:style w:type="character" w:customStyle="1" w:styleId="SOBulletNoteChar">
    <w:name w:val="SO BulletNote Char"/>
    <w:aliases w:val="sonb Char"/>
    <w:basedOn w:val="DefaultParagraphFont"/>
    <w:link w:val="SOBulletNote"/>
    <w:rsid w:val="000F0DD6"/>
    <w:rPr>
      <w:sz w:val="18"/>
    </w:rPr>
  </w:style>
  <w:style w:type="paragraph" w:customStyle="1" w:styleId="SOText2">
    <w:name w:val="SO Text2"/>
    <w:aliases w:val="sot2"/>
    <w:basedOn w:val="Normal"/>
    <w:next w:val="SOText"/>
    <w:link w:val="SOText2Char"/>
    <w:rsid w:val="000F0DD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F0DD6"/>
    <w:rPr>
      <w:sz w:val="22"/>
    </w:rPr>
  </w:style>
  <w:style w:type="paragraph" w:customStyle="1" w:styleId="Transitional">
    <w:name w:val="Transitional"/>
    <w:aliases w:val="tr"/>
    <w:basedOn w:val="ItemHead"/>
    <w:next w:val="Item"/>
    <w:rsid w:val="000F0DD6"/>
  </w:style>
  <w:style w:type="character" w:customStyle="1" w:styleId="paragraphChar">
    <w:name w:val="paragraph Char"/>
    <w:aliases w:val="a Char"/>
    <w:link w:val="paragraph"/>
    <w:rsid w:val="0069694C"/>
    <w:rPr>
      <w:rFonts w:eastAsia="Times New Roman" w:cs="Times New Roman"/>
      <w:sz w:val="22"/>
      <w:lang w:eastAsia="en-AU"/>
    </w:rPr>
  </w:style>
  <w:style w:type="character" w:customStyle="1" w:styleId="subsectionChar">
    <w:name w:val="subsection Char"/>
    <w:aliases w:val="ss Char"/>
    <w:link w:val="subsection"/>
    <w:rsid w:val="002F3578"/>
    <w:rPr>
      <w:rFonts w:eastAsia="Times New Roman" w:cs="Times New Roman"/>
      <w:sz w:val="22"/>
      <w:lang w:eastAsia="en-AU"/>
    </w:rPr>
  </w:style>
  <w:style w:type="character" w:customStyle="1" w:styleId="ActHead5Char">
    <w:name w:val="ActHead 5 Char"/>
    <w:aliases w:val="s Char"/>
    <w:link w:val="ActHead5"/>
    <w:rsid w:val="002F3578"/>
    <w:rPr>
      <w:rFonts w:eastAsia="Times New Roman" w:cs="Times New Roman"/>
      <w:b/>
      <w:kern w:val="28"/>
      <w:sz w:val="24"/>
      <w:lang w:eastAsia="en-AU"/>
    </w:rPr>
  </w:style>
  <w:style w:type="character" w:customStyle="1" w:styleId="subsection2Char">
    <w:name w:val="subsection2 Char"/>
    <w:aliases w:val="ss2 Char"/>
    <w:link w:val="subsection2"/>
    <w:rsid w:val="002F3578"/>
    <w:rPr>
      <w:rFonts w:eastAsia="Times New Roman" w:cs="Times New Roman"/>
      <w:sz w:val="22"/>
      <w:lang w:eastAsia="en-AU"/>
    </w:rPr>
  </w:style>
  <w:style w:type="character" w:customStyle="1" w:styleId="ItemHeadChar">
    <w:name w:val="ItemHead Char"/>
    <w:aliases w:val="ih Char"/>
    <w:basedOn w:val="DefaultParagraphFont"/>
    <w:link w:val="ItemHead"/>
    <w:locked/>
    <w:rsid w:val="00921FEA"/>
    <w:rPr>
      <w:rFonts w:ascii="Arial" w:eastAsia="Times New Roman" w:hAnsi="Arial" w:cs="Times New Roman"/>
      <w:b/>
      <w:kern w:val="28"/>
      <w:sz w:val="24"/>
      <w:lang w:eastAsia="en-AU"/>
    </w:rPr>
  </w:style>
  <w:style w:type="character" w:customStyle="1" w:styleId="notetextChar">
    <w:name w:val="note(text) Char"/>
    <w:aliases w:val="n Char"/>
    <w:link w:val="notetext"/>
    <w:rsid w:val="00267A66"/>
    <w:rPr>
      <w:rFonts w:eastAsia="Times New Roman" w:cs="Times New Roman"/>
      <w:sz w:val="18"/>
      <w:lang w:eastAsia="en-AU"/>
    </w:rPr>
  </w:style>
  <w:style w:type="paragraph" w:styleId="BalloonText">
    <w:name w:val="Balloon Text"/>
    <w:basedOn w:val="Normal"/>
    <w:link w:val="BalloonTextChar"/>
    <w:uiPriority w:val="99"/>
    <w:semiHidden/>
    <w:unhideWhenUsed/>
    <w:rsid w:val="006D4B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B48"/>
    <w:rPr>
      <w:rFonts w:ascii="Segoe UI" w:hAnsi="Segoe UI" w:cs="Segoe UI"/>
      <w:sz w:val="18"/>
      <w:szCs w:val="18"/>
    </w:rPr>
  </w:style>
  <w:style w:type="character" w:customStyle="1" w:styleId="Heading1Char">
    <w:name w:val="Heading 1 Char"/>
    <w:basedOn w:val="DefaultParagraphFont"/>
    <w:link w:val="Heading1"/>
    <w:uiPriority w:val="9"/>
    <w:rsid w:val="00DA25F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A25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A25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A25FB"/>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DA25FB"/>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DA25FB"/>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A25FB"/>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DA25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25FB"/>
    <w:rPr>
      <w:rFonts w:asciiTheme="majorHAnsi" w:eastAsiaTheme="majorEastAsia" w:hAnsiTheme="majorHAnsi" w:cstheme="majorBidi"/>
      <w:i/>
      <w:iCs/>
      <w:color w:val="272727" w:themeColor="text1" w:themeTint="D8"/>
      <w:sz w:val="21"/>
      <w:szCs w:val="21"/>
    </w:rPr>
  </w:style>
  <w:style w:type="character" w:customStyle="1" w:styleId="DefinitionChar">
    <w:name w:val="Definition Char"/>
    <w:aliases w:val="dd Char"/>
    <w:link w:val="Definition"/>
    <w:rsid w:val="00A2444D"/>
    <w:rPr>
      <w:rFonts w:eastAsia="Times New Roman" w:cs="Times New Roman"/>
      <w:sz w:val="22"/>
      <w:lang w:eastAsia="en-AU"/>
    </w:rPr>
  </w:style>
  <w:style w:type="character" w:customStyle="1" w:styleId="ItemChar">
    <w:name w:val="Item Char"/>
    <w:aliases w:val="i Char"/>
    <w:basedOn w:val="DefaultParagraphFont"/>
    <w:link w:val="Item"/>
    <w:rsid w:val="00AB736F"/>
    <w:rPr>
      <w:rFonts w:eastAsia="Times New Roman" w:cs="Times New Roman"/>
      <w:sz w:val="22"/>
      <w:lang w:eastAsia="en-AU"/>
    </w:rPr>
  </w:style>
  <w:style w:type="character" w:styleId="Hyperlink">
    <w:name w:val="Hyperlink"/>
    <w:basedOn w:val="DefaultParagraphFont"/>
    <w:uiPriority w:val="99"/>
    <w:semiHidden/>
    <w:unhideWhenUsed/>
    <w:rsid w:val="009D34A8"/>
    <w:rPr>
      <w:color w:val="0000FF" w:themeColor="hyperlink"/>
      <w:u w:val="single"/>
    </w:rPr>
  </w:style>
  <w:style w:type="character" w:styleId="FollowedHyperlink">
    <w:name w:val="FollowedHyperlink"/>
    <w:basedOn w:val="DefaultParagraphFont"/>
    <w:uiPriority w:val="99"/>
    <w:semiHidden/>
    <w:unhideWhenUsed/>
    <w:rsid w:val="009D34A8"/>
    <w:rPr>
      <w:color w:val="0000FF" w:themeColor="hyperlink"/>
      <w:u w:val="single"/>
    </w:rPr>
  </w:style>
  <w:style w:type="paragraph" w:customStyle="1" w:styleId="ClerkBlock">
    <w:name w:val="ClerkBlock"/>
    <w:basedOn w:val="Normal"/>
    <w:rsid w:val="00096193"/>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234064"/>
    <w:pPr>
      <w:spacing w:before="800"/>
    </w:pPr>
  </w:style>
  <w:style w:type="character" w:customStyle="1" w:styleId="ShortTP1Char">
    <w:name w:val="ShortTP1 Char"/>
    <w:basedOn w:val="DefaultParagraphFont"/>
    <w:link w:val="ShortTP1"/>
    <w:rsid w:val="00234064"/>
    <w:rPr>
      <w:rFonts w:eastAsia="Times New Roman" w:cs="Times New Roman"/>
      <w:b/>
      <w:sz w:val="40"/>
      <w:lang w:eastAsia="en-AU"/>
    </w:rPr>
  </w:style>
  <w:style w:type="paragraph" w:customStyle="1" w:styleId="ActNoP1">
    <w:name w:val="ActNoP1"/>
    <w:basedOn w:val="Actno"/>
    <w:link w:val="ActNoP1Char"/>
    <w:rsid w:val="00234064"/>
    <w:pPr>
      <w:spacing w:before="800"/>
    </w:pPr>
    <w:rPr>
      <w:sz w:val="28"/>
    </w:rPr>
  </w:style>
  <w:style w:type="character" w:customStyle="1" w:styleId="ActNoP1Char">
    <w:name w:val="ActNoP1 Char"/>
    <w:basedOn w:val="DefaultParagraphFont"/>
    <w:link w:val="ActNoP1"/>
    <w:rsid w:val="00234064"/>
    <w:rPr>
      <w:rFonts w:eastAsia="Times New Roman" w:cs="Times New Roman"/>
      <w:b/>
      <w:sz w:val="28"/>
      <w:lang w:eastAsia="en-AU"/>
    </w:rPr>
  </w:style>
  <w:style w:type="paragraph" w:customStyle="1" w:styleId="AssentBk">
    <w:name w:val="AssentBk"/>
    <w:basedOn w:val="Normal"/>
    <w:rsid w:val="00234064"/>
    <w:pPr>
      <w:spacing w:line="240" w:lineRule="auto"/>
    </w:pPr>
    <w:rPr>
      <w:rFonts w:eastAsia="Times New Roman" w:cs="Times New Roman"/>
      <w:sz w:val="20"/>
      <w:lang w:eastAsia="en-AU"/>
    </w:rPr>
  </w:style>
  <w:style w:type="paragraph" w:customStyle="1" w:styleId="AssentDt">
    <w:name w:val="AssentDt"/>
    <w:basedOn w:val="Normal"/>
    <w:rsid w:val="00563774"/>
    <w:pPr>
      <w:spacing w:line="240" w:lineRule="auto"/>
    </w:pPr>
    <w:rPr>
      <w:rFonts w:eastAsia="Times New Roman" w:cs="Times New Roman"/>
      <w:sz w:val="20"/>
      <w:lang w:eastAsia="en-AU"/>
    </w:rPr>
  </w:style>
  <w:style w:type="paragraph" w:customStyle="1" w:styleId="2ndRd">
    <w:name w:val="2ndRd"/>
    <w:basedOn w:val="Normal"/>
    <w:rsid w:val="00563774"/>
    <w:pPr>
      <w:spacing w:line="240" w:lineRule="auto"/>
    </w:pPr>
    <w:rPr>
      <w:rFonts w:eastAsia="Times New Roman" w:cs="Times New Roman"/>
      <w:sz w:val="20"/>
      <w:lang w:eastAsia="en-AU"/>
    </w:rPr>
  </w:style>
  <w:style w:type="paragraph" w:customStyle="1" w:styleId="ScalePlusRef">
    <w:name w:val="ScalePlusRef"/>
    <w:basedOn w:val="Normal"/>
    <w:rsid w:val="0056377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78646">
      <w:bodyDiv w:val="1"/>
      <w:marLeft w:val="0"/>
      <w:marRight w:val="0"/>
      <w:marTop w:val="0"/>
      <w:marBottom w:val="0"/>
      <w:divBdr>
        <w:top w:val="none" w:sz="0" w:space="0" w:color="auto"/>
        <w:left w:val="none" w:sz="0" w:space="0" w:color="auto"/>
        <w:bottom w:val="none" w:sz="0" w:space="0" w:color="auto"/>
        <w:right w:val="none" w:sz="0" w:space="0" w:color="auto"/>
      </w:divBdr>
    </w:div>
    <w:div w:id="340400392">
      <w:bodyDiv w:val="1"/>
      <w:marLeft w:val="0"/>
      <w:marRight w:val="0"/>
      <w:marTop w:val="0"/>
      <w:marBottom w:val="0"/>
      <w:divBdr>
        <w:top w:val="none" w:sz="0" w:space="0" w:color="auto"/>
        <w:left w:val="none" w:sz="0" w:space="0" w:color="auto"/>
        <w:bottom w:val="none" w:sz="0" w:space="0" w:color="auto"/>
        <w:right w:val="none" w:sz="0" w:space="0" w:color="auto"/>
      </w:divBdr>
    </w:div>
    <w:div w:id="182446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072B2-35BE-481C-938C-9789FFE1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85</Pages>
  <Words>18368</Words>
  <Characters>96128</Characters>
  <Application>Microsoft Office Word</Application>
  <DocSecurity>0</DocSecurity>
  <PresentationFormat/>
  <Lines>4179</Lines>
  <Paragraphs>2120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2021-05-10T03:16:00Z</cp:lastPrinted>
  <dcterms:created xsi:type="dcterms:W3CDTF">2022-04-06T02:06:00Z</dcterms:created>
  <dcterms:modified xsi:type="dcterms:W3CDTF">2022-04-07T03:09:00Z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Social Security Legislation Amendment (Streamlined Participation Requirements and Other Measures) Act 2022</vt:lpwstr>
  </property>
  <property fmtid="{D5CDD505-2E9C-101B-9397-08002B2CF9AE}" pid="3" name="ActNo">
    <vt:lpwstr>No. 32,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OPC7710</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2022-03-29T22:55:07Z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c3f48332-f3af-449c-ac34-90ef0e05e5ca</vt:lpwstr>
  </property>
  <property fmtid="{D5CDD505-2E9C-101B-9397-08002B2CF9AE}" pid="18" name="MSIP_Label_234ea0fa-41da-4eb0-b95e-07c328641c0b_ContentBits">
    <vt:lpwstr>0</vt:lpwstr>
  </property>
</Properties>
</file>