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746947"/>
    <w:p w14:paraId="67CE2A57" w14:textId="3C0CBD34" w:rsidR="00516C41" w:rsidRDefault="00516C41" w:rsidP="00516C41">
      <w:r>
        <w:object w:dxaOrig="2146" w:dyaOrig="1561" w14:anchorId="4227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2513403" r:id="rId8"/>
        </w:object>
      </w:r>
    </w:p>
    <w:p w14:paraId="77FEB151" w14:textId="77777777" w:rsidR="00516C41" w:rsidRDefault="00516C41" w:rsidP="00516C41"/>
    <w:p w14:paraId="1A626AFB" w14:textId="77777777" w:rsidR="00516C41" w:rsidRDefault="00516C41" w:rsidP="00516C41"/>
    <w:p w14:paraId="43490A2C" w14:textId="77777777" w:rsidR="00516C41" w:rsidRDefault="00516C41" w:rsidP="00516C41"/>
    <w:p w14:paraId="341BF39E" w14:textId="77777777" w:rsidR="00516C41" w:rsidRDefault="00516C41" w:rsidP="00516C41"/>
    <w:p w14:paraId="5E205153" w14:textId="77777777" w:rsidR="00516C41" w:rsidRDefault="00516C41" w:rsidP="00516C41"/>
    <w:p w14:paraId="6803B4EF" w14:textId="77777777" w:rsidR="00516C41" w:rsidRDefault="00516C41" w:rsidP="00516C41"/>
    <w:p w14:paraId="3F34EBDA" w14:textId="5582735F" w:rsidR="0048364F" w:rsidRPr="00531612" w:rsidRDefault="00516C41" w:rsidP="0048364F">
      <w:pPr>
        <w:pStyle w:val="ShortT"/>
      </w:pPr>
      <w:r>
        <w:t>Customs Tariff Amendment (2022 Harmonized System Changes) Act 2021</w:t>
      </w:r>
    </w:p>
    <w:bookmarkEnd w:id="0"/>
    <w:p w14:paraId="6C48D772" w14:textId="77777777" w:rsidR="0048364F" w:rsidRPr="00531612" w:rsidRDefault="0048364F" w:rsidP="0048364F"/>
    <w:p w14:paraId="417E14AB" w14:textId="7F22B38E" w:rsidR="0048364F" w:rsidRPr="00531612" w:rsidRDefault="00C164CA" w:rsidP="00516C41">
      <w:pPr>
        <w:pStyle w:val="Actno"/>
        <w:spacing w:before="400"/>
      </w:pPr>
      <w:r w:rsidRPr="00531612">
        <w:t>No.</w:t>
      </w:r>
      <w:r w:rsidR="00882D2E">
        <w:t xml:space="preserve"> 91</w:t>
      </w:r>
      <w:r w:rsidRPr="00531612">
        <w:t>, 20</w:t>
      </w:r>
      <w:r w:rsidR="00694349" w:rsidRPr="00531612">
        <w:t>21</w:t>
      </w:r>
    </w:p>
    <w:p w14:paraId="1CEBBF76" w14:textId="77777777" w:rsidR="0048364F" w:rsidRPr="00531612" w:rsidRDefault="0048364F" w:rsidP="0048364F"/>
    <w:p w14:paraId="1FC1FA21" w14:textId="77777777" w:rsidR="00DF411B" w:rsidRDefault="00DF411B" w:rsidP="00DF411B">
      <w:pPr>
        <w:rPr>
          <w:lang w:eastAsia="en-AU"/>
        </w:rPr>
      </w:pPr>
    </w:p>
    <w:p w14:paraId="3C3596D6" w14:textId="11AFC916" w:rsidR="0048364F" w:rsidRPr="00531612" w:rsidRDefault="0048364F" w:rsidP="0048364F"/>
    <w:p w14:paraId="6EE86575" w14:textId="77777777" w:rsidR="0048364F" w:rsidRPr="00531612" w:rsidRDefault="0048364F" w:rsidP="0048364F"/>
    <w:p w14:paraId="648931E9" w14:textId="77777777" w:rsidR="0048364F" w:rsidRPr="00531612" w:rsidRDefault="0048364F" w:rsidP="0048364F"/>
    <w:p w14:paraId="18899B38" w14:textId="77777777" w:rsidR="00516C41" w:rsidRDefault="00516C41" w:rsidP="00516C41">
      <w:pPr>
        <w:pStyle w:val="LongT"/>
      </w:pPr>
      <w:r>
        <w:t xml:space="preserve">An Act to amend the </w:t>
      </w:r>
      <w:r w:rsidRPr="00516C41">
        <w:rPr>
          <w:i/>
        </w:rPr>
        <w:t>Customs Tariff Act 1995</w:t>
      </w:r>
      <w:r>
        <w:t>, and for related purposes</w:t>
      </w:r>
    </w:p>
    <w:p w14:paraId="5FA0583A" w14:textId="07EFE0A4" w:rsidR="0048364F" w:rsidRPr="0087053B" w:rsidRDefault="0048364F" w:rsidP="0048364F">
      <w:pPr>
        <w:pStyle w:val="Header"/>
        <w:tabs>
          <w:tab w:val="clear" w:pos="4150"/>
          <w:tab w:val="clear" w:pos="8307"/>
        </w:tabs>
      </w:pPr>
      <w:r w:rsidRPr="0087053B">
        <w:rPr>
          <w:rStyle w:val="CharAmSchNo"/>
        </w:rPr>
        <w:t xml:space="preserve"> </w:t>
      </w:r>
      <w:r w:rsidRPr="0087053B">
        <w:rPr>
          <w:rStyle w:val="CharAmSchText"/>
        </w:rPr>
        <w:t xml:space="preserve"> </w:t>
      </w:r>
    </w:p>
    <w:p w14:paraId="25659917" w14:textId="77777777" w:rsidR="0048364F" w:rsidRPr="0087053B" w:rsidRDefault="0048364F" w:rsidP="0048364F">
      <w:pPr>
        <w:pStyle w:val="Header"/>
        <w:tabs>
          <w:tab w:val="clear" w:pos="4150"/>
          <w:tab w:val="clear" w:pos="8307"/>
        </w:tabs>
      </w:pPr>
      <w:r w:rsidRPr="0087053B">
        <w:rPr>
          <w:rStyle w:val="CharAmPartNo"/>
        </w:rPr>
        <w:t xml:space="preserve"> </w:t>
      </w:r>
      <w:r w:rsidRPr="0087053B">
        <w:rPr>
          <w:rStyle w:val="CharAmPartText"/>
        </w:rPr>
        <w:t xml:space="preserve"> </w:t>
      </w:r>
    </w:p>
    <w:p w14:paraId="45AED009" w14:textId="77777777" w:rsidR="0048364F" w:rsidRPr="00531612" w:rsidRDefault="0048364F" w:rsidP="0048364F">
      <w:pPr>
        <w:sectPr w:rsidR="0048364F" w:rsidRPr="00531612" w:rsidSect="00516C4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E6FCA73" w14:textId="77777777" w:rsidR="0048364F" w:rsidRPr="00531612" w:rsidRDefault="0048364F" w:rsidP="0048364F">
      <w:pPr>
        <w:outlineLvl w:val="0"/>
        <w:rPr>
          <w:sz w:val="36"/>
        </w:rPr>
      </w:pPr>
      <w:r w:rsidRPr="00531612">
        <w:rPr>
          <w:sz w:val="36"/>
        </w:rPr>
        <w:lastRenderedPageBreak/>
        <w:t>Contents</w:t>
      </w:r>
    </w:p>
    <w:p w14:paraId="461BE325" w14:textId="3D113983" w:rsidR="00882D2E" w:rsidRDefault="00882D2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82D2E">
        <w:rPr>
          <w:noProof/>
        </w:rPr>
        <w:tab/>
      </w:r>
      <w:r w:rsidRPr="00882D2E">
        <w:rPr>
          <w:noProof/>
        </w:rPr>
        <w:fldChar w:fldCharType="begin"/>
      </w:r>
      <w:r w:rsidRPr="00882D2E">
        <w:rPr>
          <w:noProof/>
        </w:rPr>
        <w:instrText xml:space="preserve"> PAGEREF _Toc81900053 \h </w:instrText>
      </w:r>
      <w:r w:rsidRPr="00882D2E">
        <w:rPr>
          <w:noProof/>
        </w:rPr>
      </w:r>
      <w:r w:rsidRPr="00882D2E">
        <w:rPr>
          <w:noProof/>
        </w:rPr>
        <w:fldChar w:fldCharType="separate"/>
      </w:r>
      <w:r w:rsidR="00516DCF">
        <w:rPr>
          <w:noProof/>
        </w:rPr>
        <w:t>1</w:t>
      </w:r>
      <w:r w:rsidRPr="00882D2E">
        <w:rPr>
          <w:noProof/>
        </w:rPr>
        <w:fldChar w:fldCharType="end"/>
      </w:r>
    </w:p>
    <w:p w14:paraId="36E5EE6A" w14:textId="79F4900D" w:rsidR="00882D2E" w:rsidRDefault="00882D2E">
      <w:pPr>
        <w:pStyle w:val="TOC5"/>
        <w:rPr>
          <w:rFonts w:asciiTheme="minorHAnsi" w:eastAsiaTheme="minorEastAsia" w:hAnsiTheme="minorHAnsi" w:cstheme="minorBidi"/>
          <w:noProof/>
          <w:kern w:val="0"/>
          <w:sz w:val="22"/>
          <w:szCs w:val="22"/>
        </w:rPr>
      </w:pPr>
      <w:r>
        <w:rPr>
          <w:noProof/>
        </w:rPr>
        <w:t>2</w:t>
      </w:r>
      <w:r>
        <w:rPr>
          <w:noProof/>
        </w:rPr>
        <w:tab/>
        <w:t>Commencement</w:t>
      </w:r>
      <w:r w:rsidRPr="00882D2E">
        <w:rPr>
          <w:noProof/>
        </w:rPr>
        <w:tab/>
      </w:r>
      <w:r w:rsidRPr="00882D2E">
        <w:rPr>
          <w:noProof/>
        </w:rPr>
        <w:fldChar w:fldCharType="begin"/>
      </w:r>
      <w:r w:rsidRPr="00882D2E">
        <w:rPr>
          <w:noProof/>
        </w:rPr>
        <w:instrText xml:space="preserve"> PAGEREF _Toc81900054 \h </w:instrText>
      </w:r>
      <w:r w:rsidRPr="00882D2E">
        <w:rPr>
          <w:noProof/>
        </w:rPr>
      </w:r>
      <w:r w:rsidRPr="00882D2E">
        <w:rPr>
          <w:noProof/>
        </w:rPr>
        <w:fldChar w:fldCharType="separate"/>
      </w:r>
      <w:r w:rsidR="00516DCF">
        <w:rPr>
          <w:noProof/>
        </w:rPr>
        <w:t>2</w:t>
      </w:r>
      <w:r w:rsidRPr="00882D2E">
        <w:rPr>
          <w:noProof/>
        </w:rPr>
        <w:fldChar w:fldCharType="end"/>
      </w:r>
    </w:p>
    <w:p w14:paraId="2DF82888" w14:textId="65330330" w:rsidR="00882D2E" w:rsidRDefault="00882D2E">
      <w:pPr>
        <w:pStyle w:val="TOC5"/>
        <w:rPr>
          <w:rFonts w:asciiTheme="minorHAnsi" w:eastAsiaTheme="minorEastAsia" w:hAnsiTheme="minorHAnsi" w:cstheme="minorBidi"/>
          <w:noProof/>
          <w:kern w:val="0"/>
          <w:sz w:val="22"/>
          <w:szCs w:val="22"/>
        </w:rPr>
      </w:pPr>
      <w:r>
        <w:rPr>
          <w:noProof/>
        </w:rPr>
        <w:t>3</w:t>
      </w:r>
      <w:r>
        <w:rPr>
          <w:noProof/>
        </w:rPr>
        <w:tab/>
        <w:t>Schedules</w:t>
      </w:r>
      <w:r w:rsidRPr="00882D2E">
        <w:rPr>
          <w:noProof/>
        </w:rPr>
        <w:tab/>
      </w:r>
      <w:r w:rsidRPr="00882D2E">
        <w:rPr>
          <w:noProof/>
        </w:rPr>
        <w:fldChar w:fldCharType="begin"/>
      </w:r>
      <w:r w:rsidRPr="00882D2E">
        <w:rPr>
          <w:noProof/>
        </w:rPr>
        <w:instrText xml:space="preserve"> PAGEREF _Toc81900055 \h </w:instrText>
      </w:r>
      <w:r w:rsidRPr="00882D2E">
        <w:rPr>
          <w:noProof/>
        </w:rPr>
      </w:r>
      <w:r w:rsidRPr="00882D2E">
        <w:rPr>
          <w:noProof/>
        </w:rPr>
        <w:fldChar w:fldCharType="separate"/>
      </w:r>
      <w:r w:rsidR="00516DCF">
        <w:rPr>
          <w:noProof/>
        </w:rPr>
        <w:t>2</w:t>
      </w:r>
      <w:r w:rsidRPr="00882D2E">
        <w:rPr>
          <w:noProof/>
        </w:rPr>
        <w:fldChar w:fldCharType="end"/>
      </w:r>
    </w:p>
    <w:p w14:paraId="2437C2F3" w14:textId="4853D7CC" w:rsidR="00882D2E" w:rsidRDefault="00882D2E">
      <w:pPr>
        <w:pStyle w:val="TOC6"/>
        <w:rPr>
          <w:rFonts w:asciiTheme="minorHAnsi" w:eastAsiaTheme="minorEastAsia" w:hAnsiTheme="minorHAnsi" w:cstheme="minorBidi"/>
          <w:b w:val="0"/>
          <w:noProof/>
          <w:kern w:val="0"/>
          <w:sz w:val="22"/>
          <w:szCs w:val="22"/>
        </w:rPr>
      </w:pPr>
      <w:r>
        <w:rPr>
          <w:noProof/>
        </w:rPr>
        <w:t>Schedule 1—Amendments</w:t>
      </w:r>
      <w:r w:rsidRPr="00882D2E">
        <w:rPr>
          <w:b w:val="0"/>
          <w:noProof/>
          <w:sz w:val="18"/>
        </w:rPr>
        <w:tab/>
      </w:r>
      <w:r w:rsidRPr="00882D2E">
        <w:rPr>
          <w:b w:val="0"/>
          <w:noProof/>
          <w:sz w:val="18"/>
        </w:rPr>
        <w:fldChar w:fldCharType="begin"/>
      </w:r>
      <w:r w:rsidRPr="00882D2E">
        <w:rPr>
          <w:b w:val="0"/>
          <w:noProof/>
          <w:sz w:val="18"/>
        </w:rPr>
        <w:instrText xml:space="preserve"> PAGEREF _Toc81900056 \h </w:instrText>
      </w:r>
      <w:r w:rsidRPr="00882D2E">
        <w:rPr>
          <w:b w:val="0"/>
          <w:noProof/>
          <w:sz w:val="18"/>
        </w:rPr>
      </w:r>
      <w:r w:rsidRPr="00882D2E">
        <w:rPr>
          <w:b w:val="0"/>
          <w:noProof/>
          <w:sz w:val="18"/>
        </w:rPr>
        <w:fldChar w:fldCharType="separate"/>
      </w:r>
      <w:r w:rsidR="00516DCF">
        <w:rPr>
          <w:b w:val="0"/>
          <w:noProof/>
          <w:sz w:val="18"/>
        </w:rPr>
        <w:t>3</w:t>
      </w:r>
      <w:r w:rsidRPr="00882D2E">
        <w:rPr>
          <w:b w:val="0"/>
          <w:noProof/>
          <w:sz w:val="18"/>
        </w:rPr>
        <w:fldChar w:fldCharType="end"/>
      </w:r>
    </w:p>
    <w:p w14:paraId="0A3E9A14" w14:textId="065093F8" w:rsidR="00882D2E" w:rsidRDefault="00882D2E">
      <w:pPr>
        <w:pStyle w:val="TOC9"/>
        <w:rPr>
          <w:rFonts w:asciiTheme="minorHAnsi" w:eastAsiaTheme="minorEastAsia" w:hAnsiTheme="minorHAnsi" w:cstheme="minorBidi"/>
          <w:i w:val="0"/>
          <w:noProof/>
          <w:kern w:val="0"/>
          <w:sz w:val="22"/>
          <w:szCs w:val="22"/>
        </w:rPr>
      </w:pPr>
      <w:r>
        <w:rPr>
          <w:noProof/>
        </w:rPr>
        <w:t>Customs Tariff Act 1995</w:t>
      </w:r>
      <w:r w:rsidRPr="00882D2E">
        <w:rPr>
          <w:i w:val="0"/>
          <w:noProof/>
          <w:sz w:val="18"/>
        </w:rPr>
        <w:tab/>
      </w:r>
      <w:r w:rsidRPr="00882D2E">
        <w:rPr>
          <w:i w:val="0"/>
          <w:noProof/>
          <w:sz w:val="18"/>
        </w:rPr>
        <w:fldChar w:fldCharType="begin"/>
      </w:r>
      <w:r w:rsidRPr="00882D2E">
        <w:rPr>
          <w:i w:val="0"/>
          <w:noProof/>
          <w:sz w:val="18"/>
        </w:rPr>
        <w:instrText xml:space="preserve"> PAGEREF _Toc81900057 \h </w:instrText>
      </w:r>
      <w:r w:rsidRPr="00882D2E">
        <w:rPr>
          <w:i w:val="0"/>
          <w:noProof/>
          <w:sz w:val="18"/>
        </w:rPr>
      </w:r>
      <w:r w:rsidRPr="00882D2E">
        <w:rPr>
          <w:i w:val="0"/>
          <w:noProof/>
          <w:sz w:val="18"/>
        </w:rPr>
        <w:fldChar w:fldCharType="separate"/>
      </w:r>
      <w:r w:rsidR="00516DCF">
        <w:rPr>
          <w:i w:val="0"/>
          <w:noProof/>
          <w:sz w:val="18"/>
        </w:rPr>
        <w:t>3</w:t>
      </w:r>
      <w:r w:rsidRPr="00882D2E">
        <w:rPr>
          <w:i w:val="0"/>
          <w:noProof/>
          <w:sz w:val="18"/>
        </w:rPr>
        <w:fldChar w:fldCharType="end"/>
      </w:r>
    </w:p>
    <w:p w14:paraId="50D5336A" w14:textId="0D47253B" w:rsidR="00060FF9" w:rsidRPr="00531612" w:rsidRDefault="00882D2E" w:rsidP="0048364F">
      <w:r>
        <w:fldChar w:fldCharType="end"/>
      </w:r>
    </w:p>
    <w:p w14:paraId="1E225781" w14:textId="77777777" w:rsidR="00FE7F93" w:rsidRPr="00531612" w:rsidRDefault="00FE7F93" w:rsidP="0048364F">
      <w:pPr>
        <w:sectPr w:rsidR="00FE7F93" w:rsidRPr="00531612" w:rsidSect="00516C4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020B937" w14:textId="77777777" w:rsidR="00516C41" w:rsidRDefault="00516C41">
      <w:r>
        <w:object w:dxaOrig="2146" w:dyaOrig="1561" w14:anchorId="6B358AF5">
          <v:shape id="_x0000_i1026" type="#_x0000_t75" alt="Commonwealth Coat of Arms of Australia" style="width:110.25pt;height:80.25pt" o:ole="" fillcolor="window">
            <v:imagedata r:id="rId7" o:title=""/>
          </v:shape>
          <o:OLEObject Type="Embed" ProgID="Word.Picture.8" ShapeID="_x0000_i1026" DrawAspect="Content" ObjectID="_1692513404" r:id="rId20"/>
        </w:object>
      </w:r>
    </w:p>
    <w:p w14:paraId="026E2F27" w14:textId="77777777" w:rsidR="00516C41" w:rsidRDefault="00516C41"/>
    <w:p w14:paraId="5813992D" w14:textId="77777777" w:rsidR="00516C41" w:rsidRDefault="00516C41" w:rsidP="00CA6323">
      <w:pPr>
        <w:spacing w:line="240" w:lineRule="auto"/>
      </w:pPr>
    </w:p>
    <w:p w14:paraId="02E8296F" w14:textId="176744D1" w:rsidR="00516C41" w:rsidRDefault="00882D2E" w:rsidP="00CA6323">
      <w:pPr>
        <w:pStyle w:val="ShortTP1"/>
      </w:pPr>
      <w:fldSimple w:instr=" STYLEREF ShortT ">
        <w:r w:rsidR="00516DCF">
          <w:rPr>
            <w:noProof/>
          </w:rPr>
          <w:t>Customs Tariff Amendment (2022 Harmonized System Changes) Act 2021</w:t>
        </w:r>
      </w:fldSimple>
    </w:p>
    <w:p w14:paraId="1F8A2F90" w14:textId="5E064E9A" w:rsidR="00516C41" w:rsidRDefault="00882D2E" w:rsidP="00CA6323">
      <w:pPr>
        <w:pStyle w:val="ActNoP1"/>
      </w:pPr>
      <w:fldSimple w:instr=" STYLEREF Actno ">
        <w:r w:rsidR="00516DCF">
          <w:rPr>
            <w:noProof/>
          </w:rPr>
          <w:t>No. 91, 2021</w:t>
        </w:r>
      </w:fldSimple>
    </w:p>
    <w:p w14:paraId="134F6F8C" w14:textId="77777777" w:rsidR="00516C41" w:rsidRPr="009A0728" w:rsidRDefault="00516C41" w:rsidP="00CA6323">
      <w:pPr>
        <w:pBdr>
          <w:bottom w:val="single" w:sz="6" w:space="0" w:color="auto"/>
        </w:pBdr>
        <w:spacing w:before="400" w:line="240" w:lineRule="auto"/>
        <w:rPr>
          <w:rFonts w:eastAsia="Times New Roman"/>
          <w:b/>
          <w:sz w:val="28"/>
        </w:rPr>
      </w:pPr>
    </w:p>
    <w:p w14:paraId="69771C3B" w14:textId="77777777" w:rsidR="00516C41" w:rsidRPr="009A0728" w:rsidRDefault="00516C41" w:rsidP="00CA6323">
      <w:pPr>
        <w:spacing w:line="40" w:lineRule="exact"/>
        <w:rPr>
          <w:rFonts w:eastAsia="Calibri"/>
          <w:b/>
          <w:sz w:val="28"/>
        </w:rPr>
      </w:pPr>
    </w:p>
    <w:p w14:paraId="1983037D" w14:textId="77777777" w:rsidR="00516C41" w:rsidRPr="009A0728" w:rsidRDefault="00516C41" w:rsidP="00CA6323">
      <w:pPr>
        <w:pBdr>
          <w:top w:val="single" w:sz="12" w:space="0" w:color="auto"/>
        </w:pBdr>
        <w:spacing w:line="240" w:lineRule="auto"/>
        <w:rPr>
          <w:rFonts w:eastAsia="Times New Roman"/>
          <w:b/>
          <w:sz w:val="28"/>
        </w:rPr>
      </w:pPr>
    </w:p>
    <w:p w14:paraId="3E2C6D1E" w14:textId="77777777" w:rsidR="00516C41" w:rsidRDefault="00516C41" w:rsidP="00516C41">
      <w:pPr>
        <w:pStyle w:val="Page1"/>
        <w:spacing w:before="400"/>
      </w:pPr>
      <w:r>
        <w:t xml:space="preserve">An Act to amend the </w:t>
      </w:r>
      <w:r w:rsidRPr="00516C41">
        <w:rPr>
          <w:i/>
        </w:rPr>
        <w:t>Customs Tariff Act 1995</w:t>
      </w:r>
      <w:r>
        <w:t>, and for related purposes</w:t>
      </w:r>
    </w:p>
    <w:p w14:paraId="0DF85773" w14:textId="304B8D7A" w:rsidR="00882D2E" w:rsidRDefault="00882D2E" w:rsidP="000C5962">
      <w:pPr>
        <w:pStyle w:val="AssentDt"/>
        <w:spacing w:before="240"/>
        <w:rPr>
          <w:sz w:val="24"/>
        </w:rPr>
      </w:pPr>
      <w:r>
        <w:rPr>
          <w:sz w:val="24"/>
        </w:rPr>
        <w:t>[</w:t>
      </w:r>
      <w:r>
        <w:rPr>
          <w:i/>
          <w:sz w:val="24"/>
        </w:rPr>
        <w:t>Assented to 2 September 2021</w:t>
      </w:r>
      <w:r>
        <w:rPr>
          <w:sz w:val="24"/>
        </w:rPr>
        <w:t>]</w:t>
      </w:r>
    </w:p>
    <w:p w14:paraId="1A1D3357" w14:textId="7AC5B687" w:rsidR="0048364F" w:rsidRPr="00531612" w:rsidRDefault="0048364F" w:rsidP="00531612">
      <w:pPr>
        <w:spacing w:before="240" w:line="240" w:lineRule="auto"/>
        <w:rPr>
          <w:sz w:val="32"/>
        </w:rPr>
      </w:pPr>
      <w:r w:rsidRPr="00531612">
        <w:rPr>
          <w:sz w:val="32"/>
        </w:rPr>
        <w:t>The Parliament of Australia enacts:</w:t>
      </w:r>
    </w:p>
    <w:p w14:paraId="6D4756A9" w14:textId="77777777" w:rsidR="0048364F" w:rsidRPr="00531612" w:rsidRDefault="0048364F" w:rsidP="00531612">
      <w:pPr>
        <w:pStyle w:val="ActHead5"/>
      </w:pPr>
      <w:bookmarkStart w:id="1" w:name="_Toc81900053"/>
      <w:r w:rsidRPr="0087053B">
        <w:rPr>
          <w:rStyle w:val="CharSectno"/>
        </w:rPr>
        <w:t>1</w:t>
      </w:r>
      <w:r w:rsidRPr="00531612">
        <w:t xml:space="preserve">  Short title</w:t>
      </w:r>
      <w:bookmarkEnd w:id="1"/>
    </w:p>
    <w:p w14:paraId="64D48B3A" w14:textId="77777777" w:rsidR="0048364F" w:rsidRPr="00531612" w:rsidRDefault="0048364F" w:rsidP="00531612">
      <w:pPr>
        <w:pStyle w:val="subsection"/>
      </w:pPr>
      <w:r w:rsidRPr="00531612">
        <w:tab/>
      </w:r>
      <w:r w:rsidRPr="00531612">
        <w:tab/>
        <w:t xml:space="preserve">This Act </w:t>
      </w:r>
      <w:r w:rsidR="00275197" w:rsidRPr="00531612">
        <w:t xml:space="preserve">is </w:t>
      </w:r>
      <w:r w:rsidRPr="00531612">
        <w:t xml:space="preserve">the </w:t>
      </w:r>
      <w:r w:rsidR="00BA3BCE" w:rsidRPr="00531612">
        <w:rPr>
          <w:i/>
        </w:rPr>
        <w:t>Customs Tariff Amendment (2022 Harmonized System Changes) Act 2021</w:t>
      </w:r>
      <w:r w:rsidRPr="00531612">
        <w:t>.</w:t>
      </w:r>
    </w:p>
    <w:p w14:paraId="48EE1765" w14:textId="77777777" w:rsidR="0048364F" w:rsidRPr="00531612" w:rsidRDefault="0048364F" w:rsidP="00531612">
      <w:pPr>
        <w:pStyle w:val="ActHead5"/>
      </w:pPr>
      <w:bookmarkStart w:id="2" w:name="_Toc81900054"/>
      <w:r w:rsidRPr="0087053B">
        <w:rPr>
          <w:rStyle w:val="CharSectno"/>
        </w:rPr>
        <w:lastRenderedPageBreak/>
        <w:t>2</w:t>
      </w:r>
      <w:r w:rsidRPr="00531612">
        <w:t xml:space="preserve">  Commencement</w:t>
      </w:r>
      <w:bookmarkEnd w:id="2"/>
    </w:p>
    <w:p w14:paraId="06623088" w14:textId="77777777" w:rsidR="00AA0FD9" w:rsidRPr="00531612" w:rsidRDefault="00AA0FD9" w:rsidP="00531612">
      <w:pPr>
        <w:pStyle w:val="subsection"/>
      </w:pPr>
      <w:r w:rsidRPr="00531612">
        <w:tab/>
        <w:t>(1)</w:t>
      </w:r>
      <w:r w:rsidRPr="00531612">
        <w:tab/>
        <w:t>Each provision of this Act specified in column 1 of the table commences, or is taken to have commenced, in accordance with column 2 of the table. Any other statement in column 2 has effect according to its terms.</w:t>
      </w:r>
    </w:p>
    <w:p w14:paraId="7FEC887A" w14:textId="77777777" w:rsidR="00AA0FD9" w:rsidRPr="00531612" w:rsidRDefault="00AA0FD9" w:rsidP="0053161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A0FD9" w:rsidRPr="00531612" w14:paraId="20759739" w14:textId="77777777" w:rsidTr="00EE55CE">
        <w:trPr>
          <w:tblHeader/>
        </w:trPr>
        <w:tc>
          <w:tcPr>
            <w:tcW w:w="7111" w:type="dxa"/>
            <w:gridSpan w:val="3"/>
            <w:tcBorders>
              <w:top w:val="single" w:sz="12" w:space="0" w:color="auto"/>
              <w:bottom w:val="single" w:sz="2" w:space="0" w:color="auto"/>
            </w:tcBorders>
            <w:shd w:val="clear" w:color="auto" w:fill="auto"/>
            <w:hideMark/>
          </w:tcPr>
          <w:p w14:paraId="303C9D91" w14:textId="77777777" w:rsidR="00AA0FD9" w:rsidRPr="00531612" w:rsidRDefault="00AA0FD9" w:rsidP="00531612">
            <w:pPr>
              <w:pStyle w:val="TableHeading"/>
            </w:pPr>
            <w:r w:rsidRPr="00531612">
              <w:t>Commencement information</w:t>
            </w:r>
          </w:p>
        </w:tc>
      </w:tr>
      <w:tr w:rsidR="00AA0FD9" w:rsidRPr="00531612" w14:paraId="18735878" w14:textId="77777777" w:rsidTr="00EE55CE">
        <w:trPr>
          <w:tblHeader/>
        </w:trPr>
        <w:tc>
          <w:tcPr>
            <w:tcW w:w="1701" w:type="dxa"/>
            <w:tcBorders>
              <w:top w:val="single" w:sz="2" w:space="0" w:color="auto"/>
              <w:bottom w:val="single" w:sz="2" w:space="0" w:color="auto"/>
            </w:tcBorders>
            <w:shd w:val="clear" w:color="auto" w:fill="auto"/>
            <w:hideMark/>
          </w:tcPr>
          <w:p w14:paraId="5A372D7D" w14:textId="77777777" w:rsidR="00AA0FD9" w:rsidRPr="00531612" w:rsidRDefault="00AA0FD9" w:rsidP="00531612">
            <w:pPr>
              <w:pStyle w:val="TableHeading"/>
            </w:pPr>
            <w:r w:rsidRPr="00531612">
              <w:t>Column 1</w:t>
            </w:r>
          </w:p>
        </w:tc>
        <w:tc>
          <w:tcPr>
            <w:tcW w:w="3828" w:type="dxa"/>
            <w:tcBorders>
              <w:top w:val="single" w:sz="2" w:space="0" w:color="auto"/>
              <w:bottom w:val="single" w:sz="2" w:space="0" w:color="auto"/>
            </w:tcBorders>
            <w:shd w:val="clear" w:color="auto" w:fill="auto"/>
            <w:hideMark/>
          </w:tcPr>
          <w:p w14:paraId="11D8EEB4" w14:textId="77777777" w:rsidR="00AA0FD9" w:rsidRPr="00531612" w:rsidRDefault="00AA0FD9" w:rsidP="00531612">
            <w:pPr>
              <w:pStyle w:val="TableHeading"/>
            </w:pPr>
            <w:r w:rsidRPr="00531612">
              <w:t>Column 2</w:t>
            </w:r>
          </w:p>
        </w:tc>
        <w:tc>
          <w:tcPr>
            <w:tcW w:w="1582" w:type="dxa"/>
            <w:tcBorders>
              <w:top w:val="single" w:sz="2" w:space="0" w:color="auto"/>
              <w:bottom w:val="single" w:sz="2" w:space="0" w:color="auto"/>
            </w:tcBorders>
            <w:shd w:val="clear" w:color="auto" w:fill="auto"/>
            <w:hideMark/>
          </w:tcPr>
          <w:p w14:paraId="4A4A1E25" w14:textId="77777777" w:rsidR="00AA0FD9" w:rsidRPr="00531612" w:rsidRDefault="00AA0FD9" w:rsidP="00531612">
            <w:pPr>
              <w:pStyle w:val="TableHeading"/>
            </w:pPr>
            <w:r w:rsidRPr="00531612">
              <w:t>Column 3</w:t>
            </w:r>
          </w:p>
        </w:tc>
      </w:tr>
      <w:tr w:rsidR="00AA0FD9" w:rsidRPr="00531612" w14:paraId="5552CD6C" w14:textId="77777777" w:rsidTr="00EE55CE">
        <w:trPr>
          <w:tblHeader/>
        </w:trPr>
        <w:tc>
          <w:tcPr>
            <w:tcW w:w="1701" w:type="dxa"/>
            <w:tcBorders>
              <w:top w:val="single" w:sz="2" w:space="0" w:color="auto"/>
              <w:bottom w:val="single" w:sz="12" w:space="0" w:color="auto"/>
            </w:tcBorders>
            <w:shd w:val="clear" w:color="auto" w:fill="auto"/>
            <w:hideMark/>
          </w:tcPr>
          <w:p w14:paraId="1C15C412" w14:textId="77777777" w:rsidR="00AA0FD9" w:rsidRPr="00531612" w:rsidRDefault="00AA0FD9" w:rsidP="00531612">
            <w:pPr>
              <w:pStyle w:val="TableHeading"/>
            </w:pPr>
            <w:r w:rsidRPr="00531612">
              <w:t>Provisions</w:t>
            </w:r>
          </w:p>
        </w:tc>
        <w:tc>
          <w:tcPr>
            <w:tcW w:w="3828" w:type="dxa"/>
            <w:tcBorders>
              <w:top w:val="single" w:sz="2" w:space="0" w:color="auto"/>
              <w:bottom w:val="single" w:sz="12" w:space="0" w:color="auto"/>
            </w:tcBorders>
            <w:shd w:val="clear" w:color="auto" w:fill="auto"/>
            <w:hideMark/>
          </w:tcPr>
          <w:p w14:paraId="0A0F9D2A" w14:textId="77777777" w:rsidR="00AA0FD9" w:rsidRPr="00531612" w:rsidRDefault="00AA0FD9" w:rsidP="00531612">
            <w:pPr>
              <w:pStyle w:val="TableHeading"/>
            </w:pPr>
            <w:r w:rsidRPr="00531612">
              <w:t>Commencement</w:t>
            </w:r>
          </w:p>
        </w:tc>
        <w:tc>
          <w:tcPr>
            <w:tcW w:w="1582" w:type="dxa"/>
            <w:tcBorders>
              <w:top w:val="single" w:sz="2" w:space="0" w:color="auto"/>
              <w:bottom w:val="single" w:sz="12" w:space="0" w:color="auto"/>
            </w:tcBorders>
            <w:shd w:val="clear" w:color="auto" w:fill="auto"/>
            <w:hideMark/>
          </w:tcPr>
          <w:p w14:paraId="140D17B2" w14:textId="77777777" w:rsidR="00AA0FD9" w:rsidRPr="00531612" w:rsidRDefault="00AA0FD9" w:rsidP="00531612">
            <w:pPr>
              <w:pStyle w:val="TableHeading"/>
            </w:pPr>
            <w:r w:rsidRPr="00531612">
              <w:t>Date/Details</w:t>
            </w:r>
          </w:p>
        </w:tc>
      </w:tr>
      <w:tr w:rsidR="00AA0FD9" w:rsidRPr="00531612" w14:paraId="39F7D920" w14:textId="77777777" w:rsidTr="00EE55CE">
        <w:tc>
          <w:tcPr>
            <w:tcW w:w="1701" w:type="dxa"/>
            <w:tcBorders>
              <w:top w:val="single" w:sz="12" w:space="0" w:color="auto"/>
              <w:bottom w:val="single" w:sz="12" w:space="0" w:color="auto"/>
            </w:tcBorders>
            <w:shd w:val="clear" w:color="auto" w:fill="auto"/>
            <w:hideMark/>
          </w:tcPr>
          <w:p w14:paraId="649F8631" w14:textId="77777777" w:rsidR="00AA0FD9" w:rsidRPr="00531612" w:rsidRDefault="00AA0FD9" w:rsidP="00531612">
            <w:pPr>
              <w:pStyle w:val="Tabletext"/>
            </w:pPr>
            <w:r w:rsidRPr="00531612">
              <w:t>1.  The whole of this Act</w:t>
            </w:r>
          </w:p>
        </w:tc>
        <w:tc>
          <w:tcPr>
            <w:tcW w:w="3828" w:type="dxa"/>
            <w:tcBorders>
              <w:top w:val="single" w:sz="12" w:space="0" w:color="auto"/>
              <w:bottom w:val="single" w:sz="12" w:space="0" w:color="auto"/>
            </w:tcBorders>
            <w:shd w:val="clear" w:color="auto" w:fill="auto"/>
            <w:hideMark/>
          </w:tcPr>
          <w:p w14:paraId="56EBFD76" w14:textId="5AF60BBA" w:rsidR="00AA0FD9" w:rsidRPr="00531612" w:rsidRDefault="004D07D6" w:rsidP="00531612">
            <w:pPr>
              <w:pStyle w:val="Tabletext"/>
            </w:pPr>
            <w:r w:rsidRPr="00531612">
              <w:t>1 January</w:t>
            </w:r>
            <w:r w:rsidR="00AA0FD9" w:rsidRPr="00531612">
              <w:t xml:space="preserve"> 2022.</w:t>
            </w:r>
          </w:p>
        </w:tc>
        <w:tc>
          <w:tcPr>
            <w:tcW w:w="1582" w:type="dxa"/>
            <w:tcBorders>
              <w:top w:val="single" w:sz="12" w:space="0" w:color="auto"/>
              <w:bottom w:val="single" w:sz="12" w:space="0" w:color="auto"/>
            </w:tcBorders>
            <w:shd w:val="clear" w:color="auto" w:fill="auto"/>
          </w:tcPr>
          <w:p w14:paraId="366774C7" w14:textId="4AFEC211" w:rsidR="00AA0FD9" w:rsidRPr="00531612" w:rsidRDefault="004D07D6" w:rsidP="00531612">
            <w:pPr>
              <w:pStyle w:val="Tabletext"/>
            </w:pPr>
            <w:r w:rsidRPr="00531612">
              <w:t>1 January</w:t>
            </w:r>
            <w:r w:rsidR="00AA0FD9" w:rsidRPr="00531612">
              <w:t xml:space="preserve"> 2022</w:t>
            </w:r>
          </w:p>
        </w:tc>
      </w:tr>
    </w:tbl>
    <w:p w14:paraId="74516A80" w14:textId="77777777" w:rsidR="00AA0FD9" w:rsidRPr="00531612" w:rsidRDefault="00AA0FD9" w:rsidP="00531612">
      <w:pPr>
        <w:pStyle w:val="notetext"/>
      </w:pPr>
      <w:r w:rsidRPr="00531612">
        <w:rPr>
          <w:snapToGrid w:val="0"/>
          <w:lang w:eastAsia="en-US"/>
        </w:rPr>
        <w:t>Note:</w:t>
      </w:r>
      <w:r w:rsidRPr="00531612">
        <w:rPr>
          <w:snapToGrid w:val="0"/>
          <w:lang w:eastAsia="en-US"/>
        </w:rPr>
        <w:tab/>
        <w:t>This table relates only to the provisions of this Act as originally enacted. It will not be amended to deal with any later amendments of this Act.</w:t>
      </w:r>
    </w:p>
    <w:p w14:paraId="726FB472" w14:textId="77777777" w:rsidR="00AA0FD9" w:rsidRPr="00531612" w:rsidRDefault="00AA0FD9" w:rsidP="00531612">
      <w:pPr>
        <w:pStyle w:val="subsection"/>
      </w:pPr>
      <w:r w:rsidRPr="00531612">
        <w:tab/>
        <w:t>(2)</w:t>
      </w:r>
      <w:r w:rsidRPr="00531612">
        <w:tab/>
        <w:t>Any information in column 3 of the table is not part of this Act. Information may be inserted in this column, or information in it may be edited, in any published version of this Act.</w:t>
      </w:r>
    </w:p>
    <w:p w14:paraId="4DEF18A4" w14:textId="77777777" w:rsidR="0048364F" w:rsidRPr="00531612" w:rsidRDefault="0048364F" w:rsidP="00531612">
      <w:pPr>
        <w:pStyle w:val="ActHead5"/>
      </w:pPr>
      <w:bookmarkStart w:id="3" w:name="_Toc81900055"/>
      <w:r w:rsidRPr="0087053B">
        <w:rPr>
          <w:rStyle w:val="CharSectno"/>
        </w:rPr>
        <w:t>3</w:t>
      </w:r>
      <w:r w:rsidRPr="00531612">
        <w:t xml:space="preserve">  Schedules</w:t>
      </w:r>
      <w:bookmarkEnd w:id="3"/>
    </w:p>
    <w:p w14:paraId="68911E5F" w14:textId="77777777" w:rsidR="0048364F" w:rsidRPr="00531612" w:rsidRDefault="0048364F" w:rsidP="00531612">
      <w:pPr>
        <w:pStyle w:val="subsection"/>
      </w:pPr>
      <w:r w:rsidRPr="00531612">
        <w:tab/>
      </w:r>
      <w:r w:rsidRPr="00531612">
        <w:tab/>
      </w:r>
      <w:r w:rsidR="00202618" w:rsidRPr="00531612">
        <w:t>Legislation that is specified in a Schedule to this Act is amended or repealed as set out in the applicable items in the Schedule concerned, and any other item in a Schedule to this Act has effect according to its terms.</w:t>
      </w:r>
    </w:p>
    <w:p w14:paraId="224717B4" w14:textId="0B019246" w:rsidR="005237F5" w:rsidRPr="00531612" w:rsidRDefault="004D07D6" w:rsidP="00531612">
      <w:pPr>
        <w:pStyle w:val="ActHead6"/>
        <w:pageBreakBefore/>
      </w:pPr>
      <w:bookmarkStart w:id="4" w:name="_Toc81900056"/>
      <w:bookmarkStart w:id="5" w:name="opcAmSched"/>
      <w:bookmarkStart w:id="6" w:name="opcCurrentFind"/>
      <w:r w:rsidRPr="0087053B">
        <w:rPr>
          <w:rStyle w:val="CharAmSchNo"/>
        </w:rPr>
        <w:lastRenderedPageBreak/>
        <w:t>Schedule 1</w:t>
      </w:r>
      <w:r w:rsidR="005237F5" w:rsidRPr="00531612">
        <w:t>—</w:t>
      </w:r>
      <w:r w:rsidR="005237F5" w:rsidRPr="0087053B">
        <w:rPr>
          <w:rStyle w:val="CharAmSchText"/>
        </w:rPr>
        <w:t>Amendments</w:t>
      </w:r>
      <w:bookmarkEnd w:id="4"/>
    </w:p>
    <w:bookmarkEnd w:id="5"/>
    <w:bookmarkEnd w:id="6"/>
    <w:p w14:paraId="1C650B2A" w14:textId="77777777" w:rsidR="005237F5" w:rsidRPr="0087053B" w:rsidRDefault="005237F5" w:rsidP="00531612">
      <w:pPr>
        <w:pStyle w:val="Header"/>
      </w:pPr>
      <w:r w:rsidRPr="0087053B">
        <w:rPr>
          <w:rStyle w:val="CharAmPartNo"/>
        </w:rPr>
        <w:t xml:space="preserve"> </w:t>
      </w:r>
      <w:r w:rsidRPr="0087053B">
        <w:rPr>
          <w:rStyle w:val="CharAmPartText"/>
        </w:rPr>
        <w:t xml:space="preserve"> </w:t>
      </w:r>
    </w:p>
    <w:p w14:paraId="6B6A1BA1" w14:textId="77777777" w:rsidR="005237F5" w:rsidRPr="00531612" w:rsidRDefault="005237F5" w:rsidP="00531612">
      <w:pPr>
        <w:pStyle w:val="ActHead9"/>
        <w:rPr>
          <w:i w:val="0"/>
        </w:rPr>
      </w:pPr>
      <w:bookmarkStart w:id="7" w:name="_Toc81900057"/>
      <w:r w:rsidRPr="00531612">
        <w:t>Customs Tariff Act 1995</w:t>
      </w:r>
      <w:bookmarkEnd w:id="7"/>
    </w:p>
    <w:p w14:paraId="60B2D35E" w14:textId="6B368F47" w:rsidR="000A66C8" w:rsidRPr="00531612" w:rsidRDefault="006A756A" w:rsidP="00531612">
      <w:pPr>
        <w:pStyle w:val="ItemHead"/>
      </w:pPr>
      <w:r w:rsidRPr="00531612">
        <w:t>1</w:t>
      </w:r>
      <w:r w:rsidR="000A66C8" w:rsidRPr="00531612">
        <w:t xml:space="preserve">  </w:t>
      </w:r>
      <w:r w:rsidR="004B3D5E" w:rsidRPr="00531612">
        <w:t>Paragraph 1</w:t>
      </w:r>
      <w:r w:rsidR="000A66C8" w:rsidRPr="00531612">
        <w:t>9ACA(1)(a)</w:t>
      </w:r>
    </w:p>
    <w:p w14:paraId="47639BEF" w14:textId="77777777" w:rsidR="000A66C8" w:rsidRPr="00531612" w:rsidRDefault="000A66C8" w:rsidP="00531612">
      <w:pPr>
        <w:pStyle w:val="Item"/>
      </w:pPr>
      <w:r w:rsidRPr="00531612">
        <w:t>Omit “or 2403.99.80”, substitute “, 2403.99.80 or 2404.11.00”.</w:t>
      </w:r>
    </w:p>
    <w:p w14:paraId="5361F10C" w14:textId="08272A52" w:rsidR="006C023F" w:rsidRPr="00531612" w:rsidRDefault="006A756A" w:rsidP="00531612">
      <w:pPr>
        <w:pStyle w:val="ItemHead"/>
      </w:pPr>
      <w:r w:rsidRPr="00531612">
        <w:t>2</w:t>
      </w:r>
      <w:r w:rsidR="006C023F" w:rsidRPr="00531612">
        <w:t xml:space="preserve">  </w:t>
      </w:r>
      <w:r w:rsidR="004D07D6" w:rsidRPr="00531612">
        <w:t>Schedule 3</w:t>
      </w:r>
      <w:r w:rsidR="006C023F" w:rsidRPr="00531612">
        <w:t xml:space="preserve"> (</w:t>
      </w:r>
      <w:r w:rsidR="004B3D5E" w:rsidRPr="00531612">
        <w:t>Chapter 2</w:t>
      </w:r>
      <w:r w:rsidR="006C023F" w:rsidRPr="00531612">
        <w:t xml:space="preserve">, after </w:t>
      </w:r>
      <w:r w:rsidR="004D07D6" w:rsidRPr="00531612">
        <w:t>paragraph (</w:t>
      </w:r>
      <w:r w:rsidR="006C023F" w:rsidRPr="00531612">
        <w:t>a) of Note 1)</w:t>
      </w:r>
    </w:p>
    <w:p w14:paraId="6F692F4D" w14:textId="77777777" w:rsidR="006C023F" w:rsidRPr="00531612" w:rsidRDefault="006C023F" w:rsidP="00531612">
      <w:pPr>
        <w:pStyle w:val="Item"/>
      </w:pPr>
      <w:r w:rsidRPr="00531612">
        <w:t>Insert:</w:t>
      </w:r>
    </w:p>
    <w:p w14:paraId="314883ED" w14:textId="08C2DAA2" w:rsidR="006C023F" w:rsidRPr="00531612" w:rsidRDefault="006C023F" w:rsidP="00531612">
      <w:pPr>
        <w:pStyle w:val="paragraph"/>
      </w:pPr>
      <w:r w:rsidRPr="00531612">
        <w:tab/>
        <w:t>(b)</w:t>
      </w:r>
      <w:r w:rsidRPr="00531612">
        <w:tab/>
        <w:t>Edible, non</w:t>
      </w:r>
      <w:r w:rsidR="00531612">
        <w:noBreakHyphen/>
      </w:r>
      <w:r w:rsidRPr="00531612">
        <w:t>living insects (0410);</w:t>
      </w:r>
    </w:p>
    <w:p w14:paraId="45F9E4C1" w14:textId="7148B482" w:rsidR="006C023F" w:rsidRPr="00531612" w:rsidRDefault="006A756A" w:rsidP="00531612">
      <w:pPr>
        <w:pStyle w:val="ItemHead"/>
      </w:pPr>
      <w:r w:rsidRPr="00531612">
        <w:t>3</w:t>
      </w:r>
      <w:r w:rsidR="006C023F" w:rsidRPr="00531612">
        <w:t xml:space="preserve">  </w:t>
      </w:r>
      <w:r w:rsidR="004D07D6" w:rsidRPr="00531612">
        <w:t>Schedule 3</w:t>
      </w:r>
      <w:r w:rsidR="006C023F" w:rsidRPr="00531612">
        <w:t xml:space="preserve"> (</w:t>
      </w:r>
      <w:r w:rsidR="004B3D5E" w:rsidRPr="00531612">
        <w:t>Chapter 2</w:t>
      </w:r>
      <w:r w:rsidR="006C023F" w:rsidRPr="00531612">
        <w:t xml:space="preserve">, </w:t>
      </w:r>
      <w:r w:rsidR="004B3D5E" w:rsidRPr="00531612">
        <w:t>paragraphs (</w:t>
      </w:r>
      <w:r w:rsidR="00091786" w:rsidRPr="00531612">
        <w:t>b</w:t>
      </w:r>
      <w:r w:rsidR="006C023F" w:rsidRPr="00531612">
        <w:t>) and (</w:t>
      </w:r>
      <w:r w:rsidR="00091786" w:rsidRPr="00531612">
        <w:t>c</w:t>
      </w:r>
      <w:r w:rsidR="006C023F" w:rsidRPr="00531612">
        <w:t>) of Note 1)</w:t>
      </w:r>
    </w:p>
    <w:p w14:paraId="1EC988CC" w14:textId="4812B520" w:rsidR="006C023F" w:rsidRPr="00531612" w:rsidRDefault="006C023F" w:rsidP="00531612">
      <w:pPr>
        <w:pStyle w:val="Item"/>
      </w:pPr>
      <w:proofErr w:type="spellStart"/>
      <w:r w:rsidRPr="00531612">
        <w:t>Reletter</w:t>
      </w:r>
      <w:proofErr w:type="spellEnd"/>
      <w:r w:rsidRPr="00531612">
        <w:t xml:space="preserve"> as </w:t>
      </w:r>
      <w:r w:rsidR="004B3D5E" w:rsidRPr="00531612">
        <w:t>paragraphs (</w:t>
      </w:r>
      <w:r w:rsidR="00091786" w:rsidRPr="00531612">
        <w:t>c</w:t>
      </w:r>
      <w:r w:rsidRPr="00531612">
        <w:t>) and (</w:t>
      </w:r>
      <w:r w:rsidR="00091786" w:rsidRPr="00531612">
        <w:t>d</w:t>
      </w:r>
      <w:r w:rsidRPr="00531612">
        <w:t>).</w:t>
      </w:r>
    </w:p>
    <w:p w14:paraId="3491B4EE" w14:textId="32E8F380" w:rsidR="00091786" w:rsidRPr="00531612" w:rsidRDefault="006A756A" w:rsidP="00531612">
      <w:pPr>
        <w:pStyle w:val="ItemHead"/>
      </w:pPr>
      <w:r w:rsidRPr="00531612">
        <w:t>4</w:t>
      </w:r>
      <w:r w:rsidR="00091786" w:rsidRPr="00531612">
        <w:t xml:space="preserve">  </w:t>
      </w:r>
      <w:r w:rsidR="004D07D6" w:rsidRPr="00531612">
        <w:t>Schedule 3</w:t>
      </w:r>
      <w:r w:rsidR="00091786" w:rsidRPr="00531612">
        <w:t xml:space="preserve"> (</w:t>
      </w:r>
      <w:r w:rsidR="004B3D5E" w:rsidRPr="00531612">
        <w:t>Chapter 3</w:t>
      </w:r>
      <w:r w:rsidR="00091786" w:rsidRPr="00531612">
        <w:t>, at the end of the Notes)</w:t>
      </w:r>
    </w:p>
    <w:p w14:paraId="54D6D87D" w14:textId="77777777" w:rsidR="00091786" w:rsidRPr="00531612" w:rsidRDefault="00091786" w:rsidP="00531612">
      <w:pPr>
        <w:pStyle w:val="Item"/>
      </w:pPr>
      <w:r w:rsidRPr="00531612">
        <w:t>Add:</w:t>
      </w:r>
    </w:p>
    <w:p w14:paraId="513C1EEE" w14:textId="545FFD89" w:rsidR="00091786" w:rsidRPr="00531612" w:rsidRDefault="00091786" w:rsidP="00531612">
      <w:pPr>
        <w:pStyle w:val="subsection"/>
      </w:pPr>
      <w:r w:rsidRPr="00531612">
        <w:tab/>
        <w:t>3.</w:t>
      </w:r>
      <w:r w:rsidR="00531612">
        <w:noBreakHyphen/>
      </w:r>
      <w:r w:rsidRPr="00531612">
        <w:tab/>
        <w:t>0305 to 0308 do not cover flours, meals and pellets, fit for human consumption (0309).</w:t>
      </w:r>
    </w:p>
    <w:p w14:paraId="0A7B8368" w14:textId="75F8C845" w:rsidR="00091786" w:rsidRPr="00531612" w:rsidRDefault="006A756A" w:rsidP="00531612">
      <w:pPr>
        <w:pStyle w:val="ItemHead"/>
      </w:pPr>
      <w:r w:rsidRPr="00531612">
        <w:t>5</w:t>
      </w:r>
      <w:r w:rsidR="00091786" w:rsidRPr="00531612">
        <w:t xml:space="preserve">  </w:t>
      </w:r>
      <w:r w:rsidR="004D07D6" w:rsidRPr="00531612">
        <w:t>Schedule 3</w:t>
      </w:r>
      <w:r w:rsidR="00091786" w:rsidRPr="00531612">
        <w:t xml:space="preserve"> (subheading 0302.3, the description of goods in column 2)</w:t>
      </w:r>
    </w:p>
    <w:p w14:paraId="3F6CD252" w14:textId="77777777" w:rsidR="00091786" w:rsidRPr="00531612" w:rsidRDefault="00091786"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91786" w:rsidRPr="00531612" w14:paraId="3ED57819" w14:textId="77777777" w:rsidTr="00557F27">
        <w:tc>
          <w:tcPr>
            <w:tcW w:w="1117" w:type="dxa"/>
          </w:tcPr>
          <w:p w14:paraId="4CCD6DB4" w14:textId="77777777" w:rsidR="00091786" w:rsidRPr="00531612" w:rsidRDefault="00091786" w:rsidP="00531612">
            <w:pPr>
              <w:pStyle w:val="Tabletext"/>
            </w:pPr>
          </w:p>
        </w:tc>
        <w:tc>
          <w:tcPr>
            <w:tcW w:w="4819" w:type="dxa"/>
          </w:tcPr>
          <w:p w14:paraId="7FF66B07" w14:textId="1F618093" w:rsidR="00091786" w:rsidRPr="00531612" w:rsidRDefault="00531612" w:rsidP="00531612">
            <w:pPr>
              <w:pStyle w:val="CTA-"/>
            </w:pPr>
            <w:r>
              <w:noBreakHyphen/>
            </w:r>
            <w:r w:rsidR="00091786" w:rsidRPr="00531612">
              <w:t xml:space="preserve">Tunas (of the genus </w:t>
            </w:r>
            <w:proofErr w:type="spellStart"/>
            <w:r w:rsidR="00091786" w:rsidRPr="00531612">
              <w:rPr>
                <w:i/>
              </w:rPr>
              <w:t>Thunnus</w:t>
            </w:r>
            <w:proofErr w:type="spellEnd"/>
            <w:r w:rsidR="00091786" w:rsidRPr="00531612">
              <w:t>), skipjack tuna (stripe</w:t>
            </w:r>
            <w:r>
              <w:noBreakHyphen/>
            </w:r>
            <w:r w:rsidR="00091786" w:rsidRPr="00531612">
              <w:t>bellied bonito) (</w:t>
            </w:r>
            <w:proofErr w:type="spellStart"/>
            <w:r w:rsidR="00091786" w:rsidRPr="00531612">
              <w:rPr>
                <w:i/>
              </w:rPr>
              <w:t>Katsuwonus</w:t>
            </w:r>
            <w:proofErr w:type="spellEnd"/>
            <w:r w:rsidR="00091786" w:rsidRPr="00531612">
              <w:rPr>
                <w:i/>
              </w:rPr>
              <w:t xml:space="preserve"> </w:t>
            </w:r>
            <w:proofErr w:type="spellStart"/>
            <w:r w:rsidR="00091786" w:rsidRPr="00531612">
              <w:rPr>
                <w:i/>
              </w:rPr>
              <w:t>pelamis</w:t>
            </w:r>
            <w:proofErr w:type="spellEnd"/>
            <w:r w:rsidR="00091786" w:rsidRPr="00531612">
              <w:t>), excluding edible fish offal of 0302.91.00 to 0302.99.00:</w:t>
            </w:r>
          </w:p>
        </w:tc>
        <w:tc>
          <w:tcPr>
            <w:tcW w:w="1247" w:type="dxa"/>
          </w:tcPr>
          <w:p w14:paraId="2B74E72D" w14:textId="77777777" w:rsidR="00091786" w:rsidRPr="00531612" w:rsidRDefault="00091786" w:rsidP="00531612">
            <w:pPr>
              <w:pStyle w:val="Tabletext"/>
            </w:pPr>
          </w:p>
        </w:tc>
      </w:tr>
    </w:tbl>
    <w:p w14:paraId="1E6D2D40" w14:textId="6B0EC78A" w:rsidR="00AB5282" w:rsidRPr="00531612" w:rsidRDefault="006A756A" w:rsidP="00531612">
      <w:pPr>
        <w:pStyle w:val="ItemHead"/>
      </w:pPr>
      <w:r w:rsidRPr="00531612">
        <w:t>6</w:t>
      </w:r>
      <w:r w:rsidR="00AB5282" w:rsidRPr="00531612">
        <w:t xml:space="preserve">  </w:t>
      </w:r>
      <w:r w:rsidR="004D07D6" w:rsidRPr="00531612">
        <w:t>Schedule 3</w:t>
      </w:r>
      <w:r w:rsidR="00AB5282" w:rsidRPr="00531612">
        <w:t xml:space="preserve"> (subheading 0302.33.00, the description of goods in column 2)</w:t>
      </w:r>
    </w:p>
    <w:p w14:paraId="5D6DC5BE"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0934C13A" w14:textId="77777777" w:rsidTr="00557F27">
        <w:tc>
          <w:tcPr>
            <w:tcW w:w="1117" w:type="dxa"/>
          </w:tcPr>
          <w:p w14:paraId="5747ED87" w14:textId="77777777" w:rsidR="00AB5282" w:rsidRPr="00531612" w:rsidRDefault="00AB5282" w:rsidP="00531612">
            <w:pPr>
              <w:pStyle w:val="Tabletext"/>
            </w:pPr>
          </w:p>
        </w:tc>
        <w:tc>
          <w:tcPr>
            <w:tcW w:w="4819" w:type="dxa"/>
          </w:tcPr>
          <w:p w14:paraId="7D703645" w14:textId="7A301D23" w:rsidR="00AB5282" w:rsidRPr="00531612" w:rsidRDefault="00531612" w:rsidP="00531612">
            <w:pPr>
              <w:pStyle w:val="CTA--"/>
            </w:pPr>
            <w:r>
              <w:noBreakHyphen/>
            </w:r>
            <w:r>
              <w:noBreakHyphen/>
            </w:r>
            <w:r w:rsidR="00AB5282" w:rsidRPr="00531612">
              <w:t>Skipjack tuna (stripe</w:t>
            </w:r>
            <w:r>
              <w:noBreakHyphen/>
            </w:r>
            <w:r w:rsidR="00AB5282" w:rsidRPr="00531612">
              <w:t>bellied bonito) (</w:t>
            </w:r>
            <w:proofErr w:type="spellStart"/>
            <w:r w:rsidR="00AB5282" w:rsidRPr="00531612">
              <w:rPr>
                <w:i/>
              </w:rPr>
              <w:t>Katsuwonus</w:t>
            </w:r>
            <w:proofErr w:type="spellEnd"/>
            <w:r w:rsidR="00AB5282" w:rsidRPr="00531612">
              <w:rPr>
                <w:i/>
              </w:rPr>
              <w:t xml:space="preserve"> </w:t>
            </w:r>
            <w:proofErr w:type="spellStart"/>
            <w:r w:rsidR="00AB5282" w:rsidRPr="00531612">
              <w:rPr>
                <w:i/>
              </w:rPr>
              <w:t>pelamis</w:t>
            </w:r>
            <w:proofErr w:type="spellEnd"/>
            <w:r w:rsidR="00AB5282" w:rsidRPr="00531612">
              <w:t>)</w:t>
            </w:r>
          </w:p>
        </w:tc>
        <w:tc>
          <w:tcPr>
            <w:tcW w:w="1247" w:type="dxa"/>
          </w:tcPr>
          <w:p w14:paraId="54DEFA4A" w14:textId="77777777" w:rsidR="00AB5282" w:rsidRPr="00531612" w:rsidRDefault="00AB5282" w:rsidP="00531612">
            <w:pPr>
              <w:pStyle w:val="Tabletext"/>
            </w:pPr>
          </w:p>
        </w:tc>
      </w:tr>
    </w:tbl>
    <w:p w14:paraId="47E58777" w14:textId="672AC480" w:rsidR="00544DEF" w:rsidRPr="00531612" w:rsidRDefault="006A756A" w:rsidP="00531612">
      <w:pPr>
        <w:pStyle w:val="ItemHead"/>
      </w:pPr>
      <w:r w:rsidRPr="00531612">
        <w:t>7</w:t>
      </w:r>
      <w:r w:rsidR="00544DEF" w:rsidRPr="00531612">
        <w:t xml:space="preserve">  </w:t>
      </w:r>
      <w:r w:rsidR="004D07D6" w:rsidRPr="00531612">
        <w:t>Schedule 3</w:t>
      </w:r>
      <w:r w:rsidR="00544DEF" w:rsidRPr="00531612">
        <w:t xml:space="preserve"> (subheading </w:t>
      </w:r>
      <w:r w:rsidR="00BC1695" w:rsidRPr="00531612">
        <w:t>0302.55.00</w:t>
      </w:r>
      <w:r w:rsidR="00544DEF" w:rsidRPr="00531612">
        <w:t>, the description of goods in column 2)</w:t>
      </w:r>
    </w:p>
    <w:p w14:paraId="4B8ABF50" w14:textId="77777777" w:rsidR="00544DEF" w:rsidRPr="00531612" w:rsidRDefault="00544DE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44DEF" w:rsidRPr="00531612" w14:paraId="68AE5938" w14:textId="77777777" w:rsidTr="00557F27">
        <w:tc>
          <w:tcPr>
            <w:tcW w:w="1117" w:type="dxa"/>
          </w:tcPr>
          <w:p w14:paraId="24DA4D29" w14:textId="77777777" w:rsidR="00544DEF" w:rsidRPr="00531612" w:rsidRDefault="00544DEF" w:rsidP="00531612">
            <w:pPr>
              <w:pStyle w:val="Tabletext"/>
            </w:pPr>
          </w:p>
        </w:tc>
        <w:tc>
          <w:tcPr>
            <w:tcW w:w="4819" w:type="dxa"/>
          </w:tcPr>
          <w:p w14:paraId="65CEE35A" w14:textId="7A0219C2" w:rsidR="00544DEF" w:rsidRPr="00531612" w:rsidRDefault="00531612" w:rsidP="00531612">
            <w:pPr>
              <w:pStyle w:val="CTA--"/>
            </w:pPr>
            <w:r>
              <w:noBreakHyphen/>
            </w:r>
            <w:r>
              <w:noBreakHyphen/>
            </w:r>
            <w:r w:rsidR="00BC1695" w:rsidRPr="00531612">
              <w:t>Alaska Pollock (</w:t>
            </w:r>
            <w:proofErr w:type="spellStart"/>
            <w:r w:rsidR="00BC1695" w:rsidRPr="00531612">
              <w:rPr>
                <w:i/>
              </w:rPr>
              <w:t>Theragra</w:t>
            </w:r>
            <w:proofErr w:type="spellEnd"/>
            <w:r w:rsidR="00BC1695" w:rsidRPr="00531612">
              <w:rPr>
                <w:i/>
              </w:rPr>
              <w:t xml:space="preserve"> </w:t>
            </w:r>
            <w:proofErr w:type="spellStart"/>
            <w:r w:rsidR="00BC1695" w:rsidRPr="00531612">
              <w:rPr>
                <w:i/>
              </w:rPr>
              <w:t>chalcogramma</w:t>
            </w:r>
            <w:proofErr w:type="spellEnd"/>
            <w:r w:rsidR="00BC1695" w:rsidRPr="00531612">
              <w:t>)</w:t>
            </w:r>
          </w:p>
        </w:tc>
        <w:tc>
          <w:tcPr>
            <w:tcW w:w="1247" w:type="dxa"/>
          </w:tcPr>
          <w:p w14:paraId="4CF4DC25" w14:textId="77777777" w:rsidR="00544DEF" w:rsidRPr="00531612" w:rsidRDefault="00544DEF" w:rsidP="00531612">
            <w:pPr>
              <w:pStyle w:val="Tabletext"/>
            </w:pPr>
          </w:p>
        </w:tc>
      </w:tr>
    </w:tbl>
    <w:p w14:paraId="03A1BB20" w14:textId="0A6A96C9" w:rsidR="00AB5282" w:rsidRPr="00531612" w:rsidRDefault="006A756A" w:rsidP="00531612">
      <w:pPr>
        <w:pStyle w:val="ItemHead"/>
      </w:pPr>
      <w:r w:rsidRPr="00531612">
        <w:lastRenderedPageBreak/>
        <w:t>8</w:t>
      </w:r>
      <w:r w:rsidR="00AB5282" w:rsidRPr="00531612">
        <w:t xml:space="preserve">  </w:t>
      </w:r>
      <w:r w:rsidR="004D07D6" w:rsidRPr="00531612">
        <w:t>Schedule 3</w:t>
      </w:r>
      <w:r w:rsidR="00AB5282" w:rsidRPr="00531612">
        <w:t xml:space="preserve"> (subheading 0303.4, the description of goods in column 2)</w:t>
      </w:r>
    </w:p>
    <w:p w14:paraId="6E945ED0"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746FDC6D" w14:textId="77777777" w:rsidTr="00557F27">
        <w:tc>
          <w:tcPr>
            <w:tcW w:w="1117" w:type="dxa"/>
          </w:tcPr>
          <w:p w14:paraId="4D064780" w14:textId="77777777" w:rsidR="00AB5282" w:rsidRPr="00531612" w:rsidRDefault="00AB5282" w:rsidP="00531612">
            <w:pPr>
              <w:pStyle w:val="Tabletext"/>
            </w:pPr>
          </w:p>
        </w:tc>
        <w:tc>
          <w:tcPr>
            <w:tcW w:w="4819" w:type="dxa"/>
          </w:tcPr>
          <w:p w14:paraId="04F1CFBF" w14:textId="11F492C7" w:rsidR="00AB5282" w:rsidRPr="00531612" w:rsidRDefault="00531612" w:rsidP="00531612">
            <w:pPr>
              <w:pStyle w:val="CTA-"/>
            </w:pPr>
            <w:r>
              <w:noBreakHyphen/>
            </w:r>
            <w:r w:rsidR="00AB5282" w:rsidRPr="00531612">
              <w:t xml:space="preserve">Tunas (of the genus </w:t>
            </w:r>
            <w:proofErr w:type="spellStart"/>
            <w:r w:rsidR="00AB5282" w:rsidRPr="00531612">
              <w:rPr>
                <w:i/>
              </w:rPr>
              <w:t>Thunnus</w:t>
            </w:r>
            <w:proofErr w:type="spellEnd"/>
            <w:r w:rsidR="00AB5282" w:rsidRPr="00531612">
              <w:t>), skipjack tuna (stripe</w:t>
            </w:r>
            <w:r>
              <w:noBreakHyphen/>
            </w:r>
            <w:r w:rsidR="00AB5282" w:rsidRPr="00531612">
              <w:t>bellied bonito) (</w:t>
            </w:r>
            <w:proofErr w:type="spellStart"/>
            <w:r w:rsidR="00AB5282" w:rsidRPr="00531612">
              <w:rPr>
                <w:i/>
              </w:rPr>
              <w:t>Katsuwonus</w:t>
            </w:r>
            <w:proofErr w:type="spellEnd"/>
            <w:r w:rsidR="00AB5282" w:rsidRPr="00531612">
              <w:rPr>
                <w:i/>
              </w:rPr>
              <w:t xml:space="preserve"> </w:t>
            </w:r>
            <w:proofErr w:type="spellStart"/>
            <w:r w:rsidR="00AB5282" w:rsidRPr="00531612">
              <w:rPr>
                <w:i/>
              </w:rPr>
              <w:t>pelamis</w:t>
            </w:r>
            <w:proofErr w:type="spellEnd"/>
            <w:r w:rsidR="00AB5282" w:rsidRPr="00531612">
              <w:t>), excluding edible fish offal of 030</w:t>
            </w:r>
            <w:r w:rsidR="0014609C" w:rsidRPr="00531612">
              <w:t>3</w:t>
            </w:r>
            <w:r w:rsidR="00AB5282" w:rsidRPr="00531612">
              <w:t>.91.00 to 030</w:t>
            </w:r>
            <w:r w:rsidR="0014609C" w:rsidRPr="00531612">
              <w:t>3</w:t>
            </w:r>
            <w:r w:rsidR="00AB5282" w:rsidRPr="00531612">
              <w:t>.99.00:</w:t>
            </w:r>
          </w:p>
        </w:tc>
        <w:tc>
          <w:tcPr>
            <w:tcW w:w="1247" w:type="dxa"/>
          </w:tcPr>
          <w:p w14:paraId="4BBB887C" w14:textId="77777777" w:rsidR="00AB5282" w:rsidRPr="00531612" w:rsidRDefault="00AB5282" w:rsidP="00531612">
            <w:pPr>
              <w:pStyle w:val="Tabletext"/>
            </w:pPr>
          </w:p>
        </w:tc>
      </w:tr>
    </w:tbl>
    <w:p w14:paraId="02684A92" w14:textId="1B98BD36" w:rsidR="00AB5282" w:rsidRPr="00531612" w:rsidRDefault="006A756A" w:rsidP="00531612">
      <w:pPr>
        <w:pStyle w:val="ItemHead"/>
      </w:pPr>
      <w:r w:rsidRPr="00531612">
        <w:t>9</w:t>
      </w:r>
      <w:r w:rsidR="00AB5282" w:rsidRPr="00531612">
        <w:t xml:space="preserve">  </w:t>
      </w:r>
      <w:r w:rsidR="004D07D6" w:rsidRPr="00531612">
        <w:t>Schedule 3</w:t>
      </w:r>
      <w:r w:rsidR="00AB5282" w:rsidRPr="00531612">
        <w:t xml:space="preserve"> (subheading 0303.43.00, the description of goods in column 2)</w:t>
      </w:r>
    </w:p>
    <w:p w14:paraId="76017803"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31FD662B" w14:textId="77777777" w:rsidTr="00557F27">
        <w:tc>
          <w:tcPr>
            <w:tcW w:w="1117" w:type="dxa"/>
          </w:tcPr>
          <w:p w14:paraId="3165F50B" w14:textId="77777777" w:rsidR="00AB5282" w:rsidRPr="00531612" w:rsidRDefault="00AB5282" w:rsidP="00531612">
            <w:pPr>
              <w:pStyle w:val="Tabletext"/>
            </w:pPr>
          </w:p>
        </w:tc>
        <w:tc>
          <w:tcPr>
            <w:tcW w:w="4819" w:type="dxa"/>
          </w:tcPr>
          <w:p w14:paraId="2F766B68" w14:textId="171F586C" w:rsidR="00AB5282" w:rsidRPr="00531612" w:rsidRDefault="00531612" w:rsidP="00531612">
            <w:pPr>
              <w:pStyle w:val="CTA--"/>
            </w:pPr>
            <w:r>
              <w:noBreakHyphen/>
            </w:r>
            <w:r>
              <w:noBreakHyphen/>
            </w:r>
            <w:r w:rsidR="00AB5282" w:rsidRPr="00531612">
              <w:t>Skipjack tuna (stripe</w:t>
            </w:r>
            <w:r>
              <w:noBreakHyphen/>
            </w:r>
            <w:r w:rsidR="00AB5282" w:rsidRPr="00531612">
              <w:t>bellied bonito) (</w:t>
            </w:r>
            <w:proofErr w:type="spellStart"/>
            <w:r w:rsidR="00AB5282" w:rsidRPr="00531612">
              <w:rPr>
                <w:i/>
              </w:rPr>
              <w:t>Katsuwonus</w:t>
            </w:r>
            <w:proofErr w:type="spellEnd"/>
            <w:r w:rsidR="00AB5282" w:rsidRPr="00531612">
              <w:rPr>
                <w:i/>
              </w:rPr>
              <w:t xml:space="preserve"> </w:t>
            </w:r>
            <w:proofErr w:type="spellStart"/>
            <w:r w:rsidR="00AB5282" w:rsidRPr="00531612">
              <w:rPr>
                <w:i/>
              </w:rPr>
              <w:t>pelamis</w:t>
            </w:r>
            <w:proofErr w:type="spellEnd"/>
            <w:r w:rsidR="00AB5282" w:rsidRPr="00531612">
              <w:t>)</w:t>
            </w:r>
          </w:p>
        </w:tc>
        <w:tc>
          <w:tcPr>
            <w:tcW w:w="1247" w:type="dxa"/>
          </w:tcPr>
          <w:p w14:paraId="6D034866" w14:textId="77777777" w:rsidR="00AB5282" w:rsidRPr="00531612" w:rsidRDefault="00AB5282" w:rsidP="00531612">
            <w:pPr>
              <w:pStyle w:val="Tabletext"/>
            </w:pPr>
          </w:p>
        </w:tc>
      </w:tr>
    </w:tbl>
    <w:p w14:paraId="614555DD" w14:textId="79CB07AA" w:rsidR="00AB5282" w:rsidRPr="00531612" w:rsidRDefault="006A756A" w:rsidP="00531612">
      <w:pPr>
        <w:pStyle w:val="ItemHead"/>
      </w:pPr>
      <w:r w:rsidRPr="00531612">
        <w:t>10</w:t>
      </w:r>
      <w:r w:rsidR="00AB5282" w:rsidRPr="00531612">
        <w:t xml:space="preserve">  </w:t>
      </w:r>
      <w:r w:rsidR="004D07D6" w:rsidRPr="00531612">
        <w:t>Schedule 3</w:t>
      </w:r>
      <w:r w:rsidR="00AB5282" w:rsidRPr="00531612">
        <w:t xml:space="preserve"> (subheading 0303.67.00, the description of goods in column 2)</w:t>
      </w:r>
    </w:p>
    <w:p w14:paraId="3BFBDBBF"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0949E3BE" w14:textId="77777777" w:rsidTr="00557F27">
        <w:tc>
          <w:tcPr>
            <w:tcW w:w="1117" w:type="dxa"/>
          </w:tcPr>
          <w:p w14:paraId="482A0DC5" w14:textId="77777777" w:rsidR="00AB5282" w:rsidRPr="00531612" w:rsidRDefault="00AB5282" w:rsidP="00531612">
            <w:pPr>
              <w:pStyle w:val="Tabletext"/>
            </w:pPr>
          </w:p>
        </w:tc>
        <w:tc>
          <w:tcPr>
            <w:tcW w:w="4819" w:type="dxa"/>
          </w:tcPr>
          <w:p w14:paraId="105F212D" w14:textId="4E7108AD" w:rsidR="00AB5282" w:rsidRPr="00531612" w:rsidRDefault="00531612" w:rsidP="00531612">
            <w:pPr>
              <w:pStyle w:val="CTA--"/>
            </w:pPr>
            <w:r>
              <w:noBreakHyphen/>
            </w:r>
            <w:r>
              <w:noBreakHyphen/>
            </w:r>
            <w:r w:rsidR="00AB5282" w:rsidRPr="00531612">
              <w:t>Alaska Pollock (</w:t>
            </w:r>
            <w:proofErr w:type="spellStart"/>
            <w:r w:rsidR="00AB5282" w:rsidRPr="00531612">
              <w:rPr>
                <w:i/>
              </w:rPr>
              <w:t>Theragra</w:t>
            </w:r>
            <w:proofErr w:type="spellEnd"/>
            <w:r w:rsidR="00AB5282" w:rsidRPr="00531612">
              <w:rPr>
                <w:i/>
              </w:rPr>
              <w:t xml:space="preserve"> </w:t>
            </w:r>
            <w:proofErr w:type="spellStart"/>
            <w:r w:rsidR="00AB5282" w:rsidRPr="00531612">
              <w:rPr>
                <w:i/>
              </w:rPr>
              <w:t>chalcogramma</w:t>
            </w:r>
            <w:proofErr w:type="spellEnd"/>
            <w:r w:rsidR="00AB5282" w:rsidRPr="00531612">
              <w:t>)</w:t>
            </w:r>
          </w:p>
        </w:tc>
        <w:tc>
          <w:tcPr>
            <w:tcW w:w="1247" w:type="dxa"/>
          </w:tcPr>
          <w:p w14:paraId="2C887053" w14:textId="77777777" w:rsidR="00AB5282" w:rsidRPr="00531612" w:rsidRDefault="00AB5282" w:rsidP="00531612">
            <w:pPr>
              <w:pStyle w:val="Tabletext"/>
            </w:pPr>
          </w:p>
        </w:tc>
      </w:tr>
    </w:tbl>
    <w:p w14:paraId="72B29D5A" w14:textId="68458AAF" w:rsidR="00AB5282" w:rsidRPr="00531612" w:rsidRDefault="006A756A" w:rsidP="00531612">
      <w:pPr>
        <w:pStyle w:val="ItemHead"/>
      </w:pPr>
      <w:r w:rsidRPr="00531612">
        <w:t>11</w:t>
      </w:r>
      <w:r w:rsidR="00AB5282" w:rsidRPr="00531612">
        <w:t xml:space="preserve">  </w:t>
      </w:r>
      <w:r w:rsidR="004D07D6" w:rsidRPr="00531612">
        <w:t>Schedule 3</w:t>
      </w:r>
      <w:r w:rsidR="00AB5282" w:rsidRPr="00531612">
        <w:t xml:space="preserve"> (subheading 0304.75.00, the description of goods in column 2)</w:t>
      </w:r>
    </w:p>
    <w:p w14:paraId="494B81C7"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2D13A3EB" w14:textId="77777777" w:rsidTr="00557F27">
        <w:tc>
          <w:tcPr>
            <w:tcW w:w="1117" w:type="dxa"/>
          </w:tcPr>
          <w:p w14:paraId="70BE8156" w14:textId="77777777" w:rsidR="00AB5282" w:rsidRPr="00531612" w:rsidRDefault="00AB5282" w:rsidP="00531612">
            <w:pPr>
              <w:pStyle w:val="Tabletext"/>
            </w:pPr>
          </w:p>
        </w:tc>
        <w:tc>
          <w:tcPr>
            <w:tcW w:w="4819" w:type="dxa"/>
          </w:tcPr>
          <w:p w14:paraId="5774BC79" w14:textId="1655A36B" w:rsidR="00AB5282" w:rsidRPr="00531612" w:rsidRDefault="00531612" w:rsidP="00531612">
            <w:pPr>
              <w:pStyle w:val="CTA--"/>
            </w:pPr>
            <w:r>
              <w:noBreakHyphen/>
            </w:r>
            <w:r>
              <w:noBreakHyphen/>
            </w:r>
            <w:r w:rsidR="00AB5282" w:rsidRPr="00531612">
              <w:t>Alaska Pollock (</w:t>
            </w:r>
            <w:proofErr w:type="spellStart"/>
            <w:r w:rsidR="00AB5282" w:rsidRPr="00531612">
              <w:rPr>
                <w:i/>
              </w:rPr>
              <w:t>Theragra</w:t>
            </w:r>
            <w:proofErr w:type="spellEnd"/>
            <w:r w:rsidR="00AB5282" w:rsidRPr="00531612">
              <w:rPr>
                <w:i/>
              </w:rPr>
              <w:t xml:space="preserve"> </w:t>
            </w:r>
            <w:proofErr w:type="spellStart"/>
            <w:r w:rsidR="00AB5282" w:rsidRPr="00531612">
              <w:rPr>
                <w:i/>
              </w:rPr>
              <w:t>chalcogramma</w:t>
            </w:r>
            <w:proofErr w:type="spellEnd"/>
            <w:r w:rsidR="00AB5282" w:rsidRPr="00531612">
              <w:t>)</w:t>
            </w:r>
          </w:p>
        </w:tc>
        <w:tc>
          <w:tcPr>
            <w:tcW w:w="1247" w:type="dxa"/>
          </w:tcPr>
          <w:p w14:paraId="346F4E17" w14:textId="77777777" w:rsidR="00AB5282" w:rsidRPr="00531612" w:rsidRDefault="00AB5282" w:rsidP="00531612">
            <w:pPr>
              <w:pStyle w:val="Tabletext"/>
            </w:pPr>
          </w:p>
        </w:tc>
      </w:tr>
    </w:tbl>
    <w:p w14:paraId="658446DC" w14:textId="769AF01E" w:rsidR="00AB5282" w:rsidRPr="00531612" w:rsidRDefault="006A756A" w:rsidP="00531612">
      <w:pPr>
        <w:pStyle w:val="ItemHead"/>
      </w:pPr>
      <w:r w:rsidRPr="00531612">
        <w:t>12</w:t>
      </w:r>
      <w:r w:rsidR="00AB5282" w:rsidRPr="00531612">
        <w:t xml:space="preserve">  </w:t>
      </w:r>
      <w:r w:rsidR="004D07D6" w:rsidRPr="00531612">
        <w:t>Schedule 3</w:t>
      </w:r>
      <w:r w:rsidR="00AB5282" w:rsidRPr="00531612">
        <w:t xml:space="preserve"> (subheading 0304.87.00, the description of goods in column 2)</w:t>
      </w:r>
    </w:p>
    <w:p w14:paraId="1E9F539F" w14:textId="77777777" w:rsidR="00AB5282" w:rsidRPr="00531612" w:rsidRDefault="00AB528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5282" w:rsidRPr="00531612" w14:paraId="315DC2C2" w14:textId="77777777" w:rsidTr="00557F27">
        <w:tc>
          <w:tcPr>
            <w:tcW w:w="1117" w:type="dxa"/>
          </w:tcPr>
          <w:p w14:paraId="6157AB3D" w14:textId="77777777" w:rsidR="00AB5282" w:rsidRPr="00531612" w:rsidRDefault="00AB5282" w:rsidP="00531612">
            <w:pPr>
              <w:pStyle w:val="Tabletext"/>
            </w:pPr>
          </w:p>
        </w:tc>
        <w:tc>
          <w:tcPr>
            <w:tcW w:w="4819" w:type="dxa"/>
          </w:tcPr>
          <w:p w14:paraId="7B513100" w14:textId="52445D37" w:rsidR="00AB5282" w:rsidRPr="00531612" w:rsidRDefault="00531612" w:rsidP="00531612">
            <w:pPr>
              <w:pStyle w:val="CTA--"/>
            </w:pPr>
            <w:r>
              <w:noBreakHyphen/>
            </w:r>
            <w:r>
              <w:noBreakHyphen/>
            </w:r>
            <w:r w:rsidR="00AB5282" w:rsidRPr="00531612">
              <w:t xml:space="preserve">Tunas (of the genus </w:t>
            </w:r>
            <w:proofErr w:type="spellStart"/>
            <w:r w:rsidR="00AB5282" w:rsidRPr="00531612">
              <w:rPr>
                <w:i/>
              </w:rPr>
              <w:t>Thunnus</w:t>
            </w:r>
            <w:proofErr w:type="spellEnd"/>
            <w:r w:rsidR="00AB5282" w:rsidRPr="00531612">
              <w:t>), skipjack tuna (stripe</w:t>
            </w:r>
            <w:r>
              <w:noBreakHyphen/>
            </w:r>
            <w:r w:rsidR="00AB5282" w:rsidRPr="00531612">
              <w:t>bellied bonito) (</w:t>
            </w:r>
            <w:proofErr w:type="spellStart"/>
            <w:r w:rsidR="00AB5282" w:rsidRPr="00531612">
              <w:rPr>
                <w:i/>
              </w:rPr>
              <w:t>Katsuwonus</w:t>
            </w:r>
            <w:proofErr w:type="spellEnd"/>
            <w:r w:rsidR="00AB5282" w:rsidRPr="00531612">
              <w:rPr>
                <w:i/>
              </w:rPr>
              <w:t xml:space="preserve"> </w:t>
            </w:r>
            <w:proofErr w:type="spellStart"/>
            <w:r w:rsidR="00AB5282" w:rsidRPr="00531612">
              <w:rPr>
                <w:i/>
              </w:rPr>
              <w:t>pelamis</w:t>
            </w:r>
            <w:proofErr w:type="spellEnd"/>
            <w:r w:rsidR="00AB5282" w:rsidRPr="00531612">
              <w:t>)</w:t>
            </w:r>
          </w:p>
        </w:tc>
        <w:tc>
          <w:tcPr>
            <w:tcW w:w="1247" w:type="dxa"/>
          </w:tcPr>
          <w:p w14:paraId="74D1D824" w14:textId="77777777" w:rsidR="00AB5282" w:rsidRPr="00531612" w:rsidRDefault="00AB5282" w:rsidP="00531612">
            <w:pPr>
              <w:pStyle w:val="Tabletext"/>
            </w:pPr>
          </w:p>
        </w:tc>
      </w:tr>
    </w:tbl>
    <w:p w14:paraId="750552AE" w14:textId="19F46306" w:rsidR="0058510F" w:rsidRPr="00531612" w:rsidRDefault="006A756A" w:rsidP="00531612">
      <w:pPr>
        <w:pStyle w:val="ItemHead"/>
      </w:pPr>
      <w:r w:rsidRPr="00531612">
        <w:t>13</w:t>
      </w:r>
      <w:r w:rsidR="0058510F" w:rsidRPr="00531612">
        <w:t xml:space="preserve">  </w:t>
      </w:r>
      <w:r w:rsidR="004D07D6" w:rsidRPr="00531612">
        <w:t>Schedule 3</w:t>
      </w:r>
      <w:r w:rsidR="0058510F" w:rsidRPr="00531612">
        <w:t xml:space="preserve"> (subheading 0304.94.00, the description of goods in column 2)</w:t>
      </w:r>
    </w:p>
    <w:p w14:paraId="6841E4FB" w14:textId="77777777" w:rsidR="0058510F" w:rsidRPr="00531612" w:rsidRDefault="0058510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8510F" w:rsidRPr="00531612" w14:paraId="2DE4B082" w14:textId="77777777" w:rsidTr="00557F27">
        <w:tc>
          <w:tcPr>
            <w:tcW w:w="1117" w:type="dxa"/>
          </w:tcPr>
          <w:p w14:paraId="42FA501E" w14:textId="77777777" w:rsidR="0058510F" w:rsidRPr="00531612" w:rsidRDefault="0058510F" w:rsidP="00531612">
            <w:pPr>
              <w:pStyle w:val="Tabletext"/>
            </w:pPr>
          </w:p>
        </w:tc>
        <w:tc>
          <w:tcPr>
            <w:tcW w:w="4819" w:type="dxa"/>
          </w:tcPr>
          <w:p w14:paraId="17E06E0F" w14:textId="4CF0825B" w:rsidR="0058510F" w:rsidRPr="00531612" w:rsidRDefault="00531612" w:rsidP="00531612">
            <w:pPr>
              <w:pStyle w:val="CTA--"/>
            </w:pPr>
            <w:r>
              <w:noBreakHyphen/>
            </w:r>
            <w:r>
              <w:noBreakHyphen/>
            </w:r>
            <w:r w:rsidR="0058510F" w:rsidRPr="00531612">
              <w:t>Alaska Pollock (</w:t>
            </w:r>
            <w:proofErr w:type="spellStart"/>
            <w:r w:rsidR="0058510F" w:rsidRPr="00531612">
              <w:rPr>
                <w:i/>
              </w:rPr>
              <w:t>Theragra</w:t>
            </w:r>
            <w:proofErr w:type="spellEnd"/>
            <w:r w:rsidR="0058510F" w:rsidRPr="00531612">
              <w:rPr>
                <w:i/>
              </w:rPr>
              <w:t xml:space="preserve"> </w:t>
            </w:r>
            <w:proofErr w:type="spellStart"/>
            <w:r w:rsidR="0058510F" w:rsidRPr="00531612">
              <w:rPr>
                <w:i/>
              </w:rPr>
              <w:t>chalcogramma</w:t>
            </w:r>
            <w:proofErr w:type="spellEnd"/>
            <w:r w:rsidR="0058510F" w:rsidRPr="00531612">
              <w:t>)</w:t>
            </w:r>
          </w:p>
        </w:tc>
        <w:tc>
          <w:tcPr>
            <w:tcW w:w="1247" w:type="dxa"/>
          </w:tcPr>
          <w:p w14:paraId="17EB0327" w14:textId="77777777" w:rsidR="0058510F" w:rsidRPr="00531612" w:rsidRDefault="0058510F" w:rsidP="00531612">
            <w:pPr>
              <w:pStyle w:val="Tabletext"/>
            </w:pPr>
          </w:p>
        </w:tc>
      </w:tr>
    </w:tbl>
    <w:p w14:paraId="39542DB0" w14:textId="23573A12" w:rsidR="00E52610" w:rsidRPr="00531612" w:rsidRDefault="006A756A" w:rsidP="00531612">
      <w:pPr>
        <w:pStyle w:val="ItemHead"/>
      </w:pPr>
      <w:r w:rsidRPr="00531612">
        <w:t>14</w:t>
      </w:r>
      <w:r w:rsidR="00E52610" w:rsidRPr="00531612">
        <w:t xml:space="preserve">  </w:t>
      </w:r>
      <w:r w:rsidR="004D07D6" w:rsidRPr="00531612">
        <w:t>Schedule 3</w:t>
      </w:r>
      <w:r w:rsidR="00E52610" w:rsidRPr="00531612">
        <w:t xml:space="preserve"> (subheading 0304.95.00, the description of goods in column 2)</w:t>
      </w:r>
    </w:p>
    <w:p w14:paraId="6D699732" w14:textId="77777777" w:rsidR="00E52610" w:rsidRPr="00531612" w:rsidRDefault="00E52610"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52610" w:rsidRPr="00531612" w14:paraId="474B40D3" w14:textId="77777777" w:rsidTr="00557F27">
        <w:tc>
          <w:tcPr>
            <w:tcW w:w="1117" w:type="dxa"/>
          </w:tcPr>
          <w:p w14:paraId="06DA4657" w14:textId="77777777" w:rsidR="00E52610" w:rsidRPr="00531612" w:rsidRDefault="00E52610" w:rsidP="00531612">
            <w:pPr>
              <w:pStyle w:val="Tabletext"/>
            </w:pPr>
          </w:p>
        </w:tc>
        <w:tc>
          <w:tcPr>
            <w:tcW w:w="4819" w:type="dxa"/>
          </w:tcPr>
          <w:p w14:paraId="7EC91DBE" w14:textId="5A1D918E" w:rsidR="00E52610" w:rsidRPr="00531612" w:rsidRDefault="00531612" w:rsidP="00531612">
            <w:pPr>
              <w:pStyle w:val="CTA--"/>
            </w:pPr>
            <w:r>
              <w:noBreakHyphen/>
            </w:r>
            <w:r>
              <w:noBreakHyphen/>
            </w:r>
            <w:r w:rsidR="00E52610" w:rsidRPr="00531612">
              <w:t xml:space="preserve">Fish of the families </w:t>
            </w:r>
            <w:proofErr w:type="spellStart"/>
            <w:r w:rsidR="00E52610" w:rsidRPr="00531612">
              <w:rPr>
                <w:i/>
              </w:rPr>
              <w:t>Bregmacerotidae</w:t>
            </w:r>
            <w:proofErr w:type="spellEnd"/>
            <w:r w:rsidR="00E52610" w:rsidRPr="00531612">
              <w:t>,</w:t>
            </w:r>
            <w:r w:rsidR="00E52610" w:rsidRPr="00531612">
              <w:rPr>
                <w:i/>
              </w:rPr>
              <w:t xml:space="preserve"> </w:t>
            </w:r>
            <w:proofErr w:type="spellStart"/>
            <w:r w:rsidR="00E52610" w:rsidRPr="00531612">
              <w:rPr>
                <w:i/>
              </w:rPr>
              <w:t>Euclichthyidae</w:t>
            </w:r>
            <w:proofErr w:type="spellEnd"/>
            <w:r w:rsidR="00E52610" w:rsidRPr="00531612">
              <w:rPr>
                <w:i/>
              </w:rPr>
              <w:t xml:space="preserve">, </w:t>
            </w:r>
            <w:proofErr w:type="spellStart"/>
            <w:r w:rsidR="00E52610" w:rsidRPr="00531612">
              <w:rPr>
                <w:i/>
              </w:rPr>
              <w:t>Gadidae</w:t>
            </w:r>
            <w:proofErr w:type="spellEnd"/>
            <w:r w:rsidR="00E52610" w:rsidRPr="00531612">
              <w:t>,</w:t>
            </w:r>
            <w:r w:rsidR="00E52610" w:rsidRPr="00531612">
              <w:rPr>
                <w:i/>
              </w:rPr>
              <w:t xml:space="preserve"> </w:t>
            </w:r>
            <w:proofErr w:type="spellStart"/>
            <w:r w:rsidR="00E52610" w:rsidRPr="00531612">
              <w:rPr>
                <w:i/>
              </w:rPr>
              <w:t>Macrouridae</w:t>
            </w:r>
            <w:proofErr w:type="spellEnd"/>
            <w:r w:rsidR="00E52610" w:rsidRPr="00531612">
              <w:t>,</w:t>
            </w:r>
            <w:r w:rsidR="00E52610" w:rsidRPr="00531612">
              <w:rPr>
                <w:i/>
              </w:rPr>
              <w:t xml:space="preserve"> </w:t>
            </w:r>
            <w:proofErr w:type="spellStart"/>
            <w:r w:rsidR="00E52610" w:rsidRPr="00531612">
              <w:rPr>
                <w:i/>
              </w:rPr>
              <w:t>Melanonidae</w:t>
            </w:r>
            <w:proofErr w:type="spellEnd"/>
            <w:r w:rsidR="00E52610" w:rsidRPr="00531612">
              <w:t>,</w:t>
            </w:r>
            <w:r w:rsidR="00E52610" w:rsidRPr="00531612">
              <w:rPr>
                <w:i/>
              </w:rPr>
              <w:t xml:space="preserve"> </w:t>
            </w:r>
            <w:proofErr w:type="spellStart"/>
            <w:r w:rsidR="00E52610" w:rsidRPr="00531612">
              <w:rPr>
                <w:i/>
              </w:rPr>
              <w:t>Merlucciidae</w:t>
            </w:r>
            <w:proofErr w:type="spellEnd"/>
            <w:r w:rsidR="00E52610" w:rsidRPr="00531612">
              <w:t>,</w:t>
            </w:r>
            <w:r w:rsidR="00E52610" w:rsidRPr="00531612">
              <w:rPr>
                <w:i/>
              </w:rPr>
              <w:t xml:space="preserve"> </w:t>
            </w:r>
            <w:proofErr w:type="spellStart"/>
            <w:r w:rsidR="00E52610" w:rsidRPr="00531612">
              <w:rPr>
                <w:i/>
              </w:rPr>
              <w:t>Moridae</w:t>
            </w:r>
            <w:proofErr w:type="spellEnd"/>
            <w:r w:rsidR="00E52610" w:rsidRPr="00531612">
              <w:rPr>
                <w:i/>
              </w:rPr>
              <w:t xml:space="preserve"> </w:t>
            </w:r>
            <w:r w:rsidR="00E52610" w:rsidRPr="00531612">
              <w:t>and</w:t>
            </w:r>
            <w:r w:rsidR="00E52610" w:rsidRPr="00531612">
              <w:rPr>
                <w:i/>
              </w:rPr>
              <w:t xml:space="preserve"> </w:t>
            </w:r>
            <w:proofErr w:type="spellStart"/>
            <w:r w:rsidR="00E52610" w:rsidRPr="00531612">
              <w:rPr>
                <w:i/>
              </w:rPr>
              <w:t>Muraenolepididae</w:t>
            </w:r>
            <w:proofErr w:type="spellEnd"/>
            <w:r w:rsidR="00E52610" w:rsidRPr="00531612">
              <w:t>, other than Alaska Pollock (</w:t>
            </w:r>
            <w:proofErr w:type="spellStart"/>
            <w:r w:rsidR="00E52610" w:rsidRPr="00531612">
              <w:rPr>
                <w:i/>
              </w:rPr>
              <w:t>Theragra</w:t>
            </w:r>
            <w:proofErr w:type="spellEnd"/>
            <w:r w:rsidR="00E52610" w:rsidRPr="00531612">
              <w:rPr>
                <w:i/>
              </w:rPr>
              <w:t xml:space="preserve"> </w:t>
            </w:r>
            <w:proofErr w:type="spellStart"/>
            <w:r w:rsidR="00E52610" w:rsidRPr="00531612">
              <w:rPr>
                <w:i/>
              </w:rPr>
              <w:t>chalcogramma</w:t>
            </w:r>
            <w:proofErr w:type="spellEnd"/>
            <w:r w:rsidR="00E52610" w:rsidRPr="00531612">
              <w:t>)</w:t>
            </w:r>
          </w:p>
        </w:tc>
        <w:tc>
          <w:tcPr>
            <w:tcW w:w="1247" w:type="dxa"/>
          </w:tcPr>
          <w:p w14:paraId="0486ED53" w14:textId="77777777" w:rsidR="00E52610" w:rsidRPr="00531612" w:rsidRDefault="00E52610" w:rsidP="00531612">
            <w:pPr>
              <w:pStyle w:val="Tabletext"/>
            </w:pPr>
          </w:p>
        </w:tc>
      </w:tr>
    </w:tbl>
    <w:p w14:paraId="2D02B6EB" w14:textId="25A1D169" w:rsidR="00090768" w:rsidRPr="00531612" w:rsidRDefault="006A756A" w:rsidP="00531612">
      <w:pPr>
        <w:pStyle w:val="ItemHead"/>
      </w:pPr>
      <w:r w:rsidRPr="00531612">
        <w:t>15</w:t>
      </w:r>
      <w:r w:rsidR="00090768" w:rsidRPr="00531612">
        <w:t xml:space="preserve">  </w:t>
      </w:r>
      <w:r w:rsidR="004D07D6" w:rsidRPr="00531612">
        <w:t>Schedule 3</w:t>
      </w:r>
      <w:r w:rsidR="00090768" w:rsidRPr="00531612">
        <w:t xml:space="preserve"> (heading 0305)</w:t>
      </w:r>
    </w:p>
    <w:p w14:paraId="5C302E29" w14:textId="77777777" w:rsidR="00090768" w:rsidRPr="00531612" w:rsidRDefault="00090768"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90768" w:rsidRPr="00531612" w14:paraId="7B9DCC9D" w14:textId="77777777" w:rsidTr="00557F27">
        <w:tc>
          <w:tcPr>
            <w:tcW w:w="1117" w:type="dxa"/>
          </w:tcPr>
          <w:p w14:paraId="3F67BE1A" w14:textId="77777777" w:rsidR="00090768" w:rsidRPr="00531612" w:rsidRDefault="00090768" w:rsidP="00531612">
            <w:pPr>
              <w:pStyle w:val="Tabletext"/>
            </w:pPr>
            <w:r w:rsidRPr="00531612">
              <w:t>0305</w:t>
            </w:r>
          </w:p>
        </w:tc>
        <w:tc>
          <w:tcPr>
            <w:tcW w:w="4819" w:type="dxa"/>
          </w:tcPr>
          <w:p w14:paraId="09F4B1CE" w14:textId="77777777" w:rsidR="00090768" w:rsidRPr="00531612" w:rsidRDefault="00090768" w:rsidP="00531612">
            <w:pPr>
              <w:pStyle w:val="CTACAPS"/>
            </w:pPr>
            <w:r w:rsidRPr="00531612">
              <w:t>FISH, DRIED, SALTED OR IN BRINE; SMOKED FISH, WHETHER OR NOT COOKED BEFORE OR DURING THE SMOKING PROCESS:</w:t>
            </w:r>
          </w:p>
        </w:tc>
        <w:tc>
          <w:tcPr>
            <w:tcW w:w="1247" w:type="dxa"/>
          </w:tcPr>
          <w:p w14:paraId="0B55F4D2" w14:textId="77777777" w:rsidR="00090768" w:rsidRPr="00531612" w:rsidRDefault="00090768" w:rsidP="00531612">
            <w:pPr>
              <w:pStyle w:val="Tabletext"/>
            </w:pPr>
          </w:p>
        </w:tc>
      </w:tr>
    </w:tbl>
    <w:p w14:paraId="6FBFA94E" w14:textId="20DC9F76" w:rsidR="00090768" w:rsidRPr="00531612" w:rsidRDefault="006A756A" w:rsidP="00531612">
      <w:pPr>
        <w:pStyle w:val="ItemHead"/>
      </w:pPr>
      <w:r w:rsidRPr="00531612">
        <w:t>16</w:t>
      </w:r>
      <w:r w:rsidR="00090768" w:rsidRPr="00531612">
        <w:t xml:space="preserve">  </w:t>
      </w:r>
      <w:r w:rsidR="004D07D6" w:rsidRPr="00531612">
        <w:t>Schedule 3</w:t>
      </w:r>
      <w:r w:rsidR="00090768" w:rsidRPr="00531612">
        <w:t xml:space="preserve"> (subheading 0305.10.00)</w:t>
      </w:r>
    </w:p>
    <w:p w14:paraId="26CF025C" w14:textId="77777777" w:rsidR="00090768" w:rsidRPr="00531612" w:rsidRDefault="00090768" w:rsidP="00531612">
      <w:pPr>
        <w:pStyle w:val="Item"/>
      </w:pPr>
      <w:r w:rsidRPr="00531612">
        <w:t>Repeal the subheading.</w:t>
      </w:r>
    </w:p>
    <w:p w14:paraId="6E9A41FC" w14:textId="479ECEE4" w:rsidR="009031B6" w:rsidRPr="00531612" w:rsidRDefault="006A756A" w:rsidP="00531612">
      <w:pPr>
        <w:pStyle w:val="ItemHead"/>
      </w:pPr>
      <w:r w:rsidRPr="00531612">
        <w:t>17</w:t>
      </w:r>
      <w:r w:rsidR="009031B6" w:rsidRPr="00531612">
        <w:t xml:space="preserve">  </w:t>
      </w:r>
      <w:r w:rsidR="004D07D6" w:rsidRPr="00531612">
        <w:t>Schedule 3</w:t>
      </w:r>
      <w:r w:rsidR="009031B6" w:rsidRPr="00531612">
        <w:t xml:space="preserve"> (heading 0306)</w:t>
      </w:r>
    </w:p>
    <w:p w14:paraId="2EE25416" w14:textId="77777777" w:rsidR="009031B6" w:rsidRPr="00531612" w:rsidRDefault="009031B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031B6" w:rsidRPr="00531612" w14:paraId="1A7CFE7F" w14:textId="77777777" w:rsidTr="00557F27">
        <w:tc>
          <w:tcPr>
            <w:tcW w:w="1117" w:type="dxa"/>
          </w:tcPr>
          <w:p w14:paraId="3BC0AD6E" w14:textId="77777777" w:rsidR="009031B6" w:rsidRPr="00531612" w:rsidRDefault="009031B6" w:rsidP="00531612">
            <w:pPr>
              <w:pStyle w:val="Tabletext"/>
            </w:pPr>
            <w:r w:rsidRPr="00531612">
              <w:t>0306</w:t>
            </w:r>
          </w:p>
        </w:tc>
        <w:tc>
          <w:tcPr>
            <w:tcW w:w="4819" w:type="dxa"/>
          </w:tcPr>
          <w:p w14:paraId="69CA1BD7" w14:textId="77777777" w:rsidR="009031B6" w:rsidRPr="00531612" w:rsidRDefault="009031B6" w:rsidP="00531612">
            <w:pPr>
              <w:pStyle w:val="CTACAPS"/>
            </w:pPr>
            <w:r w:rsidRPr="00531612">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1247" w:type="dxa"/>
          </w:tcPr>
          <w:p w14:paraId="099B00DE" w14:textId="77777777" w:rsidR="009031B6" w:rsidRPr="00531612" w:rsidRDefault="009031B6" w:rsidP="00531612">
            <w:pPr>
              <w:pStyle w:val="Tabletext"/>
            </w:pPr>
          </w:p>
        </w:tc>
      </w:tr>
    </w:tbl>
    <w:p w14:paraId="483C0A4E" w14:textId="20DDCC34" w:rsidR="00D05A63" w:rsidRPr="00531612" w:rsidRDefault="006A756A" w:rsidP="00531612">
      <w:pPr>
        <w:pStyle w:val="ItemHead"/>
      </w:pPr>
      <w:r w:rsidRPr="00531612">
        <w:t>18</w:t>
      </w:r>
      <w:r w:rsidR="00D05A63" w:rsidRPr="00531612">
        <w:t xml:space="preserve">  </w:t>
      </w:r>
      <w:r w:rsidR="004D07D6" w:rsidRPr="00531612">
        <w:t>Schedule 3</w:t>
      </w:r>
      <w:r w:rsidR="00D05A63" w:rsidRPr="00531612">
        <w:t xml:space="preserve"> (subheading 0306.19.00, the description of goods in column 2)</w:t>
      </w:r>
    </w:p>
    <w:p w14:paraId="426426B5" w14:textId="77777777" w:rsidR="00D05A63" w:rsidRPr="00531612" w:rsidRDefault="00D05A63"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5A63" w:rsidRPr="00531612" w14:paraId="12251081" w14:textId="77777777" w:rsidTr="00557F27">
        <w:tc>
          <w:tcPr>
            <w:tcW w:w="1117" w:type="dxa"/>
          </w:tcPr>
          <w:p w14:paraId="172DB577" w14:textId="77777777" w:rsidR="00D05A63" w:rsidRPr="00531612" w:rsidRDefault="00D05A63" w:rsidP="00531612">
            <w:pPr>
              <w:pStyle w:val="Tabletext"/>
            </w:pPr>
          </w:p>
        </w:tc>
        <w:tc>
          <w:tcPr>
            <w:tcW w:w="4819" w:type="dxa"/>
          </w:tcPr>
          <w:p w14:paraId="4F974330" w14:textId="317A00E4" w:rsidR="00D05A63" w:rsidRPr="00531612" w:rsidRDefault="00531612" w:rsidP="00531612">
            <w:pPr>
              <w:pStyle w:val="CTA--"/>
            </w:pPr>
            <w:r>
              <w:noBreakHyphen/>
            </w:r>
            <w:r>
              <w:noBreakHyphen/>
            </w:r>
            <w:r w:rsidR="00D05A63" w:rsidRPr="00531612">
              <w:t>Other</w:t>
            </w:r>
          </w:p>
        </w:tc>
        <w:tc>
          <w:tcPr>
            <w:tcW w:w="1247" w:type="dxa"/>
          </w:tcPr>
          <w:p w14:paraId="78F961AD" w14:textId="77777777" w:rsidR="00D05A63" w:rsidRPr="00531612" w:rsidRDefault="00D05A63" w:rsidP="00531612">
            <w:pPr>
              <w:pStyle w:val="Tabletext"/>
            </w:pPr>
          </w:p>
        </w:tc>
      </w:tr>
    </w:tbl>
    <w:p w14:paraId="32F6D2A5" w14:textId="3DD6BBC3" w:rsidR="00D05A63" w:rsidRPr="00531612" w:rsidRDefault="006A756A" w:rsidP="00531612">
      <w:pPr>
        <w:pStyle w:val="ItemHead"/>
      </w:pPr>
      <w:r w:rsidRPr="00531612">
        <w:t>19</w:t>
      </w:r>
      <w:r w:rsidR="00D05A63" w:rsidRPr="00531612">
        <w:t xml:space="preserve">  </w:t>
      </w:r>
      <w:r w:rsidR="004D07D6" w:rsidRPr="00531612">
        <w:t>Schedule 3</w:t>
      </w:r>
      <w:r w:rsidR="00D05A63" w:rsidRPr="00531612">
        <w:t xml:space="preserve"> (subheading 0306.39.00, the description of goods in column 2)</w:t>
      </w:r>
    </w:p>
    <w:p w14:paraId="41FBDD1B" w14:textId="77777777" w:rsidR="00D05A63" w:rsidRPr="00531612" w:rsidRDefault="00D05A63"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5A63" w:rsidRPr="00531612" w14:paraId="768844A8" w14:textId="77777777" w:rsidTr="00557F27">
        <w:tc>
          <w:tcPr>
            <w:tcW w:w="1117" w:type="dxa"/>
          </w:tcPr>
          <w:p w14:paraId="765E347D" w14:textId="77777777" w:rsidR="00D05A63" w:rsidRPr="00531612" w:rsidRDefault="00D05A63" w:rsidP="00531612">
            <w:pPr>
              <w:pStyle w:val="Tabletext"/>
            </w:pPr>
          </w:p>
        </w:tc>
        <w:tc>
          <w:tcPr>
            <w:tcW w:w="4819" w:type="dxa"/>
          </w:tcPr>
          <w:p w14:paraId="17109DE4" w14:textId="7535730C" w:rsidR="00D05A63" w:rsidRPr="00531612" w:rsidRDefault="00531612" w:rsidP="00531612">
            <w:pPr>
              <w:pStyle w:val="CTA--"/>
            </w:pPr>
            <w:r>
              <w:noBreakHyphen/>
            </w:r>
            <w:r>
              <w:noBreakHyphen/>
            </w:r>
            <w:r w:rsidR="00D05A63" w:rsidRPr="00531612">
              <w:t>Other</w:t>
            </w:r>
          </w:p>
        </w:tc>
        <w:tc>
          <w:tcPr>
            <w:tcW w:w="1247" w:type="dxa"/>
          </w:tcPr>
          <w:p w14:paraId="7385FEAE" w14:textId="77777777" w:rsidR="00D05A63" w:rsidRPr="00531612" w:rsidRDefault="00D05A63" w:rsidP="00531612">
            <w:pPr>
              <w:pStyle w:val="Tabletext"/>
            </w:pPr>
          </w:p>
        </w:tc>
      </w:tr>
    </w:tbl>
    <w:p w14:paraId="64BECD27" w14:textId="5078DC44" w:rsidR="00490FC0" w:rsidRPr="00531612" w:rsidRDefault="006A756A" w:rsidP="00531612">
      <w:pPr>
        <w:pStyle w:val="ItemHead"/>
      </w:pPr>
      <w:r w:rsidRPr="00531612">
        <w:lastRenderedPageBreak/>
        <w:t>20</w:t>
      </w:r>
      <w:r w:rsidR="00490FC0" w:rsidRPr="00531612">
        <w:t xml:space="preserve">  </w:t>
      </w:r>
      <w:r w:rsidR="004D07D6" w:rsidRPr="00531612">
        <w:t>Schedule 3</w:t>
      </w:r>
      <w:r w:rsidR="00490FC0" w:rsidRPr="00531612">
        <w:t xml:space="preserve"> (subheading 0306.99.00, the description of goods in column 2)</w:t>
      </w:r>
    </w:p>
    <w:p w14:paraId="06D12F35" w14:textId="77777777" w:rsidR="00490FC0" w:rsidRPr="00531612" w:rsidRDefault="00490FC0"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FC0" w:rsidRPr="00531612" w14:paraId="5DD555FE" w14:textId="77777777" w:rsidTr="000B2F68">
        <w:tc>
          <w:tcPr>
            <w:tcW w:w="1117" w:type="dxa"/>
          </w:tcPr>
          <w:p w14:paraId="220CB629" w14:textId="77777777" w:rsidR="00490FC0" w:rsidRPr="00531612" w:rsidRDefault="00490FC0" w:rsidP="00531612">
            <w:pPr>
              <w:pStyle w:val="Tabletext"/>
            </w:pPr>
          </w:p>
        </w:tc>
        <w:tc>
          <w:tcPr>
            <w:tcW w:w="4819" w:type="dxa"/>
          </w:tcPr>
          <w:p w14:paraId="5CB4F552" w14:textId="062FC367" w:rsidR="00490FC0" w:rsidRPr="00531612" w:rsidRDefault="00531612" w:rsidP="00531612">
            <w:pPr>
              <w:pStyle w:val="CTA--"/>
            </w:pPr>
            <w:r>
              <w:noBreakHyphen/>
            </w:r>
            <w:r>
              <w:noBreakHyphen/>
            </w:r>
            <w:r w:rsidR="00490FC0" w:rsidRPr="00531612">
              <w:t>Other</w:t>
            </w:r>
          </w:p>
        </w:tc>
        <w:tc>
          <w:tcPr>
            <w:tcW w:w="1247" w:type="dxa"/>
          </w:tcPr>
          <w:p w14:paraId="25342DFF" w14:textId="77777777" w:rsidR="00490FC0" w:rsidRPr="00531612" w:rsidRDefault="00490FC0" w:rsidP="00531612">
            <w:pPr>
              <w:pStyle w:val="Tabletext"/>
            </w:pPr>
          </w:p>
        </w:tc>
      </w:tr>
    </w:tbl>
    <w:p w14:paraId="5C50E09E" w14:textId="6AC30A60" w:rsidR="00D05A63" w:rsidRPr="00531612" w:rsidRDefault="006A756A" w:rsidP="00531612">
      <w:pPr>
        <w:pStyle w:val="ItemHead"/>
      </w:pPr>
      <w:r w:rsidRPr="00531612">
        <w:t>21</w:t>
      </w:r>
      <w:r w:rsidR="00D05A63" w:rsidRPr="00531612">
        <w:t xml:space="preserve">  </w:t>
      </w:r>
      <w:r w:rsidR="004D07D6" w:rsidRPr="00531612">
        <w:t>Schedule 3</w:t>
      </w:r>
      <w:r w:rsidR="00D05A63" w:rsidRPr="00531612">
        <w:t xml:space="preserve"> (heading 0307)</w:t>
      </w:r>
    </w:p>
    <w:p w14:paraId="25C5E418" w14:textId="77777777" w:rsidR="00D05A63" w:rsidRPr="00531612" w:rsidRDefault="00D05A63"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5A63" w:rsidRPr="00531612" w14:paraId="3EAC4D00" w14:textId="77777777" w:rsidTr="00557F27">
        <w:tc>
          <w:tcPr>
            <w:tcW w:w="1117" w:type="dxa"/>
          </w:tcPr>
          <w:p w14:paraId="33CC2644" w14:textId="77777777" w:rsidR="00D05A63" w:rsidRPr="00531612" w:rsidRDefault="00D05A63" w:rsidP="00531612">
            <w:pPr>
              <w:pStyle w:val="Tabletext"/>
            </w:pPr>
            <w:r w:rsidRPr="00531612">
              <w:t>030</w:t>
            </w:r>
            <w:r w:rsidR="005435CA" w:rsidRPr="00531612">
              <w:t>7</w:t>
            </w:r>
          </w:p>
        </w:tc>
        <w:tc>
          <w:tcPr>
            <w:tcW w:w="4819" w:type="dxa"/>
          </w:tcPr>
          <w:p w14:paraId="39E4C55C" w14:textId="77777777" w:rsidR="00D05A63" w:rsidRPr="00531612" w:rsidRDefault="00D05A63" w:rsidP="00531612">
            <w:pPr>
              <w:pStyle w:val="CTACAPS"/>
            </w:pPr>
            <w:r w:rsidRPr="00531612">
              <w:t>MOLLUSCS, WHETHER IN SHELL OR NOT, LIVE, FRESH, CHILLED, FROZEN, DRIED, SALTED OR IN BRINE; SMOKED MOLLUSCS, WHETHER IN SHELL OR NOT, WHETHER OR NOT COOKED BEFORE OR DURING THE SMOKING PROCESS:</w:t>
            </w:r>
          </w:p>
        </w:tc>
        <w:tc>
          <w:tcPr>
            <w:tcW w:w="1247" w:type="dxa"/>
          </w:tcPr>
          <w:p w14:paraId="18743F47" w14:textId="77777777" w:rsidR="00D05A63" w:rsidRPr="00531612" w:rsidRDefault="00D05A63" w:rsidP="00531612">
            <w:pPr>
              <w:pStyle w:val="Tabletext"/>
            </w:pPr>
          </w:p>
        </w:tc>
      </w:tr>
    </w:tbl>
    <w:p w14:paraId="7312DA67" w14:textId="474E9A95" w:rsidR="00484C4D" w:rsidRPr="00531612" w:rsidRDefault="006A756A" w:rsidP="00531612">
      <w:pPr>
        <w:pStyle w:val="ItemHead"/>
      </w:pPr>
      <w:r w:rsidRPr="00531612">
        <w:t>22</w:t>
      </w:r>
      <w:r w:rsidR="00484C4D" w:rsidRPr="00531612">
        <w:t xml:space="preserve">  </w:t>
      </w:r>
      <w:r w:rsidR="004D07D6" w:rsidRPr="00531612">
        <w:t>Schedule 3</w:t>
      </w:r>
      <w:r w:rsidR="00484C4D" w:rsidRPr="00531612">
        <w:t xml:space="preserve"> (subheading 0307.2, the description of goods in column 2)</w:t>
      </w:r>
    </w:p>
    <w:p w14:paraId="3551A6B7" w14:textId="77777777" w:rsidR="00484C4D" w:rsidRPr="00531612" w:rsidRDefault="00484C4D"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84C4D" w:rsidRPr="00531612" w14:paraId="3165BFE1" w14:textId="77777777" w:rsidTr="00557F27">
        <w:tc>
          <w:tcPr>
            <w:tcW w:w="1117" w:type="dxa"/>
          </w:tcPr>
          <w:p w14:paraId="187599B8" w14:textId="77777777" w:rsidR="00484C4D" w:rsidRPr="00531612" w:rsidRDefault="00484C4D" w:rsidP="00531612">
            <w:pPr>
              <w:pStyle w:val="Tabletext"/>
            </w:pPr>
          </w:p>
        </w:tc>
        <w:tc>
          <w:tcPr>
            <w:tcW w:w="4819" w:type="dxa"/>
          </w:tcPr>
          <w:p w14:paraId="7296D626" w14:textId="3C01C257" w:rsidR="00484C4D" w:rsidRPr="00531612" w:rsidRDefault="00531612" w:rsidP="00531612">
            <w:pPr>
              <w:pStyle w:val="CTA-"/>
            </w:pPr>
            <w:r>
              <w:noBreakHyphen/>
            </w:r>
            <w:r w:rsidR="00484C4D" w:rsidRPr="00531612">
              <w:t xml:space="preserve">Scallops and other molluscs of the family </w:t>
            </w:r>
            <w:proofErr w:type="spellStart"/>
            <w:r w:rsidR="00484C4D" w:rsidRPr="00531612">
              <w:rPr>
                <w:i/>
              </w:rPr>
              <w:t>Pectinidae</w:t>
            </w:r>
            <w:proofErr w:type="spellEnd"/>
            <w:r w:rsidR="00484C4D" w:rsidRPr="00531612">
              <w:t>:</w:t>
            </w:r>
          </w:p>
        </w:tc>
        <w:tc>
          <w:tcPr>
            <w:tcW w:w="1247" w:type="dxa"/>
          </w:tcPr>
          <w:p w14:paraId="1FA25363" w14:textId="77777777" w:rsidR="00484C4D" w:rsidRPr="00531612" w:rsidRDefault="00484C4D" w:rsidP="00531612">
            <w:pPr>
              <w:pStyle w:val="Tabletext"/>
            </w:pPr>
          </w:p>
        </w:tc>
      </w:tr>
    </w:tbl>
    <w:p w14:paraId="277ED615" w14:textId="1A49BC2F" w:rsidR="00484C4D" w:rsidRPr="00531612" w:rsidRDefault="006A756A" w:rsidP="00531612">
      <w:pPr>
        <w:pStyle w:val="ItemHead"/>
      </w:pPr>
      <w:r w:rsidRPr="00531612">
        <w:t>23</w:t>
      </w:r>
      <w:r w:rsidR="00484C4D" w:rsidRPr="00531612">
        <w:t xml:space="preserve">  </w:t>
      </w:r>
      <w:r w:rsidR="004D07D6" w:rsidRPr="00531612">
        <w:t>Schedule 3</w:t>
      </w:r>
      <w:r w:rsidR="00484C4D" w:rsidRPr="00531612">
        <w:t xml:space="preserve"> (subheading 0307.9, the description of goods in column 2)</w:t>
      </w:r>
    </w:p>
    <w:p w14:paraId="47E7B813" w14:textId="77777777" w:rsidR="00484C4D" w:rsidRPr="00531612" w:rsidRDefault="00484C4D"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84C4D" w:rsidRPr="00531612" w14:paraId="5F84B319" w14:textId="77777777" w:rsidTr="00557F27">
        <w:tc>
          <w:tcPr>
            <w:tcW w:w="1117" w:type="dxa"/>
          </w:tcPr>
          <w:p w14:paraId="1F8D7F94" w14:textId="77777777" w:rsidR="00484C4D" w:rsidRPr="00531612" w:rsidRDefault="00484C4D" w:rsidP="00531612">
            <w:pPr>
              <w:pStyle w:val="Tabletext"/>
            </w:pPr>
          </w:p>
        </w:tc>
        <w:tc>
          <w:tcPr>
            <w:tcW w:w="4819" w:type="dxa"/>
          </w:tcPr>
          <w:p w14:paraId="12641FF8" w14:textId="710C8484" w:rsidR="00484C4D" w:rsidRPr="00531612" w:rsidRDefault="00531612" w:rsidP="00531612">
            <w:pPr>
              <w:pStyle w:val="CTA-"/>
            </w:pPr>
            <w:r>
              <w:noBreakHyphen/>
            </w:r>
            <w:r w:rsidR="00484C4D" w:rsidRPr="00531612">
              <w:t>Other:</w:t>
            </w:r>
          </w:p>
        </w:tc>
        <w:tc>
          <w:tcPr>
            <w:tcW w:w="1247" w:type="dxa"/>
          </w:tcPr>
          <w:p w14:paraId="262B2059" w14:textId="77777777" w:rsidR="00484C4D" w:rsidRPr="00531612" w:rsidRDefault="00484C4D" w:rsidP="00531612">
            <w:pPr>
              <w:pStyle w:val="Tabletext"/>
            </w:pPr>
          </w:p>
        </w:tc>
      </w:tr>
    </w:tbl>
    <w:p w14:paraId="00D7ABD7" w14:textId="3646DF80" w:rsidR="001939F1" w:rsidRPr="00531612" w:rsidRDefault="006A756A" w:rsidP="00531612">
      <w:pPr>
        <w:pStyle w:val="ItemHead"/>
      </w:pPr>
      <w:r w:rsidRPr="00531612">
        <w:t>24</w:t>
      </w:r>
      <w:r w:rsidR="001939F1" w:rsidRPr="00531612">
        <w:t xml:space="preserve">  </w:t>
      </w:r>
      <w:r w:rsidR="004D07D6" w:rsidRPr="00531612">
        <w:t>Schedule 3</w:t>
      </w:r>
      <w:r w:rsidR="001939F1" w:rsidRPr="00531612">
        <w:t xml:space="preserve"> (heading 0308)</w:t>
      </w:r>
    </w:p>
    <w:p w14:paraId="6CE7FDD7" w14:textId="77777777" w:rsidR="001939F1" w:rsidRPr="00531612" w:rsidRDefault="001939F1"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939F1" w:rsidRPr="00531612" w14:paraId="6AB393C6" w14:textId="77777777" w:rsidTr="00557F27">
        <w:tc>
          <w:tcPr>
            <w:tcW w:w="1117" w:type="dxa"/>
          </w:tcPr>
          <w:p w14:paraId="1B021DCA" w14:textId="77777777" w:rsidR="001939F1" w:rsidRPr="00531612" w:rsidRDefault="001939F1" w:rsidP="00531612">
            <w:pPr>
              <w:pStyle w:val="Tabletext"/>
            </w:pPr>
            <w:r w:rsidRPr="00531612">
              <w:t>0308</w:t>
            </w:r>
          </w:p>
        </w:tc>
        <w:tc>
          <w:tcPr>
            <w:tcW w:w="4819" w:type="dxa"/>
          </w:tcPr>
          <w:p w14:paraId="3B3D96FD" w14:textId="77777777" w:rsidR="001939F1" w:rsidRPr="00531612" w:rsidRDefault="001939F1" w:rsidP="00531612">
            <w:pPr>
              <w:pStyle w:val="CTACAPS"/>
            </w:pPr>
            <w:r w:rsidRPr="00531612">
              <w:t>AQUATIC INVERTEBRATES OTHER THAN CRUSTACEANS AND MOLLUSCS, LIVE, FRESH, CHILLED, FROZEN, DRIED, SALTED OR IN BRINE; SMOKED AQUATIC INVERTEBRATES OTHER THAN CRUSTACEANS AND MOLLUSCS, WHETHER OR NOT COOKED BEFORE OR DURING THE SMOKING PROCESS:</w:t>
            </w:r>
          </w:p>
        </w:tc>
        <w:tc>
          <w:tcPr>
            <w:tcW w:w="1247" w:type="dxa"/>
          </w:tcPr>
          <w:p w14:paraId="44D64220" w14:textId="77777777" w:rsidR="001939F1" w:rsidRPr="00531612" w:rsidRDefault="001939F1" w:rsidP="00531612">
            <w:pPr>
              <w:pStyle w:val="Tabletext"/>
            </w:pPr>
          </w:p>
        </w:tc>
      </w:tr>
    </w:tbl>
    <w:p w14:paraId="0638FE15" w14:textId="0709E7BB" w:rsidR="00C943CC" w:rsidRPr="00531612" w:rsidRDefault="006A756A" w:rsidP="00531612">
      <w:pPr>
        <w:pStyle w:val="ItemHead"/>
      </w:pPr>
      <w:r w:rsidRPr="00531612">
        <w:t>25</w:t>
      </w:r>
      <w:r w:rsidR="00C943CC" w:rsidRPr="00531612">
        <w:t xml:space="preserve">  </w:t>
      </w:r>
      <w:r w:rsidR="004D07D6" w:rsidRPr="00531612">
        <w:t>Schedule 3</w:t>
      </w:r>
      <w:r w:rsidR="00C943CC" w:rsidRPr="00531612">
        <w:t xml:space="preserve"> (at the end of </w:t>
      </w:r>
      <w:r w:rsidR="004B3D5E" w:rsidRPr="00531612">
        <w:t>Chapter 3</w:t>
      </w:r>
      <w:r w:rsidR="00C943CC" w:rsidRPr="00531612">
        <w:t>)</w:t>
      </w:r>
    </w:p>
    <w:p w14:paraId="5378155D" w14:textId="77777777" w:rsidR="00C943CC" w:rsidRPr="00531612" w:rsidRDefault="00C943CC"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F3087" w:rsidRPr="00531612" w14:paraId="351C32C6" w14:textId="77777777" w:rsidTr="000F6B33">
        <w:tc>
          <w:tcPr>
            <w:tcW w:w="1117" w:type="dxa"/>
          </w:tcPr>
          <w:p w14:paraId="40D8714B" w14:textId="77777777" w:rsidR="008F3087" w:rsidRPr="00531612" w:rsidRDefault="008F3087" w:rsidP="00531612">
            <w:pPr>
              <w:pStyle w:val="Tabletext"/>
            </w:pPr>
            <w:r w:rsidRPr="00531612">
              <w:t>0309</w:t>
            </w:r>
          </w:p>
        </w:tc>
        <w:tc>
          <w:tcPr>
            <w:tcW w:w="4819" w:type="dxa"/>
          </w:tcPr>
          <w:p w14:paraId="4A7F2249" w14:textId="77777777" w:rsidR="008F3087" w:rsidRPr="00531612" w:rsidRDefault="008F3087" w:rsidP="00531612">
            <w:pPr>
              <w:pStyle w:val="CTACAPS"/>
            </w:pPr>
            <w:r w:rsidRPr="00531612">
              <w:t xml:space="preserve">FLOURS, MEALS AND PELLETS OF FISH, CRUSTACEANS, MOLLUSCS AND OTHER AQUATIC </w:t>
            </w:r>
            <w:r w:rsidRPr="00531612">
              <w:lastRenderedPageBreak/>
              <w:t>INVERTEBRATES, FIT FOR HUMAN CONSUMPTION:</w:t>
            </w:r>
          </w:p>
        </w:tc>
        <w:tc>
          <w:tcPr>
            <w:tcW w:w="1247" w:type="dxa"/>
          </w:tcPr>
          <w:p w14:paraId="0A5334C5" w14:textId="77777777" w:rsidR="008F3087" w:rsidRPr="00531612" w:rsidRDefault="008F3087" w:rsidP="00531612">
            <w:pPr>
              <w:pStyle w:val="Tabletext"/>
            </w:pPr>
          </w:p>
        </w:tc>
      </w:tr>
      <w:tr w:rsidR="00C943CC" w:rsidRPr="00531612" w14:paraId="7D0B6AAF" w14:textId="77777777" w:rsidTr="00557F27">
        <w:tc>
          <w:tcPr>
            <w:tcW w:w="1117" w:type="dxa"/>
          </w:tcPr>
          <w:p w14:paraId="15D49B2B" w14:textId="77777777" w:rsidR="00C943CC" w:rsidRPr="00531612" w:rsidRDefault="00C943CC" w:rsidP="00531612">
            <w:pPr>
              <w:pStyle w:val="Tabletext"/>
            </w:pPr>
            <w:r w:rsidRPr="00531612">
              <w:t>0309.10.00</w:t>
            </w:r>
          </w:p>
        </w:tc>
        <w:tc>
          <w:tcPr>
            <w:tcW w:w="4819" w:type="dxa"/>
          </w:tcPr>
          <w:p w14:paraId="18516DCE" w14:textId="4FB99EDD" w:rsidR="00C943CC" w:rsidRPr="00531612" w:rsidRDefault="00531612" w:rsidP="00531612">
            <w:pPr>
              <w:pStyle w:val="CTA-"/>
            </w:pPr>
            <w:r>
              <w:noBreakHyphen/>
            </w:r>
            <w:r w:rsidR="00C943CC" w:rsidRPr="00531612">
              <w:t>Of fish</w:t>
            </w:r>
          </w:p>
        </w:tc>
        <w:tc>
          <w:tcPr>
            <w:tcW w:w="1247" w:type="dxa"/>
          </w:tcPr>
          <w:p w14:paraId="06EE3F9F" w14:textId="77777777" w:rsidR="00C943CC" w:rsidRPr="00531612" w:rsidRDefault="00C943CC" w:rsidP="00531612">
            <w:pPr>
              <w:pStyle w:val="Tabletext"/>
            </w:pPr>
            <w:r w:rsidRPr="00531612">
              <w:t>Free</w:t>
            </w:r>
          </w:p>
        </w:tc>
      </w:tr>
      <w:tr w:rsidR="00C943CC" w:rsidRPr="00531612" w14:paraId="1449A1DE" w14:textId="77777777" w:rsidTr="00557F27">
        <w:tc>
          <w:tcPr>
            <w:tcW w:w="1117" w:type="dxa"/>
          </w:tcPr>
          <w:p w14:paraId="3A08B70F" w14:textId="77777777" w:rsidR="00C943CC" w:rsidRPr="00531612" w:rsidRDefault="00C943CC" w:rsidP="00531612">
            <w:pPr>
              <w:pStyle w:val="Tabletext"/>
            </w:pPr>
            <w:r w:rsidRPr="00531612">
              <w:t>0309.90.00</w:t>
            </w:r>
          </w:p>
        </w:tc>
        <w:tc>
          <w:tcPr>
            <w:tcW w:w="4819" w:type="dxa"/>
          </w:tcPr>
          <w:p w14:paraId="7B637B1C" w14:textId="53CC4E37" w:rsidR="00C943CC" w:rsidRPr="00531612" w:rsidRDefault="00531612" w:rsidP="00531612">
            <w:pPr>
              <w:pStyle w:val="CTA-"/>
            </w:pPr>
            <w:r>
              <w:noBreakHyphen/>
            </w:r>
            <w:r w:rsidR="00C943CC" w:rsidRPr="00531612">
              <w:t>Other</w:t>
            </w:r>
          </w:p>
        </w:tc>
        <w:tc>
          <w:tcPr>
            <w:tcW w:w="1247" w:type="dxa"/>
          </w:tcPr>
          <w:p w14:paraId="3276D802" w14:textId="77777777" w:rsidR="00C943CC" w:rsidRPr="00531612" w:rsidRDefault="00C943CC" w:rsidP="00531612">
            <w:pPr>
              <w:pStyle w:val="Tabletext"/>
            </w:pPr>
            <w:r w:rsidRPr="00531612">
              <w:t>Free</w:t>
            </w:r>
          </w:p>
        </w:tc>
      </w:tr>
    </w:tbl>
    <w:p w14:paraId="67D36CA8" w14:textId="3807EC22" w:rsidR="00557F27" w:rsidRPr="00531612" w:rsidRDefault="006A756A" w:rsidP="00531612">
      <w:pPr>
        <w:pStyle w:val="ItemHead"/>
      </w:pPr>
      <w:r w:rsidRPr="00531612">
        <w:t>26</w:t>
      </w:r>
      <w:r w:rsidR="00557F27" w:rsidRPr="00531612">
        <w:t xml:space="preserve">  </w:t>
      </w:r>
      <w:r w:rsidR="004D07D6" w:rsidRPr="00531612">
        <w:t>Schedule 3</w:t>
      </w:r>
      <w:r w:rsidR="00557F27" w:rsidRPr="00531612">
        <w:t xml:space="preserve"> (</w:t>
      </w:r>
      <w:r w:rsidR="004D07D6" w:rsidRPr="00531612">
        <w:t>Chapter 4</w:t>
      </w:r>
      <w:r w:rsidR="00557F27" w:rsidRPr="00531612">
        <w:t>, after Note 1)</w:t>
      </w:r>
    </w:p>
    <w:p w14:paraId="34FC4CE9" w14:textId="77777777" w:rsidR="00557F27" w:rsidRPr="00531612" w:rsidRDefault="00557F27" w:rsidP="00531612">
      <w:pPr>
        <w:pStyle w:val="Item"/>
      </w:pPr>
      <w:r w:rsidRPr="00531612">
        <w:t>Insert:</w:t>
      </w:r>
    </w:p>
    <w:p w14:paraId="4E1F655A" w14:textId="68FF2346" w:rsidR="00557F27" w:rsidRPr="00531612" w:rsidRDefault="00557F27" w:rsidP="00531612">
      <w:pPr>
        <w:pStyle w:val="subsection"/>
      </w:pPr>
      <w:r w:rsidRPr="00531612">
        <w:tab/>
        <w:t>2.</w:t>
      </w:r>
      <w:r w:rsidR="00531612">
        <w:noBreakHyphen/>
      </w:r>
      <w:r w:rsidRPr="00531612">
        <w:tab/>
        <w:t>For the purposes of 0403, yogurt may be concentrated or flavoured and may contain added sugar or other sweetening matter, fruit, nuts, cocoa, chocolate, spices, coffee or coffee extracts, plants, parts of plants, cereals or bakers’ wares, provided that any added substance is not used for the purpose of replacing, in whole or in part, any milk constituent, and the product retains the essential character of yogurt.</w:t>
      </w:r>
    </w:p>
    <w:p w14:paraId="25801E51" w14:textId="07411C33" w:rsidR="00557F27" w:rsidRPr="00531612" w:rsidRDefault="006A756A" w:rsidP="00531612">
      <w:pPr>
        <w:pStyle w:val="ItemHead"/>
      </w:pPr>
      <w:r w:rsidRPr="00531612">
        <w:t>27</w:t>
      </w:r>
      <w:r w:rsidR="00557F27" w:rsidRPr="00531612">
        <w:t xml:space="preserve">  </w:t>
      </w:r>
      <w:r w:rsidR="004D07D6" w:rsidRPr="00531612">
        <w:t>Schedule 3</w:t>
      </w:r>
      <w:r w:rsidR="00557F27" w:rsidRPr="00531612">
        <w:t xml:space="preserve"> (</w:t>
      </w:r>
      <w:r w:rsidR="004D07D6" w:rsidRPr="00531612">
        <w:t>Chapter 4</w:t>
      </w:r>
      <w:r w:rsidR="00557F27" w:rsidRPr="00531612">
        <w:t>, Notes 2 and 3)</w:t>
      </w:r>
    </w:p>
    <w:p w14:paraId="3F17BD20" w14:textId="77777777" w:rsidR="00557F27" w:rsidRPr="00531612" w:rsidRDefault="00557F27" w:rsidP="00531612">
      <w:pPr>
        <w:pStyle w:val="Item"/>
      </w:pPr>
      <w:r w:rsidRPr="00531612">
        <w:t>Renumber as Notes 3 and 4.</w:t>
      </w:r>
    </w:p>
    <w:p w14:paraId="0CBF5B35" w14:textId="1B9CEAF2" w:rsidR="00557F27" w:rsidRPr="00531612" w:rsidRDefault="006A756A" w:rsidP="00531612">
      <w:pPr>
        <w:pStyle w:val="ItemHead"/>
      </w:pPr>
      <w:r w:rsidRPr="00531612">
        <w:t>28</w:t>
      </w:r>
      <w:r w:rsidR="00557F27" w:rsidRPr="00531612">
        <w:t xml:space="preserve">  </w:t>
      </w:r>
      <w:r w:rsidR="004D07D6" w:rsidRPr="00531612">
        <w:t>Schedule 3</w:t>
      </w:r>
      <w:r w:rsidR="00557F27" w:rsidRPr="00531612">
        <w:t xml:space="preserve"> (</w:t>
      </w:r>
      <w:r w:rsidR="004D07D6" w:rsidRPr="00531612">
        <w:t>Chapter 4</w:t>
      </w:r>
      <w:r w:rsidR="00557F27" w:rsidRPr="00531612">
        <w:t>, Note 4)</w:t>
      </w:r>
    </w:p>
    <w:p w14:paraId="241AA6EB" w14:textId="77777777" w:rsidR="00557F27" w:rsidRPr="00531612" w:rsidRDefault="00557F27" w:rsidP="00531612">
      <w:pPr>
        <w:pStyle w:val="Item"/>
      </w:pPr>
      <w:r w:rsidRPr="00531612">
        <w:t xml:space="preserve">Repeal the </w:t>
      </w:r>
      <w:r w:rsidR="00EB6F78" w:rsidRPr="00531612">
        <w:t>N</w:t>
      </w:r>
      <w:r w:rsidRPr="00531612">
        <w:t>ote, substitute:</w:t>
      </w:r>
    </w:p>
    <w:p w14:paraId="2D8254B9" w14:textId="577F3261" w:rsidR="00557F27" w:rsidRPr="00531612" w:rsidRDefault="00557F27" w:rsidP="00531612">
      <w:pPr>
        <w:pStyle w:val="subsection"/>
      </w:pPr>
      <w:r w:rsidRPr="00531612">
        <w:tab/>
        <w:t>5.</w:t>
      </w:r>
      <w:r w:rsidR="00531612">
        <w:noBreakHyphen/>
      </w:r>
      <w:r w:rsidRPr="00531612">
        <w:tab/>
        <w:t>This Chapter does not cover:</w:t>
      </w:r>
    </w:p>
    <w:p w14:paraId="7BF8FE64" w14:textId="6E4EE07F" w:rsidR="00557F27" w:rsidRPr="00531612" w:rsidRDefault="00557F27" w:rsidP="00531612">
      <w:pPr>
        <w:pStyle w:val="paragraph"/>
      </w:pPr>
      <w:r w:rsidRPr="00531612">
        <w:tab/>
        <w:t>(a)</w:t>
      </w:r>
      <w:r w:rsidRPr="00531612">
        <w:tab/>
        <w:t>Non</w:t>
      </w:r>
      <w:r w:rsidR="00531612">
        <w:noBreakHyphen/>
      </w:r>
      <w:r w:rsidRPr="00531612">
        <w:t>living insects, unfit for human consumption (0511); or</w:t>
      </w:r>
    </w:p>
    <w:p w14:paraId="1A444395" w14:textId="77777777" w:rsidR="00557F27" w:rsidRPr="00531612" w:rsidRDefault="00557F27" w:rsidP="00531612">
      <w:pPr>
        <w:pStyle w:val="paragraph"/>
      </w:pPr>
      <w:r w:rsidRPr="00531612">
        <w:tab/>
        <w:t>(b)</w:t>
      </w:r>
      <w:r w:rsidRPr="00531612">
        <w:tab/>
        <w:t>Products obtained from whey, containing by weight more than 95% lactose, expressed as anhydrous lactose calculated on the dry matter (1702); or</w:t>
      </w:r>
    </w:p>
    <w:p w14:paraId="47E16B58" w14:textId="77777777" w:rsidR="00557F27" w:rsidRPr="00531612" w:rsidRDefault="00557F27" w:rsidP="00531612">
      <w:pPr>
        <w:pStyle w:val="paragraph"/>
      </w:pPr>
      <w:r w:rsidRPr="00531612">
        <w:tab/>
        <w:t>(c)</w:t>
      </w:r>
      <w:r w:rsidRPr="00531612">
        <w:tab/>
        <w:t>Products obtained from milk by replacing one or more of its natural constituents (for example, butyric fats) by another substance (for example, oleic fats) (1901 or 2106); or</w:t>
      </w:r>
    </w:p>
    <w:p w14:paraId="2DDFDBFF" w14:textId="77777777" w:rsidR="00557F27" w:rsidRPr="00531612" w:rsidRDefault="00557F27" w:rsidP="00531612">
      <w:pPr>
        <w:pStyle w:val="paragraph"/>
        <w:keepNext/>
        <w:keepLines/>
      </w:pPr>
      <w:r w:rsidRPr="00531612">
        <w:tab/>
        <w:t>(d)</w:t>
      </w:r>
      <w:r w:rsidRPr="00531612">
        <w:tab/>
        <w:t>Albumins (including concentrates of two or more whey proteins, containing by weight more than 80% whey proteins, calculated on the dry matter) (3502) or globulins (3504.00.00).</w:t>
      </w:r>
    </w:p>
    <w:p w14:paraId="000794FD" w14:textId="74AAEA2B" w:rsidR="00ED7BD3" w:rsidRPr="00531612" w:rsidRDefault="00ED7BD3" w:rsidP="00531612">
      <w:pPr>
        <w:pStyle w:val="subsection"/>
      </w:pPr>
      <w:r w:rsidRPr="00531612">
        <w:tab/>
        <w:t>6.</w:t>
      </w:r>
      <w:r w:rsidR="00531612">
        <w:noBreakHyphen/>
      </w:r>
      <w:r w:rsidRPr="00531612">
        <w:tab/>
        <w:t>For the purposes of 0410, “insects” means edible non</w:t>
      </w:r>
      <w:r w:rsidR="00531612">
        <w:noBreakHyphen/>
      </w:r>
      <w:r w:rsidRPr="00531612">
        <w:t>living insects, whole or in parts, fresh, chilled, frozen, dried, smoked, salted or in brine, as well as flours and meals of insects, fit for human consumption. However, it does not cover edible non</w:t>
      </w:r>
      <w:r w:rsidR="00531612">
        <w:noBreakHyphen/>
      </w:r>
      <w:r w:rsidRPr="00531612">
        <w:t>living insects otherwise prepared or preserved (generally Section IV).</w:t>
      </w:r>
    </w:p>
    <w:p w14:paraId="3DEB6F19" w14:textId="4D2674B7" w:rsidR="00223C63" w:rsidRPr="00531612" w:rsidRDefault="006A756A" w:rsidP="00531612">
      <w:pPr>
        <w:pStyle w:val="ItemHead"/>
      </w:pPr>
      <w:r w:rsidRPr="00531612">
        <w:lastRenderedPageBreak/>
        <w:t>29</w:t>
      </w:r>
      <w:r w:rsidR="00223C63" w:rsidRPr="00531612">
        <w:t xml:space="preserve">  </w:t>
      </w:r>
      <w:r w:rsidR="004D07D6" w:rsidRPr="00531612">
        <w:t>Schedule 3</w:t>
      </w:r>
      <w:r w:rsidR="00223C63" w:rsidRPr="00531612">
        <w:t xml:space="preserve"> (heading 0403)</w:t>
      </w:r>
    </w:p>
    <w:p w14:paraId="0C11ECFA" w14:textId="77777777" w:rsidR="00223C63" w:rsidRPr="00531612" w:rsidRDefault="00223C63"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23C63" w:rsidRPr="00531612" w14:paraId="796EAA70" w14:textId="77777777" w:rsidTr="000F6B33">
        <w:tc>
          <w:tcPr>
            <w:tcW w:w="1117" w:type="dxa"/>
          </w:tcPr>
          <w:p w14:paraId="26BCDA3C" w14:textId="77777777" w:rsidR="00223C63" w:rsidRPr="00531612" w:rsidRDefault="00223C63" w:rsidP="00531612">
            <w:pPr>
              <w:pStyle w:val="Tabletext"/>
            </w:pPr>
            <w:r w:rsidRPr="00531612">
              <w:t>0403</w:t>
            </w:r>
          </w:p>
        </w:tc>
        <w:tc>
          <w:tcPr>
            <w:tcW w:w="4819" w:type="dxa"/>
          </w:tcPr>
          <w:p w14:paraId="360CF81B" w14:textId="77777777" w:rsidR="00223C63" w:rsidRPr="00531612" w:rsidRDefault="00223C63" w:rsidP="00531612">
            <w:pPr>
              <w:pStyle w:val="CTACAPS"/>
            </w:pPr>
            <w:r w:rsidRPr="00531612">
              <w:t xml:space="preserve">YOGURT; BUTTERMILK, CURDLED MILK AND CREAM, </w:t>
            </w:r>
            <w:proofErr w:type="spellStart"/>
            <w:r w:rsidRPr="00531612">
              <w:t>KEPHIR</w:t>
            </w:r>
            <w:proofErr w:type="spellEnd"/>
            <w:r w:rsidRPr="00531612">
              <w:t xml:space="preserve"> AND OTHER FERMENTED OR ACIDIFIED MILK AND CREAM, WHETHER OR NOT CONCENTRATED OR CONTAINING ADDED SUGAR OR OTHER SWEETENING MATTER OR FLAVOURED OR CONTAINING ADDED FRUIT, NUTS OR COCOA:</w:t>
            </w:r>
          </w:p>
        </w:tc>
        <w:tc>
          <w:tcPr>
            <w:tcW w:w="1247" w:type="dxa"/>
          </w:tcPr>
          <w:p w14:paraId="2A96E227" w14:textId="77777777" w:rsidR="00223C63" w:rsidRPr="00531612" w:rsidRDefault="00223C63" w:rsidP="00531612">
            <w:pPr>
              <w:pStyle w:val="Tabletext"/>
            </w:pPr>
          </w:p>
        </w:tc>
      </w:tr>
    </w:tbl>
    <w:p w14:paraId="258D7457" w14:textId="741C32AB" w:rsidR="00D70C17" w:rsidRPr="00531612" w:rsidRDefault="006A756A" w:rsidP="00531612">
      <w:pPr>
        <w:pStyle w:val="ItemHead"/>
      </w:pPr>
      <w:r w:rsidRPr="00531612">
        <w:t>30</w:t>
      </w:r>
      <w:r w:rsidR="00D70C17" w:rsidRPr="00531612">
        <w:t xml:space="preserve">  </w:t>
      </w:r>
      <w:r w:rsidR="004D07D6" w:rsidRPr="00531612">
        <w:t>Schedule 3</w:t>
      </w:r>
      <w:r w:rsidR="00D70C17" w:rsidRPr="00531612">
        <w:t xml:space="preserve"> (subheading 0403.10.00)</w:t>
      </w:r>
    </w:p>
    <w:p w14:paraId="3EB4E594" w14:textId="77777777" w:rsidR="00D70C17" w:rsidRPr="00531612" w:rsidRDefault="00D70C17"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B2F68" w:rsidRPr="00531612" w14:paraId="4B61FDFB" w14:textId="77777777" w:rsidTr="000B2F68">
        <w:tc>
          <w:tcPr>
            <w:tcW w:w="1117" w:type="dxa"/>
          </w:tcPr>
          <w:p w14:paraId="3CD82C8B" w14:textId="77777777" w:rsidR="000B2F68" w:rsidRPr="00531612" w:rsidRDefault="000B2F68" w:rsidP="00531612">
            <w:pPr>
              <w:pStyle w:val="Tabletext"/>
            </w:pPr>
            <w:r w:rsidRPr="00531612">
              <w:t>0403.20</w:t>
            </w:r>
          </w:p>
        </w:tc>
        <w:tc>
          <w:tcPr>
            <w:tcW w:w="4819" w:type="dxa"/>
          </w:tcPr>
          <w:p w14:paraId="4C3198CD" w14:textId="31A5E69B" w:rsidR="000B2F68" w:rsidRPr="00531612" w:rsidRDefault="00531612" w:rsidP="00531612">
            <w:pPr>
              <w:pStyle w:val="CTA-"/>
            </w:pPr>
            <w:r>
              <w:noBreakHyphen/>
            </w:r>
            <w:r w:rsidR="000B2F68" w:rsidRPr="00531612">
              <w:t>Yogurt:</w:t>
            </w:r>
          </w:p>
        </w:tc>
        <w:tc>
          <w:tcPr>
            <w:tcW w:w="1247" w:type="dxa"/>
          </w:tcPr>
          <w:p w14:paraId="25BFD52E" w14:textId="77777777" w:rsidR="000B2F68" w:rsidRPr="00531612" w:rsidRDefault="000B2F68" w:rsidP="00531612">
            <w:pPr>
              <w:pStyle w:val="Tabletext"/>
            </w:pPr>
          </w:p>
        </w:tc>
      </w:tr>
      <w:tr w:rsidR="000B2F68" w:rsidRPr="00531612" w14:paraId="7CC8E67F" w14:textId="77777777" w:rsidTr="000B2F68">
        <w:tc>
          <w:tcPr>
            <w:tcW w:w="1117" w:type="dxa"/>
          </w:tcPr>
          <w:p w14:paraId="09596FD6" w14:textId="77777777" w:rsidR="000B2F68" w:rsidRPr="00531612" w:rsidRDefault="000B2F68" w:rsidP="00531612">
            <w:pPr>
              <w:pStyle w:val="Tabletext"/>
            </w:pPr>
            <w:r w:rsidRPr="00531612">
              <w:t>0403.20.10</w:t>
            </w:r>
          </w:p>
        </w:tc>
        <w:tc>
          <w:tcPr>
            <w:tcW w:w="4819" w:type="dxa"/>
          </w:tcPr>
          <w:p w14:paraId="47241C90" w14:textId="5E15432B" w:rsidR="000B2F68" w:rsidRPr="00531612" w:rsidRDefault="00531612" w:rsidP="00531612">
            <w:pPr>
              <w:pStyle w:val="CTA---"/>
            </w:pPr>
            <w:r>
              <w:noBreakHyphen/>
            </w:r>
            <w:r>
              <w:noBreakHyphen/>
            </w:r>
            <w:r>
              <w:noBreakHyphen/>
            </w:r>
            <w:r w:rsidR="000B2F68" w:rsidRPr="00531612">
              <w:t>Containing chocolate, spices, coffee or coffee extracts, plants, parts of plants, cereals or bakers’ wares</w:t>
            </w:r>
          </w:p>
        </w:tc>
        <w:tc>
          <w:tcPr>
            <w:tcW w:w="1247" w:type="dxa"/>
          </w:tcPr>
          <w:p w14:paraId="4F68A684" w14:textId="77777777" w:rsidR="000B2F68" w:rsidRPr="00531612" w:rsidRDefault="000B2F68" w:rsidP="00531612">
            <w:pPr>
              <w:pStyle w:val="Tabletext"/>
            </w:pPr>
            <w:r w:rsidRPr="00531612">
              <w:t>5%</w:t>
            </w:r>
            <w:r w:rsidRPr="00531612">
              <w:br/>
            </w:r>
            <w:proofErr w:type="spellStart"/>
            <w:r w:rsidRPr="00531612">
              <w:t>DCS</w:t>
            </w:r>
            <w:proofErr w:type="spellEnd"/>
            <w:r w:rsidRPr="00531612">
              <w:t>: 4%</w:t>
            </w:r>
            <w:r w:rsidRPr="00531612">
              <w:br/>
            </w:r>
            <w:proofErr w:type="spellStart"/>
            <w:r w:rsidRPr="00531612">
              <w:t>DCT</w:t>
            </w:r>
            <w:proofErr w:type="spellEnd"/>
            <w:r w:rsidRPr="00531612">
              <w:t>: 5%</w:t>
            </w:r>
          </w:p>
        </w:tc>
      </w:tr>
      <w:tr w:rsidR="000B2F68" w:rsidRPr="00531612" w14:paraId="665F4274" w14:textId="77777777" w:rsidTr="000B2F68">
        <w:tc>
          <w:tcPr>
            <w:tcW w:w="1117" w:type="dxa"/>
          </w:tcPr>
          <w:p w14:paraId="423FA074" w14:textId="77777777" w:rsidR="000B2F68" w:rsidRPr="00531612" w:rsidRDefault="000B2F68" w:rsidP="00531612">
            <w:pPr>
              <w:pStyle w:val="Tabletext"/>
            </w:pPr>
            <w:r w:rsidRPr="00531612">
              <w:t>0403.20.90</w:t>
            </w:r>
          </w:p>
        </w:tc>
        <w:tc>
          <w:tcPr>
            <w:tcW w:w="4819" w:type="dxa"/>
          </w:tcPr>
          <w:p w14:paraId="1DFB67F8" w14:textId="0A1A3F5A" w:rsidR="000B2F68" w:rsidRPr="00531612" w:rsidRDefault="00531612" w:rsidP="00531612">
            <w:pPr>
              <w:pStyle w:val="CTA---"/>
            </w:pPr>
            <w:r>
              <w:noBreakHyphen/>
            </w:r>
            <w:r>
              <w:noBreakHyphen/>
            </w:r>
            <w:r>
              <w:noBreakHyphen/>
            </w:r>
            <w:r w:rsidR="000B2F68" w:rsidRPr="00531612">
              <w:t>Other</w:t>
            </w:r>
          </w:p>
        </w:tc>
        <w:tc>
          <w:tcPr>
            <w:tcW w:w="1247" w:type="dxa"/>
          </w:tcPr>
          <w:p w14:paraId="50D0692A" w14:textId="77777777" w:rsidR="000B2F68" w:rsidRPr="00531612" w:rsidRDefault="000B2F68" w:rsidP="00531612">
            <w:pPr>
              <w:pStyle w:val="Tabletext"/>
            </w:pPr>
            <w:r w:rsidRPr="00531612">
              <w:t>Free</w:t>
            </w:r>
          </w:p>
        </w:tc>
      </w:tr>
    </w:tbl>
    <w:p w14:paraId="6F853FF1" w14:textId="7AA9FE05" w:rsidR="00F15786" w:rsidRPr="00531612" w:rsidRDefault="006A756A" w:rsidP="00531612">
      <w:pPr>
        <w:pStyle w:val="ItemHead"/>
      </w:pPr>
      <w:r w:rsidRPr="00531612">
        <w:t>31</w:t>
      </w:r>
      <w:r w:rsidR="00F15786" w:rsidRPr="00531612">
        <w:t xml:space="preserve">  </w:t>
      </w:r>
      <w:r w:rsidR="004D07D6" w:rsidRPr="00531612">
        <w:t>Schedule 3</w:t>
      </w:r>
      <w:r w:rsidR="00F15786" w:rsidRPr="00531612">
        <w:t xml:space="preserve"> (heading 0410.00.00)</w:t>
      </w:r>
    </w:p>
    <w:p w14:paraId="65F2FEA7" w14:textId="77777777" w:rsidR="00F15786" w:rsidRPr="00531612" w:rsidRDefault="00F1578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F3087" w:rsidRPr="00531612" w14:paraId="7B5A5522" w14:textId="77777777" w:rsidTr="000F6B33">
        <w:tc>
          <w:tcPr>
            <w:tcW w:w="1117" w:type="dxa"/>
          </w:tcPr>
          <w:p w14:paraId="3620417B" w14:textId="77777777" w:rsidR="008F3087" w:rsidRPr="00531612" w:rsidRDefault="008F3087" w:rsidP="00531612">
            <w:pPr>
              <w:pStyle w:val="Tabletext"/>
            </w:pPr>
            <w:r w:rsidRPr="00531612">
              <w:t>0410</w:t>
            </w:r>
          </w:p>
        </w:tc>
        <w:tc>
          <w:tcPr>
            <w:tcW w:w="4819" w:type="dxa"/>
          </w:tcPr>
          <w:p w14:paraId="0E7CEC58" w14:textId="77777777" w:rsidR="008F3087" w:rsidRPr="00531612" w:rsidRDefault="008F3087" w:rsidP="00531612">
            <w:pPr>
              <w:pStyle w:val="CTACAPS"/>
            </w:pPr>
            <w:r w:rsidRPr="00531612">
              <w:t>INSECTS AND OTHER EDIBLE PRODUCTS OF ANIMAL ORIGIN, NOT ELSEWHERE SPECIFIED OR INCLUDED:</w:t>
            </w:r>
          </w:p>
        </w:tc>
        <w:tc>
          <w:tcPr>
            <w:tcW w:w="1247" w:type="dxa"/>
          </w:tcPr>
          <w:p w14:paraId="6983AB95" w14:textId="77777777" w:rsidR="008F3087" w:rsidRPr="00531612" w:rsidRDefault="008F3087" w:rsidP="00531612">
            <w:pPr>
              <w:pStyle w:val="Tabletext"/>
            </w:pPr>
          </w:p>
        </w:tc>
      </w:tr>
      <w:tr w:rsidR="00F15786" w:rsidRPr="00531612" w14:paraId="45C70A47" w14:textId="77777777" w:rsidTr="000F6B33">
        <w:tc>
          <w:tcPr>
            <w:tcW w:w="1117" w:type="dxa"/>
          </w:tcPr>
          <w:p w14:paraId="5380E9AB" w14:textId="77777777" w:rsidR="00F15786" w:rsidRPr="00531612" w:rsidRDefault="00F15786" w:rsidP="00531612">
            <w:pPr>
              <w:pStyle w:val="Tabletext"/>
            </w:pPr>
            <w:r w:rsidRPr="00531612">
              <w:t>0410.10.00</w:t>
            </w:r>
          </w:p>
        </w:tc>
        <w:tc>
          <w:tcPr>
            <w:tcW w:w="4819" w:type="dxa"/>
          </w:tcPr>
          <w:p w14:paraId="139129C1" w14:textId="27598AB6" w:rsidR="00F15786" w:rsidRPr="00531612" w:rsidRDefault="00531612" w:rsidP="00531612">
            <w:pPr>
              <w:pStyle w:val="CTA-"/>
            </w:pPr>
            <w:r>
              <w:noBreakHyphen/>
            </w:r>
            <w:r w:rsidR="00F15786" w:rsidRPr="00531612">
              <w:t>Insects</w:t>
            </w:r>
          </w:p>
        </w:tc>
        <w:tc>
          <w:tcPr>
            <w:tcW w:w="1247" w:type="dxa"/>
          </w:tcPr>
          <w:p w14:paraId="42FB826B" w14:textId="77777777" w:rsidR="00F15786" w:rsidRPr="00531612" w:rsidRDefault="00F15786" w:rsidP="00531612">
            <w:pPr>
              <w:pStyle w:val="Tabletext"/>
            </w:pPr>
            <w:r w:rsidRPr="00531612">
              <w:t>Free</w:t>
            </w:r>
          </w:p>
        </w:tc>
      </w:tr>
      <w:tr w:rsidR="00F15786" w:rsidRPr="00531612" w14:paraId="57A3E461" w14:textId="77777777" w:rsidTr="000F6B33">
        <w:tc>
          <w:tcPr>
            <w:tcW w:w="1117" w:type="dxa"/>
          </w:tcPr>
          <w:p w14:paraId="7FE2239A" w14:textId="77777777" w:rsidR="00F15786" w:rsidRPr="00531612" w:rsidRDefault="00F15786" w:rsidP="00531612">
            <w:pPr>
              <w:pStyle w:val="Tabletext"/>
            </w:pPr>
            <w:r w:rsidRPr="00531612">
              <w:t>0410.90.00</w:t>
            </w:r>
          </w:p>
        </w:tc>
        <w:tc>
          <w:tcPr>
            <w:tcW w:w="4819" w:type="dxa"/>
          </w:tcPr>
          <w:p w14:paraId="217CB4AC" w14:textId="5E1364C9" w:rsidR="00F15786" w:rsidRPr="00531612" w:rsidRDefault="00531612" w:rsidP="00531612">
            <w:pPr>
              <w:pStyle w:val="CTA-"/>
            </w:pPr>
            <w:r>
              <w:noBreakHyphen/>
            </w:r>
            <w:r w:rsidR="00F15786" w:rsidRPr="00531612">
              <w:t>Other</w:t>
            </w:r>
          </w:p>
        </w:tc>
        <w:tc>
          <w:tcPr>
            <w:tcW w:w="1247" w:type="dxa"/>
          </w:tcPr>
          <w:p w14:paraId="482BE959" w14:textId="77777777" w:rsidR="00F15786" w:rsidRPr="00531612" w:rsidRDefault="00F15786" w:rsidP="00531612">
            <w:pPr>
              <w:pStyle w:val="Tabletext"/>
            </w:pPr>
            <w:r w:rsidRPr="00531612">
              <w:t>Free</w:t>
            </w:r>
          </w:p>
        </w:tc>
      </w:tr>
    </w:tbl>
    <w:p w14:paraId="457D5067" w14:textId="34A6FFA2" w:rsidR="00AA2D8C" w:rsidRPr="00531612" w:rsidRDefault="006A756A" w:rsidP="00531612">
      <w:pPr>
        <w:pStyle w:val="ItemHead"/>
      </w:pPr>
      <w:r w:rsidRPr="00531612">
        <w:t>32</w:t>
      </w:r>
      <w:r w:rsidR="00AA2D8C" w:rsidRPr="00531612">
        <w:t xml:space="preserve">  </w:t>
      </w:r>
      <w:r w:rsidR="004D07D6" w:rsidRPr="00531612">
        <w:t>Schedule 3</w:t>
      </w:r>
      <w:r w:rsidR="00AA2D8C" w:rsidRPr="00531612">
        <w:t xml:space="preserve"> (</w:t>
      </w:r>
      <w:r w:rsidR="004D07D6" w:rsidRPr="00531612">
        <w:t>Chapter 7</w:t>
      </w:r>
      <w:r w:rsidR="00AA2D8C" w:rsidRPr="00531612">
        <w:t>, at the end of the Notes)</w:t>
      </w:r>
    </w:p>
    <w:p w14:paraId="73826039" w14:textId="77777777" w:rsidR="00AA2D8C" w:rsidRPr="00531612" w:rsidRDefault="00AA2D8C" w:rsidP="00531612">
      <w:pPr>
        <w:pStyle w:val="Item"/>
      </w:pPr>
      <w:r w:rsidRPr="00531612">
        <w:t>Add:</w:t>
      </w:r>
    </w:p>
    <w:p w14:paraId="6BB25E9E" w14:textId="27030A70" w:rsidR="00AA2D8C" w:rsidRPr="00531612" w:rsidRDefault="00AA2D8C" w:rsidP="00531612">
      <w:pPr>
        <w:pStyle w:val="subsection"/>
      </w:pPr>
      <w:r w:rsidRPr="00531612">
        <w:tab/>
        <w:t>5.</w:t>
      </w:r>
      <w:r w:rsidR="00531612">
        <w:noBreakHyphen/>
      </w:r>
      <w:r w:rsidRPr="00531612">
        <w:tab/>
        <w:t>0711 applies to vegetables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14:paraId="34E4D39A" w14:textId="5B1042A1" w:rsidR="00AA2D8C" w:rsidRPr="00531612" w:rsidRDefault="006A756A" w:rsidP="00531612">
      <w:pPr>
        <w:pStyle w:val="ItemHead"/>
      </w:pPr>
      <w:r w:rsidRPr="00531612">
        <w:t>33</w:t>
      </w:r>
      <w:r w:rsidR="00AA2D8C" w:rsidRPr="00531612">
        <w:t xml:space="preserve">  </w:t>
      </w:r>
      <w:r w:rsidR="004D07D6" w:rsidRPr="00531612">
        <w:t>Schedule 3</w:t>
      </w:r>
      <w:r w:rsidR="00AA2D8C" w:rsidRPr="00531612">
        <w:t xml:space="preserve"> (</w:t>
      </w:r>
      <w:r w:rsidR="004D07D6" w:rsidRPr="00531612">
        <w:t>Chapter 7</w:t>
      </w:r>
      <w:r w:rsidR="00AA2D8C" w:rsidRPr="00531612">
        <w:t>, Additional Note</w:t>
      </w:r>
      <w:r w:rsidR="002B0B41" w:rsidRPr="00531612">
        <w:t xml:space="preserve"> 1</w:t>
      </w:r>
      <w:r w:rsidR="00AA2D8C" w:rsidRPr="00531612">
        <w:t>)</w:t>
      </w:r>
    </w:p>
    <w:p w14:paraId="49968CB1" w14:textId="77777777" w:rsidR="00AA2D8C" w:rsidRPr="00531612" w:rsidRDefault="00AA2D8C" w:rsidP="00531612">
      <w:pPr>
        <w:pStyle w:val="Item"/>
      </w:pPr>
      <w:r w:rsidRPr="00531612">
        <w:t>Repeal the Additional Note.</w:t>
      </w:r>
    </w:p>
    <w:p w14:paraId="2FA042A9" w14:textId="35BDCB54" w:rsidR="00AA2D8C" w:rsidRPr="00531612" w:rsidRDefault="006A756A" w:rsidP="00531612">
      <w:pPr>
        <w:pStyle w:val="ItemHead"/>
      </w:pPr>
      <w:r w:rsidRPr="00531612">
        <w:lastRenderedPageBreak/>
        <w:t>34</w:t>
      </w:r>
      <w:r w:rsidR="00AA2D8C" w:rsidRPr="00531612">
        <w:t xml:space="preserve">  </w:t>
      </w:r>
      <w:r w:rsidR="004D07D6" w:rsidRPr="00531612">
        <w:t>Schedule 3</w:t>
      </w:r>
      <w:r w:rsidR="00AA2D8C" w:rsidRPr="00531612">
        <w:t xml:space="preserve"> (subheading 0704.10.00, the description of goods in column 2)</w:t>
      </w:r>
    </w:p>
    <w:p w14:paraId="322A1780" w14:textId="77777777" w:rsidR="00AA2D8C" w:rsidRPr="00531612" w:rsidRDefault="00AA2D8C"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A2D8C" w:rsidRPr="00531612" w14:paraId="4016CF32" w14:textId="77777777" w:rsidTr="000F6B33">
        <w:tc>
          <w:tcPr>
            <w:tcW w:w="1117" w:type="dxa"/>
          </w:tcPr>
          <w:p w14:paraId="13D455A1" w14:textId="77777777" w:rsidR="00AA2D8C" w:rsidRPr="00531612" w:rsidRDefault="00AA2D8C" w:rsidP="00531612">
            <w:pPr>
              <w:pStyle w:val="Tabletext"/>
            </w:pPr>
          </w:p>
        </w:tc>
        <w:tc>
          <w:tcPr>
            <w:tcW w:w="4819" w:type="dxa"/>
          </w:tcPr>
          <w:p w14:paraId="53E5C9F1" w14:textId="2D6E667B" w:rsidR="00AA2D8C" w:rsidRPr="00531612" w:rsidRDefault="00531612" w:rsidP="00531612">
            <w:pPr>
              <w:pStyle w:val="CTA-"/>
            </w:pPr>
            <w:r>
              <w:noBreakHyphen/>
            </w:r>
            <w:r w:rsidR="00AA2D8C" w:rsidRPr="00531612">
              <w:t>Cauliflowers and broccoli</w:t>
            </w:r>
          </w:p>
        </w:tc>
        <w:tc>
          <w:tcPr>
            <w:tcW w:w="1247" w:type="dxa"/>
          </w:tcPr>
          <w:p w14:paraId="31811531" w14:textId="77777777" w:rsidR="00AA2D8C" w:rsidRPr="00531612" w:rsidRDefault="00AA2D8C" w:rsidP="00531612">
            <w:pPr>
              <w:pStyle w:val="Tabletext"/>
            </w:pPr>
          </w:p>
        </w:tc>
      </w:tr>
    </w:tbl>
    <w:p w14:paraId="46177533" w14:textId="7EA235D3" w:rsidR="00A22D20" w:rsidRPr="00531612" w:rsidRDefault="006A756A" w:rsidP="00531612">
      <w:pPr>
        <w:pStyle w:val="ItemHead"/>
      </w:pPr>
      <w:r w:rsidRPr="00531612">
        <w:t>35</w:t>
      </w:r>
      <w:r w:rsidR="00A22D20" w:rsidRPr="00531612">
        <w:t xml:space="preserve">  </w:t>
      </w:r>
      <w:r w:rsidR="004D07D6" w:rsidRPr="00531612">
        <w:t>Schedule 3</w:t>
      </w:r>
      <w:r w:rsidR="00A22D20" w:rsidRPr="00531612">
        <w:t xml:space="preserve"> (after subheading 0709.51.00)</w:t>
      </w:r>
    </w:p>
    <w:p w14:paraId="0CF7FCAC" w14:textId="77777777" w:rsidR="00A22D20" w:rsidRPr="00531612" w:rsidRDefault="00A22D20"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22D20" w:rsidRPr="00531612" w14:paraId="7AAC5327" w14:textId="77777777" w:rsidTr="000F6B33">
        <w:tc>
          <w:tcPr>
            <w:tcW w:w="1117" w:type="dxa"/>
          </w:tcPr>
          <w:p w14:paraId="20A50F7A" w14:textId="77777777" w:rsidR="00A22D20" w:rsidRPr="00531612" w:rsidRDefault="00A22D20" w:rsidP="00531612">
            <w:pPr>
              <w:pStyle w:val="Tabletext"/>
            </w:pPr>
            <w:r w:rsidRPr="00531612">
              <w:t>0709.52.00</w:t>
            </w:r>
          </w:p>
        </w:tc>
        <w:tc>
          <w:tcPr>
            <w:tcW w:w="4819" w:type="dxa"/>
          </w:tcPr>
          <w:p w14:paraId="774F8F9D" w14:textId="5EB0394E" w:rsidR="00A22D20" w:rsidRPr="00531612" w:rsidRDefault="00531612" w:rsidP="00531612">
            <w:pPr>
              <w:pStyle w:val="CTA--"/>
            </w:pPr>
            <w:r>
              <w:noBreakHyphen/>
            </w:r>
            <w:r>
              <w:noBreakHyphen/>
            </w:r>
            <w:r w:rsidR="00A22D20" w:rsidRPr="00531612">
              <w:t xml:space="preserve">Mushrooms of the genus </w:t>
            </w:r>
            <w:r w:rsidR="00A22D20" w:rsidRPr="00531612">
              <w:rPr>
                <w:i/>
              </w:rPr>
              <w:t>Boletus</w:t>
            </w:r>
          </w:p>
        </w:tc>
        <w:tc>
          <w:tcPr>
            <w:tcW w:w="1247" w:type="dxa"/>
          </w:tcPr>
          <w:p w14:paraId="42456123" w14:textId="77777777" w:rsidR="00A22D20" w:rsidRPr="00531612" w:rsidRDefault="00A22D20" w:rsidP="00531612">
            <w:pPr>
              <w:pStyle w:val="Tabletext"/>
            </w:pPr>
            <w:r w:rsidRPr="00531612">
              <w:t>5%</w:t>
            </w:r>
            <w:r w:rsidRPr="00531612">
              <w:br/>
              <w:t>DCS:4%</w:t>
            </w:r>
            <w:r w:rsidRPr="00531612">
              <w:br/>
              <w:t>DCT:5%</w:t>
            </w:r>
          </w:p>
        </w:tc>
      </w:tr>
      <w:tr w:rsidR="00A22D20" w:rsidRPr="00531612" w14:paraId="6EA43199" w14:textId="77777777" w:rsidTr="000F6B33">
        <w:tc>
          <w:tcPr>
            <w:tcW w:w="1117" w:type="dxa"/>
          </w:tcPr>
          <w:p w14:paraId="3FFEFE66" w14:textId="77777777" w:rsidR="00A22D20" w:rsidRPr="00531612" w:rsidRDefault="00A22D20" w:rsidP="00531612">
            <w:pPr>
              <w:pStyle w:val="Tabletext"/>
            </w:pPr>
            <w:r w:rsidRPr="00531612">
              <w:t>0709.53.00</w:t>
            </w:r>
          </w:p>
        </w:tc>
        <w:tc>
          <w:tcPr>
            <w:tcW w:w="4819" w:type="dxa"/>
          </w:tcPr>
          <w:p w14:paraId="34725304" w14:textId="1E9CB436" w:rsidR="00A22D20" w:rsidRPr="00531612" w:rsidRDefault="00531612" w:rsidP="00531612">
            <w:pPr>
              <w:pStyle w:val="CTA--"/>
            </w:pPr>
            <w:r>
              <w:noBreakHyphen/>
            </w:r>
            <w:r>
              <w:noBreakHyphen/>
            </w:r>
            <w:r w:rsidR="00A22D20" w:rsidRPr="00531612">
              <w:t xml:space="preserve">Mushrooms of the genus </w:t>
            </w:r>
            <w:proofErr w:type="spellStart"/>
            <w:r w:rsidR="00A22D20" w:rsidRPr="00531612">
              <w:rPr>
                <w:i/>
              </w:rPr>
              <w:t>Cantharellus</w:t>
            </w:r>
            <w:proofErr w:type="spellEnd"/>
          </w:p>
        </w:tc>
        <w:tc>
          <w:tcPr>
            <w:tcW w:w="1247" w:type="dxa"/>
          </w:tcPr>
          <w:p w14:paraId="20E790A1" w14:textId="77777777" w:rsidR="00A22D20" w:rsidRPr="00531612" w:rsidRDefault="00A22D20" w:rsidP="00531612">
            <w:pPr>
              <w:pStyle w:val="Tabletext"/>
            </w:pPr>
            <w:r w:rsidRPr="00531612">
              <w:t>5%</w:t>
            </w:r>
            <w:r w:rsidRPr="00531612">
              <w:br/>
              <w:t>DCS:4%</w:t>
            </w:r>
            <w:r w:rsidRPr="00531612">
              <w:br/>
              <w:t>DCT:5%</w:t>
            </w:r>
          </w:p>
        </w:tc>
      </w:tr>
      <w:tr w:rsidR="00A22D20" w:rsidRPr="00531612" w14:paraId="578729A8" w14:textId="77777777" w:rsidTr="000F6B33">
        <w:tc>
          <w:tcPr>
            <w:tcW w:w="1117" w:type="dxa"/>
          </w:tcPr>
          <w:p w14:paraId="2C0FB4DE" w14:textId="77777777" w:rsidR="00A22D20" w:rsidRPr="00531612" w:rsidRDefault="00A22D20" w:rsidP="00531612">
            <w:pPr>
              <w:pStyle w:val="Tabletext"/>
            </w:pPr>
            <w:r w:rsidRPr="00531612">
              <w:t>0709.54.00</w:t>
            </w:r>
          </w:p>
        </w:tc>
        <w:tc>
          <w:tcPr>
            <w:tcW w:w="4819" w:type="dxa"/>
          </w:tcPr>
          <w:p w14:paraId="719A6CE8" w14:textId="7494E34E" w:rsidR="00A22D20" w:rsidRPr="00531612" w:rsidRDefault="00531612" w:rsidP="00531612">
            <w:pPr>
              <w:pStyle w:val="CTA--"/>
            </w:pPr>
            <w:r>
              <w:noBreakHyphen/>
            </w:r>
            <w:r>
              <w:noBreakHyphen/>
            </w:r>
            <w:r w:rsidR="00A22D20" w:rsidRPr="00531612">
              <w:t>Shiitake (</w:t>
            </w:r>
            <w:proofErr w:type="spellStart"/>
            <w:r w:rsidR="00A22D20" w:rsidRPr="00531612">
              <w:rPr>
                <w:i/>
              </w:rPr>
              <w:t>Lentinus</w:t>
            </w:r>
            <w:proofErr w:type="spellEnd"/>
            <w:r w:rsidR="00A22D20" w:rsidRPr="00531612">
              <w:rPr>
                <w:i/>
              </w:rPr>
              <w:t xml:space="preserve"> </w:t>
            </w:r>
            <w:proofErr w:type="spellStart"/>
            <w:r w:rsidR="00A22D20" w:rsidRPr="00531612">
              <w:rPr>
                <w:i/>
              </w:rPr>
              <w:t>edodes</w:t>
            </w:r>
            <w:proofErr w:type="spellEnd"/>
            <w:r w:rsidR="00A22D20" w:rsidRPr="00531612">
              <w:t>)</w:t>
            </w:r>
          </w:p>
        </w:tc>
        <w:tc>
          <w:tcPr>
            <w:tcW w:w="1247" w:type="dxa"/>
          </w:tcPr>
          <w:p w14:paraId="4C50EC54" w14:textId="77777777" w:rsidR="00A22D20" w:rsidRPr="00531612" w:rsidRDefault="00A22D20" w:rsidP="00531612">
            <w:pPr>
              <w:pStyle w:val="Tabletext"/>
            </w:pPr>
            <w:r w:rsidRPr="00531612">
              <w:t>5%</w:t>
            </w:r>
            <w:r w:rsidRPr="00531612">
              <w:br/>
              <w:t>DCS:4%</w:t>
            </w:r>
            <w:r w:rsidRPr="00531612">
              <w:br/>
              <w:t>DCT:5%</w:t>
            </w:r>
          </w:p>
        </w:tc>
      </w:tr>
      <w:tr w:rsidR="00A22D20" w:rsidRPr="00531612" w14:paraId="4ACCB894" w14:textId="77777777" w:rsidTr="000F6B33">
        <w:tc>
          <w:tcPr>
            <w:tcW w:w="1117" w:type="dxa"/>
          </w:tcPr>
          <w:p w14:paraId="7755F562" w14:textId="77777777" w:rsidR="00A22D20" w:rsidRPr="00531612" w:rsidRDefault="00A22D20" w:rsidP="00531612">
            <w:pPr>
              <w:pStyle w:val="Tabletext"/>
            </w:pPr>
            <w:r w:rsidRPr="00531612">
              <w:t>0709.55.00</w:t>
            </w:r>
          </w:p>
        </w:tc>
        <w:tc>
          <w:tcPr>
            <w:tcW w:w="4819" w:type="dxa"/>
          </w:tcPr>
          <w:p w14:paraId="37B3AB43" w14:textId="0727537C" w:rsidR="00A22D20" w:rsidRPr="00531612" w:rsidRDefault="00531612" w:rsidP="00531612">
            <w:pPr>
              <w:pStyle w:val="CTA--"/>
            </w:pPr>
            <w:r>
              <w:noBreakHyphen/>
            </w:r>
            <w:r>
              <w:noBreakHyphen/>
            </w:r>
            <w:r w:rsidR="00A22D20" w:rsidRPr="00531612">
              <w:t>Matsutake (</w:t>
            </w:r>
            <w:proofErr w:type="spellStart"/>
            <w:r w:rsidR="00A22D20" w:rsidRPr="00531612">
              <w:rPr>
                <w:i/>
              </w:rPr>
              <w:t>Tricholoma</w:t>
            </w:r>
            <w:proofErr w:type="spellEnd"/>
            <w:r w:rsidR="00A22D20" w:rsidRPr="00531612">
              <w:rPr>
                <w:i/>
              </w:rPr>
              <w:t xml:space="preserve"> matsutake</w:t>
            </w:r>
            <w:r w:rsidR="00A22D20" w:rsidRPr="00531612">
              <w:t xml:space="preserve">, </w:t>
            </w:r>
            <w:proofErr w:type="spellStart"/>
            <w:r w:rsidR="00A22D20" w:rsidRPr="00531612">
              <w:rPr>
                <w:i/>
              </w:rPr>
              <w:t>Tricholoma</w:t>
            </w:r>
            <w:proofErr w:type="spellEnd"/>
            <w:r w:rsidR="00A22D20" w:rsidRPr="00531612">
              <w:rPr>
                <w:i/>
              </w:rPr>
              <w:t xml:space="preserve"> </w:t>
            </w:r>
            <w:proofErr w:type="spellStart"/>
            <w:r w:rsidR="00A22D20" w:rsidRPr="00531612">
              <w:rPr>
                <w:i/>
              </w:rPr>
              <w:t>magnivelare</w:t>
            </w:r>
            <w:proofErr w:type="spellEnd"/>
            <w:r w:rsidR="00A22D20" w:rsidRPr="00531612">
              <w:t xml:space="preserve">, </w:t>
            </w:r>
            <w:proofErr w:type="spellStart"/>
            <w:r w:rsidR="00A22D20" w:rsidRPr="00531612">
              <w:rPr>
                <w:i/>
              </w:rPr>
              <w:t>Tricholoma</w:t>
            </w:r>
            <w:proofErr w:type="spellEnd"/>
            <w:r w:rsidR="00A22D20" w:rsidRPr="00531612">
              <w:rPr>
                <w:i/>
              </w:rPr>
              <w:t xml:space="preserve"> </w:t>
            </w:r>
            <w:proofErr w:type="spellStart"/>
            <w:r w:rsidR="00A22D20" w:rsidRPr="00531612">
              <w:rPr>
                <w:i/>
              </w:rPr>
              <w:t>anatolicum</w:t>
            </w:r>
            <w:proofErr w:type="spellEnd"/>
            <w:r w:rsidR="00A22D20" w:rsidRPr="00531612">
              <w:t xml:space="preserve">, </w:t>
            </w:r>
            <w:proofErr w:type="spellStart"/>
            <w:r w:rsidR="00A22D20" w:rsidRPr="00531612">
              <w:rPr>
                <w:i/>
              </w:rPr>
              <w:t>Tricholoma</w:t>
            </w:r>
            <w:proofErr w:type="spellEnd"/>
            <w:r w:rsidR="00A22D20" w:rsidRPr="00531612">
              <w:rPr>
                <w:i/>
              </w:rPr>
              <w:t xml:space="preserve"> </w:t>
            </w:r>
            <w:proofErr w:type="spellStart"/>
            <w:r w:rsidR="00A22D20" w:rsidRPr="00531612">
              <w:rPr>
                <w:i/>
              </w:rPr>
              <w:t>dulciolens</w:t>
            </w:r>
            <w:proofErr w:type="spellEnd"/>
            <w:r w:rsidR="00A22D20" w:rsidRPr="00531612">
              <w:t xml:space="preserve">, </w:t>
            </w:r>
            <w:proofErr w:type="spellStart"/>
            <w:r w:rsidR="00A22D20" w:rsidRPr="00531612">
              <w:rPr>
                <w:i/>
              </w:rPr>
              <w:t>Tricholoma</w:t>
            </w:r>
            <w:proofErr w:type="spellEnd"/>
            <w:r w:rsidR="00A22D20" w:rsidRPr="00531612">
              <w:rPr>
                <w:i/>
              </w:rPr>
              <w:t xml:space="preserve"> </w:t>
            </w:r>
            <w:proofErr w:type="spellStart"/>
            <w:r w:rsidR="00A22D20" w:rsidRPr="00531612">
              <w:rPr>
                <w:i/>
              </w:rPr>
              <w:t>caligatum</w:t>
            </w:r>
            <w:proofErr w:type="spellEnd"/>
            <w:r w:rsidR="00A22D20" w:rsidRPr="00531612">
              <w:t>)</w:t>
            </w:r>
          </w:p>
        </w:tc>
        <w:tc>
          <w:tcPr>
            <w:tcW w:w="1247" w:type="dxa"/>
          </w:tcPr>
          <w:p w14:paraId="02BDEA28" w14:textId="77777777" w:rsidR="00A22D20" w:rsidRPr="00531612" w:rsidRDefault="00A22D20" w:rsidP="00531612">
            <w:pPr>
              <w:pStyle w:val="Tabletext"/>
            </w:pPr>
            <w:r w:rsidRPr="00531612">
              <w:t>5%</w:t>
            </w:r>
            <w:r w:rsidRPr="00531612">
              <w:br/>
              <w:t>DCS:4%</w:t>
            </w:r>
            <w:r w:rsidRPr="00531612">
              <w:br/>
              <w:t>DCT:5%</w:t>
            </w:r>
          </w:p>
        </w:tc>
      </w:tr>
      <w:tr w:rsidR="00A22D20" w:rsidRPr="00531612" w14:paraId="11E46047" w14:textId="77777777" w:rsidTr="000F6B33">
        <w:tc>
          <w:tcPr>
            <w:tcW w:w="1117" w:type="dxa"/>
          </w:tcPr>
          <w:p w14:paraId="2AD1DA83" w14:textId="77777777" w:rsidR="00A22D20" w:rsidRPr="00531612" w:rsidRDefault="00A22D20" w:rsidP="00531612">
            <w:pPr>
              <w:pStyle w:val="Tabletext"/>
            </w:pPr>
            <w:r w:rsidRPr="00531612">
              <w:t>0709.56.00</w:t>
            </w:r>
          </w:p>
        </w:tc>
        <w:tc>
          <w:tcPr>
            <w:tcW w:w="4819" w:type="dxa"/>
          </w:tcPr>
          <w:p w14:paraId="4FB8AEC7" w14:textId="435D16CE" w:rsidR="00A22D20" w:rsidRPr="00531612" w:rsidRDefault="00531612" w:rsidP="00531612">
            <w:pPr>
              <w:pStyle w:val="CTA--"/>
            </w:pPr>
            <w:r>
              <w:noBreakHyphen/>
            </w:r>
            <w:r>
              <w:noBreakHyphen/>
            </w:r>
            <w:r w:rsidR="00A22D20" w:rsidRPr="00531612">
              <w:t>Truffles (</w:t>
            </w:r>
            <w:r w:rsidR="00A22D20" w:rsidRPr="00531612">
              <w:rPr>
                <w:i/>
              </w:rPr>
              <w:t>Tuber spp</w:t>
            </w:r>
            <w:r w:rsidR="00A22D20" w:rsidRPr="00531612">
              <w:t>.)</w:t>
            </w:r>
          </w:p>
        </w:tc>
        <w:tc>
          <w:tcPr>
            <w:tcW w:w="1247" w:type="dxa"/>
          </w:tcPr>
          <w:p w14:paraId="7B15E44D" w14:textId="77777777" w:rsidR="00A22D20" w:rsidRPr="00531612" w:rsidRDefault="00A22D20" w:rsidP="00531612">
            <w:pPr>
              <w:pStyle w:val="Tabletext"/>
            </w:pPr>
            <w:r w:rsidRPr="00531612">
              <w:t>5%</w:t>
            </w:r>
            <w:r w:rsidRPr="00531612">
              <w:br/>
              <w:t>DCS:4%</w:t>
            </w:r>
            <w:r w:rsidRPr="00531612">
              <w:br/>
              <w:t>DCT:5%</w:t>
            </w:r>
          </w:p>
        </w:tc>
      </w:tr>
    </w:tbl>
    <w:p w14:paraId="014E327A" w14:textId="51961A46" w:rsidR="00CE4448" w:rsidRPr="00531612" w:rsidRDefault="006A756A" w:rsidP="00531612">
      <w:pPr>
        <w:pStyle w:val="ItemHead"/>
      </w:pPr>
      <w:r w:rsidRPr="00531612">
        <w:t>36</w:t>
      </w:r>
      <w:r w:rsidR="00CE4448" w:rsidRPr="00531612">
        <w:t xml:space="preserve">  </w:t>
      </w:r>
      <w:r w:rsidR="004D07D6" w:rsidRPr="00531612">
        <w:t>Schedule 3</w:t>
      </w:r>
      <w:r w:rsidR="00CE4448" w:rsidRPr="00531612">
        <w:t xml:space="preserve"> (heading 0711)</w:t>
      </w:r>
    </w:p>
    <w:p w14:paraId="2FF32C04" w14:textId="77777777" w:rsidR="00CE4448" w:rsidRPr="00531612" w:rsidRDefault="00CE4448"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E4448" w:rsidRPr="00531612" w14:paraId="1EE99034" w14:textId="77777777" w:rsidTr="000F6B33">
        <w:tc>
          <w:tcPr>
            <w:tcW w:w="1117" w:type="dxa"/>
          </w:tcPr>
          <w:p w14:paraId="1EEC6A0D" w14:textId="77777777" w:rsidR="00CE4448" w:rsidRPr="00531612" w:rsidRDefault="00CE4448" w:rsidP="00531612">
            <w:pPr>
              <w:pStyle w:val="Tabletext"/>
            </w:pPr>
            <w:r w:rsidRPr="00531612">
              <w:t>0711</w:t>
            </w:r>
          </w:p>
        </w:tc>
        <w:tc>
          <w:tcPr>
            <w:tcW w:w="4819" w:type="dxa"/>
          </w:tcPr>
          <w:p w14:paraId="6EAD3678" w14:textId="77777777" w:rsidR="00CE4448" w:rsidRPr="00531612" w:rsidRDefault="00CE4448" w:rsidP="00531612">
            <w:pPr>
              <w:pStyle w:val="CTACAPS"/>
            </w:pPr>
            <w:r w:rsidRPr="00531612">
              <w:t>VEGETABLES PROVISIONALLY PRESERVED, BUT UNSUITABLE IN THAT STATE FOR IMMEDIATE CONSUMPTION:</w:t>
            </w:r>
          </w:p>
        </w:tc>
        <w:tc>
          <w:tcPr>
            <w:tcW w:w="1247" w:type="dxa"/>
          </w:tcPr>
          <w:p w14:paraId="060F9591" w14:textId="77777777" w:rsidR="00CE4448" w:rsidRPr="00531612" w:rsidRDefault="00CE4448" w:rsidP="00531612">
            <w:pPr>
              <w:pStyle w:val="Tabletext"/>
            </w:pPr>
          </w:p>
        </w:tc>
      </w:tr>
    </w:tbl>
    <w:p w14:paraId="014DDB09" w14:textId="33342373" w:rsidR="00CE4448" w:rsidRPr="00531612" w:rsidRDefault="006A756A" w:rsidP="00531612">
      <w:pPr>
        <w:pStyle w:val="ItemHead"/>
      </w:pPr>
      <w:r w:rsidRPr="00531612">
        <w:t>37</w:t>
      </w:r>
      <w:r w:rsidR="00CE4448" w:rsidRPr="00531612">
        <w:t xml:space="preserve">  </w:t>
      </w:r>
      <w:r w:rsidR="004D07D6" w:rsidRPr="00531612">
        <w:t>Schedule 3</w:t>
      </w:r>
      <w:r w:rsidR="00CE4448" w:rsidRPr="00531612">
        <w:t xml:space="preserve"> (after subheading 0712.33.00)</w:t>
      </w:r>
    </w:p>
    <w:p w14:paraId="22D887F7" w14:textId="77777777" w:rsidR="00CE4448" w:rsidRPr="00531612" w:rsidRDefault="00CE4448"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E4448" w:rsidRPr="00531612" w14:paraId="4291235E" w14:textId="77777777" w:rsidTr="000F6B33">
        <w:tc>
          <w:tcPr>
            <w:tcW w:w="1117" w:type="dxa"/>
          </w:tcPr>
          <w:p w14:paraId="67E4E233" w14:textId="77777777" w:rsidR="00CE4448" w:rsidRPr="00531612" w:rsidRDefault="00CE4448" w:rsidP="00531612">
            <w:pPr>
              <w:pStyle w:val="Tabletext"/>
            </w:pPr>
            <w:r w:rsidRPr="00531612">
              <w:t>0712.34.00</w:t>
            </w:r>
          </w:p>
        </w:tc>
        <w:tc>
          <w:tcPr>
            <w:tcW w:w="4819" w:type="dxa"/>
          </w:tcPr>
          <w:p w14:paraId="52C6B134" w14:textId="21BFEF40" w:rsidR="00CE4448" w:rsidRPr="00531612" w:rsidRDefault="00531612" w:rsidP="00531612">
            <w:pPr>
              <w:pStyle w:val="CTA--"/>
            </w:pPr>
            <w:r>
              <w:noBreakHyphen/>
            </w:r>
            <w:r>
              <w:noBreakHyphen/>
            </w:r>
            <w:r w:rsidR="00CE4448" w:rsidRPr="00531612">
              <w:t>Shiitake (</w:t>
            </w:r>
            <w:proofErr w:type="spellStart"/>
            <w:r w:rsidR="00CE4448" w:rsidRPr="00531612">
              <w:rPr>
                <w:i/>
              </w:rPr>
              <w:t>Lentinus</w:t>
            </w:r>
            <w:proofErr w:type="spellEnd"/>
            <w:r w:rsidR="00CE4448" w:rsidRPr="00531612">
              <w:rPr>
                <w:i/>
              </w:rPr>
              <w:t xml:space="preserve"> </w:t>
            </w:r>
            <w:proofErr w:type="spellStart"/>
            <w:r w:rsidR="00CE4448" w:rsidRPr="00531612">
              <w:rPr>
                <w:i/>
              </w:rPr>
              <w:t>edodes</w:t>
            </w:r>
            <w:proofErr w:type="spellEnd"/>
            <w:r w:rsidR="00CE4448" w:rsidRPr="00531612">
              <w:t>)</w:t>
            </w:r>
          </w:p>
        </w:tc>
        <w:tc>
          <w:tcPr>
            <w:tcW w:w="1247" w:type="dxa"/>
          </w:tcPr>
          <w:p w14:paraId="2B8904FD" w14:textId="77777777" w:rsidR="00CE4448" w:rsidRPr="00531612" w:rsidRDefault="00CE4448" w:rsidP="00531612">
            <w:pPr>
              <w:pStyle w:val="Tabletext"/>
            </w:pPr>
            <w:r w:rsidRPr="00531612">
              <w:t>5%</w:t>
            </w:r>
            <w:r w:rsidRPr="00531612">
              <w:br/>
              <w:t>DCS:4%</w:t>
            </w:r>
            <w:r w:rsidRPr="00531612">
              <w:br/>
              <w:t>DCT:5%</w:t>
            </w:r>
          </w:p>
        </w:tc>
      </w:tr>
    </w:tbl>
    <w:p w14:paraId="5506B599" w14:textId="3A2A8441" w:rsidR="001A3DAF" w:rsidRPr="00531612" w:rsidRDefault="006A756A" w:rsidP="00531612">
      <w:pPr>
        <w:pStyle w:val="ItemHead"/>
      </w:pPr>
      <w:r w:rsidRPr="00531612">
        <w:t>38</w:t>
      </w:r>
      <w:r w:rsidR="001A3DAF" w:rsidRPr="00531612">
        <w:t xml:space="preserve">  </w:t>
      </w:r>
      <w:r w:rsidR="004D07D6" w:rsidRPr="00531612">
        <w:t>Schedule 3</w:t>
      </w:r>
      <w:r w:rsidR="001A3DAF" w:rsidRPr="00531612">
        <w:t xml:space="preserve"> (</w:t>
      </w:r>
      <w:r w:rsidR="004B3D5E" w:rsidRPr="00531612">
        <w:t>Chapter 8</w:t>
      </w:r>
      <w:r w:rsidR="001A3DAF" w:rsidRPr="00531612">
        <w:t>, at the end of the Notes)</w:t>
      </w:r>
    </w:p>
    <w:p w14:paraId="7D71905C" w14:textId="77777777" w:rsidR="001A3DAF" w:rsidRPr="00531612" w:rsidRDefault="001A3DAF" w:rsidP="00531612">
      <w:pPr>
        <w:pStyle w:val="Item"/>
      </w:pPr>
      <w:r w:rsidRPr="00531612">
        <w:t>Add:</w:t>
      </w:r>
    </w:p>
    <w:p w14:paraId="08BC1B34" w14:textId="4526DCF5" w:rsidR="001A3DAF" w:rsidRPr="00531612" w:rsidRDefault="001A3DAF" w:rsidP="00531612">
      <w:pPr>
        <w:pStyle w:val="subsection"/>
      </w:pPr>
      <w:r w:rsidRPr="00531612">
        <w:lastRenderedPageBreak/>
        <w:tab/>
        <w:t>4.</w:t>
      </w:r>
      <w:r w:rsidR="00531612">
        <w:noBreakHyphen/>
      </w:r>
      <w:r w:rsidRPr="00531612">
        <w:tab/>
        <w:t>0812 applies to fruit and nuts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14:paraId="336C3E15" w14:textId="555F4C29" w:rsidR="001A3DAF" w:rsidRPr="00531612" w:rsidRDefault="006A756A" w:rsidP="00531612">
      <w:pPr>
        <w:pStyle w:val="ItemHead"/>
      </w:pPr>
      <w:r w:rsidRPr="00531612">
        <w:t>39</w:t>
      </w:r>
      <w:r w:rsidR="001A3DAF" w:rsidRPr="00531612">
        <w:t xml:space="preserve">  </w:t>
      </w:r>
      <w:r w:rsidR="004D07D6" w:rsidRPr="00531612">
        <w:t>Schedule 3</w:t>
      </w:r>
      <w:r w:rsidR="001A3DAF" w:rsidRPr="00531612">
        <w:t xml:space="preserve"> (</w:t>
      </w:r>
      <w:r w:rsidR="004B3D5E" w:rsidRPr="00531612">
        <w:t>Chapter 8</w:t>
      </w:r>
      <w:r w:rsidR="001A3DAF" w:rsidRPr="00531612">
        <w:t>, Additional Note</w:t>
      </w:r>
      <w:r w:rsidR="002B0B41" w:rsidRPr="00531612">
        <w:t xml:space="preserve"> 1</w:t>
      </w:r>
      <w:r w:rsidR="001A3DAF" w:rsidRPr="00531612">
        <w:t>)</w:t>
      </w:r>
    </w:p>
    <w:p w14:paraId="5A967B34" w14:textId="77777777" w:rsidR="001A3DAF" w:rsidRPr="00531612" w:rsidRDefault="001A3DAF" w:rsidP="00531612">
      <w:pPr>
        <w:pStyle w:val="Item"/>
      </w:pPr>
      <w:r w:rsidRPr="00531612">
        <w:t>Repeal the Additional Note.</w:t>
      </w:r>
    </w:p>
    <w:p w14:paraId="5A014FFB" w14:textId="59F12D1F" w:rsidR="001E60E6" w:rsidRPr="00531612" w:rsidRDefault="006A756A" w:rsidP="00531612">
      <w:pPr>
        <w:pStyle w:val="ItemHead"/>
      </w:pPr>
      <w:r w:rsidRPr="00531612">
        <w:t>40</w:t>
      </w:r>
      <w:r w:rsidR="001E60E6" w:rsidRPr="00531612">
        <w:t xml:space="preserve">  </w:t>
      </w:r>
      <w:r w:rsidR="004D07D6" w:rsidRPr="00531612">
        <w:t>Schedule 3</w:t>
      </w:r>
      <w:r w:rsidR="001E60E6" w:rsidRPr="00531612">
        <w:t xml:space="preserve"> (subheading 0802.90.00)</w:t>
      </w:r>
    </w:p>
    <w:p w14:paraId="7F664511" w14:textId="77777777" w:rsidR="001E60E6" w:rsidRPr="00531612" w:rsidRDefault="001E60E6"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E60E6" w:rsidRPr="00531612" w14:paraId="587B25B1" w14:textId="77777777" w:rsidTr="000F6B33">
        <w:tc>
          <w:tcPr>
            <w:tcW w:w="1117" w:type="dxa"/>
          </w:tcPr>
          <w:p w14:paraId="1174AB2B" w14:textId="77777777" w:rsidR="001E60E6" w:rsidRPr="00531612" w:rsidRDefault="001E60E6" w:rsidP="00531612">
            <w:pPr>
              <w:pStyle w:val="Tabletext"/>
            </w:pPr>
            <w:r w:rsidRPr="00531612">
              <w:t>0802.9</w:t>
            </w:r>
          </w:p>
        </w:tc>
        <w:tc>
          <w:tcPr>
            <w:tcW w:w="4819" w:type="dxa"/>
          </w:tcPr>
          <w:p w14:paraId="43D74C30" w14:textId="78E48BF9" w:rsidR="001E60E6" w:rsidRPr="00531612" w:rsidRDefault="00531612" w:rsidP="00531612">
            <w:pPr>
              <w:pStyle w:val="CTA-"/>
            </w:pPr>
            <w:r>
              <w:noBreakHyphen/>
            </w:r>
            <w:r w:rsidR="001E60E6" w:rsidRPr="00531612">
              <w:t>Other:</w:t>
            </w:r>
          </w:p>
        </w:tc>
        <w:tc>
          <w:tcPr>
            <w:tcW w:w="1247" w:type="dxa"/>
          </w:tcPr>
          <w:p w14:paraId="3592B6CA" w14:textId="77777777" w:rsidR="001E60E6" w:rsidRPr="00531612" w:rsidRDefault="001E60E6" w:rsidP="00531612">
            <w:pPr>
              <w:pStyle w:val="Tabletext"/>
            </w:pPr>
          </w:p>
        </w:tc>
      </w:tr>
      <w:tr w:rsidR="001E60E6" w:rsidRPr="00531612" w14:paraId="6CEB0F5E" w14:textId="77777777" w:rsidTr="000F6B33">
        <w:tc>
          <w:tcPr>
            <w:tcW w:w="1117" w:type="dxa"/>
          </w:tcPr>
          <w:p w14:paraId="0761EDFE" w14:textId="77777777" w:rsidR="001E60E6" w:rsidRPr="00531612" w:rsidRDefault="001E60E6" w:rsidP="00531612">
            <w:pPr>
              <w:pStyle w:val="Tabletext"/>
            </w:pPr>
            <w:r w:rsidRPr="00531612">
              <w:t>0802.91.00</w:t>
            </w:r>
          </w:p>
        </w:tc>
        <w:tc>
          <w:tcPr>
            <w:tcW w:w="4819" w:type="dxa"/>
          </w:tcPr>
          <w:p w14:paraId="52F3D1F5" w14:textId="267D6E3F" w:rsidR="001E60E6" w:rsidRPr="00531612" w:rsidRDefault="00531612" w:rsidP="00531612">
            <w:pPr>
              <w:pStyle w:val="CTA--"/>
            </w:pPr>
            <w:r>
              <w:noBreakHyphen/>
            </w:r>
            <w:r>
              <w:noBreakHyphen/>
            </w:r>
            <w:r w:rsidR="001E60E6" w:rsidRPr="00531612">
              <w:t>Pine nuts, in shell</w:t>
            </w:r>
          </w:p>
        </w:tc>
        <w:tc>
          <w:tcPr>
            <w:tcW w:w="1247" w:type="dxa"/>
          </w:tcPr>
          <w:p w14:paraId="6ECA960B" w14:textId="77777777" w:rsidR="001E60E6" w:rsidRPr="00531612" w:rsidRDefault="001E60E6" w:rsidP="00531612">
            <w:pPr>
              <w:pStyle w:val="Tabletext"/>
            </w:pPr>
            <w:r w:rsidRPr="00531612">
              <w:t>Free</w:t>
            </w:r>
          </w:p>
        </w:tc>
      </w:tr>
      <w:tr w:rsidR="001E60E6" w:rsidRPr="00531612" w14:paraId="4EA63AD9" w14:textId="77777777" w:rsidTr="000F6B33">
        <w:tc>
          <w:tcPr>
            <w:tcW w:w="1117" w:type="dxa"/>
          </w:tcPr>
          <w:p w14:paraId="10B96E3B" w14:textId="77777777" w:rsidR="001E60E6" w:rsidRPr="00531612" w:rsidRDefault="001E60E6" w:rsidP="00531612">
            <w:pPr>
              <w:pStyle w:val="Tabletext"/>
            </w:pPr>
            <w:r w:rsidRPr="00531612">
              <w:t>0802.92.00</w:t>
            </w:r>
          </w:p>
        </w:tc>
        <w:tc>
          <w:tcPr>
            <w:tcW w:w="4819" w:type="dxa"/>
          </w:tcPr>
          <w:p w14:paraId="34C68242" w14:textId="473C118E" w:rsidR="001E60E6" w:rsidRPr="00531612" w:rsidRDefault="00531612" w:rsidP="00531612">
            <w:pPr>
              <w:pStyle w:val="CTA--"/>
            </w:pPr>
            <w:r>
              <w:noBreakHyphen/>
            </w:r>
            <w:r>
              <w:noBreakHyphen/>
            </w:r>
            <w:r w:rsidR="001E60E6" w:rsidRPr="00531612">
              <w:t>Pine nuts, shelled</w:t>
            </w:r>
          </w:p>
        </w:tc>
        <w:tc>
          <w:tcPr>
            <w:tcW w:w="1247" w:type="dxa"/>
          </w:tcPr>
          <w:p w14:paraId="3E7FF9FD" w14:textId="77777777" w:rsidR="001E60E6" w:rsidRPr="00531612" w:rsidRDefault="001E60E6" w:rsidP="00531612">
            <w:pPr>
              <w:pStyle w:val="Tabletext"/>
            </w:pPr>
            <w:r w:rsidRPr="00531612">
              <w:t>Free</w:t>
            </w:r>
          </w:p>
        </w:tc>
      </w:tr>
      <w:tr w:rsidR="001E60E6" w:rsidRPr="00531612" w14:paraId="687571C7" w14:textId="77777777" w:rsidTr="000F6B33">
        <w:tc>
          <w:tcPr>
            <w:tcW w:w="1117" w:type="dxa"/>
          </w:tcPr>
          <w:p w14:paraId="5A2C6BCD" w14:textId="77777777" w:rsidR="001E60E6" w:rsidRPr="00531612" w:rsidRDefault="001E60E6" w:rsidP="00531612">
            <w:pPr>
              <w:pStyle w:val="Tabletext"/>
            </w:pPr>
            <w:r w:rsidRPr="00531612">
              <w:t>0802.99.00</w:t>
            </w:r>
          </w:p>
        </w:tc>
        <w:tc>
          <w:tcPr>
            <w:tcW w:w="4819" w:type="dxa"/>
          </w:tcPr>
          <w:p w14:paraId="7530708F" w14:textId="6C3BD043" w:rsidR="001E60E6" w:rsidRPr="00531612" w:rsidRDefault="00531612" w:rsidP="00531612">
            <w:pPr>
              <w:pStyle w:val="CTA--"/>
            </w:pPr>
            <w:r>
              <w:noBreakHyphen/>
            </w:r>
            <w:r>
              <w:noBreakHyphen/>
            </w:r>
            <w:r w:rsidR="001E60E6" w:rsidRPr="00531612">
              <w:t>Other</w:t>
            </w:r>
          </w:p>
        </w:tc>
        <w:tc>
          <w:tcPr>
            <w:tcW w:w="1247" w:type="dxa"/>
          </w:tcPr>
          <w:p w14:paraId="5E5B1D07" w14:textId="77777777" w:rsidR="001E60E6" w:rsidRPr="00531612" w:rsidRDefault="001E60E6" w:rsidP="00531612">
            <w:pPr>
              <w:pStyle w:val="Tabletext"/>
            </w:pPr>
            <w:r w:rsidRPr="00531612">
              <w:t>Free</w:t>
            </w:r>
          </w:p>
        </w:tc>
      </w:tr>
    </w:tbl>
    <w:p w14:paraId="7C9AD022" w14:textId="4C7305BC" w:rsidR="001E60E6" w:rsidRPr="00531612" w:rsidRDefault="006A756A" w:rsidP="00531612">
      <w:pPr>
        <w:pStyle w:val="ItemHead"/>
      </w:pPr>
      <w:r w:rsidRPr="00531612">
        <w:t>41</w:t>
      </w:r>
      <w:r w:rsidR="001E60E6" w:rsidRPr="00531612">
        <w:t xml:space="preserve">  </w:t>
      </w:r>
      <w:r w:rsidR="004D07D6" w:rsidRPr="00531612">
        <w:t>Schedule 3</w:t>
      </w:r>
      <w:r w:rsidR="001E60E6" w:rsidRPr="00531612">
        <w:t xml:space="preserve"> (subheading 0805.40.00, the description of goods in column 2)</w:t>
      </w:r>
    </w:p>
    <w:p w14:paraId="5A2F9752" w14:textId="77777777" w:rsidR="001E60E6" w:rsidRPr="00531612" w:rsidRDefault="001E60E6"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E60E6" w:rsidRPr="00531612" w14:paraId="2598DDF7" w14:textId="77777777" w:rsidTr="000F6B33">
        <w:tc>
          <w:tcPr>
            <w:tcW w:w="1117" w:type="dxa"/>
          </w:tcPr>
          <w:p w14:paraId="6ECCFF13" w14:textId="77777777" w:rsidR="001E60E6" w:rsidRPr="00531612" w:rsidRDefault="001E60E6" w:rsidP="00531612">
            <w:pPr>
              <w:pStyle w:val="Tabletext"/>
            </w:pPr>
          </w:p>
        </w:tc>
        <w:tc>
          <w:tcPr>
            <w:tcW w:w="4819" w:type="dxa"/>
          </w:tcPr>
          <w:p w14:paraId="49627762" w14:textId="3054C5E6" w:rsidR="001E60E6" w:rsidRPr="00531612" w:rsidRDefault="00531612" w:rsidP="00531612">
            <w:pPr>
              <w:pStyle w:val="CTA-"/>
            </w:pPr>
            <w:r>
              <w:noBreakHyphen/>
            </w:r>
            <w:r w:rsidR="001E60E6" w:rsidRPr="00531612">
              <w:t>Grapefruit and pomelos</w:t>
            </w:r>
          </w:p>
        </w:tc>
        <w:tc>
          <w:tcPr>
            <w:tcW w:w="1247" w:type="dxa"/>
          </w:tcPr>
          <w:p w14:paraId="618AD1A0" w14:textId="77777777" w:rsidR="001E60E6" w:rsidRPr="00531612" w:rsidRDefault="001E60E6" w:rsidP="00531612">
            <w:pPr>
              <w:pStyle w:val="Tabletext"/>
            </w:pPr>
          </w:p>
        </w:tc>
      </w:tr>
    </w:tbl>
    <w:p w14:paraId="7488035A" w14:textId="39A404FE" w:rsidR="00290AD9" w:rsidRPr="00531612" w:rsidRDefault="006A756A" w:rsidP="00531612">
      <w:pPr>
        <w:pStyle w:val="ItemHead"/>
      </w:pPr>
      <w:r w:rsidRPr="00531612">
        <w:t>42</w:t>
      </w:r>
      <w:r w:rsidR="00290AD9" w:rsidRPr="00531612">
        <w:t xml:space="preserve">  </w:t>
      </w:r>
      <w:r w:rsidR="004D07D6" w:rsidRPr="00531612">
        <w:t>Schedule 3</w:t>
      </w:r>
      <w:r w:rsidR="00290AD9" w:rsidRPr="00531612">
        <w:t xml:space="preserve"> (heading 0812)</w:t>
      </w:r>
    </w:p>
    <w:p w14:paraId="20F57D7F" w14:textId="77777777" w:rsidR="00290AD9" w:rsidRPr="00531612" w:rsidRDefault="00290AD9"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90AD9" w:rsidRPr="00531612" w14:paraId="19380C25" w14:textId="77777777" w:rsidTr="00732DD3">
        <w:tc>
          <w:tcPr>
            <w:tcW w:w="1117" w:type="dxa"/>
          </w:tcPr>
          <w:p w14:paraId="04DC36E6" w14:textId="77777777" w:rsidR="00290AD9" w:rsidRPr="00531612" w:rsidRDefault="00290AD9" w:rsidP="00531612">
            <w:pPr>
              <w:pStyle w:val="Tabletext"/>
            </w:pPr>
            <w:r w:rsidRPr="00531612">
              <w:t>0812</w:t>
            </w:r>
          </w:p>
        </w:tc>
        <w:tc>
          <w:tcPr>
            <w:tcW w:w="4819" w:type="dxa"/>
          </w:tcPr>
          <w:p w14:paraId="0F32CD28" w14:textId="77777777" w:rsidR="00290AD9" w:rsidRPr="00531612" w:rsidRDefault="00290AD9" w:rsidP="00531612">
            <w:pPr>
              <w:pStyle w:val="CTACAPS"/>
            </w:pPr>
            <w:r w:rsidRPr="00531612">
              <w:t>FRUIT AND NUTS PROVISIONALLY PRESERVED, BUT UNSUITABLE IN THAT STATE FOR IMMEDIATE CONSUMPTION:</w:t>
            </w:r>
          </w:p>
        </w:tc>
        <w:tc>
          <w:tcPr>
            <w:tcW w:w="1247" w:type="dxa"/>
          </w:tcPr>
          <w:p w14:paraId="2AF52277" w14:textId="77777777" w:rsidR="00290AD9" w:rsidRPr="00531612" w:rsidRDefault="00290AD9" w:rsidP="00531612">
            <w:pPr>
              <w:pStyle w:val="Tabletext"/>
            </w:pPr>
          </w:p>
        </w:tc>
      </w:tr>
    </w:tbl>
    <w:p w14:paraId="1636A3E9" w14:textId="4D1F4088" w:rsidR="00ED02AD" w:rsidRPr="00531612" w:rsidRDefault="006A756A" w:rsidP="00531612">
      <w:pPr>
        <w:pStyle w:val="ItemHead"/>
      </w:pPr>
      <w:r w:rsidRPr="00531612">
        <w:t>43</w:t>
      </w:r>
      <w:r w:rsidR="00ED02AD" w:rsidRPr="00531612">
        <w:t xml:space="preserve">  </w:t>
      </w:r>
      <w:r w:rsidR="004D07D6" w:rsidRPr="00531612">
        <w:t>Schedule 3</w:t>
      </w:r>
      <w:r w:rsidR="00ED02AD" w:rsidRPr="00531612">
        <w:t xml:space="preserve"> (</w:t>
      </w:r>
      <w:r w:rsidR="004D07D6" w:rsidRPr="00531612">
        <w:t>Chapter 1</w:t>
      </w:r>
      <w:r w:rsidR="00ED02AD" w:rsidRPr="00531612">
        <w:t xml:space="preserve">0, </w:t>
      </w:r>
      <w:r w:rsidR="004D07D6" w:rsidRPr="00531612">
        <w:t>paragraph (</w:t>
      </w:r>
      <w:r w:rsidR="00ED02AD" w:rsidRPr="00531612">
        <w:t>B) of Note 1)</w:t>
      </w:r>
    </w:p>
    <w:p w14:paraId="493AEB86" w14:textId="77777777" w:rsidR="00ED02AD" w:rsidRPr="00531612" w:rsidRDefault="00ED02AD" w:rsidP="00531612">
      <w:pPr>
        <w:pStyle w:val="Item"/>
      </w:pPr>
      <w:r w:rsidRPr="00531612">
        <w:t>Repeal the paragraph, substitute:</w:t>
      </w:r>
    </w:p>
    <w:p w14:paraId="746A5143" w14:textId="565B153D" w:rsidR="00ED02AD" w:rsidRPr="00531612" w:rsidRDefault="00ED02AD" w:rsidP="00531612">
      <w:pPr>
        <w:pStyle w:val="paragraph"/>
      </w:pPr>
      <w:r w:rsidRPr="00531612">
        <w:tab/>
        <w:t>(B)</w:t>
      </w:r>
      <w:r w:rsidRPr="00531612">
        <w:tab/>
        <w:t>Th</w:t>
      </w:r>
      <w:r w:rsidR="00A175BB" w:rsidRPr="00531612">
        <w:t>is</w:t>
      </w:r>
      <w:r w:rsidRPr="00531612">
        <w:t xml:space="preserve"> Chapter does not cover grains which have been hulled or otherwise worked. However, rice, husked, milled, polished, glazed, parboiled or broken remains classified in 1006. Similarly, quinoa from which the pericarp has been wholly or partly removed in order to separate the saponin, but which has not undergone any other processes, remains classified in 1008.</w:t>
      </w:r>
    </w:p>
    <w:p w14:paraId="2DBC7286" w14:textId="36D614EF" w:rsidR="000F6B33" w:rsidRPr="00531612" w:rsidRDefault="006A756A" w:rsidP="00531612">
      <w:pPr>
        <w:pStyle w:val="ItemHead"/>
      </w:pPr>
      <w:r w:rsidRPr="00531612">
        <w:lastRenderedPageBreak/>
        <w:t>44</w:t>
      </w:r>
      <w:r w:rsidR="000F6B33" w:rsidRPr="00531612">
        <w:t xml:space="preserve">  </w:t>
      </w:r>
      <w:r w:rsidR="004D07D6" w:rsidRPr="00531612">
        <w:t>Schedule 3</w:t>
      </w:r>
      <w:r w:rsidR="000F6B33" w:rsidRPr="00531612">
        <w:t xml:space="preserve"> (after subheading 1211.50.00)</w:t>
      </w:r>
    </w:p>
    <w:p w14:paraId="318249D5" w14:textId="77777777" w:rsidR="000F6B33" w:rsidRPr="00531612" w:rsidRDefault="000F6B33"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34EEC" w:rsidRPr="00531612" w14:paraId="355A11D4" w14:textId="77777777" w:rsidTr="00732DD3">
        <w:tc>
          <w:tcPr>
            <w:tcW w:w="1117" w:type="dxa"/>
          </w:tcPr>
          <w:p w14:paraId="6E575155" w14:textId="77777777" w:rsidR="00634EEC" w:rsidRPr="00531612" w:rsidRDefault="00634EEC" w:rsidP="00531612">
            <w:pPr>
              <w:pStyle w:val="Tabletext"/>
            </w:pPr>
            <w:r w:rsidRPr="00531612">
              <w:t>1211.60</w:t>
            </w:r>
          </w:p>
        </w:tc>
        <w:tc>
          <w:tcPr>
            <w:tcW w:w="4819" w:type="dxa"/>
          </w:tcPr>
          <w:p w14:paraId="26D82BBB" w14:textId="0232C6CF" w:rsidR="00634EEC" w:rsidRPr="00531612" w:rsidRDefault="00531612" w:rsidP="00531612">
            <w:pPr>
              <w:pStyle w:val="CTA-"/>
            </w:pPr>
            <w:r>
              <w:noBreakHyphen/>
            </w:r>
            <w:r w:rsidR="00634EEC" w:rsidRPr="00531612">
              <w:t>Bark of African cherry (</w:t>
            </w:r>
            <w:r w:rsidR="00634EEC" w:rsidRPr="00531612">
              <w:rPr>
                <w:i/>
              </w:rPr>
              <w:t xml:space="preserve">Prunus </w:t>
            </w:r>
            <w:proofErr w:type="spellStart"/>
            <w:r w:rsidR="00634EEC" w:rsidRPr="00531612">
              <w:rPr>
                <w:i/>
              </w:rPr>
              <w:t>africana</w:t>
            </w:r>
            <w:proofErr w:type="spellEnd"/>
            <w:r w:rsidR="00634EEC" w:rsidRPr="00531612">
              <w:t>):</w:t>
            </w:r>
          </w:p>
        </w:tc>
        <w:tc>
          <w:tcPr>
            <w:tcW w:w="1247" w:type="dxa"/>
          </w:tcPr>
          <w:p w14:paraId="4E127688" w14:textId="77777777" w:rsidR="00634EEC" w:rsidRPr="00531612" w:rsidRDefault="00634EEC" w:rsidP="00531612">
            <w:pPr>
              <w:pStyle w:val="Tabletext"/>
            </w:pPr>
          </w:p>
        </w:tc>
      </w:tr>
      <w:tr w:rsidR="00634EEC" w:rsidRPr="00531612" w14:paraId="0E37FA9B" w14:textId="77777777" w:rsidTr="00732DD3">
        <w:tc>
          <w:tcPr>
            <w:tcW w:w="1117" w:type="dxa"/>
          </w:tcPr>
          <w:p w14:paraId="5B6AC45C" w14:textId="77777777" w:rsidR="00634EEC" w:rsidRPr="00531612" w:rsidRDefault="00634EEC" w:rsidP="00531612">
            <w:pPr>
              <w:pStyle w:val="Tabletext"/>
            </w:pPr>
            <w:r w:rsidRPr="00531612">
              <w:t>1211.60.1</w:t>
            </w:r>
          </w:p>
        </w:tc>
        <w:tc>
          <w:tcPr>
            <w:tcW w:w="4819" w:type="dxa"/>
          </w:tcPr>
          <w:p w14:paraId="29FBEF2A" w14:textId="00E96E7A" w:rsidR="00634EEC" w:rsidRPr="00531612" w:rsidRDefault="00531612" w:rsidP="00531612">
            <w:pPr>
              <w:pStyle w:val="CTA---"/>
            </w:pPr>
            <w:r>
              <w:noBreakHyphen/>
            </w:r>
            <w:r>
              <w:noBreakHyphen/>
            </w:r>
            <w:r>
              <w:noBreakHyphen/>
            </w:r>
            <w:r w:rsidR="00634EEC" w:rsidRPr="00531612">
              <w:t>Chilled or frozen:</w:t>
            </w:r>
          </w:p>
        </w:tc>
        <w:tc>
          <w:tcPr>
            <w:tcW w:w="1247" w:type="dxa"/>
          </w:tcPr>
          <w:p w14:paraId="4112EDC2" w14:textId="77777777" w:rsidR="00634EEC" w:rsidRPr="00531612" w:rsidRDefault="00634EEC" w:rsidP="00531612">
            <w:pPr>
              <w:pStyle w:val="Tabletext"/>
            </w:pPr>
          </w:p>
        </w:tc>
      </w:tr>
      <w:tr w:rsidR="00634EEC" w:rsidRPr="00531612" w14:paraId="7CFBEF0F" w14:textId="77777777" w:rsidTr="00732DD3">
        <w:tc>
          <w:tcPr>
            <w:tcW w:w="1117" w:type="dxa"/>
          </w:tcPr>
          <w:p w14:paraId="1495B898" w14:textId="77777777" w:rsidR="00634EEC" w:rsidRPr="00531612" w:rsidRDefault="00634EEC" w:rsidP="00531612">
            <w:pPr>
              <w:pStyle w:val="Tabletext"/>
            </w:pPr>
            <w:r w:rsidRPr="00531612">
              <w:t>1211.60.11</w:t>
            </w:r>
          </w:p>
        </w:tc>
        <w:tc>
          <w:tcPr>
            <w:tcW w:w="4819" w:type="dxa"/>
          </w:tcPr>
          <w:p w14:paraId="4ED7601B" w14:textId="2C399F32" w:rsidR="00634EEC" w:rsidRPr="00531612" w:rsidRDefault="00531612" w:rsidP="00531612">
            <w:pPr>
              <w:pStyle w:val="CTA----"/>
            </w:pPr>
            <w:r>
              <w:noBreakHyphen/>
            </w:r>
            <w:r>
              <w:noBreakHyphen/>
            </w:r>
            <w:r>
              <w:noBreakHyphen/>
            </w:r>
            <w:r>
              <w:noBreakHyphen/>
            </w:r>
            <w:r w:rsidR="00634EEC" w:rsidRPr="00531612">
              <w:t>Edible parts of plants</w:t>
            </w:r>
          </w:p>
        </w:tc>
        <w:tc>
          <w:tcPr>
            <w:tcW w:w="1247" w:type="dxa"/>
          </w:tcPr>
          <w:p w14:paraId="378ED130" w14:textId="77777777" w:rsidR="00634EEC" w:rsidRPr="00531612" w:rsidRDefault="00634EEC" w:rsidP="00531612">
            <w:pPr>
              <w:pStyle w:val="Tabletext"/>
            </w:pPr>
            <w:r w:rsidRPr="00531612">
              <w:t>5%</w:t>
            </w:r>
            <w:r w:rsidRPr="00531612">
              <w:br/>
            </w:r>
            <w:proofErr w:type="spellStart"/>
            <w:r w:rsidRPr="00531612">
              <w:t>DCS:Free</w:t>
            </w:r>
            <w:proofErr w:type="spellEnd"/>
            <w:r w:rsidRPr="00531612">
              <w:br/>
            </w:r>
            <w:proofErr w:type="spellStart"/>
            <w:r w:rsidRPr="00531612">
              <w:t>CA:Free</w:t>
            </w:r>
            <w:proofErr w:type="spellEnd"/>
          </w:p>
        </w:tc>
      </w:tr>
      <w:tr w:rsidR="00634EEC" w:rsidRPr="00531612" w14:paraId="1E4D812B" w14:textId="77777777" w:rsidTr="00732DD3">
        <w:tc>
          <w:tcPr>
            <w:tcW w:w="1117" w:type="dxa"/>
          </w:tcPr>
          <w:p w14:paraId="680EFD5F" w14:textId="77777777" w:rsidR="00634EEC" w:rsidRPr="00531612" w:rsidRDefault="00634EEC" w:rsidP="00531612">
            <w:pPr>
              <w:pStyle w:val="Tabletext"/>
            </w:pPr>
            <w:r w:rsidRPr="00531612">
              <w:t>1211.60.19</w:t>
            </w:r>
          </w:p>
        </w:tc>
        <w:tc>
          <w:tcPr>
            <w:tcW w:w="4819" w:type="dxa"/>
          </w:tcPr>
          <w:p w14:paraId="221B0725" w14:textId="234FF06A" w:rsidR="00634EEC" w:rsidRPr="00531612" w:rsidRDefault="00531612" w:rsidP="00531612">
            <w:pPr>
              <w:pStyle w:val="CTA----"/>
            </w:pPr>
            <w:r>
              <w:noBreakHyphen/>
            </w:r>
            <w:r>
              <w:noBreakHyphen/>
            </w:r>
            <w:r>
              <w:noBreakHyphen/>
            </w:r>
            <w:r>
              <w:noBreakHyphen/>
            </w:r>
            <w:r w:rsidR="00634EEC" w:rsidRPr="00531612">
              <w:t>Other</w:t>
            </w:r>
          </w:p>
        </w:tc>
        <w:tc>
          <w:tcPr>
            <w:tcW w:w="1247" w:type="dxa"/>
          </w:tcPr>
          <w:p w14:paraId="01EDE3EC" w14:textId="77777777" w:rsidR="00634EEC" w:rsidRPr="00531612" w:rsidRDefault="00634EEC" w:rsidP="00531612">
            <w:pPr>
              <w:pStyle w:val="Tabletext"/>
            </w:pPr>
            <w:r w:rsidRPr="00531612">
              <w:t>Free</w:t>
            </w:r>
          </w:p>
        </w:tc>
      </w:tr>
      <w:tr w:rsidR="00634EEC" w:rsidRPr="00531612" w14:paraId="10902489" w14:textId="77777777" w:rsidTr="00732DD3">
        <w:tc>
          <w:tcPr>
            <w:tcW w:w="1117" w:type="dxa"/>
          </w:tcPr>
          <w:p w14:paraId="1E611D73" w14:textId="77777777" w:rsidR="00634EEC" w:rsidRPr="00531612" w:rsidRDefault="00634EEC" w:rsidP="00531612">
            <w:pPr>
              <w:pStyle w:val="Tabletext"/>
            </w:pPr>
            <w:r w:rsidRPr="00531612">
              <w:t>1211.60.90</w:t>
            </w:r>
          </w:p>
        </w:tc>
        <w:tc>
          <w:tcPr>
            <w:tcW w:w="4819" w:type="dxa"/>
          </w:tcPr>
          <w:p w14:paraId="0EB3928E" w14:textId="216584D9" w:rsidR="00634EEC" w:rsidRPr="00531612" w:rsidRDefault="00531612" w:rsidP="00531612">
            <w:pPr>
              <w:pStyle w:val="CTA---"/>
            </w:pPr>
            <w:r>
              <w:noBreakHyphen/>
            </w:r>
            <w:r>
              <w:noBreakHyphen/>
            </w:r>
            <w:r>
              <w:noBreakHyphen/>
            </w:r>
            <w:r w:rsidR="00634EEC" w:rsidRPr="00531612">
              <w:t>Other</w:t>
            </w:r>
          </w:p>
        </w:tc>
        <w:tc>
          <w:tcPr>
            <w:tcW w:w="1247" w:type="dxa"/>
          </w:tcPr>
          <w:p w14:paraId="1A0A19E5" w14:textId="77777777" w:rsidR="00634EEC" w:rsidRPr="00531612" w:rsidRDefault="00634EEC" w:rsidP="00531612">
            <w:pPr>
              <w:pStyle w:val="Tabletext"/>
            </w:pPr>
            <w:r w:rsidRPr="00531612">
              <w:t>Free</w:t>
            </w:r>
          </w:p>
        </w:tc>
      </w:tr>
    </w:tbl>
    <w:p w14:paraId="04D6540B" w14:textId="3920E181" w:rsidR="00BE788D" w:rsidRPr="00531612" w:rsidRDefault="006A756A" w:rsidP="00531612">
      <w:pPr>
        <w:pStyle w:val="ItemHead"/>
      </w:pPr>
      <w:r w:rsidRPr="00531612">
        <w:t>45</w:t>
      </w:r>
      <w:r w:rsidR="00BE788D" w:rsidRPr="00531612">
        <w:t xml:space="preserve">  </w:t>
      </w:r>
      <w:r w:rsidR="004D07D6" w:rsidRPr="00531612">
        <w:t>Schedule 3</w:t>
      </w:r>
      <w:r w:rsidR="00BE788D" w:rsidRPr="00531612">
        <w:t xml:space="preserve"> (Section III, heading)</w:t>
      </w:r>
    </w:p>
    <w:p w14:paraId="2D62ED48" w14:textId="77777777" w:rsidR="00BE788D" w:rsidRPr="00531612" w:rsidRDefault="00BE788D" w:rsidP="00531612">
      <w:pPr>
        <w:pStyle w:val="Item"/>
      </w:pPr>
      <w:r w:rsidRPr="00531612">
        <w:t>Repeal the heading, substitute:</w:t>
      </w:r>
    </w:p>
    <w:p w14:paraId="4735C157" w14:textId="77777777" w:rsidR="00BE788D" w:rsidRPr="00531612" w:rsidRDefault="00BE788D" w:rsidP="00531612">
      <w:pPr>
        <w:pStyle w:val="ActHead2"/>
      </w:pPr>
      <w:bookmarkStart w:id="8" w:name="_Toc81900058"/>
      <w:r w:rsidRPr="0087053B">
        <w:rPr>
          <w:rStyle w:val="CharPartNo"/>
        </w:rPr>
        <w:t>Section III</w:t>
      </w:r>
      <w:r w:rsidRPr="00531612">
        <w:t>—</w:t>
      </w:r>
      <w:r w:rsidR="00B44077" w:rsidRPr="0087053B">
        <w:rPr>
          <w:rStyle w:val="CharPartText"/>
        </w:rPr>
        <w:t>Animal, vegetable or microbial fats and oils and their cleavage products; prepared edible fats; animal or vegetable waxes</w:t>
      </w:r>
      <w:bookmarkEnd w:id="8"/>
    </w:p>
    <w:p w14:paraId="74470CCE" w14:textId="3A7802A3" w:rsidR="00BE788D" w:rsidRPr="00531612" w:rsidRDefault="006A756A" w:rsidP="00531612">
      <w:pPr>
        <w:pStyle w:val="ItemHead"/>
      </w:pPr>
      <w:r w:rsidRPr="00531612">
        <w:t>46</w:t>
      </w:r>
      <w:r w:rsidR="00BE788D" w:rsidRPr="00531612">
        <w:t xml:space="preserve">  </w:t>
      </w:r>
      <w:r w:rsidR="004D07D6" w:rsidRPr="00531612">
        <w:t>Schedule 3</w:t>
      </w:r>
      <w:r w:rsidR="00BE788D" w:rsidRPr="00531612">
        <w:t xml:space="preserve"> (</w:t>
      </w:r>
      <w:r w:rsidR="004D07D6" w:rsidRPr="00531612">
        <w:t>Chapter 1</w:t>
      </w:r>
      <w:r w:rsidR="00CD618C" w:rsidRPr="00531612">
        <w:t>5</w:t>
      </w:r>
      <w:r w:rsidR="00BE788D" w:rsidRPr="00531612">
        <w:t>,</w:t>
      </w:r>
      <w:r w:rsidR="00CD618C" w:rsidRPr="00531612">
        <w:t xml:space="preserve"> </w:t>
      </w:r>
      <w:r w:rsidR="00BE788D" w:rsidRPr="00531612">
        <w:t>heading)</w:t>
      </w:r>
    </w:p>
    <w:p w14:paraId="64C331BF" w14:textId="77777777" w:rsidR="00BE788D" w:rsidRPr="00531612" w:rsidRDefault="00BE788D" w:rsidP="00531612">
      <w:pPr>
        <w:pStyle w:val="Item"/>
      </w:pPr>
      <w:r w:rsidRPr="00531612">
        <w:t>Repeal the heading, substitute:</w:t>
      </w:r>
    </w:p>
    <w:p w14:paraId="2F58506B" w14:textId="5CF05520" w:rsidR="00BE788D" w:rsidRPr="00531612" w:rsidRDefault="004D07D6" w:rsidP="00531612">
      <w:pPr>
        <w:pStyle w:val="ActHead3"/>
      </w:pPr>
      <w:bookmarkStart w:id="9" w:name="_Toc81900059"/>
      <w:r w:rsidRPr="0087053B">
        <w:rPr>
          <w:rStyle w:val="CharDivNo"/>
        </w:rPr>
        <w:t>Chapter 1</w:t>
      </w:r>
      <w:r w:rsidR="00BE788D" w:rsidRPr="0087053B">
        <w:rPr>
          <w:rStyle w:val="CharDivNo"/>
        </w:rPr>
        <w:t>5</w:t>
      </w:r>
      <w:r w:rsidR="00BE788D" w:rsidRPr="00531612">
        <w:t>—</w:t>
      </w:r>
      <w:r w:rsidR="00B44077" w:rsidRPr="0087053B">
        <w:rPr>
          <w:rStyle w:val="CharDivText"/>
        </w:rPr>
        <w:t>Animal, vegetable or microbial fats and oils and their cleavage products; prepared edible fats; animal or vegetable waxes</w:t>
      </w:r>
      <w:bookmarkEnd w:id="9"/>
    </w:p>
    <w:p w14:paraId="35FA3DE4" w14:textId="7C61EF96" w:rsidR="00AE6595" w:rsidRPr="00531612" w:rsidRDefault="006A756A" w:rsidP="00531612">
      <w:pPr>
        <w:pStyle w:val="ItemHead"/>
      </w:pPr>
      <w:r w:rsidRPr="00531612">
        <w:t>47</w:t>
      </w:r>
      <w:r w:rsidR="00AE6595" w:rsidRPr="00531612">
        <w:t xml:space="preserve">  </w:t>
      </w:r>
      <w:r w:rsidR="004D07D6" w:rsidRPr="00531612">
        <w:t>Schedule 3</w:t>
      </w:r>
      <w:r w:rsidR="00AE6595" w:rsidRPr="00531612">
        <w:t xml:space="preserve"> (</w:t>
      </w:r>
      <w:r w:rsidR="004D07D6" w:rsidRPr="00531612">
        <w:t>Chapter 1</w:t>
      </w:r>
      <w:r w:rsidR="00AE6595" w:rsidRPr="00531612">
        <w:t>5, Note 2)</w:t>
      </w:r>
    </w:p>
    <w:p w14:paraId="568CE41D" w14:textId="6037059C" w:rsidR="00AE6595" w:rsidRPr="00531612" w:rsidRDefault="00AE6595" w:rsidP="00531612">
      <w:pPr>
        <w:pStyle w:val="Item"/>
      </w:pPr>
      <w:r w:rsidRPr="00531612">
        <w:t>Omit “1510.00.00”, substitute “1510”.</w:t>
      </w:r>
    </w:p>
    <w:p w14:paraId="6A11DF27" w14:textId="02EBB280" w:rsidR="00C73D4A" w:rsidRPr="00531612" w:rsidRDefault="006A756A" w:rsidP="00531612">
      <w:pPr>
        <w:pStyle w:val="ItemHead"/>
      </w:pPr>
      <w:r w:rsidRPr="00531612">
        <w:t>48</w:t>
      </w:r>
      <w:r w:rsidR="00C73D4A" w:rsidRPr="00531612">
        <w:t xml:space="preserve">  </w:t>
      </w:r>
      <w:r w:rsidR="004D07D6" w:rsidRPr="00531612">
        <w:t>Schedule 3</w:t>
      </w:r>
      <w:r w:rsidR="00C73D4A" w:rsidRPr="00531612">
        <w:t xml:space="preserve"> (</w:t>
      </w:r>
      <w:r w:rsidR="004D07D6" w:rsidRPr="00531612">
        <w:t>Chapter 1</w:t>
      </w:r>
      <w:r w:rsidR="00C73D4A" w:rsidRPr="00531612">
        <w:t>5, the title “Subheading Note.”)</w:t>
      </w:r>
    </w:p>
    <w:p w14:paraId="4AAAC38B" w14:textId="77777777" w:rsidR="00C73D4A" w:rsidRPr="00531612" w:rsidRDefault="00C73D4A" w:rsidP="00531612">
      <w:pPr>
        <w:pStyle w:val="Item"/>
      </w:pPr>
      <w:r w:rsidRPr="00531612">
        <w:t>Repeal the title, substitute:</w:t>
      </w:r>
    </w:p>
    <w:p w14:paraId="141C8650" w14:textId="77777777" w:rsidR="00C73D4A" w:rsidRPr="00531612" w:rsidRDefault="00C73D4A" w:rsidP="00531612">
      <w:pPr>
        <w:pStyle w:val="ActHead5"/>
        <w:rPr>
          <w:kern w:val="0"/>
        </w:rPr>
      </w:pPr>
      <w:bookmarkStart w:id="10" w:name="_Toc81900060"/>
      <w:r w:rsidRPr="00531612">
        <w:rPr>
          <w:kern w:val="0"/>
        </w:rPr>
        <w:t>Subheading Notes.</w:t>
      </w:r>
      <w:bookmarkEnd w:id="10"/>
    </w:p>
    <w:p w14:paraId="2559643C" w14:textId="4D2721AD" w:rsidR="007E7ADA" w:rsidRPr="00531612" w:rsidRDefault="006A756A" w:rsidP="00531612">
      <w:pPr>
        <w:pStyle w:val="ItemHead"/>
      </w:pPr>
      <w:r w:rsidRPr="00531612">
        <w:t>49</w:t>
      </w:r>
      <w:r w:rsidR="00C73D4A" w:rsidRPr="00531612">
        <w:t xml:space="preserve">  </w:t>
      </w:r>
      <w:r w:rsidR="004D07D6" w:rsidRPr="00531612">
        <w:t>Schedule 3</w:t>
      </w:r>
      <w:r w:rsidR="00C73D4A" w:rsidRPr="00531612">
        <w:t xml:space="preserve"> (</w:t>
      </w:r>
      <w:r w:rsidR="004D07D6" w:rsidRPr="00531612">
        <w:t>Chapter 1</w:t>
      </w:r>
      <w:r w:rsidR="00C73D4A" w:rsidRPr="00531612">
        <w:t>5, before Subheading Note 1)</w:t>
      </w:r>
    </w:p>
    <w:p w14:paraId="71671BF9" w14:textId="77777777" w:rsidR="00C73D4A" w:rsidRPr="00531612" w:rsidRDefault="00C73D4A" w:rsidP="00531612">
      <w:pPr>
        <w:pStyle w:val="Item"/>
      </w:pPr>
      <w:r w:rsidRPr="00531612">
        <w:t>Insert:</w:t>
      </w:r>
    </w:p>
    <w:p w14:paraId="1BA918EB" w14:textId="0F695DF1" w:rsidR="00C73D4A" w:rsidRPr="00531612" w:rsidRDefault="00C73D4A" w:rsidP="00531612">
      <w:pPr>
        <w:pStyle w:val="subsection"/>
      </w:pPr>
      <w:r w:rsidRPr="00531612">
        <w:lastRenderedPageBreak/>
        <w:tab/>
      </w:r>
      <w:r w:rsidR="008B622F" w:rsidRPr="00531612">
        <w:t>1</w:t>
      </w:r>
      <w:r w:rsidRPr="00531612">
        <w:t>.</w:t>
      </w:r>
      <w:r w:rsidR="00531612">
        <w:noBreakHyphen/>
      </w:r>
      <w:r w:rsidRPr="00531612">
        <w:tab/>
      </w:r>
      <w:r w:rsidR="008B622F" w:rsidRPr="00531612">
        <w:t>For the purposes of 1509.30.00,</w:t>
      </w:r>
      <w:r w:rsidRPr="00531612">
        <w:t xml:space="preserve"> </w:t>
      </w:r>
      <w:r w:rsidR="008B622F" w:rsidRPr="00531612">
        <w:t>virgin olive oil has a free acidity expressed as oleic acid not exceeding 2.0 g/100 g and can be distinguished from the other virgin olive oil categories according to the characteristics indicated in the Codex Alimentarius Standard 33</w:t>
      </w:r>
      <w:r w:rsidR="00531612">
        <w:noBreakHyphen/>
      </w:r>
      <w:r w:rsidR="008B622F" w:rsidRPr="00531612">
        <w:t>1981</w:t>
      </w:r>
      <w:r w:rsidRPr="00531612">
        <w:t>.</w:t>
      </w:r>
    </w:p>
    <w:p w14:paraId="412DB3C8" w14:textId="4E4CD8E7" w:rsidR="008B622F" w:rsidRPr="00531612" w:rsidRDefault="006A756A" w:rsidP="00531612">
      <w:pPr>
        <w:pStyle w:val="ItemHead"/>
      </w:pPr>
      <w:r w:rsidRPr="00531612">
        <w:t>50</w:t>
      </w:r>
      <w:r w:rsidR="008B622F" w:rsidRPr="00531612">
        <w:t xml:space="preserve">  </w:t>
      </w:r>
      <w:r w:rsidR="004D07D6" w:rsidRPr="00531612">
        <w:t>Schedule 3</w:t>
      </w:r>
      <w:r w:rsidR="008B622F" w:rsidRPr="00531612">
        <w:t xml:space="preserve"> (</w:t>
      </w:r>
      <w:r w:rsidR="004D07D6" w:rsidRPr="00531612">
        <w:t>Chapter 1</w:t>
      </w:r>
      <w:r w:rsidR="008B622F" w:rsidRPr="00531612">
        <w:t>5, Subheading Note 1)</w:t>
      </w:r>
    </w:p>
    <w:p w14:paraId="1156D348" w14:textId="77777777" w:rsidR="008B622F" w:rsidRPr="00531612" w:rsidRDefault="008B622F" w:rsidP="00531612">
      <w:pPr>
        <w:pStyle w:val="Item"/>
      </w:pPr>
      <w:r w:rsidRPr="00531612">
        <w:t>Renumber as Subheading Note 2.</w:t>
      </w:r>
    </w:p>
    <w:p w14:paraId="4AF4198B" w14:textId="67E2147D" w:rsidR="008B622F" w:rsidRPr="00531612" w:rsidRDefault="006A756A" w:rsidP="00531612">
      <w:pPr>
        <w:pStyle w:val="ItemHead"/>
      </w:pPr>
      <w:r w:rsidRPr="00531612">
        <w:t>51</w:t>
      </w:r>
      <w:r w:rsidR="008B622F" w:rsidRPr="00531612">
        <w:t xml:space="preserve">  </w:t>
      </w:r>
      <w:r w:rsidR="004D07D6" w:rsidRPr="00531612">
        <w:t>Schedule 3</w:t>
      </w:r>
      <w:r w:rsidR="008B622F" w:rsidRPr="00531612">
        <w:t xml:space="preserve"> (subheading 1509.10.00)</w:t>
      </w:r>
    </w:p>
    <w:p w14:paraId="1184BFAB" w14:textId="77777777" w:rsidR="008B622F" w:rsidRPr="00531612" w:rsidRDefault="008B622F"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B622F" w:rsidRPr="00531612" w14:paraId="394628E7" w14:textId="77777777" w:rsidTr="008769A6">
        <w:tc>
          <w:tcPr>
            <w:tcW w:w="1117" w:type="dxa"/>
          </w:tcPr>
          <w:p w14:paraId="2CB9B241" w14:textId="77777777" w:rsidR="008B622F" w:rsidRPr="00531612" w:rsidRDefault="00594B1A" w:rsidP="00531612">
            <w:pPr>
              <w:pStyle w:val="Tabletext"/>
            </w:pPr>
            <w:r w:rsidRPr="00531612">
              <w:t>1509.20.00</w:t>
            </w:r>
          </w:p>
        </w:tc>
        <w:tc>
          <w:tcPr>
            <w:tcW w:w="4819" w:type="dxa"/>
          </w:tcPr>
          <w:p w14:paraId="6AF824C1" w14:textId="7F418696" w:rsidR="008B622F" w:rsidRPr="00531612" w:rsidRDefault="00531612" w:rsidP="00531612">
            <w:pPr>
              <w:pStyle w:val="CTA-"/>
            </w:pPr>
            <w:r>
              <w:noBreakHyphen/>
            </w:r>
            <w:r w:rsidR="00594B1A" w:rsidRPr="00531612">
              <w:t>Extra virgin olive oil</w:t>
            </w:r>
          </w:p>
        </w:tc>
        <w:tc>
          <w:tcPr>
            <w:tcW w:w="1247" w:type="dxa"/>
          </w:tcPr>
          <w:p w14:paraId="4CA6E258" w14:textId="77777777" w:rsidR="008B622F" w:rsidRPr="00531612" w:rsidRDefault="008B622F" w:rsidP="00531612">
            <w:pPr>
              <w:pStyle w:val="Tabletext"/>
            </w:pPr>
            <w:r w:rsidRPr="00531612">
              <w:t>Free</w:t>
            </w:r>
          </w:p>
        </w:tc>
      </w:tr>
      <w:tr w:rsidR="00594B1A" w:rsidRPr="00531612" w14:paraId="271908CA" w14:textId="77777777" w:rsidTr="008769A6">
        <w:tc>
          <w:tcPr>
            <w:tcW w:w="1117" w:type="dxa"/>
          </w:tcPr>
          <w:p w14:paraId="539C0513" w14:textId="77777777" w:rsidR="00594B1A" w:rsidRPr="00531612" w:rsidRDefault="00594B1A" w:rsidP="00531612">
            <w:pPr>
              <w:pStyle w:val="Tabletext"/>
            </w:pPr>
            <w:r w:rsidRPr="00531612">
              <w:t>1509.30.00</w:t>
            </w:r>
          </w:p>
        </w:tc>
        <w:tc>
          <w:tcPr>
            <w:tcW w:w="4819" w:type="dxa"/>
          </w:tcPr>
          <w:p w14:paraId="237B9DF8" w14:textId="7D1182A8" w:rsidR="00594B1A" w:rsidRPr="00531612" w:rsidRDefault="00531612" w:rsidP="00531612">
            <w:pPr>
              <w:pStyle w:val="CTA-"/>
            </w:pPr>
            <w:r>
              <w:noBreakHyphen/>
            </w:r>
            <w:r w:rsidR="00594B1A" w:rsidRPr="00531612">
              <w:t>Virgin olive oil</w:t>
            </w:r>
          </w:p>
        </w:tc>
        <w:tc>
          <w:tcPr>
            <w:tcW w:w="1247" w:type="dxa"/>
          </w:tcPr>
          <w:p w14:paraId="5867F46E" w14:textId="77777777" w:rsidR="00594B1A" w:rsidRPr="00531612" w:rsidRDefault="00594B1A" w:rsidP="00531612">
            <w:pPr>
              <w:pStyle w:val="Tabletext"/>
            </w:pPr>
            <w:r w:rsidRPr="00531612">
              <w:t>Free</w:t>
            </w:r>
          </w:p>
        </w:tc>
      </w:tr>
      <w:tr w:rsidR="00594B1A" w:rsidRPr="00531612" w14:paraId="1E01FBDD" w14:textId="77777777" w:rsidTr="008769A6">
        <w:tc>
          <w:tcPr>
            <w:tcW w:w="1117" w:type="dxa"/>
          </w:tcPr>
          <w:p w14:paraId="0672E548" w14:textId="77777777" w:rsidR="00594B1A" w:rsidRPr="00531612" w:rsidRDefault="00594B1A" w:rsidP="00531612">
            <w:pPr>
              <w:pStyle w:val="Tabletext"/>
            </w:pPr>
            <w:r w:rsidRPr="00531612">
              <w:t>1509.40.00</w:t>
            </w:r>
          </w:p>
        </w:tc>
        <w:tc>
          <w:tcPr>
            <w:tcW w:w="4819" w:type="dxa"/>
          </w:tcPr>
          <w:p w14:paraId="00D2C1F8" w14:textId="3D8F7AD2" w:rsidR="00594B1A" w:rsidRPr="00531612" w:rsidRDefault="00531612" w:rsidP="00531612">
            <w:pPr>
              <w:pStyle w:val="CTA-"/>
            </w:pPr>
            <w:r>
              <w:noBreakHyphen/>
            </w:r>
            <w:r w:rsidR="00594B1A" w:rsidRPr="00531612">
              <w:t>Other virgin olive oils</w:t>
            </w:r>
          </w:p>
        </w:tc>
        <w:tc>
          <w:tcPr>
            <w:tcW w:w="1247" w:type="dxa"/>
          </w:tcPr>
          <w:p w14:paraId="3067ED29" w14:textId="77777777" w:rsidR="00594B1A" w:rsidRPr="00531612" w:rsidRDefault="00594B1A" w:rsidP="00531612">
            <w:pPr>
              <w:pStyle w:val="Tabletext"/>
            </w:pPr>
            <w:r w:rsidRPr="00531612">
              <w:t>Free</w:t>
            </w:r>
          </w:p>
        </w:tc>
      </w:tr>
    </w:tbl>
    <w:p w14:paraId="4D281494" w14:textId="0C1E307A" w:rsidR="00347AA9" w:rsidRPr="00531612" w:rsidRDefault="006A756A" w:rsidP="00531612">
      <w:pPr>
        <w:pStyle w:val="ItemHead"/>
      </w:pPr>
      <w:r w:rsidRPr="00531612">
        <w:t>52</w:t>
      </w:r>
      <w:r w:rsidR="00347AA9" w:rsidRPr="00531612">
        <w:t xml:space="preserve">  </w:t>
      </w:r>
      <w:r w:rsidR="004D07D6" w:rsidRPr="00531612">
        <w:t>Schedule 3</w:t>
      </w:r>
      <w:r w:rsidR="00347AA9" w:rsidRPr="00531612">
        <w:t xml:space="preserve"> (heading 1510.00.00)</w:t>
      </w:r>
    </w:p>
    <w:p w14:paraId="15AA584F" w14:textId="77777777" w:rsidR="00347AA9" w:rsidRPr="00531612" w:rsidRDefault="00347AA9"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47AA9" w:rsidRPr="00531612" w14:paraId="42CC2663" w14:textId="77777777" w:rsidTr="008769A6">
        <w:tc>
          <w:tcPr>
            <w:tcW w:w="1117" w:type="dxa"/>
          </w:tcPr>
          <w:p w14:paraId="430A8519" w14:textId="77777777" w:rsidR="00347AA9" w:rsidRPr="00531612" w:rsidRDefault="00347AA9" w:rsidP="00531612">
            <w:pPr>
              <w:pStyle w:val="Tabletext"/>
            </w:pPr>
            <w:r w:rsidRPr="00531612">
              <w:t>1510</w:t>
            </w:r>
          </w:p>
        </w:tc>
        <w:tc>
          <w:tcPr>
            <w:tcW w:w="4819" w:type="dxa"/>
          </w:tcPr>
          <w:p w14:paraId="05A0E4FB" w14:textId="77777777" w:rsidR="00347AA9" w:rsidRPr="00531612" w:rsidRDefault="00347AA9" w:rsidP="00531612">
            <w:pPr>
              <w:pStyle w:val="CTACAPS"/>
            </w:pPr>
            <w:r w:rsidRPr="00531612">
              <w:t>OTHER OILS AND THEIR FRACTIONS, OBTAINED SOLELY FROM OLIVES, WHETHER OR NOT REFINED, BUT NOT CHEMICALLY MODIFIED, INCLUDING BLENDS OF THESE OILS OR FRACTIONS WITH OILS OR FRACTIONS OF 1509:</w:t>
            </w:r>
          </w:p>
        </w:tc>
        <w:tc>
          <w:tcPr>
            <w:tcW w:w="1247" w:type="dxa"/>
          </w:tcPr>
          <w:p w14:paraId="087D1CF2" w14:textId="77777777" w:rsidR="00347AA9" w:rsidRPr="00531612" w:rsidRDefault="00347AA9" w:rsidP="00531612">
            <w:pPr>
              <w:pStyle w:val="Tabletext"/>
            </w:pPr>
          </w:p>
        </w:tc>
      </w:tr>
      <w:tr w:rsidR="00347AA9" w:rsidRPr="00531612" w14:paraId="52DC1619" w14:textId="77777777" w:rsidTr="008769A6">
        <w:tc>
          <w:tcPr>
            <w:tcW w:w="1117" w:type="dxa"/>
          </w:tcPr>
          <w:p w14:paraId="2CE97FD4" w14:textId="77777777" w:rsidR="00347AA9" w:rsidRPr="00531612" w:rsidRDefault="00347AA9" w:rsidP="00531612">
            <w:pPr>
              <w:pStyle w:val="Tabletext"/>
            </w:pPr>
            <w:r w:rsidRPr="00531612">
              <w:t>1510.10.00</w:t>
            </w:r>
          </w:p>
        </w:tc>
        <w:tc>
          <w:tcPr>
            <w:tcW w:w="4819" w:type="dxa"/>
          </w:tcPr>
          <w:p w14:paraId="14D9B605" w14:textId="57A2F110" w:rsidR="00347AA9" w:rsidRPr="00531612" w:rsidRDefault="00531612" w:rsidP="00531612">
            <w:pPr>
              <w:pStyle w:val="CTA-"/>
            </w:pPr>
            <w:r>
              <w:noBreakHyphen/>
            </w:r>
            <w:r w:rsidR="00347AA9" w:rsidRPr="00531612">
              <w:t>Crude olive pomace oil</w:t>
            </w:r>
          </w:p>
        </w:tc>
        <w:tc>
          <w:tcPr>
            <w:tcW w:w="1247" w:type="dxa"/>
          </w:tcPr>
          <w:p w14:paraId="7F2894A9" w14:textId="77777777" w:rsidR="00347AA9" w:rsidRPr="00531612" w:rsidRDefault="00347AA9" w:rsidP="00531612">
            <w:pPr>
              <w:pStyle w:val="Tabletext"/>
            </w:pPr>
            <w:r w:rsidRPr="00531612">
              <w:t>Free</w:t>
            </w:r>
          </w:p>
        </w:tc>
      </w:tr>
      <w:tr w:rsidR="00347AA9" w:rsidRPr="00531612" w14:paraId="69DD9E6E" w14:textId="77777777" w:rsidTr="008769A6">
        <w:tc>
          <w:tcPr>
            <w:tcW w:w="1117" w:type="dxa"/>
          </w:tcPr>
          <w:p w14:paraId="60489CEA" w14:textId="77777777" w:rsidR="00347AA9" w:rsidRPr="00531612" w:rsidRDefault="00347AA9" w:rsidP="00531612">
            <w:pPr>
              <w:pStyle w:val="Tabletext"/>
            </w:pPr>
            <w:r w:rsidRPr="00531612">
              <w:t>1510.90.00</w:t>
            </w:r>
          </w:p>
        </w:tc>
        <w:tc>
          <w:tcPr>
            <w:tcW w:w="4819" w:type="dxa"/>
          </w:tcPr>
          <w:p w14:paraId="5CB8A30F" w14:textId="1FD43297" w:rsidR="00347AA9" w:rsidRPr="00531612" w:rsidRDefault="00531612" w:rsidP="00531612">
            <w:pPr>
              <w:pStyle w:val="CTA-"/>
            </w:pPr>
            <w:r>
              <w:noBreakHyphen/>
            </w:r>
            <w:r w:rsidR="00347AA9" w:rsidRPr="00531612">
              <w:t>Other</w:t>
            </w:r>
          </w:p>
        </w:tc>
        <w:tc>
          <w:tcPr>
            <w:tcW w:w="1247" w:type="dxa"/>
          </w:tcPr>
          <w:p w14:paraId="32545F6D" w14:textId="77777777" w:rsidR="00347AA9" w:rsidRPr="00531612" w:rsidRDefault="00347AA9" w:rsidP="00531612">
            <w:pPr>
              <w:pStyle w:val="Tabletext"/>
            </w:pPr>
            <w:r w:rsidRPr="00531612">
              <w:t>Free</w:t>
            </w:r>
          </w:p>
        </w:tc>
      </w:tr>
    </w:tbl>
    <w:p w14:paraId="7613C6E3" w14:textId="2AC40EF1" w:rsidR="008769A6" w:rsidRPr="00531612" w:rsidRDefault="006A756A" w:rsidP="00531612">
      <w:pPr>
        <w:pStyle w:val="ItemHead"/>
      </w:pPr>
      <w:r w:rsidRPr="00531612">
        <w:t>53</w:t>
      </w:r>
      <w:r w:rsidR="008769A6" w:rsidRPr="00531612">
        <w:t xml:space="preserve">  </w:t>
      </w:r>
      <w:r w:rsidR="004D07D6" w:rsidRPr="00531612">
        <w:t>Schedule 3</w:t>
      </w:r>
      <w:r w:rsidR="008769A6" w:rsidRPr="00531612">
        <w:t xml:space="preserve"> (heading 1515)</w:t>
      </w:r>
    </w:p>
    <w:p w14:paraId="6FC1E600" w14:textId="77777777" w:rsidR="008769A6" w:rsidRPr="00531612" w:rsidRDefault="008769A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2DE1F61C" w14:textId="77777777" w:rsidTr="008769A6">
        <w:tc>
          <w:tcPr>
            <w:tcW w:w="1117" w:type="dxa"/>
          </w:tcPr>
          <w:p w14:paraId="7CA191CC" w14:textId="77777777" w:rsidR="008769A6" w:rsidRPr="00531612" w:rsidRDefault="008769A6" w:rsidP="00531612">
            <w:pPr>
              <w:pStyle w:val="Tabletext"/>
            </w:pPr>
            <w:r w:rsidRPr="00531612">
              <w:t>1515</w:t>
            </w:r>
          </w:p>
        </w:tc>
        <w:tc>
          <w:tcPr>
            <w:tcW w:w="4819" w:type="dxa"/>
          </w:tcPr>
          <w:p w14:paraId="5D632C6E" w14:textId="77777777" w:rsidR="008769A6" w:rsidRPr="00531612" w:rsidRDefault="008769A6" w:rsidP="00531612">
            <w:pPr>
              <w:pStyle w:val="CTACAPS"/>
            </w:pPr>
            <w:r w:rsidRPr="00531612">
              <w:t>OTHER FIXED VEGETABLE OR MICROBIAL FATS AND OILS (INCLUDING JOJOBA OIL) AND THEIR FRACTIONS, WHETHER OR NOT REFINED, BUT NOT CHEMICALLY MODIFIED:</w:t>
            </w:r>
          </w:p>
        </w:tc>
        <w:tc>
          <w:tcPr>
            <w:tcW w:w="1247" w:type="dxa"/>
          </w:tcPr>
          <w:p w14:paraId="40AC5266" w14:textId="77777777" w:rsidR="008769A6" w:rsidRPr="00531612" w:rsidRDefault="008769A6" w:rsidP="00531612">
            <w:pPr>
              <w:pStyle w:val="Tabletext"/>
            </w:pPr>
          </w:p>
        </w:tc>
      </w:tr>
    </w:tbl>
    <w:p w14:paraId="50AB6EF5" w14:textId="7F934385" w:rsidR="008769A6" w:rsidRPr="00531612" w:rsidRDefault="006A756A" w:rsidP="00531612">
      <w:pPr>
        <w:pStyle w:val="ItemHead"/>
      </w:pPr>
      <w:r w:rsidRPr="00531612">
        <w:t>54</w:t>
      </w:r>
      <w:r w:rsidR="008769A6" w:rsidRPr="00531612">
        <w:t xml:space="preserve">  </w:t>
      </w:r>
      <w:r w:rsidR="004D07D6" w:rsidRPr="00531612">
        <w:t>Schedule 3</w:t>
      </w:r>
      <w:r w:rsidR="008769A6" w:rsidRPr="00531612">
        <w:t xml:space="preserve"> (after subheading 1515.50.00)</w:t>
      </w:r>
    </w:p>
    <w:p w14:paraId="5BCC7E3A" w14:textId="77777777" w:rsidR="008769A6" w:rsidRPr="00531612" w:rsidRDefault="008769A6"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694E8D9B" w14:textId="77777777" w:rsidTr="008769A6">
        <w:tc>
          <w:tcPr>
            <w:tcW w:w="1117" w:type="dxa"/>
          </w:tcPr>
          <w:p w14:paraId="4F134D03" w14:textId="77777777" w:rsidR="008769A6" w:rsidRPr="00531612" w:rsidRDefault="008769A6" w:rsidP="00531612">
            <w:pPr>
              <w:pStyle w:val="Tabletext"/>
            </w:pPr>
            <w:r w:rsidRPr="00531612">
              <w:t>1515.60.00</w:t>
            </w:r>
          </w:p>
        </w:tc>
        <w:tc>
          <w:tcPr>
            <w:tcW w:w="4819" w:type="dxa"/>
          </w:tcPr>
          <w:p w14:paraId="327E530B" w14:textId="29A477C9" w:rsidR="008769A6" w:rsidRPr="00531612" w:rsidRDefault="00531612" w:rsidP="00531612">
            <w:pPr>
              <w:pStyle w:val="CTA-"/>
            </w:pPr>
            <w:r>
              <w:noBreakHyphen/>
            </w:r>
            <w:r w:rsidR="008769A6" w:rsidRPr="00531612">
              <w:t>Microbial fats and oils and their fractions</w:t>
            </w:r>
          </w:p>
        </w:tc>
        <w:tc>
          <w:tcPr>
            <w:tcW w:w="1247" w:type="dxa"/>
          </w:tcPr>
          <w:p w14:paraId="33449680" w14:textId="77777777" w:rsidR="008769A6" w:rsidRPr="00531612" w:rsidRDefault="008769A6" w:rsidP="00531612">
            <w:pPr>
              <w:pStyle w:val="Tabletext"/>
            </w:pPr>
            <w:r w:rsidRPr="00531612">
              <w:t>Free</w:t>
            </w:r>
          </w:p>
        </w:tc>
      </w:tr>
    </w:tbl>
    <w:p w14:paraId="059B5CBD" w14:textId="3B02FFBC" w:rsidR="008769A6" w:rsidRPr="00531612" w:rsidRDefault="006A756A" w:rsidP="00531612">
      <w:pPr>
        <w:pStyle w:val="ItemHead"/>
      </w:pPr>
      <w:r w:rsidRPr="00531612">
        <w:t>55</w:t>
      </w:r>
      <w:r w:rsidR="008769A6" w:rsidRPr="00531612">
        <w:t xml:space="preserve">  </w:t>
      </w:r>
      <w:r w:rsidR="004D07D6" w:rsidRPr="00531612">
        <w:t>Schedule 3</w:t>
      </w:r>
      <w:r w:rsidR="008769A6" w:rsidRPr="00531612">
        <w:t xml:space="preserve"> (heading 1516)</w:t>
      </w:r>
    </w:p>
    <w:p w14:paraId="34416194" w14:textId="77777777" w:rsidR="008769A6" w:rsidRPr="00531612" w:rsidRDefault="008769A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03B4A5BA" w14:textId="77777777" w:rsidTr="008769A6">
        <w:tc>
          <w:tcPr>
            <w:tcW w:w="1117" w:type="dxa"/>
          </w:tcPr>
          <w:p w14:paraId="4B4936F8" w14:textId="77777777" w:rsidR="008769A6" w:rsidRPr="00531612" w:rsidRDefault="008769A6" w:rsidP="00531612">
            <w:pPr>
              <w:pStyle w:val="Tabletext"/>
            </w:pPr>
            <w:r w:rsidRPr="00531612">
              <w:lastRenderedPageBreak/>
              <w:t>1516</w:t>
            </w:r>
          </w:p>
        </w:tc>
        <w:tc>
          <w:tcPr>
            <w:tcW w:w="4819" w:type="dxa"/>
          </w:tcPr>
          <w:p w14:paraId="52CE9784" w14:textId="4221CD09" w:rsidR="008769A6" w:rsidRPr="00531612" w:rsidRDefault="008769A6" w:rsidP="00531612">
            <w:pPr>
              <w:pStyle w:val="CTACAPS"/>
            </w:pPr>
            <w:r w:rsidRPr="00531612">
              <w:t>ANIMAL, VEGETABLE OR MICROBIAL FATS AND OILS AND THEIR FRACTIONS, PARTLY OR WHOLLY HYDROGENATED, INTER</w:t>
            </w:r>
            <w:r w:rsidR="00531612">
              <w:noBreakHyphen/>
            </w:r>
            <w:r w:rsidRPr="00531612">
              <w:t>ESTERIFIED, RE</w:t>
            </w:r>
            <w:r w:rsidR="00531612">
              <w:noBreakHyphen/>
            </w:r>
            <w:r w:rsidRPr="00531612">
              <w:t xml:space="preserve">ESTERIFIED OR </w:t>
            </w:r>
            <w:proofErr w:type="spellStart"/>
            <w:r w:rsidRPr="00531612">
              <w:t>ELAIDINISED</w:t>
            </w:r>
            <w:proofErr w:type="spellEnd"/>
            <w:r w:rsidRPr="00531612">
              <w:t>, WHETHER OR NOT REFINED, BUT NOT FURTHER PREPARED:</w:t>
            </w:r>
          </w:p>
        </w:tc>
        <w:tc>
          <w:tcPr>
            <w:tcW w:w="1247" w:type="dxa"/>
          </w:tcPr>
          <w:p w14:paraId="5A979179" w14:textId="77777777" w:rsidR="008769A6" w:rsidRPr="00531612" w:rsidRDefault="008769A6" w:rsidP="00531612">
            <w:pPr>
              <w:pStyle w:val="Tabletext"/>
            </w:pPr>
          </w:p>
        </w:tc>
      </w:tr>
    </w:tbl>
    <w:p w14:paraId="44469115" w14:textId="5B2FE442" w:rsidR="008769A6" w:rsidRPr="00531612" w:rsidRDefault="006A756A" w:rsidP="00531612">
      <w:pPr>
        <w:pStyle w:val="ItemHead"/>
      </w:pPr>
      <w:r w:rsidRPr="00531612">
        <w:t>56</w:t>
      </w:r>
      <w:r w:rsidR="008769A6" w:rsidRPr="00531612">
        <w:t xml:space="preserve">  </w:t>
      </w:r>
      <w:r w:rsidR="004D07D6" w:rsidRPr="00531612">
        <w:t>Schedule 3</w:t>
      </w:r>
      <w:r w:rsidR="008769A6" w:rsidRPr="00531612">
        <w:t xml:space="preserve"> (at the end of heading 1516)</w:t>
      </w:r>
    </w:p>
    <w:p w14:paraId="6238BB87" w14:textId="77777777" w:rsidR="008769A6" w:rsidRPr="00531612" w:rsidRDefault="008769A6"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5D467DD5" w14:textId="77777777" w:rsidTr="008769A6">
        <w:tc>
          <w:tcPr>
            <w:tcW w:w="1117" w:type="dxa"/>
          </w:tcPr>
          <w:p w14:paraId="357F0F46" w14:textId="77777777" w:rsidR="008769A6" w:rsidRPr="00531612" w:rsidRDefault="008769A6" w:rsidP="00531612">
            <w:pPr>
              <w:pStyle w:val="Tabletext"/>
            </w:pPr>
            <w:r w:rsidRPr="00531612">
              <w:t>1516.30.00</w:t>
            </w:r>
          </w:p>
        </w:tc>
        <w:tc>
          <w:tcPr>
            <w:tcW w:w="4819" w:type="dxa"/>
          </w:tcPr>
          <w:p w14:paraId="6679B31D" w14:textId="5E77E24D" w:rsidR="008769A6" w:rsidRPr="00531612" w:rsidRDefault="00531612" w:rsidP="00531612">
            <w:pPr>
              <w:pStyle w:val="CTA-"/>
            </w:pPr>
            <w:r>
              <w:noBreakHyphen/>
            </w:r>
            <w:r w:rsidR="008769A6" w:rsidRPr="00531612">
              <w:t>Microbial fats and oils and their fractions</w:t>
            </w:r>
          </w:p>
        </w:tc>
        <w:tc>
          <w:tcPr>
            <w:tcW w:w="1247" w:type="dxa"/>
          </w:tcPr>
          <w:p w14:paraId="65D952B3" w14:textId="77777777" w:rsidR="008769A6" w:rsidRPr="00531612" w:rsidRDefault="008769A6" w:rsidP="00531612">
            <w:pPr>
              <w:pStyle w:val="Tabletext"/>
            </w:pPr>
            <w:r w:rsidRPr="00531612">
              <w:t>Free</w:t>
            </w:r>
          </w:p>
        </w:tc>
      </w:tr>
    </w:tbl>
    <w:p w14:paraId="7456484A" w14:textId="6464B9D6" w:rsidR="008769A6" w:rsidRPr="00531612" w:rsidRDefault="006A756A" w:rsidP="00531612">
      <w:pPr>
        <w:pStyle w:val="ItemHead"/>
      </w:pPr>
      <w:r w:rsidRPr="00531612">
        <w:t>57</w:t>
      </w:r>
      <w:r w:rsidR="008769A6" w:rsidRPr="00531612">
        <w:t xml:space="preserve">  </w:t>
      </w:r>
      <w:r w:rsidR="004D07D6" w:rsidRPr="00531612">
        <w:t>Schedule 3</w:t>
      </w:r>
      <w:r w:rsidR="008769A6" w:rsidRPr="00531612">
        <w:t xml:space="preserve"> (heading 1517)</w:t>
      </w:r>
    </w:p>
    <w:p w14:paraId="2D203F03" w14:textId="77777777" w:rsidR="008769A6" w:rsidRPr="00531612" w:rsidRDefault="008769A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6EC172B1" w14:textId="77777777" w:rsidTr="008769A6">
        <w:tc>
          <w:tcPr>
            <w:tcW w:w="1117" w:type="dxa"/>
          </w:tcPr>
          <w:p w14:paraId="491E20F1" w14:textId="77777777" w:rsidR="008769A6" w:rsidRPr="00531612" w:rsidRDefault="008769A6" w:rsidP="00531612">
            <w:pPr>
              <w:pStyle w:val="Tabletext"/>
            </w:pPr>
            <w:r w:rsidRPr="00531612">
              <w:t>1517</w:t>
            </w:r>
          </w:p>
        </w:tc>
        <w:tc>
          <w:tcPr>
            <w:tcW w:w="4819" w:type="dxa"/>
          </w:tcPr>
          <w:p w14:paraId="23E2A900" w14:textId="77777777" w:rsidR="008769A6" w:rsidRPr="00531612" w:rsidRDefault="008769A6" w:rsidP="00531612">
            <w:pPr>
              <w:pStyle w:val="CTACAPS"/>
            </w:pPr>
            <w:r w:rsidRPr="00531612">
              <w:t>MARGARINE; EDIBLE MIXTURES OR PREPARATIONS OF ANIMAL, VEGETABLE OR MICROBIAL FATS OR OILS OR OF FRACTIONS OF DIFFERENT FATS OR OILS OF THIS CHAPTER, OTHER THAN EDIBLE FATS AND OILS OR THEIR FRACTIONS OF 1516:</w:t>
            </w:r>
          </w:p>
        </w:tc>
        <w:tc>
          <w:tcPr>
            <w:tcW w:w="1247" w:type="dxa"/>
          </w:tcPr>
          <w:p w14:paraId="497A2A9C" w14:textId="77777777" w:rsidR="008769A6" w:rsidRPr="00531612" w:rsidRDefault="008769A6" w:rsidP="00531612">
            <w:pPr>
              <w:pStyle w:val="Tabletext"/>
            </w:pPr>
          </w:p>
        </w:tc>
      </w:tr>
    </w:tbl>
    <w:p w14:paraId="0E59F035" w14:textId="5C79805E" w:rsidR="008769A6" w:rsidRPr="00531612" w:rsidRDefault="006A756A" w:rsidP="00531612">
      <w:pPr>
        <w:pStyle w:val="ItemHead"/>
      </w:pPr>
      <w:r w:rsidRPr="00531612">
        <w:t>58</w:t>
      </w:r>
      <w:r w:rsidR="008769A6" w:rsidRPr="00531612">
        <w:t xml:space="preserve">  </w:t>
      </w:r>
      <w:r w:rsidR="004D07D6" w:rsidRPr="00531612">
        <w:t>Schedule 3</w:t>
      </w:r>
      <w:r w:rsidR="008769A6" w:rsidRPr="00531612">
        <w:t xml:space="preserve"> (heading 1518)</w:t>
      </w:r>
    </w:p>
    <w:p w14:paraId="2B60D721" w14:textId="77777777" w:rsidR="008769A6" w:rsidRPr="00531612" w:rsidRDefault="008769A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69A6" w:rsidRPr="00531612" w14:paraId="50F4242C" w14:textId="77777777" w:rsidTr="008769A6">
        <w:tc>
          <w:tcPr>
            <w:tcW w:w="1117" w:type="dxa"/>
          </w:tcPr>
          <w:p w14:paraId="3D29D778" w14:textId="77777777" w:rsidR="008769A6" w:rsidRPr="00531612" w:rsidRDefault="008769A6" w:rsidP="00531612">
            <w:pPr>
              <w:pStyle w:val="Tabletext"/>
            </w:pPr>
            <w:r w:rsidRPr="00531612">
              <w:t>1518</w:t>
            </w:r>
          </w:p>
        </w:tc>
        <w:tc>
          <w:tcPr>
            <w:tcW w:w="4819" w:type="dxa"/>
          </w:tcPr>
          <w:p w14:paraId="093BDF34" w14:textId="77777777" w:rsidR="008769A6" w:rsidRPr="00531612" w:rsidRDefault="008769A6" w:rsidP="00531612">
            <w:pPr>
              <w:pStyle w:val="CTACAPS"/>
            </w:pPr>
            <w:r w:rsidRPr="00531612">
              <w:t xml:space="preserve">ANIMAL, VEGETABLE OR MICROBIAL FATS AND OILS AND THEIR FRACTIONS, BOILED, OXIDISED, DEHYDRATED, SULPHURISED, BLOWN, POLYMERISED BY HEAT IN VACUUM OR IN INERT GAS OR OTHERWISE CHEMICALLY MODIFIED, EXCLUDING THOSE OF 1516; INEDIBLE MIXTURES OR PREPARATIONS OF </w:t>
            </w:r>
            <w:r w:rsidR="000C2803" w:rsidRPr="00531612">
              <w:t>ANIMAL, VEGETABLE OR MICROBIAL FATS</w:t>
            </w:r>
            <w:r w:rsidRPr="00531612">
              <w:t xml:space="preserve"> OR OILS OR OF FRACTIONS OF DIFFERENT FATS OR OILS OF THIS CHAPTER, NOT </w:t>
            </w:r>
            <w:r w:rsidR="000C2803" w:rsidRPr="00531612">
              <w:t>ELSEWHERE SPECIFIED OR INCLUDED:</w:t>
            </w:r>
          </w:p>
        </w:tc>
        <w:tc>
          <w:tcPr>
            <w:tcW w:w="1247" w:type="dxa"/>
          </w:tcPr>
          <w:p w14:paraId="58EE81BD" w14:textId="77777777" w:rsidR="008769A6" w:rsidRPr="00531612" w:rsidRDefault="008769A6" w:rsidP="00531612">
            <w:pPr>
              <w:pStyle w:val="Tabletext"/>
            </w:pPr>
          </w:p>
        </w:tc>
      </w:tr>
    </w:tbl>
    <w:p w14:paraId="411C9722" w14:textId="45186F07" w:rsidR="00582228" w:rsidRPr="00531612" w:rsidRDefault="006A756A" w:rsidP="00531612">
      <w:pPr>
        <w:pStyle w:val="ItemHead"/>
      </w:pPr>
      <w:r w:rsidRPr="00531612">
        <w:t>59</w:t>
      </w:r>
      <w:r w:rsidR="00582228" w:rsidRPr="00531612">
        <w:t xml:space="preserve">  </w:t>
      </w:r>
      <w:r w:rsidR="004D07D6" w:rsidRPr="00531612">
        <w:t>Schedule 3</w:t>
      </w:r>
      <w:r w:rsidR="00582228" w:rsidRPr="00531612">
        <w:t xml:space="preserve"> (Section IV, heading)</w:t>
      </w:r>
    </w:p>
    <w:p w14:paraId="00DEC374" w14:textId="77777777" w:rsidR="00582228" w:rsidRPr="00531612" w:rsidRDefault="00582228" w:rsidP="00531612">
      <w:pPr>
        <w:pStyle w:val="Item"/>
      </w:pPr>
      <w:r w:rsidRPr="00531612">
        <w:t>Repeal the heading, substitute:</w:t>
      </w:r>
    </w:p>
    <w:p w14:paraId="7CFCF348" w14:textId="77777777" w:rsidR="00582228" w:rsidRPr="00531612" w:rsidRDefault="00582228" w:rsidP="00531612">
      <w:pPr>
        <w:pStyle w:val="ActHead2"/>
      </w:pPr>
      <w:bookmarkStart w:id="11" w:name="f_Check_Lines_above"/>
      <w:bookmarkStart w:id="12" w:name="_Toc81900061"/>
      <w:bookmarkEnd w:id="11"/>
      <w:r w:rsidRPr="0087053B">
        <w:rPr>
          <w:rStyle w:val="CharPartNo"/>
        </w:rPr>
        <w:lastRenderedPageBreak/>
        <w:t>Section IV</w:t>
      </w:r>
      <w:r w:rsidRPr="00531612">
        <w:t>—</w:t>
      </w:r>
      <w:r w:rsidRPr="0087053B">
        <w:rPr>
          <w:rStyle w:val="CharPartText"/>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bookmarkEnd w:id="12"/>
    </w:p>
    <w:p w14:paraId="0F0E0F91" w14:textId="19268505" w:rsidR="006C023F" w:rsidRPr="00531612" w:rsidRDefault="006A756A" w:rsidP="00531612">
      <w:pPr>
        <w:pStyle w:val="ItemHead"/>
      </w:pPr>
      <w:r w:rsidRPr="00531612">
        <w:t>60</w:t>
      </w:r>
      <w:r w:rsidR="006C023F" w:rsidRPr="00531612">
        <w:t xml:space="preserve">  </w:t>
      </w:r>
      <w:r w:rsidR="004D07D6" w:rsidRPr="00531612">
        <w:t>Schedule 3</w:t>
      </w:r>
      <w:r w:rsidR="006C023F" w:rsidRPr="00531612">
        <w:t xml:space="preserve"> (</w:t>
      </w:r>
      <w:r w:rsidR="004D07D6" w:rsidRPr="00531612">
        <w:t>Chapter 1</w:t>
      </w:r>
      <w:r w:rsidR="006C023F" w:rsidRPr="00531612">
        <w:t>6, heading)</w:t>
      </w:r>
    </w:p>
    <w:p w14:paraId="2977D6D0" w14:textId="77777777" w:rsidR="006C023F" w:rsidRPr="00531612" w:rsidRDefault="006C023F" w:rsidP="00531612">
      <w:pPr>
        <w:pStyle w:val="Item"/>
      </w:pPr>
      <w:r w:rsidRPr="00531612">
        <w:t>Repeal the heading, substitute:</w:t>
      </w:r>
    </w:p>
    <w:p w14:paraId="7578B8AF" w14:textId="5B6664F0" w:rsidR="006C023F" w:rsidRPr="00531612" w:rsidRDefault="004D07D6" w:rsidP="00531612">
      <w:pPr>
        <w:pStyle w:val="ActHead3"/>
      </w:pPr>
      <w:bookmarkStart w:id="13" w:name="_Toc81900062"/>
      <w:r w:rsidRPr="0087053B">
        <w:rPr>
          <w:rStyle w:val="CharDivNo"/>
        </w:rPr>
        <w:t>Chapter 1</w:t>
      </w:r>
      <w:r w:rsidR="006C023F" w:rsidRPr="0087053B">
        <w:rPr>
          <w:rStyle w:val="CharDivNo"/>
        </w:rPr>
        <w:t>6</w:t>
      </w:r>
      <w:r w:rsidR="006C023F" w:rsidRPr="00531612">
        <w:t>—</w:t>
      </w:r>
      <w:r w:rsidR="006C023F" w:rsidRPr="0087053B">
        <w:rPr>
          <w:rStyle w:val="CharDivText"/>
        </w:rPr>
        <w:t xml:space="preserve">Preparations of meat, of fish, </w:t>
      </w:r>
      <w:r w:rsidR="000E235B" w:rsidRPr="0087053B">
        <w:rPr>
          <w:rStyle w:val="CharDivText"/>
        </w:rPr>
        <w:t xml:space="preserve">of </w:t>
      </w:r>
      <w:r w:rsidR="006C023F" w:rsidRPr="0087053B">
        <w:rPr>
          <w:rStyle w:val="CharDivText"/>
        </w:rPr>
        <w:t>crustaceans, molluscs or other aquatic invertebrates, or of insects</w:t>
      </w:r>
      <w:bookmarkEnd w:id="13"/>
    </w:p>
    <w:p w14:paraId="33520A96" w14:textId="59D53366" w:rsidR="008A5E57" w:rsidRPr="00531612" w:rsidRDefault="006A756A" w:rsidP="00531612">
      <w:pPr>
        <w:pStyle w:val="ItemHead"/>
      </w:pPr>
      <w:r w:rsidRPr="00531612">
        <w:t>61</w:t>
      </w:r>
      <w:r w:rsidR="008A5E57" w:rsidRPr="00531612">
        <w:t xml:space="preserve">  </w:t>
      </w:r>
      <w:r w:rsidR="004D07D6" w:rsidRPr="00531612">
        <w:t>Schedule 3</w:t>
      </w:r>
      <w:r w:rsidR="008A5E57" w:rsidRPr="00531612">
        <w:t xml:space="preserve"> (</w:t>
      </w:r>
      <w:r w:rsidR="004D07D6" w:rsidRPr="00531612">
        <w:t>Chapter 1</w:t>
      </w:r>
      <w:r w:rsidR="008A5E57" w:rsidRPr="00531612">
        <w:t>6, Note</w:t>
      </w:r>
      <w:r w:rsidR="008C1650" w:rsidRPr="00531612">
        <w:t>s</w:t>
      </w:r>
      <w:r w:rsidR="008A5E57" w:rsidRPr="00531612">
        <w:t xml:space="preserve"> 1</w:t>
      </w:r>
      <w:r w:rsidR="008C1650" w:rsidRPr="00531612">
        <w:t xml:space="preserve"> and 2</w:t>
      </w:r>
      <w:r w:rsidR="008A5E57" w:rsidRPr="00531612">
        <w:t>)</w:t>
      </w:r>
    </w:p>
    <w:p w14:paraId="6D6CDD74" w14:textId="77777777" w:rsidR="008A5E57" w:rsidRPr="00531612" w:rsidRDefault="008A5E57" w:rsidP="00531612">
      <w:pPr>
        <w:pStyle w:val="Item"/>
      </w:pPr>
      <w:r w:rsidRPr="00531612">
        <w:t xml:space="preserve">Repeal the </w:t>
      </w:r>
      <w:r w:rsidR="00EB6F78" w:rsidRPr="00531612">
        <w:t>N</w:t>
      </w:r>
      <w:r w:rsidRPr="00531612">
        <w:t>ote</w:t>
      </w:r>
      <w:r w:rsidR="008C1650" w:rsidRPr="00531612">
        <w:t>s</w:t>
      </w:r>
      <w:r w:rsidRPr="00531612">
        <w:t>, substitute:</w:t>
      </w:r>
    </w:p>
    <w:p w14:paraId="0478977E" w14:textId="5DDF844B" w:rsidR="008A5E57" w:rsidRPr="00531612" w:rsidRDefault="008A5E57" w:rsidP="00531612">
      <w:pPr>
        <w:pStyle w:val="subsection"/>
      </w:pPr>
      <w:r w:rsidRPr="00531612">
        <w:tab/>
        <w:t>1.</w:t>
      </w:r>
      <w:r w:rsidR="00531612">
        <w:noBreakHyphen/>
      </w:r>
      <w:r w:rsidRPr="00531612">
        <w:tab/>
        <w:t xml:space="preserve">This Chapter does not cover meat, meat offal, fish, crustaceans, molluscs or other aquatic invertebrates, as well as insects, prepared or preserved by the processes specified in </w:t>
      </w:r>
      <w:r w:rsidR="004B3D5E" w:rsidRPr="00531612">
        <w:t>Chapter 2</w:t>
      </w:r>
      <w:r w:rsidRPr="00531612">
        <w:t xml:space="preserve"> or 3, Note 6 to </w:t>
      </w:r>
      <w:r w:rsidR="004D07D6" w:rsidRPr="00531612">
        <w:t>Chapter 4</w:t>
      </w:r>
      <w:r w:rsidRPr="00531612">
        <w:t xml:space="preserve"> or in </w:t>
      </w:r>
      <w:r w:rsidR="00F1794F" w:rsidRPr="00531612">
        <w:t>0504.00.00</w:t>
      </w:r>
      <w:r w:rsidRPr="00531612">
        <w:t>.</w:t>
      </w:r>
    </w:p>
    <w:p w14:paraId="21586310" w14:textId="3D57E3B4" w:rsidR="008C1650" w:rsidRPr="00531612" w:rsidRDefault="008C1650" w:rsidP="00531612">
      <w:pPr>
        <w:pStyle w:val="subsection"/>
      </w:pPr>
      <w:r w:rsidRPr="00531612">
        <w:tab/>
        <w:t>2.</w:t>
      </w:r>
      <w:r w:rsidR="00531612">
        <w:noBreakHyphen/>
      </w:r>
      <w:r w:rsidRPr="00531612">
        <w:tab/>
        <w:t xml:space="preserve">Food preparations fall in this Chapter provided that they contain more than 20% by weight of sausage, meat, meat offal, blood, insects, fish or crustaceans, molluscs or other aquatic invertebrates, or any combination thereof. In cases where the preparation contains two or more of the products mentioned above, it is classified in the heading of </w:t>
      </w:r>
      <w:r w:rsidR="004D07D6" w:rsidRPr="00531612">
        <w:t>Chapter 1</w:t>
      </w:r>
      <w:r w:rsidRPr="00531612">
        <w:t>6 corresponding to the component or components which predominate by weight. These provisions do not apply to the stuffed products of 1902 or to the preparations of 2103 or 2104.</w:t>
      </w:r>
    </w:p>
    <w:p w14:paraId="56DD2FAF" w14:textId="1E150124" w:rsidR="00EB6F78" w:rsidRPr="00531612" w:rsidRDefault="006A756A" w:rsidP="00531612">
      <w:pPr>
        <w:pStyle w:val="ItemHead"/>
      </w:pPr>
      <w:r w:rsidRPr="00531612">
        <w:t>62</w:t>
      </w:r>
      <w:r w:rsidR="00EB6F78" w:rsidRPr="00531612">
        <w:t xml:space="preserve">  </w:t>
      </w:r>
      <w:r w:rsidR="004D07D6" w:rsidRPr="00531612">
        <w:t>Schedule 3</w:t>
      </w:r>
      <w:r w:rsidR="00EB6F78" w:rsidRPr="00531612">
        <w:t xml:space="preserve"> (</w:t>
      </w:r>
      <w:r w:rsidR="004D07D6" w:rsidRPr="00531612">
        <w:t>Chapter 1</w:t>
      </w:r>
      <w:r w:rsidR="00EB6F78" w:rsidRPr="00531612">
        <w:t>6, Subheading Note 1)</w:t>
      </w:r>
    </w:p>
    <w:p w14:paraId="7E7B225D" w14:textId="77777777" w:rsidR="00EB6F78" w:rsidRPr="00531612" w:rsidRDefault="00EB6F78" w:rsidP="00531612">
      <w:pPr>
        <w:pStyle w:val="Item"/>
      </w:pPr>
      <w:r w:rsidRPr="00531612">
        <w:t>Repeal the Subheading Note, substitute:</w:t>
      </w:r>
    </w:p>
    <w:p w14:paraId="54E2492A" w14:textId="4CF01A2A" w:rsidR="00EB6F78" w:rsidRPr="00531612" w:rsidRDefault="00EB6F78" w:rsidP="00531612">
      <w:pPr>
        <w:pStyle w:val="subsection"/>
      </w:pPr>
      <w:r w:rsidRPr="00531612">
        <w:lastRenderedPageBreak/>
        <w:tab/>
        <w:t>1.</w:t>
      </w:r>
      <w:r w:rsidR="00531612">
        <w:noBreakHyphen/>
      </w:r>
      <w:r w:rsidRPr="00531612">
        <w:tab/>
        <w:t>For the purposes of 1602.10</w:t>
      </w:r>
      <w:r w:rsidR="00A175BB" w:rsidRPr="00531612">
        <w:t>.00</w:t>
      </w:r>
      <w:r w:rsidRPr="00531612">
        <w:t>, “homogenised preparations” means preparations of meat, meat offal, blood or insects, finely homogenised, put up for retail sale as food suitable for infants or young children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meat offal or insects. Th</w:t>
      </w:r>
      <w:r w:rsidR="00A175BB" w:rsidRPr="00531612">
        <w:t>at</w:t>
      </w:r>
      <w:r w:rsidRPr="00531612">
        <w:t xml:space="preserve"> subheading takes precedence over all other subheadings of 1602.</w:t>
      </w:r>
    </w:p>
    <w:p w14:paraId="081DA202" w14:textId="01CFBF9F" w:rsidR="00EB6F78" w:rsidRPr="00531612" w:rsidRDefault="006A756A" w:rsidP="00531612">
      <w:pPr>
        <w:pStyle w:val="ItemHead"/>
      </w:pPr>
      <w:r w:rsidRPr="00531612">
        <w:t>63</w:t>
      </w:r>
      <w:r w:rsidR="00CB74C1" w:rsidRPr="00531612">
        <w:t xml:space="preserve">  </w:t>
      </w:r>
      <w:r w:rsidR="004D07D6" w:rsidRPr="00531612">
        <w:t>Schedule 3</w:t>
      </w:r>
      <w:r w:rsidR="00CB74C1" w:rsidRPr="00531612">
        <w:t xml:space="preserve"> (heading 1601.00.00)</w:t>
      </w:r>
    </w:p>
    <w:p w14:paraId="73DCE0B8" w14:textId="77777777" w:rsidR="00CB74C1" w:rsidRPr="00531612" w:rsidRDefault="00CB74C1" w:rsidP="00531612">
      <w:pPr>
        <w:pStyle w:val="Item"/>
      </w:pPr>
      <w:r w:rsidRPr="00531612">
        <w:t>Repeal the heading, substitute:</w:t>
      </w: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CB74C1" w:rsidRPr="00531612" w14:paraId="02DFDA05" w14:textId="77777777" w:rsidTr="00CB74C1">
        <w:trPr>
          <w:cantSplit/>
        </w:trPr>
        <w:tc>
          <w:tcPr>
            <w:tcW w:w="1134" w:type="dxa"/>
          </w:tcPr>
          <w:p w14:paraId="7BA5E34F" w14:textId="77777777" w:rsidR="00CB74C1" w:rsidRPr="00531612" w:rsidRDefault="00CB74C1" w:rsidP="00531612">
            <w:pPr>
              <w:pStyle w:val="Tabletext"/>
            </w:pPr>
            <w:r w:rsidRPr="00531612">
              <w:t>1601.00.00</w:t>
            </w:r>
          </w:p>
        </w:tc>
        <w:tc>
          <w:tcPr>
            <w:tcW w:w="4820" w:type="dxa"/>
          </w:tcPr>
          <w:p w14:paraId="260E4044" w14:textId="77777777" w:rsidR="00CB74C1" w:rsidRPr="00531612" w:rsidRDefault="00CB74C1" w:rsidP="00531612">
            <w:pPr>
              <w:pStyle w:val="CTACAPS"/>
            </w:pPr>
            <w:r w:rsidRPr="00531612">
              <w:t>SAUSAGES AND SIMILAR PRODUCTS, OF MEAT, MEAT OFFAL, BLOOD OR INSECTS; FOOD PREPARATIONS BASED ON THESE PRODUCTS</w:t>
            </w:r>
          </w:p>
        </w:tc>
        <w:tc>
          <w:tcPr>
            <w:tcW w:w="1191" w:type="dxa"/>
          </w:tcPr>
          <w:p w14:paraId="0BC44035" w14:textId="77777777" w:rsidR="00CB74C1" w:rsidRPr="00531612" w:rsidRDefault="00CB74C1" w:rsidP="00531612">
            <w:pPr>
              <w:pStyle w:val="Tabletext"/>
            </w:pPr>
            <w:r w:rsidRPr="00531612">
              <w:t>5%</w:t>
            </w:r>
            <w:r w:rsidRPr="00531612">
              <w:br/>
              <w:t>DCS:4%</w:t>
            </w:r>
            <w:r w:rsidRPr="00531612">
              <w:br/>
              <w:t>DCT:5%</w:t>
            </w:r>
          </w:p>
        </w:tc>
      </w:tr>
    </w:tbl>
    <w:p w14:paraId="60BB9E19" w14:textId="2FB60126" w:rsidR="00CB74C1" w:rsidRPr="00531612" w:rsidRDefault="006A756A" w:rsidP="00531612">
      <w:pPr>
        <w:pStyle w:val="ItemHead"/>
      </w:pPr>
      <w:r w:rsidRPr="00531612">
        <w:t>64</w:t>
      </w:r>
      <w:r w:rsidR="00CB74C1" w:rsidRPr="00531612">
        <w:t xml:space="preserve">  </w:t>
      </w:r>
      <w:r w:rsidR="004D07D6" w:rsidRPr="00531612">
        <w:t>Schedule 3</w:t>
      </w:r>
      <w:r w:rsidR="00CB74C1" w:rsidRPr="00531612">
        <w:t xml:space="preserve"> (heading 1602)</w:t>
      </w:r>
    </w:p>
    <w:p w14:paraId="18AD0C57" w14:textId="77777777" w:rsidR="00CB74C1" w:rsidRPr="00531612" w:rsidRDefault="00CB74C1"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74C1" w:rsidRPr="00531612" w14:paraId="6A9C26AB" w14:textId="77777777" w:rsidTr="009177A5">
        <w:tc>
          <w:tcPr>
            <w:tcW w:w="1117" w:type="dxa"/>
          </w:tcPr>
          <w:p w14:paraId="41BF1543" w14:textId="77777777" w:rsidR="00CB74C1" w:rsidRPr="00531612" w:rsidRDefault="00CB74C1" w:rsidP="00531612">
            <w:pPr>
              <w:pStyle w:val="Tabletext"/>
            </w:pPr>
            <w:r w:rsidRPr="00531612">
              <w:t>1602</w:t>
            </w:r>
          </w:p>
        </w:tc>
        <w:tc>
          <w:tcPr>
            <w:tcW w:w="4819" w:type="dxa"/>
          </w:tcPr>
          <w:p w14:paraId="5A9F72E5" w14:textId="77777777" w:rsidR="00CB74C1" w:rsidRPr="00531612" w:rsidRDefault="00CB74C1" w:rsidP="00531612">
            <w:pPr>
              <w:pStyle w:val="CTACAPS"/>
            </w:pPr>
            <w:r w:rsidRPr="00531612">
              <w:t>OTHER PREPARED OR PRESERVED MEAT, MEAT OFFAL, BLOOD OR INSECTS:</w:t>
            </w:r>
          </w:p>
        </w:tc>
        <w:tc>
          <w:tcPr>
            <w:tcW w:w="1247" w:type="dxa"/>
          </w:tcPr>
          <w:p w14:paraId="3207A6F1" w14:textId="77777777" w:rsidR="00CB74C1" w:rsidRPr="00531612" w:rsidRDefault="00CB74C1" w:rsidP="00531612">
            <w:pPr>
              <w:pStyle w:val="Tabletext"/>
            </w:pPr>
          </w:p>
        </w:tc>
      </w:tr>
    </w:tbl>
    <w:p w14:paraId="03845407" w14:textId="4142607D" w:rsidR="00CB74C1" w:rsidRPr="00531612" w:rsidRDefault="006A756A" w:rsidP="00531612">
      <w:pPr>
        <w:pStyle w:val="ItemHead"/>
      </w:pPr>
      <w:r w:rsidRPr="00531612">
        <w:t>65</w:t>
      </w:r>
      <w:r w:rsidR="00CB74C1" w:rsidRPr="00531612">
        <w:t xml:space="preserve">  </w:t>
      </w:r>
      <w:r w:rsidR="004D07D6" w:rsidRPr="00531612">
        <w:t>Schedule 3</w:t>
      </w:r>
      <w:r w:rsidR="00CB74C1" w:rsidRPr="00531612">
        <w:t xml:space="preserve"> (subheading 1604.14.00, the description of goods in column 2)</w:t>
      </w:r>
    </w:p>
    <w:p w14:paraId="06984539" w14:textId="77777777" w:rsidR="00CB74C1" w:rsidRPr="00531612" w:rsidRDefault="00CB74C1"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74C1" w:rsidRPr="00531612" w14:paraId="2B2F4FAF" w14:textId="77777777" w:rsidTr="009177A5">
        <w:tc>
          <w:tcPr>
            <w:tcW w:w="1117" w:type="dxa"/>
          </w:tcPr>
          <w:p w14:paraId="1AA4436C" w14:textId="77777777" w:rsidR="00CB74C1" w:rsidRPr="00531612" w:rsidRDefault="00CB74C1" w:rsidP="00531612">
            <w:pPr>
              <w:pStyle w:val="Tabletext"/>
            </w:pPr>
          </w:p>
        </w:tc>
        <w:tc>
          <w:tcPr>
            <w:tcW w:w="4819" w:type="dxa"/>
          </w:tcPr>
          <w:p w14:paraId="2ABB440D" w14:textId="32198E93" w:rsidR="00CB74C1" w:rsidRPr="00531612" w:rsidRDefault="00531612" w:rsidP="00531612">
            <w:pPr>
              <w:pStyle w:val="CTA--"/>
            </w:pPr>
            <w:r>
              <w:noBreakHyphen/>
            </w:r>
            <w:r>
              <w:noBreakHyphen/>
            </w:r>
            <w:r w:rsidR="00CB74C1" w:rsidRPr="00531612">
              <w:t>Tunas, skipjack tuna and bonito (</w:t>
            </w:r>
            <w:proofErr w:type="spellStart"/>
            <w:r w:rsidR="00CB74C1" w:rsidRPr="00531612">
              <w:rPr>
                <w:i/>
              </w:rPr>
              <w:t>Sarda</w:t>
            </w:r>
            <w:proofErr w:type="spellEnd"/>
            <w:r w:rsidR="00CB74C1" w:rsidRPr="00531612">
              <w:rPr>
                <w:i/>
              </w:rPr>
              <w:t xml:space="preserve"> spp</w:t>
            </w:r>
            <w:r w:rsidR="00CB74C1" w:rsidRPr="00531612">
              <w:t>.)</w:t>
            </w:r>
          </w:p>
        </w:tc>
        <w:tc>
          <w:tcPr>
            <w:tcW w:w="1247" w:type="dxa"/>
          </w:tcPr>
          <w:p w14:paraId="6D2E7AF1" w14:textId="77777777" w:rsidR="00CB74C1" w:rsidRPr="00531612" w:rsidRDefault="00CB74C1" w:rsidP="00531612">
            <w:pPr>
              <w:pStyle w:val="Tabletext"/>
            </w:pPr>
          </w:p>
        </w:tc>
      </w:tr>
    </w:tbl>
    <w:p w14:paraId="5110C836" w14:textId="0531D856" w:rsidR="00EB6F78" w:rsidRPr="00531612" w:rsidRDefault="006A756A" w:rsidP="00531612">
      <w:pPr>
        <w:pStyle w:val="ItemHead"/>
      </w:pPr>
      <w:r w:rsidRPr="00531612">
        <w:t>66</w:t>
      </w:r>
      <w:r w:rsidR="00CB74C1" w:rsidRPr="00531612">
        <w:t xml:space="preserve">  </w:t>
      </w:r>
      <w:r w:rsidR="004D07D6" w:rsidRPr="00531612">
        <w:t>Schedule 3</w:t>
      </w:r>
      <w:r w:rsidR="00CB74C1" w:rsidRPr="00531612">
        <w:t xml:space="preserve"> (</w:t>
      </w:r>
      <w:r w:rsidR="004D07D6" w:rsidRPr="00531612">
        <w:t>Chapter 1</w:t>
      </w:r>
      <w:r w:rsidR="00CB74C1" w:rsidRPr="00531612">
        <w:t>8, Note 1)</w:t>
      </w:r>
    </w:p>
    <w:p w14:paraId="0BDD9F14" w14:textId="77777777" w:rsidR="00CB74C1" w:rsidRPr="00531612" w:rsidRDefault="00CB74C1" w:rsidP="00531612">
      <w:pPr>
        <w:pStyle w:val="Item"/>
      </w:pPr>
      <w:r w:rsidRPr="00531612">
        <w:t>Repeal the Note, substitute:</w:t>
      </w:r>
    </w:p>
    <w:p w14:paraId="502C857A" w14:textId="471D3914" w:rsidR="00CB74C1" w:rsidRPr="00531612" w:rsidRDefault="00CB74C1" w:rsidP="00531612">
      <w:pPr>
        <w:pStyle w:val="subsection"/>
      </w:pPr>
      <w:r w:rsidRPr="00531612">
        <w:tab/>
        <w:t>1.</w:t>
      </w:r>
      <w:r w:rsidR="00531612">
        <w:noBreakHyphen/>
      </w:r>
      <w:r w:rsidRPr="00531612">
        <w:tab/>
        <w:t>This Chapter does not cover:</w:t>
      </w:r>
    </w:p>
    <w:p w14:paraId="57097089" w14:textId="0C8E4092" w:rsidR="00CB74C1" w:rsidRPr="00531612" w:rsidRDefault="00CB74C1" w:rsidP="00531612">
      <w:pPr>
        <w:pStyle w:val="paragraph"/>
      </w:pPr>
      <w:r w:rsidRPr="00531612">
        <w:tab/>
        <w:t>(a)</w:t>
      </w:r>
      <w:r w:rsidRPr="00531612">
        <w:tab/>
      </w:r>
      <w:r w:rsidR="00BF47DB" w:rsidRPr="00531612">
        <w:t>F</w:t>
      </w:r>
      <w:r w:rsidRPr="00531612">
        <w:t>ood preparations containing more than 20% by weight of sausage, meat, meat offal, blood, insects, fish or crustaceans, molluscs or other aquatic invertebrates, or any combination thereof (</w:t>
      </w:r>
      <w:r w:rsidR="004D07D6" w:rsidRPr="00531612">
        <w:t>Chapter 1</w:t>
      </w:r>
      <w:r w:rsidRPr="00531612">
        <w:t>6);</w:t>
      </w:r>
      <w:r w:rsidR="00A175BB" w:rsidRPr="00531612">
        <w:t xml:space="preserve"> or</w:t>
      </w:r>
    </w:p>
    <w:p w14:paraId="202F2218" w14:textId="77777777" w:rsidR="00CB74C1" w:rsidRPr="00531612" w:rsidRDefault="00CB74C1" w:rsidP="00531612">
      <w:pPr>
        <w:pStyle w:val="paragraph"/>
      </w:pPr>
      <w:r w:rsidRPr="00531612">
        <w:tab/>
        <w:t>(b)</w:t>
      </w:r>
      <w:r w:rsidRPr="00531612">
        <w:tab/>
      </w:r>
      <w:r w:rsidR="00BF47DB" w:rsidRPr="00531612">
        <w:t>P</w:t>
      </w:r>
      <w:r w:rsidRPr="00531612">
        <w:t>reparations of 0403, 1901, 1902, 1904, 1905, 2105.00.00, 2202, 2208, 3003 or 3004.</w:t>
      </w:r>
    </w:p>
    <w:p w14:paraId="4B3BC2E4" w14:textId="47D8CD59" w:rsidR="00CB74C1" w:rsidRPr="00531612" w:rsidRDefault="006A756A" w:rsidP="00531612">
      <w:pPr>
        <w:pStyle w:val="ItemHead"/>
      </w:pPr>
      <w:r w:rsidRPr="00531612">
        <w:lastRenderedPageBreak/>
        <w:t>67</w:t>
      </w:r>
      <w:r w:rsidR="00BF47DB" w:rsidRPr="00531612">
        <w:t xml:space="preserve">  </w:t>
      </w:r>
      <w:r w:rsidR="004D07D6" w:rsidRPr="00531612">
        <w:t>Schedule 3</w:t>
      </w:r>
      <w:r w:rsidR="00BF47DB" w:rsidRPr="00531612">
        <w:t xml:space="preserve"> (</w:t>
      </w:r>
      <w:r w:rsidR="004D07D6" w:rsidRPr="00531612">
        <w:t>Chapter 1</w:t>
      </w:r>
      <w:r w:rsidR="00BF47DB" w:rsidRPr="00531612">
        <w:t xml:space="preserve">9, </w:t>
      </w:r>
      <w:r w:rsidR="004D07D6" w:rsidRPr="00531612">
        <w:t>paragraph (</w:t>
      </w:r>
      <w:r w:rsidR="00BF47DB" w:rsidRPr="00531612">
        <w:t>a) of Note 1)</w:t>
      </w:r>
    </w:p>
    <w:p w14:paraId="4EB08C4E" w14:textId="77777777" w:rsidR="00BF47DB" w:rsidRPr="00531612" w:rsidRDefault="00BF47DB" w:rsidP="00531612">
      <w:pPr>
        <w:pStyle w:val="Item"/>
      </w:pPr>
      <w:r w:rsidRPr="00531612">
        <w:t>Repeal the paragraph, substitute:</w:t>
      </w:r>
    </w:p>
    <w:p w14:paraId="66036041" w14:textId="33025CFB" w:rsidR="00BF47DB" w:rsidRPr="00531612" w:rsidRDefault="00BF47DB" w:rsidP="00531612">
      <w:pPr>
        <w:pStyle w:val="paragraph"/>
      </w:pPr>
      <w:r w:rsidRPr="00531612">
        <w:tab/>
        <w:t>(a)</w:t>
      </w:r>
      <w:r w:rsidRPr="00531612">
        <w:tab/>
        <w:t>Except in the case of stuffed products of 1902, food preparations containing more than 20% by weight of sausage, meat, meat offal, blood, insects, fish or crustaceans, molluscs or other aquatic invertebrates, or any combination thereof (</w:t>
      </w:r>
      <w:r w:rsidR="004D07D6" w:rsidRPr="00531612">
        <w:t>Chapter 1</w:t>
      </w:r>
      <w:r w:rsidRPr="00531612">
        <w:t>6);</w:t>
      </w:r>
    </w:p>
    <w:p w14:paraId="2A90883D" w14:textId="41C4949B" w:rsidR="003765BF" w:rsidRPr="00531612" w:rsidRDefault="006A756A" w:rsidP="00531612">
      <w:pPr>
        <w:pStyle w:val="ItemHead"/>
      </w:pPr>
      <w:r w:rsidRPr="00531612">
        <w:t>68</w:t>
      </w:r>
      <w:r w:rsidR="003765BF" w:rsidRPr="00531612">
        <w:t xml:space="preserve">  </w:t>
      </w:r>
      <w:r w:rsidR="004D07D6" w:rsidRPr="00531612">
        <w:t>Schedule 3</w:t>
      </w:r>
      <w:r w:rsidR="003765BF" w:rsidRPr="00531612">
        <w:t xml:space="preserve"> (</w:t>
      </w:r>
      <w:r w:rsidR="004B3D5E" w:rsidRPr="00531612">
        <w:t>Chapter 2</w:t>
      </w:r>
      <w:r w:rsidR="003765BF" w:rsidRPr="00531612">
        <w:t xml:space="preserve">0, </w:t>
      </w:r>
      <w:r w:rsidR="004D07D6" w:rsidRPr="00531612">
        <w:t>paragraph (</w:t>
      </w:r>
      <w:r w:rsidR="003765BF" w:rsidRPr="00531612">
        <w:t>b) of Note 1)</w:t>
      </w:r>
    </w:p>
    <w:p w14:paraId="05C751D9" w14:textId="77777777" w:rsidR="003765BF" w:rsidRPr="00531612" w:rsidRDefault="003765BF" w:rsidP="00531612">
      <w:pPr>
        <w:pStyle w:val="Item"/>
      </w:pPr>
      <w:r w:rsidRPr="00531612">
        <w:t>Repeal the paragraph, substitute:</w:t>
      </w:r>
    </w:p>
    <w:p w14:paraId="4A9BA276" w14:textId="68E46E13" w:rsidR="003765BF" w:rsidRPr="00531612" w:rsidRDefault="003765BF" w:rsidP="00531612">
      <w:pPr>
        <w:pStyle w:val="paragraph"/>
      </w:pPr>
      <w:r w:rsidRPr="00531612">
        <w:tab/>
        <w:t>(b)</w:t>
      </w:r>
      <w:r w:rsidRPr="00531612">
        <w:tab/>
        <w:t>Vegetable fats and oils (</w:t>
      </w:r>
      <w:r w:rsidR="004D07D6" w:rsidRPr="00531612">
        <w:t>Chapter 1</w:t>
      </w:r>
      <w:r w:rsidRPr="00531612">
        <w:t>5);</w:t>
      </w:r>
    </w:p>
    <w:p w14:paraId="4FB45E49" w14:textId="58D33BEF" w:rsidR="003765BF" w:rsidRPr="00531612" w:rsidRDefault="003765BF" w:rsidP="00531612">
      <w:pPr>
        <w:pStyle w:val="paragraph"/>
      </w:pPr>
      <w:r w:rsidRPr="00531612">
        <w:tab/>
        <w:t>(c)</w:t>
      </w:r>
      <w:r w:rsidRPr="00531612">
        <w:tab/>
        <w:t>Food preparations containing more than 20% by weight of sausage, meat, meat offal, blood, insects, fish or crustaceans, molluscs or other aquatic invertebrates, or any combination thereof (</w:t>
      </w:r>
      <w:r w:rsidR="004D07D6" w:rsidRPr="00531612">
        <w:t>Chapter 1</w:t>
      </w:r>
      <w:r w:rsidRPr="00531612">
        <w:t>6);</w:t>
      </w:r>
    </w:p>
    <w:p w14:paraId="5591F30E" w14:textId="7EA86932" w:rsidR="003765BF" w:rsidRPr="00531612" w:rsidRDefault="006A756A" w:rsidP="00531612">
      <w:pPr>
        <w:pStyle w:val="ItemHead"/>
      </w:pPr>
      <w:r w:rsidRPr="00531612">
        <w:t>69</w:t>
      </w:r>
      <w:r w:rsidR="003765BF" w:rsidRPr="00531612">
        <w:t xml:space="preserve">  </w:t>
      </w:r>
      <w:r w:rsidR="004D07D6" w:rsidRPr="00531612">
        <w:t>Schedule 3</w:t>
      </w:r>
      <w:r w:rsidR="003765BF" w:rsidRPr="00531612">
        <w:t xml:space="preserve"> (</w:t>
      </w:r>
      <w:r w:rsidR="004B3D5E" w:rsidRPr="00531612">
        <w:t>Chapter 2</w:t>
      </w:r>
      <w:r w:rsidR="003765BF" w:rsidRPr="00531612">
        <w:t xml:space="preserve">0, </w:t>
      </w:r>
      <w:r w:rsidR="004B3D5E" w:rsidRPr="00531612">
        <w:t>paragraphs (</w:t>
      </w:r>
      <w:r w:rsidR="003765BF" w:rsidRPr="00531612">
        <w:t>c) and (d) of Note 1)</w:t>
      </w:r>
    </w:p>
    <w:p w14:paraId="5B264670" w14:textId="6B006084" w:rsidR="003765BF" w:rsidRPr="00531612" w:rsidRDefault="003765BF" w:rsidP="00531612">
      <w:pPr>
        <w:pStyle w:val="Item"/>
      </w:pPr>
      <w:proofErr w:type="spellStart"/>
      <w:r w:rsidRPr="00531612">
        <w:t>Reletter</w:t>
      </w:r>
      <w:proofErr w:type="spellEnd"/>
      <w:r w:rsidRPr="00531612">
        <w:t xml:space="preserve"> as </w:t>
      </w:r>
      <w:r w:rsidR="004B3D5E" w:rsidRPr="00531612">
        <w:t>paragraphs (</w:t>
      </w:r>
      <w:r w:rsidRPr="00531612">
        <w:t>d) and (e).</w:t>
      </w:r>
    </w:p>
    <w:p w14:paraId="6669152C" w14:textId="1ABE01CC" w:rsidR="003765BF" w:rsidRPr="00531612" w:rsidRDefault="006A756A" w:rsidP="00531612">
      <w:pPr>
        <w:pStyle w:val="ItemHead"/>
      </w:pPr>
      <w:r w:rsidRPr="00531612">
        <w:t>70</w:t>
      </w:r>
      <w:r w:rsidR="003765BF" w:rsidRPr="00531612">
        <w:t xml:space="preserve">  </w:t>
      </w:r>
      <w:r w:rsidR="004D07D6" w:rsidRPr="00531612">
        <w:t>Schedule 3</w:t>
      </w:r>
      <w:r w:rsidR="003765BF" w:rsidRPr="00531612">
        <w:t xml:space="preserve"> (subheading 2008.93.00, the description of goods in column 2)</w:t>
      </w:r>
    </w:p>
    <w:p w14:paraId="685E14B2" w14:textId="77777777" w:rsidR="003765BF" w:rsidRPr="00531612" w:rsidRDefault="003765B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765BF" w:rsidRPr="00531612" w14:paraId="604F59ED" w14:textId="77777777" w:rsidTr="009177A5">
        <w:tc>
          <w:tcPr>
            <w:tcW w:w="1117" w:type="dxa"/>
          </w:tcPr>
          <w:p w14:paraId="7C4CD716" w14:textId="77777777" w:rsidR="003765BF" w:rsidRPr="00531612" w:rsidRDefault="003765BF" w:rsidP="00531612">
            <w:pPr>
              <w:pStyle w:val="Tabletext"/>
            </w:pPr>
          </w:p>
        </w:tc>
        <w:tc>
          <w:tcPr>
            <w:tcW w:w="4819" w:type="dxa"/>
          </w:tcPr>
          <w:p w14:paraId="2AE472CF" w14:textId="02261DA5" w:rsidR="003765BF" w:rsidRPr="00531612" w:rsidRDefault="00531612" w:rsidP="00531612">
            <w:pPr>
              <w:pStyle w:val="CTA--"/>
            </w:pPr>
            <w:r>
              <w:noBreakHyphen/>
            </w:r>
            <w:r>
              <w:noBreakHyphen/>
            </w:r>
            <w:r w:rsidR="003765BF" w:rsidRPr="00531612">
              <w:t>Cranberries (</w:t>
            </w:r>
            <w:r w:rsidR="003765BF" w:rsidRPr="00531612">
              <w:rPr>
                <w:i/>
              </w:rPr>
              <w:t>Vaccinium macrocarpon</w:t>
            </w:r>
            <w:r w:rsidR="003765BF" w:rsidRPr="00531612">
              <w:t>,</w:t>
            </w:r>
            <w:r w:rsidR="003765BF" w:rsidRPr="00531612">
              <w:rPr>
                <w:i/>
              </w:rPr>
              <w:t xml:space="preserve"> Vaccinium </w:t>
            </w:r>
            <w:proofErr w:type="spellStart"/>
            <w:r w:rsidR="003765BF" w:rsidRPr="00531612">
              <w:rPr>
                <w:i/>
              </w:rPr>
              <w:t>oxycoccos</w:t>
            </w:r>
            <w:proofErr w:type="spellEnd"/>
            <w:r w:rsidR="003765BF" w:rsidRPr="00531612">
              <w:t>); lingonberries</w:t>
            </w:r>
            <w:r w:rsidR="003765BF" w:rsidRPr="00531612">
              <w:rPr>
                <w:i/>
              </w:rPr>
              <w:t xml:space="preserve"> </w:t>
            </w:r>
            <w:r w:rsidR="003765BF" w:rsidRPr="00531612">
              <w:t>(</w:t>
            </w:r>
            <w:r w:rsidR="003765BF" w:rsidRPr="00531612">
              <w:rPr>
                <w:i/>
              </w:rPr>
              <w:t xml:space="preserve">Vaccinium </w:t>
            </w:r>
            <w:proofErr w:type="spellStart"/>
            <w:r w:rsidR="003765BF" w:rsidRPr="00531612">
              <w:rPr>
                <w:i/>
              </w:rPr>
              <w:t>vitis</w:t>
            </w:r>
            <w:r>
              <w:rPr>
                <w:i/>
              </w:rPr>
              <w:noBreakHyphen/>
            </w:r>
            <w:r w:rsidR="003765BF" w:rsidRPr="00531612">
              <w:rPr>
                <w:i/>
              </w:rPr>
              <w:t>idaea</w:t>
            </w:r>
            <w:proofErr w:type="spellEnd"/>
            <w:r w:rsidR="003765BF" w:rsidRPr="00531612">
              <w:t>)</w:t>
            </w:r>
          </w:p>
        </w:tc>
        <w:tc>
          <w:tcPr>
            <w:tcW w:w="1247" w:type="dxa"/>
          </w:tcPr>
          <w:p w14:paraId="191546F1" w14:textId="77777777" w:rsidR="003765BF" w:rsidRPr="00531612" w:rsidRDefault="003765BF" w:rsidP="00531612">
            <w:pPr>
              <w:pStyle w:val="Tabletext"/>
            </w:pPr>
          </w:p>
        </w:tc>
      </w:tr>
    </w:tbl>
    <w:p w14:paraId="5F39B2C9" w14:textId="6DA8A7C5" w:rsidR="00161185" w:rsidRPr="00531612" w:rsidRDefault="006A756A" w:rsidP="00531612">
      <w:pPr>
        <w:pStyle w:val="ItemHead"/>
      </w:pPr>
      <w:r w:rsidRPr="00531612">
        <w:t>71</w:t>
      </w:r>
      <w:r w:rsidR="00161185" w:rsidRPr="00531612">
        <w:t xml:space="preserve">  </w:t>
      </w:r>
      <w:r w:rsidR="004D07D6" w:rsidRPr="00531612">
        <w:t>Schedule 3</w:t>
      </w:r>
      <w:r w:rsidR="00161185" w:rsidRPr="00531612">
        <w:t xml:space="preserve"> (heading 2009)</w:t>
      </w:r>
    </w:p>
    <w:p w14:paraId="438CB31E" w14:textId="77777777" w:rsidR="00161185" w:rsidRPr="00531612" w:rsidRDefault="00161185"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61185" w:rsidRPr="00531612" w14:paraId="63825774" w14:textId="77777777" w:rsidTr="009177A5">
        <w:tc>
          <w:tcPr>
            <w:tcW w:w="1117" w:type="dxa"/>
          </w:tcPr>
          <w:p w14:paraId="07C06789" w14:textId="77777777" w:rsidR="00161185" w:rsidRPr="00531612" w:rsidRDefault="00161185" w:rsidP="00531612">
            <w:pPr>
              <w:pStyle w:val="Tabletext"/>
            </w:pPr>
            <w:r w:rsidRPr="00531612">
              <w:t>2009</w:t>
            </w:r>
          </w:p>
        </w:tc>
        <w:tc>
          <w:tcPr>
            <w:tcW w:w="4819" w:type="dxa"/>
          </w:tcPr>
          <w:p w14:paraId="7B5099E1" w14:textId="77777777" w:rsidR="00161185" w:rsidRPr="00531612" w:rsidRDefault="00161185" w:rsidP="00531612">
            <w:pPr>
              <w:pStyle w:val="CTACAPS"/>
            </w:pPr>
            <w:r w:rsidRPr="00531612">
              <w:t>FRUIT OR NUT JUICES (INCLUDING GRAPE MUST AND COCONUT WATER) AND VEGETABLE JUICES, UNFERMENTED AND NOT CONTAINING ADDED SPIRIT, WHETHER OR NOT CONTAINING ADDED SUGAR OR OTHER SWEETENING MATTER:</w:t>
            </w:r>
          </w:p>
        </w:tc>
        <w:tc>
          <w:tcPr>
            <w:tcW w:w="1247" w:type="dxa"/>
          </w:tcPr>
          <w:p w14:paraId="5E2C45E5" w14:textId="77777777" w:rsidR="00161185" w:rsidRPr="00531612" w:rsidRDefault="00161185" w:rsidP="00531612">
            <w:pPr>
              <w:pStyle w:val="Tabletext"/>
            </w:pPr>
          </w:p>
        </w:tc>
      </w:tr>
    </w:tbl>
    <w:p w14:paraId="1A61E13F" w14:textId="7D98382D" w:rsidR="00161185" w:rsidRPr="00531612" w:rsidRDefault="006A756A" w:rsidP="00531612">
      <w:pPr>
        <w:pStyle w:val="ItemHead"/>
      </w:pPr>
      <w:r w:rsidRPr="00531612">
        <w:t>72</w:t>
      </w:r>
      <w:r w:rsidR="00161185" w:rsidRPr="00531612">
        <w:t xml:space="preserve">  </w:t>
      </w:r>
      <w:r w:rsidR="004D07D6" w:rsidRPr="00531612">
        <w:t>Schedule 3</w:t>
      </w:r>
      <w:r w:rsidR="00161185" w:rsidRPr="00531612">
        <w:t xml:space="preserve"> (subheading 2009.2, the description of goods in column 2)</w:t>
      </w:r>
    </w:p>
    <w:p w14:paraId="380AFB23" w14:textId="77777777" w:rsidR="00161185" w:rsidRPr="00531612" w:rsidRDefault="00161185"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61185" w:rsidRPr="00531612" w14:paraId="3C241D90" w14:textId="77777777" w:rsidTr="009177A5">
        <w:tc>
          <w:tcPr>
            <w:tcW w:w="1117" w:type="dxa"/>
          </w:tcPr>
          <w:p w14:paraId="185151F9" w14:textId="77777777" w:rsidR="00161185" w:rsidRPr="00531612" w:rsidRDefault="00161185" w:rsidP="00531612">
            <w:pPr>
              <w:pStyle w:val="Tabletext"/>
            </w:pPr>
          </w:p>
        </w:tc>
        <w:tc>
          <w:tcPr>
            <w:tcW w:w="4819" w:type="dxa"/>
          </w:tcPr>
          <w:p w14:paraId="02C27249" w14:textId="795F1964" w:rsidR="00161185" w:rsidRPr="00531612" w:rsidRDefault="00531612" w:rsidP="00531612">
            <w:pPr>
              <w:pStyle w:val="CTA-"/>
            </w:pPr>
            <w:r>
              <w:noBreakHyphen/>
            </w:r>
            <w:r w:rsidR="00161185" w:rsidRPr="00531612">
              <w:t>Grapefruit juice; pomelo juice:</w:t>
            </w:r>
          </w:p>
        </w:tc>
        <w:tc>
          <w:tcPr>
            <w:tcW w:w="1247" w:type="dxa"/>
          </w:tcPr>
          <w:p w14:paraId="78A7102A" w14:textId="77777777" w:rsidR="00161185" w:rsidRPr="00531612" w:rsidRDefault="00161185" w:rsidP="00531612">
            <w:pPr>
              <w:pStyle w:val="Tabletext"/>
            </w:pPr>
          </w:p>
        </w:tc>
      </w:tr>
    </w:tbl>
    <w:p w14:paraId="508EE2EC" w14:textId="25B9ECD5" w:rsidR="008D375A" w:rsidRPr="00531612" w:rsidRDefault="006A756A" w:rsidP="00531612">
      <w:pPr>
        <w:pStyle w:val="ItemHead"/>
      </w:pPr>
      <w:r w:rsidRPr="00531612">
        <w:lastRenderedPageBreak/>
        <w:t>73</w:t>
      </w:r>
      <w:r w:rsidR="008D375A" w:rsidRPr="00531612">
        <w:t xml:space="preserve">  </w:t>
      </w:r>
      <w:r w:rsidR="004D07D6" w:rsidRPr="00531612">
        <w:t>Schedule 3</w:t>
      </w:r>
      <w:r w:rsidR="008D375A" w:rsidRPr="00531612">
        <w:t xml:space="preserve"> (subheading 2009.8, the description of goods in column 2)</w:t>
      </w:r>
    </w:p>
    <w:p w14:paraId="14A447C3" w14:textId="77777777" w:rsidR="008D375A" w:rsidRPr="00531612" w:rsidRDefault="008D375A"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D375A" w:rsidRPr="00531612" w14:paraId="76E4971C" w14:textId="77777777" w:rsidTr="009177A5">
        <w:tc>
          <w:tcPr>
            <w:tcW w:w="1117" w:type="dxa"/>
          </w:tcPr>
          <w:p w14:paraId="7D61B703" w14:textId="77777777" w:rsidR="008D375A" w:rsidRPr="00531612" w:rsidRDefault="008D375A" w:rsidP="00531612">
            <w:pPr>
              <w:pStyle w:val="Tabletext"/>
            </w:pPr>
          </w:p>
        </w:tc>
        <w:tc>
          <w:tcPr>
            <w:tcW w:w="4819" w:type="dxa"/>
          </w:tcPr>
          <w:p w14:paraId="28B6F09E" w14:textId="43182C9F" w:rsidR="008D375A" w:rsidRPr="00531612" w:rsidRDefault="00531612" w:rsidP="00531612">
            <w:pPr>
              <w:pStyle w:val="CTA-"/>
            </w:pPr>
            <w:r>
              <w:noBreakHyphen/>
            </w:r>
            <w:r w:rsidR="008D375A" w:rsidRPr="00531612">
              <w:t>Juice of any other single fruit, nut or vegetable:</w:t>
            </w:r>
          </w:p>
        </w:tc>
        <w:tc>
          <w:tcPr>
            <w:tcW w:w="1247" w:type="dxa"/>
          </w:tcPr>
          <w:p w14:paraId="0D39A110" w14:textId="77777777" w:rsidR="008D375A" w:rsidRPr="00531612" w:rsidRDefault="008D375A" w:rsidP="00531612">
            <w:pPr>
              <w:pStyle w:val="Tabletext"/>
            </w:pPr>
          </w:p>
        </w:tc>
      </w:tr>
    </w:tbl>
    <w:p w14:paraId="3A860522" w14:textId="144344BC" w:rsidR="008D375A" w:rsidRPr="00531612" w:rsidRDefault="006A756A" w:rsidP="00531612">
      <w:pPr>
        <w:pStyle w:val="ItemHead"/>
      </w:pPr>
      <w:r w:rsidRPr="00531612">
        <w:t>74</w:t>
      </w:r>
      <w:r w:rsidR="008D375A" w:rsidRPr="00531612">
        <w:t xml:space="preserve">  </w:t>
      </w:r>
      <w:r w:rsidR="004D07D6" w:rsidRPr="00531612">
        <w:t>Schedule 3</w:t>
      </w:r>
      <w:r w:rsidR="008D375A" w:rsidRPr="00531612">
        <w:t xml:space="preserve"> (subheading 2009.81.00, the description of goods in column 2)</w:t>
      </w:r>
    </w:p>
    <w:p w14:paraId="427FBBD9" w14:textId="77777777" w:rsidR="008D375A" w:rsidRPr="00531612" w:rsidRDefault="008D375A"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D375A" w:rsidRPr="00531612" w14:paraId="5F38EE8A" w14:textId="77777777" w:rsidTr="009177A5">
        <w:tc>
          <w:tcPr>
            <w:tcW w:w="1117" w:type="dxa"/>
          </w:tcPr>
          <w:p w14:paraId="39564D26" w14:textId="77777777" w:rsidR="008D375A" w:rsidRPr="00531612" w:rsidRDefault="008D375A" w:rsidP="00531612">
            <w:pPr>
              <w:pStyle w:val="Tabletext"/>
            </w:pPr>
          </w:p>
        </w:tc>
        <w:tc>
          <w:tcPr>
            <w:tcW w:w="4819" w:type="dxa"/>
          </w:tcPr>
          <w:p w14:paraId="3EDA7210" w14:textId="04B57033" w:rsidR="008D375A" w:rsidRPr="00531612" w:rsidRDefault="00531612" w:rsidP="00531612">
            <w:pPr>
              <w:pStyle w:val="CTA--"/>
            </w:pPr>
            <w:r>
              <w:noBreakHyphen/>
            </w:r>
            <w:r>
              <w:noBreakHyphen/>
            </w:r>
            <w:r w:rsidR="008D375A" w:rsidRPr="00531612">
              <w:t>Cranberry (</w:t>
            </w:r>
            <w:r w:rsidR="008D375A" w:rsidRPr="00531612">
              <w:rPr>
                <w:i/>
              </w:rPr>
              <w:t>Vaccinium macrocarpon</w:t>
            </w:r>
            <w:r w:rsidR="008D375A" w:rsidRPr="00531612">
              <w:t>,</w:t>
            </w:r>
            <w:r w:rsidR="008D375A" w:rsidRPr="00531612">
              <w:rPr>
                <w:i/>
              </w:rPr>
              <w:t xml:space="preserve"> Vaccinium </w:t>
            </w:r>
            <w:proofErr w:type="spellStart"/>
            <w:r w:rsidR="008D375A" w:rsidRPr="00531612">
              <w:rPr>
                <w:i/>
              </w:rPr>
              <w:t>oxycoccos</w:t>
            </w:r>
            <w:proofErr w:type="spellEnd"/>
            <w:r w:rsidR="008D375A" w:rsidRPr="00531612">
              <w:t>) juice; lingonberry</w:t>
            </w:r>
            <w:r w:rsidR="008D375A" w:rsidRPr="00531612">
              <w:rPr>
                <w:i/>
              </w:rPr>
              <w:t xml:space="preserve"> </w:t>
            </w:r>
            <w:r w:rsidR="008D375A" w:rsidRPr="00531612">
              <w:t>(</w:t>
            </w:r>
            <w:r w:rsidR="008D375A" w:rsidRPr="00531612">
              <w:rPr>
                <w:i/>
              </w:rPr>
              <w:t xml:space="preserve">Vaccinium </w:t>
            </w:r>
            <w:proofErr w:type="spellStart"/>
            <w:r w:rsidR="008D375A" w:rsidRPr="00531612">
              <w:rPr>
                <w:i/>
              </w:rPr>
              <w:t>vitis</w:t>
            </w:r>
            <w:r>
              <w:rPr>
                <w:i/>
              </w:rPr>
              <w:noBreakHyphen/>
            </w:r>
            <w:r w:rsidR="008D375A" w:rsidRPr="00531612">
              <w:rPr>
                <w:i/>
              </w:rPr>
              <w:t>idaea</w:t>
            </w:r>
            <w:proofErr w:type="spellEnd"/>
            <w:r w:rsidR="008D375A" w:rsidRPr="00531612">
              <w:t>) juice</w:t>
            </w:r>
          </w:p>
        </w:tc>
        <w:tc>
          <w:tcPr>
            <w:tcW w:w="1247" w:type="dxa"/>
          </w:tcPr>
          <w:p w14:paraId="5D569FAF" w14:textId="77777777" w:rsidR="008D375A" w:rsidRPr="00531612" w:rsidRDefault="008D375A" w:rsidP="00531612">
            <w:pPr>
              <w:pStyle w:val="Tabletext"/>
            </w:pPr>
          </w:p>
        </w:tc>
      </w:tr>
    </w:tbl>
    <w:p w14:paraId="2624088A" w14:textId="025A8023" w:rsidR="004A440F" w:rsidRPr="00531612" w:rsidRDefault="006A756A" w:rsidP="00531612">
      <w:pPr>
        <w:pStyle w:val="ItemHead"/>
      </w:pPr>
      <w:r w:rsidRPr="00531612">
        <w:t>75</w:t>
      </w:r>
      <w:r w:rsidR="004A440F" w:rsidRPr="00531612">
        <w:t xml:space="preserve">  </w:t>
      </w:r>
      <w:r w:rsidR="004D07D6" w:rsidRPr="00531612">
        <w:t>Schedule 3</w:t>
      </w:r>
      <w:r w:rsidR="004A440F" w:rsidRPr="00531612">
        <w:t xml:space="preserve"> (</w:t>
      </w:r>
      <w:r w:rsidR="004B3D5E" w:rsidRPr="00531612">
        <w:t>Chapter 2</w:t>
      </w:r>
      <w:r w:rsidR="004A440F" w:rsidRPr="00531612">
        <w:t xml:space="preserve">1, </w:t>
      </w:r>
      <w:r w:rsidR="004D07D6" w:rsidRPr="00531612">
        <w:t>paragraph (</w:t>
      </w:r>
      <w:r w:rsidR="004A440F" w:rsidRPr="00531612">
        <w:t>e) of Note 1)</w:t>
      </w:r>
    </w:p>
    <w:p w14:paraId="4F6858E5" w14:textId="77777777" w:rsidR="004A440F" w:rsidRPr="00531612" w:rsidRDefault="004A440F" w:rsidP="00531612">
      <w:pPr>
        <w:pStyle w:val="Item"/>
      </w:pPr>
      <w:r w:rsidRPr="00531612">
        <w:t>Omit “blood, fish”, substitute “blood, insects, fish”.</w:t>
      </w:r>
    </w:p>
    <w:p w14:paraId="71271CF5" w14:textId="433EDD0C" w:rsidR="006B34A0" w:rsidRPr="00531612" w:rsidRDefault="006A756A" w:rsidP="00531612">
      <w:pPr>
        <w:pStyle w:val="ItemHead"/>
      </w:pPr>
      <w:r w:rsidRPr="00531612">
        <w:t>76</w:t>
      </w:r>
      <w:r w:rsidR="006B34A0" w:rsidRPr="00531612">
        <w:t xml:space="preserve">  </w:t>
      </w:r>
      <w:r w:rsidR="004D07D6" w:rsidRPr="00531612">
        <w:t>Schedule 3</w:t>
      </w:r>
      <w:r w:rsidR="006B34A0" w:rsidRPr="00531612">
        <w:t xml:space="preserve"> (</w:t>
      </w:r>
      <w:r w:rsidR="004B3D5E" w:rsidRPr="00531612">
        <w:t>Chapter 2</w:t>
      </w:r>
      <w:r w:rsidR="006B34A0" w:rsidRPr="00531612">
        <w:t xml:space="preserve">1, after </w:t>
      </w:r>
      <w:r w:rsidR="004D07D6" w:rsidRPr="00531612">
        <w:t>paragraph (</w:t>
      </w:r>
      <w:r w:rsidR="006B34A0" w:rsidRPr="00531612">
        <w:t>e) of Note 1)</w:t>
      </w:r>
    </w:p>
    <w:p w14:paraId="048EE60F" w14:textId="77777777" w:rsidR="006B34A0" w:rsidRPr="00531612" w:rsidRDefault="006B34A0" w:rsidP="00531612">
      <w:pPr>
        <w:pStyle w:val="Item"/>
      </w:pPr>
      <w:r w:rsidRPr="00531612">
        <w:t>Insert:</w:t>
      </w:r>
    </w:p>
    <w:p w14:paraId="791C7515" w14:textId="77777777" w:rsidR="006B34A0" w:rsidRPr="00531612" w:rsidRDefault="006B34A0" w:rsidP="00531612">
      <w:pPr>
        <w:pStyle w:val="paragraph"/>
      </w:pPr>
      <w:r w:rsidRPr="00531612">
        <w:tab/>
        <w:t>(f)</w:t>
      </w:r>
      <w:r w:rsidRPr="00531612">
        <w:tab/>
        <w:t>Products of 2404;</w:t>
      </w:r>
    </w:p>
    <w:p w14:paraId="53C4AA34" w14:textId="766ED4BC" w:rsidR="006B34A0" w:rsidRPr="00531612" w:rsidRDefault="006A756A" w:rsidP="00531612">
      <w:pPr>
        <w:pStyle w:val="ItemHead"/>
      </w:pPr>
      <w:r w:rsidRPr="00531612">
        <w:t>77</w:t>
      </w:r>
      <w:r w:rsidR="006B34A0" w:rsidRPr="00531612">
        <w:t xml:space="preserve">  </w:t>
      </w:r>
      <w:r w:rsidR="004D07D6" w:rsidRPr="00531612">
        <w:t>Schedule 3</w:t>
      </w:r>
      <w:r w:rsidR="006B34A0" w:rsidRPr="00531612">
        <w:t xml:space="preserve"> (</w:t>
      </w:r>
      <w:r w:rsidR="004B3D5E" w:rsidRPr="00531612">
        <w:t>Chapter 2</w:t>
      </w:r>
      <w:r w:rsidR="006E6F97" w:rsidRPr="00531612">
        <w:t>1</w:t>
      </w:r>
      <w:r w:rsidR="006B34A0" w:rsidRPr="00531612">
        <w:t xml:space="preserve">, </w:t>
      </w:r>
      <w:r w:rsidR="004B3D5E" w:rsidRPr="00531612">
        <w:t>paragraphs (</w:t>
      </w:r>
      <w:r w:rsidR="006B34A0" w:rsidRPr="00531612">
        <w:t>f) and (g) of Note 1)</w:t>
      </w:r>
    </w:p>
    <w:p w14:paraId="3AC2653B" w14:textId="12DB2478" w:rsidR="006B34A0" w:rsidRPr="00531612" w:rsidRDefault="006B34A0" w:rsidP="00531612">
      <w:pPr>
        <w:pStyle w:val="Item"/>
      </w:pPr>
      <w:proofErr w:type="spellStart"/>
      <w:r w:rsidRPr="00531612">
        <w:t>Reletter</w:t>
      </w:r>
      <w:proofErr w:type="spellEnd"/>
      <w:r w:rsidRPr="00531612">
        <w:t xml:space="preserve"> as </w:t>
      </w:r>
      <w:r w:rsidR="004B3D5E" w:rsidRPr="00531612">
        <w:t>paragraphs (</w:t>
      </w:r>
      <w:r w:rsidRPr="00531612">
        <w:t>g) and (h).</w:t>
      </w:r>
    </w:p>
    <w:p w14:paraId="599A24C0" w14:textId="0F8782DF" w:rsidR="00894B43" w:rsidRPr="00531612" w:rsidRDefault="006A756A" w:rsidP="00531612">
      <w:pPr>
        <w:pStyle w:val="ItemHead"/>
      </w:pPr>
      <w:r w:rsidRPr="00531612">
        <w:t>78</w:t>
      </w:r>
      <w:r w:rsidR="00894B43" w:rsidRPr="00531612">
        <w:t xml:space="preserve">  </w:t>
      </w:r>
      <w:r w:rsidR="004D07D6" w:rsidRPr="00531612">
        <w:t>Schedule 3</w:t>
      </w:r>
      <w:r w:rsidR="00894B43" w:rsidRPr="00531612">
        <w:t xml:space="preserve"> (subheading 2106.90.20)</w:t>
      </w:r>
    </w:p>
    <w:p w14:paraId="0980C6B3" w14:textId="0989B60E" w:rsidR="00894B43" w:rsidRPr="00531612" w:rsidRDefault="00894B43" w:rsidP="00531612">
      <w:pPr>
        <w:pStyle w:val="Item"/>
      </w:pPr>
      <w:r w:rsidRPr="00531612">
        <w:t>Repeal the subheading.</w:t>
      </w:r>
    </w:p>
    <w:p w14:paraId="4EB26831" w14:textId="115F7ACC" w:rsidR="004C017A" w:rsidRPr="00531612" w:rsidRDefault="006A756A" w:rsidP="00531612">
      <w:pPr>
        <w:pStyle w:val="ItemHead"/>
      </w:pPr>
      <w:r w:rsidRPr="00531612">
        <w:t>79</w:t>
      </w:r>
      <w:r w:rsidR="004C017A" w:rsidRPr="00531612">
        <w:t xml:space="preserve">  </w:t>
      </w:r>
      <w:r w:rsidR="004D07D6" w:rsidRPr="00531612">
        <w:t>Schedule 3</w:t>
      </w:r>
      <w:r w:rsidR="004C017A" w:rsidRPr="00531612">
        <w:t xml:space="preserve"> (heading 2202)</w:t>
      </w:r>
    </w:p>
    <w:p w14:paraId="2D53FEE3" w14:textId="77777777" w:rsidR="004C017A" w:rsidRPr="00531612" w:rsidRDefault="004C017A"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C017A" w:rsidRPr="00531612" w14:paraId="21CEFD6C" w14:textId="77777777" w:rsidTr="009177A5">
        <w:tc>
          <w:tcPr>
            <w:tcW w:w="1117" w:type="dxa"/>
          </w:tcPr>
          <w:p w14:paraId="0A661133" w14:textId="77777777" w:rsidR="004C017A" w:rsidRPr="00531612" w:rsidRDefault="004C017A" w:rsidP="00531612">
            <w:pPr>
              <w:pStyle w:val="Tabletext"/>
            </w:pPr>
            <w:r w:rsidRPr="00531612">
              <w:t>2202</w:t>
            </w:r>
          </w:p>
        </w:tc>
        <w:tc>
          <w:tcPr>
            <w:tcW w:w="4819" w:type="dxa"/>
          </w:tcPr>
          <w:p w14:paraId="08AE96FD" w14:textId="2D9D14EA" w:rsidR="004C017A" w:rsidRPr="00531612" w:rsidRDefault="004C017A" w:rsidP="00531612">
            <w:pPr>
              <w:pStyle w:val="CTACAPS"/>
            </w:pPr>
            <w:r w:rsidRPr="00531612">
              <w:t>WATERS, INCLUDING MINERAL WATERS AND AERATED WATERS, CONTAINING ADDED SUGAR OR OTHER SWEETENING MATTER OR FLAVOURED, AND OTHER NON</w:t>
            </w:r>
            <w:r w:rsidR="00531612">
              <w:noBreakHyphen/>
            </w:r>
            <w:r w:rsidRPr="00531612">
              <w:t>ALCOHOLIC BEVERAGES, NOT INCLUDING FRUIT</w:t>
            </w:r>
            <w:r w:rsidR="003C0FD1" w:rsidRPr="00531612">
              <w:t>, NUT</w:t>
            </w:r>
            <w:r w:rsidRPr="00531612">
              <w:t xml:space="preserve"> OR VEGETABLE JUICES OF 2009:</w:t>
            </w:r>
          </w:p>
        </w:tc>
        <w:tc>
          <w:tcPr>
            <w:tcW w:w="1247" w:type="dxa"/>
          </w:tcPr>
          <w:p w14:paraId="2CE32A00" w14:textId="77777777" w:rsidR="004C017A" w:rsidRPr="00531612" w:rsidRDefault="004C017A" w:rsidP="00531612">
            <w:pPr>
              <w:pStyle w:val="Tabletext"/>
            </w:pPr>
          </w:p>
        </w:tc>
      </w:tr>
    </w:tbl>
    <w:p w14:paraId="1CDCCD49" w14:textId="0C56105A" w:rsidR="003C0FD1" w:rsidRPr="00531612" w:rsidRDefault="006A756A" w:rsidP="00531612">
      <w:pPr>
        <w:pStyle w:val="ItemHead"/>
      </w:pPr>
      <w:r w:rsidRPr="00531612">
        <w:t>80</w:t>
      </w:r>
      <w:r w:rsidR="003C0FD1" w:rsidRPr="00531612">
        <w:t xml:space="preserve">  </w:t>
      </w:r>
      <w:r w:rsidR="004D07D6" w:rsidRPr="00531612">
        <w:t>Schedule 3</w:t>
      </w:r>
      <w:r w:rsidR="003C0FD1" w:rsidRPr="00531612">
        <w:t xml:space="preserve"> (heading 2306)</w:t>
      </w:r>
    </w:p>
    <w:p w14:paraId="5DBC3412" w14:textId="77777777" w:rsidR="003C0FD1" w:rsidRPr="00531612" w:rsidRDefault="003C0FD1"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0FD1" w:rsidRPr="00531612" w14:paraId="5775B188" w14:textId="77777777" w:rsidTr="009177A5">
        <w:tc>
          <w:tcPr>
            <w:tcW w:w="1117" w:type="dxa"/>
          </w:tcPr>
          <w:p w14:paraId="18268C7B" w14:textId="77777777" w:rsidR="003C0FD1" w:rsidRPr="00531612" w:rsidRDefault="003C0FD1" w:rsidP="00531612">
            <w:pPr>
              <w:pStyle w:val="Tabletext"/>
            </w:pPr>
            <w:r w:rsidRPr="00531612">
              <w:lastRenderedPageBreak/>
              <w:t>2306</w:t>
            </w:r>
          </w:p>
        </w:tc>
        <w:tc>
          <w:tcPr>
            <w:tcW w:w="4819" w:type="dxa"/>
          </w:tcPr>
          <w:p w14:paraId="19E7FA6A" w14:textId="4AFA1D0F" w:rsidR="003C0FD1" w:rsidRPr="00531612" w:rsidRDefault="003C0FD1" w:rsidP="00531612">
            <w:pPr>
              <w:pStyle w:val="CTACAPS"/>
            </w:pPr>
            <w:r w:rsidRPr="00531612">
              <w:t>OIL</w:t>
            </w:r>
            <w:r w:rsidR="00531612">
              <w:noBreakHyphen/>
            </w:r>
            <w:r w:rsidRPr="00531612">
              <w:t>CAKE AND OTHER SOLID RESIDUES, WHETHER OR NOT GROUND OR IN THE FORM OF PELLETS, RESULTING FROM THE EXTRACTION OF VEGETABLE OR MICROBIAL FATS OR OILS, OTHER THAN THOSE OF 2304.00.00 OR 2305.00.00:</w:t>
            </w:r>
          </w:p>
        </w:tc>
        <w:tc>
          <w:tcPr>
            <w:tcW w:w="1247" w:type="dxa"/>
          </w:tcPr>
          <w:p w14:paraId="737E8308" w14:textId="77777777" w:rsidR="003C0FD1" w:rsidRPr="00531612" w:rsidRDefault="003C0FD1" w:rsidP="00531612">
            <w:pPr>
              <w:pStyle w:val="Tabletext"/>
            </w:pPr>
          </w:p>
        </w:tc>
      </w:tr>
    </w:tbl>
    <w:p w14:paraId="59289056" w14:textId="7DE32321" w:rsidR="003C0FD1" w:rsidRPr="00531612" w:rsidRDefault="006A756A" w:rsidP="00531612">
      <w:pPr>
        <w:pStyle w:val="ItemHead"/>
      </w:pPr>
      <w:r w:rsidRPr="00531612">
        <w:t>81</w:t>
      </w:r>
      <w:r w:rsidR="003C0FD1" w:rsidRPr="00531612">
        <w:t xml:space="preserve">  </w:t>
      </w:r>
      <w:r w:rsidR="004D07D6" w:rsidRPr="00531612">
        <w:t>Schedule 3</w:t>
      </w:r>
      <w:r w:rsidR="003C0FD1" w:rsidRPr="00531612">
        <w:t xml:space="preserve"> (</w:t>
      </w:r>
      <w:r w:rsidR="004B3D5E" w:rsidRPr="00531612">
        <w:t>Chapter 2</w:t>
      </w:r>
      <w:r w:rsidR="003C0FD1" w:rsidRPr="00531612">
        <w:t>4, heading)</w:t>
      </w:r>
    </w:p>
    <w:p w14:paraId="04361C98" w14:textId="77777777" w:rsidR="003C0FD1" w:rsidRPr="00531612" w:rsidRDefault="003C0FD1" w:rsidP="00531612">
      <w:pPr>
        <w:pStyle w:val="Item"/>
      </w:pPr>
      <w:r w:rsidRPr="00531612">
        <w:t>Repeal the heading, substitute:</w:t>
      </w:r>
    </w:p>
    <w:p w14:paraId="2AF3B588" w14:textId="08802DEB" w:rsidR="003C0FD1" w:rsidRPr="00531612" w:rsidRDefault="004B3D5E" w:rsidP="00531612">
      <w:pPr>
        <w:pStyle w:val="ActHead3"/>
      </w:pPr>
      <w:bookmarkStart w:id="14" w:name="_Toc81900063"/>
      <w:r w:rsidRPr="0087053B">
        <w:rPr>
          <w:rStyle w:val="CharDivNo"/>
        </w:rPr>
        <w:t>Chapter 2</w:t>
      </w:r>
      <w:r w:rsidR="003C0FD1" w:rsidRPr="0087053B">
        <w:rPr>
          <w:rStyle w:val="CharDivNo"/>
        </w:rPr>
        <w:t>4</w:t>
      </w:r>
      <w:r w:rsidR="003C0FD1" w:rsidRPr="00531612">
        <w:t>—</w:t>
      </w:r>
      <w:r w:rsidR="003C0FD1" w:rsidRPr="0087053B">
        <w:rPr>
          <w:rStyle w:val="CharDivText"/>
        </w:rPr>
        <w:t>Tobacco and manufactured tobacco substitutes; products, whether or not containing nicotine, intended for inhalation without combustion; other nicotine containing products intended for the intake of nicotine into the human body</w:t>
      </w:r>
      <w:bookmarkEnd w:id="14"/>
    </w:p>
    <w:p w14:paraId="6287F2BA" w14:textId="408FE484" w:rsidR="003C0FD1" w:rsidRPr="00531612" w:rsidRDefault="006A756A" w:rsidP="00531612">
      <w:pPr>
        <w:pStyle w:val="ItemHead"/>
      </w:pPr>
      <w:r w:rsidRPr="00531612">
        <w:t>82</w:t>
      </w:r>
      <w:r w:rsidR="003C0FD1" w:rsidRPr="00531612">
        <w:t xml:space="preserve">  </w:t>
      </w:r>
      <w:r w:rsidR="004D07D6" w:rsidRPr="00531612">
        <w:t>Schedule 3</w:t>
      </w:r>
      <w:r w:rsidR="003C0FD1" w:rsidRPr="00531612">
        <w:t xml:space="preserve"> (</w:t>
      </w:r>
      <w:r w:rsidR="004B3D5E" w:rsidRPr="00531612">
        <w:t>Chapter 2</w:t>
      </w:r>
      <w:r w:rsidR="003C0FD1" w:rsidRPr="00531612">
        <w:t>4, the title “Note.”)</w:t>
      </w:r>
    </w:p>
    <w:p w14:paraId="1477BEFC" w14:textId="77777777" w:rsidR="003C0FD1" w:rsidRPr="00531612" w:rsidRDefault="003C0FD1" w:rsidP="00531612">
      <w:pPr>
        <w:pStyle w:val="Item"/>
      </w:pPr>
      <w:r w:rsidRPr="00531612">
        <w:t>Repeal the title, substitute:</w:t>
      </w:r>
    </w:p>
    <w:p w14:paraId="50E69539" w14:textId="77777777" w:rsidR="003C0FD1" w:rsidRPr="00531612" w:rsidRDefault="003C0FD1" w:rsidP="00531612">
      <w:pPr>
        <w:pStyle w:val="ActHead5"/>
        <w:rPr>
          <w:kern w:val="0"/>
        </w:rPr>
      </w:pPr>
      <w:bookmarkStart w:id="15" w:name="_Toc81900064"/>
      <w:r w:rsidRPr="00531612">
        <w:rPr>
          <w:kern w:val="0"/>
        </w:rPr>
        <w:t>Notes.</w:t>
      </w:r>
      <w:bookmarkEnd w:id="15"/>
    </w:p>
    <w:p w14:paraId="38F79714" w14:textId="5498F12B" w:rsidR="003C0FD1" w:rsidRPr="00531612" w:rsidRDefault="006A756A" w:rsidP="00531612">
      <w:pPr>
        <w:pStyle w:val="ItemHead"/>
      </w:pPr>
      <w:r w:rsidRPr="00531612">
        <w:t>83</w:t>
      </w:r>
      <w:r w:rsidR="003C0FD1" w:rsidRPr="00531612">
        <w:t xml:space="preserve">  </w:t>
      </w:r>
      <w:r w:rsidR="004D07D6" w:rsidRPr="00531612">
        <w:t>Schedule 3</w:t>
      </w:r>
      <w:r w:rsidR="003C0FD1" w:rsidRPr="00531612">
        <w:t xml:space="preserve"> (</w:t>
      </w:r>
      <w:r w:rsidR="004B3D5E" w:rsidRPr="00531612">
        <w:t>Chapter 2</w:t>
      </w:r>
      <w:r w:rsidR="003C0FD1" w:rsidRPr="00531612">
        <w:t>4, at the end of the Note)</w:t>
      </w:r>
    </w:p>
    <w:p w14:paraId="0D6BBF46" w14:textId="77777777" w:rsidR="003C0FD1" w:rsidRPr="00531612" w:rsidRDefault="003C0FD1" w:rsidP="00531612">
      <w:pPr>
        <w:pStyle w:val="Item"/>
      </w:pPr>
      <w:r w:rsidRPr="00531612">
        <w:t>Add:</w:t>
      </w:r>
    </w:p>
    <w:p w14:paraId="79958E35" w14:textId="549853A0" w:rsidR="009177A5" w:rsidRPr="00531612" w:rsidRDefault="009177A5" w:rsidP="00531612">
      <w:pPr>
        <w:pStyle w:val="subsection"/>
      </w:pPr>
      <w:r w:rsidRPr="00531612">
        <w:tab/>
        <w:t>2.</w:t>
      </w:r>
      <w:r w:rsidR="00531612">
        <w:noBreakHyphen/>
      </w:r>
      <w:r w:rsidRPr="00531612">
        <w:tab/>
        <w:t>Any products classifiable in 2404 and any other heading of th</w:t>
      </w:r>
      <w:r w:rsidR="00A175BB" w:rsidRPr="00531612">
        <w:t>is</w:t>
      </w:r>
      <w:r w:rsidRPr="00531612">
        <w:t xml:space="preserve"> Chapter are to be classified in 2404.</w:t>
      </w:r>
    </w:p>
    <w:p w14:paraId="797D86C7" w14:textId="3DC19C06" w:rsidR="009177A5" w:rsidRPr="00531612" w:rsidRDefault="009177A5" w:rsidP="00531612">
      <w:pPr>
        <w:pStyle w:val="subsection"/>
      </w:pPr>
      <w:r w:rsidRPr="00531612">
        <w:tab/>
        <w:t>3.</w:t>
      </w:r>
      <w:r w:rsidR="00531612">
        <w:noBreakHyphen/>
      </w:r>
      <w:r w:rsidRPr="00531612">
        <w:tab/>
        <w:t>For the purposes of 2404, “inhalation without combustion” means inhalation through heated delivery or other means, without combustion.</w:t>
      </w:r>
    </w:p>
    <w:p w14:paraId="5FA8867D" w14:textId="76869308" w:rsidR="00AC5031" w:rsidRPr="00531612" w:rsidRDefault="006A756A" w:rsidP="00531612">
      <w:pPr>
        <w:pStyle w:val="ItemHead"/>
      </w:pPr>
      <w:r w:rsidRPr="00531612">
        <w:t>84</w:t>
      </w:r>
      <w:r w:rsidR="00AC5031" w:rsidRPr="00531612">
        <w:t xml:space="preserve">  </w:t>
      </w:r>
      <w:r w:rsidR="004D07D6" w:rsidRPr="00531612">
        <w:t>Schedule 3</w:t>
      </w:r>
      <w:r w:rsidR="00AC5031" w:rsidRPr="00531612">
        <w:t xml:space="preserve"> (</w:t>
      </w:r>
      <w:r w:rsidR="004B3D5E" w:rsidRPr="00531612">
        <w:t>Chapter 2</w:t>
      </w:r>
      <w:r w:rsidR="00AC5031" w:rsidRPr="00531612">
        <w:t>4, the title “Additional Note.”)</w:t>
      </w:r>
    </w:p>
    <w:p w14:paraId="5F3C4F89" w14:textId="77777777" w:rsidR="00AC5031" w:rsidRPr="00531612" w:rsidRDefault="00AC5031" w:rsidP="00531612">
      <w:pPr>
        <w:pStyle w:val="Item"/>
      </w:pPr>
      <w:r w:rsidRPr="00531612">
        <w:t>Repeal the title, substitute:</w:t>
      </w:r>
    </w:p>
    <w:p w14:paraId="27C42AB7" w14:textId="77777777" w:rsidR="00AC5031" w:rsidRPr="00531612" w:rsidRDefault="00AC5031" w:rsidP="00531612">
      <w:pPr>
        <w:pStyle w:val="ActHead5"/>
        <w:rPr>
          <w:kern w:val="0"/>
        </w:rPr>
      </w:pPr>
      <w:bookmarkStart w:id="16" w:name="_Toc81900065"/>
      <w:r w:rsidRPr="00531612">
        <w:rPr>
          <w:kern w:val="0"/>
        </w:rPr>
        <w:t>Additional Notes.</w:t>
      </w:r>
      <w:bookmarkEnd w:id="16"/>
    </w:p>
    <w:p w14:paraId="2BA77032" w14:textId="210A80C9" w:rsidR="00AC5031" w:rsidRPr="00531612" w:rsidRDefault="006A756A" w:rsidP="00531612">
      <w:pPr>
        <w:pStyle w:val="ItemHead"/>
      </w:pPr>
      <w:r w:rsidRPr="00531612">
        <w:t>85</w:t>
      </w:r>
      <w:r w:rsidR="00AC5031" w:rsidRPr="00531612">
        <w:t xml:space="preserve">  </w:t>
      </w:r>
      <w:r w:rsidR="004D07D6" w:rsidRPr="00531612">
        <w:t>Schedule 3</w:t>
      </w:r>
      <w:r w:rsidR="00AC5031" w:rsidRPr="00531612">
        <w:t xml:space="preserve"> (</w:t>
      </w:r>
      <w:r w:rsidR="004B3D5E" w:rsidRPr="00531612">
        <w:t>Chapter 2</w:t>
      </w:r>
      <w:r w:rsidR="00AC5031" w:rsidRPr="00531612">
        <w:t>4, at the end of the Additional Note)</w:t>
      </w:r>
    </w:p>
    <w:p w14:paraId="5187ED1A" w14:textId="77777777" w:rsidR="00AC5031" w:rsidRPr="00531612" w:rsidRDefault="00AC5031" w:rsidP="00531612">
      <w:pPr>
        <w:pStyle w:val="Item"/>
      </w:pPr>
      <w:r w:rsidRPr="00531612">
        <w:t>Add:</w:t>
      </w:r>
    </w:p>
    <w:p w14:paraId="669FEE76" w14:textId="48156C02" w:rsidR="00AC5031" w:rsidRPr="00531612" w:rsidRDefault="00AC5031" w:rsidP="00531612">
      <w:pPr>
        <w:pStyle w:val="subsection"/>
      </w:pPr>
      <w:r w:rsidRPr="00531612">
        <w:lastRenderedPageBreak/>
        <w:tab/>
        <w:t>2.</w:t>
      </w:r>
      <w:r w:rsidR="00531612">
        <w:noBreakHyphen/>
      </w:r>
      <w:r w:rsidRPr="00531612">
        <w:tab/>
        <w:t>For the purposes of 2404.11.00</w:t>
      </w:r>
      <w:r w:rsidR="00C4078A" w:rsidRPr="00531612">
        <w:t>,</w:t>
      </w:r>
      <w:r w:rsidRPr="00531612">
        <w:t xml:space="preserve"> any products containing tobacco and nicotine</w:t>
      </w:r>
      <w:r w:rsidR="003D3CDE" w:rsidRPr="00531612">
        <w:t>,</w:t>
      </w:r>
      <w:r w:rsidRPr="00531612">
        <w:t xml:space="preserve"> or </w:t>
      </w:r>
      <w:r w:rsidR="003D3CDE" w:rsidRPr="00531612">
        <w:t xml:space="preserve">tobacco and </w:t>
      </w:r>
      <w:r w:rsidRPr="00531612">
        <w:t>other substances</w:t>
      </w:r>
      <w:r w:rsidR="003D3CDE" w:rsidRPr="00531612">
        <w:t>,</w:t>
      </w:r>
      <w:r w:rsidRPr="00531612">
        <w:t xml:space="preserve"> are to be classified in 2404.11.00.</w:t>
      </w:r>
    </w:p>
    <w:p w14:paraId="208C13EA" w14:textId="620F4FD8" w:rsidR="00AC5031" w:rsidRPr="00531612" w:rsidRDefault="00AC5031" w:rsidP="00531612">
      <w:pPr>
        <w:pStyle w:val="subsection"/>
      </w:pPr>
      <w:r w:rsidRPr="00531612">
        <w:tab/>
        <w:t>3.</w:t>
      </w:r>
      <w:r w:rsidR="00531612">
        <w:noBreakHyphen/>
      </w:r>
      <w:r w:rsidRPr="00531612">
        <w:tab/>
        <w:t xml:space="preserve">Only goods </w:t>
      </w:r>
      <w:r w:rsidR="00A13506" w:rsidRPr="00531612">
        <w:t xml:space="preserve">included in the </w:t>
      </w:r>
      <w:r w:rsidR="003D3CDE" w:rsidRPr="00531612">
        <w:t>Australian Register of Therapeutic Goods under the</w:t>
      </w:r>
      <w:r w:rsidRPr="00531612">
        <w:t xml:space="preserve"> </w:t>
      </w:r>
      <w:r w:rsidRPr="00531612">
        <w:rPr>
          <w:i/>
        </w:rPr>
        <w:t xml:space="preserve">Therapeutic Goods Act 1989 </w:t>
      </w:r>
      <w:r w:rsidRPr="00531612">
        <w:t xml:space="preserve">are to be classified in 2404.12.10, 2404.91.10, 2404.92.10 </w:t>
      </w:r>
      <w:r w:rsidR="003D3CDE" w:rsidRPr="00531612">
        <w:t>or</w:t>
      </w:r>
      <w:r w:rsidRPr="00531612">
        <w:t xml:space="preserve"> 2404.99.10.</w:t>
      </w:r>
    </w:p>
    <w:p w14:paraId="38E4B2D4" w14:textId="07B53702" w:rsidR="003C0FD1" w:rsidRPr="00531612" w:rsidRDefault="006A756A" w:rsidP="00531612">
      <w:pPr>
        <w:pStyle w:val="ItemHead"/>
      </w:pPr>
      <w:r w:rsidRPr="00531612">
        <w:t>86</w:t>
      </w:r>
      <w:r w:rsidR="009177A5" w:rsidRPr="00531612">
        <w:t xml:space="preserve">  </w:t>
      </w:r>
      <w:r w:rsidR="004D07D6" w:rsidRPr="00531612">
        <w:t>Schedule 3</w:t>
      </w:r>
      <w:r w:rsidR="009177A5" w:rsidRPr="00531612">
        <w:t xml:space="preserve"> (at the end of </w:t>
      </w:r>
      <w:r w:rsidR="004B3D5E" w:rsidRPr="00531612">
        <w:t>Chapter 2</w:t>
      </w:r>
      <w:r w:rsidR="009177A5" w:rsidRPr="00531612">
        <w:t>4)</w:t>
      </w:r>
    </w:p>
    <w:p w14:paraId="38AD390C" w14:textId="77777777" w:rsidR="009177A5" w:rsidRPr="00531612" w:rsidRDefault="009177A5" w:rsidP="00531612">
      <w:pPr>
        <w:pStyle w:val="Item"/>
      </w:pPr>
      <w:r w:rsidRPr="00531612">
        <w:t>Add:</w:t>
      </w: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9177A5" w:rsidRPr="00531612" w14:paraId="386B63A3" w14:textId="77777777" w:rsidTr="009177A5">
        <w:trPr>
          <w:cantSplit/>
        </w:trPr>
        <w:tc>
          <w:tcPr>
            <w:tcW w:w="1134" w:type="dxa"/>
          </w:tcPr>
          <w:p w14:paraId="68724684" w14:textId="77777777" w:rsidR="009177A5" w:rsidRPr="00531612" w:rsidRDefault="009177A5" w:rsidP="00531612">
            <w:pPr>
              <w:pStyle w:val="Tabletext"/>
            </w:pPr>
            <w:r w:rsidRPr="00531612">
              <w:t>2404</w:t>
            </w:r>
          </w:p>
        </w:tc>
        <w:tc>
          <w:tcPr>
            <w:tcW w:w="4626" w:type="dxa"/>
          </w:tcPr>
          <w:p w14:paraId="030828E6" w14:textId="77777777" w:rsidR="009177A5" w:rsidRPr="00531612" w:rsidRDefault="009177A5" w:rsidP="00531612">
            <w:pPr>
              <w:pStyle w:val="CTACAPS"/>
            </w:pPr>
            <w:r w:rsidRPr="00531612">
              <w:t xml:space="preserve">PRODUCTS CONTAINING TOBACCO, </w:t>
            </w:r>
            <w:r w:rsidR="00BC77BE" w:rsidRPr="00531612">
              <w:t>RECONSTITUTED TOBACCO, NICOTINE, OR TOBACCO OR NICOTINE SUBSTITUTES, INTENDED FOR INHALATION WITHOUT COMBUSTION; OTHER NICOTINE CONTAINING PRODUCTS INTENDED FOR THE INTAKE OF NICOTINE INTO THE HUMAN BODY:</w:t>
            </w:r>
          </w:p>
        </w:tc>
        <w:tc>
          <w:tcPr>
            <w:tcW w:w="1440" w:type="dxa"/>
          </w:tcPr>
          <w:p w14:paraId="6B15A517" w14:textId="77777777" w:rsidR="009177A5" w:rsidRPr="00531612" w:rsidRDefault="009177A5" w:rsidP="00531612">
            <w:pPr>
              <w:pStyle w:val="Tabletext"/>
            </w:pPr>
          </w:p>
        </w:tc>
      </w:tr>
      <w:tr w:rsidR="009177A5" w:rsidRPr="00531612" w14:paraId="04E07558" w14:textId="77777777" w:rsidTr="009177A5">
        <w:trPr>
          <w:cantSplit/>
        </w:trPr>
        <w:tc>
          <w:tcPr>
            <w:tcW w:w="1134" w:type="dxa"/>
          </w:tcPr>
          <w:p w14:paraId="0ADA2D93" w14:textId="77777777" w:rsidR="009177A5" w:rsidRPr="00531612" w:rsidRDefault="009177A5" w:rsidP="00531612">
            <w:pPr>
              <w:pStyle w:val="Tabletext"/>
            </w:pPr>
            <w:r w:rsidRPr="00531612">
              <w:t>240</w:t>
            </w:r>
            <w:r w:rsidR="00725B37" w:rsidRPr="00531612">
              <w:t>4</w:t>
            </w:r>
            <w:r w:rsidRPr="00531612">
              <w:t>.1</w:t>
            </w:r>
          </w:p>
        </w:tc>
        <w:tc>
          <w:tcPr>
            <w:tcW w:w="4626" w:type="dxa"/>
          </w:tcPr>
          <w:p w14:paraId="6F130D35" w14:textId="6EE2F3B6" w:rsidR="009177A5" w:rsidRPr="00531612" w:rsidRDefault="00531612" w:rsidP="00531612">
            <w:pPr>
              <w:pStyle w:val="CTA-"/>
            </w:pPr>
            <w:r>
              <w:noBreakHyphen/>
            </w:r>
            <w:r w:rsidR="00725B37" w:rsidRPr="00531612">
              <w:t>Products intended for inhalation without combustion</w:t>
            </w:r>
            <w:r w:rsidR="009177A5" w:rsidRPr="00531612">
              <w:t>:</w:t>
            </w:r>
          </w:p>
        </w:tc>
        <w:tc>
          <w:tcPr>
            <w:tcW w:w="1440" w:type="dxa"/>
          </w:tcPr>
          <w:p w14:paraId="48EE9BEB" w14:textId="77777777" w:rsidR="009177A5" w:rsidRPr="00531612" w:rsidRDefault="009177A5" w:rsidP="00531612">
            <w:pPr>
              <w:pStyle w:val="Tabletext"/>
            </w:pPr>
          </w:p>
        </w:tc>
      </w:tr>
      <w:tr w:rsidR="009177A5" w:rsidRPr="00531612" w14:paraId="6125D2D7" w14:textId="77777777" w:rsidTr="009177A5">
        <w:trPr>
          <w:cantSplit/>
        </w:trPr>
        <w:tc>
          <w:tcPr>
            <w:tcW w:w="1134" w:type="dxa"/>
          </w:tcPr>
          <w:p w14:paraId="320264D2" w14:textId="77777777" w:rsidR="009177A5" w:rsidRPr="00531612" w:rsidRDefault="009177A5" w:rsidP="00531612">
            <w:pPr>
              <w:pStyle w:val="Tabletext"/>
            </w:pPr>
            <w:r w:rsidRPr="00531612">
              <w:t>240</w:t>
            </w:r>
            <w:r w:rsidR="00725B37" w:rsidRPr="00531612">
              <w:t>4</w:t>
            </w:r>
            <w:r w:rsidRPr="00531612">
              <w:t>.11.00</w:t>
            </w:r>
          </w:p>
        </w:tc>
        <w:tc>
          <w:tcPr>
            <w:tcW w:w="4626" w:type="dxa"/>
          </w:tcPr>
          <w:p w14:paraId="20E29A71" w14:textId="604DA7F9" w:rsidR="009177A5" w:rsidRPr="00531612" w:rsidRDefault="00531612" w:rsidP="00531612">
            <w:pPr>
              <w:pStyle w:val="CTA--"/>
            </w:pPr>
            <w:r>
              <w:noBreakHyphen/>
            </w:r>
            <w:r>
              <w:noBreakHyphen/>
            </w:r>
            <w:r w:rsidR="00725B37" w:rsidRPr="00531612">
              <w:t>Containing tobacco or reconstituted tobacco</w:t>
            </w:r>
          </w:p>
        </w:tc>
        <w:tc>
          <w:tcPr>
            <w:tcW w:w="1440" w:type="dxa"/>
          </w:tcPr>
          <w:p w14:paraId="304BA5D6" w14:textId="77777777" w:rsidR="009177A5" w:rsidRPr="00531612" w:rsidRDefault="009177A5" w:rsidP="00531612">
            <w:pPr>
              <w:pStyle w:val="Tabletext"/>
            </w:pPr>
            <w:r w:rsidRPr="00531612">
              <w:t>Applicable rate (see section 19ACA)/kg of tobacco content</w:t>
            </w:r>
            <w:r w:rsidRPr="00531612">
              <w:br/>
              <w:t>NZ/PG/FI/DC/</w:t>
            </w:r>
            <w:r w:rsidRPr="00531612">
              <w:br/>
            </w:r>
            <w:proofErr w:type="spellStart"/>
            <w:r w:rsidRPr="00531612">
              <w:t>LDC</w:t>
            </w:r>
            <w:proofErr w:type="spellEnd"/>
            <w:r w:rsidRPr="00531612">
              <w:t>:</w:t>
            </w:r>
            <w:r w:rsidRPr="00531612">
              <w:br/>
              <w:t>Applicable rate (see section 19ACA)/kg of tobacco content</w:t>
            </w:r>
          </w:p>
        </w:tc>
      </w:tr>
      <w:tr w:rsidR="003D3CDE" w:rsidRPr="00531612" w:rsidDel="00A77A5A" w14:paraId="2370105E" w14:textId="77777777" w:rsidTr="00732DD3">
        <w:trPr>
          <w:cantSplit/>
        </w:trPr>
        <w:tc>
          <w:tcPr>
            <w:tcW w:w="1134" w:type="dxa"/>
          </w:tcPr>
          <w:p w14:paraId="0316629E" w14:textId="77777777" w:rsidR="003D3CDE" w:rsidRPr="00531612" w:rsidRDefault="003D3CDE" w:rsidP="00531612">
            <w:pPr>
              <w:pStyle w:val="Tabletext"/>
            </w:pPr>
            <w:r w:rsidRPr="00531612">
              <w:t>2404.12</w:t>
            </w:r>
          </w:p>
        </w:tc>
        <w:tc>
          <w:tcPr>
            <w:tcW w:w="4626" w:type="dxa"/>
          </w:tcPr>
          <w:p w14:paraId="0CD1F914" w14:textId="029CE29B" w:rsidR="003D3CDE" w:rsidRPr="00531612" w:rsidRDefault="00531612" w:rsidP="00531612">
            <w:pPr>
              <w:pStyle w:val="CTA--"/>
            </w:pPr>
            <w:r>
              <w:noBreakHyphen/>
            </w:r>
            <w:r>
              <w:noBreakHyphen/>
            </w:r>
            <w:r w:rsidR="003D3CDE" w:rsidRPr="00531612">
              <w:t>Other, containing nicotine:</w:t>
            </w:r>
          </w:p>
        </w:tc>
        <w:tc>
          <w:tcPr>
            <w:tcW w:w="1440" w:type="dxa"/>
          </w:tcPr>
          <w:p w14:paraId="6E4D3827" w14:textId="77777777" w:rsidR="003D3CDE" w:rsidRPr="00531612" w:rsidDel="00A77A5A" w:rsidRDefault="003D3CDE" w:rsidP="00531612">
            <w:pPr>
              <w:pStyle w:val="Tabletext"/>
            </w:pPr>
          </w:p>
        </w:tc>
      </w:tr>
      <w:tr w:rsidR="00725B37" w:rsidRPr="00531612" w14:paraId="7C02B22D" w14:textId="77777777" w:rsidTr="00725B37">
        <w:trPr>
          <w:cantSplit/>
        </w:trPr>
        <w:tc>
          <w:tcPr>
            <w:tcW w:w="1134" w:type="dxa"/>
          </w:tcPr>
          <w:p w14:paraId="1D30B98C" w14:textId="77777777" w:rsidR="00725B37" w:rsidRPr="00531612" w:rsidRDefault="00725B37" w:rsidP="00531612">
            <w:pPr>
              <w:pStyle w:val="Tabletext"/>
            </w:pPr>
            <w:r w:rsidRPr="00531612">
              <w:t>2404.12.</w:t>
            </w:r>
            <w:r w:rsidR="003D3CDE" w:rsidRPr="00531612">
              <w:t>1</w:t>
            </w:r>
            <w:r w:rsidRPr="00531612">
              <w:t>0</w:t>
            </w:r>
          </w:p>
        </w:tc>
        <w:tc>
          <w:tcPr>
            <w:tcW w:w="4626" w:type="dxa"/>
          </w:tcPr>
          <w:p w14:paraId="714AE9B4" w14:textId="086A026C" w:rsidR="00725B37" w:rsidRPr="00531612" w:rsidRDefault="00531612" w:rsidP="00531612">
            <w:pPr>
              <w:pStyle w:val="CTA---"/>
            </w:pPr>
            <w:r>
              <w:noBreakHyphen/>
            </w:r>
            <w:r>
              <w:noBreakHyphen/>
            </w:r>
            <w:r>
              <w:noBreakHyphen/>
            </w:r>
            <w:r w:rsidR="003D3CDE" w:rsidRPr="00531612">
              <w:t>Intended to assist tobacco use cessation</w:t>
            </w:r>
          </w:p>
        </w:tc>
        <w:tc>
          <w:tcPr>
            <w:tcW w:w="1440" w:type="dxa"/>
          </w:tcPr>
          <w:p w14:paraId="61F480EB" w14:textId="77777777" w:rsidR="00725B37" w:rsidRPr="00531612" w:rsidRDefault="003D3CDE" w:rsidP="00531612">
            <w:pPr>
              <w:pStyle w:val="Tabletext"/>
            </w:pPr>
            <w:r w:rsidRPr="00531612">
              <w:t>Free</w:t>
            </w:r>
          </w:p>
        </w:tc>
      </w:tr>
      <w:tr w:rsidR="003D3CDE" w:rsidRPr="00531612" w:rsidDel="00A77A5A" w14:paraId="799893EC" w14:textId="77777777" w:rsidTr="00732DD3">
        <w:trPr>
          <w:cantSplit/>
        </w:trPr>
        <w:tc>
          <w:tcPr>
            <w:tcW w:w="1134" w:type="dxa"/>
          </w:tcPr>
          <w:p w14:paraId="0E7A5D64" w14:textId="77777777" w:rsidR="003D3CDE" w:rsidRPr="00531612" w:rsidRDefault="003D3CDE" w:rsidP="00531612">
            <w:pPr>
              <w:pStyle w:val="Tabletext"/>
            </w:pPr>
            <w:r w:rsidRPr="00531612">
              <w:t>2404.12.90</w:t>
            </w:r>
          </w:p>
        </w:tc>
        <w:tc>
          <w:tcPr>
            <w:tcW w:w="4626" w:type="dxa"/>
          </w:tcPr>
          <w:p w14:paraId="075D6E51" w14:textId="1D3EC2D2" w:rsidR="003D3CDE" w:rsidRPr="00531612" w:rsidRDefault="00531612" w:rsidP="00531612">
            <w:pPr>
              <w:pStyle w:val="CTA---"/>
            </w:pPr>
            <w:r>
              <w:noBreakHyphen/>
            </w:r>
            <w:r>
              <w:noBreakHyphen/>
            </w:r>
            <w:r>
              <w:noBreakHyphen/>
            </w:r>
            <w:r w:rsidR="003D3CDE" w:rsidRPr="00531612">
              <w:t>Other</w:t>
            </w:r>
          </w:p>
        </w:tc>
        <w:tc>
          <w:tcPr>
            <w:tcW w:w="1440" w:type="dxa"/>
          </w:tcPr>
          <w:p w14:paraId="265DDA9E" w14:textId="77777777" w:rsidR="003D3CDE" w:rsidRPr="00531612" w:rsidDel="00A77A5A" w:rsidRDefault="003D3CDE" w:rsidP="00531612">
            <w:pPr>
              <w:pStyle w:val="Tabletext"/>
            </w:pPr>
            <w:r w:rsidRPr="00531612">
              <w:t>5%</w:t>
            </w:r>
          </w:p>
        </w:tc>
      </w:tr>
      <w:tr w:rsidR="00725B37" w:rsidRPr="00531612" w14:paraId="71CAFEAF" w14:textId="77777777" w:rsidTr="00725B37">
        <w:trPr>
          <w:cantSplit/>
        </w:trPr>
        <w:tc>
          <w:tcPr>
            <w:tcW w:w="1134" w:type="dxa"/>
          </w:tcPr>
          <w:p w14:paraId="6D6FAB3C" w14:textId="77777777" w:rsidR="00725B37" w:rsidRPr="00531612" w:rsidRDefault="00725B37" w:rsidP="00531612">
            <w:pPr>
              <w:pStyle w:val="Tabletext"/>
            </w:pPr>
            <w:r w:rsidRPr="00531612">
              <w:t>2404.19</w:t>
            </w:r>
          </w:p>
        </w:tc>
        <w:tc>
          <w:tcPr>
            <w:tcW w:w="4626" w:type="dxa"/>
          </w:tcPr>
          <w:p w14:paraId="70090937" w14:textId="2275D951" w:rsidR="00725B37" w:rsidRPr="00531612" w:rsidRDefault="00531612" w:rsidP="00531612">
            <w:pPr>
              <w:pStyle w:val="CTA--"/>
            </w:pPr>
            <w:r>
              <w:noBreakHyphen/>
            </w:r>
            <w:r>
              <w:noBreakHyphen/>
            </w:r>
            <w:r w:rsidR="00725B37" w:rsidRPr="00531612">
              <w:t>Other</w:t>
            </w:r>
            <w:r w:rsidR="003D3CDE" w:rsidRPr="00531612">
              <w:t>:</w:t>
            </w:r>
          </w:p>
        </w:tc>
        <w:tc>
          <w:tcPr>
            <w:tcW w:w="1440" w:type="dxa"/>
          </w:tcPr>
          <w:p w14:paraId="25B37CE4" w14:textId="77777777" w:rsidR="00725B37" w:rsidRPr="00531612" w:rsidRDefault="00725B37" w:rsidP="00531612">
            <w:pPr>
              <w:pStyle w:val="Tabletext"/>
            </w:pPr>
          </w:p>
        </w:tc>
      </w:tr>
      <w:tr w:rsidR="003D3CDE" w:rsidRPr="00531612" w:rsidDel="009B094B" w14:paraId="3C919DEA" w14:textId="77777777" w:rsidTr="00732DD3">
        <w:trPr>
          <w:cantSplit/>
        </w:trPr>
        <w:tc>
          <w:tcPr>
            <w:tcW w:w="1134" w:type="dxa"/>
          </w:tcPr>
          <w:p w14:paraId="139960D6" w14:textId="77777777" w:rsidR="003D3CDE" w:rsidRPr="00531612" w:rsidRDefault="003D3CDE" w:rsidP="00531612">
            <w:pPr>
              <w:pStyle w:val="Tabletext"/>
            </w:pPr>
            <w:r w:rsidRPr="00531612">
              <w:t>2404.19.10</w:t>
            </w:r>
          </w:p>
        </w:tc>
        <w:tc>
          <w:tcPr>
            <w:tcW w:w="4626" w:type="dxa"/>
          </w:tcPr>
          <w:p w14:paraId="5D95B604" w14:textId="18BB3D83" w:rsidR="003D3CDE" w:rsidRPr="00531612" w:rsidRDefault="00531612" w:rsidP="00531612">
            <w:pPr>
              <w:pStyle w:val="CTA---"/>
            </w:pPr>
            <w:r>
              <w:noBreakHyphen/>
            </w:r>
            <w:r>
              <w:noBreakHyphen/>
            </w:r>
            <w:r>
              <w:noBreakHyphen/>
            </w:r>
            <w:r w:rsidR="003D3CDE" w:rsidRPr="00531612">
              <w:t>Smoking molasses or shisha not containing tobacco or nicotine</w:t>
            </w:r>
          </w:p>
        </w:tc>
        <w:tc>
          <w:tcPr>
            <w:tcW w:w="1440" w:type="dxa"/>
          </w:tcPr>
          <w:p w14:paraId="5374A2AD" w14:textId="77777777" w:rsidR="003D3CDE" w:rsidRPr="00531612" w:rsidDel="009B094B" w:rsidRDefault="003D3CDE" w:rsidP="00531612">
            <w:pPr>
              <w:pStyle w:val="Tabletext"/>
            </w:pPr>
            <w:r w:rsidRPr="00531612">
              <w:t>Free</w:t>
            </w:r>
          </w:p>
        </w:tc>
      </w:tr>
      <w:tr w:rsidR="003D3CDE" w:rsidRPr="00531612" w:rsidDel="009B094B" w14:paraId="23A02DBC" w14:textId="77777777" w:rsidTr="00732DD3">
        <w:trPr>
          <w:cantSplit/>
        </w:trPr>
        <w:tc>
          <w:tcPr>
            <w:tcW w:w="1134" w:type="dxa"/>
          </w:tcPr>
          <w:p w14:paraId="3963F665" w14:textId="77777777" w:rsidR="003D3CDE" w:rsidRPr="00531612" w:rsidRDefault="003D3CDE" w:rsidP="00531612">
            <w:pPr>
              <w:pStyle w:val="Tabletext"/>
            </w:pPr>
            <w:r w:rsidRPr="00531612">
              <w:t>2404.19.90</w:t>
            </w:r>
          </w:p>
        </w:tc>
        <w:tc>
          <w:tcPr>
            <w:tcW w:w="4626" w:type="dxa"/>
          </w:tcPr>
          <w:p w14:paraId="4AF0591B" w14:textId="1710B883" w:rsidR="003D3CDE" w:rsidRPr="00531612" w:rsidRDefault="00531612" w:rsidP="00531612">
            <w:pPr>
              <w:pStyle w:val="CTA---"/>
            </w:pPr>
            <w:r>
              <w:noBreakHyphen/>
            </w:r>
            <w:r>
              <w:noBreakHyphen/>
            </w:r>
            <w:r>
              <w:noBreakHyphen/>
            </w:r>
            <w:r w:rsidR="003D3CDE" w:rsidRPr="00531612">
              <w:t>Other</w:t>
            </w:r>
          </w:p>
        </w:tc>
        <w:tc>
          <w:tcPr>
            <w:tcW w:w="1440" w:type="dxa"/>
          </w:tcPr>
          <w:p w14:paraId="0197478A" w14:textId="77777777" w:rsidR="003D3CDE" w:rsidRPr="00531612" w:rsidDel="009B094B" w:rsidRDefault="003D3CDE" w:rsidP="00531612">
            <w:pPr>
              <w:pStyle w:val="Tabletext"/>
            </w:pPr>
            <w:r w:rsidRPr="00531612">
              <w:t>5%</w:t>
            </w:r>
          </w:p>
        </w:tc>
      </w:tr>
      <w:tr w:rsidR="009177A5" w:rsidRPr="00531612" w14:paraId="2C2F2AE0" w14:textId="77777777" w:rsidTr="009177A5">
        <w:trPr>
          <w:cantSplit/>
        </w:trPr>
        <w:tc>
          <w:tcPr>
            <w:tcW w:w="1134" w:type="dxa"/>
          </w:tcPr>
          <w:p w14:paraId="53074C67" w14:textId="77777777" w:rsidR="009177A5" w:rsidRPr="00531612" w:rsidRDefault="009177A5" w:rsidP="00531612">
            <w:pPr>
              <w:pStyle w:val="Tabletext"/>
            </w:pPr>
            <w:r w:rsidRPr="00531612">
              <w:t>240</w:t>
            </w:r>
            <w:r w:rsidR="00725B37" w:rsidRPr="00531612">
              <w:t>4</w:t>
            </w:r>
            <w:r w:rsidRPr="00531612">
              <w:t>.9</w:t>
            </w:r>
          </w:p>
        </w:tc>
        <w:tc>
          <w:tcPr>
            <w:tcW w:w="4626" w:type="dxa"/>
          </w:tcPr>
          <w:p w14:paraId="5A0AFF38" w14:textId="7DE91C68" w:rsidR="009177A5" w:rsidRPr="00531612" w:rsidRDefault="00531612" w:rsidP="00531612">
            <w:pPr>
              <w:pStyle w:val="CTA-"/>
            </w:pPr>
            <w:r>
              <w:noBreakHyphen/>
            </w:r>
            <w:r w:rsidR="009177A5" w:rsidRPr="00531612">
              <w:t>Other:</w:t>
            </w:r>
          </w:p>
        </w:tc>
        <w:tc>
          <w:tcPr>
            <w:tcW w:w="1440" w:type="dxa"/>
          </w:tcPr>
          <w:p w14:paraId="72EDE9CC" w14:textId="77777777" w:rsidR="009177A5" w:rsidRPr="00531612" w:rsidRDefault="009177A5" w:rsidP="00531612">
            <w:pPr>
              <w:pStyle w:val="Tabletext"/>
            </w:pPr>
          </w:p>
        </w:tc>
      </w:tr>
      <w:tr w:rsidR="009177A5" w:rsidRPr="00531612" w14:paraId="7B224FF5" w14:textId="77777777" w:rsidTr="009177A5">
        <w:trPr>
          <w:cantSplit/>
        </w:trPr>
        <w:tc>
          <w:tcPr>
            <w:tcW w:w="1134" w:type="dxa"/>
          </w:tcPr>
          <w:p w14:paraId="288C9F47" w14:textId="77777777" w:rsidR="009177A5" w:rsidRPr="00531612" w:rsidRDefault="009177A5" w:rsidP="00531612">
            <w:pPr>
              <w:pStyle w:val="Tabletext"/>
            </w:pPr>
            <w:r w:rsidRPr="00531612">
              <w:t>240</w:t>
            </w:r>
            <w:r w:rsidR="00B25B34" w:rsidRPr="00531612">
              <w:t>4</w:t>
            </w:r>
            <w:r w:rsidRPr="00531612">
              <w:t>.91</w:t>
            </w:r>
          </w:p>
        </w:tc>
        <w:tc>
          <w:tcPr>
            <w:tcW w:w="4626" w:type="dxa"/>
          </w:tcPr>
          <w:p w14:paraId="35C740B5" w14:textId="11DB86BC" w:rsidR="009177A5" w:rsidRPr="00531612" w:rsidRDefault="00531612" w:rsidP="00531612">
            <w:pPr>
              <w:pStyle w:val="CTA--"/>
            </w:pPr>
            <w:r>
              <w:noBreakHyphen/>
            </w:r>
            <w:r>
              <w:noBreakHyphen/>
            </w:r>
            <w:r w:rsidR="00B25B34" w:rsidRPr="00531612">
              <w:t>For oral application</w:t>
            </w:r>
            <w:r w:rsidR="003D3CDE" w:rsidRPr="00531612">
              <w:t>:</w:t>
            </w:r>
          </w:p>
        </w:tc>
        <w:tc>
          <w:tcPr>
            <w:tcW w:w="1440" w:type="dxa"/>
          </w:tcPr>
          <w:p w14:paraId="380A3865" w14:textId="77777777" w:rsidR="009177A5" w:rsidRPr="00531612" w:rsidRDefault="009177A5" w:rsidP="00531612">
            <w:pPr>
              <w:pStyle w:val="Tabletext"/>
            </w:pPr>
          </w:p>
        </w:tc>
      </w:tr>
      <w:tr w:rsidR="00E149B6" w:rsidRPr="00531612" w:rsidDel="005A4122" w14:paraId="665401FB" w14:textId="77777777" w:rsidTr="00732DD3">
        <w:trPr>
          <w:cantSplit/>
        </w:trPr>
        <w:tc>
          <w:tcPr>
            <w:tcW w:w="1134" w:type="dxa"/>
          </w:tcPr>
          <w:p w14:paraId="6E625EF7" w14:textId="77777777" w:rsidR="00E149B6" w:rsidRPr="00531612" w:rsidRDefault="00E149B6" w:rsidP="00531612">
            <w:pPr>
              <w:pStyle w:val="Tabletext"/>
            </w:pPr>
            <w:r w:rsidRPr="00531612">
              <w:lastRenderedPageBreak/>
              <w:t>2404.91.10</w:t>
            </w:r>
          </w:p>
        </w:tc>
        <w:tc>
          <w:tcPr>
            <w:tcW w:w="4626" w:type="dxa"/>
          </w:tcPr>
          <w:p w14:paraId="4EE21866" w14:textId="58DA806F" w:rsidR="00E149B6" w:rsidRPr="00531612" w:rsidRDefault="00531612" w:rsidP="00531612">
            <w:pPr>
              <w:pStyle w:val="CTA---"/>
            </w:pPr>
            <w:r>
              <w:noBreakHyphen/>
            </w:r>
            <w:r>
              <w:noBreakHyphen/>
            </w:r>
            <w:r>
              <w:noBreakHyphen/>
            </w:r>
            <w:r w:rsidR="00E149B6" w:rsidRPr="00531612">
              <w:t>Intended to assist tobacco use cessation</w:t>
            </w:r>
          </w:p>
        </w:tc>
        <w:tc>
          <w:tcPr>
            <w:tcW w:w="1440" w:type="dxa"/>
          </w:tcPr>
          <w:p w14:paraId="52CEE5D5" w14:textId="77777777" w:rsidR="00E149B6" w:rsidRPr="00531612" w:rsidDel="005A4122" w:rsidRDefault="00E149B6" w:rsidP="00531612">
            <w:pPr>
              <w:pStyle w:val="Tabletext"/>
            </w:pPr>
            <w:r w:rsidRPr="00531612">
              <w:t>Free</w:t>
            </w:r>
          </w:p>
        </w:tc>
      </w:tr>
      <w:tr w:rsidR="00E149B6" w:rsidRPr="00531612" w14:paraId="2694EF5A" w14:textId="77777777" w:rsidTr="00732DD3">
        <w:trPr>
          <w:cantSplit/>
        </w:trPr>
        <w:tc>
          <w:tcPr>
            <w:tcW w:w="1134" w:type="dxa"/>
          </w:tcPr>
          <w:p w14:paraId="3FDCDFB6" w14:textId="77777777" w:rsidR="00E149B6" w:rsidRPr="00531612" w:rsidRDefault="00E149B6" w:rsidP="00531612">
            <w:pPr>
              <w:pStyle w:val="Tabletext"/>
            </w:pPr>
            <w:r w:rsidRPr="00531612">
              <w:t>2404.91.90</w:t>
            </w:r>
          </w:p>
        </w:tc>
        <w:tc>
          <w:tcPr>
            <w:tcW w:w="4626" w:type="dxa"/>
          </w:tcPr>
          <w:p w14:paraId="177F27AE" w14:textId="3C486FB8" w:rsidR="00E149B6" w:rsidRPr="00531612" w:rsidRDefault="00531612" w:rsidP="00531612">
            <w:pPr>
              <w:pStyle w:val="CTA---"/>
            </w:pPr>
            <w:r>
              <w:noBreakHyphen/>
            </w:r>
            <w:r>
              <w:noBreakHyphen/>
            </w:r>
            <w:r>
              <w:noBreakHyphen/>
            </w:r>
            <w:r w:rsidR="00E149B6" w:rsidRPr="00531612">
              <w:t>Other</w:t>
            </w:r>
          </w:p>
        </w:tc>
        <w:tc>
          <w:tcPr>
            <w:tcW w:w="1440" w:type="dxa"/>
          </w:tcPr>
          <w:p w14:paraId="0421FA88" w14:textId="77777777" w:rsidR="00E149B6" w:rsidRPr="00531612" w:rsidRDefault="00E149B6" w:rsidP="00531612">
            <w:pPr>
              <w:pStyle w:val="Tabletext"/>
            </w:pPr>
            <w:r w:rsidRPr="00531612">
              <w:t>5%</w:t>
            </w:r>
          </w:p>
        </w:tc>
      </w:tr>
      <w:tr w:rsidR="00B25B34" w:rsidRPr="00531612" w14:paraId="7308CBE6" w14:textId="77777777" w:rsidTr="00280609">
        <w:trPr>
          <w:cantSplit/>
        </w:trPr>
        <w:tc>
          <w:tcPr>
            <w:tcW w:w="1134" w:type="dxa"/>
          </w:tcPr>
          <w:p w14:paraId="3AAF0F29" w14:textId="77777777" w:rsidR="00B25B34" w:rsidRPr="00531612" w:rsidRDefault="00B25B34" w:rsidP="00531612">
            <w:pPr>
              <w:pStyle w:val="Tabletext"/>
            </w:pPr>
            <w:r w:rsidRPr="00531612">
              <w:t>2404.92</w:t>
            </w:r>
          </w:p>
        </w:tc>
        <w:tc>
          <w:tcPr>
            <w:tcW w:w="4626" w:type="dxa"/>
          </w:tcPr>
          <w:p w14:paraId="68E56BF6" w14:textId="1A1AED19" w:rsidR="00B25B34" w:rsidRPr="00531612" w:rsidRDefault="00531612" w:rsidP="00531612">
            <w:pPr>
              <w:pStyle w:val="CTA--"/>
            </w:pPr>
            <w:r>
              <w:noBreakHyphen/>
            </w:r>
            <w:r>
              <w:noBreakHyphen/>
            </w:r>
            <w:r w:rsidR="00B25B34" w:rsidRPr="00531612">
              <w:t>For transdermal application</w:t>
            </w:r>
            <w:r w:rsidR="00E149B6" w:rsidRPr="00531612">
              <w:t>:</w:t>
            </w:r>
          </w:p>
        </w:tc>
        <w:tc>
          <w:tcPr>
            <w:tcW w:w="1440" w:type="dxa"/>
          </w:tcPr>
          <w:p w14:paraId="446BB4ED" w14:textId="77777777" w:rsidR="00B25B34" w:rsidRPr="00531612" w:rsidRDefault="00B25B34" w:rsidP="00531612">
            <w:pPr>
              <w:pStyle w:val="Tabletext"/>
            </w:pPr>
          </w:p>
        </w:tc>
      </w:tr>
      <w:tr w:rsidR="00E149B6" w:rsidRPr="00531612" w:rsidDel="005A4122" w14:paraId="2658819B" w14:textId="77777777" w:rsidTr="00732DD3">
        <w:trPr>
          <w:cantSplit/>
        </w:trPr>
        <w:tc>
          <w:tcPr>
            <w:tcW w:w="1134" w:type="dxa"/>
          </w:tcPr>
          <w:p w14:paraId="338334A9" w14:textId="77777777" w:rsidR="00E149B6" w:rsidRPr="00531612" w:rsidRDefault="00E149B6" w:rsidP="00531612">
            <w:pPr>
              <w:pStyle w:val="Tabletext"/>
            </w:pPr>
            <w:r w:rsidRPr="00531612">
              <w:t>2404.92.10</w:t>
            </w:r>
          </w:p>
        </w:tc>
        <w:tc>
          <w:tcPr>
            <w:tcW w:w="4626" w:type="dxa"/>
          </w:tcPr>
          <w:p w14:paraId="4B8805D8" w14:textId="6B235D0A" w:rsidR="00E149B6" w:rsidRPr="00531612" w:rsidRDefault="00531612" w:rsidP="00531612">
            <w:pPr>
              <w:pStyle w:val="CTA---"/>
            </w:pPr>
            <w:r>
              <w:noBreakHyphen/>
            </w:r>
            <w:r>
              <w:noBreakHyphen/>
            </w:r>
            <w:r>
              <w:noBreakHyphen/>
            </w:r>
            <w:r w:rsidR="00E149B6" w:rsidRPr="00531612">
              <w:t>Intended to assist tobacco use cessation</w:t>
            </w:r>
          </w:p>
        </w:tc>
        <w:tc>
          <w:tcPr>
            <w:tcW w:w="1440" w:type="dxa"/>
          </w:tcPr>
          <w:p w14:paraId="3C551020" w14:textId="77777777" w:rsidR="00E149B6" w:rsidRPr="00531612" w:rsidDel="005A4122" w:rsidRDefault="00E149B6" w:rsidP="00531612">
            <w:pPr>
              <w:pStyle w:val="Tabletext"/>
            </w:pPr>
            <w:r w:rsidRPr="00531612">
              <w:t>Free</w:t>
            </w:r>
          </w:p>
        </w:tc>
      </w:tr>
      <w:tr w:rsidR="00E149B6" w:rsidRPr="00531612" w:rsidDel="005A4122" w14:paraId="49F75FC7" w14:textId="77777777" w:rsidTr="00732DD3">
        <w:trPr>
          <w:cantSplit/>
        </w:trPr>
        <w:tc>
          <w:tcPr>
            <w:tcW w:w="1134" w:type="dxa"/>
          </w:tcPr>
          <w:p w14:paraId="2C70D2F4" w14:textId="77777777" w:rsidR="00E149B6" w:rsidRPr="00531612" w:rsidRDefault="00E149B6" w:rsidP="00531612">
            <w:pPr>
              <w:pStyle w:val="Tabletext"/>
            </w:pPr>
            <w:r w:rsidRPr="00531612">
              <w:t>2404.92.90</w:t>
            </w:r>
          </w:p>
        </w:tc>
        <w:tc>
          <w:tcPr>
            <w:tcW w:w="4626" w:type="dxa"/>
          </w:tcPr>
          <w:p w14:paraId="7F59A497" w14:textId="2FBF8B06" w:rsidR="00E149B6" w:rsidRPr="00531612" w:rsidRDefault="00531612" w:rsidP="00531612">
            <w:pPr>
              <w:pStyle w:val="CTA---"/>
            </w:pPr>
            <w:r>
              <w:noBreakHyphen/>
            </w:r>
            <w:r>
              <w:noBreakHyphen/>
            </w:r>
            <w:r>
              <w:noBreakHyphen/>
            </w:r>
            <w:r w:rsidR="00E149B6" w:rsidRPr="00531612">
              <w:t>Other</w:t>
            </w:r>
          </w:p>
        </w:tc>
        <w:tc>
          <w:tcPr>
            <w:tcW w:w="1440" w:type="dxa"/>
          </w:tcPr>
          <w:p w14:paraId="2D0C3FC6" w14:textId="77777777" w:rsidR="00E149B6" w:rsidRPr="00531612" w:rsidDel="005A4122" w:rsidRDefault="00E149B6" w:rsidP="00531612">
            <w:pPr>
              <w:pStyle w:val="Tabletext"/>
            </w:pPr>
            <w:r w:rsidRPr="00531612">
              <w:t>5%</w:t>
            </w:r>
          </w:p>
        </w:tc>
      </w:tr>
      <w:tr w:rsidR="00B25B34" w:rsidRPr="00531612" w14:paraId="66332640" w14:textId="77777777" w:rsidTr="00280609">
        <w:trPr>
          <w:cantSplit/>
        </w:trPr>
        <w:tc>
          <w:tcPr>
            <w:tcW w:w="1134" w:type="dxa"/>
          </w:tcPr>
          <w:p w14:paraId="32222EC2" w14:textId="77777777" w:rsidR="00B25B34" w:rsidRPr="00531612" w:rsidRDefault="00B25B34" w:rsidP="00531612">
            <w:pPr>
              <w:pStyle w:val="Tabletext"/>
            </w:pPr>
            <w:r w:rsidRPr="00531612">
              <w:t>2404.99</w:t>
            </w:r>
          </w:p>
        </w:tc>
        <w:tc>
          <w:tcPr>
            <w:tcW w:w="4626" w:type="dxa"/>
          </w:tcPr>
          <w:p w14:paraId="64689DAB" w14:textId="7D886ED7" w:rsidR="00B25B34" w:rsidRPr="00531612" w:rsidRDefault="00531612" w:rsidP="00531612">
            <w:pPr>
              <w:pStyle w:val="CTA--"/>
            </w:pPr>
            <w:r>
              <w:noBreakHyphen/>
            </w:r>
            <w:r>
              <w:noBreakHyphen/>
            </w:r>
            <w:r w:rsidR="00B25B34" w:rsidRPr="00531612">
              <w:t>Other</w:t>
            </w:r>
            <w:r w:rsidR="00E149B6" w:rsidRPr="00531612">
              <w:t>:</w:t>
            </w:r>
          </w:p>
        </w:tc>
        <w:tc>
          <w:tcPr>
            <w:tcW w:w="1440" w:type="dxa"/>
          </w:tcPr>
          <w:p w14:paraId="1C75971E" w14:textId="77777777" w:rsidR="00B25B34" w:rsidRPr="00531612" w:rsidRDefault="00B25B34" w:rsidP="00531612">
            <w:pPr>
              <w:pStyle w:val="Tabletext"/>
            </w:pPr>
          </w:p>
        </w:tc>
      </w:tr>
      <w:tr w:rsidR="00E149B6" w:rsidRPr="00531612" w:rsidDel="00727FDD" w14:paraId="0EFB2895" w14:textId="77777777" w:rsidTr="00732DD3">
        <w:trPr>
          <w:cantSplit/>
        </w:trPr>
        <w:tc>
          <w:tcPr>
            <w:tcW w:w="1134" w:type="dxa"/>
          </w:tcPr>
          <w:p w14:paraId="534F429C" w14:textId="77777777" w:rsidR="00E149B6" w:rsidRPr="00531612" w:rsidRDefault="00E149B6" w:rsidP="00531612">
            <w:pPr>
              <w:pStyle w:val="Tabletext"/>
            </w:pPr>
            <w:r w:rsidRPr="00531612">
              <w:t>2404.99.10</w:t>
            </w:r>
          </w:p>
        </w:tc>
        <w:tc>
          <w:tcPr>
            <w:tcW w:w="4626" w:type="dxa"/>
          </w:tcPr>
          <w:p w14:paraId="22BB40F3" w14:textId="589CB97E" w:rsidR="00E149B6" w:rsidRPr="00531612" w:rsidRDefault="00531612" w:rsidP="00531612">
            <w:pPr>
              <w:pStyle w:val="CTA---"/>
            </w:pPr>
            <w:r>
              <w:noBreakHyphen/>
            </w:r>
            <w:r>
              <w:noBreakHyphen/>
            </w:r>
            <w:r>
              <w:noBreakHyphen/>
            </w:r>
            <w:r w:rsidR="00E149B6" w:rsidRPr="00531612">
              <w:t>Intended to assist tobacco use cessation</w:t>
            </w:r>
          </w:p>
        </w:tc>
        <w:tc>
          <w:tcPr>
            <w:tcW w:w="1440" w:type="dxa"/>
          </w:tcPr>
          <w:p w14:paraId="04B781CC" w14:textId="77777777" w:rsidR="00E149B6" w:rsidRPr="00531612" w:rsidDel="00727FDD" w:rsidRDefault="00E149B6" w:rsidP="00531612">
            <w:pPr>
              <w:pStyle w:val="Tabletext"/>
            </w:pPr>
            <w:r w:rsidRPr="00531612">
              <w:t>Free</w:t>
            </w:r>
          </w:p>
        </w:tc>
      </w:tr>
      <w:tr w:rsidR="00E149B6" w:rsidRPr="00531612" w:rsidDel="00727FDD" w14:paraId="264932AE" w14:textId="77777777" w:rsidTr="00732DD3">
        <w:trPr>
          <w:cantSplit/>
        </w:trPr>
        <w:tc>
          <w:tcPr>
            <w:tcW w:w="1134" w:type="dxa"/>
          </w:tcPr>
          <w:p w14:paraId="54509BD1" w14:textId="77777777" w:rsidR="00E149B6" w:rsidRPr="00531612" w:rsidRDefault="00E149B6" w:rsidP="00531612">
            <w:pPr>
              <w:pStyle w:val="Tabletext"/>
            </w:pPr>
            <w:r w:rsidRPr="00531612">
              <w:t>2404.99.90</w:t>
            </w:r>
          </w:p>
        </w:tc>
        <w:tc>
          <w:tcPr>
            <w:tcW w:w="4626" w:type="dxa"/>
          </w:tcPr>
          <w:p w14:paraId="337689E7" w14:textId="4D53495D" w:rsidR="00E149B6" w:rsidRPr="00531612" w:rsidRDefault="00531612" w:rsidP="00531612">
            <w:pPr>
              <w:pStyle w:val="CTA---"/>
            </w:pPr>
            <w:r>
              <w:noBreakHyphen/>
            </w:r>
            <w:r>
              <w:noBreakHyphen/>
            </w:r>
            <w:r>
              <w:noBreakHyphen/>
            </w:r>
            <w:r w:rsidR="00E149B6" w:rsidRPr="00531612">
              <w:t>Other</w:t>
            </w:r>
          </w:p>
        </w:tc>
        <w:tc>
          <w:tcPr>
            <w:tcW w:w="1440" w:type="dxa"/>
          </w:tcPr>
          <w:p w14:paraId="659528C0" w14:textId="77777777" w:rsidR="00E149B6" w:rsidRPr="00531612" w:rsidDel="00727FDD" w:rsidRDefault="00E149B6" w:rsidP="00531612">
            <w:pPr>
              <w:pStyle w:val="Tabletext"/>
            </w:pPr>
            <w:r w:rsidRPr="00531612">
              <w:t>5%</w:t>
            </w:r>
          </w:p>
        </w:tc>
      </w:tr>
    </w:tbl>
    <w:p w14:paraId="612A0A63" w14:textId="31E607DA" w:rsidR="003D4380" w:rsidRPr="00531612" w:rsidRDefault="006A756A" w:rsidP="00531612">
      <w:pPr>
        <w:pStyle w:val="ItemHead"/>
      </w:pPr>
      <w:r w:rsidRPr="00531612">
        <w:t>87</w:t>
      </w:r>
      <w:r w:rsidR="003D4380" w:rsidRPr="00531612">
        <w:t xml:space="preserve">  </w:t>
      </w:r>
      <w:r w:rsidR="004D07D6" w:rsidRPr="00531612">
        <w:t>Schedule 3</w:t>
      </w:r>
      <w:r w:rsidR="003D4380" w:rsidRPr="00531612">
        <w:t xml:space="preserve"> (</w:t>
      </w:r>
      <w:r w:rsidR="004B3D5E" w:rsidRPr="00531612">
        <w:t>Chapter 2</w:t>
      </w:r>
      <w:r w:rsidR="003D4380" w:rsidRPr="00531612">
        <w:t xml:space="preserve">5, after </w:t>
      </w:r>
      <w:r w:rsidR="004D07D6" w:rsidRPr="00531612">
        <w:t>paragraph (</w:t>
      </w:r>
      <w:r w:rsidR="003D4380" w:rsidRPr="00531612">
        <w:t>d) of Note 2)</w:t>
      </w:r>
    </w:p>
    <w:p w14:paraId="24DD5541" w14:textId="77777777" w:rsidR="003D4380" w:rsidRPr="00531612" w:rsidRDefault="003D4380" w:rsidP="00531612">
      <w:pPr>
        <w:pStyle w:val="Item"/>
      </w:pPr>
      <w:r w:rsidRPr="00531612">
        <w:t>Insert:</w:t>
      </w:r>
    </w:p>
    <w:p w14:paraId="5A1C578F" w14:textId="77777777" w:rsidR="003D4380" w:rsidRPr="00531612" w:rsidRDefault="003D4380" w:rsidP="00531612">
      <w:pPr>
        <w:pStyle w:val="paragraph"/>
      </w:pPr>
      <w:r w:rsidRPr="00531612">
        <w:tab/>
        <w:t>(e)</w:t>
      </w:r>
      <w:r w:rsidRPr="00531612">
        <w:tab/>
        <w:t>Dolomite ramming mix (3816.00.</w:t>
      </w:r>
      <w:r w:rsidR="00732DD3" w:rsidRPr="00531612">
        <w:t>1</w:t>
      </w:r>
      <w:r w:rsidRPr="00531612">
        <w:t>0);</w:t>
      </w:r>
    </w:p>
    <w:p w14:paraId="0C57E497" w14:textId="097A7852" w:rsidR="003D4380" w:rsidRPr="00531612" w:rsidRDefault="006A756A" w:rsidP="00531612">
      <w:pPr>
        <w:pStyle w:val="ItemHead"/>
      </w:pPr>
      <w:r w:rsidRPr="00531612">
        <w:t>88</w:t>
      </w:r>
      <w:r w:rsidR="003D4380" w:rsidRPr="00531612">
        <w:t xml:space="preserve">  </w:t>
      </w:r>
      <w:r w:rsidR="004D07D6" w:rsidRPr="00531612">
        <w:t>Schedule 3</w:t>
      </w:r>
      <w:r w:rsidR="003D4380" w:rsidRPr="00531612">
        <w:t xml:space="preserve"> (</w:t>
      </w:r>
      <w:r w:rsidR="004B3D5E" w:rsidRPr="00531612">
        <w:t>Chapter 2</w:t>
      </w:r>
      <w:r w:rsidR="00376A04" w:rsidRPr="00531612">
        <w:t>5</w:t>
      </w:r>
      <w:r w:rsidR="003D4380" w:rsidRPr="00531612">
        <w:t xml:space="preserve">, </w:t>
      </w:r>
      <w:r w:rsidR="004B3D5E" w:rsidRPr="00531612">
        <w:t>paragraphs (</w:t>
      </w:r>
      <w:r w:rsidR="00376A04" w:rsidRPr="00531612">
        <w:t>e</w:t>
      </w:r>
      <w:r w:rsidR="003D4380" w:rsidRPr="00531612">
        <w:t>)</w:t>
      </w:r>
      <w:r w:rsidR="00376A04" w:rsidRPr="00531612">
        <w:t>,</w:t>
      </w:r>
      <w:r w:rsidR="003D4380" w:rsidRPr="00531612">
        <w:t xml:space="preserve"> </w:t>
      </w:r>
      <w:r w:rsidR="00376A04" w:rsidRPr="00531612">
        <w:t xml:space="preserve">(f), </w:t>
      </w:r>
      <w:r w:rsidR="003D4380" w:rsidRPr="00531612">
        <w:t>(g)</w:t>
      </w:r>
      <w:r w:rsidR="00376A04" w:rsidRPr="00531612">
        <w:t>, (h) and (</w:t>
      </w:r>
      <w:proofErr w:type="spellStart"/>
      <w:r w:rsidR="00376A04" w:rsidRPr="00531612">
        <w:t>ij</w:t>
      </w:r>
      <w:proofErr w:type="spellEnd"/>
      <w:r w:rsidR="00376A04" w:rsidRPr="00531612">
        <w:t>)</w:t>
      </w:r>
      <w:r w:rsidR="003D4380" w:rsidRPr="00531612">
        <w:t xml:space="preserve"> of Note </w:t>
      </w:r>
      <w:r w:rsidR="00732DD3" w:rsidRPr="00531612">
        <w:t>2</w:t>
      </w:r>
      <w:r w:rsidR="003D4380" w:rsidRPr="00531612">
        <w:t>)</w:t>
      </w:r>
    </w:p>
    <w:p w14:paraId="22E92DF4" w14:textId="6A6F10C6" w:rsidR="003D4380" w:rsidRPr="00531612" w:rsidRDefault="003D4380" w:rsidP="00531612">
      <w:pPr>
        <w:pStyle w:val="Item"/>
      </w:pPr>
      <w:proofErr w:type="spellStart"/>
      <w:r w:rsidRPr="00531612">
        <w:t>Reletter</w:t>
      </w:r>
      <w:proofErr w:type="spellEnd"/>
      <w:r w:rsidRPr="00531612">
        <w:t xml:space="preserve"> as </w:t>
      </w:r>
      <w:r w:rsidR="004B3D5E" w:rsidRPr="00531612">
        <w:t>paragraphs (</w:t>
      </w:r>
      <w:r w:rsidR="00376A04" w:rsidRPr="00531612">
        <w:t>f</w:t>
      </w:r>
      <w:r w:rsidRPr="00531612">
        <w:t>)</w:t>
      </w:r>
      <w:r w:rsidR="00376A04" w:rsidRPr="00531612">
        <w:t>, (g), (h), (</w:t>
      </w:r>
      <w:proofErr w:type="spellStart"/>
      <w:r w:rsidR="005C7B3F" w:rsidRPr="00531612">
        <w:t>i</w:t>
      </w:r>
      <w:r w:rsidR="00376A04" w:rsidRPr="00531612">
        <w:t>j</w:t>
      </w:r>
      <w:proofErr w:type="spellEnd"/>
      <w:r w:rsidR="00376A04" w:rsidRPr="00531612">
        <w:t xml:space="preserve">) and </w:t>
      </w:r>
      <w:r w:rsidRPr="00531612">
        <w:t>(</w:t>
      </w:r>
      <w:r w:rsidR="00376A04" w:rsidRPr="00531612">
        <w:t>k</w:t>
      </w:r>
      <w:r w:rsidRPr="00531612">
        <w:t>).</w:t>
      </w:r>
    </w:p>
    <w:p w14:paraId="6694ACD9" w14:textId="0C930237" w:rsidR="005F49C0" w:rsidRPr="00531612" w:rsidRDefault="006A756A" w:rsidP="00531612">
      <w:pPr>
        <w:pStyle w:val="ItemHead"/>
      </w:pPr>
      <w:r w:rsidRPr="00531612">
        <w:t>89</w:t>
      </w:r>
      <w:r w:rsidR="005F49C0" w:rsidRPr="00531612">
        <w:t xml:space="preserve">  </w:t>
      </w:r>
      <w:r w:rsidR="004D07D6" w:rsidRPr="00531612">
        <w:t>Schedule 3</w:t>
      </w:r>
      <w:r w:rsidR="005F49C0" w:rsidRPr="00531612">
        <w:t xml:space="preserve"> (heading 2518)</w:t>
      </w:r>
    </w:p>
    <w:p w14:paraId="70B7FE69" w14:textId="77777777" w:rsidR="005F49C0" w:rsidRPr="00531612" w:rsidRDefault="005F49C0"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F49C0" w:rsidRPr="00531612" w14:paraId="32E0BE06" w14:textId="77777777" w:rsidTr="00280609">
        <w:tc>
          <w:tcPr>
            <w:tcW w:w="1117" w:type="dxa"/>
          </w:tcPr>
          <w:p w14:paraId="5DA7EC77" w14:textId="77777777" w:rsidR="005F49C0" w:rsidRPr="00531612" w:rsidRDefault="005F49C0" w:rsidP="00531612">
            <w:pPr>
              <w:pStyle w:val="Tabletext"/>
            </w:pPr>
            <w:r w:rsidRPr="00531612">
              <w:t>2518</w:t>
            </w:r>
          </w:p>
        </w:tc>
        <w:tc>
          <w:tcPr>
            <w:tcW w:w="4819" w:type="dxa"/>
          </w:tcPr>
          <w:p w14:paraId="0E2787D8" w14:textId="77777777" w:rsidR="005F49C0" w:rsidRPr="00531612" w:rsidRDefault="005F49C0" w:rsidP="00531612">
            <w:pPr>
              <w:pStyle w:val="CTACAPS"/>
            </w:pPr>
            <w:r w:rsidRPr="00531612">
              <w:t>DOLOMITE, WHETHER OR NOT CALCINED OR SINTERED, INCLUDING DOLOMITE ROUGHLY TRIMMED OR MERELY CUT, BY SAWING OR OTHERWISE, INTO BLOCKS OR SLABS OF A RECTANGULAR (INCLUDING SQUARE) SHAPE:</w:t>
            </w:r>
          </w:p>
        </w:tc>
        <w:tc>
          <w:tcPr>
            <w:tcW w:w="1247" w:type="dxa"/>
          </w:tcPr>
          <w:p w14:paraId="1D93318D" w14:textId="77777777" w:rsidR="005F49C0" w:rsidRPr="00531612" w:rsidRDefault="005F49C0" w:rsidP="00531612">
            <w:pPr>
              <w:pStyle w:val="Tabletext"/>
            </w:pPr>
          </w:p>
        </w:tc>
      </w:tr>
    </w:tbl>
    <w:p w14:paraId="72E6B0D0" w14:textId="738617C0" w:rsidR="00EF03AA" w:rsidRPr="00531612" w:rsidRDefault="006A756A" w:rsidP="00531612">
      <w:pPr>
        <w:pStyle w:val="ItemHead"/>
      </w:pPr>
      <w:r w:rsidRPr="00531612">
        <w:t>90</w:t>
      </w:r>
      <w:r w:rsidR="00EF03AA" w:rsidRPr="00531612">
        <w:t xml:space="preserve">  </w:t>
      </w:r>
      <w:r w:rsidR="004D07D6" w:rsidRPr="00531612">
        <w:t>Schedule 3</w:t>
      </w:r>
      <w:r w:rsidR="00EF03AA" w:rsidRPr="00531612">
        <w:t xml:space="preserve"> (subheading 2518.30.00)</w:t>
      </w:r>
    </w:p>
    <w:p w14:paraId="171A0417" w14:textId="77777777" w:rsidR="00EF03AA" w:rsidRPr="00531612" w:rsidRDefault="00EF03AA" w:rsidP="00531612">
      <w:pPr>
        <w:pStyle w:val="Item"/>
      </w:pPr>
      <w:r w:rsidRPr="00531612">
        <w:t>Repeal the subheading.</w:t>
      </w:r>
    </w:p>
    <w:p w14:paraId="5C1BA8D1" w14:textId="72EE7F8A" w:rsidR="00AF7CCB" w:rsidRPr="00531612" w:rsidRDefault="006A756A" w:rsidP="00531612">
      <w:pPr>
        <w:pStyle w:val="ItemHead"/>
      </w:pPr>
      <w:r w:rsidRPr="00531612">
        <w:t>91</w:t>
      </w:r>
      <w:r w:rsidR="00AF7CCB" w:rsidRPr="00531612">
        <w:t xml:space="preserve">  </w:t>
      </w:r>
      <w:r w:rsidR="004D07D6" w:rsidRPr="00531612">
        <w:t>Schedule 3</w:t>
      </w:r>
      <w:r w:rsidR="00AF7CCB" w:rsidRPr="00531612">
        <w:t xml:space="preserve"> (</w:t>
      </w:r>
      <w:r w:rsidR="004B3D5E" w:rsidRPr="00531612">
        <w:t>Chapter 2</w:t>
      </w:r>
      <w:r w:rsidR="00AF7CCB" w:rsidRPr="00531612">
        <w:t xml:space="preserve">6, </w:t>
      </w:r>
      <w:r w:rsidR="004D07D6" w:rsidRPr="00531612">
        <w:t>paragraph (</w:t>
      </w:r>
      <w:r w:rsidR="00AF7CCB" w:rsidRPr="00531612">
        <w:t>f) of Note 1)</w:t>
      </w:r>
    </w:p>
    <w:p w14:paraId="2C283830" w14:textId="77777777" w:rsidR="00AF7CCB" w:rsidRPr="00531612" w:rsidRDefault="00AF7CCB" w:rsidP="00531612">
      <w:pPr>
        <w:pStyle w:val="Item"/>
      </w:pPr>
      <w:r w:rsidRPr="00531612">
        <w:t>Omit “(7112)”, substitute “(7112 or 8549)”.</w:t>
      </w:r>
    </w:p>
    <w:p w14:paraId="1E00503F" w14:textId="678D1641" w:rsidR="00BC77BE" w:rsidRPr="00531612" w:rsidRDefault="006A756A" w:rsidP="00531612">
      <w:pPr>
        <w:pStyle w:val="ItemHead"/>
      </w:pPr>
      <w:r w:rsidRPr="00531612">
        <w:t>92</w:t>
      </w:r>
      <w:r w:rsidR="00AC1DBA" w:rsidRPr="00531612">
        <w:t xml:space="preserve">  </w:t>
      </w:r>
      <w:r w:rsidR="004D07D6" w:rsidRPr="00531612">
        <w:t>Schedule 3</w:t>
      </w:r>
      <w:r w:rsidR="00AC1DBA" w:rsidRPr="00531612">
        <w:t xml:space="preserve"> (</w:t>
      </w:r>
      <w:r w:rsidR="004B3D5E" w:rsidRPr="00531612">
        <w:t>Chapter 2</w:t>
      </w:r>
      <w:r w:rsidR="00AC1DBA" w:rsidRPr="00531612">
        <w:t>7, Subheading Note 5)</w:t>
      </w:r>
    </w:p>
    <w:p w14:paraId="0D134D51" w14:textId="77777777" w:rsidR="00AC1DBA" w:rsidRPr="00531612" w:rsidRDefault="00AC1DBA" w:rsidP="00531612">
      <w:pPr>
        <w:pStyle w:val="Item"/>
      </w:pPr>
      <w:r w:rsidRPr="00531612">
        <w:t>Repeal the Subheading Note, substitute:</w:t>
      </w:r>
    </w:p>
    <w:p w14:paraId="3889DA64" w14:textId="3F2B33C9" w:rsidR="00AC1DBA" w:rsidRPr="00531612" w:rsidRDefault="00AC1DBA" w:rsidP="00531612">
      <w:pPr>
        <w:pStyle w:val="subsection"/>
      </w:pPr>
      <w:r w:rsidRPr="00531612">
        <w:tab/>
        <w:t>5.</w:t>
      </w:r>
      <w:r w:rsidR="00531612">
        <w:noBreakHyphen/>
      </w:r>
      <w:r w:rsidRPr="00531612">
        <w:tab/>
        <w:t>For the purposes of the subheadings of 2710, “biodiesel” means mono</w:t>
      </w:r>
      <w:r w:rsidR="00531612">
        <w:noBreakHyphen/>
      </w:r>
      <w:r w:rsidRPr="00531612">
        <w:t xml:space="preserve">alkyl esters of fatty acids of a kind used as a fuel, derived </w:t>
      </w:r>
      <w:r w:rsidRPr="00531612">
        <w:lastRenderedPageBreak/>
        <w:t>from animal, vegetable or microbial fats and oils whether or not used.</w:t>
      </w:r>
    </w:p>
    <w:p w14:paraId="1B8C107D" w14:textId="30CF31A3" w:rsidR="00BC77BE" w:rsidRPr="00531612" w:rsidRDefault="006A756A" w:rsidP="00531612">
      <w:pPr>
        <w:pStyle w:val="ItemHead"/>
      </w:pPr>
      <w:r w:rsidRPr="00531612">
        <w:t>93</w:t>
      </w:r>
      <w:r w:rsidR="00AC1DBA" w:rsidRPr="00531612">
        <w:t xml:space="preserve">  </w:t>
      </w:r>
      <w:r w:rsidR="004D07D6" w:rsidRPr="00531612">
        <w:t>Schedule 3</w:t>
      </w:r>
      <w:r w:rsidR="00AC1DBA" w:rsidRPr="00531612">
        <w:t xml:space="preserve"> (Section VI, at the end of the Notes)</w:t>
      </w:r>
    </w:p>
    <w:p w14:paraId="67613CF0" w14:textId="77777777" w:rsidR="00AC1DBA" w:rsidRPr="00531612" w:rsidRDefault="00AC1DBA" w:rsidP="00531612">
      <w:pPr>
        <w:pStyle w:val="Item"/>
      </w:pPr>
      <w:r w:rsidRPr="00531612">
        <w:t>Add:</w:t>
      </w:r>
    </w:p>
    <w:p w14:paraId="186B9F80" w14:textId="65A78708" w:rsidR="00AC1DBA" w:rsidRPr="00531612" w:rsidRDefault="00AC1DBA" w:rsidP="00531612">
      <w:pPr>
        <w:pStyle w:val="subsection"/>
      </w:pPr>
      <w:r w:rsidRPr="00531612">
        <w:tab/>
        <w:t>4.</w:t>
      </w:r>
      <w:r w:rsidR="00531612">
        <w:noBreakHyphen/>
      </w:r>
      <w:r w:rsidRPr="00531612">
        <w:tab/>
        <w:t>Where a product answers to a description in one or more of the headings in Section VI by virtue of being described by name or function and also to 3827, then it is classifiable in a heading that references the product by name or function and not under 3827.</w:t>
      </w:r>
    </w:p>
    <w:p w14:paraId="778DA8C2" w14:textId="57AAFE04" w:rsidR="00280609" w:rsidRPr="00531612" w:rsidRDefault="006A756A" w:rsidP="00531612">
      <w:pPr>
        <w:pStyle w:val="ItemHead"/>
      </w:pPr>
      <w:r w:rsidRPr="00531612">
        <w:t>94</w:t>
      </w:r>
      <w:r w:rsidR="00280609" w:rsidRPr="00531612">
        <w:t xml:space="preserve">  </w:t>
      </w:r>
      <w:r w:rsidR="004D07D6" w:rsidRPr="00531612">
        <w:t>Schedule 3</w:t>
      </w:r>
      <w:r w:rsidR="00280609" w:rsidRPr="00531612">
        <w:t xml:space="preserve"> (subheading 2844.40.00)</w:t>
      </w:r>
    </w:p>
    <w:p w14:paraId="10901B95" w14:textId="77777777" w:rsidR="00280609" w:rsidRPr="00531612" w:rsidRDefault="00280609"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80609" w:rsidRPr="00531612" w14:paraId="704C8161" w14:textId="77777777" w:rsidTr="00280609">
        <w:tc>
          <w:tcPr>
            <w:tcW w:w="1117" w:type="dxa"/>
          </w:tcPr>
          <w:p w14:paraId="037ED569" w14:textId="77777777" w:rsidR="00280609" w:rsidRPr="00531612" w:rsidRDefault="00280609" w:rsidP="00531612">
            <w:pPr>
              <w:pStyle w:val="Tabletext"/>
            </w:pPr>
            <w:r w:rsidRPr="00531612">
              <w:t>2844.4</w:t>
            </w:r>
          </w:p>
        </w:tc>
        <w:tc>
          <w:tcPr>
            <w:tcW w:w="4819" w:type="dxa"/>
          </w:tcPr>
          <w:p w14:paraId="33CDCC0D" w14:textId="3F61F37D" w:rsidR="00280609" w:rsidRPr="00531612" w:rsidRDefault="00531612" w:rsidP="00531612">
            <w:pPr>
              <w:pStyle w:val="CTA-"/>
            </w:pPr>
            <w:r>
              <w:noBreakHyphen/>
            </w:r>
            <w:r w:rsidR="00280609" w:rsidRPr="00531612">
              <w:t xml:space="preserve">Radioactive elements and isotopes and compounds other than those of 2844.10.00, 2844.20.00 or 2844.30.00; alloys, dispersions (including </w:t>
            </w:r>
            <w:proofErr w:type="spellStart"/>
            <w:r w:rsidR="00280609" w:rsidRPr="00531612">
              <w:t>cermets</w:t>
            </w:r>
            <w:proofErr w:type="spellEnd"/>
            <w:r w:rsidR="00280609" w:rsidRPr="00531612">
              <w:t>), ceramic products and mixtures containing these elements, isotopes or compounds; radioactive residues:</w:t>
            </w:r>
          </w:p>
        </w:tc>
        <w:tc>
          <w:tcPr>
            <w:tcW w:w="1247" w:type="dxa"/>
          </w:tcPr>
          <w:p w14:paraId="7919DD52" w14:textId="77777777" w:rsidR="00280609" w:rsidRPr="00531612" w:rsidRDefault="00280609" w:rsidP="00531612">
            <w:pPr>
              <w:pStyle w:val="Tabletext"/>
            </w:pPr>
          </w:p>
        </w:tc>
      </w:tr>
      <w:tr w:rsidR="00280609" w:rsidRPr="00531612" w14:paraId="255D3865" w14:textId="77777777" w:rsidTr="00280609">
        <w:tc>
          <w:tcPr>
            <w:tcW w:w="1117" w:type="dxa"/>
          </w:tcPr>
          <w:p w14:paraId="420C6A56" w14:textId="77777777" w:rsidR="00280609" w:rsidRPr="00531612" w:rsidRDefault="00280609" w:rsidP="00531612">
            <w:pPr>
              <w:pStyle w:val="Tabletext"/>
            </w:pPr>
            <w:r w:rsidRPr="00531612">
              <w:t>2844.41.00</w:t>
            </w:r>
          </w:p>
        </w:tc>
        <w:tc>
          <w:tcPr>
            <w:tcW w:w="4819" w:type="dxa"/>
          </w:tcPr>
          <w:p w14:paraId="71584812" w14:textId="4D7DDD0D" w:rsidR="00280609" w:rsidRPr="00531612" w:rsidRDefault="00531612" w:rsidP="00531612">
            <w:pPr>
              <w:pStyle w:val="CTA--"/>
            </w:pPr>
            <w:r>
              <w:noBreakHyphen/>
            </w:r>
            <w:r>
              <w:noBreakHyphen/>
            </w:r>
            <w:r w:rsidR="00FC5CD1" w:rsidRPr="00531612">
              <w:t xml:space="preserve">Tritium and its compounds; alloys, dispersions (including </w:t>
            </w:r>
            <w:proofErr w:type="spellStart"/>
            <w:r w:rsidR="00FC5CD1" w:rsidRPr="00531612">
              <w:t>cermets</w:t>
            </w:r>
            <w:proofErr w:type="spellEnd"/>
            <w:r w:rsidR="00FC5CD1" w:rsidRPr="00531612">
              <w:t>), ceramic products and mixtures containing tritium or its compounds</w:t>
            </w:r>
          </w:p>
        </w:tc>
        <w:tc>
          <w:tcPr>
            <w:tcW w:w="1247" w:type="dxa"/>
          </w:tcPr>
          <w:p w14:paraId="62D1CAC8" w14:textId="77777777" w:rsidR="00280609" w:rsidRPr="00531612" w:rsidRDefault="00280609" w:rsidP="00531612">
            <w:pPr>
              <w:pStyle w:val="Tabletext"/>
            </w:pPr>
            <w:r w:rsidRPr="00531612">
              <w:t>Free</w:t>
            </w:r>
          </w:p>
        </w:tc>
      </w:tr>
      <w:tr w:rsidR="00FC5CD1" w:rsidRPr="00531612" w14:paraId="31970292" w14:textId="77777777" w:rsidTr="003C7DB2">
        <w:tc>
          <w:tcPr>
            <w:tcW w:w="1117" w:type="dxa"/>
          </w:tcPr>
          <w:p w14:paraId="04493716" w14:textId="77777777" w:rsidR="00FC5CD1" w:rsidRPr="00531612" w:rsidRDefault="00FC5CD1" w:rsidP="00531612">
            <w:pPr>
              <w:pStyle w:val="Tabletext"/>
            </w:pPr>
            <w:r w:rsidRPr="00531612">
              <w:t>2844.42.00</w:t>
            </w:r>
          </w:p>
        </w:tc>
        <w:tc>
          <w:tcPr>
            <w:tcW w:w="4819" w:type="dxa"/>
          </w:tcPr>
          <w:p w14:paraId="07D309E8" w14:textId="527ECB74" w:rsidR="00FC5CD1" w:rsidRPr="00531612" w:rsidRDefault="00531612" w:rsidP="00531612">
            <w:pPr>
              <w:pStyle w:val="CTA--"/>
            </w:pPr>
            <w:r>
              <w:noBreakHyphen/>
            </w:r>
            <w:r>
              <w:noBreakHyphen/>
            </w:r>
            <w:r w:rsidR="00FC5CD1" w:rsidRPr="00531612">
              <w:t>Actinium</w:t>
            </w:r>
            <w:r>
              <w:noBreakHyphen/>
            </w:r>
            <w:r w:rsidR="00FC5CD1" w:rsidRPr="00531612">
              <w:t>225, actinium</w:t>
            </w:r>
            <w:r>
              <w:noBreakHyphen/>
            </w:r>
            <w:r w:rsidR="00FC5CD1" w:rsidRPr="00531612">
              <w:t>227, californium</w:t>
            </w:r>
            <w:r>
              <w:noBreakHyphen/>
            </w:r>
            <w:r w:rsidR="00FC5CD1" w:rsidRPr="00531612">
              <w:t>253, curium</w:t>
            </w:r>
            <w:r>
              <w:noBreakHyphen/>
            </w:r>
            <w:r w:rsidR="00FC5CD1" w:rsidRPr="00531612">
              <w:t>240, curium</w:t>
            </w:r>
            <w:r>
              <w:noBreakHyphen/>
            </w:r>
            <w:r w:rsidR="00FC5CD1" w:rsidRPr="00531612">
              <w:t>241, curium</w:t>
            </w:r>
            <w:r>
              <w:noBreakHyphen/>
            </w:r>
            <w:r w:rsidR="00FC5CD1" w:rsidRPr="00531612">
              <w:t>242, curium</w:t>
            </w:r>
            <w:r>
              <w:noBreakHyphen/>
            </w:r>
            <w:r w:rsidR="00FC5CD1" w:rsidRPr="00531612">
              <w:t>243, curium</w:t>
            </w:r>
            <w:r>
              <w:noBreakHyphen/>
            </w:r>
            <w:r w:rsidR="00FC5CD1" w:rsidRPr="00531612">
              <w:t>244, einsteinium</w:t>
            </w:r>
            <w:r>
              <w:noBreakHyphen/>
            </w:r>
            <w:r w:rsidR="00FC5CD1" w:rsidRPr="00531612">
              <w:t>253, einsteinium</w:t>
            </w:r>
            <w:r>
              <w:noBreakHyphen/>
            </w:r>
            <w:r w:rsidR="00FC5CD1" w:rsidRPr="00531612">
              <w:t>254, gadolinium</w:t>
            </w:r>
            <w:r>
              <w:noBreakHyphen/>
            </w:r>
            <w:r w:rsidR="00FC5CD1" w:rsidRPr="00531612">
              <w:t>148, polonium</w:t>
            </w:r>
            <w:r>
              <w:noBreakHyphen/>
            </w:r>
            <w:r w:rsidR="00FC5CD1" w:rsidRPr="00531612">
              <w:t>208, polonium</w:t>
            </w:r>
            <w:r>
              <w:noBreakHyphen/>
            </w:r>
            <w:r w:rsidR="00FC5CD1" w:rsidRPr="00531612">
              <w:t>209, polonium</w:t>
            </w:r>
            <w:r>
              <w:noBreakHyphen/>
            </w:r>
            <w:r w:rsidR="00FC5CD1" w:rsidRPr="00531612">
              <w:t>210, radium</w:t>
            </w:r>
            <w:r>
              <w:noBreakHyphen/>
            </w:r>
            <w:r w:rsidR="00FC5CD1" w:rsidRPr="00531612">
              <w:t>223, uranium</w:t>
            </w:r>
            <w:r>
              <w:noBreakHyphen/>
            </w:r>
            <w:r w:rsidR="00FC5CD1" w:rsidRPr="00531612">
              <w:t>230 or uranium</w:t>
            </w:r>
            <w:r>
              <w:noBreakHyphen/>
            </w:r>
            <w:r w:rsidR="00FC5CD1" w:rsidRPr="00531612">
              <w:t xml:space="preserve">232, and their compounds; alloys, dispersions (including </w:t>
            </w:r>
            <w:proofErr w:type="spellStart"/>
            <w:r w:rsidR="00FC5CD1" w:rsidRPr="00531612">
              <w:t>cermets</w:t>
            </w:r>
            <w:proofErr w:type="spellEnd"/>
            <w:r w:rsidR="00FC5CD1" w:rsidRPr="00531612">
              <w:t>), ceramic products and mixtures containing these elements or compounds</w:t>
            </w:r>
          </w:p>
        </w:tc>
        <w:tc>
          <w:tcPr>
            <w:tcW w:w="1247" w:type="dxa"/>
          </w:tcPr>
          <w:p w14:paraId="462FC4A0" w14:textId="77777777" w:rsidR="00FC5CD1" w:rsidRPr="00531612" w:rsidRDefault="00FC5CD1" w:rsidP="00531612">
            <w:pPr>
              <w:pStyle w:val="Tabletext"/>
            </w:pPr>
            <w:r w:rsidRPr="00531612">
              <w:t>Free</w:t>
            </w:r>
          </w:p>
        </w:tc>
      </w:tr>
      <w:tr w:rsidR="00FC5CD1" w:rsidRPr="00531612" w14:paraId="25F99DC9" w14:textId="77777777" w:rsidTr="003C7DB2">
        <w:tc>
          <w:tcPr>
            <w:tcW w:w="1117" w:type="dxa"/>
          </w:tcPr>
          <w:p w14:paraId="094A69B8" w14:textId="77777777" w:rsidR="00FC5CD1" w:rsidRPr="00531612" w:rsidRDefault="00FC5CD1" w:rsidP="00531612">
            <w:pPr>
              <w:pStyle w:val="Tabletext"/>
            </w:pPr>
            <w:r w:rsidRPr="00531612">
              <w:t>2844.43.00</w:t>
            </w:r>
          </w:p>
        </w:tc>
        <w:tc>
          <w:tcPr>
            <w:tcW w:w="4819" w:type="dxa"/>
          </w:tcPr>
          <w:p w14:paraId="06C660AF" w14:textId="07494B8F" w:rsidR="00FC5CD1" w:rsidRPr="00531612" w:rsidRDefault="00531612" w:rsidP="00531612">
            <w:pPr>
              <w:pStyle w:val="CTA--"/>
            </w:pPr>
            <w:r>
              <w:noBreakHyphen/>
            </w:r>
            <w:r>
              <w:noBreakHyphen/>
            </w:r>
            <w:r w:rsidR="00FC5CD1" w:rsidRPr="00531612">
              <w:t xml:space="preserve">Other radioactive elements and isotopes and compounds; other alloys, dispersions (including </w:t>
            </w:r>
            <w:proofErr w:type="spellStart"/>
            <w:r w:rsidR="00FC5CD1" w:rsidRPr="00531612">
              <w:t>cermets</w:t>
            </w:r>
            <w:proofErr w:type="spellEnd"/>
            <w:r w:rsidR="00FC5CD1" w:rsidRPr="00531612">
              <w:t>), ceramic products and mixtures containing these elements, isotopes or compounds</w:t>
            </w:r>
          </w:p>
        </w:tc>
        <w:tc>
          <w:tcPr>
            <w:tcW w:w="1247" w:type="dxa"/>
          </w:tcPr>
          <w:p w14:paraId="0377CCD4" w14:textId="77777777" w:rsidR="00FC5CD1" w:rsidRPr="00531612" w:rsidRDefault="00FC5CD1" w:rsidP="00531612">
            <w:pPr>
              <w:pStyle w:val="Tabletext"/>
            </w:pPr>
            <w:r w:rsidRPr="00531612">
              <w:t>Free</w:t>
            </w:r>
          </w:p>
        </w:tc>
      </w:tr>
      <w:tr w:rsidR="00FC5CD1" w:rsidRPr="00531612" w14:paraId="60806D31" w14:textId="77777777" w:rsidTr="003C7DB2">
        <w:tc>
          <w:tcPr>
            <w:tcW w:w="1117" w:type="dxa"/>
          </w:tcPr>
          <w:p w14:paraId="7426E768" w14:textId="77777777" w:rsidR="00FC5CD1" w:rsidRPr="00531612" w:rsidRDefault="00FC5CD1" w:rsidP="00531612">
            <w:pPr>
              <w:pStyle w:val="Tabletext"/>
            </w:pPr>
            <w:r w:rsidRPr="00531612">
              <w:t>2844.44.00</w:t>
            </w:r>
          </w:p>
        </w:tc>
        <w:tc>
          <w:tcPr>
            <w:tcW w:w="4819" w:type="dxa"/>
          </w:tcPr>
          <w:p w14:paraId="13887440" w14:textId="536E5376" w:rsidR="00FC5CD1" w:rsidRPr="00531612" w:rsidRDefault="00531612" w:rsidP="00531612">
            <w:pPr>
              <w:pStyle w:val="CTA--"/>
            </w:pPr>
            <w:r>
              <w:noBreakHyphen/>
            </w:r>
            <w:r>
              <w:noBreakHyphen/>
            </w:r>
            <w:r w:rsidR="00FC5CD1" w:rsidRPr="00531612">
              <w:t>Radioactive residues</w:t>
            </w:r>
          </w:p>
        </w:tc>
        <w:tc>
          <w:tcPr>
            <w:tcW w:w="1247" w:type="dxa"/>
          </w:tcPr>
          <w:p w14:paraId="74E06B47" w14:textId="77777777" w:rsidR="00FC5CD1" w:rsidRPr="00531612" w:rsidRDefault="00FC5CD1" w:rsidP="00531612">
            <w:pPr>
              <w:pStyle w:val="Tabletext"/>
            </w:pPr>
            <w:r w:rsidRPr="00531612">
              <w:t>Free</w:t>
            </w:r>
          </w:p>
        </w:tc>
      </w:tr>
    </w:tbl>
    <w:p w14:paraId="39E9C7F1" w14:textId="06A597F3" w:rsidR="005974FB" w:rsidRPr="00531612" w:rsidRDefault="006A756A" w:rsidP="00531612">
      <w:pPr>
        <w:pStyle w:val="ItemHead"/>
      </w:pPr>
      <w:r w:rsidRPr="00531612">
        <w:t>95</w:t>
      </w:r>
      <w:r w:rsidR="005974FB" w:rsidRPr="00531612">
        <w:t xml:space="preserve">  </w:t>
      </w:r>
      <w:r w:rsidR="004D07D6" w:rsidRPr="00531612">
        <w:t>Schedule 3</w:t>
      </w:r>
      <w:r w:rsidR="005974FB" w:rsidRPr="00531612">
        <w:t xml:space="preserve"> (after subheading 2845.10.00)</w:t>
      </w:r>
    </w:p>
    <w:p w14:paraId="58A84BE8" w14:textId="77777777" w:rsidR="005974FB" w:rsidRPr="00531612" w:rsidRDefault="005974FB"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974FB" w:rsidRPr="00531612" w14:paraId="5CB39633" w14:textId="77777777" w:rsidTr="003C7DB2">
        <w:tc>
          <w:tcPr>
            <w:tcW w:w="1117" w:type="dxa"/>
          </w:tcPr>
          <w:p w14:paraId="4B74D793" w14:textId="77777777" w:rsidR="005974FB" w:rsidRPr="00531612" w:rsidRDefault="005974FB" w:rsidP="00531612">
            <w:pPr>
              <w:pStyle w:val="Tabletext"/>
            </w:pPr>
            <w:r w:rsidRPr="00531612">
              <w:t>2845.20.00</w:t>
            </w:r>
          </w:p>
        </w:tc>
        <w:tc>
          <w:tcPr>
            <w:tcW w:w="4819" w:type="dxa"/>
          </w:tcPr>
          <w:p w14:paraId="5C7F0981" w14:textId="39949158" w:rsidR="005974FB" w:rsidRPr="00531612" w:rsidRDefault="00531612" w:rsidP="00531612">
            <w:pPr>
              <w:pStyle w:val="CTA-"/>
            </w:pPr>
            <w:r>
              <w:noBreakHyphen/>
            </w:r>
            <w:r w:rsidR="005974FB" w:rsidRPr="00531612">
              <w:t>Boron enriched in boron</w:t>
            </w:r>
            <w:r>
              <w:noBreakHyphen/>
            </w:r>
            <w:r w:rsidR="005974FB" w:rsidRPr="00531612">
              <w:t>10 and its compounds</w:t>
            </w:r>
          </w:p>
        </w:tc>
        <w:tc>
          <w:tcPr>
            <w:tcW w:w="1247" w:type="dxa"/>
          </w:tcPr>
          <w:p w14:paraId="109C714F" w14:textId="77777777" w:rsidR="005974FB" w:rsidRPr="00531612" w:rsidRDefault="005974FB" w:rsidP="00531612">
            <w:pPr>
              <w:pStyle w:val="Tabletext"/>
            </w:pPr>
            <w:r w:rsidRPr="00531612">
              <w:t>Free</w:t>
            </w:r>
          </w:p>
        </w:tc>
      </w:tr>
      <w:tr w:rsidR="005974FB" w:rsidRPr="00531612" w14:paraId="6EBAE5A3" w14:textId="77777777" w:rsidTr="003C7DB2">
        <w:tc>
          <w:tcPr>
            <w:tcW w:w="1117" w:type="dxa"/>
          </w:tcPr>
          <w:p w14:paraId="70960CB3" w14:textId="77777777" w:rsidR="005974FB" w:rsidRPr="00531612" w:rsidRDefault="005974FB" w:rsidP="00531612">
            <w:pPr>
              <w:pStyle w:val="Tabletext"/>
            </w:pPr>
            <w:r w:rsidRPr="00531612">
              <w:t>2845.30.00</w:t>
            </w:r>
          </w:p>
        </w:tc>
        <w:tc>
          <w:tcPr>
            <w:tcW w:w="4819" w:type="dxa"/>
          </w:tcPr>
          <w:p w14:paraId="477217A1" w14:textId="3E231B7D" w:rsidR="005974FB" w:rsidRPr="00531612" w:rsidRDefault="00531612" w:rsidP="00531612">
            <w:pPr>
              <w:pStyle w:val="CTA-"/>
            </w:pPr>
            <w:r>
              <w:noBreakHyphen/>
            </w:r>
            <w:r w:rsidR="005974FB" w:rsidRPr="00531612">
              <w:t>Lithium enriched in lithium</w:t>
            </w:r>
            <w:r>
              <w:noBreakHyphen/>
            </w:r>
            <w:r w:rsidR="005974FB" w:rsidRPr="00531612">
              <w:t>6 and its compounds</w:t>
            </w:r>
          </w:p>
        </w:tc>
        <w:tc>
          <w:tcPr>
            <w:tcW w:w="1247" w:type="dxa"/>
          </w:tcPr>
          <w:p w14:paraId="7F0144D7" w14:textId="77777777" w:rsidR="005974FB" w:rsidRPr="00531612" w:rsidRDefault="005974FB" w:rsidP="00531612">
            <w:pPr>
              <w:pStyle w:val="Tabletext"/>
            </w:pPr>
            <w:r w:rsidRPr="00531612">
              <w:t>Free</w:t>
            </w:r>
          </w:p>
        </w:tc>
      </w:tr>
      <w:tr w:rsidR="005974FB" w:rsidRPr="00531612" w14:paraId="7C572EA5" w14:textId="77777777" w:rsidTr="003C7DB2">
        <w:tc>
          <w:tcPr>
            <w:tcW w:w="1117" w:type="dxa"/>
          </w:tcPr>
          <w:p w14:paraId="13089009" w14:textId="77777777" w:rsidR="005974FB" w:rsidRPr="00531612" w:rsidRDefault="005974FB" w:rsidP="00531612">
            <w:pPr>
              <w:pStyle w:val="Tabletext"/>
            </w:pPr>
            <w:r w:rsidRPr="00531612">
              <w:lastRenderedPageBreak/>
              <w:t>2845.40.00</w:t>
            </w:r>
          </w:p>
        </w:tc>
        <w:tc>
          <w:tcPr>
            <w:tcW w:w="4819" w:type="dxa"/>
          </w:tcPr>
          <w:p w14:paraId="4A8A5973" w14:textId="517AEA4E" w:rsidR="005974FB" w:rsidRPr="00531612" w:rsidRDefault="00531612" w:rsidP="00531612">
            <w:pPr>
              <w:pStyle w:val="CTA-"/>
            </w:pPr>
            <w:r>
              <w:noBreakHyphen/>
            </w:r>
            <w:r w:rsidR="005974FB" w:rsidRPr="00531612">
              <w:t>Helium</w:t>
            </w:r>
            <w:r>
              <w:noBreakHyphen/>
            </w:r>
            <w:r w:rsidR="005974FB" w:rsidRPr="00531612">
              <w:t>3</w:t>
            </w:r>
          </w:p>
        </w:tc>
        <w:tc>
          <w:tcPr>
            <w:tcW w:w="1247" w:type="dxa"/>
          </w:tcPr>
          <w:p w14:paraId="389662C0" w14:textId="77777777" w:rsidR="005974FB" w:rsidRPr="00531612" w:rsidRDefault="005974FB" w:rsidP="00531612">
            <w:pPr>
              <w:pStyle w:val="Tabletext"/>
            </w:pPr>
            <w:r w:rsidRPr="00531612">
              <w:t>Free</w:t>
            </w:r>
          </w:p>
        </w:tc>
      </w:tr>
    </w:tbl>
    <w:p w14:paraId="37A57A69" w14:textId="04AAEA8C" w:rsidR="005974FB" w:rsidRPr="00531612" w:rsidRDefault="006A756A" w:rsidP="00531612">
      <w:pPr>
        <w:pStyle w:val="ItemHead"/>
      </w:pPr>
      <w:r w:rsidRPr="00531612">
        <w:t>96</w:t>
      </w:r>
      <w:r w:rsidR="005974FB" w:rsidRPr="00531612">
        <w:t xml:space="preserve">  </w:t>
      </w:r>
      <w:r w:rsidR="004D07D6" w:rsidRPr="00531612">
        <w:t>Schedule 3</w:t>
      </w:r>
      <w:r w:rsidR="005974FB" w:rsidRPr="00531612">
        <w:t xml:space="preserve"> (</w:t>
      </w:r>
      <w:r w:rsidR="004B3D5E" w:rsidRPr="00531612">
        <w:t>Chapter 2</w:t>
      </w:r>
      <w:r w:rsidR="005974FB" w:rsidRPr="00531612">
        <w:t xml:space="preserve">9, </w:t>
      </w:r>
      <w:r w:rsidR="004D07D6" w:rsidRPr="00531612">
        <w:t>paragraph (</w:t>
      </w:r>
      <w:r w:rsidR="005E105A" w:rsidRPr="00531612">
        <w:t>g</w:t>
      </w:r>
      <w:r w:rsidR="005974FB" w:rsidRPr="00531612">
        <w:t>) of Note 1)</w:t>
      </w:r>
    </w:p>
    <w:p w14:paraId="6255DB65" w14:textId="77777777" w:rsidR="005974FB" w:rsidRPr="00531612" w:rsidRDefault="005974FB" w:rsidP="00531612">
      <w:pPr>
        <w:pStyle w:val="Item"/>
      </w:pPr>
      <w:r w:rsidRPr="00531612">
        <w:t>Repeal the paragraph, substitute:</w:t>
      </w:r>
    </w:p>
    <w:p w14:paraId="12CE95F3" w14:textId="679D766C" w:rsidR="005974FB" w:rsidRPr="00531612" w:rsidRDefault="005974FB" w:rsidP="00531612">
      <w:pPr>
        <w:pStyle w:val="paragraph"/>
      </w:pPr>
      <w:r w:rsidRPr="00531612">
        <w:tab/>
        <w:t>(</w:t>
      </w:r>
      <w:r w:rsidR="005E105A" w:rsidRPr="00531612">
        <w:t>g</w:t>
      </w:r>
      <w:r w:rsidRPr="00531612">
        <w:t>)</w:t>
      </w:r>
      <w:r w:rsidRPr="00531612">
        <w:tab/>
      </w:r>
      <w:r w:rsidR="005E105A" w:rsidRPr="00531612">
        <w:t>The products mentioned in (a), (b), (c), (d), (e) or (f) above with an added anti</w:t>
      </w:r>
      <w:r w:rsidR="00531612">
        <w:noBreakHyphen/>
      </w:r>
      <w:r w:rsidR="005E105A" w:rsidRPr="00531612">
        <w:t>dusting agent or a colouring or odoriferous substance or an emetic added to facilitate their identification or for safety reasons, provided that the additions do not render the product particularly suitable for specific use rather than for general use</w:t>
      </w:r>
      <w:r w:rsidRPr="00531612">
        <w:t>;</w:t>
      </w:r>
    </w:p>
    <w:p w14:paraId="1A5B401B" w14:textId="4D586FA1" w:rsidR="005E105A" w:rsidRPr="00531612" w:rsidRDefault="006A756A" w:rsidP="00531612">
      <w:pPr>
        <w:pStyle w:val="ItemHead"/>
      </w:pPr>
      <w:r w:rsidRPr="00531612">
        <w:t>97</w:t>
      </w:r>
      <w:r w:rsidR="005E105A" w:rsidRPr="00531612">
        <w:t xml:space="preserve">  </w:t>
      </w:r>
      <w:r w:rsidR="004D07D6" w:rsidRPr="00531612">
        <w:t>Schedule 3</w:t>
      </w:r>
      <w:r w:rsidR="005E105A" w:rsidRPr="00531612">
        <w:t xml:space="preserve"> (</w:t>
      </w:r>
      <w:r w:rsidR="004B3D5E" w:rsidRPr="00531612">
        <w:t>Chapter 2</w:t>
      </w:r>
      <w:r w:rsidR="005E105A" w:rsidRPr="00531612">
        <w:t>9, Note 4)</w:t>
      </w:r>
    </w:p>
    <w:p w14:paraId="39B70175" w14:textId="474B0CAF" w:rsidR="005E105A" w:rsidRPr="00531612" w:rsidRDefault="005E105A" w:rsidP="00531612">
      <w:pPr>
        <w:pStyle w:val="Item"/>
      </w:pPr>
      <w:r w:rsidRPr="00531612">
        <w:t>Omit “For the purposes of 2911.00.00, 2912, 2914, 2918 and 2922, “oxygen</w:t>
      </w:r>
      <w:r w:rsidR="00531612">
        <w:noBreakHyphen/>
      </w:r>
      <w:r w:rsidRPr="00531612">
        <w:t>function” is to be restricted to the functions (the characteristic organic oxygen</w:t>
      </w:r>
      <w:r w:rsidR="00531612">
        <w:noBreakHyphen/>
      </w:r>
      <w:r w:rsidRPr="00531612">
        <w:t>containing groups) referred to in 2905 to 2920.”, substitute “For the purposes of 2911.00.00, 2912, 2914, 2918 and 2922, “oxygen</w:t>
      </w:r>
      <w:r w:rsidR="00531612">
        <w:noBreakHyphen/>
      </w:r>
      <w:r w:rsidRPr="00531612">
        <w:t>function”</w:t>
      </w:r>
      <w:r w:rsidR="00466167" w:rsidRPr="00531612">
        <w:t>, the characteristic organic oxygen</w:t>
      </w:r>
      <w:r w:rsidR="00531612">
        <w:noBreakHyphen/>
      </w:r>
      <w:r w:rsidR="00466167" w:rsidRPr="00531612">
        <w:t>containing group of those respective headings,</w:t>
      </w:r>
      <w:r w:rsidRPr="00531612">
        <w:t xml:space="preserve"> i</w:t>
      </w:r>
      <w:r w:rsidR="00466167" w:rsidRPr="00531612">
        <w:t>s restricted to the oxygen</w:t>
      </w:r>
      <w:r w:rsidR="00531612">
        <w:noBreakHyphen/>
      </w:r>
      <w:r w:rsidR="00466167" w:rsidRPr="00531612">
        <w:t>functions referred to in</w:t>
      </w:r>
      <w:r w:rsidRPr="00531612">
        <w:t xml:space="preserve"> 2905 to 2920.”.</w:t>
      </w:r>
    </w:p>
    <w:p w14:paraId="3CBFC171" w14:textId="48CA2F6A" w:rsidR="00951C93" w:rsidRPr="00531612" w:rsidRDefault="006A756A" w:rsidP="00531612">
      <w:pPr>
        <w:pStyle w:val="ItemHead"/>
      </w:pPr>
      <w:r w:rsidRPr="00531612">
        <w:t>98</w:t>
      </w:r>
      <w:r w:rsidR="00951C93" w:rsidRPr="00531612">
        <w:t xml:space="preserve">  </w:t>
      </w:r>
      <w:r w:rsidR="004D07D6" w:rsidRPr="00531612">
        <w:t>Schedule 3</w:t>
      </w:r>
      <w:r w:rsidR="00951C93" w:rsidRPr="00531612">
        <w:t xml:space="preserve"> (subheadings 2903.3 to 2903.39.00)</w:t>
      </w:r>
    </w:p>
    <w:p w14:paraId="236CE106" w14:textId="77777777" w:rsidR="00951C93" w:rsidRPr="00531612" w:rsidRDefault="00951C93"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51C93" w:rsidRPr="00531612" w14:paraId="3C640ADB" w14:textId="77777777" w:rsidTr="003C7DB2">
        <w:tc>
          <w:tcPr>
            <w:tcW w:w="1117" w:type="dxa"/>
          </w:tcPr>
          <w:p w14:paraId="230155E9" w14:textId="77777777" w:rsidR="00951C93" w:rsidRPr="00531612" w:rsidRDefault="00951C93" w:rsidP="00531612">
            <w:pPr>
              <w:pStyle w:val="Tabletext"/>
            </w:pPr>
            <w:r w:rsidRPr="00531612">
              <w:t>2903.</w:t>
            </w:r>
            <w:r w:rsidR="002747F7" w:rsidRPr="00531612">
              <w:t>4</w:t>
            </w:r>
          </w:p>
        </w:tc>
        <w:tc>
          <w:tcPr>
            <w:tcW w:w="4819" w:type="dxa"/>
          </w:tcPr>
          <w:p w14:paraId="05497E00" w14:textId="19C0F481" w:rsidR="00951C93" w:rsidRPr="00531612" w:rsidRDefault="00531612" w:rsidP="00531612">
            <w:pPr>
              <w:pStyle w:val="CTA-"/>
            </w:pPr>
            <w:r>
              <w:noBreakHyphen/>
            </w:r>
            <w:r w:rsidR="00951C93" w:rsidRPr="00531612">
              <w:t>Saturated fluorinated derivatives of acyclic hydrocarbons:</w:t>
            </w:r>
          </w:p>
        </w:tc>
        <w:tc>
          <w:tcPr>
            <w:tcW w:w="1247" w:type="dxa"/>
          </w:tcPr>
          <w:p w14:paraId="6F737BDF" w14:textId="77777777" w:rsidR="00951C93" w:rsidRPr="00531612" w:rsidRDefault="00951C93" w:rsidP="00531612">
            <w:pPr>
              <w:pStyle w:val="Tabletext"/>
            </w:pPr>
          </w:p>
        </w:tc>
      </w:tr>
      <w:tr w:rsidR="00951C93" w:rsidRPr="00531612" w14:paraId="76C6006F" w14:textId="77777777" w:rsidTr="003C7DB2">
        <w:tc>
          <w:tcPr>
            <w:tcW w:w="1117" w:type="dxa"/>
          </w:tcPr>
          <w:p w14:paraId="65013C50" w14:textId="77777777" w:rsidR="00951C93" w:rsidRPr="00531612" w:rsidRDefault="00951C93" w:rsidP="00531612">
            <w:pPr>
              <w:pStyle w:val="Tabletext"/>
            </w:pPr>
            <w:r w:rsidRPr="00531612">
              <w:t>2903.41.00</w:t>
            </w:r>
          </w:p>
        </w:tc>
        <w:tc>
          <w:tcPr>
            <w:tcW w:w="4819" w:type="dxa"/>
          </w:tcPr>
          <w:p w14:paraId="7B73B136" w14:textId="73267405" w:rsidR="00951C93" w:rsidRPr="00531612" w:rsidRDefault="00531612" w:rsidP="00531612">
            <w:pPr>
              <w:pStyle w:val="CTA--"/>
            </w:pPr>
            <w:r>
              <w:noBreakHyphen/>
            </w:r>
            <w:r>
              <w:noBreakHyphen/>
            </w:r>
            <w:proofErr w:type="spellStart"/>
            <w:r w:rsidR="00951C93" w:rsidRPr="00531612">
              <w:t>Trifluoromethane</w:t>
            </w:r>
            <w:proofErr w:type="spellEnd"/>
            <w:r w:rsidR="00951C93" w:rsidRPr="00531612">
              <w:t xml:space="preserve"> (HFC</w:t>
            </w:r>
            <w:r>
              <w:noBreakHyphen/>
            </w:r>
            <w:r w:rsidR="00951C93" w:rsidRPr="00531612">
              <w:t>23)</w:t>
            </w:r>
          </w:p>
        </w:tc>
        <w:tc>
          <w:tcPr>
            <w:tcW w:w="1247" w:type="dxa"/>
          </w:tcPr>
          <w:p w14:paraId="206250E4" w14:textId="77777777" w:rsidR="00951C93" w:rsidRPr="00531612" w:rsidRDefault="00951C93" w:rsidP="00531612">
            <w:pPr>
              <w:pStyle w:val="Tabletext"/>
            </w:pPr>
            <w:r w:rsidRPr="00531612">
              <w:t>Free</w:t>
            </w:r>
          </w:p>
        </w:tc>
      </w:tr>
      <w:tr w:rsidR="00951C93" w:rsidRPr="00531612" w14:paraId="3F98D5AD" w14:textId="77777777" w:rsidTr="003C7DB2">
        <w:tc>
          <w:tcPr>
            <w:tcW w:w="1117" w:type="dxa"/>
          </w:tcPr>
          <w:p w14:paraId="250B98B6" w14:textId="77777777" w:rsidR="00951C93" w:rsidRPr="00531612" w:rsidRDefault="00951C93" w:rsidP="00531612">
            <w:pPr>
              <w:pStyle w:val="Tabletext"/>
            </w:pPr>
            <w:r w:rsidRPr="00531612">
              <w:t>2903.42.00</w:t>
            </w:r>
          </w:p>
        </w:tc>
        <w:tc>
          <w:tcPr>
            <w:tcW w:w="4819" w:type="dxa"/>
          </w:tcPr>
          <w:p w14:paraId="48EE57A8" w14:textId="6DA5147D" w:rsidR="00951C93" w:rsidRPr="00531612" w:rsidRDefault="00531612" w:rsidP="00531612">
            <w:pPr>
              <w:pStyle w:val="CTA--"/>
            </w:pPr>
            <w:r>
              <w:noBreakHyphen/>
            </w:r>
            <w:r>
              <w:noBreakHyphen/>
            </w:r>
            <w:r w:rsidR="00C93772" w:rsidRPr="00531612">
              <w:t>Difluoromethane (HFC</w:t>
            </w:r>
            <w:r>
              <w:noBreakHyphen/>
            </w:r>
            <w:r w:rsidR="00C93772" w:rsidRPr="00531612">
              <w:t>32)</w:t>
            </w:r>
          </w:p>
        </w:tc>
        <w:tc>
          <w:tcPr>
            <w:tcW w:w="1247" w:type="dxa"/>
          </w:tcPr>
          <w:p w14:paraId="7AA5A431" w14:textId="77777777" w:rsidR="00951C93" w:rsidRPr="00531612" w:rsidRDefault="00951C93" w:rsidP="00531612">
            <w:pPr>
              <w:pStyle w:val="Tabletext"/>
            </w:pPr>
            <w:r w:rsidRPr="00531612">
              <w:t>Free</w:t>
            </w:r>
          </w:p>
        </w:tc>
      </w:tr>
      <w:tr w:rsidR="00951C93" w:rsidRPr="00531612" w14:paraId="77D2FEC1" w14:textId="77777777" w:rsidTr="003C7DB2">
        <w:tc>
          <w:tcPr>
            <w:tcW w:w="1117" w:type="dxa"/>
          </w:tcPr>
          <w:p w14:paraId="654A1AA6" w14:textId="77777777" w:rsidR="00951C93" w:rsidRPr="00531612" w:rsidRDefault="00951C93" w:rsidP="00531612">
            <w:pPr>
              <w:pStyle w:val="Tabletext"/>
            </w:pPr>
            <w:r w:rsidRPr="00531612">
              <w:t>2903.43.00</w:t>
            </w:r>
          </w:p>
        </w:tc>
        <w:tc>
          <w:tcPr>
            <w:tcW w:w="4819" w:type="dxa"/>
          </w:tcPr>
          <w:p w14:paraId="66ED331C" w14:textId="3CFF67BC" w:rsidR="00951C93" w:rsidRPr="00531612" w:rsidRDefault="00531612" w:rsidP="00531612">
            <w:pPr>
              <w:pStyle w:val="CTA--"/>
            </w:pPr>
            <w:r>
              <w:noBreakHyphen/>
            </w:r>
            <w:r>
              <w:noBreakHyphen/>
            </w:r>
            <w:proofErr w:type="spellStart"/>
            <w:r w:rsidR="00C93772" w:rsidRPr="00531612">
              <w:t>Fluoromethane</w:t>
            </w:r>
            <w:proofErr w:type="spellEnd"/>
            <w:r w:rsidR="00C93772" w:rsidRPr="00531612">
              <w:t xml:space="preserve"> (HFC</w:t>
            </w:r>
            <w:r>
              <w:noBreakHyphen/>
            </w:r>
            <w:r w:rsidR="00C93772" w:rsidRPr="00531612">
              <w:t>41), 1,2</w:t>
            </w:r>
            <w:r>
              <w:noBreakHyphen/>
            </w:r>
            <w:r w:rsidR="00C93772" w:rsidRPr="00531612">
              <w:t>difluoroethane (HFC</w:t>
            </w:r>
            <w:r>
              <w:noBreakHyphen/>
            </w:r>
            <w:r w:rsidR="00C93772" w:rsidRPr="00531612">
              <w:t>152) and 1,1</w:t>
            </w:r>
            <w:r>
              <w:noBreakHyphen/>
            </w:r>
            <w:r w:rsidR="00C93772" w:rsidRPr="00531612">
              <w:t>difluoroethane (HFC</w:t>
            </w:r>
            <w:r>
              <w:noBreakHyphen/>
            </w:r>
            <w:r w:rsidR="00C93772" w:rsidRPr="00531612">
              <w:t>152a)</w:t>
            </w:r>
          </w:p>
        </w:tc>
        <w:tc>
          <w:tcPr>
            <w:tcW w:w="1247" w:type="dxa"/>
          </w:tcPr>
          <w:p w14:paraId="34CEAD16" w14:textId="77777777" w:rsidR="00951C93" w:rsidRPr="00531612" w:rsidRDefault="00951C93" w:rsidP="00531612">
            <w:pPr>
              <w:pStyle w:val="Tabletext"/>
            </w:pPr>
            <w:r w:rsidRPr="00531612">
              <w:t>Free</w:t>
            </w:r>
          </w:p>
        </w:tc>
      </w:tr>
      <w:tr w:rsidR="00951C93" w:rsidRPr="00531612" w14:paraId="7CE67FFB" w14:textId="77777777" w:rsidTr="003C7DB2">
        <w:tc>
          <w:tcPr>
            <w:tcW w:w="1117" w:type="dxa"/>
          </w:tcPr>
          <w:p w14:paraId="7484232D" w14:textId="77777777" w:rsidR="00951C93" w:rsidRPr="00531612" w:rsidRDefault="00951C93" w:rsidP="00531612">
            <w:pPr>
              <w:pStyle w:val="Tabletext"/>
            </w:pPr>
            <w:r w:rsidRPr="00531612">
              <w:t>2903.44.00</w:t>
            </w:r>
          </w:p>
        </w:tc>
        <w:tc>
          <w:tcPr>
            <w:tcW w:w="4819" w:type="dxa"/>
          </w:tcPr>
          <w:p w14:paraId="0C46794D" w14:textId="7D6CBD92" w:rsidR="00951C93" w:rsidRPr="00531612" w:rsidRDefault="00531612" w:rsidP="00531612">
            <w:pPr>
              <w:pStyle w:val="CTA--"/>
            </w:pPr>
            <w:r>
              <w:noBreakHyphen/>
            </w:r>
            <w:r>
              <w:noBreakHyphen/>
            </w:r>
            <w:proofErr w:type="spellStart"/>
            <w:r w:rsidR="004F2D6E" w:rsidRPr="00531612">
              <w:t>Pentafluoroethane</w:t>
            </w:r>
            <w:proofErr w:type="spellEnd"/>
            <w:r w:rsidR="004F2D6E" w:rsidRPr="00531612">
              <w:t xml:space="preserve"> (HFC</w:t>
            </w:r>
            <w:r>
              <w:noBreakHyphen/>
            </w:r>
            <w:r w:rsidR="004F2D6E" w:rsidRPr="00531612">
              <w:t>125), 1,1,1</w:t>
            </w:r>
            <w:r>
              <w:noBreakHyphen/>
            </w:r>
            <w:r w:rsidR="004F2D6E" w:rsidRPr="00531612">
              <w:t>trifluoroethane (HFC</w:t>
            </w:r>
            <w:r>
              <w:noBreakHyphen/>
            </w:r>
            <w:r w:rsidR="004F2D6E" w:rsidRPr="00531612">
              <w:t>143a) and 1,1,2</w:t>
            </w:r>
            <w:r>
              <w:noBreakHyphen/>
            </w:r>
            <w:r w:rsidR="004F2D6E" w:rsidRPr="00531612">
              <w:t>trifluoroethane (HFC</w:t>
            </w:r>
            <w:r>
              <w:noBreakHyphen/>
            </w:r>
            <w:r w:rsidR="004F2D6E" w:rsidRPr="00531612">
              <w:t>143)</w:t>
            </w:r>
          </w:p>
        </w:tc>
        <w:tc>
          <w:tcPr>
            <w:tcW w:w="1247" w:type="dxa"/>
          </w:tcPr>
          <w:p w14:paraId="06A82D82" w14:textId="77777777" w:rsidR="00951C93" w:rsidRPr="00531612" w:rsidRDefault="00951C93" w:rsidP="00531612">
            <w:pPr>
              <w:pStyle w:val="Tabletext"/>
            </w:pPr>
            <w:r w:rsidRPr="00531612">
              <w:t>Free</w:t>
            </w:r>
          </w:p>
        </w:tc>
      </w:tr>
      <w:tr w:rsidR="00951C93" w:rsidRPr="00531612" w14:paraId="4D3247AF" w14:textId="77777777" w:rsidTr="003C7DB2">
        <w:tc>
          <w:tcPr>
            <w:tcW w:w="1117" w:type="dxa"/>
          </w:tcPr>
          <w:p w14:paraId="31C8C362" w14:textId="77777777" w:rsidR="00951C93" w:rsidRPr="00531612" w:rsidRDefault="00951C93" w:rsidP="00531612">
            <w:pPr>
              <w:pStyle w:val="Tabletext"/>
            </w:pPr>
            <w:r w:rsidRPr="00531612">
              <w:t>2903.45.00</w:t>
            </w:r>
          </w:p>
        </w:tc>
        <w:tc>
          <w:tcPr>
            <w:tcW w:w="4819" w:type="dxa"/>
          </w:tcPr>
          <w:p w14:paraId="7DFC6289" w14:textId="014D9D15" w:rsidR="00951C93" w:rsidRPr="00531612" w:rsidRDefault="00531612" w:rsidP="00531612">
            <w:pPr>
              <w:pStyle w:val="CTA--"/>
            </w:pPr>
            <w:r>
              <w:noBreakHyphen/>
            </w:r>
            <w:r>
              <w:noBreakHyphen/>
            </w:r>
            <w:r w:rsidR="004F2D6E" w:rsidRPr="00531612">
              <w:t>1,1,1,2</w:t>
            </w:r>
            <w:r>
              <w:noBreakHyphen/>
            </w:r>
            <w:r w:rsidR="004F2D6E" w:rsidRPr="00531612">
              <w:t>Tetrafluoroethane (HFC</w:t>
            </w:r>
            <w:r>
              <w:noBreakHyphen/>
            </w:r>
            <w:r w:rsidR="004F2D6E" w:rsidRPr="00531612">
              <w:t>134a) and 1,1,2,2</w:t>
            </w:r>
            <w:r>
              <w:noBreakHyphen/>
            </w:r>
            <w:r w:rsidR="004F2D6E" w:rsidRPr="00531612">
              <w:t>tetrafluoroethane (HFC</w:t>
            </w:r>
            <w:r>
              <w:noBreakHyphen/>
            </w:r>
            <w:r w:rsidR="004F2D6E" w:rsidRPr="00531612">
              <w:t>134)</w:t>
            </w:r>
          </w:p>
        </w:tc>
        <w:tc>
          <w:tcPr>
            <w:tcW w:w="1247" w:type="dxa"/>
          </w:tcPr>
          <w:p w14:paraId="565D1D1A" w14:textId="77777777" w:rsidR="00951C93" w:rsidRPr="00531612" w:rsidRDefault="00951C93" w:rsidP="00531612">
            <w:pPr>
              <w:pStyle w:val="Tabletext"/>
            </w:pPr>
            <w:r w:rsidRPr="00531612">
              <w:t>Free</w:t>
            </w:r>
          </w:p>
        </w:tc>
      </w:tr>
      <w:tr w:rsidR="00951C93" w:rsidRPr="00531612" w14:paraId="320FF658" w14:textId="77777777" w:rsidTr="003C7DB2">
        <w:tc>
          <w:tcPr>
            <w:tcW w:w="1117" w:type="dxa"/>
          </w:tcPr>
          <w:p w14:paraId="1CF4EB3A" w14:textId="77777777" w:rsidR="00951C93" w:rsidRPr="00531612" w:rsidRDefault="00951C93" w:rsidP="00531612">
            <w:pPr>
              <w:pStyle w:val="Tabletext"/>
            </w:pPr>
            <w:r w:rsidRPr="00531612">
              <w:t>2903.46.00</w:t>
            </w:r>
          </w:p>
        </w:tc>
        <w:tc>
          <w:tcPr>
            <w:tcW w:w="4819" w:type="dxa"/>
          </w:tcPr>
          <w:p w14:paraId="7AF0E410" w14:textId="35ED966D" w:rsidR="00951C93" w:rsidRPr="00531612" w:rsidRDefault="00531612" w:rsidP="00531612">
            <w:pPr>
              <w:pStyle w:val="CTA--"/>
            </w:pPr>
            <w:r>
              <w:noBreakHyphen/>
            </w:r>
            <w:r>
              <w:noBreakHyphen/>
            </w:r>
            <w:r w:rsidR="004F2D6E" w:rsidRPr="00531612">
              <w:t>1,1,1,2,3,3,3</w:t>
            </w:r>
            <w:r>
              <w:noBreakHyphen/>
            </w:r>
            <w:r w:rsidR="004F2D6E" w:rsidRPr="00531612">
              <w:t>Heptafluoropropane (HFC</w:t>
            </w:r>
            <w:r>
              <w:noBreakHyphen/>
            </w:r>
            <w:r w:rsidR="004F2D6E" w:rsidRPr="00531612">
              <w:t>227ea), 1,1,1,2,2,3</w:t>
            </w:r>
            <w:r>
              <w:noBreakHyphen/>
            </w:r>
            <w:r w:rsidR="004F2D6E" w:rsidRPr="00531612">
              <w:t>hexafluoropropane (HFC</w:t>
            </w:r>
            <w:r>
              <w:noBreakHyphen/>
            </w:r>
            <w:r w:rsidR="004F2D6E" w:rsidRPr="00531612">
              <w:t>236cb), 1,1,1,2,3,3</w:t>
            </w:r>
            <w:r>
              <w:noBreakHyphen/>
            </w:r>
            <w:r w:rsidR="004F2D6E" w:rsidRPr="00531612">
              <w:t>hexafluoropropane (HFC</w:t>
            </w:r>
            <w:r>
              <w:noBreakHyphen/>
            </w:r>
            <w:r w:rsidR="004F2D6E" w:rsidRPr="00531612">
              <w:t>236ea) and 1,1,1,3,3,3</w:t>
            </w:r>
            <w:r>
              <w:noBreakHyphen/>
            </w:r>
            <w:r w:rsidR="004F2D6E" w:rsidRPr="00531612">
              <w:t>hexafluoropropane (HFC</w:t>
            </w:r>
            <w:r>
              <w:noBreakHyphen/>
            </w:r>
            <w:r w:rsidR="004F2D6E" w:rsidRPr="00531612">
              <w:t>236fa)</w:t>
            </w:r>
          </w:p>
        </w:tc>
        <w:tc>
          <w:tcPr>
            <w:tcW w:w="1247" w:type="dxa"/>
          </w:tcPr>
          <w:p w14:paraId="066A2B68" w14:textId="77777777" w:rsidR="00951C93" w:rsidRPr="00531612" w:rsidRDefault="00951C93" w:rsidP="00531612">
            <w:pPr>
              <w:pStyle w:val="Tabletext"/>
            </w:pPr>
            <w:r w:rsidRPr="00531612">
              <w:t>Free</w:t>
            </w:r>
          </w:p>
        </w:tc>
      </w:tr>
      <w:tr w:rsidR="00951C93" w:rsidRPr="00531612" w14:paraId="1D21A3F4" w14:textId="77777777" w:rsidTr="003C7DB2">
        <w:tc>
          <w:tcPr>
            <w:tcW w:w="1117" w:type="dxa"/>
          </w:tcPr>
          <w:p w14:paraId="296A6556" w14:textId="77777777" w:rsidR="00951C93" w:rsidRPr="00531612" w:rsidRDefault="00951C93" w:rsidP="00531612">
            <w:pPr>
              <w:pStyle w:val="Tabletext"/>
            </w:pPr>
            <w:r w:rsidRPr="00531612">
              <w:t>2903.47.00</w:t>
            </w:r>
          </w:p>
        </w:tc>
        <w:tc>
          <w:tcPr>
            <w:tcW w:w="4819" w:type="dxa"/>
          </w:tcPr>
          <w:p w14:paraId="71BE6623" w14:textId="7F150B8A" w:rsidR="00951C93" w:rsidRPr="00531612" w:rsidRDefault="00531612" w:rsidP="00531612">
            <w:pPr>
              <w:pStyle w:val="CTA--"/>
            </w:pPr>
            <w:r>
              <w:noBreakHyphen/>
            </w:r>
            <w:r>
              <w:noBreakHyphen/>
            </w:r>
            <w:r w:rsidR="004F2D6E" w:rsidRPr="00531612">
              <w:t>1,1,1,3,3</w:t>
            </w:r>
            <w:r>
              <w:noBreakHyphen/>
            </w:r>
            <w:r w:rsidR="004F2D6E" w:rsidRPr="00531612">
              <w:t>Pentafluoropropane (HFC</w:t>
            </w:r>
            <w:r>
              <w:noBreakHyphen/>
            </w:r>
            <w:r w:rsidR="004F2D6E" w:rsidRPr="00531612">
              <w:t>245fa) and 1,1,2,2,3</w:t>
            </w:r>
            <w:r>
              <w:noBreakHyphen/>
            </w:r>
            <w:r w:rsidR="004F2D6E" w:rsidRPr="00531612">
              <w:t>pentafluoropropane (HFC</w:t>
            </w:r>
            <w:r>
              <w:noBreakHyphen/>
            </w:r>
            <w:r w:rsidR="004F2D6E" w:rsidRPr="00531612">
              <w:t xml:space="preserve">245ca) </w:t>
            </w:r>
          </w:p>
        </w:tc>
        <w:tc>
          <w:tcPr>
            <w:tcW w:w="1247" w:type="dxa"/>
          </w:tcPr>
          <w:p w14:paraId="30613B03" w14:textId="77777777" w:rsidR="00951C93" w:rsidRPr="00531612" w:rsidRDefault="00951C93" w:rsidP="00531612">
            <w:pPr>
              <w:pStyle w:val="Tabletext"/>
            </w:pPr>
            <w:r w:rsidRPr="00531612">
              <w:t>Free</w:t>
            </w:r>
          </w:p>
        </w:tc>
      </w:tr>
      <w:tr w:rsidR="00951C93" w:rsidRPr="00531612" w14:paraId="772E47EC" w14:textId="77777777" w:rsidTr="003C7DB2">
        <w:tc>
          <w:tcPr>
            <w:tcW w:w="1117" w:type="dxa"/>
          </w:tcPr>
          <w:p w14:paraId="2E9B9485" w14:textId="77777777" w:rsidR="00951C93" w:rsidRPr="00531612" w:rsidRDefault="00951C93" w:rsidP="00531612">
            <w:pPr>
              <w:pStyle w:val="Tabletext"/>
            </w:pPr>
            <w:r w:rsidRPr="00531612">
              <w:lastRenderedPageBreak/>
              <w:t>2903.48.00</w:t>
            </w:r>
          </w:p>
        </w:tc>
        <w:tc>
          <w:tcPr>
            <w:tcW w:w="4819" w:type="dxa"/>
          </w:tcPr>
          <w:p w14:paraId="219D73BB" w14:textId="5A3008AC" w:rsidR="00951C93" w:rsidRPr="00531612" w:rsidRDefault="00531612" w:rsidP="00531612">
            <w:pPr>
              <w:pStyle w:val="CTA--"/>
            </w:pPr>
            <w:r>
              <w:noBreakHyphen/>
            </w:r>
            <w:r>
              <w:noBreakHyphen/>
            </w:r>
            <w:r w:rsidR="004F2D6E" w:rsidRPr="00531612">
              <w:t>1,1,1,3,3</w:t>
            </w:r>
            <w:r>
              <w:noBreakHyphen/>
            </w:r>
            <w:r w:rsidR="004F2D6E" w:rsidRPr="00531612">
              <w:t>Pentafluorobutane (HFC</w:t>
            </w:r>
            <w:r>
              <w:noBreakHyphen/>
            </w:r>
            <w:r w:rsidR="004F2D6E" w:rsidRPr="00531612">
              <w:t>365mfc) and 1,1,1,2,2,3,4,5,5,5</w:t>
            </w:r>
            <w:r>
              <w:noBreakHyphen/>
            </w:r>
            <w:r w:rsidR="004F2D6E" w:rsidRPr="00531612">
              <w:t>decafluoropentane (HFC</w:t>
            </w:r>
            <w:r>
              <w:noBreakHyphen/>
            </w:r>
            <w:r w:rsidR="004F2D6E" w:rsidRPr="00531612">
              <w:t>43</w:t>
            </w:r>
            <w:r>
              <w:noBreakHyphen/>
            </w:r>
            <w:r w:rsidR="004F2D6E" w:rsidRPr="00531612">
              <w:t>10mee)</w:t>
            </w:r>
          </w:p>
        </w:tc>
        <w:tc>
          <w:tcPr>
            <w:tcW w:w="1247" w:type="dxa"/>
          </w:tcPr>
          <w:p w14:paraId="306D965D" w14:textId="77777777" w:rsidR="00951C93" w:rsidRPr="00531612" w:rsidRDefault="00951C93" w:rsidP="00531612">
            <w:pPr>
              <w:pStyle w:val="Tabletext"/>
            </w:pPr>
            <w:r w:rsidRPr="00531612">
              <w:t>Free</w:t>
            </w:r>
          </w:p>
        </w:tc>
      </w:tr>
      <w:tr w:rsidR="00951C93" w:rsidRPr="00531612" w14:paraId="46FE5994" w14:textId="77777777" w:rsidTr="003C7DB2">
        <w:tc>
          <w:tcPr>
            <w:tcW w:w="1117" w:type="dxa"/>
          </w:tcPr>
          <w:p w14:paraId="458A1648" w14:textId="77777777" w:rsidR="00951C93" w:rsidRPr="00531612" w:rsidRDefault="00951C93" w:rsidP="00531612">
            <w:pPr>
              <w:pStyle w:val="Tabletext"/>
            </w:pPr>
            <w:r w:rsidRPr="00531612">
              <w:t>2903.49.00</w:t>
            </w:r>
          </w:p>
        </w:tc>
        <w:tc>
          <w:tcPr>
            <w:tcW w:w="4819" w:type="dxa"/>
          </w:tcPr>
          <w:p w14:paraId="5D859136" w14:textId="46B39105" w:rsidR="00951C93" w:rsidRPr="00531612" w:rsidRDefault="00531612" w:rsidP="00531612">
            <w:pPr>
              <w:pStyle w:val="CTA--"/>
            </w:pPr>
            <w:r>
              <w:noBreakHyphen/>
            </w:r>
            <w:r>
              <w:noBreakHyphen/>
            </w:r>
            <w:r w:rsidR="00C93772" w:rsidRPr="00531612">
              <w:t>Other</w:t>
            </w:r>
          </w:p>
        </w:tc>
        <w:tc>
          <w:tcPr>
            <w:tcW w:w="1247" w:type="dxa"/>
          </w:tcPr>
          <w:p w14:paraId="6820A247" w14:textId="77777777" w:rsidR="00951C93" w:rsidRPr="00531612" w:rsidRDefault="00951C93" w:rsidP="00531612">
            <w:pPr>
              <w:pStyle w:val="Tabletext"/>
            </w:pPr>
            <w:r w:rsidRPr="00531612">
              <w:t>Free</w:t>
            </w:r>
          </w:p>
        </w:tc>
      </w:tr>
      <w:tr w:rsidR="00C93772" w:rsidRPr="00531612" w14:paraId="0CD1E78E" w14:textId="77777777" w:rsidTr="003C7DB2">
        <w:tc>
          <w:tcPr>
            <w:tcW w:w="1117" w:type="dxa"/>
          </w:tcPr>
          <w:p w14:paraId="26BF702A" w14:textId="77777777" w:rsidR="00C93772" w:rsidRPr="00531612" w:rsidRDefault="00C93772" w:rsidP="00531612">
            <w:pPr>
              <w:pStyle w:val="Tabletext"/>
            </w:pPr>
            <w:r w:rsidRPr="00531612">
              <w:t>2903.5</w:t>
            </w:r>
          </w:p>
        </w:tc>
        <w:tc>
          <w:tcPr>
            <w:tcW w:w="4819" w:type="dxa"/>
          </w:tcPr>
          <w:p w14:paraId="193EB63B" w14:textId="37A2AF08" w:rsidR="00C93772" w:rsidRPr="00531612" w:rsidRDefault="00531612" w:rsidP="00531612">
            <w:pPr>
              <w:pStyle w:val="CTA-"/>
            </w:pPr>
            <w:r>
              <w:noBreakHyphen/>
            </w:r>
            <w:r w:rsidR="004F2D6E" w:rsidRPr="00531612">
              <w:t>Unsaturated fluorinated derivatives of acyclic hydrocarbons</w:t>
            </w:r>
            <w:r w:rsidR="00C93772" w:rsidRPr="00531612">
              <w:t>:</w:t>
            </w:r>
          </w:p>
        </w:tc>
        <w:tc>
          <w:tcPr>
            <w:tcW w:w="1247" w:type="dxa"/>
          </w:tcPr>
          <w:p w14:paraId="15E1A70A" w14:textId="77777777" w:rsidR="00C93772" w:rsidRPr="00531612" w:rsidRDefault="00C93772" w:rsidP="00531612">
            <w:pPr>
              <w:pStyle w:val="Tabletext"/>
            </w:pPr>
          </w:p>
        </w:tc>
      </w:tr>
      <w:tr w:rsidR="00C93772" w:rsidRPr="00531612" w14:paraId="3CB4C7EC" w14:textId="77777777" w:rsidTr="003C7DB2">
        <w:tc>
          <w:tcPr>
            <w:tcW w:w="1117" w:type="dxa"/>
          </w:tcPr>
          <w:p w14:paraId="6BACD98C" w14:textId="77777777" w:rsidR="00C93772" w:rsidRPr="00531612" w:rsidRDefault="00C93772" w:rsidP="00531612">
            <w:pPr>
              <w:pStyle w:val="Tabletext"/>
            </w:pPr>
            <w:r w:rsidRPr="00531612">
              <w:t>2903.51.00</w:t>
            </w:r>
          </w:p>
        </w:tc>
        <w:tc>
          <w:tcPr>
            <w:tcW w:w="4819" w:type="dxa"/>
          </w:tcPr>
          <w:p w14:paraId="6122BB14" w14:textId="644D23A6" w:rsidR="00C93772" w:rsidRPr="00531612" w:rsidRDefault="00531612" w:rsidP="00531612">
            <w:pPr>
              <w:pStyle w:val="CTA--"/>
            </w:pPr>
            <w:r>
              <w:noBreakHyphen/>
            </w:r>
            <w:r>
              <w:noBreakHyphen/>
            </w:r>
            <w:r w:rsidR="004F2D6E" w:rsidRPr="00531612">
              <w:t>2,3,3,3</w:t>
            </w:r>
            <w:r>
              <w:noBreakHyphen/>
            </w:r>
            <w:r w:rsidR="004F2D6E" w:rsidRPr="00531612">
              <w:t>Tetrafluoropropene (HFO</w:t>
            </w:r>
            <w:r>
              <w:noBreakHyphen/>
            </w:r>
            <w:r w:rsidR="004F2D6E" w:rsidRPr="00531612">
              <w:t>1234yf), 1,3,3,3</w:t>
            </w:r>
            <w:r>
              <w:noBreakHyphen/>
            </w:r>
            <w:r w:rsidR="004F2D6E" w:rsidRPr="00531612">
              <w:t>tetrafluoropropene (HFO</w:t>
            </w:r>
            <w:r>
              <w:noBreakHyphen/>
            </w:r>
            <w:r w:rsidR="004F2D6E" w:rsidRPr="00531612">
              <w:t>1234ze) and (Z)</w:t>
            </w:r>
            <w:r>
              <w:noBreakHyphen/>
            </w:r>
            <w:r w:rsidR="004F2D6E" w:rsidRPr="00531612">
              <w:t>1,1,1,4,4,4</w:t>
            </w:r>
            <w:r>
              <w:noBreakHyphen/>
            </w:r>
            <w:r w:rsidR="004F2D6E" w:rsidRPr="00531612">
              <w:t>hexafluoro</w:t>
            </w:r>
            <w:r>
              <w:noBreakHyphen/>
            </w:r>
            <w:r w:rsidR="004F2D6E" w:rsidRPr="00531612">
              <w:t>2</w:t>
            </w:r>
            <w:r>
              <w:noBreakHyphen/>
            </w:r>
            <w:r w:rsidR="004F2D6E" w:rsidRPr="00531612">
              <w:t>butene (HFO</w:t>
            </w:r>
            <w:r>
              <w:noBreakHyphen/>
            </w:r>
            <w:r w:rsidR="004F2D6E" w:rsidRPr="00531612">
              <w:t>1336mzz)</w:t>
            </w:r>
          </w:p>
        </w:tc>
        <w:tc>
          <w:tcPr>
            <w:tcW w:w="1247" w:type="dxa"/>
          </w:tcPr>
          <w:p w14:paraId="0C6FEBC6" w14:textId="77777777" w:rsidR="00C93772" w:rsidRPr="00531612" w:rsidRDefault="00C93772" w:rsidP="00531612">
            <w:pPr>
              <w:pStyle w:val="Tabletext"/>
            </w:pPr>
            <w:r w:rsidRPr="00531612">
              <w:t>Free</w:t>
            </w:r>
          </w:p>
        </w:tc>
      </w:tr>
      <w:tr w:rsidR="00C93772" w:rsidRPr="00531612" w14:paraId="734A7177" w14:textId="77777777" w:rsidTr="003C7DB2">
        <w:tc>
          <w:tcPr>
            <w:tcW w:w="1117" w:type="dxa"/>
          </w:tcPr>
          <w:p w14:paraId="7E667D06" w14:textId="77777777" w:rsidR="00C93772" w:rsidRPr="00531612" w:rsidRDefault="00C93772" w:rsidP="00531612">
            <w:pPr>
              <w:pStyle w:val="Tabletext"/>
            </w:pPr>
            <w:r w:rsidRPr="00531612">
              <w:t>2903.59.00</w:t>
            </w:r>
          </w:p>
        </w:tc>
        <w:tc>
          <w:tcPr>
            <w:tcW w:w="4819" w:type="dxa"/>
          </w:tcPr>
          <w:p w14:paraId="3CD75CA5" w14:textId="0EC49BDF" w:rsidR="00C93772" w:rsidRPr="00531612" w:rsidRDefault="00531612" w:rsidP="00531612">
            <w:pPr>
              <w:pStyle w:val="CTA--"/>
            </w:pPr>
            <w:r>
              <w:noBreakHyphen/>
            </w:r>
            <w:r>
              <w:noBreakHyphen/>
            </w:r>
            <w:r w:rsidR="004F2D6E" w:rsidRPr="00531612">
              <w:t>Other</w:t>
            </w:r>
          </w:p>
        </w:tc>
        <w:tc>
          <w:tcPr>
            <w:tcW w:w="1247" w:type="dxa"/>
          </w:tcPr>
          <w:p w14:paraId="2D09FD62" w14:textId="77777777" w:rsidR="00C93772" w:rsidRPr="00531612" w:rsidRDefault="00C93772" w:rsidP="00531612">
            <w:pPr>
              <w:pStyle w:val="Tabletext"/>
            </w:pPr>
            <w:r w:rsidRPr="00531612">
              <w:t>Free</w:t>
            </w:r>
          </w:p>
        </w:tc>
      </w:tr>
      <w:tr w:rsidR="00C93772" w:rsidRPr="00531612" w14:paraId="6AE2AE0B" w14:textId="77777777" w:rsidTr="003C7DB2">
        <w:tc>
          <w:tcPr>
            <w:tcW w:w="1117" w:type="dxa"/>
          </w:tcPr>
          <w:p w14:paraId="09EFCC68" w14:textId="77777777" w:rsidR="00C93772" w:rsidRPr="00531612" w:rsidRDefault="00C93772" w:rsidP="00531612">
            <w:pPr>
              <w:pStyle w:val="Tabletext"/>
            </w:pPr>
            <w:r w:rsidRPr="00531612">
              <w:t>2903.6</w:t>
            </w:r>
          </w:p>
        </w:tc>
        <w:tc>
          <w:tcPr>
            <w:tcW w:w="4819" w:type="dxa"/>
          </w:tcPr>
          <w:p w14:paraId="4F817418" w14:textId="373DE4CA" w:rsidR="00C93772" w:rsidRPr="00531612" w:rsidRDefault="00531612" w:rsidP="00531612">
            <w:pPr>
              <w:pStyle w:val="CTA-"/>
            </w:pPr>
            <w:r>
              <w:noBreakHyphen/>
            </w:r>
            <w:r w:rsidR="004F2D6E" w:rsidRPr="00531612">
              <w:t>Brominated or iodinated derivatives of acyclic hydrocarbons</w:t>
            </w:r>
            <w:r w:rsidR="00C93772" w:rsidRPr="00531612">
              <w:t>:</w:t>
            </w:r>
          </w:p>
        </w:tc>
        <w:tc>
          <w:tcPr>
            <w:tcW w:w="1247" w:type="dxa"/>
          </w:tcPr>
          <w:p w14:paraId="344F8D0B" w14:textId="77777777" w:rsidR="00C93772" w:rsidRPr="00531612" w:rsidRDefault="00C93772" w:rsidP="00531612">
            <w:pPr>
              <w:pStyle w:val="Tabletext"/>
            </w:pPr>
          </w:p>
        </w:tc>
      </w:tr>
      <w:tr w:rsidR="00C93772" w:rsidRPr="00531612" w14:paraId="539EFE0E" w14:textId="77777777" w:rsidTr="003C7DB2">
        <w:tc>
          <w:tcPr>
            <w:tcW w:w="1117" w:type="dxa"/>
          </w:tcPr>
          <w:p w14:paraId="153BCE0A" w14:textId="77777777" w:rsidR="00C93772" w:rsidRPr="00531612" w:rsidRDefault="00C93772" w:rsidP="00531612">
            <w:pPr>
              <w:pStyle w:val="Tabletext"/>
            </w:pPr>
            <w:r w:rsidRPr="00531612">
              <w:t>2903.61.00</w:t>
            </w:r>
          </w:p>
        </w:tc>
        <w:tc>
          <w:tcPr>
            <w:tcW w:w="4819" w:type="dxa"/>
          </w:tcPr>
          <w:p w14:paraId="325C1ACB" w14:textId="6589BACA" w:rsidR="00C93772" w:rsidRPr="00531612" w:rsidRDefault="00531612" w:rsidP="00531612">
            <w:pPr>
              <w:pStyle w:val="CTA--"/>
            </w:pPr>
            <w:r>
              <w:noBreakHyphen/>
            </w:r>
            <w:r>
              <w:noBreakHyphen/>
            </w:r>
            <w:r w:rsidR="004F2D6E" w:rsidRPr="00531612">
              <w:t>Methyl bromide (bromomethane)</w:t>
            </w:r>
          </w:p>
        </w:tc>
        <w:tc>
          <w:tcPr>
            <w:tcW w:w="1247" w:type="dxa"/>
          </w:tcPr>
          <w:p w14:paraId="127CAA53" w14:textId="77777777" w:rsidR="00C93772" w:rsidRPr="00531612" w:rsidRDefault="00C93772" w:rsidP="00531612">
            <w:pPr>
              <w:pStyle w:val="Tabletext"/>
            </w:pPr>
            <w:r w:rsidRPr="00531612">
              <w:t>Free</w:t>
            </w:r>
          </w:p>
        </w:tc>
      </w:tr>
      <w:tr w:rsidR="00C93772" w:rsidRPr="00531612" w14:paraId="60E3D06E" w14:textId="77777777" w:rsidTr="003C7DB2">
        <w:tc>
          <w:tcPr>
            <w:tcW w:w="1117" w:type="dxa"/>
          </w:tcPr>
          <w:p w14:paraId="15853901" w14:textId="77777777" w:rsidR="00C93772" w:rsidRPr="00531612" w:rsidRDefault="00C93772" w:rsidP="00531612">
            <w:pPr>
              <w:pStyle w:val="Tabletext"/>
            </w:pPr>
            <w:r w:rsidRPr="00531612">
              <w:t>2903.62.00</w:t>
            </w:r>
          </w:p>
        </w:tc>
        <w:tc>
          <w:tcPr>
            <w:tcW w:w="4819" w:type="dxa"/>
          </w:tcPr>
          <w:p w14:paraId="32E88DA4" w14:textId="248F2AD0" w:rsidR="00C93772" w:rsidRPr="00531612" w:rsidRDefault="00531612" w:rsidP="00531612">
            <w:pPr>
              <w:pStyle w:val="CTA--"/>
            </w:pPr>
            <w:r>
              <w:noBreakHyphen/>
            </w:r>
            <w:r>
              <w:noBreakHyphen/>
            </w:r>
            <w:r w:rsidR="004F2D6E" w:rsidRPr="00531612">
              <w:t>Ethylene dibromide (ISO) (1,2</w:t>
            </w:r>
            <w:r>
              <w:noBreakHyphen/>
            </w:r>
            <w:r w:rsidR="004F2D6E" w:rsidRPr="00531612">
              <w:t>dibromoethane)</w:t>
            </w:r>
          </w:p>
        </w:tc>
        <w:tc>
          <w:tcPr>
            <w:tcW w:w="1247" w:type="dxa"/>
          </w:tcPr>
          <w:p w14:paraId="1E8EA1D9" w14:textId="77777777" w:rsidR="00C93772" w:rsidRPr="00531612" w:rsidRDefault="00C93772" w:rsidP="00531612">
            <w:pPr>
              <w:pStyle w:val="Tabletext"/>
            </w:pPr>
            <w:r w:rsidRPr="00531612">
              <w:t>Free</w:t>
            </w:r>
          </w:p>
        </w:tc>
      </w:tr>
      <w:tr w:rsidR="00C93772" w:rsidRPr="00531612" w14:paraId="70FEA8C5" w14:textId="77777777" w:rsidTr="003C7DB2">
        <w:tc>
          <w:tcPr>
            <w:tcW w:w="1117" w:type="dxa"/>
          </w:tcPr>
          <w:p w14:paraId="1EBFFA8F" w14:textId="77777777" w:rsidR="00C93772" w:rsidRPr="00531612" w:rsidRDefault="00C93772" w:rsidP="00531612">
            <w:pPr>
              <w:pStyle w:val="Tabletext"/>
            </w:pPr>
            <w:r w:rsidRPr="00531612">
              <w:t>2903.6</w:t>
            </w:r>
            <w:r w:rsidR="004F2D6E" w:rsidRPr="00531612">
              <w:t>9</w:t>
            </w:r>
            <w:r w:rsidRPr="00531612">
              <w:t>.00</w:t>
            </w:r>
          </w:p>
        </w:tc>
        <w:tc>
          <w:tcPr>
            <w:tcW w:w="4819" w:type="dxa"/>
          </w:tcPr>
          <w:p w14:paraId="45FBF752" w14:textId="2DDC3014" w:rsidR="00C93772" w:rsidRPr="00531612" w:rsidRDefault="00531612" w:rsidP="00531612">
            <w:pPr>
              <w:pStyle w:val="CTA--"/>
            </w:pPr>
            <w:r>
              <w:noBreakHyphen/>
            </w:r>
            <w:r>
              <w:noBreakHyphen/>
            </w:r>
            <w:r w:rsidR="004F2D6E" w:rsidRPr="00531612">
              <w:t>Other</w:t>
            </w:r>
          </w:p>
        </w:tc>
        <w:tc>
          <w:tcPr>
            <w:tcW w:w="1247" w:type="dxa"/>
          </w:tcPr>
          <w:p w14:paraId="6E4BE78B" w14:textId="77777777" w:rsidR="00C93772" w:rsidRPr="00531612" w:rsidRDefault="00C93772" w:rsidP="00531612">
            <w:pPr>
              <w:pStyle w:val="Tabletext"/>
            </w:pPr>
            <w:r w:rsidRPr="00531612">
              <w:t>Free</w:t>
            </w:r>
          </w:p>
        </w:tc>
      </w:tr>
    </w:tbl>
    <w:p w14:paraId="749D6F58" w14:textId="33C4E7F0" w:rsidR="00A25C48" w:rsidRPr="00531612" w:rsidRDefault="006A756A" w:rsidP="00531612">
      <w:pPr>
        <w:pStyle w:val="ItemHead"/>
      </w:pPr>
      <w:r w:rsidRPr="00531612">
        <w:t>99</w:t>
      </w:r>
      <w:r w:rsidR="00A25C48" w:rsidRPr="00531612">
        <w:t xml:space="preserve">  </w:t>
      </w:r>
      <w:r w:rsidR="004D07D6" w:rsidRPr="00531612">
        <w:t>Schedule 3</w:t>
      </w:r>
      <w:r w:rsidR="00A25C48" w:rsidRPr="00531612">
        <w:t xml:space="preserve"> (subheadings 2903.71.00 to 2903.76.00)</w:t>
      </w:r>
    </w:p>
    <w:p w14:paraId="56C584D2" w14:textId="77777777" w:rsidR="00A25C48" w:rsidRPr="00531612" w:rsidRDefault="00A25C48"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25C48" w:rsidRPr="00531612" w14:paraId="1FF9EC04" w14:textId="77777777" w:rsidTr="003C7DB2">
        <w:tc>
          <w:tcPr>
            <w:tcW w:w="1117" w:type="dxa"/>
          </w:tcPr>
          <w:p w14:paraId="72853DE2" w14:textId="77777777" w:rsidR="00A25C48" w:rsidRPr="00531612" w:rsidRDefault="00A25C48" w:rsidP="00531612">
            <w:pPr>
              <w:pStyle w:val="Tabletext"/>
            </w:pPr>
            <w:r w:rsidRPr="00531612">
              <w:t>2903.71.00</w:t>
            </w:r>
          </w:p>
        </w:tc>
        <w:tc>
          <w:tcPr>
            <w:tcW w:w="4819" w:type="dxa"/>
          </w:tcPr>
          <w:p w14:paraId="7CA3FFE2" w14:textId="317E04A6" w:rsidR="00A25C48" w:rsidRPr="00531612" w:rsidRDefault="00531612" w:rsidP="00531612">
            <w:pPr>
              <w:pStyle w:val="CTA--"/>
            </w:pPr>
            <w:r>
              <w:noBreakHyphen/>
            </w:r>
            <w:r>
              <w:noBreakHyphen/>
            </w:r>
            <w:r w:rsidR="00653701" w:rsidRPr="00531612">
              <w:t>Chlorodifluoromethane (HCFC</w:t>
            </w:r>
            <w:r>
              <w:noBreakHyphen/>
            </w:r>
            <w:r w:rsidR="00653701" w:rsidRPr="00531612">
              <w:t xml:space="preserve">22) </w:t>
            </w:r>
          </w:p>
        </w:tc>
        <w:tc>
          <w:tcPr>
            <w:tcW w:w="1247" w:type="dxa"/>
          </w:tcPr>
          <w:p w14:paraId="3A9C79D0" w14:textId="77777777" w:rsidR="00A25C48" w:rsidRPr="00531612" w:rsidRDefault="0029741F" w:rsidP="00531612">
            <w:pPr>
              <w:pStyle w:val="Tabletext"/>
            </w:pPr>
            <w:r w:rsidRPr="00531612">
              <w:t>5%</w:t>
            </w:r>
          </w:p>
        </w:tc>
      </w:tr>
      <w:tr w:rsidR="00A25C48" w:rsidRPr="00531612" w14:paraId="7EE7A6F0" w14:textId="77777777" w:rsidTr="003C7DB2">
        <w:tc>
          <w:tcPr>
            <w:tcW w:w="1117" w:type="dxa"/>
          </w:tcPr>
          <w:p w14:paraId="51E02BEB" w14:textId="77777777" w:rsidR="00A25C48" w:rsidRPr="00531612" w:rsidRDefault="00A25C48" w:rsidP="00531612">
            <w:pPr>
              <w:pStyle w:val="Tabletext"/>
            </w:pPr>
            <w:r w:rsidRPr="00531612">
              <w:t>2903.72.00</w:t>
            </w:r>
          </w:p>
        </w:tc>
        <w:tc>
          <w:tcPr>
            <w:tcW w:w="4819" w:type="dxa"/>
          </w:tcPr>
          <w:p w14:paraId="2001C7BD" w14:textId="16AD6C93" w:rsidR="00A25C48" w:rsidRPr="00531612" w:rsidRDefault="00531612" w:rsidP="00531612">
            <w:pPr>
              <w:pStyle w:val="CTA--"/>
            </w:pPr>
            <w:r>
              <w:noBreakHyphen/>
            </w:r>
            <w:r>
              <w:noBreakHyphen/>
            </w:r>
            <w:proofErr w:type="spellStart"/>
            <w:r w:rsidR="0029741F" w:rsidRPr="00531612">
              <w:t>Dichlorotrifluoroethanes</w:t>
            </w:r>
            <w:proofErr w:type="spellEnd"/>
            <w:r w:rsidR="0029741F" w:rsidRPr="00531612">
              <w:t xml:space="preserve"> (HCFC</w:t>
            </w:r>
            <w:r>
              <w:noBreakHyphen/>
            </w:r>
            <w:r w:rsidR="0029741F" w:rsidRPr="00531612">
              <w:t>123)</w:t>
            </w:r>
          </w:p>
        </w:tc>
        <w:tc>
          <w:tcPr>
            <w:tcW w:w="1247" w:type="dxa"/>
          </w:tcPr>
          <w:p w14:paraId="7F5870AD" w14:textId="77777777" w:rsidR="00A25C48" w:rsidRPr="00531612" w:rsidRDefault="0029741F" w:rsidP="00531612">
            <w:pPr>
              <w:pStyle w:val="Tabletext"/>
            </w:pPr>
            <w:r w:rsidRPr="00531612">
              <w:t>5%</w:t>
            </w:r>
          </w:p>
        </w:tc>
      </w:tr>
      <w:tr w:rsidR="00A25C48" w:rsidRPr="00531612" w14:paraId="283D881D" w14:textId="77777777" w:rsidTr="003C7DB2">
        <w:tc>
          <w:tcPr>
            <w:tcW w:w="1117" w:type="dxa"/>
          </w:tcPr>
          <w:p w14:paraId="17FC3C67" w14:textId="77777777" w:rsidR="00A25C48" w:rsidRPr="00531612" w:rsidRDefault="00A25C48" w:rsidP="00531612">
            <w:pPr>
              <w:pStyle w:val="Tabletext"/>
            </w:pPr>
            <w:r w:rsidRPr="00531612">
              <w:t>2903.73.00</w:t>
            </w:r>
          </w:p>
        </w:tc>
        <w:tc>
          <w:tcPr>
            <w:tcW w:w="4819" w:type="dxa"/>
          </w:tcPr>
          <w:p w14:paraId="42A5EE98" w14:textId="7C3A6472" w:rsidR="00A25C48" w:rsidRPr="00531612" w:rsidRDefault="00531612" w:rsidP="00531612">
            <w:pPr>
              <w:pStyle w:val="CTA--"/>
            </w:pPr>
            <w:r>
              <w:noBreakHyphen/>
            </w:r>
            <w:r>
              <w:noBreakHyphen/>
            </w:r>
            <w:proofErr w:type="spellStart"/>
            <w:r w:rsidR="0029741F" w:rsidRPr="00531612">
              <w:t>Dichlorofluoroethanes</w:t>
            </w:r>
            <w:proofErr w:type="spellEnd"/>
            <w:r w:rsidR="0029741F" w:rsidRPr="00531612">
              <w:t xml:space="preserve"> (HCFC</w:t>
            </w:r>
            <w:r>
              <w:noBreakHyphen/>
            </w:r>
            <w:r w:rsidR="0029741F" w:rsidRPr="00531612">
              <w:t>141, 141b)</w:t>
            </w:r>
          </w:p>
        </w:tc>
        <w:tc>
          <w:tcPr>
            <w:tcW w:w="1247" w:type="dxa"/>
          </w:tcPr>
          <w:p w14:paraId="72BF1961" w14:textId="77777777" w:rsidR="00A25C48" w:rsidRPr="00531612" w:rsidRDefault="0029741F" w:rsidP="00531612">
            <w:pPr>
              <w:pStyle w:val="Tabletext"/>
            </w:pPr>
            <w:r w:rsidRPr="00531612">
              <w:t>5%</w:t>
            </w:r>
          </w:p>
        </w:tc>
      </w:tr>
      <w:tr w:rsidR="00A25C48" w:rsidRPr="00531612" w14:paraId="3013BC45" w14:textId="77777777" w:rsidTr="003C7DB2">
        <w:tc>
          <w:tcPr>
            <w:tcW w:w="1117" w:type="dxa"/>
          </w:tcPr>
          <w:p w14:paraId="5B9B8D56" w14:textId="77777777" w:rsidR="00A25C48" w:rsidRPr="00531612" w:rsidRDefault="00A25C48" w:rsidP="00531612">
            <w:pPr>
              <w:pStyle w:val="Tabletext"/>
            </w:pPr>
            <w:r w:rsidRPr="00531612">
              <w:t>2903.74.00</w:t>
            </w:r>
          </w:p>
        </w:tc>
        <w:tc>
          <w:tcPr>
            <w:tcW w:w="4819" w:type="dxa"/>
          </w:tcPr>
          <w:p w14:paraId="7989FD0C" w14:textId="007F538C" w:rsidR="00A25C48" w:rsidRPr="00531612" w:rsidRDefault="00531612" w:rsidP="00531612">
            <w:pPr>
              <w:pStyle w:val="CTA--"/>
            </w:pPr>
            <w:r>
              <w:noBreakHyphen/>
            </w:r>
            <w:r>
              <w:noBreakHyphen/>
            </w:r>
            <w:proofErr w:type="spellStart"/>
            <w:r w:rsidR="0029741F" w:rsidRPr="00531612">
              <w:t>Chlorodifluoroethanes</w:t>
            </w:r>
            <w:proofErr w:type="spellEnd"/>
            <w:r w:rsidR="0029741F" w:rsidRPr="00531612">
              <w:t xml:space="preserve"> (HCFC</w:t>
            </w:r>
            <w:r>
              <w:noBreakHyphen/>
            </w:r>
            <w:r w:rsidR="0029741F" w:rsidRPr="00531612">
              <w:t>142, 142b)</w:t>
            </w:r>
          </w:p>
        </w:tc>
        <w:tc>
          <w:tcPr>
            <w:tcW w:w="1247" w:type="dxa"/>
          </w:tcPr>
          <w:p w14:paraId="3DBDA946" w14:textId="77777777" w:rsidR="00A25C48" w:rsidRPr="00531612" w:rsidRDefault="0029741F" w:rsidP="00531612">
            <w:pPr>
              <w:pStyle w:val="Tabletext"/>
            </w:pPr>
            <w:r w:rsidRPr="00531612">
              <w:t>5%</w:t>
            </w:r>
          </w:p>
        </w:tc>
      </w:tr>
      <w:tr w:rsidR="00A25C48" w:rsidRPr="00531612" w14:paraId="7450D46A" w14:textId="77777777" w:rsidTr="003C7DB2">
        <w:tc>
          <w:tcPr>
            <w:tcW w:w="1117" w:type="dxa"/>
          </w:tcPr>
          <w:p w14:paraId="002A74BE" w14:textId="77777777" w:rsidR="00A25C48" w:rsidRPr="00531612" w:rsidRDefault="00A25C48" w:rsidP="00531612">
            <w:pPr>
              <w:pStyle w:val="Tabletext"/>
            </w:pPr>
            <w:r w:rsidRPr="00531612">
              <w:t>2903.75.00</w:t>
            </w:r>
          </w:p>
        </w:tc>
        <w:tc>
          <w:tcPr>
            <w:tcW w:w="4819" w:type="dxa"/>
          </w:tcPr>
          <w:p w14:paraId="77CD500C" w14:textId="5A4CA50F" w:rsidR="00A25C48" w:rsidRPr="00531612" w:rsidRDefault="00531612" w:rsidP="00531612">
            <w:pPr>
              <w:pStyle w:val="CTA--"/>
            </w:pPr>
            <w:r>
              <w:noBreakHyphen/>
            </w:r>
            <w:r>
              <w:noBreakHyphen/>
            </w:r>
            <w:proofErr w:type="spellStart"/>
            <w:r w:rsidR="0029741F" w:rsidRPr="00531612">
              <w:t>Dichloropentafluoropropanes</w:t>
            </w:r>
            <w:proofErr w:type="spellEnd"/>
            <w:r w:rsidR="0029741F" w:rsidRPr="00531612">
              <w:t xml:space="preserve"> (HCFC</w:t>
            </w:r>
            <w:r>
              <w:noBreakHyphen/>
            </w:r>
            <w:r w:rsidR="0029741F" w:rsidRPr="00531612">
              <w:t>225, 225ca, 225cb)</w:t>
            </w:r>
          </w:p>
        </w:tc>
        <w:tc>
          <w:tcPr>
            <w:tcW w:w="1247" w:type="dxa"/>
          </w:tcPr>
          <w:p w14:paraId="1A84D0F4" w14:textId="77777777" w:rsidR="00A25C48" w:rsidRPr="00531612" w:rsidRDefault="0029741F" w:rsidP="00531612">
            <w:pPr>
              <w:pStyle w:val="Tabletext"/>
            </w:pPr>
            <w:r w:rsidRPr="00531612">
              <w:t>5%</w:t>
            </w:r>
          </w:p>
        </w:tc>
      </w:tr>
      <w:tr w:rsidR="00A25C48" w:rsidRPr="00531612" w14:paraId="7579BE72" w14:textId="77777777" w:rsidTr="003C7DB2">
        <w:tc>
          <w:tcPr>
            <w:tcW w:w="1117" w:type="dxa"/>
          </w:tcPr>
          <w:p w14:paraId="5BF1D40D" w14:textId="77777777" w:rsidR="00A25C48" w:rsidRPr="00531612" w:rsidRDefault="00A25C48" w:rsidP="00531612">
            <w:pPr>
              <w:pStyle w:val="Tabletext"/>
            </w:pPr>
            <w:r w:rsidRPr="00531612">
              <w:t>2903.76.00</w:t>
            </w:r>
          </w:p>
        </w:tc>
        <w:tc>
          <w:tcPr>
            <w:tcW w:w="4819" w:type="dxa"/>
          </w:tcPr>
          <w:p w14:paraId="6760E624" w14:textId="28F609E4" w:rsidR="00A25C48" w:rsidRPr="00531612" w:rsidRDefault="00531612" w:rsidP="00531612">
            <w:pPr>
              <w:pStyle w:val="CTA--"/>
            </w:pPr>
            <w:r>
              <w:noBreakHyphen/>
            </w:r>
            <w:r>
              <w:noBreakHyphen/>
            </w:r>
            <w:r w:rsidR="0029741F" w:rsidRPr="00531612">
              <w:t>Bromochlorodifluoromethane (Halon</w:t>
            </w:r>
            <w:r>
              <w:noBreakHyphen/>
            </w:r>
            <w:r w:rsidR="0029741F" w:rsidRPr="00531612">
              <w:t xml:space="preserve">1211), </w:t>
            </w:r>
            <w:proofErr w:type="spellStart"/>
            <w:r w:rsidR="0029741F" w:rsidRPr="00531612">
              <w:t>bromotrifluoromethane</w:t>
            </w:r>
            <w:proofErr w:type="spellEnd"/>
            <w:r w:rsidR="0029741F" w:rsidRPr="00531612">
              <w:t xml:space="preserve"> (Halon</w:t>
            </w:r>
            <w:r>
              <w:noBreakHyphen/>
            </w:r>
            <w:r w:rsidR="0029741F" w:rsidRPr="00531612">
              <w:t xml:space="preserve">1301) and </w:t>
            </w:r>
            <w:proofErr w:type="spellStart"/>
            <w:r w:rsidR="0029741F" w:rsidRPr="00531612">
              <w:t>dibromotetrafluoroethanes</w:t>
            </w:r>
            <w:proofErr w:type="spellEnd"/>
            <w:r w:rsidR="0029741F" w:rsidRPr="00531612">
              <w:t xml:space="preserve"> (Halon</w:t>
            </w:r>
            <w:r>
              <w:noBreakHyphen/>
            </w:r>
            <w:r w:rsidR="0029741F" w:rsidRPr="00531612">
              <w:t>2402)</w:t>
            </w:r>
          </w:p>
        </w:tc>
        <w:tc>
          <w:tcPr>
            <w:tcW w:w="1247" w:type="dxa"/>
          </w:tcPr>
          <w:p w14:paraId="0B69D0BE" w14:textId="77777777" w:rsidR="00A25C48" w:rsidRPr="00531612" w:rsidRDefault="00A25C48" w:rsidP="00531612">
            <w:pPr>
              <w:pStyle w:val="Tabletext"/>
            </w:pPr>
            <w:r w:rsidRPr="00531612">
              <w:t>Free</w:t>
            </w:r>
          </w:p>
        </w:tc>
      </w:tr>
    </w:tbl>
    <w:p w14:paraId="5A8C08CF" w14:textId="7AC1B57F" w:rsidR="000D0E0F" w:rsidRPr="00531612" w:rsidRDefault="006A756A" w:rsidP="00531612">
      <w:pPr>
        <w:pStyle w:val="ItemHead"/>
      </w:pPr>
      <w:r w:rsidRPr="00531612">
        <w:t>100</w:t>
      </w:r>
      <w:r w:rsidR="000D0E0F" w:rsidRPr="00531612">
        <w:t xml:space="preserve">  </w:t>
      </w:r>
      <w:r w:rsidR="004D07D6" w:rsidRPr="00531612">
        <w:t>Schedule 3</w:t>
      </w:r>
      <w:r w:rsidR="000D0E0F" w:rsidRPr="00531612">
        <w:t xml:space="preserve"> (</w:t>
      </w:r>
      <w:r w:rsidR="00171AE2" w:rsidRPr="00531612">
        <w:t>Sub</w:t>
      </w:r>
      <w:r w:rsidR="00531612">
        <w:noBreakHyphen/>
      </w:r>
      <w:r w:rsidR="00171AE2" w:rsidRPr="00531612">
        <w:t xml:space="preserve">Chapter IV of </w:t>
      </w:r>
      <w:r w:rsidR="004B3D5E" w:rsidRPr="00531612">
        <w:t>Chapter 2</w:t>
      </w:r>
      <w:r w:rsidR="00171AE2" w:rsidRPr="00531612">
        <w:t>9</w:t>
      </w:r>
      <w:r w:rsidR="000D0E0F" w:rsidRPr="00531612">
        <w:t>, heading)</w:t>
      </w:r>
    </w:p>
    <w:p w14:paraId="493ACE88" w14:textId="77777777" w:rsidR="00171AE2" w:rsidRPr="00531612" w:rsidRDefault="00171AE2" w:rsidP="00531612">
      <w:pPr>
        <w:pStyle w:val="Item"/>
      </w:pPr>
      <w:r w:rsidRPr="00531612">
        <w:t>Omit “</w:t>
      </w:r>
      <w:r w:rsidRPr="00531612">
        <w:rPr>
          <w:b/>
        </w:rPr>
        <w:t>ether peroxides,</w:t>
      </w:r>
      <w:r w:rsidRPr="00531612">
        <w:t>”, substitute “</w:t>
      </w:r>
      <w:r w:rsidRPr="00531612">
        <w:rPr>
          <w:b/>
        </w:rPr>
        <w:t>ether peroxides, acetal and hemiacetal peroxides,</w:t>
      </w:r>
      <w:r w:rsidRPr="00531612">
        <w:t>”.</w:t>
      </w:r>
    </w:p>
    <w:p w14:paraId="70120F5F" w14:textId="33C223C2" w:rsidR="00280609" w:rsidRPr="00531612" w:rsidRDefault="006A756A" w:rsidP="00531612">
      <w:pPr>
        <w:pStyle w:val="ItemHead"/>
      </w:pPr>
      <w:r w:rsidRPr="00531612">
        <w:t>101</w:t>
      </w:r>
      <w:r w:rsidR="0029741F" w:rsidRPr="00531612">
        <w:t xml:space="preserve">  </w:t>
      </w:r>
      <w:r w:rsidR="004D07D6" w:rsidRPr="00531612">
        <w:t>Schedule 3</w:t>
      </w:r>
      <w:r w:rsidR="0029741F" w:rsidRPr="00531612">
        <w:t xml:space="preserve"> (heading 2909</w:t>
      </w:r>
      <w:r w:rsidR="00EB64AF" w:rsidRPr="00531612">
        <w:t>, the description of goods in column 2</w:t>
      </w:r>
      <w:r w:rsidR="0029741F" w:rsidRPr="00531612">
        <w:t>)</w:t>
      </w:r>
    </w:p>
    <w:p w14:paraId="7FE492CA" w14:textId="77777777" w:rsidR="0029741F" w:rsidRPr="00531612" w:rsidRDefault="0029741F" w:rsidP="00531612">
      <w:pPr>
        <w:pStyle w:val="Item"/>
      </w:pPr>
      <w:r w:rsidRPr="00531612">
        <w:t>Omit “</w:t>
      </w:r>
      <w:r w:rsidR="00E91129" w:rsidRPr="00531612">
        <w:t>ETHER PEROXIDES,</w:t>
      </w:r>
      <w:r w:rsidRPr="00531612">
        <w:t>”, substitute “ETHER PEROXIDES, ACETAL AND HEMIACETAL PEROXIDES,”.</w:t>
      </w:r>
    </w:p>
    <w:p w14:paraId="7EE04325" w14:textId="429B1A65" w:rsidR="005A7D83" w:rsidRPr="00531612" w:rsidRDefault="006A756A" w:rsidP="00531612">
      <w:pPr>
        <w:pStyle w:val="ItemHead"/>
      </w:pPr>
      <w:r w:rsidRPr="00531612">
        <w:lastRenderedPageBreak/>
        <w:t>102</w:t>
      </w:r>
      <w:r w:rsidR="005A7D83" w:rsidRPr="00531612">
        <w:t xml:space="preserve">  </w:t>
      </w:r>
      <w:r w:rsidR="004D07D6" w:rsidRPr="00531612">
        <w:t>Schedule 3</w:t>
      </w:r>
      <w:r w:rsidR="005A7D83" w:rsidRPr="00531612">
        <w:t xml:space="preserve"> (subheading 2909.60, the description of goods in column 2)</w:t>
      </w:r>
    </w:p>
    <w:p w14:paraId="7C7CD4B4" w14:textId="77777777" w:rsidR="005A7D83" w:rsidRPr="00531612" w:rsidRDefault="005A7D83" w:rsidP="00531612">
      <w:pPr>
        <w:pStyle w:val="Item"/>
      </w:pPr>
      <w:r w:rsidRPr="00531612">
        <w:t>Omit “ether peroxides,”, substitute “ether peroxides, acetal and hemiacetal peroxides,”.</w:t>
      </w:r>
    </w:p>
    <w:p w14:paraId="5BF8FDBE" w14:textId="523C8B97" w:rsidR="0029741F" w:rsidRPr="00531612" w:rsidRDefault="006A756A" w:rsidP="00531612">
      <w:pPr>
        <w:pStyle w:val="ItemHead"/>
      </w:pPr>
      <w:r w:rsidRPr="00531612">
        <w:t>103</w:t>
      </w:r>
      <w:r w:rsidR="0029741F" w:rsidRPr="00531612">
        <w:t xml:space="preserve">  </w:t>
      </w:r>
      <w:r w:rsidR="004D07D6" w:rsidRPr="00531612">
        <w:t>Schedule 3</w:t>
      </w:r>
      <w:r w:rsidR="0029741F" w:rsidRPr="00531612">
        <w:t xml:space="preserve"> (before subheading 2930.20.00)</w:t>
      </w:r>
    </w:p>
    <w:p w14:paraId="7A2B41B4" w14:textId="77777777" w:rsidR="003C7DB2" w:rsidRPr="00531612" w:rsidRDefault="003C7DB2"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9741F" w:rsidRPr="00531612" w14:paraId="69D7B7E7" w14:textId="77777777" w:rsidTr="003C7DB2">
        <w:tc>
          <w:tcPr>
            <w:tcW w:w="1117" w:type="dxa"/>
          </w:tcPr>
          <w:p w14:paraId="688494DE" w14:textId="77777777" w:rsidR="0029741F" w:rsidRPr="00531612" w:rsidRDefault="0029741F" w:rsidP="00531612">
            <w:pPr>
              <w:pStyle w:val="Tabletext"/>
            </w:pPr>
            <w:r w:rsidRPr="00531612">
              <w:t>2930.10.00</w:t>
            </w:r>
          </w:p>
        </w:tc>
        <w:tc>
          <w:tcPr>
            <w:tcW w:w="4819" w:type="dxa"/>
          </w:tcPr>
          <w:p w14:paraId="414FF9DE" w14:textId="2FDB5526" w:rsidR="0029741F" w:rsidRPr="00531612" w:rsidRDefault="00531612" w:rsidP="00531612">
            <w:pPr>
              <w:pStyle w:val="CTA-"/>
            </w:pPr>
            <w:r>
              <w:noBreakHyphen/>
            </w:r>
            <w:r w:rsidR="0029741F" w:rsidRPr="00531612">
              <w:t>2</w:t>
            </w:r>
            <w:r>
              <w:noBreakHyphen/>
            </w:r>
            <w:r w:rsidR="0029741F" w:rsidRPr="00531612">
              <w:t>(</w:t>
            </w:r>
            <w:proofErr w:type="spellStart"/>
            <w:r w:rsidR="0029741F" w:rsidRPr="00531612">
              <w:t>N,N</w:t>
            </w:r>
            <w:r>
              <w:noBreakHyphen/>
            </w:r>
            <w:r w:rsidR="0029741F" w:rsidRPr="00531612">
              <w:t>Dimethylamino</w:t>
            </w:r>
            <w:proofErr w:type="spellEnd"/>
            <w:r w:rsidR="0029741F" w:rsidRPr="00531612">
              <w:t xml:space="preserve">) ethanethiol </w:t>
            </w:r>
          </w:p>
        </w:tc>
        <w:tc>
          <w:tcPr>
            <w:tcW w:w="1247" w:type="dxa"/>
          </w:tcPr>
          <w:p w14:paraId="34317EBC" w14:textId="77777777" w:rsidR="0029741F" w:rsidRPr="00531612" w:rsidRDefault="003C7DB2" w:rsidP="00531612">
            <w:pPr>
              <w:pStyle w:val="Tabletext"/>
            </w:pPr>
            <w:r w:rsidRPr="00531612">
              <w:t>Free</w:t>
            </w:r>
          </w:p>
        </w:tc>
      </w:tr>
    </w:tbl>
    <w:p w14:paraId="13B70F4F" w14:textId="3729127D" w:rsidR="0029741F" w:rsidRPr="00531612" w:rsidRDefault="006A756A" w:rsidP="00531612">
      <w:pPr>
        <w:pStyle w:val="ItemHead"/>
      </w:pPr>
      <w:r w:rsidRPr="00531612">
        <w:t>104</w:t>
      </w:r>
      <w:r w:rsidR="0029741F" w:rsidRPr="00531612">
        <w:t xml:space="preserve">  </w:t>
      </w:r>
      <w:r w:rsidR="004D07D6" w:rsidRPr="00531612">
        <w:t>Schedule 3</w:t>
      </w:r>
      <w:r w:rsidR="0029741F" w:rsidRPr="00531612">
        <w:t xml:space="preserve"> (subheadings 2931.3 to 2931.90.90)</w:t>
      </w:r>
    </w:p>
    <w:p w14:paraId="70D2FCDF" w14:textId="77777777" w:rsidR="0029741F" w:rsidRPr="00531612" w:rsidRDefault="0029741F"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9741F" w:rsidRPr="00531612" w14:paraId="569B91BE" w14:textId="77777777" w:rsidTr="003C7DB2">
        <w:tc>
          <w:tcPr>
            <w:tcW w:w="1117" w:type="dxa"/>
          </w:tcPr>
          <w:p w14:paraId="693BF989" w14:textId="77777777" w:rsidR="0029741F" w:rsidRPr="00531612" w:rsidRDefault="0029741F" w:rsidP="00531612">
            <w:pPr>
              <w:pStyle w:val="Tabletext"/>
            </w:pPr>
            <w:r w:rsidRPr="00531612">
              <w:t>2931.4</w:t>
            </w:r>
          </w:p>
        </w:tc>
        <w:tc>
          <w:tcPr>
            <w:tcW w:w="4819" w:type="dxa"/>
          </w:tcPr>
          <w:p w14:paraId="3CE0E6CB" w14:textId="40188167" w:rsidR="0029741F" w:rsidRPr="00531612" w:rsidRDefault="00531612" w:rsidP="00531612">
            <w:pPr>
              <w:pStyle w:val="CTA-"/>
            </w:pPr>
            <w:r>
              <w:noBreakHyphen/>
            </w:r>
            <w:r w:rsidR="00D80B49" w:rsidRPr="00531612">
              <w:t>Non</w:t>
            </w:r>
            <w:r>
              <w:noBreakHyphen/>
            </w:r>
            <w:r w:rsidR="00D80B49" w:rsidRPr="00531612">
              <w:t>halogenated organo</w:t>
            </w:r>
            <w:r>
              <w:noBreakHyphen/>
            </w:r>
            <w:r w:rsidR="00D80B49" w:rsidRPr="00531612">
              <w:t>phosphorous derivatives</w:t>
            </w:r>
            <w:r w:rsidR="0029741F" w:rsidRPr="00531612">
              <w:t>:</w:t>
            </w:r>
          </w:p>
        </w:tc>
        <w:tc>
          <w:tcPr>
            <w:tcW w:w="1247" w:type="dxa"/>
          </w:tcPr>
          <w:p w14:paraId="1B02D469" w14:textId="77777777" w:rsidR="0029741F" w:rsidRPr="00531612" w:rsidRDefault="0029741F" w:rsidP="00531612">
            <w:pPr>
              <w:pStyle w:val="Tabletext"/>
            </w:pPr>
          </w:p>
        </w:tc>
      </w:tr>
      <w:tr w:rsidR="0029741F" w:rsidRPr="00531612" w14:paraId="74B4DED7" w14:textId="77777777" w:rsidTr="003C7DB2">
        <w:tc>
          <w:tcPr>
            <w:tcW w:w="1117" w:type="dxa"/>
          </w:tcPr>
          <w:p w14:paraId="2932F872" w14:textId="77777777" w:rsidR="0029741F" w:rsidRPr="00531612" w:rsidRDefault="0029741F" w:rsidP="00531612">
            <w:pPr>
              <w:pStyle w:val="Tabletext"/>
            </w:pPr>
            <w:r w:rsidRPr="00531612">
              <w:t>2931.41.00</w:t>
            </w:r>
          </w:p>
        </w:tc>
        <w:tc>
          <w:tcPr>
            <w:tcW w:w="4819" w:type="dxa"/>
          </w:tcPr>
          <w:p w14:paraId="2371FFC3" w14:textId="5785F4F9" w:rsidR="0029741F" w:rsidRPr="00531612" w:rsidRDefault="00531612" w:rsidP="00531612">
            <w:pPr>
              <w:pStyle w:val="CTA--"/>
            </w:pPr>
            <w:r>
              <w:noBreakHyphen/>
            </w:r>
            <w:r>
              <w:noBreakHyphen/>
            </w:r>
            <w:r w:rsidR="00D80B49" w:rsidRPr="00531612">
              <w:t xml:space="preserve">Dimethyl </w:t>
            </w:r>
            <w:proofErr w:type="spellStart"/>
            <w:r w:rsidR="00D80B49" w:rsidRPr="00531612">
              <w:t>methylphosphonate</w:t>
            </w:r>
            <w:proofErr w:type="spellEnd"/>
          </w:p>
        </w:tc>
        <w:tc>
          <w:tcPr>
            <w:tcW w:w="1247" w:type="dxa"/>
          </w:tcPr>
          <w:p w14:paraId="676DA737" w14:textId="77777777" w:rsidR="0029741F" w:rsidRPr="00531612" w:rsidRDefault="0029741F" w:rsidP="00531612">
            <w:pPr>
              <w:pStyle w:val="Tabletext"/>
            </w:pPr>
            <w:r w:rsidRPr="00531612">
              <w:t>Free</w:t>
            </w:r>
          </w:p>
        </w:tc>
      </w:tr>
      <w:tr w:rsidR="0029741F" w:rsidRPr="00531612" w14:paraId="44847E4C" w14:textId="77777777" w:rsidTr="003C7DB2">
        <w:tc>
          <w:tcPr>
            <w:tcW w:w="1117" w:type="dxa"/>
          </w:tcPr>
          <w:p w14:paraId="59D5D397" w14:textId="77777777" w:rsidR="0029741F" w:rsidRPr="00531612" w:rsidRDefault="0029741F" w:rsidP="00531612">
            <w:pPr>
              <w:pStyle w:val="Tabletext"/>
            </w:pPr>
            <w:r w:rsidRPr="00531612">
              <w:t>2931.42.00</w:t>
            </w:r>
          </w:p>
        </w:tc>
        <w:tc>
          <w:tcPr>
            <w:tcW w:w="4819" w:type="dxa"/>
          </w:tcPr>
          <w:p w14:paraId="7B2340DD" w14:textId="01AB5E34" w:rsidR="0029741F" w:rsidRPr="00531612" w:rsidRDefault="00531612" w:rsidP="00531612">
            <w:pPr>
              <w:pStyle w:val="CTA--"/>
            </w:pPr>
            <w:r>
              <w:noBreakHyphen/>
            </w:r>
            <w:r>
              <w:noBreakHyphen/>
            </w:r>
            <w:r w:rsidR="00D80B49" w:rsidRPr="00531612">
              <w:t xml:space="preserve">Dimethyl </w:t>
            </w:r>
            <w:proofErr w:type="spellStart"/>
            <w:r w:rsidR="00D80B49" w:rsidRPr="00531612">
              <w:t>propylphosphonate</w:t>
            </w:r>
            <w:proofErr w:type="spellEnd"/>
          </w:p>
        </w:tc>
        <w:tc>
          <w:tcPr>
            <w:tcW w:w="1247" w:type="dxa"/>
          </w:tcPr>
          <w:p w14:paraId="127C458A" w14:textId="77777777" w:rsidR="0029741F" w:rsidRPr="00531612" w:rsidRDefault="0029741F" w:rsidP="00531612">
            <w:pPr>
              <w:pStyle w:val="Tabletext"/>
            </w:pPr>
            <w:r w:rsidRPr="00531612">
              <w:t>Free</w:t>
            </w:r>
          </w:p>
        </w:tc>
      </w:tr>
      <w:tr w:rsidR="0029741F" w:rsidRPr="00531612" w14:paraId="2615E19F" w14:textId="77777777" w:rsidTr="003C7DB2">
        <w:tc>
          <w:tcPr>
            <w:tcW w:w="1117" w:type="dxa"/>
          </w:tcPr>
          <w:p w14:paraId="29EE082C" w14:textId="77777777" w:rsidR="0029741F" w:rsidRPr="00531612" w:rsidRDefault="0029741F" w:rsidP="00531612">
            <w:pPr>
              <w:pStyle w:val="Tabletext"/>
            </w:pPr>
            <w:r w:rsidRPr="00531612">
              <w:t>2931.43.00</w:t>
            </w:r>
          </w:p>
        </w:tc>
        <w:tc>
          <w:tcPr>
            <w:tcW w:w="4819" w:type="dxa"/>
          </w:tcPr>
          <w:p w14:paraId="2BBC3C4E" w14:textId="175D72EF" w:rsidR="0029741F" w:rsidRPr="00531612" w:rsidRDefault="00531612" w:rsidP="00531612">
            <w:pPr>
              <w:pStyle w:val="CTA--"/>
            </w:pPr>
            <w:r>
              <w:noBreakHyphen/>
            </w:r>
            <w:r>
              <w:noBreakHyphen/>
            </w:r>
            <w:r w:rsidR="00D80B49" w:rsidRPr="00531612">
              <w:t xml:space="preserve">Diethyl </w:t>
            </w:r>
            <w:proofErr w:type="spellStart"/>
            <w:r w:rsidR="00D80B49" w:rsidRPr="00531612">
              <w:t>ethylphosphonate</w:t>
            </w:r>
            <w:proofErr w:type="spellEnd"/>
          </w:p>
        </w:tc>
        <w:tc>
          <w:tcPr>
            <w:tcW w:w="1247" w:type="dxa"/>
          </w:tcPr>
          <w:p w14:paraId="6F623847" w14:textId="77777777" w:rsidR="0029741F" w:rsidRPr="00531612" w:rsidRDefault="0029741F" w:rsidP="00531612">
            <w:pPr>
              <w:pStyle w:val="Tabletext"/>
            </w:pPr>
            <w:r w:rsidRPr="00531612">
              <w:t>Free</w:t>
            </w:r>
          </w:p>
        </w:tc>
      </w:tr>
      <w:tr w:rsidR="0029741F" w:rsidRPr="00531612" w14:paraId="5E2ED132" w14:textId="77777777" w:rsidTr="003C7DB2">
        <w:tc>
          <w:tcPr>
            <w:tcW w:w="1117" w:type="dxa"/>
          </w:tcPr>
          <w:p w14:paraId="307D64E8" w14:textId="77777777" w:rsidR="0029741F" w:rsidRPr="00531612" w:rsidRDefault="0029741F" w:rsidP="00531612">
            <w:pPr>
              <w:pStyle w:val="Tabletext"/>
            </w:pPr>
            <w:r w:rsidRPr="00531612">
              <w:t>2931.44.00</w:t>
            </w:r>
          </w:p>
        </w:tc>
        <w:tc>
          <w:tcPr>
            <w:tcW w:w="4819" w:type="dxa"/>
          </w:tcPr>
          <w:p w14:paraId="5594F172" w14:textId="7FBB042B" w:rsidR="0029741F" w:rsidRPr="00531612" w:rsidRDefault="00531612" w:rsidP="00531612">
            <w:pPr>
              <w:pStyle w:val="CTA--"/>
            </w:pPr>
            <w:r>
              <w:noBreakHyphen/>
            </w:r>
            <w:r>
              <w:noBreakHyphen/>
            </w:r>
            <w:proofErr w:type="spellStart"/>
            <w:r w:rsidR="00D80B49" w:rsidRPr="00531612">
              <w:t>Methylphosphonic</w:t>
            </w:r>
            <w:proofErr w:type="spellEnd"/>
            <w:r w:rsidR="00D80B49" w:rsidRPr="00531612">
              <w:t xml:space="preserve"> acid</w:t>
            </w:r>
          </w:p>
        </w:tc>
        <w:tc>
          <w:tcPr>
            <w:tcW w:w="1247" w:type="dxa"/>
          </w:tcPr>
          <w:p w14:paraId="4DFF8219" w14:textId="77777777" w:rsidR="0029741F" w:rsidRPr="00531612" w:rsidRDefault="0029741F" w:rsidP="00531612">
            <w:pPr>
              <w:pStyle w:val="Tabletext"/>
            </w:pPr>
            <w:r w:rsidRPr="00531612">
              <w:t>Free</w:t>
            </w:r>
          </w:p>
        </w:tc>
      </w:tr>
      <w:tr w:rsidR="0029741F" w:rsidRPr="00531612" w14:paraId="36781BF5" w14:textId="77777777" w:rsidTr="003C7DB2">
        <w:tc>
          <w:tcPr>
            <w:tcW w:w="1117" w:type="dxa"/>
          </w:tcPr>
          <w:p w14:paraId="451C5C61" w14:textId="77777777" w:rsidR="0029741F" w:rsidRPr="00531612" w:rsidRDefault="0029741F" w:rsidP="00531612">
            <w:pPr>
              <w:pStyle w:val="Tabletext"/>
            </w:pPr>
            <w:r w:rsidRPr="00531612">
              <w:t>2931.45.00</w:t>
            </w:r>
          </w:p>
        </w:tc>
        <w:tc>
          <w:tcPr>
            <w:tcW w:w="4819" w:type="dxa"/>
          </w:tcPr>
          <w:p w14:paraId="6C10E0AF" w14:textId="44FB02C2" w:rsidR="0029741F" w:rsidRPr="00531612" w:rsidRDefault="00531612" w:rsidP="00531612">
            <w:pPr>
              <w:pStyle w:val="CTA--"/>
            </w:pPr>
            <w:r>
              <w:noBreakHyphen/>
            </w:r>
            <w:r>
              <w:noBreakHyphen/>
            </w:r>
            <w:r w:rsidR="00D80B49" w:rsidRPr="00531612">
              <w:t xml:space="preserve">Salt of </w:t>
            </w:r>
            <w:proofErr w:type="spellStart"/>
            <w:r w:rsidR="00D80B49" w:rsidRPr="00531612">
              <w:t>methylphosphonic</w:t>
            </w:r>
            <w:proofErr w:type="spellEnd"/>
            <w:r w:rsidR="00D80B49" w:rsidRPr="00531612">
              <w:t xml:space="preserve"> acid and (</w:t>
            </w:r>
            <w:proofErr w:type="spellStart"/>
            <w:r w:rsidR="00D80B49" w:rsidRPr="00531612">
              <w:t>aminoiminomethyl</w:t>
            </w:r>
            <w:proofErr w:type="spellEnd"/>
            <w:r w:rsidR="00D80B49" w:rsidRPr="00531612">
              <w:t>)urea (1 : 1)</w:t>
            </w:r>
          </w:p>
        </w:tc>
        <w:tc>
          <w:tcPr>
            <w:tcW w:w="1247" w:type="dxa"/>
          </w:tcPr>
          <w:p w14:paraId="5E88858B" w14:textId="77777777" w:rsidR="0029741F" w:rsidRPr="00531612" w:rsidRDefault="0029741F" w:rsidP="00531612">
            <w:pPr>
              <w:pStyle w:val="Tabletext"/>
            </w:pPr>
            <w:r w:rsidRPr="00531612">
              <w:t>Free</w:t>
            </w:r>
          </w:p>
        </w:tc>
      </w:tr>
      <w:tr w:rsidR="0029741F" w:rsidRPr="00531612" w14:paraId="69C8BD03" w14:textId="77777777" w:rsidTr="003C7DB2">
        <w:tc>
          <w:tcPr>
            <w:tcW w:w="1117" w:type="dxa"/>
          </w:tcPr>
          <w:p w14:paraId="38D56683" w14:textId="77777777" w:rsidR="0029741F" w:rsidRPr="00531612" w:rsidRDefault="0029741F" w:rsidP="00531612">
            <w:pPr>
              <w:pStyle w:val="Tabletext"/>
            </w:pPr>
            <w:r w:rsidRPr="00531612">
              <w:t>2931.46.00</w:t>
            </w:r>
          </w:p>
        </w:tc>
        <w:tc>
          <w:tcPr>
            <w:tcW w:w="4819" w:type="dxa"/>
          </w:tcPr>
          <w:p w14:paraId="6DCA87A1" w14:textId="6567475C" w:rsidR="0029741F" w:rsidRPr="00531612" w:rsidRDefault="00531612" w:rsidP="00531612">
            <w:pPr>
              <w:pStyle w:val="CTA--"/>
            </w:pPr>
            <w:r>
              <w:noBreakHyphen/>
            </w:r>
            <w:r>
              <w:noBreakHyphen/>
            </w:r>
            <w:r w:rsidR="00D80B49" w:rsidRPr="00531612">
              <w:t>2,4,6</w:t>
            </w:r>
            <w:r>
              <w:noBreakHyphen/>
            </w:r>
            <w:r w:rsidR="00D80B49" w:rsidRPr="00531612">
              <w:t>Tripropyl</w:t>
            </w:r>
            <w:r>
              <w:noBreakHyphen/>
            </w:r>
            <w:r w:rsidR="00D80B49" w:rsidRPr="00531612">
              <w:t>1,3,5,2,4,6</w:t>
            </w:r>
            <w:r>
              <w:noBreakHyphen/>
            </w:r>
            <w:r w:rsidR="00D80B49" w:rsidRPr="00531612">
              <w:t>trioxatriphosphinane 2,4,6</w:t>
            </w:r>
            <w:r>
              <w:noBreakHyphen/>
            </w:r>
            <w:r w:rsidR="00D80B49" w:rsidRPr="00531612">
              <w:t>trioxide</w:t>
            </w:r>
          </w:p>
        </w:tc>
        <w:tc>
          <w:tcPr>
            <w:tcW w:w="1247" w:type="dxa"/>
          </w:tcPr>
          <w:p w14:paraId="0DC215BD" w14:textId="77777777" w:rsidR="0029741F" w:rsidRPr="00531612" w:rsidRDefault="0029741F" w:rsidP="00531612">
            <w:pPr>
              <w:pStyle w:val="Tabletext"/>
            </w:pPr>
            <w:r w:rsidRPr="00531612">
              <w:t>Free</w:t>
            </w:r>
          </w:p>
        </w:tc>
      </w:tr>
      <w:tr w:rsidR="0029741F" w:rsidRPr="00531612" w14:paraId="05B97F06" w14:textId="77777777" w:rsidTr="003C7DB2">
        <w:tc>
          <w:tcPr>
            <w:tcW w:w="1117" w:type="dxa"/>
          </w:tcPr>
          <w:p w14:paraId="5508159F" w14:textId="77777777" w:rsidR="0029741F" w:rsidRPr="00531612" w:rsidRDefault="0029741F" w:rsidP="00531612">
            <w:pPr>
              <w:pStyle w:val="Tabletext"/>
            </w:pPr>
            <w:r w:rsidRPr="00531612">
              <w:t>2931.47.00</w:t>
            </w:r>
          </w:p>
        </w:tc>
        <w:tc>
          <w:tcPr>
            <w:tcW w:w="4819" w:type="dxa"/>
          </w:tcPr>
          <w:p w14:paraId="3232666E" w14:textId="4222EF4B" w:rsidR="0029741F" w:rsidRPr="00531612" w:rsidRDefault="00531612" w:rsidP="00531612">
            <w:pPr>
              <w:pStyle w:val="CTA--"/>
            </w:pPr>
            <w:r>
              <w:noBreakHyphen/>
            </w:r>
            <w:r>
              <w:noBreakHyphen/>
            </w:r>
            <w:r w:rsidR="00D80B49" w:rsidRPr="00531612">
              <w:t>(5</w:t>
            </w:r>
            <w:r>
              <w:noBreakHyphen/>
            </w:r>
            <w:r w:rsidR="00D80B49" w:rsidRPr="00531612">
              <w:t>Ethyl</w:t>
            </w:r>
            <w:r>
              <w:noBreakHyphen/>
            </w:r>
            <w:r w:rsidR="00D80B49" w:rsidRPr="00531612">
              <w:t>2</w:t>
            </w:r>
            <w:r>
              <w:noBreakHyphen/>
            </w:r>
            <w:r w:rsidR="00D80B49" w:rsidRPr="00531612">
              <w:t>methyl</w:t>
            </w:r>
            <w:r>
              <w:noBreakHyphen/>
            </w:r>
            <w:r w:rsidR="00D80B49" w:rsidRPr="00531612">
              <w:t>2</w:t>
            </w:r>
            <w:r>
              <w:noBreakHyphen/>
            </w:r>
            <w:r w:rsidR="00D80B49" w:rsidRPr="00531612">
              <w:t>oxido</w:t>
            </w:r>
            <w:r>
              <w:noBreakHyphen/>
            </w:r>
            <w:r w:rsidR="00D80B49" w:rsidRPr="00531612">
              <w:t>1,3,2</w:t>
            </w:r>
            <w:r>
              <w:noBreakHyphen/>
            </w:r>
            <w:r w:rsidR="00D80B49" w:rsidRPr="00531612">
              <w:t>dioxaphosphinan</w:t>
            </w:r>
            <w:r>
              <w:noBreakHyphen/>
            </w:r>
            <w:r w:rsidR="00D80B49" w:rsidRPr="00531612">
              <w:t>5</w:t>
            </w:r>
            <w:r>
              <w:noBreakHyphen/>
            </w:r>
            <w:r w:rsidR="00D80B49" w:rsidRPr="00531612">
              <w:t xml:space="preserve">yl) methyl </w:t>
            </w:r>
            <w:proofErr w:type="spellStart"/>
            <w:r w:rsidR="00D80B49" w:rsidRPr="00531612">
              <w:t>methyl</w:t>
            </w:r>
            <w:proofErr w:type="spellEnd"/>
            <w:r w:rsidR="00D80B49" w:rsidRPr="00531612">
              <w:t xml:space="preserve"> </w:t>
            </w:r>
            <w:proofErr w:type="spellStart"/>
            <w:r w:rsidR="00D80B49" w:rsidRPr="00531612">
              <w:t>methylphosphonate</w:t>
            </w:r>
            <w:proofErr w:type="spellEnd"/>
            <w:r w:rsidR="0029741F" w:rsidRPr="00531612">
              <w:t xml:space="preserve"> </w:t>
            </w:r>
          </w:p>
        </w:tc>
        <w:tc>
          <w:tcPr>
            <w:tcW w:w="1247" w:type="dxa"/>
          </w:tcPr>
          <w:p w14:paraId="5290527E" w14:textId="77777777" w:rsidR="0029741F" w:rsidRPr="00531612" w:rsidRDefault="0029741F" w:rsidP="00531612">
            <w:pPr>
              <w:pStyle w:val="Tabletext"/>
            </w:pPr>
            <w:r w:rsidRPr="00531612">
              <w:t>Free</w:t>
            </w:r>
          </w:p>
        </w:tc>
      </w:tr>
      <w:tr w:rsidR="0029741F" w:rsidRPr="00531612" w14:paraId="64628666" w14:textId="77777777" w:rsidTr="003C7DB2">
        <w:tc>
          <w:tcPr>
            <w:tcW w:w="1117" w:type="dxa"/>
          </w:tcPr>
          <w:p w14:paraId="384AB517" w14:textId="77777777" w:rsidR="0029741F" w:rsidRPr="00531612" w:rsidRDefault="0029741F" w:rsidP="00531612">
            <w:pPr>
              <w:pStyle w:val="Tabletext"/>
            </w:pPr>
            <w:r w:rsidRPr="00531612">
              <w:t>2931.48.00</w:t>
            </w:r>
          </w:p>
        </w:tc>
        <w:tc>
          <w:tcPr>
            <w:tcW w:w="4819" w:type="dxa"/>
          </w:tcPr>
          <w:p w14:paraId="2511F7C4" w14:textId="70E3CFE1" w:rsidR="0029741F" w:rsidRPr="00531612" w:rsidRDefault="00531612" w:rsidP="00531612">
            <w:pPr>
              <w:pStyle w:val="CTA--"/>
            </w:pPr>
            <w:r>
              <w:noBreakHyphen/>
            </w:r>
            <w:r>
              <w:noBreakHyphen/>
            </w:r>
            <w:r w:rsidR="00D80B49" w:rsidRPr="00531612">
              <w:t>3,9</w:t>
            </w:r>
            <w:r>
              <w:noBreakHyphen/>
            </w:r>
            <w:r w:rsidR="00D80B49" w:rsidRPr="00531612">
              <w:t>Dimethyl</w:t>
            </w:r>
            <w:r>
              <w:noBreakHyphen/>
            </w:r>
            <w:r w:rsidR="00D80B49" w:rsidRPr="00531612">
              <w:t>2,4,8,10</w:t>
            </w:r>
            <w:r>
              <w:noBreakHyphen/>
            </w:r>
            <w:r w:rsidR="00D80B49" w:rsidRPr="00531612">
              <w:t>tetraoxa</w:t>
            </w:r>
            <w:r>
              <w:noBreakHyphen/>
            </w:r>
            <w:r w:rsidR="00D80B49" w:rsidRPr="00531612">
              <w:t>3,9</w:t>
            </w:r>
            <w:r>
              <w:noBreakHyphen/>
            </w:r>
            <w:r w:rsidR="00D80B49" w:rsidRPr="00531612">
              <w:t>diphosphaspiro[5.5] undecane 3,9</w:t>
            </w:r>
            <w:r>
              <w:noBreakHyphen/>
            </w:r>
            <w:r w:rsidR="00D80B49" w:rsidRPr="00531612">
              <w:t>dioxide</w:t>
            </w:r>
          </w:p>
        </w:tc>
        <w:tc>
          <w:tcPr>
            <w:tcW w:w="1247" w:type="dxa"/>
          </w:tcPr>
          <w:p w14:paraId="3D5AEDD3" w14:textId="77777777" w:rsidR="0029741F" w:rsidRPr="00531612" w:rsidRDefault="0029741F" w:rsidP="00531612">
            <w:pPr>
              <w:pStyle w:val="Tabletext"/>
            </w:pPr>
            <w:r w:rsidRPr="00531612">
              <w:t>Free</w:t>
            </w:r>
          </w:p>
        </w:tc>
      </w:tr>
      <w:tr w:rsidR="006C1EB3" w:rsidRPr="00531612" w14:paraId="271A45F5" w14:textId="77777777" w:rsidTr="000B7C42">
        <w:tc>
          <w:tcPr>
            <w:tcW w:w="1117" w:type="dxa"/>
          </w:tcPr>
          <w:p w14:paraId="32CAF396" w14:textId="77777777" w:rsidR="006C1EB3" w:rsidRPr="00531612" w:rsidRDefault="006C1EB3" w:rsidP="00531612">
            <w:pPr>
              <w:pStyle w:val="Tabletext"/>
            </w:pPr>
            <w:r w:rsidRPr="00531612">
              <w:t>2931.49</w:t>
            </w:r>
          </w:p>
        </w:tc>
        <w:tc>
          <w:tcPr>
            <w:tcW w:w="4819" w:type="dxa"/>
          </w:tcPr>
          <w:p w14:paraId="2EEF96FD" w14:textId="3BE35749" w:rsidR="006C1EB3" w:rsidRPr="00531612" w:rsidRDefault="00531612" w:rsidP="00531612">
            <w:pPr>
              <w:pStyle w:val="CTA--"/>
            </w:pPr>
            <w:r>
              <w:noBreakHyphen/>
            </w:r>
            <w:r>
              <w:noBreakHyphen/>
            </w:r>
            <w:r w:rsidR="006C1EB3" w:rsidRPr="00531612">
              <w:t>Other:</w:t>
            </w:r>
          </w:p>
        </w:tc>
        <w:tc>
          <w:tcPr>
            <w:tcW w:w="1247" w:type="dxa"/>
          </w:tcPr>
          <w:p w14:paraId="3880250D" w14:textId="77777777" w:rsidR="006C1EB3" w:rsidRPr="00531612" w:rsidRDefault="006C1EB3" w:rsidP="00531612">
            <w:pPr>
              <w:pStyle w:val="Tabletext"/>
            </w:pPr>
          </w:p>
        </w:tc>
      </w:tr>
      <w:tr w:rsidR="006C1EB3" w:rsidRPr="00531612" w14:paraId="7BE3BA96" w14:textId="77777777" w:rsidTr="000B7C42">
        <w:tc>
          <w:tcPr>
            <w:tcW w:w="1117" w:type="dxa"/>
          </w:tcPr>
          <w:p w14:paraId="35FA8080" w14:textId="77777777" w:rsidR="006C1EB3" w:rsidRPr="00531612" w:rsidRDefault="006C1EB3" w:rsidP="00531612">
            <w:pPr>
              <w:pStyle w:val="Tabletext"/>
            </w:pPr>
            <w:r w:rsidRPr="00531612">
              <w:t>2931.49.10</w:t>
            </w:r>
          </w:p>
        </w:tc>
        <w:tc>
          <w:tcPr>
            <w:tcW w:w="4819" w:type="dxa"/>
          </w:tcPr>
          <w:p w14:paraId="662086B0" w14:textId="4BBB5605" w:rsidR="006C1EB3" w:rsidRPr="00531612" w:rsidRDefault="00531612" w:rsidP="00531612">
            <w:pPr>
              <w:pStyle w:val="CTA---"/>
            </w:pPr>
            <w:r>
              <w:noBreakHyphen/>
            </w:r>
            <w:r>
              <w:noBreakHyphen/>
            </w:r>
            <w:r>
              <w:noBreakHyphen/>
            </w:r>
            <w:r w:rsidR="006C1EB3" w:rsidRPr="00531612">
              <w:t xml:space="preserve">Glycine derivatives containing </w:t>
            </w:r>
            <w:proofErr w:type="spellStart"/>
            <w:r w:rsidR="006C1EB3" w:rsidRPr="00531612">
              <w:t>phosphono</w:t>
            </w:r>
            <w:proofErr w:type="spellEnd"/>
            <w:r w:rsidR="006C1EB3" w:rsidRPr="00531612">
              <w:t xml:space="preserve"> groups</w:t>
            </w:r>
          </w:p>
        </w:tc>
        <w:tc>
          <w:tcPr>
            <w:tcW w:w="1247" w:type="dxa"/>
          </w:tcPr>
          <w:p w14:paraId="08DC0620" w14:textId="77777777" w:rsidR="006C1EB3" w:rsidRPr="00531612" w:rsidRDefault="006C1EB3" w:rsidP="00531612">
            <w:pPr>
              <w:pStyle w:val="Tabletext"/>
            </w:pPr>
            <w:r w:rsidRPr="00531612">
              <w:t>5%</w:t>
            </w:r>
          </w:p>
        </w:tc>
      </w:tr>
      <w:tr w:rsidR="006C1EB3" w:rsidRPr="00531612" w14:paraId="05BE5921" w14:textId="77777777" w:rsidTr="000B7C42">
        <w:tc>
          <w:tcPr>
            <w:tcW w:w="1117" w:type="dxa"/>
          </w:tcPr>
          <w:p w14:paraId="6A79F8D6" w14:textId="77777777" w:rsidR="006C1EB3" w:rsidRPr="00531612" w:rsidRDefault="006C1EB3" w:rsidP="00531612">
            <w:pPr>
              <w:pStyle w:val="Tabletext"/>
            </w:pPr>
            <w:r w:rsidRPr="00531612">
              <w:t>2931.49.90</w:t>
            </w:r>
          </w:p>
        </w:tc>
        <w:tc>
          <w:tcPr>
            <w:tcW w:w="4819" w:type="dxa"/>
          </w:tcPr>
          <w:p w14:paraId="644C1CC1" w14:textId="5DE699A5" w:rsidR="006C1EB3" w:rsidRPr="00531612" w:rsidRDefault="00531612" w:rsidP="00531612">
            <w:pPr>
              <w:pStyle w:val="CTA---"/>
            </w:pPr>
            <w:r>
              <w:noBreakHyphen/>
            </w:r>
            <w:r>
              <w:noBreakHyphen/>
            </w:r>
            <w:r>
              <w:noBreakHyphen/>
            </w:r>
            <w:r w:rsidR="006C1EB3" w:rsidRPr="00531612">
              <w:t>Other</w:t>
            </w:r>
          </w:p>
        </w:tc>
        <w:tc>
          <w:tcPr>
            <w:tcW w:w="1247" w:type="dxa"/>
          </w:tcPr>
          <w:p w14:paraId="56F81159" w14:textId="77777777" w:rsidR="006C1EB3" w:rsidRPr="00531612" w:rsidRDefault="006C1EB3" w:rsidP="00531612">
            <w:pPr>
              <w:pStyle w:val="Tabletext"/>
            </w:pPr>
            <w:r w:rsidRPr="00531612">
              <w:t>Free</w:t>
            </w:r>
          </w:p>
        </w:tc>
      </w:tr>
      <w:tr w:rsidR="0029741F" w:rsidRPr="00531612" w14:paraId="5DD08591" w14:textId="77777777" w:rsidTr="003C7DB2">
        <w:tc>
          <w:tcPr>
            <w:tcW w:w="1117" w:type="dxa"/>
          </w:tcPr>
          <w:p w14:paraId="726DF9A3" w14:textId="77777777" w:rsidR="0029741F" w:rsidRPr="00531612" w:rsidRDefault="00D80B49" w:rsidP="00531612">
            <w:pPr>
              <w:pStyle w:val="Tabletext"/>
            </w:pPr>
            <w:r w:rsidRPr="00531612">
              <w:t>2931</w:t>
            </w:r>
            <w:r w:rsidR="0029741F" w:rsidRPr="00531612">
              <w:t>.5</w:t>
            </w:r>
          </w:p>
        </w:tc>
        <w:tc>
          <w:tcPr>
            <w:tcW w:w="4819" w:type="dxa"/>
          </w:tcPr>
          <w:p w14:paraId="000EDA54" w14:textId="116A0B29" w:rsidR="0029741F" w:rsidRPr="00531612" w:rsidRDefault="00531612" w:rsidP="00531612">
            <w:pPr>
              <w:pStyle w:val="CTA-"/>
            </w:pPr>
            <w:r>
              <w:noBreakHyphen/>
            </w:r>
            <w:r w:rsidR="00D80B49" w:rsidRPr="00531612">
              <w:t>Halogenated organo</w:t>
            </w:r>
            <w:r>
              <w:noBreakHyphen/>
            </w:r>
            <w:r w:rsidR="00D80B49" w:rsidRPr="00531612">
              <w:t>phosphorous derivatives</w:t>
            </w:r>
            <w:r w:rsidR="0029741F" w:rsidRPr="00531612">
              <w:t>:</w:t>
            </w:r>
          </w:p>
        </w:tc>
        <w:tc>
          <w:tcPr>
            <w:tcW w:w="1247" w:type="dxa"/>
          </w:tcPr>
          <w:p w14:paraId="54DA8296" w14:textId="77777777" w:rsidR="0029741F" w:rsidRPr="00531612" w:rsidRDefault="0029741F" w:rsidP="00531612">
            <w:pPr>
              <w:pStyle w:val="Tabletext"/>
            </w:pPr>
          </w:p>
        </w:tc>
      </w:tr>
      <w:tr w:rsidR="00D80B49" w:rsidRPr="00531612" w14:paraId="5EBB4BE6" w14:textId="77777777" w:rsidTr="003C7DB2">
        <w:tc>
          <w:tcPr>
            <w:tcW w:w="1117" w:type="dxa"/>
          </w:tcPr>
          <w:p w14:paraId="23A0E152" w14:textId="77777777" w:rsidR="00D80B49" w:rsidRPr="00531612" w:rsidRDefault="00D80B49" w:rsidP="00531612">
            <w:pPr>
              <w:pStyle w:val="Tabletext"/>
            </w:pPr>
            <w:r w:rsidRPr="00531612">
              <w:t>2931.51.00</w:t>
            </w:r>
          </w:p>
        </w:tc>
        <w:tc>
          <w:tcPr>
            <w:tcW w:w="4819" w:type="dxa"/>
          </w:tcPr>
          <w:p w14:paraId="6DF0D1DD" w14:textId="3FF1425F" w:rsidR="00D80B49" w:rsidRPr="00531612" w:rsidRDefault="00531612" w:rsidP="00531612">
            <w:pPr>
              <w:pStyle w:val="CTA--"/>
            </w:pPr>
            <w:r>
              <w:noBreakHyphen/>
            </w:r>
            <w:r>
              <w:noBreakHyphen/>
            </w:r>
            <w:proofErr w:type="spellStart"/>
            <w:r w:rsidR="00D80B49" w:rsidRPr="00531612">
              <w:t>Methylphosphonic</w:t>
            </w:r>
            <w:proofErr w:type="spellEnd"/>
            <w:r w:rsidR="00D80B49" w:rsidRPr="00531612">
              <w:t xml:space="preserve"> dichloride</w:t>
            </w:r>
          </w:p>
        </w:tc>
        <w:tc>
          <w:tcPr>
            <w:tcW w:w="1247" w:type="dxa"/>
          </w:tcPr>
          <w:p w14:paraId="4AB00BA3" w14:textId="77777777" w:rsidR="00D80B49" w:rsidRPr="00531612" w:rsidRDefault="00D80B49" w:rsidP="00531612">
            <w:pPr>
              <w:pStyle w:val="Tabletext"/>
            </w:pPr>
            <w:r w:rsidRPr="00531612">
              <w:t>Free</w:t>
            </w:r>
          </w:p>
        </w:tc>
      </w:tr>
      <w:tr w:rsidR="00D80B49" w:rsidRPr="00531612" w14:paraId="6E29C0E8" w14:textId="77777777" w:rsidTr="003C7DB2">
        <w:tc>
          <w:tcPr>
            <w:tcW w:w="1117" w:type="dxa"/>
          </w:tcPr>
          <w:p w14:paraId="525B8EAB" w14:textId="77777777" w:rsidR="00D80B49" w:rsidRPr="00531612" w:rsidRDefault="00D80B49" w:rsidP="00531612">
            <w:pPr>
              <w:pStyle w:val="Tabletext"/>
            </w:pPr>
            <w:r w:rsidRPr="00531612">
              <w:t>2931.52.00</w:t>
            </w:r>
          </w:p>
        </w:tc>
        <w:tc>
          <w:tcPr>
            <w:tcW w:w="4819" w:type="dxa"/>
          </w:tcPr>
          <w:p w14:paraId="1D7D2757" w14:textId="3DE3E582" w:rsidR="00D80B49" w:rsidRPr="00531612" w:rsidRDefault="00531612" w:rsidP="00531612">
            <w:pPr>
              <w:pStyle w:val="CTA--"/>
            </w:pPr>
            <w:r>
              <w:noBreakHyphen/>
            </w:r>
            <w:r>
              <w:noBreakHyphen/>
            </w:r>
            <w:proofErr w:type="spellStart"/>
            <w:r w:rsidR="00D80B49" w:rsidRPr="00531612">
              <w:t>Propylphosphonic</w:t>
            </w:r>
            <w:proofErr w:type="spellEnd"/>
            <w:r w:rsidR="00D80B49" w:rsidRPr="00531612">
              <w:t xml:space="preserve"> dichloride</w:t>
            </w:r>
          </w:p>
        </w:tc>
        <w:tc>
          <w:tcPr>
            <w:tcW w:w="1247" w:type="dxa"/>
          </w:tcPr>
          <w:p w14:paraId="655AF9B0" w14:textId="77777777" w:rsidR="00D80B49" w:rsidRPr="00531612" w:rsidRDefault="00D80B49" w:rsidP="00531612">
            <w:pPr>
              <w:pStyle w:val="Tabletext"/>
            </w:pPr>
            <w:r w:rsidRPr="00531612">
              <w:t>Free</w:t>
            </w:r>
          </w:p>
        </w:tc>
      </w:tr>
      <w:tr w:rsidR="00D80B49" w:rsidRPr="00531612" w14:paraId="7E19A775" w14:textId="77777777" w:rsidTr="003C7DB2">
        <w:tc>
          <w:tcPr>
            <w:tcW w:w="1117" w:type="dxa"/>
          </w:tcPr>
          <w:p w14:paraId="52DA7AAB" w14:textId="77777777" w:rsidR="00D80B49" w:rsidRPr="00531612" w:rsidRDefault="00D80B49" w:rsidP="00531612">
            <w:pPr>
              <w:pStyle w:val="Tabletext"/>
            </w:pPr>
            <w:r w:rsidRPr="00531612">
              <w:t>2931.53.00</w:t>
            </w:r>
          </w:p>
        </w:tc>
        <w:tc>
          <w:tcPr>
            <w:tcW w:w="4819" w:type="dxa"/>
          </w:tcPr>
          <w:p w14:paraId="22A0CBAA" w14:textId="60AC8B80" w:rsidR="00D80B49" w:rsidRPr="00531612" w:rsidRDefault="00531612" w:rsidP="00531612">
            <w:pPr>
              <w:pStyle w:val="CTA--"/>
            </w:pPr>
            <w:r>
              <w:noBreakHyphen/>
            </w:r>
            <w:r>
              <w:noBreakHyphen/>
            </w:r>
            <w:r w:rsidR="00D80B49" w:rsidRPr="00531612">
              <w:t>O</w:t>
            </w:r>
            <w:r>
              <w:noBreakHyphen/>
            </w:r>
            <w:r w:rsidR="00D80B49" w:rsidRPr="00531612">
              <w:t>(3</w:t>
            </w:r>
            <w:r>
              <w:noBreakHyphen/>
            </w:r>
            <w:r w:rsidR="00D80B49" w:rsidRPr="00531612">
              <w:t>chloropropyl) O</w:t>
            </w:r>
            <w:r>
              <w:noBreakHyphen/>
            </w:r>
            <w:r w:rsidR="00D80B49" w:rsidRPr="00531612">
              <w:t>[4</w:t>
            </w:r>
            <w:r>
              <w:noBreakHyphen/>
            </w:r>
            <w:r w:rsidR="00D80B49" w:rsidRPr="00531612">
              <w:t>nitro</w:t>
            </w:r>
            <w:r>
              <w:noBreakHyphen/>
            </w:r>
            <w:r w:rsidR="00D80B49" w:rsidRPr="00531612">
              <w:t>3</w:t>
            </w:r>
            <w:r>
              <w:noBreakHyphen/>
            </w:r>
            <w:r w:rsidR="00D80B49" w:rsidRPr="00531612">
              <w:t xml:space="preserve">(trifluoromethyl)phenyl] </w:t>
            </w:r>
            <w:proofErr w:type="spellStart"/>
            <w:r w:rsidR="00D80B49" w:rsidRPr="00531612">
              <w:t>methylphosphonothionate</w:t>
            </w:r>
            <w:proofErr w:type="spellEnd"/>
          </w:p>
        </w:tc>
        <w:tc>
          <w:tcPr>
            <w:tcW w:w="1247" w:type="dxa"/>
          </w:tcPr>
          <w:p w14:paraId="0DB1EE8F" w14:textId="77777777" w:rsidR="00D80B49" w:rsidRPr="00531612" w:rsidRDefault="00D80B49" w:rsidP="00531612">
            <w:pPr>
              <w:pStyle w:val="Tabletext"/>
            </w:pPr>
            <w:r w:rsidRPr="00531612">
              <w:t>Free</w:t>
            </w:r>
          </w:p>
        </w:tc>
      </w:tr>
      <w:tr w:rsidR="00D80B49" w:rsidRPr="00531612" w14:paraId="45B9D2A7" w14:textId="77777777" w:rsidTr="003C7DB2">
        <w:tc>
          <w:tcPr>
            <w:tcW w:w="1117" w:type="dxa"/>
          </w:tcPr>
          <w:p w14:paraId="393A2698" w14:textId="77777777" w:rsidR="00D80B49" w:rsidRPr="00531612" w:rsidRDefault="00D80B49" w:rsidP="00531612">
            <w:pPr>
              <w:pStyle w:val="Tabletext"/>
            </w:pPr>
            <w:r w:rsidRPr="00531612">
              <w:t>2931.54.00</w:t>
            </w:r>
          </w:p>
        </w:tc>
        <w:tc>
          <w:tcPr>
            <w:tcW w:w="4819" w:type="dxa"/>
          </w:tcPr>
          <w:p w14:paraId="06E76F10" w14:textId="31758900" w:rsidR="00D80B49" w:rsidRPr="00531612" w:rsidRDefault="00531612" w:rsidP="00531612">
            <w:pPr>
              <w:pStyle w:val="CTA--"/>
            </w:pPr>
            <w:r>
              <w:noBreakHyphen/>
            </w:r>
            <w:r>
              <w:noBreakHyphen/>
            </w:r>
            <w:r w:rsidR="00D80B49" w:rsidRPr="00531612">
              <w:t>Trichlorfon (ISO)</w:t>
            </w:r>
          </w:p>
        </w:tc>
        <w:tc>
          <w:tcPr>
            <w:tcW w:w="1247" w:type="dxa"/>
          </w:tcPr>
          <w:p w14:paraId="779C641E" w14:textId="77777777" w:rsidR="00D80B49" w:rsidRPr="00531612" w:rsidRDefault="00D80B49" w:rsidP="00531612">
            <w:pPr>
              <w:pStyle w:val="Tabletext"/>
            </w:pPr>
            <w:r w:rsidRPr="00531612">
              <w:t>Free</w:t>
            </w:r>
          </w:p>
        </w:tc>
      </w:tr>
      <w:tr w:rsidR="006C1EB3" w:rsidRPr="00531612" w14:paraId="0CC060EB" w14:textId="77777777" w:rsidTr="000B7C42">
        <w:tc>
          <w:tcPr>
            <w:tcW w:w="1117" w:type="dxa"/>
          </w:tcPr>
          <w:p w14:paraId="04D31EF9" w14:textId="77777777" w:rsidR="006C1EB3" w:rsidRPr="00531612" w:rsidRDefault="006C1EB3" w:rsidP="00531612">
            <w:pPr>
              <w:pStyle w:val="Tabletext"/>
            </w:pPr>
            <w:r w:rsidRPr="00531612">
              <w:t>2931.59</w:t>
            </w:r>
          </w:p>
        </w:tc>
        <w:tc>
          <w:tcPr>
            <w:tcW w:w="4819" w:type="dxa"/>
          </w:tcPr>
          <w:p w14:paraId="3257E2D1" w14:textId="77CDF7EF" w:rsidR="006C1EB3" w:rsidRPr="00531612" w:rsidRDefault="00531612" w:rsidP="00531612">
            <w:pPr>
              <w:pStyle w:val="CTA--"/>
            </w:pPr>
            <w:r>
              <w:noBreakHyphen/>
            </w:r>
            <w:r>
              <w:noBreakHyphen/>
            </w:r>
            <w:r w:rsidR="006C1EB3" w:rsidRPr="00531612">
              <w:t>Other:</w:t>
            </w:r>
          </w:p>
        </w:tc>
        <w:tc>
          <w:tcPr>
            <w:tcW w:w="1247" w:type="dxa"/>
          </w:tcPr>
          <w:p w14:paraId="70A533C8" w14:textId="77777777" w:rsidR="006C1EB3" w:rsidRPr="00531612" w:rsidRDefault="006C1EB3" w:rsidP="00531612">
            <w:pPr>
              <w:pStyle w:val="Tabletext"/>
            </w:pPr>
          </w:p>
        </w:tc>
      </w:tr>
      <w:tr w:rsidR="006C1EB3" w:rsidRPr="00531612" w14:paraId="5B8B6251" w14:textId="77777777" w:rsidTr="000B7C42">
        <w:tc>
          <w:tcPr>
            <w:tcW w:w="1117" w:type="dxa"/>
          </w:tcPr>
          <w:p w14:paraId="4B52C228" w14:textId="77777777" w:rsidR="006C1EB3" w:rsidRPr="00531612" w:rsidRDefault="006C1EB3" w:rsidP="00531612">
            <w:pPr>
              <w:pStyle w:val="Tabletext"/>
            </w:pPr>
            <w:r w:rsidRPr="00531612">
              <w:t>2931.59.10</w:t>
            </w:r>
          </w:p>
        </w:tc>
        <w:tc>
          <w:tcPr>
            <w:tcW w:w="4819" w:type="dxa"/>
          </w:tcPr>
          <w:p w14:paraId="40EF4782" w14:textId="5B0852CB" w:rsidR="006C1EB3" w:rsidRPr="00531612" w:rsidRDefault="00531612" w:rsidP="00531612">
            <w:pPr>
              <w:pStyle w:val="CTA---"/>
            </w:pPr>
            <w:r>
              <w:noBreakHyphen/>
            </w:r>
            <w:r>
              <w:noBreakHyphen/>
            </w:r>
            <w:r>
              <w:noBreakHyphen/>
            </w:r>
            <w:r w:rsidR="006C1EB3" w:rsidRPr="00531612">
              <w:t xml:space="preserve">Glycine derivatives containing </w:t>
            </w:r>
            <w:proofErr w:type="spellStart"/>
            <w:r w:rsidR="006C1EB3" w:rsidRPr="00531612">
              <w:t>phosphono</w:t>
            </w:r>
            <w:proofErr w:type="spellEnd"/>
            <w:r w:rsidR="006C1EB3" w:rsidRPr="00531612">
              <w:t xml:space="preserve"> groups</w:t>
            </w:r>
          </w:p>
        </w:tc>
        <w:tc>
          <w:tcPr>
            <w:tcW w:w="1247" w:type="dxa"/>
          </w:tcPr>
          <w:p w14:paraId="36970AF0" w14:textId="77777777" w:rsidR="006C1EB3" w:rsidRPr="00531612" w:rsidRDefault="006C1EB3" w:rsidP="00531612">
            <w:pPr>
              <w:pStyle w:val="Tabletext"/>
            </w:pPr>
            <w:r w:rsidRPr="00531612">
              <w:t>5%</w:t>
            </w:r>
          </w:p>
        </w:tc>
      </w:tr>
      <w:tr w:rsidR="006C1EB3" w:rsidRPr="00531612" w14:paraId="3EB96D21" w14:textId="77777777" w:rsidTr="000B7C42">
        <w:tc>
          <w:tcPr>
            <w:tcW w:w="1117" w:type="dxa"/>
          </w:tcPr>
          <w:p w14:paraId="0D47A20F" w14:textId="77777777" w:rsidR="006C1EB3" w:rsidRPr="00531612" w:rsidRDefault="006C1EB3" w:rsidP="00531612">
            <w:pPr>
              <w:pStyle w:val="Tabletext"/>
            </w:pPr>
            <w:r w:rsidRPr="00531612">
              <w:t>2931.59.90</w:t>
            </w:r>
          </w:p>
        </w:tc>
        <w:tc>
          <w:tcPr>
            <w:tcW w:w="4819" w:type="dxa"/>
          </w:tcPr>
          <w:p w14:paraId="1020CAC1" w14:textId="494FFB59" w:rsidR="006C1EB3" w:rsidRPr="00531612" w:rsidRDefault="00531612" w:rsidP="00531612">
            <w:pPr>
              <w:pStyle w:val="CTA---"/>
            </w:pPr>
            <w:r>
              <w:noBreakHyphen/>
            </w:r>
            <w:r>
              <w:noBreakHyphen/>
            </w:r>
            <w:r>
              <w:noBreakHyphen/>
            </w:r>
            <w:r w:rsidR="006C1EB3" w:rsidRPr="00531612">
              <w:t>Other</w:t>
            </w:r>
          </w:p>
        </w:tc>
        <w:tc>
          <w:tcPr>
            <w:tcW w:w="1247" w:type="dxa"/>
          </w:tcPr>
          <w:p w14:paraId="550F1585" w14:textId="77777777" w:rsidR="006C1EB3" w:rsidRPr="00531612" w:rsidRDefault="006C1EB3" w:rsidP="00531612">
            <w:pPr>
              <w:pStyle w:val="Tabletext"/>
            </w:pPr>
            <w:r w:rsidRPr="00531612">
              <w:t>Free</w:t>
            </w:r>
          </w:p>
        </w:tc>
      </w:tr>
      <w:tr w:rsidR="006C1EB3" w:rsidRPr="00531612" w14:paraId="474ED6E9" w14:textId="77777777" w:rsidTr="000B7C42">
        <w:tc>
          <w:tcPr>
            <w:tcW w:w="1117" w:type="dxa"/>
          </w:tcPr>
          <w:p w14:paraId="6A9C4E59" w14:textId="77777777" w:rsidR="006C1EB3" w:rsidRPr="00531612" w:rsidRDefault="006C1EB3" w:rsidP="00531612">
            <w:pPr>
              <w:pStyle w:val="Tabletext"/>
            </w:pPr>
            <w:r w:rsidRPr="00531612">
              <w:lastRenderedPageBreak/>
              <w:t>2931.90</w:t>
            </w:r>
          </w:p>
        </w:tc>
        <w:tc>
          <w:tcPr>
            <w:tcW w:w="4819" w:type="dxa"/>
          </w:tcPr>
          <w:p w14:paraId="0976917D" w14:textId="38FCDF35" w:rsidR="006C1EB3" w:rsidRPr="00531612" w:rsidRDefault="00531612" w:rsidP="00531612">
            <w:pPr>
              <w:pStyle w:val="CTA-"/>
            </w:pPr>
            <w:r>
              <w:noBreakHyphen/>
            </w:r>
            <w:r w:rsidR="006C1EB3" w:rsidRPr="00531612">
              <w:t>Other:</w:t>
            </w:r>
          </w:p>
        </w:tc>
        <w:tc>
          <w:tcPr>
            <w:tcW w:w="1247" w:type="dxa"/>
          </w:tcPr>
          <w:p w14:paraId="24B82421" w14:textId="77777777" w:rsidR="006C1EB3" w:rsidRPr="00531612" w:rsidRDefault="006C1EB3" w:rsidP="00531612">
            <w:pPr>
              <w:pStyle w:val="Tabletext"/>
            </w:pPr>
          </w:p>
        </w:tc>
      </w:tr>
      <w:tr w:rsidR="006C1EB3" w:rsidRPr="00531612" w14:paraId="438339F1" w14:textId="77777777" w:rsidTr="000B7C42">
        <w:tc>
          <w:tcPr>
            <w:tcW w:w="1117" w:type="dxa"/>
          </w:tcPr>
          <w:p w14:paraId="36978914" w14:textId="77777777" w:rsidR="006C1EB3" w:rsidRPr="00531612" w:rsidRDefault="006C1EB3" w:rsidP="00531612">
            <w:pPr>
              <w:pStyle w:val="Tabletext"/>
            </w:pPr>
            <w:r w:rsidRPr="00531612">
              <w:t>2931.90.10</w:t>
            </w:r>
          </w:p>
        </w:tc>
        <w:tc>
          <w:tcPr>
            <w:tcW w:w="4819" w:type="dxa"/>
          </w:tcPr>
          <w:p w14:paraId="6E729556" w14:textId="226C8FC3" w:rsidR="006C1EB3" w:rsidRPr="00531612" w:rsidRDefault="00531612" w:rsidP="00531612">
            <w:pPr>
              <w:pStyle w:val="CTA---"/>
            </w:pPr>
            <w:r>
              <w:noBreakHyphen/>
            </w:r>
            <w:r>
              <w:noBreakHyphen/>
            </w:r>
            <w:r>
              <w:noBreakHyphen/>
            </w:r>
            <w:r w:rsidR="006C1EB3" w:rsidRPr="00531612">
              <w:t xml:space="preserve">Glycine derivatives containing </w:t>
            </w:r>
            <w:proofErr w:type="spellStart"/>
            <w:r w:rsidR="006C1EB3" w:rsidRPr="00531612">
              <w:t>phosphono</w:t>
            </w:r>
            <w:proofErr w:type="spellEnd"/>
            <w:r w:rsidR="006C1EB3" w:rsidRPr="00531612">
              <w:t xml:space="preserve"> groups</w:t>
            </w:r>
          </w:p>
        </w:tc>
        <w:tc>
          <w:tcPr>
            <w:tcW w:w="1247" w:type="dxa"/>
          </w:tcPr>
          <w:p w14:paraId="3CD7F29D" w14:textId="77777777" w:rsidR="006C1EB3" w:rsidRPr="00531612" w:rsidRDefault="006C1EB3" w:rsidP="00531612">
            <w:pPr>
              <w:pStyle w:val="Tabletext"/>
            </w:pPr>
            <w:r w:rsidRPr="00531612">
              <w:t>5%</w:t>
            </w:r>
          </w:p>
        </w:tc>
      </w:tr>
      <w:tr w:rsidR="006C1EB3" w:rsidRPr="00531612" w14:paraId="03A66E2F" w14:textId="77777777" w:rsidTr="000B7C42">
        <w:tc>
          <w:tcPr>
            <w:tcW w:w="1117" w:type="dxa"/>
          </w:tcPr>
          <w:p w14:paraId="1C52A247" w14:textId="77777777" w:rsidR="006C1EB3" w:rsidRPr="00531612" w:rsidRDefault="006C1EB3" w:rsidP="00531612">
            <w:pPr>
              <w:pStyle w:val="Tabletext"/>
            </w:pPr>
            <w:r w:rsidRPr="00531612">
              <w:t>2931.90.90</w:t>
            </w:r>
          </w:p>
        </w:tc>
        <w:tc>
          <w:tcPr>
            <w:tcW w:w="4819" w:type="dxa"/>
          </w:tcPr>
          <w:p w14:paraId="29283B76" w14:textId="3613A296" w:rsidR="006C1EB3" w:rsidRPr="00531612" w:rsidRDefault="00531612" w:rsidP="00531612">
            <w:pPr>
              <w:pStyle w:val="CTA---"/>
            </w:pPr>
            <w:r>
              <w:noBreakHyphen/>
            </w:r>
            <w:r>
              <w:noBreakHyphen/>
            </w:r>
            <w:r>
              <w:noBreakHyphen/>
            </w:r>
            <w:r w:rsidR="006C1EB3" w:rsidRPr="00531612">
              <w:t>Other</w:t>
            </w:r>
          </w:p>
        </w:tc>
        <w:tc>
          <w:tcPr>
            <w:tcW w:w="1247" w:type="dxa"/>
          </w:tcPr>
          <w:p w14:paraId="077DE427" w14:textId="77777777" w:rsidR="006C1EB3" w:rsidRPr="00531612" w:rsidRDefault="006C1EB3" w:rsidP="00531612">
            <w:pPr>
              <w:pStyle w:val="Tabletext"/>
            </w:pPr>
            <w:r w:rsidRPr="00531612">
              <w:t>Free</w:t>
            </w:r>
          </w:p>
        </w:tc>
      </w:tr>
    </w:tbl>
    <w:p w14:paraId="22DDB587" w14:textId="3381BF95" w:rsidR="003C06BB" w:rsidRPr="00531612" w:rsidRDefault="006A756A" w:rsidP="00531612">
      <w:pPr>
        <w:pStyle w:val="ItemHead"/>
      </w:pPr>
      <w:r w:rsidRPr="00531612">
        <w:t>105</w:t>
      </w:r>
      <w:r w:rsidR="003C06BB" w:rsidRPr="00531612">
        <w:t xml:space="preserve">  </w:t>
      </w:r>
      <w:r w:rsidR="004D07D6" w:rsidRPr="00531612">
        <w:t>Schedule 3</w:t>
      </w:r>
      <w:r w:rsidR="003C06BB" w:rsidRPr="00531612">
        <w:t xml:space="preserve"> (after subheading 2932.95.00)</w:t>
      </w:r>
    </w:p>
    <w:p w14:paraId="2E89B537" w14:textId="77777777" w:rsidR="003C7DB2" w:rsidRPr="00531612" w:rsidRDefault="003C7DB2"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06BB" w:rsidRPr="00531612" w14:paraId="273DED32" w14:textId="77777777" w:rsidTr="003C7DB2">
        <w:tc>
          <w:tcPr>
            <w:tcW w:w="1117" w:type="dxa"/>
          </w:tcPr>
          <w:p w14:paraId="73F9C928" w14:textId="77777777" w:rsidR="003C06BB" w:rsidRPr="00531612" w:rsidRDefault="003C7DB2" w:rsidP="00531612">
            <w:pPr>
              <w:pStyle w:val="Tabletext"/>
            </w:pPr>
            <w:r w:rsidRPr="00531612">
              <w:t>2932.96.00</w:t>
            </w:r>
          </w:p>
        </w:tc>
        <w:tc>
          <w:tcPr>
            <w:tcW w:w="4819" w:type="dxa"/>
          </w:tcPr>
          <w:p w14:paraId="50A6FCFD" w14:textId="12C2F146" w:rsidR="003C06BB" w:rsidRPr="00531612" w:rsidRDefault="00531612" w:rsidP="00531612">
            <w:pPr>
              <w:pStyle w:val="CTA--"/>
            </w:pPr>
            <w:r>
              <w:noBreakHyphen/>
            </w:r>
            <w:r>
              <w:noBreakHyphen/>
            </w:r>
            <w:r w:rsidR="003C7DB2" w:rsidRPr="00531612">
              <w:t>Carbofuran (ISO)</w:t>
            </w:r>
            <w:r w:rsidR="003C06BB" w:rsidRPr="00531612">
              <w:t xml:space="preserve"> </w:t>
            </w:r>
          </w:p>
        </w:tc>
        <w:tc>
          <w:tcPr>
            <w:tcW w:w="1247" w:type="dxa"/>
          </w:tcPr>
          <w:p w14:paraId="314460AF" w14:textId="77777777" w:rsidR="003C06BB" w:rsidRPr="00531612" w:rsidRDefault="003C7DB2" w:rsidP="00531612">
            <w:pPr>
              <w:pStyle w:val="Tabletext"/>
            </w:pPr>
            <w:r w:rsidRPr="00531612">
              <w:t>Free</w:t>
            </w:r>
          </w:p>
        </w:tc>
      </w:tr>
    </w:tbl>
    <w:p w14:paraId="0DC165EB" w14:textId="679B3907" w:rsidR="003C7DB2" w:rsidRPr="00531612" w:rsidRDefault="006A756A" w:rsidP="00531612">
      <w:pPr>
        <w:pStyle w:val="ItemHead"/>
      </w:pPr>
      <w:r w:rsidRPr="00531612">
        <w:t>106</w:t>
      </w:r>
      <w:r w:rsidR="003C7DB2" w:rsidRPr="00531612">
        <w:t xml:space="preserve">  </w:t>
      </w:r>
      <w:r w:rsidR="004D07D6" w:rsidRPr="00531612">
        <w:t>Schedule 3</w:t>
      </w:r>
      <w:r w:rsidR="003C7DB2" w:rsidRPr="00531612">
        <w:t xml:space="preserve"> (subheading 2933.33.00, the description of goods in column 2)</w:t>
      </w:r>
    </w:p>
    <w:p w14:paraId="4F6F982D" w14:textId="77777777" w:rsidR="003C7DB2" w:rsidRPr="00531612" w:rsidRDefault="003C7DB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DB2" w:rsidRPr="00531612" w14:paraId="5CFDA0C7" w14:textId="77777777" w:rsidTr="003C7DB2">
        <w:tc>
          <w:tcPr>
            <w:tcW w:w="1117" w:type="dxa"/>
          </w:tcPr>
          <w:p w14:paraId="072DCBD8" w14:textId="77777777" w:rsidR="003C7DB2" w:rsidRPr="00531612" w:rsidRDefault="003C7DB2" w:rsidP="00531612">
            <w:pPr>
              <w:pStyle w:val="Tabletext"/>
            </w:pPr>
          </w:p>
        </w:tc>
        <w:tc>
          <w:tcPr>
            <w:tcW w:w="4819" w:type="dxa"/>
          </w:tcPr>
          <w:p w14:paraId="02F1DA9D" w14:textId="4BE2055F" w:rsidR="003C7DB2" w:rsidRPr="00531612" w:rsidRDefault="00531612" w:rsidP="00531612">
            <w:pPr>
              <w:pStyle w:val="CTA--"/>
            </w:pPr>
            <w:r>
              <w:noBreakHyphen/>
            </w:r>
            <w:r>
              <w:noBreakHyphen/>
            </w:r>
            <w:r w:rsidR="003C7DB2" w:rsidRPr="00531612">
              <w:t xml:space="preserve">Alfentanil (INN), </w:t>
            </w:r>
            <w:proofErr w:type="spellStart"/>
            <w:r w:rsidR="003C7DB2" w:rsidRPr="00531612">
              <w:t>anileridine</w:t>
            </w:r>
            <w:proofErr w:type="spellEnd"/>
            <w:r w:rsidR="003C7DB2" w:rsidRPr="00531612">
              <w:t xml:space="preserve"> (INN), </w:t>
            </w:r>
            <w:proofErr w:type="spellStart"/>
            <w:r w:rsidR="003C7DB2" w:rsidRPr="00531612">
              <w:t>bezitramide</w:t>
            </w:r>
            <w:proofErr w:type="spellEnd"/>
            <w:r w:rsidR="003C7DB2" w:rsidRPr="00531612">
              <w:t xml:space="preserve"> (INN), bromazepam (INN), </w:t>
            </w:r>
            <w:proofErr w:type="spellStart"/>
            <w:r w:rsidR="003C7DB2" w:rsidRPr="00531612">
              <w:t>carfentanil</w:t>
            </w:r>
            <w:proofErr w:type="spellEnd"/>
            <w:r w:rsidR="003C7DB2" w:rsidRPr="00531612">
              <w:t xml:space="preserve"> (INN), </w:t>
            </w:r>
            <w:proofErr w:type="spellStart"/>
            <w:r w:rsidR="003C7DB2" w:rsidRPr="00531612">
              <w:t>difenoxin</w:t>
            </w:r>
            <w:proofErr w:type="spellEnd"/>
            <w:r w:rsidR="003C7DB2" w:rsidRPr="00531612">
              <w:t xml:space="preserve"> (INN), diphenoxylate (INN), dipipanone (INN), fentanyl (INN), ketobemidone (INN), methylphenidate (INN), pentazocine (INN), pethidine (INN), pethidine (INN) intermediate A, phencyclidine (INN) (PCP), phenoperidine (INN), pipradrol (INN), piritramide (INN), </w:t>
            </w:r>
            <w:proofErr w:type="spellStart"/>
            <w:r w:rsidR="003C7DB2" w:rsidRPr="00531612">
              <w:t>propiram</w:t>
            </w:r>
            <w:proofErr w:type="spellEnd"/>
            <w:r w:rsidR="003C7DB2" w:rsidRPr="00531612">
              <w:t xml:space="preserve"> (INN), remifentanil (INN) and </w:t>
            </w:r>
            <w:proofErr w:type="spellStart"/>
            <w:r w:rsidR="003C7DB2" w:rsidRPr="00531612">
              <w:t>trimeperidine</w:t>
            </w:r>
            <w:proofErr w:type="spellEnd"/>
            <w:r w:rsidR="003C7DB2" w:rsidRPr="00531612">
              <w:t xml:space="preserve"> (INN); salts thereof</w:t>
            </w:r>
          </w:p>
        </w:tc>
        <w:tc>
          <w:tcPr>
            <w:tcW w:w="1247" w:type="dxa"/>
          </w:tcPr>
          <w:p w14:paraId="135C74E8" w14:textId="77777777" w:rsidR="003C7DB2" w:rsidRPr="00531612" w:rsidRDefault="003C7DB2" w:rsidP="00531612">
            <w:pPr>
              <w:pStyle w:val="Tabletext"/>
            </w:pPr>
          </w:p>
        </w:tc>
      </w:tr>
    </w:tbl>
    <w:p w14:paraId="090DE17D" w14:textId="7B9F2979" w:rsidR="003C7DB2" w:rsidRPr="00531612" w:rsidRDefault="006A756A" w:rsidP="00531612">
      <w:pPr>
        <w:pStyle w:val="ItemHead"/>
      </w:pPr>
      <w:r w:rsidRPr="00531612">
        <w:t>107</w:t>
      </w:r>
      <w:r w:rsidR="003C7DB2" w:rsidRPr="00531612">
        <w:t xml:space="preserve">  </w:t>
      </w:r>
      <w:r w:rsidR="004D07D6" w:rsidRPr="00531612">
        <w:t>Schedule 3</w:t>
      </w:r>
      <w:r w:rsidR="003C7DB2" w:rsidRPr="00531612">
        <w:t xml:space="preserve"> (after subheading 2933.33.00)</w:t>
      </w:r>
    </w:p>
    <w:p w14:paraId="7490412A" w14:textId="77777777" w:rsidR="003C7DB2" w:rsidRPr="00531612" w:rsidRDefault="003C7DB2"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DB2" w:rsidRPr="00531612" w14:paraId="388C3899" w14:textId="77777777" w:rsidTr="003C7DB2">
        <w:tc>
          <w:tcPr>
            <w:tcW w:w="1117" w:type="dxa"/>
          </w:tcPr>
          <w:p w14:paraId="5D20D068" w14:textId="77777777" w:rsidR="003C7DB2" w:rsidRPr="00531612" w:rsidRDefault="003C7DB2" w:rsidP="00531612">
            <w:pPr>
              <w:pStyle w:val="Tabletext"/>
            </w:pPr>
            <w:r w:rsidRPr="00531612">
              <w:t>2933.34.00</w:t>
            </w:r>
          </w:p>
        </w:tc>
        <w:tc>
          <w:tcPr>
            <w:tcW w:w="4819" w:type="dxa"/>
          </w:tcPr>
          <w:p w14:paraId="4EE81234" w14:textId="66532BE5" w:rsidR="003C7DB2" w:rsidRPr="00531612" w:rsidRDefault="00531612" w:rsidP="00531612">
            <w:pPr>
              <w:pStyle w:val="CTA--"/>
            </w:pPr>
            <w:r>
              <w:noBreakHyphen/>
            </w:r>
            <w:r>
              <w:noBreakHyphen/>
            </w:r>
            <w:r w:rsidR="003C7DB2" w:rsidRPr="00531612">
              <w:t xml:space="preserve">Other </w:t>
            </w:r>
            <w:proofErr w:type="spellStart"/>
            <w:r w:rsidR="003C7DB2" w:rsidRPr="00531612">
              <w:t>fentanyls</w:t>
            </w:r>
            <w:proofErr w:type="spellEnd"/>
            <w:r w:rsidR="003C7DB2" w:rsidRPr="00531612">
              <w:t xml:space="preserve"> and their derivatives </w:t>
            </w:r>
          </w:p>
        </w:tc>
        <w:tc>
          <w:tcPr>
            <w:tcW w:w="1247" w:type="dxa"/>
          </w:tcPr>
          <w:p w14:paraId="380F285D" w14:textId="77777777" w:rsidR="003C7DB2" w:rsidRPr="00531612" w:rsidRDefault="003C7DB2" w:rsidP="00531612">
            <w:pPr>
              <w:pStyle w:val="Tabletext"/>
            </w:pPr>
            <w:r w:rsidRPr="00531612">
              <w:t>Free</w:t>
            </w:r>
          </w:p>
        </w:tc>
      </w:tr>
      <w:tr w:rsidR="003C7DB2" w:rsidRPr="00531612" w14:paraId="1DE43507" w14:textId="77777777" w:rsidTr="003C7DB2">
        <w:tc>
          <w:tcPr>
            <w:tcW w:w="1117" w:type="dxa"/>
          </w:tcPr>
          <w:p w14:paraId="766423FD" w14:textId="77777777" w:rsidR="003C7DB2" w:rsidRPr="00531612" w:rsidRDefault="003C7DB2" w:rsidP="00531612">
            <w:pPr>
              <w:pStyle w:val="Tabletext"/>
            </w:pPr>
            <w:r w:rsidRPr="00531612">
              <w:t>2933.35.00</w:t>
            </w:r>
          </w:p>
        </w:tc>
        <w:tc>
          <w:tcPr>
            <w:tcW w:w="4819" w:type="dxa"/>
          </w:tcPr>
          <w:p w14:paraId="7AC59C04" w14:textId="508B2929" w:rsidR="003C7DB2" w:rsidRPr="00531612" w:rsidRDefault="00531612" w:rsidP="00531612">
            <w:pPr>
              <w:pStyle w:val="CTA--"/>
            </w:pPr>
            <w:r>
              <w:noBreakHyphen/>
            </w:r>
            <w:r>
              <w:noBreakHyphen/>
            </w:r>
            <w:r w:rsidR="003C7DB2" w:rsidRPr="00531612">
              <w:t>3</w:t>
            </w:r>
            <w:r>
              <w:noBreakHyphen/>
            </w:r>
            <w:r w:rsidR="003C7DB2" w:rsidRPr="00531612">
              <w:t xml:space="preserve">Quinuclidinol </w:t>
            </w:r>
          </w:p>
        </w:tc>
        <w:tc>
          <w:tcPr>
            <w:tcW w:w="1247" w:type="dxa"/>
          </w:tcPr>
          <w:p w14:paraId="09FF3014" w14:textId="77777777" w:rsidR="003C7DB2" w:rsidRPr="00531612" w:rsidRDefault="003C7DB2" w:rsidP="00531612">
            <w:pPr>
              <w:pStyle w:val="Tabletext"/>
            </w:pPr>
            <w:r w:rsidRPr="00531612">
              <w:t>Free</w:t>
            </w:r>
          </w:p>
        </w:tc>
      </w:tr>
      <w:tr w:rsidR="003C7DB2" w:rsidRPr="00531612" w14:paraId="299C63DA" w14:textId="77777777" w:rsidTr="003C7DB2">
        <w:tc>
          <w:tcPr>
            <w:tcW w:w="1117" w:type="dxa"/>
          </w:tcPr>
          <w:p w14:paraId="56D30524" w14:textId="77777777" w:rsidR="003C7DB2" w:rsidRPr="00531612" w:rsidRDefault="003C7DB2" w:rsidP="00531612">
            <w:pPr>
              <w:pStyle w:val="Tabletext"/>
            </w:pPr>
            <w:r w:rsidRPr="00531612">
              <w:t>2933.36.00</w:t>
            </w:r>
          </w:p>
        </w:tc>
        <w:tc>
          <w:tcPr>
            <w:tcW w:w="4819" w:type="dxa"/>
          </w:tcPr>
          <w:p w14:paraId="7879075F" w14:textId="4E146F47" w:rsidR="003C7DB2" w:rsidRPr="00531612" w:rsidRDefault="00531612" w:rsidP="00531612">
            <w:pPr>
              <w:pStyle w:val="CTA--"/>
            </w:pPr>
            <w:r>
              <w:noBreakHyphen/>
            </w:r>
            <w:r>
              <w:noBreakHyphen/>
            </w:r>
            <w:r w:rsidR="003C7DB2" w:rsidRPr="00531612">
              <w:t>4</w:t>
            </w:r>
            <w:r>
              <w:noBreakHyphen/>
            </w:r>
            <w:r w:rsidR="003C7DB2" w:rsidRPr="00531612">
              <w:t>Anilino</w:t>
            </w:r>
            <w:r>
              <w:noBreakHyphen/>
            </w:r>
            <w:r w:rsidR="003C7DB2" w:rsidRPr="00531612">
              <w:t>N</w:t>
            </w:r>
            <w:r>
              <w:noBreakHyphen/>
            </w:r>
            <w:r w:rsidR="003C7DB2" w:rsidRPr="00531612">
              <w:t>phenethylpiperidine (</w:t>
            </w:r>
            <w:proofErr w:type="spellStart"/>
            <w:r w:rsidR="003C7DB2" w:rsidRPr="00531612">
              <w:t>ANPP</w:t>
            </w:r>
            <w:proofErr w:type="spellEnd"/>
            <w:r w:rsidR="003C7DB2" w:rsidRPr="00531612">
              <w:t xml:space="preserve">) </w:t>
            </w:r>
          </w:p>
        </w:tc>
        <w:tc>
          <w:tcPr>
            <w:tcW w:w="1247" w:type="dxa"/>
          </w:tcPr>
          <w:p w14:paraId="561CCAC9" w14:textId="77777777" w:rsidR="003C7DB2" w:rsidRPr="00531612" w:rsidRDefault="003C7DB2" w:rsidP="00531612">
            <w:pPr>
              <w:pStyle w:val="Tabletext"/>
            </w:pPr>
            <w:r w:rsidRPr="00531612">
              <w:t>Free</w:t>
            </w:r>
          </w:p>
        </w:tc>
      </w:tr>
      <w:tr w:rsidR="003C7DB2" w:rsidRPr="00531612" w14:paraId="0670D476" w14:textId="77777777" w:rsidTr="003C7DB2">
        <w:tc>
          <w:tcPr>
            <w:tcW w:w="1117" w:type="dxa"/>
          </w:tcPr>
          <w:p w14:paraId="6FAF6C12" w14:textId="77777777" w:rsidR="003C7DB2" w:rsidRPr="00531612" w:rsidRDefault="003C7DB2" w:rsidP="00531612">
            <w:pPr>
              <w:pStyle w:val="Tabletext"/>
            </w:pPr>
            <w:r w:rsidRPr="00531612">
              <w:t>2933.37.00</w:t>
            </w:r>
          </w:p>
        </w:tc>
        <w:tc>
          <w:tcPr>
            <w:tcW w:w="4819" w:type="dxa"/>
          </w:tcPr>
          <w:p w14:paraId="37D1F27D" w14:textId="2C29C89D" w:rsidR="003C7DB2" w:rsidRPr="00531612" w:rsidRDefault="00531612" w:rsidP="00531612">
            <w:pPr>
              <w:pStyle w:val="CTA--"/>
            </w:pPr>
            <w:r>
              <w:noBreakHyphen/>
            </w:r>
            <w:r>
              <w:noBreakHyphen/>
            </w:r>
            <w:r w:rsidR="003C7DB2" w:rsidRPr="00531612">
              <w:t>N</w:t>
            </w:r>
            <w:r>
              <w:noBreakHyphen/>
            </w:r>
            <w:r w:rsidR="003C7DB2" w:rsidRPr="00531612">
              <w:t>Phenethyl</w:t>
            </w:r>
            <w:r>
              <w:noBreakHyphen/>
            </w:r>
            <w:r w:rsidR="003C7DB2" w:rsidRPr="00531612">
              <w:t>4</w:t>
            </w:r>
            <w:r>
              <w:noBreakHyphen/>
            </w:r>
            <w:r w:rsidR="003C7DB2" w:rsidRPr="00531612">
              <w:t>piperidone (</w:t>
            </w:r>
            <w:proofErr w:type="spellStart"/>
            <w:r w:rsidR="003C7DB2" w:rsidRPr="00531612">
              <w:t>NPP</w:t>
            </w:r>
            <w:proofErr w:type="spellEnd"/>
            <w:r w:rsidR="003C7DB2" w:rsidRPr="00531612">
              <w:t xml:space="preserve">) </w:t>
            </w:r>
          </w:p>
        </w:tc>
        <w:tc>
          <w:tcPr>
            <w:tcW w:w="1247" w:type="dxa"/>
          </w:tcPr>
          <w:p w14:paraId="0C507A4F" w14:textId="77777777" w:rsidR="003C7DB2" w:rsidRPr="00531612" w:rsidRDefault="003C7DB2" w:rsidP="00531612">
            <w:pPr>
              <w:pStyle w:val="Tabletext"/>
            </w:pPr>
            <w:r w:rsidRPr="00531612">
              <w:t>Free</w:t>
            </w:r>
          </w:p>
        </w:tc>
      </w:tr>
    </w:tbl>
    <w:p w14:paraId="31936957" w14:textId="3B4BD16B" w:rsidR="003C7DB2" w:rsidRPr="00531612" w:rsidRDefault="006A756A" w:rsidP="00531612">
      <w:pPr>
        <w:pStyle w:val="ItemHead"/>
      </w:pPr>
      <w:r w:rsidRPr="00531612">
        <w:t>108</w:t>
      </w:r>
      <w:r w:rsidR="003C7DB2" w:rsidRPr="00531612">
        <w:t xml:space="preserve">  </w:t>
      </w:r>
      <w:r w:rsidR="004D07D6" w:rsidRPr="00531612">
        <w:t>Schedule 3</w:t>
      </w:r>
      <w:r w:rsidR="003C7DB2" w:rsidRPr="00531612">
        <w:t xml:space="preserve"> (after subheading 2934.91.00)</w:t>
      </w:r>
    </w:p>
    <w:p w14:paraId="7F3D0A77" w14:textId="77777777" w:rsidR="003C7DB2" w:rsidRPr="00531612" w:rsidRDefault="003C7DB2"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DB2" w:rsidRPr="00531612" w14:paraId="280B32A0" w14:textId="77777777" w:rsidTr="003C7DB2">
        <w:tc>
          <w:tcPr>
            <w:tcW w:w="1117" w:type="dxa"/>
          </w:tcPr>
          <w:p w14:paraId="63C76B98" w14:textId="77777777" w:rsidR="003C7DB2" w:rsidRPr="00531612" w:rsidRDefault="003C7DB2" w:rsidP="00531612">
            <w:pPr>
              <w:pStyle w:val="Tabletext"/>
            </w:pPr>
            <w:r w:rsidRPr="00531612">
              <w:t>2934.92.00</w:t>
            </w:r>
          </w:p>
        </w:tc>
        <w:tc>
          <w:tcPr>
            <w:tcW w:w="4819" w:type="dxa"/>
          </w:tcPr>
          <w:p w14:paraId="74778380" w14:textId="3802F416" w:rsidR="003C7DB2" w:rsidRPr="00531612" w:rsidRDefault="00531612" w:rsidP="00531612">
            <w:pPr>
              <w:pStyle w:val="CTA--"/>
            </w:pPr>
            <w:r>
              <w:noBreakHyphen/>
            </w:r>
            <w:r>
              <w:noBreakHyphen/>
            </w:r>
            <w:r w:rsidR="003C7DB2" w:rsidRPr="00531612">
              <w:t xml:space="preserve">Other </w:t>
            </w:r>
            <w:proofErr w:type="spellStart"/>
            <w:r w:rsidR="003C7DB2" w:rsidRPr="00531612">
              <w:t>fentanyls</w:t>
            </w:r>
            <w:proofErr w:type="spellEnd"/>
            <w:r w:rsidR="003C7DB2" w:rsidRPr="00531612">
              <w:t xml:space="preserve"> and their derivatives </w:t>
            </w:r>
          </w:p>
        </w:tc>
        <w:tc>
          <w:tcPr>
            <w:tcW w:w="1247" w:type="dxa"/>
          </w:tcPr>
          <w:p w14:paraId="27FCCB2D" w14:textId="77777777" w:rsidR="003C7DB2" w:rsidRPr="00531612" w:rsidRDefault="003C7DB2" w:rsidP="00531612">
            <w:pPr>
              <w:pStyle w:val="Tabletext"/>
            </w:pPr>
            <w:r w:rsidRPr="00531612">
              <w:t>Free</w:t>
            </w:r>
          </w:p>
        </w:tc>
      </w:tr>
    </w:tbl>
    <w:p w14:paraId="50A1DD38" w14:textId="369B988E" w:rsidR="003C7DB2" w:rsidRPr="00531612" w:rsidRDefault="006A756A" w:rsidP="00531612">
      <w:pPr>
        <w:pStyle w:val="ItemHead"/>
      </w:pPr>
      <w:r w:rsidRPr="00531612">
        <w:t>109</w:t>
      </w:r>
      <w:r w:rsidR="003C7DB2" w:rsidRPr="00531612">
        <w:t xml:space="preserve">  </w:t>
      </w:r>
      <w:r w:rsidR="004D07D6" w:rsidRPr="00531612">
        <w:t>Schedule 3</w:t>
      </w:r>
      <w:r w:rsidR="003C7DB2" w:rsidRPr="00531612">
        <w:t xml:space="preserve"> (subheading 2936.24.00, the description of goods in column 2)</w:t>
      </w:r>
    </w:p>
    <w:p w14:paraId="6CB096EA" w14:textId="77777777" w:rsidR="003C7DB2" w:rsidRPr="00531612" w:rsidRDefault="003C7DB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DB2" w:rsidRPr="00531612" w14:paraId="3827408F" w14:textId="77777777" w:rsidTr="003C7DB2">
        <w:tc>
          <w:tcPr>
            <w:tcW w:w="1117" w:type="dxa"/>
          </w:tcPr>
          <w:p w14:paraId="4D9A8C96" w14:textId="77777777" w:rsidR="003C7DB2" w:rsidRPr="00531612" w:rsidRDefault="003C7DB2" w:rsidP="00531612">
            <w:pPr>
              <w:pStyle w:val="Tabletext"/>
            </w:pPr>
          </w:p>
        </w:tc>
        <w:tc>
          <w:tcPr>
            <w:tcW w:w="4819" w:type="dxa"/>
          </w:tcPr>
          <w:p w14:paraId="3D1040D1" w14:textId="3E6F4292" w:rsidR="003C7DB2" w:rsidRPr="00531612" w:rsidRDefault="00531612" w:rsidP="00531612">
            <w:pPr>
              <w:pStyle w:val="CTA--"/>
            </w:pPr>
            <w:r>
              <w:noBreakHyphen/>
            </w:r>
            <w:r>
              <w:noBreakHyphen/>
            </w:r>
            <w:r w:rsidR="003C7DB2" w:rsidRPr="00531612">
              <w:t>D</w:t>
            </w:r>
            <w:r>
              <w:noBreakHyphen/>
            </w:r>
            <w:r w:rsidR="003C7DB2" w:rsidRPr="00531612">
              <w:t xml:space="preserve"> or DL</w:t>
            </w:r>
            <w:r>
              <w:noBreakHyphen/>
            </w:r>
            <w:r w:rsidR="003C7DB2" w:rsidRPr="00531612">
              <w:t xml:space="preserve">Pantothenic acid (Vitamin </w:t>
            </w:r>
            <w:r w:rsidR="00E6430D" w:rsidRPr="00531612">
              <w:t>B</w:t>
            </w:r>
            <w:r w:rsidR="00E6430D" w:rsidRPr="00531612">
              <w:rPr>
                <w:vertAlign w:val="subscript"/>
              </w:rPr>
              <w:t>5</w:t>
            </w:r>
            <w:r w:rsidR="003C7DB2" w:rsidRPr="00531612">
              <w:t>) and its derivatives</w:t>
            </w:r>
          </w:p>
        </w:tc>
        <w:tc>
          <w:tcPr>
            <w:tcW w:w="1247" w:type="dxa"/>
          </w:tcPr>
          <w:p w14:paraId="3393621A" w14:textId="77777777" w:rsidR="003C7DB2" w:rsidRPr="00531612" w:rsidRDefault="003C7DB2" w:rsidP="00531612">
            <w:pPr>
              <w:pStyle w:val="Tabletext"/>
            </w:pPr>
          </w:p>
        </w:tc>
      </w:tr>
    </w:tbl>
    <w:p w14:paraId="54E481DE" w14:textId="2DE2A6BF" w:rsidR="003C7DB2" w:rsidRPr="00531612" w:rsidRDefault="006A756A" w:rsidP="00531612">
      <w:pPr>
        <w:pStyle w:val="ItemHead"/>
      </w:pPr>
      <w:r w:rsidRPr="00531612">
        <w:lastRenderedPageBreak/>
        <w:t>110</w:t>
      </w:r>
      <w:r w:rsidR="003C7DB2" w:rsidRPr="00531612">
        <w:t xml:space="preserve">  </w:t>
      </w:r>
      <w:r w:rsidR="004D07D6" w:rsidRPr="00531612">
        <w:t>Schedule 3</w:t>
      </w:r>
      <w:r w:rsidR="003C7DB2" w:rsidRPr="00531612">
        <w:t xml:space="preserve"> (subheadings 2939.4 to 2939.49.00)</w:t>
      </w:r>
    </w:p>
    <w:p w14:paraId="5D570C45" w14:textId="77777777" w:rsidR="003C7DB2" w:rsidRPr="00531612" w:rsidRDefault="003C7DB2"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DB2" w:rsidRPr="00531612" w14:paraId="06663D47" w14:textId="77777777" w:rsidTr="003C7DB2">
        <w:tc>
          <w:tcPr>
            <w:tcW w:w="1117" w:type="dxa"/>
          </w:tcPr>
          <w:p w14:paraId="6F7E9F1C" w14:textId="77777777" w:rsidR="003C7DB2" w:rsidRPr="00531612" w:rsidRDefault="003C7DB2" w:rsidP="00531612">
            <w:pPr>
              <w:pStyle w:val="Tabletext"/>
            </w:pPr>
            <w:r w:rsidRPr="00531612">
              <w:t>2939.4</w:t>
            </w:r>
          </w:p>
        </w:tc>
        <w:tc>
          <w:tcPr>
            <w:tcW w:w="4819" w:type="dxa"/>
          </w:tcPr>
          <w:p w14:paraId="67AAF286" w14:textId="03D0AF12" w:rsidR="003C7DB2" w:rsidRPr="00531612" w:rsidRDefault="00531612" w:rsidP="00531612">
            <w:pPr>
              <w:pStyle w:val="CTA-"/>
            </w:pPr>
            <w:r>
              <w:noBreakHyphen/>
            </w:r>
            <w:r w:rsidR="003C7DB2" w:rsidRPr="00531612">
              <w:t>Alkaloids of ephedra and their derivatives; salts thereof:</w:t>
            </w:r>
          </w:p>
        </w:tc>
        <w:tc>
          <w:tcPr>
            <w:tcW w:w="1247" w:type="dxa"/>
          </w:tcPr>
          <w:p w14:paraId="2426FA8A" w14:textId="77777777" w:rsidR="003C7DB2" w:rsidRPr="00531612" w:rsidRDefault="003C7DB2" w:rsidP="00531612">
            <w:pPr>
              <w:pStyle w:val="Tabletext"/>
            </w:pPr>
          </w:p>
        </w:tc>
      </w:tr>
      <w:tr w:rsidR="003C7DB2" w:rsidRPr="00531612" w14:paraId="3114BBBC" w14:textId="77777777" w:rsidTr="003C7DB2">
        <w:tc>
          <w:tcPr>
            <w:tcW w:w="1117" w:type="dxa"/>
          </w:tcPr>
          <w:p w14:paraId="1B4988AA" w14:textId="77777777" w:rsidR="003C7DB2" w:rsidRPr="00531612" w:rsidRDefault="003C7DB2" w:rsidP="00531612">
            <w:pPr>
              <w:pStyle w:val="Tabletext"/>
            </w:pPr>
            <w:r w:rsidRPr="00531612">
              <w:t>2939.41.00</w:t>
            </w:r>
          </w:p>
        </w:tc>
        <w:tc>
          <w:tcPr>
            <w:tcW w:w="4819" w:type="dxa"/>
          </w:tcPr>
          <w:p w14:paraId="6F0C9A40" w14:textId="414B1AF7" w:rsidR="003C7DB2" w:rsidRPr="00531612" w:rsidRDefault="00531612" w:rsidP="00531612">
            <w:pPr>
              <w:pStyle w:val="CTA--"/>
            </w:pPr>
            <w:r>
              <w:noBreakHyphen/>
            </w:r>
            <w:r>
              <w:noBreakHyphen/>
            </w:r>
            <w:r w:rsidR="008B1791" w:rsidRPr="00531612">
              <w:t>Ephedrine and its salts</w:t>
            </w:r>
          </w:p>
        </w:tc>
        <w:tc>
          <w:tcPr>
            <w:tcW w:w="1247" w:type="dxa"/>
          </w:tcPr>
          <w:p w14:paraId="518687CE" w14:textId="77777777" w:rsidR="003C7DB2" w:rsidRPr="00531612" w:rsidRDefault="003C7DB2" w:rsidP="00531612">
            <w:pPr>
              <w:pStyle w:val="Tabletext"/>
            </w:pPr>
            <w:r w:rsidRPr="00531612">
              <w:t>Free</w:t>
            </w:r>
          </w:p>
        </w:tc>
      </w:tr>
      <w:tr w:rsidR="003C7DB2" w:rsidRPr="00531612" w14:paraId="52897CD2" w14:textId="77777777" w:rsidTr="003C7DB2">
        <w:tc>
          <w:tcPr>
            <w:tcW w:w="1117" w:type="dxa"/>
          </w:tcPr>
          <w:p w14:paraId="0372E33B" w14:textId="77777777" w:rsidR="003C7DB2" w:rsidRPr="00531612" w:rsidRDefault="003C7DB2" w:rsidP="00531612">
            <w:pPr>
              <w:pStyle w:val="Tabletext"/>
            </w:pPr>
            <w:r w:rsidRPr="00531612">
              <w:t>2939.42.00</w:t>
            </w:r>
          </w:p>
        </w:tc>
        <w:tc>
          <w:tcPr>
            <w:tcW w:w="4819" w:type="dxa"/>
          </w:tcPr>
          <w:p w14:paraId="6984104B" w14:textId="6CE0D7DD" w:rsidR="003C7DB2" w:rsidRPr="00531612" w:rsidRDefault="00531612" w:rsidP="00531612">
            <w:pPr>
              <w:pStyle w:val="CTA--"/>
            </w:pPr>
            <w:r>
              <w:noBreakHyphen/>
            </w:r>
            <w:r>
              <w:noBreakHyphen/>
            </w:r>
            <w:r w:rsidR="008B1791" w:rsidRPr="00531612">
              <w:t>Pseudoephedrine (INN) and its salts</w:t>
            </w:r>
          </w:p>
        </w:tc>
        <w:tc>
          <w:tcPr>
            <w:tcW w:w="1247" w:type="dxa"/>
          </w:tcPr>
          <w:p w14:paraId="0A72007D" w14:textId="77777777" w:rsidR="003C7DB2" w:rsidRPr="00531612" w:rsidRDefault="003C7DB2" w:rsidP="00531612">
            <w:pPr>
              <w:pStyle w:val="Tabletext"/>
            </w:pPr>
            <w:r w:rsidRPr="00531612">
              <w:t>Free</w:t>
            </w:r>
          </w:p>
        </w:tc>
      </w:tr>
      <w:tr w:rsidR="003C7DB2" w:rsidRPr="00531612" w14:paraId="34E48587" w14:textId="77777777" w:rsidTr="003C7DB2">
        <w:tc>
          <w:tcPr>
            <w:tcW w:w="1117" w:type="dxa"/>
          </w:tcPr>
          <w:p w14:paraId="7F867414" w14:textId="77777777" w:rsidR="003C7DB2" w:rsidRPr="00531612" w:rsidRDefault="003C7DB2" w:rsidP="00531612">
            <w:pPr>
              <w:pStyle w:val="Tabletext"/>
            </w:pPr>
            <w:r w:rsidRPr="00531612">
              <w:t>2939.43.00</w:t>
            </w:r>
          </w:p>
        </w:tc>
        <w:tc>
          <w:tcPr>
            <w:tcW w:w="4819" w:type="dxa"/>
          </w:tcPr>
          <w:p w14:paraId="642023C4" w14:textId="52964C4C" w:rsidR="003C7DB2" w:rsidRPr="00531612" w:rsidRDefault="00531612" w:rsidP="00531612">
            <w:pPr>
              <w:pStyle w:val="CTA--"/>
            </w:pPr>
            <w:r>
              <w:noBreakHyphen/>
            </w:r>
            <w:r>
              <w:noBreakHyphen/>
            </w:r>
            <w:r w:rsidR="008B1791" w:rsidRPr="00531612">
              <w:t>Cathine (INN) and its salts</w:t>
            </w:r>
          </w:p>
        </w:tc>
        <w:tc>
          <w:tcPr>
            <w:tcW w:w="1247" w:type="dxa"/>
          </w:tcPr>
          <w:p w14:paraId="400903D3" w14:textId="77777777" w:rsidR="003C7DB2" w:rsidRPr="00531612" w:rsidRDefault="003C7DB2" w:rsidP="00531612">
            <w:pPr>
              <w:pStyle w:val="Tabletext"/>
            </w:pPr>
            <w:r w:rsidRPr="00531612">
              <w:t>Free</w:t>
            </w:r>
          </w:p>
        </w:tc>
      </w:tr>
      <w:tr w:rsidR="003C7DB2" w:rsidRPr="00531612" w14:paraId="51D9427D" w14:textId="77777777" w:rsidTr="003C7DB2">
        <w:tc>
          <w:tcPr>
            <w:tcW w:w="1117" w:type="dxa"/>
          </w:tcPr>
          <w:p w14:paraId="3DE357A5" w14:textId="77777777" w:rsidR="003C7DB2" w:rsidRPr="00531612" w:rsidRDefault="003C7DB2" w:rsidP="00531612">
            <w:pPr>
              <w:pStyle w:val="Tabletext"/>
            </w:pPr>
            <w:r w:rsidRPr="00531612">
              <w:t>2939.44.00</w:t>
            </w:r>
          </w:p>
        </w:tc>
        <w:tc>
          <w:tcPr>
            <w:tcW w:w="4819" w:type="dxa"/>
          </w:tcPr>
          <w:p w14:paraId="55A63958" w14:textId="624414C3" w:rsidR="003C7DB2" w:rsidRPr="00531612" w:rsidRDefault="00531612" w:rsidP="00531612">
            <w:pPr>
              <w:pStyle w:val="CTA--"/>
            </w:pPr>
            <w:r>
              <w:noBreakHyphen/>
            </w:r>
            <w:r>
              <w:noBreakHyphen/>
            </w:r>
            <w:r w:rsidR="008B1791" w:rsidRPr="00531612">
              <w:t>Norephedrine and its salts</w:t>
            </w:r>
          </w:p>
        </w:tc>
        <w:tc>
          <w:tcPr>
            <w:tcW w:w="1247" w:type="dxa"/>
          </w:tcPr>
          <w:p w14:paraId="64F2CE17" w14:textId="77777777" w:rsidR="003C7DB2" w:rsidRPr="00531612" w:rsidRDefault="003C7DB2" w:rsidP="00531612">
            <w:pPr>
              <w:pStyle w:val="Tabletext"/>
            </w:pPr>
            <w:r w:rsidRPr="00531612">
              <w:t>Free</w:t>
            </w:r>
          </w:p>
        </w:tc>
      </w:tr>
      <w:tr w:rsidR="003C7DB2" w:rsidRPr="00531612" w14:paraId="0765EF8F" w14:textId="77777777" w:rsidTr="003C7DB2">
        <w:tc>
          <w:tcPr>
            <w:tcW w:w="1117" w:type="dxa"/>
          </w:tcPr>
          <w:p w14:paraId="16D89219" w14:textId="77777777" w:rsidR="003C7DB2" w:rsidRPr="00531612" w:rsidRDefault="003C7DB2" w:rsidP="00531612">
            <w:pPr>
              <w:pStyle w:val="Tabletext"/>
            </w:pPr>
            <w:r w:rsidRPr="00531612">
              <w:t>2939.45.00</w:t>
            </w:r>
          </w:p>
        </w:tc>
        <w:tc>
          <w:tcPr>
            <w:tcW w:w="4819" w:type="dxa"/>
          </w:tcPr>
          <w:p w14:paraId="0D699703" w14:textId="3FE2E1E7" w:rsidR="003C7DB2" w:rsidRPr="00531612" w:rsidRDefault="00531612" w:rsidP="00531612">
            <w:pPr>
              <w:pStyle w:val="CTA--"/>
            </w:pPr>
            <w:r>
              <w:noBreakHyphen/>
            </w:r>
            <w:r>
              <w:noBreakHyphen/>
            </w:r>
            <w:proofErr w:type="spellStart"/>
            <w:r w:rsidR="008B1791" w:rsidRPr="00531612">
              <w:t>Levometamfetamine</w:t>
            </w:r>
            <w:proofErr w:type="spellEnd"/>
            <w:r w:rsidR="008B1791" w:rsidRPr="00531612">
              <w:t xml:space="preserve">, </w:t>
            </w:r>
            <w:proofErr w:type="spellStart"/>
            <w:r w:rsidR="008B1791" w:rsidRPr="00531612">
              <w:t>metamfetamine</w:t>
            </w:r>
            <w:proofErr w:type="spellEnd"/>
            <w:r w:rsidR="008B1791" w:rsidRPr="00531612">
              <w:t xml:space="preserve"> (INN), </w:t>
            </w:r>
            <w:proofErr w:type="spellStart"/>
            <w:r w:rsidR="008B1791" w:rsidRPr="00531612">
              <w:t>metamfetamine</w:t>
            </w:r>
            <w:proofErr w:type="spellEnd"/>
            <w:r w:rsidR="008B1791" w:rsidRPr="00531612">
              <w:t xml:space="preserve"> racemate and their salts </w:t>
            </w:r>
          </w:p>
        </w:tc>
        <w:tc>
          <w:tcPr>
            <w:tcW w:w="1247" w:type="dxa"/>
          </w:tcPr>
          <w:p w14:paraId="26D2FDF9" w14:textId="77777777" w:rsidR="003C7DB2" w:rsidRPr="00531612" w:rsidRDefault="003C7DB2" w:rsidP="00531612">
            <w:pPr>
              <w:pStyle w:val="Tabletext"/>
            </w:pPr>
            <w:r w:rsidRPr="00531612">
              <w:t>Free</w:t>
            </w:r>
          </w:p>
        </w:tc>
      </w:tr>
      <w:tr w:rsidR="003C7DB2" w:rsidRPr="00531612" w14:paraId="123C58BD" w14:textId="77777777" w:rsidTr="003C7DB2">
        <w:tc>
          <w:tcPr>
            <w:tcW w:w="1117" w:type="dxa"/>
          </w:tcPr>
          <w:p w14:paraId="6CA3F9F8" w14:textId="77777777" w:rsidR="003C7DB2" w:rsidRPr="00531612" w:rsidRDefault="003C7DB2" w:rsidP="00531612">
            <w:pPr>
              <w:pStyle w:val="Tabletext"/>
            </w:pPr>
            <w:r w:rsidRPr="00531612">
              <w:t>2939.49.00</w:t>
            </w:r>
          </w:p>
        </w:tc>
        <w:tc>
          <w:tcPr>
            <w:tcW w:w="4819" w:type="dxa"/>
          </w:tcPr>
          <w:p w14:paraId="69B981B2" w14:textId="53FCEBAF" w:rsidR="003C7DB2" w:rsidRPr="00531612" w:rsidRDefault="00531612" w:rsidP="00531612">
            <w:pPr>
              <w:pStyle w:val="CTA--"/>
            </w:pPr>
            <w:r>
              <w:noBreakHyphen/>
            </w:r>
            <w:r>
              <w:noBreakHyphen/>
            </w:r>
            <w:r w:rsidR="008B1791" w:rsidRPr="00531612">
              <w:t>Other</w:t>
            </w:r>
          </w:p>
        </w:tc>
        <w:tc>
          <w:tcPr>
            <w:tcW w:w="1247" w:type="dxa"/>
          </w:tcPr>
          <w:p w14:paraId="0CB18B5E" w14:textId="77777777" w:rsidR="003C7DB2" w:rsidRPr="00531612" w:rsidRDefault="003C7DB2" w:rsidP="00531612">
            <w:pPr>
              <w:pStyle w:val="Tabletext"/>
            </w:pPr>
            <w:r w:rsidRPr="00531612">
              <w:t>Free</w:t>
            </w:r>
          </w:p>
        </w:tc>
      </w:tr>
    </w:tbl>
    <w:p w14:paraId="3024F7FE" w14:textId="54D5C24E" w:rsidR="009B614C" w:rsidRPr="00531612" w:rsidRDefault="006A756A" w:rsidP="00531612">
      <w:pPr>
        <w:pStyle w:val="ItemHead"/>
      </w:pPr>
      <w:r w:rsidRPr="00531612">
        <w:t>111</w:t>
      </w:r>
      <w:r w:rsidR="009B614C" w:rsidRPr="00531612">
        <w:t xml:space="preserve">  </w:t>
      </w:r>
      <w:r w:rsidR="004D07D6" w:rsidRPr="00531612">
        <w:t>Schedule 3</w:t>
      </w:r>
      <w:r w:rsidR="009B614C" w:rsidRPr="00531612">
        <w:t xml:space="preserve"> (subheading 2939.71.00)</w:t>
      </w:r>
    </w:p>
    <w:p w14:paraId="154AA0FF" w14:textId="77777777" w:rsidR="009B614C" w:rsidRPr="00531612" w:rsidRDefault="009B614C"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B614C" w:rsidRPr="00531612" w14:paraId="084B40D3" w14:textId="77777777" w:rsidTr="000B7C42">
        <w:tc>
          <w:tcPr>
            <w:tcW w:w="1117" w:type="dxa"/>
          </w:tcPr>
          <w:p w14:paraId="6B0F0251" w14:textId="77777777" w:rsidR="009B614C" w:rsidRPr="00531612" w:rsidRDefault="009B614C" w:rsidP="00531612">
            <w:pPr>
              <w:pStyle w:val="Tabletext"/>
            </w:pPr>
            <w:r w:rsidRPr="00531612">
              <w:t>2939.72.00</w:t>
            </w:r>
          </w:p>
        </w:tc>
        <w:tc>
          <w:tcPr>
            <w:tcW w:w="4819" w:type="dxa"/>
          </w:tcPr>
          <w:p w14:paraId="39D8D9A8" w14:textId="649654A5" w:rsidR="009B614C" w:rsidRPr="00531612" w:rsidRDefault="00531612" w:rsidP="00531612">
            <w:pPr>
              <w:pStyle w:val="CTA--"/>
            </w:pPr>
            <w:r>
              <w:noBreakHyphen/>
            </w:r>
            <w:r>
              <w:noBreakHyphen/>
            </w:r>
            <w:r w:rsidR="009B614C" w:rsidRPr="00531612">
              <w:t>Cocaine, ecgonine; salts, esters and other derivatives thereof</w:t>
            </w:r>
          </w:p>
        </w:tc>
        <w:tc>
          <w:tcPr>
            <w:tcW w:w="1247" w:type="dxa"/>
          </w:tcPr>
          <w:p w14:paraId="4F22E22A" w14:textId="77777777" w:rsidR="009B614C" w:rsidRPr="00531612" w:rsidRDefault="009B614C" w:rsidP="00531612">
            <w:pPr>
              <w:pStyle w:val="Tabletext"/>
            </w:pPr>
            <w:r w:rsidRPr="00531612">
              <w:t>Free</w:t>
            </w:r>
          </w:p>
        </w:tc>
      </w:tr>
    </w:tbl>
    <w:p w14:paraId="4A0290C7" w14:textId="64F84698" w:rsidR="008B1791" w:rsidRPr="00531612" w:rsidRDefault="006A756A" w:rsidP="00531612">
      <w:pPr>
        <w:pStyle w:val="ItemHead"/>
      </w:pPr>
      <w:r w:rsidRPr="00531612">
        <w:t>112</w:t>
      </w:r>
      <w:r w:rsidR="008B1791" w:rsidRPr="00531612">
        <w:t xml:space="preserve">  </w:t>
      </w:r>
      <w:r w:rsidR="004D07D6" w:rsidRPr="00531612">
        <w:t>Schedule 3</w:t>
      </w:r>
      <w:r w:rsidR="008B1791" w:rsidRPr="00531612">
        <w:t xml:space="preserve"> (</w:t>
      </w:r>
      <w:r w:rsidR="004B3D5E" w:rsidRPr="00531612">
        <w:t>Chapter 3</w:t>
      </w:r>
      <w:r w:rsidR="008B1791" w:rsidRPr="00531612">
        <w:t xml:space="preserve">0, </w:t>
      </w:r>
      <w:r w:rsidR="004D07D6" w:rsidRPr="00531612">
        <w:t>paragraph (</w:t>
      </w:r>
      <w:r w:rsidR="008B1791" w:rsidRPr="00531612">
        <w:t>b) of Note 1)</w:t>
      </w:r>
    </w:p>
    <w:p w14:paraId="5F790FFD" w14:textId="77777777" w:rsidR="008B1791" w:rsidRPr="00531612" w:rsidRDefault="008B1791" w:rsidP="00531612">
      <w:pPr>
        <w:pStyle w:val="Item"/>
      </w:pPr>
      <w:r w:rsidRPr="00531612">
        <w:t>Repeal the paragraph, substitute:</w:t>
      </w:r>
    </w:p>
    <w:p w14:paraId="426733C1" w14:textId="77777777" w:rsidR="008B1791" w:rsidRPr="00531612" w:rsidRDefault="008B1791" w:rsidP="00531612">
      <w:pPr>
        <w:pStyle w:val="paragraph"/>
      </w:pPr>
      <w:r w:rsidRPr="00531612">
        <w:tab/>
        <w:t>(b)</w:t>
      </w:r>
      <w:r w:rsidRPr="00531612">
        <w:tab/>
        <w:t>Products, such as tablets, chewing gum or patches (transdermal systems), containing nicotine and intended to assist tobacco use cessation (2404);</w:t>
      </w:r>
    </w:p>
    <w:p w14:paraId="0C393A99" w14:textId="0FB9CAA6" w:rsidR="008B1791" w:rsidRPr="00531612" w:rsidRDefault="006A756A" w:rsidP="00531612">
      <w:pPr>
        <w:pStyle w:val="ItemHead"/>
      </w:pPr>
      <w:r w:rsidRPr="00531612">
        <w:t>113</w:t>
      </w:r>
      <w:r w:rsidR="008B1791" w:rsidRPr="00531612">
        <w:t xml:space="preserve">  </w:t>
      </w:r>
      <w:r w:rsidR="004D07D6" w:rsidRPr="00531612">
        <w:t>Schedule 3</w:t>
      </w:r>
      <w:r w:rsidR="008B1791" w:rsidRPr="00531612">
        <w:t xml:space="preserve"> (</w:t>
      </w:r>
      <w:r w:rsidR="004B3D5E" w:rsidRPr="00531612">
        <w:t>Chapter 3</w:t>
      </w:r>
      <w:r w:rsidR="008B1791" w:rsidRPr="00531612">
        <w:t xml:space="preserve">0, </w:t>
      </w:r>
      <w:r w:rsidR="004D07D6" w:rsidRPr="00531612">
        <w:t>paragraph (</w:t>
      </w:r>
      <w:r w:rsidR="00F46691" w:rsidRPr="00531612">
        <w:t>g</w:t>
      </w:r>
      <w:r w:rsidR="008B1791" w:rsidRPr="00531612">
        <w:t>) of Note 1)</w:t>
      </w:r>
    </w:p>
    <w:p w14:paraId="0A89BE00" w14:textId="77777777" w:rsidR="008B1791" w:rsidRPr="00531612" w:rsidRDefault="008B1791" w:rsidP="00531612">
      <w:pPr>
        <w:pStyle w:val="Item"/>
      </w:pPr>
      <w:r w:rsidRPr="00531612">
        <w:t>Omit “or”.</w:t>
      </w:r>
    </w:p>
    <w:p w14:paraId="614AC53D" w14:textId="3F04474D" w:rsidR="005E1793" w:rsidRPr="00531612" w:rsidRDefault="006A756A" w:rsidP="00531612">
      <w:pPr>
        <w:pStyle w:val="ItemHead"/>
      </w:pPr>
      <w:r w:rsidRPr="00531612">
        <w:t>114</w:t>
      </w:r>
      <w:r w:rsidR="005E1793" w:rsidRPr="00531612">
        <w:t xml:space="preserve">  </w:t>
      </w:r>
      <w:r w:rsidR="004D07D6" w:rsidRPr="00531612">
        <w:t>Schedule 3</w:t>
      </w:r>
      <w:r w:rsidR="005E1793" w:rsidRPr="00531612">
        <w:t xml:space="preserve"> (</w:t>
      </w:r>
      <w:r w:rsidR="004B3D5E" w:rsidRPr="00531612">
        <w:t>Chapter 3</w:t>
      </w:r>
      <w:r w:rsidR="005E1793" w:rsidRPr="00531612">
        <w:t>0, at the end of Note 1)</w:t>
      </w:r>
    </w:p>
    <w:p w14:paraId="0C7D9AB1" w14:textId="77777777" w:rsidR="005E1793" w:rsidRPr="00531612" w:rsidRDefault="005E1793" w:rsidP="00531612">
      <w:pPr>
        <w:pStyle w:val="Item"/>
      </w:pPr>
      <w:r w:rsidRPr="00531612">
        <w:t>Add:</w:t>
      </w:r>
    </w:p>
    <w:p w14:paraId="49A4307F" w14:textId="77777777" w:rsidR="005E1793" w:rsidRPr="00531612" w:rsidRDefault="005E1793" w:rsidP="00531612">
      <w:pPr>
        <w:pStyle w:val="paragraph"/>
      </w:pPr>
      <w:r w:rsidRPr="00531612">
        <w:tab/>
        <w:t>; or (</w:t>
      </w:r>
      <w:proofErr w:type="spellStart"/>
      <w:r w:rsidRPr="00531612">
        <w:t>ij</w:t>
      </w:r>
      <w:proofErr w:type="spellEnd"/>
      <w:r w:rsidRPr="00531612">
        <w:t>)</w:t>
      </w:r>
      <w:r w:rsidRPr="00531612">
        <w:tab/>
        <w:t>Diagnostic reagents of 3822.</w:t>
      </w:r>
    </w:p>
    <w:p w14:paraId="3AE55AD1" w14:textId="43A4F6D7" w:rsidR="00F80FFE" w:rsidRPr="00531612" w:rsidRDefault="006A756A" w:rsidP="00531612">
      <w:pPr>
        <w:pStyle w:val="ItemHead"/>
      </w:pPr>
      <w:r w:rsidRPr="00531612">
        <w:t>115</w:t>
      </w:r>
      <w:r w:rsidR="00F80FFE" w:rsidRPr="00531612">
        <w:t xml:space="preserve">  </w:t>
      </w:r>
      <w:r w:rsidR="004D07D6" w:rsidRPr="00531612">
        <w:t>Schedule 3</w:t>
      </w:r>
      <w:r w:rsidR="00F80FFE" w:rsidRPr="00531612">
        <w:t xml:space="preserve"> (</w:t>
      </w:r>
      <w:r w:rsidR="004B3D5E" w:rsidRPr="00531612">
        <w:t>Chapter 3</w:t>
      </w:r>
      <w:r w:rsidR="00F80FFE" w:rsidRPr="00531612">
        <w:t xml:space="preserve">0, </w:t>
      </w:r>
      <w:r w:rsidR="004D07D6" w:rsidRPr="00531612">
        <w:t>paragraph (</w:t>
      </w:r>
      <w:r w:rsidR="00F80FFE" w:rsidRPr="00531612">
        <w:t>e) of Note 4)</w:t>
      </w:r>
    </w:p>
    <w:p w14:paraId="0BD9E63C" w14:textId="77777777" w:rsidR="00F80FFE" w:rsidRPr="00531612" w:rsidRDefault="00F80FFE" w:rsidP="00531612">
      <w:pPr>
        <w:pStyle w:val="Item"/>
      </w:pPr>
      <w:r w:rsidRPr="00531612">
        <w:t>Repeal the paragraph, substitute:</w:t>
      </w:r>
    </w:p>
    <w:p w14:paraId="41624B43" w14:textId="320A7327" w:rsidR="00F80FFE" w:rsidRPr="00531612" w:rsidRDefault="00F80FFE" w:rsidP="00531612">
      <w:pPr>
        <w:pStyle w:val="paragraph"/>
      </w:pPr>
      <w:r w:rsidRPr="00531612">
        <w:tab/>
        <w:t>(e)</w:t>
      </w:r>
      <w:r w:rsidRPr="00531612">
        <w:tab/>
        <w:t>Placebos and blinded (or double</w:t>
      </w:r>
      <w:r w:rsidR="00531612">
        <w:noBreakHyphen/>
      </w:r>
      <w:r w:rsidRPr="00531612">
        <w:t>blinded) clinical trial kits for use in recognised clinical trials, put up in measured doses, even if they might contain active medicaments;</w:t>
      </w:r>
    </w:p>
    <w:p w14:paraId="72EE1D68" w14:textId="77310D24" w:rsidR="00F80FFE" w:rsidRPr="00531612" w:rsidRDefault="006A756A" w:rsidP="00531612">
      <w:pPr>
        <w:pStyle w:val="ItemHead"/>
      </w:pPr>
      <w:r w:rsidRPr="00531612">
        <w:lastRenderedPageBreak/>
        <w:t>116</w:t>
      </w:r>
      <w:r w:rsidR="00F80FFE" w:rsidRPr="00531612">
        <w:t xml:space="preserve">  </w:t>
      </w:r>
      <w:r w:rsidR="004D07D6" w:rsidRPr="00531612">
        <w:t>Schedule 3</w:t>
      </w:r>
      <w:r w:rsidR="00F80FFE" w:rsidRPr="00531612">
        <w:t xml:space="preserve"> (heading 3002</w:t>
      </w:r>
      <w:r w:rsidR="00EB64AF" w:rsidRPr="00531612">
        <w:t>, the description of goods in column 2</w:t>
      </w:r>
      <w:r w:rsidR="00F80FFE" w:rsidRPr="00531612">
        <w:t>)</w:t>
      </w:r>
    </w:p>
    <w:p w14:paraId="33EB1758" w14:textId="77777777" w:rsidR="00F80FFE" w:rsidRPr="00531612" w:rsidRDefault="00F80FFE" w:rsidP="00531612">
      <w:pPr>
        <w:pStyle w:val="Item"/>
      </w:pPr>
      <w:r w:rsidRPr="00531612">
        <w:t>Omit “SIMILAR PRODUCTS”, substitute “SIMILAR PRODUCTS; CELL CULTURES, WHETHER OR NOT MODIFIED”.</w:t>
      </w:r>
    </w:p>
    <w:p w14:paraId="5CEB487C" w14:textId="2C16F3F0" w:rsidR="005E1793" w:rsidRPr="00531612" w:rsidRDefault="006A756A" w:rsidP="00531612">
      <w:pPr>
        <w:pStyle w:val="ItemHead"/>
      </w:pPr>
      <w:r w:rsidRPr="00531612">
        <w:t>117</w:t>
      </w:r>
      <w:r w:rsidR="00386EF7" w:rsidRPr="00531612">
        <w:t xml:space="preserve">  </w:t>
      </w:r>
      <w:r w:rsidR="004D07D6" w:rsidRPr="00531612">
        <w:t>Schedule 3</w:t>
      </w:r>
      <w:r w:rsidR="00386EF7" w:rsidRPr="00531612">
        <w:t xml:space="preserve"> (subheadings 3002.11.00 and 3002.19.00)</w:t>
      </w:r>
    </w:p>
    <w:p w14:paraId="49489BC2" w14:textId="77777777" w:rsidR="00386EF7" w:rsidRPr="00531612" w:rsidRDefault="00386EF7" w:rsidP="00531612">
      <w:pPr>
        <w:pStyle w:val="Item"/>
      </w:pPr>
      <w:r w:rsidRPr="00531612">
        <w:t>Repeal the subheadings.</w:t>
      </w:r>
    </w:p>
    <w:p w14:paraId="018C2BBC" w14:textId="14C052CC" w:rsidR="00386EF7" w:rsidRPr="00531612" w:rsidRDefault="006A756A" w:rsidP="00531612">
      <w:pPr>
        <w:pStyle w:val="ItemHead"/>
      </w:pPr>
      <w:r w:rsidRPr="00531612">
        <w:t>118</w:t>
      </w:r>
      <w:r w:rsidR="00386EF7" w:rsidRPr="00531612">
        <w:t xml:space="preserve">  </w:t>
      </w:r>
      <w:r w:rsidR="004D07D6" w:rsidRPr="00531612">
        <w:t>Schedule 3</w:t>
      </w:r>
      <w:r w:rsidR="00386EF7" w:rsidRPr="00531612">
        <w:t xml:space="preserve"> (subheadings 3002.20.00 and 3002.30.00)</w:t>
      </w:r>
    </w:p>
    <w:p w14:paraId="79767EFF" w14:textId="77777777" w:rsidR="00386EF7" w:rsidRPr="00531612" w:rsidRDefault="00386EF7"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86EF7" w:rsidRPr="00531612" w14:paraId="1B581BA9" w14:textId="77777777" w:rsidTr="00903156">
        <w:tc>
          <w:tcPr>
            <w:tcW w:w="1117" w:type="dxa"/>
          </w:tcPr>
          <w:p w14:paraId="51F2E337" w14:textId="77777777" w:rsidR="00386EF7" w:rsidRPr="00531612" w:rsidRDefault="00386EF7" w:rsidP="00531612">
            <w:pPr>
              <w:pStyle w:val="Tabletext"/>
            </w:pPr>
            <w:r w:rsidRPr="00531612">
              <w:t>3002.4</w:t>
            </w:r>
          </w:p>
        </w:tc>
        <w:tc>
          <w:tcPr>
            <w:tcW w:w="4819" w:type="dxa"/>
          </w:tcPr>
          <w:p w14:paraId="6E038D9E" w14:textId="2E20E145" w:rsidR="00386EF7" w:rsidRPr="00531612" w:rsidRDefault="00531612" w:rsidP="00531612">
            <w:pPr>
              <w:pStyle w:val="CTA-"/>
            </w:pPr>
            <w:r>
              <w:noBreakHyphen/>
            </w:r>
            <w:r w:rsidR="00386EF7" w:rsidRPr="00531612">
              <w:t>Vaccines, toxins, cultures of micro</w:t>
            </w:r>
            <w:r>
              <w:noBreakHyphen/>
            </w:r>
            <w:r w:rsidR="00386EF7" w:rsidRPr="00531612">
              <w:t>organisms (excluding yeasts) and similar products:</w:t>
            </w:r>
          </w:p>
        </w:tc>
        <w:tc>
          <w:tcPr>
            <w:tcW w:w="1247" w:type="dxa"/>
          </w:tcPr>
          <w:p w14:paraId="195CE208" w14:textId="77777777" w:rsidR="00386EF7" w:rsidRPr="00531612" w:rsidRDefault="00386EF7" w:rsidP="00531612">
            <w:pPr>
              <w:pStyle w:val="Tabletext"/>
            </w:pPr>
          </w:p>
        </w:tc>
      </w:tr>
      <w:tr w:rsidR="00386EF7" w:rsidRPr="00531612" w14:paraId="35464705" w14:textId="77777777" w:rsidTr="00903156">
        <w:tc>
          <w:tcPr>
            <w:tcW w:w="1117" w:type="dxa"/>
          </w:tcPr>
          <w:p w14:paraId="1E29D234" w14:textId="77777777" w:rsidR="00386EF7" w:rsidRPr="00531612" w:rsidRDefault="00386EF7" w:rsidP="00531612">
            <w:pPr>
              <w:pStyle w:val="Tabletext"/>
            </w:pPr>
            <w:r w:rsidRPr="00531612">
              <w:t>3002.41.00</w:t>
            </w:r>
          </w:p>
        </w:tc>
        <w:tc>
          <w:tcPr>
            <w:tcW w:w="4819" w:type="dxa"/>
          </w:tcPr>
          <w:p w14:paraId="4571C405" w14:textId="73B49AD3" w:rsidR="00386EF7" w:rsidRPr="00531612" w:rsidRDefault="00531612" w:rsidP="00531612">
            <w:pPr>
              <w:pStyle w:val="CTA--"/>
            </w:pPr>
            <w:r>
              <w:noBreakHyphen/>
            </w:r>
            <w:r>
              <w:noBreakHyphen/>
            </w:r>
            <w:r w:rsidR="00386EF7" w:rsidRPr="00531612">
              <w:t>Vaccines for human medicine</w:t>
            </w:r>
          </w:p>
        </w:tc>
        <w:tc>
          <w:tcPr>
            <w:tcW w:w="1247" w:type="dxa"/>
          </w:tcPr>
          <w:p w14:paraId="3879D752" w14:textId="77777777" w:rsidR="00386EF7" w:rsidRPr="00531612" w:rsidRDefault="00386EF7" w:rsidP="00531612">
            <w:pPr>
              <w:pStyle w:val="Tabletext"/>
            </w:pPr>
            <w:r w:rsidRPr="00531612">
              <w:t>Free</w:t>
            </w:r>
          </w:p>
        </w:tc>
      </w:tr>
      <w:tr w:rsidR="00386EF7" w:rsidRPr="00531612" w14:paraId="04DE7078" w14:textId="77777777" w:rsidTr="00903156">
        <w:tc>
          <w:tcPr>
            <w:tcW w:w="1117" w:type="dxa"/>
          </w:tcPr>
          <w:p w14:paraId="641F69AC" w14:textId="77777777" w:rsidR="00386EF7" w:rsidRPr="00531612" w:rsidRDefault="00386EF7" w:rsidP="00531612">
            <w:pPr>
              <w:pStyle w:val="Tabletext"/>
            </w:pPr>
            <w:r w:rsidRPr="00531612">
              <w:t>3002.42.00</w:t>
            </w:r>
          </w:p>
        </w:tc>
        <w:tc>
          <w:tcPr>
            <w:tcW w:w="4819" w:type="dxa"/>
          </w:tcPr>
          <w:p w14:paraId="2425EA0A" w14:textId="19197514" w:rsidR="00386EF7" w:rsidRPr="00531612" w:rsidRDefault="00531612" w:rsidP="00531612">
            <w:pPr>
              <w:pStyle w:val="CTA--"/>
            </w:pPr>
            <w:r>
              <w:noBreakHyphen/>
            </w:r>
            <w:r>
              <w:noBreakHyphen/>
            </w:r>
            <w:r w:rsidR="00386EF7" w:rsidRPr="00531612">
              <w:t>Vaccines for veterinary medicine</w:t>
            </w:r>
          </w:p>
        </w:tc>
        <w:tc>
          <w:tcPr>
            <w:tcW w:w="1247" w:type="dxa"/>
          </w:tcPr>
          <w:p w14:paraId="5D905374" w14:textId="77777777" w:rsidR="00386EF7" w:rsidRPr="00531612" w:rsidRDefault="00386EF7" w:rsidP="00531612">
            <w:pPr>
              <w:pStyle w:val="Tabletext"/>
            </w:pPr>
            <w:r w:rsidRPr="00531612">
              <w:t>Free</w:t>
            </w:r>
          </w:p>
        </w:tc>
      </w:tr>
      <w:tr w:rsidR="00386EF7" w:rsidRPr="00531612" w14:paraId="21AD890A" w14:textId="77777777" w:rsidTr="00903156">
        <w:tc>
          <w:tcPr>
            <w:tcW w:w="1117" w:type="dxa"/>
          </w:tcPr>
          <w:p w14:paraId="648D7193" w14:textId="77777777" w:rsidR="00386EF7" w:rsidRPr="00531612" w:rsidRDefault="00386EF7" w:rsidP="00531612">
            <w:pPr>
              <w:pStyle w:val="Tabletext"/>
            </w:pPr>
            <w:r w:rsidRPr="00531612">
              <w:t>3002.49.00</w:t>
            </w:r>
          </w:p>
        </w:tc>
        <w:tc>
          <w:tcPr>
            <w:tcW w:w="4819" w:type="dxa"/>
          </w:tcPr>
          <w:p w14:paraId="214B0745" w14:textId="2F9170EE" w:rsidR="00386EF7" w:rsidRPr="00531612" w:rsidRDefault="00531612" w:rsidP="00531612">
            <w:pPr>
              <w:pStyle w:val="CTA--"/>
            </w:pPr>
            <w:r>
              <w:noBreakHyphen/>
            </w:r>
            <w:r>
              <w:noBreakHyphen/>
            </w:r>
            <w:r w:rsidR="00386EF7" w:rsidRPr="00531612">
              <w:t>Other</w:t>
            </w:r>
          </w:p>
        </w:tc>
        <w:tc>
          <w:tcPr>
            <w:tcW w:w="1247" w:type="dxa"/>
          </w:tcPr>
          <w:p w14:paraId="5662A700" w14:textId="77777777" w:rsidR="00386EF7" w:rsidRPr="00531612" w:rsidRDefault="00386EF7" w:rsidP="00531612">
            <w:pPr>
              <w:pStyle w:val="Tabletext"/>
            </w:pPr>
            <w:r w:rsidRPr="00531612">
              <w:t>Free</w:t>
            </w:r>
          </w:p>
        </w:tc>
      </w:tr>
      <w:tr w:rsidR="00386EF7" w:rsidRPr="00531612" w14:paraId="10FF5FE4" w14:textId="77777777" w:rsidTr="00903156">
        <w:tc>
          <w:tcPr>
            <w:tcW w:w="1117" w:type="dxa"/>
          </w:tcPr>
          <w:p w14:paraId="196EF68A" w14:textId="77777777" w:rsidR="00386EF7" w:rsidRPr="00531612" w:rsidRDefault="00386EF7" w:rsidP="00531612">
            <w:pPr>
              <w:pStyle w:val="Tabletext"/>
            </w:pPr>
            <w:r w:rsidRPr="00531612">
              <w:t>3002.5</w:t>
            </w:r>
          </w:p>
        </w:tc>
        <w:tc>
          <w:tcPr>
            <w:tcW w:w="4819" w:type="dxa"/>
          </w:tcPr>
          <w:p w14:paraId="50F4BE8F" w14:textId="759AAD73" w:rsidR="00386EF7" w:rsidRPr="00531612" w:rsidRDefault="00531612" w:rsidP="00531612">
            <w:pPr>
              <w:pStyle w:val="CTA-"/>
            </w:pPr>
            <w:r>
              <w:noBreakHyphen/>
            </w:r>
            <w:r w:rsidR="00386EF7" w:rsidRPr="00531612">
              <w:t>Cell cultures, whether or not modified:</w:t>
            </w:r>
          </w:p>
        </w:tc>
        <w:tc>
          <w:tcPr>
            <w:tcW w:w="1247" w:type="dxa"/>
          </w:tcPr>
          <w:p w14:paraId="583F5727" w14:textId="77777777" w:rsidR="00386EF7" w:rsidRPr="00531612" w:rsidRDefault="00386EF7" w:rsidP="00531612">
            <w:pPr>
              <w:pStyle w:val="Tabletext"/>
            </w:pPr>
          </w:p>
        </w:tc>
      </w:tr>
      <w:tr w:rsidR="00386EF7" w:rsidRPr="00531612" w14:paraId="1051FC52" w14:textId="77777777" w:rsidTr="00903156">
        <w:tc>
          <w:tcPr>
            <w:tcW w:w="1117" w:type="dxa"/>
          </w:tcPr>
          <w:p w14:paraId="300E76CF" w14:textId="77777777" w:rsidR="00386EF7" w:rsidRPr="00531612" w:rsidRDefault="00386EF7" w:rsidP="00531612">
            <w:pPr>
              <w:pStyle w:val="Tabletext"/>
            </w:pPr>
            <w:r w:rsidRPr="00531612">
              <w:t>3002.51.00</w:t>
            </w:r>
          </w:p>
        </w:tc>
        <w:tc>
          <w:tcPr>
            <w:tcW w:w="4819" w:type="dxa"/>
          </w:tcPr>
          <w:p w14:paraId="35F0B9E4" w14:textId="23D24059" w:rsidR="00386EF7" w:rsidRPr="00531612" w:rsidRDefault="00531612" w:rsidP="00531612">
            <w:pPr>
              <w:pStyle w:val="CTA--"/>
            </w:pPr>
            <w:r>
              <w:noBreakHyphen/>
            </w:r>
            <w:r>
              <w:noBreakHyphen/>
            </w:r>
            <w:r w:rsidR="00386EF7" w:rsidRPr="00531612">
              <w:t>Cell therapy products</w:t>
            </w:r>
          </w:p>
        </w:tc>
        <w:tc>
          <w:tcPr>
            <w:tcW w:w="1247" w:type="dxa"/>
          </w:tcPr>
          <w:p w14:paraId="6F183FBC" w14:textId="77777777" w:rsidR="00386EF7" w:rsidRPr="00531612" w:rsidRDefault="00386EF7" w:rsidP="00531612">
            <w:pPr>
              <w:pStyle w:val="Tabletext"/>
            </w:pPr>
            <w:r w:rsidRPr="00531612">
              <w:t>Free</w:t>
            </w:r>
          </w:p>
        </w:tc>
      </w:tr>
      <w:tr w:rsidR="00386EF7" w:rsidRPr="00531612" w14:paraId="0A0467F1" w14:textId="77777777" w:rsidTr="00903156">
        <w:tc>
          <w:tcPr>
            <w:tcW w:w="1117" w:type="dxa"/>
          </w:tcPr>
          <w:p w14:paraId="3449945B" w14:textId="77777777" w:rsidR="00386EF7" w:rsidRPr="00531612" w:rsidRDefault="00386EF7" w:rsidP="00531612">
            <w:pPr>
              <w:pStyle w:val="Tabletext"/>
            </w:pPr>
            <w:r w:rsidRPr="00531612">
              <w:t>3002.59.00</w:t>
            </w:r>
          </w:p>
        </w:tc>
        <w:tc>
          <w:tcPr>
            <w:tcW w:w="4819" w:type="dxa"/>
          </w:tcPr>
          <w:p w14:paraId="05CD343D" w14:textId="3BE3E196" w:rsidR="00386EF7" w:rsidRPr="00531612" w:rsidRDefault="00531612" w:rsidP="00531612">
            <w:pPr>
              <w:pStyle w:val="CTA--"/>
            </w:pPr>
            <w:r>
              <w:noBreakHyphen/>
            </w:r>
            <w:r>
              <w:noBreakHyphen/>
            </w:r>
            <w:r w:rsidR="00386EF7" w:rsidRPr="00531612">
              <w:t>Other</w:t>
            </w:r>
          </w:p>
        </w:tc>
        <w:tc>
          <w:tcPr>
            <w:tcW w:w="1247" w:type="dxa"/>
          </w:tcPr>
          <w:p w14:paraId="2C59BF16" w14:textId="77777777" w:rsidR="00386EF7" w:rsidRPr="00531612" w:rsidRDefault="00386EF7" w:rsidP="00531612">
            <w:pPr>
              <w:pStyle w:val="Tabletext"/>
            </w:pPr>
            <w:r w:rsidRPr="00531612">
              <w:t>Free</w:t>
            </w:r>
          </w:p>
        </w:tc>
      </w:tr>
    </w:tbl>
    <w:p w14:paraId="66143DD3" w14:textId="5FD3EEED" w:rsidR="00386EF7" w:rsidRPr="00531612" w:rsidRDefault="006A756A" w:rsidP="00531612">
      <w:pPr>
        <w:pStyle w:val="ItemHead"/>
      </w:pPr>
      <w:r w:rsidRPr="00531612">
        <w:t>119</w:t>
      </w:r>
      <w:r w:rsidR="00386EF7" w:rsidRPr="00531612">
        <w:t xml:space="preserve">  </w:t>
      </w:r>
      <w:r w:rsidR="004D07D6" w:rsidRPr="00531612">
        <w:t>Schedule 3</w:t>
      </w:r>
      <w:r w:rsidR="00386EF7" w:rsidRPr="00531612">
        <w:t xml:space="preserve"> (subheading 3006.20.00)</w:t>
      </w:r>
    </w:p>
    <w:p w14:paraId="3194A71D" w14:textId="77777777" w:rsidR="00386EF7" w:rsidRPr="00531612" w:rsidRDefault="00386EF7" w:rsidP="00531612">
      <w:pPr>
        <w:pStyle w:val="Item"/>
      </w:pPr>
      <w:r w:rsidRPr="00531612">
        <w:t>Repeal the subheading.</w:t>
      </w:r>
    </w:p>
    <w:p w14:paraId="2EDBC6BF" w14:textId="6F369529" w:rsidR="005E1793" w:rsidRPr="00531612" w:rsidRDefault="006A756A" w:rsidP="00531612">
      <w:pPr>
        <w:pStyle w:val="ItemHead"/>
      </w:pPr>
      <w:r w:rsidRPr="00531612">
        <w:t>120</w:t>
      </w:r>
      <w:r w:rsidR="00C33257" w:rsidRPr="00531612">
        <w:t xml:space="preserve">  </w:t>
      </w:r>
      <w:r w:rsidR="004D07D6" w:rsidRPr="00531612">
        <w:t>Schedule 3</w:t>
      </w:r>
      <w:r w:rsidR="00C33257" w:rsidRPr="00531612">
        <w:t xml:space="preserve"> (at the end of heading 3006)</w:t>
      </w:r>
    </w:p>
    <w:p w14:paraId="4064649B" w14:textId="77777777" w:rsidR="00C33257" w:rsidRPr="00531612" w:rsidRDefault="00C33257"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33257" w:rsidRPr="00531612" w14:paraId="24177923" w14:textId="77777777" w:rsidTr="00903156">
        <w:tc>
          <w:tcPr>
            <w:tcW w:w="1117" w:type="dxa"/>
          </w:tcPr>
          <w:p w14:paraId="66745244" w14:textId="77777777" w:rsidR="00C33257" w:rsidRPr="00531612" w:rsidRDefault="00C33257" w:rsidP="00531612">
            <w:pPr>
              <w:pStyle w:val="Tabletext"/>
            </w:pPr>
            <w:r w:rsidRPr="00531612">
              <w:t>3006.93.00</w:t>
            </w:r>
          </w:p>
        </w:tc>
        <w:tc>
          <w:tcPr>
            <w:tcW w:w="4819" w:type="dxa"/>
          </w:tcPr>
          <w:p w14:paraId="1784F13E" w14:textId="2419D8A5" w:rsidR="00C33257" w:rsidRPr="00531612" w:rsidRDefault="00531612" w:rsidP="00531612">
            <w:pPr>
              <w:pStyle w:val="CTA--"/>
            </w:pPr>
            <w:r>
              <w:noBreakHyphen/>
            </w:r>
            <w:r>
              <w:noBreakHyphen/>
            </w:r>
            <w:r w:rsidR="00C33257" w:rsidRPr="00531612">
              <w:t>Placebos and blinded (or double</w:t>
            </w:r>
            <w:r>
              <w:noBreakHyphen/>
            </w:r>
            <w:r w:rsidR="00C33257" w:rsidRPr="00531612">
              <w:t>blinded) clinical trial kits for a recognised clinical trial, put up in measured doses</w:t>
            </w:r>
          </w:p>
        </w:tc>
        <w:tc>
          <w:tcPr>
            <w:tcW w:w="1247" w:type="dxa"/>
          </w:tcPr>
          <w:p w14:paraId="622798A2" w14:textId="77777777" w:rsidR="00C33257" w:rsidRPr="00531612" w:rsidRDefault="00C33257" w:rsidP="00531612">
            <w:pPr>
              <w:pStyle w:val="Tabletext"/>
            </w:pPr>
            <w:r w:rsidRPr="00531612">
              <w:t>Free</w:t>
            </w:r>
          </w:p>
        </w:tc>
      </w:tr>
    </w:tbl>
    <w:p w14:paraId="338EF7FA" w14:textId="0DE106FA" w:rsidR="00E225F3" w:rsidRPr="00531612" w:rsidRDefault="006A756A" w:rsidP="00531612">
      <w:pPr>
        <w:pStyle w:val="ItemHead"/>
      </w:pPr>
      <w:r w:rsidRPr="00531612">
        <w:t>121</w:t>
      </w:r>
      <w:r w:rsidR="00E225F3" w:rsidRPr="00531612">
        <w:t xml:space="preserve">  </w:t>
      </w:r>
      <w:r w:rsidR="004D07D6" w:rsidRPr="00531612">
        <w:t>Schedule 3</w:t>
      </w:r>
      <w:r w:rsidR="00E225F3" w:rsidRPr="00531612">
        <w:t xml:space="preserve"> (after subheading 3204.17.00)</w:t>
      </w:r>
    </w:p>
    <w:p w14:paraId="0ECBF782" w14:textId="77777777" w:rsidR="00E225F3" w:rsidRPr="00531612" w:rsidRDefault="00E225F3"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225F3" w:rsidRPr="00531612" w14:paraId="78388468" w14:textId="77777777" w:rsidTr="00903156">
        <w:tc>
          <w:tcPr>
            <w:tcW w:w="1117" w:type="dxa"/>
          </w:tcPr>
          <w:p w14:paraId="41E2E6DB" w14:textId="77777777" w:rsidR="00E225F3" w:rsidRPr="00531612" w:rsidRDefault="00E225F3" w:rsidP="00531612">
            <w:pPr>
              <w:pStyle w:val="Tabletext"/>
            </w:pPr>
            <w:r w:rsidRPr="00531612">
              <w:t>3204.18.00</w:t>
            </w:r>
          </w:p>
        </w:tc>
        <w:tc>
          <w:tcPr>
            <w:tcW w:w="4819" w:type="dxa"/>
          </w:tcPr>
          <w:p w14:paraId="38BF34FA" w14:textId="486DCF8E" w:rsidR="00E225F3" w:rsidRPr="00531612" w:rsidRDefault="00531612" w:rsidP="00531612">
            <w:pPr>
              <w:pStyle w:val="CTA--"/>
            </w:pPr>
            <w:r>
              <w:noBreakHyphen/>
            </w:r>
            <w:r>
              <w:noBreakHyphen/>
            </w:r>
            <w:r w:rsidR="00E225F3" w:rsidRPr="00531612">
              <w:t>Carotenoid colouring matters and preparations based thereon</w:t>
            </w:r>
          </w:p>
        </w:tc>
        <w:tc>
          <w:tcPr>
            <w:tcW w:w="1247" w:type="dxa"/>
          </w:tcPr>
          <w:p w14:paraId="1A60375C" w14:textId="77777777" w:rsidR="00E225F3" w:rsidRPr="00531612" w:rsidRDefault="00E225F3" w:rsidP="00531612">
            <w:pPr>
              <w:pStyle w:val="Tabletext"/>
            </w:pPr>
            <w:r w:rsidRPr="00531612">
              <w:t>5%</w:t>
            </w:r>
          </w:p>
        </w:tc>
      </w:tr>
    </w:tbl>
    <w:p w14:paraId="2B3C8EA1" w14:textId="18A16677" w:rsidR="007A27E5" w:rsidRPr="00531612" w:rsidRDefault="006A756A" w:rsidP="00531612">
      <w:pPr>
        <w:pStyle w:val="ItemHead"/>
      </w:pPr>
      <w:r w:rsidRPr="00531612">
        <w:t>122</w:t>
      </w:r>
      <w:r w:rsidR="007A27E5" w:rsidRPr="00531612">
        <w:t xml:space="preserve">  </w:t>
      </w:r>
      <w:r w:rsidR="004D07D6" w:rsidRPr="00531612">
        <w:t>Schedule 3</w:t>
      </w:r>
      <w:r w:rsidR="007A27E5" w:rsidRPr="00531612">
        <w:t xml:space="preserve"> (</w:t>
      </w:r>
      <w:r w:rsidR="004B3D5E" w:rsidRPr="00531612">
        <w:t>Chapter 3</w:t>
      </w:r>
      <w:r w:rsidR="007A27E5" w:rsidRPr="00531612">
        <w:t xml:space="preserve">4, </w:t>
      </w:r>
      <w:r w:rsidR="004D07D6" w:rsidRPr="00531612">
        <w:t>paragraph (</w:t>
      </w:r>
      <w:r w:rsidR="007A27E5" w:rsidRPr="00531612">
        <w:t>a) of Note 1)</w:t>
      </w:r>
    </w:p>
    <w:p w14:paraId="4D389246" w14:textId="77777777" w:rsidR="007A27E5" w:rsidRPr="00531612" w:rsidRDefault="007A27E5" w:rsidP="00531612">
      <w:pPr>
        <w:pStyle w:val="Item"/>
      </w:pPr>
      <w:r w:rsidRPr="00531612">
        <w:t>Repeal the paragraph, substitute:</w:t>
      </w:r>
    </w:p>
    <w:p w14:paraId="0E5074D4" w14:textId="77777777" w:rsidR="007A27E5" w:rsidRPr="00531612" w:rsidRDefault="007A27E5" w:rsidP="00531612">
      <w:pPr>
        <w:pStyle w:val="paragraph"/>
      </w:pPr>
      <w:r w:rsidRPr="00531612">
        <w:lastRenderedPageBreak/>
        <w:tab/>
        <w:t>(a)</w:t>
      </w:r>
      <w:r w:rsidRPr="00531612">
        <w:tab/>
        <w:t>Edible mixtures or preparations of animal, vegetable or microbial fats or oils of a kind used as mould release preparations (1517);</w:t>
      </w:r>
    </w:p>
    <w:p w14:paraId="3F9EA3FC" w14:textId="377AEE3F" w:rsidR="007A27E5" w:rsidRPr="00531612" w:rsidRDefault="006A756A" w:rsidP="00531612">
      <w:pPr>
        <w:pStyle w:val="ItemHead"/>
      </w:pPr>
      <w:r w:rsidRPr="00531612">
        <w:t>123</w:t>
      </w:r>
      <w:r w:rsidR="007A27E5" w:rsidRPr="00531612">
        <w:t xml:space="preserve">  </w:t>
      </w:r>
      <w:r w:rsidR="004D07D6" w:rsidRPr="00531612">
        <w:t>Schedule 3</w:t>
      </w:r>
      <w:r w:rsidR="007A27E5" w:rsidRPr="00531612">
        <w:t xml:space="preserve"> (subheadings 3402.1 to 3402.20.00)</w:t>
      </w:r>
    </w:p>
    <w:p w14:paraId="4405D283" w14:textId="77777777" w:rsidR="007A27E5" w:rsidRPr="00531612" w:rsidRDefault="007A27E5"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A27E5" w:rsidRPr="00531612" w14:paraId="61B5804C" w14:textId="77777777" w:rsidTr="00903156">
        <w:tc>
          <w:tcPr>
            <w:tcW w:w="1117" w:type="dxa"/>
          </w:tcPr>
          <w:p w14:paraId="2E69CEDF" w14:textId="77777777" w:rsidR="007A27E5" w:rsidRPr="00531612" w:rsidRDefault="007A27E5" w:rsidP="00531612">
            <w:pPr>
              <w:pStyle w:val="Tabletext"/>
            </w:pPr>
            <w:r w:rsidRPr="00531612">
              <w:t>3402.3</w:t>
            </w:r>
          </w:p>
        </w:tc>
        <w:tc>
          <w:tcPr>
            <w:tcW w:w="4819" w:type="dxa"/>
          </w:tcPr>
          <w:p w14:paraId="2C320E57" w14:textId="3D88CECD" w:rsidR="007A27E5" w:rsidRPr="00531612" w:rsidRDefault="00531612" w:rsidP="00531612">
            <w:pPr>
              <w:pStyle w:val="CTA-"/>
            </w:pPr>
            <w:r>
              <w:noBreakHyphen/>
            </w:r>
            <w:r w:rsidR="007A27E5" w:rsidRPr="00531612">
              <w:t>Anionic organic surface</w:t>
            </w:r>
            <w:r>
              <w:noBreakHyphen/>
            </w:r>
            <w:r w:rsidR="007A27E5" w:rsidRPr="00531612">
              <w:t>active agents, whether or not put up for retail sale:</w:t>
            </w:r>
          </w:p>
        </w:tc>
        <w:tc>
          <w:tcPr>
            <w:tcW w:w="1247" w:type="dxa"/>
          </w:tcPr>
          <w:p w14:paraId="175CE478" w14:textId="77777777" w:rsidR="007A27E5" w:rsidRPr="00531612" w:rsidRDefault="007A27E5" w:rsidP="00531612">
            <w:pPr>
              <w:pStyle w:val="Tabletext"/>
            </w:pPr>
          </w:p>
        </w:tc>
      </w:tr>
      <w:tr w:rsidR="00312C52" w:rsidRPr="00531612" w14:paraId="13416DBE" w14:textId="77777777" w:rsidTr="00613B3B">
        <w:tc>
          <w:tcPr>
            <w:tcW w:w="1117" w:type="dxa"/>
          </w:tcPr>
          <w:p w14:paraId="0B07C000" w14:textId="77777777" w:rsidR="00312C52" w:rsidRPr="00531612" w:rsidRDefault="00312C52" w:rsidP="00531612">
            <w:pPr>
              <w:pStyle w:val="Tabletext"/>
            </w:pPr>
            <w:r w:rsidRPr="00531612">
              <w:t>3402.31.00</w:t>
            </w:r>
          </w:p>
        </w:tc>
        <w:tc>
          <w:tcPr>
            <w:tcW w:w="4819" w:type="dxa"/>
          </w:tcPr>
          <w:p w14:paraId="435D720D" w14:textId="0681B905" w:rsidR="00312C52" w:rsidRPr="00531612" w:rsidRDefault="00531612" w:rsidP="00531612">
            <w:pPr>
              <w:pStyle w:val="CTA--"/>
            </w:pPr>
            <w:r>
              <w:noBreakHyphen/>
            </w:r>
            <w:r>
              <w:noBreakHyphen/>
            </w:r>
            <w:r w:rsidR="00312C52" w:rsidRPr="00531612">
              <w:t>Linear alkylbenzene sulphonic acids and their salts</w:t>
            </w:r>
          </w:p>
        </w:tc>
        <w:tc>
          <w:tcPr>
            <w:tcW w:w="1247" w:type="dxa"/>
          </w:tcPr>
          <w:p w14:paraId="72ED4372" w14:textId="77777777" w:rsidR="00312C52" w:rsidRPr="00531612" w:rsidRDefault="00312C52" w:rsidP="00531612">
            <w:pPr>
              <w:pStyle w:val="Tabletext"/>
            </w:pPr>
            <w:r w:rsidRPr="00531612">
              <w:t>5%</w:t>
            </w:r>
          </w:p>
        </w:tc>
      </w:tr>
      <w:tr w:rsidR="00312C52" w:rsidRPr="00531612" w14:paraId="4836CCA1" w14:textId="77777777" w:rsidTr="00903156">
        <w:tc>
          <w:tcPr>
            <w:tcW w:w="1117" w:type="dxa"/>
          </w:tcPr>
          <w:p w14:paraId="501BD948" w14:textId="77777777" w:rsidR="00312C52" w:rsidRPr="00531612" w:rsidRDefault="00312C52" w:rsidP="00531612">
            <w:pPr>
              <w:pStyle w:val="Tabletext"/>
            </w:pPr>
            <w:r w:rsidRPr="00531612">
              <w:t>3402.39.00</w:t>
            </w:r>
          </w:p>
        </w:tc>
        <w:tc>
          <w:tcPr>
            <w:tcW w:w="4819" w:type="dxa"/>
          </w:tcPr>
          <w:p w14:paraId="576B6F07" w14:textId="4FAD4182" w:rsidR="00312C52" w:rsidRPr="00531612" w:rsidRDefault="00531612" w:rsidP="00531612">
            <w:pPr>
              <w:pStyle w:val="CTA--"/>
            </w:pPr>
            <w:r>
              <w:noBreakHyphen/>
            </w:r>
            <w:r>
              <w:noBreakHyphen/>
            </w:r>
            <w:r w:rsidR="00312C52" w:rsidRPr="00531612">
              <w:t>Other</w:t>
            </w:r>
          </w:p>
        </w:tc>
        <w:tc>
          <w:tcPr>
            <w:tcW w:w="1247" w:type="dxa"/>
          </w:tcPr>
          <w:p w14:paraId="4F8F5182" w14:textId="77777777" w:rsidR="00312C52" w:rsidRPr="00531612" w:rsidRDefault="00312C52" w:rsidP="00531612">
            <w:pPr>
              <w:pStyle w:val="Tabletext"/>
            </w:pPr>
            <w:r w:rsidRPr="00531612">
              <w:t>5%</w:t>
            </w:r>
          </w:p>
        </w:tc>
      </w:tr>
      <w:tr w:rsidR="00312C52" w:rsidRPr="00531612" w14:paraId="2659F459" w14:textId="77777777" w:rsidTr="00613B3B">
        <w:tc>
          <w:tcPr>
            <w:tcW w:w="1117" w:type="dxa"/>
          </w:tcPr>
          <w:p w14:paraId="7955259C" w14:textId="77777777" w:rsidR="00312C52" w:rsidRPr="00531612" w:rsidRDefault="00312C52" w:rsidP="00531612">
            <w:pPr>
              <w:pStyle w:val="Tabletext"/>
            </w:pPr>
            <w:r w:rsidRPr="00531612">
              <w:t>3402.4</w:t>
            </w:r>
          </w:p>
        </w:tc>
        <w:tc>
          <w:tcPr>
            <w:tcW w:w="4819" w:type="dxa"/>
          </w:tcPr>
          <w:p w14:paraId="5290CBCE" w14:textId="074E9FF2" w:rsidR="00312C52" w:rsidRPr="00531612" w:rsidRDefault="00531612" w:rsidP="00531612">
            <w:pPr>
              <w:pStyle w:val="CTA-"/>
            </w:pPr>
            <w:r>
              <w:noBreakHyphen/>
            </w:r>
            <w:r w:rsidR="00312C52" w:rsidRPr="00531612">
              <w:t>Other organic surface</w:t>
            </w:r>
            <w:r>
              <w:noBreakHyphen/>
            </w:r>
            <w:r w:rsidR="00312C52" w:rsidRPr="00531612">
              <w:t>active agents, whether or not put up for retail sale:</w:t>
            </w:r>
          </w:p>
        </w:tc>
        <w:tc>
          <w:tcPr>
            <w:tcW w:w="1247" w:type="dxa"/>
          </w:tcPr>
          <w:p w14:paraId="17E77AAD" w14:textId="77777777" w:rsidR="00312C52" w:rsidRPr="00531612" w:rsidRDefault="00312C52" w:rsidP="00531612">
            <w:pPr>
              <w:pStyle w:val="Tabletext"/>
            </w:pPr>
          </w:p>
        </w:tc>
      </w:tr>
      <w:tr w:rsidR="00312C52" w:rsidRPr="00531612" w14:paraId="0F19406D" w14:textId="77777777" w:rsidTr="00613B3B">
        <w:tc>
          <w:tcPr>
            <w:tcW w:w="1117" w:type="dxa"/>
          </w:tcPr>
          <w:p w14:paraId="63FFC855" w14:textId="77777777" w:rsidR="00312C52" w:rsidRPr="00531612" w:rsidRDefault="00312C52" w:rsidP="00531612">
            <w:pPr>
              <w:pStyle w:val="Tabletext"/>
            </w:pPr>
            <w:r w:rsidRPr="00531612">
              <w:t>3402.41.00</w:t>
            </w:r>
          </w:p>
        </w:tc>
        <w:tc>
          <w:tcPr>
            <w:tcW w:w="4819" w:type="dxa"/>
          </w:tcPr>
          <w:p w14:paraId="66B54216" w14:textId="77EE8BF9" w:rsidR="00312C52" w:rsidRPr="00531612" w:rsidRDefault="00531612" w:rsidP="00531612">
            <w:pPr>
              <w:pStyle w:val="CTA--"/>
            </w:pPr>
            <w:r>
              <w:noBreakHyphen/>
            </w:r>
            <w:r>
              <w:noBreakHyphen/>
            </w:r>
            <w:r w:rsidR="00312C52" w:rsidRPr="00531612">
              <w:t>Cationic</w:t>
            </w:r>
          </w:p>
        </w:tc>
        <w:tc>
          <w:tcPr>
            <w:tcW w:w="1247" w:type="dxa"/>
          </w:tcPr>
          <w:p w14:paraId="52B544B2" w14:textId="77777777" w:rsidR="00312C52" w:rsidRPr="00531612" w:rsidRDefault="00312C52" w:rsidP="00531612">
            <w:pPr>
              <w:pStyle w:val="Tabletext"/>
            </w:pPr>
            <w:r w:rsidRPr="00531612">
              <w:t>5%</w:t>
            </w:r>
          </w:p>
        </w:tc>
      </w:tr>
      <w:tr w:rsidR="00312C52" w:rsidRPr="00531612" w14:paraId="4EB96F2A" w14:textId="77777777" w:rsidTr="00613B3B">
        <w:tc>
          <w:tcPr>
            <w:tcW w:w="1117" w:type="dxa"/>
          </w:tcPr>
          <w:p w14:paraId="56C94E51" w14:textId="77777777" w:rsidR="00312C52" w:rsidRPr="00531612" w:rsidRDefault="00312C52" w:rsidP="00531612">
            <w:pPr>
              <w:pStyle w:val="Tabletext"/>
            </w:pPr>
            <w:r w:rsidRPr="00531612">
              <w:t>3402.42.00</w:t>
            </w:r>
          </w:p>
        </w:tc>
        <w:tc>
          <w:tcPr>
            <w:tcW w:w="4819" w:type="dxa"/>
          </w:tcPr>
          <w:p w14:paraId="03CE6686" w14:textId="4D077B7F" w:rsidR="00312C52" w:rsidRPr="00531612" w:rsidRDefault="00531612" w:rsidP="00531612">
            <w:pPr>
              <w:pStyle w:val="CTA--"/>
            </w:pPr>
            <w:r>
              <w:noBreakHyphen/>
            </w:r>
            <w:r>
              <w:noBreakHyphen/>
            </w:r>
            <w:r w:rsidR="00312C52" w:rsidRPr="00531612">
              <w:t>Non</w:t>
            </w:r>
            <w:r>
              <w:noBreakHyphen/>
            </w:r>
            <w:r w:rsidR="00312C52" w:rsidRPr="00531612">
              <w:t>ionic</w:t>
            </w:r>
          </w:p>
        </w:tc>
        <w:tc>
          <w:tcPr>
            <w:tcW w:w="1247" w:type="dxa"/>
          </w:tcPr>
          <w:p w14:paraId="203FE824" w14:textId="77777777" w:rsidR="00312C52" w:rsidRPr="00531612" w:rsidRDefault="00312C52" w:rsidP="00531612">
            <w:pPr>
              <w:rPr>
                <w:sz w:val="20"/>
              </w:rPr>
            </w:pPr>
            <w:r w:rsidRPr="00531612">
              <w:rPr>
                <w:sz w:val="20"/>
              </w:rPr>
              <w:t>5%</w:t>
            </w:r>
          </w:p>
        </w:tc>
      </w:tr>
      <w:tr w:rsidR="00312C52" w:rsidRPr="00531612" w14:paraId="30C95195" w14:textId="77777777" w:rsidTr="00903156">
        <w:tc>
          <w:tcPr>
            <w:tcW w:w="1117" w:type="dxa"/>
          </w:tcPr>
          <w:p w14:paraId="3AEA800A" w14:textId="77777777" w:rsidR="00312C52" w:rsidRPr="00531612" w:rsidRDefault="00312C52" w:rsidP="00531612">
            <w:pPr>
              <w:pStyle w:val="Tabletext"/>
            </w:pPr>
            <w:r w:rsidRPr="00531612">
              <w:t>3402.4</w:t>
            </w:r>
            <w:r w:rsidR="00613B3B" w:rsidRPr="00531612">
              <w:t>9</w:t>
            </w:r>
            <w:r w:rsidRPr="00531612">
              <w:t>.00</w:t>
            </w:r>
          </w:p>
        </w:tc>
        <w:tc>
          <w:tcPr>
            <w:tcW w:w="4819" w:type="dxa"/>
          </w:tcPr>
          <w:p w14:paraId="513EDB0B" w14:textId="4BAC9D5F" w:rsidR="00312C52" w:rsidRPr="00531612" w:rsidRDefault="00531612" w:rsidP="00531612">
            <w:pPr>
              <w:pStyle w:val="CTA--"/>
            </w:pPr>
            <w:r>
              <w:noBreakHyphen/>
            </w:r>
            <w:r>
              <w:noBreakHyphen/>
            </w:r>
            <w:r w:rsidR="00613B3B" w:rsidRPr="00531612">
              <w:t>Other</w:t>
            </w:r>
          </w:p>
        </w:tc>
        <w:tc>
          <w:tcPr>
            <w:tcW w:w="1247" w:type="dxa"/>
          </w:tcPr>
          <w:p w14:paraId="736625E9" w14:textId="77777777" w:rsidR="00312C52" w:rsidRPr="00531612" w:rsidRDefault="00312C52" w:rsidP="00531612">
            <w:pPr>
              <w:rPr>
                <w:sz w:val="20"/>
              </w:rPr>
            </w:pPr>
            <w:r w:rsidRPr="00531612">
              <w:rPr>
                <w:sz w:val="20"/>
              </w:rPr>
              <w:t>5%</w:t>
            </w:r>
          </w:p>
        </w:tc>
      </w:tr>
      <w:tr w:rsidR="00312C52" w:rsidRPr="00531612" w14:paraId="32D1F8B6" w14:textId="77777777" w:rsidTr="00613B3B">
        <w:tc>
          <w:tcPr>
            <w:tcW w:w="1117" w:type="dxa"/>
          </w:tcPr>
          <w:p w14:paraId="364B975F" w14:textId="77777777" w:rsidR="00312C52" w:rsidRPr="00531612" w:rsidRDefault="00312C52" w:rsidP="00531612">
            <w:pPr>
              <w:pStyle w:val="Tabletext"/>
            </w:pPr>
            <w:r w:rsidRPr="00531612">
              <w:t>3402.</w:t>
            </w:r>
            <w:r w:rsidR="00613B3B" w:rsidRPr="00531612">
              <w:t>50</w:t>
            </w:r>
            <w:r w:rsidRPr="00531612">
              <w:t>.00</w:t>
            </w:r>
          </w:p>
        </w:tc>
        <w:tc>
          <w:tcPr>
            <w:tcW w:w="4819" w:type="dxa"/>
          </w:tcPr>
          <w:p w14:paraId="0CFAF3FA" w14:textId="7507A3FD" w:rsidR="00312C52" w:rsidRPr="00531612" w:rsidRDefault="00531612" w:rsidP="00531612">
            <w:pPr>
              <w:pStyle w:val="CTA-"/>
            </w:pPr>
            <w:r>
              <w:noBreakHyphen/>
            </w:r>
            <w:r w:rsidR="00613B3B" w:rsidRPr="00531612">
              <w:t>Preparations put up for retail sale</w:t>
            </w:r>
          </w:p>
        </w:tc>
        <w:tc>
          <w:tcPr>
            <w:tcW w:w="1247" w:type="dxa"/>
          </w:tcPr>
          <w:p w14:paraId="126E76D8" w14:textId="77777777" w:rsidR="00312C52" w:rsidRPr="00531612" w:rsidRDefault="00312C52" w:rsidP="00531612">
            <w:pPr>
              <w:rPr>
                <w:sz w:val="20"/>
              </w:rPr>
            </w:pPr>
            <w:r w:rsidRPr="00531612">
              <w:rPr>
                <w:sz w:val="20"/>
              </w:rPr>
              <w:t>5%</w:t>
            </w:r>
          </w:p>
        </w:tc>
      </w:tr>
    </w:tbl>
    <w:p w14:paraId="3C3F3975" w14:textId="24759160" w:rsidR="00CB39FD" w:rsidRPr="00531612" w:rsidRDefault="006A756A" w:rsidP="00531612">
      <w:pPr>
        <w:pStyle w:val="ItemHead"/>
      </w:pPr>
      <w:r w:rsidRPr="00531612">
        <w:t>124</w:t>
      </w:r>
      <w:r w:rsidR="00CB39FD" w:rsidRPr="00531612">
        <w:t xml:space="preserve">  </w:t>
      </w:r>
      <w:r w:rsidR="004D07D6" w:rsidRPr="00531612">
        <w:t>Schedule 3</w:t>
      </w:r>
      <w:r w:rsidR="00CB39FD" w:rsidRPr="00531612">
        <w:t xml:space="preserve"> (heading 3603.00.00)</w:t>
      </w:r>
    </w:p>
    <w:p w14:paraId="608C0116" w14:textId="77777777" w:rsidR="00CB39FD" w:rsidRPr="00531612" w:rsidRDefault="00CB39FD"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39FD" w:rsidRPr="00531612" w14:paraId="767DE8F2" w14:textId="77777777" w:rsidTr="00903156">
        <w:tc>
          <w:tcPr>
            <w:tcW w:w="1117" w:type="dxa"/>
          </w:tcPr>
          <w:p w14:paraId="7612A30C" w14:textId="77777777" w:rsidR="00CB39FD" w:rsidRPr="00531612" w:rsidRDefault="00CB39FD" w:rsidP="00531612">
            <w:pPr>
              <w:pStyle w:val="Tabletext"/>
            </w:pPr>
            <w:r w:rsidRPr="00531612">
              <w:t>3603</w:t>
            </w:r>
          </w:p>
        </w:tc>
        <w:tc>
          <w:tcPr>
            <w:tcW w:w="4819" w:type="dxa"/>
          </w:tcPr>
          <w:p w14:paraId="4405FF71" w14:textId="77777777" w:rsidR="00CB39FD" w:rsidRPr="00531612" w:rsidRDefault="00692794" w:rsidP="00531612">
            <w:pPr>
              <w:pStyle w:val="CTACAPS"/>
            </w:pPr>
            <w:r w:rsidRPr="00531612">
              <w:t>SAFETY FUSES; DETONATING CORDS; PERCUSSION OR DETONATING CAPS; IGNITERS; ELECTRIC DETONATORS</w:t>
            </w:r>
            <w:r w:rsidR="00CB39FD" w:rsidRPr="00531612">
              <w:t>:</w:t>
            </w:r>
          </w:p>
        </w:tc>
        <w:tc>
          <w:tcPr>
            <w:tcW w:w="1247" w:type="dxa"/>
          </w:tcPr>
          <w:p w14:paraId="35256419" w14:textId="77777777" w:rsidR="00CB39FD" w:rsidRPr="00531612" w:rsidRDefault="00CB39FD" w:rsidP="00531612">
            <w:pPr>
              <w:pStyle w:val="Tabletext"/>
            </w:pPr>
          </w:p>
        </w:tc>
      </w:tr>
      <w:tr w:rsidR="00613B3B" w:rsidRPr="00531612" w14:paraId="49EF82B4" w14:textId="77777777" w:rsidTr="00613B3B">
        <w:tc>
          <w:tcPr>
            <w:tcW w:w="1117" w:type="dxa"/>
          </w:tcPr>
          <w:p w14:paraId="575E9242" w14:textId="77777777" w:rsidR="00613B3B" w:rsidRPr="00531612" w:rsidRDefault="00613B3B" w:rsidP="00531612">
            <w:pPr>
              <w:pStyle w:val="Tabletext"/>
            </w:pPr>
            <w:r w:rsidRPr="00531612">
              <w:t>3603.10.00</w:t>
            </w:r>
          </w:p>
        </w:tc>
        <w:tc>
          <w:tcPr>
            <w:tcW w:w="4819" w:type="dxa"/>
          </w:tcPr>
          <w:p w14:paraId="621DE20A" w14:textId="2B830B3C" w:rsidR="00613B3B" w:rsidRPr="00531612" w:rsidRDefault="00531612" w:rsidP="00531612">
            <w:pPr>
              <w:pStyle w:val="CTA-"/>
            </w:pPr>
            <w:r>
              <w:noBreakHyphen/>
            </w:r>
            <w:r w:rsidR="00613B3B" w:rsidRPr="00531612">
              <w:t>Safety fuses</w:t>
            </w:r>
          </w:p>
        </w:tc>
        <w:tc>
          <w:tcPr>
            <w:tcW w:w="1247" w:type="dxa"/>
          </w:tcPr>
          <w:p w14:paraId="2F758156" w14:textId="77777777" w:rsidR="00613B3B" w:rsidRPr="00531612" w:rsidRDefault="00613B3B" w:rsidP="00531612">
            <w:pPr>
              <w:pStyle w:val="Tabletext"/>
            </w:pPr>
            <w:r w:rsidRPr="00531612">
              <w:t>5%</w:t>
            </w:r>
          </w:p>
        </w:tc>
      </w:tr>
      <w:tr w:rsidR="00613B3B" w:rsidRPr="00531612" w14:paraId="150911B8" w14:textId="77777777" w:rsidTr="00613B3B">
        <w:tc>
          <w:tcPr>
            <w:tcW w:w="1117" w:type="dxa"/>
          </w:tcPr>
          <w:p w14:paraId="047611A8" w14:textId="77777777" w:rsidR="00613B3B" w:rsidRPr="00531612" w:rsidRDefault="00613B3B" w:rsidP="00531612">
            <w:pPr>
              <w:pStyle w:val="Tabletext"/>
            </w:pPr>
            <w:r w:rsidRPr="00531612">
              <w:t>3603.20.00</w:t>
            </w:r>
          </w:p>
        </w:tc>
        <w:tc>
          <w:tcPr>
            <w:tcW w:w="4819" w:type="dxa"/>
          </w:tcPr>
          <w:p w14:paraId="408FFA7A" w14:textId="4E31DAB0" w:rsidR="00613B3B" w:rsidRPr="00531612" w:rsidRDefault="00531612" w:rsidP="00531612">
            <w:pPr>
              <w:pStyle w:val="CTA-"/>
            </w:pPr>
            <w:r>
              <w:noBreakHyphen/>
            </w:r>
            <w:r w:rsidR="00613B3B" w:rsidRPr="00531612">
              <w:t>Detonating cords</w:t>
            </w:r>
          </w:p>
        </w:tc>
        <w:tc>
          <w:tcPr>
            <w:tcW w:w="1247" w:type="dxa"/>
          </w:tcPr>
          <w:p w14:paraId="6E88E6BF" w14:textId="77777777" w:rsidR="00613B3B" w:rsidRPr="00531612" w:rsidRDefault="00613B3B" w:rsidP="00531612">
            <w:pPr>
              <w:pStyle w:val="Tabletext"/>
            </w:pPr>
            <w:r w:rsidRPr="00531612">
              <w:t>5%</w:t>
            </w:r>
          </w:p>
        </w:tc>
      </w:tr>
      <w:tr w:rsidR="00613B3B" w:rsidRPr="00531612" w14:paraId="061DA2EA" w14:textId="77777777" w:rsidTr="00613B3B">
        <w:tc>
          <w:tcPr>
            <w:tcW w:w="1117" w:type="dxa"/>
          </w:tcPr>
          <w:p w14:paraId="17F97BB7" w14:textId="77777777" w:rsidR="00613B3B" w:rsidRPr="00531612" w:rsidRDefault="00613B3B" w:rsidP="00531612">
            <w:pPr>
              <w:pStyle w:val="Tabletext"/>
            </w:pPr>
            <w:r w:rsidRPr="00531612">
              <w:t>3603.30.00</w:t>
            </w:r>
          </w:p>
        </w:tc>
        <w:tc>
          <w:tcPr>
            <w:tcW w:w="4819" w:type="dxa"/>
          </w:tcPr>
          <w:p w14:paraId="590BD3FA" w14:textId="24E5183C" w:rsidR="00613B3B" w:rsidRPr="00531612" w:rsidRDefault="00531612" w:rsidP="00531612">
            <w:pPr>
              <w:pStyle w:val="CTA-"/>
            </w:pPr>
            <w:r>
              <w:noBreakHyphen/>
            </w:r>
            <w:r w:rsidR="00613B3B" w:rsidRPr="00531612">
              <w:t>Percussion caps</w:t>
            </w:r>
          </w:p>
        </w:tc>
        <w:tc>
          <w:tcPr>
            <w:tcW w:w="1247" w:type="dxa"/>
          </w:tcPr>
          <w:p w14:paraId="35CFF603" w14:textId="77777777" w:rsidR="00613B3B" w:rsidRPr="00531612" w:rsidRDefault="00613B3B" w:rsidP="00531612">
            <w:pPr>
              <w:pStyle w:val="Tabletext"/>
            </w:pPr>
            <w:r w:rsidRPr="00531612">
              <w:t>5%</w:t>
            </w:r>
          </w:p>
        </w:tc>
      </w:tr>
      <w:tr w:rsidR="00613B3B" w:rsidRPr="00531612" w14:paraId="6DD89884" w14:textId="77777777" w:rsidTr="00613B3B">
        <w:tc>
          <w:tcPr>
            <w:tcW w:w="1117" w:type="dxa"/>
          </w:tcPr>
          <w:p w14:paraId="39FFABF9" w14:textId="77777777" w:rsidR="00613B3B" w:rsidRPr="00531612" w:rsidRDefault="00613B3B" w:rsidP="00531612">
            <w:pPr>
              <w:pStyle w:val="Tabletext"/>
            </w:pPr>
            <w:r w:rsidRPr="00531612">
              <w:t>3603.40.00</w:t>
            </w:r>
          </w:p>
        </w:tc>
        <w:tc>
          <w:tcPr>
            <w:tcW w:w="4819" w:type="dxa"/>
          </w:tcPr>
          <w:p w14:paraId="20753571" w14:textId="2D40CF51" w:rsidR="00613B3B" w:rsidRPr="00531612" w:rsidRDefault="00531612" w:rsidP="00531612">
            <w:pPr>
              <w:pStyle w:val="CTA-"/>
            </w:pPr>
            <w:r>
              <w:noBreakHyphen/>
            </w:r>
            <w:r w:rsidR="00613B3B" w:rsidRPr="00531612">
              <w:t>Detonating caps</w:t>
            </w:r>
          </w:p>
        </w:tc>
        <w:tc>
          <w:tcPr>
            <w:tcW w:w="1247" w:type="dxa"/>
          </w:tcPr>
          <w:p w14:paraId="4B8FFC8D" w14:textId="77777777" w:rsidR="00613B3B" w:rsidRPr="00531612" w:rsidRDefault="00613B3B" w:rsidP="00531612">
            <w:pPr>
              <w:pStyle w:val="Tabletext"/>
            </w:pPr>
            <w:r w:rsidRPr="00531612">
              <w:t>5%</w:t>
            </w:r>
          </w:p>
        </w:tc>
      </w:tr>
      <w:tr w:rsidR="00613B3B" w:rsidRPr="00531612" w14:paraId="4D1C71A0" w14:textId="77777777" w:rsidTr="00613B3B">
        <w:tc>
          <w:tcPr>
            <w:tcW w:w="1117" w:type="dxa"/>
          </w:tcPr>
          <w:p w14:paraId="2960045A" w14:textId="77777777" w:rsidR="00613B3B" w:rsidRPr="00531612" w:rsidRDefault="00613B3B" w:rsidP="00531612">
            <w:pPr>
              <w:pStyle w:val="Tabletext"/>
            </w:pPr>
            <w:r w:rsidRPr="00531612">
              <w:t>3603.50.00</w:t>
            </w:r>
          </w:p>
        </w:tc>
        <w:tc>
          <w:tcPr>
            <w:tcW w:w="4819" w:type="dxa"/>
          </w:tcPr>
          <w:p w14:paraId="6393C909" w14:textId="7A829177" w:rsidR="00613B3B" w:rsidRPr="00531612" w:rsidRDefault="00531612" w:rsidP="00531612">
            <w:pPr>
              <w:pStyle w:val="CTA-"/>
            </w:pPr>
            <w:r>
              <w:noBreakHyphen/>
            </w:r>
            <w:r w:rsidR="00613B3B" w:rsidRPr="00531612">
              <w:t>Igniters</w:t>
            </w:r>
          </w:p>
        </w:tc>
        <w:tc>
          <w:tcPr>
            <w:tcW w:w="1247" w:type="dxa"/>
          </w:tcPr>
          <w:p w14:paraId="37943E07" w14:textId="77777777" w:rsidR="00613B3B" w:rsidRPr="00531612" w:rsidRDefault="00613B3B" w:rsidP="00531612">
            <w:pPr>
              <w:pStyle w:val="Tabletext"/>
            </w:pPr>
            <w:r w:rsidRPr="00531612">
              <w:t>5%</w:t>
            </w:r>
          </w:p>
        </w:tc>
      </w:tr>
      <w:tr w:rsidR="00613B3B" w:rsidRPr="00531612" w14:paraId="415F1C89" w14:textId="77777777" w:rsidTr="00613B3B">
        <w:tc>
          <w:tcPr>
            <w:tcW w:w="1117" w:type="dxa"/>
          </w:tcPr>
          <w:p w14:paraId="573FF438" w14:textId="77777777" w:rsidR="00613B3B" w:rsidRPr="00531612" w:rsidRDefault="00613B3B" w:rsidP="00531612">
            <w:pPr>
              <w:pStyle w:val="Tabletext"/>
            </w:pPr>
            <w:r w:rsidRPr="00531612">
              <w:t>3603.60.00</w:t>
            </w:r>
          </w:p>
        </w:tc>
        <w:tc>
          <w:tcPr>
            <w:tcW w:w="4819" w:type="dxa"/>
          </w:tcPr>
          <w:p w14:paraId="4B88F42A" w14:textId="4EDB7E59" w:rsidR="00613B3B" w:rsidRPr="00531612" w:rsidRDefault="00531612" w:rsidP="00531612">
            <w:pPr>
              <w:pStyle w:val="CTA-"/>
            </w:pPr>
            <w:r>
              <w:noBreakHyphen/>
            </w:r>
            <w:r w:rsidR="00613B3B" w:rsidRPr="00531612">
              <w:t>Electric detonators</w:t>
            </w:r>
          </w:p>
        </w:tc>
        <w:tc>
          <w:tcPr>
            <w:tcW w:w="1247" w:type="dxa"/>
          </w:tcPr>
          <w:p w14:paraId="600BD7B5" w14:textId="77777777" w:rsidR="00613B3B" w:rsidRPr="00531612" w:rsidRDefault="00613B3B" w:rsidP="00531612">
            <w:pPr>
              <w:pStyle w:val="Tabletext"/>
            </w:pPr>
            <w:r w:rsidRPr="00531612">
              <w:t>5%</w:t>
            </w:r>
          </w:p>
        </w:tc>
      </w:tr>
    </w:tbl>
    <w:p w14:paraId="78D68F2E" w14:textId="151E1609" w:rsidR="00A47FCB" w:rsidRPr="00531612" w:rsidRDefault="006A756A" w:rsidP="00531612">
      <w:pPr>
        <w:pStyle w:val="ItemHead"/>
      </w:pPr>
      <w:r w:rsidRPr="00531612">
        <w:t>125</w:t>
      </w:r>
      <w:r w:rsidR="00A47FCB" w:rsidRPr="00531612">
        <w:t xml:space="preserve">  </w:t>
      </w:r>
      <w:r w:rsidR="004D07D6" w:rsidRPr="00531612">
        <w:t>Schedule 3</w:t>
      </w:r>
      <w:r w:rsidR="00A47FCB" w:rsidRPr="00531612">
        <w:t xml:space="preserve"> (</w:t>
      </w:r>
      <w:r w:rsidR="004B3D5E" w:rsidRPr="00531612">
        <w:t>Chapter 3</w:t>
      </w:r>
      <w:r w:rsidR="00A47FCB" w:rsidRPr="00531612">
        <w:t>7, Note 2)</w:t>
      </w:r>
    </w:p>
    <w:p w14:paraId="5A3FC8A0" w14:textId="77777777" w:rsidR="00A47FCB" w:rsidRPr="00531612" w:rsidRDefault="00A47FCB" w:rsidP="00531612">
      <w:pPr>
        <w:pStyle w:val="Item"/>
      </w:pPr>
      <w:r w:rsidRPr="00531612">
        <w:t>Repeal the Note, substitute:</w:t>
      </w:r>
    </w:p>
    <w:p w14:paraId="5C009823" w14:textId="4F07482C" w:rsidR="00A47FCB" w:rsidRPr="00531612" w:rsidRDefault="00A47FCB" w:rsidP="00531612">
      <w:pPr>
        <w:pStyle w:val="subsection"/>
      </w:pPr>
      <w:r w:rsidRPr="00531612">
        <w:tab/>
        <w:t>2.</w:t>
      </w:r>
      <w:r w:rsidR="00531612">
        <w:noBreakHyphen/>
      </w:r>
      <w:r w:rsidRPr="00531612">
        <w:tab/>
        <w:t>In this Chapter “photographic” relates to the process by which visible images are formed, directly or indirectly, by the action of light or other forms of radiation on photosensitive, including thermosensitive, surfaces.</w:t>
      </w:r>
    </w:p>
    <w:p w14:paraId="1DD953C7" w14:textId="15541C7E" w:rsidR="00C45C20" w:rsidRPr="00531612" w:rsidRDefault="006A756A" w:rsidP="00531612">
      <w:pPr>
        <w:pStyle w:val="ItemHead"/>
      </w:pPr>
      <w:r w:rsidRPr="00531612">
        <w:lastRenderedPageBreak/>
        <w:t>126</w:t>
      </w:r>
      <w:r w:rsidR="00C45C20" w:rsidRPr="00531612">
        <w:t xml:space="preserve">  </w:t>
      </w:r>
      <w:r w:rsidR="004D07D6" w:rsidRPr="00531612">
        <w:t>Schedule 3</w:t>
      </w:r>
      <w:r w:rsidR="00C45C20" w:rsidRPr="00531612">
        <w:t xml:space="preserve"> (</w:t>
      </w:r>
      <w:r w:rsidR="004B3D5E" w:rsidRPr="00531612">
        <w:t>Chapter 3</w:t>
      </w:r>
      <w:r w:rsidR="002C6A42" w:rsidRPr="00531612">
        <w:t>8</w:t>
      </w:r>
      <w:r w:rsidR="00C45C20" w:rsidRPr="00531612">
        <w:t xml:space="preserve">, after </w:t>
      </w:r>
      <w:r w:rsidR="004D07D6" w:rsidRPr="00531612">
        <w:t>paragraph (</w:t>
      </w:r>
      <w:r w:rsidR="002C6A42" w:rsidRPr="00531612">
        <w:t>b</w:t>
      </w:r>
      <w:r w:rsidR="00C45C20" w:rsidRPr="00531612">
        <w:t>) of Note 1)</w:t>
      </w:r>
    </w:p>
    <w:p w14:paraId="356FC3B3" w14:textId="77777777" w:rsidR="00C45C20" w:rsidRPr="00531612" w:rsidRDefault="00C45C20" w:rsidP="00531612">
      <w:pPr>
        <w:pStyle w:val="Item"/>
      </w:pPr>
      <w:r w:rsidRPr="00531612">
        <w:t>Insert:</w:t>
      </w:r>
    </w:p>
    <w:p w14:paraId="1BB36BAB" w14:textId="77777777" w:rsidR="00C45C20" w:rsidRPr="00531612" w:rsidRDefault="00C45C20" w:rsidP="00531612">
      <w:pPr>
        <w:pStyle w:val="paragraph"/>
      </w:pPr>
      <w:r w:rsidRPr="00531612">
        <w:tab/>
        <w:t>(</w:t>
      </w:r>
      <w:r w:rsidR="002C6A42" w:rsidRPr="00531612">
        <w:t>c</w:t>
      </w:r>
      <w:r w:rsidRPr="00531612">
        <w:t>)</w:t>
      </w:r>
      <w:r w:rsidRPr="00531612">
        <w:tab/>
        <w:t>Products of 2404;</w:t>
      </w:r>
    </w:p>
    <w:p w14:paraId="4D363718" w14:textId="1DC5FC06" w:rsidR="00C45C20" w:rsidRPr="00531612" w:rsidRDefault="006A756A" w:rsidP="00531612">
      <w:pPr>
        <w:pStyle w:val="ItemHead"/>
      </w:pPr>
      <w:r w:rsidRPr="00531612">
        <w:t>127</w:t>
      </w:r>
      <w:r w:rsidR="00C45C20" w:rsidRPr="00531612">
        <w:t xml:space="preserve">  </w:t>
      </w:r>
      <w:r w:rsidR="004D07D6" w:rsidRPr="00531612">
        <w:t>Schedule 3</w:t>
      </w:r>
      <w:r w:rsidR="00C45C20" w:rsidRPr="00531612">
        <w:t xml:space="preserve"> (</w:t>
      </w:r>
      <w:r w:rsidR="004B3D5E" w:rsidRPr="00531612">
        <w:t>Chapter 3</w:t>
      </w:r>
      <w:r w:rsidR="00C513B7" w:rsidRPr="00531612">
        <w:t>8</w:t>
      </w:r>
      <w:r w:rsidR="00C45C20" w:rsidRPr="00531612">
        <w:t xml:space="preserve">, </w:t>
      </w:r>
      <w:r w:rsidR="004B3D5E" w:rsidRPr="00531612">
        <w:t>paragraphs (</w:t>
      </w:r>
      <w:r w:rsidR="00C513B7" w:rsidRPr="00531612">
        <w:t>c</w:t>
      </w:r>
      <w:r w:rsidR="00C45C20" w:rsidRPr="00531612">
        <w:t>)</w:t>
      </w:r>
      <w:r w:rsidR="00C513B7" w:rsidRPr="00531612">
        <w:t>, (d)</w:t>
      </w:r>
      <w:r w:rsidR="00C45C20" w:rsidRPr="00531612">
        <w:t xml:space="preserve"> and (</w:t>
      </w:r>
      <w:r w:rsidR="00C513B7" w:rsidRPr="00531612">
        <w:t>e</w:t>
      </w:r>
      <w:r w:rsidR="00C45C20" w:rsidRPr="00531612">
        <w:t>) of Note 1)</w:t>
      </w:r>
    </w:p>
    <w:p w14:paraId="33EC617F" w14:textId="0FC6BD22" w:rsidR="00C45C20" w:rsidRPr="00531612" w:rsidRDefault="00C45C20" w:rsidP="00531612">
      <w:pPr>
        <w:pStyle w:val="Item"/>
      </w:pPr>
      <w:proofErr w:type="spellStart"/>
      <w:r w:rsidRPr="00531612">
        <w:t>Reletter</w:t>
      </w:r>
      <w:proofErr w:type="spellEnd"/>
      <w:r w:rsidRPr="00531612">
        <w:t xml:space="preserve"> as </w:t>
      </w:r>
      <w:r w:rsidR="004B3D5E" w:rsidRPr="00531612">
        <w:t>paragraphs (</w:t>
      </w:r>
      <w:r w:rsidR="00C513B7" w:rsidRPr="00531612">
        <w:t>d), (e)</w:t>
      </w:r>
      <w:r w:rsidRPr="00531612">
        <w:t xml:space="preserve"> and (</w:t>
      </w:r>
      <w:r w:rsidR="00C513B7" w:rsidRPr="00531612">
        <w:t>f</w:t>
      </w:r>
      <w:r w:rsidRPr="00531612">
        <w:t>).</w:t>
      </w:r>
    </w:p>
    <w:p w14:paraId="0E650D72" w14:textId="607507A8" w:rsidR="00C513B7" w:rsidRPr="00531612" w:rsidRDefault="006A756A" w:rsidP="00531612">
      <w:pPr>
        <w:pStyle w:val="ItemHead"/>
      </w:pPr>
      <w:r w:rsidRPr="00531612">
        <w:t>128</w:t>
      </w:r>
      <w:r w:rsidR="00C513B7" w:rsidRPr="00531612">
        <w:t xml:space="preserve">  </w:t>
      </w:r>
      <w:r w:rsidR="004D07D6" w:rsidRPr="00531612">
        <w:t>Schedule 3</w:t>
      </w:r>
      <w:r w:rsidR="00C513B7" w:rsidRPr="00531612">
        <w:t xml:space="preserve"> (</w:t>
      </w:r>
      <w:r w:rsidR="004B3D5E" w:rsidRPr="00531612">
        <w:t>Chapter 3</w:t>
      </w:r>
      <w:r w:rsidR="00C513B7" w:rsidRPr="00531612">
        <w:t xml:space="preserve">8, </w:t>
      </w:r>
      <w:r w:rsidR="004D07D6" w:rsidRPr="00531612">
        <w:t>paragraph (</w:t>
      </w:r>
      <w:r w:rsidR="00C513B7" w:rsidRPr="00531612">
        <w:t>a) of Note 4)</w:t>
      </w:r>
    </w:p>
    <w:p w14:paraId="55C18CC1" w14:textId="77777777" w:rsidR="00C513B7" w:rsidRPr="00531612" w:rsidRDefault="00C513B7" w:rsidP="00531612">
      <w:pPr>
        <w:pStyle w:val="Item"/>
      </w:pPr>
      <w:r w:rsidRPr="00531612">
        <w:t>Repeal the paragraph, substitute:</w:t>
      </w:r>
    </w:p>
    <w:p w14:paraId="7D41A6BF" w14:textId="77777777" w:rsidR="00C513B7" w:rsidRPr="00531612" w:rsidRDefault="00C513B7" w:rsidP="00531612">
      <w:pPr>
        <w:pStyle w:val="paragraph"/>
      </w:pPr>
      <w:r w:rsidRPr="00531612">
        <w:tab/>
        <w:t>(a)</w:t>
      </w:r>
      <w:r w:rsidRPr="00531612">
        <w:tab/>
        <w:t xml:space="preserve">Individual materials or articles segregated from the waste, for example wastes of plastics, rubber, wood, paper, textiles, glass or metals, electrical and electronic waste and scrap (including spent batteries) which fall in their appropriate headings </w:t>
      </w:r>
      <w:r w:rsidR="00270DDE" w:rsidRPr="00531612">
        <w:t>of this Schedule</w:t>
      </w:r>
      <w:r w:rsidRPr="00531612">
        <w:t>;</w:t>
      </w:r>
    </w:p>
    <w:p w14:paraId="5AA6D709" w14:textId="02E97F42" w:rsidR="001570A1" w:rsidRPr="00531612" w:rsidRDefault="006A756A" w:rsidP="00531612">
      <w:pPr>
        <w:pStyle w:val="ItemHead"/>
      </w:pPr>
      <w:r w:rsidRPr="00531612">
        <w:t>129</w:t>
      </w:r>
      <w:r w:rsidR="001570A1" w:rsidRPr="00531612">
        <w:t xml:space="preserve">  </w:t>
      </w:r>
      <w:r w:rsidR="004D07D6" w:rsidRPr="00531612">
        <w:t>Schedule 3</w:t>
      </w:r>
      <w:r w:rsidR="001570A1" w:rsidRPr="00531612">
        <w:t xml:space="preserve"> (</w:t>
      </w:r>
      <w:r w:rsidR="004B3D5E" w:rsidRPr="00531612">
        <w:t>Chapter 3</w:t>
      </w:r>
      <w:r w:rsidR="001570A1" w:rsidRPr="00531612">
        <w:t>8, Note 7)</w:t>
      </w:r>
    </w:p>
    <w:p w14:paraId="4D94529B" w14:textId="77777777" w:rsidR="001570A1" w:rsidRPr="00531612" w:rsidRDefault="001570A1" w:rsidP="00531612">
      <w:pPr>
        <w:pStyle w:val="Item"/>
      </w:pPr>
      <w:r w:rsidRPr="00531612">
        <w:t>Repeal the Note, substitute:</w:t>
      </w:r>
    </w:p>
    <w:p w14:paraId="4E31D215" w14:textId="7819202F" w:rsidR="001570A1" w:rsidRPr="00531612" w:rsidRDefault="001570A1" w:rsidP="00531612">
      <w:pPr>
        <w:pStyle w:val="subsection"/>
      </w:pPr>
      <w:r w:rsidRPr="00531612">
        <w:tab/>
        <w:t>7.</w:t>
      </w:r>
      <w:r w:rsidR="00531612">
        <w:noBreakHyphen/>
      </w:r>
      <w:r w:rsidRPr="00531612">
        <w:tab/>
        <w:t>For the purposes of 3826, “biodiesel” means mono</w:t>
      </w:r>
      <w:r w:rsidR="00531612">
        <w:noBreakHyphen/>
      </w:r>
      <w:r w:rsidRPr="00531612">
        <w:t>alkyl esters of fatty acids of a kind used as a fuel, derived from animal, vegetable or microbial fats and oils whether or not used.</w:t>
      </w:r>
    </w:p>
    <w:p w14:paraId="68555E4C" w14:textId="3BAC309B" w:rsidR="000E1126" w:rsidRPr="00531612" w:rsidRDefault="006A756A" w:rsidP="00531612">
      <w:pPr>
        <w:pStyle w:val="ItemHead"/>
      </w:pPr>
      <w:r w:rsidRPr="00531612">
        <w:t>130</w:t>
      </w:r>
      <w:r w:rsidR="000E1126" w:rsidRPr="00531612">
        <w:t xml:space="preserve">  </w:t>
      </w:r>
      <w:r w:rsidR="004D07D6" w:rsidRPr="00531612">
        <w:t>Schedule 3</w:t>
      </w:r>
      <w:r w:rsidR="000E1126" w:rsidRPr="00531612">
        <w:t xml:space="preserve"> (</w:t>
      </w:r>
      <w:r w:rsidR="004B3D5E" w:rsidRPr="00531612">
        <w:t>Chapter 3</w:t>
      </w:r>
      <w:r w:rsidR="000E1126" w:rsidRPr="00531612">
        <w:t>8, Subheading Note 1)</w:t>
      </w:r>
    </w:p>
    <w:p w14:paraId="2E0F6E50" w14:textId="77777777" w:rsidR="000E1126" w:rsidRPr="00531612" w:rsidRDefault="000E1126" w:rsidP="00531612">
      <w:pPr>
        <w:pStyle w:val="Item"/>
      </w:pPr>
      <w:r w:rsidRPr="00531612">
        <w:t>Repeal the Subheading Note, substitute:</w:t>
      </w:r>
    </w:p>
    <w:p w14:paraId="2107D1B3" w14:textId="0BEFDB33" w:rsidR="000E1126" w:rsidRPr="00531612" w:rsidRDefault="000E1126" w:rsidP="00531612">
      <w:pPr>
        <w:pStyle w:val="subsection"/>
      </w:pPr>
      <w:r w:rsidRPr="00531612">
        <w:tab/>
        <w:t>1.</w:t>
      </w:r>
      <w:r w:rsidR="00531612">
        <w:noBreakHyphen/>
      </w:r>
      <w:r w:rsidRPr="00531612">
        <w:tab/>
      </w:r>
      <w:r w:rsidR="004D3D7A" w:rsidRPr="00531612">
        <w:t>3808.5 cover</w:t>
      </w:r>
      <w:r w:rsidR="00903156" w:rsidRPr="00531612">
        <w:t>s</w:t>
      </w:r>
      <w:r w:rsidR="004D3D7A" w:rsidRPr="00531612">
        <w:t xml:space="preserve"> only goods of 3808, containing one or more of the following substances: alachlor (ISO); aldicarb (ISO); aldrin (ISO); </w:t>
      </w:r>
      <w:proofErr w:type="spellStart"/>
      <w:r w:rsidR="004D3D7A" w:rsidRPr="00531612">
        <w:t>azinphos</w:t>
      </w:r>
      <w:proofErr w:type="spellEnd"/>
      <w:r w:rsidR="00531612">
        <w:noBreakHyphen/>
      </w:r>
      <w:r w:rsidR="004D3D7A" w:rsidRPr="00531612">
        <w:t xml:space="preserve">methyl (ISO); binapacryl (ISO); </w:t>
      </w:r>
      <w:proofErr w:type="spellStart"/>
      <w:r w:rsidR="004D3D7A" w:rsidRPr="00531612">
        <w:t>camphechlor</w:t>
      </w:r>
      <w:proofErr w:type="spellEnd"/>
      <w:r w:rsidR="004D3D7A" w:rsidRPr="00531612">
        <w:t xml:space="preserve"> (ISO) (toxaphene); captafol (ISO); carbofuran (ISO); chlordane (ISO); chlordimeform (ISO); </w:t>
      </w:r>
      <w:proofErr w:type="spellStart"/>
      <w:r w:rsidR="004D3D7A" w:rsidRPr="00531612">
        <w:t>chlorobenzilate</w:t>
      </w:r>
      <w:proofErr w:type="spellEnd"/>
      <w:r w:rsidR="004D3D7A" w:rsidRPr="00531612">
        <w:t xml:space="preserve"> (ISO); DDT (ISO) (</w:t>
      </w:r>
      <w:proofErr w:type="spellStart"/>
      <w:r w:rsidR="004D3D7A" w:rsidRPr="00531612">
        <w:t>clofenotane</w:t>
      </w:r>
      <w:proofErr w:type="spellEnd"/>
      <w:r w:rsidR="004D3D7A" w:rsidRPr="00531612">
        <w:t xml:space="preserve"> (INN)</w:t>
      </w:r>
      <w:r w:rsidR="004A075E" w:rsidRPr="00531612">
        <w:t>)</w:t>
      </w:r>
      <w:r w:rsidR="004D3D7A" w:rsidRPr="00531612">
        <w:t>, 1,1,1</w:t>
      </w:r>
      <w:r w:rsidR="00531612">
        <w:noBreakHyphen/>
      </w:r>
      <w:r w:rsidR="004D3D7A" w:rsidRPr="00531612">
        <w:t>trichloro</w:t>
      </w:r>
      <w:r w:rsidR="00531612">
        <w:noBreakHyphen/>
      </w:r>
      <w:r w:rsidR="004D3D7A" w:rsidRPr="00531612">
        <w:t>2,2</w:t>
      </w:r>
      <w:r w:rsidR="00531612">
        <w:noBreakHyphen/>
      </w:r>
      <w:r w:rsidR="004D3D7A" w:rsidRPr="00531612">
        <w:t>bis(</w:t>
      </w:r>
      <w:r w:rsidR="004D3D7A" w:rsidRPr="00531612">
        <w:rPr>
          <w:i/>
        </w:rPr>
        <w:t>p</w:t>
      </w:r>
      <w:r w:rsidR="00531612">
        <w:noBreakHyphen/>
      </w:r>
      <w:r w:rsidR="004D3D7A" w:rsidRPr="00531612">
        <w:t>chlorophenyl)ethane); dieldrin (ISO, INN); 4,6</w:t>
      </w:r>
      <w:r w:rsidR="00531612">
        <w:noBreakHyphen/>
      </w:r>
      <w:r w:rsidR="004D3D7A" w:rsidRPr="00531612">
        <w:t>dinitro</w:t>
      </w:r>
      <w:r w:rsidR="00531612">
        <w:noBreakHyphen/>
      </w:r>
      <w:r w:rsidR="004D3D7A" w:rsidRPr="00531612">
        <w:rPr>
          <w:i/>
        </w:rPr>
        <w:t>o</w:t>
      </w:r>
      <w:r w:rsidR="00531612">
        <w:noBreakHyphen/>
      </w:r>
      <w:r w:rsidR="004D3D7A" w:rsidRPr="00531612">
        <w:t>cresol (</w:t>
      </w:r>
      <w:proofErr w:type="spellStart"/>
      <w:r w:rsidR="004D3D7A" w:rsidRPr="00531612">
        <w:t>DNOC</w:t>
      </w:r>
      <w:proofErr w:type="spellEnd"/>
      <w:r w:rsidR="004D3D7A" w:rsidRPr="00531612">
        <w:t xml:space="preserve"> (ISO)) or its salts; </w:t>
      </w:r>
      <w:proofErr w:type="spellStart"/>
      <w:r w:rsidR="004D3D7A" w:rsidRPr="00531612">
        <w:t>dinoseb</w:t>
      </w:r>
      <w:proofErr w:type="spellEnd"/>
      <w:r w:rsidR="004D3D7A" w:rsidRPr="00531612">
        <w:t xml:space="preserve"> (ISO), its salts or its esters; </w:t>
      </w:r>
      <w:proofErr w:type="spellStart"/>
      <w:r w:rsidR="004D3D7A" w:rsidRPr="00531612">
        <w:t>endosulfan</w:t>
      </w:r>
      <w:proofErr w:type="spellEnd"/>
      <w:r w:rsidR="004D3D7A" w:rsidRPr="00531612">
        <w:t xml:space="preserve"> (ISO); ethylene dibromide (ISO) (1,2</w:t>
      </w:r>
      <w:r w:rsidR="00531612">
        <w:noBreakHyphen/>
      </w:r>
      <w:r w:rsidR="004D3D7A" w:rsidRPr="00531612">
        <w:t>dibromoethane); ethylene dichloride (ISO) (1,2</w:t>
      </w:r>
      <w:r w:rsidR="00531612">
        <w:noBreakHyphen/>
      </w:r>
      <w:r w:rsidR="004D3D7A" w:rsidRPr="00531612">
        <w:t>dichloroethane); fluoroacetamide (ISO); heptachlor (ISO); hexachlorobenzene (ISO); 1,2,3,4,5,6</w:t>
      </w:r>
      <w:r w:rsidR="00531612">
        <w:noBreakHyphen/>
      </w:r>
      <w:r w:rsidR="004D3D7A" w:rsidRPr="00531612">
        <w:t>hexachlorocyclohexane (</w:t>
      </w:r>
      <w:proofErr w:type="spellStart"/>
      <w:r w:rsidR="004D3D7A" w:rsidRPr="00531612">
        <w:t>HCH</w:t>
      </w:r>
      <w:proofErr w:type="spellEnd"/>
      <w:r w:rsidR="004D3D7A" w:rsidRPr="00531612">
        <w:t xml:space="preserve"> (ISO)), including lindane (ISO, INN); mercury compounds; </w:t>
      </w:r>
      <w:proofErr w:type="spellStart"/>
      <w:r w:rsidR="004D3D7A" w:rsidRPr="00531612">
        <w:lastRenderedPageBreak/>
        <w:t>methamidophos</w:t>
      </w:r>
      <w:proofErr w:type="spellEnd"/>
      <w:r w:rsidR="004D3D7A" w:rsidRPr="00531612">
        <w:t xml:space="preserve"> (ISO); </w:t>
      </w:r>
      <w:proofErr w:type="spellStart"/>
      <w:r w:rsidR="004D3D7A" w:rsidRPr="00531612">
        <w:t>monocrotophos</w:t>
      </w:r>
      <w:proofErr w:type="spellEnd"/>
      <w:r w:rsidR="004D3D7A" w:rsidRPr="00531612">
        <w:t xml:space="preserve"> (ISO); oxirane (ethylene oxide); parathion (ISO); parathion</w:t>
      </w:r>
      <w:r w:rsidR="00531612">
        <w:noBreakHyphen/>
      </w:r>
      <w:r w:rsidR="004D3D7A" w:rsidRPr="00531612">
        <w:t>methyl (ISO) (methyl</w:t>
      </w:r>
      <w:r w:rsidR="00531612">
        <w:noBreakHyphen/>
      </w:r>
      <w:r w:rsidR="004D3D7A" w:rsidRPr="00531612">
        <w:t xml:space="preserve">parathion); pentachlorophenol (ISO), its salts or its esters; </w:t>
      </w:r>
      <w:proofErr w:type="spellStart"/>
      <w:r w:rsidR="004D3D7A" w:rsidRPr="00531612">
        <w:t>perfluorooctane</w:t>
      </w:r>
      <w:proofErr w:type="spellEnd"/>
      <w:r w:rsidR="004D3D7A" w:rsidRPr="00531612">
        <w:t xml:space="preserve"> sulphonic acid and its salts; </w:t>
      </w:r>
      <w:proofErr w:type="spellStart"/>
      <w:r w:rsidR="004D3D7A" w:rsidRPr="00531612">
        <w:t>perfluorooctane</w:t>
      </w:r>
      <w:proofErr w:type="spellEnd"/>
      <w:r w:rsidR="004D3D7A" w:rsidRPr="00531612">
        <w:t xml:space="preserve"> sulphonamides; </w:t>
      </w:r>
      <w:proofErr w:type="spellStart"/>
      <w:r w:rsidR="004D3D7A" w:rsidRPr="00531612">
        <w:t>perfluorooctane</w:t>
      </w:r>
      <w:proofErr w:type="spellEnd"/>
      <w:r w:rsidR="004D3D7A" w:rsidRPr="00531612">
        <w:t xml:space="preserve"> sulphonyl fluoride; </w:t>
      </w:r>
      <w:proofErr w:type="spellStart"/>
      <w:r w:rsidR="004D3D7A" w:rsidRPr="00531612">
        <w:t>phosphamidon</w:t>
      </w:r>
      <w:proofErr w:type="spellEnd"/>
      <w:r w:rsidR="004D3D7A" w:rsidRPr="00531612">
        <w:t xml:space="preserve"> (ISO); 2,4,5</w:t>
      </w:r>
      <w:r w:rsidR="00531612">
        <w:noBreakHyphen/>
      </w:r>
      <w:r w:rsidR="004D3D7A" w:rsidRPr="00531612">
        <w:t>T (ISO) (2,4,5</w:t>
      </w:r>
      <w:r w:rsidR="00531612">
        <w:noBreakHyphen/>
      </w:r>
      <w:r w:rsidR="004D3D7A" w:rsidRPr="00531612">
        <w:t>trichlorophenoxyacetic acid), its salts or its esters; tributyltin compounds; trichlorfon (ISO)</w:t>
      </w:r>
      <w:r w:rsidRPr="00531612">
        <w:t>.</w:t>
      </w:r>
    </w:p>
    <w:p w14:paraId="7C2E723E" w14:textId="1B9C596B" w:rsidR="00903156" w:rsidRPr="00531612" w:rsidRDefault="006A756A" w:rsidP="00531612">
      <w:pPr>
        <w:pStyle w:val="ItemHead"/>
      </w:pPr>
      <w:r w:rsidRPr="00531612">
        <w:t>131</w:t>
      </w:r>
      <w:r w:rsidR="00903156" w:rsidRPr="00531612">
        <w:t xml:space="preserve">  </w:t>
      </w:r>
      <w:r w:rsidR="004D07D6" w:rsidRPr="00531612">
        <w:t>Schedule 3</w:t>
      </w:r>
      <w:r w:rsidR="00903156" w:rsidRPr="00531612">
        <w:t xml:space="preserve"> (</w:t>
      </w:r>
      <w:r w:rsidR="004B3D5E" w:rsidRPr="00531612">
        <w:t>Chapter 3</w:t>
      </w:r>
      <w:r w:rsidR="00903156" w:rsidRPr="00531612">
        <w:t>8, Subheading Note 3)</w:t>
      </w:r>
    </w:p>
    <w:p w14:paraId="1CE1C117" w14:textId="77777777" w:rsidR="00903156" w:rsidRPr="00531612" w:rsidRDefault="00903156" w:rsidP="00531612">
      <w:pPr>
        <w:pStyle w:val="Item"/>
      </w:pPr>
      <w:r w:rsidRPr="00531612">
        <w:t>Repeal the Subheading Note, substitute:</w:t>
      </w:r>
    </w:p>
    <w:p w14:paraId="1BB95FE8" w14:textId="21A2AAE6" w:rsidR="00903156" w:rsidRPr="00531612" w:rsidRDefault="00903156" w:rsidP="00531612">
      <w:pPr>
        <w:pStyle w:val="subsection"/>
      </w:pPr>
      <w:r w:rsidRPr="00531612">
        <w:tab/>
        <w:t>3.</w:t>
      </w:r>
      <w:r w:rsidR="00531612">
        <w:noBreakHyphen/>
      </w:r>
      <w:r w:rsidRPr="00531612">
        <w:tab/>
        <w:t>3824.8 covers only mixtures and preparations containing one or more of the following substances: oxirane (ethylene oxide); polybrominated biphenyls (</w:t>
      </w:r>
      <w:proofErr w:type="spellStart"/>
      <w:r w:rsidRPr="00531612">
        <w:t>PBBs</w:t>
      </w:r>
      <w:proofErr w:type="spellEnd"/>
      <w:r w:rsidRPr="00531612">
        <w:t>); polychlorinated biphenyls (PCBs); polychlorinated terphenyls (</w:t>
      </w:r>
      <w:proofErr w:type="spellStart"/>
      <w:r w:rsidRPr="00531612">
        <w:t>PCTs</w:t>
      </w:r>
      <w:proofErr w:type="spellEnd"/>
      <w:r w:rsidRPr="00531612">
        <w:t>); tris(2,3</w:t>
      </w:r>
      <w:r w:rsidR="00531612">
        <w:noBreakHyphen/>
      </w:r>
      <w:r w:rsidRPr="00531612">
        <w:t xml:space="preserve">dibromopropyl) phosphate; aldrin (ISO); </w:t>
      </w:r>
      <w:proofErr w:type="spellStart"/>
      <w:r w:rsidRPr="00531612">
        <w:t>camphechlor</w:t>
      </w:r>
      <w:proofErr w:type="spellEnd"/>
      <w:r w:rsidRPr="00531612">
        <w:t xml:space="preserve"> (ISO) (toxaphene); chlordane (ISO); chlordecone (ISO); DDT (ISO) (</w:t>
      </w:r>
      <w:proofErr w:type="spellStart"/>
      <w:r w:rsidRPr="00531612">
        <w:t>clofenotane</w:t>
      </w:r>
      <w:proofErr w:type="spellEnd"/>
      <w:r w:rsidRPr="00531612">
        <w:t xml:space="preserve"> (INN)</w:t>
      </w:r>
      <w:r w:rsidR="00C406EB" w:rsidRPr="00531612">
        <w:t>)</w:t>
      </w:r>
      <w:r w:rsidRPr="00531612">
        <w:t>; 1,1,1</w:t>
      </w:r>
      <w:r w:rsidR="00531612">
        <w:noBreakHyphen/>
      </w:r>
      <w:r w:rsidRPr="00531612">
        <w:t>trichloro</w:t>
      </w:r>
      <w:r w:rsidR="00531612">
        <w:noBreakHyphen/>
      </w:r>
      <w:r w:rsidRPr="00531612">
        <w:t>2,2</w:t>
      </w:r>
      <w:r w:rsidR="00531612">
        <w:noBreakHyphen/>
      </w:r>
      <w:r w:rsidRPr="00531612">
        <w:t>bis(</w:t>
      </w:r>
      <w:r w:rsidRPr="00531612">
        <w:rPr>
          <w:i/>
        </w:rPr>
        <w:t>p</w:t>
      </w:r>
      <w:r w:rsidR="00531612">
        <w:noBreakHyphen/>
      </w:r>
      <w:r w:rsidRPr="00531612">
        <w:t xml:space="preserve">chlorophenyl)ethane); dieldrin (ISO, INN); </w:t>
      </w:r>
      <w:proofErr w:type="spellStart"/>
      <w:r w:rsidRPr="00531612">
        <w:t>endosulfan</w:t>
      </w:r>
      <w:proofErr w:type="spellEnd"/>
      <w:r w:rsidRPr="00531612">
        <w:t xml:space="preserve"> (ISO); endrin (ISO); heptachlor (ISO); </w:t>
      </w:r>
      <w:proofErr w:type="spellStart"/>
      <w:r w:rsidRPr="00531612">
        <w:t>mirex</w:t>
      </w:r>
      <w:proofErr w:type="spellEnd"/>
      <w:r w:rsidRPr="00531612">
        <w:t xml:space="preserve"> (ISO); 1,2,3,4,5,6</w:t>
      </w:r>
      <w:r w:rsidR="00531612">
        <w:noBreakHyphen/>
      </w:r>
      <w:r w:rsidRPr="00531612">
        <w:t>hexachlorocyclohexane (</w:t>
      </w:r>
      <w:proofErr w:type="spellStart"/>
      <w:r w:rsidRPr="00531612">
        <w:t>HCH</w:t>
      </w:r>
      <w:proofErr w:type="spellEnd"/>
      <w:r w:rsidRPr="00531612">
        <w:t xml:space="preserve"> (ISO)), including lindane (ISO, INN); </w:t>
      </w:r>
      <w:proofErr w:type="spellStart"/>
      <w:r w:rsidRPr="00531612">
        <w:t>pentachlorobenzene</w:t>
      </w:r>
      <w:proofErr w:type="spellEnd"/>
      <w:r w:rsidRPr="00531612">
        <w:t xml:space="preserve"> (ISO); hexachlorobenzene (ISO); </w:t>
      </w:r>
      <w:proofErr w:type="spellStart"/>
      <w:r w:rsidRPr="00531612">
        <w:t>perfluorooctane</w:t>
      </w:r>
      <w:proofErr w:type="spellEnd"/>
      <w:r w:rsidRPr="00531612">
        <w:t xml:space="preserve"> sulphonic acid, its salts; </w:t>
      </w:r>
      <w:proofErr w:type="spellStart"/>
      <w:r w:rsidRPr="00531612">
        <w:t>perfluorooctane</w:t>
      </w:r>
      <w:proofErr w:type="spellEnd"/>
      <w:r w:rsidRPr="00531612">
        <w:t xml:space="preserve"> sulphonamides; </w:t>
      </w:r>
      <w:proofErr w:type="spellStart"/>
      <w:r w:rsidRPr="00531612">
        <w:t>perfluorooctane</w:t>
      </w:r>
      <w:proofErr w:type="spellEnd"/>
      <w:r w:rsidRPr="00531612">
        <w:t xml:space="preserve"> sulphonyl fluoride; tetra</w:t>
      </w:r>
      <w:r w:rsidR="00531612">
        <w:noBreakHyphen/>
      </w:r>
      <w:r w:rsidRPr="00531612">
        <w:t>, penta</w:t>
      </w:r>
      <w:r w:rsidR="00531612">
        <w:noBreakHyphen/>
      </w:r>
      <w:r w:rsidRPr="00531612">
        <w:t>, hexa</w:t>
      </w:r>
      <w:r w:rsidR="00531612">
        <w:noBreakHyphen/>
      </w:r>
      <w:r w:rsidRPr="00531612">
        <w:t xml:space="preserve">, </w:t>
      </w:r>
      <w:proofErr w:type="spellStart"/>
      <w:r w:rsidRPr="00531612">
        <w:t>hepta</w:t>
      </w:r>
      <w:proofErr w:type="spellEnd"/>
      <w:r w:rsidR="00531612">
        <w:noBreakHyphen/>
      </w:r>
      <w:r w:rsidRPr="00531612">
        <w:t xml:space="preserve"> or </w:t>
      </w:r>
      <w:proofErr w:type="spellStart"/>
      <w:r w:rsidRPr="00531612">
        <w:t>octabromodiphenyl</w:t>
      </w:r>
      <w:proofErr w:type="spellEnd"/>
      <w:r w:rsidRPr="00531612">
        <w:t xml:space="preserve"> ethers; short</w:t>
      </w:r>
      <w:r w:rsidR="00531612">
        <w:noBreakHyphen/>
      </w:r>
      <w:r w:rsidRPr="00531612">
        <w:t>chain chlorinated paraffins.</w:t>
      </w:r>
    </w:p>
    <w:p w14:paraId="30B9655F" w14:textId="2EB5432C" w:rsidR="00EF6B89" w:rsidRPr="00531612" w:rsidRDefault="00EF6B89" w:rsidP="00531612">
      <w:pPr>
        <w:pStyle w:val="subsection"/>
      </w:pPr>
      <w:bookmarkStart w:id="17" w:name="_Hlk73104252"/>
      <w:r w:rsidRPr="00531612">
        <w:tab/>
      </w:r>
      <w:r w:rsidRPr="00531612">
        <w:tab/>
        <w:t>Short</w:t>
      </w:r>
      <w:r w:rsidR="00531612">
        <w:noBreakHyphen/>
      </w:r>
      <w:r w:rsidRPr="00531612">
        <w:t xml:space="preserve">chain chlorinated paraffins are mixtures of compounds, with a chlorination degree of more than 48% by weight, with the following molecular formula: </w:t>
      </w:r>
      <w:proofErr w:type="spellStart"/>
      <w:r w:rsidRPr="00531612">
        <w:t>C</w:t>
      </w:r>
      <w:r w:rsidRPr="00531612">
        <w:rPr>
          <w:vertAlign w:val="subscript"/>
        </w:rPr>
        <w:t>x</w:t>
      </w:r>
      <w:r w:rsidRPr="00531612">
        <w:t>H</w:t>
      </w:r>
      <w:proofErr w:type="spellEnd"/>
      <w:r w:rsidRPr="00531612">
        <w:rPr>
          <w:vertAlign w:val="subscript"/>
        </w:rPr>
        <w:t>(2x</w:t>
      </w:r>
      <w:r w:rsidR="00531612">
        <w:rPr>
          <w:vertAlign w:val="subscript"/>
        </w:rPr>
        <w:noBreakHyphen/>
      </w:r>
      <w:r w:rsidRPr="00531612">
        <w:rPr>
          <w:vertAlign w:val="subscript"/>
        </w:rPr>
        <w:t>y+2)</w:t>
      </w:r>
      <w:proofErr w:type="spellStart"/>
      <w:r w:rsidRPr="00531612">
        <w:t>Cl</w:t>
      </w:r>
      <w:r w:rsidRPr="00531612">
        <w:rPr>
          <w:vertAlign w:val="subscript"/>
        </w:rPr>
        <w:t>y</w:t>
      </w:r>
      <w:proofErr w:type="spellEnd"/>
      <w:r w:rsidRPr="00531612">
        <w:t>, where x=10 to 13 and y=1 to 13.</w:t>
      </w:r>
    </w:p>
    <w:bookmarkEnd w:id="17"/>
    <w:p w14:paraId="68CCFCCD" w14:textId="3E5BCD4D" w:rsidR="00FF125B" w:rsidRPr="00531612" w:rsidRDefault="006A756A" w:rsidP="00531612">
      <w:pPr>
        <w:pStyle w:val="ItemHead"/>
      </w:pPr>
      <w:r w:rsidRPr="00531612">
        <w:t>132</w:t>
      </w:r>
      <w:r w:rsidR="00FF125B" w:rsidRPr="00531612">
        <w:t xml:space="preserve">  </w:t>
      </w:r>
      <w:r w:rsidR="004D07D6" w:rsidRPr="00531612">
        <w:t>Schedule 3</w:t>
      </w:r>
      <w:r w:rsidR="00FF125B" w:rsidRPr="00531612">
        <w:t xml:space="preserve"> (Chapter 38, Subheading Note 4)</w:t>
      </w:r>
    </w:p>
    <w:p w14:paraId="3FAA4EBC" w14:textId="3A348EA8" w:rsidR="00FF125B" w:rsidRPr="00531612" w:rsidRDefault="00FF125B" w:rsidP="00531612">
      <w:pPr>
        <w:pStyle w:val="Item"/>
      </w:pPr>
      <w:r w:rsidRPr="00531612">
        <w:t>Omit “3825.41 and 3825.49.00”, substitute “3825.4”.</w:t>
      </w:r>
    </w:p>
    <w:p w14:paraId="6FA3F3C2" w14:textId="41354897" w:rsidR="00FB4CCB" w:rsidRPr="00531612" w:rsidRDefault="006A756A" w:rsidP="00531612">
      <w:pPr>
        <w:pStyle w:val="ItemHead"/>
      </w:pPr>
      <w:r w:rsidRPr="00531612">
        <w:t>133</w:t>
      </w:r>
      <w:r w:rsidR="00FB4CCB" w:rsidRPr="00531612">
        <w:t xml:space="preserve">  </w:t>
      </w:r>
      <w:r w:rsidR="004D07D6" w:rsidRPr="00531612">
        <w:t>Schedule 3</w:t>
      </w:r>
      <w:r w:rsidR="00FB4CCB" w:rsidRPr="00531612">
        <w:t xml:space="preserve"> (</w:t>
      </w:r>
      <w:r w:rsidR="004B3D5E" w:rsidRPr="00531612">
        <w:t>Chapter 3</w:t>
      </w:r>
      <w:r w:rsidR="004C56EA" w:rsidRPr="00531612">
        <w:t>8</w:t>
      </w:r>
      <w:r w:rsidR="00FB4CCB" w:rsidRPr="00531612">
        <w:t>, at the end of the Subheading Notes)</w:t>
      </w:r>
    </w:p>
    <w:p w14:paraId="64716F3E" w14:textId="43DFB10B" w:rsidR="004C56EA" w:rsidRPr="00531612" w:rsidRDefault="004C56EA" w:rsidP="00531612">
      <w:pPr>
        <w:pStyle w:val="Item"/>
      </w:pPr>
      <w:r w:rsidRPr="00531612">
        <w:t>Add:</w:t>
      </w:r>
    </w:p>
    <w:p w14:paraId="1EC11022" w14:textId="49D148C6" w:rsidR="004C56EA" w:rsidRPr="00531612" w:rsidRDefault="004C56EA" w:rsidP="00531612">
      <w:pPr>
        <w:pStyle w:val="ActHead5"/>
        <w:rPr>
          <w:kern w:val="0"/>
        </w:rPr>
      </w:pPr>
      <w:bookmarkStart w:id="18" w:name="_Toc81900066"/>
      <w:r w:rsidRPr="00531612">
        <w:rPr>
          <w:kern w:val="0"/>
        </w:rPr>
        <w:lastRenderedPageBreak/>
        <w:t>Additional Note.</w:t>
      </w:r>
      <w:bookmarkEnd w:id="18"/>
    </w:p>
    <w:p w14:paraId="708AB9A1" w14:textId="52578BFC" w:rsidR="004C56EA" w:rsidRPr="00531612" w:rsidRDefault="004C56EA" w:rsidP="00531612">
      <w:pPr>
        <w:pStyle w:val="subsection"/>
      </w:pPr>
      <w:r w:rsidRPr="00531612">
        <w:tab/>
        <w:t>1.</w:t>
      </w:r>
      <w:r w:rsidR="00531612">
        <w:noBreakHyphen/>
      </w:r>
      <w:r w:rsidRPr="00531612">
        <w:tab/>
        <w:t xml:space="preserve">For the purposes of </w:t>
      </w:r>
      <w:r w:rsidRPr="00531612">
        <w:rPr>
          <w:lang w:eastAsia="en-US"/>
        </w:rPr>
        <w:t xml:space="preserve">3822.12.20, 3822.12.30, 3822.12.40, 3822.19.20, 3822.19.30 and 3822.19.40, the </w:t>
      </w:r>
      <w:r w:rsidR="009F3CDE" w:rsidRPr="00531612">
        <w:rPr>
          <w:lang w:eastAsia="en-US"/>
        </w:rPr>
        <w:t>spec</w:t>
      </w:r>
      <w:r w:rsidR="007D2598" w:rsidRPr="00531612">
        <w:rPr>
          <w:lang w:eastAsia="en-US"/>
        </w:rPr>
        <w:t>i</w:t>
      </w:r>
      <w:r w:rsidR="009F3CDE" w:rsidRPr="00531612">
        <w:rPr>
          <w:lang w:eastAsia="en-US"/>
        </w:rPr>
        <w:t>fications are</w:t>
      </w:r>
      <w:r w:rsidRPr="00531612">
        <w:t>:</w:t>
      </w:r>
    </w:p>
    <w:p w14:paraId="0E2B561D" w14:textId="13ADEC23" w:rsidR="004C56EA" w:rsidRPr="00531612" w:rsidRDefault="004C56EA" w:rsidP="00531612">
      <w:pPr>
        <w:pStyle w:val="paragraph"/>
      </w:pPr>
      <w:r w:rsidRPr="00531612">
        <w:tab/>
        <w:t>(a)</w:t>
      </w:r>
      <w:r w:rsidRPr="00531612">
        <w:tab/>
      </w:r>
      <w:r w:rsidR="00CF1F82" w:rsidRPr="00531612">
        <w:t>in strips or rolls of a width exceeding 15 cm; or</w:t>
      </w:r>
    </w:p>
    <w:p w14:paraId="1248AFFE" w14:textId="77FF455E" w:rsidR="00CF1F82" w:rsidRPr="00531612" w:rsidRDefault="00CF1F82" w:rsidP="00531612">
      <w:pPr>
        <w:pStyle w:val="paragraph"/>
      </w:pPr>
      <w:r w:rsidRPr="00531612">
        <w:tab/>
        <w:t>(b)</w:t>
      </w:r>
      <w:r w:rsidRPr="00531612">
        <w:tab/>
        <w:t>in rectangular (including square) sheets with one side exceeding 36 cm and the other side exceeding 15 cm, in the unfolded state.</w:t>
      </w:r>
    </w:p>
    <w:p w14:paraId="0C14C223" w14:textId="78FC9CAC" w:rsidR="00AA336A" w:rsidRPr="00531612" w:rsidRDefault="006A756A" w:rsidP="00531612">
      <w:pPr>
        <w:pStyle w:val="ItemHead"/>
      </w:pPr>
      <w:r w:rsidRPr="00531612">
        <w:t>134</w:t>
      </w:r>
      <w:r w:rsidR="00AA336A" w:rsidRPr="00531612">
        <w:t xml:space="preserve">  </w:t>
      </w:r>
      <w:r w:rsidR="004D07D6" w:rsidRPr="00531612">
        <w:t>Schedule 3</w:t>
      </w:r>
      <w:r w:rsidR="00AA336A" w:rsidRPr="00531612">
        <w:t xml:space="preserve"> (subheadings 3808.93 to 3808.93.90)</w:t>
      </w:r>
    </w:p>
    <w:p w14:paraId="13686D2B" w14:textId="77777777" w:rsidR="00AA336A" w:rsidRPr="00531612" w:rsidRDefault="00AA336A"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A336A" w:rsidRPr="00531612" w14:paraId="08E74994" w14:textId="77777777" w:rsidTr="00FA5E3F">
        <w:tc>
          <w:tcPr>
            <w:tcW w:w="1117" w:type="dxa"/>
          </w:tcPr>
          <w:p w14:paraId="2830C3CB" w14:textId="75D46670" w:rsidR="00AA336A" w:rsidRPr="00531612" w:rsidRDefault="00AA336A" w:rsidP="00531612">
            <w:pPr>
              <w:pStyle w:val="Tabletext"/>
            </w:pPr>
            <w:r w:rsidRPr="00531612">
              <w:t>3808.93.00</w:t>
            </w:r>
          </w:p>
        </w:tc>
        <w:tc>
          <w:tcPr>
            <w:tcW w:w="4819" w:type="dxa"/>
          </w:tcPr>
          <w:p w14:paraId="71D40CEC" w14:textId="5EE4F1FD" w:rsidR="00AA336A" w:rsidRPr="00531612" w:rsidRDefault="00531612" w:rsidP="00531612">
            <w:pPr>
              <w:pStyle w:val="CTA--"/>
            </w:pPr>
            <w:r>
              <w:noBreakHyphen/>
            </w:r>
            <w:r>
              <w:noBreakHyphen/>
            </w:r>
            <w:r w:rsidR="00AA336A" w:rsidRPr="00531612">
              <w:t>Herbicides, anti</w:t>
            </w:r>
            <w:r>
              <w:noBreakHyphen/>
            </w:r>
            <w:r w:rsidR="00AA336A" w:rsidRPr="00531612">
              <w:t>sprouting products and plant</w:t>
            </w:r>
            <w:r>
              <w:noBreakHyphen/>
            </w:r>
            <w:r w:rsidR="00AA336A" w:rsidRPr="00531612">
              <w:t>growth regulators</w:t>
            </w:r>
          </w:p>
        </w:tc>
        <w:tc>
          <w:tcPr>
            <w:tcW w:w="1247" w:type="dxa"/>
          </w:tcPr>
          <w:p w14:paraId="6F00B331" w14:textId="1954E035" w:rsidR="00AA336A" w:rsidRPr="00531612" w:rsidRDefault="00AA336A" w:rsidP="00531612">
            <w:pPr>
              <w:pStyle w:val="Tabletext"/>
            </w:pPr>
            <w:r w:rsidRPr="00531612">
              <w:t>5%</w:t>
            </w:r>
          </w:p>
        </w:tc>
      </w:tr>
    </w:tbl>
    <w:p w14:paraId="6753DAF9" w14:textId="1C23701A" w:rsidR="0031676C" w:rsidRPr="00531612" w:rsidRDefault="006A756A" w:rsidP="00531612">
      <w:pPr>
        <w:pStyle w:val="ItemHead"/>
      </w:pPr>
      <w:r w:rsidRPr="00531612">
        <w:t>135</w:t>
      </w:r>
      <w:r w:rsidR="0031676C" w:rsidRPr="00531612">
        <w:t xml:space="preserve">  </w:t>
      </w:r>
      <w:r w:rsidR="004D07D6" w:rsidRPr="00531612">
        <w:t>Schedule 3</w:t>
      </w:r>
      <w:r w:rsidR="0031676C" w:rsidRPr="00531612">
        <w:t xml:space="preserve"> (heading 3816.00.00)</w:t>
      </w:r>
    </w:p>
    <w:p w14:paraId="17047A0C" w14:textId="77777777" w:rsidR="0031676C" w:rsidRPr="00531612" w:rsidRDefault="0031676C"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1676C" w:rsidRPr="00531612" w14:paraId="42F43A50" w14:textId="77777777" w:rsidTr="00D8682F">
        <w:tc>
          <w:tcPr>
            <w:tcW w:w="1117" w:type="dxa"/>
          </w:tcPr>
          <w:p w14:paraId="21CACDF1" w14:textId="6E958CD4" w:rsidR="0031676C" w:rsidRPr="00531612" w:rsidRDefault="00CF1F82" w:rsidP="00531612">
            <w:pPr>
              <w:pStyle w:val="Tabletext"/>
            </w:pPr>
            <w:r w:rsidRPr="00531612">
              <w:t>3816</w:t>
            </w:r>
          </w:p>
        </w:tc>
        <w:tc>
          <w:tcPr>
            <w:tcW w:w="4819" w:type="dxa"/>
          </w:tcPr>
          <w:p w14:paraId="7C4B5723" w14:textId="51257A6A" w:rsidR="0031676C" w:rsidRPr="00531612" w:rsidRDefault="0031676C" w:rsidP="00531612">
            <w:pPr>
              <w:pStyle w:val="CTACAPS"/>
            </w:pPr>
            <w:r w:rsidRPr="00531612">
              <w:t>REFRACTORY CEMENTS, MORTARS, CONCRETES AND SIMILAR COMPOSITIONS, INCLUDING DOLOMITE RAMMING MIX, OTHER THAN PRODUCTS OF 3801</w:t>
            </w:r>
            <w:r w:rsidR="00CF1F82" w:rsidRPr="00531612">
              <w:t>:</w:t>
            </w:r>
          </w:p>
        </w:tc>
        <w:tc>
          <w:tcPr>
            <w:tcW w:w="1247" w:type="dxa"/>
          </w:tcPr>
          <w:p w14:paraId="715AC995" w14:textId="5D952E6B" w:rsidR="0031676C" w:rsidRPr="00531612" w:rsidRDefault="0031676C" w:rsidP="00531612">
            <w:pPr>
              <w:pStyle w:val="Tabletext"/>
            </w:pPr>
          </w:p>
        </w:tc>
      </w:tr>
      <w:tr w:rsidR="00CF1F82" w:rsidRPr="00531612" w:rsidDel="00D17C14" w14:paraId="1BC69E2E" w14:textId="77777777" w:rsidTr="000B7C42">
        <w:tc>
          <w:tcPr>
            <w:tcW w:w="1117" w:type="dxa"/>
          </w:tcPr>
          <w:p w14:paraId="7DCF750C" w14:textId="77777777" w:rsidR="00CF1F82" w:rsidRPr="00531612" w:rsidRDefault="00CF1F82" w:rsidP="00531612">
            <w:pPr>
              <w:pStyle w:val="Tabletext"/>
            </w:pPr>
            <w:r w:rsidRPr="00531612">
              <w:t>3816.00.10</w:t>
            </w:r>
          </w:p>
        </w:tc>
        <w:tc>
          <w:tcPr>
            <w:tcW w:w="4819" w:type="dxa"/>
          </w:tcPr>
          <w:p w14:paraId="1ACA45C6" w14:textId="60B5B097" w:rsidR="00CF1F82" w:rsidRPr="00531612" w:rsidRDefault="00531612" w:rsidP="00531612">
            <w:pPr>
              <w:pStyle w:val="CTA---"/>
            </w:pPr>
            <w:r>
              <w:noBreakHyphen/>
            </w:r>
            <w:r>
              <w:noBreakHyphen/>
            </w:r>
            <w:r>
              <w:noBreakHyphen/>
            </w:r>
            <w:r w:rsidR="00CF1F82" w:rsidRPr="00531612">
              <w:t>Dolomite ramming mix</w:t>
            </w:r>
          </w:p>
        </w:tc>
        <w:tc>
          <w:tcPr>
            <w:tcW w:w="1247" w:type="dxa"/>
          </w:tcPr>
          <w:p w14:paraId="5CE36C82" w14:textId="77777777" w:rsidR="00CF1F82" w:rsidRPr="00531612" w:rsidDel="00D17C14" w:rsidRDefault="00CF1F82" w:rsidP="00531612">
            <w:pPr>
              <w:pStyle w:val="Tabletext"/>
            </w:pPr>
            <w:r w:rsidRPr="00531612">
              <w:t>Free</w:t>
            </w:r>
          </w:p>
        </w:tc>
      </w:tr>
      <w:tr w:rsidR="00CF1F82" w:rsidRPr="00531612" w:rsidDel="00D17C14" w14:paraId="7C61CE26" w14:textId="77777777" w:rsidTr="000B7C42">
        <w:tc>
          <w:tcPr>
            <w:tcW w:w="1117" w:type="dxa"/>
          </w:tcPr>
          <w:p w14:paraId="2DAF1438" w14:textId="77777777" w:rsidR="00CF1F82" w:rsidRPr="00531612" w:rsidRDefault="00CF1F82" w:rsidP="00531612">
            <w:pPr>
              <w:pStyle w:val="Tabletext"/>
            </w:pPr>
            <w:r w:rsidRPr="00531612">
              <w:t>3816.00.90</w:t>
            </w:r>
          </w:p>
        </w:tc>
        <w:tc>
          <w:tcPr>
            <w:tcW w:w="4819" w:type="dxa"/>
          </w:tcPr>
          <w:p w14:paraId="30A76317" w14:textId="0FB08A59" w:rsidR="00CF1F82" w:rsidRPr="00531612" w:rsidRDefault="00531612" w:rsidP="00531612">
            <w:pPr>
              <w:pStyle w:val="CTA---"/>
            </w:pPr>
            <w:r>
              <w:noBreakHyphen/>
            </w:r>
            <w:r>
              <w:noBreakHyphen/>
            </w:r>
            <w:r>
              <w:noBreakHyphen/>
            </w:r>
            <w:r w:rsidR="00CF1F82" w:rsidRPr="00531612">
              <w:t>Other</w:t>
            </w:r>
          </w:p>
        </w:tc>
        <w:tc>
          <w:tcPr>
            <w:tcW w:w="1247" w:type="dxa"/>
          </w:tcPr>
          <w:p w14:paraId="20912C6B" w14:textId="77777777" w:rsidR="00CF1F82" w:rsidRPr="00531612" w:rsidDel="00D17C14" w:rsidRDefault="00CF1F82" w:rsidP="00531612">
            <w:pPr>
              <w:pStyle w:val="Tabletext"/>
            </w:pPr>
            <w:r w:rsidRPr="00531612">
              <w:t>5%</w:t>
            </w:r>
          </w:p>
        </w:tc>
      </w:tr>
    </w:tbl>
    <w:p w14:paraId="2E6DD92B" w14:textId="3ABFDB16" w:rsidR="000E3EB5" w:rsidRPr="00531612" w:rsidRDefault="006A756A" w:rsidP="00531612">
      <w:pPr>
        <w:pStyle w:val="ItemHead"/>
      </w:pPr>
      <w:r w:rsidRPr="00531612">
        <w:t>136</w:t>
      </w:r>
      <w:r w:rsidR="000E3EB5" w:rsidRPr="00531612">
        <w:t xml:space="preserve">  </w:t>
      </w:r>
      <w:r w:rsidR="004D07D6" w:rsidRPr="00531612">
        <w:t>Schedule 3</w:t>
      </w:r>
      <w:r w:rsidR="000E3EB5" w:rsidRPr="00531612">
        <w:t xml:space="preserve"> (heading 3822 to subheading 3822.00.90)</w:t>
      </w:r>
    </w:p>
    <w:p w14:paraId="473112C0" w14:textId="77777777" w:rsidR="000E3EB5" w:rsidRPr="00531612" w:rsidRDefault="000E3EB5" w:rsidP="00531612">
      <w:pPr>
        <w:pStyle w:val="Item"/>
      </w:pPr>
      <w:r w:rsidRPr="00531612">
        <w:t>Repeal the heading and subheadings, substitute:</w:t>
      </w:r>
    </w:p>
    <w:tbl>
      <w:tblPr>
        <w:tblW w:w="7211" w:type="dxa"/>
        <w:tblInd w:w="142" w:type="dxa"/>
        <w:tblLayout w:type="fixed"/>
        <w:tblCellMar>
          <w:left w:w="28" w:type="dxa"/>
          <w:right w:w="28" w:type="dxa"/>
        </w:tblCellMar>
        <w:tblLook w:val="0000" w:firstRow="0" w:lastRow="0" w:firstColumn="0" w:lastColumn="0" w:noHBand="0" w:noVBand="0"/>
      </w:tblPr>
      <w:tblGrid>
        <w:gridCol w:w="28"/>
        <w:gridCol w:w="1089"/>
        <w:gridCol w:w="28"/>
        <w:gridCol w:w="4791"/>
        <w:gridCol w:w="28"/>
        <w:gridCol w:w="1219"/>
        <w:gridCol w:w="28"/>
      </w:tblGrid>
      <w:tr w:rsidR="000E3EB5" w:rsidRPr="00531612" w14:paraId="20455483" w14:textId="77777777" w:rsidTr="00CF1F82">
        <w:trPr>
          <w:gridAfter w:val="1"/>
          <w:wAfter w:w="28" w:type="dxa"/>
        </w:trPr>
        <w:tc>
          <w:tcPr>
            <w:tcW w:w="1117" w:type="dxa"/>
            <w:gridSpan w:val="2"/>
          </w:tcPr>
          <w:p w14:paraId="40A91835" w14:textId="77777777" w:rsidR="000E3EB5" w:rsidRPr="00531612" w:rsidRDefault="000E3EB5" w:rsidP="00531612">
            <w:pPr>
              <w:pStyle w:val="Tabletext"/>
            </w:pPr>
            <w:r w:rsidRPr="00531612">
              <w:t>3822</w:t>
            </w:r>
          </w:p>
        </w:tc>
        <w:tc>
          <w:tcPr>
            <w:tcW w:w="4819" w:type="dxa"/>
            <w:gridSpan w:val="2"/>
          </w:tcPr>
          <w:p w14:paraId="32127588" w14:textId="77777777" w:rsidR="000E3EB5" w:rsidRPr="00531612" w:rsidRDefault="000E3EB5" w:rsidP="00531612">
            <w:pPr>
              <w:pStyle w:val="CTACAPS"/>
            </w:pPr>
            <w:r w:rsidRPr="00531612">
              <w:t>DIAGNOSTIC OR LABORATORY REAGENTS ON A BACKING, PREPARED DIAGNOSTIC OR LABORATORY REAGENTS WHETHER OR NOT ON A BACKING, WHETHER OR NOT PUT UP IN THE FORM OF KITS, OTHER THAN THOSE OF 3006; CERTIFIED REFERENCE MATERIALS:</w:t>
            </w:r>
          </w:p>
        </w:tc>
        <w:tc>
          <w:tcPr>
            <w:tcW w:w="1247" w:type="dxa"/>
            <w:gridSpan w:val="2"/>
          </w:tcPr>
          <w:p w14:paraId="0933B8CD" w14:textId="77777777" w:rsidR="000E3EB5" w:rsidRPr="00531612" w:rsidRDefault="000E3EB5" w:rsidP="00531612">
            <w:pPr>
              <w:pStyle w:val="Tabletext"/>
            </w:pPr>
          </w:p>
        </w:tc>
      </w:tr>
      <w:tr w:rsidR="00D624E2" w:rsidRPr="00531612" w14:paraId="4FF179B5" w14:textId="77777777" w:rsidTr="00CF1F82">
        <w:trPr>
          <w:gridAfter w:val="1"/>
          <w:wAfter w:w="28" w:type="dxa"/>
        </w:trPr>
        <w:tc>
          <w:tcPr>
            <w:tcW w:w="1117" w:type="dxa"/>
            <w:gridSpan w:val="2"/>
          </w:tcPr>
          <w:p w14:paraId="1EC7D65F" w14:textId="77777777" w:rsidR="00D624E2" w:rsidRPr="00531612" w:rsidRDefault="00D624E2" w:rsidP="00531612">
            <w:pPr>
              <w:pStyle w:val="Tabletext"/>
            </w:pPr>
            <w:r w:rsidRPr="00531612">
              <w:t>3822.1</w:t>
            </w:r>
          </w:p>
        </w:tc>
        <w:tc>
          <w:tcPr>
            <w:tcW w:w="4819" w:type="dxa"/>
            <w:gridSpan w:val="2"/>
          </w:tcPr>
          <w:p w14:paraId="7377B780" w14:textId="71219717" w:rsidR="00D624E2" w:rsidRPr="00531612" w:rsidRDefault="00531612" w:rsidP="00531612">
            <w:pPr>
              <w:pStyle w:val="CTA-"/>
            </w:pPr>
            <w:r>
              <w:noBreakHyphen/>
            </w:r>
            <w:r w:rsidR="00D624E2" w:rsidRPr="00531612">
              <w:t>Diagnostic or laboratory reagents on a backing, prepared diagnostic or laboratory reagents whether or not on a backing, whether or not put up in the form of kits:</w:t>
            </w:r>
          </w:p>
        </w:tc>
        <w:tc>
          <w:tcPr>
            <w:tcW w:w="1247" w:type="dxa"/>
            <w:gridSpan w:val="2"/>
          </w:tcPr>
          <w:p w14:paraId="52C7A428" w14:textId="77777777" w:rsidR="00D624E2" w:rsidRPr="00531612" w:rsidRDefault="00D624E2" w:rsidP="00531612">
            <w:pPr>
              <w:pStyle w:val="Tabletext"/>
            </w:pPr>
          </w:p>
        </w:tc>
      </w:tr>
      <w:tr w:rsidR="00CB7149" w:rsidRPr="00531612" w14:paraId="7B760DC1" w14:textId="77777777" w:rsidTr="000B7C42">
        <w:tblPrEx>
          <w:tblLook w:val="04A0" w:firstRow="1" w:lastRow="0" w:firstColumn="1" w:lastColumn="0" w:noHBand="0" w:noVBand="1"/>
        </w:tblPrEx>
        <w:trPr>
          <w:gridBefore w:val="1"/>
          <w:wBefore w:w="28" w:type="dxa"/>
        </w:trPr>
        <w:tc>
          <w:tcPr>
            <w:tcW w:w="1117" w:type="dxa"/>
            <w:gridSpan w:val="2"/>
          </w:tcPr>
          <w:p w14:paraId="7F645016" w14:textId="003FC03A" w:rsidR="00CB7149" w:rsidRPr="00531612" w:rsidRDefault="00CB7149" w:rsidP="00531612">
            <w:pPr>
              <w:pStyle w:val="Tabletext"/>
              <w:rPr>
                <w:lang w:eastAsia="en-US"/>
              </w:rPr>
            </w:pPr>
            <w:r w:rsidRPr="00531612">
              <w:rPr>
                <w:lang w:eastAsia="en-US"/>
              </w:rPr>
              <w:t>3822.11</w:t>
            </w:r>
          </w:p>
        </w:tc>
        <w:tc>
          <w:tcPr>
            <w:tcW w:w="4819" w:type="dxa"/>
            <w:gridSpan w:val="2"/>
          </w:tcPr>
          <w:p w14:paraId="46616496" w14:textId="053DB7D0" w:rsidR="00CB7149" w:rsidRPr="00531612" w:rsidRDefault="00531612" w:rsidP="00531612">
            <w:pPr>
              <w:pStyle w:val="CTA--"/>
            </w:pPr>
            <w:r>
              <w:noBreakHyphen/>
            </w:r>
            <w:r>
              <w:noBreakHyphen/>
            </w:r>
            <w:r w:rsidR="00CB7149" w:rsidRPr="00531612">
              <w:t>For malaria:</w:t>
            </w:r>
          </w:p>
        </w:tc>
        <w:tc>
          <w:tcPr>
            <w:tcW w:w="1247" w:type="dxa"/>
            <w:gridSpan w:val="2"/>
          </w:tcPr>
          <w:p w14:paraId="215CAD6E" w14:textId="65297671" w:rsidR="00CB7149" w:rsidRPr="00531612" w:rsidRDefault="00CB7149" w:rsidP="00531612">
            <w:pPr>
              <w:pStyle w:val="Tabletext"/>
              <w:rPr>
                <w:lang w:eastAsia="en-US"/>
              </w:rPr>
            </w:pPr>
          </w:p>
        </w:tc>
      </w:tr>
      <w:tr w:rsidR="00CF1F82" w:rsidRPr="00531612" w14:paraId="6DB0F62A" w14:textId="77777777" w:rsidTr="00CF1F82">
        <w:tblPrEx>
          <w:tblLook w:val="04A0" w:firstRow="1" w:lastRow="0" w:firstColumn="1" w:lastColumn="0" w:noHBand="0" w:noVBand="1"/>
        </w:tblPrEx>
        <w:trPr>
          <w:gridBefore w:val="1"/>
          <w:wBefore w:w="28" w:type="dxa"/>
        </w:trPr>
        <w:tc>
          <w:tcPr>
            <w:tcW w:w="1117" w:type="dxa"/>
            <w:gridSpan w:val="2"/>
          </w:tcPr>
          <w:p w14:paraId="40E90062" w14:textId="77777777" w:rsidR="00CF1F82" w:rsidRPr="00531612" w:rsidRDefault="00CF1F82" w:rsidP="00531612">
            <w:pPr>
              <w:pStyle w:val="Tabletext"/>
              <w:rPr>
                <w:lang w:eastAsia="en-US"/>
              </w:rPr>
            </w:pPr>
            <w:r w:rsidRPr="00531612">
              <w:rPr>
                <w:lang w:eastAsia="en-US"/>
              </w:rPr>
              <w:t>3822.11.10</w:t>
            </w:r>
          </w:p>
        </w:tc>
        <w:tc>
          <w:tcPr>
            <w:tcW w:w="4819" w:type="dxa"/>
            <w:gridSpan w:val="2"/>
          </w:tcPr>
          <w:p w14:paraId="45C09820" w14:textId="09EF42B7" w:rsidR="00CF1F82" w:rsidRPr="00531612" w:rsidRDefault="00531612" w:rsidP="00531612">
            <w:pPr>
              <w:pStyle w:val="CTA---"/>
            </w:pPr>
            <w:r>
              <w:noBreakHyphen/>
            </w:r>
            <w:r>
              <w:noBreakHyphen/>
            </w:r>
            <w:r>
              <w:noBreakHyphen/>
            </w:r>
            <w:r w:rsidR="00CF1F82" w:rsidRPr="00531612">
              <w:t>Diagnostic test kits</w:t>
            </w:r>
          </w:p>
        </w:tc>
        <w:tc>
          <w:tcPr>
            <w:tcW w:w="1247" w:type="dxa"/>
            <w:gridSpan w:val="2"/>
          </w:tcPr>
          <w:p w14:paraId="0898EC61" w14:textId="77777777" w:rsidR="00CF1F82" w:rsidRPr="00531612" w:rsidRDefault="00CF1F82" w:rsidP="00531612">
            <w:pPr>
              <w:pStyle w:val="Tabletext"/>
              <w:rPr>
                <w:lang w:eastAsia="en-US"/>
              </w:rPr>
            </w:pPr>
            <w:r w:rsidRPr="00531612">
              <w:rPr>
                <w:lang w:eastAsia="en-US"/>
              </w:rPr>
              <w:t>Free</w:t>
            </w:r>
          </w:p>
        </w:tc>
      </w:tr>
      <w:tr w:rsidR="00CF1F82" w:rsidRPr="00531612" w14:paraId="1AE4628F" w14:textId="77777777" w:rsidTr="00CF1F82">
        <w:tblPrEx>
          <w:tblLook w:val="04A0" w:firstRow="1" w:lastRow="0" w:firstColumn="1" w:lastColumn="0" w:noHBand="0" w:noVBand="1"/>
        </w:tblPrEx>
        <w:trPr>
          <w:gridBefore w:val="1"/>
          <w:wBefore w:w="28" w:type="dxa"/>
        </w:trPr>
        <w:tc>
          <w:tcPr>
            <w:tcW w:w="1117" w:type="dxa"/>
            <w:gridSpan w:val="2"/>
          </w:tcPr>
          <w:p w14:paraId="38E09A8D" w14:textId="77777777" w:rsidR="00CF1F82" w:rsidRPr="00531612" w:rsidRDefault="00CF1F82" w:rsidP="00531612">
            <w:pPr>
              <w:pStyle w:val="Tabletext"/>
              <w:rPr>
                <w:lang w:eastAsia="en-US"/>
              </w:rPr>
            </w:pPr>
            <w:r w:rsidRPr="00531612">
              <w:rPr>
                <w:lang w:eastAsia="en-US"/>
              </w:rPr>
              <w:t>3822.11.2</w:t>
            </w:r>
          </w:p>
        </w:tc>
        <w:tc>
          <w:tcPr>
            <w:tcW w:w="4819" w:type="dxa"/>
            <w:gridSpan w:val="2"/>
          </w:tcPr>
          <w:p w14:paraId="1B95DF47" w14:textId="0A077FA0" w:rsidR="00CF1F82" w:rsidRPr="00531612" w:rsidRDefault="00531612" w:rsidP="00531612">
            <w:pPr>
              <w:pStyle w:val="CTA---"/>
              <w:rPr>
                <w:lang w:eastAsia="en-US"/>
              </w:rPr>
            </w:pPr>
            <w:r>
              <w:rPr>
                <w:lang w:eastAsia="en-US"/>
              </w:rPr>
              <w:noBreakHyphen/>
            </w:r>
            <w:r>
              <w:rPr>
                <w:lang w:eastAsia="en-US"/>
              </w:rPr>
              <w:noBreakHyphen/>
            </w:r>
            <w:r>
              <w:rPr>
                <w:lang w:eastAsia="en-US"/>
              </w:rPr>
              <w:noBreakHyphen/>
            </w:r>
            <w:r w:rsidR="00CF1F82" w:rsidRPr="00531612">
              <w:rPr>
                <w:shd w:val="clear" w:color="auto" w:fill="FFFFFF"/>
              </w:rPr>
              <w:t>Immunological products:</w:t>
            </w:r>
          </w:p>
        </w:tc>
        <w:tc>
          <w:tcPr>
            <w:tcW w:w="1247" w:type="dxa"/>
            <w:gridSpan w:val="2"/>
          </w:tcPr>
          <w:p w14:paraId="5FA36847" w14:textId="77777777" w:rsidR="00CF1F82" w:rsidRPr="00531612" w:rsidRDefault="00CF1F82" w:rsidP="00531612">
            <w:pPr>
              <w:pStyle w:val="Tabletext"/>
              <w:rPr>
                <w:lang w:eastAsia="en-US"/>
              </w:rPr>
            </w:pPr>
          </w:p>
        </w:tc>
      </w:tr>
      <w:tr w:rsidR="00CF1F82" w:rsidRPr="00531612" w14:paraId="207A1264" w14:textId="77777777" w:rsidTr="00CF1F82">
        <w:tblPrEx>
          <w:tblLook w:val="04A0" w:firstRow="1" w:lastRow="0" w:firstColumn="1" w:lastColumn="0" w:noHBand="0" w:noVBand="1"/>
        </w:tblPrEx>
        <w:trPr>
          <w:gridBefore w:val="1"/>
          <w:wBefore w:w="28" w:type="dxa"/>
        </w:trPr>
        <w:tc>
          <w:tcPr>
            <w:tcW w:w="1117" w:type="dxa"/>
            <w:gridSpan w:val="2"/>
          </w:tcPr>
          <w:p w14:paraId="46A5B79B" w14:textId="77777777" w:rsidR="00CF1F82" w:rsidRPr="00531612" w:rsidRDefault="00CF1F82" w:rsidP="00531612">
            <w:pPr>
              <w:pStyle w:val="Tabletext"/>
              <w:rPr>
                <w:lang w:eastAsia="en-US"/>
              </w:rPr>
            </w:pPr>
            <w:r w:rsidRPr="00531612">
              <w:rPr>
                <w:lang w:eastAsia="en-US"/>
              </w:rPr>
              <w:lastRenderedPageBreak/>
              <w:t>3822.11.21</w:t>
            </w:r>
          </w:p>
        </w:tc>
        <w:tc>
          <w:tcPr>
            <w:tcW w:w="4819" w:type="dxa"/>
            <w:gridSpan w:val="2"/>
          </w:tcPr>
          <w:p w14:paraId="5E817CDD" w14:textId="71258146" w:rsidR="00CF1F82" w:rsidRPr="00531612" w:rsidRDefault="00531612" w:rsidP="00531612">
            <w:pPr>
              <w:pStyle w:val="CTA----"/>
              <w:rPr>
                <w:lang w:eastAsia="en-US"/>
              </w:rPr>
            </w:pPr>
            <w:r>
              <w:rPr>
                <w:lang w:eastAsia="en-US"/>
              </w:rPr>
              <w:noBreakHyphen/>
            </w:r>
            <w:r>
              <w:rPr>
                <w:lang w:eastAsia="en-US"/>
              </w:rPr>
              <w:noBreakHyphen/>
            </w:r>
            <w:r>
              <w:rPr>
                <w:lang w:eastAsia="en-US"/>
              </w:rPr>
              <w:noBreakHyphen/>
            </w:r>
            <w:r>
              <w:rPr>
                <w:lang w:eastAsia="en-US"/>
              </w:rPr>
              <w:noBreakHyphen/>
            </w:r>
            <w:r w:rsidR="00CF1F82" w:rsidRPr="00531612">
              <w:rPr>
                <w:shd w:val="clear" w:color="auto" w:fill="FFFFFF"/>
              </w:rPr>
              <w:t xml:space="preserve">Unmodified immunological products, being </w:t>
            </w:r>
            <w:proofErr w:type="spellStart"/>
            <w:r w:rsidR="00CF1F82" w:rsidRPr="00531612">
              <w:rPr>
                <w:shd w:val="clear" w:color="auto" w:fill="FFFFFF"/>
              </w:rPr>
              <w:t>polyethers</w:t>
            </w:r>
            <w:proofErr w:type="spellEnd"/>
            <w:r w:rsidR="00CF1F82" w:rsidRPr="00531612">
              <w:rPr>
                <w:shd w:val="clear" w:color="auto" w:fill="FFFFFF"/>
              </w:rPr>
              <w:t xml:space="preserve"> in the primary forms described in Note 6 to </w:t>
            </w:r>
            <w:r w:rsidR="004B3D5E" w:rsidRPr="00531612">
              <w:rPr>
                <w:shd w:val="clear" w:color="auto" w:fill="FFFFFF"/>
              </w:rPr>
              <w:t>Chapter 3</w:t>
            </w:r>
            <w:r w:rsidR="00CF1F82" w:rsidRPr="00531612">
              <w:rPr>
                <w:shd w:val="clear" w:color="auto" w:fill="FFFFFF"/>
              </w:rPr>
              <w:t>9</w:t>
            </w:r>
          </w:p>
        </w:tc>
        <w:tc>
          <w:tcPr>
            <w:tcW w:w="1247" w:type="dxa"/>
            <w:gridSpan w:val="2"/>
          </w:tcPr>
          <w:p w14:paraId="28A01609" w14:textId="77777777" w:rsidR="00CF1F82" w:rsidRPr="00531612" w:rsidRDefault="00CF1F82" w:rsidP="00531612">
            <w:pPr>
              <w:pStyle w:val="Tabletext"/>
              <w:rPr>
                <w:lang w:eastAsia="en-US"/>
              </w:rPr>
            </w:pPr>
            <w:r w:rsidRPr="00531612">
              <w:rPr>
                <w:lang w:eastAsia="en-US"/>
              </w:rPr>
              <w:t>5%</w:t>
            </w:r>
          </w:p>
        </w:tc>
      </w:tr>
      <w:tr w:rsidR="00CF1F82" w:rsidRPr="00531612" w14:paraId="01BFBD46" w14:textId="77777777" w:rsidTr="00CF1F82">
        <w:tblPrEx>
          <w:tblLook w:val="04A0" w:firstRow="1" w:lastRow="0" w:firstColumn="1" w:lastColumn="0" w:noHBand="0" w:noVBand="1"/>
        </w:tblPrEx>
        <w:trPr>
          <w:gridBefore w:val="1"/>
          <w:wBefore w:w="28" w:type="dxa"/>
        </w:trPr>
        <w:tc>
          <w:tcPr>
            <w:tcW w:w="1117" w:type="dxa"/>
            <w:gridSpan w:val="2"/>
          </w:tcPr>
          <w:p w14:paraId="062045DF" w14:textId="77777777" w:rsidR="00CF1F82" w:rsidRPr="00531612" w:rsidRDefault="00CF1F82" w:rsidP="00531612">
            <w:pPr>
              <w:pStyle w:val="Tabletext"/>
              <w:rPr>
                <w:lang w:eastAsia="en-US"/>
              </w:rPr>
            </w:pPr>
            <w:r w:rsidRPr="00531612">
              <w:rPr>
                <w:lang w:eastAsia="en-US"/>
              </w:rPr>
              <w:t>3822.11.29</w:t>
            </w:r>
          </w:p>
        </w:tc>
        <w:tc>
          <w:tcPr>
            <w:tcW w:w="4819" w:type="dxa"/>
            <w:gridSpan w:val="2"/>
          </w:tcPr>
          <w:p w14:paraId="1F2530B0" w14:textId="781F5FE9" w:rsidR="00CF1F82" w:rsidRPr="00531612" w:rsidRDefault="00531612" w:rsidP="00531612">
            <w:pPr>
              <w:pStyle w:val="CTA----"/>
            </w:pPr>
            <w:r>
              <w:noBreakHyphen/>
            </w:r>
            <w:r>
              <w:noBreakHyphen/>
            </w:r>
            <w:r>
              <w:noBreakHyphen/>
            </w:r>
            <w:r>
              <w:noBreakHyphen/>
            </w:r>
            <w:r w:rsidR="00CF1F82" w:rsidRPr="00531612">
              <w:t>Other</w:t>
            </w:r>
          </w:p>
        </w:tc>
        <w:tc>
          <w:tcPr>
            <w:tcW w:w="1247" w:type="dxa"/>
            <w:gridSpan w:val="2"/>
          </w:tcPr>
          <w:p w14:paraId="70C99E03" w14:textId="77777777" w:rsidR="00CF1F82" w:rsidRPr="00531612" w:rsidRDefault="00CF1F82" w:rsidP="00531612">
            <w:pPr>
              <w:pStyle w:val="Tabletext"/>
              <w:rPr>
                <w:lang w:eastAsia="en-US"/>
              </w:rPr>
            </w:pPr>
            <w:r w:rsidRPr="00531612">
              <w:rPr>
                <w:lang w:eastAsia="en-US"/>
              </w:rPr>
              <w:t>Free</w:t>
            </w:r>
          </w:p>
        </w:tc>
      </w:tr>
      <w:tr w:rsidR="007476BB" w:rsidRPr="00531612" w14:paraId="18F06DE0" w14:textId="77777777" w:rsidTr="000B7C42">
        <w:tblPrEx>
          <w:tblLook w:val="04A0" w:firstRow="1" w:lastRow="0" w:firstColumn="1" w:lastColumn="0" w:noHBand="0" w:noVBand="1"/>
        </w:tblPrEx>
        <w:trPr>
          <w:gridBefore w:val="1"/>
          <w:wBefore w:w="28" w:type="dxa"/>
        </w:trPr>
        <w:tc>
          <w:tcPr>
            <w:tcW w:w="1117" w:type="dxa"/>
            <w:gridSpan w:val="2"/>
          </w:tcPr>
          <w:p w14:paraId="2647F312" w14:textId="5F8E2758" w:rsidR="007476BB" w:rsidRPr="00531612" w:rsidRDefault="007476BB" w:rsidP="00531612">
            <w:pPr>
              <w:pStyle w:val="Tabletext"/>
              <w:rPr>
                <w:lang w:eastAsia="en-US"/>
              </w:rPr>
            </w:pPr>
            <w:r w:rsidRPr="00531612">
              <w:rPr>
                <w:lang w:eastAsia="en-US"/>
              </w:rPr>
              <w:t>3822.12</w:t>
            </w:r>
          </w:p>
        </w:tc>
        <w:tc>
          <w:tcPr>
            <w:tcW w:w="4819" w:type="dxa"/>
            <w:gridSpan w:val="2"/>
          </w:tcPr>
          <w:p w14:paraId="3144C7D7" w14:textId="11C13F26" w:rsidR="007476BB" w:rsidRPr="00531612" w:rsidRDefault="00531612" w:rsidP="00531612">
            <w:pPr>
              <w:pStyle w:val="CTA--"/>
            </w:pPr>
            <w:r>
              <w:noBreakHyphen/>
            </w:r>
            <w:r>
              <w:noBreakHyphen/>
            </w:r>
            <w:r w:rsidR="007476BB" w:rsidRPr="00531612">
              <w:t xml:space="preserve">For Zika and other diseases transmitted by mosquitoes of the genus </w:t>
            </w:r>
            <w:r w:rsidR="007476BB" w:rsidRPr="00531612">
              <w:rPr>
                <w:i/>
              </w:rPr>
              <w:t>Aedes</w:t>
            </w:r>
            <w:r w:rsidR="007476BB" w:rsidRPr="00531612">
              <w:t>:</w:t>
            </w:r>
          </w:p>
        </w:tc>
        <w:tc>
          <w:tcPr>
            <w:tcW w:w="1247" w:type="dxa"/>
            <w:gridSpan w:val="2"/>
          </w:tcPr>
          <w:p w14:paraId="36B355D4" w14:textId="77777777" w:rsidR="007476BB" w:rsidRPr="00531612" w:rsidRDefault="007476BB" w:rsidP="00531612">
            <w:pPr>
              <w:pStyle w:val="Tabletext"/>
              <w:rPr>
                <w:lang w:eastAsia="en-US"/>
              </w:rPr>
            </w:pPr>
          </w:p>
        </w:tc>
      </w:tr>
      <w:tr w:rsidR="00CF1F82" w:rsidRPr="00531612" w14:paraId="6B42DB85" w14:textId="77777777" w:rsidTr="000B7C42">
        <w:tblPrEx>
          <w:tblLook w:val="04A0" w:firstRow="1" w:lastRow="0" w:firstColumn="1" w:lastColumn="0" w:noHBand="0" w:noVBand="1"/>
        </w:tblPrEx>
        <w:trPr>
          <w:gridBefore w:val="1"/>
          <w:wBefore w:w="28" w:type="dxa"/>
        </w:trPr>
        <w:tc>
          <w:tcPr>
            <w:tcW w:w="1117" w:type="dxa"/>
            <w:gridSpan w:val="2"/>
          </w:tcPr>
          <w:p w14:paraId="7DEC8C20" w14:textId="77777777" w:rsidR="00CF1F82" w:rsidRPr="00531612" w:rsidRDefault="00CF1F82" w:rsidP="00531612">
            <w:pPr>
              <w:pStyle w:val="Tabletext"/>
              <w:rPr>
                <w:lang w:eastAsia="en-US"/>
              </w:rPr>
            </w:pPr>
            <w:r w:rsidRPr="00531612">
              <w:rPr>
                <w:lang w:eastAsia="en-US"/>
              </w:rPr>
              <w:t>3822.12.10</w:t>
            </w:r>
          </w:p>
        </w:tc>
        <w:tc>
          <w:tcPr>
            <w:tcW w:w="4819" w:type="dxa"/>
            <w:gridSpan w:val="2"/>
          </w:tcPr>
          <w:p w14:paraId="76C8A43A" w14:textId="09C76493" w:rsidR="00CF1F82" w:rsidRPr="00531612" w:rsidRDefault="00531612" w:rsidP="00531612">
            <w:pPr>
              <w:pStyle w:val="CTA---"/>
              <w:rPr>
                <w:lang w:eastAsia="en-US"/>
              </w:rPr>
            </w:pPr>
            <w:r>
              <w:rPr>
                <w:lang w:eastAsia="en-US"/>
              </w:rPr>
              <w:noBreakHyphen/>
            </w:r>
            <w:r>
              <w:rPr>
                <w:lang w:eastAsia="en-US"/>
              </w:rPr>
              <w:noBreakHyphen/>
            </w:r>
            <w:r>
              <w:rPr>
                <w:lang w:eastAsia="en-US"/>
              </w:rPr>
              <w:noBreakHyphen/>
            </w:r>
            <w:r w:rsidR="00CF1F82" w:rsidRPr="00531612">
              <w:rPr>
                <w:shd w:val="clear" w:color="auto" w:fill="FFFFFF"/>
              </w:rPr>
              <w:t xml:space="preserve">Unmodified immunological products, being </w:t>
            </w:r>
            <w:proofErr w:type="spellStart"/>
            <w:r w:rsidR="00CF1F82" w:rsidRPr="00531612">
              <w:rPr>
                <w:shd w:val="clear" w:color="auto" w:fill="FFFFFF"/>
              </w:rPr>
              <w:t>polyethers</w:t>
            </w:r>
            <w:proofErr w:type="spellEnd"/>
            <w:r w:rsidR="00CF1F82" w:rsidRPr="00531612">
              <w:rPr>
                <w:shd w:val="clear" w:color="auto" w:fill="FFFFFF"/>
              </w:rPr>
              <w:t xml:space="preserve"> in the primary forms described in Note 6 to </w:t>
            </w:r>
            <w:r w:rsidR="004B3D5E" w:rsidRPr="00531612">
              <w:rPr>
                <w:shd w:val="clear" w:color="auto" w:fill="FFFFFF"/>
              </w:rPr>
              <w:t>Chapter 3</w:t>
            </w:r>
            <w:r w:rsidR="00CF1F82" w:rsidRPr="00531612">
              <w:rPr>
                <w:shd w:val="clear" w:color="auto" w:fill="FFFFFF"/>
              </w:rPr>
              <w:t>9</w:t>
            </w:r>
          </w:p>
        </w:tc>
        <w:tc>
          <w:tcPr>
            <w:tcW w:w="1247" w:type="dxa"/>
            <w:gridSpan w:val="2"/>
          </w:tcPr>
          <w:p w14:paraId="0A5147F9" w14:textId="77777777" w:rsidR="00CF1F82" w:rsidRPr="00531612" w:rsidRDefault="00CF1F82" w:rsidP="00531612">
            <w:pPr>
              <w:pStyle w:val="Tabletext"/>
              <w:rPr>
                <w:lang w:eastAsia="en-US"/>
              </w:rPr>
            </w:pPr>
            <w:r w:rsidRPr="00531612">
              <w:rPr>
                <w:lang w:eastAsia="en-US"/>
              </w:rPr>
              <w:t>5%</w:t>
            </w:r>
          </w:p>
        </w:tc>
      </w:tr>
      <w:tr w:rsidR="00CF1F82" w:rsidRPr="00531612" w14:paraId="39D2867A" w14:textId="77777777" w:rsidTr="000B7C42">
        <w:tblPrEx>
          <w:tblLook w:val="04A0" w:firstRow="1" w:lastRow="0" w:firstColumn="1" w:lastColumn="0" w:noHBand="0" w:noVBand="1"/>
        </w:tblPrEx>
        <w:trPr>
          <w:gridBefore w:val="1"/>
          <w:wBefore w:w="28" w:type="dxa"/>
        </w:trPr>
        <w:tc>
          <w:tcPr>
            <w:tcW w:w="1117" w:type="dxa"/>
            <w:gridSpan w:val="2"/>
          </w:tcPr>
          <w:p w14:paraId="7EEC62C4" w14:textId="0894C50F" w:rsidR="00CF1F82" w:rsidRPr="00531612" w:rsidRDefault="00CF1F82" w:rsidP="00531612">
            <w:pPr>
              <w:pStyle w:val="Tabletext"/>
              <w:rPr>
                <w:lang w:eastAsia="en-US"/>
              </w:rPr>
            </w:pPr>
            <w:bookmarkStart w:id="19" w:name="_Hlk71117602"/>
            <w:r w:rsidRPr="00531612">
              <w:rPr>
                <w:lang w:eastAsia="en-US"/>
              </w:rPr>
              <w:t>3822.12.20</w:t>
            </w:r>
            <w:bookmarkEnd w:id="19"/>
          </w:p>
        </w:tc>
        <w:tc>
          <w:tcPr>
            <w:tcW w:w="4819" w:type="dxa"/>
            <w:gridSpan w:val="2"/>
          </w:tcPr>
          <w:p w14:paraId="4D95F74F" w14:textId="276BD195" w:rsidR="00CF1F82" w:rsidRPr="00531612" w:rsidRDefault="00531612" w:rsidP="00531612">
            <w:pPr>
              <w:pStyle w:val="CTA---"/>
            </w:pPr>
            <w:r>
              <w:noBreakHyphen/>
            </w:r>
            <w:r>
              <w:noBreakHyphen/>
            </w:r>
            <w:r>
              <w:noBreakHyphen/>
            </w:r>
            <w:r w:rsidR="00CF1F82" w:rsidRPr="00531612">
              <w:t>Goods</w:t>
            </w:r>
            <w:r w:rsidR="00AA336A" w:rsidRPr="00531612">
              <w:t xml:space="preserve"> that are</w:t>
            </w:r>
            <w:r w:rsidR="00CF1F82" w:rsidRPr="00531612">
              <w:t>:</w:t>
            </w:r>
          </w:p>
          <w:p w14:paraId="076750E8" w14:textId="058916FB" w:rsidR="00DF23AE" w:rsidRPr="00531612" w:rsidRDefault="00DF23AE" w:rsidP="00531612">
            <w:pPr>
              <w:pStyle w:val="CTA3a"/>
            </w:pPr>
            <w:r w:rsidRPr="00531612">
              <w:tab/>
              <w:t>(a)</w:t>
            </w:r>
            <w:r w:rsidRPr="00531612">
              <w:tab/>
              <w:t xml:space="preserve">on a backing of cellulose, in the forms described in Note 10 to </w:t>
            </w:r>
            <w:r w:rsidR="004B3D5E" w:rsidRPr="00531612">
              <w:t>Chapter 3</w:t>
            </w:r>
            <w:r w:rsidRPr="00531612">
              <w:t>9;</w:t>
            </w:r>
            <w:r w:rsidR="00AA336A" w:rsidRPr="00531612">
              <w:t xml:space="preserve"> or</w:t>
            </w:r>
          </w:p>
          <w:p w14:paraId="069E7277" w14:textId="06310FBD" w:rsidR="00CF1F82" w:rsidRPr="00531612" w:rsidRDefault="00CB7149" w:rsidP="00531612">
            <w:pPr>
              <w:pStyle w:val="CTA3a"/>
            </w:pPr>
            <w:r w:rsidRPr="00531612">
              <w:tab/>
              <w:t>(b)</w:t>
            </w:r>
            <w:r w:rsidRPr="00531612">
              <w:tab/>
              <w:t>indicator paper and paperboard of specifications mentioned in Additional Note 1 to this Chapter</w:t>
            </w:r>
          </w:p>
        </w:tc>
        <w:tc>
          <w:tcPr>
            <w:tcW w:w="1247" w:type="dxa"/>
            <w:gridSpan w:val="2"/>
          </w:tcPr>
          <w:p w14:paraId="0799FED9" w14:textId="77777777" w:rsidR="00CF1F82" w:rsidRPr="00531612" w:rsidRDefault="00CF1F82" w:rsidP="00531612">
            <w:pPr>
              <w:pStyle w:val="Tabletext"/>
              <w:rPr>
                <w:lang w:eastAsia="en-US"/>
              </w:rPr>
            </w:pPr>
            <w:r w:rsidRPr="00531612">
              <w:rPr>
                <w:lang w:eastAsia="en-US"/>
              </w:rPr>
              <w:t>Free</w:t>
            </w:r>
          </w:p>
        </w:tc>
      </w:tr>
      <w:tr w:rsidR="00CF1F82" w:rsidRPr="00531612" w14:paraId="52E25ECC" w14:textId="77777777" w:rsidTr="000B7C42">
        <w:tblPrEx>
          <w:tblLook w:val="04A0" w:firstRow="1" w:lastRow="0" w:firstColumn="1" w:lastColumn="0" w:noHBand="0" w:noVBand="1"/>
        </w:tblPrEx>
        <w:trPr>
          <w:gridBefore w:val="1"/>
          <w:wBefore w:w="28" w:type="dxa"/>
        </w:trPr>
        <w:tc>
          <w:tcPr>
            <w:tcW w:w="1117" w:type="dxa"/>
            <w:gridSpan w:val="2"/>
          </w:tcPr>
          <w:p w14:paraId="5C7DC046" w14:textId="77777777" w:rsidR="00CF1F82" w:rsidRPr="00531612" w:rsidRDefault="00CF1F82" w:rsidP="00531612">
            <w:pPr>
              <w:pStyle w:val="Tabletext"/>
              <w:rPr>
                <w:lang w:eastAsia="en-US"/>
              </w:rPr>
            </w:pPr>
            <w:bookmarkStart w:id="20" w:name="_Hlk71117635"/>
            <w:r w:rsidRPr="00531612">
              <w:rPr>
                <w:lang w:eastAsia="en-US"/>
              </w:rPr>
              <w:t>3822.12.30</w:t>
            </w:r>
            <w:bookmarkEnd w:id="20"/>
          </w:p>
        </w:tc>
        <w:tc>
          <w:tcPr>
            <w:tcW w:w="4819" w:type="dxa"/>
            <w:gridSpan w:val="2"/>
          </w:tcPr>
          <w:p w14:paraId="5F4621FB" w14:textId="016F0EF9" w:rsidR="00CF1F82" w:rsidRPr="00531612" w:rsidRDefault="00531612" w:rsidP="00531612">
            <w:pPr>
              <w:pStyle w:val="CTA---"/>
            </w:pPr>
            <w:r>
              <w:noBreakHyphen/>
            </w:r>
            <w:r>
              <w:noBreakHyphen/>
            </w:r>
            <w:r>
              <w:noBreakHyphen/>
            </w:r>
            <w:r w:rsidR="00CF1F82" w:rsidRPr="00531612">
              <w:t>Goods</w:t>
            </w:r>
            <w:r w:rsidR="00AA336A" w:rsidRPr="00531612">
              <w:t xml:space="preserve"> that are</w:t>
            </w:r>
            <w:r w:rsidR="00CF1F82" w:rsidRPr="00531612">
              <w:t>:</w:t>
            </w:r>
          </w:p>
          <w:p w14:paraId="3B0B45F5" w14:textId="6D91EB07" w:rsidR="00CB7149" w:rsidRPr="00531612" w:rsidRDefault="00CB7149" w:rsidP="00531612">
            <w:pPr>
              <w:pStyle w:val="CTA3a"/>
            </w:pPr>
            <w:r w:rsidRPr="00531612">
              <w:tab/>
              <w:t>(a)</w:t>
            </w:r>
            <w:r w:rsidRPr="00531612">
              <w:tab/>
              <w:t>on a backing of plastic</w:t>
            </w:r>
            <w:r w:rsidR="00DB443E" w:rsidRPr="00531612">
              <w:t>s</w:t>
            </w:r>
            <w:r w:rsidRPr="00531612">
              <w:t xml:space="preserve"> other than cellulose, in the forms described in Note 10 to </w:t>
            </w:r>
            <w:r w:rsidR="004B3D5E" w:rsidRPr="00531612">
              <w:t>Chapter 3</w:t>
            </w:r>
            <w:r w:rsidRPr="00531612">
              <w:t>9;</w:t>
            </w:r>
            <w:r w:rsidR="00AA336A" w:rsidRPr="00531612">
              <w:t xml:space="preserve"> or</w:t>
            </w:r>
          </w:p>
          <w:p w14:paraId="31DAE96A" w14:textId="1F155CCD" w:rsidR="00CF1F82" w:rsidRPr="00531612" w:rsidRDefault="00CB7149" w:rsidP="00531612">
            <w:pPr>
              <w:pStyle w:val="CTA3a"/>
            </w:pPr>
            <w:r w:rsidRPr="00531612">
              <w:tab/>
              <w:t>(b)</w:t>
            </w:r>
            <w:r w:rsidRPr="00531612">
              <w:tab/>
              <w:t>on a backing of paper or paperboard of specifications not mentioned in Additional Note 1 to this Chapter</w:t>
            </w:r>
          </w:p>
        </w:tc>
        <w:tc>
          <w:tcPr>
            <w:tcW w:w="1247" w:type="dxa"/>
            <w:gridSpan w:val="2"/>
          </w:tcPr>
          <w:p w14:paraId="363964F2" w14:textId="77777777" w:rsidR="00CF1F82" w:rsidRPr="00531612" w:rsidRDefault="00CF1F82" w:rsidP="00531612">
            <w:pPr>
              <w:pStyle w:val="Tabletext"/>
              <w:rPr>
                <w:lang w:eastAsia="en-US"/>
              </w:rPr>
            </w:pPr>
            <w:r w:rsidRPr="00531612">
              <w:rPr>
                <w:lang w:eastAsia="en-US"/>
              </w:rPr>
              <w:t>5%</w:t>
            </w:r>
          </w:p>
        </w:tc>
      </w:tr>
      <w:tr w:rsidR="00CF1F82" w:rsidRPr="00531612" w14:paraId="02200D05" w14:textId="77777777" w:rsidTr="000B7C42">
        <w:tblPrEx>
          <w:tblLook w:val="04A0" w:firstRow="1" w:lastRow="0" w:firstColumn="1" w:lastColumn="0" w:noHBand="0" w:noVBand="1"/>
        </w:tblPrEx>
        <w:trPr>
          <w:gridBefore w:val="1"/>
          <w:wBefore w:w="28" w:type="dxa"/>
        </w:trPr>
        <w:tc>
          <w:tcPr>
            <w:tcW w:w="1117" w:type="dxa"/>
            <w:gridSpan w:val="2"/>
          </w:tcPr>
          <w:p w14:paraId="515B8B81" w14:textId="77777777" w:rsidR="00CF1F82" w:rsidRPr="00531612" w:rsidRDefault="00CF1F82" w:rsidP="00531612">
            <w:pPr>
              <w:pStyle w:val="Tabletext"/>
              <w:rPr>
                <w:lang w:eastAsia="en-US"/>
              </w:rPr>
            </w:pPr>
            <w:bookmarkStart w:id="21" w:name="_Hlk71117677"/>
            <w:r w:rsidRPr="00531612">
              <w:rPr>
                <w:lang w:eastAsia="en-US"/>
              </w:rPr>
              <w:t>3822.12.40</w:t>
            </w:r>
            <w:bookmarkEnd w:id="21"/>
          </w:p>
        </w:tc>
        <w:tc>
          <w:tcPr>
            <w:tcW w:w="4819" w:type="dxa"/>
            <w:gridSpan w:val="2"/>
          </w:tcPr>
          <w:p w14:paraId="4003B412" w14:textId="6D197148" w:rsidR="00CF1F82" w:rsidRPr="00531612" w:rsidRDefault="00531612" w:rsidP="00531612">
            <w:pPr>
              <w:pStyle w:val="CTA---"/>
            </w:pPr>
            <w:r>
              <w:noBreakHyphen/>
            </w:r>
            <w:r>
              <w:noBreakHyphen/>
            </w:r>
            <w:r>
              <w:noBreakHyphen/>
            </w:r>
            <w:r w:rsidR="00CF1F82" w:rsidRPr="00531612">
              <w:t>Goods</w:t>
            </w:r>
            <w:r w:rsidR="00AA336A" w:rsidRPr="00531612">
              <w:t xml:space="preserve"> that are</w:t>
            </w:r>
            <w:r w:rsidR="00CF1F82" w:rsidRPr="00531612">
              <w:t>:</w:t>
            </w:r>
          </w:p>
          <w:p w14:paraId="4E600E55" w14:textId="65C0E22F" w:rsidR="00CB7149" w:rsidRPr="00531612" w:rsidRDefault="00CB7149" w:rsidP="00531612">
            <w:pPr>
              <w:pStyle w:val="CTA3a"/>
            </w:pPr>
            <w:r w:rsidRPr="00531612">
              <w:tab/>
              <w:t>(a)</w:t>
            </w:r>
            <w:r w:rsidRPr="00531612">
              <w:tab/>
              <w:t>on a backing of plastics, NSA;</w:t>
            </w:r>
            <w:r w:rsidR="00AA336A" w:rsidRPr="00531612">
              <w:t xml:space="preserve"> or</w:t>
            </w:r>
          </w:p>
          <w:p w14:paraId="0AA2FBE9" w14:textId="43D14B7D" w:rsidR="00CF1F82" w:rsidRPr="00531612" w:rsidRDefault="00CB7149" w:rsidP="00531612">
            <w:pPr>
              <w:pStyle w:val="CTA3a"/>
            </w:pPr>
            <w:r w:rsidRPr="00531612">
              <w:tab/>
              <w:t>(b)</w:t>
            </w:r>
            <w:r w:rsidRPr="00531612">
              <w:tab/>
              <w:t>of specifications mentioned in Additional Note 1 to this Chapter</w:t>
            </w:r>
            <w:r w:rsidR="0064541B" w:rsidRPr="00531612">
              <w:t>, NSA</w:t>
            </w:r>
          </w:p>
        </w:tc>
        <w:tc>
          <w:tcPr>
            <w:tcW w:w="1247" w:type="dxa"/>
            <w:gridSpan w:val="2"/>
          </w:tcPr>
          <w:p w14:paraId="29A6E15A" w14:textId="77777777" w:rsidR="00CF1F82" w:rsidRPr="00531612" w:rsidRDefault="00CF1F82" w:rsidP="00531612">
            <w:pPr>
              <w:pStyle w:val="Tabletext"/>
              <w:rPr>
                <w:lang w:eastAsia="en-US"/>
              </w:rPr>
            </w:pPr>
            <w:r w:rsidRPr="00531612">
              <w:rPr>
                <w:lang w:eastAsia="en-US"/>
              </w:rPr>
              <w:t>5%</w:t>
            </w:r>
            <w:r w:rsidRPr="00531612">
              <w:rPr>
                <w:lang w:eastAsia="en-US"/>
              </w:rPr>
              <w:br/>
              <w:t>CA: Free</w:t>
            </w:r>
          </w:p>
        </w:tc>
      </w:tr>
      <w:tr w:rsidR="00CF1F82" w:rsidRPr="00531612" w14:paraId="14C9A7BE" w14:textId="77777777" w:rsidTr="000B7C42">
        <w:tblPrEx>
          <w:tblLook w:val="04A0" w:firstRow="1" w:lastRow="0" w:firstColumn="1" w:lastColumn="0" w:noHBand="0" w:noVBand="1"/>
        </w:tblPrEx>
        <w:trPr>
          <w:gridBefore w:val="1"/>
          <w:wBefore w:w="28" w:type="dxa"/>
        </w:trPr>
        <w:tc>
          <w:tcPr>
            <w:tcW w:w="1117" w:type="dxa"/>
            <w:gridSpan w:val="2"/>
          </w:tcPr>
          <w:p w14:paraId="22A02BB2" w14:textId="77777777" w:rsidR="00CF1F82" w:rsidRPr="00531612" w:rsidRDefault="00CF1F82" w:rsidP="00531612">
            <w:pPr>
              <w:pStyle w:val="Tabletext"/>
              <w:rPr>
                <w:lang w:eastAsia="en-US"/>
              </w:rPr>
            </w:pPr>
            <w:r w:rsidRPr="00531612">
              <w:rPr>
                <w:lang w:eastAsia="en-US"/>
              </w:rPr>
              <w:t>3822.12.90</w:t>
            </w:r>
          </w:p>
        </w:tc>
        <w:tc>
          <w:tcPr>
            <w:tcW w:w="4819" w:type="dxa"/>
            <w:gridSpan w:val="2"/>
          </w:tcPr>
          <w:p w14:paraId="75B90BF4" w14:textId="289C5696" w:rsidR="00CF1F82" w:rsidRPr="00531612" w:rsidRDefault="00531612" w:rsidP="00531612">
            <w:pPr>
              <w:pStyle w:val="CTA---"/>
            </w:pPr>
            <w:r>
              <w:noBreakHyphen/>
            </w:r>
            <w:r>
              <w:noBreakHyphen/>
            </w:r>
            <w:r>
              <w:noBreakHyphen/>
            </w:r>
            <w:r w:rsidR="00CF1F82" w:rsidRPr="00531612">
              <w:t>Other</w:t>
            </w:r>
          </w:p>
        </w:tc>
        <w:tc>
          <w:tcPr>
            <w:tcW w:w="1247" w:type="dxa"/>
            <w:gridSpan w:val="2"/>
          </w:tcPr>
          <w:p w14:paraId="570C7AA3" w14:textId="77777777" w:rsidR="00CF1F82" w:rsidRPr="00531612" w:rsidRDefault="00CF1F82" w:rsidP="00531612">
            <w:pPr>
              <w:pStyle w:val="Tabletext"/>
              <w:rPr>
                <w:lang w:eastAsia="en-US"/>
              </w:rPr>
            </w:pPr>
            <w:r w:rsidRPr="00531612">
              <w:rPr>
                <w:lang w:eastAsia="en-US"/>
              </w:rPr>
              <w:t>Free</w:t>
            </w:r>
          </w:p>
        </w:tc>
      </w:tr>
      <w:tr w:rsidR="00CB7149" w:rsidRPr="00531612" w14:paraId="2B058B94" w14:textId="77777777" w:rsidTr="000B7C42">
        <w:tblPrEx>
          <w:tblLook w:val="04A0" w:firstRow="1" w:lastRow="0" w:firstColumn="1" w:lastColumn="0" w:noHBand="0" w:noVBand="1"/>
        </w:tblPrEx>
        <w:trPr>
          <w:gridBefore w:val="1"/>
          <w:wBefore w:w="28" w:type="dxa"/>
        </w:trPr>
        <w:tc>
          <w:tcPr>
            <w:tcW w:w="1117" w:type="dxa"/>
            <w:gridSpan w:val="2"/>
          </w:tcPr>
          <w:p w14:paraId="7C68B8C4" w14:textId="7EE7073F" w:rsidR="00CB7149" w:rsidRPr="00531612" w:rsidRDefault="00CB7149" w:rsidP="00531612">
            <w:pPr>
              <w:pStyle w:val="Tabletext"/>
              <w:rPr>
                <w:lang w:eastAsia="en-US"/>
              </w:rPr>
            </w:pPr>
            <w:r w:rsidRPr="00531612">
              <w:rPr>
                <w:lang w:eastAsia="en-US"/>
              </w:rPr>
              <w:t>3822.13.00</w:t>
            </w:r>
          </w:p>
        </w:tc>
        <w:tc>
          <w:tcPr>
            <w:tcW w:w="4819" w:type="dxa"/>
            <w:gridSpan w:val="2"/>
          </w:tcPr>
          <w:p w14:paraId="588522B9" w14:textId="7BB5AE0A" w:rsidR="00CB7149" w:rsidRPr="00531612" w:rsidRDefault="00531612" w:rsidP="00531612">
            <w:pPr>
              <w:pStyle w:val="CTA--"/>
              <w:rPr>
                <w:lang w:eastAsia="en-US"/>
              </w:rPr>
            </w:pPr>
            <w:r>
              <w:rPr>
                <w:lang w:eastAsia="en-US"/>
              </w:rPr>
              <w:noBreakHyphen/>
            </w:r>
            <w:r>
              <w:rPr>
                <w:lang w:eastAsia="en-US"/>
              </w:rPr>
              <w:noBreakHyphen/>
            </w:r>
            <w:r w:rsidR="00CB7149" w:rsidRPr="00531612">
              <w:t>For blood</w:t>
            </w:r>
            <w:r>
              <w:noBreakHyphen/>
            </w:r>
            <w:r w:rsidR="00CB7149" w:rsidRPr="00531612">
              <w:t>grouping</w:t>
            </w:r>
          </w:p>
        </w:tc>
        <w:tc>
          <w:tcPr>
            <w:tcW w:w="1247" w:type="dxa"/>
            <w:gridSpan w:val="2"/>
          </w:tcPr>
          <w:p w14:paraId="0692063A" w14:textId="77777777" w:rsidR="00CB7149" w:rsidRPr="00531612" w:rsidRDefault="00CB7149" w:rsidP="00531612">
            <w:pPr>
              <w:pStyle w:val="Tabletext"/>
              <w:rPr>
                <w:lang w:eastAsia="en-US"/>
              </w:rPr>
            </w:pPr>
            <w:r w:rsidRPr="00531612">
              <w:rPr>
                <w:lang w:eastAsia="en-US"/>
              </w:rPr>
              <w:t>Free</w:t>
            </w:r>
          </w:p>
        </w:tc>
      </w:tr>
      <w:tr w:rsidR="007476BB" w:rsidRPr="00531612" w14:paraId="57046B3A" w14:textId="77777777" w:rsidTr="000B7C42">
        <w:tblPrEx>
          <w:tblLook w:val="04A0" w:firstRow="1" w:lastRow="0" w:firstColumn="1" w:lastColumn="0" w:noHBand="0" w:noVBand="1"/>
        </w:tblPrEx>
        <w:trPr>
          <w:gridBefore w:val="1"/>
          <w:wBefore w:w="28" w:type="dxa"/>
        </w:trPr>
        <w:tc>
          <w:tcPr>
            <w:tcW w:w="1117" w:type="dxa"/>
            <w:gridSpan w:val="2"/>
          </w:tcPr>
          <w:p w14:paraId="63B7628B" w14:textId="1CBB4081" w:rsidR="007476BB" w:rsidRPr="00531612" w:rsidRDefault="007476BB" w:rsidP="00531612">
            <w:pPr>
              <w:pStyle w:val="Tabletext"/>
              <w:rPr>
                <w:lang w:eastAsia="en-US"/>
              </w:rPr>
            </w:pPr>
            <w:r w:rsidRPr="00531612">
              <w:rPr>
                <w:lang w:eastAsia="en-US"/>
              </w:rPr>
              <w:t>3822.19</w:t>
            </w:r>
          </w:p>
        </w:tc>
        <w:tc>
          <w:tcPr>
            <w:tcW w:w="4819" w:type="dxa"/>
            <w:gridSpan w:val="2"/>
          </w:tcPr>
          <w:p w14:paraId="0D4C6B68" w14:textId="4D9BD782" w:rsidR="007476BB" w:rsidRPr="00531612" w:rsidRDefault="00531612" w:rsidP="00531612">
            <w:pPr>
              <w:pStyle w:val="CTA--"/>
            </w:pPr>
            <w:r>
              <w:noBreakHyphen/>
            </w:r>
            <w:r>
              <w:noBreakHyphen/>
            </w:r>
            <w:r w:rsidR="007476BB" w:rsidRPr="00531612">
              <w:t>Other:</w:t>
            </w:r>
          </w:p>
        </w:tc>
        <w:tc>
          <w:tcPr>
            <w:tcW w:w="1247" w:type="dxa"/>
            <w:gridSpan w:val="2"/>
          </w:tcPr>
          <w:p w14:paraId="47C12064" w14:textId="77777777" w:rsidR="007476BB" w:rsidRPr="00531612" w:rsidRDefault="007476BB" w:rsidP="00531612">
            <w:pPr>
              <w:pStyle w:val="Tabletext"/>
              <w:rPr>
                <w:lang w:eastAsia="en-US"/>
              </w:rPr>
            </w:pPr>
          </w:p>
        </w:tc>
      </w:tr>
      <w:tr w:rsidR="007476BB" w:rsidRPr="00531612" w14:paraId="4271BED4" w14:textId="77777777" w:rsidTr="000B7C42">
        <w:tblPrEx>
          <w:tblLook w:val="04A0" w:firstRow="1" w:lastRow="0" w:firstColumn="1" w:lastColumn="0" w:noHBand="0" w:noVBand="1"/>
        </w:tblPrEx>
        <w:trPr>
          <w:gridBefore w:val="1"/>
          <w:wBefore w:w="28" w:type="dxa"/>
        </w:trPr>
        <w:tc>
          <w:tcPr>
            <w:tcW w:w="1117" w:type="dxa"/>
            <w:gridSpan w:val="2"/>
          </w:tcPr>
          <w:p w14:paraId="03D22BD5" w14:textId="4D9F5799" w:rsidR="007476BB" w:rsidRPr="00531612" w:rsidRDefault="007476BB" w:rsidP="00531612">
            <w:pPr>
              <w:pStyle w:val="Tabletext"/>
              <w:rPr>
                <w:lang w:eastAsia="en-US"/>
              </w:rPr>
            </w:pPr>
            <w:r w:rsidRPr="00531612">
              <w:rPr>
                <w:lang w:eastAsia="en-US"/>
              </w:rPr>
              <w:t>3822.19.10</w:t>
            </w:r>
          </w:p>
        </w:tc>
        <w:tc>
          <w:tcPr>
            <w:tcW w:w="4819" w:type="dxa"/>
            <w:gridSpan w:val="2"/>
          </w:tcPr>
          <w:p w14:paraId="30E84772" w14:textId="453D598D" w:rsidR="007476BB" w:rsidRPr="00531612" w:rsidRDefault="00531612" w:rsidP="00531612">
            <w:pPr>
              <w:pStyle w:val="CTA---"/>
              <w:rPr>
                <w:lang w:eastAsia="en-US"/>
              </w:rPr>
            </w:pPr>
            <w:r>
              <w:rPr>
                <w:lang w:eastAsia="en-US"/>
              </w:rPr>
              <w:noBreakHyphen/>
            </w:r>
            <w:r>
              <w:rPr>
                <w:lang w:eastAsia="en-US"/>
              </w:rPr>
              <w:noBreakHyphen/>
            </w:r>
            <w:r>
              <w:rPr>
                <w:lang w:eastAsia="en-US"/>
              </w:rPr>
              <w:noBreakHyphen/>
            </w:r>
            <w:r w:rsidR="007476BB" w:rsidRPr="00531612">
              <w:rPr>
                <w:shd w:val="clear" w:color="auto" w:fill="FFFFFF"/>
              </w:rPr>
              <w:t xml:space="preserve">Unmodified immunological products, being </w:t>
            </w:r>
            <w:proofErr w:type="spellStart"/>
            <w:r w:rsidR="007476BB" w:rsidRPr="00531612">
              <w:rPr>
                <w:shd w:val="clear" w:color="auto" w:fill="FFFFFF"/>
              </w:rPr>
              <w:t>polyethers</w:t>
            </w:r>
            <w:proofErr w:type="spellEnd"/>
            <w:r w:rsidR="007476BB" w:rsidRPr="00531612">
              <w:rPr>
                <w:shd w:val="clear" w:color="auto" w:fill="FFFFFF"/>
              </w:rPr>
              <w:t xml:space="preserve"> in the primary forms described in Note 6 to </w:t>
            </w:r>
            <w:r w:rsidR="004B3D5E" w:rsidRPr="00531612">
              <w:rPr>
                <w:shd w:val="clear" w:color="auto" w:fill="FFFFFF"/>
              </w:rPr>
              <w:t>Chapter 3</w:t>
            </w:r>
            <w:r w:rsidR="007476BB" w:rsidRPr="00531612">
              <w:rPr>
                <w:shd w:val="clear" w:color="auto" w:fill="FFFFFF"/>
              </w:rPr>
              <w:t>9</w:t>
            </w:r>
          </w:p>
        </w:tc>
        <w:tc>
          <w:tcPr>
            <w:tcW w:w="1247" w:type="dxa"/>
            <w:gridSpan w:val="2"/>
          </w:tcPr>
          <w:p w14:paraId="5A09BBAD" w14:textId="77777777" w:rsidR="007476BB" w:rsidRPr="00531612" w:rsidRDefault="007476BB" w:rsidP="00531612">
            <w:pPr>
              <w:pStyle w:val="Tabletext"/>
              <w:rPr>
                <w:lang w:eastAsia="en-US"/>
              </w:rPr>
            </w:pPr>
            <w:r w:rsidRPr="00531612">
              <w:rPr>
                <w:lang w:eastAsia="en-US"/>
              </w:rPr>
              <w:t>5%</w:t>
            </w:r>
          </w:p>
        </w:tc>
      </w:tr>
      <w:tr w:rsidR="007476BB" w:rsidRPr="00531612" w14:paraId="5B07E46F" w14:textId="77777777" w:rsidTr="000B7C42">
        <w:tblPrEx>
          <w:tblLook w:val="04A0" w:firstRow="1" w:lastRow="0" w:firstColumn="1" w:lastColumn="0" w:noHBand="0" w:noVBand="1"/>
        </w:tblPrEx>
        <w:trPr>
          <w:gridBefore w:val="1"/>
          <w:wBefore w:w="28" w:type="dxa"/>
        </w:trPr>
        <w:tc>
          <w:tcPr>
            <w:tcW w:w="1117" w:type="dxa"/>
            <w:gridSpan w:val="2"/>
          </w:tcPr>
          <w:p w14:paraId="20B2A2D5" w14:textId="3D592652" w:rsidR="007476BB" w:rsidRPr="00531612" w:rsidRDefault="007476BB" w:rsidP="00531612">
            <w:pPr>
              <w:pStyle w:val="Tabletext"/>
              <w:rPr>
                <w:lang w:eastAsia="en-US"/>
              </w:rPr>
            </w:pPr>
            <w:r w:rsidRPr="00531612">
              <w:rPr>
                <w:lang w:eastAsia="en-US"/>
              </w:rPr>
              <w:t>3822.19.20</w:t>
            </w:r>
          </w:p>
        </w:tc>
        <w:tc>
          <w:tcPr>
            <w:tcW w:w="4819" w:type="dxa"/>
            <w:gridSpan w:val="2"/>
          </w:tcPr>
          <w:p w14:paraId="001D9ABA" w14:textId="43D9314A" w:rsidR="007476BB" w:rsidRPr="00531612" w:rsidRDefault="00531612" w:rsidP="00531612">
            <w:pPr>
              <w:pStyle w:val="CTA---"/>
            </w:pPr>
            <w:r>
              <w:noBreakHyphen/>
            </w:r>
            <w:r>
              <w:noBreakHyphen/>
            </w:r>
            <w:r>
              <w:noBreakHyphen/>
            </w:r>
            <w:r w:rsidR="007476BB" w:rsidRPr="00531612">
              <w:t>Goods</w:t>
            </w:r>
            <w:r w:rsidR="00AA336A" w:rsidRPr="00531612">
              <w:t xml:space="preserve"> that are</w:t>
            </w:r>
            <w:r w:rsidR="007476BB" w:rsidRPr="00531612">
              <w:t>:</w:t>
            </w:r>
          </w:p>
          <w:p w14:paraId="0AC580C7" w14:textId="1AB55629" w:rsidR="007476BB" w:rsidRPr="00531612" w:rsidRDefault="007476BB" w:rsidP="00531612">
            <w:pPr>
              <w:pStyle w:val="CTA3a"/>
            </w:pPr>
            <w:r w:rsidRPr="00531612">
              <w:tab/>
              <w:t>(a)</w:t>
            </w:r>
            <w:r w:rsidRPr="00531612">
              <w:tab/>
              <w:t xml:space="preserve">on a backing of cellulose, in the forms described in Note 10 to </w:t>
            </w:r>
            <w:r w:rsidR="004B3D5E" w:rsidRPr="00531612">
              <w:t>Chapter 3</w:t>
            </w:r>
            <w:r w:rsidRPr="00531612">
              <w:t>9;</w:t>
            </w:r>
            <w:r w:rsidR="00AA336A" w:rsidRPr="00531612">
              <w:t xml:space="preserve"> or</w:t>
            </w:r>
          </w:p>
          <w:p w14:paraId="55EA1667" w14:textId="77777777" w:rsidR="007476BB" w:rsidRPr="00531612" w:rsidRDefault="007476BB" w:rsidP="00531612">
            <w:pPr>
              <w:pStyle w:val="CTA3a"/>
            </w:pPr>
            <w:r w:rsidRPr="00531612">
              <w:tab/>
              <w:t>(b)</w:t>
            </w:r>
            <w:r w:rsidRPr="00531612">
              <w:tab/>
              <w:t>indicator paper and paperboard of specifications mentioned in Additional Note 1 to this Chapter</w:t>
            </w:r>
          </w:p>
        </w:tc>
        <w:tc>
          <w:tcPr>
            <w:tcW w:w="1247" w:type="dxa"/>
            <w:gridSpan w:val="2"/>
          </w:tcPr>
          <w:p w14:paraId="106A59E8" w14:textId="77777777" w:rsidR="007476BB" w:rsidRPr="00531612" w:rsidRDefault="007476BB" w:rsidP="00531612">
            <w:pPr>
              <w:pStyle w:val="Tabletext"/>
              <w:rPr>
                <w:lang w:eastAsia="en-US"/>
              </w:rPr>
            </w:pPr>
            <w:r w:rsidRPr="00531612">
              <w:rPr>
                <w:lang w:eastAsia="en-US"/>
              </w:rPr>
              <w:t>Free</w:t>
            </w:r>
          </w:p>
        </w:tc>
      </w:tr>
      <w:tr w:rsidR="007476BB" w:rsidRPr="00531612" w14:paraId="4C5AD826" w14:textId="77777777" w:rsidTr="000B7C42">
        <w:tblPrEx>
          <w:tblLook w:val="04A0" w:firstRow="1" w:lastRow="0" w:firstColumn="1" w:lastColumn="0" w:noHBand="0" w:noVBand="1"/>
        </w:tblPrEx>
        <w:trPr>
          <w:gridBefore w:val="1"/>
          <w:wBefore w:w="28" w:type="dxa"/>
        </w:trPr>
        <w:tc>
          <w:tcPr>
            <w:tcW w:w="1117" w:type="dxa"/>
            <w:gridSpan w:val="2"/>
          </w:tcPr>
          <w:p w14:paraId="58D35748" w14:textId="0DF55F52" w:rsidR="007476BB" w:rsidRPr="00531612" w:rsidRDefault="007476BB" w:rsidP="00531612">
            <w:pPr>
              <w:pStyle w:val="Tabletext"/>
              <w:rPr>
                <w:lang w:eastAsia="en-US"/>
              </w:rPr>
            </w:pPr>
            <w:r w:rsidRPr="00531612">
              <w:rPr>
                <w:lang w:eastAsia="en-US"/>
              </w:rPr>
              <w:t>3822.19.30</w:t>
            </w:r>
          </w:p>
        </w:tc>
        <w:tc>
          <w:tcPr>
            <w:tcW w:w="4819" w:type="dxa"/>
            <w:gridSpan w:val="2"/>
          </w:tcPr>
          <w:p w14:paraId="3EC840A5" w14:textId="3A3F97B8" w:rsidR="007476BB" w:rsidRPr="00531612" w:rsidRDefault="00531612" w:rsidP="00531612">
            <w:pPr>
              <w:pStyle w:val="CTA---"/>
            </w:pPr>
            <w:r>
              <w:noBreakHyphen/>
            </w:r>
            <w:r>
              <w:noBreakHyphen/>
            </w:r>
            <w:r>
              <w:noBreakHyphen/>
            </w:r>
            <w:r w:rsidR="007476BB" w:rsidRPr="00531612">
              <w:t>Goods</w:t>
            </w:r>
            <w:r w:rsidR="00AA336A" w:rsidRPr="00531612">
              <w:t xml:space="preserve"> that are</w:t>
            </w:r>
            <w:r w:rsidR="007476BB" w:rsidRPr="00531612">
              <w:t>:</w:t>
            </w:r>
          </w:p>
          <w:p w14:paraId="2364CB77" w14:textId="4040E7EB" w:rsidR="007476BB" w:rsidRPr="00531612" w:rsidRDefault="007476BB" w:rsidP="00531612">
            <w:pPr>
              <w:pStyle w:val="CTA3a"/>
            </w:pPr>
            <w:r w:rsidRPr="00531612">
              <w:tab/>
              <w:t>(a)</w:t>
            </w:r>
            <w:r w:rsidRPr="00531612">
              <w:tab/>
              <w:t>on a backing of plastic</w:t>
            </w:r>
            <w:r w:rsidR="00DB443E" w:rsidRPr="00531612">
              <w:t>s</w:t>
            </w:r>
            <w:r w:rsidRPr="00531612">
              <w:t xml:space="preserve"> other than cellulose, in the forms described in Note 10 to </w:t>
            </w:r>
            <w:r w:rsidR="004B3D5E" w:rsidRPr="00531612">
              <w:t>Chapter 3</w:t>
            </w:r>
            <w:r w:rsidRPr="00531612">
              <w:t>9;</w:t>
            </w:r>
            <w:r w:rsidR="00AA336A" w:rsidRPr="00531612">
              <w:t xml:space="preserve"> or</w:t>
            </w:r>
          </w:p>
          <w:p w14:paraId="6CDE5FAE" w14:textId="77777777" w:rsidR="007476BB" w:rsidRPr="00531612" w:rsidRDefault="007476BB" w:rsidP="00531612">
            <w:pPr>
              <w:pStyle w:val="CTA3a"/>
            </w:pPr>
            <w:r w:rsidRPr="00531612">
              <w:tab/>
              <w:t>(b)</w:t>
            </w:r>
            <w:r w:rsidRPr="00531612">
              <w:tab/>
              <w:t>on a backing of paper or paperboard of specifications not mentioned in Additional Note 1 to this Chapter</w:t>
            </w:r>
          </w:p>
        </w:tc>
        <w:tc>
          <w:tcPr>
            <w:tcW w:w="1247" w:type="dxa"/>
            <w:gridSpan w:val="2"/>
          </w:tcPr>
          <w:p w14:paraId="2A09930B" w14:textId="77777777" w:rsidR="007476BB" w:rsidRPr="00531612" w:rsidRDefault="007476BB" w:rsidP="00531612">
            <w:pPr>
              <w:pStyle w:val="Tabletext"/>
              <w:rPr>
                <w:lang w:eastAsia="en-US"/>
              </w:rPr>
            </w:pPr>
            <w:r w:rsidRPr="00531612">
              <w:rPr>
                <w:lang w:eastAsia="en-US"/>
              </w:rPr>
              <w:t>5%</w:t>
            </w:r>
          </w:p>
        </w:tc>
      </w:tr>
      <w:tr w:rsidR="007476BB" w:rsidRPr="00531612" w14:paraId="358C54DF" w14:textId="77777777" w:rsidTr="000B7C42">
        <w:tblPrEx>
          <w:tblLook w:val="04A0" w:firstRow="1" w:lastRow="0" w:firstColumn="1" w:lastColumn="0" w:noHBand="0" w:noVBand="1"/>
        </w:tblPrEx>
        <w:trPr>
          <w:gridBefore w:val="1"/>
          <w:wBefore w:w="28" w:type="dxa"/>
        </w:trPr>
        <w:tc>
          <w:tcPr>
            <w:tcW w:w="1117" w:type="dxa"/>
            <w:gridSpan w:val="2"/>
          </w:tcPr>
          <w:p w14:paraId="54230AC3" w14:textId="24519523" w:rsidR="007476BB" w:rsidRPr="00531612" w:rsidRDefault="007476BB" w:rsidP="00531612">
            <w:pPr>
              <w:pStyle w:val="Tabletext"/>
              <w:rPr>
                <w:lang w:eastAsia="en-US"/>
              </w:rPr>
            </w:pPr>
            <w:r w:rsidRPr="00531612">
              <w:rPr>
                <w:lang w:eastAsia="en-US"/>
              </w:rPr>
              <w:lastRenderedPageBreak/>
              <w:t>3822.19.40</w:t>
            </w:r>
          </w:p>
        </w:tc>
        <w:tc>
          <w:tcPr>
            <w:tcW w:w="4819" w:type="dxa"/>
            <w:gridSpan w:val="2"/>
          </w:tcPr>
          <w:p w14:paraId="5F60B653" w14:textId="0FE70AAF" w:rsidR="007476BB" w:rsidRPr="00531612" w:rsidRDefault="00531612" w:rsidP="00531612">
            <w:pPr>
              <w:pStyle w:val="CTA---"/>
            </w:pPr>
            <w:r>
              <w:noBreakHyphen/>
            </w:r>
            <w:r>
              <w:noBreakHyphen/>
            </w:r>
            <w:r>
              <w:noBreakHyphen/>
            </w:r>
            <w:r w:rsidR="007476BB" w:rsidRPr="00531612">
              <w:t>Goods</w:t>
            </w:r>
            <w:r w:rsidR="00AA336A" w:rsidRPr="00531612">
              <w:t xml:space="preserve"> that are</w:t>
            </w:r>
            <w:r w:rsidR="007476BB" w:rsidRPr="00531612">
              <w:t>:</w:t>
            </w:r>
          </w:p>
          <w:p w14:paraId="1C3F860A" w14:textId="23AE8A86" w:rsidR="007476BB" w:rsidRPr="00531612" w:rsidRDefault="007476BB" w:rsidP="00531612">
            <w:pPr>
              <w:pStyle w:val="CTA3a"/>
            </w:pPr>
            <w:r w:rsidRPr="00531612">
              <w:tab/>
              <w:t>(a)</w:t>
            </w:r>
            <w:r w:rsidRPr="00531612">
              <w:tab/>
              <w:t>on a backing of plastics, NSA;</w:t>
            </w:r>
            <w:r w:rsidR="00AA336A" w:rsidRPr="00531612">
              <w:t xml:space="preserve"> or</w:t>
            </w:r>
          </w:p>
          <w:p w14:paraId="4C05F916" w14:textId="22D128F6" w:rsidR="007476BB" w:rsidRPr="00531612" w:rsidRDefault="007476BB" w:rsidP="00531612">
            <w:pPr>
              <w:pStyle w:val="CTA3a"/>
            </w:pPr>
            <w:r w:rsidRPr="00531612">
              <w:tab/>
              <w:t>(b)</w:t>
            </w:r>
            <w:r w:rsidRPr="00531612">
              <w:tab/>
              <w:t>of specifications mentioned in Additional Note 1 to this Chapter</w:t>
            </w:r>
            <w:r w:rsidR="0064541B" w:rsidRPr="00531612">
              <w:t>, NSA</w:t>
            </w:r>
          </w:p>
        </w:tc>
        <w:tc>
          <w:tcPr>
            <w:tcW w:w="1247" w:type="dxa"/>
            <w:gridSpan w:val="2"/>
          </w:tcPr>
          <w:p w14:paraId="1C319776" w14:textId="77777777" w:rsidR="007476BB" w:rsidRPr="00531612" w:rsidRDefault="007476BB" w:rsidP="00531612">
            <w:pPr>
              <w:pStyle w:val="Tabletext"/>
              <w:rPr>
                <w:lang w:eastAsia="en-US"/>
              </w:rPr>
            </w:pPr>
            <w:r w:rsidRPr="00531612">
              <w:rPr>
                <w:lang w:eastAsia="en-US"/>
              </w:rPr>
              <w:t>5%</w:t>
            </w:r>
            <w:r w:rsidRPr="00531612">
              <w:rPr>
                <w:lang w:eastAsia="en-US"/>
              </w:rPr>
              <w:br/>
              <w:t>CA: Free</w:t>
            </w:r>
          </w:p>
        </w:tc>
      </w:tr>
      <w:tr w:rsidR="007476BB" w:rsidRPr="00531612" w14:paraId="796E5844" w14:textId="77777777" w:rsidTr="000B7C42">
        <w:tblPrEx>
          <w:tblLook w:val="04A0" w:firstRow="1" w:lastRow="0" w:firstColumn="1" w:lastColumn="0" w:noHBand="0" w:noVBand="1"/>
        </w:tblPrEx>
        <w:trPr>
          <w:gridBefore w:val="1"/>
          <w:wBefore w:w="28" w:type="dxa"/>
        </w:trPr>
        <w:tc>
          <w:tcPr>
            <w:tcW w:w="1117" w:type="dxa"/>
            <w:gridSpan w:val="2"/>
          </w:tcPr>
          <w:p w14:paraId="4F181427" w14:textId="77777777" w:rsidR="007476BB" w:rsidRPr="00531612" w:rsidRDefault="007476BB" w:rsidP="00531612">
            <w:pPr>
              <w:pStyle w:val="Tabletext"/>
              <w:rPr>
                <w:lang w:eastAsia="en-US"/>
              </w:rPr>
            </w:pPr>
            <w:r w:rsidRPr="00531612">
              <w:rPr>
                <w:lang w:eastAsia="en-US"/>
              </w:rPr>
              <w:t>3822.19.90</w:t>
            </w:r>
          </w:p>
        </w:tc>
        <w:tc>
          <w:tcPr>
            <w:tcW w:w="4819" w:type="dxa"/>
            <w:gridSpan w:val="2"/>
          </w:tcPr>
          <w:p w14:paraId="69CA0AAF" w14:textId="583B8679" w:rsidR="007476BB" w:rsidRPr="00531612" w:rsidRDefault="00531612" w:rsidP="00531612">
            <w:pPr>
              <w:pStyle w:val="CTA---"/>
            </w:pPr>
            <w:r>
              <w:noBreakHyphen/>
            </w:r>
            <w:r>
              <w:noBreakHyphen/>
            </w:r>
            <w:r>
              <w:noBreakHyphen/>
            </w:r>
            <w:r w:rsidR="007476BB" w:rsidRPr="00531612">
              <w:t>Other</w:t>
            </w:r>
          </w:p>
        </w:tc>
        <w:tc>
          <w:tcPr>
            <w:tcW w:w="1247" w:type="dxa"/>
            <w:gridSpan w:val="2"/>
          </w:tcPr>
          <w:p w14:paraId="0708D8B5" w14:textId="77777777" w:rsidR="007476BB" w:rsidRPr="00531612" w:rsidRDefault="007476BB" w:rsidP="00531612">
            <w:pPr>
              <w:pStyle w:val="Tabletext"/>
              <w:rPr>
                <w:lang w:eastAsia="en-US"/>
              </w:rPr>
            </w:pPr>
            <w:r w:rsidRPr="00531612">
              <w:rPr>
                <w:lang w:eastAsia="en-US"/>
              </w:rPr>
              <w:t>Free</w:t>
            </w:r>
          </w:p>
        </w:tc>
      </w:tr>
      <w:tr w:rsidR="007476BB" w:rsidRPr="00531612" w14:paraId="31D6D912" w14:textId="77777777" w:rsidTr="000B7C42">
        <w:tblPrEx>
          <w:tblLook w:val="04A0" w:firstRow="1" w:lastRow="0" w:firstColumn="1" w:lastColumn="0" w:noHBand="0" w:noVBand="1"/>
        </w:tblPrEx>
        <w:trPr>
          <w:gridBefore w:val="1"/>
          <w:wBefore w:w="28" w:type="dxa"/>
        </w:trPr>
        <w:tc>
          <w:tcPr>
            <w:tcW w:w="1117" w:type="dxa"/>
            <w:gridSpan w:val="2"/>
          </w:tcPr>
          <w:p w14:paraId="193D119B" w14:textId="77777777" w:rsidR="007476BB" w:rsidRPr="00531612" w:rsidRDefault="007476BB" w:rsidP="00531612">
            <w:pPr>
              <w:pStyle w:val="Tabletext"/>
              <w:rPr>
                <w:lang w:eastAsia="en-US"/>
              </w:rPr>
            </w:pPr>
            <w:r w:rsidRPr="00531612">
              <w:rPr>
                <w:lang w:eastAsia="en-US"/>
              </w:rPr>
              <w:t>3822.90.00</w:t>
            </w:r>
          </w:p>
        </w:tc>
        <w:tc>
          <w:tcPr>
            <w:tcW w:w="4819" w:type="dxa"/>
            <w:gridSpan w:val="2"/>
          </w:tcPr>
          <w:p w14:paraId="56D9262C" w14:textId="44DF602C" w:rsidR="007476BB" w:rsidRPr="00531612" w:rsidRDefault="00531612" w:rsidP="00531612">
            <w:pPr>
              <w:pStyle w:val="CTA-"/>
              <w:rPr>
                <w:lang w:eastAsia="en-US"/>
              </w:rPr>
            </w:pPr>
            <w:r>
              <w:rPr>
                <w:lang w:eastAsia="en-US"/>
              </w:rPr>
              <w:noBreakHyphen/>
            </w:r>
            <w:r w:rsidR="007476BB" w:rsidRPr="00531612">
              <w:rPr>
                <w:lang w:eastAsia="en-US"/>
              </w:rPr>
              <w:t>Other</w:t>
            </w:r>
          </w:p>
        </w:tc>
        <w:tc>
          <w:tcPr>
            <w:tcW w:w="1247" w:type="dxa"/>
            <w:gridSpan w:val="2"/>
          </w:tcPr>
          <w:p w14:paraId="639A4F08" w14:textId="77777777" w:rsidR="007476BB" w:rsidRPr="00531612" w:rsidRDefault="007476BB" w:rsidP="00531612">
            <w:pPr>
              <w:pStyle w:val="Tabletext"/>
              <w:rPr>
                <w:lang w:eastAsia="en-US"/>
              </w:rPr>
            </w:pPr>
            <w:r w:rsidRPr="00531612">
              <w:rPr>
                <w:lang w:eastAsia="en-US"/>
              </w:rPr>
              <w:t>Free</w:t>
            </w:r>
          </w:p>
        </w:tc>
      </w:tr>
    </w:tbl>
    <w:p w14:paraId="33688FEE" w14:textId="7CC3A49D" w:rsidR="00D01F88" w:rsidRPr="00531612" w:rsidRDefault="006A756A" w:rsidP="00531612">
      <w:pPr>
        <w:pStyle w:val="ItemHead"/>
      </w:pPr>
      <w:r w:rsidRPr="00531612">
        <w:t>137</w:t>
      </w:r>
      <w:r w:rsidR="00D01F88" w:rsidRPr="00531612">
        <w:t xml:space="preserve">  </w:t>
      </w:r>
      <w:r w:rsidR="004D07D6" w:rsidRPr="00531612">
        <w:t>Schedule 3</w:t>
      </w:r>
      <w:r w:rsidR="00D01F88" w:rsidRPr="00531612">
        <w:t xml:space="preserve"> (subheadings 3824.7 to 3824.79.90)</w:t>
      </w:r>
    </w:p>
    <w:p w14:paraId="4D66628B" w14:textId="77777777" w:rsidR="00D01F88" w:rsidRPr="00531612" w:rsidRDefault="00D01F88" w:rsidP="00531612">
      <w:pPr>
        <w:pStyle w:val="Item"/>
      </w:pPr>
      <w:r w:rsidRPr="00531612">
        <w:t>Repeal the subheadings.</w:t>
      </w:r>
    </w:p>
    <w:p w14:paraId="6BDF5A77" w14:textId="2262E3F3" w:rsidR="00D01F88" w:rsidRPr="00531612" w:rsidRDefault="006A756A" w:rsidP="00531612">
      <w:pPr>
        <w:pStyle w:val="ItemHead"/>
      </w:pPr>
      <w:r w:rsidRPr="00531612">
        <w:t>138</w:t>
      </w:r>
      <w:r w:rsidR="00D01F88" w:rsidRPr="00531612">
        <w:t xml:space="preserve">  </w:t>
      </w:r>
      <w:r w:rsidR="004D07D6" w:rsidRPr="00531612">
        <w:t>Schedule 3</w:t>
      </w:r>
      <w:r w:rsidR="00D01F88" w:rsidRPr="00531612">
        <w:t xml:space="preserve"> (after subheading 3824.88.00)</w:t>
      </w:r>
    </w:p>
    <w:p w14:paraId="729E7D9D" w14:textId="77777777" w:rsidR="00D01F88" w:rsidRPr="00531612" w:rsidRDefault="00D01F88"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1F88" w:rsidRPr="00531612" w14:paraId="1396BDE0" w14:textId="77777777" w:rsidTr="00D8682F">
        <w:tc>
          <w:tcPr>
            <w:tcW w:w="1117" w:type="dxa"/>
          </w:tcPr>
          <w:p w14:paraId="4545EFF0" w14:textId="77777777" w:rsidR="00D01F88" w:rsidRPr="00531612" w:rsidRDefault="00D01F88" w:rsidP="00531612">
            <w:pPr>
              <w:pStyle w:val="Tabletext"/>
            </w:pPr>
            <w:r w:rsidRPr="00531612">
              <w:t>3824.89.00</w:t>
            </w:r>
          </w:p>
        </w:tc>
        <w:tc>
          <w:tcPr>
            <w:tcW w:w="4819" w:type="dxa"/>
          </w:tcPr>
          <w:p w14:paraId="2712A66D" w14:textId="012E92E4" w:rsidR="00D01F88" w:rsidRPr="00531612" w:rsidRDefault="00531612" w:rsidP="00531612">
            <w:pPr>
              <w:pStyle w:val="CTA--"/>
            </w:pPr>
            <w:r>
              <w:noBreakHyphen/>
            </w:r>
            <w:r>
              <w:noBreakHyphen/>
            </w:r>
            <w:r w:rsidR="00D01F88" w:rsidRPr="00531612">
              <w:t>Containing short</w:t>
            </w:r>
            <w:r>
              <w:noBreakHyphen/>
            </w:r>
            <w:r w:rsidR="00D01F88" w:rsidRPr="00531612">
              <w:t>chain chlorinated paraffins</w:t>
            </w:r>
          </w:p>
        </w:tc>
        <w:tc>
          <w:tcPr>
            <w:tcW w:w="1247" w:type="dxa"/>
          </w:tcPr>
          <w:p w14:paraId="11876E14" w14:textId="77777777" w:rsidR="00D01F88" w:rsidRPr="00531612" w:rsidRDefault="00D01F88" w:rsidP="00531612">
            <w:pPr>
              <w:pStyle w:val="Tabletext"/>
            </w:pPr>
            <w:r w:rsidRPr="00531612">
              <w:t>5%</w:t>
            </w:r>
          </w:p>
        </w:tc>
      </w:tr>
    </w:tbl>
    <w:p w14:paraId="0705F539" w14:textId="244584E4" w:rsidR="00D01F88" w:rsidRPr="00531612" w:rsidRDefault="006A756A" w:rsidP="00531612">
      <w:pPr>
        <w:pStyle w:val="ItemHead"/>
      </w:pPr>
      <w:r w:rsidRPr="00531612">
        <w:t>139</w:t>
      </w:r>
      <w:r w:rsidR="00D01F88" w:rsidRPr="00531612">
        <w:t xml:space="preserve">  </w:t>
      </w:r>
      <w:r w:rsidR="004D07D6" w:rsidRPr="00531612">
        <w:t>Schedule 3</w:t>
      </w:r>
      <w:r w:rsidR="00D01F88" w:rsidRPr="00531612">
        <w:t xml:space="preserve"> (after subheading 3824.91.00)</w:t>
      </w:r>
    </w:p>
    <w:p w14:paraId="0A9D507F" w14:textId="77777777" w:rsidR="00D01F88" w:rsidRPr="00531612" w:rsidRDefault="00D01F88"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1F88" w:rsidRPr="00531612" w14:paraId="6FA3234E" w14:textId="77777777" w:rsidTr="00D8682F">
        <w:tc>
          <w:tcPr>
            <w:tcW w:w="1117" w:type="dxa"/>
          </w:tcPr>
          <w:p w14:paraId="5025C1DF" w14:textId="77777777" w:rsidR="00D01F88" w:rsidRPr="00531612" w:rsidRDefault="00D01F88" w:rsidP="00531612">
            <w:pPr>
              <w:pStyle w:val="Tabletext"/>
            </w:pPr>
            <w:r w:rsidRPr="00531612">
              <w:t>3824.92.00</w:t>
            </w:r>
          </w:p>
        </w:tc>
        <w:tc>
          <w:tcPr>
            <w:tcW w:w="4819" w:type="dxa"/>
          </w:tcPr>
          <w:p w14:paraId="538B6885" w14:textId="74B2BBE5" w:rsidR="00D01F88" w:rsidRPr="00531612" w:rsidRDefault="00531612" w:rsidP="00531612">
            <w:pPr>
              <w:pStyle w:val="CTA--"/>
            </w:pPr>
            <w:r>
              <w:noBreakHyphen/>
            </w:r>
            <w:r>
              <w:noBreakHyphen/>
            </w:r>
            <w:r w:rsidR="00D01F88" w:rsidRPr="00531612">
              <w:t xml:space="preserve">Polyglycol esters of </w:t>
            </w:r>
            <w:proofErr w:type="spellStart"/>
            <w:r w:rsidR="00D01F88" w:rsidRPr="00531612">
              <w:t>methylphosphonic</w:t>
            </w:r>
            <w:proofErr w:type="spellEnd"/>
            <w:r w:rsidR="00D01F88" w:rsidRPr="00531612">
              <w:t xml:space="preserve"> acid</w:t>
            </w:r>
          </w:p>
        </w:tc>
        <w:tc>
          <w:tcPr>
            <w:tcW w:w="1247" w:type="dxa"/>
          </w:tcPr>
          <w:p w14:paraId="26358E5C" w14:textId="77777777" w:rsidR="00D01F88" w:rsidRPr="00531612" w:rsidRDefault="00D01F88" w:rsidP="00531612">
            <w:pPr>
              <w:pStyle w:val="Tabletext"/>
            </w:pPr>
            <w:r w:rsidRPr="00531612">
              <w:t>5%</w:t>
            </w:r>
          </w:p>
        </w:tc>
      </w:tr>
    </w:tbl>
    <w:p w14:paraId="0E4E1CB5" w14:textId="7BC6FD73" w:rsidR="00CC015D" w:rsidRPr="00531612" w:rsidRDefault="006A756A" w:rsidP="00531612">
      <w:pPr>
        <w:pStyle w:val="ItemHead"/>
      </w:pPr>
      <w:r w:rsidRPr="00531612">
        <w:t>140</w:t>
      </w:r>
      <w:r w:rsidR="00CC015D" w:rsidRPr="00531612">
        <w:t xml:space="preserve">  </w:t>
      </w:r>
      <w:r w:rsidR="004D07D6" w:rsidRPr="00531612">
        <w:t>Schedule 3</w:t>
      </w:r>
      <w:r w:rsidR="00CC015D" w:rsidRPr="00531612">
        <w:t xml:space="preserve"> (subheading 3824.99.10, </w:t>
      </w:r>
      <w:r w:rsidR="004D07D6" w:rsidRPr="00531612">
        <w:t>paragraph (</w:t>
      </w:r>
      <w:r w:rsidR="00CC015D" w:rsidRPr="00531612">
        <w:t>e) of the description of goods in column 2)</w:t>
      </w:r>
    </w:p>
    <w:p w14:paraId="396E681D" w14:textId="7BB17BA6" w:rsidR="00CC015D" w:rsidRPr="00531612" w:rsidRDefault="00CC015D" w:rsidP="00531612">
      <w:pPr>
        <w:pStyle w:val="Item"/>
      </w:pPr>
      <w:r w:rsidRPr="00531612">
        <w:t>Omit “esters;”, substitute “esters”.</w:t>
      </w:r>
    </w:p>
    <w:p w14:paraId="05583ED7" w14:textId="4E657260" w:rsidR="00CC015D" w:rsidRPr="00531612" w:rsidRDefault="006A756A" w:rsidP="00531612">
      <w:pPr>
        <w:pStyle w:val="ItemHead"/>
      </w:pPr>
      <w:r w:rsidRPr="00531612">
        <w:t>141</w:t>
      </w:r>
      <w:r w:rsidR="00CC015D" w:rsidRPr="00531612">
        <w:t xml:space="preserve">  </w:t>
      </w:r>
      <w:r w:rsidR="004D07D6" w:rsidRPr="00531612">
        <w:t>Schedule 3</w:t>
      </w:r>
      <w:r w:rsidR="00CC015D" w:rsidRPr="00531612">
        <w:t xml:space="preserve"> (subheading 3824.99.10, </w:t>
      </w:r>
      <w:r w:rsidR="004D07D6" w:rsidRPr="00531612">
        <w:t>paragraph (</w:t>
      </w:r>
      <w:r w:rsidR="00CC015D" w:rsidRPr="00531612">
        <w:t>f) of the description of goods in column 2)</w:t>
      </w:r>
    </w:p>
    <w:p w14:paraId="5133B900" w14:textId="3B544C89" w:rsidR="00CC015D" w:rsidRPr="00531612" w:rsidRDefault="00CC015D" w:rsidP="00531612">
      <w:pPr>
        <w:pStyle w:val="Item"/>
      </w:pPr>
      <w:r w:rsidRPr="00531612">
        <w:t>Repeal the paragraph.</w:t>
      </w:r>
    </w:p>
    <w:p w14:paraId="4AB3FCC8" w14:textId="77E6BA15" w:rsidR="00BC7CF0" w:rsidRPr="00531612" w:rsidRDefault="006A756A" w:rsidP="00531612">
      <w:pPr>
        <w:pStyle w:val="ItemHead"/>
      </w:pPr>
      <w:r w:rsidRPr="00531612">
        <w:t>142</w:t>
      </w:r>
      <w:r w:rsidR="00BC7CF0" w:rsidRPr="00531612">
        <w:t xml:space="preserve">  </w:t>
      </w:r>
      <w:r w:rsidR="004D07D6" w:rsidRPr="00531612">
        <w:t>Schedule 3</w:t>
      </w:r>
      <w:r w:rsidR="00BC7CF0" w:rsidRPr="00531612">
        <w:t xml:space="preserve"> (subheading 3824.99.20)</w:t>
      </w:r>
    </w:p>
    <w:p w14:paraId="19FAA598" w14:textId="10EA3E2A" w:rsidR="00BC7CF0" w:rsidRPr="00531612" w:rsidRDefault="00A34B1A" w:rsidP="00531612">
      <w:pPr>
        <w:pStyle w:val="Item"/>
      </w:pPr>
      <w:r w:rsidRPr="00531612">
        <w:t>Repeal the subheading.</w:t>
      </w:r>
    </w:p>
    <w:p w14:paraId="4FA8C797" w14:textId="133C6395" w:rsidR="00D01F88" w:rsidRPr="00531612" w:rsidRDefault="006A756A" w:rsidP="00531612">
      <w:pPr>
        <w:pStyle w:val="ItemHead"/>
      </w:pPr>
      <w:r w:rsidRPr="00531612">
        <w:t>143</w:t>
      </w:r>
      <w:r w:rsidR="00D01F88" w:rsidRPr="00531612">
        <w:t xml:space="preserve">  </w:t>
      </w:r>
      <w:r w:rsidR="004D07D6" w:rsidRPr="00531612">
        <w:t>Schedule 3</w:t>
      </w:r>
      <w:r w:rsidR="00D01F88" w:rsidRPr="00531612">
        <w:t xml:space="preserve"> (at the end of </w:t>
      </w:r>
      <w:r w:rsidR="004B3D5E" w:rsidRPr="00531612">
        <w:t>Chapter 3</w:t>
      </w:r>
      <w:r w:rsidR="00D01F88" w:rsidRPr="00531612">
        <w:t>8)</w:t>
      </w:r>
    </w:p>
    <w:p w14:paraId="18FDC65F" w14:textId="77777777" w:rsidR="00D01F88" w:rsidRPr="00531612" w:rsidRDefault="00D01F88"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354FD" w:rsidRPr="00531612" w14:paraId="1CF4E557" w14:textId="77777777" w:rsidTr="00D8682F">
        <w:tc>
          <w:tcPr>
            <w:tcW w:w="1117" w:type="dxa"/>
          </w:tcPr>
          <w:p w14:paraId="5AAFEE2C" w14:textId="77777777" w:rsidR="006354FD" w:rsidRPr="00531612" w:rsidRDefault="006354FD" w:rsidP="00531612">
            <w:pPr>
              <w:pStyle w:val="Tabletext"/>
            </w:pPr>
            <w:r w:rsidRPr="00531612">
              <w:t>3827</w:t>
            </w:r>
          </w:p>
        </w:tc>
        <w:tc>
          <w:tcPr>
            <w:tcW w:w="4819" w:type="dxa"/>
          </w:tcPr>
          <w:p w14:paraId="2A50E8A6" w14:textId="77777777" w:rsidR="006354FD" w:rsidRPr="00531612" w:rsidRDefault="00544D7A" w:rsidP="00531612">
            <w:pPr>
              <w:pStyle w:val="CTACAPS"/>
            </w:pPr>
            <w:r w:rsidRPr="00531612">
              <w:t>MIXTURES CONTAINING HALOGENATED DERIVATIVES OF METHANE, ETHANE OR PROPANE, NOT ELSEWHERE SPECIFIED OR INCLUDED</w:t>
            </w:r>
            <w:r w:rsidR="006354FD" w:rsidRPr="00531612">
              <w:t>:</w:t>
            </w:r>
          </w:p>
        </w:tc>
        <w:tc>
          <w:tcPr>
            <w:tcW w:w="1247" w:type="dxa"/>
          </w:tcPr>
          <w:p w14:paraId="7CF9F9E6" w14:textId="77777777" w:rsidR="006354FD" w:rsidRPr="00531612" w:rsidRDefault="006354FD" w:rsidP="00531612">
            <w:pPr>
              <w:pStyle w:val="Tabletext"/>
            </w:pPr>
          </w:p>
        </w:tc>
      </w:tr>
      <w:tr w:rsidR="006354FD" w:rsidRPr="00531612" w14:paraId="689E1D4A" w14:textId="77777777" w:rsidTr="00D8682F">
        <w:tc>
          <w:tcPr>
            <w:tcW w:w="1117" w:type="dxa"/>
          </w:tcPr>
          <w:p w14:paraId="7A0F0CF3" w14:textId="77777777" w:rsidR="006354FD" w:rsidRPr="00531612" w:rsidRDefault="006354FD" w:rsidP="00531612">
            <w:pPr>
              <w:pStyle w:val="Tabletext"/>
            </w:pPr>
            <w:r w:rsidRPr="00531612">
              <w:t>3827.1</w:t>
            </w:r>
          </w:p>
        </w:tc>
        <w:tc>
          <w:tcPr>
            <w:tcW w:w="4819" w:type="dxa"/>
          </w:tcPr>
          <w:p w14:paraId="2E70B805" w14:textId="0462AD71" w:rsidR="006354FD" w:rsidRPr="00531612" w:rsidRDefault="00531612" w:rsidP="00531612">
            <w:pPr>
              <w:pStyle w:val="CTA-"/>
            </w:pPr>
            <w:r>
              <w:noBreakHyphen/>
            </w:r>
            <w:r w:rsidR="00544D7A" w:rsidRPr="00531612">
              <w:t>Containing chlorofluorocarbons (CFCs), whether or not containing hydrochlorofluorocarbons (</w:t>
            </w:r>
            <w:proofErr w:type="spellStart"/>
            <w:r w:rsidR="00544D7A" w:rsidRPr="00531612">
              <w:t>HCFCs</w:t>
            </w:r>
            <w:proofErr w:type="spellEnd"/>
            <w:r w:rsidR="00544D7A" w:rsidRPr="00531612">
              <w:t xml:space="preserve">), </w:t>
            </w:r>
            <w:r w:rsidR="00544D7A" w:rsidRPr="00531612">
              <w:lastRenderedPageBreak/>
              <w:t>perfluorocarbons (</w:t>
            </w:r>
            <w:proofErr w:type="spellStart"/>
            <w:r w:rsidR="00544D7A" w:rsidRPr="00531612">
              <w:t>PFCs</w:t>
            </w:r>
            <w:proofErr w:type="spellEnd"/>
            <w:r w:rsidR="00544D7A" w:rsidRPr="00531612">
              <w:t>) or hydrofluorocarbons (</w:t>
            </w:r>
            <w:proofErr w:type="spellStart"/>
            <w:r w:rsidR="00544D7A" w:rsidRPr="00531612">
              <w:t>HFCs</w:t>
            </w:r>
            <w:proofErr w:type="spellEnd"/>
            <w:r w:rsidR="00544D7A" w:rsidRPr="00531612">
              <w:t xml:space="preserve">); containing </w:t>
            </w:r>
            <w:proofErr w:type="spellStart"/>
            <w:r w:rsidR="00544D7A" w:rsidRPr="00531612">
              <w:t>hydrobromofluorocarbons</w:t>
            </w:r>
            <w:proofErr w:type="spellEnd"/>
            <w:r w:rsidR="00544D7A" w:rsidRPr="00531612">
              <w:t xml:space="preserve"> (</w:t>
            </w:r>
            <w:proofErr w:type="spellStart"/>
            <w:r w:rsidR="00544D7A" w:rsidRPr="00531612">
              <w:t>HBFCs</w:t>
            </w:r>
            <w:proofErr w:type="spellEnd"/>
            <w:r w:rsidR="00544D7A" w:rsidRPr="00531612">
              <w:t>); containing carbon tetrachloride; containing 1,1,1</w:t>
            </w:r>
            <w:r>
              <w:noBreakHyphen/>
            </w:r>
            <w:r w:rsidR="00544D7A" w:rsidRPr="00531612">
              <w:t>trichloroethane (methyl chloroform)</w:t>
            </w:r>
            <w:r w:rsidR="006354FD" w:rsidRPr="00531612">
              <w:t>:</w:t>
            </w:r>
          </w:p>
        </w:tc>
        <w:tc>
          <w:tcPr>
            <w:tcW w:w="1247" w:type="dxa"/>
          </w:tcPr>
          <w:p w14:paraId="35506777" w14:textId="77777777" w:rsidR="006354FD" w:rsidRPr="00531612" w:rsidRDefault="006354FD" w:rsidP="00531612">
            <w:pPr>
              <w:pStyle w:val="Tabletext"/>
            </w:pPr>
          </w:p>
        </w:tc>
      </w:tr>
      <w:tr w:rsidR="00613B3B" w:rsidRPr="00531612" w14:paraId="3E290243" w14:textId="77777777" w:rsidTr="00613B3B">
        <w:tc>
          <w:tcPr>
            <w:tcW w:w="1117" w:type="dxa"/>
          </w:tcPr>
          <w:p w14:paraId="14D690A7" w14:textId="77777777" w:rsidR="00613B3B" w:rsidRPr="00531612" w:rsidRDefault="00613B3B" w:rsidP="00531612">
            <w:pPr>
              <w:pStyle w:val="Tabletext"/>
            </w:pPr>
            <w:r w:rsidRPr="00531612">
              <w:t>3827.11.00</w:t>
            </w:r>
          </w:p>
        </w:tc>
        <w:tc>
          <w:tcPr>
            <w:tcW w:w="4819" w:type="dxa"/>
          </w:tcPr>
          <w:p w14:paraId="0678184F" w14:textId="50179F9D" w:rsidR="00613B3B" w:rsidRPr="00531612" w:rsidRDefault="00531612" w:rsidP="00531612">
            <w:pPr>
              <w:pStyle w:val="CTA--"/>
            </w:pPr>
            <w:r>
              <w:noBreakHyphen/>
            </w:r>
            <w:r>
              <w:noBreakHyphen/>
            </w:r>
            <w:r w:rsidR="00613B3B" w:rsidRPr="00531612">
              <w:t>Containing chlorofluorocarbons (CFCs), whether or not containing hydrochlorofluorocarbons (</w:t>
            </w:r>
            <w:proofErr w:type="spellStart"/>
            <w:r w:rsidR="00613B3B" w:rsidRPr="00531612">
              <w:t>HCFCs</w:t>
            </w:r>
            <w:proofErr w:type="spellEnd"/>
            <w:r w:rsidR="00613B3B" w:rsidRPr="00531612">
              <w:t>), perfluorocarbons (</w:t>
            </w:r>
            <w:proofErr w:type="spellStart"/>
            <w:r w:rsidR="00613B3B" w:rsidRPr="00531612">
              <w:t>PFCs</w:t>
            </w:r>
            <w:proofErr w:type="spellEnd"/>
            <w:r w:rsidR="00613B3B" w:rsidRPr="00531612">
              <w:t>) or hydrofluorocarbons (</w:t>
            </w:r>
            <w:proofErr w:type="spellStart"/>
            <w:r w:rsidR="00613B3B" w:rsidRPr="00531612">
              <w:t>HFCs</w:t>
            </w:r>
            <w:proofErr w:type="spellEnd"/>
            <w:r w:rsidR="00613B3B" w:rsidRPr="00531612">
              <w:t>)</w:t>
            </w:r>
          </w:p>
        </w:tc>
        <w:tc>
          <w:tcPr>
            <w:tcW w:w="1247" w:type="dxa"/>
          </w:tcPr>
          <w:p w14:paraId="484946AC" w14:textId="5A427298" w:rsidR="00613B3B" w:rsidRPr="00531612" w:rsidRDefault="000B7C42" w:rsidP="00531612">
            <w:pPr>
              <w:pStyle w:val="Tabletext"/>
            </w:pPr>
            <w:r w:rsidRPr="00531612">
              <w:t>Free</w:t>
            </w:r>
          </w:p>
        </w:tc>
      </w:tr>
      <w:tr w:rsidR="00613B3B" w:rsidRPr="00531612" w14:paraId="7554F30C" w14:textId="77777777" w:rsidTr="00613B3B">
        <w:tc>
          <w:tcPr>
            <w:tcW w:w="1117" w:type="dxa"/>
          </w:tcPr>
          <w:p w14:paraId="46488CA5" w14:textId="0566ACB7" w:rsidR="00613B3B" w:rsidRPr="00531612" w:rsidRDefault="00613B3B" w:rsidP="00531612">
            <w:pPr>
              <w:pStyle w:val="Tabletext"/>
            </w:pPr>
            <w:r w:rsidRPr="00531612">
              <w:t>3827.12</w:t>
            </w:r>
          </w:p>
        </w:tc>
        <w:tc>
          <w:tcPr>
            <w:tcW w:w="4819" w:type="dxa"/>
          </w:tcPr>
          <w:p w14:paraId="68487AA5" w14:textId="4B45FCC8" w:rsidR="00613B3B" w:rsidRPr="00531612" w:rsidRDefault="00531612" w:rsidP="00531612">
            <w:pPr>
              <w:pStyle w:val="CTA--"/>
            </w:pPr>
            <w:r>
              <w:noBreakHyphen/>
            </w:r>
            <w:r>
              <w:noBreakHyphen/>
            </w:r>
            <w:r w:rsidR="00613B3B" w:rsidRPr="00531612">
              <w:t xml:space="preserve">Containing </w:t>
            </w:r>
            <w:proofErr w:type="spellStart"/>
            <w:r w:rsidR="00613B3B" w:rsidRPr="00531612">
              <w:t>hydrobromofluorocarbons</w:t>
            </w:r>
            <w:proofErr w:type="spellEnd"/>
            <w:r w:rsidR="00613B3B" w:rsidRPr="00531612">
              <w:t xml:space="preserve"> (</w:t>
            </w:r>
            <w:proofErr w:type="spellStart"/>
            <w:r w:rsidR="00613B3B" w:rsidRPr="00531612">
              <w:t>HBFCs</w:t>
            </w:r>
            <w:proofErr w:type="spellEnd"/>
            <w:r w:rsidR="00613B3B" w:rsidRPr="00531612">
              <w:t>)</w:t>
            </w:r>
            <w:r w:rsidR="000B7C42" w:rsidRPr="00531612">
              <w:t>:</w:t>
            </w:r>
          </w:p>
        </w:tc>
        <w:tc>
          <w:tcPr>
            <w:tcW w:w="1247" w:type="dxa"/>
          </w:tcPr>
          <w:p w14:paraId="3F95EA94" w14:textId="4E00CABD" w:rsidR="00613B3B" w:rsidRPr="00531612" w:rsidRDefault="00613B3B" w:rsidP="00531612">
            <w:pPr>
              <w:pStyle w:val="Tabletext"/>
            </w:pPr>
          </w:p>
        </w:tc>
      </w:tr>
      <w:tr w:rsidR="000B7C42" w:rsidRPr="00531612" w14:paraId="3C2CBBDC" w14:textId="77777777" w:rsidTr="000B7C42">
        <w:tc>
          <w:tcPr>
            <w:tcW w:w="1117" w:type="dxa"/>
          </w:tcPr>
          <w:p w14:paraId="463B27A0" w14:textId="77777777" w:rsidR="000B7C42" w:rsidRPr="00531612" w:rsidRDefault="000B7C42" w:rsidP="00531612">
            <w:pPr>
              <w:pStyle w:val="Tabletext"/>
            </w:pPr>
            <w:r w:rsidRPr="00531612">
              <w:t>3827.12.10</w:t>
            </w:r>
          </w:p>
        </w:tc>
        <w:tc>
          <w:tcPr>
            <w:tcW w:w="4819" w:type="dxa"/>
          </w:tcPr>
          <w:p w14:paraId="666C05C8" w14:textId="7EDA42EF"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5926AFA2" w14:textId="77777777" w:rsidR="000B7C42" w:rsidRPr="00531612" w:rsidRDefault="000B7C42" w:rsidP="00531612">
            <w:pPr>
              <w:pStyle w:val="Tabletext"/>
            </w:pPr>
            <w:r w:rsidRPr="00531612">
              <w:t>Free</w:t>
            </w:r>
          </w:p>
        </w:tc>
      </w:tr>
      <w:tr w:rsidR="000B7C42" w:rsidRPr="00531612" w14:paraId="763AEC6B" w14:textId="77777777" w:rsidTr="000B7C42">
        <w:tc>
          <w:tcPr>
            <w:tcW w:w="1117" w:type="dxa"/>
          </w:tcPr>
          <w:p w14:paraId="1B2FB0E1" w14:textId="77777777" w:rsidR="000B7C42" w:rsidRPr="00531612" w:rsidRDefault="000B7C42" w:rsidP="00531612">
            <w:pPr>
              <w:pStyle w:val="Tabletext"/>
            </w:pPr>
            <w:r w:rsidRPr="00531612">
              <w:t>3827.12.90</w:t>
            </w:r>
          </w:p>
        </w:tc>
        <w:tc>
          <w:tcPr>
            <w:tcW w:w="4819" w:type="dxa"/>
          </w:tcPr>
          <w:p w14:paraId="0FA165EF" w14:textId="2040463C" w:rsidR="000B7C42" w:rsidRPr="00531612" w:rsidRDefault="00531612" w:rsidP="00531612">
            <w:pPr>
              <w:pStyle w:val="CTA---"/>
            </w:pPr>
            <w:r>
              <w:noBreakHyphen/>
            </w:r>
            <w:r>
              <w:noBreakHyphen/>
            </w:r>
            <w:r>
              <w:noBreakHyphen/>
            </w:r>
            <w:r w:rsidR="000B7C42" w:rsidRPr="00531612">
              <w:t>Other</w:t>
            </w:r>
          </w:p>
        </w:tc>
        <w:tc>
          <w:tcPr>
            <w:tcW w:w="1247" w:type="dxa"/>
          </w:tcPr>
          <w:p w14:paraId="3DD02C29" w14:textId="77777777" w:rsidR="000B7C42" w:rsidRPr="00531612" w:rsidRDefault="000B7C42" w:rsidP="00531612">
            <w:pPr>
              <w:pStyle w:val="Tabletext"/>
            </w:pPr>
            <w:r w:rsidRPr="00531612">
              <w:t>5%</w:t>
            </w:r>
          </w:p>
        </w:tc>
      </w:tr>
      <w:tr w:rsidR="00613B3B" w:rsidRPr="00531612" w14:paraId="4DA7B310" w14:textId="77777777" w:rsidTr="00613B3B">
        <w:tc>
          <w:tcPr>
            <w:tcW w:w="1117" w:type="dxa"/>
          </w:tcPr>
          <w:p w14:paraId="56FD17E8" w14:textId="3DC74E08" w:rsidR="00613B3B" w:rsidRPr="00531612" w:rsidRDefault="00613B3B" w:rsidP="00531612">
            <w:pPr>
              <w:pStyle w:val="Tabletext"/>
            </w:pPr>
            <w:r w:rsidRPr="00531612">
              <w:t>3827.13</w:t>
            </w:r>
          </w:p>
        </w:tc>
        <w:tc>
          <w:tcPr>
            <w:tcW w:w="4819" w:type="dxa"/>
          </w:tcPr>
          <w:p w14:paraId="468B058F" w14:textId="1218A600" w:rsidR="00613B3B" w:rsidRPr="00531612" w:rsidRDefault="00531612" w:rsidP="00531612">
            <w:pPr>
              <w:pStyle w:val="CTA--"/>
            </w:pPr>
            <w:r>
              <w:noBreakHyphen/>
            </w:r>
            <w:r>
              <w:noBreakHyphen/>
            </w:r>
            <w:r w:rsidR="00613B3B" w:rsidRPr="00531612">
              <w:t>Containing carbon tetrachloride</w:t>
            </w:r>
            <w:r w:rsidR="000B7C42" w:rsidRPr="00531612">
              <w:t>:</w:t>
            </w:r>
          </w:p>
        </w:tc>
        <w:tc>
          <w:tcPr>
            <w:tcW w:w="1247" w:type="dxa"/>
          </w:tcPr>
          <w:p w14:paraId="5E611677" w14:textId="34A23483" w:rsidR="00613B3B" w:rsidRPr="00531612" w:rsidRDefault="00613B3B" w:rsidP="00531612">
            <w:pPr>
              <w:pStyle w:val="Tabletext"/>
            </w:pPr>
          </w:p>
        </w:tc>
      </w:tr>
      <w:tr w:rsidR="000B7C42" w:rsidRPr="00531612" w:rsidDel="006C0241" w14:paraId="756BABAE" w14:textId="77777777" w:rsidTr="000B7C42">
        <w:tc>
          <w:tcPr>
            <w:tcW w:w="1117" w:type="dxa"/>
          </w:tcPr>
          <w:p w14:paraId="5C18481C" w14:textId="77777777" w:rsidR="000B7C42" w:rsidRPr="00531612" w:rsidRDefault="000B7C42" w:rsidP="00531612">
            <w:pPr>
              <w:pStyle w:val="Tabletext"/>
            </w:pPr>
            <w:r w:rsidRPr="00531612">
              <w:t>3827.13.10</w:t>
            </w:r>
          </w:p>
        </w:tc>
        <w:tc>
          <w:tcPr>
            <w:tcW w:w="4819" w:type="dxa"/>
          </w:tcPr>
          <w:p w14:paraId="2A933463" w14:textId="0A3159A6"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6C4D881D" w14:textId="77777777" w:rsidR="000B7C42" w:rsidRPr="00531612" w:rsidDel="006C0241" w:rsidRDefault="000B7C42" w:rsidP="00531612">
            <w:pPr>
              <w:pStyle w:val="Tabletext"/>
            </w:pPr>
            <w:r w:rsidRPr="00531612">
              <w:t>Free</w:t>
            </w:r>
          </w:p>
        </w:tc>
      </w:tr>
      <w:tr w:rsidR="000B7C42" w:rsidRPr="00531612" w:rsidDel="006C0241" w14:paraId="344B579C" w14:textId="77777777" w:rsidTr="000B7C42">
        <w:tc>
          <w:tcPr>
            <w:tcW w:w="1117" w:type="dxa"/>
          </w:tcPr>
          <w:p w14:paraId="3EA628D3" w14:textId="77777777" w:rsidR="000B7C42" w:rsidRPr="00531612" w:rsidRDefault="000B7C42" w:rsidP="00531612">
            <w:pPr>
              <w:pStyle w:val="Tabletext"/>
            </w:pPr>
            <w:r w:rsidRPr="00531612">
              <w:t>3827.13.90</w:t>
            </w:r>
          </w:p>
        </w:tc>
        <w:tc>
          <w:tcPr>
            <w:tcW w:w="4819" w:type="dxa"/>
          </w:tcPr>
          <w:p w14:paraId="0778EED0" w14:textId="4B614A56" w:rsidR="000B7C42" w:rsidRPr="00531612" w:rsidRDefault="00531612" w:rsidP="00531612">
            <w:pPr>
              <w:pStyle w:val="CTA---"/>
            </w:pPr>
            <w:r>
              <w:noBreakHyphen/>
            </w:r>
            <w:r>
              <w:noBreakHyphen/>
            </w:r>
            <w:r>
              <w:noBreakHyphen/>
            </w:r>
            <w:r w:rsidR="000B7C42" w:rsidRPr="00531612">
              <w:t>Other</w:t>
            </w:r>
          </w:p>
        </w:tc>
        <w:tc>
          <w:tcPr>
            <w:tcW w:w="1247" w:type="dxa"/>
          </w:tcPr>
          <w:p w14:paraId="456E51F7" w14:textId="77777777" w:rsidR="000B7C42" w:rsidRPr="00531612" w:rsidDel="006C0241" w:rsidRDefault="000B7C42" w:rsidP="00531612">
            <w:pPr>
              <w:pStyle w:val="Tabletext"/>
            </w:pPr>
            <w:r w:rsidRPr="00531612">
              <w:t>5%</w:t>
            </w:r>
          </w:p>
        </w:tc>
      </w:tr>
      <w:tr w:rsidR="00613B3B" w:rsidRPr="00531612" w14:paraId="6A5E25E9" w14:textId="77777777" w:rsidTr="00613B3B">
        <w:tc>
          <w:tcPr>
            <w:tcW w:w="1117" w:type="dxa"/>
          </w:tcPr>
          <w:p w14:paraId="358D52DE" w14:textId="1CA7D1F6" w:rsidR="00613B3B" w:rsidRPr="00531612" w:rsidRDefault="00613B3B" w:rsidP="00531612">
            <w:pPr>
              <w:pStyle w:val="Tabletext"/>
            </w:pPr>
            <w:r w:rsidRPr="00531612">
              <w:t>3827.14</w:t>
            </w:r>
          </w:p>
        </w:tc>
        <w:tc>
          <w:tcPr>
            <w:tcW w:w="4819" w:type="dxa"/>
          </w:tcPr>
          <w:p w14:paraId="09B0D143" w14:textId="6FB3D1BE" w:rsidR="00613B3B" w:rsidRPr="00531612" w:rsidRDefault="00531612" w:rsidP="00531612">
            <w:pPr>
              <w:pStyle w:val="CTA--"/>
            </w:pPr>
            <w:r>
              <w:noBreakHyphen/>
            </w:r>
            <w:r>
              <w:noBreakHyphen/>
            </w:r>
            <w:r w:rsidR="00613B3B" w:rsidRPr="00531612">
              <w:t>Containing 1,1,1</w:t>
            </w:r>
            <w:r>
              <w:noBreakHyphen/>
            </w:r>
            <w:r w:rsidR="00613B3B" w:rsidRPr="00531612">
              <w:t>trichloroethane (methyl chloroform)</w:t>
            </w:r>
            <w:r w:rsidR="000B7C42" w:rsidRPr="00531612">
              <w:t>:</w:t>
            </w:r>
          </w:p>
        </w:tc>
        <w:tc>
          <w:tcPr>
            <w:tcW w:w="1247" w:type="dxa"/>
          </w:tcPr>
          <w:p w14:paraId="5F58BD2C" w14:textId="4FEA78DD" w:rsidR="00613B3B" w:rsidRPr="00531612" w:rsidRDefault="00613B3B" w:rsidP="00531612">
            <w:pPr>
              <w:pStyle w:val="Tabletext"/>
            </w:pPr>
          </w:p>
        </w:tc>
      </w:tr>
      <w:tr w:rsidR="000B7C42" w:rsidRPr="00531612" w14:paraId="527F7FE8" w14:textId="77777777" w:rsidTr="000B7C42">
        <w:tc>
          <w:tcPr>
            <w:tcW w:w="1117" w:type="dxa"/>
          </w:tcPr>
          <w:p w14:paraId="72CE76F3" w14:textId="77777777" w:rsidR="000B7C42" w:rsidRPr="00531612" w:rsidRDefault="000B7C42" w:rsidP="00531612">
            <w:pPr>
              <w:pStyle w:val="Tabletext"/>
            </w:pPr>
            <w:r w:rsidRPr="00531612">
              <w:t>3827.14.10</w:t>
            </w:r>
          </w:p>
        </w:tc>
        <w:tc>
          <w:tcPr>
            <w:tcW w:w="4819" w:type="dxa"/>
          </w:tcPr>
          <w:p w14:paraId="75B63C90" w14:textId="73DD8B52"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6B3E5CEA" w14:textId="77777777" w:rsidR="000B7C42" w:rsidRPr="00531612" w:rsidRDefault="000B7C42" w:rsidP="00531612">
            <w:pPr>
              <w:pStyle w:val="Tabletext"/>
            </w:pPr>
            <w:r w:rsidRPr="00531612">
              <w:t>Free</w:t>
            </w:r>
          </w:p>
        </w:tc>
      </w:tr>
      <w:tr w:rsidR="000B7C42" w:rsidRPr="00531612" w14:paraId="0974E9A9" w14:textId="77777777" w:rsidTr="000B7C42">
        <w:tc>
          <w:tcPr>
            <w:tcW w:w="1117" w:type="dxa"/>
          </w:tcPr>
          <w:p w14:paraId="005ACDB6" w14:textId="77777777" w:rsidR="000B7C42" w:rsidRPr="00531612" w:rsidRDefault="000B7C42" w:rsidP="00531612">
            <w:pPr>
              <w:pStyle w:val="Tabletext"/>
            </w:pPr>
            <w:r w:rsidRPr="00531612">
              <w:t>3827.14.90</w:t>
            </w:r>
          </w:p>
        </w:tc>
        <w:tc>
          <w:tcPr>
            <w:tcW w:w="4819" w:type="dxa"/>
          </w:tcPr>
          <w:p w14:paraId="36927E35" w14:textId="7F1EFE44" w:rsidR="000B7C42" w:rsidRPr="00531612" w:rsidRDefault="00531612" w:rsidP="00531612">
            <w:pPr>
              <w:pStyle w:val="CTA---"/>
            </w:pPr>
            <w:r>
              <w:noBreakHyphen/>
            </w:r>
            <w:r>
              <w:noBreakHyphen/>
            </w:r>
            <w:r>
              <w:noBreakHyphen/>
            </w:r>
            <w:r w:rsidR="000B7C42" w:rsidRPr="00531612">
              <w:t>Other</w:t>
            </w:r>
          </w:p>
        </w:tc>
        <w:tc>
          <w:tcPr>
            <w:tcW w:w="1247" w:type="dxa"/>
          </w:tcPr>
          <w:p w14:paraId="2D008ED9" w14:textId="77777777" w:rsidR="000B7C42" w:rsidRPr="00531612" w:rsidRDefault="000B7C42" w:rsidP="00531612">
            <w:pPr>
              <w:pStyle w:val="Tabletext"/>
            </w:pPr>
            <w:r w:rsidRPr="00531612">
              <w:t>5%</w:t>
            </w:r>
          </w:p>
        </w:tc>
      </w:tr>
      <w:tr w:rsidR="00613B3B" w:rsidRPr="00531612" w14:paraId="34CF9C92" w14:textId="77777777" w:rsidTr="00613B3B">
        <w:tc>
          <w:tcPr>
            <w:tcW w:w="1117" w:type="dxa"/>
          </w:tcPr>
          <w:p w14:paraId="38E14F2F" w14:textId="77777777" w:rsidR="00613B3B" w:rsidRPr="00531612" w:rsidRDefault="00613B3B" w:rsidP="00531612">
            <w:pPr>
              <w:pStyle w:val="Tabletext"/>
            </w:pPr>
            <w:r w:rsidRPr="00531612">
              <w:t>3827.20.00</w:t>
            </w:r>
          </w:p>
        </w:tc>
        <w:tc>
          <w:tcPr>
            <w:tcW w:w="4819" w:type="dxa"/>
          </w:tcPr>
          <w:p w14:paraId="36A79B5C" w14:textId="6C6390E5" w:rsidR="00613B3B" w:rsidRPr="00531612" w:rsidRDefault="00531612" w:rsidP="00531612">
            <w:pPr>
              <w:pStyle w:val="CTA-"/>
            </w:pPr>
            <w:r>
              <w:noBreakHyphen/>
            </w:r>
            <w:r w:rsidR="00613B3B" w:rsidRPr="00531612">
              <w:t>Containing bromochlorodifluoromethane (Halon</w:t>
            </w:r>
            <w:r>
              <w:noBreakHyphen/>
            </w:r>
            <w:r w:rsidR="00613B3B" w:rsidRPr="00531612">
              <w:t xml:space="preserve">1211), </w:t>
            </w:r>
            <w:proofErr w:type="spellStart"/>
            <w:r w:rsidR="00613B3B" w:rsidRPr="00531612">
              <w:t>bromotrifluoromethane</w:t>
            </w:r>
            <w:proofErr w:type="spellEnd"/>
            <w:r w:rsidR="00613B3B" w:rsidRPr="00531612">
              <w:t xml:space="preserve"> (Halon</w:t>
            </w:r>
            <w:r>
              <w:noBreakHyphen/>
            </w:r>
            <w:r w:rsidR="00613B3B" w:rsidRPr="00531612">
              <w:t xml:space="preserve">1301) or </w:t>
            </w:r>
            <w:proofErr w:type="spellStart"/>
            <w:r w:rsidR="00613B3B" w:rsidRPr="00531612">
              <w:t>dibromotetrafluoroethanes</w:t>
            </w:r>
            <w:proofErr w:type="spellEnd"/>
            <w:r w:rsidR="00613B3B" w:rsidRPr="00531612">
              <w:t xml:space="preserve"> (Halon</w:t>
            </w:r>
            <w:r>
              <w:noBreakHyphen/>
            </w:r>
            <w:r w:rsidR="00613B3B" w:rsidRPr="00531612">
              <w:t>2402)</w:t>
            </w:r>
          </w:p>
        </w:tc>
        <w:tc>
          <w:tcPr>
            <w:tcW w:w="1247" w:type="dxa"/>
          </w:tcPr>
          <w:p w14:paraId="56FFF7BB" w14:textId="073D1C65" w:rsidR="00613B3B" w:rsidRPr="00531612" w:rsidRDefault="000B7C42" w:rsidP="00531612">
            <w:pPr>
              <w:pStyle w:val="Tabletext"/>
            </w:pPr>
            <w:r w:rsidRPr="00531612">
              <w:t>Free</w:t>
            </w:r>
          </w:p>
        </w:tc>
      </w:tr>
      <w:tr w:rsidR="00613B3B" w:rsidRPr="00531612" w14:paraId="2FEB8534" w14:textId="77777777" w:rsidTr="00613B3B">
        <w:tc>
          <w:tcPr>
            <w:tcW w:w="1117" w:type="dxa"/>
          </w:tcPr>
          <w:p w14:paraId="1BB66C80" w14:textId="77777777" w:rsidR="00613B3B" w:rsidRPr="00531612" w:rsidRDefault="00613B3B" w:rsidP="00531612">
            <w:pPr>
              <w:pStyle w:val="Tabletext"/>
            </w:pPr>
            <w:r w:rsidRPr="00531612">
              <w:t>3827.3</w:t>
            </w:r>
          </w:p>
        </w:tc>
        <w:tc>
          <w:tcPr>
            <w:tcW w:w="4819" w:type="dxa"/>
          </w:tcPr>
          <w:p w14:paraId="406D2DB6" w14:textId="0A4D6E35" w:rsidR="00613B3B" w:rsidRPr="00531612" w:rsidRDefault="00531612" w:rsidP="00531612">
            <w:pPr>
              <w:pStyle w:val="CTA-"/>
            </w:pPr>
            <w:r>
              <w:noBreakHyphen/>
            </w:r>
            <w:r w:rsidR="00613B3B" w:rsidRPr="00531612">
              <w:t>Containing hydrochlorofluorocarbons (</w:t>
            </w:r>
            <w:proofErr w:type="spellStart"/>
            <w:r w:rsidR="00613B3B" w:rsidRPr="00531612">
              <w:t>HCFCs</w:t>
            </w:r>
            <w:proofErr w:type="spellEnd"/>
            <w:r w:rsidR="00613B3B" w:rsidRPr="00531612">
              <w:t>), whether or not containing perfluorocarbons (</w:t>
            </w:r>
            <w:proofErr w:type="spellStart"/>
            <w:r w:rsidR="00613B3B" w:rsidRPr="00531612">
              <w:t>PFCs</w:t>
            </w:r>
            <w:proofErr w:type="spellEnd"/>
            <w:r w:rsidR="00613B3B" w:rsidRPr="00531612">
              <w:t>) or hydrofluorocarbons (</w:t>
            </w:r>
            <w:proofErr w:type="spellStart"/>
            <w:r w:rsidR="00613B3B" w:rsidRPr="00531612">
              <w:t>HFCs</w:t>
            </w:r>
            <w:proofErr w:type="spellEnd"/>
            <w:r w:rsidR="00613B3B" w:rsidRPr="00531612">
              <w:t>), but not containing chlorofluorocarbons (CFCs):</w:t>
            </w:r>
          </w:p>
        </w:tc>
        <w:tc>
          <w:tcPr>
            <w:tcW w:w="1247" w:type="dxa"/>
          </w:tcPr>
          <w:p w14:paraId="377F7656" w14:textId="77777777" w:rsidR="00613B3B" w:rsidRPr="00531612" w:rsidRDefault="00613B3B" w:rsidP="00531612">
            <w:pPr>
              <w:pStyle w:val="Tabletext"/>
            </w:pPr>
          </w:p>
        </w:tc>
      </w:tr>
      <w:tr w:rsidR="00613B3B" w:rsidRPr="00531612" w14:paraId="60C095F7" w14:textId="77777777" w:rsidTr="00613B3B">
        <w:tc>
          <w:tcPr>
            <w:tcW w:w="1117" w:type="dxa"/>
          </w:tcPr>
          <w:p w14:paraId="7961EC10" w14:textId="20FC33C5" w:rsidR="00613B3B" w:rsidRPr="00531612" w:rsidRDefault="00613B3B" w:rsidP="00531612">
            <w:pPr>
              <w:pStyle w:val="Tabletext"/>
            </w:pPr>
            <w:r w:rsidRPr="00531612">
              <w:t>3827.31</w:t>
            </w:r>
          </w:p>
        </w:tc>
        <w:tc>
          <w:tcPr>
            <w:tcW w:w="4819" w:type="dxa"/>
          </w:tcPr>
          <w:p w14:paraId="3CAA094A" w14:textId="793B435E" w:rsidR="00613B3B" w:rsidRPr="00531612" w:rsidRDefault="00531612" w:rsidP="00531612">
            <w:pPr>
              <w:pStyle w:val="CTA--"/>
            </w:pPr>
            <w:r>
              <w:noBreakHyphen/>
            </w:r>
            <w:r>
              <w:noBreakHyphen/>
            </w:r>
            <w:r w:rsidR="00613B3B" w:rsidRPr="00531612">
              <w:t>Containing substances of 2903.41.00 to 2903.48.00</w:t>
            </w:r>
            <w:r w:rsidR="000B7C42" w:rsidRPr="00531612">
              <w:t>:</w:t>
            </w:r>
          </w:p>
        </w:tc>
        <w:tc>
          <w:tcPr>
            <w:tcW w:w="1247" w:type="dxa"/>
          </w:tcPr>
          <w:p w14:paraId="62332FE0" w14:textId="21BF2788" w:rsidR="00613B3B" w:rsidRPr="00531612" w:rsidRDefault="00613B3B" w:rsidP="00531612">
            <w:pPr>
              <w:pStyle w:val="Tabletext"/>
            </w:pPr>
          </w:p>
        </w:tc>
      </w:tr>
      <w:tr w:rsidR="000B7C42" w:rsidRPr="00531612" w14:paraId="13CF8884" w14:textId="77777777" w:rsidTr="000B7C42">
        <w:tc>
          <w:tcPr>
            <w:tcW w:w="1117" w:type="dxa"/>
          </w:tcPr>
          <w:p w14:paraId="1419B223" w14:textId="77777777" w:rsidR="000B7C42" w:rsidRPr="00531612" w:rsidRDefault="000B7C42" w:rsidP="00531612">
            <w:pPr>
              <w:pStyle w:val="Tabletext"/>
            </w:pPr>
            <w:r w:rsidRPr="00531612">
              <w:t>3827.31.10</w:t>
            </w:r>
          </w:p>
        </w:tc>
        <w:tc>
          <w:tcPr>
            <w:tcW w:w="4819" w:type="dxa"/>
          </w:tcPr>
          <w:p w14:paraId="38D3AC87" w14:textId="76247EE0"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2B8E7948" w14:textId="77777777" w:rsidR="000B7C42" w:rsidRPr="00531612" w:rsidRDefault="000B7C42" w:rsidP="00531612">
            <w:pPr>
              <w:pStyle w:val="Tabletext"/>
            </w:pPr>
            <w:r w:rsidRPr="00531612">
              <w:t>Free</w:t>
            </w:r>
          </w:p>
        </w:tc>
      </w:tr>
      <w:tr w:rsidR="000B7C42" w:rsidRPr="00531612" w14:paraId="2885BAB4" w14:textId="77777777" w:rsidTr="000B7C42">
        <w:tc>
          <w:tcPr>
            <w:tcW w:w="1117" w:type="dxa"/>
          </w:tcPr>
          <w:p w14:paraId="1BB4DCC3" w14:textId="77777777" w:rsidR="000B7C42" w:rsidRPr="00531612" w:rsidRDefault="000B7C42" w:rsidP="00531612">
            <w:pPr>
              <w:pStyle w:val="Tabletext"/>
            </w:pPr>
            <w:r w:rsidRPr="00531612">
              <w:t>3827.31.90</w:t>
            </w:r>
          </w:p>
        </w:tc>
        <w:tc>
          <w:tcPr>
            <w:tcW w:w="4819" w:type="dxa"/>
          </w:tcPr>
          <w:p w14:paraId="0485F026" w14:textId="64CA748E" w:rsidR="000B7C42" w:rsidRPr="00531612" w:rsidRDefault="00531612" w:rsidP="00531612">
            <w:pPr>
              <w:pStyle w:val="CTA---"/>
            </w:pPr>
            <w:r>
              <w:noBreakHyphen/>
            </w:r>
            <w:r>
              <w:noBreakHyphen/>
            </w:r>
            <w:r>
              <w:noBreakHyphen/>
            </w:r>
            <w:r w:rsidR="000B7C42" w:rsidRPr="00531612">
              <w:t>Other</w:t>
            </w:r>
          </w:p>
        </w:tc>
        <w:tc>
          <w:tcPr>
            <w:tcW w:w="1247" w:type="dxa"/>
          </w:tcPr>
          <w:p w14:paraId="215A83F9" w14:textId="77777777" w:rsidR="000B7C42" w:rsidRPr="00531612" w:rsidRDefault="000B7C42" w:rsidP="00531612">
            <w:pPr>
              <w:pStyle w:val="Tabletext"/>
            </w:pPr>
            <w:r w:rsidRPr="00531612">
              <w:t>5%</w:t>
            </w:r>
          </w:p>
        </w:tc>
      </w:tr>
      <w:tr w:rsidR="00613B3B" w:rsidRPr="00531612" w14:paraId="4FCE2A92" w14:textId="77777777" w:rsidTr="00613B3B">
        <w:tc>
          <w:tcPr>
            <w:tcW w:w="1117" w:type="dxa"/>
          </w:tcPr>
          <w:p w14:paraId="57460CA8" w14:textId="09B5CF72" w:rsidR="00613B3B" w:rsidRPr="00531612" w:rsidRDefault="00613B3B" w:rsidP="00531612">
            <w:pPr>
              <w:pStyle w:val="Tabletext"/>
            </w:pPr>
            <w:r w:rsidRPr="00531612">
              <w:t>3827.32</w:t>
            </w:r>
          </w:p>
        </w:tc>
        <w:tc>
          <w:tcPr>
            <w:tcW w:w="4819" w:type="dxa"/>
          </w:tcPr>
          <w:p w14:paraId="35606066" w14:textId="46A23D91" w:rsidR="00613B3B" w:rsidRPr="00531612" w:rsidRDefault="00531612" w:rsidP="00531612">
            <w:pPr>
              <w:pStyle w:val="CTA--"/>
            </w:pPr>
            <w:r>
              <w:noBreakHyphen/>
            </w:r>
            <w:r>
              <w:noBreakHyphen/>
            </w:r>
            <w:r w:rsidR="00613B3B" w:rsidRPr="00531612">
              <w:t>Other, containing substances of 2903.71.00 to 2903.75.00</w:t>
            </w:r>
            <w:r w:rsidR="000B7C42" w:rsidRPr="00531612">
              <w:t>:</w:t>
            </w:r>
          </w:p>
        </w:tc>
        <w:tc>
          <w:tcPr>
            <w:tcW w:w="1247" w:type="dxa"/>
          </w:tcPr>
          <w:p w14:paraId="4D5EFAF3" w14:textId="3D36B90F" w:rsidR="00613B3B" w:rsidRPr="00531612" w:rsidRDefault="00613B3B" w:rsidP="00531612">
            <w:pPr>
              <w:pStyle w:val="Tabletext"/>
            </w:pPr>
          </w:p>
        </w:tc>
      </w:tr>
      <w:tr w:rsidR="000B7C42" w:rsidRPr="00531612" w14:paraId="73C1815F" w14:textId="77777777" w:rsidTr="000B7C42">
        <w:tc>
          <w:tcPr>
            <w:tcW w:w="1117" w:type="dxa"/>
          </w:tcPr>
          <w:p w14:paraId="3C150FEC" w14:textId="77777777" w:rsidR="000B7C42" w:rsidRPr="00531612" w:rsidRDefault="000B7C42" w:rsidP="00531612">
            <w:pPr>
              <w:pStyle w:val="Tabletext"/>
            </w:pPr>
            <w:r w:rsidRPr="00531612">
              <w:t>3827.32.10</w:t>
            </w:r>
          </w:p>
        </w:tc>
        <w:tc>
          <w:tcPr>
            <w:tcW w:w="4819" w:type="dxa"/>
          </w:tcPr>
          <w:p w14:paraId="0F1091DA" w14:textId="4F749D7F"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09B805C1" w14:textId="77777777" w:rsidR="000B7C42" w:rsidRPr="00531612" w:rsidRDefault="000B7C42" w:rsidP="00531612">
            <w:pPr>
              <w:pStyle w:val="Tabletext"/>
            </w:pPr>
            <w:r w:rsidRPr="00531612">
              <w:t>Free</w:t>
            </w:r>
          </w:p>
        </w:tc>
      </w:tr>
      <w:tr w:rsidR="000B7C42" w:rsidRPr="00531612" w14:paraId="25374190" w14:textId="77777777" w:rsidTr="000B7C42">
        <w:tc>
          <w:tcPr>
            <w:tcW w:w="1117" w:type="dxa"/>
          </w:tcPr>
          <w:p w14:paraId="618D058E" w14:textId="77777777" w:rsidR="000B7C42" w:rsidRPr="00531612" w:rsidRDefault="000B7C42" w:rsidP="00531612">
            <w:pPr>
              <w:pStyle w:val="Tabletext"/>
            </w:pPr>
            <w:r w:rsidRPr="00531612">
              <w:t>3827.32.90</w:t>
            </w:r>
          </w:p>
        </w:tc>
        <w:tc>
          <w:tcPr>
            <w:tcW w:w="4819" w:type="dxa"/>
          </w:tcPr>
          <w:p w14:paraId="7A1B1616" w14:textId="2E5061E3" w:rsidR="000B7C42" w:rsidRPr="00531612" w:rsidRDefault="00531612" w:rsidP="00531612">
            <w:pPr>
              <w:pStyle w:val="CTA---"/>
            </w:pPr>
            <w:r>
              <w:noBreakHyphen/>
            </w:r>
            <w:r>
              <w:noBreakHyphen/>
            </w:r>
            <w:r>
              <w:noBreakHyphen/>
            </w:r>
            <w:r w:rsidR="000B7C42" w:rsidRPr="00531612">
              <w:t>Other</w:t>
            </w:r>
          </w:p>
        </w:tc>
        <w:tc>
          <w:tcPr>
            <w:tcW w:w="1247" w:type="dxa"/>
          </w:tcPr>
          <w:p w14:paraId="7C2B53B5" w14:textId="77777777" w:rsidR="000B7C42" w:rsidRPr="00531612" w:rsidRDefault="000B7C42" w:rsidP="00531612">
            <w:pPr>
              <w:pStyle w:val="Tabletext"/>
            </w:pPr>
            <w:r w:rsidRPr="00531612">
              <w:t>5%</w:t>
            </w:r>
          </w:p>
        </w:tc>
      </w:tr>
      <w:tr w:rsidR="00613B3B" w:rsidRPr="00531612" w14:paraId="66C01AEC" w14:textId="77777777" w:rsidTr="00613B3B">
        <w:tc>
          <w:tcPr>
            <w:tcW w:w="1117" w:type="dxa"/>
          </w:tcPr>
          <w:p w14:paraId="33440B44" w14:textId="22EB8065" w:rsidR="00613B3B" w:rsidRPr="00531612" w:rsidRDefault="00613B3B" w:rsidP="00531612">
            <w:pPr>
              <w:pStyle w:val="Tabletext"/>
            </w:pPr>
            <w:r w:rsidRPr="00531612">
              <w:t>3827.39</w:t>
            </w:r>
          </w:p>
        </w:tc>
        <w:tc>
          <w:tcPr>
            <w:tcW w:w="4819" w:type="dxa"/>
          </w:tcPr>
          <w:p w14:paraId="5470FC94" w14:textId="23BEF0D3" w:rsidR="00613B3B" w:rsidRPr="00531612" w:rsidRDefault="00531612" w:rsidP="00531612">
            <w:pPr>
              <w:pStyle w:val="CTA--"/>
            </w:pPr>
            <w:r>
              <w:noBreakHyphen/>
            </w:r>
            <w:r>
              <w:noBreakHyphen/>
            </w:r>
            <w:r w:rsidR="00613B3B" w:rsidRPr="00531612">
              <w:t>Other</w:t>
            </w:r>
            <w:r w:rsidR="000B7C42" w:rsidRPr="00531612">
              <w:t>:</w:t>
            </w:r>
          </w:p>
        </w:tc>
        <w:tc>
          <w:tcPr>
            <w:tcW w:w="1247" w:type="dxa"/>
          </w:tcPr>
          <w:p w14:paraId="0D96A18B" w14:textId="2A923B12" w:rsidR="00613B3B" w:rsidRPr="00531612" w:rsidRDefault="00613B3B" w:rsidP="00531612">
            <w:pPr>
              <w:pStyle w:val="Tabletext"/>
            </w:pPr>
          </w:p>
        </w:tc>
      </w:tr>
      <w:tr w:rsidR="000B7C42" w:rsidRPr="00531612" w14:paraId="027CE343" w14:textId="77777777" w:rsidTr="000B7C42">
        <w:tc>
          <w:tcPr>
            <w:tcW w:w="1117" w:type="dxa"/>
          </w:tcPr>
          <w:p w14:paraId="42E8039B" w14:textId="77777777" w:rsidR="000B7C42" w:rsidRPr="00531612" w:rsidRDefault="000B7C42" w:rsidP="00531612">
            <w:pPr>
              <w:pStyle w:val="Tabletext"/>
            </w:pPr>
            <w:r w:rsidRPr="00531612">
              <w:t>3827.39.10</w:t>
            </w:r>
          </w:p>
        </w:tc>
        <w:tc>
          <w:tcPr>
            <w:tcW w:w="4819" w:type="dxa"/>
          </w:tcPr>
          <w:p w14:paraId="59DF2F91" w14:textId="081CCBC5"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6230BAD8" w14:textId="77777777" w:rsidR="000B7C42" w:rsidRPr="00531612" w:rsidRDefault="000B7C42" w:rsidP="00531612">
            <w:pPr>
              <w:pStyle w:val="Tabletext"/>
            </w:pPr>
            <w:r w:rsidRPr="00531612">
              <w:t>Free</w:t>
            </w:r>
          </w:p>
        </w:tc>
      </w:tr>
      <w:tr w:rsidR="000B7C42" w:rsidRPr="00531612" w14:paraId="59A5845A" w14:textId="77777777" w:rsidTr="000B7C42">
        <w:tc>
          <w:tcPr>
            <w:tcW w:w="1117" w:type="dxa"/>
          </w:tcPr>
          <w:p w14:paraId="0C273F4F" w14:textId="77777777" w:rsidR="000B7C42" w:rsidRPr="00531612" w:rsidRDefault="000B7C42" w:rsidP="00531612">
            <w:pPr>
              <w:pStyle w:val="Tabletext"/>
            </w:pPr>
            <w:r w:rsidRPr="00531612">
              <w:lastRenderedPageBreak/>
              <w:t>3827.39.90</w:t>
            </w:r>
          </w:p>
        </w:tc>
        <w:tc>
          <w:tcPr>
            <w:tcW w:w="4819" w:type="dxa"/>
          </w:tcPr>
          <w:p w14:paraId="58B4757E" w14:textId="7BC45972" w:rsidR="000B7C42" w:rsidRPr="00531612" w:rsidRDefault="00531612" w:rsidP="00531612">
            <w:pPr>
              <w:pStyle w:val="CTA---"/>
            </w:pPr>
            <w:r>
              <w:noBreakHyphen/>
            </w:r>
            <w:r>
              <w:noBreakHyphen/>
            </w:r>
            <w:r>
              <w:noBreakHyphen/>
            </w:r>
            <w:r w:rsidR="000B7C42" w:rsidRPr="00531612">
              <w:t>Other</w:t>
            </w:r>
          </w:p>
        </w:tc>
        <w:tc>
          <w:tcPr>
            <w:tcW w:w="1247" w:type="dxa"/>
          </w:tcPr>
          <w:p w14:paraId="1E0C51A9" w14:textId="77777777" w:rsidR="000B7C42" w:rsidRPr="00531612" w:rsidRDefault="000B7C42" w:rsidP="00531612">
            <w:pPr>
              <w:pStyle w:val="Tabletext"/>
            </w:pPr>
            <w:r w:rsidRPr="00531612">
              <w:t>5%</w:t>
            </w:r>
          </w:p>
        </w:tc>
      </w:tr>
      <w:tr w:rsidR="00921693" w:rsidRPr="00531612" w14:paraId="4ED4CBD7" w14:textId="77777777" w:rsidTr="00A318AA">
        <w:tc>
          <w:tcPr>
            <w:tcW w:w="1117" w:type="dxa"/>
          </w:tcPr>
          <w:p w14:paraId="72D5D03C" w14:textId="4E9A6F00" w:rsidR="00921693" w:rsidRPr="00531612" w:rsidRDefault="00921693" w:rsidP="00531612">
            <w:pPr>
              <w:pStyle w:val="Tabletext"/>
            </w:pPr>
            <w:r w:rsidRPr="00531612">
              <w:t>3827.40</w:t>
            </w:r>
          </w:p>
        </w:tc>
        <w:tc>
          <w:tcPr>
            <w:tcW w:w="4819" w:type="dxa"/>
          </w:tcPr>
          <w:p w14:paraId="0FA27B58" w14:textId="7617A0D4" w:rsidR="00921693" w:rsidRPr="00531612" w:rsidRDefault="00531612" w:rsidP="00531612">
            <w:pPr>
              <w:pStyle w:val="CTA-"/>
            </w:pPr>
            <w:r>
              <w:noBreakHyphen/>
            </w:r>
            <w:r w:rsidR="00921693" w:rsidRPr="00531612">
              <w:t>Containing methyl bromide (bromomethane) or bromochloromethane</w:t>
            </w:r>
            <w:r w:rsidR="000B7C42" w:rsidRPr="00531612">
              <w:t>:</w:t>
            </w:r>
          </w:p>
        </w:tc>
        <w:tc>
          <w:tcPr>
            <w:tcW w:w="1247" w:type="dxa"/>
          </w:tcPr>
          <w:p w14:paraId="6762A806" w14:textId="4DA6940F" w:rsidR="00921693" w:rsidRPr="00531612" w:rsidRDefault="00921693" w:rsidP="00531612">
            <w:pPr>
              <w:pStyle w:val="Tabletext"/>
            </w:pPr>
          </w:p>
        </w:tc>
      </w:tr>
      <w:tr w:rsidR="000B7C42" w:rsidRPr="00531612" w14:paraId="30E31A00" w14:textId="77777777" w:rsidTr="000B7C42">
        <w:tc>
          <w:tcPr>
            <w:tcW w:w="1117" w:type="dxa"/>
          </w:tcPr>
          <w:p w14:paraId="59D38E25" w14:textId="77777777" w:rsidR="000B7C42" w:rsidRPr="00531612" w:rsidRDefault="000B7C42" w:rsidP="00531612">
            <w:pPr>
              <w:pStyle w:val="Tabletext"/>
            </w:pPr>
            <w:r w:rsidRPr="00531612">
              <w:t>3827.40.10</w:t>
            </w:r>
          </w:p>
        </w:tc>
        <w:tc>
          <w:tcPr>
            <w:tcW w:w="4819" w:type="dxa"/>
          </w:tcPr>
          <w:p w14:paraId="2400FCEE" w14:textId="5041E42F"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54F407FB" w14:textId="77777777" w:rsidR="000B7C42" w:rsidRPr="00531612" w:rsidRDefault="000B7C42" w:rsidP="00531612">
            <w:pPr>
              <w:pStyle w:val="Tabletext"/>
            </w:pPr>
            <w:r w:rsidRPr="00531612">
              <w:t>Free</w:t>
            </w:r>
          </w:p>
        </w:tc>
      </w:tr>
      <w:tr w:rsidR="000B7C42" w:rsidRPr="00531612" w14:paraId="7C4695AC" w14:textId="77777777" w:rsidTr="000B7C42">
        <w:tc>
          <w:tcPr>
            <w:tcW w:w="1117" w:type="dxa"/>
          </w:tcPr>
          <w:p w14:paraId="13694878" w14:textId="77777777" w:rsidR="000B7C42" w:rsidRPr="00531612" w:rsidRDefault="000B7C42" w:rsidP="00531612">
            <w:pPr>
              <w:pStyle w:val="Tabletext"/>
            </w:pPr>
            <w:r w:rsidRPr="00531612">
              <w:t>3827.40.90</w:t>
            </w:r>
          </w:p>
        </w:tc>
        <w:tc>
          <w:tcPr>
            <w:tcW w:w="4819" w:type="dxa"/>
          </w:tcPr>
          <w:p w14:paraId="490DEE99" w14:textId="7742D236" w:rsidR="000B7C42" w:rsidRPr="00531612" w:rsidRDefault="00531612" w:rsidP="00531612">
            <w:pPr>
              <w:pStyle w:val="CTA---"/>
            </w:pPr>
            <w:r>
              <w:noBreakHyphen/>
            </w:r>
            <w:r>
              <w:noBreakHyphen/>
            </w:r>
            <w:r>
              <w:noBreakHyphen/>
            </w:r>
            <w:r w:rsidR="000B7C42" w:rsidRPr="00531612">
              <w:t>Other</w:t>
            </w:r>
          </w:p>
        </w:tc>
        <w:tc>
          <w:tcPr>
            <w:tcW w:w="1247" w:type="dxa"/>
          </w:tcPr>
          <w:p w14:paraId="3687369A" w14:textId="77777777" w:rsidR="000B7C42" w:rsidRPr="00531612" w:rsidRDefault="000B7C42" w:rsidP="00531612">
            <w:pPr>
              <w:pStyle w:val="Tabletext"/>
            </w:pPr>
            <w:r w:rsidRPr="00531612">
              <w:t>5%</w:t>
            </w:r>
          </w:p>
        </w:tc>
      </w:tr>
      <w:tr w:rsidR="00921693" w:rsidRPr="00531612" w14:paraId="65B08599" w14:textId="77777777" w:rsidTr="00A318AA">
        <w:tc>
          <w:tcPr>
            <w:tcW w:w="1117" w:type="dxa"/>
          </w:tcPr>
          <w:p w14:paraId="549CD2E4" w14:textId="77777777" w:rsidR="00921693" w:rsidRPr="00531612" w:rsidRDefault="00921693" w:rsidP="00531612">
            <w:pPr>
              <w:pStyle w:val="Tabletext"/>
            </w:pPr>
            <w:r w:rsidRPr="00531612">
              <w:t>3827.5</w:t>
            </w:r>
          </w:p>
        </w:tc>
        <w:tc>
          <w:tcPr>
            <w:tcW w:w="4819" w:type="dxa"/>
          </w:tcPr>
          <w:p w14:paraId="1F53623A" w14:textId="5434DC6D" w:rsidR="00921693" w:rsidRPr="00531612" w:rsidRDefault="00531612" w:rsidP="00531612">
            <w:pPr>
              <w:pStyle w:val="CTA-"/>
            </w:pPr>
            <w:r>
              <w:noBreakHyphen/>
            </w:r>
            <w:r w:rsidR="00921693" w:rsidRPr="00531612">
              <w:t xml:space="preserve">Containing </w:t>
            </w:r>
            <w:proofErr w:type="spellStart"/>
            <w:r w:rsidR="00921693" w:rsidRPr="00531612">
              <w:t>trifluoromethane</w:t>
            </w:r>
            <w:proofErr w:type="spellEnd"/>
            <w:r w:rsidR="00921693" w:rsidRPr="00531612">
              <w:t xml:space="preserve"> (HFC</w:t>
            </w:r>
            <w:r>
              <w:noBreakHyphen/>
            </w:r>
            <w:r w:rsidR="00921693" w:rsidRPr="00531612">
              <w:t>23) or perfluorocarbons (</w:t>
            </w:r>
            <w:proofErr w:type="spellStart"/>
            <w:r w:rsidR="00921693" w:rsidRPr="00531612">
              <w:t>PFCs</w:t>
            </w:r>
            <w:proofErr w:type="spellEnd"/>
            <w:r w:rsidR="00921693" w:rsidRPr="00531612">
              <w:t>) but not containing chlorofluorocarbons (CFCs) or hydrochlorofluorocarbons (</w:t>
            </w:r>
            <w:proofErr w:type="spellStart"/>
            <w:r w:rsidR="00921693" w:rsidRPr="00531612">
              <w:t>HCFCs</w:t>
            </w:r>
            <w:proofErr w:type="spellEnd"/>
            <w:r w:rsidR="00921693" w:rsidRPr="00531612">
              <w:t>):</w:t>
            </w:r>
          </w:p>
        </w:tc>
        <w:tc>
          <w:tcPr>
            <w:tcW w:w="1247" w:type="dxa"/>
          </w:tcPr>
          <w:p w14:paraId="5CEC060A" w14:textId="77777777" w:rsidR="00921693" w:rsidRPr="00531612" w:rsidRDefault="00921693" w:rsidP="00531612">
            <w:pPr>
              <w:pStyle w:val="Tabletext"/>
            </w:pPr>
          </w:p>
        </w:tc>
      </w:tr>
      <w:tr w:rsidR="00921693" w:rsidRPr="00531612" w14:paraId="09DF8F43" w14:textId="77777777" w:rsidTr="00A318AA">
        <w:tc>
          <w:tcPr>
            <w:tcW w:w="1117" w:type="dxa"/>
          </w:tcPr>
          <w:p w14:paraId="400221DD" w14:textId="7D2B0DB1" w:rsidR="00921693" w:rsidRPr="00531612" w:rsidRDefault="00921693" w:rsidP="00531612">
            <w:pPr>
              <w:pStyle w:val="Tabletext"/>
            </w:pPr>
            <w:r w:rsidRPr="00531612">
              <w:t>3827.51</w:t>
            </w:r>
          </w:p>
        </w:tc>
        <w:tc>
          <w:tcPr>
            <w:tcW w:w="4819" w:type="dxa"/>
          </w:tcPr>
          <w:p w14:paraId="2CD9E89D" w14:textId="7E483BD6" w:rsidR="00921693" w:rsidRPr="00531612" w:rsidRDefault="00531612" w:rsidP="00531612">
            <w:pPr>
              <w:pStyle w:val="CTA--"/>
            </w:pPr>
            <w:r>
              <w:noBreakHyphen/>
            </w:r>
            <w:r>
              <w:noBreakHyphen/>
            </w:r>
            <w:r w:rsidR="00921693" w:rsidRPr="00531612">
              <w:t xml:space="preserve">Containing </w:t>
            </w:r>
            <w:proofErr w:type="spellStart"/>
            <w:r w:rsidR="00921693" w:rsidRPr="00531612">
              <w:t>trifluoromethane</w:t>
            </w:r>
            <w:proofErr w:type="spellEnd"/>
            <w:r w:rsidR="00921693" w:rsidRPr="00531612">
              <w:t xml:space="preserve"> (HFC</w:t>
            </w:r>
            <w:r>
              <w:noBreakHyphen/>
            </w:r>
            <w:r w:rsidR="00921693" w:rsidRPr="00531612">
              <w:t>23)</w:t>
            </w:r>
            <w:r w:rsidR="000B7C42" w:rsidRPr="00531612">
              <w:t>:</w:t>
            </w:r>
          </w:p>
        </w:tc>
        <w:tc>
          <w:tcPr>
            <w:tcW w:w="1247" w:type="dxa"/>
          </w:tcPr>
          <w:p w14:paraId="3EBD93E5" w14:textId="1F0F6EFF" w:rsidR="00921693" w:rsidRPr="00531612" w:rsidRDefault="00921693" w:rsidP="00531612">
            <w:pPr>
              <w:pStyle w:val="Tabletext"/>
            </w:pPr>
          </w:p>
        </w:tc>
      </w:tr>
      <w:tr w:rsidR="000B7C42" w:rsidRPr="00531612" w14:paraId="0522F225" w14:textId="77777777" w:rsidTr="000B7C42">
        <w:tc>
          <w:tcPr>
            <w:tcW w:w="1117" w:type="dxa"/>
          </w:tcPr>
          <w:p w14:paraId="4BB0AADA" w14:textId="77777777" w:rsidR="000B7C42" w:rsidRPr="00531612" w:rsidRDefault="000B7C42" w:rsidP="00531612">
            <w:pPr>
              <w:pStyle w:val="Tabletext"/>
            </w:pPr>
            <w:r w:rsidRPr="00531612">
              <w:t>3827.51.10</w:t>
            </w:r>
          </w:p>
        </w:tc>
        <w:tc>
          <w:tcPr>
            <w:tcW w:w="4819" w:type="dxa"/>
          </w:tcPr>
          <w:p w14:paraId="5397416A" w14:textId="4E5590D3"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6CB55FA3" w14:textId="77777777" w:rsidR="000B7C42" w:rsidRPr="00531612" w:rsidRDefault="000B7C42" w:rsidP="00531612">
            <w:pPr>
              <w:pStyle w:val="Tabletext"/>
            </w:pPr>
            <w:r w:rsidRPr="00531612">
              <w:t>Free</w:t>
            </w:r>
          </w:p>
        </w:tc>
      </w:tr>
      <w:tr w:rsidR="000B7C42" w:rsidRPr="00531612" w14:paraId="4A819CF2" w14:textId="77777777" w:rsidTr="000B7C42">
        <w:tc>
          <w:tcPr>
            <w:tcW w:w="1117" w:type="dxa"/>
          </w:tcPr>
          <w:p w14:paraId="28B027B8" w14:textId="77777777" w:rsidR="000B7C42" w:rsidRPr="00531612" w:rsidRDefault="000B7C42" w:rsidP="00531612">
            <w:pPr>
              <w:pStyle w:val="Tabletext"/>
            </w:pPr>
            <w:r w:rsidRPr="00531612">
              <w:t>3827.51.90</w:t>
            </w:r>
          </w:p>
        </w:tc>
        <w:tc>
          <w:tcPr>
            <w:tcW w:w="4819" w:type="dxa"/>
          </w:tcPr>
          <w:p w14:paraId="08F0931E" w14:textId="37A81BCD" w:rsidR="000B7C42" w:rsidRPr="00531612" w:rsidRDefault="00531612" w:rsidP="00531612">
            <w:pPr>
              <w:pStyle w:val="CTA---"/>
            </w:pPr>
            <w:r>
              <w:noBreakHyphen/>
            </w:r>
            <w:r>
              <w:noBreakHyphen/>
            </w:r>
            <w:r>
              <w:noBreakHyphen/>
            </w:r>
            <w:r w:rsidR="000B7C42" w:rsidRPr="00531612">
              <w:t>Other</w:t>
            </w:r>
          </w:p>
        </w:tc>
        <w:tc>
          <w:tcPr>
            <w:tcW w:w="1247" w:type="dxa"/>
          </w:tcPr>
          <w:p w14:paraId="10488E23" w14:textId="77777777" w:rsidR="000B7C42" w:rsidRPr="00531612" w:rsidRDefault="000B7C42" w:rsidP="00531612">
            <w:pPr>
              <w:pStyle w:val="Tabletext"/>
            </w:pPr>
            <w:r w:rsidRPr="00531612">
              <w:t>5%</w:t>
            </w:r>
          </w:p>
        </w:tc>
      </w:tr>
      <w:tr w:rsidR="00921693" w:rsidRPr="00531612" w14:paraId="335C9E94" w14:textId="77777777" w:rsidTr="00A318AA">
        <w:tc>
          <w:tcPr>
            <w:tcW w:w="1117" w:type="dxa"/>
          </w:tcPr>
          <w:p w14:paraId="6087B35D" w14:textId="13DB9BEC" w:rsidR="00921693" w:rsidRPr="00531612" w:rsidRDefault="00921693" w:rsidP="00531612">
            <w:pPr>
              <w:pStyle w:val="Tabletext"/>
            </w:pPr>
            <w:r w:rsidRPr="00531612">
              <w:t>3827.59</w:t>
            </w:r>
          </w:p>
        </w:tc>
        <w:tc>
          <w:tcPr>
            <w:tcW w:w="4819" w:type="dxa"/>
          </w:tcPr>
          <w:p w14:paraId="50F8CF33" w14:textId="03C896D9" w:rsidR="00921693" w:rsidRPr="00531612" w:rsidRDefault="00531612" w:rsidP="00531612">
            <w:pPr>
              <w:pStyle w:val="CTA--"/>
            </w:pPr>
            <w:r>
              <w:noBreakHyphen/>
            </w:r>
            <w:r>
              <w:noBreakHyphen/>
            </w:r>
            <w:r w:rsidR="00921693" w:rsidRPr="00531612">
              <w:t>Other</w:t>
            </w:r>
            <w:r w:rsidR="000B7C42" w:rsidRPr="00531612">
              <w:t>:</w:t>
            </w:r>
          </w:p>
        </w:tc>
        <w:tc>
          <w:tcPr>
            <w:tcW w:w="1247" w:type="dxa"/>
          </w:tcPr>
          <w:p w14:paraId="7431BE40" w14:textId="27D2E054" w:rsidR="00921693" w:rsidRPr="00531612" w:rsidRDefault="00921693" w:rsidP="00531612">
            <w:pPr>
              <w:pStyle w:val="Tabletext"/>
            </w:pPr>
          </w:p>
        </w:tc>
      </w:tr>
      <w:tr w:rsidR="000B7C42" w:rsidRPr="00531612" w14:paraId="5A3B6D47" w14:textId="77777777" w:rsidTr="000B7C42">
        <w:tc>
          <w:tcPr>
            <w:tcW w:w="1117" w:type="dxa"/>
          </w:tcPr>
          <w:p w14:paraId="13664898" w14:textId="77777777" w:rsidR="000B7C42" w:rsidRPr="00531612" w:rsidRDefault="000B7C42" w:rsidP="00531612">
            <w:pPr>
              <w:pStyle w:val="Tabletext"/>
            </w:pPr>
            <w:r w:rsidRPr="00531612">
              <w:t>3827.59.10</w:t>
            </w:r>
          </w:p>
        </w:tc>
        <w:tc>
          <w:tcPr>
            <w:tcW w:w="4819" w:type="dxa"/>
          </w:tcPr>
          <w:p w14:paraId="55FBB175" w14:textId="5DE190F8"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33D3AA5C" w14:textId="77777777" w:rsidR="000B7C42" w:rsidRPr="00531612" w:rsidRDefault="000B7C42" w:rsidP="00531612">
            <w:pPr>
              <w:pStyle w:val="Tabletext"/>
            </w:pPr>
            <w:r w:rsidRPr="00531612">
              <w:t>Free</w:t>
            </w:r>
          </w:p>
        </w:tc>
      </w:tr>
      <w:tr w:rsidR="000B7C42" w:rsidRPr="00531612" w14:paraId="07A9F3F5" w14:textId="77777777" w:rsidTr="000B7C42">
        <w:tc>
          <w:tcPr>
            <w:tcW w:w="1117" w:type="dxa"/>
          </w:tcPr>
          <w:p w14:paraId="34DC1F2D" w14:textId="77777777" w:rsidR="000B7C42" w:rsidRPr="00531612" w:rsidRDefault="000B7C42" w:rsidP="00531612">
            <w:pPr>
              <w:pStyle w:val="Tabletext"/>
            </w:pPr>
            <w:r w:rsidRPr="00531612">
              <w:t>3827.59.90</w:t>
            </w:r>
          </w:p>
        </w:tc>
        <w:tc>
          <w:tcPr>
            <w:tcW w:w="4819" w:type="dxa"/>
          </w:tcPr>
          <w:p w14:paraId="7BA4C7C7" w14:textId="526D4F49" w:rsidR="000B7C42" w:rsidRPr="00531612" w:rsidRDefault="00531612" w:rsidP="00531612">
            <w:pPr>
              <w:pStyle w:val="CTA---"/>
            </w:pPr>
            <w:r>
              <w:noBreakHyphen/>
            </w:r>
            <w:r>
              <w:noBreakHyphen/>
            </w:r>
            <w:r>
              <w:noBreakHyphen/>
            </w:r>
            <w:r w:rsidR="000B7C42" w:rsidRPr="00531612">
              <w:t>Other</w:t>
            </w:r>
          </w:p>
        </w:tc>
        <w:tc>
          <w:tcPr>
            <w:tcW w:w="1247" w:type="dxa"/>
          </w:tcPr>
          <w:p w14:paraId="7B91139A" w14:textId="77777777" w:rsidR="000B7C42" w:rsidRPr="00531612" w:rsidRDefault="000B7C42" w:rsidP="00531612">
            <w:pPr>
              <w:pStyle w:val="Tabletext"/>
            </w:pPr>
            <w:r w:rsidRPr="00531612">
              <w:t>5%</w:t>
            </w:r>
          </w:p>
        </w:tc>
      </w:tr>
      <w:tr w:rsidR="00921693" w:rsidRPr="00531612" w14:paraId="04CFDC59" w14:textId="77777777" w:rsidTr="00A318AA">
        <w:tc>
          <w:tcPr>
            <w:tcW w:w="1117" w:type="dxa"/>
          </w:tcPr>
          <w:p w14:paraId="033C5B07" w14:textId="77777777" w:rsidR="00921693" w:rsidRPr="00531612" w:rsidRDefault="00921693" w:rsidP="00531612">
            <w:pPr>
              <w:pStyle w:val="Tabletext"/>
            </w:pPr>
            <w:r w:rsidRPr="00531612">
              <w:t>3827.6</w:t>
            </w:r>
          </w:p>
        </w:tc>
        <w:tc>
          <w:tcPr>
            <w:tcW w:w="4819" w:type="dxa"/>
          </w:tcPr>
          <w:p w14:paraId="3D7CC50E" w14:textId="57AD1AE9" w:rsidR="00921693" w:rsidRPr="00531612" w:rsidRDefault="00531612" w:rsidP="00531612">
            <w:pPr>
              <w:pStyle w:val="CTA-"/>
            </w:pPr>
            <w:r>
              <w:noBreakHyphen/>
            </w:r>
            <w:r w:rsidR="00921693" w:rsidRPr="00531612">
              <w:t>Containing other hydrofluorocarbons (</w:t>
            </w:r>
            <w:proofErr w:type="spellStart"/>
            <w:r w:rsidR="00921693" w:rsidRPr="00531612">
              <w:t>HFCs</w:t>
            </w:r>
            <w:proofErr w:type="spellEnd"/>
            <w:r w:rsidR="00921693" w:rsidRPr="00531612">
              <w:t>) but not containing chlorofluorocarbons (CFCs) or hydrochlorofluorocarbons (</w:t>
            </w:r>
            <w:proofErr w:type="spellStart"/>
            <w:r w:rsidR="00921693" w:rsidRPr="00531612">
              <w:t>HCFCs</w:t>
            </w:r>
            <w:proofErr w:type="spellEnd"/>
            <w:r w:rsidR="00921693" w:rsidRPr="00531612">
              <w:t>):</w:t>
            </w:r>
          </w:p>
        </w:tc>
        <w:tc>
          <w:tcPr>
            <w:tcW w:w="1247" w:type="dxa"/>
          </w:tcPr>
          <w:p w14:paraId="76A075B0" w14:textId="77777777" w:rsidR="00921693" w:rsidRPr="00531612" w:rsidRDefault="00921693" w:rsidP="00531612">
            <w:pPr>
              <w:pStyle w:val="Tabletext"/>
            </w:pPr>
          </w:p>
        </w:tc>
      </w:tr>
      <w:tr w:rsidR="00921693" w:rsidRPr="00531612" w14:paraId="233711AD" w14:textId="77777777" w:rsidTr="00A318AA">
        <w:tc>
          <w:tcPr>
            <w:tcW w:w="1117" w:type="dxa"/>
          </w:tcPr>
          <w:p w14:paraId="3544FC1A" w14:textId="546765FA" w:rsidR="00921693" w:rsidRPr="00531612" w:rsidRDefault="00921693" w:rsidP="00531612">
            <w:pPr>
              <w:pStyle w:val="Tabletext"/>
            </w:pPr>
            <w:r w:rsidRPr="00531612">
              <w:t>3827.61</w:t>
            </w:r>
          </w:p>
        </w:tc>
        <w:tc>
          <w:tcPr>
            <w:tcW w:w="4819" w:type="dxa"/>
          </w:tcPr>
          <w:p w14:paraId="32884D02" w14:textId="669EE05A" w:rsidR="00921693" w:rsidRPr="00531612" w:rsidRDefault="00531612" w:rsidP="00531612">
            <w:pPr>
              <w:pStyle w:val="CTA--"/>
            </w:pPr>
            <w:r>
              <w:noBreakHyphen/>
            </w:r>
            <w:r>
              <w:noBreakHyphen/>
            </w:r>
            <w:r w:rsidR="00921693" w:rsidRPr="00531612">
              <w:t>Containing 15% or more by mass of 1,1,1</w:t>
            </w:r>
            <w:r>
              <w:noBreakHyphen/>
            </w:r>
            <w:r w:rsidR="00921693" w:rsidRPr="00531612">
              <w:t>trifluoroethane (HFC</w:t>
            </w:r>
            <w:r>
              <w:noBreakHyphen/>
            </w:r>
            <w:r w:rsidR="00921693" w:rsidRPr="00531612">
              <w:t>143a)</w:t>
            </w:r>
            <w:r w:rsidR="000B7C42" w:rsidRPr="00531612">
              <w:t>:</w:t>
            </w:r>
          </w:p>
        </w:tc>
        <w:tc>
          <w:tcPr>
            <w:tcW w:w="1247" w:type="dxa"/>
          </w:tcPr>
          <w:p w14:paraId="31FF1E38" w14:textId="3840D190" w:rsidR="00921693" w:rsidRPr="00531612" w:rsidRDefault="00921693" w:rsidP="00531612">
            <w:pPr>
              <w:pStyle w:val="Tabletext"/>
            </w:pPr>
          </w:p>
        </w:tc>
      </w:tr>
      <w:tr w:rsidR="000B7C42" w:rsidRPr="00531612" w14:paraId="2E8C5D4B" w14:textId="77777777" w:rsidTr="000B7C42">
        <w:tc>
          <w:tcPr>
            <w:tcW w:w="1117" w:type="dxa"/>
          </w:tcPr>
          <w:p w14:paraId="66723D5D" w14:textId="77777777" w:rsidR="000B7C42" w:rsidRPr="00531612" w:rsidRDefault="000B7C42" w:rsidP="00531612">
            <w:pPr>
              <w:pStyle w:val="Tabletext"/>
            </w:pPr>
            <w:r w:rsidRPr="00531612">
              <w:t>3827.61.10</w:t>
            </w:r>
          </w:p>
        </w:tc>
        <w:tc>
          <w:tcPr>
            <w:tcW w:w="4819" w:type="dxa"/>
          </w:tcPr>
          <w:p w14:paraId="47A90AC0" w14:textId="3A677DF4"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3B0E4C28" w14:textId="77777777" w:rsidR="000B7C42" w:rsidRPr="00531612" w:rsidRDefault="000B7C42" w:rsidP="00531612">
            <w:pPr>
              <w:pStyle w:val="Tabletext"/>
            </w:pPr>
            <w:r w:rsidRPr="00531612">
              <w:t>Free</w:t>
            </w:r>
          </w:p>
        </w:tc>
      </w:tr>
      <w:tr w:rsidR="000B7C42" w:rsidRPr="00531612" w14:paraId="4DAE6B9B" w14:textId="77777777" w:rsidTr="000B7C42">
        <w:tc>
          <w:tcPr>
            <w:tcW w:w="1117" w:type="dxa"/>
          </w:tcPr>
          <w:p w14:paraId="59E3DA04" w14:textId="77777777" w:rsidR="000B7C42" w:rsidRPr="00531612" w:rsidRDefault="000B7C42" w:rsidP="00531612">
            <w:pPr>
              <w:pStyle w:val="Tabletext"/>
            </w:pPr>
            <w:r w:rsidRPr="00531612">
              <w:t>3827.61.90</w:t>
            </w:r>
          </w:p>
        </w:tc>
        <w:tc>
          <w:tcPr>
            <w:tcW w:w="4819" w:type="dxa"/>
          </w:tcPr>
          <w:p w14:paraId="152FA824" w14:textId="2CDB582C" w:rsidR="000B7C42" w:rsidRPr="00531612" w:rsidRDefault="00531612" w:rsidP="00531612">
            <w:pPr>
              <w:pStyle w:val="CTA---"/>
            </w:pPr>
            <w:r>
              <w:noBreakHyphen/>
            </w:r>
            <w:r>
              <w:noBreakHyphen/>
            </w:r>
            <w:r>
              <w:noBreakHyphen/>
            </w:r>
            <w:r w:rsidR="000B7C42" w:rsidRPr="00531612">
              <w:t>Other</w:t>
            </w:r>
          </w:p>
        </w:tc>
        <w:tc>
          <w:tcPr>
            <w:tcW w:w="1247" w:type="dxa"/>
          </w:tcPr>
          <w:p w14:paraId="60523B00" w14:textId="77777777" w:rsidR="000B7C42" w:rsidRPr="00531612" w:rsidRDefault="000B7C42" w:rsidP="00531612">
            <w:pPr>
              <w:pStyle w:val="Tabletext"/>
            </w:pPr>
            <w:r w:rsidRPr="00531612">
              <w:t>5%</w:t>
            </w:r>
          </w:p>
        </w:tc>
      </w:tr>
      <w:tr w:rsidR="00921693" w:rsidRPr="00531612" w14:paraId="3017F5EE" w14:textId="77777777" w:rsidTr="00A318AA">
        <w:tc>
          <w:tcPr>
            <w:tcW w:w="1117" w:type="dxa"/>
          </w:tcPr>
          <w:p w14:paraId="12ADF0B1" w14:textId="4E732491" w:rsidR="00921693" w:rsidRPr="00531612" w:rsidRDefault="00921693" w:rsidP="00531612">
            <w:pPr>
              <w:pStyle w:val="Tabletext"/>
            </w:pPr>
            <w:r w:rsidRPr="00531612">
              <w:t>3827.62</w:t>
            </w:r>
          </w:p>
        </w:tc>
        <w:tc>
          <w:tcPr>
            <w:tcW w:w="4819" w:type="dxa"/>
          </w:tcPr>
          <w:p w14:paraId="35F77DC9" w14:textId="46FF9D43" w:rsidR="00921693" w:rsidRPr="00531612" w:rsidRDefault="00531612" w:rsidP="00531612">
            <w:pPr>
              <w:pStyle w:val="CTA--"/>
            </w:pPr>
            <w:r>
              <w:noBreakHyphen/>
            </w:r>
            <w:r>
              <w:noBreakHyphen/>
            </w:r>
            <w:r w:rsidR="00921693" w:rsidRPr="00531612">
              <w:t xml:space="preserve">Other, not included in the subheading above, containing 55% or more by mass of </w:t>
            </w:r>
            <w:proofErr w:type="spellStart"/>
            <w:r w:rsidR="00921693" w:rsidRPr="00531612">
              <w:t>pentafluoroethane</w:t>
            </w:r>
            <w:proofErr w:type="spellEnd"/>
            <w:r w:rsidR="00921693" w:rsidRPr="00531612">
              <w:t xml:space="preserve"> (</w:t>
            </w:r>
            <w:r w:rsidR="00A72183" w:rsidRPr="00531612">
              <w:t>HFC</w:t>
            </w:r>
            <w:r>
              <w:noBreakHyphen/>
            </w:r>
            <w:r w:rsidR="00A72183" w:rsidRPr="00531612">
              <w:t>125</w:t>
            </w:r>
            <w:r w:rsidR="00921693" w:rsidRPr="00531612">
              <w:t>) but not containing unsaturated fluorinated derivatives of acyclic hydrocarbons (</w:t>
            </w:r>
            <w:proofErr w:type="spellStart"/>
            <w:r w:rsidR="00921693" w:rsidRPr="00531612">
              <w:t>HFOs</w:t>
            </w:r>
            <w:proofErr w:type="spellEnd"/>
            <w:r w:rsidR="00921693" w:rsidRPr="00531612">
              <w:t>)</w:t>
            </w:r>
            <w:r w:rsidR="000B7C42" w:rsidRPr="00531612">
              <w:t>:</w:t>
            </w:r>
          </w:p>
        </w:tc>
        <w:tc>
          <w:tcPr>
            <w:tcW w:w="1247" w:type="dxa"/>
          </w:tcPr>
          <w:p w14:paraId="72A1466F" w14:textId="6BB85FC2" w:rsidR="00921693" w:rsidRPr="00531612" w:rsidRDefault="00921693" w:rsidP="00531612">
            <w:pPr>
              <w:pStyle w:val="Tabletext"/>
            </w:pPr>
          </w:p>
        </w:tc>
      </w:tr>
      <w:tr w:rsidR="000B7C42" w:rsidRPr="00531612" w14:paraId="7F44B5FE" w14:textId="77777777" w:rsidTr="000B7C42">
        <w:tc>
          <w:tcPr>
            <w:tcW w:w="1117" w:type="dxa"/>
          </w:tcPr>
          <w:p w14:paraId="2108DCFC" w14:textId="77777777" w:rsidR="000B7C42" w:rsidRPr="00531612" w:rsidRDefault="000B7C42" w:rsidP="00531612">
            <w:pPr>
              <w:pStyle w:val="Tabletext"/>
            </w:pPr>
            <w:r w:rsidRPr="00531612">
              <w:t>3827.62.10</w:t>
            </w:r>
          </w:p>
        </w:tc>
        <w:tc>
          <w:tcPr>
            <w:tcW w:w="4819" w:type="dxa"/>
          </w:tcPr>
          <w:p w14:paraId="6C127C32" w14:textId="31E05803" w:rsidR="000B7C42" w:rsidRPr="00531612" w:rsidRDefault="00531612" w:rsidP="00531612">
            <w:pPr>
              <w:pStyle w:val="CTA---"/>
            </w:pPr>
            <w:r>
              <w:noBreakHyphen/>
            </w:r>
            <w:r>
              <w:noBreakHyphen/>
            </w:r>
            <w:r>
              <w:noBreakHyphen/>
            </w:r>
            <w:r w:rsidR="000B7C42" w:rsidRPr="00531612">
              <w:t xml:space="preserve">Containing </w:t>
            </w:r>
            <w:proofErr w:type="spellStart"/>
            <w:r w:rsidR="000B7C42" w:rsidRPr="00531612">
              <w:t>perhalogenated</w:t>
            </w:r>
            <w:proofErr w:type="spellEnd"/>
            <w:r w:rsidR="000B7C42" w:rsidRPr="00531612">
              <w:t xml:space="preserve"> derivatives containing two or more different halogens</w:t>
            </w:r>
          </w:p>
        </w:tc>
        <w:tc>
          <w:tcPr>
            <w:tcW w:w="1247" w:type="dxa"/>
          </w:tcPr>
          <w:p w14:paraId="1C338367" w14:textId="77777777" w:rsidR="000B7C42" w:rsidRPr="00531612" w:rsidRDefault="000B7C42" w:rsidP="00531612">
            <w:pPr>
              <w:pStyle w:val="Tabletext"/>
            </w:pPr>
            <w:r w:rsidRPr="00531612">
              <w:t>Free</w:t>
            </w:r>
          </w:p>
        </w:tc>
      </w:tr>
      <w:tr w:rsidR="000B7C42" w:rsidRPr="00531612" w14:paraId="593C4A3F" w14:textId="77777777" w:rsidTr="000B7C42">
        <w:tc>
          <w:tcPr>
            <w:tcW w:w="1117" w:type="dxa"/>
          </w:tcPr>
          <w:p w14:paraId="0A06DE98" w14:textId="77777777" w:rsidR="000B7C42" w:rsidRPr="00531612" w:rsidRDefault="000B7C42" w:rsidP="00531612">
            <w:pPr>
              <w:pStyle w:val="Tabletext"/>
            </w:pPr>
            <w:r w:rsidRPr="00531612">
              <w:t>3827.62.90</w:t>
            </w:r>
          </w:p>
        </w:tc>
        <w:tc>
          <w:tcPr>
            <w:tcW w:w="4819" w:type="dxa"/>
          </w:tcPr>
          <w:p w14:paraId="44961083" w14:textId="7D515021" w:rsidR="000B7C42" w:rsidRPr="00531612" w:rsidRDefault="00531612" w:rsidP="00531612">
            <w:pPr>
              <w:pStyle w:val="CTA---"/>
            </w:pPr>
            <w:r>
              <w:noBreakHyphen/>
            </w:r>
            <w:r>
              <w:noBreakHyphen/>
            </w:r>
            <w:r>
              <w:noBreakHyphen/>
            </w:r>
            <w:r w:rsidR="000B7C42" w:rsidRPr="00531612">
              <w:t>Other</w:t>
            </w:r>
          </w:p>
        </w:tc>
        <w:tc>
          <w:tcPr>
            <w:tcW w:w="1247" w:type="dxa"/>
          </w:tcPr>
          <w:p w14:paraId="4C043A45" w14:textId="77777777" w:rsidR="000B7C42" w:rsidRPr="00531612" w:rsidRDefault="000B7C42" w:rsidP="00531612">
            <w:pPr>
              <w:pStyle w:val="Tabletext"/>
            </w:pPr>
            <w:r w:rsidRPr="00531612">
              <w:t>5%</w:t>
            </w:r>
          </w:p>
        </w:tc>
      </w:tr>
      <w:tr w:rsidR="00921693" w:rsidRPr="00531612" w14:paraId="5DF575EB" w14:textId="77777777" w:rsidTr="00A318AA">
        <w:tc>
          <w:tcPr>
            <w:tcW w:w="1117" w:type="dxa"/>
          </w:tcPr>
          <w:p w14:paraId="22426AA1" w14:textId="70BA9B35" w:rsidR="00921693" w:rsidRPr="00531612" w:rsidRDefault="00921693" w:rsidP="00531612">
            <w:pPr>
              <w:pStyle w:val="Tabletext"/>
            </w:pPr>
            <w:r w:rsidRPr="00531612">
              <w:t>3827.63</w:t>
            </w:r>
          </w:p>
        </w:tc>
        <w:tc>
          <w:tcPr>
            <w:tcW w:w="4819" w:type="dxa"/>
          </w:tcPr>
          <w:p w14:paraId="69015AAF" w14:textId="6DB4CDC3" w:rsidR="00921693" w:rsidRPr="00531612" w:rsidRDefault="00531612" w:rsidP="00531612">
            <w:pPr>
              <w:pStyle w:val="CTA--"/>
            </w:pPr>
            <w:r>
              <w:noBreakHyphen/>
            </w:r>
            <w:r>
              <w:noBreakHyphen/>
            </w:r>
            <w:r w:rsidR="00921693" w:rsidRPr="00531612">
              <w:t xml:space="preserve">Other, not included in the subheadings above, containing 40% or more by mass of </w:t>
            </w:r>
            <w:proofErr w:type="spellStart"/>
            <w:r w:rsidR="00921693" w:rsidRPr="00531612">
              <w:t>pentafluoroethane</w:t>
            </w:r>
            <w:proofErr w:type="spellEnd"/>
            <w:r w:rsidR="00921693" w:rsidRPr="00531612">
              <w:t xml:space="preserve"> (HFC</w:t>
            </w:r>
            <w:r>
              <w:noBreakHyphen/>
            </w:r>
            <w:r w:rsidR="00921693" w:rsidRPr="00531612">
              <w:t>125)</w:t>
            </w:r>
            <w:r w:rsidR="000B7C42" w:rsidRPr="00531612">
              <w:t>:</w:t>
            </w:r>
          </w:p>
        </w:tc>
        <w:tc>
          <w:tcPr>
            <w:tcW w:w="1247" w:type="dxa"/>
          </w:tcPr>
          <w:p w14:paraId="7400CE40" w14:textId="7DAC0720" w:rsidR="00921693" w:rsidRPr="00531612" w:rsidRDefault="00921693" w:rsidP="00531612">
            <w:pPr>
              <w:pStyle w:val="Tabletext"/>
            </w:pPr>
          </w:p>
        </w:tc>
      </w:tr>
      <w:tr w:rsidR="00465C73" w:rsidRPr="00531612" w14:paraId="028E1639" w14:textId="77777777" w:rsidTr="006626F6">
        <w:tc>
          <w:tcPr>
            <w:tcW w:w="1117" w:type="dxa"/>
          </w:tcPr>
          <w:p w14:paraId="53BA7953" w14:textId="77777777" w:rsidR="00465C73" w:rsidRPr="00531612" w:rsidRDefault="00465C73" w:rsidP="00531612">
            <w:pPr>
              <w:pStyle w:val="Tabletext"/>
            </w:pPr>
            <w:r w:rsidRPr="00531612">
              <w:t>3827.63.10</w:t>
            </w:r>
          </w:p>
        </w:tc>
        <w:tc>
          <w:tcPr>
            <w:tcW w:w="4819" w:type="dxa"/>
          </w:tcPr>
          <w:p w14:paraId="33CD4E21" w14:textId="4DCB269C"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663B0DD2" w14:textId="77777777" w:rsidR="00465C73" w:rsidRPr="00531612" w:rsidRDefault="00465C73" w:rsidP="00531612">
            <w:pPr>
              <w:pStyle w:val="Tabletext"/>
            </w:pPr>
            <w:r w:rsidRPr="00531612">
              <w:t>Free</w:t>
            </w:r>
          </w:p>
        </w:tc>
      </w:tr>
      <w:tr w:rsidR="00465C73" w:rsidRPr="00531612" w14:paraId="41D4A68C" w14:textId="77777777" w:rsidTr="006626F6">
        <w:tc>
          <w:tcPr>
            <w:tcW w:w="1117" w:type="dxa"/>
          </w:tcPr>
          <w:p w14:paraId="1FF72F86" w14:textId="77777777" w:rsidR="00465C73" w:rsidRPr="00531612" w:rsidRDefault="00465C73" w:rsidP="00531612">
            <w:pPr>
              <w:pStyle w:val="Tabletext"/>
            </w:pPr>
            <w:r w:rsidRPr="00531612">
              <w:lastRenderedPageBreak/>
              <w:t>3827.63.90</w:t>
            </w:r>
          </w:p>
        </w:tc>
        <w:tc>
          <w:tcPr>
            <w:tcW w:w="4819" w:type="dxa"/>
          </w:tcPr>
          <w:p w14:paraId="68E6DE9A" w14:textId="464118FD" w:rsidR="00465C73" w:rsidRPr="00531612" w:rsidRDefault="00531612" w:rsidP="00531612">
            <w:pPr>
              <w:pStyle w:val="CTA---"/>
            </w:pPr>
            <w:r>
              <w:noBreakHyphen/>
            </w:r>
            <w:r>
              <w:noBreakHyphen/>
            </w:r>
            <w:r>
              <w:noBreakHyphen/>
            </w:r>
            <w:r w:rsidR="00465C73" w:rsidRPr="00531612">
              <w:t>Other</w:t>
            </w:r>
          </w:p>
        </w:tc>
        <w:tc>
          <w:tcPr>
            <w:tcW w:w="1247" w:type="dxa"/>
          </w:tcPr>
          <w:p w14:paraId="7BF6B041" w14:textId="77777777" w:rsidR="00465C73" w:rsidRPr="00531612" w:rsidRDefault="00465C73" w:rsidP="00531612">
            <w:pPr>
              <w:pStyle w:val="Tabletext"/>
            </w:pPr>
            <w:r w:rsidRPr="00531612">
              <w:t>5%</w:t>
            </w:r>
          </w:p>
        </w:tc>
      </w:tr>
      <w:tr w:rsidR="00921693" w:rsidRPr="00531612" w14:paraId="4A3B6719" w14:textId="77777777" w:rsidTr="00A318AA">
        <w:tc>
          <w:tcPr>
            <w:tcW w:w="1117" w:type="dxa"/>
          </w:tcPr>
          <w:p w14:paraId="2CB99E33" w14:textId="3CB5F888" w:rsidR="00921693" w:rsidRPr="00531612" w:rsidRDefault="00921693" w:rsidP="00531612">
            <w:pPr>
              <w:pStyle w:val="Tabletext"/>
            </w:pPr>
            <w:r w:rsidRPr="00531612">
              <w:t>3827.64</w:t>
            </w:r>
          </w:p>
        </w:tc>
        <w:tc>
          <w:tcPr>
            <w:tcW w:w="4819" w:type="dxa"/>
          </w:tcPr>
          <w:p w14:paraId="67F6DE98" w14:textId="1C2360F4" w:rsidR="00921693" w:rsidRPr="00531612" w:rsidRDefault="00531612" w:rsidP="00531612">
            <w:pPr>
              <w:pStyle w:val="CTA--"/>
            </w:pPr>
            <w:r>
              <w:noBreakHyphen/>
            </w:r>
            <w:r>
              <w:noBreakHyphen/>
            </w:r>
            <w:r w:rsidR="00921693" w:rsidRPr="00531612">
              <w:t>Other, not included in the subheadings above, containing 30% or more by mass of 1,1,1,2</w:t>
            </w:r>
            <w:r>
              <w:noBreakHyphen/>
            </w:r>
            <w:r w:rsidR="00921693" w:rsidRPr="00531612">
              <w:t>tetrafluoroethane (HFC</w:t>
            </w:r>
            <w:r>
              <w:noBreakHyphen/>
            </w:r>
            <w:r w:rsidR="00921693" w:rsidRPr="00531612">
              <w:t>134a) but not containing unsaturated fluorinated derivatives of acyclic hydrocarbons (</w:t>
            </w:r>
            <w:proofErr w:type="spellStart"/>
            <w:r w:rsidR="00921693" w:rsidRPr="00531612">
              <w:t>HFOs</w:t>
            </w:r>
            <w:proofErr w:type="spellEnd"/>
            <w:r w:rsidR="00921693" w:rsidRPr="00531612">
              <w:t>)</w:t>
            </w:r>
            <w:r w:rsidR="00465C73" w:rsidRPr="00531612">
              <w:t>:</w:t>
            </w:r>
          </w:p>
        </w:tc>
        <w:tc>
          <w:tcPr>
            <w:tcW w:w="1247" w:type="dxa"/>
          </w:tcPr>
          <w:p w14:paraId="04C665C8" w14:textId="7F6EF37C" w:rsidR="00921693" w:rsidRPr="00531612" w:rsidRDefault="00921693" w:rsidP="00531612">
            <w:pPr>
              <w:pStyle w:val="Tabletext"/>
            </w:pPr>
          </w:p>
        </w:tc>
      </w:tr>
      <w:tr w:rsidR="00465C73" w:rsidRPr="00531612" w14:paraId="27E9DF1A" w14:textId="77777777" w:rsidTr="006626F6">
        <w:tc>
          <w:tcPr>
            <w:tcW w:w="1117" w:type="dxa"/>
          </w:tcPr>
          <w:p w14:paraId="594DCE4F" w14:textId="77777777" w:rsidR="00465C73" w:rsidRPr="00531612" w:rsidRDefault="00465C73" w:rsidP="00531612">
            <w:pPr>
              <w:pStyle w:val="Tabletext"/>
            </w:pPr>
            <w:r w:rsidRPr="00531612">
              <w:t>3827.64.10</w:t>
            </w:r>
          </w:p>
        </w:tc>
        <w:tc>
          <w:tcPr>
            <w:tcW w:w="4819" w:type="dxa"/>
          </w:tcPr>
          <w:p w14:paraId="18F0A20A" w14:textId="739D946A"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62851E57" w14:textId="77777777" w:rsidR="00465C73" w:rsidRPr="00531612" w:rsidRDefault="00465C73" w:rsidP="00531612">
            <w:pPr>
              <w:pStyle w:val="Tabletext"/>
            </w:pPr>
            <w:r w:rsidRPr="00531612">
              <w:t>Free</w:t>
            </w:r>
          </w:p>
        </w:tc>
      </w:tr>
      <w:tr w:rsidR="00465C73" w:rsidRPr="00531612" w14:paraId="5911C468" w14:textId="77777777" w:rsidTr="006626F6">
        <w:tc>
          <w:tcPr>
            <w:tcW w:w="1117" w:type="dxa"/>
          </w:tcPr>
          <w:p w14:paraId="5220A6B6" w14:textId="77777777" w:rsidR="00465C73" w:rsidRPr="00531612" w:rsidRDefault="00465C73" w:rsidP="00531612">
            <w:pPr>
              <w:pStyle w:val="Tabletext"/>
            </w:pPr>
            <w:r w:rsidRPr="00531612">
              <w:t>3827.64.90</w:t>
            </w:r>
          </w:p>
        </w:tc>
        <w:tc>
          <w:tcPr>
            <w:tcW w:w="4819" w:type="dxa"/>
          </w:tcPr>
          <w:p w14:paraId="49A86BC8" w14:textId="25674957" w:rsidR="00465C73" w:rsidRPr="00531612" w:rsidRDefault="00531612" w:rsidP="00531612">
            <w:pPr>
              <w:pStyle w:val="CTA---"/>
            </w:pPr>
            <w:r>
              <w:noBreakHyphen/>
            </w:r>
            <w:r>
              <w:noBreakHyphen/>
            </w:r>
            <w:r>
              <w:noBreakHyphen/>
            </w:r>
            <w:r w:rsidR="00465C73" w:rsidRPr="00531612">
              <w:t>Other</w:t>
            </w:r>
          </w:p>
        </w:tc>
        <w:tc>
          <w:tcPr>
            <w:tcW w:w="1247" w:type="dxa"/>
          </w:tcPr>
          <w:p w14:paraId="5D3BC56D" w14:textId="77777777" w:rsidR="00465C73" w:rsidRPr="00531612" w:rsidRDefault="00465C73" w:rsidP="00531612">
            <w:pPr>
              <w:pStyle w:val="Tabletext"/>
            </w:pPr>
            <w:r w:rsidRPr="00531612">
              <w:t>5%</w:t>
            </w:r>
          </w:p>
        </w:tc>
      </w:tr>
      <w:tr w:rsidR="00921693" w:rsidRPr="00531612" w14:paraId="7413E987" w14:textId="77777777" w:rsidTr="00A318AA">
        <w:tc>
          <w:tcPr>
            <w:tcW w:w="1117" w:type="dxa"/>
          </w:tcPr>
          <w:p w14:paraId="63EF01D2" w14:textId="4DC30742" w:rsidR="00921693" w:rsidRPr="00531612" w:rsidRDefault="00921693" w:rsidP="00531612">
            <w:pPr>
              <w:pStyle w:val="Tabletext"/>
            </w:pPr>
            <w:r w:rsidRPr="00531612">
              <w:t>3827.65</w:t>
            </w:r>
          </w:p>
        </w:tc>
        <w:tc>
          <w:tcPr>
            <w:tcW w:w="4819" w:type="dxa"/>
          </w:tcPr>
          <w:p w14:paraId="6325CA07" w14:textId="7849EF36" w:rsidR="00921693" w:rsidRPr="00531612" w:rsidRDefault="00531612" w:rsidP="00531612">
            <w:pPr>
              <w:pStyle w:val="CTA--"/>
            </w:pPr>
            <w:r>
              <w:noBreakHyphen/>
            </w:r>
            <w:r>
              <w:noBreakHyphen/>
            </w:r>
            <w:r w:rsidR="00921693" w:rsidRPr="00531612">
              <w:t>Other, not included in the subheadings above, containing 20% or more by mass of difluoromethane (HFC</w:t>
            </w:r>
            <w:r>
              <w:noBreakHyphen/>
            </w:r>
            <w:r w:rsidR="00921693" w:rsidRPr="00531612">
              <w:t xml:space="preserve">32) and 20% or more by mass of </w:t>
            </w:r>
            <w:proofErr w:type="spellStart"/>
            <w:r w:rsidR="00921693" w:rsidRPr="00531612">
              <w:t>pentafluoroethane</w:t>
            </w:r>
            <w:proofErr w:type="spellEnd"/>
            <w:r w:rsidR="00921693" w:rsidRPr="00531612">
              <w:t xml:space="preserve"> (HFC</w:t>
            </w:r>
            <w:r>
              <w:noBreakHyphen/>
            </w:r>
            <w:r w:rsidR="00921693" w:rsidRPr="00531612">
              <w:t>125)</w:t>
            </w:r>
            <w:r w:rsidR="00465C73" w:rsidRPr="00531612">
              <w:t>:</w:t>
            </w:r>
          </w:p>
        </w:tc>
        <w:tc>
          <w:tcPr>
            <w:tcW w:w="1247" w:type="dxa"/>
          </w:tcPr>
          <w:p w14:paraId="3BC4483C" w14:textId="723B9083" w:rsidR="00921693" w:rsidRPr="00531612" w:rsidRDefault="00921693" w:rsidP="00531612">
            <w:pPr>
              <w:pStyle w:val="Tabletext"/>
            </w:pPr>
          </w:p>
        </w:tc>
      </w:tr>
      <w:tr w:rsidR="00465C73" w:rsidRPr="00531612" w14:paraId="6FE236C7" w14:textId="77777777" w:rsidTr="006626F6">
        <w:tc>
          <w:tcPr>
            <w:tcW w:w="1117" w:type="dxa"/>
          </w:tcPr>
          <w:p w14:paraId="464B6BAF" w14:textId="77777777" w:rsidR="00465C73" w:rsidRPr="00531612" w:rsidRDefault="00465C73" w:rsidP="00531612">
            <w:pPr>
              <w:pStyle w:val="Tabletext"/>
            </w:pPr>
            <w:r w:rsidRPr="00531612">
              <w:t>3827.65.10</w:t>
            </w:r>
          </w:p>
        </w:tc>
        <w:tc>
          <w:tcPr>
            <w:tcW w:w="4819" w:type="dxa"/>
          </w:tcPr>
          <w:p w14:paraId="566EE021" w14:textId="24D017A4"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76993DBB" w14:textId="77777777" w:rsidR="00465C73" w:rsidRPr="00531612" w:rsidRDefault="00465C73" w:rsidP="00531612">
            <w:pPr>
              <w:pStyle w:val="Tabletext"/>
            </w:pPr>
            <w:r w:rsidRPr="00531612">
              <w:t>Free</w:t>
            </w:r>
          </w:p>
        </w:tc>
      </w:tr>
      <w:tr w:rsidR="00465C73" w:rsidRPr="00531612" w14:paraId="4C7C6901" w14:textId="77777777" w:rsidTr="006626F6">
        <w:tc>
          <w:tcPr>
            <w:tcW w:w="1117" w:type="dxa"/>
          </w:tcPr>
          <w:p w14:paraId="545C5645" w14:textId="77777777" w:rsidR="00465C73" w:rsidRPr="00531612" w:rsidRDefault="00465C73" w:rsidP="00531612">
            <w:pPr>
              <w:pStyle w:val="Tabletext"/>
            </w:pPr>
            <w:r w:rsidRPr="00531612">
              <w:t>3827.65.90</w:t>
            </w:r>
          </w:p>
        </w:tc>
        <w:tc>
          <w:tcPr>
            <w:tcW w:w="4819" w:type="dxa"/>
          </w:tcPr>
          <w:p w14:paraId="75667725" w14:textId="1780B9E8" w:rsidR="00465C73" w:rsidRPr="00531612" w:rsidRDefault="00531612" w:rsidP="00531612">
            <w:pPr>
              <w:pStyle w:val="CTA---"/>
            </w:pPr>
            <w:r>
              <w:noBreakHyphen/>
            </w:r>
            <w:r>
              <w:noBreakHyphen/>
            </w:r>
            <w:r>
              <w:noBreakHyphen/>
            </w:r>
            <w:r w:rsidR="00465C73" w:rsidRPr="00531612">
              <w:t>Other</w:t>
            </w:r>
          </w:p>
        </w:tc>
        <w:tc>
          <w:tcPr>
            <w:tcW w:w="1247" w:type="dxa"/>
          </w:tcPr>
          <w:p w14:paraId="76F5BDB9" w14:textId="77777777" w:rsidR="00465C73" w:rsidRPr="00531612" w:rsidRDefault="00465C73" w:rsidP="00531612">
            <w:pPr>
              <w:pStyle w:val="Tabletext"/>
            </w:pPr>
            <w:r w:rsidRPr="00531612">
              <w:t>5%</w:t>
            </w:r>
          </w:p>
        </w:tc>
      </w:tr>
      <w:tr w:rsidR="00921693" w:rsidRPr="00531612" w14:paraId="4950D3CF" w14:textId="77777777" w:rsidTr="00A318AA">
        <w:tc>
          <w:tcPr>
            <w:tcW w:w="1117" w:type="dxa"/>
          </w:tcPr>
          <w:p w14:paraId="3AF2E80A" w14:textId="2FC03677" w:rsidR="00921693" w:rsidRPr="00531612" w:rsidRDefault="00921693" w:rsidP="00531612">
            <w:pPr>
              <w:pStyle w:val="Tabletext"/>
            </w:pPr>
            <w:r w:rsidRPr="00531612">
              <w:t>3827.68</w:t>
            </w:r>
          </w:p>
        </w:tc>
        <w:tc>
          <w:tcPr>
            <w:tcW w:w="4819" w:type="dxa"/>
          </w:tcPr>
          <w:p w14:paraId="13BC9530" w14:textId="43A988A5" w:rsidR="00921693" w:rsidRPr="00531612" w:rsidRDefault="00531612" w:rsidP="00531612">
            <w:pPr>
              <w:pStyle w:val="CTA--"/>
            </w:pPr>
            <w:r>
              <w:noBreakHyphen/>
            </w:r>
            <w:r>
              <w:noBreakHyphen/>
            </w:r>
            <w:r w:rsidR="00921693" w:rsidRPr="00531612">
              <w:t>Other, not included in the subheadings above, containing substances of 2903.41.00 to 2903.48.00</w:t>
            </w:r>
            <w:r w:rsidR="00465C73" w:rsidRPr="00531612">
              <w:t>:</w:t>
            </w:r>
          </w:p>
        </w:tc>
        <w:tc>
          <w:tcPr>
            <w:tcW w:w="1247" w:type="dxa"/>
          </w:tcPr>
          <w:p w14:paraId="44B405D7" w14:textId="4FE565D1" w:rsidR="00921693" w:rsidRPr="00531612" w:rsidRDefault="00921693" w:rsidP="00531612">
            <w:pPr>
              <w:pStyle w:val="Tabletext"/>
            </w:pPr>
          </w:p>
        </w:tc>
      </w:tr>
      <w:tr w:rsidR="00465C73" w:rsidRPr="00531612" w14:paraId="0BADC58C" w14:textId="77777777" w:rsidTr="006626F6">
        <w:tc>
          <w:tcPr>
            <w:tcW w:w="1117" w:type="dxa"/>
          </w:tcPr>
          <w:p w14:paraId="6ED71001" w14:textId="77777777" w:rsidR="00465C73" w:rsidRPr="00531612" w:rsidRDefault="00465C73" w:rsidP="00531612">
            <w:pPr>
              <w:pStyle w:val="Tabletext"/>
            </w:pPr>
            <w:r w:rsidRPr="00531612">
              <w:t>3827.68.10</w:t>
            </w:r>
          </w:p>
        </w:tc>
        <w:tc>
          <w:tcPr>
            <w:tcW w:w="4819" w:type="dxa"/>
          </w:tcPr>
          <w:p w14:paraId="4B8DEA5A" w14:textId="1E2F332F"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1E645F6E" w14:textId="77777777" w:rsidR="00465C73" w:rsidRPr="00531612" w:rsidRDefault="00465C73" w:rsidP="00531612">
            <w:pPr>
              <w:pStyle w:val="Tabletext"/>
            </w:pPr>
            <w:r w:rsidRPr="00531612">
              <w:t>Free</w:t>
            </w:r>
          </w:p>
        </w:tc>
      </w:tr>
      <w:tr w:rsidR="00465C73" w:rsidRPr="00531612" w14:paraId="2C24933B" w14:textId="77777777" w:rsidTr="006626F6">
        <w:tc>
          <w:tcPr>
            <w:tcW w:w="1117" w:type="dxa"/>
          </w:tcPr>
          <w:p w14:paraId="24804362" w14:textId="77777777" w:rsidR="00465C73" w:rsidRPr="00531612" w:rsidRDefault="00465C73" w:rsidP="00531612">
            <w:pPr>
              <w:pStyle w:val="Tabletext"/>
            </w:pPr>
            <w:r w:rsidRPr="00531612">
              <w:t>3827.68.90</w:t>
            </w:r>
          </w:p>
        </w:tc>
        <w:tc>
          <w:tcPr>
            <w:tcW w:w="4819" w:type="dxa"/>
          </w:tcPr>
          <w:p w14:paraId="67A5D0EE" w14:textId="69668DC9" w:rsidR="00465C73" w:rsidRPr="00531612" w:rsidRDefault="00531612" w:rsidP="00531612">
            <w:pPr>
              <w:pStyle w:val="CTA---"/>
            </w:pPr>
            <w:r>
              <w:noBreakHyphen/>
            </w:r>
            <w:r>
              <w:noBreakHyphen/>
            </w:r>
            <w:r>
              <w:noBreakHyphen/>
            </w:r>
            <w:r w:rsidR="00465C73" w:rsidRPr="00531612">
              <w:t>Other</w:t>
            </w:r>
          </w:p>
        </w:tc>
        <w:tc>
          <w:tcPr>
            <w:tcW w:w="1247" w:type="dxa"/>
          </w:tcPr>
          <w:p w14:paraId="5F4D1B7E" w14:textId="77777777" w:rsidR="00465C73" w:rsidRPr="00531612" w:rsidRDefault="00465C73" w:rsidP="00531612">
            <w:pPr>
              <w:pStyle w:val="Tabletext"/>
            </w:pPr>
            <w:r w:rsidRPr="00531612">
              <w:t>5%</w:t>
            </w:r>
          </w:p>
        </w:tc>
      </w:tr>
      <w:tr w:rsidR="00921693" w:rsidRPr="00531612" w14:paraId="530303BB" w14:textId="77777777" w:rsidTr="00A318AA">
        <w:tc>
          <w:tcPr>
            <w:tcW w:w="1117" w:type="dxa"/>
          </w:tcPr>
          <w:p w14:paraId="3CDA89B6" w14:textId="5BF6E82C" w:rsidR="00921693" w:rsidRPr="00531612" w:rsidRDefault="00921693" w:rsidP="00531612">
            <w:pPr>
              <w:pStyle w:val="Tabletext"/>
            </w:pPr>
            <w:r w:rsidRPr="00531612">
              <w:t>3827.69</w:t>
            </w:r>
          </w:p>
        </w:tc>
        <w:tc>
          <w:tcPr>
            <w:tcW w:w="4819" w:type="dxa"/>
          </w:tcPr>
          <w:p w14:paraId="26E1D8F8" w14:textId="76560DB9" w:rsidR="00921693" w:rsidRPr="00531612" w:rsidRDefault="00531612" w:rsidP="00531612">
            <w:pPr>
              <w:pStyle w:val="CTA--"/>
            </w:pPr>
            <w:r>
              <w:noBreakHyphen/>
            </w:r>
            <w:r>
              <w:noBreakHyphen/>
            </w:r>
            <w:r w:rsidR="00921693" w:rsidRPr="00531612">
              <w:t>Other</w:t>
            </w:r>
            <w:r w:rsidR="00465C73" w:rsidRPr="00531612">
              <w:t>:</w:t>
            </w:r>
          </w:p>
        </w:tc>
        <w:tc>
          <w:tcPr>
            <w:tcW w:w="1247" w:type="dxa"/>
          </w:tcPr>
          <w:p w14:paraId="414D715E" w14:textId="7CA68D2C" w:rsidR="00921693" w:rsidRPr="00531612" w:rsidRDefault="00921693" w:rsidP="00531612">
            <w:pPr>
              <w:pStyle w:val="Tabletext"/>
            </w:pPr>
          </w:p>
        </w:tc>
      </w:tr>
      <w:tr w:rsidR="00465C73" w:rsidRPr="00531612" w14:paraId="70A4DC02" w14:textId="77777777" w:rsidTr="006626F6">
        <w:tc>
          <w:tcPr>
            <w:tcW w:w="1117" w:type="dxa"/>
          </w:tcPr>
          <w:p w14:paraId="71DE1C1E" w14:textId="77777777" w:rsidR="00465C73" w:rsidRPr="00531612" w:rsidRDefault="00465C73" w:rsidP="00531612">
            <w:pPr>
              <w:pStyle w:val="Tabletext"/>
            </w:pPr>
            <w:r w:rsidRPr="00531612">
              <w:t>3827.69.10</w:t>
            </w:r>
          </w:p>
        </w:tc>
        <w:tc>
          <w:tcPr>
            <w:tcW w:w="4819" w:type="dxa"/>
          </w:tcPr>
          <w:p w14:paraId="70E98FC0" w14:textId="4D225929"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4B3CA578" w14:textId="77777777" w:rsidR="00465C73" w:rsidRPr="00531612" w:rsidRDefault="00465C73" w:rsidP="00531612">
            <w:pPr>
              <w:pStyle w:val="Tabletext"/>
            </w:pPr>
            <w:r w:rsidRPr="00531612">
              <w:t>Free</w:t>
            </w:r>
          </w:p>
        </w:tc>
      </w:tr>
      <w:tr w:rsidR="00465C73" w:rsidRPr="00531612" w14:paraId="2192F63E" w14:textId="77777777" w:rsidTr="006626F6">
        <w:tc>
          <w:tcPr>
            <w:tcW w:w="1117" w:type="dxa"/>
          </w:tcPr>
          <w:p w14:paraId="7F993CBF" w14:textId="77777777" w:rsidR="00465C73" w:rsidRPr="00531612" w:rsidRDefault="00465C73" w:rsidP="00531612">
            <w:pPr>
              <w:pStyle w:val="Tabletext"/>
            </w:pPr>
            <w:r w:rsidRPr="00531612">
              <w:t>3827.69.90</w:t>
            </w:r>
          </w:p>
        </w:tc>
        <w:tc>
          <w:tcPr>
            <w:tcW w:w="4819" w:type="dxa"/>
          </w:tcPr>
          <w:p w14:paraId="34BC6DB0" w14:textId="5EDA0716" w:rsidR="00465C73" w:rsidRPr="00531612" w:rsidRDefault="00531612" w:rsidP="00531612">
            <w:pPr>
              <w:pStyle w:val="CTA---"/>
            </w:pPr>
            <w:r>
              <w:noBreakHyphen/>
            </w:r>
            <w:r>
              <w:noBreakHyphen/>
            </w:r>
            <w:r>
              <w:noBreakHyphen/>
            </w:r>
            <w:r w:rsidR="00465C73" w:rsidRPr="00531612">
              <w:t>Other</w:t>
            </w:r>
          </w:p>
        </w:tc>
        <w:tc>
          <w:tcPr>
            <w:tcW w:w="1247" w:type="dxa"/>
          </w:tcPr>
          <w:p w14:paraId="3BC8CDFB" w14:textId="77777777" w:rsidR="00465C73" w:rsidRPr="00531612" w:rsidRDefault="00465C73" w:rsidP="00531612">
            <w:pPr>
              <w:pStyle w:val="Tabletext"/>
            </w:pPr>
            <w:r w:rsidRPr="00531612">
              <w:t>5%</w:t>
            </w:r>
          </w:p>
        </w:tc>
      </w:tr>
      <w:tr w:rsidR="00921693" w:rsidRPr="00531612" w14:paraId="443A5B75" w14:textId="77777777" w:rsidTr="00A318AA">
        <w:tc>
          <w:tcPr>
            <w:tcW w:w="1117" w:type="dxa"/>
          </w:tcPr>
          <w:p w14:paraId="35B2FBF2" w14:textId="34342009" w:rsidR="00921693" w:rsidRPr="00531612" w:rsidRDefault="00921693" w:rsidP="00531612">
            <w:pPr>
              <w:pStyle w:val="Tabletext"/>
            </w:pPr>
            <w:r w:rsidRPr="00531612">
              <w:t>3827.90</w:t>
            </w:r>
          </w:p>
        </w:tc>
        <w:tc>
          <w:tcPr>
            <w:tcW w:w="4819" w:type="dxa"/>
          </w:tcPr>
          <w:p w14:paraId="2E7832AE" w14:textId="00163F38" w:rsidR="00921693" w:rsidRPr="00531612" w:rsidRDefault="00531612" w:rsidP="00531612">
            <w:pPr>
              <w:pStyle w:val="CTA-"/>
            </w:pPr>
            <w:r>
              <w:noBreakHyphen/>
            </w:r>
            <w:r w:rsidR="00921693" w:rsidRPr="00531612">
              <w:t>Other</w:t>
            </w:r>
            <w:r w:rsidR="00465C73" w:rsidRPr="00531612">
              <w:t>:</w:t>
            </w:r>
          </w:p>
        </w:tc>
        <w:tc>
          <w:tcPr>
            <w:tcW w:w="1247" w:type="dxa"/>
          </w:tcPr>
          <w:p w14:paraId="543D06CA" w14:textId="40AFD6AE" w:rsidR="00921693" w:rsidRPr="00531612" w:rsidRDefault="00921693" w:rsidP="00531612">
            <w:pPr>
              <w:pStyle w:val="Tabletext"/>
            </w:pPr>
          </w:p>
        </w:tc>
      </w:tr>
      <w:tr w:rsidR="00465C73" w:rsidRPr="00531612" w14:paraId="7171E55D" w14:textId="77777777" w:rsidTr="006626F6">
        <w:tc>
          <w:tcPr>
            <w:tcW w:w="1117" w:type="dxa"/>
          </w:tcPr>
          <w:p w14:paraId="5EAF5D22" w14:textId="77777777" w:rsidR="00465C73" w:rsidRPr="00531612" w:rsidRDefault="00465C73" w:rsidP="00531612">
            <w:pPr>
              <w:pStyle w:val="Tabletext"/>
            </w:pPr>
            <w:r w:rsidRPr="00531612">
              <w:t>3827.90.10</w:t>
            </w:r>
          </w:p>
        </w:tc>
        <w:tc>
          <w:tcPr>
            <w:tcW w:w="4819" w:type="dxa"/>
          </w:tcPr>
          <w:p w14:paraId="0894C0AA" w14:textId="284398DE" w:rsidR="00465C73" w:rsidRPr="00531612" w:rsidRDefault="00531612" w:rsidP="00531612">
            <w:pPr>
              <w:pStyle w:val="CTA---"/>
            </w:pPr>
            <w:r>
              <w:noBreakHyphen/>
            </w:r>
            <w:r>
              <w:noBreakHyphen/>
            </w:r>
            <w:r>
              <w:noBreakHyphen/>
            </w:r>
            <w:r w:rsidR="00465C73" w:rsidRPr="00531612">
              <w:t xml:space="preserve">Containing </w:t>
            </w:r>
            <w:proofErr w:type="spellStart"/>
            <w:r w:rsidR="00465C73" w:rsidRPr="00531612">
              <w:t>perhalogenated</w:t>
            </w:r>
            <w:proofErr w:type="spellEnd"/>
            <w:r w:rsidR="00465C73" w:rsidRPr="00531612">
              <w:t xml:space="preserve"> derivatives containing two or more different halogens</w:t>
            </w:r>
          </w:p>
        </w:tc>
        <w:tc>
          <w:tcPr>
            <w:tcW w:w="1247" w:type="dxa"/>
          </w:tcPr>
          <w:p w14:paraId="4DAFEF08" w14:textId="77777777" w:rsidR="00465C73" w:rsidRPr="00531612" w:rsidRDefault="00465C73" w:rsidP="00531612">
            <w:pPr>
              <w:pStyle w:val="Tabletext"/>
            </w:pPr>
            <w:r w:rsidRPr="00531612">
              <w:t>Free</w:t>
            </w:r>
          </w:p>
        </w:tc>
      </w:tr>
      <w:tr w:rsidR="00465C73" w:rsidRPr="00531612" w14:paraId="2E175533" w14:textId="77777777" w:rsidTr="006626F6">
        <w:tc>
          <w:tcPr>
            <w:tcW w:w="1117" w:type="dxa"/>
          </w:tcPr>
          <w:p w14:paraId="39790A5C" w14:textId="77777777" w:rsidR="00465C73" w:rsidRPr="00531612" w:rsidRDefault="00465C73" w:rsidP="00531612">
            <w:pPr>
              <w:pStyle w:val="Tabletext"/>
            </w:pPr>
            <w:r w:rsidRPr="00531612">
              <w:t>3827.90.90</w:t>
            </w:r>
          </w:p>
        </w:tc>
        <w:tc>
          <w:tcPr>
            <w:tcW w:w="4819" w:type="dxa"/>
          </w:tcPr>
          <w:p w14:paraId="738F42B6" w14:textId="0F310D67" w:rsidR="00465C73" w:rsidRPr="00531612" w:rsidRDefault="00531612" w:rsidP="00531612">
            <w:pPr>
              <w:pStyle w:val="CTA---"/>
            </w:pPr>
            <w:r>
              <w:noBreakHyphen/>
            </w:r>
            <w:r>
              <w:noBreakHyphen/>
            </w:r>
            <w:r>
              <w:noBreakHyphen/>
            </w:r>
            <w:r w:rsidR="00465C73" w:rsidRPr="00531612">
              <w:t>Other</w:t>
            </w:r>
          </w:p>
        </w:tc>
        <w:tc>
          <w:tcPr>
            <w:tcW w:w="1247" w:type="dxa"/>
          </w:tcPr>
          <w:p w14:paraId="59FF3168" w14:textId="77777777" w:rsidR="00465C73" w:rsidRPr="00531612" w:rsidRDefault="00465C73" w:rsidP="00531612">
            <w:pPr>
              <w:pStyle w:val="Tabletext"/>
            </w:pPr>
            <w:r w:rsidRPr="00531612">
              <w:t>5%</w:t>
            </w:r>
          </w:p>
        </w:tc>
      </w:tr>
    </w:tbl>
    <w:p w14:paraId="0567DADC" w14:textId="37EC6086" w:rsidR="00D01F88" w:rsidRPr="00531612" w:rsidRDefault="006A756A" w:rsidP="00531612">
      <w:pPr>
        <w:pStyle w:val="ItemHead"/>
      </w:pPr>
      <w:r w:rsidRPr="00531612">
        <w:t>144</w:t>
      </w:r>
      <w:r w:rsidR="009D0BD7" w:rsidRPr="00531612">
        <w:t xml:space="preserve">  </w:t>
      </w:r>
      <w:r w:rsidR="004D07D6" w:rsidRPr="00531612">
        <w:t>Schedule 3</w:t>
      </w:r>
      <w:r w:rsidR="009D0BD7" w:rsidRPr="00531612">
        <w:t xml:space="preserve"> (Section VII, Note 2)</w:t>
      </w:r>
    </w:p>
    <w:p w14:paraId="7C43CC3C" w14:textId="77777777" w:rsidR="009D0BD7" w:rsidRPr="00531612" w:rsidRDefault="009D0BD7" w:rsidP="00531612">
      <w:pPr>
        <w:pStyle w:val="Item"/>
      </w:pPr>
      <w:r w:rsidRPr="00531612">
        <w:t>Repeal the Note, substitute:</w:t>
      </w:r>
    </w:p>
    <w:p w14:paraId="4FFF2157" w14:textId="771CE28B" w:rsidR="009D0BD7" w:rsidRPr="00531612" w:rsidRDefault="009D0BD7" w:rsidP="00531612">
      <w:pPr>
        <w:pStyle w:val="subsection"/>
      </w:pPr>
      <w:r w:rsidRPr="00531612">
        <w:tab/>
        <w:t>2.</w:t>
      </w:r>
      <w:r w:rsidR="00531612">
        <w:noBreakHyphen/>
      </w:r>
      <w:r w:rsidRPr="00531612">
        <w:tab/>
        <w:t xml:space="preserve">Except for the goods of 3918 or 3919, plastics, rubber, and articles thereof, printed with motifs, characters or pictorial representations, which are not merely subsidiary to the primary use of the goods, fall in </w:t>
      </w:r>
      <w:r w:rsidR="004D07D6" w:rsidRPr="00531612">
        <w:t>Chapter 4</w:t>
      </w:r>
      <w:r w:rsidRPr="00531612">
        <w:t>9.</w:t>
      </w:r>
    </w:p>
    <w:p w14:paraId="09AEF714" w14:textId="022F905A" w:rsidR="00A931EA" w:rsidRPr="00531612" w:rsidRDefault="006A756A" w:rsidP="00531612">
      <w:pPr>
        <w:pStyle w:val="ItemHead"/>
      </w:pPr>
      <w:r w:rsidRPr="00531612">
        <w:lastRenderedPageBreak/>
        <w:t>145</w:t>
      </w:r>
      <w:r w:rsidR="00A931EA" w:rsidRPr="00531612">
        <w:t xml:space="preserve">  </w:t>
      </w:r>
      <w:r w:rsidR="004D07D6" w:rsidRPr="00531612">
        <w:t>Schedule 3</w:t>
      </w:r>
      <w:r w:rsidR="00A931EA" w:rsidRPr="00531612">
        <w:t xml:space="preserve"> (</w:t>
      </w:r>
      <w:r w:rsidR="004B3D5E" w:rsidRPr="00531612">
        <w:t>Chapter 3</w:t>
      </w:r>
      <w:r w:rsidR="00A931EA" w:rsidRPr="00531612">
        <w:t xml:space="preserve">9, </w:t>
      </w:r>
      <w:r w:rsidR="004D07D6" w:rsidRPr="00531612">
        <w:t>paragraph (</w:t>
      </w:r>
      <w:r w:rsidR="00A931EA" w:rsidRPr="00531612">
        <w:t>x) of Note 2)</w:t>
      </w:r>
    </w:p>
    <w:p w14:paraId="18496008" w14:textId="77777777" w:rsidR="00A931EA" w:rsidRPr="00531612" w:rsidRDefault="00A931EA" w:rsidP="00531612">
      <w:pPr>
        <w:pStyle w:val="Item"/>
      </w:pPr>
      <w:r w:rsidRPr="00531612">
        <w:t>Omit “lamps and lighting fittings”, substitute “luminaires and lighting fittings”.</w:t>
      </w:r>
    </w:p>
    <w:p w14:paraId="51F5DB5C" w14:textId="4AFCDDDF" w:rsidR="00A931EA" w:rsidRPr="00531612" w:rsidRDefault="006A756A" w:rsidP="00531612">
      <w:pPr>
        <w:pStyle w:val="ItemHead"/>
      </w:pPr>
      <w:r w:rsidRPr="00531612">
        <w:t>146</w:t>
      </w:r>
      <w:r w:rsidR="00A931EA" w:rsidRPr="00531612">
        <w:t xml:space="preserve">  </w:t>
      </w:r>
      <w:r w:rsidR="004D07D6" w:rsidRPr="00531612">
        <w:t>Schedule 3</w:t>
      </w:r>
      <w:r w:rsidR="00A931EA" w:rsidRPr="00531612">
        <w:t xml:space="preserve"> (subheading 3907.20.00)</w:t>
      </w:r>
    </w:p>
    <w:p w14:paraId="5FED4B0F" w14:textId="77777777" w:rsidR="00A931EA" w:rsidRPr="00531612" w:rsidRDefault="00A931EA"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931EA" w:rsidRPr="00531612" w14:paraId="2409C389" w14:textId="77777777" w:rsidTr="00D8682F">
        <w:tc>
          <w:tcPr>
            <w:tcW w:w="1117" w:type="dxa"/>
          </w:tcPr>
          <w:p w14:paraId="2D657B35" w14:textId="77777777" w:rsidR="00A931EA" w:rsidRPr="00531612" w:rsidRDefault="00A931EA" w:rsidP="00531612">
            <w:pPr>
              <w:pStyle w:val="Tabletext"/>
            </w:pPr>
            <w:r w:rsidRPr="00531612">
              <w:t>3907.2</w:t>
            </w:r>
          </w:p>
        </w:tc>
        <w:tc>
          <w:tcPr>
            <w:tcW w:w="4819" w:type="dxa"/>
          </w:tcPr>
          <w:p w14:paraId="2934644A" w14:textId="718E04EA" w:rsidR="00A931EA" w:rsidRPr="00531612" w:rsidRDefault="00531612" w:rsidP="00531612">
            <w:pPr>
              <w:pStyle w:val="CTA-"/>
            </w:pPr>
            <w:r>
              <w:noBreakHyphen/>
            </w:r>
            <w:r w:rsidR="00A931EA" w:rsidRPr="00531612">
              <w:t xml:space="preserve">Other </w:t>
            </w:r>
            <w:proofErr w:type="spellStart"/>
            <w:r w:rsidR="00A931EA" w:rsidRPr="00531612">
              <w:t>polyethers</w:t>
            </w:r>
            <w:proofErr w:type="spellEnd"/>
            <w:r w:rsidR="00A931EA" w:rsidRPr="00531612">
              <w:t>:</w:t>
            </w:r>
          </w:p>
        </w:tc>
        <w:tc>
          <w:tcPr>
            <w:tcW w:w="1247" w:type="dxa"/>
          </w:tcPr>
          <w:p w14:paraId="59F84206" w14:textId="77777777" w:rsidR="00A931EA" w:rsidRPr="00531612" w:rsidRDefault="00A931EA" w:rsidP="00531612">
            <w:pPr>
              <w:pStyle w:val="Tabletext"/>
            </w:pPr>
          </w:p>
        </w:tc>
      </w:tr>
      <w:tr w:rsidR="00B35CC2" w:rsidRPr="00531612" w14:paraId="7B0807A4" w14:textId="77777777" w:rsidTr="00A318AA">
        <w:tc>
          <w:tcPr>
            <w:tcW w:w="1117" w:type="dxa"/>
          </w:tcPr>
          <w:p w14:paraId="259F3311" w14:textId="77777777" w:rsidR="00B35CC2" w:rsidRPr="00531612" w:rsidRDefault="00B35CC2" w:rsidP="00531612">
            <w:pPr>
              <w:pStyle w:val="Tabletext"/>
            </w:pPr>
            <w:r w:rsidRPr="00531612">
              <w:t>3907.21.00</w:t>
            </w:r>
          </w:p>
        </w:tc>
        <w:tc>
          <w:tcPr>
            <w:tcW w:w="4819" w:type="dxa"/>
          </w:tcPr>
          <w:p w14:paraId="6776D3E9" w14:textId="60FE72C3" w:rsidR="00B35CC2" w:rsidRPr="00531612" w:rsidRDefault="00531612" w:rsidP="00531612">
            <w:pPr>
              <w:pStyle w:val="CTA--"/>
            </w:pPr>
            <w:r>
              <w:noBreakHyphen/>
            </w:r>
            <w:r>
              <w:noBreakHyphen/>
            </w:r>
            <w:r w:rsidR="00B35CC2" w:rsidRPr="00531612">
              <w:t>Bis(</w:t>
            </w:r>
            <w:proofErr w:type="spellStart"/>
            <w:r w:rsidR="00B35CC2" w:rsidRPr="00531612">
              <w:t>polyoxyethylene</w:t>
            </w:r>
            <w:proofErr w:type="spellEnd"/>
            <w:r w:rsidR="00B35CC2" w:rsidRPr="00531612">
              <w:t xml:space="preserve">) </w:t>
            </w:r>
            <w:proofErr w:type="spellStart"/>
            <w:r w:rsidR="00B35CC2" w:rsidRPr="00531612">
              <w:t>methylphosphonate</w:t>
            </w:r>
            <w:proofErr w:type="spellEnd"/>
          </w:p>
        </w:tc>
        <w:tc>
          <w:tcPr>
            <w:tcW w:w="1247" w:type="dxa"/>
          </w:tcPr>
          <w:p w14:paraId="54AC8F73" w14:textId="77777777" w:rsidR="00B35CC2" w:rsidRPr="00531612" w:rsidRDefault="00B35CC2" w:rsidP="00531612">
            <w:pPr>
              <w:pStyle w:val="Tabletext"/>
            </w:pPr>
            <w:r w:rsidRPr="00531612">
              <w:t>5%</w:t>
            </w:r>
          </w:p>
        </w:tc>
      </w:tr>
      <w:tr w:rsidR="00B35CC2" w:rsidRPr="00531612" w14:paraId="183943A8" w14:textId="77777777" w:rsidTr="00A318AA">
        <w:tc>
          <w:tcPr>
            <w:tcW w:w="1117" w:type="dxa"/>
          </w:tcPr>
          <w:p w14:paraId="7E1A08C0" w14:textId="77777777" w:rsidR="00B35CC2" w:rsidRPr="00531612" w:rsidRDefault="00B35CC2" w:rsidP="00531612">
            <w:pPr>
              <w:pStyle w:val="Tabletext"/>
            </w:pPr>
            <w:r w:rsidRPr="00531612">
              <w:t>3907.29.00</w:t>
            </w:r>
          </w:p>
        </w:tc>
        <w:tc>
          <w:tcPr>
            <w:tcW w:w="4819" w:type="dxa"/>
          </w:tcPr>
          <w:p w14:paraId="47CE966D" w14:textId="2BF8D3BD" w:rsidR="00B35CC2" w:rsidRPr="00531612" w:rsidRDefault="00531612" w:rsidP="00531612">
            <w:pPr>
              <w:pStyle w:val="CTA--"/>
            </w:pPr>
            <w:r>
              <w:noBreakHyphen/>
            </w:r>
            <w:r>
              <w:noBreakHyphen/>
            </w:r>
            <w:r w:rsidR="00B35CC2" w:rsidRPr="00531612">
              <w:t>Other</w:t>
            </w:r>
          </w:p>
        </w:tc>
        <w:tc>
          <w:tcPr>
            <w:tcW w:w="1247" w:type="dxa"/>
          </w:tcPr>
          <w:p w14:paraId="5B6DA3FF" w14:textId="77777777" w:rsidR="00B35CC2" w:rsidRPr="00531612" w:rsidRDefault="00B35CC2" w:rsidP="00531612">
            <w:pPr>
              <w:pStyle w:val="Tabletext"/>
            </w:pPr>
            <w:r w:rsidRPr="00531612">
              <w:t>5%</w:t>
            </w:r>
          </w:p>
        </w:tc>
      </w:tr>
    </w:tbl>
    <w:p w14:paraId="6291A53D" w14:textId="4EE0122C" w:rsidR="00670D55" w:rsidRPr="00531612" w:rsidRDefault="006A756A" w:rsidP="00531612">
      <w:pPr>
        <w:pStyle w:val="ItemHead"/>
      </w:pPr>
      <w:r w:rsidRPr="00531612">
        <w:t>147</w:t>
      </w:r>
      <w:r w:rsidR="00670D55" w:rsidRPr="00531612">
        <w:t xml:space="preserve">  </w:t>
      </w:r>
      <w:r w:rsidR="004D07D6" w:rsidRPr="00531612">
        <w:t>Schedule 3</w:t>
      </w:r>
      <w:r w:rsidR="00670D55" w:rsidRPr="00531612">
        <w:t xml:space="preserve"> (after subheading 3911.10.00)</w:t>
      </w:r>
    </w:p>
    <w:p w14:paraId="087CF6A5" w14:textId="77777777" w:rsidR="00670D55" w:rsidRPr="00531612" w:rsidRDefault="00670D55"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70D55" w:rsidRPr="00531612" w14:paraId="56923D7C" w14:textId="77777777" w:rsidTr="00D8682F">
        <w:tc>
          <w:tcPr>
            <w:tcW w:w="1117" w:type="dxa"/>
          </w:tcPr>
          <w:p w14:paraId="3D0ED77B" w14:textId="77777777" w:rsidR="00670D55" w:rsidRPr="00531612" w:rsidRDefault="00670D55" w:rsidP="00531612">
            <w:pPr>
              <w:pStyle w:val="Tabletext"/>
            </w:pPr>
            <w:r w:rsidRPr="00531612">
              <w:t>3911.20.00</w:t>
            </w:r>
          </w:p>
        </w:tc>
        <w:tc>
          <w:tcPr>
            <w:tcW w:w="4819" w:type="dxa"/>
          </w:tcPr>
          <w:p w14:paraId="7D6D64B8" w14:textId="5CD5824C" w:rsidR="00670D55" w:rsidRPr="00531612" w:rsidRDefault="00531612" w:rsidP="00531612">
            <w:pPr>
              <w:pStyle w:val="CTA-"/>
            </w:pPr>
            <w:r>
              <w:noBreakHyphen/>
            </w:r>
            <w:r w:rsidR="00670D55" w:rsidRPr="00531612">
              <w:t>Poly(1,3</w:t>
            </w:r>
            <w:r>
              <w:noBreakHyphen/>
            </w:r>
            <w:r w:rsidR="00670D55" w:rsidRPr="00531612">
              <w:t xml:space="preserve">phenylene </w:t>
            </w:r>
            <w:proofErr w:type="spellStart"/>
            <w:r w:rsidR="00670D55" w:rsidRPr="00531612">
              <w:t>methylphosphonate</w:t>
            </w:r>
            <w:proofErr w:type="spellEnd"/>
            <w:r w:rsidR="00670D55" w:rsidRPr="00531612">
              <w:t>)</w:t>
            </w:r>
          </w:p>
        </w:tc>
        <w:tc>
          <w:tcPr>
            <w:tcW w:w="1247" w:type="dxa"/>
          </w:tcPr>
          <w:p w14:paraId="68BDDB48" w14:textId="77777777" w:rsidR="00670D55" w:rsidRPr="00531612" w:rsidRDefault="00670D55" w:rsidP="00531612">
            <w:pPr>
              <w:pStyle w:val="Tabletext"/>
            </w:pPr>
            <w:r w:rsidRPr="00531612">
              <w:t>5%</w:t>
            </w:r>
          </w:p>
        </w:tc>
      </w:tr>
    </w:tbl>
    <w:p w14:paraId="1407C2C9" w14:textId="1F2EC8D3" w:rsidR="00A931EA" w:rsidRPr="00531612" w:rsidRDefault="006A756A" w:rsidP="00531612">
      <w:pPr>
        <w:pStyle w:val="ItemHead"/>
      </w:pPr>
      <w:r w:rsidRPr="00531612">
        <w:t>148</w:t>
      </w:r>
      <w:r w:rsidR="00D8682F" w:rsidRPr="00531612">
        <w:t xml:space="preserve">  </w:t>
      </w:r>
      <w:r w:rsidR="004D07D6" w:rsidRPr="00531612">
        <w:t>Schedule 3</w:t>
      </w:r>
      <w:r w:rsidR="00D8682F" w:rsidRPr="00531612">
        <w:t xml:space="preserve"> (subheading 4015.11.00)</w:t>
      </w:r>
    </w:p>
    <w:p w14:paraId="08C84EF9" w14:textId="77777777" w:rsidR="00D8682F" w:rsidRPr="00531612" w:rsidRDefault="00D8682F"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5CC2" w:rsidRPr="00531612" w14:paraId="74BD9E8E" w14:textId="77777777" w:rsidTr="00A318AA">
        <w:tc>
          <w:tcPr>
            <w:tcW w:w="1117" w:type="dxa"/>
          </w:tcPr>
          <w:p w14:paraId="078A518B" w14:textId="77777777" w:rsidR="00B35CC2" w:rsidRPr="00531612" w:rsidRDefault="00B35CC2" w:rsidP="00531612">
            <w:pPr>
              <w:pStyle w:val="Tabletext"/>
            </w:pPr>
            <w:r w:rsidRPr="00531612">
              <w:t>4015.12.00</w:t>
            </w:r>
          </w:p>
        </w:tc>
        <w:tc>
          <w:tcPr>
            <w:tcW w:w="4819" w:type="dxa"/>
          </w:tcPr>
          <w:p w14:paraId="606705FB" w14:textId="5DE46C7A" w:rsidR="00B35CC2" w:rsidRPr="00531612" w:rsidRDefault="00531612" w:rsidP="00531612">
            <w:pPr>
              <w:pStyle w:val="CTA--"/>
            </w:pPr>
            <w:r>
              <w:noBreakHyphen/>
            </w:r>
            <w:r>
              <w:noBreakHyphen/>
            </w:r>
            <w:r w:rsidR="00B35CC2" w:rsidRPr="00531612">
              <w:t>Of a kind used for medical, surgical, dental or veterinary purposes</w:t>
            </w:r>
          </w:p>
        </w:tc>
        <w:tc>
          <w:tcPr>
            <w:tcW w:w="1247" w:type="dxa"/>
          </w:tcPr>
          <w:p w14:paraId="6B5D48C5" w14:textId="77777777" w:rsidR="00B35CC2" w:rsidRPr="00531612" w:rsidRDefault="00B35CC2" w:rsidP="00531612">
            <w:pPr>
              <w:pStyle w:val="Tabletext"/>
            </w:pPr>
            <w:r w:rsidRPr="00531612">
              <w:t>5%</w:t>
            </w:r>
          </w:p>
        </w:tc>
      </w:tr>
    </w:tbl>
    <w:p w14:paraId="153175D3" w14:textId="1AC0D0C6" w:rsidR="00FF3258" w:rsidRPr="00531612" w:rsidRDefault="006A756A" w:rsidP="00531612">
      <w:pPr>
        <w:pStyle w:val="ItemHead"/>
      </w:pPr>
      <w:r w:rsidRPr="00531612">
        <w:t>149</w:t>
      </w:r>
      <w:r w:rsidR="00FF3258" w:rsidRPr="00531612">
        <w:t xml:space="preserve">  </w:t>
      </w:r>
      <w:r w:rsidR="004D07D6" w:rsidRPr="00531612">
        <w:t>Schedule 3</w:t>
      </w:r>
      <w:r w:rsidR="00FF3258" w:rsidRPr="00531612">
        <w:t xml:space="preserve"> (</w:t>
      </w:r>
      <w:r w:rsidR="004D07D6" w:rsidRPr="00531612">
        <w:t>Chapter 4</w:t>
      </w:r>
      <w:r w:rsidR="00FF3258" w:rsidRPr="00531612">
        <w:t xml:space="preserve">2, </w:t>
      </w:r>
      <w:r w:rsidR="004D07D6" w:rsidRPr="00531612">
        <w:t>paragraph (</w:t>
      </w:r>
      <w:r w:rsidR="00FF3258" w:rsidRPr="00531612">
        <w:t>k) of Note 2)</w:t>
      </w:r>
    </w:p>
    <w:p w14:paraId="2581CF29" w14:textId="77777777" w:rsidR="00FF3258" w:rsidRPr="00531612" w:rsidRDefault="00FF3258" w:rsidP="00531612">
      <w:pPr>
        <w:pStyle w:val="Item"/>
      </w:pPr>
      <w:r w:rsidRPr="00531612">
        <w:t>Omit “lamps and lighting fittings”, substitute “luminaires and lighting fittings”.</w:t>
      </w:r>
    </w:p>
    <w:p w14:paraId="7FF51183" w14:textId="5168599B" w:rsidR="00FF3258" w:rsidRPr="00531612" w:rsidRDefault="006A756A" w:rsidP="00531612">
      <w:pPr>
        <w:pStyle w:val="ItemHead"/>
      </w:pPr>
      <w:r w:rsidRPr="00531612">
        <w:t>150</w:t>
      </w:r>
      <w:r w:rsidR="00FF3258" w:rsidRPr="00531612">
        <w:t xml:space="preserve">  </w:t>
      </w:r>
      <w:r w:rsidR="004D07D6" w:rsidRPr="00531612">
        <w:t>Schedule 3</w:t>
      </w:r>
      <w:r w:rsidR="00FF3258" w:rsidRPr="00531612">
        <w:t xml:space="preserve"> (</w:t>
      </w:r>
      <w:r w:rsidR="004D07D6" w:rsidRPr="00531612">
        <w:t>Chapter 4</w:t>
      </w:r>
      <w:r w:rsidR="00FF3258" w:rsidRPr="00531612">
        <w:t xml:space="preserve">4, </w:t>
      </w:r>
      <w:r w:rsidR="004D07D6" w:rsidRPr="00531612">
        <w:t>paragraph (</w:t>
      </w:r>
      <w:r w:rsidR="00FF3258" w:rsidRPr="00531612">
        <w:t>o) of Note 1)</w:t>
      </w:r>
    </w:p>
    <w:p w14:paraId="77ADC293" w14:textId="77777777" w:rsidR="00FF3258" w:rsidRPr="00531612" w:rsidRDefault="00FF3258" w:rsidP="00531612">
      <w:pPr>
        <w:pStyle w:val="Item"/>
      </w:pPr>
      <w:r w:rsidRPr="00531612">
        <w:t>Omit “lamps and lighting fittings”, substitute “luminaires and lighting fittings”.</w:t>
      </w:r>
    </w:p>
    <w:p w14:paraId="69F45444" w14:textId="69541AD7" w:rsidR="008A105E" w:rsidRPr="00531612" w:rsidRDefault="006A756A" w:rsidP="00531612">
      <w:pPr>
        <w:pStyle w:val="ItemHead"/>
      </w:pPr>
      <w:r w:rsidRPr="00531612">
        <w:t>151</w:t>
      </w:r>
      <w:r w:rsidR="008A105E" w:rsidRPr="00531612">
        <w:t xml:space="preserve">  </w:t>
      </w:r>
      <w:r w:rsidR="004D07D6" w:rsidRPr="00531612">
        <w:t>Schedule 3</w:t>
      </w:r>
      <w:r w:rsidR="008A105E" w:rsidRPr="00531612">
        <w:t xml:space="preserve"> (</w:t>
      </w:r>
      <w:r w:rsidR="004D07D6" w:rsidRPr="00531612">
        <w:t>Chapter 4</w:t>
      </w:r>
      <w:r w:rsidR="008A105E" w:rsidRPr="00531612">
        <w:t>4, Note 3)</w:t>
      </w:r>
    </w:p>
    <w:p w14:paraId="6E99D7B7" w14:textId="4D69EB9A" w:rsidR="008A105E" w:rsidRPr="00531612" w:rsidRDefault="008A105E" w:rsidP="00531612">
      <w:pPr>
        <w:pStyle w:val="Item"/>
      </w:pPr>
      <w:r w:rsidRPr="00531612">
        <w:t>Omit “4414.00.00”, substitute “</w:t>
      </w:r>
      <w:r w:rsidR="00EE37A6" w:rsidRPr="00531612">
        <w:t>4414”.</w:t>
      </w:r>
    </w:p>
    <w:p w14:paraId="600E887F" w14:textId="5C39821C" w:rsidR="00FF3258" w:rsidRPr="00531612" w:rsidRDefault="006A756A" w:rsidP="00531612">
      <w:pPr>
        <w:pStyle w:val="ItemHead"/>
      </w:pPr>
      <w:r w:rsidRPr="00531612">
        <w:t>152</w:t>
      </w:r>
      <w:r w:rsidR="00FF3258" w:rsidRPr="00531612">
        <w:t xml:space="preserve">  </w:t>
      </w:r>
      <w:r w:rsidR="004D07D6" w:rsidRPr="00531612">
        <w:t>Schedule 3</w:t>
      </w:r>
      <w:r w:rsidR="00FF3258" w:rsidRPr="00531612">
        <w:t xml:space="preserve"> (</w:t>
      </w:r>
      <w:r w:rsidR="004D07D6" w:rsidRPr="00531612">
        <w:t>Chapter 4</w:t>
      </w:r>
      <w:r w:rsidR="00FF3258" w:rsidRPr="00531612">
        <w:t>4, the title “Subheading Note.”)</w:t>
      </w:r>
    </w:p>
    <w:p w14:paraId="28975D29" w14:textId="77777777" w:rsidR="00FF3258" w:rsidRPr="00531612" w:rsidRDefault="00FF3258" w:rsidP="00531612">
      <w:pPr>
        <w:pStyle w:val="Item"/>
      </w:pPr>
      <w:r w:rsidRPr="00531612">
        <w:t>Repeal the title, substitute:</w:t>
      </w:r>
    </w:p>
    <w:p w14:paraId="51DDAC62" w14:textId="77777777" w:rsidR="00FF3258" w:rsidRPr="00531612" w:rsidRDefault="00FF3258" w:rsidP="00531612">
      <w:pPr>
        <w:pStyle w:val="ActHead5"/>
        <w:rPr>
          <w:kern w:val="0"/>
        </w:rPr>
      </w:pPr>
      <w:bookmarkStart w:id="22" w:name="_Toc81900067"/>
      <w:r w:rsidRPr="00531612">
        <w:rPr>
          <w:kern w:val="0"/>
        </w:rPr>
        <w:lastRenderedPageBreak/>
        <w:t>Subheading Notes.</w:t>
      </w:r>
      <w:bookmarkEnd w:id="22"/>
    </w:p>
    <w:p w14:paraId="402B182C" w14:textId="55CE3FC0" w:rsidR="00A931EA" w:rsidRPr="00531612" w:rsidRDefault="006A756A" w:rsidP="00531612">
      <w:pPr>
        <w:pStyle w:val="ItemHead"/>
      </w:pPr>
      <w:r w:rsidRPr="00531612">
        <w:t>153</w:t>
      </w:r>
      <w:r w:rsidR="00FF3258" w:rsidRPr="00531612">
        <w:t xml:space="preserve">  </w:t>
      </w:r>
      <w:r w:rsidR="004D07D6" w:rsidRPr="00531612">
        <w:t>Schedule 3</w:t>
      </w:r>
      <w:r w:rsidR="00FF3258" w:rsidRPr="00531612">
        <w:t xml:space="preserve"> (</w:t>
      </w:r>
      <w:r w:rsidR="004D07D6" w:rsidRPr="00531612">
        <w:t>Chapter 4</w:t>
      </w:r>
      <w:r w:rsidR="00FF3258" w:rsidRPr="00531612">
        <w:t>4, at the end of the Subheading Note)</w:t>
      </w:r>
    </w:p>
    <w:p w14:paraId="504B3164" w14:textId="77777777" w:rsidR="00FF3258" w:rsidRPr="00531612" w:rsidRDefault="00FF3258" w:rsidP="00531612">
      <w:pPr>
        <w:pStyle w:val="Item"/>
      </w:pPr>
      <w:r w:rsidRPr="00531612">
        <w:t>Add:</w:t>
      </w:r>
    </w:p>
    <w:p w14:paraId="6FB2A842" w14:textId="55BD1CB3" w:rsidR="00FF3258" w:rsidRPr="00531612" w:rsidRDefault="00FF3258" w:rsidP="00531612">
      <w:pPr>
        <w:pStyle w:val="subsection"/>
      </w:pPr>
      <w:r w:rsidRPr="00531612">
        <w:tab/>
        <w:t>2.</w:t>
      </w:r>
      <w:r w:rsidR="00531612">
        <w:noBreakHyphen/>
      </w:r>
      <w:r w:rsidRPr="00531612">
        <w:tab/>
        <w:t>For the purposes of 4401.32.00, “wood briquettes” means by</w:t>
      </w:r>
      <w:r w:rsidR="00531612">
        <w:noBreakHyphen/>
      </w:r>
      <w:r w:rsidRPr="00531612">
        <w:t xml:space="preserve">products such as cutter shavings, sawdust or chips, of the mechanical wood processing industry, furniture making or other wood transformation activities, which have been agglomerated either directly by compression or by addition of a binder in a proportion not exceeding 3% by weight. Such briquettes are in the form of </w:t>
      </w:r>
      <w:proofErr w:type="spellStart"/>
      <w:r w:rsidRPr="00531612">
        <w:t>cubiform</w:t>
      </w:r>
      <w:proofErr w:type="spellEnd"/>
      <w:r w:rsidRPr="00531612">
        <w:t>, polyhedral or cylindrical units with the minimum cross</w:t>
      </w:r>
      <w:r w:rsidR="00531612">
        <w:noBreakHyphen/>
      </w:r>
      <w:r w:rsidRPr="00531612">
        <w:t>sectional dimension greater than 25 mm.</w:t>
      </w:r>
    </w:p>
    <w:p w14:paraId="33EDF180" w14:textId="1EBE1CB0" w:rsidR="009845B8" w:rsidRPr="00531612" w:rsidRDefault="009845B8" w:rsidP="00531612">
      <w:pPr>
        <w:pStyle w:val="subsection"/>
      </w:pPr>
      <w:r w:rsidRPr="00531612">
        <w:tab/>
        <w:t>3.</w:t>
      </w:r>
      <w:r w:rsidR="00531612">
        <w:noBreakHyphen/>
      </w:r>
      <w:r w:rsidRPr="00531612">
        <w:tab/>
        <w:t>For the purposes of 4407.13, “S</w:t>
      </w:r>
      <w:r w:rsidR="00531612">
        <w:noBreakHyphen/>
      </w:r>
      <w:r w:rsidRPr="00531612">
        <w:t>P</w:t>
      </w:r>
      <w:r w:rsidR="00531612">
        <w:noBreakHyphen/>
      </w:r>
      <w:r w:rsidRPr="00531612">
        <w:t>F” refers to wood sourced from mixed stands of spruce, pine and fir where the proportion of each species varies and is unknown.</w:t>
      </w:r>
    </w:p>
    <w:p w14:paraId="74E010F7" w14:textId="100D193A" w:rsidR="009845B8" w:rsidRPr="00531612" w:rsidRDefault="009845B8" w:rsidP="00531612">
      <w:pPr>
        <w:pStyle w:val="subsection"/>
      </w:pPr>
      <w:r w:rsidRPr="00531612">
        <w:tab/>
        <w:t>4.</w:t>
      </w:r>
      <w:r w:rsidR="00531612">
        <w:noBreakHyphen/>
      </w:r>
      <w:r w:rsidRPr="00531612">
        <w:tab/>
        <w:t>For the purposes of 4407.14, “Hem</w:t>
      </w:r>
      <w:r w:rsidR="00531612">
        <w:noBreakHyphen/>
      </w:r>
      <w:r w:rsidRPr="00531612">
        <w:t>fir” refers to wood sourced from mixed stands of Western hemlock and fir where the proportion of each species varies and is unknown.</w:t>
      </w:r>
    </w:p>
    <w:p w14:paraId="27AA7665" w14:textId="4C70FF77" w:rsidR="003F4CDD" w:rsidRPr="00531612" w:rsidRDefault="006A756A" w:rsidP="00531612">
      <w:pPr>
        <w:pStyle w:val="ItemHead"/>
      </w:pPr>
      <w:r w:rsidRPr="00531612">
        <w:t>154</w:t>
      </w:r>
      <w:r w:rsidR="003F4CDD" w:rsidRPr="00531612">
        <w:t xml:space="preserve">  </w:t>
      </w:r>
      <w:r w:rsidR="004D07D6" w:rsidRPr="00531612">
        <w:t>Schedule 3</w:t>
      </w:r>
      <w:r w:rsidR="003F4CDD" w:rsidRPr="00531612">
        <w:t xml:space="preserve"> (</w:t>
      </w:r>
      <w:r w:rsidR="004D07D6" w:rsidRPr="00531612">
        <w:t>Chapter 4</w:t>
      </w:r>
      <w:r w:rsidR="003F4CDD" w:rsidRPr="00531612">
        <w:t>4, Additional Note 1)</w:t>
      </w:r>
    </w:p>
    <w:p w14:paraId="21940FFA" w14:textId="45395F4F" w:rsidR="00B94013" w:rsidRPr="00531612" w:rsidRDefault="00B94013" w:rsidP="00531612">
      <w:pPr>
        <w:pStyle w:val="Item"/>
      </w:pPr>
      <w:r w:rsidRPr="00531612">
        <w:t>Omit “and 4412.31.00”, substitute “, 4412.31.00, 4412.41, 4412.51</w:t>
      </w:r>
      <w:r w:rsidR="00462F9D" w:rsidRPr="00531612">
        <w:t>, 4412.91</w:t>
      </w:r>
      <w:r w:rsidR="00642070" w:rsidRPr="00531612">
        <w:t>, 4414.10.00</w:t>
      </w:r>
      <w:r w:rsidR="00694A94" w:rsidRPr="00531612">
        <w:t>, 4418.11.00, 4418.21.00</w:t>
      </w:r>
      <w:r w:rsidR="00BF6A2C" w:rsidRPr="00531612">
        <w:t>, 4419.20.00 and 4420.11.00”.</w:t>
      </w:r>
    </w:p>
    <w:p w14:paraId="6FC546DB" w14:textId="35F66508" w:rsidR="00B94013" w:rsidRPr="00531612" w:rsidRDefault="006A756A" w:rsidP="00531612">
      <w:pPr>
        <w:pStyle w:val="ItemHead"/>
      </w:pPr>
      <w:r w:rsidRPr="00531612">
        <w:t>155</w:t>
      </w:r>
      <w:r w:rsidR="00B94013" w:rsidRPr="00531612">
        <w:t xml:space="preserve">  </w:t>
      </w:r>
      <w:r w:rsidR="004D07D6" w:rsidRPr="00531612">
        <w:t>Schedule 3</w:t>
      </w:r>
      <w:r w:rsidR="00B94013" w:rsidRPr="00531612">
        <w:t xml:space="preserve"> (</w:t>
      </w:r>
      <w:r w:rsidR="004D07D6" w:rsidRPr="00531612">
        <w:t>Chapter 4</w:t>
      </w:r>
      <w:r w:rsidR="00B94013" w:rsidRPr="00531612">
        <w:t>4, Additional Note 2)</w:t>
      </w:r>
    </w:p>
    <w:p w14:paraId="7E3C32DF" w14:textId="335A6DDB" w:rsidR="00B94013" w:rsidRPr="00531612" w:rsidRDefault="00B94013" w:rsidP="00531612">
      <w:pPr>
        <w:pStyle w:val="Item"/>
      </w:pPr>
      <w:r w:rsidRPr="00531612">
        <w:t>Omit “, 4412.94.2 and 4412.99.2”, substitute “, 4412.41.10, 4412.51.10</w:t>
      </w:r>
      <w:r w:rsidR="00BF6A2C" w:rsidRPr="00531612">
        <w:t xml:space="preserve"> and</w:t>
      </w:r>
      <w:r w:rsidRPr="00531612">
        <w:t xml:space="preserve"> </w:t>
      </w:r>
      <w:r w:rsidR="00B37C5E" w:rsidRPr="00531612">
        <w:t>4412.91.10</w:t>
      </w:r>
      <w:r w:rsidR="00BF6A2C" w:rsidRPr="00531612">
        <w:t>”.</w:t>
      </w:r>
    </w:p>
    <w:p w14:paraId="098CFDEF" w14:textId="34F742A4" w:rsidR="009845B8" w:rsidRPr="00531612" w:rsidRDefault="006A756A" w:rsidP="00531612">
      <w:pPr>
        <w:pStyle w:val="ItemHead"/>
      </w:pPr>
      <w:r w:rsidRPr="00531612">
        <w:t>156</w:t>
      </w:r>
      <w:r w:rsidR="009845B8" w:rsidRPr="00531612">
        <w:t xml:space="preserve">  </w:t>
      </w:r>
      <w:r w:rsidR="004D07D6" w:rsidRPr="00531612">
        <w:t>Schedule 3</w:t>
      </w:r>
      <w:r w:rsidR="009845B8" w:rsidRPr="00531612">
        <w:t xml:space="preserve"> (after subheading 4401.31.00)</w:t>
      </w:r>
    </w:p>
    <w:p w14:paraId="00F68090" w14:textId="77777777" w:rsidR="009845B8" w:rsidRPr="00531612" w:rsidRDefault="009845B8"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5CC2" w:rsidRPr="00531612" w14:paraId="40CEF794" w14:textId="77777777" w:rsidTr="00A318AA">
        <w:tc>
          <w:tcPr>
            <w:tcW w:w="1117" w:type="dxa"/>
          </w:tcPr>
          <w:p w14:paraId="0BAEB369" w14:textId="77777777" w:rsidR="00B35CC2" w:rsidRPr="00531612" w:rsidRDefault="00B35CC2" w:rsidP="00531612">
            <w:pPr>
              <w:pStyle w:val="Tabletext"/>
            </w:pPr>
            <w:r w:rsidRPr="00531612">
              <w:t>4401.32.00</w:t>
            </w:r>
          </w:p>
        </w:tc>
        <w:tc>
          <w:tcPr>
            <w:tcW w:w="4819" w:type="dxa"/>
          </w:tcPr>
          <w:p w14:paraId="4825853B" w14:textId="1C40D47B" w:rsidR="00B35CC2" w:rsidRPr="00531612" w:rsidRDefault="00531612" w:rsidP="00531612">
            <w:pPr>
              <w:pStyle w:val="CTA--"/>
            </w:pPr>
            <w:r>
              <w:noBreakHyphen/>
            </w:r>
            <w:r>
              <w:noBreakHyphen/>
            </w:r>
            <w:r w:rsidR="00B35CC2" w:rsidRPr="00531612">
              <w:t>Wood briquettes</w:t>
            </w:r>
          </w:p>
        </w:tc>
        <w:tc>
          <w:tcPr>
            <w:tcW w:w="1247" w:type="dxa"/>
          </w:tcPr>
          <w:p w14:paraId="627515B7" w14:textId="77777777" w:rsidR="00B35CC2" w:rsidRPr="00531612" w:rsidRDefault="00B35CC2" w:rsidP="00531612">
            <w:pPr>
              <w:pStyle w:val="Tabletext"/>
            </w:pPr>
            <w:r w:rsidRPr="00531612">
              <w:t>Free</w:t>
            </w:r>
          </w:p>
        </w:tc>
      </w:tr>
    </w:tbl>
    <w:p w14:paraId="22ED7888" w14:textId="6630607F" w:rsidR="003022A4" w:rsidRPr="00531612" w:rsidRDefault="006A756A" w:rsidP="00531612">
      <w:pPr>
        <w:pStyle w:val="ItemHead"/>
      </w:pPr>
      <w:r w:rsidRPr="00531612">
        <w:t>157</w:t>
      </w:r>
      <w:r w:rsidR="003022A4" w:rsidRPr="00531612">
        <w:t xml:space="preserve">  </w:t>
      </w:r>
      <w:r w:rsidR="004D07D6" w:rsidRPr="00531612">
        <w:t>Schedule 3</w:t>
      </w:r>
      <w:r w:rsidR="003022A4" w:rsidRPr="00531612">
        <w:t xml:space="preserve"> (subheading 4401.40.00)</w:t>
      </w:r>
    </w:p>
    <w:p w14:paraId="0B35CC35" w14:textId="77777777" w:rsidR="003022A4" w:rsidRPr="00531612" w:rsidRDefault="003022A4"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022A4" w:rsidRPr="00531612" w14:paraId="6F950971" w14:textId="77777777" w:rsidTr="00126A61">
        <w:tc>
          <w:tcPr>
            <w:tcW w:w="1117" w:type="dxa"/>
          </w:tcPr>
          <w:p w14:paraId="29E7B5B8" w14:textId="77777777" w:rsidR="003022A4" w:rsidRPr="00531612" w:rsidRDefault="003022A4" w:rsidP="00531612">
            <w:pPr>
              <w:pStyle w:val="Tabletext"/>
            </w:pPr>
            <w:r w:rsidRPr="00531612">
              <w:t>4401.4</w:t>
            </w:r>
          </w:p>
        </w:tc>
        <w:tc>
          <w:tcPr>
            <w:tcW w:w="4819" w:type="dxa"/>
          </w:tcPr>
          <w:p w14:paraId="39330A9E" w14:textId="4D48B403" w:rsidR="003022A4" w:rsidRPr="00531612" w:rsidRDefault="00531612" w:rsidP="00531612">
            <w:pPr>
              <w:pStyle w:val="CTA-"/>
            </w:pPr>
            <w:r>
              <w:noBreakHyphen/>
            </w:r>
            <w:r w:rsidR="003022A4" w:rsidRPr="00531612">
              <w:t>Sawdust and wood waste and scrap, not agglomerated:</w:t>
            </w:r>
          </w:p>
        </w:tc>
        <w:tc>
          <w:tcPr>
            <w:tcW w:w="1247" w:type="dxa"/>
          </w:tcPr>
          <w:p w14:paraId="762B20C5" w14:textId="77777777" w:rsidR="003022A4" w:rsidRPr="00531612" w:rsidRDefault="003022A4" w:rsidP="00531612">
            <w:pPr>
              <w:pStyle w:val="Tabletext"/>
            </w:pPr>
          </w:p>
        </w:tc>
      </w:tr>
      <w:tr w:rsidR="00B35CC2" w:rsidRPr="00531612" w14:paraId="767F2024" w14:textId="77777777" w:rsidTr="00A318AA">
        <w:tc>
          <w:tcPr>
            <w:tcW w:w="1117" w:type="dxa"/>
          </w:tcPr>
          <w:p w14:paraId="43983933" w14:textId="77777777" w:rsidR="00B35CC2" w:rsidRPr="00531612" w:rsidRDefault="00B35CC2" w:rsidP="00531612">
            <w:pPr>
              <w:pStyle w:val="Tabletext"/>
            </w:pPr>
            <w:r w:rsidRPr="00531612">
              <w:lastRenderedPageBreak/>
              <w:t>4401.41.00</w:t>
            </w:r>
          </w:p>
        </w:tc>
        <w:tc>
          <w:tcPr>
            <w:tcW w:w="4819" w:type="dxa"/>
          </w:tcPr>
          <w:p w14:paraId="41D72AD3" w14:textId="43773922" w:rsidR="00B35CC2" w:rsidRPr="00531612" w:rsidRDefault="00531612" w:rsidP="00531612">
            <w:pPr>
              <w:pStyle w:val="CTA--"/>
            </w:pPr>
            <w:r>
              <w:noBreakHyphen/>
            </w:r>
            <w:r>
              <w:noBreakHyphen/>
            </w:r>
            <w:r w:rsidR="00B35CC2" w:rsidRPr="00531612">
              <w:t>Sawdust</w:t>
            </w:r>
          </w:p>
        </w:tc>
        <w:tc>
          <w:tcPr>
            <w:tcW w:w="1247" w:type="dxa"/>
          </w:tcPr>
          <w:p w14:paraId="7692BD8F" w14:textId="77777777" w:rsidR="00B35CC2" w:rsidRPr="00531612" w:rsidRDefault="00B35CC2" w:rsidP="00531612">
            <w:pPr>
              <w:pStyle w:val="Tabletext"/>
            </w:pPr>
            <w:r w:rsidRPr="00531612">
              <w:t>Free</w:t>
            </w:r>
          </w:p>
        </w:tc>
      </w:tr>
      <w:tr w:rsidR="00B35CC2" w:rsidRPr="00531612" w14:paraId="2DBE9510" w14:textId="77777777" w:rsidTr="00A318AA">
        <w:tc>
          <w:tcPr>
            <w:tcW w:w="1117" w:type="dxa"/>
          </w:tcPr>
          <w:p w14:paraId="0600F566" w14:textId="77777777" w:rsidR="00B35CC2" w:rsidRPr="00531612" w:rsidRDefault="00B35CC2" w:rsidP="00531612">
            <w:pPr>
              <w:pStyle w:val="Tabletext"/>
            </w:pPr>
            <w:r w:rsidRPr="00531612">
              <w:t>4401.49.00</w:t>
            </w:r>
          </w:p>
        </w:tc>
        <w:tc>
          <w:tcPr>
            <w:tcW w:w="4819" w:type="dxa"/>
          </w:tcPr>
          <w:p w14:paraId="6DD30851" w14:textId="34C26B35" w:rsidR="00B35CC2" w:rsidRPr="00531612" w:rsidRDefault="00531612" w:rsidP="00531612">
            <w:pPr>
              <w:pStyle w:val="CTA--"/>
            </w:pPr>
            <w:r>
              <w:noBreakHyphen/>
            </w:r>
            <w:r>
              <w:noBreakHyphen/>
            </w:r>
            <w:r w:rsidR="00B35CC2" w:rsidRPr="00531612">
              <w:t>Other</w:t>
            </w:r>
          </w:p>
        </w:tc>
        <w:tc>
          <w:tcPr>
            <w:tcW w:w="1247" w:type="dxa"/>
          </w:tcPr>
          <w:p w14:paraId="53F30974" w14:textId="77777777" w:rsidR="00B35CC2" w:rsidRPr="00531612" w:rsidRDefault="00B35CC2" w:rsidP="00531612">
            <w:pPr>
              <w:pStyle w:val="Tabletext"/>
            </w:pPr>
            <w:r w:rsidRPr="00531612">
              <w:t>Free</w:t>
            </w:r>
          </w:p>
        </w:tc>
      </w:tr>
    </w:tbl>
    <w:p w14:paraId="799CFBA5" w14:textId="48A01099" w:rsidR="008B2CF7" w:rsidRPr="00531612" w:rsidRDefault="006A756A" w:rsidP="00531612">
      <w:pPr>
        <w:pStyle w:val="ItemHead"/>
      </w:pPr>
      <w:r w:rsidRPr="00531612">
        <w:t>158</w:t>
      </w:r>
      <w:r w:rsidR="008B2CF7" w:rsidRPr="00531612">
        <w:t xml:space="preserve">  </w:t>
      </w:r>
      <w:r w:rsidR="004D07D6" w:rsidRPr="00531612">
        <w:t>Schedule 3</w:t>
      </w:r>
      <w:r w:rsidR="008B2CF7" w:rsidRPr="00531612">
        <w:t xml:space="preserve"> (after subheading 4402.10.00)</w:t>
      </w:r>
    </w:p>
    <w:p w14:paraId="166ECED9" w14:textId="77777777" w:rsidR="008B2CF7" w:rsidRPr="00531612" w:rsidRDefault="008B2CF7"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5CC2" w:rsidRPr="00531612" w14:paraId="29473E64" w14:textId="77777777" w:rsidTr="00A318AA">
        <w:tc>
          <w:tcPr>
            <w:tcW w:w="1117" w:type="dxa"/>
          </w:tcPr>
          <w:p w14:paraId="34020F82" w14:textId="77777777" w:rsidR="00B35CC2" w:rsidRPr="00531612" w:rsidRDefault="00B35CC2" w:rsidP="00531612">
            <w:pPr>
              <w:pStyle w:val="Tabletext"/>
            </w:pPr>
            <w:r w:rsidRPr="00531612">
              <w:t>4402.20.00</w:t>
            </w:r>
          </w:p>
        </w:tc>
        <w:tc>
          <w:tcPr>
            <w:tcW w:w="4819" w:type="dxa"/>
          </w:tcPr>
          <w:p w14:paraId="4E19BC4D" w14:textId="52486DAF" w:rsidR="00B35CC2" w:rsidRPr="00531612" w:rsidRDefault="00531612" w:rsidP="00531612">
            <w:pPr>
              <w:pStyle w:val="CTA-"/>
            </w:pPr>
            <w:r>
              <w:noBreakHyphen/>
            </w:r>
            <w:r w:rsidR="00B35CC2" w:rsidRPr="00531612">
              <w:t>Of shell or nut</w:t>
            </w:r>
          </w:p>
        </w:tc>
        <w:tc>
          <w:tcPr>
            <w:tcW w:w="1247" w:type="dxa"/>
          </w:tcPr>
          <w:p w14:paraId="4C59BA27" w14:textId="77777777" w:rsidR="00B35CC2" w:rsidRPr="00531612" w:rsidRDefault="00B35CC2" w:rsidP="00531612">
            <w:pPr>
              <w:pStyle w:val="Tabletext"/>
            </w:pPr>
            <w:r w:rsidRPr="00531612">
              <w:t>Free</w:t>
            </w:r>
          </w:p>
        </w:tc>
      </w:tr>
    </w:tbl>
    <w:p w14:paraId="54DB66A5" w14:textId="6870786A" w:rsidR="008B2CF7" w:rsidRPr="00531612" w:rsidRDefault="006A756A" w:rsidP="00531612">
      <w:pPr>
        <w:pStyle w:val="ItemHead"/>
      </w:pPr>
      <w:r w:rsidRPr="00531612">
        <w:t>159</w:t>
      </w:r>
      <w:r w:rsidR="008B2CF7" w:rsidRPr="00531612">
        <w:t xml:space="preserve">  </w:t>
      </w:r>
      <w:r w:rsidR="004D07D6" w:rsidRPr="00531612">
        <w:t>Schedule 3</w:t>
      </w:r>
      <w:r w:rsidR="008B2CF7" w:rsidRPr="00531612">
        <w:t xml:space="preserve"> (subheading 4403.21.00, the description of goods in column 2)</w:t>
      </w:r>
    </w:p>
    <w:p w14:paraId="7FFDA06E" w14:textId="77777777" w:rsidR="008B2CF7" w:rsidRPr="00531612" w:rsidRDefault="008B2CF7"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B2CF7" w:rsidRPr="00531612" w14:paraId="102DB67E" w14:textId="77777777" w:rsidTr="00126A61">
        <w:tc>
          <w:tcPr>
            <w:tcW w:w="1117" w:type="dxa"/>
          </w:tcPr>
          <w:p w14:paraId="400089A8" w14:textId="77777777" w:rsidR="008B2CF7" w:rsidRPr="00531612" w:rsidRDefault="008B2CF7" w:rsidP="00531612">
            <w:pPr>
              <w:pStyle w:val="Tabletext"/>
            </w:pPr>
          </w:p>
        </w:tc>
        <w:tc>
          <w:tcPr>
            <w:tcW w:w="4819" w:type="dxa"/>
          </w:tcPr>
          <w:p w14:paraId="6FADC8DF" w14:textId="5E41C824" w:rsidR="008B2CF7" w:rsidRPr="00531612" w:rsidRDefault="00531612" w:rsidP="00531612">
            <w:pPr>
              <w:pStyle w:val="CTA--"/>
            </w:pPr>
            <w:r>
              <w:noBreakHyphen/>
            </w:r>
            <w:r>
              <w:noBreakHyphen/>
            </w:r>
            <w:r w:rsidR="00F84DA8" w:rsidRPr="00531612">
              <w:t>Of pine (</w:t>
            </w:r>
            <w:r w:rsidR="00F84DA8" w:rsidRPr="00531612">
              <w:rPr>
                <w:i/>
              </w:rPr>
              <w:t>Pinus spp</w:t>
            </w:r>
            <w:r w:rsidR="00F84DA8" w:rsidRPr="00531612">
              <w:t>.), of which the smallest cross</w:t>
            </w:r>
            <w:r>
              <w:noBreakHyphen/>
            </w:r>
            <w:r w:rsidR="00F84DA8" w:rsidRPr="00531612">
              <w:t>sectional dimension is 15 cm or more</w:t>
            </w:r>
          </w:p>
        </w:tc>
        <w:tc>
          <w:tcPr>
            <w:tcW w:w="1247" w:type="dxa"/>
          </w:tcPr>
          <w:p w14:paraId="790000DA" w14:textId="77777777" w:rsidR="008B2CF7" w:rsidRPr="00531612" w:rsidRDefault="008B2CF7" w:rsidP="00531612">
            <w:pPr>
              <w:pStyle w:val="Tabletext"/>
            </w:pPr>
          </w:p>
        </w:tc>
      </w:tr>
    </w:tbl>
    <w:p w14:paraId="44BEA6A9" w14:textId="49DA062F" w:rsidR="007F503B" w:rsidRPr="00531612" w:rsidRDefault="006A756A" w:rsidP="00531612">
      <w:pPr>
        <w:pStyle w:val="ItemHead"/>
      </w:pPr>
      <w:r w:rsidRPr="00531612">
        <w:t>160</w:t>
      </w:r>
      <w:r w:rsidR="007F503B" w:rsidRPr="00531612">
        <w:t xml:space="preserve">  </w:t>
      </w:r>
      <w:r w:rsidR="004D07D6" w:rsidRPr="00531612">
        <w:t>Schedule 3</w:t>
      </w:r>
      <w:r w:rsidR="007F503B" w:rsidRPr="00531612">
        <w:t xml:space="preserve"> (subheading 4403.23.00, the description of goods in column 2)</w:t>
      </w:r>
    </w:p>
    <w:p w14:paraId="610C85A6" w14:textId="77777777" w:rsidR="007F503B" w:rsidRPr="00531612" w:rsidRDefault="007F503B"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F503B" w:rsidRPr="00531612" w14:paraId="1FEEFEFA" w14:textId="77777777" w:rsidTr="00126A61">
        <w:tc>
          <w:tcPr>
            <w:tcW w:w="1117" w:type="dxa"/>
          </w:tcPr>
          <w:p w14:paraId="38700C7E" w14:textId="77777777" w:rsidR="007F503B" w:rsidRPr="00531612" w:rsidRDefault="007F503B" w:rsidP="00531612">
            <w:pPr>
              <w:pStyle w:val="Tabletext"/>
            </w:pPr>
          </w:p>
        </w:tc>
        <w:tc>
          <w:tcPr>
            <w:tcW w:w="4819" w:type="dxa"/>
          </w:tcPr>
          <w:p w14:paraId="3D9C19C9" w14:textId="47F990B7" w:rsidR="007F503B" w:rsidRPr="00531612" w:rsidRDefault="00531612" w:rsidP="00531612">
            <w:pPr>
              <w:pStyle w:val="CTA--"/>
            </w:pPr>
            <w:r>
              <w:noBreakHyphen/>
            </w:r>
            <w:r>
              <w:noBreakHyphen/>
            </w:r>
            <w:r w:rsidR="00E866AB" w:rsidRPr="00531612">
              <w:t>Of fir (</w:t>
            </w:r>
            <w:proofErr w:type="spellStart"/>
            <w:r w:rsidR="00E866AB" w:rsidRPr="00531612">
              <w:rPr>
                <w:i/>
              </w:rPr>
              <w:t>Abies</w:t>
            </w:r>
            <w:proofErr w:type="spellEnd"/>
            <w:r w:rsidR="00E866AB" w:rsidRPr="00531612">
              <w:rPr>
                <w:i/>
              </w:rPr>
              <w:t xml:space="preserve"> spp</w:t>
            </w:r>
            <w:r w:rsidR="00E866AB" w:rsidRPr="00531612">
              <w:t>.) and spruce (</w:t>
            </w:r>
            <w:proofErr w:type="spellStart"/>
            <w:r w:rsidR="00E866AB" w:rsidRPr="00531612">
              <w:rPr>
                <w:i/>
              </w:rPr>
              <w:t>Picea</w:t>
            </w:r>
            <w:proofErr w:type="spellEnd"/>
            <w:r w:rsidR="00E866AB" w:rsidRPr="00531612">
              <w:rPr>
                <w:i/>
              </w:rPr>
              <w:t xml:space="preserve"> spp</w:t>
            </w:r>
            <w:r w:rsidR="00E866AB" w:rsidRPr="00531612">
              <w:t>.), of which the smallest cross</w:t>
            </w:r>
            <w:r>
              <w:noBreakHyphen/>
            </w:r>
            <w:r w:rsidR="00E866AB" w:rsidRPr="00531612">
              <w:t>sectional dimension is 15 cm or more</w:t>
            </w:r>
          </w:p>
        </w:tc>
        <w:tc>
          <w:tcPr>
            <w:tcW w:w="1247" w:type="dxa"/>
          </w:tcPr>
          <w:p w14:paraId="28960FF5" w14:textId="77777777" w:rsidR="007F503B" w:rsidRPr="00531612" w:rsidRDefault="007F503B" w:rsidP="00531612">
            <w:pPr>
              <w:pStyle w:val="Tabletext"/>
            </w:pPr>
          </w:p>
        </w:tc>
      </w:tr>
    </w:tbl>
    <w:p w14:paraId="2EB86F8C" w14:textId="52C18276" w:rsidR="009D29F5" w:rsidRPr="00531612" w:rsidRDefault="006A756A" w:rsidP="00531612">
      <w:pPr>
        <w:pStyle w:val="ItemHead"/>
      </w:pPr>
      <w:r w:rsidRPr="00531612">
        <w:t>161</w:t>
      </w:r>
      <w:r w:rsidR="009D29F5" w:rsidRPr="00531612">
        <w:t xml:space="preserve">  </w:t>
      </w:r>
      <w:r w:rsidR="004D07D6" w:rsidRPr="00531612">
        <w:t>Schedule 3</w:t>
      </w:r>
      <w:r w:rsidR="009D29F5" w:rsidRPr="00531612">
        <w:t xml:space="preserve"> (subheading 4403.25.00, the description of goods in column 2)</w:t>
      </w:r>
    </w:p>
    <w:p w14:paraId="749C2692" w14:textId="77777777" w:rsidR="009D29F5" w:rsidRPr="00531612" w:rsidRDefault="009D29F5"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D29F5" w:rsidRPr="00531612" w14:paraId="4A838831" w14:textId="77777777" w:rsidTr="00126A61">
        <w:tc>
          <w:tcPr>
            <w:tcW w:w="1117" w:type="dxa"/>
          </w:tcPr>
          <w:p w14:paraId="2580B1A4" w14:textId="77777777" w:rsidR="009D29F5" w:rsidRPr="00531612" w:rsidRDefault="009D29F5" w:rsidP="00531612">
            <w:pPr>
              <w:pStyle w:val="Tabletext"/>
            </w:pPr>
          </w:p>
        </w:tc>
        <w:tc>
          <w:tcPr>
            <w:tcW w:w="4819" w:type="dxa"/>
          </w:tcPr>
          <w:p w14:paraId="552BAB21" w14:textId="77D8912D" w:rsidR="009D29F5" w:rsidRPr="00531612" w:rsidRDefault="00531612" w:rsidP="00531612">
            <w:pPr>
              <w:pStyle w:val="CTA--"/>
            </w:pPr>
            <w:r>
              <w:noBreakHyphen/>
            </w:r>
            <w:r>
              <w:noBreakHyphen/>
            </w:r>
            <w:r w:rsidR="00E866AB" w:rsidRPr="00531612">
              <w:t>Other, of which the smallest cross</w:t>
            </w:r>
            <w:r>
              <w:noBreakHyphen/>
            </w:r>
            <w:r w:rsidR="00E866AB" w:rsidRPr="00531612">
              <w:t>sectional dimension is 15 cm or more</w:t>
            </w:r>
          </w:p>
        </w:tc>
        <w:tc>
          <w:tcPr>
            <w:tcW w:w="1247" w:type="dxa"/>
          </w:tcPr>
          <w:p w14:paraId="075106EE" w14:textId="77777777" w:rsidR="009D29F5" w:rsidRPr="00531612" w:rsidRDefault="009D29F5" w:rsidP="00531612">
            <w:pPr>
              <w:pStyle w:val="Tabletext"/>
            </w:pPr>
          </w:p>
        </w:tc>
      </w:tr>
    </w:tbl>
    <w:p w14:paraId="330C8E54" w14:textId="553B2A30" w:rsidR="009D29F5" w:rsidRPr="00531612" w:rsidRDefault="006A756A" w:rsidP="00531612">
      <w:pPr>
        <w:pStyle w:val="ItemHead"/>
      </w:pPr>
      <w:r w:rsidRPr="00531612">
        <w:t>162</w:t>
      </w:r>
      <w:r w:rsidR="009D29F5" w:rsidRPr="00531612">
        <w:t xml:space="preserve">  </w:t>
      </w:r>
      <w:r w:rsidR="004D07D6" w:rsidRPr="00531612">
        <w:t>Schedule 3</w:t>
      </w:r>
      <w:r w:rsidR="009D29F5" w:rsidRPr="00531612">
        <w:t xml:space="preserve"> (after subheading 4403.41.00)</w:t>
      </w:r>
    </w:p>
    <w:p w14:paraId="03BCEDC8" w14:textId="77777777" w:rsidR="009D29F5" w:rsidRPr="00531612" w:rsidRDefault="009D29F5"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8714C" w:rsidRPr="00531612" w14:paraId="3E0141F7" w14:textId="77777777" w:rsidTr="00A318AA">
        <w:tc>
          <w:tcPr>
            <w:tcW w:w="1117" w:type="dxa"/>
          </w:tcPr>
          <w:p w14:paraId="01FACD27" w14:textId="77777777" w:rsidR="0098714C" w:rsidRPr="00531612" w:rsidRDefault="0098714C" w:rsidP="00531612">
            <w:pPr>
              <w:pStyle w:val="Tabletext"/>
            </w:pPr>
            <w:r w:rsidRPr="00531612">
              <w:t>4403.42.00</w:t>
            </w:r>
          </w:p>
        </w:tc>
        <w:tc>
          <w:tcPr>
            <w:tcW w:w="4819" w:type="dxa"/>
          </w:tcPr>
          <w:p w14:paraId="0D9D0D30" w14:textId="6E73FDF4" w:rsidR="0098714C" w:rsidRPr="00531612" w:rsidRDefault="00531612" w:rsidP="00531612">
            <w:pPr>
              <w:pStyle w:val="CTA--"/>
            </w:pPr>
            <w:r>
              <w:noBreakHyphen/>
            </w:r>
            <w:r>
              <w:noBreakHyphen/>
            </w:r>
            <w:r w:rsidR="0098714C" w:rsidRPr="00531612">
              <w:t>Teak</w:t>
            </w:r>
          </w:p>
        </w:tc>
        <w:tc>
          <w:tcPr>
            <w:tcW w:w="1247" w:type="dxa"/>
          </w:tcPr>
          <w:p w14:paraId="5D0FB0DF" w14:textId="77777777" w:rsidR="0098714C" w:rsidRPr="00531612" w:rsidRDefault="0098714C" w:rsidP="00531612">
            <w:pPr>
              <w:pStyle w:val="Tabletext"/>
            </w:pPr>
            <w:r w:rsidRPr="00531612">
              <w:t>Free</w:t>
            </w:r>
          </w:p>
        </w:tc>
      </w:tr>
    </w:tbl>
    <w:p w14:paraId="514C6A3C" w14:textId="5CA7F53F" w:rsidR="009D29F5" w:rsidRPr="00531612" w:rsidRDefault="006A756A" w:rsidP="00531612">
      <w:pPr>
        <w:pStyle w:val="ItemHead"/>
      </w:pPr>
      <w:r w:rsidRPr="00531612">
        <w:t>163</w:t>
      </w:r>
      <w:r w:rsidR="009D29F5" w:rsidRPr="00531612">
        <w:t xml:space="preserve">  </w:t>
      </w:r>
      <w:r w:rsidR="004D07D6" w:rsidRPr="00531612">
        <w:t>Schedule 3</w:t>
      </w:r>
      <w:r w:rsidR="009D29F5" w:rsidRPr="00531612">
        <w:t xml:space="preserve"> (subheading 4403.93.00, the description of goods in column 2)</w:t>
      </w:r>
    </w:p>
    <w:p w14:paraId="7B9460E7" w14:textId="77777777" w:rsidR="009D29F5" w:rsidRPr="00531612" w:rsidRDefault="009D29F5"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D29F5" w:rsidRPr="00531612" w14:paraId="739A1674" w14:textId="77777777" w:rsidTr="00126A61">
        <w:tc>
          <w:tcPr>
            <w:tcW w:w="1117" w:type="dxa"/>
          </w:tcPr>
          <w:p w14:paraId="06566759" w14:textId="77777777" w:rsidR="009D29F5" w:rsidRPr="00531612" w:rsidRDefault="009D29F5" w:rsidP="00531612">
            <w:pPr>
              <w:pStyle w:val="Tabletext"/>
            </w:pPr>
          </w:p>
        </w:tc>
        <w:tc>
          <w:tcPr>
            <w:tcW w:w="4819" w:type="dxa"/>
          </w:tcPr>
          <w:p w14:paraId="3BC76453" w14:textId="2A44BCAA" w:rsidR="009D29F5" w:rsidRPr="00531612" w:rsidRDefault="00531612" w:rsidP="00531612">
            <w:pPr>
              <w:pStyle w:val="CTA--"/>
            </w:pPr>
            <w:r>
              <w:noBreakHyphen/>
            </w:r>
            <w:r>
              <w:noBreakHyphen/>
            </w:r>
            <w:r w:rsidR="00E866AB" w:rsidRPr="00531612">
              <w:t>Of beech (</w:t>
            </w:r>
            <w:r w:rsidR="00E866AB" w:rsidRPr="00531612">
              <w:rPr>
                <w:i/>
              </w:rPr>
              <w:t>Fagus spp</w:t>
            </w:r>
            <w:r w:rsidR="00E866AB" w:rsidRPr="00531612">
              <w:t>.), of which the smallest cross</w:t>
            </w:r>
            <w:r>
              <w:noBreakHyphen/>
            </w:r>
            <w:r w:rsidR="00E866AB" w:rsidRPr="00531612">
              <w:t>sectional dimension is 15 cm or more</w:t>
            </w:r>
          </w:p>
        </w:tc>
        <w:tc>
          <w:tcPr>
            <w:tcW w:w="1247" w:type="dxa"/>
          </w:tcPr>
          <w:p w14:paraId="6B609752" w14:textId="77777777" w:rsidR="009D29F5" w:rsidRPr="00531612" w:rsidRDefault="009D29F5" w:rsidP="00531612">
            <w:pPr>
              <w:pStyle w:val="Tabletext"/>
            </w:pPr>
          </w:p>
        </w:tc>
      </w:tr>
    </w:tbl>
    <w:p w14:paraId="795C4F1B" w14:textId="4C3A4D87" w:rsidR="009D29F5" w:rsidRPr="00531612" w:rsidRDefault="006A756A" w:rsidP="00531612">
      <w:pPr>
        <w:pStyle w:val="ItemHead"/>
      </w:pPr>
      <w:r w:rsidRPr="00531612">
        <w:lastRenderedPageBreak/>
        <w:t>164</w:t>
      </w:r>
      <w:r w:rsidR="009D29F5" w:rsidRPr="00531612">
        <w:t xml:space="preserve">  </w:t>
      </w:r>
      <w:r w:rsidR="004D07D6" w:rsidRPr="00531612">
        <w:t>Schedule 3</w:t>
      </w:r>
      <w:r w:rsidR="009D29F5" w:rsidRPr="00531612">
        <w:t xml:space="preserve"> (subheading 4403.95.00, the description of goods in column 2)</w:t>
      </w:r>
    </w:p>
    <w:p w14:paraId="6553BF75" w14:textId="77777777" w:rsidR="009D29F5" w:rsidRPr="00531612" w:rsidRDefault="009D29F5"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D29F5" w:rsidRPr="00531612" w14:paraId="607ED190" w14:textId="77777777" w:rsidTr="00126A61">
        <w:tc>
          <w:tcPr>
            <w:tcW w:w="1117" w:type="dxa"/>
          </w:tcPr>
          <w:p w14:paraId="58E4E70F" w14:textId="77777777" w:rsidR="009D29F5" w:rsidRPr="00531612" w:rsidRDefault="009D29F5" w:rsidP="00531612">
            <w:pPr>
              <w:pStyle w:val="Tabletext"/>
            </w:pPr>
          </w:p>
        </w:tc>
        <w:tc>
          <w:tcPr>
            <w:tcW w:w="4819" w:type="dxa"/>
          </w:tcPr>
          <w:p w14:paraId="60811871" w14:textId="40EA7A84" w:rsidR="009D29F5" w:rsidRPr="00531612" w:rsidRDefault="00531612" w:rsidP="00531612">
            <w:pPr>
              <w:pStyle w:val="CTA--"/>
            </w:pPr>
            <w:r>
              <w:noBreakHyphen/>
            </w:r>
            <w:r>
              <w:noBreakHyphen/>
            </w:r>
            <w:r w:rsidR="00E866AB" w:rsidRPr="00531612">
              <w:t>Of birch (</w:t>
            </w:r>
            <w:r w:rsidR="00E866AB" w:rsidRPr="00531612">
              <w:rPr>
                <w:i/>
              </w:rPr>
              <w:t>Betula spp</w:t>
            </w:r>
            <w:r w:rsidR="00E866AB" w:rsidRPr="00531612">
              <w:t>.), of which the smallest cross</w:t>
            </w:r>
            <w:r>
              <w:noBreakHyphen/>
            </w:r>
            <w:r w:rsidR="00E866AB" w:rsidRPr="00531612">
              <w:t>sectional dimension is 15 cm or more</w:t>
            </w:r>
          </w:p>
        </w:tc>
        <w:tc>
          <w:tcPr>
            <w:tcW w:w="1247" w:type="dxa"/>
          </w:tcPr>
          <w:p w14:paraId="539399C4" w14:textId="77777777" w:rsidR="009D29F5" w:rsidRPr="00531612" w:rsidRDefault="009D29F5" w:rsidP="00531612">
            <w:pPr>
              <w:pStyle w:val="Tabletext"/>
            </w:pPr>
          </w:p>
        </w:tc>
      </w:tr>
    </w:tbl>
    <w:p w14:paraId="7C3A6796" w14:textId="35409A7E" w:rsidR="009D29F5" w:rsidRPr="00531612" w:rsidRDefault="006A756A" w:rsidP="00531612">
      <w:pPr>
        <w:pStyle w:val="ItemHead"/>
      </w:pPr>
      <w:r w:rsidRPr="00531612">
        <w:t>165</w:t>
      </w:r>
      <w:r w:rsidR="009D29F5" w:rsidRPr="00531612">
        <w:t xml:space="preserve">  </w:t>
      </w:r>
      <w:r w:rsidR="004D07D6" w:rsidRPr="00531612">
        <w:t>Schedule 3</w:t>
      </w:r>
      <w:r w:rsidR="009D29F5" w:rsidRPr="00531612">
        <w:t xml:space="preserve"> (after subheading 4407.12.99)</w:t>
      </w:r>
    </w:p>
    <w:p w14:paraId="67A4E35F" w14:textId="77777777" w:rsidR="009D29F5" w:rsidRPr="00531612" w:rsidRDefault="009D29F5"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1BA3" w:rsidRPr="00531612" w14:paraId="08245EA8" w14:textId="77777777" w:rsidTr="00A318AA">
        <w:tc>
          <w:tcPr>
            <w:tcW w:w="1117" w:type="dxa"/>
          </w:tcPr>
          <w:p w14:paraId="3BB39358" w14:textId="44EA318C" w:rsidR="00881BA3" w:rsidRPr="00531612" w:rsidRDefault="00881BA3" w:rsidP="00531612">
            <w:pPr>
              <w:pStyle w:val="Tabletext"/>
            </w:pPr>
            <w:r w:rsidRPr="00531612">
              <w:t>4407.13</w:t>
            </w:r>
          </w:p>
        </w:tc>
        <w:tc>
          <w:tcPr>
            <w:tcW w:w="4819" w:type="dxa"/>
          </w:tcPr>
          <w:p w14:paraId="73287D05" w14:textId="03BDDE7E" w:rsidR="00881BA3" w:rsidRPr="00531612" w:rsidRDefault="00531612" w:rsidP="00531612">
            <w:pPr>
              <w:pStyle w:val="CTA--"/>
            </w:pPr>
            <w:r>
              <w:noBreakHyphen/>
            </w:r>
            <w:r>
              <w:noBreakHyphen/>
            </w:r>
            <w:r w:rsidR="00881BA3" w:rsidRPr="00531612">
              <w:t>Of S</w:t>
            </w:r>
            <w:r>
              <w:noBreakHyphen/>
            </w:r>
            <w:r w:rsidR="00881BA3" w:rsidRPr="00531612">
              <w:t>P</w:t>
            </w:r>
            <w:r>
              <w:noBreakHyphen/>
            </w:r>
            <w:r w:rsidR="00881BA3" w:rsidRPr="00531612">
              <w:t>F (spruce (</w:t>
            </w:r>
            <w:proofErr w:type="spellStart"/>
            <w:r w:rsidR="00881BA3" w:rsidRPr="00531612">
              <w:rPr>
                <w:i/>
              </w:rPr>
              <w:t>Picea</w:t>
            </w:r>
            <w:proofErr w:type="spellEnd"/>
            <w:r w:rsidR="00881BA3" w:rsidRPr="00531612">
              <w:rPr>
                <w:i/>
              </w:rPr>
              <w:t xml:space="preserve"> spp</w:t>
            </w:r>
            <w:r w:rsidR="00881BA3" w:rsidRPr="00531612">
              <w:t>.), pine (</w:t>
            </w:r>
            <w:r w:rsidR="00881BA3" w:rsidRPr="00531612">
              <w:rPr>
                <w:i/>
              </w:rPr>
              <w:t>Pinus spp</w:t>
            </w:r>
            <w:r w:rsidR="00881BA3" w:rsidRPr="00531612">
              <w:t>.) and fir (</w:t>
            </w:r>
            <w:proofErr w:type="spellStart"/>
            <w:r w:rsidR="00881BA3" w:rsidRPr="00531612">
              <w:rPr>
                <w:i/>
              </w:rPr>
              <w:t>Abies</w:t>
            </w:r>
            <w:proofErr w:type="spellEnd"/>
            <w:r w:rsidR="00881BA3" w:rsidRPr="00531612">
              <w:rPr>
                <w:i/>
              </w:rPr>
              <w:t xml:space="preserve"> spp</w:t>
            </w:r>
            <w:r w:rsidR="00881BA3" w:rsidRPr="00531612">
              <w:t>.))</w:t>
            </w:r>
            <w:r w:rsidR="003908EC" w:rsidRPr="00531612">
              <w:t>:</w:t>
            </w:r>
          </w:p>
        </w:tc>
        <w:tc>
          <w:tcPr>
            <w:tcW w:w="1247" w:type="dxa"/>
          </w:tcPr>
          <w:p w14:paraId="735111CA" w14:textId="096D699C" w:rsidR="00881BA3" w:rsidRPr="00531612" w:rsidRDefault="00881BA3" w:rsidP="00531612">
            <w:pPr>
              <w:pStyle w:val="Tabletext"/>
            </w:pPr>
          </w:p>
        </w:tc>
      </w:tr>
      <w:tr w:rsidR="00807449" w:rsidRPr="00531612" w:rsidDel="00402A79" w14:paraId="453E206E" w14:textId="77777777" w:rsidTr="006626F6">
        <w:tc>
          <w:tcPr>
            <w:tcW w:w="1117" w:type="dxa"/>
          </w:tcPr>
          <w:p w14:paraId="654FF905" w14:textId="77777777" w:rsidR="00807449" w:rsidRPr="00531612" w:rsidRDefault="00807449" w:rsidP="00531612">
            <w:pPr>
              <w:pStyle w:val="Tabletext"/>
            </w:pPr>
            <w:r w:rsidRPr="00531612">
              <w:t>4407.13.10</w:t>
            </w:r>
          </w:p>
        </w:tc>
        <w:tc>
          <w:tcPr>
            <w:tcW w:w="4819" w:type="dxa"/>
          </w:tcPr>
          <w:p w14:paraId="481116BF" w14:textId="56B712A0" w:rsidR="00807449" w:rsidRPr="00531612" w:rsidRDefault="00531612" w:rsidP="00531612">
            <w:pPr>
              <w:pStyle w:val="CTA---"/>
            </w:pPr>
            <w:r>
              <w:noBreakHyphen/>
            </w:r>
            <w:r>
              <w:noBreakHyphen/>
            </w:r>
            <w:r>
              <w:noBreakHyphen/>
            </w:r>
            <w:r w:rsidR="00807449" w:rsidRPr="00531612">
              <w:t>Planed or sanded</w:t>
            </w:r>
          </w:p>
        </w:tc>
        <w:tc>
          <w:tcPr>
            <w:tcW w:w="1247" w:type="dxa"/>
          </w:tcPr>
          <w:p w14:paraId="0801B9B6" w14:textId="44107C04" w:rsidR="00807449" w:rsidRPr="00531612" w:rsidDel="00402A79" w:rsidRDefault="00807449" w:rsidP="00531612">
            <w:pPr>
              <w:pStyle w:val="Tabletext"/>
            </w:pPr>
            <w:r w:rsidRPr="00531612">
              <w:t>5%</w:t>
            </w:r>
            <w:r w:rsidRPr="00531612">
              <w:br/>
              <w:t>DCS:4%</w:t>
            </w:r>
            <w:r w:rsidRPr="00531612">
              <w:br/>
              <w:t>CA:4%</w:t>
            </w:r>
            <w:r w:rsidRPr="00531612">
              <w:br/>
              <w:t>DCT:5%</w:t>
            </w:r>
          </w:p>
        </w:tc>
      </w:tr>
      <w:tr w:rsidR="00807449" w:rsidRPr="00531612" w:rsidDel="00402A79" w14:paraId="27188021" w14:textId="77777777" w:rsidTr="006626F6">
        <w:tc>
          <w:tcPr>
            <w:tcW w:w="1117" w:type="dxa"/>
          </w:tcPr>
          <w:p w14:paraId="7B6F0754" w14:textId="77777777" w:rsidR="00807449" w:rsidRPr="00531612" w:rsidRDefault="00807449" w:rsidP="00531612">
            <w:pPr>
              <w:pStyle w:val="Tabletext"/>
            </w:pPr>
            <w:r w:rsidRPr="00531612">
              <w:t>4407.13.9</w:t>
            </w:r>
          </w:p>
        </w:tc>
        <w:tc>
          <w:tcPr>
            <w:tcW w:w="4819" w:type="dxa"/>
          </w:tcPr>
          <w:p w14:paraId="6D792CE1" w14:textId="5E1FCD14" w:rsidR="00807449" w:rsidRPr="00531612" w:rsidRDefault="00531612" w:rsidP="00531612">
            <w:pPr>
              <w:pStyle w:val="CTA---"/>
            </w:pPr>
            <w:r>
              <w:noBreakHyphen/>
            </w:r>
            <w:r>
              <w:noBreakHyphen/>
            </w:r>
            <w:r>
              <w:noBreakHyphen/>
            </w:r>
            <w:r w:rsidR="00807449" w:rsidRPr="00531612">
              <w:t>Other:</w:t>
            </w:r>
          </w:p>
        </w:tc>
        <w:tc>
          <w:tcPr>
            <w:tcW w:w="1247" w:type="dxa"/>
          </w:tcPr>
          <w:p w14:paraId="5CBBAE3F" w14:textId="77777777" w:rsidR="00807449" w:rsidRPr="00531612" w:rsidDel="00402A79" w:rsidRDefault="00807449" w:rsidP="00531612">
            <w:pPr>
              <w:pStyle w:val="Tabletext"/>
            </w:pPr>
          </w:p>
        </w:tc>
      </w:tr>
      <w:tr w:rsidR="00807449" w:rsidRPr="00531612" w:rsidDel="00402A79" w14:paraId="29170961" w14:textId="77777777" w:rsidTr="006626F6">
        <w:tc>
          <w:tcPr>
            <w:tcW w:w="1117" w:type="dxa"/>
          </w:tcPr>
          <w:p w14:paraId="71F83246" w14:textId="77777777" w:rsidR="00807449" w:rsidRPr="00531612" w:rsidRDefault="00807449" w:rsidP="00531612">
            <w:pPr>
              <w:pStyle w:val="Tabletext"/>
            </w:pPr>
            <w:r w:rsidRPr="00531612">
              <w:t>4407.13.91</w:t>
            </w:r>
          </w:p>
        </w:tc>
        <w:tc>
          <w:tcPr>
            <w:tcW w:w="4819" w:type="dxa"/>
          </w:tcPr>
          <w:p w14:paraId="59ADA1C9" w14:textId="366B41B3" w:rsidR="00807449" w:rsidRPr="00531612" w:rsidRDefault="00531612" w:rsidP="00531612">
            <w:pPr>
              <w:pStyle w:val="CTA----"/>
            </w:pPr>
            <w:r>
              <w:noBreakHyphen/>
            </w:r>
            <w:r>
              <w:noBreakHyphen/>
            </w:r>
            <w:r>
              <w:noBreakHyphen/>
            </w:r>
            <w:r>
              <w:noBreakHyphen/>
            </w:r>
            <w:r w:rsidR="00807449" w:rsidRPr="00531612">
              <w:t>Wood that:</w:t>
            </w:r>
          </w:p>
          <w:p w14:paraId="59A51669" w14:textId="77777777" w:rsidR="00807449" w:rsidRPr="00531612" w:rsidRDefault="00807449" w:rsidP="00531612">
            <w:pPr>
              <w:pStyle w:val="CTA4a"/>
            </w:pPr>
            <w:r w:rsidRPr="00531612">
              <w:tab/>
              <w:t>(a)</w:t>
            </w:r>
            <w:r w:rsidRPr="00531612">
              <w:tab/>
              <w:t>is cut to size for making staves; or</w:t>
            </w:r>
          </w:p>
          <w:p w14:paraId="165C6179" w14:textId="44EAF477" w:rsidR="00807449" w:rsidRPr="00531612" w:rsidRDefault="00807449" w:rsidP="00531612">
            <w:pPr>
              <w:pStyle w:val="CTA4a"/>
            </w:pPr>
            <w:r w:rsidRPr="00531612">
              <w:tab/>
              <w:t>(b)</w:t>
            </w:r>
            <w:r w:rsidRPr="00531612">
              <w:tab/>
              <w:t>has a cross</w:t>
            </w:r>
            <w:r w:rsidR="00531612">
              <w:noBreakHyphen/>
            </w:r>
            <w:r w:rsidRPr="00531612">
              <w:t>sectional area of 450 cm</w:t>
            </w:r>
            <w:r w:rsidRPr="00531612">
              <w:rPr>
                <w:vertAlign w:val="superscript"/>
              </w:rPr>
              <w:t>2</w:t>
            </w:r>
            <w:r w:rsidRPr="00531612">
              <w:t xml:space="preserve"> or greater</w:t>
            </w:r>
          </w:p>
        </w:tc>
        <w:tc>
          <w:tcPr>
            <w:tcW w:w="1247" w:type="dxa"/>
          </w:tcPr>
          <w:p w14:paraId="71140BD6" w14:textId="77777777" w:rsidR="00807449" w:rsidRPr="00531612" w:rsidDel="00402A79" w:rsidRDefault="00807449" w:rsidP="00531612">
            <w:pPr>
              <w:pStyle w:val="Tabletext"/>
            </w:pPr>
            <w:r w:rsidRPr="00531612">
              <w:t>Free</w:t>
            </w:r>
          </w:p>
        </w:tc>
      </w:tr>
      <w:tr w:rsidR="00807449" w:rsidRPr="00531612" w:rsidDel="00402A79" w14:paraId="090E1064" w14:textId="77777777" w:rsidTr="006626F6">
        <w:tc>
          <w:tcPr>
            <w:tcW w:w="1117" w:type="dxa"/>
          </w:tcPr>
          <w:p w14:paraId="73CF92CB" w14:textId="77777777" w:rsidR="00807449" w:rsidRPr="00531612" w:rsidRDefault="00807449" w:rsidP="00531612">
            <w:pPr>
              <w:pStyle w:val="Tabletext"/>
            </w:pPr>
            <w:r w:rsidRPr="00531612">
              <w:t>4407.13.99</w:t>
            </w:r>
          </w:p>
        </w:tc>
        <w:tc>
          <w:tcPr>
            <w:tcW w:w="4819" w:type="dxa"/>
          </w:tcPr>
          <w:p w14:paraId="7D3F7DAA" w14:textId="265D8B46" w:rsidR="00807449" w:rsidRPr="00531612" w:rsidRDefault="00531612" w:rsidP="00531612">
            <w:pPr>
              <w:pStyle w:val="CTA----"/>
            </w:pPr>
            <w:r>
              <w:noBreakHyphen/>
            </w:r>
            <w:r>
              <w:noBreakHyphen/>
            </w:r>
            <w:r>
              <w:noBreakHyphen/>
            </w:r>
            <w:r>
              <w:noBreakHyphen/>
            </w:r>
            <w:r w:rsidR="00807449" w:rsidRPr="00531612">
              <w:t>Other</w:t>
            </w:r>
          </w:p>
        </w:tc>
        <w:tc>
          <w:tcPr>
            <w:tcW w:w="1247" w:type="dxa"/>
          </w:tcPr>
          <w:p w14:paraId="281D59E3" w14:textId="365D52F4" w:rsidR="00807449" w:rsidRPr="00531612" w:rsidDel="00402A79" w:rsidRDefault="00807449" w:rsidP="00531612">
            <w:pPr>
              <w:pStyle w:val="Tabletext"/>
            </w:pPr>
            <w:r w:rsidRPr="00531612">
              <w:t>5%</w:t>
            </w:r>
            <w:r w:rsidRPr="00531612">
              <w:br/>
            </w:r>
            <w:proofErr w:type="spellStart"/>
            <w:r w:rsidRPr="00531612">
              <w:t>DCS:Free</w:t>
            </w:r>
            <w:proofErr w:type="spellEnd"/>
            <w:r w:rsidRPr="00531612">
              <w:br/>
              <w:t>CA:4%</w:t>
            </w:r>
          </w:p>
        </w:tc>
      </w:tr>
      <w:tr w:rsidR="00881BA3" w:rsidRPr="00531612" w14:paraId="3E1CBD49" w14:textId="77777777" w:rsidTr="00A318AA">
        <w:tc>
          <w:tcPr>
            <w:tcW w:w="1117" w:type="dxa"/>
          </w:tcPr>
          <w:p w14:paraId="765018A3" w14:textId="12DBA48A" w:rsidR="00881BA3" w:rsidRPr="00531612" w:rsidRDefault="00881BA3" w:rsidP="00531612">
            <w:pPr>
              <w:pStyle w:val="Tabletext"/>
            </w:pPr>
            <w:r w:rsidRPr="00531612">
              <w:t>4407.14</w:t>
            </w:r>
          </w:p>
        </w:tc>
        <w:tc>
          <w:tcPr>
            <w:tcW w:w="4819" w:type="dxa"/>
          </w:tcPr>
          <w:p w14:paraId="79CE1B99" w14:textId="1E196A32" w:rsidR="00881BA3" w:rsidRPr="00531612" w:rsidRDefault="00531612" w:rsidP="00531612">
            <w:pPr>
              <w:pStyle w:val="CTA--"/>
            </w:pPr>
            <w:r>
              <w:noBreakHyphen/>
            </w:r>
            <w:r>
              <w:noBreakHyphen/>
            </w:r>
            <w:r w:rsidR="00881BA3" w:rsidRPr="00531612">
              <w:t>Of Hem</w:t>
            </w:r>
            <w:r>
              <w:noBreakHyphen/>
            </w:r>
            <w:r w:rsidR="00881BA3" w:rsidRPr="00531612">
              <w:t>fir (Western hemlock (</w:t>
            </w:r>
            <w:r w:rsidR="00881BA3" w:rsidRPr="00531612">
              <w:rPr>
                <w:i/>
              </w:rPr>
              <w:t xml:space="preserve">Tsuga </w:t>
            </w:r>
            <w:proofErr w:type="spellStart"/>
            <w:r w:rsidR="00881BA3" w:rsidRPr="00531612">
              <w:rPr>
                <w:i/>
              </w:rPr>
              <w:t>heterophylla</w:t>
            </w:r>
            <w:proofErr w:type="spellEnd"/>
            <w:r w:rsidR="00881BA3" w:rsidRPr="00531612">
              <w:t>) and fir (</w:t>
            </w:r>
            <w:proofErr w:type="spellStart"/>
            <w:r w:rsidR="00881BA3" w:rsidRPr="00531612">
              <w:rPr>
                <w:i/>
              </w:rPr>
              <w:t>Abies</w:t>
            </w:r>
            <w:proofErr w:type="spellEnd"/>
            <w:r w:rsidR="00881BA3" w:rsidRPr="00531612">
              <w:rPr>
                <w:i/>
              </w:rPr>
              <w:t xml:space="preserve"> spp</w:t>
            </w:r>
            <w:r w:rsidR="00881BA3" w:rsidRPr="00531612">
              <w:t>.))</w:t>
            </w:r>
            <w:r w:rsidR="00807449" w:rsidRPr="00531612">
              <w:t>:</w:t>
            </w:r>
          </w:p>
        </w:tc>
        <w:tc>
          <w:tcPr>
            <w:tcW w:w="1247" w:type="dxa"/>
          </w:tcPr>
          <w:p w14:paraId="7305BC7B" w14:textId="562F915F" w:rsidR="00881BA3" w:rsidRPr="00531612" w:rsidRDefault="00881BA3" w:rsidP="00531612">
            <w:pPr>
              <w:pStyle w:val="Tabletext"/>
            </w:pPr>
          </w:p>
        </w:tc>
      </w:tr>
      <w:tr w:rsidR="00807449" w:rsidRPr="00531612" w:rsidDel="00402A79" w14:paraId="622BEA41" w14:textId="77777777" w:rsidTr="006626F6">
        <w:tc>
          <w:tcPr>
            <w:tcW w:w="1117" w:type="dxa"/>
          </w:tcPr>
          <w:p w14:paraId="110ECFD8" w14:textId="5B064C6B" w:rsidR="00807449" w:rsidRPr="00531612" w:rsidRDefault="00807449" w:rsidP="00531612">
            <w:pPr>
              <w:pStyle w:val="Tabletext"/>
            </w:pPr>
            <w:r w:rsidRPr="00531612">
              <w:t>4407.14.10</w:t>
            </w:r>
          </w:p>
        </w:tc>
        <w:tc>
          <w:tcPr>
            <w:tcW w:w="4819" w:type="dxa"/>
          </w:tcPr>
          <w:p w14:paraId="00485E0D" w14:textId="56E49CE8" w:rsidR="00807449" w:rsidRPr="00531612" w:rsidRDefault="00531612" w:rsidP="00531612">
            <w:pPr>
              <w:pStyle w:val="CTA---"/>
            </w:pPr>
            <w:r>
              <w:noBreakHyphen/>
            </w:r>
            <w:r>
              <w:noBreakHyphen/>
            </w:r>
            <w:r>
              <w:noBreakHyphen/>
            </w:r>
            <w:r w:rsidR="00807449" w:rsidRPr="00531612">
              <w:t>Planed or sanded</w:t>
            </w:r>
          </w:p>
        </w:tc>
        <w:tc>
          <w:tcPr>
            <w:tcW w:w="1247" w:type="dxa"/>
          </w:tcPr>
          <w:p w14:paraId="734CBE42" w14:textId="77777777" w:rsidR="00807449" w:rsidRPr="00531612" w:rsidDel="00402A79" w:rsidRDefault="00807449" w:rsidP="00531612">
            <w:pPr>
              <w:pStyle w:val="Tabletext"/>
            </w:pPr>
            <w:r w:rsidRPr="00531612">
              <w:t>5%</w:t>
            </w:r>
            <w:r w:rsidRPr="00531612">
              <w:br/>
              <w:t>DCS:4%</w:t>
            </w:r>
            <w:r w:rsidRPr="00531612">
              <w:br/>
              <w:t>CA:4%</w:t>
            </w:r>
            <w:r w:rsidRPr="00531612">
              <w:br/>
              <w:t>DCT:5%</w:t>
            </w:r>
          </w:p>
        </w:tc>
      </w:tr>
      <w:tr w:rsidR="00807449" w:rsidRPr="00531612" w:rsidDel="00402A79" w14:paraId="1E03FE8E" w14:textId="77777777" w:rsidTr="006626F6">
        <w:tc>
          <w:tcPr>
            <w:tcW w:w="1117" w:type="dxa"/>
          </w:tcPr>
          <w:p w14:paraId="49C6A6A4" w14:textId="39505852" w:rsidR="00807449" w:rsidRPr="00531612" w:rsidRDefault="00807449" w:rsidP="00531612">
            <w:pPr>
              <w:pStyle w:val="Tabletext"/>
            </w:pPr>
            <w:r w:rsidRPr="00531612">
              <w:t>4407.14.9</w:t>
            </w:r>
          </w:p>
        </w:tc>
        <w:tc>
          <w:tcPr>
            <w:tcW w:w="4819" w:type="dxa"/>
          </w:tcPr>
          <w:p w14:paraId="64F3B20D" w14:textId="473E7192" w:rsidR="00807449" w:rsidRPr="00531612" w:rsidRDefault="00531612" w:rsidP="00531612">
            <w:pPr>
              <w:pStyle w:val="CTA---"/>
            </w:pPr>
            <w:r>
              <w:noBreakHyphen/>
            </w:r>
            <w:r>
              <w:noBreakHyphen/>
            </w:r>
            <w:r>
              <w:noBreakHyphen/>
            </w:r>
            <w:r w:rsidR="00807449" w:rsidRPr="00531612">
              <w:t>Other:</w:t>
            </w:r>
          </w:p>
        </w:tc>
        <w:tc>
          <w:tcPr>
            <w:tcW w:w="1247" w:type="dxa"/>
          </w:tcPr>
          <w:p w14:paraId="740279B5" w14:textId="77777777" w:rsidR="00807449" w:rsidRPr="00531612" w:rsidDel="00402A79" w:rsidRDefault="00807449" w:rsidP="00531612">
            <w:pPr>
              <w:pStyle w:val="Tabletext"/>
            </w:pPr>
          </w:p>
        </w:tc>
      </w:tr>
      <w:tr w:rsidR="00807449" w:rsidRPr="00531612" w:rsidDel="00402A79" w14:paraId="494CB5FD" w14:textId="77777777" w:rsidTr="006626F6">
        <w:tc>
          <w:tcPr>
            <w:tcW w:w="1117" w:type="dxa"/>
          </w:tcPr>
          <w:p w14:paraId="1A495359" w14:textId="6C41A251" w:rsidR="00807449" w:rsidRPr="00531612" w:rsidRDefault="00807449" w:rsidP="00531612">
            <w:pPr>
              <w:pStyle w:val="Tabletext"/>
            </w:pPr>
            <w:r w:rsidRPr="00531612">
              <w:t>4407.14.91</w:t>
            </w:r>
          </w:p>
        </w:tc>
        <w:tc>
          <w:tcPr>
            <w:tcW w:w="4819" w:type="dxa"/>
          </w:tcPr>
          <w:p w14:paraId="0A0F34EF" w14:textId="14317D9E" w:rsidR="00807449" w:rsidRPr="00531612" w:rsidRDefault="00531612" w:rsidP="00531612">
            <w:pPr>
              <w:pStyle w:val="CTA----"/>
            </w:pPr>
            <w:r>
              <w:noBreakHyphen/>
            </w:r>
            <w:r>
              <w:noBreakHyphen/>
            </w:r>
            <w:r>
              <w:noBreakHyphen/>
            </w:r>
            <w:r>
              <w:noBreakHyphen/>
            </w:r>
            <w:r w:rsidR="00807449" w:rsidRPr="00531612">
              <w:t>Wood that:</w:t>
            </w:r>
          </w:p>
          <w:p w14:paraId="046E5FC3" w14:textId="77777777" w:rsidR="00807449" w:rsidRPr="00531612" w:rsidRDefault="00807449" w:rsidP="00531612">
            <w:pPr>
              <w:pStyle w:val="CTA4a"/>
            </w:pPr>
            <w:r w:rsidRPr="00531612">
              <w:tab/>
              <w:t>(a)</w:t>
            </w:r>
            <w:r w:rsidRPr="00531612">
              <w:tab/>
              <w:t>is cut to size for making staves; or</w:t>
            </w:r>
          </w:p>
          <w:p w14:paraId="195C7264" w14:textId="042B4F2A" w:rsidR="00807449" w:rsidRPr="00531612" w:rsidRDefault="00807449" w:rsidP="00531612">
            <w:pPr>
              <w:pStyle w:val="CTA4a"/>
            </w:pPr>
            <w:r w:rsidRPr="00531612">
              <w:tab/>
              <w:t>(b)</w:t>
            </w:r>
            <w:r w:rsidRPr="00531612">
              <w:tab/>
              <w:t>has a cross</w:t>
            </w:r>
            <w:r w:rsidR="00531612">
              <w:noBreakHyphen/>
            </w:r>
            <w:r w:rsidRPr="00531612">
              <w:t>sectional area of 450 cm</w:t>
            </w:r>
            <w:r w:rsidRPr="00531612">
              <w:rPr>
                <w:vertAlign w:val="superscript"/>
              </w:rPr>
              <w:t>2</w:t>
            </w:r>
            <w:r w:rsidRPr="00531612">
              <w:t xml:space="preserve"> or greater</w:t>
            </w:r>
          </w:p>
        </w:tc>
        <w:tc>
          <w:tcPr>
            <w:tcW w:w="1247" w:type="dxa"/>
          </w:tcPr>
          <w:p w14:paraId="0A9D22CD" w14:textId="77777777" w:rsidR="00807449" w:rsidRPr="00531612" w:rsidDel="00402A79" w:rsidRDefault="00807449" w:rsidP="00531612">
            <w:pPr>
              <w:pStyle w:val="Tabletext"/>
            </w:pPr>
            <w:r w:rsidRPr="00531612">
              <w:t>Free</w:t>
            </w:r>
          </w:p>
        </w:tc>
      </w:tr>
      <w:tr w:rsidR="00807449" w:rsidRPr="00531612" w:rsidDel="00402A79" w14:paraId="57B37D7D" w14:textId="77777777" w:rsidTr="006626F6">
        <w:tc>
          <w:tcPr>
            <w:tcW w:w="1117" w:type="dxa"/>
          </w:tcPr>
          <w:p w14:paraId="1EEE887F" w14:textId="13AA522C" w:rsidR="00807449" w:rsidRPr="00531612" w:rsidRDefault="00807449" w:rsidP="00531612">
            <w:pPr>
              <w:pStyle w:val="Tabletext"/>
            </w:pPr>
            <w:r w:rsidRPr="00531612">
              <w:t>4407.14.99</w:t>
            </w:r>
          </w:p>
        </w:tc>
        <w:tc>
          <w:tcPr>
            <w:tcW w:w="4819" w:type="dxa"/>
          </w:tcPr>
          <w:p w14:paraId="3FF744F5" w14:textId="5C4DCCAF" w:rsidR="00807449" w:rsidRPr="00531612" w:rsidRDefault="00531612" w:rsidP="00531612">
            <w:pPr>
              <w:pStyle w:val="CTA----"/>
            </w:pPr>
            <w:r>
              <w:noBreakHyphen/>
            </w:r>
            <w:r>
              <w:noBreakHyphen/>
            </w:r>
            <w:r>
              <w:noBreakHyphen/>
            </w:r>
            <w:r>
              <w:noBreakHyphen/>
            </w:r>
            <w:r w:rsidR="00807449" w:rsidRPr="00531612">
              <w:t>Other</w:t>
            </w:r>
          </w:p>
        </w:tc>
        <w:tc>
          <w:tcPr>
            <w:tcW w:w="1247" w:type="dxa"/>
          </w:tcPr>
          <w:p w14:paraId="0C1D3629" w14:textId="77777777" w:rsidR="00807449" w:rsidRPr="00531612" w:rsidDel="00402A79" w:rsidRDefault="00807449" w:rsidP="00531612">
            <w:pPr>
              <w:pStyle w:val="Tabletext"/>
            </w:pPr>
            <w:r w:rsidRPr="00531612">
              <w:t>5%</w:t>
            </w:r>
            <w:r w:rsidRPr="00531612">
              <w:br/>
            </w:r>
            <w:proofErr w:type="spellStart"/>
            <w:r w:rsidRPr="00531612">
              <w:t>DCS:Free</w:t>
            </w:r>
            <w:proofErr w:type="spellEnd"/>
            <w:r w:rsidRPr="00531612">
              <w:br/>
              <w:t>CA:4%</w:t>
            </w:r>
          </w:p>
        </w:tc>
      </w:tr>
    </w:tbl>
    <w:p w14:paraId="7789FC79" w14:textId="1129051C" w:rsidR="00CF213A" w:rsidRPr="00531612" w:rsidRDefault="006A756A" w:rsidP="00531612">
      <w:pPr>
        <w:pStyle w:val="ItemHead"/>
      </w:pPr>
      <w:r w:rsidRPr="00531612">
        <w:t>166</w:t>
      </w:r>
      <w:r w:rsidR="00CF213A" w:rsidRPr="00531612">
        <w:t xml:space="preserve">  </w:t>
      </w:r>
      <w:r w:rsidR="004D07D6" w:rsidRPr="00531612">
        <w:t>Schedule 3</w:t>
      </w:r>
      <w:r w:rsidR="00CF213A" w:rsidRPr="00531612">
        <w:t xml:space="preserve"> (after subheading 4407.22.00)</w:t>
      </w:r>
    </w:p>
    <w:p w14:paraId="03A7AA91" w14:textId="77777777" w:rsidR="00CF213A" w:rsidRPr="00531612" w:rsidRDefault="00CF213A"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1BA3" w:rsidRPr="00531612" w14:paraId="0A0FEBAA" w14:textId="77777777" w:rsidTr="00A318AA">
        <w:tc>
          <w:tcPr>
            <w:tcW w:w="1117" w:type="dxa"/>
          </w:tcPr>
          <w:p w14:paraId="524732D9" w14:textId="04B3E41B" w:rsidR="00881BA3" w:rsidRPr="00531612" w:rsidRDefault="00881BA3" w:rsidP="00531612">
            <w:pPr>
              <w:pStyle w:val="Tabletext"/>
            </w:pPr>
            <w:r w:rsidRPr="00531612">
              <w:lastRenderedPageBreak/>
              <w:t>4407.23</w:t>
            </w:r>
          </w:p>
        </w:tc>
        <w:tc>
          <w:tcPr>
            <w:tcW w:w="4819" w:type="dxa"/>
          </w:tcPr>
          <w:p w14:paraId="10769530" w14:textId="22542205" w:rsidR="00881BA3" w:rsidRPr="00531612" w:rsidRDefault="00531612" w:rsidP="00531612">
            <w:pPr>
              <w:pStyle w:val="CTA--"/>
            </w:pPr>
            <w:r>
              <w:noBreakHyphen/>
            </w:r>
            <w:r>
              <w:noBreakHyphen/>
            </w:r>
            <w:r w:rsidR="00881BA3" w:rsidRPr="00531612">
              <w:t>Teak</w:t>
            </w:r>
            <w:r w:rsidR="00F17FEA" w:rsidRPr="00531612">
              <w:t>:</w:t>
            </w:r>
          </w:p>
        </w:tc>
        <w:tc>
          <w:tcPr>
            <w:tcW w:w="1247" w:type="dxa"/>
          </w:tcPr>
          <w:p w14:paraId="30460A8F" w14:textId="280A085E" w:rsidR="00881BA3" w:rsidRPr="00531612" w:rsidRDefault="00881BA3" w:rsidP="00531612">
            <w:pPr>
              <w:pStyle w:val="Tabletext"/>
            </w:pPr>
          </w:p>
        </w:tc>
      </w:tr>
      <w:tr w:rsidR="00EF6ECF" w:rsidRPr="00531612" w14:paraId="67694795" w14:textId="77777777" w:rsidTr="006626F6">
        <w:tc>
          <w:tcPr>
            <w:tcW w:w="1117" w:type="dxa"/>
          </w:tcPr>
          <w:p w14:paraId="2A4D3E3B" w14:textId="77777777" w:rsidR="00EF6ECF" w:rsidRPr="00531612" w:rsidRDefault="00EF6ECF" w:rsidP="00531612">
            <w:pPr>
              <w:pStyle w:val="Tabletext"/>
            </w:pPr>
            <w:r w:rsidRPr="00531612">
              <w:t>4407.23.10</w:t>
            </w:r>
          </w:p>
        </w:tc>
        <w:tc>
          <w:tcPr>
            <w:tcW w:w="4819" w:type="dxa"/>
          </w:tcPr>
          <w:p w14:paraId="7059376B" w14:textId="79A742DB" w:rsidR="00EF6ECF" w:rsidRPr="00531612" w:rsidRDefault="00531612" w:rsidP="00531612">
            <w:pPr>
              <w:pStyle w:val="CTA---"/>
            </w:pPr>
            <w:r>
              <w:noBreakHyphen/>
            </w:r>
            <w:r>
              <w:noBreakHyphen/>
            </w:r>
            <w:r>
              <w:noBreakHyphen/>
            </w:r>
            <w:r w:rsidR="00EF6ECF" w:rsidRPr="00531612">
              <w:t>Planed or sanded</w:t>
            </w:r>
          </w:p>
        </w:tc>
        <w:tc>
          <w:tcPr>
            <w:tcW w:w="1247" w:type="dxa"/>
          </w:tcPr>
          <w:p w14:paraId="1864A060" w14:textId="16A842F7" w:rsidR="00EF6ECF" w:rsidRPr="00531612" w:rsidRDefault="00EF6ECF" w:rsidP="00531612">
            <w:pPr>
              <w:pStyle w:val="Tabletext"/>
            </w:pPr>
            <w:r w:rsidRPr="00531612">
              <w:t>5%</w:t>
            </w:r>
            <w:r w:rsidR="00ED1ABD" w:rsidRPr="00531612">
              <w:br/>
            </w:r>
            <w:r w:rsidRPr="00531612">
              <w:t>DCS:4%</w:t>
            </w:r>
            <w:r w:rsidR="00ED1ABD" w:rsidRPr="00531612">
              <w:br/>
            </w:r>
            <w:r w:rsidRPr="00531612">
              <w:t>DCT:5%</w:t>
            </w:r>
          </w:p>
        </w:tc>
      </w:tr>
      <w:tr w:rsidR="00EF6ECF" w:rsidRPr="00531612" w14:paraId="3ED9630B" w14:textId="77777777" w:rsidTr="006626F6">
        <w:tc>
          <w:tcPr>
            <w:tcW w:w="1117" w:type="dxa"/>
          </w:tcPr>
          <w:p w14:paraId="4CEC0E9F" w14:textId="77777777" w:rsidR="00EF6ECF" w:rsidRPr="00531612" w:rsidRDefault="00EF6ECF" w:rsidP="00531612">
            <w:pPr>
              <w:pStyle w:val="Tabletext"/>
            </w:pPr>
            <w:r w:rsidRPr="00531612">
              <w:t>4407.23.90</w:t>
            </w:r>
          </w:p>
        </w:tc>
        <w:tc>
          <w:tcPr>
            <w:tcW w:w="4819" w:type="dxa"/>
          </w:tcPr>
          <w:p w14:paraId="16F9CE65" w14:textId="36B5752A" w:rsidR="00EF6ECF" w:rsidRPr="00531612" w:rsidRDefault="00531612" w:rsidP="00531612">
            <w:pPr>
              <w:pStyle w:val="CTA---"/>
            </w:pPr>
            <w:r>
              <w:noBreakHyphen/>
            </w:r>
            <w:r>
              <w:noBreakHyphen/>
            </w:r>
            <w:r>
              <w:noBreakHyphen/>
            </w:r>
            <w:r w:rsidR="00EF6ECF" w:rsidRPr="00531612">
              <w:t>Other</w:t>
            </w:r>
          </w:p>
        </w:tc>
        <w:tc>
          <w:tcPr>
            <w:tcW w:w="1247" w:type="dxa"/>
          </w:tcPr>
          <w:p w14:paraId="086FA9FF" w14:textId="77777777" w:rsidR="00EF6ECF" w:rsidRPr="00531612" w:rsidRDefault="00EF6ECF" w:rsidP="00531612">
            <w:pPr>
              <w:pStyle w:val="Tabletext"/>
            </w:pPr>
            <w:r w:rsidRPr="00531612">
              <w:t>Free</w:t>
            </w:r>
          </w:p>
        </w:tc>
      </w:tr>
    </w:tbl>
    <w:p w14:paraId="208395BF" w14:textId="6FC24940" w:rsidR="00CF213A" w:rsidRPr="00531612" w:rsidRDefault="006A756A" w:rsidP="00531612">
      <w:pPr>
        <w:pStyle w:val="ItemHead"/>
      </w:pPr>
      <w:r w:rsidRPr="00531612">
        <w:t>167</w:t>
      </w:r>
      <w:r w:rsidR="00CF213A" w:rsidRPr="00531612">
        <w:t xml:space="preserve">  </w:t>
      </w:r>
      <w:r w:rsidR="004D07D6" w:rsidRPr="00531612">
        <w:t>Schedule 3</w:t>
      </w:r>
      <w:r w:rsidR="00CF213A" w:rsidRPr="00531612">
        <w:t xml:space="preserve"> (after subheading 4412.39.00)</w:t>
      </w:r>
    </w:p>
    <w:p w14:paraId="7314719D" w14:textId="77777777" w:rsidR="00CF213A" w:rsidRPr="00531612" w:rsidRDefault="00CF213A"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1BA3" w:rsidRPr="00531612" w14:paraId="29EE73ED" w14:textId="77777777" w:rsidTr="00A318AA">
        <w:tc>
          <w:tcPr>
            <w:tcW w:w="1117" w:type="dxa"/>
          </w:tcPr>
          <w:p w14:paraId="72577AD6" w14:textId="77777777" w:rsidR="00881BA3" w:rsidRPr="00531612" w:rsidRDefault="00881BA3" w:rsidP="00531612">
            <w:pPr>
              <w:pStyle w:val="Tabletext"/>
            </w:pPr>
            <w:r w:rsidRPr="00531612">
              <w:t>4412.4</w:t>
            </w:r>
          </w:p>
        </w:tc>
        <w:tc>
          <w:tcPr>
            <w:tcW w:w="4819" w:type="dxa"/>
          </w:tcPr>
          <w:p w14:paraId="211045AD" w14:textId="004B7406" w:rsidR="00881BA3" w:rsidRPr="00531612" w:rsidRDefault="00531612" w:rsidP="00531612">
            <w:pPr>
              <w:pStyle w:val="CTA-"/>
            </w:pPr>
            <w:r>
              <w:noBreakHyphen/>
            </w:r>
            <w:r w:rsidR="00881BA3" w:rsidRPr="00531612">
              <w:t>Laminated veneered lumber (</w:t>
            </w:r>
            <w:proofErr w:type="spellStart"/>
            <w:r w:rsidR="00881BA3" w:rsidRPr="00531612">
              <w:t>LVL</w:t>
            </w:r>
            <w:proofErr w:type="spellEnd"/>
            <w:r w:rsidR="00881BA3" w:rsidRPr="00531612">
              <w:t>):</w:t>
            </w:r>
          </w:p>
        </w:tc>
        <w:tc>
          <w:tcPr>
            <w:tcW w:w="1247" w:type="dxa"/>
          </w:tcPr>
          <w:p w14:paraId="084DC0EA" w14:textId="77777777" w:rsidR="00881BA3" w:rsidRPr="00531612" w:rsidRDefault="00881BA3" w:rsidP="00531612">
            <w:pPr>
              <w:pStyle w:val="Tabletext"/>
            </w:pPr>
          </w:p>
        </w:tc>
      </w:tr>
      <w:tr w:rsidR="00881BA3" w:rsidRPr="00531612" w14:paraId="08026F76" w14:textId="77777777" w:rsidTr="00A318AA">
        <w:tc>
          <w:tcPr>
            <w:tcW w:w="1117" w:type="dxa"/>
          </w:tcPr>
          <w:p w14:paraId="3BE2174D" w14:textId="397A42BF" w:rsidR="00881BA3" w:rsidRPr="00531612" w:rsidRDefault="00881BA3" w:rsidP="00531612">
            <w:pPr>
              <w:pStyle w:val="Tabletext"/>
            </w:pPr>
            <w:r w:rsidRPr="00531612">
              <w:t>4412.41</w:t>
            </w:r>
          </w:p>
        </w:tc>
        <w:tc>
          <w:tcPr>
            <w:tcW w:w="4819" w:type="dxa"/>
          </w:tcPr>
          <w:p w14:paraId="6BA4B465" w14:textId="1869AEB5" w:rsidR="00881BA3" w:rsidRPr="00531612" w:rsidRDefault="00531612" w:rsidP="00531612">
            <w:pPr>
              <w:pStyle w:val="CTA--"/>
            </w:pPr>
            <w:r>
              <w:noBreakHyphen/>
            </w:r>
            <w:r>
              <w:noBreakHyphen/>
            </w:r>
            <w:r w:rsidR="00881BA3" w:rsidRPr="00531612">
              <w:t>With at least one outer ply of tropical wood</w:t>
            </w:r>
            <w:r w:rsidR="00ED62AD" w:rsidRPr="00531612">
              <w:t>:</w:t>
            </w:r>
          </w:p>
        </w:tc>
        <w:tc>
          <w:tcPr>
            <w:tcW w:w="1247" w:type="dxa"/>
          </w:tcPr>
          <w:p w14:paraId="28A97536" w14:textId="0AFD7694" w:rsidR="00881BA3" w:rsidRPr="00531612" w:rsidRDefault="00881BA3" w:rsidP="00531612">
            <w:pPr>
              <w:pStyle w:val="Tabletext"/>
            </w:pPr>
          </w:p>
        </w:tc>
      </w:tr>
      <w:tr w:rsidR="00B94013" w:rsidRPr="00531612" w:rsidDel="00AE4D19" w14:paraId="4901634F" w14:textId="77777777" w:rsidTr="00FA5E3F">
        <w:tc>
          <w:tcPr>
            <w:tcW w:w="1117" w:type="dxa"/>
          </w:tcPr>
          <w:p w14:paraId="7057222A" w14:textId="77777777" w:rsidR="00B94013" w:rsidRPr="00531612" w:rsidRDefault="00B94013" w:rsidP="00531612">
            <w:pPr>
              <w:pStyle w:val="Tabletext"/>
            </w:pPr>
            <w:r w:rsidRPr="00531612">
              <w:t>4412.41.10</w:t>
            </w:r>
          </w:p>
        </w:tc>
        <w:tc>
          <w:tcPr>
            <w:tcW w:w="4819" w:type="dxa"/>
          </w:tcPr>
          <w:p w14:paraId="59C68DDB" w14:textId="45F46ED8" w:rsidR="00B94013" w:rsidRPr="00531612" w:rsidRDefault="00531612" w:rsidP="00531612">
            <w:pPr>
              <w:pStyle w:val="CTA---"/>
            </w:pPr>
            <w:r>
              <w:noBreakHyphen/>
            </w:r>
            <w:r>
              <w:noBreakHyphen/>
            </w:r>
            <w:r>
              <w:noBreakHyphen/>
            </w:r>
            <w:r w:rsidR="00B94013" w:rsidRPr="00531612">
              <w:t>With at least one outer ply of tropical wood specified in Additional Note 2 to this Chapter other than:</w:t>
            </w:r>
          </w:p>
          <w:p w14:paraId="4989A9E6" w14:textId="225E7340" w:rsidR="00B94013" w:rsidRPr="00531612" w:rsidRDefault="00B94013" w:rsidP="00531612">
            <w:pPr>
              <w:pStyle w:val="CTA3a"/>
            </w:pPr>
            <w:r w:rsidRPr="00531612">
              <w:tab/>
              <w:t>(a)</w:t>
            </w:r>
            <w:r w:rsidRPr="00531612">
              <w:tab/>
            </w:r>
            <w:proofErr w:type="spellStart"/>
            <w:r w:rsidRPr="00531612">
              <w:t>Mandio</w:t>
            </w:r>
            <w:r w:rsidR="00531612">
              <w:noBreakHyphen/>
            </w:r>
            <w:r w:rsidRPr="00531612">
              <w:t>queira</w:t>
            </w:r>
            <w:proofErr w:type="spellEnd"/>
            <w:r w:rsidRPr="00531612">
              <w:t>; and</w:t>
            </w:r>
          </w:p>
          <w:p w14:paraId="7B4483F6" w14:textId="756BB400" w:rsidR="00B94013" w:rsidRPr="00531612" w:rsidRDefault="00B94013" w:rsidP="00531612">
            <w:pPr>
              <w:pStyle w:val="CTA3a"/>
            </w:pPr>
            <w:r w:rsidRPr="00531612">
              <w:tab/>
              <w:t>(b)</w:t>
            </w:r>
            <w:r w:rsidRPr="00531612">
              <w:tab/>
              <w:t xml:space="preserve">Pau </w:t>
            </w:r>
            <w:proofErr w:type="spellStart"/>
            <w:r w:rsidRPr="00531612">
              <w:t>amarelo</w:t>
            </w:r>
            <w:proofErr w:type="spellEnd"/>
            <w:r w:rsidRPr="00531612">
              <w:t>; and</w:t>
            </w:r>
          </w:p>
          <w:p w14:paraId="69932083" w14:textId="7F2397EF" w:rsidR="00B94013" w:rsidRPr="00531612" w:rsidRDefault="00B94013" w:rsidP="00531612">
            <w:pPr>
              <w:pStyle w:val="CTA3a"/>
            </w:pPr>
            <w:r w:rsidRPr="00531612">
              <w:tab/>
              <w:t>(c)</w:t>
            </w:r>
            <w:r w:rsidRPr="00531612">
              <w:tab/>
              <w:t>Quaruba; and</w:t>
            </w:r>
          </w:p>
          <w:p w14:paraId="322577B8" w14:textId="0A85EF0B" w:rsidR="00B94013" w:rsidRPr="00531612" w:rsidRDefault="00B94013" w:rsidP="00531612">
            <w:pPr>
              <w:pStyle w:val="CTA3a"/>
            </w:pPr>
            <w:r w:rsidRPr="00531612">
              <w:tab/>
              <w:t>(d)</w:t>
            </w:r>
            <w:r w:rsidRPr="00531612">
              <w:tab/>
            </w:r>
            <w:proofErr w:type="spellStart"/>
            <w:r w:rsidRPr="00531612">
              <w:t>Tauari</w:t>
            </w:r>
            <w:proofErr w:type="spellEnd"/>
          </w:p>
        </w:tc>
        <w:tc>
          <w:tcPr>
            <w:tcW w:w="1247" w:type="dxa"/>
          </w:tcPr>
          <w:p w14:paraId="626EA01D" w14:textId="77777777" w:rsidR="00B94013" w:rsidRPr="00531612" w:rsidDel="00AE4D19" w:rsidRDefault="00B94013" w:rsidP="00531612">
            <w:pPr>
              <w:pStyle w:val="Tabletext"/>
            </w:pPr>
            <w:r w:rsidRPr="00531612">
              <w:t>Free</w:t>
            </w:r>
          </w:p>
        </w:tc>
      </w:tr>
      <w:tr w:rsidR="00B94013" w:rsidRPr="00531612" w:rsidDel="00AE4D19" w14:paraId="5413B687" w14:textId="77777777" w:rsidTr="00FA5E3F">
        <w:tc>
          <w:tcPr>
            <w:tcW w:w="1117" w:type="dxa"/>
          </w:tcPr>
          <w:p w14:paraId="554BA151" w14:textId="77777777" w:rsidR="00B94013" w:rsidRPr="00531612" w:rsidRDefault="00B94013" w:rsidP="00531612">
            <w:pPr>
              <w:pStyle w:val="Tabletext"/>
            </w:pPr>
            <w:r w:rsidRPr="00531612">
              <w:t>4412.41.90</w:t>
            </w:r>
          </w:p>
        </w:tc>
        <w:tc>
          <w:tcPr>
            <w:tcW w:w="4819" w:type="dxa"/>
          </w:tcPr>
          <w:p w14:paraId="5178958A" w14:textId="2FCCC112" w:rsidR="00B94013" w:rsidRPr="00531612" w:rsidRDefault="00531612" w:rsidP="00531612">
            <w:pPr>
              <w:pStyle w:val="CTA---"/>
            </w:pPr>
            <w:r>
              <w:noBreakHyphen/>
            </w:r>
            <w:r>
              <w:noBreakHyphen/>
            </w:r>
            <w:r>
              <w:noBreakHyphen/>
            </w:r>
            <w:r w:rsidR="00B94013" w:rsidRPr="00531612">
              <w:t>Other</w:t>
            </w:r>
          </w:p>
        </w:tc>
        <w:tc>
          <w:tcPr>
            <w:tcW w:w="1247" w:type="dxa"/>
          </w:tcPr>
          <w:p w14:paraId="339AC8BC" w14:textId="739F425A" w:rsidR="00B94013" w:rsidRPr="00531612" w:rsidDel="00AE4D19" w:rsidRDefault="00B94013" w:rsidP="00531612">
            <w:pPr>
              <w:pStyle w:val="Tabletext"/>
            </w:pPr>
            <w:r w:rsidRPr="00531612">
              <w:t>5%</w:t>
            </w:r>
            <w:r w:rsidRPr="00531612">
              <w:br/>
              <w:t>DCS:4%</w:t>
            </w:r>
            <w:r w:rsidRPr="00531612">
              <w:br/>
              <w:t>DCT:5%</w:t>
            </w:r>
          </w:p>
        </w:tc>
      </w:tr>
      <w:tr w:rsidR="00881BA3" w:rsidRPr="00531612" w14:paraId="1E5F2C76" w14:textId="77777777" w:rsidTr="00A318AA">
        <w:tc>
          <w:tcPr>
            <w:tcW w:w="1117" w:type="dxa"/>
          </w:tcPr>
          <w:p w14:paraId="607AC959" w14:textId="77777777" w:rsidR="00881BA3" w:rsidRPr="00531612" w:rsidRDefault="00881BA3" w:rsidP="00531612">
            <w:pPr>
              <w:pStyle w:val="Tabletext"/>
            </w:pPr>
            <w:r w:rsidRPr="00531612">
              <w:t>4412.42.00</w:t>
            </w:r>
          </w:p>
        </w:tc>
        <w:tc>
          <w:tcPr>
            <w:tcW w:w="4819" w:type="dxa"/>
          </w:tcPr>
          <w:p w14:paraId="618B401C" w14:textId="15A67915" w:rsidR="00881BA3" w:rsidRPr="00531612" w:rsidRDefault="00531612" w:rsidP="00531612">
            <w:pPr>
              <w:pStyle w:val="CTA--"/>
            </w:pPr>
            <w:r>
              <w:noBreakHyphen/>
            </w:r>
            <w:r>
              <w:noBreakHyphen/>
            </w:r>
            <w:r w:rsidR="00881BA3" w:rsidRPr="00531612">
              <w:t>Other, with at least one outer ply of non</w:t>
            </w:r>
            <w:r>
              <w:noBreakHyphen/>
            </w:r>
            <w:r w:rsidR="00881BA3" w:rsidRPr="00531612">
              <w:t>coniferous wood</w:t>
            </w:r>
          </w:p>
        </w:tc>
        <w:tc>
          <w:tcPr>
            <w:tcW w:w="1247" w:type="dxa"/>
          </w:tcPr>
          <w:p w14:paraId="362757C7" w14:textId="5FAB17F3" w:rsidR="00881BA3" w:rsidRPr="00531612" w:rsidRDefault="00B94013" w:rsidP="00531612">
            <w:pPr>
              <w:pStyle w:val="Tabletext"/>
            </w:pPr>
            <w:r w:rsidRPr="00531612">
              <w:t>5%</w:t>
            </w:r>
            <w:r w:rsidRPr="00531612">
              <w:br/>
              <w:t>DCS:4%</w:t>
            </w:r>
            <w:r w:rsidRPr="00531612">
              <w:br/>
              <w:t>DCT:5%</w:t>
            </w:r>
          </w:p>
        </w:tc>
      </w:tr>
      <w:tr w:rsidR="00881BA3" w:rsidRPr="00531612" w14:paraId="2F509018" w14:textId="77777777" w:rsidTr="00A318AA">
        <w:tc>
          <w:tcPr>
            <w:tcW w:w="1117" w:type="dxa"/>
          </w:tcPr>
          <w:p w14:paraId="44396310" w14:textId="77777777" w:rsidR="00881BA3" w:rsidRPr="00531612" w:rsidRDefault="00881BA3" w:rsidP="00531612">
            <w:pPr>
              <w:pStyle w:val="Tabletext"/>
            </w:pPr>
            <w:r w:rsidRPr="00531612">
              <w:t>4412.49.00</w:t>
            </w:r>
          </w:p>
        </w:tc>
        <w:tc>
          <w:tcPr>
            <w:tcW w:w="4819" w:type="dxa"/>
          </w:tcPr>
          <w:p w14:paraId="689A3F7E" w14:textId="51C81BE1" w:rsidR="00881BA3" w:rsidRPr="00531612" w:rsidRDefault="00531612" w:rsidP="00531612">
            <w:pPr>
              <w:pStyle w:val="CTA--"/>
            </w:pPr>
            <w:r>
              <w:noBreakHyphen/>
            </w:r>
            <w:r>
              <w:noBreakHyphen/>
            </w:r>
            <w:r w:rsidR="00881BA3" w:rsidRPr="00531612">
              <w:t>Other, with both outer plies of coniferous wood</w:t>
            </w:r>
          </w:p>
        </w:tc>
        <w:tc>
          <w:tcPr>
            <w:tcW w:w="1247" w:type="dxa"/>
          </w:tcPr>
          <w:p w14:paraId="0082A715" w14:textId="46BF76E6" w:rsidR="00881BA3" w:rsidRPr="00531612" w:rsidRDefault="00B94013" w:rsidP="00531612">
            <w:pPr>
              <w:pStyle w:val="Tabletext"/>
            </w:pPr>
            <w:r w:rsidRPr="00531612">
              <w:t>5%</w:t>
            </w:r>
            <w:r w:rsidRPr="00531612">
              <w:br/>
              <w:t>DCS:4%</w:t>
            </w:r>
            <w:r w:rsidRPr="00531612">
              <w:br/>
              <w:t>DCT:5%</w:t>
            </w:r>
          </w:p>
        </w:tc>
      </w:tr>
      <w:tr w:rsidR="00881BA3" w:rsidRPr="00531612" w14:paraId="02D78EF0" w14:textId="77777777" w:rsidTr="00A318AA">
        <w:tc>
          <w:tcPr>
            <w:tcW w:w="1117" w:type="dxa"/>
          </w:tcPr>
          <w:p w14:paraId="40B4BCCA" w14:textId="77777777" w:rsidR="00881BA3" w:rsidRPr="00531612" w:rsidRDefault="00881BA3" w:rsidP="00531612">
            <w:pPr>
              <w:pStyle w:val="Tabletext"/>
            </w:pPr>
            <w:r w:rsidRPr="00531612">
              <w:t>4412.5</w:t>
            </w:r>
          </w:p>
        </w:tc>
        <w:tc>
          <w:tcPr>
            <w:tcW w:w="4819" w:type="dxa"/>
          </w:tcPr>
          <w:p w14:paraId="70BB6F14" w14:textId="7E96BD4B" w:rsidR="00881BA3" w:rsidRPr="00531612" w:rsidRDefault="00531612" w:rsidP="00531612">
            <w:pPr>
              <w:pStyle w:val="CTA-"/>
            </w:pPr>
            <w:r>
              <w:noBreakHyphen/>
            </w:r>
            <w:r w:rsidR="00881BA3" w:rsidRPr="00531612">
              <w:t>Blockboard, laminboard and battenboard:</w:t>
            </w:r>
          </w:p>
        </w:tc>
        <w:tc>
          <w:tcPr>
            <w:tcW w:w="1247" w:type="dxa"/>
          </w:tcPr>
          <w:p w14:paraId="61A144C1" w14:textId="77777777" w:rsidR="00881BA3" w:rsidRPr="00531612" w:rsidRDefault="00881BA3" w:rsidP="00531612">
            <w:pPr>
              <w:pStyle w:val="Tabletext"/>
            </w:pPr>
          </w:p>
        </w:tc>
      </w:tr>
      <w:tr w:rsidR="00881BA3" w:rsidRPr="00531612" w14:paraId="002E1285" w14:textId="77777777" w:rsidTr="00A318AA">
        <w:tc>
          <w:tcPr>
            <w:tcW w:w="1117" w:type="dxa"/>
          </w:tcPr>
          <w:p w14:paraId="2293331A" w14:textId="59787454" w:rsidR="00881BA3" w:rsidRPr="00531612" w:rsidRDefault="00881BA3" w:rsidP="00531612">
            <w:pPr>
              <w:pStyle w:val="Tabletext"/>
            </w:pPr>
            <w:r w:rsidRPr="00531612">
              <w:t>4412.51</w:t>
            </w:r>
          </w:p>
        </w:tc>
        <w:tc>
          <w:tcPr>
            <w:tcW w:w="4819" w:type="dxa"/>
          </w:tcPr>
          <w:p w14:paraId="041C42D8" w14:textId="72325714" w:rsidR="00881BA3" w:rsidRPr="00531612" w:rsidRDefault="00531612" w:rsidP="00531612">
            <w:pPr>
              <w:pStyle w:val="CTA--"/>
            </w:pPr>
            <w:r>
              <w:noBreakHyphen/>
            </w:r>
            <w:r>
              <w:noBreakHyphen/>
            </w:r>
            <w:r w:rsidR="00881BA3" w:rsidRPr="00531612">
              <w:t>With at least one outer ply of tropical wood</w:t>
            </w:r>
            <w:r w:rsidR="00B94013" w:rsidRPr="00531612">
              <w:t>:</w:t>
            </w:r>
          </w:p>
        </w:tc>
        <w:tc>
          <w:tcPr>
            <w:tcW w:w="1247" w:type="dxa"/>
          </w:tcPr>
          <w:p w14:paraId="4B3D0D25" w14:textId="4AF87C07" w:rsidR="00881BA3" w:rsidRPr="00531612" w:rsidRDefault="00881BA3" w:rsidP="00531612">
            <w:pPr>
              <w:pStyle w:val="Tabletext"/>
            </w:pPr>
          </w:p>
        </w:tc>
      </w:tr>
      <w:tr w:rsidR="00B94013" w:rsidRPr="00531612" w:rsidDel="00AE4D19" w14:paraId="1BDD4A7E" w14:textId="77777777" w:rsidTr="00FA5E3F">
        <w:tc>
          <w:tcPr>
            <w:tcW w:w="1117" w:type="dxa"/>
          </w:tcPr>
          <w:p w14:paraId="49AE8074" w14:textId="50ABFE9C" w:rsidR="00B94013" w:rsidRPr="00531612" w:rsidRDefault="00B94013" w:rsidP="00531612">
            <w:pPr>
              <w:pStyle w:val="Tabletext"/>
            </w:pPr>
            <w:r w:rsidRPr="00531612">
              <w:t>4412.51.10</w:t>
            </w:r>
          </w:p>
        </w:tc>
        <w:tc>
          <w:tcPr>
            <w:tcW w:w="4819" w:type="dxa"/>
          </w:tcPr>
          <w:p w14:paraId="4682B77C" w14:textId="28CAAA76" w:rsidR="00B94013" w:rsidRPr="00531612" w:rsidRDefault="00531612" w:rsidP="00531612">
            <w:pPr>
              <w:pStyle w:val="CTA---"/>
            </w:pPr>
            <w:r>
              <w:noBreakHyphen/>
            </w:r>
            <w:r>
              <w:noBreakHyphen/>
            </w:r>
            <w:r>
              <w:noBreakHyphen/>
            </w:r>
            <w:r w:rsidR="00B94013" w:rsidRPr="00531612">
              <w:t>With at least one outer ply of tropical wood specified in Additional Note 2 to this Chapter other than:</w:t>
            </w:r>
          </w:p>
          <w:p w14:paraId="1FC5E59E" w14:textId="79CBD687" w:rsidR="00B94013" w:rsidRPr="00531612" w:rsidRDefault="00B94013" w:rsidP="00531612">
            <w:pPr>
              <w:pStyle w:val="CTA3a"/>
            </w:pPr>
            <w:r w:rsidRPr="00531612">
              <w:tab/>
              <w:t>(a)</w:t>
            </w:r>
            <w:r w:rsidRPr="00531612">
              <w:tab/>
            </w:r>
            <w:proofErr w:type="spellStart"/>
            <w:r w:rsidRPr="00531612">
              <w:t>Mandio</w:t>
            </w:r>
            <w:r w:rsidR="00531612">
              <w:noBreakHyphen/>
            </w:r>
            <w:r w:rsidRPr="00531612">
              <w:t>queira</w:t>
            </w:r>
            <w:proofErr w:type="spellEnd"/>
            <w:r w:rsidRPr="00531612">
              <w:t>; and</w:t>
            </w:r>
          </w:p>
          <w:p w14:paraId="0606A283" w14:textId="77777777" w:rsidR="00B94013" w:rsidRPr="00531612" w:rsidRDefault="00B94013" w:rsidP="00531612">
            <w:pPr>
              <w:pStyle w:val="CTA3a"/>
            </w:pPr>
            <w:r w:rsidRPr="00531612">
              <w:tab/>
              <w:t>(b)</w:t>
            </w:r>
            <w:r w:rsidRPr="00531612">
              <w:tab/>
              <w:t xml:space="preserve">Pau </w:t>
            </w:r>
            <w:proofErr w:type="spellStart"/>
            <w:r w:rsidRPr="00531612">
              <w:t>amarelo</w:t>
            </w:r>
            <w:proofErr w:type="spellEnd"/>
            <w:r w:rsidRPr="00531612">
              <w:t>; and</w:t>
            </w:r>
          </w:p>
          <w:p w14:paraId="47953356" w14:textId="77777777" w:rsidR="00B94013" w:rsidRPr="00531612" w:rsidRDefault="00B94013" w:rsidP="00531612">
            <w:pPr>
              <w:pStyle w:val="CTA3a"/>
            </w:pPr>
            <w:r w:rsidRPr="00531612">
              <w:tab/>
              <w:t>(c)</w:t>
            </w:r>
            <w:r w:rsidRPr="00531612">
              <w:tab/>
              <w:t>Quaruba; and</w:t>
            </w:r>
          </w:p>
          <w:p w14:paraId="41DF497A" w14:textId="77777777" w:rsidR="00B94013" w:rsidRPr="00531612" w:rsidRDefault="00B94013" w:rsidP="00531612">
            <w:pPr>
              <w:pStyle w:val="CTA3a"/>
            </w:pPr>
            <w:r w:rsidRPr="00531612">
              <w:tab/>
              <w:t>(d)</w:t>
            </w:r>
            <w:r w:rsidRPr="00531612">
              <w:tab/>
            </w:r>
            <w:proofErr w:type="spellStart"/>
            <w:r w:rsidRPr="00531612">
              <w:t>Tauari</w:t>
            </w:r>
            <w:proofErr w:type="spellEnd"/>
          </w:p>
        </w:tc>
        <w:tc>
          <w:tcPr>
            <w:tcW w:w="1247" w:type="dxa"/>
          </w:tcPr>
          <w:p w14:paraId="2E12A1FE" w14:textId="77777777" w:rsidR="00B94013" w:rsidRPr="00531612" w:rsidDel="00AE4D19" w:rsidRDefault="00B94013" w:rsidP="00531612">
            <w:pPr>
              <w:pStyle w:val="Tabletext"/>
            </w:pPr>
            <w:r w:rsidRPr="00531612">
              <w:t>Free</w:t>
            </w:r>
          </w:p>
        </w:tc>
      </w:tr>
      <w:tr w:rsidR="00B94013" w:rsidRPr="00531612" w:rsidDel="00AE4D19" w14:paraId="3AB0C96B" w14:textId="77777777" w:rsidTr="00FA5E3F">
        <w:tc>
          <w:tcPr>
            <w:tcW w:w="1117" w:type="dxa"/>
          </w:tcPr>
          <w:p w14:paraId="137F869D" w14:textId="4362F4C8" w:rsidR="00B94013" w:rsidRPr="00531612" w:rsidRDefault="00B94013" w:rsidP="00531612">
            <w:pPr>
              <w:pStyle w:val="Tabletext"/>
            </w:pPr>
            <w:r w:rsidRPr="00531612">
              <w:t>4412.51.90</w:t>
            </w:r>
          </w:p>
        </w:tc>
        <w:tc>
          <w:tcPr>
            <w:tcW w:w="4819" w:type="dxa"/>
          </w:tcPr>
          <w:p w14:paraId="1E5BE96A" w14:textId="01731941" w:rsidR="00B94013" w:rsidRPr="00531612" w:rsidRDefault="00531612" w:rsidP="00531612">
            <w:pPr>
              <w:pStyle w:val="CTA---"/>
            </w:pPr>
            <w:r>
              <w:noBreakHyphen/>
            </w:r>
            <w:r>
              <w:noBreakHyphen/>
            </w:r>
            <w:r>
              <w:noBreakHyphen/>
            </w:r>
            <w:r w:rsidR="00B94013" w:rsidRPr="00531612">
              <w:t>Other</w:t>
            </w:r>
          </w:p>
        </w:tc>
        <w:tc>
          <w:tcPr>
            <w:tcW w:w="1247" w:type="dxa"/>
          </w:tcPr>
          <w:p w14:paraId="471639B6" w14:textId="77777777" w:rsidR="00B94013" w:rsidRPr="00531612" w:rsidDel="00AE4D19" w:rsidRDefault="00B94013" w:rsidP="00531612">
            <w:pPr>
              <w:pStyle w:val="Tabletext"/>
            </w:pPr>
            <w:r w:rsidRPr="00531612">
              <w:t>5%</w:t>
            </w:r>
            <w:r w:rsidRPr="00531612">
              <w:br/>
              <w:t>DCS:4%</w:t>
            </w:r>
            <w:r w:rsidRPr="00531612">
              <w:br/>
              <w:t>DCT:5%</w:t>
            </w:r>
          </w:p>
        </w:tc>
      </w:tr>
      <w:tr w:rsidR="00881BA3" w:rsidRPr="00531612" w14:paraId="72AD5EB3" w14:textId="77777777" w:rsidTr="00A318AA">
        <w:tc>
          <w:tcPr>
            <w:tcW w:w="1117" w:type="dxa"/>
          </w:tcPr>
          <w:p w14:paraId="02893623" w14:textId="77777777" w:rsidR="00881BA3" w:rsidRPr="00531612" w:rsidRDefault="00881BA3" w:rsidP="00531612">
            <w:pPr>
              <w:pStyle w:val="Tabletext"/>
            </w:pPr>
            <w:r w:rsidRPr="00531612">
              <w:lastRenderedPageBreak/>
              <w:t>4412.52.00</w:t>
            </w:r>
          </w:p>
        </w:tc>
        <w:tc>
          <w:tcPr>
            <w:tcW w:w="4819" w:type="dxa"/>
          </w:tcPr>
          <w:p w14:paraId="64EE8A92" w14:textId="0548EADC" w:rsidR="00881BA3" w:rsidRPr="00531612" w:rsidRDefault="00531612" w:rsidP="00531612">
            <w:pPr>
              <w:pStyle w:val="CTA--"/>
            </w:pPr>
            <w:r>
              <w:noBreakHyphen/>
            </w:r>
            <w:r>
              <w:noBreakHyphen/>
            </w:r>
            <w:r w:rsidR="00881BA3" w:rsidRPr="00531612">
              <w:t>Other, with at least one outer ply of non</w:t>
            </w:r>
            <w:r>
              <w:noBreakHyphen/>
            </w:r>
            <w:r w:rsidR="00881BA3" w:rsidRPr="00531612">
              <w:t>coniferous wood</w:t>
            </w:r>
          </w:p>
        </w:tc>
        <w:tc>
          <w:tcPr>
            <w:tcW w:w="1247" w:type="dxa"/>
          </w:tcPr>
          <w:p w14:paraId="2E46F18C" w14:textId="2DBDADBA" w:rsidR="00881BA3" w:rsidRPr="00531612" w:rsidRDefault="00462F9D" w:rsidP="00531612">
            <w:pPr>
              <w:pStyle w:val="Tabletext"/>
            </w:pPr>
            <w:r w:rsidRPr="00531612">
              <w:t>5%</w:t>
            </w:r>
            <w:r w:rsidRPr="00531612">
              <w:br/>
              <w:t>DCS:4%</w:t>
            </w:r>
            <w:r w:rsidRPr="00531612">
              <w:br/>
              <w:t>DCT:5%</w:t>
            </w:r>
          </w:p>
        </w:tc>
      </w:tr>
      <w:tr w:rsidR="00881BA3" w:rsidRPr="00531612" w14:paraId="2D7B5183" w14:textId="77777777" w:rsidTr="00A318AA">
        <w:tc>
          <w:tcPr>
            <w:tcW w:w="1117" w:type="dxa"/>
          </w:tcPr>
          <w:p w14:paraId="0016E6E0" w14:textId="77777777" w:rsidR="00881BA3" w:rsidRPr="00531612" w:rsidRDefault="00881BA3" w:rsidP="00531612">
            <w:pPr>
              <w:pStyle w:val="Tabletext"/>
            </w:pPr>
            <w:r w:rsidRPr="00531612">
              <w:t>4412.59.00</w:t>
            </w:r>
          </w:p>
        </w:tc>
        <w:tc>
          <w:tcPr>
            <w:tcW w:w="4819" w:type="dxa"/>
          </w:tcPr>
          <w:p w14:paraId="09A3DDF2" w14:textId="3F2DB304" w:rsidR="00881BA3" w:rsidRPr="00531612" w:rsidRDefault="00531612" w:rsidP="00531612">
            <w:pPr>
              <w:pStyle w:val="CTA--"/>
            </w:pPr>
            <w:r>
              <w:noBreakHyphen/>
            </w:r>
            <w:r>
              <w:noBreakHyphen/>
            </w:r>
            <w:r w:rsidR="00881BA3" w:rsidRPr="00531612">
              <w:t>Other, with both outer plies of coniferous wood</w:t>
            </w:r>
          </w:p>
        </w:tc>
        <w:tc>
          <w:tcPr>
            <w:tcW w:w="1247" w:type="dxa"/>
          </w:tcPr>
          <w:p w14:paraId="6E8633BA" w14:textId="1A49A98D" w:rsidR="00881BA3" w:rsidRPr="00531612" w:rsidRDefault="00462F9D" w:rsidP="00531612">
            <w:pPr>
              <w:pStyle w:val="Tabletext"/>
            </w:pPr>
            <w:r w:rsidRPr="00531612">
              <w:t>5%</w:t>
            </w:r>
            <w:r w:rsidRPr="00531612">
              <w:br/>
              <w:t>DCS:4%</w:t>
            </w:r>
            <w:r w:rsidRPr="00531612">
              <w:br/>
              <w:t>DCT:5%</w:t>
            </w:r>
          </w:p>
        </w:tc>
      </w:tr>
    </w:tbl>
    <w:p w14:paraId="77CB95A1" w14:textId="6FC38733" w:rsidR="00126A61" w:rsidRPr="00531612" w:rsidRDefault="006A756A" w:rsidP="00531612">
      <w:pPr>
        <w:pStyle w:val="ItemHead"/>
      </w:pPr>
      <w:r w:rsidRPr="00531612">
        <w:t>168</w:t>
      </w:r>
      <w:r w:rsidR="00126A61" w:rsidRPr="00531612">
        <w:t xml:space="preserve">  </w:t>
      </w:r>
      <w:r w:rsidR="004D07D6" w:rsidRPr="00531612">
        <w:t>Schedule 3</w:t>
      </w:r>
      <w:r w:rsidR="00126A61" w:rsidRPr="00531612">
        <w:t xml:space="preserve"> (subheadings 4412.9 to 4412.99.99)</w:t>
      </w:r>
    </w:p>
    <w:p w14:paraId="58384164" w14:textId="77777777" w:rsidR="00126A61" w:rsidRPr="00531612" w:rsidRDefault="00126A61"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1BA3" w:rsidRPr="00531612" w14:paraId="58192564" w14:textId="77777777" w:rsidTr="00A318AA">
        <w:tc>
          <w:tcPr>
            <w:tcW w:w="1117" w:type="dxa"/>
          </w:tcPr>
          <w:p w14:paraId="01317592" w14:textId="77777777" w:rsidR="00881BA3" w:rsidRPr="00531612" w:rsidRDefault="00881BA3" w:rsidP="00531612">
            <w:pPr>
              <w:pStyle w:val="Tabletext"/>
            </w:pPr>
            <w:r w:rsidRPr="00531612">
              <w:t>4412.9</w:t>
            </w:r>
          </w:p>
        </w:tc>
        <w:tc>
          <w:tcPr>
            <w:tcW w:w="4819" w:type="dxa"/>
          </w:tcPr>
          <w:p w14:paraId="61780627" w14:textId="53C1D928" w:rsidR="00881BA3" w:rsidRPr="00531612" w:rsidRDefault="00531612" w:rsidP="00531612">
            <w:pPr>
              <w:pStyle w:val="CTA-"/>
            </w:pPr>
            <w:r>
              <w:noBreakHyphen/>
            </w:r>
            <w:r w:rsidR="00881BA3" w:rsidRPr="00531612">
              <w:t>Other:</w:t>
            </w:r>
          </w:p>
        </w:tc>
        <w:tc>
          <w:tcPr>
            <w:tcW w:w="1247" w:type="dxa"/>
          </w:tcPr>
          <w:p w14:paraId="5490F523" w14:textId="77777777" w:rsidR="00881BA3" w:rsidRPr="00531612" w:rsidRDefault="00881BA3" w:rsidP="00531612">
            <w:pPr>
              <w:pStyle w:val="Tabletext"/>
            </w:pPr>
          </w:p>
        </w:tc>
      </w:tr>
      <w:tr w:rsidR="00881BA3" w:rsidRPr="00531612" w14:paraId="061F3A15" w14:textId="77777777" w:rsidTr="00A318AA">
        <w:tc>
          <w:tcPr>
            <w:tcW w:w="1117" w:type="dxa"/>
          </w:tcPr>
          <w:p w14:paraId="57BC59D3" w14:textId="082922B2" w:rsidR="00881BA3" w:rsidRPr="00531612" w:rsidRDefault="00881BA3" w:rsidP="00531612">
            <w:pPr>
              <w:pStyle w:val="Tabletext"/>
            </w:pPr>
            <w:r w:rsidRPr="00531612">
              <w:t>4412.91</w:t>
            </w:r>
          </w:p>
        </w:tc>
        <w:tc>
          <w:tcPr>
            <w:tcW w:w="4819" w:type="dxa"/>
          </w:tcPr>
          <w:p w14:paraId="6FCECE17" w14:textId="7552EED2" w:rsidR="00881BA3" w:rsidRPr="00531612" w:rsidRDefault="00531612" w:rsidP="00531612">
            <w:pPr>
              <w:pStyle w:val="CTA--"/>
            </w:pPr>
            <w:r>
              <w:noBreakHyphen/>
            </w:r>
            <w:r>
              <w:noBreakHyphen/>
            </w:r>
            <w:r w:rsidR="00881BA3" w:rsidRPr="00531612">
              <w:t>With at least one outer ply of tropical wood</w:t>
            </w:r>
            <w:r w:rsidR="00462F9D" w:rsidRPr="00531612">
              <w:t>:</w:t>
            </w:r>
          </w:p>
        </w:tc>
        <w:tc>
          <w:tcPr>
            <w:tcW w:w="1247" w:type="dxa"/>
          </w:tcPr>
          <w:p w14:paraId="6BC52B69" w14:textId="11877212" w:rsidR="00881BA3" w:rsidRPr="00531612" w:rsidRDefault="00881BA3" w:rsidP="00531612">
            <w:pPr>
              <w:pStyle w:val="Tabletext"/>
            </w:pPr>
          </w:p>
        </w:tc>
      </w:tr>
      <w:tr w:rsidR="00462F9D" w:rsidRPr="00531612" w:rsidDel="00B4407E" w14:paraId="6B143481" w14:textId="77777777" w:rsidTr="00FA5E3F">
        <w:tc>
          <w:tcPr>
            <w:tcW w:w="1117" w:type="dxa"/>
          </w:tcPr>
          <w:p w14:paraId="79F37BEF" w14:textId="77777777" w:rsidR="00462F9D" w:rsidRPr="00531612" w:rsidRDefault="00462F9D" w:rsidP="00531612">
            <w:pPr>
              <w:pStyle w:val="Tabletext"/>
            </w:pPr>
            <w:r w:rsidRPr="00531612">
              <w:t>4412.91.10</w:t>
            </w:r>
          </w:p>
        </w:tc>
        <w:tc>
          <w:tcPr>
            <w:tcW w:w="4819" w:type="dxa"/>
          </w:tcPr>
          <w:p w14:paraId="0CE669DA" w14:textId="69498122" w:rsidR="00462F9D" w:rsidRPr="00531612" w:rsidRDefault="00531612" w:rsidP="00531612">
            <w:pPr>
              <w:pStyle w:val="CTA---"/>
            </w:pPr>
            <w:r>
              <w:noBreakHyphen/>
            </w:r>
            <w:r>
              <w:noBreakHyphen/>
            </w:r>
            <w:r>
              <w:noBreakHyphen/>
            </w:r>
            <w:r w:rsidR="00462F9D" w:rsidRPr="00531612">
              <w:t>Not containing any layers of particle board or plywood with at least one outer ply of tropical wood specified in Additional Note 2 to this Chapter other than:</w:t>
            </w:r>
          </w:p>
          <w:p w14:paraId="7D36F6F1" w14:textId="4C52501D" w:rsidR="00B37C5E" w:rsidRPr="00531612" w:rsidRDefault="00B37C5E" w:rsidP="00531612">
            <w:pPr>
              <w:pStyle w:val="CTA3a"/>
            </w:pPr>
            <w:r w:rsidRPr="00531612">
              <w:tab/>
              <w:t>(a)</w:t>
            </w:r>
            <w:r w:rsidRPr="00531612">
              <w:tab/>
            </w:r>
            <w:proofErr w:type="spellStart"/>
            <w:r w:rsidRPr="00531612">
              <w:t>Mandio</w:t>
            </w:r>
            <w:r w:rsidR="00531612">
              <w:noBreakHyphen/>
            </w:r>
            <w:r w:rsidRPr="00531612">
              <w:t>queira</w:t>
            </w:r>
            <w:proofErr w:type="spellEnd"/>
            <w:r w:rsidRPr="00531612">
              <w:t>; and</w:t>
            </w:r>
          </w:p>
          <w:p w14:paraId="40AC6EB7" w14:textId="77777777" w:rsidR="00B37C5E" w:rsidRPr="00531612" w:rsidRDefault="00B37C5E" w:rsidP="00531612">
            <w:pPr>
              <w:pStyle w:val="CTA3a"/>
            </w:pPr>
            <w:r w:rsidRPr="00531612">
              <w:tab/>
              <w:t>(b)</w:t>
            </w:r>
            <w:r w:rsidRPr="00531612">
              <w:tab/>
              <w:t xml:space="preserve">Pau </w:t>
            </w:r>
            <w:proofErr w:type="spellStart"/>
            <w:r w:rsidRPr="00531612">
              <w:t>amarelo</w:t>
            </w:r>
            <w:proofErr w:type="spellEnd"/>
            <w:r w:rsidRPr="00531612">
              <w:t>; and</w:t>
            </w:r>
          </w:p>
          <w:p w14:paraId="3220435D" w14:textId="59B2AD98" w:rsidR="00B37C5E" w:rsidRPr="00531612" w:rsidRDefault="00B37C5E" w:rsidP="00531612">
            <w:pPr>
              <w:pStyle w:val="CTA3a"/>
            </w:pPr>
            <w:r w:rsidRPr="00531612">
              <w:tab/>
              <w:t>(c)</w:t>
            </w:r>
            <w:r w:rsidRPr="00531612">
              <w:tab/>
              <w:t>Quaruba; and</w:t>
            </w:r>
          </w:p>
          <w:p w14:paraId="0D77EE55" w14:textId="0D644EF3" w:rsidR="00462F9D" w:rsidRPr="00531612" w:rsidRDefault="00B37C5E" w:rsidP="00531612">
            <w:pPr>
              <w:pStyle w:val="CTA3a"/>
            </w:pPr>
            <w:r w:rsidRPr="00531612">
              <w:tab/>
              <w:t>(d)</w:t>
            </w:r>
            <w:r w:rsidRPr="00531612">
              <w:tab/>
            </w:r>
            <w:proofErr w:type="spellStart"/>
            <w:r w:rsidRPr="00531612">
              <w:t>Tauari</w:t>
            </w:r>
            <w:proofErr w:type="spellEnd"/>
          </w:p>
        </w:tc>
        <w:tc>
          <w:tcPr>
            <w:tcW w:w="1247" w:type="dxa"/>
          </w:tcPr>
          <w:p w14:paraId="4CFEEE99" w14:textId="77777777" w:rsidR="00462F9D" w:rsidRPr="00531612" w:rsidDel="00B4407E" w:rsidRDefault="00462F9D" w:rsidP="00531612">
            <w:pPr>
              <w:pStyle w:val="Tabletext"/>
            </w:pPr>
            <w:r w:rsidRPr="00531612">
              <w:t>Free</w:t>
            </w:r>
          </w:p>
        </w:tc>
      </w:tr>
      <w:tr w:rsidR="00462F9D" w:rsidRPr="00531612" w:rsidDel="00B4407E" w14:paraId="48A75C53" w14:textId="77777777" w:rsidTr="00FA5E3F">
        <w:tc>
          <w:tcPr>
            <w:tcW w:w="1117" w:type="dxa"/>
          </w:tcPr>
          <w:p w14:paraId="012F194D" w14:textId="77777777" w:rsidR="00462F9D" w:rsidRPr="00531612" w:rsidRDefault="00462F9D" w:rsidP="00531612">
            <w:pPr>
              <w:pStyle w:val="Tabletext"/>
            </w:pPr>
            <w:r w:rsidRPr="00531612">
              <w:t>4412.91.20</w:t>
            </w:r>
          </w:p>
        </w:tc>
        <w:tc>
          <w:tcPr>
            <w:tcW w:w="4819" w:type="dxa"/>
          </w:tcPr>
          <w:p w14:paraId="06EA49C3" w14:textId="34BBDBEC" w:rsidR="00462F9D" w:rsidRPr="00531612" w:rsidRDefault="00531612" w:rsidP="00531612">
            <w:pPr>
              <w:pStyle w:val="CTA---"/>
            </w:pPr>
            <w:r>
              <w:noBreakHyphen/>
            </w:r>
            <w:r>
              <w:noBreakHyphen/>
            </w:r>
            <w:r>
              <w:noBreakHyphen/>
            </w:r>
            <w:r w:rsidR="00462F9D" w:rsidRPr="00531612">
              <w:t xml:space="preserve">Goods containing at least one layer of particle board and one of the following woods </w:t>
            </w:r>
            <w:r w:rsidR="00A175BB" w:rsidRPr="00531612">
              <w:t>(</w:t>
            </w:r>
            <w:r w:rsidR="00462F9D" w:rsidRPr="00531612">
              <w:t>other than plywood</w:t>
            </w:r>
            <w:r w:rsidR="00A175BB" w:rsidRPr="00531612">
              <w:t>)</w:t>
            </w:r>
            <w:r w:rsidR="00462F9D" w:rsidRPr="00531612">
              <w:t>:</w:t>
            </w:r>
          </w:p>
          <w:p w14:paraId="6FE20F69" w14:textId="1EEDDEDF" w:rsidR="000F6928" w:rsidRPr="00531612" w:rsidRDefault="000F6928" w:rsidP="00531612">
            <w:pPr>
              <w:pStyle w:val="CTA3a"/>
            </w:pPr>
            <w:r w:rsidRPr="00531612">
              <w:tab/>
              <w:t>(a)</w:t>
            </w:r>
            <w:r w:rsidRPr="00531612">
              <w:tab/>
            </w:r>
            <w:proofErr w:type="spellStart"/>
            <w:r w:rsidRPr="00531612">
              <w:t>Mandio</w:t>
            </w:r>
            <w:r w:rsidR="00531612">
              <w:noBreakHyphen/>
            </w:r>
            <w:r w:rsidRPr="00531612">
              <w:t>queira</w:t>
            </w:r>
            <w:proofErr w:type="spellEnd"/>
            <w:r w:rsidRPr="00531612">
              <w:t>;</w:t>
            </w:r>
          </w:p>
          <w:p w14:paraId="4E762ADA" w14:textId="64079519" w:rsidR="000F6928" w:rsidRPr="00531612" w:rsidRDefault="000F6928" w:rsidP="00531612">
            <w:pPr>
              <w:pStyle w:val="CTA3a"/>
            </w:pPr>
            <w:r w:rsidRPr="00531612">
              <w:tab/>
              <w:t>(b)</w:t>
            </w:r>
            <w:r w:rsidRPr="00531612">
              <w:tab/>
              <w:t xml:space="preserve">Pau </w:t>
            </w:r>
            <w:proofErr w:type="spellStart"/>
            <w:r w:rsidRPr="00531612">
              <w:t>amarelo</w:t>
            </w:r>
            <w:proofErr w:type="spellEnd"/>
            <w:r w:rsidRPr="00531612">
              <w:t>;</w:t>
            </w:r>
          </w:p>
          <w:p w14:paraId="2656C2D7" w14:textId="3008F114" w:rsidR="000F6928" w:rsidRPr="00531612" w:rsidRDefault="000F6928" w:rsidP="00531612">
            <w:pPr>
              <w:pStyle w:val="CTA3a"/>
            </w:pPr>
            <w:r w:rsidRPr="00531612">
              <w:tab/>
              <w:t>(c)</w:t>
            </w:r>
            <w:r w:rsidRPr="00531612">
              <w:tab/>
              <w:t>Quaruba;</w:t>
            </w:r>
          </w:p>
          <w:p w14:paraId="390FB865" w14:textId="1AB9C17F" w:rsidR="00462F9D" w:rsidRPr="00531612" w:rsidRDefault="000F6928" w:rsidP="00531612">
            <w:pPr>
              <w:pStyle w:val="CTA3a"/>
            </w:pPr>
            <w:r w:rsidRPr="00531612">
              <w:tab/>
              <w:t>(d)</w:t>
            </w:r>
            <w:r w:rsidRPr="00531612">
              <w:tab/>
            </w:r>
            <w:proofErr w:type="spellStart"/>
            <w:r w:rsidRPr="00531612">
              <w:t>Tauari</w:t>
            </w:r>
            <w:proofErr w:type="spellEnd"/>
          </w:p>
        </w:tc>
        <w:tc>
          <w:tcPr>
            <w:tcW w:w="1247" w:type="dxa"/>
          </w:tcPr>
          <w:p w14:paraId="2B21BEF4" w14:textId="77777777" w:rsidR="00462F9D" w:rsidRPr="00531612" w:rsidDel="00B4407E" w:rsidRDefault="00462F9D" w:rsidP="00531612">
            <w:pPr>
              <w:pStyle w:val="Tabletext"/>
            </w:pPr>
            <w:r w:rsidRPr="00531612">
              <w:t>Free</w:t>
            </w:r>
          </w:p>
        </w:tc>
      </w:tr>
      <w:tr w:rsidR="00462F9D" w:rsidRPr="00531612" w:rsidDel="00B4407E" w14:paraId="5CF07499" w14:textId="77777777" w:rsidTr="00FA5E3F">
        <w:tc>
          <w:tcPr>
            <w:tcW w:w="1117" w:type="dxa"/>
          </w:tcPr>
          <w:p w14:paraId="578DB325" w14:textId="77777777" w:rsidR="00462F9D" w:rsidRPr="00531612" w:rsidRDefault="00462F9D" w:rsidP="00531612">
            <w:pPr>
              <w:pStyle w:val="Tabletext"/>
            </w:pPr>
            <w:r w:rsidRPr="00531612">
              <w:t>4412.91.30</w:t>
            </w:r>
          </w:p>
        </w:tc>
        <w:tc>
          <w:tcPr>
            <w:tcW w:w="4819" w:type="dxa"/>
          </w:tcPr>
          <w:p w14:paraId="721E67DB" w14:textId="25338A9E" w:rsidR="00462F9D" w:rsidRPr="00531612" w:rsidRDefault="00531612" w:rsidP="00531612">
            <w:pPr>
              <w:pStyle w:val="CTA---"/>
            </w:pPr>
            <w:r>
              <w:noBreakHyphen/>
            </w:r>
            <w:r>
              <w:noBreakHyphen/>
            </w:r>
            <w:r>
              <w:noBreakHyphen/>
            </w:r>
            <w:r w:rsidR="00462F9D" w:rsidRPr="00531612">
              <w:t xml:space="preserve">Goods, NSA, </w:t>
            </w:r>
            <w:r w:rsidR="00FF125B" w:rsidRPr="00531612">
              <w:t>that</w:t>
            </w:r>
            <w:r w:rsidR="00462F9D" w:rsidRPr="00531612">
              <w:t>:</w:t>
            </w:r>
          </w:p>
          <w:p w14:paraId="4749153D" w14:textId="5DF66074" w:rsidR="000F6928" w:rsidRPr="00531612" w:rsidRDefault="000F6928" w:rsidP="00531612">
            <w:pPr>
              <w:pStyle w:val="CTA3a"/>
            </w:pPr>
            <w:r w:rsidRPr="00531612">
              <w:tab/>
              <w:t>(a)</w:t>
            </w:r>
            <w:r w:rsidRPr="00531612">
              <w:tab/>
              <w:t>contain at least one layer of particle board;</w:t>
            </w:r>
            <w:r w:rsidR="00B2757A" w:rsidRPr="00531612">
              <w:t xml:space="preserve"> or</w:t>
            </w:r>
          </w:p>
          <w:p w14:paraId="2D2651EF" w14:textId="3004133F" w:rsidR="00462F9D" w:rsidRPr="00531612" w:rsidRDefault="000F6928" w:rsidP="00531612">
            <w:pPr>
              <w:pStyle w:val="CTA3a"/>
            </w:pPr>
            <w:r w:rsidRPr="00531612">
              <w:tab/>
              <w:t>(b)</w:t>
            </w:r>
            <w:r w:rsidRPr="00531612">
              <w:tab/>
            </w:r>
            <w:r w:rsidR="00B2757A" w:rsidRPr="00531612">
              <w:t xml:space="preserve">are </w:t>
            </w:r>
            <w:r w:rsidRPr="00531612">
              <w:t>plywood</w:t>
            </w:r>
          </w:p>
        </w:tc>
        <w:tc>
          <w:tcPr>
            <w:tcW w:w="1247" w:type="dxa"/>
          </w:tcPr>
          <w:p w14:paraId="3221FCEA" w14:textId="77777777" w:rsidR="00462F9D" w:rsidRPr="00531612" w:rsidDel="00B4407E" w:rsidRDefault="00462F9D" w:rsidP="00531612">
            <w:pPr>
              <w:pStyle w:val="Tabletext"/>
            </w:pPr>
            <w:r w:rsidRPr="00531612">
              <w:t>5%</w:t>
            </w:r>
          </w:p>
        </w:tc>
      </w:tr>
      <w:tr w:rsidR="00462F9D" w:rsidRPr="00531612" w:rsidDel="00B4407E" w14:paraId="5E2D6ECD" w14:textId="77777777" w:rsidTr="00FA5E3F">
        <w:tc>
          <w:tcPr>
            <w:tcW w:w="1117" w:type="dxa"/>
          </w:tcPr>
          <w:p w14:paraId="0FB5F863" w14:textId="77777777" w:rsidR="00462F9D" w:rsidRPr="00531612" w:rsidRDefault="00462F9D" w:rsidP="00531612">
            <w:pPr>
              <w:pStyle w:val="Tabletext"/>
            </w:pPr>
            <w:r w:rsidRPr="00531612">
              <w:t>4412.91.90</w:t>
            </w:r>
          </w:p>
        </w:tc>
        <w:tc>
          <w:tcPr>
            <w:tcW w:w="4819" w:type="dxa"/>
          </w:tcPr>
          <w:p w14:paraId="5306A988" w14:textId="27FACCE2" w:rsidR="00462F9D" w:rsidRPr="00531612" w:rsidRDefault="00531612" w:rsidP="00531612">
            <w:pPr>
              <w:pStyle w:val="CTA---"/>
            </w:pPr>
            <w:r>
              <w:noBreakHyphen/>
            </w:r>
            <w:r>
              <w:noBreakHyphen/>
            </w:r>
            <w:r>
              <w:noBreakHyphen/>
            </w:r>
            <w:r w:rsidR="00462F9D" w:rsidRPr="00531612">
              <w:t>Other</w:t>
            </w:r>
          </w:p>
        </w:tc>
        <w:tc>
          <w:tcPr>
            <w:tcW w:w="1247" w:type="dxa"/>
          </w:tcPr>
          <w:p w14:paraId="63C380B4" w14:textId="44E814CE" w:rsidR="00462F9D" w:rsidRPr="00531612" w:rsidDel="00B4407E" w:rsidRDefault="00462F9D" w:rsidP="00531612">
            <w:pPr>
              <w:pStyle w:val="Tabletext"/>
            </w:pPr>
            <w:r w:rsidRPr="00531612">
              <w:t>5%</w:t>
            </w:r>
            <w:r w:rsidR="000F6928" w:rsidRPr="00531612">
              <w:br/>
            </w:r>
            <w:r w:rsidRPr="00531612">
              <w:t>DCS:4%</w:t>
            </w:r>
            <w:r w:rsidR="000F6928" w:rsidRPr="00531612">
              <w:br/>
            </w:r>
            <w:r w:rsidRPr="00531612">
              <w:t>DCT:5%</w:t>
            </w:r>
          </w:p>
        </w:tc>
      </w:tr>
      <w:tr w:rsidR="00881BA3" w:rsidRPr="00531612" w14:paraId="31AB398B" w14:textId="77777777" w:rsidTr="00A318AA">
        <w:tc>
          <w:tcPr>
            <w:tcW w:w="1117" w:type="dxa"/>
          </w:tcPr>
          <w:p w14:paraId="7703F07F" w14:textId="11CC4D00" w:rsidR="00881BA3" w:rsidRPr="00531612" w:rsidRDefault="00881BA3" w:rsidP="00531612">
            <w:pPr>
              <w:pStyle w:val="Tabletext"/>
            </w:pPr>
            <w:r w:rsidRPr="00531612">
              <w:t>4412.92</w:t>
            </w:r>
          </w:p>
        </w:tc>
        <w:tc>
          <w:tcPr>
            <w:tcW w:w="4819" w:type="dxa"/>
          </w:tcPr>
          <w:p w14:paraId="6D2E332B" w14:textId="3058F89E" w:rsidR="00881BA3" w:rsidRPr="00531612" w:rsidRDefault="00531612" w:rsidP="00531612">
            <w:pPr>
              <w:pStyle w:val="CTA--"/>
            </w:pPr>
            <w:r>
              <w:noBreakHyphen/>
            </w:r>
            <w:r>
              <w:noBreakHyphen/>
            </w:r>
            <w:r w:rsidR="00881BA3" w:rsidRPr="00531612">
              <w:t>Other, with at least one outer ply of non</w:t>
            </w:r>
            <w:r>
              <w:noBreakHyphen/>
            </w:r>
            <w:r w:rsidR="00881BA3" w:rsidRPr="00531612">
              <w:t>coniferous wood</w:t>
            </w:r>
            <w:r w:rsidR="000F6928" w:rsidRPr="00531612">
              <w:t>:</w:t>
            </w:r>
          </w:p>
        </w:tc>
        <w:tc>
          <w:tcPr>
            <w:tcW w:w="1247" w:type="dxa"/>
          </w:tcPr>
          <w:p w14:paraId="206DDC5A" w14:textId="589F96BE" w:rsidR="00881BA3" w:rsidRPr="00531612" w:rsidRDefault="00881BA3" w:rsidP="00531612">
            <w:pPr>
              <w:pStyle w:val="Tabletext"/>
            </w:pPr>
          </w:p>
        </w:tc>
      </w:tr>
      <w:tr w:rsidR="000F6928" w:rsidRPr="00531612" w:rsidDel="00112D9C" w14:paraId="628B2842" w14:textId="77777777" w:rsidTr="00FA5E3F">
        <w:tc>
          <w:tcPr>
            <w:tcW w:w="1117" w:type="dxa"/>
          </w:tcPr>
          <w:p w14:paraId="7273489B" w14:textId="77777777" w:rsidR="000F6928" w:rsidRPr="00531612" w:rsidRDefault="000F6928" w:rsidP="00531612">
            <w:pPr>
              <w:pStyle w:val="Tabletext"/>
            </w:pPr>
            <w:r w:rsidRPr="00531612">
              <w:t>4412.92.10</w:t>
            </w:r>
          </w:p>
        </w:tc>
        <w:tc>
          <w:tcPr>
            <w:tcW w:w="4819" w:type="dxa"/>
          </w:tcPr>
          <w:p w14:paraId="4BB55B9E" w14:textId="09E8331C" w:rsidR="000F6928" w:rsidRPr="00531612" w:rsidRDefault="00531612" w:rsidP="00531612">
            <w:pPr>
              <w:pStyle w:val="CTA---"/>
            </w:pPr>
            <w:r>
              <w:noBreakHyphen/>
            </w:r>
            <w:r>
              <w:noBreakHyphen/>
            </w:r>
            <w:r>
              <w:noBreakHyphen/>
            </w:r>
            <w:r w:rsidR="000F6928" w:rsidRPr="00531612">
              <w:t xml:space="preserve">Goods, NSA, </w:t>
            </w:r>
            <w:r w:rsidR="00B2757A" w:rsidRPr="00531612">
              <w:t>that</w:t>
            </w:r>
            <w:r w:rsidR="000F6928" w:rsidRPr="00531612">
              <w:t>:</w:t>
            </w:r>
          </w:p>
          <w:p w14:paraId="29115FF1" w14:textId="0A52915F" w:rsidR="000F6928" w:rsidRPr="00531612" w:rsidRDefault="000F6928" w:rsidP="00531612">
            <w:pPr>
              <w:pStyle w:val="CTA3a"/>
            </w:pPr>
            <w:r w:rsidRPr="00531612">
              <w:tab/>
              <w:t>(a)</w:t>
            </w:r>
            <w:r w:rsidRPr="00531612">
              <w:tab/>
              <w:t>contain at least one layer of particle board;</w:t>
            </w:r>
            <w:r w:rsidR="00B2757A" w:rsidRPr="00531612">
              <w:t xml:space="preserve"> or</w:t>
            </w:r>
          </w:p>
          <w:p w14:paraId="1A811766" w14:textId="013F8F6A" w:rsidR="000F6928" w:rsidRPr="00531612" w:rsidRDefault="000F6928" w:rsidP="00531612">
            <w:pPr>
              <w:pStyle w:val="CTA3a"/>
            </w:pPr>
            <w:r w:rsidRPr="00531612">
              <w:tab/>
              <w:t>(b)</w:t>
            </w:r>
            <w:r w:rsidRPr="00531612">
              <w:tab/>
            </w:r>
            <w:r w:rsidR="00B2757A" w:rsidRPr="00531612">
              <w:t xml:space="preserve">are </w:t>
            </w:r>
            <w:r w:rsidRPr="00531612">
              <w:t>plywood</w:t>
            </w:r>
          </w:p>
        </w:tc>
        <w:tc>
          <w:tcPr>
            <w:tcW w:w="1247" w:type="dxa"/>
          </w:tcPr>
          <w:p w14:paraId="656B5AE6" w14:textId="77777777" w:rsidR="000F6928" w:rsidRPr="00531612" w:rsidDel="00112D9C" w:rsidRDefault="000F6928" w:rsidP="00531612">
            <w:pPr>
              <w:pStyle w:val="Tabletext"/>
            </w:pPr>
            <w:r w:rsidRPr="00531612">
              <w:t>5%</w:t>
            </w:r>
          </w:p>
        </w:tc>
      </w:tr>
      <w:tr w:rsidR="000F6928" w:rsidRPr="00531612" w:rsidDel="00112D9C" w14:paraId="0982B91B" w14:textId="77777777" w:rsidTr="00FA5E3F">
        <w:tc>
          <w:tcPr>
            <w:tcW w:w="1117" w:type="dxa"/>
          </w:tcPr>
          <w:p w14:paraId="0F944BBD" w14:textId="77777777" w:rsidR="000F6928" w:rsidRPr="00531612" w:rsidRDefault="000F6928" w:rsidP="00531612">
            <w:pPr>
              <w:pStyle w:val="Tabletext"/>
            </w:pPr>
            <w:r w:rsidRPr="00531612">
              <w:t>4412.92.90</w:t>
            </w:r>
          </w:p>
        </w:tc>
        <w:tc>
          <w:tcPr>
            <w:tcW w:w="4819" w:type="dxa"/>
          </w:tcPr>
          <w:p w14:paraId="472A4A61" w14:textId="431FDB15" w:rsidR="000F6928" w:rsidRPr="00531612" w:rsidRDefault="00531612" w:rsidP="00531612">
            <w:pPr>
              <w:pStyle w:val="CTA---"/>
            </w:pPr>
            <w:r>
              <w:noBreakHyphen/>
            </w:r>
            <w:r>
              <w:noBreakHyphen/>
            </w:r>
            <w:r>
              <w:noBreakHyphen/>
            </w:r>
            <w:r w:rsidR="000F6928" w:rsidRPr="00531612">
              <w:t>Other</w:t>
            </w:r>
          </w:p>
        </w:tc>
        <w:tc>
          <w:tcPr>
            <w:tcW w:w="1247" w:type="dxa"/>
          </w:tcPr>
          <w:p w14:paraId="46BADB7A" w14:textId="313F1BE7" w:rsidR="000F6928" w:rsidRPr="00531612" w:rsidDel="00112D9C" w:rsidRDefault="000F6928" w:rsidP="00531612">
            <w:pPr>
              <w:pStyle w:val="Tabletext"/>
            </w:pPr>
            <w:r w:rsidRPr="00531612">
              <w:t>5%</w:t>
            </w:r>
            <w:r w:rsidRPr="00531612">
              <w:br/>
              <w:t>DCS:4%</w:t>
            </w:r>
            <w:r w:rsidRPr="00531612">
              <w:br/>
              <w:t>DCT:5%</w:t>
            </w:r>
          </w:p>
        </w:tc>
      </w:tr>
      <w:tr w:rsidR="00881BA3" w:rsidRPr="00531612" w14:paraId="6725CB44" w14:textId="77777777" w:rsidTr="00A318AA">
        <w:tc>
          <w:tcPr>
            <w:tcW w:w="1117" w:type="dxa"/>
          </w:tcPr>
          <w:p w14:paraId="10CB62F7" w14:textId="73A3C2D0" w:rsidR="00881BA3" w:rsidRPr="00531612" w:rsidRDefault="00881BA3" w:rsidP="00531612">
            <w:pPr>
              <w:pStyle w:val="Tabletext"/>
            </w:pPr>
            <w:r w:rsidRPr="00531612">
              <w:lastRenderedPageBreak/>
              <w:t>4412.99</w:t>
            </w:r>
          </w:p>
        </w:tc>
        <w:tc>
          <w:tcPr>
            <w:tcW w:w="4819" w:type="dxa"/>
          </w:tcPr>
          <w:p w14:paraId="65A04C8F" w14:textId="1D77FCC2" w:rsidR="00881BA3" w:rsidRPr="00531612" w:rsidRDefault="00531612" w:rsidP="00531612">
            <w:pPr>
              <w:pStyle w:val="CTA--"/>
            </w:pPr>
            <w:r>
              <w:noBreakHyphen/>
            </w:r>
            <w:r>
              <w:noBreakHyphen/>
            </w:r>
            <w:r w:rsidR="00881BA3" w:rsidRPr="00531612">
              <w:t>Other, with both outer plies of coniferous wood</w:t>
            </w:r>
            <w:r w:rsidR="000F6928" w:rsidRPr="00531612">
              <w:t>:</w:t>
            </w:r>
          </w:p>
        </w:tc>
        <w:tc>
          <w:tcPr>
            <w:tcW w:w="1247" w:type="dxa"/>
          </w:tcPr>
          <w:p w14:paraId="51A5F7F1" w14:textId="342882B7" w:rsidR="00881BA3" w:rsidRPr="00531612" w:rsidRDefault="00881BA3" w:rsidP="00531612">
            <w:pPr>
              <w:pStyle w:val="Tabletext"/>
            </w:pPr>
          </w:p>
        </w:tc>
      </w:tr>
      <w:tr w:rsidR="007E2922" w:rsidRPr="00531612" w14:paraId="0F739DD9" w14:textId="77777777" w:rsidTr="00FA5E3F">
        <w:tc>
          <w:tcPr>
            <w:tcW w:w="1117" w:type="dxa"/>
          </w:tcPr>
          <w:p w14:paraId="0A390A3D" w14:textId="77777777" w:rsidR="007E2922" w:rsidRPr="00531612" w:rsidRDefault="007E2922" w:rsidP="00531612">
            <w:pPr>
              <w:pStyle w:val="Tabletext"/>
            </w:pPr>
            <w:r w:rsidRPr="00531612">
              <w:t>4412.99.10</w:t>
            </w:r>
          </w:p>
        </w:tc>
        <w:tc>
          <w:tcPr>
            <w:tcW w:w="4819" w:type="dxa"/>
          </w:tcPr>
          <w:p w14:paraId="494A828D" w14:textId="0F8B5794" w:rsidR="007E2922" w:rsidRPr="00531612" w:rsidRDefault="00531612" w:rsidP="00531612">
            <w:pPr>
              <w:pStyle w:val="CTA---"/>
            </w:pPr>
            <w:r>
              <w:noBreakHyphen/>
            </w:r>
            <w:r>
              <w:noBreakHyphen/>
            </w:r>
            <w:r>
              <w:noBreakHyphen/>
            </w:r>
            <w:r w:rsidR="007E2922" w:rsidRPr="00531612">
              <w:t>Other, containing one layer of particle board</w:t>
            </w:r>
          </w:p>
        </w:tc>
        <w:tc>
          <w:tcPr>
            <w:tcW w:w="1247" w:type="dxa"/>
          </w:tcPr>
          <w:p w14:paraId="4A7F447F" w14:textId="77777777" w:rsidR="007E2922" w:rsidRPr="00531612" w:rsidRDefault="007E2922" w:rsidP="00531612">
            <w:pPr>
              <w:pStyle w:val="Tabletext"/>
            </w:pPr>
            <w:r w:rsidRPr="00531612">
              <w:t>Free</w:t>
            </w:r>
          </w:p>
        </w:tc>
      </w:tr>
      <w:tr w:rsidR="007E2922" w:rsidRPr="00531612" w14:paraId="2341AB8C" w14:textId="77777777" w:rsidTr="00FA5E3F">
        <w:tc>
          <w:tcPr>
            <w:tcW w:w="1117" w:type="dxa"/>
          </w:tcPr>
          <w:p w14:paraId="617B3BE9" w14:textId="77777777" w:rsidR="007E2922" w:rsidRPr="00531612" w:rsidRDefault="007E2922" w:rsidP="00531612">
            <w:pPr>
              <w:pStyle w:val="Tabletext"/>
            </w:pPr>
            <w:r w:rsidRPr="00531612">
              <w:t>4412.99.20</w:t>
            </w:r>
          </w:p>
        </w:tc>
        <w:tc>
          <w:tcPr>
            <w:tcW w:w="4819" w:type="dxa"/>
          </w:tcPr>
          <w:p w14:paraId="4FB64EAF" w14:textId="6B042711" w:rsidR="007E2922" w:rsidRPr="00531612" w:rsidRDefault="00531612" w:rsidP="00531612">
            <w:pPr>
              <w:pStyle w:val="CTA---"/>
            </w:pPr>
            <w:r>
              <w:noBreakHyphen/>
            </w:r>
            <w:r>
              <w:noBreakHyphen/>
            </w:r>
            <w:r>
              <w:noBreakHyphen/>
            </w:r>
            <w:r w:rsidR="007E2922" w:rsidRPr="00531612">
              <w:t>Plywood</w:t>
            </w:r>
          </w:p>
        </w:tc>
        <w:tc>
          <w:tcPr>
            <w:tcW w:w="1247" w:type="dxa"/>
          </w:tcPr>
          <w:p w14:paraId="1FF55EC7" w14:textId="77777777" w:rsidR="007E2922" w:rsidRPr="00531612" w:rsidRDefault="007E2922" w:rsidP="00531612">
            <w:pPr>
              <w:pStyle w:val="Tabletext"/>
            </w:pPr>
            <w:r w:rsidRPr="00531612">
              <w:t>5%</w:t>
            </w:r>
          </w:p>
        </w:tc>
      </w:tr>
      <w:tr w:rsidR="007E2922" w:rsidRPr="00531612" w14:paraId="40E79E05" w14:textId="77777777" w:rsidTr="00FA5E3F">
        <w:trPr>
          <w:trHeight w:val="301"/>
        </w:trPr>
        <w:tc>
          <w:tcPr>
            <w:tcW w:w="1117" w:type="dxa"/>
          </w:tcPr>
          <w:p w14:paraId="295ED6A1" w14:textId="77777777" w:rsidR="007E2922" w:rsidRPr="00531612" w:rsidRDefault="007E2922" w:rsidP="00531612">
            <w:pPr>
              <w:pStyle w:val="Tabletext"/>
            </w:pPr>
            <w:r w:rsidRPr="00531612">
              <w:t>4412.99.90</w:t>
            </w:r>
          </w:p>
        </w:tc>
        <w:tc>
          <w:tcPr>
            <w:tcW w:w="4819" w:type="dxa"/>
          </w:tcPr>
          <w:p w14:paraId="365C9DE1" w14:textId="7B4B3C6B" w:rsidR="007E2922" w:rsidRPr="00531612" w:rsidRDefault="00531612" w:rsidP="00531612">
            <w:pPr>
              <w:pStyle w:val="CTA---"/>
            </w:pPr>
            <w:r>
              <w:noBreakHyphen/>
            </w:r>
            <w:r>
              <w:noBreakHyphen/>
            </w:r>
            <w:r>
              <w:noBreakHyphen/>
            </w:r>
            <w:r w:rsidR="007E2922" w:rsidRPr="00531612">
              <w:t>Other</w:t>
            </w:r>
          </w:p>
        </w:tc>
        <w:tc>
          <w:tcPr>
            <w:tcW w:w="1247" w:type="dxa"/>
          </w:tcPr>
          <w:p w14:paraId="26FFDDAB" w14:textId="30D6BF96" w:rsidR="007E2922" w:rsidRPr="00531612" w:rsidRDefault="007E2922" w:rsidP="00531612">
            <w:pPr>
              <w:pStyle w:val="Tabletext"/>
            </w:pPr>
            <w:r w:rsidRPr="00531612">
              <w:t>5%</w:t>
            </w:r>
            <w:r w:rsidRPr="00531612">
              <w:br/>
              <w:t>DCS:4%</w:t>
            </w:r>
            <w:r w:rsidRPr="00531612">
              <w:br/>
              <w:t>DCT:5%</w:t>
            </w:r>
          </w:p>
        </w:tc>
      </w:tr>
    </w:tbl>
    <w:p w14:paraId="370EC517" w14:textId="55309644" w:rsidR="00126A61" w:rsidRPr="00531612" w:rsidRDefault="006A756A" w:rsidP="00531612">
      <w:pPr>
        <w:pStyle w:val="ItemHead"/>
      </w:pPr>
      <w:r w:rsidRPr="00531612">
        <w:t>169</w:t>
      </w:r>
      <w:r w:rsidR="00126A61" w:rsidRPr="00531612">
        <w:t xml:space="preserve">  </w:t>
      </w:r>
      <w:r w:rsidR="004D07D6" w:rsidRPr="00531612">
        <w:t>Schedule 3</w:t>
      </w:r>
      <w:r w:rsidR="00126A61" w:rsidRPr="00531612">
        <w:t xml:space="preserve"> (heading 4414.00.00)</w:t>
      </w:r>
    </w:p>
    <w:p w14:paraId="4CABDADF" w14:textId="77777777" w:rsidR="00126A61" w:rsidRPr="00531612" w:rsidRDefault="00126A61"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26A61" w:rsidRPr="00531612" w14:paraId="006EADD3" w14:textId="77777777" w:rsidTr="00126A61">
        <w:tc>
          <w:tcPr>
            <w:tcW w:w="1117" w:type="dxa"/>
          </w:tcPr>
          <w:p w14:paraId="77F87CD8" w14:textId="77777777" w:rsidR="00126A61" w:rsidRPr="00531612" w:rsidRDefault="00126A61" w:rsidP="00531612">
            <w:pPr>
              <w:pStyle w:val="Tabletext"/>
            </w:pPr>
            <w:r w:rsidRPr="00531612">
              <w:t>4414</w:t>
            </w:r>
          </w:p>
        </w:tc>
        <w:tc>
          <w:tcPr>
            <w:tcW w:w="4819" w:type="dxa"/>
          </w:tcPr>
          <w:p w14:paraId="12DA5086" w14:textId="77777777" w:rsidR="00126A61" w:rsidRPr="00531612" w:rsidRDefault="00126A61" w:rsidP="00531612">
            <w:pPr>
              <w:pStyle w:val="CTACAPS"/>
            </w:pPr>
            <w:r w:rsidRPr="00531612">
              <w:t>WOODEN FRAMES FOR PAINTINGS, PHOTOGRAPHS, MIRRORS OR SIMILAR OBJECTS:</w:t>
            </w:r>
          </w:p>
        </w:tc>
        <w:tc>
          <w:tcPr>
            <w:tcW w:w="1247" w:type="dxa"/>
          </w:tcPr>
          <w:p w14:paraId="5C4FE770" w14:textId="77777777" w:rsidR="00126A61" w:rsidRPr="00531612" w:rsidRDefault="00126A61" w:rsidP="00531612">
            <w:pPr>
              <w:pStyle w:val="Tabletext"/>
            </w:pPr>
          </w:p>
        </w:tc>
      </w:tr>
      <w:tr w:rsidR="001F1CC4" w:rsidRPr="00531612" w14:paraId="3C6AFF19" w14:textId="77777777" w:rsidTr="00A318AA">
        <w:tc>
          <w:tcPr>
            <w:tcW w:w="1117" w:type="dxa"/>
          </w:tcPr>
          <w:p w14:paraId="310F2DFA" w14:textId="77777777" w:rsidR="001F1CC4" w:rsidRPr="00531612" w:rsidRDefault="001F1CC4" w:rsidP="00531612">
            <w:pPr>
              <w:pStyle w:val="Tabletext"/>
            </w:pPr>
            <w:r w:rsidRPr="00531612">
              <w:t>4414.10.00</w:t>
            </w:r>
          </w:p>
        </w:tc>
        <w:tc>
          <w:tcPr>
            <w:tcW w:w="4819" w:type="dxa"/>
          </w:tcPr>
          <w:p w14:paraId="2E639DC0" w14:textId="5EA9AA2B" w:rsidR="001F1CC4" w:rsidRPr="00531612" w:rsidRDefault="00531612" w:rsidP="00531612">
            <w:pPr>
              <w:pStyle w:val="CTA-"/>
            </w:pPr>
            <w:r>
              <w:noBreakHyphen/>
            </w:r>
            <w:r w:rsidR="001F1CC4" w:rsidRPr="00531612">
              <w:t>Of tropical wood</w:t>
            </w:r>
          </w:p>
        </w:tc>
        <w:tc>
          <w:tcPr>
            <w:tcW w:w="1247" w:type="dxa"/>
          </w:tcPr>
          <w:p w14:paraId="3EA78A22" w14:textId="77777777" w:rsidR="001F1CC4" w:rsidRPr="00531612" w:rsidRDefault="001F1CC4" w:rsidP="00531612">
            <w:pPr>
              <w:pStyle w:val="Tabletext"/>
            </w:pPr>
            <w:r w:rsidRPr="00531612">
              <w:t>5%</w:t>
            </w:r>
            <w:r w:rsidRPr="00531612">
              <w:br/>
              <w:t>DCS:4%</w:t>
            </w:r>
            <w:r w:rsidRPr="00531612">
              <w:br/>
              <w:t>DCT:5%</w:t>
            </w:r>
          </w:p>
        </w:tc>
      </w:tr>
      <w:tr w:rsidR="001F1CC4" w:rsidRPr="00531612" w14:paraId="33FF671A" w14:textId="77777777" w:rsidTr="00A318AA">
        <w:tc>
          <w:tcPr>
            <w:tcW w:w="1117" w:type="dxa"/>
          </w:tcPr>
          <w:p w14:paraId="6FC941D6" w14:textId="77777777" w:rsidR="001F1CC4" w:rsidRPr="00531612" w:rsidRDefault="001F1CC4" w:rsidP="00531612">
            <w:pPr>
              <w:pStyle w:val="Tabletext"/>
            </w:pPr>
            <w:r w:rsidRPr="00531612">
              <w:t>4414.90.00</w:t>
            </w:r>
          </w:p>
        </w:tc>
        <w:tc>
          <w:tcPr>
            <w:tcW w:w="4819" w:type="dxa"/>
          </w:tcPr>
          <w:p w14:paraId="16EFB431" w14:textId="3CFAB702" w:rsidR="001F1CC4" w:rsidRPr="00531612" w:rsidRDefault="00531612" w:rsidP="00531612">
            <w:pPr>
              <w:pStyle w:val="CTA-"/>
            </w:pPr>
            <w:r>
              <w:noBreakHyphen/>
            </w:r>
            <w:r w:rsidR="001F1CC4" w:rsidRPr="00531612">
              <w:t>Other</w:t>
            </w:r>
          </w:p>
        </w:tc>
        <w:tc>
          <w:tcPr>
            <w:tcW w:w="1247" w:type="dxa"/>
          </w:tcPr>
          <w:p w14:paraId="04E0829D" w14:textId="77777777" w:rsidR="001F1CC4" w:rsidRPr="00531612" w:rsidRDefault="001F1CC4" w:rsidP="00531612">
            <w:pPr>
              <w:pStyle w:val="Tabletext"/>
            </w:pPr>
            <w:r w:rsidRPr="00531612">
              <w:t>5%</w:t>
            </w:r>
            <w:r w:rsidRPr="00531612">
              <w:br/>
              <w:t>DCS:4%</w:t>
            </w:r>
            <w:r w:rsidRPr="00531612">
              <w:br/>
              <w:t>DCT:5%</w:t>
            </w:r>
          </w:p>
        </w:tc>
      </w:tr>
    </w:tbl>
    <w:p w14:paraId="23ECB44D" w14:textId="095EB3FE" w:rsidR="00126A61" w:rsidRPr="00531612" w:rsidRDefault="006A756A" w:rsidP="00531612">
      <w:pPr>
        <w:pStyle w:val="ItemHead"/>
      </w:pPr>
      <w:r w:rsidRPr="00531612">
        <w:t>170</w:t>
      </w:r>
      <w:r w:rsidR="00126A61" w:rsidRPr="00531612">
        <w:t xml:space="preserve">  </w:t>
      </w:r>
      <w:r w:rsidR="004D07D6" w:rsidRPr="00531612">
        <w:t>Schedule 3</w:t>
      </w:r>
      <w:r w:rsidR="00126A61" w:rsidRPr="00531612">
        <w:t xml:space="preserve"> (subheading</w:t>
      </w:r>
      <w:r w:rsidR="00A105F8" w:rsidRPr="00531612">
        <w:t>s</w:t>
      </w:r>
      <w:r w:rsidR="00126A61" w:rsidRPr="00531612">
        <w:t xml:space="preserve"> 4418.10.00</w:t>
      </w:r>
      <w:r w:rsidR="00A105F8" w:rsidRPr="00531612">
        <w:t xml:space="preserve"> and 4418.20.00</w:t>
      </w:r>
      <w:r w:rsidR="00126A61" w:rsidRPr="00531612">
        <w:t>)</w:t>
      </w:r>
    </w:p>
    <w:p w14:paraId="4ACDC5DD" w14:textId="4CE9C980" w:rsidR="00126A61" w:rsidRPr="00531612" w:rsidRDefault="00126A61" w:rsidP="00531612">
      <w:pPr>
        <w:pStyle w:val="Item"/>
      </w:pPr>
      <w:r w:rsidRPr="00531612">
        <w:t>Repeal the subheading</w:t>
      </w:r>
      <w:r w:rsidR="00A105F8" w:rsidRPr="00531612">
        <w:t>s</w:t>
      </w:r>
      <w:r w:rsidRPr="00531612">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26A61" w:rsidRPr="00531612" w14:paraId="33634011" w14:textId="77777777" w:rsidTr="00126A61">
        <w:tc>
          <w:tcPr>
            <w:tcW w:w="1117" w:type="dxa"/>
          </w:tcPr>
          <w:p w14:paraId="532C8B99" w14:textId="77777777" w:rsidR="00126A61" w:rsidRPr="00531612" w:rsidRDefault="00126A61" w:rsidP="00531612">
            <w:pPr>
              <w:pStyle w:val="Tabletext"/>
            </w:pPr>
            <w:r w:rsidRPr="00531612">
              <w:t>4418.1</w:t>
            </w:r>
          </w:p>
        </w:tc>
        <w:tc>
          <w:tcPr>
            <w:tcW w:w="4819" w:type="dxa"/>
          </w:tcPr>
          <w:p w14:paraId="6EF43E07" w14:textId="4733BB23" w:rsidR="00126A61" w:rsidRPr="00531612" w:rsidRDefault="00531612" w:rsidP="00531612">
            <w:pPr>
              <w:pStyle w:val="CTA-"/>
            </w:pPr>
            <w:r>
              <w:noBreakHyphen/>
            </w:r>
            <w:r w:rsidR="00126A61" w:rsidRPr="00531612">
              <w:t>Windows, French</w:t>
            </w:r>
            <w:r>
              <w:noBreakHyphen/>
            </w:r>
            <w:r w:rsidR="00126A61" w:rsidRPr="00531612">
              <w:t>windows and their frames:</w:t>
            </w:r>
          </w:p>
        </w:tc>
        <w:tc>
          <w:tcPr>
            <w:tcW w:w="1247" w:type="dxa"/>
          </w:tcPr>
          <w:p w14:paraId="2AFC7D64" w14:textId="77777777" w:rsidR="00126A61" w:rsidRPr="00531612" w:rsidRDefault="00126A61" w:rsidP="00531612">
            <w:pPr>
              <w:pStyle w:val="Tabletext"/>
            </w:pPr>
          </w:p>
        </w:tc>
      </w:tr>
      <w:tr w:rsidR="001F1CC4" w:rsidRPr="00531612" w14:paraId="552F51BB" w14:textId="77777777" w:rsidTr="00A318AA">
        <w:tc>
          <w:tcPr>
            <w:tcW w:w="1117" w:type="dxa"/>
          </w:tcPr>
          <w:p w14:paraId="019DA4BF" w14:textId="77777777" w:rsidR="001F1CC4" w:rsidRPr="00531612" w:rsidRDefault="001F1CC4" w:rsidP="00531612">
            <w:pPr>
              <w:pStyle w:val="Tabletext"/>
            </w:pPr>
            <w:r w:rsidRPr="00531612">
              <w:t>4418.11.00</w:t>
            </w:r>
          </w:p>
        </w:tc>
        <w:tc>
          <w:tcPr>
            <w:tcW w:w="4819" w:type="dxa"/>
          </w:tcPr>
          <w:p w14:paraId="17C5DB54" w14:textId="76837D22" w:rsidR="001F1CC4" w:rsidRPr="00531612" w:rsidRDefault="00531612" w:rsidP="00531612">
            <w:pPr>
              <w:pStyle w:val="CTA--"/>
            </w:pPr>
            <w:r>
              <w:noBreakHyphen/>
            </w:r>
            <w:r>
              <w:noBreakHyphen/>
            </w:r>
            <w:r w:rsidR="001F1CC4" w:rsidRPr="00531612">
              <w:t>Of tropical wood</w:t>
            </w:r>
          </w:p>
        </w:tc>
        <w:tc>
          <w:tcPr>
            <w:tcW w:w="1247" w:type="dxa"/>
          </w:tcPr>
          <w:p w14:paraId="1C7BD1E0" w14:textId="77777777" w:rsidR="001F1CC4" w:rsidRPr="00531612" w:rsidRDefault="001F1CC4"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1F1CC4" w:rsidRPr="00531612" w14:paraId="0E5D7A3D" w14:textId="77777777" w:rsidTr="00A318AA">
        <w:tc>
          <w:tcPr>
            <w:tcW w:w="1117" w:type="dxa"/>
          </w:tcPr>
          <w:p w14:paraId="135F62D8" w14:textId="77777777" w:rsidR="001F1CC4" w:rsidRPr="00531612" w:rsidRDefault="001F1CC4" w:rsidP="00531612">
            <w:pPr>
              <w:pStyle w:val="Tabletext"/>
            </w:pPr>
            <w:r w:rsidRPr="00531612">
              <w:t>4418.19.00</w:t>
            </w:r>
          </w:p>
        </w:tc>
        <w:tc>
          <w:tcPr>
            <w:tcW w:w="4819" w:type="dxa"/>
          </w:tcPr>
          <w:p w14:paraId="4D5FA37A" w14:textId="13BCD60B" w:rsidR="001F1CC4" w:rsidRPr="00531612" w:rsidRDefault="00531612" w:rsidP="00531612">
            <w:pPr>
              <w:pStyle w:val="CTA--"/>
            </w:pPr>
            <w:r>
              <w:noBreakHyphen/>
            </w:r>
            <w:r>
              <w:noBreakHyphen/>
            </w:r>
            <w:r w:rsidR="001F1CC4" w:rsidRPr="00531612">
              <w:t>Other</w:t>
            </w:r>
          </w:p>
        </w:tc>
        <w:tc>
          <w:tcPr>
            <w:tcW w:w="1247" w:type="dxa"/>
          </w:tcPr>
          <w:p w14:paraId="690F6333" w14:textId="77777777" w:rsidR="001F1CC4" w:rsidRPr="00531612" w:rsidRDefault="001F1CC4"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126A61" w:rsidRPr="00531612" w14:paraId="2ACDB81F" w14:textId="77777777" w:rsidTr="00126A61">
        <w:tc>
          <w:tcPr>
            <w:tcW w:w="1117" w:type="dxa"/>
          </w:tcPr>
          <w:p w14:paraId="4E70A16D" w14:textId="77777777" w:rsidR="00126A61" w:rsidRPr="00531612" w:rsidRDefault="00126A61" w:rsidP="00531612">
            <w:pPr>
              <w:pStyle w:val="Tabletext"/>
            </w:pPr>
            <w:r w:rsidRPr="00531612">
              <w:t>4418.2</w:t>
            </w:r>
          </w:p>
        </w:tc>
        <w:tc>
          <w:tcPr>
            <w:tcW w:w="4819" w:type="dxa"/>
          </w:tcPr>
          <w:p w14:paraId="51EDA1F2" w14:textId="25A4B96C" w:rsidR="00126A61" w:rsidRPr="00531612" w:rsidRDefault="00531612" w:rsidP="00531612">
            <w:pPr>
              <w:pStyle w:val="CTA-"/>
            </w:pPr>
            <w:r>
              <w:noBreakHyphen/>
            </w:r>
            <w:r w:rsidR="00126A61" w:rsidRPr="00531612">
              <w:t>Doors and their frames and thresholds:</w:t>
            </w:r>
          </w:p>
        </w:tc>
        <w:tc>
          <w:tcPr>
            <w:tcW w:w="1247" w:type="dxa"/>
          </w:tcPr>
          <w:p w14:paraId="246AA878" w14:textId="77777777" w:rsidR="00126A61" w:rsidRPr="00531612" w:rsidRDefault="00126A61" w:rsidP="00531612">
            <w:pPr>
              <w:pStyle w:val="Tabletext"/>
            </w:pPr>
          </w:p>
        </w:tc>
      </w:tr>
      <w:tr w:rsidR="00126A61" w:rsidRPr="00531612" w14:paraId="4EFAC98F" w14:textId="77777777" w:rsidTr="00126A61">
        <w:tc>
          <w:tcPr>
            <w:tcW w:w="1117" w:type="dxa"/>
          </w:tcPr>
          <w:p w14:paraId="311D3D67" w14:textId="77777777" w:rsidR="00126A61" w:rsidRPr="00531612" w:rsidRDefault="00126A61" w:rsidP="00531612">
            <w:pPr>
              <w:pStyle w:val="Tabletext"/>
            </w:pPr>
            <w:r w:rsidRPr="00531612">
              <w:t>4418.21.00</w:t>
            </w:r>
          </w:p>
        </w:tc>
        <w:tc>
          <w:tcPr>
            <w:tcW w:w="4819" w:type="dxa"/>
          </w:tcPr>
          <w:p w14:paraId="49C95E7A" w14:textId="676B68C1" w:rsidR="00126A61" w:rsidRPr="00531612" w:rsidRDefault="00531612" w:rsidP="00531612">
            <w:pPr>
              <w:pStyle w:val="CTA--"/>
            </w:pPr>
            <w:r>
              <w:noBreakHyphen/>
            </w:r>
            <w:r>
              <w:noBreakHyphen/>
            </w:r>
            <w:r w:rsidR="00126A61" w:rsidRPr="00531612">
              <w:t>Of tropical wood</w:t>
            </w:r>
          </w:p>
        </w:tc>
        <w:tc>
          <w:tcPr>
            <w:tcW w:w="1247" w:type="dxa"/>
          </w:tcPr>
          <w:p w14:paraId="4D3A41CA" w14:textId="77777777" w:rsidR="00126A61" w:rsidRPr="00531612" w:rsidRDefault="00126A61" w:rsidP="00531612">
            <w:pPr>
              <w:rPr>
                <w:sz w:val="20"/>
              </w:rPr>
            </w:pPr>
            <w:r w:rsidRPr="00531612">
              <w:rPr>
                <w:sz w:val="20"/>
              </w:rPr>
              <w:t>5%</w:t>
            </w:r>
            <w:r w:rsidRPr="00531612">
              <w:rPr>
                <w:sz w:val="20"/>
              </w:rPr>
              <w:br/>
              <w:t>DCS:4%</w:t>
            </w:r>
            <w:r w:rsidRPr="00531612">
              <w:rPr>
                <w:sz w:val="20"/>
              </w:rPr>
              <w:br/>
              <w:t>DCT:5%</w:t>
            </w:r>
          </w:p>
        </w:tc>
      </w:tr>
      <w:tr w:rsidR="00126A61" w:rsidRPr="00531612" w14:paraId="1438A7EB" w14:textId="77777777" w:rsidTr="00126A61">
        <w:tc>
          <w:tcPr>
            <w:tcW w:w="1117" w:type="dxa"/>
          </w:tcPr>
          <w:p w14:paraId="0613515D" w14:textId="77777777" w:rsidR="00126A61" w:rsidRPr="00531612" w:rsidRDefault="00126A61" w:rsidP="00531612">
            <w:pPr>
              <w:pStyle w:val="Tabletext"/>
            </w:pPr>
            <w:r w:rsidRPr="00531612">
              <w:t>4418.29.00</w:t>
            </w:r>
          </w:p>
        </w:tc>
        <w:tc>
          <w:tcPr>
            <w:tcW w:w="4819" w:type="dxa"/>
          </w:tcPr>
          <w:p w14:paraId="2E250B2B" w14:textId="34387818" w:rsidR="00126A61" w:rsidRPr="00531612" w:rsidRDefault="00531612" w:rsidP="00531612">
            <w:pPr>
              <w:pStyle w:val="CTA--"/>
            </w:pPr>
            <w:r>
              <w:noBreakHyphen/>
            </w:r>
            <w:r>
              <w:noBreakHyphen/>
            </w:r>
            <w:r w:rsidR="00126A61" w:rsidRPr="00531612">
              <w:t>Other</w:t>
            </w:r>
          </w:p>
        </w:tc>
        <w:tc>
          <w:tcPr>
            <w:tcW w:w="1247" w:type="dxa"/>
          </w:tcPr>
          <w:p w14:paraId="5E2A34CE" w14:textId="77777777" w:rsidR="00126A61" w:rsidRPr="00531612" w:rsidRDefault="00126A61" w:rsidP="00531612">
            <w:pPr>
              <w:rPr>
                <w:sz w:val="20"/>
              </w:rPr>
            </w:pPr>
            <w:r w:rsidRPr="00531612">
              <w:rPr>
                <w:sz w:val="20"/>
              </w:rPr>
              <w:t>5%</w:t>
            </w:r>
            <w:r w:rsidRPr="00531612">
              <w:rPr>
                <w:sz w:val="20"/>
              </w:rPr>
              <w:br/>
              <w:t>DCS:4%</w:t>
            </w:r>
            <w:r w:rsidRPr="00531612">
              <w:rPr>
                <w:sz w:val="20"/>
              </w:rPr>
              <w:br/>
              <w:t>DCT:5%</w:t>
            </w:r>
          </w:p>
        </w:tc>
      </w:tr>
      <w:tr w:rsidR="005F3129" w:rsidRPr="00531612" w14:paraId="6FF40448" w14:textId="77777777" w:rsidTr="00613B3B">
        <w:tc>
          <w:tcPr>
            <w:tcW w:w="1117" w:type="dxa"/>
          </w:tcPr>
          <w:p w14:paraId="5C8E971F" w14:textId="77777777" w:rsidR="005F3129" w:rsidRPr="00531612" w:rsidRDefault="005F3129" w:rsidP="00531612">
            <w:pPr>
              <w:pStyle w:val="Tabletext"/>
            </w:pPr>
            <w:r w:rsidRPr="00531612">
              <w:t>4418.30.00</w:t>
            </w:r>
          </w:p>
        </w:tc>
        <w:tc>
          <w:tcPr>
            <w:tcW w:w="4819" w:type="dxa"/>
          </w:tcPr>
          <w:p w14:paraId="6548554E" w14:textId="1A887B07" w:rsidR="005F3129" w:rsidRPr="00531612" w:rsidRDefault="00531612" w:rsidP="00531612">
            <w:pPr>
              <w:pStyle w:val="CTA-"/>
            </w:pPr>
            <w:r>
              <w:noBreakHyphen/>
            </w:r>
            <w:r w:rsidR="005F3129" w:rsidRPr="00531612">
              <w:t>Posts and beams other than products of 4418.81.00 to 4418.89.00</w:t>
            </w:r>
          </w:p>
        </w:tc>
        <w:tc>
          <w:tcPr>
            <w:tcW w:w="1247" w:type="dxa"/>
          </w:tcPr>
          <w:p w14:paraId="22FD7165" w14:textId="77777777" w:rsidR="005F3129" w:rsidRPr="00531612" w:rsidRDefault="005F3129" w:rsidP="00531612">
            <w:pPr>
              <w:pStyle w:val="Tabletext"/>
            </w:pPr>
            <w:r w:rsidRPr="00531612">
              <w:t>5%</w:t>
            </w:r>
            <w:r w:rsidRPr="00531612">
              <w:br/>
              <w:t>DCS:4%</w:t>
            </w:r>
            <w:r w:rsidRPr="00531612">
              <w:br/>
            </w:r>
            <w:proofErr w:type="spellStart"/>
            <w:r w:rsidRPr="00531612">
              <w:lastRenderedPageBreak/>
              <w:t>CA:Free</w:t>
            </w:r>
            <w:proofErr w:type="spellEnd"/>
            <w:r w:rsidRPr="00531612">
              <w:br/>
              <w:t>DCT:5%</w:t>
            </w:r>
          </w:p>
        </w:tc>
      </w:tr>
    </w:tbl>
    <w:p w14:paraId="04B07C50" w14:textId="57086530" w:rsidR="005F3129" w:rsidRPr="00531612" w:rsidRDefault="006A756A" w:rsidP="00531612">
      <w:pPr>
        <w:pStyle w:val="ItemHead"/>
      </w:pPr>
      <w:r w:rsidRPr="00531612">
        <w:lastRenderedPageBreak/>
        <w:t>171</w:t>
      </w:r>
      <w:r w:rsidR="005F3129" w:rsidRPr="00531612">
        <w:t xml:space="preserve">  </w:t>
      </w:r>
      <w:r w:rsidR="004D07D6" w:rsidRPr="00531612">
        <w:t>Schedule 3</w:t>
      </w:r>
      <w:r w:rsidR="005F3129" w:rsidRPr="00531612">
        <w:t xml:space="preserve"> (subheading 4418.60.00)</w:t>
      </w:r>
    </w:p>
    <w:p w14:paraId="019DBD24" w14:textId="77777777" w:rsidR="005F3129" w:rsidRPr="00531612" w:rsidRDefault="005F3129" w:rsidP="00531612">
      <w:pPr>
        <w:pStyle w:val="Item"/>
      </w:pPr>
      <w:r w:rsidRPr="00531612">
        <w:t>Repeal the subheading.</w:t>
      </w:r>
    </w:p>
    <w:p w14:paraId="1B6DCAC6" w14:textId="528DAEE6" w:rsidR="005F3129" w:rsidRPr="00531612" w:rsidRDefault="006A756A" w:rsidP="00531612">
      <w:pPr>
        <w:pStyle w:val="ItemHead"/>
      </w:pPr>
      <w:r w:rsidRPr="00531612">
        <w:t>172</w:t>
      </w:r>
      <w:r w:rsidR="005F3129" w:rsidRPr="00531612">
        <w:t xml:space="preserve">  </w:t>
      </w:r>
      <w:r w:rsidR="004D07D6" w:rsidRPr="00531612">
        <w:t>Schedule 3</w:t>
      </w:r>
      <w:r w:rsidR="005F3129" w:rsidRPr="00531612">
        <w:t xml:space="preserve"> (after subheading 4418.79.90)</w:t>
      </w:r>
    </w:p>
    <w:p w14:paraId="5E08C65A" w14:textId="77777777" w:rsidR="005F3129" w:rsidRPr="00531612" w:rsidRDefault="005F3129"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F3129" w:rsidRPr="00531612" w14:paraId="44E17523" w14:textId="77777777" w:rsidTr="00613B3B">
        <w:tc>
          <w:tcPr>
            <w:tcW w:w="1117" w:type="dxa"/>
          </w:tcPr>
          <w:p w14:paraId="11AE476C" w14:textId="77777777" w:rsidR="005F3129" w:rsidRPr="00531612" w:rsidRDefault="005F3129" w:rsidP="00531612">
            <w:pPr>
              <w:pStyle w:val="Tabletext"/>
            </w:pPr>
            <w:r w:rsidRPr="00531612">
              <w:t>4418.8</w:t>
            </w:r>
          </w:p>
        </w:tc>
        <w:tc>
          <w:tcPr>
            <w:tcW w:w="4819" w:type="dxa"/>
          </w:tcPr>
          <w:p w14:paraId="65F6B86C" w14:textId="5975029B" w:rsidR="005F3129" w:rsidRPr="00531612" w:rsidRDefault="00531612" w:rsidP="00531612">
            <w:pPr>
              <w:pStyle w:val="CTA-"/>
            </w:pPr>
            <w:r>
              <w:noBreakHyphen/>
            </w:r>
            <w:r w:rsidR="005F3129" w:rsidRPr="00531612">
              <w:t>Engineered structural timber products:</w:t>
            </w:r>
          </w:p>
        </w:tc>
        <w:tc>
          <w:tcPr>
            <w:tcW w:w="1247" w:type="dxa"/>
          </w:tcPr>
          <w:p w14:paraId="450DFE4C" w14:textId="77777777" w:rsidR="005F3129" w:rsidRPr="00531612" w:rsidRDefault="005F3129" w:rsidP="00531612">
            <w:pPr>
              <w:pStyle w:val="Tabletext"/>
            </w:pPr>
          </w:p>
        </w:tc>
      </w:tr>
      <w:tr w:rsidR="001F1CC4" w:rsidRPr="00531612" w14:paraId="1633352F" w14:textId="77777777" w:rsidTr="00A318AA">
        <w:tc>
          <w:tcPr>
            <w:tcW w:w="1117" w:type="dxa"/>
          </w:tcPr>
          <w:p w14:paraId="18579D27" w14:textId="77777777" w:rsidR="001F1CC4" w:rsidRPr="00531612" w:rsidRDefault="001F1CC4" w:rsidP="00531612">
            <w:pPr>
              <w:pStyle w:val="Tabletext"/>
            </w:pPr>
            <w:r w:rsidRPr="00531612">
              <w:t>4418.81.00</w:t>
            </w:r>
          </w:p>
        </w:tc>
        <w:tc>
          <w:tcPr>
            <w:tcW w:w="4819" w:type="dxa"/>
          </w:tcPr>
          <w:p w14:paraId="7434A80C" w14:textId="742E3F37" w:rsidR="001F1CC4" w:rsidRPr="00531612" w:rsidRDefault="00531612" w:rsidP="00531612">
            <w:pPr>
              <w:pStyle w:val="CTA--"/>
            </w:pPr>
            <w:r>
              <w:noBreakHyphen/>
            </w:r>
            <w:r>
              <w:noBreakHyphen/>
            </w:r>
            <w:r w:rsidR="001F1CC4" w:rsidRPr="00531612">
              <w:t>Glue</w:t>
            </w:r>
            <w:r>
              <w:noBreakHyphen/>
            </w:r>
            <w:r w:rsidR="001F1CC4" w:rsidRPr="00531612">
              <w:t>laminated timber (glulam)</w:t>
            </w:r>
          </w:p>
        </w:tc>
        <w:tc>
          <w:tcPr>
            <w:tcW w:w="1247" w:type="dxa"/>
          </w:tcPr>
          <w:p w14:paraId="231FCE1F" w14:textId="77777777" w:rsidR="001F1CC4" w:rsidRPr="00531612" w:rsidRDefault="001F1CC4"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1F1CC4" w:rsidRPr="00531612" w14:paraId="0013DBBD" w14:textId="77777777" w:rsidTr="00A318AA">
        <w:tc>
          <w:tcPr>
            <w:tcW w:w="1117" w:type="dxa"/>
          </w:tcPr>
          <w:p w14:paraId="458C0F36" w14:textId="77777777" w:rsidR="001F1CC4" w:rsidRPr="00531612" w:rsidRDefault="001F1CC4" w:rsidP="00531612">
            <w:pPr>
              <w:pStyle w:val="Tabletext"/>
            </w:pPr>
            <w:r w:rsidRPr="00531612">
              <w:t>4418.82.00</w:t>
            </w:r>
          </w:p>
        </w:tc>
        <w:tc>
          <w:tcPr>
            <w:tcW w:w="4819" w:type="dxa"/>
          </w:tcPr>
          <w:p w14:paraId="29305ADE" w14:textId="6D6B2A4E" w:rsidR="001F1CC4" w:rsidRPr="00531612" w:rsidRDefault="00531612" w:rsidP="00531612">
            <w:pPr>
              <w:pStyle w:val="CTA--"/>
            </w:pPr>
            <w:r>
              <w:noBreakHyphen/>
            </w:r>
            <w:r>
              <w:noBreakHyphen/>
            </w:r>
            <w:r w:rsidR="001F1CC4" w:rsidRPr="00531612">
              <w:t>Cross</w:t>
            </w:r>
            <w:r>
              <w:noBreakHyphen/>
            </w:r>
            <w:r w:rsidR="001F1CC4" w:rsidRPr="00531612">
              <w:t>laminated timber (</w:t>
            </w:r>
            <w:proofErr w:type="spellStart"/>
            <w:r w:rsidR="001F1CC4" w:rsidRPr="00531612">
              <w:t>CLT</w:t>
            </w:r>
            <w:proofErr w:type="spellEnd"/>
            <w:r w:rsidR="001F1CC4" w:rsidRPr="00531612">
              <w:t xml:space="preserve"> or X</w:t>
            </w:r>
            <w:r>
              <w:noBreakHyphen/>
            </w:r>
            <w:r w:rsidR="001F1CC4" w:rsidRPr="00531612">
              <w:t>lam)</w:t>
            </w:r>
          </w:p>
        </w:tc>
        <w:tc>
          <w:tcPr>
            <w:tcW w:w="1247" w:type="dxa"/>
          </w:tcPr>
          <w:p w14:paraId="3F1ABEBB" w14:textId="77777777" w:rsidR="001F1CC4" w:rsidRPr="00531612" w:rsidRDefault="001F1CC4"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1F1CC4" w:rsidRPr="00531612" w14:paraId="67A0B44F" w14:textId="77777777" w:rsidTr="00A318AA">
        <w:tc>
          <w:tcPr>
            <w:tcW w:w="1117" w:type="dxa"/>
          </w:tcPr>
          <w:p w14:paraId="14E17FEF" w14:textId="77777777" w:rsidR="001F1CC4" w:rsidRPr="00531612" w:rsidRDefault="001F1CC4" w:rsidP="00531612">
            <w:pPr>
              <w:pStyle w:val="Tabletext"/>
            </w:pPr>
            <w:r w:rsidRPr="00531612">
              <w:t>4418.83.00</w:t>
            </w:r>
          </w:p>
        </w:tc>
        <w:tc>
          <w:tcPr>
            <w:tcW w:w="4819" w:type="dxa"/>
          </w:tcPr>
          <w:p w14:paraId="29F5B5FD" w14:textId="7053CDD6" w:rsidR="001F1CC4" w:rsidRPr="00531612" w:rsidRDefault="00531612" w:rsidP="00531612">
            <w:pPr>
              <w:pStyle w:val="CTA--"/>
            </w:pPr>
            <w:r>
              <w:noBreakHyphen/>
            </w:r>
            <w:r>
              <w:noBreakHyphen/>
            </w:r>
            <w:r w:rsidR="001F1CC4" w:rsidRPr="00531612">
              <w:t>I beams</w:t>
            </w:r>
          </w:p>
        </w:tc>
        <w:tc>
          <w:tcPr>
            <w:tcW w:w="1247" w:type="dxa"/>
          </w:tcPr>
          <w:p w14:paraId="52537AF4" w14:textId="77777777" w:rsidR="001F1CC4" w:rsidRPr="00531612" w:rsidRDefault="001F1CC4"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1F1CC4" w:rsidRPr="00531612" w14:paraId="68C7F8F8" w14:textId="77777777" w:rsidTr="00A318AA">
        <w:tc>
          <w:tcPr>
            <w:tcW w:w="1117" w:type="dxa"/>
          </w:tcPr>
          <w:p w14:paraId="1B323A74" w14:textId="77777777" w:rsidR="001F1CC4" w:rsidRPr="00531612" w:rsidRDefault="001F1CC4" w:rsidP="00531612">
            <w:pPr>
              <w:pStyle w:val="Tabletext"/>
            </w:pPr>
            <w:r w:rsidRPr="00531612">
              <w:t>4418.89.00</w:t>
            </w:r>
          </w:p>
        </w:tc>
        <w:tc>
          <w:tcPr>
            <w:tcW w:w="4819" w:type="dxa"/>
          </w:tcPr>
          <w:p w14:paraId="70F9425D" w14:textId="0424553F" w:rsidR="001F1CC4" w:rsidRPr="00531612" w:rsidRDefault="00531612" w:rsidP="00531612">
            <w:pPr>
              <w:pStyle w:val="CTA--"/>
            </w:pPr>
            <w:r>
              <w:noBreakHyphen/>
            </w:r>
            <w:r>
              <w:noBreakHyphen/>
            </w:r>
            <w:r w:rsidR="001F1CC4" w:rsidRPr="00531612">
              <w:t>Other</w:t>
            </w:r>
          </w:p>
        </w:tc>
        <w:tc>
          <w:tcPr>
            <w:tcW w:w="1247" w:type="dxa"/>
          </w:tcPr>
          <w:p w14:paraId="2573DBE7" w14:textId="77777777" w:rsidR="001F1CC4" w:rsidRPr="00531612" w:rsidRDefault="001F1CC4" w:rsidP="00531612">
            <w:pPr>
              <w:rPr>
                <w:sz w:val="20"/>
              </w:rPr>
            </w:pPr>
            <w:r w:rsidRPr="00531612">
              <w:rPr>
                <w:sz w:val="20"/>
              </w:rPr>
              <w:t>5%</w:t>
            </w:r>
            <w:r w:rsidRPr="00531612">
              <w:rPr>
                <w:sz w:val="20"/>
              </w:rPr>
              <w:br/>
              <w:t>DCS:4%</w:t>
            </w:r>
            <w:r w:rsidRPr="00531612">
              <w:rPr>
                <w:sz w:val="20"/>
              </w:rPr>
              <w:br/>
            </w:r>
            <w:proofErr w:type="spellStart"/>
            <w:r w:rsidRPr="00531612">
              <w:rPr>
                <w:sz w:val="20"/>
              </w:rPr>
              <w:t>CA:Free</w:t>
            </w:r>
            <w:proofErr w:type="spellEnd"/>
            <w:r w:rsidRPr="00531612">
              <w:rPr>
                <w:sz w:val="20"/>
              </w:rPr>
              <w:br/>
              <w:t>DCT:5%</w:t>
            </w:r>
          </w:p>
        </w:tc>
      </w:tr>
    </w:tbl>
    <w:p w14:paraId="5A00F950" w14:textId="3DF4C024" w:rsidR="00264291" w:rsidRPr="00531612" w:rsidRDefault="006A756A" w:rsidP="00531612">
      <w:pPr>
        <w:pStyle w:val="ItemHead"/>
      </w:pPr>
      <w:r w:rsidRPr="00531612">
        <w:t>173</w:t>
      </w:r>
      <w:r w:rsidR="00264291" w:rsidRPr="00531612">
        <w:t xml:space="preserve">  </w:t>
      </w:r>
      <w:r w:rsidR="004D07D6" w:rsidRPr="00531612">
        <w:t>Schedule 3</w:t>
      </w:r>
      <w:r w:rsidR="00264291" w:rsidRPr="00531612">
        <w:t xml:space="preserve"> (after subheading 4418.91.00)</w:t>
      </w:r>
    </w:p>
    <w:p w14:paraId="72694814" w14:textId="77777777" w:rsidR="00264291" w:rsidRPr="00531612" w:rsidRDefault="00264291"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F1CC4" w:rsidRPr="00531612" w14:paraId="1A70B95D" w14:textId="77777777" w:rsidTr="00A318AA">
        <w:tc>
          <w:tcPr>
            <w:tcW w:w="1117" w:type="dxa"/>
          </w:tcPr>
          <w:p w14:paraId="4BFF152F" w14:textId="77777777" w:rsidR="001F1CC4" w:rsidRPr="00531612" w:rsidRDefault="001F1CC4" w:rsidP="00531612">
            <w:pPr>
              <w:pStyle w:val="Tabletext"/>
            </w:pPr>
            <w:r w:rsidRPr="00531612">
              <w:t>4418.92.00</w:t>
            </w:r>
          </w:p>
        </w:tc>
        <w:tc>
          <w:tcPr>
            <w:tcW w:w="4819" w:type="dxa"/>
          </w:tcPr>
          <w:p w14:paraId="13DC97E6" w14:textId="23400291" w:rsidR="001F1CC4" w:rsidRPr="00531612" w:rsidRDefault="00531612" w:rsidP="00531612">
            <w:pPr>
              <w:pStyle w:val="CTA--"/>
            </w:pPr>
            <w:r>
              <w:noBreakHyphen/>
            </w:r>
            <w:r>
              <w:noBreakHyphen/>
            </w:r>
            <w:r w:rsidR="001F1CC4" w:rsidRPr="00531612">
              <w:t>Cellular wood panels</w:t>
            </w:r>
          </w:p>
        </w:tc>
        <w:tc>
          <w:tcPr>
            <w:tcW w:w="1247" w:type="dxa"/>
          </w:tcPr>
          <w:p w14:paraId="10BC14A5" w14:textId="77777777" w:rsidR="001F1CC4" w:rsidRPr="00531612" w:rsidRDefault="001F1CC4" w:rsidP="00531612">
            <w:pPr>
              <w:rPr>
                <w:sz w:val="20"/>
              </w:rPr>
            </w:pPr>
            <w:r w:rsidRPr="00531612">
              <w:rPr>
                <w:sz w:val="20"/>
              </w:rPr>
              <w:t>5%</w:t>
            </w:r>
            <w:r w:rsidRPr="00531612">
              <w:rPr>
                <w:sz w:val="20"/>
              </w:rPr>
              <w:br/>
              <w:t>DCS:4%</w:t>
            </w:r>
            <w:r w:rsidRPr="00531612">
              <w:rPr>
                <w:sz w:val="20"/>
              </w:rPr>
              <w:br/>
            </w:r>
            <w:proofErr w:type="spellStart"/>
            <w:r w:rsidRPr="00531612">
              <w:rPr>
                <w:sz w:val="20"/>
              </w:rPr>
              <w:t>CA:Free</w:t>
            </w:r>
            <w:proofErr w:type="spellEnd"/>
            <w:r w:rsidRPr="00531612">
              <w:rPr>
                <w:sz w:val="20"/>
              </w:rPr>
              <w:br/>
              <w:t>DCT:5%</w:t>
            </w:r>
          </w:p>
        </w:tc>
      </w:tr>
    </w:tbl>
    <w:p w14:paraId="6A48B14B" w14:textId="3AD2E75B" w:rsidR="00264291" w:rsidRPr="00531612" w:rsidRDefault="006A756A" w:rsidP="00531612">
      <w:pPr>
        <w:pStyle w:val="ItemHead"/>
      </w:pPr>
      <w:r w:rsidRPr="00531612">
        <w:t>174</w:t>
      </w:r>
      <w:r w:rsidR="00264291" w:rsidRPr="00531612">
        <w:t xml:space="preserve">  </w:t>
      </w:r>
      <w:r w:rsidR="004D07D6" w:rsidRPr="00531612">
        <w:t>Schedule 3</w:t>
      </w:r>
      <w:r w:rsidR="00264291" w:rsidRPr="00531612">
        <w:t xml:space="preserve"> (after subheading 4419.19.00)</w:t>
      </w:r>
    </w:p>
    <w:p w14:paraId="01C68043" w14:textId="77777777" w:rsidR="00264291" w:rsidRPr="00531612" w:rsidRDefault="00264291"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AFB" w:rsidRPr="00531612" w14:paraId="42FFA9B3" w14:textId="77777777" w:rsidTr="00A318AA">
        <w:tc>
          <w:tcPr>
            <w:tcW w:w="1117" w:type="dxa"/>
          </w:tcPr>
          <w:p w14:paraId="3733410A" w14:textId="77777777" w:rsidR="00490AFB" w:rsidRPr="00531612" w:rsidRDefault="00490AFB" w:rsidP="00531612">
            <w:pPr>
              <w:pStyle w:val="Tabletext"/>
            </w:pPr>
            <w:r w:rsidRPr="00531612">
              <w:t>4419.20.00</w:t>
            </w:r>
          </w:p>
        </w:tc>
        <w:tc>
          <w:tcPr>
            <w:tcW w:w="4819" w:type="dxa"/>
          </w:tcPr>
          <w:p w14:paraId="4452E70A" w14:textId="7F877321" w:rsidR="00490AFB" w:rsidRPr="00531612" w:rsidRDefault="00531612" w:rsidP="00531612">
            <w:pPr>
              <w:pStyle w:val="CTA-"/>
            </w:pPr>
            <w:r>
              <w:noBreakHyphen/>
            </w:r>
            <w:r w:rsidR="00490AFB" w:rsidRPr="00531612">
              <w:t>Of tropical wood</w:t>
            </w:r>
          </w:p>
        </w:tc>
        <w:tc>
          <w:tcPr>
            <w:tcW w:w="1247" w:type="dxa"/>
          </w:tcPr>
          <w:p w14:paraId="3B764346" w14:textId="77777777" w:rsidR="00490AFB" w:rsidRPr="00531612" w:rsidRDefault="00490AFB" w:rsidP="00531612">
            <w:pPr>
              <w:pStyle w:val="Tabletext"/>
            </w:pPr>
            <w:r w:rsidRPr="00531612">
              <w:t>5%</w:t>
            </w:r>
            <w:r w:rsidRPr="00531612">
              <w:br/>
              <w:t>DCS:4%</w:t>
            </w:r>
            <w:r w:rsidRPr="00531612">
              <w:br/>
              <w:t>DCT:5%</w:t>
            </w:r>
          </w:p>
        </w:tc>
      </w:tr>
    </w:tbl>
    <w:p w14:paraId="4BF116B8" w14:textId="206CA7D0" w:rsidR="00C87918" w:rsidRPr="00531612" w:rsidRDefault="006A756A" w:rsidP="00531612">
      <w:pPr>
        <w:pStyle w:val="ItemHead"/>
      </w:pPr>
      <w:r w:rsidRPr="00531612">
        <w:lastRenderedPageBreak/>
        <w:t>175</w:t>
      </w:r>
      <w:r w:rsidR="00C87918" w:rsidRPr="00531612">
        <w:t xml:space="preserve">  </w:t>
      </w:r>
      <w:r w:rsidR="004D07D6" w:rsidRPr="00531612">
        <w:t>Schedule 3</w:t>
      </w:r>
      <w:r w:rsidR="00C87918" w:rsidRPr="00531612">
        <w:t xml:space="preserve"> (subheading </w:t>
      </w:r>
      <w:r w:rsidR="0036779B" w:rsidRPr="00531612">
        <w:t>4420.10.00</w:t>
      </w:r>
      <w:r w:rsidR="00C87918" w:rsidRPr="00531612">
        <w:t>)</w:t>
      </w:r>
    </w:p>
    <w:p w14:paraId="7B016E93" w14:textId="77777777" w:rsidR="00C87918" w:rsidRPr="00531612" w:rsidRDefault="00C87918"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87918" w:rsidRPr="00531612" w14:paraId="69016F00" w14:textId="77777777" w:rsidTr="00613B3B">
        <w:tc>
          <w:tcPr>
            <w:tcW w:w="1117" w:type="dxa"/>
          </w:tcPr>
          <w:p w14:paraId="00FC0686" w14:textId="77777777" w:rsidR="00C87918" w:rsidRPr="00531612" w:rsidRDefault="00C87918" w:rsidP="00531612">
            <w:pPr>
              <w:pStyle w:val="Tabletext"/>
            </w:pPr>
            <w:r w:rsidRPr="00531612">
              <w:t>44</w:t>
            </w:r>
            <w:r w:rsidR="0036779B" w:rsidRPr="00531612">
              <w:t>20</w:t>
            </w:r>
            <w:r w:rsidRPr="00531612">
              <w:t>.</w:t>
            </w:r>
            <w:r w:rsidR="0036779B" w:rsidRPr="00531612">
              <w:t>1</w:t>
            </w:r>
          </w:p>
        </w:tc>
        <w:tc>
          <w:tcPr>
            <w:tcW w:w="4819" w:type="dxa"/>
          </w:tcPr>
          <w:p w14:paraId="5F9305BD" w14:textId="09215A6A" w:rsidR="00C87918" w:rsidRPr="00531612" w:rsidRDefault="00531612" w:rsidP="00531612">
            <w:pPr>
              <w:pStyle w:val="CTA-"/>
            </w:pPr>
            <w:r>
              <w:noBreakHyphen/>
            </w:r>
            <w:r w:rsidR="0036779B" w:rsidRPr="00531612">
              <w:t>Statuettes and other ornaments</w:t>
            </w:r>
            <w:r w:rsidR="00C87918" w:rsidRPr="00531612">
              <w:t>:</w:t>
            </w:r>
          </w:p>
        </w:tc>
        <w:tc>
          <w:tcPr>
            <w:tcW w:w="1247" w:type="dxa"/>
          </w:tcPr>
          <w:p w14:paraId="2650134E" w14:textId="77777777" w:rsidR="00C87918" w:rsidRPr="00531612" w:rsidRDefault="00C87918" w:rsidP="00531612">
            <w:pPr>
              <w:pStyle w:val="Tabletext"/>
            </w:pPr>
          </w:p>
        </w:tc>
      </w:tr>
      <w:tr w:rsidR="00490AFB" w:rsidRPr="00531612" w14:paraId="22F269BD" w14:textId="77777777" w:rsidTr="00A318AA">
        <w:tc>
          <w:tcPr>
            <w:tcW w:w="1117" w:type="dxa"/>
          </w:tcPr>
          <w:p w14:paraId="770C40C4" w14:textId="77777777" w:rsidR="00490AFB" w:rsidRPr="00531612" w:rsidRDefault="00490AFB" w:rsidP="00531612">
            <w:pPr>
              <w:pStyle w:val="Tabletext"/>
            </w:pPr>
            <w:r w:rsidRPr="00531612">
              <w:t>4420.11.00</w:t>
            </w:r>
          </w:p>
        </w:tc>
        <w:tc>
          <w:tcPr>
            <w:tcW w:w="4819" w:type="dxa"/>
          </w:tcPr>
          <w:p w14:paraId="2C1DA361" w14:textId="7D3697BD" w:rsidR="00490AFB" w:rsidRPr="00531612" w:rsidRDefault="00531612" w:rsidP="00531612">
            <w:pPr>
              <w:pStyle w:val="CTA--"/>
            </w:pPr>
            <w:r>
              <w:noBreakHyphen/>
            </w:r>
            <w:r>
              <w:noBreakHyphen/>
            </w:r>
            <w:r w:rsidR="00490AFB" w:rsidRPr="00531612">
              <w:t>Of tropical wood</w:t>
            </w:r>
          </w:p>
        </w:tc>
        <w:tc>
          <w:tcPr>
            <w:tcW w:w="1247" w:type="dxa"/>
          </w:tcPr>
          <w:p w14:paraId="0811839A" w14:textId="77777777" w:rsidR="00490AFB" w:rsidRPr="00531612" w:rsidRDefault="00490AFB" w:rsidP="00531612">
            <w:pPr>
              <w:pStyle w:val="Tabletext"/>
            </w:pPr>
            <w:r w:rsidRPr="00531612">
              <w:t>5%</w:t>
            </w:r>
            <w:r w:rsidRPr="00531612">
              <w:br/>
              <w:t>DCS:4%</w:t>
            </w:r>
            <w:r w:rsidRPr="00531612">
              <w:br/>
              <w:t>DCT:5%</w:t>
            </w:r>
          </w:p>
        </w:tc>
      </w:tr>
      <w:tr w:rsidR="00490AFB" w:rsidRPr="00531612" w14:paraId="388FE197" w14:textId="77777777" w:rsidTr="00A318AA">
        <w:tc>
          <w:tcPr>
            <w:tcW w:w="1117" w:type="dxa"/>
          </w:tcPr>
          <w:p w14:paraId="48CF3361" w14:textId="77777777" w:rsidR="00490AFB" w:rsidRPr="00531612" w:rsidRDefault="00490AFB" w:rsidP="00531612">
            <w:pPr>
              <w:pStyle w:val="Tabletext"/>
            </w:pPr>
            <w:r w:rsidRPr="00531612">
              <w:t>4420.19.00</w:t>
            </w:r>
          </w:p>
        </w:tc>
        <w:tc>
          <w:tcPr>
            <w:tcW w:w="4819" w:type="dxa"/>
          </w:tcPr>
          <w:p w14:paraId="4FF2E129" w14:textId="31AA08B5" w:rsidR="00490AFB" w:rsidRPr="00531612" w:rsidRDefault="00531612" w:rsidP="00531612">
            <w:pPr>
              <w:pStyle w:val="CTA--"/>
            </w:pPr>
            <w:r>
              <w:noBreakHyphen/>
            </w:r>
            <w:r>
              <w:noBreakHyphen/>
            </w:r>
            <w:r w:rsidR="00490AFB" w:rsidRPr="00531612">
              <w:t>Other</w:t>
            </w:r>
          </w:p>
        </w:tc>
        <w:tc>
          <w:tcPr>
            <w:tcW w:w="1247" w:type="dxa"/>
          </w:tcPr>
          <w:p w14:paraId="33B4C254" w14:textId="77777777" w:rsidR="00490AFB" w:rsidRPr="00531612" w:rsidRDefault="00490AFB" w:rsidP="00531612">
            <w:pPr>
              <w:pStyle w:val="Tabletext"/>
            </w:pPr>
            <w:r w:rsidRPr="00531612">
              <w:t>5%</w:t>
            </w:r>
            <w:r w:rsidRPr="00531612">
              <w:br/>
              <w:t>DCS:4%</w:t>
            </w:r>
            <w:r w:rsidRPr="00531612">
              <w:br/>
              <w:t>DCT:5%</w:t>
            </w:r>
          </w:p>
        </w:tc>
      </w:tr>
    </w:tbl>
    <w:p w14:paraId="398F581E" w14:textId="4695068F" w:rsidR="0036779B" w:rsidRPr="00531612" w:rsidRDefault="006A756A" w:rsidP="00531612">
      <w:pPr>
        <w:pStyle w:val="ItemHead"/>
      </w:pPr>
      <w:r w:rsidRPr="00531612">
        <w:t>176</w:t>
      </w:r>
      <w:r w:rsidR="0036779B" w:rsidRPr="00531612">
        <w:t xml:space="preserve">  </w:t>
      </w:r>
      <w:r w:rsidR="004D07D6" w:rsidRPr="00531612">
        <w:t>Schedule 3</w:t>
      </w:r>
      <w:r w:rsidR="0036779B" w:rsidRPr="00531612">
        <w:t xml:space="preserve"> (after subheading 4421.10.00)</w:t>
      </w:r>
    </w:p>
    <w:p w14:paraId="4B343FA8" w14:textId="77777777" w:rsidR="0036779B" w:rsidRPr="00531612" w:rsidRDefault="0036779B"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AFB" w:rsidRPr="00531612" w14:paraId="4DEAA21E" w14:textId="77777777" w:rsidTr="00A318AA">
        <w:tc>
          <w:tcPr>
            <w:tcW w:w="1117" w:type="dxa"/>
          </w:tcPr>
          <w:p w14:paraId="2E7AE8D3" w14:textId="77777777" w:rsidR="00490AFB" w:rsidRPr="00531612" w:rsidRDefault="00490AFB" w:rsidP="00531612">
            <w:pPr>
              <w:pStyle w:val="Tabletext"/>
            </w:pPr>
            <w:r w:rsidRPr="00531612">
              <w:t>4421.20.00</w:t>
            </w:r>
          </w:p>
        </w:tc>
        <w:tc>
          <w:tcPr>
            <w:tcW w:w="4819" w:type="dxa"/>
          </w:tcPr>
          <w:p w14:paraId="3C42A37F" w14:textId="6477C7DD" w:rsidR="00490AFB" w:rsidRPr="00531612" w:rsidRDefault="00531612" w:rsidP="00531612">
            <w:pPr>
              <w:pStyle w:val="CTA-"/>
            </w:pPr>
            <w:r>
              <w:noBreakHyphen/>
            </w:r>
            <w:r w:rsidR="00490AFB" w:rsidRPr="00531612">
              <w:t>Coffins</w:t>
            </w:r>
          </w:p>
        </w:tc>
        <w:tc>
          <w:tcPr>
            <w:tcW w:w="1247" w:type="dxa"/>
          </w:tcPr>
          <w:p w14:paraId="6387057E" w14:textId="4C32F22A" w:rsidR="00490AFB" w:rsidRPr="00531612" w:rsidRDefault="00D535EA" w:rsidP="00531612">
            <w:pPr>
              <w:pStyle w:val="Tabletext"/>
            </w:pPr>
            <w:r w:rsidRPr="00531612">
              <w:t>5%</w:t>
            </w:r>
            <w:r w:rsidRPr="00531612">
              <w:br/>
              <w:t>DCS:4%</w:t>
            </w:r>
            <w:r w:rsidRPr="00531612">
              <w:br/>
              <w:t>DCT:5%</w:t>
            </w:r>
          </w:p>
        </w:tc>
      </w:tr>
    </w:tbl>
    <w:p w14:paraId="47E093C3" w14:textId="2C13BC23" w:rsidR="0036779B" w:rsidRPr="00531612" w:rsidRDefault="006A756A" w:rsidP="00531612">
      <w:pPr>
        <w:pStyle w:val="ItemHead"/>
      </w:pPr>
      <w:r w:rsidRPr="00531612">
        <w:t>177</w:t>
      </w:r>
      <w:r w:rsidR="0036779B" w:rsidRPr="00531612">
        <w:t xml:space="preserve">  </w:t>
      </w:r>
      <w:r w:rsidR="004D07D6" w:rsidRPr="00531612">
        <w:t>Schedule 3</w:t>
      </w:r>
      <w:r w:rsidR="0036779B" w:rsidRPr="00531612">
        <w:t xml:space="preserve"> (</w:t>
      </w:r>
      <w:r w:rsidR="004D07D6" w:rsidRPr="00531612">
        <w:t>Chapter 4</w:t>
      </w:r>
      <w:r w:rsidR="0036779B" w:rsidRPr="00531612">
        <w:t xml:space="preserve">6, </w:t>
      </w:r>
      <w:r w:rsidR="004D07D6" w:rsidRPr="00531612">
        <w:t>paragraph (</w:t>
      </w:r>
      <w:r w:rsidR="0036779B" w:rsidRPr="00531612">
        <w:t>e) of Note 2)</w:t>
      </w:r>
    </w:p>
    <w:p w14:paraId="0D918CDD" w14:textId="77777777" w:rsidR="0036779B" w:rsidRPr="00531612" w:rsidRDefault="0036779B" w:rsidP="00531612">
      <w:pPr>
        <w:pStyle w:val="Item"/>
      </w:pPr>
      <w:r w:rsidRPr="00531612">
        <w:t>Omit “lamps and lighting fittings”, substitute “luminaires and lighting fittings”.</w:t>
      </w:r>
    </w:p>
    <w:p w14:paraId="23D5B8C7" w14:textId="0DA15A86" w:rsidR="00126A61" w:rsidRPr="00531612" w:rsidRDefault="006A756A" w:rsidP="00531612">
      <w:pPr>
        <w:pStyle w:val="ItemHead"/>
      </w:pPr>
      <w:r w:rsidRPr="00531612">
        <w:t>178</w:t>
      </w:r>
      <w:r w:rsidR="0036779B" w:rsidRPr="00531612">
        <w:t xml:space="preserve">  </w:t>
      </w:r>
      <w:r w:rsidR="004D07D6" w:rsidRPr="00531612">
        <w:t>Schedule 3</w:t>
      </w:r>
      <w:r w:rsidR="0036779B" w:rsidRPr="00531612">
        <w:t xml:space="preserve"> (</w:t>
      </w:r>
      <w:r w:rsidR="004D07D6" w:rsidRPr="00531612">
        <w:t>Chapter 4</w:t>
      </w:r>
      <w:r w:rsidR="0036779B" w:rsidRPr="00531612">
        <w:t xml:space="preserve">8, </w:t>
      </w:r>
      <w:r w:rsidR="004D07D6" w:rsidRPr="00531612">
        <w:t>paragraph (</w:t>
      </w:r>
      <w:r w:rsidR="0036779B" w:rsidRPr="00531612">
        <w:t>q) of Note 2)</w:t>
      </w:r>
    </w:p>
    <w:p w14:paraId="591E7080" w14:textId="77777777" w:rsidR="0036779B" w:rsidRPr="00531612" w:rsidRDefault="0036779B" w:rsidP="00531612">
      <w:pPr>
        <w:pStyle w:val="Item"/>
      </w:pPr>
      <w:r w:rsidRPr="00531612">
        <w:t>Repeal the paragraph, substitute:</w:t>
      </w:r>
    </w:p>
    <w:p w14:paraId="7FCEBFE7" w14:textId="5CD1E78D" w:rsidR="0036779B" w:rsidRPr="00531612" w:rsidRDefault="0036779B" w:rsidP="00531612">
      <w:pPr>
        <w:pStyle w:val="paragraph"/>
      </w:pPr>
      <w:r w:rsidRPr="00531612">
        <w:tab/>
        <w:t>(q)</w:t>
      </w:r>
      <w:r w:rsidRPr="00531612">
        <w:tab/>
        <w:t xml:space="preserve">Articles of </w:t>
      </w:r>
      <w:r w:rsidR="004B3D5E" w:rsidRPr="00531612">
        <w:t>Chapter 9</w:t>
      </w:r>
      <w:r w:rsidRPr="00531612">
        <w:t>6 (for example, buttons, sanitary towels (pads) and tampons, napkins (diapers) and napkin liners).</w:t>
      </w:r>
    </w:p>
    <w:p w14:paraId="39A50637" w14:textId="590C6C6C" w:rsidR="0036779B" w:rsidRPr="00531612" w:rsidRDefault="006A756A" w:rsidP="00531612">
      <w:pPr>
        <w:pStyle w:val="ItemHead"/>
      </w:pPr>
      <w:r w:rsidRPr="00531612">
        <w:t>179</w:t>
      </w:r>
      <w:r w:rsidR="0036779B" w:rsidRPr="00531612">
        <w:t xml:space="preserve">  </w:t>
      </w:r>
      <w:r w:rsidR="004D07D6" w:rsidRPr="00531612">
        <w:t>Schedule 3</w:t>
      </w:r>
      <w:r w:rsidR="0036779B" w:rsidRPr="00531612">
        <w:t xml:space="preserve"> (</w:t>
      </w:r>
      <w:r w:rsidR="004D07D6" w:rsidRPr="00531612">
        <w:t>Chapter 4</w:t>
      </w:r>
      <w:r w:rsidR="0036779B" w:rsidRPr="00531612">
        <w:t>8, Note 5)</w:t>
      </w:r>
    </w:p>
    <w:p w14:paraId="0AEC4B38" w14:textId="77777777" w:rsidR="0036779B" w:rsidRPr="00531612" w:rsidRDefault="0036779B" w:rsidP="00531612">
      <w:pPr>
        <w:pStyle w:val="Item"/>
      </w:pPr>
      <w:r w:rsidRPr="00531612">
        <w:t>Repeal the Note, substitute:</w:t>
      </w:r>
    </w:p>
    <w:p w14:paraId="260E51A7" w14:textId="4769B2B7" w:rsidR="00763B04" w:rsidRPr="00531612" w:rsidRDefault="00763B04" w:rsidP="00531612">
      <w:pPr>
        <w:pStyle w:val="subsection"/>
      </w:pPr>
      <w:r w:rsidRPr="00531612">
        <w:tab/>
        <w:t>5.</w:t>
      </w:r>
      <w:r w:rsidR="00531612">
        <w:noBreakHyphen/>
      </w:r>
      <w:r w:rsidRPr="00531612">
        <w:tab/>
        <w:t>For the purposes of 4802, “paper and paperboard, of a kind used for writing, printing or other graphic purposes” and “non perforated punch</w:t>
      </w:r>
      <w:r w:rsidR="00531612">
        <w:noBreakHyphen/>
      </w:r>
      <w:r w:rsidRPr="00531612">
        <w:t xml:space="preserve">cards and punch tape paper” mean paper and paperboard made mainly from bleached pulp or from pulp obtained by a mechanical or </w:t>
      </w:r>
      <w:proofErr w:type="spellStart"/>
      <w:r w:rsidRPr="00531612">
        <w:t>chemi</w:t>
      </w:r>
      <w:proofErr w:type="spellEnd"/>
      <w:r w:rsidR="00531612">
        <w:noBreakHyphen/>
      </w:r>
      <w:r w:rsidRPr="00531612">
        <w:t>mechanical process and satisfying any of the following criteria:</w:t>
      </w:r>
    </w:p>
    <w:p w14:paraId="0E5F30E3" w14:textId="4F268BFD" w:rsidR="00763B04" w:rsidRPr="00531612" w:rsidRDefault="003A37C7" w:rsidP="00531612">
      <w:pPr>
        <w:pStyle w:val="subsection2"/>
      </w:pPr>
      <w:r w:rsidRPr="00531612">
        <w:t xml:space="preserve">(A) </w:t>
      </w:r>
      <w:r w:rsidR="00763B04" w:rsidRPr="00531612">
        <w:t>For paper or paperboard weighing not more than 150 g/m</w:t>
      </w:r>
      <w:r w:rsidR="00763B04" w:rsidRPr="00531612">
        <w:rPr>
          <w:position w:val="7"/>
          <w:sz w:val="16"/>
        </w:rPr>
        <w:t>2</w:t>
      </w:r>
      <w:r w:rsidR="00763B04" w:rsidRPr="00531612">
        <w:t>:</w:t>
      </w:r>
    </w:p>
    <w:p w14:paraId="74E3374C" w14:textId="58E78998" w:rsidR="00763B04" w:rsidRPr="00531612" w:rsidRDefault="00763B04" w:rsidP="00531612">
      <w:pPr>
        <w:pStyle w:val="paragraph"/>
      </w:pPr>
      <w:r w:rsidRPr="00531612">
        <w:tab/>
        <w:t>(a)</w:t>
      </w:r>
      <w:r w:rsidRPr="00531612">
        <w:tab/>
        <w:t xml:space="preserve">containing 10% or more of fibres obtained by a mechanical or </w:t>
      </w:r>
      <w:proofErr w:type="spellStart"/>
      <w:r w:rsidRPr="00531612">
        <w:t>chemi</w:t>
      </w:r>
      <w:proofErr w:type="spellEnd"/>
      <w:r w:rsidR="00531612">
        <w:noBreakHyphen/>
      </w:r>
      <w:r w:rsidRPr="00531612">
        <w:t>mechanical process, and</w:t>
      </w:r>
      <w:r w:rsidR="00E32CFC" w:rsidRPr="00531612">
        <w:t>:</w:t>
      </w:r>
    </w:p>
    <w:p w14:paraId="4BCD5FB6" w14:textId="4F25D37A" w:rsidR="00763B04" w:rsidRPr="00531612" w:rsidRDefault="00763B04" w:rsidP="00531612">
      <w:pPr>
        <w:pStyle w:val="paragraphsub"/>
      </w:pPr>
      <w:r w:rsidRPr="00531612">
        <w:tab/>
        <w:t>1.</w:t>
      </w:r>
      <w:r w:rsidRPr="00531612">
        <w:tab/>
        <w:t>weighing not more than 80 g/m</w:t>
      </w:r>
      <w:r w:rsidRPr="00531612">
        <w:rPr>
          <w:position w:val="7"/>
          <w:sz w:val="16"/>
        </w:rPr>
        <w:t>2</w:t>
      </w:r>
      <w:r w:rsidR="00E32CFC" w:rsidRPr="00531612">
        <w:t>;</w:t>
      </w:r>
      <w:r w:rsidRPr="00531612">
        <w:t xml:space="preserve"> or</w:t>
      </w:r>
    </w:p>
    <w:p w14:paraId="20DDA1C2" w14:textId="77777777" w:rsidR="00763B04" w:rsidRPr="00531612" w:rsidRDefault="00763B04" w:rsidP="00531612">
      <w:pPr>
        <w:pStyle w:val="paragraphsub"/>
      </w:pPr>
      <w:r w:rsidRPr="00531612">
        <w:lastRenderedPageBreak/>
        <w:tab/>
        <w:t>2.</w:t>
      </w:r>
      <w:r w:rsidRPr="00531612">
        <w:tab/>
        <w:t>coloured throughout the mass; or</w:t>
      </w:r>
    </w:p>
    <w:p w14:paraId="719364BE" w14:textId="6CD4E042" w:rsidR="00763B04" w:rsidRPr="00531612" w:rsidRDefault="00763B04" w:rsidP="00531612">
      <w:pPr>
        <w:pStyle w:val="paragraph"/>
      </w:pPr>
      <w:r w:rsidRPr="00531612">
        <w:tab/>
        <w:t>(b)</w:t>
      </w:r>
      <w:r w:rsidRPr="00531612">
        <w:tab/>
        <w:t>containing more than 8% ash, and</w:t>
      </w:r>
      <w:r w:rsidR="00E32CFC" w:rsidRPr="00531612">
        <w:t>:</w:t>
      </w:r>
    </w:p>
    <w:p w14:paraId="3E8CC1FD" w14:textId="47C1C250" w:rsidR="00763B04" w:rsidRPr="00531612" w:rsidRDefault="00763B04" w:rsidP="00531612">
      <w:pPr>
        <w:pStyle w:val="paragraphsub"/>
      </w:pPr>
      <w:r w:rsidRPr="00531612">
        <w:tab/>
        <w:t>1.</w:t>
      </w:r>
      <w:r w:rsidRPr="00531612">
        <w:tab/>
        <w:t>weighing not more than 80 g/m</w:t>
      </w:r>
      <w:r w:rsidRPr="00531612">
        <w:rPr>
          <w:position w:val="7"/>
          <w:sz w:val="16"/>
        </w:rPr>
        <w:t>2</w:t>
      </w:r>
      <w:r w:rsidR="00E32CFC" w:rsidRPr="00531612">
        <w:t>;</w:t>
      </w:r>
      <w:r w:rsidRPr="00531612">
        <w:t xml:space="preserve"> or</w:t>
      </w:r>
    </w:p>
    <w:p w14:paraId="38FACF37" w14:textId="77777777" w:rsidR="00763B04" w:rsidRPr="00531612" w:rsidRDefault="00763B04" w:rsidP="00531612">
      <w:pPr>
        <w:pStyle w:val="paragraphsub"/>
      </w:pPr>
      <w:r w:rsidRPr="00531612">
        <w:tab/>
        <w:t>2.</w:t>
      </w:r>
      <w:r w:rsidRPr="00531612">
        <w:tab/>
        <w:t>coloured throughout the mass; or</w:t>
      </w:r>
    </w:p>
    <w:p w14:paraId="08EC55B0" w14:textId="77777777" w:rsidR="00763B04" w:rsidRPr="00531612" w:rsidRDefault="00763B04" w:rsidP="00531612">
      <w:pPr>
        <w:pStyle w:val="paragraph"/>
      </w:pPr>
      <w:r w:rsidRPr="00531612">
        <w:tab/>
        <w:t>(c)</w:t>
      </w:r>
      <w:r w:rsidRPr="00531612">
        <w:tab/>
        <w:t>containing more than 3% ash and having a brightness of 60% or more; or</w:t>
      </w:r>
    </w:p>
    <w:p w14:paraId="6D9FF935" w14:textId="25FA9FE3" w:rsidR="00763B04" w:rsidRPr="00531612" w:rsidRDefault="00763B04" w:rsidP="00531612">
      <w:pPr>
        <w:pStyle w:val="paragraph"/>
      </w:pPr>
      <w:r w:rsidRPr="00531612">
        <w:tab/>
        <w:t>(d)</w:t>
      </w:r>
      <w:r w:rsidRPr="00531612">
        <w:tab/>
        <w:t xml:space="preserve">containing more than 3% but not more than 8% ash, having a brightness less than 60%, and a burst index equal to or less than 2.5 </w:t>
      </w:r>
      <w:proofErr w:type="spellStart"/>
      <w:r w:rsidRPr="00531612">
        <w:t>kPa</w:t>
      </w:r>
      <w:r w:rsidR="006D5002" w:rsidRPr="00531612">
        <w:t>·</w:t>
      </w:r>
      <w:r w:rsidRPr="00531612">
        <w:t>m</w:t>
      </w:r>
      <w:proofErr w:type="spellEnd"/>
      <w:r w:rsidRPr="00531612">
        <w:rPr>
          <w:position w:val="7"/>
          <w:sz w:val="16"/>
        </w:rPr>
        <w:t>2</w:t>
      </w:r>
      <w:r w:rsidRPr="00531612">
        <w:t>/g; or</w:t>
      </w:r>
    </w:p>
    <w:p w14:paraId="2D284FE7" w14:textId="35203C2B" w:rsidR="00763B04" w:rsidRPr="00531612" w:rsidRDefault="00763B04" w:rsidP="00531612">
      <w:pPr>
        <w:pStyle w:val="paragraph"/>
      </w:pPr>
      <w:r w:rsidRPr="00531612">
        <w:tab/>
        <w:t>(e)</w:t>
      </w:r>
      <w:r w:rsidRPr="00531612">
        <w:tab/>
        <w:t xml:space="preserve">containing 3% ash or less, having a brightness of 60% or more and a burst index equal to or less than 2.5 </w:t>
      </w:r>
      <w:proofErr w:type="spellStart"/>
      <w:r w:rsidRPr="00531612">
        <w:t>kPa</w:t>
      </w:r>
      <w:r w:rsidR="006D5002" w:rsidRPr="00531612">
        <w:t>·</w:t>
      </w:r>
      <w:r w:rsidRPr="00531612">
        <w:t>m</w:t>
      </w:r>
      <w:proofErr w:type="spellEnd"/>
      <w:r w:rsidRPr="00531612">
        <w:rPr>
          <w:position w:val="7"/>
          <w:sz w:val="16"/>
        </w:rPr>
        <w:t>2</w:t>
      </w:r>
      <w:r w:rsidRPr="00531612">
        <w:t>/g.</w:t>
      </w:r>
    </w:p>
    <w:p w14:paraId="7E8E2F40" w14:textId="38549D7F" w:rsidR="00763B04" w:rsidRPr="00531612" w:rsidRDefault="006D5002" w:rsidP="00531612">
      <w:pPr>
        <w:pStyle w:val="subsection2"/>
      </w:pPr>
      <w:r w:rsidRPr="00531612">
        <w:t xml:space="preserve">(B) </w:t>
      </w:r>
      <w:r w:rsidR="00763B04" w:rsidRPr="00531612">
        <w:t>For paper or paperboard weighing more than 150 g/m</w:t>
      </w:r>
      <w:r w:rsidR="00763B04" w:rsidRPr="00531612">
        <w:rPr>
          <w:position w:val="7"/>
          <w:sz w:val="16"/>
        </w:rPr>
        <w:t>2</w:t>
      </w:r>
      <w:r w:rsidR="00763B04" w:rsidRPr="00531612">
        <w:t>:</w:t>
      </w:r>
    </w:p>
    <w:p w14:paraId="2FB79E64" w14:textId="77777777" w:rsidR="00763B04" w:rsidRPr="00531612" w:rsidRDefault="00763B04" w:rsidP="00531612">
      <w:pPr>
        <w:pStyle w:val="paragraph"/>
      </w:pPr>
      <w:r w:rsidRPr="00531612">
        <w:tab/>
        <w:t>(a)</w:t>
      </w:r>
      <w:r w:rsidRPr="00531612">
        <w:tab/>
        <w:t>coloured throughout the mass; or</w:t>
      </w:r>
    </w:p>
    <w:p w14:paraId="32442AC9" w14:textId="1E160199" w:rsidR="00763B04" w:rsidRPr="00531612" w:rsidRDefault="00763B04" w:rsidP="00531612">
      <w:pPr>
        <w:pStyle w:val="paragraph"/>
      </w:pPr>
      <w:r w:rsidRPr="00531612">
        <w:tab/>
        <w:t>(b)</w:t>
      </w:r>
      <w:r w:rsidRPr="00531612">
        <w:tab/>
        <w:t>having a brightness of 60% or more, and</w:t>
      </w:r>
      <w:r w:rsidR="00E32CFC" w:rsidRPr="00531612">
        <w:t>:</w:t>
      </w:r>
    </w:p>
    <w:p w14:paraId="7C2A2D4B" w14:textId="58966FB7" w:rsidR="00763B04" w:rsidRPr="00531612" w:rsidRDefault="00763B04" w:rsidP="00531612">
      <w:pPr>
        <w:pStyle w:val="paragraphsub"/>
      </w:pPr>
      <w:r w:rsidRPr="00531612">
        <w:tab/>
        <w:t>1.</w:t>
      </w:r>
      <w:r w:rsidRPr="00531612">
        <w:tab/>
        <w:t xml:space="preserve">a </w:t>
      </w:r>
      <w:proofErr w:type="spellStart"/>
      <w:r w:rsidRPr="00531612">
        <w:t>caliper</w:t>
      </w:r>
      <w:proofErr w:type="spellEnd"/>
      <w:r w:rsidRPr="00531612">
        <w:t xml:space="preserve"> of 225 micrometres (microns) or less</w:t>
      </w:r>
      <w:r w:rsidR="00E32CFC" w:rsidRPr="00531612">
        <w:t>;</w:t>
      </w:r>
      <w:r w:rsidRPr="00531612">
        <w:t xml:space="preserve"> or</w:t>
      </w:r>
    </w:p>
    <w:p w14:paraId="79189300" w14:textId="77777777" w:rsidR="00763B04" w:rsidRPr="00531612" w:rsidRDefault="00763B04" w:rsidP="00531612">
      <w:pPr>
        <w:pStyle w:val="paragraphsub"/>
      </w:pPr>
      <w:r w:rsidRPr="00531612">
        <w:tab/>
        <w:t>2.</w:t>
      </w:r>
      <w:r w:rsidRPr="00531612">
        <w:tab/>
        <w:t xml:space="preserve">a </w:t>
      </w:r>
      <w:proofErr w:type="spellStart"/>
      <w:r w:rsidRPr="00531612">
        <w:t>caliper</w:t>
      </w:r>
      <w:proofErr w:type="spellEnd"/>
      <w:r w:rsidRPr="00531612">
        <w:t xml:space="preserve"> more than 225 micrometres (microns) but not more than 508 micrometres (microns) and an ash content of more than 3%; or</w:t>
      </w:r>
    </w:p>
    <w:p w14:paraId="3ECC5179" w14:textId="23D1A75F" w:rsidR="00763B04" w:rsidRPr="00531612" w:rsidRDefault="00763B04" w:rsidP="00531612">
      <w:pPr>
        <w:pStyle w:val="paragraph"/>
      </w:pPr>
      <w:r w:rsidRPr="00531612">
        <w:tab/>
        <w:t>(c)</w:t>
      </w:r>
      <w:r w:rsidRPr="00531612">
        <w:tab/>
        <w:t xml:space="preserve">having a brightness of less than 60%, a </w:t>
      </w:r>
      <w:proofErr w:type="spellStart"/>
      <w:r w:rsidRPr="00531612">
        <w:t>caliper</w:t>
      </w:r>
      <w:proofErr w:type="spellEnd"/>
      <w:r w:rsidRPr="00531612">
        <w:t xml:space="preserve"> of 254 micrometres (microns) or less and an ash content </w:t>
      </w:r>
      <w:r w:rsidR="006D5002" w:rsidRPr="00531612">
        <w:t xml:space="preserve">of </w:t>
      </w:r>
      <w:r w:rsidRPr="00531612">
        <w:t>more than 8%.</w:t>
      </w:r>
    </w:p>
    <w:p w14:paraId="3F5E6D24" w14:textId="35EFFDF5" w:rsidR="00763B04" w:rsidRPr="00531612" w:rsidRDefault="00763B04" w:rsidP="00531612">
      <w:pPr>
        <w:pStyle w:val="subsection2"/>
      </w:pPr>
      <w:r w:rsidRPr="00531612">
        <w:t>4802 does not, however, cover filter paper or paperboard (including tea</w:t>
      </w:r>
      <w:r w:rsidR="00531612">
        <w:noBreakHyphen/>
      </w:r>
      <w:r w:rsidRPr="00531612">
        <w:t>bag paper) or felt paper or paperboard.</w:t>
      </w:r>
    </w:p>
    <w:p w14:paraId="727B6EB4" w14:textId="6FADCD37" w:rsidR="00E8054F" w:rsidRPr="00531612" w:rsidRDefault="006A756A" w:rsidP="00531612">
      <w:pPr>
        <w:pStyle w:val="ItemHead"/>
      </w:pPr>
      <w:r w:rsidRPr="00531612">
        <w:t>180</w:t>
      </w:r>
      <w:r w:rsidR="00E8054F" w:rsidRPr="00531612">
        <w:t xml:space="preserve">  </w:t>
      </w:r>
      <w:r w:rsidR="004D07D6" w:rsidRPr="00531612">
        <w:t>Schedule 3</w:t>
      </w:r>
      <w:r w:rsidR="00E8054F" w:rsidRPr="00531612">
        <w:t xml:space="preserve"> (</w:t>
      </w:r>
      <w:r w:rsidR="004D07D6" w:rsidRPr="00531612">
        <w:t>Chapter 4</w:t>
      </w:r>
      <w:r w:rsidR="00E8054F" w:rsidRPr="00531612">
        <w:t>8, Note 12)</w:t>
      </w:r>
    </w:p>
    <w:p w14:paraId="0452D359" w14:textId="77777777" w:rsidR="00E8054F" w:rsidRPr="00531612" w:rsidRDefault="00E8054F" w:rsidP="00531612">
      <w:pPr>
        <w:pStyle w:val="Item"/>
      </w:pPr>
      <w:r w:rsidRPr="00531612">
        <w:t>Repeal the Note, substitute:</w:t>
      </w:r>
    </w:p>
    <w:p w14:paraId="7882BCCB" w14:textId="21E4C3B8" w:rsidR="00E8054F" w:rsidRPr="00531612" w:rsidRDefault="00E8054F" w:rsidP="00531612">
      <w:pPr>
        <w:pStyle w:val="subsection"/>
      </w:pPr>
      <w:r w:rsidRPr="00531612">
        <w:tab/>
        <w:t>12.</w:t>
      </w:r>
      <w:r w:rsidR="00531612">
        <w:noBreakHyphen/>
      </w:r>
      <w:r w:rsidRPr="00531612">
        <w:tab/>
        <w:t xml:space="preserve">Except for the goods of 4814 or 4821, paper, paperboard, cellulose wadding and articles thereof, printed with motifs, characters or pictorial representations, which are not merely subsidiary to the primary use of the goods, fall in </w:t>
      </w:r>
      <w:r w:rsidR="004D07D6" w:rsidRPr="00531612">
        <w:t>Chapter 4</w:t>
      </w:r>
      <w:r w:rsidRPr="00531612">
        <w:t>9.</w:t>
      </w:r>
    </w:p>
    <w:p w14:paraId="67182E5C" w14:textId="502B7B68" w:rsidR="00DB1A71" w:rsidRPr="00531612" w:rsidRDefault="006A756A" w:rsidP="00531612">
      <w:pPr>
        <w:pStyle w:val="ItemHead"/>
      </w:pPr>
      <w:r w:rsidRPr="00531612">
        <w:t>181</w:t>
      </w:r>
      <w:r w:rsidR="00DB1A71" w:rsidRPr="00531612">
        <w:t xml:space="preserve">  </w:t>
      </w:r>
      <w:r w:rsidR="004D07D6" w:rsidRPr="00531612">
        <w:t>Schedule 3</w:t>
      </w:r>
      <w:r w:rsidR="00DB1A71" w:rsidRPr="00531612">
        <w:t xml:space="preserve"> (</w:t>
      </w:r>
      <w:r w:rsidR="004D07D6" w:rsidRPr="00531612">
        <w:t>Chapter 4</w:t>
      </w:r>
      <w:r w:rsidR="00DB1A71" w:rsidRPr="00531612">
        <w:t xml:space="preserve">9, </w:t>
      </w:r>
      <w:r w:rsidR="004D07D6" w:rsidRPr="00531612">
        <w:t>paragraph (</w:t>
      </w:r>
      <w:r w:rsidR="00DB1A71" w:rsidRPr="00531612">
        <w:t>d) of Note 1)</w:t>
      </w:r>
    </w:p>
    <w:p w14:paraId="25B76720" w14:textId="1259C102" w:rsidR="00DB1A71" w:rsidRPr="00531612" w:rsidRDefault="00DB1A71" w:rsidP="00531612">
      <w:pPr>
        <w:pStyle w:val="Item"/>
      </w:pPr>
      <w:r w:rsidRPr="00531612">
        <w:t>Omit “9702.00.00”, substitute “9702”.</w:t>
      </w:r>
    </w:p>
    <w:p w14:paraId="4A91B22E" w14:textId="3657345C" w:rsidR="005713D2" w:rsidRPr="00531612" w:rsidRDefault="006A756A" w:rsidP="00531612">
      <w:pPr>
        <w:pStyle w:val="ItemHead"/>
      </w:pPr>
      <w:r w:rsidRPr="00531612">
        <w:t>182</w:t>
      </w:r>
      <w:r w:rsidR="005713D2" w:rsidRPr="00531612">
        <w:t xml:space="preserve">  </w:t>
      </w:r>
      <w:r w:rsidR="004D07D6" w:rsidRPr="00531612">
        <w:t>Schedule 3</w:t>
      </w:r>
      <w:r w:rsidR="005713D2" w:rsidRPr="00531612">
        <w:t xml:space="preserve"> (subheadings 4905.10.00 to 4905.99.00)</w:t>
      </w:r>
    </w:p>
    <w:p w14:paraId="526D610E" w14:textId="77777777" w:rsidR="005713D2" w:rsidRPr="00531612" w:rsidRDefault="005713D2"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AFB" w:rsidRPr="00531612" w14:paraId="6A0343E9" w14:textId="77777777" w:rsidTr="00A318AA">
        <w:tc>
          <w:tcPr>
            <w:tcW w:w="1117" w:type="dxa"/>
          </w:tcPr>
          <w:p w14:paraId="493147D4" w14:textId="77777777" w:rsidR="00490AFB" w:rsidRPr="00531612" w:rsidRDefault="00490AFB" w:rsidP="00531612">
            <w:pPr>
              <w:pStyle w:val="Tabletext"/>
            </w:pPr>
            <w:r w:rsidRPr="00531612">
              <w:lastRenderedPageBreak/>
              <w:t>4905.20.00</w:t>
            </w:r>
          </w:p>
        </w:tc>
        <w:tc>
          <w:tcPr>
            <w:tcW w:w="4819" w:type="dxa"/>
          </w:tcPr>
          <w:p w14:paraId="029D5F85" w14:textId="7555CF0C" w:rsidR="00490AFB" w:rsidRPr="00531612" w:rsidRDefault="00531612" w:rsidP="00531612">
            <w:pPr>
              <w:pStyle w:val="CTA-"/>
            </w:pPr>
            <w:r>
              <w:noBreakHyphen/>
            </w:r>
            <w:r w:rsidR="00490AFB" w:rsidRPr="00531612">
              <w:t>In book form</w:t>
            </w:r>
          </w:p>
        </w:tc>
        <w:tc>
          <w:tcPr>
            <w:tcW w:w="1247" w:type="dxa"/>
          </w:tcPr>
          <w:p w14:paraId="6A661A13" w14:textId="77777777" w:rsidR="00490AFB" w:rsidRPr="00531612" w:rsidRDefault="00490AFB" w:rsidP="00531612">
            <w:pPr>
              <w:pStyle w:val="Tabletext"/>
            </w:pPr>
            <w:r w:rsidRPr="00531612">
              <w:t>Free</w:t>
            </w:r>
          </w:p>
        </w:tc>
      </w:tr>
      <w:tr w:rsidR="00490AFB" w:rsidRPr="00531612" w14:paraId="714FE790" w14:textId="77777777" w:rsidTr="00A318AA">
        <w:tc>
          <w:tcPr>
            <w:tcW w:w="1117" w:type="dxa"/>
          </w:tcPr>
          <w:p w14:paraId="1A513FE7" w14:textId="77777777" w:rsidR="00490AFB" w:rsidRPr="00531612" w:rsidRDefault="00490AFB" w:rsidP="00531612">
            <w:pPr>
              <w:pStyle w:val="Tabletext"/>
            </w:pPr>
            <w:r w:rsidRPr="00531612">
              <w:t>4905.90.00</w:t>
            </w:r>
          </w:p>
        </w:tc>
        <w:tc>
          <w:tcPr>
            <w:tcW w:w="4819" w:type="dxa"/>
          </w:tcPr>
          <w:p w14:paraId="3A0D36DE" w14:textId="0AD24219" w:rsidR="00490AFB" w:rsidRPr="00531612" w:rsidRDefault="00531612" w:rsidP="00531612">
            <w:pPr>
              <w:pStyle w:val="CTA-"/>
            </w:pPr>
            <w:r>
              <w:noBreakHyphen/>
            </w:r>
            <w:r w:rsidR="00490AFB" w:rsidRPr="00531612">
              <w:t>Other</w:t>
            </w:r>
          </w:p>
        </w:tc>
        <w:tc>
          <w:tcPr>
            <w:tcW w:w="1247" w:type="dxa"/>
          </w:tcPr>
          <w:p w14:paraId="27FEB419" w14:textId="77777777" w:rsidR="00490AFB" w:rsidRPr="00531612" w:rsidRDefault="00490AFB" w:rsidP="00531612">
            <w:pPr>
              <w:pStyle w:val="Tabletext"/>
            </w:pPr>
            <w:r w:rsidRPr="00531612">
              <w:t>Free</w:t>
            </w:r>
          </w:p>
        </w:tc>
      </w:tr>
    </w:tbl>
    <w:p w14:paraId="1E117897" w14:textId="7C86F236" w:rsidR="009200A9" w:rsidRPr="00531612" w:rsidRDefault="006A756A" w:rsidP="00531612">
      <w:pPr>
        <w:pStyle w:val="ItemHead"/>
      </w:pPr>
      <w:r w:rsidRPr="00531612">
        <w:t>183</w:t>
      </w:r>
      <w:r w:rsidR="009200A9" w:rsidRPr="00531612">
        <w:t xml:space="preserve">  </w:t>
      </w:r>
      <w:r w:rsidR="004D07D6" w:rsidRPr="00531612">
        <w:t>Schedule 3</w:t>
      </w:r>
      <w:r w:rsidR="009200A9" w:rsidRPr="00531612">
        <w:t xml:space="preserve"> (Section XI, </w:t>
      </w:r>
      <w:r w:rsidR="004D07D6" w:rsidRPr="00531612">
        <w:t>paragraph (</w:t>
      </w:r>
      <w:r w:rsidR="009200A9" w:rsidRPr="00531612">
        <w:t>b) of Note 1)</w:t>
      </w:r>
    </w:p>
    <w:p w14:paraId="1F4C0D74" w14:textId="77777777" w:rsidR="009200A9" w:rsidRPr="00531612" w:rsidRDefault="009200A9" w:rsidP="00531612">
      <w:pPr>
        <w:pStyle w:val="Item"/>
      </w:pPr>
      <w:r w:rsidRPr="00531612">
        <w:t>Omit “straining cloth”, substitute “filtering or straining cloth”.</w:t>
      </w:r>
    </w:p>
    <w:p w14:paraId="670C7B68" w14:textId="070BD08E" w:rsidR="00B10B29" w:rsidRPr="00531612" w:rsidRDefault="006A756A" w:rsidP="00531612">
      <w:pPr>
        <w:pStyle w:val="ItemHead"/>
      </w:pPr>
      <w:r w:rsidRPr="00531612">
        <w:t>184</w:t>
      </w:r>
      <w:r w:rsidR="00B10B29" w:rsidRPr="00531612">
        <w:t xml:space="preserve">  </w:t>
      </w:r>
      <w:r w:rsidR="004D07D6" w:rsidRPr="00531612">
        <w:t>Schedule 3</w:t>
      </w:r>
      <w:r w:rsidR="00B10B29" w:rsidRPr="00531612">
        <w:t xml:space="preserve"> (Section XI, </w:t>
      </w:r>
      <w:r w:rsidR="004D07D6" w:rsidRPr="00531612">
        <w:t>paragraph (</w:t>
      </w:r>
      <w:r w:rsidR="00B10B29" w:rsidRPr="00531612">
        <w:t>s) of Note 1)</w:t>
      </w:r>
    </w:p>
    <w:p w14:paraId="64E7224A" w14:textId="77777777" w:rsidR="00B10B29" w:rsidRPr="00531612" w:rsidRDefault="00B10B29" w:rsidP="00531612">
      <w:pPr>
        <w:pStyle w:val="Item"/>
      </w:pPr>
      <w:r w:rsidRPr="00531612">
        <w:t>Omit “lamps and lighting fittings”, substitute “luminaires and lighting fittings”.</w:t>
      </w:r>
    </w:p>
    <w:p w14:paraId="121B651A" w14:textId="739C49AE" w:rsidR="005713D2" w:rsidRPr="00531612" w:rsidRDefault="006A756A" w:rsidP="00531612">
      <w:pPr>
        <w:pStyle w:val="ItemHead"/>
      </w:pPr>
      <w:r w:rsidRPr="00531612">
        <w:t>185</w:t>
      </w:r>
      <w:r w:rsidR="00B10B29" w:rsidRPr="00531612">
        <w:t xml:space="preserve">  </w:t>
      </w:r>
      <w:r w:rsidR="004D07D6" w:rsidRPr="00531612">
        <w:t>Schedule 3</w:t>
      </w:r>
      <w:r w:rsidR="00B10B29" w:rsidRPr="00531612">
        <w:t xml:space="preserve"> (Section XI, </w:t>
      </w:r>
      <w:r w:rsidR="004D07D6" w:rsidRPr="00531612">
        <w:t>paragraph (</w:t>
      </w:r>
      <w:r w:rsidR="00B10B29" w:rsidRPr="00531612">
        <w:t>u) of Note 1)</w:t>
      </w:r>
    </w:p>
    <w:p w14:paraId="40023F5B" w14:textId="77777777" w:rsidR="00B10B29" w:rsidRPr="00531612" w:rsidRDefault="00B10B29" w:rsidP="00531612">
      <w:pPr>
        <w:pStyle w:val="Item"/>
      </w:pPr>
      <w:r w:rsidRPr="00531612">
        <w:t>Repeal the paragraph, substitute:</w:t>
      </w:r>
    </w:p>
    <w:p w14:paraId="314566A4" w14:textId="335621BC" w:rsidR="00B10B29" w:rsidRPr="00531612" w:rsidRDefault="00B10B29" w:rsidP="00531612">
      <w:pPr>
        <w:pStyle w:val="paragraph"/>
      </w:pPr>
      <w:r w:rsidRPr="00531612">
        <w:tab/>
        <w:t>(u)</w:t>
      </w:r>
      <w:r w:rsidRPr="00531612">
        <w:tab/>
        <w:t xml:space="preserve">Articles of </w:t>
      </w:r>
      <w:r w:rsidR="004B3D5E" w:rsidRPr="00531612">
        <w:t>Chapter 9</w:t>
      </w:r>
      <w:r w:rsidRPr="00531612">
        <w:t>6 (for example, brushes, travel sets for sewing, slide fasteners, typewriter ribbons, sanitary towels (pads) and tampons, napkins (diapers) and napkin liners); or</w:t>
      </w:r>
    </w:p>
    <w:p w14:paraId="4E7F8096" w14:textId="1AD7E7D3" w:rsidR="005A5148" w:rsidRPr="00531612" w:rsidRDefault="006A756A" w:rsidP="00531612">
      <w:pPr>
        <w:pStyle w:val="ItemHead"/>
      </w:pPr>
      <w:r w:rsidRPr="00531612">
        <w:t>186</w:t>
      </w:r>
      <w:r w:rsidR="005A5148" w:rsidRPr="00531612">
        <w:t xml:space="preserve">  </w:t>
      </w:r>
      <w:r w:rsidR="004D07D6" w:rsidRPr="00531612">
        <w:t>Schedule 3</w:t>
      </w:r>
      <w:r w:rsidR="005A5148" w:rsidRPr="00531612">
        <w:t xml:space="preserve"> (Section XI, at the end of the Notes)</w:t>
      </w:r>
    </w:p>
    <w:p w14:paraId="0C74E09F" w14:textId="77777777" w:rsidR="005A5148" w:rsidRPr="00531612" w:rsidRDefault="005A5148" w:rsidP="00531612">
      <w:pPr>
        <w:pStyle w:val="Item"/>
      </w:pPr>
      <w:r w:rsidRPr="00531612">
        <w:t>Add:</w:t>
      </w:r>
    </w:p>
    <w:p w14:paraId="7AD9FD57" w14:textId="162FDB51" w:rsidR="005A5148" w:rsidRPr="00531612" w:rsidRDefault="005A5148" w:rsidP="00531612">
      <w:pPr>
        <w:pStyle w:val="subsection"/>
      </w:pPr>
      <w:r w:rsidRPr="00531612">
        <w:tab/>
        <w:t>15.</w:t>
      </w:r>
      <w:r w:rsidR="00531612">
        <w:noBreakHyphen/>
      </w:r>
      <w:r w:rsidRPr="00531612">
        <w:tab/>
        <w:t>Subject to Note 1 to this Section, textiles, garments and other textile articles, incorporating chemical, mechanical or electronic components for additional functionality, whether incorporated as built</w:t>
      </w:r>
      <w:r w:rsidR="00531612">
        <w:noBreakHyphen/>
      </w:r>
      <w:r w:rsidRPr="00531612">
        <w:t>in components or within the fibre or fabric, are classified in their respective headings in this Section provided that they retain the essential character of the goods of this Section.</w:t>
      </w:r>
    </w:p>
    <w:p w14:paraId="754A2A96" w14:textId="5FC03429" w:rsidR="00857F77" w:rsidRPr="00531612" w:rsidRDefault="006A756A" w:rsidP="00531612">
      <w:pPr>
        <w:pStyle w:val="ItemHead"/>
      </w:pPr>
      <w:r w:rsidRPr="00531612">
        <w:t>187</w:t>
      </w:r>
      <w:r w:rsidR="00857F77" w:rsidRPr="00531612">
        <w:t xml:space="preserve">  </w:t>
      </w:r>
      <w:r w:rsidR="004D07D6" w:rsidRPr="00531612">
        <w:t>Schedule 3</w:t>
      </w:r>
      <w:r w:rsidR="00857F77" w:rsidRPr="00531612">
        <w:t xml:space="preserve"> (subheading</w:t>
      </w:r>
      <w:r w:rsidR="00312C52" w:rsidRPr="00531612">
        <w:t>s</w:t>
      </w:r>
      <w:r w:rsidR="00857F77" w:rsidRPr="00531612">
        <w:t xml:space="preserve"> </w:t>
      </w:r>
      <w:r w:rsidR="00312C52" w:rsidRPr="00531612">
        <w:t>5501.10 to 5501.10.90</w:t>
      </w:r>
      <w:r w:rsidR="00857F77" w:rsidRPr="00531612">
        <w:t>)</w:t>
      </w:r>
    </w:p>
    <w:p w14:paraId="3950B37B" w14:textId="77777777" w:rsidR="00857F77" w:rsidRPr="00531612" w:rsidRDefault="00857F77" w:rsidP="00531612">
      <w:pPr>
        <w:pStyle w:val="Item"/>
      </w:pPr>
      <w:r w:rsidRPr="00531612">
        <w:t>Repeal the subheading</w:t>
      </w:r>
      <w:r w:rsidR="00312C52" w:rsidRPr="00531612">
        <w:t>s</w:t>
      </w:r>
      <w:r w:rsidRPr="00531612">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E7993" w:rsidRPr="00531612" w14:paraId="57227FA1" w14:textId="77777777" w:rsidTr="00A318AA">
        <w:tc>
          <w:tcPr>
            <w:tcW w:w="1117" w:type="dxa"/>
          </w:tcPr>
          <w:p w14:paraId="68023A3E" w14:textId="77777777" w:rsidR="000E7993" w:rsidRPr="00531612" w:rsidRDefault="000E7993" w:rsidP="00531612">
            <w:pPr>
              <w:pStyle w:val="Tabletext"/>
            </w:pPr>
            <w:r w:rsidRPr="00531612">
              <w:t>5501.1</w:t>
            </w:r>
          </w:p>
        </w:tc>
        <w:tc>
          <w:tcPr>
            <w:tcW w:w="4819" w:type="dxa"/>
          </w:tcPr>
          <w:p w14:paraId="38813E15" w14:textId="4BA4F946" w:rsidR="000E7993" w:rsidRPr="00531612" w:rsidRDefault="00531612" w:rsidP="00531612">
            <w:pPr>
              <w:pStyle w:val="CTA-"/>
            </w:pPr>
            <w:r>
              <w:noBreakHyphen/>
            </w:r>
            <w:r w:rsidR="000E7993" w:rsidRPr="00531612">
              <w:t>Of nylon or other polyamides:</w:t>
            </w:r>
          </w:p>
        </w:tc>
        <w:tc>
          <w:tcPr>
            <w:tcW w:w="1247" w:type="dxa"/>
          </w:tcPr>
          <w:p w14:paraId="51377223" w14:textId="77777777" w:rsidR="000E7993" w:rsidRPr="00531612" w:rsidRDefault="000E7993" w:rsidP="00531612">
            <w:pPr>
              <w:pStyle w:val="Tabletext"/>
            </w:pPr>
          </w:p>
        </w:tc>
      </w:tr>
      <w:tr w:rsidR="000E7993" w:rsidRPr="00531612" w14:paraId="0C47373D" w14:textId="77777777" w:rsidTr="00A318AA">
        <w:tc>
          <w:tcPr>
            <w:tcW w:w="1117" w:type="dxa"/>
          </w:tcPr>
          <w:p w14:paraId="6187384D" w14:textId="77F867C4" w:rsidR="000E7993" w:rsidRPr="00531612" w:rsidRDefault="000E7993" w:rsidP="00531612">
            <w:pPr>
              <w:pStyle w:val="Tabletext"/>
            </w:pPr>
            <w:r w:rsidRPr="00531612">
              <w:t>5501.11</w:t>
            </w:r>
          </w:p>
        </w:tc>
        <w:tc>
          <w:tcPr>
            <w:tcW w:w="4819" w:type="dxa"/>
          </w:tcPr>
          <w:p w14:paraId="1B87C2A2" w14:textId="363A636B" w:rsidR="000E7993" w:rsidRPr="00531612" w:rsidRDefault="00531612" w:rsidP="00531612">
            <w:pPr>
              <w:pStyle w:val="CTA--"/>
            </w:pPr>
            <w:r>
              <w:noBreakHyphen/>
            </w:r>
            <w:r>
              <w:noBreakHyphen/>
            </w:r>
            <w:r w:rsidR="000E7993" w:rsidRPr="00531612">
              <w:t>Of aramids</w:t>
            </w:r>
            <w:r w:rsidR="000A07B9" w:rsidRPr="00531612">
              <w:t>:</w:t>
            </w:r>
          </w:p>
        </w:tc>
        <w:tc>
          <w:tcPr>
            <w:tcW w:w="1247" w:type="dxa"/>
          </w:tcPr>
          <w:p w14:paraId="42428077" w14:textId="77777777" w:rsidR="000E7993" w:rsidRPr="00531612" w:rsidRDefault="000E7993" w:rsidP="00531612">
            <w:pPr>
              <w:pStyle w:val="Tabletext"/>
            </w:pPr>
          </w:p>
        </w:tc>
      </w:tr>
      <w:tr w:rsidR="000A07B9" w:rsidRPr="00531612" w14:paraId="6F537485" w14:textId="77777777" w:rsidTr="006626F6">
        <w:tc>
          <w:tcPr>
            <w:tcW w:w="1117" w:type="dxa"/>
          </w:tcPr>
          <w:p w14:paraId="70AD2401" w14:textId="77777777" w:rsidR="000A07B9" w:rsidRPr="00531612" w:rsidRDefault="000A07B9" w:rsidP="00531612">
            <w:pPr>
              <w:pStyle w:val="Tabletext"/>
            </w:pPr>
            <w:r w:rsidRPr="00531612">
              <w:t>5501.11.10</w:t>
            </w:r>
          </w:p>
        </w:tc>
        <w:tc>
          <w:tcPr>
            <w:tcW w:w="4819" w:type="dxa"/>
          </w:tcPr>
          <w:p w14:paraId="3D4B3146" w14:textId="1C0C92EE" w:rsidR="000A07B9" w:rsidRPr="00531612" w:rsidRDefault="00531612" w:rsidP="00531612">
            <w:pPr>
              <w:pStyle w:val="CTA---"/>
            </w:pPr>
            <w:r>
              <w:noBreakHyphen/>
            </w:r>
            <w:r>
              <w:noBreakHyphen/>
            </w:r>
            <w:r>
              <w:noBreakHyphen/>
            </w:r>
            <w:r w:rsidR="000A07B9" w:rsidRPr="00531612">
              <w:t>Goods, as follows:</w:t>
            </w:r>
          </w:p>
          <w:p w14:paraId="1F7D5A7D" w14:textId="423F1FCC" w:rsidR="00C33029" w:rsidRPr="00531612" w:rsidRDefault="00C33029" w:rsidP="00531612">
            <w:pPr>
              <w:pStyle w:val="CTA3a"/>
            </w:pPr>
            <w:r w:rsidRPr="00531612">
              <w:tab/>
              <w:t>(a)</w:t>
            </w:r>
            <w:r w:rsidRPr="00531612">
              <w:tab/>
            </w:r>
            <w:r w:rsidR="00EC236E" w:rsidRPr="00531612">
              <w:t>coated or covered with plastics</w:t>
            </w:r>
            <w:r w:rsidRPr="00531612">
              <w:t>;</w:t>
            </w:r>
          </w:p>
          <w:p w14:paraId="1D392B27" w14:textId="0A74853D" w:rsidR="000A07B9" w:rsidRPr="00531612" w:rsidRDefault="001622F7" w:rsidP="00531612">
            <w:pPr>
              <w:pStyle w:val="CTA3a"/>
            </w:pPr>
            <w:r w:rsidRPr="00531612">
              <w:tab/>
              <w:t>(</w:t>
            </w:r>
            <w:r w:rsidR="00EC236E" w:rsidRPr="00531612">
              <w:t>b</w:t>
            </w:r>
            <w:r w:rsidRPr="00531612">
              <w:t>)</w:t>
            </w:r>
            <w:r w:rsidRPr="00531612">
              <w:tab/>
            </w:r>
            <w:r w:rsidR="00EC236E" w:rsidRPr="00531612">
              <w:t>encased within a sheath of braided or plaited natural or synthetic fibres</w:t>
            </w:r>
          </w:p>
        </w:tc>
        <w:tc>
          <w:tcPr>
            <w:tcW w:w="1247" w:type="dxa"/>
          </w:tcPr>
          <w:p w14:paraId="3539392E" w14:textId="77777777" w:rsidR="000A07B9" w:rsidRPr="00531612" w:rsidRDefault="000A07B9" w:rsidP="00531612">
            <w:pPr>
              <w:pStyle w:val="Tabletext"/>
            </w:pPr>
            <w:r w:rsidRPr="00531612">
              <w:t>5%</w:t>
            </w:r>
          </w:p>
        </w:tc>
      </w:tr>
      <w:tr w:rsidR="000A07B9" w:rsidRPr="00531612" w14:paraId="4B879972" w14:textId="77777777" w:rsidTr="006626F6">
        <w:tc>
          <w:tcPr>
            <w:tcW w:w="1117" w:type="dxa"/>
          </w:tcPr>
          <w:p w14:paraId="6FAA1836" w14:textId="77777777" w:rsidR="000A07B9" w:rsidRPr="00531612" w:rsidRDefault="000A07B9" w:rsidP="00531612">
            <w:pPr>
              <w:pStyle w:val="Tabletext"/>
            </w:pPr>
            <w:r w:rsidRPr="00531612">
              <w:t>5501.11.90</w:t>
            </w:r>
          </w:p>
        </w:tc>
        <w:tc>
          <w:tcPr>
            <w:tcW w:w="4819" w:type="dxa"/>
          </w:tcPr>
          <w:p w14:paraId="6B6FC03B" w14:textId="1A84B8F2" w:rsidR="000A07B9" w:rsidRPr="00531612" w:rsidRDefault="00531612" w:rsidP="00531612">
            <w:pPr>
              <w:pStyle w:val="CTA---"/>
            </w:pPr>
            <w:r>
              <w:noBreakHyphen/>
            </w:r>
            <w:r>
              <w:noBreakHyphen/>
            </w:r>
            <w:r>
              <w:noBreakHyphen/>
            </w:r>
            <w:r w:rsidR="000A07B9" w:rsidRPr="00531612">
              <w:t>Other</w:t>
            </w:r>
          </w:p>
        </w:tc>
        <w:tc>
          <w:tcPr>
            <w:tcW w:w="1247" w:type="dxa"/>
          </w:tcPr>
          <w:p w14:paraId="392E97F0" w14:textId="77777777" w:rsidR="000A07B9" w:rsidRPr="00531612" w:rsidRDefault="000A07B9" w:rsidP="00531612">
            <w:pPr>
              <w:pStyle w:val="Tabletext"/>
            </w:pPr>
            <w:r w:rsidRPr="00531612">
              <w:t>Free</w:t>
            </w:r>
          </w:p>
        </w:tc>
      </w:tr>
      <w:tr w:rsidR="000A07B9" w:rsidRPr="00531612" w14:paraId="20DDEDE7" w14:textId="77777777" w:rsidTr="006626F6">
        <w:tc>
          <w:tcPr>
            <w:tcW w:w="1117" w:type="dxa"/>
          </w:tcPr>
          <w:p w14:paraId="2C167A4A" w14:textId="77777777" w:rsidR="000A07B9" w:rsidRPr="00531612" w:rsidRDefault="000A07B9" w:rsidP="00531612">
            <w:pPr>
              <w:pStyle w:val="Tabletext"/>
            </w:pPr>
            <w:r w:rsidRPr="00531612">
              <w:t>5501.19</w:t>
            </w:r>
          </w:p>
        </w:tc>
        <w:tc>
          <w:tcPr>
            <w:tcW w:w="4819" w:type="dxa"/>
          </w:tcPr>
          <w:p w14:paraId="755E347C" w14:textId="025B1B65" w:rsidR="000A07B9" w:rsidRPr="00531612" w:rsidRDefault="00531612" w:rsidP="00531612">
            <w:pPr>
              <w:pStyle w:val="CTA--"/>
            </w:pPr>
            <w:r>
              <w:noBreakHyphen/>
            </w:r>
            <w:r>
              <w:noBreakHyphen/>
            </w:r>
            <w:r w:rsidR="000A07B9" w:rsidRPr="00531612">
              <w:t>Other:</w:t>
            </w:r>
          </w:p>
        </w:tc>
        <w:tc>
          <w:tcPr>
            <w:tcW w:w="1247" w:type="dxa"/>
          </w:tcPr>
          <w:p w14:paraId="3A105D74" w14:textId="77777777" w:rsidR="000A07B9" w:rsidRPr="00531612" w:rsidRDefault="000A07B9" w:rsidP="00531612">
            <w:pPr>
              <w:pStyle w:val="Tabletext"/>
            </w:pPr>
          </w:p>
        </w:tc>
      </w:tr>
      <w:tr w:rsidR="000A07B9" w:rsidRPr="00531612" w14:paraId="3C8FFF47" w14:textId="77777777" w:rsidTr="006626F6">
        <w:tc>
          <w:tcPr>
            <w:tcW w:w="1117" w:type="dxa"/>
          </w:tcPr>
          <w:p w14:paraId="7CFC8AAF" w14:textId="77777777" w:rsidR="000A07B9" w:rsidRPr="00531612" w:rsidRDefault="000A07B9" w:rsidP="00531612">
            <w:pPr>
              <w:pStyle w:val="Tabletext"/>
            </w:pPr>
            <w:r w:rsidRPr="00531612">
              <w:t>5501.19.10</w:t>
            </w:r>
          </w:p>
        </w:tc>
        <w:tc>
          <w:tcPr>
            <w:tcW w:w="4819" w:type="dxa"/>
          </w:tcPr>
          <w:p w14:paraId="7F615E9F" w14:textId="6D9B18AE" w:rsidR="000A07B9" w:rsidRPr="00531612" w:rsidRDefault="00531612" w:rsidP="00531612">
            <w:pPr>
              <w:pStyle w:val="CTA---"/>
            </w:pPr>
            <w:r>
              <w:noBreakHyphen/>
            </w:r>
            <w:r>
              <w:noBreakHyphen/>
            </w:r>
            <w:r>
              <w:noBreakHyphen/>
            </w:r>
            <w:r w:rsidR="000A07B9" w:rsidRPr="00531612">
              <w:t>Goods, as follows:</w:t>
            </w:r>
          </w:p>
          <w:p w14:paraId="288EE9D0" w14:textId="77777777" w:rsidR="00DD06DE" w:rsidRPr="00531612" w:rsidRDefault="00DD06DE" w:rsidP="00531612">
            <w:pPr>
              <w:pStyle w:val="CTA3a"/>
            </w:pPr>
            <w:r w:rsidRPr="00531612">
              <w:lastRenderedPageBreak/>
              <w:tab/>
              <w:t>(a)</w:t>
            </w:r>
            <w:r w:rsidRPr="00531612">
              <w:tab/>
              <w:t>coated or covered with plastics;</w:t>
            </w:r>
          </w:p>
          <w:p w14:paraId="74F71EE8" w14:textId="756BE4E3" w:rsidR="000A07B9" w:rsidRPr="00531612" w:rsidRDefault="00DD06DE" w:rsidP="00531612">
            <w:pPr>
              <w:pStyle w:val="CTA3a"/>
            </w:pPr>
            <w:r w:rsidRPr="00531612">
              <w:tab/>
              <w:t>(b)</w:t>
            </w:r>
            <w:r w:rsidRPr="00531612">
              <w:tab/>
              <w:t>encased within a sheath of braided or plaited natural or synthetic fibres</w:t>
            </w:r>
          </w:p>
        </w:tc>
        <w:tc>
          <w:tcPr>
            <w:tcW w:w="1247" w:type="dxa"/>
          </w:tcPr>
          <w:p w14:paraId="4769AFF4" w14:textId="77777777" w:rsidR="000A07B9" w:rsidRPr="00531612" w:rsidRDefault="000A07B9" w:rsidP="00531612">
            <w:pPr>
              <w:pStyle w:val="Tabletext"/>
            </w:pPr>
            <w:r w:rsidRPr="00531612">
              <w:lastRenderedPageBreak/>
              <w:t>5%</w:t>
            </w:r>
          </w:p>
        </w:tc>
      </w:tr>
      <w:tr w:rsidR="000A07B9" w:rsidRPr="00531612" w14:paraId="14D5CDD8" w14:textId="77777777" w:rsidTr="006626F6">
        <w:tc>
          <w:tcPr>
            <w:tcW w:w="1117" w:type="dxa"/>
          </w:tcPr>
          <w:p w14:paraId="7B412640" w14:textId="77777777" w:rsidR="000A07B9" w:rsidRPr="00531612" w:rsidRDefault="000A07B9" w:rsidP="00531612">
            <w:pPr>
              <w:pStyle w:val="Tabletext"/>
            </w:pPr>
            <w:r w:rsidRPr="00531612">
              <w:t>5501.19.90</w:t>
            </w:r>
          </w:p>
        </w:tc>
        <w:tc>
          <w:tcPr>
            <w:tcW w:w="4819" w:type="dxa"/>
          </w:tcPr>
          <w:p w14:paraId="0D654ED4" w14:textId="2A6626AC" w:rsidR="000A07B9" w:rsidRPr="00531612" w:rsidRDefault="00531612" w:rsidP="00531612">
            <w:pPr>
              <w:pStyle w:val="CTA---"/>
            </w:pPr>
            <w:r>
              <w:noBreakHyphen/>
            </w:r>
            <w:r>
              <w:noBreakHyphen/>
            </w:r>
            <w:r>
              <w:noBreakHyphen/>
            </w:r>
            <w:r w:rsidR="000A07B9" w:rsidRPr="00531612">
              <w:t>Other</w:t>
            </w:r>
          </w:p>
        </w:tc>
        <w:tc>
          <w:tcPr>
            <w:tcW w:w="1247" w:type="dxa"/>
          </w:tcPr>
          <w:p w14:paraId="028DCBF3" w14:textId="77777777" w:rsidR="000A07B9" w:rsidRPr="00531612" w:rsidRDefault="000A07B9" w:rsidP="00531612">
            <w:pPr>
              <w:pStyle w:val="Tabletext"/>
            </w:pPr>
            <w:r w:rsidRPr="00531612">
              <w:t>Free</w:t>
            </w:r>
          </w:p>
        </w:tc>
      </w:tr>
    </w:tbl>
    <w:p w14:paraId="577B7BBB" w14:textId="600656EE" w:rsidR="000E7993" w:rsidRPr="00531612" w:rsidRDefault="006A756A" w:rsidP="00531612">
      <w:pPr>
        <w:pStyle w:val="ItemHead"/>
      </w:pPr>
      <w:r w:rsidRPr="00531612">
        <w:t>188</w:t>
      </w:r>
      <w:r w:rsidR="000E7993" w:rsidRPr="00531612">
        <w:t xml:space="preserve">  </w:t>
      </w:r>
      <w:r w:rsidR="004D07D6" w:rsidRPr="00531612">
        <w:t>Schedule 3</w:t>
      </w:r>
      <w:r w:rsidR="000E7993" w:rsidRPr="00531612">
        <w:t xml:space="preserve"> (</w:t>
      </w:r>
      <w:r w:rsidR="004B3D5E" w:rsidRPr="00531612">
        <w:t>Chapter 5</w:t>
      </w:r>
      <w:r w:rsidR="000E7993" w:rsidRPr="00531612">
        <w:t xml:space="preserve">6, </w:t>
      </w:r>
      <w:r w:rsidR="004D07D6" w:rsidRPr="00531612">
        <w:t>paragraph (</w:t>
      </w:r>
      <w:r w:rsidR="000E7993" w:rsidRPr="00531612">
        <w:t>f) of Note 1)</w:t>
      </w:r>
    </w:p>
    <w:p w14:paraId="374688B4" w14:textId="77777777" w:rsidR="000E7993" w:rsidRPr="00531612" w:rsidRDefault="000E7993" w:rsidP="00531612">
      <w:pPr>
        <w:pStyle w:val="Item"/>
      </w:pPr>
      <w:r w:rsidRPr="00531612">
        <w:t>Repeal the paragraph, substitute:</w:t>
      </w:r>
    </w:p>
    <w:p w14:paraId="27F73E14" w14:textId="77777777" w:rsidR="000E7993" w:rsidRPr="00531612" w:rsidRDefault="000E7993" w:rsidP="00531612">
      <w:pPr>
        <w:pStyle w:val="paragraph"/>
      </w:pPr>
      <w:r w:rsidRPr="00531612">
        <w:tab/>
        <w:t>(f)</w:t>
      </w:r>
      <w:r w:rsidRPr="00531612">
        <w:tab/>
        <w:t>Sanitary towels (pads) and tampons, napkins (diapers) and napkin liners and similar articles of 9619.</w:t>
      </w:r>
    </w:p>
    <w:p w14:paraId="53155331" w14:textId="6BC25FB9" w:rsidR="009C62E0" w:rsidRPr="00531612" w:rsidRDefault="006A756A" w:rsidP="00531612">
      <w:pPr>
        <w:pStyle w:val="ItemHead"/>
      </w:pPr>
      <w:r w:rsidRPr="00531612">
        <w:t>189</w:t>
      </w:r>
      <w:r w:rsidR="009C62E0" w:rsidRPr="00531612">
        <w:t xml:space="preserve">  </w:t>
      </w:r>
      <w:r w:rsidR="004D07D6" w:rsidRPr="00531612">
        <w:t>Schedule 3</w:t>
      </w:r>
      <w:r w:rsidR="009C62E0" w:rsidRPr="00531612">
        <w:t xml:space="preserve"> (heading </w:t>
      </w:r>
      <w:r w:rsidR="00393E70" w:rsidRPr="00531612">
        <w:t>5703</w:t>
      </w:r>
      <w:r w:rsidR="009C62E0" w:rsidRPr="00531612">
        <w:t xml:space="preserve"> to subheading </w:t>
      </w:r>
      <w:r w:rsidR="00393E70" w:rsidRPr="00531612">
        <w:t>5703.90.90</w:t>
      </w:r>
      <w:r w:rsidR="009C62E0" w:rsidRPr="00531612">
        <w:t>)</w:t>
      </w:r>
    </w:p>
    <w:p w14:paraId="7425550A" w14:textId="77777777" w:rsidR="009C62E0" w:rsidRPr="00531612" w:rsidRDefault="009C62E0"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C62E0" w:rsidRPr="00531612" w14:paraId="5E601AA8" w14:textId="77777777" w:rsidTr="00A318AA">
        <w:tc>
          <w:tcPr>
            <w:tcW w:w="1117" w:type="dxa"/>
          </w:tcPr>
          <w:p w14:paraId="573C6375" w14:textId="77777777" w:rsidR="009C62E0" w:rsidRPr="00531612" w:rsidRDefault="00393E70" w:rsidP="00531612">
            <w:pPr>
              <w:pStyle w:val="Tabletext"/>
            </w:pPr>
            <w:r w:rsidRPr="00531612">
              <w:t>5703</w:t>
            </w:r>
          </w:p>
        </w:tc>
        <w:tc>
          <w:tcPr>
            <w:tcW w:w="4819" w:type="dxa"/>
          </w:tcPr>
          <w:p w14:paraId="42C05F0A" w14:textId="77777777" w:rsidR="009C62E0" w:rsidRPr="00531612" w:rsidRDefault="006C0888" w:rsidP="00531612">
            <w:pPr>
              <w:pStyle w:val="CTACAPS"/>
            </w:pPr>
            <w:r w:rsidRPr="00531612">
              <w:t>CARPETS AND OTHER TEXTILE FLOOR COVERINGS (INCLUDING TURF), TUFTED, WHETHER OR NOT MADE UP</w:t>
            </w:r>
            <w:r w:rsidR="009C62E0" w:rsidRPr="00531612">
              <w:t>:</w:t>
            </w:r>
          </w:p>
        </w:tc>
        <w:tc>
          <w:tcPr>
            <w:tcW w:w="1247" w:type="dxa"/>
          </w:tcPr>
          <w:p w14:paraId="690ACCCF" w14:textId="77777777" w:rsidR="009C62E0" w:rsidRPr="00531612" w:rsidRDefault="009C62E0" w:rsidP="00531612">
            <w:pPr>
              <w:pStyle w:val="Tabletext"/>
            </w:pPr>
          </w:p>
        </w:tc>
      </w:tr>
      <w:tr w:rsidR="0009245F" w:rsidRPr="00531612" w14:paraId="0E144D95" w14:textId="77777777" w:rsidTr="00A318AA">
        <w:tc>
          <w:tcPr>
            <w:tcW w:w="1117" w:type="dxa"/>
          </w:tcPr>
          <w:p w14:paraId="27EB89BB" w14:textId="77777777" w:rsidR="0009245F" w:rsidRPr="00531612" w:rsidRDefault="001F2B98" w:rsidP="00531612">
            <w:pPr>
              <w:pStyle w:val="Tabletext"/>
            </w:pPr>
            <w:r w:rsidRPr="00531612">
              <w:t>5703</w:t>
            </w:r>
            <w:r w:rsidR="0009245F" w:rsidRPr="00531612">
              <w:t>.</w:t>
            </w:r>
            <w:r w:rsidRPr="00531612">
              <w:t>1</w:t>
            </w:r>
            <w:r w:rsidR="0009245F" w:rsidRPr="00531612">
              <w:t>0.00</w:t>
            </w:r>
          </w:p>
        </w:tc>
        <w:tc>
          <w:tcPr>
            <w:tcW w:w="4819" w:type="dxa"/>
          </w:tcPr>
          <w:p w14:paraId="120F9797" w14:textId="3FE451B1" w:rsidR="0009245F" w:rsidRPr="00531612" w:rsidRDefault="00531612" w:rsidP="00531612">
            <w:pPr>
              <w:pStyle w:val="CTA-"/>
            </w:pPr>
            <w:r>
              <w:noBreakHyphen/>
            </w:r>
            <w:r w:rsidR="001F2B98" w:rsidRPr="00531612">
              <w:t>Of wool or fine animal hair</w:t>
            </w:r>
          </w:p>
        </w:tc>
        <w:tc>
          <w:tcPr>
            <w:tcW w:w="1247" w:type="dxa"/>
          </w:tcPr>
          <w:p w14:paraId="7B37285C" w14:textId="77777777" w:rsidR="0009245F" w:rsidRPr="00531612" w:rsidRDefault="001F2B98" w:rsidP="00531612">
            <w:pPr>
              <w:pStyle w:val="Tabletext"/>
            </w:pPr>
            <w:r w:rsidRPr="00531612">
              <w:t>5%</w:t>
            </w:r>
          </w:p>
        </w:tc>
      </w:tr>
      <w:tr w:rsidR="00393E70" w:rsidRPr="00531612" w14:paraId="6D213499" w14:textId="77777777" w:rsidTr="00A318AA">
        <w:tc>
          <w:tcPr>
            <w:tcW w:w="1117" w:type="dxa"/>
          </w:tcPr>
          <w:p w14:paraId="3BF0FFDB" w14:textId="77777777" w:rsidR="00393E70" w:rsidRPr="00531612" w:rsidRDefault="001F2B98" w:rsidP="00531612">
            <w:pPr>
              <w:pStyle w:val="Tabletext"/>
            </w:pPr>
            <w:r w:rsidRPr="00531612">
              <w:t>5703.2</w:t>
            </w:r>
          </w:p>
        </w:tc>
        <w:tc>
          <w:tcPr>
            <w:tcW w:w="4819" w:type="dxa"/>
          </w:tcPr>
          <w:p w14:paraId="27944D47" w14:textId="76A892AA" w:rsidR="00393E70" w:rsidRPr="00531612" w:rsidRDefault="00531612" w:rsidP="00531612">
            <w:pPr>
              <w:pStyle w:val="CTA-"/>
            </w:pPr>
            <w:r>
              <w:noBreakHyphen/>
            </w:r>
            <w:r w:rsidR="001F2B98" w:rsidRPr="00531612">
              <w:t>Of nylon or other polyamides</w:t>
            </w:r>
            <w:r w:rsidR="00393E70" w:rsidRPr="00531612">
              <w:t>:</w:t>
            </w:r>
          </w:p>
        </w:tc>
        <w:tc>
          <w:tcPr>
            <w:tcW w:w="1247" w:type="dxa"/>
          </w:tcPr>
          <w:p w14:paraId="7F6552AA" w14:textId="77777777" w:rsidR="00393E70" w:rsidRPr="00531612" w:rsidRDefault="00393E70" w:rsidP="00531612">
            <w:pPr>
              <w:pStyle w:val="Tabletext"/>
            </w:pPr>
          </w:p>
        </w:tc>
      </w:tr>
      <w:tr w:rsidR="00393E70" w:rsidRPr="00531612" w14:paraId="4AA7582F" w14:textId="77777777" w:rsidTr="00A318AA">
        <w:tc>
          <w:tcPr>
            <w:tcW w:w="1117" w:type="dxa"/>
          </w:tcPr>
          <w:p w14:paraId="2DEBC0B4" w14:textId="77777777" w:rsidR="00393E70" w:rsidRPr="00531612" w:rsidRDefault="001F2B98" w:rsidP="00531612">
            <w:pPr>
              <w:pStyle w:val="Tabletext"/>
            </w:pPr>
            <w:r w:rsidRPr="00531612">
              <w:t>5703.2</w:t>
            </w:r>
            <w:r w:rsidR="00393E70" w:rsidRPr="00531612">
              <w:t>1.00</w:t>
            </w:r>
          </w:p>
        </w:tc>
        <w:tc>
          <w:tcPr>
            <w:tcW w:w="4819" w:type="dxa"/>
          </w:tcPr>
          <w:p w14:paraId="484C7B41" w14:textId="4E6A287C" w:rsidR="00393E70" w:rsidRPr="00531612" w:rsidRDefault="00531612" w:rsidP="00531612">
            <w:pPr>
              <w:pStyle w:val="CTA--"/>
            </w:pPr>
            <w:r>
              <w:noBreakHyphen/>
            </w:r>
            <w:r>
              <w:noBreakHyphen/>
            </w:r>
            <w:r w:rsidR="001F2B98" w:rsidRPr="00531612">
              <w:t>Tu</w:t>
            </w:r>
            <w:r w:rsidR="007C16EE" w:rsidRPr="00531612">
              <w:t>rf</w:t>
            </w:r>
          </w:p>
        </w:tc>
        <w:tc>
          <w:tcPr>
            <w:tcW w:w="1247" w:type="dxa"/>
          </w:tcPr>
          <w:p w14:paraId="3921397E" w14:textId="77777777" w:rsidR="00393E70" w:rsidRPr="00531612" w:rsidRDefault="00393E70" w:rsidP="00531612">
            <w:pPr>
              <w:pStyle w:val="Tabletext"/>
            </w:pPr>
            <w:r w:rsidRPr="00531612">
              <w:t>5%</w:t>
            </w:r>
          </w:p>
        </w:tc>
      </w:tr>
      <w:tr w:rsidR="00393E70" w:rsidRPr="00531612" w14:paraId="1AA42795" w14:textId="77777777" w:rsidTr="00A318AA">
        <w:tc>
          <w:tcPr>
            <w:tcW w:w="1117" w:type="dxa"/>
          </w:tcPr>
          <w:p w14:paraId="10EEF2DF" w14:textId="77777777" w:rsidR="00393E70" w:rsidRPr="00531612" w:rsidRDefault="001F2B98" w:rsidP="00531612">
            <w:pPr>
              <w:pStyle w:val="Tabletext"/>
            </w:pPr>
            <w:r w:rsidRPr="00531612">
              <w:t>5703.2</w:t>
            </w:r>
            <w:r w:rsidR="00393E70" w:rsidRPr="00531612">
              <w:t>9.00</w:t>
            </w:r>
          </w:p>
        </w:tc>
        <w:tc>
          <w:tcPr>
            <w:tcW w:w="4819" w:type="dxa"/>
          </w:tcPr>
          <w:p w14:paraId="39E808CA" w14:textId="44114740" w:rsidR="00393E70" w:rsidRPr="00531612" w:rsidRDefault="00531612" w:rsidP="00531612">
            <w:pPr>
              <w:pStyle w:val="CTA--"/>
            </w:pPr>
            <w:r>
              <w:noBreakHyphen/>
            </w:r>
            <w:r>
              <w:noBreakHyphen/>
            </w:r>
            <w:r w:rsidR="00393E70" w:rsidRPr="00531612">
              <w:t>Other</w:t>
            </w:r>
          </w:p>
        </w:tc>
        <w:tc>
          <w:tcPr>
            <w:tcW w:w="1247" w:type="dxa"/>
          </w:tcPr>
          <w:p w14:paraId="15A5F491" w14:textId="77777777" w:rsidR="00393E70" w:rsidRPr="00531612" w:rsidRDefault="00393E70" w:rsidP="00531612">
            <w:pPr>
              <w:pStyle w:val="Tabletext"/>
            </w:pPr>
            <w:r w:rsidRPr="00531612">
              <w:t>5%</w:t>
            </w:r>
          </w:p>
        </w:tc>
      </w:tr>
      <w:tr w:rsidR="001F2B98" w:rsidRPr="00531612" w14:paraId="4BA56D12" w14:textId="77777777" w:rsidTr="00A318AA">
        <w:tc>
          <w:tcPr>
            <w:tcW w:w="1117" w:type="dxa"/>
          </w:tcPr>
          <w:p w14:paraId="268F4EDB" w14:textId="77777777" w:rsidR="001F2B98" w:rsidRPr="00531612" w:rsidRDefault="001F2B98" w:rsidP="00531612">
            <w:pPr>
              <w:pStyle w:val="Tabletext"/>
            </w:pPr>
            <w:r w:rsidRPr="00531612">
              <w:t>5703.3</w:t>
            </w:r>
          </w:p>
        </w:tc>
        <w:tc>
          <w:tcPr>
            <w:tcW w:w="4819" w:type="dxa"/>
          </w:tcPr>
          <w:p w14:paraId="62D0E539" w14:textId="201D88A5" w:rsidR="001F2B98" w:rsidRPr="00531612" w:rsidRDefault="00531612" w:rsidP="00531612">
            <w:pPr>
              <w:pStyle w:val="CTA-"/>
            </w:pPr>
            <w:r>
              <w:noBreakHyphen/>
            </w:r>
            <w:r w:rsidR="001F2B98" w:rsidRPr="00531612">
              <w:t>Of other man</w:t>
            </w:r>
            <w:r>
              <w:noBreakHyphen/>
            </w:r>
            <w:r w:rsidR="001F2B98" w:rsidRPr="00531612">
              <w:t>made textile material</w:t>
            </w:r>
            <w:r w:rsidR="007C16EE" w:rsidRPr="00531612">
              <w:t>s</w:t>
            </w:r>
            <w:r w:rsidR="001F2B98" w:rsidRPr="00531612">
              <w:t>:</w:t>
            </w:r>
          </w:p>
        </w:tc>
        <w:tc>
          <w:tcPr>
            <w:tcW w:w="1247" w:type="dxa"/>
          </w:tcPr>
          <w:p w14:paraId="02F6A85B" w14:textId="77777777" w:rsidR="001F2B98" w:rsidRPr="00531612" w:rsidRDefault="001F2B98" w:rsidP="00531612">
            <w:pPr>
              <w:pStyle w:val="Tabletext"/>
            </w:pPr>
          </w:p>
        </w:tc>
      </w:tr>
      <w:tr w:rsidR="001F2B98" w:rsidRPr="00531612" w14:paraId="1D53CD91" w14:textId="77777777" w:rsidTr="00A318AA">
        <w:tc>
          <w:tcPr>
            <w:tcW w:w="1117" w:type="dxa"/>
          </w:tcPr>
          <w:p w14:paraId="2456265B" w14:textId="77777777" w:rsidR="001F2B98" w:rsidRPr="00531612" w:rsidRDefault="001F2B98" w:rsidP="00531612">
            <w:pPr>
              <w:pStyle w:val="Tabletext"/>
            </w:pPr>
            <w:r w:rsidRPr="00531612">
              <w:t>5703.31.00</w:t>
            </w:r>
          </w:p>
        </w:tc>
        <w:tc>
          <w:tcPr>
            <w:tcW w:w="4819" w:type="dxa"/>
          </w:tcPr>
          <w:p w14:paraId="180A413C" w14:textId="2672BAA4" w:rsidR="001F2B98" w:rsidRPr="00531612" w:rsidRDefault="00531612" w:rsidP="00531612">
            <w:pPr>
              <w:pStyle w:val="CTA--"/>
            </w:pPr>
            <w:r>
              <w:noBreakHyphen/>
            </w:r>
            <w:r>
              <w:noBreakHyphen/>
            </w:r>
            <w:r w:rsidR="001F2B98" w:rsidRPr="00531612">
              <w:t>Tu</w:t>
            </w:r>
            <w:r w:rsidR="007C16EE" w:rsidRPr="00531612">
              <w:t>rf</w:t>
            </w:r>
          </w:p>
        </w:tc>
        <w:tc>
          <w:tcPr>
            <w:tcW w:w="1247" w:type="dxa"/>
          </w:tcPr>
          <w:p w14:paraId="5C755BE8" w14:textId="77777777" w:rsidR="001F2B98" w:rsidRPr="00531612" w:rsidRDefault="001F2B98" w:rsidP="00531612">
            <w:pPr>
              <w:pStyle w:val="Tabletext"/>
            </w:pPr>
            <w:r w:rsidRPr="00531612">
              <w:t>5%</w:t>
            </w:r>
          </w:p>
        </w:tc>
      </w:tr>
      <w:tr w:rsidR="001F2B98" w:rsidRPr="00531612" w14:paraId="0DB864DC" w14:textId="77777777" w:rsidTr="00A318AA">
        <w:tc>
          <w:tcPr>
            <w:tcW w:w="1117" w:type="dxa"/>
          </w:tcPr>
          <w:p w14:paraId="3301F7F0" w14:textId="77777777" w:rsidR="001F2B98" w:rsidRPr="00531612" w:rsidRDefault="001F2B98" w:rsidP="00531612">
            <w:pPr>
              <w:pStyle w:val="Tabletext"/>
            </w:pPr>
            <w:r w:rsidRPr="00531612">
              <w:t>5703.39.00</w:t>
            </w:r>
          </w:p>
        </w:tc>
        <w:tc>
          <w:tcPr>
            <w:tcW w:w="4819" w:type="dxa"/>
          </w:tcPr>
          <w:p w14:paraId="6D9177DE" w14:textId="75E35FF8" w:rsidR="001F2B98" w:rsidRPr="00531612" w:rsidRDefault="00531612" w:rsidP="00531612">
            <w:pPr>
              <w:pStyle w:val="CTA--"/>
            </w:pPr>
            <w:r>
              <w:noBreakHyphen/>
            </w:r>
            <w:r>
              <w:noBreakHyphen/>
            </w:r>
            <w:r w:rsidR="001F2B98" w:rsidRPr="00531612">
              <w:t>Other</w:t>
            </w:r>
          </w:p>
        </w:tc>
        <w:tc>
          <w:tcPr>
            <w:tcW w:w="1247" w:type="dxa"/>
          </w:tcPr>
          <w:p w14:paraId="00B07D02" w14:textId="77777777" w:rsidR="001F2B98" w:rsidRPr="00531612" w:rsidRDefault="001F2B98" w:rsidP="00531612">
            <w:pPr>
              <w:pStyle w:val="Tabletext"/>
            </w:pPr>
            <w:r w:rsidRPr="00531612">
              <w:t>5%</w:t>
            </w:r>
          </w:p>
        </w:tc>
      </w:tr>
      <w:tr w:rsidR="007C16EE" w:rsidRPr="00531612" w14:paraId="458220C6" w14:textId="77777777" w:rsidTr="00A318AA">
        <w:tc>
          <w:tcPr>
            <w:tcW w:w="1117" w:type="dxa"/>
          </w:tcPr>
          <w:p w14:paraId="76020910" w14:textId="516DA4C2" w:rsidR="007C16EE" w:rsidRPr="00531612" w:rsidRDefault="007C16EE" w:rsidP="00531612">
            <w:pPr>
              <w:pStyle w:val="Tabletext"/>
            </w:pPr>
            <w:r w:rsidRPr="00531612">
              <w:t>5703.90</w:t>
            </w:r>
          </w:p>
        </w:tc>
        <w:tc>
          <w:tcPr>
            <w:tcW w:w="4819" w:type="dxa"/>
          </w:tcPr>
          <w:p w14:paraId="4722988B" w14:textId="38E054D7" w:rsidR="007C16EE" w:rsidRPr="00531612" w:rsidRDefault="00531612" w:rsidP="00531612">
            <w:pPr>
              <w:pStyle w:val="CTA-"/>
            </w:pPr>
            <w:r>
              <w:noBreakHyphen/>
            </w:r>
            <w:r w:rsidR="007C16EE" w:rsidRPr="00531612">
              <w:t>Of other textile materials</w:t>
            </w:r>
            <w:r w:rsidR="00DD06DE" w:rsidRPr="00531612">
              <w:t>:</w:t>
            </w:r>
          </w:p>
        </w:tc>
        <w:tc>
          <w:tcPr>
            <w:tcW w:w="1247" w:type="dxa"/>
          </w:tcPr>
          <w:p w14:paraId="1542FA1E" w14:textId="39564475" w:rsidR="007C16EE" w:rsidRPr="00531612" w:rsidRDefault="007C16EE" w:rsidP="00531612">
            <w:pPr>
              <w:pStyle w:val="Tabletext"/>
            </w:pPr>
          </w:p>
        </w:tc>
      </w:tr>
      <w:tr w:rsidR="00DD06DE" w:rsidRPr="00531612" w14:paraId="41E7C9A2" w14:textId="77777777" w:rsidTr="0008728B">
        <w:tc>
          <w:tcPr>
            <w:tcW w:w="1117" w:type="dxa"/>
          </w:tcPr>
          <w:p w14:paraId="6F3E13AE" w14:textId="77777777" w:rsidR="00DD06DE" w:rsidRPr="00531612" w:rsidRDefault="00DD06DE" w:rsidP="00531612">
            <w:pPr>
              <w:pStyle w:val="Tabletext"/>
            </w:pPr>
            <w:r w:rsidRPr="00531612">
              <w:t>5703.90.10</w:t>
            </w:r>
          </w:p>
        </w:tc>
        <w:tc>
          <w:tcPr>
            <w:tcW w:w="4819" w:type="dxa"/>
          </w:tcPr>
          <w:p w14:paraId="3B85F804" w14:textId="463BBACA" w:rsidR="00DD06DE" w:rsidRPr="00531612" w:rsidRDefault="00531612" w:rsidP="00531612">
            <w:pPr>
              <w:pStyle w:val="CTA---"/>
            </w:pPr>
            <w:r>
              <w:noBreakHyphen/>
            </w:r>
            <w:r>
              <w:noBreakHyphen/>
            </w:r>
            <w:r>
              <w:noBreakHyphen/>
            </w:r>
            <w:r w:rsidR="00DD06DE" w:rsidRPr="00531612">
              <w:t>Goods, as follows:</w:t>
            </w:r>
          </w:p>
          <w:p w14:paraId="36DFDC5E" w14:textId="26990FDC" w:rsidR="00DD06DE" w:rsidRPr="00531612" w:rsidRDefault="00DD06DE" w:rsidP="00531612">
            <w:pPr>
              <w:pStyle w:val="CTA3a"/>
            </w:pPr>
            <w:r w:rsidRPr="00531612">
              <w:tab/>
              <w:t>(a)</w:t>
            </w:r>
            <w:r w:rsidRPr="00531612">
              <w:tab/>
              <w:t>of coir, sisal or jute;</w:t>
            </w:r>
          </w:p>
          <w:p w14:paraId="1A320F79" w14:textId="6AC8C4CC" w:rsidR="00DD06DE" w:rsidRPr="00531612" w:rsidRDefault="00DD06DE" w:rsidP="00531612">
            <w:pPr>
              <w:pStyle w:val="CTA3a"/>
            </w:pPr>
            <w:r w:rsidRPr="00531612">
              <w:tab/>
              <w:t>(b)</w:t>
            </w:r>
            <w:r w:rsidRPr="00531612">
              <w:tab/>
              <w:t>of 100% cotton, or in which the pile is of 100% cotton</w:t>
            </w:r>
          </w:p>
        </w:tc>
        <w:tc>
          <w:tcPr>
            <w:tcW w:w="1247" w:type="dxa"/>
          </w:tcPr>
          <w:p w14:paraId="0D885313" w14:textId="77777777" w:rsidR="00DD06DE" w:rsidRPr="00531612" w:rsidRDefault="00DD06DE" w:rsidP="00531612">
            <w:pPr>
              <w:pStyle w:val="Tabletext"/>
            </w:pPr>
            <w:r w:rsidRPr="00531612">
              <w:t>Free</w:t>
            </w:r>
          </w:p>
        </w:tc>
      </w:tr>
      <w:tr w:rsidR="00DD06DE" w:rsidRPr="00531612" w14:paraId="0CE9643A" w14:textId="77777777" w:rsidTr="0008728B">
        <w:tc>
          <w:tcPr>
            <w:tcW w:w="1117" w:type="dxa"/>
          </w:tcPr>
          <w:p w14:paraId="742F1B7F" w14:textId="77777777" w:rsidR="00DD06DE" w:rsidRPr="00531612" w:rsidRDefault="00DD06DE" w:rsidP="00531612">
            <w:pPr>
              <w:pStyle w:val="Tabletext"/>
            </w:pPr>
            <w:r w:rsidRPr="00531612">
              <w:t>5703.90.90</w:t>
            </w:r>
          </w:p>
        </w:tc>
        <w:tc>
          <w:tcPr>
            <w:tcW w:w="4819" w:type="dxa"/>
          </w:tcPr>
          <w:p w14:paraId="4E3EDA8F" w14:textId="1B530218" w:rsidR="00DD06DE" w:rsidRPr="00531612" w:rsidRDefault="00531612" w:rsidP="00531612">
            <w:pPr>
              <w:pStyle w:val="CTA---"/>
            </w:pPr>
            <w:r>
              <w:noBreakHyphen/>
            </w:r>
            <w:r>
              <w:noBreakHyphen/>
            </w:r>
            <w:r>
              <w:noBreakHyphen/>
            </w:r>
            <w:r w:rsidR="00DD06DE" w:rsidRPr="00531612">
              <w:t>Other</w:t>
            </w:r>
          </w:p>
        </w:tc>
        <w:tc>
          <w:tcPr>
            <w:tcW w:w="1247" w:type="dxa"/>
          </w:tcPr>
          <w:p w14:paraId="5C5390DD" w14:textId="77777777" w:rsidR="00DD06DE" w:rsidRPr="00531612" w:rsidRDefault="00DD06DE" w:rsidP="00531612">
            <w:pPr>
              <w:pStyle w:val="Tabletext"/>
            </w:pPr>
            <w:r w:rsidRPr="00531612">
              <w:t>5%</w:t>
            </w:r>
          </w:p>
        </w:tc>
      </w:tr>
    </w:tbl>
    <w:p w14:paraId="4C03A0CF" w14:textId="7C2C92CB" w:rsidR="00A01613" w:rsidRPr="00531612" w:rsidRDefault="006A756A" w:rsidP="00531612">
      <w:pPr>
        <w:pStyle w:val="ItemHead"/>
      </w:pPr>
      <w:r w:rsidRPr="00531612">
        <w:t>190</w:t>
      </w:r>
      <w:r w:rsidR="00A01613" w:rsidRPr="00531612">
        <w:t xml:space="preserve">  </w:t>
      </w:r>
      <w:r w:rsidR="004D07D6" w:rsidRPr="00531612">
        <w:t>Schedule 3</w:t>
      </w:r>
      <w:r w:rsidR="00A01613" w:rsidRPr="00531612">
        <w:t xml:space="preserve"> (subheadings 5802.1 to 5802.19.00)</w:t>
      </w:r>
    </w:p>
    <w:p w14:paraId="423D0E53" w14:textId="77777777" w:rsidR="00A01613" w:rsidRPr="00531612" w:rsidRDefault="00A01613"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01613" w:rsidRPr="00531612" w14:paraId="5D292B23" w14:textId="77777777" w:rsidTr="00A318AA">
        <w:tc>
          <w:tcPr>
            <w:tcW w:w="1117" w:type="dxa"/>
          </w:tcPr>
          <w:p w14:paraId="3B5B59EC" w14:textId="77777777" w:rsidR="00A01613" w:rsidRPr="00531612" w:rsidRDefault="00A01613" w:rsidP="00531612">
            <w:pPr>
              <w:pStyle w:val="Tabletext"/>
            </w:pPr>
            <w:r w:rsidRPr="00531612">
              <w:t>5802.10.00</w:t>
            </w:r>
          </w:p>
        </w:tc>
        <w:tc>
          <w:tcPr>
            <w:tcW w:w="4819" w:type="dxa"/>
          </w:tcPr>
          <w:p w14:paraId="3A958F6C" w14:textId="19585686" w:rsidR="00A01613" w:rsidRPr="00531612" w:rsidRDefault="00531612" w:rsidP="00531612">
            <w:pPr>
              <w:pStyle w:val="CTA-"/>
            </w:pPr>
            <w:r>
              <w:noBreakHyphen/>
            </w:r>
            <w:r w:rsidR="00A01613" w:rsidRPr="00531612">
              <w:t>Terry towelling and similar woven terry fabrics, of cotton</w:t>
            </w:r>
          </w:p>
        </w:tc>
        <w:tc>
          <w:tcPr>
            <w:tcW w:w="1247" w:type="dxa"/>
          </w:tcPr>
          <w:p w14:paraId="16ABF02A" w14:textId="77777777" w:rsidR="00A01613" w:rsidRPr="00531612" w:rsidRDefault="00A01613" w:rsidP="00531612">
            <w:pPr>
              <w:pStyle w:val="Tabletext"/>
            </w:pPr>
            <w:r w:rsidRPr="00531612">
              <w:t>5%</w:t>
            </w:r>
          </w:p>
        </w:tc>
      </w:tr>
    </w:tbl>
    <w:p w14:paraId="3FBB2FBB" w14:textId="3D63027A" w:rsidR="00A01613" w:rsidRPr="00531612" w:rsidRDefault="006A756A" w:rsidP="00531612">
      <w:pPr>
        <w:pStyle w:val="ItemHead"/>
      </w:pPr>
      <w:r w:rsidRPr="00531612">
        <w:t>191</w:t>
      </w:r>
      <w:r w:rsidR="00A01613" w:rsidRPr="00531612">
        <w:t xml:space="preserve">  </w:t>
      </w:r>
      <w:r w:rsidR="004D07D6" w:rsidRPr="00531612">
        <w:t>Schedule 3</w:t>
      </w:r>
      <w:r w:rsidR="00A01613" w:rsidRPr="00531612">
        <w:t xml:space="preserve"> (</w:t>
      </w:r>
      <w:r w:rsidR="004B3D5E" w:rsidRPr="00531612">
        <w:t>Chapter 5</w:t>
      </w:r>
      <w:r w:rsidR="00A01613" w:rsidRPr="00531612">
        <w:t>9, after Note 2)</w:t>
      </w:r>
    </w:p>
    <w:p w14:paraId="0B22FB8B" w14:textId="77777777" w:rsidR="00A01613" w:rsidRPr="00531612" w:rsidRDefault="00A01613" w:rsidP="00531612">
      <w:pPr>
        <w:pStyle w:val="Item"/>
      </w:pPr>
      <w:r w:rsidRPr="00531612">
        <w:t>Insert:</w:t>
      </w:r>
    </w:p>
    <w:p w14:paraId="5818B878" w14:textId="7F8DDCD9" w:rsidR="00A01613" w:rsidRPr="00531612" w:rsidRDefault="00A01613" w:rsidP="00531612">
      <w:pPr>
        <w:pStyle w:val="subsection"/>
      </w:pPr>
      <w:r w:rsidRPr="00531612">
        <w:lastRenderedPageBreak/>
        <w:tab/>
        <w:t>3.</w:t>
      </w:r>
      <w:r w:rsidR="00531612">
        <w:noBreakHyphen/>
      </w:r>
      <w:r w:rsidRPr="00531612">
        <w:tab/>
        <w:t>For the purposes of 5903, “textile fabrics laminated with plastics” means products made by the assembly of one or more layers of fabrics with one or more sheets or film of plastics which are combined by any process that bonds the layers together, whether or not the sheets or film of plastics are visible to the naked eye in the cross</w:t>
      </w:r>
      <w:r w:rsidR="00531612">
        <w:noBreakHyphen/>
      </w:r>
      <w:r w:rsidRPr="00531612">
        <w:t>section.</w:t>
      </w:r>
    </w:p>
    <w:p w14:paraId="4769BD8B" w14:textId="5A2CAA87" w:rsidR="00A01613" w:rsidRPr="00531612" w:rsidRDefault="006A756A" w:rsidP="00531612">
      <w:pPr>
        <w:pStyle w:val="ItemHead"/>
      </w:pPr>
      <w:r w:rsidRPr="00531612">
        <w:t>192</w:t>
      </w:r>
      <w:r w:rsidR="00A01613" w:rsidRPr="00531612">
        <w:t xml:space="preserve">  </w:t>
      </w:r>
      <w:r w:rsidR="004D07D6" w:rsidRPr="00531612">
        <w:t>Schedule 3</w:t>
      </w:r>
      <w:r w:rsidR="00A01613" w:rsidRPr="00531612">
        <w:t xml:space="preserve"> (</w:t>
      </w:r>
      <w:r w:rsidR="004B3D5E" w:rsidRPr="00531612">
        <w:t>Chapter 5</w:t>
      </w:r>
      <w:r w:rsidR="00A01613" w:rsidRPr="00531612">
        <w:t>9, Notes 3</w:t>
      </w:r>
      <w:r w:rsidR="00163CAE" w:rsidRPr="00531612">
        <w:t xml:space="preserve"> to</w:t>
      </w:r>
      <w:r w:rsidR="00A01613" w:rsidRPr="00531612">
        <w:t xml:space="preserve"> 7)</w:t>
      </w:r>
    </w:p>
    <w:p w14:paraId="3E995131" w14:textId="77777777" w:rsidR="00A01613" w:rsidRPr="00531612" w:rsidRDefault="00A01613" w:rsidP="00531612">
      <w:pPr>
        <w:pStyle w:val="Item"/>
      </w:pPr>
      <w:r w:rsidRPr="00531612">
        <w:t>Renumber as Notes 4</w:t>
      </w:r>
      <w:r w:rsidR="00163CAE" w:rsidRPr="00531612">
        <w:t xml:space="preserve"> to 8</w:t>
      </w:r>
      <w:r w:rsidRPr="00531612">
        <w:t>.</w:t>
      </w:r>
    </w:p>
    <w:p w14:paraId="1ACC9A85" w14:textId="6F570CA5" w:rsidR="00E8054F" w:rsidRPr="00531612" w:rsidRDefault="006A756A" w:rsidP="00531612">
      <w:pPr>
        <w:pStyle w:val="ItemHead"/>
      </w:pPr>
      <w:r w:rsidRPr="00531612">
        <w:t>193</w:t>
      </w:r>
      <w:r w:rsidR="00A01613" w:rsidRPr="00531612">
        <w:t xml:space="preserve">  </w:t>
      </w:r>
      <w:r w:rsidR="004D07D6" w:rsidRPr="00531612">
        <w:t>Schedule 3</w:t>
      </w:r>
      <w:r w:rsidR="00A01613" w:rsidRPr="00531612">
        <w:t xml:space="preserve"> (</w:t>
      </w:r>
      <w:r w:rsidR="004B3D5E" w:rsidRPr="00531612">
        <w:t>Chapter 5</w:t>
      </w:r>
      <w:r w:rsidR="00A01613" w:rsidRPr="00531612">
        <w:t xml:space="preserve">9, </w:t>
      </w:r>
      <w:r w:rsidR="004B3D5E" w:rsidRPr="00531612">
        <w:t>sub</w:t>
      </w:r>
      <w:r w:rsidR="004D07D6" w:rsidRPr="00531612">
        <w:t>paragraph (</w:t>
      </w:r>
      <w:r w:rsidR="00A01613" w:rsidRPr="00531612">
        <w:t>a)(iii) of Note 7)</w:t>
      </w:r>
    </w:p>
    <w:p w14:paraId="3650B25D" w14:textId="77777777" w:rsidR="00A01613" w:rsidRPr="00531612" w:rsidRDefault="00A01613" w:rsidP="00531612">
      <w:pPr>
        <w:pStyle w:val="Item"/>
      </w:pPr>
      <w:r w:rsidRPr="00531612">
        <w:t>Repeal the subparagraph, substitute:</w:t>
      </w:r>
    </w:p>
    <w:p w14:paraId="50D76FA7" w14:textId="77777777" w:rsidR="00A01613" w:rsidRPr="00531612" w:rsidRDefault="00A01613" w:rsidP="00531612">
      <w:pPr>
        <w:pStyle w:val="paragraphsub"/>
      </w:pPr>
      <w:r w:rsidRPr="00531612">
        <w:tab/>
        <w:t>(iii)</w:t>
      </w:r>
      <w:r w:rsidRPr="00531612">
        <w:tab/>
        <w:t>Filtering or straining cloth of a kind used in oil presses or the like, of textile material or of human hair;</w:t>
      </w:r>
    </w:p>
    <w:p w14:paraId="73E339A6" w14:textId="0E0200D2" w:rsidR="00A318AA" w:rsidRPr="00531612" w:rsidRDefault="006A756A" w:rsidP="00531612">
      <w:pPr>
        <w:pStyle w:val="ItemHead"/>
      </w:pPr>
      <w:r w:rsidRPr="00531612">
        <w:t>194</w:t>
      </w:r>
      <w:r w:rsidR="00A318AA" w:rsidRPr="00531612">
        <w:t xml:space="preserve">  </w:t>
      </w:r>
      <w:r w:rsidR="004D07D6" w:rsidRPr="00531612">
        <w:t>Schedule 3</w:t>
      </w:r>
      <w:r w:rsidR="00A318AA" w:rsidRPr="00531612">
        <w:t xml:space="preserve"> (heading 5911</w:t>
      </w:r>
      <w:r w:rsidR="00983345" w:rsidRPr="00531612">
        <w:t>, the description of goods in column 2</w:t>
      </w:r>
      <w:r w:rsidR="00A318AA" w:rsidRPr="00531612">
        <w:t>)</w:t>
      </w:r>
    </w:p>
    <w:p w14:paraId="6F27894B" w14:textId="77777777" w:rsidR="00A318AA" w:rsidRPr="00531612" w:rsidRDefault="00A318AA" w:rsidP="00531612">
      <w:pPr>
        <w:pStyle w:val="Item"/>
      </w:pPr>
      <w:r w:rsidRPr="00531612">
        <w:t>Omit “NOTE 7”, substitute “NOTE 8”.</w:t>
      </w:r>
    </w:p>
    <w:p w14:paraId="5ACAE2FA" w14:textId="0323E4A1" w:rsidR="00CD5BEF" w:rsidRPr="00531612" w:rsidRDefault="006A756A" w:rsidP="00531612">
      <w:pPr>
        <w:pStyle w:val="ItemHead"/>
      </w:pPr>
      <w:r w:rsidRPr="00531612">
        <w:t>195</w:t>
      </w:r>
      <w:r w:rsidR="00CD5BEF" w:rsidRPr="00531612">
        <w:t xml:space="preserve">  </w:t>
      </w:r>
      <w:r w:rsidR="004D07D6" w:rsidRPr="00531612">
        <w:t>Schedule 3</w:t>
      </w:r>
      <w:r w:rsidR="00CD5BEF" w:rsidRPr="00531612">
        <w:t xml:space="preserve"> (subheading 5911.40.00, the description of goods in column 2)</w:t>
      </w:r>
    </w:p>
    <w:p w14:paraId="34727DD8" w14:textId="77777777" w:rsidR="00CD5BEF" w:rsidRPr="00531612" w:rsidRDefault="00CD5BE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D5BEF" w:rsidRPr="00531612" w14:paraId="1D1EC023" w14:textId="77777777" w:rsidTr="0007141B">
        <w:tc>
          <w:tcPr>
            <w:tcW w:w="1117" w:type="dxa"/>
          </w:tcPr>
          <w:p w14:paraId="275285F6" w14:textId="77777777" w:rsidR="00CD5BEF" w:rsidRPr="00531612" w:rsidRDefault="00CD5BEF" w:rsidP="00531612">
            <w:pPr>
              <w:pStyle w:val="Tabletext"/>
            </w:pPr>
          </w:p>
        </w:tc>
        <w:tc>
          <w:tcPr>
            <w:tcW w:w="4819" w:type="dxa"/>
          </w:tcPr>
          <w:p w14:paraId="23E9F494" w14:textId="424B7635" w:rsidR="00CD5BEF" w:rsidRPr="00531612" w:rsidRDefault="00531612" w:rsidP="00531612">
            <w:pPr>
              <w:pStyle w:val="CTA-"/>
            </w:pPr>
            <w:r>
              <w:noBreakHyphen/>
            </w:r>
            <w:r w:rsidR="00CD5BEF" w:rsidRPr="00531612">
              <w:t>Filtering or straining cloth of a kind used in oil presses or the like, including that of human hair</w:t>
            </w:r>
          </w:p>
        </w:tc>
        <w:tc>
          <w:tcPr>
            <w:tcW w:w="1247" w:type="dxa"/>
          </w:tcPr>
          <w:p w14:paraId="61588CCF" w14:textId="77777777" w:rsidR="00CD5BEF" w:rsidRPr="00531612" w:rsidRDefault="00CD5BEF" w:rsidP="00531612">
            <w:pPr>
              <w:pStyle w:val="Tabletext"/>
            </w:pPr>
          </w:p>
        </w:tc>
      </w:tr>
    </w:tbl>
    <w:p w14:paraId="3FBDB783" w14:textId="7F5B57F0" w:rsidR="00593B73" w:rsidRPr="00531612" w:rsidRDefault="006A756A" w:rsidP="00531612">
      <w:pPr>
        <w:pStyle w:val="ItemHead"/>
      </w:pPr>
      <w:r w:rsidRPr="00531612">
        <w:t>196</w:t>
      </w:r>
      <w:r w:rsidR="00593B73" w:rsidRPr="00531612">
        <w:t xml:space="preserve">  </w:t>
      </w:r>
      <w:r w:rsidR="004D07D6" w:rsidRPr="00531612">
        <w:t>Schedule 3</w:t>
      </w:r>
      <w:r w:rsidR="00593B73" w:rsidRPr="00531612">
        <w:t xml:space="preserve"> (</w:t>
      </w:r>
      <w:r w:rsidR="004B3D5E" w:rsidRPr="00531612">
        <w:t>Chapter 6</w:t>
      </w:r>
      <w:r w:rsidR="00593B73" w:rsidRPr="00531612">
        <w:t>1, Note 4)</w:t>
      </w:r>
    </w:p>
    <w:p w14:paraId="6C35EA4A" w14:textId="77777777" w:rsidR="00593B73" w:rsidRPr="00531612" w:rsidRDefault="00593B73" w:rsidP="00531612">
      <w:pPr>
        <w:pStyle w:val="Item"/>
      </w:pPr>
      <w:r w:rsidRPr="00531612">
        <w:t>Repeal the Note, substitute:</w:t>
      </w:r>
    </w:p>
    <w:p w14:paraId="6B6A0095" w14:textId="533253E4" w:rsidR="00593B73" w:rsidRPr="00531612" w:rsidRDefault="00593B73" w:rsidP="00531612">
      <w:pPr>
        <w:pStyle w:val="subsection"/>
      </w:pPr>
      <w:r w:rsidRPr="00531612">
        <w:tab/>
        <w:t>4.</w:t>
      </w:r>
      <w:r w:rsidR="00531612">
        <w:noBreakHyphen/>
      </w:r>
      <w:r w:rsidRPr="00531612">
        <w:tab/>
        <w:t>6105 and 6106 do not cover garments with pockets below the waist, with a ribbed waistband or other means of tightening at the bottom of the garment, or garments having an average of less than 10 stitches per linear centimetre in each direction counted on an area measuring at least 10 cm x 10 cm. 6105 does not cover sleeveless garments.</w:t>
      </w:r>
    </w:p>
    <w:p w14:paraId="5CA53CF4" w14:textId="706E102D" w:rsidR="00593B73" w:rsidRPr="00531612" w:rsidRDefault="00593B73" w:rsidP="00531612">
      <w:pPr>
        <w:pStyle w:val="subsection"/>
      </w:pPr>
      <w:r w:rsidRPr="00531612">
        <w:tab/>
      </w:r>
      <w:r w:rsidRPr="00531612">
        <w:tab/>
        <w:t>“Shirts” and “shirt</w:t>
      </w:r>
      <w:r w:rsidR="00531612">
        <w:noBreakHyphen/>
      </w:r>
      <w:r w:rsidRPr="00531612">
        <w:t>blouses” are garments designed to cover the upper part of the body, having long or short sleeves and a full or partial opening starting at the neckline. “Blouses” are loose</w:t>
      </w:r>
      <w:r w:rsidR="00531612">
        <w:noBreakHyphen/>
      </w:r>
      <w:r w:rsidRPr="00531612">
        <w:t xml:space="preserve">fitting garments also designed to cover the upper part of the body but may </w:t>
      </w:r>
      <w:r w:rsidRPr="00531612">
        <w:lastRenderedPageBreak/>
        <w:t>be sleeveless and with or without an opening at the neckline. “Shirts”, “shirt</w:t>
      </w:r>
      <w:r w:rsidR="00531612">
        <w:noBreakHyphen/>
      </w:r>
      <w:r w:rsidRPr="00531612">
        <w:t>blouses” and “blouses” may also have a collar.</w:t>
      </w:r>
    </w:p>
    <w:p w14:paraId="51835698" w14:textId="184DEEF8" w:rsidR="00163CAE" w:rsidRPr="00531612" w:rsidRDefault="006A756A" w:rsidP="00531612">
      <w:pPr>
        <w:pStyle w:val="ItemHead"/>
      </w:pPr>
      <w:r w:rsidRPr="00531612">
        <w:t>197</w:t>
      </w:r>
      <w:r w:rsidR="00163CAE" w:rsidRPr="00531612">
        <w:t xml:space="preserve">  </w:t>
      </w:r>
      <w:r w:rsidR="004D07D6" w:rsidRPr="00531612">
        <w:t>Schedule 3</w:t>
      </w:r>
      <w:r w:rsidR="00163CAE" w:rsidRPr="00531612">
        <w:t xml:space="preserve"> (subheading 6116.10.00, the description of goods in column 2)</w:t>
      </w:r>
    </w:p>
    <w:p w14:paraId="369DF3E4" w14:textId="77777777" w:rsidR="00163CAE" w:rsidRPr="00531612" w:rsidRDefault="00163CAE"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63CAE" w:rsidRPr="00531612" w14:paraId="40005386" w14:textId="77777777" w:rsidTr="0007141B">
        <w:tc>
          <w:tcPr>
            <w:tcW w:w="1117" w:type="dxa"/>
          </w:tcPr>
          <w:p w14:paraId="64A2302B" w14:textId="77777777" w:rsidR="00163CAE" w:rsidRPr="00531612" w:rsidRDefault="00163CAE" w:rsidP="00531612">
            <w:pPr>
              <w:pStyle w:val="Tabletext"/>
            </w:pPr>
          </w:p>
        </w:tc>
        <w:tc>
          <w:tcPr>
            <w:tcW w:w="4819" w:type="dxa"/>
          </w:tcPr>
          <w:p w14:paraId="3D1EC042" w14:textId="57B3E948" w:rsidR="00163CAE" w:rsidRPr="00531612" w:rsidRDefault="00531612" w:rsidP="00531612">
            <w:pPr>
              <w:pStyle w:val="CTA-"/>
            </w:pPr>
            <w:r>
              <w:noBreakHyphen/>
            </w:r>
            <w:r w:rsidR="00163CAE" w:rsidRPr="00531612">
              <w:t>Impregnated, coated, covered or laminated with plastics or rubber</w:t>
            </w:r>
          </w:p>
        </w:tc>
        <w:tc>
          <w:tcPr>
            <w:tcW w:w="1247" w:type="dxa"/>
          </w:tcPr>
          <w:p w14:paraId="5FC26743" w14:textId="77777777" w:rsidR="00163CAE" w:rsidRPr="00531612" w:rsidRDefault="00163CAE" w:rsidP="00531612">
            <w:pPr>
              <w:pStyle w:val="Tabletext"/>
            </w:pPr>
          </w:p>
        </w:tc>
      </w:tr>
    </w:tbl>
    <w:p w14:paraId="679121E1" w14:textId="1721299B" w:rsidR="00163CAE" w:rsidRPr="00531612" w:rsidRDefault="006A756A" w:rsidP="00531612">
      <w:pPr>
        <w:pStyle w:val="ItemHead"/>
      </w:pPr>
      <w:r w:rsidRPr="00531612">
        <w:t>198</w:t>
      </w:r>
      <w:r w:rsidR="00163CAE" w:rsidRPr="00531612">
        <w:t xml:space="preserve">  </w:t>
      </w:r>
      <w:r w:rsidR="004D07D6" w:rsidRPr="00531612">
        <w:t>Schedule 3</w:t>
      </w:r>
      <w:r w:rsidR="00163CAE" w:rsidRPr="00531612">
        <w:t xml:space="preserve"> (</w:t>
      </w:r>
      <w:r w:rsidR="004B3D5E" w:rsidRPr="00531612">
        <w:t>Chapter 6</w:t>
      </w:r>
      <w:r w:rsidR="00163CAE" w:rsidRPr="00531612">
        <w:t>2, after Note 3)</w:t>
      </w:r>
    </w:p>
    <w:p w14:paraId="45CDABA6" w14:textId="77777777" w:rsidR="00163CAE" w:rsidRPr="00531612" w:rsidRDefault="00163CAE" w:rsidP="00531612">
      <w:pPr>
        <w:pStyle w:val="Item"/>
      </w:pPr>
      <w:r w:rsidRPr="00531612">
        <w:t>Insert:</w:t>
      </w:r>
    </w:p>
    <w:p w14:paraId="7E3EE341" w14:textId="7D0B3BBE" w:rsidR="00163CAE" w:rsidRPr="00531612" w:rsidRDefault="00163CAE" w:rsidP="00531612">
      <w:pPr>
        <w:pStyle w:val="subsection"/>
      </w:pPr>
      <w:r w:rsidRPr="00531612">
        <w:tab/>
        <w:t>4.</w:t>
      </w:r>
      <w:r w:rsidR="00531612">
        <w:noBreakHyphen/>
      </w:r>
      <w:r w:rsidRPr="00531612">
        <w:tab/>
        <w:t>6205 and 6206 do not cover garments with pockets below the waist, with a ribbed waistband or other means of tightening at the bottom of the garment. 6205 does not cover sleeveless garments.</w:t>
      </w:r>
    </w:p>
    <w:p w14:paraId="4DA140A7" w14:textId="497921F8" w:rsidR="00163CAE" w:rsidRPr="00531612" w:rsidRDefault="00163CAE" w:rsidP="00531612">
      <w:pPr>
        <w:pStyle w:val="subsection"/>
      </w:pPr>
      <w:r w:rsidRPr="00531612">
        <w:tab/>
      </w:r>
      <w:r w:rsidRPr="00531612">
        <w:tab/>
        <w:t>“Shirts” and “shirt</w:t>
      </w:r>
      <w:r w:rsidR="00531612">
        <w:noBreakHyphen/>
      </w:r>
      <w:r w:rsidRPr="00531612">
        <w:t>blouses” are garments designed to cover the upper part of the body, having long or short sleeves and a full or partial opening starting at the neckline. “Blouses” are loose</w:t>
      </w:r>
      <w:r w:rsidR="00531612">
        <w:noBreakHyphen/>
      </w:r>
      <w:r w:rsidRPr="00531612">
        <w:t>fitting garments also designed to cover the upper part of the body but may be sleeveless and with or without an opening at the neckline. “Shirts”, “shirt</w:t>
      </w:r>
      <w:r w:rsidR="00531612">
        <w:noBreakHyphen/>
      </w:r>
      <w:r w:rsidRPr="00531612">
        <w:t>blouses” and “blouses” may also have a collar.</w:t>
      </w:r>
    </w:p>
    <w:p w14:paraId="59CC8C91" w14:textId="07DC8463" w:rsidR="00163CAE" w:rsidRPr="00531612" w:rsidRDefault="006A756A" w:rsidP="00531612">
      <w:pPr>
        <w:pStyle w:val="ItemHead"/>
      </w:pPr>
      <w:r w:rsidRPr="00531612">
        <w:t>199</w:t>
      </w:r>
      <w:r w:rsidR="00163CAE" w:rsidRPr="00531612">
        <w:t xml:space="preserve">  </w:t>
      </w:r>
      <w:r w:rsidR="004D07D6" w:rsidRPr="00531612">
        <w:t>Schedule 3</w:t>
      </w:r>
      <w:r w:rsidR="00163CAE" w:rsidRPr="00531612">
        <w:t xml:space="preserve"> (</w:t>
      </w:r>
      <w:r w:rsidR="004B3D5E" w:rsidRPr="00531612">
        <w:t>Chapter </w:t>
      </w:r>
      <w:r w:rsidR="00335DA5" w:rsidRPr="00531612">
        <w:t>62</w:t>
      </w:r>
      <w:r w:rsidR="00163CAE" w:rsidRPr="00531612">
        <w:t>, Notes 4 to 9)</w:t>
      </w:r>
    </w:p>
    <w:p w14:paraId="1739759D" w14:textId="77777777" w:rsidR="00163CAE" w:rsidRPr="00531612" w:rsidRDefault="00163CAE" w:rsidP="00531612">
      <w:pPr>
        <w:pStyle w:val="Item"/>
      </w:pPr>
      <w:r w:rsidRPr="00531612">
        <w:t>Renumber as Notes 5 to 10.</w:t>
      </w:r>
    </w:p>
    <w:p w14:paraId="1261C0D5" w14:textId="7F48B283" w:rsidR="0063253C" w:rsidRPr="00531612" w:rsidRDefault="006A756A" w:rsidP="00531612">
      <w:pPr>
        <w:pStyle w:val="ItemHead"/>
      </w:pPr>
      <w:r w:rsidRPr="00531612">
        <w:t>200</w:t>
      </w:r>
      <w:r w:rsidR="0063253C" w:rsidRPr="00531612">
        <w:t xml:space="preserve">  </w:t>
      </w:r>
      <w:r w:rsidR="004D07D6" w:rsidRPr="00531612">
        <w:t>Schedule 3</w:t>
      </w:r>
      <w:r w:rsidR="0063253C" w:rsidRPr="00531612">
        <w:t xml:space="preserve"> (heading 6201 to subheading 6201.99.00)</w:t>
      </w:r>
    </w:p>
    <w:p w14:paraId="4B2F7914" w14:textId="77777777" w:rsidR="0063253C" w:rsidRPr="00531612" w:rsidRDefault="0063253C"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3253C" w:rsidRPr="00531612" w14:paraId="71F42F82" w14:textId="77777777" w:rsidTr="0007141B">
        <w:tc>
          <w:tcPr>
            <w:tcW w:w="1117" w:type="dxa"/>
          </w:tcPr>
          <w:p w14:paraId="7744DBF7" w14:textId="77777777" w:rsidR="0063253C" w:rsidRPr="00531612" w:rsidRDefault="00943413" w:rsidP="00531612">
            <w:pPr>
              <w:pStyle w:val="Tabletext"/>
            </w:pPr>
            <w:r w:rsidRPr="00531612">
              <w:t>6201</w:t>
            </w:r>
          </w:p>
        </w:tc>
        <w:tc>
          <w:tcPr>
            <w:tcW w:w="4819" w:type="dxa"/>
          </w:tcPr>
          <w:p w14:paraId="27B77B8F" w14:textId="4DEB5AA0" w:rsidR="0063253C" w:rsidRPr="00531612" w:rsidRDefault="00943413" w:rsidP="00531612">
            <w:pPr>
              <w:pStyle w:val="CTACAPS"/>
            </w:pPr>
            <w:r w:rsidRPr="00531612">
              <w:t>MEN’S OR BOYS’ OVERCOATS, CAR</w:t>
            </w:r>
            <w:r w:rsidR="00531612">
              <w:noBreakHyphen/>
            </w:r>
            <w:r w:rsidRPr="00531612">
              <w:t>COATS, CAPES, CLOAKS, ANORAKS (INCLUDING SKI</w:t>
            </w:r>
            <w:r w:rsidR="00531612">
              <w:noBreakHyphen/>
            </w:r>
            <w:r w:rsidRPr="00531612">
              <w:t>JACKETS), WIND</w:t>
            </w:r>
            <w:r w:rsidR="00531612">
              <w:noBreakHyphen/>
            </w:r>
            <w:r w:rsidRPr="00531612">
              <w:t>CHEATERS, WIND</w:t>
            </w:r>
            <w:r w:rsidR="00531612">
              <w:noBreakHyphen/>
            </w:r>
            <w:r w:rsidRPr="00531612">
              <w:t>JACKETS AND SIMILAR ARTICLES, OTHER THAN THOSE OF 6203</w:t>
            </w:r>
            <w:r w:rsidR="0063253C" w:rsidRPr="00531612">
              <w:t>:</w:t>
            </w:r>
          </w:p>
        </w:tc>
        <w:tc>
          <w:tcPr>
            <w:tcW w:w="1247" w:type="dxa"/>
          </w:tcPr>
          <w:p w14:paraId="450BD4EC" w14:textId="77777777" w:rsidR="0063253C" w:rsidRPr="00531612" w:rsidRDefault="0063253C" w:rsidP="00531612">
            <w:pPr>
              <w:pStyle w:val="Tabletext"/>
            </w:pPr>
          </w:p>
        </w:tc>
      </w:tr>
      <w:tr w:rsidR="0063253C" w:rsidRPr="00531612" w14:paraId="33B00E31" w14:textId="77777777" w:rsidTr="0007141B">
        <w:tc>
          <w:tcPr>
            <w:tcW w:w="1117" w:type="dxa"/>
          </w:tcPr>
          <w:p w14:paraId="3FCF7CE5" w14:textId="77777777" w:rsidR="0063253C" w:rsidRPr="00531612" w:rsidRDefault="00943413" w:rsidP="00531612">
            <w:pPr>
              <w:pStyle w:val="Tabletext"/>
            </w:pPr>
            <w:r w:rsidRPr="00531612">
              <w:t>6201</w:t>
            </w:r>
            <w:r w:rsidR="0063253C" w:rsidRPr="00531612">
              <w:t>.</w:t>
            </w:r>
            <w:r w:rsidRPr="00531612">
              <w:t>2</w:t>
            </w:r>
            <w:r w:rsidR="0063253C" w:rsidRPr="00531612">
              <w:t>0.00</w:t>
            </w:r>
          </w:p>
        </w:tc>
        <w:tc>
          <w:tcPr>
            <w:tcW w:w="4819" w:type="dxa"/>
          </w:tcPr>
          <w:p w14:paraId="15F741F9" w14:textId="023D3C22" w:rsidR="0063253C" w:rsidRPr="00531612" w:rsidRDefault="00531612" w:rsidP="00531612">
            <w:pPr>
              <w:pStyle w:val="CTA-"/>
            </w:pPr>
            <w:r>
              <w:noBreakHyphen/>
            </w:r>
            <w:r w:rsidR="0063253C" w:rsidRPr="00531612">
              <w:t>Of wool or fine animal hair</w:t>
            </w:r>
          </w:p>
        </w:tc>
        <w:tc>
          <w:tcPr>
            <w:tcW w:w="1247" w:type="dxa"/>
          </w:tcPr>
          <w:p w14:paraId="49AAACB2" w14:textId="77777777" w:rsidR="0063253C" w:rsidRPr="00531612" w:rsidRDefault="0063253C" w:rsidP="00531612">
            <w:pPr>
              <w:pStyle w:val="Tabletext"/>
            </w:pPr>
            <w:r w:rsidRPr="00531612">
              <w:t>5%</w:t>
            </w:r>
          </w:p>
        </w:tc>
      </w:tr>
      <w:tr w:rsidR="0063253C" w:rsidRPr="00531612" w14:paraId="56AB7E94" w14:textId="77777777" w:rsidTr="0007141B">
        <w:tc>
          <w:tcPr>
            <w:tcW w:w="1117" w:type="dxa"/>
          </w:tcPr>
          <w:p w14:paraId="041D4C5D" w14:textId="77777777" w:rsidR="0063253C" w:rsidRPr="00531612" w:rsidRDefault="00943413" w:rsidP="00531612">
            <w:pPr>
              <w:pStyle w:val="Tabletext"/>
            </w:pPr>
            <w:r w:rsidRPr="00531612">
              <w:t>6201</w:t>
            </w:r>
            <w:r w:rsidR="0063253C" w:rsidRPr="00531612">
              <w:t>.</w:t>
            </w:r>
            <w:r w:rsidRPr="00531612">
              <w:t>3</w:t>
            </w:r>
            <w:r w:rsidR="0063253C" w:rsidRPr="00531612">
              <w:t>0.00</w:t>
            </w:r>
          </w:p>
        </w:tc>
        <w:tc>
          <w:tcPr>
            <w:tcW w:w="4819" w:type="dxa"/>
          </w:tcPr>
          <w:p w14:paraId="7307481A" w14:textId="50592F5C" w:rsidR="0063253C" w:rsidRPr="00531612" w:rsidRDefault="00531612" w:rsidP="00531612">
            <w:pPr>
              <w:pStyle w:val="CTA-"/>
            </w:pPr>
            <w:r>
              <w:noBreakHyphen/>
            </w:r>
            <w:r w:rsidR="0063253C" w:rsidRPr="00531612">
              <w:t xml:space="preserve">Of </w:t>
            </w:r>
            <w:r w:rsidR="00943413" w:rsidRPr="00531612">
              <w:t>cotton</w:t>
            </w:r>
          </w:p>
        </w:tc>
        <w:tc>
          <w:tcPr>
            <w:tcW w:w="1247" w:type="dxa"/>
          </w:tcPr>
          <w:p w14:paraId="7965EFC0" w14:textId="77777777" w:rsidR="0063253C" w:rsidRPr="00531612" w:rsidRDefault="0063253C" w:rsidP="00531612">
            <w:pPr>
              <w:pStyle w:val="Tabletext"/>
            </w:pPr>
            <w:r w:rsidRPr="00531612">
              <w:t>5%</w:t>
            </w:r>
          </w:p>
        </w:tc>
      </w:tr>
      <w:tr w:rsidR="0063253C" w:rsidRPr="00531612" w14:paraId="4B9A8838" w14:textId="77777777" w:rsidTr="0007141B">
        <w:tc>
          <w:tcPr>
            <w:tcW w:w="1117" w:type="dxa"/>
          </w:tcPr>
          <w:p w14:paraId="0C23C7EA" w14:textId="77777777" w:rsidR="0063253C" w:rsidRPr="00531612" w:rsidRDefault="00943413" w:rsidP="00531612">
            <w:pPr>
              <w:pStyle w:val="Tabletext"/>
            </w:pPr>
            <w:r w:rsidRPr="00531612">
              <w:t>6201</w:t>
            </w:r>
            <w:r w:rsidR="0063253C" w:rsidRPr="00531612">
              <w:t>.</w:t>
            </w:r>
            <w:r w:rsidRPr="00531612">
              <w:t>4</w:t>
            </w:r>
            <w:r w:rsidR="0063253C" w:rsidRPr="00531612">
              <w:t>0.00</w:t>
            </w:r>
          </w:p>
        </w:tc>
        <w:tc>
          <w:tcPr>
            <w:tcW w:w="4819" w:type="dxa"/>
          </w:tcPr>
          <w:p w14:paraId="53B90ECF" w14:textId="102B1DF9" w:rsidR="0063253C" w:rsidRPr="00531612" w:rsidRDefault="00531612" w:rsidP="00531612">
            <w:pPr>
              <w:pStyle w:val="CTA-"/>
            </w:pPr>
            <w:r>
              <w:noBreakHyphen/>
            </w:r>
            <w:r w:rsidR="00943413" w:rsidRPr="00531612">
              <w:t>Of man</w:t>
            </w:r>
            <w:r>
              <w:noBreakHyphen/>
            </w:r>
            <w:r w:rsidR="00943413" w:rsidRPr="00531612">
              <w:t>made fibres</w:t>
            </w:r>
          </w:p>
        </w:tc>
        <w:tc>
          <w:tcPr>
            <w:tcW w:w="1247" w:type="dxa"/>
          </w:tcPr>
          <w:p w14:paraId="7D79FAE1" w14:textId="77777777" w:rsidR="0063253C" w:rsidRPr="00531612" w:rsidRDefault="0063253C" w:rsidP="00531612">
            <w:pPr>
              <w:pStyle w:val="Tabletext"/>
            </w:pPr>
            <w:r w:rsidRPr="00531612">
              <w:t>5%</w:t>
            </w:r>
          </w:p>
        </w:tc>
      </w:tr>
      <w:tr w:rsidR="0063253C" w:rsidRPr="00531612" w14:paraId="3D2BA0F6" w14:textId="77777777" w:rsidTr="0007141B">
        <w:tc>
          <w:tcPr>
            <w:tcW w:w="1117" w:type="dxa"/>
          </w:tcPr>
          <w:p w14:paraId="02689734" w14:textId="77777777" w:rsidR="0063253C" w:rsidRPr="00531612" w:rsidRDefault="00943413" w:rsidP="00531612">
            <w:pPr>
              <w:pStyle w:val="Tabletext"/>
            </w:pPr>
            <w:r w:rsidRPr="00531612">
              <w:t>6201</w:t>
            </w:r>
            <w:r w:rsidR="0063253C" w:rsidRPr="00531612">
              <w:t>.</w:t>
            </w:r>
            <w:r w:rsidRPr="00531612">
              <w:t>9</w:t>
            </w:r>
            <w:r w:rsidR="0063253C" w:rsidRPr="00531612">
              <w:t>0.00</w:t>
            </w:r>
          </w:p>
        </w:tc>
        <w:tc>
          <w:tcPr>
            <w:tcW w:w="4819" w:type="dxa"/>
          </w:tcPr>
          <w:p w14:paraId="017D449E" w14:textId="1166E621" w:rsidR="0063253C" w:rsidRPr="00531612" w:rsidRDefault="00531612" w:rsidP="00531612">
            <w:pPr>
              <w:pStyle w:val="CTA-"/>
            </w:pPr>
            <w:r>
              <w:noBreakHyphen/>
            </w:r>
            <w:r w:rsidR="00943413" w:rsidRPr="00531612">
              <w:t>Of other textile materials</w:t>
            </w:r>
          </w:p>
        </w:tc>
        <w:tc>
          <w:tcPr>
            <w:tcW w:w="1247" w:type="dxa"/>
          </w:tcPr>
          <w:p w14:paraId="3DBE00A5" w14:textId="77777777" w:rsidR="0063253C" w:rsidRPr="00531612" w:rsidRDefault="0063253C" w:rsidP="00531612">
            <w:pPr>
              <w:pStyle w:val="Tabletext"/>
            </w:pPr>
            <w:r w:rsidRPr="00531612">
              <w:t>5%</w:t>
            </w:r>
          </w:p>
        </w:tc>
      </w:tr>
    </w:tbl>
    <w:p w14:paraId="7B2A4CDA" w14:textId="3918A918" w:rsidR="00943413" w:rsidRPr="00531612" w:rsidRDefault="006A756A" w:rsidP="00531612">
      <w:pPr>
        <w:pStyle w:val="ItemHead"/>
      </w:pPr>
      <w:r w:rsidRPr="00531612">
        <w:lastRenderedPageBreak/>
        <w:t>201</w:t>
      </w:r>
      <w:r w:rsidR="00943413" w:rsidRPr="00531612">
        <w:t xml:space="preserve">  </w:t>
      </w:r>
      <w:r w:rsidR="004D07D6" w:rsidRPr="00531612">
        <w:t>Schedule 3</w:t>
      </w:r>
      <w:r w:rsidR="00943413" w:rsidRPr="00531612">
        <w:t xml:space="preserve"> (heading 6202 to subheading 6202.99.00)</w:t>
      </w:r>
    </w:p>
    <w:p w14:paraId="20D3400F" w14:textId="77777777" w:rsidR="00943413" w:rsidRPr="00531612" w:rsidRDefault="00943413"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43413" w:rsidRPr="00531612" w14:paraId="18058104" w14:textId="77777777" w:rsidTr="0007141B">
        <w:tc>
          <w:tcPr>
            <w:tcW w:w="1117" w:type="dxa"/>
          </w:tcPr>
          <w:p w14:paraId="634D3279" w14:textId="77777777" w:rsidR="00943413" w:rsidRPr="00531612" w:rsidRDefault="00943413" w:rsidP="00531612">
            <w:pPr>
              <w:pStyle w:val="Tabletext"/>
            </w:pPr>
            <w:r w:rsidRPr="00531612">
              <w:t>6202</w:t>
            </w:r>
          </w:p>
        </w:tc>
        <w:tc>
          <w:tcPr>
            <w:tcW w:w="4819" w:type="dxa"/>
          </w:tcPr>
          <w:p w14:paraId="2396408C" w14:textId="7FF2ED52" w:rsidR="00943413" w:rsidRPr="00531612" w:rsidRDefault="00943413" w:rsidP="00531612">
            <w:pPr>
              <w:pStyle w:val="CTACAPS"/>
            </w:pPr>
            <w:r w:rsidRPr="00531612">
              <w:t>WOMEN’S OR GIRLS’ OVERCOATS, CAR</w:t>
            </w:r>
            <w:r w:rsidR="00531612">
              <w:noBreakHyphen/>
            </w:r>
            <w:r w:rsidRPr="00531612">
              <w:t>COATS, CAPES, CLOAKS, ANORAKS (INCLUDING SKI</w:t>
            </w:r>
            <w:r w:rsidR="00531612">
              <w:noBreakHyphen/>
            </w:r>
            <w:r w:rsidRPr="00531612">
              <w:t>JACKETS), WIND</w:t>
            </w:r>
            <w:r w:rsidR="00531612">
              <w:noBreakHyphen/>
            </w:r>
            <w:r w:rsidRPr="00531612">
              <w:t>CHEATERS, WIND</w:t>
            </w:r>
            <w:r w:rsidR="00531612">
              <w:noBreakHyphen/>
            </w:r>
            <w:r w:rsidRPr="00531612">
              <w:t>JACKETS AND SIMILAR ARTICLES, OTHER THAN THOSE OF 6204:</w:t>
            </w:r>
          </w:p>
        </w:tc>
        <w:tc>
          <w:tcPr>
            <w:tcW w:w="1247" w:type="dxa"/>
          </w:tcPr>
          <w:p w14:paraId="5637069C" w14:textId="77777777" w:rsidR="00943413" w:rsidRPr="00531612" w:rsidRDefault="00943413" w:rsidP="00531612">
            <w:pPr>
              <w:pStyle w:val="Tabletext"/>
            </w:pPr>
          </w:p>
        </w:tc>
      </w:tr>
      <w:tr w:rsidR="00943413" w:rsidRPr="00531612" w14:paraId="7B1E704E" w14:textId="77777777" w:rsidTr="0007141B">
        <w:tc>
          <w:tcPr>
            <w:tcW w:w="1117" w:type="dxa"/>
          </w:tcPr>
          <w:p w14:paraId="263330F9" w14:textId="77777777" w:rsidR="00943413" w:rsidRPr="00531612" w:rsidRDefault="00943413" w:rsidP="00531612">
            <w:pPr>
              <w:pStyle w:val="Tabletext"/>
            </w:pPr>
            <w:r w:rsidRPr="00531612">
              <w:t>6202.20.00</w:t>
            </w:r>
          </w:p>
        </w:tc>
        <w:tc>
          <w:tcPr>
            <w:tcW w:w="4819" w:type="dxa"/>
          </w:tcPr>
          <w:p w14:paraId="14EA94FB" w14:textId="58408153" w:rsidR="00943413" w:rsidRPr="00531612" w:rsidRDefault="00531612" w:rsidP="00531612">
            <w:pPr>
              <w:pStyle w:val="CTA-"/>
            </w:pPr>
            <w:r>
              <w:noBreakHyphen/>
            </w:r>
            <w:r w:rsidR="00943413" w:rsidRPr="00531612">
              <w:t>Of wool or fine animal hair</w:t>
            </w:r>
          </w:p>
        </w:tc>
        <w:tc>
          <w:tcPr>
            <w:tcW w:w="1247" w:type="dxa"/>
          </w:tcPr>
          <w:p w14:paraId="06621078" w14:textId="77777777" w:rsidR="00943413" w:rsidRPr="00531612" w:rsidRDefault="00943413" w:rsidP="00531612">
            <w:pPr>
              <w:pStyle w:val="Tabletext"/>
            </w:pPr>
            <w:r w:rsidRPr="00531612">
              <w:t>5%</w:t>
            </w:r>
          </w:p>
        </w:tc>
      </w:tr>
      <w:tr w:rsidR="00943413" w:rsidRPr="00531612" w14:paraId="591AF897" w14:textId="77777777" w:rsidTr="0007141B">
        <w:tc>
          <w:tcPr>
            <w:tcW w:w="1117" w:type="dxa"/>
          </w:tcPr>
          <w:p w14:paraId="59C760B0" w14:textId="77777777" w:rsidR="00943413" w:rsidRPr="00531612" w:rsidRDefault="00943413" w:rsidP="00531612">
            <w:pPr>
              <w:pStyle w:val="Tabletext"/>
            </w:pPr>
            <w:r w:rsidRPr="00531612">
              <w:t>6202.30.00</w:t>
            </w:r>
          </w:p>
        </w:tc>
        <w:tc>
          <w:tcPr>
            <w:tcW w:w="4819" w:type="dxa"/>
          </w:tcPr>
          <w:p w14:paraId="50D51F9F" w14:textId="5DC44850" w:rsidR="00943413" w:rsidRPr="00531612" w:rsidRDefault="00531612" w:rsidP="00531612">
            <w:pPr>
              <w:pStyle w:val="CTA-"/>
            </w:pPr>
            <w:r>
              <w:noBreakHyphen/>
            </w:r>
            <w:r w:rsidR="00943413" w:rsidRPr="00531612">
              <w:t>Of cotton</w:t>
            </w:r>
          </w:p>
        </w:tc>
        <w:tc>
          <w:tcPr>
            <w:tcW w:w="1247" w:type="dxa"/>
          </w:tcPr>
          <w:p w14:paraId="1B2AEEE1" w14:textId="77777777" w:rsidR="00943413" w:rsidRPr="00531612" w:rsidRDefault="00943413" w:rsidP="00531612">
            <w:pPr>
              <w:pStyle w:val="Tabletext"/>
            </w:pPr>
            <w:r w:rsidRPr="00531612">
              <w:t>5%</w:t>
            </w:r>
          </w:p>
        </w:tc>
      </w:tr>
      <w:tr w:rsidR="00943413" w:rsidRPr="00531612" w14:paraId="2E4CA899" w14:textId="77777777" w:rsidTr="0007141B">
        <w:tc>
          <w:tcPr>
            <w:tcW w:w="1117" w:type="dxa"/>
          </w:tcPr>
          <w:p w14:paraId="7ABFA44D" w14:textId="77777777" w:rsidR="00943413" w:rsidRPr="00531612" w:rsidRDefault="00943413" w:rsidP="00531612">
            <w:pPr>
              <w:pStyle w:val="Tabletext"/>
            </w:pPr>
            <w:r w:rsidRPr="00531612">
              <w:t>6202.40.00</w:t>
            </w:r>
          </w:p>
        </w:tc>
        <w:tc>
          <w:tcPr>
            <w:tcW w:w="4819" w:type="dxa"/>
          </w:tcPr>
          <w:p w14:paraId="250F09F2" w14:textId="0A6E01A3" w:rsidR="00943413" w:rsidRPr="00531612" w:rsidRDefault="00531612" w:rsidP="00531612">
            <w:pPr>
              <w:pStyle w:val="CTA-"/>
            </w:pPr>
            <w:r>
              <w:noBreakHyphen/>
            </w:r>
            <w:r w:rsidR="00943413" w:rsidRPr="00531612">
              <w:t>Of man</w:t>
            </w:r>
            <w:r>
              <w:noBreakHyphen/>
            </w:r>
            <w:r w:rsidR="00943413" w:rsidRPr="00531612">
              <w:t>made fibres</w:t>
            </w:r>
          </w:p>
        </w:tc>
        <w:tc>
          <w:tcPr>
            <w:tcW w:w="1247" w:type="dxa"/>
          </w:tcPr>
          <w:p w14:paraId="4CFD5903" w14:textId="77777777" w:rsidR="00943413" w:rsidRPr="00531612" w:rsidRDefault="00943413" w:rsidP="00531612">
            <w:pPr>
              <w:pStyle w:val="Tabletext"/>
            </w:pPr>
            <w:r w:rsidRPr="00531612">
              <w:t>5%</w:t>
            </w:r>
          </w:p>
        </w:tc>
      </w:tr>
      <w:tr w:rsidR="00943413" w:rsidRPr="00531612" w14:paraId="14B623D9" w14:textId="77777777" w:rsidTr="0007141B">
        <w:tc>
          <w:tcPr>
            <w:tcW w:w="1117" w:type="dxa"/>
          </w:tcPr>
          <w:p w14:paraId="4DECCD9F" w14:textId="77777777" w:rsidR="00943413" w:rsidRPr="00531612" w:rsidRDefault="00943413" w:rsidP="00531612">
            <w:pPr>
              <w:pStyle w:val="Tabletext"/>
            </w:pPr>
            <w:r w:rsidRPr="00531612">
              <w:t>6202.90.00</w:t>
            </w:r>
          </w:p>
        </w:tc>
        <w:tc>
          <w:tcPr>
            <w:tcW w:w="4819" w:type="dxa"/>
          </w:tcPr>
          <w:p w14:paraId="10993703" w14:textId="20DE9CB5" w:rsidR="00943413" w:rsidRPr="00531612" w:rsidRDefault="00531612" w:rsidP="00531612">
            <w:pPr>
              <w:pStyle w:val="CTA-"/>
            </w:pPr>
            <w:r>
              <w:noBreakHyphen/>
            </w:r>
            <w:r w:rsidR="00943413" w:rsidRPr="00531612">
              <w:t>Of other textile materials</w:t>
            </w:r>
          </w:p>
        </w:tc>
        <w:tc>
          <w:tcPr>
            <w:tcW w:w="1247" w:type="dxa"/>
          </w:tcPr>
          <w:p w14:paraId="60E0374B" w14:textId="77777777" w:rsidR="00943413" w:rsidRPr="00531612" w:rsidRDefault="00943413" w:rsidP="00531612">
            <w:pPr>
              <w:pStyle w:val="Tabletext"/>
            </w:pPr>
            <w:r w:rsidRPr="00531612">
              <w:t>5%</w:t>
            </w:r>
          </w:p>
        </w:tc>
      </w:tr>
    </w:tbl>
    <w:p w14:paraId="07BD063D" w14:textId="017CB6E0" w:rsidR="00943413" w:rsidRPr="00531612" w:rsidRDefault="006A756A" w:rsidP="00531612">
      <w:pPr>
        <w:pStyle w:val="ItemHead"/>
      </w:pPr>
      <w:r w:rsidRPr="00531612">
        <w:t>202</w:t>
      </w:r>
      <w:r w:rsidR="00943413" w:rsidRPr="00531612">
        <w:t xml:space="preserve">  </w:t>
      </w:r>
      <w:r w:rsidR="004D07D6" w:rsidRPr="00531612">
        <w:t>Schedule 3</w:t>
      </w:r>
      <w:r w:rsidR="00943413" w:rsidRPr="00531612">
        <w:t xml:space="preserve"> (subheading 6210.20.00, the description of goods in column 2)</w:t>
      </w:r>
    </w:p>
    <w:p w14:paraId="79A50615" w14:textId="77777777" w:rsidR="00943413" w:rsidRPr="00531612" w:rsidRDefault="00943413"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43413" w:rsidRPr="00531612" w14:paraId="4AF789FC" w14:textId="77777777" w:rsidTr="0007141B">
        <w:tc>
          <w:tcPr>
            <w:tcW w:w="1117" w:type="dxa"/>
          </w:tcPr>
          <w:p w14:paraId="4AE74F1C" w14:textId="77777777" w:rsidR="00943413" w:rsidRPr="00531612" w:rsidRDefault="00943413" w:rsidP="00531612">
            <w:pPr>
              <w:pStyle w:val="Tabletext"/>
            </w:pPr>
          </w:p>
        </w:tc>
        <w:tc>
          <w:tcPr>
            <w:tcW w:w="4819" w:type="dxa"/>
          </w:tcPr>
          <w:p w14:paraId="26D2CC33" w14:textId="70604EBF" w:rsidR="00943413" w:rsidRPr="00531612" w:rsidRDefault="00531612" w:rsidP="00531612">
            <w:pPr>
              <w:pStyle w:val="CTA-"/>
            </w:pPr>
            <w:r>
              <w:noBreakHyphen/>
            </w:r>
            <w:r w:rsidR="00943413" w:rsidRPr="00531612">
              <w:t>Other garments, of the type described in 6201</w:t>
            </w:r>
          </w:p>
        </w:tc>
        <w:tc>
          <w:tcPr>
            <w:tcW w:w="1247" w:type="dxa"/>
          </w:tcPr>
          <w:p w14:paraId="7FF090FF" w14:textId="77777777" w:rsidR="00943413" w:rsidRPr="00531612" w:rsidRDefault="00943413" w:rsidP="00531612">
            <w:pPr>
              <w:pStyle w:val="Tabletext"/>
            </w:pPr>
          </w:p>
        </w:tc>
      </w:tr>
    </w:tbl>
    <w:p w14:paraId="1575726C" w14:textId="5FA25645" w:rsidR="00943413" w:rsidRPr="00531612" w:rsidRDefault="006A756A" w:rsidP="00531612">
      <w:pPr>
        <w:pStyle w:val="ItemHead"/>
      </w:pPr>
      <w:r w:rsidRPr="00531612">
        <w:t>203</w:t>
      </w:r>
      <w:r w:rsidR="00943413" w:rsidRPr="00531612">
        <w:t xml:space="preserve">  </w:t>
      </w:r>
      <w:r w:rsidR="004D07D6" w:rsidRPr="00531612">
        <w:t>Schedule 3</w:t>
      </w:r>
      <w:r w:rsidR="00943413" w:rsidRPr="00531612">
        <w:t xml:space="preserve"> (subheading 6210.30.00, the description of goods in column 2)</w:t>
      </w:r>
    </w:p>
    <w:p w14:paraId="55B365F6" w14:textId="77777777" w:rsidR="00943413" w:rsidRPr="00531612" w:rsidRDefault="00943413"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43413" w:rsidRPr="00531612" w14:paraId="770EACB5" w14:textId="77777777" w:rsidTr="0007141B">
        <w:tc>
          <w:tcPr>
            <w:tcW w:w="1117" w:type="dxa"/>
          </w:tcPr>
          <w:p w14:paraId="5E5B6834" w14:textId="77777777" w:rsidR="00943413" w:rsidRPr="00531612" w:rsidRDefault="00943413" w:rsidP="00531612">
            <w:pPr>
              <w:pStyle w:val="Tabletext"/>
            </w:pPr>
          </w:p>
        </w:tc>
        <w:tc>
          <w:tcPr>
            <w:tcW w:w="4819" w:type="dxa"/>
          </w:tcPr>
          <w:p w14:paraId="73B98AEC" w14:textId="2BC7EDC8" w:rsidR="00943413" w:rsidRPr="00531612" w:rsidRDefault="00531612" w:rsidP="00531612">
            <w:pPr>
              <w:pStyle w:val="CTA-"/>
            </w:pPr>
            <w:r>
              <w:noBreakHyphen/>
            </w:r>
            <w:r w:rsidR="00943413" w:rsidRPr="00531612">
              <w:t>Other garments, of the type described in 6202</w:t>
            </w:r>
          </w:p>
        </w:tc>
        <w:tc>
          <w:tcPr>
            <w:tcW w:w="1247" w:type="dxa"/>
          </w:tcPr>
          <w:p w14:paraId="30137F7D" w14:textId="77777777" w:rsidR="00943413" w:rsidRPr="00531612" w:rsidRDefault="00943413" w:rsidP="00531612">
            <w:pPr>
              <w:pStyle w:val="Tabletext"/>
            </w:pPr>
          </w:p>
        </w:tc>
      </w:tr>
    </w:tbl>
    <w:p w14:paraId="090494D7" w14:textId="7F09EC54" w:rsidR="00A94692" w:rsidRPr="00531612" w:rsidRDefault="006A756A" w:rsidP="00531612">
      <w:pPr>
        <w:pStyle w:val="ItemHead"/>
      </w:pPr>
      <w:r w:rsidRPr="00531612">
        <w:t>204</w:t>
      </w:r>
      <w:r w:rsidR="00A94692" w:rsidRPr="00531612">
        <w:t xml:space="preserve">  </w:t>
      </w:r>
      <w:r w:rsidR="004D07D6" w:rsidRPr="00531612">
        <w:t>Schedule 3</w:t>
      </w:r>
      <w:r w:rsidR="00A94692" w:rsidRPr="00531612">
        <w:t xml:space="preserve"> (heading 6306)</w:t>
      </w:r>
    </w:p>
    <w:p w14:paraId="0FCEC3F7" w14:textId="77777777" w:rsidR="00A94692" w:rsidRPr="00531612" w:rsidRDefault="00A94692"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94692" w:rsidRPr="00531612" w14:paraId="70BB6EB5" w14:textId="77777777" w:rsidTr="0007141B">
        <w:tc>
          <w:tcPr>
            <w:tcW w:w="1117" w:type="dxa"/>
          </w:tcPr>
          <w:p w14:paraId="0A4095A1" w14:textId="77777777" w:rsidR="00A94692" w:rsidRPr="00531612" w:rsidRDefault="00A94692" w:rsidP="00531612">
            <w:pPr>
              <w:pStyle w:val="Tabletext"/>
            </w:pPr>
            <w:r w:rsidRPr="00531612">
              <w:t>6306</w:t>
            </w:r>
          </w:p>
        </w:tc>
        <w:tc>
          <w:tcPr>
            <w:tcW w:w="4819" w:type="dxa"/>
          </w:tcPr>
          <w:p w14:paraId="6AB8EC1F" w14:textId="77777777" w:rsidR="00A94692" w:rsidRPr="00531612" w:rsidRDefault="00A94692" w:rsidP="00531612">
            <w:pPr>
              <w:pStyle w:val="CTACAPS"/>
            </w:pPr>
            <w:r w:rsidRPr="00531612">
              <w:t xml:space="preserve">TARPAULINS, AWNINGS AND SUNBLINDS; TENTS (INCLUDING TEMPORARY CANOPIES AND SIMILAR ARTICLES); SAILS FOR BOATS, SAILBOARDS OR </w:t>
            </w:r>
            <w:proofErr w:type="spellStart"/>
            <w:r w:rsidRPr="00531612">
              <w:t>LANDCRAFT</w:t>
            </w:r>
            <w:proofErr w:type="spellEnd"/>
            <w:r w:rsidRPr="00531612">
              <w:t>; CAMPING GOODS:</w:t>
            </w:r>
          </w:p>
        </w:tc>
        <w:tc>
          <w:tcPr>
            <w:tcW w:w="1247" w:type="dxa"/>
          </w:tcPr>
          <w:p w14:paraId="534748A9" w14:textId="77777777" w:rsidR="00A94692" w:rsidRPr="00531612" w:rsidRDefault="00A94692" w:rsidP="00531612">
            <w:pPr>
              <w:pStyle w:val="Tabletext"/>
            </w:pPr>
          </w:p>
        </w:tc>
      </w:tr>
    </w:tbl>
    <w:p w14:paraId="6193047F" w14:textId="657931B1" w:rsidR="00A94692" w:rsidRPr="00531612" w:rsidRDefault="006A756A" w:rsidP="00531612">
      <w:pPr>
        <w:pStyle w:val="ItemHead"/>
      </w:pPr>
      <w:r w:rsidRPr="00531612">
        <w:t>205</w:t>
      </w:r>
      <w:r w:rsidR="00A94692" w:rsidRPr="00531612">
        <w:t xml:space="preserve">  </w:t>
      </w:r>
      <w:r w:rsidR="004D07D6" w:rsidRPr="00531612">
        <w:t>Schedule 3</w:t>
      </w:r>
      <w:r w:rsidR="00A94692" w:rsidRPr="00531612">
        <w:t xml:space="preserve"> (subheading 6306.2, the description of goods in column 2)</w:t>
      </w:r>
    </w:p>
    <w:p w14:paraId="602067F5" w14:textId="77777777" w:rsidR="00A94692" w:rsidRPr="00531612" w:rsidRDefault="00A9469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94692" w:rsidRPr="00531612" w14:paraId="005BFE5D" w14:textId="77777777" w:rsidTr="0007141B">
        <w:tc>
          <w:tcPr>
            <w:tcW w:w="1117" w:type="dxa"/>
          </w:tcPr>
          <w:p w14:paraId="56410A74" w14:textId="77777777" w:rsidR="00A94692" w:rsidRPr="00531612" w:rsidRDefault="00A94692" w:rsidP="00531612">
            <w:pPr>
              <w:pStyle w:val="Tabletext"/>
            </w:pPr>
          </w:p>
        </w:tc>
        <w:tc>
          <w:tcPr>
            <w:tcW w:w="4819" w:type="dxa"/>
          </w:tcPr>
          <w:p w14:paraId="183AE5ED" w14:textId="209E6664" w:rsidR="00A94692" w:rsidRPr="00531612" w:rsidRDefault="00531612" w:rsidP="00531612">
            <w:pPr>
              <w:pStyle w:val="CTA-"/>
            </w:pPr>
            <w:r>
              <w:noBreakHyphen/>
            </w:r>
            <w:r w:rsidR="00A94692" w:rsidRPr="00531612">
              <w:t>Tents (including temporary canopies and similar articles):</w:t>
            </w:r>
          </w:p>
        </w:tc>
        <w:tc>
          <w:tcPr>
            <w:tcW w:w="1247" w:type="dxa"/>
          </w:tcPr>
          <w:p w14:paraId="26936A26" w14:textId="77777777" w:rsidR="00A94692" w:rsidRPr="00531612" w:rsidRDefault="00A94692" w:rsidP="00531612">
            <w:pPr>
              <w:pStyle w:val="Tabletext"/>
            </w:pPr>
          </w:p>
        </w:tc>
      </w:tr>
    </w:tbl>
    <w:p w14:paraId="289EB4BD" w14:textId="343B5F54" w:rsidR="001622F7" w:rsidRPr="00531612" w:rsidRDefault="006A756A" w:rsidP="00531612">
      <w:pPr>
        <w:pStyle w:val="ItemHead"/>
      </w:pPr>
      <w:r w:rsidRPr="00531612">
        <w:t>206</w:t>
      </w:r>
      <w:r w:rsidR="001622F7" w:rsidRPr="00531612">
        <w:t xml:space="preserve">  </w:t>
      </w:r>
      <w:r w:rsidR="004D07D6" w:rsidRPr="00531612">
        <w:t>Schedule 3</w:t>
      </w:r>
      <w:r w:rsidR="001622F7" w:rsidRPr="00531612">
        <w:t xml:space="preserve"> (</w:t>
      </w:r>
      <w:r w:rsidR="004B3D5E" w:rsidRPr="00531612">
        <w:t>Chapter 6</w:t>
      </w:r>
      <w:r w:rsidR="001622F7" w:rsidRPr="00531612">
        <w:t xml:space="preserve">7, </w:t>
      </w:r>
      <w:r w:rsidR="004D07D6" w:rsidRPr="00531612">
        <w:t>paragraph (</w:t>
      </w:r>
      <w:r w:rsidR="001622F7" w:rsidRPr="00531612">
        <w:t>a) of Note 1)</w:t>
      </w:r>
    </w:p>
    <w:p w14:paraId="6B889119" w14:textId="77777777" w:rsidR="001622F7" w:rsidRPr="00531612" w:rsidRDefault="001622F7" w:rsidP="00531612">
      <w:pPr>
        <w:pStyle w:val="Item"/>
      </w:pPr>
      <w:r w:rsidRPr="00531612">
        <w:t>Omit “Straining cloth”, substitute “Filtering or straining cloth”.</w:t>
      </w:r>
    </w:p>
    <w:p w14:paraId="6439DEFE" w14:textId="7079D598" w:rsidR="00A94692" w:rsidRPr="00531612" w:rsidRDefault="006A756A" w:rsidP="00531612">
      <w:pPr>
        <w:pStyle w:val="ItemHead"/>
      </w:pPr>
      <w:r w:rsidRPr="00531612">
        <w:lastRenderedPageBreak/>
        <w:t>207</w:t>
      </w:r>
      <w:r w:rsidR="00A94692" w:rsidRPr="00531612">
        <w:t xml:space="preserve">  </w:t>
      </w:r>
      <w:r w:rsidR="004D07D6" w:rsidRPr="00531612">
        <w:t>Schedule 3</w:t>
      </w:r>
      <w:r w:rsidR="00A94692" w:rsidRPr="00531612">
        <w:t xml:space="preserve"> (</w:t>
      </w:r>
      <w:r w:rsidR="004B3D5E" w:rsidRPr="00531612">
        <w:t>Chapter 6</w:t>
      </w:r>
      <w:r w:rsidR="00A94692" w:rsidRPr="00531612">
        <w:t xml:space="preserve">8, </w:t>
      </w:r>
      <w:r w:rsidR="004D07D6" w:rsidRPr="00531612">
        <w:t>paragraph (</w:t>
      </w:r>
      <w:r w:rsidR="00A94692" w:rsidRPr="00531612">
        <w:t>k) of Note 1)</w:t>
      </w:r>
    </w:p>
    <w:p w14:paraId="1B2CB2BC" w14:textId="77777777" w:rsidR="00A94692" w:rsidRPr="00531612" w:rsidRDefault="00A94692" w:rsidP="00531612">
      <w:pPr>
        <w:pStyle w:val="Item"/>
      </w:pPr>
      <w:r w:rsidRPr="00531612">
        <w:t>Omit “lamps and lighting fittings”, substitute “luminaires and lighting fittings”.</w:t>
      </w:r>
    </w:p>
    <w:p w14:paraId="1CD18CD9" w14:textId="11D298B5" w:rsidR="00FA7115" w:rsidRPr="00531612" w:rsidRDefault="006A756A" w:rsidP="00531612">
      <w:pPr>
        <w:pStyle w:val="ItemHead"/>
      </w:pPr>
      <w:r w:rsidRPr="00531612">
        <w:t>208</w:t>
      </w:r>
      <w:r w:rsidR="00FA7115" w:rsidRPr="00531612">
        <w:t xml:space="preserve">  </w:t>
      </w:r>
      <w:r w:rsidR="004D07D6" w:rsidRPr="00531612">
        <w:t>Schedule 3</w:t>
      </w:r>
      <w:r w:rsidR="00FA7115" w:rsidRPr="00531612">
        <w:t xml:space="preserve"> (subheading 6802.10.00, the description of goods in column 2)</w:t>
      </w:r>
    </w:p>
    <w:p w14:paraId="2E151D4D" w14:textId="77777777" w:rsidR="00FA7115" w:rsidRPr="00531612" w:rsidRDefault="00FA7115"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A7115" w:rsidRPr="00531612" w14:paraId="6F7D806B" w14:textId="77777777" w:rsidTr="0007141B">
        <w:tc>
          <w:tcPr>
            <w:tcW w:w="1117" w:type="dxa"/>
          </w:tcPr>
          <w:p w14:paraId="7B11DCD9" w14:textId="77777777" w:rsidR="00FA7115" w:rsidRPr="00531612" w:rsidRDefault="00FA7115" w:rsidP="00531612">
            <w:pPr>
              <w:pStyle w:val="Tabletext"/>
            </w:pPr>
          </w:p>
        </w:tc>
        <w:tc>
          <w:tcPr>
            <w:tcW w:w="4819" w:type="dxa"/>
          </w:tcPr>
          <w:p w14:paraId="775274C7" w14:textId="396A27CA" w:rsidR="00FA7115" w:rsidRPr="00531612" w:rsidRDefault="00531612" w:rsidP="00531612">
            <w:pPr>
              <w:pStyle w:val="CTA-"/>
            </w:pPr>
            <w:r>
              <w:noBreakHyphen/>
            </w:r>
            <w:r w:rsidR="00FA7115" w:rsidRPr="00531612">
              <w:t>Tiles, cubes and similar articles, whether or not rectangular (including square), the largest face of which is capable of being enclosed in a square the side of which is less than 7 cm; artificially coloured granules, chippings and powder</w:t>
            </w:r>
          </w:p>
        </w:tc>
        <w:tc>
          <w:tcPr>
            <w:tcW w:w="1247" w:type="dxa"/>
          </w:tcPr>
          <w:p w14:paraId="3156F18D" w14:textId="77777777" w:rsidR="00FA7115" w:rsidRPr="00531612" w:rsidRDefault="00FA7115" w:rsidP="00531612">
            <w:pPr>
              <w:pStyle w:val="Tabletext"/>
            </w:pPr>
          </w:p>
        </w:tc>
      </w:tr>
    </w:tbl>
    <w:p w14:paraId="3CB46CAD" w14:textId="413FF5D0" w:rsidR="00FA7115" w:rsidRPr="00531612" w:rsidRDefault="006A756A" w:rsidP="00531612">
      <w:pPr>
        <w:pStyle w:val="ItemHead"/>
      </w:pPr>
      <w:r w:rsidRPr="00531612">
        <w:t>209</w:t>
      </w:r>
      <w:r w:rsidR="00FA7115" w:rsidRPr="00531612">
        <w:t xml:space="preserve">  </w:t>
      </w:r>
      <w:r w:rsidR="004D07D6" w:rsidRPr="00531612">
        <w:t>Schedule 3</w:t>
      </w:r>
      <w:r w:rsidR="00FA7115" w:rsidRPr="00531612">
        <w:t xml:space="preserve"> (subheadings 6812.92.00 and 6812.93.00)</w:t>
      </w:r>
    </w:p>
    <w:p w14:paraId="70BA0096" w14:textId="77777777" w:rsidR="00FA7115" w:rsidRPr="00531612" w:rsidRDefault="00FA7115" w:rsidP="00531612">
      <w:pPr>
        <w:pStyle w:val="Item"/>
      </w:pPr>
      <w:r w:rsidRPr="00531612">
        <w:t>Repeal the subheadings.</w:t>
      </w:r>
    </w:p>
    <w:p w14:paraId="2AB56F3B" w14:textId="43185642" w:rsidR="0007141B" w:rsidRPr="00531612" w:rsidRDefault="006A756A" w:rsidP="00531612">
      <w:pPr>
        <w:pStyle w:val="ItemHead"/>
      </w:pPr>
      <w:r w:rsidRPr="00531612">
        <w:t>210</w:t>
      </w:r>
      <w:r w:rsidR="0007141B" w:rsidRPr="00531612">
        <w:t xml:space="preserve">  </w:t>
      </w:r>
      <w:r w:rsidR="004D07D6" w:rsidRPr="00531612">
        <w:t>Schedule 3</w:t>
      </w:r>
      <w:r w:rsidR="0007141B" w:rsidRPr="00531612">
        <w:t xml:space="preserve"> (subheading 6815.10.00)</w:t>
      </w:r>
    </w:p>
    <w:p w14:paraId="0D790447" w14:textId="77777777" w:rsidR="0007141B" w:rsidRPr="00531612" w:rsidRDefault="0007141B"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7141B" w:rsidRPr="00531612" w14:paraId="0C9BD5B8" w14:textId="77777777" w:rsidTr="0007141B">
        <w:tc>
          <w:tcPr>
            <w:tcW w:w="1117" w:type="dxa"/>
          </w:tcPr>
          <w:p w14:paraId="76A5C319" w14:textId="77777777" w:rsidR="0007141B" w:rsidRPr="00531612" w:rsidRDefault="0007141B" w:rsidP="00531612">
            <w:pPr>
              <w:pStyle w:val="Tabletext"/>
            </w:pPr>
            <w:r w:rsidRPr="00531612">
              <w:t>6815.1</w:t>
            </w:r>
          </w:p>
        </w:tc>
        <w:tc>
          <w:tcPr>
            <w:tcW w:w="4819" w:type="dxa"/>
          </w:tcPr>
          <w:p w14:paraId="503A95D6" w14:textId="05348892" w:rsidR="0007141B" w:rsidRPr="00531612" w:rsidRDefault="00531612" w:rsidP="00531612">
            <w:pPr>
              <w:pStyle w:val="CTA-"/>
            </w:pPr>
            <w:r>
              <w:noBreakHyphen/>
            </w:r>
            <w:r w:rsidR="0007141B" w:rsidRPr="00531612">
              <w:t>Carbon fibres; articles of carbon fibres for non</w:t>
            </w:r>
            <w:r>
              <w:noBreakHyphen/>
            </w:r>
            <w:r w:rsidR="0007141B" w:rsidRPr="00531612">
              <w:t>electrical uses; other articles of graphite or other carbon for non</w:t>
            </w:r>
            <w:r>
              <w:noBreakHyphen/>
            </w:r>
            <w:r w:rsidR="0007141B" w:rsidRPr="00531612">
              <w:t>electrical uses:</w:t>
            </w:r>
          </w:p>
        </w:tc>
        <w:tc>
          <w:tcPr>
            <w:tcW w:w="1247" w:type="dxa"/>
          </w:tcPr>
          <w:p w14:paraId="7293010A" w14:textId="77777777" w:rsidR="0007141B" w:rsidRPr="00531612" w:rsidRDefault="0007141B" w:rsidP="00531612">
            <w:pPr>
              <w:pStyle w:val="Tabletext"/>
            </w:pPr>
          </w:p>
        </w:tc>
      </w:tr>
      <w:tr w:rsidR="0007141B" w:rsidRPr="00531612" w14:paraId="417DC75B" w14:textId="77777777" w:rsidTr="0007141B">
        <w:tc>
          <w:tcPr>
            <w:tcW w:w="1117" w:type="dxa"/>
          </w:tcPr>
          <w:p w14:paraId="5162BBB3" w14:textId="77777777" w:rsidR="0007141B" w:rsidRPr="00531612" w:rsidRDefault="0007141B" w:rsidP="00531612">
            <w:pPr>
              <w:pStyle w:val="Tabletext"/>
            </w:pPr>
            <w:r w:rsidRPr="00531612">
              <w:t>6815.11.00</w:t>
            </w:r>
          </w:p>
        </w:tc>
        <w:tc>
          <w:tcPr>
            <w:tcW w:w="4819" w:type="dxa"/>
          </w:tcPr>
          <w:p w14:paraId="53C7A349" w14:textId="0EC0FD39" w:rsidR="0007141B" w:rsidRPr="00531612" w:rsidRDefault="00531612" w:rsidP="00531612">
            <w:pPr>
              <w:pStyle w:val="CTA--"/>
            </w:pPr>
            <w:r>
              <w:noBreakHyphen/>
            </w:r>
            <w:r>
              <w:noBreakHyphen/>
            </w:r>
            <w:r w:rsidR="0007141B" w:rsidRPr="00531612">
              <w:t>Carbon fibres</w:t>
            </w:r>
          </w:p>
        </w:tc>
        <w:tc>
          <w:tcPr>
            <w:tcW w:w="1247" w:type="dxa"/>
          </w:tcPr>
          <w:p w14:paraId="2CCFF885" w14:textId="77777777" w:rsidR="0007141B" w:rsidRPr="00531612" w:rsidRDefault="0007141B" w:rsidP="00531612">
            <w:pPr>
              <w:pStyle w:val="Tabletext"/>
            </w:pPr>
            <w:r w:rsidRPr="00531612">
              <w:t>5%</w:t>
            </w:r>
            <w:r w:rsidR="00024E18" w:rsidRPr="00531612">
              <w:br/>
              <w:t>DCS:4%</w:t>
            </w:r>
            <w:r w:rsidR="00024E18" w:rsidRPr="00531612">
              <w:br/>
              <w:t>DCT:5%</w:t>
            </w:r>
          </w:p>
        </w:tc>
      </w:tr>
      <w:tr w:rsidR="0007141B" w:rsidRPr="00531612" w14:paraId="0451F038" w14:textId="77777777" w:rsidTr="0007141B">
        <w:tc>
          <w:tcPr>
            <w:tcW w:w="1117" w:type="dxa"/>
          </w:tcPr>
          <w:p w14:paraId="1155BB03" w14:textId="77777777" w:rsidR="0007141B" w:rsidRPr="00531612" w:rsidRDefault="0007141B" w:rsidP="00531612">
            <w:pPr>
              <w:pStyle w:val="Tabletext"/>
            </w:pPr>
            <w:r w:rsidRPr="00531612">
              <w:t>6815.12.00</w:t>
            </w:r>
          </w:p>
        </w:tc>
        <w:tc>
          <w:tcPr>
            <w:tcW w:w="4819" w:type="dxa"/>
          </w:tcPr>
          <w:p w14:paraId="20F42A79" w14:textId="6C4FC214" w:rsidR="0007141B" w:rsidRPr="00531612" w:rsidRDefault="00531612" w:rsidP="00531612">
            <w:pPr>
              <w:pStyle w:val="CTA--"/>
            </w:pPr>
            <w:r>
              <w:noBreakHyphen/>
            </w:r>
            <w:r>
              <w:noBreakHyphen/>
            </w:r>
            <w:r w:rsidR="0007141B" w:rsidRPr="00531612">
              <w:t>Fabrics of carbon fibres</w:t>
            </w:r>
          </w:p>
        </w:tc>
        <w:tc>
          <w:tcPr>
            <w:tcW w:w="1247" w:type="dxa"/>
          </w:tcPr>
          <w:p w14:paraId="520E2944" w14:textId="77777777" w:rsidR="0007141B" w:rsidRPr="00531612" w:rsidRDefault="00024E18" w:rsidP="00531612">
            <w:pPr>
              <w:pStyle w:val="Tabletext"/>
            </w:pPr>
            <w:r w:rsidRPr="00531612">
              <w:t>5%</w:t>
            </w:r>
            <w:r w:rsidRPr="00531612">
              <w:br/>
              <w:t>DCS:4%</w:t>
            </w:r>
            <w:r w:rsidRPr="00531612">
              <w:br/>
              <w:t>DCT:5%</w:t>
            </w:r>
          </w:p>
        </w:tc>
      </w:tr>
      <w:tr w:rsidR="0007141B" w:rsidRPr="00531612" w14:paraId="19215E80" w14:textId="77777777" w:rsidTr="0007141B">
        <w:tc>
          <w:tcPr>
            <w:tcW w:w="1117" w:type="dxa"/>
          </w:tcPr>
          <w:p w14:paraId="56795801" w14:textId="77777777" w:rsidR="0007141B" w:rsidRPr="00531612" w:rsidRDefault="0007141B" w:rsidP="00531612">
            <w:pPr>
              <w:pStyle w:val="Tabletext"/>
            </w:pPr>
            <w:r w:rsidRPr="00531612">
              <w:t>6815.13.00</w:t>
            </w:r>
          </w:p>
        </w:tc>
        <w:tc>
          <w:tcPr>
            <w:tcW w:w="4819" w:type="dxa"/>
          </w:tcPr>
          <w:p w14:paraId="0831F908" w14:textId="16C8361F" w:rsidR="0007141B" w:rsidRPr="00531612" w:rsidRDefault="00531612" w:rsidP="00531612">
            <w:pPr>
              <w:pStyle w:val="CTA--"/>
            </w:pPr>
            <w:r>
              <w:noBreakHyphen/>
            </w:r>
            <w:r>
              <w:noBreakHyphen/>
            </w:r>
            <w:r w:rsidR="0007141B" w:rsidRPr="00531612">
              <w:t>Other articles of carbon fibres</w:t>
            </w:r>
          </w:p>
        </w:tc>
        <w:tc>
          <w:tcPr>
            <w:tcW w:w="1247" w:type="dxa"/>
          </w:tcPr>
          <w:p w14:paraId="002B5325" w14:textId="77777777" w:rsidR="0007141B" w:rsidRPr="00531612" w:rsidRDefault="00024E18" w:rsidP="00531612">
            <w:pPr>
              <w:pStyle w:val="Tabletext"/>
            </w:pPr>
            <w:r w:rsidRPr="00531612">
              <w:t>5%</w:t>
            </w:r>
            <w:r w:rsidRPr="00531612">
              <w:br/>
              <w:t>DCS:4%</w:t>
            </w:r>
            <w:r w:rsidRPr="00531612">
              <w:br/>
              <w:t>DCT:5%</w:t>
            </w:r>
          </w:p>
        </w:tc>
      </w:tr>
      <w:tr w:rsidR="0007141B" w:rsidRPr="00531612" w14:paraId="58854F86" w14:textId="77777777" w:rsidTr="0007141B">
        <w:tc>
          <w:tcPr>
            <w:tcW w:w="1117" w:type="dxa"/>
          </w:tcPr>
          <w:p w14:paraId="303326D9" w14:textId="77777777" w:rsidR="0007141B" w:rsidRPr="00531612" w:rsidRDefault="0007141B" w:rsidP="00531612">
            <w:pPr>
              <w:pStyle w:val="Tabletext"/>
            </w:pPr>
            <w:r w:rsidRPr="00531612">
              <w:t>6815.19.00</w:t>
            </w:r>
          </w:p>
        </w:tc>
        <w:tc>
          <w:tcPr>
            <w:tcW w:w="4819" w:type="dxa"/>
          </w:tcPr>
          <w:p w14:paraId="35662C94" w14:textId="660B95C1" w:rsidR="0007141B" w:rsidRPr="00531612" w:rsidRDefault="00531612" w:rsidP="00531612">
            <w:pPr>
              <w:pStyle w:val="CTA--"/>
            </w:pPr>
            <w:r>
              <w:noBreakHyphen/>
            </w:r>
            <w:r>
              <w:noBreakHyphen/>
            </w:r>
            <w:r w:rsidR="0007141B" w:rsidRPr="00531612">
              <w:t>Other</w:t>
            </w:r>
          </w:p>
        </w:tc>
        <w:tc>
          <w:tcPr>
            <w:tcW w:w="1247" w:type="dxa"/>
          </w:tcPr>
          <w:p w14:paraId="2BC8FC57" w14:textId="77777777" w:rsidR="0007141B" w:rsidRPr="00531612" w:rsidRDefault="00024E18" w:rsidP="00531612">
            <w:pPr>
              <w:pStyle w:val="Tabletext"/>
            </w:pPr>
            <w:r w:rsidRPr="00531612">
              <w:t>5%</w:t>
            </w:r>
            <w:r w:rsidRPr="00531612">
              <w:br/>
              <w:t>DCS:4%</w:t>
            </w:r>
            <w:r w:rsidRPr="00531612">
              <w:br/>
              <w:t>DCT:5%</w:t>
            </w:r>
          </w:p>
        </w:tc>
      </w:tr>
    </w:tbl>
    <w:p w14:paraId="38C201F6" w14:textId="242CFA8C" w:rsidR="00DF31CE" w:rsidRPr="00531612" w:rsidRDefault="006A756A" w:rsidP="00531612">
      <w:pPr>
        <w:pStyle w:val="ItemHead"/>
      </w:pPr>
      <w:r w:rsidRPr="00531612">
        <w:t>211</w:t>
      </w:r>
      <w:r w:rsidR="00DF31CE" w:rsidRPr="00531612">
        <w:t xml:space="preserve">  </w:t>
      </w:r>
      <w:r w:rsidR="004D07D6" w:rsidRPr="00531612">
        <w:t>Schedule 3</w:t>
      </w:r>
      <w:r w:rsidR="00DF31CE" w:rsidRPr="00531612">
        <w:t xml:space="preserve"> (subheading 6815.91.00, the description of goods in column 2)</w:t>
      </w:r>
    </w:p>
    <w:p w14:paraId="05D20274" w14:textId="77777777" w:rsidR="00DF31CE" w:rsidRPr="00531612" w:rsidRDefault="00DF31CE"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F31CE" w:rsidRPr="00531612" w14:paraId="5D30BE84" w14:textId="77777777" w:rsidTr="00462190">
        <w:tc>
          <w:tcPr>
            <w:tcW w:w="1117" w:type="dxa"/>
          </w:tcPr>
          <w:p w14:paraId="64B4C593" w14:textId="77777777" w:rsidR="00DF31CE" w:rsidRPr="00531612" w:rsidRDefault="00DF31CE" w:rsidP="00531612">
            <w:pPr>
              <w:pStyle w:val="Tabletext"/>
            </w:pPr>
          </w:p>
        </w:tc>
        <w:tc>
          <w:tcPr>
            <w:tcW w:w="4819" w:type="dxa"/>
          </w:tcPr>
          <w:p w14:paraId="060C8367" w14:textId="1FDF5CC8" w:rsidR="00DF31CE" w:rsidRPr="00531612" w:rsidRDefault="00531612" w:rsidP="00531612">
            <w:pPr>
              <w:pStyle w:val="CTA--"/>
            </w:pPr>
            <w:r>
              <w:noBreakHyphen/>
            </w:r>
            <w:r>
              <w:noBreakHyphen/>
            </w:r>
            <w:r w:rsidR="00DF31CE" w:rsidRPr="00531612">
              <w:t xml:space="preserve">Containing magnesite, magnesia in the form of periclase, dolomite including in the form of </w:t>
            </w:r>
            <w:proofErr w:type="spellStart"/>
            <w:r w:rsidR="00DF31CE" w:rsidRPr="00531612">
              <w:t>dolime</w:t>
            </w:r>
            <w:proofErr w:type="spellEnd"/>
            <w:r w:rsidR="00DF31CE" w:rsidRPr="00531612">
              <w:t>, or chromite</w:t>
            </w:r>
          </w:p>
        </w:tc>
        <w:tc>
          <w:tcPr>
            <w:tcW w:w="1247" w:type="dxa"/>
          </w:tcPr>
          <w:p w14:paraId="2919C895" w14:textId="77777777" w:rsidR="00DF31CE" w:rsidRPr="00531612" w:rsidRDefault="00DF31CE" w:rsidP="00531612">
            <w:pPr>
              <w:pStyle w:val="Tabletext"/>
            </w:pPr>
          </w:p>
        </w:tc>
      </w:tr>
    </w:tbl>
    <w:p w14:paraId="3209A53F" w14:textId="1817B466" w:rsidR="00DF31CE" w:rsidRPr="00531612" w:rsidRDefault="006A756A" w:rsidP="00531612">
      <w:pPr>
        <w:pStyle w:val="ItemHead"/>
      </w:pPr>
      <w:r w:rsidRPr="00531612">
        <w:t>212</w:t>
      </w:r>
      <w:r w:rsidR="00DF31CE" w:rsidRPr="00531612">
        <w:t xml:space="preserve">  </w:t>
      </w:r>
      <w:r w:rsidR="004D07D6" w:rsidRPr="00531612">
        <w:t>Schedule 3</w:t>
      </w:r>
      <w:r w:rsidR="00DF31CE" w:rsidRPr="00531612">
        <w:t xml:space="preserve"> (</w:t>
      </w:r>
      <w:r w:rsidR="004B3D5E" w:rsidRPr="00531612">
        <w:t>Chapter 6</w:t>
      </w:r>
      <w:r w:rsidR="00DF31CE" w:rsidRPr="00531612">
        <w:t>9, Note 1)</w:t>
      </w:r>
    </w:p>
    <w:p w14:paraId="37152CD1" w14:textId="77777777" w:rsidR="00DF31CE" w:rsidRPr="00531612" w:rsidRDefault="00DF31CE" w:rsidP="00531612">
      <w:pPr>
        <w:pStyle w:val="Item"/>
      </w:pPr>
      <w:r w:rsidRPr="00531612">
        <w:t>Repeal the Note, substitute:</w:t>
      </w:r>
    </w:p>
    <w:p w14:paraId="426519FA" w14:textId="6561E89A" w:rsidR="00DF31CE" w:rsidRPr="00531612" w:rsidRDefault="00DF31CE" w:rsidP="00531612">
      <w:pPr>
        <w:pStyle w:val="subsection"/>
      </w:pPr>
      <w:r w:rsidRPr="00531612">
        <w:tab/>
        <w:t>1.</w:t>
      </w:r>
      <w:r w:rsidR="00531612">
        <w:noBreakHyphen/>
      </w:r>
      <w:r w:rsidRPr="00531612">
        <w:tab/>
        <w:t>This Chapter applies only to ceramic products which have been fired after shaping:</w:t>
      </w:r>
    </w:p>
    <w:p w14:paraId="3BA273AC" w14:textId="77777777" w:rsidR="00DF31CE" w:rsidRPr="00531612" w:rsidRDefault="00DF31CE" w:rsidP="00531612">
      <w:pPr>
        <w:pStyle w:val="paragraph"/>
      </w:pPr>
      <w:r w:rsidRPr="00531612">
        <w:tab/>
        <w:t>(a)</w:t>
      </w:r>
      <w:r w:rsidRPr="00531612">
        <w:tab/>
        <w:t>6904 to 6914 apply only to such products other than those classifiable in 6901.00.00 to 6903;</w:t>
      </w:r>
    </w:p>
    <w:p w14:paraId="623C5DE1" w14:textId="6CABDC5B" w:rsidR="00DF31CE" w:rsidRPr="00531612" w:rsidRDefault="00DF31CE" w:rsidP="00531612">
      <w:pPr>
        <w:pStyle w:val="paragraph"/>
      </w:pPr>
      <w:r w:rsidRPr="00531612">
        <w:tab/>
        <w:t>(b)</w:t>
      </w:r>
      <w:r w:rsidRPr="00531612">
        <w:tab/>
        <w:t xml:space="preserve">Articles heated to temperatures less than 800 °C for purposes such as curing of resins, accelerating hydration reactions, or for the removal of water or other volatile components, are not considered to be fired. Such articles are excluded from </w:t>
      </w:r>
      <w:r w:rsidR="004B3D5E" w:rsidRPr="00531612">
        <w:t>Chapter 6</w:t>
      </w:r>
      <w:r w:rsidRPr="00531612">
        <w:t>9; and</w:t>
      </w:r>
    </w:p>
    <w:p w14:paraId="40EA7D1F" w14:textId="483C5E4B" w:rsidR="00DF31CE" w:rsidRPr="00531612" w:rsidRDefault="00DF31CE" w:rsidP="00531612">
      <w:pPr>
        <w:pStyle w:val="paragraph"/>
      </w:pPr>
      <w:r w:rsidRPr="00531612">
        <w:tab/>
        <w:t>(c)</w:t>
      </w:r>
      <w:r w:rsidRPr="00531612">
        <w:tab/>
        <w:t>Ceramic articles are obtained by firing inorganic, non</w:t>
      </w:r>
      <w:r w:rsidR="00531612">
        <w:noBreakHyphen/>
      </w:r>
      <w:r w:rsidRPr="00531612">
        <w:t xml:space="preserve">metallic materials which have been prepared and shaped previously at, in general, room temperature. Raw materials comprise, </w:t>
      </w:r>
      <w:r w:rsidRPr="00531612">
        <w:rPr>
          <w:i/>
        </w:rPr>
        <w:t>inter alia</w:t>
      </w:r>
      <w:r w:rsidRPr="00531612">
        <w:t>, clays, siliceous materials including fused silica, materials with a high melting point, such as oxides, carbides, nitrides, graphite or other carbon, and in some cases binders such as refractory clays or phosphates.</w:t>
      </w:r>
    </w:p>
    <w:p w14:paraId="7ECED5D1" w14:textId="70876BE6" w:rsidR="00DF31CE" w:rsidRPr="00531612" w:rsidRDefault="006A756A" w:rsidP="00531612">
      <w:pPr>
        <w:pStyle w:val="ItemHead"/>
      </w:pPr>
      <w:r w:rsidRPr="00531612">
        <w:t>213</w:t>
      </w:r>
      <w:r w:rsidR="00DF31CE" w:rsidRPr="00531612">
        <w:t xml:space="preserve">  </w:t>
      </w:r>
      <w:r w:rsidR="004D07D6" w:rsidRPr="00531612">
        <w:t>Schedule 3</w:t>
      </w:r>
      <w:r w:rsidR="00DF31CE" w:rsidRPr="00531612">
        <w:t xml:space="preserve"> (</w:t>
      </w:r>
      <w:r w:rsidR="004B3D5E" w:rsidRPr="00531612">
        <w:t>Chapter 6</w:t>
      </w:r>
      <w:r w:rsidR="00DF31CE" w:rsidRPr="00531612">
        <w:t xml:space="preserve">9, </w:t>
      </w:r>
      <w:r w:rsidR="004D07D6" w:rsidRPr="00531612">
        <w:t>paragraph (</w:t>
      </w:r>
      <w:proofErr w:type="spellStart"/>
      <w:r w:rsidR="00DF31CE" w:rsidRPr="00531612">
        <w:t>ij</w:t>
      </w:r>
      <w:proofErr w:type="spellEnd"/>
      <w:r w:rsidR="00DF31CE" w:rsidRPr="00531612">
        <w:t>) of Note 2)</w:t>
      </w:r>
    </w:p>
    <w:p w14:paraId="5FED9EAC" w14:textId="77777777" w:rsidR="00DF31CE" w:rsidRPr="00531612" w:rsidRDefault="00DF31CE" w:rsidP="00531612">
      <w:pPr>
        <w:pStyle w:val="Item"/>
      </w:pPr>
      <w:r w:rsidRPr="00531612">
        <w:t>Omit “lamps and lighting fittings”, substitute “luminaires and lighting fittings”.</w:t>
      </w:r>
    </w:p>
    <w:p w14:paraId="39ED0E1E" w14:textId="29BB98A8" w:rsidR="00083CC5" w:rsidRPr="00531612" w:rsidRDefault="006A756A" w:rsidP="00531612">
      <w:pPr>
        <w:pStyle w:val="ItemHead"/>
      </w:pPr>
      <w:r w:rsidRPr="00531612">
        <w:t>214</w:t>
      </w:r>
      <w:r w:rsidR="00083CC5" w:rsidRPr="00531612">
        <w:t xml:space="preserve">  </w:t>
      </w:r>
      <w:r w:rsidR="004D07D6" w:rsidRPr="00531612">
        <w:t>Schedule 3</w:t>
      </w:r>
      <w:r w:rsidR="00083CC5" w:rsidRPr="00531612">
        <w:t xml:space="preserve"> (heading 6903)</w:t>
      </w:r>
    </w:p>
    <w:p w14:paraId="56436260" w14:textId="77777777" w:rsidR="00083CC5" w:rsidRPr="00531612" w:rsidRDefault="00083CC5"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83CC5" w:rsidRPr="00531612" w14:paraId="5764F21D" w14:textId="77777777" w:rsidTr="00462190">
        <w:tc>
          <w:tcPr>
            <w:tcW w:w="1117" w:type="dxa"/>
          </w:tcPr>
          <w:p w14:paraId="7221CFAB" w14:textId="77777777" w:rsidR="00083CC5" w:rsidRPr="00531612" w:rsidRDefault="00083CC5" w:rsidP="00531612">
            <w:pPr>
              <w:pStyle w:val="Tabletext"/>
            </w:pPr>
            <w:r w:rsidRPr="00531612">
              <w:t>6903</w:t>
            </w:r>
          </w:p>
        </w:tc>
        <w:tc>
          <w:tcPr>
            <w:tcW w:w="4819" w:type="dxa"/>
          </w:tcPr>
          <w:p w14:paraId="1628C850" w14:textId="77777777" w:rsidR="00083CC5" w:rsidRPr="00531612" w:rsidRDefault="00963564" w:rsidP="00531612">
            <w:pPr>
              <w:pStyle w:val="CTACAPS"/>
            </w:pPr>
            <w:r w:rsidRPr="00531612">
              <w:t>OTHER REFRACTORY CERAMIC GOODS (FOR EXAMPLE, RETORTS, CRUCIBLES, MUFFLES, NOZZLES, PLUGS, SUPPORTS, CUPELS, TUBES, PIPES, SHEATHS, RODS AND SLIDE GATES), OTHER THAN THOSE OF SILICEOUS FOSSIL MEALS OR OF SIMILAR SILICEOUS EARTHS</w:t>
            </w:r>
            <w:r w:rsidR="00083CC5" w:rsidRPr="00531612">
              <w:t>:</w:t>
            </w:r>
          </w:p>
        </w:tc>
        <w:tc>
          <w:tcPr>
            <w:tcW w:w="1247" w:type="dxa"/>
          </w:tcPr>
          <w:p w14:paraId="35995BD6" w14:textId="77777777" w:rsidR="00083CC5" w:rsidRPr="00531612" w:rsidRDefault="00083CC5" w:rsidP="00531612">
            <w:pPr>
              <w:pStyle w:val="Tabletext"/>
            </w:pPr>
          </w:p>
        </w:tc>
      </w:tr>
    </w:tbl>
    <w:p w14:paraId="56A9266A" w14:textId="43C477F7" w:rsidR="008C1639" w:rsidRPr="00531612" w:rsidRDefault="006A756A" w:rsidP="00531612">
      <w:pPr>
        <w:pStyle w:val="ItemHead"/>
      </w:pPr>
      <w:r w:rsidRPr="00531612">
        <w:t>215</w:t>
      </w:r>
      <w:r w:rsidR="008C1639" w:rsidRPr="00531612">
        <w:t xml:space="preserve">  </w:t>
      </w:r>
      <w:r w:rsidR="004D07D6" w:rsidRPr="00531612">
        <w:t>Schedule 3</w:t>
      </w:r>
      <w:r w:rsidR="008C1639" w:rsidRPr="00531612">
        <w:t xml:space="preserve"> (subheading 6903.10.00, the description of goods in column 2)</w:t>
      </w:r>
    </w:p>
    <w:p w14:paraId="32338F38" w14:textId="77777777" w:rsidR="008C1639" w:rsidRPr="00531612" w:rsidRDefault="008C1639"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C1639" w:rsidRPr="00531612" w14:paraId="578E7F15" w14:textId="77777777" w:rsidTr="00462190">
        <w:tc>
          <w:tcPr>
            <w:tcW w:w="1117" w:type="dxa"/>
          </w:tcPr>
          <w:p w14:paraId="7F0A2198" w14:textId="77777777" w:rsidR="008C1639" w:rsidRPr="00531612" w:rsidRDefault="008C1639" w:rsidP="00531612">
            <w:pPr>
              <w:pStyle w:val="Tabletext"/>
            </w:pPr>
          </w:p>
        </w:tc>
        <w:tc>
          <w:tcPr>
            <w:tcW w:w="4819" w:type="dxa"/>
          </w:tcPr>
          <w:p w14:paraId="42B7C4A5" w14:textId="704E4EF0" w:rsidR="008C1639" w:rsidRPr="00531612" w:rsidRDefault="00531612" w:rsidP="00531612">
            <w:pPr>
              <w:pStyle w:val="CTA-"/>
            </w:pPr>
            <w:r>
              <w:noBreakHyphen/>
            </w:r>
            <w:r w:rsidR="008C1639" w:rsidRPr="00531612">
              <w:t>Containing by weight more than 50% of free carbon</w:t>
            </w:r>
          </w:p>
        </w:tc>
        <w:tc>
          <w:tcPr>
            <w:tcW w:w="1247" w:type="dxa"/>
          </w:tcPr>
          <w:p w14:paraId="1EFFD4AC" w14:textId="77777777" w:rsidR="008C1639" w:rsidRPr="00531612" w:rsidRDefault="008C1639" w:rsidP="00531612">
            <w:pPr>
              <w:pStyle w:val="Tabletext"/>
            </w:pPr>
          </w:p>
        </w:tc>
      </w:tr>
    </w:tbl>
    <w:p w14:paraId="10AE361A" w14:textId="2BA438DB" w:rsidR="00C345EA" w:rsidRPr="00531612" w:rsidRDefault="006A756A" w:rsidP="00531612">
      <w:pPr>
        <w:pStyle w:val="ItemHead"/>
      </w:pPr>
      <w:r w:rsidRPr="00531612">
        <w:t>216</w:t>
      </w:r>
      <w:r w:rsidR="00C345EA" w:rsidRPr="00531612">
        <w:t xml:space="preserve">  </w:t>
      </w:r>
      <w:r w:rsidR="004D07D6" w:rsidRPr="00531612">
        <w:t>Schedule 3</w:t>
      </w:r>
      <w:r w:rsidR="00C345EA" w:rsidRPr="00531612">
        <w:t xml:space="preserve"> (</w:t>
      </w:r>
      <w:r w:rsidR="004D07D6" w:rsidRPr="00531612">
        <w:t>Chapter 7</w:t>
      </w:r>
      <w:r w:rsidR="00C345EA" w:rsidRPr="00531612">
        <w:t xml:space="preserve">0, after </w:t>
      </w:r>
      <w:r w:rsidR="004D07D6" w:rsidRPr="00531612">
        <w:t>paragraph (</w:t>
      </w:r>
      <w:r w:rsidR="00C345EA" w:rsidRPr="00531612">
        <w:t>c) of Note 1)</w:t>
      </w:r>
    </w:p>
    <w:p w14:paraId="065E4563" w14:textId="77777777" w:rsidR="00C345EA" w:rsidRPr="00531612" w:rsidRDefault="00C345EA" w:rsidP="00531612">
      <w:pPr>
        <w:pStyle w:val="Item"/>
      </w:pPr>
      <w:r w:rsidRPr="00531612">
        <w:t>Insert:</w:t>
      </w:r>
    </w:p>
    <w:p w14:paraId="69989472" w14:textId="3D30C0C4" w:rsidR="00C345EA" w:rsidRPr="00531612" w:rsidRDefault="00C345EA" w:rsidP="00531612">
      <w:pPr>
        <w:pStyle w:val="paragraph"/>
      </w:pPr>
      <w:r w:rsidRPr="00531612">
        <w:tab/>
        <w:t>(d)</w:t>
      </w:r>
      <w:r w:rsidRPr="00531612">
        <w:tab/>
        <w:t xml:space="preserve">Front windscreens (windshields), rear windows and other windows, framed, for vehicles of </w:t>
      </w:r>
      <w:r w:rsidR="004B3D5E" w:rsidRPr="00531612">
        <w:t>Chapters 8</w:t>
      </w:r>
      <w:r w:rsidRPr="00531612">
        <w:t>6 to 88;</w:t>
      </w:r>
    </w:p>
    <w:p w14:paraId="1D83BD12" w14:textId="078B850B" w:rsidR="00C345EA" w:rsidRPr="00531612" w:rsidRDefault="00C345EA" w:rsidP="00531612">
      <w:pPr>
        <w:pStyle w:val="paragraph"/>
      </w:pPr>
      <w:r w:rsidRPr="00531612">
        <w:tab/>
        <w:t>(e)</w:t>
      </w:r>
      <w:r w:rsidRPr="00531612">
        <w:tab/>
        <w:t xml:space="preserve">Front windscreens (windshields), rear windows and other windows, whether or not framed, incorporating heating devices or other electrical or electronic devices, for vehicles of </w:t>
      </w:r>
      <w:r w:rsidR="004B3D5E" w:rsidRPr="00531612">
        <w:t>Chapters 8</w:t>
      </w:r>
      <w:r w:rsidRPr="00531612">
        <w:t>6 to 88;</w:t>
      </w:r>
    </w:p>
    <w:p w14:paraId="61F92557" w14:textId="3DD26217" w:rsidR="00C345EA" w:rsidRPr="00531612" w:rsidRDefault="006A756A" w:rsidP="00531612">
      <w:pPr>
        <w:pStyle w:val="ItemHead"/>
      </w:pPr>
      <w:r w:rsidRPr="00531612">
        <w:t>217</w:t>
      </w:r>
      <w:r w:rsidR="00C345EA" w:rsidRPr="00531612">
        <w:t xml:space="preserve">  </w:t>
      </w:r>
      <w:r w:rsidR="004D07D6" w:rsidRPr="00531612">
        <w:t>Schedule 3</w:t>
      </w:r>
      <w:r w:rsidR="00C345EA" w:rsidRPr="00531612">
        <w:t xml:space="preserve"> (</w:t>
      </w:r>
      <w:r w:rsidR="004D07D6" w:rsidRPr="00531612">
        <w:t>Chapter 7</w:t>
      </w:r>
      <w:r w:rsidR="00C345EA" w:rsidRPr="00531612">
        <w:t xml:space="preserve">0, </w:t>
      </w:r>
      <w:r w:rsidR="004B3D5E" w:rsidRPr="00531612">
        <w:t>paragraphs (</w:t>
      </w:r>
      <w:r w:rsidR="001A47EB" w:rsidRPr="00531612">
        <w:t>d</w:t>
      </w:r>
      <w:r w:rsidR="00C345EA" w:rsidRPr="00531612">
        <w:t>)</w:t>
      </w:r>
      <w:r w:rsidR="008E4289" w:rsidRPr="00531612">
        <w:t xml:space="preserve"> and</w:t>
      </w:r>
      <w:r w:rsidR="001A47EB" w:rsidRPr="00531612">
        <w:t xml:space="preserve"> (e)</w:t>
      </w:r>
      <w:r w:rsidR="00C345EA" w:rsidRPr="00531612">
        <w:t xml:space="preserve"> of Note 1)</w:t>
      </w:r>
    </w:p>
    <w:p w14:paraId="2E1A7796" w14:textId="0160105B" w:rsidR="00C345EA" w:rsidRPr="00531612" w:rsidRDefault="00C345EA" w:rsidP="00531612">
      <w:pPr>
        <w:pStyle w:val="Item"/>
      </w:pPr>
      <w:proofErr w:type="spellStart"/>
      <w:r w:rsidRPr="00531612">
        <w:t>Reletter</w:t>
      </w:r>
      <w:proofErr w:type="spellEnd"/>
      <w:r w:rsidRPr="00531612">
        <w:t xml:space="preserve"> as </w:t>
      </w:r>
      <w:r w:rsidR="004B3D5E" w:rsidRPr="00531612">
        <w:t>paragraphs (</w:t>
      </w:r>
      <w:r w:rsidR="001A47EB" w:rsidRPr="00531612">
        <w:t>f</w:t>
      </w:r>
      <w:r w:rsidRPr="00531612">
        <w:t>)</w:t>
      </w:r>
      <w:r w:rsidR="008E4289" w:rsidRPr="00531612">
        <w:t xml:space="preserve"> and</w:t>
      </w:r>
      <w:r w:rsidR="001A47EB" w:rsidRPr="00531612">
        <w:t xml:space="preserve"> (g)</w:t>
      </w:r>
      <w:r w:rsidR="008E4289" w:rsidRPr="00531612">
        <w:t>.</w:t>
      </w:r>
    </w:p>
    <w:p w14:paraId="486A8E6F" w14:textId="0812F79F" w:rsidR="008E4289" w:rsidRPr="00531612" w:rsidRDefault="006A756A" w:rsidP="00531612">
      <w:pPr>
        <w:pStyle w:val="ItemHead"/>
      </w:pPr>
      <w:r w:rsidRPr="00531612">
        <w:t>218</w:t>
      </w:r>
      <w:r w:rsidR="008E4289" w:rsidRPr="00531612">
        <w:t xml:space="preserve">  </w:t>
      </w:r>
      <w:r w:rsidR="004D07D6" w:rsidRPr="00531612">
        <w:t>Schedule 3</w:t>
      </w:r>
      <w:r w:rsidR="008E4289" w:rsidRPr="00531612">
        <w:t xml:space="preserve"> (</w:t>
      </w:r>
      <w:r w:rsidR="004D07D6" w:rsidRPr="00531612">
        <w:t>Chapter 7</w:t>
      </w:r>
      <w:r w:rsidR="00717A36" w:rsidRPr="00531612">
        <w:t>0</w:t>
      </w:r>
      <w:r w:rsidR="008E4289" w:rsidRPr="00531612">
        <w:t xml:space="preserve">, </w:t>
      </w:r>
      <w:r w:rsidR="004D07D6" w:rsidRPr="00531612">
        <w:t>paragraph (</w:t>
      </w:r>
      <w:r w:rsidR="008E4289" w:rsidRPr="00531612">
        <w:t>e) of Note 1)</w:t>
      </w:r>
    </w:p>
    <w:p w14:paraId="3AE7031A" w14:textId="77777777" w:rsidR="008E4289" w:rsidRPr="00531612" w:rsidRDefault="008E4289" w:rsidP="00531612">
      <w:pPr>
        <w:pStyle w:val="Item"/>
      </w:pPr>
      <w:r w:rsidRPr="00531612">
        <w:t>Omit “Lamps or lighting fittings”, substitute “Luminaires and lighting fittings”.</w:t>
      </w:r>
    </w:p>
    <w:p w14:paraId="4B6EE0EC" w14:textId="0A0D91D8" w:rsidR="008E4289" w:rsidRPr="00531612" w:rsidRDefault="006A756A" w:rsidP="00531612">
      <w:pPr>
        <w:pStyle w:val="ItemHead"/>
      </w:pPr>
      <w:r w:rsidRPr="00531612">
        <w:t>219</w:t>
      </w:r>
      <w:r w:rsidR="008E4289" w:rsidRPr="00531612">
        <w:t xml:space="preserve">  </w:t>
      </w:r>
      <w:r w:rsidR="004D07D6" w:rsidRPr="00531612">
        <w:t>Schedule 3</w:t>
      </w:r>
      <w:r w:rsidR="008E4289" w:rsidRPr="00531612">
        <w:t xml:space="preserve"> (</w:t>
      </w:r>
      <w:r w:rsidR="004D07D6" w:rsidRPr="00531612">
        <w:t>Chapter 7</w:t>
      </w:r>
      <w:r w:rsidR="008E4289" w:rsidRPr="00531612">
        <w:t xml:space="preserve">0, </w:t>
      </w:r>
      <w:r w:rsidR="004B3D5E" w:rsidRPr="00531612">
        <w:t>paragraphs (</w:t>
      </w:r>
      <w:r w:rsidR="008E4289" w:rsidRPr="00531612">
        <w:t>f) and (g) of Note 1)</w:t>
      </w:r>
    </w:p>
    <w:p w14:paraId="77B7ADD3" w14:textId="41F19618" w:rsidR="008E4289" w:rsidRPr="00531612" w:rsidRDefault="008E4289" w:rsidP="00531612">
      <w:pPr>
        <w:pStyle w:val="Item"/>
      </w:pPr>
      <w:proofErr w:type="spellStart"/>
      <w:r w:rsidRPr="00531612">
        <w:t>Reletter</w:t>
      </w:r>
      <w:proofErr w:type="spellEnd"/>
      <w:r w:rsidRPr="00531612">
        <w:t xml:space="preserve"> as </w:t>
      </w:r>
      <w:r w:rsidR="004B3D5E" w:rsidRPr="00531612">
        <w:t>paragraphs (</w:t>
      </w:r>
      <w:r w:rsidRPr="00531612">
        <w:t>h) and (</w:t>
      </w:r>
      <w:proofErr w:type="spellStart"/>
      <w:r w:rsidRPr="00531612">
        <w:t>ij</w:t>
      </w:r>
      <w:proofErr w:type="spellEnd"/>
      <w:r w:rsidRPr="00531612">
        <w:t>).</w:t>
      </w:r>
    </w:p>
    <w:p w14:paraId="5C946DAA" w14:textId="57996805" w:rsidR="00DF31CE" w:rsidRPr="00531612" w:rsidRDefault="006A756A" w:rsidP="00531612">
      <w:pPr>
        <w:pStyle w:val="ItemHead"/>
      </w:pPr>
      <w:r w:rsidRPr="00531612">
        <w:t>220</w:t>
      </w:r>
      <w:r w:rsidR="00071740" w:rsidRPr="00531612">
        <w:t xml:space="preserve">  </w:t>
      </w:r>
      <w:r w:rsidR="004D07D6" w:rsidRPr="00531612">
        <w:t>Schedule 3</w:t>
      </w:r>
      <w:r w:rsidR="00071740" w:rsidRPr="00531612">
        <w:t xml:space="preserve"> (heading </w:t>
      </w:r>
      <w:r w:rsidR="00535BD8" w:rsidRPr="00531612">
        <w:t>7001.00.00</w:t>
      </w:r>
      <w:r w:rsidR="00071740" w:rsidRPr="00531612">
        <w:t>)</w:t>
      </w:r>
    </w:p>
    <w:p w14:paraId="453FEFE5" w14:textId="77777777" w:rsidR="00535BD8" w:rsidRPr="00531612" w:rsidRDefault="00535BD8"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35BD8" w:rsidRPr="00531612" w14:paraId="3CFB0AD8" w14:textId="77777777" w:rsidTr="00462190">
        <w:tc>
          <w:tcPr>
            <w:tcW w:w="1117" w:type="dxa"/>
          </w:tcPr>
          <w:p w14:paraId="40E2F590" w14:textId="77777777" w:rsidR="00535BD8" w:rsidRPr="00531612" w:rsidRDefault="00535BD8" w:rsidP="00531612">
            <w:pPr>
              <w:pStyle w:val="Tabletext"/>
            </w:pPr>
            <w:r w:rsidRPr="00531612">
              <w:t>7001.00.00</w:t>
            </w:r>
          </w:p>
        </w:tc>
        <w:tc>
          <w:tcPr>
            <w:tcW w:w="4819" w:type="dxa"/>
          </w:tcPr>
          <w:p w14:paraId="5DF37931" w14:textId="6ED79020" w:rsidR="00535BD8" w:rsidRPr="00531612" w:rsidRDefault="00535BD8" w:rsidP="00531612">
            <w:pPr>
              <w:pStyle w:val="CTACAPS"/>
            </w:pPr>
            <w:r w:rsidRPr="00531612">
              <w:t>CULLET AND OTHER WASTE AND SCRAP OF GLASS, EXCLUDING GLASS FROM CATHODE</w:t>
            </w:r>
            <w:r w:rsidR="00531612">
              <w:noBreakHyphen/>
            </w:r>
            <w:r w:rsidRPr="00531612">
              <w:t>RAY TUBES OR OTHER ACTIVATED GLASS OF 8549; GLASS IN THE MASS</w:t>
            </w:r>
          </w:p>
        </w:tc>
        <w:tc>
          <w:tcPr>
            <w:tcW w:w="1247" w:type="dxa"/>
          </w:tcPr>
          <w:p w14:paraId="607D2B82" w14:textId="77777777" w:rsidR="00535BD8" w:rsidRPr="00531612" w:rsidRDefault="00535BD8" w:rsidP="00531612">
            <w:pPr>
              <w:pStyle w:val="Tabletext"/>
            </w:pPr>
            <w:r w:rsidRPr="00531612">
              <w:t>Free</w:t>
            </w:r>
          </w:p>
        </w:tc>
      </w:tr>
    </w:tbl>
    <w:p w14:paraId="05DBDA89" w14:textId="173D823B" w:rsidR="00535BD8" w:rsidRPr="00531612" w:rsidRDefault="006A756A" w:rsidP="00531612">
      <w:pPr>
        <w:pStyle w:val="ItemHead"/>
      </w:pPr>
      <w:r w:rsidRPr="00531612">
        <w:t>221</w:t>
      </w:r>
      <w:r w:rsidR="00535BD8" w:rsidRPr="00531612">
        <w:t xml:space="preserve">  </w:t>
      </w:r>
      <w:r w:rsidR="004D07D6" w:rsidRPr="00531612">
        <w:t>Schedule 3</w:t>
      </w:r>
      <w:r w:rsidR="00535BD8" w:rsidRPr="00531612">
        <w:t xml:space="preserve"> (heading 7011</w:t>
      </w:r>
      <w:r w:rsidR="00A65C84" w:rsidRPr="00531612">
        <w:t>, the description of goods in column 2</w:t>
      </w:r>
      <w:r w:rsidR="00535BD8" w:rsidRPr="00531612">
        <w:t>)</w:t>
      </w:r>
    </w:p>
    <w:p w14:paraId="5E5B79FB" w14:textId="61069680" w:rsidR="00535BD8" w:rsidRPr="00531612" w:rsidRDefault="00535BD8" w:rsidP="00531612">
      <w:pPr>
        <w:pStyle w:val="Item"/>
      </w:pPr>
      <w:r w:rsidRPr="00531612">
        <w:t>Omit “ELECTRIC LAMPS, CATHODE</w:t>
      </w:r>
      <w:r w:rsidR="00531612">
        <w:noBreakHyphen/>
      </w:r>
      <w:r w:rsidRPr="00531612">
        <w:t>RAY TUBES OR THE LIKE”, substitute “ELECTRIC LAMPS AND LIGHT SOURCES, CATHODE</w:t>
      </w:r>
      <w:r w:rsidR="00531612">
        <w:noBreakHyphen/>
      </w:r>
      <w:r w:rsidRPr="00531612">
        <w:t>RAY TUBES OR THE LIKE”.</w:t>
      </w:r>
    </w:p>
    <w:p w14:paraId="0C5C04C9" w14:textId="064D3130" w:rsidR="00EE55CE" w:rsidRPr="00531612" w:rsidRDefault="006A756A" w:rsidP="00531612">
      <w:pPr>
        <w:pStyle w:val="ItemHead"/>
      </w:pPr>
      <w:r w:rsidRPr="00531612">
        <w:t>222</w:t>
      </w:r>
      <w:r w:rsidR="00EE55CE" w:rsidRPr="00531612">
        <w:t xml:space="preserve">  </w:t>
      </w:r>
      <w:r w:rsidR="004D07D6" w:rsidRPr="00531612">
        <w:t>Schedule 3</w:t>
      </w:r>
      <w:r w:rsidR="00EE55CE" w:rsidRPr="00531612">
        <w:t xml:space="preserve"> (subheading 7014.00.20</w:t>
      </w:r>
      <w:r w:rsidR="00FC20A3" w:rsidRPr="00531612">
        <w:t xml:space="preserve">, </w:t>
      </w:r>
      <w:r w:rsidR="004D07D6" w:rsidRPr="00531612">
        <w:t>paragraph (</w:t>
      </w:r>
      <w:r w:rsidR="00FC20A3" w:rsidRPr="00531612">
        <w:t>a) of the description of goods in column 2</w:t>
      </w:r>
      <w:r w:rsidR="00EE55CE" w:rsidRPr="00531612">
        <w:t>)</w:t>
      </w:r>
    </w:p>
    <w:p w14:paraId="022B4F05" w14:textId="71B39133" w:rsidR="00FC20A3" w:rsidRPr="00531612" w:rsidRDefault="00FC20A3" w:rsidP="00531612">
      <w:pPr>
        <w:pStyle w:val="Item"/>
      </w:pPr>
      <w:r w:rsidRPr="00531612">
        <w:t>Omit “8701.20.00”, substitute “</w:t>
      </w:r>
      <w:r w:rsidR="004E22F8" w:rsidRPr="00531612">
        <w:t>8701.21.00, 8701.22.00, 8701.23.00, 8701.24.00, 8701.29.00</w:t>
      </w:r>
      <w:r w:rsidRPr="00531612">
        <w:t>”.</w:t>
      </w:r>
    </w:p>
    <w:p w14:paraId="76638592" w14:textId="6F273A1A" w:rsidR="00511004" w:rsidRPr="00531612" w:rsidRDefault="006A756A" w:rsidP="00531612">
      <w:pPr>
        <w:pStyle w:val="ItemHead"/>
      </w:pPr>
      <w:r w:rsidRPr="00531612">
        <w:lastRenderedPageBreak/>
        <w:t>223</w:t>
      </w:r>
      <w:r w:rsidR="00511004" w:rsidRPr="00531612">
        <w:t xml:space="preserve">  </w:t>
      </w:r>
      <w:r w:rsidR="004D07D6" w:rsidRPr="00531612">
        <w:t>Schedule 3</w:t>
      </w:r>
      <w:r w:rsidR="00511004" w:rsidRPr="00531612">
        <w:t xml:space="preserve"> (heading 7019 to subheading 7019.90.90)</w:t>
      </w:r>
    </w:p>
    <w:p w14:paraId="630827C0" w14:textId="77777777" w:rsidR="00511004" w:rsidRPr="00531612" w:rsidRDefault="00511004"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11004" w:rsidRPr="00531612" w14:paraId="6052CDDB" w14:textId="77777777" w:rsidTr="00462190">
        <w:tc>
          <w:tcPr>
            <w:tcW w:w="1117" w:type="dxa"/>
          </w:tcPr>
          <w:p w14:paraId="4AE9D860" w14:textId="77777777" w:rsidR="00511004" w:rsidRPr="00531612" w:rsidRDefault="00511004" w:rsidP="00531612">
            <w:pPr>
              <w:pStyle w:val="Tabletext"/>
            </w:pPr>
            <w:r w:rsidRPr="00531612">
              <w:t>7019</w:t>
            </w:r>
          </w:p>
        </w:tc>
        <w:tc>
          <w:tcPr>
            <w:tcW w:w="4819" w:type="dxa"/>
          </w:tcPr>
          <w:p w14:paraId="081EBCBC" w14:textId="77777777" w:rsidR="00511004" w:rsidRPr="00531612" w:rsidRDefault="005317D9" w:rsidP="00531612">
            <w:pPr>
              <w:pStyle w:val="CTACAPS"/>
            </w:pPr>
            <w:r w:rsidRPr="00531612">
              <w:t>GLASS FIBRES (INCLUDING GLASS WOOL) AND ARTICLES THEREOF (FOR EXAMPLE, YARN, ROVINGS, WOVEN FABRICS)</w:t>
            </w:r>
            <w:r w:rsidR="00511004" w:rsidRPr="00531612">
              <w:t>:</w:t>
            </w:r>
          </w:p>
        </w:tc>
        <w:tc>
          <w:tcPr>
            <w:tcW w:w="1247" w:type="dxa"/>
          </w:tcPr>
          <w:p w14:paraId="1E3B3451" w14:textId="77777777" w:rsidR="00511004" w:rsidRPr="00531612" w:rsidRDefault="00511004" w:rsidP="00531612">
            <w:pPr>
              <w:pStyle w:val="Tabletext"/>
            </w:pPr>
          </w:p>
        </w:tc>
      </w:tr>
      <w:tr w:rsidR="00511004" w:rsidRPr="00531612" w14:paraId="1266AEB9" w14:textId="77777777" w:rsidTr="00462190">
        <w:tc>
          <w:tcPr>
            <w:tcW w:w="1117" w:type="dxa"/>
          </w:tcPr>
          <w:p w14:paraId="63B040DE" w14:textId="77777777" w:rsidR="00511004" w:rsidRPr="00531612" w:rsidRDefault="005317D9" w:rsidP="00531612">
            <w:pPr>
              <w:pStyle w:val="Tabletext"/>
            </w:pPr>
            <w:r w:rsidRPr="00531612">
              <w:t>7019.1</w:t>
            </w:r>
          </w:p>
        </w:tc>
        <w:tc>
          <w:tcPr>
            <w:tcW w:w="4819" w:type="dxa"/>
          </w:tcPr>
          <w:p w14:paraId="7BB57D94" w14:textId="2D26DA26" w:rsidR="00511004" w:rsidRPr="00531612" w:rsidRDefault="00531612" w:rsidP="00531612">
            <w:pPr>
              <w:pStyle w:val="CTA-"/>
            </w:pPr>
            <w:r>
              <w:noBreakHyphen/>
            </w:r>
            <w:r w:rsidR="005317D9" w:rsidRPr="00531612">
              <w:t>Slivers, rovings, yarn and chopped strands and mats thereof:</w:t>
            </w:r>
          </w:p>
        </w:tc>
        <w:tc>
          <w:tcPr>
            <w:tcW w:w="1247" w:type="dxa"/>
          </w:tcPr>
          <w:p w14:paraId="7C9F9D69" w14:textId="77777777" w:rsidR="00511004" w:rsidRPr="00531612" w:rsidRDefault="00511004" w:rsidP="00531612">
            <w:pPr>
              <w:pStyle w:val="Tabletext"/>
            </w:pPr>
          </w:p>
        </w:tc>
      </w:tr>
      <w:tr w:rsidR="00511004" w:rsidRPr="00531612" w14:paraId="60D07A1F" w14:textId="77777777" w:rsidTr="00462190">
        <w:tc>
          <w:tcPr>
            <w:tcW w:w="1117" w:type="dxa"/>
          </w:tcPr>
          <w:p w14:paraId="0849A024" w14:textId="77777777" w:rsidR="00511004" w:rsidRPr="00531612" w:rsidRDefault="005317D9" w:rsidP="00531612">
            <w:pPr>
              <w:pStyle w:val="Tabletext"/>
            </w:pPr>
            <w:r w:rsidRPr="00531612">
              <w:t>7019</w:t>
            </w:r>
            <w:r w:rsidR="00511004" w:rsidRPr="00531612">
              <w:t>.</w:t>
            </w:r>
            <w:r w:rsidRPr="00531612">
              <w:t>1</w:t>
            </w:r>
            <w:r w:rsidR="00511004" w:rsidRPr="00531612">
              <w:t>1.00</w:t>
            </w:r>
          </w:p>
        </w:tc>
        <w:tc>
          <w:tcPr>
            <w:tcW w:w="4819" w:type="dxa"/>
          </w:tcPr>
          <w:p w14:paraId="0B9129A6" w14:textId="1A86CB9B" w:rsidR="00511004" w:rsidRPr="00531612" w:rsidRDefault="00531612" w:rsidP="00531612">
            <w:pPr>
              <w:pStyle w:val="CTA--"/>
            </w:pPr>
            <w:r>
              <w:noBreakHyphen/>
            </w:r>
            <w:r>
              <w:noBreakHyphen/>
            </w:r>
            <w:r w:rsidR="005317D9" w:rsidRPr="00531612">
              <w:t>Chopped strands, of a length of not more than 50 mm</w:t>
            </w:r>
          </w:p>
        </w:tc>
        <w:tc>
          <w:tcPr>
            <w:tcW w:w="1247" w:type="dxa"/>
          </w:tcPr>
          <w:p w14:paraId="5AF76AFE" w14:textId="77777777" w:rsidR="00511004" w:rsidRPr="00531612" w:rsidRDefault="00511004" w:rsidP="00531612">
            <w:pPr>
              <w:pStyle w:val="Tabletext"/>
            </w:pPr>
            <w:r w:rsidRPr="00531612">
              <w:t>5%</w:t>
            </w:r>
          </w:p>
        </w:tc>
      </w:tr>
      <w:tr w:rsidR="00511004" w:rsidRPr="00531612" w14:paraId="27998F61" w14:textId="77777777" w:rsidTr="00462190">
        <w:tc>
          <w:tcPr>
            <w:tcW w:w="1117" w:type="dxa"/>
          </w:tcPr>
          <w:p w14:paraId="38E9EE06" w14:textId="77777777" w:rsidR="00511004" w:rsidRPr="00531612" w:rsidRDefault="005317D9" w:rsidP="00531612">
            <w:pPr>
              <w:pStyle w:val="Tabletext"/>
            </w:pPr>
            <w:r w:rsidRPr="00531612">
              <w:t>7019.12</w:t>
            </w:r>
            <w:r w:rsidR="00511004" w:rsidRPr="00531612">
              <w:t>.00</w:t>
            </w:r>
          </w:p>
        </w:tc>
        <w:tc>
          <w:tcPr>
            <w:tcW w:w="4819" w:type="dxa"/>
          </w:tcPr>
          <w:p w14:paraId="015D3234" w14:textId="6D3D08C7" w:rsidR="00511004" w:rsidRPr="00531612" w:rsidRDefault="00531612" w:rsidP="00531612">
            <w:pPr>
              <w:pStyle w:val="CTA--"/>
            </w:pPr>
            <w:r>
              <w:noBreakHyphen/>
            </w:r>
            <w:r>
              <w:noBreakHyphen/>
            </w:r>
            <w:r w:rsidR="005317D9" w:rsidRPr="00531612">
              <w:t>Rovings</w:t>
            </w:r>
          </w:p>
        </w:tc>
        <w:tc>
          <w:tcPr>
            <w:tcW w:w="1247" w:type="dxa"/>
          </w:tcPr>
          <w:p w14:paraId="6F5B9615" w14:textId="77777777" w:rsidR="00511004" w:rsidRPr="00531612" w:rsidRDefault="00511004" w:rsidP="00531612">
            <w:pPr>
              <w:pStyle w:val="Tabletext"/>
            </w:pPr>
            <w:r w:rsidRPr="00531612">
              <w:t>5%</w:t>
            </w:r>
          </w:p>
        </w:tc>
      </w:tr>
      <w:tr w:rsidR="005317D9" w:rsidRPr="00531612" w14:paraId="0D305616" w14:textId="77777777" w:rsidTr="00462190">
        <w:tc>
          <w:tcPr>
            <w:tcW w:w="1117" w:type="dxa"/>
          </w:tcPr>
          <w:p w14:paraId="491E42E5" w14:textId="77777777" w:rsidR="005317D9" w:rsidRPr="00531612" w:rsidRDefault="005317D9" w:rsidP="00531612">
            <w:pPr>
              <w:pStyle w:val="Tabletext"/>
            </w:pPr>
            <w:r w:rsidRPr="00531612">
              <w:t>7019.13.00</w:t>
            </w:r>
          </w:p>
        </w:tc>
        <w:tc>
          <w:tcPr>
            <w:tcW w:w="4819" w:type="dxa"/>
          </w:tcPr>
          <w:p w14:paraId="28F9300C" w14:textId="0F1F67C1" w:rsidR="005317D9" w:rsidRPr="00531612" w:rsidRDefault="00531612" w:rsidP="00531612">
            <w:pPr>
              <w:pStyle w:val="CTA--"/>
            </w:pPr>
            <w:r>
              <w:noBreakHyphen/>
            </w:r>
            <w:r>
              <w:noBreakHyphen/>
            </w:r>
            <w:r w:rsidR="005317D9" w:rsidRPr="00531612">
              <w:t>Other yarn, slivers</w:t>
            </w:r>
          </w:p>
        </w:tc>
        <w:tc>
          <w:tcPr>
            <w:tcW w:w="1247" w:type="dxa"/>
          </w:tcPr>
          <w:p w14:paraId="7AB50290" w14:textId="77777777" w:rsidR="005317D9" w:rsidRPr="00531612" w:rsidRDefault="005317D9" w:rsidP="00531612">
            <w:pPr>
              <w:pStyle w:val="Tabletext"/>
            </w:pPr>
            <w:r w:rsidRPr="00531612">
              <w:t>5%</w:t>
            </w:r>
          </w:p>
        </w:tc>
      </w:tr>
      <w:tr w:rsidR="005317D9" w:rsidRPr="00531612" w14:paraId="64507CBB" w14:textId="77777777" w:rsidTr="00462190">
        <w:tc>
          <w:tcPr>
            <w:tcW w:w="1117" w:type="dxa"/>
          </w:tcPr>
          <w:p w14:paraId="12634291" w14:textId="77777777" w:rsidR="005317D9" w:rsidRPr="00531612" w:rsidRDefault="005317D9" w:rsidP="00531612">
            <w:pPr>
              <w:pStyle w:val="Tabletext"/>
            </w:pPr>
            <w:r w:rsidRPr="00531612">
              <w:t>7019.14.00</w:t>
            </w:r>
          </w:p>
        </w:tc>
        <w:tc>
          <w:tcPr>
            <w:tcW w:w="4819" w:type="dxa"/>
          </w:tcPr>
          <w:p w14:paraId="04FD6D7A" w14:textId="777791E4" w:rsidR="005317D9" w:rsidRPr="00531612" w:rsidRDefault="00531612" w:rsidP="00531612">
            <w:pPr>
              <w:pStyle w:val="CTA--"/>
            </w:pPr>
            <w:r>
              <w:noBreakHyphen/>
            </w:r>
            <w:r>
              <w:noBreakHyphen/>
            </w:r>
            <w:r w:rsidR="005317D9" w:rsidRPr="00531612">
              <w:t>Mechanically bonded mats</w:t>
            </w:r>
          </w:p>
        </w:tc>
        <w:tc>
          <w:tcPr>
            <w:tcW w:w="1247" w:type="dxa"/>
          </w:tcPr>
          <w:p w14:paraId="095D88A9" w14:textId="77777777" w:rsidR="005317D9" w:rsidRPr="00531612" w:rsidRDefault="005317D9" w:rsidP="00531612">
            <w:pPr>
              <w:pStyle w:val="Tabletext"/>
            </w:pPr>
            <w:r w:rsidRPr="00531612">
              <w:t>5%</w:t>
            </w:r>
          </w:p>
        </w:tc>
      </w:tr>
      <w:tr w:rsidR="005317D9" w:rsidRPr="00531612" w14:paraId="603BEEC3" w14:textId="77777777" w:rsidTr="00462190">
        <w:tc>
          <w:tcPr>
            <w:tcW w:w="1117" w:type="dxa"/>
          </w:tcPr>
          <w:p w14:paraId="7ECDFAC1" w14:textId="77777777" w:rsidR="005317D9" w:rsidRPr="00531612" w:rsidRDefault="005317D9" w:rsidP="00531612">
            <w:pPr>
              <w:pStyle w:val="Tabletext"/>
            </w:pPr>
            <w:r w:rsidRPr="00531612">
              <w:t>7019.15.00</w:t>
            </w:r>
          </w:p>
        </w:tc>
        <w:tc>
          <w:tcPr>
            <w:tcW w:w="4819" w:type="dxa"/>
          </w:tcPr>
          <w:p w14:paraId="3F19C2BD" w14:textId="4FFBCE46" w:rsidR="005317D9" w:rsidRPr="00531612" w:rsidRDefault="00531612" w:rsidP="00531612">
            <w:pPr>
              <w:pStyle w:val="CTA--"/>
            </w:pPr>
            <w:r>
              <w:noBreakHyphen/>
            </w:r>
            <w:r>
              <w:noBreakHyphen/>
            </w:r>
            <w:r w:rsidR="005317D9" w:rsidRPr="00531612">
              <w:t>Chemically bonded mats</w:t>
            </w:r>
          </w:p>
        </w:tc>
        <w:tc>
          <w:tcPr>
            <w:tcW w:w="1247" w:type="dxa"/>
          </w:tcPr>
          <w:p w14:paraId="5A50939E" w14:textId="77777777" w:rsidR="005317D9" w:rsidRPr="00531612" w:rsidRDefault="005317D9" w:rsidP="00531612">
            <w:pPr>
              <w:pStyle w:val="Tabletext"/>
            </w:pPr>
            <w:r w:rsidRPr="00531612">
              <w:t>5%</w:t>
            </w:r>
          </w:p>
        </w:tc>
      </w:tr>
      <w:tr w:rsidR="005317D9" w:rsidRPr="00531612" w14:paraId="1AA23D16" w14:textId="77777777" w:rsidTr="00462190">
        <w:tc>
          <w:tcPr>
            <w:tcW w:w="1117" w:type="dxa"/>
          </w:tcPr>
          <w:p w14:paraId="76438AEC" w14:textId="77777777" w:rsidR="005317D9" w:rsidRPr="00531612" w:rsidRDefault="005317D9" w:rsidP="00531612">
            <w:pPr>
              <w:pStyle w:val="Tabletext"/>
            </w:pPr>
            <w:r w:rsidRPr="00531612">
              <w:t>7019.19.00</w:t>
            </w:r>
          </w:p>
        </w:tc>
        <w:tc>
          <w:tcPr>
            <w:tcW w:w="4819" w:type="dxa"/>
          </w:tcPr>
          <w:p w14:paraId="18358901" w14:textId="62BA81E9" w:rsidR="005317D9" w:rsidRPr="00531612" w:rsidRDefault="00531612" w:rsidP="00531612">
            <w:pPr>
              <w:pStyle w:val="CTA--"/>
            </w:pPr>
            <w:r>
              <w:noBreakHyphen/>
            </w:r>
            <w:r>
              <w:noBreakHyphen/>
            </w:r>
            <w:r w:rsidR="005317D9" w:rsidRPr="00531612">
              <w:t>Other</w:t>
            </w:r>
          </w:p>
        </w:tc>
        <w:tc>
          <w:tcPr>
            <w:tcW w:w="1247" w:type="dxa"/>
          </w:tcPr>
          <w:p w14:paraId="58D5BC36" w14:textId="77777777" w:rsidR="005317D9" w:rsidRPr="00531612" w:rsidRDefault="005317D9" w:rsidP="00531612">
            <w:pPr>
              <w:pStyle w:val="Tabletext"/>
            </w:pPr>
            <w:r w:rsidRPr="00531612">
              <w:t>5%</w:t>
            </w:r>
          </w:p>
        </w:tc>
      </w:tr>
      <w:tr w:rsidR="00511004" w:rsidRPr="00531612" w14:paraId="657E595F" w14:textId="77777777" w:rsidTr="00462190">
        <w:tc>
          <w:tcPr>
            <w:tcW w:w="1117" w:type="dxa"/>
          </w:tcPr>
          <w:p w14:paraId="5D0E23D2" w14:textId="77777777" w:rsidR="00511004" w:rsidRPr="00531612" w:rsidRDefault="005317D9" w:rsidP="00531612">
            <w:pPr>
              <w:pStyle w:val="Tabletext"/>
            </w:pPr>
            <w:r w:rsidRPr="00531612">
              <w:t>7019.6</w:t>
            </w:r>
          </w:p>
        </w:tc>
        <w:tc>
          <w:tcPr>
            <w:tcW w:w="4819" w:type="dxa"/>
          </w:tcPr>
          <w:p w14:paraId="02811D4A" w14:textId="087CF55E" w:rsidR="00511004" w:rsidRPr="00531612" w:rsidRDefault="00531612" w:rsidP="00531612">
            <w:pPr>
              <w:pStyle w:val="CTA-"/>
            </w:pPr>
            <w:r>
              <w:noBreakHyphen/>
            </w:r>
            <w:r w:rsidR="005317D9" w:rsidRPr="00531612">
              <w:t>Mechanically bonded fabrics</w:t>
            </w:r>
            <w:r w:rsidR="00511004" w:rsidRPr="00531612">
              <w:t>:</w:t>
            </w:r>
          </w:p>
        </w:tc>
        <w:tc>
          <w:tcPr>
            <w:tcW w:w="1247" w:type="dxa"/>
          </w:tcPr>
          <w:p w14:paraId="2E4D45DF" w14:textId="77777777" w:rsidR="00511004" w:rsidRPr="00531612" w:rsidRDefault="00511004" w:rsidP="00531612">
            <w:pPr>
              <w:pStyle w:val="Tabletext"/>
            </w:pPr>
          </w:p>
        </w:tc>
      </w:tr>
      <w:tr w:rsidR="00511004" w:rsidRPr="00531612" w14:paraId="154ED445" w14:textId="77777777" w:rsidTr="00462190">
        <w:tc>
          <w:tcPr>
            <w:tcW w:w="1117" w:type="dxa"/>
          </w:tcPr>
          <w:p w14:paraId="3B378ECB" w14:textId="77777777" w:rsidR="00511004" w:rsidRPr="00531612" w:rsidRDefault="005317D9" w:rsidP="00531612">
            <w:pPr>
              <w:pStyle w:val="Tabletext"/>
            </w:pPr>
            <w:r w:rsidRPr="00531612">
              <w:t>7019.6</w:t>
            </w:r>
            <w:r w:rsidR="00511004" w:rsidRPr="00531612">
              <w:t>1.00</w:t>
            </w:r>
          </w:p>
        </w:tc>
        <w:tc>
          <w:tcPr>
            <w:tcW w:w="4819" w:type="dxa"/>
          </w:tcPr>
          <w:p w14:paraId="5D6DD032" w14:textId="3B85876B" w:rsidR="00511004" w:rsidRPr="00531612" w:rsidRDefault="00531612" w:rsidP="00531612">
            <w:pPr>
              <w:pStyle w:val="CTA--"/>
            </w:pPr>
            <w:r>
              <w:noBreakHyphen/>
            </w:r>
            <w:r>
              <w:noBreakHyphen/>
            </w:r>
            <w:r w:rsidR="005317D9" w:rsidRPr="00531612">
              <w:t>Closed woven fabrics of rovings</w:t>
            </w:r>
          </w:p>
        </w:tc>
        <w:tc>
          <w:tcPr>
            <w:tcW w:w="1247" w:type="dxa"/>
          </w:tcPr>
          <w:p w14:paraId="58D8EED2" w14:textId="77777777" w:rsidR="00511004" w:rsidRPr="00531612" w:rsidRDefault="00511004" w:rsidP="00531612">
            <w:pPr>
              <w:pStyle w:val="Tabletext"/>
            </w:pPr>
            <w:r w:rsidRPr="00531612">
              <w:t>5%</w:t>
            </w:r>
          </w:p>
        </w:tc>
      </w:tr>
      <w:tr w:rsidR="00511004" w:rsidRPr="00531612" w14:paraId="16934292" w14:textId="77777777" w:rsidTr="00462190">
        <w:tc>
          <w:tcPr>
            <w:tcW w:w="1117" w:type="dxa"/>
          </w:tcPr>
          <w:p w14:paraId="0C3216B6" w14:textId="77777777" w:rsidR="00511004" w:rsidRPr="00531612" w:rsidRDefault="005317D9" w:rsidP="00531612">
            <w:pPr>
              <w:pStyle w:val="Tabletext"/>
            </w:pPr>
            <w:r w:rsidRPr="00531612">
              <w:t>7019.62</w:t>
            </w:r>
            <w:r w:rsidR="00511004" w:rsidRPr="00531612">
              <w:t>.00</w:t>
            </w:r>
          </w:p>
        </w:tc>
        <w:tc>
          <w:tcPr>
            <w:tcW w:w="4819" w:type="dxa"/>
          </w:tcPr>
          <w:p w14:paraId="789E0E11" w14:textId="66AE76FE" w:rsidR="00511004" w:rsidRPr="00531612" w:rsidRDefault="00531612" w:rsidP="00531612">
            <w:pPr>
              <w:pStyle w:val="CTA--"/>
            </w:pPr>
            <w:r>
              <w:noBreakHyphen/>
            </w:r>
            <w:r>
              <w:noBreakHyphen/>
            </w:r>
            <w:r w:rsidR="005317D9" w:rsidRPr="00531612">
              <w:t>Other closed fabrics of rovings</w:t>
            </w:r>
          </w:p>
        </w:tc>
        <w:tc>
          <w:tcPr>
            <w:tcW w:w="1247" w:type="dxa"/>
          </w:tcPr>
          <w:p w14:paraId="628EAD17" w14:textId="77777777" w:rsidR="00511004" w:rsidRPr="00531612" w:rsidRDefault="00511004" w:rsidP="00531612">
            <w:pPr>
              <w:pStyle w:val="Tabletext"/>
            </w:pPr>
            <w:r w:rsidRPr="00531612">
              <w:t>5%</w:t>
            </w:r>
          </w:p>
        </w:tc>
      </w:tr>
      <w:tr w:rsidR="005317D9" w:rsidRPr="00531612" w14:paraId="57F6932A" w14:textId="77777777" w:rsidTr="00462190">
        <w:tc>
          <w:tcPr>
            <w:tcW w:w="1117" w:type="dxa"/>
          </w:tcPr>
          <w:p w14:paraId="2A6D8E24" w14:textId="77777777" w:rsidR="005317D9" w:rsidRPr="00531612" w:rsidRDefault="005317D9" w:rsidP="00531612">
            <w:pPr>
              <w:pStyle w:val="Tabletext"/>
            </w:pPr>
            <w:r w:rsidRPr="00531612">
              <w:t>7019.63.00</w:t>
            </w:r>
          </w:p>
        </w:tc>
        <w:tc>
          <w:tcPr>
            <w:tcW w:w="4819" w:type="dxa"/>
          </w:tcPr>
          <w:p w14:paraId="47F2D045" w14:textId="04050828" w:rsidR="005317D9" w:rsidRPr="00531612" w:rsidRDefault="00531612" w:rsidP="00531612">
            <w:pPr>
              <w:pStyle w:val="CTA--"/>
            </w:pPr>
            <w:r>
              <w:noBreakHyphen/>
            </w:r>
            <w:r>
              <w:noBreakHyphen/>
            </w:r>
            <w:r w:rsidR="005317D9" w:rsidRPr="00531612">
              <w:t>Closed woven fabrics, plain weave, of yarns, not coated or laminated</w:t>
            </w:r>
          </w:p>
        </w:tc>
        <w:tc>
          <w:tcPr>
            <w:tcW w:w="1247" w:type="dxa"/>
          </w:tcPr>
          <w:p w14:paraId="492CD510" w14:textId="77777777" w:rsidR="005317D9" w:rsidRPr="00531612" w:rsidRDefault="005317D9" w:rsidP="00531612">
            <w:pPr>
              <w:pStyle w:val="Tabletext"/>
            </w:pPr>
            <w:r w:rsidRPr="00531612">
              <w:t>5%</w:t>
            </w:r>
          </w:p>
        </w:tc>
      </w:tr>
      <w:tr w:rsidR="005317D9" w:rsidRPr="00531612" w14:paraId="1299399F" w14:textId="77777777" w:rsidTr="00462190">
        <w:tc>
          <w:tcPr>
            <w:tcW w:w="1117" w:type="dxa"/>
          </w:tcPr>
          <w:p w14:paraId="29788F9F" w14:textId="77777777" w:rsidR="005317D9" w:rsidRPr="00531612" w:rsidRDefault="005317D9" w:rsidP="00531612">
            <w:pPr>
              <w:pStyle w:val="Tabletext"/>
            </w:pPr>
            <w:r w:rsidRPr="00531612">
              <w:t>7019.64.00</w:t>
            </w:r>
          </w:p>
        </w:tc>
        <w:tc>
          <w:tcPr>
            <w:tcW w:w="4819" w:type="dxa"/>
          </w:tcPr>
          <w:p w14:paraId="112A86AE" w14:textId="66B2C261" w:rsidR="005317D9" w:rsidRPr="00531612" w:rsidRDefault="00531612" w:rsidP="00531612">
            <w:pPr>
              <w:pStyle w:val="CTA--"/>
            </w:pPr>
            <w:r>
              <w:noBreakHyphen/>
            </w:r>
            <w:r>
              <w:noBreakHyphen/>
            </w:r>
            <w:r w:rsidR="005317D9" w:rsidRPr="00531612">
              <w:t>Closed woven fabrics, plain weave, of yarns, coated or laminated</w:t>
            </w:r>
          </w:p>
        </w:tc>
        <w:tc>
          <w:tcPr>
            <w:tcW w:w="1247" w:type="dxa"/>
          </w:tcPr>
          <w:p w14:paraId="277D725E" w14:textId="77777777" w:rsidR="005317D9" w:rsidRPr="00531612" w:rsidRDefault="005317D9" w:rsidP="00531612">
            <w:pPr>
              <w:pStyle w:val="Tabletext"/>
            </w:pPr>
            <w:r w:rsidRPr="00531612">
              <w:t>5%</w:t>
            </w:r>
          </w:p>
        </w:tc>
      </w:tr>
      <w:tr w:rsidR="005317D9" w:rsidRPr="00531612" w14:paraId="497021D8" w14:textId="77777777" w:rsidTr="00462190">
        <w:tc>
          <w:tcPr>
            <w:tcW w:w="1117" w:type="dxa"/>
          </w:tcPr>
          <w:p w14:paraId="1B444874" w14:textId="77777777" w:rsidR="005317D9" w:rsidRPr="00531612" w:rsidRDefault="005317D9" w:rsidP="00531612">
            <w:pPr>
              <w:pStyle w:val="Tabletext"/>
            </w:pPr>
            <w:r w:rsidRPr="00531612">
              <w:t>7019.65.00</w:t>
            </w:r>
          </w:p>
        </w:tc>
        <w:tc>
          <w:tcPr>
            <w:tcW w:w="4819" w:type="dxa"/>
          </w:tcPr>
          <w:p w14:paraId="259C4CC1" w14:textId="055A5E36" w:rsidR="005317D9" w:rsidRPr="00531612" w:rsidRDefault="00531612" w:rsidP="00531612">
            <w:pPr>
              <w:pStyle w:val="CTA--"/>
            </w:pPr>
            <w:r>
              <w:noBreakHyphen/>
            </w:r>
            <w:r>
              <w:noBreakHyphen/>
            </w:r>
            <w:r w:rsidR="005317D9" w:rsidRPr="00531612">
              <w:t>Open woven fabrics of a width not exceeding 30 cm</w:t>
            </w:r>
          </w:p>
        </w:tc>
        <w:tc>
          <w:tcPr>
            <w:tcW w:w="1247" w:type="dxa"/>
          </w:tcPr>
          <w:p w14:paraId="78394DF1" w14:textId="77777777" w:rsidR="005317D9" w:rsidRPr="00531612" w:rsidRDefault="005317D9" w:rsidP="00531612">
            <w:pPr>
              <w:pStyle w:val="Tabletext"/>
            </w:pPr>
            <w:r w:rsidRPr="00531612">
              <w:t>5%</w:t>
            </w:r>
          </w:p>
        </w:tc>
      </w:tr>
      <w:tr w:rsidR="005317D9" w:rsidRPr="00531612" w14:paraId="56ED1BD2" w14:textId="77777777" w:rsidTr="00462190">
        <w:tc>
          <w:tcPr>
            <w:tcW w:w="1117" w:type="dxa"/>
          </w:tcPr>
          <w:p w14:paraId="6DCF28B8" w14:textId="77777777" w:rsidR="005317D9" w:rsidRPr="00531612" w:rsidRDefault="005317D9" w:rsidP="00531612">
            <w:pPr>
              <w:pStyle w:val="Tabletext"/>
            </w:pPr>
            <w:r w:rsidRPr="00531612">
              <w:t>7019.66.00</w:t>
            </w:r>
          </w:p>
        </w:tc>
        <w:tc>
          <w:tcPr>
            <w:tcW w:w="4819" w:type="dxa"/>
          </w:tcPr>
          <w:p w14:paraId="3F59FF19" w14:textId="3C9BD319" w:rsidR="005317D9" w:rsidRPr="00531612" w:rsidRDefault="00531612" w:rsidP="00531612">
            <w:pPr>
              <w:pStyle w:val="CTA--"/>
            </w:pPr>
            <w:r>
              <w:noBreakHyphen/>
            </w:r>
            <w:r>
              <w:noBreakHyphen/>
            </w:r>
            <w:r w:rsidR="005317D9" w:rsidRPr="00531612">
              <w:t>Open woven fabrics of a width exceeding 30 cm</w:t>
            </w:r>
          </w:p>
        </w:tc>
        <w:tc>
          <w:tcPr>
            <w:tcW w:w="1247" w:type="dxa"/>
          </w:tcPr>
          <w:p w14:paraId="7A9C3D6B" w14:textId="77777777" w:rsidR="005317D9" w:rsidRPr="00531612" w:rsidRDefault="005317D9" w:rsidP="00531612">
            <w:pPr>
              <w:pStyle w:val="Tabletext"/>
            </w:pPr>
            <w:r w:rsidRPr="00531612">
              <w:t>5%</w:t>
            </w:r>
          </w:p>
        </w:tc>
      </w:tr>
      <w:tr w:rsidR="005317D9" w:rsidRPr="00531612" w14:paraId="70FE9918" w14:textId="77777777" w:rsidTr="00462190">
        <w:tc>
          <w:tcPr>
            <w:tcW w:w="1117" w:type="dxa"/>
          </w:tcPr>
          <w:p w14:paraId="61511B22" w14:textId="77777777" w:rsidR="005317D9" w:rsidRPr="00531612" w:rsidRDefault="005317D9" w:rsidP="00531612">
            <w:pPr>
              <w:pStyle w:val="Tabletext"/>
            </w:pPr>
            <w:r w:rsidRPr="00531612">
              <w:t>7019.69.00</w:t>
            </w:r>
          </w:p>
        </w:tc>
        <w:tc>
          <w:tcPr>
            <w:tcW w:w="4819" w:type="dxa"/>
          </w:tcPr>
          <w:p w14:paraId="7F8ACB01" w14:textId="21ABBE17" w:rsidR="005317D9" w:rsidRPr="00531612" w:rsidRDefault="00531612" w:rsidP="00531612">
            <w:pPr>
              <w:pStyle w:val="CTA--"/>
            </w:pPr>
            <w:r>
              <w:noBreakHyphen/>
            </w:r>
            <w:r>
              <w:noBreakHyphen/>
            </w:r>
            <w:r w:rsidR="005317D9" w:rsidRPr="00531612">
              <w:t>Other</w:t>
            </w:r>
          </w:p>
        </w:tc>
        <w:tc>
          <w:tcPr>
            <w:tcW w:w="1247" w:type="dxa"/>
          </w:tcPr>
          <w:p w14:paraId="0A9AD589" w14:textId="77777777" w:rsidR="005317D9" w:rsidRPr="00531612" w:rsidRDefault="005317D9" w:rsidP="00531612">
            <w:pPr>
              <w:pStyle w:val="Tabletext"/>
            </w:pPr>
            <w:r w:rsidRPr="00531612">
              <w:t>5%</w:t>
            </w:r>
          </w:p>
        </w:tc>
      </w:tr>
      <w:tr w:rsidR="005317D9" w:rsidRPr="00531612" w14:paraId="4A0EC181" w14:textId="77777777" w:rsidTr="00462190">
        <w:tc>
          <w:tcPr>
            <w:tcW w:w="1117" w:type="dxa"/>
          </w:tcPr>
          <w:p w14:paraId="724433FD" w14:textId="77777777" w:rsidR="005317D9" w:rsidRPr="00531612" w:rsidRDefault="005317D9" w:rsidP="00531612">
            <w:pPr>
              <w:pStyle w:val="Tabletext"/>
            </w:pPr>
            <w:r w:rsidRPr="00531612">
              <w:t>7019.7</w:t>
            </w:r>
          </w:p>
        </w:tc>
        <w:tc>
          <w:tcPr>
            <w:tcW w:w="4819" w:type="dxa"/>
          </w:tcPr>
          <w:p w14:paraId="3D8B5DEE" w14:textId="52D739DA" w:rsidR="005317D9" w:rsidRPr="00531612" w:rsidRDefault="00531612" w:rsidP="00531612">
            <w:pPr>
              <w:pStyle w:val="CTA-"/>
            </w:pPr>
            <w:r>
              <w:noBreakHyphen/>
            </w:r>
            <w:r w:rsidR="005317D9" w:rsidRPr="00531612">
              <w:t>Chemically bonded fabrics:</w:t>
            </w:r>
          </w:p>
        </w:tc>
        <w:tc>
          <w:tcPr>
            <w:tcW w:w="1247" w:type="dxa"/>
          </w:tcPr>
          <w:p w14:paraId="269F5864" w14:textId="77777777" w:rsidR="005317D9" w:rsidRPr="00531612" w:rsidRDefault="005317D9" w:rsidP="00531612">
            <w:pPr>
              <w:pStyle w:val="Tabletext"/>
            </w:pPr>
          </w:p>
        </w:tc>
      </w:tr>
      <w:tr w:rsidR="005317D9" w:rsidRPr="00531612" w14:paraId="0E0FBF72" w14:textId="77777777" w:rsidTr="00462190">
        <w:tc>
          <w:tcPr>
            <w:tcW w:w="1117" w:type="dxa"/>
          </w:tcPr>
          <w:p w14:paraId="33224F26" w14:textId="77777777" w:rsidR="005317D9" w:rsidRPr="00531612" w:rsidRDefault="005317D9" w:rsidP="00531612">
            <w:pPr>
              <w:pStyle w:val="Tabletext"/>
            </w:pPr>
            <w:r w:rsidRPr="00531612">
              <w:t>7019.71.00</w:t>
            </w:r>
          </w:p>
        </w:tc>
        <w:tc>
          <w:tcPr>
            <w:tcW w:w="4819" w:type="dxa"/>
          </w:tcPr>
          <w:p w14:paraId="4643441D" w14:textId="6BCD669A" w:rsidR="005317D9" w:rsidRPr="00531612" w:rsidRDefault="00531612" w:rsidP="00531612">
            <w:pPr>
              <w:pStyle w:val="CTA--"/>
            </w:pPr>
            <w:r>
              <w:noBreakHyphen/>
            </w:r>
            <w:r>
              <w:noBreakHyphen/>
            </w:r>
            <w:r w:rsidR="005317D9" w:rsidRPr="00531612">
              <w:t>Veils (thin sheets)</w:t>
            </w:r>
          </w:p>
        </w:tc>
        <w:tc>
          <w:tcPr>
            <w:tcW w:w="1247" w:type="dxa"/>
          </w:tcPr>
          <w:p w14:paraId="1D98E82D" w14:textId="1FD04DC9" w:rsidR="005317D9" w:rsidRPr="00531612" w:rsidRDefault="005F0B01" w:rsidP="00531612">
            <w:pPr>
              <w:pStyle w:val="Tabletext"/>
            </w:pPr>
            <w:r w:rsidRPr="00531612">
              <w:t>Free</w:t>
            </w:r>
          </w:p>
        </w:tc>
      </w:tr>
      <w:tr w:rsidR="005317D9" w:rsidRPr="00531612" w14:paraId="4BEE01A2" w14:textId="77777777" w:rsidTr="00462190">
        <w:tc>
          <w:tcPr>
            <w:tcW w:w="1117" w:type="dxa"/>
          </w:tcPr>
          <w:p w14:paraId="0D303BA1" w14:textId="77777777" w:rsidR="005317D9" w:rsidRPr="00531612" w:rsidRDefault="005317D9" w:rsidP="00531612">
            <w:pPr>
              <w:pStyle w:val="Tabletext"/>
            </w:pPr>
            <w:r w:rsidRPr="00531612">
              <w:t>7019.72.00</w:t>
            </w:r>
          </w:p>
        </w:tc>
        <w:tc>
          <w:tcPr>
            <w:tcW w:w="4819" w:type="dxa"/>
          </w:tcPr>
          <w:p w14:paraId="0E6C4058" w14:textId="4B4E9B8B" w:rsidR="005317D9" w:rsidRPr="00531612" w:rsidRDefault="00531612" w:rsidP="00531612">
            <w:pPr>
              <w:pStyle w:val="CTA--"/>
            </w:pPr>
            <w:r>
              <w:noBreakHyphen/>
            </w:r>
            <w:r>
              <w:noBreakHyphen/>
            </w:r>
            <w:r w:rsidR="005317D9" w:rsidRPr="00531612">
              <w:t>Other closed fabrics</w:t>
            </w:r>
          </w:p>
        </w:tc>
        <w:tc>
          <w:tcPr>
            <w:tcW w:w="1247" w:type="dxa"/>
          </w:tcPr>
          <w:p w14:paraId="69ED33ED" w14:textId="77777777" w:rsidR="005317D9" w:rsidRPr="00531612" w:rsidRDefault="005317D9" w:rsidP="00531612">
            <w:pPr>
              <w:pStyle w:val="Tabletext"/>
            </w:pPr>
            <w:r w:rsidRPr="00531612">
              <w:t>5%</w:t>
            </w:r>
          </w:p>
        </w:tc>
      </w:tr>
      <w:tr w:rsidR="005317D9" w:rsidRPr="00531612" w14:paraId="554AFCF6" w14:textId="77777777" w:rsidTr="00462190">
        <w:tc>
          <w:tcPr>
            <w:tcW w:w="1117" w:type="dxa"/>
          </w:tcPr>
          <w:p w14:paraId="04C18B55" w14:textId="77777777" w:rsidR="005317D9" w:rsidRPr="00531612" w:rsidRDefault="005317D9" w:rsidP="00531612">
            <w:pPr>
              <w:pStyle w:val="Tabletext"/>
            </w:pPr>
            <w:r w:rsidRPr="00531612">
              <w:t>7019.73.00</w:t>
            </w:r>
          </w:p>
        </w:tc>
        <w:tc>
          <w:tcPr>
            <w:tcW w:w="4819" w:type="dxa"/>
          </w:tcPr>
          <w:p w14:paraId="100AE970" w14:textId="72F1EF4A" w:rsidR="005317D9" w:rsidRPr="00531612" w:rsidRDefault="00531612" w:rsidP="00531612">
            <w:pPr>
              <w:pStyle w:val="CTA--"/>
            </w:pPr>
            <w:r>
              <w:noBreakHyphen/>
            </w:r>
            <w:r>
              <w:noBreakHyphen/>
            </w:r>
            <w:r w:rsidR="005317D9" w:rsidRPr="00531612">
              <w:t>Other open fabrics</w:t>
            </w:r>
          </w:p>
        </w:tc>
        <w:tc>
          <w:tcPr>
            <w:tcW w:w="1247" w:type="dxa"/>
          </w:tcPr>
          <w:p w14:paraId="0DAA31F3" w14:textId="77777777" w:rsidR="005317D9" w:rsidRPr="00531612" w:rsidRDefault="005317D9" w:rsidP="00531612">
            <w:pPr>
              <w:pStyle w:val="Tabletext"/>
            </w:pPr>
            <w:r w:rsidRPr="00531612">
              <w:t>5%</w:t>
            </w:r>
          </w:p>
        </w:tc>
      </w:tr>
      <w:tr w:rsidR="00511004" w:rsidRPr="00531612" w14:paraId="023E0BEF" w14:textId="77777777" w:rsidTr="00462190">
        <w:tc>
          <w:tcPr>
            <w:tcW w:w="1117" w:type="dxa"/>
          </w:tcPr>
          <w:p w14:paraId="38D7405C" w14:textId="77777777" w:rsidR="00511004" w:rsidRPr="00531612" w:rsidRDefault="005317D9" w:rsidP="00531612">
            <w:pPr>
              <w:pStyle w:val="Tabletext"/>
            </w:pPr>
            <w:r w:rsidRPr="00531612">
              <w:t>7019.8</w:t>
            </w:r>
            <w:r w:rsidR="00511004" w:rsidRPr="00531612">
              <w:t>0.00</w:t>
            </w:r>
          </w:p>
        </w:tc>
        <w:tc>
          <w:tcPr>
            <w:tcW w:w="4819" w:type="dxa"/>
          </w:tcPr>
          <w:p w14:paraId="34CCDED7" w14:textId="35A1F428" w:rsidR="00511004" w:rsidRPr="00531612" w:rsidRDefault="00531612" w:rsidP="00531612">
            <w:pPr>
              <w:pStyle w:val="CTA-"/>
            </w:pPr>
            <w:r>
              <w:noBreakHyphen/>
            </w:r>
            <w:r w:rsidR="005317D9" w:rsidRPr="00531612">
              <w:t>Glass wool and articles of glass wool</w:t>
            </w:r>
          </w:p>
        </w:tc>
        <w:tc>
          <w:tcPr>
            <w:tcW w:w="1247" w:type="dxa"/>
          </w:tcPr>
          <w:p w14:paraId="328DBAA5" w14:textId="0D2C11FB" w:rsidR="005F0B01" w:rsidRPr="00531612" w:rsidRDefault="00511004" w:rsidP="00531612">
            <w:pPr>
              <w:pStyle w:val="Tabletext"/>
            </w:pPr>
            <w:r w:rsidRPr="00531612">
              <w:t>5%</w:t>
            </w:r>
            <w:r w:rsidR="005F0B01" w:rsidRPr="00531612">
              <w:br/>
              <w:t>DCS:4%</w:t>
            </w:r>
            <w:r w:rsidR="005F0B01" w:rsidRPr="00531612">
              <w:br/>
              <w:t>DCT:5%</w:t>
            </w:r>
          </w:p>
        </w:tc>
      </w:tr>
      <w:tr w:rsidR="005317D9" w:rsidRPr="00531612" w14:paraId="67F4D91F" w14:textId="77777777" w:rsidTr="00462190">
        <w:tc>
          <w:tcPr>
            <w:tcW w:w="1117" w:type="dxa"/>
          </w:tcPr>
          <w:p w14:paraId="215C87F3" w14:textId="77777777" w:rsidR="005317D9" w:rsidRPr="00531612" w:rsidRDefault="005317D9" w:rsidP="00531612">
            <w:pPr>
              <w:pStyle w:val="Tabletext"/>
            </w:pPr>
            <w:r w:rsidRPr="00531612">
              <w:t>7019.90.00</w:t>
            </w:r>
          </w:p>
        </w:tc>
        <w:tc>
          <w:tcPr>
            <w:tcW w:w="4819" w:type="dxa"/>
          </w:tcPr>
          <w:p w14:paraId="75D82AA0" w14:textId="7305E013" w:rsidR="005317D9" w:rsidRPr="00531612" w:rsidRDefault="00531612" w:rsidP="00531612">
            <w:pPr>
              <w:pStyle w:val="CTA-"/>
            </w:pPr>
            <w:r>
              <w:noBreakHyphen/>
            </w:r>
            <w:r w:rsidR="005317D9" w:rsidRPr="00531612">
              <w:t>Other</w:t>
            </w:r>
          </w:p>
        </w:tc>
        <w:tc>
          <w:tcPr>
            <w:tcW w:w="1247" w:type="dxa"/>
          </w:tcPr>
          <w:p w14:paraId="00E8398F" w14:textId="77777777" w:rsidR="005317D9" w:rsidRPr="00531612" w:rsidRDefault="005317D9" w:rsidP="00531612">
            <w:pPr>
              <w:pStyle w:val="Tabletext"/>
            </w:pPr>
            <w:r w:rsidRPr="00531612">
              <w:t>5%</w:t>
            </w:r>
          </w:p>
        </w:tc>
      </w:tr>
    </w:tbl>
    <w:p w14:paraId="35875C98" w14:textId="61556ED8" w:rsidR="005E0BC3" w:rsidRPr="00531612" w:rsidRDefault="006A756A" w:rsidP="00531612">
      <w:pPr>
        <w:pStyle w:val="ItemHead"/>
      </w:pPr>
      <w:r w:rsidRPr="00531612">
        <w:t>224</w:t>
      </w:r>
      <w:r w:rsidR="005E0BC3" w:rsidRPr="00531612">
        <w:t xml:space="preserve">  </w:t>
      </w:r>
      <w:r w:rsidR="004D07D6" w:rsidRPr="00531612">
        <w:t>Schedule 3</w:t>
      </w:r>
      <w:r w:rsidR="005E0BC3" w:rsidRPr="00531612">
        <w:t xml:space="preserve"> (</w:t>
      </w:r>
      <w:r w:rsidR="004D07D6" w:rsidRPr="00531612">
        <w:t>Chapter 7</w:t>
      </w:r>
      <w:r w:rsidR="00807F47" w:rsidRPr="00531612">
        <w:t xml:space="preserve">1, </w:t>
      </w:r>
      <w:r w:rsidR="004D07D6" w:rsidRPr="00531612">
        <w:t>paragraph (</w:t>
      </w:r>
      <w:r w:rsidR="00807F47" w:rsidRPr="00531612">
        <w:t>p) of Note 3)</w:t>
      </w:r>
    </w:p>
    <w:p w14:paraId="3CF10B37" w14:textId="322BE969" w:rsidR="00807F47" w:rsidRPr="00531612" w:rsidRDefault="00807F47" w:rsidP="00531612">
      <w:pPr>
        <w:pStyle w:val="Item"/>
      </w:pPr>
      <w:r w:rsidRPr="00531612">
        <w:t>Repeal the paragraph, substitute:</w:t>
      </w:r>
    </w:p>
    <w:p w14:paraId="59A63B6F" w14:textId="0CEF160C" w:rsidR="00807F47" w:rsidRPr="00531612" w:rsidRDefault="00807F47" w:rsidP="00531612">
      <w:pPr>
        <w:pStyle w:val="paragraph"/>
      </w:pPr>
      <w:r w:rsidRPr="00531612">
        <w:tab/>
        <w:t>(p)</w:t>
      </w:r>
      <w:r w:rsidRPr="00531612">
        <w:tab/>
        <w:t xml:space="preserve">Original sculptures or statuary (9703), collectors’ pieces (9705) or antiques of an age exceeding one hundred years </w:t>
      </w:r>
      <w:r w:rsidRPr="00531612">
        <w:lastRenderedPageBreak/>
        <w:t>(9706), other than natural or cultured pearls or precious or semi</w:t>
      </w:r>
      <w:r w:rsidR="00531612">
        <w:noBreakHyphen/>
      </w:r>
      <w:r w:rsidRPr="00531612">
        <w:t>precious stones.</w:t>
      </w:r>
    </w:p>
    <w:p w14:paraId="559950FC" w14:textId="778AF14B" w:rsidR="009A4B60" w:rsidRPr="00531612" w:rsidRDefault="006A756A" w:rsidP="00531612">
      <w:pPr>
        <w:pStyle w:val="ItemHead"/>
      </w:pPr>
      <w:r w:rsidRPr="00531612">
        <w:t>225</w:t>
      </w:r>
      <w:r w:rsidR="009A4B60" w:rsidRPr="00531612">
        <w:t xml:space="preserve">  </w:t>
      </w:r>
      <w:r w:rsidR="004D07D6" w:rsidRPr="00531612">
        <w:t>Schedule 3</w:t>
      </w:r>
      <w:r w:rsidR="009A4B60" w:rsidRPr="00531612">
        <w:t xml:space="preserve"> (subheading</w:t>
      </w:r>
      <w:r w:rsidR="00487A9C" w:rsidRPr="00531612">
        <w:t>s</w:t>
      </w:r>
      <w:r w:rsidR="009A4B60" w:rsidRPr="00531612">
        <w:t xml:space="preserve"> </w:t>
      </w:r>
      <w:r w:rsidR="003E6447" w:rsidRPr="00531612">
        <w:t>7104.20.00</w:t>
      </w:r>
      <w:r w:rsidR="00487A9C" w:rsidRPr="00531612">
        <w:t xml:space="preserve"> and 7104.90.00</w:t>
      </w:r>
      <w:r w:rsidR="009A4B60" w:rsidRPr="00531612">
        <w:t>)</w:t>
      </w:r>
    </w:p>
    <w:p w14:paraId="75C4A73D" w14:textId="77777777" w:rsidR="009A4B60" w:rsidRPr="00531612" w:rsidRDefault="009A4B60" w:rsidP="00531612">
      <w:pPr>
        <w:pStyle w:val="Item"/>
      </w:pPr>
      <w:r w:rsidRPr="00531612">
        <w:t>Repeal the subheading</w:t>
      </w:r>
      <w:r w:rsidR="00487A9C" w:rsidRPr="00531612">
        <w:t>s</w:t>
      </w:r>
      <w:r w:rsidRPr="00531612">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A4B60" w:rsidRPr="00531612" w14:paraId="6E03B569" w14:textId="77777777" w:rsidTr="00462190">
        <w:tc>
          <w:tcPr>
            <w:tcW w:w="1117" w:type="dxa"/>
          </w:tcPr>
          <w:p w14:paraId="1450CB3F" w14:textId="77777777" w:rsidR="009A4B60" w:rsidRPr="00531612" w:rsidRDefault="00916A74" w:rsidP="00531612">
            <w:pPr>
              <w:pStyle w:val="Tabletext"/>
            </w:pPr>
            <w:r w:rsidRPr="00531612">
              <w:t>7104.2</w:t>
            </w:r>
          </w:p>
        </w:tc>
        <w:tc>
          <w:tcPr>
            <w:tcW w:w="4819" w:type="dxa"/>
          </w:tcPr>
          <w:p w14:paraId="7A91DB91" w14:textId="2E4C495E" w:rsidR="009A4B60" w:rsidRPr="00531612" w:rsidRDefault="00531612" w:rsidP="00531612">
            <w:pPr>
              <w:pStyle w:val="CTA-"/>
            </w:pPr>
            <w:r>
              <w:noBreakHyphen/>
            </w:r>
            <w:r w:rsidR="00916A74" w:rsidRPr="00531612">
              <w:t>Other, unworked or simply sawn or roughly shaped</w:t>
            </w:r>
            <w:r w:rsidR="009A4B60" w:rsidRPr="00531612">
              <w:t>:</w:t>
            </w:r>
          </w:p>
        </w:tc>
        <w:tc>
          <w:tcPr>
            <w:tcW w:w="1247" w:type="dxa"/>
          </w:tcPr>
          <w:p w14:paraId="48A145E8" w14:textId="77777777" w:rsidR="009A4B60" w:rsidRPr="00531612" w:rsidRDefault="009A4B60" w:rsidP="00531612">
            <w:pPr>
              <w:pStyle w:val="Tabletext"/>
            </w:pPr>
          </w:p>
        </w:tc>
      </w:tr>
      <w:tr w:rsidR="009A4B60" w:rsidRPr="00531612" w14:paraId="517F3EC8" w14:textId="77777777" w:rsidTr="00462190">
        <w:tc>
          <w:tcPr>
            <w:tcW w:w="1117" w:type="dxa"/>
          </w:tcPr>
          <w:p w14:paraId="1F537F13" w14:textId="77777777" w:rsidR="009A4B60" w:rsidRPr="00531612" w:rsidRDefault="00916A74" w:rsidP="00531612">
            <w:pPr>
              <w:pStyle w:val="Tabletext"/>
            </w:pPr>
            <w:r w:rsidRPr="00531612">
              <w:t>7104.2</w:t>
            </w:r>
            <w:r w:rsidR="009A4B60" w:rsidRPr="00531612">
              <w:t>1.00</w:t>
            </w:r>
          </w:p>
        </w:tc>
        <w:tc>
          <w:tcPr>
            <w:tcW w:w="4819" w:type="dxa"/>
          </w:tcPr>
          <w:p w14:paraId="613EAE2D" w14:textId="60976FC4" w:rsidR="009A4B60" w:rsidRPr="00531612" w:rsidRDefault="00531612" w:rsidP="00531612">
            <w:pPr>
              <w:pStyle w:val="CTA--"/>
            </w:pPr>
            <w:r>
              <w:noBreakHyphen/>
            </w:r>
            <w:r>
              <w:noBreakHyphen/>
            </w:r>
            <w:r w:rsidR="00916A74" w:rsidRPr="00531612">
              <w:t>Diamonds</w:t>
            </w:r>
          </w:p>
        </w:tc>
        <w:tc>
          <w:tcPr>
            <w:tcW w:w="1247" w:type="dxa"/>
          </w:tcPr>
          <w:p w14:paraId="3CACEFFB" w14:textId="77777777" w:rsidR="009A4B60" w:rsidRPr="00531612" w:rsidRDefault="00916A74" w:rsidP="00531612">
            <w:pPr>
              <w:pStyle w:val="Tabletext"/>
            </w:pPr>
            <w:r w:rsidRPr="00531612">
              <w:t>Free</w:t>
            </w:r>
          </w:p>
        </w:tc>
      </w:tr>
      <w:tr w:rsidR="009A4B60" w:rsidRPr="00531612" w14:paraId="5189F63F" w14:textId="77777777" w:rsidTr="00462190">
        <w:tc>
          <w:tcPr>
            <w:tcW w:w="1117" w:type="dxa"/>
          </w:tcPr>
          <w:p w14:paraId="19986D41" w14:textId="77777777" w:rsidR="009A4B60" w:rsidRPr="00531612" w:rsidRDefault="00916A74" w:rsidP="00531612">
            <w:pPr>
              <w:pStyle w:val="Tabletext"/>
            </w:pPr>
            <w:r w:rsidRPr="00531612">
              <w:t>7104.29</w:t>
            </w:r>
            <w:r w:rsidR="009A4B60" w:rsidRPr="00531612">
              <w:t>.00</w:t>
            </w:r>
          </w:p>
        </w:tc>
        <w:tc>
          <w:tcPr>
            <w:tcW w:w="4819" w:type="dxa"/>
          </w:tcPr>
          <w:p w14:paraId="07A40DFD" w14:textId="4A6B4B01" w:rsidR="009A4B60" w:rsidRPr="00531612" w:rsidRDefault="00531612" w:rsidP="00531612">
            <w:pPr>
              <w:pStyle w:val="CTA--"/>
            </w:pPr>
            <w:r>
              <w:noBreakHyphen/>
            </w:r>
            <w:r>
              <w:noBreakHyphen/>
            </w:r>
            <w:r w:rsidR="00916A74" w:rsidRPr="00531612">
              <w:t>Other</w:t>
            </w:r>
          </w:p>
        </w:tc>
        <w:tc>
          <w:tcPr>
            <w:tcW w:w="1247" w:type="dxa"/>
          </w:tcPr>
          <w:p w14:paraId="3BB95F4E" w14:textId="77777777" w:rsidR="009A4B60" w:rsidRPr="00531612" w:rsidRDefault="00916A74" w:rsidP="00531612">
            <w:pPr>
              <w:pStyle w:val="Tabletext"/>
            </w:pPr>
            <w:r w:rsidRPr="00531612">
              <w:t>Free</w:t>
            </w:r>
          </w:p>
        </w:tc>
      </w:tr>
      <w:tr w:rsidR="00487A9C" w:rsidRPr="00531612" w14:paraId="4534BC86" w14:textId="77777777" w:rsidTr="00462190">
        <w:tc>
          <w:tcPr>
            <w:tcW w:w="1117" w:type="dxa"/>
          </w:tcPr>
          <w:p w14:paraId="34B8B098" w14:textId="77777777" w:rsidR="00487A9C" w:rsidRPr="00531612" w:rsidRDefault="00487A9C" w:rsidP="00531612">
            <w:pPr>
              <w:pStyle w:val="Tabletext"/>
            </w:pPr>
            <w:r w:rsidRPr="00531612">
              <w:t>7104.9</w:t>
            </w:r>
          </w:p>
        </w:tc>
        <w:tc>
          <w:tcPr>
            <w:tcW w:w="4819" w:type="dxa"/>
          </w:tcPr>
          <w:p w14:paraId="2C5B8BAA" w14:textId="76E05A42" w:rsidR="00487A9C" w:rsidRPr="00531612" w:rsidRDefault="00531612" w:rsidP="00531612">
            <w:pPr>
              <w:pStyle w:val="CTA-"/>
            </w:pPr>
            <w:r>
              <w:noBreakHyphen/>
            </w:r>
            <w:r w:rsidR="00487A9C" w:rsidRPr="00531612">
              <w:t>Other:</w:t>
            </w:r>
          </w:p>
        </w:tc>
        <w:tc>
          <w:tcPr>
            <w:tcW w:w="1247" w:type="dxa"/>
          </w:tcPr>
          <w:p w14:paraId="4F09C76F" w14:textId="77777777" w:rsidR="00487A9C" w:rsidRPr="00531612" w:rsidRDefault="00487A9C" w:rsidP="00531612">
            <w:pPr>
              <w:pStyle w:val="Tabletext"/>
            </w:pPr>
          </w:p>
        </w:tc>
      </w:tr>
      <w:tr w:rsidR="00487A9C" w:rsidRPr="00531612" w14:paraId="19955798" w14:textId="77777777" w:rsidTr="00462190">
        <w:tc>
          <w:tcPr>
            <w:tcW w:w="1117" w:type="dxa"/>
          </w:tcPr>
          <w:p w14:paraId="13313A4C" w14:textId="77777777" w:rsidR="00487A9C" w:rsidRPr="00531612" w:rsidRDefault="00487A9C" w:rsidP="00531612">
            <w:pPr>
              <w:pStyle w:val="Tabletext"/>
            </w:pPr>
            <w:r w:rsidRPr="00531612">
              <w:t>7104.91.00</w:t>
            </w:r>
          </w:p>
        </w:tc>
        <w:tc>
          <w:tcPr>
            <w:tcW w:w="4819" w:type="dxa"/>
          </w:tcPr>
          <w:p w14:paraId="62963260" w14:textId="293B333E" w:rsidR="00487A9C" w:rsidRPr="00531612" w:rsidRDefault="00531612" w:rsidP="00531612">
            <w:pPr>
              <w:pStyle w:val="CTA--"/>
            </w:pPr>
            <w:r>
              <w:noBreakHyphen/>
            </w:r>
            <w:r>
              <w:noBreakHyphen/>
            </w:r>
            <w:r w:rsidR="00487A9C" w:rsidRPr="00531612">
              <w:t>Diamonds</w:t>
            </w:r>
          </w:p>
        </w:tc>
        <w:tc>
          <w:tcPr>
            <w:tcW w:w="1247" w:type="dxa"/>
          </w:tcPr>
          <w:p w14:paraId="371772A1" w14:textId="77777777" w:rsidR="00487A9C" w:rsidRPr="00531612" w:rsidRDefault="00487A9C" w:rsidP="00531612">
            <w:pPr>
              <w:pStyle w:val="Tabletext"/>
            </w:pPr>
            <w:r w:rsidRPr="00531612">
              <w:t>Free</w:t>
            </w:r>
          </w:p>
        </w:tc>
      </w:tr>
      <w:tr w:rsidR="00487A9C" w:rsidRPr="00531612" w14:paraId="4C59FEB2" w14:textId="77777777" w:rsidTr="00462190">
        <w:tc>
          <w:tcPr>
            <w:tcW w:w="1117" w:type="dxa"/>
          </w:tcPr>
          <w:p w14:paraId="114E122D" w14:textId="77777777" w:rsidR="00487A9C" w:rsidRPr="00531612" w:rsidRDefault="00487A9C" w:rsidP="00531612">
            <w:pPr>
              <w:pStyle w:val="Tabletext"/>
            </w:pPr>
            <w:r w:rsidRPr="00531612">
              <w:t>7104.99.00</w:t>
            </w:r>
          </w:p>
        </w:tc>
        <w:tc>
          <w:tcPr>
            <w:tcW w:w="4819" w:type="dxa"/>
          </w:tcPr>
          <w:p w14:paraId="7B1C0569" w14:textId="00A3FF9C" w:rsidR="00487A9C" w:rsidRPr="00531612" w:rsidRDefault="00531612" w:rsidP="00531612">
            <w:pPr>
              <w:pStyle w:val="CTA--"/>
            </w:pPr>
            <w:r>
              <w:noBreakHyphen/>
            </w:r>
            <w:r>
              <w:noBreakHyphen/>
            </w:r>
            <w:r w:rsidR="00487A9C" w:rsidRPr="00531612">
              <w:t>Other</w:t>
            </w:r>
          </w:p>
        </w:tc>
        <w:tc>
          <w:tcPr>
            <w:tcW w:w="1247" w:type="dxa"/>
          </w:tcPr>
          <w:p w14:paraId="7D088EC4" w14:textId="77777777" w:rsidR="00487A9C" w:rsidRPr="00531612" w:rsidRDefault="00487A9C" w:rsidP="00531612">
            <w:pPr>
              <w:pStyle w:val="Tabletext"/>
            </w:pPr>
            <w:r w:rsidRPr="00531612">
              <w:t>Free</w:t>
            </w:r>
          </w:p>
        </w:tc>
      </w:tr>
    </w:tbl>
    <w:p w14:paraId="3D5A2DD8" w14:textId="46E53ECE" w:rsidR="00487A9C" w:rsidRPr="00531612" w:rsidRDefault="006A756A" w:rsidP="00531612">
      <w:pPr>
        <w:pStyle w:val="ItemHead"/>
      </w:pPr>
      <w:r w:rsidRPr="00531612">
        <w:t>226</w:t>
      </w:r>
      <w:r w:rsidR="00487A9C" w:rsidRPr="00531612">
        <w:t xml:space="preserve">  </w:t>
      </w:r>
      <w:r w:rsidR="004D07D6" w:rsidRPr="00531612">
        <w:t>Schedule 3</w:t>
      </w:r>
      <w:r w:rsidR="00487A9C" w:rsidRPr="00531612">
        <w:t xml:space="preserve"> (heading 7112)</w:t>
      </w:r>
    </w:p>
    <w:p w14:paraId="479D89AA" w14:textId="77777777" w:rsidR="00487A9C" w:rsidRPr="00531612" w:rsidRDefault="00487A9C"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87A9C" w:rsidRPr="00531612" w14:paraId="12B90090" w14:textId="77777777" w:rsidTr="00462190">
        <w:tc>
          <w:tcPr>
            <w:tcW w:w="1117" w:type="dxa"/>
          </w:tcPr>
          <w:p w14:paraId="01B72291" w14:textId="77777777" w:rsidR="00487A9C" w:rsidRPr="00531612" w:rsidRDefault="00487A9C" w:rsidP="00531612">
            <w:pPr>
              <w:pStyle w:val="Tabletext"/>
            </w:pPr>
            <w:r w:rsidRPr="00531612">
              <w:t>7112</w:t>
            </w:r>
          </w:p>
        </w:tc>
        <w:tc>
          <w:tcPr>
            <w:tcW w:w="4819" w:type="dxa"/>
          </w:tcPr>
          <w:p w14:paraId="69B5C60D" w14:textId="77777777" w:rsidR="00487A9C" w:rsidRPr="00531612" w:rsidRDefault="009C20D6" w:rsidP="00531612">
            <w:pPr>
              <w:pStyle w:val="CTACAPS"/>
            </w:pPr>
            <w:r w:rsidRPr="00531612">
              <w:t>WASTE AND SCRAP OF PRECIOUS METAL OR OF METAL CLAD WITH PRECIOUS METAL; OTHER WASTE AND SCRAP CONTAINING PRECIOUS METAL OR PRECIOUS METAL COMPOUNDS, OF A KIND USED PRINCIPALLY FOR THE RECOVERY OF PRECIOUS METAL OTHER THAN GOODS OF 8549</w:t>
            </w:r>
            <w:r w:rsidR="00487A9C" w:rsidRPr="00531612">
              <w:t>:</w:t>
            </w:r>
          </w:p>
        </w:tc>
        <w:tc>
          <w:tcPr>
            <w:tcW w:w="1247" w:type="dxa"/>
          </w:tcPr>
          <w:p w14:paraId="7D7BD576" w14:textId="77777777" w:rsidR="00487A9C" w:rsidRPr="00531612" w:rsidRDefault="00487A9C" w:rsidP="00531612">
            <w:pPr>
              <w:pStyle w:val="Tabletext"/>
            </w:pPr>
          </w:p>
        </w:tc>
      </w:tr>
    </w:tbl>
    <w:p w14:paraId="5E574EFB" w14:textId="462A044E" w:rsidR="009C20D6" w:rsidRPr="00531612" w:rsidRDefault="006A756A" w:rsidP="00531612">
      <w:pPr>
        <w:pStyle w:val="ItemHead"/>
      </w:pPr>
      <w:r w:rsidRPr="00531612">
        <w:t>227</w:t>
      </w:r>
      <w:r w:rsidR="009C20D6" w:rsidRPr="00531612">
        <w:t xml:space="preserve">  </w:t>
      </w:r>
      <w:r w:rsidR="004D07D6" w:rsidRPr="00531612">
        <w:t>Schedule 3</w:t>
      </w:r>
      <w:r w:rsidR="009C20D6" w:rsidRPr="00531612">
        <w:t xml:space="preserve"> (Section XV, </w:t>
      </w:r>
      <w:r w:rsidR="004D07D6" w:rsidRPr="00531612">
        <w:t>paragraph (</w:t>
      </w:r>
      <w:r w:rsidR="009C20D6" w:rsidRPr="00531612">
        <w:t>k) of Note 1)</w:t>
      </w:r>
    </w:p>
    <w:p w14:paraId="567DD5A3" w14:textId="77777777" w:rsidR="009C20D6" w:rsidRPr="00531612" w:rsidRDefault="009C20D6" w:rsidP="00531612">
      <w:pPr>
        <w:pStyle w:val="Item"/>
      </w:pPr>
      <w:r w:rsidRPr="00531612">
        <w:t>Omit “lamps and lighting fittings”, substitute “luminaires and lighting fittings”.</w:t>
      </w:r>
    </w:p>
    <w:p w14:paraId="3479C1FB" w14:textId="2E038630" w:rsidR="009C20D6" w:rsidRPr="00531612" w:rsidRDefault="006A756A" w:rsidP="00531612">
      <w:pPr>
        <w:pStyle w:val="ItemHead"/>
      </w:pPr>
      <w:r w:rsidRPr="00531612">
        <w:t>228</w:t>
      </w:r>
      <w:r w:rsidR="009C20D6" w:rsidRPr="00531612">
        <w:t xml:space="preserve">  </w:t>
      </w:r>
      <w:r w:rsidR="004D07D6" w:rsidRPr="00531612">
        <w:t>Schedule 3</w:t>
      </w:r>
      <w:r w:rsidR="009C20D6" w:rsidRPr="00531612">
        <w:t xml:space="preserve"> (Section XV, </w:t>
      </w:r>
      <w:r w:rsidR="004D07D6" w:rsidRPr="00531612">
        <w:t>paragraph (</w:t>
      </w:r>
      <w:r w:rsidR="009C20D6" w:rsidRPr="00531612">
        <w:t>a) of Note 2)</w:t>
      </w:r>
    </w:p>
    <w:p w14:paraId="3E138603" w14:textId="77777777" w:rsidR="009C20D6" w:rsidRPr="00531612" w:rsidRDefault="009C20D6" w:rsidP="00531612">
      <w:pPr>
        <w:pStyle w:val="Item"/>
      </w:pPr>
      <w:r w:rsidRPr="00531612">
        <w:t>Repeal the paragraph, substitute:</w:t>
      </w:r>
    </w:p>
    <w:p w14:paraId="0E08F40A" w14:textId="77777777" w:rsidR="009C20D6" w:rsidRPr="00531612" w:rsidRDefault="009C20D6" w:rsidP="00531612">
      <w:pPr>
        <w:pStyle w:val="paragraph"/>
      </w:pPr>
      <w:r w:rsidRPr="00531612">
        <w:tab/>
        <w:t>(a)</w:t>
      </w:r>
      <w:r w:rsidRPr="00531612">
        <w:tab/>
      </w:r>
      <w:r w:rsidR="00D63E09" w:rsidRPr="00531612">
        <w:t>Articles of 7307, 7312, 7315, 7317 or 7318 and similar articles of other base metal, other than articles specially designed for use exclusively in implants in medical, surgical, dental or veterinary sciences (9021);</w:t>
      </w:r>
    </w:p>
    <w:p w14:paraId="0886DA09" w14:textId="1C583123" w:rsidR="00AD6239" w:rsidRPr="00531612" w:rsidRDefault="006A756A" w:rsidP="00531612">
      <w:pPr>
        <w:pStyle w:val="ItemHead"/>
      </w:pPr>
      <w:r w:rsidRPr="00531612">
        <w:t>229</w:t>
      </w:r>
      <w:r w:rsidR="00AD6239" w:rsidRPr="00531612">
        <w:t xml:space="preserve">  </w:t>
      </w:r>
      <w:r w:rsidR="004D07D6" w:rsidRPr="00531612">
        <w:t>Schedule 3</w:t>
      </w:r>
      <w:r w:rsidR="00AD6239" w:rsidRPr="00531612">
        <w:t xml:space="preserve"> (Section XV, </w:t>
      </w:r>
      <w:r w:rsidR="004D07D6" w:rsidRPr="00531612">
        <w:t>paragraph (</w:t>
      </w:r>
      <w:r w:rsidR="00AD6239" w:rsidRPr="00531612">
        <w:t xml:space="preserve">a) of Note </w:t>
      </w:r>
      <w:r w:rsidR="00F84486" w:rsidRPr="00531612">
        <w:t>8</w:t>
      </w:r>
      <w:r w:rsidR="00AD6239" w:rsidRPr="00531612">
        <w:t>)</w:t>
      </w:r>
    </w:p>
    <w:p w14:paraId="386739CD" w14:textId="77777777" w:rsidR="00AD6239" w:rsidRPr="00531612" w:rsidRDefault="00AD6239" w:rsidP="00531612">
      <w:pPr>
        <w:pStyle w:val="Item"/>
      </w:pPr>
      <w:r w:rsidRPr="00531612">
        <w:t>Repeal the paragraph, substitute:</w:t>
      </w:r>
    </w:p>
    <w:p w14:paraId="6B213F97" w14:textId="77777777" w:rsidR="00DF31CE" w:rsidRPr="00531612" w:rsidRDefault="00AD6239" w:rsidP="00531612">
      <w:pPr>
        <w:pStyle w:val="paragraph"/>
      </w:pPr>
      <w:r w:rsidRPr="00531612">
        <w:tab/>
        <w:t>(a)</w:t>
      </w:r>
      <w:r w:rsidRPr="00531612">
        <w:tab/>
      </w:r>
      <w:r w:rsidRPr="00531612">
        <w:rPr>
          <w:b/>
        </w:rPr>
        <w:t>Waste and scrap</w:t>
      </w:r>
    </w:p>
    <w:p w14:paraId="7591870D" w14:textId="1AA88827" w:rsidR="005317D9" w:rsidRPr="00531612" w:rsidRDefault="00AD6239" w:rsidP="00531612">
      <w:pPr>
        <w:pStyle w:val="paragraphsub"/>
      </w:pPr>
      <w:r w:rsidRPr="00531612">
        <w:tab/>
        <w:t>(i)</w:t>
      </w:r>
      <w:r w:rsidRPr="00531612">
        <w:tab/>
        <w:t>All metal waste and scrap;</w:t>
      </w:r>
      <w:r w:rsidR="00A105F8" w:rsidRPr="00531612">
        <w:t xml:space="preserve"> and</w:t>
      </w:r>
    </w:p>
    <w:p w14:paraId="6AF70005" w14:textId="26B623C8" w:rsidR="00AD6239" w:rsidRPr="00531612" w:rsidRDefault="00AD6239" w:rsidP="00531612">
      <w:pPr>
        <w:pStyle w:val="paragraphsub"/>
      </w:pPr>
      <w:r w:rsidRPr="00531612">
        <w:lastRenderedPageBreak/>
        <w:tab/>
        <w:t>(ii)</w:t>
      </w:r>
      <w:r w:rsidRPr="00531612">
        <w:tab/>
        <w:t>Metal goods definitely not usable as such because of breakage, cutting</w:t>
      </w:r>
      <w:r w:rsidR="00531612">
        <w:noBreakHyphen/>
      </w:r>
      <w:r w:rsidRPr="00531612">
        <w:t>up, wear or other reasons.</w:t>
      </w:r>
    </w:p>
    <w:p w14:paraId="20C8BB3A" w14:textId="35B8B8E6" w:rsidR="00F84486" w:rsidRPr="00531612" w:rsidRDefault="006A756A" w:rsidP="00531612">
      <w:pPr>
        <w:pStyle w:val="ItemHead"/>
      </w:pPr>
      <w:r w:rsidRPr="00531612">
        <w:t>230</w:t>
      </w:r>
      <w:r w:rsidR="00F84486" w:rsidRPr="00531612">
        <w:t xml:space="preserve">  </w:t>
      </w:r>
      <w:r w:rsidR="004D07D6" w:rsidRPr="00531612">
        <w:t>Schedule 3</w:t>
      </w:r>
      <w:r w:rsidR="00F84486" w:rsidRPr="00531612">
        <w:t xml:space="preserve"> (Section XV, at the end of the Notes)</w:t>
      </w:r>
    </w:p>
    <w:p w14:paraId="4FC359D7" w14:textId="77777777" w:rsidR="00F84486" w:rsidRPr="00531612" w:rsidRDefault="00F84486" w:rsidP="00531612">
      <w:pPr>
        <w:pStyle w:val="Item"/>
      </w:pPr>
      <w:r w:rsidRPr="00531612">
        <w:t>Add:</w:t>
      </w:r>
    </w:p>
    <w:p w14:paraId="145A68AC" w14:textId="4CEDE32D" w:rsidR="00F84486" w:rsidRPr="00531612" w:rsidRDefault="00F84486" w:rsidP="00531612">
      <w:pPr>
        <w:pStyle w:val="subsection"/>
      </w:pPr>
      <w:r w:rsidRPr="00531612">
        <w:tab/>
        <w:t>9.</w:t>
      </w:r>
      <w:r w:rsidR="00531612">
        <w:noBreakHyphen/>
      </w:r>
      <w:r w:rsidRPr="00531612">
        <w:tab/>
        <w:t xml:space="preserve">For the purposes of </w:t>
      </w:r>
      <w:r w:rsidR="004B3D5E" w:rsidRPr="00531612">
        <w:t>Chapters 7</w:t>
      </w:r>
      <w:r w:rsidRPr="00531612">
        <w:t>4 to 76 and 78 to 81, the following expressions have the meanings hereby assigned to them:</w:t>
      </w:r>
    </w:p>
    <w:p w14:paraId="6B6E409C" w14:textId="77777777" w:rsidR="00F84486" w:rsidRPr="00531612" w:rsidRDefault="00F84486" w:rsidP="00531612">
      <w:pPr>
        <w:pStyle w:val="paragraph"/>
        <w:rPr>
          <w:b/>
        </w:rPr>
      </w:pPr>
      <w:r w:rsidRPr="00531612">
        <w:tab/>
        <w:t>(a)</w:t>
      </w:r>
      <w:r w:rsidRPr="00531612">
        <w:tab/>
      </w:r>
      <w:r w:rsidRPr="00531612">
        <w:rPr>
          <w:b/>
        </w:rPr>
        <w:t>Bars and rods</w:t>
      </w:r>
    </w:p>
    <w:p w14:paraId="7FB18E5D" w14:textId="7A1DACDA" w:rsidR="00F84486" w:rsidRPr="00531612" w:rsidRDefault="00F84486" w:rsidP="00531612">
      <w:pPr>
        <w:pStyle w:val="paragraph"/>
      </w:pPr>
      <w:r w:rsidRPr="00531612">
        <w:tab/>
      </w:r>
      <w:r w:rsidRPr="00531612">
        <w:tab/>
        <w:t>Rolled, extruded, drawn or forged products, not in coils, which have a uniform solid cross</w:t>
      </w:r>
      <w:r w:rsidR="00531612">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531612">
        <w:noBreakHyphen/>
      </w:r>
      <w:r w:rsidRPr="00531612">
        <w:t>section may have corners rounded along their whole length. The thickness of such products which have a rectangular (including “modified rectangular”) cross</w:t>
      </w:r>
      <w:r w:rsidR="00531612">
        <w:noBreakHyphen/>
      </w:r>
      <w:r w:rsidRPr="00531612">
        <w:t>section exceeds one</w:t>
      </w:r>
      <w:r w:rsidR="00531612">
        <w:noBreakHyphen/>
      </w:r>
      <w:r w:rsidRPr="00531612">
        <w:t>tenth of the width. The expression also covers cast or sintered products, of the same forms and dimensions, which have been subsequently worked after production (otherwise than by simple trimming or de</w:t>
      </w:r>
      <w:r w:rsidR="00531612">
        <w:noBreakHyphen/>
      </w:r>
      <w:r w:rsidRPr="00531612">
        <w:t>scaling), provided that they have not thereby assumed the character of articles or products of other headings.</w:t>
      </w:r>
    </w:p>
    <w:p w14:paraId="59AF82FD" w14:textId="1B223132" w:rsidR="00F84486" w:rsidRPr="00531612" w:rsidRDefault="00F84486" w:rsidP="00531612">
      <w:pPr>
        <w:pStyle w:val="paragraph"/>
      </w:pPr>
      <w:r w:rsidRPr="00531612">
        <w:tab/>
      </w:r>
      <w:r w:rsidRPr="00531612">
        <w:tab/>
        <w:t>Wire</w:t>
      </w:r>
      <w:r w:rsidR="00531612">
        <w:noBreakHyphen/>
      </w:r>
      <w:r w:rsidRPr="00531612">
        <w:t xml:space="preserve">bars and billets of </w:t>
      </w:r>
      <w:r w:rsidR="004D07D6" w:rsidRPr="00531612">
        <w:t>Chapter 7</w:t>
      </w:r>
      <w:r w:rsidRPr="00531612">
        <w:t>4 with their ends tapered or otherwise worked simply to facilitate their entry into machines for converting them into, for example, drawing stock (wire</w:t>
      </w:r>
      <w:r w:rsidR="00531612">
        <w:noBreakHyphen/>
      </w:r>
      <w:r w:rsidRPr="00531612">
        <w:t xml:space="preserve">rod) or tubes, are however to be taken to be unwrought copper of 7403. This provision applies </w:t>
      </w:r>
      <w:r w:rsidRPr="00531612">
        <w:rPr>
          <w:i/>
        </w:rPr>
        <w:t>mutatis mutandis</w:t>
      </w:r>
      <w:r w:rsidRPr="00531612">
        <w:t xml:space="preserve"> to the products of </w:t>
      </w:r>
      <w:r w:rsidR="004B3D5E" w:rsidRPr="00531612">
        <w:t>Chapter 8</w:t>
      </w:r>
      <w:r w:rsidRPr="00531612">
        <w:t>1.</w:t>
      </w:r>
    </w:p>
    <w:p w14:paraId="3D4111D5" w14:textId="77777777" w:rsidR="00F84486" w:rsidRPr="00531612" w:rsidRDefault="00F84486" w:rsidP="00531612">
      <w:pPr>
        <w:pStyle w:val="paragraph"/>
        <w:rPr>
          <w:b/>
        </w:rPr>
      </w:pPr>
      <w:r w:rsidRPr="00531612">
        <w:tab/>
        <w:t>(b)</w:t>
      </w:r>
      <w:r w:rsidRPr="00531612">
        <w:tab/>
      </w:r>
      <w:r w:rsidRPr="00531612">
        <w:rPr>
          <w:b/>
        </w:rPr>
        <w:t>Profiles</w:t>
      </w:r>
    </w:p>
    <w:p w14:paraId="0455DDC4" w14:textId="294D4A51" w:rsidR="00F84486" w:rsidRPr="00531612" w:rsidRDefault="00F84486" w:rsidP="00531612">
      <w:pPr>
        <w:pStyle w:val="paragraph"/>
        <w:rPr>
          <w:b/>
        </w:rPr>
      </w:pPr>
      <w:r w:rsidRPr="00531612">
        <w:rPr>
          <w:b/>
        </w:rPr>
        <w:tab/>
      </w:r>
      <w:r w:rsidRPr="00531612">
        <w:rPr>
          <w:b/>
        </w:rPr>
        <w:tab/>
      </w:r>
      <w:r w:rsidRPr="00531612">
        <w:t>Rolled, extruded, drawn, forged or formed products, coiled or not, of a uniform cross</w:t>
      </w:r>
      <w:r w:rsidR="00531612">
        <w:noBreakHyphen/>
      </w:r>
      <w:r w:rsidRPr="00531612">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531612">
        <w:noBreakHyphen/>
      </w:r>
      <w:r w:rsidRPr="00531612">
        <w:t xml:space="preserve">scaling), provided </w:t>
      </w:r>
      <w:r w:rsidRPr="00531612">
        <w:lastRenderedPageBreak/>
        <w:t>that they have not thereby assumed the character of articles or products of other headings.</w:t>
      </w:r>
    </w:p>
    <w:p w14:paraId="6D296352" w14:textId="77777777" w:rsidR="00D87612" w:rsidRPr="00531612" w:rsidRDefault="00D87612" w:rsidP="00531612">
      <w:pPr>
        <w:pStyle w:val="paragraph"/>
        <w:rPr>
          <w:b/>
        </w:rPr>
      </w:pPr>
      <w:r w:rsidRPr="00531612">
        <w:tab/>
        <w:t>(c)</w:t>
      </w:r>
      <w:r w:rsidRPr="00531612">
        <w:tab/>
      </w:r>
      <w:r w:rsidRPr="00531612">
        <w:rPr>
          <w:b/>
        </w:rPr>
        <w:t>Wire</w:t>
      </w:r>
    </w:p>
    <w:p w14:paraId="67D426B0" w14:textId="4086E0F4" w:rsidR="00D87612" w:rsidRPr="00531612" w:rsidRDefault="00D87612" w:rsidP="00531612">
      <w:pPr>
        <w:pStyle w:val="paragraph"/>
      </w:pPr>
      <w:r w:rsidRPr="00531612">
        <w:rPr>
          <w:b/>
        </w:rPr>
        <w:tab/>
      </w:r>
      <w:r w:rsidRPr="00531612">
        <w:rPr>
          <w:b/>
        </w:rPr>
        <w:tab/>
      </w:r>
      <w:r w:rsidRPr="00531612">
        <w:t>Rolled, extruded or drawn products, in coils, which have a uniform solid cross</w:t>
      </w:r>
      <w:r w:rsidR="00531612">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531612">
        <w:noBreakHyphen/>
      </w:r>
      <w:r w:rsidRPr="00531612">
        <w:t>section may have corners rounded along their whole length. The thickness of such products which have a rectangular (including “modified rectangular”) cross</w:t>
      </w:r>
      <w:r w:rsidR="00531612">
        <w:noBreakHyphen/>
      </w:r>
      <w:r w:rsidRPr="00531612">
        <w:t>section exceeds one</w:t>
      </w:r>
      <w:r w:rsidR="00531612">
        <w:noBreakHyphen/>
      </w:r>
      <w:r w:rsidRPr="00531612">
        <w:t>tenth of the width.</w:t>
      </w:r>
    </w:p>
    <w:p w14:paraId="50DD2F57" w14:textId="77777777" w:rsidR="00D87612" w:rsidRPr="00531612" w:rsidRDefault="00D87612" w:rsidP="00531612">
      <w:pPr>
        <w:pStyle w:val="paragraph"/>
        <w:rPr>
          <w:b/>
        </w:rPr>
      </w:pPr>
      <w:r w:rsidRPr="00531612">
        <w:tab/>
        <w:t>(d)</w:t>
      </w:r>
      <w:r w:rsidRPr="00531612">
        <w:tab/>
      </w:r>
      <w:r w:rsidRPr="00531612">
        <w:rPr>
          <w:b/>
        </w:rPr>
        <w:t>Plates, sheets, strip and foil</w:t>
      </w:r>
    </w:p>
    <w:p w14:paraId="506DEAAE" w14:textId="410495B7" w:rsidR="00D87612" w:rsidRPr="00531612" w:rsidRDefault="00D87612" w:rsidP="00531612">
      <w:pPr>
        <w:pStyle w:val="paragraph"/>
      </w:pPr>
      <w:r w:rsidRPr="00531612">
        <w:rPr>
          <w:b/>
        </w:rPr>
        <w:tab/>
      </w:r>
      <w:r w:rsidRPr="00531612">
        <w:rPr>
          <w:b/>
        </w:rPr>
        <w:tab/>
      </w:r>
      <w:r w:rsidRPr="00531612">
        <w:t>Flat</w:t>
      </w:r>
      <w:r w:rsidR="00531612">
        <w:noBreakHyphen/>
      </w:r>
      <w:r w:rsidRPr="00531612">
        <w:t>surfaced products (other than the unwrought products), coiled or not, of solid rectangular (other than square) cross</w:t>
      </w:r>
      <w:r w:rsidR="00531612">
        <w:noBreakHyphen/>
      </w:r>
      <w:r w:rsidRPr="00531612">
        <w:t>section with or without rounded corners (including “modified rectangles” of which two opposite sides are convex arcs, the other two sides being straight, of equal length and parallel) of a uniform thickness, which are:</w:t>
      </w:r>
    </w:p>
    <w:p w14:paraId="23D0F964" w14:textId="0F02EC15" w:rsidR="00D87612" w:rsidRPr="00531612" w:rsidRDefault="00D87612" w:rsidP="00531612">
      <w:pPr>
        <w:pStyle w:val="paragraphsub"/>
      </w:pPr>
      <w:r w:rsidRPr="00531612">
        <w:tab/>
        <w:t>(i)</w:t>
      </w:r>
      <w:r w:rsidRPr="00531612">
        <w:tab/>
      </w:r>
      <w:r w:rsidR="00BE500F" w:rsidRPr="00531612">
        <w:t>of rectangular (including square) shape with a thickness not exceeding one</w:t>
      </w:r>
      <w:r w:rsidR="00531612">
        <w:noBreakHyphen/>
      </w:r>
      <w:r w:rsidR="00BE500F" w:rsidRPr="00531612">
        <w:t>tenth of the width;</w:t>
      </w:r>
      <w:r w:rsidR="00A105F8" w:rsidRPr="00531612">
        <w:t xml:space="preserve"> or</w:t>
      </w:r>
    </w:p>
    <w:p w14:paraId="22FC458D" w14:textId="77777777" w:rsidR="00BE500F" w:rsidRPr="00531612" w:rsidRDefault="00BE500F" w:rsidP="00531612">
      <w:pPr>
        <w:pStyle w:val="paragraphsub"/>
      </w:pPr>
      <w:r w:rsidRPr="00531612">
        <w:tab/>
        <w:t>(ii)</w:t>
      </w:r>
      <w:r w:rsidRPr="00531612">
        <w:tab/>
        <w:t>of a shape other than rectangular or square, of any size, provided that they do not assume the character of articles or products of other headings.</w:t>
      </w:r>
    </w:p>
    <w:p w14:paraId="4304EBFE" w14:textId="3B77C02C" w:rsidR="00D87612" w:rsidRPr="00531612" w:rsidRDefault="00BE500F" w:rsidP="00531612">
      <w:pPr>
        <w:pStyle w:val="paragraph"/>
        <w:rPr>
          <w:b/>
        </w:rPr>
      </w:pPr>
      <w:r w:rsidRPr="00531612">
        <w:rPr>
          <w:b/>
        </w:rPr>
        <w:tab/>
      </w:r>
      <w:r w:rsidRPr="00531612">
        <w:rPr>
          <w:b/>
        </w:rPr>
        <w:tab/>
      </w:r>
      <w:r w:rsidRPr="00531612">
        <w:t xml:space="preserve">Headings for plates, sheets, strip, and foil apply, </w:t>
      </w:r>
      <w:r w:rsidRPr="00531612">
        <w:rPr>
          <w:i/>
        </w:rPr>
        <w:t>inter alia</w:t>
      </w:r>
      <w:r w:rsidRPr="00531612">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14:paraId="2EDE4AD6" w14:textId="77777777" w:rsidR="00462190" w:rsidRPr="00531612" w:rsidRDefault="00462190" w:rsidP="00531612">
      <w:pPr>
        <w:pStyle w:val="paragraph"/>
        <w:rPr>
          <w:b/>
        </w:rPr>
      </w:pPr>
      <w:r w:rsidRPr="00531612">
        <w:tab/>
        <w:t>(e)</w:t>
      </w:r>
      <w:r w:rsidRPr="00531612">
        <w:tab/>
      </w:r>
      <w:r w:rsidRPr="00531612">
        <w:rPr>
          <w:b/>
        </w:rPr>
        <w:t>Tubes and pipes</w:t>
      </w:r>
    </w:p>
    <w:p w14:paraId="20E9CC3C" w14:textId="5A038500" w:rsidR="00F84486" w:rsidRPr="00531612" w:rsidRDefault="00462190" w:rsidP="00531612">
      <w:pPr>
        <w:pStyle w:val="paragraph"/>
      </w:pPr>
      <w:r w:rsidRPr="00531612">
        <w:tab/>
      </w:r>
      <w:r w:rsidRPr="00531612">
        <w:tab/>
        <w:t>Hollow products, coiled or not, which have a uniform cross</w:t>
      </w:r>
      <w:r w:rsidR="00531612">
        <w:noBreakHyphen/>
      </w:r>
      <w:r w:rsidRPr="00531612">
        <w:t xml:space="preserve">section with only one enclosed void along their whole length in the shape of circles, ovals, rectangles (including squares), equilateral triangles or regular convex polygons, and which have a uniform wall thickness. Products with a </w:t>
      </w:r>
      <w:r w:rsidRPr="00531612">
        <w:lastRenderedPageBreak/>
        <w:t>rectangular (including square), equilateral triangular or regular convex polygonal cross</w:t>
      </w:r>
      <w:r w:rsidR="00531612">
        <w:noBreakHyphen/>
      </w:r>
      <w:r w:rsidRPr="00531612">
        <w:t>section, which may have corners rounded along their whole length, are also to be considered as tubes and pipes provided the inner and outer cross</w:t>
      </w:r>
      <w:r w:rsidR="00531612">
        <w:noBreakHyphen/>
      </w:r>
      <w:r w:rsidRPr="00531612">
        <w:t>sections are concentric and have the same form and orientation. Tubes and pipes of the foregoing cross</w:t>
      </w:r>
      <w:r w:rsidR="00531612">
        <w:noBreakHyphen/>
      </w:r>
      <w:r w:rsidRPr="00531612">
        <w:t>sections may be polished, coated, bent, threaded, drilled, waisted, expanded, cone</w:t>
      </w:r>
      <w:r w:rsidR="00531612">
        <w:noBreakHyphen/>
      </w:r>
      <w:r w:rsidRPr="00531612">
        <w:t>shaped or fitted with flanges, collars or rings.</w:t>
      </w:r>
    </w:p>
    <w:p w14:paraId="444CE121" w14:textId="4787F917" w:rsidR="00462190" w:rsidRPr="00531612" w:rsidRDefault="006A756A" w:rsidP="00531612">
      <w:pPr>
        <w:pStyle w:val="ItemHead"/>
      </w:pPr>
      <w:r w:rsidRPr="00531612">
        <w:t>231</w:t>
      </w:r>
      <w:r w:rsidR="00462190" w:rsidRPr="00531612">
        <w:t xml:space="preserve">  </w:t>
      </w:r>
      <w:r w:rsidR="004D07D6" w:rsidRPr="00531612">
        <w:t>Schedule 3</w:t>
      </w:r>
      <w:r w:rsidR="00462190" w:rsidRPr="00531612">
        <w:t xml:space="preserve"> (</w:t>
      </w:r>
      <w:r w:rsidR="004D07D6" w:rsidRPr="00531612">
        <w:t>Chapter 7</w:t>
      </w:r>
      <w:r w:rsidR="00462190" w:rsidRPr="00531612">
        <w:t xml:space="preserve">4, </w:t>
      </w:r>
      <w:r w:rsidR="004B3D5E" w:rsidRPr="00531612">
        <w:t>paragraphs (</w:t>
      </w:r>
      <w:r w:rsidR="00462190" w:rsidRPr="00531612">
        <w:t>d) to (h) of Note 1)</w:t>
      </w:r>
    </w:p>
    <w:p w14:paraId="546585D4" w14:textId="77777777" w:rsidR="00462190" w:rsidRPr="00531612" w:rsidRDefault="00462190" w:rsidP="00531612">
      <w:pPr>
        <w:pStyle w:val="Item"/>
      </w:pPr>
      <w:r w:rsidRPr="00531612">
        <w:t>Repeal the paragraphs.</w:t>
      </w:r>
    </w:p>
    <w:p w14:paraId="55CC03DC" w14:textId="3FF030F8" w:rsidR="009626FE" w:rsidRPr="00531612" w:rsidRDefault="006A756A" w:rsidP="00531612">
      <w:pPr>
        <w:pStyle w:val="ItemHead"/>
      </w:pPr>
      <w:r w:rsidRPr="00531612">
        <w:t>232</w:t>
      </w:r>
      <w:r w:rsidR="009626FE" w:rsidRPr="00531612">
        <w:t xml:space="preserve">  </w:t>
      </w:r>
      <w:r w:rsidR="004D07D6" w:rsidRPr="00531612">
        <w:t>Schedule 3</w:t>
      </w:r>
      <w:r w:rsidR="009626FE" w:rsidRPr="00531612">
        <w:t xml:space="preserve"> (subheadings 7419.10.00 to 7419.99.00)</w:t>
      </w:r>
    </w:p>
    <w:p w14:paraId="0EBCF3B4" w14:textId="77777777" w:rsidR="009626FE" w:rsidRPr="00531612" w:rsidRDefault="009626FE"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626FE" w:rsidRPr="00531612" w14:paraId="33CFB5C6" w14:textId="77777777" w:rsidTr="00CB55B6">
        <w:tc>
          <w:tcPr>
            <w:tcW w:w="1117" w:type="dxa"/>
          </w:tcPr>
          <w:p w14:paraId="01DDFFA2" w14:textId="30EFE76F" w:rsidR="009626FE" w:rsidRPr="00531612" w:rsidRDefault="00854C67" w:rsidP="00531612">
            <w:pPr>
              <w:pStyle w:val="Tabletext"/>
            </w:pPr>
            <w:r w:rsidRPr="00531612">
              <w:t>7419.20</w:t>
            </w:r>
          </w:p>
        </w:tc>
        <w:tc>
          <w:tcPr>
            <w:tcW w:w="4819" w:type="dxa"/>
          </w:tcPr>
          <w:p w14:paraId="3CA4A904" w14:textId="57E2AD33" w:rsidR="009626FE" w:rsidRPr="00531612" w:rsidRDefault="00531612" w:rsidP="00531612">
            <w:pPr>
              <w:pStyle w:val="CTA-"/>
            </w:pPr>
            <w:r>
              <w:noBreakHyphen/>
            </w:r>
            <w:r w:rsidR="00854C67" w:rsidRPr="00531612">
              <w:t>Cast, moulded, stamped or forged, but not further worked</w:t>
            </w:r>
            <w:r w:rsidR="001D0BDE" w:rsidRPr="00531612">
              <w:t>:</w:t>
            </w:r>
          </w:p>
        </w:tc>
        <w:tc>
          <w:tcPr>
            <w:tcW w:w="1247" w:type="dxa"/>
          </w:tcPr>
          <w:p w14:paraId="13F4DD05" w14:textId="43FF79BE" w:rsidR="009626FE" w:rsidRPr="00531612" w:rsidRDefault="009626FE" w:rsidP="00531612">
            <w:pPr>
              <w:pStyle w:val="Tabletext"/>
            </w:pPr>
          </w:p>
        </w:tc>
      </w:tr>
      <w:tr w:rsidR="001D0BDE" w:rsidRPr="00531612" w14:paraId="1B28457B" w14:textId="77777777" w:rsidTr="00FA5E3F">
        <w:tc>
          <w:tcPr>
            <w:tcW w:w="1117" w:type="dxa"/>
          </w:tcPr>
          <w:p w14:paraId="0FFD2C07" w14:textId="77777777" w:rsidR="001D0BDE" w:rsidRPr="00531612" w:rsidRDefault="001D0BDE" w:rsidP="00531612">
            <w:pPr>
              <w:pStyle w:val="Tabletext"/>
            </w:pPr>
            <w:r w:rsidRPr="00531612">
              <w:t>7419.20.10</w:t>
            </w:r>
          </w:p>
        </w:tc>
        <w:tc>
          <w:tcPr>
            <w:tcW w:w="4819" w:type="dxa"/>
          </w:tcPr>
          <w:p w14:paraId="7E8EAFF4" w14:textId="7B799BE3" w:rsidR="001D0BDE" w:rsidRPr="00531612" w:rsidRDefault="00531612" w:rsidP="00531612">
            <w:pPr>
              <w:pStyle w:val="CTA---"/>
            </w:pPr>
            <w:r>
              <w:noBreakHyphen/>
            </w:r>
            <w:r>
              <w:noBreakHyphen/>
            </w:r>
            <w:r>
              <w:noBreakHyphen/>
            </w:r>
            <w:r w:rsidR="001D0BDE" w:rsidRPr="00531612">
              <w:t>Chain and parts thereof</w:t>
            </w:r>
          </w:p>
        </w:tc>
        <w:tc>
          <w:tcPr>
            <w:tcW w:w="1247" w:type="dxa"/>
          </w:tcPr>
          <w:p w14:paraId="4301124F" w14:textId="77777777" w:rsidR="001D0BDE" w:rsidRPr="00531612" w:rsidRDefault="001D0BDE" w:rsidP="00531612">
            <w:pPr>
              <w:pStyle w:val="Tabletext"/>
            </w:pPr>
            <w:r w:rsidRPr="00531612">
              <w:t>Free</w:t>
            </w:r>
          </w:p>
        </w:tc>
      </w:tr>
      <w:tr w:rsidR="001D0BDE" w:rsidRPr="00531612" w14:paraId="49B7531B" w14:textId="77777777" w:rsidTr="00FA5E3F">
        <w:tc>
          <w:tcPr>
            <w:tcW w:w="1117" w:type="dxa"/>
          </w:tcPr>
          <w:p w14:paraId="72FE3EEC" w14:textId="77777777" w:rsidR="001D0BDE" w:rsidRPr="00531612" w:rsidRDefault="001D0BDE" w:rsidP="00531612">
            <w:pPr>
              <w:pStyle w:val="Tabletext"/>
            </w:pPr>
            <w:r w:rsidRPr="00531612">
              <w:t>7419.20.90</w:t>
            </w:r>
          </w:p>
        </w:tc>
        <w:tc>
          <w:tcPr>
            <w:tcW w:w="4819" w:type="dxa"/>
          </w:tcPr>
          <w:p w14:paraId="1EC0C944" w14:textId="0D26EAB0" w:rsidR="001D0BDE" w:rsidRPr="00531612" w:rsidRDefault="00531612" w:rsidP="00531612">
            <w:pPr>
              <w:pStyle w:val="CTA---"/>
            </w:pPr>
            <w:r>
              <w:noBreakHyphen/>
            </w:r>
            <w:r>
              <w:noBreakHyphen/>
            </w:r>
            <w:r>
              <w:noBreakHyphen/>
            </w:r>
            <w:r w:rsidR="001D0BDE" w:rsidRPr="00531612">
              <w:t>Other</w:t>
            </w:r>
          </w:p>
        </w:tc>
        <w:tc>
          <w:tcPr>
            <w:tcW w:w="1247" w:type="dxa"/>
          </w:tcPr>
          <w:p w14:paraId="64F5EDF9" w14:textId="77777777" w:rsidR="001D0BDE" w:rsidRPr="00531612" w:rsidRDefault="001D0BDE" w:rsidP="00531612">
            <w:pPr>
              <w:pStyle w:val="Tabletext"/>
            </w:pPr>
            <w:r w:rsidRPr="00531612">
              <w:t>5%</w:t>
            </w:r>
          </w:p>
        </w:tc>
      </w:tr>
      <w:tr w:rsidR="009626FE" w:rsidRPr="00531612" w14:paraId="77E603D3" w14:textId="77777777" w:rsidTr="00CB55B6">
        <w:tc>
          <w:tcPr>
            <w:tcW w:w="1117" w:type="dxa"/>
          </w:tcPr>
          <w:p w14:paraId="427D462B" w14:textId="4AD49718" w:rsidR="009626FE" w:rsidRPr="00531612" w:rsidRDefault="00854C67" w:rsidP="00531612">
            <w:pPr>
              <w:pStyle w:val="Tabletext"/>
            </w:pPr>
            <w:r w:rsidRPr="00531612">
              <w:t>7419.80</w:t>
            </w:r>
          </w:p>
        </w:tc>
        <w:tc>
          <w:tcPr>
            <w:tcW w:w="4819" w:type="dxa"/>
          </w:tcPr>
          <w:p w14:paraId="5AF9C646" w14:textId="6B9DFC17" w:rsidR="009626FE" w:rsidRPr="00531612" w:rsidRDefault="00531612" w:rsidP="00531612">
            <w:pPr>
              <w:pStyle w:val="CTA-"/>
            </w:pPr>
            <w:r>
              <w:noBreakHyphen/>
            </w:r>
            <w:r w:rsidR="009626FE" w:rsidRPr="00531612">
              <w:t>Other</w:t>
            </w:r>
            <w:r w:rsidR="001D0BDE" w:rsidRPr="00531612">
              <w:t>:</w:t>
            </w:r>
          </w:p>
        </w:tc>
        <w:tc>
          <w:tcPr>
            <w:tcW w:w="1247" w:type="dxa"/>
          </w:tcPr>
          <w:p w14:paraId="3B383F6D" w14:textId="69417DA7" w:rsidR="009626FE" w:rsidRPr="00531612" w:rsidRDefault="009626FE" w:rsidP="00531612">
            <w:pPr>
              <w:pStyle w:val="Tabletext"/>
            </w:pPr>
          </w:p>
        </w:tc>
      </w:tr>
      <w:tr w:rsidR="001D0BDE" w:rsidRPr="00531612" w14:paraId="4DB09745" w14:textId="77777777" w:rsidTr="00FA5E3F">
        <w:tc>
          <w:tcPr>
            <w:tcW w:w="1117" w:type="dxa"/>
          </w:tcPr>
          <w:p w14:paraId="391A8D54" w14:textId="77777777" w:rsidR="001D0BDE" w:rsidRPr="00531612" w:rsidRDefault="001D0BDE" w:rsidP="00531612">
            <w:pPr>
              <w:pStyle w:val="Tabletext"/>
            </w:pPr>
            <w:r w:rsidRPr="00531612">
              <w:t>7419.80.10</w:t>
            </w:r>
          </w:p>
        </w:tc>
        <w:tc>
          <w:tcPr>
            <w:tcW w:w="4819" w:type="dxa"/>
          </w:tcPr>
          <w:p w14:paraId="4AAC9DBE" w14:textId="32FFFFDA" w:rsidR="001D0BDE" w:rsidRPr="00531612" w:rsidRDefault="00531612" w:rsidP="00531612">
            <w:pPr>
              <w:pStyle w:val="CTA---"/>
            </w:pPr>
            <w:r>
              <w:noBreakHyphen/>
            </w:r>
            <w:r>
              <w:noBreakHyphen/>
            </w:r>
            <w:r>
              <w:noBreakHyphen/>
            </w:r>
            <w:r w:rsidR="001D0BDE" w:rsidRPr="00531612">
              <w:t>Chain and parts thereof</w:t>
            </w:r>
          </w:p>
        </w:tc>
        <w:tc>
          <w:tcPr>
            <w:tcW w:w="1247" w:type="dxa"/>
          </w:tcPr>
          <w:p w14:paraId="5B2C4DC6" w14:textId="77777777" w:rsidR="001D0BDE" w:rsidRPr="00531612" w:rsidRDefault="001D0BDE" w:rsidP="00531612">
            <w:pPr>
              <w:pStyle w:val="Tabletext"/>
            </w:pPr>
            <w:r w:rsidRPr="00531612">
              <w:t>Free</w:t>
            </w:r>
          </w:p>
        </w:tc>
      </w:tr>
      <w:tr w:rsidR="001D0BDE" w:rsidRPr="00531612" w14:paraId="3B002A44" w14:textId="77777777" w:rsidTr="00FA5E3F">
        <w:tc>
          <w:tcPr>
            <w:tcW w:w="1117" w:type="dxa"/>
          </w:tcPr>
          <w:p w14:paraId="0AA812F4" w14:textId="77777777" w:rsidR="001D0BDE" w:rsidRPr="00531612" w:rsidRDefault="001D0BDE" w:rsidP="00531612">
            <w:pPr>
              <w:pStyle w:val="Tabletext"/>
            </w:pPr>
            <w:r w:rsidRPr="00531612">
              <w:t>7419.80.90</w:t>
            </w:r>
          </w:p>
        </w:tc>
        <w:tc>
          <w:tcPr>
            <w:tcW w:w="4819" w:type="dxa"/>
          </w:tcPr>
          <w:p w14:paraId="6CEBC8CB" w14:textId="40460AFA" w:rsidR="001D0BDE" w:rsidRPr="00531612" w:rsidRDefault="00531612" w:rsidP="00531612">
            <w:pPr>
              <w:pStyle w:val="CTA---"/>
            </w:pPr>
            <w:r>
              <w:noBreakHyphen/>
            </w:r>
            <w:r>
              <w:noBreakHyphen/>
            </w:r>
            <w:r>
              <w:noBreakHyphen/>
            </w:r>
            <w:r w:rsidR="001D0BDE" w:rsidRPr="00531612">
              <w:t>Other</w:t>
            </w:r>
          </w:p>
        </w:tc>
        <w:tc>
          <w:tcPr>
            <w:tcW w:w="1247" w:type="dxa"/>
          </w:tcPr>
          <w:p w14:paraId="2C830FC1" w14:textId="77777777" w:rsidR="001D0BDE" w:rsidRPr="00531612" w:rsidRDefault="001D0BDE" w:rsidP="00531612">
            <w:pPr>
              <w:pStyle w:val="Tabletext"/>
            </w:pPr>
            <w:r w:rsidRPr="00531612">
              <w:t>5%</w:t>
            </w:r>
          </w:p>
        </w:tc>
      </w:tr>
    </w:tbl>
    <w:p w14:paraId="47030E35" w14:textId="2EC86DDF" w:rsidR="00AD6239" w:rsidRPr="00531612" w:rsidRDefault="006A756A" w:rsidP="00531612">
      <w:pPr>
        <w:pStyle w:val="ItemHead"/>
      </w:pPr>
      <w:r w:rsidRPr="00531612">
        <w:t>233</w:t>
      </w:r>
      <w:r w:rsidR="0030218A" w:rsidRPr="00531612">
        <w:t xml:space="preserve">  </w:t>
      </w:r>
      <w:r w:rsidR="004D07D6" w:rsidRPr="00531612">
        <w:t>Schedule 3</w:t>
      </w:r>
      <w:r w:rsidR="0030218A" w:rsidRPr="00531612">
        <w:t xml:space="preserve"> (</w:t>
      </w:r>
      <w:r w:rsidR="004D07D6" w:rsidRPr="00531612">
        <w:t>Chapter 7</w:t>
      </w:r>
      <w:r w:rsidR="0030218A" w:rsidRPr="00531612">
        <w:t>5, Note 1)</w:t>
      </w:r>
    </w:p>
    <w:p w14:paraId="5B44E01E" w14:textId="77777777" w:rsidR="0030218A" w:rsidRPr="00531612" w:rsidRDefault="0030218A" w:rsidP="00531612">
      <w:pPr>
        <w:pStyle w:val="Item"/>
      </w:pPr>
      <w:r w:rsidRPr="00531612">
        <w:t>Repeal the Note.</w:t>
      </w:r>
    </w:p>
    <w:p w14:paraId="7C56C912" w14:textId="5F0A8FF4" w:rsidR="0030218A" w:rsidRPr="00531612" w:rsidRDefault="006A756A" w:rsidP="00531612">
      <w:pPr>
        <w:pStyle w:val="ItemHead"/>
      </w:pPr>
      <w:r w:rsidRPr="00531612">
        <w:t>234</w:t>
      </w:r>
      <w:r w:rsidR="0030218A" w:rsidRPr="00531612">
        <w:t xml:space="preserve">  </w:t>
      </w:r>
      <w:r w:rsidR="004D07D6" w:rsidRPr="00531612">
        <w:t>Schedule 3</w:t>
      </w:r>
      <w:r w:rsidR="0030218A" w:rsidRPr="00531612">
        <w:t xml:space="preserve"> (</w:t>
      </w:r>
      <w:r w:rsidR="004D07D6" w:rsidRPr="00531612">
        <w:t>Chapter 7</w:t>
      </w:r>
      <w:r w:rsidR="0030218A" w:rsidRPr="00531612">
        <w:t>5, Subheading Note 2)</w:t>
      </w:r>
    </w:p>
    <w:p w14:paraId="286CA024" w14:textId="77777777" w:rsidR="0030218A" w:rsidRPr="00531612" w:rsidRDefault="0030218A" w:rsidP="00531612">
      <w:pPr>
        <w:pStyle w:val="Item"/>
      </w:pPr>
      <w:r w:rsidRPr="00531612">
        <w:t>Omit “Chapter Note 1(c)”, substitute “Note 9(c) to Section XV”.</w:t>
      </w:r>
    </w:p>
    <w:p w14:paraId="6A484E6E" w14:textId="6FC8710A" w:rsidR="0030218A" w:rsidRPr="00531612" w:rsidRDefault="006A756A" w:rsidP="00531612">
      <w:pPr>
        <w:pStyle w:val="ItemHead"/>
      </w:pPr>
      <w:r w:rsidRPr="00531612">
        <w:t>235</w:t>
      </w:r>
      <w:r w:rsidR="0030218A" w:rsidRPr="00531612">
        <w:t xml:space="preserve">  </w:t>
      </w:r>
      <w:r w:rsidR="004D07D6" w:rsidRPr="00531612">
        <w:t>Schedule 3</w:t>
      </w:r>
      <w:r w:rsidR="0030218A" w:rsidRPr="00531612">
        <w:t xml:space="preserve"> (</w:t>
      </w:r>
      <w:r w:rsidR="004D07D6" w:rsidRPr="00531612">
        <w:t>Chapter 7</w:t>
      </w:r>
      <w:r w:rsidR="0030218A" w:rsidRPr="00531612">
        <w:t>6, Note 1)</w:t>
      </w:r>
    </w:p>
    <w:p w14:paraId="72F5CB7E" w14:textId="77777777" w:rsidR="0030218A" w:rsidRPr="00531612" w:rsidRDefault="0030218A" w:rsidP="00531612">
      <w:pPr>
        <w:pStyle w:val="Item"/>
      </w:pPr>
      <w:r w:rsidRPr="00531612">
        <w:t>Repeal the Note.</w:t>
      </w:r>
    </w:p>
    <w:p w14:paraId="5A8C9270" w14:textId="23E80D33" w:rsidR="0030218A" w:rsidRPr="00531612" w:rsidRDefault="006A756A" w:rsidP="00531612">
      <w:pPr>
        <w:pStyle w:val="ItemHead"/>
      </w:pPr>
      <w:r w:rsidRPr="00531612">
        <w:t>236</w:t>
      </w:r>
      <w:r w:rsidR="0030218A" w:rsidRPr="00531612">
        <w:t xml:space="preserve">  </w:t>
      </w:r>
      <w:r w:rsidR="004D07D6" w:rsidRPr="00531612">
        <w:t>Schedule 3</w:t>
      </w:r>
      <w:r w:rsidR="0030218A" w:rsidRPr="00531612">
        <w:t xml:space="preserve"> (</w:t>
      </w:r>
      <w:r w:rsidR="004D07D6" w:rsidRPr="00531612">
        <w:t>Chapter 7</w:t>
      </w:r>
      <w:r w:rsidR="0030218A" w:rsidRPr="00531612">
        <w:t>6, Subheading Note 2)</w:t>
      </w:r>
    </w:p>
    <w:p w14:paraId="5DDAC1A8" w14:textId="77777777" w:rsidR="0030218A" w:rsidRPr="00531612" w:rsidRDefault="0030218A" w:rsidP="00531612">
      <w:pPr>
        <w:pStyle w:val="Item"/>
      </w:pPr>
      <w:r w:rsidRPr="00531612">
        <w:t>Omit “Chapter Note 1(c)”, substitute “Note 9(c) to Section XV”.</w:t>
      </w:r>
    </w:p>
    <w:p w14:paraId="2C44243F" w14:textId="2F82400D" w:rsidR="0030218A" w:rsidRPr="00531612" w:rsidRDefault="006A756A" w:rsidP="00531612">
      <w:pPr>
        <w:pStyle w:val="ItemHead"/>
      </w:pPr>
      <w:r w:rsidRPr="00531612">
        <w:t>237</w:t>
      </w:r>
      <w:r w:rsidR="0030218A" w:rsidRPr="00531612">
        <w:t xml:space="preserve">  </w:t>
      </w:r>
      <w:r w:rsidR="004D07D6" w:rsidRPr="00531612">
        <w:t>Schedule 3</w:t>
      </w:r>
      <w:r w:rsidR="0030218A" w:rsidRPr="00531612">
        <w:t xml:space="preserve"> (</w:t>
      </w:r>
      <w:r w:rsidR="004D07D6" w:rsidRPr="00531612">
        <w:t>Chapter 7</w:t>
      </w:r>
      <w:r w:rsidR="0030218A" w:rsidRPr="00531612">
        <w:t>8, Note 1)</w:t>
      </w:r>
    </w:p>
    <w:p w14:paraId="4D2F5309" w14:textId="77777777" w:rsidR="0030218A" w:rsidRPr="00531612" w:rsidRDefault="0030218A" w:rsidP="00531612">
      <w:pPr>
        <w:pStyle w:val="Item"/>
      </w:pPr>
      <w:r w:rsidRPr="00531612">
        <w:t>Repeal the Note.</w:t>
      </w:r>
    </w:p>
    <w:p w14:paraId="2B916B6B" w14:textId="5415F29C" w:rsidR="00DB5C50" w:rsidRPr="00531612" w:rsidRDefault="006A756A" w:rsidP="00531612">
      <w:pPr>
        <w:pStyle w:val="ItemHead"/>
      </w:pPr>
      <w:r w:rsidRPr="00531612">
        <w:lastRenderedPageBreak/>
        <w:t>238</w:t>
      </w:r>
      <w:r w:rsidR="00DB5C50" w:rsidRPr="00531612">
        <w:t xml:space="preserve">  </w:t>
      </w:r>
      <w:r w:rsidR="004D07D6" w:rsidRPr="00531612">
        <w:t>Schedule 3</w:t>
      </w:r>
      <w:r w:rsidR="00DB5C50" w:rsidRPr="00531612">
        <w:t xml:space="preserve"> (</w:t>
      </w:r>
      <w:r w:rsidR="004D07D6" w:rsidRPr="00531612">
        <w:t>Chapter 7</w:t>
      </w:r>
      <w:r w:rsidR="00DB5C50" w:rsidRPr="00531612">
        <w:t>9, Note 1)</w:t>
      </w:r>
    </w:p>
    <w:p w14:paraId="04D2B7F9" w14:textId="77777777" w:rsidR="00DB5C50" w:rsidRPr="00531612" w:rsidRDefault="00DB5C50" w:rsidP="00531612">
      <w:pPr>
        <w:pStyle w:val="Item"/>
      </w:pPr>
      <w:r w:rsidRPr="00531612">
        <w:t>Repeal the Note.</w:t>
      </w:r>
    </w:p>
    <w:p w14:paraId="22E8859A" w14:textId="7D97ABA9" w:rsidR="00DB5C50" w:rsidRPr="00531612" w:rsidRDefault="006A756A" w:rsidP="00531612">
      <w:pPr>
        <w:pStyle w:val="ItemHead"/>
      </w:pPr>
      <w:r w:rsidRPr="00531612">
        <w:t>239</w:t>
      </w:r>
      <w:r w:rsidR="00DB5C50" w:rsidRPr="00531612">
        <w:t xml:space="preserve">  </w:t>
      </w:r>
      <w:r w:rsidR="004D07D6" w:rsidRPr="00531612">
        <w:t>Schedule 3</w:t>
      </w:r>
      <w:r w:rsidR="00DB5C50" w:rsidRPr="00531612">
        <w:t xml:space="preserve"> (</w:t>
      </w:r>
      <w:r w:rsidR="004B3D5E" w:rsidRPr="00531612">
        <w:t>Chapter 8</w:t>
      </w:r>
      <w:r w:rsidR="00DB5C50" w:rsidRPr="00531612">
        <w:t>0, Note 1)</w:t>
      </w:r>
    </w:p>
    <w:p w14:paraId="4D5A3CFC" w14:textId="77777777" w:rsidR="00DB5C50" w:rsidRPr="00531612" w:rsidRDefault="00DB5C50" w:rsidP="00531612">
      <w:pPr>
        <w:pStyle w:val="Item"/>
      </w:pPr>
      <w:r w:rsidRPr="00531612">
        <w:t>Repeal the Note.</w:t>
      </w:r>
    </w:p>
    <w:p w14:paraId="19E279CC" w14:textId="52FB2639" w:rsidR="00DB5C50" w:rsidRPr="00531612" w:rsidRDefault="006A756A" w:rsidP="00531612">
      <w:pPr>
        <w:pStyle w:val="ItemHead"/>
      </w:pPr>
      <w:r w:rsidRPr="00531612">
        <w:t>240</w:t>
      </w:r>
      <w:r w:rsidR="00DB5C50" w:rsidRPr="00531612">
        <w:t xml:space="preserve">  </w:t>
      </w:r>
      <w:r w:rsidR="004D07D6" w:rsidRPr="00531612">
        <w:t>Schedule 3</w:t>
      </w:r>
      <w:r w:rsidR="00DB5C50" w:rsidRPr="00531612">
        <w:t xml:space="preserve"> (</w:t>
      </w:r>
      <w:r w:rsidR="004B3D5E" w:rsidRPr="00531612">
        <w:t>Chapter 8</w:t>
      </w:r>
      <w:r w:rsidR="00DB5C50" w:rsidRPr="00531612">
        <w:t>1, Subheading Note 1)</w:t>
      </w:r>
    </w:p>
    <w:p w14:paraId="20675051" w14:textId="77777777" w:rsidR="00DB5C50" w:rsidRPr="00531612" w:rsidRDefault="00DB5C50" w:rsidP="00531612">
      <w:pPr>
        <w:pStyle w:val="Item"/>
      </w:pPr>
      <w:r w:rsidRPr="00531612">
        <w:t>Repeal the Subheading Note.</w:t>
      </w:r>
    </w:p>
    <w:p w14:paraId="3680F8A9" w14:textId="0E64EF59" w:rsidR="005A1850" w:rsidRPr="00531612" w:rsidRDefault="006A756A" w:rsidP="00531612">
      <w:pPr>
        <w:pStyle w:val="ItemHead"/>
      </w:pPr>
      <w:r w:rsidRPr="00531612">
        <w:t>241</w:t>
      </w:r>
      <w:r w:rsidR="005A1850" w:rsidRPr="00531612">
        <w:t xml:space="preserve">  </w:t>
      </w:r>
      <w:r w:rsidR="004D07D6" w:rsidRPr="00531612">
        <w:t>Schedule 3</w:t>
      </w:r>
      <w:r w:rsidR="005A1850" w:rsidRPr="00531612">
        <w:t xml:space="preserve"> (subheading 8103.90.00)</w:t>
      </w:r>
    </w:p>
    <w:p w14:paraId="0CD03EF1" w14:textId="77777777" w:rsidR="005A1850" w:rsidRPr="00531612" w:rsidRDefault="005A1850"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A1850" w:rsidRPr="00531612" w14:paraId="1AF14DB0" w14:textId="77777777" w:rsidTr="00CB55B6">
        <w:tc>
          <w:tcPr>
            <w:tcW w:w="1117" w:type="dxa"/>
          </w:tcPr>
          <w:p w14:paraId="2C0B6B55" w14:textId="77777777" w:rsidR="005A1850" w:rsidRPr="00531612" w:rsidRDefault="005A1850" w:rsidP="00531612">
            <w:pPr>
              <w:pStyle w:val="Tabletext"/>
            </w:pPr>
            <w:r w:rsidRPr="00531612">
              <w:t>8103.9</w:t>
            </w:r>
          </w:p>
        </w:tc>
        <w:tc>
          <w:tcPr>
            <w:tcW w:w="4819" w:type="dxa"/>
          </w:tcPr>
          <w:p w14:paraId="4D21762B" w14:textId="16511335" w:rsidR="005A1850" w:rsidRPr="00531612" w:rsidRDefault="00531612" w:rsidP="00531612">
            <w:pPr>
              <w:pStyle w:val="CTA-"/>
            </w:pPr>
            <w:r>
              <w:noBreakHyphen/>
            </w:r>
            <w:r w:rsidR="005A1850" w:rsidRPr="00531612">
              <w:t>Other:</w:t>
            </w:r>
          </w:p>
        </w:tc>
        <w:tc>
          <w:tcPr>
            <w:tcW w:w="1247" w:type="dxa"/>
          </w:tcPr>
          <w:p w14:paraId="17BF24BE" w14:textId="77777777" w:rsidR="005A1850" w:rsidRPr="00531612" w:rsidRDefault="005A1850" w:rsidP="00531612">
            <w:pPr>
              <w:pStyle w:val="Tabletext"/>
            </w:pPr>
          </w:p>
        </w:tc>
      </w:tr>
      <w:tr w:rsidR="005A1850" w:rsidRPr="00531612" w14:paraId="0ED18825" w14:textId="77777777" w:rsidTr="00CB55B6">
        <w:tc>
          <w:tcPr>
            <w:tcW w:w="1117" w:type="dxa"/>
          </w:tcPr>
          <w:p w14:paraId="363E2969" w14:textId="77777777" w:rsidR="005A1850" w:rsidRPr="00531612" w:rsidRDefault="005A1850" w:rsidP="00531612">
            <w:pPr>
              <w:pStyle w:val="Tabletext"/>
            </w:pPr>
            <w:r w:rsidRPr="00531612">
              <w:t>8103.91.00</w:t>
            </w:r>
          </w:p>
        </w:tc>
        <w:tc>
          <w:tcPr>
            <w:tcW w:w="4819" w:type="dxa"/>
          </w:tcPr>
          <w:p w14:paraId="09C77E22" w14:textId="0E395A75" w:rsidR="005A1850" w:rsidRPr="00531612" w:rsidRDefault="00531612" w:rsidP="00531612">
            <w:pPr>
              <w:pStyle w:val="CTA--"/>
            </w:pPr>
            <w:r>
              <w:noBreakHyphen/>
            </w:r>
            <w:r>
              <w:noBreakHyphen/>
            </w:r>
            <w:r w:rsidR="005A1850" w:rsidRPr="00531612">
              <w:t>Crucibles</w:t>
            </w:r>
          </w:p>
        </w:tc>
        <w:tc>
          <w:tcPr>
            <w:tcW w:w="1247" w:type="dxa"/>
          </w:tcPr>
          <w:p w14:paraId="453EA1C9" w14:textId="77777777" w:rsidR="005A1850" w:rsidRPr="00531612" w:rsidRDefault="005A1850" w:rsidP="00531612">
            <w:pPr>
              <w:pStyle w:val="Tabletext"/>
            </w:pPr>
            <w:r w:rsidRPr="00531612">
              <w:t>Free</w:t>
            </w:r>
          </w:p>
        </w:tc>
      </w:tr>
      <w:tr w:rsidR="005A1850" w:rsidRPr="00531612" w14:paraId="1A8E5158" w14:textId="77777777" w:rsidTr="00CB55B6">
        <w:tc>
          <w:tcPr>
            <w:tcW w:w="1117" w:type="dxa"/>
          </w:tcPr>
          <w:p w14:paraId="1760AB0A" w14:textId="77777777" w:rsidR="005A1850" w:rsidRPr="00531612" w:rsidRDefault="005A1850" w:rsidP="00531612">
            <w:pPr>
              <w:pStyle w:val="Tabletext"/>
            </w:pPr>
            <w:r w:rsidRPr="00531612">
              <w:t>8103.99.00</w:t>
            </w:r>
          </w:p>
        </w:tc>
        <w:tc>
          <w:tcPr>
            <w:tcW w:w="4819" w:type="dxa"/>
          </w:tcPr>
          <w:p w14:paraId="728E6FED" w14:textId="395599FC" w:rsidR="005A1850" w:rsidRPr="00531612" w:rsidRDefault="00531612" w:rsidP="00531612">
            <w:pPr>
              <w:pStyle w:val="CTA--"/>
            </w:pPr>
            <w:r>
              <w:noBreakHyphen/>
            </w:r>
            <w:r>
              <w:noBreakHyphen/>
            </w:r>
            <w:r w:rsidR="005A1850" w:rsidRPr="00531612">
              <w:t>Other</w:t>
            </w:r>
          </w:p>
        </w:tc>
        <w:tc>
          <w:tcPr>
            <w:tcW w:w="1247" w:type="dxa"/>
          </w:tcPr>
          <w:p w14:paraId="5D68DA5F" w14:textId="77777777" w:rsidR="005A1850" w:rsidRPr="00531612" w:rsidRDefault="005A1850" w:rsidP="00531612">
            <w:pPr>
              <w:pStyle w:val="Tabletext"/>
            </w:pPr>
            <w:r w:rsidRPr="00531612">
              <w:t>Free</w:t>
            </w:r>
          </w:p>
        </w:tc>
      </w:tr>
    </w:tbl>
    <w:p w14:paraId="60D366D9" w14:textId="763085C5" w:rsidR="0030218A" w:rsidRPr="00531612" w:rsidRDefault="006A756A" w:rsidP="00531612">
      <w:pPr>
        <w:pStyle w:val="ItemHead"/>
      </w:pPr>
      <w:r w:rsidRPr="00531612">
        <w:t>242</w:t>
      </w:r>
      <w:r w:rsidR="005A1850" w:rsidRPr="00531612">
        <w:t xml:space="preserve">  </w:t>
      </w:r>
      <w:r w:rsidR="004D07D6" w:rsidRPr="00531612">
        <w:t>Schedule 3</w:t>
      </w:r>
      <w:r w:rsidR="005A1850" w:rsidRPr="00531612">
        <w:t xml:space="preserve"> (heading 8106.00.00)</w:t>
      </w:r>
    </w:p>
    <w:p w14:paraId="291D706B" w14:textId="77777777" w:rsidR="005A1850" w:rsidRPr="00531612" w:rsidRDefault="005A1850"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A1850" w:rsidRPr="00531612" w14:paraId="5EFD4B91" w14:textId="77777777" w:rsidTr="00CB55B6">
        <w:tc>
          <w:tcPr>
            <w:tcW w:w="1117" w:type="dxa"/>
          </w:tcPr>
          <w:p w14:paraId="696E8DB0" w14:textId="77777777" w:rsidR="005A1850" w:rsidRPr="00531612" w:rsidRDefault="005A1850" w:rsidP="00531612">
            <w:pPr>
              <w:pStyle w:val="Tabletext"/>
            </w:pPr>
            <w:r w:rsidRPr="00531612">
              <w:t>8106</w:t>
            </w:r>
          </w:p>
        </w:tc>
        <w:tc>
          <w:tcPr>
            <w:tcW w:w="4819" w:type="dxa"/>
          </w:tcPr>
          <w:p w14:paraId="513E8A74" w14:textId="77777777" w:rsidR="005A1850" w:rsidRPr="00531612" w:rsidRDefault="005A1850" w:rsidP="00531612">
            <w:pPr>
              <w:pStyle w:val="CTACAPS"/>
            </w:pPr>
            <w:r w:rsidRPr="00531612">
              <w:t>BISMUTH AND ARTICLES THEREOF, INCLUDING WASTE AND SCRAP:</w:t>
            </w:r>
          </w:p>
        </w:tc>
        <w:tc>
          <w:tcPr>
            <w:tcW w:w="1247" w:type="dxa"/>
          </w:tcPr>
          <w:p w14:paraId="67526519" w14:textId="77777777" w:rsidR="005A1850" w:rsidRPr="00531612" w:rsidRDefault="005A1850" w:rsidP="00531612">
            <w:pPr>
              <w:pStyle w:val="Tabletext"/>
            </w:pPr>
          </w:p>
        </w:tc>
      </w:tr>
      <w:tr w:rsidR="005A1850" w:rsidRPr="00531612" w14:paraId="7B2E1E7C" w14:textId="77777777" w:rsidTr="00CB55B6">
        <w:tc>
          <w:tcPr>
            <w:tcW w:w="1117" w:type="dxa"/>
          </w:tcPr>
          <w:p w14:paraId="3648F190" w14:textId="77777777" w:rsidR="005A1850" w:rsidRPr="00531612" w:rsidRDefault="005A1850" w:rsidP="00531612">
            <w:pPr>
              <w:pStyle w:val="Tabletext"/>
            </w:pPr>
            <w:r w:rsidRPr="00531612">
              <w:t>8106.10.00</w:t>
            </w:r>
          </w:p>
        </w:tc>
        <w:tc>
          <w:tcPr>
            <w:tcW w:w="4819" w:type="dxa"/>
          </w:tcPr>
          <w:p w14:paraId="2767ECC4" w14:textId="59C0B69F" w:rsidR="005A1850" w:rsidRPr="00531612" w:rsidRDefault="00531612" w:rsidP="00531612">
            <w:pPr>
              <w:pStyle w:val="CTA-"/>
            </w:pPr>
            <w:r>
              <w:noBreakHyphen/>
            </w:r>
            <w:r w:rsidR="005A1850" w:rsidRPr="00531612">
              <w:t>Containing more than 99.99% of bismuth, by weight</w:t>
            </w:r>
          </w:p>
        </w:tc>
        <w:tc>
          <w:tcPr>
            <w:tcW w:w="1247" w:type="dxa"/>
          </w:tcPr>
          <w:p w14:paraId="58F2F1AB" w14:textId="77777777" w:rsidR="005A1850" w:rsidRPr="00531612" w:rsidRDefault="005A1850" w:rsidP="00531612">
            <w:pPr>
              <w:pStyle w:val="Tabletext"/>
            </w:pPr>
            <w:r w:rsidRPr="00531612">
              <w:t>Free</w:t>
            </w:r>
          </w:p>
        </w:tc>
      </w:tr>
      <w:tr w:rsidR="005A1850" w:rsidRPr="00531612" w14:paraId="40BD2166" w14:textId="77777777" w:rsidTr="00CB55B6">
        <w:tc>
          <w:tcPr>
            <w:tcW w:w="1117" w:type="dxa"/>
          </w:tcPr>
          <w:p w14:paraId="3354746F" w14:textId="77777777" w:rsidR="005A1850" w:rsidRPr="00531612" w:rsidRDefault="005A1850" w:rsidP="00531612">
            <w:pPr>
              <w:pStyle w:val="Tabletext"/>
            </w:pPr>
            <w:r w:rsidRPr="00531612">
              <w:t>8106.90.00</w:t>
            </w:r>
          </w:p>
        </w:tc>
        <w:tc>
          <w:tcPr>
            <w:tcW w:w="4819" w:type="dxa"/>
          </w:tcPr>
          <w:p w14:paraId="4A0383B1" w14:textId="75E7F58A" w:rsidR="005A1850" w:rsidRPr="00531612" w:rsidRDefault="00531612" w:rsidP="00531612">
            <w:pPr>
              <w:pStyle w:val="CTA-"/>
            </w:pPr>
            <w:r>
              <w:noBreakHyphen/>
            </w:r>
            <w:r w:rsidR="005A1850" w:rsidRPr="00531612">
              <w:t>Other</w:t>
            </w:r>
          </w:p>
        </w:tc>
        <w:tc>
          <w:tcPr>
            <w:tcW w:w="1247" w:type="dxa"/>
          </w:tcPr>
          <w:p w14:paraId="03DFEE14" w14:textId="77777777" w:rsidR="005A1850" w:rsidRPr="00531612" w:rsidRDefault="005A1850" w:rsidP="00531612">
            <w:pPr>
              <w:pStyle w:val="Tabletext"/>
            </w:pPr>
            <w:r w:rsidRPr="00531612">
              <w:t>Free</w:t>
            </w:r>
          </w:p>
        </w:tc>
      </w:tr>
    </w:tbl>
    <w:p w14:paraId="32B71F5F" w14:textId="2198C16B" w:rsidR="00947173" w:rsidRPr="00531612" w:rsidRDefault="006A756A" w:rsidP="00531612">
      <w:pPr>
        <w:pStyle w:val="ItemHead"/>
      </w:pPr>
      <w:r w:rsidRPr="00531612">
        <w:t>243</w:t>
      </w:r>
      <w:r w:rsidR="00947173" w:rsidRPr="00531612">
        <w:t xml:space="preserve">  </w:t>
      </w:r>
      <w:r w:rsidR="004D07D6" w:rsidRPr="00531612">
        <w:t>Schedule 3</w:t>
      </w:r>
      <w:r w:rsidR="00947173" w:rsidRPr="00531612">
        <w:t xml:space="preserve"> (heading 8107 to subheading 8107.90.00)</w:t>
      </w:r>
    </w:p>
    <w:p w14:paraId="363B46C5" w14:textId="77777777" w:rsidR="00947173" w:rsidRPr="00531612" w:rsidRDefault="00947173" w:rsidP="00531612">
      <w:pPr>
        <w:pStyle w:val="Item"/>
      </w:pPr>
      <w:r w:rsidRPr="00531612">
        <w:t>Repeal the heading and subheadings.</w:t>
      </w:r>
    </w:p>
    <w:p w14:paraId="1B16C371" w14:textId="60D6065F" w:rsidR="00B3559C" w:rsidRPr="00531612" w:rsidRDefault="006A756A" w:rsidP="00531612">
      <w:pPr>
        <w:pStyle w:val="ItemHead"/>
      </w:pPr>
      <w:r w:rsidRPr="00531612">
        <w:t>244</w:t>
      </w:r>
      <w:r w:rsidR="00B3559C" w:rsidRPr="00531612">
        <w:t xml:space="preserve">  </w:t>
      </w:r>
      <w:r w:rsidR="004D07D6" w:rsidRPr="00531612">
        <w:t>Schedule 3</w:t>
      </w:r>
      <w:r w:rsidR="00B3559C" w:rsidRPr="00531612">
        <w:t xml:space="preserve"> (subheadings 8109.20.00 to 8109.90.00)</w:t>
      </w:r>
    </w:p>
    <w:p w14:paraId="535491A7" w14:textId="77777777" w:rsidR="00B3559C" w:rsidRPr="00531612" w:rsidRDefault="00B3559C"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559C" w:rsidRPr="00531612" w14:paraId="17E29B9A" w14:textId="77777777" w:rsidTr="00CB55B6">
        <w:tc>
          <w:tcPr>
            <w:tcW w:w="1117" w:type="dxa"/>
          </w:tcPr>
          <w:p w14:paraId="6E649812" w14:textId="77777777" w:rsidR="00B3559C" w:rsidRPr="00531612" w:rsidRDefault="00ED1BA6" w:rsidP="00531612">
            <w:pPr>
              <w:pStyle w:val="Tabletext"/>
            </w:pPr>
            <w:r w:rsidRPr="00531612">
              <w:t>8109</w:t>
            </w:r>
            <w:r w:rsidR="00B3559C" w:rsidRPr="00531612">
              <w:t>.2</w:t>
            </w:r>
          </w:p>
        </w:tc>
        <w:tc>
          <w:tcPr>
            <w:tcW w:w="4819" w:type="dxa"/>
          </w:tcPr>
          <w:p w14:paraId="242AD3AA" w14:textId="13838F7E" w:rsidR="00B3559C" w:rsidRPr="00531612" w:rsidRDefault="00531612" w:rsidP="00531612">
            <w:pPr>
              <w:pStyle w:val="CTA-"/>
            </w:pPr>
            <w:r>
              <w:noBreakHyphen/>
            </w:r>
            <w:r w:rsidR="00ED1BA6" w:rsidRPr="00531612">
              <w:t>Unwrought zirconium; powders</w:t>
            </w:r>
            <w:r w:rsidR="00B3559C" w:rsidRPr="00531612">
              <w:t>:</w:t>
            </w:r>
          </w:p>
        </w:tc>
        <w:tc>
          <w:tcPr>
            <w:tcW w:w="1247" w:type="dxa"/>
          </w:tcPr>
          <w:p w14:paraId="1A06F49B" w14:textId="77777777" w:rsidR="00B3559C" w:rsidRPr="00531612" w:rsidRDefault="00B3559C" w:rsidP="00531612">
            <w:pPr>
              <w:pStyle w:val="Tabletext"/>
            </w:pPr>
          </w:p>
        </w:tc>
      </w:tr>
      <w:tr w:rsidR="00B3559C" w:rsidRPr="00531612" w14:paraId="22E36836" w14:textId="77777777" w:rsidTr="00CB55B6">
        <w:tc>
          <w:tcPr>
            <w:tcW w:w="1117" w:type="dxa"/>
          </w:tcPr>
          <w:p w14:paraId="6B782CBF" w14:textId="77777777" w:rsidR="00B3559C" w:rsidRPr="00531612" w:rsidRDefault="00ED1BA6" w:rsidP="00531612">
            <w:pPr>
              <w:pStyle w:val="Tabletext"/>
            </w:pPr>
            <w:r w:rsidRPr="00531612">
              <w:t>8109.2</w:t>
            </w:r>
            <w:r w:rsidR="00B3559C" w:rsidRPr="00531612">
              <w:t>1.00</w:t>
            </w:r>
          </w:p>
        </w:tc>
        <w:tc>
          <w:tcPr>
            <w:tcW w:w="4819" w:type="dxa"/>
          </w:tcPr>
          <w:p w14:paraId="7C59985D" w14:textId="6F321E6A" w:rsidR="00B3559C" w:rsidRPr="00531612" w:rsidRDefault="00531612" w:rsidP="00531612">
            <w:pPr>
              <w:pStyle w:val="CTA--"/>
            </w:pPr>
            <w:r>
              <w:noBreakHyphen/>
            </w:r>
            <w:r>
              <w:noBreakHyphen/>
            </w:r>
            <w:r w:rsidR="00ED1BA6" w:rsidRPr="00531612">
              <w:t>Containing less than 1 part hafnium to 500 parts zirconium by weight</w:t>
            </w:r>
          </w:p>
        </w:tc>
        <w:tc>
          <w:tcPr>
            <w:tcW w:w="1247" w:type="dxa"/>
          </w:tcPr>
          <w:p w14:paraId="14372717" w14:textId="77777777" w:rsidR="00B3559C" w:rsidRPr="00531612" w:rsidRDefault="00B3559C" w:rsidP="00531612">
            <w:pPr>
              <w:pStyle w:val="Tabletext"/>
            </w:pPr>
            <w:r w:rsidRPr="00531612">
              <w:t>Free</w:t>
            </w:r>
          </w:p>
        </w:tc>
      </w:tr>
      <w:tr w:rsidR="00B3559C" w:rsidRPr="00531612" w14:paraId="22957AB9" w14:textId="77777777" w:rsidTr="00CB55B6">
        <w:tc>
          <w:tcPr>
            <w:tcW w:w="1117" w:type="dxa"/>
          </w:tcPr>
          <w:p w14:paraId="0921A4B4" w14:textId="77777777" w:rsidR="00B3559C" w:rsidRPr="00531612" w:rsidRDefault="00ED1BA6" w:rsidP="00531612">
            <w:pPr>
              <w:pStyle w:val="Tabletext"/>
            </w:pPr>
            <w:r w:rsidRPr="00531612">
              <w:t>8109.2</w:t>
            </w:r>
            <w:r w:rsidR="00B3559C" w:rsidRPr="00531612">
              <w:t>9.00</w:t>
            </w:r>
          </w:p>
        </w:tc>
        <w:tc>
          <w:tcPr>
            <w:tcW w:w="4819" w:type="dxa"/>
          </w:tcPr>
          <w:p w14:paraId="6AB852FF" w14:textId="4B8B73D6" w:rsidR="00B3559C" w:rsidRPr="00531612" w:rsidRDefault="00531612" w:rsidP="00531612">
            <w:pPr>
              <w:pStyle w:val="CTA--"/>
            </w:pPr>
            <w:r>
              <w:noBreakHyphen/>
            </w:r>
            <w:r>
              <w:noBreakHyphen/>
            </w:r>
            <w:r w:rsidR="00B3559C" w:rsidRPr="00531612">
              <w:t>Othe</w:t>
            </w:r>
            <w:r w:rsidR="00ED1BA6" w:rsidRPr="00531612">
              <w:t>r</w:t>
            </w:r>
          </w:p>
        </w:tc>
        <w:tc>
          <w:tcPr>
            <w:tcW w:w="1247" w:type="dxa"/>
          </w:tcPr>
          <w:p w14:paraId="3C54F706" w14:textId="77777777" w:rsidR="00B3559C" w:rsidRPr="00531612" w:rsidRDefault="00B3559C" w:rsidP="00531612">
            <w:pPr>
              <w:pStyle w:val="Tabletext"/>
            </w:pPr>
            <w:r w:rsidRPr="00531612">
              <w:t>Free</w:t>
            </w:r>
          </w:p>
        </w:tc>
      </w:tr>
      <w:tr w:rsidR="00ED1BA6" w:rsidRPr="00531612" w14:paraId="4179634E" w14:textId="77777777" w:rsidTr="00CB55B6">
        <w:tc>
          <w:tcPr>
            <w:tcW w:w="1117" w:type="dxa"/>
          </w:tcPr>
          <w:p w14:paraId="5B91C101" w14:textId="77777777" w:rsidR="00ED1BA6" w:rsidRPr="00531612" w:rsidRDefault="00ED1BA6" w:rsidP="00531612">
            <w:pPr>
              <w:pStyle w:val="Tabletext"/>
            </w:pPr>
            <w:r w:rsidRPr="00531612">
              <w:t>8109.3</w:t>
            </w:r>
          </w:p>
        </w:tc>
        <w:tc>
          <w:tcPr>
            <w:tcW w:w="4819" w:type="dxa"/>
          </w:tcPr>
          <w:p w14:paraId="01A62D3E" w14:textId="3930537B" w:rsidR="00ED1BA6" w:rsidRPr="00531612" w:rsidRDefault="00531612" w:rsidP="00531612">
            <w:pPr>
              <w:pStyle w:val="CTA-"/>
            </w:pPr>
            <w:r>
              <w:noBreakHyphen/>
            </w:r>
            <w:r w:rsidR="00ED1BA6" w:rsidRPr="00531612">
              <w:t>Waste and scrap:</w:t>
            </w:r>
          </w:p>
        </w:tc>
        <w:tc>
          <w:tcPr>
            <w:tcW w:w="1247" w:type="dxa"/>
          </w:tcPr>
          <w:p w14:paraId="5F2249E3" w14:textId="77777777" w:rsidR="00ED1BA6" w:rsidRPr="00531612" w:rsidRDefault="00ED1BA6" w:rsidP="00531612">
            <w:pPr>
              <w:pStyle w:val="Tabletext"/>
            </w:pPr>
          </w:p>
        </w:tc>
      </w:tr>
      <w:tr w:rsidR="00ED1BA6" w:rsidRPr="00531612" w14:paraId="44BEB27A" w14:textId="77777777" w:rsidTr="00CB55B6">
        <w:tc>
          <w:tcPr>
            <w:tcW w:w="1117" w:type="dxa"/>
          </w:tcPr>
          <w:p w14:paraId="68E38478" w14:textId="77777777" w:rsidR="00ED1BA6" w:rsidRPr="00531612" w:rsidRDefault="00ED1BA6" w:rsidP="00531612">
            <w:pPr>
              <w:pStyle w:val="Tabletext"/>
            </w:pPr>
            <w:r w:rsidRPr="00531612">
              <w:t>8109.31.00</w:t>
            </w:r>
          </w:p>
        </w:tc>
        <w:tc>
          <w:tcPr>
            <w:tcW w:w="4819" w:type="dxa"/>
          </w:tcPr>
          <w:p w14:paraId="7B5DE753" w14:textId="53C2F175" w:rsidR="00ED1BA6" w:rsidRPr="00531612" w:rsidRDefault="00531612" w:rsidP="00531612">
            <w:pPr>
              <w:pStyle w:val="CTA--"/>
            </w:pPr>
            <w:r>
              <w:noBreakHyphen/>
            </w:r>
            <w:r>
              <w:noBreakHyphen/>
            </w:r>
            <w:r w:rsidR="00ED1BA6" w:rsidRPr="00531612">
              <w:t>Containing less than 1 part hafnium to 500 parts zirconium by weight</w:t>
            </w:r>
          </w:p>
        </w:tc>
        <w:tc>
          <w:tcPr>
            <w:tcW w:w="1247" w:type="dxa"/>
          </w:tcPr>
          <w:p w14:paraId="5C806565" w14:textId="77777777" w:rsidR="00ED1BA6" w:rsidRPr="00531612" w:rsidRDefault="00ED1BA6" w:rsidP="00531612">
            <w:pPr>
              <w:pStyle w:val="Tabletext"/>
            </w:pPr>
            <w:r w:rsidRPr="00531612">
              <w:t>Free</w:t>
            </w:r>
          </w:p>
        </w:tc>
      </w:tr>
      <w:tr w:rsidR="00ED1BA6" w:rsidRPr="00531612" w14:paraId="62493915" w14:textId="77777777" w:rsidTr="00CB55B6">
        <w:tc>
          <w:tcPr>
            <w:tcW w:w="1117" w:type="dxa"/>
          </w:tcPr>
          <w:p w14:paraId="62D1C38A" w14:textId="77777777" w:rsidR="00ED1BA6" w:rsidRPr="00531612" w:rsidRDefault="00ED1BA6" w:rsidP="00531612">
            <w:pPr>
              <w:pStyle w:val="Tabletext"/>
            </w:pPr>
            <w:r w:rsidRPr="00531612">
              <w:t>8109.39.00</w:t>
            </w:r>
          </w:p>
        </w:tc>
        <w:tc>
          <w:tcPr>
            <w:tcW w:w="4819" w:type="dxa"/>
          </w:tcPr>
          <w:p w14:paraId="24478171" w14:textId="6A7ACB7D" w:rsidR="00ED1BA6" w:rsidRPr="00531612" w:rsidRDefault="00531612" w:rsidP="00531612">
            <w:pPr>
              <w:pStyle w:val="CTA--"/>
            </w:pPr>
            <w:r>
              <w:noBreakHyphen/>
            </w:r>
            <w:r>
              <w:noBreakHyphen/>
            </w:r>
            <w:r w:rsidR="00ED1BA6" w:rsidRPr="00531612">
              <w:t>Other</w:t>
            </w:r>
          </w:p>
        </w:tc>
        <w:tc>
          <w:tcPr>
            <w:tcW w:w="1247" w:type="dxa"/>
          </w:tcPr>
          <w:p w14:paraId="663D8CA3" w14:textId="77777777" w:rsidR="00ED1BA6" w:rsidRPr="00531612" w:rsidRDefault="00ED1BA6" w:rsidP="00531612">
            <w:pPr>
              <w:pStyle w:val="Tabletext"/>
            </w:pPr>
            <w:r w:rsidRPr="00531612">
              <w:t>Free</w:t>
            </w:r>
          </w:p>
        </w:tc>
      </w:tr>
      <w:tr w:rsidR="00ED1BA6" w:rsidRPr="00531612" w14:paraId="209BE59D" w14:textId="77777777" w:rsidTr="00CB55B6">
        <w:tc>
          <w:tcPr>
            <w:tcW w:w="1117" w:type="dxa"/>
          </w:tcPr>
          <w:p w14:paraId="2E1FBBBD" w14:textId="77777777" w:rsidR="00ED1BA6" w:rsidRPr="00531612" w:rsidRDefault="00ED1BA6" w:rsidP="00531612">
            <w:pPr>
              <w:pStyle w:val="Tabletext"/>
            </w:pPr>
            <w:r w:rsidRPr="00531612">
              <w:t>8109.9</w:t>
            </w:r>
          </w:p>
        </w:tc>
        <w:tc>
          <w:tcPr>
            <w:tcW w:w="4819" w:type="dxa"/>
          </w:tcPr>
          <w:p w14:paraId="127204B9" w14:textId="5FC76C76" w:rsidR="00ED1BA6" w:rsidRPr="00531612" w:rsidRDefault="00531612" w:rsidP="00531612">
            <w:pPr>
              <w:pStyle w:val="CTA-"/>
            </w:pPr>
            <w:r>
              <w:noBreakHyphen/>
            </w:r>
            <w:r w:rsidR="00ED1BA6" w:rsidRPr="00531612">
              <w:t>Other:</w:t>
            </w:r>
          </w:p>
        </w:tc>
        <w:tc>
          <w:tcPr>
            <w:tcW w:w="1247" w:type="dxa"/>
          </w:tcPr>
          <w:p w14:paraId="3B2BF67D" w14:textId="77777777" w:rsidR="00ED1BA6" w:rsidRPr="00531612" w:rsidRDefault="00ED1BA6" w:rsidP="00531612">
            <w:pPr>
              <w:pStyle w:val="Tabletext"/>
            </w:pPr>
          </w:p>
        </w:tc>
      </w:tr>
      <w:tr w:rsidR="00ED1BA6" w:rsidRPr="00531612" w14:paraId="502B88CA" w14:textId="77777777" w:rsidTr="00CB55B6">
        <w:tc>
          <w:tcPr>
            <w:tcW w:w="1117" w:type="dxa"/>
          </w:tcPr>
          <w:p w14:paraId="17C48776" w14:textId="77777777" w:rsidR="00ED1BA6" w:rsidRPr="00531612" w:rsidRDefault="00ED1BA6" w:rsidP="00531612">
            <w:pPr>
              <w:pStyle w:val="Tabletext"/>
            </w:pPr>
            <w:r w:rsidRPr="00531612">
              <w:lastRenderedPageBreak/>
              <w:t>8109.91.00</w:t>
            </w:r>
          </w:p>
        </w:tc>
        <w:tc>
          <w:tcPr>
            <w:tcW w:w="4819" w:type="dxa"/>
          </w:tcPr>
          <w:p w14:paraId="698D8205" w14:textId="7AE5994F" w:rsidR="00ED1BA6" w:rsidRPr="00531612" w:rsidRDefault="00531612" w:rsidP="00531612">
            <w:pPr>
              <w:pStyle w:val="CTA--"/>
            </w:pPr>
            <w:r>
              <w:noBreakHyphen/>
            </w:r>
            <w:r>
              <w:noBreakHyphen/>
            </w:r>
            <w:r w:rsidR="00ED1BA6" w:rsidRPr="00531612">
              <w:t>Containing less than 1 part hafnium to 500 parts zirconium by weight</w:t>
            </w:r>
          </w:p>
        </w:tc>
        <w:tc>
          <w:tcPr>
            <w:tcW w:w="1247" w:type="dxa"/>
          </w:tcPr>
          <w:p w14:paraId="74C1F6F2" w14:textId="77777777" w:rsidR="00ED1BA6" w:rsidRPr="00531612" w:rsidRDefault="00ED1BA6" w:rsidP="00531612">
            <w:pPr>
              <w:pStyle w:val="Tabletext"/>
            </w:pPr>
            <w:r w:rsidRPr="00531612">
              <w:t>Free</w:t>
            </w:r>
          </w:p>
        </w:tc>
      </w:tr>
      <w:tr w:rsidR="00ED1BA6" w:rsidRPr="00531612" w14:paraId="07DDB0C0" w14:textId="77777777" w:rsidTr="00CB55B6">
        <w:tc>
          <w:tcPr>
            <w:tcW w:w="1117" w:type="dxa"/>
          </w:tcPr>
          <w:p w14:paraId="312B965C" w14:textId="77777777" w:rsidR="00ED1BA6" w:rsidRPr="00531612" w:rsidRDefault="00ED1BA6" w:rsidP="00531612">
            <w:pPr>
              <w:pStyle w:val="Tabletext"/>
            </w:pPr>
            <w:r w:rsidRPr="00531612">
              <w:t>8109.99.00</w:t>
            </w:r>
          </w:p>
        </w:tc>
        <w:tc>
          <w:tcPr>
            <w:tcW w:w="4819" w:type="dxa"/>
          </w:tcPr>
          <w:p w14:paraId="70340D41" w14:textId="20CC3C2D" w:rsidR="00ED1BA6" w:rsidRPr="00531612" w:rsidRDefault="00531612" w:rsidP="00531612">
            <w:pPr>
              <w:pStyle w:val="CTA--"/>
            </w:pPr>
            <w:r>
              <w:noBreakHyphen/>
            </w:r>
            <w:r>
              <w:noBreakHyphen/>
            </w:r>
            <w:r w:rsidR="00ED1BA6" w:rsidRPr="00531612">
              <w:t>Other</w:t>
            </w:r>
          </w:p>
        </w:tc>
        <w:tc>
          <w:tcPr>
            <w:tcW w:w="1247" w:type="dxa"/>
          </w:tcPr>
          <w:p w14:paraId="17ED5B8B" w14:textId="77777777" w:rsidR="00ED1BA6" w:rsidRPr="00531612" w:rsidRDefault="00ED1BA6" w:rsidP="00531612">
            <w:pPr>
              <w:pStyle w:val="Tabletext"/>
            </w:pPr>
            <w:r w:rsidRPr="00531612">
              <w:t>Free</w:t>
            </w:r>
          </w:p>
        </w:tc>
      </w:tr>
    </w:tbl>
    <w:p w14:paraId="5ED273A4" w14:textId="7EC7B5B1" w:rsidR="00ED1BA6" w:rsidRPr="00531612" w:rsidRDefault="006A756A" w:rsidP="00531612">
      <w:pPr>
        <w:pStyle w:val="ItemHead"/>
      </w:pPr>
      <w:r w:rsidRPr="00531612">
        <w:t>245</w:t>
      </w:r>
      <w:r w:rsidR="00ED1BA6" w:rsidRPr="00531612">
        <w:t xml:space="preserve">  </w:t>
      </w:r>
      <w:r w:rsidR="004D07D6" w:rsidRPr="00531612">
        <w:t>Schedule 3</w:t>
      </w:r>
      <w:r w:rsidR="00ED1BA6" w:rsidRPr="00531612">
        <w:t xml:space="preserve"> (heading 8112)</w:t>
      </w:r>
    </w:p>
    <w:p w14:paraId="4AAB35C4" w14:textId="77777777" w:rsidR="00ED1BA6" w:rsidRPr="00531612" w:rsidRDefault="00ED1BA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D1BA6" w:rsidRPr="00531612" w14:paraId="3A604BB2" w14:textId="77777777" w:rsidTr="00CB55B6">
        <w:tc>
          <w:tcPr>
            <w:tcW w:w="1117" w:type="dxa"/>
          </w:tcPr>
          <w:p w14:paraId="253A7C38" w14:textId="77777777" w:rsidR="00ED1BA6" w:rsidRPr="00531612" w:rsidRDefault="00ED1BA6" w:rsidP="00531612">
            <w:pPr>
              <w:pStyle w:val="Tabletext"/>
            </w:pPr>
            <w:r w:rsidRPr="00531612">
              <w:t>8112</w:t>
            </w:r>
          </w:p>
        </w:tc>
        <w:tc>
          <w:tcPr>
            <w:tcW w:w="4819" w:type="dxa"/>
          </w:tcPr>
          <w:p w14:paraId="4FBC25EB" w14:textId="7414F0A9" w:rsidR="00ED1BA6" w:rsidRPr="00531612" w:rsidRDefault="00ED1BA6" w:rsidP="00531612">
            <w:pPr>
              <w:pStyle w:val="CTACAPS"/>
            </w:pPr>
            <w:r w:rsidRPr="00531612">
              <w:t xml:space="preserve">BERYLLIUM, CHROMIUM, HAFNIUM, RHENIUM, THALLIUM, CADMIUM, GERMANIUM, VANADIUM, GALLIUM, INDIUM AND NIOBIUM (COLUMBIUM), </w:t>
            </w:r>
            <w:r w:rsidR="00FA5E3F" w:rsidRPr="00531612">
              <w:t xml:space="preserve">AND </w:t>
            </w:r>
            <w:r w:rsidRPr="00531612">
              <w:t>ARTICLES OF THESE METALS, INCLUDING WASTE AND SCRAP:</w:t>
            </w:r>
          </w:p>
        </w:tc>
        <w:tc>
          <w:tcPr>
            <w:tcW w:w="1247" w:type="dxa"/>
          </w:tcPr>
          <w:p w14:paraId="00077D58" w14:textId="77777777" w:rsidR="00ED1BA6" w:rsidRPr="00531612" w:rsidRDefault="00ED1BA6" w:rsidP="00531612">
            <w:pPr>
              <w:pStyle w:val="Tabletext"/>
            </w:pPr>
          </w:p>
        </w:tc>
      </w:tr>
    </w:tbl>
    <w:p w14:paraId="1B44C462" w14:textId="59B4954E" w:rsidR="00ED1BA6" w:rsidRPr="00531612" w:rsidRDefault="006A756A" w:rsidP="00531612">
      <w:pPr>
        <w:pStyle w:val="ItemHead"/>
      </w:pPr>
      <w:r w:rsidRPr="00531612">
        <w:t>246</w:t>
      </w:r>
      <w:r w:rsidR="00ED1BA6" w:rsidRPr="00531612">
        <w:t xml:space="preserve">  </w:t>
      </w:r>
      <w:r w:rsidR="004D07D6" w:rsidRPr="00531612">
        <w:t>Schedule 3</w:t>
      </w:r>
      <w:r w:rsidR="00ED1BA6" w:rsidRPr="00531612">
        <w:t xml:space="preserve"> (after subheading 8112.29.00)</w:t>
      </w:r>
    </w:p>
    <w:p w14:paraId="382EA71D" w14:textId="77777777" w:rsidR="00ED1BA6" w:rsidRPr="00531612" w:rsidRDefault="00ED1BA6"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D1BA6" w:rsidRPr="00531612" w14:paraId="141D9ADD" w14:textId="77777777" w:rsidTr="00CB55B6">
        <w:tc>
          <w:tcPr>
            <w:tcW w:w="1117" w:type="dxa"/>
          </w:tcPr>
          <w:p w14:paraId="70CDD042" w14:textId="77777777" w:rsidR="00ED1BA6" w:rsidRPr="00531612" w:rsidRDefault="00ED1BA6" w:rsidP="00531612">
            <w:pPr>
              <w:pStyle w:val="Tabletext"/>
            </w:pPr>
            <w:r w:rsidRPr="00531612">
              <w:t>8112.3</w:t>
            </w:r>
          </w:p>
        </w:tc>
        <w:tc>
          <w:tcPr>
            <w:tcW w:w="4819" w:type="dxa"/>
          </w:tcPr>
          <w:p w14:paraId="22BB742E" w14:textId="21B7CD2B" w:rsidR="00ED1BA6" w:rsidRPr="00531612" w:rsidRDefault="00531612" w:rsidP="00531612">
            <w:pPr>
              <w:pStyle w:val="CTA-"/>
            </w:pPr>
            <w:r>
              <w:noBreakHyphen/>
            </w:r>
            <w:r w:rsidR="00ED1BA6" w:rsidRPr="00531612">
              <w:t>Hafnium:</w:t>
            </w:r>
          </w:p>
        </w:tc>
        <w:tc>
          <w:tcPr>
            <w:tcW w:w="1247" w:type="dxa"/>
          </w:tcPr>
          <w:p w14:paraId="0C64DA76" w14:textId="77777777" w:rsidR="00ED1BA6" w:rsidRPr="00531612" w:rsidRDefault="00ED1BA6" w:rsidP="00531612">
            <w:pPr>
              <w:pStyle w:val="Tabletext"/>
            </w:pPr>
          </w:p>
        </w:tc>
      </w:tr>
      <w:tr w:rsidR="00ED1BA6" w:rsidRPr="00531612" w14:paraId="2AD303A5" w14:textId="77777777" w:rsidTr="00CB55B6">
        <w:tc>
          <w:tcPr>
            <w:tcW w:w="1117" w:type="dxa"/>
          </w:tcPr>
          <w:p w14:paraId="4ECADA63" w14:textId="77777777" w:rsidR="00ED1BA6" w:rsidRPr="00531612" w:rsidRDefault="00ED1BA6" w:rsidP="00531612">
            <w:pPr>
              <w:pStyle w:val="Tabletext"/>
            </w:pPr>
            <w:r w:rsidRPr="00531612">
              <w:t>8112.31.00</w:t>
            </w:r>
          </w:p>
        </w:tc>
        <w:tc>
          <w:tcPr>
            <w:tcW w:w="4819" w:type="dxa"/>
          </w:tcPr>
          <w:p w14:paraId="5728FA74" w14:textId="0C9BB6A1" w:rsidR="00ED1BA6" w:rsidRPr="00531612" w:rsidRDefault="00531612" w:rsidP="00531612">
            <w:pPr>
              <w:pStyle w:val="CTA--"/>
            </w:pPr>
            <w:r>
              <w:noBreakHyphen/>
            </w:r>
            <w:r>
              <w:noBreakHyphen/>
            </w:r>
            <w:r w:rsidR="00ED1BA6" w:rsidRPr="00531612">
              <w:t>Unwrought; waste and scrap; powders</w:t>
            </w:r>
          </w:p>
        </w:tc>
        <w:tc>
          <w:tcPr>
            <w:tcW w:w="1247" w:type="dxa"/>
          </w:tcPr>
          <w:p w14:paraId="5A1D22F5" w14:textId="77777777" w:rsidR="00ED1BA6" w:rsidRPr="00531612" w:rsidRDefault="00ED1BA6" w:rsidP="00531612">
            <w:pPr>
              <w:pStyle w:val="Tabletext"/>
            </w:pPr>
            <w:r w:rsidRPr="00531612">
              <w:t>Free</w:t>
            </w:r>
          </w:p>
        </w:tc>
      </w:tr>
      <w:tr w:rsidR="00ED1BA6" w:rsidRPr="00531612" w14:paraId="0BF9682F" w14:textId="77777777" w:rsidTr="00CB55B6">
        <w:tc>
          <w:tcPr>
            <w:tcW w:w="1117" w:type="dxa"/>
          </w:tcPr>
          <w:p w14:paraId="7C3FA755" w14:textId="77777777" w:rsidR="00ED1BA6" w:rsidRPr="00531612" w:rsidRDefault="00ED1BA6" w:rsidP="00531612">
            <w:pPr>
              <w:pStyle w:val="Tabletext"/>
            </w:pPr>
            <w:r w:rsidRPr="00531612">
              <w:t>8112.39.00</w:t>
            </w:r>
          </w:p>
        </w:tc>
        <w:tc>
          <w:tcPr>
            <w:tcW w:w="4819" w:type="dxa"/>
          </w:tcPr>
          <w:p w14:paraId="31035247" w14:textId="5191B8C3" w:rsidR="00ED1BA6" w:rsidRPr="00531612" w:rsidRDefault="00531612" w:rsidP="00531612">
            <w:pPr>
              <w:pStyle w:val="CTA--"/>
            </w:pPr>
            <w:r>
              <w:noBreakHyphen/>
            </w:r>
            <w:r>
              <w:noBreakHyphen/>
            </w:r>
            <w:r w:rsidR="00ED1BA6" w:rsidRPr="00531612">
              <w:t>Other</w:t>
            </w:r>
          </w:p>
        </w:tc>
        <w:tc>
          <w:tcPr>
            <w:tcW w:w="1247" w:type="dxa"/>
          </w:tcPr>
          <w:p w14:paraId="677844EF" w14:textId="77777777" w:rsidR="00ED1BA6" w:rsidRPr="00531612" w:rsidRDefault="00ED1BA6" w:rsidP="00531612">
            <w:pPr>
              <w:pStyle w:val="Tabletext"/>
            </w:pPr>
            <w:r w:rsidRPr="00531612">
              <w:t>Free</w:t>
            </w:r>
          </w:p>
        </w:tc>
      </w:tr>
      <w:tr w:rsidR="00ED1BA6" w:rsidRPr="00531612" w14:paraId="200BD56D" w14:textId="77777777" w:rsidTr="00CB55B6">
        <w:tc>
          <w:tcPr>
            <w:tcW w:w="1117" w:type="dxa"/>
          </w:tcPr>
          <w:p w14:paraId="7A1E8101" w14:textId="77777777" w:rsidR="00ED1BA6" w:rsidRPr="00531612" w:rsidRDefault="00ED1BA6" w:rsidP="00531612">
            <w:pPr>
              <w:pStyle w:val="Tabletext"/>
            </w:pPr>
            <w:r w:rsidRPr="00531612">
              <w:t>8112.4</w:t>
            </w:r>
          </w:p>
        </w:tc>
        <w:tc>
          <w:tcPr>
            <w:tcW w:w="4819" w:type="dxa"/>
          </w:tcPr>
          <w:p w14:paraId="7F47EA76" w14:textId="1EE457D4" w:rsidR="00ED1BA6" w:rsidRPr="00531612" w:rsidRDefault="00531612" w:rsidP="00531612">
            <w:pPr>
              <w:pStyle w:val="CTA-"/>
            </w:pPr>
            <w:r>
              <w:noBreakHyphen/>
            </w:r>
            <w:r w:rsidR="00ED1BA6" w:rsidRPr="00531612">
              <w:t>Rhenium:</w:t>
            </w:r>
          </w:p>
        </w:tc>
        <w:tc>
          <w:tcPr>
            <w:tcW w:w="1247" w:type="dxa"/>
          </w:tcPr>
          <w:p w14:paraId="04FAAEAD" w14:textId="77777777" w:rsidR="00ED1BA6" w:rsidRPr="00531612" w:rsidRDefault="00ED1BA6" w:rsidP="00531612">
            <w:pPr>
              <w:pStyle w:val="Tabletext"/>
            </w:pPr>
          </w:p>
        </w:tc>
      </w:tr>
      <w:tr w:rsidR="00ED1BA6" w:rsidRPr="00531612" w14:paraId="798FA088" w14:textId="77777777" w:rsidTr="00CB55B6">
        <w:tc>
          <w:tcPr>
            <w:tcW w:w="1117" w:type="dxa"/>
          </w:tcPr>
          <w:p w14:paraId="01078161" w14:textId="77777777" w:rsidR="00ED1BA6" w:rsidRPr="00531612" w:rsidRDefault="00ED1BA6" w:rsidP="00531612">
            <w:pPr>
              <w:pStyle w:val="Tabletext"/>
            </w:pPr>
            <w:r w:rsidRPr="00531612">
              <w:t>8112.41.00</w:t>
            </w:r>
          </w:p>
        </w:tc>
        <w:tc>
          <w:tcPr>
            <w:tcW w:w="4819" w:type="dxa"/>
          </w:tcPr>
          <w:p w14:paraId="17FB245B" w14:textId="31B1C359" w:rsidR="00ED1BA6" w:rsidRPr="00531612" w:rsidRDefault="00531612" w:rsidP="00531612">
            <w:pPr>
              <w:pStyle w:val="CTA--"/>
            </w:pPr>
            <w:r>
              <w:noBreakHyphen/>
            </w:r>
            <w:r>
              <w:noBreakHyphen/>
            </w:r>
            <w:r w:rsidR="00ED1BA6" w:rsidRPr="00531612">
              <w:t>Unwrought; waste and scrap; powders</w:t>
            </w:r>
          </w:p>
        </w:tc>
        <w:tc>
          <w:tcPr>
            <w:tcW w:w="1247" w:type="dxa"/>
          </w:tcPr>
          <w:p w14:paraId="18AE80CB" w14:textId="77777777" w:rsidR="00ED1BA6" w:rsidRPr="00531612" w:rsidRDefault="00ED1BA6" w:rsidP="00531612">
            <w:pPr>
              <w:pStyle w:val="Tabletext"/>
            </w:pPr>
            <w:r w:rsidRPr="00531612">
              <w:t>Free</w:t>
            </w:r>
          </w:p>
        </w:tc>
      </w:tr>
      <w:tr w:rsidR="00ED1BA6" w:rsidRPr="00531612" w14:paraId="2E672923" w14:textId="77777777" w:rsidTr="00CB55B6">
        <w:tc>
          <w:tcPr>
            <w:tcW w:w="1117" w:type="dxa"/>
          </w:tcPr>
          <w:p w14:paraId="160E6D1E" w14:textId="77777777" w:rsidR="00ED1BA6" w:rsidRPr="00531612" w:rsidRDefault="00ED1BA6" w:rsidP="00531612">
            <w:pPr>
              <w:pStyle w:val="Tabletext"/>
            </w:pPr>
            <w:r w:rsidRPr="00531612">
              <w:t>8112.49.00</w:t>
            </w:r>
          </w:p>
        </w:tc>
        <w:tc>
          <w:tcPr>
            <w:tcW w:w="4819" w:type="dxa"/>
          </w:tcPr>
          <w:p w14:paraId="427CE2C1" w14:textId="27AD995C" w:rsidR="00ED1BA6" w:rsidRPr="00531612" w:rsidRDefault="00531612" w:rsidP="00531612">
            <w:pPr>
              <w:pStyle w:val="CTA--"/>
            </w:pPr>
            <w:r>
              <w:noBreakHyphen/>
            </w:r>
            <w:r>
              <w:noBreakHyphen/>
            </w:r>
            <w:r w:rsidR="00ED1BA6" w:rsidRPr="00531612">
              <w:t>Other</w:t>
            </w:r>
          </w:p>
        </w:tc>
        <w:tc>
          <w:tcPr>
            <w:tcW w:w="1247" w:type="dxa"/>
          </w:tcPr>
          <w:p w14:paraId="4C13CB32" w14:textId="77777777" w:rsidR="00ED1BA6" w:rsidRPr="00531612" w:rsidRDefault="00ED1BA6" w:rsidP="00531612">
            <w:pPr>
              <w:pStyle w:val="Tabletext"/>
            </w:pPr>
            <w:r w:rsidRPr="00531612">
              <w:t>Free</w:t>
            </w:r>
          </w:p>
        </w:tc>
      </w:tr>
    </w:tbl>
    <w:p w14:paraId="46A1F3BD" w14:textId="02385B0D" w:rsidR="00ED1BA6" w:rsidRPr="00531612" w:rsidRDefault="006A756A" w:rsidP="00531612">
      <w:pPr>
        <w:pStyle w:val="ItemHead"/>
      </w:pPr>
      <w:r w:rsidRPr="00531612">
        <w:t>247</w:t>
      </w:r>
      <w:r w:rsidR="00ED1BA6" w:rsidRPr="00531612">
        <w:t xml:space="preserve">  </w:t>
      </w:r>
      <w:r w:rsidR="004D07D6" w:rsidRPr="00531612">
        <w:t>Schedule 3</w:t>
      </w:r>
      <w:r w:rsidR="00ED1BA6" w:rsidRPr="00531612">
        <w:t xml:space="preserve"> (after subheading 8112.59.00)</w:t>
      </w:r>
    </w:p>
    <w:p w14:paraId="4E107333" w14:textId="77777777" w:rsidR="00ED1BA6" w:rsidRPr="00531612" w:rsidRDefault="00ED1BA6"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D1BA6" w:rsidRPr="00531612" w14:paraId="0FB7BCBA" w14:textId="77777777" w:rsidTr="00CB55B6">
        <w:tc>
          <w:tcPr>
            <w:tcW w:w="1117" w:type="dxa"/>
          </w:tcPr>
          <w:p w14:paraId="682047B0" w14:textId="77777777" w:rsidR="00ED1BA6" w:rsidRPr="00531612" w:rsidRDefault="00ED1BA6" w:rsidP="00531612">
            <w:pPr>
              <w:pStyle w:val="Tabletext"/>
            </w:pPr>
            <w:r w:rsidRPr="00531612">
              <w:t>8112.6</w:t>
            </w:r>
          </w:p>
        </w:tc>
        <w:tc>
          <w:tcPr>
            <w:tcW w:w="4819" w:type="dxa"/>
          </w:tcPr>
          <w:p w14:paraId="396B14D0" w14:textId="5E246BEF" w:rsidR="00ED1BA6" w:rsidRPr="00531612" w:rsidRDefault="00531612" w:rsidP="00531612">
            <w:pPr>
              <w:pStyle w:val="CTA-"/>
            </w:pPr>
            <w:r>
              <w:noBreakHyphen/>
            </w:r>
            <w:r w:rsidR="00ED1BA6" w:rsidRPr="00531612">
              <w:t>Cadmium:</w:t>
            </w:r>
          </w:p>
        </w:tc>
        <w:tc>
          <w:tcPr>
            <w:tcW w:w="1247" w:type="dxa"/>
          </w:tcPr>
          <w:p w14:paraId="5C0A3C4A" w14:textId="77777777" w:rsidR="00ED1BA6" w:rsidRPr="00531612" w:rsidRDefault="00ED1BA6" w:rsidP="00531612">
            <w:pPr>
              <w:pStyle w:val="Tabletext"/>
            </w:pPr>
          </w:p>
        </w:tc>
      </w:tr>
      <w:tr w:rsidR="00ED1BA6" w:rsidRPr="00531612" w14:paraId="2DE3D0BC" w14:textId="77777777" w:rsidTr="00CB55B6">
        <w:tc>
          <w:tcPr>
            <w:tcW w:w="1117" w:type="dxa"/>
          </w:tcPr>
          <w:p w14:paraId="16CFD6E2" w14:textId="77777777" w:rsidR="00ED1BA6" w:rsidRPr="00531612" w:rsidRDefault="00ED1BA6" w:rsidP="00531612">
            <w:pPr>
              <w:pStyle w:val="Tabletext"/>
            </w:pPr>
            <w:r w:rsidRPr="00531612">
              <w:t>8112.61.00</w:t>
            </w:r>
          </w:p>
        </w:tc>
        <w:tc>
          <w:tcPr>
            <w:tcW w:w="4819" w:type="dxa"/>
          </w:tcPr>
          <w:p w14:paraId="3E734F21" w14:textId="16D1E558" w:rsidR="00ED1BA6" w:rsidRPr="00531612" w:rsidRDefault="00531612" w:rsidP="00531612">
            <w:pPr>
              <w:pStyle w:val="CTA--"/>
            </w:pPr>
            <w:r>
              <w:noBreakHyphen/>
            </w:r>
            <w:r>
              <w:noBreakHyphen/>
            </w:r>
            <w:r w:rsidR="00ED1BA6" w:rsidRPr="00531612">
              <w:t>Waste and scrap</w:t>
            </w:r>
          </w:p>
        </w:tc>
        <w:tc>
          <w:tcPr>
            <w:tcW w:w="1247" w:type="dxa"/>
          </w:tcPr>
          <w:p w14:paraId="68AF7336" w14:textId="77777777" w:rsidR="00ED1BA6" w:rsidRPr="00531612" w:rsidRDefault="00ED1BA6" w:rsidP="00531612">
            <w:pPr>
              <w:pStyle w:val="Tabletext"/>
            </w:pPr>
            <w:r w:rsidRPr="00531612">
              <w:t>Free</w:t>
            </w:r>
          </w:p>
        </w:tc>
      </w:tr>
      <w:tr w:rsidR="00ED1BA6" w:rsidRPr="00531612" w14:paraId="5B258CC5" w14:textId="77777777" w:rsidTr="00CB55B6">
        <w:tc>
          <w:tcPr>
            <w:tcW w:w="1117" w:type="dxa"/>
          </w:tcPr>
          <w:p w14:paraId="17CB8847" w14:textId="77777777" w:rsidR="00ED1BA6" w:rsidRPr="00531612" w:rsidRDefault="00ED1BA6" w:rsidP="00531612">
            <w:pPr>
              <w:pStyle w:val="Tabletext"/>
            </w:pPr>
            <w:r w:rsidRPr="00531612">
              <w:t>8112.69.00</w:t>
            </w:r>
          </w:p>
        </w:tc>
        <w:tc>
          <w:tcPr>
            <w:tcW w:w="4819" w:type="dxa"/>
          </w:tcPr>
          <w:p w14:paraId="7637C64F" w14:textId="18C8D171" w:rsidR="00ED1BA6" w:rsidRPr="00531612" w:rsidRDefault="00531612" w:rsidP="00531612">
            <w:pPr>
              <w:pStyle w:val="CTA--"/>
            </w:pPr>
            <w:r>
              <w:noBreakHyphen/>
            </w:r>
            <w:r>
              <w:noBreakHyphen/>
            </w:r>
            <w:r w:rsidR="00ED1BA6" w:rsidRPr="00531612">
              <w:t>Other</w:t>
            </w:r>
          </w:p>
        </w:tc>
        <w:tc>
          <w:tcPr>
            <w:tcW w:w="1247" w:type="dxa"/>
          </w:tcPr>
          <w:p w14:paraId="54BFBF95" w14:textId="77777777" w:rsidR="00ED1BA6" w:rsidRPr="00531612" w:rsidRDefault="00ED1BA6" w:rsidP="00531612">
            <w:pPr>
              <w:pStyle w:val="Tabletext"/>
            </w:pPr>
            <w:r w:rsidRPr="00531612">
              <w:t>Free</w:t>
            </w:r>
          </w:p>
        </w:tc>
      </w:tr>
    </w:tbl>
    <w:p w14:paraId="4A965302" w14:textId="078EA55D" w:rsidR="00ED1BA6" w:rsidRPr="00531612" w:rsidRDefault="006A756A" w:rsidP="00531612">
      <w:pPr>
        <w:pStyle w:val="ItemHead"/>
      </w:pPr>
      <w:r w:rsidRPr="00531612">
        <w:t>248</w:t>
      </w:r>
      <w:r w:rsidR="00ED1BA6" w:rsidRPr="00531612">
        <w:t xml:space="preserve">  </w:t>
      </w:r>
      <w:r w:rsidR="004D07D6" w:rsidRPr="00531612">
        <w:t>Schedule 3</w:t>
      </w:r>
      <w:r w:rsidR="00ED1BA6" w:rsidRPr="00531612">
        <w:t xml:space="preserve"> (Section XVI, </w:t>
      </w:r>
      <w:r w:rsidR="004D07D6" w:rsidRPr="00531612">
        <w:t>paragraph (</w:t>
      </w:r>
      <w:r w:rsidR="00ED1BA6" w:rsidRPr="00531612">
        <w:t>b) of Note 2)</w:t>
      </w:r>
    </w:p>
    <w:p w14:paraId="03FB4DB8" w14:textId="77777777" w:rsidR="00ED1BA6" w:rsidRPr="00531612" w:rsidRDefault="00ED1BA6" w:rsidP="00531612">
      <w:pPr>
        <w:pStyle w:val="Item"/>
      </w:pPr>
      <w:r w:rsidRPr="00531612">
        <w:t>Omit “However, parts which are equally suitable for use principally with the goods of 8517 and 8525 to 8528 are to be classified in 8517”, substitute “However, parts which are equally suitable for use principally with the goods of 8517 and 8525 to 8528 are to be classified in 8517, and parts which are suitable for use solely or principally with the goods of 8524 are to be classified in 8529”.</w:t>
      </w:r>
    </w:p>
    <w:p w14:paraId="5AE14516" w14:textId="6E6DF3DD" w:rsidR="00382F02" w:rsidRPr="00531612" w:rsidRDefault="006A756A" w:rsidP="00531612">
      <w:pPr>
        <w:pStyle w:val="ItemHead"/>
      </w:pPr>
      <w:r w:rsidRPr="00531612">
        <w:t>249</w:t>
      </w:r>
      <w:r w:rsidR="00382F02" w:rsidRPr="00531612">
        <w:t xml:space="preserve">  </w:t>
      </w:r>
      <w:r w:rsidR="004D07D6" w:rsidRPr="00531612">
        <w:t>Schedule 3</w:t>
      </w:r>
      <w:r w:rsidR="00382F02" w:rsidRPr="00531612">
        <w:t xml:space="preserve"> (Section XVI, at the end of the Notes)</w:t>
      </w:r>
    </w:p>
    <w:p w14:paraId="0F245482" w14:textId="77777777" w:rsidR="00382F02" w:rsidRPr="00531612" w:rsidRDefault="00382F02" w:rsidP="00531612">
      <w:pPr>
        <w:pStyle w:val="Item"/>
      </w:pPr>
      <w:r w:rsidRPr="00531612">
        <w:t>Add:</w:t>
      </w:r>
    </w:p>
    <w:p w14:paraId="7FCAA7D6" w14:textId="052B9A37" w:rsidR="00EB09C5" w:rsidRPr="00531612" w:rsidRDefault="00EB09C5" w:rsidP="00531612">
      <w:pPr>
        <w:pStyle w:val="subsection"/>
      </w:pPr>
      <w:r w:rsidRPr="00531612">
        <w:lastRenderedPageBreak/>
        <w:tab/>
        <w:t>6.</w:t>
      </w:r>
      <w:r w:rsidR="00531612">
        <w:noBreakHyphen/>
      </w:r>
      <w:r w:rsidR="001875B3" w:rsidRPr="00531612">
        <w:t xml:space="preserve"> </w:t>
      </w:r>
      <w:r w:rsidRPr="00531612">
        <w:t>(A)</w:t>
      </w:r>
      <w:r w:rsidR="001875B3" w:rsidRPr="00531612">
        <w:tab/>
      </w:r>
      <w:r w:rsidRPr="00531612">
        <w:t>Throughout this Schedule, “electrical and electronic waste and scrap” means electrical and electronic assemblies, printed circuit boards, and electrical or electronic articles that:</w:t>
      </w:r>
    </w:p>
    <w:p w14:paraId="1C95A7D1" w14:textId="327C5C0A" w:rsidR="00EB09C5" w:rsidRPr="00531612" w:rsidRDefault="00EB09C5" w:rsidP="00531612">
      <w:pPr>
        <w:pStyle w:val="paragraph"/>
      </w:pPr>
      <w:r w:rsidRPr="00531612">
        <w:tab/>
        <w:t>(i)</w:t>
      </w:r>
      <w:r w:rsidRPr="00531612">
        <w:tab/>
        <w:t>have been rendered unusable for their original purposes by breakage, cutting</w:t>
      </w:r>
      <w:r w:rsidR="00531612">
        <w:noBreakHyphen/>
      </w:r>
      <w:r w:rsidRPr="00531612">
        <w:t>up or other processes or are economically unsuitable for repair, refurbishment or renovation to render them fit for their original purposes; and</w:t>
      </w:r>
    </w:p>
    <w:p w14:paraId="3453C622" w14:textId="77777777" w:rsidR="00EB09C5" w:rsidRPr="00531612" w:rsidRDefault="00EB09C5" w:rsidP="00531612">
      <w:pPr>
        <w:pStyle w:val="paragraph"/>
      </w:pPr>
      <w:r w:rsidRPr="00531612">
        <w:tab/>
        <w:t>(ii)</w:t>
      </w:r>
      <w:r w:rsidRPr="00531612">
        <w:tab/>
        <w:t>are packaged or shipped in a manner not intended to protect individual articles from damage during transportation, loading and unloading operations.</w:t>
      </w:r>
    </w:p>
    <w:p w14:paraId="0CE4CB97" w14:textId="77777777" w:rsidR="00EB09C5" w:rsidRPr="00531612" w:rsidRDefault="00EB09C5" w:rsidP="00531612">
      <w:pPr>
        <w:pStyle w:val="subsection"/>
      </w:pPr>
      <w:r w:rsidRPr="00531612">
        <w:tab/>
        <w:t>(B)</w:t>
      </w:r>
      <w:r w:rsidRPr="00531612">
        <w:tab/>
        <w:t>Mixed consignments of “electrical and electronic waste and scrap” and other waste and scrap are to be classified in 8549.</w:t>
      </w:r>
    </w:p>
    <w:p w14:paraId="40630D0A" w14:textId="29619EAA" w:rsidR="00EB09C5" w:rsidRPr="00531612" w:rsidRDefault="00EB09C5" w:rsidP="00531612">
      <w:pPr>
        <w:pStyle w:val="subsection"/>
      </w:pPr>
      <w:r w:rsidRPr="00531612">
        <w:tab/>
        <w:t>(C)</w:t>
      </w:r>
      <w:r w:rsidRPr="00531612">
        <w:tab/>
        <w:t xml:space="preserve">This Section does not cover municipal waste, as defined in Note 4 to </w:t>
      </w:r>
      <w:r w:rsidR="004B3D5E" w:rsidRPr="00531612">
        <w:t>Chapter 3</w:t>
      </w:r>
      <w:r w:rsidRPr="00531612">
        <w:t>8.</w:t>
      </w:r>
    </w:p>
    <w:p w14:paraId="32F8006A" w14:textId="7E99BA67" w:rsidR="00F6378C" w:rsidRPr="00531612" w:rsidRDefault="006A756A" w:rsidP="00531612">
      <w:pPr>
        <w:pStyle w:val="ItemHead"/>
      </w:pPr>
      <w:r w:rsidRPr="00531612">
        <w:t>250</w:t>
      </w:r>
      <w:r w:rsidR="00F6378C" w:rsidRPr="00531612">
        <w:t xml:space="preserve">  </w:t>
      </w:r>
      <w:r w:rsidR="004D07D6" w:rsidRPr="00531612">
        <w:t>Schedule 3</w:t>
      </w:r>
      <w:r w:rsidR="00F6378C" w:rsidRPr="00531612">
        <w:t xml:space="preserve"> (</w:t>
      </w:r>
      <w:r w:rsidR="004B3D5E" w:rsidRPr="00531612">
        <w:t>Chapter 8</w:t>
      </w:r>
      <w:r w:rsidR="00F6378C" w:rsidRPr="00531612">
        <w:t>4, Note 2)</w:t>
      </w:r>
    </w:p>
    <w:p w14:paraId="6F34BCCB" w14:textId="77777777" w:rsidR="00F6378C" w:rsidRPr="00531612" w:rsidRDefault="00F6378C" w:rsidP="00531612">
      <w:pPr>
        <w:pStyle w:val="Item"/>
      </w:pPr>
      <w:r w:rsidRPr="00531612">
        <w:t>Repeal the Note, substitute:</w:t>
      </w:r>
    </w:p>
    <w:p w14:paraId="553BB33A" w14:textId="28328399" w:rsidR="0082469B" w:rsidRPr="00531612" w:rsidRDefault="0082469B" w:rsidP="00531612">
      <w:pPr>
        <w:pStyle w:val="subsection"/>
      </w:pPr>
      <w:r w:rsidRPr="00531612">
        <w:tab/>
        <w:t>2.</w:t>
      </w:r>
      <w:r w:rsidR="00531612">
        <w:noBreakHyphen/>
      </w:r>
      <w:r w:rsidRPr="00531612">
        <w:tab/>
        <w:t xml:space="preserve">Subject to the operation of Note 3 to Section XVI and subject to Note </w:t>
      </w:r>
      <w:r w:rsidR="00A26C71" w:rsidRPr="00531612">
        <w:t>11</w:t>
      </w:r>
      <w:r w:rsidRPr="00531612">
        <w:t xml:space="preserve"> to this Chapter, a machine or appliance which answers to a description in one or more of 8401 to 8424, or 8486 and at the same time to a description in one or more of 8425 to 8480 is to be classified under the appropriate heading of the former group or under 8486, as the case may be, and not the latter group.</w:t>
      </w:r>
    </w:p>
    <w:p w14:paraId="6E579F18" w14:textId="77777777" w:rsidR="0082469B" w:rsidRPr="00531612" w:rsidRDefault="0082469B" w:rsidP="00531612">
      <w:pPr>
        <w:pStyle w:val="paragraph"/>
        <w:rPr>
          <w:rFonts w:ascii="Segoe UI Emoji" w:eastAsia="Segoe UI Emoji" w:hAnsi="Segoe UI Emoji" w:cs="Segoe UI Emoji"/>
        </w:rPr>
      </w:pPr>
      <w:r w:rsidRPr="00531612">
        <w:tab/>
        <w:t>(A)</w:t>
      </w:r>
      <w:r w:rsidRPr="00531612">
        <w:tab/>
        <w:t>8419 does not, however, cover</w:t>
      </w:r>
      <w:r w:rsidRPr="00531612">
        <w:rPr>
          <w:rFonts w:ascii="Segoe UI Emoji" w:eastAsia="Segoe UI Emoji" w:hAnsi="Segoe UI Emoji" w:cs="Segoe UI Emoji"/>
        </w:rPr>
        <w:t>:</w:t>
      </w:r>
    </w:p>
    <w:p w14:paraId="327F528E" w14:textId="77777777" w:rsidR="0082469B" w:rsidRPr="00531612" w:rsidRDefault="0082469B" w:rsidP="00531612">
      <w:pPr>
        <w:pStyle w:val="paragraphsub"/>
      </w:pPr>
      <w:r w:rsidRPr="00531612">
        <w:tab/>
        <w:t>(i)</w:t>
      </w:r>
      <w:r w:rsidRPr="00531612">
        <w:tab/>
        <w:t>Germination plant, incubators or brooders (8436);</w:t>
      </w:r>
    </w:p>
    <w:p w14:paraId="598EEEB8" w14:textId="77777777" w:rsidR="0082469B" w:rsidRPr="00531612" w:rsidRDefault="0082469B" w:rsidP="00531612">
      <w:pPr>
        <w:pStyle w:val="paragraphsub"/>
      </w:pPr>
      <w:r w:rsidRPr="00531612">
        <w:tab/>
        <w:t>(ii)</w:t>
      </w:r>
      <w:r w:rsidRPr="00531612">
        <w:tab/>
        <w:t>Grain dampening machines (8437);</w:t>
      </w:r>
    </w:p>
    <w:p w14:paraId="5B690094" w14:textId="77777777" w:rsidR="0082469B" w:rsidRPr="00531612" w:rsidRDefault="0082469B" w:rsidP="00531612">
      <w:pPr>
        <w:pStyle w:val="paragraphsub"/>
      </w:pPr>
      <w:r w:rsidRPr="00531612">
        <w:tab/>
        <w:t>(iii)</w:t>
      </w:r>
      <w:r w:rsidRPr="00531612">
        <w:tab/>
        <w:t>Diffusing apparatus for sugar juice extraction (8438);</w:t>
      </w:r>
    </w:p>
    <w:p w14:paraId="664811A5" w14:textId="59042096" w:rsidR="0082469B" w:rsidRPr="00531612" w:rsidRDefault="0082469B" w:rsidP="00531612">
      <w:pPr>
        <w:pStyle w:val="paragraphsub"/>
      </w:pPr>
      <w:r w:rsidRPr="00531612">
        <w:tab/>
        <w:t>(iv)</w:t>
      </w:r>
      <w:r w:rsidRPr="00531612">
        <w:tab/>
        <w:t>Machinery for the heat</w:t>
      </w:r>
      <w:r w:rsidR="00531612">
        <w:noBreakHyphen/>
      </w:r>
      <w:r w:rsidRPr="00531612">
        <w:t>treatment of textile yarns, fabrics or made up textile articles (8451); or</w:t>
      </w:r>
    </w:p>
    <w:p w14:paraId="75D9C5A6" w14:textId="33398BF8" w:rsidR="0082469B" w:rsidRPr="00531612" w:rsidRDefault="0082469B" w:rsidP="00531612">
      <w:pPr>
        <w:pStyle w:val="paragraphsub"/>
      </w:pPr>
      <w:r w:rsidRPr="00531612">
        <w:tab/>
        <w:t>(v)</w:t>
      </w:r>
      <w:r w:rsidRPr="00531612">
        <w:tab/>
      </w:r>
      <w:r w:rsidR="00A26C71" w:rsidRPr="00531612">
        <w:t>Machinery, plant or laboratory equipment, designed</w:t>
      </w:r>
      <w:r w:rsidRPr="00531612">
        <w:t xml:space="preserve"> for a mechanical operation, in which a change of temperature, even if necessary, is subsidiary.</w:t>
      </w:r>
    </w:p>
    <w:p w14:paraId="3E8061EC" w14:textId="77777777" w:rsidR="0082469B" w:rsidRPr="00531612" w:rsidRDefault="0082469B" w:rsidP="00531612">
      <w:pPr>
        <w:pStyle w:val="paragraph"/>
      </w:pPr>
      <w:r w:rsidRPr="00531612">
        <w:tab/>
        <w:t>(B)</w:t>
      </w:r>
      <w:r w:rsidRPr="00531612">
        <w:tab/>
        <w:t>8422 does not cover:</w:t>
      </w:r>
    </w:p>
    <w:p w14:paraId="5E3974DF" w14:textId="77777777" w:rsidR="0082469B" w:rsidRPr="00531612" w:rsidRDefault="0082469B" w:rsidP="00531612">
      <w:pPr>
        <w:pStyle w:val="paragraphsub"/>
      </w:pPr>
      <w:r w:rsidRPr="00531612">
        <w:tab/>
        <w:t>(i)</w:t>
      </w:r>
      <w:r w:rsidRPr="00531612">
        <w:tab/>
        <w:t>Sewing machines for closing bags or similar containers (8452); or</w:t>
      </w:r>
    </w:p>
    <w:p w14:paraId="5D457C8E" w14:textId="77777777" w:rsidR="0082469B" w:rsidRPr="00531612" w:rsidRDefault="0082469B" w:rsidP="00531612">
      <w:pPr>
        <w:pStyle w:val="paragraphsub"/>
      </w:pPr>
      <w:r w:rsidRPr="00531612">
        <w:tab/>
        <w:t>(ii)</w:t>
      </w:r>
      <w:r w:rsidRPr="00531612">
        <w:tab/>
        <w:t>Office machinery of 8472.</w:t>
      </w:r>
    </w:p>
    <w:p w14:paraId="4DC842DB" w14:textId="77777777" w:rsidR="0082469B" w:rsidRPr="00531612" w:rsidRDefault="0082469B" w:rsidP="00531612">
      <w:pPr>
        <w:pStyle w:val="paragraph"/>
      </w:pPr>
      <w:r w:rsidRPr="00531612">
        <w:lastRenderedPageBreak/>
        <w:tab/>
        <w:t>(C)</w:t>
      </w:r>
      <w:r w:rsidRPr="00531612">
        <w:tab/>
        <w:t>8424 does not cover:</w:t>
      </w:r>
    </w:p>
    <w:p w14:paraId="16B99B49" w14:textId="04AEB948" w:rsidR="0082469B" w:rsidRPr="00531612" w:rsidRDefault="0082469B" w:rsidP="00531612">
      <w:pPr>
        <w:pStyle w:val="paragraphsub"/>
      </w:pPr>
      <w:r w:rsidRPr="00531612">
        <w:tab/>
        <w:t>(i)</w:t>
      </w:r>
      <w:r w:rsidRPr="00531612">
        <w:tab/>
        <w:t>Ink</w:t>
      </w:r>
      <w:r w:rsidR="00531612">
        <w:noBreakHyphen/>
      </w:r>
      <w:r w:rsidRPr="00531612">
        <w:t>jet printing machines (8443); or</w:t>
      </w:r>
    </w:p>
    <w:p w14:paraId="6986FD2F" w14:textId="1F8D1EB8" w:rsidR="0082469B" w:rsidRPr="00531612" w:rsidRDefault="0082469B" w:rsidP="00531612">
      <w:pPr>
        <w:pStyle w:val="paragraphsub"/>
      </w:pPr>
      <w:r w:rsidRPr="00531612">
        <w:tab/>
        <w:t>(ii)</w:t>
      </w:r>
      <w:r w:rsidRPr="00531612">
        <w:tab/>
        <w:t>Water</w:t>
      </w:r>
      <w:r w:rsidR="00531612">
        <w:noBreakHyphen/>
      </w:r>
      <w:r w:rsidRPr="00531612">
        <w:t>jet cutting machines (8456).</w:t>
      </w:r>
    </w:p>
    <w:p w14:paraId="7AABE0B8" w14:textId="552C42C9" w:rsidR="0082469B" w:rsidRPr="00531612" w:rsidRDefault="006A756A" w:rsidP="00531612">
      <w:pPr>
        <w:pStyle w:val="ItemHead"/>
      </w:pPr>
      <w:r w:rsidRPr="00531612">
        <w:t>251</w:t>
      </w:r>
      <w:r w:rsidR="0082469B" w:rsidRPr="00531612">
        <w:t xml:space="preserve">  </w:t>
      </w:r>
      <w:r w:rsidR="004D07D6" w:rsidRPr="00531612">
        <w:t>Schedule 3</w:t>
      </w:r>
      <w:r w:rsidR="0082469B" w:rsidRPr="00531612">
        <w:t xml:space="preserve"> (</w:t>
      </w:r>
      <w:r w:rsidR="004B3D5E" w:rsidRPr="00531612">
        <w:t>Chapter 8</w:t>
      </w:r>
      <w:r w:rsidR="0082469B" w:rsidRPr="00531612">
        <w:t>4, after Note 4)</w:t>
      </w:r>
    </w:p>
    <w:p w14:paraId="2ED8DB38" w14:textId="77777777" w:rsidR="0082469B" w:rsidRPr="00531612" w:rsidRDefault="0082469B" w:rsidP="00531612">
      <w:pPr>
        <w:pStyle w:val="Item"/>
      </w:pPr>
      <w:r w:rsidRPr="00531612">
        <w:t>Insert:</w:t>
      </w:r>
    </w:p>
    <w:p w14:paraId="505ECE3B" w14:textId="59439175" w:rsidR="0082469B" w:rsidRPr="00531612" w:rsidRDefault="0082469B" w:rsidP="00531612">
      <w:pPr>
        <w:pStyle w:val="subsection"/>
      </w:pPr>
      <w:r w:rsidRPr="00531612">
        <w:tab/>
        <w:t>5.</w:t>
      </w:r>
      <w:r w:rsidR="00531612">
        <w:noBreakHyphen/>
      </w:r>
      <w:r w:rsidRPr="00531612">
        <w:tab/>
        <w:t xml:space="preserve">For the purposes of 8462, a “slitting line” for flat products is a processing line composed of an </w:t>
      </w:r>
      <w:proofErr w:type="spellStart"/>
      <w:r w:rsidRPr="00531612">
        <w:t>uncoiler</w:t>
      </w:r>
      <w:proofErr w:type="spellEnd"/>
      <w:r w:rsidRPr="00531612">
        <w:t xml:space="preserve">, a coil flattener, a slitter and a </w:t>
      </w:r>
      <w:proofErr w:type="spellStart"/>
      <w:r w:rsidRPr="00531612">
        <w:t>recoiler</w:t>
      </w:r>
      <w:proofErr w:type="spellEnd"/>
      <w:r w:rsidRPr="00531612">
        <w:t>. A “cut</w:t>
      </w:r>
      <w:r w:rsidR="00531612">
        <w:noBreakHyphen/>
      </w:r>
      <w:r w:rsidRPr="00531612">
        <w:t>to</w:t>
      </w:r>
      <w:r w:rsidR="00531612">
        <w:noBreakHyphen/>
      </w:r>
      <w:r w:rsidRPr="00531612">
        <w:t xml:space="preserve">length line” for flat products is a processing line composed of an </w:t>
      </w:r>
      <w:proofErr w:type="spellStart"/>
      <w:r w:rsidRPr="00531612">
        <w:t>uncoiler</w:t>
      </w:r>
      <w:proofErr w:type="spellEnd"/>
      <w:r w:rsidRPr="00531612">
        <w:t>, a coil flattener, and a shear.</w:t>
      </w:r>
    </w:p>
    <w:p w14:paraId="601A93EF" w14:textId="25A64D00" w:rsidR="0082469B" w:rsidRPr="00531612" w:rsidRDefault="006A756A" w:rsidP="00531612">
      <w:pPr>
        <w:pStyle w:val="ItemHead"/>
      </w:pPr>
      <w:r w:rsidRPr="00531612">
        <w:t>252</w:t>
      </w:r>
      <w:r w:rsidR="0082469B" w:rsidRPr="00531612">
        <w:t xml:space="preserve">  </w:t>
      </w:r>
      <w:r w:rsidR="004D07D6" w:rsidRPr="00531612">
        <w:t>Schedule 3</w:t>
      </w:r>
      <w:r w:rsidR="0082469B" w:rsidRPr="00531612">
        <w:t xml:space="preserve"> (</w:t>
      </w:r>
      <w:r w:rsidR="004B3D5E" w:rsidRPr="00531612">
        <w:t>Chapter 8</w:t>
      </w:r>
      <w:r w:rsidR="00F332AD" w:rsidRPr="00531612">
        <w:t>4</w:t>
      </w:r>
      <w:r w:rsidR="0082469B" w:rsidRPr="00531612">
        <w:t xml:space="preserve">, Note </w:t>
      </w:r>
      <w:r w:rsidR="00F332AD" w:rsidRPr="00531612">
        <w:t>5</w:t>
      </w:r>
      <w:r w:rsidR="0082469B" w:rsidRPr="00531612">
        <w:t>)</w:t>
      </w:r>
    </w:p>
    <w:p w14:paraId="76AA243E" w14:textId="77777777" w:rsidR="0082469B" w:rsidRPr="00531612" w:rsidRDefault="0082469B" w:rsidP="00531612">
      <w:pPr>
        <w:pStyle w:val="Item"/>
      </w:pPr>
      <w:r w:rsidRPr="00531612">
        <w:t>Renumber as Note</w:t>
      </w:r>
      <w:r w:rsidR="00F332AD" w:rsidRPr="00531612">
        <w:t xml:space="preserve"> 6</w:t>
      </w:r>
      <w:r w:rsidRPr="00531612">
        <w:t>.</w:t>
      </w:r>
    </w:p>
    <w:p w14:paraId="783D585B" w14:textId="423F5A95" w:rsidR="00F332AD" w:rsidRPr="00531612" w:rsidRDefault="006A756A" w:rsidP="00531612">
      <w:pPr>
        <w:pStyle w:val="ItemHead"/>
      </w:pPr>
      <w:r w:rsidRPr="00531612">
        <w:t>253</w:t>
      </w:r>
      <w:r w:rsidR="00F332AD" w:rsidRPr="00531612">
        <w:t xml:space="preserve">  </w:t>
      </w:r>
      <w:r w:rsidR="004D07D6" w:rsidRPr="00531612">
        <w:t>Schedule 3</w:t>
      </w:r>
      <w:r w:rsidR="00F332AD" w:rsidRPr="00531612">
        <w:t xml:space="preserve"> (</w:t>
      </w:r>
      <w:r w:rsidR="004B3D5E" w:rsidRPr="00531612">
        <w:t>Chapter 8</w:t>
      </w:r>
      <w:r w:rsidR="00F332AD" w:rsidRPr="00531612">
        <w:t xml:space="preserve">4, </w:t>
      </w:r>
      <w:r w:rsidR="004D07D6" w:rsidRPr="00531612">
        <w:t>paragraph (</w:t>
      </w:r>
      <w:r w:rsidR="00F332AD" w:rsidRPr="00531612">
        <w:t>D) of Note 5)</w:t>
      </w:r>
    </w:p>
    <w:p w14:paraId="64738262" w14:textId="77777777" w:rsidR="00F332AD" w:rsidRPr="00531612" w:rsidRDefault="00F332AD" w:rsidP="00531612">
      <w:pPr>
        <w:pStyle w:val="Item"/>
      </w:pPr>
      <w:r w:rsidRPr="00531612">
        <w:t>Omit “Note 5(C)”, substitute “Note 6(C)”.</w:t>
      </w:r>
    </w:p>
    <w:p w14:paraId="3E5DD606" w14:textId="11C28EC7" w:rsidR="00F332AD" w:rsidRPr="00531612" w:rsidRDefault="006A756A" w:rsidP="00531612">
      <w:pPr>
        <w:pStyle w:val="ItemHead"/>
      </w:pPr>
      <w:r w:rsidRPr="00531612">
        <w:t>254</w:t>
      </w:r>
      <w:r w:rsidR="00F332AD" w:rsidRPr="00531612">
        <w:t xml:space="preserve">  </w:t>
      </w:r>
      <w:r w:rsidR="004D07D6" w:rsidRPr="00531612">
        <w:t>Schedule 3</w:t>
      </w:r>
      <w:r w:rsidR="00F332AD" w:rsidRPr="00531612">
        <w:t xml:space="preserve"> (</w:t>
      </w:r>
      <w:r w:rsidR="004B3D5E" w:rsidRPr="00531612">
        <w:t>Chapter </w:t>
      </w:r>
      <w:r w:rsidR="00F55C3F" w:rsidRPr="00531612">
        <w:t>84</w:t>
      </w:r>
      <w:r w:rsidR="00F332AD" w:rsidRPr="00531612">
        <w:t>, Notes 6 to 8)</w:t>
      </w:r>
    </w:p>
    <w:p w14:paraId="30E877A7" w14:textId="77777777" w:rsidR="00F332AD" w:rsidRPr="00531612" w:rsidRDefault="00F332AD" w:rsidP="00531612">
      <w:pPr>
        <w:pStyle w:val="Item"/>
      </w:pPr>
      <w:r w:rsidRPr="00531612">
        <w:t>Renumber as Notes 7 to 9.</w:t>
      </w:r>
    </w:p>
    <w:p w14:paraId="6143027B" w14:textId="5333C0BC" w:rsidR="00F332AD" w:rsidRPr="00531612" w:rsidRDefault="006A756A" w:rsidP="00531612">
      <w:pPr>
        <w:pStyle w:val="ItemHead"/>
      </w:pPr>
      <w:r w:rsidRPr="00531612">
        <w:t>255</w:t>
      </w:r>
      <w:r w:rsidR="00F332AD" w:rsidRPr="00531612">
        <w:t xml:space="preserve">  </w:t>
      </w:r>
      <w:r w:rsidR="004D07D6" w:rsidRPr="00531612">
        <w:t>Schedule 3</w:t>
      </w:r>
      <w:r w:rsidR="00F332AD" w:rsidRPr="00531612">
        <w:t xml:space="preserve"> (</w:t>
      </w:r>
      <w:r w:rsidR="004B3D5E" w:rsidRPr="00531612">
        <w:t>Chapter 8</w:t>
      </w:r>
      <w:r w:rsidR="00F332AD" w:rsidRPr="00531612">
        <w:t>4, after Note 8)</w:t>
      </w:r>
    </w:p>
    <w:p w14:paraId="62C30717" w14:textId="77777777" w:rsidR="00F332AD" w:rsidRPr="00531612" w:rsidRDefault="00F332AD" w:rsidP="00531612">
      <w:pPr>
        <w:pStyle w:val="Item"/>
      </w:pPr>
      <w:r w:rsidRPr="00531612">
        <w:t>Insert:</w:t>
      </w:r>
    </w:p>
    <w:p w14:paraId="6EF3F876" w14:textId="20BD9E24" w:rsidR="00F332AD" w:rsidRPr="00531612" w:rsidRDefault="00F332AD" w:rsidP="00531612">
      <w:pPr>
        <w:pStyle w:val="subsection"/>
      </w:pPr>
      <w:r w:rsidRPr="00531612">
        <w:tab/>
        <w:t>10.</w:t>
      </w:r>
      <w:r w:rsidR="00531612">
        <w:noBreakHyphen/>
      </w:r>
      <w:r w:rsidRPr="00531612">
        <w:tab/>
        <w:t>For the purposes of 8485, “additive manufacturing” (also referred to as 3D printing) means the formation of physical objects, based on a digital model, by the successive addition and layering, and consolidation and solidification, of material (for example, metal, plastics or ceramics).</w:t>
      </w:r>
    </w:p>
    <w:p w14:paraId="208FB16B" w14:textId="58EE97CC" w:rsidR="00F332AD" w:rsidRPr="00531612" w:rsidRDefault="00F332AD" w:rsidP="00531612">
      <w:pPr>
        <w:pStyle w:val="subsection"/>
      </w:pPr>
      <w:r w:rsidRPr="00531612">
        <w:tab/>
      </w:r>
      <w:r w:rsidRPr="00531612">
        <w:tab/>
        <w:t xml:space="preserve">Subject to Note 1 to Section XVI and Note 1 to </w:t>
      </w:r>
      <w:r w:rsidR="004B3D5E" w:rsidRPr="00531612">
        <w:t>Chapter 8</w:t>
      </w:r>
      <w:r w:rsidRPr="00531612">
        <w:t>4, machines answering to the description in 8485 are to be classified in that heading and in no other heading of this Schedule.</w:t>
      </w:r>
    </w:p>
    <w:p w14:paraId="439614BC" w14:textId="574D8940" w:rsidR="00F332AD" w:rsidRPr="00531612" w:rsidRDefault="006A756A" w:rsidP="00531612">
      <w:pPr>
        <w:pStyle w:val="ItemHead"/>
      </w:pPr>
      <w:r w:rsidRPr="00531612">
        <w:t>256</w:t>
      </w:r>
      <w:r w:rsidR="00F332AD" w:rsidRPr="00531612">
        <w:t xml:space="preserve">  </w:t>
      </w:r>
      <w:r w:rsidR="004D07D6" w:rsidRPr="00531612">
        <w:t>Schedule 3</w:t>
      </w:r>
      <w:r w:rsidR="00F332AD" w:rsidRPr="00531612">
        <w:t xml:space="preserve"> (</w:t>
      </w:r>
      <w:r w:rsidR="004B3D5E" w:rsidRPr="00531612">
        <w:t>Chapter 8</w:t>
      </w:r>
      <w:r w:rsidR="00F332AD" w:rsidRPr="00531612">
        <w:t>4, Note 9)</w:t>
      </w:r>
    </w:p>
    <w:p w14:paraId="6FA65958" w14:textId="77777777" w:rsidR="00F332AD" w:rsidRPr="00531612" w:rsidRDefault="00F332AD" w:rsidP="00531612">
      <w:pPr>
        <w:pStyle w:val="Item"/>
      </w:pPr>
      <w:r w:rsidRPr="00531612">
        <w:t>Renumber as Note 11.</w:t>
      </w:r>
    </w:p>
    <w:p w14:paraId="5BBE7822" w14:textId="1BD4A16D" w:rsidR="00F332AD" w:rsidRPr="00531612" w:rsidRDefault="006A756A" w:rsidP="00531612">
      <w:pPr>
        <w:pStyle w:val="ItemHead"/>
      </w:pPr>
      <w:r w:rsidRPr="00531612">
        <w:lastRenderedPageBreak/>
        <w:t>257</w:t>
      </w:r>
      <w:r w:rsidR="00F332AD" w:rsidRPr="00531612">
        <w:t xml:space="preserve">  </w:t>
      </w:r>
      <w:r w:rsidR="004D07D6" w:rsidRPr="00531612">
        <w:t>Schedule 3</w:t>
      </w:r>
      <w:r w:rsidR="00F332AD" w:rsidRPr="00531612">
        <w:t xml:space="preserve"> (</w:t>
      </w:r>
      <w:r w:rsidR="004B3D5E" w:rsidRPr="00531612">
        <w:t>Chapter 8</w:t>
      </w:r>
      <w:r w:rsidR="00F332AD" w:rsidRPr="00531612">
        <w:t xml:space="preserve">4, </w:t>
      </w:r>
      <w:r w:rsidR="004D07D6" w:rsidRPr="00531612">
        <w:t>paragraph (</w:t>
      </w:r>
      <w:r w:rsidR="00F332AD" w:rsidRPr="00531612">
        <w:t>A) of Note 9)</w:t>
      </w:r>
    </w:p>
    <w:p w14:paraId="3513913C" w14:textId="77777777" w:rsidR="00F332AD" w:rsidRPr="00531612" w:rsidRDefault="00F332AD" w:rsidP="00531612">
      <w:pPr>
        <w:pStyle w:val="Item"/>
      </w:pPr>
      <w:r w:rsidRPr="00531612">
        <w:t>Omit “Notes 9(a) and (b)”, substitute “Notes 12(a) and (b)”.</w:t>
      </w:r>
    </w:p>
    <w:p w14:paraId="4AB77F51" w14:textId="5C222344" w:rsidR="00C64C6E" w:rsidRPr="00531612" w:rsidRDefault="006A756A" w:rsidP="00531612">
      <w:pPr>
        <w:pStyle w:val="ItemHead"/>
      </w:pPr>
      <w:r w:rsidRPr="00531612">
        <w:t>258</w:t>
      </w:r>
      <w:r w:rsidR="00C64C6E" w:rsidRPr="00531612">
        <w:t xml:space="preserve">  </w:t>
      </w:r>
      <w:r w:rsidR="004D07D6" w:rsidRPr="00531612">
        <w:t>Schedule 3</w:t>
      </w:r>
      <w:r w:rsidR="00C64C6E" w:rsidRPr="00531612">
        <w:t xml:space="preserve"> (</w:t>
      </w:r>
      <w:r w:rsidR="004B3D5E" w:rsidRPr="00531612">
        <w:t>Chapter 8</w:t>
      </w:r>
      <w:r w:rsidR="00C64C6E" w:rsidRPr="00531612">
        <w:t>4, Subheading Note 2)</w:t>
      </w:r>
    </w:p>
    <w:p w14:paraId="7C9C1C11" w14:textId="77777777" w:rsidR="00C64C6E" w:rsidRPr="00531612" w:rsidRDefault="00C64C6E" w:rsidP="00531612">
      <w:pPr>
        <w:pStyle w:val="Item"/>
      </w:pPr>
      <w:r w:rsidRPr="00531612">
        <w:t>Omit “Note 5(C)”, substitute “Note 6(C)”.</w:t>
      </w:r>
    </w:p>
    <w:p w14:paraId="07C9F5CD" w14:textId="06197DBD" w:rsidR="00FC20A3" w:rsidRPr="00531612" w:rsidRDefault="006A756A" w:rsidP="00531612">
      <w:pPr>
        <w:pStyle w:val="ItemHead"/>
      </w:pPr>
      <w:r w:rsidRPr="00531612">
        <w:t>259</w:t>
      </w:r>
      <w:r w:rsidR="00FC20A3" w:rsidRPr="00531612">
        <w:t xml:space="preserve">  </w:t>
      </w:r>
      <w:r w:rsidR="004D07D6" w:rsidRPr="00531612">
        <w:t>Schedule 3</w:t>
      </w:r>
      <w:r w:rsidR="00FC20A3" w:rsidRPr="00531612">
        <w:t xml:space="preserve"> (subheading 8407.34.20, the description of goods in column 2)</w:t>
      </w:r>
    </w:p>
    <w:p w14:paraId="69E764C7" w14:textId="778A6230" w:rsidR="00FC20A3" w:rsidRPr="00531612" w:rsidRDefault="00FC20A3" w:rsidP="00531612">
      <w:pPr>
        <w:pStyle w:val="Item"/>
      </w:pPr>
      <w:r w:rsidRPr="00531612">
        <w:t>Omit “8701.20.00”, substitute “</w:t>
      </w:r>
      <w:r w:rsidR="00F87360" w:rsidRPr="00531612">
        <w:t>8701.21.00, 8701.22.00, 8701.23.00, 8701.24.00, 8701.29.00</w:t>
      </w:r>
      <w:r w:rsidRPr="00531612">
        <w:t>”.</w:t>
      </w:r>
    </w:p>
    <w:p w14:paraId="7F926228" w14:textId="70E6C3D4" w:rsidR="00FC20A3" w:rsidRPr="00531612" w:rsidRDefault="006A756A" w:rsidP="00531612">
      <w:pPr>
        <w:pStyle w:val="ItemHead"/>
      </w:pPr>
      <w:r w:rsidRPr="00531612">
        <w:t>260</w:t>
      </w:r>
      <w:r w:rsidR="00FC20A3" w:rsidRPr="00531612">
        <w:t xml:space="preserve">  </w:t>
      </w:r>
      <w:r w:rsidR="004D07D6" w:rsidRPr="00531612">
        <w:t>Schedule 3</w:t>
      </w:r>
      <w:r w:rsidR="00FC20A3" w:rsidRPr="00531612">
        <w:t xml:space="preserve"> (subheading 8407.90.20, the description of goods in column 2)</w:t>
      </w:r>
    </w:p>
    <w:p w14:paraId="2DCC8661" w14:textId="200C7BA3" w:rsidR="00FC20A3" w:rsidRPr="00531612" w:rsidRDefault="00FC20A3" w:rsidP="00531612">
      <w:pPr>
        <w:pStyle w:val="Item"/>
      </w:pPr>
      <w:r w:rsidRPr="00531612">
        <w:t>Omit “8701.20.00”, substitute “</w:t>
      </w:r>
      <w:r w:rsidR="00F87360" w:rsidRPr="00531612">
        <w:t>8701.21.00, 8701.22.00, 8701.23.00, 8701.24.00, 8701.29.00</w:t>
      </w:r>
      <w:r w:rsidRPr="00531612">
        <w:t>”.</w:t>
      </w:r>
    </w:p>
    <w:p w14:paraId="7B1FF3F8" w14:textId="1E7530D6" w:rsidR="00FC20A3" w:rsidRPr="00531612" w:rsidRDefault="006A756A" w:rsidP="00531612">
      <w:pPr>
        <w:pStyle w:val="ItemHead"/>
      </w:pPr>
      <w:r w:rsidRPr="00531612">
        <w:t>261</w:t>
      </w:r>
      <w:r w:rsidR="00FC20A3" w:rsidRPr="00531612">
        <w:t xml:space="preserve">  </w:t>
      </w:r>
      <w:r w:rsidR="004D07D6" w:rsidRPr="00531612">
        <w:t>Schedule 3</w:t>
      </w:r>
      <w:r w:rsidR="00FC20A3" w:rsidRPr="00531612">
        <w:t xml:space="preserve"> (subheading 8408.20.20, the description of goods in column 2)</w:t>
      </w:r>
    </w:p>
    <w:p w14:paraId="13DF5F64" w14:textId="7C8019E9" w:rsidR="00FC20A3" w:rsidRPr="00531612" w:rsidRDefault="00FC20A3" w:rsidP="00531612">
      <w:pPr>
        <w:pStyle w:val="Item"/>
      </w:pPr>
      <w:r w:rsidRPr="00531612">
        <w:t>Omit “8701.20.00”, substitute “</w:t>
      </w:r>
      <w:r w:rsidR="00F87360" w:rsidRPr="00531612">
        <w:t>8701.21.00, 8701.22.00, 8701.23.00, 8701.24.00, 8701.29.00</w:t>
      </w:r>
      <w:r w:rsidRPr="00531612">
        <w:t>”.</w:t>
      </w:r>
    </w:p>
    <w:p w14:paraId="2F48AE66" w14:textId="3C39651A" w:rsidR="00FC20A3" w:rsidRPr="00531612" w:rsidRDefault="006A756A" w:rsidP="00531612">
      <w:pPr>
        <w:pStyle w:val="ItemHead"/>
      </w:pPr>
      <w:r w:rsidRPr="00531612">
        <w:t>262</w:t>
      </w:r>
      <w:r w:rsidR="00FC20A3" w:rsidRPr="00531612">
        <w:t xml:space="preserve">  </w:t>
      </w:r>
      <w:r w:rsidR="004D07D6" w:rsidRPr="00531612">
        <w:t>Schedule 3</w:t>
      </w:r>
      <w:r w:rsidR="00FC20A3" w:rsidRPr="00531612">
        <w:t xml:space="preserve"> (subheading 8409.91.10, </w:t>
      </w:r>
      <w:r w:rsidR="004D07D6" w:rsidRPr="00531612">
        <w:t>paragraph (</w:t>
      </w:r>
      <w:r w:rsidR="00FC20A3" w:rsidRPr="00531612">
        <w:t>e) of the description of goods in column 2)</w:t>
      </w:r>
    </w:p>
    <w:p w14:paraId="12574FC1" w14:textId="2DFFE1B7" w:rsidR="00FC20A3" w:rsidRPr="00531612" w:rsidRDefault="00FC20A3" w:rsidP="00531612">
      <w:pPr>
        <w:pStyle w:val="Item"/>
      </w:pPr>
      <w:r w:rsidRPr="00531612">
        <w:t>Omit “8701.20.00”, substitute “</w:t>
      </w:r>
      <w:r w:rsidR="00F87360" w:rsidRPr="00531612">
        <w:t>8701.21.00, 8701.22.00, 8701.23.00, 8701.24.00, 8701.29.00</w:t>
      </w:r>
      <w:r w:rsidRPr="00531612">
        <w:t>”.</w:t>
      </w:r>
    </w:p>
    <w:p w14:paraId="73A5FAD6" w14:textId="718162AB" w:rsidR="00FC20A3" w:rsidRPr="00531612" w:rsidRDefault="006A756A" w:rsidP="00531612">
      <w:pPr>
        <w:pStyle w:val="ItemHead"/>
      </w:pPr>
      <w:r w:rsidRPr="00531612">
        <w:t>263</w:t>
      </w:r>
      <w:r w:rsidR="00FC20A3" w:rsidRPr="00531612">
        <w:t xml:space="preserve">  </w:t>
      </w:r>
      <w:r w:rsidR="004D07D6" w:rsidRPr="00531612">
        <w:t>Schedule 3</w:t>
      </w:r>
      <w:r w:rsidR="00FC20A3" w:rsidRPr="00531612">
        <w:t xml:space="preserve"> (subheading 8409.99.10, </w:t>
      </w:r>
      <w:r w:rsidR="004D07D6" w:rsidRPr="00531612">
        <w:t>paragraph (</w:t>
      </w:r>
      <w:r w:rsidR="00FC20A3" w:rsidRPr="00531612">
        <w:t>d) of the description of goods in column 2)</w:t>
      </w:r>
    </w:p>
    <w:p w14:paraId="4194CDC4" w14:textId="71672838" w:rsidR="00FC20A3" w:rsidRPr="00531612" w:rsidRDefault="00FC20A3" w:rsidP="00531612">
      <w:pPr>
        <w:pStyle w:val="Item"/>
      </w:pPr>
      <w:r w:rsidRPr="00531612">
        <w:t>Omit “8701.20.00”, substitute “</w:t>
      </w:r>
      <w:r w:rsidR="00F87360" w:rsidRPr="00531612">
        <w:t>8701.21.00, 8701.22.00, 8701.23.00, 8701.24.00, 8701.29.00</w:t>
      </w:r>
      <w:r w:rsidRPr="00531612">
        <w:t>”.</w:t>
      </w:r>
    </w:p>
    <w:p w14:paraId="0BEDA99F" w14:textId="083DE4CB" w:rsidR="00C64C6E" w:rsidRPr="00531612" w:rsidRDefault="006A756A" w:rsidP="00531612">
      <w:pPr>
        <w:pStyle w:val="ItemHead"/>
      </w:pPr>
      <w:r w:rsidRPr="00531612">
        <w:t>264</w:t>
      </w:r>
      <w:r w:rsidR="00C64C6E" w:rsidRPr="00531612">
        <w:t xml:space="preserve">  </w:t>
      </w:r>
      <w:r w:rsidR="004D07D6" w:rsidRPr="00531612">
        <w:t>Schedule 3</w:t>
      </w:r>
      <w:r w:rsidR="00C64C6E" w:rsidRPr="00531612">
        <w:t xml:space="preserve"> (heading 8414</w:t>
      </w:r>
      <w:r w:rsidR="001921A6" w:rsidRPr="00531612">
        <w:t>, the description of goods in column 2</w:t>
      </w:r>
      <w:r w:rsidR="00C64C6E" w:rsidRPr="00531612">
        <w:t>)</w:t>
      </w:r>
    </w:p>
    <w:p w14:paraId="3790EC8A" w14:textId="3680CB9A" w:rsidR="00C64C6E" w:rsidRPr="00531612" w:rsidRDefault="00C64C6E" w:rsidP="00531612">
      <w:pPr>
        <w:pStyle w:val="Item"/>
      </w:pPr>
      <w:r w:rsidRPr="00531612">
        <w:t>Omit “FILTERS”, substitute “FILTERS; GAS</w:t>
      </w:r>
      <w:r w:rsidR="00531612">
        <w:noBreakHyphen/>
      </w:r>
      <w:r w:rsidRPr="00531612">
        <w:t>TIGHT BIOLOGICAL SAFETY CABINETS, WHETHER OR NOT FITTED WITH FILTERS”.</w:t>
      </w:r>
    </w:p>
    <w:p w14:paraId="4DCF3150" w14:textId="290303D3" w:rsidR="00C64C6E" w:rsidRPr="00531612" w:rsidRDefault="006A756A" w:rsidP="00531612">
      <w:pPr>
        <w:pStyle w:val="ItemHead"/>
      </w:pPr>
      <w:r w:rsidRPr="00531612">
        <w:lastRenderedPageBreak/>
        <w:t>265</w:t>
      </w:r>
      <w:r w:rsidR="00C64C6E" w:rsidRPr="00531612">
        <w:t xml:space="preserve">  </w:t>
      </w:r>
      <w:r w:rsidR="004D07D6" w:rsidRPr="00531612">
        <w:t>Schedule 3</w:t>
      </w:r>
      <w:r w:rsidR="00C64C6E" w:rsidRPr="00531612">
        <w:t xml:space="preserve"> (after subheading 8414.60.00)</w:t>
      </w:r>
    </w:p>
    <w:p w14:paraId="20A3B955" w14:textId="77777777" w:rsidR="00C64C6E" w:rsidRPr="00531612" w:rsidRDefault="00C64C6E"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64C6E" w:rsidRPr="00531612" w14:paraId="1CEFAAD3" w14:textId="77777777" w:rsidTr="002220F8">
        <w:tc>
          <w:tcPr>
            <w:tcW w:w="1117" w:type="dxa"/>
          </w:tcPr>
          <w:p w14:paraId="4409C19A" w14:textId="1A39B73E" w:rsidR="00C64C6E" w:rsidRPr="00531612" w:rsidRDefault="00C64C6E" w:rsidP="00531612">
            <w:pPr>
              <w:pStyle w:val="Tabletext"/>
            </w:pPr>
            <w:r w:rsidRPr="00531612">
              <w:t>8414.70</w:t>
            </w:r>
          </w:p>
        </w:tc>
        <w:tc>
          <w:tcPr>
            <w:tcW w:w="4819" w:type="dxa"/>
          </w:tcPr>
          <w:p w14:paraId="455514F9" w14:textId="4B45203F" w:rsidR="00C64C6E" w:rsidRPr="00531612" w:rsidRDefault="00531612" w:rsidP="00531612">
            <w:pPr>
              <w:pStyle w:val="CTA-"/>
            </w:pPr>
            <w:r>
              <w:noBreakHyphen/>
            </w:r>
            <w:r w:rsidR="00C64C6E" w:rsidRPr="00531612">
              <w:t>Gas</w:t>
            </w:r>
            <w:r>
              <w:noBreakHyphen/>
            </w:r>
            <w:r w:rsidR="00C64C6E" w:rsidRPr="00531612">
              <w:t>tight biological safety cabinets</w:t>
            </w:r>
            <w:r w:rsidR="000D75D9" w:rsidRPr="00531612">
              <w:t>:</w:t>
            </w:r>
          </w:p>
        </w:tc>
        <w:tc>
          <w:tcPr>
            <w:tcW w:w="1247" w:type="dxa"/>
          </w:tcPr>
          <w:p w14:paraId="6C12811A" w14:textId="58BBC82A" w:rsidR="00C64C6E" w:rsidRPr="00531612" w:rsidRDefault="00C64C6E" w:rsidP="00531612">
            <w:pPr>
              <w:pStyle w:val="Tabletext"/>
            </w:pPr>
          </w:p>
        </w:tc>
      </w:tr>
      <w:tr w:rsidR="00FB15C9" w:rsidRPr="00531612" w:rsidDel="009B3553" w14:paraId="198DB212" w14:textId="77777777" w:rsidTr="00306763">
        <w:tc>
          <w:tcPr>
            <w:tcW w:w="1117" w:type="dxa"/>
          </w:tcPr>
          <w:p w14:paraId="0E1822D8" w14:textId="77777777" w:rsidR="00FB15C9" w:rsidRPr="00531612" w:rsidRDefault="00FB15C9" w:rsidP="00531612">
            <w:pPr>
              <w:pStyle w:val="Tabletext"/>
            </w:pPr>
            <w:r w:rsidRPr="00531612">
              <w:t>8414.70.10</w:t>
            </w:r>
          </w:p>
        </w:tc>
        <w:tc>
          <w:tcPr>
            <w:tcW w:w="4819" w:type="dxa"/>
          </w:tcPr>
          <w:p w14:paraId="4EFD6A72" w14:textId="575B1019" w:rsidR="00FB15C9" w:rsidRPr="00531612" w:rsidRDefault="00531612" w:rsidP="00531612">
            <w:pPr>
              <w:pStyle w:val="CTA---"/>
            </w:pPr>
            <w:r>
              <w:noBreakHyphen/>
            </w:r>
            <w:r>
              <w:noBreakHyphen/>
            </w:r>
            <w:r>
              <w:noBreakHyphen/>
            </w:r>
            <w:r w:rsidR="00FB15C9" w:rsidRPr="00531612">
              <w:t>With hoods having a maximum horizontal side not exceeding 120 cm</w:t>
            </w:r>
          </w:p>
        </w:tc>
        <w:tc>
          <w:tcPr>
            <w:tcW w:w="1247" w:type="dxa"/>
          </w:tcPr>
          <w:p w14:paraId="6AE9772C" w14:textId="77777777" w:rsidR="00FB15C9" w:rsidRPr="00531612" w:rsidDel="009B3553" w:rsidRDefault="00FB15C9" w:rsidP="00531612">
            <w:pPr>
              <w:pStyle w:val="Tabletext"/>
            </w:pPr>
            <w:r w:rsidRPr="00531612">
              <w:t>5%</w:t>
            </w:r>
          </w:p>
        </w:tc>
      </w:tr>
      <w:tr w:rsidR="00FB15C9" w:rsidRPr="00531612" w14:paraId="1CAE7FFF" w14:textId="77777777" w:rsidTr="00306763">
        <w:tc>
          <w:tcPr>
            <w:tcW w:w="1117" w:type="dxa"/>
          </w:tcPr>
          <w:p w14:paraId="6BF52358" w14:textId="77777777" w:rsidR="00FB15C9" w:rsidRPr="00531612" w:rsidRDefault="00FB15C9" w:rsidP="00531612">
            <w:pPr>
              <w:pStyle w:val="Tabletext"/>
            </w:pPr>
            <w:r w:rsidRPr="00531612">
              <w:t>8414.70.20</w:t>
            </w:r>
          </w:p>
        </w:tc>
        <w:tc>
          <w:tcPr>
            <w:tcW w:w="4819" w:type="dxa"/>
          </w:tcPr>
          <w:p w14:paraId="3659D9C3" w14:textId="2ED64426" w:rsidR="00FB15C9" w:rsidRPr="00531612" w:rsidRDefault="00531612" w:rsidP="00531612">
            <w:pPr>
              <w:pStyle w:val="CTA---"/>
            </w:pPr>
            <w:r>
              <w:noBreakHyphen/>
            </w:r>
            <w:r>
              <w:noBreakHyphen/>
            </w:r>
            <w:r>
              <w:noBreakHyphen/>
            </w:r>
            <w:r w:rsidR="00FB15C9" w:rsidRPr="00531612">
              <w:t>Fitted with filters, other than goods with a stainless steel housing, and with inlet and outlet tube bores with inside diameters exceeding 1.3 cm</w:t>
            </w:r>
          </w:p>
        </w:tc>
        <w:tc>
          <w:tcPr>
            <w:tcW w:w="1247" w:type="dxa"/>
          </w:tcPr>
          <w:p w14:paraId="3003CBCF" w14:textId="77777777" w:rsidR="00FB15C9" w:rsidRPr="00531612" w:rsidRDefault="00FB15C9" w:rsidP="00531612">
            <w:pPr>
              <w:pStyle w:val="Tabletext"/>
            </w:pPr>
            <w:r w:rsidRPr="00531612">
              <w:t>5%</w:t>
            </w:r>
            <w:r w:rsidRPr="00531612">
              <w:br/>
              <w:t>DCS:4%</w:t>
            </w:r>
            <w:r w:rsidRPr="00531612">
              <w:br/>
              <w:t>DCT:5%</w:t>
            </w:r>
          </w:p>
        </w:tc>
      </w:tr>
      <w:tr w:rsidR="00FB15C9" w:rsidRPr="00531612" w14:paraId="3413FDA8" w14:textId="77777777" w:rsidTr="00306763">
        <w:tc>
          <w:tcPr>
            <w:tcW w:w="1117" w:type="dxa"/>
          </w:tcPr>
          <w:p w14:paraId="09B667C1" w14:textId="29D3DD06" w:rsidR="00FB15C9" w:rsidRPr="00531612" w:rsidRDefault="00FB15C9" w:rsidP="00531612">
            <w:pPr>
              <w:pStyle w:val="Tabletext"/>
            </w:pPr>
            <w:r w:rsidRPr="00531612">
              <w:t>8414.70.90</w:t>
            </w:r>
          </w:p>
        </w:tc>
        <w:tc>
          <w:tcPr>
            <w:tcW w:w="4819" w:type="dxa"/>
          </w:tcPr>
          <w:p w14:paraId="35B70F3C" w14:textId="5823B97D" w:rsidR="00FB15C9" w:rsidRPr="00531612" w:rsidRDefault="00531612" w:rsidP="00531612">
            <w:pPr>
              <w:pStyle w:val="CTA---"/>
            </w:pPr>
            <w:r>
              <w:noBreakHyphen/>
            </w:r>
            <w:r>
              <w:noBreakHyphen/>
            </w:r>
            <w:r>
              <w:noBreakHyphen/>
            </w:r>
            <w:r w:rsidR="00FB15C9" w:rsidRPr="00531612">
              <w:t>Other</w:t>
            </w:r>
          </w:p>
        </w:tc>
        <w:tc>
          <w:tcPr>
            <w:tcW w:w="1247" w:type="dxa"/>
          </w:tcPr>
          <w:p w14:paraId="4AD04C82" w14:textId="065BE5F2" w:rsidR="00FB15C9" w:rsidRPr="00531612" w:rsidRDefault="00FB15C9" w:rsidP="00531612">
            <w:pPr>
              <w:pStyle w:val="Tabletext"/>
            </w:pPr>
            <w:r w:rsidRPr="00531612">
              <w:t>Free</w:t>
            </w:r>
          </w:p>
        </w:tc>
      </w:tr>
    </w:tbl>
    <w:p w14:paraId="4A0AD910" w14:textId="3C63F530" w:rsidR="00FB15C9" w:rsidRPr="00531612" w:rsidRDefault="006A756A" w:rsidP="00531612">
      <w:pPr>
        <w:pStyle w:val="ItemHead"/>
      </w:pPr>
      <w:r w:rsidRPr="00531612">
        <w:t>266</w:t>
      </w:r>
      <w:r w:rsidR="00FB15C9" w:rsidRPr="00531612">
        <w:t xml:space="preserve">  </w:t>
      </w:r>
      <w:r w:rsidR="004D07D6" w:rsidRPr="00531612">
        <w:t>Schedule 3</w:t>
      </w:r>
      <w:r w:rsidR="00FB15C9" w:rsidRPr="00531612">
        <w:t xml:space="preserve"> (subheading 8414.90.10, the description of goods in column 2)</w:t>
      </w:r>
    </w:p>
    <w:p w14:paraId="26096CE9" w14:textId="6F278EA7" w:rsidR="00FB15C9" w:rsidRPr="00531612" w:rsidRDefault="00FB15C9" w:rsidP="00531612">
      <w:pPr>
        <w:pStyle w:val="Item"/>
      </w:pPr>
      <w:r w:rsidRPr="00531612">
        <w:t>After “8414.40.90”, insert “, 8414.70.90”.</w:t>
      </w:r>
    </w:p>
    <w:p w14:paraId="0D2E45DA" w14:textId="6DB6C1F1" w:rsidR="001142CE" w:rsidRPr="00531612" w:rsidRDefault="006A756A" w:rsidP="00531612">
      <w:pPr>
        <w:pStyle w:val="ItemHead"/>
      </w:pPr>
      <w:r w:rsidRPr="00531612">
        <w:t>267</w:t>
      </w:r>
      <w:r w:rsidR="001142CE" w:rsidRPr="00531612">
        <w:t xml:space="preserve">  </w:t>
      </w:r>
      <w:r w:rsidR="004D07D6" w:rsidRPr="00531612">
        <w:t>Schedule 3</w:t>
      </w:r>
      <w:r w:rsidR="001142CE" w:rsidRPr="00531612">
        <w:t xml:space="preserve"> (subheading 8418.10.00, the description of goods in column 2)</w:t>
      </w:r>
    </w:p>
    <w:p w14:paraId="433A8241" w14:textId="77777777" w:rsidR="001142CE" w:rsidRPr="00531612" w:rsidRDefault="001142CE"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142CE" w:rsidRPr="00531612" w14:paraId="5D4851A1" w14:textId="77777777" w:rsidTr="002220F8">
        <w:tc>
          <w:tcPr>
            <w:tcW w:w="1117" w:type="dxa"/>
          </w:tcPr>
          <w:p w14:paraId="36A3CB16" w14:textId="77777777" w:rsidR="001142CE" w:rsidRPr="00531612" w:rsidRDefault="001142CE" w:rsidP="00531612">
            <w:pPr>
              <w:pStyle w:val="Tabletext"/>
            </w:pPr>
          </w:p>
        </w:tc>
        <w:tc>
          <w:tcPr>
            <w:tcW w:w="4819" w:type="dxa"/>
          </w:tcPr>
          <w:p w14:paraId="44B2CBCE" w14:textId="0544CE3A" w:rsidR="001142CE" w:rsidRPr="00531612" w:rsidRDefault="00531612" w:rsidP="00531612">
            <w:pPr>
              <w:pStyle w:val="CTA-"/>
            </w:pPr>
            <w:r>
              <w:noBreakHyphen/>
            </w:r>
            <w:r w:rsidR="001142CE" w:rsidRPr="00531612">
              <w:t>Combined refrigerator</w:t>
            </w:r>
            <w:r>
              <w:noBreakHyphen/>
            </w:r>
            <w:r w:rsidR="001142CE" w:rsidRPr="00531612">
              <w:t>freezers, fitted with separate external doors or drawers, or combinations thereof</w:t>
            </w:r>
          </w:p>
        </w:tc>
        <w:tc>
          <w:tcPr>
            <w:tcW w:w="1247" w:type="dxa"/>
          </w:tcPr>
          <w:p w14:paraId="1A417C40" w14:textId="77777777" w:rsidR="001142CE" w:rsidRPr="00531612" w:rsidRDefault="001142CE" w:rsidP="00531612">
            <w:pPr>
              <w:pStyle w:val="Tabletext"/>
            </w:pPr>
          </w:p>
        </w:tc>
      </w:tr>
    </w:tbl>
    <w:p w14:paraId="3A707809" w14:textId="56D98965" w:rsidR="001142CE" w:rsidRPr="00531612" w:rsidRDefault="006A756A" w:rsidP="00531612">
      <w:pPr>
        <w:pStyle w:val="ItemHead"/>
      </w:pPr>
      <w:r w:rsidRPr="00531612">
        <w:t>268</w:t>
      </w:r>
      <w:r w:rsidR="001142CE" w:rsidRPr="00531612">
        <w:t xml:space="preserve">  </w:t>
      </w:r>
      <w:r w:rsidR="004D07D6" w:rsidRPr="00531612">
        <w:t>Schedule 3</w:t>
      </w:r>
      <w:r w:rsidR="001142CE" w:rsidRPr="00531612">
        <w:t xml:space="preserve"> (after subheading 8419.11.00)</w:t>
      </w:r>
    </w:p>
    <w:p w14:paraId="07B9D65A" w14:textId="77777777" w:rsidR="001142CE" w:rsidRPr="00531612" w:rsidRDefault="001142CE"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142CE" w:rsidRPr="00531612" w14:paraId="237C75C7" w14:textId="77777777" w:rsidTr="002220F8">
        <w:tc>
          <w:tcPr>
            <w:tcW w:w="1117" w:type="dxa"/>
          </w:tcPr>
          <w:p w14:paraId="7F60EF71" w14:textId="77777777" w:rsidR="001142CE" w:rsidRPr="00531612" w:rsidRDefault="001142CE" w:rsidP="00531612">
            <w:pPr>
              <w:pStyle w:val="Tabletext"/>
            </w:pPr>
            <w:r w:rsidRPr="00531612">
              <w:t>8419.12.00</w:t>
            </w:r>
          </w:p>
        </w:tc>
        <w:tc>
          <w:tcPr>
            <w:tcW w:w="4819" w:type="dxa"/>
          </w:tcPr>
          <w:p w14:paraId="44CEBD75" w14:textId="647F6A79" w:rsidR="001142CE" w:rsidRPr="00531612" w:rsidRDefault="00531612" w:rsidP="00531612">
            <w:pPr>
              <w:pStyle w:val="CTA--"/>
            </w:pPr>
            <w:r>
              <w:noBreakHyphen/>
            </w:r>
            <w:r>
              <w:noBreakHyphen/>
            </w:r>
            <w:r w:rsidR="001142CE" w:rsidRPr="00531612">
              <w:t>Solar water heaters</w:t>
            </w:r>
          </w:p>
        </w:tc>
        <w:tc>
          <w:tcPr>
            <w:tcW w:w="1247" w:type="dxa"/>
          </w:tcPr>
          <w:p w14:paraId="4A4711A3" w14:textId="77777777" w:rsidR="001142CE" w:rsidRPr="00531612" w:rsidRDefault="001142CE" w:rsidP="00531612">
            <w:pPr>
              <w:pStyle w:val="Tabletext"/>
            </w:pPr>
            <w:r w:rsidRPr="00531612">
              <w:t>5%</w:t>
            </w:r>
          </w:p>
        </w:tc>
      </w:tr>
    </w:tbl>
    <w:p w14:paraId="58FF855A" w14:textId="1C7D3D67" w:rsidR="00E80294" w:rsidRPr="00531612" w:rsidRDefault="006A756A" w:rsidP="00531612">
      <w:pPr>
        <w:pStyle w:val="ItemHead"/>
      </w:pPr>
      <w:r w:rsidRPr="00531612">
        <w:t>269</w:t>
      </w:r>
      <w:r w:rsidR="00E80294" w:rsidRPr="00531612">
        <w:t xml:space="preserve">  </w:t>
      </w:r>
      <w:r w:rsidR="004D07D6" w:rsidRPr="00531612">
        <w:t>Schedule 3</w:t>
      </w:r>
      <w:r w:rsidR="00E80294" w:rsidRPr="00531612">
        <w:t xml:space="preserve"> (subheadings 8419.3 to 8419.39.90)</w:t>
      </w:r>
    </w:p>
    <w:p w14:paraId="5DABA489" w14:textId="77777777" w:rsidR="00E80294" w:rsidRPr="00531612" w:rsidRDefault="00E80294"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80294" w:rsidRPr="00531612" w14:paraId="2E5E8DC9" w14:textId="77777777" w:rsidTr="002220F8">
        <w:tc>
          <w:tcPr>
            <w:tcW w:w="1117" w:type="dxa"/>
          </w:tcPr>
          <w:p w14:paraId="1CD4099E" w14:textId="77777777" w:rsidR="00E80294" w:rsidRPr="00531612" w:rsidRDefault="00E80294" w:rsidP="00531612">
            <w:pPr>
              <w:pStyle w:val="Tabletext"/>
            </w:pPr>
            <w:r w:rsidRPr="00531612">
              <w:t>8419.3</w:t>
            </w:r>
          </w:p>
        </w:tc>
        <w:tc>
          <w:tcPr>
            <w:tcW w:w="4819" w:type="dxa"/>
          </w:tcPr>
          <w:p w14:paraId="0D81B0D1" w14:textId="1E3A09F0" w:rsidR="00E80294" w:rsidRPr="00531612" w:rsidRDefault="00531612" w:rsidP="00531612">
            <w:pPr>
              <w:pStyle w:val="CTA-"/>
            </w:pPr>
            <w:r>
              <w:noBreakHyphen/>
            </w:r>
            <w:r w:rsidR="00E80294" w:rsidRPr="00531612">
              <w:t>Dryers:</w:t>
            </w:r>
          </w:p>
        </w:tc>
        <w:tc>
          <w:tcPr>
            <w:tcW w:w="1247" w:type="dxa"/>
          </w:tcPr>
          <w:p w14:paraId="4369012A" w14:textId="77777777" w:rsidR="00E80294" w:rsidRPr="00531612" w:rsidRDefault="00E80294" w:rsidP="00531612">
            <w:pPr>
              <w:pStyle w:val="Tabletext"/>
            </w:pPr>
          </w:p>
        </w:tc>
      </w:tr>
      <w:tr w:rsidR="00E80294" w:rsidRPr="00531612" w14:paraId="337AB18B" w14:textId="77777777" w:rsidTr="002220F8">
        <w:tc>
          <w:tcPr>
            <w:tcW w:w="1117" w:type="dxa"/>
          </w:tcPr>
          <w:p w14:paraId="7C723693" w14:textId="77777777" w:rsidR="00E80294" w:rsidRPr="00531612" w:rsidRDefault="00E80294" w:rsidP="00531612">
            <w:pPr>
              <w:pStyle w:val="Tabletext"/>
            </w:pPr>
            <w:r w:rsidRPr="00531612">
              <w:t>8419.33.00</w:t>
            </w:r>
          </w:p>
        </w:tc>
        <w:tc>
          <w:tcPr>
            <w:tcW w:w="4819" w:type="dxa"/>
          </w:tcPr>
          <w:p w14:paraId="44A4AE72" w14:textId="4BF7FACE" w:rsidR="00E80294" w:rsidRPr="00531612" w:rsidRDefault="00531612" w:rsidP="00531612">
            <w:pPr>
              <w:pStyle w:val="CTA--"/>
            </w:pPr>
            <w:r>
              <w:noBreakHyphen/>
            </w:r>
            <w:r>
              <w:noBreakHyphen/>
            </w:r>
            <w:r w:rsidR="00E80294" w:rsidRPr="00531612">
              <w:t>Lyophilisation apparatus, freeze drying units and spray dryers</w:t>
            </w:r>
          </w:p>
        </w:tc>
        <w:tc>
          <w:tcPr>
            <w:tcW w:w="1247" w:type="dxa"/>
          </w:tcPr>
          <w:p w14:paraId="7CC52DCB" w14:textId="0F9A34B7" w:rsidR="00E80294" w:rsidRPr="00531612" w:rsidRDefault="00CE20C9" w:rsidP="00531612">
            <w:pPr>
              <w:pStyle w:val="Tabletext"/>
            </w:pPr>
            <w:r w:rsidRPr="00531612">
              <w:t>5%</w:t>
            </w:r>
            <w:r w:rsidRPr="00531612">
              <w:br/>
              <w:t>DCS:4%</w:t>
            </w:r>
            <w:r w:rsidRPr="00531612">
              <w:br/>
              <w:t>DCT:5%</w:t>
            </w:r>
          </w:p>
        </w:tc>
      </w:tr>
      <w:tr w:rsidR="00E80294" w:rsidRPr="00531612" w14:paraId="37F2F984" w14:textId="77777777" w:rsidTr="002220F8">
        <w:tc>
          <w:tcPr>
            <w:tcW w:w="1117" w:type="dxa"/>
          </w:tcPr>
          <w:p w14:paraId="04F9F173" w14:textId="77777777" w:rsidR="00E80294" w:rsidRPr="00531612" w:rsidRDefault="00E80294" w:rsidP="00531612">
            <w:pPr>
              <w:pStyle w:val="Tabletext"/>
            </w:pPr>
            <w:r w:rsidRPr="00531612">
              <w:t>8419.34.00</w:t>
            </w:r>
          </w:p>
        </w:tc>
        <w:tc>
          <w:tcPr>
            <w:tcW w:w="4819" w:type="dxa"/>
          </w:tcPr>
          <w:p w14:paraId="03B074FD" w14:textId="174873BF" w:rsidR="00E80294" w:rsidRPr="00531612" w:rsidRDefault="00531612" w:rsidP="00531612">
            <w:pPr>
              <w:pStyle w:val="CTA--"/>
            </w:pPr>
            <w:r>
              <w:noBreakHyphen/>
            </w:r>
            <w:r>
              <w:noBreakHyphen/>
            </w:r>
            <w:r w:rsidR="00E80294" w:rsidRPr="00531612">
              <w:t>Other, for agricultural products</w:t>
            </w:r>
          </w:p>
        </w:tc>
        <w:tc>
          <w:tcPr>
            <w:tcW w:w="1247" w:type="dxa"/>
          </w:tcPr>
          <w:p w14:paraId="2384C7D5" w14:textId="77777777" w:rsidR="00E80294" w:rsidRPr="00531612" w:rsidRDefault="00E80294" w:rsidP="00531612">
            <w:pPr>
              <w:pStyle w:val="Tabletext"/>
            </w:pPr>
            <w:r w:rsidRPr="00531612">
              <w:t>5%</w:t>
            </w:r>
            <w:r w:rsidRPr="00531612">
              <w:br/>
              <w:t>DCS:4%</w:t>
            </w:r>
            <w:r w:rsidRPr="00531612">
              <w:br/>
              <w:t>DCT:5%</w:t>
            </w:r>
          </w:p>
        </w:tc>
      </w:tr>
      <w:tr w:rsidR="00E80294" w:rsidRPr="00531612" w14:paraId="23F1EB5B" w14:textId="77777777" w:rsidTr="002220F8">
        <w:tc>
          <w:tcPr>
            <w:tcW w:w="1117" w:type="dxa"/>
          </w:tcPr>
          <w:p w14:paraId="7F5B0D33" w14:textId="77777777" w:rsidR="00E80294" w:rsidRPr="00531612" w:rsidRDefault="00E80294" w:rsidP="00531612">
            <w:pPr>
              <w:pStyle w:val="Tabletext"/>
            </w:pPr>
            <w:r w:rsidRPr="00531612">
              <w:t>8419.35.00</w:t>
            </w:r>
          </w:p>
        </w:tc>
        <w:tc>
          <w:tcPr>
            <w:tcW w:w="4819" w:type="dxa"/>
          </w:tcPr>
          <w:p w14:paraId="63164BF8" w14:textId="3DFD1A73" w:rsidR="00E80294" w:rsidRPr="00531612" w:rsidRDefault="00531612" w:rsidP="00531612">
            <w:pPr>
              <w:pStyle w:val="CTA--"/>
            </w:pPr>
            <w:r>
              <w:noBreakHyphen/>
            </w:r>
            <w:r>
              <w:noBreakHyphen/>
            </w:r>
            <w:r w:rsidR="00E80294" w:rsidRPr="00531612">
              <w:t>Other, for wood, paper pulp, paper or paperboard</w:t>
            </w:r>
          </w:p>
        </w:tc>
        <w:tc>
          <w:tcPr>
            <w:tcW w:w="1247" w:type="dxa"/>
          </w:tcPr>
          <w:p w14:paraId="696D5F67" w14:textId="77777777" w:rsidR="00E80294" w:rsidRPr="00531612" w:rsidRDefault="00E80294" w:rsidP="00531612">
            <w:pPr>
              <w:pStyle w:val="Tabletext"/>
            </w:pPr>
            <w:r w:rsidRPr="00531612">
              <w:t>5%</w:t>
            </w:r>
            <w:r w:rsidRPr="00531612">
              <w:br/>
              <w:t>DCS:4%</w:t>
            </w:r>
            <w:r w:rsidRPr="00531612">
              <w:br/>
              <w:t>DCT:5%</w:t>
            </w:r>
          </w:p>
        </w:tc>
      </w:tr>
      <w:tr w:rsidR="00E80294" w:rsidRPr="00531612" w14:paraId="59E7C0B6" w14:textId="77777777" w:rsidTr="002220F8">
        <w:tc>
          <w:tcPr>
            <w:tcW w:w="1117" w:type="dxa"/>
          </w:tcPr>
          <w:p w14:paraId="12DEBBFB" w14:textId="481FAB3D" w:rsidR="00E80294" w:rsidRPr="00531612" w:rsidRDefault="00E80294" w:rsidP="00531612">
            <w:pPr>
              <w:pStyle w:val="Tabletext"/>
            </w:pPr>
            <w:r w:rsidRPr="00531612">
              <w:t>8419.39</w:t>
            </w:r>
          </w:p>
        </w:tc>
        <w:tc>
          <w:tcPr>
            <w:tcW w:w="4819" w:type="dxa"/>
          </w:tcPr>
          <w:p w14:paraId="05DE4F53" w14:textId="5128D33C" w:rsidR="00E80294" w:rsidRPr="00531612" w:rsidRDefault="00531612" w:rsidP="00531612">
            <w:pPr>
              <w:pStyle w:val="CTA--"/>
            </w:pPr>
            <w:r>
              <w:noBreakHyphen/>
            </w:r>
            <w:r>
              <w:noBreakHyphen/>
            </w:r>
            <w:r w:rsidR="00E80294" w:rsidRPr="00531612">
              <w:t>Other</w:t>
            </w:r>
            <w:r w:rsidR="00CE20C9" w:rsidRPr="00531612">
              <w:t>:</w:t>
            </w:r>
          </w:p>
        </w:tc>
        <w:tc>
          <w:tcPr>
            <w:tcW w:w="1247" w:type="dxa"/>
          </w:tcPr>
          <w:p w14:paraId="3C95CD0A" w14:textId="0C250C3C" w:rsidR="00E80294" w:rsidRPr="00531612" w:rsidRDefault="00E80294" w:rsidP="00531612">
            <w:pPr>
              <w:pStyle w:val="Tabletext"/>
            </w:pPr>
          </w:p>
        </w:tc>
      </w:tr>
      <w:tr w:rsidR="00BC0F07" w:rsidRPr="00531612" w14:paraId="6F1D4D2B" w14:textId="77777777" w:rsidTr="00306763">
        <w:tc>
          <w:tcPr>
            <w:tcW w:w="1117" w:type="dxa"/>
          </w:tcPr>
          <w:p w14:paraId="548DC298" w14:textId="77777777" w:rsidR="00BC0F07" w:rsidRPr="00531612" w:rsidRDefault="00BC0F07" w:rsidP="00531612">
            <w:pPr>
              <w:pStyle w:val="Tabletext"/>
            </w:pPr>
            <w:r w:rsidRPr="00531612">
              <w:lastRenderedPageBreak/>
              <w:t>8419.39.10</w:t>
            </w:r>
          </w:p>
        </w:tc>
        <w:tc>
          <w:tcPr>
            <w:tcW w:w="4819" w:type="dxa"/>
          </w:tcPr>
          <w:p w14:paraId="5D6F22EC" w14:textId="3193DE12" w:rsidR="00BC0F07" w:rsidRPr="00531612" w:rsidRDefault="00531612" w:rsidP="00531612">
            <w:pPr>
              <w:pStyle w:val="CTA---"/>
            </w:pPr>
            <w:r>
              <w:noBreakHyphen/>
            </w:r>
            <w:r>
              <w:noBreakHyphen/>
            </w:r>
            <w:r>
              <w:noBreakHyphen/>
            </w:r>
            <w:r w:rsidR="00BC0F07" w:rsidRPr="00531612">
              <w:t>Electro</w:t>
            </w:r>
            <w:r>
              <w:noBreakHyphen/>
            </w:r>
            <w:r w:rsidR="00BC0F07" w:rsidRPr="00531612">
              <w:t>mechanical tools for working in the hand, with self</w:t>
            </w:r>
            <w:r>
              <w:noBreakHyphen/>
            </w:r>
            <w:r w:rsidR="00BC0F07" w:rsidRPr="00531612">
              <w:t>contained electric motor</w:t>
            </w:r>
          </w:p>
        </w:tc>
        <w:tc>
          <w:tcPr>
            <w:tcW w:w="1247" w:type="dxa"/>
          </w:tcPr>
          <w:p w14:paraId="0B9BB28C" w14:textId="77777777" w:rsidR="00BC0F07" w:rsidRPr="00531612" w:rsidRDefault="00BC0F07" w:rsidP="00531612">
            <w:pPr>
              <w:pStyle w:val="Tabletext"/>
            </w:pPr>
            <w:r w:rsidRPr="00531612">
              <w:t>5%</w:t>
            </w:r>
          </w:p>
        </w:tc>
      </w:tr>
      <w:tr w:rsidR="00BC0F07" w:rsidRPr="00531612" w14:paraId="7E3D16D1" w14:textId="77777777" w:rsidTr="00306763">
        <w:tc>
          <w:tcPr>
            <w:tcW w:w="1117" w:type="dxa"/>
          </w:tcPr>
          <w:p w14:paraId="5226602F" w14:textId="77777777" w:rsidR="00BC0F07" w:rsidRPr="00531612" w:rsidRDefault="00BC0F07" w:rsidP="00531612">
            <w:pPr>
              <w:pStyle w:val="Tabletext"/>
            </w:pPr>
            <w:r w:rsidRPr="00531612">
              <w:t>8419.39.90</w:t>
            </w:r>
          </w:p>
        </w:tc>
        <w:tc>
          <w:tcPr>
            <w:tcW w:w="4819" w:type="dxa"/>
          </w:tcPr>
          <w:p w14:paraId="2544C4C4" w14:textId="4909B6A2" w:rsidR="00BC0F07" w:rsidRPr="00531612" w:rsidRDefault="00531612" w:rsidP="00531612">
            <w:pPr>
              <w:pStyle w:val="CTA---"/>
            </w:pPr>
            <w:r>
              <w:noBreakHyphen/>
            </w:r>
            <w:r>
              <w:noBreakHyphen/>
            </w:r>
            <w:r>
              <w:noBreakHyphen/>
            </w:r>
            <w:r w:rsidR="00BC0F07" w:rsidRPr="00531612">
              <w:t>Other</w:t>
            </w:r>
          </w:p>
        </w:tc>
        <w:tc>
          <w:tcPr>
            <w:tcW w:w="1247" w:type="dxa"/>
          </w:tcPr>
          <w:p w14:paraId="5A3D56F0" w14:textId="77777777" w:rsidR="00BC0F07" w:rsidRPr="00531612" w:rsidRDefault="00BC0F07" w:rsidP="00531612">
            <w:pPr>
              <w:pStyle w:val="Tabletext"/>
            </w:pPr>
            <w:r w:rsidRPr="00531612">
              <w:t>5%</w:t>
            </w:r>
            <w:r w:rsidRPr="00531612">
              <w:br/>
              <w:t>DCS:4%</w:t>
            </w:r>
            <w:r w:rsidRPr="00531612">
              <w:br/>
              <w:t>DCT:5%</w:t>
            </w:r>
          </w:p>
        </w:tc>
      </w:tr>
    </w:tbl>
    <w:p w14:paraId="61531ACA" w14:textId="7921DE3D" w:rsidR="001159A9" w:rsidRPr="00531612" w:rsidRDefault="006A756A" w:rsidP="00531612">
      <w:pPr>
        <w:pStyle w:val="ItemHead"/>
      </w:pPr>
      <w:r w:rsidRPr="00531612">
        <w:t>270</w:t>
      </w:r>
      <w:r w:rsidR="001159A9" w:rsidRPr="00531612">
        <w:t xml:space="preserve">  </w:t>
      </w:r>
      <w:r w:rsidR="004D07D6" w:rsidRPr="00531612">
        <w:t>Schedule 3</w:t>
      </w:r>
      <w:r w:rsidR="001159A9" w:rsidRPr="00531612">
        <w:t xml:space="preserve"> (after subheading 8421.31.00)</w:t>
      </w:r>
    </w:p>
    <w:p w14:paraId="4C379FE8" w14:textId="77777777" w:rsidR="001159A9" w:rsidRPr="00531612" w:rsidRDefault="001159A9"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159A9" w:rsidRPr="00531612" w14:paraId="63E4B18E" w14:textId="77777777" w:rsidTr="002220F8">
        <w:tc>
          <w:tcPr>
            <w:tcW w:w="1117" w:type="dxa"/>
          </w:tcPr>
          <w:p w14:paraId="0CFE7009" w14:textId="77777777" w:rsidR="001159A9" w:rsidRPr="00531612" w:rsidRDefault="001159A9" w:rsidP="00531612">
            <w:pPr>
              <w:pStyle w:val="Tabletext"/>
            </w:pPr>
            <w:r w:rsidRPr="00531612">
              <w:t>8421.32.00</w:t>
            </w:r>
          </w:p>
        </w:tc>
        <w:tc>
          <w:tcPr>
            <w:tcW w:w="4819" w:type="dxa"/>
          </w:tcPr>
          <w:p w14:paraId="181CBA33" w14:textId="4941EA7A" w:rsidR="001159A9" w:rsidRPr="00531612" w:rsidRDefault="00531612" w:rsidP="00531612">
            <w:pPr>
              <w:pStyle w:val="CTA--"/>
            </w:pPr>
            <w:r>
              <w:noBreakHyphen/>
            </w:r>
            <w:r>
              <w:noBreakHyphen/>
            </w:r>
            <w:r w:rsidR="001159A9" w:rsidRPr="00531612">
              <w:t>Catalytic converters or particulate filters, whether or not combined, for purifying or filtering exhaust gases from internal combustion engines</w:t>
            </w:r>
          </w:p>
        </w:tc>
        <w:tc>
          <w:tcPr>
            <w:tcW w:w="1247" w:type="dxa"/>
          </w:tcPr>
          <w:p w14:paraId="21200175" w14:textId="4606154D" w:rsidR="001159A9" w:rsidRPr="00531612" w:rsidRDefault="00D909F9" w:rsidP="00531612">
            <w:pPr>
              <w:pStyle w:val="Tabletext"/>
            </w:pPr>
            <w:r w:rsidRPr="00531612">
              <w:t>5%</w:t>
            </w:r>
            <w:r w:rsidRPr="00531612">
              <w:br/>
              <w:t>DCS:4%</w:t>
            </w:r>
            <w:r w:rsidRPr="00531612">
              <w:br/>
              <w:t>DCT:5%</w:t>
            </w:r>
          </w:p>
        </w:tc>
      </w:tr>
    </w:tbl>
    <w:p w14:paraId="5DBEA516" w14:textId="79DE64D2" w:rsidR="001159A9" w:rsidRPr="00531612" w:rsidRDefault="006A756A" w:rsidP="00531612">
      <w:pPr>
        <w:pStyle w:val="ItemHead"/>
      </w:pPr>
      <w:r w:rsidRPr="00531612">
        <w:t>271</w:t>
      </w:r>
      <w:r w:rsidR="001159A9" w:rsidRPr="00531612">
        <w:t xml:space="preserve">  </w:t>
      </w:r>
      <w:r w:rsidR="004D07D6" w:rsidRPr="00531612">
        <w:t>Schedule 3</w:t>
      </w:r>
      <w:r w:rsidR="001159A9" w:rsidRPr="00531612">
        <w:t xml:space="preserve"> (after subheading 8428.60.00)</w:t>
      </w:r>
    </w:p>
    <w:p w14:paraId="75D01302" w14:textId="77777777" w:rsidR="001159A9" w:rsidRPr="00531612" w:rsidRDefault="001159A9"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159A9" w:rsidRPr="00531612" w14:paraId="61C227AA" w14:textId="77777777" w:rsidTr="002220F8">
        <w:tc>
          <w:tcPr>
            <w:tcW w:w="1117" w:type="dxa"/>
          </w:tcPr>
          <w:p w14:paraId="4A7621A5" w14:textId="77777777" w:rsidR="001159A9" w:rsidRPr="00531612" w:rsidRDefault="001159A9" w:rsidP="00531612">
            <w:pPr>
              <w:pStyle w:val="Tabletext"/>
            </w:pPr>
            <w:r w:rsidRPr="00531612">
              <w:t>8428.70.00</w:t>
            </w:r>
          </w:p>
        </w:tc>
        <w:tc>
          <w:tcPr>
            <w:tcW w:w="4819" w:type="dxa"/>
          </w:tcPr>
          <w:p w14:paraId="30F5A2C4" w14:textId="595885E9" w:rsidR="001159A9" w:rsidRPr="00531612" w:rsidRDefault="00531612" w:rsidP="00531612">
            <w:pPr>
              <w:pStyle w:val="CTA-"/>
            </w:pPr>
            <w:r>
              <w:noBreakHyphen/>
            </w:r>
            <w:r w:rsidR="001159A9" w:rsidRPr="00531612">
              <w:t>Industrial robots</w:t>
            </w:r>
          </w:p>
        </w:tc>
        <w:tc>
          <w:tcPr>
            <w:tcW w:w="1247" w:type="dxa"/>
          </w:tcPr>
          <w:p w14:paraId="5A71FB4A" w14:textId="77777777" w:rsidR="001159A9" w:rsidRPr="00531612" w:rsidRDefault="001159A9" w:rsidP="00531612">
            <w:pPr>
              <w:pStyle w:val="Tabletext"/>
            </w:pPr>
            <w:r w:rsidRPr="00531612">
              <w:t>5%</w:t>
            </w:r>
          </w:p>
        </w:tc>
      </w:tr>
    </w:tbl>
    <w:p w14:paraId="59D9E289" w14:textId="10EF1F48" w:rsidR="001159A9" w:rsidRPr="00531612" w:rsidRDefault="006A756A" w:rsidP="00531612">
      <w:pPr>
        <w:pStyle w:val="ItemHead"/>
      </w:pPr>
      <w:r w:rsidRPr="00531612">
        <w:t>272</w:t>
      </w:r>
      <w:r w:rsidR="001159A9" w:rsidRPr="00531612">
        <w:t xml:space="preserve">  </w:t>
      </w:r>
      <w:r w:rsidR="004D07D6" w:rsidRPr="00531612">
        <w:t>Schedule 3</w:t>
      </w:r>
      <w:r w:rsidR="001159A9" w:rsidRPr="00531612">
        <w:t xml:space="preserve"> (heading 8438)</w:t>
      </w:r>
    </w:p>
    <w:p w14:paraId="16D497C9" w14:textId="77777777" w:rsidR="001159A9" w:rsidRPr="00531612" w:rsidRDefault="001159A9"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159A9" w:rsidRPr="00531612" w14:paraId="5F482FAB" w14:textId="77777777" w:rsidTr="002220F8">
        <w:tc>
          <w:tcPr>
            <w:tcW w:w="1117" w:type="dxa"/>
          </w:tcPr>
          <w:p w14:paraId="74CFB0B7" w14:textId="77777777" w:rsidR="001159A9" w:rsidRPr="00531612" w:rsidRDefault="001159A9" w:rsidP="00531612">
            <w:pPr>
              <w:pStyle w:val="Tabletext"/>
            </w:pPr>
            <w:r w:rsidRPr="00531612">
              <w:t>8438</w:t>
            </w:r>
          </w:p>
        </w:tc>
        <w:tc>
          <w:tcPr>
            <w:tcW w:w="4819" w:type="dxa"/>
          </w:tcPr>
          <w:p w14:paraId="5EBB4D3F" w14:textId="77777777" w:rsidR="001159A9" w:rsidRPr="00531612" w:rsidRDefault="001159A9" w:rsidP="00531612">
            <w:pPr>
              <w:pStyle w:val="CTACAPS"/>
            </w:pPr>
            <w:r w:rsidRPr="00531612">
              <w:t>MACHINERY, NOT SPECIFIED OR INCLUDED ELSEWHERE IN THIS CHAPTER, FOR THE INDUSTRIAL PREPARATION OR MANUFACTURE OF FOOD OR DRINK, OTHER THAN MACHINERY FOR THE EXTRACTION OR PREPARATION OF ANIMAL OR FIXED VEGETABLE OR MICROBIAL FATS OR OILS:</w:t>
            </w:r>
          </w:p>
        </w:tc>
        <w:tc>
          <w:tcPr>
            <w:tcW w:w="1247" w:type="dxa"/>
          </w:tcPr>
          <w:p w14:paraId="528F51F6" w14:textId="77777777" w:rsidR="001159A9" w:rsidRPr="00531612" w:rsidRDefault="001159A9" w:rsidP="00531612">
            <w:pPr>
              <w:pStyle w:val="Tabletext"/>
            </w:pPr>
          </w:p>
        </w:tc>
      </w:tr>
    </w:tbl>
    <w:p w14:paraId="6F59A323" w14:textId="6916D368" w:rsidR="002220F8" w:rsidRPr="00531612" w:rsidRDefault="006A756A" w:rsidP="00531612">
      <w:pPr>
        <w:pStyle w:val="ItemHead"/>
      </w:pPr>
      <w:r w:rsidRPr="00531612">
        <w:t>273</w:t>
      </w:r>
      <w:r w:rsidR="002220F8" w:rsidRPr="00531612">
        <w:t xml:space="preserve">  </w:t>
      </w:r>
      <w:r w:rsidR="004D07D6" w:rsidRPr="00531612">
        <w:t>Schedule 3</w:t>
      </w:r>
      <w:r w:rsidR="002220F8" w:rsidRPr="00531612">
        <w:t xml:space="preserve"> (heading 8462 to subheading 8462.99.00)</w:t>
      </w:r>
    </w:p>
    <w:p w14:paraId="5CD464C2" w14:textId="37075761" w:rsidR="002220F8" w:rsidRPr="00531612" w:rsidRDefault="002220F8"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7581D" w:rsidRPr="00531612" w14:paraId="5FAABC5E" w14:textId="77777777" w:rsidTr="004364CA">
        <w:tc>
          <w:tcPr>
            <w:tcW w:w="1117" w:type="dxa"/>
          </w:tcPr>
          <w:p w14:paraId="04F67325" w14:textId="77777777" w:rsidR="00D7581D" w:rsidRPr="00531612" w:rsidRDefault="00D7581D" w:rsidP="00531612">
            <w:pPr>
              <w:pStyle w:val="Tabletext"/>
            </w:pPr>
            <w:r w:rsidRPr="00531612">
              <w:t>8462</w:t>
            </w:r>
          </w:p>
        </w:tc>
        <w:tc>
          <w:tcPr>
            <w:tcW w:w="4819" w:type="dxa"/>
          </w:tcPr>
          <w:p w14:paraId="7DAC058B" w14:textId="1DBD4EC5" w:rsidR="00D7581D" w:rsidRPr="00531612" w:rsidRDefault="00D7581D" w:rsidP="00531612">
            <w:pPr>
              <w:pStyle w:val="CTACAPS"/>
            </w:pPr>
            <w:r w:rsidRPr="00531612">
              <w:rPr>
                <w:color w:val="000000"/>
                <w:shd w:val="clear" w:color="auto" w:fill="FFFFFF"/>
              </w:rPr>
              <w:t>MACHINE</w:t>
            </w:r>
            <w:r w:rsidR="00531612">
              <w:rPr>
                <w:color w:val="000000"/>
                <w:shd w:val="clear" w:color="auto" w:fill="FFFFFF"/>
              </w:rPr>
              <w:noBreakHyphen/>
            </w:r>
            <w:r w:rsidRPr="00531612">
              <w:rPr>
                <w:color w:val="000000"/>
                <w:shd w:val="clear" w:color="auto" w:fill="FFFFFF"/>
              </w:rPr>
              <w:t>TOOLS (INCLUDING PRESSES) FOR WORKING METAL BY FORGING, HAMMERING OR DIE FORGING (EXCLUDING ROLLING MILLS); MACHINE</w:t>
            </w:r>
            <w:r w:rsidR="00531612">
              <w:rPr>
                <w:color w:val="000000"/>
                <w:shd w:val="clear" w:color="auto" w:fill="FFFFFF"/>
              </w:rPr>
              <w:noBreakHyphen/>
            </w:r>
            <w:r w:rsidRPr="00531612">
              <w:rPr>
                <w:color w:val="000000"/>
                <w:shd w:val="clear" w:color="auto" w:fill="FFFFFF"/>
              </w:rPr>
              <w:t>TOOLS (INCLUDING PRESSES, SLITTING LINES AND CUT</w:t>
            </w:r>
            <w:r w:rsidR="00531612">
              <w:rPr>
                <w:color w:val="000000"/>
                <w:shd w:val="clear" w:color="auto" w:fill="FFFFFF"/>
              </w:rPr>
              <w:noBreakHyphen/>
            </w:r>
            <w:r w:rsidRPr="00531612">
              <w:rPr>
                <w:color w:val="000000"/>
                <w:shd w:val="clear" w:color="auto" w:fill="FFFFFF"/>
              </w:rPr>
              <w:t>TO</w:t>
            </w:r>
            <w:r w:rsidR="00531612">
              <w:rPr>
                <w:color w:val="000000"/>
                <w:shd w:val="clear" w:color="auto" w:fill="FFFFFF"/>
              </w:rPr>
              <w:noBreakHyphen/>
            </w:r>
            <w:r w:rsidRPr="00531612">
              <w:rPr>
                <w:color w:val="000000"/>
                <w:shd w:val="clear" w:color="auto" w:fill="FFFFFF"/>
              </w:rPr>
              <w:t>LENGTH LINES) FOR WORKING METAL BY BENDING, FOLDING, STRAIGHTENING, FLATTENING, SHEARING, PUNCHING, NOTCHING OR NIBBLING (EXCLUDING DRAW</w:t>
            </w:r>
            <w:r w:rsidR="00531612">
              <w:rPr>
                <w:color w:val="000000"/>
                <w:shd w:val="clear" w:color="auto" w:fill="FFFFFF"/>
              </w:rPr>
              <w:noBreakHyphen/>
            </w:r>
            <w:r w:rsidRPr="00531612">
              <w:rPr>
                <w:color w:val="000000"/>
                <w:shd w:val="clear" w:color="auto" w:fill="FFFFFF"/>
              </w:rPr>
              <w:t>BENCHES); PRESSES FOR WORKING METAL OR METAL CARBIDES, NOT SPECIFIED ABOVE:</w:t>
            </w:r>
          </w:p>
        </w:tc>
        <w:tc>
          <w:tcPr>
            <w:tcW w:w="1247" w:type="dxa"/>
          </w:tcPr>
          <w:p w14:paraId="4B5D91AF" w14:textId="77777777" w:rsidR="00D7581D" w:rsidRPr="00531612" w:rsidRDefault="00D7581D" w:rsidP="00531612">
            <w:pPr>
              <w:pStyle w:val="Tabletext"/>
            </w:pPr>
          </w:p>
        </w:tc>
      </w:tr>
      <w:tr w:rsidR="00D7581D" w:rsidRPr="00531612" w14:paraId="3A789D50" w14:textId="77777777" w:rsidTr="004364CA">
        <w:tc>
          <w:tcPr>
            <w:tcW w:w="1117" w:type="dxa"/>
          </w:tcPr>
          <w:p w14:paraId="34093B2A" w14:textId="77777777" w:rsidR="00D7581D" w:rsidRPr="00531612" w:rsidRDefault="00D7581D" w:rsidP="00531612">
            <w:pPr>
              <w:pStyle w:val="Tabletext"/>
            </w:pPr>
            <w:r w:rsidRPr="00531612">
              <w:lastRenderedPageBreak/>
              <w:t>8462.1</w:t>
            </w:r>
          </w:p>
        </w:tc>
        <w:tc>
          <w:tcPr>
            <w:tcW w:w="4819" w:type="dxa"/>
          </w:tcPr>
          <w:p w14:paraId="612F8C01" w14:textId="0C7DC5E3" w:rsidR="00D7581D" w:rsidRPr="00531612" w:rsidRDefault="00531612" w:rsidP="00531612">
            <w:pPr>
              <w:pStyle w:val="CTA-"/>
            </w:pPr>
            <w:r>
              <w:noBreakHyphen/>
            </w:r>
            <w:r w:rsidR="00D7581D" w:rsidRPr="00531612">
              <w:t>Hot forming machines for forging, die forging (including presses) and hot hammers:</w:t>
            </w:r>
          </w:p>
        </w:tc>
        <w:tc>
          <w:tcPr>
            <w:tcW w:w="1247" w:type="dxa"/>
          </w:tcPr>
          <w:p w14:paraId="781AE2B8" w14:textId="77777777" w:rsidR="00D7581D" w:rsidRPr="00531612" w:rsidRDefault="00D7581D" w:rsidP="00531612">
            <w:pPr>
              <w:pStyle w:val="Tabletext"/>
            </w:pPr>
          </w:p>
        </w:tc>
      </w:tr>
      <w:tr w:rsidR="00D7581D" w:rsidRPr="00531612" w14:paraId="45550E35" w14:textId="77777777" w:rsidTr="004364CA">
        <w:tc>
          <w:tcPr>
            <w:tcW w:w="1117" w:type="dxa"/>
          </w:tcPr>
          <w:p w14:paraId="4037D244" w14:textId="77777777" w:rsidR="00D7581D" w:rsidRPr="00531612" w:rsidRDefault="00D7581D" w:rsidP="00531612">
            <w:pPr>
              <w:pStyle w:val="Tabletext"/>
            </w:pPr>
            <w:r w:rsidRPr="00531612">
              <w:t>8462.11</w:t>
            </w:r>
          </w:p>
        </w:tc>
        <w:tc>
          <w:tcPr>
            <w:tcW w:w="4819" w:type="dxa"/>
          </w:tcPr>
          <w:p w14:paraId="388A4A21" w14:textId="7A1C3CF8" w:rsidR="00D7581D" w:rsidRPr="00531612" w:rsidRDefault="00531612" w:rsidP="00531612">
            <w:pPr>
              <w:pStyle w:val="CTA--"/>
            </w:pPr>
            <w:r>
              <w:noBreakHyphen/>
            </w:r>
            <w:r>
              <w:noBreakHyphen/>
            </w:r>
            <w:r w:rsidR="00D7581D" w:rsidRPr="00531612">
              <w:t>Closed die forging machines:</w:t>
            </w:r>
          </w:p>
        </w:tc>
        <w:tc>
          <w:tcPr>
            <w:tcW w:w="1247" w:type="dxa"/>
          </w:tcPr>
          <w:p w14:paraId="2C4A9C25" w14:textId="77777777" w:rsidR="00D7581D" w:rsidRPr="00531612" w:rsidRDefault="00D7581D" w:rsidP="00531612">
            <w:pPr>
              <w:pStyle w:val="Tabletext"/>
            </w:pPr>
          </w:p>
        </w:tc>
      </w:tr>
      <w:tr w:rsidR="00D7581D" w:rsidRPr="00531612" w14:paraId="71F8E459" w14:textId="77777777" w:rsidTr="004364CA">
        <w:tc>
          <w:tcPr>
            <w:tcW w:w="1117" w:type="dxa"/>
          </w:tcPr>
          <w:p w14:paraId="6B0EEE21" w14:textId="77777777" w:rsidR="00D7581D" w:rsidRPr="00531612" w:rsidRDefault="00D7581D" w:rsidP="00531612">
            <w:pPr>
              <w:pStyle w:val="Tabletext"/>
            </w:pPr>
            <w:r w:rsidRPr="00531612">
              <w:t>8462.11.10</w:t>
            </w:r>
          </w:p>
        </w:tc>
        <w:tc>
          <w:tcPr>
            <w:tcW w:w="4819" w:type="dxa"/>
          </w:tcPr>
          <w:p w14:paraId="36D250E4" w14:textId="59AE8F69" w:rsidR="00D7581D" w:rsidRPr="00531612" w:rsidRDefault="00531612" w:rsidP="00531612">
            <w:pPr>
              <w:pStyle w:val="CTA---"/>
            </w:pPr>
            <w:r>
              <w:noBreakHyphen/>
            </w:r>
            <w:r>
              <w:noBreakHyphen/>
            </w:r>
            <w:r>
              <w:noBreakHyphen/>
            </w:r>
            <w:r w:rsidR="00D7581D" w:rsidRPr="00531612">
              <w:t xml:space="preserve">Power operated </w:t>
            </w:r>
          </w:p>
        </w:tc>
        <w:tc>
          <w:tcPr>
            <w:tcW w:w="1247" w:type="dxa"/>
          </w:tcPr>
          <w:p w14:paraId="3D75F9B2" w14:textId="77777777" w:rsidR="00D7581D" w:rsidRPr="00531612" w:rsidDel="00FC60FE" w:rsidRDefault="00D7581D" w:rsidP="00531612">
            <w:pPr>
              <w:pStyle w:val="Tabletext"/>
            </w:pPr>
            <w:r w:rsidRPr="00531612">
              <w:t>Free</w:t>
            </w:r>
          </w:p>
        </w:tc>
      </w:tr>
      <w:tr w:rsidR="00D7581D" w:rsidRPr="00531612" w14:paraId="108FDEC2" w14:textId="77777777" w:rsidTr="004364CA">
        <w:tc>
          <w:tcPr>
            <w:tcW w:w="1117" w:type="dxa"/>
          </w:tcPr>
          <w:p w14:paraId="745D1D7E" w14:textId="77777777" w:rsidR="00D7581D" w:rsidRPr="00531612" w:rsidRDefault="00D7581D" w:rsidP="00531612">
            <w:pPr>
              <w:pStyle w:val="Tabletext"/>
            </w:pPr>
            <w:r w:rsidRPr="00531612">
              <w:t>8462.11.90</w:t>
            </w:r>
          </w:p>
        </w:tc>
        <w:tc>
          <w:tcPr>
            <w:tcW w:w="4819" w:type="dxa"/>
          </w:tcPr>
          <w:p w14:paraId="33417205" w14:textId="756D477A" w:rsidR="00D7581D" w:rsidRPr="00531612" w:rsidRDefault="00531612" w:rsidP="00531612">
            <w:pPr>
              <w:pStyle w:val="CTA---"/>
            </w:pPr>
            <w:r>
              <w:noBreakHyphen/>
            </w:r>
            <w:r>
              <w:noBreakHyphen/>
            </w:r>
            <w:r>
              <w:noBreakHyphen/>
            </w:r>
            <w:r w:rsidR="00D7581D" w:rsidRPr="00531612">
              <w:t>Other</w:t>
            </w:r>
          </w:p>
        </w:tc>
        <w:tc>
          <w:tcPr>
            <w:tcW w:w="1247" w:type="dxa"/>
          </w:tcPr>
          <w:p w14:paraId="70BFFE68" w14:textId="77777777" w:rsidR="00D7581D" w:rsidRPr="00531612" w:rsidDel="00FC60FE" w:rsidRDefault="00D7581D" w:rsidP="00531612">
            <w:pPr>
              <w:pStyle w:val="Tabletext"/>
            </w:pPr>
            <w:r w:rsidRPr="00531612">
              <w:t>5%</w:t>
            </w:r>
          </w:p>
        </w:tc>
      </w:tr>
      <w:tr w:rsidR="00D7581D" w:rsidRPr="00531612" w14:paraId="1A0E2BD4" w14:textId="77777777" w:rsidTr="004364CA">
        <w:tc>
          <w:tcPr>
            <w:tcW w:w="1117" w:type="dxa"/>
          </w:tcPr>
          <w:p w14:paraId="7A617F6E" w14:textId="77777777" w:rsidR="00D7581D" w:rsidRPr="00531612" w:rsidRDefault="00D7581D" w:rsidP="00531612">
            <w:pPr>
              <w:pStyle w:val="Tabletext"/>
            </w:pPr>
            <w:r w:rsidRPr="00531612">
              <w:t>8462.19</w:t>
            </w:r>
          </w:p>
        </w:tc>
        <w:tc>
          <w:tcPr>
            <w:tcW w:w="4819" w:type="dxa"/>
          </w:tcPr>
          <w:p w14:paraId="09629FB1" w14:textId="6301695E" w:rsidR="00D7581D" w:rsidRPr="00531612" w:rsidRDefault="00531612" w:rsidP="00531612">
            <w:pPr>
              <w:pStyle w:val="CTA--"/>
            </w:pPr>
            <w:r>
              <w:noBreakHyphen/>
            </w:r>
            <w:r>
              <w:noBreakHyphen/>
            </w:r>
            <w:r w:rsidR="00D7581D" w:rsidRPr="00531612">
              <w:t>Other:</w:t>
            </w:r>
          </w:p>
        </w:tc>
        <w:tc>
          <w:tcPr>
            <w:tcW w:w="1247" w:type="dxa"/>
          </w:tcPr>
          <w:p w14:paraId="2794FF2D" w14:textId="77777777" w:rsidR="00D7581D" w:rsidRPr="00531612" w:rsidRDefault="00D7581D" w:rsidP="00531612">
            <w:pPr>
              <w:pStyle w:val="Tabletext"/>
            </w:pPr>
          </w:p>
        </w:tc>
      </w:tr>
      <w:tr w:rsidR="00D7581D" w:rsidRPr="00531612" w14:paraId="4EF67A3E" w14:textId="77777777" w:rsidTr="004364CA">
        <w:tc>
          <w:tcPr>
            <w:tcW w:w="1117" w:type="dxa"/>
          </w:tcPr>
          <w:p w14:paraId="2CB42C9F" w14:textId="77777777" w:rsidR="00D7581D" w:rsidRPr="00531612" w:rsidRDefault="00D7581D" w:rsidP="00531612">
            <w:pPr>
              <w:pStyle w:val="Tabletext"/>
            </w:pPr>
            <w:r w:rsidRPr="00531612">
              <w:t>8462.19.10</w:t>
            </w:r>
          </w:p>
        </w:tc>
        <w:tc>
          <w:tcPr>
            <w:tcW w:w="4819" w:type="dxa"/>
          </w:tcPr>
          <w:p w14:paraId="1720A9FA" w14:textId="68B991E7" w:rsidR="00D7581D" w:rsidRPr="00531612" w:rsidRDefault="00531612" w:rsidP="00531612">
            <w:pPr>
              <w:pStyle w:val="CTA---"/>
            </w:pPr>
            <w:r>
              <w:noBreakHyphen/>
            </w:r>
            <w:r>
              <w:noBreakHyphen/>
            </w:r>
            <w:r>
              <w:noBreakHyphen/>
            </w:r>
            <w:r w:rsidR="00D7581D" w:rsidRPr="00531612">
              <w:t xml:space="preserve">Power operated </w:t>
            </w:r>
          </w:p>
        </w:tc>
        <w:tc>
          <w:tcPr>
            <w:tcW w:w="1247" w:type="dxa"/>
          </w:tcPr>
          <w:p w14:paraId="5B25A9F8" w14:textId="77777777" w:rsidR="00D7581D" w:rsidRPr="00531612" w:rsidDel="00BE5C06" w:rsidRDefault="00D7581D" w:rsidP="00531612">
            <w:pPr>
              <w:pStyle w:val="Tabletext"/>
            </w:pPr>
            <w:r w:rsidRPr="00531612">
              <w:t>Free</w:t>
            </w:r>
          </w:p>
        </w:tc>
      </w:tr>
      <w:tr w:rsidR="00D7581D" w:rsidRPr="00531612" w14:paraId="343A790F" w14:textId="77777777" w:rsidTr="004364CA">
        <w:tc>
          <w:tcPr>
            <w:tcW w:w="1117" w:type="dxa"/>
          </w:tcPr>
          <w:p w14:paraId="60BC6C9F" w14:textId="77777777" w:rsidR="00D7581D" w:rsidRPr="00531612" w:rsidRDefault="00D7581D" w:rsidP="00531612">
            <w:pPr>
              <w:pStyle w:val="Tabletext"/>
            </w:pPr>
            <w:r w:rsidRPr="00531612">
              <w:t>8462.19.90</w:t>
            </w:r>
          </w:p>
        </w:tc>
        <w:tc>
          <w:tcPr>
            <w:tcW w:w="4819" w:type="dxa"/>
          </w:tcPr>
          <w:p w14:paraId="379FF045" w14:textId="054C4841" w:rsidR="00D7581D" w:rsidRPr="00531612" w:rsidRDefault="00531612" w:rsidP="00531612">
            <w:pPr>
              <w:pStyle w:val="CTA---"/>
            </w:pPr>
            <w:r>
              <w:noBreakHyphen/>
            </w:r>
            <w:r>
              <w:noBreakHyphen/>
            </w:r>
            <w:r>
              <w:noBreakHyphen/>
            </w:r>
            <w:r w:rsidR="00D7581D" w:rsidRPr="00531612">
              <w:t>Other</w:t>
            </w:r>
          </w:p>
        </w:tc>
        <w:tc>
          <w:tcPr>
            <w:tcW w:w="1247" w:type="dxa"/>
          </w:tcPr>
          <w:p w14:paraId="0DD15F1C" w14:textId="77777777" w:rsidR="00D7581D" w:rsidRPr="00531612" w:rsidDel="00BE5C06" w:rsidRDefault="00D7581D" w:rsidP="00531612">
            <w:pPr>
              <w:pStyle w:val="Tabletext"/>
            </w:pPr>
            <w:r w:rsidRPr="00531612">
              <w:t>5%</w:t>
            </w:r>
          </w:p>
        </w:tc>
      </w:tr>
      <w:tr w:rsidR="00D7581D" w:rsidRPr="00531612" w14:paraId="6776C607" w14:textId="77777777" w:rsidTr="004364CA">
        <w:tc>
          <w:tcPr>
            <w:tcW w:w="1117" w:type="dxa"/>
          </w:tcPr>
          <w:p w14:paraId="4242FDA8" w14:textId="77777777" w:rsidR="00D7581D" w:rsidRPr="00531612" w:rsidRDefault="00D7581D" w:rsidP="00531612">
            <w:pPr>
              <w:pStyle w:val="Tabletext"/>
            </w:pPr>
            <w:r w:rsidRPr="00531612">
              <w:t>8462.2</w:t>
            </w:r>
          </w:p>
        </w:tc>
        <w:tc>
          <w:tcPr>
            <w:tcW w:w="4819" w:type="dxa"/>
          </w:tcPr>
          <w:p w14:paraId="1F09DB44" w14:textId="7B6E1D7A" w:rsidR="00D7581D" w:rsidRPr="00531612" w:rsidRDefault="00531612" w:rsidP="00531612">
            <w:pPr>
              <w:pStyle w:val="CTA-"/>
            </w:pPr>
            <w:r>
              <w:noBreakHyphen/>
            </w:r>
            <w:r w:rsidR="00D7581D" w:rsidRPr="00531612">
              <w:t>Bending, folding, straightening or flattening machines (including press brakes) for flat products:</w:t>
            </w:r>
          </w:p>
        </w:tc>
        <w:tc>
          <w:tcPr>
            <w:tcW w:w="1247" w:type="dxa"/>
          </w:tcPr>
          <w:p w14:paraId="582D933F" w14:textId="77777777" w:rsidR="00D7581D" w:rsidRPr="00531612" w:rsidRDefault="00D7581D" w:rsidP="00531612">
            <w:pPr>
              <w:pStyle w:val="Tabletext"/>
            </w:pPr>
          </w:p>
        </w:tc>
      </w:tr>
      <w:tr w:rsidR="00D7581D" w:rsidRPr="00531612" w14:paraId="62413A8C" w14:textId="77777777" w:rsidTr="004364CA">
        <w:tc>
          <w:tcPr>
            <w:tcW w:w="1117" w:type="dxa"/>
          </w:tcPr>
          <w:p w14:paraId="5297FB32" w14:textId="77777777" w:rsidR="00D7581D" w:rsidRPr="00531612" w:rsidRDefault="00D7581D" w:rsidP="00531612">
            <w:pPr>
              <w:pStyle w:val="Tabletext"/>
            </w:pPr>
            <w:r w:rsidRPr="00531612">
              <w:t>8462.22</w:t>
            </w:r>
          </w:p>
        </w:tc>
        <w:tc>
          <w:tcPr>
            <w:tcW w:w="4819" w:type="dxa"/>
          </w:tcPr>
          <w:p w14:paraId="2B8C8249" w14:textId="2167124E" w:rsidR="00D7581D" w:rsidRPr="00531612" w:rsidRDefault="00531612" w:rsidP="00531612">
            <w:pPr>
              <w:pStyle w:val="CTA--"/>
            </w:pPr>
            <w:r>
              <w:noBreakHyphen/>
            </w:r>
            <w:r>
              <w:noBreakHyphen/>
            </w:r>
            <w:r w:rsidR="00D7581D" w:rsidRPr="00531612">
              <w:t>Profile forming machines:</w:t>
            </w:r>
          </w:p>
        </w:tc>
        <w:tc>
          <w:tcPr>
            <w:tcW w:w="1247" w:type="dxa"/>
          </w:tcPr>
          <w:p w14:paraId="486EEB2F" w14:textId="77777777" w:rsidR="00D7581D" w:rsidRPr="00531612" w:rsidRDefault="00D7581D" w:rsidP="00531612">
            <w:pPr>
              <w:pStyle w:val="Tabletext"/>
            </w:pPr>
          </w:p>
        </w:tc>
      </w:tr>
      <w:tr w:rsidR="00D7581D" w:rsidRPr="00531612" w14:paraId="3FA6BD9D" w14:textId="77777777" w:rsidTr="004364CA">
        <w:tc>
          <w:tcPr>
            <w:tcW w:w="1117" w:type="dxa"/>
          </w:tcPr>
          <w:p w14:paraId="7B6FE9D8" w14:textId="77777777" w:rsidR="00D7581D" w:rsidRPr="00531612" w:rsidRDefault="00D7581D" w:rsidP="00531612">
            <w:pPr>
              <w:pStyle w:val="Tabletext"/>
            </w:pPr>
            <w:r w:rsidRPr="00531612">
              <w:t>8462.22.10</w:t>
            </w:r>
          </w:p>
        </w:tc>
        <w:tc>
          <w:tcPr>
            <w:tcW w:w="4819" w:type="dxa"/>
          </w:tcPr>
          <w:p w14:paraId="0F6AED45" w14:textId="58E9B010"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141D35D4" w14:textId="77777777" w:rsidR="00D7581D" w:rsidRPr="00531612" w:rsidRDefault="00D7581D" w:rsidP="00531612">
            <w:pPr>
              <w:pStyle w:val="Tabletext"/>
            </w:pPr>
            <w:r w:rsidRPr="00531612">
              <w:t>Free</w:t>
            </w:r>
          </w:p>
        </w:tc>
      </w:tr>
      <w:tr w:rsidR="00D7581D" w:rsidRPr="00531612" w14:paraId="5761B5EF" w14:textId="77777777" w:rsidTr="004364CA">
        <w:tc>
          <w:tcPr>
            <w:tcW w:w="1117" w:type="dxa"/>
          </w:tcPr>
          <w:p w14:paraId="7AC50154" w14:textId="77777777" w:rsidR="00D7581D" w:rsidRPr="00531612" w:rsidRDefault="00D7581D" w:rsidP="00531612">
            <w:pPr>
              <w:pStyle w:val="Tabletext"/>
            </w:pPr>
            <w:r w:rsidRPr="00531612">
              <w:t>8462.22.90</w:t>
            </w:r>
          </w:p>
        </w:tc>
        <w:tc>
          <w:tcPr>
            <w:tcW w:w="4819" w:type="dxa"/>
          </w:tcPr>
          <w:p w14:paraId="72D0F6CA" w14:textId="07D68D57" w:rsidR="00D7581D" w:rsidRPr="00531612" w:rsidRDefault="00531612" w:rsidP="00531612">
            <w:pPr>
              <w:pStyle w:val="CTA---"/>
            </w:pPr>
            <w:r>
              <w:noBreakHyphen/>
            </w:r>
            <w:r>
              <w:noBreakHyphen/>
            </w:r>
            <w:r>
              <w:noBreakHyphen/>
            </w:r>
            <w:r w:rsidR="00D7581D" w:rsidRPr="00531612">
              <w:t>Other</w:t>
            </w:r>
          </w:p>
        </w:tc>
        <w:tc>
          <w:tcPr>
            <w:tcW w:w="1247" w:type="dxa"/>
          </w:tcPr>
          <w:p w14:paraId="55988636" w14:textId="77777777" w:rsidR="00D7581D" w:rsidRPr="00531612" w:rsidRDefault="00D7581D" w:rsidP="00531612">
            <w:pPr>
              <w:pStyle w:val="Tabletext"/>
            </w:pPr>
            <w:r w:rsidRPr="00531612">
              <w:t>5%</w:t>
            </w:r>
          </w:p>
        </w:tc>
      </w:tr>
      <w:tr w:rsidR="00D7581D" w:rsidRPr="00531612" w14:paraId="23CBF2EB" w14:textId="77777777" w:rsidTr="004364CA">
        <w:tc>
          <w:tcPr>
            <w:tcW w:w="1117" w:type="dxa"/>
          </w:tcPr>
          <w:p w14:paraId="5A8D7660" w14:textId="77777777" w:rsidR="00D7581D" w:rsidRPr="00531612" w:rsidRDefault="00D7581D" w:rsidP="00531612">
            <w:pPr>
              <w:pStyle w:val="Tabletext"/>
            </w:pPr>
            <w:r w:rsidRPr="00531612">
              <w:t>8462.23.00</w:t>
            </w:r>
          </w:p>
        </w:tc>
        <w:tc>
          <w:tcPr>
            <w:tcW w:w="4819" w:type="dxa"/>
          </w:tcPr>
          <w:p w14:paraId="000337F1" w14:textId="3F904B27" w:rsidR="00D7581D" w:rsidRPr="00531612" w:rsidRDefault="00531612" w:rsidP="00531612">
            <w:pPr>
              <w:pStyle w:val="CTA--"/>
            </w:pPr>
            <w:r>
              <w:noBreakHyphen/>
            </w:r>
            <w:r>
              <w:noBreakHyphen/>
            </w:r>
            <w:r w:rsidR="00D7581D" w:rsidRPr="00531612">
              <w:t>Numerically controlled press brakes</w:t>
            </w:r>
          </w:p>
        </w:tc>
        <w:tc>
          <w:tcPr>
            <w:tcW w:w="1247" w:type="dxa"/>
          </w:tcPr>
          <w:p w14:paraId="1685BDB8" w14:textId="77777777" w:rsidR="00D7581D" w:rsidRPr="00531612" w:rsidRDefault="00D7581D" w:rsidP="00531612">
            <w:pPr>
              <w:pStyle w:val="Tabletext"/>
            </w:pPr>
            <w:r w:rsidRPr="00531612">
              <w:t>Free</w:t>
            </w:r>
          </w:p>
        </w:tc>
      </w:tr>
      <w:tr w:rsidR="00D7581D" w:rsidRPr="00531612" w14:paraId="09036DD5" w14:textId="77777777" w:rsidTr="004364CA">
        <w:tc>
          <w:tcPr>
            <w:tcW w:w="1117" w:type="dxa"/>
          </w:tcPr>
          <w:p w14:paraId="6232F613" w14:textId="77777777" w:rsidR="00D7581D" w:rsidRPr="00531612" w:rsidRDefault="00D7581D" w:rsidP="00531612">
            <w:pPr>
              <w:pStyle w:val="Tabletext"/>
            </w:pPr>
            <w:r w:rsidRPr="00531612">
              <w:t>8462.24.00</w:t>
            </w:r>
          </w:p>
        </w:tc>
        <w:tc>
          <w:tcPr>
            <w:tcW w:w="4819" w:type="dxa"/>
          </w:tcPr>
          <w:p w14:paraId="58173126" w14:textId="41649A98" w:rsidR="00D7581D" w:rsidRPr="00531612" w:rsidRDefault="00531612" w:rsidP="00531612">
            <w:pPr>
              <w:pStyle w:val="CTA--"/>
            </w:pPr>
            <w:r>
              <w:noBreakHyphen/>
            </w:r>
            <w:r>
              <w:noBreakHyphen/>
            </w:r>
            <w:r w:rsidR="00D7581D" w:rsidRPr="00531612">
              <w:t>Numerically controlled panel benders</w:t>
            </w:r>
          </w:p>
        </w:tc>
        <w:tc>
          <w:tcPr>
            <w:tcW w:w="1247" w:type="dxa"/>
          </w:tcPr>
          <w:p w14:paraId="0CC552BA" w14:textId="77777777" w:rsidR="00D7581D" w:rsidRPr="00531612" w:rsidRDefault="00D7581D" w:rsidP="00531612">
            <w:pPr>
              <w:pStyle w:val="Tabletext"/>
            </w:pPr>
            <w:r w:rsidRPr="00531612">
              <w:t>Free</w:t>
            </w:r>
          </w:p>
        </w:tc>
      </w:tr>
      <w:tr w:rsidR="00D7581D" w:rsidRPr="00531612" w14:paraId="6ABF8C26" w14:textId="77777777" w:rsidTr="004364CA">
        <w:tc>
          <w:tcPr>
            <w:tcW w:w="1117" w:type="dxa"/>
          </w:tcPr>
          <w:p w14:paraId="63994A0F" w14:textId="77777777" w:rsidR="00D7581D" w:rsidRPr="00531612" w:rsidRDefault="00D7581D" w:rsidP="00531612">
            <w:pPr>
              <w:pStyle w:val="Tabletext"/>
            </w:pPr>
            <w:r w:rsidRPr="00531612">
              <w:t>8462.25.00</w:t>
            </w:r>
          </w:p>
        </w:tc>
        <w:tc>
          <w:tcPr>
            <w:tcW w:w="4819" w:type="dxa"/>
          </w:tcPr>
          <w:p w14:paraId="0ABB1ECF" w14:textId="7E4506B9" w:rsidR="00D7581D" w:rsidRPr="00531612" w:rsidRDefault="00531612" w:rsidP="00531612">
            <w:pPr>
              <w:pStyle w:val="CTA--"/>
            </w:pPr>
            <w:r>
              <w:noBreakHyphen/>
            </w:r>
            <w:r>
              <w:noBreakHyphen/>
            </w:r>
            <w:r w:rsidR="00D7581D" w:rsidRPr="00531612">
              <w:t>Numerically controlled roll forming machines</w:t>
            </w:r>
          </w:p>
        </w:tc>
        <w:tc>
          <w:tcPr>
            <w:tcW w:w="1247" w:type="dxa"/>
          </w:tcPr>
          <w:p w14:paraId="47999A41" w14:textId="77777777" w:rsidR="00D7581D" w:rsidRPr="00531612" w:rsidRDefault="00D7581D" w:rsidP="00531612">
            <w:pPr>
              <w:pStyle w:val="Tabletext"/>
            </w:pPr>
            <w:r w:rsidRPr="00531612">
              <w:t>Free</w:t>
            </w:r>
          </w:p>
        </w:tc>
      </w:tr>
      <w:tr w:rsidR="00D7581D" w:rsidRPr="00531612" w14:paraId="0E1F7BB0" w14:textId="77777777" w:rsidTr="004364CA">
        <w:tc>
          <w:tcPr>
            <w:tcW w:w="1117" w:type="dxa"/>
          </w:tcPr>
          <w:p w14:paraId="51707428" w14:textId="77777777" w:rsidR="00D7581D" w:rsidRPr="00531612" w:rsidRDefault="00D7581D" w:rsidP="00531612">
            <w:pPr>
              <w:pStyle w:val="Tabletext"/>
            </w:pPr>
            <w:r w:rsidRPr="00531612">
              <w:t>8462.26.00</w:t>
            </w:r>
          </w:p>
        </w:tc>
        <w:tc>
          <w:tcPr>
            <w:tcW w:w="4819" w:type="dxa"/>
          </w:tcPr>
          <w:p w14:paraId="62250104" w14:textId="63DEC124" w:rsidR="00D7581D" w:rsidRPr="00531612" w:rsidRDefault="00531612" w:rsidP="00531612">
            <w:pPr>
              <w:pStyle w:val="CTA--"/>
            </w:pPr>
            <w:r>
              <w:noBreakHyphen/>
            </w:r>
            <w:r>
              <w:noBreakHyphen/>
            </w:r>
            <w:r w:rsidR="00D7581D" w:rsidRPr="00531612">
              <w:t>Other numerically controlled bending, folding, straightening or flattening machines</w:t>
            </w:r>
          </w:p>
        </w:tc>
        <w:tc>
          <w:tcPr>
            <w:tcW w:w="1247" w:type="dxa"/>
          </w:tcPr>
          <w:p w14:paraId="40A4D22A" w14:textId="77777777" w:rsidR="00D7581D" w:rsidRPr="00531612" w:rsidRDefault="00D7581D" w:rsidP="00531612">
            <w:pPr>
              <w:pStyle w:val="Tabletext"/>
            </w:pPr>
            <w:r w:rsidRPr="00531612">
              <w:t>Free</w:t>
            </w:r>
          </w:p>
        </w:tc>
      </w:tr>
      <w:tr w:rsidR="00D7581D" w:rsidRPr="00531612" w14:paraId="6EDE6719" w14:textId="77777777" w:rsidTr="004364CA">
        <w:tc>
          <w:tcPr>
            <w:tcW w:w="1117" w:type="dxa"/>
          </w:tcPr>
          <w:p w14:paraId="68D8CE06" w14:textId="77777777" w:rsidR="00D7581D" w:rsidRPr="00531612" w:rsidRDefault="00D7581D" w:rsidP="00531612">
            <w:pPr>
              <w:pStyle w:val="Tabletext"/>
            </w:pPr>
            <w:r w:rsidRPr="00531612">
              <w:t>8462.29</w:t>
            </w:r>
          </w:p>
        </w:tc>
        <w:tc>
          <w:tcPr>
            <w:tcW w:w="4819" w:type="dxa"/>
          </w:tcPr>
          <w:p w14:paraId="6064BA22" w14:textId="024142D8" w:rsidR="00D7581D" w:rsidRPr="00531612" w:rsidRDefault="00531612" w:rsidP="00531612">
            <w:pPr>
              <w:pStyle w:val="CTA--"/>
            </w:pPr>
            <w:r>
              <w:noBreakHyphen/>
            </w:r>
            <w:r>
              <w:noBreakHyphen/>
            </w:r>
            <w:r w:rsidR="00D7581D" w:rsidRPr="00531612">
              <w:t>Other:</w:t>
            </w:r>
          </w:p>
        </w:tc>
        <w:tc>
          <w:tcPr>
            <w:tcW w:w="1247" w:type="dxa"/>
          </w:tcPr>
          <w:p w14:paraId="13459128" w14:textId="77777777" w:rsidR="00D7581D" w:rsidRPr="00531612" w:rsidRDefault="00D7581D" w:rsidP="00531612">
            <w:pPr>
              <w:pStyle w:val="Tabletext"/>
            </w:pPr>
          </w:p>
        </w:tc>
      </w:tr>
      <w:tr w:rsidR="00D7581D" w:rsidRPr="00531612" w14:paraId="55C15CF7" w14:textId="77777777" w:rsidTr="004364CA">
        <w:tc>
          <w:tcPr>
            <w:tcW w:w="1117" w:type="dxa"/>
          </w:tcPr>
          <w:p w14:paraId="6526136E" w14:textId="77777777" w:rsidR="00D7581D" w:rsidRPr="00531612" w:rsidRDefault="00D7581D" w:rsidP="00531612">
            <w:pPr>
              <w:pStyle w:val="Tabletext"/>
            </w:pPr>
            <w:r w:rsidRPr="00531612">
              <w:t>8462.29.10</w:t>
            </w:r>
          </w:p>
        </w:tc>
        <w:tc>
          <w:tcPr>
            <w:tcW w:w="4819" w:type="dxa"/>
          </w:tcPr>
          <w:p w14:paraId="00C44BCA" w14:textId="6C444D3A" w:rsidR="00D7581D" w:rsidRPr="00531612" w:rsidRDefault="00531612" w:rsidP="00531612">
            <w:pPr>
              <w:pStyle w:val="CTA---"/>
            </w:pPr>
            <w:r>
              <w:noBreakHyphen/>
            </w:r>
            <w:r>
              <w:noBreakHyphen/>
            </w:r>
            <w:r>
              <w:noBreakHyphen/>
            </w:r>
            <w:r w:rsidR="00D7581D" w:rsidRPr="00531612">
              <w:t>Power operated</w:t>
            </w:r>
          </w:p>
        </w:tc>
        <w:tc>
          <w:tcPr>
            <w:tcW w:w="1247" w:type="dxa"/>
          </w:tcPr>
          <w:p w14:paraId="059C3C49" w14:textId="77777777" w:rsidR="00D7581D" w:rsidRPr="00531612" w:rsidRDefault="00D7581D" w:rsidP="00531612">
            <w:pPr>
              <w:pStyle w:val="Tabletext"/>
            </w:pPr>
            <w:r w:rsidRPr="00531612">
              <w:t>Free</w:t>
            </w:r>
          </w:p>
        </w:tc>
      </w:tr>
      <w:tr w:rsidR="00D7581D" w:rsidRPr="00531612" w14:paraId="3FA0DA3B" w14:textId="77777777" w:rsidTr="004364CA">
        <w:tc>
          <w:tcPr>
            <w:tcW w:w="1117" w:type="dxa"/>
          </w:tcPr>
          <w:p w14:paraId="761847A7" w14:textId="77777777" w:rsidR="00D7581D" w:rsidRPr="00531612" w:rsidRDefault="00D7581D" w:rsidP="00531612">
            <w:pPr>
              <w:pStyle w:val="Tabletext"/>
            </w:pPr>
            <w:r w:rsidRPr="00531612">
              <w:t>8462.29.90</w:t>
            </w:r>
          </w:p>
        </w:tc>
        <w:tc>
          <w:tcPr>
            <w:tcW w:w="4819" w:type="dxa"/>
          </w:tcPr>
          <w:p w14:paraId="1C81BD0B" w14:textId="563D7AB7" w:rsidR="00D7581D" w:rsidRPr="00531612" w:rsidRDefault="00531612" w:rsidP="00531612">
            <w:pPr>
              <w:pStyle w:val="CTA---"/>
            </w:pPr>
            <w:r>
              <w:noBreakHyphen/>
            </w:r>
            <w:r>
              <w:noBreakHyphen/>
            </w:r>
            <w:r>
              <w:noBreakHyphen/>
            </w:r>
            <w:r w:rsidR="00D7581D" w:rsidRPr="00531612">
              <w:t>Other</w:t>
            </w:r>
          </w:p>
        </w:tc>
        <w:tc>
          <w:tcPr>
            <w:tcW w:w="1247" w:type="dxa"/>
          </w:tcPr>
          <w:p w14:paraId="383E0DB6" w14:textId="77777777" w:rsidR="00D7581D" w:rsidRPr="00531612" w:rsidRDefault="00D7581D" w:rsidP="00531612">
            <w:pPr>
              <w:pStyle w:val="Tabletext"/>
            </w:pPr>
            <w:r w:rsidRPr="00531612">
              <w:t>5%</w:t>
            </w:r>
          </w:p>
        </w:tc>
      </w:tr>
      <w:tr w:rsidR="00D7581D" w:rsidRPr="00531612" w14:paraId="4BBE4EFD" w14:textId="77777777" w:rsidTr="004364CA">
        <w:tc>
          <w:tcPr>
            <w:tcW w:w="1117" w:type="dxa"/>
          </w:tcPr>
          <w:p w14:paraId="18E0DE7B" w14:textId="77777777" w:rsidR="00D7581D" w:rsidRPr="00531612" w:rsidRDefault="00D7581D" w:rsidP="00531612">
            <w:pPr>
              <w:pStyle w:val="Tabletext"/>
            </w:pPr>
            <w:r w:rsidRPr="00531612">
              <w:t>8462.3</w:t>
            </w:r>
          </w:p>
        </w:tc>
        <w:tc>
          <w:tcPr>
            <w:tcW w:w="4819" w:type="dxa"/>
          </w:tcPr>
          <w:p w14:paraId="05C3CE62" w14:textId="5431487A" w:rsidR="00D7581D" w:rsidRPr="00531612" w:rsidRDefault="00531612" w:rsidP="00531612">
            <w:pPr>
              <w:pStyle w:val="CTA-"/>
            </w:pPr>
            <w:r>
              <w:noBreakHyphen/>
            </w:r>
            <w:r w:rsidR="00D7581D" w:rsidRPr="00531612">
              <w:t>Slitting lines, cut</w:t>
            </w:r>
            <w:r>
              <w:noBreakHyphen/>
            </w:r>
            <w:r w:rsidR="00D7581D" w:rsidRPr="00531612">
              <w:t>to</w:t>
            </w:r>
            <w:r>
              <w:noBreakHyphen/>
            </w:r>
            <w:r w:rsidR="00D7581D" w:rsidRPr="00531612">
              <w:t>length lines and other shearing machines (excluding presses) for flat products, other than combined punching and shearing machines:</w:t>
            </w:r>
          </w:p>
        </w:tc>
        <w:tc>
          <w:tcPr>
            <w:tcW w:w="1247" w:type="dxa"/>
          </w:tcPr>
          <w:p w14:paraId="43D133D5" w14:textId="77777777" w:rsidR="00D7581D" w:rsidRPr="00531612" w:rsidRDefault="00D7581D" w:rsidP="00531612">
            <w:pPr>
              <w:pStyle w:val="Tabletext"/>
            </w:pPr>
          </w:p>
        </w:tc>
      </w:tr>
      <w:tr w:rsidR="00D7581D" w:rsidRPr="00531612" w14:paraId="5F9A3111" w14:textId="77777777" w:rsidTr="004364CA">
        <w:tc>
          <w:tcPr>
            <w:tcW w:w="1117" w:type="dxa"/>
          </w:tcPr>
          <w:p w14:paraId="5EE92D3B" w14:textId="77777777" w:rsidR="00D7581D" w:rsidRPr="00531612" w:rsidRDefault="00D7581D" w:rsidP="00531612">
            <w:pPr>
              <w:pStyle w:val="Tabletext"/>
            </w:pPr>
            <w:r w:rsidRPr="00531612">
              <w:t>8462.32</w:t>
            </w:r>
          </w:p>
        </w:tc>
        <w:tc>
          <w:tcPr>
            <w:tcW w:w="4819" w:type="dxa"/>
          </w:tcPr>
          <w:p w14:paraId="32790ACC" w14:textId="099C99E8" w:rsidR="00D7581D" w:rsidRPr="00531612" w:rsidRDefault="00531612" w:rsidP="00531612">
            <w:pPr>
              <w:pStyle w:val="CTA--"/>
            </w:pPr>
            <w:r>
              <w:noBreakHyphen/>
            </w:r>
            <w:r>
              <w:noBreakHyphen/>
            </w:r>
            <w:r w:rsidR="00D7581D" w:rsidRPr="00531612">
              <w:t>Slitting lines and cut</w:t>
            </w:r>
            <w:r>
              <w:noBreakHyphen/>
            </w:r>
            <w:r w:rsidR="00D7581D" w:rsidRPr="00531612">
              <w:t>to</w:t>
            </w:r>
            <w:r>
              <w:noBreakHyphen/>
            </w:r>
            <w:r w:rsidR="00D7581D" w:rsidRPr="00531612">
              <w:t>length lines:</w:t>
            </w:r>
          </w:p>
        </w:tc>
        <w:tc>
          <w:tcPr>
            <w:tcW w:w="1247" w:type="dxa"/>
          </w:tcPr>
          <w:p w14:paraId="68A01032" w14:textId="77777777" w:rsidR="00D7581D" w:rsidRPr="00531612" w:rsidRDefault="00D7581D" w:rsidP="00531612">
            <w:pPr>
              <w:pStyle w:val="Tabletext"/>
            </w:pPr>
          </w:p>
        </w:tc>
      </w:tr>
      <w:tr w:rsidR="00D7581D" w:rsidRPr="00531612" w14:paraId="6DED2A29" w14:textId="77777777" w:rsidTr="004364CA">
        <w:tc>
          <w:tcPr>
            <w:tcW w:w="1117" w:type="dxa"/>
          </w:tcPr>
          <w:p w14:paraId="39595063" w14:textId="77777777" w:rsidR="00D7581D" w:rsidRPr="00531612" w:rsidRDefault="00D7581D" w:rsidP="00531612">
            <w:pPr>
              <w:pStyle w:val="Tabletext"/>
            </w:pPr>
            <w:r w:rsidRPr="00531612">
              <w:t>8462.32.10</w:t>
            </w:r>
          </w:p>
        </w:tc>
        <w:tc>
          <w:tcPr>
            <w:tcW w:w="4819" w:type="dxa"/>
          </w:tcPr>
          <w:p w14:paraId="326DBF6E" w14:textId="78753398"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3755B428" w14:textId="77777777" w:rsidR="00D7581D" w:rsidRPr="00531612" w:rsidRDefault="00D7581D" w:rsidP="00531612">
            <w:pPr>
              <w:pStyle w:val="Tabletext"/>
            </w:pPr>
            <w:r w:rsidRPr="00531612">
              <w:t>Free</w:t>
            </w:r>
          </w:p>
        </w:tc>
      </w:tr>
      <w:tr w:rsidR="00D7581D" w:rsidRPr="00531612" w14:paraId="1946CC7C" w14:textId="77777777" w:rsidTr="004364CA">
        <w:tc>
          <w:tcPr>
            <w:tcW w:w="1117" w:type="dxa"/>
          </w:tcPr>
          <w:p w14:paraId="3E77599C" w14:textId="77777777" w:rsidR="00D7581D" w:rsidRPr="00531612" w:rsidRDefault="00D7581D" w:rsidP="00531612">
            <w:pPr>
              <w:pStyle w:val="Tabletext"/>
            </w:pPr>
            <w:r w:rsidRPr="00531612">
              <w:t>8462.32.90</w:t>
            </w:r>
          </w:p>
        </w:tc>
        <w:tc>
          <w:tcPr>
            <w:tcW w:w="4819" w:type="dxa"/>
          </w:tcPr>
          <w:p w14:paraId="03B5931D" w14:textId="62BC821E" w:rsidR="00D7581D" w:rsidRPr="00531612" w:rsidRDefault="00531612" w:rsidP="00531612">
            <w:pPr>
              <w:pStyle w:val="CTA---"/>
            </w:pPr>
            <w:r>
              <w:noBreakHyphen/>
            </w:r>
            <w:r>
              <w:noBreakHyphen/>
            </w:r>
            <w:r>
              <w:noBreakHyphen/>
            </w:r>
            <w:r w:rsidR="00D7581D" w:rsidRPr="00531612">
              <w:t>Other</w:t>
            </w:r>
          </w:p>
        </w:tc>
        <w:tc>
          <w:tcPr>
            <w:tcW w:w="1247" w:type="dxa"/>
          </w:tcPr>
          <w:p w14:paraId="67D9600D" w14:textId="77777777" w:rsidR="00D7581D" w:rsidRPr="00531612" w:rsidRDefault="00D7581D" w:rsidP="00531612">
            <w:pPr>
              <w:pStyle w:val="Tabletext"/>
            </w:pPr>
            <w:r w:rsidRPr="00531612">
              <w:t>5%</w:t>
            </w:r>
          </w:p>
        </w:tc>
      </w:tr>
      <w:tr w:rsidR="00D7581D" w:rsidRPr="00531612" w14:paraId="141B839B" w14:textId="77777777" w:rsidTr="004364CA">
        <w:tc>
          <w:tcPr>
            <w:tcW w:w="1117" w:type="dxa"/>
          </w:tcPr>
          <w:p w14:paraId="4C1F6AE4" w14:textId="77777777" w:rsidR="00D7581D" w:rsidRPr="00531612" w:rsidRDefault="00D7581D" w:rsidP="00531612">
            <w:pPr>
              <w:pStyle w:val="Tabletext"/>
            </w:pPr>
            <w:r w:rsidRPr="00531612">
              <w:t>8462.33.00</w:t>
            </w:r>
          </w:p>
        </w:tc>
        <w:tc>
          <w:tcPr>
            <w:tcW w:w="4819" w:type="dxa"/>
          </w:tcPr>
          <w:p w14:paraId="6C548F5B" w14:textId="50231B8A" w:rsidR="00D7581D" w:rsidRPr="00531612" w:rsidRDefault="00531612" w:rsidP="00531612">
            <w:pPr>
              <w:pStyle w:val="CTA--"/>
            </w:pPr>
            <w:r>
              <w:noBreakHyphen/>
            </w:r>
            <w:r>
              <w:noBreakHyphen/>
            </w:r>
            <w:r w:rsidR="00D7581D" w:rsidRPr="00531612">
              <w:t>Numerically controlled shearing machines</w:t>
            </w:r>
          </w:p>
        </w:tc>
        <w:tc>
          <w:tcPr>
            <w:tcW w:w="1247" w:type="dxa"/>
          </w:tcPr>
          <w:p w14:paraId="030C90CC" w14:textId="77777777" w:rsidR="00D7581D" w:rsidRPr="00531612" w:rsidRDefault="00D7581D" w:rsidP="00531612">
            <w:pPr>
              <w:pStyle w:val="Tabletext"/>
            </w:pPr>
            <w:r w:rsidRPr="00531612">
              <w:t>Free</w:t>
            </w:r>
          </w:p>
        </w:tc>
      </w:tr>
      <w:tr w:rsidR="00D7581D" w:rsidRPr="00531612" w14:paraId="396FDC09" w14:textId="77777777" w:rsidTr="004364CA">
        <w:tc>
          <w:tcPr>
            <w:tcW w:w="1117" w:type="dxa"/>
          </w:tcPr>
          <w:p w14:paraId="7E948C33" w14:textId="77777777" w:rsidR="00D7581D" w:rsidRPr="00531612" w:rsidRDefault="00D7581D" w:rsidP="00531612">
            <w:pPr>
              <w:pStyle w:val="Tabletext"/>
            </w:pPr>
            <w:r w:rsidRPr="00531612">
              <w:t>8462.39</w:t>
            </w:r>
          </w:p>
        </w:tc>
        <w:tc>
          <w:tcPr>
            <w:tcW w:w="4819" w:type="dxa"/>
          </w:tcPr>
          <w:p w14:paraId="23D38EE5" w14:textId="78AEF9D1" w:rsidR="00D7581D" w:rsidRPr="00531612" w:rsidRDefault="00531612" w:rsidP="00531612">
            <w:pPr>
              <w:pStyle w:val="CTA--"/>
            </w:pPr>
            <w:r>
              <w:noBreakHyphen/>
            </w:r>
            <w:r>
              <w:noBreakHyphen/>
            </w:r>
            <w:r w:rsidR="00D7581D" w:rsidRPr="00531612">
              <w:t>Other:</w:t>
            </w:r>
          </w:p>
        </w:tc>
        <w:tc>
          <w:tcPr>
            <w:tcW w:w="1247" w:type="dxa"/>
          </w:tcPr>
          <w:p w14:paraId="061D9F2B" w14:textId="77777777" w:rsidR="00D7581D" w:rsidRPr="00531612" w:rsidRDefault="00D7581D" w:rsidP="00531612">
            <w:pPr>
              <w:pStyle w:val="Tabletext"/>
            </w:pPr>
          </w:p>
        </w:tc>
      </w:tr>
      <w:tr w:rsidR="00D7581D" w:rsidRPr="00531612" w14:paraId="478B67B3" w14:textId="77777777" w:rsidTr="004364CA">
        <w:tc>
          <w:tcPr>
            <w:tcW w:w="1117" w:type="dxa"/>
          </w:tcPr>
          <w:p w14:paraId="13590D94" w14:textId="77777777" w:rsidR="00D7581D" w:rsidRPr="00531612" w:rsidRDefault="00D7581D" w:rsidP="00531612">
            <w:pPr>
              <w:pStyle w:val="Tabletext"/>
            </w:pPr>
            <w:r w:rsidRPr="00531612">
              <w:t>8462.39.10</w:t>
            </w:r>
          </w:p>
        </w:tc>
        <w:tc>
          <w:tcPr>
            <w:tcW w:w="4819" w:type="dxa"/>
          </w:tcPr>
          <w:p w14:paraId="5A6AA51B" w14:textId="3DBB5E13" w:rsidR="00D7581D" w:rsidRPr="00531612" w:rsidRDefault="00531612" w:rsidP="00531612">
            <w:pPr>
              <w:pStyle w:val="CTA--"/>
            </w:pPr>
            <w:r>
              <w:noBreakHyphen/>
            </w:r>
            <w:r>
              <w:noBreakHyphen/>
            </w:r>
            <w:r>
              <w:noBreakHyphen/>
            </w:r>
            <w:r w:rsidR="00D7581D" w:rsidRPr="00531612">
              <w:t>Power operated</w:t>
            </w:r>
          </w:p>
        </w:tc>
        <w:tc>
          <w:tcPr>
            <w:tcW w:w="1247" w:type="dxa"/>
          </w:tcPr>
          <w:p w14:paraId="484CDB71" w14:textId="77777777" w:rsidR="00D7581D" w:rsidRPr="00531612" w:rsidRDefault="00D7581D" w:rsidP="00531612">
            <w:pPr>
              <w:pStyle w:val="Tabletext"/>
            </w:pPr>
            <w:r w:rsidRPr="00531612">
              <w:t>Free</w:t>
            </w:r>
          </w:p>
        </w:tc>
      </w:tr>
      <w:tr w:rsidR="00D7581D" w:rsidRPr="00531612" w14:paraId="5E854EB2" w14:textId="77777777" w:rsidTr="004364CA">
        <w:tc>
          <w:tcPr>
            <w:tcW w:w="1117" w:type="dxa"/>
          </w:tcPr>
          <w:p w14:paraId="4A161C36" w14:textId="77777777" w:rsidR="00D7581D" w:rsidRPr="00531612" w:rsidRDefault="00D7581D" w:rsidP="00531612">
            <w:pPr>
              <w:pStyle w:val="Tabletext"/>
            </w:pPr>
            <w:r w:rsidRPr="00531612">
              <w:t>8462.39.90</w:t>
            </w:r>
          </w:p>
        </w:tc>
        <w:tc>
          <w:tcPr>
            <w:tcW w:w="4819" w:type="dxa"/>
          </w:tcPr>
          <w:p w14:paraId="4D4529D2" w14:textId="53C081E9" w:rsidR="00D7581D" w:rsidRPr="00531612" w:rsidRDefault="00531612" w:rsidP="00531612">
            <w:pPr>
              <w:pStyle w:val="CTA---"/>
            </w:pPr>
            <w:r>
              <w:noBreakHyphen/>
            </w:r>
            <w:r>
              <w:noBreakHyphen/>
            </w:r>
            <w:r>
              <w:noBreakHyphen/>
            </w:r>
            <w:r w:rsidR="00D7581D" w:rsidRPr="00531612">
              <w:t>Other</w:t>
            </w:r>
          </w:p>
        </w:tc>
        <w:tc>
          <w:tcPr>
            <w:tcW w:w="1247" w:type="dxa"/>
          </w:tcPr>
          <w:p w14:paraId="71622DD6" w14:textId="77777777" w:rsidR="00D7581D" w:rsidRPr="00531612" w:rsidRDefault="00D7581D" w:rsidP="00531612">
            <w:pPr>
              <w:pStyle w:val="Tabletext"/>
            </w:pPr>
            <w:r w:rsidRPr="00531612">
              <w:t>5%</w:t>
            </w:r>
          </w:p>
        </w:tc>
      </w:tr>
      <w:tr w:rsidR="00D7581D" w:rsidRPr="00531612" w14:paraId="44437290" w14:textId="77777777" w:rsidTr="004364CA">
        <w:tc>
          <w:tcPr>
            <w:tcW w:w="1117" w:type="dxa"/>
          </w:tcPr>
          <w:p w14:paraId="3B28E87E" w14:textId="77777777" w:rsidR="00D7581D" w:rsidRPr="00531612" w:rsidRDefault="00D7581D" w:rsidP="00531612">
            <w:pPr>
              <w:pStyle w:val="Tabletext"/>
            </w:pPr>
            <w:r w:rsidRPr="00531612">
              <w:t>8462.4</w:t>
            </w:r>
          </w:p>
        </w:tc>
        <w:tc>
          <w:tcPr>
            <w:tcW w:w="4819" w:type="dxa"/>
          </w:tcPr>
          <w:p w14:paraId="2B6BFDD8" w14:textId="317E3488" w:rsidR="00D7581D" w:rsidRPr="00531612" w:rsidRDefault="00531612" w:rsidP="00531612">
            <w:pPr>
              <w:pStyle w:val="CTA-"/>
            </w:pPr>
            <w:r>
              <w:noBreakHyphen/>
            </w:r>
            <w:r w:rsidR="00D7581D" w:rsidRPr="00531612">
              <w:t>Punching, notching or nibbling machines (excluding presses) for flat products including combined punching and shearing machines:</w:t>
            </w:r>
          </w:p>
        </w:tc>
        <w:tc>
          <w:tcPr>
            <w:tcW w:w="1247" w:type="dxa"/>
          </w:tcPr>
          <w:p w14:paraId="68F619AA" w14:textId="77777777" w:rsidR="00D7581D" w:rsidRPr="00531612" w:rsidRDefault="00D7581D" w:rsidP="00531612">
            <w:pPr>
              <w:pStyle w:val="Tabletext"/>
            </w:pPr>
          </w:p>
        </w:tc>
      </w:tr>
      <w:tr w:rsidR="00D7581D" w:rsidRPr="00531612" w14:paraId="23A226B0" w14:textId="77777777" w:rsidTr="004364CA">
        <w:tc>
          <w:tcPr>
            <w:tcW w:w="1117" w:type="dxa"/>
          </w:tcPr>
          <w:p w14:paraId="6A8ED60D" w14:textId="77777777" w:rsidR="00D7581D" w:rsidRPr="00531612" w:rsidRDefault="00D7581D" w:rsidP="00531612">
            <w:pPr>
              <w:pStyle w:val="Tabletext"/>
            </w:pPr>
            <w:r w:rsidRPr="00531612">
              <w:t>8462.42.00</w:t>
            </w:r>
          </w:p>
        </w:tc>
        <w:tc>
          <w:tcPr>
            <w:tcW w:w="4819" w:type="dxa"/>
          </w:tcPr>
          <w:p w14:paraId="04B6A577" w14:textId="7CD68AF6" w:rsidR="00D7581D" w:rsidRPr="00531612" w:rsidRDefault="00531612" w:rsidP="00531612">
            <w:pPr>
              <w:pStyle w:val="CTA--"/>
            </w:pPr>
            <w:r>
              <w:noBreakHyphen/>
            </w:r>
            <w:r>
              <w:noBreakHyphen/>
            </w:r>
            <w:r w:rsidR="00D7581D" w:rsidRPr="00531612">
              <w:t>Numerically controlled</w:t>
            </w:r>
          </w:p>
        </w:tc>
        <w:tc>
          <w:tcPr>
            <w:tcW w:w="1247" w:type="dxa"/>
          </w:tcPr>
          <w:p w14:paraId="6DF6798E" w14:textId="77777777" w:rsidR="00D7581D" w:rsidRPr="00531612" w:rsidRDefault="00D7581D" w:rsidP="00531612">
            <w:pPr>
              <w:pStyle w:val="Tabletext"/>
            </w:pPr>
            <w:r w:rsidRPr="00531612">
              <w:t>Free</w:t>
            </w:r>
          </w:p>
        </w:tc>
      </w:tr>
      <w:tr w:rsidR="00D7581D" w:rsidRPr="00531612" w14:paraId="492507C2" w14:textId="77777777" w:rsidTr="004364CA">
        <w:tc>
          <w:tcPr>
            <w:tcW w:w="1117" w:type="dxa"/>
          </w:tcPr>
          <w:p w14:paraId="1EB2E935" w14:textId="77777777" w:rsidR="00D7581D" w:rsidRPr="00531612" w:rsidRDefault="00D7581D" w:rsidP="00531612">
            <w:pPr>
              <w:pStyle w:val="Tabletext"/>
            </w:pPr>
            <w:r w:rsidRPr="00531612">
              <w:lastRenderedPageBreak/>
              <w:t>8462.49</w:t>
            </w:r>
          </w:p>
        </w:tc>
        <w:tc>
          <w:tcPr>
            <w:tcW w:w="4819" w:type="dxa"/>
          </w:tcPr>
          <w:p w14:paraId="50A963BB" w14:textId="207F6250" w:rsidR="00D7581D" w:rsidRPr="00531612" w:rsidRDefault="00531612" w:rsidP="00531612">
            <w:pPr>
              <w:pStyle w:val="CTA--"/>
            </w:pPr>
            <w:r>
              <w:noBreakHyphen/>
            </w:r>
            <w:r>
              <w:noBreakHyphen/>
            </w:r>
            <w:r w:rsidR="00D7581D" w:rsidRPr="00531612">
              <w:t>Other:</w:t>
            </w:r>
          </w:p>
        </w:tc>
        <w:tc>
          <w:tcPr>
            <w:tcW w:w="1247" w:type="dxa"/>
          </w:tcPr>
          <w:p w14:paraId="0D63CFBC" w14:textId="77777777" w:rsidR="00D7581D" w:rsidRPr="00531612" w:rsidRDefault="00D7581D" w:rsidP="00531612">
            <w:pPr>
              <w:pStyle w:val="Tabletext"/>
            </w:pPr>
          </w:p>
        </w:tc>
      </w:tr>
      <w:tr w:rsidR="00D7581D" w:rsidRPr="00531612" w14:paraId="3F8AA11B" w14:textId="77777777" w:rsidTr="004364CA">
        <w:tc>
          <w:tcPr>
            <w:tcW w:w="1117" w:type="dxa"/>
          </w:tcPr>
          <w:p w14:paraId="2CA77A9D" w14:textId="77777777" w:rsidR="00D7581D" w:rsidRPr="00531612" w:rsidRDefault="00D7581D" w:rsidP="00531612">
            <w:pPr>
              <w:pStyle w:val="Tabletext"/>
            </w:pPr>
            <w:r w:rsidRPr="00531612">
              <w:t>8462.49.10</w:t>
            </w:r>
          </w:p>
        </w:tc>
        <w:tc>
          <w:tcPr>
            <w:tcW w:w="4819" w:type="dxa"/>
          </w:tcPr>
          <w:p w14:paraId="3017AA69" w14:textId="63069CD4" w:rsidR="00D7581D" w:rsidRPr="00531612" w:rsidRDefault="00531612" w:rsidP="00531612">
            <w:pPr>
              <w:pStyle w:val="CTA---"/>
            </w:pPr>
            <w:r>
              <w:noBreakHyphen/>
            </w:r>
            <w:r>
              <w:noBreakHyphen/>
            </w:r>
            <w:r>
              <w:noBreakHyphen/>
            </w:r>
            <w:r w:rsidR="00D7581D" w:rsidRPr="00531612">
              <w:t>Power operated</w:t>
            </w:r>
          </w:p>
        </w:tc>
        <w:tc>
          <w:tcPr>
            <w:tcW w:w="1247" w:type="dxa"/>
          </w:tcPr>
          <w:p w14:paraId="16F13BAA" w14:textId="77777777" w:rsidR="00D7581D" w:rsidRPr="00531612" w:rsidRDefault="00D7581D" w:rsidP="00531612">
            <w:pPr>
              <w:pStyle w:val="Tabletext"/>
            </w:pPr>
            <w:r w:rsidRPr="00531612">
              <w:t>Free</w:t>
            </w:r>
          </w:p>
        </w:tc>
      </w:tr>
      <w:tr w:rsidR="00D7581D" w:rsidRPr="00531612" w14:paraId="39B0AEAB" w14:textId="77777777" w:rsidTr="004364CA">
        <w:tc>
          <w:tcPr>
            <w:tcW w:w="1117" w:type="dxa"/>
          </w:tcPr>
          <w:p w14:paraId="44535310" w14:textId="77777777" w:rsidR="00D7581D" w:rsidRPr="00531612" w:rsidRDefault="00D7581D" w:rsidP="00531612">
            <w:pPr>
              <w:pStyle w:val="Tabletext"/>
            </w:pPr>
            <w:r w:rsidRPr="00531612">
              <w:t>8462.49.20</w:t>
            </w:r>
          </w:p>
        </w:tc>
        <w:tc>
          <w:tcPr>
            <w:tcW w:w="4819" w:type="dxa"/>
          </w:tcPr>
          <w:p w14:paraId="4BA666E0" w14:textId="10F7F5BA" w:rsidR="00D7581D" w:rsidRPr="00531612" w:rsidRDefault="00531612" w:rsidP="00531612">
            <w:pPr>
              <w:pStyle w:val="CTA---"/>
            </w:pPr>
            <w:r>
              <w:noBreakHyphen/>
            </w:r>
            <w:r>
              <w:noBreakHyphen/>
            </w:r>
            <w:r>
              <w:noBreakHyphen/>
            </w:r>
            <w:r w:rsidR="00D7581D" w:rsidRPr="00531612">
              <w:t>Nibbling machines</w:t>
            </w:r>
          </w:p>
        </w:tc>
        <w:tc>
          <w:tcPr>
            <w:tcW w:w="1247" w:type="dxa"/>
          </w:tcPr>
          <w:p w14:paraId="49C585F4" w14:textId="77777777" w:rsidR="00D7581D" w:rsidRPr="00531612" w:rsidRDefault="00D7581D" w:rsidP="00531612">
            <w:pPr>
              <w:pStyle w:val="Tabletext"/>
            </w:pPr>
            <w:r w:rsidRPr="00531612">
              <w:t>Free</w:t>
            </w:r>
          </w:p>
        </w:tc>
      </w:tr>
      <w:tr w:rsidR="00D7581D" w:rsidRPr="00531612" w14:paraId="1C7BFF05" w14:textId="77777777" w:rsidTr="004364CA">
        <w:tc>
          <w:tcPr>
            <w:tcW w:w="1117" w:type="dxa"/>
          </w:tcPr>
          <w:p w14:paraId="4A29A578" w14:textId="77777777" w:rsidR="00D7581D" w:rsidRPr="00531612" w:rsidRDefault="00D7581D" w:rsidP="00531612">
            <w:pPr>
              <w:pStyle w:val="Tabletext"/>
            </w:pPr>
            <w:r w:rsidRPr="00531612">
              <w:t>8462.49.90</w:t>
            </w:r>
          </w:p>
        </w:tc>
        <w:tc>
          <w:tcPr>
            <w:tcW w:w="4819" w:type="dxa"/>
          </w:tcPr>
          <w:p w14:paraId="3ABDD425" w14:textId="0B9EB767" w:rsidR="00D7581D" w:rsidRPr="00531612" w:rsidRDefault="00531612" w:rsidP="00531612">
            <w:pPr>
              <w:pStyle w:val="CTA---"/>
            </w:pPr>
            <w:r>
              <w:noBreakHyphen/>
            </w:r>
            <w:r>
              <w:noBreakHyphen/>
            </w:r>
            <w:r>
              <w:noBreakHyphen/>
            </w:r>
            <w:r w:rsidR="00D7581D" w:rsidRPr="00531612">
              <w:t>Other</w:t>
            </w:r>
          </w:p>
        </w:tc>
        <w:tc>
          <w:tcPr>
            <w:tcW w:w="1247" w:type="dxa"/>
          </w:tcPr>
          <w:p w14:paraId="1F806A55" w14:textId="77777777" w:rsidR="00D7581D" w:rsidRPr="00531612" w:rsidRDefault="00D7581D" w:rsidP="00531612">
            <w:pPr>
              <w:pStyle w:val="Tabletext"/>
            </w:pPr>
            <w:r w:rsidRPr="00531612">
              <w:t>5%</w:t>
            </w:r>
          </w:p>
        </w:tc>
      </w:tr>
      <w:tr w:rsidR="00D7581D" w:rsidRPr="00531612" w14:paraId="2115F55A" w14:textId="77777777" w:rsidTr="004364CA">
        <w:tc>
          <w:tcPr>
            <w:tcW w:w="1117" w:type="dxa"/>
          </w:tcPr>
          <w:p w14:paraId="5BF328DF" w14:textId="77777777" w:rsidR="00D7581D" w:rsidRPr="00531612" w:rsidRDefault="00D7581D" w:rsidP="00531612">
            <w:pPr>
              <w:pStyle w:val="Tabletext"/>
            </w:pPr>
            <w:r w:rsidRPr="00531612">
              <w:t>8462.5</w:t>
            </w:r>
          </w:p>
        </w:tc>
        <w:tc>
          <w:tcPr>
            <w:tcW w:w="4819" w:type="dxa"/>
          </w:tcPr>
          <w:p w14:paraId="1A73ECD9" w14:textId="789C1B4E" w:rsidR="00D7581D" w:rsidRPr="00531612" w:rsidRDefault="00531612" w:rsidP="00531612">
            <w:pPr>
              <w:pStyle w:val="CTA-"/>
            </w:pPr>
            <w:r>
              <w:noBreakHyphen/>
            </w:r>
            <w:r w:rsidR="00D7581D" w:rsidRPr="00531612">
              <w:t>Machines for working tube, pipe, hollow section and bar (excluding presses):</w:t>
            </w:r>
          </w:p>
        </w:tc>
        <w:tc>
          <w:tcPr>
            <w:tcW w:w="1247" w:type="dxa"/>
          </w:tcPr>
          <w:p w14:paraId="6C5201A5" w14:textId="77777777" w:rsidR="00D7581D" w:rsidRPr="00531612" w:rsidRDefault="00D7581D" w:rsidP="00531612">
            <w:pPr>
              <w:pStyle w:val="Tabletext"/>
            </w:pPr>
          </w:p>
        </w:tc>
      </w:tr>
      <w:tr w:rsidR="00D7581D" w:rsidRPr="00531612" w14:paraId="4871AB7D" w14:textId="77777777" w:rsidTr="004364CA">
        <w:tc>
          <w:tcPr>
            <w:tcW w:w="1117" w:type="dxa"/>
          </w:tcPr>
          <w:p w14:paraId="62725270" w14:textId="77777777" w:rsidR="00D7581D" w:rsidRPr="00531612" w:rsidRDefault="00D7581D" w:rsidP="00531612">
            <w:pPr>
              <w:pStyle w:val="Tabletext"/>
            </w:pPr>
            <w:r w:rsidRPr="00531612">
              <w:t>8462.51.00</w:t>
            </w:r>
          </w:p>
        </w:tc>
        <w:tc>
          <w:tcPr>
            <w:tcW w:w="4819" w:type="dxa"/>
          </w:tcPr>
          <w:p w14:paraId="56D17D3C" w14:textId="48462BEC" w:rsidR="00D7581D" w:rsidRPr="00531612" w:rsidRDefault="00531612" w:rsidP="00531612">
            <w:pPr>
              <w:pStyle w:val="CTA--"/>
            </w:pPr>
            <w:r>
              <w:noBreakHyphen/>
            </w:r>
            <w:r>
              <w:noBreakHyphen/>
            </w:r>
            <w:r w:rsidR="00D7581D" w:rsidRPr="00531612">
              <w:t>Numerically controlled</w:t>
            </w:r>
          </w:p>
        </w:tc>
        <w:tc>
          <w:tcPr>
            <w:tcW w:w="1247" w:type="dxa"/>
          </w:tcPr>
          <w:p w14:paraId="3DBE4BE0" w14:textId="77777777" w:rsidR="00D7581D" w:rsidRPr="00531612" w:rsidRDefault="00D7581D" w:rsidP="00531612">
            <w:pPr>
              <w:pStyle w:val="Tabletext"/>
            </w:pPr>
            <w:r w:rsidRPr="00531612">
              <w:t>Free</w:t>
            </w:r>
          </w:p>
        </w:tc>
      </w:tr>
      <w:tr w:rsidR="00D7581D" w:rsidRPr="00531612" w14:paraId="7BAAB3DF" w14:textId="77777777" w:rsidTr="004364CA">
        <w:tc>
          <w:tcPr>
            <w:tcW w:w="1117" w:type="dxa"/>
          </w:tcPr>
          <w:p w14:paraId="4BCCAF74" w14:textId="77777777" w:rsidR="00D7581D" w:rsidRPr="00531612" w:rsidRDefault="00D7581D" w:rsidP="00531612">
            <w:pPr>
              <w:pStyle w:val="Tabletext"/>
            </w:pPr>
            <w:r w:rsidRPr="00531612">
              <w:t>8462.59</w:t>
            </w:r>
          </w:p>
        </w:tc>
        <w:tc>
          <w:tcPr>
            <w:tcW w:w="4819" w:type="dxa"/>
          </w:tcPr>
          <w:p w14:paraId="0673D534" w14:textId="44F36280" w:rsidR="00D7581D" w:rsidRPr="00531612" w:rsidRDefault="00531612" w:rsidP="00531612">
            <w:pPr>
              <w:pStyle w:val="CTA--"/>
            </w:pPr>
            <w:r>
              <w:noBreakHyphen/>
            </w:r>
            <w:r>
              <w:noBreakHyphen/>
            </w:r>
            <w:r w:rsidR="00D7581D" w:rsidRPr="00531612">
              <w:t>Other:</w:t>
            </w:r>
          </w:p>
        </w:tc>
        <w:tc>
          <w:tcPr>
            <w:tcW w:w="1247" w:type="dxa"/>
          </w:tcPr>
          <w:p w14:paraId="24C6DA20" w14:textId="77777777" w:rsidR="00D7581D" w:rsidRPr="00531612" w:rsidRDefault="00D7581D" w:rsidP="00531612">
            <w:pPr>
              <w:pStyle w:val="Tabletext"/>
            </w:pPr>
          </w:p>
        </w:tc>
      </w:tr>
      <w:tr w:rsidR="00D7581D" w:rsidRPr="00531612" w14:paraId="47B5E578" w14:textId="77777777" w:rsidTr="004364CA">
        <w:tc>
          <w:tcPr>
            <w:tcW w:w="1117" w:type="dxa"/>
          </w:tcPr>
          <w:p w14:paraId="5EC35F55" w14:textId="77777777" w:rsidR="00D7581D" w:rsidRPr="00531612" w:rsidRDefault="00D7581D" w:rsidP="00531612">
            <w:pPr>
              <w:pStyle w:val="Tabletext"/>
            </w:pPr>
            <w:r w:rsidRPr="00531612">
              <w:t>8462.59.10</w:t>
            </w:r>
          </w:p>
        </w:tc>
        <w:tc>
          <w:tcPr>
            <w:tcW w:w="4819" w:type="dxa"/>
          </w:tcPr>
          <w:p w14:paraId="082D1A52" w14:textId="75B8B285" w:rsidR="00D7581D" w:rsidRPr="00531612" w:rsidRDefault="00531612" w:rsidP="00531612">
            <w:pPr>
              <w:pStyle w:val="CTA---"/>
            </w:pPr>
            <w:r>
              <w:noBreakHyphen/>
            </w:r>
            <w:r>
              <w:noBreakHyphen/>
            </w:r>
            <w:r>
              <w:noBreakHyphen/>
            </w:r>
            <w:r w:rsidR="00D7581D" w:rsidRPr="00531612">
              <w:t>Power operated</w:t>
            </w:r>
          </w:p>
        </w:tc>
        <w:tc>
          <w:tcPr>
            <w:tcW w:w="1247" w:type="dxa"/>
          </w:tcPr>
          <w:p w14:paraId="4557787B" w14:textId="77777777" w:rsidR="00D7581D" w:rsidRPr="00531612" w:rsidRDefault="00D7581D" w:rsidP="00531612">
            <w:pPr>
              <w:pStyle w:val="Tabletext"/>
            </w:pPr>
            <w:r w:rsidRPr="00531612">
              <w:t>Free</w:t>
            </w:r>
          </w:p>
        </w:tc>
      </w:tr>
      <w:tr w:rsidR="00D7581D" w:rsidRPr="00531612" w14:paraId="725E0C99" w14:textId="77777777" w:rsidTr="004364CA">
        <w:tc>
          <w:tcPr>
            <w:tcW w:w="1117" w:type="dxa"/>
          </w:tcPr>
          <w:p w14:paraId="2830FDD1" w14:textId="77777777" w:rsidR="00D7581D" w:rsidRPr="00531612" w:rsidRDefault="00D7581D" w:rsidP="00531612">
            <w:pPr>
              <w:pStyle w:val="Tabletext"/>
            </w:pPr>
            <w:r w:rsidRPr="00531612">
              <w:t>8462.59.90</w:t>
            </w:r>
          </w:p>
        </w:tc>
        <w:tc>
          <w:tcPr>
            <w:tcW w:w="4819" w:type="dxa"/>
          </w:tcPr>
          <w:p w14:paraId="7A8610DE" w14:textId="440222FA" w:rsidR="00D7581D" w:rsidRPr="00531612" w:rsidRDefault="00531612" w:rsidP="00531612">
            <w:pPr>
              <w:pStyle w:val="CTA---"/>
            </w:pPr>
            <w:r>
              <w:noBreakHyphen/>
            </w:r>
            <w:r>
              <w:noBreakHyphen/>
            </w:r>
            <w:r>
              <w:noBreakHyphen/>
            </w:r>
            <w:r w:rsidR="00D7581D" w:rsidRPr="00531612">
              <w:t>Other</w:t>
            </w:r>
          </w:p>
        </w:tc>
        <w:tc>
          <w:tcPr>
            <w:tcW w:w="1247" w:type="dxa"/>
          </w:tcPr>
          <w:p w14:paraId="0441FB9B" w14:textId="77777777" w:rsidR="00D7581D" w:rsidRPr="00531612" w:rsidRDefault="00D7581D" w:rsidP="00531612">
            <w:pPr>
              <w:pStyle w:val="Tabletext"/>
            </w:pPr>
            <w:r w:rsidRPr="00531612">
              <w:t>5%</w:t>
            </w:r>
          </w:p>
        </w:tc>
      </w:tr>
      <w:tr w:rsidR="00D7581D" w:rsidRPr="00531612" w14:paraId="7735CA05" w14:textId="77777777" w:rsidTr="004364CA">
        <w:tc>
          <w:tcPr>
            <w:tcW w:w="1117" w:type="dxa"/>
          </w:tcPr>
          <w:p w14:paraId="1D1638A1" w14:textId="77777777" w:rsidR="00D7581D" w:rsidRPr="00531612" w:rsidRDefault="00D7581D" w:rsidP="00531612">
            <w:pPr>
              <w:pStyle w:val="Tabletext"/>
            </w:pPr>
            <w:r w:rsidRPr="00531612">
              <w:t>8462.6</w:t>
            </w:r>
          </w:p>
        </w:tc>
        <w:tc>
          <w:tcPr>
            <w:tcW w:w="4819" w:type="dxa"/>
          </w:tcPr>
          <w:p w14:paraId="78873374" w14:textId="4C4D38F8" w:rsidR="00D7581D" w:rsidRPr="00531612" w:rsidRDefault="00531612" w:rsidP="00531612">
            <w:pPr>
              <w:pStyle w:val="CTA-"/>
            </w:pPr>
            <w:r>
              <w:noBreakHyphen/>
            </w:r>
            <w:r w:rsidR="00D7581D" w:rsidRPr="00531612">
              <w:t>Cold metal working presses:</w:t>
            </w:r>
          </w:p>
        </w:tc>
        <w:tc>
          <w:tcPr>
            <w:tcW w:w="1247" w:type="dxa"/>
          </w:tcPr>
          <w:p w14:paraId="75CDE777" w14:textId="77777777" w:rsidR="00D7581D" w:rsidRPr="00531612" w:rsidRDefault="00D7581D" w:rsidP="00531612">
            <w:pPr>
              <w:pStyle w:val="Tabletext"/>
            </w:pPr>
          </w:p>
        </w:tc>
      </w:tr>
      <w:tr w:rsidR="00D7581D" w:rsidRPr="00531612" w14:paraId="03017BCC" w14:textId="77777777" w:rsidTr="004364CA">
        <w:tc>
          <w:tcPr>
            <w:tcW w:w="1117" w:type="dxa"/>
          </w:tcPr>
          <w:p w14:paraId="65942384" w14:textId="77777777" w:rsidR="00D7581D" w:rsidRPr="00531612" w:rsidRDefault="00D7581D" w:rsidP="00531612">
            <w:pPr>
              <w:pStyle w:val="Tabletext"/>
            </w:pPr>
            <w:r w:rsidRPr="00531612">
              <w:t>8462.61</w:t>
            </w:r>
          </w:p>
        </w:tc>
        <w:tc>
          <w:tcPr>
            <w:tcW w:w="4819" w:type="dxa"/>
          </w:tcPr>
          <w:p w14:paraId="7F2368F9" w14:textId="176A8C44" w:rsidR="00D7581D" w:rsidRPr="00531612" w:rsidRDefault="00531612" w:rsidP="00531612">
            <w:pPr>
              <w:pStyle w:val="CTA--"/>
            </w:pPr>
            <w:r>
              <w:noBreakHyphen/>
            </w:r>
            <w:r>
              <w:noBreakHyphen/>
            </w:r>
            <w:r w:rsidR="00D7581D" w:rsidRPr="00531612">
              <w:t>Hydraulic presses:</w:t>
            </w:r>
          </w:p>
        </w:tc>
        <w:tc>
          <w:tcPr>
            <w:tcW w:w="1247" w:type="dxa"/>
          </w:tcPr>
          <w:p w14:paraId="0C7F197D" w14:textId="77777777" w:rsidR="00D7581D" w:rsidRPr="00531612" w:rsidRDefault="00D7581D" w:rsidP="00531612">
            <w:pPr>
              <w:pStyle w:val="Tabletext"/>
            </w:pPr>
          </w:p>
        </w:tc>
      </w:tr>
      <w:tr w:rsidR="00D7581D" w:rsidRPr="00531612" w14:paraId="1E18EC78" w14:textId="77777777" w:rsidTr="004364CA">
        <w:tc>
          <w:tcPr>
            <w:tcW w:w="1117" w:type="dxa"/>
          </w:tcPr>
          <w:p w14:paraId="6AF6FB1A" w14:textId="77777777" w:rsidR="00D7581D" w:rsidRPr="00531612" w:rsidRDefault="00D7581D" w:rsidP="00531612">
            <w:pPr>
              <w:pStyle w:val="Tabletext"/>
            </w:pPr>
            <w:r w:rsidRPr="00531612">
              <w:t>8462.61.10</w:t>
            </w:r>
          </w:p>
        </w:tc>
        <w:tc>
          <w:tcPr>
            <w:tcW w:w="4819" w:type="dxa"/>
          </w:tcPr>
          <w:p w14:paraId="200C04EB" w14:textId="604CA88F"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08256824" w14:textId="77777777" w:rsidR="00D7581D" w:rsidRPr="00531612" w:rsidRDefault="00D7581D" w:rsidP="00531612">
            <w:pPr>
              <w:pStyle w:val="Tabletext"/>
            </w:pPr>
            <w:r w:rsidRPr="00531612">
              <w:t>Free</w:t>
            </w:r>
          </w:p>
        </w:tc>
      </w:tr>
      <w:tr w:rsidR="00D7581D" w:rsidRPr="00531612" w14:paraId="7BA2884B" w14:textId="77777777" w:rsidTr="004364CA">
        <w:tc>
          <w:tcPr>
            <w:tcW w:w="1117" w:type="dxa"/>
          </w:tcPr>
          <w:p w14:paraId="3D3484B2" w14:textId="77777777" w:rsidR="00D7581D" w:rsidRPr="00531612" w:rsidRDefault="00D7581D" w:rsidP="00531612">
            <w:pPr>
              <w:pStyle w:val="Tabletext"/>
            </w:pPr>
            <w:r w:rsidRPr="00531612">
              <w:t>8462.61.90</w:t>
            </w:r>
          </w:p>
        </w:tc>
        <w:tc>
          <w:tcPr>
            <w:tcW w:w="4819" w:type="dxa"/>
          </w:tcPr>
          <w:p w14:paraId="22D376FC" w14:textId="1D17F5A6" w:rsidR="00D7581D" w:rsidRPr="00531612" w:rsidRDefault="00531612" w:rsidP="00531612">
            <w:pPr>
              <w:pStyle w:val="CTA---"/>
            </w:pPr>
            <w:r>
              <w:noBreakHyphen/>
            </w:r>
            <w:r>
              <w:noBreakHyphen/>
            </w:r>
            <w:r>
              <w:noBreakHyphen/>
            </w:r>
            <w:r w:rsidR="00D7581D" w:rsidRPr="00531612">
              <w:t>Other</w:t>
            </w:r>
          </w:p>
        </w:tc>
        <w:tc>
          <w:tcPr>
            <w:tcW w:w="1247" w:type="dxa"/>
          </w:tcPr>
          <w:p w14:paraId="25885E9E" w14:textId="77777777" w:rsidR="00D7581D" w:rsidRPr="00531612" w:rsidRDefault="00D7581D" w:rsidP="00531612">
            <w:pPr>
              <w:pStyle w:val="Tabletext"/>
            </w:pPr>
            <w:r w:rsidRPr="00531612">
              <w:t>5%</w:t>
            </w:r>
          </w:p>
        </w:tc>
      </w:tr>
      <w:tr w:rsidR="00D7581D" w:rsidRPr="00531612" w14:paraId="2C7EF17A" w14:textId="77777777" w:rsidTr="004364CA">
        <w:tc>
          <w:tcPr>
            <w:tcW w:w="1117" w:type="dxa"/>
          </w:tcPr>
          <w:p w14:paraId="2553AE97" w14:textId="77777777" w:rsidR="00D7581D" w:rsidRPr="00531612" w:rsidRDefault="00D7581D" w:rsidP="00531612">
            <w:pPr>
              <w:pStyle w:val="Tabletext"/>
            </w:pPr>
            <w:r w:rsidRPr="00531612">
              <w:t>8462.62</w:t>
            </w:r>
          </w:p>
        </w:tc>
        <w:tc>
          <w:tcPr>
            <w:tcW w:w="4819" w:type="dxa"/>
          </w:tcPr>
          <w:p w14:paraId="165DAEC0" w14:textId="251E2604" w:rsidR="00D7581D" w:rsidRPr="00531612" w:rsidRDefault="00531612" w:rsidP="00531612">
            <w:pPr>
              <w:pStyle w:val="CTA--"/>
            </w:pPr>
            <w:r>
              <w:noBreakHyphen/>
            </w:r>
            <w:r>
              <w:noBreakHyphen/>
            </w:r>
            <w:r w:rsidR="00D7581D" w:rsidRPr="00531612">
              <w:t>Mechanical presses:</w:t>
            </w:r>
          </w:p>
        </w:tc>
        <w:tc>
          <w:tcPr>
            <w:tcW w:w="1247" w:type="dxa"/>
          </w:tcPr>
          <w:p w14:paraId="2305B1B3" w14:textId="77777777" w:rsidR="00D7581D" w:rsidRPr="00531612" w:rsidRDefault="00D7581D" w:rsidP="00531612">
            <w:pPr>
              <w:pStyle w:val="Tabletext"/>
            </w:pPr>
          </w:p>
        </w:tc>
      </w:tr>
      <w:tr w:rsidR="00D7581D" w:rsidRPr="00531612" w14:paraId="1EE8659D" w14:textId="77777777" w:rsidTr="004364CA">
        <w:tc>
          <w:tcPr>
            <w:tcW w:w="1117" w:type="dxa"/>
          </w:tcPr>
          <w:p w14:paraId="1D0299CF" w14:textId="77777777" w:rsidR="00D7581D" w:rsidRPr="00531612" w:rsidRDefault="00D7581D" w:rsidP="00531612">
            <w:pPr>
              <w:pStyle w:val="Tabletext"/>
            </w:pPr>
            <w:r w:rsidRPr="00531612">
              <w:t>8462.62.10</w:t>
            </w:r>
          </w:p>
        </w:tc>
        <w:tc>
          <w:tcPr>
            <w:tcW w:w="4819" w:type="dxa"/>
          </w:tcPr>
          <w:p w14:paraId="07D34E6E" w14:textId="0CCEB658"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5074763A" w14:textId="77777777" w:rsidR="00D7581D" w:rsidRPr="00531612" w:rsidRDefault="00D7581D" w:rsidP="00531612">
            <w:pPr>
              <w:pStyle w:val="Tabletext"/>
            </w:pPr>
            <w:r w:rsidRPr="00531612">
              <w:t>Free</w:t>
            </w:r>
          </w:p>
        </w:tc>
      </w:tr>
      <w:tr w:rsidR="00D7581D" w:rsidRPr="00531612" w14:paraId="2442AFB0" w14:textId="77777777" w:rsidTr="004364CA">
        <w:tc>
          <w:tcPr>
            <w:tcW w:w="1117" w:type="dxa"/>
          </w:tcPr>
          <w:p w14:paraId="548F0A01" w14:textId="77777777" w:rsidR="00D7581D" w:rsidRPr="00531612" w:rsidRDefault="00D7581D" w:rsidP="00531612">
            <w:pPr>
              <w:pStyle w:val="Tabletext"/>
            </w:pPr>
            <w:r w:rsidRPr="00531612">
              <w:t>8462.62.90</w:t>
            </w:r>
          </w:p>
        </w:tc>
        <w:tc>
          <w:tcPr>
            <w:tcW w:w="4819" w:type="dxa"/>
          </w:tcPr>
          <w:p w14:paraId="0E7FBDA1" w14:textId="1A79B323" w:rsidR="00D7581D" w:rsidRPr="00531612" w:rsidRDefault="00531612" w:rsidP="00531612">
            <w:pPr>
              <w:pStyle w:val="CTA---"/>
            </w:pPr>
            <w:r>
              <w:noBreakHyphen/>
            </w:r>
            <w:r>
              <w:noBreakHyphen/>
            </w:r>
            <w:r>
              <w:noBreakHyphen/>
            </w:r>
            <w:r w:rsidR="00D7581D" w:rsidRPr="00531612">
              <w:t>Other</w:t>
            </w:r>
          </w:p>
        </w:tc>
        <w:tc>
          <w:tcPr>
            <w:tcW w:w="1247" w:type="dxa"/>
          </w:tcPr>
          <w:p w14:paraId="559A873A" w14:textId="77777777" w:rsidR="00D7581D" w:rsidRPr="00531612" w:rsidRDefault="00D7581D" w:rsidP="00531612">
            <w:pPr>
              <w:pStyle w:val="Tabletext"/>
            </w:pPr>
            <w:r w:rsidRPr="00531612">
              <w:t>5%</w:t>
            </w:r>
          </w:p>
        </w:tc>
      </w:tr>
      <w:tr w:rsidR="00D7581D" w:rsidRPr="00531612" w14:paraId="76C2D7DA" w14:textId="77777777" w:rsidTr="004364CA">
        <w:tc>
          <w:tcPr>
            <w:tcW w:w="1117" w:type="dxa"/>
          </w:tcPr>
          <w:p w14:paraId="2D5AB0D4" w14:textId="77777777" w:rsidR="00D7581D" w:rsidRPr="00531612" w:rsidRDefault="00D7581D" w:rsidP="00531612">
            <w:pPr>
              <w:pStyle w:val="Tabletext"/>
            </w:pPr>
            <w:r w:rsidRPr="00531612">
              <w:t>8462.63</w:t>
            </w:r>
          </w:p>
        </w:tc>
        <w:tc>
          <w:tcPr>
            <w:tcW w:w="4819" w:type="dxa"/>
          </w:tcPr>
          <w:p w14:paraId="0B3E9035" w14:textId="5B610B55" w:rsidR="00D7581D" w:rsidRPr="00531612" w:rsidRDefault="00531612" w:rsidP="00531612">
            <w:pPr>
              <w:pStyle w:val="CTA--"/>
            </w:pPr>
            <w:r>
              <w:noBreakHyphen/>
            </w:r>
            <w:r>
              <w:noBreakHyphen/>
            </w:r>
            <w:r w:rsidR="00D7581D" w:rsidRPr="00531612">
              <w:t>Servo</w:t>
            </w:r>
            <w:r>
              <w:noBreakHyphen/>
            </w:r>
            <w:r w:rsidR="00D7581D" w:rsidRPr="00531612">
              <w:t>presses:</w:t>
            </w:r>
          </w:p>
        </w:tc>
        <w:tc>
          <w:tcPr>
            <w:tcW w:w="1247" w:type="dxa"/>
          </w:tcPr>
          <w:p w14:paraId="7A2EF6E6" w14:textId="77777777" w:rsidR="00D7581D" w:rsidRPr="00531612" w:rsidRDefault="00D7581D" w:rsidP="00531612">
            <w:pPr>
              <w:pStyle w:val="Tabletext"/>
            </w:pPr>
          </w:p>
        </w:tc>
      </w:tr>
      <w:tr w:rsidR="00D7581D" w:rsidRPr="00531612" w14:paraId="6DD02881" w14:textId="77777777" w:rsidTr="004364CA">
        <w:tc>
          <w:tcPr>
            <w:tcW w:w="1117" w:type="dxa"/>
          </w:tcPr>
          <w:p w14:paraId="2BDFC19B" w14:textId="77777777" w:rsidR="00D7581D" w:rsidRPr="00531612" w:rsidRDefault="00D7581D" w:rsidP="00531612">
            <w:pPr>
              <w:pStyle w:val="Tabletext"/>
            </w:pPr>
            <w:r w:rsidRPr="00531612">
              <w:t>8462.63.10</w:t>
            </w:r>
          </w:p>
        </w:tc>
        <w:tc>
          <w:tcPr>
            <w:tcW w:w="4819" w:type="dxa"/>
          </w:tcPr>
          <w:p w14:paraId="42131114" w14:textId="06905E4E"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708307D3" w14:textId="77777777" w:rsidR="00D7581D" w:rsidRPr="00531612" w:rsidRDefault="00D7581D" w:rsidP="00531612">
            <w:pPr>
              <w:pStyle w:val="Tabletext"/>
            </w:pPr>
            <w:r w:rsidRPr="00531612">
              <w:t>Free</w:t>
            </w:r>
          </w:p>
        </w:tc>
      </w:tr>
      <w:tr w:rsidR="00D7581D" w:rsidRPr="00531612" w14:paraId="33412CF2" w14:textId="77777777" w:rsidTr="004364CA">
        <w:tc>
          <w:tcPr>
            <w:tcW w:w="1117" w:type="dxa"/>
          </w:tcPr>
          <w:p w14:paraId="65AECAA2" w14:textId="77777777" w:rsidR="00D7581D" w:rsidRPr="00531612" w:rsidRDefault="00D7581D" w:rsidP="00531612">
            <w:pPr>
              <w:pStyle w:val="Tabletext"/>
            </w:pPr>
            <w:r w:rsidRPr="00531612">
              <w:t>8462.63.90</w:t>
            </w:r>
          </w:p>
        </w:tc>
        <w:tc>
          <w:tcPr>
            <w:tcW w:w="4819" w:type="dxa"/>
          </w:tcPr>
          <w:p w14:paraId="7DA086BC" w14:textId="4120E8CF" w:rsidR="00D7581D" w:rsidRPr="00531612" w:rsidRDefault="00531612" w:rsidP="00531612">
            <w:pPr>
              <w:pStyle w:val="CTA---"/>
            </w:pPr>
            <w:r>
              <w:noBreakHyphen/>
            </w:r>
            <w:r>
              <w:noBreakHyphen/>
            </w:r>
            <w:r>
              <w:noBreakHyphen/>
            </w:r>
            <w:r w:rsidR="00D7581D" w:rsidRPr="00531612">
              <w:t>Other</w:t>
            </w:r>
          </w:p>
        </w:tc>
        <w:tc>
          <w:tcPr>
            <w:tcW w:w="1247" w:type="dxa"/>
          </w:tcPr>
          <w:p w14:paraId="125DCAFE" w14:textId="77777777" w:rsidR="00D7581D" w:rsidRPr="00531612" w:rsidRDefault="00D7581D" w:rsidP="00531612">
            <w:pPr>
              <w:pStyle w:val="Tabletext"/>
            </w:pPr>
            <w:r w:rsidRPr="00531612">
              <w:t>5%</w:t>
            </w:r>
          </w:p>
        </w:tc>
      </w:tr>
      <w:tr w:rsidR="00D7581D" w:rsidRPr="00531612" w14:paraId="430523DF" w14:textId="77777777" w:rsidTr="004364CA">
        <w:tc>
          <w:tcPr>
            <w:tcW w:w="1117" w:type="dxa"/>
          </w:tcPr>
          <w:p w14:paraId="6665FC01" w14:textId="77777777" w:rsidR="00D7581D" w:rsidRPr="00531612" w:rsidRDefault="00D7581D" w:rsidP="00531612">
            <w:pPr>
              <w:pStyle w:val="Tabletext"/>
            </w:pPr>
            <w:r w:rsidRPr="00531612">
              <w:t>8462.69</w:t>
            </w:r>
          </w:p>
        </w:tc>
        <w:tc>
          <w:tcPr>
            <w:tcW w:w="4819" w:type="dxa"/>
          </w:tcPr>
          <w:p w14:paraId="7181A620" w14:textId="1C3D139C" w:rsidR="00D7581D" w:rsidRPr="00531612" w:rsidRDefault="00531612" w:rsidP="00531612">
            <w:pPr>
              <w:pStyle w:val="CTA--"/>
            </w:pPr>
            <w:r>
              <w:noBreakHyphen/>
            </w:r>
            <w:r>
              <w:noBreakHyphen/>
            </w:r>
            <w:r w:rsidR="00D7581D" w:rsidRPr="00531612">
              <w:t>Other:</w:t>
            </w:r>
          </w:p>
        </w:tc>
        <w:tc>
          <w:tcPr>
            <w:tcW w:w="1247" w:type="dxa"/>
          </w:tcPr>
          <w:p w14:paraId="15CF0BD2" w14:textId="77777777" w:rsidR="00D7581D" w:rsidRPr="00531612" w:rsidRDefault="00D7581D" w:rsidP="00531612">
            <w:pPr>
              <w:pStyle w:val="Tabletext"/>
            </w:pPr>
          </w:p>
        </w:tc>
      </w:tr>
      <w:tr w:rsidR="00D7581D" w:rsidRPr="00531612" w14:paraId="2473AEC5" w14:textId="77777777" w:rsidTr="004364CA">
        <w:tc>
          <w:tcPr>
            <w:tcW w:w="1117" w:type="dxa"/>
          </w:tcPr>
          <w:p w14:paraId="373DFEC6" w14:textId="77777777" w:rsidR="00D7581D" w:rsidRPr="00531612" w:rsidRDefault="00D7581D" w:rsidP="00531612">
            <w:pPr>
              <w:pStyle w:val="Tabletext"/>
            </w:pPr>
            <w:r w:rsidRPr="00531612">
              <w:t>8462.69.10</w:t>
            </w:r>
          </w:p>
        </w:tc>
        <w:tc>
          <w:tcPr>
            <w:tcW w:w="4819" w:type="dxa"/>
          </w:tcPr>
          <w:p w14:paraId="6063C6D2" w14:textId="20FFC9BE"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6ECF5EC5" w14:textId="77777777" w:rsidR="00D7581D" w:rsidRPr="00531612" w:rsidRDefault="00D7581D" w:rsidP="00531612">
            <w:pPr>
              <w:pStyle w:val="Tabletext"/>
            </w:pPr>
            <w:r w:rsidRPr="00531612">
              <w:t>Free</w:t>
            </w:r>
          </w:p>
        </w:tc>
      </w:tr>
      <w:tr w:rsidR="00D7581D" w:rsidRPr="00531612" w14:paraId="4C6DC47E" w14:textId="77777777" w:rsidTr="004364CA">
        <w:tc>
          <w:tcPr>
            <w:tcW w:w="1117" w:type="dxa"/>
          </w:tcPr>
          <w:p w14:paraId="05047125" w14:textId="77777777" w:rsidR="00D7581D" w:rsidRPr="00531612" w:rsidRDefault="00D7581D" w:rsidP="00531612">
            <w:pPr>
              <w:pStyle w:val="Tabletext"/>
            </w:pPr>
            <w:r w:rsidRPr="00531612">
              <w:t>8462.69.90</w:t>
            </w:r>
          </w:p>
        </w:tc>
        <w:tc>
          <w:tcPr>
            <w:tcW w:w="4819" w:type="dxa"/>
          </w:tcPr>
          <w:p w14:paraId="1675470D" w14:textId="7C32D3E5" w:rsidR="00D7581D" w:rsidRPr="00531612" w:rsidRDefault="00531612" w:rsidP="00531612">
            <w:pPr>
              <w:pStyle w:val="CTA---"/>
            </w:pPr>
            <w:r>
              <w:noBreakHyphen/>
            </w:r>
            <w:r>
              <w:noBreakHyphen/>
            </w:r>
            <w:r>
              <w:noBreakHyphen/>
            </w:r>
            <w:r w:rsidR="00D7581D" w:rsidRPr="00531612">
              <w:t>Other</w:t>
            </w:r>
          </w:p>
        </w:tc>
        <w:tc>
          <w:tcPr>
            <w:tcW w:w="1247" w:type="dxa"/>
          </w:tcPr>
          <w:p w14:paraId="2C337073" w14:textId="77777777" w:rsidR="00D7581D" w:rsidRPr="00531612" w:rsidRDefault="00D7581D" w:rsidP="00531612">
            <w:pPr>
              <w:pStyle w:val="Tabletext"/>
            </w:pPr>
            <w:r w:rsidRPr="00531612">
              <w:t>5%</w:t>
            </w:r>
          </w:p>
        </w:tc>
      </w:tr>
      <w:tr w:rsidR="00D7581D" w:rsidRPr="00531612" w14:paraId="1FC8983B" w14:textId="77777777" w:rsidTr="004364CA">
        <w:tc>
          <w:tcPr>
            <w:tcW w:w="1117" w:type="dxa"/>
          </w:tcPr>
          <w:p w14:paraId="2A17F203" w14:textId="77777777" w:rsidR="00D7581D" w:rsidRPr="00531612" w:rsidRDefault="00D7581D" w:rsidP="00531612">
            <w:pPr>
              <w:pStyle w:val="Tabletext"/>
            </w:pPr>
            <w:r w:rsidRPr="00531612">
              <w:t>8462.90</w:t>
            </w:r>
          </w:p>
        </w:tc>
        <w:tc>
          <w:tcPr>
            <w:tcW w:w="4819" w:type="dxa"/>
          </w:tcPr>
          <w:p w14:paraId="73AC2791" w14:textId="7623E1E7" w:rsidR="00D7581D" w:rsidRPr="00531612" w:rsidRDefault="00531612" w:rsidP="00531612">
            <w:pPr>
              <w:pStyle w:val="CTA-"/>
            </w:pPr>
            <w:r>
              <w:noBreakHyphen/>
            </w:r>
            <w:r w:rsidR="00D7581D" w:rsidRPr="00531612">
              <w:t>Other:</w:t>
            </w:r>
          </w:p>
        </w:tc>
        <w:tc>
          <w:tcPr>
            <w:tcW w:w="1247" w:type="dxa"/>
          </w:tcPr>
          <w:p w14:paraId="2E76D4A5" w14:textId="77777777" w:rsidR="00D7581D" w:rsidRPr="00531612" w:rsidRDefault="00D7581D" w:rsidP="00531612">
            <w:pPr>
              <w:pStyle w:val="Tabletext"/>
            </w:pPr>
          </w:p>
        </w:tc>
      </w:tr>
      <w:tr w:rsidR="00D7581D" w:rsidRPr="00531612" w14:paraId="0CF19D11" w14:textId="77777777" w:rsidTr="004364CA">
        <w:tc>
          <w:tcPr>
            <w:tcW w:w="1117" w:type="dxa"/>
          </w:tcPr>
          <w:p w14:paraId="6D84E48D" w14:textId="77777777" w:rsidR="00D7581D" w:rsidRPr="00531612" w:rsidRDefault="00D7581D" w:rsidP="00531612">
            <w:pPr>
              <w:pStyle w:val="Tabletext"/>
            </w:pPr>
            <w:r w:rsidRPr="00531612">
              <w:t>8462.90.10</w:t>
            </w:r>
          </w:p>
        </w:tc>
        <w:tc>
          <w:tcPr>
            <w:tcW w:w="4819" w:type="dxa"/>
          </w:tcPr>
          <w:p w14:paraId="1E40DC40" w14:textId="3659579C" w:rsidR="00D7581D" w:rsidRPr="00531612" w:rsidRDefault="00531612" w:rsidP="00531612">
            <w:pPr>
              <w:pStyle w:val="CTA---"/>
            </w:pPr>
            <w:r>
              <w:noBreakHyphen/>
            </w:r>
            <w:r>
              <w:noBreakHyphen/>
            </w:r>
            <w:r>
              <w:noBreakHyphen/>
            </w:r>
            <w:r w:rsidR="00D7581D" w:rsidRPr="00531612">
              <w:t>Numerically controlled or power operated</w:t>
            </w:r>
          </w:p>
        </w:tc>
        <w:tc>
          <w:tcPr>
            <w:tcW w:w="1247" w:type="dxa"/>
          </w:tcPr>
          <w:p w14:paraId="394E53CC" w14:textId="77777777" w:rsidR="00D7581D" w:rsidRPr="00531612" w:rsidRDefault="00D7581D" w:rsidP="00531612">
            <w:pPr>
              <w:pStyle w:val="Tabletext"/>
            </w:pPr>
            <w:r w:rsidRPr="00531612">
              <w:t>Free</w:t>
            </w:r>
          </w:p>
        </w:tc>
      </w:tr>
      <w:tr w:rsidR="00D7581D" w:rsidRPr="00531612" w14:paraId="025E9EE7" w14:textId="77777777" w:rsidTr="004364CA">
        <w:tc>
          <w:tcPr>
            <w:tcW w:w="1117" w:type="dxa"/>
          </w:tcPr>
          <w:p w14:paraId="2C23547E" w14:textId="77777777" w:rsidR="00D7581D" w:rsidRPr="00531612" w:rsidRDefault="00D7581D" w:rsidP="00531612">
            <w:pPr>
              <w:pStyle w:val="Tabletext"/>
            </w:pPr>
            <w:r w:rsidRPr="00531612">
              <w:t>8462.90.90</w:t>
            </w:r>
          </w:p>
        </w:tc>
        <w:tc>
          <w:tcPr>
            <w:tcW w:w="4819" w:type="dxa"/>
          </w:tcPr>
          <w:p w14:paraId="626D2BE8" w14:textId="60DDCD04" w:rsidR="00D7581D" w:rsidRPr="00531612" w:rsidRDefault="00531612" w:rsidP="00531612">
            <w:pPr>
              <w:pStyle w:val="CTA---"/>
            </w:pPr>
            <w:r>
              <w:noBreakHyphen/>
            </w:r>
            <w:r>
              <w:noBreakHyphen/>
            </w:r>
            <w:r>
              <w:noBreakHyphen/>
            </w:r>
            <w:r w:rsidR="00D7581D" w:rsidRPr="00531612">
              <w:t>Other</w:t>
            </w:r>
          </w:p>
        </w:tc>
        <w:tc>
          <w:tcPr>
            <w:tcW w:w="1247" w:type="dxa"/>
          </w:tcPr>
          <w:p w14:paraId="113A3DB9" w14:textId="77777777" w:rsidR="00D7581D" w:rsidRPr="00531612" w:rsidRDefault="00D7581D" w:rsidP="00531612">
            <w:pPr>
              <w:pStyle w:val="Tabletext"/>
            </w:pPr>
            <w:r w:rsidRPr="00531612">
              <w:t>5%</w:t>
            </w:r>
          </w:p>
        </w:tc>
      </w:tr>
    </w:tbl>
    <w:p w14:paraId="6AD0B350" w14:textId="778E78F5" w:rsidR="00E77059" w:rsidRPr="00531612" w:rsidRDefault="006A756A" w:rsidP="00531612">
      <w:pPr>
        <w:pStyle w:val="ItemHead"/>
      </w:pPr>
      <w:r w:rsidRPr="00531612">
        <w:t>274</w:t>
      </w:r>
      <w:r w:rsidR="00E77059" w:rsidRPr="00531612">
        <w:t xml:space="preserve">  </w:t>
      </w:r>
      <w:r w:rsidR="004D07D6" w:rsidRPr="00531612">
        <w:t>Schedule 3</w:t>
      </w:r>
      <w:r w:rsidR="00E77059" w:rsidRPr="00531612">
        <w:t xml:space="preserve"> (subheading 8479.20.00)</w:t>
      </w:r>
    </w:p>
    <w:p w14:paraId="637BFD98" w14:textId="6305473E" w:rsidR="00E77059" w:rsidRPr="00531612" w:rsidRDefault="00E77059" w:rsidP="00531612">
      <w:pPr>
        <w:pStyle w:val="Item"/>
      </w:pPr>
      <w:r w:rsidRPr="00531612">
        <w:t xml:space="preserve">Repeal the </w:t>
      </w:r>
      <w:r w:rsidR="00444E93" w:rsidRPr="00531612">
        <w:t>subheading</w:t>
      </w:r>
      <w:r w:rsidRPr="00531612">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44E93" w:rsidRPr="00531612" w14:paraId="7DA174FB" w14:textId="77777777" w:rsidTr="00306763">
        <w:tc>
          <w:tcPr>
            <w:tcW w:w="1117" w:type="dxa"/>
          </w:tcPr>
          <w:p w14:paraId="6DD5A220" w14:textId="77777777" w:rsidR="00444E93" w:rsidRPr="00531612" w:rsidRDefault="00444E93" w:rsidP="00531612">
            <w:pPr>
              <w:pStyle w:val="Tabletext"/>
            </w:pPr>
            <w:r w:rsidRPr="00531612">
              <w:t>8479.20</w:t>
            </w:r>
          </w:p>
        </w:tc>
        <w:tc>
          <w:tcPr>
            <w:tcW w:w="4819" w:type="dxa"/>
          </w:tcPr>
          <w:p w14:paraId="37B998DE" w14:textId="34A4D034" w:rsidR="00444E93" w:rsidRPr="00531612" w:rsidRDefault="00531612" w:rsidP="00531612">
            <w:pPr>
              <w:pStyle w:val="CTA-"/>
            </w:pPr>
            <w:r>
              <w:noBreakHyphen/>
            </w:r>
            <w:r w:rsidR="00444E93" w:rsidRPr="00531612">
              <w:t>Machinery for the extraction or preparation of animal or fixed vegetable or microbial fats or oils:</w:t>
            </w:r>
          </w:p>
        </w:tc>
        <w:tc>
          <w:tcPr>
            <w:tcW w:w="1247" w:type="dxa"/>
          </w:tcPr>
          <w:p w14:paraId="662A3E35" w14:textId="77777777" w:rsidR="00444E93" w:rsidRPr="00531612" w:rsidRDefault="00444E93" w:rsidP="00531612">
            <w:pPr>
              <w:pStyle w:val="Tabletext"/>
            </w:pPr>
          </w:p>
        </w:tc>
      </w:tr>
      <w:tr w:rsidR="00444E93" w:rsidRPr="00531612" w14:paraId="5CE18EEE" w14:textId="77777777" w:rsidTr="00306763">
        <w:tc>
          <w:tcPr>
            <w:tcW w:w="1117" w:type="dxa"/>
          </w:tcPr>
          <w:p w14:paraId="3611B972" w14:textId="77777777" w:rsidR="00444E93" w:rsidRPr="00531612" w:rsidRDefault="00444E93" w:rsidP="00531612">
            <w:pPr>
              <w:pStyle w:val="Tabletext"/>
            </w:pPr>
            <w:r w:rsidRPr="00531612">
              <w:t>8479.20.10</w:t>
            </w:r>
          </w:p>
        </w:tc>
        <w:tc>
          <w:tcPr>
            <w:tcW w:w="4819" w:type="dxa"/>
          </w:tcPr>
          <w:p w14:paraId="6104126B" w14:textId="54615FA5" w:rsidR="00444E93" w:rsidRPr="00531612" w:rsidRDefault="00531612" w:rsidP="00531612">
            <w:pPr>
              <w:pStyle w:val="CTA---"/>
            </w:pPr>
            <w:r>
              <w:noBreakHyphen/>
            </w:r>
            <w:r>
              <w:noBreakHyphen/>
            </w:r>
            <w:r>
              <w:noBreakHyphen/>
            </w:r>
            <w:r w:rsidR="00444E93" w:rsidRPr="00531612">
              <w:t>Machinery for the extraction or preparation of microbial fats or oils</w:t>
            </w:r>
          </w:p>
        </w:tc>
        <w:tc>
          <w:tcPr>
            <w:tcW w:w="1247" w:type="dxa"/>
          </w:tcPr>
          <w:p w14:paraId="74438210" w14:textId="77777777" w:rsidR="00444E93" w:rsidRPr="00531612" w:rsidRDefault="00444E93" w:rsidP="00531612">
            <w:pPr>
              <w:pStyle w:val="Tabletext"/>
            </w:pPr>
            <w:r w:rsidRPr="00531612">
              <w:t>5%</w:t>
            </w:r>
          </w:p>
        </w:tc>
      </w:tr>
      <w:tr w:rsidR="00444E93" w:rsidRPr="00531612" w14:paraId="3A760E09" w14:textId="77777777" w:rsidTr="00306763">
        <w:tc>
          <w:tcPr>
            <w:tcW w:w="1117" w:type="dxa"/>
          </w:tcPr>
          <w:p w14:paraId="543528AF" w14:textId="77777777" w:rsidR="00444E93" w:rsidRPr="00531612" w:rsidRDefault="00444E93" w:rsidP="00531612">
            <w:pPr>
              <w:pStyle w:val="Tabletext"/>
            </w:pPr>
            <w:r w:rsidRPr="00531612">
              <w:t>8479.20.90</w:t>
            </w:r>
          </w:p>
        </w:tc>
        <w:tc>
          <w:tcPr>
            <w:tcW w:w="4819" w:type="dxa"/>
          </w:tcPr>
          <w:p w14:paraId="1666B4D1" w14:textId="7CBFF6A6" w:rsidR="00444E93" w:rsidRPr="00531612" w:rsidRDefault="00531612" w:rsidP="00531612">
            <w:pPr>
              <w:pStyle w:val="CTA---"/>
            </w:pPr>
            <w:r>
              <w:noBreakHyphen/>
            </w:r>
            <w:r>
              <w:noBreakHyphen/>
            </w:r>
            <w:r>
              <w:noBreakHyphen/>
            </w:r>
            <w:r w:rsidR="00444E93" w:rsidRPr="00531612">
              <w:t>Other</w:t>
            </w:r>
          </w:p>
        </w:tc>
        <w:tc>
          <w:tcPr>
            <w:tcW w:w="1247" w:type="dxa"/>
          </w:tcPr>
          <w:p w14:paraId="7D337756" w14:textId="77777777" w:rsidR="00444E93" w:rsidRPr="00531612" w:rsidRDefault="00444E93" w:rsidP="00531612">
            <w:pPr>
              <w:pStyle w:val="Tabletext"/>
            </w:pPr>
            <w:r w:rsidRPr="00531612">
              <w:t>Free</w:t>
            </w:r>
          </w:p>
        </w:tc>
      </w:tr>
    </w:tbl>
    <w:p w14:paraId="163A4407" w14:textId="6EA94547" w:rsidR="00E77059" w:rsidRPr="00531612" w:rsidRDefault="006A756A" w:rsidP="00531612">
      <w:pPr>
        <w:pStyle w:val="ItemHead"/>
      </w:pPr>
      <w:r w:rsidRPr="00531612">
        <w:lastRenderedPageBreak/>
        <w:t>275</w:t>
      </w:r>
      <w:r w:rsidR="00E77059" w:rsidRPr="00531612">
        <w:t xml:space="preserve">  </w:t>
      </w:r>
      <w:r w:rsidR="004D07D6" w:rsidRPr="00531612">
        <w:t>Schedule 3</w:t>
      </w:r>
      <w:r w:rsidR="00E77059" w:rsidRPr="00531612">
        <w:t xml:space="preserve"> (after subheading 8479.82.00)</w:t>
      </w:r>
    </w:p>
    <w:p w14:paraId="54506AF4" w14:textId="77777777" w:rsidR="00E77059" w:rsidRPr="00531612" w:rsidRDefault="00E77059"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77059" w:rsidRPr="00531612" w14:paraId="1F308A47" w14:textId="77777777" w:rsidTr="009F288F">
        <w:tc>
          <w:tcPr>
            <w:tcW w:w="1117" w:type="dxa"/>
          </w:tcPr>
          <w:p w14:paraId="2C23F0A4" w14:textId="66E60533" w:rsidR="00E77059" w:rsidRPr="00531612" w:rsidRDefault="00E77059" w:rsidP="00531612">
            <w:pPr>
              <w:pStyle w:val="Tabletext"/>
            </w:pPr>
            <w:r w:rsidRPr="00531612">
              <w:t>8479.83</w:t>
            </w:r>
          </w:p>
        </w:tc>
        <w:tc>
          <w:tcPr>
            <w:tcW w:w="4819" w:type="dxa"/>
          </w:tcPr>
          <w:p w14:paraId="79D38536" w14:textId="2FC5CAB2" w:rsidR="00E77059" w:rsidRPr="00531612" w:rsidRDefault="00531612" w:rsidP="00531612">
            <w:pPr>
              <w:pStyle w:val="CTA--"/>
            </w:pPr>
            <w:r>
              <w:noBreakHyphen/>
            </w:r>
            <w:r>
              <w:noBreakHyphen/>
            </w:r>
            <w:r w:rsidR="00E77059" w:rsidRPr="00531612">
              <w:t>Cold isostatic presses</w:t>
            </w:r>
            <w:r w:rsidR="00444E93" w:rsidRPr="00531612">
              <w:t>:</w:t>
            </w:r>
          </w:p>
        </w:tc>
        <w:tc>
          <w:tcPr>
            <w:tcW w:w="1247" w:type="dxa"/>
          </w:tcPr>
          <w:p w14:paraId="42AA6D51" w14:textId="198EB5E7" w:rsidR="00E77059" w:rsidRPr="00531612" w:rsidRDefault="00E77059" w:rsidP="00531612">
            <w:pPr>
              <w:pStyle w:val="Tabletext"/>
            </w:pPr>
          </w:p>
        </w:tc>
      </w:tr>
      <w:tr w:rsidR="00444E93" w:rsidRPr="00531612" w14:paraId="30E5BE26" w14:textId="77777777" w:rsidTr="00306763">
        <w:tc>
          <w:tcPr>
            <w:tcW w:w="1117" w:type="dxa"/>
          </w:tcPr>
          <w:p w14:paraId="09A143EE" w14:textId="77777777" w:rsidR="00444E93" w:rsidRPr="00531612" w:rsidRDefault="00444E93" w:rsidP="00531612">
            <w:pPr>
              <w:pStyle w:val="Tabletext"/>
            </w:pPr>
            <w:r w:rsidRPr="00531612">
              <w:t>8479.83.10</w:t>
            </w:r>
          </w:p>
        </w:tc>
        <w:tc>
          <w:tcPr>
            <w:tcW w:w="4819" w:type="dxa"/>
          </w:tcPr>
          <w:p w14:paraId="0AB7C0B4" w14:textId="48572E2D" w:rsidR="00444E93" w:rsidRPr="00531612" w:rsidRDefault="00531612" w:rsidP="00531612">
            <w:pPr>
              <w:pStyle w:val="CTA---"/>
            </w:pPr>
            <w:r>
              <w:noBreakHyphen/>
            </w:r>
            <w:r>
              <w:noBreakHyphen/>
            </w:r>
            <w:r>
              <w:noBreakHyphen/>
            </w:r>
            <w:r w:rsidR="00444E93" w:rsidRPr="00531612">
              <w:t>For treating metal, including electric wire coil</w:t>
            </w:r>
            <w:r>
              <w:noBreakHyphen/>
            </w:r>
            <w:r w:rsidR="00444E93" w:rsidRPr="00531612">
              <w:t>winders</w:t>
            </w:r>
          </w:p>
        </w:tc>
        <w:tc>
          <w:tcPr>
            <w:tcW w:w="1247" w:type="dxa"/>
          </w:tcPr>
          <w:p w14:paraId="4668788E" w14:textId="77777777" w:rsidR="00444E93" w:rsidRPr="00531612" w:rsidRDefault="00444E93" w:rsidP="00531612">
            <w:pPr>
              <w:pStyle w:val="Tabletext"/>
            </w:pPr>
            <w:r w:rsidRPr="00531612">
              <w:t>Free</w:t>
            </w:r>
          </w:p>
        </w:tc>
      </w:tr>
      <w:tr w:rsidR="00444E93" w:rsidRPr="00531612" w14:paraId="37308C02" w14:textId="77777777" w:rsidTr="00306763">
        <w:tc>
          <w:tcPr>
            <w:tcW w:w="1117" w:type="dxa"/>
          </w:tcPr>
          <w:p w14:paraId="78BC741E" w14:textId="77777777" w:rsidR="00444E93" w:rsidRPr="00531612" w:rsidRDefault="00444E93" w:rsidP="00531612">
            <w:pPr>
              <w:pStyle w:val="Tabletext"/>
            </w:pPr>
            <w:r w:rsidRPr="00531612">
              <w:t>8479.83.90</w:t>
            </w:r>
          </w:p>
        </w:tc>
        <w:tc>
          <w:tcPr>
            <w:tcW w:w="4819" w:type="dxa"/>
          </w:tcPr>
          <w:p w14:paraId="70BFAB91" w14:textId="70705D4C" w:rsidR="00444E93" w:rsidRPr="00531612" w:rsidRDefault="00531612" w:rsidP="00531612">
            <w:pPr>
              <w:pStyle w:val="CTA---"/>
            </w:pPr>
            <w:r>
              <w:noBreakHyphen/>
            </w:r>
            <w:r>
              <w:noBreakHyphen/>
            </w:r>
            <w:r>
              <w:noBreakHyphen/>
            </w:r>
            <w:r w:rsidR="00444E93" w:rsidRPr="00531612">
              <w:t>Other</w:t>
            </w:r>
          </w:p>
        </w:tc>
        <w:tc>
          <w:tcPr>
            <w:tcW w:w="1247" w:type="dxa"/>
          </w:tcPr>
          <w:p w14:paraId="0425BF82" w14:textId="77777777" w:rsidR="00444E93" w:rsidRPr="00531612" w:rsidRDefault="00444E93" w:rsidP="00531612">
            <w:pPr>
              <w:pStyle w:val="Tabletext"/>
            </w:pPr>
            <w:r w:rsidRPr="00531612">
              <w:t>5%</w:t>
            </w:r>
          </w:p>
        </w:tc>
      </w:tr>
    </w:tbl>
    <w:p w14:paraId="36A48DC2" w14:textId="484CA98E" w:rsidR="00747D8D" w:rsidRPr="00531612" w:rsidRDefault="006A756A" w:rsidP="00531612">
      <w:pPr>
        <w:pStyle w:val="ItemHead"/>
      </w:pPr>
      <w:r w:rsidRPr="00531612">
        <w:t>276</w:t>
      </w:r>
      <w:r w:rsidR="00747D8D" w:rsidRPr="00531612">
        <w:t xml:space="preserve">  </w:t>
      </w:r>
      <w:r w:rsidR="004D07D6" w:rsidRPr="00531612">
        <w:t>Schedule 3</w:t>
      </w:r>
      <w:r w:rsidR="00747D8D" w:rsidRPr="00531612">
        <w:t xml:space="preserve"> (subheading 8482.40, the description of goods in column 2)</w:t>
      </w:r>
    </w:p>
    <w:p w14:paraId="61DF2A7C" w14:textId="77777777" w:rsidR="00747D8D" w:rsidRPr="00531612" w:rsidRDefault="00747D8D"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47D8D" w:rsidRPr="00531612" w14:paraId="037F694B" w14:textId="77777777" w:rsidTr="009F288F">
        <w:tc>
          <w:tcPr>
            <w:tcW w:w="1117" w:type="dxa"/>
          </w:tcPr>
          <w:p w14:paraId="496DBD2D" w14:textId="77777777" w:rsidR="00747D8D" w:rsidRPr="00531612" w:rsidRDefault="00747D8D" w:rsidP="00531612">
            <w:pPr>
              <w:pStyle w:val="Tabletext"/>
            </w:pPr>
          </w:p>
        </w:tc>
        <w:tc>
          <w:tcPr>
            <w:tcW w:w="4819" w:type="dxa"/>
          </w:tcPr>
          <w:p w14:paraId="11FF30EE" w14:textId="2D7FE8A5" w:rsidR="00747D8D" w:rsidRPr="00531612" w:rsidRDefault="00531612" w:rsidP="00531612">
            <w:pPr>
              <w:pStyle w:val="CTA-"/>
            </w:pPr>
            <w:r>
              <w:noBreakHyphen/>
            </w:r>
            <w:r w:rsidR="00747D8D" w:rsidRPr="00531612">
              <w:t>Needle roller bearings, including cage and needle roller assemblies:</w:t>
            </w:r>
          </w:p>
        </w:tc>
        <w:tc>
          <w:tcPr>
            <w:tcW w:w="1247" w:type="dxa"/>
          </w:tcPr>
          <w:p w14:paraId="0604DC2D" w14:textId="77777777" w:rsidR="00747D8D" w:rsidRPr="00531612" w:rsidRDefault="00747D8D" w:rsidP="00531612">
            <w:pPr>
              <w:pStyle w:val="Tabletext"/>
            </w:pPr>
          </w:p>
        </w:tc>
      </w:tr>
    </w:tbl>
    <w:p w14:paraId="4B4DCFF7" w14:textId="7E61329B" w:rsidR="00B518F2" w:rsidRPr="00531612" w:rsidRDefault="006A756A" w:rsidP="00531612">
      <w:pPr>
        <w:pStyle w:val="ItemHead"/>
      </w:pPr>
      <w:r w:rsidRPr="00531612">
        <w:t>277</w:t>
      </w:r>
      <w:r w:rsidR="00B518F2" w:rsidRPr="00531612">
        <w:t xml:space="preserve">  </w:t>
      </w:r>
      <w:r w:rsidR="004D07D6" w:rsidRPr="00531612">
        <w:t>Schedule 3</w:t>
      </w:r>
      <w:r w:rsidR="00B518F2" w:rsidRPr="00531612">
        <w:t xml:space="preserve"> (subheading 8482.40.1, the description of goods in column 2)</w:t>
      </w:r>
    </w:p>
    <w:p w14:paraId="03300961" w14:textId="77568068" w:rsidR="00B518F2" w:rsidRPr="00531612" w:rsidRDefault="00B518F2" w:rsidP="00531612">
      <w:pPr>
        <w:pStyle w:val="Item"/>
      </w:pPr>
      <w:r w:rsidRPr="00531612">
        <w:t>Omit “8701.20.00”, substitute “</w:t>
      </w:r>
      <w:r w:rsidR="00F87360" w:rsidRPr="00531612">
        <w:t>8701.21.00, 8701.22.00, 8701.23.00, 8701.24.00, 8701.29.00</w:t>
      </w:r>
      <w:r w:rsidRPr="00531612">
        <w:t>”.</w:t>
      </w:r>
    </w:p>
    <w:p w14:paraId="249C47D1" w14:textId="2344FA26" w:rsidR="00747D8D" w:rsidRPr="00531612" w:rsidRDefault="006A756A" w:rsidP="00531612">
      <w:pPr>
        <w:pStyle w:val="ItemHead"/>
      </w:pPr>
      <w:r w:rsidRPr="00531612">
        <w:t>278</w:t>
      </w:r>
      <w:r w:rsidR="00747D8D" w:rsidRPr="00531612">
        <w:t xml:space="preserve">  </w:t>
      </w:r>
      <w:r w:rsidR="004D07D6" w:rsidRPr="00531612">
        <w:t>Schedule 3</w:t>
      </w:r>
      <w:r w:rsidR="00747D8D" w:rsidRPr="00531612">
        <w:t xml:space="preserve"> (subheading 8482.50.00, the description of goods in column 2)</w:t>
      </w:r>
    </w:p>
    <w:p w14:paraId="1A7BD7BF" w14:textId="77777777" w:rsidR="00747D8D" w:rsidRPr="00531612" w:rsidRDefault="00747D8D"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47D8D" w:rsidRPr="00531612" w14:paraId="023555F4" w14:textId="77777777" w:rsidTr="009F288F">
        <w:tc>
          <w:tcPr>
            <w:tcW w:w="1117" w:type="dxa"/>
          </w:tcPr>
          <w:p w14:paraId="1C10846B" w14:textId="77777777" w:rsidR="00747D8D" w:rsidRPr="00531612" w:rsidRDefault="00747D8D" w:rsidP="00531612">
            <w:pPr>
              <w:pStyle w:val="Tabletext"/>
            </w:pPr>
          </w:p>
        </w:tc>
        <w:tc>
          <w:tcPr>
            <w:tcW w:w="4819" w:type="dxa"/>
          </w:tcPr>
          <w:p w14:paraId="40B4C208" w14:textId="48645B57" w:rsidR="00747D8D" w:rsidRPr="00531612" w:rsidRDefault="00531612" w:rsidP="00531612">
            <w:pPr>
              <w:pStyle w:val="CTA-"/>
            </w:pPr>
            <w:r>
              <w:noBreakHyphen/>
            </w:r>
            <w:r w:rsidR="00747D8D" w:rsidRPr="00531612">
              <w:t>Other cylindrical roller bearings, including cage and roller assemblies</w:t>
            </w:r>
          </w:p>
        </w:tc>
        <w:tc>
          <w:tcPr>
            <w:tcW w:w="1247" w:type="dxa"/>
          </w:tcPr>
          <w:p w14:paraId="7184797B" w14:textId="77777777" w:rsidR="00747D8D" w:rsidRPr="00531612" w:rsidRDefault="00747D8D" w:rsidP="00531612">
            <w:pPr>
              <w:pStyle w:val="Tabletext"/>
            </w:pPr>
          </w:p>
        </w:tc>
      </w:tr>
    </w:tbl>
    <w:p w14:paraId="050A5F2B" w14:textId="50BAC89A" w:rsidR="00B518F2" w:rsidRPr="00531612" w:rsidRDefault="006A756A" w:rsidP="00531612">
      <w:pPr>
        <w:pStyle w:val="ItemHead"/>
      </w:pPr>
      <w:r w:rsidRPr="00531612">
        <w:t>279</w:t>
      </w:r>
      <w:r w:rsidR="00B518F2" w:rsidRPr="00531612">
        <w:t xml:space="preserve">  </w:t>
      </w:r>
      <w:r w:rsidR="004D07D6" w:rsidRPr="00531612">
        <w:t>Schedule 3</w:t>
      </w:r>
      <w:r w:rsidR="00B518F2" w:rsidRPr="00531612">
        <w:t xml:space="preserve"> (subheading 8483.40.1, the description of goods in column 2)</w:t>
      </w:r>
    </w:p>
    <w:p w14:paraId="79F19FED" w14:textId="4329C11B" w:rsidR="00B518F2" w:rsidRPr="00531612" w:rsidRDefault="00B518F2" w:rsidP="00531612">
      <w:pPr>
        <w:pStyle w:val="Item"/>
      </w:pPr>
      <w:r w:rsidRPr="00531612">
        <w:t>Omit “8701.20.00”, substitute “</w:t>
      </w:r>
      <w:r w:rsidR="00F87360" w:rsidRPr="00531612">
        <w:t>8701.21.00, 8701.22.00, 8701.23.00, 8701.24.00, 8701.29.00</w:t>
      </w:r>
      <w:r w:rsidRPr="00531612">
        <w:t>”.</w:t>
      </w:r>
    </w:p>
    <w:p w14:paraId="65D1467C" w14:textId="4DB2064F" w:rsidR="00B518F2" w:rsidRPr="00531612" w:rsidRDefault="006A756A" w:rsidP="00531612">
      <w:pPr>
        <w:pStyle w:val="ItemHead"/>
      </w:pPr>
      <w:r w:rsidRPr="00531612">
        <w:t>280</w:t>
      </w:r>
      <w:r w:rsidR="00B518F2" w:rsidRPr="00531612">
        <w:t xml:space="preserve">  </w:t>
      </w:r>
      <w:r w:rsidR="004D07D6" w:rsidRPr="00531612">
        <w:t>Schedule 3</w:t>
      </w:r>
      <w:r w:rsidR="00B518F2" w:rsidRPr="00531612">
        <w:t xml:space="preserve"> (subheading 8483.50.1, the description of goods in column 2)</w:t>
      </w:r>
    </w:p>
    <w:p w14:paraId="2889DF36" w14:textId="665A1D52" w:rsidR="00B518F2" w:rsidRPr="00531612" w:rsidRDefault="00B518F2" w:rsidP="00531612">
      <w:pPr>
        <w:pStyle w:val="Item"/>
      </w:pPr>
      <w:r w:rsidRPr="00531612">
        <w:t>Omit “8701.20.00”, substitute “</w:t>
      </w:r>
      <w:r w:rsidR="00F87360" w:rsidRPr="00531612">
        <w:t>8701.21.00, 8701.22.00, 8701.23.00, 8701.24.00, 8701.29.00</w:t>
      </w:r>
      <w:r w:rsidRPr="00531612">
        <w:t>”.</w:t>
      </w:r>
    </w:p>
    <w:p w14:paraId="532F2544" w14:textId="0981C25F" w:rsidR="00210523" w:rsidRPr="00531612" w:rsidRDefault="006A756A" w:rsidP="00531612">
      <w:pPr>
        <w:pStyle w:val="ItemHead"/>
      </w:pPr>
      <w:r w:rsidRPr="00531612">
        <w:t>281</w:t>
      </w:r>
      <w:r w:rsidR="00210523" w:rsidRPr="00531612">
        <w:t xml:space="preserve">  </w:t>
      </w:r>
      <w:r w:rsidR="004D07D6" w:rsidRPr="00531612">
        <w:t>Schedule 3</w:t>
      </w:r>
      <w:r w:rsidR="00210523" w:rsidRPr="00531612">
        <w:t xml:space="preserve"> (before heading 8486)</w:t>
      </w:r>
    </w:p>
    <w:p w14:paraId="52B58150" w14:textId="77777777" w:rsidR="00210523" w:rsidRPr="00531612" w:rsidRDefault="00210523"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10523" w:rsidRPr="00531612" w14:paraId="5CF80DD7" w14:textId="77777777" w:rsidTr="009F288F">
        <w:tc>
          <w:tcPr>
            <w:tcW w:w="1117" w:type="dxa"/>
          </w:tcPr>
          <w:p w14:paraId="182EC237" w14:textId="77777777" w:rsidR="00210523" w:rsidRPr="00531612" w:rsidRDefault="00210523" w:rsidP="00531612">
            <w:pPr>
              <w:pStyle w:val="Tabletext"/>
            </w:pPr>
            <w:r w:rsidRPr="00531612">
              <w:t>8485</w:t>
            </w:r>
          </w:p>
        </w:tc>
        <w:tc>
          <w:tcPr>
            <w:tcW w:w="4819" w:type="dxa"/>
          </w:tcPr>
          <w:p w14:paraId="54DD7DE3" w14:textId="77777777" w:rsidR="00210523" w:rsidRPr="00531612" w:rsidRDefault="00210523" w:rsidP="00531612">
            <w:pPr>
              <w:pStyle w:val="CTACAPS"/>
            </w:pPr>
            <w:r w:rsidRPr="00531612">
              <w:t>MACHINES FOR ADDITIVE MANUFACTURING:</w:t>
            </w:r>
          </w:p>
        </w:tc>
        <w:tc>
          <w:tcPr>
            <w:tcW w:w="1247" w:type="dxa"/>
          </w:tcPr>
          <w:p w14:paraId="5033595C" w14:textId="77777777" w:rsidR="00210523" w:rsidRPr="00531612" w:rsidRDefault="00210523" w:rsidP="00531612">
            <w:pPr>
              <w:pStyle w:val="Tabletext"/>
            </w:pPr>
          </w:p>
        </w:tc>
      </w:tr>
      <w:tr w:rsidR="00210523" w:rsidRPr="00531612" w14:paraId="327B3CAB" w14:textId="77777777" w:rsidTr="009F288F">
        <w:tc>
          <w:tcPr>
            <w:tcW w:w="1117" w:type="dxa"/>
          </w:tcPr>
          <w:p w14:paraId="3337CEC4" w14:textId="77777777" w:rsidR="00210523" w:rsidRPr="00531612" w:rsidRDefault="00210523" w:rsidP="00531612">
            <w:pPr>
              <w:pStyle w:val="Tabletext"/>
            </w:pPr>
            <w:r w:rsidRPr="00531612">
              <w:t>8485.10.00</w:t>
            </w:r>
          </w:p>
        </w:tc>
        <w:tc>
          <w:tcPr>
            <w:tcW w:w="4819" w:type="dxa"/>
          </w:tcPr>
          <w:p w14:paraId="7F0410FD" w14:textId="1F93612E" w:rsidR="00210523" w:rsidRPr="00531612" w:rsidRDefault="00531612" w:rsidP="00531612">
            <w:pPr>
              <w:pStyle w:val="CTA-"/>
            </w:pPr>
            <w:r>
              <w:noBreakHyphen/>
            </w:r>
            <w:r w:rsidR="00210523" w:rsidRPr="00531612">
              <w:t>By metal deposit</w:t>
            </w:r>
          </w:p>
        </w:tc>
        <w:tc>
          <w:tcPr>
            <w:tcW w:w="1247" w:type="dxa"/>
          </w:tcPr>
          <w:p w14:paraId="5A0CA74E" w14:textId="2FE9A1EB" w:rsidR="00210523" w:rsidRPr="00531612" w:rsidRDefault="00444E93" w:rsidP="00531612">
            <w:pPr>
              <w:pStyle w:val="Tabletext"/>
            </w:pPr>
            <w:r w:rsidRPr="00531612">
              <w:t>Free</w:t>
            </w:r>
          </w:p>
        </w:tc>
      </w:tr>
      <w:tr w:rsidR="00210523" w:rsidRPr="00531612" w14:paraId="7443F455" w14:textId="77777777" w:rsidTr="009F288F">
        <w:tc>
          <w:tcPr>
            <w:tcW w:w="1117" w:type="dxa"/>
          </w:tcPr>
          <w:p w14:paraId="3CD34416" w14:textId="77777777" w:rsidR="00210523" w:rsidRPr="00531612" w:rsidRDefault="00210523" w:rsidP="00531612">
            <w:pPr>
              <w:pStyle w:val="Tabletext"/>
            </w:pPr>
            <w:r w:rsidRPr="00531612">
              <w:lastRenderedPageBreak/>
              <w:t>8485.20.00</w:t>
            </w:r>
          </w:p>
        </w:tc>
        <w:tc>
          <w:tcPr>
            <w:tcW w:w="4819" w:type="dxa"/>
          </w:tcPr>
          <w:p w14:paraId="0FE7E347" w14:textId="568B90C4" w:rsidR="00210523" w:rsidRPr="00531612" w:rsidRDefault="00531612" w:rsidP="00531612">
            <w:pPr>
              <w:pStyle w:val="CTA-"/>
            </w:pPr>
            <w:r>
              <w:noBreakHyphen/>
            </w:r>
            <w:r w:rsidR="00210523" w:rsidRPr="00531612">
              <w:t>By plastics or rubber deposit</w:t>
            </w:r>
          </w:p>
        </w:tc>
        <w:tc>
          <w:tcPr>
            <w:tcW w:w="1247" w:type="dxa"/>
          </w:tcPr>
          <w:p w14:paraId="4E06C1C1" w14:textId="04FE438A" w:rsidR="00210523" w:rsidRPr="00531612" w:rsidRDefault="00444E93" w:rsidP="00531612">
            <w:pPr>
              <w:pStyle w:val="Tabletext"/>
            </w:pPr>
            <w:r w:rsidRPr="00531612">
              <w:t>5%</w:t>
            </w:r>
            <w:r w:rsidRPr="00531612">
              <w:br/>
              <w:t>DCS:4%</w:t>
            </w:r>
            <w:r w:rsidRPr="00531612">
              <w:br/>
              <w:t>DCT:5%</w:t>
            </w:r>
          </w:p>
        </w:tc>
      </w:tr>
      <w:tr w:rsidR="00210523" w:rsidRPr="00531612" w14:paraId="72E3A528" w14:textId="77777777" w:rsidTr="009F288F">
        <w:tc>
          <w:tcPr>
            <w:tcW w:w="1117" w:type="dxa"/>
          </w:tcPr>
          <w:p w14:paraId="6E015E4E" w14:textId="4E727AB4" w:rsidR="00210523" w:rsidRPr="00531612" w:rsidRDefault="00210523" w:rsidP="00531612">
            <w:pPr>
              <w:pStyle w:val="Tabletext"/>
            </w:pPr>
            <w:r w:rsidRPr="00531612">
              <w:t>8485.30</w:t>
            </w:r>
          </w:p>
        </w:tc>
        <w:tc>
          <w:tcPr>
            <w:tcW w:w="4819" w:type="dxa"/>
          </w:tcPr>
          <w:p w14:paraId="458BD93C" w14:textId="2CB925E8" w:rsidR="00210523" w:rsidRPr="00531612" w:rsidRDefault="00531612" w:rsidP="00531612">
            <w:pPr>
              <w:pStyle w:val="CTA-"/>
            </w:pPr>
            <w:r>
              <w:noBreakHyphen/>
            </w:r>
            <w:r w:rsidR="00210523" w:rsidRPr="00531612">
              <w:t>By plaster, cement, ceramics or glass deposit</w:t>
            </w:r>
            <w:r w:rsidR="00444E93" w:rsidRPr="00531612">
              <w:t>:</w:t>
            </w:r>
          </w:p>
        </w:tc>
        <w:tc>
          <w:tcPr>
            <w:tcW w:w="1247" w:type="dxa"/>
          </w:tcPr>
          <w:p w14:paraId="2119B93A" w14:textId="7473932D" w:rsidR="00210523" w:rsidRPr="00531612" w:rsidRDefault="00210523" w:rsidP="00531612">
            <w:pPr>
              <w:pStyle w:val="Tabletext"/>
            </w:pPr>
          </w:p>
        </w:tc>
      </w:tr>
      <w:tr w:rsidR="00444E93" w:rsidRPr="00531612" w:rsidDel="0043255A" w14:paraId="7B9AFD40" w14:textId="77777777" w:rsidTr="00306763">
        <w:tc>
          <w:tcPr>
            <w:tcW w:w="1117" w:type="dxa"/>
          </w:tcPr>
          <w:p w14:paraId="66B3A0E7" w14:textId="77777777" w:rsidR="00444E93" w:rsidRPr="00531612" w:rsidRDefault="00444E93" w:rsidP="00531612">
            <w:pPr>
              <w:pStyle w:val="Tabletext"/>
            </w:pPr>
            <w:r w:rsidRPr="00531612">
              <w:t>8485.30.10</w:t>
            </w:r>
          </w:p>
        </w:tc>
        <w:tc>
          <w:tcPr>
            <w:tcW w:w="4819" w:type="dxa"/>
          </w:tcPr>
          <w:p w14:paraId="1430ACF7" w14:textId="2CD41CAB" w:rsidR="00444E93" w:rsidRPr="00531612" w:rsidRDefault="00531612" w:rsidP="00531612">
            <w:pPr>
              <w:pStyle w:val="CTA---"/>
            </w:pPr>
            <w:r>
              <w:noBreakHyphen/>
            </w:r>
            <w:r>
              <w:noBreakHyphen/>
            </w:r>
            <w:r>
              <w:noBreakHyphen/>
            </w:r>
            <w:r w:rsidR="00444E93" w:rsidRPr="00531612">
              <w:t>By glass deposit</w:t>
            </w:r>
          </w:p>
        </w:tc>
        <w:tc>
          <w:tcPr>
            <w:tcW w:w="1247" w:type="dxa"/>
          </w:tcPr>
          <w:p w14:paraId="2A683A8D" w14:textId="77777777" w:rsidR="00444E93" w:rsidRPr="00531612" w:rsidDel="0043255A" w:rsidRDefault="00444E93" w:rsidP="00531612">
            <w:pPr>
              <w:pStyle w:val="Tabletext"/>
            </w:pPr>
            <w:r w:rsidRPr="00531612">
              <w:t>5%</w:t>
            </w:r>
            <w:r w:rsidRPr="00531612">
              <w:br/>
              <w:t>DCS:4%</w:t>
            </w:r>
            <w:r w:rsidRPr="00531612">
              <w:br/>
              <w:t>DCT:5%</w:t>
            </w:r>
          </w:p>
        </w:tc>
      </w:tr>
      <w:tr w:rsidR="00444E93" w:rsidRPr="00531612" w:rsidDel="0043255A" w14:paraId="0DE04FCC" w14:textId="77777777" w:rsidTr="00306763">
        <w:tc>
          <w:tcPr>
            <w:tcW w:w="1117" w:type="dxa"/>
          </w:tcPr>
          <w:p w14:paraId="03F26BC7" w14:textId="77777777" w:rsidR="00444E93" w:rsidRPr="00531612" w:rsidRDefault="00444E93" w:rsidP="00531612">
            <w:pPr>
              <w:pStyle w:val="Tabletext"/>
            </w:pPr>
            <w:r w:rsidRPr="00531612">
              <w:t>8485.30.90</w:t>
            </w:r>
          </w:p>
        </w:tc>
        <w:tc>
          <w:tcPr>
            <w:tcW w:w="4819" w:type="dxa"/>
          </w:tcPr>
          <w:p w14:paraId="061D5796" w14:textId="6D9F1CF4" w:rsidR="00444E93" w:rsidRPr="00531612" w:rsidRDefault="00531612" w:rsidP="00531612">
            <w:pPr>
              <w:pStyle w:val="CTA---"/>
            </w:pPr>
            <w:r>
              <w:noBreakHyphen/>
            </w:r>
            <w:r>
              <w:noBreakHyphen/>
            </w:r>
            <w:r>
              <w:noBreakHyphen/>
            </w:r>
            <w:r w:rsidR="00444E93" w:rsidRPr="00531612">
              <w:t>Other</w:t>
            </w:r>
          </w:p>
        </w:tc>
        <w:tc>
          <w:tcPr>
            <w:tcW w:w="1247" w:type="dxa"/>
          </w:tcPr>
          <w:p w14:paraId="2EB5C200" w14:textId="77777777" w:rsidR="00444E93" w:rsidRPr="00531612" w:rsidDel="0043255A" w:rsidRDefault="00444E93" w:rsidP="00531612">
            <w:pPr>
              <w:pStyle w:val="Tabletext"/>
            </w:pPr>
            <w:r w:rsidRPr="00531612">
              <w:t>5%</w:t>
            </w:r>
          </w:p>
        </w:tc>
      </w:tr>
      <w:tr w:rsidR="00210523" w:rsidRPr="00531612" w14:paraId="0814CE15" w14:textId="77777777" w:rsidTr="009F288F">
        <w:tc>
          <w:tcPr>
            <w:tcW w:w="1117" w:type="dxa"/>
          </w:tcPr>
          <w:p w14:paraId="2243ED7D" w14:textId="739BCC16" w:rsidR="00210523" w:rsidRPr="00531612" w:rsidRDefault="00210523" w:rsidP="00531612">
            <w:pPr>
              <w:pStyle w:val="Tabletext"/>
            </w:pPr>
            <w:r w:rsidRPr="00531612">
              <w:t>8485.80</w:t>
            </w:r>
          </w:p>
        </w:tc>
        <w:tc>
          <w:tcPr>
            <w:tcW w:w="4819" w:type="dxa"/>
          </w:tcPr>
          <w:p w14:paraId="22FA94ED" w14:textId="410E4B7F" w:rsidR="00210523" w:rsidRPr="00531612" w:rsidRDefault="00531612" w:rsidP="00531612">
            <w:pPr>
              <w:pStyle w:val="CTA-"/>
            </w:pPr>
            <w:r>
              <w:noBreakHyphen/>
            </w:r>
            <w:r w:rsidR="00210523" w:rsidRPr="00531612">
              <w:t>Other</w:t>
            </w:r>
            <w:r w:rsidR="00444E93" w:rsidRPr="00531612">
              <w:t>:</w:t>
            </w:r>
          </w:p>
        </w:tc>
        <w:tc>
          <w:tcPr>
            <w:tcW w:w="1247" w:type="dxa"/>
          </w:tcPr>
          <w:p w14:paraId="02300AA3" w14:textId="6052CDDB" w:rsidR="00210523" w:rsidRPr="00531612" w:rsidRDefault="00210523" w:rsidP="00531612">
            <w:pPr>
              <w:pStyle w:val="Tabletext"/>
            </w:pPr>
          </w:p>
        </w:tc>
      </w:tr>
      <w:tr w:rsidR="00444E93" w:rsidRPr="00531612" w14:paraId="5063AD47" w14:textId="77777777" w:rsidTr="00306763">
        <w:tc>
          <w:tcPr>
            <w:tcW w:w="1117" w:type="dxa"/>
          </w:tcPr>
          <w:p w14:paraId="006102B3" w14:textId="77777777" w:rsidR="00444E93" w:rsidRPr="00531612" w:rsidRDefault="00444E93" w:rsidP="00531612">
            <w:pPr>
              <w:pStyle w:val="Tabletext"/>
            </w:pPr>
            <w:r w:rsidRPr="00531612">
              <w:t>8485.80.10</w:t>
            </w:r>
          </w:p>
        </w:tc>
        <w:tc>
          <w:tcPr>
            <w:tcW w:w="4819" w:type="dxa"/>
          </w:tcPr>
          <w:p w14:paraId="24B139D6" w14:textId="4237265F" w:rsidR="00444E93" w:rsidRPr="00531612" w:rsidRDefault="00531612" w:rsidP="00531612">
            <w:pPr>
              <w:pStyle w:val="CTA---"/>
            </w:pPr>
            <w:r>
              <w:noBreakHyphen/>
            </w:r>
            <w:r>
              <w:noBreakHyphen/>
            </w:r>
            <w:r>
              <w:noBreakHyphen/>
            </w:r>
            <w:r w:rsidR="00444E93" w:rsidRPr="00531612">
              <w:t>By paper pulp, paper or paperboard deposit</w:t>
            </w:r>
          </w:p>
        </w:tc>
        <w:tc>
          <w:tcPr>
            <w:tcW w:w="1247" w:type="dxa"/>
          </w:tcPr>
          <w:p w14:paraId="3E04920C" w14:textId="77777777" w:rsidR="00444E93" w:rsidRPr="00531612" w:rsidRDefault="00444E93" w:rsidP="00531612">
            <w:pPr>
              <w:pStyle w:val="Tabletext"/>
            </w:pPr>
            <w:r w:rsidRPr="00531612">
              <w:t>Free</w:t>
            </w:r>
          </w:p>
        </w:tc>
      </w:tr>
      <w:tr w:rsidR="00444E93" w:rsidRPr="00531612" w14:paraId="42FADDF2" w14:textId="77777777" w:rsidTr="00306763">
        <w:tc>
          <w:tcPr>
            <w:tcW w:w="1117" w:type="dxa"/>
          </w:tcPr>
          <w:p w14:paraId="1AFB4B3F" w14:textId="77777777" w:rsidR="00444E93" w:rsidRPr="00531612" w:rsidRDefault="00444E93" w:rsidP="00531612">
            <w:pPr>
              <w:pStyle w:val="Tabletext"/>
            </w:pPr>
            <w:r w:rsidRPr="00531612">
              <w:t>8485.80.90</w:t>
            </w:r>
          </w:p>
        </w:tc>
        <w:tc>
          <w:tcPr>
            <w:tcW w:w="4819" w:type="dxa"/>
          </w:tcPr>
          <w:p w14:paraId="35826A2F" w14:textId="6BA87A05" w:rsidR="00444E93" w:rsidRPr="00531612" w:rsidRDefault="00531612" w:rsidP="00531612">
            <w:pPr>
              <w:pStyle w:val="CTA---"/>
            </w:pPr>
            <w:r>
              <w:noBreakHyphen/>
            </w:r>
            <w:r>
              <w:noBreakHyphen/>
            </w:r>
            <w:r>
              <w:noBreakHyphen/>
            </w:r>
            <w:r w:rsidR="00444E93" w:rsidRPr="00531612">
              <w:t>Other</w:t>
            </w:r>
          </w:p>
        </w:tc>
        <w:tc>
          <w:tcPr>
            <w:tcW w:w="1247" w:type="dxa"/>
          </w:tcPr>
          <w:p w14:paraId="67304CB0" w14:textId="77777777" w:rsidR="00444E93" w:rsidRPr="00531612" w:rsidRDefault="00444E93" w:rsidP="00531612">
            <w:pPr>
              <w:pStyle w:val="Tabletext"/>
            </w:pPr>
            <w:r w:rsidRPr="00531612">
              <w:t>5%</w:t>
            </w:r>
          </w:p>
        </w:tc>
      </w:tr>
      <w:tr w:rsidR="00210523" w:rsidRPr="00531612" w14:paraId="7A64E378" w14:textId="77777777" w:rsidTr="009F288F">
        <w:tc>
          <w:tcPr>
            <w:tcW w:w="1117" w:type="dxa"/>
          </w:tcPr>
          <w:p w14:paraId="2132BE52" w14:textId="71F42F82" w:rsidR="00210523" w:rsidRPr="00531612" w:rsidRDefault="00210523" w:rsidP="00531612">
            <w:pPr>
              <w:pStyle w:val="Tabletext"/>
            </w:pPr>
            <w:r w:rsidRPr="00531612">
              <w:t>8485.90</w:t>
            </w:r>
          </w:p>
        </w:tc>
        <w:tc>
          <w:tcPr>
            <w:tcW w:w="4819" w:type="dxa"/>
          </w:tcPr>
          <w:p w14:paraId="32BC0D39" w14:textId="659EC153" w:rsidR="00210523" w:rsidRPr="00531612" w:rsidRDefault="00531612" w:rsidP="00531612">
            <w:pPr>
              <w:pStyle w:val="CTA-"/>
            </w:pPr>
            <w:r>
              <w:noBreakHyphen/>
            </w:r>
            <w:r w:rsidR="00210523" w:rsidRPr="00531612">
              <w:t>Parts</w:t>
            </w:r>
            <w:r w:rsidR="00444E93" w:rsidRPr="00531612">
              <w:t>:</w:t>
            </w:r>
          </w:p>
        </w:tc>
        <w:tc>
          <w:tcPr>
            <w:tcW w:w="1247" w:type="dxa"/>
          </w:tcPr>
          <w:p w14:paraId="73540C33" w14:textId="7F2588E6" w:rsidR="00210523" w:rsidRPr="00531612" w:rsidRDefault="00210523" w:rsidP="00531612">
            <w:pPr>
              <w:pStyle w:val="Tabletext"/>
            </w:pPr>
          </w:p>
        </w:tc>
      </w:tr>
      <w:tr w:rsidR="00444E93" w:rsidRPr="00531612" w:rsidDel="0043255A" w14:paraId="2FD24523" w14:textId="77777777" w:rsidTr="00306763">
        <w:tc>
          <w:tcPr>
            <w:tcW w:w="1117" w:type="dxa"/>
          </w:tcPr>
          <w:p w14:paraId="338CD87E" w14:textId="77777777" w:rsidR="00444E93" w:rsidRPr="00531612" w:rsidRDefault="00444E93" w:rsidP="00531612">
            <w:pPr>
              <w:pStyle w:val="Tabletext"/>
            </w:pPr>
            <w:r w:rsidRPr="00531612">
              <w:t>8485.90.10</w:t>
            </w:r>
          </w:p>
        </w:tc>
        <w:tc>
          <w:tcPr>
            <w:tcW w:w="4819" w:type="dxa"/>
          </w:tcPr>
          <w:p w14:paraId="4E2D9D94" w14:textId="42ED954C" w:rsidR="00444E93" w:rsidRPr="00531612" w:rsidRDefault="00531612" w:rsidP="00531612">
            <w:pPr>
              <w:pStyle w:val="CTA---"/>
            </w:pPr>
            <w:r>
              <w:noBreakHyphen/>
            </w:r>
            <w:r>
              <w:noBreakHyphen/>
            </w:r>
            <w:r>
              <w:noBreakHyphen/>
            </w:r>
            <w:r w:rsidR="00444E93" w:rsidRPr="00531612">
              <w:t>For goods of 8485.10.00</w:t>
            </w:r>
          </w:p>
        </w:tc>
        <w:tc>
          <w:tcPr>
            <w:tcW w:w="1247" w:type="dxa"/>
          </w:tcPr>
          <w:p w14:paraId="015B8A38" w14:textId="77777777" w:rsidR="00444E93" w:rsidRPr="00531612" w:rsidDel="0043255A" w:rsidRDefault="00444E93" w:rsidP="00531612">
            <w:pPr>
              <w:pStyle w:val="Tabletext"/>
            </w:pPr>
            <w:r w:rsidRPr="00531612">
              <w:t>Free</w:t>
            </w:r>
          </w:p>
        </w:tc>
      </w:tr>
      <w:tr w:rsidR="00444E93" w:rsidRPr="00531612" w14:paraId="1B90881E" w14:textId="77777777" w:rsidTr="00306763">
        <w:tc>
          <w:tcPr>
            <w:tcW w:w="1117" w:type="dxa"/>
          </w:tcPr>
          <w:p w14:paraId="30B30B6F" w14:textId="77777777" w:rsidR="00444E93" w:rsidRPr="00531612" w:rsidRDefault="00444E93" w:rsidP="00531612">
            <w:pPr>
              <w:pStyle w:val="Tabletext"/>
            </w:pPr>
            <w:r w:rsidRPr="00531612">
              <w:t>8485.90.20</w:t>
            </w:r>
          </w:p>
        </w:tc>
        <w:tc>
          <w:tcPr>
            <w:tcW w:w="4819" w:type="dxa"/>
          </w:tcPr>
          <w:p w14:paraId="5FCA7DBF" w14:textId="6DB0FD1E" w:rsidR="00444E93" w:rsidRPr="00531612" w:rsidRDefault="00531612" w:rsidP="00531612">
            <w:pPr>
              <w:pStyle w:val="CTA---"/>
            </w:pPr>
            <w:r>
              <w:noBreakHyphen/>
            </w:r>
            <w:r>
              <w:noBreakHyphen/>
            </w:r>
            <w:r>
              <w:noBreakHyphen/>
            </w:r>
            <w:r w:rsidR="00444E93" w:rsidRPr="00531612">
              <w:t>For goods of 8485.20.00 or 8485.30.10</w:t>
            </w:r>
          </w:p>
        </w:tc>
        <w:tc>
          <w:tcPr>
            <w:tcW w:w="1247" w:type="dxa"/>
          </w:tcPr>
          <w:p w14:paraId="7646F777" w14:textId="77777777" w:rsidR="00444E93" w:rsidRPr="00531612" w:rsidRDefault="00444E93" w:rsidP="00531612">
            <w:pPr>
              <w:pStyle w:val="Tabletext"/>
            </w:pPr>
            <w:r w:rsidRPr="00531612">
              <w:t>5%</w:t>
            </w:r>
            <w:r w:rsidRPr="00531612">
              <w:br/>
              <w:t>DCS:4%</w:t>
            </w:r>
            <w:r w:rsidRPr="00531612">
              <w:br/>
              <w:t>DCT:5%</w:t>
            </w:r>
          </w:p>
        </w:tc>
      </w:tr>
      <w:tr w:rsidR="00444E93" w:rsidRPr="00531612" w14:paraId="1919805D" w14:textId="77777777" w:rsidTr="00306763">
        <w:tc>
          <w:tcPr>
            <w:tcW w:w="1117" w:type="dxa"/>
          </w:tcPr>
          <w:p w14:paraId="12C2B25B" w14:textId="77777777" w:rsidR="00444E93" w:rsidRPr="00531612" w:rsidRDefault="00444E93" w:rsidP="00531612">
            <w:pPr>
              <w:pStyle w:val="Tabletext"/>
            </w:pPr>
            <w:r w:rsidRPr="00531612">
              <w:t>8485.90.90</w:t>
            </w:r>
          </w:p>
        </w:tc>
        <w:tc>
          <w:tcPr>
            <w:tcW w:w="4819" w:type="dxa"/>
          </w:tcPr>
          <w:p w14:paraId="5240FD29" w14:textId="0A0E35EB" w:rsidR="00444E93" w:rsidRPr="00531612" w:rsidRDefault="00531612" w:rsidP="00531612">
            <w:pPr>
              <w:pStyle w:val="CTA---"/>
            </w:pPr>
            <w:r>
              <w:noBreakHyphen/>
            </w:r>
            <w:r>
              <w:noBreakHyphen/>
            </w:r>
            <w:r>
              <w:noBreakHyphen/>
            </w:r>
            <w:r w:rsidR="00444E93" w:rsidRPr="00531612">
              <w:t>Other</w:t>
            </w:r>
          </w:p>
        </w:tc>
        <w:tc>
          <w:tcPr>
            <w:tcW w:w="1247" w:type="dxa"/>
          </w:tcPr>
          <w:p w14:paraId="223CFF43" w14:textId="77777777" w:rsidR="00444E93" w:rsidRPr="00531612" w:rsidRDefault="00444E93" w:rsidP="00531612">
            <w:pPr>
              <w:pStyle w:val="Tabletext"/>
            </w:pPr>
            <w:r w:rsidRPr="00531612">
              <w:t>5%</w:t>
            </w:r>
          </w:p>
        </w:tc>
      </w:tr>
    </w:tbl>
    <w:p w14:paraId="7CCCF846" w14:textId="77C13BDA" w:rsidR="005D0A3F" w:rsidRPr="00531612" w:rsidRDefault="006A756A" w:rsidP="00531612">
      <w:pPr>
        <w:pStyle w:val="ItemHead"/>
      </w:pPr>
      <w:r w:rsidRPr="00531612">
        <w:t>282</w:t>
      </w:r>
      <w:r w:rsidR="005D0A3F" w:rsidRPr="00531612">
        <w:t xml:space="preserve">  </w:t>
      </w:r>
      <w:r w:rsidR="004D07D6" w:rsidRPr="00531612">
        <w:t>Schedule 3</w:t>
      </w:r>
      <w:r w:rsidR="005D0A3F" w:rsidRPr="00531612">
        <w:t xml:space="preserve"> (heading 8486</w:t>
      </w:r>
      <w:r w:rsidR="001921A6" w:rsidRPr="00531612">
        <w:t>, the description of goods in column 2</w:t>
      </w:r>
      <w:r w:rsidR="005D0A3F" w:rsidRPr="00531612">
        <w:t>)</w:t>
      </w:r>
    </w:p>
    <w:p w14:paraId="5E5D7EC7" w14:textId="77777777" w:rsidR="005D0A3F" w:rsidRPr="00531612" w:rsidRDefault="005D0A3F" w:rsidP="00531612">
      <w:pPr>
        <w:pStyle w:val="Item"/>
      </w:pPr>
      <w:r w:rsidRPr="00531612">
        <w:t>Omit “NOTE 9(C)”, substitute “NOTE 11(C)”</w:t>
      </w:r>
      <w:r w:rsidR="000A2014" w:rsidRPr="00531612">
        <w:t>.</w:t>
      </w:r>
    </w:p>
    <w:p w14:paraId="0203B479" w14:textId="735EEF33" w:rsidR="00DC1C30" w:rsidRPr="00531612" w:rsidRDefault="006A756A" w:rsidP="00531612">
      <w:pPr>
        <w:pStyle w:val="ItemHead"/>
      </w:pPr>
      <w:r w:rsidRPr="00531612">
        <w:t>283</w:t>
      </w:r>
      <w:r w:rsidR="00DC1C30" w:rsidRPr="00531612">
        <w:t xml:space="preserve">  </w:t>
      </w:r>
      <w:r w:rsidR="004D07D6" w:rsidRPr="00531612">
        <w:t>Schedule 3</w:t>
      </w:r>
      <w:r w:rsidR="00DC1C30" w:rsidRPr="00531612">
        <w:t xml:space="preserve"> (subheading 8486.10.20, the description of goods in column 2)</w:t>
      </w:r>
    </w:p>
    <w:p w14:paraId="7F62AA43" w14:textId="58880F11" w:rsidR="00DC1C30" w:rsidRPr="00531612" w:rsidRDefault="00DC1C30" w:rsidP="00531612">
      <w:pPr>
        <w:pStyle w:val="Item"/>
      </w:pPr>
      <w:r w:rsidRPr="00531612">
        <w:t>Omit “Note 9(D)”, substitute “Note 11(D)”.</w:t>
      </w:r>
    </w:p>
    <w:p w14:paraId="3F465A52" w14:textId="7D84838B" w:rsidR="00DC1C30" w:rsidRPr="00531612" w:rsidRDefault="006A756A" w:rsidP="00531612">
      <w:pPr>
        <w:pStyle w:val="ItemHead"/>
      </w:pPr>
      <w:r w:rsidRPr="00531612">
        <w:t>284</w:t>
      </w:r>
      <w:r w:rsidR="00DC1C30" w:rsidRPr="00531612">
        <w:t xml:space="preserve">  </w:t>
      </w:r>
      <w:r w:rsidR="004D07D6" w:rsidRPr="00531612">
        <w:t>Schedule 3</w:t>
      </w:r>
      <w:r w:rsidR="00DC1C30" w:rsidRPr="00531612">
        <w:t xml:space="preserve"> (subheading 8486.20.20, the description of goods in column 2)</w:t>
      </w:r>
    </w:p>
    <w:p w14:paraId="0903D5EE" w14:textId="77777777" w:rsidR="00DC1C30" w:rsidRPr="00531612" w:rsidRDefault="00DC1C30" w:rsidP="00531612">
      <w:pPr>
        <w:pStyle w:val="Item"/>
      </w:pPr>
      <w:r w:rsidRPr="00531612">
        <w:t>Omit “Note 9(D)”, substitute “Note 11(D)”.</w:t>
      </w:r>
    </w:p>
    <w:p w14:paraId="25513ADA" w14:textId="1B049FD8" w:rsidR="00DC1C30" w:rsidRPr="00531612" w:rsidRDefault="006A756A" w:rsidP="00531612">
      <w:pPr>
        <w:pStyle w:val="ItemHead"/>
      </w:pPr>
      <w:r w:rsidRPr="00531612">
        <w:t>285</w:t>
      </w:r>
      <w:r w:rsidR="00DC1C30" w:rsidRPr="00531612">
        <w:t xml:space="preserve">  </w:t>
      </w:r>
      <w:r w:rsidR="004D07D6" w:rsidRPr="00531612">
        <w:t>Schedule 3</w:t>
      </w:r>
      <w:r w:rsidR="00DC1C30" w:rsidRPr="00531612">
        <w:t xml:space="preserve"> (subheading 8486.20.30, the description of goods in column 2)</w:t>
      </w:r>
    </w:p>
    <w:p w14:paraId="384B879A" w14:textId="77777777" w:rsidR="00DC1C30" w:rsidRPr="00531612" w:rsidRDefault="00DC1C30" w:rsidP="00531612">
      <w:pPr>
        <w:pStyle w:val="Item"/>
      </w:pPr>
      <w:r w:rsidRPr="00531612">
        <w:t>Omit “Note 9(D)”, substitute “Note 11(D)”.</w:t>
      </w:r>
    </w:p>
    <w:p w14:paraId="2B20D054" w14:textId="6C39B829" w:rsidR="00DC1C30" w:rsidRPr="00531612" w:rsidRDefault="006A756A" w:rsidP="00531612">
      <w:pPr>
        <w:pStyle w:val="ItemHead"/>
      </w:pPr>
      <w:r w:rsidRPr="00531612">
        <w:t>286</w:t>
      </w:r>
      <w:r w:rsidR="00DC1C30" w:rsidRPr="00531612">
        <w:t xml:space="preserve">  </w:t>
      </w:r>
      <w:r w:rsidR="004D07D6" w:rsidRPr="00531612">
        <w:t>Schedule 3</w:t>
      </w:r>
      <w:r w:rsidR="00DC1C30" w:rsidRPr="00531612">
        <w:t xml:space="preserve"> (subheading 8486.30.20, the description of goods in column 2)</w:t>
      </w:r>
    </w:p>
    <w:p w14:paraId="24E4E9A7" w14:textId="77777777" w:rsidR="00DC1C30" w:rsidRPr="00531612" w:rsidRDefault="00DC1C30" w:rsidP="00531612">
      <w:pPr>
        <w:pStyle w:val="Item"/>
      </w:pPr>
      <w:r w:rsidRPr="00531612">
        <w:t>Omit “Note 9(D)”, substitute “Note 11(D)”.</w:t>
      </w:r>
    </w:p>
    <w:p w14:paraId="43D5811E" w14:textId="258FE68F" w:rsidR="008E3B13" w:rsidRPr="00531612" w:rsidRDefault="006A756A" w:rsidP="00531612">
      <w:pPr>
        <w:pStyle w:val="ItemHead"/>
      </w:pPr>
      <w:r w:rsidRPr="00531612">
        <w:lastRenderedPageBreak/>
        <w:t>287</w:t>
      </w:r>
      <w:r w:rsidR="008E3B13" w:rsidRPr="00531612">
        <w:t xml:space="preserve">  </w:t>
      </w:r>
      <w:r w:rsidR="004D07D6" w:rsidRPr="00531612">
        <w:t>Schedule 3</w:t>
      </w:r>
      <w:r w:rsidR="008E3B13" w:rsidRPr="00531612">
        <w:t xml:space="preserve"> (subheading 8486.40, the description of goods in column 2)</w:t>
      </w:r>
    </w:p>
    <w:p w14:paraId="70C73A28" w14:textId="77777777" w:rsidR="008E3B13" w:rsidRPr="00531612" w:rsidRDefault="008E3B13" w:rsidP="00531612">
      <w:pPr>
        <w:pStyle w:val="Item"/>
      </w:pPr>
      <w:r w:rsidRPr="00531612">
        <w:t>Omit “NOTE 9(C)”, substitute “NOTE 11(C)”.</w:t>
      </w:r>
    </w:p>
    <w:p w14:paraId="6CE234A9" w14:textId="5FCA90E2" w:rsidR="00DC1C30" w:rsidRPr="00531612" w:rsidRDefault="006A756A" w:rsidP="00531612">
      <w:pPr>
        <w:pStyle w:val="ItemHead"/>
      </w:pPr>
      <w:r w:rsidRPr="00531612">
        <w:t>288</w:t>
      </w:r>
      <w:r w:rsidR="00DC1C30" w:rsidRPr="00531612">
        <w:t xml:space="preserve">  </w:t>
      </w:r>
      <w:r w:rsidR="004D07D6" w:rsidRPr="00531612">
        <w:t>Schedule 3</w:t>
      </w:r>
      <w:r w:rsidR="00DC1C30" w:rsidRPr="00531612">
        <w:t xml:space="preserve"> (subheading 8486.40.20, the description of goods in column 2)</w:t>
      </w:r>
    </w:p>
    <w:p w14:paraId="3D0B1727" w14:textId="77777777" w:rsidR="00DC1C30" w:rsidRPr="00531612" w:rsidRDefault="00DC1C30" w:rsidP="00531612">
      <w:pPr>
        <w:pStyle w:val="Item"/>
      </w:pPr>
      <w:r w:rsidRPr="00531612">
        <w:t>Omit “Note 9(D)”, substitute “Note 11(D)”.</w:t>
      </w:r>
    </w:p>
    <w:p w14:paraId="1FDF265A" w14:textId="2035119E" w:rsidR="00DC1C30" w:rsidRPr="00531612" w:rsidRDefault="006A756A" w:rsidP="00531612">
      <w:pPr>
        <w:pStyle w:val="ItemHead"/>
      </w:pPr>
      <w:r w:rsidRPr="00531612">
        <w:t>289</w:t>
      </w:r>
      <w:r w:rsidR="00DC1C30" w:rsidRPr="00531612">
        <w:t xml:space="preserve">  </w:t>
      </w:r>
      <w:r w:rsidR="004D07D6" w:rsidRPr="00531612">
        <w:t>Schedule 3</w:t>
      </w:r>
      <w:r w:rsidR="00DC1C30" w:rsidRPr="00531612">
        <w:t xml:space="preserve"> (subheading 8486.40.3, the description of goods in column 2)</w:t>
      </w:r>
    </w:p>
    <w:p w14:paraId="4ECF05AA" w14:textId="77777777" w:rsidR="00DC1C30" w:rsidRPr="00531612" w:rsidRDefault="00DC1C30" w:rsidP="00531612">
      <w:pPr>
        <w:pStyle w:val="Item"/>
      </w:pPr>
      <w:r w:rsidRPr="00531612">
        <w:t>Omit “Note 9(D)”, substitute “Note 11(D)”.</w:t>
      </w:r>
    </w:p>
    <w:p w14:paraId="4ACE76AF" w14:textId="05580AFB" w:rsidR="00DC1C30" w:rsidRPr="00531612" w:rsidRDefault="006A756A" w:rsidP="00531612">
      <w:pPr>
        <w:pStyle w:val="ItemHead"/>
      </w:pPr>
      <w:r w:rsidRPr="00531612">
        <w:t>290</w:t>
      </w:r>
      <w:r w:rsidR="00DC1C30" w:rsidRPr="00531612">
        <w:t xml:space="preserve">  </w:t>
      </w:r>
      <w:r w:rsidR="004D07D6" w:rsidRPr="00531612">
        <w:t>Schedule 3</w:t>
      </w:r>
      <w:r w:rsidR="00DC1C30" w:rsidRPr="00531612">
        <w:t xml:space="preserve"> (subheading 8486.90.70, the description of goods in column 2)</w:t>
      </w:r>
    </w:p>
    <w:p w14:paraId="6DAC04D1" w14:textId="77777777" w:rsidR="00DC1C30" w:rsidRPr="00531612" w:rsidRDefault="00DC1C30" w:rsidP="00531612">
      <w:pPr>
        <w:pStyle w:val="Item"/>
      </w:pPr>
      <w:r w:rsidRPr="00531612">
        <w:t>Omit “Note 9(D)”, substitute “Note 11(D)”.</w:t>
      </w:r>
    </w:p>
    <w:p w14:paraId="260EFDB4" w14:textId="1AB55BBE" w:rsidR="00BB45BB" w:rsidRPr="00531612" w:rsidRDefault="006A756A" w:rsidP="00531612">
      <w:pPr>
        <w:pStyle w:val="ItemHead"/>
      </w:pPr>
      <w:r w:rsidRPr="00531612">
        <w:t>291</w:t>
      </w:r>
      <w:r w:rsidR="00BB45BB" w:rsidRPr="00531612">
        <w:t xml:space="preserve">  </w:t>
      </w:r>
      <w:r w:rsidR="004D07D6" w:rsidRPr="00531612">
        <w:t>Schedule 3</w:t>
      </w:r>
      <w:r w:rsidR="00BB45BB" w:rsidRPr="00531612">
        <w:t xml:space="preserve"> (</w:t>
      </w:r>
      <w:r w:rsidR="004B3D5E" w:rsidRPr="00531612">
        <w:t>Chapter 8</w:t>
      </w:r>
      <w:r w:rsidR="00BB45BB" w:rsidRPr="00531612">
        <w:t>5, after Note 4)</w:t>
      </w:r>
    </w:p>
    <w:p w14:paraId="2827AEE5" w14:textId="77777777" w:rsidR="00BB45BB" w:rsidRPr="00531612" w:rsidRDefault="00BB45BB" w:rsidP="00531612">
      <w:pPr>
        <w:pStyle w:val="Item"/>
      </w:pPr>
      <w:r w:rsidRPr="00531612">
        <w:t>Insert:</w:t>
      </w:r>
    </w:p>
    <w:p w14:paraId="156D4C21" w14:textId="1E2177E9" w:rsidR="00BB45BB" w:rsidRPr="00531612" w:rsidRDefault="00BB45BB" w:rsidP="00531612">
      <w:pPr>
        <w:pStyle w:val="subsection"/>
      </w:pPr>
      <w:r w:rsidRPr="00531612">
        <w:tab/>
        <w:t>5.</w:t>
      </w:r>
      <w:r w:rsidR="00531612">
        <w:noBreakHyphen/>
      </w:r>
      <w:r w:rsidRPr="00531612">
        <w:tab/>
        <w:t>For the purposes of 8517, “smartphones” means telephones for cellular networks, equipped with a mobile operating system designed to perform the functions of an automatic data processing machine such as downloading and running multiple applications simultaneously, including third</w:t>
      </w:r>
      <w:r w:rsidR="00531612">
        <w:noBreakHyphen/>
      </w:r>
      <w:r w:rsidRPr="00531612">
        <w:t>party applications, and whether or not integrating other features such as digital cameras and navigational aid systems.</w:t>
      </w:r>
    </w:p>
    <w:p w14:paraId="1D0E45AA" w14:textId="5A274D07" w:rsidR="00BB45BB" w:rsidRPr="00531612" w:rsidRDefault="006A756A" w:rsidP="00531612">
      <w:pPr>
        <w:pStyle w:val="ItemHead"/>
      </w:pPr>
      <w:r w:rsidRPr="00531612">
        <w:t>292</w:t>
      </w:r>
      <w:r w:rsidR="00BB45BB" w:rsidRPr="00531612">
        <w:t xml:space="preserve">  </w:t>
      </w:r>
      <w:r w:rsidR="004D07D6" w:rsidRPr="00531612">
        <w:t>Schedule 3</w:t>
      </w:r>
      <w:r w:rsidR="00BB45BB" w:rsidRPr="00531612">
        <w:t xml:space="preserve"> (</w:t>
      </w:r>
      <w:r w:rsidR="004B3D5E" w:rsidRPr="00531612">
        <w:t>Chapter 8</w:t>
      </w:r>
      <w:r w:rsidR="00BB45BB" w:rsidRPr="00531612">
        <w:t>5, Note 5)</w:t>
      </w:r>
    </w:p>
    <w:p w14:paraId="47933CA9" w14:textId="77777777" w:rsidR="00BB45BB" w:rsidRPr="00531612" w:rsidRDefault="00BB45BB" w:rsidP="00531612">
      <w:pPr>
        <w:pStyle w:val="Item"/>
      </w:pPr>
      <w:r w:rsidRPr="00531612">
        <w:t>Renumber as Note 6.</w:t>
      </w:r>
    </w:p>
    <w:p w14:paraId="768AF82E" w14:textId="429E1AA1" w:rsidR="00BB45BB" w:rsidRPr="00531612" w:rsidRDefault="006A756A" w:rsidP="00531612">
      <w:pPr>
        <w:pStyle w:val="ItemHead"/>
      </w:pPr>
      <w:r w:rsidRPr="00531612">
        <w:t>293</w:t>
      </w:r>
      <w:r w:rsidR="00BB45BB" w:rsidRPr="00531612">
        <w:t xml:space="preserve">  </w:t>
      </w:r>
      <w:r w:rsidR="004D07D6" w:rsidRPr="00531612">
        <w:t>Schedule 3</w:t>
      </w:r>
      <w:r w:rsidR="00BB45BB" w:rsidRPr="00531612">
        <w:t xml:space="preserve"> (</w:t>
      </w:r>
      <w:r w:rsidR="004B3D5E" w:rsidRPr="00531612">
        <w:t>Chapter 8</w:t>
      </w:r>
      <w:r w:rsidR="00BB45BB" w:rsidRPr="00531612">
        <w:t xml:space="preserve">5, after Note </w:t>
      </w:r>
      <w:r w:rsidR="00A958BF" w:rsidRPr="00531612">
        <w:t>5</w:t>
      </w:r>
      <w:r w:rsidR="00BB45BB" w:rsidRPr="00531612">
        <w:t>)</w:t>
      </w:r>
    </w:p>
    <w:p w14:paraId="4C600647" w14:textId="77777777" w:rsidR="00BB45BB" w:rsidRPr="00531612" w:rsidRDefault="00BB45BB" w:rsidP="00531612">
      <w:pPr>
        <w:pStyle w:val="Item"/>
      </w:pPr>
      <w:r w:rsidRPr="00531612">
        <w:t>Insert:</w:t>
      </w:r>
    </w:p>
    <w:p w14:paraId="1ADDBE84" w14:textId="346EBADD" w:rsidR="00BB45BB" w:rsidRPr="00531612" w:rsidRDefault="00BB45BB" w:rsidP="00531612">
      <w:pPr>
        <w:pStyle w:val="subsection"/>
      </w:pPr>
      <w:r w:rsidRPr="00531612">
        <w:tab/>
        <w:t>7.</w:t>
      </w:r>
      <w:r w:rsidR="00531612">
        <w:noBreakHyphen/>
      </w:r>
      <w:r w:rsidRPr="00531612">
        <w:tab/>
        <w:t xml:space="preserve">For the purposes of 8524, “flat panel display modules” refer to devices or apparatus for the display of information, equipped at a minimum with a display screen, which are designed to be incorporated into articles of other headings prior to use. Display screens for flat panel display modules include, but are not limited to, those which are flat, curved, flexible, foldable or stretchable in </w:t>
      </w:r>
      <w:r w:rsidRPr="00531612">
        <w:lastRenderedPageBreak/>
        <w:t>form. Flat panel display modules may incorporate additional elements, including those necessary for receiving video signals and the allocation of those signals to pixels on the display. However, 8524 does not include display modules which are equipped with components for converting video signals (e.g. a scaler IC, decoder IC or application processer) or have otherwise assumed the character of goods of other headings.</w:t>
      </w:r>
    </w:p>
    <w:p w14:paraId="47E296EF" w14:textId="77777777" w:rsidR="00E76059" w:rsidRPr="00531612" w:rsidRDefault="00E76059" w:rsidP="00531612">
      <w:pPr>
        <w:pStyle w:val="subsection"/>
      </w:pPr>
      <w:r w:rsidRPr="00531612">
        <w:tab/>
      </w:r>
      <w:r w:rsidRPr="00531612">
        <w:tab/>
        <w:t>For the classification of flat panel display modules defined in this Note, 8524 shall take precedence over any other heading in this Schedule.</w:t>
      </w:r>
    </w:p>
    <w:p w14:paraId="5AC52584" w14:textId="644309CE" w:rsidR="00BB45BB" w:rsidRPr="00531612" w:rsidRDefault="006A756A" w:rsidP="00531612">
      <w:pPr>
        <w:pStyle w:val="ItemHead"/>
      </w:pPr>
      <w:r w:rsidRPr="00531612">
        <w:t>294</w:t>
      </w:r>
      <w:r w:rsidR="00BB45BB" w:rsidRPr="00531612">
        <w:t xml:space="preserve">  </w:t>
      </w:r>
      <w:r w:rsidR="004D07D6" w:rsidRPr="00531612">
        <w:t>Schedule 3</w:t>
      </w:r>
      <w:r w:rsidR="00BB45BB" w:rsidRPr="00531612">
        <w:t xml:space="preserve"> (</w:t>
      </w:r>
      <w:r w:rsidR="004B3D5E" w:rsidRPr="00531612">
        <w:t>Chapter 8</w:t>
      </w:r>
      <w:r w:rsidR="00195307" w:rsidRPr="00531612">
        <w:t>5</w:t>
      </w:r>
      <w:r w:rsidR="00BB45BB" w:rsidRPr="00531612">
        <w:t>, Notes 6 to 8)</w:t>
      </w:r>
    </w:p>
    <w:p w14:paraId="583D18DC" w14:textId="77777777" w:rsidR="00BB45BB" w:rsidRPr="00531612" w:rsidRDefault="00BB45BB" w:rsidP="00531612">
      <w:pPr>
        <w:pStyle w:val="Item"/>
      </w:pPr>
      <w:r w:rsidRPr="00531612">
        <w:t xml:space="preserve">Renumber as Notes </w:t>
      </w:r>
      <w:r w:rsidR="00A958BF" w:rsidRPr="00531612">
        <w:t>8</w:t>
      </w:r>
      <w:r w:rsidRPr="00531612">
        <w:t xml:space="preserve"> to </w:t>
      </w:r>
      <w:r w:rsidR="00A958BF" w:rsidRPr="00531612">
        <w:t>10</w:t>
      </w:r>
      <w:r w:rsidRPr="00531612">
        <w:t>.</w:t>
      </w:r>
    </w:p>
    <w:p w14:paraId="3AEF9CF1" w14:textId="650CE29A" w:rsidR="00BB45BB" w:rsidRPr="00531612" w:rsidRDefault="006A756A" w:rsidP="00531612">
      <w:pPr>
        <w:pStyle w:val="ItemHead"/>
      </w:pPr>
      <w:r w:rsidRPr="00531612">
        <w:t>295</w:t>
      </w:r>
      <w:r w:rsidR="00BB45BB" w:rsidRPr="00531612">
        <w:t xml:space="preserve">  </w:t>
      </w:r>
      <w:r w:rsidR="004D07D6" w:rsidRPr="00531612">
        <w:t>Schedule 3</w:t>
      </w:r>
      <w:r w:rsidR="00BB45BB" w:rsidRPr="00531612">
        <w:t xml:space="preserve"> (</w:t>
      </w:r>
      <w:r w:rsidR="004B3D5E" w:rsidRPr="00531612">
        <w:t>Chapter 8</w:t>
      </w:r>
      <w:r w:rsidR="00195307" w:rsidRPr="00531612">
        <w:t>5</w:t>
      </w:r>
      <w:r w:rsidR="00BB45BB" w:rsidRPr="00531612">
        <w:t>, after Note 8)</w:t>
      </w:r>
    </w:p>
    <w:p w14:paraId="1564AE68" w14:textId="77777777" w:rsidR="00BB45BB" w:rsidRPr="00531612" w:rsidRDefault="00BB45BB" w:rsidP="00531612">
      <w:pPr>
        <w:pStyle w:val="Item"/>
      </w:pPr>
      <w:r w:rsidRPr="00531612">
        <w:t>Insert:</w:t>
      </w:r>
    </w:p>
    <w:p w14:paraId="528391FD" w14:textId="22513A6E" w:rsidR="00BB45BB" w:rsidRPr="00531612" w:rsidRDefault="00BB45BB" w:rsidP="00531612">
      <w:pPr>
        <w:pStyle w:val="subsection"/>
      </w:pPr>
      <w:r w:rsidRPr="00531612">
        <w:tab/>
        <w:t>1</w:t>
      </w:r>
      <w:r w:rsidR="00195307" w:rsidRPr="00531612">
        <w:t>1</w:t>
      </w:r>
      <w:r w:rsidRPr="00531612">
        <w:t>.</w:t>
      </w:r>
      <w:r w:rsidR="00531612">
        <w:noBreakHyphen/>
      </w:r>
      <w:r w:rsidRPr="00531612">
        <w:tab/>
      </w:r>
      <w:r w:rsidR="00195307" w:rsidRPr="00531612">
        <w:t>For the purposes of 8539, “light</w:t>
      </w:r>
      <w:r w:rsidR="00531612">
        <w:noBreakHyphen/>
      </w:r>
      <w:r w:rsidR="00195307" w:rsidRPr="00531612">
        <w:t>emitting diode (LED) light sources” covers:</w:t>
      </w:r>
    </w:p>
    <w:p w14:paraId="1C847852" w14:textId="23D8ECAA" w:rsidR="00195307" w:rsidRPr="00531612" w:rsidRDefault="00195307" w:rsidP="00531612">
      <w:pPr>
        <w:pStyle w:val="paragraph"/>
      </w:pPr>
      <w:r w:rsidRPr="00531612">
        <w:tab/>
        <w:t>(a)</w:t>
      </w:r>
      <w:r w:rsidRPr="00531612">
        <w:tab/>
        <w:t>“Light</w:t>
      </w:r>
      <w:r w:rsidR="00531612">
        <w:noBreakHyphen/>
      </w:r>
      <w:r w:rsidRPr="00531612">
        <w:t>emitting diode (LED) modules” which are electrical light sources based on light</w:t>
      </w:r>
      <w:r w:rsidR="00531612">
        <w:noBreakHyphen/>
      </w:r>
      <w:r w:rsidRPr="00531612">
        <w:t>emitting diodes (LED) arranged in electrical circuits and containing further elements like electrical, mechanical, thermal or optical elements. They also contain discrete active elements, discrete passive elements, or articles of 8536 or 8542 for the purposes of providing power supply or power control. Light</w:t>
      </w:r>
      <w:r w:rsidR="00531612">
        <w:noBreakHyphen/>
      </w:r>
      <w:r w:rsidRPr="00531612">
        <w:t>emitting diode (LED) modules do not have a cap designed to allow easy installation or replacement in a luminaire and ensure mechanical and electrical contact.</w:t>
      </w:r>
    </w:p>
    <w:p w14:paraId="21089A5D" w14:textId="1F18B953" w:rsidR="00195307" w:rsidRPr="00531612" w:rsidRDefault="00195307" w:rsidP="00531612">
      <w:pPr>
        <w:pStyle w:val="paragraph"/>
      </w:pPr>
      <w:r w:rsidRPr="00531612">
        <w:tab/>
        <w:t>(b)</w:t>
      </w:r>
      <w:r w:rsidRPr="00531612">
        <w:tab/>
        <w:t>“Light</w:t>
      </w:r>
      <w:r w:rsidR="00531612">
        <w:noBreakHyphen/>
      </w:r>
      <w:r w:rsidRPr="00531612">
        <w:t>emitting diode (LED) lamps” which are electrical light sources containing one or more LED modules containing further elements like electrical, mechanical, thermal or optical elements. The distinction between light</w:t>
      </w:r>
      <w:r w:rsidR="00531612">
        <w:noBreakHyphen/>
      </w:r>
      <w:r w:rsidRPr="00531612">
        <w:t>emitting diode (LED) modules and light</w:t>
      </w:r>
      <w:r w:rsidR="00531612">
        <w:noBreakHyphen/>
      </w:r>
      <w:r w:rsidRPr="00531612">
        <w:t>emitting diode (LED) lamps is that lamps have a cap designed to allow easy installation or replacement in a luminaire and ensure mechanical and electrical contact.</w:t>
      </w:r>
    </w:p>
    <w:p w14:paraId="62169A94" w14:textId="49933FAF" w:rsidR="00BB45BB" w:rsidRPr="00531612" w:rsidRDefault="006A756A" w:rsidP="00531612">
      <w:pPr>
        <w:pStyle w:val="ItemHead"/>
      </w:pPr>
      <w:r w:rsidRPr="00531612">
        <w:lastRenderedPageBreak/>
        <w:t>296</w:t>
      </w:r>
      <w:r w:rsidR="00BB45BB" w:rsidRPr="00531612">
        <w:t xml:space="preserve">  </w:t>
      </w:r>
      <w:r w:rsidR="004D07D6" w:rsidRPr="00531612">
        <w:t>Schedule 3</w:t>
      </w:r>
      <w:r w:rsidR="00BB45BB" w:rsidRPr="00531612">
        <w:t xml:space="preserve"> (</w:t>
      </w:r>
      <w:r w:rsidR="004B3D5E" w:rsidRPr="00531612">
        <w:t>Chapter 8</w:t>
      </w:r>
      <w:r w:rsidR="00D603DE" w:rsidRPr="00531612">
        <w:t>5</w:t>
      </w:r>
      <w:r w:rsidR="00BB45BB" w:rsidRPr="00531612">
        <w:t>, Note 9)</w:t>
      </w:r>
    </w:p>
    <w:p w14:paraId="183513D5" w14:textId="77777777" w:rsidR="00BB45BB" w:rsidRPr="00531612" w:rsidRDefault="00BB45BB" w:rsidP="00531612">
      <w:pPr>
        <w:pStyle w:val="Item"/>
      </w:pPr>
      <w:r w:rsidRPr="00531612">
        <w:t>Renumber as Note 1</w:t>
      </w:r>
      <w:r w:rsidR="00D603DE" w:rsidRPr="00531612">
        <w:t>2</w:t>
      </w:r>
      <w:r w:rsidRPr="00531612">
        <w:t>.</w:t>
      </w:r>
    </w:p>
    <w:p w14:paraId="18760746" w14:textId="4114C89C" w:rsidR="00807893" w:rsidRPr="00531612" w:rsidRDefault="006A756A" w:rsidP="00531612">
      <w:pPr>
        <w:pStyle w:val="ItemHead"/>
      </w:pPr>
      <w:r w:rsidRPr="00531612">
        <w:t>297</w:t>
      </w:r>
      <w:r w:rsidR="00807893" w:rsidRPr="00531612">
        <w:t xml:space="preserve">  </w:t>
      </w:r>
      <w:r w:rsidR="004D07D6" w:rsidRPr="00531612">
        <w:t>Schedule 3</w:t>
      </w:r>
      <w:r w:rsidR="00807893" w:rsidRPr="00531612">
        <w:t xml:space="preserve"> (Chapter 85, Note 9)</w:t>
      </w:r>
    </w:p>
    <w:p w14:paraId="0301D935" w14:textId="77777777" w:rsidR="00807893" w:rsidRPr="00531612" w:rsidRDefault="00807893" w:rsidP="00531612">
      <w:pPr>
        <w:pStyle w:val="Item"/>
      </w:pPr>
      <w:r w:rsidRPr="00531612">
        <w:t>Omit:</w:t>
      </w:r>
    </w:p>
    <w:p w14:paraId="78F67262" w14:textId="77777777" w:rsidR="00807893" w:rsidRPr="00531612" w:rsidRDefault="00807893" w:rsidP="00531612">
      <w:pPr>
        <w:pStyle w:val="paragraph"/>
      </w:pPr>
      <w:r w:rsidRPr="00531612">
        <w:tab/>
        <w:t>(a)</w:t>
      </w:r>
      <w:r w:rsidRPr="00531612">
        <w:tab/>
        <w:t>“Diodes, transistors and similar semiconductor devices” are semiconductor devices the operation of which depends on variations in resistivity on the application of an electric field;</w:t>
      </w:r>
    </w:p>
    <w:p w14:paraId="218F1949" w14:textId="4A79DE8E" w:rsidR="00807893" w:rsidRPr="00531612" w:rsidRDefault="00807893" w:rsidP="00531612">
      <w:pPr>
        <w:pStyle w:val="Item"/>
      </w:pPr>
      <w:r w:rsidRPr="00531612">
        <w:t>substitute:</w:t>
      </w:r>
    </w:p>
    <w:p w14:paraId="2BE4167F" w14:textId="63E0C2D8" w:rsidR="00D603DE" w:rsidRPr="00531612" w:rsidRDefault="00D603DE" w:rsidP="00531612">
      <w:pPr>
        <w:pStyle w:val="subsection"/>
      </w:pPr>
      <w:r w:rsidRPr="00531612">
        <w:tab/>
        <w:t>(a)</w:t>
      </w:r>
      <w:r w:rsidR="00104101" w:rsidRPr="00531612">
        <w:t xml:space="preserve"> </w:t>
      </w:r>
      <w:r w:rsidRPr="00531612">
        <w:t>(i)</w:t>
      </w:r>
      <w:r w:rsidR="00104101" w:rsidRPr="00531612">
        <w:tab/>
      </w:r>
      <w:r w:rsidRPr="00531612">
        <w:t>“Semiconductor devices” are semiconductor devices the operation of which depends on variations in resistivity on the application of an electric field or semiconductor</w:t>
      </w:r>
      <w:r w:rsidR="00531612">
        <w:noBreakHyphen/>
      </w:r>
      <w:r w:rsidRPr="00531612">
        <w:t>based transducers.</w:t>
      </w:r>
    </w:p>
    <w:p w14:paraId="683FE239" w14:textId="73861991" w:rsidR="00D603DE" w:rsidRPr="00531612" w:rsidRDefault="00104101" w:rsidP="00531612">
      <w:pPr>
        <w:pStyle w:val="subsection"/>
      </w:pPr>
      <w:r w:rsidRPr="00531612">
        <w:tab/>
      </w:r>
      <w:r w:rsidRPr="00531612">
        <w:tab/>
      </w:r>
      <w:r w:rsidR="00D603DE" w:rsidRPr="00531612">
        <w:t>Semiconductor devices may also include assembly of plural elements, whether or not equipped with active and passive device ancillary functions.</w:t>
      </w:r>
    </w:p>
    <w:p w14:paraId="75D6879C" w14:textId="55B705B4" w:rsidR="00D603DE" w:rsidRPr="00531612" w:rsidRDefault="00104101" w:rsidP="00531612">
      <w:pPr>
        <w:pStyle w:val="subsection"/>
      </w:pPr>
      <w:r w:rsidRPr="00531612">
        <w:tab/>
      </w:r>
      <w:r w:rsidRPr="00531612">
        <w:tab/>
      </w:r>
      <w:r w:rsidR="00D603DE" w:rsidRPr="00531612">
        <w:t>“Semiconductor</w:t>
      </w:r>
      <w:r w:rsidR="00531612">
        <w:noBreakHyphen/>
      </w:r>
      <w:r w:rsidR="00D603DE" w:rsidRPr="00531612">
        <w:t>based transducers” are, for the purposes of this definition, semiconductor</w:t>
      </w:r>
      <w:r w:rsidR="00531612">
        <w:noBreakHyphen/>
      </w:r>
      <w:r w:rsidR="00D603DE" w:rsidRPr="00531612">
        <w:t>based sensors, semiconductor</w:t>
      </w:r>
      <w:r w:rsidR="00531612">
        <w:noBreakHyphen/>
      </w:r>
      <w:r w:rsidR="00D603DE" w:rsidRPr="00531612">
        <w:t>based actuators, semiconductor</w:t>
      </w:r>
      <w:r w:rsidR="00531612">
        <w:noBreakHyphen/>
      </w:r>
      <w:r w:rsidR="00D603DE" w:rsidRPr="00531612">
        <w:t>based resonators and semiconductor</w:t>
      </w:r>
      <w:r w:rsidR="00531612">
        <w:noBreakHyphen/>
      </w:r>
      <w:r w:rsidR="00D603DE" w:rsidRPr="00531612">
        <w:t>based oscillators, which are types of discrete semiconductor</w:t>
      </w:r>
      <w:r w:rsidR="00531612">
        <w:noBreakHyphen/>
      </w:r>
      <w:r w:rsidR="00D603DE" w:rsidRPr="00531612">
        <w:t>based devices, which perform an intrinsic function, which are able to convert any kind of physical or chemical phenomena or an action into an electrical signal or an electrical signal into any type of physical phenomenon or an action.</w:t>
      </w:r>
    </w:p>
    <w:p w14:paraId="421D62E2" w14:textId="09F269B6" w:rsidR="00D603DE" w:rsidRPr="00531612" w:rsidRDefault="00104101" w:rsidP="00531612">
      <w:pPr>
        <w:pStyle w:val="subsection"/>
      </w:pPr>
      <w:r w:rsidRPr="00531612">
        <w:tab/>
      </w:r>
      <w:r w:rsidRPr="00531612">
        <w:tab/>
      </w:r>
      <w:r w:rsidR="00D603DE" w:rsidRPr="00531612">
        <w:t>All the elements in semiconductor</w:t>
      </w:r>
      <w:r w:rsidR="00531612">
        <w:noBreakHyphen/>
      </w:r>
      <w:r w:rsidR="00D603DE" w:rsidRPr="00531612">
        <w:t>based transducers are indivisibly combined, and may also include necessary materials indivisibly attached, that enable their construction or function.</w:t>
      </w:r>
    </w:p>
    <w:p w14:paraId="7C6751A3" w14:textId="21EE3A57" w:rsidR="00D603DE" w:rsidRPr="00531612" w:rsidRDefault="00104101" w:rsidP="00531612">
      <w:pPr>
        <w:pStyle w:val="subsection"/>
      </w:pPr>
      <w:r w:rsidRPr="00531612">
        <w:tab/>
      </w:r>
      <w:r w:rsidRPr="00531612">
        <w:tab/>
      </w:r>
      <w:r w:rsidR="00D603DE" w:rsidRPr="00531612">
        <w:t>The following expressions mean:</w:t>
      </w:r>
    </w:p>
    <w:p w14:paraId="22B3DCBE" w14:textId="04C0872C" w:rsidR="00D603DE" w:rsidRPr="00531612" w:rsidRDefault="00D603DE" w:rsidP="00531612">
      <w:pPr>
        <w:pStyle w:val="paragraph"/>
      </w:pPr>
      <w:r w:rsidRPr="00531612">
        <w:tab/>
        <w:t>(1)</w:t>
      </w:r>
      <w:r w:rsidRPr="00531612">
        <w:tab/>
        <w:t>“Semiconductor</w:t>
      </w:r>
      <w:r w:rsidR="00531612">
        <w:noBreakHyphen/>
      </w:r>
      <w:r w:rsidRPr="00531612">
        <w:t>based” means built or manufactured on a semiconductor substrate or made of semiconductor materials, manufactured by semiconductor technology, in which the semiconductor substrate or material plays a critical and unreplaceable role of transducer function and performance, and the operation of which is based on semiconductor properties including physical, electrical, chemical and optical properties.</w:t>
      </w:r>
    </w:p>
    <w:p w14:paraId="692828AE" w14:textId="77777777" w:rsidR="00D603DE" w:rsidRPr="00531612" w:rsidRDefault="00D603DE" w:rsidP="00531612">
      <w:pPr>
        <w:pStyle w:val="paragraph"/>
      </w:pPr>
      <w:r w:rsidRPr="00531612">
        <w:lastRenderedPageBreak/>
        <w:tab/>
        <w:t>(2)</w:t>
      </w:r>
      <w:r w:rsidRPr="00531612">
        <w:tab/>
        <w:t>“Physical or chemical phenomena” relate to phenomena, such as pressure, acoustic waves, acceleration, vibration, movement, orientation, strain, magnetic field strength, electric field strength, light, radioactivity, humidity, flow, chemicals concentration, etc.</w:t>
      </w:r>
    </w:p>
    <w:p w14:paraId="44AD9C3D" w14:textId="654E8797" w:rsidR="00D603DE" w:rsidRPr="00531612" w:rsidRDefault="00D603DE" w:rsidP="00531612">
      <w:pPr>
        <w:pStyle w:val="paragraph"/>
      </w:pPr>
      <w:r w:rsidRPr="00531612">
        <w:tab/>
        <w:t>(3)</w:t>
      </w:r>
      <w:r w:rsidRPr="00531612">
        <w:tab/>
        <w:t>“Semiconductor</w:t>
      </w:r>
      <w:r w:rsidR="00531612">
        <w:noBreakHyphen/>
      </w:r>
      <w:r w:rsidRPr="00531612">
        <w:t>based sensor” is a type of semiconductor device, which consists of microelectronic or mechanical structures that are created in the mass or on the surface of a semiconductor and that have the function of detecting physical or chemical quantities and converting these into electric signals caused by resulting variations in electric properties or displacement of a mechanical structure.</w:t>
      </w:r>
    </w:p>
    <w:p w14:paraId="534FA1C2" w14:textId="7B652DB5" w:rsidR="00D603DE" w:rsidRPr="00531612" w:rsidRDefault="00D603DE" w:rsidP="00531612">
      <w:pPr>
        <w:pStyle w:val="paragraph"/>
      </w:pPr>
      <w:r w:rsidRPr="00531612">
        <w:tab/>
        <w:t>(4)</w:t>
      </w:r>
      <w:r w:rsidRPr="00531612">
        <w:tab/>
        <w:t>“Semiconductor</w:t>
      </w:r>
      <w:r w:rsidR="00531612">
        <w:noBreakHyphen/>
      </w:r>
      <w:r w:rsidRPr="00531612">
        <w:t>based actuator” is a type of semiconductor device, which consists of microelectronic or mechanical structures that are created in the mass or on the surface of a semiconductor and that have the function of converting electric signals into physical movement.</w:t>
      </w:r>
    </w:p>
    <w:p w14:paraId="30FD61E6" w14:textId="155E5CE0" w:rsidR="0067290F" w:rsidRPr="00531612" w:rsidRDefault="0067290F" w:rsidP="00531612">
      <w:pPr>
        <w:pStyle w:val="paragraph"/>
      </w:pPr>
      <w:r w:rsidRPr="00531612">
        <w:tab/>
        <w:t>(5)</w:t>
      </w:r>
      <w:r w:rsidRPr="00531612">
        <w:tab/>
        <w:t>“Semiconductor</w:t>
      </w:r>
      <w:r w:rsidR="00531612">
        <w:noBreakHyphen/>
      </w:r>
      <w:r w:rsidRPr="00531612">
        <w:t>based resonator”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 in response to an external input.</w:t>
      </w:r>
    </w:p>
    <w:p w14:paraId="03A186E8" w14:textId="6DCBB03A" w:rsidR="0067290F" w:rsidRPr="00531612" w:rsidRDefault="0067290F" w:rsidP="00531612">
      <w:pPr>
        <w:pStyle w:val="paragraph"/>
      </w:pPr>
      <w:r w:rsidRPr="00531612">
        <w:tab/>
        <w:t>(6)</w:t>
      </w:r>
      <w:r w:rsidRPr="00531612">
        <w:tab/>
        <w:t>“Semiconductor</w:t>
      </w:r>
      <w:r w:rsidR="00531612">
        <w:noBreakHyphen/>
      </w:r>
      <w:r w:rsidRPr="00531612">
        <w:t>based oscillator”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14:paraId="66C1174B" w14:textId="5B3F1AEA" w:rsidR="0067290F" w:rsidRPr="00531612" w:rsidRDefault="0067290F" w:rsidP="00531612">
      <w:pPr>
        <w:pStyle w:val="subsection"/>
      </w:pPr>
      <w:r w:rsidRPr="00531612">
        <w:tab/>
        <w:t>(ii)</w:t>
      </w:r>
      <w:r w:rsidR="00104101" w:rsidRPr="00531612">
        <w:tab/>
      </w:r>
      <w:r w:rsidR="00C65B92" w:rsidRPr="00531612">
        <w:t>“Light</w:t>
      </w:r>
      <w:r w:rsidR="00531612">
        <w:noBreakHyphen/>
      </w:r>
      <w:r w:rsidR="00C65B92" w:rsidRPr="00531612">
        <w:t>emitting diodes (LED)” are semiconductor devices based on semiconductor materials which convert electrical energy into visible, infra</w:t>
      </w:r>
      <w:r w:rsidR="00531612">
        <w:noBreakHyphen/>
      </w:r>
      <w:r w:rsidR="00C65B92" w:rsidRPr="00531612">
        <w:t>red or ultra</w:t>
      </w:r>
      <w:r w:rsidR="00531612">
        <w:noBreakHyphen/>
      </w:r>
      <w:r w:rsidR="00C65B92" w:rsidRPr="00531612">
        <w:t>violet rays, whether or not electrically connected among each other and whether or not combined with protective diodes. Light</w:t>
      </w:r>
      <w:r w:rsidR="00531612">
        <w:noBreakHyphen/>
      </w:r>
      <w:r w:rsidR="00C65B92" w:rsidRPr="00531612">
        <w:t>emitting diodes (LED) of 8541 do not incorporate elements for the purposes of providing power supply or power control;</w:t>
      </w:r>
    </w:p>
    <w:p w14:paraId="6F03974B" w14:textId="01180AAE" w:rsidR="00E65EBD" w:rsidRPr="00531612" w:rsidRDefault="006A756A" w:rsidP="00531612">
      <w:pPr>
        <w:pStyle w:val="ItemHead"/>
      </w:pPr>
      <w:r w:rsidRPr="00531612">
        <w:lastRenderedPageBreak/>
        <w:t>298</w:t>
      </w:r>
      <w:r w:rsidR="00E65EBD" w:rsidRPr="00531612">
        <w:t xml:space="preserve">  </w:t>
      </w:r>
      <w:r w:rsidR="004D07D6" w:rsidRPr="00531612">
        <w:t>Schedule 3</w:t>
      </w:r>
      <w:r w:rsidR="00E65EBD" w:rsidRPr="00531612">
        <w:t xml:space="preserve"> (</w:t>
      </w:r>
      <w:r w:rsidR="004B3D5E" w:rsidRPr="00531612">
        <w:t>Chapter 8</w:t>
      </w:r>
      <w:r w:rsidR="00E65EBD" w:rsidRPr="00531612">
        <w:t>5, Note 9)</w:t>
      </w:r>
    </w:p>
    <w:p w14:paraId="77D01141" w14:textId="77777777" w:rsidR="00E65EBD" w:rsidRPr="00531612" w:rsidRDefault="00E65EBD" w:rsidP="00531612">
      <w:pPr>
        <w:pStyle w:val="Item"/>
      </w:pPr>
      <w:r w:rsidRPr="00531612">
        <w:t>Omit:</w:t>
      </w:r>
    </w:p>
    <w:p w14:paraId="0432D1F2" w14:textId="77777777" w:rsidR="00E65EBD" w:rsidRPr="00531612" w:rsidRDefault="00E65EBD" w:rsidP="00531612">
      <w:pPr>
        <w:pStyle w:val="paragraph"/>
      </w:pPr>
      <w:r w:rsidRPr="00531612">
        <w:tab/>
        <w:t>3.(a)</w:t>
      </w:r>
      <w:r w:rsidRPr="00531612">
        <w:tab/>
        <w:t>“Silicon based sensors” consist of microelectronic or mechanical structures that are created in the mass or on the surface of a semiconductor and that have the function of detecting physical or chemical quantities and transducing these into electric signals, caused by resulting variations in electric properties or displacement of a mechanical structure. “Physical or chemical quantities” relates to real world phenomena, such as pressure, acoustic waves, acceleration, vibration, movement, orientation, strain, magnetic field strength, electric field strength, light, radioactivity, humidity, flow, chemicals concentration, etc.</w:t>
      </w:r>
    </w:p>
    <w:p w14:paraId="2CACD09C" w14:textId="77777777" w:rsidR="00E65EBD" w:rsidRPr="00531612" w:rsidRDefault="00E65EBD" w:rsidP="00531612">
      <w:pPr>
        <w:pStyle w:val="Item"/>
      </w:pPr>
      <w:r w:rsidRPr="00531612">
        <w:t>substitute:</w:t>
      </w:r>
    </w:p>
    <w:p w14:paraId="7CCBC423" w14:textId="3A481468" w:rsidR="00E65EBD" w:rsidRPr="00531612" w:rsidRDefault="00E65EBD" w:rsidP="00531612">
      <w:pPr>
        <w:pStyle w:val="paragraph"/>
      </w:pPr>
      <w:r w:rsidRPr="00531612">
        <w:tab/>
        <w:t>3.(a)</w:t>
      </w:r>
      <w:r w:rsidRPr="00531612">
        <w:tab/>
      </w:r>
      <w:r w:rsidR="00F7292A" w:rsidRPr="00531612">
        <w:t>“Silicon</w:t>
      </w:r>
      <w:r w:rsidR="00531612">
        <w:noBreakHyphen/>
      </w:r>
      <w:r w:rsidR="00F7292A" w:rsidRPr="00531612">
        <w:t>based sensors” consist of microelectronic or mechanical structures that are created in the mass or on the surface of a semiconductor and that have the function of detecting physical or chemical phenomena and transducing these into electric signals, caused by resulting variations in electric properties or displacement of a mechanical structure. “Physical or chemical phenomena” relates to phenomena, such as pressure, acoustic waves, acceleration, vibration, movement, orientation, strain, magnetic field strength, electric field strength, light, radioactivity, humidity, flow, chemicals concentration, etc.</w:t>
      </w:r>
    </w:p>
    <w:p w14:paraId="30308041" w14:textId="49F74437" w:rsidR="00175605" w:rsidRPr="00531612" w:rsidRDefault="006A756A" w:rsidP="00531612">
      <w:pPr>
        <w:pStyle w:val="ItemHead"/>
      </w:pPr>
      <w:r w:rsidRPr="00531612">
        <w:t>299</w:t>
      </w:r>
      <w:r w:rsidR="00175605" w:rsidRPr="00531612">
        <w:t xml:space="preserve">  </w:t>
      </w:r>
      <w:r w:rsidR="004D07D6" w:rsidRPr="00531612">
        <w:t>Schedule 3</w:t>
      </w:r>
      <w:r w:rsidR="00175605" w:rsidRPr="00531612">
        <w:t xml:space="preserve"> (</w:t>
      </w:r>
      <w:r w:rsidR="004B3D5E" w:rsidRPr="00531612">
        <w:t>Chapter 8</w:t>
      </w:r>
      <w:r w:rsidR="00175605" w:rsidRPr="00531612">
        <w:t>5, Note 10)</w:t>
      </w:r>
    </w:p>
    <w:p w14:paraId="4FB51C19" w14:textId="77777777" w:rsidR="00175605" w:rsidRPr="00531612" w:rsidRDefault="00175605" w:rsidP="00531612">
      <w:pPr>
        <w:pStyle w:val="Item"/>
      </w:pPr>
      <w:r w:rsidRPr="00531612">
        <w:t>Repeal the Note.</w:t>
      </w:r>
    </w:p>
    <w:p w14:paraId="7203C6CB" w14:textId="70265298" w:rsidR="001558DE" w:rsidRPr="00531612" w:rsidRDefault="006A756A" w:rsidP="00531612">
      <w:pPr>
        <w:pStyle w:val="ItemHead"/>
      </w:pPr>
      <w:r w:rsidRPr="00531612">
        <w:t>300</w:t>
      </w:r>
      <w:r w:rsidR="001558DE" w:rsidRPr="00531612">
        <w:t xml:space="preserve">  </w:t>
      </w:r>
      <w:r w:rsidR="004D07D6" w:rsidRPr="00531612">
        <w:t>Schedule 3</w:t>
      </w:r>
      <w:r w:rsidR="001558DE" w:rsidRPr="00531612">
        <w:t xml:space="preserve"> (</w:t>
      </w:r>
      <w:r w:rsidR="004B3D5E" w:rsidRPr="00531612">
        <w:t>Chapter 8</w:t>
      </w:r>
      <w:r w:rsidR="001558DE" w:rsidRPr="00531612">
        <w:t>5, the title “Subheading Note.”)</w:t>
      </w:r>
    </w:p>
    <w:p w14:paraId="15EE402D" w14:textId="77777777" w:rsidR="001558DE" w:rsidRPr="00531612" w:rsidRDefault="001558DE" w:rsidP="00531612">
      <w:pPr>
        <w:pStyle w:val="Item"/>
      </w:pPr>
      <w:r w:rsidRPr="00531612">
        <w:t>Repeal the title, substitute:</w:t>
      </w:r>
    </w:p>
    <w:p w14:paraId="7020BD82" w14:textId="77777777" w:rsidR="001558DE" w:rsidRPr="00531612" w:rsidRDefault="001558DE" w:rsidP="00531612">
      <w:pPr>
        <w:pStyle w:val="ActHead5"/>
        <w:rPr>
          <w:kern w:val="0"/>
        </w:rPr>
      </w:pPr>
      <w:bookmarkStart w:id="23" w:name="_Toc81900068"/>
      <w:r w:rsidRPr="00531612">
        <w:rPr>
          <w:kern w:val="0"/>
        </w:rPr>
        <w:t>Subheading Notes.</w:t>
      </w:r>
      <w:bookmarkEnd w:id="23"/>
    </w:p>
    <w:p w14:paraId="33132927" w14:textId="4BE7FDC2" w:rsidR="001558DE" w:rsidRPr="00531612" w:rsidRDefault="006A756A" w:rsidP="00531612">
      <w:pPr>
        <w:pStyle w:val="ItemHead"/>
      </w:pPr>
      <w:r w:rsidRPr="00531612">
        <w:t>301</w:t>
      </w:r>
      <w:r w:rsidR="001558DE" w:rsidRPr="00531612">
        <w:t xml:space="preserve">  </w:t>
      </w:r>
      <w:r w:rsidR="004D07D6" w:rsidRPr="00531612">
        <w:t>Schedule 3</w:t>
      </w:r>
      <w:r w:rsidR="001558DE" w:rsidRPr="00531612">
        <w:t xml:space="preserve"> (</w:t>
      </w:r>
      <w:r w:rsidR="004B3D5E" w:rsidRPr="00531612">
        <w:t>Chapter 8</w:t>
      </w:r>
      <w:r w:rsidR="001558DE" w:rsidRPr="00531612">
        <w:t>5, before Subheading Note 1)</w:t>
      </w:r>
    </w:p>
    <w:p w14:paraId="011E79A4" w14:textId="77777777" w:rsidR="001558DE" w:rsidRPr="00531612" w:rsidRDefault="001558DE" w:rsidP="00531612">
      <w:pPr>
        <w:pStyle w:val="Item"/>
      </w:pPr>
      <w:r w:rsidRPr="00531612">
        <w:t>Insert:</w:t>
      </w:r>
    </w:p>
    <w:p w14:paraId="092D2C19" w14:textId="7584A292" w:rsidR="001558DE" w:rsidRPr="00531612" w:rsidRDefault="001558DE" w:rsidP="00531612">
      <w:pPr>
        <w:pStyle w:val="subsection"/>
      </w:pPr>
      <w:r w:rsidRPr="00531612">
        <w:lastRenderedPageBreak/>
        <w:tab/>
        <w:t>1.</w:t>
      </w:r>
      <w:r w:rsidR="00531612">
        <w:noBreakHyphen/>
      </w:r>
      <w:r w:rsidRPr="00531612">
        <w:tab/>
        <w:t>8525.81.00 covers only high</w:t>
      </w:r>
      <w:r w:rsidR="00531612">
        <w:noBreakHyphen/>
      </w:r>
      <w:r w:rsidRPr="00531612">
        <w:t>speed television cameras, digital cameras and video camera recorders having one or more of the following characteristics:</w:t>
      </w:r>
    </w:p>
    <w:p w14:paraId="2501724F" w14:textId="77777777" w:rsidR="001558DE" w:rsidRPr="00531612" w:rsidRDefault="001558DE" w:rsidP="00531612">
      <w:pPr>
        <w:pStyle w:val="paragraph"/>
      </w:pPr>
      <w:r w:rsidRPr="00531612">
        <w:tab/>
        <w:t>(a)</w:t>
      </w:r>
      <w:r w:rsidRPr="00531612">
        <w:tab/>
        <w:t>writing speed exceeding 0.5 mm per microsecond;</w:t>
      </w:r>
    </w:p>
    <w:p w14:paraId="438AFAA8" w14:textId="77777777" w:rsidR="001558DE" w:rsidRPr="00531612" w:rsidRDefault="001558DE" w:rsidP="00531612">
      <w:pPr>
        <w:pStyle w:val="paragraph"/>
      </w:pPr>
      <w:r w:rsidRPr="00531612">
        <w:tab/>
        <w:t>(b)</w:t>
      </w:r>
      <w:r w:rsidRPr="00531612">
        <w:tab/>
        <w:t>time resolution 50 nanoseconds or less;</w:t>
      </w:r>
    </w:p>
    <w:p w14:paraId="45BED8D5" w14:textId="77777777" w:rsidR="001558DE" w:rsidRPr="00531612" w:rsidRDefault="001558DE" w:rsidP="00531612">
      <w:pPr>
        <w:pStyle w:val="paragraph"/>
      </w:pPr>
      <w:r w:rsidRPr="00531612">
        <w:tab/>
        <w:t>(c)</w:t>
      </w:r>
      <w:r w:rsidRPr="00531612">
        <w:tab/>
        <w:t>frame rate exceeding 225,000 frames per second.</w:t>
      </w:r>
    </w:p>
    <w:p w14:paraId="459144C9" w14:textId="02A042A5" w:rsidR="001558DE" w:rsidRPr="00531612" w:rsidRDefault="001558DE" w:rsidP="00531612">
      <w:pPr>
        <w:pStyle w:val="subsection"/>
      </w:pPr>
      <w:r w:rsidRPr="00531612">
        <w:tab/>
        <w:t>2.</w:t>
      </w:r>
      <w:r w:rsidR="00531612">
        <w:noBreakHyphen/>
      </w:r>
      <w:r w:rsidRPr="00531612">
        <w:tab/>
        <w:t>In respect of 8525.82.00, radiation</w:t>
      </w:r>
      <w:r w:rsidR="00531612">
        <w:noBreakHyphen/>
      </w:r>
      <w:r w:rsidRPr="00531612">
        <w:t>hardened or radiation</w:t>
      </w:r>
      <w:r w:rsidR="00531612">
        <w:noBreakHyphen/>
      </w:r>
      <w:r w:rsidRPr="00531612">
        <w:t>tolerant television cameras, digital cameras and video camera recorders are designed or shielded to enable operation in a high</w:t>
      </w:r>
      <w:r w:rsidR="00531612">
        <w:noBreakHyphen/>
      </w:r>
      <w:r w:rsidRPr="00531612">
        <w:t>radiation environment. These cameras are designed to withstand a total radiation dose of at least 50 × 10</w:t>
      </w:r>
      <w:r w:rsidRPr="00531612">
        <w:rPr>
          <w:vertAlign w:val="superscript"/>
        </w:rPr>
        <w:t>3</w:t>
      </w:r>
      <w:r w:rsidRPr="00531612">
        <w:t xml:space="preserve"> </w:t>
      </w:r>
      <w:proofErr w:type="spellStart"/>
      <w:r w:rsidRPr="00531612">
        <w:t>Gy</w:t>
      </w:r>
      <w:proofErr w:type="spellEnd"/>
      <w:r w:rsidRPr="00531612">
        <w:t>(silicon) (5 × 10</w:t>
      </w:r>
      <w:r w:rsidRPr="00531612">
        <w:rPr>
          <w:vertAlign w:val="superscript"/>
        </w:rPr>
        <w:t>6</w:t>
      </w:r>
      <w:r w:rsidRPr="00531612">
        <w:t xml:space="preserve"> RAD (silicon)), without operational degradation.</w:t>
      </w:r>
    </w:p>
    <w:p w14:paraId="7108B1F3" w14:textId="2700A810" w:rsidR="001558DE" w:rsidRPr="00531612" w:rsidRDefault="001558DE" w:rsidP="00531612">
      <w:pPr>
        <w:pStyle w:val="subsection"/>
      </w:pPr>
      <w:r w:rsidRPr="00531612">
        <w:tab/>
        <w:t>3.</w:t>
      </w:r>
      <w:r w:rsidR="00531612">
        <w:noBreakHyphen/>
      </w:r>
      <w:r w:rsidRPr="00531612">
        <w:tab/>
        <w:t>8525.83.00 covers night vision television cameras, digital cameras and video camera recorders which use a photocathode to convert available light to electrons, which can be amplified and converted to yield a visible image. This subheading excludes thermal imaging cameras (generally 8525.89.00).</w:t>
      </w:r>
    </w:p>
    <w:p w14:paraId="0C1AD254" w14:textId="55DFA3DD" w:rsidR="001558DE" w:rsidRPr="00531612" w:rsidRDefault="006A756A" w:rsidP="00531612">
      <w:pPr>
        <w:pStyle w:val="ItemHead"/>
      </w:pPr>
      <w:r w:rsidRPr="00531612">
        <w:t>302</w:t>
      </w:r>
      <w:r w:rsidR="001558DE" w:rsidRPr="00531612">
        <w:t xml:space="preserve">  </w:t>
      </w:r>
      <w:r w:rsidR="004D07D6" w:rsidRPr="00531612">
        <w:t>Schedule 3</w:t>
      </w:r>
      <w:r w:rsidR="001558DE" w:rsidRPr="00531612">
        <w:t xml:space="preserve"> (</w:t>
      </w:r>
      <w:r w:rsidR="004B3D5E" w:rsidRPr="00531612">
        <w:t>Chapter 8</w:t>
      </w:r>
      <w:r w:rsidR="001558DE" w:rsidRPr="00531612">
        <w:t>5, Subheading Note 1)</w:t>
      </w:r>
    </w:p>
    <w:p w14:paraId="7C038980" w14:textId="77777777" w:rsidR="001558DE" w:rsidRPr="00531612" w:rsidRDefault="001558DE" w:rsidP="00531612">
      <w:pPr>
        <w:pStyle w:val="Item"/>
      </w:pPr>
      <w:r w:rsidRPr="00531612">
        <w:t>Renumber as Subheading Note 4.</w:t>
      </w:r>
    </w:p>
    <w:p w14:paraId="2EBEDB0D" w14:textId="7199DAC5" w:rsidR="001558DE" w:rsidRPr="00531612" w:rsidRDefault="006A756A" w:rsidP="00531612">
      <w:pPr>
        <w:pStyle w:val="ItemHead"/>
      </w:pPr>
      <w:r w:rsidRPr="00531612">
        <w:t>303</w:t>
      </w:r>
      <w:r w:rsidR="001558DE" w:rsidRPr="00531612">
        <w:t xml:space="preserve">  </w:t>
      </w:r>
      <w:r w:rsidR="004D07D6" w:rsidRPr="00531612">
        <w:t>Schedule 3</w:t>
      </w:r>
      <w:r w:rsidR="001558DE" w:rsidRPr="00531612">
        <w:t xml:space="preserve"> (</w:t>
      </w:r>
      <w:r w:rsidR="004B3D5E" w:rsidRPr="00531612">
        <w:t>Chapter 8</w:t>
      </w:r>
      <w:r w:rsidR="001558DE" w:rsidRPr="00531612">
        <w:t>5, at the end of the Subheading Note)</w:t>
      </w:r>
    </w:p>
    <w:p w14:paraId="6AE65CC2" w14:textId="77777777" w:rsidR="001558DE" w:rsidRPr="00531612" w:rsidRDefault="001558DE" w:rsidP="00531612">
      <w:pPr>
        <w:pStyle w:val="Item"/>
      </w:pPr>
      <w:r w:rsidRPr="00531612">
        <w:t>Add:</w:t>
      </w:r>
    </w:p>
    <w:p w14:paraId="228172EB" w14:textId="35F50BFB" w:rsidR="001558DE" w:rsidRPr="00531612" w:rsidRDefault="001558DE" w:rsidP="00531612">
      <w:pPr>
        <w:pStyle w:val="subsection"/>
      </w:pPr>
      <w:r w:rsidRPr="00531612">
        <w:tab/>
        <w:t>5.</w:t>
      </w:r>
      <w:r w:rsidR="00531612">
        <w:noBreakHyphen/>
      </w:r>
      <w:r w:rsidRPr="00531612">
        <w:tab/>
        <w:t>For the purposes of 8549.1, “spent primary cells, spent primary batteries and spent electric accumulators” are those which are neither usable as such because of breakage, cutting</w:t>
      </w:r>
      <w:r w:rsidR="00531612">
        <w:noBreakHyphen/>
      </w:r>
      <w:r w:rsidRPr="00531612">
        <w:t>up, wear or other reasons, nor capable of being recharged.</w:t>
      </w:r>
    </w:p>
    <w:p w14:paraId="4F58813B" w14:textId="3552A6BF" w:rsidR="001635FB" w:rsidRPr="00531612" w:rsidRDefault="006A756A" w:rsidP="00531612">
      <w:pPr>
        <w:pStyle w:val="ItemHead"/>
      </w:pPr>
      <w:r w:rsidRPr="00531612">
        <w:t>304</w:t>
      </w:r>
      <w:r w:rsidR="001635FB" w:rsidRPr="00531612">
        <w:t xml:space="preserve">  </w:t>
      </w:r>
      <w:r w:rsidR="004D07D6" w:rsidRPr="00531612">
        <w:t>Schedule 3</w:t>
      </w:r>
      <w:r w:rsidR="001635FB" w:rsidRPr="00531612">
        <w:t xml:space="preserve"> (Chapter 85, Additional Note 3)</w:t>
      </w:r>
    </w:p>
    <w:p w14:paraId="5D8968DD" w14:textId="60D65B70" w:rsidR="001635FB" w:rsidRPr="00531612" w:rsidRDefault="001635FB" w:rsidP="00531612">
      <w:pPr>
        <w:pStyle w:val="Item"/>
      </w:pPr>
      <w:r w:rsidRPr="00531612">
        <w:t>Repeal the Additional Note.</w:t>
      </w:r>
    </w:p>
    <w:p w14:paraId="50B04866" w14:textId="5E60A44D" w:rsidR="009F288F" w:rsidRPr="00531612" w:rsidRDefault="006A756A" w:rsidP="00531612">
      <w:pPr>
        <w:pStyle w:val="ItemHead"/>
      </w:pPr>
      <w:r w:rsidRPr="00531612">
        <w:t>305</w:t>
      </w:r>
      <w:r w:rsidR="009F288F" w:rsidRPr="00531612">
        <w:t xml:space="preserve">  </w:t>
      </w:r>
      <w:r w:rsidR="004D07D6" w:rsidRPr="00531612">
        <w:t>Schedule 3</w:t>
      </w:r>
      <w:r w:rsidR="009F288F" w:rsidRPr="00531612">
        <w:t xml:space="preserve"> (subheading 8501.3, the description of goods in column 2)</w:t>
      </w:r>
    </w:p>
    <w:p w14:paraId="15D648F3" w14:textId="77777777" w:rsidR="009F288F" w:rsidRPr="00531612" w:rsidRDefault="009F288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F288F" w:rsidRPr="00531612" w14:paraId="4733B710" w14:textId="77777777" w:rsidTr="009F288F">
        <w:tc>
          <w:tcPr>
            <w:tcW w:w="1117" w:type="dxa"/>
          </w:tcPr>
          <w:p w14:paraId="58B94839" w14:textId="77777777" w:rsidR="009F288F" w:rsidRPr="00531612" w:rsidRDefault="009F288F" w:rsidP="00531612">
            <w:pPr>
              <w:pStyle w:val="Tabletext"/>
            </w:pPr>
          </w:p>
        </w:tc>
        <w:tc>
          <w:tcPr>
            <w:tcW w:w="4819" w:type="dxa"/>
          </w:tcPr>
          <w:p w14:paraId="5714AA84" w14:textId="7657ECED" w:rsidR="009F288F" w:rsidRPr="00531612" w:rsidRDefault="00531612" w:rsidP="00531612">
            <w:pPr>
              <w:pStyle w:val="CTA-"/>
            </w:pPr>
            <w:r>
              <w:noBreakHyphen/>
            </w:r>
            <w:r w:rsidR="009F288F" w:rsidRPr="00531612">
              <w:t>Other DC motors; DC generators, other than photovoltaic generators:</w:t>
            </w:r>
          </w:p>
        </w:tc>
        <w:tc>
          <w:tcPr>
            <w:tcW w:w="1247" w:type="dxa"/>
          </w:tcPr>
          <w:p w14:paraId="4EDE74CD" w14:textId="77777777" w:rsidR="009F288F" w:rsidRPr="00531612" w:rsidRDefault="009F288F" w:rsidP="00531612">
            <w:pPr>
              <w:pStyle w:val="Tabletext"/>
            </w:pPr>
          </w:p>
        </w:tc>
      </w:tr>
    </w:tbl>
    <w:p w14:paraId="2602AB71" w14:textId="61864E88" w:rsidR="009F288F" w:rsidRPr="00531612" w:rsidRDefault="006A756A" w:rsidP="00531612">
      <w:pPr>
        <w:pStyle w:val="ItemHead"/>
      </w:pPr>
      <w:r w:rsidRPr="00531612">
        <w:t>306</w:t>
      </w:r>
      <w:r w:rsidR="009F288F" w:rsidRPr="00531612">
        <w:t xml:space="preserve">  </w:t>
      </w:r>
      <w:r w:rsidR="004D07D6" w:rsidRPr="00531612">
        <w:t>Schedule 3</w:t>
      </w:r>
      <w:r w:rsidR="009F288F" w:rsidRPr="00531612">
        <w:t xml:space="preserve"> (subheading 8501.6, the description of goods in column 2)</w:t>
      </w:r>
    </w:p>
    <w:p w14:paraId="4F77E498" w14:textId="77777777" w:rsidR="009F288F" w:rsidRPr="00531612" w:rsidRDefault="009F288F"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F288F" w:rsidRPr="00531612" w14:paraId="6A60579A" w14:textId="77777777" w:rsidTr="009F288F">
        <w:tc>
          <w:tcPr>
            <w:tcW w:w="1117" w:type="dxa"/>
          </w:tcPr>
          <w:p w14:paraId="45896D31" w14:textId="77777777" w:rsidR="009F288F" w:rsidRPr="00531612" w:rsidRDefault="009F288F" w:rsidP="00531612">
            <w:pPr>
              <w:pStyle w:val="Tabletext"/>
            </w:pPr>
          </w:p>
        </w:tc>
        <w:tc>
          <w:tcPr>
            <w:tcW w:w="4819" w:type="dxa"/>
          </w:tcPr>
          <w:p w14:paraId="442EBFB3" w14:textId="1524D7DC" w:rsidR="009F288F" w:rsidRPr="00531612" w:rsidRDefault="00531612" w:rsidP="00531612">
            <w:pPr>
              <w:pStyle w:val="CTA-"/>
            </w:pPr>
            <w:r>
              <w:noBreakHyphen/>
            </w:r>
            <w:r w:rsidR="009F288F" w:rsidRPr="00531612">
              <w:t>AC generators (alternators), other than photovoltaic generators:</w:t>
            </w:r>
          </w:p>
        </w:tc>
        <w:tc>
          <w:tcPr>
            <w:tcW w:w="1247" w:type="dxa"/>
          </w:tcPr>
          <w:p w14:paraId="507D1A22" w14:textId="77777777" w:rsidR="009F288F" w:rsidRPr="00531612" w:rsidRDefault="009F288F" w:rsidP="00531612">
            <w:pPr>
              <w:pStyle w:val="Tabletext"/>
            </w:pPr>
          </w:p>
        </w:tc>
      </w:tr>
    </w:tbl>
    <w:p w14:paraId="0D0D9334" w14:textId="564F11DE" w:rsidR="003C3943" w:rsidRPr="00531612" w:rsidRDefault="006A756A" w:rsidP="00531612">
      <w:pPr>
        <w:pStyle w:val="ItemHead"/>
      </w:pPr>
      <w:r w:rsidRPr="00531612">
        <w:t>307</w:t>
      </w:r>
      <w:r w:rsidR="003C3943" w:rsidRPr="00531612">
        <w:t xml:space="preserve">  </w:t>
      </w:r>
      <w:r w:rsidR="004D07D6" w:rsidRPr="00531612">
        <w:t>Schedule 3</w:t>
      </w:r>
      <w:r w:rsidR="003C3943" w:rsidRPr="00531612">
        <w:t xml:space="preserve"> (at the end of heading 8501)</w:t>
      </w:r>
    </w:p>
    <w:p w14:paraId="5CD4E6B7" w14:textId="77777777" w:rsidR="003C3943" w:rsidRPr="00531612" w:rsidRDefault="003C3943"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3943" w:rsidRPr="00531612" w14:paraId="347E66F4" w14:textId="77777777" w:rsidTr="00457AF0">
        <w:tc>
          <w:tcPr>
            <w:tcW w:w="1117" w:type="dxa"/>
          </w:tcPr>
          <w:p w14:paraId="6EA3D67D" w14:textId="77777777" w:rsidR="003C3943" w:rsidRPr="00531612" w:rsidRDefault="003C3943" w:rsidP="00531612">
            <w:pPr>
              <w:pStyle w:val="Tabletext"/>
            </w:pPr>
            <w:r w:rsidRPr="00531612">
              <w:t>8501.7</w:t>
            </w:r>
          </w:p>
        </w:tc>
        <w:tc>
          <w:tcPr>
            <w:tcW w:w="4819" w:type="dxa"/>
          </w:tcPr>
          <w:p w14:paraId="1E687BB6" w14:textId="7B8B7CE2" w:rsidR="003C3943" w:rsidRPr="00531612" w:rsidRDefault="00531612" w:rsidP="00531612">
            <w:pPr>
              <w:pStyle w:val="CTA-"/>
            </w:pPr>
            <w:r>
              <w:noBreakHyphen/>
            </w:r>
            <w:r w:rsidR="003C3943" w:rsidRPr="00531612">
              <w:t>Photovoltaic DC generators:</w:t>
            </w:r>
          </w:p>
        </w:tc>
        <w:tc>
          <w:tcPr>
            <w:tcW w:w="1247" w:type="dxa"/>
          </w:tcPr>
          <w:p w14:paraId="295ECA2A" w14:textId="77777777" w:rsidR="003C3943" w:rsidRPr="00531612" w:rsidRDefault="003C3943" w:rsidP="00531612">
            <w:pPr>
              <w:pStyle w:val="Tabletext"/>
            </w:pPr>
          </w:p>
        </w:tc>
      </w:tr>
      <w:tr w:rsidR="003C3943" w:rsidRPr="00531612" w14:paraId="1012BFE3" w14:textId="77777777" w:rsidTr="00457AF0">
        <w:tc>
          <w:tcPr>
            <w:tcW w:w="1117" w:type="dxa"/>
          </w:tcPr>
          <w:p w14:paraId="7040733B" w14:textId="77777777" w:rsidR="003C3943" w:rsidRPr="00531612" w:rsidRDefault="003C3943" w:rsidP="00531612">
            <w:pPr>
              <w:pStyle w:val="Tabletext"/>
            </w:pPr>
            <w:r w:rsidRPr="00531612">
              <w:t>8501.71.00</w:t>
            </w:r>
          </w:p>
        </w:tc>
        <w:tc>
          <w:tcPr>
            <w:tcW w:w="4819" w:type="dxa"/>
          </w:tcPr>
          <w:p w14:paraId="7391A168" w14:textId="078A22DF" w:rsidR="003C3943" w:rsidRPr="00531612" w:rsidRDefault="00531612" w:rsidP="00531612">
            <w:pPr>
              <w:pStyle w:val="CTA--"/>
            </w:pPr>
            <w:r>
              <w:noBreakHyphen/>
            </w:r>
            <w:r>
              <w:noBreakHyphen/>
            </w:r>
            <w:r w:rsidR="003C3943" w:rsidRPr="00531612">
              <w:t>Of an output not exceeding 50 W</w:t>
            </w:r>
          </w:p>
        </w:tc>
        <w:tc>
          <w:tcPr>
            <w:tcW w:w="1247" w:type="dxa"/>
          </w:tcPr>
          <w:p w14:paraId="34EA001A" w14:textId="77777777" w:rsidR="003C3943" w:rsidRPr="00531612" w:rsidRDefault="003C3943" w:rsidP="00531612">
            <w:pPr>
              <w:pStyle w:val="Tabletext"/>
            </w:pPr>
            <w:r w:rsidRPr="00531612">
              <w:t>5%</w:t>
            </w:r>
          </w:p>
        </w:tc>
      </w:tr>
      <w:tr w:rsidR="003C3943" w:rsidRPr="00531612" w14:paraId="653F933F" w14:textId="77777777" w:rsidTr="00457AF0">
        <w:tc>
          <w:tcPr>
            <w:tcW w:w="1117" w:type="dxa"/>
          </w:tcPr>
          <w:p w14:paraId="3A582428" w14:textId="77777777" w:rsidR="003C3943" w:rsidRPr="00531612" w:rsidRDefault="003C3943" w:rsidP="00531612">
            <w:pPr>
              <w:pStyle w:val="Tabletext"/>
            </w:pPr>
            <w:r w:rsidRPr="00531612">
              <w:t>8501.72.00</w:t>
            </w:r>
          </w:p>
        </w:tc>
        <w:tc>
          <w:tcPr>
            <w:tcW w:w="4819" w:type="dxa"/>
          </w:tcPr>
          <w:p w14:paraId="626FF150" w14:textId="06943863" w:rsidR="003C3943" w:rsidRPr="00531612" w:rsidRDefault="00531612" w:rsidP="00531612">
            <w:pPr>
              <w:pStyle w:val="CTA--"/>
            </w:pPr>
            <w:r>
              <w:noBreakHyphen/>
            </w:r>
            <w:r>
              <w:noBreakHyphen/>
            </w:r>
            <w:r w:rsidR="003C3943" w:rsidRPr="00531612">
              <w:t>Of an output exceeding 50 W</w:t>
            </w:r>
          </w:p>
        </w:tc>
        <w:tc>
          <w:tcPr>
            <w:tcW w:w="1247" w:type="dxa"/>
          </w:tcPr>
          <w:p w14:paraId="7B8981A5" w14:textId="77777777" w:rsidR="003C3943" w:rsidRPr="00531612" w:rsidRDefault="003C3943" w:rsidP="00531612">
            <w:pPr>
              <w:pStyle w:val="Tabletext"/>
            </w:pPr>
            <w:r w:rsidRPr="00531612">
              <w:t>5%</w:t>
            </w:r>
          </w:p>
        </w:tc>
      </w:tr>
      <w:tr w:rsidR="003C3943" w:rsidRPr="00531612" w14:paraId="78CF27EB" w14:textId="77777777" w:rsidTr="00457AF0">
        <w:tc>
          <w:tcPr>
            <w:tcW w:w="1117" w:type="dxa"/>
          </w:tcPr>
          <w:p w14:paraId="5300BEEA" w14:textId="0CCAAD3C" w:rsidR="003C3943" w:rsidRPr="00531612" w:rsidRDefault="003C3943" w:rsidP="00531612">
            <w:pPr>
              <w:pStyle w:val="Tabletext"/>
            </w:pPr>
            <w:r w:rsidRPr="00531612">
              <w:t>8501.80</w:t>
            </w:r>
          </w:p>
        </w:tc>
        <w:tc>
          <w:tcPr>
            <w:tcW w:w="4819" w:type="dxa"/>
          </w:tcPr>
          <w:p w14:paraId="5EA8E77B" w14:textId="69E780D3" w:rsidR="003C3943" w:rsidRPr="00531612" w:rsidRDefault="00531612" w:rsidP="00531612">
            <w:pPr>
              <w:pStyle w:val="CTA-"/>
            </w:pPr>
            <w:r>
              <w:noBreakHyphen/>
            </w:r>
            <w:r w:rsidR="003C3943" w:rsidRPr="00531612">
              <w:t>Photovoltaic AC generators</w:t>
            </w:r>
            <w:r w:rsidR="00096F43" w:rsidRPr="00531612">
              <w:t>:</w:t>
            </w:r>
          </w:p>
        </w:tc>
        <w:tc>
          <w:tcPr>
            <w:tcW w:w="1247" w:type="dxa"/>
          </w:tcPr>
          <w:p w14:paraId="10C536AC" w14:textId="040E548C" w:rsidR="003C3943" w:rsidRPr="00531612" w:rsidRDefault="003C3943" w:rsidP="00531612">
            <w:pPr>
              <w:pStyle w:val="Tabletext"/>
            </w:pPr>
          </w:p>
        </w:tc>
      </w:tr>
      <w:tr w:rsidR="00096F43" w:rsidRPr="00531612" w:rsidDel="00F2156D" w14:paraId="73FB1B99" w14:textId="77777777" w:rsidTr="0008728B">
        <w:tc>
          <w:tcPr>
            <w:tcW w:w="1117" w:type="dxa"/>
          </w:tcPr>
          <w:p w14:paraId="31E51293" w14:textId="77777777" w:rsidR="00096F43" w:rsidRPr="00531612" w:rsidRDefault="00096F43" w:rsidP="00531612">
            <w:pPr>
              <w:pStyle w:val="Tabletext"/>
            </w:pPr>
            <w:r w:rsidRPr="00531612">
              <w:t>8501.80.10</w:t>
            </w:r>
          </w:p>
        </w:tc>
        <w:tc>
          <w:tcPr>
            <w:tcW w:w="4819" w:type="dxa"/>
          </w:tcPr>
          <w:p w14:paraId="3C064C5F" w14:textId="1C807ABE" w:rsidR="00096F43" w:rsidRPr="00531612" w:rsidRDefault="00531612" w:rsidP="00531612">
            <w:pPr>
              <w:pStyle w:val="CTA---"/>
            </w:pPr>
            <w:r>
              <w:noBreakHyphen/>
            </w:r>
            <w:r>
              <w:noBreakHyphen/>
            </w:r>
            <w:r>
              <w:noBreakHyphen/>
            </w:r>
            <w:r w:rsidR="00096F43" w:rsidRPr="00531612">
              <w:t>Of an output not exceeding 375 kVA</w:t>
            </w:r>
          </w:p>
        </w:tc>
        <w:tc>
          <w:tcPr>
            <w:tcW w:w="1247" w:type="dxa"/>
          </w:tcPr>
          <w:p w14:paraId="58ACB07A" w14:textId="77777777" w:rsidR="00096F43" w:rsidRPr="00531612" w:rsidDel="00F2156D" w:rsidRDefault="00096F43" w:rsidP="00531612">
            <w:pPr>
              <w:pStyle w:val="Tabletext"/>
            </w:pPr>
            <w:r w:rsidRPr="00531612">
              <w:t>5%</w:t>
            </w:r>
            <w:r w:rsidRPr="00531612">
              <w:br/>
              <w:t>DCS:4%</w:t>
            </w:r>
            <w:r w:rsidRPr="00531612">
              <w:br/>
              <w:t>DCT:5%</w:t>
            </w:r>
          </w:p>
        </w:tc>
      </w:tr>
      <w:tr w:rsidR="00096F43" w:rsidRPr="00531612" w:rsidDel="00F2156D" w14:paraId="4966A1AA" w14:textId="77777777" w:rsidTr="0008728B">
        <w:tc>
          <w:tcPr>
            <w:tcW w:w="1117" w:type="dxa"/>
          </w:tcPr>
          <w:p w14:paraId="035EB046" w14:textId="77777777" w:rsidR="00096F43" w:rsidRPr="00531612" w:rsidRDefault="00096F43" w:rsidP="00531612">
            <w:pPr>
              <w:pStyle w:val="Tabletext"/>
            </w:pPr>
            <w:r w:rsidRPr="00531612">
              <w:t>8501.80.90</w:t>
            </w:r>
          </w:p>
        </w:tc>
        <w:tc>
          <w:tcPr>
            <w:tcW w:w="4819" w:type="dxa"/>
          </w:tcPr>
          <w:p w14:paraId="629D3249" w14:textId="608E9127" w:rsidR="00096F43" w:rsidRPr="00531612" w:rsidRDefault="00531612" w:rsidP="00531612">
            <w:pPr>
              <w:pStyle w:val="CTA---"/>
            </w:pPr>
            <w:r>
              <w:noBreakHyphen/>
            </w:r>
            <w:r>
              <w:noBreakHyphen/>
            </w:r>
            <w:r>
              <w:noBreakHyphen/>
            </w:r>
            <w:r w:rsidR="00096F43" w:rsidRPr="00531612">
              <w:t>Other</w:t>
            </w:r>
          </w:p>
        </w:tc>
        <w:tc>
          <w:tcPr>
            <w:tcW w:w="1247" w:type="dxa"/>
          </w:tcPr>
          <w:p w14:paraId="439F17F3" w14:textId="77777777" w:rsidR="00096F43" w:rsidRPr="00531612" w:rsidDel="00F2156D" w:rsidRDefault="00096F43" w:rsidP="00531612">
            <w:pPr>
              <w:pStyle w:val="Tabletext"/>
            </w:pPr>
            <w:r w:rsidRPr="00531612">
              <w:t>Free</w:t>
            </w:r>
          </w:p>
        </w:tc>
      </w:tr>
    </w:tbl>
    <w:p w14:paraId="043F15D0" w14:textId="2A459A6C" w:rsidR="005870E3" w:rsidRPr="00531612" w:rsidRDefault="006A756A" w:rsidP="00531612">
      <w:pPr>
        <w:pStyle w:val="ItemHead"/>
      </w:pPr>
      <w:r w:rsidRPr="00531612">
        <w:t>308</w:t>
      </w:r>
      <w:r w:rsidR="005870E3" w:rsidRPr="00531612">
        <w:t xml:space="preserve">  </w:t>
      </w:r>
      <w:r w:rsidR="004D07D6" w:rsidRPr="00531612">
        <w:t>Schedule 3</w:t>
      </w:r>
      <w:r w:rsidR="005870E3" w:rsidRPr="00531612">
        <w:t xml:space="preserve"> (subheading 8507.40.00)</w:t>
      </w:r>
    </w:p>
    <w:p w14:paraId="03347E78" w14:textId="77777777" w:rsidR="005870E3" w:rsidRPr="00531612" w:rsidRDefault="005870E3" w:rsidP="00531612">
      <w:pPr>
        <w:pStyle w:val="Item"/>
      </w:pPr>
      <w:r w:rsidRPr="00531612">
        <w:t>Repeal the subheading.</w:t>
      </w:r>
    </w:p>
    <w:p w14:paraId="0FE47406" w14:textId="3BC8AAE8" w:rsidR="005870E3" w:rsidRPr="00531612" w:rsidRDefault="006A756A" w:rsidP="00531612">
      <w:pPr>
        <w:pStyle w:val="ItemHead"/>
      </w:pPr>
      <w:r w:rsidRPr="00531612">
        <w:t>309</w:t>
      </w:r>
      <w:r w:rsidR="005870E3" w:rsidRPr="00531612">
        <w:t xml:space="preserve">  </w:t>
      </w:r>
      <w:r w:rsidR="004D07D6" w:rsidRPr="00531612">
        <w:t>Schedule 3</w:t>
      </w:r>
      <w:r w:rsidR="005870E3" w:rsidRPr="00531612">
        <w:t xml:space="preserve"> (subheading 8514.10.00)</w:t>
      </w:r>
    </w:p>
    <w:p w14:paraId="4A43C706" w14:textId="77777777" w:rsidR="005870E3" w:rsidRPr="00531612" w:rsidRDefault="005870E3"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870E3" w:rsidRPr="00531612" w14:paraId="7CFE1439" w14:textId="77777777" w:rsidTr="00457AF0">
        <w:tc>
          <w:tcPr>
            <w:tcW w:w="1117" w:type="dxa"/>
          </w:tcPr>
          <w:p w14:paraId="25370E8B" w14:textId="77777777" w:rsidR="005870E3" w:rsidRPr="00531612" w:rsidRDefault="005870E3" w:rsidP="00531612">
            <w:pPr>
              <w:pStyle w:val="Tabletext"/>
            </w:pPr>
            <w:r w:rsidRPr="00531612">
              <w:t>8514.1</w:t>
            </w:r>
          </w:p>
        </w:tc>
        <w:tc>
          <w:tcPr>
            <w:tcW w:w="4819" w:type="dxa"/>
          </w:tcPr>
          <w:p w14:paraId="4C35AA69" w14:textId="7ADE37C1" w:rsidR="005870E3" w:rsidRPr="00531612" w:rsidRDefault="00531612" w:rsidP="00531612">
            <w:pPr>
              <w:pStyle w:val="CTA-"/>
            </w:pPr>
            <w:r>
              <w:noBreakHyphen/>
            </w:r>
            <w:r w:rsidR="005870E3" w:rsidRPr="00531612">
              <w:t>Resistance heated furnaces and ovens:</w:t>
            </w:r>
          </w:p>
        </w:tc>
        <w:tc>
          <w:tcPr>
            <w:tcW w:w="1247" w:type="dxa"/>
          </w:tcPr>
          <w:p w14:paraId="41D755A9" w14:textId="77777777" w:rsidR="005870E3" w:rsidRPr="00531612" w:rsidRDefault="005870E3" w:rsidP="00531612">
            <w:pPr>
              <w:pStyle w:val="Tabletext"/>
            </w:pPr>
          </w:p>
        </w:tc>
      </w:tr>
      <w:tr w:rsidR="005870E3" w:rsidRPr="00531612" w14:paraId="57C832FB" w14:textId="77777777" w:rsidTr="00457AF0">
        <w:tc>
          <w:tcPr>
            <w:tcW w:w="1117" w:type="dxa"/>
          </w:tcPr>
          <w:p w14:paraId="3A5ADB20" w14:textId="77777777" w:rsidR="005870E3" w:rsidRPr="00531612" w:rsidRDefault="005870E3" w:rsidP="00531612">
            <w:pPr>
              <w:pStyle w:val="Tabletext"/>
            </w:pPr>
            <w:r w:rsidRPr="00531612">
              <w:t>8514.11.00</w:t>
            </w:r>
          </w:p>
        </w:tc>
        <w:tc>
          <w:tcPr>
            <w:tcW w:w="4819" w:type="dxa"/>
          </w:tcPr>
          <w:p w14:paraId="4A951D63" w14:textId="3F62F39F" w:rsidR="005870E3" w:rsidRPr="00531612" w:rsidRDefault="00531612" w:rsidP="00531612">
            <w:pPr>
              <w:pStyle w:val="CTA--"/>
            </w:pPr>
            <w:r>
              <w:noBreakHyphen/>
            </w:r>
            <w:r>
              <w:noBreakHyphen/>
            </w:r>
            <w:r w:rsidR="005870E3" w:rsidRPr="00531612">
              <w:t>Hot isostatic presses</w:t>
            </w:r>
          </w:p>
        </w:tc>
        <w:tc>
          <w:tcPr>
            <w:tcW w:w="1247" w:type="dxa"/>
          </w:tcPr>
          <w:p w14:paraId="559532BC" w14:textId="77777777" w:rsidR="005870E3" w:rsidRPr="00531612" w:rsidRDefault="005870E3" w:rsidP="00531612">
            <w:pPr>
              <w:pStyle w:val="Tabletext"/>
            </w:pPr>
            <w:r w:rsidRPr="00531612">
              <w:t>5%</w:t>
            </w:r>
            <w:r w:rsidRPr="00531612">
              <w:br/>
              <w:t>DCS:4%</w:t>
            </w:r>
            <w:r w:rsidRPr="00531612">
              <w:br/>
              <w:t>DCT:5%</w:t>
            </w:r>
          </w:p>
        </w:tc>
      </w:tr>
      <w:tr w:rsidR="005870E3" w:rsidRPr="00531612" w14:paraId="2FE1A84C" w14:textId="77777777" w:rsidTr="00457AF0">
        <w:tc>
          <w:tcPr>
            <w:tcW w:w="1117" w:type="dxa"/>
          </w:tcPr>
          <w:p w14:paraId="3658BB79" w14:textId="77777777" w:rsidR="005870E3" w:rsidRPr="00531612" w:rsidRDefault="005870E3" w:rsidP="00531612">
            <w:pPr>
              <w:pStyle w:val="Tabletext"/>
            </w:pPr>
            <w:r w:rsidRPr="00531612">
              <w:t>8514.19.00</w:t>
            </w:r>
          </w:p>
        </w:tc>
        <w:tc>
          <w:tcPr>
            <w:tcW w:w="4819" w:type="dxa"/>
          </w:tcPr>
          <w:p w14:paraId="051CE734" w14:textId="352ED9E4" w:rsidR="005870E3" w:rsidRPr="00531612" w:rsidRDefault="00531612" w:rsidP="00531612">
            <w:pPr>
              <w:pStyle w:val="CTA--"/>
            </w:pPr>
            <w:r>
              <w:noBreakHyphen/>
            </w:r>
            <w:r>
              <w:noBreakHyphen/>
            </w:r>
            <w:r w:rsidR="005870E3" w:rsidRPr="00531612">
              <w:t>Other</w:t>
            </w:r>
          </w:p>
        </w:tc>
        <w:tc>
          <w:tcPr>
            <w:tcW w:w="1247" w:type="dxa"/>
          </w:tcPr>
          <w:p w14:paraId="40DE6BFD" w14:textId="77777777" w:rsidR="005870E3" w:rsidRPr="00531612" w:rsidRDefault="005870E3" w:rsidP="00531612">
            <w:pPr>
              <w:pStyle w:val="Tabletext"/>
            </w:pPr>
            <w:r w:rsidRPr="00531612">
              <w:t>5%</w:t>
            </w:r>
            <w:r w:rsidRPr="00531612">
              <w:br/>
              <w:t>DCS:4%</w:t>
            </w:r>
            <w:r w:rsidRPr="00531612">
              <w:br/>
              <w:t>DCT:5%</w:t>
            </w:r>
          </w:p>
        </w:tc>
      </w:tr>
    </w:tbl>
    <w:p w14:paraId="10BFB189" w14:textId="7554FFCC" w:rsidR="008D0E49" w:rsidRPr="00531612" w:rsidRDefault="006A756A" w:rsidP="00531612">
      <w:pPr>
        <w:pStyle w:val="ItemHead"/>
      </w:pPr>
      <w:r w:rsidRPr="00531612">
        <w:t>310</w:t>
      </w:r>
      <w:r w:rsidR="008D0E49" w:rsidRPr="00531612">
        <w:t xml:space="preserve">  </w:t>
      </w:r>
      <w:r w:rsidR="004D07D6" w:rsidRPr="00531612">
        <w:t>Schedule 3</w:t>
      </w:r>
      <w:r w:rsidR="008D0E49" w:rsidRPr="00531612">
        <w:t xml:space="preserve"> (subheadings 8514.30 to 8514.30.90)</w:t>
      </w:r>
    </w:p>
    <w:p w14:paraId="250A986F" w14:textId="77777777" w:rsidR="008D0E49" w:rsidRPr="00531612" w:rsidRDefault="008D0E49"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D0E49" w:rsidRPr="00531612" w14:paraId="41D49AD6" w14:textId="77777777" w:rsidTr="00457AF0">
        <w:tc>
          <w:tcPr>
            <w:tcW w:w="1117" w:type="dxa"/>
          </w:tcPr>
          <w:p w14:paraId="22868EA0" w14:textId="77777777" w:rsidR="008D0E49" w:rsidRPr="00531612" w:rsidRDefault="008D0E49" w:rsidP="00531612">
            <w:pPr>
              <w:pStyle w:val="Tabletext"/>
            </w:pPr>
            <w:r w:rsidRPr="00531612">
              <w:t>8514.3</w:t>
            </w:r>
          </w:p>
        </w:tc>
        <w:tc>
          <w:tcPr>
            <w:tcW w:w="4819" w:type="dxa"/>
          </w:tcPr>
          <w:p w14:paraId="1F1A61B9" w14:textId="32664299" w:rsidR="008D0E49" w:rsidRPr="00531612" w:rsidRDefault="00531612" w:rsidP="00531612">
            <w:pPr>
              <w:pStyle w:val="CTA-"/>
            </w:pPr>
            <w:r>
              <w:noBreakHyphen/>
            </w:r>
            <w:r w:rsidR="008D0E49" w:rsidRPr="00531612">
              <w:t>Other furnaces and ovens:</w:t>
            </w:r>
          </w:p>
        </w:tc>
        <w:tc>
          <w:tcPr>
            <w:tcW w:w="1247" w:type="dxa"/>
          </w:tcPr>
          <w:p w14:paraId="5223C8A1" w14:textId="77777777" w:rsidR="008D0E49" w:rsidRPr="00531612" w:rsidRDefault="008D0E49" w:rsidP="00531612">
            <w:pPr>
              <w:pStyle w:val="Tabletext"/>
            </w:pPr>
          </w:p>
        </w:tc>
      </w:tr>
      <w:tr w:rsidR="008D0E49" w:rsidRPr="00531612" w14:paraId="29E88061" w14:textId="77777777" w:rsidTr="00457AF0">
        <w:tc>
          <w:tcPr>
            <w:tcW w:w="1117" w:type="dxa"/>
          </w:tcPr>
          <w:p w14:paraId="1444CF1F" w14:textId="6F075B6C" w:rsidR="008D0E49" w:rsidRPr="00531612" w:rsidRDefault="008D0E49" w:rsidP="00531612">
            <w:pPr>
              <w:pStyle w:val="Tabletext"/>
            </w:pPr>
            <w:r w:rsidRPr="00531612">
              <w:t>8514.31</w:t>
            </w:r>
          </w:p>
        </w:tc>
        <w:tc>
          <w:tcPr>
            <w:tcW w:w="4819" w:type="dxa"/>
          </w:tcPr>
          <w:p w14:paraId="2ECAA7C3" w14:textId="578BDB6D" w:rsidR="008D0E49" w:rsidRPr="00531612" w:rsidRDefault="00531612" w:rsidP="00531612">
            <w:pPr>
              <w:pStyle w:val="CTA--"/>
            </w:pPr>
            <w:r>
              <w:noBreakHyphen/>
            </w:r>
            <w:r>
              <w:noBreakHyphen/>
            </w:r>
            <w:r w:rsidR="008D0E49" w:rsidRPr="00531612">
              <w:t>Electron beam furnaces</w:t>
            </w:r>
            <w:r w:rsidR="00096F43" w:rsidRPr="00531612">
              <w:t>:</w:t>
            </w:r>
          </w:p>
        </w:tc>
        <w:tc>
          <w:tcPr>
            <w:tcW w:w="1247" w:type="dxa"/>
          </w:tcPr>
          <w:p w14:paraId="2F92B2F7" w14:textId="180156D1" w:rsidR="008D0E49" w:rsidRPr="00531612" w:rsidRDefault="008D0E49" w:rsidP="00531612">
            <w:pPr>
              <w:pStyle w:val="Tabletext"/>
            </w:pPr>
          </w:p>
        </w:tc>
      </w:tr>
      <w:tr w:rsidR="00096F43" w:rsidRPr="00531612" w:rsidDel="00116F52" w14:paraId="2A9DEAAE" w14:textId="77777777" w:rsidTr="0008728B">
        <w:tc>
          <w:tcPr>
            <w:tcW w:w="1117" w:type="dxa"/>
          </w:tcPr>
          <w:p w14:paraId="5EF614B3" w14:textId="77777777" w:rsidR="00096F43" w:rsidRPr="00531612" w:rsidRDefault="00096F43" w:rsidP="00531612">
            <w:pPr>
              <w:pStyle w:val="Tabletext"/>
            </w:pPr>
            <w:r w:rsidRPr="00531612">
              <w:lastRenderedPageBreak/>
              <w:t>8514.31.10</w:t>
            </w:r>
          </w:p>
        </w:tc>
        <w:tc>
          <w:tcPr>
            <w:tcW w:w="4819" w:type="dxa"/>
          </w:tcPr>
          <w:p w14:paraId="21850F5D" w14:textId="4E281EB9" w:rsidR="00096F43" w:rsidRPr="00531612" w:rsidRDefault="00531612" w:rsidP="00531612">
            <w:pPr>
              <w:pStyle w:val="CTA---"/>
            </w:pPr>
            <w:r>
              <w:noBreakHyphen/>
            </w:r>
            <w:r>
              <w:noBreakHyphen/>
            </w:r>
            <w:r>
              <w:noBreakHyphen/>
            </w:r>
            <w:r w:rsidR="00096F43" w:rsidRPr="00531612">
              <w:t>Of a kind used solely or principally for the manufacture of printed circuits or printed circuit assemblies</w:t>
            </w:r>
          </w:p>
        </w:tc>
        <w:tc>
          <w:tcPr>
            <w:tcW w:w="1247" w:type="dxa"/>
          </w:tcPr>
          <w:p w14:paraId="08AB31B0" w14:textId="77777777" w:rsidR="00096F43" w:rsidRPr="00531612" w:rsidDel="00116F52" w:rsidRDefault="00096F43" w:rsidP="00531612">
            <w:pPr>
              <w:pStyle w:val="Tabletext"/>
            </w:pPr>
            <w:r w:rsidRPr="00531612">
              <w:t>Free</w:t>
            </w:r>
          </w:p>
        </w:tc>
      </w:tr>
      <w:tr w:rsidR="00096F43" w:rsidRPr="00531612" w:rsidDel="00116F52" w14:paraId="2ED66CCA" w14:textId="77777777" w:rsidTr="0008728B">
        <w:tc>
          <w:tcPr>
            <w:tcW w:w="1117" w:type="dxa"/>
          </w:tcPr>
          <w:p w14:paraId="0740E277" w14:textId="77777777" w:rsidR="00096F43" w:rsidRPr="00531612" w:rsidRDefault="00096F43" w:rsidP="00531612">
            <w:pPr>
              <w:pStyle w:val="Tabletext"/>
            </w:pPr>
            <w:r w:rsidRPr="00531612">
              <w:t>8514.31.90</w:t>
            </w:r>
          </w:p>
        </w:tc>
        <w:tc>
          <w:tcPr>
            <w:tcW w:w="4819" w:type="dxa"/>
          </w:tcPr>
          <w:p w14:paraId="5F3CAD1F" w14:textId="384C94E6" w:rsidR="00096F43" w:rsidRPr="00531612" w:rsidRDefault="00531612" w:rsidP="00531612">
            <w:pPr>
              <w:pStyle w:val="CTA---"/>
            </w:pPr>
            <w:r>
              <w:noBreakHyphen/>
            </w:r>
            <w:r>
              <w:noBreakHyphen/>
            </w:r>
            <w:r>
              <w:noBreakHyphen/>
            </w:r>
            <w:r w:rsidR="00096F43" w:rsidRPr="00531612">
              <w:t>Other</w:t>
            </w:r>
          </w:p>
        </w:tc>
        <w:tc>
          <w:tcPr>
            <w:tcW w:w="1247" w:type="dxa"/>
          </w:tcPr>
          <w:p w14:paraId="35CA5973" w14:textId="77777777" w:rsidR="00096F43" w:rsidRPr="00531612" w:rsidDel="00116F52" w:rsidRDefault="00096F43" w:rsidP="00531612">
            <w:pPr>
              <w:pStyle w:val="Tabletext"/>
            </w:pPr>
            <w:r w:rsidRPr="00531612">
              <w:t>5%</w:t>
            </w:r>
            <w:r w:rsidRPr="00531612">
              <w:br/>
              <w:t>DCS:4%</w:t>
            </w:r>
            <w:r w:rsidRPr="00531612">
              <w:br/>
              <w:t>DCT:5%</w:t>
            </w:r>
          </w:p>
        </w:tc>
      </w:tr>
      <w:tr w:rsidR="008D0E49" w:rsidRPr="00531612" w14:paraId="54A5F778" w14:textId="77777777" w:rsidTr="00457AF0">
        <w:tc>
          <w:tcPr>
            <w:tcW w:w="1117" w:type="dxa"/>
          </w:tcPr>
          <w:p w14:paraId="5791CA20" w14:textId="2D983D61" w:rsidR="008D0E49" w:rsidRPr="00531612" w:rsidRDefault="008D0E49" w:rsidP="00531612">
            <w:pPr>
              <w:pStyle w:val="Tabletext"/>
            </w:pPr>
            <w:r w:rsidRPr="00531612">
              <w:t>8514.32</w:t>
            </w:r>
          </w:p>
        </w:tc>
        <w:tc>
          <w:tcPr>
            <w:tcW w:w="4819" w:type="dxa"/>
          </w:tcPr>
          <w:p w14:paraId="0F041302" w14:textId="30C52312" w:rsidR="008D0E49" w:rsidRPr="00531612" w:rsidRDefault="00531612" w:rsidP="00531612">
            <w:pPr>
              <w:pStyle w:val="CTA--"/>
            </w:pPr>
            <w:r>
              <w:noBreakHyphen/>
            </w:r>
            <w:r>
              <w:noBreakHyphen/>
            </w:r>
            <w:r w:rsidR="008D0E49" w:rsidRPr="00531612">
              <w:t>Plasma and vacuum arc furnaces</w:t>
            </w:r>
            <w:r w:rsidR="00096F43" w:rsidRPr="00531612">
              <w:t>:</w:t>
            </w:r>
          </w:p>
        </w:tc>
        <w:tc>
          <w:tcPr>
            <w:tcW w:w="1247" w:type="dxa"/>
          </w:tcPr>
          <w:p w14:paraId="2A59DDFD" w14:textId="13596599" w:rsidR="008D0E49" w:rsidRPr="00531612" w:rsidRDefault="008D0E49" w:rsidP="00531612">
            <w:pPr>
              <w:pStyle w:val="Tabletext"/>
            </w:pPr>
          </w:p>
        </w:tc>
      </w:tr>
      <w:tr w:rsidR="00096F43" w:rsidRPr="00531612" w:rsidDel="00116F52" w14:paraId="34553425" w14:textId="77777777" w:rsidTr="0008728B">
        <w:tc>
          <w:tcPr>
            <w:tcW w:w="1117" w:type="dxa"/>
          </w:tcPr>
          <w:p w14:paraId="6747C89A" w14:textId="77777777" w:rsidR="00096F43" w:rsidRPr="00531612" w:rsidRDefault="00096F43" w:rsidP="00531612">
            <w:pPr>
              <w:pStyle w:val="Tabletext"/>
            </w:pPr>
            <w:r w:rsidRPr="00531612">
              <w:t>8514.32.10</w:t>
            </w:r>
          </w:p>
        </w:tc>
        <w:tc>
          <w:tcPr>
            <w:tcW w:w="4819" w:type="dxa"/>
          </w:tcPr>
          <w:p w14:paraId="47E7B70D" w14:textId="1EAF97BD" w:rsidR="00096F43" w:rsidRPr="00531612" w:rsidRDefault="00531612" w:rsidP="00531612">
            <w:pPr>
              <w:pStyle w:val="CTA---"/>
            </w:pPr>
            <w:r>
              <w:noBreakHyphen/>
            </w:r>
            <w:r>
              <w:noBreakHyphen/>
            </w:r>
            <w:r>
              <w:noBreakHyphen/>
            </w:r>
            <w:r w:rsidR="00096F43" w:rsidRPr="00531612">
              <w:t>Of a kind used solely or principally for the manufacture of printed circuits or printed circuit assemblies</w:t>
            </w:r>
          </w:p>
        </w:tc>
        <w:tc>
          <w:tcPr>
            <w:tcW w:w="1247" w:type="dxa"/>
          </w:tcPr>
          <w:p w14:paraId="1F665846" w14:textId="77777777" w:rsidR="00096F43" w:rsidRPr="00531612" w:rsidDel="00116F52" w:rsidRDefault="00096F43" w:rsidP="00531612">
            <w:pPr>
              <w:pStyle w:val="Tabletext"/>
            </w:pPr>
            <w:r w:rsidRPr="00531612">
              <w:t>Free</w:t>
            </w:r>
          </w:p>
        </w:tc>
      </w:tr>
      <w:tr w:rsidR="00096F43" w:rsidRPr="00531612" w:rsidDel="00116F52" w14:paraId="508E3D9A" w14:textId="77777777" w:rsidTr="0008728B">
        <w:tc>
          <w:tcPr>
            <w:tcW w:w="1117" w:type="dxa"/>
          </w:tcPr>
          <w:p w14:paraId="43BE4A8E" w14:textId="77777777" w:rsidR="00096F43" w:rsidRPr="00531612" w:rsidRDefault="00096F43" w:rsidP="00531612">
            <w:pPr>
              <w:pStyle w:val="Tabletext"/>
            </w:pPr>
            <w:r w:rsidRPr="00531612">
              <w:t>8514.32.90</w:t>
            </w:r>
          </w:p>
        </w:tc>
        <w:tc>
          <w:tcPr>
            <w:tcW w:w="4819" w:type="dxa"/>
          </w:tcPr>
          <w:p w14:paraId="763EFEA0" w14:textId="77E845EF" w:rsidR="00096F43" w:rsidRPr="00531612" w:rsidRDefault="00531612" w:rsidP="00531612">
            <w:pPr>
              <w:pStyle w:val="CTA---"/>
            </w:pPr>
            <w:r>
              <w:noBreakHyphen/>
            </w:r>
            <w:r>
              <w:noBreakHyphen/>
            </w:r>
            <w:r>
              <w:noBreakHyphen/>
            </w:r>
            <w:r w:rsidR="00096F43" w:rsidRPr="00531612">
              <w:t>Other</w:t>
            </w:r>
          </w:p>
        </w:tc>
        <w:tc>
          <w:tcPr>
            <w:tcW w:w="1247" w:type="dxa"/>
          </w:tcPr>
          <w:p w14:paraId="69BB468B" w14:textId="77777777" w:rsidR="00096F43" w:rsidRPr="00531612" w:rsidDel="00116F52" w:rsidRDefault="00096F43" w:rsidP="00531612">
            <w:pPr>
              <w:pStyle w:val="Tabletext"/>
            </w:pPr>
            <w:r w:rsidRPr="00531612">
              <w:t>5%</w:t>
            </w:r>
            <w:r w:rsidRPr="00531612">
              <w:br/>
              <w:t>DCS:4%</w:t>
            </w:r>
            <w:r w:rsidRPr="00531612">
              <w:br/>
              <w:t>DCT:5%</w:t>
            </w:r>
          </w:p>
        </w:tc>
      </w:tr>
      <w:tr w:rsidR="008D0E49" w:rsidRPr="00531612" w14:paraId="2899EA87" w14:textId="77777777" w:rsidTr="00457AF0">
        <w:tc>
          <w:tcPr>
            <w:tcW w:w="1117" w:type="dxa"/>
          </w:tcPr>
          <w:p w14:paraId="7E139826" w14:textId="7628282B" w:rsidR="008D0E49" w:rsidRPr="00531612" w:rsidRDefault="008D0E49" w:rsidP="00531612">
            <w:pPr>
              <w:pStyle w:val="Tabletext"/>
            </w:pPr>
            <w:r w:rsidRPr="00531612">
              <w:t>8514.39</w:t>
            </w:r>
          </w:p>
        </w:tc>
        <w:tc>
          <w:tcPr>
            <w:tcW w:w="4819" w:type="dxa"/>
          </w:tcPr>
          <w:p w14:paraId="50C0D6AD" w14:textId="3DE9EF08" w:rsidR="008D0E49" w:rsidRPr="00531612" w:rsidRDefault="00531612" w:rsidP="00531612">
            <w:pPr>
              <w:pStyle w:val="CTA--"/>
            </w:pPr>
            <w:r>
              <w:noBreakHyphen/>
            </w:r>
            <w:r>
              <w:noBreakHyphen/>
            </w:r>
            <w:r w:rsidR="008D0E49" w:rsidRPr="00531612">
              <w:t>Other</w:t>
            </w:r>
            <w:r w:rsidR="00096F43" w:rsidRPr="00531612">
              <w:t>:</w:t>
            </w:r>
          </w:p>
        </w:tc>
        <w:tc>
          <w:tcPr>
            <w:tcW w:w="1247" w:type="dxa"/>
          </w:tcPr>
          <w:p w14:paraId="10F881D8" w14:textId="070EB0CC" w:rsidR="008D0E49" w:rsidRPr="00531612" w:rsidRDefault="008D0E49" w:rsidP="00531612">
            <w:pPr>
              <w:pStyle w:val="Tabletext"/>
            </w:pPr>
          </w:p>
        </w:tc>
      </w:tr>
      <w:tr w:rsidR="00096F43" w:rsidRPr="00531612" w:rsidDel="00116F52" w14:paraId="1160798A" w14:textId="77777777" w:rsidTr="0008728B">
        <w:tc>
          <w:tcPr>
            <w:tcW w:w="1117" w:type="dxa"/>
          </w:tcPr>
          <w:p w14:paraId="2F977FF5" w14:textId="77777777" w:rsidR="00096F43" w:rsidRPr="00531612" w:rsidRDefault="00096F43" w:rsidP="00531612">
            <w:pPr>
              <w:pStyle w:val="Tabletext"/>
            </w:pPr>
            <w:r w:rsidRPr="00531612">
              <w:t>8514.39.10</w:t>
            </w:r>
          </w:p>
        </w:tc>
        <w:tc>
          <w:tcPr>
            <w:tcW w:w="4819" w:type="dxa"/>
          </w:tcPr>
          <w:p w14:paraId="62149F3C" w14:textId="3050C350" w:rsidR="00096F43" w:rsidRPr="00531612" w:rsidRDefault="00531612" w:rsidP="00531612">
            <w:pPr>
              <w:pStyle w:val="CTA---"/>
            </w:pPr>
            <w:r>
              <w:noBreakHyphen/>
            </w:r>
            <w:r>
              <w:noBreakHyphen/>
            </w:r>
            <w:r>
              <w:noBreakHyphen/>
            </w:r>
            <w:r w:rsidR="00096F43" w:rsidRPr="00531612">
              <w:t>Of a kind used solely or principally for the manufacture of printed circuits or printed circuit assemblies</w:t>
            </w:r>
          </w:p>
        </w:tc>
        <w:tc>
          <w:tcPr>
            <w:tcW w:w="1247" w:type="dxa"/>
          </w:tcPr>
          <w:p w14:paraId="4C2DBAB4" w14:textId="77777777" w:rsidR="00096F43" w:rsidRPr="00531612" w:rsidDel="00116F52" w:rsidRDefault="00096F43" w:rsidP="00531612">
            <w:pPr>
              <w:pStyle w:val="Tabletext"/>
            </w:pPr>
            <w:r w:rsidRPr="00531612">
              <w:t>Free</w:t>
            </w:r>
          </w:p>
        </w:tc>
      </w:tr>
      <w:tr w:rsidR="00096F43" w:rsidRPr="00531612" w:rsidDel="00116F52" w14:paraId="69E5ADDD" w14:textId="77777777" w:rsidTr="0008728B">
        <w:tc>
          <w:tcPr>
            <w:tcW w:w="1117" w:type="dxa"/>
          </w:tcPr>
          <w:p w14:paraId="3D23570F" w14:textId="77777777" w:rsidR="00096F43" w:rsidRPr="00531612" w:rsidRDefault="00096F43" w:rsidP="00531612">
            <w:pPr>
              <w:pStyle w:val="Tabletext"/>
            </w:pPr>
            <w:r w:rsidRPr="00531612">
              <w:t>8514.39.90</w:t>
            </w:r>
          </w:p>
        </w:tc>
        <w:tc>
          <w:tcPr>
            <w:tcW w:w="4819" w:type="dxa"/>
          </w:tcPr>
          <w:p w14:paraId="0FCFAF92" w14:textId="17B9EC53" w:rsidR="00096F43" w:rsidRPr="00531612" w:rsidRDefault="00531612" w:rsidP="00531612">
            <w:pPr>
              <w:pStyle w:val="CTA---"/>
            </w:pPr>
            <w:r>
              <w:noBreakHyphen/>
            </w:r>
            <w:r>
              <w:noBreakHyphen/>
            </w:r>
            <w:r>
              <w:noBreakHyphen/>
            </w:r>
            <w:r w:rsidR="00096F43" w:rsidRPr="00531612">
              <w:t>Other</w:t>
            </w:r>
          </w:p>
        </w:tc>
        <w:tc>
          <w:tcPr>
            <w:tcW w:w="1247" w:type="dxa"/>
          </w:tcPr>
          <w:p w14:paraId="2D8F34B4" w14:textId="77777777" w:rsidR="00096F43" w:rsidRPr="00531612" w:rsidDel="00116F52" w:rsidRDefault="00096F43" w:rsidP="00531612">
            <w:pPr>
              <w:pStyle w:val="Tabletext"/>
            </w:pPr>
            <w:r w:rsidRPr="00531612">
              <w:t>5%</w:t>
            </w:r>
            <w:r w:rsidRPr="00531612">
              <w:br/>
              <w:t>DCS:4%</w:t>
            </w:r>
            <w:r w:rsidRPr="00531612">
              <w:br/>
              <w:t>DCT:5%</w:t>
            </w:r>
          </w:p>
        </w:tc>
      </w:tr>
    </w:tbl>
    <w:p w14:paraId="5C7230AF" w14:textId="12365436" w:rsidR="003E056B" w:rsidRPr="00531612" w:rsidRDefault="006A756A" w:rsidP="00531612">
      <w:pPr>
        <w:pStyle w:val="ItemHead"/>
      </w:pPr>
      <w:r w:rsidRPr="00531612">
        <w:t>311</w:t>
      </w:r>
      <w:r w:rsidR="003E056B" w:rsidRPr="00531612">
        <w:t xml:space="preserve">  </w:t>
      </w:r>
      <w:r w:rsidR="004D07D6" w:rsidRPr="00531612">
        <w:t>Schedule 3</w:t>
      </w:r>
      <w:r w:rsidR="003E056B" w:rsidRPr="00531612">
        <w:t xml:space="preserve"> (subheading 8514.90.10</w:t>
      </w:r>
      <w:r w:rsidR="0085336A" w:rsidRPr="00531612">
        <w:t>, the description of goods in column 2</w:t>
      </w:r>
      <w:r w:rsidR="003E056B" w:rsidRPr="00531612">
        <w:t>)</w:t>
      </w:r>
    </w:p>
    <w:p w14:paraId="331F4C1E" w14:textId="005DA9A8" w:rsidR="003E056B" w:rsidRPr="00531612" w:rsidRDefault="003E056B" w:rsidP="00531612">
      <w:pPr>
        <w:pStyle w:val="Item"/>
      </w:pPr>
      <w:r w:rsidRPr="00531612">
        <w:t>Omi</w:t>
      </w:r>
      <w:r w:rsidR="00F87360" w:rsidRPr="00531612">
        <w:t>t</w:t>
      </w:r>
      <w:r w:rsidRPr="00531612">
        <w:t xml:space="preserve"> “8514.30.10”, substitute “</w:t>
      </w:r>
      <w:r w:rsidR="00F87360" w:rsidRPr="00531612">
        <w:t>8514.31.10, 8514.32.10 or 8514.39.10</w:t>
      </w:r>
      <w:r w:rsidRPr="00531612">
        <w:t>”.</w:t>
      </w:r>
    </w:p>
    <w:p w14:paraId="726D6B54" w14:textId="1B668929" w:rsidR="00372572" w:rsidRPr="00531612" w:rsidRDefault="006A756A" w:rsidP="00531612">
      <w:pPr>
        <w:pStyle w:val="ItemHead"/>
      </w:pPr>
      <w:r w:rsidRPr="00531612">
        <w:t>312</w:t>
      </w:r>
      <w:r w:rsidR="00372572" w:rsidRPr="00531612">
        <w:t xml:space="preserve">  </w:t>
      </w:r>
      <w:r w:rsidR="004D07D6" w:rsidRPr="00531612">
        <w:t>Schedule 3</w:t>
      </w:r>
      <w:r w:rsidR="00372572" w:rsidRPr="00531612">
        <w:t xml:space="preserve"> (heading 8517</w:t>
      </w:r>
      <w:r w:rsidR="00987BC9" w:rsidRPr="00531612">
        <w:t>, the description of goods in column 2</w:t>
      </w:r>
      <w:r w:rsidR="00372572" w:rsidRPr="00531612">
        <w:t>)</w:t>
      </w:r>
    </w:p>
    <w:p w14:paraId="6ABB7A5C" w14:textId="77777777" w:rsidR="00372572" w:rsidRPr="00531612" w:rsidRDefault="00372572" w:rsidP="00531612">
      <w:pPr>
        <w:pStyle w:val="Item"/>
      </w:pPr>
      <w:r w:rsidRPr="00531612">
        <w:t>Omit “TELEPHONES”, substitute “SMARTPHONES AND OTHER TELEPHONES”.</w:t>
      </w:r>
    </w:p>
    <w:p w14:paraId="35521D93" w14:textId="2F0E049E" w:rsidR="004A0E76" w:rsidRPr="00531612" w:rsidRDefault="006A756A" w:rsidP="00531612">
      <w:pPr>
        <w:pStyle w:val="ItemHead"/>
      </w:pPr>
      <w:r w:rsidRPr="00531612">
        <w:t>313</w:t>
      </w:r>
      <w:r w:rsidR="004A0E76" w:rsidRPr="00531612">
        <w:t xml:space="preserve">  </w:t>
      </w:r>
      <w:r w:rsidR="004D07D6" w:rsidRPr="00531612">
        <w:t>Schedule 3</w:t>
      </w:r>
      <w:r w:rsidR="004A0E76" w:rsidRPr="00531612">
        <w:t xml:space="preserve"> (subheading 8517.1, the description of goods in column 2)</w:t>
      </w:r>
    </w:p>
    <w:p w14:paraId="2A455770" w14:textId="77777777" w:rsidR="004A0E76" w:rsidRPr="00531612" w:rsidRDefault="004A0E76" w:rsidP="00531612">
      <w:pPr>
        <w:pStyle w:val="Item"/>
      </w:pPr>
      <w:r w:rsidRPr="00531612">
        <w:t>Omit “telephones”, substitute “smartphones and other telephones”.</w:t>
      </w:r>
    </w:p>
    <w:p w14:paraId="41381EA8" w14:textId="2A4605BD" w:rsidR="004A0E76" w:rsidRPr="00531612" w:rsidRDefault="006A756A" w:rsidP="00531612">
      <w:pPr>
        <w:pStyle w:val="ItemHead"/>
      </w:pPr>
      <w:r w:rsidRPr="00531612">
        <w:t>314</w:t>
      </w:r>
      <w:r w:rsidR="004A0E76" w:rsidRPr="00531612">
        <w:t xml:space="preserve">  </w:t>
      </w:r>
      <w:r w:rsidR="004D07D6" w:rsidRPr="00531612">
        <w:t>Schedule 3</w:t>
      </w:r>
      <w:r w:rsidR="004A0E76" w:rsidRPr="00531612">
        <w:t xml:space="preserve"> (subheading 8517.12.00)</w:t>
      </w:r>
    </w:p>
    <w:p w14:paraId="20FCEB00" w14:textId="77777777" w:rsidR="004A0E76" w:rsidRPr="00531612" w:rsidRDefault="004A0E76"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A0E76" w:rsidRPr="00531612" w14:paraId="1FCA6189" w14:textId="77777777" w:rsidTr="00457AF0">
        <w:tc>
          <w:tcPr>
            <w:tcW w:w="1117" w:type="dxa"/>
          </w:tcPr>
          <w:p w14:paraId="21D01BEB" w14:textId="77777777" w:rsidR="004A0E76" w:rsidRPr="00531612" w:rsidRDefault="004A0E76" w:rsidP="00531612">
            <w:pPr>
              <w:pStyle w:val="Tabletext"/>
            </w:pPr>
            <w:r w:rsidRPr="00531612">
              <w:t>8517.13.00</w:t>
            </w:r>
          </w:p>
        </w:tc>
        <w:tc>
          <w:tcPr>
            <w:tcW w:w="4819" w:type="dxa"/>
          </w:tcPr>
          <w:p w14:paraId="47CBD3B2" w14:textId="1479D8E2" w:rsidR="004A0E76" w:rsidRPr="00531612" w:rsidRDefault="00531612" w:rsidP="00531612">
            <w:pPr>
              <w:pStyle w:val="CTA--"/>
            </w:pPr>
            <w:r>
              <w:noBreakHyphen/>
            </w:r>
            <w:r>
              <w:noBreakHyphen/>
            </w:r>
            <w:r w:rsidR="004A0E76" w:rsidRPr="00531612">
              <w:t>Smartphones</w:t>
            </w:r>
          </w:p>
        </w:tc>
        <w:tc>
          <w:tcPr>
            <w:tcW w:w="1247" w:type="dxa"/>
          </w:tcPr>
          <w:p w14:paraId="71853EE2" w14:textId="77777777" w:rsidR="004A0E76" w:rsidRPr="00531612" w:rsidRDefault="004A0E76" w:rsidP="00531612">
            <w:pPr>
              <w:pStyle w:val="Tabletext"/>
            </w:pPr>
            <w:r w:rsidRPr="00531612">
              <w:t>Free</w:t>
            </w:r>
          </w:p>
        </w:tc>
      </w:tr>
      <w:tr w:rsidR="004A0E76" w:rsidRPr="00531612" w14:paraId="15051422" w14:textId="77777777" w:rsidTr="00457AF0">
        <w:tc>
          <w:tcPr>
            <w:tcW w:w="1117" w:type="dxa"/>
          </w:tcPr>
          <w:p w14:paraId="320C7AF2" w14:textId="77777777" w:rsidR="004A0E76" w:rsidRPr="00531612" w:rsidRDefault="004A0E76" w:rsidP="00531612">
            <w:pPr>
              <w:pStyle w:val="Tabletext"/>
            </w:pPr>
            <w:r w:rsidRPr="00531612">
              <w:t>8517.14.00</w:t>
            </w:r>
          </w:p>
        </w:tc>
        <w:tc>
          <w:tcPr>
            <w:tcW w:w="4819" w:type="dxa"/>
          </w:tcPr>
          <w:p w14:paraId="23D555E8" w14:textId="5C5D92C5" w:rsidR="004A0E76" w:rsidRPr="00531612" w:rsidRDefault="00531612" w:rsidP="00531612">
            <w:pPr>
              <w:pStyle w:val="CTA--"/>
            </w:pPr>
            <w:r>
              <w:noBreakHyphen/>
            </w:r>
            <w:r>
              <w:noBreakHyphen/>
            </w:r>
            <w:r w:rsidR="004A0E76" w:rsidRPr="00531612">
              <w:t>Other telephones for cellular networks or for other wireless networks</w:t>
            </w:r>
          </w:p>
        </w:tc>
        <w:tc>
          <w:tcPr>
            <w:tcW w:w="1247" w:type="dxa"/>
          </w:tcPr>
          <w:p w14:paraId="4A4D5D67" w14:textId="77777777" w:rsidR="004A0E76" w:rsidRPr="00531612" w:rsidRDefault="004A0E76" w:rsidP="00531612">
            <w:pPr>
              <w:pStyle w:val="Tabletext"/>
            </w:pPr>
            <w:r w:rsidRPr="00531612">
              <w:t>Free</w:t>
            </w:r>
          </w:p>
        </w:tc>
      </w:tr>
    </w:tbl>
    <w:p w14:paraId="4368F3F6" w14:textId="31C99A60" w:rsidR="004A0E76" w:rsidRPr="00531612" w:rsidRDefault="006A756A" w:rsidP="00531612">
      <w:pPr>
        <w:pStyle w:val="ItemHead"/>
      </w:pPr>
      <w:r w:rsidRPr="00531612">
        <w:lastRenderedPageBreak/>
        <w:t>315</w:t>
      </w:r>
      <w:r w:rsidR="004A0E76" w:rsidRPr="00531612">
        <w:t xml:space="preserve">  </w:t>
      </w:r>
      <w:r w:rsidR="004D07D6" w:rsidRPr="00531612">
        <w:t>Schedule 3</w:t>
      </w:r>
      <w:r w:rsidR="004A0E76" w:rsidRPr="00531612">
        <w:t xml:space="preserve"> (subheadings 8517.70 to 8517.70.90)</w:t>
      </w:r>
    </w:p>
    <w:p w14:paraId="2C63FC1C" w14:textId="77777777" w:rsidR="004A0E76" w:rsidRPr="00531612" w:rsidRDefault="004A0E76"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A0E76" w:rsidRPr="00531612" w14:paraId="38C69CA3" w14:textId="77777777" w:rsidTr="00457AF0">
        <w:tc>
          <w:tcPr>
            <w:tcW w:w="1117" w:type="dxa"/>
          </w:tcPr>
          <w:p w14:paraId="12CB8C8D" w14:textId="77777777" w:rsidR="004A0E76" w:rsidRPr="00531612" w:rsidRDefault="004A0E76" w:rsidP="00531612">
            <w:pPr>
              <w:pStyle w:val="Tabletext"/>
            </w:pPr>
            <w:r w:rsidRPr="00531612">
              <w:t>8517.7</w:t>
            </w:r>
          </w:p>
        </w:tc>
        <w:tc>
          <w:tcPr>
            <w:tcW w:w="4819" w:type="dxa"/>
          </w:tcPr>
          <w:p w14:paraId="25DBB08D" w14:textId="4F32460B" w:rsidR="004A0E76" w:rsidRPr="00531612" w:rsidRDefault="00531612" w:rsidP="00531612">
            <w:pPr>
              <w:pStyle w:val="CTA-"/>
            </w:pPr>
            <w:r>
              <w:noBreakHyphen/>
            </w:r>
            <w:r w:rsidR="004A0E76" w:rsidRPr="00531612">
              <w:t>Parts:</w:t>
            </w:r>
          </w:p>
        </w:tc>
        <w:tc>
          <w:tcPr>
            <w:tcW w:w="1247" w:type="dxa"/>
          </w:tcPr>
          <w:p w14:paraId="7810D4F4" w14:textId="77777777" w:rsidR="004A0E76" w:rsidRPr="00531612" w:rsidRDefault="004A0E76" w:rsidP="00531612">
            <w:pPr>
              <w:pStyle w:val="Tabletext"/>
            </w:pPr>
          </w:p>
        </w:tc>
      </w:tr>
      <w:tr w:rsidR="004A0E76" w:rsidRPr="00531612" w14:paraId="5BFA899E" w14:textId="77777777" w:rsidTr="00457AF0">
        <w:tc>
          <w:tcPr>
            <w:tcW w:w="1117" w:type="dxa"/>
          </w:tcPr>
          <w:p w14:paraId="3673E6C4" w14:textId="77777777" w:rsidR="004A0E76" w:rsidRPr="00531612" w:rsidRDefault="004A0E76" w:rsidP="00531612">
            <w:pPr>
              <w:pStyle w:val="Tabletext"/>
            </w:pPr>
            <w:r w:rsidRPr="00531612">
              <w:t>8517.71.00</w:t>
            </w:r>
          </w:p>
        </w:tc>
        <w:tc>
          <w:tcPr>
            <w:tcW w:w="4819" w:type="dxa"/>
          </w:tcPr>
          <w:p w14:paraId="1768C6F8" w14:textId="46BD8980" w:rsidR="004A0E76" w:rsidRPr="00531612" w:rsidRDefault="00531612" w:rsidP="00531612">
            <w:pPr>
              <w:pStyle w:val="CTA--"/>
            </w:pPr>
            <w:r>
              <w:noBreakHyphen/>
            </w:r>
            <w:r>
              <w:noBreakHyphen/>
            </w:r>
            <w:r w:rsidR="004A0E76" w:rsidRPr="00531612">
              <w:t>Aerials and aerial reflectors of all kinds; parts suitable for use therewith</w:t>
            </w:r>
          </w:p>
        </w:tc>
        <w:tc>
          <w:tcPr>
            <w:tcW w:w="1247" w:type="dxa"/>
          </w:tcPr>
          <w:p w14:paraId="29A5E2CD" w14:textId="77777777" w:rsidR="004A0E76" w:rsidRPr="00531612" w:rsidRDefault="004A0E76" w:rsidP="00531612">
            <w:pPr>
              <w:pStyle w:val="Tabletext"/>
            </w:pPr>
            <w:r w:rsidRPr="00531612">
              <w:t>Free</w:t>
            </w:r>
          </w:p>
        </w:tc>
      </w:tr>
      <w:tr w:rsidR="004A0E76" w:rsidRPr="00531612" w14:paraId="4869A82A" w14:textId="77777777" w:rsidTr="00457AF0">
        <w:tc>
          <w:tcPr>
            <w:tcW w:w="1117" w:type="dxa"/>
          </w:tcPr>
          <w:p w14:paraId="357E669D" w14:textId="77777777" w:rsidR="004A0E76" w:rsidRPr="00531612" w:rsidRDefault="004A0E76" w:rsidP="00531612">
            <w:pPr>
              <w:pStyle w:val="Tabletext"/>
            </w:pPr>
            <w:r w:rsidRPr="00531612">
              <w:t>8517.79.00</w:t>
            </w:r>
          </w:p>
        </w:tc>
        <w:tc>
          <w:tcPr>
            <w:tcW w:w="4819" w:type="dxa"/>
          </w:tcPr>
          <w:p w14:paraId="4D33644F" w14:textId="67E6A586" w:rsidR="004A0E76" w:rsidRPr="00531612" w:rsidRDefault="00531612" w:rsidP="00531612">
            <w:pPr>
              <w:pStyle w:val="CTA--"/>
            </w:pPr>
            <w:r>
              <w:noBreakHyphen/>
            </w:r>
            <w:r>
              <w:noBreakHyphen/>
            </w:r>
            <w:r w:rsidR="004A0E76" w:rsidRPr="00531612">
              <w:t>Other</w:t>
            </w:r>
          </w:p>
        </w:tc>
        <w:tc>
          <w:tcPr>
            <w:tcW w:w="1247" w:type="dxa"/>
          </w:tcPr>
          <w:p w14:paraId="479C0B48" w14:textId="77777777" w:rsidR="004A0E76" w:rsidRPr="00531612" w:rsidRDefault="004A0E76" w:rsidP="00531612">
            <w:pPr>
              <w:pStyle w:val="Tabletext"/>
            </w:pPr>
            <w:r w:rsidRPr="00531612">
              <w:t>Free</w:t>
            </w:r>
          </w:p>
        </w:tc>
      </w:tr>
    </w:tbl>
    <w:p w14:paraId="7E57548A" w14:textId="4EC68422" w:rsidR="006778A0" w:rsidRPr="00531612" w:rsidRDefault="006A756A" w:rsidP="00531612">
      <w:pPr>
        <w:pStyle w:val="ItemHead"/>
      </w:pPr>
      <w:r w:rsidRPr="00531612">
        <w:t>316</w:t>
      </w:r>
      <w:r w:rsidR="006778A0" w:rsidRPr="00531612">
        <w:t xml:space="preserve">  </w:t>
      </w:r>
      <w:r w:rsidR="004D07D6" w:rsidRPr="00531612">
        <w:t>Schedule 3</w:t>
      </w:r>
      <w:r w:rsidR="006778A0" w:rsidRPr="00531612">
        <w:t xml:space="preserve"> (subheading 8519.50.00)</w:t>
      </w:r>
    </w:p>
    <w:p w14:paraId="77534092" w14:textId="77777777" w:rsidR="006778A0" w:rsidRPr="00531612" w:rsidRDefault="006778A0" w:rsidP="00531612">
      <w:pPr>
        <w:pStyle w:val="Item"/>
      </w:pPr>
      <w:r w:rsidRPr="00531612">
        <w:t>Repeal the subheading.</w:t>
      </w:r>
    </w:p>
    <w:p w14:paraId="4FE1066B" w14:textId="7EEDE1F2" w:rsidR="00E65EBD" w:rsidRPr="00531612" w:rsidRDefault="006A756A" w:rsidP="00531612">
      <w:pPr>
        <w:pStyle w:val="ItemHead"/>
      </w:pPr>
      <w:r w:rsidRPr="00531612">
        <w:t>317</w:t>
      </w:r>
      <w:r w:rsidR="006778A0" w:rsidRPr="00531612">
        <w:t xml:space="preserve">  </w:t>
      </w:r>
      <w:r w:rsidR="004D07D6" w:rsidRPr="00531612">
        <w:t>Schedule 3</w:t>
      </w:r>
      <w:r w:rsidR="006778A0" w:rsidRPr="00531612">
        <w:t xml:space="preserve"> (before heading 8525)</w:t>
      </w:r>
    </w:p>
    <w:p w14:paraId="06C00793" w14:textId="77777777" w:rsidR="006778A0" w:rsidRPr="00531612" w:rsidRDefault="006778A0"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778A0" w:rsidRPr="00531612" w14:paraId="42F48A44" w14:textId="77777777" w:rsidTr="00E039F8">
        <w:tc>
          <w:tcPr>
            <w:tcW w:w="1117" w:type="dxa"/>
          </w:tcPr>
          <w:p w14:paraId="0FEF3792" w14:textId="77777777" w:rsidR="006778A0" w:rsidRPr="00531612" w:rsidRDefault="006778A0" w:rsidP="00531612">
            <w:pPr>
              <w:pStyle w:val="Tabletext"/>
            </w:pPr>
            <w:r w:rsidRPr="00531612">
              <w:t>8</w:t>
            </w:r>
            <w:r w:rsidR="0007000B" w:rsidRPr="00531612">
              <w:t>524</w:t>
            </w:r>
          </w:p>
        </w:tc>
        <w:tc>
          <w:tcPr>
            <w:tcW w:w="4819" w:type="dxa"/>
          </w:tcPr>
          <w:p w14:paraId="6733931C" w14:textId="52142ED0" w:rsidR="006778A0" w:rsidRPr="00531612" w:rsidRDefault="0065517A" w:rsidP="00531612">
            <w:pPr>
              <w:pStyle w:val="CTACAPS"/>
            </w:pPr>
            <w:r w:rsidRPr="00531612">
              <w:t>FLAT PANEL DISPLAY MODULES, WHETHER OR NOT INCORPORATING TOUCH</w:t>
            </w:r>
            <w:r w:rsidR="00531612">
              <w:noBreakHyphen/>
            </w:r>
            <w:r w:rsidRPr="00531612">
              <w:t>SENSITIVE SCREENS</w:t>
            </w:r>
            <w:r w:rsidR="006778A0" w:rsidRPr="00531612">
              <w:t>:</w:t>
            </w:r>
          </w:p>
        </w:tc>
        <w:tc>
          <w:tcPr>
            <w:tcW w:w="1247" w:type="dxa"/>
          </w:tcPr>
          <w:p w14:paraId="409F866B" w14:textId="77777777" w:rsidR="006778A0" w:rsidRPr="00531612" w:rsidRDefault="006778A0" w:rsidP="00531612">
            <w:pPr>
              <w:pStyle w:val="Tabletext"/>
            </w:pPr>
          </w:p>
        </w:tc>
      </w:tr>
      <w:tr w:rsidR="006778A0" w:rsidRPr="00531612" w14:paraId="77EF53B2" w14:textId="77777777" w:rsidTr="00E039F8">
        <w:tc>
          <w:tcPr>
            <w:tcW w:w="1117" w:type="dxa"/>
          </w:tcPr>
          <w:p w14:paraId="3A6932E9" w14:textId="77777777" w:rsidR="006778A0" w:rsidRPr="00531612" w:rsidRDefault="0007000B" w:rsidP="00531612">
            <w:pPr>
              <w:pStyle w:val="Tabletext"/>
            </w:pPr>
            <w:r w:rsidRPr="00531612">
              <w:t>8524</w:t>
            </w:r>
            <w:r w:rsidR="006778A0" w:rsidRPr="00531612">
              <w:t>.1</w:t>
            </w:r>
          </w:p>
        </w:tc>
        <w:tc>
          <w:tcPr>
            <w:tcW w:w="4819" w:type="dxa"/>
          </w:tcPr>
          <w:p w14:paraId="70D2F72C" w14:textId="2DF960D5" w:rsidR="006778A0" w:rsidRPr="00531612" w:rsidRDefault="00531612" w:rsidP="00531612">
            <w:pPr>
              <w:pStyle w:val="CTA-"/>
            </w:pPr>
            <w:r>
              <w:noBreakHyphen/>
            </w:r>
            <w:r w:rsidR="0065517A" w:rsidRPr="00531612">
              <w:t>Without drivers or control circuits</w:t>
            </w:r>
            <w:r w:rsidR="006778A0" w:rsidRPr="00531612">
              <w:t>:</w:t>
            </w:r>
          </w:p>
        </w:tc>
        <w:tc>
          <w:tcPr>
            <w:tcW w:w="1247" w:type="dxa"/>
          </w:tcPr>
          <w:p w14:paraId="68614DB7" w14:textId="77777777" w:rsidR="006778A0" w:rsidRPr="00531612" w:rsidRDefault="006778A0" w:rsidP="00531612">
            <w:pPr>
              <w:pStyle w:val="Tabletext"/>
            </w:pPr>
          </w:p>
        </w:tc>
      </w:tr>
      <w:tr w:rsidR="006778A0" w:rsidRPr="00531612" w14:paraId="77D2A6CA" w14:textId="77777777" w:rsidTr="00E039F8">
        <w:tc>
          <w:tcPr>
            <w:tcW w:w="1117" w:type="dxa"/>
          </w:tcPr>
          <w:p w14:paraId="336ADB49" w14:textId="77777777" w:rsidR="006778A0" w:rsidRPr="00531612" w:rsidRDefault="0007000B" w:rsidP="00531612">
            <w:pPr>
              <w:pStyle w:val="Tabletext"/>
            </w:pPr>
            <w:r w:rsidRPr="00531612">
              <w:t>8524</w:t>
            </w:r>
            <w:r w:rsidR="006778A0" w:rsidRPr="00531612">
              <w:t>.11.00</w:t>
            </w:r>
          </w:p>
        </w:tc>
        <w:tc>
          <w:tcPr>
            <w:tcW w:w="4819" w:type="dxa"/>
          </w:tcPr>
          <w:p w14:paraId="256B50AB" w14:textId="5A91EE65" w:rsidR="006778A0" w:rsidRPr="00531612" w:rsidRDefault="00531612" w:rsidP="00531612">
            <w:pPr>
              <w:pStyle w:val="CTA--"/>
            </w:pPr>
            <w:r>
              <w:noBreakHyphen/>
            </w:r>
            <w:r>
              <w:noBreakHyphen/>
            </w:r>
            <w:r w:rsidR="0065517A" w:rsidRPr="00531612">
              <w:t>Of liquid crystals</w:t>
            </w:r>
          </w:p>
        </w:tc>
        <w:tc>
          <w:tcPr>
            <w:tcW w:w="1247" w:type="dxa"/>
          </w:tcPr>
          <w:p w14:paraId="21027F19" w14:textId="77777777" w:rsidR="006778A0" w:rsidRPr="00531612" w:rsidRDefault="006778A0" w:rsidP="00531612">
            <w:pPr>
              <w:pStyle w:val="Tabletext"/>
            </w:pPr>
            <w:r w:rsidRPr="00531612">
              <w:t>Free</w:t>
            </w:r>
          </w:p>
        </w:tc>
      </w:tr>
      <w:tr w:rsidR="006778A0" w:rsidRPr="00531612" w14:paraId="034E7051" w14:textId="77777777" w:rsidTr="00E039F8">
        <w:tc>
          <w:tcPr>
            <w:tcW w:w="1117" w:type="dxa"/>
          </w:tcPr>
          <w:p w14:paraId="675582E0" w14:textId="77777777" w:rsidR="006778A0" w:rsidRPr="00531612" w:rsidRDefault="0007000B" w:rsidP="00531612">
            <w:pPr>
              <w:pStyle w:val="Tabletext"/>
            </w:pPr>
            <w:r w:rsidRPr="00531612">
              <w:t>8524</w:t>
            </w:r>
            <w:r w:rsidR="006778A0" w:rsidRPr="00531612">
              <w:t>.1</w:t>
            </w:r>
            <w:r w:rsidR="0065517A" w:rsidRPr="00531612">
              <w:t>2</w:t>
            </w:r>
            <w:r w:rsidR="006778A0" w:rsidRPr="00531612">
              <w:t>.00</w:t>
            </w:r>
          </w:p>
        </w:tc>
        <w:tc>
          <w:tcPr>
            <w:tcW w:w="4819" w:type="dxa"/>
          </w:tcPr>
          <w:p w14:paraId="568AB001" w14:textId="21BFD9D5" w:rsidR="006778A0" w:rsidRPr="00531612" w:rsidRDefault="00531612" w:rsidP="00531612">
            <w:pPr>
              <w:pStyle w:val="CTA--"/>
            </w:pPr>
            <w:r>
              <w:noBreakHyphen/>
            </w:r>
            <w:r>
              <w:noBreakHyphen/>
            </w:r>
            <w:r w:rsidR="0065517A" w:rsidRPr="00531612">
              <w:t>Of organic light</w:t>
            </w:r>
            <w:r>
              <w:noBreakHyphen/>
            </w:r>
            <w:r w:rsidR="0065517A" w:rsidRPr="00531612">
              <w:t>emitting diodes (OLED)</w:t>
            </w:r>
          </w:p>
        </w:tc>
        <w:tc>
          <w:tcPr>
            <w:tcW w:w="1247" w:type="dxa"/>
          </w:tcPr>
          <w:p w14:paraId="218EEE08" w14:textId="77777777" w:rsidR="006778A0" w:rsidRPr="00531612" w:rsidRDefault="006778A0" w:rsidP="00531612">
            <w:pPr>
              <w:pStyle w:val="Tabletext"/>
            </w:pPr>
            <w:r w:rsidRPr="00531612">
              <w:t>Free</w:t>
            </w:r>
          </w:p>
        </w:tc>
      </w:tr>
      <w:tr w:rsidR="006778A0" w:rsidRPr="00531612" w14:paraId="2E4B6928" w14:textId="77777777" w:rsidTr="00E039F8">
        <w:tc>
          <w:tcPr>
            <w:tcW w:w="1117" w:type="dxa"/>
          </w:tcPr>
          <w:p w14:paraId="73378ADF" w14:textId="77777777" w:rsidR="006778A0" w:rsidRPr="00531612" w:rsidRDefault="0065517A" w:rsidP="00531612">
            <w:pPr>
              <w:pStyle w:val="Tabletext"/>
            </w:pPr>
            <w:r w:rsidRPr="00531612">
              <w:t>8524</w:t>
            </w:r>
            <w:r w:rsidR="006778A0" w:rsidRPr="00531612">
              <w:t>.19.00</w:t>
            </w:r>
          </w:p>
        </w:tc>
        <w:tc>
          <w:tcPr>
            <w:tcW w:w="4819" w:type="dxa"/>
          </w:tcPr>
          <w:p w14:paraId="34D776BD" w14:textId="2624EBFC" w:rsidR="006778A0" w:rsidRPr="00531612" w:rsidRDefault="00531612" w:rsidP="00531612">
            <w:pPr>
              <w:pStyle w:val="CTA--"/>
            </w:pPr>
            <w:r>
              <w:noBreakHyphen/>
            </w:r>
            <w:r>
              <w:noBreakHyphen/>
            </w:r>
            <w:r w:rsidR="006778A0" w:rsidRPr="00531612">
              <w:t>Other</w:t>
            </w:r>
          </w:p>
        </w:tc>
        <w:tc>
          <w:tcPr>
            <w:tcW w:w="1247" w:type="dxa"/>
          </w:tcPr>
          <w:p w14:paraId="48F30674" w14:textId="77777777" w:rsidR="006778A0" w:rsidRPr="00531612" w:rsidRDefault="006778A0" w:rsidP="00531612">
            <w:pPr>
              <w:pStyle w:val="Tabletext"/>
            </w:pPr>
            <w:r w:rsidRPr="00531612">
              <w:t>Free</w:t>
            </w:r>
          </w:p>
        </w:tc>
      </w:tr>
      <w:tr w:rsidR="006778A0" w:rsidRPr="00531612" w14:paraId="3F80908F" w14:textId="77777777" w:rsidTr="00E039F8">
        <w:tc>
          <w:tcPr>
            <w:tcW w:w="1117" w:type="dxa"/>
          </w:tcPr>
          <w:p w14:paraId="1E0DF548" w14:textId="77777777" w:rsidR="006778A0" w:rsidRPr="00531612" w:rsidRDefault="0065517A" w:rsidP="00531612">
            <w:pPr>
              <w:pStyle w:val="Tabletext"/>
            </w:pPr>
            <w:r w:rsidRPr="00531612">
              <w:t>8524</w:t>
            </w:r>
            <w:r w:rsidR="006778A0" w:rsidRPr="00531612">
              <w:t>.</w:t>
            </w:r>
            <w:r w:rsidRPr="00531612">
              <w:t>9</w:t>
            </w:r>
          </w:p>
        </w:tc>
        <w:tc>
          <w:tcPr>
            <w:tcW w:w="4819" w:type="dxa"/>
          </w:tcPr>
          <w:p w14:paraId="18878527" w14:textId="0853DEA2" w:rsidR="006778A0" w:rsidRPr="00531612" w:rsidRDefault="00531612" w:rsidP="00531612">
            <w:pPr>
              <w:pStyle w:val="CTA-"/>
            </w:pPr>
            <w:r>
              <w:noBreakHyphen/>
            </w:r>
            <w:r w:rsidR="0065517A" w:rsidRPr="00531612">
              <w:t>Other</w:t>
            </w:r>
            <w:r w:rsidR="006778A0" w:rsidRPr="00531612">
              <w:t>:</w:t>
            </w:r>
          </w:p>
        </w:tc>
        <w:tc>
          <w:tcPr>
            <w:tcW w:w="1247" w:type="dxa"/>
          </w:tcPr>
          <w:p w14:paraId="220BF346" w14:textId="77777777" w:rsidR="006778A0" w:rsidRPr="00531612" w:rsidRDefault="006778A0" w:rsidP="00531612">
            <w:pPr>
              <w:pStyle w:val="Tabletext"/>
            </w:pPr>
          </w:p>
        </w:tc>
      </w:tr>
      <w:tr w:rsidR="006778A0" w:rsidRPr="00531612" w14:paraId="5E295381" w14:textId="77777777" w:rsidTr="00E039F8">
        <w:tc>
          <w:tcPr>
            <w:tcW w:w="1117" w:type="dxa"/>
          </w:tcPr>
          <w:p w14:paraId="42368668" w14:textId="77777777" w:rsidR="006778A0" w:rsidRPr="00531612" w:rsidRDefault="0065517A" w:rsidP="00531612">
            <w:pPr>
              <w:pStyle w:val="Tabletext"/>
            </w:pPr>
            <w:r w:rsidRPr="00531612">
              <w:t>8524</w:t>
            </w:r>
            <w:r w:rsidR="006778A0" w:rsidRPr="00531612">
              <w:t>.</w:t>
            </w:r>
            <w:r w:rsidRPr="00531612">
              <w:t>91</w:t>
            </w:r>
            <w:r w:rsidR="006778A0" w:rsidRPr="00531612">
              <w:t>.00</w:t>
            </w:r>
          </w:p>
        </w:tc>
        <w:tc>
          <w:tcPr>
            <w:tcW w:w="4819" w:type="dxa"/>
          </w:tcPr>
          <w:p w14:paraId="40CF100F" w14:textId="1BF969D1" w:rsidR="006778A0" w:rsidRPr="00531612" w:rsidRDefault="00531612" w:rsidP="00531612">
            <w:pPr>
              <w:pStyle w:val="CTA--"/>
            </w:pPr>
            <w:r>
              <w:noBreakHyphen/>
            </w:r>
            <w:r>
              <w:noBreakHyphen/>
            </w:r>
            <w:r w:rsidR="0065517A" w:rsidRPr="00531612">
              <w:t>Of liquid crystals</w:t>
            </w:r>
          </w:p>
        </w:tc>
        <w:tc>
          <w:tcPr>
            <w:tcW w:w="1247" w:type="dxa"/>
          </w:tcPr>
          <w:p w14:paraId="62A7E5D7" w14:textId="77777777" w:rsidR="006778A0" w:rsidRPr="00531612" w:rsidRDefault="006778A0" w:rsidP="00531612">
            <w:pPr>
              <w:pStyle w:val="Tabletext"/>
            </w:pPr>
            <w:r w:rsidRPr="00531612">
              <w:t>Free</w:t>
            </w:r>
          </w:p>
        </w:tc>
      </w:tr>
      <w:tr w:rsidR="006778A0" w:rsidRPr="00531612" w14:paraId="5A13008E" w14:textId="77777777" w:rsidTr="00E039F8">
        <w:tc>
          <w:tcPr>
            <w:tcW w:w="1117" w:type="dxa"/>
          </w:tcPr>
          <w:p w14:paraId="72755301" w14:textId="77777777" w:rsidR="006778A0" w:rsidRPr="00531612" w:rsidRDefault="0065517A" w:rsidP="00531612">
            <w:pPr>
              <w:pStyle w:val="Tabletext"/>
            </w:pPr>
            <w:r w:rsidRPr="00531612">
              <w:t>8524</w:t>
            </w:r>
            <w:r w:rsidR="006778A0" w:rsidRPr="00531612">
              <w:t>.</w:t>
            </w:r>
            <w:r w:rsidRPr="00531612">
              <w:t>92</w:t>
            </w:r>
            <w:r w:rsidR="006778A0" w:rsidRPr="00531612">
              <w:t>.00</w:t>
            </w:r>
          </w:p>
        </w:tc>
        <w:tc>
          <w:tcPr>
            <w:tcW w:w="4819" w:type="dxa"/>
          </w:tcPr>
          <w:p w14:paraId="19FE30B9" w14:textId="0C0C6D36" w:rsidR="006778A0" w:rsidRPr="00531612" w:rsidRDefault="00531612" w:rsidP="00531612">
            <w:pPr>
              <w:pStyle w:val="CTA--"/>
            </w:pPr>
            <w:r>
              <w:noBreakHyphen/>
            </w:r>
            <w:r>
              <w:noBreakHyphen/>
            </w:r>
            <w:r w:rsidR="0065517A" w:rsidRPr="00531612">
              <w:t>Of organic light</w:t>
            </w:r>
            <w:r>
              <w:noBreakHyphen/>
            </w:r>
            <w:r w:rsidR="0065517A" w:rsidRPr="00531612">
              <w:t>emitting diodes (OLED)</w:t>
            </w:r>
          </w:p>
        </w:tc>
        <w:tc>
          <w:tcPr>
            <w:tcW w:w="1247" w:type="dxa"/>
          </w:tcPr>
          <w:p w14:paraId="479FD74A" w14:textId="77777777" w:rsidR="006778A0" w:rsidRPr="00531612" w:rsidRDefault="006778A0" w:rsidP="00531612">
            <w:pPr>
              <w:pStyle w:val="Tabletext"/>
            </w:pPr>
            <w:r w:rsidRPr="00531612">
              <w:t>Free</w:t>
            </w:r>
          </w:p>
        </w:tc>
      </w:tr>
      <w:tr w:rsidR="006778A0" w:rsidRPr="00531612" w14:paraId="239AF5C1" w14:textId="77777777" w:rsidTr="00E039F8">
        <w:tc>
          <w:tcPr>
            <w:tcW w:w="1117" w:type="dxa"/>
          </w:tcPr>
          <w:p w14:paraId="26093D26" w14:textId="77777777" w:rsidR="006778A0" w:rsidRPr="00531612" w:rsidRDefault="0065517A" w:rsidP="00531612">
            <w:pPr>
              <w:pStyle w:val="Tabletext"/>
            </w:pPr>
            <w:r w:rsidRPr="00531612">
              <w:t>8524</w:t>
            </w:r>
            <w:r w:rsidR="006778A0" w:rsidRPr="00531612">
              <w:t>.</w:t>
            </w:r>
            <w:r w:rsidRPr="00531612">
              <w:t>99</w:t>
            </w:r>
            <w:r w:rsidR="006778A0" w:rsidRPr="00531612">
              <w:t>.00</w:t>
            </w:r>
          </w:p>
        </w:tc>
        <w:tc>
          <w:tcPr>
            <w:tcW w:w="4819" w:type="dxa"/>
          </w:tcPr>
          <w:p w14:paraId="4B7BB46B" w14:textId="320AA99A" w:rsidR="006778A0" w:rsidRPr="00531612" w:rsidRDefault="00531612" w:rsidP="00531612">
            <w:pPr>
              <w:pStyle w:val="CTA--"/>
            </w:pPr>
            <w:r>
              <w:noBreakHyphen/>
            </w:r>
            <w:r>
              <w:noBreakHyphen/>
            </w:r>
            <w:r w:rsidR="0065517A" w:rsidRPr="00531612">
              <w:t>Other</w:t>
            </w:r>
          </w:p>
        </w:tc>
        <w:tc>
          <w:tcPr>
            <w:tcW w:w="1247" w:type="dxa"/>
          </w:tcPr>
          <w:p w14:paraId="63C55000" w14:textId="77777777" w:rsidR="006778A0" w:rsidRPr="00531612" w:rsidRDefault="006778A0" w:rsidP="00531612">
            <w:pPr>
              <w:pStyle w:val="Tabletext"/>
            </w:pPr>
            <w:r w:rsidRPr="00531612">
              <w:t>Free</w:t>
            </w:r>
          </w:p>
        </w:tc>
      </w:tr>
    </w:tbl>
    <w:p w14:paraId="513EA64C" w14:textId="7128A221" w:rsidR="00BD05F1" w:rsidRPr="00531612" w:rsidRDefault="006A756A" w:rsidP="00531612">
      <w:pPr>
        <w:pStyle w:val="ItemHead"/>
      </w:pPr>
      <w:r w:rsidRPr="00531612">
        <w:t>318</w:t>
      </w:r>
      <w:r w:rsidR="00BD05F1" w:rsidRPr="00531612">
        <w:t xml:space="preserve">  </w:t>
      </w:r>
      <w:r w:rsidR="004D07D6" w:rsidRPr="00531612">
        <w:t>Schedule 3</w:t>
      </w:r>
      <w:r w:rsidR="00BD05F1" w:rsidRPr="00531612">
        <w:t xml:space="preserve"> (subheadings 8525.80 to 8525.80.90)</w:t>
      </w:r>
    </w:p>
    <w:p w14:paraId="6B7E9509" w14:textId="77777777" w:rsidR="00BD05F1" w:rsidRPr="00531612" w:rsidRDefault="00BD05F1"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D05F1" w:rsidRPr="00531612" w14:paraId="699ACF77" w14:textId="77777777" w:rsidTr="00E039F8">
        <w:tc>
          <w:tcPr>
            <w:tcW w:w="1117" w:type="dxa"/>
          </w:tcPr>
          <w:p w14:paraId="72287BE5" w14:textId="77777777" w:rsidR="00BD05F1" w:rsidRPr="00531612" w:rsidRDefault="00BD05F1" w:rsidP="00531612">
            <w:pPr>
              <w:pStyle w:val="Tabletext"/>
            </w:pPr>
            <w:r w:rsidRPr="00531612">
              <w:t>8525.8</w:t>
            </w:r>
          </w:p>
        </w:tc>
        <w:tc>
          <w:tcPr>
            <w:tcW w:w="4819" w:type="dxa"/>
          </w:tcPr>
          <w:p w14:paraId="1625E353" w14:textId="08A167B3" w:rsidR="00BD05F1" w:rsidRPr="00531612" w:rsidRDefault="00531612" w:rsidP="00531612">
            <w:pPr>
              <w:pStyle w:val="CTA-"/>
            </w:pPr>
            <w:r>
              <w:noBreakHyphen/>
            </w:r>
            <w:r w:rsidR="00BD05F1" w:rsidRPr="00531612">
              <w:t>Television cameras, digital cameras and video camera recorders:</w:t>
            </w:r>
          </w:p>
        </w:tc>
        <w:tc>
          <w:tcPr>
            <w:tcW w:w="1247" w:type="dxa"/>
          </w:tcPr>
          <w:p w14:paraId="468EA69E" w14:textId="77777777" w:rsidR="00BD05F1" w:rsidRPr="00531612" w:rsidRDefault="00BD05F1" w:rsidP="00531612">
            <w:pPr>
              <w:pStyle w:val="Tabletext"/>
            </w:pPr>
          </w:p>
        </w:tc>
      </w:tr>
      <w:tr w:rsidR="00BD05F1" w:rsidRPr="00531612" w14:paraId="23472917" w14:textId="77777777" w:rsidTr="00E039F8">
        <w:tc>
          <w:tcPr>
            <w:tcW w:w="1117" w:type="dxa"/>
          </w:tcPr>
          <w:p w14:paraId="731600CA" w14:textId="77777777" w:rsidR="00BD05F1" w:rsidRPr="00531612" w:rsidRDefault="00BD05F1" w:rsidP="00531612">
            <w:pPr>
              <w:pStyle w:val="Tabletext"/>
            </w:pPr>
            <w:r w:rsidRPr="00531612">
              <w:t>8525.81.00</w:t>
            </w:r>
          </w:p>
        </w:tc>
        <w:tc>
          <w:tcPr>
            <w:tcW w:w="4819" w:type="dxa"/>
          </w:tcPr>
          <w:p w14:paraId="2E292930" w14:textId="6EC0EDBA" w:rsidR="00BD05F1" w:rsidRPr="00531612" w:rsidRDefault="00531612" w:rsidP="00531612">
            <w:pPr>
              <w:pStyle w:val="CTA--"/>
            </w:pPr>
            <w:r>
              <w:noBreakHyphen/>
            </w:r>
            <w:r>
              <w:noBreakHyphen/>
            </w:r>
            <w:r w:rsidR="00BD05F1" w:rsidRPr="00531612">
              <w:t>High</w:t>
            </w:r>
            <w:r>
              <w:noBreakHyphen/>
            </w:r>
            <w:r w:rsidR="00BD05F1" w:rsidRPr="00531612">
              <w:t>speed goods as specified in Subheading Note 1 to this Chapter</w:t>
            </w:r>
          </w:p>
        </w:tc>
        <w:tc>
          <w:tcPr>
            <w:tcW w:w="1247" w:type="dxa"/>
          </w:tcPr>
          <w:p w14:paraId="7C1DEE2D" w14:textId="77777777" w:rsidR="00BD05F1" w:rsidRPr="00531612" w:rsidRDefault="00BD05F1" w:rsidP="00531612">
            <w:pPr>
              <w:pStyle w:val="Tabletext"/>
            </w:pPr>
            <w:r w:rsidRPr="00531612">
              <w:t>Free</w:t>
            </w:r>
          </w:p>
        </w:tc>
      </w:tr>
      <w:tr w:rsidR="00BD05F1" w:rsidRPr="00531612" w14:paraId="34389981" w14:textId="77777777" w:rsidTr="00E039F8">
        <w:tc>
          <w:tcPr>
            <w:tcW w:w="1117" w:type="dxa"/>
          </w:tcPr>
          <w:p w14:paraId="7C000AD4" w14:textId="77777777" w:rsidR="00BD05F1" w:rsidRPr="00531612" w:rsidRDefault="00BD05F1" w:rsidP="00531612">
            <w:pPr>
              <w:pStyle w:val="Tabletext"/>
            </w:pPr>
            <w:r w:rsidRPr="00531612">
              <w:t>8525.82.00</w:t>
            </w:r>
          </w:p>
        </w:tc>
        <w:tc>
          <w:tcPr>
            <w:tcW w:w="4819" w:type="dxa"/>
          </w:tcPr>
          <w:p w14:paraId="28AC5F0D" w14:textId="3ED755A0" w:rsidR="00BD05F1" w:rsidRPr="00531612" w:rsidRDefault="00531612" w:rsidP="00531612">
            <w:pPr>
              <w:pStyle w:val="CTA--"/>
            </w:pPr>
            <w:r>
              <w:noBreakHyphen/>
            </w:r>
            <w:r>
              <w:noBreakHyphen/>
            </w:r>
            <w:r w:rsidR="00BD05F1" w:rsidRPr="00531612">
              <w:t>Other, radiation</w:t>
            </w:r>
            <w:r>
              <w:noBreakHyphen/>
            </w:r>
            <w:r w:rsidR="00BD05F1" w:rsidRPr="00531612">
              <w:t>hardened or radiation</w:t>
            </w:r>
            <w:r>
              <w:noBreakHyphen/>
            </w:r>
            <w:r w:rsidR="00BD05F1" w:rsidRPr="00531612">
              <w:t>tolerant goods as specified in Subheading Note 2 to this Chapter</w:t>
            </w:r>
          </w:p>
        </w:tc>
        <w:tc>
          <w:tcPr>
            <w:tcW w:w="1247" w:type="dxa"/>
          </w:tcPr>
          <w:p w14:paraId="77C74F42" w14:textId="77777777" w:rsidR="00BD05F1" w:rsidRPr="00531612" w:rsidRDefault="00BD05F1" w:rsidP="00531612">
            <w:pPr>
              <w:pStyle w:val="Tabletext"/>
            </w:pPr>
            <w:r w:rsidRPr="00531612">
              <w:t>Free</w:t>
            </w:r>
          </w:p>
        </w:tc>
      </w:tr>
      <w:tr w:rsidR="00BD05F1" w:rsidRPr="00531612" w14:paraId="2833B1D7" w14:textId="77777777" w:rsidTr="00E039F8">
        <w:tc>
          <w:tcPr>
            <w:tcW w:w="1117" w:type="dxa"/>
          </w:tcPr>
          <w:p w14:paraId="7A65AD85" w14:textId="77777777" w:rsidR="00BD05F1" w:rsidRPr="00531612" w:rsidRDefault="00BD05F1" w:rsidP="00531612">
            <w:pPr>
              <w:pStyle w:val="Tabletext"/>
            </w:pPr>
            <w:r w:rsidRPr="00531612">
              <w:t>8525.83.00</w:t>
            </w:r>
          </w:p>
        </w:tc>
        <w:tc>
          <w:tcPr>
            <w:tcW w:w="4819" w:type="dxa"/>
          </w:tcPr>
          <w:p w14:paraId="29BEC858" w14:textId="174A0563" w:rsidR="00BD05F1" w:rsidRPr="00531612" w:rsidRDefault="00531612" w:rsidP="00531612">
            <w:pPr>
              <w:pStyle w:val="CTA--"/>
            </w:pPr>
            <w:r>
              <w:noBreakHyphen/>
            </w:r>
            <w:r>
              <w:noBreakHyphen/>
            </w:r>
            <w:r w:rsidR="00BD05F1" w:rsidRPr="00531612">
              <w:t>Other, night vision goods as specified in Subheading Note 3 to this Chapter</w:t>
            </w:r>
          </w:p>
        </w:tc>
        <w:tc>
          <w:tcPr>
            <w:tcW w:w="1247" w:type="dxa"/>
          </w:tcPr>
          <w:p w14:paraId="1718A9B8" w14:textId="77777777" w:rsidR="00BD05F1" w:rsidRPr="00531612" w:rsidRDefault="00BD05F1" w:rsidP="00531612">
            <w:pPr>
              <w:pStyle w:val="Tabletext"/>
            </w:pPr>
            <w:r w:rsidRPr="00531612">
              <w:t>Free</w:t>
            </w:r>
          </w:p>
        </w:tc>
      </w:tr>
      <w:tr w:rsidR="00BD05F1" w:rsidRPr="00531612" w14:paraId="405A5BD2" w14:textId="77777777" w:rsidTr="00E039F8">
        <w:tc>
          <w:tcPr>
            <w:tcW w:w="1117" w:type="dxa"/>
          </w:tcPr>
          <w:p w14:paraId="623A4F35" w14:textId="77777777" w:rsidR="00BD05F1" w:rsidRPr="00531612" w:rsidRDefault="00BD05F1" w:rsidP="00531612">
            <w:pPr>
              <w:pStyle w:val="Tabletext"/>
            </w:pPr>
            <w:r w:rsidRPr="00531612">
              <w:t>8525.89.00</w:t>
            </w:r>
          </w:p>
        </w:tc>
        <w:tc>
          <w:tcPr>
            <w:tcW w:w="4819" w:type="dxa"/>
          </w:tcPr>
          <w:p w14:paraId="71FD96BE" w14:textId="7861B122" w:rsidR="00BD05F1" w:rsidRPr="00531612" w:rsidRDefault="00531612" w:rsidP="00531612">
            <w:pPr>
              <w:pStyle w:val="CTA--"/>
            </w:pPr>
            <w:r>
              <w:noBreakHyphen/>
            </w:r>
            <w:r>
              <w:noBreakHyphen/>
            </w:r>
            <w:r w:rsidR="00BD05F1" w:rsidRPr="00531612">
              <w:t>Other</w:t>
            </w:r>
          </w:p>
        </w:tc>
        <w:tc>
          <w:tcPr>
            <w:tcW w:w="1247" w:type="dxa"/>
          </w:tcPr>
          <w:p w14:paraId="288CE5D8" w14:textId="77777777" w:rsidR="00BD05F1" w:rsidRPr="00531612" w:rsidRDefault="00BD05F1" w:rsidP="00531612">
            <w:pPr>
              <w:pStyle w:val="Tabletext"/>
            </w:pPr>
            <w:r w:rsidRPr="00531612">
              <w:t>Free</w:t>
            </w:r>
          </w:p>
        </w:tc>
      </w:tr>
    </w:tbl>
    <w:p w14:paraId="2FFF1A95" w14:textId="516AE118" w:rsidR="00E66934" w:rsidRPr="00531612" w:rsidRDefault="006A756A" w:rsidP="00531612">
      <w:pPr>
        <w:pStyle w:val="ItemHead"/>
      </w:pPr>
      <w:r w:rsidRPr="00531612">
        <w:lastRenderedPageBreak/>
        <w:t>319</w:t>
      </w:r>
      <w:r w:rsidR="00E66934" w:rsidRPr="00531612">
        <w:t xml:space="preserve">  </w:t>
      </w:r>
      <w:r w:rsidR="004D07D6" w:rsidRPr="00531612">
        <w:t>Schedule 3</w:t>
      </w:r>
      <w:r w:rsidR="00E66934" w:rsidRPr="00531612">
        <w:t xml:space="preserve"> (heading 8529</w:t>
      </w:r>
      <w:r w:rsidR="00987BC9" w:rsidRPr="00531612">
        <w:t>, the description of goods in column 2</w:t>
      </w:r>
      <w:r w:rsidR="00E66934" w:rsidRPr="00531612">
        <w:t>)</w:t>
      </w:r>
    </w:p>
    <w:p w14:paraId="68AB9DA5" w14:textId="77777777" w:rsidR="00E66934" w:rsidRPr="00531612" w:rsidRDefault="00E66934" w:rsidP="00531612">
      <w:pPr>
        <w:pStyle w:val="Item"/>
      </w:pPr>
      <w:r w:rsidRPr="00531612">
        <w:t>Omit “8525”, substitute “8524”.</w:t>
      </w:r>
    </w:p>
    <w:p w14:paraId="58553BF8" w14:textId="18764B70" w:rsidR="0055611A" w:rsidRPr="00531612" w:rsidRDefault="006A756A" w:rsidP="00531612">
      <w:pPr>
        <w:pStyle w:val="ItemHead"/>
      </w:pPr>
      <w:r w:rsidRPr="00531612">
        <w:t>320</w:t>
      </w:r>
      <w:r w:rsidR="0055611A" w:rsidRPr="00531612">
        <w:t xml:space="preserve">  </w:t>
      </w:r>
      <w:r w:rsidR="004D07D6" w:rsidRPr="00531612">
        <w:t>Schedule 3</w:t>
      </w:r>
      <w:r w:rsidR="0055611A" w:rsidRPr="00531612">
        <w:t xml:space="preserve"> (subheadings 8529.10 to 8529.90.90)</w:t>
      </w:r>
    </w:p>
    <w:p w14:paraId="58EA6DD6" w14:textId="77777777" w:rsidR="0055611A" w:rsidRPr="00531612" w:rsidRDefault="0055611A"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5611A" w:rsidRPr="00531612" w14:paraId="06A117BB" w14:textId="77777777" w:rsidTr="00836B1C">
        <w:tc>
          <w:tcPr>
            <w:tcW w:w="1117" w:type="dxa"/>
          </w:tcPr>
          <w:p w14:paraId="3484954B" w14:textId="77777777" w:rsidR="0055611A" w:rsidRPr="00531612" w:rsidRDefault="0055611A" w:rsidP="00531612">
            <w:pPr>
              <w:pStyle w:val="Tabletext"/>
            </w:pPr>
            <w:r w:rsidRPr="00531612">
              <w:t>8529.10.00</w:t>
            </w:r>
          </w:p>
        </w:tc>
        <w:tc>
          <w:tcPr>
            <w:tcW w:w="4819" w:type="dxa"/>
          </w:tcPr>
          <w:p w14:paraId="5D601CF6" w14:textId="50477121" w:rsidR="0055611A" w:rsidRPr="00531612" w:rsidRDefault="00531612" w:rsidP="00531612">
            <w:pPr>
              <w:pStyle w:val="CTA-"/>
            </w:pPr>
            <w:r>
              <w:noBreakHyphen/>
            </w:r>
            <w:r w:rsidR="0055611A" w:rsidRPr="00531612">
              <w:rPr>
                <w:color w:val="000000"/>
                <w:shd w:val="clear" w:color="auto" w:fill="FFFFFF"/>
              </w:rPr>
              <w:t>Aerials and aerial reflectors of all kinds; parts suitable for use therewith</w:t>
            </w:r>
          </w:p>
        </w:tc>
        <w:tc>
          <w:tcPr>
            <w:tcW w:w="1247" w:type="dxa"/>
          </w:tcPr>
          <w:p w14:paraId="4B43E47B" w14:textId="77777777" w:rsidR="0055611A" w:rsidRPr="00531612" w:rsidRDefault="0055611A" w:rsidP="00531612">
            <w:pPr>
              <w:pStyle w:val="Tabletext"/>
            </w:pPr>
            <w:r w:rsidRPr="00531612">
              <w:t>Free</w:t>
            </w:r>
          </w:p>
        </w:tc>
      </w:tr>
      <w:tr w:rsidR="0055611A" w:rsidRPr="00531612" w14:paraId="17E38A5B" w14:textId="77777777" w:rsidTr="00836B1C">
        <w:tc>
          <w:tcPr>
            <w:tcW w:w="1117" w:type="dxa"/>
          </w:tcPr>
          <w:p w14:paraId="6D181AA0" w14:textId="77777777" w:rsidR="0055611A" w:rsidRPr="00531612" w:rsidRDefault="0055611A" w:rsidP="00531612">
            <w:pPr>
              <w:pStyle w:val="Tabletext"/>
            </w:pPr>
            <w:r w:rsidRPr="00531612">
              <w:t>8529.90.00</w:t>
            </w:r>
          </w:p>
        </w:tc>
        <w:tc>
          <w:tcPr>
            <w:tcW w:w="4819" w:type="dxa"/>
          </w:tcPr>
          <w:p w14:paraId="50C26715" w14:textId="2C919470" w:rsidR="0055611A" w:rsidRPr="00531612" w:rsidRDefault="00531612" w:rsidP="00531612">
            <w:pPr>
              <w:pStyle w:val="CTA-"/>
            </w:pPr>
            <w:r>
              <w:noBreakHyphen/>
            </w:r>
            <w:r w:rsidR="0055611A" w:rsidRPr="00531612">
              <w:t>Other</w:t>
            </w:r>
          </w:p>
        </w:tc>
        <w:tc>
          <w:tcPr>
            <w:tcW w:w="1247" w:type="dxa"/>
          </w:tcPr>
          <w:p w14:paraId="4CF96D51" w14:textId="77777777" w:rsidR="0055611A" w:rsidRPr="00531612" w:rsidRDefault="0055611A" w:rsidP="00531612">
            <w:pPr>
              <w:pStyle w:val="Tabletext"/>
            </w:pPr>
            <w:r w:rsidRPr="00531612">
              <w:t>Free</w:t>
            </w:r>
          </w:p>
        </w:tc>
      </w:tr>
    </w:tbl>
    <w:p w14:paraId="1ACBA2C7" w14:textId="56F7CED5" w:rsidR="00E66934" w:rsidRPr="00531612" w:rsidRDefault="006A756A" w:rsidP="00531612">
      <w:pPr>
        <w:pStyle w:val="ItemHead"/>
      </w:pPr>
      <w:r w:rsidRPr="00531612">
        <w:t>321</w:t>
      </w:r>
      <w:r w:rsidR="00E66934" w:rsidRPr="00531612">
        <w:t xml:space="preserve">  </w:t>
      </w:r>
      <w:r w:rsidR="004D07D6" w:rsidRPr="00531612">
        <w:t>Schedule 3</w:t>
      </w:r>
      <w:r w:rsidR="00E66934" w:rsidRPr="00531612">
        <w:t xml:space="preserve"> (heading 8539</w:t>
      </w:r>
      <w:r w:rsidR="00987BC9" w:rsidRPr="00531612">
        <w:t>, the description of goods in column 2</w:t>
      </w:r>
      <w:r w:rsidR="00E66934" w:rsidRPr="00531612">
        <w:t>)</w:t>
      </w:r>
    </w:p>
    <w:p w14:paraId="11306BFC" w14:textId="5D7E6F47" w:rsidR="00E66934" w:rsidRPr="00531612" w:rsidRDefault="00E66934" w:rsidP="00531612">
      <w:pPr>
        <w:pStyle w:val="Item"/>
      </w:pPr>
      <w:r w:rsidRPr="00531612">
        <w:t>Omit “LIGHT</w:t>
      </w:r>
      <w:r w:rsidR="00531612">
        <w:noBreakHyphen/>
      </w:r>
      <w:r w:rsidRPr="00531612">
        <w:t>EMITTING DIODE (LED) LAMPS”, substitute “LIGHT</w:t>
      </w:r>
      <w:r w:rsidR="00531612">
        <w:noBreakHyphen/>
      </w:r>
      <w:r w:rsidRPr="00531612">
        <w:t>EMITTING DIODE (LED) LIGHT SOURCES”.</w:t>
      </w:r>
    </w:p>
    <w:p w14:paraId="09AB6529" w14:textId="0C32310C" w:rsidR="00F202EF" w:rsidRPr="00531612" w:rsidRDefault="006A756A" w:rsidP="00531612">
      <w:pPr>
        <w:pStyle w:val="ItemHead"/>
      </w:pPr>
      <w:r w:rsidRPr="00531612">
        <w:t>322</w:t>
      </w:r>
      <w:r w:rsidR="00F202EF" w:rsidRPr="00531612">
        <w:t xml:space="preserve">  </w:t>
      </w:r>
      <w:r w:rsidR="004D07D6" w:rsidRPr="00531612">
        <w:t>Schedule 3</w:t>
      </w:r>
      <w:r w:rsidR="00F202EF" w:rsidRPr="00531612">
        <w:t xml:space="preserve"> (subheading</w:t>
      </w:r>
      <w:r w:rsidR="00033B38" w:rsidRPr="00531612">
        <w:t>s</w:t>
      </w:r>
      <w:r w:rsidR="00F202EF" w:rsidRPr="00531612">
        <w:t xml:space="preserve"> 8539.50.00</w:t>
      </w:r>
      <w:r w:rsidR="00033B38" w:rsidRPr="00531612">
        <w:t xml:space="preserve"> and 8539.90.00</w:t>
      </w:r>
      <w:r w:rsidR="00F202EF" w:rsidRPr="00531612">
        <w:t>)</w:t>
      </w:r>
    </w:p>
    <w:p w14:paraId="0F549BBB" w14:textId="1C9D02C9" w:rsidR="00F202EF" w:rsidRPr="00531612" w:rsidRDefault="00F202EF" w:rsidP="00531612">
      <w:pPr>
        <w:pStyle w:val="Item"/>
      </w:pPr>
      <w:r w:rsidRPr="00531612">
        <w:t>Repeal the subheading</w:t>
      </w:r>
      <w:r w:rsidR="00033B38" w:rsidRPr="00531612">
        <w:t>s</w:t>
      </w:r>
      <w:r w:rsidRPr="00531612">
        <w:t>, substitute:</w:t>
      </w:r>
    </w:p>
    <w:tbl>
      <w:tblPr>
        <w:tblW w:w="7211" w:type="dxa"/>
        <w:tblInd w:w="142" w:type="dxa"/>
        <w:tblLayout w:type="fixed"/>
        <w:tblCellMar>
          <w:left w:w="28" w:type="dxa"/>
          <w:right w:w="28" w:type="dxa"/>
        </w:tblCellMar>
        <w:tblLook w:val="0000" w:firstRow="0" w:lastRow="0" w:firstColumn="0" w:lastColumn="0" w:noHBand="0" w:noVBand="0"/>
      </w:tblPr>
      <w:tblGrid>
        <w:gridCol w:w="28"/>
        <w:gridCol w:w="1089"/>
        <w:gridCol w:w="28"/>
        <w:gridCol w:w="4791"/>
        <w:gridCol w:w="28"/>
        <w:gridCol w:w="1219"/>
        <w:gridCol w:w="28"/>
      </w:tblGrid>
      <w:tr w:rsidR="00F202EF" w:rsidRPr="00531612" w14:paraId="42EBCBA9" w14:textId="77777777" w:rsidTr="00033B38">
        <w:trPr>
          <w:gridAfter w:val="1"/>
          <w:wAfter w:w="28" w:type="dxa"/>
        </w:trPr>
        <w:tc>
          <w:tcPr>
            <w:tcW w:w="1117" w:type="dxa"/>
            <w:gridSpan w:val="2"/>
          </w:tcPr>
          <w:p w14:paraId="3BE71380" w14:textId="77777777" w:rsidR="00F202EF" w:rsidRPr="00531612" w:rsidRDefault="00F202EF" w:rsidP="00531612">
            <w:pPr>
              <w:pStyle w:val="Tabletext"/>
            </w:pPr>
            <w:r w:rsidRPr="00531612">
              <w:t>8539.5</w:t>
            </w:r>
          </w:p>
        </w:tc>
        <w:tc>
          <w:tcPr>
            <w:tcW w:w="4819" w:type="dxa"/>
            <w:gridSpan w:val="2"/>
          </w:tcPr>
          <w:p w14:paraId="2AE3E2AE" w14:textId="76DB80CC" w:rsidR="00F202EF" w:rsidRPr="00531612" w:rsidRDefault="00531612" w:rsidP="00531612">
            <w:pPr>
              <w:pStyle w:val="CTA-"/>
            </w:pPr>
            <w:r>
              <w:noBreakHyphen/>
            </w:r>
            <w:r w:rsidR="00F202EF" w:rsidRPr="00531612">
              <w:t>Light</w:t>
            </w:r>
            <w:r>
              <w:noBreakHyphen/>
            </w:r>
            <w:r w:rsidR="00F202EF" w:rsidRPr="00531612">
              <w:t>emitting diode (LED) light sources:</w:t>
            </w:r>
          </w:p>
        </w:tc>
        <w:tc>
          <w:tcPr>
            <w:tcW w:w="1247" w:type="dxa"/>
            <w:gridSpan w:val="2"/>
          </w:tcPr>
          <w:p w14:paraId="037BE423" w14:textId="77777777" w:rsidR="00F202EF" w:rsidRPr="00531612" w:rsidRDefault="00F202EF" w:rsidP="00531612">
            <w:pPr>
              <w:pStyle w:val="Tabletext"/>
            </w:pPr>
          </w:p>
        </w:tc>
      </w:tr>
      <w:tr w:rsidR="00F202EF" w:rsidRPr="00531612" w14:paraId="7A11FD60" w14:textId="77777777" w:rsidTr="00033B38">
        <w:trPr>
          <w:gridAfter w:val="1"/>
          <w:wAfter w:w="28" w:type="dxa"/>
        </w:trPr>
        <w:tc>
          <w:tcPr>
            <w:tcW w:w="1117" w:type="dxa"/>
            <w:gridSpan w:val="2"/>
          </w:tcPr>
          <w:p w14:paraId="6AF0EE08" w14:textId="77777777" w:rsidR="00F202EF" w:rsidRPr="00531612" w:rsidRDefault="00F202EF" w:rsidP="00531612">
            <w:pPr>
              <w:pStyle w:val="Tabletext"/>
            </w:pPr>
            <w:r w:rsidRPr="00531612">
              <w:t>8539.51.00</w:t>
            </w:r>
          </w:p>
        </w:tc>
        <w:tc>
          <w:tcPr>
            <w:tcW w:w="4819" w:type="dxa"/>
            <w:gridSpan w:val="2"/>
          </w:tcPr>
          <w:p w14:paraId="37E8885E" w14:textId="6C9C703F" w:rsidR="00F202EF" w:rsidRPr="00531612" w:rsidRDefault="00531612" w:rsidP="00531612">
            <w:pPr>
              <w:pStyle w:val="CTA--"/>
            </w:pPr>
            <w:r>
              <w:noBreakHyphen/>
            </w:r>
            <w:r>
              <w:noBreakHyphen/>
            </w:r>
            <w:r w:rsidR="00F202EF" w:rsidRPr="00531612">
              <w:t>Light</w:t>
            </w:r>
            <w:r>
              <w:noBreakHyphen/>
            </w:r>
            <w:r w:rsidR="00F202EF" w:rsidRPr="00531612">
              <w:t>emitting diode (LED) modules</w:t>
            </w:r>
          </w:p>
        </w:tc>
        <w:tc>
          <w:tcPr>
            <w:tcW w:w="1247" w:type="dxa"/>
            <w:gridSpan w:val="2"/>
          </w:tcPr>
          <w:p w14:paraId="6EC44182" w14:textId="77777777" w:rsidR="00F202EF" w:rsidRPr="00531612" w:rsidRDefault="00F202EF" w:rsidP="00531612">
            <w:pPr>
              <w:pStyle w:val="Tabletext"/>
            </w:pPr>
            <w:r w:rsidRPr="00531612">
              <w:t>Free</w:t>
            </w:r>
          </w:p>
        </w:tc>
      </w:tr>
      <w:tr w:rsidR="00F202EF" w:rsidRPr="00531612" w14:paraId="41BDD897" w14:textId="77777777" w:rsidTr="00033B38">
        <w:trPr>
          <w:gridAfter w:val="1"/>
          <w:wAfter w:w="28" w:type="dxa"/>
        </w:trPr>
        <w:tc>
          <w:tcPr>
            <w:tcW w:w="1117" w:type="dxa"/>
            <w:gridSpan w:val="2"/>
          </w:tcPr>
          <w:p w14:paraId="1F325479" w14:textId="77777777" w:rsidR="00F202EF" w:rsidRPr="00531612" w:rsidRDefault="00F202EF" w:rsidP="00531612">
            <w:pPr>
              <w:pStyle w:val="Tabletext"/>
            </w:pPr>
            <w:r w:rsidRPr="00531612">
              <w:t>8539.52.00</w:t>
            </w:r>
          </w:p>
        </w:tc>
        <w:tc>
          <w:tcPr>
            <w:tcW w:w="4819" w:type="dxa"/>
            <w:gridSpan w:val="2"/>
          </w:tcPr>
          <w:p w14:paraId="68DF5E87" w14:textId="1BF13B43" w:rsidR="00F202EF" w:rsidRPr="00531612" w:rsidRDefault="00531612" w:rsidP="00531612">
            <w:pPr>
              <w:pStyle w:val="CTA--"/>
            </w:pPr>
            <w:r>
              <w:noBreakHyphen/>
            </w:r>
            <w:r>
              <w:noBreakHyphen/>
            </w:r>
            <w:r w:rsidR="00F202EF" w:rsidRPr="00531612">
              <w:t>Light</w:t>
            </w:r>
            <w:r>
              <w:noBreakHyphen/>
            </w:r>
            <w:r w:rsidR="00F202EF" w:rsidRPr="00531612">
              <w:t>emitting diode (LED) lamps</w:t>
            </w:r>
          </w:p>
        </w:tc>
        <w:tc>
          <w:tcPr>
            <w:tcW w:w="1247" w:type="dxa"/>
            <w:gridSpan w:val="2"/>
          </w:tcPr>
          <w:p w14:paraId="5C3A4033" w14:textId="77777777" w:rsidR="00F202EF" w:rsidRPr="00531612" w:rsidRDefault="00F202EF" w:rsidP="00531612">
            <w:pPr>
              <w:pStyle w:val="Tabletext"/>
            </w:pPr>
            <w:r w:rsidRPr="00531612">
              <w:t>Free</w:t>
            </w:r>
          </w:p>
        </w:tc>
      </w:tr>
      <w:tr w:rsidR="00033B38" w:rsidRPr="00531612" w14:paraId="3E446E7F" w14:textId="77777777" w:rsidTr="00033B38">
        <w:trPr>
          <w:gridBefore w:val="1"/>
          <w:wBefore w:w="28" w:type="dxa"/>
        </w:trPr>
        <w:tc>
          <w:tcPr>
            <w:tcW w:w="1117" w:type="dxa"/>
            <w:gridSpan w:val="2"/>
          </w:tcPr>
          <w:p w14:paraId="576DEB53" w14:textId="77777777" w:rsidR="00033B38" w:rsidRPr="00531612" w:rsidRDefault="00033B38" w:rsidP="00531612">
            <w:pPr>
              <w:pStyle w:val="Tabletext"/>
            </w:pPr>
            <w:r w:rsidRPr="00531612">
              <w:t>8539.90</w:t>
            </w:r>
          </w:p>
        </w:tc>
        <w:tc>
          <w:tcPr>
            <w:tcW w:w="4819" w:type="dxa"/>
            <w:gridSpan w:val="2"/>
          </w:tcPr>
          <w:p w14:paraId="2EE9B116" w14:textId="5FE925CE" w:rsidR="00033B38" w:rsidRPr="00531612" w:rsidRDefault="00531612" w:rsidP="00531612">
            <w:pPr>
              <w:pStyle w:val="CTA-"/>
            </w:pPr>
            <w:r>
              <w:noBreakHyphen/>
            </w:r>
            <w:r w:rsidR="00033B38" w:rsidRPr="00531612">
              <w:t>Parts:</w:t>
            </w:r>
          </w:p>
        </w:tc>
        <w:tc>
          <w:tcPr>
            <w:tcW w:w="1247" w:type="dxa"/>
            <w:gridSpan w:val="2"/>
          </w:tcPr>
          <w:p w14:paraId="563B5BFA" w14:textId="77777777" w:rsidR="00033B38" w:rsidRPr="00531612" w:rsidRDefault="00033B38" w:rsidP="00531612">
            <w:pPr>
              <w:pStyle w:val="Tabletext"/>
            </w:pPr>
          </w:p>
        </w:tc>
      </w:tr>
      <w:tr w:rsidR="00033B38" w:rsidRPr="00531612" w14:paraId="3AA9F9BB" w14:textId="77777777" w:rsidTr="00033B38">
        <w:trPr>
          <w:gridBefore w:val="1"/>
          <w:wBefore w:w="28" w:type="dxa"/>
        </w:trPr>
        <w:tc>
          <w:tcPr>
            <w:tcW w:w="1117" w:type="dxa"/>
            <w:gridSpan w:val="2"/>
          </w:tcPr>
          <w:p w14:paraId="624FCE75" w14:textId="77777777" w:rsidR="00033B38" w:rsidRPr="00531612" w:rsidRDefault="00033B38" w:rsidP="00531612">
            <w:pPr>
              <w:pStyle w:val="Tabletext"/>
            </w:pPr>
            <w:r w:rsidRPr="00531612">
              <w:t>8539.90.10</w:t>
            </w:r>
          </w:p>
        </w:tc>
        <w:tc>
          <w:tcPr>
            <w:tcW w:w="4819" w:type="dxa"/>
            <w:gridSpan w:val="2"/>
          </w:tcPr>
          <w:p w14:paraId="2AB053EB" w14:textId="07281547" w:rsidR="00033B38" w:rsidRPr="00531612" w:rsidRDefault="00531612" w:rsidP="00531612">
            <w:pPr>
              <w:pStyle w:val="CTA---"/>
            </w:pPr>
            <w:r>
              <w:noBreakHyphen/>
            </w:r>
            <w:r>
              <w:noBreakHyphen/>
            </w:r>
            <w:r>
              <w:noBreakHyphen/>
            </w:r>
            <w:r w:rsidR="00CB3450" w:rsidRPr="00531612">
              <w:t>Of g</w:t>
            </w:r>
            <w:r w:rsidR="00033B38" w:rsidRPr="00531612">
              <w:t xml:space="preserve">oods of 8539.51.00 </w:t>
            </w:r>
            <w:r w:rsidR="00CB3450" w:rsidRPr="00531612">
              <w:t>or</w:t>
            </w:r>
            <w:r w:rsidR="00033B38" w:rsidRPr="00531612">
              <w:t xml:space="preserve"> 8539.52.00</w:t>
            </w:r>
          </w:p>
        </w:tc>
        <w:tc>
          <w:tcPr>
            <w:tcW w:w="1247" w:type="dxa"/>
            <w:gridSpan w:val="2"/>
          </w:tcPr>
          <w:p w14:paraId="49902A0C" w14:textId="77777777" w:rsidR="00033B38" w:rsidRPr="00531612" w:rsidRDefault="00033B38" w:rsidP="00531612">
            <w:pPr>
              <w:pStyle w:val="Tabletext"/>
            </w:pPr>
            <w:r w:rsidRPr="00531612">
              <w:t>Free</w:t>
            </w:r>
          </w:p>
        </w:tc>
      </w:tr>
      <w:tr w:rsidR="00033B38" w:rsidRPr="00531612" w14:paraId="585C41AE" w14:textId="77777777" w:rsidTr="00033B38">
        <w:trPr>
          <w:gridBefore w:val="1"/>
          <w:wBefore w:w="28" w:type="dxa"/>
        </w:trPr>
        <w:tc>
          <w:tcPr>
            <w:tcW w:w="1117" w:type="dxa"/>
            <w:gridSpan w:val="2"/>
          </w:tcPr>
          <w:p w14:paraId="25DE5FF0" w14:textId="77777777" w:rsidR="00033B38" w:rsidRPr="00531612" w:rsidRDefault="00033B38" w:rsidP="00531612">
            <w:pPr>
              <w:pStyle w:val="Tabletext"/>
            </w:pPr>
            <w:r w:rsidRPr="00531612">
              <w:t>8539.90.90</w:t>
            </w:r>
          </w:p>
        </w:tc>
        <w:tc>
          <w:tcPr>
            <w:tcW w:w="4819" w:type="dxa"/>
            <w:gridSpan w:val="2"/>
          </w:tcPr>
          <w:p w14:paraId="5F134E55" w14:textId="124567EE" w:rsidR="00033B38" w:rsidRPr="00531612" w:rsidRDefault="00531612" w:rsidP="00531612">
            <w:pPr>
              <w:pStyle w:val="CTA---"/>
            </w:pPr>
            <w:r>
              <w:noBreakHyphen/>
            </w:r>
            <w:r>
              <w:noBreakHyphen/>
            </w:r>
            <w:r>
              <w:noBreakHyphen/>
            </w:r>
            <w:r w:rsidR="00033B38" w:rsidRPr="00531612">
              <w:t>Other</w:t>
            </w:r>
          </w:p>
        </w:tc>
        <w:tc>
          <w:tcPr>
            <w:tcW w:w="1247" w:type="dxa"/>
            <w:gridSpan w:val="2"/>
          </w:tcPr>
          <w:p w14:paraId="02B0EC0C" w14:textId="77777777" w:rsidR="00033B38" w:rsidRPr="00531612" w:rsidRDefault="00033B38" w:rsidP="00531612">
            <w:pPr>
              <w:pStyle w:val="Tabletext"/>
            </w:pPr>
            <w:r w:rsidRPr="00531612">
              <w:t>5%</w:t>
            </w:r>
            <w:r w:rsidRPr="00531612">
              <w:br/>
            </w:r>
            <w:proofErr w:type="spellStart"/>
            <w:r w:rsidRPr="00531612">
              <w:t>DCS</w:t>
            </w:r>
            <w:proofErr w:type="spellEnd"/>
            <w:r w:rsidRPr="00531612">
              <w:t>: 4%</w:t>
            </w:r>
            <w:r w:rsidRPr="00531612">
              <w:br/>
            </w:r>
            <w:proofErr w:type="spellStart"/>
            <w:r w:rsidRPr="00531612">
              <w:t>DCT</w:t>
            </w:r>
            <w:proofErr w:type="spellEnd"/>
            <w:r w:rsidRPr="00531612">
              <w:t>: 5%</w:t>
            </w:r>
          </w:p>
        </w:tc>
      </w:tr>
    </w:tbl>
    <w:p w14:paraId="2BC1306A" w14:textId="46C3C0B5" w:rsidR="00E04675" w:rsidRPr="00531612" w:rsidRDefault="006A756A" w:rsidP="00531612">
      <w:pPr>
        <w:pStyle w:val="ItemHead"/>
      </w:pPr>
      <w:r w:rsidRPr="00531612">
        <w:t>323</w:t>
      </w:r>
      <w:r w:rsidR="00E04675" w:rsidRPr="00531612">
        <w:t xml:space="preserve">  </w:t>
      </w:r>
      <w:r w:rsidR="004D07D6" w:rsidRPr="00531612">
        <w:t>Schedule 3</w:t>
      </w:r>
      <w:r w:rsidR="00E04675" w:rsidRPr="00531612">
        <w:t xml:space="preserve"> (heading 8541)</w:t>
      </w:r>
    </w:p>
    <w:p w14:paraId="2D6B0A68" w14:textId="77777777" w:rsidR="00E04675" w:rsidRPr="00531612" w:rsidRDefault="00E04675"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04675" w:rsidRPr="00531612" w14:paraId="28AE3834" w14:textId="77777777" w:rsidTr="00E039F8">
        <w:tc>
          <w:tcPr>
            <w:tcW w:w="1117" w:type="dxa"/>
          </w:tcPr>
          <w:p w14:paraId="7E7AFE96" w14:textId="77777777" w:rsidR="00E04675" w:rsidRPr="00531612" w:rsidRDefault="00E04675" w:rsidP="00531612">
            <w:pPr>
              <w:pStyle w:val="Tabletext"/>
            </w:pPr>
            <w:r w:rsidRPr="00531612">
              <w:t>8541</w:t>
            </w:r>
          </w:p>
        </w:tc>
        <w:tc>
          <w:tcPr>
            <w:tcW w:w="4819" w:type="dxa"/>
          </w:tcPr>
          <w:p w14:paraId="4F85B348" w14:textId="6B3EFF54" w:rsidR="00E04675" w:rsidRPr="00531612" w:rsidRDefault="00E04675" w:rsidP="00531612">
            <w:pPr>
              <w:pStyle w:val="CTACAPS"/>
            </w:pPr>
            <w:r w:rsidRPr="00531612">
              <w:t>SEMICONDUCTOR DEVICES (FOR EXAMPLE, DIODES, TRANSISTORS, SEMICONDUCTOR</w:t>
            </w:r>
            <w:r w:rsidR="00531612">
              <w:noBreakHyphen/>
            </w:r>
            <w:r w:rsidRPr="00531612">
              <w:t>BASED TRANSDUCERS); PHOTOSENSITIVE SEMICONDUCTOR DEVICES, INCLUDING PHOTOVOLTAIC CELLS WHETHER OR NOT ASSEMBLED IN MODULES OR MADE UP INTO PANELS; LIGHT</w:t>
            </w:r>
            <w:r w:rsidR="00531612">
              <w:noBreakHyphen/>
            </w:r>
            <w:r w:rsidRPr="00531612">
              <w:t>EMITTING DIODES (LED), WHETHER OR NOT ASSEMBLED WITH OTHER LIGHT</w:t>
            </w:r>
            <w:r w:rsidR="00531612">
              <w:noBreakHyphen/>
            </w:r>
            <w:r w:rsidRPr="00531612">
              <w:t>EMITTING DIODES (LED); MOUNTED PIEZO</w:t>
            </w:r>
            <w:r w:rsidR="00531612">
              <w:noBreakHyphen/>
            </w:r>
            <w:r w:rsidRPr="00531612">
              <w:t>ELECTRIC CRYSTALS:</w:t>
            </w:r>
          </w:p>
        </w:tc>
        <w:tc>
          <w:tcPr>
            <w:tcW w:w="1247" w:type="dxa"/>
          </w:tcPr>
          <w:p w14:paraId="573BB57C" w14:textId="77777777" w:rsidR="00E04675" w:rsidRPr="00531612" w:rsidRDefault="00E04675" w:rsidP="00531612">
            <w:pPr>
              <w:pStyle w:val="Tabletext"/>
            </w:pPr>
          </w:p>
        </w:tc>
      </w:tr>
    </w:tbl>
    <w:p w14:paraId="3EAEFAC8" w14:textId="3C6CC9C1" w:rsidR="005C7331" w:rsidRPr="00531612" w:rsidRDefault="006A756A" w:rsidP="00531612">
      <w:pPr>
        <w:pStyle w:val="ItemHead"/>
      </w:pPr>
      <w:r w:rsidRPr="00531612">
        <w:lastRenderedPageBreak/>
        <w:t>324</w:t>
      </w:r>
      <w:r w:rsidR="005C7331" w:rsidRPr="00531612">
        <w:t xml:space="preserve">  </w:t>
      </w:r>
      <w:r w:rsidR="004D07D6" w:rsidRPr="00531612">
        <w:t>Schedule 3</w:t>
      </w:r>
      <w:r w:rsidR="005C7331" w:rsidRPr="00531612">
        <w:t xml:space="preserve"> (subheadings 8541.40.00 and 8541.50.00)</w:t>
      </w:r>
    </w:p>
    <w:p w14:paraId="59D7A6F7" w14:textId="77777777" w:rsidR="005C7331" w:rsidRPr="00531612" w:rsidRDefault="005C7331"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C7331" w:rsidRPr="00531612" w14:paraId="4EAC768F" w14:textId="77777777" w:rsidTr="00E039F8">
        <w:tc>
          <w:tcPr>
            <w:tcW w:w="1117" w:type="dxa"/>
          </w:tcPr>
          <w:p w14:paraId="412D498B" w14:textId="77777777" w:rsidR="005C7331" w:rsidRPr="00531612" w:rsidRDefault="005C7331" w:rsidP="00531612">
            <w:pPr>
              <w:pStyle w:val="Tabletext"/>
            </w:pPr>
            <w:r w:rsidRPr="00531612">
              <w:t>8541.4</w:t>
            </w:r>
          </w:p>
        </w:tc>
        <w:tc>
          <w:tcPr>
            <w:tcW w:w="4819" w:type="dxa"/>
          </w:tcPr>
          <w:p w14:paraId="016B1DFC" w14:textId="13BFACEB" w:rsidR="005C7331" w:rsidRPr="00531612" w:rsidRDefault="00531612" w:rsidP="00531612">
            <w:pPr>
              <w:pStyle w:val="CTA-"/>
            </w:pPr>
            <w:r>
              <w:noBreakHyphen/>
            </w:r>
            <w:r w:rsidR="00AF2F90" w:rsidRPr="00531612">
              <w:t>Photosensitive semiconductor devices, including photovoltaic cells whether or not assembled in modules or made up into panels; light</w:t>
            </w:r>
            <w:r>
              <w:noBreakHyphen/>
            </w:r>
            <w:r w:rsidR="00AF2F90" w:rsidRPr="00531612">
              <w:t>emitting diodes (LED)</w:t>
            </w:r>
            <w:r w:rsidR="005C7331" w:rsidRPr="00531612">
              <w:t>:</w:t>
            </w:r>
          </w:p>
        </w:tc>
        <w:tc>
          <w:tcPr>
            <w:tcW w:w="1247" w:type="dxa"/>
          </w:tcPr>
          <w:p w14:paraId="056A00C7" w14:textId="77777777" w:rsidR="005C7331" w:rsidRPr="00531612" w:rsidRDefault="005C7331" w:rsidP="00531612">
            <w:pPr>
              <w:pStyle w:val="Tabletext"/>
            </w:pPr>
          </w:p>
        </w:tc>
      </w:tr>
      <w:tr w:rsidR="005C7331" w:rsidRPr="00531612" w14:paraId="0B1852D5" w14:textId="77777777" w:rsidTr="00E039F8">
        <w:tc>
          <w:tcPr>
            <w:tcW w:w="1117" w:type="dxa"/>
          </w:tcPr>
          <w:p w14:paraId="494D2DFD" w14:textId="77777777" w:rsidR="005C7331" w:rsidRPr="00531612" w:rsidRDefault="005C7331" w:rsidP="00531612">
            <w:pPr>
              <w:pStyle w:val="Tabletext"/>
            </w:pPr>
            <w:r w:rsidRPr="00531612">
              <w:t>8541.41.00</w:t>
            </w:r>
          </w:p>
        </w:tc>
        <w:tc>
          <w:tcPr>
            <w:tcW w:w="4819" w:type="dxa"/>
          </w:tcPr>
          <w:p w14:paraId="30EA1BED" w14:textId="67CBF77C" w:rsidR="005C7331" w:rsidRPr="00531612" w:rsidRDefault="00531612" w:rsidP="00531612">
            <w:pPr>
              <w:pStyle w:val="CTA--"/>
            </w:pPr>
            <w:r>
              <w:noBreakHyphen/>
            </w:r>
            <w:r>
              <w:noBreakHyphen/>
            </w:r>
            <w:r w:rsidR="00AF2F90" w:rsidRPr="00531612">
              <w:t>Light</w:t>
            </w:r>
            <w:r>
              <w:noBreakHyphen/>
            </w:r>
            <w:r w:rsidR="00AF2F90" w:rsidRPr="00531612">
              <w:t>emitting diodes (LED)</w:t>
            </w:r>
          </w:p>
        </w:tc>
        <w:tc>
          <w:tcPr>
            <w:tcW w:w="1247" w:type="dxa"/>
          </w:tcPr>
          <w:p w14:paraId="203E24D9" w14:textId="77777777" w:rsidR="005C7331" w:rsidRPr="00531612" w:rsidRDefault="005C7331" w:rsidP="00531612">
            <w:pPr>
              <w:pStyle w:val="Tabletext"/>
            </w:pPr>
            <w:r w:rsidRPr="00531612">
              <w:t>Free</w:t>
            </w:r>
          </w:p>
        </w:tc>
      </w:tr>
      <w:tr w:rsidR="005C7331" w:rsidRPr="00531612" w14:paraId="4FE7955F" w14:textId="77777777" w:rsidTr="00E039F8">
        <w:tc>
          <w:tcPr>
            <w:tcW w:w="1117" w:type="dxa"/>
          </w:tcPr>
          <w:p w14:paraId="3F2E591F" w14:textId="77777777" w:rsidR="005C7331" w:rsidRPr="00531612" w:rsidRDefault="005C7331" w:rsidP="00531612">
            <w:pPr>
              <w:pStyle w:val="Tabletext"/>
            </w:pPr>
            <w:r w:rsidRPr="00531612">
              <w:t>8541.42.00</w:t>
            </w:r>
          </w:p>
        </w:tc>
        <w:tc>
          <w:tcPr>
            <w:tcW w:w="4819" w:type="dxa"/>
          </w:tcPr>
          <w:p w14:paraId="701DC663" w14:textId="097CE2CF" w:rsidR="005C7331" w:rsidRPr="00531612" w:rsidRDefault="00531612" w:rsidP="00531612">
            <w:pPr>
              <w:pStyle w:val="CTA--"/>
            </w:pPr>
            <w:r>
              <w:noBreakHyphen/>
            </w:r>
            <w:r>
              <w:noBreakHyphen/>
            </w:r>
            <w:r w:rsidR="00AF2F90" w:rsidRPr="00531612">
              <w:t>Photovoltaic cells not assembled in modules or made up into panels</w:t>
            </w:r>
          </w:p>
        </w:tc>
        <w:tc>
          <w:tcPr>
            <w:tcW w:w="1247" w:type="dxa"/>
          </w:tcPr>
          <w:p w14:paraId="4150B2C9" w14:textId="77777777" w:rsidR="005C7331" w:rsidRPr="00531612" w:rsidRDefault="005C7331" w:rsidP="00531612">
            <w:pPr>
              <w:pStyle w:val="Tabletext"/>
            </w:pPr>
            <w:r w:rsidRPr="00531612">
              <w:t>Free</w:t>
            </w:r>
          </w:p>
        </w:tc>
      </w:tr>
      <w:tr w:rsidR="005C7331" w:rsidRPr="00531612" w14:paraId="4F5F70E4" w14:textId="77777777" w:rsidTr="00E039F8">
        <w:tc>
          <w:tcPr>
            <w:tcW w:w="1117" w:type="dxa"/>
          </w:tcPr>
          <w:p w14:paraId="025A3AE0" w14:textId="77777777" w:rsidR="005C7331" w:rsidRPr="00531612" w:rsidRDefault="005C7331" w:rsidP="00531612">
            <w:pPr>
              <w:pStyle w:val="Tabletext"/>
            </w:pPr>
            <w:r w:rsidRPr="00531612">
              <w:t>8541.43.00</w:t>
            </w:r>
          </w:p>
        </w:tc>
        <w:tc>
          <w:tcPr>
            <w:tcW w:w="4819" w:type="dxa"/>
          </w:tcPr>
          <w:p w14:paraId="5A91634A" w14:textId="57F35476" w:rsidR="005C7331" w:rsidRPr="00531612" w:rsidRDefault="00531612" w:rsidP="00531612">
            <w:pPr>
              <w:pStyle w:val="CTA--"/>
            </w:pPr>
            <w:r>
              <w:noBreakHyphen/>
            </w:r>
            <w:r>
              <w:noBreakHyphen/>
            </w:r>
            <w:r w:rsidR="00AF2F90" w:rsidRPr="00531612">
              <w:t>Photovoltaic cells assembled in modules or made up into panels</w:t>
            </w:r>
          </w:p>
        </w:tc>
        <w:tc>
          <w:tcPr>
            <w:tcW w:w="1247" w:type="dxa"/>
          </w:tcPr>
          <w:p w14:paraId="169AE567" w14:textId="77777777" w:rsidR="005C7331" w:rsidRPr="00531612" w:rsidRDefault="005C7331" w:rsidP="00531612">
            <w:pPr>
              <w:pStyle w:val="Tabletext"/>
            </w:pPr>
            <w:r w:rsidRPr="00531612">
              <w:t>Free</w:t>
            </w:r>
          </w:p>
        </w:tc>
      </w:tr>
      <w:tr w:rsidR="005C7331" w:rsidRPr="00531612" w14:paraId="342E8375" w14:textId="77777777" w:rsidTr="00E039F8">
        <w:tc>
          <w:tcPr>
            <w:tcW w:w="1117" w:type="dxa"/>
          </w:tcPr>
          <w:p w14:paraId="1B7AB7D1" w14:textId="77777777" w:rsidR="005C7331" w:rsidRPr="00531612" w:rsidRDefault="005C7331" w:rsidP="00531612">
            <w:pPr>
              <w:pStyle w:val="Tabletext"/>
            </w:pPr>
            <w:r w:rsidRPr="00531612">
              <w:t>8541.49.00</w:t>
            </w:r>
          </w:p>
        </w:tc>
        <w:tc>
          <w:tcPr>
            <w:tcW w:w="4819" w:type="dxa"/>
          </w:tcPr>
          <w:p w14:paraId="4DEA905C" w14:textId="55F50E24" w:rsidR="005C7331" w:rsidRPr="00531612" w:rsidRDefault="00531612" w:rsidP="00531612">
            <w:pPr>
              <w:pStyle w:val="CTA--"/>
            </w:pPr>
            <w:r>
              <w:noBreakHyphen/>
            </w:r>
            <w:r>
              <w:noBreakHyphen/>
            </w:r>
            <w:r w:rsidR="005C7331" w:rsidRPr="00531612">
              <w:t>Other</w:t>
            </w:r>
          </w:p>
        </w:tc>
        <w:tc>
          <w:tcPr>
            <w:tcW w:w="1247" w:type="dxa"/>
          </w:tcPr>
          <w:p w14:paraId="3AB1058B" w14:textId="77777777" w:rsidR="005C7331" w:rsidRPr="00531612" w:rsidRDefault="005C7331" w:rsidP="00531612">
            <w:pPr>
              <w:pStyle w:val="Tabletext"/>
            </w:pPr>
            <w:r w:rsidRPr="00531612">
              <w:t>Free</w:t>
            </w:r>
          </w:p>
        </w:tc>
      </w:tr>
      <w:tr w:rsidR="005C7331" w:rsidRPr="00531612" w14:paraId="01D42336" w14:textId="77777777" w:rsidTr="00E039F8">
        <w:tc>
          <w:tcPr>
            <w:tcW w:w="1117" w:type="dxa"/>
          </w:tcPr>
          <w:p w14:paraId="7775F0CC" w14:textId="77777777" w:rsidR="005C7331" w:rsidRPr="00531612" w:rsidRDefault="005C7331" w:rsidP="00531612">
            <w:pPr>
              <w:pStyle w:val="Tabletext"/>
            </w:pPr>
            <w:r w:rsidRPr="00531612">
              <w:t>8541.5</w:t>
            </w:r>
          </w:p>
        </w:tc>
        <w:tc>
          <w:tcPr>
            <w:tcW w:w="4819" w:type="dxa"/>
          </w:tcPr>
          <w:p w14:paraId="02A3C563" w14:textId="004CB259" w:rsidR="005C7331" w:rsidRPr="00531612" w:rsidRDefault="00531612" w:rsidP="00531612">
            <w:pPr>
              <w:pStyle w:val="CTA--"/>
            </w:pPr>
            <w:r>
              <w:noBreakHyphen/>
            </w:r>
            <w:r w:rsidR="00AF2F90" w:rsidRPr="00531612">
              <w:t>Other semiconductor devices</w:t>
            </w:r>
            <w:r w:rsidR="005C7331" w:rsidRPr="00531612">
              <w:t>:</w:t>
            </w:r>
          </w:p>
        </w:tc>
        <w:tc>
          <w:tcPr>
            <w:tcW w:w="1247" w:type="dxa"/>
          </w:tcPr>
          <w:p w14:paraId="5FD8236E" w14:textId="77777777" w:rsidR="005C7331" w:rsidRPr="00531612" w:rsidRDefault="005C7331" w:rsidP="00531612">
            <w:pPr>
              <w:pStyle w:val="Tabletext"/>
            </w:pPr>
          </w:p>
        </w:tc>
      </w:tr>
      <w:tr w:rsidR="005C7331" w:rsidRPr="00531612" w14:paraId="5D8B6EF0" w14:textId="77777777" w:rsidTr="00E039F8">
        <w:tc>
          <w:tcPr>
            <w:tcW w:w="1117" w:type="dxa"/>
          </w:tcPr>
          <w:p w14:paraId="4257767B" w14:textId="77777777" w:rsidR="005C7331" w:rsidRPr="00531612" w:rsidRDefault="005C7331" w:rsidP="00531612">
            <w:pPr>
              <w:pStyle w:val="Tabletext"/>
            </w:pPr>
            <w:r w:rsidRPr="00531612">
              <w:t>8541.51.00</w:t>
            </w:r>
          </w:p>
        </w:tc>
        <w:tc>
          <w:tcPr>
            <w:tcW w:w="4819" w:type="dxa"/>
          </w:tcPr>
          <w:p w14:paraId="30691871" w14:textId="5A08EF06" w:rsidR="005C7331" w:rsidRPr="00531612" w:rsidRDefault="00531612" w:rsidP="00531612">
            <w:pPr>
              <w:pStyle w:val="CTA--"/>
            </w:pPr>
            <w:r>
              <w:noBreakHyphen/>
            </w:r>
            <w:r>
              <w:noBreakHyphen/>
            </w:r>
            <w:r w:rsidR="00AF2F90" w:rsidRPr="00531612">
              <w:t>Semiconductor</w:t>
            </w:r>
            <w:r>
              <w:noBreakHyphen/>
            </w:r>
            <w:r w:rsidR="00AF2F90" w:rsidRPr="00531612">
              <w:t>based transducers</w:t>
            </w:r>
          </w:p>
        </w:tc>
        <w:tc>
          <w:tcPr>
            <w:tcW w:w="1247" w:type="dxa"/>
          </w:tcPr>
          <w:p w14:paraId="4ADB63AB" w14:textId="77777777" w:rsidR="005C7331" w:rsidRPr="00531612" w:rsidRDefault="005C7331" w:rsidP="00531612">
            <w:pPr>
              <w:pStyle w:val="Tabletext"/>
            </w:pPr>
            <w:r w:rsidRPr="00531612">
              <w:t>Free</w:t>
            </w:r>
          </w:p>
        </w:tc>
      </w:tr>
      <w:tr w:rsidR="005C7331" w:rsidRPr="00531612" w14:paraId="1067CA93" w14:textId="77777777" w:rsidTr="00E039F8">
        <w:tc>
          <w:tcPr>
            <w:tcW w:w="1117" w:type="dxa"/>
          </w:tcPr>
          <w:p w14:paraId="492BC288" w14:textId="77777777" w:rsidR="005C7331" w:rsidRPr="00531612" w:rsidRDefault="005C7331" w:rsidP="00531612">
            <w:pPr>
              <w:pStyle w:val="Tabletext"/>
            </w:pPr>
            <w:r w:rsidRPr="00531612">
              <w:t>8541.59.00</w:t>
            </w:r>
          </w:p>
        </w:tc>
        <w:tc>
          <w:tcPr>
            <w:tcW w:w="4819" w:type="dxa"/>
          </w:tcPr>
          <w:p w14:paraId="2ED2B0FA" w14:textId="43AA64C8" w:rsidR="005C7331" w:rsidRPr="00531612" w:rsidRDefault="00531612" w:rsidP="00531612">
            <w:pPr>
              <w:pStyle w:val="CTA--"/>
            </w:pPr>
            <w:r>
              <w:noBreakHyphen/>
            </w:r>
            <w:r>
              <w:noBreakHyphen/>
            </w:r>
            <w:r w:rsidR="005C7331" w:rsidRPr="00531612">
              <w:t>Other</w:t>
            </w:r>
          </w:p>
        </w:tc>
        <w:tc>
          <w:tcPr>
            <w:tcW w:w="1247" w:type="dxa"/>
          </w:tcPr>
          <w:p w14:paraId="63DC2AEE" w14:textId="77777777" w:rsidR="005C7331" w:rsidRPr="00531612" w:rsidRDefault="005C7331" w:rsidP="00531612">
            <w:pPr>
              <w:pStyle w:val="Tabletext"/>
            </w:pPr>
            <w:r w:rsidRPr="00531612">
              <w:t>Free</w:t>
            </w:r>
          </w:p>
        </w:tc>
      </w:tr>
    </w:tbl>
    <w:p w14:paraId="56D6AC19" w14:textId="62D5A20E" w:rsidR="001378A6" w:rsidRPr="00531612" w:rsidRDefault="006A756A" w:rsidP="00531612">
      <w:pPr>
        <w:pStyle w:val="ItemHead"/>
      </w:pPr>
      <w:r w:rsidRPr="00531612">
        <w:t>325</w:t>
      </w:r>
      <w:r w:rsidR="001378A6" w:rsidRPr="00531612">
        <w:t xml:space="preserve">  </w:t>
      </w:r>
      <w:r w:rsidR="004D07D6" w:rsidRPr="00531612">
        <w:t>Schedule 3</w:t>
      </w:r>
      <w:r w:rsidR="001378A6" w:rsidRPr="00531612">
        <w:t xml:space="preserve"> (after subheading 8543.30.90)</w:t>
      </w:r>
    </w:p>
    <w:p w14:paraId="04951ED1" w14:textId="77777777" w:rsidR="001378A6" w:rsidRPr="00531612" w:rsidRDefault="001378A6"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378A6" w:rsidRPr="00531612" w14:paraId="77E46413" w14:textId="77777777" w:rsidTr="00E039F8">
        <w:tc>
          <w:tcPr>
            <w:tcW w:w="1117" w:type="dxa"/>
          </w:tcPr>
          <w:p w14:paraId="67CBE255" w14:textId="77777777" w:rsidR="001378A6" w:rsidRPr="00531612" w:rsidRDefault="001378A6" w:rsidP="00531612">
            <w:pPr>
              <w:pStyle w:val="Tabletext"/>
            </w:pPr>
            <w:r w:rsidRPr="00531612">
              <w:t>8543.40.00</w:t>
            </w:r>
          </w:p>
        </w:tc>
        <w:tc>
          <w:tcPr>
            <w:tcW w:w="4819" w:type="dxa"/>
          </w:tcPr>
          <w:p w14:paraId="13B6CFBE" w14:textId="5D3A4A86" w:rsidR="001378A6" w:rsidRPr="00531612" w:rsidRDefault="00531612" w:rsidP="00531612">
            <w:pPr>
              <w:pStyle w:val="CTA-"/>
            </w:pPr>
            <w:r>
              <w:noBreakHyphen/>
            </w:r>
            <w:r w:rsidR="001378A6" w:rsidRPr="00531612">
              <w:t>Electronic cigarettes and similar personal electric vaporising devices</w:t>
            </w:r>
          </w:p>
        </w:tc>
        <w:tc>
          <w:tcPr>
            <w:tcW w:w="1247" w:type="dxa"/>
          </w:tcPr>
          <w:p w14:paraId="674C5EF9" w14:textId="77777777" w:rsidR="001378A6" w:rsidRPr="00531612" w:rsidRDefault="001378A6" w:rsidP="00531612">
            <w:pPr>
              <w:pStyle w:val="Tabletext"/>
            </w:pPr>
            <w:r w:rsidRPr="00531612">
              <w:t>Free</w:t>
            </w:r>
          </w:p>
        </w:tc>
      </w:tr>
    </w:tbl>
    <w:p w14:paraId="455AE16E" w14:textId="5BDFC3BA" w:rsidR="00BB31D3" w:rsidRPr="00531612" w:rsidRDefault="006A756A" w:rsidP="00531612">
      <w:pPr>
        <w:pStyle w:val="ItemHead"/>
      </w:pPr>
      <w:r w:rsidRPr="00531612">
        <w:t>326</w:t>
      </w:r>
      <w:r w:rsidR="00BB31D3" w:rsidRPr="00531612">
        <w:t xml:space="preserve">  </w:t>
      </w:r>
      <w:r w:rsidR="004D07D6" w:rsidRPr="00531612">
        <w:t>Schedule 3</w:t>
      </w:r>
      <w:r w:rsidR="00BB31D3" w:rsidRPr="00531612">
        <w:t xml:space="preserve"> (subheadings 8543.90 to 8543.90.90)</w:t>
      </w:r>
    </w:p>
    <w:p w14:paraId="4A871B57" w14:textId="77777777" w:rsidR="00BB31D3" w:rsidRPr="00531612" w:rsidRDefault="00BB31D3"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B31D3" w:rsidRPr="00531612" w14:paraId="60E63194" w14:textId="77777777" w:rsidTr="00836B1C">
        <w:tc>
          <w:tcPr>
            <w:tcW w:w="1117" w:type="dxa"/>
          </w:tcPr>
          <w:p w14:paraId="5ABE74B9" w14:textId="1AC2DE1D" w:rsidR="00BB31D3" w:rsidRPr="00531612" w:rsidRDefault="00BB31D3" w:rsidP="00531612">
            <w:pPr>
              <w:pStyle w:val="Tabletext"/>
            </w:pPr>
            <w:r w:rsidRPr="00531612">
              <w:t>8543.90.00</w:t>
            </w:r>
          </w:p>
        </w:tc>
        <w:tc>
          <w:tcPr>
            <w:tcW w:w="4819" w:type="dxa"/>
          </w:tcPr>
          <w:p w14:paraId="5790B998" w14:textId="4C3B7FB1" w:rsidR="00BB31D3" w:rsidRPr="00531612" w:rsidRDefault="00531612" w:rsidP="00531612">
            <w:pPr>
              <w:pStyle w:val="CTA-"/>
            </w:pPr>
            <w:r>
              <w:noBreakHyphen/>
            </w:r>
            <w:r w:rsidR="00BB31D3" w:rsidRPr="00531612">
              <w:t>Parts</w:t>
            </w:r>
          </w:p>
        </w:tc>
        <w:tc>
          <w:tcPr>
            <w:tcW w:w="1247" w:type="dxa"/>
          </w:tcPr>
          <w:p w14:paraId="662CD4A2" w14:textId="77777777" w:rsidR="00BB31D3" w:rsidRPr="00531612" w:rsidRDefault="00BB31D3" w:rsidP="00531612">
            <w:pPr>
              <w:pStyle w:val="Tabletext"/>
            </w:pPr>
            <w:r w:rsidRPr="00531612">
              <w:t>Free</w:t>
            </w:r>
          </w:p>
        </w:tc>
      </w:tr>
    </w:tbl>
    <w:p w14:paraId="24B0E7D5" w14:textId="5B4EEC6A" w:rsidR="003501A2" w:rsidRPr="00531612" w:rsidRDefault="006A756A" w:rsidP="00531612">
      <w:pPr>
        <w:pStyle w:val="ItemHead"/>
      </w:pPr>
      <w:r w:rsidRPr="00531612">
        <w:t>327</w:t>
      </w:r>
      <w:r w:rsidR="003501A2" w:rsidRPr="00531612">
        <w:t xml:space="preserve">  </w:t>
      </w:r>
      <w:r w:rsidR="004D07D6" w:rsidRPr="00531612">
        <w:t>Schedule 3</w:t>
      </w:r>
      <w:r w:rsidR="003501A2" w:rsidRPr="00531612">
        <w:t xml:space="preserve"> (heading 8548</w:t>
      </w:r>
      <w:r w:rsidR="00BB31D3" w:rsidRPr="00531612">
        <w:t xml:space="preserve"> to subheading 8548.90.90</w:t>
      </w:r>
      <w:r w:rsidR="003501A2" w:rsidRPr="00531612">
        <w:t>)</w:t>
      </w:r>
    </w:p>
    <w:p w14:paraId="31BAA25B" w14:textId="15BCF83F" w:rsidR="003501A2" w:rsidRPr="00531612" w:rsidRDefault="003501A2" w:rsidP="00531612">
      <w:pPr>
        <w:pStyle w:val="Item"/>
      </w:pPr>
      <w:r w:rsidRPr="00531612">
        <w:t>Repeal the heading</w:t>
      </w:r>
      <w:r w:rsidR="00BB31D3" w:rsidRPr="00531612">
        <w:t xml:space="preserve"> and subheadings</w:t>
      </w:r>
      <w:r w:rsidRPr="00531612">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501A2" w:rsidRPr="00531612" w14:paraId="6F691126" w14:textId="77777777" w:rsidTr="00E039F8">
        <w:tc>
          <w:tcPr>
            <w:tcW w:w="1117" w:type="dxa"/>
          </w:tcPr>
          <w:p w14:paraId="5FF35DF0" w14:textId="1F5184DC" w:rsidR="003501A2" w:rsidRPr="00531612" w:rsidRDefault="003501A2" w:rsidP="00531612">
            <w:pPr>
              <w:pStyle w:val="Tabletext"/>
            </w:pPr>
            <w:r w:rsidRPr="00531612">
              <w:t>8548</w:t>
            </w:r>
            <w:r w:rsidR="004C77C6" w:rsidRPr="00531612">
              <w:t>.00.00</w:t>
            </w:r>
          </w:p>
        </w:tc>
        <w:tc>
          <w:tcPr>
            <w:tcW w:w="4819" w:type="dxa"/>
          </w:tcPr>
          <w:p w14:paraId="1667BB13" w14:textId="5EA87BD9" w:rsidR="003501A2" w:rsidRPr="00531612" w:rsidRDefault="003501A2" w:rsidP="00531612">
            <w:pPr>
              <w:pStyle w:val="CTACAPS"/>
            </w:pPr>
            <w:r w:rsidRPr="00531612">
              <w:t>ELECTRICAL PARTS OF MACHINERY OR APPARATUS, NOT SPECIFIED OR INCLUDED ELSEWHERE IN THIS CHAPTER</w:t>
            </w:r>
          </w:p>
        </w:tc>
        <w:tc>
          <w:tcPr>
            <w:tcW w:w="1247" w:type="dxa"/>
          </w:tcPr>
          <w:p w14:paraId="2480772F" w14:textId="094AEBB8" w:rsidR="003501A2" w:rsidRPr="00531612" w:rsidRDefault="00BB31D3" w:rsidP="00531612">
            <w:pPr>
              <w:pStyle w:val="Tabletext"/>
            </w:pPr>
            <w:r w:rsidRPr="00531612">
              <w:t>Free</w:t>
            </w:r>
          </w:p>
        </w:tc>
      </w:tr>
    </w:tbl>
    <w:p w14:paraId="2CC3DF29" w14:textId="4160C31C" w:rsidR="00E65EBD" w:rsidRPr="00531612" w:rsidRDefault="006A756A" w:rsidP="00531612">
      <w:pPr>
        <w:pStyle w:val="ItemHead"/>
      </w:pPr>
      <w:r w:rsidRPr="00531612">
        <w:t>328</w:t>
      </w:r>
      <w:r w:rsidR="003501A2" w:rsidRPr="00531612">
        <w:t xml:space="preserve">  </w:t>
      </w:r>
      <w:r w:rsidR="004D07D6" w:rsidRPr="00531612">
        <w:t>Schedule 3</w:t>
      </w:r>
      <w:r w:rsidR="003501A2" w:rsidRPr="00531612">
        <w:t xml:space="preserve"> (at the end of Section XVI)</w:t>
      </w:r>
    </w:p>
    <w:p w14:paraId="7154E136" w14:textId="77777777" w:rsidR="003501A2" w:rsidRPr="00531612" w:rsidRDefault="003501A2"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501A2" w:rsidRPr="00531612" w14:paraId="53403F0A" w14:textId="77777777" w:rsidTr="00E039F8">
        <w:tc>
          <w:tcPr>
            <w:tcW w:w="1117" w:type="dxa"/>
          </w:tcPr>
          <w:p w14:paraId="6050D318" w14:textId="77777777" w:rsidR="003501A2" w:rsidRPr="00531612" w:rsidRDefault="003501A2" w:rsidP="00531612">
            <w:pPr>
              <w:pStyle w:val="Tabletext"/>
            </w:pPr>
            <w:r w:rsidRPr="00531612">
              <w:t>8549</w:t>
            </w:r>
          </w:p>
        </w:tc>
        <w:tc>
          <w:tcPr>
            <w:tcW w:w="4819" w:type="dxa"/>
          </w:tcPr>
          <w:p w14:paraId="17BF30F0" w14:textId="77777777" w:rsidR="003501A2" w:rsidRPr="00531612" w:rsidRDefault="003501A2" w:rsidP="00531612">
            <w:pPr>
              <w:pStyle w:val="CTACAPS"/>
            </w:pPr>
            <w:r w:rsidRPr="00531612">
              <w:t>ELECTRICAL AND ELECTRONIC WASTE AND SCRAP:</w:t>
            </w:r>
          </w:p>
        </w:tc>
        <w:tc>
          <w:tcPr>
            <w:tcW w:w="1247" w:type="dxa"/>
          </w:tcPr>
          <w:p w14:paraId="1CC52C46" w14:textId="77777777" w:rsidR="003501A2" w:rsidRPr="00531612" w:rsidRDefault="003501A2" w:rsidP="00531612">
            <w:pPr>
              <w:pStyle w:val="Tabletext"/>
            </w:pPr>
          </w:p>
        </w:tc>
      </w:tr>
      <w:tr w:rsidR="003501A2" w:rsidRPr="00531612" w14:paraId="7ED5E766" w14:textId="77777777" w:rsidTr="00E039F8">
        <w:tc>
          <w:tcPr>
            <w:tcW w:w="1117" w:type="dxa"/>
          </w:tcPr>
          <w:p w14:paraId="62BF32A8" w14:textId="77777777" w:rsidR="003501A2" w:rsidRPr="00531612" w:rsidRDefault="003501A2" w:rsidP="00531612">
            <w:pPr>
              <w:pStyle w:val="Tabletext"/>
            </w:pPr>
            <w:r w:rsidRPr="00531612">
              <w:t>8549.1</w:t>
            </w:r>
          </w:p>
        </w:tc>
        <w:tc>
          <w:tcPr>
            <w:tcW w:w="4819" w:type="dxa"/>
          </w:tcPr>
          <w:p w14:paraId="5C073092" w14:textId="5BB4AFBF" w:rsidR="003501A2" w:rsidRPr="00531612" w:rsidRDefault="00531612" w:rsidP="00531612">
            <w:pPr>
              <w:pStyle w:val="CTA-"/>
            </w:pPr>
            <w:r>
              <w:noBreakHyphen/>
            </w:r>
            <w:r w:rsidR="003501A2" w:rsidRPr="00531612">
              <w:t>Waste and scrap of primary cells, primary batteries and electric accumulators; spent primary cells, spent primary batteries and spent electric accumulators:</w:t>
            </w:r>
          </w:p>
        </w:tc>
        <w:tc>
          <w:tcPr>
            <w:tcW w:w="1247" w:type="dxa"/>
          </w:tcPr>
          <w:p w14:paraId="1ADF2D34" w14:textId="77777777" w:rsidR="003501A2" w:rsidRPr="00531612" w:rsidRDefault="003501A2" w:rsidP="00531612">
            <w:pPr>
              <w:pStyle w:val="Tabletext"/>
            </w:pPr>
          </w:p>
        </w:tc>
      </w:tr>
      <w:tr w:rsidR="003501A2" w:rsidRPr="00531612" w14:paraId="2BC6DD5A" w14:textId="77777777" w:rsidTr="00E039F8">
        <w:tc>
          <w:tcPr>
            <w:tcW w:w="1117" w:type="dxa"/>
          </w:tcPr>
          <w:p w14:paraId="6F1B2724" w14:textId="77777777" w:rsidR="003501A2" w:rsidRPr="00531612" w:rsidRDefault="003501A2" w:rsidP="00531612">
            <w:pPr>
              <w:pStyle w:val="Tabletext"/>
            </w:pPr>
            <w:r w:rsidRPr="00531612">
              <w:lastRenderedPageBreak/>
              <w:t>8549.11.00</w:t>
            </w:r>
          </w:p>
        </w:tc>
        <w:tc>
          <w:tcPr>
            <w:tcW w:w="4819" w:type="dxa"/>
          </w:tcPr>
          <w:p w14:paraId="7FB99047" w14:textId="371F0B8D" w:rsidR="003501A2" w:rsidRPr="00531612" w:rsidRDefault="00531612" w:rsidP="00531612">
            <w:pPr>
              <w:pStyle w:val="CTA--"/>
            </w:pPr>
            <w:r>
              <w:noBreakHyphen/>
            </w:r>
            <w:r>
              <w:noBreakHyphen/>
            </w:r>
            <w:r w:rsidR="003501A2" w:rsidRPr="00531612">
              <w:t>Waste and scrap of lead</w:t>
            </w:r>
            <w:r>
              <w:noBreakHyphen/>
            </w:r>
            <w:r w:rsidR="003501A2" w:rsidRPr="00531612">
              <w:t>acid accumulators; spent lead</w:t>
            </w:r>
            <w:r>
              <w:noBreakHyphen/>
            </w:r>
            <w:r w:rsidR="003501A2" w:rsidRPr="00531612">
              <w:t>acid accumulators</w:t>
            </w:r>
          </w:p>
        </w:tc>
        <w:tc>
          <w:tcPr>
            <w:tcW w:w="1247" w:type="dxa"/>
          </w:tcPr>
          <w:p w14:paraId="0CE0EBE8" w14:textId="77777777" w:rsidR="003501A2" w:rsidRPr="00531612" w:rsidRDefault="003501A2" w:rsidP="00531612">
            <w:pPr>
              <w:pStyle w:val="Tabletext"/>
            </w:pPr>
            <w:r w:rsidRPr="00531612">
              <w:t>Free</w:t>
            </w:r>
          </w:p>
        </w:tc>
      </w:tr>
      <w:tr w:rsidR="003501A2" w:rsidRPr="00531612" w14:paraId="0E9BB98E" w14:textId="77777777" w:rsidTr="00E039F8">
        <w:tc>
          <w:tcPr>
            <w:tcW w:w="1117" w:type="dxa"/>
          </w:tcPr>
          <w:p w14:paraId="072696C6" w14:textId="77777777" w:rsidR="003501A2" w:rsidRPr="00531612" w:rsidRDefault="003501A2" w:rsidP="00531612">
            <w:pPr>
              <w:pStyle w:val="Tabletext"/>
            </w:pPr>
            <w:r w:rsidRPr="00531612">
              <w:t>8549.12.00</w:t>
            </w:r>
          </w:p>
        </w:tc>
        <w:tc>
          <w:tcPr>
            <w:tcW w:w="4819" w:type="dxa"/>
          </w:tcPr>
          <w:p w14:paraId="6E72CB92" w14:textId="34259286" w:rsidR="003501A2" w:rsidRPr="00531612" w:rsidRDefault="00531612" w:rsidP="00531612">
            <w:pPr>
              <w:pStyle w:val="CTA--"/>
            </w:pPr>
            <w:r>
              <w:noBreakHyphen/>
            </w:r>
            <w:r>
              <w:noBreakHyphen/>
            </w:r>
            <w:r w:rsidR="003501A2" w:rsidRPr="00531612">
              <w:t>Other, containing lead, cadmium or mercury</w:t>
            </w:r>
          </w:p>
        </w:tc>
        <w:tc>
          <w:tcPr>
            <w:tcW w:w="1247" w:type="dxa"/>
          </w:tcPr>
          <w:p w14:paraId="44F88F3C" w14:textId="77777777" w:rsidR="003501A2" w:rsidRPr="00531612" w:rsidRDefault="003501A2" w:rsidP="00531612">
            <w:pPr>
              <w:pStyle w:val="Tabletext"/>
            </w:pPr>
            <w:r w:rsidRPr="00531612">
              <w:t>Free</w:t>
            </w:r>
          </w:p>
        </w:tc>
      </w:tr>
      <w:tr w:rsidR="003501A2" w:rsidRPr="00531612" w14:paraId="42AC82A4" w14:textId="77777777" w:rsidTr="00E039F8">
        <w:tc>
          <w:tcPr>
            <w:tcW w:w="1117" w:type="dxa"/>
          </w:tcPr>
          <w:p w14:paraId="072A3E60" w14:textId="77777777" w:rsidR="003501A2" w:rsidRPr="00531612" w:rsidRDefault="003501A2" w:rsidP="00531612">
            <w:pPr>
              <w:pStyle w:val="Tabletext"/>
            </w:pPr>
            <w:r w:rsidRPr="00531612">
              <w:t>8549.13.00</w:t>
            </w:r>
          </w:p>
        </w:tc>
        <w:tc>
          <w:tcPr>
            <w:tcW w:w="4819" w:type="dxa"/>
          </w:tcPr>
          <w:p w14:paraId="7AA7AEC8" w14:textId="17E71340" w:rsidR="003501A2" w:rsidRPr="00531612" w:rsidRDefault="00531612" w:rsidP="00531612">
            <w:pPr>
              <w:pStyle w:val="CTA--"/>
            </w:pPr>
            <w:r>
              <w:noBreakHyphen/>
            </w:r>
            <w:r>
              <w:noBreakHyphen/>
            </w:r>
            <w:r w:rsidR="003501A2" w:rsidRPr="00531612">
              <w:t>Sorted by chemical type and not containing lead, cadmium or mercury</w:t>
            </w:r>
          </w:p>
        </w:tc>
        <w:tc>
          <w:tcPr>
            <w:tcW w:w="1247" w:type="dxa"/>
          </w:tcPr>
          <w:p w14:paraId="0DE91A8E" w14:textId="77777777" w:rsidR="003501A2" w:rsidRPr="00531612" w:rsidRDefault="003501A2" w:rsidP="00531612">
            <w:pPr>
              <w:pStyle w:val="Tabletext"/>
            </w:pPr>
            <w:r w:rsidRPr="00531612">
              <w:t>Free</w:t>
            </w:r>
          </w:p>
        </w:tc>
      </w:tr>
      <w:tr w:rsidR="003501A2" w:rsidRPr="00531612" w14:paraId="0DEFF2E8" w14:textId="77777777" w:rsidTr="00E039F8">
        <w:tc>
          <w:tcPr>
            <w:tcW w:w="1117" w:type="dxa"/>
          </w:tcPr>
          <w:p w14:paraId="6F1CAB3C" w14:textId="77777777" w:rsidR="003501A2" w:rsidRPr="00531612" w:rsidRDefault="003501A2" w:rsidP="00531612">
            <w:pPr>
              <w:pStyle w:val="Tabletext"/>
            </w:pPr>
            <w:r w:rsidRPr="00531612">
              <w:t>8549.14.00</w:t>
            </w:r>
          </w:p>
        </w:tc>
        <w:tc>
          <w:tcPr>
            <w:tcW w:w="4819" w:type="dxa"/>
          </w:tcPr>
          <w:p w14:paraId="39E21EF3" w14:textId="17888524" w:rsidR="003501A2" w:rsidRPr="00531612" w:rsidRDefault="00531612" w:rsidP="00531612">
            <w:pPr>
              <w:pStyle w:val="CTA--"/>
            </w:pPr>
            <w:r>
              <w:noBreakHyphen/>
            </w:r>
            <w:r>
              <w:noBreakHyphen/>
            </w:r>
            <w:r w:rsidR="003501A2" w:rsidRPr="00531612">
              <w:t>Unsorted and not containing lead, cadmium or mercury</w:t>
            </w:r>
          </w:p>
        </w:tc>
        <w:tc>
          <w:tcPr>
            <w:tcW w:w="1247" w:type="dxa"/>
          </w:tcPr>
          <w:p w14:paraId="32CA1763" w14:textId="77777777" w:rsidR="003501A2" w:rsidRPr="00531612" w:rsidRDefault="003501A2" w:rsidP="00531612">
            <w:pPr>
              <w:pStyle w:val="Tabletext"/>
            </w:pPr>
            <w:r w:rsidRPr="00531612">
              <w:t>Free</w:t>
            </w:r>
          </w:p>
        </w:tc>
      </w:tr>
      <w:tr w:rsidR="003501A2" w:rsidRPr="00531612" w14:paraId="63F9A42B" w14:textId="77777777" w:rsidTr="00E039F8">
        <w:tc>
          <w:tcPr>
            <w:tcW w:w="1117" w:type="dxa"/>
          </w:tcPr>
          <w:p w14:paraId="49465BC3" w14:textId="77777777" w:rsidR="003501A2" w:rsidRPr="00531612" w:rsidRDefault="003501A2" w:rsidP="00531612">
            <w:pPr>
              <w:pStyle w:val="Tabletext"/>
            </w:pPr>
            <w:r w:rsidRPr="00531612">
              <w:t>8549.19.00</w:t>
            </w:r>
          </w:p>
        </w:tc>
        <w:tc>
          <w:tcPr>
            <w:tcW w:w="4819" w:type="dxa"/>
          </w:tcPr>
          <w:p w14:paraId="2B3B2B7F" w14:textId="36EF3BED" w:rsidR="003501A2" w:rsidRPr="00531612" w:rsidRDefault="00531612" w:rsidP="00531612">
            <w:pPr>
              <w:pStyle w:val="CTA--"/>
            </w:pPr>
            <w:r>
              <w:noBreakHyphen/>
            </w:r>
            <w:r>
              <w:noBreakHyphen/>
            </w:r>
            <w:r w:rsidR="003501A2" w:rsidRPr="00531612">
              <w:t>Other</w:t>
            </w:r>
          </w:p>
        </w:tc>
        <w:tc>
          <w:tcPr>
            <w:tcW w:w="1247" w:type="dxa"/>
          </w:tcPr>
          <w:p w14:paraId="180070F2" w14:textId="77777777" w:rsidR="003501A2" w:rsidRPr="00531612" w:rsidRDefault="003501A2" w:rsidP="00531612">
            <w:pPr>
              <w:pStyle w:val="Tabletext"/>
            </w:pPr>
            <w:r w:rsidRPr="00531612">
              <w:t>Free</w:t>
            </w:r>
          </w:p>
        </w:tc>
      </w:tr>
      <w:tr w:rsidR="003501A2" w:rsidRPr="00531612" w14:paraId="1300C64A" w14:textId="77777777" w:rsidTr="00E039F8">
        <w:tc>
          <w:tcPr>
            <w:tcW w:w="1117" w:type="dxa"/>
          </w:tcPr>
          <w:p w14:paraId="7B1BDE8F" w14:textId="77777777" w:rsidR="003501A2" w:rsidRPr="00531612" w:rsidRDefault="003501A2" w:rsidP="00531612">
            <w:pPr>
              <w:pStyle w:val="Tabletext"/>
            </w:pPr>
            <w:r w:rsidRPr="00531612">
              <w:t>8549.2</w:t>
            </w:r>
          </w:p>
        </w:tc>
        <w:tc>
          <w:tcPr>
            <w:tcW w:w="4819" w:type="dxa"/>
          </w:tcPr>
          <w:p w14:paraId="77360517" w14:textId="6F3FACF5" w:rsidR="003501A2" w:rsidRPr="00531612" w:rsidRDefault="00531612" w:rsidP="00531612">
            <w:pPr>
              <w:pStyle w:val="CTA-"/>
            </w:pPr>
            <w:r>
              <w:noBreakHyphen/>
            </w:r>
            <w:r w:rsidR="003501A2" w:rsidRPr="00531612">
              <w:t>Of a kind used principally for the recovery of precious metal:</w:t>
            </w:r>
          </w:p>
        </w:tc>
        <w:tc>
          <w:tcPr>
            <w:tcW w:w="1247" w:type="dxa"/>
          </w:tcPr>
          <w:p w14:paraId="6E6E27FB" w14:textId="77777777" w:rsidR="003501A2" w:rsidRPr="00531612" w:rsidRDefault="003501A2" w:rsidP="00531612">
            <w:pPr>
              <w:pStyle w:val="Tabletext"/>
            </w:pPr>
          </w:p>
        </w:tc>
      </w:tr>
      <w:tr w:rsidR="003501A2" w:rsidRPr="00531612" w14:paraId="442C7E65" w14:textId="77777777" w:rsidTr="00E039F8">
        <w:tc>
          <w:tcPr>
            <w:tcW w:w="1117" w:type="dxa"/>
          </w:tcPr>
          <w:p w14:paraId="1FC3D356" w14:textId="77777777" w:rsidR="003501A2" w:rsidRPr="00531612" w:rsidRDefault="003501A2" w:rsidP="00531612">
            <w:pPr>
              <w:pStyle w:val="Tabletext"/>
            </w:pPr>
            <w:r w:rsidRPr="00531612">
              <w:t>8549.21.00</w:t>
            </w:r>
          </w:p>
        </w:tc>
        <w:tc>
          <w:tcPr>
            <w:tcW w:w="4819" w:type="dxa"/>
          </w:tcPr>
          <w:p w14:paraId="368F448A" w14:textId="3B314433" w:rsidR="003501A2" w:rsidRPr="00531612" w:rsidRDefault="00531612" w:rsidP="00531612">
            <w:pPr>
              <w:pStyle w:val="CTA--"/>
            </w:pPr>
            <w:r>
              <w:noBreakHyphen/>
            </w:r>
            <w:r>
              <w:noBreakHyphen/>
            </w:r>
            <w:r w:rsidR="003501A2" w:rsidRPr="00531612">
              <w:t>Containing primary cells, primary batteries, electric accumulators, mercury</w:t>
            </w:r>
            <w:r>
              <w:noBreakHyphen/>
            </w:r>
            <w:r w:rsidR="003501A2" w:rsidRPr="00531612">
              <w:t>switches, glass from cathode</w:t>
            </w:r>
            <w:r>
              <w:noBreakHyphen/>
            </w:r>
            <w:r w:rsidR="003501A2" w:rsidRPr="00531612">
              <w:t>ray tubes or other activated glass, or electrical or electronic components containing cadmium, mercury, lead or polychlorinated biphenyls (PCBs)</w:t>
            </w:r>
          </w:p>
        </w:tc>
        <w:tc>
          <w:tcPr>
            <w:tcW w:w="1247" w:type="dxa"/>
          </w:tcPr>
          <w:p w14:paraId="314521C0" w14:textId="77777777" w:rsidR="003501A2" w:rsidRPr="00531612" w:rsidRDefault="003501A2" w:rsidP="00531612">
            <w:pPr>
              <w:pStyle w:val="Tabletext"/>
            </w:pPr>
            <w:r w:rsidRPr="00531612">
              <w:t>Free</w:t>
            </w:r>
          </w:p>
        </w:tc>
      </w:tr>
      <w:tr w:rsidR="003501A2" w:rsidRPr="00531612" w14:paraId="52F39D16" w14:textId="77777777" w:rsidTr="00E039F8">
        <w:tc>
          <w:tcPr>
            <w:tcW w:w="1117" w:type="dxa"/>
          </w:tcPr>
          <w:p w14:paraId="79F9B2A4" w14:textId="77777777" w:rsidR="003501A2" w:rsidRPr="00531612" w:rsidRDefault="003501A2" w:rsidP="00531612">
            <w:pPr>
              <w:pStyle w:val="Tabletext"/>
            </w:pPr>
            <w:r w:rsidRPr="00531612">
              <w:t>8549.29.00</w:t>
            </w:r>
          </w:p>
        </w:tc>
        <w:tc>
          <w:tcPr>
            <w:tcW w:w="4819" w:type="dxa"/>
          </w:tcPr>
          <w:p w14:paraId="7B47487E" w14:textId="5B69AC44" w:rsidR="003501A2" w:rsidRPr="00531612" w:rsidRDefault="00531612" w:rsidP="00531612">
            <w:pPr>
              <w:pStyle w:val="CTA--"/>
            </w:pPr>
            <w:r>
              <w:noBreakHyphen/>
            </w:r>
            <w:r>
              <w:noBreakHyphen/>
            </w:r>
            <w:r w:rsidR="003501A2" w:rsidRPr="00531612">
              <w:t>Other</w:t>
            </w:r>
          </w:p>
        </w:tc>
        <w:tc>
          <w:tcPr>
            <w:tcW w:w="1247" w:type="dxa"/>
          </w:tcPr>
          <w:p w14:paraId="78B500FB" w14:textId="77777777" w:rsidR="003501A2" w:rsidRPr="00531612" w:rsidRDefault="003501A2" w:rsidP="00531612">
            <w:pPr>
              <w:pStyle w:val="Tabletext"/>
            </w:pPr>
            <w:r w:rsidRPr="00531612">
              <w:t>Free</w:t>
            </w:r>
          </w:p>
        </w:tc>
      </w:tr>
      <w:tr w:rsidR="003501A2" w:rsidRPr="00531612" w14:paraId="6C339452" w14:textId="77777777" w:rsidTr="00E039F8">
        <w:tc>
          <w:tcPr>
            <w:tcW w:w="1117" w:type="dxa"/>
          </w:tcPr>
          <w:p w14:paraId="66DE313A" w14:textId="77777777" w:rsidR="003501A2" w:rsidRPr="00531612" w:rsidRDefault="003501A2" w:rsidP="00531612">
            <w:pPr>
              <w:pStyle w:val="Tabletext"/>
            </w:pPr>
            <w:r w:rsidRPr="00531612">
              <w:t>8549.3</w:t>
            </w:r>
          </w:p>
        </w:tc>
        <w:tc>
          <w:tcPr>
            <w:tcW w:w="4819" w:type="dxa"/>
          </w:tcPr>
          <w:p w14:paraId="75136EE9" w14:textId="7B8E9890" w:rsidR="003501A2" w:rsidRPr="00531612" w:rsidRDefault="00531612" w:rsidP="00531612">
            <w:pPr>
              <w:pStyle w:val="CTA-"/>
            </w:pPr>
            <w:r>
              <w:noBreakHyphen/>
            </w:r>
            <w:r w:rsidR="003501A2" w:rsidRPr="00531612">
              <w:t>Other electrical and electronic assemblies and printed circuit boards:</w:t>
            </w:r>
          </w:p>
        </w:tc>
        <w:tc>
          <w:tcPr>
            <w:tcW w:w="1247" w:type="dxa"/>
          </w:tcPr>
          <w:p w14:paraId="0592CF9E" w14:textId="77777777" w:rsidR="003501A2" w:rsidRPr="00531612" w:rsidRDefault="003501A2" w:rsidP="00531612">
            <w:pPr>
              <w:pStyle w:val="Tabletext"/>
            </w:pPr>
          </w:p>
        </w:tc>
      </w:tr>
      <w:tr w:rsidR="003501A2" w:rsidRPr="00531612" w14:paraId="4AB434C9" w14:textId="77777777" w:rsidTr="00E039F8">
        <w:tc>
          <w:tcPr>
            <w:tcW w:w="1117" w:type="dxa"/>
          </w:tcPr>
          <w:p w14:paraId="11CE0946" w14:textId="77777777" w:rsidR="003501A2" w:rsidRPr="00531612" w:rsidRDefault="003501A2" w:rsidP="00531612">
            <w:pPr>
              <w:pStyle w:val="Tabletext"/>
            </w:pPr>
            <w:r w:rsidRPr="00531612">
              <w:t>8549.31.00</w:t>
            </w:r>
          </w:p>
        </w:tc>
        <w:tc>
          <w:tcPr>
            <w:tcW w:w="4819" w:type="dxa"/>
          </w:tcPr>
          <w:p w14:paraId="28468318" w14:textId="014622E8" w:rsidR="003501A2" w:rsidRPr="00531612" w:rsidRDefault="00531612" w:rsidP="00531612">
            <w:pPr>
              <w:pStyle w:val="CTA--"/>
            </w:pPr>
            <w:r>
              <w:noBreakHyphen/>
            </w:r>
            <w:r>
              <w:noBreakHyphen/>
            </w:r>
            <w:r w:rsidR="003501A2" w:rsidRPr="00531612">
              <w:t>Containing primary cells, primary batteries, electric accumulators, mercury</w:t>
            </w:r>
            <w:r>
              <w:noBreakHyphen/>
            </w:r>
            <w:r w:rsidR="003501A2" w:rsidRPr="00531612">
              <w:t>switches, glass from cathode</w:t>
            </w:r>
            <w:r>
              <w:noBreakHyphen/>
            </w:r>
            <w:r w:rsidR="003501A2" w:rsidRPr="00531612">
              <w:t>ray tubes or other activated glass, or electrical or electronic components containing cadmium, mercury, lead or polychlorinated biphenyls (PCBs)</w:t>
            </w:r>
          </w:p>
        </w:tc>
        <w:tc>
          <w:tcPr>
            <w:tcW w:w="1247" w:type="dxa"/>
          </w:tcPr>
          <w:p w14:paraId="34200031" w14:textId="77777777" w:rsidR="003501A2" w:rsidRPr="00531612" w:rsidRDefault="003501A2" w:rsidP="00531612">
            <w:pPr>
              <w:pStyle w:val="Tabletext"/>
            </w:pPr>
            <w:r w:rsidRPr="00531612">
              <w:t>Free</w:t>
            </w:r>
          </w:p>
        </w:tc>
      </w:tr>
      <w:tr w:rsidR="003501A2" w:rsidRPr="00531612" w14:paraId="1A5006F6" w14:textId="77777777" w:rsidTr="00E039F8">
        <w:tc>
          <w:tcPr>
            <w:tcW w:w="1117" w:type="dxa"/>
          </w:tcPr>
          <w:p w14:paraId="7E59ECD1" w14:textId="77777777" w:rsidR="003501A2" w:rsidRPr="00531612" w:rsidRDefault="003501A2" w:rsidP="00531612">
            <w:pPr>
              <w:pStyle w:val="Tabletext"/>
            </w:pPr>
            <w:r w:rsidRPr="00531612">
              <w:t>8549.39.00</w:t>
            </w:r>
          </w:p>
        </w:tc>
        <w:tc>
          <w:tcPr>
            <w:tcW w:w="4819" w:type="dxa"/>
          </w:tcPr>
          <w:p w14:paraId="5ADEFA0C" w14:textId="0AC0746C" w:rsidR="003501A2" w:rsidRPr="00531612" w:rsidRDefault="00531612" w:rsidP="00531612">
            <w:pPr>
              <w:pStyle w:val="CTA--"/>
            </w:pPr>
            <w:r>
              <w:noBreakHyphen/>
            </w:r>
            <w:r>
              <w:noBreakHyphen/>
            </w:r>
            <w:r w:rsidR="003501A2" w:rsidRPr="00531612">
              <w:t>Other</w:t>
            </w:r>
          </w:p>
        </w:tc>
        <w:tc>
          <w:tcPr>
            <w:tcW w:w="1247" w:type="dxa"/>
          </w:tcPr>
          <w:p w14:paraId="372B7C65" w14:textId="77777777" w:rsidR="003501A2" w:rsidRPr="00531612" w:rsidRDefault="003501A2" w:rsidP="00531612">
            <w:pPr>
              <w:pStyle w:val="Tabletext"/>
            </w:pPr>
            <w:r w:rsidRPr="00531612">
              <w:t>Free</w:t>
            </w:r>
          </w:p>
        </w:tc>
      </w:tr>
      <w:tr w:rsidR="003501A2" w:rsidRPr="00531612" w14:paraId="58E852FB" w14:textId="77777777" w:rsidTr="00E039F8">
        <w:tc>
          <w:tcPr>
            <w:tcW w:w="1117" w:type="dxa"/>
          </w:tcPr>
          <w:p w14:paraId="0B27BDCC" w14:textId="77777777" w:rsidR="003501A2" w:rsidRPr="00531612" w:rsidRDefault="003501A2" w:rsidP="00531612">
            <w:pPr>
              <w:pStyle w:val="Tabletext"/>
            </w:pPr>
            <w:r w:rsidRPr="00531612">
              <w:t>8549.9</w:t>
            </w:r>
          </w:p>
        </w:tc>
        <w:tc>
          <w:tcPr>
            <w:tcW w:w="4819" w:type="dxa"/>
          </w:tcPr>
          <w:p w14:paraId="0EA8F7F4" w14:textId="50560CC6" w:rsidR="003501A2" w:rsidRPr="00531612" w:rsidRDefault="00531612" w:rsidP="00531612">
            <w:pPr>
              <w:pStyle w:val="CTA-"/>
            </w:pPr>
            <w:r>
              <w:noBreakHyphen/>
            </w:r>
            <w:r w:rsidR="003501A2" w:rsidRPr="00531612">
              <w:t>Other:</w:t>
            </w:r>
          </w:p>
        </w:tc>
        <w:tc>
          <w:tcPr>
            <w:tcW w:w="1247" w:type="dxa"/>
          </w:tcPr>
          <w:p w14:paraId="033D1201" w14:textId="77777777" w:rsidR="003501A2" w:rsidRPr="00531612" w:rsidRDefault="003501A2" w:rsidP="00531612">
            <w:pPr>
              <w:pStyle w:val="Tabletext"/>
            </w:pPr>
          </w:p>
        </w:tc>
      </w:tr>
      <w:tr w:rsidR="003501A2" w:rsidRPr="00531612" w14:paraId="2FAD04C9" w14:textId="77777777" w:rsidTr="00E039F8">
        <w:tc>
          <w:tcPr>
            <w:tcW w:w="1117" w:type="dxa"/>
          </w:tcPr>
          <w:p w14:paraId="63C43DE0" w14:textId="77777777" w:rsidR="003501A2" w:rsidRPr="00531612" w:rsidRDefault="003501A2" w:rsidP="00531612">
            <w:pPr>
              <w:pStyle w:val="Tabletext"/>
            </w:pPr>
            <w:r w:rsidRPr="00531612">
              <w:t>8549.91.00</w:t>
            </w:r>
          </w:p>
        </w:tc>
        <w:tc>
          <w:tcPr>
            <w:tcW w:w="4819" w:type="dxa"/>
          </w:tcPr>
          <w:p w14:paraId="7A86B148" w14:textId="44D589DF" w:rsidR="003501A2" w:rsidRPr="00531612" w:rsidRDefault="00531612" w:rsidP="00531612">
            <w:pPr>
              <w:pStyle w:val="CTA--"/>
            </w:pPr>
            <w:r>
              <w:noBreakHyphen/>
            </w:r>
            <w:r>
              <w:noBreakHyphen/>
            </w:r>
            <w:r w:rsidR="003501A2" w:rsidRPr="00531612">
              <w:t>Containing primary cells, primary batteries, electric accumulators, mercury</w:t>
            </w:r>
            <w:r>
              <w:noBreakHyphen/>
            </w:r>
            <w:r w:rsidR="003501A2" w:rsidRPr="00531612">
              <w:t>switches, glass from cathode</w:t>
            </w:r>
            <w:r>
              <w:noBreakHyphen/>
            </w:r>
            <w:r w:rsidR="003501A2" w:rsidRPr="00531612">
              <w:t xml:space="preserve">ray tubes or other activated glass, or electrical or electronic components containing cadmium, mercury, lead or polychlorinated biphenyls (PCBs) </w:t>
            </w:r>
          </w:p>
        </w:tc>
        <w:tc>
          <w:tcPr>
            <w:tcW w:w="1247" w:type="dxa"/>
          </w:tcPr>
          <w:p w14:paraId="1C4C217A" w14:textId="77777777" w:rsidR="003501A2" w:rsidRPr="00531612" w:rsidRDefault="003501A2" w:rsidP="00531612">
            <w:pPr>
              <w:pStyle w:val="Tabletext"/>
            </w:pPr>
            <w:r w:rsidRPr="00531612">
              <w:t>Free</w:t>
            </w:r>
          </w:p>
        </w:tc>
      </w:tr>
      <w:tr w:rsidR="003501A2" w:rsidRPr="00531612" w14:paraId="68AC1C48" w14:textId="77777777" w:rsidTr="00E039F8">
        <w:tc>
          <w:tcPr>
            <w:tcW w:w="1117" w:type="dxa"/>
          </w:tcPr>
          <w:p w14:paraId="1B9D6717" w14:textId="77777777" w:rsidR="003501A2" w:rsidRPr="00531612" w:rsidRDefault="003501A2" w:rsidP="00531612">
            <w:pPr>
              <w:pStyle w:val="Tabletext"/>
            </w:pPr>
            <w:r w:rsidRPr="00531612">
              <w:t>8549.99.00</w:t>
            </w:r>
          </w:p>
        </w:tc>
        <w:tc>
          <w:tcPr>
            <w:tcW w:w="4819" w:type="dxa"/>
          </w:tcPr>
          <w:p w14:paraId="0088AF8E" w14:textId="4145758F" w:rsidR="003501A2" w:rsidRPr="00531612" w:rsidRDefault="00531612" w:rsidP="00531612">
            <w:pPr>
              <w:pStyle w:val="CTA--"/>
            </w:pPr>
            <w:r>
              <w:noBreakHyphen/>
            </w:r>
            <w:r>
              <w:noBreakHyphen/>
            </w:r>
            <w:r w:rsidR="003501A2" w:rsidRPr="00531612">
              <w:t>Other</w:t>
            </w:r>
          </w:p>
        </w:tc>
        <w:tc>
          <w:tcPr>
            <w:tcW w:w="1247" w:type="dxa"/>
          </w:tcPr>
          <w:p w14:paraId="16C39808" w14:textId="77777777" w:rsidR="003501A2" w:rsidRPr="00531612" w:rsidRDefault="003501A2" w:rsidP="00531612">
            <w:pPr>
              <w:pStyle w:val="Tabletext"/>
            </w:pPr>
            <w:r w:rsidRPr="00531612">
              <w:t>Free</w:t>
            </w:r>
          </w:p>
        </w:tc>
      </w:tr>
    </w:tbl>
    <w:p w14:paraId="1E8A68FE" w14:textId="766118F8" w:rsidR="00E039F8" w:rsidRPr="00531612" w:rsidRDefault="006A756A" w:rsidP="00531612">
      <w:pPr>
        <w:pStyle w:val="ItemHead"/>
      </w:pPr>
      <w:r w:rsidRPr="00531612">
        <w:t>329</w:t>
      </w:r>
      <w:r w:rsidR="00E039F8" w:rsidRPr="00531612">
        <w:t xml:space="preserve">  </w:t>
      </w:r>
      <w:r w:rsidR="004D07D6" w:rsidRPr="00531612">
        <w:t>Schedule 3</w:t>
      </w:r>
      <w:r w:rsidR="00E039F8" w:rsidRPr="00531612">
        <w:t xml:space="preserve"> (Section XVII, </w:t>
      </w:r>
      <w:r w:rsidR="004D07D6" w:rsidRPr="00531612">
        <w:t>paragraph (</w:t>
      </w:r>
      <w:r w:rsidR="00E039F8" w:rsidRPr="00531612">
        <w:t>k) of Note 2)</w:t>
      </w:r>
    </w:p>
    <w:p w14:paraId="3EEAAC1E" w14:textId="77777777" w:rsidR="00E039F8" w:rsidRPr="00531612" w:rsidRDefault="00E039F8" w:rsidP="00531612">
      <w:pPr>
        <w:pStyle w:val="Item"/>
      </w:pPr>
      <w:r w:rsidRPr="00531612">
        <w:t>Omit “Lamps or lighting fittings”, substitute “Luminaires and lighting fittings and parts thereof”.</w:t>
      </w:r>
    </w:p>
    <w:p w14:paraId="4BD9DE8D" w14:textId="123D160E" w:rsidR="00717A36" w:rsidRPr="00531612" w:rsidRDefault="006A756A" w:rsidP="00531612">
      <w:pPr>
        <w:pStyle w:val="ItemHead"/>
      </w:pPr>
      <w:r w:rsidRPr="00531612">
        <w:t>330</w:t>
      </w:r>
      <w:r w:rsidR="00717A36" w:rsidRPr="00531612">
        <w:t xml:space="preserve">  </w:t>
      </w:r>
      <w:r w:rsidR="004D07D6" w:rsidRPr="00531612">
        <w:t>Schedule 3</w:t>
      </w:r>
      <w:r w:rsidR="00717A36" w:rsidRPr="00531612">
        <w:t xml:space="preserve"> (</w:t>
      </w:r>
      <w:r w:rsidR="004B3D5E" w:rsidRPr="00531612">
        <w:t>Chapter 8</w:t>
      </w:r>
      <w:r w:rsidR="00717A36" w:rsidRPr="00531612">
        <w:t>7, at the end of the Notes)</w:t>
      </w:r>
    </w:p>
    <w:p w14:paraId="003BB765" w14:textId="77777777" w:rsidR="00717A36" w:rsidRPr="00531612" w:rsidRDefault="00717A36" w:rsidP="00531612">
      <w:pPr>
        <w:pStyle w:val="Item"/>
      </w:pPr>
      <w:r w:rsidRPr="00531612">
        <w:t>Add:</w:t>
      </w:r>
    </w:p>
    <w:p w14:paraId="0DF74DF3" w14:textId="77777777" w:rsidR="00717A36" w:rsidRPr="00531612" w:rsidRDefault="00717A36" w:rsidP="00531612">
      <w:pPr>
        <w:pStyle w:val="ActHead5"/>
        <w:rPr>
          <w:kern w:val="0"/>
        </w:rPr>
      </w:pPr>
      <w:bookmarkStart w:id="24" w:name="_Toc81900069"/>
      <w:r w:rsidRPr="00531612">
        <w:rPr>
          <w:kern w:val="0"/>
        </w:rPr>
        <w:lastRenderedPageBreak/>
        <w:t>Subheading Note.</w:t>
      </w:r>
      <w:bookmarkEnd w:id="24"/>
    </w:p>
    <w:p w14:paraId="637615DB" w14:textId="5EB6C331" w:rsidR="00717A36" w:rsidRPr="00531612" w:rsidRDefault="00717A36" w:rsidP="00531612">
      <w:pPr>
        <w:pStyle w:val="subsection"/>
      </w:pPr>
      <w:r w:rsidRPr="00531612">
        <w:tab/>
        <w:t>1.</w:t>
      </w:r>
      <w:r w:rsidR="00531612">
        <w:noBreakHyphen/>
      </w:r>
      <w:r w:rsidRPr="00531612">
        <w:tab/>
        <w:t>8708.22 covers:</w:t>
      </w:r>
    </w:p>
    <w:p w14:paraId="44314BB4" w14:textId="77777777" w:rsidR="00717A36" w:rsidRPr="00531612" w:rsidRDefault="00717A36" w:rsidP="00531612">
      <w:pPr>
        <w:pStyle w:val="paragraph"/>
      </w:pPr>
      <w:r w:rsidRPr="00531612">
        <w:tab/>
        <w:t>(a)</w:t>
      </w:r>
      <w:r w:rsidRPr="00531612">
        <w:tab/>
        <w:t>front windscreens (windshields), rear windows and other windows, framed; and</w:t>
      </w:r>
    </w:p>
    <w:p w14:paraId="32321FF1" w14:textId="77777777" w:rsidR="00717A36" w:rsidRPr="00531612" w:rsidRDefault="00717A36" w:rsidP="00531612">
      <w:pPr>
        <w:pStyle w:val="paragraph"/>
      </w:pPr>
      <w:r w:rsidRPr="00531612">
        <w:tab/>
        <w:t>(b)</w:t>
      </w:r>
      <w:r w:rsidRPr="00531612">
        <w:tab/>
        <w:t>front windscreens (windshields), rear windows and other windows, whether or not framed, incorporating heating devices or other electrical or electronic devices;</w:t>
      </w:r>
    </w:p>
    <w:p w14:paraId="48003B70" w14:textId="77777777" w:rsidR="00717A36" w:rsidRPr="00531612" w:rsidRDefault="00717A36" w:rsidP="00531612">
      <w:pPr>
        <w:pStyle w:val="subsection2"/>
      </w:pPr>
      <w:r w:rsidRPr="00531612">
        <w:t>when suitable for use solely or principally with the motor vehicles of 8701 to 8705.</w:t>
      </w:r>
    </w:p>
    <w:p w14:paraId="4BF51E30" w14:textId="7601D35D" w:rsidR="00B277E3" w:rsidRPr="00531612" w:rsidRDefault="006A756A" w:rsidP="00531612">
      <w:pPr>
        <w:pStyle w:val="ItemHead"/>
      </w:pPr>
      <w:r w:rsidRPr="00531612">
        <w:t>331</w:t>
      </w:r>
      <w:r w:rsidR="00B277E3" w:rsidRPr="00531612">
        <w:t xml:space="preserve">  </w:t>
      </w:r>
      <w:r w:rsidR="004D07D6" w:rsidRPr="00531612">
        <w:t>Schedule 3</w:t>
      </w:r>
      <w:r w:rsidR="00B277E3" w:rsidRPr="00531612">
        <w:t xml:space="preserve"> (subheading 8701.20.00)</w:t>
      </w:r>
    </w:p>
    <w:p w14:paraId="159403DD" w14:textId="77777777" w:rsidR="00B277E3" w:rsidRPr="00531612" w:rsidRDefault="00B277E3"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277E3" w:rsidRPr="00531612" w14:paraId="24607E2D" w14:textId="77777777" w:rsidTr="0006171F">
        <w:tc>
          <w:tcPr>
            <w:tcW w:w="1117" w:type="dxa"/>
          </w:tcPr>
          <w:p w14:paraId="6A64E264" w14:textId="77777777" w:rsidR="00B277E3" w:rsidRPr="00531612" w:rsidRDefault="00B277E3" w:rsidP="00531612">
            <w:pPr>
              <w:pStyle w:val="Tabletext"/>
            </w:pPr>
            <w:r w:rsidRPr="00531612">
              <w:t>8701.2</w:t>
            </w:r>
          </w:p>
        </w:tc>
        <w:tc>
          <w:tcPr>
            <w:tcW w:w="4819" w:type="dxa"/>
          </w:tcPr>
          <w:p w14:paraId="3B4DFD81" w14:textId="492CD302" w:rsidR="00B277E3" w:rsidRPr="00531612" w:rsidRDefault="00531612" w:rsidP="00531612">
            <w:pPr>
              <w:pStyle w:val="CTA-"/>
            </w:pPr>
            <w:r>
              <w:noBreakHyphen/>
            </w:r>
            <w:r w:rsidR="00B277E3" w:rsidRPr="00531612">
              <w:t>Road tractors for semi</w:t>
            </w:r>
            <w:r>
              <w:noBreakHyphen/>
            </w:r>
            <w:r w:rsidR="00B277E3" w:rsidRPr="00531612">
              <w:t>trailers:</w:t>
            </w:r>
          </w:p>
        </w:tc>
        <w:tc>
          <w:tcPr>
            <w:tcW w:w="1247" w:type="dxa"/>
          </w:tcPr>
          <w:p w14:paraId="3A031C46" w14:textId="77777777" w:rsidR="00B277E3" w:rsidRPr="00531612" w:rsidRDefault="00B277E3" w:rsidP="00531612">
            <w:pPr>
              <w:pStyle w:val="Tabletext"/>
            </w:pPr>
          </w:p>
        </w:tc>
      </w:tr>
      <w:tr w:rsidR="00B277E3" w:rsidRPr="00531612" w14:paraId="685707F0" w14:textId="77777777" w:rsidTr="0006171F">
        <w:tc>
          <w:tcPr>
            <w:tcW w:w="1117" w:type="dxa"/>
          </w:tcPr>
          <w:p w14:paraId="24D54889" w14:textId="77777777" w:rsidR="00B277E3" w:rsidRPr="00531612" w:rsidRDefault="00B277E3" w:rsidP="00531612">
            <w:pPr>
              <w:pStyle w:val="Tabletext"/>
            </w:pPr>
            <w:r w:rsidRPr="00531612">
              <w:t>8701.21.00</w:t>
            </w:r>
          </w:p>
        </w:tc>
        <w:tc>
          <w:tcPr>
            <w:tcW w:w="4819" w:type="dxa"/>
          </w:tcPr>
          <w:p w14:paraId="254C6E7D" w14:textId="022995DB" w:rsidR="00B277E3" w:rsidRPr="00531612" w:rsidRDefault="00531612" w:rsidP="00531612">
            <w:pPr>
              <w:pStyle w:val="CTA--"/>
            </w:pPr>
            <w:r>
              <w:noBreakHyphen/>
            </w:r>
            <w:r>
              <w:noBreakHyphen/>
            </w:r>
            <w:r w:rsidR="00B277E3" w:rsidRPr="00531612">
              <w:t>With only compression</w:t>
            </w:r>
            <w:r>
              <w:noBreakHyphen/>
            </w:r>
            <w:r w:rsidR="00B277E3" w:rsidRPr="00531612">
              <w:t>ignition internal combustion piston engine (diesel or semi</w:t>
            </w:r>
            <w:r>
              <w:noBreakHyphen/>
            </w:r>
            <w:r w:rsidR="00B277E3" w:rsidRPr="00531612">
              <w:t>diesel)</w:t>
            </w:r>
          </w:p>
        </w:tc>
        <w:tc>
          <w:tcPr>
            <w:tcW w:w="1247" w:type="dxa"/>
          </w:tcPr>
          <w:p w14:paraId="0037662A" w14:textId="77777777" w:rsidR="00B277E3" w:rsidRPr="00531612" w:rsidRDefault="004647A1" w:rsidP="00531612">
            <w:pPr>
              <w:pStyle w:val="Tabletext"/>
            </w:pPr>
            <w:r w:rsidRPr="00531612">
              <w:t>5%</w:t>
            </w:r>
            <w:r w:rsidRPr="00531612">
              <w:br/>
            </w:r>
            <w:proofErr w:type="spellStart"/>
            <w:r w:rsidRPr="00531612">
              <w:t>CA:</w:t>
            </w:r>
            <w:r w:rsidR="00B277E3" w:rsidRPr="00531612">
              <w:t>Free</w:t>
            </w:r>
            <w:proofErr w:type="spellEnd"/>
          </w:p>
        </w:tc>
      </w:tr>
      <w:tr w:rsidR="00B277E3" w:rsidRPr="00531612" w14:paraId="77A1CB71" w14:textId="77777777" w:rsidTr="0006171F">
        <w:tc>
          <w:tcPr>
            <w:tcW w:w="1117" w:type="dxa"/>
          </w:tcPr>
          <w:p w14:paraId="6DD8623F" w14:textId="77777777" w:rsidR="00B277E3" w:rsidRPr="00531612" w:rsidRDefault="00B277E3" w:rsidP="00531612">
            <w:pPr>
              <w:pStyle w:val="Tabletext"/>
            </w:pPr>
            <w:r w:rsidRPr="00531612">
              <w:t>8701.22.00</w:t>
            </w:r>
          </w:p>
        </w:tc>
        <w:tc>
          <w:tcPr>
            <w:tcW w:w="4819" w:type="dxa"/>
          </w:tcPr>
          <w:p w14:paraId="213DEDDF" w14:textId="6E22F3B9" w:rsidR="00B277E3" w:rsidRPr="00531612" w:rsidRDefault="00531612" w:rsidP="00531612">
            <w:pPr>
              <w:pStyle w:val="CTA--"/>
            </w:pPr>
            <w:r>
              <w:noBreakHyphen/>
            </w:r>
            <w:r>
              <w:noBreakHyphen/>
            </w:r>
            <w:r w:rsidR="00B277E3" w:rsidRPr="00531612">
              <w:t>With both compression</w:t>
            </w:r>
            <w:r>
              <w:noBreakHyphen/>
            </w:r>
            <w:r w:rsidR="00B277E3" w:rsidRPr="00531612">
              <w:t>ignition internal combustion piston engine (diesel or semi</w:t>
            </w:r>
            <w:r>
              <w:noBreakHyphen/>
            </w:r>
            <w:r w:rsidR="00B277E3" w:rsidRPr="00531612">
              <w:t>diesel) and electric motor as motors for propulsion</w:t>
            </w:r>
          </w:p>
        </w:tc>
        <w:tc>
          <w:tcPr>
            <w:tcW w:w="1247" w:type="dxa"/>
          </w:tcPr>
          <w:p w14:paraId="5FDB358A" w14:textId="77777777" w:rsidR="00B277E3" w:rsidRPr="00531612" w:rsidRDefault="004647A1" w:rsidP="00531612">
            <w:pPr>
              <w:pStyle w:val="Tabletext"/>
            </w:pPr>
            <w:r w:rsidRPr="00531612">
              <w:t>5%</w:t>
            </w:r>
            <w:r w:rsidRPr="00531612">
              <w:br/>
            </w:r>
            <w:proofErr w:type="spellStart"/>
            <w:r w:rsidRPr="00531612">
              <w:t>CA:Free</w:t>
            </w:r>
            <w:proofErr w:type="spellEnd"/>
          </w:p>
        </w:tc>
      </w:tr>
      <w:tr w:rsidR="00B277E3" w:rsidRPr="00531612" w14:paraId="1FE7BE0E" w14:textId="77777777" w:rsidTr="0006171F">
        <w:tc>
          <w:tcPr>
            <w:tcW w:w="1117" w:type="dxa"/>
          </w:tcPr>
          <w:p w14:paraId="1506A5DD" w14:textId="77777777" w:rsidR="00B277E3" w:rsidRPr="00531612" w:rsidRDefault="00B277E3" w:rsidP="00531612">
            <w:pPr>
              <w:pStyle w:val="Tabletext"/>
            </w:pPr>
            <w:r w:rsidRPr="00531612">
              <w:t>8701.23.00</w:t>
            </w:r>
          </w:p>
        </w:tc>
        <w:tc>
          <w:tcPr>
            <w:tcW w:w="4819" w:type="dxa"/>
          </w:tcPr>
          <w:p w14:paraId="3B15D3D8" w14:textId="4ACFC478" w:rsidR="00B277E3" w:rsidRPr="00531612" w:rsidRDefault="00531612" w:rsidP="00531612">
            <w:pPr>
              <w:pStyle w:val="CTA--"/>
            </w:pPr>
            <w:r>
              <w:noBreakHyphen/>
            </w:r>
            <w:r>
              <w:noBreakHyphen/>
            </w:r>
            <w:r w:rsidR="00B277E3" w:rsidRPr="00531612">
              <w:t>With both spark</w:t>
            </w:r>
            <w:r>
              <w:noBreakHyphen/>
            </w:r>
            <w:r w:rsidR="00B277E3" w:rsidRPr="00531612">
              <w:t>ignition internal combustion piston engine and electric motor as motors for propulsion</w:t>
            </w:r>
          </w:p>
        </w:tc>
        <w:tc>
          <w:tcPr>
            <w:tcW w:w="1247" w:type="dxa"/>
          </w:tcPr>
          <w:p w14:paraId="4F6CE706" w14:textId="77777777" w:rsidR="00B277E3" w:rsidRPr="00531612" w:rsidRDefault="004647A1" w:rsidP="00531612">
            <w:pPr>
              <w:pStyle w:val="Tabletext"/>
            </w:pPr>
            <w:r w:rsidRPr="00531612">
              <w:t>5%</w:t>
            </w:r>
            <w:r w:rsidRPr="00531612">
              <w:br/>
            </w:r>
            <w:proofErr w:type="spellStart"/>
            <w:r w:rsidRPr="00531612">
              <w:t>CA:Free</w:t>
            </w:r>
            <w:proofErr w:type="spellEnd"/>
          </w:p>
        </w:tc>
      </w:tr>
      <w:tr w:rsidR="00B277E3" w:rsidRPr="00531612" w14:paraId="50FBA081" w14:textId="77777777" w:rsidTr="0006171F">
        <w:tc>
          <w:tcPr>
            <w:tcW w:w="1117" w:type="dxa"/>
          </w:tcPr>
          <w:p w14:paraId="1872CFA4" w14:textId="77777777" w:rsidR="00B277E3" w:rsidRPr="00531612" w:rsidRDefault="00B277E3" w:rsidP="00531612">
            <w:pPr>
              <w:pStyle w:val="Tabletext"/>
            </w:pPr>
            <w:r w:rsidRPr="00531612">
              <w:t>8701.24.00</w:t>
            </w:r>
          </w:p>
        </w:tc>
        <w:tc>
          <w:tcPr>
            <w:tcW w:w="4819" w:type="dxa"/>
          </w:tcPr>
          <w:p w14:paraId="07949508" w14:textId="7D534F48" w:rsidR="00B277E3" w:rsidRPr="00531612" w:rsidRDefault="00531612" w:rsidP="00531612">
            <w:pPr>
              <w:pStyle w:val="CTA--"/>
            </w:pPr>
            <w:r>
              <w:noBreakHyphen/>
            </w:r>
            <w:r>
              <w:noBreakHyphen/>
            </w:r>
            <w:r w:rsidR="00B277E3" w:rsidRPr="00531612">
              <w:t>With only electric motor for propulsion</w:t>
            </w:r>
          </w:p>
        </w:tc>
        <w:tc>
          <w:tcPr>
            <w:tcW w:w="1247" w:type="dxa"/>
          </w:tcPr>
          <w:p w14:paraId="6A260E33" w14:textId="77777777" w:rsidR="00B277E3" w:rsidRPr="00531612" w:rsidRDefault="004647A1" w:rsidP="00531612">
            <w:pPr>
              <w:pStyle w:val="Tabletext"/>
            </w:pPr>
            <w:r w:rsidRPr="00531612">
              <w:t>5%</w:t>
            </w:r>
            <w:r w:rsidRPr="00531612">
              <w:br/>
            </w:r>
            <w:proofErr w:type="spellStart"/>
            <w:r w:rsidRPr="00531612">
              <w:t>CA:Free</w:t>
            </w:r>
            <w:proofErr w:type="spellEnd"/>
          </w:p>
        </w:tc>
      </w:tr>
      <w:tr w:rsidR="00B277E3" w:rsidRPr="00531612" w14:paraId="32F28B5E" w14:textId="77777777" w:rsidTr="0006171F">
        <w:tc>
          <w:tcPr>
            <w:tcW w:w="1117" w:type="dxa"/>
          </w:tcPr>
          <w:p w14:paraId="604956DE" w14:textId="77777777" w:rsidR="00B277E3" w:rsidRPr="00531612" w:rsidRDefault="00B277E3" w:rsidP="00531612">
            <w:pPr>
              <w:pStyle w:val="Tabletext"/>
            </w:pPr>
            <w:r w:rsidRPr="00531612">
              <w:t>8701.29.00</w:t>
            </w:r>
          </w:p>
        </w:tc>
        <w:tc>
          <w:tcPr>
            <w:tcW w:w="4819" w:type="dxa"/>
          </w:tcPr>
          <w:p w14:paraId="789672F6" w14:textId="44280C9B" w:rsidR="00B277E3" w:rsidRPr="00531612" w:rsidRDefault="00531612" w:rsidP="00531612">
            <w:pPr>
              <w:pStyle w:val="CTA--"/>
            </w:pPr>
            <w:r>
              <w:noBreakHyphen/>
            </w:r>
            <w:r>
              <w:noBreakHyphen/>
            </w:r>
            <w:r w:rsidR="00B277E3" w:rsidRPr="00531612">
              <w:t>Other</w:t>
            </w:r>
          </w:p>
        </w:tc>
        <w:tc>
          <w:tcPr>
            <w:tcW w:w="1247" w:type="dxa"/>
          </w:tcPr>
          <w:p w14:paraId="3EC55249" w14:textId="77777777" w:rsidR="00B277E3" w:rsidRPr="00531612" w:rsidRDefault="004647A1" w:rsidP="00531612">
            <w:pPr>
              <w:pStyle w:val="Tabletext"/>
            </w:pPr>
            <w:r w:rsidRPr="00531612">
              <w:t>5%</w:t>
            </w:r>
            <w:r w:rsidRPr="00531612">
              <w:br/>
            </w:r>
            <w:proofErr w:type="spellStart"/>
            <w:r w:rsidRPr="00531612">
              <w:t>CA:Free</w:t>
            </w:r>
            <w:proofErr w:type="spellEnd"/>
          </w:p>
        </w:tc>
      </w:tr>
    </w:tbl>
    <w:p w14:paraId="3975523B" w14:textId="5D751EA5" w:rsidR="004647A1" w:rsidRPr="00531612" w:rsidRDefault="006A756A" w:rsidP="00531612">
      <w:pPr>
        <w:pStyle w:val="ItemHead"/>
      </w:pPr>
      <w:r w:rsidRPr="00531612">
        <w:t>332</w:t>
      </w:r>
      <w:r w:rsidR="004647A1" w:rsidRPr="00531612">
        <w:t xml:space="preserve">  </w:t>
      </w:r>
      <w:r w:rsidR="004D07D6" w:rsidRPr="00531612">
        <w:t>Schedule 3</w:t>
      </w:r>
      <w:r w:rsidR="004647A1" w:rsidRPr="00531612">
        <w:t xml:space="preserve"> (subheading 8702.30, the description of goods in column 2)</w:t>
      </w:r>
    </w:p>
    <w:p w14:paraId="64E06910" w14:textId="77777777" w:rsidR="004647A1" w:rsidRPr="00531612" w:rsidRDefault="004647A1" w:rsidP="00531612">
      <w:pPr>
        <w:pStyle w:val="Item"/>
      </w:pPr>
      <w:r w:rsidRPr="00531612">
        <w:t>Omit “reciprocating”.</w:t>
      </w:r>
    </w:p>
    <w:p w14:paraId="102B7D88" w14:textId="451FA671" w:rsidR="004647A1" w:rsidRPr="00531612" w:rsidRDefault="006A756A" w:rsidP="00531612">
      <w:pPr>
        <w:pStyle w:val="ItemHead"/>
      </w:pPr>
      <w:r w:rsidRPr="00531612">
        <w:t>333</w:t>
      </w:r>
      <w:r w:rsidR="004647A1" w:rsidRPr="00531612">
        <w:t xml:space="preserve">  </w:t>
      </w:r>
      <w:r w:rsidR="004D07D6" w:rsidRPr="00531612">
        <w:t>Schedule 3</w:t>
      </w:r>
      <w:r w:rsidR="004647A1" w:rsidRPr="00531612">
        <w:t xml:space="preserve"> (subheading 8703.2, the description of goods in column 2)</w:t>
      </w:r>
    </w:p>
    <w:p w14:paraId="6F7B8167" w14:textId="77777777" w:rsidR="004647A1" w:rsidRPr="00531612" w:rsidRDefault="004647A1" w:rsidP="00531612">
      <w:pPr>
        <w:pStyle w:val="Item"/>
      </w:pPr>
      <w:r w:rsidRPr="00531612">
        <w:t>Omit “reciprocating”.</w:t>
      </w:r>
    </w:p>
    <w:p w14:paraId="702032B1" w14:textId="5D828139" w:rsidR="004647A1" w:rsidRPr="00531612" w:rsidRDefault="006A756A" w:rsidP="00531612">
      <w:pPr>
        <w:pStyle w:val="ItemHead"/>
      </w:pPr>
      <w:r w:rsidRPr="00531612">
        <w:t>334</w:t>
      </w:r>
      <w:r w:rsidR="004647A1" w:rsidRPr="00531612">
        <w:t xml:space="preserve">  </w:t>
      </w:r>
      <w:r w:rsidR="004D07D6" w:rsidRPr="00531612">
        <w:t>Schedule 3</w:t>
      </w:r>
      <w:r w:rsidR="004647A1" w:rsidRPr="00531612">
        <w:t xml:space="preserve"> (subheading 8703.40, the description of goods in column 2)</w:t>
      </w:r>
    </w:p>
    <w:p w14:paraId="1E45AE42" w14:textId="77777777" w:rsidR="004647A1" w:rsidRPr="00531612" w:rsidRDefault="004647A1" w:rsidP="00531612">
      <w:pPr>
        <w:pStyle w:val="Item"/>
      </w:pPr>
      <w:r w:rsidRPr="00531612">
        <w:t>Omit “reciprocating”.</w:t>
      </w:r>
    </w:p>
    <w:p w14:paraId="723ADA7D" w14:textId="25C08383" w:rsidR="004647A1" w:rsidRPr="00531612" w:rsidRDefault="006A756A" w:rsidP="00531612">
      <w:pPr>
        <w:pStyle w:val="ItemHead"/>
      </w:pPr>
      <w:r w:rsidRPr="00531612">
        <w:lastRenderedPageBreak/>
        <w:t>335</w:t>
      </w:r>
      <w:r w:rsidR="004647A1" w:rsidRPr="00531612">
        <w:t xml:space="preserve">  </w:t>
      </w:r>
      <w:r w:rsidR="004D07D6" w:rsidRPr="00531612">
        <w:t>Schedule 3</w:t>
      </w:r>
      <w:r w:rsidR="004647A1" w:rsidRPr="00531612">
        <w:t xml:space="preserve"> (subheading 8703.60, the description of goods in column 2)</w:t>
      </w:r>
    </w:p>
    <w:p w14:paraId="56DCD64F" w14:textId="77777777" w:rsidR="004647A1" w:rsidRPr="00531612" w:rsidRDefault="004647A1" w:rsidP="00531612">
      <w:pPr>
        <w:pStyle w:val="Item"/>
      </w:pPr>
      <w:r w:rsidRPr="00531612">
        <w:t>Omit “reciprocating”.</w:t>
      </w:r>
    </w:p>
    <w:p w14:paraId="711679ED" w14:textId="469FFEF3" w:rsidR="004647A1" w:rsidRPr="00531612" w:rsidRDefault="006A756A" w:rsidP="00531612">
      <w:pPr>
        <w:pStyle w:val="ItemHead"/>
      </w:pPr>
      <w:r w:rsidRPr="00531612">
        <w:t>336</w:t>
      </w:r>
      <w:r w:rsidR="004647A1" w:rsidRPr="00531612">
        <w:t xml:space="preserve">  </w:t>
      </w:r>
      <w:r w:rsidR="004D07D6" w:rsidRPr="00531612">
        <w:t>Schedule 3</w:t>
      </w:r>
      <w:r w:rsidR="004647A1" w:rsidRPr="00531612">
        <w:t xml:space="preserve"> (subheadings 8704.2 to 8704.32.00)</w:t>
      </w:r>
    </w:p>
    <w:p w14:paraId="06506227" w14:textId="072B96AA" w:rsidR="004647A1" w:rsidRPr="00531612" w:rsidRDefault="004647A1"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364CA" w:rsidRPr="00531612" w14:paraId="69C0CD3B" w14:textId="77777777" w:rsidTr="004364CA">
        <w:tc>
          <w:tcPr>
            <w:tcW w:w="1117" w:type="dxa"/>
          </w:tcPr>
          <w:p w14:paraId="5BC9C23B" w14:textId="77777777" w:rsidR="004364CA" w:rsidRPr="00531612" w:rsidRDefault="004364CA" w:rsidP="00531612">
            <w:pPr>
              <w:pStyle w:val="Tabletext"/>
            </w:pPr>
            <w:r w:rsidRPr="00531612">
              <w:t>8704.2</w:t>
            </w:r>
          </w:p>
        </w:tc>
        <w:tc>
          <w:tcPr>
            <w:tcW w:w="4819" w:type="dxa"/>
          </w:tcPr>
          <w:p w14:paraId="662D3756" w14:textId="29AAF906" w:rsidR="004364CA" w:rsidRPr="00531612" w:rsidRDefault="00531612" w:rsidP="00531612">
            <w:pPr>
              <w:pStyle w:val="CTA-"/>
            </w:pPr>
            <w:r>
              <w:noBreakHyphen/>
            </w:r>
            <w:r w:rsidR="004364CA" w:rsidRPr="00531612">
              <w:t>Other, with only compression</w:t>
            </w:r>
            <w:r>
              <w:noBreakHyphen/>
            </w:r>
            <w:r w:rsidR="004364CA" w:rsidRPr="00531612">
              <w:t>ignition internal combustion piston engine (diesel or semi</w:t>
            </w:r>
            <w:r>
              <w:noBreakHyphen/>
            </w:r>
            <w:r w:rsidR="004364CA" w:rsidRPr="00531612">
              <w:t>diesel):</w:t>
            </w:r>
          </w:p>
        </w:tc>
        <w:tc>
          <w:tcPr>
            <w:tcW w:w="1247" w:type="dxa"/>
          </w:tcPr>
          <w:p w14:paraId="6FB0B947" w14:textId="77777777" w:rsidR="004364CA" w:rsidRPr="00531612" w:rsidRDefault="004364CA" w:rsidP="00531612">
            <w:pPr>
              <w:pStyle w:val="Tabletext"/>
            </w:pPr>
          </w:p>
        </w:tc>
      </w:tr>
      <w:tr w:rsidR="004364CA" w:rsidRPr="00531612" w14:paraId="0B689B6F" w14:textId="77777777" w:rsidTr="004364CA">
        <w:tc>
          <w:tcPr>
            <w:tcW w:w="1117" w:type="dxa"/>
          </w:tcPr>
          <w:p w14:paraId="248E34C4" w14:textId="77777777" w:rsidR="004364CA" w:rsidRPr="00531612" w:rsidRDefault="004364CA" w:rsidP="00531612">
            <w:pPr>
              <w:pStyle w:val="Tabletext"/>
            </w:pPr>
            <w:r w:rsidRPr="00531612">
              <w:t>8704.21</w:t>
            </w:r>
          </w:p>
        </w:tc>
        <w:tc>
          <w:tcPr>
            <w:tcW w:w="4819" w:type="dxa"/>
          </w:tcPr>
          <w:p w14:paraId="7E8AFEFE" w14:textId="2471E7BE"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not exceeding 5 t:</w:t>
            </w:r>
          </w:p>
        </w:tc>
        <w:tc>
          <w:tcPr>
            <w:tcW w:w="1247" w:type="dxa"/>
          </w:tcPr>
          <w:p w14:paraId="35655487" w14:textId="2DAD92F3" w:rsidR="004364CA" w:rsidRPr="00531612" w:rsidRDefault="004364CA" w:rsidP="00531612">
            <w:pPr>
              <w:pStyle w:val="Tabletext"/>
            </w:pPr>
          </w:p>
        </w:tc>
      </w:tr>
      <w:tr w:rsidR="004364CA" w:rsidRPr="00531612" w14:paraId="236D1B92" w14:textId="77777777" w:rsidTr="004364CA">
        <w:tc>
          <w:tcPr>
            <w:tcW w:w="1117" w:type="dxa"/>
          </w:tcPr>
          <w:p w14:paraId="471FA360" w14:textId="77777777" w:rsidR="004364CA" w:rsidRPr="00531612" w:rsidRDefault="004364CA" w:rsidP="00531612">
            <w:pPr>
              <w:pStyle w:val="Tabletext"/>
            </w:pPr>
            <w:r w:rsidRPr="00531612">
              <w:t>8704.21.10</w:t>
            </w:r>
          </w:p>
        </w:tc>
        <w:tc>
          <w:tcPr>
            <w:tcW w:w="4819" w:type="dxa"/>
          </w:tcPr>
          <w:p w14:paraId="23CB809B" w14:textId="778D64CA" w:rsidR="004364CA" w:rsidRPr="00531612" w:rsidRDefault="00531612" w:rsidP="00531612">
            <w:pPr>
              <w:pStyle w:val="CTA---"/>
            </w:pPr>
            <w:r>
              <w:noBreakHyphen/>
            </w:r>
            <w:r>
              <w:noBreakHyphen/>
            </w:r>
            <w:r>
              <w:noBreakHyphen/>
            </w:r>
            <w:r w:rsidR="004364CA" w:rsidRPr="00531612">
              <w:t>Goods, as follows:</w:t>
            </w:r>
          </w:p>
          <w:p w14:paraId="0F07D05E" w14:textId="10136E2C" w:rsidR="000F4A01" w:rsidRPr="00531612" w:rsidRDefault="000F4A01" w:rsidP="00531612">
            <w:pPr>
              <w:pStyle w:val="CTA3a"/>
            </w:pPr>
            <w:r w:rsidRPr="00531612">
              <w:tab/>
              <w:t>(a)</w:t>
            </w:r>
            <w:r w:rsidRPr="00531612">
              <w:tab/>
            </w:r>
            <w:proofErr w:type="spellStart"/>
            <w:r w:rsidRPr="00531612">
              <w:t>g.v.w.</w:t>
            </w:r>
            <w:proofErr w:type="spellEnd"/>
            <w:r w:rsidRPr="00531612">
              <w:t xml:space="preserve"> exceeding 3.5 t;</w:t>
            </w:r>
          </w:p>
          <w:p w14:paraId="24D8A7C1" w14:textId="5CBF858F" w:rsidR="004364CA" w:rsidRPr="00531612" w:rsidRDefault="000F4A01" w:rsidP="00531612">
            <w:pPr>
              <w:pStyle w:val="CTA3a"/>
            </w:pPr>
            <w:r w:rsidRPr="00531612">
              <w:tab/>
              <w:t>(b)</w:t>
            </w:r>
            <w:r w:rsidRPr="00531612">
              <w:tab/>
            </w:r>
            <w:proofErr w:type="spellStart"/>
            <w:r w:rsidRPr="00531612">
              <w:t>g.v.w.</w:t>
            </w:r>
            <w:proofErr w:type="spellEnd"/>
            <w:r w:rsidRPr="00531612">
              <w:t xml:space="preserve"> not exceeding 3.5 t, assembled</w:t>
            </w:r>
          </w:p>
        </w:tc>
        <w:tc>
          <w:tcPr>
            <w:tcW w:w="1247" w:type="dxa"/>
          </w:tcPr>
          <w:p w14:paraId="26A8590D" w14:textId="77777777" w:rsidR="004364CA" w:rsidRPr="00531612" w:rsidRDefault="004364CA" w:rsidP="00531612">
            <w:pPr>
              <w:pStyle w:val="Tabletext"/>
            </w:pPr>
            <w:r w:rsidRPr="00531612">
              <w:t>5%</w:t>
            </w:r>
            <w:r w:rsidRPr="00531612">
              <w:br/>
            </w:r>
            <w:proofErr w:type="spellStart"/>
            <w:r w:rsidRPr="00531612">
              <w:t>CA:Free</w:t>
            </w:r>
            <w:proofErr w:type="spellEnd"/>
          </w:p>
        </w:tc>
      </w:tr>
      <w:tr w:rsidR="004364CA" w:rsidRPr="00531612" w14:paraId="5CAA57BD" w14:textId="77777777" w:rsidTr="004364CA">
        <w:tc>
          <w:tcPr>
            <w:tcW w:w="1117" w:type="dxa"/>
          </w:tcPr>
          <w:p w14:paraId="2BC76D55" w14:textId="77777777" w:rsidR="004364CA" w:rsidRPr="00531612" w:rsidRDefault="004364CA" w:rsidP="00531612">
            <w:pPr>
              <w:pStyle w:val="Tabletext"/>
            </w:pPr>
            <w:r w:rsidRPr="00531612">
              <w:t>8704.21.90</w:t>
            </w:r>
          </w:p>
        </w:tc>
        <w:tc>
          <w:tcPr>
            <w:tcW w:w="4819" w:type="dxa"/>
          </w:tcPr>
          <w:p w14:paraId="1CBA1FB0" w14:textId="498224C4" w:rsidR="004364CA" w:rsidRPr="00531612" w:rsidRDefault="00531612" w:rsidP="00531612">
            <w:pPr>
              <w:pStyle w:val="CTA---"/>
            </w:pPr>
            <w:r>
              <w:noBreakHyphen/>
            </w:r>
            <w:r>
              <w:noBreakHyphen/>
            </w:r>
            <w:r>
              <w:noBreakHyphen/>
            </w:r>
            <w:r w:rsidR="004364CA" w:rsidRPr="00531612">
              <w:t>Other</w:t>
            </w:r>
          </w:p>
        </w:tc>
        <w:tc>
          <w:tcPr>
            <w:tcW w:w="1247" w:type="dxa"/>
          </w:tcPr>
          <w:p w14:paraId="2B5E5331" w14:textId="77777777" w:rsidR="004364CA" w:rsidRPr="00531612" w:rsidRDefault="004364CA"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4364CA" w:rsidRPr="00531612" w14:paraId="48069029" w14:textId="77777777" w:rsidTr="004364CA">
        <w:tc>
          <w:tcPr>
            <w:tcW w:w="1117" w:type="dxa"/>
          </w:tcPr>
          <w:p w14:paraId="0DF4DECE" w14:textId="77777777" w:rsidR="004364CA" w:rsidRPr="00531612" w:rsidRDefault="004364CA" w:rsidP="00531612">
            <w:pPr>
              <w:pStyle w:val="Tabletext"/>
            </w:pPr>
            <w:r w:rsidRPr="00531612">
              <w:t>8704.22.00</w:t>
            </w:r>
          </w:p>
        </w:tc>
        <w:tc>
          <w:tcPr>
            <w:tcW w:w="4819" w:type="dxa"/>
          </w:tcPr>
          <w:p w14:paraId="061442F5" w14:textId="4EC3250E"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5 t but not exceeding 20 t</w:t>
            </w:r>
          </w:p>
        </w:tc>
        <w:tc>
          <w:tcPr>
            <w:tcW w:w="1247" w:type="dxa"/>
          </w:tcPr>
          <w:p w14:paraId="5259545F" w14:textId="77777777" w:rsidR="004364CA" w:rsidRPr="00531612" w:rsidRDefault="004364CA" w:rsidP="00531612">
            <w:pPr>
              <w:pStyle w:val="Tabletext"/>
            </w:pPr>
            <w:r w:rsidRPr="00531612">
              <w:t>5%</w:t>
            </w:r>
            <w:r w:rsidRPr="00531612">
              <w:br/>
            </w:r>
            <w:proofErr w:type="spellStart"/>
            <w:r w:rsidRPr="00531612">
              <w:t>CA:Free</w:t>
            </w:r>
            <w:proofErr w:type="spellEnd"/>
          </w:p>
        </w:tc>
      </w:tr>
      <w:tr w:rsidR="004364CA" w:rsidRPr="00531612" w14:paraId="78A01DFD" w14:textId="77777777" w:rsidTr="004364CA">
        <w:tc>
          <w:tcPr>
            <w:tcW w:w="1117" w:type="dxa"/>
          </w:tcPr>
          <w:p w14:paraId="3ED551F5" w14:textId="77777777" w:rsidR="004364CA" w:rsidRPr="00531612" w:rsidRDefault="004364CA" w:rsidP="00531612">
            <w:pPr>
              <w:pStyle w:val="Tabletext"/>
            </w:pPr>
            <w:r w:rsidRPr="00531612">
              <w:t>8704.23.00</w:t>
            </w:r>
          </w:p>
        </w:tc>
        <w:tc>
          <w:tcPr>
            <w:tcW w:w="4819" w:type="dxa"/>
          </w:tcPr>
          <w:p w14:paraId="18B5EE69" w14:textId="10764B16"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20 t</w:t>
            </w:r>
          </w:p>
        </w:tc>
        <w:tc>
          <w:tcPr>
            <w:tcW w:w="1247" w:type="dxa"/>
          </w:tcPr>
          <w:p w14:paraId="1687F3C9" w14:textId="77777777" w:rsidR="004364CA" w:rsidRPr="00531612" w:rsidRDefault="004364CA" w:rsidP="00531612">
            <w:pPr>
              <w:pStyle w:val="Tabletext"/>
            </w:pPr>
            <w:r w:rsidRPr="00531612">
              <w:t>5%</w:t>
            </w:r>
            <w:r w:rsidRPr="00531612">
              <w:br/>
            </w:r>
            <w:proofErr w:type="spellStart"/>
            <w:r w:rsidRPr="00531612">
              <w:t>CA:Free</w:t>
            </w:r>
            <w:proofErr w:type="spellEnd"/>
          </w:p>
        </w:tc>
      </w:tr>
      <w:tr w:rsidR="004364CA" w:rsidRPr="00531612" w14:paraId="46EA864D" w14:textId="77777777" w:rsidTr="004364CA">
        <w:tc>
          <w:tcPr>
            <w:tcW w:w="1117" w:type="dxa"/>
          </w:tcPr>
          <w:p w14:paraId="31AB670D" w14:textId="77777777" w:rsidR="004364CA" w:rsidRPr="00531612" w:rsidRDefault="004364CA" w:rsidP="00531612">
            <w:pPr>
              <w:pStyle w:val="Tabletext"/>
            </w:pPr>
            <w:r w:rsidRPr="00531612">
              <w:t>8704.3</w:t>
            </w:r>
          </w:p>
        </w:tc>
        <w:tc>
          <w:tcPr>
            <w:tcW w:w="4819" w:type="dxa"/>
          </w:tcPr>
          <w:p w14:paraId="179D262E" w14:textId="39BD5863" w:rsidR="004364CA" w:rsidRPr="00531612" w:rsidRDefault="00531612" w:rsidP="00531612">
            <w:pPr>
              <w:pStyle w:val="CTA-"/>
            </w:pPr>
            <w:r>
              <w:noBreakHyphen/>
            </w:r>
            <w:r w:rsidR="004364CA" w:rsidRPr="00531612">
              <w:t>Other, with only spark</w:t>
            </w:r>
            <w:r>
              <w:noBreakHyphen/>
            </w:r>
            <w:r w:rsidR="004364CA" w:rsidRPr="00531612">
              <w:t>ignition internal combustion piston engine:</w:t>
            </w:r>
          </w:p>
        </w:tc>
        <w:tc>
          <w:tcPr>
            <w:tcW w:w="1247" w:type="dxa"/>
          </w:tcPr>
          <w:p w14:paraId="02CE7EFE" w14:textId="77777777" w:rsidR="004364CA" w:rsidRPr="00531612" w:rsidRDefault="004364CA" w:rsidP="00531612">
            <w:pPr>
              <w:pStyle w:val="Tabletext"/>
            </w:pPr>
          </w:p>
        </w:tc>
      </w:tr>
      <w:tr w:rsidR="004364CA" w:rsidRPr="00531612" w14:paraId="08C54DE9" w14:textId="77777777" w:rsidTr="004364CA">
        <w:tc>
          <w:tcPr>
            <w:tcW w:w="1117" w:type="dxa"/>
          </w:tcPr>
          <w:p w14:paraId="2E2F2260" w14:textId="77777777" w:rsidR="004364CA" w:rsidRPr="00531612" w:rsidRDefault="004364CA" w:rsidP="00531612">
            <w:pPr>
              <w:pStyle w:val="Tabletext"/>
            </w:pPr>
            <w:r w:rsidRPr="00531612">
              <w:t>8704.31</w:t>
            </w:r>
          </w:p>
        </w:tc>
        <w:tc>
          <w:tcPr>
            <w:tcW w:w="4819" w:type="dxa"/>
          </w:tcPr>
          <w:p w14:paraId="614684A8" w14:textId="7C45D4A1"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not exceeding 5 t:</w:t>
            </w:r>
          </w:p>
        </w:tc>
        <w:tc>
          <w:tcPr>
            <w:tcW w:w="1247" w:type="dxa"/>
          </w:tcPr>
          <w:p w14:paraId="695BFB51" w14:textId="77777777" w:rsidR="004364CA" w:rsidRPr="00531612" w:rsidRDefault="004364CA" w:rsidP="00531612">
            <w:pPr>
              <w:pStyle w:val="Tabletext"/>
            </w:pPr>
          </w:p>
        </w:tc>
      </w:tr>
      <w:tr w:rsidR="000F4A01" w:rsidRPr="00531612" w14:paraId="18FBE1AC" w14:textId="77777777" w:rsidTr="004364CA">
        <w:tc>
          <w:tcPr>
            <w:tcW w:w="1117" w:type="dxa"/>
          </w:tcPr>
          <w:p w14:paraId="144AA450" w14:textId="77777777" w:rsidR="000F4A01" w:rsidRPr="00531612" w:rsidRDefault="000F4A01" w:rsidP="00531612">
            <w:pPr>
              <w:pStyle w:val="Tabletext"/>
            </w:pPr>
            <w:r w:rsidRPr="00531612">
              <w:t>8704.31.10</w:t>
            </w:r>
          </w:p>
        </w:tc>
        <w:tc>
          <w:tcPr>
            <w:tcW w:w="4819" w:type="dxa"/>
          </w:tcPr>
          <w:p w14:paraId="595B29BD" w14:textId="2D942633" w:rsidR="000F4A01" w:rsidRPr="00531612" w:rsidRDefault="00531612" w:rsidP="00531612">
            <w:pPr>
              <w:pStyle w:val="CTA---"/>
            </w:pPr>
            <w:r>
              <w:noBreakHyphen/>
            </w:r>
            <w:r>
              <w:noBreakHyphen/>
            </w:r>
            <w:r>
              <w:noBreakHyphen/>
            </w:r>
            <w:r w:rsidR="000F4A01" w:rsidRPr="00531612">
              <w:t>Goods, as follows:</w:t>
            </w:r>
          </w:p>
          <w:p w14:paraId="195D1C37" w14:textId="4BCA28D3" w:rsidR="000F4A01" w:rsidRPr="00531612" w:rsidRDefault="000F4A01" w:rsidP="00531612">
            <w:pPr>
              <w:pStyle w:val="CTA3a"/>
            </w:pPr>
            <w:r w:rsidRPr="00531612">
              <w:tab/>
              <w:t>(a)</w:t>
            </w:r>
            <w:r w:rsidRPr="00531612">
              <w:tab/>
            </w:r>
            <w:proofErr w:type="spellStart"/>
            <w:r w:rsidRPr="00531612">
              <w:t>g.v.w.</w:t>
            </w:r>
            <w:proofErr w:type="spellEnd"/>
            <w:r w:rsidRPr="00531612">
              <w:t xml:space="preserve"> exceeding 3.5 t;</w:t>
            </w:r>
          </w:p>
          <w:p w14:paraId="1DFB38F4" w14:textId="61200A20" w:rsidR="000F4A01" w:rsidRPr="00531612" w:rsidRDefault="000F4A01" w:rsidP="00531612">
            <w:pPr>
              <w:pStyle w:val="CTA3a"/>
            </w:pPr>
            <w:r w:rsidRPr="00531612">
              <w:tab/>
              <w:t>(b)</w:t>
            </w:r>
            <w:r w:rsidRPr="00531612">
              <w:tab/>
            </w:r>
            <w:proofErr w:type="spellStart"/>
            <w:r w:rsidRPr="00531612">
              <w:t>g.v.w.</w:t>
            </w:r>
            <w:proofErr w:type="spellEnd"/>
            <w:r w:rsidRPr="00531612">
              <w:t xml:space="preserve"> not exceeding 3.5 t, assembled</w:t>
            </w:r>
          </w:p>
        </w:tc>
        <w:tc>
          <w:tcPr>
            <w:tcW w:w="1247" w:type="dxa"/>
          </w:tcPr>
          <w:p w14:paraId="49C4ABB4" w14:textId="77777777" w:rsidR="000F4A01" w:rsidRPr="00531612" w:rsidRDefault="000F4A01" w:rsidP="00531612">
            <w:pPr>
              <w:pStyle w:val="Tabletext"/>
            </w:pPr>
            <w:r w:rsidRPr="00531612">
              <w:t>5%</w:t>
            </w:r>
            <w:r w:rsidRPr="00531612">
              <w:br/>
            </w:r>
            <w:proofErr w:type="spellStart"/>
            <w:r w:rsidRPr="00531612">
              <w:t>CA:Free</w:t>
            </w:r>
            <w:proofErr w:type="spellEnd"/>
          </w:p>
        </w:tc>
      </w:tr>
      <w:tr w:rsidR="004364CA" w:rsidRPr="00531612" w14:paraId="1880E152" w14:textId="77777777" w:rsidTr="004364CA">
        <w:tc>
          <w:tcPr>
            <w:tcW w:w="1117" w:type="dxa"/>
          </w:tcPr>
          <w:p w14:paraId="120D4FB1" w14:textId="77777777" w:rsidR="004364CA" w:rsidRPr="00531612" w:rsidRDefault="004364CA" w:rsidP="00531612">
            <w:pPr>
              <w:pStyle w:val="Tabletext"/>
            </w:pPr>
            <w:r w:rsidRPr="00531612">
              <w:t>8704.31.90</w:t>
            </w:r>
          </w:p>
        </w:tc>
        <w:tc>
          <w:tcPr>
            <w:tcW w:w="4819" w:type="dxa"/>
          </w:tcPr>
          <w:p w14:paraId="23B6E25D" w14:textId="72F73F8C" w:rsidR="004364CA" w:rsidRPr="00531612" w:rsidRDefault="00531612" w:rsidP="00531612">
            <w:pPr>
              <w:pStyle w:val="CTA---"/>
            </w:pPr>
            <w:r>
              <w:noBreakHyphen/>
            </w:r>
            <w:r>
              <w:noBreakHyphen/>
            </w:r>
            <w:r>
              <w:noBreakHyphen/>
            </w:r>
            <w:r w:rsidR="004364CA" w:rsidRPr="00531612">
              <w:t>Other</w:t>
            </w:r>
          </w:p>
        </w:tc>
        <w:tc>
          <w:tcPr>
            <w:tcW w:w="1247" w:type="dxa"/>
          </w:tcPr>
          <w:p w14:paraId="3A16D1F1" w14:textId="77777777" w:rsidR="004364CA" w:rsidRPr="00531612" w:rsidRDefault="004364CA"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4364CA" w:rsidRPr="00531612" w14:paraId="0C30824A" w14:textId="77777777" w:rsidTr="004364CA">
        <w:tc>
          <w:tcPr>
            <w:tcW w:w="1117" w:type="dxa"/>
          </w:tcPr>
          <w:p w14:paraId="2350C74E" w14:textId="77777777" w:rsidR="004364CA" w:rsidRPr="00531612" w:rsidRDefault="004364CA" w:rsidP="00531612">
            <w:pPr>
              <w:pStyle w:val="Tabletext"/>
            </w:pPr>
            <w:r w:rsidRPr="00531612">
              <w:t>8704.32.00</w:t>
            </w:r>
          </w:p>
        </w:tc>
        <w:tc>
          <w:tcPr>
            <w:tcW w:w="4819" w:type="dxa"/>
          </w:tcPr>
          <w:p w14:paraId="6CFABDDF" w14:textId="66B5B325"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5 t</w:t>
            </w:r>
          </w:p>
        </w:tc>
        <w:tc>
          <w:tcPr>
            <w:tcW w:w="1247" w:type="dxa"/>
          </w:tcPr>
          <w:p w14:paraId="6A52F93D" w14:textId="77777777" w:rsidR="004364CA" w:rsidRPr="00531612" w:rsidRDefault="004364CA" w:rsidP="00531612">
            <w:pPr>
              <w:pStyle w:val="Tabletext"/>
            </w:pPr>
            <w:r w:rsidRPr="00531612">
              <w:t>5%</w:t>
            </w:r>
            <w:r w:rsidRPr="00531612">
              <w:br/>
            </w:r>
            <w:proofErr w:type="spellStart"/>
            <w:r w:rsidRPr="00531612">
              <w:t>CA:Free</w:t>
            </w:r>
            <w:proofErr w:type="spellEnd"/>
          </w:p>
        </w:tc>
      </w:tr>
      <w:tr w:rsidR="004364CA" w:rsidRPr="00531612" w14:paraId="3A52D0F9" w14:textId="77777777" w:rsidTr="004364CA">
        <w:tc>
          <w:tcPr>
            <w:tcW w:w="1117" w:type="dxa"/>
          </w:tcPr>
          <w:p w14:paraId="3C02FE4A" w14:textId="77777777" w:rsidR="004364CA" w:rsidRPr="00531612" w:rsidRDefault="004364CA" w:rsidP="00531612">
            <w:pPr>
              <w:pStyle w:val="Tabletext"/>
            </w:pPr>
            <w:r w:rsidRPr="00531612">
              <w:t>8704.4</w:t>
            </w:r>
          </w:p>
        </w:tc>
        <w:tc>
          <w:tcPr>
            <w:tcW w:w="4819" w:type="dxa"/>
          </w:tcPr>
          <w:p w14:paraId="59E23991" w14:textId="68A826E5" w:rsidR="004364CA" w:rsidRPr="00531612" w:rsidRDefault="00531612" w:rsidP="00531612">
            <w:pPr>
              <w:pStyle w:val="CTA-"/>
            </w:pPr>
            <w:r>
              <w:noBreakHyphen/>
            </w:r>
            <w:r w:rsidR="004364CA" w:rsidRPr="00531612">
              <w:t>Other, with both compression</w:t>
            </w:r>
            <w:r>
              <w:noBreakHyphen/>
            </w:r>
            <w:r w:rsidR="004364CA" w:rsidRPr="00531612">
              <w:t>ignition internal combustion piston engine (diesel or semi</w:t>
            </w:r>
            <w:r>
              <w:noBreakHyphen/>
            </w:r>
            <w:r w:rsidR="004364CA" w:rsidRPr="00531612">
              <w:t>diesel) and electric motor as motors for propulsion:</w:t>
            </w:r>
          </w:p>
        </w:tc>
        <w:tc>
          <w:tcPr>
            <w:tcW w:w="1247" w:type="dxa"/>
          </w:tcPr>
          <w:p w14:paraId="56C763F7" w14:textId="77777777" w:rsidR="004364CA" w:rsidRPr="00531612" w:rsidRDefault="004364CA" w:rsidP="00531612">
            <w:pPr>
              <w:pStyle w:val="Tabletext"/>
            </w:pPr>
          </w:p>
        </w:tc>
      </w:tr>
      <w:tr w:rsidR="004364CA" w:rsidRPr="00531612" w14:paraId="5E92362E" w14:textId="77777777" w:rsidTr="004364CA">
        <w:tc>
          <w:tcPr>
            <w:tcW w:w="1117" w:type="dxa"/>
          </w:tcPr>
          <w:p w14:paraId="1627BCEC" w14:textId="77777777" w:rsidR="004364CA" w:rsidRPr="00531612" w:rsidRDefault="004364CA" w:rsidP="00531612">
            <w:pPr>
              <w:pStyle w:val="Tabletext"/>
            </w:pPr>
            <w:r w:rsidRPr="00531612">
              <w:t>8704.41</w:t>
            </w:r>
          </w:p>
        </w:tc>
        <w:tc>
          <w:tcPr>
            <w:tcW w:w="4819" w:type="dxa"/>
          </w:tcPr>
          <w:p w14:paraId="0D8762C2" w14:textId="13AA69E2"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not exceeding 5 t:</w:t>
            </w:r>
          </w:p>
        </w:tc>
        <w:tc>
          <w:tcPr>
            <w:tcW w:w="1247" w:type="dxa"/>
          </w:tcPr>
          <w:p w14:paraId="1DE468B9" w14:textId="77777777" w:rsidR="004364CA" w:rsidRPr="00531612" w:rsidRDefault="004364CA" w:rsidP="00531612">
            <w:pPr>
              <w:pStyle w:val="Tabletext"/>
            </w:pPr>
          </w:p>
        </w:tc>
      </w:tr>
      <w:tr w:rsidR="000F4A01" w:rsidRPr="00531612" w14:paraId="75EA1A39" w14:textId="77777777" w:rsidTr="004364CA">
        <w:tc>
          <w:tcPr>
            <w:tcW w:w="1117" w:type="dxa"/>
          </w:tcPr>
          <w:p w14:paraId="2A356CA9" w14:textId="77777777" w:rsidR="000F4A01" w:rsidRPr="00531612" w:rsidRDefault="000F4A01" w:rsidP="00531612">
            <w:pPr>
              <w:pStyle w:val="Tabletext"/>
            </w:pPr>
            <w:r w:rsidRPr="00531612">
              <w:lastRenderedPageBreak/>
              <w:t>8704.41.10</w:t>
            </w:r>
          </w:p>
        </w:tc>
        <w:tc>
          <w:tcPr>
            <w:tcW w:w="4819" w:type="dxa"/>
          </w:tcPr>
          <w:p w14:paraId="5E00CDEE" w14:textId="0E58454F" w:rsidR="000F4A01" w:rsidRPr="00531612" w:rsidRDefault="00531612" w:rsidP="00531612">
            <w:pPr>
              <w:pStyle w:val="CTA---"/>
            </w:pPr>
            <w:r>
              <w:noBreakHyphen/>
            </w:r>
            <w:r>
              <w:noBreakHyphen/>
            </w:r>
            <w:r>
              <w:noBreakHyphen/>
            </w:r>
            <w:r w:rsidR="000F4A01" w:rsidRPr="00531612">
              <w:t>Goods, as follows:</w:t>
            </w:r>
          </w:p>
          <w:p w14:paraId="5FE91D84" w14:textId="0DB0912B" w:rsidR="000F4A01" w:rsidRPr="00531612" w:rsidRDefault="000F4A01" w:rsidP="00531612">
            <w:pPr>
              <w:pStyle w:val="CTA3a"/>
            </w:pPr>
            <w:r w:rsidRPr="00531612">
              <w:tab/>
              <w:t>(a)</w:t>
            </w:r>
            <w:r w:rsidRPr="00531612">
              <w:tab/>
            </w:r>
            <w:proofErr w:type="spellStart"/>
            <w:r w:rsidRPr="00531612">
              <w:t>g.v.w.</w:t>
            </w:r>
            <w:proofErr w:type="spellEnd"/>
            <w:r w:rsidRPr="00531612">
              <w:t xml:space="preserve"> exceeding 3.5 t;</w:t>
            </w:r>
          </w:p>
          <w:p w14:paraId="2F567926" w14:textId="4B1F88AC" w:rsidR="000F4A01" w:rsidRPr="00531612" w:rsidRDefault="000F4A01" w:rsidP="00531612">
            <w:pPr>
              <w:pStyle w:val="CTA3a"/>
            </w:pPr>
            <w:r w:rsidRPr="00531612">
              <w:tab/>
              <w:t>(b)</w:t>
            </w:r>
            <w:r w:rsidRPr="00531612">
              <w:tab/>
            </w:r>
            <w:proofErr w:type="spellStart"/>
            <w:r w:rsidRPr="00531612">
              <w:t>g.v.w.</w:t>
            </w:r>
            <w:proofErr w:type="spellEnd"/>
            <w:r w:rsidRPr="00531612">
              <w:t xml:space="preserve"> not exceeding 3.5 t, assembled</w:t>
            </w:r>
          </w:p>
        </w:tc>
        <w:tc>
          <w:tcPr>
            <w:tcW w:w="1247" w:type="dxa"/>
          </w:tcPr>
          <w:p w14:paraId="2372606E" w14:textId="77777777" w:rsidR="000F4A01" w:rsidRPr="00531612" w:rsidRDefault="000F4A01" w:rsidP="00531612">
            <w:pPr>
              <w:pStyle w:val="Tabletext"/>
            </w:pPr>
            <w:r w:rsidRPr="00531612">
              <w:t>5%</w:t>
            </w:r>
            <w:r w:rsidRPr="00531612">
              <w:br/>
            </w:r>
            <w:proofErr w:type="spellStart"/>
            <w:r w:rsidRPr="00531612">
              <w:t>CA:Free</w:t>
            </w:r>
            <w:proofErr w:type="spellEnd"/>
          </w:p>
        </w:tc>
      </w:tr>
      <w:tr w:rsidR="004364CA" w:rsidRPr="00531612" w14:paraId="4DA6F234" w14:textId="77777777" w:rsidTr="004364CA">
        <w:tc>
          <w:tcPr>
            <w:tcW w:w="1117" w:type="dxa"/>
          </w:tcPr>
          <w:p w14:paraId="30FCFABD" w14:textId="77777777" w:rsidR="004364CA" w:rsidRPr="00531612" w:rsidRDefault="004364CA" w:rsidP="00531612">
            <w:pPr>
              <w:pStyle w:val="Tabletext"/>
            </w:pPr>
            <w:r w:rsidRPr="00531612">
              <w:t>8704.41.90</w:t>
            </w:r>
          </w:p>
        </w:tc>
        <w:tc>
          <w:tcPr>
            <w:tcW w:w="4819" w:type="dxa"/>
          </w:tcPr>
          <w:p w14:paraId="742BEC37" w14:textId="0B771B64" w:rsidR="004364CA" w:rsidRPr="00531612" w:rsidRDefault="00531612" w:rsidP="00531612">
            <w:pPr>
              <w:pStyle w:val="CTA---"/>
            </w:pPr>
            <w:r>
              <w:noBreakHyphen/>
            </w:r>
            <w:r>
              <w:noBreakHyphen/>
            </w:r>
            <w:r>
              <w:noBreakHyphen/>
            </w:r>
            <w:r w:rsidR="004364CA" w:rsidRPr="00531612">
              <w:t>Other</w:t>
            </w:r>
          </w:p>
        </w:tc>
        <w:tc>
          <w:tcPr>
            <w:tcW w:w="1247" w:type="dxa"/>
          </w:tcPr>
          <w:p w14:paraId="5411E5BA" w14:textId="77777777" w:rsidR="004364CA" w:rsidRPr="00531612" w:rsidRDefault="004364CA"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4364CA" w:rsidRPr="00531612" w14:paraId="38E16BCC" w14:textId="77777777" w:rsidTr="004364CA">
        <w:tc>
          <w:tcPr>
            <w:tcW w:w="1117" w:type="dxa"/>
          </w:tcPr>
          <w:p w14:paraId="18A6825F" w14:textId="77777777" w:rsidR="004364CA" w:rsidRPr="00531612" w:rsidRDefault="004364CA" w:rsidP="00531612">
            <w:pPr>
              <w:pStyle w:val="Tabletext"/>
            </w:pPr>
            <w:r w:rsidRPr="00531612">
              <w:t>8704.42.00</w:t>
            </w:r>
          </w:p>
        </w:tc>
        <w:tc>
          <w:tcPr>
            <w:tcW w:w="4819" w:type="dxa"/>
          </w:tcPr>
          <w:p w14:paraId="46E422F2" w14:textId="12C54A6B"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5 t but not exceeding 20 t</w:t>
            </w:r>
          </w:p>
        </w:tc>
        <w:tc>
          <w:tcPr>
            <w:tcW w:w="1247" w:type="dxa"/>
          </w:tcPr>
          <w:p w14:paraId="391D6CBD" w14:textId="77777777" w:rsidR="004364CA" w:rsidRPr="00531612" w:rsidRDefault="004364CA" w:rsidP="00531612">
            <w:pPr>
              <w:pStyle w:val="Tabletext"/>
            </w:pPr>
            <w:r w:rsidRPr="00531612">
              <w:t>5%</w:t>
            </w:r>
            <w:r w:rsidRPr="00531612">
              <w:br/>
            </w:r>
            <w:proofErr w:type="spellStart"/>
            <w:r w:rsidRPr="00531612">
              <w:t>CA:Free</w:t>
            </w:r>
            <w:proofErr w:type="spellEnd"/>
            <w:r w:rsidRPr="00531612" w:rsidDel="00A6447A">
              <w:t xml:space="preserve"> </w:t>
            </w:r>
          </w:p>
        </w:tc>
      </w:tr>
      <w:tr w:rsidR="004364CA" w:rsidRPr="00531612" w14:paraId="350B236F" w14:textId="77777777" w:rsidTr="004364CA">
        <w:tc>
          <w:tcPr>
            <w:tcW w:w="1117" w:type="dxa"/>
          </w:tcPr>
          <w:p w14:paraId="3AF1427B" w14:textId="77777777" w:rsidR="004364CA" w:rsidRPr="00531612" w:rsidRDefault="004364CA" w:rsidP="00531612">
            <w:pPr>
              <w:pStyle w:val="Tabletext"/>
            </w:pPr>
            <w:r w:rsidRPr="00531612">
              <w:t>8704.43.00</w:t>
            </w:r>
          </w:p>
        </w:tc>
        <w:tc>
          <w:tcPr>
            <w:tcW w:w="4819" w:type="dxa"/>
          </w:tcPr>
          <w:p w14:paraId="54904C90" w14:textId="6A87B623"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20 t</w:t>
            </w:r>
          </w:p>
        </w:tc>
        <w:tc>
          <w:tcPr>
            <w:tcW w:w="1247" w:type="dxa"/>
          </w:tcPr>
          <w:p w14:paraId="3ED60F06" w14:textId="77777777" w:rsidR="004364CA" w:rsidRPr="00531612" w:rsidRDefault="004364CA" w:rsidP="00531612">
            <w:pPr>
              <w:pStyle w:val="Tabletext"/>
            </w:pPr>
            <w:r w:rsidRPr="00531612">
              <w:t>5%</w:t>
            </w:r>
            <w:r w:rsidRPr="00531612">
              <w:br/>
            </w:r>
            <w:proofErr w:type="spellStart"/>
            <w:r w:rsidRPr="00531612">
              <w:t>CA:Free</w:t>
            </w:r>
            <w:proofErr w:type="spellEnd"/>
            <w:r w:rsidRPr="00531612" w:rsidDel="00A6447A">
              <w:t xml:space="preserve"> </w:t>
            </w:r>
          </w:p>
        </w:tc>
      </w:tr>
      <w:tr w:rsidR="004364CA" w:rsidRPr="00531612" w14:paraId="6870FC07" w14:textId="77777777" w:rsidTr="004364CA">
        <w:tc>
          <w:tcPr>
            <w:tcW w:w="1117" w:type="dxa"/>
          </w:tcPr>
          <w:p w14:paraId="075B3364" w14:textId="77777777" w:rsidR="004364CA" w:rsidRPr="00531612" w:rsidRDefault="004364CA" w:rsidP="00531612">
            <w:pPr>
              <w:pStyle w:val="Tabletext"/>
            </w:pPr>
            <w:r w:rsidRPr="00531612">
              <w:t>8704.5</w:t>
            </w:r>
          </w:p>
        </w:tc>
        <w:tc>
          <w:tcPr>
            <w:tcW w:w="4819" w:type="dxa"/>
          </w:tcPr>
          <w:p w14:paraId="50CF438A" w14:textId="23A461B7" w:rsidR="004364CA" w:rsidRPr="00531612" w:rsidRDefault="00531612" w:rsidP="00531612">
            <w:pPr>
              <w:pStyle w:val="CTA-"/>
            </w:pPr>
            <w:r>
              <w:noBreakHyphen/>
            </w:r>
            <w:r w:rsidR="004364CA" w:rsidRPr="00531612">
              <w:t>Other, with both spark</w:t>
            </w:r>
            <w:r>
              <w:noBreakHyphen/>
            </w:r>
            <w:r w:rsidR="004364CA" w:rsidRPr="00531612">
              <w:t>ignition internal combustion piston engine and electric motor as motors for propulsion:</w:t>
            </w:r>
          </w:p>
        </w:tc>
        <w:tc>
          <w:tcPr>
            <w:tcW w:w="1247" w:type="dxa"/>
          </w:tcPr>
          <w:p w14:paraId="3A5EF886" w14:textId="77777777" w:rsidR="004364CA" w:rsidRPr="00531612" w:rsidRDefault="004364CA" w:rsidP="00531612">
            <w:pPr>
              <w:pStyle w:val="Tabletext"/>
            </w:pPr>
          </w:p>
        </w:tc>
      </w:tr>
      <w:tr w:rsidR="004364CA" w:rsidRPr="00531612" w14:paraId="49645C9F" w14:textId="77777777" w:rsidTr="004364CA">
        <w:tc>
          <w:tcPr>
            <w:tcW w:w="1117" w:type="dxa"/>
          </w:tcPr>
          <w:p w14:paraId="51818018" w14:textId="77777777" w:rsidR="004364CA" w:rsidRPr="00531612" w:rsidRDefault="004364CA" w:rsidP="00531612">
            <w:pPr>
              <w:pStyle w:val="Tabletext"/>
            </w:pPr>
            <w:r w:rsidRPr="00531612">
              <w:t>8704.51</w:t>
            </w:r>
          </w:p>
        </w:tc>
        <w:tc>
          <w:tcPr>
            <w:tcW w:w="4819" w:type="dxa"/>
          </w:tcPr>
          <w:p w14:paraId="701BF39B" w14:textId="37EA118C"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not exceeding 5 t:</w:t>
            </w:r>
          </w:p>
        </w:tc>
        <w:tc>
          <w:tcPr>
            <w:tcW w:w="1247" w:type="dxa"/>
          </w:tcPr>
          <w:p w14:paraId="7B5D67CF" w14:textId="77777777" w:rsidR="004364CA" w:rsidRPr="00531612" w:rsidRDefault="004364CA" w:rsidP="00531612">
            <w:pPr>
              <w:pStyle w:val="Tabletext"/>
            </w:pPr>
          </w:p>
        </w:tc>
      </w:tr>
      <w:tr w:rsidR="004364CA" w:rsidRPr="00531612" w14:paraId="23479B76" w14:textId="77777777" w:rsidTr="004364CA">
        <w:tc>
          <w:tcPr>
            <w:tcW w:w="1117" w:type="dxa"/>
          </w:tcPr>
          <w:p w14:paraId="2A42134F" w14:textId="77777777" w:rsidR="004364CA" w:rsidRPr="00531612" w:rsidRDefault="004364CA" w:rsidP="00531612">
            <w:pPr>
              <w:pStyle w:val="Tabletext"/>
            </w:pPr>
            <w:r w:rsidRPr="00531612">
              <w:t>8704.51.10</w:t>
            </w:r>
          </w:p>
        </w:tc>
        <w:tc>
          <w:tcPr>
            <w:tcW w:w="4819" w:type="dxa"/>
          </w:tcPr>
          <w:p w14:paraId="573E7678" w14:textId="013C878A" w:rsidR="000F4A01" w:rsidRPr="00531612" w:rsidRDefault="00531612" w:rsidP="00531612">
            <w:pPr>
              <w:pStyle w:val="CTA---"/>
            </w:pPr>
            <w:r>
              <w:noBreakHyphen/>
            </w:r>
            <w:r>
              <w:noBreakHyphen/>
            </w:r>
            <w:r>
              <w:noBreakHyphen/>
            </w:r>
            <w:r w:rsidR="000F4A01" w:rsidRPr="00531612">
              <w:t>Goods, as follows:</w:t>
            </w:r>
          </w:p>
          <w:p w14:paraId="1253CAF7" w14:textId="5E89F005" w:rsidR="000F4A01" w:rsidRPr="00531612" w:rsidRDefault="000F4A01" w:rsidP="00531612">
            <w:pPr>
              <w:pStyle w:val="CTA3a"/>
            </w:pPr>
            <w:r w:rsidRPr="00531612">
              <w:tab/>
              <w:t>(a)</w:t>
            </w:r>
            <w:r w:rsidRPr="00531612">
              <w:tab/>
            </w:r>
            <w:proofErr w:type="spellStart"/>
            <w:r w:rsidRPr="00531612">
              <w:t>g.v.w.</w:t>
            </w:r>
            <w:proofErr w:type="spellEnd"/>
            <w:r w:rsidRPr="00531612">
              <w:t xml:space="preserve"> exceeding 3.5 t;</w:t>
            </w:r>
          </w:p>
          <w:p w14:paraId="7C11806D" w14:textId="34AA5CA6" w:rsidR="004364CA" w:rsidRPr="00531612" w:rsidRDefault="000F4A01" w:rsidP="00531612">
            <w:pPr>
              <w:pStyle w:val="CTA3a"/>
            </w:pPr>
            <w:r w:rsidRPr="00531612">
              <w:tab/>
              <w:t>(b)</w:t>
            </w:r>
            <w:r w:rsidRPr="00531612">
              <w:tab/>
            </w:r>
            <w:proofErr w:type="spellStart"/>
            <w:r w:rsidRPr="00531612">
              <w:t>g.v.w.</w:t>
            </w:r>
            <w:proofErr w:type="spellEnd"/>
            <w:r w:rsidRPr="00531612">
              <w:t xml:space="preserve"> not exceeding 3.5 t, assembled</w:t>
            </w:r>
          </w:p>
        </w:tc>
        <w:tc>
          <w:tcPr>
            <w:tcW w:w="1247" w:type="dxa"/>
          </w:tcPr>
          <w:p w14:paraId="4678CC6F" w14:textId="77777777" w:rsidR="004364CA" w:rsidRPr="00531612" w:rsidDel="004B4646" w:rsidRDefault="004364CA" w:rsidP="00531612">
            <w:pPr>
              <w:pStyle w:val="Tabletext"/>
            </w:pPr>
            <w:r w:rsidRPr="00531612">
              <w:t>5%</w:t>
            </w:r>
            <w:r w:rsidRPr="00531612">
              <w:br/>
            </w:r>
            <w:proofErr w:type="spellStart"/>
            <w:r w:rsidRPr="00531612">
              <w:t>CA:Free</w:t>
            </w:r>
            <w:proofErr w:type="spellEnd"/>
          </w:p>
        </w:tc>
      </w:tr>
      <w:tr w:rsidR="004364CA" w:rsidRPr="00531612" w14:paraId="69E57338" w14:textId="77777777" w:rsidTr="004364CA">
        <w:tc>
          <w:tcPr>
            <w:tcW w:w="1117" w:type="dxa"/>
          </w:tcPr>
          <w:p w14:paraId="0D23CF3E" w14:textId="77777777" w:rsidR="004364CA" w:rsidRPr="00531612" w:rsidRDefault="004364CA" w:rsidP="00531612">
            <w:pPr>
              <w:pStyle w:val="Tabletext"/>
            </w:pPr>
            <w:r w:rsidRPr="00531612">
              <w:t>8704.51.90</w:t>
            </w:r>
          </w:p>
        </w:tc>
        <w:tc>
          <w:tcPr>
            <w:tcW w:w="4819" w:type="dxa"/>
          </w:tcPr>
          <w:p w14:paraId="31D23B0A" w14:textId="11FB18DE" w:rsidR="004364CA" w:rsidRPr="00531612" w:rsidRDefault="00531612" w:rsidP="00531612">
            <w:pPr>
              <w:pStyle w:val="CTA---"/>
            </w:pPr>
            <w:r>
              <w:noBreakHyphen/>
            </w:r>
            <w:r>
              <w:noBreakHyphen/>
            </w:r>
            <w:r>
              <w:noBreakHyphen/>
            </w:r>
            <w:r w:rsidR="004364CA" w:rsidRPr="00531612">
              <w:t>Other</w:t>
            </w:r>
          </w:p>
        </w:tc>
        <w:tc>
          <w:tcPr>
            <w:tcW w:w="1247" w:type="dxa"/>
          </w:tcPr>
          <w:p w14:paraId="692FCD57" w14:textId="77777777" w:rsidR="004364CA" w:rsidRPr="00531612" w:rsidDel="004B4646" w:rsidRDefault="004364CA" w:rsidP="00531612">
            <w:pPr>
              <w:pStyle w:val="Tabletext"/>
            </w:pPr>
            <w:r w:rsidRPr="00531612">
              <w:t>5%</w:t>
            </w:r>
            <w:r w:rsidRPr="00531612">
              <w:br/>
              <w:t>DCS:4%</w:t>
            </w:r>
            <w:r w:rsidRPr="00531612">
              <w:br/>
            </w:r>
            <w:proofErr w:type="spellStart"/>
            <w:r w:rsidRPr="00531612">
              <w:t>CA:Free</w:t>
            </w:r>
            <w:proofErr w:type="spellEnd"/>
            <w:r w:rsidRPr="00531612">
              <w:br/>
              <w:t>DCT:5%</w:t>
            </w:r>
          </w:p>
        </w:tc>
      </w:tr>
      <w:tr w:rsidR="004364CA" w:rsidRPr="00531612" w14:paraId="330665F2" w14:textId="77777777" w:rsidTr="004364CA">
        <w:tc>
          <w:tcPr>
            <w:tcW w:w="1117" w:type="dxa"/>
          </w:tcPr>
          <w:p w14:paraId="22822BC6" w14:textId="77777777" w:rsidR="004364CA" w:rsidRPr="00531612" w:rsidRDefault="004364CA" w:rsidP="00531612">
            <w:pPr>
              <w:pStyle w:val="Tabletext"/>
            </w:pPr>
            <w:r w:rsidRPr="00531612">
              <w:t>8704.52.00</w:t>
            </w:r>
          </w:p>
        </w:tc>
        <w:tc>
          <w:tcPr>
            <w:tcW w:w="4819" w:type="dxa"/>
          </w:tcPr>
          <w:p w14:paraId="76D60B24" w14:textId="129154C8" w:rsidR="004364CA" w:rsidRPr="00531612" w:rsidRDefault="00531612" w:rsidP="00531612">
            <w:pPr>
              <w:pStyle w:val="CTA--"/>
            </w:pPr>
            <w:r>
              <w:noBreakHyphen/>
            </w:r>
            <w:r>
              <w:noBreakHyphen/>
            </w:r>
            <w:proofErr w:type="spellStart"/>
            <w:r w:rsidR="004364CA" w:rsidRPr="00531612">
              <w:t>g.v.w.</w:t>
            </w:r>
            <w:proofErr w:type="spellEnd"/>
            <w:r w:rsidR="004364CA" w:rsidRPr="00531612">
              <w:t xml:space="preserve"> exceeding 5 t</w:t>
            </w:r>
          </w:p>
        </w:tc>
        <w:tc>
          <w:tcPr>
            <w:tcW w:w="1247" w:type="dxa"/>
          </w:tcPr>
          <w:p w14:paraId="0C765779" w14:textId="77777777" w:rsidR="004364CA" w:rsidRPr="00531612" w:rsidRDefault="004364CA" w:rsidP="00531612">
            <w:pPr>
              <w:pStyle w:val="Tabletext"/>
            </w:pPr>
            <w:r w:rsidRPr="00531612">
              <w:t>5%</w:t>
            </w:r>
            <w:r w:rsidRPr="00531612">
              <w:br/>
            </w:r>
            <w:proofErr w:type="spellStart"/>
            <w:r w:rsidRPr="00531612">
              <w:t>CA:Free</w:t>
            </w:r>
            <w:proofErr w:type="spellEnd"/>
            <w:r w:rsidRPr="00531612" w:rsidDel="004B4646">
              <w:t xml:space="preserve"> </w:t>
            </w:r>
          </w:p>
        </w:tc>
      </w:tr>
      <w:tr w:rsidR="004364CA" w:rsidRPr="00531612" w14:paraId="6D3CFAA8" w14:textId="77777777" w:rsidTr="004364CA">
        <w:tc>
          <w:tcPr>
            <w:tcW w:w="1117" w:type="dxa"/>
          </w:tcPr>
          <w:p w14:paraId="1781B61B" w14:textId="77777777" w:rsidR="004364CA" w:rsidRPr="00531612" w:rsidRDefault="004364CA" w:rsidP="00531612">
            <w:pPr>
              <w:pStyle w:val="Tabletext"/>
            </w:pPr>
            <w:r w:rsidRPr="00531612">
              <w:t>8704.60</w:t>
            </w:r>
          </w:p>
        </w:tc>
        <w:tc>
          <w:tcPr>
            <w:tcW w:w="4819" w:type="dxa"/>
          </w:tcPr>
          <w:p w14:paraId="6633DE55" w14:textId="5BCBC7EB" w:rsidR="004364CA" w:rsidRPr="00531612" w:rsidRDefault="00531612" w:rsidP="00531612">
            <w:pPr>
              <w:pStyle w:val="CTA-"/>
            </w:pPr>
            <w:r>
              <w:noBreakHyphen/>
            </w:r>
            <w:r w:rsidR="004364CA" w:rsidRPr="00531612">
              <w:t>Other with only electric motor for propulsion:</w:t>
            </w:r>
          </w:p>
        </w:tc>
        <w:tc>
          <w:tcPr>
            <w:tcW w:w="1247" w:type="dxa"/>
          </w:tcPr>
          <w:p w14:paraId="6EE54961" w14:textId="77777777" w:rsidR="004364CA" w:rsidRPr="00531612" w:rsidRDefault="004364CA" w:rsidP="00531612">
            <w:pPr>
              <w:pStyle w:val="Tabletext"/>
            </w:pPr>
          </w:p>
        </w:tc>
      </w:tr>
      <w:tr w:rsidR="004364CA" w:rsidRPr="00531612" w14:paraId="1A5130C8" w14:textId="77777777" w:rsidTr="004364CA">
        <w:tc>
          <w:tcPr>
            <w:tcW w:w="1117" w:type="dxa"/>
          </w:tcPr>
          <w:p w14:paraId="5768F8F0" w14:textId="77777777" w:rsidR="004364CA" w:rsidRPr="00531612" w:rsidRDefault="004364CA" w:rsidP="00531612">
            <w:pPr>
              <w:pStyle w:val="Tabletext"/>
            </w:pPr>
            <w:r w:rsidRPr="00531612">
              <w:t>8704.60.10</w:t>
            </w:r>
          </w:p>
        </w:tc>
        <w:tc>
          <w:tcPr>
            <w:tcW w:w="4819" w:type="dxa"/>
          </w:tcPr>
          <w:p w14:paraId="7122FD68" w14:textId="6033B53E" w:rsidR="004364CA" w:rsidRPr="00531612" w:rsidRDefault="00531612" w:rsidP="00531612">
            <w:pPr>
              <w:pStyle w:val="CTA---"/>
            </w:pPr>
            <w:r>
              <w:noBreakHyphen/>
            </w:r>
            <w:r>
              <w:noBreakHyphen/>
            </w:r>
            <w:r>
              <w:noBreakHyphen/>
            </w:r>
            <w:r w:rsidR="004364CA" w:rsidRPr="00531612">
              <w:t>Assembled</w:t>
            </w:r>
          </w:p>
        </w:tc>
        <w:tc>
          <w:tcPr>
            <w:tcW w:w="1247" w:type="dxa"/>
          </w:tcPr>
          <w:p w14:paraId="66606009" w14:textId="77777777" w:rsidR="004364CA" w:rsidRPr="00531612" w:rsidDel="004B4646" w:rsidRDefault="004364CA" w:rsidP="00531612">
            <w:pPr>
              <w:pStyle w:val="Tabletext"/>
            </w:pPr>
            <w:r w:rsidRPr="00531612">
              <w:t>5%</w:t>
            </w:r>
            <w:r w:rsidRPr="00531612">
              <w:br/>
            </w:r>
            <w:proofErr w:type="spellStart"/>
            <w:r w:rsidRPr="00531612">
              <w:t>CA:Free</w:t>
            </w:r>
            <w:proofErr w:type="spellEnd"/>
          </w:p>
        </w:tc>
      </w:tr>
      <w:tr w:rsidR="004364CA" w:rsidRPr="00531612" w14:paraId="0D8252AF" w14:textId="77777777" w:rsidTr="004364CA">
        <w:tc>
          <w:tcPr>
            <w:tcW w:w="1117" w:type="dxa"/>
          </w:tcPr>
          <w:p w14:paraId="37C937A2" w14:textId="77777777" w:rsidR="004364CA" w:rsidRPr="00531612" w:rsidRDefault="004364CA" w:rsidP="00531612">
            <w:pPr>
              <w:pStyle w:val="Tabletext"/>
            </w:pPr>
            <w:r w:rsidRPr="00531612">
              <w:t>8704.60.90</w:t>
            </w:r>
          </w:p>
        </w:tc>
        <w:tc>
          <w:tcPr>
            <w:tcW w:w="4819" w:type="dxa"/>
          </w:tcPr>
          <w:p w14:paraId="3D680690" w14:textId="1991734E" w:rsidR="004364CA" w:rsidRPr="00531612" w:rsidRDefault="00531612" w:rsidP="00531612">
            <w:pPr>
              <w:pStyle w:val="CTA---"/>
            </w:pPr>
            <w:r>
              <w:noBreakHyphen/>
            </w:r>
            <w:r>
              <w:noBreakHyphen/>
            </w:r>
            <w:r>
              <w:noBreakHyphen/>
            </w:r>
            <w:r w:rsidR="004364CA" w:rsidRPr="00531612">
              <w:t>Other</w:t>
            </w:r>
          </w:p>
        </w:tc>
        <w:tc>
          <w:tcPr>
            <w:tcW w:w="1247" w:type="dxa"/>
          </w:tcPr>
          <w:p w14:paraId="5AD08B71" w14:textId="77777777" w:rsidR="004364CA" w:rsidRPr="00531612" w:rsidDel="004B4646" w:rsidRDefault="004364CA" w:rsidP="00531612">
            <w:pPr>
              <w:pStyle w:val="Tabletext"/>
            </w:pPr>
            <w:r w:rsidRPr="00531612">
              <w:t>5%</w:t>
            </w:r>
            <w:r w:rsidRPr="00531612">
              <w:br/>
              <w:t>DCS:4%</w:t>
            </w:r>
            <w:r w:rsidRPr="00531612">
              <w:br/>
            </w:r>
            <w:proofErr w:type="spellStart"/>
            <w:r w:rsidRPr="00531612">
              <w:t>CA:Free</w:t>
            </w:r>
            <w:proofErr w:type="spellEnd"/>
            <w:r w:rsidRPr="00531612">
              <w:br/>
              <w:t>DCT:5%</w:t>
            </w:r>
          </w:p>
        </w:tc>
      </w:tr>
    </w:tbl>
    <w:p w14:paraId="67EBB67E" w14:textId="5E284A1B" w:rsidR="00AB17A2" w:rsidRPr="00531612" w:rsidRDefault="006A756A" w:rsidP="00531612">
      <w:pPr>
        <w:pStyle w:val="ItemHead"/>
      </w:pPr>
      <w:r w:rsidRPr="00531612">
        <w:t>337</w:t>
      </w:r>
      <w:r w:rsidR="00AB17A2" w:rsidRPr="00531612">
        <w:t xml:space="preserve">  </w:t>
      </w:r>
      <w:r w:rsidR="004D07D6" w:rsidRPr="00531612">
        <w:t>Schedule 3</w:t>
      </w:r>
      <w:r w:rsidR="00AB17A2" w:rsidRPr="00531612">
        <w:t xml:space="preserve"> (after subheading 8708.21.90)</w:t>
      </w:r>
    </w:p>
    <w:p w14:paraId="58C4DC89" w14:textId="77777777" w:rsidR="00AB17A2" w:rsidRPr="00531612" w:rsidRDefault="00AB17A2"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B17A2" w:rsidRPr="00531612" w14:paraId="0938F245" w14:textId="77777777" w:rsidTr="0006171F">
        <w:tc>
          <w:tcPr>
            <w:tcW w:w="1117" w:type="dxa"/>
          </w:tcPr>
          <w:p w14:paraId="134D48AB" w14:textId="3FD1AF18" w:rsidR="00AB17A2" w:rsidRPr="00531612" w:rsidRDefault="00AB17A2" w:rsidP="00531612">
            <w:pPr>
              <w:pStyle w:val="Tabletext"/>
            </w:pPr>
            <w:r w:rsidRPr="00531612">
              <w:t>8708.22</w:t>
            </w:r>
          </w:p>
        </w:tc>
        <w:tc>
          <w:tcPr>
            <w:tcW w:w="4819" w:type="dxa"/>
          </w:tcPr>
          <w:p w14:paraId="16E973E2" w14:textId="34EA5900" w:rsidR="00AB17A2" w:rsidRPr="00531612" w:rsidRDefault="00531612" w:rsidP="00531612">
            <w:pPr>
              <w:pStyle w:val="CTA--"/>
            </w:pPr>
            <w:r>
              <w:noBreakHyphen/>
            </w:r>
            <w:r>
              <w:noBreakHyphen/>
            </w:r>
            <w:r w:rsidR="00AB17A2" w:rsidRPr="00531612">
              <w:t>Front windscreens (windshields), rear windows and other windows specified in Subheading Note 1 to this Chapter</w:t>
            </w:r>
            <w:r w:rsidR="00836B1C" w:rsidRPr="00531612">
              <w:t>:</w:t>
            </w:r>
          </w:p>
        </w:tc>
        <w:tc>
          <w:tcPr>
            <w:tcW w:w="1247" w:type="dxa"/>
          </w:tcPr>
          <w:p w14:paraId="150F5B94" w14:textId="04FC3D5F" w:rsidR="00AB17A2" w:rsidRPr="00531612" w:rsidRDefault="00AB17A2" w:rsidP="00531612">
            <w:pPr>
              <w:pStyle w:val="Tabletext"/>
            </w:pPr>
          </w:p>
        </w:tc>
      </w:tr>
      <w:tr w:rsidR="00836B1C" w:rsidRPr="00531612" w:rsidDel="00C45B87" w14:paraId="511A446F" w14:textId="77777777" w:rsidTr="00836B1C">
        <w:tc>
          <w:tcPr>
            <w:tcW w:w="1117" w:type="dxa"/>
          </w:tcPr>
          <w:p w14:paraId="6E6D436C" w14:textId="77777777" w:rsidR="00836B1C" w:rsidRPr="00531612" w:rsidRDefault="00836B1C" w:rsidP="00531612">
            <w:pPr>
              <w:pStyle w:val="Tabletext"/>
            </w:pPr>
            <w:r w:rsidRPr="00531612">
              <w:t>8708.22.10</w:t>
            </w:r>
          </w:p>
        </w:tc>
        <w:tc>
          <w:tcPr>
            <w:tcW w:w="4819" w:type="dxa"/>
          </w:tcPr>
          <w:p w14:paraId="70C06F5B" w14:textId="5BA27048" w:rsidR="00836B1C" w:rsidRPr="00531612" w:rsidRDefault="00531612" w:rsidP="00531612">
            <w:pPr>
              <w:pStyle w:val="CTA---"/>
            </w:pPr>
            <w:r>
              <w:noBreakHyphen/>
            </w:r>
            <w:r>
              <w:noBreakHyphen/>
            </w:r>
            <w:r>
              <w:noBreakHyphen/>
            </w:r>
            <w:r w:rsidR="00836B1C" w:rsidRPr="00531612">
              <w:t>For the tractors of 8701.10.00, 8701.30.00 or 8701.9, other than tractors for dumpers</w:t>
            </w:r>
          </w:p>
        </w:tc>
        <w:tc>
          <w:tcPr>
            <w:tcW w:w="1247" w:type="dxa"/>
          </w:tcPr>
          <w:p w14:paraId="217CF045" w14:textId="77777777" w:rsidR="00836B1C" w:rsidRPr="00531612" w:rsidDel="00C45B87" w:rsidRDefault="00836B1C" w:rsidP="00531612">
            <w:pPr>
              <w:pStyle w:val="Tabletext"/>
            </w:pPr>
            <w:r w:rsidRPr="00531612">
              <w:t>Free</w:t>
            </w:r>
          </w:p>
        </w:tc>
      </w:tr>
      <w:tr w:rsidR="00836B1C" w:rsidRPr="00531612" w14:paraId="6E1DF3C1" w14:textId="77777777" w:rsidTr="00836B1C">
        <w:tc>
          <w:tcPr>
            <w:tcW w:w="1117" w:type="dxa"/>
          </w:tcPr>
          <w:p w14:paraId="77C02718" w14:textId="77777777" w:rsidR="00836B1C" w:rsidRPr="00531612" w:rsidRDefault="00836B1C" w:rsidP="00531612">
            <w:pPr>
              <w:pStyle w:val="Tabletext"/>
            </w:pPr>
            <w:r w:rsidRPr="00531612">
              <w:t>8708.22.9</w:t>
            </w:r>
          </w:p>
        </w:tc>
        <w:tc>
          <w:tcPr>
            <w:tcW w:w="4819" w:type="dxa"/>
          </w:tcPr>
          <w:p w14:paraId="21A8BC95" w14:textId="1C4B6037" w:rsidR="00836B1C" w:rsidRPr="00531612" w:rsidRDefault="00531612" w:rsidP="00531612">
            <w:pPr>
              <w:pStyle w:val="CTA---"/>
            </w:pPr>
            <w:r>
              <w:noBreakHyphen/>
            </w:r>
            <w:r>
              <w:noBreakHyphen/>
            </w:r>
            <w:r>
              <w:noBreakHyphen/>
            </w:r>
            <w:r w:rsidR="00836B1C" w:rsidRPr="00531612">
              <w:t>Other:</w:t>
            </w:r>
          </w:p>
        </w:tc>
        <w:tc>
          <w:tcPr>
            <w:tcW w:w="1247" w:type="dxa"/>
          </w:tcPr>
          <w:p w14:paraId="61575327" w14:textId="77777777" w:rsidR="00836B1C" w:rsidRPr="00531612" w:rsidRDefault="00836B1C" w:rsidP="00531612">
            <w:pPr>
              <w:pStyle w:val="Tabletext"/>
            </w:pPr>
          </w:p>
        </w:tc>
      </w:tr>
      <w:tr w:rsidR="00836B1C" w:rsidRPr="00531612" w14:paraId="06D507F5" w14:textId="77777777" w:rsidTr="00836B1C">
        <w:tc>
          <w:tcPr>
            <w:tcW w:w="1117" w:type="dxa"/>
          </w:tcPr>
          <w:p w14:paraId="0E1D253C" w14:textId="77777777" w:rsidR="00836B1C" w:rsidRPr="00531612" w:rsidRDefault="00836B1C" w:rsidP="00531612">
            <w:pPr>
              <w:pStyle w:val="Tabletext"/>
            </w:pPr>
            <w:r w:rsidRPr="00531612">
              <w:lastRenderedPageBreak/>
              <w:t>8708.22.91</w:t>
            </w:r>
          </w:p>
        </w:tc>
        <w:tc>
          <w:tcPr>
            <w:tcW w:w="4819" w:type="dxa"/>
          </w:tcPr>
          <w:p w14:paraId="0F2A147D" w14:textId="276EE87C" w:rsidR="00836B1C" w:rsidRPr="00531612" w:rsidRDefault="00531612" w:rsidP="00531612">
            <w:pPr>
              <w:pStyle w:val="CTA----"/>
            </w:pPr>
            <w:r>
              <w:noBreakHyphen/>
            </w:r>
            <w:r>
              <w:noBreakHyphen/>
            </w:r>
            <w:r>
              <w:noBreakHyphen/>
            </w:r>
            <w:r>
              <w:noBreakHyphen/>
            </w:r>
            <w:r w:rsidR="00836B1C" w:rsidRPr="00531612">
              <w:t>Of a kind used as components in passenger motor vehicles</w:t>
            </w:r>
          </w:p>
        </w:tc>
        <w:tc>
          <w:tcPr>
            <w:tcW w:w="1247" w:type="dxa"/>
          </w:tcPr>
          <w:p w14:paraId="5C60C0E5" w14:textId="77777777" w:rsidR="00836B1C" w:rsidRPr="00531612" w:rsidRDefault="00836B1C" w:rsidP="00531612">
            <w:pPr>
              <w:pStyle w:val="Tabletext"/>
            </w:pPr>
            <w:r w:rsidRPr="00531612">
              <w:t>5%</w:t>
            </w:r>
            <w:r w:rsidRPr="00531612">
              <w:br/>
            </w:r>
            <w:proofErr w:type="spellStart"/>
            <w:r w:rsidRPr="00531612">
              <w:t>CA:Free</w:t>
            </w:r>
            <w:proofErr w:type="spellEnd"/>
          </w:p>
        </w:tc>
      </w:tr>
      <w:tr w:rsidR="00836B1C" w:rsidRPr="00531612" w14:paraId="023D24AA" w14:textId="77777777" w:rsidTr="00836B1C">
        <w:tc>
          <w:tcPr>
            <w:tcW w:w="1117" w:type="dxa"/>
          </w:tcPr>
          <w:p w14:paraId="359EF1A9" w14:textId="77777777" w:rsidR="00836B1C" w:rsidRPr="00531612" w:rsidRDefault="00836B1C" w:rsidP="00531612">
            <w:pPr>
              <w:pStyle w:val="Tabletext"/>
            </w:pPr>
            <w:r w:rsidRPr="00531612">
              <w:t>8708.22.99</w:t>
            </w:r>
          </w:p>
        </w:tc>
        <w:tc>
          <w:tcPr>
            <w:tcW w:w="4819" w:type="dxa"/>
          </w:tcPr>
          <w:p w14:paraId="2DA9A7F4" w14:textId="677BC1BE" w:rsidR="00836B1C" w:rsidRPr="00531612" w:rsidRDefault="00531612" w:rsidP="00531612">
            <w:pPr>
              <w:pStyle w:val="CTA----"/>
            </w:pPr>
            <w:r>
              <w:noBreakHyphen/>
            </w:r>
            <w:r>
              <w:noBreakHyphen/>
            </w:r>
            <w:r>
              <w:noBreakHyphen/>
            </w:r>
            <w:r>
              <w:noBreakHyphen/>
            </w:r>
            <w:r w:rsidR="00836B1C" w:rsidRPr="00531612">
              <w:t>Other</w:t>
            </w:r>
          </w:p>
        </w:tc>
        <w:tc>
          <w:tcPr>
            <w:tcW w:w="1247" w:type="dxa"/>
          </w:tcPr>
          <w:p w14:paraId="609D0106" w14:textId="77777777" w:rsidR="00836B1C" w:rsidRPr="00531612" w:rsidRDefault="00836B1C" w:rsidP="00531612">
            <w:pPr>
              <w:pStyle w:val="Tabletext"/>
            </w:pPr>
            <w:r w:rsidRPr="00531612">
              <w:t>5%</w:t>
            </w:r>
            <w:r w:rsidRPr="00531612">
              <w:br/>
            </w:r>
            <w:proofErr w:type="spellStart"/>
            <w:r w:rsidRPr="00531612">
              <w:t>CA:Free</w:t>
            </w:r>
            <w:proofErr w:type="spellEnd"/>
          </w:p>
        </w:tc>
      </w:tr>
    </w:tbl>
    <w:p w14:paraId="32961E9A" w14:textId="57A47049" w:rsidR="00AB17A2" w:rsidRPr="00531612" w:rsidRDefault="006A756A" w:rsidP="00531612">
      <w:pPr>
        <w:pStyle w:val="ItemHead"/>
      </w:pPr>
      <w:r w:rsidRPr="00531612">
        <w:t>338</w:t>
      </w:r>
      <w:r w:rsidR="00AB17A2" w:rsidRPr="00531612">
        <w:t xml:space="preserve">  </w:t>
      </w:r>
      <w:r w:rsidR="004D07D6" w:rsidRPr="00531612">
        <w:t>Schedule 3</w:t>
      </w:r>
      <w:r w:rsidR="00AB17A2" w:rsidRPr="00531612">
        <w:t xml:space="preserve"> (subheading 8711.10.00, the description of goods in column 2)</w:t>
      </w:r>
    </w:p>
    <w:p w14:paraId="4420D249" w14:textId="77777777" w:rsidR="00AB17A2" w:rsidRPr="00531612" w:rsidRDefault="00AB17A2" w:rsidP="00531612">
      <w:pPr>
        <w:pStyle w:val="Item"/>
      </w:pPr>
      <w:r w:rsidRPr="00531612">
        <w:t>Omit “reciprocating”.</w:t>
      </w:r>
    </w:p>
    <w:p w14:paraId="3A301A47" w14:textId="421F463D" w:rsidR="00AB17A2" w:rsidRPr="00531612" w:rsidRDefault="006A756A" w:rsidP="00531612">
      <w:pPr>
        <w:pStyle w:val="ItemHead"/>
      </w:pPr>
      <w:r w:rsidRPr="00531612">
        <w:t>339</w:t>
      </w:r>
      <w:r w:rsidR="00AB17A2" w:rsidRPr="00531612">
        <w:t xml:space="preserve">  </w:t>
      </w:r>
      <w:r w:rsidR="004D07D6" w:rsidRPr="00531612">
        <w:t>Schedule 3</w:t>
      </w:r>
      <w:r w:rsidR="00AB17A2" w:rsidRPr="00531612">
        <w:t xml:space="preserve"> (subheading 8711.20.00, the description of goods in column 2)</w:t>
      </w:r>
    </w:p>
    <w:p w14:paraId="626CF4E0" w14:textId="77777777" w:rsidR="00AB17A2" w:rsidRPr="00531612" w:rsidRDefault="00AB17A2" w:rsidP="00531612">
      <w:pPr>
        <w:pStyle w:val="Item"/>
      </w:pPr>
      <w:r w:rsidRPr="00531612">
        <w:t>Omit “reciprocating”.</w:t>
      </w:r>
    </w:p>
    <w:p w14:paraId="08FB2279" w14:textId="72AC1A24" w:rsidR="00AB17A2" w:rsidRPr="00531612" w:rsidRDefault="006A756A" w:rsidP="00531612">
      <w:pPr>
        <w:pStyle w:val="ItemHead"/>
      </w:pPr>
      <w:r w:rsidRPr="00531612">
        <w:t>340</w:t>
      </w:r>
      <w:r w:rsidR="00AB17A2" w:rsidRPr="00531612">
        <w:t xml:space="preserve">  </w:t>
      </w:r>
      <w:r w:rsidR="004D07D6" w:rsidRPr="00531612">
        <w:t>Schedule 3</w:t>
      </w:r>
      <w:r w:rsidR="00AB17A2" w:rsidRPr="00531612">
        <w:t xml:space="preserve"> (subheading 8711.30.00, the description of goods in column 2)</w:t>
      </w:r>
    </w:p>
    <w:p w14:paraId="2566416B" w14:textId="77777777" w:rsidR="00AB17A2" w:rsidRPr="00531612" w:rsidRDefault="00AB17A2" w:rsidP="00531612">
      <w:pPr>
        <w:pStyle w:val="Item"/>
      </w:pPr>
      <w:r w:rsidRPr="00531612">
        <w:t>Omit “reciprocating”.</w:t>
      </w:r>
    </w:p>
    <w:p w14:paraId="5EE867F5" w14:textId="28C0A638" w:rsidR="00AB17A2" w:rsidRPr="00531612" w:rsidRDefault="006A756A" w:rsidP="00531612">
      <w:pPr>
        <w:pStyle w:val="ItemHead"/>
      </w:pPr>
      <w:r w:rsidRPr="00531612">
        <w:t>341</w:t>
      </w:r>
      <w:r w:rsidR="00AB17A2" w:rsidRPr="00531612">
        <w:t xml:space="preserve">  </w:t>
      </w:r>
      <w:r w:rsidR="004D07D6" w:rsidRPr="00531612">
        <w:t>Schedule 3</w:t>
      </w:r>
      <w:r w:rsidR="00AB17A2" w:rsidRPr="00531612">
        <w:t xml:space="preserve"> (subheading 8711.40.00, the description of goods in column 2)</w:t>
      </w:r>
    </w:p>
    <w:p w14:paraId="14E903CA" w14:textId="77777777" w:rsidR="00AB17A2" w:rsidRPr="00531612" w:rsidRDefault="00AB17A2" w:rsidP="00531612">
      <w:pPr>
        <w:pStyle w:val="Item"/>
      </w:pPr>
      <w:r w:rsidRPr="00531612">
        <w:t>Omit “reciprocating”.</w:t>
      </w:r>
    </w:p>
    <w:p w14:paraId="4A43116F" w14:textId="2B7F67E1" w:rsidR="00AB17A2" w:rsidRPr="00531612" w:rsidRDefault="006A756A" w:rsidP="00531612">
      <w:pPr>
        <w:pStyle w:val="ItemHead"/>
      </w:pPr>
      <w:r w:rsidRPr="00531612">
        <w:t>342</w:t>
      </w:r>
      <w:r w:rsidR="00AB17A2" w:rsidRPr="00531612">
        <w:t xml:space="preserve">  </w:t>
      </w:r>
      <w:r w:rsidR="004D07D6" w:rsidRPr="00531612">
        <w:t>Schedule 3</w:t>
      </w:r>
      <w:r w:rsidR="00AB17A2" w:rsidRPr="00531612">
        <w:t xml:space="preserve"> (subheading 8711.50.00, the description of goods in column 2)</w:t>
      </w:r>
    </w:p>
    <w:p w14:paraId="0A0099E2" w14:textId="77777777" w:rsidR="00AB17A2" w:rsidRPr="00531612" w:rsidRDefault="00AB17A2" w:rsidP="00531612">
      <w:pPr>
        <w:pStyle w:val="Item"/>
      </w:pPr>
      <w:r w:rsidRPr="00531612">
        <w:t>Omit “reciprocating”.</w:t>
      </w:r>
    </w:p>
    <w:p w14:paraId="541C1C50" w14:textId="711A1FCB" w:rsidR="004647A1" w:rsidRPr="00531612" w:rsidRDefault="006A756A" w:rsidP="00531612">
      <w:pPr>
        <w:pStyle w:val="ItemHead"/>
      </w:pPr>
      <w:r w:rsidRPr="00531612">
        <w:t>343</w:t>
      </w:r>
      <w:r w:rsidR="00744086" w:rsidRPr="00531612">
        <w:t xml:space="preserve">  </w:t>
      </w:r>
      <w:r w:rsidR="004D07D6" w:rsidRPr="00531612">
        <w:t>Schedule 3</w:t>
      </w:r>
      <w:r w:rsidR="00987BC9" w:rsidRPr="00531612">
        <w:t xml:space="preserve"> </w:t>
      </w:r>
      <w:r w:rsidR="00744086" w:rsidRPr="00531612">
        <w:t>(</w:t>
      </w:r>
      <w:r w:rsidR="004B3D5E" w:rsidRPr="00531612">
        <w:t>Chapter 8</w:t>
      </w:r>
      <w:r w:rsidR="00744086" w:rsidRPr="00531612">
        <w:t>8, before the Subheading Note)</w:t>
      </w:r>
    </w:p>
    <w:p w14:paraId="5576FF27" w14:textId="77777777" w:rsidR="0027010F" w:rsidRPr="00531612" w:rsidRDefault="0027010F" w:rsidP="00531612">
      <w:pPr>
        <w:pStyle w:val="Item"/>
      </w:pPr>
      <w:r w:rsidRPr="00531612">
        <w:t>Insert:</w:t>
      </w:r>
    </w:p>
    <w:p w14:paraId="5127700E" w14:textId="77777777" w:rsidR="0027010F" w:rsidRPr="00531612" w:rsidRDefault="0027010F" w:rsidP="00531612">
      <w:pPr>
        <w:pStyle w:val="ActHead5"/>
        <w:rPr>
          <w:kern w:val="0"/>
        </w:rPr>
      </w:pPr>
      <w:bookmarkStart w:id="25" w:name="_Toc81900070"/>
      <w:r w:rsidRPr="00531612">
        <w:rPr>
          <w:kern w:val="0"/>
        </w:rPr>
        <w:t>Note.</w:t>
      </w:r>
      <w:bookmarkEnd w:id="25"/>
    </w:p>
    <w:p w14:paraId="7102B0B6" w14:textId="3C0954A9" w:rsidR="0027010F" w:rsidRPr="00531612" w:rsidRDefault="0027010F" w:rsidP="00531612">
      <w:pPr>
        <w:pStyle w:val="subsection"/>
      </w:pPr>
      <w:r w:rsidRPr="00531612">
        <w:tab/>
        <w:t>1.</w:t>
      </w:r>
      <w:r w:rsidR="00531612">
        <w:noBreakHyphen/>
      </w:r>
      <w:r w:rsidRPr="00531612">
        <w:tab/>
        <w:t>For the purposes of this Chapter, “unmanned aircraft” means any aircraft, other than those of 8801.00.00, designed to be flown without a pilot on board. They may be designed to carry a payload or equipped with permanently integrated digital cameras or other equipment which would enable them to perform utilitarian functions during their flight.</w:t>
      </w:r>
    </w:p>
    <w:p w14:paraId="0F4217FA" w14:textId="77777777" w:rsidR="0027010F" w:rsidRPr="00531612" w:rsidRDefault="0027010F" w:rsidP="00531612">
      <w:pPr>
        <w:pStyle w:val="subsection"/>
      </w:pPr>
      <w:r w:rsidRPr="00531612">
        <w:lastRenderedPageBreak/>
        <w:tab/>
      </w:r>
      <w:r w:rsidRPr="00531612">
        <w:tab/>
        <w:t>“Unmanned aircraft”, however, does not cover flying toys, designed solely for amusement purposes (9503).</w:t>
      </w:r>
    </w:p>
    <w:p w14:paraId="759E8DFC" w14:textId="2407A8F9" w:rsidR="0027010F" w:rsidRPr="00531612" w:rsidRDefault="006A756A" w:rsidP="00531612">
      <w:pPr>
        <w:pStyle w:val="ItemHead"/>
      </w:pPr>
      <w:r w:rsidRPr="00531612">
        <w:t>344</w:t>
      </w:r>
      <w:r w:rsidR="0027010F" w:rsidRPr="00531612">
        <w:t xml:space="preserve">  </w:t>
      </w:r>
      <w:r w:rsidR="004D07D6" w:rsidRPr="00531612">
        <w:t>Schedule 3</w:t>
      </w:r>
      <w:r w:rsidR="0027010F" w:rsidRPr="00531612">
        <w:t xml:space="preserve"> (</w:t>
      </w:r>
      <w:r w:rsidR="004B3D5E" w:rsidRPr="00531612">
        <w:t>Chapter 8</w:t>
      </w:r>
      <w:r w:rsidR="0027010F" w:rsidRPr="00531612">
        <w:t>8, the title “Subheading Note.”)</w:t>
      </w:r>
    </w:p>
    <w:p w14:paraId="5EB9F747" w14:textId="77777777" w:rsidR="0027010F" w:rsidRPr="00531612" w:rsidRDefault="0027010F" w:rsidP="00531612">
      <w:pPr>
        <w:pStyle w:val="Item"/>
      </w:pPr>
      <w:r w:rsidRPr="00531612">
        <w:t>Repeal the title, substitute:</w:t>
      </w:r>
    </w:p>
    <w:p w14:paraId="1F504D04" w14:textId="77777777" w:rsidR="0027010F" w:rsidRPr="00531612" w:rsidRDefault="0027010F" w:rsidP="00531612">
      <w:pPr>
        <w:pStyle w:val="ActHead5"/>
        <w:rPr>
          <w:kern w:val="0"/>
        </w:rPr>
      </w:pPr>
      <w:bookmarkStart w:id="26" w:name="_Toc81900071"/>
      <w:r w:rsidRPr="00531612">
        <w:rPr>
          <w:kern w:val="0"/>
        </w:rPr>
        <w:t>Subheading Notes.</w:t>
      </w:r>
      <w:bookmarkEnd w:id="26"/>
    </w:p>
    <w:p w14:paraId="66A74D58" w14:textId="3595D66E" w:rsidR="0027010F" w:rsidRPr="00531612" w:rsidRDefault="006A756A" w:rsidP="00531612">
      <w:pPr>
        <w:pStyle w:val="ItemHead"/>
      </w:pPr>
      <w:r w:rsidRPr="00531612">
        <w:t>345</w:t>
      </w:r>
      <w:r w:rsidR="0027010F" w:rsidRPr="00531612">
        <w:t xml:space="preserve">  </w:t>
      </w:r>
      <w:r w:rsidR="004D07D6" w:rsidRPr="00531612">
        <w:t>Schedule 3</w:t>
      </w:r>
      <w:r w:rsidR="0027010F" w:rsidRPr="00531612">
        <w:t xml:space="preserve"> (</w:t>
      </w:r>
      <w:r w:rsidR="004B3D5E" w:rsidRPr="00531612">
        <w:t>Chapter 8</w:t>
      </w:r>
      <w:r w:rsidR="0027010F" w:rsidRPr="00531612">
        <w:t>8, at the end of the Subheading Note)</w:t>
      </w:r>
    </w:p>
    <w:p w14:paraId="3B4F2055" w14:textId="77777777" w:rsidR="0027010F" w:rsidRPr="00531612" w:rsidRDefault="0027010F" w:rsidP="00531612">
      <w:pPr>
        <w:pStyle w:val="Item"/>
      </w:pPr>
      <w:r w:rsidRPr="00531612">
        <w:t>Add:</w:t>
      </w:r>
    </w:p>
    <w:p w14:paraId="65981DEA" w14:textId="38FE6015" w:rsidR="0027010F" w:rsidRPr="00531612" w:rsidRDefault="0027010F" w:rsidP="00531612">
      <w:pPr>
        <w:pStyle w:val="subsection"/>
      </w:pPr>
      <w:r w:rsidRPr="00531612">
        <w:tab/>
        <w:t>2.</w:t>
      </w:r>
      <w:r w:rsidR="00531612">
        <w:noBreakHyphen/>
      </w:r>
      <w:r w:rsidRPr="00531612">
        <w:tab/>
        <w:t>For the purposes of 8806.21.00 to 8806.24.00 and 8806.91.00 to 8806.94.00, “maximum take</w:t>
      </w:r>
      <w:r w:rsidR="00531612">
        <w:noBreakHyphen/>
      </w:r>
      <w:r w:rsidRPr="00531612">
        <w:t>off weight</w:t>
      </w:r>
      <w:r w:rsidR="001E4185" w:rsidRPr="00531612">
        <w:t>”</w:t>
      </w:r>
      <w:r w:rsidRPr="00531612">
        <w:t xml:space="preserve"> means the maximum weight of the machine in normal flying order, at take</w:t>
      </w:r>
      <w:r w:rsidR="00531612">
        <w:noBreakHyphen/>
      </w:r>
      <w:r w:rsidRPr="00531612">
        <w:t>off, including the weight of payload, equipment and fuel.</w:t>
      </w:r>
    </w:p>
    <w:p w14:paraId="17C08D53" w14:textId="2C5382CA" w:rsidR="0027010F" w:rsidRPr="00531612" w:rsidRDefault="006A756A" w:rsidP="00531612">
      <w:pPr>
        <w:pStyle w:val="ItemHead"/>
      </w:pPr>
      <w:r w:rsidRPr="00531612">
        <w:t>346</w:t>
      </w:r>
      <w:r w:rsidR="0027010F" w:rsidRPr="00531612">
        <w:t xml:space="preserve">  </w:t>
      </w:r>
      <w:r w:rsidR="004D07D6" w:rsidRPr="00531612">
        <w:t>Schedule 3</w:t>
      </w:r>
      <w:r w:rsidR="0027010F" w:rsidRPr="00531612">
        <w:t xml:space="preserve"> (heading 8802)</w:t>
      </w:r>
    </w:p>
    <w:p w14:paraId="58A008D4" w14:textId="7A43DDD5" w:rsidR="003A5532" w:rsidRPr="00531612" w:rsidRDefault="003A5532"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A5532" w:rsidRPr="00531612" w14:paraId="6185DB76" w14:textId="77777777" w:rsidTr="004364CA">
        <w:tc>
          <w:tcPr>
            <w:tcW w:w="1117" w:type="dxa"/>
          </w:tcPr>
          <w:p w14:paraId="24D31995" w14:textId="57FB26D3" w:rsidR="003A5532" w:rsidRPr="00531612" w:rsidRDefault="003A5532" w:rsidP="00531612">
            <w:pPr>
              <w:pStyle w:val="Tabletext"/>
            </w:pPr>
            <w:r w:rsidRPr="00531612">
              <w:t>8802</w:t>
            </w:r>
          </w:p>
        </w:tc>
        <w:tc>
          <w:tcPr>
            <w:tcW w:w="4819" w:type="dxa"/>
          </w:tcPr>
          <w:p w14:paraId="51891CAE" w14:textId="094B8289" w:rsidR="003A5532" w:rsidRPr="00531612" w:rsidRDefault="003A5532" w:rsidP="00531612">
            <w:pPr>
              <w:pStyle w:val="CTACAPS"/>
            </w:pPr>
            <w:r w:rsidRPr="00531612">
              <w:t>OTHER AIRCRAFT (FOR EXAMPLE, HELICOPTERS, AEROPLANES), EXCEPT UNMANNED AIRCRAFT OF 8806; SPACECRAFT (INCLUDING SATELLITES) AND SUBORBITAL AND SPACECRAFT LAUNCH VEHICLES:</w:t>
            </w:r>
          </w:p>
        </w:tc>
        <w:tc>
          <w:tcPr>
            <w:tcW w:w="1247" w:type="dxa"/>
          </w:tcPr>
          <w:p w14:paraId="141E17DB" w14:textId="77777777" w:rsidR="003A5532" w:rsidRPr="00531612" w:rsidRDefault="003A5532" w:rsidP="00531612">
            <w:pPr>
              <w:pStyle w:val="Tabletext"/>
            </w:pPr>
          </w:p>
        </w:tc>
      </w:tr>
    </w:tbl>
    <w:p w14:paraId="32E25A14" w14:textId="53438D1C" w:rsidR="0027010F" w:rsidRPr="00531612" w:rsidRDefault="006A756A" w:rsidP="00531612">
      <w:pPr>
        <w:pStyle w:val="ItemHead"/>
      </w:pPr>
      <w:r w:rsidRPr="00531612">
        <w:t>347</w:t>
      </w:r>
      <w:r w:rsidR="0027010F" w:rsidRPr="00531612">
        <w:t xml:space="preserve">  </w:t>
      </w:r>
      <w:r w:rsidR="004D07D6" w:rsidRPr="00531612">
        <w:t>Schedule 3</w:t>
      </w:r>
      <w:r w:rsidR="0027010F" w:rsidRPr="00531612">
        <w:t xml:space="preserve"> (heading 8803 to subheading 8803.90.00)</w:t>
      </w:r>
    </w:p>
    <w:p w14:paraId="30A68BC8" w14:textId="77777777" w:rsidR="0027010F" w:rsidRPr="00531612" w:rsidRDefault="0027010F" w:rsidP="00531612">
      <w:pPr>
        <w:pStyle w:val="Item"/>
      </w:pPr>
      <w:r w:rsidRPr="00531612">
        <w:t>Repeal the heading and subheadings.</w:t>
      </w:r>
    </w:p>
    <w:p w14:paraId="004D3B52" w14:textId="6CB5D867" w:rsidR="004647A1" w:rsidRPr="00531612" w:rsidRDefault="006A756A" w:rsidP="00531612">
      <w:pPr>
        <w:pStyle w:val="ItemHead"/>
      </w:pPr>
      <w:r w:rsidRPr="00531612">
        <w:t>348</w:t>
      </w:r>
      <w:r w:rsidR="0027010F" w:rsidRPr="00531612">
        <w:t xml:space="preserve">  </w:t>
      </w:r>
      <w:r w:rsidR="004D07D6" w:rsidRPr="00531612">
        <w:t>Schedule 3</w:t>
      </w:r>
      <w:r w:rsidR="0027010F" w:rsidRPr="00531612">
        <w:t xml:space="preserve"> (at the end of </w:t>
      </w:r>
      <w:r w:rsidR="004B3D5E" w:rsidRPr="00531612">
        <w:t>Chapter 8</w:t>
      </w:r>
      <w:r w:rsidR="0027010F" w:rsidRPr="00531612">
        <w:t>8)</w:t>
      </w:r>
    </w:p>
    <w:p w14:paraId="2DE96D17" w14:textId="77777777" w:rsidR="0027010F" w:rsidRPr="00531612" w:rsidRDefault="0027010F" w:rsidP="00531612">
      <w:pPr>
        <w:pStyle w:val="Item"/>
      </w:pPr>
      <w:r w:rsidRPr="00531612">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C4D11" w:rsidRPr="00531612" w14:paraId="0EADBA48" w14:textId="77777777" w:rsidTr="0006171F">
        <w:tc>
          <w:tcPr>
            <w:tcW w:w="1117" w:type="dxa"/>
          </w:tcPr>
          <w:p w14:paraId="6F0ADCF4" w14:textId="77777777" w:rsidR="007C4D11" w:rsidRPr="00531612" w:rsidRDefault="007C4D11" w:rsidP="00531612">
            <w:pPr>
              <w:pStyle w:val="Tabletext"/>
            </w:pPr>
            <w:r w:rsidRPr="00531612">
              <w:t>8806</w:t>
            </w:r>
          </w:p>
        </w:tc>
        <w:tc>
          <w:tcPr>
            <w:tcW w:w="4819" w:type="dxa"/>
          </w:tcPr>
          <w:p w14:paraId="0ECB5D74" w14:textId="77777777" w:rsidR="007C4D11" w:rsidRPr="00531612" w:rsidRDefault="00A52E38" w:rsidP="00531612">
            <w:pPr>
              <w:pStyle w:val="CTACAPS"/>
            </w:pPr>
            <w:r w:rsidRPr="00531612">
              <w:t>UNMANNED AIRCRAFT</w:t>
            </w:r>
            <w:r w:rsidR="007C4D11" w:rsidRPr="00531612">
              <w:t>:</w:t>
            </w:r>
          </w:p>
        </w:tc>
        <w:tc>
          <w:tcPr>
            <w:tcW w:w="1247" w:type="dxa"/>
          </w:tcPr>
          <w:p w14:paraId="2ACCD254" w14:textId="77777777" w:rsidR="007C4D11" w:rsidRPr="00531612" w:rsidRDefault="007C4D11" w:rsidP="00531612">
            <w:pPr>
              <w:pStyle w:val="Tabletext"/>
            </w:pPr>
          </w:p>
        </w:tc>
      </w:tr>
      <w:tr w:rsidR="007C4D11" w:rsidRPr="00531612" w14:paraId="7C63389F" w14:textId="77777777" w:rsidTr="0006171F">
        <w:tc>
          <w:tcPr>
            <w:tcW w:w="1117" w:type="dxa"/>
          </w:tcPr>
          <w:p w14:paraId="39D026DC" w14:textId="77777777" w:rsidR="007C4D11" w:rsidRPr="00531612" w:rsidRDefault="00A52E38" w:rsidP="00531612">
            <w:pPr>
              <w:pStyle w:val="Tabletext"/>
            </w:pPr>
            <w:r w:rsidRPr="00531612">
              <w:t>8806</w:t>
            </w:r>
            <w:r w:rsidR="007C4D11" w:rsidRPr="00531612">
              <w:t>.10.00</w:t>
            </w:r>
          </w:p>
        </w:tc>
        <w:tc>
          <w:tcPr>
            <w:tcW w:w="4819" w:type="dxa"/>
          </w:tcPr>
          <w:p w14:paraId="016FA370" w14:textId="7A5987AC" w:rsidR="007C4D11" w:rsidRPr="00531612" w:rsidRDefault="00531612" w:rsidP="00531612">
            <w:pPr>
              <w:pStyle w:val="CTA-"/>
            </w:pPr>
            <w:r>
              <w:noBreakHyphen/>
            </w:r>
            <w:r w:rsidR="00A52E38" w:rsidRPr="00531612">
              <w:t>Designed for the carriage of passengers</w:t>
            </w:r>
          </w:p>
        </w:tc>
        <w:tc>
          <w:tcPr>
            <w:tcW w:w="1247" w:type="dxa"/>
          </w:tcPr>
          <w:p w14:paraId="32DDA72D" w14:textId="77777777" w:rsidR="007C4D11" w:rsidRPr="00531612" w:rsidRDefault="007C4D11" w:rsidP="00531612">
            <w:pPr>
              <w:pStyle w:val="Tabletext"/>
            </w:pPr>
            <w:r w:rsidRPr="00531612">
              <w:t>Free</w:t>
            </w:r>
          </w:p>
        </w:tc>
      </w:tr>
      <w:tr w:rsidR="007C4D11" w:rsidRPr="00531612" w14:paraId="547B8FD1" w14:textId="77777777" w:rsidTr="0006171F">
        <w:tc>
          <w:tcPr>
            <w:tcW w:w="1117" w:type="dxa"/>
          </w:tcPr>
          <w:p w14:paraId="058017DA" w14:textId="77777777" w:rsidR="007C4D11" w:rsidRPr="00531612" w:rsidRDefault="00A52E38" w:rsidP="00531612">
            <w:pPr>
              <w:pStyle w:val="Tabletext"/>
            </w:pPr>
            <w:r w:rsidRPr="00531612">
              <w:t>8806</w:t>
            </w:r>
            <w:r w:rsidR="007C4D11" w:rsidRPr="00531612">
              <w:t>.2</w:t>
            </w:r>
          </w:p>
        </w:tc>
        <w:tc>
          <w:tcPr>
            <w:tcW w:w="4819" w:type="dxa"/>
          </w:tcPr>
          <w:p w14:paraId="1E1FA73E" w14:textId="34E1A909" w:rsidR="007C4D11" w:rsidRPr="00531612" w:rsidRDefault="00531612" w:rsidP="00531612">
            <w:pPr>
              <w:pStyle w:val="CTA-"/>
            </w:pPr>
            <w:r>
              <w:noBreakHyphen/>
            </w:r>
            <w:r w:rsidR="00A52E38" w:rsidRPr="00531612">
              <w:t>Other, for remote</w:t>
            </w:r>
            <w:r>
              <w:noBreakHyphen/>
            </w:r>
            <w:r w:rsidR="00A52E38" w:rsidRPr="00531612">
              <w:t>controlled flight only</w:t>
            </w:r>
            <w:r w:rsidR="007C4D11" w:rsidRPr="00531612">
              <w:t>:</w:t>
            </w:r>
          </w:p>
        </w:tc>
        <w:tc>
          <w:tcPr>
            <w:tcW w:w="1247" w:type="dxa"/>
          </w:tcPr>
          <w:p w14:paraId="3F5FACF9" w14:textId="77777777" w:rsidR="007C4D11" w:rsidRPr="00531612" w:rsidRDefault="007C4D11" w:rsidP="00531612">
            <w:pPr>
              <w:pStyle w:val="Tabletext"/>
            </w:pPr>
          </w:p>
        </w:tc>
      </w:tr>
      <w:tr w:rsidR="007C4D11" w:rsidRPr="00531612" w14:paraId="2433440C" w14:textId="77777777" w:rsidTr="0006171F">
        <w:tc>
          <w:tcPr>
            <w:tcW w:w="1117" w:type="dxa"/>
          </w:tcPr>
          <w:p w14:paraId="23492A15" w14:textId="77777777" w:rsidR="007C4D11" w:rsidRPr="00531612" w:rsidRDefault="00A52E38" w:rsidP="00531612">
            <w:pPr>
              <w:pStyle w:val="Tabletext"/>
            </w:pPr>
            <w:r w:rsidRPr="00531612">
              <w:t>8806</w:t>
            </w:r>
            <w:r w:rsidR="007C4D11" w:rsidRPr="00531612">
              <w:t>.21.00</w:t>
            </w:r>
          </w:p>
        </w:tc>
        <w:tc>
          <w:tcPr>
            <w:tcW w:w="4819" w:type="dxa"/>
          </w:tcPr>
          <w:p w14:paraId="48E02359" w14:textId="4299C945" w:rsidR="007C4D11" w:rsidRPr="00531612" w:rsidRDefault="00531612" w:rsidP="00531612">
            <w:pPr>
              <w:pStyle w:val="CTA--"/>
            </w:pPr>
            <w:r>
              <w:noBreakHyphen/>
            </w:r>
            <w:r>
              <w:noBreakHyphen/>
            </w:r>
            <w:r w:rsidR="00A52E38" w:rsidRPr="00531612">
              <w:t>With maximum take</w:t>
            </w:r>
            <w:r>
              <w:noBreakHyphen/>
            </w:r>
            <w:r w:rsidR="00A52E38" w:rsidRPr="00531612">
              <w:t>off weight not more than 250 g</w:t>
            </w:r>
          </w:p>
        </w:tc>
        <w:tc>
          <w:tcPr>
            <w:tcW w:w="1247" w:type="dxa"/>
          </w:tcPr>
          <w:p w14:paraId="59B8DE41" w14:textId="77777777" w:rsidR="007C4D11" w:rsidRPr="00531612" w:rsidRDefault="007C4D11" w:rsidP="00531612">
            <w:pPr>
              <w:pStyle w:val="Tabletext"/>
            </w:pPr>
            <w:r w:rsidRPr="00531612">
              <w:t>Free</w:t>
            </w:r>
          </w:p>
        </w:tc>
      </w:tr>
      <w:tr w:rsidR="007C4D11" w:rsidRPr="00531612" w14:paraId="5BAD2EDF" w14:textId="77777777" w:rsidTr="0006171F">
        <w:tc>
          <w:tcPr>
            <w:tcW w:w="1117" w:type="dxa"/>
          </w:tcPr>
          <w:p w14:paraId="5DC6516E" w14:textId="77777777" w:rsidR="007C4D11" w:rsidRPr="00531612" w:rsidRDefault="00A52E38" w:rsidP="00531612">
            <w:pPr>
              <w:pStyle w:val="Tabletext"/>
            </w:pPr>
            <w:r w:rsidRPr="00531612">
              <w:t>8806</w:t>
            </w:r>
            <w:r w:rsidR="007C4D11" w:rsidRPr="00531612">
              <w:t>.2</w:t>
            </w:r>
            <w:r w:rsidRPr="00531612">
              <w:t>2</w:t>
            </w:r>
            <w:r w:rsidR="007C4D11" w:rsidRPr="00531612">
              <w:t>.00</w:t>
            </w:r>
          </w:p>
        </w:tc>
        <w:tc>
          <w:tcPr>
            <w:tcW w:w="4819" w:type="dxa"/>
          </w:tcPr>
          <w:p w14:paraId="1C2ED755" w14:textId="5535FA1D" w:rsidR="007C4D11" w:rsidRPr="00531612" w:rsidRDefault="00531612" w:rsidP="00531612">
            <w:pPr>
              <w:pStyle w:val="CTA--"/>
            </w:pPr>
            <w:r>
              <w:noBreakHyphen/>
            </w:r>
            <w:r>
              <w:noBreakHyphen/>
            </w:r>
            <w:r w:rsidR="00A52E38" w:rsidRPr="00531612">
              <w:t>With maximum take</w:t>
            </w:r>
            <w:r>
              <w:noBreakHyphen/>
            </w:r>
            <w:r w:rsidR="00A52E38" w:rsidRPr="00531612">
              <w:t>off weight more than 250 g but not more than 7 kg</w:t>
            </w:r>
          </w:p>
        </w:tc>
        <w:tc>
          <w:tcPr>
            <w:tcW w:w="1247" w:type="dxa"/>
          </w:tcPr>
          <w:p w14:paraId="4C07A0B5" w14:textId="77777777" w:rsidR="007C4D11" w:rsidRPr="00531612" w:rsidRDefault="007C4D11" w:rsidP="00531612">
            <w:pPr>
              <w:pStyle w:val="Tabletext"/>
            </w:pPr>
            <w:r w:rsidRPr="00531612">
              <w:t>Free</w:t>
            </w:r>
          </w:p>
        </w:tc>
      </w:tr>
      <w:tr w:rsidR="0052320F" w:rsidRPr="00531612" w14:paraId="37614897" w14:textId="77777777" w:rsidTr="0006171F">
        <w:tc>
          <w:tcPr>
            <w:tcW w:w="1117" w:type="dxa"/>
          </w:tcPr>
          <w:p w14:paraId="1DEC092A" w14:textId="77777777" w:rsidR="0052320F" w:rsidRPr="00531612" w:rsidRDefault="00A52E38" w:rsidP="00531612">
            <w:pPr>
              <w:pStyle w:val="Tabletext"/>
            </w:pPr>
            <w:r w:rsidRPr="00531612">
              <w:t>8806</w:t>
            </w:r>
            <w:r w:rsidR="0052320F" w:rsidRPr="00531612">
              <w:t>.2</w:t>
            </w:r>
            <w:r w:rsidRPr="00531612">
              <w:t>3</w:t>
            </w:r>
            <w:r w:rsidR="0052320F" w:rsidRPr="00531612">
              <w:t>.00</w:t>
            </w:r>
          </w:p>
        </w:tc>
        <w:tc>
          <w:tcPr>
            <w:tcW w:w="4819" w:type="dxa"/>
          </w:tcPr>
          <w:p w14:paraId="0328562C" w14:textId="40C3D0A5" w:rsidR="0052320F" w:rsidRPr="00531612" w:rsidRDefault="00531612" w:rsidP="00531612">
            <w:pPr>
              <w:pStyle w:val="CTA--"/>
            </w:pPr>
            <w:r>
              <w:noBreakHyphen/>
            </w:r>
            <w:r>
              <w:noBreakHyphen/>
            </w:r>
            <w:r w:rsidR="00A52E38" w:rsidRPr="00531612">
              <w:t>With maximum take</w:t>
            </w:r>
            <w:r>
              <w:noBreakHyphen/>
            </w:r>
            <w:r w:rsidR="00A52E38" w:rsidRPr="00531612">
              <w:t>off weight more than 7 kg but not more than 25 kg</w:t>
            </w:r>
          </w:p>
        </w:tc>
        <w:tc>
          <w:tcPr>
            <w:tcW w:w="1247" w:type="dxa"/>
          </w:tcPr>
          <w:p w14:paraId="3D7E7528" w14:textId="77777777" w:rsidR="0052320F" w:rsidRPr="00531612" w:rsidRDefault="0052320F" w:rsidP="00531612">
            <w:pPr>
              <w:pStyle w:val="Tabletext"/>
            </w:pPr>
            <w:r w:rsidRPr="00531612">
              <w:t>Free</w:t>
            </w:r>
          </w:p>
        </w:tc>
      </w:tr>
      <w:tr w:rsidR="00A52E38" w:rsidRPr="00531612" w14:paraId="6CEB39D9" w14:textId="77777777" w:rsidTr="0006171F">
        <w:tc>
          <w:tcPr>
            <w:tcW w:w="1117" w:type="dxa"/>
          </w:tcPr>
          <w:p w14:paraId="2A2A9728" w14:textId="77777777" w:rsidR="00A52E38" w:rsidRPr="00531612" w:rsidRDefault="00A52E38" w:rsidP="00531612">
            <w:pPr>
              <w:pStyle w:val="Tabletext"/>
            </w:pPr>
            <w:r w:rsidRPr="00531612">
              <w:lastRenderedPageBreak/>
              <w:t>8806.24.00</w:t>
            </w:r>
          </w:p>
        </w:tc>
        <w:tc>
          <w:tcPr>
            <w:tcW w:w="4819" w:type="dxa"/>
          </w:tcPr>
          <w:p w14:paraId="3EF5AC41" w14:textId="08E5BAE1" w:rsidR="00A52E38" w:rsidRPr="00531612" w:rsidRDefault="00531612" w:rsidP="00531612">
            <w:pPr>
              <w:pStyle w:val="CTA--"/>
            </w:pPr>
            <w:r>
              <w:noBreakHyphen/>
            </w:r>
            <w:r>
              <w:noBreakHyphen/>
            </w:r>
            <w:r w:rsidR="00A52E38" w:rsidRPr="00531612">
              <w:t>With maximum take</w:t>
            </w:r>
            <w:r>
              <w:noBreakHyphen/>
            </w:r>
            <w:r w:rsidR="00A52E38" w:rsidRPr="00531612">
              <w:t>off weight more than 25 kg but not more than 150 kg</w:t>
            </w:r>
          </w:p>
        </w:tc>
        <w:tc>
          <w:tcPr>
            <w:tcW w:w="1247" w:type="dxa"/>
          </w:tcPr>
          <w:p w14:paraId="71DE0178" w14:textId="77777777" w:rsidR="00A52E38" w:rsidRPr="00531612" w:rsidRDefault="00A52E38" w:rsidP="00531612">
            <w:pPr>
              <w:pStyle w:val="Tabletext"/>
            </w:pPr>
            <w:r w:rsidRPr="00531612">
              <w:t>Free</w:t>
            </w:r>
          </w:p>
        </w:tc>
      </w:tr>
      <w:tr w:rsidR="0052320F" w:rsidRPr="00531612" w14:paraId="2015784C" w14:textId="77777777" w:rsidTr="0006171F">
        <w:tc>
          <w:tcPr>
            <w:tcW w:w="1117" w:type="dxa"/>
          </w:tcPr>
          <w:p w14:paraId="17173158" w14:textId="77777777" w:rsidR="0052320F" w:rsidRPr="00531612" w:rsidRDefault="00A52E38" w:rsidP="00531612">
            <w:pPr>
              <w:pStyle w:val="Tabletext"/>
            </w:pPr>
            <w:r w:rsidRPr="00531612">
              <w:t>8806</w:t>
            </w:r>
            <w:r w:rsidR="0052320F" w:rsidRPr="00531612">
              <w:t>.29.00</w:t>
            </w:r>
          </w:p>
        </w:tc>
        <w:tc>
          <w:tcPr>
            <w:tcW w:w="4819" w:type="dxa"/>
          </w:tcPr>
          <w:p w14:paraId="6FCCCC04" w14:textId="729494E6" w:rsidR="0052320F" w:rsidRPr="00531612" w:rsidRDefault="00531612" w:rsidP="00531612">
            <w:pPr>
              <w:pStyle w:val="CTA--"/>
            </w:pPr>
            <w:r>
              <w:noBreakHyphen/>
            </w:r>
            <w:r>
              <w:noBreakHyphen/>
            </w:r>
            <w:r w:rsidR="0052320F" w:rsidRPr="00531612">
              <w:t>Other</w:t>
            </w:r>
          </w:p>
        </w:tc>
        <w:tc>
          <w:tcPr>
            <w:tcW w:w="1247" w:type="dxa"/>
          </w:tcPr>
          <w:p w14:paraId="1EBBA77F" w14:textId="77777777" w:rsidR="0052320F" w:rsidRPr="00531612" w:rsidRDefault="0052320F" w:rsidP="00531612">
            <w:pPr>
              <w:pStyle w:val="Tabletext"/>
            </w:pPr>
            <w:r w:rsidRPr="00531612">
              <w:t>Free</w:t>
            </w:r>
          </w:p>
        </w:tc>
      </w:tr>
      <w:tr w:rsidR="007C4D11" w:rsidRPr="00531612" w14:paraId="647FAAD3" w14:textId="77777777" w:rsidTr="0006171F">
        <w:tc>
          <w:tcPr>
            <w:tcW w:w="1117" w:type="dxa"/>
          </w:tcPr>
          <w:p w14:paraId="72B4C82F" w14:textId="77777777" w:rsidR="007C4D11" w:rsidRPr="00531612" w:rsidRDefault="00A52E38" w:rsidP="00531612">
            <w:pPr>
              <w:pStyle w:val="Tabletext"/>
            </w:pPr>
            <w:r w:rsidRPr="00531612">
              <w:t>8806</w:t>
            </w:r>
            <w:r w:rsidR="007C4D11" w:rsidRPr="00531612">
              <w:t>.</w:t>
            </w:r>
            <w:r w:rsidRPr="00531612">
              <w:t>9</w:t>
            </w:r>
          </w:p>
        </w:tc>
        <w:tc>
          <w:tcPr>
            <w:tcW w:w="4819" w:type="dxa"/>
          </w:tcPr>
          <w:p w14:paraId="1C70A558" w14:textId="16FF0144" w:rsidR="007C4D11" w:rsidRPr="00531612" w:rsidRDefault="00531612" w:rsidP="00531612">
            <w:pPr>
              <w:pStyle w:val="CTA-"/>
            </w:pPr>
            <w:r>
              <w:noBreakHyphen/>
            </w:r>
            <w:r w:rsidR="007C4D11" w:rsidRPr="00531612">
              <w:t>O</w:t>
            </w:r>
            <w:r w:rsidR="00A52E38" w:rsidRPr="00531612">
              <w:t>ther</w:t>
            </w:r>
            <w:r w:rsidR="007C4D11" w:rsidRPr="00531612">
              <w:t>:</w:t>
            </w:r>
          </w:p>
        </w:tc>
        <w:tc>
          <w:tcPr>
            <w:tcW w:w="1247" w:type="dxa"/>
          </w:tcPr>
          <w:p w14:paraId="2883D499" w14:textId="77777777" w:rsidR="007C4D11" w:rsidRPr="00531612" w:rsidRDefault="007C4D11" w:rsidP="00531612">
            <w:pPr>
              <w:pStyle w:val="Tabletext"/>
            </w:pPr>
          </w:p>
        </w:tc>
      </w:tr>
      <w:tr w:rsidR="007C4D11" w:rsidRPr="00531612" w14:paraId="17B3E05C" w14:textId="77777777" w:rsidTr="0006171F">
        <w:tc>
          <w:tcPr>
            <w:tcW w:w="1117" w:type="dxa"/>
          </w:tcPr>
          <w:p w14:paraId="10C9582B" w14:textId="77777777" w:rsidR="007C4D11" w:rsidRPr="00531612" w:rsidRDefault="00A52E38" w:rsidP="00531612">
            <w:pPr>
              <w:pStyle w:val="Tabletext"/>
            </w:pPr>
            <w:r w:rsidRPr="00531612">
              <w:t>8806</w:t>
            </w:r>
            <w:r w:rsidR="007C4D11" w:rsidRPr="00531612">
              <w:t>.</w:t>
            </w:r>
            <w:r w:rsidRPr="00531612">
              <w:t>9</w:t>
            </w:r>
            <w:r w:rsidR="007C4D11" w:rsidRPr="00531612">
              <w:t>1.00</w:t>
            </w:r>
          </w:p>
        </w:tc>
        <w:tc>
          <w:tcPr>
            <w:tcW w:w="4819" w:type="dxa"/>
          </w:tcPr>
          <w:p w14:paraId="1748123C" w14:textId="276339DA" w:rsidR="007C4D11" w:rsidRPr="00531612" w:rsidRDefault="00531612" w:rsidP="00531612">
            <w:pPr>
              <w:pStyle w:val="CTA--"/>
            </w:pPr>
            <w:r>
              <w:noBreakHyphen/>
            </w:r>
            <w:r>
              <w:noBreakHyphen/>
            </w:r>
            <w:r w:rsidR="00A52E38" w:rsidRPr="00531612">
              <w:t>With maximum take</w:t>
            </w:r>
            <w:r>
              <w:noBreakHyphen/>
            </w:r>
            <w:r w:rsidR="00A52E38" w:rsidRPr="00531612">
              <w:t>off weight not more than 250 g</w:t>
            </w:r>
          </w:p>
        </w:tc>
        <w:tc>
          <w:tcPr>
            <w:tcW w:w="1247" w:type="dxa"/>
          </w:tcPr>
          <w:p w14:paraId="42F04C82" w14:textId="77777777" w:rsidR="007C4D11" w:rsidRPr="00531612" w:rsidRDefault="007C4D11" w:rsidP="00531612">
            <w:pPr>
              <w:pStyle w:val="Tabletext"/>
            </w:pPr>
            <w:r w:rsidRPr="00531612">
              <w:t>Free</w:t>
            </w:r>
          </w:p>
        </w:tc>
      </w:tr>
      <w:tr w:rsidR="007C4D11" w:rsidRPr="00531612" w14:paraId="5CBE595D" w14:textId="77777777" w:rsidTr="0006171F">
        <w:tc>
          <w:tcPr>
            <w:tcW w:w="1117" w:type="dxa"/>
          </w:tcPr>
          <w:p w14:paraId="6AB2E7AF" w14:textId="77777777" w:rsidR="007C4D11" w:rsidRPr="00531612" w:rsidRDefault="00A52E38" w:rsidP="00531612">
            <w:pPr>
              <w:pStyle w:val="Tabletext"/>
            </w:pPr>
            <w:r w:rsidRPr="00531612">
              <w:t>8806</w:t>
            </w:r>
            <w:r w:rsidR="007C4D11" w:rsidRPr="00531612">
              <w:t>.</w:t>
            </w:r>
            <w:r w:rsidRPr="00531612">
              <w:t>92</w:t>
            </w:r>
            <w:r w:rsidR="007C4D11" w:rsidRPr="00531612">
              <w:t>.00</w:t>
            </w:r>
          </w:p>
        </w:tc>
        <w:tc>
          <w:tcPr>
            <w:tcW w:w="4819" w:type="dxa"/>
          </w:tcPr>
          <w:p w14:paraId="6C6F229A" w14:textId="38CF62BA" w:rsidR="007C4D11" w:rsidRPr="00531612" w:rsidRDefault="00531612" w:rsidP="00531612">
            <w:pPr>
              <w:pStyle w:val="CTA--"/>
            </w:pPr>
            <w:r>
              <w:noBreakHyphen/>
            </w:r>
            <w:r>
              <w:noBreakHyphen/>
            </w:r>
            <w:r w:rsidR="00A52E38" w:rsidRPr="00531612">
              <w:t>With maximum take</w:t>
            </w:r>
            <w:r>
              <w:noBreakHyphen/>
            </w:r>
            <w:r w:rsidR="00A52E38" w:rsidRPr="00531612">
              <w:t>off weight more than 250 g but not more than 7 kg</w:t>
            </w:r>
          </w:p>
        </w:tc>
        <w:tc>
          <w:tcPr>
            <w:tcW w:w="1247" w:type="dxa"/>
          </w:tcPr>
          <w:p w14:paraId="7E8F5BB6" w14:textId="77777777" w:rsidR="007C4D11" w:rsidRPr="00531612" w:rsidRDefault="007C4D11" w:rsidP="00531612">
            <w:pPr>
              <w:pStyle w:val="Tabletext"/>
            </w:pPr>
            <w:r w:rsidRPr="00531612">
              <w:t>Free</w:t>
            </w:r>
          </w:p>
        </w:tc>
      </w:tr>
      <w:tr w:rsidR="00A52E38" w:rsidRPr="00531612" w14:paraId="5885B2C5" w14:textId="77777777" w:rsidTr="0006171F">
        <w:tc>
          <w:tcPr>
            <w:tcW w:w="1117" w:type="dxa"/>
          </w:tcPr>
          <w:p w14:paraId="0D77358E" w14:textId="77777777" w:rsidR="00A52E38" w:rsidRPr="00531612" w:rsidRDefault="00A52E38" w:rsidP="00531612">
            <w:pPr>
              <w:pStyle w:val="Tabletext"/>
            </w:pPr>
            <w:r w:rsidRPr="00531612">
              <w:t>8806.93.00</w:t>
            </w:r>
          </w:p>
        </w:tc>
        <w:tc>
          <w:tcPr>
            <w:tcW w:w="4819" w:type="dxa"/>
          </w:tcPr>
          <w:p w14:paraId="314E4A39" w14:textId="13D7D2CF" w:rsidR="00A52E38" w:rsidRPr="00531612" w:rsidRDefault="00531612" w:rsidP="00531612">
            <w:pPr>
              <w:pStyle w:val="CTA--"/>
            </w:pPr>
            <w:r>
              <w:noBreakHyphen/>
            </w:r>
            <w:r>
              <w:noBreakHyphen/>
            </w:r>
            <w:r w:rsidR="00A52E38" w:rsidRPr="00531612">
              <w:t>With maximum take</w:t>
            </w:r>
            <w:r>
              <w:noBreakHyphen/>
            </w:r>
            <w:r w:rsidR="00A52E38" w:rsidRPr="00531612">
              <w:t>off weight more than 7 kg but not more than 25 kg</w:t>
            </w:r>
          </w:p>
        </w:tc>
        <w:tc>
          <w:tcPr>
            <w:tcW w:w="1247" w:type="dxa"/>
          </w:tcPr>
          <w:p w14:paraId="23824B0B" w14:textId="77777777" w:rsidR="00A52E38" w:rsidRPr="00531612" w:rsidRDefault="00A52E38" w:rsidP="00531612">
            <w:pPr>
              <w:pStyle w:val="Tabletext"/>
            </w:pPr>
            <w:r w:rsidRPr="00531612">
              <w:t>Free</w:t>
            </w:r>
          </w:p>
        </w:tc>
      </w:tr>
      <w:tr w:rsidR="00A52E38" w:rsidRPr="00531612" w14:paraId="5FE5C300" w14:textId="77777777" w:rsidTr="0006171F">
        <w:tc>
          <w:tcPr>
            <w:tcW w:w="1117" w:type="dxa"/>
          </w:tcPr>
          <w:p w14:paraId="1C281E3D" w14:textId="77777777" w:rsidR="00A52E38" w:rsidRPr="00531612" w:rsidRDefault="00A52E38" w:rsidP="00531612">
            <w:pPr>
              <w:pStyle w:val="Tabletext"/>
            </w:pPr>
            <w:r w:rsidRPr="00531612">
              <w:t>8806.94.00</w:t>
            </w:r>
          </w:p>
        </w:tc>
        <w:tc>
          <w:tcPr>
            <w:tcW w:w="4819" w:type="dxa"/>
          </w:tcPr>
          <w:p w14:paraId="4A1CC880" w14:textId="247BC0B0" w:rsidR="00A52E38" w:rsidRPr="00531612" w:rsidRDefault="00531612" w:rsidP="00531612">
            <w:pPr>
              <w:pStyle w:val="CTA--"/>
            </w:pPr>
            <w:r>
              <w:noBreakHyphen/>
            </w:r>
            <w:r>
              <w:noBreakHyphen/>
            </w:r>
            <w:r w:rsidR="00A52E38" w:rsidRPr="00531612">
              <w:t>With maximum take</w:t>
            </w:r>
            <w:r>
              <w:noBreakHyphen/>
            </w:r>
            <w:r w:rsidR="00A52E38" w:rsidRPr="00531612">
              <w:t>off weight more than 25 kg but not more than 150 kg</w:t>
            </w:r>
          </w:p>
        </w:tc>
        <w:tc>
          <w:tcPr>
            <w:tcW w:w="1247" w:type="dxa"/>
          </w:tcPr>
          <w:p w14:paraId="4D44B522" w14:textId="77777777" w:rsidR="00A52E38" w:rsidRPr="00531612" w:rsidRDefault="00A52E38" w:rsidP="00531612">
            <w:pPr>
              <w:pStyle w:val="Tabletext"/>
            </w:pPr>
            <w:r w:rsidRPr="00531612">
              <w:t>Free</w:t>
            </w:r>
          </w:p>
        </w:tc>
      </w:tr>
      <w:tr w:rsidR="00A52E38" w:rsidRPr="00531612" w14:paraId="6325D38F" w14:textId="77777777" w:rsidTr="0006171F">
        <w:tc>
          <w:tcPr>
            <w:tcW w:w="1117" w:type="dxa"/>
          </w:tcPr>
          <w:p w14:paraId="0C76B530" w14:textId="77777777" w:rsidR="00A52E38" w:rsidRPr="00531612" w:rsidRDefault="00A52E38" w:rsidP="00531612">
            <w:pPr>
              <w:pStyle w:val="Tabletext"/>
            </w:pPr>
            <w:r w:rsidRPr="00531612">
              <w:t>8806.99.00</w:t>
            </w:r>
          </w:p>
        </w:tc>
        <w:tc>
          <w:tcPr>
            <w:tcW w:w="4819" w:type="dxa"/>
          </w:tcPr>
          <w:p w14:paraId="4111B247" w14:textId="3E51D065" w:rsidR="00A52E38" w:rsidRPr="00531612" w:rsidRDefault="00531612" w:rsidP="00531612">
            <w:pPr>
              <w:pStyle w:val="CTA--"/>
            </w:pPr>
            <w:r>
              <w:noBreakHyphen/>
            </w:r>
            <w:r>
              <w:noBreakHyphen/>
            </w:r>
            <w:r w:rsidR="00A52E38" w:rsidRPr="00531612">
              <w:t>Other</w:t>
            </w:r>
          </w:p>
        </w:tc>
        <w:tc>
          <w:tcPr>
            <w:tcW w:w="1247" w:type="dxa"/>
          </w:tcPr>
          <w:p w14:paraId="5EF11E57" w14:textId="77777777" w:rsidR="00A52E38" w:rsidRPr="00531612" w:rsidRDefault="00A52E38" w:rsidP="00531612">
            <w:pPr>
              <w:pStyle w:val="Tabletext"/>
            </w:pPr>
            <w:r w:rsidRPr="00531612">
              <w:t>Free</w:t>
            </w:r>
          </w:p>
        </w:tc>
      </w:tr>
    </w:tbl>
    <w:p w14:paraId="3D31FAA1" w14:textId="77777777" w:rsidR="004F3882" w:rsidRPr="00531612" w:rsidRDefault="004F3882" w:rsidP="00531612">
      <w:pPr>
        <w:pStyle w:val="Tabletext"/>
      </w:pP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F3882" w:rsidRPr="00531612" w14:paraId="72B073E9" w14:textId="77777777" w:rsidTr="0006171F">
        <w:tc>
          <w:tcPr>
            <w:tcW w:w="1117" w:type="dxa"/>
          </w:tcPr>
          <w:p w14:paraId="4168B89F" w14:textId="77777777" w:rsidR="004F3882" w:rsidRPr="00531612" w:rsidRDefault="004F3882" w:rsidP="00531612">
            <w:pPr>
              <w:pStyle w:val="Tabletext"/>
            </w:pPr>
            <w:r w:rsidRPr="00531612">
              <w:t>8807</w:t>
            </w:r>
          </w:p>
        </w:tc>
        <w:tc>
          <w:tcPr>
            <w:tcW w:w="4819" w:type="dxa"/>
          </w:tcPr>
          <w:p w14:paraId="697F8633" w14:textId="77777777" w:rsidR="004F3882" w:rsidRPr="00531612" w:rsidRDefault="004F3882" w:rsidP="00531612">
            <w:pPr>
              <w:pStyle w:val="CTACAPS"/>
            </w:pPr>
            <w:r w:rsidRPr="00531612">
              <w:t>PARTS OF GOODS OF 8801.00.00, 8802 or 8806:</w:t>
            </w:r>
          </w:p>
        </w:tc>
        <w:tc>
          <w:tcPr>
            <w:tcW w:w="1247" w:type="dxa"/>
          </w:tcPr>
          <w:p w14:paraId="5C4C3595" w14:textId="77777777" w:rsidR="004F3882" w:rsidRPr="00531612" w:rsidRDefault="004F3882" w:rsidP="00531612">
            <w:pPr>
              <w:pStyle w:val="Tabletext"/>
            </w:pPr>
          </w:p>
        </w:tc>
      </w:tr>
      <w:tr w:rsidR="004F3882" w:rsidRPr="00531612" w14:paraId="0F7F1565" w14:textId="77777777" w:rsidTr="0006171F">
        <w:tc>
          <w:tcPr>
            <w:tcW w:w="1117" w:type="dxa"/>
          </w:tcPr>
          <w:p w14:paraId="765BA93A" w14:textId="77777777" w:rsidR="004F3882" w:rsidRPr="00531612" w:rsidRDefault="004F3882" w:rsidP="00531612">
            <w:pPr>
              <w:pStyle w:val="Tabletext"/>
            </w:pPr>
            <w:r w:rsidRPr="00531612">
              <w:t>8807.10.00</w:t>
            </w:r>
          </w:p>
        </w:tc>
        <w:tc>
          <w:tcPr>
            <w:tcW w:w="4819" w:type="dxa"/>
          </w:tcPr>
          <w:p w14:paraId="35781261" w14:textId="2057D0E4" w:rsidR="004F3882" w:rsidRPr="00531612" w:rsidRDefault="00531612" w:rsidP="00531612">
            <w:pPr>
              <w:pStyle w:val="CTA-"/>
            </w:pPr>
            <w:r>
              <w:noBreakHyphen/>
            </w:r>
            <w:r w:rsidR="004F3882" w:rsidRPr="00531612">
              <w:t>Propellers and rotors and parts thereof</w:t>
            </w:r>
          </w:p>
        </w:tc>
        <w:tc>
          <w:tcPr>
            <w:tcW w:w="1247" w:type="dxa"/>
          </w:tcPr>
          <w:p w14:paraId="5A65D3E6" w14:textId="77777777" w:rsidR="004F3882" w:rsidRPr="00531612" w:rsidRDefault="004F3882" w:rsidP="00531612">
            <w:pPr>
              <w:pStyle w:val="Tabletext"/>
            </w:pPr>
            <w:r w:rsidRPr="00531612">
              <w:t>Free</w:t>
            </w:r>
          </w:p>
        </w:tc>
      </w:tr>
      <w:tr w:rsidR="004F3882" w:rsidRPr="00531612" w14:paraId="19334FF5" w14:textId="77777777" w:rsidTr="0006171F">
        <w:tc>
          <w:tcPr>
            <w:tcW w:w="1117" w:type="dxa"/>
          </w:tcPr>
          <w:p w14:paraId="19647A51" w14:textId="77777777" w:rsidR="004F3882" w:rsidRPr="00531612" w:rsidRDefault="004F3882" w:rsidP="00531612">
            <w:pPr>
              <w:pStyle w:val="Tabletext"/>
            </w:pPr>
            <w:r w:rsidRPr="00531612">
              <w:t>8807.20.00</w:t>
            </w:r>
          </w:p>
        </w:tc>
        <w:tc>
          <w:tcPr>
            <w:tcW w:w="4819" w:type="dxa"/>
          </w:tcPr>
          <w:p w14:paraId="3EB538DD" w14:textId="598E4638" w:rsidR="004F3882" w:rsidRPr="00531612" w:rsidRDefault="00531612" w:rsidP="00531612">
            <w:pPr>
              <w:pStyle w:val="CTA-"/>
            </w:pPr>
            <w:r>
              <w:noBreakHyphen/>
            </w:r>
            <w:r w:rsidR="004F3882" w:rsidRPr="00531612">
              <w:t>Under</w:t>
            </w:r>
            <w:r>
              <w:noBreakHyphen/>
            </w:r>
            <w:r w:rsidR="004F3882" w:rsidRPr="00531612">
              <w:t>carriages and parts thereof</w:t>
            </w:r>
          </w:p>
        </w:tc>
        <w:tc>
          <w:tcPr>
            <w:tcW w:w="1247" w:type="dxa"/>
          </w:tcPr>
          <w:p w14:paraId="49533C0B" w14:textId="77777777" w:rsidR="004F3882" w:rsidRPr="00531612" w:rsidRDefault="004F3882" w:rsidP="00531612">
            <w:pPr>
              <w:pStyle w:val="Tabletext"/>
            </w:pPr>
            <w:r w:rsidRPr="00531612">
              <w:t>Free</w:t>
            </w:r>
          </w:p>
        </w:tc>
      </w:tr>
      <w:tr w:rsidR="004F3882" w:rsidRPr="00531612" w14:paraId="390697C7" w14:textId="77777777" w:rsidTr="0006171F">
        <w:tc>
          <w:tcPr>
            <w:tcW w:w="1117" w:type="dxa"/>
          </w:tcPr>
          <w:p w14:paraId="608F3B4D" w14:textId="77777777" w:rsidR="004F3882" w:rsidRPr="00531612" w:rsidRDefault="004F3882" w:rsidP="00531612">
            <w:pPr>
              <w:pStyle w:val="Tabletext"/>
            </w:pPr>
            <w:r w:rsidRPr="00531612">
              <w:t>8807.30.00</w:t>
            </w:r>
          </w:p>
        </w:tc>
        <w:tc>
          <w:tcPr>
            <w:tcW w:w="4819" w:type="dxa"/>
          </w:tcPr>
          <w:p w14:paraId="71E2D5E2" w14:textId="304237A4" w:rsidR="004F3882" w:rsidRPr="00531612" w:rsidRDefault="00531612" w:rsidP="00531612">
            <w:pPr>
              <w:pStyle w:val="CTA-"/>
            </w:pPr>
            <w:r>
              <w:noBreakHyphen/>
            </w:r>
            <w:r w:rsidR="004F3882" w:rsidRPr="00531612">
              <w:t>Other parts of a</w:t>
            </w:r>
            <w:r w:rsidR="003A5532" w:rsidRPr="00531612">
              <w:t>ero</w:t>
            </w:r>
            <w:r w:rsidR="004F3882" w:rsidRPr="00531612">
              <w:t>planes, helicopters or unmanned aircraft</w:t>
            </w:r>
          </w:p>
        </w:tc>
        <w:tc>
          <w:tcPr>
            <w:tcW w:w="1247" w:type="dxa"/>
          </w:tcPr>
          <w:p w14:paraId="263421EF" w14:textId="77777777" w:rsidR="004F3882" w:rsidRPr="00531612" w:rsidRDefault="004F3882" w:rsidP="00531612">
            <w:pPr>
              <w:pStyle w:val="Tabletext"/>
            </w:pPr>
            <w:r w:rsidRPr="00531612">
              <w:t>Free</w:t>
            </w:r>
          </w:p>
        </w:tc>
      </w:tr>
      <w:tr w:rsidR="004F3882" w:rsidRPr="00531612" w14:paraId="19463C43" w14:textId="77777777" w:rsidTr="0006171F">
        <w:tc>
          <w:tcPr>
            <w:tcW w:w="1117" w:type="dxa"/>
          </w:tcPr>
          <w:p w14:paraId="4CF991D9" w14:textId="77777777" w:rsidR="004F3882" w:rsidRPr="00531612" w:rsidRDefault="004F3882" w:rsidP="00531612">
            <w:pPr>
              <w:pStyle w:val="Tabletext"/>
            </w:pPr>
            <w:r w:rsidRPr="00531612">
              <w:t>8807.90.00</w:t>
            </w:r>
          </w:p>
        </w:tc>
        <w:tc>
          <w:tcPr>
            <w:tcW w:w="4819" w:type="dxa"/>
          </w:tcPr>
          <w:p w14:paraId="1D5D0288" w14:textId="528A846D" w:rsidR="004F3882" w:rsidRPr="00531612" w:rsidRDefault="00531612" w:rsidP="00531612">
            <w:pPr>
              <w:pStyle w:val="CTA-"/>
            </w:pPr>
            <w:r>
              <w:noBreakHyphen/>
            </w:r>
            <w:r w:rsidR="004F3882" w:rsidRPr="00531612">
              <w:t>Other</w:t>
            </w:r>
          </w:p>
        </w:tc>
        <w:tc>
          <w:tcPr>
            <w:tcW w:w="1247" w:type="dxa"/>
          </w:tcPr>
          <w:p w14:paraId="1436E6F0" w14:textId="77777777" w:rsidR="004F3882" w:rsidRPr="00531612" w:rsidRDefault="004F3882" w:rsidP="00531612">
            <w:pPr>
              <w:pStyle w:val="Tabletext"/>
            </w:pPr>
            <w:r w:rsidRPr="00531612">
              <w:t>Free</w:t>
            </w:r>
          </w:p>
        </w:tc>
      </w:tr>
    </w:tbl>
    <w:p w14:paraId="4BD6671A" w14:textId="6DEA0AAF" w:rsidR="00633847" w:rsidRPr="00531612" w:rsidRDefault="006A756A" w:rsidP="00531612">
      <w:pPr>
        <w:pStyle w:val="ItemHead"/>
      </w:pPr>
      <w:r w:rsidRPr="00531612">
        <w:t>349</w:t>
      </w:r>
      <w:r w:rsidR="00633847" w:rsidRPr="00531612">
        <w:t xml:space="preserve">  </w:t>
      </w:r>
      <w:r w:rsidR="004D07D6" w:rsidRPr="00531612">
        <w:t>Schedule 3</w:t>
      </w:r>
      <w:r w:rsidR="00633847" w:rsidRPr="00531612">
        <w:t xml:space="preserve"> (subheadings 8903.10.00 to 8903.99.90)</w:t>
      </w:r>
    </w:p>
    <w:p w14:paraId="7B3E30A6" w14:textId="77777777" w:rsidR="00633847" w:rsidRPr="00531612" w:rsidRDefault="00633847"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33847" w:rsidRPr="00531612" w14:paraId="28661F8D" w14:textId="77777777" w:rsidTr="0006171F">
        <w:tc>
          <w:tcPr>
            <w:tcW w:w="1117" w:type="dxa"/>
          </w:tcPr>
          <w:p w14:paraId="1BDD5934" w14:textId="77777777" w:rsidR="00633847" w:rsidRPr="00531612" w:rsidRDefault="0006171F" w:rsidP="00531612">
            <w:pPr>
              <w:pStyle w:val="Tabletext"/>
            </w:pPr>
            <w:r w:rsidRPr="00531612">
              <w:t>8903.1</w:t>
            </w:r>
          </w:p>
        </w:tc>
        <w:tc>
          <w:tcPr>
            <w:tcW w:w="4819" w:type="dxa"/>
          </w:tcPr>
          <w:p w14:paraId="15B3CDF9" w14:textId="58AAC890" w:rsidR="00633847" w:rsidRPr="00531612" w:rsidRDefault="00531612" w:rsidP="00531612">
            <w:pPr>
              <w:pStyle w:val="CTA-"/>
            </w:pPr>
            <w:r>
              <w:noBreakHyphen/>
            </w:r>
            <w:r w:rsidR="002B524A" w:rsidRPr="00531612">
              <w:t>Inflatable (including rigid hull inflatable) boats</w:t>
            </w:r>
            <w:r w:rsidR="00633847" w:rsidRPr="00531612">
              <w:t>:</w:t>
            </w:r>
          </w:p>
        </w:tc>
        <w:tc>
          <w:tcPr>
            <w:tcW w:w="1247" w:type="dxa"/>
          </w:tcPr>
          <w:p w14:paraId="2DF19822" w14:textId="77777777" w:rsidR="00633847" w:rsidRPr="00531612" w:rsidRDefault="00633847" w:rsidP="00531612">
            <w:pPr>
              <w:pStyle w:val="Tabletext"/>
            </w:pPr>
          </w:p>
        </w:tc>
      </w:tr>
      <w:tr w:rsidR="00633847" w:rsidRPr="00531612" w14:paraId="0021E12E" w14:textId="77777777" w:rsidTr="0006171F">
        <w:tc>
          <w:tcPr>
            <w:tcW w:w="1117" w:type="dxa"/>
          </w:tcPr>
          <w:p w14:paraId="70D53DD6" w14:textId="77777777" w:rsidR="00633847" w:rsidRPr="00531612" w:rsidRDefault="0006171F" w:rsidP="00531612">
            <w:pPr>
              <w:pStyle w:val="Tabletext"/>
            </w:pPr>
            <w:r w:rsidRPr="00531612">
              <w:t>8903.1</w:t>
            </w:r>
            <w:r w:rsidR="00633847" w:rsidRPr="00531612">
              <w:t>1.00</w:t>
            </w:r>
          </w:p>
        </w:tc>
        <w:tc>
          <w:tcPr>
            <w:tcW w:w="4819" w:type="dxa"/>
          </w:tcPr>
          <w:p w14:paraId="3FB21DDF" w14:textId="7E47C954" w:rsidR="00633847" w:rsidRPr="00531612" w:rsidRDefault="00531612" w:rsidP="00531612">
            <w:pPr>
              <w:pStyle w:val="CTA--"/>
            </w:pPr>
            <w:r>
              <w:noBreakHyphen/>
            </w:r>
            <w:r>
              <w:noBreakHyphen/>
            </w:r>
            <w:r w:rsidR="002B524A" w:rsidRPr="00531612">
              <w:t>Fitted or designed to be fitted with a motor, unladen (net) weight (excluding the motor) not exceeding 100 kg</w:t>
            </w:r>
          </w:p>
        </w:tc>
        <w:tc>
          <w:tcPr>
            <w:tcW w:w="1247" w:type="dxa"/>
          </w:tcPr>
          <w:p w14:paraId="2F30D9D7" w14:textId="77777777" w:rsidR="00633847" w:rsidRPr="00531612" w:rsidRDefault="00633847" w:rsidP="00531612">
            <w:pPr>
              <w:pStyle w:val="Tabletext"/>
            </w:pPr>
            <w:r w:rsidRPr="00531612">
              <w:t>5%</w:t>
            </w:r>
          </w:p>
        </w:tc>
      </w:tr>
      <w:tr w:rsidR="00633847" w:rsidRPr="00531612" w14:paraId="6AF45806" w14:textId="77777777" w:rsidTr="0006171F">
        <w:tc>
          <w:tcPr>
            <w:tcW w:w="1117" w:type="dxa"/>
          </w:tcPr>
          <w:p w14:paraId="2EC84D8C" w14:textId="77777777" w:rsidR="00633847" w:rsidRPr="00531612" w:rsidRDefault="0006171F" w:rsidP="00531612">
            <w:pPr>
              <w:pStyle w:val="Tabletext"/>
            </w:pPr>
            <w:r w:rsidRPr="00531612">
              <w:t>8903.1</w:t>
            </w:r>
            <w:r w:rsidR="00633847" w:rsidRPr="00531612">
              <w:t>2.00</w:t>
            </w:r>
          </w:p>
        </w:tc>
        <w:tc>
          <w:tcPr>
            <w:tcW w:w="4819" w:type="dxa"/>
          </w:tcPr>
          <w:p w14:paraId="5553B14D" w14:textId="7E5BA0F0" w:rsidR="00633847" w:rsidRPr="00531612" w:rsidRDefault="00531612" w:rsidP="00531612">
            <w:pPr>
              <w:pStyle w:val="CTA--"/>
            </w:pPr>
            <w:r>
              <w:noBreakHyphen/>
            </w:r>
            <w:r>
              <w:noBreakHyphen/>
            </w:r>
            <w:r w:rsidR="002B524A" w:rsidRPr="00531612">
              <w:t>Not designed for use with a motor and unladen (net) weight not exceeding 100 kg</w:t>
            </w:r>
          </w:p>
        </w:tc>
        <w:tc>
          <w:tcPr>
            <w:tcW w:w="1247" w:type="dxa"/>
          </w:tcPr>
          <w:p w14:paraId="06C5BD1B" w14:textId="77777777" w:rsidR="00633847" w:rsidRPr="00531612" w:rsidRDefault="00633847" w:rsidP="00531612">
            <w:pPr>
              <w:pStyle w:val="Tabletext"/>
            </w:pPr>
            <w:r w:rsidRPr="00531612">
              <w:t>5%</w:t>
            </w:r>
          </w:p>
        </w:tc>
      </w:tr>
      <w:tr w:rsidR="00633847" w:rsidRPr="00531612" w14:paraId="1D62AC1E" w14:textId="77777777" w:rsidTr="0006171F">
        <w:tc>
          <w:tcPr>
            <w:tcW w:w="1117" w:type="dxa"/>
          </w:tcPr>
          <w:p w14:paraId="3AE1C641" w14:textId="77777777" w:rsidR="00633847" w:rsidRPr="00531612" w:rsidRDefault="0006171F" w:rsidP="00531612">
            <w:pPr>
              <w:pStyle w:val="Tabletext"/>
            </w:pPr>
            <w:r w:rsidRPr="00531612">
              <w:t>8903.19</w:t>
            </w:r>
            <w:r w:rsidR="00633847" w:rsidRPr="00531612">
              <w:t>.00</w:t>
            </w:r>
          </w:p>
        </w:tc>
        <w:tc>
          <w:tcPr>
            <w:tcW w:w="4819" w:type="dxa"/>
          </w:tcPr>
          <w:p w14:paraId="027F90FF" w14:textId="34888893" w:rsidR="00633847" w:rsidRPr="00531612" w:rsidRDefault="00531612" w:rsidP="00531612">
            <w:pPr>
              <w:pStyle w:val="CTA--"/>
            </w:pPr>
            <w:r>
              <w:noBreakHyphen/>
            </w:r>
            <w:r>
              <w:noBreakHyphen/>
            </w:r>
            <w:r w:rsidR="002B524A" w:rsidRPr="00531612">
              <w:t>Other</w:t>
            </w:r>
          </w:p>
        </w:tc>
        <w:tc>
          <w:tcPr>
            <w:tcW w:w="1247" w:type="dxa"/>
          </w:tcPr>
          <w:p w14:paraId="72EA30E5" w14:textId="77777777" w:rsidR="00633847" w:rsidRPr="00531612" w:rsidRDefault="00633847" w:rsidP="00531612">
            <w:pPr>
              <w:pStyle w:val="Tabletext"/>
            </w:pPr>
            <w:r w:rsidRPr="00531612">
              <w:t>5%</w:t>
            </w:r>
          </w:p>
        </w:tc>
      </w:tr>
      <w:tr w:rsidR="00633847" w:rsidRPr="00531612" w14:paraId="4AF9169C" w14:textId="77777777" w:rsidTr="0006171F">
        <w:tc>
          <w:tcPr>
            <w:tcW w:w="1117" w:type="dxa"/>
          </w:tcPr>
          <w:p w14:paraId="6D71CD18" w14:textId="77777777" w:rsidR="00633847" w:rsidRPr="00531612" w:rsidRDefault="0006171F" w:rsidP="00531612">
            <w:pPr>
              <w:pStyle w:val="Tabletext"/>
            </w:pPr>
            <w:r w:rsidRPr="00531612">
              <w:t>8903.2</w:t>
            </w:r>
          </w:p>
        </w:tc>
        <w:tc>
          <w:tcPr>
            <w:tcW w:w="4819" w:type="dxa"/>
          </w:tcPr>
          <w:p w14:paraId="41D5F586" w14:textId="274CC680" w:rsidR="00633847" w:rsidRPr="00531612" w:rsidRDefault="00531612" w:rsidP="00531612">
            <w:pPr>
              <w:pStyle w:val="CTA-"/>
            </w:pPr>
            <w:r>
              <w:noBreakHyphen/>
            </w:r>
            <w:r w:rsidR="002B524A" w:rsidRPr="00531612">
              <w:t>Sailboats, other than inflatable, with or without auxiliary motor</w:t>
            </w:r>
            <w:r w:rsidR="00633847" w:rsidRPr="00531612">
              <w:t>:</w:t>
            </w:r>
          </w:p>
        </w:tc>
        <w:tc>
          <w:tcPr>
            <w:tcW w:w="1247" w:type="dxa"/>
          </w:tcPr>
          <w:p w14:paraId="4838ED6C" w14:textId="77777777" w:rsidR="00633847" w:rsidRPr="00531612" w:rsidRDefault="00633847" w:rsidP="00531612">
            <w:pPr>
              <w:pStyle w:val="Tabletext"/>
            </w:pPr>
          </w:p>
        </w:tc>
      </w:tr>
      <w:tr w:rsidR="00633847" w:rsidRPr="00531612" w14:paraId="302E0DC1" w14:textId="77777777" w:rsidTr="0006171F">
        <w:tc>
          <w:tcPr>
            <w:tcW w:w="1117" w:type="dxa"/>
          </w:tcPr>
          <w:p w14:paraId="50E5385C" w14:textId="77777777" w:rsidR="00633847" w:rsidRPr="00531612" w:rsidRDefault="0006171F" w:rsidP="00531612">
            <w:pPr>
              <w:pStyle w:val="Tabletext"/>
            </w:pPr>
            <w:r w:rsidRPr="00531612">
              <w:t>8903.2</w:t>
            </w:r>
            <w:r w:rsidR="00633847" w:rsidRPr="00531612">
              <w:t>1.00</w:t>
            </w:r>
          </w:p>
        </w:tc>
        <w:tc>
          <w:tcPr>
            <w:tcW w:w="4819" w:type="dxa"/>
          </w:tcPr>
          <w:p w14:paraId="04B00B86" w14:textId="12F4E485" w:rsidR="00633847" w:rsidRPr="00531612" w:rsidRDefault="00531612" w:rsidP="00531612">
            <w:pPr>
              <w:pStyle w:val="CTA--"/>
            </w:pPr>
            <w:r>
              <w:noBreakHyphen/>
            </w:r>
            <w:r>
              <w:noBreakHyphen/>
            </w:r>
            <w:r w:rsidR="002B524A" w:rsidRPr="00531612">
              <w:t>Of a length not exceeding 7.5 m</w:t>
            </w:r>
          </w:p>
        </w:tc>
        <w:tc>
          <w:tcPr>
            <w:tcW w:w="1247" w:type="dxa"/>
          </w:tcPr>
          <w:p w14:paraId="70B6CEF2" w14:textId="77777777" w:rsidR="00633847" w:rsidRPr="00531612" w:rsidRDefault="00633847" w:rsidP="00531612">
            <w:pPr>
              <w:pStyle w:val="Tabletext"/>
            </w:pPr>
            <w:r w:rsidRPr="00531612">
              <w:t>5%</w:t>
            </w:r>
          </w:p>
        </w:tc>
      </w:tr>
      <w:tr w:rsidR="00633847" w:rsidRPr="00531612" w14:paraId="662D4373" w14:textId="77777777" w:rsidTr="0006171F">
        <w:tc>
          <w:tcPr>
            <w:tcW w:w="1117" w:type="dxa"/>
          </w:tcPr>
          <w:p w14:paraId="71D2780E" w14:textId="77777777" w:rsidR="00633847" w:rsidRPr="00531612" w:rsidRDefault="0006171F" w:rsidP="00531612">
            <w:pPr>
              <w:pStyle w:val="Tabletext"/>
            </w:pPr>
            <w:r w:rsidRPr="00531612">
              <w:t>8903.2</w:t>
            </w:r>
            <w:r w:rsidR="00633847" w:rsidRPr="00531612">
              <w:t>2.00</w:t>
            </w:r>
          </w:p>
        </w:tc>
        <w:tc>
          <w:tcPr>
            <w:tcW w:w="4819" w:type="dxa"/>
          </w:tcPr>
          <w:p w14:paraId="3254B436" w14:textId="06A1ACC1" w:rsidR="00633847" w:rsidRPr="00531612" w:rsidRDefault="00531612" w:rsidP="00531612">
            <w:pPr>
              <w:pStyle w:val="CTA--"/>
            </w:pPr>
            <w:r>
              <w:noBreakHyphen/>
            </w:r>
            <w:r>
              <w:noBreakHyphen/>
            </w:r>
            <w:r w:rsidR="002B524A" w:rsidRPr="00531612">
              <w:t>Of a length exceeding 7.5 m but not exceeding 24 m</w:t>
            </w:r>
          </w:p>
        </w:tc>
        <w:tc>
          <w:tcPr>
            <w:tcW w:w="1247" w:type="dxa"/>
          </w:tcPr>
          <w:p w14:paraId="769250A8" w14:textId="77777777" w:rsidR="00633847" w:rsidRPr="00531612" w:rsidRDefault="00633847" w:rsidP="00531612">
            <w:pPr>
              <w:pStyle w:val="Tabletext"/>
            </w:pPr>
            <w:r w:rsidRPr="00531612">
              <w:t>5%</w:t>
            </w:r>
          </w:p>
        </w:tc>
      </w:tr>
      <w:tr w:rsidR="0006171F" w:rsidRPr="00531612" w14:paraId="512AA474" w14:textId="77777777" w:rsidTr="0006171F">
        <w:tc>
          <w:tcPr>
            <w:tcW w:w="1117" w:type="dxa"/>
          </w:tcPr>
          <w:p w14:paraId="71818DE2" w14:textId="48B8134F" w:rsidR="0006171F" w:rsidRPr="00531612" w:rsidRDefault="0006171F" w:rsidP="00531612">
            <w:pPr>
              <w:pStyle w:val="Tabletext"/>
            </w:pPr>
            <w:r w:rsidRPr="00531612">
              <w:t>8903.23</w:t>
            </w:r>
          </w:p>
        </w:tc>
        <w:tc>
          <w:tcPr>
            <w:tcW w:w="4819" w:type="dxa"/>
          </w:tcPr>
          <w:p w14:paraId="122D01A7" w14:textId="1FF1605F" w:rsidR="0006171F" w:rsidRPr="00531612" w:rsidRDefault="00531612" w:rsidP="00531612">
            <w:pPr>
              <w:pStyle w:val="CTA--"/>
            </w:pPr>
            <w:r>
              <w:noBreakHyphen/>
            </w:r>
            <w:r>
              <w:noBreakHyphen/>
            </w:r>
            <w:r w:rsidR="002B524A" w:rsidRPr="00531612">
              <w:t>Of a length exceeding 24 m</w:t>
            </w:r>
            <w:r w:rsidR="00AD40E7" w:rsidRPr="00531612">
              <w:t>:</w:t>
            </w:r>
          </w:p>
        </w:tc>
        <w:tc>
          <w:tcPr>
            <w:tcW w:w="1247" w:type="dxa"/>
          </w:tcPr>
          <w:p w14:paraId="63A52288" w14:textId="334433F0" w:rsidR="0006171F" w:rsidRPr="00531612" w:rsidRDefault="0006171F" w:rsidP="00531612">
            <w:pPr>
              <w:pStyle w:val="Tabletext"/>
            </w:pPr>
          </w:p>
        </w:tc>
      </w:tr>
      <w:tr w:rsidR="00AD40E7" w:rsidRPr="00531612" w14:paraId="33573EBA" w14:textId="77777777" w:rsidTr="004364CA">
        <w:tc>
          <w:tcPr>
            <w:tcW w:w="1117" w:type="dxa"/>
          </w:tcPr>
          <w:p w14:paraId="4A8B1922" w14:textId="77777777" w:rsidR="00AD40E7" w:rsidRPr="00531612" w:rsidRDefault="00AD40E7" w:rsidP="00531612">
            <w:pPr>
              <w:pStyle w:val="Tabletext"/>
            </w:pPr>
            <w:r w:rsidRPr="00531612">
              <w:t>8903.23.10</w:t>
            </w:r>
          </w:p>
        </w:tc>
        <w:tc>
          <w:tcPr>
            <w:tcW w:w="4819" w:type="dxa"/>
          </w:tcPr>
          <w:p w14:paraId="55501294" w14:textId="07B48A82" w:rsidR="00AD40E7" w:rsidRPr="00531612" w:rsidRDefault="00531612" w:rsidP="00531612">
            <w:pPr>
              <w:pStyle w:val="CTA---"/>
            </w:pPr>
            <w:r>
              <w:noBreakHyphen/>
            </w:r>
            <w:r>
              <w:noBreakHyphen/>
            </w:r>
            <w:r>
              <w:noBreakHyphen/>
            </w:r>
            <w:r w:rsidR="00AD40E7" w:rsidRPr="00531612">
              <w:t>Not exceeding 150 gross construction tons</w:t>
            </w:r>
          </w:p>
        </w:tc>
        <w:tc>
          <w:tcPr>
            <w:tcW w:w="1247" w:type="dxa"/>
          </w:tcPr>
          <w:p w14:paraId="7BE5A0D0" w14:textId="77777777" w:rsidR="00AD40E7" w:rsidRPr="00531612" w:rsidRDefault="00AD40E7" w:rsidP="00531612">
            <w:pPr>
              <w:pStyle w:val="Tabletext"/>
            </w:pPr>
            <w:r w:rsidRPr="00531612">
              <w:t>5%</w:t>
            </w:r>
          </w:p>
        </w:tc>
      </w:tr>
      <w:tr w:rsidR="00AD40E7" w:rsidRPr="00531612" w14:paraId="668EF3C9" w14:textId="77777777" w:rsidTr="004364CA">
        <w:tc>
          <w:tcPr>
            <w:tcW w:w="1117" w:type="dxa"/>
          </w:tcPr>
          <w:p w14:paraId="350E4674" w14:textId="77777777" w:rsidR="00AD40E7" w:rsidRPr="00531612" w:rsidRDefault="00AD40E7" w:rsidP="00531612">
            <w:pPr>
              <w:pStyle w:val="Tabletext"/>
            </w:pPr>
            <w:r w:rsidRPr="00531612">
              <w:t>8903.23.90</w:t>
            </w:r>
          </w:p>
        </w:tc>
        <w:tc>
          <w:tcPr>
            <w:tcW w:w="4819" w:type="dxa"/>
          </w:tcPr>
          <w:p w14:paraId="7FB1A4A8" w14:textId="5D1A1E51" w:rsidR="00AD40E7" w:rsidRPr="00531612" w:rsidRDefault="00531612" w:rsidP="00531612">
            <w:pPr>
              <w:pStyle w:val="CTA---"/>
            </w:pPr>
            <w:r>
              <w:noBreakHyphen/>
            </w:r>
            <w:r>
              <w:noBreakHyphen/>
            </w:r>
            <w:r>
              <w:noBreakHyphen/>
            </w:r>
            <w:r w:rsidR="00AD40E7" w:rsidRPr="00531612">
              <w:t>Other</w:t>
            </w:r>
          </w:p>
        </w:tc>
        <w:tc>
          <w:tcPr>
            <w:tcW w:w="1247" w:type="dxa"/>
          </w:tcPr>
          <w:p w14:paraId="5D06BD09" w14:textId="77777777" w:rsidR="00AD40E7" w:rsidRPr="00531612" w:rsidRDefault="00AD40E7" w:rsidP="00531612">
            <w:pPr>
              <w:pStyle w:val="Tabletext"/>
            </w:pPr>
            <w:r w:rsidRPr="00531612">
              <w:t>Free</w:t>
            </w:r>
          </w:p>
        </w:tc>
      </w:tr>
      <w:tr w:rsidR="00633847" w:rsidRPr="00531612" w14:paraId="770F4809" w14:textId="77777777" w:rsidTr="0006171F">
        <w:tc>
          <w:tcPr>
            <w:tcW w:w="1117" w:type="dxa"/>
          </w:tcPr>
          <w:p w14:paraId="6BF3E94E" w14:textId="77777777" w:rsidR="00633847" w:rsidRPr="00531612" w:rsidRDefault="0006171F" w:rsidP="00531612">
            <w:pPr>
              <w:pStyle w:val="Tabletext"/>
            </w:pPr>
            <w:r w:rsidRPr="00531612">
              <w:lastRenderedPageBreak/>
              <w:t>8903.3</w:t>
            </w:r>
          </w:p>
        </w:tc>
        <w:tc>
          <w:tcPr>
            <w:tcW w:w="4819" w:type="dxa"/>
          </w:tcPr>
          <w:p w14:paraId="074A3626" w14:textId="6F6B7653" w:rsidR="00633847" w:rsidRPr="00531612" w:rsidRDefault="00531612" w:rsidP="00531612">
            <w:pPr>
              <w:pStyle w:val="CTA-"/>
            </w:pPr>
            <w:r>
              <w:noBreakHyphen/>
            </w:r>
            <w:r w:rsidR="002B524A" w:rsidRPr="00531612">
              <w:t>Motorboats, other than inflatable, not including outboard motorboats</w:t>
            </w:r>
            <w:r w:rsidR="00633847" w:rsidRPr="00531612">
              <w:t>:</w:t>
            </w:r>
          </w:p>
        </w:tc>
        <w:tc>
          <w:tcPr>
            <w:tcW w:w="1247" w:type="dxa"/>
          </w:tcPr>
          <w:p w14:paraId="450BF6FE" w14:textId="77777777" w:rsidR="00633847" w:rsidRPr="00531612" w:rsidRDefault="00633847" w:rsidP="00531612">
            <w:pPr>
              <w:pStyle w:val="Tabletext"/>
            </w:pPr>
          </w:p>
        </w:tc>
      </w:tr>
      <w:tr w:rsidR="00633847" w:rsidRPr="00531612" w14:paraId="2B976BE6" w14:textId="77777777" w:rsidTr="0006171F">
        <w:tc>
          <w:tcPr>
            <w:tcW w:w="1117" w:type="dxa"/>
          </w:tcPr>
          <w:p w14:paraId="204B7257" w14:textId="77777777" w:rsidR="00633847" w:rsidRPr="00531612" w:rsidRDefault="0006171F" w:rsidP="00531612">
            <w:pPr>
              <w:pStyle w:val="Tabletext"/>
            </w:pPr>
            <w:r w:rsidRPr="00531612">
              <w:t>8903.3</w:t>
            </w:r>
            <w:r w:rsidR="00633847" w:rsidRPr="00531612">
              <w:t>1.00</w:t>
            </w:r>
          </w:p>
        </w:tc>
        <w:tc>
          <w:tcPr>
            <w:tcW w:w="4819" w:type="dxa"/>
          </w:tcPr>
          <w:p w14:paraId="096E2AD5" w14:textId="3FE21E9B" w:rsidR="00633847" w:rsidRPr="00531612" w:rsidRDefault="00531612" w:rsidP="00531612">
            <w:pPr>
              <w:pStyle w:val="CTA--"/>
            </w:pPr>
            <w:r>
              <w:noBreakHyphen/>
            </w:r>
            <w:r>
              <w:noBreakHyphen/>
            </w:r>
            <w:r w:rsidR="002B524A" w:rsidRPr="00531612">
              <w:t>Of a length not exceeding 7.5 m</w:t>
            </w:r>
          </w:p>
        </w:tc>
        <w:tc>
          <w:tcPr>
            <w:tcW w:w="1247" w:type="dxa"/>
          </w:tcPr>
          <w:p w14:paraId="626DDBD5" w14:textId="77777777" w:rsidR="00633847" w:rsidRPr="00531612" w:rsidRDefault="00633847" w:rsidP="00531612">
            <w:pPr>
              <w:pStyle w:val="Tabletext"/>
            </w:pPr>
            <w:r w:rsidRPr="00531612">
              <w:t>5%</w:t>
            </w:r>
          </w:p>
        </w:tc>
      </w:tr>
      <w:tr w:rsidR="00633847" w:rsidRPr="00531612" w14:paraId="2B4F50E4" w14:textId="77777777" w:rsidTr="0006171F">
        <w:tc>
          <w:tcPr>
            <w:tcW w:w="1117" w:type="dxa"/>
          </w:tcPr>
          <w:p w14:paraId="6B131125" w14:textId="77777777" w:rsidR="00633847" w:rsidRPr="00531612" w:rsidRDefault="0006171F" w:rsidP="00531612">
            <w:pPr>
              <w:pStyle w:val="Tabletext"/>
            </w:pPr>
            <w:r w:rsidRPr="00531612">
              <w:t>8903.3</w:t>
            </w:r>
            <w:r w:rsidR="00633847" w:rsidRPr="00531612">
              <w:t>2.00</w:t>
            </w:r>
          </w:p>
        </w:tc>
        <w:tc>
          <w:tcPr>
            <w:tcW w:w="4819" w:type="dxa"/>
          </w:tcPr>
          <w:p w14:paraId="5585BA4B" w14:textId="787C21B6" w:rsidR="00633847" w:rsidRPr="00531612" w:rsidRDefault="00531612" w:rsidP="00531612">
            <w:pPr>
              <w:pStyle w:val="CTA--"/>
            </w:pPr>
            <w:r>
              <w:noBreakHyphen/>
            </w:r>
            <w:r>
              <w:noBreakHyphen/>
            </w:r>
            <w:r w:rsidR="002B524A" w:rsidRPr="00531612">
              <w:t>Of a length exceeding 7.5 m but not exceeding 24 m</w:t>
            </w:r>
          </w:p>
        </w:tc>
        <w:tc>
          <w:tcPr>
            <w:tcW w:w="1247" w:type="dxa"/>
          </w:tcPr>
          <w:p w14:paraId="0648A0D9" w14:textId="77777777" w:rsidR="00633847" w:rsidRPr="00531612" w:rsidRDefault="00633847" w:rsidP="00531612">
            <w:pPr>
              <w:pStyle w:val="Tabletext"/>
            </w:pPr>
            <w:r w:rsidRPr="00531612">
              <w:t>5%</w:t>
            </w:r>
          </w:p>
        </w:tc>
      </w:tr>
      <w:tr w:rsidR="00633847" w:rsidRPr="00531612" w14:paraId="71CFE6A9" w14:textId="77777777" w:rsidTr="0006171F">
        <w:tc>
          <w:tcPr>
            <w:tcW w:w="1117" w:type="dxa"/>
          </w:tcPr>
          <w:p w14:paraId="1CDF0D2D" w14:textId="723A7383" w:rsidR="00633847" w:rsidRPr="00531612" w:rsidRDefault="0006171F" w:rsidP="00531612">
            <w:pPr>
              <w:pStyle w:val="Tabletext"/>
            </w:pPr>
            <w:r w:rsidRPr="00531612">
              <w:t>8903.3</w:t>
            </w:r>
            <w:r w:rsidR="00633847" w:rsidRPr="00531612">
              <w:t>3</w:t>
            </w:r>
          </w:p>
        </w:tc>
        <w:tc>
          <w:tcPr>
            <w:tcW w:w="4819" w:type="dxa"/>
          </w:tcPr>
          <w:p w14:paraId="340942BA" w14:textId="18537485" w:rsidR="00633847" w:rsidRPr="00531612" w:rsidRDefault="00531612" w:rsidP="00531612">
            <w:pPr>
              <w:pStyle w:val="CTA--"/>
            </w:pPr>
            <w:r>
              <w:noBreakHyphen/>
            </w:r>
            <w:r>
              <w:noBreakHyphen/>
            </w:r>
            <w:r w:rsidR="002B524A" w:rsidRPr="00531612">
              <w:t>Of a length exceeding 24 m</w:t>
            </w:r>
            <w:r w:rsidR="00AD40E7" w:rsidRPr="00531612">
              <w:t>:</w:t>
            </w:r>
          </w:p>
        </w:tc>
        <w:tc>
          <w:tcPr>
            <w:tcW w:w="1247" w:type="dxa"/>
          </w:tcPr>
          <w:p w14:paraId="6251A911" w14:textId="28C3B175" w:rsidR="00633847" w:rsidRPr="00531612" w:rsidRDefault="00633847" w:rsidP="00531612">
            <w:pPr>
              <w:pStyle w:val="Tabletext"/>
            </w:pPr>
          </w:p>
        </w:tc>
      </w:tr>
      <w:tr w:rsidR="00AD40E7" w:rsidRPr="00531612" w14:paraId="3A13788F" w14:textId="77777777" w:rsidTr="004364CA">
        <w:tc>
          <w:tcPr>
            <w:tcW w:w="1117" w:type="dxa"/>
          </w:tcPr>
          <w:p w14:paraId="1F0A40D1" w14:textId="77777777" w:rsidR="00AD40E7" w:rsidRPr="00531612" w:rsidRDefault="00AD40E7" w:rsidP="00531612">
            <w:pPr>
              <w:pStyle w:val="Tabletext"/>
            </w:pPr>
            <w:r w:rsidRPr="00531612">
              <w:t>8903.33.10</w:t>
            </w:r>
          </w:p>
        </w:tc>
        <w:tc>
          <w:tcPr>
            <w:tcW w:w="4819" w:type="dxa"/>
          </w:tcPr>
          <w:p w14:paraId="676562FF" w14:textId="73FFA334" w:rsidR="00AD40E7" w:rsidRPr="00531612" w:rsidRDefault="00531612" w:rsidP="00531612">
            <w:pPr>
              <w:pStyle w:val="CTA---"/>
            </w:pPr>
            <w:r>
              <w:noBreakHyphen/>
            </w:r>
            <w:r>
              <w:noBreakHyphen/>
            </w:r>
            <w:r>
              <w:noBreakHyphen/>
            </w:r>
            <w:r w:rsidR="00AD40E7" w:rsidRPr="00531612">
              <w:t>Not exceeding 150 gross construction tons</w:t>
            </w:r>
          </w:p>
        </w:tc>
        <w:tc>
          <w:tcPr>
            <w:tcW w:w="1247" w:type="dxa"/>
          </w:tcPr>
          <w:p w14:paraId="3793BF02" w14:textId="77777777" w:rsidR="00AD40E7" w:rsidRPr="00531612" w:rsidRDefault="00AD40E7" w:rsidP="00531612">
            <w:pPr>
              <w:pStyle w:val="Tabletext"/>
            </w:pPr>
            <w:r w:rsidRPr="00531612">
              <w:t>5%</w:t>
            </w:r>
          </w:p>
        </w:tc>
      </w:tr>
      <w:tr w:rsidR="00AD40E7" w:rsidRPr="00531612" w14:paraId="18A1FC51" w14:textId="77777777" w:rsidTr="004364CA">
        <w:tc>
          <w:tcPr>
            <w:tcW w:w="1117" w:type="dxa"/>
          </w:tcPr>
          <w:p w14:paraId="1804CEB5" w14:textId="77777777" w:rsidR="00AD40E7" w:rsidRPr="00531612" w:rsidRDefault="00AD40E7" w:rsidP="00531612">
            <w:pPr>
              <w:pStyle w:val="Tabletext"/>
            </w:pPr>
            <w:r w:rsidRPr="00531612">
              <w:t>8903.33.90</w:t>
            </w:r>
          </w:p>
        </w:tc>
        <w:tc>
          <w:tcPr>
            <w:tcW w:w="4819" w:type="dxa"/>
          </w:tcPr>
          <w:p w14:paraId="0B7AB78B" w14:textId="0012B0A5" w:rsidR="00AD40E7" w:rsidRPr="00531612" w:rsidRDefault="00531612" w:rsidP="00531612">
            <w:pPr>
              <w:pStyle w:val="CTA---"/>
            </w:pPr>
            <w:r>
              <w:noBreakHyphen/>
            </w:r>
            <w:r>
              <w:noBreakHyphen/>
            </w:r>
            <w:r>
              <w:noBreakHyphen/>
            </w:r>
            <w:r w:rsidR="00AD40E7" w:rsidRPr="00531612">
              <w:t>Other</w:t>
            </w:r>
          </w:p>
        </w:tc>
        <w:tc>
          <w:tcPr>
            <w:tcW w:w="1247" w:type="dxa"/>
          </w:tcPr>
          <w:p w14:paraId="7DE01567" w14:textId="77777777" w:rsidR="00AD40E7" w:rsidRPr="00531612" w:rsidRDefault="00AD40E7" w:rsidP="00531612">
            <w:pPr>
              <w:pStyle w:val="Tabletext"/>
            </w:pPr>
            <w:r w:rsidRPr="00531612">
              <w:t>Free</w:t>
            </w:r>
          </w:p>
        </w:tc>
      </w:tr>
      <w:tr w:rsidR="00633847" w:rsidRPr="00531612" w14:paraId="64448203" w14:textId="77777777" w:rsidTr="0006171F">
        <w:tc>
          <w:tcPr>
            <w:tcW w:w="1117" w:type="dxa"/>
          </w:tcPr>
          <w:p w14:paraId="4FD0DA67" w14:textId="77777777" w:rsidR="00633847" w:rsidRPr="00531612" w:rsidRDefault="0006171F" w:rsidP="00531612">
            <w:pPr>
              <w:pStyle w:val="Tabletext"/>
            </w:pPr>
            <w:r w:rsidRPr="00531612">
              <w:t>8903.9</w:t>
            </w:r>
          </w:p>
        </w:tc>
        <w:tc>
          <w:tcPr>
            <w:tcW w:w="4819" w:type="dxa"/>
          </w:tcPr>
          <w:p w14:paraId="1A5788BF" w14:textId="2FD04B6F" w:rsidR="00633847" w:rsidRPr="00531612" w:rsidRDefault="00531612" w:rsidP="00531612">
            <w:pPr>
              <w:pStyle w:val="CTA-"/>
            </w:pPr>
            <w:r>
              <w:noBreakHyphen/>
            </w:r>
            <w:r w:rsidR="00633847" w:rsidRPr="00531612">
              <w:t>Other:</w:t>
            </w:r>
          </w:p>
        </w:tc>
        <w:tc>
          <w:tcPr>
            <w:tcW w:w="1247" w:type="dxa"/>
          </w:tcPr>
          <w:p w14:paraId="2B25CD5F" w14:textId="77777777" w:rsidR="00633847" w:rsidRPr="00531612" w:rsidRDefault="00633847" w:rsidP="00531612">
            <w:pPr>
              <w:pStyle w:val="Tabletext"/>
            </w:pPr>
          </w:p>
        </w:tc>
      </w:tr>
      <w:tr w:rsidR="00633847" w:rsidRPr="00531612" w14:paraId="7E64CD7D" w14:textId="77777777" w:rsidTr="0006171F">
        <w:tc>
          <w:tcPr>
            <w:tcW w:w="1117" w:type="dxa"/>
          </w:tcPr>
          <w:p w14:paraId="333C9863" w14:textId="77777777" w:rsidR="00633847" w:rsidRPr="00531612" w:rsidRDefault="0006171F" w:rsidP="00531612">
            <w:pPr>
              <w:pStyle w:val="Tabletext"/>
            </w:pPr>
            <w:r w:rsidRPr="00531612">
              <w:t>8903.93</w:t>
            </w:r>
            <w:r w:rsidR="00633847" w:rsidRPr="00531612">
              <w:t>.00</w:t>
            </w:r>
          </w:p>
        </w:tc>
        <w:tc>
          <w:tcPr>
            <w:tcW w:w="4819" w:type="dxa"/>
          </w:tcPr>
          <w:p w14:paraId="36AEEC00" w14:textId="3DCD18AD" w:rsidR="00633847" w:rsidRPr="00531612" w:rsidRDefault="00531612" w:rsidP="00531612">
            <w:pPr>
              <w:pStyle w:val="CTA--"/>
            </w:pPr>
            <w:r>
              <w:noBreakHyphen/>
            </w:r>
            <w:r>
              <w:noBreakHyphen/>
            </w:r>
            <w:r w:rsidR="002B524A" w:rsidRPr="00531612">
              <w:t>Of a length not exceeding 7.5 m</w:t>
            </w:r>
          </w:p>
        </w:tc>
        <w:tc>
          <w:tcPr>
            <w:tcW w:w="1247" w:type="dxa"/>
          </w:tcPr>
          <w:p w14:paraId="6FA09443" w14:textId="77777777" w:rsidR="00633847" w:rsidRPr="00531612" w:rsidRDefault="00633847" w:rsidP="00531612">
            <w:pPr>
              <w:pStyle w:val="Tabletext"/>
            </w:pPr>
            <w:r w:rsidRPr="00531612">
              <w:t>5%</w:t>
            </w:r>
          </w:p>
        </w:tc>
      </w:tr>
      <w:tr w:rsidR="00633847" w:rsidRPr="00531612" w14:paraId="1364ADFB" w14:textId="77777777" w:rsidTr="0006171F">
        <w:tc>
          <w:tcPr>
            <w:tcW w:w="1117" w:type="dxa"/>
          </w:tcPr>
          <w:p w14:paraId="7C2C3E0D" w14:textId="49748044" w:rsidR="00633847" w:rsidRPr="00531612" w:rsidRDefault="0006171F" w:rsidP="00531612">
            <w:pPr>
              <w:pStyle w:val="Tabletext"/>
            </w:pPr>
            <w:r w:rsidRPr="00531612">
              <w:t>8903.99</w:t>
            </w:r>
          </w:p>
        </w:tc>
        <w:tc>
          <w:tcPr>
            <w:tcW w:w="4819" w:type="dxa"/>
          </w:tcPr>
          <w:p w14:paraId="48556C7D" w14:textId="3BC40765" w:rsidR="00633847" w:rsidRPr="00531612" w:rsidRDefault="00531612" w:rsidP="00531612">
            <w:pPr>
              <w:pStyle w:val="CTA--"/>
            </w:pPr>
            <w:r>
              <w:noBreakHyphen/>
            </w:r>
            <w:r>
              <w:noBreakHyphen/>
            </w:r>
            <w:r w:rsidR="002B524A" w:rsidRPr="00531612">
              <w:t>Other</w:t>
            </w:r>
            <w:r w:rsidR="008F4380" w:rsidRPr="00531612">
              <w:t>:</w:t>
            </w:r>
          </w:p>
        </w:tc>
        <w:tc>
          <w:tcPr>
            <w:tcW w:w="1247" w:type="dxa"/>
          </w:tcPr>
          <w:p w14:paraId="102FC351" w14:textId="17B7E3CE" w:rsidR="00633847" w:rsidRPr="00531612" w:rsidRDefault="00633847" w:rsidP="00531612">
            <w:pPr>
              <w:pStyle w:val="Tabletext"/>
            </w:pPr>
          </w:p>
        </w:tc>
      </w:tr>
      <w:tr w:rsidR="008F4380" w:rsidRPr="00531612" w:rsidDel="00E05AC5" w14:paraId="404161C8" w14:textId="77777777" w:rsidTr="004364CA">
        <w:tc>
          <w:tcPr>
            <w:tcW w:w="1117" w:type="dxa"/>
          </w:tcPr>
          <w:p w14:paraId="3605FE74" w14:textId="77777777" w:rsidR="008F4380" w:rsidRPr="00531612" w:rsidRDefault="008F4380" w:rsidP="00531612">
            <w:pPr>
              <w:pStyle w:val="Tabletext"/>
            </w:pPr>
            <w:r w:rsidRPr="00531612">
              <w:t>8903.99.10</w:t>
            </w:r>
          </w:p>
        </w:tc>
        <w:tc>
          <w:tcPr>
            <w:tcW w:w="4819" w:type="dxa"/>
          </w:tcPr>
          <w:p w14:paraId="1EFF88F3" w14:textId="3E0AB1DF" w:rsidR="008F4380" w:rsidRPr="00531612" w:rsidRDefault="00531612" w:rsidP="00531612">
            <w:pPr>
              <w:pStyle w:val="CTA---"/>
            </w:pPr>
            <w:r>
              <w:noBreakHyphen/>
            </w:r>
            <w:r>
              <w:noBreakHyphen/>
            </w:r>
            <w:r>
              <w:noBreakHyphen/>
            </w:r>
            <w:r w:rsidR="008F4380" w:rsidRPr="00531612">
              <w:t>Not exceeding 150 gross construction tons</w:t>
            </w:r>
          </w:p>
        </w:tc>
        <w:tc>
          <w:tcPr>
            <w:tcW w:w="1247" w:type="dxa"/>
          </w:tcPr>
          <w:p w14:paraId="4C359FD4" w14:textId="77777777" w:rsidR="008F4380" w:rsidRPr="00531612" w:rsidDel="00E05AC5" w:rsidRDefault="008F4380" w:rsidP="00531612">
            <w:pPr>
              <w:pStyle w:val="Tabletext"/>
            </w:pPr>
            <w:r w:rsidRPr="00531612">
              <w:t>5%</w:t>
            </w:r>
          </w:p>
        </w:tc>
      </w:tr>
      <w:tr w:rsidR="008F4380" w:rsidRPr="00531612" w:rsidDel="00E05AC5" w14:paraId="0E537820" w14:textId="77777777" w:rsidTr="004364CA">
        <w:tc>
          <w:tcPr>
            <w:tcW w:w="1117" w:type="dxa"/>
          </w:tcPr>
          <w:p w14:paraId="2751005D" w14:textId="77777777" w:rsidR="008F4380" w:rsidRPr="00531612" w:rsidRDefault="008F4380" w:rsidP="00531612">
            <w:pPr>
              <w:pStyle w:val="Tabletext"/>
            </w:pPr>
            <w:r w:rsidRPr="00531612">
              <w:t>8903.99.90</w:t>
            </w:r>
          </w:p>
        </w:tc>
        <w:tc>
          <w:tcPr>
            <w:tcW w:w="4819" w:type="dxa"/>
          </w:tcPr>
          <w:p w14:paraId="6987A6EE" w14:textId="35B7BF22" w:rsidR="008F4380" w:rsidRPr="00531612" w:rsidRDefault="00531612" w:rsidP="00531612">
            <w:pPr>
              <w:pStyle w:val="CTA---"/>
            </w:pPr>
            <w:r>
              <w:noBreakHyphen/>
            </w:r>
            <w:r>
              <w:noBreakHyphen/>
            </w:r>
            <w:r>
              <w:noBreakHyphen/>
            </w:r>
            <w:r w:rsidR="008F4380" w:rsidRPr="00531612">
              <w:t>Other</w:t>
            </w:r>
          </w:p>
        </w:tc>
        <w:tc>
          <w:tcPr>
            <w:tcW w:w="1247" w:type="dxa"/>
          </w:tcPr>
          <w:p w14:paraId="141BECAD" w14:textId="77777777" w:rsidR="008F4380" w:rsidRPr="00531612" w:rsidDel="00E05AC5" w:rsidRDefault="008F4380" w:rsidP="00531612">
            <w:pPr>
              <w:pStyle w:val="Tabletext"/>
            </w:pPr>
            <w:r w:rsidRPr="00531612">
              <w:t>Free</w:t>
            </w:r>
          </w:p>
        </w:tc>
      </w:tr>
    </w:tbl>
    <w:p w14:paraId="14E40C23" w14:textId="7630FE8F" w:rsidR="001D4896" w:rsidRPr="00531612" w:rsidRDefault="006A756A" w:rsidP="00531612">
      <w:pPr>
        <w:pStyle w:val="ItemHead"/>
      </w:pPr>
      <w:r w:rsidRPr="00531612">
        <w:t>350</w:t>
      </w:r>
      <w:r w:rsidR="001D4896" w:rsidRPr="00531612">
        <w:t xml:space="preserve">  </w:t>
      </w:r>
      <w:r w:rsidR="004D07D6" w:rsidRPr="00531612">
        <w:t>Schedule 3</w:t>
      </w:r>
      <w:r w:rsidR="001D4896" w:rsidRPr="00531612">
        <w:t xml:space="preserve"> (</w:t>
      </w:r>
      <w:r w:rsidR="004B3D5E" w:rsidRPr="00531612">
        <w:t>Chapter 9</w:t>
      </w:r>
      <w:r w:rsidR="001D4896" w:rsidRPr="00531612">
        <w:t xml:space="preserve">0, </w:t>
      </w:r>
      <w:r w:rsidR="004D07D6" w:rsidRPr="00531612">
        <w:t>paragraph (</w:t>
      </w:r>
      <w:r w:rsidR="001D4896" w:rsidRPr="00531612">
        <w:t>f) of Note 1)</w:t>
      </w:r>
    </w:p>
    <w:p w14:paraId="0BB26951" w14:textId="77777777" w:rsidR="001D4896" w:rsidRPr="00531612" w:rsidRDefault="001D4896" w:rsidP="00531612">
      <w:pPr>
        <w:pStyle w:val="Item"/>
      </w:pPr>
      <w:r w:rsidRPr="00531612">
        <w:t>Repeal the paragraph, substitute:</w:t>
      </w:r>
    </w:p>
    <w:p w14:paraId="567F10A8" w14:textId="157704C1" w:rsidR="001D4896" w:rsidRPr="00531612" w:rsidRDefault="001D4896" w:rsidP="00531612">
      <w:pPr>
        <w:pStyle w:val="paragraph"/>
      </w:pPr>
      <w:r w:rsidRPr="00531612">
        <w:tab/>
        <w:t>(f)</w:t>
      </w:r>
      <w:r w:rsidRPr="00531612">
        <w:tab/>
        <w:t>Parts of general use, as defined in Note 2 to Section XV, of base metal (Section XV) or similar goods of plastics (</w:t>
      </w:r>
      <w:r w:rsidR="004B3D5E" w:rsidRPr="00531612">
        <w:t>Chapter 3</w:t>
      </w:r>
      <w:r w:rsidRPr="00531612">
        <w:t>9); however, articles specially designed for use exclusively in implants in medical, surgical, dental or veterinary sciences are to be classified in 9021;</w:t>
      </w:r>
    </w:p>
    <w:p w14:paraId="520E1D1A" w14:textId="1E71ECFB" w:rsidR="00201FB9" w:rsidRPr="00531612" w:rsidRDefault="006A756A" w:rsidP="00531612">
      <w:pPr>
        <w:pStyle w:val="ItemHead"/>
      </w:pPr>
      <w:r w:rsidRPr="00531612">
        <w:t>351</w:t>
      </w:r>
      <w:r w:rsidR="00201FB9" w:rsidRPr="00531612">
        <w:t xml:space="preserve">  </w:t>
      </w:r>
      <w:r w:rsidR="004D07D6" w:rsidRPr="00531612">
        <w:t>Schedule 3</w:t>
      </w:r>
      <w:r w:rsidR="00201FB9" w:rsidRPr="00531612">
        <w:t xml:space="preserve"> (Chapter 90, Additional Note 2)</w:t>
      </w:r>
    </w:p>
    <w:p w14:paraId="09FF9F67" w14:textId="5C3DC254" w:rsidR="00330A12" w:rsidRPr="00531612" w:rsidRDefault="00330A12" w:rsidP="00531612">
      <w:pPr>
        <w:pStyle w:val="Item"/>
      </w:pPr>
      <w:r w:rsidRPr="00531612">
        <w:t>Omit “9021.10.41”, substitute “9021.10.42”.</w:t>
      </w:r>
    </w:p>
    <w:p w14:paraId="63AEDAC4" w14:textId="0CA7CDCD" w:rsidR="00944280" w:rsidRPr="00531612" w:rsidRDefault="006A756A" w:rsidP="00531612">
      <w:pPr>
        <w:pStyle w:val="ItemHead"/>
      </w:pPr>
      <w:r w:rsidRPr="00531612">
        <w:t>352</w:t>
      </w:r>
      <w:r w:rsidR="00944280" w:rsidRPr="00531612">
        <w:t xml:space="preserve">  </w:t>
      </w:r>
      <w:r w:rsidR="004D07D6" w:rsidRPr="00531612">
        <w:t>Schedule 3</w:t>
      </w:r>
      <w:r w:rsidR="00944280" w:rsidRPr="00531612">
        <w:t xml:space="preserve"> (subheadings 9006.51.00 and 9006.52.00)</w:t>
      </w:r>
    </w:p>
    <w:p w14:paraId="460B73F5" w14:textId="77777777" w:rsidR="00944280" w:rsidRPr="00531612" w:rsidRDefault="00944280" w:rsidP="00531612">
      <w:pPr>
        <w:pStyle w:val="Item"/>
      </w:pPr>
      <w:r w:rsidRPr="00531612">
        <w:t>Repeal the subheadings.</w:t>
      </w:r>
    </w:p>
    <w:p w14:paraId="406C6747" w14:textId="30D8311D" w:rsidR="00944280" w:rsidRPr="00531612" w:rsidRDefault="006A756A" w:rsidP="00531612">
      <w:pPr>
        <w:pStyle w:val="ItemHead"/>
      </w:pPr>
      <w:r w:rsidRPr="00531612">
        <w:t>353</w:t>
      </w:r>
      <w:r w:rsidR="00944280" w:rsidRPr="00531612">
        <w:t xml:space="preserve">  </w:t>
      </w:r>
      <w:r w:rsidR="004D07D6" w:rsidRPr="00531612">
        <w:t>Schedule 3</w:t>
      </w:r>
      <w:r w:rsidR="00944280" w:rsidRPr="00531612">
        <w:t xml:space="preserve"> (subheading 9006.53.00, the description of goods in column 2)</w:t>
      </w:r>
    </w:p>
    <w:p w14:paraId="19C2F081" w14:textId="77777777" w:rsidR="00944280" w:rsidRPr="00531612" w:rsidRDefault="00944280"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44280" w:rsidRPr="00531612" w14:paraId="6145BEC6" w14:textId="77777777" w:rsidTr="00686FA4">
        <w:tc>
          <w:tcPr>
            <w:tcW w:w="1117" w:type="dxa"/>
          </w:tcPr>
          <w:p w14:paraId="669132F1" w14:textId="77777777" w:rsidR="00944280" w:rsidRPr="00531612" w:rsidRDefault="00944280" w:rsidP="00531612">
            <w:pPr>
              <w:pStyle w:val="Tabletext"/>
            </w:pPr>
          </w:p>
        </w:tc>
        <w:tc>
          <w:tcPr>
            <w:tcW w:w="4819" w:type="dxa"/>
          </w:tcPr>
          <w:p w14:paraId="6B5C3C96" w14:textId="422DD38C" w:rsidR="00944280" w:rsidRPr="00531612" w:rsidRDefault="00531612" w:rsidP="00531612">
            <w:pPr>
              <w:pStyle w:val="CTA--"/>
            </w:pPr>
            <w:r>
              <w:noBreakHyphen/>
            </w:r>
            <w:r>
              <w:noBreakHyphen/>
            </w:r>
            <w:r w:rsidR="00944280" w:rsidRPr="00531612">
              <w:t>For roll film of a width of 35 mm</w:t>
            </w:r>
          </w:p>
        </w:tc>
        <w:tc>
          <w:tcPr>
            <w:tcW w:w="1247" w:type="dxa"/>
          </w:tcPr>
          <w:p w14:paraId="4C8D3C0E" w14:textId="77777777" w:rsidR="00944280" w:rsidRPr="00531612" w:rsidRDefault="00944280" w:rsidP="00531612">
            <w:pPr>
              <w:pStyle w:val="Tabletext"/>
            </w:pPr>
          </w:p>
        </w:tc>
      </w:tr>
    </w:tbl>
    <w:p w14:paraId="4BB49C07" w14:textId="026FBA87" w:rsidR="00944280" w:rsidRPr="00531612" w:rsidRDefault="006A756A" w:rsidP="00531612">
      <w:pPr>
        <w:pStyle w:val="ItemHead"/>
      </w:pPr>
      <w:r w:rsidRPr="00531612">
        <w:t>354</w:t>
      </w:r>
      <w:r w:rsidR="00944280" w:rsidRPr="00531612">
        <w:t xml:space="preserve">  </w:t>
      </w:r>
      <w:r w:rsidR="004D07D6" w:rsidRPr="00531612">
        <w:t>Schedule 3</w:t>
      </w:r>
      <w:r w:rsidR="00944280" w:rsidRPr="00531612">
        <w:t xml:space="preserve"> (heading 9013)</w:t>
      </w:r>
    </w:p>
    <w:p w14:paraId="6AD29A2C" w14:textId="77777777" w:rsidR="00944280" w:rsidRPr="00531612" w:rsidRDefault="00944280"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44280" w:rsidRPr="00531612" w14:paraId="4A4790DD" w14:textId="77777777" w:rsidTr="00686FA4">
        <w:tc>
          <w:tcPr>
            <w:tcW w:w="1117" w:type="dxa"/>
          </w:tcPr>
          <w:p w14:paraId="2C717DD3" w14:textId="77777777" w:rsidR="00944280" w:rsidRPr="00531612" w:rsidRDefault="00944280" w:rsidP="00531612">
            <w:pPr>
              <w:pStyle w:val="Tabletext"/>
            </w:pPr>
            <w:r w:rsidRPr="00531612">
              <w:t>9013</w:t>
            </w:r>
          </w:p>
        </w:tc>
        <w:tc>
          <w:tcPr>
            <w:tcW w:w="4819" w:type="dxa"/>
          </w:tcPr>
          <w:p w14:paraId="18F4DA9A" w14:textId="77777777" w:rsidR="00944280" w:rsidRPr="00531612" w:rsidRDefault="00944280" w:rsidP="00531612">
            <w:pPr>
              <w:pStyle w:val="CTACAPS"/>
            </w:pPr>
            <w:r w:rsidRPr="00531612">
              <w:t xml:space="preserve">LASERS, OTHER THAN LASER DIODES; OTHER OPTICAL APPLIANCES AND INSTRUMENTS, NOT </w:t>
            </w:r>
            <w:r w:rsidRPr="00531612">
              <w:lastRenderedPageBreak/>
              <w:t>SPECIFIED OR INCLUDED ELSEWHERE IN THIS CHAPTER:</w:t>
            </w:r>
          </w:p>
        </w:tc>
        <w:tc>
          <w:tcPr>
            <w:tcW w:w="1247" w:type="dxa"/>
          </w:tcPr>
          <w:p w14:paraId="0472FC59" w14:textId="77777777" w:rsidR="00944280" w:rsidRPr="00531612" w:rsidRDefault="00944280" w:rsidP="00531612">
            <w:pPr>
              <w:pStyle w:val="Tabletext"/>
            </w:pPr>
          </w:p>
        </w:tc>
      </w:tr>
    </w:tbl>
    <w:p w14:paraId="36A647C1" w14:textId="025CE3B0" w:rsidR="008F4380" w:rsidRPr="00531612" w:rsidRDefault="006A756A" w:rsidP="00531612">
      <w:pPr>
        <w:pStyle w:val="ItemHead"/>
      </w:pPr>
      <w:r w:rsidRPr="00531612">
        <w:t>355</w:t>
      </w:r>
      <w:r w:rsidR="008F4380" w:rsidRPr="00531612">
        <w:t xml:space="preserve">  </w:t>
      </w:r>
      <w:r w:rsidR="004D07D6" w:rsidRPr="00531612">
        <w:t>Schedule 3</w:t>
      </w:r>
      <w:r w:rsidR="008F4380" w:rsidRPr="00531612">
        <w:t xml:space="preserve"> (subheading 9021.10.41)</w:t>
      </w:r>
    </w:p>
    <w:p w14:paraId="241B7827" w14:textId="77777777" w:rsidR="008F4380" w:rsidRPr="00531612" w:rsidRDefault="008F4380"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F4380" w:rsidRPr="00531612" w14:paraId="18B15AC4" w14:textId="77777777" w:rsidTr="004364CA">
        <w:tc>
          <w:tcPr>
            <w:tcW w:w="1117" w:type="dxa"/>
          </w:tcPr>
          <w:p w14:paraId="4CDD3D1E" w14:textId="77777777" w:rsidR="008F4380" w:rsidRPr="00531612" w:rsidRDefault="008F4380" w:rsidP="00531612">
            <w:pPr>
              <w:pStyle w:val="Tabletext"/>
            </w:pPr>
            <w:r w:rsidRPr="00531612">
              <w:t>9021.10.42</w:t>
            </w:r>
          </w:p>
        </w:tc>
        <w:tc>
          <w:tcPr>
            <w:tcW w:w="4819" w:type="dxa"/>
          </w:tcPr>
          <w:p w14:paraId="5E7E96A4" w14:textId="4672C889" w:rsidR="008F4380" w:rsidRPr="00531612" w:rsidRDefault="00531612" w:rsidP="00531612">
            <w:pPr>
              <w:pStyle w:val="CTA----"/>
            </w:pPr>
            <w:r>
              <w:noBreakHyphen/>
            </w:r>
            <w:r>
              <w:noBreakHyphen/>
            </w:r>
            <w:r>
              <w:noBreakHyphen/>
            </w:r>
            <w:r>
              <w:noBreakHyphen/>
            </w:r>
            <w:r w:rsidR="00330A12" w:rsidRPr="00531612">
              <w:t>Parts</w:t>
            </w:r>
            <w:r w:rsidR="008F4380" w:rsidRPr="00531612">
              <w:t>, as specified in Note 1(f) to this Chapter, being of titanium</w:t>
            </w:r>
          </w:p>
        </w:tc>
        <w:tc>
          <w:tcPr>
            <w:tcW w:w="1247" w:type="dxa"/>
          </w:tcPr>
          <w:p w14:paraId="3965FD40" w14:textId="77777777" w:rsidR="008F4380" w:rsidRPr="00531612" w:rsidRDefault="008F4380" w:rsidP="00531612">
            <w:pPr>
              <w:pStyle w:val="Tabletext"/>
            </w:pPr>
            <w:r w:rsidRPr="00531612">
              <w:t>Free</w:t>
            </w:r>
          </w:p>
        </w:tc>
      </w:tr>
    </w:tbl>
    <w:p w14:paraId="15EF9A75" w14:textId="1201A689" w:rsidR="008F4380" w:rsidRPr="00531612" w:rsidRDefault="006A756A" w:rsidP="00531612">
      <w:pPr>
        <w:pStyle w:val="ItemHead"/>
      </w:pPr>
      <w:r w:rsidRPr="00531612">
        <w:t>356</w:t>
      </w:r>
      <w:r w:rsidR="008F4380" w:rsidRPr="00531612">
        <w:t xml:space="preserve">  </w:t>
      </w:r>
      <w:r w:rsidR="004D07D6" w:rsidRPr="00531612">
        <w:t>Schedule 3</w:t>
      </w:r>
      <w:r w:rsidR="008F4380" w:rsidRPr="00531612">
        <w:t xml:space="preserve"> (subheading 9021.10.90)</w:t>
      </w:r>
    </w:p>
    <w:p w14:paraId="240545E2" w14:textId="77777777" w:rsidR="008F4380" w:rsidRPr="00531612" w:rsidRDefault="008F4380"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F4380" w:rsidRPr="00531612" w14:paraId="255B3454" w14:textId="77777777" w:rsidTr="004364CA">
        <w:tc>
          <w:tcPr>
            <w:tcW w:w="1117" w:type="dxa"/>
          </w:tcPr>
          <w:p w14:paraId="7956BE99" w14:textId="20D0E848" w:rsidR="008F4380" w:rsidRPr="00531612" w:rsidRDefault="008F4380" w:rsidP="00531612">
            <w:pPr>
              <w:pStyle w:val="Tabletext"/>
            </w:pPr>
            <w:r w:rsidRPr="00531612">
              <w:t>9021.10.9</w:t>
            </w:r>
          </w:p>
        </w:tc>
        <w:tc>
          <w:tcPr>
            <w:tcW w:w="4819" w:type="dxa"/>
          </w:tcPr>
          <w:p w14:paraId="0FDAE913" w14:textId="7502F5B3" w:rsidR="008F4380" w:rsidRPr="00531612" w:rsidRDefault="00531612" w:rsidP="00531612">
            <w:pPr>
              <w:pStyle w:val="CTA---"/>
            </w:pPr>
            <w:r>
              <w:noBreakHyphen/>
            </w:r>
            <w:r>
              <w:noBreakHyphen/>
            </w:r>
            <w:r>
              <w:noBreakHyphen/>
            </w:r>
            <w:r w:rsidR="008F4380" w:rsidRPr="00531612">
              <w:t>Other:</w:t>
            </w:r>
          </w:p>
        </w:tc>
        <w:tc>
          <w:tcPr>
            <w:tcW w:w="1247" w:type="dxa"/>
          </w:tcPr>
          <w:p w14:paraId="5C2C2A2F" w14:textId="77777777" w:rsidR="008F4380" w:rsidRPr="00531612" w:rsidRDefault="008F4380" w:rsidP="00531612">
            <w:pPr>
              <w:pStyle w:val="Tabletext"/>
            </w:pPr>
          </w:p>
        </w:tc>
      </w:tr>
      <w:tr w:rsidR="008F4380" w:rsidRPr="00531612" w14:paraId="311DD0CA" w14:textId="77777777" w:rsidTr="004364CA">
        <w:tc>
          <w:tcPr>
            <w:tcW w:w="1117" w:type="dxa"/>
          </w:tcPr>
          <w:p w14:paraId="36F33988" w14:textId="77777777" w:rsidR="008F4380" w:rsidRPr="00531612" w:rsidRDefault="008F4380" w:rsidP="00531612">
            <w:pPr>
              <w:pStyle w:val="Tabletext"/>
            </w:pPr>
            <w:r w:rsidRPr="00531612">
              <w:t>9021.10.91</w:t>
            </w:r>
          </w:p>
        </w:tc>
        <w:tc>
          <w:tcPr>
            <w:tcW w:w="4819" w:type="dxa"/>
          </w:tcPr>
          <w:p w14:paraId="2BF2E708" w14:textId="25969441" w:rsidR="008F4380" w:rsidRPr="00531612" w:rsidRDefault="00531612" w:rsidP="00531612">
            <w:pPr>
              <w:pStyle w:val="CTA----"/>
            </w:pPr>
            <w:r>
              <w:noBreakHyphen/>
            </w:r>
            <w:r>
              <w:noBreakHyphen/>
            </w:r>
            <w:r>
              <w:noBreakHyphen/>
            </w:r>
            <w:r>
              <w:noBreakHyphen/>
            </w:r>
            <w:r w:rsidR="00FF125B" w:rsidRPr="00531612">
              <w:t>Parts</w:t>
            </w:r>
            <w:r w:rsidR="008F4380" w:rsidRPr="00531612">
              <w:t>, as specified in Note 1(f) to this Chapter, excluding titanium</w:t>
            </w:r>
          </w:p>
        </w:tc>
        <w:tc>
          <w:tcPr>
            <w:tcW w:w="1247" w:type="dxa"/>
          </w:tcPr>
          <w:p w14:paraId="2095E278" w14:textId="77777777" w:rsidR="008F4380" w:rsidRPr="00531612" w:rsidRDefault="008F4380" w:rsidP="00531612">
            <w:pPr>
              <w:pStyle w:val="Tabletext"/>
            </w:pPr>
            <w:r w:rsidRPr="00531612">
              <w:t>5%</w:t>
            </w:r>
          </w:p>
        </w:tc>
      </w:tr>
      <w:tr w:rsidR="008F4380" w:rsidRPr="00531612" w14:paraId="3B825B66" w14:textId="77777777" w:rsidTr="004364CA">
        <w:tc>
          <w:tcPr>
            <w:tcW w:w="1117" w:type="dxa"/>
          </w:tcPr>
          <w:p w14:paraId="5FDF9BE4" w14:textId="77777777" w:rsidR="008F4380" w:rsidRPr="00531612" w:rsidRDefault="008F4380" w:rsidP="00531612">
            <w:pPr>
              <w:pStyle w:val="Tabletext"/>
            </w:pPr>
            <w:r w:rsidRPr="00531612">
              <w:t>9021.10.99</w:t>
            </w:r>
          </w:p>
        </w:tc>
        <w:tc>
          <w:tcPr>
            <w:tcW w:w="4819" w:type="dxa"/>
          </w:tcPr>
          <w:p w14:paraId="206C50BF" w14:textId="46EAF4FE" w:rsidR="008F4380" w:rsidRPr="00531612" w:rsidRDefault="00531612" w:rsidP="00531612">
            <w:pPr>
              <w:pStyle w:val="CTA----"/>
            </w:pPr>
            <w:r>
              <w:noBreakHyphen/>
            </w:r>
            <w:r>
              <w:noBreakHyphen/>
            </w:r>
            <w:r>
              <w:noBreakHyphen/>
            </w:r>
            <w:r>
              <w:noBreakHyphen/>
            </w:r>
            <w:r w:rsidR="008F4380" w:rsidRPr="00531612">
              <w:t>Other</w:t>
            </w:r>
          </w:p>
        </w:tc>
        <w:tc>
          <w:tcPr>
            <w:tcW w:w="1247" w:type="dxa"/>
          </w:tcPr>
          <w:p w14:paraId="76627DD5" w14:textId="77777777" w:rsidR="008F4380" w:rsidRPr="00531612" w:rsidRDefault="008F4380" w:rsidP="00531612">
            <w:pPr>
              <w:pStyle w:val="Tabletext"/>
            </w:pPr>
            <w:r w:rsidRPr="00531612">
              <w:t>Free</w:t>
            </w:r>
          </w:p>
        </w:tc>
      </w:tr>
    </w:tbl>
    <w:p w14:paraId="12F93E2F" w14:textId="1D282081" w:rsidR="008F4380" w:rsidRPr="00531612" w:rsidRDefault="006A756A" w:rsidP="00531612">
      <w:pPr>
        <w:pStyle w:val="ItemHead"/>
      </w:pPr>
      <w:r w:rsidRPr="00531612">
        <w:t>357</w:t>
      </w:r>
      <w:r w:rsidR="008F4380" w:rsidRPr="00531612">
        <w:t xml:space="preserve">  </w:t>
      </w:r>
      <w:r w:rsidR="004D07D6" w:rsidRPr="00531612">
        <w:t>Schedule 3</w:t>
      </w:r>
      <w:r w:rsidR="008F4380" w:rsidRPr="00531612">
        <w:t xml:space="preserve"> (subheading 9021.29.00)</w:t>
      </w:r>
    </w:p>
    <w:p w14:paraId="7ED35AA6" w14:textId="77777777" w:rsidR="008F4380" w:rsidRPr="00531612" w:rsidRDefault="008F4380"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F4380" w:rsidRPr="00531612" w14:paraId="4D22988E" w14:textId="77777777" w:rsidTr="004364CA">
        <w:tc>
          <w:tcPr>
            <w:tcW w:w="1117" w:type="dxa"/>
          </w:tcPr>
          <w:p w14:paraId="0D49A0BF" w14:textId="77777777" w:rsidR="008F4380" w:rsidRPr="00531612" w:rsidRDefault="008F4380" w:rsidP="00531612">
            <w:pPr>
              <w:pStyle w:val="Tabletext"/>
            </w:pPr>
            <w:r w:rsidRPr="00531612">
              <w:t>9021.29</w:t>
            </w:r>
          </w:p>
        </w:tc>
        <w:tc>
          <w:tcPr>
            <w:tcW w:w="4819" w:type="dxa"/>
          </w:tcPr>
          <w:p w14:paraId="5CA87E66" w14:textId="46A7A06F" w:rsidR="008F4380" w:rsidRPr="00531612" w:rsidRDefault="00531612" w:rsidP="00531612">
            <w:pPr>
              <w:pStyle w:val="CTA--"/>
            </w:pPr>
            <w:r>
              <w:noBreakHyphen/>
            </w:r>
            <w:r>
              <w:noBreakHyphen/>
            </w:r>
            <w:r w:rsidR="008F4380" w:rsidRPr="00531612">
              <w:t>Other:</w:t>
            </w:r>
          </w:p>
        </w:tc>
        <w:tc>
          <w:tcPr>
            <w:tcW w:w="1247" w:type="dxa"/>
          </w:tcPr>
          <w:p w14:paraId="4706060A" w14:textId="77777777" w:rsidR="008F4380" w:rsidRPr="00531612" w:rsidRDefault="008F4380" w:rsidP="00531612">
            <w:pPr>
              <w:pStyle w:val="Tabletext"/>
            </w:pPr>
          </w:p>
        </w:tc>
      </w:tr>
      <w:tr w:rsidR="008F4380" w:rsidRPr="00531612" w14:paraId="68E6679D" w14:textId="77777777" w:rsidTr="004364CA">
        <w:tc>
          <w:tcPr>
            <w:tcW w:w="1117" w:type="dxa"/>
          </w:tcPr>
          <w:p w14:paraId="43436125" w14:textId="77777777" w:rsidR="008F4380" w:rsidRPr="00531612" w:rsidRDefault="008F4380" w:rsidP="00531612">
            <w:pPr>
              <w:pStyle w:val="Tabletext"/>
            </w:pPr>
            <w:r w:rsidRPr="00531612">
              <w:t>9021.29.10</w:t>
            </w:r>
          </w:p>
        </w:tc>
        <w:tc>
          <w:tcPr>
            <w:tcW w:w="4819" w:type="dxa"/>
          </w:tcPr>
          <w:p w14:paraId="0AF28EF4" w14:textId="7C0503E7" w:rsidR="008F4380" w:rsidRPr="00531612" w:rsidRDefault="00531612" w:rsidP="00531612">
            <w:pPr>
              <w:pStyle w:val="CTA---"/>
            </w:pPr>
            <w:r>
              <w:noBreakHyphen/>
            </w:r>
            <w:r>
              <w:noBreakHyphen/>
            </w:r>
            <w:r>
              <w:noBreakHyphen/>
            </w:r>
            <w:r w:rsidR="00FF125B" w:rsidRPr="00531612">
              <w:t>Parts</w:t>
            </w:r>
            <w:r w:rsidR="008F4380" w:rsidRPr="00531612">
              <w:t>, as specified in Note 1(f) to this Chapter, excluding titanium</w:t>
            </w:r>
          </w:p>
        </w:tc>
        <w:tc>
          <w:tcPr>
            <w:tcW w:w="1247" w:type="dxa"/>
          </w:tcPr>
          <w:p w14:paraId="1662D732" w14:textId="77777777" w:rsidR="008F4380" w:rsidRPr="00531612" w:rsidRDefault="008F4380" w:rsidP="00531612">
            <w:pPr>
              <w:pStyle w:val="Tabletext"/>
            </w:pPr>
            <w:r w:rsidRPr="00531612">
              <w:t>5%</w:t>
            </w:r>
          </w:p>
        </w:tc>
      </w:tr>
      <w:tr w:rsidR="008F4380" w:rsidRPr="00531612" w14:paraId="05DDB96E" w14:textId="77777777" w:rsidTr="004364CA">
        <w:tc>
          <w:tcPr>
            <w:tcW w:w="1117" w:type="dxa"/>
          </w:tcPr>
          <w:p w14:paraId="6A21D2B1" w14:textId="77777777" w:rsidR="008F4380" w:rsidRPr="00531612" w:rsidRDefault="008F4380" w:rsidP="00531612">
            <w:pPr>
              <w:pStyle w:val="Tabletext"/>
            </w:pPr>
            <w:r w:rsidRPr="00531612">
              <w:t>9021.29.90</w:t>
            </w:r>
          </w:p>
        </w:tc>
        <w:tc>
          <w:tcPr>
            <w:tcW w:w="4819" w:type="dxa"/>
          </w:tcPr>
          <w:p w14:paraId="2E9CB648" w14:textId="00573DD8" w:rsidR="008F4380" w:rsidRPr="00531612" w:rsidRDefault="00531612" w:rsidP="00531612">
            <w:pPr>
              <w:pStyle w:val="CTA---"/>
            </w:pPr>
            <w:r>
              <w:noBreakHyphen/>
            </w:r>
            <w:r>
              <w:noBreakHyphen/>
            </w:r>
            <w:r>
              <w:noBreakHyphen/>
            </w:r>
            <w:r w:rsidR="008F4380" w:rsidRPr="00531612">
              <w:t>Other</w:t>
            </w:r>
          </w:p>
        </w:tc>
        <w:tc>
          <w:tcPr>
            <w:tcW w:w="1247" w:type="dxa"/>
          </w:tcPr>
          <w:p w14:paraId="4D09A3CC" w14:textId="77777777" w:rsidR="008F4380" w:rsidRPr="00531612" w:rsidRDefault="008F4380" w:rsidP="00531612">
            <w:pPr>
              <w:pStyle w:val="Tabletext"/>
            </w:pPr>
            <w:r w:rsidRPr="00531612">
              <w:t>Free</w:t>
            </w:r>
          </w:p>
        </w:tc>
      </w:tr>
    </w:tbl>
    <w:p w14:paraId="368D4068" w14:textId="1E32BF12" w:rsidR="00944280" w:rsidRPr="00531612" w:rsidRDefault="006A756A" w:rsidP="00531612">
      <w:pPr>
        <w:pStyle w:val="ItemHead"/>
      </w:pPr>
      <w:r w:rsidRPr="00531612">
        <w:t>358</w:t>
      </w:r>
      <w:r w:rsidR="00944280" w:rsidRPr="00531612">
        <w:t xml:space="preserve">  </w:t>
      </w:r>
      <w:r w:rsidR="004D07D6" w:rsidRPr="00531612">
        <w:t>Schedule 3</w:t>
      </w:r>
      <w:r w:rsidR="00944280" w:rsidRPr="00531612">
        <w:t xml:space="preserve"> (heading 9022</w:t>
      </w:r>
      <w:r w:rsidR="00987BC9" w:rsidRPr="00531612">
        <w:t>, the description of goods in column 2</w:t>
      </w:r>
      <w:r w:rsidR="00944280" w:rsidRPr="00531612">
        <w:t>)</w:t>
      </w:r>
    </w:p>
    <w:p w14:paraId="63ECB29E" w14:textId="77777777" w:rsidR="00944280" w:rsidRPr="00531612" w:rsidRDefault="00944280" w:rsidP="00531612">
      <w:pPr>
        <w:pStyle w:val="Item"/>
      </w:pPr>
      <w:r w:rsidRPr="00531612">
        <w:t>Omit “OR GAMMA”, substitute “, GAMMA OR OTHER IONISING”.</w:t>
      </w:r>
    </w:p>
    <w:p w14:paraId="0A8D3344" w14:textId="66203612" w:rsidR="00944280" w:rsidRPr="00531612" w:rsidRDefault="006A756A" w:rsidP="00531612">
      <w:pPr>
        <w:pStyle w:val="ItemHead"/>
      </w:pPr>
      <w:r w:rsidRPr="00531612">
        <w:t>359</w:t>
      </w:r>
      <w:r w:rsidR="00944280" w:rsidRPr="00531612">
        <w:t xml:space="preserve">  </w:t>
      </w:r>
      <w:r w:rsidR="004D07D6" w:rsidRPr="00531612">
        <w:t>Schedule 3</w:t>
      </w:r>
      <w:r w:rsidR="00944280" w:rsidRPr="00531612">
        <w:t xml:space="preserve"> (subheading 9022.2, the description of goods in column 2)</w:t>
      </w:r>
    </w:p>
    <w:p w14:paraId="65F45F57" w14:textId="77777777" w:rsidR="00944280" w:rsidRPr="00531612" w:rsidRDefault="00944280" w:rsidP="00531612">
      <w:pPr>
        <w:pStyle w:val="Item"/>
      </w:pPr>
      <w:r w:rsidRPr="00531612">
        <w:t>Omit “or gamma”, substitute “, gamma or other ionising”.</w:t>
      </w:r>
    </w:p>
    <w:p w14:paraId="6AFA69D0" w14:textId="0509DF5B" w:rsidR="00686FA4" w:rsidRPr="00531612" w:rsidRDefault="006A756A" w:rsidP="00531612">
      <w:pPr>
        <w:pStyle w:val="ItemHead"/>
      </w:pPr>
      <w:r w:rsidRPr="00531612">
        <w:t>360</w:t>
      </w:r>
      <w:r w:rsidR="00686FA4" w:rsidRPr="00531612">
        <w:t xml:space="preserve">  </w:t>
      </w:r>
      <w:r w:rsidR="004D07D6" w:rsidRPr="00531612">
        <w:t>Schedule 3</w:t>
      </w:r>
      <w:r w:rsidR="00686FA4" w:rsidRPr="00531612">
        <w:t xml:space="preserve"> (subheading 9027.80.00)</w:t>
      </w:r>
    </w:p>
    <w:p w14:paraId="23BA4F45" w14:textId="77777777" w:rsidR="00686FA4" w:rsidRPr="00531612" w:rsidRDefault="00686FA4"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86FA4" w:rsidRPr="00531612" w14:paraId="1B2A978A" w14:textId="77777777" w:rsidTr="00686FA4">
        <w:tc>
          <w:tcPr>
            <w:tcW w:w="1117" w:type="dxa"/>
          </w:tcPr>
          <w:p w14:paraId="3D7FC389" w14:textId="77777777" w:rsidR="00686FA4" w:rsidRPr="00531612" w:rsidRDefault="00686FA4" w:rsidP="00531612">
            <w:pPr>
              <w:pStyle w:val="Tabletext"/>
            </w:pPr>
            <w:r w:rsidRPr="00531612">
              <w:t>9027.8</w:t>
            </w:r>
          </w:p>
        </w:tc>
        <w:tc>
          <w:tcPr>
            <w:tcW w:w="4819" w:type="dxa"/>
          </w:tcPr>
          <w:p w14:paraId="697D44D2" w14:textId="5A4ACB56" w:rsidR="00686FA4" w:rsidRPr="00531612" w:rsidRDefault="00531612" w:rsidP="00531612">
            <w:pPr>
              <w:pStyle w:val="CTA-"/>
            </w:pPr>
            <w:r>
              <w:noBreakHyphen/>
            </w:r>
            <w:r w:rsidR="008C3F56" w:rsidRPr="00531612">
              <w:t>Other instruments and apparatus</w:t>
            </w:r>
            <w:r w:rsidR="00686FA4" w:rsidRPr="00531612">
              <w:t>:</w:t>
            </w:r>
          </w:p>
        </w:tc>
        <w:tc>
          <w:tcPr>
            <w:tcW w:w="1247" w:type="dxa"/>
          </w:tcPr>
          <w:p w14:paraId="05C61544" w14:textId="77777777" w:rsidR="00686FA4" w:rsidRPr="00531612" w:rsidRDefault="00686FA4" w:rsidP="00531612">
            <w:pPr>
              <w:pStyle w:val="Tabletext"/>
            </w:pPr>
          </w:p>
        </w:tc>
      </w:tr>
      <w:tr w:rsidR="00686FA4" w:rsidRPr="00531612" w14:paraId="4E4EA8A8" w14:textId="77777777" w:rsidTr="00686FA4">
        <w:tc>
          <w:tcPr>
            <w:tcW w:w="1117" w:type="dxa"/>
          </w:tcPr>
          <w:p w14:paraId="4C0447B3" w14:textId="77777777" w:rsidR="00686FA4" w:rsidRPr="00531612" w:rsidRDefault="008C3F56" w:rsidP="00531612">
            <w:pPr>
              <w:pStyle w:val="Tabletext"/>
            </w:pPr>
            <w:r w:rsidRPr="00531612">
              <w:t>9027.8</w:t>
            </w:r>
            <w:r w:rsidR="00686FA4" w:rsidRPr="00531612">
              <w:t>1.00</w:t>
            </w:r>
          </w:p>
        </w:tc>
        <w:tc>
          <w:tcPr>
            <w:tcW w:w="4819" w:type="dxa"/>
          </w:tcPr>
          <w:p w14:paraId="5B3F6B34" w14:textId="247AE8B1" w:rsidR="00686FA4" w:rsidRPr="00531612" w:rsidRDefault="00531612" w:rsidP="00531612">
            <w:pPr>
              <w:pStyle w:val="CTA--"/>
            </w:pPr>
            <w:r>
              <w:noBreakHyphen/>
            </w:r>
            <w:r>
              <w:noBreakHyphen/>
            </w:r>
            <w:r w:rsidR="008C3F56" w:rsidRPr="00531612">
              <w:t>Mass spectrometers</w:t>
            </w:r>
          </w:p>
        </w:tc>
        <w:tc>
          <w:tcPr>
            <w:tcW w:w="1247" w:type="dxa"/>
          </w:tcPr>
          <w:p w14:paraId="2B00872E" w14:textId="77777777" w:rsidR="00686FA4" w:rsidRPr="00531612" w:rsidRDefault="008C3F56" w:rsidP="00531612">
            <w:pPr>
              <w:pStyle w:val="Tabletext"/>
            </w:pPr>
            <w:r w:rsidRPr="00531612">
              <w:t>Free</w:t>
            </w:r>
          </w:p>
        </w:tc>
      </w:tr>
      <w:tr w:rsidR="00686FA4" w:rsidRPr="00531612" w14:paraId="140D42D4" w14:textId="77777777" w:rsidTr="00686FA4">
        <w:tc>
          <w:tcPr>
            <w:tcW w:w="1117" w:type="dxa"/>
          </w:tcPr>
          <w:p w14:paraId="3AA910AB" w14:textId="77777777" w:rsidR="00686FA4" w:rsidRPr="00531612" w:rsidRDefault="008C3F56" w:rsidP="00531612">
            <w:pPr>
              <w:pStyle w:val="Tabletext"/>
            </w:pPr>
            <w:r w:rsidRPr="00531612">
              <w:t>9027.89</w:t>
            </w:r>
            <w:r w:rsidR="00686FA4" w:rsidRPr="00531612">
              <w:t>.00</w:t>
            </w:r>
          </w:p>
        </w:tc>
        <w:tc>
          <w:tcPr>
            <w:tcW w:w="4819" w:type="dxa"/>
          </w:tcPr>
          <w:p w14:paraId="02F14F95" w14:textId="2C1A9A92" w:rsidR="00686FA4" w:rsidRPr="00531612" w:rsidRDefault="00531612" w:rsidP="00531612">
            <w:pPr>
              <w:pStyle w:val="CTA--"/>
            </w:pPr>
            <w:r>
              <w:noBreakHyphen/>
            </w:r>
            <w:r>
              <w:noBreakHyphen/>
            </w:r>
            <w:r w:rsidR="008C3F56" w:rsidRPr="00531612">
              <w:t>Other</w:t>
            </w:r>
          </w:p>
        </w:tc>
        <w:tc>
          <w:tcPr>
            <w:tcW w:w="1247" w:type="dxa"/>
          </w:tcPr>
          <w:p w14:paraId="7E86CA56" w14:textId="77777777" w:rsidR="00686FA4" w:rsidRPr="00531612" w:rsidRDefault="008C3F56" w:rsidP="00531612">
            <w:pPr>
              <w:pStyle w:val="Tabletext"/>
            </w:pPr>
            <w:r w:rsidRPr="00531612">
              <w:t>Free</w:t>
            </w:r>
          </w:p>
        </w:tc>
      </w:tr>
    </w:tbl>
    <w:p w14:paraId="5A681B60" w14:textId="7B0AB7C0" w:rsidR="008C3F56" w:rsidRPr="00531612" w:rsidRDefault="006A756A" w:rsidP="00531612">
      <w:pPr>
        <w:pStyle w:val="ItemHead"/>
      </w:pPr>
      <w:r w:rsidRPr="00531612">
        <w:lastRenderedPageBreak/>
        <w:t>361</w:t>
      </w:r>
      <w:r w:rsidR="008C3F56" w:rsidRPr="00531612">
        <w:t xml:space="preserve">  </w:t>
      </w:r>
      <w:r w:rsidR="004D07D6" w:rsidRPr="00531612">
        <w:t>Schedule 3</w:t>
      </w:r>
      <w:r w:rsidR="008C3F56" w:rsidRPr="00531612">
        <w:t xml:space="preserve"> (subheading 9030.3, the description of goods in column 2)</w:t>
      </w:r>
    </w:p>
    <w:p w14:paraId="66EF160D" w14:textId="77777777" w:rsidR="008C3F56" w:rsidRPr="00531612" w:rsidRDefault="008C3F56" w:rsidP="00531612">
      <w:pPr>
        <w:pStyle w:val="Item"/>
      </w:pPr>
      <w:r w:rsidRPr="00531612">
        <w:t>Omit “power”, substitute “power (other than those for measuring or checking semiconductor wafers or devices)”.</w:t>
      </w:r>
    </w:p>
    <w:p w14:paraId="7D2DEB4D" w14:textId="388874C1" w:rsidR="008C3F56" w:rsidRPr="00531612" w:rsidRDefault="006A756A" w:rsidP="00531612">
      <w:pPr>
        <w:pStyle w:val="ItemHead"/>
      </w:pPr>
      <w:r w:rsidRPr="00531612">
        <w:t>362</w:t>
      </w:r>
      <w:r w:rsidR="008C3F56" w:rsidRPr="00531612">
        <w:t xml:space="preserve">  </w:t>
      </w:r>
      <w:r w:rsidR="004D07D6" w:rsidRPr="00531612">
        <w:t>Schedule 3</w:t>
      </w:r>
      <w:r w:rsidR="008C3F56" w:rsidRPr="00531612">
        <w:t xml:space="preserve"> (subheading 9030.82.00, the description of goods in column 2)</w:t>
      </w:r>
    </w:p>
    <w:p w14:paraId="65A8EF78" w14:textId="77777777" w:rsidR="008C3F56" w:rsidRPr="00531612" w:rsidRDefault="008C3F56"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C3F56" w:rsidRPr="00531612" w14:paraId="393EC2A3" w14:textId="77777777" w:rsidTr="009206EC">
        <w:tc>
          <w:tcPr>
            <w:tcW w:w="1117" w:type="dxa"/>
          </w:tcPr>
          <w:p w14:paraId="1CF7AA3C" w14:textId="77777777" w:rsidR="008C3F56" w:rsidRPr="00531612" w:rsidRDefault="008C3F56" w:rsidP="00531612">
            <w:pPr>
              <w:pStyle w:val="Tabletext"/>
            </w:pPr>
          </w:p>
        </w:tc>
        <w:tc>
          <w:tcPr>
            <w:tcW w:w="4819" w:type="dxa"/>
          </w:tcPr>
          <w:p w14:paraId="644A78E4" w14:textId="4AF1A80D" w:rsidR="008C3F56" w:rsidRPr="00531612" w:rsidRDefault="00531612" w:rsidP="00531612">
            <w:pPr>
              <w:pStyle w:val="CTA--"/>
            </w:pPr>
            <w:r>
              <w:noBreakHyphen/>
            </w:r>
            <w:r>
              <w:noBreakHyphen/>
            </w:r>
            <w:r w:rsidR="008C3F56" w:rsidRPr="00531612">
              <w:t>For measuring or checking semiconductor wafers or devices (including integrated circuits)</w:t>
            </w:r>
          </w:p>
        </w:tc>
        <w:tc>
          <w:tcPr>
            <w:tcW w:w="1247" w:type="dxa"/>
          </w:tcPr>
          <w:p w14:paraId="180CAC68" w14:textId="77777777" w:rsidR="008C3F56" w:rsidRPr="00531612" w:rsidRDefault="008C3F56" w:rsidP="00531612">
            <w:pPr>
              <w:pStyle w:val="Tabletext"/>
            </w:pPr>
          </w:p>
        </w:tc>
      </w:tr>
    </w:tbl>
    <w:p w14:paraId="37BDAB2D" w14:textId="56130D76" w:rsidR="008C3F56" w:rsidRPr="00531612" w:rsidRDefault="006A756A" w:rsidP="00531612">
      <w:pPr>
        <w:pStyle w:val="ItemHead"/>
      </w:pPr>
      <w:r w:rsidRPr="00531612">
        <w:t>363</w:t>
      </w:r>
      <w:r w:rsidR="008C3F56" w:rsidRPr="00531612">
        <w:t xml:space="preserve">  </w:t>
      </w:r>
      <w:r w:rsidR="004D07D6" w:rsidRPr="00531612">
        <w:t>Schedule 3</w:t>
      </w:r>
      <w:r w:rsidR="008C3F56" w:rsidRPr="00531612">
        <w:t xml:space="preserve"> (subheading 9031.41.00, the description of goods in column 2)</w:t>
      </w:r>
    </w:p>
    <w:p w14:paraId="025CAD86" w14:textId="77777777" w:rsidR="008C3F56" w:rsidRPr="00531612" w:rsidRDefault="008C3F56"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C3F56" w:rsidRPr="00531612" w14:paraId="06201E96" w14:textId="77777777" w:rsidTr="009206EC">
        <w:tc>
          <w:tcPr>
            <w:tcW w:w="1117" w:type="dxa"/>
          </w:tcPr>
          <w:p w14:paraId="3879AECB" w14:textId="77777777" w:rsidR="008C3F56" w:rsidRPr="00531612" w:rsidRDefault="008C3F56" w:rsidP="00531612">
            <w:pPr>
              <w:pStyle w:val="Tabletext"/>
            </w:pPr>
          </w:p>
        </w:tc>
        <w:tc>
          <w:tcPr>
            <w:tcW w:w="4819" w:type="dxa"/>
          </w:tcPr>
          <w:p w14:paraId="2F3375AB" w14:textId="5AD94D53" w:rsidR="008C3F56" w:rsidRPr="00531612" w:rsidRDefault="00531612" w:rsidP="00531612">
            <w:pPr>
              <w:pStyle w:val="CTA--"/>
            </w:pPr>
            <w:r>
              <w:noBreakHyphen/>
            </w:r>
            <w:r>
              <w:noBreakHyphen/>
            </w:r>
            <w:r w:rsidR="008C3F56" w:rsidRPr="00531612">
              <w:t xml:space="preserve">For inspecting semiconductor wafers or devices (including integrated circuits) or for inspecting photomasks or </w:t>
            </w:r>
            <w:proofErr w:type="spellStart"/>
            <w:r w:rsidR="008C3F56" w:rsidRPr="00531612">
              <w:t>reticles</w:t>
            </w:r>
            <w:proofErr w:type="spellEnd"/>
            <w:r w:rsidR="008C3F56" w:rsidRPr="00531612">
              <w:t xml:space="preserve"> used in manufacturing semiconductor devices (including integrated circuits)</w:t>
            </w:r>
          </w:p>
        </w:tc>
        <w:tc>
          <w:tcPr>
            <w:tcW w:w="1247" w:type="dxa"/>
          </w:tcPr>
          <w:p w14:paraId="6435FC62" w14:textId="77777777" w:rsidR="008C3F56" w:rsidRPr="00531612" w:rsidRDefault="008C3F56" w:rsidP="00531612">
            <w:pPr>
              <w:pStyle w:val="Tabletext"/>
            </w:pPr>
          </w:p>
        </w:tc>
      </w:tr>
    </w:tbl>
    <w:p w14:paraId="194211F3" w14:textId="59E3018C" w:rsidR="008C3F56" w:rsidRPr="00531612" w:rsidRDefault="006A756A" w:rsidP="00531612">
      <w:pPr>
        <w:pStyle w:val="ItemHead"/>
      </w:pPr>
      <w:r w:rsidRPr="00531612">
        <w:t>364</w:t>
      </w:r>
      <w:r w:rsidR="008C3F56" w:rsidRPr="00531612">
        <w:t xml:space="preserve">  </w:t>
      </w:r>
      <w:r w:rsidR="004D07D6" w:rsidRPr="00531612">
        <w:t>Schedule 3</w:t>
      </w:r>
      <w:r w:rsidR="008C3F56" w:rsidRPr="00531612">
        <w:t xml:space="preserve"> (subheading 9114.10.00)</w:t>
      </w:r>
    </w:p>
    <w:p w14:paraId="16B74643" w14:textId="77777777" w:rsidR="008C3F56" w:rsidRPr="00531612" w:rsidRDefault="008C3F56" w:rsidP="00531612">
      <w:pPr>
        <w:pStyle w:val="Item"/>
      </w:pPr>
      <w:r w:rsidRPr="00531612">
        <w:t>Repeal the subheading.</w:t>
      </w:r>
    </w:p>
    <w:p w14:paraId="22E5CE6D" w14:textId="0C70334C" w:rsidR="006B2881" w:rsidRPr="00531612" w:rsidRDefault="006A756A" w:rsidP="00531612">
      <w:pPr>
        <w:pStyle w:val="ItemHead"/>
      </w:pPr>
      <w:r w:rsidRPr="00531612">
        <w:t>365</w:t>
      </w:r>
      <w:r w:rsidR="006B2881" w:rsidRPr="00531612">
        <w:t xml:space="preserve">  </w:t>
      </w:r>
      <w:r w:rsidR="004D07D6" w:rsidRPr="00531612">
        <w:t>Schedule 3</w:t>
      </w:r>
      <w:r w:rsidR="006B2881" w:rsidRPr="00531612">
        <w:t xml:space="preserve"> (Chapter 92, </w:t>
      </w:r>
      <w:r w:rsidR="004D07D6" w:rsidRPr="00531612">
        <w:t>paragraph (</w:t>
      </w:r>
      <w:r w:rsidR="006B2881" w:rsidRPr="00531612">
        <w:t>e) of Note 1)</w:t>
      </w:r>
    </w:p>
    <w:p w14:paraId="674B231F" w14:textId="01C68043" w:rsidR="00CD2AC6" w:rsidRPr="00531612" w:rsidRDefault="00CD2AC6" w:rsidP="00531612">
      <w:pPr>
        <w:pStyle w:val="Item"/>
      </w:pPr>
      <w:r w:rsidRPr="00531612">
        <w:t>Omit “9705.00.00 or 9706.00.00”, substitute “9705 or 9706”.</w:t>
      </w:r>
    </w:p>
    <w:p w14:paraId="4A203AFA" w14:textId="2B9233D5" w:rsidR="00646D20" w:rsidRPr="00531612" w:rsidRDefault="006A756A" w:rsidP="00531612">
      <w:pPr>
        <w:pStyle w:val="ItemHead"/>
      </w:pPr>
      <w:r w:rsidRPr="00531612">
        <w:t>366</w:t>
      </w:r>
      <w:r w:rsidR="00646D20" w:rsidRPr="00531612">
        <w:t xml:space="preserve">  </w:t>
      </w:r>
      <w:r w:rsidR="004D07D6" w:rsidRPr="00531612">
        <w:t>Schedule 3</w:t>
      </w:r>
      <w:r w:rsidR="00646D20" w:rsidRPr="00531612">
        <w:t xml:space="preserve"> (Chapter 93, </w:t>
      </w:r>
      <w:r w:rsidR="004D07D6" w:rsidRPr="00531612">
        <w:t>paragraph (</w:t>
      </w:r>
      <w:r w:rsidR="00646D20" w:rsidRPr="00531612">
        <w:t>f) of Note 1)</w:t>
      </w:r>
    </w:p>
    <w:p w14:paraId="3E3A333D" w14:textId="363B46C5" w:rsidR="00646D20" w:rsidRPr="00531612" w:rsidRDefault="00646D20" w:rsidP="00531612">
      <w:pPr>
        <w:pStyle w:val="Item"/>
      </w:pPr>
      <w:r w:rsidRPr="00531612">
        <w:t>Omit “9705.00.00 or 9706.00.00”, substitute “9705 or 9706”.</w:t>
      </w:r>
    </w:p>
    <w:p w14:paraId="100F278C" w14:textId="52A5E083" w:rsidR="008C3F56" w:rsidRPr="00531612" w:rsidRDefault="006A756A" w:rsidP="00531612">
      <w:pPr>
        <w:pStyle w:val="ItemHead"/>
      </w:pPr>
      <w:r w:rsidRPr="00531612">
        <w:t>367</w:t>
      </w:r>
      <w:r w:rsidR="008C3F56" w:rsidRPr="00531612">
        <w:t xml:space="preserve">  </w:t>
      </w:r>
      <w:r w:rsidR="004D07D6" w:rsidRPr="00531612">
        <w:t>Schedule 3</w:t>
      </w:r>
      <w:r w:rsidR="008C3F56" w:rsidRPr="00531612">
        <w:t xml:space="preserve"> (</w:t>
      </w:r>
      <w:r w:rsidR="004B3D5E" w:rsidRPr="00531612">
        <w:t>Chapter 9</w:t>
      </w:r>
      <w:r w:rsidR="008C3F56" w:rsidRPr="00531612">
        <w:t>4, heading)</w:t>
      </w:r>
    </w:p>
    <w:p w14:paraId="306CE9F8" w14:textId="77777777" w:rsidR="008C3F56" w:rsidRPr="00531612" w:rsidRDefault="008C3F56" w:rsidP="00531612">
      <w:pPr>
        <w:pStyle w:val="Item"/>
      </w:pPr>
      <w:r w:rsidRPr="00531612">
        <w:t>Omit “</w:t>
      </w:r>
      <w:r w:rsidRPr="00531612">
        <w:rPr>
          <w:b/>
        </w:rPr>
        <w:t>lamps and lighting fittings</w:t>
      </w:r>
      <w:r w:rsidRPr="00531612">
        <w:t>”, substitute “</w:t>
      </w:r>
      <w:r w:rsidRPr="00531612">
        <w:rPr>
          <w:b/>
        </w:rPr>
        <w:t>luminaires and lighting fittings</w:t>
      </w:r>
      <w:r w:rsidRPr="00531612">
        <w:t>”.</w:t>
      </w:r>
    </w:p>
    <w:p w14:paraId="5D58AD34" w14:textId="4EAC58AF" w:rsidR="008C3F56" w:rsidRPr="00531612" w:rsidRDefault="006A756A" w:rsidP="00531612">
      <w:pPr>
        <w:pStyle w:val="ItemHead"/>
      </w:pPr>
      <w:r w:rsidRPr="00531612">
        <w:t>368</w:t>
      </w:r>
      <w:r w:rsidR="008C3F56" w:rsidRPr="00531612">
        <w:t xml:space="preserve">  </w:t>
      </w:r>
      <w:r w:rsidR="004D07D6" w:rsidRPr="00531612">
        <w:t>Schedule 3</w:t>
      </w:r>
      <w:r w:rsidR="008C3F56" w:rsidRPr="00531612">
        <w:t xml:space="preserve"> (</w:t>
      </w:r>
      <w:r w:rsidR="004B3D5E" w:rsidRPr="00531612">
        <w:t>Chapter 9</w:t>
      </w:r>
      <w:r w:rsidR="008C3F56" w:rsidRPr="00531612">
        <w:t xml:space="preserve">4, </w:t>
      </w:r>
      <w:r w:rsidR="004D07D6" w:rsidRPr="00531612">
        <w:t>paragraph (</w:t>
      </w:r>
      <w:r w:rsidR="008C3F56" w:rsidRPr="00531612">
        <w:t>f) of Note 1)</w:t>
      </w:r>
    </w:p>
    <w:p w14:paraId="2DF98320" w14:textId="77777777" w:rsidR="008C3F56" w:rsidRPr="00531612" w:rsidRDefault="008C3F56" w:rsidP="00531612">
      <w:pPr>
        <w:pStyle w:val="Item"/>
      </w:pPr>
      <w:r w:rsidRPr="00531612">
        <w:t>Omit “Lamps or lighting fittings”, substitute “Lamps or light sources and parts thereof”.</w:t>
      </w:r>
    </w:p>
    <w:p w14:paraId="5828374B" w14:textId="7007CC10" w:rsidR="008C3F56" w:rsidRPr="00531612" w:rsidRDefault="006A756A" w:rsidP="00531612">
      <w:pPr>
        <w:pStyle w:val="ItemHead"/>
      </w:pPr>
      <w:r w:rsidRPr="00531612">
        <w:lastRenderedPageBreak/>
        <w:t>369</w:t>
      </w:r>
      <w:r w:rsidR="008C3F56" w:rsidRPr="00531612">
        <w:t xml:space="preserve">  </w:t>
      </w:r>
      <w:r w:rsidR="004D07D6" w:rsidRPr="00531612">
        <w:t>Schedule 3</w:t>
      </w:r>
      <w:r w:rsidR="008C3F56" w:rsidRPr="00531612">
        <w:t xml:space="preserve"> (</w:t>
      </w:r>
      <w:r w:rsidR="004B3D5E" w:rsidRPr="00531612">
        <w:t>Chapter 9</w:t>
      </w:r>
      <w:r w:rsidR="008C3F56" w:rsidRPr="00531612">
        <w:t xml:space="preserve">4, </w:t>
      </w:r>
      <w:r w:rsidR="004D07D6" w:rsidRPr="00531612">
        <w:t>paragraph (</w:t>
      </w:r>
      <w:r w:rsidR="008C3F56" w:rsidRPr="00531612">
        <w:t>l) of Note 1)</w:t>
      </w:r>
    </w:p>
    <w:p w14:paraId="19DE1BD4" w14:textId="77777777" w:rsidR="008C3F56" w:rsidRPr="00531612" w:rsidRDefault="008C3F56" w:rsidP="00531612">
      <w:pPr>
        <w:pStyle w:val="Item"/>
      </w:pPr>
      <w:r w:rsidRPr="00531612">
        <w:t>Omit “</w:t>
      </w:r>
      <w:r w:rsidR="007904A5" w:rsidRPr="00531612">
        <w:t>lamps or lighting fittings</w:t>
      </w:r>
      <w:r w:rsidRPr="00531612">
        <w:t>”, substitute “</w:t>
      </w:r>
      <w:r w:rsidR="007904A5" w:rsidRPr="00531612">
        <w:t>luminaires and lighting fittings</w:t>
      </w:r>
      <w:r w:rsidRPr="00531612">
        <w:t>”.</w:t>
      </w:r>
    </w:p>
    <w:p w14:paraId="78DE56D9" w14:textId="24FA7FD3" w:rsidR="007904A5" w:rsidRPr="00531612" w:rsidRDefault="006A756A" w:rsidP="00531612">
      <w:pPr>
        <w:pStyle w:val="ItemHead"/>
      </w:pPr>
      <w:r w:rsidRPr="00531612">
        <w:t>370</w:t>
      </w:r>
      <w:r w:rsidR="007904A5" w:rsidRPr="00531612">
        <w:t xml:space="preserve">  </w:t>
      </w:r>
      <w:r w:rsidR="004D07D6" w:rsidRPr="00531612">
        <w:t>Schedule 3</w:t>
      </w:r>
      <w:r w:rsidR="007904A5" w:rsidRPr="00531612">
        <w:t xml:space="preserve"> (</w:t>
      </w:r>
      <w:r w:rsidR="004B3D5E" w:rsidRPr="00531612">
        <w:t>Chapter 9</w:t>
      </w:r>
      <w:r w:rsidR="007904A5" w:rsidRPr="00531612">
        <w:t xml:space="preserve">4, </w:t>
      </w:r>
      <w:r w:rsidR="004D07D6" w:rsidRPr="00531612">
        <w:t>paragraph (</w:t>
      </w:r>
      <w:r w:rsidR="007904A5" w:rsidRPr="00531612">
        <w:t>l) of Note 1)</w:t>
      </w:r>
    </w:p>
    <w:p w14:paraId="04B6C3F0" w14:textId="77777777" w:rsidR="007904A5" w:rsidRPr="00531612" w:rsidRDefault="007904A5" w:rsidP="00531612">
      <w:pPr>
        <w:pStyle w:val="Item"/>
      </w:pPr>
      <w:r w:rsidRPr="00531612">
        <w:t>Omit “electric garlands”, substitute “lighting strings”.</w:t>
      </w:r>
    </w:p>
    <w:p w14:paraId="72878076" w14:textId="24355BCB" w:rsidR="007904A5" w:rsidRPr="00531612" w:rsidRDefault="006A756A" w:rsidP="00531612">
      <w:pPr>
        <w:pStyle w:val="ItemHead"/>
      </w:pPr>
      <w:r w:rsidRPr="00531612">
        <w:t>371</w:t>
      </w:r>
      <w:r w:rsidR="007904A5" w:rsidRPr="00531612">
        <w:t xml:space="preserve">  </w:t>
      </w:r>
      <w:r w:rsidR="004D07D6" w:rsidRPr="00531612">
        <w:t>Schedule 3</w:t>
      </w:r>
      <w:r w:rsidR="007904A5" w:rsidRPr="00531612">
        <w:t xml:space="preserve"> (</w:t>
      </w:r>
      <w:r w:rsidR="004B3D5E" w:rsidRPr="00531612">
        <w:t>Chapter 9</w:t>
      </w:r>
      <w:r w:rsidR="007904A5" w:rsidRPr="00531612">
        <w:t>4, Note 4)</w:t>
      </w:r>
    </w:p>
    <w:p w14:paraId="53582A7F" w14:textId="77777777" w:rsidR="007904A5" w:rsidRPr="00531612" w:rsidRDefault="007904A5" w:rsidP="00531612">
      <w:pPr>
        <w:pStyle w:val="Item"/>
      </w:pPr>
      <w:r w:rsidRPr="00531612">
        <w:t>Repeal the Note, substitute:</w:t>
      </w:r>
    </w:p>
    <w:p w14:paraId="78633F3F" w14:textId="6AB7500C" w:rsidR="007904A5" w:rsidRPr="00531612" w:rsidRDefault="007904A5" w:rsidP="00531612">
      <w:pPr>
        <w:pStyle w:val="subsection"/>
      </w:pPr>
      <w:r w:rsidRPr="00531612">
        <w:tab/>
        <w:t>4.</w:t>
      </w:r>
      <w:r w:rsidR="00531612">
        <w:noBreakHyphen/>
      </w:r>
      <w:r w:rsidRPr="00531612">
        <w:tab/>
        <w:t>For the purposes of 9406, “prefabricated buildings” means buildings which are finished in the factory or put up as elements, presented together, to be assembled on site, such as housing or worksite accommodation, offices, schools, shops, sheds, garages or similar buildings.</w:t>
      </w:r>
    </w:p>
    <w:p w14:paraId="127E506C" w14:textId="6CA3CD37" w:rsidR="007904A5" w:rsidRPr="00531612" w:rsidRDefault="00987BC9" w:rsidP="00531612">
      <w:pPr>
        <w:pStyle w:val="subsection"/>
      </w:pPr>
      <w:r w:rsidRPr="00531612">
        <w:tab/>
      </w:r>
      <w:r w:rsidRPr="00531612">
        <w:tab/>
      </w:r>
      <w:r w:rsidR="007904A5" w:rsidRPr="00531612">
        <w:t>Prefabricated buildings include “modular building units” of steel, normally presented in the size and shape of a standard shipping container, but substantially or completely pre</w:t>
      </w:r>
      <w:r w:rsidR="00531612">
        <w:noBreakHyphen/>
      </w:r>
      <w:r w:rsidR="007904A5" w:rsidRPr="00531612">
        <w:t>fitted internally. Such modular building units are normally designed to be assembled together to form permanent buildings.</w:t>
      </w:r>
    </w:p>
    <w:p w14:paraId="12DFEE84" w14:textId="1A2792F5" w:rsidR="000058C7" w:rsidRPr="00531612" w:rsidRDefault="006A756A" w:rsidP="00531612">
      <w:pPr>
        <w:pStyle w:val="ItemHead"/>
      </w:pPr>
      <w:r w:rsidRPr="00531612">
        <w:t>372</w:t>
      </w:r>
      <w:r w:rsidR="000058C7" w:rsidRPr="00531612">
        <w:t xml:space="preserve">  </w:t>
      </w:r>
      <w:r w:rsidR="004D07D6" w:rsidRPr="00531612">
        <w:t>Schedule 3</w:t>
      </w:r>
      <w:r w:rsidR="000058C7" w:rsidRPr="00531612">
        <w:t xml:space="preserve"> (subheadings 9401.30.00 and 9401.40.00)</w:t>
      </w:r>
    </w:p>
    <w:p w14:paraId="33CE0908" w14:textId="77777777" w:rsidR="000058C7" w:rsidRPr="00531612" w:rsidRDefault="000058C7"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058C7" w:rsidRPr="00531612" w14:paraId="2442C3BB" w14:textId="77777777" w:rsidTr="009206EC">
        <w:tc>
          <w:tcPr>
            <w:tcW w:w="1117" w:type="dxa"/>
          </w:tcPr>
          <w:p w14:paraId="023D51E6" w14:textId="77777777" w:rsidR="000058C7" w:rsidRPr="00531612" w:rsidRDefault="000058C7" w:rsidP="00531612">
            <w:pPr>
              <w:pStyle w:val="Tabletext"/>
            </w:pPr>
            <w:r w:rsidRPr="00531612">
              <w:t>9401.3</w:t>
            </w:r>
          </w:p>
        </w:tc>
        <w:tc>
          <w:tcPr>
            <w:tcW w:w="4819" w:type="dxa"/>
          </w:tcPr>
          <w:p w14:paraId="057B9DCE" w14:textId="42488D9F" w:rsidR="000058C7" w:rsidRPr="00531612" w:rsidRDefault="00531612" w:rsidP="00531612">
            <w:pPr>
              <w:pStyle w:val="CTA-"/>
            </w:pPr>
            <w:r>
              <w:noBreakHyphen/>
            </w:r>
            <w:r w:rsidR="000058C7" w:rsidRPr="00531612">
              <w:t>Swivel seats with variable height adjustment:</w:t>
            </w:r>
          </w:p>
        </w:tc>
        <w:tc>
          <w:tcPr>
            <w:tcW w:w="1247" w:type="dxa"/>
          </w:tcPr>
          <w:p w14:paraId="7261929F" w14:textId="77777777" w:rsidR="000058C7" w:rsidRPr="00531612" w:rsidRDefault="000058C7" w:rsidP="00531612">
            <w:pPr>
              <w:pStyle w:val="Tabletext"/>
            </w:pPr>
          </w:p>
        </w:tc>
      </w:tr>
      <w:tr w:rsidR="000058C7" w:rsidRPr="00531612" w14:paraId="25EF0A69" w14:textId="77777777" w:rsidTr="009206EC">
        <w:tc>
          <w:tcPr>
            <w:tcW w:w="1117" w:type="dxa"/>
          </w:tcPr>
          <w:p w14:paraId="305BAFBB" w14:textId="77777777" w:rsidR="000058C7" w:rsidRPr="00531612" w:rsidRDefault="000058C7" w:rsidP="00531612">
            <w:pPr>
              <w:pStyle w:val="Tabletext"/>
            </w:pPr>
            <w:r w:rsidRPr="00531612">
              <w:t>9401.31.00</w:t>
            </w:r>
          </w:p>
        </w:tc>
        <w:tc>
          <w:tcPr>
            <w:tcW w:w="4819" w:type="dxa"/>
          </w:tcPr>
          <w:p w14:paraId="487167C2" w14:textId="50A90DAD" w:rsidR="000058C7" w:rsidRPr="00531612" w:rsidRDefault="00531612" w:rsidP="00531612">
            <w:pPr>
              <w:pStyle w:val="CTA--"/>
            </w:pPr>
            <w:r>
              <w:noBreakHyphen/>
            </w:r>
            <w:r>
              <w:noBreakHyphen/>
            </w:r>
            <w:r w:rsidR="000058C7" w:rsidRPr="00531612">
              <w:t>Of wood</w:t>
            </w:r>
          </w:p>
        </w:tc>
        <w:tc>
          <w:tcPr>
            <w:tcW w:w="1247" w:type="dxa"/>
          </w:tcPr>
          <w:p w14:paraId="41A65A9D" w14:textId="77777777" w:rsidR="000058C7" w:rsidRPr="00531612" w:rsidRDefault="000058C7" w:rsidP="00531612">
            <w:pPr>
              <w:pStyle w:val="Tabletext"/>
            </w:pPr>
            <w:r w:rsidRPr="00531612">
              <w:t>5%</w:t>
            </w:r>
            <w:r w:rsidRPr="00531612">
              <w:br/>
            </w:r>
            <w:proofErr w:type="spellStart"/>
            <w:r w:rsidRPr="00531612">
              <w:t>CA:Free</w:t>
            </w:r>
            <w:proofErr w:type="spellEnd"/>
          </w:p>
        </w:tc>
      </w:tr>
      <w:tr w:rsidR="000058C7" w:rsidRPr="00531612" w14:paraId="281BC6E1" w14:textId="77777777" w:rsidTr="009206EC">
        <w:tc>
          <w:tcPr>
            <w:tcW w:w="1117" w:type="dxa"/>
          </w:tcPr>
          <w:p w14:paraId="5E6F1BA9" w14:textId="77777777" w:rsidR="000058C7" w:rsidRPr="00531612" w:rsidRDefault="000058C7" w:rsidP="00531612">
            <w:pPr>
              <w:pStyle w:val="Tabletext"/>
            </w:pPr>
            <w:r w:rsidRPr="00531612">
              <w:t>9401.39.00</w:t>
            </w:r>
          </w:p>
        </w:tc>
        <w:tc>
          <w:tcPr>
            <w:tcW w:w="4819" w:type="dxa"/>
          </w:tcPr>
          <w:p w14:paraId="6785011A" w14:textId="5DDB0811" w:rsidR="000058C7" w:rsidRPr="00531612" w:rsidRDefault="00531612" w:rsidP="00531612">
            <w:pPr>
              <w:pStyle w:val="CTA--"/>
            </w:pPr>
            <w:r>
              <w:noBreakHyphen/>
            </w:r>
            <w:r>
              <w:noBreakHyphen/>
            </w:r>
            <w:r w:rsidR="000058C7" w:rsidRPr="00531612">
              <w:t>Other</w:t>
            </w:r>
          </w:p>
        </w:tc>
        <w:tc>
          <w:tcPr>
            <w:tcW w:w="1247" w:type="dxa"/>
          </w:tcPr>
          <w:p w14:paraId="7488330F" w14:textId="77777777" w:rsidR="000058C7" w:rsidRPr="00531612" w:rsidRDefault="000058C7" w:rsidP="00531612">
            <w:pPr>
              <w:pStyle w:val="Tabletext"/>
            </w:pPr>
            <w:r w:rsidRPr="00531612">
              <w:t>5%</w:t>
            </w:r>
            <w:r w:rsidRPr="00531612">
              <w:br/>
            </w:r>
            <w:proofErr w:type="spellStart"/>
            <w:r w:rsidRPr="00531612">
              <w:t>CA:Free</w:t>
            </w:r>
            <w:proofErr w:type="spellEnd"/>
          </w:p>
        </w:tc>
      </w:tr>
      <w:tr w:rsidR="00F00EE0" w:rsidRPr="00531612" w14:paraId="76C9D48C" w14:textId="77777777" w:rsidTr="009206EC">
        <w:tc>
          <w:tcPr>
            <w:tcW w:w="1117" w:type="dxa"/>
          </w:tcPr>
          <w:p w14:paraId="4CA9661A" w14:textId="77777777" w:rsidR="00F00EE0" w:rsidRPr="00531612" w:rsidRDefault="00F00EE0" w:rsidP="00531612">
            <w:pPr>
              <w:pStyle w:val="Tabletext"/>
            </w:pPr>
            <w:r w:rsidRPr="00531612">
              <w:t>9401.4</w:t>
            </w:r>
          </w:p>
        </w:tc>
        <w:tc>
          <w:tcPr>
            <w:tcW w:w="4819" w:type="dxa"/>
          </w:tcPr>
          <w:p w14:paraId="19BECE69" w14:textId="180C5138" w:rsidR="00F00EE0" w:rsidRPr="00531612" w:rsidRDefault="00531612" w:rsidP="00531612">
            <w:pPr>
              <w:pStyle w:val="CTA-"/>
            </w:pPr>
            <w:r>
              <w:noBreakHyphen/>
            </w:r>
            <w:r w:rsidR="00F00EE0" w:rsidRPr="00531612">
              <w:t>Seats other than garden seats or camping equipment, convertible into beds:</w:t>
            </w:r>
          </w:p>
        </w:tc>
        <w:tc>
          <w:tcPr>
            <w:tcW w:w="1247" w:type="dxa"/>
          </w:tcPr>
          <w:p w14:paraId="48015940" w14:textId="77777777" w:rsidR="00F00EE0" w:rsidRPr="00531612" w:rsidRDefault="00F00EE0" w:rsidP="00531612">
            <w:pPr>
              <w:pStyle w:val="Tabletext"/>
            </w:pPr>
          </w:p>
        </w:tc>
      </w:tr>
      <w:tr w:rsidR="00F00EE0" w:rsidRPr="00531612" w14:paraId="2DAB10BC" w14:textId="77777777" w:rsidTr="009206EC">
        <w:tc>
          <w:tcPr>
            <w:tcW w:w="1117" w:type="dxa"/>
          </w:tcPr>
          <w:p w14:paraId="37EBF911" w14:textId="77777777" w:rsidR="00F00EE0" w:rsidRPr="00531612" w:rsidRDefault="00F00EE0" w:rsidP="00531612">
            <w:pPr>
              <w:pStyle w:val="Tabletext"/>
            </w:pPr>
            <w:r w:rsidRPr="00531612">
              <w:t>9401.41.00</w:t>
            </w:r>
          </w:p>
        </w:tc>
        <w:tc>
          <w:tcPr>
            <w:tcW w:w="4819" w:type="dxa"/>
          </w:tcPr>
          <w:p w14:paraId="72BEE4E7" w14:textId="26464434" w:rsidR="00F00EE0" w:rsidRPr="00531612" w:rsidRDefault="00531612" w:rsidP="00531612">
            <w:pPr>
              <w:pStyle w:val="CTA--"/>
            </w:pPr>
            <w:r>
              <w:noBreakHyphen/>
            </w:r>
            <w:r>
              <w:noBreakHyphen/>
            </w:r>
            <w:r w:rsidR="00F00EE0" w:rsidRPr="00531612">
              <w:t>Of wood</w:t>
            </w:r>
          </w:p>
        </w:tc>
        <w:tc>
          <w:tcPr>
            <w:tcW w:w="1247" w:type="dxa"/>
          </w:tcPr>
          <w:p w14:paraId="2060690E" w14:textId="77777777" w:rsidR="00F00EE0" w:rsidRPr="00531612" w:rsidRDefault="00F00EE0" w:rsidP="00531612">
            <w:pPr>
              <w:pStyle w:val="Tabletext"/>
            </w:pPr>
            <w:r w:rsidRPr="00531612">
              <w:t>5%</w:t>
            </w:r>
            <w:r w:rsidRPr="00531612">
              <w:br/>
            </w:r>
            <w:proofErr w:type="spellStart"/>
            <w:r w:rsidRPr="00531612">
              <w:t>CA:Free</w:t>
            </w:r>
            <w:proofErr w:type="spellEnd"/>
          </w:p>
        </w:tc>
      </w:tr>
      <w:tr w:rsidR="00F00EE0" w:rsidRPr="00531612" w14:paraId="6F726EC3" w14:textId="77777777" w:rsidTr="009206EC">
        <w:tc>
          <w:tcPr>
            <w:tcW w:w="1117" w:type="dxa"/>
          </w:tcPr>
          <w:p w14:paraId="16ADBD30" w14:textId="77777777" w:rsidR="00F00EE0" w:rsidRPr="00531612" w:rsidRDefault="00F00EE0" w:rsidP="00531612">
            <w:pPr>
              <w:pStyle w:val="Tabletext"/>
            </w:pPr>
            <w:r w:rsidRPr="00531612">
              <w:t>9401.49.00</w:t>
            </w:r>
          </w:p>
        </w:tc>
        <w:tc>
          <w:tcPr>
            <w:tcW w:w="4819" w:type="dxa"/>
          </w:tcPr>
          <w:p w14:paraId="223F9974" w14:textId="2DAA11E8" w:rsidR="00F00EE0" w:rsidRPr="00531612" w:rsidRDefault="00531612" w:rsidP="00531612">
            <w:pPr>
              <w:pStyle w:val="CTA--"/>
            </w:pPr>
            <w:r>
              <w:noBreakHyphen/>
            </w:r>
            <w:r>
              <w:noBreakHyphen/>
            </w:r>
            <w:r w:rsidR="00F00EE0" w:rsidRPr="00531612">
              <w:t>Other</w:t>
            </w:r>
          </w:p>
        </w:tc>
        <w:tc>
          <w:tcPr>
            <w:tcW w:w="1247" w:type="dxa"/>
          </w:tcPr>
          <w:p w14:paraId="7CEEC7C3" w14:textId="77777777" w:rsidR="00F00EE0" w:rsidRPr="00531612" w:rsidRDefault="00F00EE0" w:rsidP="00531612">
            <w:pPr>
              <w:pStyle w:val="Tabletext"/>
            </w:pPr>
            <w:r w:rsidRPr="00531612">
              <w:t>5%</w:t>
            </w:r>
            <w:r w:rsidRPr="00531612">
              <w:br/>
            </w:r>
            <w:proofErr w:type="spellStart"/>
            <w:r w:rsidRPr="00531612">
              <w:t>CA:Free</w:t>
            </w:r>
            <w:proofErr w:type="spellEnd"/>
          </w:p>
        </w:tc>
      </w:tr>
    </w:tbl>
    <w:p w14:paraId="4754BF82" w14:textId="7F00CBFB" w:rsidR="00F00EE0" w:rsidRPr="00531612" w:rsidRDefault="006A756A" w:rsidP="00531612">
      <w:pPr>
        <w:pStyle w:val="ItemHead"/>
      </w:pPr>
      <w:r w:rsidRPr="00531612">
        <w:t>373</w:t>
      </w:r>
      <w:r w:rsidR="00F00EE0" w:rsidRPr="00531612">
        <w:t xml:space="preserve">  </w:t>
      </w:r>
      <w:r w:rsidR="004D07D6" w:rsidRPr="00531612">
        <w:t>Schedule 3</w:t>
      </w:r>
      <w:r w:rsidR="00F00EE0" w:rsidRPr="00531612">
        <w:t xml:space="preserve"> (subheadings 9401.90 to 9401.90.90)</w:t>
      </w:r>
    </w:p>
    <w:p w14:paraId="1943B7FE" w14:textId="77777777" w:rsidR="00F00EE0" w:rsidRPr="00531612" w:rsidRDefault="00F00EE0"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00EE0" w:rsidRPr="00531612" w14:paraId="1BAB9436" w14:textId="77777777" w:rsidTr="009206EC">
        <w:tc>
          <w:tcPr>
            <w:tcW w:w="1117" w:type="dxa"/>
          </w:tcPr>
          <w:p w14:paraId="55F655FA" w14:textId="77777777" w:rsidR="00F00EE0" w:rsidRPr="00531612" w:rsidRDefault="00F00EE0" w:rsidP="00531612">
            <w:pPr>
              <w:pStyle w:val="Tabletext"/>
            </w:pPr>
            <w:r w:rsidRPr="00531612">
              <w:t>9401.9</w:t>
            </w:r>
          </w:p>
        </w:tc>
        <w:tc>
          <w:tcPr>
            <w:tcW w:w="4819" w:type="dxa"/>
          </w:tcPr>
          <w:p w14:paraId="664D3554" w14:textId="24E07632" w:rsidR="00F00EE0" w:rsidRPr="00531612" w:rsidRDefault="00531612" w:rsidP="00531612">
            <w:pPr>
              <w:pStyle w:val="CTA-"/>
            </w:pPr>
            <w:r>
              <w:noBreakHyphen/>
            </w:r>
            <w:r w:rsidR="00F00EE0" w:rsidRPr="00531612">
              <w:t>Parts:</w:t>
            </w:r>
          </w:p>
        </w:tc>
        <w:tc>
          <w:tcPr>
            <w:tcW w:w="1247" w:type="dxa"/>
          </w:tcPr>
          <w:p w14:paraId="3B03CBBB" w14:textId="77777777" w:rsidR="00F00EE0" w:rsidRPr="00531612" w:rsidRDefault="00F00EE0" w:rsidP="00531612">
            <w:pPr>
              <w:pStyle w:val="Tabletext"/>
            </w:pPr>
          </w:p>
        </w:tc>
      </w:tr>
      <w:tr w:rsidR="00F00EE0" w:rsidRPr="00531612" w14:paraId="697BF951" w14:textId="77777777" w:rsidTr="009206EC">
        <w:tc>
          <w:tcPr>
            <w:tcW w:w="1117" w:type="dxa"/>
          </w:tcPr>
          <w:p w14:paraId="206195D7" w14:textId="77777777" w:rsidR="00F00EE0" w:rsidRPr="00531612" w:rsidRDefault="00F00EE0" w:rsidP="00531612">
            <w:pPr>
              <w:pStyle w:val="Tabletext"/>
            </w:pPr>
            <w:r w:rsidRPr="00531612">
              <w:lastRenderedPageBreak/>
              <w:t>9401.91.00</w:t>
            </w:r>
          </w:p>
        </w:tc>
        <w:tc>
          <w:tcPr>
            <w:tcW w:w="4819" w:type="dxa"/>
          </w:tcPr>
          <w:p w14:paraId="5ABE11C0" w14:textId="40413EE4" w:rsidR="00F00EE0" w:rsidRPr="00531612" w:rsidRDefault="00531612" w:rsidP="00531612">
            <w:pPr>
              <w:pStyle w:val="CTA--"/>
            </w:pPr>
            <w:r>
              <w:noBreakHyphen/>
            </w:r>
            <w:r>
              <w:noBreakHyphen/>
            </w:r>
            <w:r w:rsidR="00F00EE0" w:rsidRPr="00531612">
              <w:t>Of wood</w:t>
            </w:r>
          </w:p>
        </w:tc>
        <w:tc>
          <w:tcPr>
            <w:tcW w:w="1247" w:type="dxa"/>
          </w:tcPr>
          <w:p w14:paraId="48BBD8E1" w14:textId="77777777" w:rsidR="00F00EE0" w:rsidRPr="00531612" w:rsidRDefault="00F00EE0" w:rsidP="00531612">
            <w:pPr>
              <w:pStyle w:val="Tabletext"/>
            </w:pPr>
            <w:r w:rsidRPr="00531612">
              <w:t>5%</w:t>
            </w:r>
            <w:r w:rsidRPr="00531612">
              <w:br/>
            </w:r>
            <w:proofErr w:type="spellStart"/>
            <w:r w:rsidRPr="00531612">
              <w:t>CA:Free</w:t>
            </w:r>
            <w:proofErr w:type="spellEnd"/>
          </w:p>
        </w:tc>
      </w:tr>
      <w:tr w:rsidR="00F00EE0" w:rsidRPr="00531612" w14:paraId="649C1D74" w14:textId="77777777" w:rsidTr="009206EC">
        <w:tc>
          <w:tcPr>
            <w:tcW w:w="1117" w:type="dxa"/>
          </w:tcPr>
          <w:p w14:paraId="54188080" w14:textId="2D794132" w:rsidR="00F00EE0" w:rsidRPr="00531612" w:rsidRDefault="00F00EE0" w:rsidP="00531612">
            <w:pPr>
              <w:pStyle w:val="Tabletext"/>
            </w:pPr>
            <w:r w:rsidRPr="00531612">
              <w:t>9401.99</w:t>
            </w:r>
          </w:p>
        </w:tc>
        <w:tc>
          <w:tcPr>
            <w:tcW w:w="4819" w:type="dxa"/>
          </w:tcPr>
          <w:p w14:paraId="4B0693CD" w14:textId="7D0251DC" w:rsidR="00F00EE0" w:rsidRPr="00531612" w:rsidRDefault="00531612" w:rsidP="00531612">
            <w:pPr>
              <w:pStyle w:val="CTA--"/>
            </w:pPr>
            <w:r>
              <w:noBreakHyphen/>
            </w:r>
            <w:r>
              <w:noBreakHyphen/>
            </w:r>
            <w:r w:rsidR="00F00EE0" w:rsidRPr="00531612">
              <w:t>Other</w:t>
            </w:r>
            <w:r w:rsidR="009A556D" w:rsidRPr="00531612">
              <w:t>:</w:t>
            </w:r>
          </w:p>
        </w:tc>
        <w:tc>
          <w:tcPr>
            <w:tcW w:w="1247" w:type="dxa"/>
          </w:tcPr>
          <w:p w14:paraId="56610F7D" w14:textId="41227861" w:rsidR="00F00EE0" w:rsidRPr="00531612" w:rsidRDefault="00F00EE0" w:rsidP="00531612">
            <w:pPr>
              <w:pStyle w:val="Tabletext"/>
            </w:pPr>
          </w:p>
        </w:tc>
      </w:tr>
      <w:tr w:rsidR="009A556D" w:rsidRPr="00531612" w14:paraId="78DEED79" w14:textId="77777777" w:rsidTr="0008728B">
        <w:tc>
          <w:tcPr>
            <w:tcW w:w="1117" w:type="dxa"/>
          </w:tcPr>
          <w:p w14:paraId="09760666" w14:textId="77777777" w:rsidR="009A556D" w:rsidRPr="00531612" w:rsidRDefault="009A556D" w:rsidP="00531612">
            <w:pPr>
              <w:pStyle w:val="Tabletext"/>
            </w:pPr>
            <w:r w:rsidRPr="00531612">
              <w:t>9401.99.10</w:t>
            </w:r>
          </w:p>
        </w:tc>
        <w:tc>
          <w:tcPr>
            <w:tcW w:w="4819" w:type="dxa"/>
          </w:tcPr>
          <w:p w14:paraId="0FE01E52" w14:textId="6E768E75" w:rsidR="009A556D" w:rsidRPr="00531612" w:rsidRDefault="00531612" w:rsidP="00531612">
            <w:pPr>
              <w:pStyle w:val="CTA---"/>
            </w:pPr>
            <w:r>
              <w:noBreakHyphen/>
            </w:r>
            <w:r>
              <w:noBreakHyphen/>
            </w:r>
            <w:r>
              <w:noBreakHyphen/>
            </w:r>
            <w:r w:rsidR="009A556D" w:rsidRPr="00531612">
              <w:t>Of seats of a kind used for aircraft</w:t>
            </w:r>
          </w:p>
        </w:tc>
        <w:tc>
          <w:tcPr>
            <w:tcW w:w="1247" w:type="dxa"/>
          </w:tcPr>
          <w:p w14:paraId="23F7EA29" w14:textId="77777777" w:rsidR="009A556D" w:rsidRPr="00531612" w:rsidRDefault="009A556D" w:rsidP="00531612">
            <w:pPr>
              <w:pStyle w:val="Tabletext"/>
            </w:pPr>
            <w:r w:rsidRPr="00531612">
              <w:t>Free</w:t>
            </w:r>
          </w:p>
        </w:tc>
      </w:tr>
      <w:tr w:rsidR="009A556D" w:rsidRPr="00531612" w14:paraId="63FDC03D" w14:textId="77777777" w:rsidTr="0008728B">
        <w:tc>
          <w:tcPr>
            <w:tcW w:w="1117" w:type="dxa"/>
          </w:tcPr>
          <w:p w14:paraId="1B493F35" w14:textId="77777777" w:rsidR="009A556D" w:rsidRPr="00531612" w:rsidRDefault="009A556D" w:rsidP="00531612">
            <w:pPr>
              <w:pStyle w:val="Tabletext"/>
            </w:pPr>
            <w:r w:rsidRPr="00531612">
              <w:t>9401.99.20</w:t>
            </w:r>
          </w:p>
        </w:tc>
        <w:tc>
          <w:tcPr>
            <w:tcW w:w="4819" w:type="dxa"/>
          </w:tcPr>
          <w:p w14:paraId="640A9EA8" w14:textId="547EA6D0" w:rsidR="009A556D" w:rsidRPr="00531612" w:rsidRDefault="00531612" w:rsidP="00531612">
            <w:pPr>
              <w:pStyle w:val="CTA---"/>
            </w:pPr>
            <w:r>
              <w:noBreakHyphen/>
            </w:r>
            <w:r>
              <w:noBreakHyphen/>
            </w:r>
            <w:r>
              <w:noBreakHyphen/>
            </w:r>
            <w:r w:rsidR="009A556D" w:rsidRPr="00531612">
              <w:t>Of seats of a kind used for motor vehicles</w:t>
            </w:r>
          </w:p>
        </w:tc>
        <w:tc>
          <w:tcPr>
            <w:tcW w:w="1247" w:type="dxa"/>
          </w:tcPr>
          <w:p w14:paraId="06757B09" w14:textId="77777777" w:rsidR="009A556D" w:rsidRPr="00531612" w:rsidRDefault="009A556D" w:rsidP="00531612">
            <w:pPr>
              <w:pStyle w:val="Tabletext"/>
            </w:pPr>
            <w:r w:rsidRPr="00531612">
              <w:t>5%</w:t>
            </w:r>
          </w:p>
        </w:tc>
      </w:tr>
      <w:tr w:rsidR="009A556D" w:rsidRPr="00531612" w14:paraId="2616E8C6" w14:textId="77777777" w:rsidTr="0008728B">
        <w:tc>
          <w:tcPr>
            <w:tcW w:w="1117" w:type="dxa"/>
          </w:tcPr>
          <w:p w14:paraId="18C4D84D" w14:textId="77777777" w:rsidR="009A556D" w:rsidRPr="00531612" w:rsidRDefault="009A556D" w:rsidP="00531612">
            <w:pPr>
              <w:pStyle w:val="Tabletext"/>
            </w:pPr>
            <w:r w:rsidRPr="00531612">
              <w:t>9401.99.90</w:t>
            </w:r>
          </w:p>
        </w:tc>
        <w:tc>
          <w:tcPr>
            <w:tcW w:w="4819" w:type="dxa"/>
          </w:tcPr>
          <w:p w14:paraId="52AACA47" w14:textId="7D8AA585" w:rsidR="009A556D" w:rsidRPr="00531612" w:rsidRDefault="00531612" w:rsidP="00531612">
            <w:pPr>
              <w:pStyle w:val="CTA---"/>
            </w:pPr>
            <w:r>
              <w:noBreakHyphen/>
            </w:r>
            <w:r>
              <w:noBreakHyphen/>
            </w:r>
            <w:r>
              <w:noBreakHyphen/>
            </w:r>
            <w:r w:rsidR="009A556D" w:rsidRPr="00531612">
              <w:t>Other</w:t>
            </w:r>
          </w:p>
        </w:tc>
        <w:tc>
          <w:tcPr>
            <w:tcW w:w="1247" w:type="dxa"/>
          </w:tcPr>
          <w:p w14:paraId="7D1EEA7E" w14:textId="77777777" w:rsidR="009A556D" w:rsidRPr="00531612" w:rsidRDefault="009A556D" w:rsidP="00531612">
            <w:pPr>
              <w:pStyle w:val="Tabletext"/>
            </w:pPr>
            <w:r w:rsidRPr="00531612">
              <w:t>5%</w:t>
            </w:r>
            <w:r w:rsidRPr="00531612">
              <w:br/>
            </w:r>
            <w:proofErr w:type="spellStart"/>
            <w:r w:rsidRPr="00531612">
              <w:t>CA:Free</w:t>
            </w:r>
            <w:proofErr w:type="spellEnd"/>
          </w:p>
        </w:tc>
      </w:tr>
    </w:tbl>
    <w:p w14:paraId="5605562E" w14:textId="442DFDFC" w:rsidR="00720F15" w:rsidRPr="00531612" w:rsidRDefault="006A756A" w:rsidP="00531612">
      <w:pPr>
        <w:pStyle w:val="ItemHead"/>
      </w:pPr>
      <w:r w:rsidRPr="00531612">
        <w:t>374</w:t>
      </w:r>
      <w:r w:rsidR="00720F15" w:rsidRPr="00531612">
        <w:t xml:space="preserve">  </w:t>
      </w:r>
      <w:r w:rsidR="004D07D6" w:rsidRPr="00531612">
        <w:t>Schedule 3</w:t>
      </w:r>
      <w:r w:rsidR="00720F15" w:rsidRPr="00531612">
        <w:t xml:space="preserve"> (subheading 9403.90.00)</w:t>
      </w:r>
    </w:p>
    <w:p w14:paraId="25C80E3C" w14:textId="77777777" w:rsidR="00720F15" w:rsidRPr="00531612" w:rsidRDefault="00720F15" w:rsidP="00531612">
      <w:pPr>
        <w:pStyle w:val="Item"/>
      </w:pPr>
      <w:r w:rsidRPr="00531612">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20F15" w:rsidRPr="00531612" w14:paraId="1B9CC3E6" w14:textId="77777777" w:rsidTr="009206EC">
        <w:tc>
          <w:tcPr>
            <w:tcW w:w="1117" w:type="dxa"/>
          </w:tcPr>
          <w:p w14:paraId="06D6E061" w14:textId="77777777" w:rsidR="00720F15" w:rsidRPr="00531612" w:rsidRDefault="00720F15" w:rsidP="00531612">
            <w:pPr>
              <w:pStyle w:val="Tabletext"/>
            </w:pPr>
            <w:r w:rsidRPr="00531612">
              <w:t>9403.9</w:t>
            </w:r>
          </w:p>
        </w:tc>
        <w:tc>
          <w:tcPr>
            <w:tcW w:w="4819" w:type="dxa"/>
          </w:tcPr>
          <w:p w14:paraId="7C6A8EC6" w14:textId="60E430D3" w:rsidR="00720F15" w:rsidRPr="00531612" w:rsidRDefault="00531612" w:rsidP="00531612">
            <w:pPr>
              <w:pStyle w:val="CTA-"/>
            </w:pPr>
            <w:r>
              <w:noBreakHyphen/>
            </w:r>
            <w:r w:rsidR="00720F15" w:rsidRPr="00531612">
              <w:t>Parts:</w:t>
            </w:r>
          </w:p>
        </w:tc>
        <w:tc>
          <w:tcPr>
            <w:tcW w:w="1247" w:type="dxa"/>
          </w:tcPr>
          <w:p w14:paraId="1EF44236" w14:textId="77777777" w:rsidR="00720F15" w:rsidRPr="00531612" w:rsidRDefault="00720F15" w:rsidP="00531612">
            <w:pPr>
              <w:pStyle w:val="Tabletext"/>
            </w:pPr>
          </w:p>
        </w:tc>
      </w:tr>
      <w:tr w:rsidR="00720F15" w:rsidRPr="00531612" w14:paraId="43906963" w14:textId="77777777" w:rsidTr="009206EC">
        <w:tc>
          <w:tcPr>
            <w:tcW w:w="1117" w:type="dxa"/>
          </w:tcPr>
          <w:p w14:paraId="6813FD75" w14:textId="77777777" w:rsidR="00720F15" w:rsidRPr="00531612" w:rsidRDefault="00720F15" w:rsidP="00531612">
            <w:pPr>
              <w:pStyle w:val="Tabletext"/>
            </w:pPr>
            <w:r w:rsidRPr="00531612">
              <w:t>9403.91.00</w:t>
            </w:r>
          </w:p>
        </w:tc>
        <w:tc>
          <w:tcPr>
            <w:tcW w:w="4819" w:type="dxa"/>
          </w:tcPr>
          <w:p w14:paraId="61EF6677" w14:textId="6C449824" w:rsidR="00720F15" w:rsidRPr="00531612" w:rsidRDefault="00531612" w:rsidP="00531612">
            <w:pPr>
              <w:pStyle w:val="CTA--"/>
            </w:pPr>
            <w:r>
              <w:noBreakHyphen/>
            </w:r>
            <w:r>
              <w:noBreakHyphen/>
            </w:r>
            <w:r w:rsidR="00720F15" w:rsidRPr="00531612">
              <w:t>Of wood</w:t>
            </w:r>
          </w:p>
        </w:tc>
        <w:tc>
          <w:tcPr>
            <w:tcW w:w="1247" w:type="dxa"/>
          </w:tcPr>
          <w:p w14:paraId="383AD1D3" w14:textId="77777777" w:rsidR="00720F15" w:rsidRPr="00531612" w:rsidRDefault="00720F15" w:rsidP="00531612">
            <w:pPr>
              <w:pStyle w:val="Tabletext"/>
            </w:pPr>
            <w:r w:rsidRPr="00531612">
              <w:t>5%</w:t>
            </w:r>
            <w:r w:rsidRPr="00531612">
              <w:br/>
            </w:r>
            <w:proofErr w:type="spellStart"/>
            <w:r w:rsidRPr="00531612">
              <w:t>CA:Free</w:t>
            </w:r>
            <w:proofErr w:type="spellEnd"/>
          </w:p>
        </w:tc>
      </w:tr>
      <w:tr w:rsidR="00720F15" w:rsidRPr="00531612" w14:paraId="79789BC0" w14:textId="77777777" w:rsidTr="009206EC">
        <w:tc>
          <w:tcPr>
            <w:tcW w:w="1117" w:type="dxa"/>
          </w:tcPr>
          <w:p w14:paraId="1627DDB9" w14:textId="77777777" w:rsidR="00720F15" w:rsidRPr="00531612" w:rsidRDefault="00720F15" w:rsidP="00531612">
            <w:pPr>
              <w:pStyle w:val="Tabletext"/>
            </w:pPr>
            <w:r w:rsidRPr="00531612">
              <w:t>9403.99.00</w:t>
            </w:r>
          </w:p>
        </w:tc>
        <w:tc>
          <w:tcPr>
            <w:tcW w:w="4819" w:type="dxa"/>
          </w:tcPr>
          <w:p w14:paraId="1271C51F" w14:textId="4079B3D8" w:rsidR="00720F15" w:rsidRPr="00531612" w:rsidRDefault="00531612" w:rsidP="00531612">
            <w:pPr>
              <w:pStyle w:val="CTA--"/>
            </w:pPr>
            <w:r>
              <w:noBreakHyphen/>
            </w:r>
            <w:r>
              <w:noBreakHyphen/>
            </w:r>
            <w:r w:rsidR="00720F15" w:rsidRPr="00531612">
              <w:t>Other</w:t>
            </w:r>
          </w:p>
        </w:tc>
        <w:tc>
          <w:tcPr>
            <w:tcW w:w="1247" w:type="dxa"/>
          </w:tcPr>
          <w:p w14:paraId="31A3F19B" w14:textId="77777777" w:rsidR="00720F15" w:rsidRPr="00531612" w:rsidRDefault="00720F15" w:rsidP="00531612">
            <w:pPr>
              <w:pStyle w:val="Tabletext"/>
            </w:pPr>
            <w:r w:rsidRPr="00531612">
              <w:t>5%</w:t>
            </w:r>
            <w:r w:rsidRPr="00531612">
              <w:br/>
            </w:r>
            <w:proofErr w:type="spellStart"/>
            <w:r w:rsidRPr="00531612">
              <w:t>CA:Free</w:t>
            </w:r>
            <w:proofErr w:type="spellEnd"/>
          </w:p>
        </w:tc>
      </w:tr>
    </w:tbl>
    <w:p w14:paraId="3A1059BC" w14:textId="3F666D7D" w:rsidR="00720F15" w:rsidRPr="00531612" w:rsidRDefault="006A756A" w:rsidP="00531612">
      <w:pPr>
        <w:pStyle w:val="ItemHead"/>
      </w:pPr>
      <w:r w:rsidRPr="00531612">
        <w:t>375</w:t>
      </w:r>
      <w:r w:rsidR="00720F15" w:rsidRPr="00531612">
        <w:t xml:space="preserve">  </w:t>
      </w:r>
      <w:r w:rsidR="004D07D6" w:rsidRPr="00531612">
        <w:t>Schedule 3</w:t>
      </w:r>
      <w:r w:rsidR="00720F15" w:rsidRPr="00531612">
        <w:t xml:space="preserve"> (after subheading 9404.30.00)</w:t>
      </w:r>
    </w:p>
    <w:p w14:paraId="204F427D" w14:textId="77777777" w:rsidR="00720F15" w:rsidRPr="00531612" w:rsidRDefault="00720F15"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20F15" w:rsidRPr="00531612" w14:paraId="27F402E0" w14:textId="77777777" w:rsidTr="009206EC">
        <w:tc>
          <w:tcPr>
            <w:tcW w:w="1117" w:type="dxa"/>
          </w:tcPr>
          <w:p w14:paraId="1BB669F0" w14:textId="77777777" w:rsidR="00720F15" w:rsidRPr="00531612" w:rsidRDefault="00720F15" w:rsidP="00531612">
            <w:pPr>
              <w:pStyle w:val="Tabletext"/>
            </w:pPr>
            <w:r w:rsidRPr="00531612">
              <w:t>9404.40.00</w:t>
            </w:r>
          </w:p>
        </w:tc>
        <w:tc>
          <w:tcPr>
            <w:tcW w:w="4819" w:type="dxa"/>
          </w:tcPr>
          <w:p w14:paraId="400ADC54" w14:textId="338B0DE7" w:rsidR="00720F15" w:rsidRPr="00531612" w:rsidRDefault="00531612" w:rsidP="00531612">
            <w:pPr>
              <w:pStyle w:val="CTA-"/>
            </w:pPr>
            <w:r>
              <w:noBreakHyphen/>
            </w:r>
            <w:r w:rsidR="00720F15" w:rsidRPr="00531612">
              <w:t>Quilts, bedspreads, eiderdowns and duvets (comforters)</w:t>
            </w:r>
          </w:p>
        </w:tc>
        <w:tc>
          <w:tcPr>
            <w:tcW w:w="1247" w:type="dxa"/>
          </w:tcPr>
          <w:p w14:paraId="7BB34892" w14:textId="77777777" w:rsidR="00720F15" w:rsidRPr="00531612" w:rsidRDefault="00720F15" w:rsidP="00531612">
            <w:pPr>
              <w:pStyle w:val="Tabletext"/>
            </w:pPr>
            <w:r w:rsidRPr="00531612">
              <w:t>5%</w:t>
            </w:r>
          </w:p>
        </w:tc>
      </w:tr>
    </w:tbl>
    <w:p w14:paraId="5D292B96" w14:textId="5FD6F04E" w:rsidR="00720F15" w:rsidRPr="00531612" w:rsidRDefault="006A756A" w:rsidP="00531612">
      <w:pPr>
        <w:pStyle w:val="ItemHead"/>
      </w:pPr>
      <w:r w:rsidRPr="00531612">
        <w:t>376</w:t>
      </w:r>
      <w:r w:rsidR="00720F15" w:rsidRPr="00531612">
        <w:t xml:space="preserve">  </w:t>
      </w:r>
      <w:r w:rsidR="004D07D6" w:rsidRPr="00531612">
        <w:t>Schedule 3</w:t>
      </w:r>
      <w:r w:rsidR="00720F15" w:rsidRPr="00531612">
        <w:t xml:space="preserve"> (heading 9405</w:t>
      </w:r>
      <w:r w:rsidR="00987BC9" w:rsidRPr="00531612">
        <w:t>, the description of goods in column 2</w:t>
      </w:r>
      <w:r w:rsidR="00720F15" w:rsidRPr="00531612">
        <w:t>)</w:t>
      </w:r>
    </w:p>
    <w:p w14:paraId="0F7A0C5C" w14:textId="77777777" w:rsidR="00720F15" w:rsidRPr="00531612" w:rsidRDefault="00720F15" w:rsidP="00531612">
      <w:pPr>
        <w:pStyle w:val="Item"/>
      </w:pPr>
      <w:r w:rsidRPr="00531612">
        <w:t>Omit “LAMPS AND LIGHTING FITTINGS”, substitute “LUMINAIRES AND LIGHTING FITTINGS”.</w:t>
      </w:r>
    </w:p>
    <w:p w14:paraId="5838EA5B" w14:textId="1B4E89C4" w:rsidR="00720F15" w:rsidRPr="00531612" w:rsidRDefault="006A756A" w:rsidP="00531612">
      <w:pPr>
        <w:pStyle w:val="ItemHead"/>
      </w:pPr>
      <w:r w:rsidRPr="00531612">
        <w:t>377</w:t>
      </w:r>
      <w:r w:rsidR="00720F15" w:rsidRPr="00531612">
        <w:t xml:space="preserve">  </w:t>
      </w:r>
      <w:r w:rsidR="004D07D6" w:rsidRPr="00531612">
        <w:t>Schedule 3</w:t>
      </w:r>
      <w:r w:rsidR="00720F15" w:rsidRPr="00531612">
        <w:t xml:space="preserve"> (subheadings 9405.10.00 to 9405.60.00)</w:t>
      </w:r>
    </w:p>
    <w:p w14:paraId="1A838319" w14:textId="77777777" w:rsidR="00720F15" w:rsidRPr="00531612" w:rsidRDefault="00720F15"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20F15" w:rsidRPr="00531612" w14:paraId="00AC8F24" w14:textId="77777777" w:rsidTr="009206EC">
        <w:tc>
          <w:tcPr>
            <w:tcW w:w="1117" w:type="dxa"/>
          </w:tcPr>
          <w:p w14:paraId="424907FC" w14:textId="77777777" w:rsidR="00720F15" w:rsidRPr="00531612" w:rsidRDefault="00175C04" w:rsidP="00531612">
            <w:pPr>
              <w:pStyle w:val="Tabletext"/>
            </w:pPr>
            <w:r w:rsidRPr="00531612">
              <w:t>9405.1</w:t>
            </w:r>
          </w:p>
        </w:tc>
        <w:tc>
          <w:tcPr>
            <w:tcW w:w="4819" w:type="dxa"/>
          </w:tcPr>
          <w:p w14:paraId="06C42757" w14:textId="58F28A01" w:rsidR="00720F15" w:rsidRPr="00531612" w:rsidRDefault="00531612" w:rsidP="00531612">
            <w:pPr>
              <w:pStyle w:val="CTA-"/>
            </w:pPr>
            <w:r>
              <w:noBreakHyphen/>
            </w:r>
            <w:r w:rsidR="008542BB" w:rsidRPr="00531612">
              <w:t>Chandeliers and other electric ceiling or wall lighting fittings, excluding those of a kind used for lighting public open spaces or thoroughfares</w:t>
            </w:r>
            <w:r w:rsidR="00720F15" w:rsidRPr="00531612">
              <w:t>:</w:t>
            </w:r>
          </w:p>
        </w:tc>
        <w:tc>
          <w:tcPr>
            <w:tcW w:w="1247" w:type="dxa"/>
          </w:tcPr>
          <w:p w14:paraId="2E25F173" w14:textId="77777777" w:rsidR="00720F15" w:rsidRPr="00531612" w:rsidRDefault="00720F15" w:rsidP="00531612">
            <w:pPr>
              <w:pStyle w:val="Tabletext"/>
            </w:pPr>
          </w:p>
        </w:tc>
      </w:tr>
      <w:tr w:rsidR="00720F15" w:rsidRPr="00531612" w14:paraId="5BD573B4" w14:textId="77777777" w:rsidTr="009206EC">
        <w:tc>
          <w:tcPr>
            <w:tcW w:w="1117" w:type="dxa"/>
          </w:tcPr>
          <w:p w14:paraId="76FBFAB1" w14:textId="77777777" w:rsidR="00720F15" w:rsidRPr="00531612" w:rsidRDefault="00175C04" w:rsidP="00531612">
            <w:pPr>
              <w:pStyle w:val="Tabletext"/>
            </w:pPr>
            <w:r w:rsidRPr="00531612">
              <w:t>9405.1</w:t>
            </w:r>
            <w:r w:rsidR="00720F15" w:rsidRPr="00531612">
              <w:t>1.00</w:t>
            </w:r>
          </w:p>
        </w:tc>
        <w:tc>
          <w:tcPr>
            <w:tcW w:w="4819" w:type="dxa"/>
          </w:tcPr>
          <w:p w14:paraId="3BCD555C" w14:textId="2B422639" w:rsidR="00720F15" w:rsidRPr="00531612" w:rsidRDefault="00531612" w:rsidP="00531612">
            <w:pPr>
              <w:pStyle w:val="CTA--"/>
            </w:pPr>
            <w:r>
              <w:noBreakHyphen/>
            </w:r>
            <w:r>
              <w:noBreakHyphen/>
            </w:r>
            <w:r w:rsidR="008542BB" w:rsidRPr="00531612">
              <w:t>Designed for use solely with light</w:t>
            </w:r>
            <w:r>
              <w:noBreakHyphen/>
            </w:r>
            <w:r w:rsidR="008542BB" w:rsidRPr="00531612">
              <w:t>emitting diode (LED) light sources</w:t>
            </w:r>
          </w:p>
        </w:tc>
        <w:tc>
          <w:tcPr>
            <w:tcW w:w="1247" w:type="dxa"/>
          </w:tcPr>
          <w:p w14:paraId="4F506F95"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465178DB" w14:textId="77777777" w:rsidTr="009206EC">
        <w:tc>
          <w:tcPr>
            <w:tcW w:w="1117" w:type="dxa"/>
          </w:tcPr>
          <w:p w14:paraId="26C4B2A8" w14:textId="77777777" w:rsidR="00720F15" w:rsidRPr="00531612" w:rsidRDefault="00175C04" w:rsidP="00531612">
            <w:pPr>
              <w:pStyle w:val="Tabletext"/>
            </w:pPr>
            <w:r w:rsidRPr="00531612">
              <w:t>9405.1</w:t>
            </w:r>
            <w:r w:rsidR="00720F15" w:rsidRPr="00531612">
              <w:t>9.00</w:t>
            </w:r>
          </w:p>
        </w:tc>
        <w:tc>
          <w:tcPr>
            <w:tcW w:w="4819" w:type="dxa"/>
          </w:tcPr>
          <w:p w14:paraId="6306B0F2" w14:textId="5AD4033F" w:rsidR="00720F15" w:rsidRPr="00531612" w:rsidRDefault="00531612" w:rsidP="00531612">
            <w:pPr>
              <w:pStyle w:val="CTA--"/>
            </w:pPr>
            <w:r>
              <w:noBreakHyphen/>
            </w:r>
            <w:r>
              <w:noBreakHyphen/>
            </w:r>
            <w:r w:rsidR="00720F15" w:rsidRPr="00531612">
              <w:t>Other</w:t>
            </w:r>
          </w:p>
        </w:tc>
        <w:tc>
          <w:tcPr>
            <w:tcW w:w="1247" w:type="dxa"/>
          </w:tcPr>
          <w:p w14:paraId="12BF0C8F"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5A1F3E2D" w14:textId="77777777" w:rsidTr="009206EC">
        <w:tc>
          <w:tcPr>
            <w:tcW w:w="1117" w:type="dxa"/>
          </w:tcPr>
          <w:p w14:paraId="3E963829" w14:textId="77777777" w:rsidR="00720F15" w:rsidRPr="00531612" w:rsidRDefault="00175C04" w:rsidP="00531612">
            <w:pPr>
              <w:pStyle w:val="Tabletext"/>
            </w:pPr>
            <w:r w:rsidRPr="00531612">
              <w:t>9405</w:t>
            </w:r>
            <w:r w:rsidR="00720F15" w:rsidRPr="00531612">
              <w:t>.2</w:t>
            </w:r>
          </w:p>
        </w:tc>
        <w:tc>
          <w:tcPr>
            <w:tcW w:w="4819" w:type="dxa"/>
          </w:tcPr>
          <w:p w14:paraId="23F54521" w14:textId="1B0446E4" w:rsidR="00720F15" w:rsidRPr="00531612" w:rsidRDefault="00531612" w:rsidP="00531612">
            <w:pPr>
              <w:pStyle w:val="CTA-"/>
            </w:pPr>
            <w:r>
              <w:noBreakHyphen/>
            </w:r>
            <w:r w:rsidR="008542BB" w:rsidRPr="00531612">
              <w:t>Electric table, desk, bedside or floor</w:t>
            </w:r>
            <w:r>
              <w:noBreakHyphen/>
            </w:r>
            <w:r w:rsidR="008542BB" w:rsidRPr="00531612">
              <w:t>standing luminaires</w:t>
            </w:r>
            <w:r w:rsidR="00720F15" w:rsidRPr="00531612">
              <w:t>:</w:t>
            </w:r>
          </w:p>
        </w:tc>
        <w:tc>
          <w:tcPr>
            <w:tcW w:w="1247" w:type="dxa"/>
          </w:tcPr>
          <w:p w14:paraId="1369BA5D" w14:textId="77777777" w:rsidR="00720F15" w:rsidRPr="00531612" w:rsidRDefault="00720F15" w:rsidP="00531612">
            <w:pPr>
              <w:pStyle w:val="Tabletext"/>
            </w:pPr>
          </w:p>
        </w:tc>
      </w:tr>
      <w:tr w:rsidR="00720F15" w:rsidRPr="00531612" w14:paraId="68E0DC61" w14:textId="77777777" w:rsidTr="009206EC">
        <w:tc>
          <w:tcPr>
            <w:tcW w:w="1117" w:type="dxa"/>
          </w:tcPr>
          <w:p w14:paraId="7BA12D9E" w14:textId="77777777" w:rsidR="00720F15" w:rsidRPr="00531612" w:rsidRDefault="00175C04" w:rsidP="00531612">
            <w:pPr>
              <w:pStyle w:val="Tabletext"/>
            </w:pPr>
            <w:r w:rsidRPr="00531612">
              <w:t>9405</w:t>
            </w:r>
            <w:r w:rsidR="00720F15" w:rsidRPr="00531612">
              <w:t>.21.00</w:t>
            </w:r>
          </w:p>
        </w:tc>
        <w:tc>
          <w:tcPr>
            <w:tcW w:w="4819" w:type="dxa"/>
          </w:tcPr>
          <w:p w14:paraId="71600E77" w14:textId="7AA8F83B" w:rsidR="00720F15" w:rsidRPr="00531612" w:rsidRDefault="00531612" w:rsidP="00531612">
            <w:pPr>
              <w:pStyle w:val="CTA--"/>
            </w:pPr>
            <w:r>
              <w:noBreakHyphen/>
            </w:r>
            <w:r>
              <w:noBreakHyphen/>
            </w:r>
            <w:r w:rsidR="008542BB" w:rsidRPr="00531612">
              <w:t>Designed for use solely with light</w:t>
            </w:r>
            <w:r>
              <w:noBreakHyphen/>
            </w:r>
            <w:r w:rsidR="008542BB" w:rsidRPr="00531612">
              <w:t>emitting diode (LED) light sources</w:t>
            </w:r>
          </w:p>
        </w:tc>
        <w:tc>
          <w:tcPr>
            <w:tcW w:w="1247" w:type="dxa"/>
          </w:tcPr>
          <w:p w14:paraId="0D17E60B"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6BB674DF" w14:textId="77777777" w:rsidTr="009206EC">
        <w:tc>
          <w:tcPr>
            <w:tcW w:w="1117" w:type="dxa"/>
          </w:tcPr>
          <w:p w14:paraId="157371C6" w14:textId="77777777" w:rsidR="00720F15" w:rsidRPr="00531612" w:rsidRDefault="00175C04" w:rsidP="00531612">
            <w:pPr>
              <w:pStyle w:val="Tabletext"/>
            </w:pPr>
            <w:r w:rsidRPr="00531612">
              <w:lastRenderedPageBreak/>
              <w:t>9405</w:t>
            </w:r>
            <w:r w:rsidR="00720F15" w:rsidRPr="00531612">
              <w:t>.2</w:t>
            </w:r>
            <w:r w:rsidRPr="00531612">
              <w:t>9</w:t>
            </w:r>
            <w:r w:rsidR="00720F15" w:rsidRPr="00531612">
              <w:t>.00</w:t>
            </w:r>
          </w:p>
        </w:tc>
        <w:tc>
          <w:tcPr>
            <w:tcW w:w="4819" w:type="dxa"/>
          </w:tcPr>
          <w:p w14:paraId="08E06810" w14:textId="01BEFE4C" w:rsidR="00720F15" w:rsidRPr="00531612" w:rsidRDefault="00531612" w:rsidP="00531612">
            <w:pPr>
              <w:pStyle w:val="CTA--"/>
            </w:pPr>
            <w:r>
              <w:noBreakHyphen/>
            </w:r>
            <w:r>
              <w:noBreakHyphen/>
            </w:r>
            <w:r w:rsidR="00720F15" w:rsidRPr="00531612">
              <w:t>Other</w:t>
            </w:r>
          </w:p>
        </w:tc>
        <w:tc>
          <w:tcPr>
            <w:tcW w:w="1247" w:type="dxa"/>
          </w:tcPr>
          <w:p w14:paraId="2404EAF5"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0DB3693A" w14:textId="77777777" w:rsidTr="009206EC">
        <w:tc>
          <w:tcPr>
            <w:tcW w:w="1117" w:type="dxa"/>
          </w:tcPr>
          <w:p w14:paraId="51AE6DDF" w14:textId="77777777" w:rsidR="00720F15" w:rsidRPr="00531612" w:rsidRDefault="00175C04" w:rsidP="00531612">
            <w:pPr>
              <w:pStyle w:val="Tabletext"/>
            </w:pPr>
            <w:r w:rsidRPr="00531612">
              <w:t>9405</w:t>
            </w:r>
            <w:r w:rsidR="00720F15" w:rsidRPr="00531612">
              <w:t>.3</w:t>
            </w:r>
          </w:p>
        </w:tc>
        <w:tc>
          <w:tcPr>
            <w:tcW w:w="4819" w:type="dxa"/>
          </w:tcPr>
          <w:p w14:paraId="2BB9DC5B" w14:textId="66FE1A74" w:rsidR="00720F15" w:rsidRPr="00531612" w:rsidRDefault="00531612" w:rsidP="00531612">
            <w:pPr>
              <w:pStyle w:val="CTA-"/>
            </w:pPr>
            <w:r>
              <w:noBreakHyphen/>
            </w:r>
            <w:r w:rsidR="008542BB" w:rsidRPr="00531612">
              <w:t>Lighting strings of a kind used for Christmas trees</w:t>
            </w:r>
            <w:r w:rsidR="00720F15" w:rsidRPr="00531612">
              <w:t>:</w:t>
            </w:r>
          </w:p>
        </w:tc>
        <w:tc>
          <w:tcPr>
            <w:tcW w:w="1247" w:type="dxa"/>
          </w:tcPr>
          <w:p w14:paraId="14474875" w14:textId="77777777" w:rsidR="00720F15" w:rsidRPr="00531612" w:rsidRDefault="00720F15" w:rsidP="00531612">
            <w:pPr>
              <w:pStyle w:val="Tabletext"/>
            </w:pPr>
          </w:p>
        </w:tc>
      </w:tr>
      <w:tr w:rsidR="00720F15" w:rsidRPr="00531612" w14:paraId="51DDCF72" w14:textId="77777777" w:rsidTr="009206EC">
        <w:tc>
          <w:tcPr>
            <w:tcW w:w="1117" w:type="dxa"/>
          </w:tcPr>
          <w:p w14:paraId="36D89CCE" w14:textId="77777777" w:rsidR="00720F15" w:rsidRPr="00531612" w:rsidRDefault="00175C04" w:rsidP="00531612">
            <w:pPr>
              <w:pStyle w:val="Tabletext"/>
            </w:pPr>
            <w:r w:rsidRPr="00531612">
              <w:t>9405</w:t>
            </w:r>
            <w:r w:rsidR="00720F15" w:rsidRPr="00531612">
              <w:t>.31.00</w:t>
            </w:r>
          </w:p>
        </w:tc>
        <w:tc>
          <w:tcPr>
            <w:tcW w:w="4819" w:type="dxa"/>
          </w:tcPr>
          <w:p w14:paraId="2F04504C" w14:textId="16BB7D42" w:rsidR="00720F15" w:rsidRPr="00531612" w:rsidRDefault="00531612" w:rsidP="00531612">
            <w:pPr>
              <w:pStyle w:val="CTA--"/>
            </w:pPr>
            <w:r>
              <w:noBreakHyphen/>
            </w:r>
            <w:r>
              <w:noBreakHyphen/>
            </w:r>
            <w:r w:rsidR="008542BB" w:rsidRPr="00531612">
              <w:t>Designed for use solely with light</w:t>
            </w:r>
            <w:r>
              <w:noBreakHyphen/>
            </w:r>
            <w:r w:rsidR="008542BB" w:rsidRPr="00531612">
              <w:t>emitting diode (LED) light sources</w:t>
            </w:r>
          </w:p>
        </w:tc>
        <w:tc>
          <w:tcPr>
            <w:tcW w:w="1247" w:type="dxa"/>
          </w:tcPr>
          <w:p w14:paraId="538935B2"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38E24321" w14:textId="77777777" w:rsidTr="009206EC">
        <w:tc>
          <w:tcPr>
            <w:tcW w:w="1117" w:type="dxa"/>
          </w:tcPr>
          <w:p w14:paraId="456C23D4" w14:textId="77777777" w:rsidR="00720F15" w:rsidRPr="00531612" w:rsidRDefault="00175C04" w:rsidP="00531612">
            <w:pPr>
              <w:pStyle w:val="Tabletext"/>
            </w:pPr>
            <w:r w:rsidRPr="00531612">
              <w:t>9405</w:t>
            </w:r>
            <w:r w:rsidR="00720F15" w:rsidRPr="00531612">
              <w:t>.3</w:t>
            </w:r>
            <w:r w:rsidRPr="00531612">
              <w:t>9</w:t>
            </w:r>
            <w:r w:rsidR="00720F15" w:rsidRPr="00531612">
              <w:t>.00</w:t>
            </w:r>
          </w:p>
        </w:tc>
        <w:tc>
          <w:tcPr>
            <w:tcW w:w="4819" w:type="dxa"/>
          </w:tcPr>
          <w:p w14:paraId="60A74691" w14:textId="61BBE5F0" w:rsidR="00720F15" w:rsidRPr="00531612" w:rsidRDefault="00531612" w:rsidP="00531612">
            <w:pPr>
              <w:pStyle w:val="CTA--"/>
            </w:pPr>
            <w:r>
              <w:noBreakHyphen/>
            </w:r>
            <w:r>
              <w:noBreakHyphen/>
            </w:r>
            <w:r w:rsidR="00720F15" w:rsidRPr="00531612">
              <w:t>Other</w:t>
            </w:r>
          </w:p>
        </w:tc>
        <w:tc>
          <w:tcPr>
            <w:tcW w:w="1247" w:type="dxa"/>
          </w:tcPr>
          <w:p w14:paraId="0C4B1E9E"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1C2A3B20" w14:textId="77777777" w:rsidTr="009206EC">
        <w:tc>
          <w:tcPr>
            <w:tcW w:w="1117" w:type="dxa"/>
          </w:tcPr>
          <w:p w14:paraId="5B361783" w14:textId="77777777" w:rsidR="00720F15" w:rsidRPr="00531612" w:rsidRDefault="008542BB" w:rsidP="00531612">
            <w:pPr>
              <w:pStyle w:val="Tabletext"/>
            </w:pPr>
            <w:r w:rsidRPr="00531612">
              <w:t>9405.4</w:t>
            </w:r>
          </w:p>
        </w:tc>
        <w:tc>
          <w:tcPr>
            <w:tcW w:w="4819" w:type="dxa"/>
          </w:tcPr>
          <w:p w14:paraId="4530E437" w14:textId="0D13B970" w:rsidR="00720F15" w:rsidRPr="00531612" w:rsidRDefault="00531612" w:rsidP="00531612">
            <w:pPr>
              <w:pStyle w:val="CTA-"/>
            </w:pPr>
            <w:r>
              <w:noBreakHyphen/>
            </w:r>
            <w:r w:rsidR="008542BB" w:rsidRPr="00531612">
              <w:t>Other electric luminaires and lighting fittings</w:t>
            </w:r>
            <w:r w:rsidR="00720F15" w:rsidRPr="00531612">
              <w:t>:</w:t>
            </w:r>
          </w:p>
        </w:tc>
        <w:tc>
          <w:tcPr>
            <w:tcW w:w="1247" w:type="dxa"/>
          </w:tcPr>
          <w:p w14:paraId="7FAFF3D5" w14:textId="77777777" w:rsidR="00720F15" w:rsidRPr="00531612" w:rsidRDefault="00720F15" w:rsidP="00531612">
            <w:pPr>
              <w:pStyle w:val="Tabletext"/>
            </w:pPr>
          </w:p>
        </w:tc>
      </w:tr>
      <w:tr w:rsidR="00720F15" w:rsidRPr="00531612" w14:paraId="252DC59D" w14:textId="77777777" w:rsidTr="009206EC">
        <w:tc>
          <w:tcPr>
            <w:tcW w:w="1117" w:type="dxa"/>
          </w:tcPr>
          <w:p w14:paraId="1B2B0123" w14:textId="77777777" w:rsidR="00720F15" w:rsidRPr="00531612" w:rsidRDefault="008542BB" w:rsidP="00531612">
            <w:pPr>
              <w:pStyle w:val="Tabletext"/>
            </w:pPr>
            <w:r w:rsidRPr="00531612">
              <w:t>9405.4</w:t>
            </w:r>
            <w:r w:rsidR="00720F15" w:rsidRPr="00531612">
              <w:t>1.00</w:t>
            </w:r>
          </w:p>
        </w:tc>
        <w:tc>
          <w:tcPr>
            <w:tcW w:w="4819" w:type="dxa"/>
          </w:tcPr>
          <w:p w14:paraId="5BD74C44" w14:textId="65B33FB7" w:rsidR="00720F15" w:rsidRPr="00531612" w:rsidRDefault="00531612" w:rsidP="00531612">
            <w:pPr>
              <w:pStyle w:val="CTA--"/>
            </w:pPr>
            <w:r>
              <w:noBreakHyphen/>
            </w:r>
            <w:r>
              <w:noBreakHyphen/>
            </w:r>
            <w:r w:rsidR="008542BB" w:rsidRPr="00531612">
              <w:t>Photovoltaic, designed for use solely with light</w:t>
            </w:r>
            <w:r>
              <w:noBreakHyphen/>
            </w:r>
            <w:r w:rsidR="008542BB" w:rsidRPr="00531612">
              <w:t>emitting diode (LED) light sources</w:t>
            </w:r>
          </w:p>
        </w:tc>
        <w:tc>
          <w:tcPr>
            <w:tcW w:w="1247" w:type="dxa"/>
          </w:tcPr>
          <w:p w14:paraId="6D95C184"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0B15EE6A" w14:textId="77777777" w:rsidTr="009206EC">
        <w:tc>
          <w:tcPr>
            <w:tcW w:w="1117" w:type="dxa"/>
          </w:tcPr>
          <w:p w14:paraId="6802D7CC" w14:textId="77777777" w:rsidR="00720F15" w:rsidRPr="00531612" w:rsidRDefault="008542BB" w:rsidP="00531612">
            <w:pPr>
              <w:pStyle w:val="Tabletext"/>
            </w:pPr>
            <w:r w:rsidRPr="00531612">
              <w:t>9405.42</w:t>
            </w:r>
            <w:r w:rsidR="00720F15" w:rsidRPr="00531612">
              <w:t>.00</w:t>
            </w:r>
          </w:p>
        </w:tc>
        <w:tc>
          <w:tcPr>
            <w:tcW w:w="4819" w:type="dxa"/>
          </w:tcPr>
          <w:p w14:paraId="501D9D0D" w14:textId="317E6107" w:rsidR="00720F15" w:rsidRPr="00531612" w:rsidRDefault="00531612" w:rsidP="00531612">
            <w:pPr>
              <w:pStyle w:val="CTA--"/>
            </w:pPr>
            <w:r>
              <w:noBreakHyphen/>
            </w:r>
            <w:r>
              <w:noBreakHyphen/>
            </w:r>
            <w:r w:rsidR="008542BB" w:rsidRPr="00531612">
              <w:t>Other, designed for use solely with light</w:t>
            </w:r>
            <w:r>
              <w:noBreakHyphen/>
            </w:r>
            <w:r w:rsidR="008542BB" w:rsidRPr="00531612">
              <w:t>emitting diode (LED) light sources</w:t>
            </w:r>
          </w:p>
        </w:tc>
        <w:tc>
          <w:tcPr>
            <w:tcW w:w="1247" w:type="dxa"/>
          </w:tcPr>
          <w:p w14:paraId="1B1EE3CD"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1183138B" w14:textId="77777777" w:rsidTr="009206EC">
        <w:tc>
          <w:tcPr>
            <w:tcW w:w="1117" w:type="dxa"/>
          </w:tcPr>
          <w:p w14:paraId="63682229" w14:textId="77777777" w:rsidR="00720F15" w:rsidRPr="00531612" w:rsidRDefault="008542BB" w:rsidP="00531612">
            <w:pPr>
              <w:pStyle w:val="Tabletext"/>
            </w:pPr>
            <w:r w:rsidRPr="00531612">
              <w:t>9405.4</w:t>
            </w:r>
            <w:r w:rsidR="00720F15" w:rsidRPr="00531612">
              <w:t>9.00</w:t>
            </w:r>
          </w:p>
        </w:tc>
        <w:tc>
          <w:tcPr>
            <w:tcW w:w="4819" w:type="dxa"/>
          </w:tcPr>
          <w:p w14:paraId="2CF36DF1" w14:textId="732DEAAB" w:rsidR="00720F15" w:rsidRPr="00531612" w:rsidRDefault="00531612" w:rsidP="00531612">
            <w:pPr>
              <w:pStyle w:val="CTA--"/>
            </w:pPr>
            <w:r>
              <w:noBreakHyphen/>
            </w:r>
            <w:r>
              <w:noBreakHyphen/>
            </w:r>
            <w:r w:rsidR="00720F15" w:rsidRPr="00531612">
              <w:t>Other</w:t>
            </w:r>
          </w:p>
        </w:tc>
        <w:tc>
          <w:tcPr>
            <w:tcW w:w="1247" w:type="dxa"/>
          </w:tcPr>
          <w:p w14:paraId="11CD715F" w14:textId="77777777" w:rsidR="00720F15" w:rsidRPr="00531612" w:rsidRDefault="008542BB" w:rsidP="00531612">
            <w:pPr>
              <w:pStyle w:val="Tabletext"/>
            </w:pPr>
            <w:r w:rsidRPr="00531612">
              <w:t>5%</w:t>
            </w:r>
            <w:r w:rsidRPr="00531612">
              <w:br/>
            </w:r>
            <w:proofErr w:type="spellStart"/>
            <w:r w:rsidRPr="00531612">
              <w:t>CA:Free</w:t>
            </w:r>
            <w:proofErr w:type="spellEnd"/>
          </w:p>
        </w:tc>
      </w:tr>
      <w:tr w:rsidR="00720F15" w:rsidRPr="00531612" w14:paraId="41519E0F" w14:textId="77777777" w:rsidTr="009206EC">
        <w:tc>
          <w:tcPr>
            <w:tcW w:w="1117" w:type="dxa"/>
          </w:tcPr>
          <w:p w14:paraId="6C9180A7" w14:textId="77777777" w:rsidR="00720F15" w:rsidRPr="00531612" w:rsidRDefault="008542BB" w:rsidP="00531612">
            <w:pPr>
              <w:pStyle w:val="Tabletext"/>
            </w:pPr>
            <w:r w:rsidRPr="00531612">
              <w:t>9405.50</w:t>
            </w:r>
          </w:p>
        </w:tc>
        <w:tc>
          <w:tcPr>
            <w:tcW w:w="4819" w:type="dxa"/>
          </w:tcPr>
          <w:p w14:paraId="2501799C" w14:textId="5B624B1A" w:rsidR="00720F15" w:rsidRPr="00531612" w:rsidRDefault="00531612" w:rsidP="00531612">
            <w:pPr>
              <w:pStyle w:val="CTA-"/>
            </w:pPr>
            <w:r>
              <w:noBreakHyphen/>
            </w:r>
            <w:r w:rsidR="008542BB" w:rsidRPr="00531612">
              <w:t>Non</w:t>
            </w:r>
            <w:r>
              <w:noBreakHyphen/>
            </w:r>
            <w:r w:rsidR="008542BB" w:rsidRPr="00531612">
              <w:t>electrical luminaires and lighting fittings:</w:t>
            </w:r>
          </w:p>
        </w:tc>
        <w:tc>
          <w:tcPr>
            <w:tcW w:w="1247" w:type="dxa"/>
          </w:tcPr>
          <w:p w14:paraId="44A321B9" w14:textId="77777777" w:rsidR="00720F15" w:rsidRPr="00531612" w:rsidRDefault="00720F15" w:rsidP="00531612">
            <w:pPr>
              <w:pStyle w:val="Tabletext"/>
            </w:pPr>
          </w:p>
        </w:tc>
      </w:tr>
      <w:tr w:rsidR="008542BB" w:rsidRPr="00531612" w14:paraId="43DD0E7F" w14:textId="77777777" w:rsidTr="009206EC">
        <w:tc>
          <w:tcPr>
            <w:tcW w:w="1117" w:type="dxa"/>
          </w:tcPr>
          <w:p w14:paraId="732975D8" w14:textId="77777777" w:rsidR="008542BB" w:rsidRPr="00531612" w:rsidRDefault="008542BB" w:rsidP="00531612">
            <w:pPr>
              <w:pStyle w:val="Tabletext"/>
            </w:pPr>
            <w:r w:rsidRPr="00531612">
              <w:t>9405.50.10</w:t>
            </w:r>
          </w:p>
        </w:tc>
        <w:tc>
          <w:tcPr>
            <w:tcW w:w="4819" w:type="dxa"/>
          </w:tcPr>
          <w:p w14:paraId="189ADBDA" w14:textId="1C3A8EA5" w:rsidR="008542BB" w:rsidRPr="00531612" w:rsidRDefault="00531612" w:rsidP="00531612">
            <w:pPr>
              <w:pStyle w:val="CTA---"/>
            </w:pPr>
            <w:r>
              <w:noBreakHyphen/>
            </w:r>
            <w:r>
              <w:noBreakHyphen/>
            </w:r>
            <w:r>
              <w:noBreakHyphen/>
            </w:r>
            <w:r w:rsidR="008542BB" w:rsidRPr="00531612">
              <w:t>Candlesticks of glass</w:t>
            </w:r>
          </w:p>
        </w:tc>
        <w:tc>
          <w:tcPr>
            <w:tcW w:w="1247" w:type="dxa"/>
          </w:tcPr>
          <w:p w14:paraId="07F101C1" w14:textId="77777777" w:rsidR="008542BB" w:rsidRPr="00531612" w:rsidRDefault="008542BB" w:rsidP="00531612">
            <w:pPr>
              <w:pStyle w:val="Tabletext"/>
            </w:pPr>
            <w:r w:rsidRPr="00531612">
              <w:t>Free</w:t>
            </w:r>
          </w:p>
        </w:tc>
      </w:tr>
      <w:tr w:rsidR="008542BB" w:rsidRPr="00531612" w14:paraId="27E8582B" w14:textId="77777777" w:rsidTr="009206EC">
        <w:tc>
          <w:tcPr>
            <w:tcW w:w="1117" w:type="dxa"/>
          </w:tcPr>
          <w:p w14:paraId="1281FF9F" w14:textId="77777777" w:rsidR="008542BB" w:rsidRPr="00531612" w:rsidRDefault="008542BB" w:rsidP="00531612">
            <w:pPr>
              <w:pStyle w:val="Tabletext"/>
            </w:pPr>
            <w:r w:rsidRPr="00531612">
              <w:t>9405.50.90</w:t>
            </w:r>
          </w:p>
        </w:tc>
        <w:tc>
          <w:tcPr>
            <w:tcW w:w="4819" w:type="dxa"/>
          </w:tcPr>
          <w:p w14:paraId="2038364E" w14:textId="2302F01A" w:rsidR="008542BB" w:rsidRPr="00531612" w:rsidRDefault="00531612" w:rsidP="00531612">
            <w:pPr>
              <w:pStyle w:val="CTA---"/>
            </w:pPr>
            <w:r>
              <w:noBreakHyphen/>
            </w:r>
            <w:r>
              <w:noBreakHyphen/>
            </w:r>
            <w:r>
              <w:noBreakHyphen/>
            </w:r>
            <w:r w:rsidR="008542BB" w:rsidRPr="00531612">
              <w:t>Other</w:t>
            </w:r>
          </w:p>
        </w:tc>
        <w:tc>
          <w:tcPr>
            <w:tcW w:w="1247" w:type="dxa"/>
          </w:tcPr>
          <w:p w14:paraId="27880303" w14:textId="77777777" w:rsidR="008542BB" w:rsidRPr="00531612" w:rsidRDefault="008542BB" w:rsidP="00531612">
            <w:pPr>
              <w:pStyle w:val="Tabletext"/>
            </w:pPr>
            <w:r w:rsidRPr="00531612">
              <w:t>5%</w:t>
            </w:r>
          </w:p>
        </w:tc>
      </w:tr>
      <w:tr w:rsidR="00720F15" w:rsidRPr="00531612" w14:paraId="695E9111" w14:textId="77777777" w:rsidTr="009206EC">
        <w:tc>
          <w:tcPr>
            <w:tcW w:w="1117" w:type="dxa"/>
          </w:tcPr>
          <w:p w14:paraId="178B2771" w14:textId="77777777" w:rsidR="00720F15" w:rsidRPr="00531612" w:rsidRDefault="008542BB" w:rsidP="00531612">
            <w:pPr>
              <w:pStyle w:val="Tabletext"/>
            </w:pPr>
            <w:r w:rsidRPr="00531612">
              <w:t>9405.6</w:t>
            </w:r>
          </w:p>
        </w:tc>
        <w:tc>
          <w:tcPr>
            <w:tcW w:w="4819" w:type="dxa"/>
          </w:tcPr>
          <w:p w14:paraId="5074C7E8" w14:textId="45055060" w:rsidR="00720F15" w:rsidRPr="00531612" w:rsidRDefault="00531612" w:rsidP="00531612">
            <w:pPr>
              <w:pStyle w:val="CTA-"/>
            </w:pPr>
            <w:r>
              <w:noBreakHyphen/>
            </w:r>
            <w:r w:rsidR="008542BB" w:rsidRPr="00531612">
              <w:t>Illuminated signs, illuminated name</w:t>
            </w:r>
            <w:r>
              <w:noBreakHyphen/>
            </w:r>
            <w:r w:rsidR="008542BB" w:rsidRPr="00531612">
              <w:t>plates and the like</w:t>
            </w:r>
            <w:r w:rsidR="00720F15" w:rsidRPr="00531612">
              <w:t>:</w:t>
            </w:r>
          </w:p>
        </w:tc>
        <w:tc>
          <w:tcPr>
            <w:tcW w:w="1247" w:type="dxa"/>
          </w:tcPr>
          <w:p w14:paraId="2B25EF6A" w14:textId="77777777" w:rsidR="00720F15" w:rsidRPr="00531612" w:rsidRDefault="00720F15" w:rsidP="00531612">
            <w:pPr>
              <w:pStyle w:val="Tabletext"/>
            </w:pPr>
          </w:p>
        </w:tc>
      </w:tr>
      <w:tr w:rsidR="00720F15" w:rsidRPr="00531612" w14:paraId="3A477EEC" w14:textId="77777777" w:rsidTr="009206EC">
        <w:tc>
          <w:tcPr>
            <w:tcW w:w="1117" w:type="dxa"/>
          </w:tcPr>
          <w:p w14:paraId="6BF03807" w14:textId="77777777" w:rsidR="00720F15" w:rsidRPr="00531612" w:rsidRDefault="008542BB" w:rsidP="00531612">
            <w:pPr>
              <w:pStyle w:val="Tabletext"/>
            </w:pPr>
            <w:r w:rsidRPr="00531612">
              <w:t>9405.61</w:t>
            </w:r>
            <w:r w:rsidR="00720F15" w:rsidRPr="00531612">
              <w:t>.00</w:t>
            </w:r>
          </w:p>
        </w:tc>
        <w:tc>
          <w:tcPr>
            <w:tcW w:w="4819" w:type="dxa"/>
          </w:tcPr>
          <w:p w14:paraId="79A2523C" w14:textId="054E1FCE" w:rsidR="00720F15" w:rsidRPr="00531612" w:rsidRDefault="00531612" w:rsidP="00531612">
            <w:pPr>
              <w:pStyle w:val="CTA--"/>
            </w:pPr>
            <w:r>
              <w:noBreakHyphen/>
            </w:r>
            <w:r>
              <w:noBreakHyphen/>
            </w:r>
            <w:r w:rsidR="008542BB" w:rsidRPr="00531612">
              <w:t>Designed for use solely with light</w:t>
            </w:r>
            <w:r>
              <w:noBreakHyphen/>
            </w:r>
            <w:r w:rsidR="008542BB" w:rsidRPr="00531612">
              <w:t>emitting diode (LED) light sources</w:t>
            </w:r>
          </w:p>
        </w:tc>
        <w:tc>
          <w:tcPr>
            <w:tcW w:w="1247" w:type="dxa"/>
          </w:tcPr>
          <w:p w14:paraId="6339C500" w14:textId="77777777" w:rsidR="00720F15" w:rsidRPr="00531612" w:rsidRDefault="00720F15" w:rsidP="00531612">
            <w:pPr>
              <w:pStyle w:val="Tabletext"/>
            </w:pPr>
            <w:r w:rsidRPr="00531612">
              <w:t>5%</w:t>
            </w:r>
          </w:p>
        </w:tc>
      </w:tr>
      <w:tr w:rsidR="00720F15" w:rsidRPr="00531612" w14:paraId="4F60801E" w14:textId="77777777" w:rsidTr="009206EC">
        <w:tc>
          <w:tcPr>
            <w:tcW w:w="1117" w:type="dxa"/>
          </w:tcPr>
          <w:p w14:paraId="63DCE91E" w14:textId="77777777" w:rsidR="00720F15" w:rsidRPr="00531612" w:rsidRDefault="008542BB" w:rsidP="00531612">
            <w:pPr>
              <w:pStyle w:val="Tabletext"/>
            </w:pPr>
            <w:r w:rsidRPr="00531612">
              <w:t>9405.6</w:t>
            </w:r>
            <w:r w:rsidR="00720F15" w:rsidRPr="00531612">
              <w:t>9.00</w:t>
            </w:r>
          </w:p>
        </w:tc>
        <w:tc>
          <w:tcPr>
            <w:tcW w:w="4819" w:type="dxa"/>
          </w:tcPr>
          <w:p w14:paraId="2CE80562" w14:textId="54E8FCF2" w:rsidR="00720F15" w:rsidRPr="00531612" w:rsidRDefault="00531612" w:rsidP="00531612">
            <w:pPr>
              <w:pStyle w:val="CTA--"/>
            </w:pPr>
            <w:r>
              <w:noBreakHyphen/>
            </w:r>
            <w:r>
              <w:noBreakHyphen/>
            </w:r>
            <w:r w:rsidR="00720F15" w:rsidRPr="00531612">
              <w:t>Othe</w:t>
            </w:r>
            <w:r w:rsidR="008542BB" w:rsidRPr="00531612">
              <w:t>r</w:t>
            </w:r>
          </w:p>
        </w:tc>
        <w:tc>
          <w:tcPr>
            <w:tcW w:w="1247" w:type="dxa"/>
          </w:tcPr>
          <w:p w14:paraId="5C234024" w14:textId="77777777" w:rsidR="00720F15" w:rsidRPr="00531612" w:rsidRDefault="00720F15" w:rsidP="00531612">
            <w:pPr>
              <w:pStyle w:val="Tabletext"/>
            </w:pPr>
            <w:r w:rsidRPr="00531612">
              <w:t>5%</w:t>
            </w:r>
          </w:p>
        </w:tc>
      </w:tr>
    </w:tbl>
    <w:p w14:paraId="130750A4" w14:textId="5C684EAE" w:rsidR="00591A43" w:rsidRPr="00531612" w:rsidRDefault="006A756A" w:rsidP="00531612">
      <w:pPr>
        <w:pStyle w:val="ItemHead"/>
      </w:pPr>
      <w:r w:rsidRPr="00531612">
        <w:t>378</w:t>
      </w:r>
      <w:r w:rsidR="00591A43" w:rsidRPr="00531612">
        <w:t xml:space="preserve">  </w:t>
      </w:r>
      <w:r w:rsidR="004D07D6" w:rsidRPr="00531612">
        <w:t>Schedule 3</w:t>
      </w:r>
      <w:r w:rsidR="00591A43" w:rsidRPr="00531612">
        <w:t xml:space="preserve"> (after subheading 9406.10.00)</w:t>
      </w:r>
    </w:p>
    <w:p w14:paraId="1AAD5170" w14:textId="77777777" w:rsidR="00591A43" w:rsidRPr="00531612" w:rsidRDefault="00591A43" w:rsidP="00531612">
      <w:pPr>
        <w:pStyle w:val="Item"/>
      </w:pPr>
      <w:r w:rsidRPr="00531612">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91A43" w:rsidRPr="00531612" w14:paraId="6D7FEA73" w14:textId="77777777" w:rsidTr="009206EC">
        <w:tc>
          <w:tcPr>
            <w:tcW w:w="1117" w:type="dxa"/>
          </w:tcPr>
          <w:p w14:paraId="0619EF76" w14:textId="77777777" w:rsidR="00591A43" w:rsidRPr="00531612" w:rsidRDefault="00591A43" w:rsidP="00531612">
            <w:pPr>
              <w:pStyle w:val="Tabletext"/>
            </w:pPr>
            <w:r w:rsidRPr="00531612">
              <w:t>9406.20.00</w:t>
            </w:r>
          </w:p>
        </w:tc>
        <w:tc>
          <w:tcPr>
            <w:tcW w:w="4819" w:type="dxa"/>
          </w:tcPr>
          <w:p w14:paraId="2C043711" w14:textId="7A5CBF59" w:rsidR="00591A43" w:rsidRPr="00531612" w:rsidRDefault="00531612" w:rsidP="00531612">
            <w:pPr>
              <w:pStyle w:val="CTA-"/>
            </w:pPr>
            <w:r>
              <w:noBreakHyphen/>
            </w:r>
            <w:r w:rsidR="00591A43" w:rsidRPr="00531612">
              <w:t>Modular building units, of steel</w:t>
            </w:r>
          </w:p>
        </w:tc>
        <w:tc>
          <w:tcPr>
            <w:tcW w:w="1247" w:type="dxa"/>
          </w:tcPr>
          <w:p w14:paraId="38C15FAB" w14:textId="77777777" w:rsidR="00591A43" w:rsidRPr="00531612" w:rsidRDefault="00591A43" w:rsidP="00531612">
            <w:pPr>
              <w:pStyle w:val="Tabletext"/>
            </w:pPr>
            <w:r w:rsidRPr="00531612">
              <w:t>5%</w:t>
            </w:r>
            <w:r w:rsidRPr="00531612">
              <w:br/>
            </w:r>
            <w:proofErr w:type="spellStart"/>
            <w:r w:rsidRPr="00531612">
              <w:t>CA:Free</w:t>
            </w:r>
            <w:proofErr w:type="spellEnd"/>
          </w:p>
        </w:tc>
      </w:tr>
    </w:tbl>
    <w:p w14:paraId="70AD9D1A" w14:textId="4B269DDD" w:rsidR="00704B13" w:rsidRPr="00531612" w:rsidRDefault="006A756A" w:rsidP="00531612">
      <w:pPr>
        <w:pStyle w:val="ItemHead"/>
      </w:pPr>
      <w:r w:rsidRPr="00531612">
        <w:t>379</w:t>
      </w:r>
      <w:r w:rsidR="00704B13" w:rsidRPr="00531612">
        <w:t xml:space="preserve">  </w:t>
      </w:r>
      <w:r w:rsidR="004D07D6" w:rsidRPr="00531612">
        <w:t>Schedule 3</w:t>
      </w:r>
      <w:r w:rsidR="00704B13" w:rsidRPr="00531612">
        <w:t xml:space="preserve"> (</w:t>
      </w:r>
      <w:r w:rsidR="004B3D5E" w:rsidRPr="00531612">
        <w:t>Chapter 9</w:t>
      </w:r>
      <w:r w:rsidR="00704B13" w:rsidRPr="00531612">
        <w:t xml:space="preserve">5, after </w:t>
      </w:r>
      <w:r w:rsidR="004D07D6" w:rsidRPr="00531612">
        <w:t>paragraph (</w:t>
      </w:r>
      <w:r w:rsidR="00704B13" w:rsidRPr="00531612">
        <w:t>o) of Note 1)</w:t>
      </w:r>
    </w:p>
    <w:p w14:paraId="4F70DA31" w14:textId="77777777" w:rsidR="00704B13" w:rsidRPr="00531612" w:rsidRDefault="00704B13" w:rsidP="00531612">
      <w:pPr>
        <w:pStyle w:val="Item"/>
      </w:pPr>
      <w:r w:rsidRPr="00531612">
        <w:t>Insert:</w:t>
      </w:r>
    </w:p>
    <w:p w14:paraId="376F6B6F" w14:textId="77777777" w:rsidR="00704B13" w:rsidRPr="00531612" w:rsidRDefault="00704B13" w:rsidP="00531612">
      <w:pPr>
        <w:pStyle w:val="paragraph"/>
      </w:pPr>
      <w:r w:rsidRPr="00531612">
        <w:tab/>
        <w:t>(p)</w:t>
      </w:r>
      <w:r w:rsidRPr="00531612">
        <w:tab/>
        <w:t>Unmanned aircraft (8806);</w:t>
      </w:r>
    </w:p>
    <w:p w14:paraId="7ABCF595" w14:textId="0D672BA7" w:rsidR="004804CF" w:rsidRPr="00531612" w:rsidRDefault="006A756A" w:rsidP="00531612">
      <w:pPr>
        <w:pStyle w:val="ItemHead"/>
      </w:pPr>
      <w:r w:rsidRPr="00531612">
        <w:t>380</w:t>
      </w:r>
      <w:r w:rsidR="004804CF" w:rsidRPr="00531612">
        <w:t xml:space="preserve">  </w:t>
      </w:r>
      <w:r w:rsidR="004D07D6" w:rsidRPr="00531612">
        <w:t>Schedule 3</w:t>
      </w:r>
      <w:r w:rsidR="004804CF" w:rsidRPr="00531612">
        <w:t xml:space="preserve"> (</w:t>
      </w:r>
      <w:r w:rsidR="004B3D5E" w:rsidRPr="00531612">
        <w:t>Chapter 9</w:t>
      </w:r>
      <w:r w:rsidR="004804CF" w:rsidRPr="00531612">
        <w:t xml:space="preserve">5, </w:t>
      </w:r>
      <w:r w:rsidR="004B3D5E" w:rsidRPr="00531612">
        <w:t>paragraphs (</w:t>
      </w:r>
      <w:r w:rsidR="004804CF" w:rsidRPr="00531612">
        <w:t>p), (q), (r), (s) and (t) of Note 1)</w:t>
      </w:r>
    </w:p>
    <w:p w14:paraId="3E2642AD" w14:textId="5614EF3C" w:rsidR="004804CF" w:rsidRPr="00531612" w:rsidRDefault="004804CF" w:rsidP="00531612">
      <w:pPr>
        <w:pStyle w:val="Item"/>
      </w:pPr>
      <w:proofErr w:type="spellStart"/>
      <w:r w:rsidRPr="00531612">
        <w:t>Reletter</w:t>
      </w:r>
      <w:proofErr w:type="spellEnd"/>
      <w:r w:rsidRPr="00531612">
        <w:t xml:space="preserve"> as </w:t>
      </w:r>
      <w:r w:rsidR="004B3D5E" w:rsidRPr="00531612">
        <w:t>paragraphs (</w:t>
      </w:r>
      <w:r w:rsidRPr="00531612">
        <w:t>q), (r), (s), (t) and (u).</w:t>
      </w:r>
    </w:p>
    <w:p w14:paraId="12073A70" w14:textId="72704A12" w:rsidR="004804CF" w:rsidRPr="00531612" w:rsidRDefault="006A756A" w:rsidP="00531612">
      <w:pPr>
        <w:pStyle w:val="ItemHead"/>
      </w:pPr>
      <w:r w:rsidRPr="00531612">
        <w:t>381</w:t>
      </w:r>
      <w:r w:rsidR="004804CF" w:rsidRPr="00531612">
        <w:t xml:space="preserve">  </w:t>
      </w:r>
      <w:r w:rsidR="004D07D6" w:rsidRPr="00531612">
        <w:t>Schedule 3</w:t>
      </w:r>
      <w:r w:rsidR="004804CF" w:rsidRPr="00531612">
        <w:t xml:space="preserve"> (</w:t>
      </w:r>
      <w:r w:rsidR="004B3D5E" w:rsidRPr="00531612">
        <w:t>Chapter 9</w:t>
      </w:r>
      <w:r w:rsidR="004804CF" w:rsidRPr="00531612">
        <w:t xml:space="preserve">5, </w:t>
      </w:r>
      <w:r w:rsidR="004D07D6" w:rsidRPr="00531612">
        <w:t>paragraph (</w:t>
      </w:r>
      <w:r w:rsidR="004804CF" w:rsidRPr="00531612">
        <w:t>t) of Note 1)</w:t>
      </w:r>
    </w:p>
    <w:p w14:paraId="44663F90" w14:textId="7C77A2DF" w:rsidR="004804CF" w:rsidRPr="00531612" w:rsidRDefault="004804CF" w:rsidP="00531612">
      <w:pPr>
        <w:pStyle w:val="Item"/>
      </w:pPr>
      <w:r w:rsidRPr="00531612">
        <w:t>Omit “Electric garlands”, substitute “Lighting strings”.</w:t>
      </w:r>
    </w:p>
    <w:p w14:paraId="48794ECD" w14:textId="332D2FDE" w:rsidR="00704B13" w:rsidRPr="00531612" w:rsidRDefault="006A756A" w:rsidP="00531612">
      <w:pPr>
        <w:pStyle w:val="ItemHead"/>
      </w:pPr>
      <w:r w:rsidRPr="00531612">
        <w:lastRenderedPageBreak/>
        <w:t>382</w:t>
      </w:r>
      <w:r w:rsidR="00704B13" w:rsidRPr="00531612">
        <w:t xml:space="preserve">  </w:t>
      </w:r>
      <w:r w:rsidR="004D07D6" w:rsidRPr="00531612">
        <w:t>Schedule 3</w:t>
      </w:r>
      <w:r w:rsidR="00704B13" w:rsidRPr="00531612">
        <w:t xml:space="preserve"> (</w:t>
      </w:r>
      <w:r w:rsidR="004B3D5E" w:rsidRPr="00531612">
        <w:t>Chapter 9</w:t>
      </w:r>
      <w:r w:rsidR="00704B13" w:rsidRPr="00531612">
        <w:t xml:space="preserve">5, </w:t>
      </w:r>
      <w:r w:rsidR="004B3D5E" w:rsidRPr="00531612">
        <w:t>paragraphs (</w:t>
      </w:r>
      <w:r w:rsidR="004804CF" w:rsidRPr="00531612">
        <w:t xml:space="preserve">u), (v) and </w:t>
      </w:r>
      <w:r w:rsidR="00704B13" w:rsidRPr="00531612">
        <w:t>(w) of Note 1)</w:t>
      </w:r>
    </w:p>
    <w:p w14:paraId="70D0E144" w14:textId="1E174CB2" w:rsidR="00704B13" w:rsidRPr="00531612" w:rsidRDefault="00704B13" w:rsidP="00531612">
      <w:pPr>
        <w:pStyle w:val="Item"/>
      </w:pPr>
      <w:proofErr w:type="spellStart"/>
      <w:r w:rsidRPr="00531612">
        <w:t>Reletter</w:t>
      </w:r>
      <w:proofErr w:type="spellEnd"/>
      <w:r w:rsidRPr="00531612">
        <w:t xml:space="preserve"> as </w:t>
      </w:r>
      <w:r w:rsidR="004B3D5E" w:rsidRPr="00531612">
        <w:t>paragraphs (</w:t>
      </w:r>
      <w:r w:rsidR="004804CF" w:rsidRPr="00531612">
        <w:t>v</w:t>
      </w:r>
      <w:r w:rsidRPr="00531612">
        <w:t>)</w:t>
      </w:r>
      <w:r w:rsidR="004804CF" w:rsidRPr="00531612">
        <w:t xml:space="preserve">, (w) and </w:t>
      </w:r>
      <w:r w:rsidRPr="00531612">
        <w:t>(x).</w:t>
      </w:r>
    </w:p>
    <w:p w14:paraId="185EE2E5" w14:textId="6D3C88B2" w:rsidR="008C3F56" w:rsidRPr="00531612" w:rsidRDefault="006A756A" w:rsidP="00531612">
      <w:pPr>
        <w:pStyle w:val="ItemHead"/>
      </w:pPr>
      <w:r w:rsidRPr="00531612">
        <w:t>383</w:t>
      </w:r>
      <w:r w:rsidR="00704B13" w:rsidRPr="00531612">
        <w:t xml:space="preserve">  </w:t>
      </w:r>
      <w:r w:rsidR="004D07D6" w:rsidRPr="00531612">
        <w:t>Schedule 3</w:t>
      </w:r>
      <w:r w:rsidR="00704B13" w:rsidRPr="00531612">
        <w:t xml:space="preserve"> (</w:t>
      </w:r>
      <w:r w:rsidR="004B3D5E" w:rsidRPr="00531612">
        <w:t>Chapter 9</w:t>
      </w:r>
      <w:r w:rsidR="00704B13" w:rsidRPr="00531612">
        <w:t>5, at the end of the Notes)</w:t>
      </w:r>
    </w:p>
    <w:p w14:paraId="0B3321F8" w14:textId="77777777" w:rsidR="00704B13" w:rsidRPr="00531612" w:rsidRDefault="00704B13" w:rsidP="00531612">
      <w:pPr>
        <w:pStyle w:val="Item"/>
      </w:pPr>
      <w:r w:rsidRPr="00531612">
        <w:t>Add:</w:t>
      </w:r>
    </w:p>
    <w:p w14:paraId="43AAD21A" w14:textId="66BC2C00" w:rsidR="00704B13" w:rsidRPr="00531612" w:rsidRDefault="00704B13" w:rsidP="00531612">
      <w:pPr>
        <w:pStyle w:val="subsection"/>
      </w:pPr>
      <w:r w:rsidRPr="00531612">
        <w:tab/>
        <w:t>6.</w:t>
      </w:r>
      <w:r w:rsidR="00531612">
        <w:noBreakHyphen/>
      </w:r>
      <w:r w:rsidRPr="00531612">
        <w:tab/>
        <w:t>For the purposes of 9508:</w:t>
      </w:r>
    </w:p>
    <w:p w14:paraId="0B4B1354" w14:textId="77777777" w:rsidR="00704B13" w:rsidRPr="00531612" w:rsidRDefault="00704B13" w:rsidP="00531612">
      <w:pPr>
        <w:pStyle w:val="paragraph"/>
      </w:pPr>
      <w:r w:rsidRPr="00531612">
        <w:tab/>
        <w:t>(a)</w:t>
      </w:r>
      <w:r w:rsidRPr="00531612">
        <w:tab/>
        <w:t>“Amusement park rides” means a device or combination of devices or equipment that carry, convey, or direct a person or persons over or through a fixed or restricted course, including watercourses, or within a defined area for the primary purposes of amusement or entertainment. Such rides may be combined within an amusement park, theme park, water park or fairground. These amusement park rides do not include equipment of a kind commonly installed in residences or playgrounds;</w:t>
      </w:r>
    </w:p>
    <w:p w14:paraId="5A3135DC" w14:textId="74399EE1" w:rsidR="00704B13" w:rsidRPr="00531612" w:rsidRDefault="00704B13" w:rsidP="00531612">
      <w:pPr>
        <w:pStyle w:val="paragraph"/>
      </w:pPr>
      <w:r w:rsidRPr="00531612">
        <w:tab/>
        <w:t>(b)</w:t>
      </w:r>
      <w:r w:rsidRPr="00531612">
        <w:tab/>
        <w:t>“Water park amusements” means a device or combination of devices or equipment that are characteri</w:t>
      </w:r>
      <w:r w:rsidR="003D3032" w:rsidRPr="00531612">
        <w:t>s</w:t>
      </w:r>
      <w:r w:rsidRPr="00531612">
        <w:t>ed by a defined area involving water, with no purpose built path. Water park amusements only include equipment designed specifically for water parks; and</w:t>
      </w:r>
    </w:p>
    <w:p w14:paraId="2CEC298A" w14:textId="77777777" w:rsidR="00704B13" w:rsidRPr="00531612" w:rsidRDefault="00704B13" w:rsidP="00531612">
      <w:pPr>
        <w:pStyle w:val="paragraph"/>
      </w:pPr>
      <w:r w:rsidRPr="00531612">
        <w:tab/>
        <w:t>(c)</w:t>
      </w:r>
      <w:r w:rsidRPr="00531612">
        <w:tab/>
        <w:t>“Fairground amusements” means games of chance, strength or skill, which commonly employ an operator or attendant and may be installed in permanent buildings or independent concession stalls. Fairground amusements do not include equipment of 9504.</w:t>
      </w:r>
    </w:p>
    <w:p w14:paraId="7B026D31" w14:textId="77777777" w:rsidR="00704B13" w:rsidRPr="00531612" w:rsidRDefault="00704B13" w:rsidP="00531612">
      <w:pPr>
        <w:pStyle w:val="subsection2"/>
      </w:pPr>
      <w:r w:rsidRPr="00531612">
        <w:t>9508 does not include equipment more specifically classified elsewhere in this Schedule.</w:t>
      </w:r>
    </w:p>
    <w:p w14:paraId="2ACA2F20" w14:textId="44097421" w:rsidR="009206EC" w:rsidRPr="00531612" w:rsidRDefault="006A756A" w:rsidP="00531612">
      <w:pPr>
        <w:pStyle w:val="ItemHead"/>
      </w:pPr>
      <w:r w:rsidRPr="00531612">
        <w:t>384</w:t>
      </w:r>
      <w:r w:rsidR="009206EC" w:rsidRPr="00531612">
        <w:t xml:space="preserve">  </w:t>
      </w:r>
      <w:r w:rsidR="004D07D6" w:rsidRPr="00531612">
        <w:t>Schedule 3</w:t>
      </w:r>
      <w:r w:rsidR="009206EC" w:rsidRPr="00531612">
        <w:t xml:space="preserve"> (heading 9504)</w:t>
      </w:r>
    </w:p>
    <w:p w14:paraId="297EB4F2" w14:textId="77777777" w:rsidR="009206EC" w:rsidRPr="00531612" w:rsidRDefault="009206EC"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206EC" w:rsidRPr="00531612" w14:paraId="37DEFE40" w14:textId="77777777" w:rsidTr="009206EC">
        <w:tc>
          <w:tcPr>
            <w:tcW w:w="1117" w:type="dxa"/>
          </w:tcPr>
          <w:p w14:paraId="7CF064FA" w14:textId="77777777" w:rsidR="009206EC" w:rsidRPr="00531612" w:rsidRDefault="009206EC" w:rsidP="00531612">
            <w:pPr>
              <w:pStyle w:val="Tabletext"/>
            </w:pPr>
            <w:r w:rsidRPr="00531612">
              <w:t>9504</w:t>
            </w:r>
          </w:p>
        </w:tc>
        <w:tc>
          <w:tcPr>
            <w:tcW w:w="4819" w:type="dxa"/>
          </w:tcPr>
          <w:p w14:paraId="2D5ECC73" w14:textId="2E01FD5B" w:rsidR="009206EC" w:rsidRPr="00531612" w:rsidRDefault="00D477EF" w:rsidP="00531612">
            <w:pPr>
              <w:pStyle w:val="CTACAPS"/>
            </w:pPr>
            <w:r w:rsidRPr="00531612">
              <w:t>VIDEO GAME CONSOLES AND MACHINES, TABLE OR PARLOUR GAMES, INCLUDING PINTABLES, BILLIARDS, SPECIAL TABLES FOR CASINO GAMES AND AUTOMATIC BOWLING EQUIPMENT, AMUSEMENT MACHINES OPERATED BY COINS, BANKNOTES, BANK CARDS, TOKENS OR BY ANY OTHER MEANS OF PAYMENT</w:t>
            </w:r>
            <w:r w:rsidR="009206EC" w:rsidRPr="00531612">
              <w:t>:</w:t>
            </w:r>
          </w:p>
        </w:tc>
        <w:tc>
          <w:tcPr>
            <w:tcW w:w="1247" w:type="dxa"/>
          </w:tcPr>
          <w:p w14:paraId="28D6148C" w14:textId="77777777" w:rsidR="009206EC" w:rsidRPr="00531612" w:rsidRDefault="009206EC" w:rsidP="00531612">
            <w:pPr>
              <w:pStyle w:val="Tabletext"/>
            </w:pPr>
          </w:p>
        </w:tc>
      </w:tr>
    </w:tbl>
    <w:p w14:paraId="3179152E" w14:textId="06DE094E" w:rsidR="00646D20" w:rsidRPr="00531612" w:rsidRDefault="006A756A" w:rsidP="00531612">
      <w:pPr>
        <w:pStyle w:val="ItemHead"/>
      </w:pPr>
      <w:r w:rsidRPr="00531612">
        <w:lastRenderedPageBreak/>
        <w:t>385</w:t>
      </w:r>
      <w:r w:rsidR="00646D20" w:rsidRPr="00531612">
        <w:t xml:space="preserve">  </w:t>
      </w:r>
      <w:r w:rsidR="004D07D6" w:rsidRPr="00531612">
        <w:t>Schedule 3</w:t>
      </w:r>
      <w:r w:rsidR="00646D20" w:rsidRPr="00531612">
        <w:t xml:space="preserve"> (heading 9507, the description of goods in column 2)</w:t>
      </w:r>
    </w:p>
    <w:p w14:paraId="78BF2BC8" w14:textId="4DC4C438" w:rsidR="00646D20" w:rsidRPr="00531612" w:rsidRDefault="00646D20" w:rsidP="00531612">
      <w:pPr>
        <w:pStyle w:val="Item"/>
      </w:pPr>
      <w:r w:rsidRPr="00531612">
        <w:t>Omit “9705.00.00”, substitute “9705”.</w:t>
      </w:r>
    </w:p>
    <w:p w14:paraId="00CCAA5B" w14:textId="17C87B5A" w:rsidR="00D477EF" w:rsidRPr="00531612" w:rsidRDefault="006A756A" w:rsidP="00531612">
      <w:pPr>
        <w:pStyle w:val="ItemHead"/>
      </w:pPr>
      <w:r w:rsidRPr="00531612">
        <w:t>386</w:t>
      </w:r>
      <w:r w:rsidR="00D477EF" w:rsidRPr="00531612">
        <w:t xml:space="preserve">  </w:t>
      </w:r>
      <w:r w:rsidR="004D07D6" w:rsidRPr="00531612">
        <w:t>Schedule 3</w:t>
      </w:r>
      <w:r w:rsidR="00D477EF" w:rsidRPr="00531612">
        <w:t xml:space="preserve"> (heading 9508 to subheading 9508.90.00)</w:t>
      </w:r>
    </w:p>
    <w:p w14:paraId="46B01503" w14:textId="77777777" w:rsidR="00D477EF" w:rsidRPr="00531612" w:rsidRDefault="00D477EF"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477EF" w:rsidRPr="00531612" w14:paraId="0E281459" w14:textId="77777777" w:rsidTr="000B2F68">
        <w:tc>
          <w:tcPr>
            <w:tcW w:w="1117" w:type="dxa"/>
          </w:tcPr>
          <w:p w14:paraId="6C22F785" w14:textId="77777777" w:rsidR="00D477EF" w:rsidRPr="00531612" w:rsidRDefault="00D477EF" w:rsidP="00531612">
            <w:pPr>
              <w:pStyle w:val="Tabletext"/>
            </w:pPr>
            <w:r w:rsidRPr="00531612">
              <w:t>9508</w:t>
            </w:r>
          </w:p>
        </w:tc>
        <w:tc>
          <w:tcPr>
            <w:tcW w:w="4819" w:type="dxa"/>
          </w:tcPr>
          <w:p w14:paraId="147E900C" w14:textId="77777777" w:rsidR="00D477EF" w:rsidRPr="00531612" w:rsidRDefault="00780E87" w:rsidP="00531612">
            <w:pPr>
              <w:pStyle w:val="CTACAPS"/>
            </w:pPr>
            <w:r w:rsidRPr="00531612">
              <w:t>TRAVELLING CIRCUSES AND TRAVELLING MENAGERIES; AMUSEMENT PARK RIDES AND WATER PARK AMUSEMENTS; FAIRGROUND AMUSEMENTS, INCLUDING SHOOTING GALLERIES; TRAVELLING THEATRES</w:t>
            </w:r>
            <w:r w:rsidR="00D477EF" w:rsidRPr="00531612">
              <w:t>:</w:t>
            </w:r>
          </w:p>
        </w:tc>
        <w:tc>
          <w:tcPr>
            <w:tcW w:w="1247" w:type="dxa"/>
          </w:tcPr>
          <w:p w14:paraId="5668D108" w14:textId="77777777" w:rsidR="00D477EF" w:rsidRPr="00531612" w:rsidRDefault="00D477EF" w:rsidP="00531612">
            <w:pPr>
              <w:pStyle w:val="Tabletext"/>
            </w:pPr>
          </w:p>
        </w:tc>
      </w:tr>
      <w:tr w:rsidR="00D477EF" w:rsidRPr="00531612" w14:paraId="74DDB4B2" w14:textId="77777777" w:rsidTr="000B2F68">
        <w:tc>
          <w:tcPr>
            <w:tcW w:w="1117" w:type="dxa"/>
          </w:tcPr>
          <w:p w14:paraId="32A15826" w14:textId="77777777" w:rsidR="00D477EF" w:rsidRPr="00531612" w:rsidRDefault="00780E87" w:rsidP="00531612">
            <w:pPr>
              <w:pStyle w:val="Tabletext"/>
            </w:pPr>
            <w:r w:rsidRPr="00531612">
              <w:t>9508</w:t>
            </w:r>
            <w:r w:rsidR="00D477EF" w:rsidRPr="00531612">
              <w:t>.10.00</w:t>
            </w:r>
          </w:p>
        </w:tc>
        <w:tc>
          <w:tcPr>
            <w:tcW w:w="4819" w:type="dxa"/>
          </w:tcPr>
          <w:p w14:paraId="72BF7E05" w14:textId="4516DEF0" w:rsidR="00D477EF" w:rsidRPr="00531612" w:rsidRDefault="00531612" w:rsidP="00531612">
            <w:pPr>
              <w:pStyle w:val="CTA-"/>
            </w:pPr>
            <w:r>
              <w:noBreakHyphen/>
            </w:r>
            <w:r w:rsidR="00AD2007" w:rsidRPr="00531612">
              <w:t>Travelling circuses and travelling menageries</w:t>
            </w:r>
          </w:p>
        </w:tc>
        <w:tc>
          <w:tcPr>
            <w:tcW w:w="1247" w:type="dxa"/>
          </w:tcPr>
          <w:p w14:paraId="37528C50" w14:textId="77777777" w:rsidR="00D477EF" w:rsidRPr="00531612" w:rsidRDefault="00D477EF" w:rsidP="00531612">
            <w:pPr>
              <w:pStyle w:val="Tabletext"/>
            </w:pPr>
            <w:r w:rsidRPr="00531612">
              <w:t>5%</w:t>
            </w:r>
          </w:p>
        </w:tc>
      </w:tr>
      <w:tr w:rsidR="00D477EF" w:rsidRPr="00531612" w14:paraId="305232CC" w14:textId="77777777" w:rsidTr="000B2F68">
        <w:tc>
          <w:tcPr>
            <w:tcW w:w="1117" w:type="dxa"/>
          </w:tcPr>
          <w:p w14:paraId="786A167C" w14:textId="77777777" w:rsidR="00D477EF" w:rsidRPr="00531612" w:rsidRDefault="00780E87" w:rsidP="00531612">
            <w:pPr>
              <w:pStyle w:val="Tabletext"/>
            </w:pPr>
            <w:r w:rsidRPr="00531612">
              <w:t>9508</w:t>
            </w:r>
            <w:r w:rsidR="00D477EF" w:rsidRPr="00531612">
              <w:t>.2</w:t>
            </w:r>
          </w:p>
        </w:tc>
        <w:tc>
          <w:tcPr>
            <w:tcW w:w="4819" w:type="dxa"/>
          </w:tcPr>
          <w:p w14:paraId="18ED7CC6" w14:textId="7B349589" w:rsidR="00D477EF" w:rsidRPr="00531612" w:rsidRDefault="00531612" w:rsidP="00531612">
            <w:pPr>
              <w:pStyle w:val="CTA-"/>
            </w:pPr>
            <w:r>
              <w:noBreakHyphen/>
            </w:r>
            <w:r w:rsidR="00AD2007" w:rsidRPr="00531612">
              <w:t>Amusement park rides and water park amusements</w:t>
            </w:r>
            <w:r w:rsidR="00D477EF" w:rsidRPr="00531612">
              <w:t>:</w:t>
            </w:r>
          </w:p>
        </w:tc>
        <w:tc>
          <w:tcPr>
            <w:tcW w:w="1247" w:type="dxa"/>
          </w:tcPr>
          <w:p w14:paraId="69D876CB" w14:textId="77777777" w:rsidR="00D477EF" w:rsidRPr="00531612" w:rsidRDefault="00D477EF" w:rsidP="00531612">
            <w:pPr>
              <w:pStyle w:val="Tabletext"/>
            </w:pPr>
          </w:p>
        </w:tc>
      </w:tr>
      <w:tr w:rsidR="002B4A5B" w:rsidRPr="00531612" w14:paraId="2EFF7E11" w14:textId="77777777" w:rsidTr="000B2F68">
        <w:tc>
          <w:tcPr>
            <w:tcW w:w="1117" w:type="dxa"/>
          </w:tcPr>
          <w:p w14:paraId="5C7388E9" w14:textId="77777777" w:rsidR="002B4A5B" w:rsidRPr="00531612" w:rsidRDefault="002B4A5B" w:rsidP="00531612">
            <w:pPr>
              <w:pStyle w:val="Tabletext"/>
            </w:pPr>
            <w:r w:rsidRPr="00531612">
              <w:t>9508.21.00</w:t>
            </w:r>
          </w:p>
        </w:tc>
        <w:tc>
          <w:tcPr>
            <w:tcW w:w="4819" w:type="dxa"/>
          </w:tcPr>
          <w:p w14:paraId="57583373" w14:textId="537DE1C1" w:rsidR="002B4A5B" w:rsidRPr="00531612" w:rsidRDefault="00531612" w:rsidP="00531612">
            <w:pPr>
              <w:pStyle w:val="CTA--"/>
            </w:pPr>
            <w:r>
              <w:noBreakHyphen/>
            </w:r>
            <w:r>
              <w:noBreakHyphen/>
            </w:r>
            <w:r w:rsidR="00AD2007" w:rsidRPr="00531612">
              <w:t>Roller coasters</w:t>
            </w:r>
          </w:p>
        </w:tc>
        <w:tc>
          <w:tcPr>
            <w:tcW w:w="1247" w:type="dxa"/>
          </w:tcPr>
          <w:p w14:paraId="6DBAB6B0" w14:textId="77777777" w:rsidR="002B4A5B" w:rsidRPr="00531612" w:rsidRDefault="002B4A5B" w:rsidP="00531612">
            <w:pPr>
              <w:pStyle w:val="Tabletext"/>
            </w:pPr>
            <w:r w:rsidRPr="00531612">
              <w:t>5%</w:t>
            </w:r>
          </w:p>
        </w:tc>
      </w:tr>
      <w:tr w:rsidR="00D477EF" w:rsidRPr="00531612" w14:paraId="01228F21" w14:textId="77777777" w:rsidTr="000B2F68">
        <w:tc>
          <w:tcPr>
            <w:tcW w:w="1117" w:type="dxa"/>
          </w:tcPr>
          <w:p w14:paraId="1A941D08" w14:textId="77777777" w:rsidR="00D477EF" w:rsidRPr="00531612" w:rsidRDefault="00841CEB" w:rsidP="00531612">
            <w:pPr>
              <w:pStyle w:val="Tabletext"/>
            </w:pPr>
            <w:r w:rsidRPr="00531612">
              <w:t>9508</w:t>
            </w:r>
            <w:r w:rsidR="00D477EF" w:rsidRPr="00531612">
              <w:t>.22.00</w:t>
            </w:r>
          </w:p>
        </w:tc>
        <w:tc>
          <w:tcPr>
            <w:tcW w:w="4819" w:type="dxa"/>
          </w:tcPr>
          <w:p w14:paraId="3F2A80FE" w14:textId="64DA2F49" w:rsidR="00D477EF" w:rsidRPr="00531612" w:rsidRDefault="00531612" w:rsidP="00531612">
            <w:pPr>
              <w:pStyle w:val="CTA--"/>
            </w:pPr>
            <w:r>
              <w:noBreakHyphen/>
            </w:r>
            <w:r>
              <w:noBreakHyphen/>
            </w:r>
            <w:r w:rsidR="00AD2007" w:rsidRPr="00531612">
              <w:t>Carousels, swings and roundabouts</w:t>
            </w:r>
          </w:p>
        </w:tc>
        <w:tc>
          <w:tcPr>
            <w:tcW w:w="1247" w:type="dxa"/>
          </w:tcPr>
          <w:p w14:paraId="5CA355E1" w14:textId="77777777" w:rsidR="00D477EF" w:rsidRPr="00531612" w:rsidRDefault="00D477EF" w:rsidP="00531612">
            <w:pPr>
              <w:pStyle w:val="Tabletext"/>
            </w:pPr>
            <w:r w:rsidRPr="00531612">
              <w:t>5%</w:t>
            </w:r>
          </w:p>
        </w:tc>
      </w:tr>
      <w:tr w:rsidR="00D477EF" w:rsidRPr="00531612" w14:paraId="45272943" w14:textId="77777777" w:rsidTr="000B2F68">
        <w:tc>
          <w:tcPr>
            <w:tcW w:w="1117" w:type="dxa"/>
          </w:tcPr>
          <w:p w14:paraId="25D9982B" w14:textId="77777777" w:rsidR="00D477EF" w:rsidRPr="00531612" w:rsidRDefault="00841CEB" w:rsidP="00531612">
            <w:pPr>
              <w:pStyle w:val="Tabletext"/>
            </w:pPr>
            <w:r w:rsidRPr="00531612">
              <w:t>9508</w:t>
            </w:r>
            <w:r w:rsidR="00D477EF" w:rsidRPr="00531612">
              <w:t>.23.00</w:t>
            </w:r>
          </w:p>
        </w:tc>
        <w:tc>
          <w:tcPr>
            <w:tcW w:w="4819" w:type="dxa"/>
          </w:tcPr>
          <w:p w14:paraId="27AF5F6C" w14:textId="7E718459" w:rsidR="00D477EF" w:rsidRPr="00531612" w:rsidRDefault="00531612" w:rsidP="00531612">
            <w:pPr>
              <w:pStyle w:val="CTA--"/>
            </w:pPr>
            <w:r>
              <w:noBreakHyphen/>
            </w:r>
            <w:r>
              <w:noBreakHyphen/>
            </w:r>
            <w:proofErr w:type="spellStart"/>
            <w:r w:rsidR="00AD2007" w:rsidRPr="00531612">
              <w:t>Dodge’em</w:t>
            </w:r>
            <w:proofErr w:type="spellEnd"/>
            <w:r w:rsidR="00AD2007" w:rsidRPr="00531612">
              <w:t xml:space="preserve"> cars</w:t>
            </w:r>
          </w:p>
        </w:tc>
        <w:tc>
          <w:tcPr>
            <w:tcW w:w="1247" w:type="dxa"/>
          </w:tcPr>
          <w:p w14:paraId="0DEC8140" w14:textId="77777777" w:rsidR="00D477EF" w:rsidRPr="00531612" w:rsidRDefault="00D477EF" w:rsidP="00531612">
            <w:pPr>
              <w:pStyle w:val="Tabletext"/>
            </w:pPr>
            <w:r w:rsidRPr="00531612">
              <w:t>5%</w:t>
            </w:r>
          </w:p>
        </w:tc>
      </w:tr>
      <w:tr w:rsidR="00D477EF" w:rsidRPr="00531612" w14:paraId="598C078F" w14:textId="77777777" w:rsidTr="000B2F68">
        <w:tc>
          <w:tcPr>
            <w:tcW w:w="1117" w:type="dxa"/>
          </w:tcPr>
          <w:p w14:paraId="0A66C998" w14:textId="77777777" w:rsidR="00D477EF" w:rsidRPr="00531612" w:rsidRDefault="00841CEB" w:rsidP="00531612">
            <w:pPr>
              <w:pStyle w:val="Tabletext"/>
            </w:pPr>
            <w:r w:rsidRPr="00531612">
              <w:t>9508</w:t>
            </w:r>
            <w:r w:rsidR="00D477EF" w:rsidRPr="00531612">
              <w:t>.24.00</w:t>
            </w:r>
          </w:p>
        </w:tc>
        <w:tc>
          <w:tcPr>
            <w:tcW w:w="4819" w:type="dxa"/>
          </w:tcPr>
          <w:p w14:paraId="24508AB6" w14:textId="5855C492" w:rsidR="00D477EF" w:rsidRPr="00531612" w:rsidRDefault="00531612" w:rsidP="00531612">
            <w:pPr>
              <w:pStyle w:val="CTA--"/>
            </w:pPr>
            <w:r>
              <w:noBreakHyphen/>
            </w:r>
            <w:r>
              <w:noBreakHyphen/>
            </w:r>
            <w:r w:rsidR="00AD2007" w:rsidRPr="00531612">
              <w:t>Motion simulators and moving theatres</w:t>
            </w:r>
          </w:p>
        </w:tc>
        <w:tc>
          <w:tcPr>
            <w:tcW w:w="1247" w:type="dxa"/>
          </w:tcPr>
          <w:p w14:paraId="40E62E53" w14:textId="77777777" w:rsidR="00D477EF" w:rsidRPr="00531612" w:rsidRDefault="00D477EF" w:rsidP="00531612">
            <w:pPr>
              <w:pStyle w:val="Tabletext"/>
            </w:pPr>
            <w:r w:rsidRPr="00531612">
              <w:t>5%</w:t>
            </w:r>
          </w:p>
        </w:tc>
      </w:tr>
      <w:tr w:rsidR="00D477EF" w:rsidRPr="00531612" w14:paraId="7BDA3726" w14:textId="77777777" w:rsidTr="000B2F68">
        <w:tc>
          <w:tcPr>
            <w:tcW w:w="1117" w:type="dxa"/>
          </w:tcPr>
          <w:p w14:paraId="6C0AD7E2" w14:textId="77777777" w:rsidR="00D477EF" w:rsidRPr="00531612" w:rsidRDefault="00841CEB" w:rsidP="00531612">
            <w:pPr>
              <w:pStyle w:val="Tabletext"/>
            </w:pPr>
            <w:r w:rsidRPr="00531612">
              <w:t>9508</w:t>
            </w:r>
            <w:r w:rsidR="00D477EF" w:rsidRPr="00531612">
              <w:t>.25.00</w:t>
            </w:r>
          </w:p>
        </w:tc>
        <w:tc>
          <w:tcPr>
            <w:tcW w:w="4819" w:type="dxa"/>
          </w:tcPr>
          <w:p w14:paraId="7708D842" w14:textId="152C4AB7" w:rsidR="00D477EF" w:rsidRPr="00531612" w:rsidRDefault="00531612" w:rsidP="00531612">
            <w:pPr>
              <w:pStyle w:val="CTA--"/>
            </w:pPr>
            <w:r>
              <w:noBreakHyphen/>
            </w:r>
            <w:r>
              <w:noBreakHyphen/>
            </w:r>
            <w:r w:rsidR="00AD2007" w:rsidRPr="00531612">
              <w:t>Water rides</w:t>
            </w:r>
          </w:p>
        </w:tc>
        <w:tc>
          <w:tcPr>
            <w:tcW w:w="1247" w:type="dxa"/>
          </w:tcPr>
          <w:p w14:paraId="295D5031" w14:textId="77777777" w:rsidR="00D477EF" w:rsidRPr="00531612" w:rsidRDefault="00D477EF" w:rsidP="00531612">
            <w:pPr>
              <w:pStyle w:val="Tabletext"/>
            </w:pPr>
            <w:r w:rsidRPr="00531612">
              <w:t>5%</w:t>
            </w:r>
          </w:p>
        </w:tc>
      </w:tr>
      <w:tr w:rsidR="00D477EF" w:rsidRPr="00531612" w14:paraId="3106CD95" w14:textId="77777777" w:rsidTr="000B2F68">
        <w:tc>
          <w:tcPr>
            <w:tcW w:w="1117" w:type="dxa"/>
          </w:tcPr>
          <w:p w14:paraId="7D82945A" w14:textId="77777777" w:rsidR="00D477EF" w:rsidRPr="00531612" w:rsidRDefault="00841CEB" w:rsidP="00531612">
            <w:pPr>
              <w:pStyle w:val="Tabletext"/>
            </w:pPr>
            <w:r w:rsidRPr="00531612">
              <w:t>9508</w:t>
            </w:r>
            <w:r w:rsidR="00D477EF" w:rsidRPr="00531612">
              <w:t>.26.00</w:t>
            </w:r>
          </w:p>
        </w:tc>
        <w:tc>
          <w:tcPr>
            <w:tcW w:w="4819" w:type="dxa"/>
          </w:tcPr>
          <w:p w14:paraId="15824219" w14:textId="3CE079B3" w:rsidR="00D477EF" w:rsidRPr="00531612" w:rsidRDefault="00531612" w:rsidP="00531612">
            <w:pPr>
              <w:pStyle w:val="CTA--"/>
            </w:pPr>
            <w:r>
              <w:noBreakHyphen/>
            </w:r>
            <w:r>
              <w:noBreakHyphen/>
            </w:r>
            <w:r w:rsidR="00AD2007" w:rsidRPr="00531612">
              <w:t>Water park amusements</w:t>
            </w:r>
          </w:p>
        </w:tc>
        <w:tc>
          <w:tcPr>
            <w:tcW w:w="1247" w:type="dxa"/>
          </w:tcPr>
          <w:p w14:paraId="412E873C" w14:textId="77777777" w:rsidR="00D477EF" w:rsidRPr="00531612" w:rsidRDefault="00D477EF" w:rsidP="00531612">
            <w:pPr>
              <w:pStyle w:val="Tabletext"/>
            </w:pPr>
            <w:r w:rsidRPr="00531612">
              <w:t>5%</w:t>
            </w:r>
          </w:p>
        </w:tc>
      </w:tr>
      <w:tr w:rsidR="00D477EF" w:rsidRPr="00531612" w14:paraId="13768416" w14:textId="77777777" w:rsidTr="000B2F68">
        <w:tc>
          <w:tcPr>
            <w:tcW w:w="1117" w:type="dxa"/>
          </w:tcPr>
          <w:p w14:paraId="6D099D3A" w14:textId="77777777" w:rsidR="00D477EF" w:rsidRPr="00531612" w:rsidRDefault="00841CEB" w:rsidP="00531612">
            <w:pPr>
              <w:pStyle w:val="Tabletext"/>
            </w:pPr>
            <w:r w:rsidRPr="00531612">
              <w:t>9508</w:t>
            </w:r>
            <w:r w:rsidR="00D477EF" w:rsidRPr="00531612">
              <w:t>.29.00</w:t>
            </w:r>
          </w:p>
        </w:tc>
        <w:tc>
          <w:tcPr>
            <w:tcW w:w="4819" w:type="dxa"/>
          </w:tcPr>
          <w:p w14:paraId="24E19A94" w14:textId="5C88C3F5" w:rsidR="00D477EF" w:rsidRPr="00531612" w:rsidRDefault="00531612" w:rsidP="00531612">
            <w:pPr>
              <w:pStyle w:val="CTA--"/>
            </w:pPr>
            <w:r>
              <w:noBreakHyphen/>
            </w:r>
            <w:r>
              <w:noBreakHyphen/>
            </w:r>
            <w:r w:rsidR="00D477EF" w:rsidRPr="00531612">
              <w:t>Other</w:t>
            </w:r>
          </w:p>
        </w:tc>
        <w:tc>
          <w:tcPr>
            <w:tcW w:w="1247" w:type="dxa"/>
          </w:tcPr>
          <w:p w14:paraId="7DF3F7CE" w14:textId="77777777" w:rsidR="00D477EF" w:rsidRPr="00531612" w:rsidRDefault="00D477EF" w:rsidP="00531612">
            <w:pPr>
              <w:pStyle w:val="Tabletext"/>
            </w:pPr>
            <w:r w:rsidRPr="00531612">
              <w:t>5%</w:t>
            </w:r>
          </w:p>
        </w:tc>
      </w:tr>
      <w:tr w:rsidR="00D477EF" w:rsidRPr="00531612" w14:paraId="62E43826" w14:textId="77777777" w:rsidTr="000B2F68">
        <w:tc>
          <w:tcPr>
            <w:tcW w:w="1117" w:type="dxa"/>
          </w:tcPr>
          <w:p w14:paraId="44B60959" w14:textId="77777777" w:rsidR="00D477EF" w:rsidRPr="00531612" w:rsidRDefault="00841CEB" w:rsidP="00531612">
            <w:pPr>
              <w:pStyle w:val="Tabletext"/>
            </w:pPr>
            <w:r w:rsidRPr="00531612">
              <w:t>9508</w:t>
            </w:r>
            <w:r w:rsidR="00D477EF" w:rsidRPr="00531612">
              <w:t>.</w:t>
            </w:r>
            <w:r w:rsidRPr="00531612">
              <w:t>3</w:t>
            </w:r>
            <w:r w:rsidR="00D477EF" w:rsidRPr="00531612">
              <w:t>0.00</w:t>
            </w:r>
          </w:p>
        </w:tc>
        <w:tc>
          <w:tcPr>
            <w:tcW w:w="4819" w:type="dxa"/>
          </w:tcPr>
          <w:p w14:paraId="16916E81" w14:textId="774AB415" w:rsidR="00D477EF" w:rsidRPr="00531612" w:rsidRDefault="00531612" w:rsidP="00531612">
            <w:pPr>
              <w:pStyle w:val="CTA-"/>
            </w:pPr>
            <w:r>
              <w:noBreakHyphen/>
            </w:r>
            <w:r w:rsidR="00AD2007" w:rsidRPr="00531612">
              <w:t>Fairground amusements</w:t>
            </w:r>
          </w:p>
        </w:tc>
        <w:tc>
          <w:tcPr>
            <w:tcW w:w="1247" w:type="dxa"/>
          </w:tcPr>
          <w:p w14:paraId="6449162A" w14:textId="77777777" w:rsidR="00D477EF" w:rsidRPr="00531612" w:rsidRDefault="00D477EF" w:rsidP="00531612">
            <w:pPr>
              <w:pStyle w:val="Tabletext"/>
            </w:pPr>
            <w:r w:rsidRPr="00531612">
              <w:t>5%</w:t>
            </w:r>
          </w:p>
        </w:tc>
      </w:tr>
      <w:tr w:rsidR="00D477EF" w:rsidRPr="00531612" w14:paraId="34E06BCC" w14:textId="77777777" w:rsidTr="000B2F68">
        <w:tc>
          <w:tcPr>
            <w:tcW w:w="1117" w:type="dxa"/>
          </w:tcPr>
          <w:p w14:paraId="684B0369" w14:textId="77777777" w:rsidR="00D477EF" w:rsidRPr="00531612" w:rsidRDefault="00841CEB" w:rsidP="00531612">
            <w:pPr>
              <w:pStyle w:val="Tabletext"/>
            </w:pPr>
            <w:r w:rsidRPr="00531612">
              <w:t>9508</w:t>
            </w:r>
            <w:r w:rsidR="00D477EF" w:rsidRPr="00531612">
              <w:t>.</w:t>
            </w:r>
            <w:r w:rsidRPr="00531612">
              <w:t>4</w:t>
            </w:r>
            <w:r w:rsidR="00D477EF" w:rsidRPr="00531612">
              <w:t>0.00</w:t>
            </w:r>
          </w:p>
        </w:tc>
        <w:tc>
          <w:tcPr>
            <w:tcW w:w="4819" w:type="dxa"/>
          </w:tcPr>
          <w:p w14:paraId="20CECBC8" w14:textId="6F78A020" w:rsidR="00D477EF" w:rsidRPr="00531612" w:rsidRDefault="00531612" w:rsidP="00531612">
            <w:pPr>
              <w:pStyle w:val="CTA-"/>
            </w:pPr>
            <w:r>
              <w:noBreakHyphen/>
            </w:r>
            <w:r w:rsidR="00AD2007" w:rsidRPr="00531612">
              <w:t>Travelling theatres</w:t>
            </w:r>
          </w:p>
        </w:tc>
        <w:tc>
          <w:tcPr>
            <w:tcW w:w="1247" w:type="dxa"/>
          </w:tcPr>
          <w:p w14:paraId="386C7C11" w14:textId="77777777" w:rsidR="00D477EF" w:rsidRPr="00531612" w:rsidRDefault="00D477EF" w:rsidP="00531612">
            <w:pPr>
              <w:pStyle w:val="Tabletext"/>
            </w:pPr>
            <w:r w:rsidRPr="00531612">
              <w:t>5%</w:t>
            </w:r>
          </w:p>
        </w:tc>
      </w:tr>
    </w:tbl>
    <w:p w14:paraId="7262B116" w14:textId="3B9F0890" w:rsidR="00595B30" w:rsidRPr="00531612" w:rsidRDefault="006A756A" w:rsidP="00531612">
      <w:pPr>
        <w:pStyle w:val="ItemHead"/>
      </w:pPr>
      <w:r w:rsidRPr="00531612">
        <w:t>387</w:t>
      </w:r>
      <w:r w:rsidR="00595B30" w:rsidRPr="00531612">
        <w:t xml:space="preserve">  </w:t>
      </w:r>
      <w:r w:rsidR="004D07D6" w:rsidRPr="00531612">
        <w:t>Schedule 3</w:t>
      </w:r>
      <w:r w:rsidR="00595B30" w:rsidRPr="00531612">
        <w:t xml:space="preserve"> (</w:t>
      </w:r>
      <w:r w:rsidR="004B3D5E" w:rsidRPr="00531612">
        <w:t>Chapter 9</w:t>
      </w:r>
      <w:r w:rsidR="00595B30" w:rsidRPr="00531612">
        <w:t xml:space="preserve">6, </w:t>
      </w:r>
      <w:r w:rsidR="004D07D6" w:rsidRPr="00531612">
        <w:t>paragraph (</w:t>
      </w:r>
      <w:r w:rsidR="00595B30" w:rsidRPr="00531612">
        <w:t>k) of Note 1)</w:t>
      </w:r>
    </w:p>
    <w:p w14:paraId="4F3094D9" w14:textId="77777777" w:rsidR="00595B30" w:rsidRPr="00531612" w:rsidRDefault="00595B30" w:rsidP="00531612">
      <w:pPr>
        <w:pStyle w:val="Item"/>
      </w:pPr>
      <w:r w:rsidRPr="00531612">
        <w:t>Omit “lamps and lighting fittings”, substitute “luminaires and lighting fittings”.</w:t>
      </w:r>
    </w:p>
    <w:p w14:paraId="15CB2C6A" w14:textId="674D5807" w:rsidR="00954D72" w:rsidRPr="00531612" w:rsidRDefault="006A756A" w:rsidP="00531612">
      <w:pPr>
        <w:pStyle w:val="ItemHead"/>
      </w:pPr>
      <w:r w:rsidRPr="00531612">
        <w:t>388</w:t>
      </w:r>
      <w:r w:rsidR="00954D72" w:rsidRPr="00531612">
        <w:t xml:space="preserve">  </w:t>
      </w:r>
      <w:r w:rsidR="004D07D6" w:rsidRPr="00531612">
        <w:t>Schedule 3</w:t>
      </w:r>
      <w:r w:rsidR="00954D72" w:rsidRPr="00531612">
        <w:t xml:space="preserve"> (subheading 9609.10.00, the description of goods in column 2)</w:t>
      </w:r>
    </w:p>
    <w:p w14:paraId="2E73A158" w14:textId="77777777" w:rsidR="00954D72" w:rsidRPr="00531612" w:rsidRDefault="00954D72" w:rsidP="00531612">
      <w:pPr>
        <w:pStyle w:val="Item"/>
      </w:pPr>
      <w:r w:rsidRPr="00531612">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54D72" w:rsidRPr="00531612" w14:paraId="38B75814" w14:textId="77777777" w:rsidTr="000B2F68">
        <w:tc>
          <w:tcPr>
            <w:tcW w:w="1117" w:type="dxa"/>
          </w:tcPr>
          <w:p w14:paraId="250187B5" w14:textId="77777777" w:rsidR="00954D72" w:rsidRPr="00531612" w:rsidRDefault="00954D72" w:rsidP="00531612">
            <w:pPr>
              <w:pStyle w:val="Tabletext"/>
            </w:pPr>
          </w:p>
        </w:tc>
        <w:tc>
          <w:tcPr>
            <w:tcW w:w="4819" w:type="dxa"/>
          </w:tcPr>
          <w:p w14:paraId="46C00352" w14:textId="09220FC3" w:rsidR="00954D72" w:rsidRPr="00531612" w:rsidRDefault="00531612" w:rsidP="00531612">
            <w:pPr>
              <w:pStyle w:val="CTA-"/>
            </w:pPr>
            <w:r>
              <w:noBreakHyphen/>
            </w:r>
            <w:r w:rsidR="00954D72" w:rsidRPr="00531612">
              <w:t>Pencils and crayons, with leads encased in a sheath</w:t>
            </w:r>
          </w:p>
        </w:tc>
        <w:tc>
          <w:tcPr>
            <w:tcW w:w="1247" w:type="dxa"/>
          </w:tcPr>
          <w:p w14:paraId="4F4C2F17" w14:textId="77777777" w:rsidR="00954D72" w:rsidRPr="00531612" w:rsidRDefault="00954D72" w:rsidP="00531612">
            <w:pPr>
              <w:pStyle w:val="Tabletext"/>
            </w:pPr>
          </w:p>
        </w:tc>
      </w:tr>
    </w:tbl>
    <w:p w14:paraId="6CBABF1F" w14:textId="6095FDE3" w:rsidR="00AE6D74" w:rsidRPr="00531612" w:rsidRDefault="006A756A" w:rsidP="00531612">
      <w:pPr>
        <w:pStyle w:val="ItemHead"/>
      </w:pPr>
      <w:r w:rsidRPr="00531612">
        <w:t>389</w:t>
      </w:r>
      <w:r w:rsidR="00AE6D74" w:rsidRPr="00531612">
        <w:t xml:space="preserve">  </w:t>
      </w:r>
      <w:r w:rsidR="004D07D6" w:rsidRPr="00531612">
        <w:t>Schedule 3</w:t>
      </w:r>
      <w:r w:rsidR="00AE6D74" w:rsidRPr="00531612">
        <w:t xml:space="preserve"> (heading 9617.00.00)</w:t>
      </w:r>
    </w:p>
    <w:p w14:paraId="5342E985" w14:textId="77777777" w:rsidR="00AE6D74" w:rsidRPr="00531612" w:rsidRDefault="00AE6D74" w:rsidP="00531612">
      <w:pPr>
        <w:pStyle w:val="Item"/>
      </w:pPr>
      <w:r w:rsidRPr="00531612">
        <w:t>Repeal the heading, substitute:</w:t>
      </w: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E6D74" w:rsidRPr="00531612" w14:paraId="59F345EF" w14:textId="77777777" w:rsidTr="000B2F68">
        <w:trPr>
          <w:cantSplit/>
        </w:trPr>
        <w:tc>
          <w:tcPr>
            <w:tcW w:w="1134" w:type="dxa"/>
          </w:tcPr>
          <w:p w14:paraId="49056477" w14:textId="77777777" w:rsidR="00AE6D74" w:rsidRPr="00531612" w:rsidRDefault="00AE6D74" w:rsidP="00531612">
            <w:pPr>
              <w:pStyle w:val="Tabletext"/>
            </w:pPr>
            <w:r w:rsidRPr="00531612">
              <w:t>9617.00.00</w:t>
            </w:r>
          </w:p>
        </w:tc>
        <w:tc>
          <w:tcPr>
            <w:tcW w:w="4820" w:type="dxa"/>
          </w:tcPr>
          <w:p w14:paraId="6EEBF834" w14:textId="77777777" w:rsidR="00AE6D74" w:rsidRPr="00531612" w:rsidRDefault="00AE6D74" w:rsidP="00531612">
            <w:pPr>
              <w:pStyle w:val="CTACAPS"/>
            </w:pPr>
            <w:r w:rsidRPr="00531612">
              <w:t>VACUUM FLASKS AND OTHER VACUUM VESSELS, COMPLETE; PARTS THEREOF OTHER THAN GLASS INNERS</w:t>
            </w:r>
          </w:p>
        </w:tc>
        <w:tc>
          <w:tcPr>
            <w:tcW w:w="1191" w:type="dxa"/>
          </w:tcPr>
          <w:p w14:paraId="6D9DCDF6" w14:textId="77777777" w:rsidR="00AE6D74" w:rsidRPr="00531612" w:rsidRDefault="00AE6D74" w:rsidP="00531612">
            <w:pPr>
              <w:pStyle w:val="Tabletext"/>
            </w:pPr>
            <w:r w:rsidRPr="00531612">
              <w:t>Free</w:t>
            </w:r>
          </w:p>
        </w:tc>
      </w:tr>
    </w:tbl>
    <w:p w14:paraId="6CAE5BA6" w14:textId="48266466" w:rsidR="00AE6D74" w:rsidRPr="00531612" w:rsidRDefault="006A756A" w:rsidP="00531612">
      <w:pPr>
        <w:pStyle w:val="ItemHead"/>
      </w:pPr>
      <w:r w:rsidRPr="00531612">
        <w:lastRenderedPageBreak/>
        <w:t>390</w:t>
      </w:r>
      <w:r w:rsidR="00AE6D74" w:rsidRPr="00531612">
        <w:t xml:space="preserve">  </w:t>
      </w:r>
      <w:r w:rsidR="004D07D6" w:rsidRPr="00531612">
        <w:t>Schedule 3</w:t>
      </w:r>
      <w:r w:rsidR="00AE6D74" w:rsidRPr="00531612">
        <w:t xml:space="preserve"> (heading 9619)</w:t>
      </w:r>
    </w:p>
    <w:p w14:paraId="77FED953" w14:textId="77777777" w:rsidR="00AE6D74" w:rsidRPr="00531612" w:rsidRDefault="00AE6D74"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E6D74" w:rsidRPr="00531612" w14:paraId="52ACDADA" w14:textId="77777777" w:rsidTr="000B2F68">
        <w:tc>
          <w:tcPr>
            <w:tcW w:w="1117" w:type="dxa"/>
          </w:tcPr>
          <w:p w14:paraId="06E44642" w14:textId="77777777" w:rsidR="00AE6D74" w:rsidRPr="00531612" w:rsidRDefault="00AE6D74" w:rsidP="00531612">
            <w:pPr>
              <w:pStyle w:val="Tabletext"/>
            </w:pPr>
            <w:r w:rsidRPr="00531612">
              <w:t>9619</w:t>
            </w:r>
          </w:p>
        </w:tc>
        <w:tc>
          <w:tcPr>
            <w:tcW w:w="4819" w:type="dxa"/>
          </w:tcPr>
          <w:p w14:paraId="7E680440" w14:textId="77777777" w:rsidR="00AE6D74" w:rsidRPr="00531612" w:rsidRDefault="00AE6D74" w:rsidP="00531612">
            <w:pPr>
              <w:pStyle w:val="CTACAPS"/>
            </w:pPr>
            <w:r w:rsidRPr="00531612">
              <w:t>SANITARY TOWELS (PADS) AND TAMPONS, NAPKINS (DIAPERS), NAPKIN LINERS AND SIMILAR ARTICLES, OF ANY MATERIAL:</w:t>
            </w:r>
          </w:p>
        </w:tc>
        <w:tc>
          <w:tcPr>
            <w:tcW w:w="1247" w:type="dxa"/>
          </w:tcPr>
          <w:p w14:paraId="777806E1" w14:textId="77777777" w:rsidR="00AE6D74" w:rsidRPr="00531612" w:rsidRDefault="00AE6D74" w:rsidP="00531612">
            <w:pPr>
              <w:pStyle w:val="Tabletext"/>
            </w:pPr>
          </w:p>
        </w:tc>
      </w:tr>
    </w:tbl>
    <w:p w14:paraId="55A2F21A" w14:textId="3CE76FCB" w:rsidR="00F87360" w:rsidRPr="00531612" w:rsidRDefault="006A756A" w:rsidP="00531612">
      <w:pPr>
        <w:pStyle w:val="ItemHead"/>
      </w:pPr>
      <w:r w:rsidRPr="00531612">
        <w:t>391</w:t>
      </w:r>
      <w:r w:rsidR="00F87360" w:rsidRPr="00531612">
        <w:t xml:space="preserve">  </w:t>
      </w:r>
      <w:r w:rsidR="004D07D6" w:rsidRPr="00531612">
        <w:t>Schedule 3</w:t>
      </w:r>
      <w:r w:rsidR="00F87360" w:rsidRPr="00531612">
        <w:t xml:space="preserve"> (subheadings 9620.00.3 to 9620.00.33)</w:t>
      </w:r>
    </w:p>
    <w:p w14:paraId="672EA769" w14:textId="77777777" w:rsidR="00F87360" w:rsidRPr="00531612" w:rsidRDefault="00F87360" w:rsidP="00531612">
      <w:pPr>
        <w:pStyle w:val="Item"/>
      </w:pPr>
      <w:r w:rsidRPr="00531612">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87360" w:rsidRPr="00531612" w14:paraId="2373DA13" w14:textId="77777777" w:rsidTr="007D678A">
        <w:tc>
          <w:tcPr>
            <w:tcW w:w="1117" w:type="dxa"/>
          </w:tcPr>
          <w:p w14:paraId="03D94A6E" w14:textId="0D31D359" w:rsidR="00F87360" w:rsidRPr="00531612" w:rsidRDefault="00F87360" w:rsidP="00531612">
            <w:pPr>
              <w:pStyle w:val="Tabletext"/>
            </w:pPr>
            <w:r w:rsidRPr="00531612">
              <w:t>9620.00.30</w:t>
            </w:r>
          </w:p>
        </w:tc>
        <w:tc>
          <w:tcPr>
            <w:tcW w:w="4819" w:type="dxa"/>
          </w:tcPr>
          <w:p w14:paraId="420904ED" w14:textId="6C96CCEF" w:rsidR="00F87360" w:rsidRPr="00531612" w:rsidRDefault="00531612" w:rsidP="00531612">
            <w:pPr>
              <w:pStyle w:val="CTA---"/>
            </w:pPr>
            <w:r>
              <w:noBreakHyphen/>
            </w:r>
            <w:r>
              <w:noBreakHyphen/>
            </w:r>
            <w:r>
              <w:noBreakHyphen/>
            </w:r>
            <w:r w:rsidR="00F87360" w:rsidRPr="00531612">
              <w:t>Solely or principally for apparatus of 8519 to 8521 or 852</w:t>
            </w:r>
            <w:r w:rsidR="009D50AE" w:rsidRPr="00531612">
              <w:t>4</w:t>
            </w:r>
            <w:r w:rsidR="00F87360" w:rsidRPr="00531612">
              <w:t xml:space="preserve"> to 8528</w:t>
            </w:r>
          </w:p>
        </w:tc>
        <w:tc>
          <w:tcPr>
            <w:tcW w:w="1247" w:type="dxa"/>
          </w:tcPr>
          <w:p w14:paraId="6F0EBCF4" w14:textId="60CB8F3B" w:rsidR="00F87360" w:rsidRPr="00531612" w:rsidRDefault="00F87360" w:rsidP="00531612">
            <w:pPr>
              <w:pStyle w:val="Tabletext"/>
            </w:pPr>
            <w:r w:rsidRPr="00531612">
              <w:t>Free</w:t>
            </w:r>
          </w:p>
        </w:tc>
      </w:tr>
    </w:tbl>
    <w:p w14:paraId="2AA22CEB" w14:textId="43C206EF" w:rsidR="006B2881" w:rsidRPr="00531612" w:rsidRDefault="006A756A" w:rsidP="00531612">
      <w:pPr>
        <w:pStyle w:val="ItemHead"/>
      </w:pPr>
      <w:r w:rsidRPr="00531612">
        <w:t>392</w:t>
      </w:r>
      <w:r w:rsidR="006B2881" w:rsidRPr="00531612">
        <w:t xml:space="preserve">  </w:t>
      </w:r>
      <w:r w:rsidR="004D07D6" w:rsidRPr="00531612">
        <w:t>Schedule 3</w:t>
      </w:r>
      <w:r w:rsidR="006B2881" w:rsidRPr="00531612">
        <w:t xml:space="preserve"> (Chapter 97, </w:t>
      </w:r>
      <w:r w:rsidR="004D07D6" w:rsidRPr="00531612">
        <w:t>paragraph (</w:t>
      </w:r>
      <w:r w:rsidR="006B2881" w:rsidRPr="00531612">
        <w:t>b) of Note 1)</w:t>
      </w:r>
    </w:p>
    <w:p w14:paraId="1D4AB1E4" w14:textId="53AAC666" w:rsidR="006B2881" w:rsidRPr="00531612" w:rsidRDefault="006B2881" w:rsidP="00531612">
      <w:pPr>
        <w:pStyle w:val="Item"/>
      </w:pPr>
      <w:r w:rsidRPr="00531612">
        <w:t>Omit “9706.00.00”, substitute “9706”.</w:t>
      </w:r>
    </w:p>
    <w:p w14:paraId="4C54B370" w14:textId="0268B2AA" w:rsidR="003C7A8F" w:rsidRPr="00531612" w:rsidRDefault="006A756A" w:rsidP="00531612">
      <w:pPr>
        <w:pStyle w:val="ItemHead"/>
      </w:pPr>
      <w:r w:rsidRPr="00531612">
        <w:t>393</w:t>
      </w:r>
      <w:r w:rsidR="003C7A8F" w:rsidRPr="00531612">
        <w:t xml:space="preserve">  </w:t>
      </w:r>
      <w:r w:rsidR="004D07D6" w:rsidRPr="00531612">
        <w:t>Schedule 3</w:t>
      </w:r>
      <w:r w:rsidR="003C7A8F" w:rsidRPr="00531612">
        <w:t xml:space="preserve"> (</w:t>
      </w:r>
      <w:r w:rsidR="004B3D5E" w:rsidRPr="00531612">
        <w:t>Chapter 9</w:t>
      </w:r>
      <w:r w:rsidR="003C7A8F" w:rsidRPr="00531612">
        <w:t>7, after Note 1)</w:t>
      </w:r>
    </w:p>
    <w:p w14:paraId="6874AC26" w14:textId="77777777" w:rsidR="003C7A8F" w:rsidRPr="00531612" w:rsidRDefault="003C7A8F" w:rsidP="00531612">
      <w:pPr>
        <w:pStyle w:val="Item"/>
      </w:pPr>
      <w:r w:rsidRPr="00531612">
        <w:t>Insert:</w:t>
      </w:r>
    </w:p>
    <w:p w14:paraId="5EFD0D30" w14:textId="7F2AEE91" w:rsidR="003C7A8F" w:rsidRPr="00531612" w:rsidRDefault="003C7A8F" w:rsidP="00531612">
      <w:pPr>
        <w:pStyle w:val="subsection"/>
      </w:pPr>
      <w:r w:rsidRPr="00531612">
        <w:tab/>
        <w:t>2.</w:t>
      </w:r>
      <w:r w:rsidR="00531612">
        <w:noBreakHyphen/>
      </w:r>
      <w:r w:rsidRPr="00531612">
        <w:tab/>
        <w:t>9701 does not apply to mosaics that are mass</w:t>
      </w:r>
      <w:r w:rsidR="00531612">
        <w:noBreakHyphen/>
      </w:r>
      <w:r w:rsidRPr="00531612">
        <w:t>produced reproductions, casts or works of conventional craftsmanship of a commercial character, even if these articles are designed or created by artists.</w:t>
      </w:r>
    </w:p>
    <w:p w14:paraId="6CEFB404" w14:textId="1E1DC30C" w:rsidR="00072AA7" w:rsidRPr="00531612" w:rsidRDefault="006A756A" w:rsidP="00531612">
      <w:pPr>
        <w:pStyle w:val="ItemHead"/>
      </w:pPr>
      <w:r w:rsidRPr="00531612">
        <w:t>394</w:t>
      </w:r>
      <w:r w:rsidR="00072AA7" w:rsidRPr="00531612">
        <w:t xml:space="preserve">  </w:t>
      </w:r>
      <w:r w:rsidR="004D07D6" w:rsidRPr="00531612">
        <w:t>Schedule 3</w:t>
      </w:r>
      <w:r w:rsidR="00072AA7" w:rsidRPr="00531612">
        <w:t xml:space="preserve"> (</w:t>
      </w:r>
      <w:r w:rsidR="004B3D5E" w:rsidRPr="00531612">
        <w:t>Chapter 9</w:t>
      </w:r>
      <w:r w:rsidR="00072AA7" w:rsidRPr="00531612">
        <w:t>7, Note 2)</w:t>
      </w:r>
    </w:p>
    <w:p w14:paraId="42D9DDBC" w14:textId="12A43843" w:rsidR="00072AA7" w:rsidRPr="00531612" w:rsidRDefault="00072AA7" w:rsidP="00531612">
      <w:pPr>
        <w:pStyle w:val="Item"/>
      </w:pPr>
      <w:r w:rsidRPr="00531612">
        <w:t>Renumber as Note 3.</w:t>
      </w:r>
    </w:p>
    <w:p w14:paraId="034FB0B0" w14:textId="319CE592" w:rsidR="003E056B" w:rsidRPr="00531612" w:rsidRDefault="006A756A" w:rsidP="00531612">
      <w:pPr>
        <w:pStyle w:val="ItemHead"/>
      </w:pPr>
      <w:r w:rsidRPr="00531612">
        <w:t>395</w:t>
      </w:r>
      <w:r w:rsidR="003E056B" w:rsidRPr="00531612">
        <w:t xml:space="preserve">  </w:t>
      </w:r>
      <w:r w:rsidR="004D07D6" w:rsidRPr="00531612">
        <w:t>Schedule 3</w:t>
      </w:r>
      <w:r w:rsidR="003E056B" w:rsidRPr="00531612">
        <w:t xml:space="preserve"> (Chapter 97, Note 2)</w:t>
      </w:r>
    </w:p>
    <w:p w14:paraId="233A0E5B" w14:textId="7C37CF71" w:rsidR="003E056B" w:rsidRPr="00531612" w:rsidRDefault="003E056B" w:rsidP="00531612">
      <w:pPr>
        <w:pStyle w:val="Item"/>
      </w:pPr>
      <w:r w:rsidRPr="00531612">
        <w:t>Omit “9702.00.00”, substitute “9702”.</w:t>
      </w:r>
    </w:p>
    <w:p w14:paraId="6F0223BE" w14:textId="408C80B9" w:rsidR="003E056B" w:rsidRPr="00531612" w:rsidRDefault="006A756A" w:rsidP="00531612">
      <w:pPr>
        <w:pStyle w:val="ItemHead"/>
      </w:pPr>
      <w:r w:rsidRPr="00531612">
        <w:t>396</w:t>
      </w:r>
      <w:r w:rsidR="003E056B" w:rsidRPr="00531612">
        <w:t xml:space="preserve">  </w:t>
      </w:r>
      <w:r w:rsidR="004D07D6" w:rsidRPr="00531612">
        <w:t>Schedule 3</w:t>
      </w:r>
      <w:r w:rsidR="003E056B" w:rsidRPr="00531612">
        <w:t xml:space="preserve"> (Chapter 97, Note 3)</w:t>
      </w:r>
    </w:p>
    <w:p w14:paraId="40222A3B" w14:textId="65FACEE4" w:rsidR="003E056B" w:rsidRPr="00531612" w:rsidRDefault="003E056B" w:rsidP="00531612">
      <w:pPr>
        <w:pStyle w:val="Item"/>
      </w:pPr>
      <w:r w:rsidRPr="00531612">
        <w:t>Renumber as Note 4.</w:t>
      </w:r>
    </w:p>
    <w:p w14:paraId="7A10C34F" w14:textId="6882789D" w:rsidR="006B2881" w:rsidRPr="00531612" w:rsidRDefault="006A756A" w:rsidP="00531612">
      <w:pPr>
        <w:pStyle w:val="ItemHead"/>
      </w:pPr>
      <w:r w:rsidRPr="00531612">
        <w:t>397</w:t>
      </w:r>
      <w:r w:rsidR="006B2881" w:rsidRPr="00531612">
        <w:t xml:space="preserve">  </w:t>
      </w:r>
      <w:r w:rsidR="004D07D6" w:rsidRPr="00531612">
        <w:t>Schedule 3</w:t>
      </w:r>
      <w:r w:rsidR="006B2881" w:rsidRPr="00531612">
        <w:t xml:space="preserve"> (Chapter 97, Note 3)</w:t>
      </w:r>
    </w:p>
    <w:p w14:paraId="7021AFFF" w14:textId="67882C98" w:rsidR="006B2881" w:rsidRPr="00531612" w:rsidRDefault="006B2881" w:rsidP="00531612">
      <w:pPr>
        <w:pStyle w:val="Item"/>
      </w:pPr>
      <w:r w:rsidRPr="00531612">
        <w:t>Omit “9703.00.00”, substitute “9703”.</w:t>
      </w:r>
    </w:p>
    <w:p w14:paraId="5A8D5FE6" w14:textId="4A900E4D" w:rsidR="006B2881" w:rsidRPr="00531612" w:rsidRDefault="006A756A" w:rsidP="00531612">
      <w:pPr>
        <w:pStyle w:val="ItemHead"/>
      </w:pPr>
      <w:r w:rsidRPr="00531612">
        <w:t>398</w:t>
      </w:r>
      <w:r w:rsidR="006B2881" w:rsidRPr="00531612">
        <w:t xml:space="preserve">  </w:t>
      </w:r>
      <w:r w:rsidR="004D07D6" w:rsidRPr="00531612">
        <w:t>Schedule 3</w:t>
      </w:r>
      <w:r w:rsidR="006B2881" w:rsidRPr="00531612">
        <w:t xml:space="preserve"> (Chapter 97, Note 4)</w:t>
      </w:r>
    </w:p>
    <w:p w14:paraId="7CA4F249" w14:textId="50EBD599" w:rsidR="006B2881" w:rsidRPr="00531612" w:rsidRDefault="006B2881" w:rsidP="00531612">
      <w:pPr>
        <w:pStyle w:val="Item"/>
      </w:pPr>
      <w:r w:rsidRPr="00531612">
        <w:t>Renumber as Note 5.</w:t>
      </w:r>
    </w:p>
    <w:p w14:paraId="4724E681" w14:textId="223093C9" w:rsidR="00072AA7" w:rsidRPr="00531612" w:rsidRDefault="006A756A" w:rsidP="00531612">
      <w:pPr>
        <w:pStyle w:val="ItemHead"/>
      </w:pPr>
      <w:r w:rsidRPr="00531612">
        <w:lastRenderedPageBreak/>
        <w:t>399</w:t>
      </w:r>
      <w:r w:rsidR="00072AA7" w:rsidRPr="00531612">
        <w:t xml:space="preserve">  </w:t>
      </w:r>
      <w:r w:rsidR="004D07D6" w:rsidRPr="00531612">
        <w:t>Schedule 3</w:t>
      </w:r>
      <w:r w:rsidR="00072AA7" w:rsidRPr="00531612">
        <w:t xml:space="preserve"> (</w:t>
      </w:r>
      <w:r w:rsidR="004B3D5E" w:rsidRPr="00531612">
        <w:t>Chapter 9</w:t>
      </w:r>
      <w:r w:rsidR="00072AA7" w:rsidRPr="00531612">
        <w:t xml:space="preserve">7, </w:t>
      </w:r>
      <w:r w:rsidR="004D07D6" w:rsidRPr="00531612">
        <w:t>paragraph (</w:t>
      </w:r>
      <w:r w:rsidR="00072AA7" w:rsidRPr="00531612">
        <w:t>A) of Note 4)</w:t>
      </w:r>
    </w:p>
    <w:p w14:paraId="54298B92" w14:textId="36AFECF3" w:rsidR="00072AA7" w:rsidRPr="00531612" w:rsidRDefault="00072AA7" w:rsidP="00531612">
      <w:pPr>
        <w:pStyle w:val="Item"/>
      </w:pPr>
      <w:r w:rsidRPr="00531612">
        <w:t>Omit “Notes 1 to 3”, substitute “Notes 1 to 4”.</w:t>
      </w:r>
    </w:p>
    <w:p w14:paraId="71FC1E33" w14:textId="36762F75" w:rsidR="006B2881" w:rsidRPr="00531612" w:rsidRDefault="006A756A" w:rsidP="00531612">
      <w:pPr>
        <w:pStyle w:val="ItemHead"/>
      </w:pPr>
      <w:r w:rsidRPr="00531612">
        <w:t>400</w:t>
      </w:r>
      <w:r w:rsidR="006B2881" w:rsidRPr="00531612">
        <w:t xml:space="preserve">  </w:t>
      </w:r>
      <w:r w:rsidR="004D07D6" w:rsidRPr="00531612">
        <w:t>Schedule 3</w:t>
      </w:r>
      <w:r w:rsidR="006B2881" w:rsidRPr="00531612">
        <w:t xml:space="preserve"> (Chapter 97, </w:t>
      </w:r>
      <w:r w:rsidR="004D07D6" w:rsidRPr="00531612">
        <w:t>paragraph (</w:t>
      </w:r>
      <w:r w:rsidR="006B2881" w:rsidRPr="00531612">
        <w:t>B) of Note 4)</w:t>
      </w:r>
    </w:p>
    <w:p w14:paraId="487AF4CE" w14:textId="77777777" w:rsidR="006B2881" w:rsidRPr="00531612" w:rsidRDefault="006B2881" w:rsidP="00531612">
      <w:pPr>
        <w:pStyle w:val="Item"/>
      </w:pPr>
      <w:r w:rsidRPr="00531612">
        <w:t>Omit “9706.00.00”, substitute “9706”.</w:t>
      </w:r>
    </w:p>
    <w:p w14:paraId="2CEFCD0B" w14:textId="184E6F2D" w:rsidR="003C7A8F" w:rsidRPr="00531612" w:rsidRDefault="006A756A" w:rsidP="00531612">
      <w:pPr>
        <w:pStyle w:val="ItemHead"/>
      </w:pPr>
      <w:r w:rsidRPr="00531612">
        <w:t>401</w:t>
      </w:r>
      <w:r w:rsidR="003C7A8F" w:rsidRPr="00531612">
        <w:t xml:space="preserve">  </w:t>
      </w:r>
      <w:r w:rsidR="004D07D6" w:rsidRPr="00531612">
        <w:t>Schedule 3</w:t>
      </w:r>
      <w:r w:rsidR="003C7A8F" w:rsidRPr="00531612">
        <w:t xml:space="preserve"> (</w:t>
      </w:r>
      <w:r w:rsidR="004B3D5E" w:rsidRPr="00531612">
        <w:t>Chapter 9</w:t>
      </w:r>
      <w:r w:rsidR="003C7A8F" w:rsidRPr="00531612">
        <w:t>7, Note 5)</w:t>
      </w:r>
    </w:p>
    <w:p w14:paraId="0699FA56" w14:textId="37C9AAF9" w:rsidR="003C7A8F" w:rsidRPr="00531612" w:rsidRDefault="003C7A8F" w:rsidP="00531612">
      <w:pPr>
        <w:pStyle w:val="Item"/>
      </w:pPr>
      <w:r w:rsidRPr="00531612">
        <w:t>Renumber as Note 6.</w:t>
      </w:r>
    </w:p>
    <w:p w14:paraId="7C75853B" w14:textId="2684368B" w:rsidR="00646D20" w:rsidRPr="00531612" w:rsidRDefault="006A756A" w:rsidP="00531612">
      <w:pPr>
        <w:pStyle w:val="ItemHead"/>
      </w:pPr>
      <w:r w:rsidRPr="00531612">
        <w:t>402</w:t>
      </w:r>
      <w:r w:rsidR="00646D20" w:rsidRPr="00531612">
        <w:t xml:space="preserve">  </w:t>
      </w:r>
      <w:r w:rsidR="004D07D6" w:rsidRPr="00531612">
        <w:t>Schedule 3</w:t>
      </w:r>
      <w:r w:rsidR="00646D20" w:rsidRPr="00531612">
        <w:t xml:space="preserve"> (Chapter 97, paragraphs (a) and (b) of Additional Note 1)</w:t>
      </w:r>
    </w:p>
    <w:p w14:paraId="2F9E811A" w14:textId="77777777" w:rsidR="00646D20" w:rsidRPr="00531612" w:rsidRDefault="00646D20" w:rsidP="00531612">
      <w:pPr>
        <w:pStyle w:val="Item"/>
      </w:pPr>
      <w:r w:rsidRPr="00531612">
        <w:t>Omit “9705.00.00”, substitute “9705”.</w:t>
      </w:r>
    </w:p>
    <w:p w14:paraId="27A3B54D" w14:textId="199CD381" w:rsidR="00646D20" w:rsidRPr="00531612" w:rsidRDefault="006A756A" w:rsidP="00531612">
      <w:pPr>
        <w:pStyle w:val="ItemHead"/>
      </w:pPr>
      <w:r w:rsidRPr="00531612">
        <w:t>403</w:t>
      </w:r>
      <w:r w:rsidR="00646D20" w:rsidRPr="00531612">
        <w:t xml:space="preserve">  </w:t>
      </w:r>
      <w:r w:rsidR="004D07D6" w:rsidRPr="00531612">
        <w:t>Schedule 3</w:t>
      </w:r>
      <w:r w:rsidR="00646D20" w:rsidRPr="00531612">
        <w:t xml:space="preserve"> (Chapter 97, Additional Note 2)</w:t>
      </w:r>
    </w:p>
    <w:p w14:paraId="4E6F0D5C" w14:textId="77777777" w:rsidR="00646D20" w:rsidRPr="00531612" w:rsidRDefault="00646D20" w:rsidP="00531612">
      <w:pPr>
        <w:pStyle w:val="Item"/>
      </w:pPr>
      <w:r w:rsidRPr="00531612">
        <w:t>Omit “9705.00.00”, substitute “9705”.</w:t>
      </w:r>
    </w:p>
    <w:p w14:paraId="5C2578D3" w14:textId="089EA53A" w:rsidR="003C7A8F" w:rsidRPr="00531612" w:rsidRDefault="006A756A" w:rsidP="00531612">
      <w:pPr>
        <w:pStyle w:val="ItemHead"/>
      </w:pPr>
      <w:r w:rsidRPr="00531612">
        <w:t>404</w:t>
      </w:r>
      <w:r w:rsidR="003C7A8F" w:rsidRPr="00531612">
        <w:t xml:space="preserve">  </w:t>
      </w:r>
      <w:r w:rsidR="004D07D6" w:rsidRPr="00531612">
        <w:t>Schedule 3</w:t>
      </w:r>
      <w:r w:rsidR="003C7A8F" w:rsidRPr="00531612">
        <w:t xml:space="preserve"> (heading 9701 to subheading 9701.90.00)</w:t>
      </w:r>
    </w:p>
    <w:p w14:paraId="249930B6" w14:textId="77777777" w:rsidR="003C7A8F" w:rsidRPr="00531612" w:rsidRDefault="003C7A8F" w:rsidP="00531612">
      <w:pPr>
        <w:pStyle w:val="Item"/>
      </w:pPr>
      <w:r w:rsidRPr="00531612">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C7A8F" w:rsidRPr="00531612" w14:paraId="57D7383B" w14:textId="77777777" w:rsidTr="000B2F68">
        <w:tc>
          <w:tcPr>
            <w:tcW w:w="1117" w:type="dxa"/>
          </w:tcPr>
          <w:p w14:paraId="23EE8BD6" w14:textId="77777777" w:rsidR="003C7A8F" w:rsidRPr="00531612" w:rsidRDefault="003C7A8F" w:rsidP="00531612">
            <w:pPr>
              <w:pStyle w:val="Tabletext"/>
            </w:pPr>
            <w:r w:rsidRPr="00531612">
              <w:t>9701</w:t>
            </w:r>
          </w:p>
        </w:tc>
        <w:tc>
          <w:tcPr>
            <w:tcW w:w="4819" w:type="dxa"/>
          </w:tcPr>
          <w:p w14:paraId="117762CB" w14:textId="330F0F45" w:rsidR="003C7A8F" w:rsidRPr="00531612" w:rsidRDefault="00CB4E57" w:rsidP="00531612">
            <w:pPr>
              <w:pStyle w:val="CTACAPS"/>
            </w:pPr>
            <w:r w:rsidRPr="00531612">
              <w:t>PAINTINGS, DRAWINGS AND PASTELS, EXECUTED ENTIRELY BY HAND, OTHER THAN DRAWINGS OF 4906.00.00 AND OTHER THAN HAND</w:t>
            </w:r>
            <w:r w:rsidR="00531612">
              <w:noBreakHyphen/>
            </w:r>
            <w:r w:rsidRPr="00531612">
              <w:t>PAINTED OR HAND</w:t>
            </w:r>
            <w:r w:rsidR="00531612">
              <w:noBreakHyphen/>
            </w:r>
            <w:r w:rsidRPr="00531612">
              <w:t>DECORATED MANUFACTURED ARTICLES; COLLAGES, MOSAICS AND SIMILAR DECORATIVE PLAQUES</w:t>
            </w:r>
            <w:r w:rsidR="003C7A8F" w:rsidRPr="00531612">
              <w:t>:</w:t>
            </w:r>
          </w:p>
        </w:tc>
        <w:tc>
          <w:tcPr>
            <w:tcW w:w="1247" w:type="dxa"/>
          </w:tcPr>
          <w:p w14:paraId="2C15B541" w14:textId="77777777" w:rsidR="003C7A8F" w:rsidRPr="00531612" w:rsidRDefault="003C7A8F" w:rsidP="00531612">
            <w:pPr>
              <w:pStyle w:val="Tabletext"/>
            </w:pPr>
          </w:p>
        </w:tc>
      </w:tr>
      <w:tr w:rsidR="003C7A8F" w:rsidRPr="00531612" w14:paraId="0213509C" w14:textId="77777777" w:rsidTr="000B2F68">
        <w:tc>
          <w:tcPr>
            <w:tcW w:w="1117" w:type="dxa"/>
          </w:tcPr>
          <w:p w14:paraId="7695236B" w14:textId="77777777" w:rsidR="003C7A8F" w:rsidRPr="00531612" w:rsidRDefault="003C7A8F" w:rsidP="00531612">
            <w:pPr>
              <w:pStyle w:val="Tabletext"/>
            </w:pPr>
            <w:r w:rsidRPr="00531612">
              <w:t>9701.2</w:t>
            </w:r>
          </w:p>
        </w:tc>
        <w:tc>
          <w:tcPr>
            <w:tcW w:w="4819" w:type="dxa"/>
          </w:tcPr>
          <w:p w14:paraId="527CC6F7" w14:textId="473D8880" w:rsidR="003C7A8F" w:rsidRPr="00531612" w:rsidRDefault="00531612" w:rsidP="00531612">
            <w:pPr>
              <w:pStyle w:val="CTA-"/>
            </w:pPr>
            <w:r>
              <w:noBreakHyphen/>
            </w:r>
            <w:r w:rsidR="005C42BC" w:rsidRPr="00531612">
              <w:t>Of an age exceeding 100 years</w:t>
            </w:r>
            <w:r w:rsidR="003C7A8F" w:rsidRPr="00531612">
              <w:t>:</w:t>
            </w:r>
          </w:p>
        </w:tc>
        <w:tc>
          <w:tcPr>
            <w:tcW w:w="1247" w:type="dxa"/>
          </w:tcPr>
          <w:p w14:paraId="17E9DEC1" w14:textId="77777777" w:rsidR="003C7A8F" w:rsidRPr="00531612" w:rsidRDefault="003C7A8F" w:rsidP="00531612">
            <w:pPr>
              <w:pStyle w:val="Tabletext"/>
            </w:pPr>
          </w:p>
        </w:tc>
      </w:tr>
      <w:tr w:rsidR="003C7A8F" w:rsidRPr="00531612" w14:paraId="0B3E0385" w14:textId="77777777" w:rsidTr="000B2F68">
        <w:tc>
          <w:tcPr>
            <w:tcW w:w="1117" w:type="dxa"/>
          </w:tcPr>
          <w:p w14:paraId="3A081084" w14:textId="77777777" w:rsidR="003C7A8F" w:rsidRPr="00531612" w:rsidRDefault="003C7A8F" w:rsidP="00531612">
            <w:pPr>
              <w:pStyle w:val="Tabletext"/>
            </w:pPr>
            <w:r w:rsidRPr="00531612">
              <w:t>9701.21.00</w:t>
            </w:r>
          </w:p>
        </w:tc>
        <w:tc>
          <w:tcPr>
            <w:tcW w:w="4819" w:type="dxa"/>
          </w:tcPr>
          <w:p w14:paraId="626E795C" w14:textId="660167B6" w:rsidR="003C7A8F" w:rsidRPr="00531612" w:rsidRDefault="00531612" w:rsidP="00531612">
            <w:pPr>
              <w:pStyle w:val="CTA--"/>
            </w:pPr>
            <w:r>
              <w:noBreakHyphen/>
            </w:r>
            <w:r>
              <w:noBreakHyphen/>
            </w:r>
            <w:r w:rsidR="005C42BC" w:rsidRPr="00531612">
              <w:t>Paintings, drawings and pastels</w:t>
            </w:r>
          </w:p>
        </w:tc>
        <w:tc>
          <w:tcPr>
            <w:tcW w:w="1247" w:type="dxa"/>
          </w:tcPr>
          <w:p w14:paraId="4332B45C" w14:textId="77777777" w:rsidR="003C7A8F" w:rsidRPr="00531612" w:rsidRDefault="003C7A8F" w:rsidP="00531612">
            <w:pPr>
              <w:pStyle w:val="Tabletext"/>
            </w:pPr>
            <w:r w:rsidRPr="00531612">
              <w:t>Free</w:t>
            </w:r>
          </w:p>
        </w:tc>
      </w:tr>
      <w:tr w:rsidR="003C7A8F" w:rsidRPr="00531612" w14:paraId="495A20F2" w14:textId="77777777" w:rsidTr="000B2F68">
        <w:tc>
          <w:tcPr>
            <w:tcW w:w="1117" w:type="dxa"/>
          </w:tcPr>
          <w:p w14:paraId="6519AD7A" w14:textId="77777777" w:rsidR="003C7A8F" w:rsidRPr="00531612" w:rsidRDefault="003C7A8F" w:rsidP="00531612">
            <w:pPr>
              <w:pStyle w:val="Tabletext"/>
            </w:pPr>
            <w:r w:rsidRPr="00531612">
              <w:t>9701.22.00</w:t>
            </w:r>
          </w:p>
        </w:tc>
        <w:tc>
          <w:tcPr>
            <w:tcW w:w="4819" w:type="dxa"/>
          </w:tcPr>
          <w:p w14:paraId="252108F3" w14:textId="6BFBFBD8" w:rsidR="003C7A8F" w:rsidRPr="00531612" w:rsidRDefault="00531612" w:rsidP="00531612">
            <w:pPr>
              <w:pStyle w:val="CTA--"/>
            </w:pPr>
            <w:r>
              <w:noBreakHyphen/>
            </w:r>
            <w:r>
              <w:noBreakHyphen/>
            </w:r>
            <w:r w:rsidR="005C42BC" w:rsidRPr="00531612">
              <w:t>Mosaics</w:t>
            </w:r>
          </w:p>
        </w:tc>
        <w:tc>
          <w:tcPr>
            <w:tcW w:w="1247" w:type="dxa"/>
          </w:tcPr>
          <w:p w14:paraId="7F610DC4" w14:textId="77777777" w:rsidR="003C7A8F" w:rsidRPr="00531612" w:rsidRDefault="003C7A8F" w:rsidP="00531612">
            <w:pPr>
              <w:pStyle w:val="Tabletext"/>
            </w:pPr>
            <w:r w:rsidRPr="00531612">
              <w:t>Free</w:t>
            </w:r>
          </w:p>
        </w:tc>
      </w:tr>
      <w:tr w:rsidR="003C7A8F" w:rsidRPr="00531612" w14:paraId="3AA04BDF" w14:textId="77777777" w:rsidTr="000B2F68">
        <w:tc>
          <w:tcPr>
            <w:tcW w:w="1117" w:type="dxa"/>
          </w:tcPr>
          <w:p w14:paraId="21AED0C9" w14:textId="77777777" w:rsidR="003C7A8F" w:rsidRPr="00531612" w:rsidRDefault="003C7A8F" w:rsidP="00531612">
            <w:pPr>
              <w:pStyle w:val="Tabletext"/>
            </w:pPr>
            <w:r w:rsidRPr="00531612">
              <w:t>9701.29.00</w:t>
            </w:r>
          </w:p>
        </w:tc>
        <w:tc>
          <w:tcPr>
            <w:tcW w:w="4819" w:type="dxa"/>
          </w:tcPr>
          <w:p w14:paraId="4A8C85F0" w14:textId="4FBD8F30" w:rsidR="003C7A8F" w:rsidRPr="00531612" w:rsidRDefault="00531612" w:rsidP="00531612">
            <w:pPr>
              <w:pStyle w:val="CTA--"/>
            </w:pPr>
            <w:r>
              <w:noBreakHyphen/>
            </w:r>
            <w:r>
              <w:noBreakHyphen/>
            </w:r>
            <w:r w:rsidR="005C42BC" w:rsidRPr="00531612">
              <w:t>Other</w:t>
            </w:r>
          </w:p>
        </w:tc>
        <w:tc>
          <w:tcPr>
            <w:tcW w:w="1247" w:type="dxa"/>
          </w:tcPr>
          <w:p w14:paraId="0BFB16A4" w14:textId="77777777" w:rsidR="003C7A8F" w:rsidRPr="00531612" w:rsidRDefault="003C7A8F" w:rsidP="00531612">
            <w:pPr>
              <w:pStyle w:val="Tabletext"/>
            </w:pPr>
            <w:r w:rsidRPr="00531612">
              <w:t>Free</w:t>
            </w:r>
          </w:p>
        </w:tc>
      </w:tr>
      <w:tr w:rsidR="003C7A8F" w:rsidRPr="00531612" w14:paraId="4CE1DFB5" w14:textId="77777777" w:rsidTr="000B2F68">
        <w:tc>
          <w:tcPr>
            <w:tcW w:w="1117" w:type="dxa"/>
          </w:tcPr>
          <w:p w14:paraId="328B8FFE" w14:textId="77777777" w:rsidR="003C7A8F" w:rsidRPr="00531612" w:rsidRDefault="003C7A8F" w:rsidP="00531612">
            <w:pPr>
              <w:pStyle w:val="Tabletext"/>
            </w:pPr>
            <w:r w:rsidRPr="00531612">
              <w:t>9701.9</w:t>
            </w:r>
          </w:p>
        </w:tc>
        <w:tc>
          <w:tcPr>
            <w:tcW w:w="4819" w:type="dxa"/>
          </w:tcPr>
          <w:p w14:paraId="2F1FBEEB" w14:textId="2A051FFE" w:rsidR="003C7A8F" w:rsidRPr="00531612" w:rsidRDefault="00531612" w:rsidP="00531612">
            <w:pPr>
              <w:pStyle w:val="CTA-"/>
            </w:pPr>
            <w:r>
              <w:noBreakHyphen/>
            </w:r>
            <w:r w:rsidR="005C42BC" w:rsidRPr="00531612">
              <w:t>Other</w:t>
            </w:r>
            <w:r w:rsidR="003C7A8F" w:rsidRPr="00531612">
              <w:t>:</w:t>
            </w:r>
          </w:p>
        </w:tc>
        <w:tc>
          <w:tcPr>
            <w:tcW w:w="1247" w:type="dxa"/>
          </w:tcPr>
          <w:p w14:paraId="6FEC0753" w14:textId="77777777" w:rsidR="003C7A8F" w:rsidRPr="00531612" w:rsidRDefault="003C7A8F" w:rsidP="00531612">
            <w:pPr>
              <w:pStyle w:val="Tabletext"/>
            </w:pPr>
          </w:p>
        </w:tc>
      </w:tr>
      <w:tr w:rsidR="003C7A8F" w:rsidRPr="00531612" w14:paraId="6A96523C" w14:textId="77777777" w:rsidTr="000B2F68">
        <w:tc>
          <w:tcPr>
            <w:tcW w:w="1117" w:type="dxa"/>
          </w:tcPr>
          <w:p w14:paraId="104FF39B" w14:textId="77777777" w:rsidR="003C7A8F" w:rsidRPr="00531612" w:rsidRDefault="003C7A8F" w:rsidP="00531612">
            <w:pPr>
              <w:pStyle w:val="Tabletext"/>
            </w:pPr>
            <w:r w:rsidRPr="00531612">
              <w:t>9701.91.00</w:t>
            </w:r>
          </w:p>
        </w:tc>
        <w:tc>
          <w:tcPr>
            <w:tcW w:w="4819" w:type="dxa"/>
          </w:tcPr>
          <w:p w14:paraId="66413468" w14:textId="0B2C5B03" w:rsidR="003C7A8F" w:rsidRPr="00531612" w:rsidRDefault="00531612" w:rsidP="00531612">
            <w:pPr>
              <w:pStyle w:val="CTA--"/>
            </w:pPr>
            <w:r>
              <w:noBreakHyphen/>
            </w:r>
            <w:r>
              <w:noBreakHyphen/>
            </w:r>
            <w:r w:rsidR="005C42BC" w:rsidRPr="00531612">
              <w:t>Paintings, drawings and pastels</w:t>
            </w:r>
          </w:p>
        </w:tc>
        <w:tc>
          <w:tcPr>
            <w:tcW w:w="1247" w:type="dxa"/>
          </w:tcPr>
          <w:p w14:paraId="6E847556" w14:textId="77777777" w:rsidR="003C7A8F" w:rsidRPr="00531612" w:rsidRDefault="003C7A8F" w:rsidP="00531612">
            <w:pPr>
              <w:pStyle w:val="Tabletext"/>
            </w:pPr>
            <w:r w:rsidRPr="00531612">
              <w:t>Free</w:t>
            </w:r>
          </w:p>
        </w:tc>
      </w:tr>
      <w:tr w:rsidR="003C7A8F" w:rsidRPr="00531612" w14:paraId="5419BF1A" w14:textId="77777777" w:rsidTr="000B2F68">
        <w:tc>
          <w:tcPr>
            <w:tcW w:w="1117" w:type="dxa"/>
          </w:tcPr>
          <w:p w14:paraId="23DDBA84" w14:textId="77777777" w:rsidR="003C7A8F" w:rsidRPr="00531612" w:rsidRDefault="003C7A8F" w:rsidP="00531612">
            <w:pPr>
              <w:pStyle w:val="Tabletext"/>
            </w:pPr>
            <w:r w:rsidRPr="00531612">
              <w:t>9701.92.00</w:t>
            </w:r>
          </w:p>
        </w:tc>
        <w:tc>
          <w:tcPr>
            <w:tcW w:w="4819" w:type="dxa"/>
          </w:tcPr>
          <w:p w14:paraId="0C4910F4" w14:textId="3256B0B5" w:rsidR="003C7A8F" w:rsidRPr="00531612" w:rsidRDefault="00531612" w:rsidP="00531612">
            <w:pPr>
              <w:pStyle w:val="CTA--"/>
            </w:pPr>
            <w:r>
              <w:noBreakHyphen/>
            </w:r>
            <w:r>
              <w:noBreakHyphen/>
            </w:r>
            <w:r w:rsidR="005C42BC" w:rsidRPr="00531612">
              <w:t>Mosaics</w:t>
            </w:r>
          </w:p>
        </w:tc>
        <w:tc>
          <w:tcPr>
            <w:tcW w:w="1247" w:type="dxa"/>
          </w:tcPr>
          <w:p w14:paraId="6A1C208D" w14:textId="77777777" w:rsidR="003C7A8F" w:rsidRPr="00531612" w:rsidRDefault="003C7A8F" w:rsidP="00531612">
            <w:pPr>
              <w:pStyle w:val="Tabletext"/>
            </w:pPr>
            <w:r w:rsidRPr="00531612">
              <w:t>Free</w:t>
            </w:r>
          </w:p>
        </w:tc>
      </w:tr>
      <w:tr w:rsidR="003C7A8F" w:rsidRPr="00531612" w14:paraId="74D9BF10" w14:textId="77777777" w:rsidTr="000B2F68">
        <w:tc>
          <w:tcPr>
            <w:tcW w:w="1117" w:type="dxa"/>
          </w:tcPr>
          <w:p w14:paraId="7AC52846" w14:textId="77777777" w:rsidR="003C7A8F" w:rsidRPr="00531612" w:rsidRDefault="003C7A8F" w:rsidP="00531612">
            <w:pPr>
              <w:pStyle w:val="Tabletext"/>
            </w:pPr>
            <w:r w:rsidRPr="00531612">
              <w:t>9701.99.00</w:t>
            </w:r>
          </w:p>
        </w:tc>
        <w:tc>
          <w:tcPr>
            <w:tcW w:w="4819" w:type="dxa"/>
          </w:tcPr>
          <w:p w14:paraId="78A711D8" w14:textId="7C45C5D0" w:rsidR="003C7A8F" w:rsidRPr="00531612" w:rsidRDefault="00531612" w:rsidP="00531612">
            <w:pPr>
              <w:pStyle w:val="CTA--"/>
            </w:pPr>
            <w:r>
              <w:noBreakHyphen/>
            </w:r>
            <w:r>
              <w:noBreakHyphen/>
            </w:r>
            <w:r w:rsidR="005C42BC" w:rsidRPr="00531612">
              <w:t>Other</w:t>
            </w:r>
          </w:p>
        </w:tc>
        <w:tc>
          <w:tcPr>
            <w:tcW w:w="1247" w:type="dxa"/>
          </w:tcPr>
          <w:p w14:paraId="3C647498" w14:textId="77777777" w:rsidR="003C7A8F" w:rsidRPr="00531612" w:rsidRDefault="003C7A8F" w:rsidP="00531612">
            <w:pPr>
              <w:pStyle w:val="Tabletext"/>
            </w:pPr>
            <w:r w:rsidRPr="00531612">
              <w:t>Free</w:t>
            </w:r>
          </w:p>
        </w:tc>
      </w:tr>
    </w:tbl>
    <w:p w14:paraId="367C418D" w14:textId="20D18E7F" w:rsidR="00071A26" w:rsidRPr="00531612" w:rsidRDefault="006A756A" w:rsidP="00531612">
      <w:pPr>
        <w:pStyle w:val="ItemHead"/>
      </w:pPr>
      <w:r w:rsidRPr="00531612">
        <w:t>405</w:t>
      </w:r>
      <w:r w:rsidR="00071A26" w:rsidRPr="00531612">
        <w:t xml:space="preserve">  </w:t>
      </w:r>
      <w:r w:rsidR="004D07D6" w:rsidRPr="00531612">
        <w:t>Schedule 3</w:t>
      </w:r>
      <w:r w:rsidR="00071A26" w:rsidRPr="00531612">
        <w:t xml:space="preserve"> (heading 9702.00.00)</w:t>
      </w:r>
    </w:p>
    <w:p w14:paraId="57EB7C69" w14:textId="77777777" w:rsidR="00071A26" w:rsidRPr="00531612" w:rsidRDefault="00071A2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71A26" w:rsidRPr="00531612" w14:paraId="2E03823D" w14:textId="77777777" w:rsidTr="000B2F68">
        <w:tc>
          <w:tcPr>
            <w:tcW w:w="1117" w:type="dxa"/>
          </w:tcPr>
          <w:p w14:paraId="0010BF36" w14:textId="77777777" w:rsidR="00071A26" w:rsidRPr="00531612" w:rsidRDefault="00071A26" w:rsidP="00531612">
            <w:pPr>
              <w:pStyle w:val="Tabletext"/>
            </w:pPr>
            <w:r w:rsidRPr="00531612">
              <w:t>9702</w:t>
            </w:r>
          </w:p>
        </w:tc>
        <w:tc>
          <w:tcPr>
            <w:tcW w:w="4819" w:type="dxa"/>
          </w:tcPr>
          <w:p w14:paraId="1D841FC9" w14:textId="77777777" w:rsidR="00071A26" w:rsidRPr="00531612" w:rsidRDefault="00071A26" w:rsidP="00531612">
            <w:pPr>
              <w:pStyle w:val="CTACAPS"/>
            </w:pPr>
            <w:r w:rsidRPr="00531612">
              <w:t>ORIGINAL ENGRAVINGS, PRINTS AND LITHOGRAPHS:</w:t>
            </w:r>
          </w:p>
        </w:tc>
        <w:tc>
          <w:tcPr>
            <w:tcW w:w="1247" w:type="dxa"/>
          </w:tcPr>
          <w:p w14:paraId="70C41917" w14:textId="77777777" w:rsidR="00071A26" w:rsidRPr="00531612" w:rsidRDefault="00071A26" w:rsidP="00531612">
            <w:pPr>
              <w:pStyle w:val="Tabletext"/>
            </w:pPr>
          </w:p>
        </w:tc>
      </w:tr>
      <w:tr w:rsidR="00071A26" w:rsidRPr="00531612" w14:paraId="6784C851" w14:textId="77777777" w:rsidTr="000B2F68">
        <w:tc>
          <w:tcPr>
            <w:tcW w:w="1117" w:type="dxa"/>
          </w:tcPr>
          <w:p w14:paraId="57A833CD" w14:textId="77777777" w:rsidR="00071A26" w:rsidRPr="00531612" w:rsidRDefault="00071A26" w:rsidP="00531612">
            <w:pPr>
              <w:pStyle w:val="Tabletext"/>
            </w:pPr>
            <w:r w:rsidRPr="00531612">
              <w:lastRenderedPageBreak/>
              <w:t>9702.10.00</w:t>
            </w:r>
          </w:p>
        </w:tc>
        <w:tc>
          <w:tcPr>
            <w:tcW w:w="4819" w:type="dxa"/>
          </w:tcPr>
          <w:p w14:paraId="6AD830E9" w14:textId="1A06EEFC" w:rsidR="00071A26" w:rsidRPr="00531612" w:rsidRDefault="00531612" w:rsidP="00531612">
            <w:pPr>
              <w:pStyle w:val="CTA-"/>
            </w:pPr>
            <w:r>
              <w:noBreakHyphen/>
            </w:r>
            <w:r w:rsidR="00071A26" w:rsidRPr="00531612">
              <w:t>Of an age exceeding 100 years</w:t>
            </w:r>
          </w:p>
        </w:tc>
        <w:tc>
          <w:tcPr>
            <w:tcW w:w="1247" w:type="dxa"/>
          </w:tcPr>
          <w:p w14:paraId="02D95B00" w14:textId="77777777" w:rsidR="00071A26" w:rsidRPr="00531612" w:rsidRDefault="00071A26" w:rsidP="00531612">
            <w:pPr>
              <w:pStyle w:val="Tabletext"/>
            </w:pPr>
            <w:r w:rsidRPr="00531612">
              <w:t>Free</w:t>
            </w:r>
          </w:p>
        </w:tc>
      </w:tr>
      <w:tr w:rsidR="00071A26" w:rsidRPr="00531612" w14:paraId="4DAE8541" w14:textId="77777777" w:rsidTr="000B2F68">
        <w:tc>
          <w:tcPr>
            <w:tcW w:w="1117" w:type="dxa"/>
          </w:tcPr>
          <w:p w14:paraId="6C05C9E8" w14:textId="77777777" w:rsidR="00071A26" w:rsidRPr="00531612" w:rsidRDefault="00071A26" w:rsidP="00531612">
            <w:pPr>
              <w:pStyle w:val="Tabletext"/>
            </w:pPr>
            <w:r w:rsidRPr="00531612">
              <w:t>9702.90.00</w:t>
            </w:r>
          </w:p>
        </w:tc>
        <w:tc>
          <w:tcPr>
            <w:tcW w:w="4819" w:type="dxa"/>
          </w:tcPr>
          <w:p w14:paraId="351FAB23" w14:textId="1C784B38" w:rsidR="00071A26" w:rsidRPr="00531612" w:rsidRDefault="00531612" w:rsidP="00531612">
            <w:pPr>
              <w:pStyle w:val="CTA-"/>
            </w:pPr>
            <w:r>
              <w:noBreakHyphen/>
            </w:r>
            <w:r w:rsidR="00071A26" w:rsidRPr="00531612">
              <w:t>Other</w:t>
            </w:r>
          </w:p>
        </w:tc>
        <w:tc>
          <w:tcPr>
            <w:tcW w:w="1247" w:type="dxa"/>
          </w:tcPr>
          <w:p w14:paraId="1AF54040" w14:textId="77777777" w:rsidR="00071A26" w:rsidRPr="00531612" w:rsidRDefault="00071A26" w:rsidP="00531612">
            <w:pPr>
              <w:pStyle w:val="Tabletext"/>
            </w:pPr>
            <w:r w:rsidRPr="00531612">
              <w:t>Free</w:t>
            </w:r>
          </w:p>
        </w:tc>
      </w:tr>
    </w:tbl>
    <w:p w14:paraId="3B3AFCAF" w14:textId="18FC7800" w:rsidR="00071A26" w:rsidRPr="00531612" w:rsidRDefault="006A756A" w:rsidP="00531612">
      <w:pPr>
        <w:pStyle w:val="ItemHead"/>
      </w:pPr>
      <w:r w:rsidRPr="00531612">
        <w:t>406</w:t>
      </w:r>
      <w:r w:rsidR="00071A26" w:rsidRPr="00531612">
        <w:t xml:space="preserve">  </w:t>
      </w:r>
      <w:r w:rsidR="004D07D6" w:rsidRPr="00531612">
        <w:t>Schedule 3</w:t>
      </w:r>
      <w:r w:rsidR="00071A26" w:rsidRPr="00531612">
        <w:t xml:space="preserve"> (heading </w:t>
      </w:r>
      <w:r w:rsidR="00F80C91" w:rsidRPr="00531612">
        <w:t>9703.00.00</w:t>
      </w:r>
      <w:r w:rsidR="00071A26" w:rsidRPr="00531612">
        <w:t>)</w:t>
      </w:r>
    </w:p>
    <w:p w14:paraId="60FC98E5" w14:textId="77777777" w:rsidR="00071A26" w:rsidRPr="00531612" w:rsidRDefault="00071A26"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71A26" w:rsidRPr="00531612" w14:paraId="444CE922" w14:textId="77777777" w:rsidTr="000B2F68">
        <w:tc>
          <w:tcPr>
            <w:tcW w:w="1117" w:type="dxa"/>
          </w:tcPr>
          <w:p w14:paraId="5582626E" w14:textId="77777777" w:rsidR="00071A26" w:rsidRPr="00531612" w:rsidRDefault="00071A26" w:rsidP="00531612">
            <w:pPr>
              <w:pStyle w:val="Tabletext"/>
            </w:pPr>
            <w:r w:rsidRPr="00531612">
              <w:t>9703</w:t>
            </w:r>
          </w:p>
        </w:tc>
        <w:tc>
          <w:tcPr>
            <w:tcW w:w="4819" w:type="dxa"/>
          </w:tcPr>
          <w:p w14:paraId="0606FC9E" w14:textId="77777777" w:rsidR="00071A26" w:rsidRPr="00531612" w:rsidRDefault="00071A26" w:rsidP="00531612">
            <w:pPr>
              <w:pStyle w:val="CTACAPS"/>
            </w:pPr>
            <w:r w:rsidRPr="00531612">
              <w:t>ORIGINAL SCULPTURE AND STATUARY, IN ANY MATERIAL:</w:t>
            </w:r>
          </w:p>
        </w:tc>
        <w:tc>
          <w:tcPr>
            <w:tcW w:w="1247" w:type="dxa"/>
          </w:tcPr>
          <w:p w14:paraId="5515E707" w14:textId="77777777" w:rsidR="00071A26" w:rsidRPr="00531612" w:rsidRDefault="00071A26" w:rsidP="00531612">
            <w:pPr>
              <w:pStyle w:val="Tabletext"/>
            </w:pPr>
          </w:p>
        </w:tc>
      </w:tr>
      <w:tr w:rsidR="00071A26" w:rsidRPr="00531612" w14:paraId="0DB45DAE" w14:textId="77777777" w:rsidTr="000B2F68">
        <w:tc>
          <w:tcPr>
            <w:tcW w:w="1117" w:type="dxa"/>
          </w:tcPr>
          <w:p w14:paraId="5598A547" w14:textId="77777777" w:rsidR="00071A26" w:rsidRPr="00531612" w:rsidRDefault="00071A26" w:rsidP="00531612">
            <w:pPr>
              <w:pStyle w:val="Tabletext"/>
            </w:pPr>
            <w:r w:rsidRPr="00531612">
              <w:t>9703.10.00</w:t>
            </w:r>
          </w:p>
        </w:tc>
        <w:tc>
          <w:tcPr>
            <w:tcW w:w="4819" w:type="dxa"/>
          </w:tcPr>
          <w:p w14:paraId="5C096C28" w14:textId="3641B7B9" w:rsidR="00071A26" w:rsidRPr="00531612" w:rsidRDefault="00531612" w:rsidP="00531612">
            <w:pPr>
              <w:pStyle w:val="CTA-"/>
            </w:pPr>
            <w:r>
              <w:noBreakHyphen/>
            </w:r>
            <w:r w:rsidR="00071A26" w:rsidRPr="00531612">
              <w:t>Of an age exceeding 100 years</w:t>
            </w:r>
          </w:p>
        </w:tc>
        <w:tc>
          <w:tcPr>
            <w:tcW w:w="1247" w:type="dxa"/>
          </w:tcPr>
          <w:p w14:paraId="708732CA" w14:textId="77777777" w:rsidR="00071A26" w:rsidRPr="00531612" w:rsidRDefault="00071A26" w:rsidP="00531612">
            <w:pPr>
              <w:pStyle w:val="Tabletext"/>
            </w:pPr>
            <w:r w:rsidRPr="00531612">
              <w:t>Free</w:t>
            </w:r>
          </w:p>
        </w:tc>
      </w:tr>
      <w:tr w:rsidR="00071A26" w:rsidRPr="00531612" w14:paraId="071FB0F9" w14:textId="77777777" w:rsidTr="000B2F68">
        <w:tc>
          <w:tcPr>
            <w:tcW w:w="1117" w:type="dxa"/>
          </w:tcPr>
          <w:p w14:paraId="5B7A9E12" w14:textId="77777777" w:rsidR="00071A26" w:rsidRPr="00531612" w:rsidRDefault="00071A26" w:rsidP="00531612">
            <w:pPr>
              <w:pStyle w:val="Tabletext"/>
            </w:pPr>
            <w:r w:rsidRPr="00531612">
              <w:t>9703.90.00</w:t>
            </w:r>
          </w:p>
        </w:tc>
        <w:tc>
          <w:tcPr>
            <w:tcW w:w="4819" w:type="dxa"/>
          </w:tcPr>
          <w:p w14:paraId="0A0F0BC8" w14:textId="24DBD956" w:rsidR="00071A26" w:rsidRPr="00531612" w:rsidRDefault="00531612" w:rsidP="00531612">
            <w:pPr>
              <w:pStyle w:val="CTA-"/>
            </w:pPr>
            <w:r>
              <w:noBreakHyphen/>
            </w:r>
            <w:r w:rsidR="00071A26" w:rsidRPr="00531612">
              <w:t>Other</w:t>
            </w:r>
          </w:p>
        </w:tc>
        <w:tc>
          <w:tcPr>
            <w:tcW w:w="1247" w:type="dxa"/>
          </w:tcPr>
          <w:p w14:paraId="7E43B911" w14:textId="77777777" w:rsidR="00071A26" w:rsidRPr="00531612" w:rsidRDefault="00071A26" w:rsidP="00531612">
            <w:pPr>
              <w:pStyle w:val="Tabletext"/>
            </w:pPr>
            <w:r w:rsidRPr="00531612">
              <w:t>Free</w:t>
            </w:r>
          </w:p>
        </w:tc>
      </w:tr>
    </w:tbl>
    <w:p w14:paraId="65D4F43B" w14:textId="5F95B128" w:rsidR="00CB17B1" w:rsidRPr="00531612" w:rsidRDefault="006A756A" w:rsidP="00531612">
      <w:pPr>
        <w:pStyle w:val="ItemHead"/>
      </w:pPr>
      <w:r w:rsidRPr="00531612">
        <w:t>407</w:t>
      </w:r>
      <w:r w:rsidR="00CB17B1" w:rsidRPr="00531612">
        <w:t xml:space="preserve">  </w:t>
      </w:r>
      <w:r w:rsidR="004D07D6" w:rsidRPr="00531612">
        <w:t>Schedule 3</w:t>
      </w:r>
      <w:r w:rsidR="00CB17B1" w:rsidRPr="00531612">
        <w:t xml:space="preserve"> (heading 9705.00.00)</w:t>
      </w:r>
    </w:p>
    <w:p w14:paraId="35AA68FB" w14:textId="77777777" w:rsidR="00CB17B1" w:rsidRPr="00531612" w:rsidRDefault="00CB17B1"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17B1" w:rsidRPr="00531612" w14:paraId="23B058E5" w14:textId="77777777" w:rsidTr="000B2F68">
        <w:tc>
          <w:tcPr>
            <w:tcW w:w="1117" w:type="dxa"/>
          </w:tcPr>
          <w:p w14:paraId="658A2E16" w14:textId="77777777" w:rsidR="00CB17B1" w:rsidRPr="00531612" w:rsidRDefault="00217ABB" w:rsidP="00531612">
            <w:pPr>
              <w:pStyle w:val="Tabletext"/>
            </w:pPr>
            <w:r w:rsidRPr="00531612">
              <w:t>9705</w:t>
            </w:r>
          </w:p>
        </w:tc>
        <w:tc>
          <w:tcPr>
            <w:tcW w:w="4819" w:type="dxa"/>
          </w:tcPr>
          <w:p w14:paraId="0116F815" w14:textId="24A9F985" w:rsidR="00CB17B1" w:rsidRPr="00531612" w:rsidRDefault="00217ABB" w:rsidP="00531612">
            <w:pPr>
              <w:pStyle w:val="CTACAPS"/>
            </w:pPr>
            <w:r w:rsidRPr="00531612">
              <w:t>COLLECTIONS AND COLLECTORS’ PIECES OF ARCHAEOLOGICAL, ETHNOGRAPHIC, HISTORICAL, ZOOLOGICAL, BOTANICAL, MINERALOGICAL, ANATOMICAL, PALEONTOLOGICAL OR NUMISMATIC INTEREST</w:t>
            </w:r>
            <w:r w:rsidR="00CB17B1" w:rsidRPr="00531612">
              <w:t>:</w:t>
            </w:r>
          </w:p>
        </w:tc>
        <w:tc>
          <w:tcPr>
            <w:tcW w:w="1247" w:type="dxa"/>
          </w:tcPr>
          <w:p w14:paraId="6937FB4B" w14:textId="77777777" w:rsidR="00CB17B1" w:rsidRPr="00531612" w:rsidRDefault="00CB17B1" w:rsidP="00531612">
            <w:pPr>
              <w:pStyle w:val="Tabletext"/>
            </w:pPr>
          </w:p>
        </w:tc>
      </w:tr>
      <w:tr w:rsidR="00CB17B1" w:rsidRPr="00531612" w14:paraId="057F794E" w14:textId="77777777" w:rsidTr="000B2F68">
        <w:tc>
          <w:tcPr>
            <w:tcW w:w="1117" w:type="dxa"/>
          </w:tcPr>
          <w:p w14:paraId="3F4F16AB" w14:textId="77777777" w:rsidR="00CB17B1" w:rsidRPr="00531612" w:rsidRDefault="00217ABB" w:rsidP="00531612">
            <w:pPr>
              <w:pStyle w:val="Tabletext"/>
            </w:pPr>
            <w:r w:rsidRPr="00531612">
              <w:t>9705</w:t>
            </w:r>
            <w:r w:rsidR="00CB17B1" w:rsidRPr="00531612">
              <w:t>.10.00</w:t>
            </w:r>
          </w:p>
        </w:tc>
        <w:tc>
          <w:tcPr>
            <w:tcW w:w="4819" w:type="dxa"/>
          </w:tcPr>
          <w:p w14:paraId="582570EA" w14:textId="68CC0985" w:rsidR="00CB17B1" w:rsidRPr="00531612" w:rsidRDefault="00531612" w:rsidP="00531612">
            <w:pPr>
              <w:pStyle w:val="CTA-"/>
            </w:pPr>
            <w:r>
              <w:noBreakHyphen/>
            </w:r>
            <w:r w:rsidR="00217ABB" w:rsidRPr="00531612">
              <w:t>Collections and collectors’ pieces of archaeological, ethnographic or historical interest</w:t>
            </w:r>
          </w:p>
        </w:tc>
        <w:tc>
          <w:tcPr>
            <w:tcW w:w="1247" w:type="dxa"/>
          </w:tcPr>
          <w:p w14:paraId="2F69B632" w14:textId="77777777" w:rsidR="00CB17B1" w:rsidRPr="00531612" w:rsidRDefault="00217ABB" w:rsidP="00531612">
            <w:pPr>
              <w:pStyle w:val="Tabletext"/>
            </w:pPr>
            <w:r w:rsidRPr="00531612">
              <w:t>Free</w:t>
            </w:r>
          </w:p>
        </w:tc>
      </w:tr>
      <w:tr w:rsidR="00CB17B1" w:rsidRPr="00531612" w14:paraId="622310C0" w14:textId="77777777" w:rsidTr="000B2F68">
        <w:tc>
          <w:tcPr>
            <w:tcW w:w="1117" w:type="dxa"/>
          </w:tcPr>
          <w:p w14:paraId="065D5059" w14:textId="77777777" w:rsidR="00CB17B1" w:rsidRPr="00531612" w:rsidRDefault="00217ABB" w:rsidP="00531612">
            <w:pPr>
              <w:pStyle w:val="Tabletext"/>
            </w:pPr>
            <w:r w:rsidRPr="00531612">
              <w:t>9705</w:t>
            </w:r>
            <w:r w:rsidR="00CB17B1" w:rsidRPr="00531612">
              <w:t>.2</w:t>
            </w:r>
          </w:p>
        </w:tc>
        <w:tc>
          <w:tcPr>
            <w:tcW w:w="4819" w:type="dxa"/>
          </w:tcPr>
          <w:p w14:paraId="44E023D9" w14:textId="77CB0EF2" w:rsidR="00CB17B1" w:rsidRPr="00531612" w:rsidRDefault="00531612" w:rsidP="00531612">
            <w:pPr>
              <w:pStyle w:val="CTA-"/>
            </w:pPr>
            <w:r>
              <w:noBreakHyphen/>
            </w:r>
            <w:r w:rsidR="00217ABB" w:rsidRPr="00531612">
              <w:t>Collections and collectors’ pieces of zoological, botanical, mineralogical, anatomical or paleontological interest</w:t>
            </w:r>
            <w:r w:rsidR="00CB17B1" w:rsidRPr="00531612">
              <w:t>:</w:t>
            </w:r>
          </w:p>
        </w:tc>
        <w:tc>
          <w:tcPr>
            <w:tcW w:w="1247" w:type="dxa"/>
          </w:tcPr>
          <w:p w14:paraId="65CC1A8A" w14:textId="77777777" w:rsidR="00CB17B1" w:rsidRPr="00531612" w:rsidRDefault="00CB17B1" w:rsidP="00531612">
            <w:pPr>
              <w:pStyle w:val="Tabletext"/>
            </w:pPr>
          </w:p>
        </w:tc>
      </w:tr>
      <w:tr w:rsidR="00CB17B1" w:rsidRPr="00531612" w14:paraId="44183207" w14:textId="77777777" w:rsidTr="000B2F68">
        <w:tc>
          <w:tcPr>
            <w:tcW w:w="1117" w:type="dxa"/>
          </w:tcPr>
          <w:p w14:paraId="76466FD0" w14:textId="77777777" w:rsidR="00CB17B1" w:rsidRPr="00531612" w:rsidRDefault="00217ABB" w:rsidP="00531612">
            <w:pPr>
              <w:pStyle w:val="Tabletext"/>
            </w:pPr>
            <w:r w:rsidRPr="00531612">
              <w:t>9705</w:t>
            </w:r>
            <w:r w:rsidR="00CB17B1" w:rsidRPr="00531612">
              <w:t>.21.00</w:t>
            </w:r>
          </w:p>
        </w:tc>
        <w:tc>
          <w:tcPr>
            <w:tcW w:w="4819" w:type="dxa"/>
          </w:tcPr>
          <w:p w14:paraId="073C6525" w14:textId="4BC94B23" w:rsidR="00CB17B1" w:rsidRPr="00531612" w:rsidRDefault="00531612" w:rsidP="00531612">
            <w:pPr>
              <w:pStyle w:val="CTA--"/>
            </w:pPr>
            <w:r>
              <w:noBreakHyphen/>
            </w:r>
            <w:r>
              <w:noBreakHyphen/>
            </w:r>
            <w:r w:rsidR="00217ABB" w:rsidRPr="00531612">
              <w:t>Human specimens and parts thereof</w:t>
            </w:r>
          </w:p>
        </w:tc>
        <w:tc>
          <w:tcPr>
            <w:tcW w:w="1247" w:type="dxa"/>
          </w:tcPr>
          <w:p w14:paraId="3300E32E" w14:textId="77777777" w:rsidR="00CB17B1" w:rsidRPr="00531612" w:rsidRDefault="00217ABB" w:rsidP="00531612">
            <w:pPr>
              <w:pStyle w:val="Tabletext"/>
            </w:pPr>
            <w:r w:rsidRPr="00531612">
              <w:t>Free</w:t>
            </w:r>
          </w:p>
        </w:tc>
      </w:tr>
      <w:tr w:rsidR="00CB17B1" w:rsidRPr="00531612" w14:paraId="6E41F735" w14:textId="77777777" w:rsidTr="000B2F68">
        <w:tc>
          <w:tcPr>
            <w:tcW w:w="1117" w:type="dxa"/>
          </w:tcPr>
          <w:p w14:paraId="6F4419F8" w14:textId="77777777" w:rsidR="00CB17B1" w:rsidRPr="00531612" w:rsidRDefault="00217ABB" w:rsidP="00531612">
            <w:pPr>
              <w:pStyle w:val="Tabletext"/>
            </w:pPr>
            <w:r w:rsidRPr="00531612">
              <w:t>9705</w:t>
            </w:r>
            <w:r w:rsidR="00CB17B1" w:rsidRPr="00531612">
              <w:t>.22.00</w:t>
            </w:r>
          </w:p>
        </w:tc>
        <w:tc>
          <w:tcPr>
            <w:tcW w:w="4819" w:type="dxa"/>
          </w:tcPr>
          <w:p w14:paraId="22A540B9" w14:textId="3CA662FF" w:rsidR="00CB17B1" w:rsidRPr="00531612" w:rsidRDefault="00531612" w:rsidP="00531612">
            <w:pPr>
              <w:pStyle w:val="CTA--"/>
            </w:pPr>
            <w:r>
              <w:noBreakHyphen/>
            </w:r>
            <w:r>
              <w:noBreakHyphen/>
            </w:r>
            <w:r w:rsidR="00217ABB" w:rsidRPr="00531612">
              <w:t>Extinct or endangered species and parts thereof</w:t>
            </w:r>
          </w:p>
        </w:tc>
        <w:tc>
          <w:tcPr>
            <w:tcW w:w="1247" w:type="dxa"/>
          </w:tcPr>
          <w:p w14:paraId="38B0B5FA" w14:textId="77777777" w:rsidR="00CB17B1" w:rsidRPr="00531612" w:rsidRDefault="00217ABB" w:rsidP="00531612">
            <w:pPr>
              <w:pStyle w:val="Tabletext"/>
            </w:pPr>
            <w:r w:rsidRPr="00531612">
              <w:t>Free</w:t>
            </w:r>
          </w:p>
        </w:tc>
      </w:tr>
      <w:tr w:rsidR="00CB17B1" w:rsidRPr="00531612" w14:paraId="6580092D" w14:textId="77777777" w:rsidTr="000B2F68">
        <w:tc>
          <w:tcPr>
            <w:tcW w:w="1117" w:type="dxa"/>
          </w:tcPr>
          <w:p w14:paraId="73B59FB7" w14:textId="77777777" w:rsidR="00CB17B1" w:rsidRPr="00531612" w:rsidRDefault="00217ABB" w:rsidP="00531612">
            <w:pPr>
              <w:pStyle w:val="Tabletext"/>
            </w:pPr>
            <w:r w:rsidRPr="00531612">
              <w:t>9705</w:t>
            </w:r>
            <w:r w:rsidR="00CB17B1" w:rsidRPr="00531612">
              <w:t>.2</w:t>
            </w:r>
            <w:r w:rsidRPr="00531612">
              <w:t>9</w:t>
            </w:r>
            <w:r w:rsidR="00CB17B1" w:rsidRPr="00531612">
              <w:t>.00</w:t>
            </w:r>
          </w:p>
        </w:tc>
        <w:tc>
          <w:tcPr>
            <w:tcW w:w="4819" w:type="dxa"/>
          </w:tcPr>
          <w:p w14:paraId="19BD2C3D" w14:textId="195D9571" w:rsidR="00CB17B1" w:rsidRPr="00531612" w:rsidRDefault="00531612" w:rsidP="00531612">
            <w:pPr>
              <w:pStyle w:val="CTA--"/>
            </w:pPr>
            <w:r>
              <w:noBreakHyphen/>
            </w:r>
            <w:r>
              <w:noBreakHyphen/>
            </w:r>
            <w:r w:rsidR="00217ABB" w:rsidRPr="00531612">
              <w:t>Other</w:t>
            </w:r>
          </w:p>
        </w:tc>
        <w:tc>
          <w:tcPr>
            <w:tcW w:w="1247" w:type="dxa"/>
          </w:tcPr>
          <w:p w14:paraId="0956E446" w14:textId="77777777" w:rsidR="00CB17B1" w:rsidRPr="00531612" w:rsidRDefault="00217ABB" w:rsidP="00531612">
            <w:pPr>
              <w:pStyle w:val="Tabletext"/>
            </w:pPr>
            <w:r w:rsidRPr="00531612">
              <w:t>Free</w:t>
            </w:r>
          </w:p>
        </w:tc>
      </w:tr>
      <w:tr w:rsidR="00CB17B1" w:rsidRPr="00531612" w14:paraId="4AA75BE1" w14:textId="77777777" w:rsidTr="000B2F68">
        <w:tc>
          <w:tcPr>
            <w:tcW w:w="1117" w:type="dxa"/>
          </w:tcPr>
          <w:p w14:paraId="7BECE294" w14:textId="77777777" w:rsidR="00CB17B1" w:rsidRPr="00531612" w:rsidRDefault="00217ABB" w:rsidP="00531612">
            <w:pPr>
              <w:pStyle w:val="Tabletext"/>
            </w:pPr>
            <w:r w:rsidRPr="00531612">
              <w:t>9705</w:t>
            </w:r>
            <w:r w:rsidR="00CB17B1" w:rsidRPr="00531612">
              <w:t>.</w:t>
            </w:r>
            <w:r w:rsidRPr="00531612">
              <w:t>3</w:t>
            </w:r>
          </w:p>
        </w:tc>
        <w:tc>
          <w:tcPr>
            <w:tcW w:w="4819" w:type="dxa"/>
          </w:tcPr>
          <w:p w14:paraId="49BD42CC" w14:textId="09C1C8D2" w:rsidR="00CB17B1" w:rsidRPr="00531612" w:rsidRDefault="00531612" w:rsidP="00531612">
            <w:pPr>
              <w:pStyle w:val="CTA-"/>
            </w:pPr>
            <w:r>
              <w:noBreakHyphen/>
            </w:r>
            <w:r w:rsidR="00217ABB" w:rsidRPr="00531612">
              <w:t>Collections and collectors</w:t>
            </w:r>
            <w:r w:rsidR="007C6230" w:rsidRPr="00531612">
              <w:t>’</w:t>
            </w:r>
            <w:r w:rsidR="00217ABB" w:rsidRPr="00531612">
              <w:t xml:space="preserve"> pieces of numismatic interest</w:t>
            </w:r>
            <w:r w:rsidR="00CB17B1" w:rsidRPr="00531612">
              <w:t>:</w:t>
            </w:r>
          </w:p>
        </w:tc>
        <w:tc>
          <w:tcPr>
            <w:tcW w:w="1247" w:type="dxa"/>
          </w:tcPr>
          <w:p w14:paraId="7CB86FD6" w14:textId="77777777" w:rsidR="00CB17B1" w:rsidRPr="00531612" w:rsidRDefault="00CB17B1" w:rsidP="00531612">
            <w:pPr>
              <w:pStyle w:val="Tabletext"/>
            </w:pPr>
          </w:p>
        </w:tc>
      </w:tr>
      <w:tr w:rsidR="00CB17B1" w:rsidRPr="00531612" w14:paraId="186DEB1A" w14:textId="77777777" w:rsidTr="000B2F68">
        <w:tc>
          <w:tcPr>
            <w:tcW w:w="1117" w:type="dxa"/>
          </w:tcPr>
          <w:p w14:paraId="117C9963" w14:textId="77777777" w:rsidR="00CB17B1" w:rsidRPr="00531612" w:rsidRDefault="00217ABB" w:rsidP="00531612">
            <w:pPr>
              <w:pStyle w:val="Tabletext"/>
            </w:pPr>
            <w:r w:rsidRPr="00531612">
              <w:t>9705.3</w:t>
            </w:r>
            <w:r w:rsidR="00CB17B1" w:rsidRPr="00531612">
              <w:t>1.00</w:t>
            </w:r>
          </w:p>
        </w:tc>
        <w:tc>
          <w:tcPr>
            <w:tcW w:w="4819" w:type="dxa"/>
          </w:tcPr>
          <w:p w14:paraId="74152BDA" w14:textId="3932799A" w:rsidR="00CB17B1" w:rsidRPr="00531612" w:rsidRDefault="00531612" w:rsidP="00531612">
            <w:pPr>
              <w:pStyle w:val="CTA--"/>
            </w:pPr>
            <w:r>
              <w:noBreakHyphen/>
            </w:r>
            <w:r>
              <w:noBreakHyphen/>
            </w:r>
            <w:r w:rsidR="00217ABB" w:rsidRPr="00531612">
              <w:t>Of an age exceeding 100 years</w:t>
            </w:r>
          </w:p>
        </w:tc>
        <w:tc>
          <w:tcPr>
            <w:tcW w:w="1247" w:type="dxa"/>
          </w:tcPr>
          <w:p w14:paraId="6B402F92" w14:textId="77777777" w:rsidR="00CB17B1" w:rsidRPr="00531612" w:rsidRDefault="00217ABB" w:rsidP="00531612">
            <w:pPr>
              <w:pStyle w:val="Tabletext"/>
            </w:pPr>
            <w:r w:rsidRPr="00531612">
              <w:t>Free</w:t>
            </w:r>
          </w:p>
        </w:tc>
      </w:tr>
      <w:tr w:rsidR="00CB17B1" w:rsidRPr="00531612" w14:paraId="20C35481" w14:textId="77777777" w:rsidTr="000B2F68">
        <w:tc>
          <w:tcPr>
            <w:tcW w:w="1117" w:type="dxa"/>
          </w:tcPr>
          <w:p w14:paraId="4BE1100C" w14:textId="77777777" w:rsidR="00CB17B1" w:rsidRPr="00531612" w:rsidRDefault="00217ABB" w:rsidP="00531612">
            <w:pPr>
              <w:pStyle w:val="Tabletext"/>
            </w:pPr>
            <w:r w:rsidRPr="00531612">
              <w:t>9705.39</w:t>
            </w:r>
            <w:r w:rsidR="00CB17B1" w:rsidRPr="00531612">
              <w:t>.00</w:t>
            </w:r>
          </w:p>
        </w:tc>
        <w:tc>
          <w:tcPr>
            <w:tcW w:w="4819" w:type="dxa"/>
          </w:tcPr>
          <w:p w14:paraId="143180C4" w14:textId="512BEFD9" w:rsidR="00CB17B1" w:rsidRPr="00531612" w:rsidRDefault="00531612" w:rsidP="00531612">
            <w:pPr>
              <w:pStyle w:val="CTA--"/>
            </w:pPr>
            <w:r>
              <w:noBreakHyphen/>
            </w:r>
            <w:r>
              <w:noBreakHyphen/>
            </w:r>
            <w:r w:rsidR="00217ABB" w:rsidRPr="00531612">
              <w:t>Other</w:t>
            </w:r>
          </w:p>
        </w:tc>
        <w:tc>
          <w:tcPr>
            <w:tcW w:w="1247" w:type="dxa"/>
          </w:tcPr>
          <w:p w14:paraId="4A25A1F7" w14:textId="77777777" w:rsidR="00CB17B1" w:rsidRPr="00531612" w:rsidRDefault="00217ABB" w:rsidP="00531612">
            <w:pPr>
              <w:pStyle w:val="Tabletext"/>
            </w:pPr>
            <w:r w:rsidRPr="00531612">
              <w:t>Free</w:t>
            </w:r>
          </w:p>
        </w:tc>
      </w:tr>
    </w:tbl>
    <w:p w14:paraId="51BAF25D" w14:textId="6168836F" w:rsidR="00217ABB" w:rsidRPr="00531612" w:rsidRDefault="006A756A" w:rsidP="00531612">
      <w:pPr>
        <w:pStyle w:val="ItemHead"/>
      </w:pPr>
      <w:r w:rsidRPr="00531612">
        <w:t>408</w:t>
      </w:r>
      <w:r w:rsidR="00217ABB" w:rsidRPr="00531612">
        <w:t xml:space="preserve">  </w:t>
      </w:r>
      <w:r w:rsidR="004D07D6" w:rsidRPr="00531612">
        <w:t>Schedule 3</w:t>
      </w:r>
      <w:r w:rsidR="00217ABB" w:rsidRPr="00531612">
        <w:t xml:space="preserve"> (heading 9706.00.00)</w:t>
      </w:r>
    </w:p>
    <w:p w14:paraId="0BF0B008" w14:textId="77777777" w:rsidR="00217ABB" w:rsidRPr="00531612" w:rsidRDefault="00217ABB" w:rsidP="00531612">
      <w:pPr>
        <w:pStyle w:val="Item"/>
      </w:pPr>
      <w:r w:rsidRPr="00531612">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17ABB" w:rsidRPr="00531612" w14:paraId="368FE1A3" w14:textId="77777777" w:rsidTr="000B2F68">
        <w:tc>
          <w:tcPr>
            <w:tcW w:w="1117" w:type="dxa"/>
          </w:tcPr>
          <w:p w14:paraId="2B9DE478" w14:textId="77777777" w:rsidR="00217ABB" w:rsidRPr="00531612" w:rsidRDefault="00217ABB" w:rsidP="00531612">
            <w:pPr>
              <w:pStyle w:val="Tabletext"/>
            </w:pPr>
            <w:r w:rsidRPr="00531612">
              <w:t>9706</w:t>
            </w:r>
          </w:p>
        </w:tc>
        <w:tc>
          <w:tcPr>
            <w:tcW w:w="4819" w:type="dxa"/>
          </w:tcPr>
          <w:p w14:paraId="6352A6F5" w14:textId="77777777" w:rsidR="00217ABB" w:rsidRPr="00531612" w:rsidRDefault="00217ABB" w:rsidP="00531612">
            <w:pPr>
              <w:pStyle w:val="CTACAPS"/>
            </w:pPr>
            <w:r w:rsidRPr="00531612">
              <w:t>ANTIQUES OF AN AGE EXCEEDING 100 YEARS:</w:t>
            </w:r>
          </w:p>
        </w:tc>
        <w:tc>
          <w:tcPr>
            <w:tcW w:w="1247" w:type="dxa"/>
          </w:tcPr>
          <w:p w14:paraId="74DBFD43" w14:textId="77777777" w:rsidR="00217ABB" w:rsidRPr="00531612" w:rsidRDefault="00217ABB" w:rsidP="00531612">
            <w:pPr>
              <w:pStyle w:val="Tabletext"/>
            </w:pPr>
          </w:p>
        </w:tc>
      </w:tr>
      <w:tr w:rsidR="00217ABB" w:rsidRPr="00531612" w14:paraId="258DFF11" w14:textId="77777777" w:rsidTr="000B2F68">
        <w:tc>
          <w:tcPr>
            <w:tcW w:w="1117" w:type="dxa"/>
          </w:tcPr>
          <w:p w14:paraId="48CFEC14" w14:textId="77777777" w:rsidR="00217ABB" w:rsidRPr="00531612" w:rsidRDefault="00217ABB" w:rsidP="00531612">
            <w:pPr>
              <w:pStyle w:val="Tabletext"/>
            </w:pPr>
            <w:r w:rsidRPr="00531612">
              <w:t>9706.10.00</w:t>
            </w:r>
          </w:p>
        </w:tc>
        <w:tc>
          <w:tcPr>
            <w:tcW w:w="4819" w:type="dxa"/>
          </w:tcPr>
          <w:p w14:paraId="6BA08824" w14:textId="333C7D03" w:rsidR="00217ABB" w:rsidRPr="00531612" w:rsidRDefault="00531612" w:rsidP="00531612">
            <w:pPr>
              <w:pStyle w:val="CTA-"/>
            </w:pPr>
            <w:r>
              <w:noBreakHyphen/>
            </w:r>
            <w:r w:rsidR="00217ABB" w:rsidRPr="00531612">
              <w:t>Of an age exceeding 250 years</w:t>
            </w:r>
          </w:p>
        </w:tc>
        <w:tc>
          <w:tcPr>
            <w:tcW w:w="1247" w:type="dxa"/>
          </w:tcPr>
          <w:p w14:paraId="0893B4DC" w14:textId="77777777" w:rsidR="00217ABB" w:rsidRPr="00531612" w:rsidRDefault="00217ABB" w:rsidP="00531612">
            <w:pPr>
              <w:pStyle w:val="Tabletext"/>
            </w:pPr>
            <w:r w:rsidRPr="00531612">
              <w:t>Free</w:t>
            </w:r>
          </w:p>
        </w:tc>
      </w:tr>
      <w:tr w:rsidR="00217ABB" w:rsidRPr="00531612" w14:paraId="7C498487" w14:textId="77777777" w:rsidTr="000B2F68">
        <w:tc>
          <w:tcPr>
            <w:tcW w:w="1117" w:type="dxa"/>
          </w:tcPr>
          <w:p w14:paraId="537EE9EB" w14:textId="77777777" w:rsidR="00217ABB" w:rsidRPr="00531612" w:rsidRDefault="00217ABB" w:rsidP="00531612">
            <w:pPr>
              <w:pStyle w:val="Tabletext"/>
            </w:pPr>
            <w:r w:rsidRPr="00531612">
              <w:t>9706.90.00</w:t>
            </w:r>
          </w:p>
        </w:tc>
        <w:tc>
          <w:tcPr>
            <w:tcW w:w="4819" w:type="dxa"/>
          </w:tcPr>
          <w:p w14:paraId="46E0C5CC" w14:textId="099950BD" w:rsidR="00217ABB" w:rsidRPr="00531612" w:rsidRDefault="00531612" w:rsidP="00531612">
            <w:pPr>
              <w:pStyle w:val="CTA-"/>
            </w:pPr>
            <w:r>
              <w:noBreakHyphen/>
            </w:r>
            <w:r w:rsidR="00217ABB" w:rsidRPr="00531612">
              <w:t>Other</w:t>
            </w:r>
          </w:p>
        </w:tc>
        <w:tc>
          <w:tcPr>
            <w:tcW w:w="1247" w:type="dxa"/>
          </w:tcPr>
          <w:p w14:paraId="3810EC64" w14:textId="77777777" w:rsidR="00217ABB" w:rsidRPr="00531612" w:rsidRDefault="00217ABB" w:rsidP="00531612">
            <w:pPr>
              <w:pStyle w:val="Tabletext"/>
            </w:pPr>
            <w:r w:rsidRPr="00531612">
              <w:t>Free</w:t>
            </w:r>
          </w:p>
        </w:tc>
      </w:tr>
    </w:tbl>
    <w:p w14:paraId="76DC8A04" w14:textId="09730212" w:rsidR="00033B38" w:rsidRPr="00531612" w:rsidRDefault="006A756A" w:rsidP="00531612">
      <w:pPr>
        <w:pStyle w:val="ItemHead"/>
      </w:pPr>
      <w:r w:rsidRPr="00531612">
        <w:lastRenderedPageBreak/>
        <w:t>409</w:t>
      </w:r>
      <w:r w:rsidR="00033B38" w:rsidRPr="00531612">
        <w:t xml:space="preserve">  </w:t>
      </w:r>
      <w:r w:rsidR="004D07D6" w:rsidRPr="00531612">
        <w:t>Schedule 4</w:t>
      </w:r>
      <w:r w:rsidR="003D4149" w:rsidRPr="00531612">
        <w:t xml:space="preserve"> (table </w:t>
      </w:r>
      <w:r w:rsidR="004D07D6" w:rsidRPr="00531612">
        <w:t>item 3</w:t>
      </w:r>
      <w:r w:rsidR="003D4149" w:rsidRPr="00531612">
        <w:t xml:space="preserve">6, column headed “Description of goods”, </w:t>
      </w:r>
      <w:r w:rsidR="004D07D6" w:rsidRPr="00531612">
        <w:t>paragraph (</w:t>
      </w:r>
      <w:r w:rsidR="003D4149" w:rsidRPr="00531612">
        <w:t>a))</w:t>
      </w:r>
    </w:p>
    <w:p w14:paraId="50D4B9F7" w14:textId="12530CE2" w:rsidR="003D4149" w:rsidRPr="00531612" w:rsidRDefault="003D4149" w:rsidP="00531612">
      <w:pPr>
        <w:pStyle w:val="Item"/>
      </w:pPr>
      <w:r w:rsidRPr="00531612">
        <w:t>Omit “or 8704.31.10”, substitute “, 8704.31.10, 8704.41.10 or 8704.51.10”.</w:t>
      </w:r>
    </w:p>
    <w:p w14:paraId="1C55B651" w14:textId="0B1A04EC" w:rsidR="00406BA8" w:rsidRPr="00531612" w:rsidRDefault="006A756A" w:rsidP="00531612">
      <w:pPr>
        <w:pStyle w:val="ItemHead"/>
      </w:pPr>
      <w:r w:rsidRPr="00531612">
        <w:t>410</w:t>
      </w:r>
      <w:r w:rsidR="00406BA8" w:rsidRPr="00531612">
        <w:t xml:space="preserve">  </w:t>
      </w:r>
      <w:r w:rsidR="004D07D6" w:rsidRPr="00531612">
        <w:t>Schedule 4</w:t>
      </w:r>
      <w:r w:rsidR="00406BA8" w:rsidRPr="00531612">
        <w:t xml:space="preserve"> (table </w:t>
      </w:r>
      <w:r w:rsidR="004D07D6" w:rsidRPr="00531612">
        <w:t>item 3</w:t>
      </w:r>
      <w:r w:rsidR="00406BA8" w:rsidRPr="00531612">
        <w:t>8, column headed “Description of goods”, sub</w:t>
      </w:r>
      <w:r w:rsidR="004D07D6" w:rsidRPr="00531612">
        <w:t>paragraph (</w:t>
      </w:r>
      <w:r w:rsidR="00406BA8" w:rsidRPr="00531612">
        <w:t>b)(i))</w:t>
      </w:r>
    </w:p>
    <w:p w14:paraId="1F400A69" w14:textId="43A8F42A" w:rsidR="00406BA8" w:rsidRPr="00531612" w:rsidRDefault="00406BA8" w:rsidP="00531612">
      <w:pPr>
        <w:pStyle w:val="Item"/>
      </w:pPr>
      <w:r w:rsidRPr="00531612">
        <w:t>Omit “8701.20.00”, substitute “8701.21.00, 8701.22.00, 8701.23.00, 8701.24.00, 8701.29.00”.</w:t>
      </w:r>
    </w:p>
    <w:p w14:paraId="3B87C789" w14:textId="433169DF" w:rsidR="009206EC" w:rsidRPr="00531612" w:rsidRDefault="006A756A" w:rsidP="00531612">
      <w:pPr>
        <w:pStyle w:val="ItemHead"/>
      </w:pPr>
      <w:r w:rsidRPr="00531612">
        <w:t>411</w:t>
      </w:r>
      <w:r w:rsidR="000A66C8" w:rsidRPr="00531612">
        <w:t xml:space="preserve">  </w:t>
      </w:r>
      <w:r w:rsidR="004D07D6" w:rsidRPr="00531612">
        <w:t>Schedule 4</w:t>
      </w:r>
      <w:r w:rsidR="000A66C8" w:rsidRPr="00531612">
        <w:t xml:space="preserve">A (after table </w:t>
      </w:r>
      <w:r w:rsidR="004B3D5E" w:rsidRPr="00531612">
        <w:t>item 6</w:t>
      </w:r>
      <w:r w:rsidR="000A66C8" w:rsidRPr="00531612">
        <w:t>3)</w:t>
      </w:r>
    </w:p>
    <w:p w14:paraId="62FEA989" w14:textId="77777777" w:rsidR="000A66C8" w:rsidRPr="00531612" w:rsidRDefault="000A66C8"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0A66C8" w:rsidRPr="00531612" w14:paraId="5B6F7FED" w14:textId="77777777" w:rsidTr="000A66C8">
        <w:trPr>
          <w:cantSplit/>
        </w:trPr>
        <w:tc>
          <w:tcPr>
            <w:tcW w:w="1100" w:type="dxa"/>
          </w:tcPr>
          <w:p w14:paraId="5EBAD3A5" w14:textId="77777777" w:rsidR="000A66C8" w:rsidRPr="00531612" w:rsidRDefault="000A66C8" w:rsidP="00531612">
            <w:pPr>
              <w:pStyle w:val="Tabletext"/>
            </w:pPr>
            <w:r w:rsidRPr="00531612">
              <w:t>63A</w:t>
            </w:r>
          </w:p>
        </w:tc>
        <w:tc>
          <w:tcPr>
            <w:tcW w:w="2420" w:type="dxa"/>
          </w:tcPr>
          <w:p w14:paraId="405649D7" w14:textId="77777777" w:rsidR="000A66C8" w:rsidRPr="00531612" w:rsidRDefault="000A66C8" w:rsidP="00531612">
            <w:pPr>
              <w:pStyle w:val="Tabletext"/>
            </w:pPr>
            <w:r w:rsidRPr="00531612">
              <w:t>2404.11.00</w:t>
            </w:r>
          </w:p>
        </w:tc>
        <w:tc>
          <w:tcPr>
            <w:tcW w:w="3630" w:type="dxa"/>
          </w:tcPr>
          <w:p w14:paraId="495BA255" w14:textId="77777777" w:rsidR="000A66C8" w:rsidRPr="00531612" w:rsidRDefault="000A66C8" w:rsidP="00531612">
            <w:pPr>
              <w:pStyle w:val="Tabletext"/>
            </w:pPr>
            <w:r w:rsidRPr="00531612">
              <w:t>Applicable rate (see section 19ACA)/kg of tobacco content</w:t>
            </w:r>
          </w:p>
        </w:tc>
      </w:tr>
    </w:tbl>
    <w:p w14:paraId="5F8B9A43" w14:textId="397130F9" w:rsidR="0084626B" w:rsidRPr="00531612" w:rsidRDefault="006A756A" w:rsidP="00531612">
      <w:pPr>
        <w:pStyle w:val="ItemHead"/>
      </w:pPr>
      <w:r w:rsidRPr="00531612">
        <w:t>412</w:t>
      </w:r>
      <w:r w:rsidR="0084626B" w:rsidRPr="00531612">
        <w:t xml:space="preserve">  </w:t>
      </w:r>
      <w:r w:rsidR="004B3D5E" w:rsidRPr="00531612">
        <w:t>Schedule 5</w:t>
      </w:r>
      <w:r w:rsidR="0084626B" w:rsidRPr="00531612">
        <w:t xml:space="preserve"> (after table </w:t>
      </w:r>
      <w:r w:rsidR="004B3D5E" w:rsidRPr="00531612">
        <w:t>item 5</w:t>
      </w:r>
      <w:r w:rsidR="0084626B" w:rsidRPr="00531612">
        <w:t>4)</w:t>
      </w:r>
    </w:p>
    <w:p w14:paraId="09A9DD27"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6E56E991" w14:textId="77777777" w:rsidTr="00732DD3">
        <w:trPr>
          <w:cantSplit/>
        </w:trPr>
        <w:tc>
          <w:tcPr>
            <w:tcW w:w="1100" w:type="dxa"/>
          </w:tcPr>
          <w:p w14:paraId="5495C85B" w14:textId="77777777" w:rsidR="0084626B" w:rsidRPr="00531612" w:rsidRDefault="0084626B" w:rsidP="00531612">
            <w:pPr>
              <w:pStyle w:val="Tabletext"/>
            </w:pPr>
            <w:r w:rsidRPr="00531612">
              <w:t>54A</w:t>
            </w:r>
          </w:p>
        </w:tc>
        <w:tc>
          <w:tcPr>
            <w:tcW w:w="2420" w:type="dxa"/>
          </w:tcPr>
          <w:p w14:paraId="113424D3" w14:textId="77777777" w:rsidR="0084626B" w:rsidRPr="00531612" w:rsidRDefault="0084626B" w:rsidP="00531612">
            <w:pPr>
              <w:pStyle w:val="Tabletext"/>
            </w:pPr>
            <w:r w:rsidRPr="00531612">
              <w:t>2404.11.00</w:t>
            </w:r>
          </w:p>
        </w:tc>
        <w:tc>
          <w:tcPr>
            <w:tcW w:w="3630" w:type="dxa"/>
          </w:tcPr>
          <w:p w14:paraId="18757D5C" w14:textId="77777777" w:rsidR="0084626B" w:rsidRPr="00531612" w:rsidRDefault="0084626B" w:rsidP="00531612">
            <w:pPr>
              <w:pStyle w:val="Tabletext"/>
            </w:pPr>
            <w:r w:rsidRPr="00531612">
              <w:t>Applicable rate (see section 19ACA)/kg of tobacco content</w:t>
            </w:r>
          </w:p>
        </w:tc>
      </w:tr>
    </w:tbl>
    <w:p w14:paraId="174B53E4" w14:textId="6EEE44A3" w:rsidR="0084626B" w:rsidRPr="00531612" w:rsidRDefault="006A756A" w:rsidP="00531612">
      <w:pPr>
        <w:pStyle w:val="ItemHead"/>
      </w:pPr>
      <w:r w:rsidRPr="00531612">
        <w:t>413</w:t>
      </w:r>
      <w:r w:rsidR="0084626B" w:rsidRPr="00531612">
        <w:t xml:space="preserve">  </w:t>
      </w:r>
      <w:r w:rsidR="004D07D6" w:rsidRPr="00531612">
        <w:t>Schedule 6</w:t>
      </w:r>
      <w:r w:rsidR="0084626B" w:rsidRPr="00531612">
        <w:t xml:space="preserve"> (after table </w:t>
      </w:r>
      <w:r w:rsidR="004B3D5E" w:rsidRPr="00531612">
        <w:t>item 5</w:t>
      </w:r>
      <w:r w:rsidR="0084626B" w:rsidRPr="00531612">
        <w:t>7)</w:t>
      </w:r>
    </w:p>
    <w:p w14:paraId="3FDE212D"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5B31FAA4" w14:textId="77777777" w:rsidTr="00732DD3">
        <w:trPr>
          <w:cantSplit/>
        </w:trPr>
        <w:tc>
          <w:tcPr>
            <w:tcW w:w="1100" w:type="dxa"/>
          </w:tcPr>
          <w:p w14:paraId="47ABA2E6" w14:textId="77777777" w:rsidR="0084626B" w:rsidRPr="00531612" w:rsidRDefault="0084626B" w:rsidP="00531612">
            <w:pPr>
              <w:pStyle w:val="Tabletext"/>
            </w:pPr>
            <w:r w:rsidRPr="00531612">
              <w:t>57A</w:t>
            </w:r>
          </w:p>
        </w:tc>
        <w:tc>
          <w:tcPr>
            <w:tcW w:w="2420" w:type="dxa"/>
          </w:tcPr>
          <w:p w14:paraId="1E952C72" w14:textId="77777777" w:rsidR="0084626B" w:rsidRPr="00531612" w:rsidRDefault="0084626B" w:rsidP="00531612">
            <w:pPr>
              <w:pStyle w:val="Tabletext"/>
            </w:pPr>
            <w:r w:rsidRPr="00531612">
              <w:t>2404.11.00</w:t>
            </w:r>
          </w:p>
        </w:tc>
        <w:tc>
          <w:tcPr>
            <w:tcW w:w="3630" w:type="dxa"/>
          </w:tcPr>
          <w:p w14:paraId="5BD6D18D" w14:textId="77777777" w:rsidR="0084626B" w:rsidRPr="00531612" w:rsidRDefault="0084626B" w:rsidP="00531612">
            <w:pPr>
              <w:pStyle w:val="Tabletext"/>
            </w:pPr>
            <w:r w:rsidRPr="00531612">
              <w:t>Applicable rate (see section 19ACA)/kg of tobacco content</w:t>
            </w:r>
          </w:p>
        </w:tc>
      </w:tr>
    </w:tbl>
    <w:p w14:paraId="27695F6A" w14:textId="41816AC2" w:rsidR="0084626B" w:rsidRPr="00531612" w:rsidRDefault="006A756A" w:rsidP="00531612">
      <w:pPr>
        <w:pStyle w:val="ItemHead"/>
      </w:pPr>
      <w:r w:rsidRPr="00531612">
        <w:t>414</w:t>
      </w:r>
      <w:r w:rsidR="0084626B" w:rsidRPr="00531612">
        <w:t xml:space="preserve">  </w:t>
      </w:r>
      <w:r w:rsidR="004D07D6" w:rsidRPr="00531612">
        <w:t>Schedule 6</w:t>
      </w:r>
      <w:r w:rsidR="0084626B" w:rsidRPr="00531612">
        <w:t xml:space="preserve">A (after table </w:t>
      </w:r>
      <w:r w:rsidR="004B3D5E" w:rsidRPr="00531612">
        <w:t>item 7</w:t>
      </w:r>
      <w:r w:rsidR="0084626B" w:rsidRPr="00531612">
        <w:t>1)</w:t>
      </w:r>
    </w:p>
    <w:p w14:paraId="107E2653"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2CA9D81D" w14:textId="77777777" w:rsidTr="00732DD3">
        <w:trPr>
          <w:cantSplit/>
        </w:trPr>
        <w:tc>
          <w:tcPr>
            <w:tcW w:w="1100" w:type="dxa"/>
          </w:tcPr>
          <w:p w14:paraId="5290F633" w14:textId="77777777" w:rsidR="0084626B" w:rsidRPr="00531612" w:rsidRDefault="0084626B" w:rsidP="00531612">
            <w:pPr>
              <w:pStyle w:val="Tabletext"/>
            </w:pPr>
            <w:r w:rsidRPr="00531612">
              <w:t>71A</w:t>
            </w:r>
          </w:p>
        </w:tc>
        <w:tc>
          <w:tcPr>
            <w:tcW w:w="2420" w:type="dxa"/>
          </w:tcPr>
          <w:p w14:paraId="1E41D746" w14:textId="77777777" w:rsidR="0084626B" w:rsidRPr="00531612" w:rsidRDefault="0084626B" w:rsidP="00531612">
            <w:pPr>
              <w:pStyle w:val="Tabletext"/>
            </w:pPr>
            <w:r w:rsidRPr="00531612">
              <w:t>2404.11.00</w:t>
            </w:r>
          </w:p>
        </w:tc>
        <w:tc>
          <w:tcPr>
            <w:tcW w:w="3630" w:type="dxa"/>
          </w:tcPr>
          <w:p w14:paraId="5EEC5C9D" w14:textId="77777777" w:rsidR="0084626B" w:rsidRPr="00531612" w:rsidRDefault="0084626B" w:rsidP="00531612">
            <w:pPr>
              <w:pStyle w:val="Tabletext"/>
            </w:pPr>
            <w:r w:rsidRPr="00531612">
              <w:t>Applicable rate (see section 19ACA)/kg of tobacco content</w:t>
            </w:r>
          </w:p>
        </w:tc>
      </w:tr>
    </w:tbl>
    <w:p w14:paraId="250BEA39" w14:textId="6BAE5CA7" w:rsidR="00E26314" w:rsidRPr="00531612" w:rsidRDefault="006A756A" w:rsidP="00531612">
      <w:pPr>
        <w:pStyle w:val="ItemHead"/>
      </w:pPr>
      <w:r w:rsidRPr="00531612">
        <w:t>415</w:t>
      </w:r>
      <w:r w:rsidR="00E26314" w:rsidRPr="00531612">
        <w:t xml:space="preserve">  </w:t>
      </w:r>
      <w:r w:rsidR="004D07D6" w:rsidRPr="00531612">
        <w:t>Schedule 6</w:t>
      </w:r>
      <w:r w:rsidR="00E26314" w:rsidRPr="00531612">
        <w:t xml:space="preserve">A (cell at table </w:t>
      </w:r>
      <w:r w:rsidR="004D07D6" w:rsidRPr="00531612">
        <w:t>item 1</w:t>
      </w:r>
      <w:r w:rsidR="00E26314" w:rsidRPr="00531612">
        <w:t>43, column 2)</w:t>
      </w:r>
    </w:p>
    <w:p w14:paraId="60FA9F51" w14:textId="2E342112" w:rsidR="00E26314" w:rsidRPr="00531612" w:rsidRDefault="00E26314" w:rsidP="00531612">
      <w:pPr>
        <w:pStyle w:val="Item"/>
      </w:pPr>
      <w:r w:rsidRPr="00531612">
        <w:t>Repeal the cell, substitute:</w:t>
      </w:r>
    </w:p>
    <w:tbl>
      <w:tblPr>
        <w:tblW w:w="0" w:type="auto"/>
        <w:tblInd w:w="828" w:type="dxa"/>
        <w:tblLayout w:type="fixed"/>
        <w:tblLook w:val="0020" w:firstRow="1" w:lastRow="0" w:firstColumn="0" w:lastColumn="0" w:noHBand="0" w:noVBand="0"/>
      </w:tblPr>
      <w:tblGrid>
        <w:gridCol w:w="3675"/>
      </w:tblGrid>
      <w:tr w:rsidR="00E26314" w:rsidRPr="00531612" w14:paraId="14779615" w14:textId="77777777" w:rsidTr="00EE55CE">
        <w:trPr>
          <w:cantSplit/>
        </w:trPr>
        <w:tc>
          <w:tcPr>
            <w:tcW w:w="3675" w:type="dxa"/>
            <w:shd w:val="clear" w:color="auto" w:fill="auto"/>
          </w:tcPr>
          <w:p w14:paraId="55255696" w14:textId="34370C34" w:rsidR="00E26314" w:rsidRPr="00531612" w:rsidRDefault="00E26314" w:rsidP="00531612">
            <w:pPr>
              <w:pStyle w:val="Tabletext"/>
            </w:pPr>
            <w:r w:rsidRPr="00531612">
              <w:t>3808.93.00</w:t>
            </w:r>
          </w:p>
        </w:tc>
      </w:tr>
    </w:tbl>
    <w:p w14:paraId="1603E26D" w14:textId="02145C0B" w:rsidR="00406BA8" w:rsidRPr="00531612" w:rsidRDefault="006A756A" w:rsidP="00531612">
      <w:pPr>
        <w:pStyle w:val="ItemHead"/>
      </w:pPr>
      <w:r w:rsidRPr="00531612">
        <w:t>416</w:t>
      </w:r>
      <w:r w:rsidR="00406BA8" w:rsidRPr="00531612">
        <w:t xml:space="preserve">  </w:t>
      </w:r>
      <w:r w:rsidR="004D07D6" w:rsidRPr="00531612">
        <w:t>Schedule 6</w:t>
      </w:r>
      <w:r w:rsidR="00406BA8" w:rsidRPr="00531612">
        <w:t xml:space="preserve">A (after table </w:t>
      </w:r>
      <w:r w:rsidR="004D07D6" w:rsidRPr="00531612">
        <w:t>item 1</w:t>
      </w:r>
      <w:r w:rsidR="00406BA8" w:rsidRPr="00531612">
        <w:t>87)</w:t>
      </w:r>
    </w:p>
    <w:p w14:paraId="2E121D88" w14:textId="77777777" w:rsidR="00406BA8" w:rsidRPr="00531612" w:rsidRDefault="00406BA8" w:rsidP="00531612">
      <w:pPr>
        <w:pStyle w:val="Item"/>
      </w:pPr>
      <w:r w:rsidRPr="00531612">
        <w:t>Insert:</w:t>
      </w:r>
    </w:p>
    <w:tbl>
      <w:tblPr>
        <w:tblW w:w="7150" w:type="dxa"/>
        <w:tblInd w:w="216" w:type="dxa"/>
        <w:tblLayout w:type="fixed"/>
        <w:tblLook w:val="0000" w:firstRow="0" w:lastRow="0" w:firstColumn="0" w:lastColumn="0" w:noHBand="0" w:noVBand="0"/>
      </w:tblPr>
      <w:tblGrid>
        <w:gridCol w:w="1100"/>
        <w:gridCol w:w="2420"/>
        <w:gridCol w:w="3630"/>
      </w:tblGrid>
      <w:tr w:rsidR="00406BA8" w:rsidRPr="00531612" w14:paraId="30F759AC" w14:textId="77777777" w:rsidTr="00406BA8">
        <w:trPr>
          <w:cantSplit/>
        </w:trPr>
        <w:tc>
          <w:tcPr>
            <w:tcW w:w="1100" w:type="dxa"/>
          </w:tcPr>
          <w:p w14:paraId="0803AB26" w14:textId="77777777" w:rsidR="00406BA8" w:rsidRPr="00531612" w:rsidRDefault="00406BA8" w:rsidP="00531612">
            <w:pPr>
              <w:pStyle w:val="Tabletext"/>
            </w:pPr>
            <w:r w:rsidRPr="00531612">
              <w:lastRenderedPageBreak/>
              <w:t>187A</w:t>
            </w:r>
          </w:p>
        </w:tc>
        <w:tc>
          <w:tcPr>
            <w:tcW w:w="2420" w:type="dxa"/>
          </w:tcPr>
          <w:p w14:paraId="55E98BDF" w14:textId="77777777" w:rsidR="00406BA8" w:rsidRPr="00531612" w:rsidRDefault="00406BA8" w:rsidP="00531612">
            <w:pPr>
              <w:pStyle w:val="Tabletext"/>
            </w:pPr>
            <w:r w:rsidRPr="00531612">
              <w:t>4015.12.00</w:t>
            </w:r>
          </w:p>
          <w:p w14:paraId="0FC981E3" w14:textId="66EAB9DF" w:rsidR="00406BA8" w:rsidRPr="00531612" w:rsidRDefault="00406BA8" w:rsidP="00531612">
            <w:pPr>
              <w:pStyle w:val="Tabletext"/>
            </w:pPr>
            <w:r w:rsidRPr="00531612">
              <w:t>(prescribed goods only)</w:t>
            </w:r>
          </w:p>
        </w:tc>
        <w:tc>
          <w:tcPr>
            <w:tcW w:w="3630" w:type="dxa"/>
          </w:tcPr>
          <w:p w14:paraId="396E7F76" w14:textId="77777777" w:rsidR="00406BA8" w:rsidRPr="00531612" w:rsidRDefault="00406BA8" w:rsidP="00531612">
            <w:pPr>
              <w:pStyle w:val="Tabletext"/>
            </w:pPr>
            <w:r w:rsidRPr="00531612">
              <w:t>1.2%</w:t>
            </w:r>
          </w:p>
          <w:p w14:paraId="12430A85" w14:textId="07CA5E9A" w:rsidR="00406BA8" w:rsidRPr="00531612" w:rsidRDefault="00406BA8" w:rsidP="00531612">
            <w:pPr>
              <w:pStyle w:val="Tabletext"/>
            </w:pPr>
            <w:r w:rsidRPr="00531612">
              <w:t xml:space="preserve">From </w:t>
            </w:r>
            <w:r w:rsidR="004D07D6" w:rsidRPr="00531612">
              <w:t>1 January</w:t>
            </w:r>
            <w:r w:rsidRPr="00531612">
              <w:t xml:space="preserve"> of year 4: Free</w:t>
            </w:r>
          </w:p>
        </w:tc>
      </w:tr>
    </w:tbl>
    <w:p w14:paraId="7A2E9E4A" w14:textId="6B540CC8" w:rsidR="00406BA8" w:rsidRPr="00531612" w:rsidRDefault="006A756A" w:rsidP="00531612">
      <w:pPr>
        <w:pStyle w:val="ItemHead"/>
      </w:pPr>
      <w:r w:rsidRPr="00531612">
        <w:t>417</w:t>
      </w:r>
      <w:r w:rsidR="00406BA8" w:rsidRPr="00531612">
        <w:t xml:space="preserve">  </w:t>
      </w:r>
      <w:r w:rsidR="004D07D6" w:rsidRPr="00531612">
        <w:t>Schedule 6</w:t>
      </w:r>
      <w:r w:rsidR="00406BA8" w:rsidRPr="00531612">
        <w:t xml:space="preserve">A (after table </w:t>
      </w:r>
      <w:r w:rsidR="004D07D6" w:rsidRPr="00531612">
        <w:t>item 3</w:t>
      </w:r>
      <w:r w:rsidR="00406BA8" w:rsidRPr="00531612">
        <w:t>07)</w:t>
      </w:r>
    </w:p>
    <w:p w14:paraId="697B83FA" w14:textId="77777777" w:rsidR="00406BA8" w:rsidRPr="00531612" w:rsidRDefault="00406BA8" w:rsidP="00531612">
      <w:pPr>
        <w:pStyle w:val="Item"/>
      </w:pPr>
      <w:r w:rsidRPr="00531612">
        <w:t>Insert:</w:t>
      </w:r>
    </w:p>
    <w:tbl>
      <w:tblPr>
        <w:tblW w:w="7150" w:type="dxa"/>
        <w:tblInd w:w="216" w:type="dxa"/>
        <w:tblLayout w:type="fixed"/>
        <w:tblLook w:val="0000" w:firstRow="0" w:lastRow="0" w:firstColumn="0" w:lastColumn="0" w:noHBand="0" w:noVBand="0"/>
      </w:tblPr>
      <w:tblGrid>
        <w:gridCol w:w="1100"/>
        <w:gridCol w:w="2420"/>
        <w:gridCol w:w="3630"/>
      </w:tblGrid>
      <w:tr w:rsidR="00406BA8" w:rsidRPr="00531612" w14:paraId="56CD7082" w14:textId="77777777" w:rsidTr="00EF059F">
        <w:trPr>
          <w:cantSplit/>
        </w:trPr>
        <w:tc>
          <w:tcPr>
            <w:tcW w:w="1100" w:type="dxa"/>
          </w:tcPr>
          <w:p w14:paraId="4282FAD7" w14:textId="77777777" w:rsidR="00406BA8" w:rsidRPr="00531612" w:rsidRDefault="00406BA8" w:rsidP="00531612">
            <w:pPr>
              <w:pStyle w:val="Tabletext"/>
            </w:pPr>
            <w:r w:rsidRPr="00531612">
              <w:t>307A</w:t>
            </w:r>
          </w:p>
        </w:tc>
        <w:tc>
          <w:tcPr>
            <w:tcW w:w="2420" w:type="dxa"/>
          </w:tcPr>
          <w:p w14:paraId="35DDEEF6" w14:textId="77777777" w:rsidR="00406BA8" w:rsidRPr="00531612" w:rsidRDefault="00406BA8" w:rsidP="00531612">
            <w:pPr>
              <w:pStyle w:val="Tabletext"/>
            </w:pPr>
            <w:r w:rsidRPr="00531612">
              <w:t>8428.70.00</w:t>
            </w:r>
          </w:p>
        </w:tc>
        <w:tc>
          <w:tcPr>
            <w:tcW w:w="3630" w:type="dxa"/>
          </w:tcPr>
          <w:p w14:paraId="1E251994" w14:textId="77777777" w:rsidR="00406BA8" w:rsidRPr="00531612" w:rsidRDefault="00406BA8" w:rsidP="00531612">
            <w:pPr>
              <w:pStyle w:val="Tabletext"/>
            </w:pPr>
            <w:r w:rsidRPr="00531612">
              <w:t>1.2%</w:t>
            </w:r>
          </w:p>
          <w:p w14:paraId="5ADFCD22" w14:textId="6C2FAE14" w:rsidR="00406BA8" w:rsidRPr="00531612" w:rsidRDefault="00406BA8" w:rsidP="00531612">
            <w:pPr>
              <w:pStyle w:val="Tabletext"/>
            </w:pPr>
            <w:r w:rsidRPr="00531612">
              <w:t xml:space="preserve">From </w:t>
            </w:r>
            <w:r w:rsidR="004D07D6" w:rsidRPr="00531612">
              <w:t>1 January</w:t>
            </w:r>
            <w:r w:rsidRPr="00531612">
              <w:t xml:space="preserve"> of year 4: Free</w:t>
            </w:r>
          </w:p>
        </w:tc>
      </w:tr>
    </w:tbl>
    <w:p w14:paraId="48592A99" w14:textId="1EB2E1D9" w:rsidR="00EF059F" w:rsidRPr="00531612" w:rsidRDefault="006A756A" w:rsidP="00531612">
      <w:pPr>
        <w:pStyle w:val="ItemHead"/>
      </w:pPr>
      <w:r w:rsidRPr="00531612">
        <w:t>418</w:t>
      </w:r>
      <w:r w:rsidR="00EF059F" w:rsidRPr="00531612">
        <w:t xml:space="preserve">  </w:t>
      </w:r>
      <w:r w:rsidR="004D07D6" w:rsidRPr="00531612">
        <w:t>Schedule 6</w:t>
      </w:r>
      <w:r w:rsidR="00EF059F" w:rsidRPr="00531612">
        <w:t xml:space="preserve">A (table </w:t>
      </w:r>
      <w:r w:rsidR="004D07D6" w:rsidRPr="00531612">
        <w:t>item 3</w:t>
      </w:r>
      <w:r w:rsidR="00EF059F" w:rsidRPr="00531612">
        <w:t>38)</w:t>
      </w:r>
    </w:p>
    <w:p w14:paraId="1FC41A0F" w14:textId="32984FA3" w:rsidR="00EF059F" w:rsidRPr="00531612" w:rsidRDefault="00EF059F" w:rsidP="00531612">
      <w:pPr>
        <w:pStyle w:val="Item"/>
      </w:pPr>
      <w:r w:rsidRPr="00531612">
        <w:t>Repeal the item, substitute:</w:t>
      </w:r>
    </w:p>
    <w:tbl>
      <w:tblPr>
        <w:tblW w:w="7150" w:type="dxa"/>
        <w:tblInd w:w="216" w:type="dxa"/>
        <w:tblBorders>
          <w:insideH w:val="single" w:sz="2" w:space="0" w:color="auto"/>
        </w:tblBorders>
        <w:tblLayout w:type="fixed"/>
        <w:tblLook w:val="0000" w:firstRow="0" w:lastRow="0" w:firstColumn="0" w:lastColumn="0" w:noHBand="0" w:noVBand="0"/>
      </w:tblPr>
      <w:tblGrid>
        <w:gridCol w:w="1100"/>
        <w:gridCol w:w="2420"/>
        <w:gridCol w:w="3630"/>
      </w:tblGrid>
      <w:tr w:rsidR="00EF059F" w:rsidRPr="00531612" w14:paraId="3EBA5615" w14:textId="77777777" w:rsidTr="002F3EA2">
        <w:trPr>
          <w:cantSplit/>
        </w:trPr>
        <w:tc>
          <w:tcPr>
            <w:tcW w:w="1100" w:type="dxa"/>
          </w:tcPr>
          <w:p w14:paraId="41286932" w14:textId="77777777" w:rsidR="00EF059F" w:rsidRPr="00531612" w:rsidRDefault="00EF059F" w:rsidP="00531612">
            <w:pPr>
              <w:pStyle w:val="Tabletext"/>
            </w:pPr>
            <w:r w:rsidRPr="00531612">
              <w:t>338</w:t>
            </w:r>
          </w:p>
        </w:tc>
        <w:tc>
          <w:tcPr>
            <w:tcW w:w="2420" w:type="dxa"/>
          </w:tcPr>
          <w:p w14:paraId="55D8A749" w14:textId="77777777" w:rsidR="00EF059F" w:rsidRPr="00531612" w:rsidRDefault="00EF059F" w:rsidP="00531612">
            <w:pPr>
              <w:pStyle w:val="Tabletext"/>
            </w:pPr>
            <w:r w:rsidRPr="00531612">
              <w:t>8525.81.00</w:t>
            </w:r>
          </w:p>
          <w:p w14:paraId="46588266" w14:textId="514B6E70" w:rsidR="00EF059F" w:rsidRPr="00531612" w:rsidRDefault="00EF059F" w:rsidP="00531612">
            <w:pPr>
              <w:pStyle w:val="Tabletext"/>
            </w:pPr>
            <w:r w:rsidRPr="00531612">
              <w:t>(prescribed goods only)</w:t>
            </w:r>
          </w:p>
        </w:tc>
        <w:tc>
          <w:tcPr>
            <w:tcW w:w="3630" w:type="dxa"/>
          </w:tcPr>
          <w:p w14:paraId="4C8F57B9" w14:textId="77777777" w:rsidR="00EF059F" w:rsidRPr="00531612" w:rsidRDefault="00EF059F" w:rsidP="00531612">
            <w:pPr>
              <w:pStyle w:val="Tabletext"/>
            </w:pPr>
            <w:r w:rsidRPr="00531612">
              <w:t>1.2%</w:t>
            </w:r>
          </w:p>
          <w:p w14:paraId="58DA0338" w14:textId="453E1EE5"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2B9F8BB1" w14:textId="77777777" w:rsidTr="002F3EA2">
        <w:trPr>
          <w:cantSplit/>
        </w:trPr>
        <w:tc>
          <w:tcPr>
            <w:tcW w:w="1100" w:type="dxa"/>
          </w:tcPr>
          <w:p w14:paraId="0D853C33" w14:textId="77777777" w:rsidR="00EF059F" w:rsidRPr="00531612" w:rsidRDefault="00EF059F" w:rsidP="00531612">
            <w:pPr>
              <w:pStyle w:val="Tabletext"/>
            </w:pPr>
            <w:r w:rsidRPr="00531612">
              <w:t>338A</w:t>
            </w:r>
          </w:p>
        </w:tc>
        <w:tc>
          <w:tcPr>
            <w:tcW w:w="2420" w:type="dxa"/>
          </w:tcPr>
          <w:p w14:paraId="0316DA68" w14:textId="77777777" w:rsidR="00EF059F" w:rsidRPr="00531612" w:rsidRDefault="00EF059F" w:rsidP="00531612">
            <w:pPr>
              <w:pStyle w:val="Tabletext"/>
            </w:pPr>
            <w:r w:rsidRPr="00531612">
              <w:t>8525.82.00</w:t>
            </w:r>
          </w:p>
          <w:p w14:paraId="4B631877" w14:textId="150F32A7" w:rsidR="00EF059F" w:rsidRPr="00531612" w:rsidRDefault="00EF059F" w:rsidP="00531612">
            <w:pPr>
              <w:pStyle w:val="Tabletext"/>
            </w:pPr>
            <w:r w:rsidRPr="00531612">
              <w:t>(prescribed goods only)</w:t>
            </w:r>
          </w:p>
        </w:tc>
        <w:tc>
          <w:tcPr>
            <w:tcW w:w="3630" w:type="dxa"/>
          </w:tcPr>
          <w:p w14:paraId="33AE5FF4" w14:textId="77777777" w:rsidR="00EF059F" w:rsidRPr="00531612" w:rsidRDefault="00EF059F" w:rsidP="00531612">
            <w:pPr>
              <w:pStyle w:val="Tabletext"/>
            </w:pPr>
            <w:r w:rsidRPr="00531612">
              <w:t>1.2%</w:t>
            </w:r>
          </w:p>
          <w:p w14:paraId="00287866" w14:textId="170B36C1"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5ECFFE26" w14:textId="77777777" w:rsidTr="002F3EA2">
        <w:trPr>
          <w:cantSplit/>
        </w:trPr>
        <w:tc>
          <w:tcPr>
            <w:tcW w:w="1100" w:type="dxa"/>
          </w:tcPr>
          <w:p w14:paraId="22BEC658" w14:textId="77777777" w:rsidR="00EF059F" w:rsidRPr="00531612" w:rsidRDefault="00EF059F" w:rsidP="00531612">
            <w:pPr>
              <w:pStyle w:val="Tabletext"/>
            </w:pPr>
            <w:r w:rsidRPr="00531612">
              <w:t>338B</w:t>
            </w:r>
          </w:p>
        </w:tc>
        <w:tc>
          <w:tcPr>
            <w:tcW w:w="2420" w:type="dxa"/>
          </w:tcPr>
          <w:p w14:paraId="04049017" w14:textId="77777777" w:rsidR="00EF059F" w:rsidRPr="00531612" w:rsidRDefault="00EF059F" w:rsidP="00531612">
            <w:pPr>
              <w:pStyle w:val="Tabletext"/>
            </w:pPr>
            <w:r w:rsidRPr="00531612">
              <w:t>8525.83.00</w:t>
            </w:r>
          </w:p>
          <w:p w14:paraId="0BCBD2F2" w14:textId="760DA1C9" w:rsidR="00EF059F" w:rsidRPr="00531612" w:rsidRDefault="00EF059F" w:rsidP="00531612">
            <w:pPr>
              <w:pStyle w:val="Tabletext"/>
            </w:pPr>
            <w:r w:rsidRPr="00531612">
              <w:t>(prescribed goods only)</w:t>
            </w:r>
          </w:p>
        </w:tc>
        <w:tc>
          <w:tcPr>
            <w:tcW w:w="3630" w:type="dxa"/>
          </w:tcPr>
          <w:p w14:paraId="2E0B6F32" w14:textId="1E4120CE" w:rsidR="00EF059F" w:rsidRPr="00531612" w:rsidRDefault="00EF059F" w:rsidP="00531612">
            <w:pPr>
              <w:pStyle w:val="Tabletext"/>
            </w:pPr>
            <w:r w:rsidRPr="00531612">
              <w:t>1.2%</w:t>
            </w:r>
          </w:p>
          <w:p w14:paraId="07B5A6E3" w14:textId="51310863"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180AACEC" w14:textId="77777777" w:rsidTr="002F3EA2">
        <w:trPr>
          <w:cantSplit/>
        </w:trPr>
        <w:tc>
          <w:tcPr>
            <w:tcW w:w="1100" w:type="dxa"/>
          </w:tcPr>
          <w:p w14:paraId="6C55CDAC" w14:textId="77777777" w:rsidR="00EF059F" w:rsidRPr="00531612" w:rsidRDefault="00EF059F" w:rsidP="00531612">
            <w:pPr>
              <w:pStyle w:val="Tabletext"/>
            </w:pPr>
            <w:r w:rsidRPr="00531612">
              <w:t>338C</w:t>
            </w:r>
          </w:p>
        </w:tc>
        <w:tc>
          <w:tcPr>
            <w:tcW w:w="2420" w:type="dxa"/>
          </w:tcPr>
          <w:p w14:paraId="4242D5C0" w14:textId="77777777" w:rsidR="00EF059F" w:rsidRPr="00531612" w:rsidRDefault="00EF059F" w:rsidP="00531612">
            <w:pPr>
              <w:pStyle w:val="Tabletext"/>
            </w:pPr>
            <w:r w:rsidRPr="00531612">
              <w:t>8525.89.00</w:t>
            </w:r>
          </w:p>
          <w:p w14:paraId="32C01F78" w14:textId="26450E50" w:rsidR="00EF059F" w:rsidRPr="00531612" w:rsidRDefault="00EF059F" w:rsidP="00531612">
            <w:pPr>
              <w:pStyle w:val="Tabletext"/>
            </w:pPr>
            <w:r w:rsidRPr="00531612">
              <w:t>(prescribed goods only)</w:t>
            </w:r>
          </w:p>
        </w:tc>
        <w:tc>
          <w:tcPr>
            <w:tcW w:w="3630" w:type="dxa"/>
          </w:tcPr>
          <w:p w14:paraId="57D880F2" w14:textId="0EB8712B" w:rsidR="00EF059F" w:rsidRPr="00531612" w:rsidRDefault="00EF059F" w:rsidP="00531612">
            <w:pPr>
              <w:pStyle w:val="Tabletext"/>
            </w:pPr>
            <w:r w:rsidRPr="00531612">
              <w:t>1.2%</w:t>
            </w:r>
          </w:p>
          <w:p w14:paraId="27D7ACBE" w14:textId="7B1FC58E" w:rsidR="00EF059F" w:rsidRPr="00531612" w:rsidRDefault="00EF059F" w:rsidP="00531612">
            <w:pPr>
              <w:pStyle w:val="Tabletext"/>
            </w:pPr>
            <w:r w:rsidRPr="00531612">
              <w:t xml:space="preserve">From </w:t>
            </w:r>
            <w:r w:rsidR="004D07D6" w:rsidRPr="00531612">
              <w:t>1 January</w:t>
            </w:r>
            <w:r w:rsidRPr="00531612">
              <w:t xml:space="preserve"> of year 4: Free</w:t>
            </w:r>
          </w:p>
        </w:tc>
      </w:tr>
    </w:tbl>
    <w:p w14:paraId="53A6B9EC" w14:textId="39FB4E28" w:rsidR="00EF059F" w:rsidRPr="00531612" w:rsidRDefault="006A756A" w:rsidP="00531612">
      <w:pPr>
        <w:pStyle w:val="ItemHead"/>
      </w:pPr>
      <w:r w:rsidRPr="00531612">
        <w:t>419</w:t>
      </w:r>
      <w:r w:rsidR="00EF059F" w:rsidRPr="00531612">
        <w:t xml:space="preserve">  </w:t>
      </w:r>
      <w:r w:rsidR="004D07D6" w:rsidRPr="00531612">
        <w:t>Schedule 6</w:t>
      </w:r>
      <w:r w:rsidR="00EF059F" w:rsidRPr="00531612">
        <w:t xml:space="preserve">A (after table </w:t>
      </w:r>
      <w:r w:rsidR="004D07D6" w:rsidRPr="00531612">
        <w:t>item 3</w:t>
      </w:r>
      <w:r w:rsidR="00EF059F" w:rsidRPr="00531612">
        <w:t>89)</w:t>
      </w:r>
    </w:p>
    <w:p w14:paraId="3E376648" w14:textId="77777777" w:rsidR="00EF059F" w:rsidRPr="00531612" w:rsidRDefault="00EF059F" w:rsidP="00531612">
      <w:pPr>
        <w:pStyle w:val="Item"/>
      </w:pPr>
      <w:r w:rsidRPr="00531612">
        <w:t>Insert:</w:t>
      </w:r>
    </w:p>
    <w:tbl>
      <w:tblPr>
        <w:tblW w:w="7150" w:type="dxa"/>
        <w:tblInd w:w="216" w:type="dxa"/>
        <w:tblBorders>
          <w:insideH w:val="single" w:sz="2" w:space="0" w:color="auto"/>
        </w:tblBorders>
        <w:tblLayout w:type="fixed"/>
        <w:tblLook w:val="0000" w:firstRow="0" w:lastRow="0" w:firstColumn="0" w:lastColumn="0" w:noHBand="0" w:noVBand="0"/>
      </w:tblPr>
      <w:tblGrid>
        <w:gridCol w:w="1100"/>
        <w:gridCol w:w="2420"/>
        <w:gridCol w:w="3630"/>
      </w:tblGrid>
      <w:tr w:rsidR="00EF059F" w:rsidRPr="00531612" w14:paraId="745055D4" w14:textId="77777777" w:rsidTr="002F3EA2">
        <w:trPr>
          <w:cantSplit/>
        </w:trPr>
        <w:tc>
          <w:tcPr>
            <w:tcW w:w="1100" w:type="dxa"/>
          </w:tcPr>
          <w:p w14:paraId="6E5B9FEF" w14:textId="77777777" w:rsidR="00EF059F" w:rsidRPr="00531612" w:rsidRDefault="00EF059F" w:rsidP="00531612">
            <w:pPr>
              <w:pStyle w:val="Tabletext"/>
            </w:pPr>
            <w:r w:rsidRPr="00531612">
              <w:t>389A</w:t>
            </w:r>
          </w:p>
        </w:tc>
        <w:tc>
          <w:tcPr>
            <w:tcW w:w="2420" w:type="dxa"/>
          </w:tcPr>
          <w:p w14:paraId="3F50FCF9" w14:textId="77777777" w:rsidR="00EF059F" w:rsidRPr="00531612" w:rsidRDefault="00EF059F" w:rsidP="00531612">
            <w:pPr>
              <w:pStyle w:val="Tabletext"/>
            </w:pPr>
            <w:r w:rsidRPr="00531612">
              <w:t>8806.21.00</w:t>
            </w:r>
          </w:p>
          <w:p w14:paraId="4C13947A" w14:textId="18A2F9AC" w:rsidR="00EF059F" w:rsidRPr="00531612" w:rsidRDefault="00EF059F" w:rsidP="00531612">
            <w:pPr>
              <w:pStyle w:val="Tabletext"/>
            </w:pPr>
            <w:r w:rsidRPr="00531612">
              <w:t>(prescribed goods only)</w:t>
            </w:r>
          </w:p>
        </w:tc>
        <w:tc>
          <w:tcPr>
            <w:tcW w:w="3630" w:type="dxa"/>
          </w:tcPr>
          <w:p w14:paraId="2633E184" w14:textId="77777777" w:rsidR="00EF059F" w:rsidRPr="00531612" w:rsidRDefault="00EF059F" w:rsidP="00531612">
            <w:pPr>
              <w:pStyle w:val="Tabletext"/>
            </w:pPr>
            <w:r w:rsidRPr="00531612">
              <w:t>1.2%</w:t>
            </w:r>
          </w:p>
          <w:p w14:paraId="7609E2D7" w14:textId="28D08C07"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31D2E667" w14:textId="77777777" w:rsidTr="002F3EA2">
        <w:trPr>
          <w:cantSplit/>
        </w:trPr>
        <w:tc>
          <w:tcPr>
            <w:tcW w:w="1100" w:type="dxa"/>
          </w:tcPr>
          <w:p w14:paraId="48F98C71" w14:textId="77777777" w:rsidR="00EF059F" w:rsidRPr="00531612" w:rsidRDefault="00EF059F" w:rsidP="00531612">
            <w:pPr>
              <w:pStyle w:val="Tabletext"/>
            </w:pPr>
            <w:r w:rsidRPr="00531612">
              <w:t>389B</w:t>
            </w:r>
          </w:p>
        </w:tc>
        <w:tc>
          <w:tcPr>
            <w:tcW w:w="2420" w:type="dxa"/>
          </w:tcPr>
          <w:p w14:paraId="7A66E5A5" w14:textId="77777777" w:rsidR="00EF059F" w:rsidRPr="00531612" w:rsidRDefault="00EF059F" w:rsidP="00531612">
            <w:pPr>
              <w:pStyle w:val="Tabletext"/>
            </w:pPr>
            <w:r w:rsidRPr="00531612">
              <w:t>8806.22.00</w:t>
            </w:r>
          </w:p>
          <w:p w14:paraId="288DB095" w14:textId="3387C394" w:rsidR="00EF059F" w:rsidRPr="00531612" w:rsidRDefault="00EF059F" w:rsidP="00531612">
            <w:pPr>
              <w:pStyle w:val="Tabletext"/>
            </w:pPr>
            <w:r w:rsidRPr="00531612">
              <w:t>(prescribed goods only)</w:t>
            </w:r>
          </w:p>
        </w:tc>
        <w:tc>
          <w:tcPr>
            <w:tcW w:w="3630" w:type="dxa"/>
          </w:tcPr>
          <w:p w14:paraId="5EBBFC53" w14:textId="77777777" w:rsidR="00EF059F" w:rsidRPr="00531612" w:rsidRDefault="00EF059F" w:rsidP="00531612">
            <w:pPr>
              <w:pStyle w:val="Tabletext"/>
            </w:pPr>
            <w:r w:rsidRPr="00531612">
              <w:t>1.2%</w:t>
            </w:r>
          </w:p>
          <w:p w14:paraId="643073AF" w14:textId="740D364D"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775B91BE" w14:textId="77777777" w:rsidTr="002F3EA2">
        <w:trPr>
          <w:cantSplit/>
        </w:trPr>
        <w:tc>
          <w:tcPr>
            <w:tcW w:w="1100" w:type="dxa"/>
          </w:tcPr>
          <w:p w14:paraId="02DDD17E" w14:textId="77777777" w:rsidR="00EF059F" w:rsidRPr="00531612" w:rsidRDefault="00EF059F" w:rsidP="00531612">
            <w:pPr>
              <w:pStyle w:val="Tabletext"/>
            </w:pPr>
            <w:r w:rsidRPr="00531612">
              <w:t>389C</w:t>
            </w:r>
          </w:p>
        </w:tc>
        <w:tc>
          <w:tcPr>
            <w:tcW w:w="2420" w:type="dxa"/>
          </w:tcPr>
          <w:p w14:paraId="049067F3" w14:textId="77777777" w:rsidR="00EF059F" w:rsidRPr="00531612" w:rsidRDefault="00EF059F" w:rsidP="00531612">
            <w:pPr>
              <w:pStyle w:val="Tabletext"/>
            </w:pPr>
            <w:r w:rsidRPr="00531612">
              <w:t>8806.23.00</w:t>
            </w:r>
          </w:p>
          <w:p w14:paraId="12BA7A9C" w14:textId="3A4502FD" w:rsidR="00EF059F" w:rsidRPr="00531612" w:rsidRDefault="00EF059F" w:rsidP="00531612">
            <w:pPr>
              <w:pStyle w:val="Tabletext"/>
            </w:pPr>
            <w:r w:rsidRPr="00531612">
              <w:t>(prescribed goods only)</w:t>
            </w:r>
          </w:p>
        </w:tc>
        <w:tc>
          <w:tcPr>
            <w:tcW w:w="3630" w:type="dxa"/>
          </w:tcPr>
          <w:p w14:paraId="16FE701E" w14:textId="77777777" w:rsidR="00EF059F" w:rsidRPr="00531612" w:rsidRDefault="00EF059F" w:rsidP="00531612">
            <w:pPr>
              <w:pStyle w:val="Tabletext"/>
            </w:pPr>
            <w:r w:rsidRPr="00531612">
              <w:t>1.2%</w:t>
            </w:r>
          </w:p>
          <w:p w14:paraId="775E4A76" w14:textId="3D7E1D23"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4A586BC3" w14:textId="77777777" w:rsidTr="002F3EA2">
        <w:trPr>
          <w:cantSplit/>
        </w:trPr>
        <w:tc>
          <w:tcPr>
            <w:tcW w:w="1100" w:type="dxa"/>
          </w:tcPr>
          <w:p w14:paraId="0EF3100D" w14:textId="77777777" w:rsidR="00EF059F" w:rsidRPr="00531612" w:rsidRDefault="00EF059F" w:rsidP="00531612">
            <w:pPr>
              <w:pStyle w:val="Tabletext"/>
            </w:pPr>
            <w:r w:rsidRPr="00531612">
              <w:t>389D</w:t>
            </w:r>
          </w:p>
        </w:tc>
        <w:tc>
          <w:tcPr>
            <w:tcW w:w="2420" w:type="dxa"/>
          </w:tcPr>
          <w:p w14:paraId="036A7D1B" w14:textId="77777777" w:rsidR="00EF059F" w:rsidRPr="00531612" w:rsidRDefault="00EF059F" w:rsidP="00531612">
            <w:pPr>
              <w:pStyle w:val="Tabletext"/>
            </w:pPr>
            <w:r w:rsidRPr="00531612">
              <w:t>8806.24.00</w:t>
            </w:r>
          </w:p>
          <w:p w14:paraId="1DBB771A" w14:textId="6890506E" w:rsidR="00EF059F" w:rsidRPr="00531612" w:rsidRDefault="00EF059F" w:rsidP="00531612">
            <w:pPr>
              <w:pStyle w:val="Tabletext"/>
            </w:pPr>
            <w:r w:rsidRPr="00531612">
              <w:t>(prescribed goods only)</w:t>
            </w:r>
          </w:p>
        </w:tc>
        <w:tc>
          <w:tcPr>
            <w:tcW w:w="3630" w:type="dxa"/>
          </w:tcPr>
          <w:p w14:paraId="3BD4D2A6" w14:textId="77777777" w:rsidR="00EF059F" w:rsidRPr="00531612" w:rsidRDefault="00EF059F" w:rsidP="00531612">
            <w:pPr>
              <w:pStyle w:val="Tabletext"/>
            </w:pPr>
            <w:r w:rsidRPr="00531612">
              <w:t>1.2%</w:t>
            </w:r>
          </w:p>
          <w:p w14:paraId="56CB2507" w14:textId="25A74249"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796C3AB2" w14:textId="77777777" w:rsidTr="002F3EA2">
        <w:trPr>
          <w:cantSplit/>
        </w:trPr>
        <w:tc>
          <w:tcPr>
            <w:tcW w:w="1100" w:type="dxa"/>
          </w:tcPr>
          <w:p w14:paraId="3D2AF919" w14:textId="77777777" w:rsidR="00EF059F" w:rsidRPr="00531612" w:rsidRDefault="00EF059F" w:rsidP="00531612">
            <w:pPr>
              <w:pStyle w:val="Tabletext"/>
            </w:pPr>
            <w:r w:rsidRPr="00531612">
              <w:t>389E</w:t>
            </w:r>
          </w:p>
        </w:tc>
        <w:tc>
          <w:tcPr>
            <w:tcW w:w="2420" w:type="dxa"/>
          </w:tcPr>
          <w:p w14:paraId="32D649C1" w14:textId="77777777" w:rsidR="00EF059F" w:rsidRPr="00531612" w:rsidRDefault="00EF059F" w:rsidP="00531612">
            <w:pPr>
              <w:pStyle w:val="Tabletext"/>
            </w:pPr>
            <w:r w:rsidRPr="00531612">
              <w:t>8806.29.00</w:t>
            </w:r>
          </w:p>
          <w:p w14:paraId="34A30515" w14:textId="4113E21D" w:rsidR="00EF059F" w:rsidRPr="00531612" w:rsidRDefault="00EF059F" w:rsidP="00531612">
            <w:pPr>
              <w:pStyle w:val="Tabletext"/>
            </w:pPr>
            <w:r w:rsidRPr="00531612">
              <w:t>(prescribed goods only)</w:t>
            </w:r>
          </w:p>
        </w:tc>
        <w:tc>
          <w:tcPr>
            <w:tcW w:w="3630" w:type="dxa"/>
          </w:tcPr>
          <w:p w14:paraId="6D06B7AA" w14:textId="77777777" w:rsidR="00EF059F" w:rsidRPr="00531612" w:rsidRDefault="00EF059F" w:rsidP="00531612">
            <w:pPr>
              <w:pStyle w:val="Tabletext"/>
            </w:pPr>
            <w:r w:rsidRPr="00531612">
              <w:t>1.2%</w:t>
            </w:r>
          </w:p>
          <w:p w14:paraId="4493E95C" w14:textId="44A83084"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71E08233" w14:textId="77777777" w:rsidTr="002F3EA2">
        <w:trPr>
          <w:cantSplit/>
        </w:trPr>
        <w:tc>
          <w:tcPr>
            <w:tcW w:w="1100" w:type="dxa"/>
          </w:tcPr>
          <w:p w14:paraId="4814BB6B" w14:textId="77777777" w:rsidR="00EF059F" w:rsidRPr="00531612" w:rsidRDefault="00EF059F" w:rsidP="00531612">
            <w:pPr>
              <w:pStyle w:val="Tabletext"/>
            </w:pPr>
            <w:r w:rsidRPr="00531612">
              <w:t>389F</w:t>
            </w:r>
          </w:p>
        </w:tc>
        <w:tc>
          <w:tcPr>
            <w:tcW w:w="2420" w:type="dxa"/>
          </w:tcPr>
          <w:p w14:paraId="39291003" w14:textId="77777777" w:rsidR="00EF059F" w:rsidRPr="00531612" w:rsidRDefault="00EF059F" w:rsidP="00531612">
            <w:pPr>
              <w:pStyle w:val="Tabletext"/>
            </w:pPr>
            <w:r w:rsidRPr="00531612">
              <w:t>8806.91.00</w:t>
            </w:r>
          </w:p>
          <w:p w14:paraId="5E66E258" w14:textId="51515B51" w:rsidR="00EF059F" w:rsidRPr="00531612" w:rsidRDefault="00EF059F" w:rsidP="00531612">
            <w:pPr>
              <w:pStyle w:val="Tabletext"/>
            </w:pPr>
            <w:r w:rsidRPr="00531612">
              <w:t>(prescribed goods only)</w:t>
            </w:r>
          </w:p>
        </w:tc>
        <w:tc>
          <w:tcPr>
            <w:tcW w:w="3630" w:type="dxa"/>
          </w:tcPr>
          <w:p w14:paraId="2C062815" w14:textId="77777777" w:rsidR="00EF059F" w:rsidRPr="00531612" w:rsidRDefault="00EF059F" w:rsidP="00531612">
            <w:pPr>
              <w:pStyle w:val="Tabletext"/>
            </w:pPr>
            <w:r w:rsidRPr="00531612">
              <w:t>1.2%</w:t>
            </w:r>
          </w:p>
          <w:p w14:paraId="3F35112B" w14:textId="32637F2B"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23B95380" w14:textId="77777777" w:rsidTr="002F3EA2">
        <w:trPr>
          <w:cantSplit/>
        </w:trPr>
        <w:tc>
          <w:tcPr>
            <w:tcW w:w="1100" w:type="dxa"/>
          </w:tcPr>
          <w:p w14:paraId="4CEFDEBB" w14:textId="77777777" w:rsidR="00EF059F" w:rsidRPr="00531612" w:rsidRDefault="00EF059F" w:rsidP="00531612">
            <w:pPr>
              <w:pStyle w:val="Tabletext"/>
            </w:pPr>
            <w:r w:rsidRPr="00531612">
              <w:t>389G</w:t>
            </w:r>
          </w:p>
        </w:tc>
        <w:tc>
          <w:tcPr>
            <w:tcW w:w="2420" w:type="dxa"/>
          </w:tcPr>
          <w:p w14:paraId="6D70238B" w14:textId="77777777" w:rsidR="00EF059F" w:rsidRPr="00531612" w:rsidRDefault="00EF059F" w:rsidP="00531612">
            <w:pPr>
              <w:pStyle w:val="Tabletext"/>
            </w:pPr>
            <w:r w:rsidRPr="00531612">
              <w:t>8806.92.00</w:t>
            </w:r>
          </w:p>
          <w:p w14:paraId="29407DAF" w14:textId="541CBC49" w:rsidR="00EF059F" w:rsidRPr="00531612" w:rsidRDefault="00EF059F" w:rsidP="00531612">
            <w:pPr>
              <w:pStyle w:val="Tabletext"/>
            </w:pPr>
            <w:r w:rsidRPr="00531612">
              <w:t>(prescribed goods only)</w:t>
            </w:r>
          </w:p>
        </w:tc>
        <w:tc>
          <w:tcPr>
            <w:tcW w:w="3630" w:type="dxa"/>
          </w:tcPr>
          <w:p w14:paraId="2A225C92" w14:textId="77777777" w:rsidR="00EF059F" w:rsidRPr="00531612" w:rsidRDefault="00EF059F" w:rsidP="00531612">
            <w:pPr>
              <w:pStyle w:val="Tabletext"/>
            </w:pPr>
            <w:r w:rsidRPr="00531612">
              <w:t>1.2%</w:t>
            </w:r>
          </w:p>
          <w:p w14:paraId="32F2B292" w14:textId="12166E35"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35E434B4" w14:textId="77777777" w:rsidTr="002F3EA2">
        <w:trPr>
          <w:cantSplit/>
        </w:trPr>
        <w:tc>
          <w:tcPr>
            <w:tcW w:w="1100" w:type="dxa"/>
          </w:tcPr>
          <w:p w14:paraId="17C5126B" w14:textId="77777777" w:rsidR="00EF059F" w:rsidRPr="00531612" w:rsidRDefault="00EF059F" w:rsidP="00531612">
            <w:pPr>
              <w:pStyle w:val="Tabletext"/>
            </w:pPr>
            <w:r w:rsidRPr="00531612">
              <w:lastRenderedPageBreak/>
              <w:t>389H</w:t>
            </w:r>
          </w:p>
        </w:tc>
        <w:tc>
          <w:tcPr>
            <w:tcW w:w="2420" w:type="dxa"/>
          </w:tcPr>
          <w:p w14:paraId="5426665A" w14:textId="77777777" w:rsidR="00EF059F" w:rsidRPr="00531612" w:rsidRDefault="00EF059F" w:rsidP="00531612">
            <w:pPr>
              <w:pStyle w:val="Tabletext"/>
            </w:pPr>
            <w:r w:rsidRPr="00531612">
              <w:t>8806.93.00</w:t>
            </w:r>
          </w:p>
          <w:p w14:paraId="7E606032" w14:textId="0137C8FE" w:rsidR="00EF059F" w:rsidRPr="00531612" w:rsidRDefault="00EF059F" w:rsidP="00531612">
            <w:pPr>
              <w:pStyle w:val="Tabletext"/>
            </w:pPr>
            <w:r w:rsidRPr="00531612">
              <w:t>(prescribed goods only)</w:t>
            </w:r>
          </w:p>
        </w:tc>
        <w:tc>
          <w:tcPr>
            <w:tcW w:w="3630" w:type="dxa"/>
          </w:tcPr>
          <w:p w14:paraId="52574963" w14:textId="77777777" w:rsidR="00EF059F" w:rsidRPr="00531612" w:rsidRDefault="00EF059F" w:rsidP="00531612">
            <w:pPr>
              <w:pStyle w:val="Tabletext"/>
            </w:pPr>
            <w:r w:rsidRPr="00531612">
              <w:t>1.2%</w:t>
            </w:r>
          </w:p>
          <w:p w14:paraId="1E3A192A" w14:textId="5A8A3ECC"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5B77F991" w14:textId="77777777" w:rsidTr="002F3EA2">
        <w:trPr>
          <w:cantSplit/>
        </w:trPr>
        <w:tc>
          <w:tcPr>
            <w:tcW w:w="1100" w:type="dxa"/>
          </w:tcPr>
          <w:p w14:paraId="0EC6AC12" w14:textId="1A786A9C" w:rsidR="00EF059F" w:rsidRPr="00531612" w:rsidRDefault="00EF059F" w:rsidP="00531612">
            <w:pPr>
              <w:pStyle w:val="Tabletext"/>
            </w:pPr>
            <w:r w:rsidRPr="00531612">
              <w:t>389J</w:t>
            </w:r>
          </w:p>
        </w:tc>
        <w:tc>
          <w:tcPr>
            <w:tcW w:w="2420" w:type="dxa"/>
          </w:tcPr>
          <w:p w14:paraId="4F9D5639" w14:textId="77777777" w:rsidR="00EF059F" w:rsidRPr="00531612" w:rsidRDefault="00EF059F" w:rsidP="00531612">
            <w:pPr>
              <w:pStyle w:val="Tabletext"/>
            </w:pPr>
            <w:r w:rsidRPr="00531612">
              <w:t>8806.94.00</w:t>
            </w:r>
          </w:p>
          <w:p w14:paraId="76C3D75F" w14:textId="7A7758FA" w:rsidR="00EF059F" w:rsidRPr="00531612" w:rsidRDefault="00EF059F" w:rsidP="00531612">
            <w:pPr>
              <w:pStyle w:val="Tabletext"/>
            </w:pPr>
            <w:r w:rsidRPr="00531612">
              <w:t>(prescribed goods only)</w:t>
            </w:r>
          </w:p>
        </w:tc>
        <w:tc>
          <w:tcPr>
            <w:tcW w:w="3630" w:type="dxa"/>
          </w:tcPr>
          <w:p w14:paraId="522A577D" w14:textId="77777777" w:rsidR="00EF059F" w:rsidRPr="00531612" w:rsidRDefault="00EF059F" w:rsidP="00531612">
            <w:pPr>
              <w:pStyle w:val="Tabletext"/>
            </w:pPr>
            <w:r w:rsidRPr="00531612">
              <w:t>1.2%</w:t>
            </w:r>
          </w:p>
          <w:p w14:paraId="558B48E2" w14:textId="56A517D5" w:rsidR="00EF059F" w:rsidRPr="00531612" w:rsidRDefault="00EF059F" w:rsidP="00531612">
            <w:pPr>
              <w:pStyle w:val="Tabletext"/>
            </w:pPr>
            <w:r w:rsidRPr="00531612">
              <w:t xml:space="preserve">From </w:t>
            </w:r>
            <w:r w:rsidR="004D07D6" w:rsidRPr="00531612">
              <w:t>1 January</w:t>
            </w:r>
            <w:r w:rsidRPr="00531612">
              <w:t xml:space="preserve"> of year 4: Free</w:t>
            </w:r>
          </w:p>
        </w:tc>
      </w:tr>
      <w:tr w:rsidR="00EF059F" w:rsidRPr="00531612" w14:paraId="52696B9B" w14:textId="77777777" w:rsidTr="002F3EA2">
        <w:trPr>
          <w:cantSplit/>
        </w:trPr>
        <w:tc>
          <w:tcPr>
            <w:tcW w:w="1100" w:type="dxa"/>
          </w:tcPr>
          <w:p w14:paraId="24AE05FF" w14:textId="6195A724" w:rsidR="00EF059F" w:rsidRPr="00531612" w:rsidRDefault="00EF059F" w:rsidP="00531612">
            <w:pPr>
              <w:pStyle w:val="Tabletext"/>
            </w:pPr>
            <w:r w:rsidRPr="00531612">
              <w:t>389K</w:t>
            </w:r>
          </w:p>
        </w:tc>
        <w:tc>
          <w:tcPr>
            <w:tcW w:w="2420" w:type="dxa"/>
          </w:tcPr>
          <w:p w14:paraId="24B9B27C" w14:textId="77777777" w:rsidR="00EF059F" w:rsidRPr="00531612" w:rsidRDefault="00EF059F" w:rsidP="00531612">
            <w:pPr>
              <w:pStyle w:val="Tabletext"/>
            </w:pPr>
            <w:r w:rsidRPr="00531612">
              <w:t>8806.99.00</w:t>
            </w:r>
          </w:p>
          <w:p w14:paraId="4328C4B4" w14:textId="6CDAE615" w:rsidR="00EF059F" w:rsidRPr="00531612" w:rsidRDefault="00EF059F" w:rsidP="00531612">
            <w:pPr>
              <w:pStyle w:val="Tabletext"/>
            </w:pPr>
            <w:r w:rsidRPr="00531612">
              <w:t>(prescribed goods only)</w:t>
            </w:r>
          </w:p>
        </w:tc>
        <w:tc>
          <w:tcPr>
            <w:tcW w:w="3630" w:type="dxa"/>
          </w:tcPr>
          <w:p w14:paraId="0E0F08A8" w14:textId="77777777" w:rsidR="00EF059F" w:rsidRPr="00531612" w:rsidRDefault="00EF059F" w:rsidP="00531612">
            <w:pPr>
              <w:pStyle w:val="Tabletext"/>
            </w:pPr>
            <w:r w:rsidRPr="00531612">
              <w:t>1.2%</w:t>
            </w:r>
          </w:p>
          <w:p w14:paraId="3336A51F" w14:textId="326A536E" w:rsidR="00EF059F" w:rsidRPr="00531612" w:rsidRDefault="00EF059F" w:rsidP="00531612">
            <w:pPr>
              <w:pStyle w:val="Tabletext"/>
            </w:pPr>
            <w:r w:rsidRPr="00531612">
              <w:t xml:space="preserve">From </w:t>
            </w:r>
            <w:r w:rsidR="004D07D6" w:rsidRPr="00531612">
              <w:t>1 January</w:t>
            </w:r>
            <w:r w:rsidRPr="00531612">
              <w:t xml:space="preserve"> of year 4: Free</w:t>
            </w:r>
          </w:p>
        </w:tc>
      </w:tr>
    </w:tbl>
    <w:p w14:paraId="69AE47D7" w14:textId="08577DCC" w:rsidR="006F3A39" w:rsidRPr="00531612" w:rsidRDefault="006A756A" w:rsidP="00531612">
      <w:pPr>
        <w:pStyle w:val="ItemHead"/>
      </w:pPr>
      <w:r w:rsidRPr="00531612">
        <w:t>420</w:t>
      </w:r>
      <w:r w:rsidR="006F3A39" w:rsidRPr="00531612">
        <w:t xml:space="preserve">  </w:t>
      </w:r>
      <w:r w:rsidR="004D07D6" w:rsidRPr="00531612">
        <w:t>Schedule 6</w:t>
      </w:r>
      <w:r w:rsidR="006F3A39" w:rsidRPr="00531612">
        <w:t>A (</w:t>
      </w:r>
      <w:r w:rsidR="00EF059F" w:rsidRPr="00531612">
        <w:t xml:space="preserve">table </w:t>
      </w:r>
      <w:r w:rsidR="006F3A39" w:rsidRPr="00531612">
        <w:t>item 400</w:t>
      </w:r>
      <w:r w:rsidR="003D62A3" w:rsidRPr="00531612">
        <w:t>)</w:t>
      </w:r>
    </w:p>
    <w:p w14:paraId="5E06DFF1" w14:textId="63B2EE92" w:rsidR="006F3A39" w:rsidRPr="00531612" w:rsidRDefault="006F3A39" w:rsidP="00531612">
      <w:pPr>
        <w:pStyle w:val="Item"/>
      </w:pPr>
      <w:r w:rsidRPr="00531612">
        <w:t xml:space="preserve">Repeal the </w:t>
      </w:r>
      <w:r w:rsidR="00EF059F" w:rsidRPr="00531612">
        <w:t>item.</w:t>
      </w:r>
    </w:p>
    <w:p w14:paraId="0AD4ABA7" w14:textId="2397DAD4" w:rsidR="0084626B" w:rsidRPr="00531612" w:rsidRDefault="006A756A" w:rsidP="00531612">
      <w:pPr>
        <w:pStyle w:val="ItemHead"/>
      </w:pPr>
      <w:r w:rsidRPr="00531612">
        <w:t>421</w:t>
      </w:r>
      <w:r w:rsidR="0084626B" w:rsidRPr="00531612">
        <w:t xml:space="preserve">  </w:t>
      </w:r>
      <w:r w:rsidR="004B3D5E" w:rsidRPr="00531612">
        <w:t>Schedule 7</w:t>
      </w:r>
      <w:r w:rsidR="0084626B" w:rsidRPr="00531612">
        <w:t xml:space="preserve"> (after table </w:t>
      </w:r>
      <w:r w:rsidR="004B3D5E" w:rsidRPr="00531612">
        <w:t>item 5</w:t>
      </w:r>
      <w:r w:rsidR="0084626B" w:rsidRPr="00531612">
        <w:t>6)</w:t>
      </w:r>
    </w:p>
    <w:p w14:paraId="1BC9D45A"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0D66A14B" w14:textId="77777777" w:rsidTr="00732DD3">
        <w:trPr>
          <w:cantSplit/>
        </w:trPr>
        <w:tc>
          <w:tcPr>
            <w:tcW w:w="1100" w:type="dxa"/>
          </w:tcPr>
          <w:p w14:paraId="28E43A64" w14:textId="77777777" w:rsidR="0084626B" w:rsidRPr="00531612" w:rsidRDefault="0084626B" w:rsidP="00531612">
            <w:pPr>
              <w:pStyle w:val="Tabletext"/>
            </w:pPr>
            <w:r w:rsidRPr="00531612">
              <w:t>56A</w:t>
            </w:r>
          </w:p>
        </w:tc>
        <w:tc>
          <w:tcPr>
            <w:tcW w:w="2420" w:type="dxa"/>
          </w:tcPr>
          <w:p w14:paraId="56A0E2EC" w14:textId="77777777" w:rsidR="0084626B" w:rsidRPr="00531612" w:rsidRDefault="0084626B" w:rsidP="00531612">
            <w:pPr>
              <w:pStyle w:val="Tabletext"/>
            </w:pPr>
            <w:r w:rsidRPr="00531612">
              <w:t>2404.11.00</w:t>
            </w:r>
          </w:p>
        </w:tc>
        <w:tc>
          <w:tcPr>
            <w:tcW w:w="3630" w:type="dxa"/>
          </w:tcPr>
          <w:p w14:paraId="752E5458" w14:textId="77777777" w:rsidR="0084626B" w:rsidRPr="00531612" w:rsidRDefault="0084626B" w:rsidP="00531612">
            <w:pPr>
              <w:pStyle w:val="Tabletext"/>
            </w:pPr>
            <w:r w:rsidRPr="00531612">
              <w:t>Applicable rate (see section 19ACA)/kg of tobacco content</w:t>
            </w:r>
          </w:p>
        </w:tc>
      </w:tr>
    </w:tbl>
    <w:p w14:paraId="35466E52" w14:textId="7DB326A3" w:rsidR="0084626B" w:rsidRPr="00531612" w:rsidRDefault="006A756A" w:rsidP="00531612">
      <w:pPr>
        <w:pStyle w:val="ItemHead"/>
      </w:pPr>
      <w:r w:rsidRPr="00531612">
        <w:t>422</w:t>
      </w:r>
      <w:r w:rsidR="0084626B" w:rsidRPr="00531612">
        <w:t xml:space="preserve">  </w:t>
      </w:r>
      <w:r w:rsidR="004D07D6" w:rsidRPr="00531612">
        <w:t>Schedule 8</w:t>
      </w:r>
      <w:r w:rsidR="0084626B" w:rsidRPr="00531612">
        <w:t xml:space="preserve"> (after table </w:t>
      </w:r>
      <w:r w:rsidR="004B3D5E" w:rsidRPr="00531612">
        <w:t>item 6</w:t>
      </w:r>
      <w:r w:rsidR="0084626B" w:rsidRPr="00531612">
        <w:t>2)</w:t>
      </w:r>
    </w:p>
    <w:p w14:paraId="6A0322D8"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38137C87" w14:textId="77777777" w:rsidTr="00732DD3">
        <w:trPr>
          <w:cantSplit/>
        </w:trPr>
        <w:tc>
          <w:tcPr>
            <w:tcW w:w="1100" w:type="dxa"/>
          </w:tcPr>
          <w:p w14:paraId="155C9742" w14:textId="77777777" w:rsidR="0084626B" w:rsidRPr="00531612" w:rsidRDefault="0084626B" w:rsidP="00531612">
            <w:pPr>
              <w:pStyle w:val="Tabletext"/>
            </w:pPr>
            <w:r w:rsidRPr="00531612">
              <w:t>62A</w:t>
            </w:r>
          </w:p>
        </w:tc>
        <w:tc>
          <w:tcPr>
            <w:tcW w:w="2420" w:type="dxa"/>
          </w:tcPr>
          <w:p w14:paraId="1C2369D7" w14:textId="77777777" w:rsidR="0084626B" w:rsidRPr="00531612" w:rsidRDefault="0084626B" w:rsidP="00531612">
            <w:pPr>
              <w:pStyle w:val="Tabletext"/>
            </w:pPr>
            <w:r w:rsidRPr="00531612">
              <w:t>2404.11.00</w:t>
            </w:r>
          </w:p>
        </w:tc>
        <w:tc>
          <w:tcPr>
            <w:tcW w:w="3630" w:type="dxa"/>
          </w:tcPr>
          <w:p w14:paraId="15A00CB0" w14:textId="77777777" w:rsidR="0084626B" w:rsidRPr="00531612" w:rsidRDefault="0084626B" w:rsidP="00531612">
            <w:pPr>
              <w:pStyle w:val="Tabletext"/>
            </w:pPr>
            <w:r w:rsidRPr="00531612">
              <w:t>Applicable rate (see section 19ACA)/kg of tobacco content</w:t>
            </w:r>
          </w:p>
        </w:tc>
      </w:tr>
    </w:tbl>
    <w:p w14:paraId="5E9D108C" w14:textId="54C8478C" w:rsidR="0084626B" w:rsidRPr="00531612" w:rsidRDefault="006A756A" w:rsidP="00531612">
      <w:pPr>
        <w:pStyle w:val="ItemHead"/>
      </w:pPr>
      <w:r w:rsidRPr="00531612">
        <w:t>423</w:t>
      </w:r>
      <w:r w:rsidR="0084626B" w:rsidRPr="00531612">
        <w:t xml:space="preserve">  </w:t>
      </w:r>
      <w:r w:rsidR="004D07D6" w:rsidRPr="00531612">
        <w:t>Schedule 8</w:t>
      </w:r>
      <w:r w:rsidR="0084626B" w:rsidRPr="00531612">
        <w:t xml:space="preserve">A (after table </w:t>
      </w:r>
      <w:r w:rsidR="004B3D5E" w:rsidRPr="00531612">
        <w:t>item 6</w:t>
      </w:r>
      <w:r w:rsidR="0084626B" w:rsidRPr="00531612">
        <w:t>3)</w:t>
      </w:r>
    </w:p>
    <w:p w14:paraId="4A90ABF7"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6D8064A0" w14:textId="77777777" w:rsidTr="00732DD3">
        <w:trPr>
          <w:cantSplit/>
        </w:trPr>
        <w:tc>
          <w:tcPr>
            <w:tcW w:w="1100" w:type="dxa"/>
          </w:tcPr>
          <w:p w14:paraId="2B220C28" w14:textId="77777777" w:rsidR="0084626B" w:rsidRPr="00531612" w:rsidRDefault="0084626B" w:rsidP="00531612">
            <w:pPr>
              <w:pStyle w:val="Tabletext"/>
            </w:pPr>
            <w:r w:rsidRPr="00531612">
              <w:t>63A</w:t>
            </w:r>
          </w:p>
        </w:tc>
        <w:tc>
          <w:tcPr>
            <w:tcW w:w="2420" w:type="dxa"/>
          </w:tcPr>
          <w:p w14:paraId="543923CF" w14:textId="77777777" w:rsidR="0084626B" w:rsidRPr="00531612" w:rsidRDefault="0084626B" w:rsidP="00531612">
            <w:pPr>
              <w:pStyle w:val="Tabletext"/>
            </w:pPr>
            <w:r w:rsidRPr="00531612">
              <w:t>2404.11.00</w:t>
            </w:r>
          </w:p>
        </w:tc>
        <w:tc>
          <w:tcPr>
            <w:tcW w:w="3630" w:type="dxa"/>
          </w:tcPr>
          <w:p w14:paraId="2F1FAEC4" w14:textId="77777777" w:rsidR="0084626B" w:rsidRPr="00531612" w:rsidRDefault="0084626B" w:rsidP="00531612">
            <w:pPr>
              <w:pStyle w:val="Tabletext"/>
            </w:pPr>
            <w:r w:rsidRPr="00531612">
              <w:t>Applicable rate (see section 19ACA)/kg of tobacco content</w:t>
            </w:r>
          </w:p>
        </w:tc>
      </w:tr>
    </w:tbl>
    <w:p w14:paraId="71A13CA4" w14:textId="652C69D3" w:rsidR="0084626B" w:rsidRPr="00531612" w:rsidRDefault="006A756A" w:rsidP="00531612">
      <w:pPr>
        <w:pStyle w:val="ItemHead"/>
      </w:pPr>
      <w:r w:rsidRPr="00531612">
        <w:t>424</w:t>
      </w:r>
      <w:r w:rsidR="0084626B" w:rsidRPr="00531612">
        <w:t xml:space="preserve">  </w:t>
      </w:r>
      <w:r w:rsidR="004D07D6" w:rsidRPr="00531612">
        <w:t>Schedule 8</w:t>
      </w:r>
      <w:r w:rsidR="0084626B" w:rsidRPr="00531612">
        <w:t xml:space="preserve">B (after table </w:t>
      </w:r>
      <w:r w:rsidR="004B3D5E" w:rsidRPr="00531612">
        <w:t>item 6</w:t>
      </w:r>
      <w:r w:rsidR="0084626B" w:rsidRPr="00531612">
        <w:t>4)</w:t>
      </w:r>
    </w:p>
    <w:p w14:paraId="51A05CC8"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61F6A27F" w14:textId="77777777" w:rsidTr="00732DD3">
        <w:trPr>
          <w:cantSplit/>
        </w:trPr>
        <w:tc>
          <w:tcPr>
            <w:tcW w:w="1100" w:type="dxa"/>
          </w:tcPr>
          <w:p w14:paraId="10145294" w14:textId="77777777" w:rsidR="0084626B" w:rsidRPr="00531612" w:rsidRDefault="0084626B" w:rsidP="00531612">
            <w:pPr>
              <w:pStyle w:val="Tabletext"/>
            </w:pPr>
            <w:r w:rsidRPr="00531612">
              <w:t>64A</w:t>
            </w:r>
          </w:p>
        </w:tc>
        <w:tc>
          <w:tcPr>
            <w:tcW w:w="2420" w:type="dxa"/>
          </w:tcPr>
          <w:p w14:paraId="76B0BD25" w14:textId="77777777" w:rsidR="0084626B" w:rsidRPr="00531612" w:rsidRDefault="0084626B" w:rsidP="00531612">
            <w:pPr>
              <w:pStyle w:val="Tabletext"/>
            </w:pPr>
            <w:r w:rsidRPr="00531612">
              <w:t>2404.11.00</w:t>
            </w:r>
          </w:p>
        </w:tc>
        <w:tc>
          <w:tcPr>
            <w:tcW w:w="3630" w:type="dxa"/>
          </w:tcPr>
          <w:p w14:paraId="75553C49" w14:textId="77777777" w:rsidR="0084626B" w:rsidRPr="00531612" w:rsidRDefault="0084626B" w:rsidP="00531612">
            <w:pPr>
              <w:pStyle w:val="Tabletext"/>
            </w:pPr>
            <w:r w:rsidRPr="00531612">
              <w:t>Applicable rate (see section 19ACA)/kg of tobacco content</w:t>
            </w:r>
          </w:p>
        </w:tc>
      </w:tr>
    </w:tbl>
    <w:p w14:paraId="03515F68" w14:textId="111380FB" w:rsidR="00EF059F" w:rsidRPr="00531612" w:rsidRDefault="006A756A" w:rsidP="00531612">
      <w:pPr>
        <w:pStyle w:val="ItemHead"/>
      </w:pPr>
      <w:r w:rsidRPr="00531612">
        <w:t>425</w:t>
      </w:r>
      <w:r w:rsidR="00EF059F" w:rsidRPr="00531612">
        <w:t xml:space="preserve">  </w:t>
      </w:r>
      <w:r w:rsidR="004D07D6" w:rsidRPr="00531612">
        <w:t>Schedule 8</w:t>
      </w:r>
      <w:r w:rsidR="00EF059F" w:rsidRPr="00531612">
        <w:t xml:space="preserve">B (table </w:t>
      </w:r>
      <w:r w:rsidR="004D07D6" w:rsidRPr="00531612">
        <w:t>items 1</w:t>
      </w:r>
      <w:r w:rsidR="00835D83" w:rsidRPr="00531612">
        <w:t xml:space="preserve">35, </w:t>
      </w:r>
      <w:r w:rsidR="00EF059F" w:rsidRPr="00531612">
        <w:t>140</w:t>
      </w:r>
      <w:r w:rsidR="00A81441" w:rsidRPr="00531612">
        <w:t xml:space="preserve">, 217, 218, 225, 226, 290 to 297, </w:t>
      </w:r>
      <w:r w:rsidR="00835D83" w:rsidRPr="00531612">
        <w:t xml:space="preserve">343 to 346, </w:t>
      </w:r>
      <w:r w:rsidR="00A81441" w:rsidRPr="00531612">
        <w:t>503 and 565</w:t>
      </w:r>
      <w:r w:rsidR="00EF059F" w:rsidRPr="00531612">
        <w:t>)</w:t>
      </w:r>
    </w:p>
    <w:p w14:paraId="63C5C00B" w14:textId="61F29A91" w:rsidR="00EF059F" w:rsidRPr="00531612" w:rsidRDefault="00EF059F" w:rsidP="00531612">
      <w:pPr>
        <w:pStyle w:val="Item"/>
      </w:pPr>
      <w:r w:rsidRPr="00531612">
        <w:t>Repeal the item</w:t>
      </w:r>
      <w:r w:rsidR="00A81441" w:rsidRPr="00531612">
        <w:t>s</w:t>
      </w:r>
      <w:r w:rsidRPr="00531612">
        <w:t>.</w:t>
      </w:r>
    </w:p>
    <w:p w14:paraId="4DC4C438" w14:textId="53A4F70D" w:rsidR="0084626B" w:rsidRPr="00531612" w:rsidRDefault="006A756A" w:rsidP="00531612">
      <w:pPr>
        <w:pStyle w:val="ItemHead"/>
      </w:pPr>
      <w:r w:rsidRPr="00531612">
        <w:t>426</w:t>
      </w:r>
      <w:r w:rsidR="0084626B" w:rsidRPr="00531612">
        <w:t xml:space="preserve">  </w:t>
      </w:r>
      <w:r w:rsidR="004B3D5E" w:rsidRPr="00531612">
        <w:t>Schedule 9</w:t>
      </w:r>
      <w:r w:rsidR="0084626B" w:rsidRPr="00531612">
        <w:t xml:space="preserve"> (after table </w:t>
      </w:r>
      <w:r w:rsidR="004B3D5E" w:rsidRPr="00531612">
        <w:t>item 6</w:t>
      </w:r>
      <w:r w:rsidR="0084626B" w:rsidRPr="00531612">
        <w:t>1)</w:t>
      </w:r>
    </w:p>
    <w:p w14:paraId="10A86945"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30665329" w14:textId="77777777" w:rsidTr="00732DD3">
        <w:trPr>
          <w:cantSplit/>
        </w:trPr>
        <w:tc>
          <w:tcPr>
            <w:tcW w:w="1100" w:type="dxa"/>
          </w:tcPr>
          <w:p w14:paraId="27DB3623" w14:textId="77777777" w:rsidR="0084626B" w:rsidRPr="00531612" w:rsidRDefault="0084626B" w:rsidP="00531612">
            <w:pPr>
              <w:pStyle w:val="Tabletext"/>
            </w:pPr>
            <w:r w:rsidRPr="00531612">
              <w:lastRenderedPageBreak/>
              <w:t>61A</w:t>
            </w:r>
          </w:p>
        </w:tc>
        <w:tc>
          <w:tcPr>
            <w:tcW w:w="2420" w:type="dxa"/>
          </w:tcPr>
          <w:p w14:paraId="1FB8ADCA" w14:textId="77777777" w:rsidR="0084626B" w:rsidRPr="00531612" w:rsidRDefault="0084626B" w:rsidP="00531612">
            <w:pPr>
              <w:pStyle w:val="Tabletext"/>
            </w:pPr>
            <w:r w:rsidRPr="00531612">
              <w:t>2404.11.00</w:t>
            </w:r>
          </w:p>
        </w:tc>
        <w:tc>
          <w:tcPr>
            <w:tcW w:w="3630" w:type="dxa"/>
          </w:tcPr>
          <w:p w14:paraId="0AEFE664" w14:textId="77777777" w:rsidR="0084626B" w:rsidRPr="00531612" w:rsidRDefault="0084626B" w:rsidP="00531612">
            <w:pPr>
              <w:pStyle w:val="Tabletext"/>
            </w:pPr>
            <w:r w:rsidRPr="00531612">
              <w:t>Applicable rate (see section 19ACA)/kg of tobacco content</w:t>
            </w:r>
          </w:p>
        </w:tc>
      </w:tr>
    </w:tbl>
    <w:p w14:paraId="609114A6" w14:textId="63775C4A" w:rsidR="0084626B" w:rsidRPr="00531612" w:rsidRDefault="006A756A" w:rsidP="00531612">
      <w:pPr>
        <w:pStyle w:val="ItemHead"/>
      </w:pPr>
      <w:r w:rsidRPr="00531612">
        <w:t>427</w:t>
      </w:r>
      <w:r w:rsidR="0084626B" w:rsidRPr="00531612">
        <w:t xml:space="preserve">  </w:t>
      </w:r>
      <w:r w:rsidR="004B3D5E" w:rsidRPr="00531612">
        <w:t>Schedule 9</w:t>
      </w:r>
      <w:r w:rsidR="0084626B" w:rsidRPr="00531612">
        <w:t xml:space="preserve">A (after table </w:t>
      </w:r>
      <w:r w:rsidR="004B3D5E" w:rsidRPr="00531612">
        <w:t>item 6</w:t>
      </w:r>
      <w:r w:rsidR="0084626B" w:rsidRPr="00531612">
        <w:t>9)</w:t>
      </w:r>
    </w:p>
    <w:p w14:paraId="38D20C75"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42265D62" w14:textId="77777777" w:rsidTr="00732DD3">
        <w:trPr>
          <w:cantSplit/>
        </w:trPr>
        <w:tc>
          <w:tcPr>
            <w:tcW w:w="1100" w:type="dxa"/>
          </w:tcPr>
          <w:p w14:paraId="6D34AA69" w14:textId="77777777" w:rsidR="0084626B" w:rsidRPr="00531612" w:rsidRDefault="0084626B" w:rsidP="00531612">
            <w:pPr>
              <w:pStyle w:val="Tabletext"/>
            </w:pPr>
            <w:r w:rsidRPr="00531612">
              <w:t>69A</w:t>
            </w:r>
          </w:p>
        </w:tc>
        <w:tc>
          <w:tcPr>
            <w:tcW w:w="2420" w:type="dxa"/>
          </w:tcPr>
          <w:p w14:paraId="187A6A0B" w14:textId="77777777" w:rsidR="0084626B" w:rsidRPr="00531612" w:rsidRDefault="0084626B" w:rsidP="00531612">
            <w:pPr>
              <w:pStyle w:val="Tabletext"/>
            </w:pPr>
            <w:r w:rsidRPr="00531612">
              <w:t>2404.11.00</w:t>
            </w:r>
          </w:p>
        </w:tc>
        <w:tc>
          <w:tcPr>
            <w:tcW w:w="3630" w:type="dxa"/>
          </w:tcPr>
          <w:p w14:paraId="2B42F10E" w14:textId="77777777" w:rsidR="0084626B" w:rsidRPr="00531612" w:rsidRDefault="0084626B" w:rsidP="00531612">
            <w:pPr>
              <w:pStyle w:val="Tabletext"/>
            </w:pPr>
            <w:r w:rsidRPr="00531612">
              <w:t>Applicable rate (see section 19ACA)/kg of tobacco content</w:t>
            </w:r>
          </w:p>
        </w:tc>
      </w:tr>
    </w:tbl>
    <w:p w14:paraId="54D95463" w14:textId="7186A330" w:rsidR="0084626B" w:rsidRPr="00531612" w:rsidRDefault="006A756A" w:rsidP="00531612">
      <w:pPr>
        <w:pStyle w:val="ItemHead"/>
      </w:pPr>
      <w:r w:rsidRPr="00531612">
        <w:t>428</w:t>
      </w:r>
      <w:r w:rsidR="0084626B" w:rsidRPr="00531612">
        <w:t xml:space="preserve">  </w:t>
      </w:r>
      <w:r w:rsidR="004D07D6" w:rsidRPr="00531612">
        <w:t>Schedule 1</w:t>
      </w:r>
      <w:r w:rsidR="0084626B" w:rsidRPr="00531612">
        <w:t xml:space="preserve">0 (after table </w:t>
      </w:r>
      <w:r w:rsidR="004B3D5E" w:rsidRPr="00531612">
        <w:t>item 6</w:t>
      </w:r>
      <w:r w:rsidR="0084626B" w:rsidRPr="00531612">
        <w:t>1)</w:t>
      </w:r>
    </w:p>
    <w:p w14:paraId="3087475D"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17490F30" w14:textId="77777777" w:rsidTr="00732DD3">
        <w:trPr>
          <w:cantSplit/>
        </w:trPr>
        <w:tc>
          <w:tcPr>
            <w:tcW w:w="1100" w:type="dxa"/>
          </w:tcPr>
          <w:p w14:paraId="50C975C1" w14:textId="77777777" w:rsidR="0084626B" w:rsidRPr="00531612" w:rsidRDefault="0084626B" w:rsidP="00531612">
            <w:pPr>
              <w:pStyle w:val="Tabletext"/>
            </w:pPr>
            <w:r w:rsidRPr="00531612">
              <w:t>61A</w:t>
            </w:r>
          </w:p>
        </w:tc>
        <w:tc>
          <w:tcPr>
            <w:tcW w:w="2420" w:type="dxa"/>
          </w:tcPr>
          <w:p w14:paraId="5BB74514" w14:textId="77777777" w:rsidR="0084626B" w:rsidRPr="00531612" w:rsidRDefault="0084626B" w:rsidP="00531612">
            <w:pPr>
              <w:pStyle w:val="Tabletext"/>
            </w:pPr>
            <w:r w:rsidRPr="00531612">
              <w:t>2404.11.00</w:t>
            </w:r>
          </w:p>
        </w:tc>
        <w:tc>
          <w:tcPr>
            <w:tcW w:w="3630" w:type="dxa"/>
          </w:tcPr>
          <w:p w14:paraId="20E1F38C" w14:textId="77777777" w:rsidR="0084626B" w:rsidRPr="00531612" w:rsidRDefault="0084626B" w:rsidP="00531612">
            <w:pPr>
              <w:pStyle w:val="Tabletext"/>
            </w:pPr>
            <w:r w:rsidRPr="00531612">
              <w:t>Applicable rate (see section 19ACA)/kg of tobacco content</w:t>
            </w:r>
          </w:p>
        </w:tc>
      </w:tr>
    </w:tbl>
    <w:p w14:paraId="3F481314" w14:textId="40AA6B41" w:rsidR="00A81441" w:rsidRPr="00531612" w:rsidRDefault="006A756A" w:rsidP="00531612">
      <w:pPr>
        <w:pStyle w:val="ItemHead"/>
      </w:pPr>
      <w:r w:rsidRPr="00531612">
        <w:t>429</w:t>
      </w:r>
      <w:r w:rsidR="00A81441" w:rsidRPr="00531612">
        <w:t xml:space="preserve">  </w:t>
      </w:r>
      <w:r w:rsidR="004D07D6" w:rsidRPr="00531612">
        <w:t>Schedule 1</w:t>
      </w:r>
      <w:r w:rsidR="00A81441" w:rsidRPr="00531612">
        <w:t xml:space="preserve">0 (table </w:t>
      </w:r>
      <w:r w:rsidR="004D07D6" w:rsidRPr="00531612">
        <w:t>items 2</w:t>
      </w:r>
      <w:r w:rsidR="00A81441" w:rsidRPr="00531612">
        <w:t>3</w:t>
      </w:r>
      <w:r w:rsidR="00A02B38" w:rsidRPr="00531612">
        <w:t>5</w:t>
      </w:r>
      <w:r w:rsidR="00A81441" w:rsidRPr="00531612">
        <w:t xml:space="preserve"> </w:t>
      </w:r>
      <w:r w:rsidR="00A02B38" w:rsidRPr="00531612">
        <w:t>and 236</w:t>
      </w:r>
      <w:r w:rsidR="00A81441" w:rsidRPr="00531612">
        <w:t>)</w:t>
      </w:r>
    </w:p>
    <w:p w14:paraId="4B10BAA2" w14:textId="131F81B1" w:rsidR="00A81441" w:rsidRPr="00531612" w:rsidRDefault="00A81441" w:rsidP="00531612">
      <w:pPr>
        <w:pStyle w:val="Item"/>
      </w:pPr>
      <w:r w:rsidRPr="00531612">
        <w:t>Repeal the items.</w:t>
      </w:r>
    </w:p>
    <w:p w14:paraId="68D8694B" w14:textId="6D408F2C" w:rsidR="0084626B" w:rsidRPr="00531612" w:rsidRDefault="006A756A" w:rsidP="00531612">
      <w:pPr>
        <w:pStyle w:val="ItemHead"/>
      </w:pPr>
      <w:r w:rsidRPr="00531612">
        <w:t>430</w:t>
      </w:r>
      <w:r w:rsidR="0084626B" w:rsidRPr="00531612">
        <w:t xml:space="preserve">  </w:t>
      </w:r>
      <w:r w:rsidR="004D07D6" w:rsidRPr="00531612">
        <w:t>Schedule 1</w:t>
      </w:r>
      <w:r w:rsidR="0084626B" w:rsidRPr="00531612">
        <w:t xml:space="preserve">1 (after table </w:t>
      </w:r>
      <w:r w:rsidR="004B3D5E" w:rsidRPr="00531612">
        <w:t>item 6</w:t>
      </w:r>
      <w:r w:rsidR="0084626B" w:rsidRPr="00531612">
        <w:t>1)</w:t>
      </w:r>
    </w:p>
    <w:p w14:paraId="514C5FAD"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15EDD2EF" w14:textId="77777777" w:rsidTr="00732DD3">
        <w:trPr>
          <w:cantSplit/>
        </w:trPr>
        <w:tc>
          <w:tcPr>
            <w:tcW w:w="1100" w:type="dxa"/>
          </w:tcPr>
          <w:p w14:paraId="79FF4C3B" w14:textId="77777777" w:rsidR="0084626B" w:rsidRPr="00531612" w:rsidRDefault="0084626B" w:rsidP="00531612">
            <w:pPr>
              <w:pStyle w:val="Tabletext"/>
            </w:pPr>
            <w:r w:rsidRPr="00531612">
              <w:t>61A</w:t>
            </w:r>
          </w:p>
        </w:tc>
        <w:tc>
          <w:tcPr>
            <w:tcW w:w="2420" w:type="dxa"/>
          </w:tcPr>
          <w:p w14:paraId="521C7236" w14:textId="77777777" w:rsidR="0084626B" w:rsidRPr="00531612" w:rsidRDefault="0084626B" w:rsidP="00531612">
            <w:pPr>
              <w:pStyle w:val="Tabletext"/>
            </w:pPr>
            <w:r w:rsidRPr="00531612">
              <w:t>2404.11.00</w:t>
            </w:r>
          </w:p>
        </w:tc>
        <w:tc>
          <w:tcPr>
            <w:tcW w:w="3630" w:type="dxa"/>
          </w:tcPr>
          <w:p w14:paraId="28566858" w14:textId="77777777" w:rsidR="0084626B" w:rsidRPr="00531612" w:rsidRDefault="0084626B" w:rsidP="00531612">
            <w:pPr>
              <w:pStyle w:val="Tabletext"/>
            </w:pPr>
            <w:r w:rsidRPr="00531612">
              <w:t>Applicable rate (see section 19ACA)/kg of tobacco content</w:t>
            </w:r>
          </w:p>
        </w:tc>
      </w:tr>
    </w:tbl>
    <w:p w14:paraId="5302BD46" w14:textId="3748204C" w:rsidR="00BE6047" w:rsidRPr="00531612" w:rsidRDefault="006A756A" w:rsidP="00531612">
      <w:pPr>
        <w:pStyle w:val="ItemHead"/>
      </w:pPr>
      <w:r w:rsidRPr="00531612">
        <w:t>431</w:t>
      </w:r>
      <w:r w:rsidR="00BE6047" w:rsidRPr="00531612">
        <w:t xml:space="preserve">  </w:t>
      </w:r>
      <w:r w:rsidR="004D07D6" w:rsidRPr="00531612">
        <w:t>Schedule 1</w:t>
      </w:r>
      <w:r w:rsidR="00BE6047" w:rsidRPr="00531612">
        <w:t xml:space="preserve">1 (table </w:t>
      </w:r>
      <w:r w:rsidR="004D07D6" w:rsidRPr="00531612">
        <w:t>items 2</w:t>
      </w:r>
      <w:r w:rsidR="00BE6047" w:rsidRPr="00531612">
        <w:t>3</w:t>
      </w:r>
      <w:r w:rsidR="00A02B38" w:rsidRPr="00531612">
        <w:t>1</w:t>
      </w:r>
      <w:r w:rsidR="00BE6047" w:rsidRPr="00531612">
        <w:t xml:space="preserve"> </w:t>
      </w:r>
      <w:r w:rsidR="00A02B38" w:rsidRPr="00531612">
        <w:t xml:space="preserve">and </w:t>
      </w:r>
      <w:r w:rsidR="00BE6047" w:rsidRPr="00531612">
        <w:t>23</w:t>
      </w:r>
      <w:r w:rsidR="00A02B38" w:rsidRPr="00531612">
        <w:t>2</w:t>
      </w:r>
      <w:r w:rsidR="00BE6047" w:rsidRPr="00531612">
        <w:t>)</w:t>
      </w:r>
    </w:p>
    <w:p w14:paraId="2B2416C0" w14:textId="77777777" w:rsidR="00BE6047" w:rsidRPr="00531612" w:rsidRDefault="00BE6047" w:rsidP="00531612">
      <w:pPr>
        <w:pStyle w:val="Item"/>
      </w:pPr>
      <w:r w:rsidRPr="00531612">
        <w:t>Repeal the items.</w:t>
      </w:r>
    </w:p>
    <w:p w14:paraId="5FC1E1EE" w14:textId="2B6FD0CB" w:rsidR="0084626B" w:rsidRPr="00531612" w:rsidRDefault="006A756A" w:rsidP="00531612">
      <w:pPr>
        <w:pStyle w:val="ItemHead"/>
      </w:pPr>
      <w:r w:rsidRPr="00531612">
        <w:t>432</w:t>
      </w:r>
      <w:r w:rsidR="0084626B" w:rsidRPr="00531612">
        <w:t xml:space="preserve">  </w:t>
      </w:r>
      <w:r w:rsidR="004D07D6" w:rsidRPr="00531612">
        <w:t>Schedule 1</w:t>
      </w:r>
      <w:r w:rsidR="0084626B" w:rsidRPr="00531612">
        <w:t xml:space="preserve">2 (after table </w:t>
      </w:r>
      <w:r w:rsidR="004B3D5E" w:rsidRPr="00531612">
        <w:t>item 6</w:t>
      </w:r>
      <w:r w:rsidR="0084626B" w:rsidRPr="00531612">
        <w:t>7)</w:t>
      </w:r>
    </w:p>
    <w:p w14:paraId="2C054FC3"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3546F7C7" w14:textId="77777777" w:rsidTr="00732DD3">
        <w:trPr>
          <w:cantSplit/>
        </w:trPr>
        <w:tc>
          <w:tcPr>
            <w:tcW w:w="1100" w:type="dxa"/>
          </w:tcPr>
          <w:p w14:paraId="62D1BFAF" w14:textId="77777777" w:rsidR="0084626B" w:rsidRPr="00531612" w:rsidRDefault="0084626B" w:rsidP="00531612">
            <w:pPr>
              <w:pStyle w:val="Tabletext"/>
            </w:pPr>
            <w:r w:rsidRPr="00531612">
              <w:t>67A</w:t>
            </w:r>
          </w:p>
        </w:tc>
        <w:tc>
          <w:tcPr>
            <w:tcW w:w="2420" w:type="dxa"/>
          </w:tcPr>
          <w:p w14:paraId="23B3803B" w14:textId="77777777" w:rsidR="0084626B" w:rsidRPr="00531612" w:rsidRDefault="0084626B" w:rsidP="00531612">
            <w:pPr>
              <w:pStyle w:val="Tabletext"/>
            </w:pPr>
            <w:r w:rsidRPr="00531612">
              <w:t>2404.11.00</w:t>
            </w:r>
          </w:p>
        </w:tc>
        <w:tc>
          <w:tcPr>
            <w:tcW w:w="3630" w:type="dxa"/>
          </w:tcPr>
          <w:p w14:paraId="384B213D" w14:textId="77777777" w:rsidR="0084626B" w:rsidRPr="00531612" w:rsidRDefault="0084626B" w:rsidP="00531612">
            <w:pPr>
              <w:pStyle w:val="Tabletext"/>
            </w:pPr>
            <w:r w:rsidRPr="00531612">
              <w:t>Applicable rate (see section 19ACA)/kg of tobacco content</w:t>
            </w:r>
          </w:p>
        </w:tc>
      </w:tr>
    </w:tbl>
    <w:p w14:paraId="7E9C663B" w14:textId="3DAA4AB5" w:rsidR="0084626B" w:rsidRPr="00531612" w:rsidRDefault="006A756A" w:rsidP="00531612">
      <w:pPr>
        <w:pStyle w:val="ItemHead"/>
      </w:pPr>
      <w:r w:rsidRPr="00531612">
        <w:t>433</w:t>
      </w:r>
      <w:r w:rsidR="0084626B" w:rsidRPr="00531612">
        <w:t xml:space="preserve">  </w:t>
      </w:r>
      <w:r w:rsidR="004D07D6" w:rsidRPr="00531612">
        <w:t>Schedule 1</w:t>
      </w:r>
      <w:r w:rsidR="0084626B" w:rsidRPr="00531612">
        <w:t xml:space="preserve">3 (after table </w:t>
      </w:r>
      <w:r w:rsidR="004B3D5E" w:rsidRPr="00531612">
        <w:t>item 6</w:t>
      </w:r>
      <w:r w:rsidR="0084626B" w:rsidRPr="00531612">
        <w:t>9)</w:t>
      </w:r>
    </w:p>
    <w:p w14:paraId="510AD693" w14:textId="77777777" w:rsidR="0084626B" w:rsidRPr="00531612" w:rsidRDefault="0084626B" w:rsidP="00531612">
      <w:pPr>
        <w:pStyle w:val="Item"/>
      </w:pPr>
      <w:r w:rsidRPr="00531612">
        <w:t>Insert:</w:t>
      </w:r>
    </w:p>
    <w:tbl>
      <w:tblPr>
        <w:tblW w:w="0" w:type="auto"/>
        <w:tblInd w:w="108" w:type="dxa"/>
        <w:tblLayout w:type="fixed"/>
        <w:tblLook w:val="0000" w:firstRow="0" w:lastRow="0" w:firstColumn="0" w:lastColumn="0" w:noHBand="0" w:noVBand="0"/>
      </w:tblPr>
      <w:tblGrid>
        <w:gridCol w:w="1100"/>
        <w:gridCol w:w="2420"/>
        <w:gridCol w:w="3630"/>
      </w:tblGrid>
      <w:tr w:rsidR="0084626B" w:rsidRPr="00531612" w14:paraId="4CCDE515" w14:textId="77777777" w:rsidTr="00732DD3">
        <w:trPr>
          <w:cantSplit/>
        </w:trPr>
        <w:tc>
          <w:tcPr>
            <w:tcW w:w="1100" w:type="dxa"/>
          </w:tcPr>
          <w:p w14:paraId="27D6AA08" w14:textId="77777777" w:rsidR="0084626B" w:rsidRPr="00531612" w:rsidRDefault="0084626B" w:rsidP="00531612">
            <w:pPr>
              <w:pStyle w:val="Tabletext"/>
            </w:pPr>
            <w:r w:rsidRPr="00531612">
              <w:t>69A</w:t>
            </w:r>
          </w:p>
        </w:tc>
        <w:tc>
          <w:tcPr>
            <w:tcW w:w="2420" w:type="dxa"/>
          </w:tcPr>
          <w:p w14:paraId="7145CC92" w14:textId="77777777" w:rsidR="0084626B" w:rsidRPr="00531612" w:rsidRDefault="0084626B" w:rsidP="00531612">
            <w:pPr>
              <w:pStyle w:val="Tabletext"/>
            </w:pPr>
            <w:r w:rsidRPr="00531612">
              <w:t>2404.11.00</w:t>
            </w:r>
          </w:p>
        </w:tc>
        <w:tc>
          <w:tcPr>
            <w:tcW w:w="3630" w:type="dxa"/>
          </w:tcPr>
          <w:p w14:paraId="1DC5EAD0" w14:textId="77777777" w:rsidR="0084626B" w:rsidRPr="00531612" w:rsidRDefault="0084626B" w:rsidP="00531612">
            <w:pPr>
              <w:pStyle w:val="Tabletext"/>
            </w:pPr>
            <w:r w:rsidRPr="00531612">
              <w:t>Applicable rate (see section 19ACA)/kg of tobacco content</w:t>
            </w:r>
          </w:p>
        </w:tc>
      </w:tr>
    </w:tbl>
    <w:p w14:paraId="3E60EC06" w14:textId="4B535A9C" w:rsidR="005237F5" w:rsidRPr="00531612" w:rsidRDefault="006A756A" w:rsidP="00531612">
      <w:pPr>
        <w:pStyle w:val="Transitional"/>
      </w:pPr>
      <w:r w:rsidRPr="00531612">
        <w:t>434</w:t>
      </w:r>
      <w:r w:rsidR="005237F5" w:rsidRPr="00531612">
        <w:t xml:space="preserve">  Application provision</w:t>
      </w:r>
    </w:p>
    <w:p w14:paraId="274B66D1" w14:textId="77777777" w:rsidR="005237F5" w:rsidRPr="00531612" w:rsidRDefault="005237F5" w:rsidP="00531612">
      <w:pPr>
        <w:pStyle w:val="Item"/>
      </w:pPr>
      <w:r w:rsidRPr="00531612">
        <w:t>The amendments made by this Schedule apply in relation to:</w:t>
      </w:r>
    </w:p>
    <w:p w14:paraId="12B42217" w14:textId="300B977C" w:rsidR="005237F5" w:rsidRPr="00531612" w:rsidRDefault="005237F5" w:rsidP="00531612">
      <w:pPr>
        <w:pStyle w:val="paragraph"/>
      </w:pPr>
      <w:r w:rsidRPr="00531612">
        <w:lastRenderedPageBreak/>
        <w:tab/>
        <w:t>(a)</w:t>
      </w:r>
      <w:r w:rsidRPr="00531612">
        <w:tab/>
        <w:t xml:space="preserve">goods imported into Australia on or after </w:t>
      </w:r>
      <w:r w:rsidR="007C6230" w:rsidRPr="00531612">
        <w:t xml:space="preserve">the commencement of this item; </w:t>
      </w:r>
      <w:r w:rsidRPr="00531612">
        <w:t>and</w:t>
      </w:r>
    </w:p>
    <w:p w14:paraId="238C8EBE" w14:textId="57276BB9" w:rsidR="005237F5" w:rsidRDefault="005237F5" w:rsidP="00531612">
      <w:pPr>
        <w:pStyle w:val="paragraph"/>
      </w:pPr>
      <w:r w:rsidRPr="00531612">
        <w:tab/>
        <w:t>(b)</w:t>
      </w:r>
      <w:r w:rsidRPr="00531612">
        <w:tab/>
        <w:t xml:space="preserve">goods imported into Australia before </w:t>
      </w:r>
      <w:r w:rsidR="007C6230" w:rsidRPr="00531612">
        <w:t>the commencement of this item</w:t>
      </w:r>
      <w:r w:rsidRPr="00531612">
        <w:t xml:space="preserve">, where the time for working out the rate of import duty on the goods had not occurred before </w:t>
      </w:r>
      <w:r w:rsidR="007C6230" w:rsidRPr="00531612">
        <w:t>that commencement</w:t>
      </w:r>
      <w:r w:rsidRPr="00531612">
        <w:t>.</w:t>
      </w:r>
    </w:p>
    <w:p w14:paraId="688489AF" w14:textId="77777777" w:rsidR="00882D2E" w:rsidRPr="00F02B56" w:rsidRDefault="00882D2E" w:rsidP="00882D2E"/>
    <w:p w14:paraId="3FA2E99C" w14:textId="77777777" w:rsidR="00882D2E" w:rsidRDefault="00882D2E" w:rsidP="00882D2E">
      <w:pPr>
        <w:pStyle w:val="AssentBk"/>
        <w:keepNext/>
      </w:pPr>
    </w:p>
    <w:p w14:paraId="67E8DE89" w14:textId="77777777" w:rsidR="00882D2E" w:rsidRDefault="00882D2E" w:rsidP="00882D2E">
      <w:pPr>
        <w:pStyle w:val="AssentBk"/>
        <w:keepNext/>
      </w:pPr>
    </w:p>
    <w:p w14:paraId="6BAE17F1" w14:textId="77777777" w:rsidR="00882D2E" w:rsidRDefault="00882D2E" w:rsidP="00882D2E">
      <w:pPr>
        <w:pStyle w:val="2ndRd"/>
        <w:keepNext/>
        <w:pBdr>
          <w:top w:val="single" w:sz="2" w:space="1" w:color="auto"/>
        </w:pBdr>
      </w:pPr>
    </w:p>
    <w:p w14:paraId="07D38ECA" w14:textId="77777777" w:rsidR="00882D2E" w:rsidRDefault="00882D2E" w:rsidP="000C5962">
      <w:pPr>
        <w:pStyle w:val="2ndRd"/>
        <w:keepNext/>
        <w:spacing w:line="260" w:lineRule="atLeast"/>
        <w:rPr>
          <w:i/>
        </w:rPr>
      </w:pPr>
      <w:r>
        <w:t>[</w:t>
      </w:r>
      <w:r>
        <w:rPr>
          <w:i/>
        </w:rPr>
        <w:t>Minister’s second reading speech made in—</w:t>
      </w:r>
    </w:p>
    <w:p w14:paraId="5A198498" w14:textId="4B2C05A9" w:rsidR="00882D2E" w:rsidRDefault="00882D2E" w:rsidP="000C5962">
      <w:pPr>
        <w:pStyle w:val="2ndRd"/>
        <w:keepNext/>
        <w:spacing w:line="260" w:lineRule="atLeast"/>
        <w:rPr>
          <w:i/>
        </w:rPr>
      </w:pPr>
      <w:r>
        <w:rPr>
          <w:i/>
        </w:rPr>
        <w:t>House of Representatives on 23 June 2021</w:t>
      </w:r>
    </w:p>
    <w:p w14:paraId="20009150" w14:textId="0AEC93AD" w:rsidR="00882D2E" w:rsidRDefault="00882D2E" w:rsidP="000C5962">
      <w:pPr>
        <w:pStyle w:val="2ndRd"/>
        <w:keepNext/>
        <w:spacing w:line="260" w:lineRule="atLeast"/>
        <w:rPr>
          <w:i/>
        </w:rPr>
      </w:pPr>
      <w:r>
        <w:rPr>
          <w:i/>
        </w:rPr>
        <w:t>Senate on 11 August 2021</w:t>
      </w:r>
      <w:r>
        <w:t>]</w:t>
      </w:r>
    </w:p>
    <w:p w14:paraId="50D37896" w14:textId="77777777" w:rsidR="00882D2E" w:rsidRDefault="00882D2E" w:rsidP="000C5962"/>
    <w:p w14:paraId="1CFECD5D" w14:textId="722D0C1A" w:rsidR="00516C41" w:rsidRPr="00882D2E" w:rsidRDefault="00882D2E" w:rsidP="00882D2E">
      <w:pPr>
        <w:framePr w:hSpace="180" w:wrap="around" w:vAnchor="text" w:hAnchor="page" w:x="2416" w:y="6662"/>
      </w:pPr>
      <w:r>
        <w:t>(74/21)</w:t>
      </w:r>
    </w:p>
    <w:p w14:paraId="02FE55C5" w14:textId="77777777" w:rsidR="00882D2E" w:rsidRDefault="00882D2E">
      <w:bookmarkStart w:id="27" w:name="_GoBack"/>
      <w:bookmarkEnd w:id="27"/>
    </w:p>
    <w:sectPr w:rsidR="00882D2E" w:rsidSect="00516C4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44E50" w14:textId="77777777" w:rsidR="00CA6323" w:rsidRDefault="00CA6323" w:rsidP="0048364F">
      <w:pPr>
        <w:spacing w:line="240" w:lineRule="auto"/>
      </w:pPr>
      <w:r>
        <w:separator/>
      </w:r>
    </w:p>
  </w:endnote>
  <w:endnote w:type="continuationSeparator" w:id="0">
    <w:p w14:paraId="1FC4489F" w14:textId="77777777" w:rsidR="00CA6323" w:rsidRDefault="00CA63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embedRegular r:id="rId1" w:subsetted="1" w:fontKey="{4509F04C-6985-4AA1-AF7E-A786825966A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38C2" w14:textId="21237E69" w:rsidR="00CA6323" w:rsidRPr="005F1388" w:rsidRDefault="00CA6323" w:rsidP="0053161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E89D1" w14:textId="25B08FA0" w:rsidR="00882D2E" w:rsidRDefault="00882D2E" w:rsidP="00CD12A5">
    <w:pPr>
      <w:pStyle w:val="ScalePlusRef"/>
    </w:pPr>
    <w:r>
      <w:t>Note: An electronic version of this Act is available on the Federal Register of Legislation (</w:t>
    </w:r>
    <w:hyperlink r:id="rId1" w:history="1">
      <w:r>
        <w:t>https://www.legislation.gov.au/</w:t>
      </w:r>
    </w:hyperlink>
    <w:r>
      <w:t>)</w:t>
    </w:r>
  </w:p>
  <w:p w14:paraId="7159DE8E" w14:textId="77777777" w:rsidR="00882D2E" w:rsidRDefault="00882D2E" w:rsidP="00CD12A5"/>
  <w:p w14:paraId="6028BFCD" w14:textId="5C5E1F2B" w:rsidR="00CA6323" w:rsidRDefault="00CA6323" w:rsidP="00531612">
    <w:pPr>
      <w:pStyle w:val="Footer"/>
      <w:spacing w:before="120"/>
    </w:pPr>
  </w:p>
  <w:p w14:paraId="08FFCEBF" w14:textId="77777777" w:rsidR="00CA6323" w:rsidRPr="005F1388" w:rsidRDefault="00CA632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5EE2" w14:textId="391279AF" w:rsidR="00CA6323" w:rsidRPr="00ED79B6" w:rsidRDefault="00CA6323" w:rsidP="0053161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090E" w14:textId="599879FB" w:rsidR="00CA6323" w:rsidRDefault="00CA6323" w:rsidP="0053161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6323" w14:paraId="7D6122C2" w14:textId="77777777" w:rsidTr="006C023F">
      <w:tc>
        <w:tcPr>
          <w:tcW w:w="646" w:type="dxa"/>
        </w:tcPr>
        <w:p w14:paraId="21414EB5" w14:textId="77777777" w:rsidR="00CA6323" w:rsidRDefault="00CA6323" w:rsidP="006C023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1752987" w14:textId="0B9742C7" w:rsidR="00CA6323" w:rsidRDefault="00CA6323" w:rsidP="006C023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6DCF">
            <w:rPr>
              <w:i/>
              <w:sz w:val="18"/>
            </w:rPr>
            <w:t>Customs Tariff Amendment (2022 Harmonized System Changes) Act 2021</w:t>
          </w:r>
          <w:r w:rsidRPr="00ED79B6">
            <w:rPr>
              <w:i/>
              <w:sz w:val="18"/>
            </w:rPr>
            <w:fldChar w:fldCharType="end"/>
          </w:r>
        </w:p>
      </w:tc>
      <w:tc>
        <w:tcPr>
          <w:tcW w:w="1270" w:type="dxa"/>
        </w:tcPr>
        <w:p w14:paraId="66C70D96" w14:textId="4AAF9E92" w:rsidR="00CA6323" w:rsidRDefault="00CA6323" w:rsidP="006C023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6DCF">
            <w:rPr>
              <w:i/>
              <w:sz w:val="18"/>
            </w:rPr>
            <w:t>No. 91, 2021</w:t>
          </w:r>
          <w:r w:rsidRPr="00ED79B6">
            <w:rPr>
              <w:i/>
              <w:sz w:val="18"/>
            </w:rPr>
            <w:fldChar w:fldCharType="end"/>
          </w:r>
        </w:p>
      </w:tc>
    </w:tr>
  </w:tbl>
  <w:p w14:paraId="43CD8040" w14:textId="77777777" w:rsidR="00CA6323" w:rsidRDefault="00CA63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77F0" w14:textId="048F0F74" w:rsidR="00CA6323" w:rsidRDefault="00CA6323" w:rsidP="0053161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6323" w14:paraId="15677EE4" w14:textId="77777777" w:rsidTr="006C023F">
      <w:tc>
        <w:tcPr>
          <w:tcW w:w="1247" w:type="dxa"/>
        </w:tcPr>
        <w:p w14:paraId="6F7A11B8" w14:textId="4BE889CC" w:rsidR="00CA6323" w:rsidRDefault="00CA6323" w:rsidP="006C023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6DCF">
            <w:rPr>
              <w:i/>
              <w:sz w:val="18"/>
            </w:rPr>
            <w:t>No. 91, 2021</w:t>
          </w:r>
          <w:r w:rsidRPr="00ED79B6">
            <w:rPr>
              <w:i/>
              <w:sz w:val="18"/>
            </w:rPr>
            <w:fldChar w:fldCharType="end"/>
          </w:r>
        </w:p>
      </w:tc>
      <w:tc>
        <w:tcPr>
          <w:tcW w:w="5387" w:type="dxa"/>
        </w:tcPr>
        <w:p w14:paraId="3906B063" w14:textId="6B5AB762" w:rsidR="00CA6323" w:rsidRDefault="00CA6323" w:rsidP="006C023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6DCF">
            <w:rPr>
              <w:i/>
              <w:sz w:val="18"/>
            </w:rPr>
            <w:t>Customs Tariff Amendment (2022 Harmonized System Changes) Act 2021</w:t>
          </w:r>
          <w:r w:rsidRPr="00ED79B6">
            <w:rPr>
              <w:i/>
              <w:sz w:val="18"/>
            </w:rPr>
            <w:fldChar w:fldCharType="end"/>
          </w:r>
        </w:p>
      </w:tc>
      <w:tc>
        <w:tcPr>
          <w:tcW w:w="669" w:type="dxa"/>
        </w:tcPr>
        <w:p w14:paraId="50A99936" w14:textId="77777777" w:rsidR="00CA6323" w:rsidRDefault="00CA6323" w:rsidP="006C023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919F68" w14:textId="77777777" w:rsidR="00CA6323" w:rsidRPr="00ED79B6" w:rsidRDefault="00CA632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30C8" w14:textId="4139F943" w:rsidR="00CA6323" w:rsidRPr="00A961C4" w:rsidRDefault="00CA6323" w:rsidP="0053161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6323" w14:paraId="16E893A4" w14:textId="77777777" w:rsidTr="0087053B">
      <w:tc>
        <w:tcPr>
          <w:tcW w:w="646" w:type="dxa"/>
        </w:tcPr>
        <w:p w14:paraId="048C674A" w14:textId="77777777" w:rsidR="00CA6323" w:rsidRDefault="00CA6323" w:rsidP="006C023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w:t>
          </w:r>
          <w:r w:rsidRPr="007A1328">
            <w:rPr>
              <w:i/>
              <w:sz w:val="18"/>
            </w:rPr>
            <w:fldChar w:fldCharType="end"/>
          </w:r>
        </w:p>
      </w:tc>
      <w:tc>
        <w:tcPr>
          <w:tcW w:w="5387" w:type="dxa"/>
        </w:tcPr>
        <w:p w14:paraId="19633450" w14:textId="1ADCF2E0" w:rsidR="00CA6323" w:rsidRDefault="00CA6323" w:rsidP="006C02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6DCF">
            <w:rPr>
              <w:i/>
              <w:sz w:val="18"/>
            </w:rPr>
            <w:t>Customs Tariff Amendment (2022 Harmonized System Changes) Act 2021</w:t>
          </w:r>
          <w:r w:rsidRPr="007A1328">
            <w:rPr>
              <w:i/>
              <w:sz w:val="18"/>
            </w:rPr>
            <w:fldChar w:fldCharType="end"/>
          </w:r>
        </w:p>
      </w:tc>
      <w:tc>
        <w:tcPr>
          <w:tcW w:w="1270" w:type="dxa"/>
        </w:tcPr>
        <w:p w14:paraId="0DDA9DE8" w14:textId="1CAE3914" w:rsidR="00CA6323" w:rsidRDefault="00CA6323" w:rsidP="006C023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6DCF">
            <w:rPr>
              <w:i/>
              <w:sz w:val="18"/>
            </w:rPr>
            <w:t>No. 91, 2021</w:t>
          </w:r>
          <w:r w:rsidRPr="007A1328">
            <w:rPr>
              <w:i/>
              <w:sz w:val="18"/>
            </w:rPr>
            <w:fldChar w:fldCharType="end"/>
          </w:r>
        </w:p>
      </w:tc>
    </w:tr>
  </w:tbl>
  <w:p w14:paraId="6454428F" w14:textId="77777777" w:rsidR="00CA6323" w:rsidRPr="00A961C4" w:rsidRDefault="00CA632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E6EB" w14:textId="2E42EDD0" w:rsidR="00CA6323" w:rsidRPr="00A961C4" w:rsidRDefault="00CA6323" w:rsidP="0053161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6323" w14:paraId="7D634B3A" w14:textId="77777777" w:rsidTr="0087053B">
      <w:tc>
        <w:tcPr>
          <w:tcW w:w="1247" w:type="dxa"/>
        </w:tcPr>
        <w:p w14:paraId="79A8B250" w14:textId="70FD6C1F" w:rsidR="00CA6323" w:rsidRDefault="00CA6323" w:rsidP="006C02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6DCF">
            <w:rPr>
              <w:i/>
              <w:sz w:val="18"/>
            </w:rPr>
            <w:t>No. 91, 2021</w:t>
          </w:r>
          <w:r w:rsidRPr="007A1328">
            <w:rPr>
              <w:i/>
              <w:sz w:val="18"/>
            </w:rPr>
            <w:fldChar w:fldCharType="end"/>
          </w:r>
        </w:p>
      </w:tc>
      <w:tc>
        <w:tcPr>
          <w:tcW w:w="5387" w:type="dxa"/>
        </w:tcPr>
        <w:p w14:paraId="57CDAB4F" w14:textId="72F4E163" w:rsidR="00CA6323" w:rsidRDefault="00CA6323" w:rsidP="006C02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6DCF">
            <w:rPr>
              <w:i/>
              <w:sz w:val="18"/>
            </w:rPr>
            <w:t>Customs Tariff Amendment (2022 Harmonized System Changes) Act 2021</w:t>
          </w:r>
          <w:r w:rsidRPr="007A1328">
            <w:rPr>
              <w:i/>
              <w:sz w:val="18"/>
            </w:rPr>
            <w:fldChar w:fldCharType="end"/>
          </w:r>
        </w:p>
      </w:tc>
      <w:tc>
        <w:tcPr>
          <w:tcW w:w="669" w:type="dxa"/>
        </w:tcPr>
        <w:p w14:paraId="0831E678" w14:textId="77777777" w:rsidR="00CA6323" w:rsidRDefault="00CA6323" w:rsidP="006C02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w:t>
          </w:r>
          <w:r w:rsidRPr="007A1328">
            <w:rPr>
              <w:i/>
              <w:sz w:val="18"/>
            </w:rPr>
            <w:fldChar w:fldCharType="end"/>
          </w:r>
        </w:p>
      </w:tc>
    </w:tr>
  </w:tbl>
  <w:p w14:paraId="6E039325" w14:textId="77777777" w:rsidR="00CA6323" w:rsidRPr="00055B5C" w:rsidRDefault="00CA632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1525" w14:textId="66100011" w:rsidR="00CA6323" w:rsidRPr="00A961C4" w:rsidRDefault="00CA6323" w:rsidP="0053161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A6323" w14:paraId="1992B28C" w14:textId="77777777" w:rsidTr="0087053B">
      <w:tc>
        <w:tcPr>
          <w:tcW w:w="1247" w:type="dxa"/>
        </w:tcPr>
        <w:p w14:paraId="693414E4" w14:textId="01754906" w:rsidR="00CA6323" w:rsidRDefault="00CA6323" w:rsidP="006C02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6DCF">
            <w:rPr>
              <w:i/>
              <w:sz w:val="18"/>
            </w:rPr>
            <w:t>No. 91, 2021</w:t>
          </w:r>
          <w:r w:rsidRPr="007A1328">
            <w:rPr>
              <w:i/>
              <w:sz w:val="18"/>
            </w:rPr>
            <w:fldChar w:fldCharType="end"/>
          </w:r>
        </w:p>
      </w:tc>
      <w:tc>
        <w:tcPr>
          <w:tcW w:w="5387" w:type="dxa"/>
        </w:tcPr>
        <w:p w14:paraId="0E12509D" w14:textId="27C1F974" w:rsidR="00CA6323" w:rsidRDefault="00CA6323" w:rsidP="006C02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6DCF">
            <w:rPr>
              <w:i/>
              <w:sz w:val="18"/>
            </w:rPr>
            <w:t>Customs Tariff Amendment (2022 Harmonized System Changes) Act 2021</w:t>
          </w:r>
          <w:r w:rsidRPr="007A1328">
            <w:rPr>
              <w:i/>
              <w:sz w:val="18"/>
            </w:rPr>
            <w:fldChar w:fldCharType="end"/>
          </w:r>
        </w:p>
      </w:tc>
      <w:tc>
        <w:tcPr>
          <w:tcW w:w="669" w:type="dxa"/>
        </w:tcPr>
        <w:p w14:paraId="6FAB4C15" w14:textId="77777777" w:rsidR="00CA6323" w:rsidRDefault="00CA6323" w:rsidP="006C02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97EED4A" w14:textId="77777777" w:rsidR="00CA6323" w:rsidRPr="00A961C4" w:rsidRDefault="00CA632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060D" w14:textId="77777777" w:rsidR="00CA6323" w:rsidRDefault="00CA6323" w:rsidP="0048364F">
      <w:pPr>
        <w:spacing w:line="240" w:lineRule="auto"/>
      </w:pPr>
      <w:r>
        <w:separator/>
      </w:r>
    </w:p>
  </w:footnote>
  <w:footnote w:type="continuationSeparator" w:id="0">
    <w:p w14:paraId="700C3D5C" w14:textId="77777777" w:rsidR="00CA6323" w:rsidRDefault="00CA632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0120" w14:textId="21286AF8" w:rsidR="00CA6323" w:rsidRPr="005F1388" w:rsidRDefault="00CA632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7E0B" w14:textId="3524B905" w:rsidR="00CA6323" w:rsidRPr="005F1388" w:rsidRDefault="00CA632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02D2" w14:textId="299A25E6" w:rsidR="00CA6323" w:rsidRPr="005F1388" w:rsidRDefault="00CA632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2176" w14:textId="736ABE0F" w:rsidR="00CA6323" w:rsidRPr="00ED79B6" w:rsidRDefault="00CA632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BCBD" w14:textId="531774A1" w:rsidR="00CA6323" w:rsidRPr="00ED79B6" w:rsidRDefault="00CA632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F5C5" w14:textId="5DA4A64A" w:rsidR="00CA6323" w:rsidRPr="00ED79B6" w:rsidRDefault="00CA632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16C5" w14:textId="4FCF3A02" w:rsidR="00CA6323" w:rsidRPr="00A961C4" w:rsidRDefault="00CA6323" w:rsidP="0048364F">
    <w:pPr>
      <w:rPr>
        <w:b/>
        <w:sz w:val="20"/>
      </w:rPr>
    </w:pPr>
    <w:r>
      <w:rPr>
        <w:b/>
        <w:sz w:val="20"/>
      </w:rPr>
      <w:fldChar w:fldCharType="begin"/>
    </w:r>
    <w:r>
      <w:rPr>
        <w:b/>
        <w:sz w:val="20"/>
      </w:rPr>
      <w:instrText xml:space="preserve"> STYLEREF CharAmSchNo </w:instrText>
    </w:r>
    <w:r w:rsidR="00516DCF">
      <w:rPr>
        <w:b/>
        <w:sz w:val="20"/>
      </w:rPr>
      <w:fldChar w:fldCharType="separate"/>
    </w:r>
    <w:r w:rsidR="00516D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16DCF">
      <w:rPr>
        <w:sz w:val="20"/>
      </w:rPr>
      <w:fldChar w:fldCharType="separate"/>
    </w:r>
    <w:r w:rsidR="00516DCF">
      <w:rPr>
        <w:noProof/>
        <w:sz w:val="20"/>
      </w:rPr>
      <w:t>Amendments</w:t>
    </w:r>
    <w:r>
      <w:rPr>
        <w:sz w:val="20"/>
      </w:rPr>
      <w:fldChar w:fldCharType="end"/>
    </w:r>
  </w:p>
  <w:p w14:paraId="0A9F626E" w14:textId="1B2EAF7C" w:rsidR="00CA6323" w:rsidRPr="00A961C4" w:rsidRDefault="00CA632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F8FC7CA" w14:textId="77777777" w:rsidR="00CA6323" w:rsidRPr="00A961C4" w:rsidRDefault="00CA632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4C37" w14:textId="7C8AC742" w:rsidR="00CA6323" w:rsidRPr="00A961C4" w:rsidRDefault="00CA6323" w:rsidP="0048364F">
    <w:pPr>
      <w:jc w:val="right"/>
      <w:rPr>
        <w:sz w:val="20"/>
      </w:rPr>
    </w:pPr>
    <w:r w:rsidRPr="00A961C4">
      <w:rPr>
        <w:sz w:val="20"/>
      </w:rPr>
      <w:fldChar w:fldCharType="begin"/>
    </w:r>
    <w:r w:rsidRPr="00A961C4">
      <w:rPr>
        <w:sz w:val="20"/>
      </w:rPr>
      <w:instrText xml:space="preserve"> STYLEREF CharAmSchText </w:instrText>
    </w:r>
    <w:r w:rsidR="00516DCF">
      <w:rPr>
        <w:sz w:val="20"/>
      </w:rPr>
      <w:fldChar w:fldCharType="separate"/>
    </w:r>
    <w:r w:rsidR="00516DC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16DCF">
      <w:rPr>
        <w:b/>
        <w:sz w:val="20"/>
      </w:rPr>
      <w:fldChar w:fldCharType="separate"/>
    </w:r>
    <w:r w:rsidR="00516DCF">
      <w:rPr>
        <w:b/>
        <w:noProof/>
        <w:sz w:val="20"/>
      </w:rPr>
      <w:t>Schedule 1</w:t>
    </w:r>
    <w:r>
      <w:rPr>
        <w:b/>
        <w:sz w:val="20"/>
      </w:rPr>
      <w:fldChar w:fldCharType="end"/>
    </w:r>
  </w:p>
  <w:p w14:paraId="481CC654" w14:textId="39416130" w:rsidR="00CA6323" w:rsidRPr="00A961C4" w:rsidRDefault="00CA632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2F15105" w14:textId="77777777" w:rsidR="00CA6323" w:rsidRPr="00A961C4" w:rsidRDefault="00CA632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6C43" w14:textId="5F78C977" w:rsidR="00CA6323" w:rsidRPr="00A961C4" w:rsidRDefault="00CA632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04C2"/>
    <w:multiLevelType w:val="hybridMultilevel"/>
    <w:tmpl w:val="A07AD530"/>
    <w:lvl w:ilvl="0" w:tplc="C1DEEF9A">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11" w15:restartNumberingAfterBreak="0">
    <w:nsid w:val="069403A3"/>
    <w:multiLevelType w:val="hybridMultilevel"/>
    <w:tmpl w:val="66EE43E6"/>
    <w:lvl w:ilvl="0" w:tplc="2D7C3D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83779"/>
    <w:multiLevelType w:val="hybridMultilevel"/>
    <w:tmpl w:val="9184EF0C"/>
    <w:lvl w:ilvl="0" w:tplc="87CE5F90">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14" w15:restartNumberingAfterBreak="0">
    <w:nsid w:val="09D02A2E"/>
    <w:multiLevelType w:val="hybridMultilevel"/>
    <w:tmpl w:val="0D2EF9F2"/>
    <w:lvl w:ilvl="0" w:tplc="094042D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61537E"/>
    <w:multiLevelType w:val="hybridMultilevel"/>
    <w:tmpl w:val="8558E5EC"/>
    <w:lvl w:ilvl="0" w:tplc="ABD0B5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427115"/>
    <w:multiLevelType w:val="hybridMultilevel"/>
    <w:tmpl w:val="A5B251B8"/>
    <w:lvl w:ilvl="0" w:tplc="3B42C776">
      <w:start w:val="1"/>
      <w:numFmt w:val="lowerLetter"/>
      <w:lvlText w:val="(%1)"/>
      <w:lvlJc w:val="left"/>
      <w:pPr>
        <w:ind w:left="660" w:hanging="36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17" w15:restartNumberingAfterBreak="0">
    <w:nsid w:val="1549339C"/>
    <w:multiLevelType w:val="hybridMultilevel"/>
    <w:tmpl w:val="3C9CB954"/>
    <w:lvl w:ilvl="0" w:tplc="1AAEF59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0172C5"/>
    <w:multiLevelType w:val="hybridMultilevel"/>
    <w:tmpl w:val="5DFCF0C4"/>
    <w:lvl w:ilvl="0" w:tplc="D8FA73A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D361AA"/>
    <w:multiLevelType w:val="hybridMultilevel"/>
    <w:tmpl w:val="0F2C72B4"/>
    <w:lvl w:ilvl="0" w:tplc="B5AE4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2F5F7D"/>
    <w:multiLevelType w:val="hybridMultilevel"/>
    <w:tmpl w:val="9184EF0C"/>
    <w:lvl w:ilvl="0" w:tplc="87CE5F90">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21" w15:restartNumberingAfterBreak="0">
    <w:nsid w:val="31251768"/>
    <w:multiLevelType w:val="hybridMultilevel"/>
    <w:tmpl w:val="6E02A85A"/>
    <w:lvl w:ilvl="0" w:tplc="05D034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BD4ADA"/>
    <w:multiLevelType w:val="hybridMultilevel"/>
    <w:tmpl w:val="AE00E152"/>
    <w:lvl w:ilvl="0" w:tplc="BB8C69C8">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365"/>
        </w:tabs>
        <w:ind w:left="1365" w:hanging="360"/>
      </w:pPr>
    </w:lvl>
    <w:lvl w:ilvl="2" w:tplc="0C09001B" w:tentative="1">
      <w:start w:val="1"/>
      <w:numFmt w:val="lowerRoman"/>
      <w:lvlText w:val="%3."/>
      <w:lvlJc w:val="right"/>
      <w:pPr>
        <w:tabs>
          <w:tab w:val="num" w:pos="2085"/>
        </w:tabs>
        <w:ind w:left="2085" w:hanging="180"/>
      </w:pPr>
    </w:lvl>
    <w:lvl w:ilvl="3" w:tplc="0C09000F" w:tentative="1">
      <w:start w:val="1"/>
      <w:numFmt w:val="decimal"/>
      <w:lvlText w:val="%4."/>
      <w:lvlJc w:val="left"/>
      <w:pPr>
        <w:tabs>
          <w:tab w:val="num" w:pos="2805"/>
        </w:tabs>
        <w:ind w:left="2805" w:hanging="360"/>
      </w:pPr>
    </w:lvl>
    <w:lvl w:ilvl="4" w:tplc="0C090019" w:tentative="1">
      <w:start w:val="1"/>
      <w:numFmt w:val="lowerLetter"/>
      <w:lvlText w:val="%5."/>
      <w:lvlJc w:val="left"/>
      <w:pPr>
        <w:tabs>
          <w:tab w:val="num" w:pos="3525"/>
        </w:tabs>
        <w:ind w:left="3525" w:hanging="360"/>
      </w:pPr>
    </w:lvl>
    <w:lvl w:ilvl="5" w:tplc="0C09001B" w:tentative="1">
      <w:start w:val="1"/>
      <w:numFmt w:val="lowerRoman"/>
      <w:lvlText w:val="%6."/>
      <w:lvlJc w:val="right"/>
      <w:pPr>
        <w:tabs>
          <w:tab w:val="num" w:pos="4245"/>
        </w:tabs>
        <w:ind w:left="4245" w:hanging="180"/>
      </w:pPr>
    </w:lvl>
    <w:lvl w:ilvl="6" w:tplc="0C09000F" w:tentative="1">
      <w:start w:val="1"/>
      <w:numFmt w:val="decimal"/>
      <w:lvlText w:val="%7."/>
      <w:lvlJc w:val="left"/>
      <w:pPr>
        <w:tabs>
          <w:tab w:val="num" w:pos="4965"/>
        </w:tabs>
        <w:ind w:left="4965" w:hanging="360"/>
      </w:pPr>
    </w:lvl>
    <w:lvl w:ilvl="7" w:tplc="0C090019" w:tentative="1">
      <w:start w:val="1"/>
      <w:numFmt w:val="lowerLetter"/>
      <w:lvlText w:val="%8."/>
      <w:lvlJc w:val="left"/>
      <w:pPr>
        <w:tabs>
          <w:tab w:val="num" w:pos="5685"/>
        </w:tabs>
        <w:ind w:left="5685" w:hanging="360"/>
      </w:pPr>
    </w:lvl>
    <w:lvl w:ilvl="8" w:tplc="0C09001B" w:tentative="1">
      <w:start w:val="1"/>
      <w:numFmt w:val="lowerRoman"/>
      <w:lvlText w:val="%9."/>
      <w:lvlJc w:val="right"/>
      <w:pPr>
        <w:tabs>
          <w:tab w:val="num" w:pos="6405"/>
        </w:tabs>
        <w:ind w:left="6405" w:hanging="180"/>
      </w:pPr>
    </w:lvl>
  </w:abstractNum>
  <w:abstractNum w:abstractNumId="23" w15:restartNumberingAfterBreak="0">
    <w:nsid w:val="395066B1"/>
    <w:multiLevelType w:val="hybridMultilevel"/>
    <w:tmpl w:val="9184EF0C"/>
    <w:lvl w:ilvl="0" w:tplc="87CE5F90">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37A54BE"/>
    <w:multiLevelType w:val="hybridMultilevel"/>
    <w:tmpl w:val="A0FA4066"/>
    <w:lvl w:ilvl="0" w:tplc="87CE5F90">
      <w:start w:val="1"/>
      <w:numFmt w:val="lowerLetter"/>
      <w:lvlText w:val="(%1)"/>
      <w:lvlJc w:val="left"/>
      <w:pPr>
        <w:ind w:left="51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AA79C7"/>
    <w:multiLevelType w:val="hybridMultilevel"/>
    <w:tmpl w:val="070A5CD0"/>
    <w:lvl w:ilvl="0" w:tplc="B66E4EF2">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27" w15:restartNumberingAfterBreak="0">
    <w:nsid w:val="5F8E0690"/>
    <w:multiLevelType w:val="hybridMultilevel"/>
    <w:tmpl w:val="E6A61B52"/>
    <w:lvl w:ilvl="0" w:tplc="CE4E053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CD4890"/>
    <w:multiLevelType w:val="hybridMultilevel"/>
    <w:tmpl w:val="0D2EF9F2"/>
    <w:lvl w:ilvl="0" w:tplc="094042D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3E1610"/>
    <w:multiLevelType w:val="hybridMultilevel"/>
    <w:tmpl w:val="2D685C58"/>
    <w:lvl w:ilvl="0" w:tplc="DEFC064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222611C"/>
    <w:multiLevelType w:val="hybridMultilevel"/>
    <w:tmpl w:val="A07AD530"/>
    <w:lvl w:ilvl="0" w:tplc="C1DEEF9A">
      <w:start w:val="1"/>
      <w:numFmt w:val="lowerLetter"/>
      <w:lvlText w:val="(%1)"/>
      <w:lvlJc w:val="left"/>
      <w:pPr>
        <w:ind w:left="518" w:hanging="360"/>
      </w:pPr>
      <w:rPr>
        <w:rFonts w:hint="default"/>
      </w:rPr>
    </w:lvl>
    <w:lvl w:ilvl="1" w:tplc="0C090019" w:tentative="1">
      <w:start w:val="1"/>
      <w:numFmt w:val="lowerLetter"/>
      <w:lvlText w:val="%2."/>
      <w:lvlJc w:val="left"/>
      <w:pPr>
        <w:ind w:left="1238" w:hanging="360"/>
      </w:pPr>
    </w:lvl>
    <w:lvl w:ilvl="2" w:tplc="0C09001B" w:tentative="1">
      <w:start w:val="1"/>
      <w:numFmt w:val="lowerRoman"/>
      <w:lvlText w:val="%3."/>
      <w:lvlJc w:val="right"/>
      <w:pPr>
        <w:ind w:left="1958" w:hanging="180"/>
      </w:pPr>
    </w:lvl>
    <w:lvl w:ilvl="3" w:tplc="0C09000F" w:tentative="1">
      <w:start w:val="1"/>
      <w:numFmt w:val="decimal"/>
      <w:lvlText w:val="%4."/>
      <w:lvlJc w:val="left"/>
      <w:pPr>
        <w:ind w:left="2678" w:hanging="360"/>
      </w:pPr>
    </w:lvl>
    <w:lvl w:ilvl="4" w:tplc="0C090019" w:tentative="1">
      <w:start w:val="1"/>
      <w:numFmt w:val="lowerLetter"/>
      <w:lvlText w:val="%5."/>
      <w:lvlJc w:val="left"/>
      <w:pPr>
        <w:ind w:left="3398" w:hanging="360"/>
      </w:pPr>
    </w:lvl>
    <w:lvl w:ilvl="5" w:tplc="0C09001B" w:tentative="1">
      <w:start w:val="1"/>
      <w:numFmt w:val="lowerRoman"/>
      <w:lvlText w:val="%6."/>
      <w:lvlJc w:val="right"/>
      <w:pPr>
        <w:ind w:left="4118" w:hanging="180"/>
      </w:pPr>
    </w:lvl>
    <w:lvl w:ilvl="6" w:tplc="0C09000F" w:tentative="1">
      <w:start w:val="1"/>
      <w:numFmt w:val="decimal"/>
      <w:lvlText w:val="%7."/>
      <w:lvlJc w:val="left"/>
      <w:pPr>
        <w:ind w:left="4838" w:hanging="360"/>
      </w:pPr>
    </w:lvl>
    <w:lvl w:ilvl="7" w:tplc="0C090019" w:tentative="1">
      <w:start w:val="1"/>
      <w:numFmt w:val="lowerLetter"/>
      <w:lvlText w:val="%8."/>
      <w:lvlJc w:val="left"/>
      <w:pPr>
        <w:ind w:left="5558" w:hanging="360"/>
      </w:pPr>
    </w:lvl>
    <w:lvl w:ilvl="8" w:tplc="0C09001B" w:tentative="1">
      <w:start w:val="1"/>
      <w:numFmt w:val="lowerRoman"/>
      <w:lvlText w:val="%9."/>
      <w:lvlJc w:val="right"/>
      <w:pPr>
        <w:ind w:left="6278" w:hanging="180"/>
      </w:pPr>
    </w:lvl>
  </w:abstractNum>
  <w:abstractNum w:abstractNumId="31" w15:restartNumberingAfterBreak="0">
    <w:nsid w:val="73D038F8"/>
    <w:multiLevelType w:val="hybridMultilevel"/>
    <w:tmpl w:val="875A0350"/>
    <w:lvl w:ilvl="0" w:tplc="094042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80229AB"/>
    <w:multiLevelType w:val="hybridMultilevel"/>
    <w:tmpl w:val="AA9A4446"/>
    <w:lvl w:ilvl="0" w:tplc="B66E4EF2">
      <w:start w:val="1"/>
      <w:numFmt w:val="lowerLetter"/>
      <w:lvlText w:val="(%1)"/>
      <w:lvlJc w:val="left"/>
      <w:pPr>
        <w:ind w:left="51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0000F0"/>
    <w:multiLevelType w:val="hybridMultilevel"/>
    <w:tmpl w:val="95324440"/>
    <w:lvl w:ilvl="0" w:tplc="88B4D038">
      <w:start w:val="1"/>
      <w:numFmt w:val="lowerLetter"/>
      <w:lvlText w:val="(%1)"/>
      <w:lvlJc w:val="left"/>
      <w:pPr>
        <w:tabs>
          <w:tab w:val="num" w:pos="720"/>
        </w:tabs>
        <w:ind w:left="720" w:hanging="63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29"/>
  </w:num>
  <w:num w:numId="14">
    <w:abstractNumId w:val="22"/>
  </w:num>
  <w:num w:numId="15">
    <w:abstractNumId w:val="33"/>
  </w:num>
  <w:num w:numId="16">
    <w:abstractNumId w:val="31"/>
  </w:num>
  <w:num w:numId="17">
    <w:abstractNumId w:val="28"/>
  </w:num>
  <w:num w:numId="18">
    <w:abstractNumId w:val="14"/>
  </w:num>
  <w:num w:numId="19">
    <w:abstractNumId w:val="18"/>
  </w:num>
  <w:num w:numId="20">
    <w:abstractNumId w:val="27"/>
  </w:num>
  <w:num w:numId="21">
    <w:abstractNumId w:val="17"/>
  </w:num>
  <w:num w:numId="22">
    <w:abstractNumId w:val="16"/>
  </w:num>
  <w:num w:numId="23">
    <w:abstractNumId w:val="23"/>
  </w:num>
  <w:num w:numId="24">
    <w:abstractNumId w:val="13"/>
  </w:num>
  <w:num w:numId="25">
    <w:abstractNumId w:val="20"/>
  </w:num>
  <w:num w:numId="26">
    <w:abstractNumId w:val="30"/>
  </w:num>
  <w:num w:numId="27">
    <w:abstractNumId w:val="10"/>
  </w:num>
  <w:num w:numId="28">
    <w:abstractNumId w:val="26"/>
  </w:num>
  <w:num w:numId="29">
    <w:abstractNumId w:val="32"/>
  </w:num>
  <w:num w:numId="30">
    <w:abstractNumId w:val="25"/>
  </w:num>
  <w:num w:numId="31">
    <w:abstractNumId w:val="19"/>
  </w:num>
  <w:num w:numId="32">
    <w:abstractNumId w:val="21"/>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51"/>
    <w:rsid w:val="00004751"/>
    <w:rsid w:val="000058B9"/>
    <w:rsid w:val="000058C7"/>
    <w:rsid w:val="00006020"/>
    <w:rsid w:val="00007039"/>
    <w:rsid w:val="000105AB"/>
    <w:rsid w:val="000113BC"/>
    <w:rsid w:val="000124D4"/>
    <w:rsid w:val="000136AF"/>
    <w:rsid w:val="00013D7C"/>
    <w:rsid w:val="00013ED0"/>
    <w:rsid w:val="00024E18"/>
    <w:rsid w:val="000308FF"/>
    <w:rsid w:val="00033B38"/>
    <w:rsid w:val="000417C9"/>
    <w:rsid w:val="00050474"/>
    <w:rsid w:val="000542D1"/>
    <w:rsid w:val="00055B5C"/>
    <w:rsid w:val="00056391"/>
    <w:rsid w:val="00060376"/>
    <w:rsid w:val="00060FF9"/>
    <w:rsid w:val="000614BF"/>
    <w:rsid w:val="0006171F"/>
    <w:rsid w:val="000643E0"/>
    <w:rsid w:val="0007000B"/>
    <w:rsid w:val="0007141B"/>
    <w:rsid w:val="00071740"/>
    <w:rsid w:val="00071A26"/>
    <w:rsid w:val="00072AA7"/>
    <w:rsid w:val="00083580"/>
    <w:rsid w:val="00083CC5"/>
    <w:rsid w:val="0008718D"/>
    <w:rsid w:val="0008728B"/>
    <w:rsid w:val="00090768"/>
    <w:rsid w:val="00091786"/>
    <w:rsid w:val="0009245F"/>
    <w:rsid w:val="00093723"/>
    <w:rsid w:val="000946A0"/>
    <w:rsid w:val="00096F43"/>
    <w:rsid w:val="0009765F"/>
    <w:rsid w:val="000A07B9"/>
    <w:rsid w:val="000A2014"/>
    <w:rsid w:val="000A43B4"/>
    <w:rsid w:val="000A66C8"/>
    <w:rsid w:val="000B164E"/>
    <w:rsid w:val="000B1FD2"/>
    <w:rsid w:val="000B2F68"/>
    <w:rsid w:val="000B331E"/>
    <w:rsid w:val="000B7C42"/>
    <w:rsid w:val="000C02DD"/>
    <w:rsid w:val="000C27FE"/>
    <w:rsid w:val="000C2803"/>
    <w:rsid w:val="000C7F27"/>
    <w:rsid w:val="000D05EF"/>
    <w:rsid w:val="000D0E0F"/>
    <w:rsid w:val="000D378F"/>
    <w:rsid w:val="000D750F"/>
    <w:rsid w:val="000D75D9"/>
    <w:rsid w:val="000E1126"/>
    <w:rsid w:val="000E1FEF"/>
    <w:rsid w:val="000E235B"/>
    <w:rsid w:val="000E3EB5"/>
    <w:rsid w:val="000E3F24"/>
    <w:rsid w:val="000E5EFE"/>
    <w:rsid w:val="000E7993"/>
    <w:rsid w:val="000F21C1"/>
    <w:rsid w:val="000F2F23"/>
    <w:rsid w:val="000F316E"/>
    <w:rsid w:val="000F4A01"/>
    <w:rsid w:val="000F6928"/>
    <w:rsid w:val="000F6B33"/>
    <w:rsid w:val="001010FC"/>
    <w:rsid w:val="00101D90"/>
    <w:rsid w:val="00103BDD"/>
    <w:rsid w:val="00104101"/>
    <w:rsid w:val="0010745C"/>
    <w:rsid w:val="0011099D"/>
    <w:rsid w:val="00112DA4"/>
    <w:rsid w:val="00113A7C"/>
    <w:rsid w:val="00113BD1"/>
    <w:rsid w:val="001142CE"/>
    <w:rsid w:val="001159A9"/>
    <w:rsid w:val="00117CBC"/>
    <w:rsid w:val="00122206"/>
    <w:rsid w:val="00124281"/>
    <w:rsid w:val="00126A61"/>
    <w:rsid w:val="00130FF3"/>
    <w:rsid w:val="00131257"/>
    <w:rsid w:val="001378A6"/>
    <w:rsid w:val="0014609C"/>
    <w:rsid w:val="00155853"/>
    <w:rsid w:val="001558DE"/>
    <w:rsid w:val="0015646E"/>
    <w:rsid w:val="001570A1"/>
    <w:rsid w:val="00161185"/>
    <w:rsid w:val="001622F7"/>
    <w:rsid w:val="001635FB"/>
    <w:rsid w:val="00163CAE"/>
    <w:rsid w:val="001643C9"/>
    <w:rsid w:val="00165568"/>
    <w:rsid w:val="00166C2F"/>
    <w:rsid w:val="001716C9"/>
    <w:rsid w:val="00171AE2"/>
    <w:rsid w:val="00173363"/>
    <w:rsid w:val="00173B94"/>
    <w:rsid w:val="00175605"/>
    <w:rsid w:val="00175C04"/>
    <w:rsid w:val="001854B4"/>
    <w:rsid w:val="001875B3"/>
    <w:rsid w:val="001921A6"/>
    <w:rsid w:val="001939E1"/>
    <w:rsid w:val="001939F1"/>
    <w:rsid w:val="00195307"/>
    <w:rsid w:val="00195382"/>
    <w:rsid w:val="00197D02"/>
    <w:rsid w:val="001A27B1"/>
    <w:rsid w:val="001A3658"/>
    <w:rsid w:val="001A3DAF"/>
    <w:rsid w:val="001A47EB"/>
    <w:rsid w:val="001A759A"/>
    <w:rsid w:val="001B5AB4"/>
    <w:rsid w:val="001B633C"/>
    <w:rsid w:val="001B7A5D"/>
    <w:rsid w:val="001B7B01"/>
    <w:rsid w:val="001C2418"/>
    <w:rsid w:val="001C4F8E"/>
    <w:rsid w:val="001C53E4"/>
    <w:rsid w:val="001C69C4"/>
    <w:rsid w:val="001D07C4"/>
    <w:rsid w:val="001D0BDE"/>
    <w:rsid w:val="001D4896"/>
    <w:rsid w:val="001D75A7"/>
    <w:rsid w:val="001E3590"/>
    <w:rsid w:val="001E3F9D"/>
    <w:rsid w:val="001E4185"/>
    <w:rsid w:val="001E60E6"/>
    <w:rsid w:val="001E62A1"/>
    <w:rsid w:val="001E7407"/>
    <w:rsid w:val="001F1CC4"/>
    <w:rsid w:val="001F2B98"/>
    <w:rsid w:val="001F36CC"/>
    <w:rsid w:val="00201D27"/>
    <w:rsid w:val="00201FB9"/>
    <w:rsid w:val="00202618"/>
    <w:rsid w:val="00202691"/>
    <w:rsid w:val="00202B0F"/>
    <w:rsid w:val="0020733D"/>
    <w:rsid w:val="0020767D"/>
    <w:rsid w:val="00210523"/>
    <w:rsid w:val="00211174"/>
    <w:rsid w:val="00211EBE"/>
    <w:rsid w:val="00213E92"/>
    <w:rsid w:val="00217ABB"/>
    <w:rsid w:val="002220F8"/>
    <w:rsid w:val="00223C63"/>
    <w:rsid w:val="00226C9D"/>
    <w:rsid w:val="00227686"/>
    <w:rsid w:val="00230635"/>
    <w:rsid w:val="00230B67"/>
    <w:rsid w:val="002350EC"/>
    <w:rsid w:val="0023576D"/>
    <w:rsid w:val="00240749"/>
    <w:rsid w:val="00253B42"/>
    <w:rsid w:val="002562BA"/>
    <w:rsid w:val="00256AB8"/>
    <w:rsid w:val="0026010D"/>
    <w:rsid w:val="00263820"/>
    <w:rsid w:val="00263C9B"/>
    <w:rsid w:val="00264291"/>
    <w:rsid w:val="0027010F"/>
    <w:rsid w:val="00270DDE"/>
    <w:rsid w:val="00270E40"/>
    <w:rsid w:val="002747F7"/>
    <w:rsid w:val="00275197"/>
    <w:rsid w:val="00280609"/>
    <w:rsid w:val="00290AD9"/>
    <w:rsid w:val="00291507"/>
    <w:rsid w:val="002921E7"/>
    <w:rsid w:val="00292535"/>
    <w:rsid w:val="00293B89"/>
    <w:rsid w:val="00294655"/>
    <w:rsid w:val="0029741F"/>
    <w:rsid w:val="00297ECB"/>
    <w:rsid w:val="002A0299"/>
    <w:rsid w:val="002A0FAF"/>
    <w:rsid w:val="002A5A7C"/>
    <w:rsid w:val="002A6592"/>
    <w:rsid w:val="002B0B41"/>
    <w:rsid w:val="002B4A5B"/>
    <w:rsid w:val="002B524A"/>
    <w:rsid w:val="002B5A30"/>
    <w:rsid w:val="002B6051"/>
    <w:rsid w:val="002B7A0E"/>
    <w:rsid w:val="002C6A42"/>
    <w:rsid w:val="002D043A"/>
    <w:rsid w:val="002D395A"/>
    <w:rsid w:val="002D3CF9"/>
    <w:rsid w:val="002E56CD"/>
    <w:rsid w:val="002F011D"/>
    <w:rsid w:val="002F3EA2"/>
    <w:rsid w:val="0030218A"/>
    <w:rsid w:val="003022A4"/>
    <w:rsid w:val="00305C3E"/>
    <w:rsid w:val="00306763"/>
    <w:rsid w:val="00312A1B"/>
    <w:rsid w:val="00312C52"/>
    <w:rsid w:val="00314885"/>
    <w:rsid w:val="0031676C"/>
    <w:rsid w:val="003250AA"/>
    <w:rsid w:val="00325D85"/>
    <w:rsid w:val="00326378"/>
    <w:rsid w:val="003276C4"/>
    <w:rsid w:val="00330A12"/>
    <w:rsid w:val="00335DA5"/>
    <w:rsid w:val="003415D3"/>
    <w:rsid w:val="00341C12"/>
    <w:rsid w:val="00341C34"/>
    <w:rsid w:val="00347AA9"/>
    <w:rsid w:val="003501A2"/>
    <w:rsid w:val="00350417"/>
    <w:rsid w:val="00352B0F"/>
    <w:rsid w:val="0036779B"/>
    <w:rsid w:val="003716A3"/>
    <w:rsid w:val="00372572"/>
    <w:rsid w:val="0037382A"/>
    <w:rsid w:val="00373874"/>
    <w:rsid w:val="00375620"/>
    <w:rsid w:val="00375C6C"/>
    <w:rsid w:val="003765BF"/>
    <w:rsid w:val="00376A04"/>
    <w:rsid w:val="00380ED8"/>
    <w:rsid w:val="00382F02"/>
    <w:rsid w:val="0038523B"/>
    <w:rsid w:val="00386EF7"/>
    <w:rsid w:val="003908EC"/>
    <w:rsid w:val="00390F2A"/>
    <w:rsid w:val="00392897"/>
    <w:rsid w:val="00393D94"/>
    <w:rsid w:val="00393E70"/>
    <w:rsid w:val="003A37C7"/>
    <w:rsid w:val="003A5532"/>
    <w:rsid w:val="003A7B3C"/>
    <w:rsid w:val="003B350E"/>
    <w:rsid w:val="003B4E3D"/>
    <w:rsid w:val="003C06BB"/>
    <w:rsid w:val="003C0D2E"/>
    <w:rsid w:val="003C0FD1"/>
    <w:rsid w:val="003C3943"/>
    <w:rsid w:val="003C5F2B"/>
    <w:rsid w:val="003C7A8F"/>
    <w:rsid w:val="003C7C7C"/>
    <w:rsid w:val="003C7DB2"/>
    <w:rsid w:val="003D0BFE"/>
    <w:rsid w:val="003D3032"/>
    <w:rsid w:val="003D3CDE"/>
    <w:rsid w:val="003D4149"/>
    <w:rsid w:val="003D4380"/>
    <w:rsid w:val="003D5700"/>
    <w:rsid w:val="003D62A3"/>
    <w:rsid w:val="003E056B"/>
    <w:rsid w:val="003E5D1B"/>
    <w:rsid w:val="003E6447"/>
    <w:rsid w:val="003E749A"/>
    <w:rsid w:val="003F4CDD"/>
    <w:rsid w:val="00402ACD"/>
    <w:rsid w:val="00404D97"/>
    <w:rsid w:val="00405579"/>
    <w:rsid w:val="00406BA8"/>
    <w:rsid w:val="00410B8E"/>
    <w:rsid w:val="00410CB8"/>
    <w:rsid w:val="004116CD"/>
    <w:rsid w:val="00413677"/>
    <w:rsid w:val="00421FC1"/>
    <w:rsid w:val="004229C7"/>
    <w:rsid w:val="004243CB"/>
    <w:rsid w:val="00424AC9"/>
    <w:rsid w:val="00424CA9"/>
    <w:rsid w:val="00432DB7"/>
    <w:rsid w:val="00434981"/>
    <w:rsid w:val="004364CA"/>
    <w:rsid w:val="00436785"/>
    <w:rsid w:val="00436BD5"/>
    <w:rsid w:val="00437E4B"/>
    <w:rsid w:val="0044291A"/>
    <w:rsid w:val="0044378F"/>
    <w:rsid w:val="00443EAC"/>
    <w:rsid w:val="00444E93"/>
    <w:rsid w:val="0044681E"/>
    <w:rsid w:val="00456B61"/>
    <w:rsid w:val="00457AF0"/>
    <w:rsid w:val="00462190"/>
    <w:rsid w:val="00462F9D"/>
    <w:rsid w:val="004647A1"/>
    <w:rsid w:val="00465C73"/>
    <w:rsid w:val="00466167"/>
    <w:rsid w:val="004736C3"/>
    <w:rsid w:val="004802B5"/>
    <w:rsid w:val="004804CF"/>
    <w:rsid w:val="0048196B"/>
    <w:rsid w:val="0048364F"/>
    <w:rsid w:val="00484C4D"/>
    <w:rsid w:val="00486D05"/>
    <w:rsid w:val="00487A9C"/>
    <w:rsid w:val="00490AFB"/>
    <w:rsid w:val="00490FC0"/>
    <w:rsid w:val="00496F97"/>
    <w:rsid w:val="004A075E"/>
    <w:rsid w:val="004A0E76"/>
    <w:rsid w:val="004A440F"/>
    <w:rsid w:val="004B3D5E"/>
    <w:rsid w:val="004B4969"/>
    <w:rsid w:val="004C017A"/>
    <w:rsid w:val="004C2F43"/>
    <w:rsid w:val="004C5046"/>
    <w:rsid w:val="004C56EA"/>
    <w:rsid w:val="004C77C6"/>
    <w:rsid w:val="004C7C8C"/>
    <w:rsid w:val="004D07D6"/>
    <w:rsid w:val="004D3D7A"/>
    <w:rsid w:val="004D59A6"/>
    <w:rsid w:val="004E22F8"/>
    <w:rsid w:val="004E2A4A"/>
    <w:rsid w:val="004E7AB5"/>
    <w:rsid w:val="004F0D23"/>
    <w:rsid w:val="004F1FAC"/>
    <w:rsid w:val="004F2D6E"/>
    <w:rsid w:val="004F3882"/>
    <w:rsid w:val="004F3ECE"/>
    <w:rsid w:val="004F658B"/>
    <w:rsid w:val="00502058"/>
    <w:rsid w:val="00511004"/>
    <w:rsid w:val="00512AF0"/>
    <w:rsid w:val="00516B8D"/>
    <w:rsid w:val="00516C41"/>
    <w:rsid w:val="00516DCF"/>
    <w:rsid w:val="00520D62"/>
    <w:rsid w:val="0052320F"/>
    <w:rsid w:val="005237F5"/>
    <w:rsid w:val="0052409D"/>
    <w:rsid w:val="00530376"/>
    <w:rsid w:val="00531612"/>
    <w:rsid w:val="005317D9"/>
    <w:rsid w:val="00534C6E"/>
    <w:rsid w:val="00535BD8"/>
    <w:rsid w:val="005360CC"/>
    <w:rsid w:val="00537FBC"/>
    <w:rsid w:val="00543469"/>
    <w:rsid w:val="005435CA"/>
    <w:rsid w:val="00544D7A"/>
    <w:rsid w:val="00544DEF"/>
    <w:rsid w:val="00551B54"/>
    <w:rsid w:val="0055611A"/>
    <w:rsid w:val="00557F27"/>
    <w:rsid w:val="00561DB3"/>
    <w:rsid w:val="0056425A"/>
    <w:rsid w:val="00567206"/>
    <w:rsid w:val="005711BC"/>
    <w:rsid w:val="005713D2"/>
    <w:rsid w:val="00582228"/>
    <w:rsid w:val="00584811"/>
    <w:rsid w:val="0058510F"/>
    <w:rsid w:val="00586335"/>
    <w:rsid w:val="005870E3"/>
    <w:rsid w:val="00591A43"/>
    <w:rsid w:val="00593AA6"/>
    <w:rsid w:val="00593B73"/>
    <w:rsid w:val="00594161"/>
    <w:rsid w:val="00594749"/>
    <w:rsid w:val="00594B1A"/>
    <w:rsid w:val="00595B30"/>
    <w:rsid w:val="005974FB"/>
    <w:rsid w:val="00597ABD"/>
    <w:rsid w:val="005A0D92"/>
    <w:rsid w:val="005A1850"/>
    <w:rsid w:val="005A5148"/>
    <w:rsid w:val="005A7D83"/>
    <w:rsid w:val="005A7ED6"/>
    <w:rsid w:val="005B27D6"/>
    <w:rsid w:val="005B3DB3"/>
    <w:rsid w:val="005B4067"/>
    <w:rsid w:val="005B5A0F"/>
    <w:rsid w:val="005B5D57"/>
    <w:rsid w:val="005C1961"/>
    <w:rsid w:val="005C3256"/>
    <w:rsid w:val="005C3F41"/>
    <w:rsid w:val="005C42BC"/>
    <w:rsid w:val="005C5094"/>
    <w:rsid w:val="005C7331"/>
    <w:rsid w:val="005C7B3F"/>
    <w:rsid w:val="005D04CF"/>
    <w:rsid w:val="005D0A3F"/>
    <w:rsid w:val="005D6C7E"/>
    <w:rsid w:val="005E0BC3"/>
    <w:rsid w:val="005E105A"/>
    <w:rsid w:val="005E152A"/>
    <w:rsid w:val="005E1793"/>
    <w:rsid w:val="005F0B01"/>
    <w:rsid w:val="005F3129"/>
    <w:rsid w:val="005F49C0"/>
    <w:rsid w:val="005F4B58"/>
    <w:rsid w:val="005F67D2"/>
    <w:rsid w:val="00600219"/>
    <w:rsid w:val="00601943"/>
    <w:rsid w:val="00613B3B"/>
    <w:rsid w:val="00613E43"/>
    <w:rsid w:val="0061455C"/>
    <w:rsid w:val="00614699"/>
    <w:rsid w:val="00614710"/>
    <w:rsid w:val="006167FD"/>
    <w:rsid w:val="00623672"/>
    <w:rsid w:val="00627AC2"/>
    <w:rsid w:val="0063253C"/>
    <w:rsid w:val="00633847"/>
    <w:rsid w:val="0063472F"/>
    <w:rsid w:val="00634EEC"/>
    <w:rsid w:val="006354FD"/>
    <w:rsid w:val="00637A17"/>
    <w:rsid w:val="00641DE5"/>
    <w:rsid w:val="00642070"/>
    <w:rsid w:val="00643D18"/>
    <w:rsid w:val="0064541B"/>
    <w:rsid w:val="00645E03"/>
    <w:rsid w:val="00646D20"/>
    <w:rsid w:val="006479A1"/>
    <w:rsid w:val="006516C3"/>
    <w:rsid w:val="00653701"/>
    <w:rsid w:val="0065517A"/>
    <w:rsid w:val="00656F0C"/>
    <w:rsid w:val="006626F6"/>
    <w:rsid w:val="00670D55"/>
    <w:rsid w:val="006713FC"/>
    <w:rsid w:val="0067290F"/>
    <w:rsid w:val="00676BD0"/>
    <w:rsid w:val="0067776F"/>
    <w:rsid w:val="006778A0"/>
    <w:rsid w:val="00677CC2"/>
    <w:rsid w:val="00681E82"/>
    <w:rsid w:val="00681F92"/>
    <w:rsid w:val="006842C2"/>
    <w:rsid w:val="00685D2E"/>
    <w:rsid w:val="00685F42"/>
    <w:rsid w:val="00686FA4"/>
    <w:rsid w:val="0069207B"/>
    <w:rsid w:val="00692794"/>
    <w:rsid w:val="00694349"/>
    <w:rsid w:val="00694883"/>
    <w:rsid w:val="00694A94"/>
    <w:rsid w:val="006974EA"/>
    <w:rsid w:val="006A11D2"/>
    <w:rsid w:val="006A4B23"/>
    <w:rsid w:val="006A5FFE"/>
    <w:rsid w:val="006A756A"/>
    <w:rsid w:val="006B2453"/>
    <w:rsid w:val="006B2881"/>
    <w:rsid w:val="006B2A90"/>
    <w:rsid w:val="006B34A0"/>
    <w:rsid w:val="006B4457"/>
    <w:rsid w:val="006B5773"/>
    <w:rsid w:val="006C023F"/>
    <w:rsid w:val="006C0888"/>
    <w:rsid w:val="006C0EF7"/>
    <w:rsid w:val="006C1EB3"/>
    <w:rsid w:val="006C2874"/>
    <w:rsid w:val="006C7F8C"/>
    <w:rsid w:val="006D3512"/>
    <w:rsid w:val="006D380D"/>
    <w:rsid w:val="006D5002"/>
    <w:rsid w:val="006D769E"/>
    <w:rsid w:val="006E0135"/>
    <w:rsid w:val="006E303A"/>
    <w:rsid w:val="006E6F97"/>
    <w:rsid w:val="006F3A39"/>
    <w:rsid w:val="006F7906"/>
    <w:rsid w:val="006F7E19"/>
    <w:rsid w:val="00700B2C"/>
    <w:rsid w:val="00700F7F"/>
    <w:rsid w:val="00704B13"/>
    <w:rsid w:val="00712D8D"/>
    <w:rsid w:val="00713084"/>
    <w:rsid w:val="00714B26"/>
    <w:rsid w:val="00717A36"/>
    <w:rsid w:val="00720F15"/>
    <w:rsid w:val="00725B37"/>
    <w:rsid w:val="00727802"/>
    <w:rsid w:val="00731E00"/>
    <w:rsid w:val="00732DD3"/>
    <w:rsid w:val="00744086"/>
    <w:rsid w:val="007440B7"/>
    <w:rsid w:val="00744CD8"/>
    <w:rsid w:val="007476BB"/>
    <w:rsid w:val="00747D8D"/>
    <w:rsid w:val="0075141A"/>
    <w:rsid w:val="007634AD"/>
    <w:rsid w:val="00763B04"/>
    <w:rsid w:val="00766056"/>
    <w:rsid w:val="007715C9"/>
    <w:rsid w:val="00774EDD"/>
    <w:rsid w:val="007757EC"/>
    <w:rsid w:val="00776315"/>
    <w:rsid w:val="00780E87"/>
    <w:rsid w:val="007904A5"/>
    <w:rsid w:val="007943C8"/>
    <w:rsid w:val="007A19A8"/>
    <w:rsid w:val="007A27E5"/>
    <w:rsid w:val="007B30AA"/>
    <w:rsid w:val="007B36A0"/>
    <w:rsid w:val="007C16EE"/>
    <w:rsid w:val="007C254B"/>
    <w:rsid w:val="007C4D11"/>
    <w:rsid w:val="007C6230"/>
    <w:rsid w:val="007D0DCA"/>
    <w:rsid w:val="007D2598"/>
    <w:rsid w:val="007D678A"/>
    <w:rsid w:val="007E2922"/>
    <w:rsid w:val="007E7ADA"/>
    <w:rsid w:val="007E7D4A"/>
    <w:rsid w:val="007F06DA"/>
    <w:rsid w:val="007F503B"/>
    <w:rsid w:val="007F50B7"/>
    <w:rsid w:val="008006CC"/>
    <w:rsid w:val="008008B5"/>
    <w:rsid w:val="00801293"/>
    <w:rsid w:val="00807449"/>
    <w:rsid w:val="00807893"/>
    <w:rsid w:val="00807F18"/>
    <w:rsid w:val="00807F47"/>
    <w:rsid w:val="00812047"/>
    <w:rsid w:val="00814C94"/>
    <w:rsid w:val="0082469B"/>
    <w:rsid w:val="00824E09"/>
    <w:rsid w:val="00827E0C"/>
    <w:rsid w:val="00831E8D"/>
    <w:rsid w:val="00833C22"/>
    <w:rsid w:val="00834356"/>
    <w:rsid w:val="00835D83"/>
    <w:rsid w:val="00836B1C"/>
    <w:rsid w:val="00841CEB"/>
    <w:rsid w:val="0084235C"/>
    <w:rsid w:val="0084626B"/>
    <w:rsid w:val="0085336A"/>
    <w:rsid w:val="008542BB"/>
    <w:rsid w:val="00854C67"/>
    <w:rsid w:val="00856A31"/>
    <w:rsid w:val="0085707D"/>
    <w:rsid w:val="00857D6B"/>
    <w:rsid w:val="00857F77"/>
    <w:rsid w:val="008616B3"/>
    <w:rsid w:val="00863432"/>
    <w:rsid w:val="0087053B"/>
    <w:rsid w:val="00874CBA"/>
    <w:rsid w:val="008754D0"/>
    <w:rsid w:val="008769A6"/>
    <w:rsid w:val="00877D48"/>
    <w:rsid w:val="00881BA3"/>
    <w:rsid w:val="00882D2E"/>
    <w:rsid w:val="00883781"/>
    <w:rsid w:val="00885570"/>
    <w:rsid w:val="00886F9B"/>
    <w:rsid w:val="00893958"/>
    <w:rsid w:val="00894B43"/>
    <w:rsid w:val="00894D97"/>
    <w:rsid w:val="008959A4"/>
    <w:rsid w:val="008A09CF"/>
    <w:rsid w:val="008A105E"/>
    <w:rsid w:val="008A2E77"/>
    <w:rsid w:val="008A5E57"/>
    <w:rsid w:val="008A74AE"/>
    <w:rsid w:val="008B1791"/>
    <w:rsid w:val="008B2CF7"/>
    <w:rsid w:val="008B622F"/>
    <w:rsid w:val="008B754F"/>
    <w:rsid w:val="008C1639"/>
    <w:rsid w:val="008C1650"/>
    <w:rsid w:val="008C3F56"/>
    <w:rsid w:val="008C6F6F"/>
    <w:rsid w:val="008D0E49"/>
    <w:rsid w:val="008D0EE0"/>
    <w:rsid w:val="008D375A"/>
    <w:rsid w:val="008D3E94"/>
    <w:rsid w:val="008E38F4"/>
    <w:rsid w:val="008E3B13"/>
    <w:rsid w:val="008E4289"/>
    <w:rsid w:val="008E4418"/>
    <w:rsid w:val="008F0A61"/>
    <w:rsid w:val="008F3087"/>
    <w:rsid w:val="008F4380"/>
    <w:rsid w:val="008F4F1C"/>
    <w:rsid w:val="008F77C4"/>
    <w:rsid w:val="00903156"/>
    <w:rsid w:val="009031B6"/>
    <w:rsid w:val="009033A2"/>
    <w:rsid w:val="009103F3"/>
    <w:rsid w:val="00910EC9"/>
    <w:rsid w:val="009113D7"/>
    <w:rsid w:val="00916A74"/>
    <w:rsid w:val="009177A5"/>
    <w:rsid w:val="009200A9"/>
    <w:rsid w:val="009206EC"/>
    <w:rsid w:val="00921693"/>
    <w:rsid w:val="00925A26"/>
    <w:rsid w:val="00932377"/>
    <w:rsid w:val="00937E95"/>
    <w:rsid w:val="00943413"/>
    <w:rsid w:val="00944280"/>
    <w:rsid w:val="00947173"/>
    <w:rsid w:val="00951C93"/>
    <w:rsid w:val="00954D72"/>
    <w:rsid w:val="009626FE"/>
    <w:rsid w:val="00963564"/>
    <w:rsid w:val="00967042"/>
    <w:rsid w:val="00974E8B"/>
    <w:rsid w:val="009805EE"/>
    <w:rsid w:val="0098255A"/>
    <w:rsid w:val="00983345"/>
    <w:rsid w:val="009845B8"/>
    <w:rsid w:val="009845BE"/>
    <w:rsid w:val="0098714C"/>
    <w:rsid w:val="00987BC9"/>
    <w:rsid w:val="0099281B"/>
    <w:rsid w:val="00996686"/>
    <w:rsid w:val="009969C9"/>
    <w:rsid w:val="009A3866"/>
    <w:rsid w:val="009A4B60"/>
    <w:rsid w:val="009A556D"/>
    <w:rsid w:val="009B614C"/>
    <w:rsid w:val="009B672A"/>
    <w:rsid w:val="009B6ADB"/>
    <w:rsid w:val="009B7752"/>
    <w:rsid w:val="009C20D6"/>
    <w:rsid w:val="009C307D"/>
    <w:rsid w:val="009C62E0"/>
    <w:rsid w:val="009D0BD7"/>
    <w:rsid w:val="009D29F5"/>
    <w:rsid w:val="009D50AE"/>
    <w:rsid w:val="009E186E"/>
    <w:rsid w:val="009E372E"/>
    <w:rsid w:val="009F09DD"/>
    <w:rsid w:val="009F1ADD"/>
    <w:rsid w:val="009F2188"/>
    <w:rsid w:val="009F288F"/>
    <w:rsid w:val="009F3857"/>
    <w:rsid w:val="009F3CDE"/>
    <w:rsid w:val="009F7BD0"/>
    <w:rsid w:val="00A01613"/>
    <w:rsid w:val="00A02B38"/>
    <w:rsid w:val="00A03739"/>
    <w:rsid w:val="00A048FF"/>
    <w:rsid w:val="00A105F8"/>
    <w:rsid w:val="00A10775"/>
    <w:rsid w:val="00A13506"/>
    <w:rsid w:val="00A15B8C"/>
    <w:rsid w:val="00A175BB"/>
    <w:rsid w:val="00A22D20"/>
    <w:rsid w:val="00A22D7F"/>
    <w:rsid w:val="00A231E2"/>
    <w:rsid w:val="00A243CD"/>
    <w:rsid w:val="00A25C48"/>
    <w:rsid w:val="00A265B9"/>
    <w:rsid w:val="00A26C71"/>
    <w:rsid w:val="00A308EC"/>
    <w:rsid w:val="00A318AA"/>
    <w:rsid w:val="00A32FBD"/>
    <w:rsid w:val="00A34B1A"/>
    <w:rsid w:val="00A35C6E"/>
    <w:rsid w:val="00A36C48"/>
    <w:rsid w:val="00A41E0B"/>
    <w:rsid w:val="00A4511C"/>
    <w:rsid w:val="00A460F4"/>
    <w:rsid w:val="00A47FCB"/>
    <w:rsid w:val="00A52E38"/>
    <w:rsid w:val="00A54A66"/>
    <w:rsid w:val="00A55021"/>
    <w:rsid w:val="00A55631"/>
    <w:rsid w:val="00A57FAD"/>
    <w:rsid w:val="00A64912"/>
    <w:rsid w:val="00A65C2A"/>
    <w:rsid w:val="00A65C84"/>
    <w:rsid w:val="00A70A74"/>
    <w:rsid w:val="00A71E20"/>
    <w:rsid w:val="00A72183"/>
    <w:rsid w:val="00A73280"/>
    <w:rsid w:val="00A73B46"/>
    <w:rsid w:val="00A81441"/>
    <w:rsid w:val="00A819EF"/>
    <w:rsid w:val="00A828F2"/>
    <w:rsid w:val="00A85249"/>
    <w:rsid w:val="00A914DF"/>
    <w:rsid w:val="00A931EA"/>
    <w:rsid w:val="00A94692"/>
    <w:rsid w:val="00A94975"/>
    <w:rsid w:val="00A958BF"/>
    <w:rsid w:val="00AA0FD9"/>
    <w:rsid w:val="00AA1096"/>
    <w:rsid w:val="00AA2D8C"/>
    <w:rsid w:val="00AA336A"/>
    <w:rsid w:val="00AA3795"/>
    <w:rsid w:val="00AA4275"/>
    <w:rsid w:val="00AB087F"/>
    <w:rsid w:val="00AB17A2"/>
    <w:rsid w:val="00AB5282"/>
    <w:rsid w:val="00AC1DBA"/>
    <w:rsid w:val="00AC1E75"/>
    <w:rsid w:val="00AC383E"/>
    <w:rsid w:val="00AC5031"/>
    <w:rsid w:val="00AD2007"/>
    <w:rsid w:val="00AD40E7"/>
    <w:rsid w:val="00AD5641"/>
    <w:rsid w:val="00AD6239"/>
    <w:rsid w:val="00AE1088"/>
    <w:rsid w:val="00AE6595"/>
    <w:rsid w:val="00AE6D74"/>
    <w:rsid w:val="00AF11B7"/>
    <w:rsid w:val="00AF1BA4"/>
    <w:rsid w:val="00AF2F90"/>
    <w:rsid w:val="00AF4EB4"/>
    <w:rsid w:val="00AF5564"/>
    <w:rsid w:val="00AF7CCB"/>
    <w:rsid w:val="00B032D8"/>
    <w:rsid w:val="00B10B29"/>
    <w:rsid w:val="00B14323"/>
    <w:rsid w:val="00B206D2"/>
    <w:rsid w:val="00B23573"/>
    <w:rsid w:val="00B25B34"/>
    <w:rsid w:val="00B25FD9"/>
    <w:rsid w:val="00B2757A"/>
    <w:rsid w:val="00B277E3"/>
    <w:rsid w:val="00B32BE2"/>
    <w:rsid w:val="00B33B3C"/>
    <w:rsid w:val="00B3559C"/>
    <w:rsid w:val="00B35CC2"/>
    <w:rsid w:val="00B37C5E"/>
    <w:rsid w:val="00B44077"/>
    <w:rsid w:val="00B44E29"/>
    <w:rsid w:val="00B44F1F"/>
    <w:rsid w:val="00B50F28"/>
    <w:rsid w:val="00B518F2"/>
    <w:rsid w:val="00B52C67"/>
    <w:rsid w:val="00B5418C"/>
    <w:rsid w:val="00B615E3"/>
    <w:rsid w:val="00B6382D"/>
    <w:rsid w:val="00B73EA0"/>
    <w:rsid w:val="00B75257"/>
    <w:rsid w:val="00B763BA"/>
    <w:rsid w:val="00B94013"/>
    <w:rsid w:val="00B96A9D"/>
    <w:rsid w:val="00BA3BCE"/>
    <w:rsid w:val="00BA4395"/>
    <w:rsid w:val="00BA5026"/>
    <w:rsid w:val="00BB31D3"/>
    <w:rsid w:val="00BB40BF"/>
    <w:rsid w:val="00BB45BB"/>
    <w:rsid w:val="00BC0CD1"/>
    <w:rsid w:val="00BC0F07"/>
    <w:rsid w:val="00BC1695"/>
    <w:rsid w:val="00BC3191"/>
    <w:rsid w:val="00BC77BE"/>
    <w:rsid w:val="00BC7CF0"/>
    <w:rsid w:val="00BD05F1"/>
    <w:rsid w:val="00BD545A"/>
    <w:rsid w:val="00BE500F"/>
    <w:rsid w:val="00BE6047"/>
    <w:rsid w:val="00BE719A"/>
    <w:rsid w:val="00BE720A"/>
    <w:rsid w:val="00BE788D"/>
    <w:rsid w:val="00BE7E0B"/>
    <w:rsid w:val="00BF0461"/>
    <w:rsid w:val="00BF47DB"/>
    <w:rsid w:val="00BF4944"/>
    <w:rsid w:val="00BF56D4"/>
    <w:rsid w:val="00BF6A2C"/>
    <w:rsid w:val="00C04409"/>
    <w:rsid w:val="00C067E5"/>
    <w:rsid w:val="00C164CA"/>
    <w:rsid w:val="00C176CF"/>
    <w:rsid w:val="00C26335"/>
    <w:rsid w:val="00C27AB3"/>
    <w:rsid w:val="00C33029"/>
    <w:rsid w:val="00C33257"/>
    <w:rsid w:val="00C345EA"/>
    <w:rsid w:val="00C406EB"/>
    <w:rsid w:val="00C4078A"/>
    <w:rsid w:val="00C41B63"/>
    <w:rsid w:val="00C42BF8"/>
    <w:rsid w:val="00C45C20"/>
    <w:rsid w:val="00C460AE"/>
    <w:rsid w:val="00C46171"/>
    <w:rsid w:val="00C50043"/>
    <w:rsid w:val="00C513B7"/>
    <w:rsid w:val="00C53942"/>
    <w:rsid w:val="00C54E84"/>
    <w:rsid w:val="00C555BC"/>
    <w:rsid w:val="00C62C70"/>
    <w:rsid w:val="00C63278"/>
    <w:rsid w:val="00C640A9"/>
    <w:rsid w:val="00C64C6E"/>
    <w:rsid w:val="00C6526F"/>
    <w:rsid w:val="00C65B92"/>
    <w:rsid w:val="00C70538"/>
    <w:rsid w:val="00C73D4A"/>
    <w:rsid w:val="00C7573B"/>
    <w:rsid w:val="00C76CF3"/>
    <w:rsid w:val="00C80373"/>
    <w:rsid w:val="00C810F0"/>
    <w:rsid w:val="00C87918"/>
    <w:rsid w:val="00C90AA6"/>
    <w:rsid w:val="00C93772"/>
    <w:rsid w:val="00C93A11"/>
    <w:rsid w:val="00C943CC"/>
    <w:rsid w:val="00CA6323"/>
    <w:rsid w:val="00CA6511"/>
    <w:rsid w:val="00CB0177"/>
    <w:rsid w:val="00CB17B1"/>
    <w:rsid w:val="00CB3450"/>
    <w:rsid w:val="00CB39FD"/>
    <w:rsid w:val="00CB4E57"/>
    <w:rsid w:val="00CB51B0"/>
    <w:rsid w:val="00CB55B6"/>
    <w:rsid w:val="00CB6463"/>
    <w:rsid w:val="00CB6FE3"/>
    <w:rsid w:val="00CB7149"/>
    <w:rsid w:val="00CB74C1"/>
    <w:rsid w:val="00CC015D"/>
    <w:rsid w:val="00CC559B"/>
    <w:rsid w:val="00CC7F8E"/>
    <w:rsid w:val="00CD0122"/>
    <w:rsid w:val="00CD2AC6"/>
    <w:rsid w:val="00CD5BEF"/>
    <w:rsid w:val="00CD618C"/>
    <w:rsid w:val="00CE1E31"/>
    <w:rsid w:val="00CE20C9"/>
    <w:rsid w:val="00CE20E9"/>
    <w:rsid w:val="00CE4448"/>
    <w:rsid w:val="00CE755D"/>
    <w:rsid w:val="00CF0BB2"/>
    <w:rsid w:val="00CF1F82"/>
    <w:rsid w:val="00CF1F9F"/>
    <w:rsid w:val="00CF213A"/>
    <w:rsid w:val="00CF5350"/>
    <w:rsid w:val="00CF731C"/>
    <w:rsid w:val="00D00EAA"/>
    <w:rsid w:val="00D01F88"/>
    <w:rsid w:val="00D02A80"/>
    <w:rsid w:val="00D05A63"/>
    <w:rsid w:val="00D110C4"/>
    <w:rsid w:val="00D12516"/>
    <w:rsid w:val="00D13441"/>
    <w:rsid w:val="00D22B81"/>
    <w:rsid w:val="00D243A3"/>
    <w:rsid w:val="00D419B4"/>
    <w:rsid w:val="00D477C3"/>
    <w:rsid w:val="00D477EF"/>
    <w:rsid w:val="00D47E4C"/>
    <w:rsid w:val="00D52EFE"/>
    <w:rsid w:val="00D535EA"/>
    <w:rsid w:val="00D566AD"/>
    <w:rsid w:val="00D57C93"/>
    <w:rsid w:val="00D603DE"/>
    <w:rsid w:val="00D6184C"/>
    <w:rsid w:val="00D624E2"/>
    <w:rsid w:val="00D63E09"/>
    <w:rsid w:val="00D63EF6"/>
    <w:rsid w:val="00D70C17"/>
    <w:rsid w:val="00D70DFB"/>
    <w:rsid w:val="00D71314"/>
    <w:rsid w:val="00D73029"/>
    <w:rsid w:val="00D7581D"/>
    <w:rsid w:val="00D766DF"/>
    <w:rsid w:val="00D80B49"/>
    <w:rsid w:val="00D814D2"/>
    <w:rsid w:val="00D8682F"/>
    <w:rsid w:val="00D87612"/>
    <w:rsid w:val="00D909F9"/>
    <w:rsid w:val="00DA2519"/>
    <w:rsid w:val="00DA5857"/>
    <w:rsid w:val="00DA5C22"/>
    <w:rsid w:val="00DA66DD"/>
    <w:rsid w:val="00DB1A71"/>
    <w:rsid w:val="00DB443E"/>
    <w:rsid w:val="00DB56C7"/>
    <w:rsid w:val="00DB5C50"/>
    <w:rsid w:val="00DC1C30"/>
    <w:rsid w:val="00DC2A0A"/>
    <w:rsid w:val="00DC788C"/>
    <w:rsid w:val="00DD06DE"/>
    <w:rsid w:val="00DD3306"/>
    <w:rsid w:val="00DD6F21"/>
    <w:rsid w:val="00DE109E"/>
    <w:rsid w:val="00DE15DE"/>
    <w:rsid w:val="00DE171A"/>
    <w:rsid w:val="00DE2002"/>
    <w:rsid w:val="00DE3A30"/>
    <w:rsid w:val="00DE404C"/>
    <w:rsid w:val="00DF23AE"/>
    <w:rsid w:val="00DF25AD"/>
    <w:rsid w:val="00DF31CE"/>
    <w:rsid w:val="00DF411B"/>
    <w:rsid w:val="00DF7AE9"/>
    <w:rsid w:val="00E02823"/>
    <w:rsid w:val="00E039F8"/>
    <w:rsid w:val="00E04675"/>
    <w:rsid w:val="00E05704"/>
    <w:rsid w:val="00E115BA"/>
    <w:rsid w:val="00E149B6"/>
    <w:rsid w:val="00E16E65"/>
    <w:rsid w:val="00E225F3"/>
    <w:rsid w:val="00E24D66"/>
    <w:rsid w:val="00E26314"/>
    <w:rsid w:val="00E32CFC"/>
    <w:rsid w:val="00E33FC7"/>
    <w:rsid w:val="00E411F6"/>
    <w:rsid w:val="00E46E7A"/>
    <w:rsid w:val="00E52610"/>
    <w:rsid w:val="00E54292"/>
    <w:rsid w:val="00E5590D"/>
    <w:rsid w:val="00E57435"/>
    <w:rsid w:val="00E6128D"/>
    <w:rsid w:val="00E6430D"/>
    <w:rsid w:val="00E65EBD"/>
    <w:rsid w:val="00E66934"/>
    <w:rsid w:val="00E74DC7"/>
    <w:rsid w:val="00E76059"/>
    <w:rsid w:val="00E77059"/>
    <w:rsid w:val="00E80294"/>
    <w:rsid w:val="00E8054F"/>
    <w:rsid w:val="00E84ECA"/>
    <w:rsid w:val="00E866AB"/>
    <w:rsid w:val="00E87107"/>
    <w:rsid w:val="00E87699"/>
    <w:rsid w:val="00E91129"/>
    <w:rsid w:val="00E93C49"/>
    <w:rsid w:val="00E947C6"/>
    <w:rsid w:val="00E94DFC"/>
    <w:rsid w:val="00EB09C5"/>
    <w:rsid w:val="00EB2AFE"/>
    <w:rsid w:val="00EB510C"/>
    <w:rsid w:val="00EB64AF"/>
    <w:rsid w:val="00EB6F78"/>
    <w:rsid w:val="00EB7E98"/>
    <w:rsid w:val="00EC236E"/>
    <w:rsid w:val="00ED02AD"/>
    <w:rsid w:val="00ED1ABD"/>
    <w:rsid w:val="00ED1BA6"/>
    <w:rsid w:val="00ED492F"/>
    <w:rsid w:val="00ED579A"/>
    <w:rsid w:val="00ED62AD"/>
    <w:rsid w:val="00ED7BD3"/>
    <w:rsid w:val="00EE0172"/>
    <w:rsid w:val="00EE37A6"/>
    <w:rsid w:val="00EE3E36"/>
    <w:rsid w:val="00EE55CE"/>
    <w:rsid w:val="00EE6521"/>
    <w:rsid w:val="00EF03AA"/>
    <w:rsid w:val="00EF059F"/>
    <w:rsid w:val="00EF228D"/>
    <w:rsid w:val="00EF2E3A"/>
    <w:rsid w:val="00EF59B3"/>
    <w:rsid w:val="00EF6B89"/>
    <w:rsid w:val="00EF6ECF"/>
    <w:rsid w:val="00F00EE0"/>
    <w:rsid w:val="00F01B88"/>
    <w:rsid w:val="00F047E2"/>
    <w:rsid w:val="00F074D9"/>
    <w:rsid w:val="00F078DC"/>
    <w:rsid w:val="00F13E86"/>
    <w:rsid w:val="00F15786"/>
    <w:rsid w:val="00F1794F"/>
    <w:rsid w:val="00F17B00"/>
    <w:rsid w:val="00F17FEA"/>
    <w:rsid w:val="00F202EF"/>
    <w:rsid w:val="00F263FE"/>
    <w:rsid w:val="00F30958"/>
    <w:rsid w:val="00F32727"/>
    <w:rsid w:val="00F32CB2"/>
    <w:rsid w:val="00F332AD"/>
    <w:rsid w:val="00F46691"/>
    <w:rsid w:val="00F55C3F"/>
    <w:rsid w:val="00F6378C"/>
    <w:rsid w:val="00F66639"/>
    <w:rsid w:val="00F677A9"/>
    <w:rsid w:val="00F7292A"/>
    <w:rsid w:val="00F80C91"/>
    <w:rsid w:val="00F80FFE"/>
    <w:rsid w:val="00F84486"/>
    <w:rsid w:val="00F84CF5"/>
    <w:rsid w:val="00F84DA8"/>
    <w:rsid w:val="00F87360"/>
    <w:rsid w:val="00F918D1"/>
    <w:rsid w:val="00F92D35"/>
    <w:rsid w:val="00FA420B"/>
    <w:rsid w:val="00FA5E3F"/>
    <w:rsid w:val="00FA7115"/>
    <w:rsid w:val="00FB0DB6"/>
    <w:rsid w:val="00FB15C9"/>
    <w:rsid w:val="00FB4CCB"/>
    <w:rsid w:val="00FB55AC"/>
    <w:rsid w:val="00FC20A3"/>
    <w:rsid w:val="00FC2AEF"/>
    <w:rsid w:val="00FC3EF0"/>
    <w:rsid w:val="00FC5CD1"/>
    <w:rsid w:val="00FD1E13"/>
    <w:rsid w:val="00FD3885"/>
    <w:rsid w:val="00FD4993"/>
    <w:rsid w:val="00FD7EB1"/>
    <w:rsid w:val="00FE41C9"/>
    <w:rsid w:val="00FE7F93"/>
    <w:rsid w:val="00FF125B"/>
    <w:rsid w:val="00FF3258"/>
    <w:rsid w:val="00FF4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6BBC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31612"/>
    <w:pPr>
      <w:spacing w:line="260" w:lineRule="atLeast"/>
    </w:pPr>
    <w:rPr>
      <w:sz w:val="22"/>
    </w:rPr>
  </w:style>
  <w:style w:type="paragraph" w:styleId="Heading1">
    <w:name w:val="heading 1"/>
    <w:basedOn w:val="Normal"/>
    <w:next w:val="Normal"/>
    <w:link w:val="Heading1Char"/>
    <w:uiPriority w:val="9"/>
    <w:qFormat/>
    <w:rsid w:val="005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7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37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37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37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37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37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37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37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1612"/>
  </w:style>
  <w:style w:type="paragraph" w:customStyle="1" w:styleId="OPCParaBase">
    <w:name w:val="OPCParaBase"/>
    <w:link w:val="OPCParaBaseChar"/>
    <w:qFormat/>
    <w:rsid w:val="0053161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31612"/>
    <w:pPr>
      <w:spacing w:line="240" w:lineRule="auto"/>
    </w:pPr>
    <w:rPr>
      <w:b/>
      <w:sz w:val="40"/>
    </w:rPr>
  </w:style>
  <w:style w:type="paragraph" w:customStyle="1" w:styleId="ActHead1">
    <w:name w:val="ActHead 1"/>
    <w:aliases w:val="c"/>
    <w:basedOn w:val="OPCParaBase"/>
    <w:next w:val="Normal"/>
    <w:qFormat/>
    <w:rsid w:val="0053161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161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161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161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161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161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161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161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161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31612"/>
  </w:style>
  <w:style w:type="paragraph" w:customStyle="1" w:styleId="Blocks">
    <w:name w:val="Blocks"/>
    <w:aliases w:val="bb"/>
    <w:basedOn w:val="OPCParaBase"/>
    <w:qFormat/>
    <w:rsid w:val="00531612"/>
    <w:pPr>
      <w:spacing w:line="240" w:lineRule="auto"/>
    </w:pPr>
    <w:rPr>
      <w:sz w:val="24"/>
    </w:rPr>
  </w:style>
  <w:style w:type="paragraph" w:customStyle="1" w:styleId="BoxText">
    <w:name w:val="BoxText"/>
    <w:aliases w:val="bt"/>
    <w:basedOn w:val="OPCParaBase"/>
    <w:qFormat/>
    <w:rsid w:val="0053161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1612"/>
    <w:rPr>
      <w:b/>
    </w:rPr>
  </w:style>
  <w:style w:type="paragraph" w:customStyle="1" w:styleId="BoxHeadItalic">
    <w:name w:val="BoxHeadItalic"/>
    <w:aliases w:val="bhi"/>
    <w:basedOn w:val="BoxText"/>
    <w:next w:val="BoxStep"/>
    <w:qFormat/>
    <w:rsid w:val="00531612"/>
    <w:rPr>
      <w:i/>
    </w:rPr>
  </w:style>
  <w:style w:type="paragraph" w:customStyle="1" w:styleId="BoxList">
    <w:name w:val="BoxList"/>
    <w:aliases w:val="bl"/>
    <w:basedOn w:val="BoxText"/>
    <w:qFormat/>
    <w:rsid w:val="00531612"/>
    <w:pPr>
      <w:ind w:left="1559" w:hanging="425"/>
    </w:pPr>
  </w:style>
  <w:style w:type="paragraph" w:customStyle="1" w:styleId="BoxNote">
    <w:name w:val="BoxNote"/>
    <w:aliases w:val="bn"/>
    <w:basedOn w:val="BoxText"/>
    <w:qFormat/>
    <w:rsid w:val="00531612"/>
    <w:pPr>
      <w:tabs>
        <w:tab w:val="left" w:pos="1985"/>
      </w:tabs>
      <w:spacing w:before="122" w:line="198" w:lineRule="exact"/>
      <w:ind w:left="2948" w:hanging="1814"/>
    </w:pPr>
    <w:rPr>
      <w:sz w:val="18"/>
    </w:rPr>
  </w:style>
  <w:style w:type="paragraph" w:customStyle="1" w:styleId="BoxPara">
    <w:name w:val="BoxPara"/>
    <w:aliases w:val="bp"/>
    <w:basedOn w:val="BoxText"/>
    <w:qFormat/>
    <w:rsid w:val="00531612"/>
    <w:pPr>
      <w:tabs>
        <w:tab w:val="right" w:pos="2268"/>
      </w:tabs>
      <w:ind w:left="2552" w:hanging="1418"/>
    </w:pPr>
  </w:style>
  <w:style w:type="paragraph" w:customStyle="1" w:styleId="BoxStep">
    <w:name w:val="BoxStep"/>
    <w:aliases w:val="bs"/>
    <w:basedOn w:val="BoxText"/>
    <w:qFormat/>
    <w:rsid w:val="00531612"/>
    <w:pPr>
      <w:ind w:left="1985" w:hanging="851"/>
    </w:pPr>
  </w:style>
  <w:style w:type="character" w:customStyle="1" w:styleId="CharAmPartNo">
    <w:name w:val="CharAmPartNo"/>
    <w:basedOn w:val="OPCCharBase"/>
    <w:qFormat/>
    <w:rsid w:val="00531612"/>
  </w:style>
  <w:style w:type="character" w:customStyle="1" w:styleId="CharAmPartText">
    <w:name w:val="CharAmPartText"/>
    <w:basedOn w:val="OPCCharBase"/>
    <w:qFormat/>
    <w:rsid w:val="00531612"/>
  </w:style>
  <w:style w:type="character" w:customStyle="1" w:styleId="CharAmSchNo">
    <w:name w:val="CharAmSchNo"/>
    <w:basedOn w:val="OPCCharBase"/>
    <w:qFormat/>
    <w:rsid w:val="00531612"/>
  </w:style>
  <w:style w:type="character" w:customStyle="1" w:styleId="CharAmSchText">
    <w:name w:val="CharAmSchText"/>
    <w:basedOn w:val="OPCCharBase"/>
    <w:qFormat/>
    <w:rsid w:val="00531612"/>
  </w:style>
  <w:style w:type="character" w:customStyle="1" w:styleId="CharBoldItalic">
    <w:name w:val="CharBoldItalic"/>
    <w:basedOn w:val="OPCCharBase"/>
    <w:uiPriority w:val="1"/>
    <w:qFormat/>
    <w:rsid w:val="00531612"/>
    <w:rPr>
      <w:b/>
      <w:i/>
    </w:rPr>
  </w:style>
  <w:style w:type="character" w:customStyle="1" w:styleId="CharChapNo">
    <w:name w:val="CharChapNo"/>
    <w:basedOn w:val="OPCCharBase"/>
    <w:uiPriority w:val="1"/>
    <w:qFormat/>
    <w:rsid w:val="00531612"/>
  </w:style>
  <w:style w:type="character" w:customStyle="1" w:styleId="CharChapText">
    <w:name w:val="CharChapText"/>
    <w:basedOn w:val="OPCCharBase"/>
    <w:uiPriority w:val="1"/>
    <w:qFormat/>
    <w:rsid w:val="00531612"/>
  </w:style>
  <w:style w:type="character" w:customStyle="1" w:styleId="CharDivNo">
    <w:name w:val="CharDivNo"/>
    <w:basedOn w:val="OPCCharBase"/>
    <w:uiPriority w:val="1"/>
    <w:qFormat/>
    <w:rsid w:val="00531612"/>
  </w:style>
  <w:style w:type="character" w:customStyle="1" w:styleId="CharDivText">
    <w:name w:val="CharDivText"/>
    <w:basedOn w:val="OPCCharBase"/>
    <w:uiPriority w:val="1"/>
    <w:qFormat/>
    <w:rsid w:val="00531612"/>
  </w:style>
  <w:style w:type="character" w:customStyle="1" w:styleId="CharItalic">
    <w:name w:val="CharItalic"/>
    <w:basedOn w:val="OPCCharBase"/>
    <w:uiPriority w:val="1"/>
    <w:qFormat/>
    <w:rsid w:val="00531612"/>
    <w:rPr>
      <w:i/>
    </w:rPr>
  </w:style>
  <w:style w:type="character" w:customStyle="1" w:styleId="CharPartNo">
    <w:name w:val="CharPartNo"/>
    <w:basedOn w:val="OPCCharBase"/>
    <w:uiPriority w:val="1"/>
    <w:qFormat/>
    <w:rsid w:val="00531612"/>
  </w:style>
  <w:style w:type="character" w:customStyle="1" w:styleId="CharPartText">
    <w:name w:val="CharPartText"/>
    <w:basedOn w:val="OPCCharBase"/>
    <w:uiPriority w:val="1"/>
    <w:qFormat/>
    <w:rsid w:val="00531612"/>
  </w:style>
  <w:style w:type="character" w:customStyle="1" w:styleId="CharSectno">
    <w:name w:val="CharSectno"/>
    <w:basedOn w:val="OPCCharBase"/>
    <w:qFormat/>
    <w:rsid w:val="00531612"/>
  </w:style>
  <w:style w:type="character" w:customStyle="1" w:styleId="CharSubdNo">
    <w:name w:val="CharSubdNo"/>
    <w:basedOn w:val="OPCCharBase"/>
    <w:uiPriority w:val="1"/>
    <w:qFormat/>
    <w:rsid w:val="00531612"/>
  </w:style>
  <w:style w:type="character" w:customStyle="1" w:styleId="CharSubdText">
    <w:name w:val="CharSubdText"/>
    <w:basedOn w:val="OPCCharBase"/>
    <w:uiPriority w:val="1"/>
    <w:qFormat/>
    <w:rsid w:val="00531612"/>
  </w:style>
  <w:style w:type="paragraph" w:customStyle="1" w:styleId="CTA--">
    <w:name w:val="CTA --"/>
    <w:basedOn w:val="OPCParaBase"/>
    <w:next w:val="Normal"/>
    <w:link w:val="CTA--Char"/>
    <w:rsid w:val="00531612"/>
    <w:pPr>
      <w:spacing w:before="60" w:line="240" w:lineRule="atLeast"/>
      <w:ind w:left="142" w:hanging="142"/>
    </w:pPr>
    <w:rPr>
      <w:sz w:val="20"/>
    </w:rPr>
  </w:style>
  <w:style w:type="paragraph" w:customStyle="1" w:styleId="CTA-">
    <w:name w:val="CTA -"/>
    <w:basedOn w:val="OPCParaBase"/>
    <w:link w:val="CTA-Char"/>
    <w:rsid w:val="00531612"/>
    <w:pPr>
      <w:spacing w:before="60" w:line="240" w:lineRule="atLeast"/>
      <w:ind w:left="85" w:hanging="85"/>
    </w:pPr>
    <w:rPr>
      <w:sz w:val="20"/>
    </w:rPr>
  </w:style>
  <w:style w:type="paragraph" w:customStyle="1" w:styleId="CTA---">
    <w:name w:val="CTA ---"/>
    <w:basedOn w:val="OPCParaBase"/>
    <w:next w:val="Normal"/>
    <w:link w:val="CTA---Char"/>
    <w:rsid w:val="00531612"/>
    <w:pPr>
      <w:spacing w:before="60" w:line="240" w:lineRule="atLeast"/>
      <w:ind w:left="198" w:hanging="198"/>
    </w:pPr>
    <w:rPr>
      <w:sz w:val="20"/>
    </w:rPr>
  </w:style>
  <w:style w:type="paragraph" w:customStyle="1" w:styleId="CTA----">
    <w:name w:val="CTA ----"/>
    <w:basedOn w:val="OPCParaBase"/>
    <w:next w:val="Normal"/>
    <w:rsid w:val="00531612"/>
    <w:pPr>
      <w:spacing w:before="60" w:line="240" w:lineRule="atLeast"/>
      <w:ind w:left="255" w:hanging="255"/>
    </w:pPr>
    <w:rPr>
      <w:sz w:val="20"/>
    </w:rPr>
  </w:style>
  <w:style w:type="paragraph" w:customStyle="1" w:styleId="CTA1a">
    <w:name w:val="CTA 1(a)"/>
    <w:basedOn w:val="OPCParaBase"/>
    <w:rsid w:val="00531612"/>
    <w:pPr>
      <w:tabs>
        <w:tab w:val="right" w:pos="414"/>
      </w:tabs>
      <w:spacing w:before="40" w:line="240" w:lineRule="atLeast"/>
      <w:ind w:left="675" w:hanging="675"/>
    </w:pPr>
    <w:rPr>
      <w:sz w:val="20"/>
    </w:rPr>
  </w:style>
  <w:style w:type="paragraph" w:customStyle="1" w:styleId="CTA1ai">
    <w:name w:val="CTA 1(a)(i)"/>
    <w:basedOn w:val="OPCParaBase"/>
    <w:rsid w:val="00531612"/>
    <w:pPr>
      <w:tabs>
        <w:tab w:val="right" w:pos="1004"/>
      </w:tabs>
      <w:spacing w:before="40" w:line="240" w:lineRule="atLeast"/>
      <w:ind w:left="1253" w:hanging="1253"/>
    </w:pPr>
    <w:rPr>
      <w:sz w:val="20"/>
    </w:rPr>
  </w:style>
  <w:style w:type="paragraph" w:customStyle="1" w:styleId="CTA2a">
    <w:name w:val="CTA 2(a)"/>
    <w:basedOn w:val="OPCParaBase"/>
    <w:rsid w:val="00531612"/>
    <w:pPr>
      <w:tabs>
        <w:tab w:val="right" w:pos="482"/>
      </w:tabs>
      <w:spacing w:before="40" w:line="240" w:lineRule="atLeast"/>
      <w:ind w:left="748" w:hanging="748"/>
    </w:pPr>
    <w:rPr>
      <w:sz w:val="20"/>
    </w:rPr>
  </w:style>
  <w:style w:type="paragraph" w:customStyle="1" w:styleId="CTA2ai">
    <w:name w:val="CTA 2(a)(i)"/>
    <w:basedOn w:val="OPCParaBase"/>
    <w:rsid w:val="00531612"/>
    <w:pPr>
      <w:tabs>
        <w:tab w:val="right" w:pos="1089"/>
      </w:tabs>
      <w:spacing w:before="40" w:line="240" w:lineRule="atLeast"/>
      <w:ind w:left="1327" w:hanging="1327"/>
    </w:pPr>
    <w:rPr>
      <w:sz w:val="20"/>
    </w:rPr>
  </w:style>
  <w:style w:type="paragraph" w:customStyle="1" w:styleId="CTA3a">
    <w:name w:val="CTA 3(a)"/>
    <w:basedOn w:val="OPCParaBase"/>
    <w:rsid w:val="00531612"/>
    <w:pPr>
      <w:tabs>
        <w:tab w:val="right" w:pos="556"/>
      </w:tabs>
      <w:spacing w:before="40" w:line="240" w:lineRule="atLeast"/>
      <w:ind w:left="805" w:hanging="805"/>
    </w:pPr>
    <w:rPr>
      <w:sz w:val="20"/>
    </w:rPr>
  </w:style>
  <w:style w:type="paragraph" w:customStyle="1" w:styleId="CTA3ai">
    <w:name w:val="CTA 3(a)(i)"/>
    <w:basedOn w:val="OPCParaBase"/>
    <w:rsid w:val="00531612"/>
    <w:pPr>
      <w:tabs>
        <w:tab w:val="right" w:pos="1140"/>
      </w:tabs>
      <w:spacing w:before="40" w:line="240" w:lineRule="atLeast"/>
      <w:ind w:left="1361" w:hanging="1361"/>
    </w:pPr>
    <w:rPr>
      <w:sz w:val="20"/>
    </w:rPr>
  </w:style>
  <w:style w:type="paragraph" w:customStyle="1" w:styleId="CTA4a">
    <w:name w:val="CTA 4(a)"/>
    <w:basedOn w:val="OPCParaBase"/>
    <w:rsid w:val="00531612"/>
    <w:pPr>
      <w:tabs>
        <w:tab w:val="right" w:pos="624"/>
      </w:tabs>
      <w:spacing w:before="40" w:line="240" w:lineRule="atLeast"/>
      <w:ind w:left="873" w:hanging="873"/>
    </w:pPr>
    <w:rPr>
      <w:sz w:val="20"/>
    </w:rPr>
  </w:style>
  <w:style w:type="paragraph" w:customStyle="1" w:styleId="CTA4ai">
    <w:name w:val="CTA 4(a)(i)"/>
    <w:basedOn w:val="OPCParaBase"/>
    <w:rsid w:val="00531612"/>
    <w:pPr>
      <w:tabs>
        <w:tab w:val="right" w:pos="1213"/>
      </w:tabs>
      <w:spacing w:before="40" w:line="240" w:lineRule="atLeast"/>
      <w:ind w:left="1452" w:hanging="1452"/>
    </w:pPr>
    <w:rPr>
      <w:sz w:val="20"/>
    </w:rPr>
  </w:style>
  <w:style w:type="paragraph" w:customStyle="1" w:styleId="CTACAPS">
    <w:name w:val="CTA CAPS"/>
    <w:basedOn w:val="OPCParaBase"/>
    <w:rsid w:val="00531612"/>
    <w:pPr>
      <w:spacing w:before="60" w:line="240" w:lineRule="atLeast"/>
    </w:pPr>
    <w:rPr>
      <w:sz w:val="20"/>
    </w:rPr>
  </w:style>
  <w:style w:type="paragraph" w:customStyle="1" w:styleId="CTAright">
    <w:name w:val="CTA right"/>
    <w:basedOn w:val="OPCParaBase"/>
    <w:rsid w:val="00531612"/>
    <w:pPr>
      <w:spacing w:before="60" w:line="240" w:lineRule="auto"/>
      <w:jc w:val="right"/>
    </w:pPr>
    <w:rPr>
      <w:sz w:val="20"/>
    </w:rPr>
  </w:style>
  <w:style w:type="paragraph" w:customStyle="1" w:styleId="subsection">
    <w:name w:val="subsection"/>
    <w:aliases w:val="ss"/>
    <w:basedOn w:val="OPCParaBase"/>
    <w:link w:val="subsectionChar"/>
    <w:rsid w:val="00531612"/>
    <w:pPr>
      <w:tabs>
        <w:tab w:val="right" w:pos="1021"/>
      </w:tabs>
      <w:spacing w:before="180" w:line="240" w:lineRule="auto"/>
      <w:ind w:left="1134" w:hanging="1134"/>
    </w:pPr>
  </w:style>
  <w:style w:type="paragraph" w:customStyle="1" w:styleId="Definition">
    <w:name w:val="Definition"/>
    <w:aliases w:val="dd"/>
    <w:basedOn w:val="OPCParaBase"/>
    <w:rsid w:val="00531612"/>
    <w:pPr>
      <w:spacing w:before="180" w:line="240" w:lineRule="auto"/>
      <w:ind w:left="1134"/>
    </w:pPr>
  </w:style>
  <w:style w:type="paragraph" w:customStyle="1" w:styleId="ETAsubitem">
    <w:name w:val="ETA(subitem)"/>
    <w:basedOn w:val="OPCParaBase"/>
    <w:rsid w:val="00531612"/>
    <w:pPr>
      <w:tabs>
        <w:tab w:val="right" w:pos="340"/>
      </w:tabs>
      <w:spacing w:before="60" w:line="240" w:lineRule="auto"/>
      <w:ind w:left="454" w:hanging="454"/>
    </w:pPr>
    <w:rPr>
      <w:sz w:val="20"/>
    </w:rPr>
  </w:style>
  <w:style w:type="paragraph" w:customStyle="1" w:styleId="ETApara">
    <w:name w:val="ETA(para)"/>
    <w:basedOn w:val="OPCParaBase"/>
    <w:rsid w:val="00531612"/>
    <w:pPr>
      <w:tabs>
        <w:tab w:val="right" w:pos="754"/>
      </w:tabs>
      <w:spacing w:before="60" w:line="240" w:lineRule="auto"/>
      <w:ind w:left="828" w:hanging="828"/>
    </w:pPr>
    <w:rPr>
      <w:sz w:val="20"/>
    </w:rPr>
  </w:style>
  <w:style w:type="paragraph" w:customStyle="1" w:styleId="ETAsubpara">
    <w:name w:val="ETA(subpara)"/>
    <w:basedOn w:val="OPCParaBase"/>
    <w:rsid w:val="00531612"/>
    <w:pPr>
      <w:tabs>
        <w:tab w:val="right" w:pos="1083"/>
      </w:tabs>
      <w:spacing w:before="60" w:line="240" w:lineRule="auto"/>
      <w:ind w:left="1191" w:hanging="1191"/>
    </w:pPr>
    <w:rPr>
      <w:sz w:val="20"/>
    </w:rPr>
  </w:style>
  <w:style w:type="paragraph" w:customStyle="1" w:styleId="ETAsub-subpara">
    <w:name w:val="ETA(sub-subpara)"/>
    <w:basedOn w:val="OPCParaBase"/>
    <w:rsid w:val="00531612"/>
    <w:pPr>
      <w:tabs>
        <w:tab w:val="right" w:pos="1412"/>
      </w:tabs>
      <w:spacing w:before="60" w:line="240" w:lineRule="auto"/>
      <w:ind w:left="1525" w:hanging="1525"/>
    </w:pPr>
    <w:rPr>
      <w:sz w:val="20"/>
    </w:rPr>
  </w:style>
  <w:style w:type="paragraph" w:customStyle="1" w:styleId="Formula">
    <w:name w:val="Formula"/>
    <w:basedOn w:val="OPCParaBase"/>
    <w:rsid w:val="00531612"/>
    <w:pPr>
      <w:spacing w:line="240" w:lineRule="auto"/>
      <w:ind w:left="1134"/>
    </w:pPr>
    <w:rPr>
      <w:sz w:val="20"/>
    </w:rPr>
  </w:style>
  <w:style w:type="paragraph" w:styleId="Header">
    <w:name w:val="header"/>
    <w:basedOn w:val="OPCParaBase"/>
    <w:link w:val="HeaderChar"/>
    <w:unhideWhenUsed/>
    <w:rsid w:val="0053161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1612"/>
    <w:rPr>
      <w:rFonts w:eastAsia="Times New Roman" w:cs="Times New Roman"/>
      <w:sz w:val="16"/>
      <w:lang w:eastAsia="en-AU"/>
    </w:rPr>
  </w:style>
  <w:style w:type="paragraph" w:customStyle="1" w:styleId="House">
    <w:name w:val="House"/>
    <w:basedOn w:val="OPCParaBase"/>
    <w:rsid w:val="00531612"/>
    <w:pPr>
      <w:spacing w:line="240" w:lineRule="auto"/>
    </w:pPr>
    <w:rPr>
      <w:sz w:val="28"/>
    </w:rPr>
  </w:style>
  <w:style w:type="paragraph" w:customStyle="1" w:styleId="Item">
    <w:name w:val="Item"/>
    <w:aliases w:val="i"/>
    <w:basedOn w:val="OPCParaBase"/>
    <w:next w:val="ItemHead"/>
    <w:link w:val="ItemChar"/>
    <w:rsid w:val="00531612"/>
    <w:pPr>
      <w:keepLines/>
      <w:spacing w:before="80" w:line="240" w:lineRule="auto"/>
      <w:ind w:left="709"/>
    </w:pPr>
  </w:style>
  <w:style w:type="paragraph" w:customStyle="1" w:styleId="ItemHead">
    <w:name w:val="ItemHead"/>
    <w:aliases w:val="ih"/>
    <w:basedOn w:val="OPCParaBase"/>
    <w:next w:val="Item"/>
    <w:link w:val="ItemHeadChar"/>
    <w:rsid w:val="0053161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1612"/>
    <w:pPr>
      <w:spacing w:line="240" w:lineRule="auto"/>
    </w:pPr>
    <w:rPr>
      <w:b/>
      <w:sz w:val="32"/>
    </w:rPr>
  </w:style>
  <w:style w:type="paragraph" w:customStyle="1" w:styleId="notedraft">
    <w:name w:val="note(draft)"/>
    <w:aliases w:val="nd"/>
    <w:basedOn w:val="OPCParaBase"/>
    <w:rsid w:val="00531612"/>
    <w:pPr>
      <w:spacing w:before="240" w:line="240" w:lineRule="auto"/>
      <w:ind w:left="284" w:hanging="284"/>
    </w:pPr>
    <w:rPr>
      <w:i/>
      <w:sz w:val="24"/>
    </w:rPr>
  </w:style>
  <w:style w:type="paragraph" w:customStyle="1" w:styleId="notemargin">
    <w:name w:val="note(margin)"/>
    <w:aliases w:val="nm"/>
    <w:basedOn w:val="OPCParaBase"/>
    <w:rsid w:val="00531612"/>
    <w:pPr>
      <w:tabs>
        <w:tab w:val="left" w:pos="709"/>
      </w:tabs>
      <w:spacing w:before="122" w:line="198" w:lineRule="exact"/>
      <w:ind w:left="709" w:hanging="709"/>
    </w:pPr>
    <w:rPr>
      <w:sz w:val="18"/>
    </w:rPr>
  </w:style>
  <w:style w:type="paragraph" w:customStyle="1" w:styleId="noteToPara">
    <w:name w:val="noteToPara"/>
    <w:aliases w:val="ntp"/>
    <w:basedOn w:val="OPCParaBase"/>
    <w:rsid w:val="00531612"/>
    <w:pPr>
      <w:spacing w:before="122" w:line="198" w:lineRule="exact"/>
      <w:ind w:left="2353" w:hanging="709"/>
    </w:pPr>
    <w:rPr>
      <w:sz w:val="18"/>
    </w:rPr>
  </w:style>
  <w:style w:type="paragraph" w:customStyle="1" w:styleId="noteParlAmend">
    <w:name w:val="note(ParlAmend)"/>
    <w:aliases w:val="npp"/>
    <w:basedOn w:val="OPCParaBase"/>
    <w:next w:val="ParlAmend"/>
    <w:rsid w:val="00531612"/>
    <w:pPr>
      <w:spacing w:line="240" w:lineRule="auto"/>
      <w:jc w:val="right"/>
    </w:pPr>
    <w:rPr>
      <w:rFonts w:ascii="Arial" w:hAnsi="Arial"/>
      <w:b/>
      <w:i/>
    </w:rPr>
  </w:style>
  <w:style w:type="paragraph" w:customStyle="1" w:styleId="Page1">
    <w:name w:val="Page1"/>
    <w:basedOn w:val="OPCParaBase"/>
    <w:rsid w:val="00531612"/>
    <w:pPr>
      <w:spacing w:before="5600" w:line="240" w:lineRule="auto"/>
    </w:pPr>
    <w:rPr>
      <w:b/>
      <w:sz w:val="32"/>
    </w:rPr>
  </w:style>
  <w:style w:type="paragraph" w:customStyle="1" w:styleId="PageBreak">
    <w:name w:val="PageBreak"/>
    <w:aliases w:val="pb"/>
    <w:basedOn w:val="OPCParaBase"/>
    <w:rsid w:val="00531612"/>
    <w:pPr>
      <w:spacing w:line="240" w:lineRule="auto"/>
    </w:pPr>
    <w:rPr>
      <w:sz w:val="20"/>
    </w:rPr>
  </w:style>
  <w:style w:type="paragraph" w:customStyle="1" w:styleId="paragraphsub">
    <w:name w:val="paragraph(sub)"/>
    <w:aliases w:val="aa"/>
    <w:basedOn w:val="OPCParaBase"/>
    <w:rsid w:val="00531612"/>
    <w:pPr>
      <w:tabs>
        <w:tab w:val="right" w:pos="1985"/>
      </w:tabs>
      <w:spacing w:before="40" w:line="240" w:lineRule="auto"/>
      <w:ind w:left="2098" w:hanging="2098"/>
    </w:pPr>
  </w:style>
  <w:style w:type="paragraph" w:customStyle="1" w:styleId="paragraphsub-sub">
    <w:name w:val="paragraph(sub-sub)"/>
    <w:aliases w:val="aaa"/>
    <w:basedOn w:val="OPCParaBase"/>
    <w:rsid w:val="00531612"/>
    <w:pPr>
      <w:tabs>
        <w:tab w:val="right" w:pos="2722"/>
      </w:tabs>
      <w:spacing w:before="40" w:line="240" w:lineRule="auto"/>
      <w:ind w:left="2835" w:hanging="2835"/>
    </w:pPr>
  </w:style>
  <w:style w:type="paragraph" w:customStyle="1" w:styleId="paragraph">
    <w:name w:val="paragraph"/>
    <w:aliases w:val="a"/>
    <w:basedOn w:val="OPCParaBase"/>
    <w:link w:val="paragraphChar"/>
    <w:rsid w:val="00531612"/>
    <w:pPr>
      <w:tabs>
        <w:tab w:val="right" w:pos="1531"/>
      </w:tabs>
      <w:spacing w:before="40" w:line="240" w:lineRule="auto"/>
      <w:ind w:left="1644" w:hanging="1644"/>
    </w:pPr>
  </w:style>
  <w:style w:type="paragraph" w:customStyle="1" w:styleId="ParlAmend">
    <w:name w:val="ParlAmend"/>
    <w:aliases w:val="pp"/>
    <w:basedOn w:val="OPCParaBase"/>
    <w:rsid w:val="00531612"/>
    <w:pPr>
      <w:spacing w:before="240" w:line="240" w:lineRule="atLeast"/>
      <w:ind w:hanging="567"/>
    </w:pPr>
    <w:rPr>
      <w:sz w:val="24"/>
    </w:rPr>
  </w:style>
  <w:style w:type="paragraph" w:customStyle="1" w:styleId="Penalty">
    <w:name w:val="Penalty"/>
    <w:basedOn w:val="OPCParaBase"/>
    <w:rsid w:val="00531612"/>
    <w:pPr>
      <w:tabs>
        <w:tab w:val="left" w:pos="2977"/>
      </w:tabs>
      <w:spacing w:before="180" w:line="240" w:lineRule="auto"/>
      <w:ind w:left="1985" w:hanging="851"/>
    </w:pPr>
  </w:style>
  <w:style w:type="paragraph" w:customStyle="1" w:styleId="Portfolio">
    <w:name w:val="Portfolio"/>
    <w:basedOn w:val="OPCParaBase"/>
    <w:rsid w:val="00531612"/>
    <w:pPr>
      <w:spacing w:line="240" w:lineRule="auto"/>
    </w:pPr>
    <w:rPr>
      <w:i/>
      <w:sz w:val="20"/>
    </w:rPr>
  </w:style>
  <w:style w:type="paragraph" w:customStyle="1" w:styleId="Preamble">
    <w:name w:val="Preamble"/>
    <w:basedOn w:val="OPCParaBase"/>
    <w:next w:val="Normal"/>
    <w:rsid w:val="0053161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1612"/>
    <w:pPr>
      <w:spacing w:line="240" w:lineRule="auto"/>
    </w:pPr>
    <w:rPr>
      <w:i/>
      <w:sz w:val="20"/>
    </w:rPr>
  </w:style>
  <w:style w:type="paragraph" w:customStyle="1" w:styleId="Session">
    <w:name w:val="Session"/>
    <w:basedOn w:val="OPCParaBase"/>
    <w:rsid w:val="00531612"/>
    <w:pPr>
      <w:spacing w:line="240" w:lineRule="auto"/>
    </w:pPr>
    <w:rPr>
      <w:sz w:val="28"/>
    </w:rPr>
  </w:style>
  <w:style w:type="paragraph" w:customStyle="1" w:styleId="Sponsor">
    <w:name w:val="Sponsor"/>
    <w:basedOn w:val="OPCParaBase"/>
    <w:rsid w:val="00531612"/>
    <w:pPr>
      <w:spacing w:line="240" w:lineRule="auto"/>
    </w:pPr>
    <w:rPr>
      <w:i/>
    </w:rPr>
  </w:style>
  <w:style w:type="paragraph" w:customStyle="1" w:styleId="Subitem">
    <w:name w:val="Subitem"/>
    <w:aliases w:val="iss"/>
    <w:basedOn w:val="OPCParaBase"/>
    <w:rsid w:val="00531612"/>
    <w:pPr>
      <w:spacing w:before="180" w:line="240" w:lineRule="auto"/>
      <w:ind w:left="709" w:hanging="709"/>
    </w:pPr>
  </w:style>
  <w:style w:type="paragraph" w:customStyle="1" w:styleId="SubitemHead">
    <w:name w:val="SubitemHead"/>
    <w:aliases w:val="issh"/>
    <w:basedOn w:val="OPCParaBase"/>
    <w:rsid w:val="0053161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1612"/>
    <w:pPr>
      <w:spacing w:before="40" w:line="240" w:lineRule="auto"/>
      <w:ind w:left="1134"/>
    </w:pPr>
  </w:style>
  <w:style w:type="paragraph" w:customStyle="1" w:styleId="SubsectionHead">
    <w:name w:val="SubsectionHead"/>
    <w:aliases w:val="ssh"/>
    <w:basedOn w:val="OPCParaBase"/>
    <w:next w:val="subsection"/>
    <w:rsid w:val="00531612"/>
    <w:pPr>
      <w:keepNext/>
      <w:keepLines/>
      <w:spacing w:before="240" w:line="240" w:lineRule="auto"/>
      <w:ind w:left="1134"/>
    </w:pPr>
    <w:rPr>
      <w:i/>
    </w:rPr>
  </w:style>
  <w:style w:type="paragraph" w:customStyle="1" w:styleId="Tablea">
    <w:name w:val="Table(a)"/>
    <w:aliases w:val="ta"/>
    <w:basedOn w:val="OPCParaBase"/>
    <w:rsid w:val="00531612"/>
    <w:pPr>
      <w:spacing w:before="60" w:line="240" w:lineRule="auto"/>
      <w:ind w:left="284" w:hanging="284"/>
    </w:pPr>
    <w:rPr>
      <w:sz w:val="20"/>
    </w:rPr>
  </w:style>
  <w:style w:type="paragraph" w:customStyle="1" w:styleId="TableAA">
    <w:name w:val="Table(AA)"/>
    <w:aliases w:val="taaa"/>
    <w:basedOn w:val="OPCParaBase"/>
    <w:rsid w:val="0053161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161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1612"/>
    <w:pPr>
      <w:spacing w:before="60" w:line="240" w:lineRule="atLeast"/>
    </w:pPr>
    <w:rPr>
      <w:sz w:val="20"/>
    </w:rPr>
  </w:style>
  <w:style w:type="paragraph" w:customStyle="1" w:styleId="TLPBoxTextnote">
    <w:name w:val="TLPBoxText(note"/>
    <w:aliases w:val="right)"/>
    <w:basedOn w:val="OPCParaBase"/>
    <w:rsid w:val="005316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161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1612"/>
    <w:pPr>
      <w:spacing w:before="122" w:line="198" w:lineRule="exact"/>
      <w:ind w:left="1985" w:hanging="851"/>
      <w:jc w:val="right"/>
    </w:pPr>
    <w:rPr>
      <w:sz w:val="18"/>
    </w:rPr>
  </w:style>
  <w:style w:type="paragraph" w:customStyle="1" w:styleId="TLPTableBullet">
    <w:name w:val="TLPTableBullet"/>
    <w:aliases w:val="ttb"/>
    <w:basedOn w:val="OPCParaBase"/>
    <w:rsid w:val="00531612"/>
    <w:pPr>
      <w:spacing w:line="240" w:lineRule="exact"/>
      <w:ind w:left="284" w:hanging="284"/>
    </w:pPr>
    <w:rPr>
      <w:sz w:val="20"/>
    </w:rPr>
  </w:style>
  <w:style w:type="paragraph" w:styleId="TOC1">
    <w:name w:val="toc 1"/>
    <w:basedOn w:val="OPCParaBase"/>
    <w:next w:val="Normal"/>
    <w:uiPriority w:val="39"/>
    <w:semiHidden/>
    <w:unhideWhenUsed/>
    <w:rsid w:val="0053161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161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161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161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3161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161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161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3161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161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1612"/>
    <w:pPr>
      <w:keepLines/>
      <w:spacing w:before="240" w:after="120" w:line="240" w:lineRule="auto"/>
      <w:ind w:left="794"/>
    </w:pPr>
    <w:rPr>
      <w:b/>
      <w:kern w:val="28"/>
      <w:sz w:val="20"/>
    </w:rPr>
  </w:style>
  <w:style w:type="paragraph" w:customStyle="1" w:styleId="TofSectsHeading">
    <w:name w:val="TofSects(Heading)"/>
    <w:basedOn w:val="OPCParaBase"/>
    <w:rsid w:val="00531612"/>
    <w:pPr>
      <w:spacing w:before="240" w:after="120" w:line="240" w:lineRule="auto"/>
    </w:pPr>
    <w:rPr>
      <w:b/>
      <w:sz w:val="24"/>
    </w:rPr>
  </w:style>
  <w:style w:type="paragraph" w:customStyle="1" w:styleId="TofSectsSection">
    <w:name w:val="TofSects(Section)"/>
    <w:basedOn w:val="OPCParaBase"/>
    <w:rsid w:val="00531612"/>
    <w:pPr>
      <w:keepLines/>
      <w:spacing w:before="40" w:line="240" w:lineRule="auto"/>
      <w:ind w:left="1588" w:hanging="794"/>
    </w:pPr>
    <w:rPr>
      <w:kern w:val="28"/>
      <w:sz w:val="18"/>
    </w:rPr>
  </w:style>
  <w:style w:type="paragraph" w:customStyle="1" w:styleId="TofSectsSubdiv">
    <w:name w:val="TofSects(Subdiv)"/>
    <w:basedOn w:val="OPCParaBase"/>
    <w:rsid w:val="00531612"/>
    <w:pPr>
      <w:keepLines/>
      <w:spacing w:before="80" w:line="240" w:lineRule="auto"/>
      <w:ind w:left="1588" w:hanging="794"/>
    </w:pPr>
    <w:rPr>
      <w:kern w:val="28"/>
    </w:rPr>
  </w:style>
  <w:style w:type="paragraph" w:customStyle="1" w:styleId="WRStyle">
    <w:name w:val="WR Style"/>
    <w:aliases w:val="WR"/>
    <w:basedOn w:val="OPCParaBase"/>
    <w:rsid w:val="00531612"/>
    <w:pPr>
      <w:spacing w:before="240" w:line="240" w:lineRule="auto"/>
      <w:ind w:left="284" w:hanging="284"/>
    </w:pPr>
    <w:rPr>
      <w:b/>
      <w:i/>
      <w:kern w:val="28"/>
      <w:sz w:val="24"/>
    </w:rPr>
  </w:style>
  <w:style w:type="paragraph" w:customStyle="1" w:styleId="notepara">
    <w:name w:val="note(para)"/>
    <w:aliases w:val="na"/>
    <w:basedOn w:val="OPCParaBase"/>
    <w:rsid w:val="00531612"/>
    <w:pPr>
      <w:spacing w:before="40" w:line="198" w:lineRule="exact"/>
      <w:ind w:left="2354" w:hanging="369"/>
    </w:pPr>
    <w:rPr>
      <w:sz w:val="18"/>
    </w:rPr>
  </w:style>
  <w:style w:type="paragraph" w:styleId="Footer">
    <w:name w:val="footer"/>
    <w:link w:val="FooterChar"/>
    <w:rsid w:val="0053161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1612"/>
    <w:rPr>
      <w:rFonts w:eastAsia="Times New Roman" w:cs="Times New Roman"/>
      <w:sz w:val="22"/>
      <w:szCs w:val="24"/>
      <w:lang w:eastAsia="en-AU"/>
    </w:rPr>
  </w:style>
  <w:style w:type="character" w:styleId="LineNumber">
    <w:name w:val="line number"/>
    <w:basedOn w:val="OPCCharBase"/>
    <w:uiPriority w:val="99"/>
    <w:semiHidden/>
    <w:unhideWhenUsed/>
    <w:rsid w:val="00531612"/>
    <w:rPr>
      <w:sz w:val="16"/>
    </w:rPr>
  </w:style>
  <w:style w:type="table" w:customStyle="1" w:styleId="CFlag">
    <w:name w:val="CFlag"/>
    <w:basedOn w:val="TableNormal"/>
    <w:uiPriority w:val="99"/>
    <w:rsid w:val="00531612"/>
    <w:rPr>
      <w:rFonts w:eastAsia="Times New Roman" w:cs="Times New Roman"/>
      <w:lang w:eastAsia="en-AU"/>
    </w:rPr>
    <w:tblPr/>
  </w:style>
  <w:style w:type="paragraph" w:customStyle="1" w:styleId="NotesHeading1">
    <w:name w:val="NotesHeading 1"/>
    <w:basedOn w:val="OPCParaBase"/>
    <w:next w:val="Normal"/>
    <w:rsid w:val="00531612"/>
    <w:rPr>
      <w:b/>
      <w:sz w:val="28"/>
      <w:szCs w:val="28"/>
    </w:rPr>
  </w:style>
  <w:style w:type="paragraph" w:customStyle="1" w:styleId="NotesHeading2">
    <w:name w:val="NotesHeading 2"/>
    <w:basedOn w:val="OPCParaBase"/>
    <w:next w:val="Normal"/>
    <w:rsid w:val="00531612"/>
    <w:rPr>
      <w:b/>
      <w:sz w:val="28"/>
      <w:szCs w:val="28"/>
    </w:rPr>
  </w:style>
  <w:style w:type="paragraph" w:customStyle="1" w:styleId="SignCoverPageEnd">
    <w:name w:val="SignCoverPageEnd"/>
    <w:basedOn w:val="OPCParaBase"/>
    <w:next w:val="Normal"/>
    <w:rsid w:val="0053161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1612"/>
    <w:pPr>
      <w:pBdr>
        <w:top w:val="single" w:sz="4" w:space="1" w:color="auto"/>
      </w:pBdr>
      <w:spacing w:before="360"/>
      <w:ind w:right="397"/>
      <w:jc w:val="both"/>
    </w:pPr>
  </w:style>
  <w:style w:type="paragraph" w:customStyle="1" w:styleId="Paragraphsub-sub-sub">
    <w:name w:val="Paragraph(sub-sub-sub)"/>
    <w:aliases w:val="aaaa"/>
    <w:basedOn w:val="OPCParaBase"/>
    <w:rsid w:val="0053161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161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161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161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161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31612"/>
    <w:pPr>
      <w:spacing w:before="120"/>
    </w:pPr>
  </w:style>
  <w:style w:type="paragraph" w:customStyle="1" w:styleId="TableTextEndNotes">
    <w:name w:val="TableTextEndNotes"/>
    <w:aliases w:val="Tten"/>
    <w:basedOn w:val="Normal"/>
    <w:rsid w:val="00531612"/>
    <w:pPr>
      <w:spacing w:before="60" w:line="240" w:lineRule="auto"/>
    </w:pPr>
    <w:rPr>
      <w:rFonts w:cs="Arial"/>
      <w:sz w:val="20"/>
      <w:szCs w:val="22"/>
    </w:rPr>
  </w:style>
  <w:style w:type="paragraph" w:customStyle="1" w:styleId="TableHeading">
    <w:name w:val="TableHeading"/>
    <w:aliases w:val="th"/>
    <w:basedOn w:val="OPCParaBase"/>
    <w:next w:val="Tabletext"/>
    <w:rsid w:val="00531612"/>
    <w:pPr>
      <w:keepNext/>
      <w:spacing w:before="60" w:line="240" w:lineRule="atLeast"/>
    </w:pPr>
    <w:rPr>
      <w:b/>
      <w:sz w:val="20"/>
    </w:rPr>
  </w:style>
  <w:style w:type="paragraph" w:customStyle="1" w:styleId="NoteToSubpara">
    <w:name w:val="NoteToSubpara"/>
    <w:aliases w:val="nts"/>
    <w:basedOn w:val="OPCParaBase"/>
    <w:rsid w:val="00531612"/>
    <w:pPr>
      <w:spacing w:before="40" w:line="198" w:lineRule="exact"/>
      <w:ind w:left="2835" w:hanging="709"/>
    </w:pPr>
    <w:rPr>
      <w:sz w:val="18"/>
    </w:rPr>
  </w:style>
  <w:style w:type="paragraph" w:customStyle="1" w:styleId="ENoteTableHeading">
    <w:name w:val="ENoteTableHeading"/>
    <w:aliases w:val="enth"/>
    <w:basedOn w:val="OPCParaBase"/>
    <w:rsid w:val="00531612"/>
    <w:pPr>
      <w:keepNext/>
      <w:spacing w:before="60" w:line="240" w:lineRule="atLeast"/>
    </w:pPr>
    <w:rPr>
      <w:rFonts w:ascii="Arial" w:hAnsi="Arial"/>
      <w:b/>
      <w:sz w:val="16"/>
    </w:rPr>
  </w:style>
  <w:style w:type="paragraph" w:customStyle="1" w:styleId="ENoteTTi">
    <w:name w:val="ENoteTTi"/>
    <w:aliases w:val="entti"/>
    <w:basedOn w:val="OPCParaBase"/>
    <w:rsid w:val="00531612"/>
    <w:pPr>
      <w:keepNext/>
      <w:spacing w:before="60" w:line="240" w:lineRule="atLeast"/>
      <w:ind w:left="170"/>
    </w:pPr>
    <w:rPr>
      <w:sz w:val="16"/>
    </w:rPr>
  </w:style>
  <w:style w:type="paragraph" w:customStyle="1" w:styleId="ENotesHeading1">
    <w:name w:val="ENotesHeading 1"/>
    <w:aliases w:val="Enh1"/>
    <w:basedOn w:val="OPCParaBase"/>
    <w:next w:val="Normal"/>
    <w:rsid w:val="00531612"/>
    <w:pPr>
      <w:spacing w:before="120"/>
      <w:outlineLvl w:val="1"/>
    </w:pPr>
    <w:rPr>
      <w:b/>
      <w:sz w:val="28"/>
      <w:szCs w:val="28"/>
    </w:rPr>
  </w:style>
  <w:style w:type="paragraph" w:customStyle="1" w:styleId="ENotesHeading2">
    <w:name w:val="ENotesHeading 2"/>
    <w:aliases w:val="Enh2"/>
    <w:basedOn w:val="OPCParaBase"/>
    <w:next w:val="Normal"/>
    <w:rsid w:val="00531612"/>
    <w:pPr>
      <w:spacing w:before="120" w:after="120"/>
      <w:outlineLvl w:val="2"/>
    </w:pPr>
    <w:rPr>
      <w:b/>
      <w:sz w:val="24"/>
      <w:szCs w:val="28"/>
    </w:rPr>
  </w:style>
  <w:style w:type="paragraph" w:customStyle="1" w:styleId="ENoteTTIndentHeading">
    <w:name w:val="ENoteTTIndentHeading"/>
    <w:aliases w:val="enTTHi"/>
    <w:basedOn w:val="OPCParaBase"/>
    <w:rsid w:val="0053161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1612"/>
    <w:pPr>
      <w:spacing w:before="60" w:line="240" w:lineRule="atLeast"/>
    </w:pPr>
    <w:rPr>
      <w:sz w:val="16"/>
    </w:rPr>
  </w:style>
  <w:style w:type="paragraph" w:customStyle="1" w:styleId="MadeunderText">
    <w:name w:val="MadeunderText"/>
    <w:basedOn w:val="OPCParaBase"/>
    <w:next w:val="Normal"/>
    <w:rsid w:val="00531612"/>
    <w:pPr>
      <w:spacing w:before="240"/>
    </w:pPr>
    <w:rPr>
      <w:sz w:val="24"/>
      <w:szCs w:val="24"/>
    </w:rPr>
  </w:style>
  <w:style w:type="paragraph" w:customStyle="1" w:styleId="ENotesHeading3">
    <w:name w:val="ENotesHeading 3"/>
    <w:aliases w:val="Enh3"/>
    <w:basedOn w:val="OPCParaBase"/>
    <w:next w:val="Normal"/>
    <w:rsid w:val="00531612"/>
    <w:pPr>
      <w:keepNext/>
      <w:spacing w:before="120" w:line="240" w:lineRule="auto"/>
      <w:outlineLvl w:val="4"/>
    </w:pPr>
    <w:rPr>
      <w:b/>
      <w:szCs w:val="24"/>
    </w:rPr>
  </w:style>
  <w:style w:type="paragraph" w:customStyle="1" w:styleId="SubPartCASA">
    <w:name w:val="SubPart(CASA)"/>
    <w:aliases w:val="csp"/>
    <w:basedOn w:val="OPCParaBase"/>
    <w:next w:val="ActHead3"/>
    <w:rsid w:val="0053161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31612"/>
  </w:style>
  <w:style w:type="character" w:customStyle="1" w:styleId="CharSubPartNoCASA">
    <w:name w:val="CharSubPartNo(CASA)"/>
    <w:basedOn w:val="OPCCharBase"/>
    <w:uiPriority w:val="1"/>
    <w:rsid w:val="00531612"/>
  </w:style>
  <w:style w:type="paragraph" w:customStyle="1" w:styleId="ENoteTTIndentHeadingSub">
    <w:name w:val="ENoteTTIndentHeadingSub"/>
    <w:aliases w:val="enTTHis"/>
    <w:basedOn w:val="OPCParaBase"/>
    <w:rsid w:val="00531612"/>
    <w:pPr>
      <w:keepNext/>
      <w:spacing w:before="60" w:line="240" w:lineRule="atLeast"/>
      <w:ind w:left="340"/>
    </w:pPr>
    <w:rPr>
      <w:b/>
      <w:sz w:val="16"/>
    </w:rPr>
  </w:style>
  <w:style w:type="paragraph" w:customStyle="1" w:styleId="ENoteTTiSub">
    <w:name w:val="ENoteTTiSub"/>
    <w:aliases w:val="enttis"/>
    <w:basedOn w:val="OPCParaBase"/>
    <w:rsid w:val="00531612"/>
    <w:pPr>
      <w:keepNext/>
      <w:spacing w:before="60" w:line="240" w:lineRule="atLeast"/>
      <w:ind w:left="340"/>
    </w:pPr>
    <w:rPr>
      <w:sz w:val="16"/>
    </w:rPr>
  </w:style>
  <w:style w:type="paragraph" w:customStyle="1" w:styleId="SubDivisionMigration">
    <w:name w:val="SubDivisionMigration"/>
    <w:aliases w:val="sdm"/>
    <w:basedOn w:val="OPCParaBase"/>
    <w:rsid w:val="0053161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1612"/>
    <w:pPr>
      <w:keepNext/>
      <w:keepLines/>
      <w:spacing w:before="240" w:line="240" w:lineRule="auto"/>
      <w:ind w:left="1134" w:hanging="1134"/>
    </w:pPr>
    <w:rPr>
      <w:b/>
      <w:sz w:val="28"/>
    </w:rPr>
  </w:style>
  <w:style w:type="table" w:styleId="TableGrid">
    <w:name w:val="Table Grid"/>
    <w:basedOn w:val="TableNormal"/>
    <w:uiPriority w:val="59"/>
    <w:rsid w:val="0053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31612"/>
    <w:pPr>
      <w:spacing w:before="122" w:line="240" w:lineRule="auto"/>
      <w:ind w:left="1985" w:hanging="851"/>
    </w:pPr>
    <w:rPr>
      <w:sz w:val="18"/>
    </w:rPr>
  </w:style>
  <w:style w:type="paragraph" w:customStyle="1" w:styleId="FreeForm">
    <w:name w:val="FreeForm"/>
    <w:rsid w:val="00531612"/>
    <w:rPr>
      <w:rFonts w:ascii="Arial" w:hAnsi="Arial"/>
      <w:sz w:val="22"/>
    </w:rPr>
  </w:style>
  <w:style w:type="paragraph" w:customStyle="1" w:styleId="SOText">
    <w:name w:val="SO Text"/>
    <w:aliases w:val="sot"/>
    <w:link w:val="SOTextChar"/>
    <w:rsid w:val="0053161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1612"/>
    <w:rPr>
      <w:sz w:val="22"/>
    </w:rPr>
  </w:style>
  <w:style w:type="paragraph" w:customStyle="1" w:styleId="SOTextNote">
    <w:name w:val="SO TextNote"/>
    <w:aliases w:val="sont"/>
    <w:basedOn w:val="SOText"/>
    <w:qFormat/>
    <w:rsid w:val="00531612"/>
    <w:pPr>
      <w:spacing w:before="122" w:line="198" w:lineRule="exact"/>
      <w:ind w:left="1843" w:hanging="709"/>
    </w:pPr>
    <w:rPr>
      <w:sz w:val="18"/>
    </w:rPr>
  </w:style>
  <w:style w:type="paragraph" w:customStyle="1" w:styleId="SOPara">
    <w:name w:val="SO Para"/>
    <w:aliases w:val="soa"/>
    <w:basedOn w:val="SOText"/>
    <w:link w:val="SOParaChar"/>
    <w:qFormat/>
    <w:rsid w:val="00531612"/>
    <w:pPr>
      <w:tabs>
        <w:tab w:val="right" w:pos="1786"/>
      </w:tabs>
      <w:spacing w:before="40"/>
      <w:ind w:left="2070" w:hanging="936"/>
    </w:pPr>
  </w:style>
  <w:style w:type="character" w:customStyle="1" w:styleId="SOParaChar">
    <w:name w:val="SO Para Char"/>
    <w:aliases w:val="soa Char"/>
    <w:basedOn w:val="DefaultParagraphFont"/>
    <w:link w:val="SOPara"/>
    <w:rsid w:val="00531612"/>
    <w:rPr>
      <w:sz w:val="22"/>
    </w:rPr>
  </w:style>
  <w:style w:type="paragraph" w:customStyle="1" w:styleId="FileName">
    <w:name w:val="FileName"/>
    <w:basedOn w:val="Normal"/>
    <w:link w:val="FileNameChar"/>
    <w:rsid w:val="00531612"/>
  </w:style>
  <w:style w:type="paragraph" w:customStyle="1" w:styleId="SOHeadBold">
    <w:name w:val="SO HeadBold"/>
    <w:aliases w:val="sohb"/>
    <w:basedOn w:val="SOText"/>
    <w:next w:val="SOText"/>
    <w:link w:val="SOHeadBoldChar"/>
    <w:qFormat/>
    <w:rsid w:val="00531612"/>
    <w:rPr>
      <w:b/>
    </w:rPr>
  </w:style>
  <w:style w:type="character" w:customStyle="1" w:styleId="SOHeadBoldChar">
    <w:name w:val="SO HeadBold Char"/>
    <w:aliases w:val="sohb Char"/>
    <w:basedOn w:val="DefaultParagraphFont"/>
    <w:link w:val="SOHeadBold"/>
    <w:rsid w:val="00531612"/>
    <w:rPr>
      <w:b/>
      <w:sz w:val="22"/>
    </w:rPr>
  </w:style>
  <w:style w:type="paragraph" w:customStyle="1" w:styleId="SOHeadItalic">
    <w:name w:val="SO HeadItalic"/>
    <w:aliases w:val="sohi"/>
    <w:basedOn w:val="SOText"/>
    <w:next w:val="SOText"/>
    <w:link w:val="SOHeadItalicChar"/>
    <w:qFormat/>
    <w:rsid w:val="00531612"/>
    <w:rPr>
      <w:i/>
    </w:rPr>
  </w:style>
  <w:style w:type="character" w:customStyle="1" w:styleId="SOHeadItalicChar">
    <w:name w:val="SO HeadItalic Char"/>
    <w:aliases w:val="sohi Char"/>
    <w:basedOn w:val="DefaultParagraphFont"/>
    <w:link w:val="SOHeadItalic"/>
    <w:rsid w:val="00531612"/>
    <w:rPr>
      <w:i/>
      <w:sz w:val="22"/>
    </w:rPr>
  </w:style>
  <w:style w:type="paragraph" w:customStyle="1" w:styleId="SOBullet">
    <w:name w:val="SO Bullet"/>
    <w:aliases w:val="sotb"/>
    <w:basedOn w:val="SOText"/>
    <w:link w:val="SOBulletChar"/>
    <w:qFormat/>
    <w:rsid w:val="00531612"/>
    <w:pPr>
      <w:ind w:left="1559" w:hanging="425"/>
    </w:pPr>
  </w:style>
  <w:style w:type="character" w:customStyle="1" w:styleId="SOBulletChar">
    <w:name w:val="SO Bullet Char"/>
    <w:aliases w:val="sotb Char"/>
    <w:basedOn w:val="DefaultParagraphFont"/>
    <w:link w:val="SOBullet"/>
    <w:rsid w:val="00531612"/>
    <w:rPr>
      <w:sz w:val="22"/>
    </w:rPr>
  </w:style>
  <w:style w:type="paragraph" w:customStyle="1" w:styleId="SOBulletNote">
    <w:name w:val="SO BulletNote"/>
    <w:aliases w:val="sonb"/>
    <w:basedOn w:val="SOTextNote"/>
    <w:link w:val="SOBulletNoteChar"/>
    <w:qFormat/>
    <w:rsid w:val="00531612"/>
    <w:pPr>
      <w:tabs>
        <w:tab w:val="left" w:pos="1560"/>
      </w:tabs>
      <w:ind w:left="2268" w:hanging="1134"/>
    </w:pPr>
  </w:style>
  <w:style w:type="character" w:customStyle="1" w:styleId="SOBulletNoteChar">
    <w:name w:val="SO BulletNote Char"/>
    <w:aliases w:val="sonb Char"/>
    <w:basedOn w:val="DefaultParagraphFont"/>
    <w:link w:val="SOBulletNote"/>
    <w:rsid w:val="00531612"/>
    <w:rPr>
      <w:sz w:val="18"/>
    </w:rPr>
  </w:style>
  <w:style w:type="paragraph" w:customStyle="1" w:styleId="SOText2">
    <w:name w:val="SO Text2"/>
    <w:aliases w:val="sot2"/>
    <w:basedOn w:val="Normal"/>
    <w:next w:val="SOText"/>
    <w:link w:val="SOText2Char"/>
    <w:rsid w:val="0053161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1612"/>
    <w:rPr>
      <w:sz w:val="22"/>
    </w:rPr>
  </w:style>
  <w:style w:type="paragraph" w:customStyle="1" w:styleId="Transitional">
    <w:name w:val="Transitional"/>
    <w:aliases w:val="tr"/>
    <w:basedOn w:val="ItemHead"/>
    <w:next w:val="Item"/>
    <w:rsid w:val="00531612"/>
  </w:style>
  <w:style w:type="character" w:customStyle="1" w:styleId="Heading1Char">
    <w:name w:val="Heading 1 Char"/>
    <w:basedOn w:val="DefaultParagraphFont"/>
    <w:link w:val="Heading1"/>
    <w:uiPriority w:val="9"/>
    <w:rsid w:val="005237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37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37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37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37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37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37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37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37F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semiHidden/>
    <w:rsid w:val="005237F5"/>
    <w:rPr>
      <w:rFonts w:ascii="Tahoma" w:eastAsia="Calibri" w:hAnsi="Tahoma" w:cs="Tahoma"/>
      <w:sz w:val="16"/>
      <w:szCs w:val="16"/>
    </w:rPr>
  </w:style>
  <w:style w:type="character" w:customStyle="1" w:styleId="BalloonTextChar">
    <w:name w:val="Balloon Text Char"/>
    <w:basedOn w:val="DefaultParagraphFont"/>
    <w:link w:val="BalloonText"/>
    <w:semiHidden/>
    <w:rsid w:val="005237F5"/>
    <w:rPr>
      <w:rFonts w:ascii="Tahoma" w:eastAsia="Calibri" w:hAnsi="Tahoma" w:cs="Tahoma"/>
      <w:sz w:val="16"/>
      <w:szCs w:val="16"/>
    </w:rPr>
  </w:style>
  <w:style w:type="character" w:customStyle="1" w:styleId="OPCParaBaseChar">
    <w:name w:val="OPCParaBase Char"/>
    <w:basedOn w:val="DefaultParagraphFont"/>
    <w:link w:val="OPCParaBase"/>
    <w:rsid w:val="005237F5"/>
    <w:rPr>
      <w:rFonts w:eastAsia="Times New Roman" w:cs="Times New Roman"/>
      <w:sz w:val="22"/>
      <w:lang w:eastAsia="en-AU"/>
    </w:rPr>
  </w:style>
  <w:style w:type="character" w:customStyle="1" w:styleId="CTA-Char">
    <w:name w:val="CTA - Char"/>
    <w:basedOn w:val="OPCParaBaseChar"/>
    <w:link w:val="CTA-"/>
    <w:rsid w:val="005237F5"/>
    <w:rPr>
      <w:rFonts w:eastAsia="Times New Roman" w:cs="Times New Roman"/>
      <w:sz w:val="22"/>
      <w:lang w:eastAsia="en-AU"/>
    </w:rPr>
  </w:style>
  <w:style w:type="character" w:customStyle="1" w:styleId="CTA--Char">
    <w:name w:val="CTA -- Char"/>
    <w:basedOn w:val="OPCParaBaseChar"/>
    <w:link w:val="CTA--"/>
    <w:rsid w:val="005237F5"/>
    <w:rPr>
      <w:rFonts w:eastAsia="Times New Roman" w:cs="Times New Roman"/>
      <w:sz w:val="22"/>
      <w:lang w:eastAsia="en-AU"/>
    </w:rPr>
  </w:style>
  <w:style w:type="character" w:customStyle="1" w:styleId="subsectionChar">
    <w:name w:val="subsection Char"/>
    <w:aliases w:val="ss Char"/>
    <w:basedOn w:val="DefaultParagraphFont"/>
    <w:link w:val="subsection"/>
    <w:rsid w:val="005237F5"/>
    <w:rPr>
      <w:rFonts w:eastAsia="Times New Roman" w:cs="Times New Roman"/>
      <w:sz w:val="22"/>
      <w:lang w:eastAsia="en-AU"/>
    </w:rPr>
  </w:style>
  <w:style w:type="character" w:styleId="Strong">
    <w:name w:val="Strong"/>
    <w:basedOn w:val="DefaultParagraphFont"/>
    <w:uiPriority w:val="22"/>
    <w:qFormat/>
    <w:rsid w:val="005237F5"/>
    <w:rPr>
      <w:b/>
      <w:bCs/>
    </w:rPr>
  </w:style>
  <w:style w:type="character" w:customStyle="1" w:styleId="CTA---Char">
    <w:name w:val="CTA --- Char"/>
    <w:basedOn w:val="OPCParaBaseChar"/>
    <w:link w:val="CTA---"/>
    <w:rsid w:val="005237F5"/>
    <w:rPr>
      <w:rFonts w:eastAsia="Times New Roman" w:cs="Times New Roman"/>
      <w:sz w:val="22"/>
      <w:lang w:eastAsia="en-AU"/>
    </w:rPr>
  </w:style>
  <w:style w:type="paragraph" w:styleId="FootnoteText">
    <w:name w:val="footnote text"/>
    <w:link w:val="FootnoteTextChar"/>
    <w:semiHidden/>
    <w:rsid w:val="005237F5"/>
    <w:rPr>
      <w:rFonts w:eastAsia="Times New Roman" w:cs="Times New Roman"/>
      <w:lang w:eastAsia="en-AU"/>
    </w:rPr>
  </w:style>
  <w:style w:type="character" w:customStyle="1" w:styleId="FootnoteTextChar">
    <w:name w:val="Footnote Text Char"/>
    <w:basedOn w:val="DefaultParagraphFont"/>
    <w:link w:val="FootnoteText"/>
    <w:semiHidden/>
    <w:rsid w:val="005237F5"/>
    <w:rPr>
      <w:rFonts w:eastAsia="Times New Roman" w:cs="Times New Roman"/>
      <w:lang w:eastAsia="en-AU"/>
    </w:rPr>
  </w:style>
  <w:style w:type="character" w:customStyle="1" w:styleId="ShortTChar">
    <w:name w:val="ShortT Char"/>
    <w:basedOn w:val="OPCParaBaseChar"/>
    <w:link w:val="ShortT"/>
    <w:rsid w:val="005237F5"/>
    <w:rPr>
      <w:rFonts w:eastAsia="Times New Roman" w:cs="Times New Roman"/>
      <w:b/>
      <w:sz w:val="40"/>
      <w:lang w:eastAsia="en-AU"/>
    </w:rPr>
  </w:style>
  <w:style w:type="character" w:customStyle="1" w:styleId="ActnoChar">
    <w:name w:val="Actno Char"/>
    <w:basedOn w:val="ShortTChar"/>
    <w:link w:val="Actno"/>
    <w:rsid w:val="005237F5"/>
    <w:rPr>
      <w:rFonts w:eastAsia="Times New Roman" w:cs="Times New Roman"/>
      <w:b/>
      <w:sz w:val="40"/>
      <w:lang w:eastAsia="en-AU"/>
    </w:rPr>
  </w:style>
  <w:style w:type="character" w:customStyle="1" w:styleId="FileNameChar">
    <w:name w:val="FileName Char"/>
    <w:basedOn w:val="DefaultParagraphFont"/>
    <w:link w:val="FileName"/>
    <w:rsid w:val="005237F5"/>
    <w:rPr>
      <w:sz w:val="22"/>
    </w:rPr>
  </w:style>
  <w:style w:type="character" w:customStyle="1" w:styleId="paragraphChar">
    <w:name w:val="paragraph Char"/>
    <w:aliases w:val="a Char"/>
    <w:link w:val="paragraph"/>
    <w:rsid w:val="005237F5"/>
    <w:rPr>
      <w:rFonts w:eastAsia="Times New Roman" w:cs="Times New Roman"/>
      <w:sz w:val="22"/>
      <w:lang w:eastAsia="en-AU"/>
    </w:rPr>
  </w:style>
  <w:style w:type="character" w:styleId="HTMLAcronym">
    <w:name w:val="HTML Acronym"/>
    <w:basedOn w:val="DefaultParagraphFont"/>
    <w:rsid w:val="005237F5"/>
  </w:style>
  <w:style w:type="paragraph" w:styleId="EndnoteText">
    <w:name w:val="endnote text"/>
    <w:basedOn w:val="Normal"/>
    <w:link w:val="EndnoteTextChar"/>
    <w:uiPriority w:val="99"/>
    <w:semiHidden/>
    <w:unhideWhenUsed/>
    <w:rsid w:val="005237F5"/>
    <w:pPr>
      <w:spacing w:line="240" w:lineRule="auto"/>
    </w:pPr>
    <w:rPr>
      <w:sz w:val="20"/>
    </w:rPr>
  </w:style>
  <w:style w:type="character" w:customStyle="1" w:styleId="EndnoteTextChar">
    <w:name w:val="Endnote Text Char"/>
    <w:basedOn w:val="DefaultParagraphFont"/>
    <w:link w:val="EndnoteText"/>
    <w:uiPriority w:val="99"/>
    <w:semiHidden/>
    <w:rsid w:val="005237F5"/>
  </w:style>
  <w:style w:type="character" w:styleId="EndnoteReference">
    <w:name w:val="endnote reference"/>
    <w:basedOn w:val="DefaultParagraphFont"/>
    <w:uiPriority w:val="99"/>
    <w:semiHidden/>
    <w:unhideWhenUsed/>
    <w:rsid w:val="005237F5"/>
    <w:rPr>
      <w:vertAlign w:val="superscript"/>
    </w:rPr>
  </w:style>
  <w:style w:type="character" w:styleId="CommentReference">
    <w:name w:val="annotation reference"/>
    <w:basedOn w:val="DefaultParagraphFont"/>
    <w:uiPriority w:val="99"/>
    <w:semiHidden/>
    <w:unhideWhenUsed/>
    <w:rsid w:val="00490FC0"/>
    <w:rPr>
      <w:sz w:val="16"/>
      <w:szCs w:val="16"/>
    </w:rPr>
  </w:style>
  <w:style w:type="paragraph" w:styleId="CommentText">
    <w:name w:val="annotation text"/>
    <w:basedOn w:val="Normal"/>
    <w:link w:val="CommentTextChar"/>
    <w:uiPriority w:val="99"/>
    <w:semiHidden/>
    <w:unhideWhenUsed/>
    <w:rsid w:val="00490FC0"/>
    <w:pPr>
      <w:spacing w:line="240" w:lineRule="auto"/>
    </w:pPr>
    <w:rPr>
      <w:sz w:val="20"/>
    </w:rPr>
  </w:style>
  <w:style w:type="character" w:customStyle="1" w:styleId="CommentTextChar">
    <w:name w:val="Comment Text Char"/>
    <w:basedOn w:val="DefaultParagraphFont"/>
    <w:link w:val="CommentText"/>
    <w:uiPriority w:val="99"/>
    <w:semiHidden/>
    <w:rsid w:val="00490FC0"/>
  </w:style>
  <w:style w:type="paragraph" w:styleId="ListParagraph">
    <w:name w:val="List Paragraph"/>
    <w:basedOn w:val="Normal"/>
    <w:uiPriority w:val="34"/>
    <w:qFormat/>
    <w:rsid w:val="00CF1F82"/>
    <w:pPr>
      <w:ind w:left="720"/>
      <w:contextualSpacing/>
    </w:pPr>
  </w:style>
  <w:style w:type="character" w:customStyle="1" w:styleId="notetextChar">
    <w:name w:val="note(text) Char"/>
    <w:aliases w:val="n Char"/>
    <w:basedOn w:val="DefaultParagraphFont"/>
    <w:link w:val="notetext"/>
    <w:rsid w:val="00AA0FD9"/>
    <w:rPr>
      <w:rFonts w:eastAsia="Times New Roman" w:cs="Times New Roman"/>
      <w:sz w:val="18"/>
      <w:lang w:eastAsia="en-AU"/>
    </w:rPr>
  </w:style>
  <w:style w:type="character" w:customStyle="1" w:styleId="ItemHeadChar">
    <w:name w:val="ItemHead Char"/>
    <w:aliases w:val="ih Char"/>
    <w:link w:val="ItemHead"/>
    <w:rsid w:val="00E2631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26314"/>
    <w:rPr>
      <w:rFonts w:eastAsia="Times New Roman" w:cs="Times New Roman"/>
      <w:sz w:val="22"/>
      <w:lang w:eastAsia="en-AU"/>
    </w:rPr>
  </w:style>
  <w:style w:type="character" w:styleId="Hyperlink">
    <w:name w:val="Hyperlink"/>
    <w:basedOn w:val="DefaultParagraphFont"/>
    <w:uiPriority w:val="99"/>
    <w:semiHidden/>
    <w:unhideWhenUsed/>
    <w:rsid w:val="00DF411B"/>
    <w:rPr>
      <w:color w:val="0000FF" w:themeColor="hyperlink"/>
      <w:u w:val="single"/>
    </w:rPr>
  </w:style>
  <w:style w:type="character" w:styleId="FollowedHyperlink">
    <w:name w:val="FollowedHyperlink"/>
    <w:basedOn w:val="DefaultParagraphFont"/>
    <w:uiPriority w:val="99"/>
    <w:semiHidden/>
    <w:unhideWhenUsed/>
    <w:rsid w:val="00DF411B"/>
    <w:rPr>
      <w:color w:val="0000FF" w:themeColor="hyperlink"/>
      <w:u w:val="single"/>
    </w:rPr>
  </w:style>
  <w:style w:type="paragraph" w:customStyle="1" w:styleId="ShortTP1">
    <w:name w:val="ShortTP1"/>
    <w:basedOn w:val="ShortT"/>
    <w:link w:val="ShortTP1Char"/>
    <w:rsid w:val="00516C41"/>
    <w:pPr>
      <w:spacing w:before="800"/>
    </w:pPr>
  </w:style>
  <w:style w:type="character" w:customStyle="1" w:styleId="ShortTP1Char">
    <w:name w:val="ShortTP1 Char"/>
    <w:basedOn w:val="DefaultParagraphFont"/>
    <w:link w:val="ShortTP1"/>
    <w:rsid w:val="00516C41"/>
    <w:rPr>
      <w:rFonts w:eastAsia="Times New Roman" w:cs="Times New Roman"/>
      <w:b/>
      <w:sz w:val="40"/>
      <w:lang w:eastAsia="en-AU"/>
    </w:rPr>
  </w:style>
  <w:style w:type="paragraph" w:customStyle="1" w:styleId="ActNoP1">
    <w:name w:val="ActNoP1"/>
    <w:basedOn w:val="Actno"/>
    <w:link w:val="ActNoP1Char"/>
    <w:rsid w:val="00516C41"/>
    <w:pPr>
      <w:spacing w:before="800"/>
    </w:pPr>
    <w:rPr>
      <w:sz w:val="28"/>
    </w:rPr>
  </w:style>
  <w:style w:type="character" w:customStyle="1" w:styleId="ActNoP1Char">
    <w:name w:val="ActNoP1 Char"/>
    <w:basedOn w:val="DefaultParagraphFont"/>
    <w:link w:val="ActNoP1"/>
    <w:rsid w:val="00516C41"/>
    <w:rPr>
      <w:rFonts w:eastAsia="Times New Roman" w:cs="Times New Roman"/>
      <w:b/>
      <w:sz w:val="28"/>
      <w:lang w:eastAsia="en-AU"/>
    </w:rPr>
  </w:style>
  <w:style w:type="paragraph" w:customStyle="1" w:styleId="AssentBk">
    <w:name w:val="AssentBk"/>
    <w:basedOn w:val="Normal"/>
    <w:rsid w:val="00516C41"/>
    <w:pPr>
      <w:spacing w:line="240" w:lineRule="auto"/>
    </w:pPr>
    <w:rPr>
      <w:rFonts w:eastAsia="Times New Roman" w:cs="Times New Roman"/>
      <w:sz w:val="20"/>
      <w:lang w:eastAsia="en-AU"/>
    </w:rPr>
  </w:style>
  <w:style w:type="paragraph" w:customStyle="1" w:styleId="AssentDt">
    <w:name w:val="AssentDt"/>
    <w:basedOn w:val="Normal"/>
    <w:rsid w:val="00882D2E"/>
    <w:pPr>
      <w:spacing w:line="240" w:lineRule="auto"/>
    </w:pPr>
    <w:rPr>
      <w:rFonts w:eastAsia="Times New Roman" w:cs="Times New Roman"/>
      <w:sz w:val="20"/>
      <w:lang w:eastAsia="en-AU"/>
    </w:rPr>
  </w:style>
  <w:style w:type="paragraph" w:customStyle="1" w:styleId="2ndRd">
    <w:name w:val="2ndRd"/>
    <w:basedOn w:val="Normal"/>
    <w:rsid w:val="00882D2E"/>
    <w:pPr>
      <w:spacing w:line="240" w:lineRule="auto"/>
    </w:pPr>
    <w:rPr>
      <w:rFonts w:eastAsia="Times New Roman" w:cs="Times New Roman"/>
      <w:sz w:val="20"/>
      <w:lang w:eastAsia="en-AU"/>
    </w:rPr>
  </w:style>
  <w:style w:type="paragraph" w:customStyle="1" w:styleId="ScalePlusRef">
    <w:name w:val="ScalePlusRef"/>
    <w:basedOn w:val="Normal"/>
    <w:rsid w:val="00882D2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108</Pages>
  <Words>19615</Words>
  <Characters>115026</Characters>
  <Application>Microsoft Office Word</Application>
  <DocSecurity>0</DocSecurity>
  <PresentationFormat/>
  <Lines>958</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2021-06-09T08:45:00Z</cp:lastPrinted>
  <dcterms:created xsi:type="dcterms:W3CDTF">2021-09-06T07:36:00Z</dcterms:created>
  <dcterms:modified xsi:type="dcterms:W3CDTF">2021-09-06T23:48:00Z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(2022 Harmonized System Changes) Act 2021</vt:lpwstr>
  </property>
  <property fmtid="{D5CDD505-2E9C-101B-9397-08002B2CF9AE}" pid="3" name="ActNo">
    <vt:lpwstr>No. 91,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OPC7640</vt:lpwstr>
  </property>
</Properties>
</file>