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74826225"/>
    <w:bookmarkStart w:id="1" w:name="_GoBack"/>
    <w:bookmarkEnd w:id="1"/>
    <w:p w14:paraId="2DF155EC" w14:textId="68B1DE35" w:rsidR="00DC6D20" w:rsidRDefault="00DC6D20" w:rsidP="00DC6D20">
      <w:r>
        <w:object w:dxaOrig="2146" w:dyaOrig="1561" w14:anchorId="4D22E93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Commonwealth Coat of Arms of Australia" style="width:107.25pt;height:78pt" o:ole="" fillcolor="window">
            <v:imagedata r:id="rId7" o:title=""/>
          </v:shape>
          <o:OLEObject Type="Embed" ProgID="Word.Picture.8" ShapeID="_x0000_i1025" DrawAspect="Content" ObjectID="_1691913070" r:id="rId8"/>
        </w:object>
      </w:r>
    </w:p>
    <w:p w14:paraId="16EE91C5" w14:textId="77777777" w:rsidR="00DC6D20" w:rsidRDefault="00DC6D20" w:rsidP="00DC6D20"/>
    <w:p w14:paraId="6972420D" w14:textId="77777777" w:rsidR="00DC6D20" w:rsidRDefault="00DC6D20" w:rsidP="00DC6D20"/>
    <w:p w14:paraId="42079DD6" w14:textId="77777777" w:rsidR="00DC6D20" w:rsidRDefault="00DC6D20" w:rsidP="00DC6D20"/>
    <w:p w14:paraId="6892A442" w14:textId="77777777" w:rsidR="00DC6D20" w:rsidRDefault="00DC6D20" w:rsidP="00DC6D20"/>
    <w:p w14:paraId="4871AD9F" w14:textId="77777777" w:rsidR="00DC6D20" w:rsidRDefault="00DC6D20" w:rsidP="00DC6D20"/>
    <w:p w14:paraId="21319248" w14:textId="77777777" w:rsidR="00DC6D20" w:rsidRDefault="00DC6D20" w:rsidP="00DC6D20"/>
    <w:p w14:paraId="41583B4D" w14:textId="592CC031" w:rsidR="0048364F" w:rsidRPr="00215B4C" w:rsidRDefault="00DC6D20" w:rsidP="0048364F">
      <w:pPr>
        <w:pStyle w:val="ShortT"/>
      </w:pPr>
      <w:r>
        <w:t>Education Services for Overseas Students (TPS Levies) Amendment Act 2021</w:t>
      </w:r>
    </w:p>
    <w:bookmarkEnd w:id="0"/>
    <w:p w14:paraId="70E7E2C5" w14:textId="77777777" w:rsidR="0048364F" w:rsidRPr="00215B4C" w:rsidRDefault="0048364F" w:rsidP="0048364F"/>
    <w:p w14:paraId="0AF38BB1" w14:textId="7E9C64C4" w:rsidR="0048364F" w:rsidRPr="00215B4C" w:rsidRDefault="00C164CA" w:rsidP="00DC6D20">
      <w:pPr>
        <w:pStyle w:val="Actno"/>
        <w:spacing w:before="400"/>
      </w:pPr>
      <w:r w:rsidRPr="00215B4C">
        <w:t>No.</w:t>
      </w:r>
      <w:r w:rsidR="0098107F">
        <w:t xml:space="preserve"> 85</w:t>
      </w:r>
      <w:r w:rsidRPr="00215B4C">
        <w:t xml:space="preserve">, </w:t>
      </w:r>
      <w:r w:rsidR="004F3CF5">
        <w:t>2021</w:t>
      </w:r>
    </w:p>
    <w:p w14:paraId="3C42BCF9" w14:textId="77777777" w:rsidR="0048364F" w:rsidRPr="00215B4C" w:rsidRDefault="0048364F" w:rsidP="0048364F"/>
    <w:p w14:paraId="6BBEAC5D" w14:textId="77777777" w:rsidR="00D80E29" w:rsidRDefault="00D80E29" w:rsidP="00D80E29">
      <w:pPr>
        <w:rPr>
          <w:lang w:eastAsia="en-AU"/>
        </w:rPr>
      </w:pPr>
    </w:p>
    <w:p w14:paraId="4782B5FF" w14:textId="3781058C" w:rsidR="0048364F" w:rsidRPr="00215B4C" w:rsidRDefault="0048364F" w:rsidP="0048364F"/>
    <w:p w14:paraId="7C8CDAD7" w14:textId="77777777" w:rsidR="0048364F" w:rsidRPr="00215B4C" w:rsidRDefault="0048364F" w:rsidP="0048364F"/>
    <w:p w14:paraId="42B456D4" w14:textId="77777777" w:rsidR="0048364F" w:rsidRPr="00215B4C" w:rsidRDefault="0048364F" w:rsidP="0048364F"/>
    <w:p w14:paraId="33CF316C" w14:textId="363A3B69" w:rsidR="00DC6D20" w:rsidRDefault="00DC6D20" w:rsidP="00DC6D20">
      <w:pPr>
        <w:pStyle w:val="LongT"/>
      </w:pPr>
      <w:r>
        <w:t xml:space="preserve">An Act to amend the </w:t>
      </w:r>
      <w:r w:rsidRPr="00215B4C">
        <w:rPr>
          <w:i/>
        </w:rPr>
        <w:t>Education Services for Overseas Students (TPS Levies) Act 2012</w:t>
      </w:r>
      <w:r>
        <w:t>, and for related purposes</w:t>
      </w:r>
    </w:p>
    <w:p w14:paraId="4468AC33" w14:textId="124673A5" w:rsidR="0048364F" w:rsidRPr="003434EC" w:rsidRDefault="0048364F" w:rsidP="0048364F">
      <w:pPr>
        <w:pStyle w:val="Header"/>
        <w:tabs>
          <w:tab w:val="clear" w:pos="4150"/>
          <w:tab w:val="clear" w:pos="8307"/>
        </w:tabs>
      </w:pPr>
      <w:r w:rsidRPr="003434EC">
        <w:rPr>
          <w:rStyle w:val="CharAmSchNo"/>
        </w:rPr>
        <w:t xml:space="preserve"> </w:t>
      </w:r>
      <w:r w:rsidRPr="003434EC">
        <w:rPr>
          <w:rStyle w:val="CharAmSchText"/>
        </w:rPr>
        <w:t xml:space="preserve"> </w:t>
      </w:r>
    </w:p>
    <w:p w14:paraId="7EA2FC50" w14:textId="77777777" w:rsidR="0048364F" w:rsidRPr="003434EC" w:rsidRDefault="0048364F" w:rsidP="0048364F">
      <w:pPr>
        <w:pStyle w:val="Header"/>
        <w:tabs>
          <w:tab w:val="clear" w:pos="4150"/>
          <w:tab w:val="clear" w:pos="8307"/>
        </w:tabs>
      </w:pPr>
      <w:r w:rsidRPr="003434EC">
        <w:rPr>
          <w:rStyle w:val="CharAmPartNo"/>
        </w:rPr>
        <w:t xml:space="preserve"> </w:t>
      </w:r>
      <w:r w:rsidRPr="003434EC">
        <w:rPr>
          <w:rStyle w:val="CharAmPartText"/>
        </w:rPr>
        <w:t xml:space="preserve"> </w:t>
      </w:r>
    </w:p>
    <w:p w14:paraId="4DB67675" w14:textId="77777777" w:rsidR="0048364F" w:rsidRPr="00215B4C" w:rsidRDefault="0048364F" w:rsidP="0048364F">
      <w:pPr>
        <w:sectPr w:rsidR="0048364F" w:rsidRPr="00215B4C" w:rsidSect="00DC6D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18" w:right="2409" w:bottom="4252" w:left="2409" w:header="720" w:footer="3402" w:gutter="0"/>
          <w:cols w:space="708"/>
          <w:docGrid w:linePitch="360"/>
        </w:sectPr>
      </w:pPr>
    </w:p>
    <w:p w14:paraId="6BEB47D5" w14:textId="77777777" w:rsidR="0048364F" w:rsidRPr="00215B4C" w:rsidRDefault="0048364F" w:rsidP="00215B4C">
      <w:pPr>
        <w:rPr>
          <w:sz w:val="36"/>
        </w:rPr>
      </w:pPr>
      <w:r w:rsidRPr="00215B4C">
        <w:rPr>
          <w:sz w:val="36"/>
        </w:rPr>
        <w:lastRenderedPageBreak/>
        <w:t>Contents</w:t>
      </w:r>
    </w:p>
    <w:p w14:paraId="6FD5C68B" w14:textId="3A505713" w:rsidR="004C116D" w:rsidRDefault="004C116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4C116D">
        <w:rPr>
          <w:noProof/>
        </w:rPr>
        <w:tab/>
      </w:r>
      <w:r w:rsidRPr="004C116D">
        <w:rPr>
          <w:noProof/>
        </w:rPr>
        <w:fldChar w:fldCharType="begin"/>
      </w:r>
      <w:r w:rsidRPr="004C116D">
        <w:rPr>
          <w:noProof/>
        </w:rPr>
        <w:instrText xml:space="preserve"> PAGEREF _Toc81299883 \h </w:instrText>
      </w:r>
      <w:r w:rsidRPr="004C116D">
        <w:rPr>
          <w:noProof/>
        </w:rPr>
      </w:r>
      <w:r w:rsidRPr="004C116D">
        <w:rPr>
          <w:noProof/>
        </w:rPr>
        <w:fldChar w:fldCharType="separate"/>
      </w:r>
      <w:r w:rsidR="00D342E8">
        <w:rPr>
          <w:noProof/>
        </w:rPr>
        <w:t>2</w:t>
      </w:r>
      <w:r w:rsidRPr="004C116D">
        <w:rPr>
          <w:noProof/>
        </w:rPr>
        <w:fldChar w:fldCharType="end"/>
      </w:r>
    </w:p>
    <w:p w14:paraId="772EAD1E" w14:textId="46F71F6D" w:rsidR="004C116D" w:rsidRDefault="004C116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4C116D">
        <w:rPr>
          <w:noProof/>
        </w:rPr>
        <w:tab/>
      </w:r>
      <w:r w:rsidRPr="004C116D">
        <w:rPr>
          <w:noProof/>
        </w:rPr>
        <w:fldChar w:fldCharType="begin"/>
      </w:r>
      <w:r w:rsidRPr="004C116D">
        <w:rPr>
          <w:noProof/>
        </w:rPr>
        <w:instrText xml:space="preserve"> PAGEREF _Toc81299884 \h </w:instrText>
      </w:r>
      <w:r w:rsidRPr="004C116D">
        <w:rPr>
          <w:noProof/>
        </w:rPr>
      </w:r>
      <w:r w:rsidRPr="004C116D">
        <w:rPr>
          <w:noProof/>
        </w:rPr>
        <w:fldChar w:fldCharType="separate"/>
      </w:r>
      <w:r w:rsidR="00D342E8">
        <w:rPr>
          <w:noProof/>
        </w:rPr>
        <w:t>2</w:t>
      </w:r>
      <w:r w:rsidRPr="004C116D">
        <w:rPr>
          <w:noProof/>
        </w:rPr>
        <w:fldChar w:fldCharType="end"/>
      </w:r>
    </w:p>
    <w:p w14:paraId="54B44405" w14:textId="17288701" w:rsidR="004C116D" w:rsidRDefault="004C116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Schedules</w:t>
      </w:r>
      <w:r w:rsidRPr="004C116D">
        <w:rPr>
          <w:noProof/>
        </w:rPr>
        <w:tab/>
      </w:r>
      <w:r w:rsidRPr="004C116D">
        <w:rPr>
          <w:noProof/>
        </w:rPr>
        <w:fldChar w:fldCharType="begin"/>
      </w:r>
      <w:r w:rsidRPr="004C116D">
        <w:rPr>
          <w:noProof/>
        </w:rPr>
        <w:instrText xml:space="preserve"> PAGEREF _Toc81299885 \h </w:instrText>
      </w:r>
      <w:r w:rsidRPr="004C116D">
        <w:rPr>
          <w:noProof/>
        </w:rPr>
      </w:r>
      <w:r w:rsidRPr="004C116D">
        <w:rPr>
          <w:noProof/>
        </w:rPr>
        <w:fldChar w:fldCharType="separate"/>
      </w:r>
      <w:r w:rsidR="00D342E8">
        <w:rPr>
          <w:noProof/>
        </w:rPr>
        <w:t>2</w:t>
      </w:r>
      <w:r w:rsidRPr="004C116D">
        <w:rPr>
          <w:noProof/>
        </w:rPr>
        <w:fldChar w:fldCharType="end"/>
      </w:r>
    </w:p>
    <w:p w14:paraId="22A251DB" w14:textId="2E0315D1" w:rsidR="004C116D" w:rsidRDefault="004C116D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4C116D">
        <w:rPr>
          <w:b w:val="0"/>
          <w:noProof/>
          <w:sz w:val="18"/>
        </w:rPr>
        <w:tab/>
      </w:r>
      <w:r w:rsidRPr="004C116D">
        <w:rPr>
          <w:b w:val="0"/>
          <w:noProof/>
          <w:sz w:val="18"/>
        </w:rPr>
        <w:fldChar w:fldCharType="begin"/>
      </w:r>
      <w:r w:rsidRPr="004C116D">
        <w:rPr>
          <w:b w:val="0"/>
          <w:noProof/>
          <w:sz w:val="18"/>
        </w:rPr>
        <w:instrText xml:space="preserve"> PAGEREF _Toc81299886 \h </w:instrText>
      </w:r>
      <w:r w:rsidRPr="004C116D">
        <w:rPr>
          <w:b w:val="0"/>
          <w:noProof/>
          <w:sz w:val="18"/>
        </w:rPr>
      </w:r>
      <w:r w:rsidRPr="004C116D">
        <w:rPr>
          <w:b w:val="0"/>
          <w:noProof/>
          <w:sz w:val="18"/>
        </w:rPr>
        <w:fldChar w:fldCharType="separate"/>
      </w:r>
      <w:r w:rsidR="00D342E8">
        <w:rPr>
          <w:b w:val="0"/>
          <w:noProof/>
          <w:sz w:val="18"/>
        </w:rPr>
        <w:t>3</w:t>
      </w:r>
      <w:r w:rsidRPr="004C116D">
        <w:rPr>
          <w:b w:val="0"/>
          <w:noProof/>
          <w:sz w:val="18"/>
        </w:rPr>
        <w:fldChar w:fldCharType="end"/>
      </w:r>
    </w:p>
    <w:p w14:paraId="482AF076" w14:textId="19567A75" w:rsidR="004C116D" w:rsidRDefault="004C116D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Education Services for Overseas Students (TPS Levies) Act 2012</w:t>
      </w:r>
      <w:r w:rsidRPr="004C116D">
        <w:rPr>
          <w:i w:val="0"/>
          <w:noProof/>
          <w:sz w:val="18"/>
        </w:rPr>
        <w:tab/>
      </w:r>
      <w:r w:rsidRPr="004C116D">
        <w:rPr>
          <w:i w:val="0"/>
          <w:noProof/>
          <w:sz w:val="18"/>
        </w:rPr>
        <w:fldChar w:fldCharType="begin"/>
      </w:r>
      <w:r w:rsidRPr="004C116D">
        <w:rPr>
          <w:i w:val="0"/>
          <w:noProof/>
          <w:sz w:val="18"/>
        </w:rPr>
        <w:instrText xml:space="preserve"> PAGEREF _Toc81299887 \h </w:instrText>
      </w:r>
      <w:r w:rsidRPr="004C116D">
        <w:rPr>
          <w:i w:val="0"/>
          <w:noProof/>
          <w:sz w:val="18"/>
        </w:rPr>
      </w:r>
      <w:r w:rsidRPr="004C116D">
        <w:rPr>
          <w:i w:val="0"/>
          <w:noProof/>
          <w:sz w:val="18"/>
        </w:rPr>
        <w:fldChar w:fldCharType="separate"/>
      </w:r>
      <w:r w:rsidR="00D342E8">
        <w:rPr>
          <w:i w:val="0"/>
          <w:noProof/>
          <w:sz w:val="18"/>
        </w:rPr>
        <w:t>3</w:t>
      </w:r>
      <w:r w:rsidRPr="004C116D">
        <w:rPr>
          <w:i w:val="0"/>
          <w:noProof/>
          <w:sz w:val="18"/>
        </w:rPr>
        <w:fldChar w:fldCharType="end"/>
      </w:r>
    </w:p>
    <w:p w14:paraId="7403AED2" w14:textId="2056AF61" w:rsidR="00060FF9" w:rsidRPr="00215B4C" w:rsidRDefault="004C116D" w:rsidP="0048364F">
      <w:r>
        <w:fldChar w:fldCharType="end"/>
      </w:r>
    </w:p>
    <w:p w14:paraId="4C569FBB" w14:textId="77777777" w:rsidR="00FE7F93" w:rsidRPr="00215B4C" w:rsidRDefault="00FE7F93" w:rsidP="0048364F">
      <w:pPr>
        <w:sectPr w:rsidR="00FE7F93" w:rsidRPr="00215B4C" w:rsidSect="00DC6D20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381" w:right="2409" w:bottom="4252" w:left="2409" w:header="720" w:footer="3402" w:gutter="0"/>
          <w:pgNumType w:fmt="lowerRoman" w:start="1"/>
          <w:cols w:space="708"/>
          <w:docGrid w:linePitch="360"/>
        </w:sectPr>
      </w:pPr>
    </w:p>
    <w:p w14:paraId="421E4F92" w14:textId="77777777" w:rsidR="00DC6D20" w:rsidRDefault="00DC6D20">
      <w:r>
        <w:object w:dxaOrig="2146" w:dyaOrig="1561" w14:anchorId="44C48490">
          <v:shape id="_x0000_i1026" type="#_x0000_t75" alt="Commonwealth Coat of Arms of Australia" style="width:110.25pt;height:80.25pt" o:ole="" fillcolor="window">
            <v:imagedata r:id="rId7" o:title=""/>
          </v:shape>
          <o:OLEObject Type="Embed" ProgID="Word.Picture.8" ShapeID="_x0000_i1026" DrawAspect="Content" ObjectID="_1691913071" r:id="rId20"/>
        </w:object>
      </w:r>
    </w:p>
    <w:p w14:paraId="1FDF63EA" w14:textId="77777777" w:rsidR="00DC6D20" w:rsidRDefault="00DC6D20"/>
    <w:p w14:paraId="5808D39C" w14:textId="77777777" w:rsidR="00DC6D20" w:rsidRDefault="00DC6D20" w:rsidP="000178F8">
      <w:pPr>
        <w:spacing w:line="240" w:lineRule="auto"/>
      </w:pPr>
    </w:p>
    <w:p w14:paraId="65AAEC13" w14:textId="36717624" w:rsidR="00DC6D20" w:rsidRDefault="00C347E7" w:rsidP="000178F8">
      <w:pPr>
        <w:pStyle w:val="ShortTP1"/>
      </w:pPr>
      <w:fldSimple w:instr=" STYLEREF ShortT ">
        <w:r w:rsidR="00D342E8">
          <w:rPr>
            <w:noProof/>
          </w:rPr>
          <w:t>Education Services for Overseas Students (TPS Levies) Amendment Act 2021</w:t>
        </w:r>
      </w:fldSimple>
    </w:p>
    <w:p w14:paraId="692F7E06" w14:textId="2F080548" w:rsidR="00DC6D20" w:rsidRDefault="00C347E7" w:rsidP="000178F8">
      <w:pPr>
        <w:pStyle w:val="ActNoP1"/>
      </w:pPr>
      <w:fldSimple w:instr=" STYLEREF Actno ">
        <w:r w:rsidR="00D342E8">
          <w:rPr>
            <w:noProof/>
          </w:rPr>
          <w:t>No. 85, 2021</w:t>
        </w:r>
      </w:fldSimple>
    </w:p>
    <w:p w14:paraId="5E02A650" w14:textId="77777777" w:rsidR="00DC6D20" w:rsidRPr="009A0728" w:rsidRDefault="00DC6D20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14:paraId="26B327C0" w14:textId="77777777" w:rsidR="00DC6D20" w:rsidRPr="009A0728" w:rsidRDefault="00DC6D20" w:rsidP="009A0728">
      <w:pPr>
        <w:spacing w:line="40" w:lineRule="exact"/>
        <w:rPr>
          <w:rFonts w:eastAsia="Calibri"/>
          <w:b/>
          <w:sz w:val="28"/>
        </w:rPr>
      </w:pPr>
    </w:p>
    <w:p w14:paraId="4208BEAD" w14:textId="77777777" w:rsidR="00DC6D20" w:rsidRPr="009A0728" w:rsidRDefault="00DC6D20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14:paraId="350A5693" w14:textId="56C84E4E" w:rsidR="00DC6D20" w:rsidRDefault="00DC6D20" w:rsidP="00DC6D20">
      <w:pPr>
        <w:pStyle w:val="Page1"/>
        <w:spacing w:before="400"/>
      </w:pPr>
      <w:r>
        <w:t xml:space="preserve">An Act to amend the </w:t>
      </w:r>
      <w:r w:rsidRPr="00215B4C">
        <w:rPr>
          <w:i/>
        </w:rPr>
        <w:t>Education Services for Overseas Students (TPS Levies) Act 2012</w:t>
      </w:r>
      <w:r>
        <w:t>, and for related purposes</w:t>
      </w:r>
    </w:p>
    <w:p w14:paraId="169DBED1" w14:textId="68891A34" w:rsidR="0098107F" w:rsidRDefault="0098107F" w:rsidP="000C5962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27 August 2021</w:t>
      </w:r>
      <w:r>
        <w:rPr>
          <w:sz w:val="24"/>
        </w:rPr>
        <w:t>]</w:t>
      </w:r>
    </w:p>
    <w:p w14:paraId="0E8ED716" w14:textId="5557712D" w:rsidR="0048364F" w:rsidRPr="00215B4C" w:rsidRDefault="0048364F" w:rsidP="00C44B49">
      <w:pPr>
        <w:spacing w:before="240" w:line="240" w:lineRule="auto"/>
        <w:rPr>
          <w:sz w:val="32"/>
        </w:rPr>
      </w:pPr>
      <w:r w:rsidRPr="00215B4C">
        <w:rPr>
          <w:sz w:val="32"/>
        </w:rPr>
        <w:t>The Parliament of Australia enacts:</w:t>
      </w:r>
    </w:p>
    <w:p w14:paraId="18DE2FE6" w14:textId="77777777" w:rsidR="0048364F" w:rsidRPr="00215B4C" w:rsidRDefault="0048364F" w:rsidP="00C44B49">
      <w:pPr>
        <w:pStyle w:val="ActHead5"/>
      </w:pPr>
      <w:bookmarkStart w:id="2" w:name="_Toc81299883"/>
      <w:r w:rsidRPr="003434EC">
        <w:rPr>
          <w:rStyle w:val="CharSectno"/>
        </w:rPr>
        <w:lastRenderedPageBreak/>
        <w:t>1</w:t>
      </w:r>
      <w:r w:rsidRPr="00215B4C">
        <w:t xml:space="preserve">  Short title</w:t>
      </w:r>
      <w:bookmarkEnd w:id="2"/>
    </w:p>
    <w:p w14:paraId="1EE05A48" w14:textId="77777777" w:rsidR="0048364F" w:rsidRPr="00215B4C" w:rsidRDefault="0048364F" w:rsidP="00C44B49">
      <w:pPr>
        <w:pStyle w:val="subsection"/>
      </w:pPr>
      <w:r w:rsidRPr="00215B4C">
        <w:tab/>
      </w:r>
      <w:r w:rsidRPr="00215B4C">
        <w:tab/>
        <w:t xml:space="preserve">This Act </w:t>
      </w:r>
      <w:r w:rsidR="00275197" w:rsidRPr="00215B4C">
        <w:t xml:space="preserve">is </w:t>
      </w:r>
      <w:r w:rsidRPr="00215B4C">
        <w:t xml:space="preserve">the </w:t>
      </w:r>
      <w:r w:rsidR="00BE2F2A" w:rsidRPr="00215B4C">
        <w:rPr>
          <w:i/>
        </w:rPr>
        <w:t xml:space="preserve">Education Services for Overseas Students (TPS Levies) Amendment Act </w:t>
      </w:r>
      <w:r w:rsidR="004F3CF5">
        <w:rPr>
          <w:i/>
        </w:rPr>
        <w:t>2021</w:t>
      </w:r>
      <w:r w:rsidRPr="00215B4C">
        <w:t>.</w:t>
      </w:r>
    </w:p>
    <w:p w14:paraId="1FF439D3" w14:textId="77777777" w:rsidR="0048364F" w:rsidRPr="00215B4C" w:rsidRDefault="0048364F" w:rsidP="00C44B49">
      <w:pPr>
        <w:pStyle w:val="ActHead5"/>
      </w:pPr>
      <w:bookmarkStart w:id="3" w:name="_Toc81299884"/>
      <w:r w:rsidRPr="003434EC">
        <w:rPr>
          <w:rStyle w:val="CharSectno"/>
        </w:rPr>
        <w:t>2</w:t>
      </w:r>
      <w:r w:rsidRPr="00215B4C">
        <w:t xml:space="preserve">  Commencement</w:t>
      </w:r>
      <w:bookmarkEnd w:id="3"/>
    </w:p>
    <w:p w14:paraId="775B19EF" w14:textId="77777777" w:rsidR="0048364F" w:rsidRPr="00215B4C" w:rsidRDefault="0048364F" w:rsidP="00C44B49">
      <w:pPr>
        <w:pStyle w:val="subsection"/>
      </w:pPr>
      <w:r w:rsidRPr="00215B4C">
        <w:tab/>
        <w:t>(1)</w:t>
      </w:r>
      <w:r w:rsidRPr="00215B4C"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14:paraId="7CFECE32" w14:textId="77777777" w:rsidR="0048364F" w:rsidRPr="00215B4C" w:rsidRDefault="0048364F" w:rsidP="00C44B49">
      <w:pPr>
        <w:pStyle w:val="Tabletext"/>
      </w:pPr>
    </w:p>
    <w:tbl>
      <w:tblPr>
        <w:tblW w:w="7111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48364F" w:rsidRPr="00215B4C" w14:paraId="708EAA15" w14:textId="77777777" w:rsidTr="007A2C4E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5639556A" w14:textId="77777777" w:rsidR="0048364F" w:rsidRPr="00215B4C" w:rsidRDefault="0048364F" w:rsidP="00C44B49">
            <w:pPr>
              <w:pStyle w:val="TableHeading"/>
            </w:pPr>
            <w:r w:rsidRPr="00215B4C">
              <w:t>Commencement information</w:t>
            </w:r>
          </w:p>
        </w:tc>
      </w:tr>
      <w:tr w:rsidR="0048364F" w:rsidRPr="00215B4C" w14:paraId="7C809815" w14:textId="77777777" w:rsidTr="007A2C4E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1FDB05" w14:textId="77777777" w:rsidR="0048364F" w:rsidRPr="00215B4C" w:rsidRDefault="0048364F" w:rsidP="00C44B49">
            <w:pPr>
              <w:pStyle w:val="TableHeading"/>
            </w:pPr>
            <w:r w:rsidRPr="00215B4C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221E2A" w14:textId="77777777" w:rsidR="0048364F" w:rsidRPr="00215B4C" w:rsidRDefault="0048364F" w:rsidP="00C44B49">
            <w:pPr>
              <w:pStyle w:val="TableHeading"/>
            </w:pPr>
            <w:r w:rsidRPr="00215B4C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EC18D0" w14:textId="77777777" w:rsidR="0048364F" w:rsidRPr="00215B4C" w:rsidRDefault="0048364F" w:rsidP="00C44B49">
            <w:pPr>
              <w:pStyle w:val="TableHeading"/>
            </w:pPr>
            <w:r w:rsidRPr="00215B4C">
              <w:t>Column 3</w:t>
            </w:r>
          </w:p>
        </w:tc>
      </w:tr>
      <w:tr w:rsidR="0048364F" w:rsidRPr="00215B4C" w14:paraId="0B7EFE24" w14:textId="77777777" w:rsidTr="007A2C4E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C576A7E" w14:textId="77777777" w:rsidR="0048364F" w:rsidRPr="00215B4C" w:rsidRDefault="0048364F" w:rsidP="00C44B49">
            <w:pPr>
              <w:pStyle w:val="TableHeading"/>
            </w:pPr>
            <w:r w:rsidRPr="00215B4C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709D5BBB" w14:textId="77777777" w:rsidR="0048364F" w:rsidRPr="00215B4C" w:rsidRDefault="0048364F" w:rsidP="00C44B49">
            <w:pPr>
              <w:pStyle w:val="TableHeading"/>
            </w:pPr>
            <w:r w:rsidRPr="00215B4C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5FD50DCB" w14:textId="77777777" w:rsidR="0048364F" w:rsidRPr="00215B4C" w:rsidRDefault="0048364F" w:rsidP="00C44B49">
            <w:pPr>
              <w:pStyle w:val="TableHeading"/>
            </w:pPr>
            <w:r w:rsidRPr="00215B4C">
              <w:t>Date/Details</w:t>
            </w:r>
          </w:p>
        </w:tc>
      </w:tr>
      <w:tr w:rsidR="0048364F" w:rsidRPr="00215B4C" w14:paraId="32723C6F" w14:textId="77777777" w:rsidTr="007A2C4E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1E852F1" w14:textId="77777777" w:rsidR="0048364F" w:rsidRPr="00215B4C" w:rsidRDefault="0048364F" w:rsidP="00C44B49">
            <w:pPr>
              <w:pStyle w:val="Tabletext"/>
            </w:pPr>
            <w:r w:rsidRPr="00215B4C">
              <w:t xml:space="preserve">1.  </w:t>
            </w:r>
            <w:r w:rsidR="007A2C4E" w:rsidRPr="00215B4C">
              <w:t>The whole of this Act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8C2B34D" w14:textId="77777777" w:rsidR="00E272C8" w:rsidRPr="0097157A" w:rsidRDefault="00E272C8" w:rsidP="00C44B49">
            <w:pPr>
              <w:pStyle w:val="Tabletext"/>
            </w:pPr>
            <w:r w:rsidRPr="0097157A">
              <w:t xml:space="preserve">At the same time as the </w:t>
            </w:r>
            <w:r w:rsidRPr="0097157A">
              <w:rPr>
                <w:i/>
              </w:rPr>
              <w:t xml:space="preserve">Education Services for Overseas Students (Registration Charges) Amendment Act </w:t>
            </w:r>
            <w:r w:rsidR="004F3CF5">
              <w:rPr>
                <w:i/>
              </w:rPr>
              <w:t>2021</w:t>
            </w:r>
            <w:r w:rsidRPr="0097157A">
              <w:t xml:space="preserve"> commences.</w:t>
            </w:r>
          </w:p>
          <w:p w14:paraId="10658351" w14:textId="77777777" w:rsidR="007A2C4E" w:rsidRPr="00215B4C" w:rsidRDefault="00E272C8" w:rsidP="00C44B49">
            <w:pPr>
              <w:pStyle w:val="Tabletext"/>
            </w:pPr>
            <w:r w:rsidRPr="0097157A">
              <w:t>However, the provisions do not commence at all if that Act does not commence.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16B74F2" w14:textId="7C069DB9" w:rsidR="0048364F" w:rsidRPr="00215B4C" w:rsidRDefault="004C116D" w:rsidP="00C44B49">
            <w:pPr>
              <w:pStyle w:val="Tabletext"/>
            </w:pPr>
            <w:r>
              <w:t>1 January 2022</w:t>
            </w:r>
          </w:p>
        </w:tc>
      </w:tr>
    </w:tbl>
    <w:p w14:paraId="638543F7" w14:textId="77777777" w:rsidR="0048364F" w:rsidRPr="00215B4C" w:rsidRDefault="00201D27" w:rsidP="00C44B49">
      <w:pPr>
        <w:pStyle w:val="notetext"/>
      </w:pPr>
      <w:r w:rsidRPr="00215B4C">
        <w:t>Note:</w:t>
      </w:r>
      <w:r w:rsidRPr="00215B4C">
        <w:tab/>
        <w:t>This table relates only to the provisions of this Act as originally enacted. It will not be amended to deal with any later amendments of this Act.</w:t>
      </w:r>
    </w:p>
    <w:p w14:paraId="0A8D4C2D" w14:textId="77777777" w:rsidR="0048364F" w:rsidRPr="00215B4C" w:rsidRDefault="0048364F" w:rsidP="00C44B49">
      <w:pPr>
        <w:pStyle w:val="subsection"/>
      </w:pPr>
      <w:r w:rsidRPr="00215B4C">
        <w:tab/>
        <w:t>(2)</w:t>
      </w:r>
      <w:r w:rsidRPr="00215B4C">
        <w:tab/>
      </w:r>
      <w:r w:rsidR="00201D27" w:rsidRPr="00215B4C">
        <w:t xml:space="preserve">Any information in </w:t>
      </w:r>
      <w:r w:rsidR="00877D48" w:rsidRPr="00215B4C">
        <w:t>c</w:t>
      </w:r>
      <w:r w:rsidR="00201D27" w:rsidRPr="00215B4C">
        <w:t>olumn 3 of the table is not part of this Act. Information may be inserted in this column, or information in it may be edited, in any published version of this Act.</w:t>
      </w:r>
    </w:p>
    <w:p w14:paraId="69B00DF9" w14:textId="77777777" w:rsidR="0048364F" w:rsidRPr="00215B4C" w:rsidRDefault="0048364F" w:rsidP="00C44B49">
      <w:pPr>
        <w:pStyle w:val="ActHead5"/>
      </w:pPr>
      <w:bookmarkStart w:id="4" w:name="_Toc81299885"/>
      <w:r w:rsidRPr="003434EC">
        <w:rPr>
          <w:rStyle w:val="CharSectno"/>
        </w:rPr>
        <w:t>3</w:t>
      </w:r>
      <w:r w:rsidRPr="00215B4C">
        <w:t xml:space="preserve">  Schedules</w:t>
      </w:r>
      <w:bookmarkEnd w:id="4"/>
    </w:p>
    <w:p w14:paraId="2214E911" w14:textId="77777777" w:rsidR="0048364F" w:rsidRPr="00215B4C" w:rsidRDefault="0048364F" w:rsidP="00C44B49">
      <w:pPr>
        <w:pStyle w:val="subsection"/>
      </w:pPr>
      <w:r w:rsidRPr="00215B4C">
        <w:tab/>
      </w:r>
      <w:r w:rsidRPr="00215B4C">
        <w:tab/>
      </w:r>
      <w:r w:rsidR="00202618" w:rsidRPr="00215B4C">
        <w:t>Legislation that is specified in a Schedule to this Act is amended or repealed as set out in the applicable items in the Schedule concerned, and any other item in a Schedule to this Act has effect according to its terms.</w:t>
      </w:r>
    </w:p>
    <w:p w14:paraId="173E0253" w14:textId="77777777" w:rsidR="008D3E94" w:rsidRPr="00C44B49" w:rsidRDefault="0048364F" w:rsidP="00C44B49">
      <w:pPr>
        <w:pStyle w:val="ActHead6"/>
        <w:pageBreakBefore/>
      </w:pPr>
      <w:bookmarkStart w:id="5" w:name="_Toc81299886"/>
      <w:r w:rsidRPr="003434EC">
        <w:rPr>
          <w:rStyle w:val="CharAmSchNo"/>
        </w:rPr>
        <w:lastRenderedPageBreak/>
        <w:t>Schedule</w:t>
      </w:r>
      <w:r w:rsidR="00215B4C" w:rsidRPr="003434EC">
        <w:rPr>
          <w:rStyle w:val="CharAmSchNo"/>
        </w:rPr>
        <w:t> </w:t>
      </w:r>
      <w:r w:rsidRPr="003434EC">
        <w:rPr>
          <w:rStyle w:val="CharAmSchNo"/>
        </w:rPr>
        <w:t>1</w:t>
      </w:r>
      <w:r w:rsidRPr="00215B4C">
        <w:t>—</w:t>
      </w:r>
      <w:r w:rsidR="00CD43F3" w:rsidRPr="003434EC">
        <w:rPr>
          <w:rStyle w:val="CharAmSchText"/>
        </w:rPr>
        <w:t>Amendments</w:t>
      </w:r>
      <w:bookmarkEnd w:id="5"/>
    </w:p>
    <w:p w14:paraId="40EBF921" w14:textId="77777777" w:rsidR="007432B8" w:rsidRPr="003434EC" w:rsidRDefault="007432B8" w:rsidP="00C44B49">
      <w:pPr>
        <w:pStyle w:val="Header"/>
      </w:pPr>
      <w:r w:rsidRPr="003434EC">
        <w:rPr>
          <w:rStyle w:val="CharAmPartNo"/>
        </w:rPr>
        <w:t xml:space="preserve"> </w:t>
      </w:r>
      <w:r w:rsidRPr="003434EC">
        <w:rPr>
          <w:rStyle w:val="CharAmPartText"/>
        </w:rPr>
        <w:t xml:space="preserve"> </w:t>
      </w:r>
    </w:p>
    <w:p w14:paraId="37C12BB3" w14:textId="77777777" w:rsidR="00CD43F3" w:rsidRPr="00215B4C" w:rsidRDefault="00215B4C" w:rsidP="00C44B49">
      <w:pPr>
        <w:pStyle w:val="ActHead9"/>
      </w:pPr>
      <w:bookmarkStart w:id="6" w:name="_Toc81299887"/>
      <w:r w:rsidRPr="00215B4C">
        <w:t xml:space="preserve">Education Services for Overseas Students (TPS Levies) </w:t>
      </w:r>
      <w:r w:rsidR="00CF7333">
        <w:t xml:space="preserve">Act </w:t>
      </w:r>
      <w:r w:rsidRPr="00215B4C">
        <w:t>20</w:t>
      </w:r>
      <w:r w:rsidR="00CF7333">
        <w:t>1</w:t>
      </w:r>
      <w:r w:rsidRPr="00215B4C">
        <w:t>2</w:t>
      </w:r>
      <w:bookmarkEnd w:id="6"/>
    </w:p>
    <w:p w14:paraId="08B63B29" w14:textId="77777777" w:rsidR="00CD43F3" w:rsidRPr="00215B4C" w:rsidRDefault="00CD43F3" w:rsidP="00C44B49">
      <w:pPr>
        <w:pStyle w:val="ItemHead"/>
      </w:pPr>
      <w:r w:rsidRPr="00215B4C">
        <w:t>1  Subsection</w:t>
      </w:r>
      <w:r w:rsidR="00215B4C" w:rsidRPr="00215B4C">
        <w:t> </w:t>
      </w:r>
      <w:r w:rsidRPr="00215B4C">
        <w:t xml:space="preserve">4(1) (definition of </w:t>
      </w:r>
      <w:r w:rsidRPr="00215B4C">
        <w:rPr>
          <w:i/>
        </w:rPr>
        <w:t>total enrolments</w:t>
      </w:r>
      <w:r w:rsidRPr="00215B4C">
        <w:t>)</w:t>
      </w:r>
    </w:p>
    <w:p w14:paraId="52085229" w14:textId="77777777" w:rsidR="00CD43F3" w:rsidRPr="00215B4C" w:rsidRDefault="00CD43F3" w:rsidP="00C44B49">
      <w:pPr>
        <w:pStyle w:val="Item"/>
      </w:pPr>
      <w:r w:rsidRPr="00215B4C">
        <w:t>Repeal the definition, substitute:</w:t>
      </w:r>
    </w:p>
    <w:p w14:paraId="2444C690" w14:textId="77777777" w:rsidR="00CD43F3" w:rsidRPr="00215B4C" w:rsidRDefault="00CD43F3" w:rsidP="00C44B49">
      <w:pPr>
        <w:pStyle w:val="Definition"/>
      </w:pPr>
      <w:r w:rsidRPr="00215B4C">
        <w:rPr>
          <w:b/>
          <w:i/>
        </w:rPr>
        <w:t>total enrolments</w:t>
      </w:r>
      <w:r w:rsidRPr="00215B4C">
        <w:t xml:space="preserve"> for a registered provider for a year has the meaning given by section</w:t>
      </w:r>
      <w:r w:rsidR="00215B4C" w:rsidRPr="00215B4C">
        <w:t> </w:t>
      </w:r>
      <w:r w:rsidRPr="00215B4C">
        <w:t>4A.</w:t>
      </w:r>
    </w:p>
    <w:p w14:paraId="7D8249B7" w14:textId="77777777" w:rsidR="00CD43F3" w:rsidRPr="00215B4C" w:rsidRDefault="00CD43F3" w:rsidP="00C44B49">
      <w:pPr>
        <w:pStyle w:val="ItemHead"/>
      </w:pPr>
      <w:r w:rsidRPr="00215B4C">
        <w:t>2  After section</w:t>
      </w:r>
      <w:r w:rsidR="00215B4C" w:rsidRPr="00215B4C">
        <w:t> </w:t>
      </w:r>
      <w:r w:rsidRPr="00215B4C">
        <w:t>4</w:t>
      </w:r>
    </w:p>
    <w:p w14:paraId="0A52F5A8" w14:textId="77777777" w:rsidR="00CD43F3" w:rsidRPr="00215B4C" w:rsidRDefault="00CD43F3" w:rsidP="00C44B49">
      <w:pPr>
        <w:pStyle w:val="Item"/>
      </w:pPr>
      <w:r w:rsidRPr="00215B4C">
        <w:t>Insert:</w:t>
      </w:r>
    </w:p>
    <w:p w14:paraId="2BA6F165" w14:textId="77777777" w:rsidR="00CD43F3" w:rsidRPr="00215B4C" w:rsidRDefault="00CD43F3" w:rsidP="00C44B49">
      <w:pPr>
        <w:pStyle w:val="ActHead5"/>
      </w:pPr>
      <w:bookmarkStart w:id="7" w:name="_Toc81299888"/>
      <w:r w:rsidRPr="003434EC">
        <w:rPr>
          <w:rStyle w:val="CharSectno"/>
        </w:rPr>
        <w:t>4A</w:t>
      </w:r>
      <w:r w:rsidRPr="00215B4C">
        <w:t xml:space="preserve">  Total enrolments</w:t>
      </w:r>
      <w:bookmarkEnd w:id="7"/>
    </w:p>
    <w:p w14:paraId="3E876E7B" w14:textId="77777777" w:rsidR="00B21CE6" w:rsidRPr="00215B4C" w:rsidRDefault="00B21CE6" w:rsidP="00C44B49">
      <w:pPr>
        <w:pStyle w:val="subsection"/>
      </w:pPr>
      <w:r w:rsidRPr="00215B4C">
        <w:tab/>
        <w:t>(1)</w:t>
      </w:r>
      <w:r w:rsidRPr="00215B4C">
        <w:tab/>
        <w:t xml:space="preserve">For the purposes of this Act, the </w:t>
      </w:r>
      <w:r w:rsidRPr="00215B4C">
        <w:rPr>
          <w:b/>
          <w:i/>
        </w:rPr>
        <w:t>total enrolments</w:t>
      </w:r>
      <w:r w:rsidRPr="00215B4C">
        <w:t xml:space="preserve"> for a registered provide</w:t>
      </w:r>
      <w:r w:rsidRPr="00E272C8">
        <w:t>r for a yea</w:t>
      </w:r>
      <w:r w:rsidRPr="00215B4C">
        <w:t xml:space="preserve">r </w:t>
      </w:r>
      <w:r w:rsidR="00E272C8">
        <w:t xml:space="preserve">are </w:t>
      </w:r>
      <w:r w:rsidRPr="00215B4C">
        <w:t>worked out by adding together the number of enrolments of overseas students for each course for which the provider is registered in the year.</w:t>
      </w:r>
    </w:p>
    <w:p w14:paraId="6CA646C3" w14:textId="77777777" w:rsidR="00B21CE6" w:rsidRPr="00215B4C" w:rsidRDefault="00B21CE6" w:rsidP="00C44B49">
      <w:pPr>
        <w:pStyle w:val="subsection"/>
      </w:pPr>
      <w:r w:rsidRPr="00215B4C">
        <w:tab/>
        <w:t>(2)</w:t>
      </w:r>
      <w:r w:rsidRPr="00215B4C">
        <w:tab/>
        <w:t>When working out the enrolments for a course for a year:</w:t>
      </w:r>
    </w:p>
    <w:p w14:paraId="41F59E20" w14:textId="77777777" w:rsidR="00B21CE6" w:rsidRPr="00215B4C" w:rsidRDefault="00B21CE6" w:rsidP="00C44B49">
      <w:pPr>
        <w:pStyle w:val="paragraph"/>
      </w:pPr>
      <w:r w:rsidRPr="00215B4C">
        <w:tab/>
        <w:t>(a)</w:t>
      </w:r>
      <w:r w:rsidRPr="00215B4C">
        <w:tab/>
        <w:t>for a course of at least 26 weeks duration—each student who is enrolled in</w:t>
      </w:r>
      <w:r w:rsidR="001D2B80">
        <w:t>, and is undertaking,</w:t>
      </w:r>
      <w:r w:rsidRPr="00215B4C">
        <w:t xml:space="preserve"> the course at any time during the year counts as one enrolment; and</w:t>
      </w:r>
    </w:p>
    <w:p w14:paraId="06C01210" w14:textId="77777777" w:rsidR="00B21CE6" w:rsidRPr="00215B4C" w:rsidRDefault="00B21CE6" w:rsidP="00C44B49">
      <w:pPr>
        <w:pStyle w:val="paragraph"/>
      </w:pPr>
      <w:r w:rsidRPr="00215B4C">
        <w:tab/>
        <w:t>(b)</w:t>
      </w:r>
      <w:r w:rsidRPr="00215B4C">
        <w:tab/>
        <w:t xml:space="preserve">for a course of 13 or more weeks, but less than 26 weeks, duration—each student who is enrolled </w:t>
      </w:r>
      <w:r w:rsidR="001D2B80" w:rsidRPr="00215B4C">
        <w:t>in</w:t>
      </w:r>
      <w:r w:rsidR="001D2B80">
        <w:t>, and is undertaking,</w:t>
      </w:r>
      <w:r w:rsidR="001D2B80" w:rsidRPr="00215B4C">
        <w:t xml:space="preserve"> the course</w:t>
      </w:r>
      <w:r w:rsidRPr="00215B4C">
        <w:t xml:space="preserve"> at any time during the year counts as 0.5 of an enrolment; and</w:t>
      </w:r>
    </w:p>
    <w:p w14:paraId="11819A86" w14:textId="77777777" w:rsidR="00B21CE6" w:rsidRPr="00215B4C" w:rsidRDefault="00B21CE6" w:rsidP="00C44B49">
      <w:pPr>
        <w:pStyle w:val="paragraph"/>
      </w:pPr>
      <w:r w:rsidRPr="00215B4C">
        <w:tab/>
        <w:t>(c)</w:t>
      </w:r>
      <w:r w:rsidRPr="00215B4C">
        <w:tab/>
        <w:t xml:space="preserve">for a course of less than 13 weeks duration—each student who is enrolled </w:t>
      </w:r>
      <w:r w:rsidR="001D2B80" w:rsidRPr="00215B4C">
        <w:t>in</w:t>
      </w:r>
      <w:r w:rsidR="001D2B80">
        <w:t>, and is undertaking,</w:t>
      </w:r>
      <w:r w:rsidR="001D2B80" w:rsidRPr="00215B4C">
        <w:t xml:space="preserve"> the course</w:t>
      </w:r>
      <w:r w:rsidRPr="00215B4C">
        <w:t xml:space="preserve"> at any time during the year counts as 0.25 of an enrolment.</w:t>
      </w:r>
    </w:p>
    <w:p w14:paraId="3411CEB0" w14:textId="77777777" w:rsidR="00B21CE6" w:rsidRPr="00215B4C" w:rsidRDefault="00B21CE6" w:rsidP="00C44B49">
      <w:pPr>
        <w:pStyle w:val="SubsectionHead"/>
      </w:pPr>
      <w:r w:rsidRPr="00215B4C">
        <w:t>Working out what constitutes a course</w:t>
      </w:r>
    </w:p>
    <w:p w14:paraId="2A32FEC5" w14:textId="77777777" w:rsidR="00B21CE6" w:rsidRPr="00215B4C" w:rsidRDefault="00B21CE6" w:rsidP="00C44B49">
      <w:pPr>
        <w:pStyle w:val="subsection"/>
      </w:pPr>
      <w:r w:rsidRPr="00215B4C">
        <w:tab/>
        <w:t>(3)</w:t>
      </w:r>
      <w:r w:rsidRPr="00215B4C">
        <w:tab/>
        <w:t>For the purposes of this section, a course that spans 2 or more years is taken to be a separate course in each of those years.</w:t>
      </w:r>
    </w:p>
    <w:p w14:paraId="01649453" w14:textId="77777777" w:rsidR="00B21CE6" w:rsidRPr="00215B4C" w:rsidRDefault="00B21CE6" w:rsidP="00C44B49">
      <w:pPr>
        <w:pStyle w:val="subsection"/>
      </w:pPr>
      <w:r w:rsidRPr="00215B4C">
        <w:lastRenderedPageBreak/>
        <w:tab/>
        <w:t>(4)</w:t>
      </w:r>
      <w:r w:rsidRPr="00215B4C">
        <w:tab/>
        <w:t>For the purposes of this section, a course is taken to be a separate course at each location at which the provider is registered to provide the course.</w:t>
      </w:r>
    </w:p>
    <w:p w14:paraId="0A9AF5F1" w14:textId="77777777" w:rsidR="00B21CE6" w:rsidRPr="00215B4C" w:rsidRDefault="00B21CE6" w:rsidP="00C44B49">
      <w:pPr>
        <w:pStyle w:val="ItemHead"/>
      </w:pPr>
      <w:r w:rsidRPr="00215B4C">
        <w:t>3  Section</w:t>
      </w:r>
      <w:r w:rsidR="00215B4C" w:rsidRPr="00215B4C">
        <w:t> </w:t>
      </w:r>
      <w:r w:rsidRPr="00215B4C">
        <w:t>6 (note 1)</w:t>
      </w:r>
    </w:p>
    <w:p w14:paraId="75D9E475" w14:textId="77777777" w:rsidR="00B21CE6" w:rsidRDefault="00B21CE6" w:rsidP="00C44B49">
      <w:pPr>
        <w:pStyle w:val="Item"/>
      </w:pPr>
      <w:r w:rsidRPr="00215B4C">
        <w:t>Omit “section</w:t>
      </w:r>
      <w:r w:rsidR="00215B4C" w:rsidRPr="00215B4C">
        <w:t> </w:t>
      </w:r>
      <w:r w:rsidRPr="00215B4C">
        <w:t>4”, substitute “section</w:t>
      </w:r>
      <w:r w:rsidR="00215B4C" w:rsidRPr="00215B4C">
        <w:t> </w:t>
      </w:r>
      <w:r w:rsidRPr="00215B4C">
        <w:t>4A”.</w:t>
      </w:r>
    </w:p>
    <w:p w14:paraId="431E53E7" w14:textId="77777777" w:rsidR="00E272C8" w:rsidRPr="00215B4C" w:rsidRDefault="00E272C8" w:rsidP="00C44B49">
      <w:pPr>
        <w:pStyle w:val="ItemHead"/>
      </w:pPr>
      <w:r>
        <w:t>4</w:t>
      </w:r>
      <w:r w:rsidRPr="00215B4C">
        <w:t xml:space="preserve">  </w:t>
      </w:r>
      <w:r w:rsidR="00033622">
        <w:t>Section 7</w:t>
      </w:r>
      <w:r w:rsidRPr="00215B4C">
        <w:t xml:space="preserve"> (note 1)</w:t>
      </w:r>
    </w:p>
    <w:p w14:paraId="7D859CA8" w14:textId="25F9B24A" w:rsidR="008D3E94" w:rsidRDefault="00E272C8" w:rsidP="00C44B49">
      <w:pPr>
        <w:pStyle w:val="Item"/>
      </w:pPr>
      <w:r w:rsidRPr="00215B4C">
        <w:t>Omit “sect</w:t>
      </w:r>
      <w:r w:rsidR="00FC194C">
        <w:t>ion 4”, substitute “section 4A”</w:t>
      </w:r>
      <w:r w:rsidR="007905C9">
        <w:t>.</w:t>
      </w:r>
    </w:p>
    <w:p w14:paraId="7362C80D" w14:textId="77777777" w:rsidR="004C116D" w:rsidRPr="00943E1C" w:rsidRDefault="004C116D" w:rsidP="004C116D"/>
    <w:p w14:paraId="2FA190A9" w14:textId="77777777" w:rsidR="004C116D" w:rsidRDefault="004C116D" w:rsidP="004C116D">
      <w:pPr>
        <w:pStyle w:val="AssentBk"/>
        <w:keepNext/>
      </w:pPr>
    </w:p>
    <w:p w14:paraId="643779A3" w14:textId="77777777" w:rsidR="004C116D" w:rsidRDefault="004C116D" w:rsidP="004C116D">
      <w:pPr>
        <w:pStyle w:val="AssentBk"/>
        <w:keepNext/>
      </w:pPr>
    </w:p>
    <w:p w14:paraId="3F423EAD" w14:textId="77777777" w:rsidR="004C116D" w:rsidRDefault="004C116D" w:rsidP="004C116D">
      <w:pPr>
        <w:pStyle w:val="2ndRd"/>
        <w:keepNext/>
        <w:pBdr>
          <w:top w:val="single" w:sz="2" w:space="1" w:color="auto"/>
        </w:pBdr>
      </w:pPr>
    </w:p>
    <w:p w14:paraId="32EBF3EC" w14:textId="77777777" w:rsidR="0098107F" w:rsidRDefault="0098107F" w:rsidP="000C5962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14:paraId="20F96BD8" w14:textId="0352283A" w:rsidR="0098107F" w:rsidRDefault="0098107F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24 June 2021</w:t>
      </w:r>
    </w:p>
    <w:p w14:paraId="1BAAFF68" w14:textId="7AB202A9" w:rsidR="0098107F" w:rsidRDefault="0098107F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Senate on 10 August 2021</w:t>
      </w:r>
      <w:r>
        <w:t>]</w:t>
      </w:r>
    </w:p>
    <w:p w14:paraId="0A150CA1" w14:textId="77777777" w:rsidR="0098107F" w:rsidRDefault="0098107F" w:rsidP="000C5962"/>
    <w:p w14:paraId="32C098EC" w14:textId="294D8A20" w:rsidR="00DC6D20" w:rsidRPr="0098107F" w:rsidRDefault="0098107F" w:rsidP="00C347E7">
      <w:pPr>
        <w:framePr w:hSpace="180" w:wrap="around" w:vAnchor="text" w:hAnchor="page" w:x="2410" w:y="5848"/>
      </w:pPr>
      <w:r>
        <w:t>(80/21)</w:t>
      </w:r>
    </w:p>
    <w:p w14:paraId="228D7EFE" w14:textId="77777777" w:rsidR="0098107F" w:rsidRDefault="0098107F"/>
    <w:sectPr w:rsidR="0098107F" w:rsidSect="00DC6D20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/>
      <w:pgMar w:top="1871" w:right="2409" w:bottom="4252" w:left="2409" w:header="720" w:footer="340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A3D39B" w14:textId="77777777" w:rsidR="00292C1B" w:rsidRDefault="00292C1B" w:rsidP="0048364F">
      <w:pPr>
        <w:spacing w:line="240" w:lineRule="auto"/>
      </w:pPr>
      <w:r>
        <w:separator/>
      </w:r>
    </w:p>
  </w:endnote>
  <w:endnote w:type="continuationSeparator" w:id="0">
    <w:p w14:paraId="187C8A46" w14:textId="77777777" w:rsidR="00292C1B" w:rsidRDefault="00292C1B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E8F7C0" w14:textId="77777777" w:rsidR="00292C1B" w:rsidRPr="005F1388" w:rsidRDefault="00292C1B" w:rsidP="00C44B49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860F58" w14:textId="1FA30480" w:rsidR="0098107F" w:rsidRDefault="0098107F" w:rsidP="00CD12A5">
    <w:pPr>
      <w:pStyle w:val="ScalePlusRef"/>
    </w:pPr>
    <w:r>
      <w:t>Note: An electronic version of this Act is available on the Federal Register of Legislation (</w:t>
    </w:r>
    <w:hyperlink r:id="rId1" w:history="1">
      <w:r>
        <w:t>https://www.legislation.gov.au/</w:t>
      </w:r>
    </w:hyperlink>
    <w:r>
      <w:t>)</w:t>
    </w:r>
  </w:p>
  <w:p w14:paraId="320748E2" w14:textId="77777777" w:rsidR="0098107F" w:rsidRDefault="0098107F" w:rsidP="00CD12A5"/>
  <w:p w14:paraId="679AB8A5" w14:textId="61E3F049" w:rsidR="00292C1B" w:rsidRDefault="00292C1B" w:rsidP="00C44B49">
    <w:pPr>
      <w:pStyle w:val="Footer"/>
      <w:spacing w:before="120"/>
    </w:pPr>
  </w:p>
  <w:p w14:paraId="35AA7692" w14:textId="77777777" w:rsidR="00292C1B" w:rsidRPr="005F1388" w:rsidRDefault="00292C1B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4CEA1D" w14:textId="77777777" w:rsidR="00292C1B" w:rsidRPr="00ED79B6" w:rsidRDefault="00292C1B" w:rsidP="00C44B49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1002B8" w14:textId="77777777" w:rsidR="00292C1B" w:rsidRDefault="00292C1B" w:rsidP="00C44B49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292C1B" w14:paraId="35673366" w14:textId="77777777" w:rsidTr="00292C1B">
      <w:tc>
        <w:tcPr>
          <w:tcW w:w="646" w:type="dxa"/>
        </w:tcPr>
        <w:p w14:paraId="16450E69" w14:textId="77777777" w:rsidR="00292C1B" w:rsidRDefault="00292C1B" w:rsidP="00292C1B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72468325" w14:textId="604430CA" w:rsidR="00292C1B" w:rsidRDefault="00292C1B" w:rsidP="00292C1B">
          <w:pPr>
            <w:jc w:val="center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D342E8">
            <w:rPr>
              <w:i/>
              <w:sz w:val="18"/>
            </w:rPr>
            <w:t>Education Services for Overseas Students (TPS Levies) Amendment Act 2021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14:paraId="16221AB4" w14:textId="20081037" w:rsidR="00292C1B" w:rsidRDefault="00292C1B" w:rsidP="00292C1B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D342E8">
            <w:rPr>
              <w:i/>
              <w:sz w:val="18"/>
            </w:rPr>
            <w:t>No. 85, 2021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32B98E2" w14:textId="77777777" w:rsidR="00292C1B" w:rsidRDefault="00292C1B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F61D7E" w14:textId="77777777" w:rsidR="00292C1B" w:rsidRDefault="00292C1B" w:rsidP="00C44B49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292C1B" w14:paraId="61B34C8C" w14:textId="77777777" w:rsidTr="00292C1B">
      <w:tc>
        <w:tcPr>
          <w:tcW w:w="1247" w:type="dxa"/>
        </w:tcPr>
        <w:p w14:paraId="69D6570B" w14:textId="18371095" w:rsidR="00292C1B" w:rsidRDefault="00292C1B" w:rsidP="00292C1B">
          <w:pPr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D342E8">
            <w:rPr>
              <w:i/>
              <w:sz w:val="18"/>
            </w:rPr>
            <w:t>No. 85, 2021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5ED62CE4" w14:textId="46E44519" w:rsidR="00292C1B" w:rsidRDefault="00292C1B" w:rsidP="00292C1B">
          <w:pPr>
            <w:jc w:val="center"/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D342E8">
            <w:rPr>
              <w:i/>
              <w:sz w:val="18"/>
            </w:rPr>
            <w:t>Education Services for Overseas Students (TPS Levies) Amendment Act 2021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5985163F" w14:textId="77777777" w:rsidR="00292C1B" w:rsidRDefault="00292C1B" w:rsidP="00292C1B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75459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68C72A6" w14:textId="77777777" w:rsidR="00292C1B" w:rsidRPr="00ED79B6" w:rsidRDefault="00292C1B" w:rsidP="00055B5C">
    <w:pPr>
      <w:rPr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BC0111" w14:textId="77777777" w:rsidR="00292C1B" w:rsidRPr="00A961C4" w:rsidRDefault="00292C1B" w:rsidP="00C44B49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292C1B" w14:paraId="6F4539FE" w14:textId="77777777" w:rsidTr="003434EC">
      <w:tc>
        <w:tcPr>
          <w:tcW w:w="646" w:type="dxa"/>
        </w:tcPr>
        <w:p w14:paraId="2E81AB1D" w14:textId="77777777" w:rsidR="00292C1B" w:rsidRDefault="00292C1B" w:rsidP="00292C1B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175459">
            <w:rPr>
              <w:i/>
              <w:noProof/>
              <w:sz w:val="18"/>
            </w:rPr>
            <w:t>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3F8E4B61" w14:textId="0441301C" w:rsidR="00292C1B" w:rsidRDefault="00292C1B" w:rsidP="00292C1B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D342E8">
            <w:rPr>
              <w:i/>
              <w:sz w:val="18"/>
            </w:rPr>
            <w:t>Education Services for Overseas Students (TPS Levies) Amendment Act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14:paraId="50EEABE4" w14:textId="3B2D443C" w:rsidR="00292C1B" w:rsidRDefault="00292C1B" w:rsidP="00292C1B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D342E8">
            <w:rPr>
              <w:i/>
              <w:sz w:val="18"/>
            </w:rPr>
            <w:t>No. 85, 2021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4DCEC241" w14:textId="77777777" w:rsidR="00292C1B" w:rsidRPr="00A961C4" w:rsidRDefault="00292C1B" w:rsidP="00055B5C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AE25D" w14:textId="77777777" w:rsidR="00292C1B" w:rsidRPr="00A961C4" w:rsidRDefault="00292C1B" w:rsidP="00C44B49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292C1B" w14:paraId="695D2A84" w14:textId="77777777" w:rsidTr="003434EC">
      <w:tc>
        <w:tcPr>
          <w:tcW w:w="1247" w:type="dxa"/>
        </w:tcPr>
        <w:p w14:paraId="533AEE43" w14:textId="4C414EF5" w:rsidR="00292C1B" w:rsidRDefault="00292C1B" w:rsidP="00292C1B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D342E8">
            <w:rPr>
              <w:i/>
              <w:sz w:val="18"/>
            </w:rPr>
            <w:t>No. 85,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16D3706F" w14:textId="2061F305" w:rsidR="00292C1B" w:rsidRDefault="00292C1B" w:rsidP="00292C1B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D342E8">
            <w:rPr>
              <w:i/>
              <w:sz w:val="18"/>
            </w:rPr>
            <w:t>Education Services for Overseas Students (TPS Levies) Amendment Act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488D21F9" w14:textId="77777777" w:rsidR="00292C1B" w:rsidRDefault="00292C1B" w:rsidP="00292C1B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175459"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3634FAB9" w14:textId="77777777" w:rsidR="00292C1B" w:rsidRPr="00055B5C" w:rsidRDefault="00292C1B" w:rsidP="00055B5C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4A6356" w14:textId="77777777" w:rsidR="00292C1B" w:rsidRPr="00A961C4" w:rsidRDefault="00292C1B" w:rsidP="00C44B49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21"/>
      <w:gridCol w:w="5214"/>
      <w:gridCol w:w="654"/>
    </w:tblGrid>
    <w:tr w:rsidR="00292C1B" w14:paraId="7CB1B751" w14:textId="77777777" w:rsidTr="003434EC">
      <w:tc>
        <w:tcPr>
          <w:tcW w:w="1247" w:type="dxa"/>
        </w:tcPr>
        <w:p w14:paraId="4CD1E562" w14:textId="7CAB7AC1" w:rsidR="00292C1B" w:rsidRDefault="00292C1B" w:rsidP="00292C1B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D342E8">
            <w:rPr>
              <w:i/>
              <w:sz w:val="18"/>
            </w:rPr>
            <w:t>No. 85,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2B59C648" w14:textId="34BFD336" w:rsidR="00292C1B" w:rsidRDefault="00292C1B" w:rsidP="00292C1B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D342E8">
            <w:rPr>
              <w:i/>
              <w:sz w:val="18"/>
            </w:rPr>
            <w:t>Education Services for Overseas Students (TPS Levies) Amendment Act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2E187E4A" w14:textId="77777777" w:rsidR="00292C1B" w:rsidRDefault="00292C1B" w:rsidP="00292C1B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175459"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48D2A7D8" w14:textId="77777777" w:rsidR="00292C1B" w:rsidRPr="00A961C4" w:rsidRDefault="00292C1B" w:rsidP="00055B5C">
    <w:pPr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FDD868" w14:textId="77777777" w:rsidR="00292C1B" w:rsidRDefault="00292C1B" w:rsidP="0048364F">
      <w:pPr>
        <w:spacing w:line="240" w:lineRule="auto"/>
      </w:pPr>
      <w:r>
        <w:separator/>
      </w:r>
    </w:p>
  </w:footnote>
  <w:footnote w:type="continuationSeparator" w:id="0">
    <w:p w14:paraId="69803E87" w14:textId="77777777" w:rsidR="00292C1B" w:rsidRDefault="00292C1B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BEE09" w14:textId="77777777" w:rsidR="00292C1B" w:rsidRPr="005F1388" w:rsidRDefault="00292C1B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520865" w14:textId="77777777" w:rsidR="00292C1B" w:rsidRPr="005F1388" w:rsidRDefault="00292C1B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09652A" w14:textId="77777777" w:rsidR="00292C1B" w:rsidRPr="005F1388" w:rsidRDefault="00292C1B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E2504" w14:textId="77777777" w:rsidR="00292C1B" w:rsidRPr="00ED79B6" w:rsidRDefault="00292C1B" w:rsidP="00D477C3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F57009" w14:textId="77777777" w:rsidR="00292C1B" w:rsidRPr="00ED79B6" w:rsidRDefault="00292C1B" w:rsidP="00D477C3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00F194" w14:textId="77777777" w:rsidR="00292C1B" w:rsidRPr="00ED79B6" w:rsidRDefault="00292C1B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8A356F" w14:textId="06937759" w:rsidR="00292C1B" w:rsidRPr="00A961C4" w:rsidRDefault="00292C1B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D342E8">
      <w:rPr>
        <w:b/>
        <w:sz w:val="20"/>
      </w:rPr>
      <w:fldChar w:fldCharType="separate"/>
    </w:r>
    <w:r w:rsidR="00D342E8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D342E8">
      <w:rPr>
        <w:sz w:val="20"/>
      </w:rPr>
      <w:fldChar w:fldCharType="separate"/>
    </w:r>
    <w:r w:rsidR="00D342E8">
      <w:rPr>
        <w:noProof/>
        <w:sz w:val="20"/>
      </w:rPr>
      <w:t>Amendments</w:t>
    </w:r>
    <w:r>
      <w:rPr>
        <w:sz w:val="20"/>
      </w:rPr>
      <w:fldChar w:fldCharType="end"/>
    </w:r>
  </w:p>
  <w:p w14:paraId="67308A49" w14:textId="7557EA63" w:rsidR="00292C1B" w:rsidRPr="00A961C4" w:rsidRDefault="00292C1B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4C35FDBE" w14:textId="77777777" w:rsidR="00292C1B" w:rsidRPr="00A961C4" w:rsidRDefault="00292C1B" w:rsidP="00D477C3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1F03BF" w14:textId="6C109166" w:rsidR="00292C1B" w:rsidRPr="00A961C4" w:rsidRDefault="00292C1B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D342E8">
      <w:rPr>
        <w:sz w:val="20"/>
      </w:rPr>
      <w:fldChar w:fldCharType="separate"/>
    </w:r>
    <w:r w:rsidR="00D342E8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D342E8">
      <w:rPr>
        <w:b/>
        <w:sz w:val="20"/>
      </w:rPr>
      <w:fldChar w:fldCharType="separate"/>
    </w:r>
    <w:r w:rsidR="00D342E8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10DF6871" w14:textId="0767AEEC" w:rsidR="00292C1B" w:rsidRPr="00A961C4" w:rsidRDefault="00292C1B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65B6776A" w14:textId="77777777" w:rsidR="00292C1B" w:rsidRPr="00A961C4" w:rsidRDefault="00292C1B" w:rsidP="00D477C3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27D8CE" w14:textId="77777777" w:rsidR="00292C1B" w:rsidRPr="00A961C4" w:rsidRDefault="00292C1B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F64B82A3-F52E-4ABE-9E12-0033F1ADD98F}"/>
    <w:docVar w:name="dgnword-eventsink" w:val="361037184"/>
  </w:docVars>
  <w:rsids>
    <w:rsidRoot w:val="00C0344F"/>
    <w:rsid w:val="000107EC"/>
    <w:rsid w:val="000113BC"/>
    <w:rsid w:val="000136AF"/>
    <w:rsid w:val="00033622"/>
    <w:rsid w:val="000417C9"/>
    <w:rsid w:val="00055B5C"/>
    <w:rsid w:val="00056391"/>
    <w:rsid w:val="00060FF9"/>
    <w:rsid w:val="000614BF"/>
    <w:rsid w:val="000B1FD2"/>
    <w:rsid w:val="000C482F"/>
    <w:rsid w:val="000D05EF"/>
    <w:rsid w:val="000F21C1"/>
    <w:rsid w:val="00101D90"/>
    <w:rsid w:val="0010745C"/>
    <w:rsid w:val="00113BD1"/>
    <w:rsid w:val="00122206"/>
    <w:rsid w:val="0015646E"/>
    <w:rsid w:val="001643C9"/>
    <w:rsid w:val="00165568"/>
    <w:rsid w:val="00166C2F"/>
    <w:rsid w:val="001716C9"/>
    <w:rsid w:val="00173363"/>
    <w:rsid w:val="00173B94"/>
    <w:rsid w:val="00175459"/>
    <w:rsid w:val="001823D4"/>
    <w:rsid w:val="001854B4"/>
    <w:rsid w:val="001939E1"/>
    <w:rsid w:val="00195382"/>
    <w:rsid w:val="001A3658"/>
    <w:rsid w:val="001A759A"/>
    <w:rsid w:val="001B2E2F"/>
    <w:rsid w:val="001B633C"/>
    <w:rsid w:val="001B7A5D"/>
    <w:rsid w:val="001C2418"/>
    <w:rsid w:val="001C69C4"/>
    <w:rsid w:val="001D2B80"/>
    <w:rsid w:val="001E3590"/>
    <w:rsid w:val="001E4567"/>
    <w:rsid w:val="001E7407"/>
    <w:rsid w:val="00201D27"/>
    <w:rsid w:val="00202618"/>
    <w:rsid w:val="00215B4C"/>
    <w:rsid w:val="00240749"/>
    <w:rsid w:val="002431E1"/>
    <w:rsid w:val="00263820"/>
    <w:rsid w:val="00275197"/>
    <w:rsid w:val="00292C1B"/>
    <w:rsid w:val="00293B89"/>
    <w:rsid w:val="00297ECB"/>
    <w:rsid w:val="002A3E49"/>
    <w:rsid w:val="002B5A30"/>
    <w:rsid w:val="002D043A"/>
    <w:rsid w:val="002D395A"/>
    <w:rsid w:val="00320215"/>
    <w:rsid w:val="003415D3"/>
    <w:rsid w:val="003434EC"/>
    <w:rsid w:val="00350417"/>
    <w:rsid w:val="00352B0F"/>
    <w:rsid w:val="00366162"/>
    <w:rsid w:val="00373874"/>
    <w:rsid w:val="00375C6C"/>
    <w:rsid w:val="003819E5"/>
    <w:rsid w:val="003A7B3C"/>
    <w:rsid w:val="003B4E3D"/>
    <w:rsid w:val="003C5F2B"/>
    <w:rsid w:val="003D0BFE"/>
    <w:rsid w:val="003D5700"/>
    <w:rsid w:val="00405579"/>
    <w:rsid w:val="00410B8E"/>
    <w:rsid w:val="004116CD"/>
    <w:rsid w:val="00421FC1"/>
    <w:rsid w:val="004229C7"/>
    <w:rsid w:val="00424CA9"/>
    <w:rsid w:val="00436785"/>
    <w:rsid w:val="00436BD5"/>
    <w:rsid w:val="00437E4B"/>
    <w:rsid w:val="0044291A"/>
    <w:rsid w:val="0048196B"/>
    <w:rsid w:val="0048364F"/>
    <w:rsid w:val="00486D05"/>
    <w:rsid w:val="00496F97"/>
    <w:rsid w:val="004B124F"/>
    <w:rsid w:val="004C116D"/>
    <w:rsid w:val="004C7C8C"/>
    <w:rsid w:val="004E2A4A"/>
    <w:rsid w:val="004F0D23"/>
    <w:rsid w:val="004F1FAC"/>
    <w:rsid w:val="004F3695"/>
    <w:rsid w:val="004F3CF5"/>
    <w:rsid w:val="00516B8D"/>
    <w:rsid w:val="00537FBC"/>
    <w:rsid w:val="00543469"/>
    <w:rsid w:val="00551B54"/>
    <w:rsid w:val="00584811"/>
    <w:rsid w:val="00593AA6"/>
    <w:rsid w:val="00594161"/>
    <w:rsid w:val="00594749"/>
    <w:rsid w:val="005A0D92"/>
    <w:rsid w:val="005A5D1D"/>
    <w:rsid w:val="005B4067"/>
    <w:rsid w:val="005B75BE"/>
    <w:rsid w:val="005C3F41"/>
    <w:rsid w:val="005E152A"/>
    <w:rsid w:val="00600219"/>
    <w:rsid w:val="00633119"/>
    <w:rsid w:val="00641DE5"/>
    <w:rsid w:val="00656F0C"/>
    <w:rsid w:val="006606CC"/>
    <w:rsid w:val="00677CC2"/>
    <w:rsid w:val="00681F92"/>
    <w:rsid w:val="006842C2"/>
    <w:rsid w:val="00685F42"/>
    <w:rsid w:val="00686FEA"/>
    <w:rsid w:val="0069207B"/>
    <w:rsid w:val="0069551E"/>
    <w:rsid w:val="006A4B23"/>
    <w:rsid w:val="006C2874"/>
    <w:rsid w:val="006C7F8C"/>
    <w:rsid w:val="006D380D"/>
    <w:rsid w:val="006E0135"/>
    <w:rsid w:val="006E303A"/>
    <w:rsid w:val="006F7E19"/>
    <w:rsid w:val="00700B2C"/>
    <w:rsid w:val="00712D8D"/>
    <w:rsid w:val="00713084"/>
    <w:rsid w:val="00714B26"/>
    <w:rsid w:val="00731E00"/>
    <w:rsid w:val="00732A84"/>
    <w:rsid w:val="00737923"/>
    <w:rsid w:val="007432B8"/>
    <w:rsid w:val="007440B7"/>
    <w:rsid w:val="00746A68"/>
    <w:rsid w:val="007555C9"/>
    <w:rsid w:val="007634AD"/>
    <w:rsid w:val="007715C9"/>
    <w:rsid w:val="00774EDD"/>
    <w:rsid w:val="007757EC"/>
    <w:rsid w:val="007905C9"/>
    <w:rsid w:val="007A2C4E"/>
    <w:rsid w:val="007A3E46"/>
    <w:rsid w:val="007B30AA"/>
    <w:rsid w:val="007E7D4A"/>
    <w:rsid w:val="007F4D19"/>
    <w:rsid w:val="008005D5"/>
    <w:rsid w:val="008006CC"/>
    <w:rsid w:val="00802D42"/>
    <w:rsid w:val="00803832"/>
    <w:rsid w:val="00807F18"/>
    <w:rsid w:val="00825383"/>
    <w:rsid w:val="00831E8D"/>
    <w:rsid w:val="00842FB7"/>
    <w:rsid w:val="0084502F"/>
    <w:rsid w:val="00856A31"/>
    <w:rsid w:val="00857D6B"/>
    <w:rsid w:val="008754D0"/>
    <w:rsid w:val="00877D48"/>
    <w:rsid w:val="00883781"/>
    <w:rsid w:val="00885570"/>
    <w:rsid w:val="00893958"/>
    <w:rsid w:val="008A2E77"/>
    <w:rsid w:val="008B4B1B"/>
    <w:rsid w:val="008C6F6F"/>
    <w:rsid w:val="008D0EE0"/>
    <w:rsid w:val="008D3E94"/>
    <w:rsid w:val="008E07AC"/>
    <w:rsid w:val="008E5372"/>
    <w:rsid w:val="008F4F1C"/>
    <w:rsid w:val="008F77C4"/>
    <w:rsid w:val="009103F3"/>
    <w:rsid w:val="00932377"/>
    <w:rsid w:val="009350C0"/>
    <w:rsid w:val="00967042"/>
    <w:rsid w:val="00972CBA"/>
    <w:rsid w:val="0098107F"/>
    <w:rsid w:val="0098255A"/>
    <w:rsid w:val="009845BE"/>
    <w:rsid w:val="009969C9"/>
    <w:rsid w:val="009F7BD0"/>
    <w:rsid w:val="00A048FF"/>
    <w:rsid w:val="00A10775"/>
    <w:rsid w:val="00A231E2"/>
    <w:rsid w:val="00A30BF8"/>
    <w:rsid w:val="00A3219F"/>
    <w:rsid w:val="00A36C48"/>
    <w:rsid w:val="00A41E0B"/>
    <w:rsid w:val="00A55631"/>
    <w:rsid w:val="00A64912"/>
    <w:rsid w:val="00A70A74"/>
    <w:rsid w:val="00AA3795"/>
    <w:rsid w:val="00AC1E75"/>
    <w:rsid w:val="00AC69A4"/>
    <w:rsid w:val="00AD5641"/>
    <w:rsid w:val="00AD5B25"/>
    <w:rsid w:val="00AE1088"/>
    <w:rsid w:val="00AF1BA4"/>
    <w:rsid w:val="00B032D8"/>
    <w:rsid w:val="00B21CE6"/>
    <w:rsid w:val="00B33B3C"/>
    <w:rsid w:val="00B407A8"/>
    <w:rsid w:val="00B6382D"/>
    <w:rsid w:val="00BA5026"/>
    <w:rsid w:val="00BB40BF"/>
    <w:rsid w:val="00BC0CD1"/>
    <w:rsid w:val="00BE00B7"/>
    <w:rsid w:val="00BE2F2A"/>
    <w:rsid w:val="00BE719A"/>
    <w:rsid w:val="00BE720A"/>
    <w:rsid w:val="00BF0461"/>
    <w:rsid w:val="00BF19F4"/>
    <w:rsid w:val="00BF4944"/>
    <w:rsid w:val="00BF56D4"/>
    <w:rsid w:val="00C0344F"/>
    <w:rsid w:val="00C04409"/>
    <w:rsid w:val="00C067E5"/>
    <w:rsid w:val="00C164CA"/>
    <w:rsid w:val="00C176CF"/>
    <w:rsid w:val="00C347E7"/>
    <w:rsid w:val="00C42BF8"/>
    <w:rsid w:val="00C44B49"/>
    <w:rsid w:val="00C460AE"/>
    <w:rsid w:val="00C50043"/>
    <w:rsid w:val="00C54E84"/>
    <w:rsid w:val="00C7573B"/>
    <w:rsid w:val="00C76CF3"/>
    <w:rsid w:val="00C8052B"/>
    <w:rsid w:val="00C94899"/>
    <w:rsid w:val="00CB0CB0"/>
    <w:rsid w:val="00CB774B"/>
    <w:rsid w:val="00CD43F3"/>
    <w:rsid w:val="00CE1E31"/>
    <w:rsid w:val="00CF0BB2"/>
    <w:rsid w:val="00CF62D6"/>
    <w:rsid w:val="00CF7333"/>
    <w:rsid w:val="00D00EAA"/>
    <w:rsid w:val="00D13441"/>
    <w:rsid w:val="00D243A3"/>
    <w:rsid w:val="00D342E8"/>
    <w:rsid w:val="00D358CC"/>
    <w:rsid w:val="00D477C3"/>
    <w:rsid w:val="00D52EFE"/>
    <w:rsid w:val="00D53A3C"/>
    <w:rsid w:val="00D63EF6"/>
    <w:rsid w:val="00D70DFB"/>
    <w:rsid w:val="00D73029"/>
    <w:rsid w:val="00D766DF"/>
    <w:rsid w:val="00D80E29"/>
    <w:rsid w:val="00DC6D20"/>
    <w:rsid w:val="00DE2002"/>
    <w:rsid w:val="00DF7AE9"/>
    <w:rsid w:val="00E03277"/>
    <w:rsid w:val="00E05704"/>
    <w:rsid w:val="00E24D66"/>
    <w:rsid w:val="00E272C8"/>
    <w:rsid w:val="00E503E3"/>
    <w:rsid w:val="00E54292"/>
    <w:rsid w:val="00E74DC7"/>
    <w:rsid w:val="00E87699"/>
    <w:rsid w:val="00E87B67"/>
    <w:rsid w:val="00E947C6"/>
    <w:rsid w:val="00EA0B40"/>
    <w:rsid w:val="00ED492F"/>
    <w:rsid w:val="00EE3E36"/>
    <w:rsid w:val="00EF2E3A"/>
    <w:rsid w:val="00F047E2"/>
    <w:rsid w:val="00F078DC"/>
    <w:rsid w:val="00F13E86"/>
    <w:rsid w:val="00F17B00"/>
    <w:rsid w:val="00F26FFB"/>
    <w:rsid w:val="00F677A9"/>
    <w:rsid w:val="00F84CF5"/>
    <w:rsid w:val="00F92D35"/>
    <w:rsid w:val="00FA420B"/>
    <w:rsid w:val="00FC194C"/>
    <w:rsid w:val="00FC3C35"/>
    <w:rsid w:val="00FD1E13"/>
    <w:rsid w:val="00FD7EB1"/>
    <w:rsid w:val="00FE41C9"/>
    <w:rsid w:val="00FE47C0"/>
    <w:rsid w:val="00FE7F93"/>
    <w:rsid w:val="00FF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."/>
  <w:listSeparator w:val=","/>
  <w14:docId w14:val="3B41D3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C44B49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6D2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6D2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6D2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6D2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6D2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6D2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6D2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6D2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6D2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C44B49"/>
  </w:style>
  <w:style w:type="paragraph" w:customStyle="1" w:styleId="OPCParaBase">
    <w:name w:val="OPCParaBase"/>
    <w:qFormat/>
    <w:rsid w:val="00C44B49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C44B49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C44B4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C44B49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C44B4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C44B4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C44B49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C44B4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C44B4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C44B4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C44B4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C44B49"/>
  </w:style>
  <w:style w:type="paragraph" w:customStyle="1" w:styleId="Blocks">
    <w:name w:val="Blocks"/>
    <w:aliases w:val="bb"/>
    <w:basedOn w:val="OPCParaBase"/>
    <w:qFormat/>
    <w:rsid w:val="00C44B4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C44B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C44B49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C44B49"/>
    <w:rPr>
      <w:i/>
    </w:rPr>
  </w:style>
  <w:style w:type="paragraph" w:customStyle="1" w:styleId="BoxList">
    <w:name w:val="BoxList"/>
    <w:aliases w:val="bl"/>
    <w:basedOn w:val="BoxText"/>
    <w:qFormat/>
    <w:rsid w:val="00C44B49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C44B4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C44B4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C44B49"/>
    <w:pPr>
      <w:ind w:left="1985" w:hanging="851"/>
    </w:pPr>
  </w:style>
  <w:style w:type="character" w:customStyle="1" w:styleId="CharAmPartNo">
    <w:name w:val="CharAmPartNo"/>
    <w:basedOn w:val="OPCCharBase"/>
    <w:qFormat/>
    <w:rsid w:val="00C44B49"/>
  </w:style>
  <w:style w:type="character" w:customStyle="1" w:styleId="CharAmPartText">
    <w:name w:val="CharAmPartText"/>
    <w:basedOn w:val="OPCCharBase"/>
    <w:qFormat/>
    <w:rsid w:val="00C44B49"/>
  </w:style>
  <w:style w:type="character" w:customStyle="1" w:styleId="CharAmSchNo">
    <w:name w:val="CharAmSchNo"/>
    <w:basedOn w:val="OPCCharBase"/>
    <w:qFormat/>
    <w:rsid w:val="00C44B49"/>
  </w:style>
  <w:style w:type="character" w:customStyle="1" w:styleId="CharAmSchText">
    <w:name w:val="CharAmSchText"/>
    <w:basedOn w:val="OPCCharBase"/>
    <w:qFormat/>
    <w:rsid w:val="00C44B49"/>
  </w:style>
  <w:style w:type="character" w:customStyle="1" w:styleId="CharBoldItalic">
    <w:name w:val="CharBoldItalic"/>
    <w:basedOn w:val="OPCCharBase"/>
    <w:uiPriority w:val="1"/>
    <w:qFormat/>
    <w:rsid w:val="00C44B49"/>
    <w:rPr>
      <w:b/>
      <w:i/>
    </w:rPr>
  </w:style>
  <w:style w:type="character" w:customStyle="1" w:styleId="CharChapNo">
    <w:name w:val="CharChapNo"/>
    <w:basedOn w:val="OPCCharBase"/>
    <w:uiPriority w:val="1"/>
    <w:qFormat/>
    <w:rsid w:val="00C44B49"/>
  </w:style>
  <w:style w:type="character" w:customStyle="1" w:styleId="CharChapText">
    <w:name w:val="CharChapText"/>
    <w:basedOn w:val="OPCCharBase"/>
    <w:uiPriority w:val="1"/>
    <w:qFormat/>
    <w:rsid w:val="00C44B49"/>
  </w:style>
  <w:style w:type="character" w:customStyle="1" w:styleId="CharDivNo">
    <w:name w:val="CharDivNo"/>
    <w:basedOn w:val="OPCCharBase"/>
    <w:uiPriority w:val="1"/>
    <w:qFormat/>
    <w:rsid w:val="00C44B49"/>
  </w:style>
  <w:style w:type="character" w:customStyle="1" w:styleId="CharDivText">
    <w:name w:val="CharDivText"/>
    <w:basedOn w:val="OPCCharBase"/>
    <w:uiPriority w:val="1"/>
    <w:qFormat/>
    <w:rsid w:val="00C44B49"/>
  </w:style>
  <w:style w:type="character" w:customStyle="1" w:styleId="CharItalic">
    <w:name w:val="CharItalic"/>
    <w:basedOn w:val="OPCCharBase"/>
    <w:uiPriority w:val="1"/>
    <w:qFormat/>
    <w:rsid w:val="00C44B49"/>
    <w:rPr>
      <w:i/>
    </w:rPr>
  </w:style>
  <w:style w:type="character" w:customStyle="1" w:styleId="CharPartNo">
    <w:name w:val="CharPartNo"/>
    <w:basedOn w:val="OPCCharBase"/>
    <w:uiPriority w:val="1"/>
    <w:qFormat/>
    <w:rsid w:val="00C44B49"/>
  </w:style>
  <w:style w:type="character" w:customStyle="1" w:styleId="CharPartText">
    <w:name w:val="CharPartText"/>
    <w:basedOn w:val="OPCCharBase"/>
    <w:uiPriority w:val="1"/>
    <w:qFormat/>
    <w:rsid w:val="00C44B49"/>
  </w:style>
  <w:style w:type="character" w:customStyle="1" w:styleId="CharSectno">
    <w:name w:val="CharSectno"/>
    <w:basedOn w:val="OPCCharBase"/>
    <w:qFormat/>
    <w:rsid w:val="00C44B49"/>
  </w:style>
  <w:style w:type="character" w:customStyle="1" w:styleId="CharSubdNo">
    <w:name w:val="CharSubdNo"/>
    <w:basedOn w:val="OPCCharBase"/>
    <w:uiPriority w:val="1"/>
    <w:qFormat/>
    <w:rsid w:val="00C44B49"/>
  </w:style>
  <w:style w:type="character" w:customStyle="1" w:styleId="CharSubdText">
    <w:name w:val="CharSubdText"/>
    <w:basedOn w:val="OPCCharBase"/>
    <w:uiPriority w:val="1"/>
    <w:qFormat/>
    <w:rsid w:val="00C44B49"/>
  </w:style>
  <w:style w:type="paragraph" w:customStyle="1" w:styleId="CTA--">
    <w:name w:val="CTA --"/>
    <w:basedOn w:val="OPCParaBase"/>
    <w:next w:val="Normal"/>
    <w:rsid w:val="00C44B4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C44B4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C44B4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C44B4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C44B4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C44B4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C44B4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C44B4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C44B4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C44B4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C44B4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C44B4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C44B4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C44B49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C44B4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C44B4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C44B4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C44B4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C44B4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C44B4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C44B4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C44B4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C44B4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C44B4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4B4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C44B4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C44B4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C44B4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C44B4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C44B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C44B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C44B4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44B4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C44B4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C44B4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C44B49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C44B4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C44B4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C44B4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C44B4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C44B4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C44B4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C44B4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C44B4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C44B4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44B49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44B49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C44B4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C44B4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C44B4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C44B4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C44B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C44B4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C44B4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C44B4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C44B49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C44B49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C44B49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C44B49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C44B49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C44B49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C44B49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C44B49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C44B49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C44B4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C44B4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C44B4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C44B4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C44B4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C44B4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C44B49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C44B4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C44B49"/>
    <w:rPr>
      <w:sz w:val="16"/>
    </w:rPr>
  </w:style>
  <w:style w:type="table" w:customStyle="1" w:styleId="CFlag">
    <w:name w:val="CFlag"/>
    <w:basedOn w:val="TableNormal"/>
    <w:uiPriority w:val="99"/>
    <w:rsid w:val="00C44B49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C44B49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C44B49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C44B49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C44B49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C44B4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C44B4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C44B4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C44B4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C44B4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C44B49"/>
    <w:pPr>
      <w:spacing w:before="120"/>
    </w:pPr>
  </w:style>
  <w:style w:type="paragraph" w:customStyle="1" w:styleId="TableTextEndNotes">
    <w:name w:val="TableTextEndNotes"/>
    <w:aliases w:val="Tten"/>
    <w:basedOn w:val="Normal"/>
    <w:rsid w:val="00C44B49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C44B49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C44B4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C44B4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C44B4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C44B4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C44B4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C44B4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C44B4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C44B4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C44B49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C44B49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C44B49"/>
  </w:style>
  <w:style w:type="character" w:customStyle="1" w:styleId="CharSubPartNoCASA">
    <w:name w:val="CharSubPartNo(CASA)"/>
    <w:basedOn w:val="OPCCharBase"/>
    <w:uiPriority w:val="1"/>
    <w:rsid w:val="00C44B49"/>
  </w:style>
  <w:style w:type="paragraph" w:customStyle="1" w:styleId="ENoteTTIndentHeadingSub">
    <w:name w:val="ENoteTTIndentHeadingSub"/>
    <w:aliases w:val="enTTHis"/>
    <w:basedOn w:val="OPCParaBase"/>
    <w:rsid w:val="00C44B4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44B4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44B4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C44B49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C44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rsid w:val="00C44B49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C44B49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C44B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C44B49"/>
    <w:rPr>
      <w:sz w:val="22"/>
    </w:rPr>
  </w:style>
  <w:style w:type="paragraph" w:customStyle="1" w:styleId="SOTextNote">
    <w:name w:val="SO TextNote"/>
    <w:aliases w:val="sont"/>
    <w:basedOn w:val="SOText"/>
    <w:qFormat/>
    <w:rsid w:val="00C44B4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C44B4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C44B49"/>
    <w:rPr>
      <w:sz w:val="22"/>
    </w:rPr>
  </w:style>
  <w:style w:type="paragraph" w:customStyle="1" w:styleId="FileName">
    <w:name w:val="FileName"/>
    <w:basedOn w:val="Normal"/>
    <w:rsid w:val="00C44B49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C44B49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C44B49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C44B49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C44B49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C44B49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C44B49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44B4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44B49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C44B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C44B49"/>
    <w:rPr>
      <w:sz w:val="22"/>
    </w:rPr>
  </w:style>
  <w:style w:type="paragraph" w:customStyle="1" w:styleId="Transitional">
    <w:name w:val="Transitional"/>
    <w:aliases w:val="tr"/>
    <w:basedOn w:val="ItemHead"/>
    <w:next w:val="Item"/>
    <w:rsid w:val="00C44B49"/>
  </w:style>
  <w:style w:type="character" w:customStyle="1" w:styleId="subsectionChar">
    <w:name w:val="subsection Char"/>
    <w:aliases w:val="ss Char"/>
    <w:link w:val="subsection"/>
    <w:rsid w:val="00B21CE6"/>
    <w:rPr>
      <w:rFonts w:eastAsia="Times New Roman" w:cs="Times New Roman"/>
      <w:sz w:val="22"/>
      <w:lang w:eastAsia="en-AU"/>
    </w:rPr>
  </w:style>
  <w:style w:type="character" w:customStyle="1" w:styleId="paragraphChar">
    <w:name w:val="paragraph Char"/>
    <w:aliases w:val="a Char"/>
    <w:link w:val="paragraph"/>
    <w:rsid w:val="00B21CE6"/>
    <w:rPr>
      <w:rFonts w:eastAsia="Times New Roman" w:cs="Times New Roman"/>
      <w:sz w:val="22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5B4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B4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C6D2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6D2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6D2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6D20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6D20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6D20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6D20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6D2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6D2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hortTP1">
    <w:name w:val="ShortTP1"/>
    <w:basedOn w:val="ShortT"/>
    <w:link w:val="ShortTP1Char"/>
    <w:rsid w:val="00DC6D20"/>
    <w:pPr>
      <w:spacing w:before="800"/>
    </w:pPr>
  </w:style>
  <w:style w:type="character" w:customStyle="1" w:styleId="ShortTP1Char">
    <w:name w:val="ShortTP1 Char"/>
    <w:basedOn w:val="DefaultParagraphFont"/>
    <w:link w:val="ShortTP1"/>
    <w:rsid w:val="00DC6D20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DC6D20"/>
    <w:pPr>
      <w:spacing w:before="800"/>
    </w:pPr>
    <w:rPr>
      <w:sz w:val="28"/>
    </w:rPr>
  </w:style>
  <w:style w:type="character" w:customStyle="1" w:styleId="ActNoP1Char">
    <w:name w:val="ActNoP1 Char"/>
    <w:basedOn w:val="DefaultParagraphFont"/>
    <w:link w:val="ActNoP1"/>
    <w:rsid w:val="00DC6D20"/>
    <w:rPr>
      <w:rFonts w:eastAsia="Times New Roman" w:cs="Times New Roman"/>
      <w:b/>
      <w:sz w:val="28"/>
      <w:lang w:eastAsia="en-AU"/>
    </w:rPr>
  </w:style>
  <w:style w:type="paragraph" w:customStyle="1" w:styleId="AssentBk">
    <w:name w:val="AssentBk"/>
    <w:basedOn w:val="Normal"/>
    <w:rsid w:val="00DC6D20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98107F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98107F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98107F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8.xml"/><Relationship Id="rId3" Type="http://schemas.openxmlformats.org/officeDocument/2006/relationships/settings" Target="settings.xml"/><Relationship Id="rId21" Type="http://schemas.openxmlformats.org/officeDocument/2006/relationships/header" Target="header7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oleObject" Target="embeddings/oleObject2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footer" Target="footer7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gislation.gov.a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ylorgj\AppData\Roaming\OPC-APH\bill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bill_amd.dotx</Template>
  <TotalTime>0</TotalTime>
  <Pages>8</Pages>
  <Words>622</Words>
  <Characters>3246</Characters>
  <Application>Microsoft Office Word</Application>
  <DocSecurity>0</DocSecurity>
  <PresentationFormat/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2021-08-31T00:39:00Z</dcterms:created>
  <dcterms:modified xsi:type="dcterms:W3CDTF">2021-08-31T01:03:00Z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 </vt:lpwstr>
  </property>
  <property fmtid="{D5CDD505-2E9C-101B-9397-08002B2CF9AE}" pid="3" name="DLM">
    <vt:lpwstr> </vt:lpwstr>
  </property>
  <property fmtid="{D5CDD505-2E9C-101B-9397-08002B2CF9AE}" pid="4" name="ShortT">
    <vt:lpwstr>Education Services for Overseas Students (TPS Levies) Amendment Act 2021</vt:lpwstr>
  </property>
  <property fmtid="{D5CDD505-2E9C-101B-9397-08002B2CF9AE}" pid="5" name="ActNo">
    <vt:lpwstr>No. 85, 2021</vt:lpwstr>
  </property>
  <property fmtid="{D5CDD505-2E9C-101B-9397-08002B2CF9AE}" pid="6" name="Class">
    <vt:lpwstr>BILL</vt:lpwstr>
  </property>
  <property fmtid="{D5CDD505-2E9C-101B-9397-08002B2CF9AE}" pid="7" name="Type">
    <vt:lpwstr>BILL</vt:lpwstr>
  </property>
  <property fmtid="{D5CDD505-2E9C-101B-9397-08002B2CF9AE}" pid="8" name="DocType">
    <vt:lpwstr>AMD</vt:lpwstr>
  </property>
  <property fmtid="{D5CDD505-2E9C-101B-9397-08002B2CF9AE}" pid="9" name="ID">
    <vt:lpwstr>OPC7391</vt:lpwstr>
  </property>
  <property fmtid="{D5CDD505-2E9C-101B-9397-08002B2CF9AE}" pid="10" name="DoNotAsk">
    <vt:lpwstr>0</vt:lpwstr>
  </property>
  <property fmtid="{D5CDD505-2E9C-101B-9397-08002B2CF9AE}" pid="11" name="ChangedTitle">
    <vt:lpwstr/>
  </property>
</Properties>
</file>