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19574" w14:textId="59F9E6FB" w:rsidR="00F968AC" w:rsidRDefault="00F968AC" w:rsidP="00F968AC">
      <w:r>
        <w:object w:dxaOrig="2146" w:dyaOrig="1561" w14:anchorId="25AEE9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690783802" r:id="rId8"/>
        </w:object>
      </w:r>
    </w:p>
    <w:p w14:paraId="0B1714D9" w14:textId="77777777" w:rsidR="00F968AC" w:rsidRDefault="00F968AC" w:rsidP="00F968AC"/>
    <w:p w14:paraId="1F21595B" w14:textId="77777777" w:rsidR="00F968AC" w:rsidRDefault="00F968AC" w:rsidP="00F968AC"/>
    <w:p w14:paraId="2D4753C0" w14:textId="77777777" w:rsidR="00F968AC" w:rsidRDefault="00F968AC" w:rsidP="00F968AC">
      <w:bookmarkStart w:id="0" w:name="_GoBack"/>
      <w:bookmarkEnd w:id="0"/>
    </w:p>
    <w:p w14:paraId="3A298D41" w14:textId="77777777" w:rsidR="00F968AC" w:rsidRDefault="00F968AC" w:rsidP="00F968AC"/>
    <w:p w14:paraId="4F88DA49" w14:textId="77777777" w:rsidR="00F968AC" w:rsidRDefault="00F968AC" w:rsidP="00F968AC"/>
    <w:p w14:paraId="78C99D42" w14:textId="77777777" w:rsidR="00F968AC" w:rsidRDefault="00F968AC" w:rsidP="00F968AC"/>
    <w:p w14:paraId="3C4D2DD0" w14:textId="0124D7D8" w:rsidR="00715914" w:rsidRPr="00B75C9C" w:rsidRDefault="00F968AC" w:rsidP="00715914">
      <w:pPr>
        <w:pStyle w:val="ShortT"/>
      </w:pPr>
      <w:r>
        <w:t>Tertiary Education Quality and Standards Agency (Charges) Act 2021</w:t>
      </w:r>
    </w:p>
    <w:p w14:paraId="77E35302" w14:textId="77777777" w:rsidR="00715914" w:rsidRPr="00B75C9C" w:rsidRDefault="00715914" w:rsidP="00715914"/>
    <w:p w14:paraId="66F47ABF" w14:textId="7C9A7FA8" w:rsidR="00715914" w:rsidRPr="00B75C9C" w:rsidRDefault="00715914" w:rsidP="00F968AC">
      <w:pPr>
        <w:pStyle w:val="Actno"/>
        <w:spacing w:before="400"/>
      </w:pPr>
      <w:r w:rsidRPr="00B75C9C">
        <w:t>No.</w:t>
      </w:r>
      <w:r w:rsidR="008A1CE5">
        <w:t xml:space="preserve"> 81</w:t>
      </w:r>
      <w:r w:rsidR="001F5D5E" w:rsidRPr="00B75C9C">
        <w:t>, 20</w:t>
      </w:r>
      <w:r w:rsidR="003156FB" w:rsidRPr="00B75C9C">
        <w:t>21</w:t>
      </w:r>
    </w:p>
    <w:p w14:paraId="4C15D783" w14:textId="77777777" w:rsidR="00715914" w:rsidRPr="00B75C9C" w:rsidRDefault="00715914" w:rsidP="00715914"/>
    <w:p w14:paraId="044EB52B" w14:textId="77777777" w:rsidR="00EE0923" w:rsidRDefault="00EE0923" w:rsidP="00EE0923">
      <w:pPr>
        <w:rPr>
          <w:lang w:eastAsia="en-AU"/>
        </w:rPr>
      </w:pPr>
    </w:p>
    <w:p w14:paraId="115CC57C" w14:textId="6BCF21C0" w:rsidR="00990ED3" w:rsidRPr="00B75C9C" w:rsidRDefault="00990ED3" w:rsidP="00715914"/>
    <w:p w14:paraId="2F10E510" w14:textId="77777777" w:rsidR="00990ED3" w:rsidRPr="00B75C9C" w:rsidRDefault="00990ED3" w:rsidP="00715914"/>
    <w:p w14:paraId="36306770" w14:textId="77777777" w:rsidR="00990ED3" w:rsidRPr="00B75C9C" w:rsidRDefault="00990ED3" w:rsidP="00715914"/>
    <w:p w14:paraId="14F33B70" w14:textId="77777777" w:rsidR="00F968AC" w:rsidRDefault="00F968AC" w:rsidP="00F968AC">
      <w:pPr>
        <w:pStyle w:val="LongT"/>
      </w:pPr>
      <w:r>
        <w:t>An Act to impose registered higher education provider charge, and for related purposes</w:t>
      </w:r>
    </w:p>
    <w:p w14:paraId="78CC6A71" w14:textId="34FE258C" w:rsidR="00AD4ABE" w:rsidRPr="00921553" w:rsidRDefault="00AD4ABE" w:rsidP="00AD4ABE">
      <w:pPr>
        <w:pStyle w:val="Header"/>
        <w:tabs>
          <w:tab w:val="clear" w:pos="4150"/>
          <w:tab w:val="clear" w:pos="8307"/>
        </w:tabs>
      </w:pPr>
      <w:r w:rsidRPr="00921553">
        <w:rPr>
          <w:rStyle w:val="CharChapNo"/>
        </w:rPr>
        <w:t xml:space="preserve"> </w:t>
      </w:r>
      <w:r w:rsidRPr="00921553">
        <w:rPr>
          <w:rStyle w:val="CharChapText"/>
        </w:rPr>
        <w:t xml:space="preserve"> </w:t>
      </w:r>
    </w:p>
    <w:p w14:paraId="551C5E12" w14:textId="77777777" w:rsidR="00AD4ABE" w:rsidRPr="00921553" w:rsidRDefault="00AD4ABE" w:rsidP="00AD4ABE">
      <w:pPr>
        <w:pStyle w:val="Header"/>
        <w:tabs>
          <w:tab w:val="clear" w:pos="4150"/>
          <w:tab w:val="clear" w:pos="8307"/>
        </w:tabs>
      </w:pPr>
      <w:r w:rsidRPr="00921553">
        <w:rPr>
          <w:rStyle w:val="CharPartNo"/>
        </w:rPr>
        <w:t xml:space="preserve"> </w:t>
      </w:r>
      <w:r w:rsidRPr="00921553">
        <w:rPr>
          <w:rStyle w:val="CharPartText"/>
        </w:rPr>
        <w:t xml:space="preserve"> </w:t>
      </w:r>
    </w:p>
    <w:p w14:paraId="3C51BD78" w14:textId="77777777" w:rsidR="00715914" w:rsidRPr="00921553" w:rsidRDefault="00715914" w:rsidP="00715914">
      <w:pPr>
        <w:pStyle w:val="Header"/>
        <w:tabs>
          <w:tab w:val="clear" w:pos="4150"/>
          <w:tab w:val="clear" w:pos="8307"/>
        </w:tabs>
      </w:pPr>
      <w:r w:rsidRPr="00921553">
        <w:rPr>
          <w:rStyle w:val="CharDivNo"/>
        </w:rPr>
        <w:t xml:space="preserve"> </w:t>
      </w:r>
      <w:r w:rsidRPr="00921553">
        <w:rPr>
          <w:rStyle w:val="CharDivText"/>
        </w:rPr>
        <w:t xml:space="preserve"> </w:t>
      </w:r>
    </w:p>
    <w:p w14:paraId="26DE71C6" w14:textId="77777777" w:rsidR="00715914" w:rsidRPr="00B75C9C" w:rsidRDefault="00715914" w:rsidP="00715914">
      <w:pPr>
        <w:sectPr w:rsidR="00715914" w:rsidRPr="00B75C9C" w:rsidSect="00F968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3EBF6FDA" w14:textId="77777777" w:rsidR="00715914" w:rsidRPr="00B75C9C" w:rsidRDefault="00715914" w:rsidP="00EA672A">
      <w:pPr>
        <w:rPr>
          <w:sz w:val="36"/>
        </w:rPr>
      </w:pPr>
      <w:r w:rsidRPr="00B75C9C">
        <w:rPr>
          <w:sz w:val="36"/>
        </w:rPr>
        <w:lastRenderedPageBreak/>
        <w:t>Contents</w:t>
      </w:r>
    </w:p>
    <w:p w14:paraId="1637A9FC" w14:textId="125157ED" w:rsidR="00700701" w:rsidRDefault="007007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700701">
        <w:rPr>
          <w:noProof/>
        </w:rPr>
        <w:tab/>
      </w:r>
      <w:r w:rsidRPr="00700701">
        <w:rPr>
          <w:noProof/>
        </w:rPr>
        <w:fldChar w:fldCharType="begin"/>
      </w:r>
      <w:r w:rsidRPr="00700701">
        <w:rPr>
          <w:noProof/>
        </w:rPr>
        <w:instrText xml:space="preserve"> PAGEREF _Toc80170548 \h </w:instrText>
      </w:r>
      <w:r w:rsidRPr="00700701">
        <w:rPr>
          <w:noProof/>
        </w:rPr>
      </w:r>
      <w:r w:rsidRPr="00700701">
        <w:rPr>
          <w:noProof/>
        </w:rPr>
        <w:fldChar w:fldCharType="separate"/>
      </w:r>
      <w:r w:rsidR="009A7B9E">
        <w:rPr>
          <w:noProof/>
        </w:rPr>
        <w:t>1</w:t>
      </w:r>
      <w:r w:rsidRPr="00700701">
        <w:rPr>
          <w:noProof/>
        </w:rPr>
        <w:fldChar w:fldCharType="end"/>
      </w:r>
    </w:p>
    <w:p w14:paraId="7080D7E6" w14:textId="7CCC38DB" w:rsidR="00700701" w:rsidRDefault="007007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00701">
        <w:rPr>
          <w:noProof/>
        </w:rPr>
        <w:tab/>
      </w:r>
      <w:r w:rsidRPr="00700701">
        <w:rPr>
          <w:noProof/>
        </w:rPr>
        <w:fldChar w:fldCharType="begin"/>
      </w:r>
      <w:r w:rsidRPr="00700701">
        <w:rPr>
          <w:noProof/>
        </w:rPr>
        <w:instrText xml:space="preserve"> PAGEREF _Toc80170549 \h </w:instrText>
      </w:r>
      <w:r w:rsidRPr="00700701">
        <w:rPr>
          <w:noProof/>
        </w:rPr>
      </w:r>
      <w:r w:rsidRPr="00700701">
        <w:rPr>
          <w:noProof/>
        </w:rPr>
        <w:fldChar w:fldCharType="separate"/>
      </w:r>
      <w:r w:rsidR="009A7B9E">
        <w:rPr>
          <w:noProof/>
        </w:rPr>
        <w:t>2</w:t>
      </w:r>
      <w:r w:rsidRPr="00700701">
        <w:rPr>
          <w:noProof/>
        </w:rPr>
        <w:fldChar w:fldCharType="end"/>
      </w:r>
    </w:p>
    <w:p w14:paraId="19E78AF8" w14:textId="4EA7F07D" w:rsidR="00700701" w:rsidRDefault="007007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Crown to be bound</w:t>
      </w:r>
      <w:r w:rsidRPr="00700701">
        <w:rPr>
          <w:noProof/>
        </w:rPr>
        <w:tab/>
      </w:r>
      <w:r w:rsidRPr="00700701">
        <w:rPr>
          <w:noProof/>
        </w:rPr>
        <w:fldChar w:fldCharType="begin"/>
      </w:r>
      <w:r w:rsidRPr="00700701">
        <w:rPr>
          <w:noProof/>
        </w:rPr>
        <w:instrText xml:space="preserve"> PAGEREF _Toc80170550 \h </w:instrText>
      </w:r>
      <w:r w:rsidRPr="00700701">
        <w:rPr>
          <w:noProof/>
        </w:rPr>
      </w:r>
      <w:r w:rsidRPr="00700701">
        <w:rPr>
          <w:noProof/>
        </w:rPr>
        <w:fldChar w:fldCharType="separate"/>
      </w:r>
      <w:r w:rsidR="009A7B9E">
        <w:rPr>
          <w:noProof/>
        </w:rPr>
        <w:t>2</w:t>
      </w:r>
      <w:r w:rsidRPr="00700701">
        <w:rPr>
          <w:noProof/>
        </w:rPr>
        <w:fldChar w:fldCharType="end"/>
      </w:r>
    </w:p>
    <w:p w14:paraId="62CAFBAC" w14:textId="75E980B3" w:rsidR="00700701" w:rsidRDefault="007007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Act does not impose tax on property of a State</w:t>
      </w:r>
      <w:r w:rsidRPr="00700701">
        <w:rPr>
          <w:noProof/>
        </w:rPr>
        <w:tab/>
      </w:r>
      <w:r w:rsidRPr="00700701">
        <w:rPr>
          <w:noProof/>
        </w:rPr>
        <w:fldChar w:fldCharType="begin"/>
      </w:r>
      <w:r w:rsidRPr="00700701">
        <w:rPr>
          <w:noProof/>
        </w:rPr>
        <w:instrText xml:space="preserve"> PAGEREF _Toc80170551 \h </w:instrText>
      </w:r>
      <w:r w:rsidRPr="00700701">
        <w:rPr>
          <w:noProof/>
        </w:rPr>
      </w:r>
      <w:r w:rsidRPr="00700701">
        <w:rPr>
          <w:noProof/>
        </w:rPr>
        <w:fldChar w:fldCharType="separate"/>
      </w:r>
      <w:r w:rsidR="009A7B9E">
        <w:rPr>
          <w:noProof/>
        </w:rPr>
        <w:t>2</w:t>
      </w:r>
      <w:r w:rsidRPr="00700701">
        <w:rPr>
          <w:noProof/>
        </w:rPr>
        <w:fldChar w:fldCharType="end"/>
      </w:r>
    </w:p>
    <w:p w14:paraId="2025DC70" w14:textId="59F12D63" w:rsidR="00700701" w:rsidRDefault="007007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700701">
        <w:rPr>
          <w:noProof/>
        </w:rPr>
        <w:tab/>
      </w:r>
      <w:r w:rsidRPr="00700701">
        <w:rPr>
          <w:noProof/>
        </w:rPr>
        <w:fldChar w:fldCharType="begin"/>
      </w:r>
      <w:r w:rsidRPr="00700701">
        <w:rPr>
          <w:noProof/>
        </w:rPr>
        <w:instrText xml:space="preserve"> PAGEREF _Toc80170552 \h </w:instrText>
      </w:r>
      <w:r w:rsidRPr="00700701">
        <w:rPr>
          <w:noProof/>
        </w:rPr>
      </w:r>
      <w:r w:rsidRPr="00700701">
        <w:rPr>
          <w:noProof/>
        </w:rPr>
        <w:fldChar w:fldCharType="separate"/>
      </w:r>
      <w:r w:rsidR="009A7B9E">
        <w:rPr>
          <w:noProof/>
        </w:rPr>
        <w:t>2</w:t>
      </w:r>
      <w:r w:rsidRPr="00700701">
        <w:rPr>
          <w:noProof/>
        </w:rPr>
        <w:fldChar w:fldCharType="end"/>
      </w:r>
    </w:p>
    <w:p w14:paraId="67867E31" w14:textId="53FF8802" w:rsidR="00700701" w:rsidRDefault="007007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Imposition of registered higher education provider charge</w:t>
      </w:r>
      <w:r w:rsidRPr="00700701">
        <w:rPr>
          <w:noProof/>
        </w:rPr>
        <w:tab/>
      </w:r>
      <w:r w:rsidRPr="00700701">
        <w:rPr>
          <w:noProof/>
        </w:rPr>
        <w:fldChar w:fldCharType="begin"/>
      </w:r>
      <w:r w:rsidRPr="00700701">
        <w:rPr>
          <w:noProof/>
        </w:rPr>
        <w:instrText xml:space="preserve"> PAGEREF _Toc80170553 \h </w:instrText>
      </w:r>
      <w:r w:rsidRPr="00700701">
        <w:rPr>
          <w:noProof/>
        </w:rPr>
      </w:r>
      <w:r w:rsidRPr="00700701">
        <w:rPr>
          <w:noProof/>
        </w:rPr>
        <w:fldChar w:fldCharType="separate"/>
      </w:r>
      <w:r w:rsidR="009A7B9E">
        <w:rPr>
          <w:noProof/>
        </w:rPr>
        <w:t>3</w:t>
      </w:r>
      <w:r w:rsidRPr="00700701">
        <w:rPr>
          <w:noProof/>
        </w:rPr>
        <w:fldChar w:fldCharType="end"/>
      </w:r>
    </w:p>
    <w:p w14:paraId="2DA3FEE9" w14:textId="79A4D3A8" w:rsidR="00700701" w:rsidRDefault="007007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Amount of registered higher education provider charge</w:t>
      </w:r>
      <w:r w:rsidRPr="00700701">
        <w:rPr>
          <w:noProof/>
        </w:rPr>
        <w:tab/>
      </w:r>
      <w:r w:rsidRPr="00700701">
        <w:rPr>
          <w:noProof/>
        </w:rPr>
        <w:fldChar w:fldCharType="begin"/>
      </w:r>
      <w:r w:rsidRPr="00700701">
        <w:rPr>
          <w:noProof/>
        </w:rPr>
        <w:instrText xml:space="preserve"> PAGEREF _Toc80170554 \h </w:instrText>
      </w:r>
      <w:r w:rsidRPr="00700701">
        <w:rPr>
          <w:noProof/>
        </w:rPr>
      </w:r>
      <w:r w:rsidRPr="00700701">
        <w:rPr>
          <w:noProof/>
        </w:rPr>
        <w:fldChar w:fldCharType="separate"/>
      </w:r>
      <w:r w:rsidR="009A7B9E">
        <w:rPr>
          <w:noProof/>
        </w:rPr>
        <w:t>3</w:t>
      </w:r>
      <w:r w:rsidRPr="00700701">
        <w:rPr>
          <w:noProof/>
        </w:rPr>
        <w:fldChar w:fldCharType="end"/>
      </w:r>
    </w:p>
    <w:p w14:paraId="0776F3B6" w14:textId="430665C8" w:rsidR="00700701" w:rsidRDefault="007007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Exemptions from registered higher education provider charge</w:t>
      </w:r>
      <w:r w:rsidRPr="00700701">
        <w:rPr>
          <w:noProof/>
        </w:rPr>
        <w:tab/>
      </w:r>
      <w:r w:rsidRPr="00700701">
        <w:rPr>
          <w:noProof/>
        </w:rPr>
        <w:fldChar w:fldCharType="begin"/>
      </w:r>
      <w:r w:rsidRPr="00700701">
        <w:rPr>
          <w:noProof/>
        </w:rPr>
        <w:instrText xml:space="preserve"> PAGEREF _Toc80170555 \h </w:instrText>
      </w:r>
      <w:r w:rsidRPr="00700701">
        <w:rPr>
          <w:noProof/>
        </w:rPr>
      </w:r>
      <w:r w:rsidRPr="00700701">
        <w:rPr>
          <w:noProof/>
        </w:rPr>
        <w:fldChar w:fldCharType="separate"/>
      </w:r>
      <w:r w:rsidR="009A7B9E">
        <w:rPr>
          <w:noProof/>
        </w:rPr>
        <w:t>4</w:t>
      </w:r>
      <w:r w:rsidRPr="00700701">
        <w:rPr>
          <w:noProof/>
        </w:rPr>
        <w:fldChar w:fldCharType="end"/>
      </w:r>
    </w:p>
    <w:p w14:paraId="79703008" w14:textId="079E9A41" w:rsidR="00700701" w:rsidRDefault="007007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Regulations</w:t>
      </w:r>
      <w:r w:rsidRPr="00700701">
        <w:rPr>
          <w:noProof/>
        </w:rPr>
        <w:tab/>
      </w:r>
      <w:r w:rsidRPr="00700701">
        <w:rPr>
          <w:noProof/>
        </w:rPr>
        <w:fldChar w:fldCharType="begin"/>
      </w:r>
      <w:r w:rsidRPr="00700701">
        <w:rPr>
          <w:noProof/>
        </w:rPr>
        <w:instrText xml:space="preserve"> PAGEREF _Toc80170556 \h </w:instrText>
      </w:r>
      <w:r w:rsidRPr="00700701">
        <w:rPr>
          <w:noProof/>
        </w:rPr>
      </w:r>
      <w:r w:rsidRPr="00700701">
        <w:rPr>
          <w:noProof/>
        </w:rPr>
        <w:fldChar w:fldCharType="separate"/>
      </w:r>
      <w:r w:rsidR="009A7B9E">
        <w:rPr>
          <w:noProof/>
        </w:rPr>
        <w:t>4</w:t>
      </w:r>
      <w:r w:rsidRPr="00700701">
        <w:rPr>
          <w:noProof/>
        </w:rPr>
        <w:fldChar w:fldCharType="end"/>
      </w:r>
    </w:p>
    <w:p w14:paraId="566DBAAE" w14:textId="09AAFDAD" w:rsidR="005D7042" w:rsidRPr="00B75C9C" w:rsidRDefault="00700701" w:rsidP="00715914">
      <w:r>
        <w:fldChar w:fldCharType="end"/>
      </w:r>
    </w:p>
    <w:p w14:paraId="4A9F9321" w14:textId="77777777" w:rsidR="00374B0A" w:rsidRPr="00B75C9C" w:rsidRDefault="00374B0A" w:rsidP="00715914">
      <w:pPr>
        <w:sectPr w:rsidR="00374B0A" w:rsidRPr="00B75C9C" w:rsidSect="00F968A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69820411" w14:textId="77777777" w:rsidR="00F968AC" w:rsidRDefault="00F968AC">
      <w:r>
        <w:object w:dxaOrig="2146" w:dyaOrig="1561" w14:anchorId="0F69D0F5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690783803" r:id="rId20"/>
        </w:object>
      </w:r>
    </w:p>
    <w:p w14:paraId="3BE301CD" w14:textId="77777777" w:rsidR="00F968AC" w:rsidRDefault="00F968AC"/>
    <w:p w14:paraId="0EC8F875" w14:textId="77777777" w:rsidR="00F968AC" w:rsidRDefault="00F968AC" w:rsidP="000178F8">
      <w:pPr>
        <w:spacing w:line="240" w:lineRule="auto"/>
      </w:pPr>
    </w:p>
    <w:p w14:paraId="4EF051F5" w14:textId="3F3C2647" w:rsidR="00F968AC" w:rsidRDefault="00E32647" w:rsidP="000178F8">
      <w:pPr>
        <w:pStyle w:val="ShortTP1"/>
      </w:pPr>
      <w:fldSimple w:instr=" STYLEREF ShortT ">
        <w:r w:rsidR="009A7B9E">
          <w:rPr>
            <w:noProof/>
          </w:rPr>
          <w:t>Tertiary Education Quality and Standards Agency (Charges) Act 2021</w:t>
        </w:r>
      </w:fldSimple>
    </w:p>
    <w:p w14:paraId="7484F958" w14:textId="596EE168" w:rsidR="00F968AC" w:rsidRDefault="00E32647" w:rsidP="000178F8">
      <w:pPr>
        <w:pStyle w:val="ActNoP1"/>
      </w:pPr>
      <w:fldSimple w:instr=" STYLEREF Actno ">
        <w:r w:rsidR="009A7B9E">
          <w:rPr>
            <w:noProof/>
          </w:rPr>
          <w:t>No. 81, 2021</w:t>
        </w:r>
      </w:fldSimple>
    </w:p>
    <w:p w14:paraId="2C5EA0E7" w14:textId="77777777" w:rsidR="00F968AC" w:rsidRPr="009A0728" w:rsidRDefault="00F968AC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454F822D" w14:textId="77777777" w:rsidR="00F968AC" w:rsidRPr="009A0728" w:rsidRDefault="00F968AC" w:rsidP="009A0728">
      <w:pPr>
        <w:spacing w:line="40" w:lineRule="exact"/>
        <w:rPr>
          <w:rFonts w:eastAsia="Calibri"/>
          <w:b/>
          <w:sz w:val="28"/>
        </w:rPr>
      </w:pPr>
    </w:p>
    <w:p w14:paraId="1641E466" w14:textId="77777777" w:rsidR="00F968AC" w:rsidRPr="009A0728" w:rsidRDefault="00F968AC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2745AD5C" w14:textId="77777777" w:rsidR="00F968AC" w:rsidRDefault="00F968AC" w:rsidP="00F968AC">
      <w:pPr>
        <w:pStyle w:val="Page1"/>
        <w:spacing w:before="400"/>
      </w:pPr>
      <w:r>
        <w:t>An Act to impose registered higher education provider charge, and for related purposes</w:t>
      </w:r>
    </w:p>
    <w:p w14:paraId="28B7BFCB" w14:textId="54DB0872" w:rsidR="008A1CE5" w:rsidRDefault="008A1CE5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13 August 2021</w:t>
      </w:r>
      <w:r>
        <w:rPr>
          <w:sz w:val="24"/>
        </w:rPr>
        <w:t>]</w:t>
      </w:r>
    </w:p>
    <w:p w14:paraId="2B45C1C8" w14:textId="73CD5EB8" w:rsidR="00715914" w:rsidRPr="00B75C9C" w:rsidRDefault="00715914" w:rsidP="00B75C9C">
      <w:pPr>
        <w:spacing w:before="240" w:line="240" w:lineRule="auto"/>
        <w:rPr>
          <w:sz w:val="32"/>
        </w:rPr>
      </w:pPr>
      <w:r w:rsidRPr="00B75C9C">
        <w:rPr>
          <w:sz w:val="32"/>
        </w:rPr>
        <w:t>The Parliament of Australia enacts:</w:t>
      </w:r>
    </w:p>
    <w:p w14:paraId="2E27D532" w14:textId="77777777" w:rsidR="00715914" w:rsidRPr="00B75C9C" w:rsidRDefault="00715914" w:rsidP="00B75C9C">
      <w:pPr>
        <w:pStyle w:val="ActHead5"/>
      </w:pPr>
      <w:bookmarkStart w:id="1" w:name="_Toc80170548"/>
      <w:r w:rsidRPr="00921553">
        <w:rPr>
          <w:rStyle w:val="CharSectno"/>
        </w:rPr>
        <w:t>1</w:t>
      </w:r>
      <w:r w:rsidRPr="00B75C9C">
        <w:t xml:space="preserve">  Short title</w:t>
      </w:r>
      <w:bookmarkEnd w:id="1"/>
    </w:p>
    <w:p w14:paraId="492ABA34" w14:textId="77777777" w:rsidR="00715914" w:rsidRPr="00B75C9C" w:rsidRDefault="00715914" w:rsidP="00B75C9C">
      <w:pPr>
        <w:pStyle w:val="subsection"/>
      </w:pPr>
      <w:r w:rsidRPr="00B75C9C">
        <w:tab/>
      </w:r>
      <w:r w:rsidRPr="00B75C9C">
        <w:tab/>
        <w:t xml:space="preserve">This Act </w:t>
      </w:r>
      <w:r w:rsidR="00B20224" w:rsidRPr="00B75C9C">
        <w:t>is</w:t>
      </w:r>
      <w:r w:rsidRPr="00B75C9C">
        <w:t xml:space="preserve"> the </w:t>
      </w:r>
      <w:r w:rsidR="00644CBB" w:rsidRPr="00B75C9C">
        <w:rPr>
          <w:i/>
        </w:rPr>
        <w:t>Tertiary Education Quality and Standards Agency (Charges)</w:t>
      </w:r>
      <w:r w:rsidR="001F5D5E" w:rsidRPr="00B75C9C">
        <w:rPr>
          <w:i/>
        </w:rPr>
        <w:t xml:space="preserve"> Act 20</w:t>
      </w:r>
      <w:r w:rsidR="003156FB" w:rsidRPr="00B75C9C">
        <w:rPr>
          <w:i/>
        </w:rPr>
        <w:t>21</w:t>
      </w:r>
      <w:r w:rsidRPr="00B75C9C">
        <w:t>.</w:t>
      </w:r>
    </w:p>
    <w:p w14:paraId="07362AF8" w14:textId="77777777" w:rsidR="00715914" w:rsidRPr="00B75C9C" w:rsidRDefault="00715914" w:rsidP="00B75C9C">
      <w:pPr>
        <w:pStyle w:val="ActHead5"/>
      </w:pPr>
      <w:bookmarkStart w:id="2" w:name="_Toc80170549"/>
      <w:r w:rsidRPr="00921553">
        <w:rPr>
          <w:rStyle w:val="CharSectno"/>
        </w:rPr>
        <w:t>2</w:t>
      </w:r>
      <w:r w:rsidRPr="00B75C9C">
        <w:t xml:space="preserve">  Commencement</w:t>
      </w:r>
      <w:bookmarkEnd w:id="2"/>
    </w:p>
    <w:p w14:paraId="441B29E9" w14:textId="77777777" w:rsidR="00715914" w:rsidRPr="00B75C9C" w:rsidRDefault="00715914" w:rsidP="00B75C9C">
      <w:pPr>
        <w:pStyle w:val="subsection"/>
      </w:pPr>
      <w:r w:rsidRPr="00B75C9C">
        <w:tab/>
        <w:t>(1)</w:t>
      </w:r>
      <w:r w:rsidRPr="00B75C9C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6123A3DD" w14:textId="77777777" w:rsidR="00715914" w:rsidRPr="00B75C9C" w:rsidRDefault="00715914" w:rsidP="00B75C9C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15914" w:rsidRPr="00B75C9C" w14:paraId="7FD8256E" w14:textId="77777777" w:rsidTr="00644CBB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F52356B" w14:textId="77777777" w:rsidR="00715914" w:rsidRPr="00B75C9C" w:rsidRDefault="00715914" w:rsidP="00B75C9C">
            <w:pPr>
              <w:pStyle w:val="TableHeading"/>
            </w:pPr>
            <w:r w:rsidRPr="00B75C9C">
              <w:t>Commencement information</w:t>
            </w:r>
          </w:p>
        </w:tc>
      </w:tr>
      <w:tr w:rsidR="00715914" w:rsidRPr="00B75C9C" w14:paraId="5EA173A9" w14:textId="77777777" w:rsidTr="00644CB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20EBD1" w14:textId="77777777" w:rsidR="00715914" w:rsidRPr="00B75C9C" w:rsidRDefault="00715914" w:rsidP="00B75C9C">
            <w:pPr>
              <w:pStyle w:val="TableHeading"/>
            </w:pPr>
            <w:r w:rsidRPr="00B75C9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037855" w14:textId="77777777" w:rsidR="00715914" w:rsidRPr="00B75C9C" w:rsidRDefault="00715914" w:rsidP="00B75C9C">
            <w:pPr>
              <w:pStyle w:val="TableHeading"/>
            </w:pPr>
            <w:r w:rsidRPr="00B75C9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2C32B0" w14:textId="77777777" w:rsidR="00715914" w:rsidRPr="00B75C9C" w:rsidRDefault="00715914" w:rsidP="00B75C9C">
            <w:pPr>
              <w:pStyle w:val="TableHeading"/>
            </w:pPr>
            <w:r w:rsidRPr="00B75C9C">
              <w:t>Column 3</w:t>
            </w:r>
          </w:p>
        </w:tc>
      </w:tr>
      <w:tr w:rsidR="00715914" w:rsidRPr="00B75C9C" w14:paraId="56203F68" w14:textId="77777777" w:rsidTr="00644CB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2DEFF9F" w14:textId="77777777" w:rsidR="00715914" w:rsidRPr="00B75C9C" w:rsidRDefault="00715914" w:rsidP="00B75C9C">
            <w:pPr>
              <w:pStyle w:val="TableHeading"/>
            </w:pPr>
            <w:r w:rsidRPr="00B75C9C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0015FCF" w14:textId="77777777" w:rsidR="00715914" w:rsidRPr="00B75C9C" w:rsidRDefault="00715914" w:rsidP="00B75C9C">
            <w:pPr>
              <w:pStyle w:val="TableHeading"/>
            </w:pPr>
            <w:r w:rsidRPr="00B75C9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FC57B83" w14:textId="77777777" w:rsidR="00715914" w:rsidRPr="00B75C9C" w:rsidRDefault="00715914" w:rsidP="00B75C9C">
            <w:pPr>
              <w:pStyle w:val="TableHeading"/>
            </w:pPr>
            <w:r w:rsidRPr="00B75C9C">
              <w:t>Date/Details</w:t>
            </w:r>
          </w:p>
        </w:tc>
      </w:tr>
      <w:tr w:rsidR="00715914" w:rsidRPr="00B75C9C" w14:paraId="79A11405" w14:textId="77777777" w:rsidTr="00644CBB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2D6B7F" w14:textId="77777777" w:rsidR="00715914" w:rsidRPr="00B75C9C" w:rsidRDefault="00644CBB" w:rsidP="00B75C9C">
            <w:pPr>
              <w:pStyle w:val="Tabletext"/>
            </w:pPr>
            <w:r w:rsidRPr="00B75C9C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81C480" w14:textId="77777777" w:rsidR="00715914" w:rsidRPr="00B75C9C" w:rsidRDefault="00644CBB" w:rsidP="00B75C9C">
            <w:pPr>
              <w:pStyle w:val="Tabletext"/>
            </w:pPr>
            <w:r w:rsidRPr="00B75C9C">
              <w:t>1</w:t>
            </w:r>
            <w:r w:rsidR="00373568" w:rsidRPr="00B75C9C">
              <w:t> </w:t>
            </w:r>
            <w:r w:rsidRPr="00B75C9C">
              <w:t>J</w:t>
            </w:r>
            <w:r w:rsidR="00C92754" w:rsidRPr="00B75C9C">
              <w:t>anuary 202</w:t>
            </w:r>
            <w:r w:rsidR="00DE6AC6" w:rsidRPr="00B75C9C">
              <w:t>2</w:t>
            </w:r>
            <w:r w:rsidRPr="00B75C9C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5C226A" w14:textId="77777777" w:rsidR="00715914" w:rsidRPr="00B75C9C" w:rsidRDefault="00C92754" w:rsidP="00B75C9C">
            <w:pPr>
              <w:pStyle w:val="Tabletext"/>
            </w:pPr>
            <w:r w:rsidRPr="00B75C9C">
              <w:t>1</w:t>
            </w:r>
            <w:r w:rsidR="00373568" w:rsidRPr="00B75C9C">
              <w:t> </w:t>
            </w:r>
            <w:r w:rsidRPr="00B75C9C">
              <w:t>January 202</w:t>
            </w:r>
            <w:r w:rsidR="00DE6AC6" w:rsidRPr="00B75C9C">
              <w:t>2</w:t>
            </w:r>
          </w:p>
        </w:tc>
      </w:tr>
    </w:tbl>
    <w:p w14:paraId="338A0A04" w14:textId="77777777" w:rsidR="00715914" w:rsidRPr="00B75C9C" w:rsidRDefault="00B80199" w:rsidP="00B75C9C">
      <w:pPr>
        <w:pStyle w:val="notetext"/>
      </w:pPr>
      <w:r w:rsidRPr="00B75C9C">
        <w:t>Note:</w:t>
      </w:r>
      <w:r w:rsidRPr="00B75C9C">
        <w:tab/>
        <w:t>This table relates only to the provisions of this Act as originally enacted. It will not be amended to deal with any later amendments of this Act.</w:t>
      </w:r>
    </w:p>
    <w:p w14:paraId="51AEFB37" w14:textId="77777777" w:rsidR="00715914" w:rsidRPr="00B75C9C" w:rsidRDefault="00715914" w:rsidP="00B75C9C">
      <w:pPr>
        <w:pStyle w:val="subsection"/>
      </w:pPr>
      <w:r w:rsidRPr="00B75C9C">
        <w:tab/>
        <w:t>(2)</w:t>
      </w:r>
      <w:r w:rsidRPr="00B75C9C">
        <w:tab/>
      </w:r>
      <w:r w:rsidR="00B80199" w:rsidRPr="00B75C9C">
        <w:t xml:space="preserve">Any information in </w:t>
      </w:r>
      <w:r w:rsidR="009532A5" w:rsidRPr="00B75C9C">
        <w:t>c</w:t>
      </w:r>
      <w:r w:rsidR="00B80199" w:rsidRPr="00B75C9C">
        <w:t>olumn 3 of the table is not part of this Act. Information may be inserted in this column, or information in it may be edited, in any published version of this Act.</w:t>
      </w:r>
    </w:p>
    <w:p w14:paraId="40E85CEC" w14:textId="77777777" w:rsidR="00644CBB" w:rsidRPr="00B75C9C" w:rsidRDefault="00F91403" w:rsidP="00B75C9C">
      <w:pPr>
        <w:pStyle w:val="ActHead5"/>
      </w:pPr>
      <w:bookmarkStart w:id="3" w:name="_Toc80170550"/>
      <w:r w:rsidRPr="00921553">
        <w:rPr>
          <w:rStyle w:val="CharSectno"/>
        </w:rPr>
        <w:t>3</w:t>
      </w:r>
      <w:r w:rsidRPr="00B75C9C">
        <w:t xml:space="preserve">  </w:t>
      </w:r>
      <w:r w:rsidR="00644CBB" w:rsidRPr="00B75C9C">
        <w:t>Crown to be bound</w:t>
      </w:r>
      <w:bookmarkEnd w:id="3"/>
    </w:p>
    <w:p w14:paraId="2D41B1D0" w14:textId="77777777" w:rsidR="00644CBB" w:rsidRPr="00B75C9C" w:rsidRDefault="00644CBB" w:rsidP="00B75C9C">
      <w:pPr>
        <w:pStyle w:val="subsection"/>
      </w:pPr>
      <w:r w:rsidRPr="00B75C9C">
        <w:rPr>
          <w:i/>
        </w:rPr>
        <w:tab/>
      </w:r>
      <w:r w:rsidRPr="00B75C9C">
        <w:rPr>
          <w:i/>
        </w:rPr>
        <w:tab/>
      </w:r>
      <w:r w:rsidRPr="00B75C9C">
        <w:t>This Act binds the Crown in each of its capacities.</w:t>
      </w:r>
    </w:p>
    <w:p w14:paraId="4C4F3780" w14:textId="77777777" w:rsidR="00644CBB" w:rsidRPr="00B75C9C" w:rsidRDefault="00644CBB" w:rsidP="00B75C9C">
      <w:pPr>
        <w:pStyle w:val="ActHead5"/>
      </w:pPr>
      <w:bookmarkStart w:id="4" w:name="_Toc80170551"/>
      <w:r w:rsidRPr="00921553">
        <w:rPr>
          <w:rStyle w:val="CharSectno"/>
        </w:rPr>
        <w:t>4</w:t>
      </w:r>
      <w:r w:rsidRPr="00B75C9C">
        <w:t xml:space="preserve">  Act does not impose tax on property of a State</w:t>
      </w:r>
      <w:bookmarkEnd w:id="4"/>
    </w:p>
    <w:p w14:paraId="16111985" w14:textId="77777777" w:rsidR="00644CBB" w:rsidRPr="00B75C9C" w:rsidRDefault="00644CBB" w:rsidP="00B75C9C">
      <w:pPr>
        <w:pStyle w:val="subsection"/>
      </w:pPr>
      <w:r w:rsidRPr="00B75C9C">
        <w:tab/>
        <w:t>(1)</w:t>
      </w:r>
      <w:r w:rsidRPr="00B75C9C">
        <w:tab/>
        <w:t>This Act does not impose a tax on property of any kind belonging to a State.</w:t>
      </w:r>
    </w:p>
    <w:p w14:paraId="290CCC00" w14:textId="77777777" w:rsidR="00644CBB" w:rsidRPr="00B75C9C" w:rsidRDefault="00644CBB" w:rsidP="00B75C9C">
      <w:pPr>
        <w:pStyle w:val="subsection"/>
      </w:pPr>
      <w:r w:rsidRPr="00B75C9C">
        <w:tab/>
        <w:t>(2)</w:t>
      </w:r>
      <w:r w:rsidRPr="00B75C9C">
        <w:tab/>
      </w:r>
      <w:r w:rsidRPr="00B75C9C">
        <w:rPr>
          <w:b/>
          <w:i/>
        </w:rPr>
        <w:t>Property of any kind belonging to a State</w:t>
      </w:r>
      <w:r w:rsidRPr="00B75C9C">
        <w:t xml:space="preserve"> has the same meaning as in section</w:t>
      </w:r>
      <w:r w:rsidR="00373568" w:rsidRPr="00B75C9C">
        <w:t> </w:t>
      </w:r>
      <w:r w:rsidRPr="00B75C9C">
        <w:t>114 of the Constitution.</w:t>
      </w:r>
    </w:p>
    <w:p w14:paraId="6AFAD6D1" w14:textId="77777777" w:rsidR="00644CBB" w:rsidRPr="00B75C9C" w:rsidRDefault="00644CBB" w:rsidP="00B75C9C">
      <w:pPr>
        <w:pStyle w:val="ActHead5"/>
      </w:pPr>
      <w:bookmarkStart w:id="5" w:name="_Toc80170552"/>
      <w:r w:rsidRPr="00921553">
        <w:rPr>
          <w:rStyle w:val="CharSectno"/>
        </w:rPr>
        <w:t>5</w:t>
      </w:r>
      <w:r w:rsidRPr="00B75C9C">
        <w:t xml:space="preserve">  Definitions</w:t>
      </w:r>
      <w:bookmarkEnd w:id="5"/>
    </w:p>
    <w:p w14:paraId="34100052" w14:textId="77777777" w:rsidR="00644CBB" w:rsidRPr="00B75C9C" w:rsidRDefault="00644CBB" w:rsidP="00B75C9C">
      <w:pPr>
        <w:pStyle w:val="subsection"/>
      </w:pPr>
      <w:r w:rsidRPr="00B75C9C">
        <w:tab/>
      </w:r>
      <w:r w:rsidRPr="00B75C9C">
        <w:tab/>
        <w:t>In this Act:</w:t>
      </w:r>
    </w:p>
    <w:p w14:paraId="64E90EF2" w14:textId="77777777" w:rsidR="00644CBB" w:rsidRPr="00B75C9C" w:rsidRDefault="00644CBB" w:rsidP="00B75C9C">
      <w:pPr>
        <w:pStyle w:val="Definition"/>
      </w:pPr>
      <w:r w:rsidRPr="00B75C9C">
        <w:rPr>
          <w:b/>
          <w:i/>
        </w:rPr>
        <w:t>property of any kind belonging to a State</w:t>
      </w:r>
      <w:r w:rsidRPr="00B75C9C">
        <w:t>: see subsection</w:t>
      </w:r>
      <w:r w:rsidR="00373568" w:rsidRPr="00B75C9C">
        <w:t> </w:t>
      </w:r>
      <w:r w:rsidRPr="00B75C9C">
        <w:t>4(2).</w:t>
      </w:r>
    </w:p>
    <w:p w14:paraId="5BEF4CDA" w14:textId="77777777" w:rsidR="001C3FF9" w:rsidRPr="00B75C9C" w:rsidRDefault="00644CBB" w:rsidP="00B75C9C">
      <w:pPr>
        <w:pStyle w:val="Definition"/>
      </w:pPr>
      <w:r w:rsidRPr="00B75C9C">
        <w:rPr>
          <w:b/>
          <w:i/>
        </w:rPr>
        <w:t>registered higher education provider</w:t>
      </w:r>
      <w:r w:rsidRPr="00B75C9C">
        <w:t xml:space="preserve"> has the same meaning as in the </w:t>
      </w:r>
      <w:r w:rsidRPr="00B75C9C">
        <w:rPr>
          <w:i/>
        </w:rPr>
        <w:t>Tertiary Education Quality and Standards Agency Act 2011</w:t>
      </w:r>
      <w:r w:rsidRPr="00B75C9C">
        <w:t>.</w:t>
      </w:r>
    </w:p>
    <w:p w14:paraId="06643977" w14:textId="77777777" w:rsidR="00CC1180" w:rsidRPr="00B75C9C" w:rsidRDefault="00CC1180" w:rsidP="00B75C9C">
      <w:pPr>
        <w:pStyle w:val="Definition"/>
      </w:pPr>
      <w:r w:rsidRPr="00B75C9C">
        <w:rPr>
          <w:b/>
          <w:i/>
        </w:rPr>
        <w:t>registered higher education provider charge</w:t>
      </w:r>
      <w:r w:rsidRPr="00B75C9C">
        <w:t xml:space="preserve"> means charge imposed by section</w:t>
      </w:r>
      <w:r w:rsidR="00373568" w:rsidRPr="00B75C9C">
        <w:t> </w:t>
      </w:r>
      <w:r w:rsidRPr="00B75C9C">
        <w:t>6.</w:t>
      </w:r>
    </w:p>
    <w:p w14:paraId="4DFD3DC8" w14:textId="77777777" w:rsidR="007F5A2A" w:rsidRPr="00B75C9C" w:rsidRDefault="007F5A2A" w:rsidP="00B75C9C">
      <w:pPr>
        <w:pStyle w:val="Definition"/>
      </w:pPr>
      <w:r w:rsidRPr="00B75C9C">
        <w:rPr>
          <w:b/>
          <w:i/>
        </w:rPr>
        <w:lastRenderedPageBreak/>
        <w:t>TEQSA</w:t>
      </w:r>
      <w:r w:rsidRPr="00B75C9C">
        <w:t xml:space="preserve"> means the Tertiary Education Quality and Standards Agency.</w:t>
      </w:r>
    </w:p>
    <w:p w14:paraId="0737FA4D" w14:textId="77777777" w:rsidR="005347A3" w:rsidRPr="00B75C9C" w:rsidRDefault="005347A3" w:rsidP="00B75C9C">
      <w:pPr>
        <w:pStyle w:val="Definition"/>
      </w:pPr>
      <w:r w:rsidRPr="00B75C9C">
        <w:rPr>
          <w:b/>
          <w:i/>
        </w:rPr>
        <w:t>year</w:t>
      </w:r>
      <w:r w:rsidRPr="00B75C9C">
        <w:t xml:space="preserve"> means calendar year.</w:t>
      </w:r>
    </w:p>
    <w:p w14:paraId="098A0AE2" w14:textId="77777777" w:rsidR="001C3FF9" w:rsidRPr="00B75C9C" w:rsidRDefault="00644CBB" w:rsidP="00B75C9C">
      <w:pPr>
        <w:pStyle w:val="ActHead5"/>
      </w:pPr>
      <w:bookmarkStart w:id="6" w:name="_Toc80170553"/>
      <w:r w:rsidRPr="00921553">
        <w:rPr>
          <w:rStyle w:val="CharSectno"/>
        </w:rPr>
        <w:t>6</w:t>
      </w:r>
      <w:r w:rsidRPr="00B75C9C">
        <w:t xml:space="preserve">  Imposition</w:t>
      </w:r>
      <w:r w:rsidR="00616767" w:rsidRPr="00B75C9C">
        <w:t xml:space="preserve"> of registered higher education provider charge</w:t>
      </w:r>
      <w:bookmarkEnd w:id="6"/>
    </w:p>
    <w:p w14:paraId="0FD02857" w14:textId="77777777" w:rsidR="00616767" w:rsidRPr="00B75C9C" w:rsidRDefault="001C3FF9" w:rsidP="00B75C9C">
      <w:pPr>
        <w:pStyle w:val="subsection"/>
      </w:pPr>
      <w:r w:rsidRPr="00B75C9C">
        <w:tab/>
      </w:r>
      <w:r w:rsidRPr="00B75C9C">
        <w:tab/>
      </w:r>
      <w:r w:rsidR="00B701B4" w:rsidRPr="00B75C9C">
        <w:t xml:space="preserve">A </w:t>
      </w:r>
      <w:r w:rsidRPr="00B75C9C">
        <w:t xml:space="preserve">charge is imposed by this section on a </w:t>
      </w:r>
      <w:r w:rsidR="000D2A23" w:rsidRPr="00B75C9C">
        <w:t>body</w:t>
      </w:r>
      <w:r w:rsidRPr="00B75C9C">
        <w:t xml:space="preserve">, for a year starting on or after the commencement of this section, if the </w:t>
      </w:r>
      <w:r w:rsidR="000D2A23" w:rsidRPr="00B75C9C">
        <w:t>body</w:t>
      </w:r>
      <w:r w:rsidRPr="00B75C9C">
        <w:t xml:space="preserve"> is a registered higher education provider at </w:t>
      </w:r>
      <w:r w:rsidR="005347A3" w:rsidRPr="00B75C9C">
        <w:t xml:space="preserve">the start of </w:t>
      </w:r>
      <w:r w:rsidRPr="00B75C9C">
        <w:t>the</w:t>
      </w:r>
      <w:r w:rsidR="000D2A23" w:rsidRPr="00B75C9C">
        <w:t xml:space="preserve"> </w:t>
      </w:r>
      <w:r w:rsidRPr="00B75C9C">
        <w:t>year.</w:t>
      </w:r>
    </w:p>
    <w:p w14:paraId="3FA859D6" w14:textId="77777777" w:rsidR="001C3FF9" w:rsidRPr="00B75C9C" w:rsidRDefault="001C3FF9" w:rsidP="00B75C9C">
      <w:pPr>
        <w:pStyle w:val="ActHead5"/>
      </w:pPr>
      <w:bookmarkStart w:id="7" w:name="_Toc80170554"/>
      <w:r w:rsidRPr="00921553">
        <w:rPr>
          <w:rStyle w:val="CharSectno"/>
        </w:rPr>
        <w:t>7</w:t>
      </w:r>
      <w:r w:rsidRPr="00B75C9C">
        <w:t xml:space="preserve">  Amount of registered higher education provider charge</w:t>
      </w:r>
      <w:bookmarkEnd w:id="7"/>
    </w:p>
    <w:p w14:paraId="388B447A" w14:textId="77777777" w:rsidR="001C3FF9" w:rsidRPr="00B75C9C" w:rsidRDefault="001C3FF9" w:rsidP="00B75C9C">
      <w:pPr>
        <w:pStyle w:val="subsection"/>
      </w:pPr>
      <w:r w:rsidRPr="00B75C9C">
        <w:tab/>
        <w:t>(1)</w:t>
      </w:r>
      <w:r w:rsidRPr="00B75C9C">
        <w:tab/>
        <w:t>The amount of registered higher education provider charge for a year for a registered higher education provider is the amount (including a nil amount):</w:t>
      </w:r>
    </w:p>
    <w:p w14:paraId="51CEDF13" w14:textId="77777777" w:rsidR="001C3FF9" w:rsidRPr="00B75C9C" w:rsidRDefault="001C3FF9" w:rsidP="00B75C9C">
      <w:pPr>
        <w:pStyle w:val="paragraph"/>
      </w:pPr>
      <w:r w:rsidRPr="00B75C9C">
        <w:tab/>
        <w:t>(a)</w:t>
      </w:r>
      <w:r w:rsidRPr="00B75C9C">
        <w:tab/>
        <w:t>prescribed by the regulations for that year; or</w:t>
      </w:r>
    </w:p>
    <w:p w14:paraId="0850C52E" w14:textId="77777777" w:rsidR="001C3FF9" w:rsidRPr="00B75C9C" w:rsidRDefault="001C3FF9" w:rsidP="00B75C9C">
      <w:pPr>
        <w:pStyle w:val="paragraph"/>
      </w:pPr>
      <w:r w:rsidRPr="00B75C9C">
        <w:tab/>
        <w:t>(b)</w:t>
      </w:r>
      <w:r w:rsidRPr="00B75C9C">
        <w:tab/>
        <w:t>worked out for that year in accordance with a method prescribed by the regulations.</w:t>
      </w:r>
    </w:p>
    <w:p w14:paraId="1DA9310E" w14:textId="77777777" w:rsidR="00F337AD" w:rsidRPr="00B75C9C" w:rsidRDefault="00F337AD" w:rsidP="00B75C9C">
      <w:pPr>
        <w:pStyle w:val="subsection"/>
      </w:pPr>
      <w:r w:rsidRPr="00B75C9C">
        <w:tab/>
        <w:t>(2)</w:t>
      </w:r>
      <w:r w:rsidRPr="00B75C9C">
        <w:tab/>
        <w:t xml:space="preserve">Without limiting </w:t>
      </w:r>
      <w:r w:rsidR="009315C1" w:rsidRPr="00B75C9C">
        <w:t>paragraph (</w:t>
      </w:r>
      <w:r w:rsidRPr="00B75C9C">
        <w:t xml:space="preserve">1)(b), the regulations may provide for the </w:t>
      </w:r>
      <w:r w:rsidR="00A15222" w:rsidRPr="00B75C9C">
        <w:t>amount of registered higher education provider charge for a year for a registered higher education provider</w:t>
      </w:r>
      <w:r w:rsidRPr="00B75C9C">
        <w:t xml:space="preserve"> to be equal to the sum of such components as are prescribed by the regulations.</w:t>
      </w:r>
    </w:p>
    <w:p w14:paraId="7ECBBA87" w14:textId="77777777" w:rsidR="004D57BD" w:rsidRPr="00B75C9C" w:rsidRDefault="001C3FF9" w:rsidP="00B75C9C">
      <w:pPr>
        <w:pStyle w:val="subsection"/>
      </w:pPr>
      <w:r w:rsidRPr="00B75C9C">
        <w:tab/>
        <w:t>(</w:t>
      </w:r>
      <w:r w:rsidR="00F337AD" w:rsidRPr="00B75C9C">
        <w:t>3</w:t>
      </w:r>
      <w:r w:rsidRPr="00B75C9C">
        <w:t>)</w:t>
      </w:r>
      <w:r w:rsidRPr="00B75C9C">
        <w:tab/>
        <w:t>Before the Governor</w:t>
      </w:r>
      <w:r w:rsidR="00B75C9C">
        <w:noBreakHyphen/>
      </w:r>
      <w:r w:rsidRPr="00B75C9C">
        <w:t xml:space="preserve">General makes regulations for the purposes of </w:t>
      </w:r>
      <w:r w:rsidR="009315C1" w:rsidRPr="00B75C9C">
        <w:t>subsection (</w:t>
      </w:r>
      <w:r w:rsidRPr="00B75C9C">
        <w:t>1), the Minister must be satisfied that the effect of those regulations will be to recover no more than the Commonwealth’s likely costs in connection with</w:t>
      </w:r>
      <w:r w:rsidR="007F5A2A" w:rsidRPr="00B75C9C">
        <w:t xml:space="preserve"> TEQSA’s performance of </w:t>
      </w:r>
      <w:r w:rsidR="00437E40" w:rsidRPr="00B75C9C">
        <w:t xml:space="preserve">its </w:t>
      </w:r>
      <w:r w:rsidR="007F5A2A" w:rsidRPr="00B75C9C">
        <w:t>functions under</w:t>
      </w:r>
      <w:r w:rsidR="000F798F" w:rsidRPr="00B75C9C">
        <w:t xml:space="preserve"> </w:t>
      </w:r>
      <w:r w:rsidR="004D57BD" w:rsidRPr="00B75C9C">
        <w:t>a Commonwealth law.</w:t>
      </w:r>
    </w:p>
    <w:p w14:paraId="68BFC214" w14:textId="77777777" w:rsidR="007F5A2A" w:rsidRPr="00B75C9C" w:rsidRDefault="004D57BD" w:rsidP="00B75C9C">
      <w:pPr>
        <w:pStyle w:val="notetext"/>
      </w:pPr>
      <w:r w:rsidRPr="00B75C9C">
        <w:t>Note:</w:t>
      </w:r>
      <w:r w:rsidRPr="00B75C9C">
        <w:tab/>
        <w:t>TEQSA’s functions are set out in section</w:t>
      </w:r>
      <w:r w:rsidR="00373568" w:rsidRPr="00B75C9C">
        <w:t> </w:t>
      </w:r>
      <w:r w:rsidRPr="00B75C9C">
        <w:t xml:space="preserve">134 of the </w:t>
      </w:r>
      <w:r w:rsidRPr="00B75C9C">
        <w:rPr>
          <w:i/>
        </w:rPr>
        <w:t>Tertiary Education Quality and Standards Agency Act 2011</w:t>
      </w:r>
      <w:r w:rsidRPr="00B75C9C">
        <w:t xml:space="preserve">. Those functions include functions under other Commonwealth laws such as </w:t>
      </w:r>
      <w:r w:rsidR="007F5A2A" w:rsidRPr="00B75C9C">
        <w:t xml:space="preserve">the </w:t>
      </w:r>
      <w:r w:rsidR="007F5A2A" w:rsidRPr="00B75C9C">
        <w:rPr>
          <w:i/>
        </w:rPr>
        <w:t>Education Services for Overseas Students Act 2000</w:t>
      </w:r>
      <w:r w:rsidR="007F5A2A" w:rsidRPr="00B75C9C">
        <w:t>.</w:t>
      </w:r>
    </w:p>
    <w:p w14:paraId="1F856EFB" w14:textId="77777777" w:rsidR="00EB26B3" w:rsidRPr="00B75C9C" w:rsidRDefault="00F337AD" w:rsidP="00B75C9C">
      <w:pPr>
        <w:pStyle w:val="subsection"/>
      </w:pPr>
      <w:r w:rsidRPr="00B75C9C">
        <w:tab/>
        <w:t>(4</w:t>
      </w:r>
      <w:r w:rsidR="007F5A2A" w:rsidRPr="00B75C9C">
        <w:t>)</w:t>
      </w:r>
      <w:r w:rsidR="007F5A2A" w:rsidRPr="00B75C9C">
        <w:tab/>
      </w:r>
      <w:r w:rsidR="00673CE3" w:rsidRPr="00B75C9C">
        <w:t xml:space="preserve">For the purposes of </w:t>
      </w:r>
      <w:r w:rsidR="009315C1" w:rsidRPr="00B75C9C">
        <w:t>subsection (</w:t>
      </w:r>
      <w:r w:rsidRPr="00B75C9C">
        <w:t>3</w:t>
      </w:r>
      <w:r w:rsidR="00673CE3" w:rsidRPr="00B75C9C">
        <w:t xml:space="preserve">), </w:t>
      </w:r>
      <w:r w:rsidR="00EB26B3" w:rsidRPr="00B75C9C">
        <w:t xml:space="preserve">disregard </w:t>
      </w:r>
      <w:r w:rsidR="00673CE3" w:rsidRPr="00B75C9C">
        <w:t>any costs that are likely to be offset by</w:t>
      </w:r>
      <w:r w:rsidR="00EB26B3" w:rsidRPr="00B75C9C">
        <w:t>:</w:t>
      </w:r>
    </w:p>
    <w:p w14:paraId="5CFF545F" w14:textId="77777777" w:rsidR="00EB26B3" w:rsidRPr="00B75C9C" w:rsidRDefault="00EB26B3" w:rsidP="00B75C9C">
      <w:pPr>
        <w:pStyle w:val="paragraph"/>
      </w:pPr>
      <w:r w:rsidRPr="00B75C9C">
        <w:tab/>
        <w:t>(a)</w:t>
      </w:r>
      <w:r w:rsidRPr="00B75C9C">
        <w:tab/>
      </w:r>
      <w:r w:rsidR="00673CE3" w:rsidRPr="00B75C9C">
        <w:t xml:space="preserve">fees </w:t>
      </w:r>
      <w:r w:rsidR="004D57BD" w:rsidRPr="00B75C9C">
        <w:t>determined</w:t>
      </w:r>
      <w:r w:rsidR="00673CE3" w:rsidRPr="00B75C9C">
        <w:t xml:space="preserve"> by TEQSA under section</w:t>
      </w:r>
      <w:r w:rsidR="00373568" w:rsidRPr="00B75C9C">
        <w:t> </w:t>
      </w:r>
      <w:r w:rsidR="00673CE3" w:rsidRPr="00B75C9C">
        <w:t xml:space="preserve">158 of the </w:t>
      </w:r>
      <w:r w:rsidR="00673CE3" w:rsidRPr="00B75C9C">
        <w:rPr>
          <w:i/>
        </w:rPr>
        <w:t>Tertiary Education Quality and Standards Agency Act 2011</w:t>
      </w:r>
      <w:r w:rsidRPr="00B75C9C">
        <w:t>; or</w:t>
      </w:r>
    </w:p>
    <w:p w14:paraId="4A549B66" w14:textId="77777777" w:rsidR="00EB26B3" w:rsidRPr="00B75C9C" w:rsidRDefault="00EB26B3" w:rsidP="00B75C9C">
      <w:pPr>
        <w:pStyle w:val="paragraph"/>
      </w:pPr>
      <w:r w:rsidRPr="00B75C9C">
        <w:lastRenderedPageBreak/>
        <w:tab/>
        <w:t>(b)</w:t>
      </w:r>
      <w:r w:rsidRPr="00B75C9C">
        <w:tab/>
      </w:r>
      <w:r w:rsidR="00D27190" w:rsidRPr="00B75C9C">
        <w:t xml:space="preserve">an annual registration charge or </w:t>
      </w:r>
      <w:r w:rsidRPr="00B75C9C">
        <w:t xml:space="preserve">entry to market charge imposed under the </w:t>
      </w:r>
      <w:r w:rsidRPr="00B75C9C">
        <w:rPr>
          <w:i/>
        </w:rPr>
        <w:t>Education Services for Overseas Students (Registration Charges) Act 1997</w:t>
      </w:r>
      <w:r w:rsidRPr="00B75C9C">
        <w:t>.</w:t>
      </w:r>
    </w:p>
    <w:p w14:paraId="2ADA7E8F" w14:textId="77777777" w:rsidR="001C3FF9" w:rsidRPr="00B75C9C" w:rsidRDefault="001C3FF9" w:rsidP="00B75C9C">
      <w:pPr>
        <w:pStyle w:val="subsection"/>
      </w:pPr>
      <w:r w:rsidRPr="00B75C9C">
        <w:tab/>
        <w:t>(</w:t>
      </w:r>
      <w:r w:rsidR="006C62F2" w:rsidRPr="00B75C9C">
        <w:t>5</w:t>
      </w:r>
      <w:r w:rsidRPr="00B75C9C">
        <w:t>)</w:t>
      </w:r>
      <w:r w:rsidRPr="00B75C9C">
        <w:tab/>
        <w:t>The regulations may provide for indexation of amounts specified in the regulations.</w:t>
      </w:r>
    </w:p>
    <w:p w14:paraId="1B35FA02" w14:textId="77777777" w:rsidR="005A62E0" w:rsidRPr="00B75C9C" w:rsidRDefault="005A62E0" w:rsidP="00B75C9C">
      <w:pPr>
        <w:pStyle w:val="ActHead5"/>
      </w:pPr>
      <w:bookmarkStart w:id="8" w:name="_Toc80170555"/>
      <w:r w:rsidRPr="00921553">
        <w:rPr>
          <w:rStyle w:val="CharSectno"/>
        </w:rPr>
        <w:t>8</w:t>
      </w:r>
      <w:r w:rsidRPr="00B75C9C">
        <w:t xml:space="preserve">  Exemptions from registered higher education provider charge</w:t>
      </w:r>
      <w:bookmarkEnd w:id="8"/>
    </w:p>
    <w:p w14:paraId="00C4F233" w14:textId="77777777" w:rsidR="005A62E0" w:rsidRPr="00B75C9C" w:rsidRDefault="005A62E0" w:rsidP="00B75C9C">
      <w:pPr>
        <w:pStyle w:val="subsection"/>
      </w:pPr>
      <w:r w:rsidRPr="00B75C9C">
        <w:tab/>
      </w:r>
      <w:r w:rsidRPr="00B75C9C">
        <w:tab/>
        <w:t>The regulations may provide for exemptions from registered higher education provider charge.</w:t>
      </w:r>
    </w:p>
    <w:p w14:paraId="1E8C4F58" w14:textId="77777777" w:rsidR="005A62E0" w:rsidRPr="00B75C9C" w:rsidRDefault="005A62E0" w:rsidP="00B75C9C">
      <w:pPr>
        <w:pStyle w:val="ActHead5"/>
      </w:pPr>
      <w:bookmarkStart w:id="9" w:name="_Toc80170556"/>
      <w:r w:rsidRPr="00921553">
        <w:rPr>
          <w:rStyle w:val="CharSectno"/>
        </w:rPr>
        <w:t>9</w:t>
      </w:r>
      <w:r w:rsidRPr="00B75C9C">
        <w:t xml:space="preserve">  Regulations</w:t>
      </w:r>
      <w:bookmarkEnd w:id="9"/>
    </w:p>
    <w:p w14:paraId="07CC9B05" w14:textId="77777777" w:rsidR="005A62E0" w:rsidRPr="00B75C9C" w:rsidRDefault="005A62E0" w:rsidP="00B75C9C">
      <w:pPr>
        <w:pStyle w:val="subsection"/>
      </w:pPr>
      <w:r w:rsidRPr="00B75C9C">
        <w:tab/>
      </w:r>
      <w:r w:rsidRPr="00B75C9C">
        <w:tab/>
        <w:t>The Governor</w:t>
      </w:r>
      <w:r w:rsidR="00B75C9C">
        <w:noBreakHyphen/>
      </w:r>
      <w:r w:rsidRPr="00B75C9C">
        <w:t>General may make regulations prescribing matters:</w:t>
      </w:r>
    </w:p>
    <w:p w14:paraId="4F63C8B3" w14:textId="77777777" w:rsidR="005A62E0" w:rsidRPr="00B75C9C" w:rsidRDefault="005A62E0" w:rsidP="00B75C9C">
      <w:pPr>
        <w:pStyle w:val="paragraph"/>
      </w:pPr>
      <w:r w:rsidRPr="00B75C9C">
        <w:tab/>
        <w:t>(a)</w:t>
      </w:r>
      <w:r w:rsidRPr="00B75C9C">
        <w:tab/>
        <w:t>required or permitted by this Act to be prescribed; or</w:t>
      </w:r>
    </w:p>
    <w:p w14:paraId="42174DDC" w14:textId="2834C485" w:rsidR="005A62E0" w:rsidRDefault="005A62E0" w:rsidP="00B75C9C">
      <w:pPr>
        <w:pStyle w:val="paragraph"/>
      </w:pPr>
      <w:r w:rsidRPr="00B75C9C">
        <w:tab/>
        <w:t>(b)</w:t>
      </w:r>
      <w:r w:rsidRPr="00B75C9C">
        <w:tab/>
        <w:t>necessary or convenient to be prescribed for carrying out or giving effect to this Act.</w:t>
      </w:r>
    </w:p>
    <w:p w14:paraId="7890CB69" w14:textId="77777777" w:rsidR="008A1CE5" w:rsidRPr="00956D4E" w:rsidRDefault="008A1CE5" w:rsidP="008A1CE5"/>
    <w:p w14:paraId="65D87666" w14:textId="77777777" w:rsidR="008A1CE5" w:rsidRDefault="008A1CE5" w:rsidP="008A1CE5">
      <w:pPr>
        <w:pStyle w:val="AssentBk"/>
        <w:keepNext/>
      </w:pPr>
    </w:p>
    <w:p w14:paraId="3C431F9D" w14:textId="77777777" w:rsidR="008A1CE5" w:rsidRDefault="008A1CE5" w:rsidP="008A1CE5">
      <w:pPr>
        <w:pStyle w:val="AssentBk"/>
        <w:keepNext/>
      </w:pPr>
    </w:p>
    <w:p w14:paraId="7620ADD6" w14:textId="77777777" w:rsidR="008A1CE5" w:rsidRDefault="008A1CE5" w:rsidP="008A1CE5">
      <w:pPr>
        <w:pStyle w:val="2ndRd"/>
        <w:keepNext/>
        <w:pBdr>
          <w:top w:val="single" w:sz="2" w:space="1" w:color="auto"/>
        </w:pBdr>
      </w:pPr>
    </w:p>
    <w:p w14:paraId="3D60CECD" w14:textId="77777777" w:rsidR="008A1CE5" w:rsidRDefault="008A1CE5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45EA5E59" w14:textId="01E4E2E4" w:rsidR="008A1CE5" w:rsidRDefault="008A1CE5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24 June 2021</w:t>
      </w:r>
    </w:p>
    <w:p w14:paraId="4B3247EF" w14:textId="083EC56F" w:rsidR="008A1CE5" w:rsidRDefault="008A1CE5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10 August 2021</w:t>
      </w:r>
      <w:r>
        <w:t>]</w:t>
      </w:r>
    </w:p>
    <w:p w14:paraId="62FE803A" w14:textId="77777777" w:rsidR="008A1CE5" w:rsidRDefault="008A1CE5" w:rsidP="000C5962"/>
    <w:p w14:paraId="33008C66" w14:textId="63BDA8F8" w:rsidR="00F968AC" w:rsidRPr="008A1CE5" w:rsidRDefault="008A1CE5" w:rsidP="008A1CE5">
      <w:pPr>
        <w:framePr w:hSpace="180" w:wrap="around" w:vAnchor="text" w:hAnchor="page" w:x="2386" w:y="2814"/>
      </w:pPr>
      <w:r>
        <w:t>(167/19)</w:t>
      </w:r>
    </w:p>
    <w:p w14:paraId="46D13A7D" w14:textId="77777777" w:rsidR="008A1CE5" w:rsidRDefault="008A1CE5"/>
    <w:sectPr w:rsidR="008A1CE5" w:rsidSect="00F968A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2381" w:right="2410" w:bottom="4252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D6207" w14:textId="77777777" w:rsidR="00CD5527" w:rsidRDefault="00CD5527" w:rsidP="00715914">
      <w:pPr>
        <w:spacing w:line="240" w:lineRule="auto"/>
      </w:pPr>
      <w:r>
        <w:separator/>
      </w:r>
    </w:p>
  </w:endnote>
  <w:endnote w:type="continuationSeparator" w:id="0">
    <w:p w14:paraId="460AAF7C" w14:textId="77777777" w:rsidR="00CD5527" w:rsidRDefault="00CD552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A02D8" w14:textId="77777777" w:rsidR="00CD5527" w:rsidRPr="005F1388" w:rsidRDefault="00CD5527" w:rsidP="00B75C9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89A49" w14:textId="0CC15213" w:rsidR="008A1CE5" w:rsidRDefault="008A1CE5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1703EDAA" w14:textId="77777777" w:rsidR="008A1CE5" w:rsidRDefault="008A1CE5" w:rsidP="00CD12A5"/>
  <w:p w14:paraId="1009B790" w14:textId="495C731A" w:rsidR="00CD5527" w:rsidRDefault="00CD5527" w:rsidP="00B75C9C">
    <w:pPr>
      <w:pStyle w:val="Footer"/>
      <w:spacing w:before="120"/>
    </w:pPr>
  </w:p>
  <w:p w14:paraId="5FD3D465" w14:textId="77777777" w:rsidR="00CD5527" w:rsidRPr="005F1388" w:rsidRDefault="00CD5527" w:rsidP="004626AA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B4F66" w14:textId="77777777" w:rsidR="00CD5527" w:rsidRPr="00ED79B6" w:rsidRDefault="00CD5527" w:rsidP="00B75C9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B6270" w14:textId="77777777" w:rsidR="00CD5527" w:rsidRDefault="00CD5527" w:rsidP="00B75C9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CD5527" w14:paraId="0792A22F" w14:textId="77777777" w:rsidTr="00D01E59">
      <w:tc>
        <w:tcPr>
          <w:tcW w:w="646" w:type="dxa"/>
        </w:tcPr>
        <w:p w14:paraId="4B4C2AC5" w14:textId="77777777" w:rsidR="00CD5527" w:rsidRDefault="00CD5527" w:rsidP="00D01E59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411975D" w14:textId="19E0C031" w:rsidR="00CD5527" w:rsidRDefault="00CD5527" w:rsidP="00D01E59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A7B9E">
            <w:rPr>
              <w:i/>
              <w:sz w:val="18"/>
            </w:rPr>
            <w:t>Tertiary Education Quality and Standards Agency (Charges)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1E8B5C8" w14:textId="6AB6AEC6" w:rsidR="00CD5527" w:rsidRDefault="00CD5527" w:rsidP="00D01E5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A7B9E">
            <w:rPr>
              <w:i/>
              <w:sz w:val="18"/>
            </w:rPr>
            <w:t>No. 81,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64A78A" w14:textId="77777777" w:rsidR="00CD5527" w:rsidRPr="00ED79B6" w:rsidRDefault="00CD5527" w:rsidP="004626A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626B6" w14:textId="77777777" w:rsidR="00CD5527" w:rsidRPr="00ED79B6" w:rsidRDefault="00CD5527" w:rsidP="00B75C9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CD5527" w14:paraId="2FA536F2" w14:textId="77777777" w:rsidTr="00D01E59">
      <w:tc>
        <w:tcPr>
          <w:tcW w:w="1247" w:type="dxa"/>
        </w:tcPr>
        <w:p w14:paraId="762806FB" w14:textId="44C074E9" w:rsidR="00CD5527" w:rsidRDefault="00CD5527" w:rsidP="00D01E59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A7B9E">
            <w:rPr>
              <w:i/>
              <w:sz w:val="18"/>
            </w:rPr>
            <w:t>No. 81,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8A0B68D" w14:textId="2CFAC99F" w:rsidR="00CD5527" w:rsidRDefault="00CD5527" w:rsidP="00D01E59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A7B9E">
            <w:rPr>
              <w:i/>
              <w:sz w:val="18"/>
            </w:rPr>
            <w:t>Tertiary Education Quality and Standards Agency (Charges)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8884AAA" w14:textId="77777777" w:rsidR="00CD5527" w:rsidRDefault="00CD5527" w:rsidP="00D01E5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9643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39BDEC" w14:textId="77777777" w:rsidR="00CD5527" w:rsidRPr="00ED79B6" w:rsidRDefault="00CD5527" w:rsidP="004626AA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5470B" w14:textId="77777777" w:rsidR="00CD5527" w:rsidRDefault="00CD5527" w:rsidP="00B75C9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CD5527" w14:paraId="7A3048CF" w14:textId="77777777" w:rsidTr="00921553">
      <w:tc>
        <w:tcPr>
          <w:tcW w:w="646" w:type="dxa"/>
        </w:tcPr>
        <w:p w14:paraId="7FF36D4C" w14:textId="77777777" w:rsidR="00CD5527" w:rsidRDefault="00CD5527" w:rsidP="00D01E5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9643F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8B50A00" w14:textId="6E59553A" w:rsidR="00CD5527" w:rsidRDefault="00CD5527" w:rsidP="00D01E5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A7B9E">
            <w:rPr>
              <w:i/>
              <w:sz w:val="18"/>
            </w:rPr>
            <w:t>Tertiary Education Quality and Standards Agency (Charges)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44D728D" w14:textId="2954E4F2" w:rsidR="00CD5527" w:rsidRDefault="00CD5527" w:rsidP="00D01E5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A7B9E">
            <w:rPr>
              <w:i/>
              <w:sz w:val="18"/>
            </w:rPr>
            <w:t>No. 81,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966393E" w14:textId="77777777" w:rsidR="00CD5527" w:rsidRPr="007A1328" w:rsidRDefault="00CD5527" w:rsidP="004626AA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47857" w14:textId="77777777" w:rsidR="00CD5527" w:rsidRDefault="00CD5527" w:rsidP="00B75C9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CD5527" w14:paraId="2569029E" w14:textId="77777777" w:rsidTr="00921553">
      <w:tc>
        <w:tcPr>
          <w:tcW w:w="1247" w:type="dxa"/>
        </w:tcPr>
        <w:p w14:paraId="2FE9808A" w14:textId="7EE07219" w:rsidR="00CD5527" w:rsidRDefault="00CD5527" w:rsidP="00D01E5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A7B9E">
            <w:rPr>
              <w:i/>
              <w:sz w:val="18"/>
            </w:rPr>
            <w:t>No. 81,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BF50D4B" w14:textId="4ADF7ECE" w:rsidR="00CD5527" w:rsidRDefault="00CD5527" w:rsidP="00D01E5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A7B9E">
            <w:rPr>
              <w:i/>
              <w:sz w:val="18"/>
            </w:rPr>
            <w:t>Tertiary Education Quality and Standards Agency (Charges)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30BC3F2" w14:textId="77777777" w:rsidR="00CD5527" w:rsidRDefault="00CD5527" w:rsidP="00D01E5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9643F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89629DC" w14:textId="77777777" w:rsidR="00CD5527" w:rsidRPr="007A1328" w:rsidRDefault="00CD5527" w:rsidP="004626AA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8A15F" w14:textId="77777777" w:rsidR="00CD5527" w:rsidRDefault="00CD5527" w:rsidP="00B75C9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2"/>
      <w:gridCol w:w="655"/>
    </w:tblGrid>
    <w:tr w:rsidR="00CD5527" w14:paraId="3B924140" w14:textId="77777777" w:rsidTr="00921553">
      <w:tc>
        <w:tcPr>
          <w:tcW w:w="1247" w:type="dxa"/>
        </w:tcPr>
        <w:p w14:paraId="00339BAC" w14:textId="413D7703" w:rsidR="00CD5527" w:rsidRDefault="00CD5527" w:rsidP="00D01E5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A7B9E">
            <w:rPr>
              <w:i/>
              <w:sz w:val="18"/>
            </w:rPr>
            <w:t>No. 81,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6E7C703" w14:textId="4D6FEFDB" w:rsidR="00CD5527" w:rsidRDefault="00CD5527" w:rsidP="00D01E5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A7B9E">
            <w:rPr>
              <w:i/>
              <w:sz w:val="18"/>
            </w:rPr>
            <w:t>Tertiary Education Quality and Standards Agency (Charges)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4CA9A68" w14:textId="77777777" w:rsidR="00CD5527" w:rsidRDefault="00CD5527" w:rsidP="00D01E5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9643F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4DE1A4D" w14:textId="77777777" w:rsidR="00CD5527" w:rsidRPr="007A1328" w:rsidRDefault="00CD5527" w:rsidP="004626A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6F877" w14:textId="77777777" w:rsidR="00CD5527" w:rsidRDefault="00CD5527" w:rsidP="00715914">
      <w:pPr>
        <w:spacing w:line="240" w:lineRule="auto"/>
      </w:pPr>
      <w:r>
        <w:separator/>
      </w:r>
    </w:p>
  </w:footnote>
  <w:footnote w:type="continuationSeparator" w:id="0">
    <w:p w14:paraId="25E118D7" w14:textId="77777777" w:rsidR="00CD5527" w:rsidRDefault="00CD552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4EB95" w14:textId="77777777" w:rsidR="00CD5527" w:rsidRPr="005F1388" w:rsidRDefault="00CD5527" w:rsidP="004626AA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F66B6" w14:textId="77777777" w:rsidR="00CD5527" w:rsidRPr="005F1388" w:rsidRDefault="00CD5527" w:rsidP="004626AA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0D3C7" w14:textId="77777777" w:rsidR="00CD5527" w:rsidRPr="005F1388" w:rsidRDefault="00CD5527" w:rsidP="004626AA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9FC29" w14:textId="77777777" w:rsidR="00CD5527" w:rsidRPr="00ED79B6" w:rsidRDefault="00CD5527" w:rsidP="004626AA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47F52" w14:textId="77777777" w:rsidR="00CD5527" w:rsidRPr="00ED79B6" w:rsidRDefault="00CD5527" w:rsidP="004626AA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F7350" w14:textId="77777777" w:rsidR="00CD5527" w:rsidRPr="00ED79B6" w:rsidRDefault="00CD5527" w:rsidP="004626AA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EDBB" w14:textId="18B4A1FA" w:rsidR="00CD5527" w:rsidRDefault="00CD5527" w:rsidP="004626AA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C06D10F" w14:textId="13D0924D" w:rsidR="00CD5527" w:rsidRDefault="00CD5527" w:rsidP="004626AA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5C8F1A25" w14:textId="5C626BDE" w:rsidR="00CD5527" w:rsidRPr="007A1328" w:rsidRDefault="00CD5527" w:rsidP="004626A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8EAD448" w14:textId="77777777" w:rsidR="00CD5527" w:rsidRPr="007A1328" w:rsidRDefault="00CD5527" w:rsidP="004626AA">
    <w:pPr>
      <w:rPr>
        <w:b/>
        <w:sz w:val="24"/>
      </w:rPr>
    </w:pPr>
  </w:p>
  <w:p w14:paraId="63DEBC00" w14:textId="5D84D475" w:rsidR="00CD5527" w:rsidRPr="007A1328" w:rsidRDefault="00CD5527" w:rsidP="004626AA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A7B9E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4E7A2" w14:textId="4D4D55BD" w:rsidR="00CD5527" w:rsidRPr="007A1328" w:rsidRDefault="00CD5527" w:rsidP="004626AA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51735A6" w14:textId="6CB8B559" w:rsidR="00CD5527" w:rsidRPr="007A1328" w:rsidRDefault="00CD5527" w:rsidP="004626AA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16720EA1" w14:textId="369FFFAC" w:rsidR="00CD5527" w:rsidRPr="007A1328" w:rsidRDefault="00CD5527" w:rsidP="004626AA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0A7EA91" w14:textId="77777777" w:rsidR="00CD5527" w:rsidRPr="007A1328" w:rsidRDefault="00CD5527" w:rsidP="004626AA">
    <w:pPr>
      <w:jc w:val="right"/>
      <w:rPr>
        <w:b/>
        <w:sz w:val="24"/>
      </w:rPr>
    </w:pPr>
  </w:p>
  <w:p w14:paraId="34DE795E" w14:textId="77817BCC" w:rsidR="00CD5527" w:rsidRPr="007A1328" w:rsidRDefault="00CD5527" w:rsidP="004626AA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A7B9E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9C0E2" w14:textId="77777777" w:rsidR="00CD5527" w:rsidRPr="007A1328" w:rsidRDefault="00CD5527" w:rsidP="004626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6B"/>
    <w:rsid w:val="0000704A"/>
    <w:rsid w:val="000136AF"/>
    <w:rsid w:val="0003377B"/>
    <w:rsid w:val="00035E81"/>
    <w:rsid w:val="000465DE"/>
    <w:rsid w:val="00052671"/>
    <w:rsid w:val="000614BF"/>
    <w:rsid w:val="00087D46"/>
    <w:rsid w:val="000A2947"/>
    <w:rsid w:val="000A556A"/>
    <w:rsid w:val="000C3C8D"/>
    <w:rsid w:val="000D05EF"/>
    <w:rsid w:val="000D0EB7"/>
    <w:rsid w:val="000D2A23"/>
    <w:rsid w:val="000E2261"/>
    <w:rsid w:val="000E3F92"/>
    <w:rsid w:val="000F21C1"/>
    <w:rsid w:val="000F798F"/>
    <w:rsid w:val="00102CF5"/>
    <w:rsid w:val="0010745C"/>
    <w:rsid w:val="00122FE1"/>
    <w:rsid w:val="0013072E"/>
    <w:rsid w:val="001464BD"/>
    <w:rsid w:val="00166C2F"/>
    <w:rsid w:val="001671E9"/>
    <w:rsid w:val="001765E7"/>
    <w:rsid w:val="001939E1"/>
    <w:rsid w:val="00195382"/>
    <w:rsid w:val="001A45D5"/>
    <w:rsid w:val="001B782B"/>
    <w:rsid w:val="001C3FF9"/>
    <w:rsid w:val="001C69C4"/>
    <w:rsid w:val="001D11E9"/>
    <w:rsid w:val="001D37EF"/>
    <w:rsid w:val="001E3590"/>
    <w:rsid w:val="001E7407"/>
    <w:rsid w:val="001E7F6E"/>
    <w:rsid w:val="001F5D5E"/>
    <w:rsid w:val="001F6219"/>
    <w:rsid w:val="001F6707"/>
    <w:rsid w:val="00203F00"/>
    <w:rsid w:val="002065DA"/>
    <w:rsid w:val="00212DDD"/>
    <w:rsid w:val="002134C1"/>
    <w:rsid w:val="0024010F"/>
    <w:rsid w:val="00240749"/>
    <w:rsid w:val="00246665"/>
    <w:rsid w:val="002564A4"/>
    <w:rsid w:val="00264420"/>
    <w:rsid w:val="00277EAE"/>
    <w:rsid w:val="00297ECB"/>
    <w:rsid w:val="002C0936"/>
    <w:rsid w:val="002C1173"/>
    <w:rsid w:val="002C7A3E"/>
    <w:rsid w:val="002D043A"/>
    <w:rsid w:val="002D1446"/>
    <w:rsid w:val="002D2B6C"/>
    <w:rsid w:val="002D6224"/>
    <w:rsid w:val="003009C7"/>
    <w:rsid w:val="003010B3"/>
    <w:rsid w:val="00306F2A"/>
    <w:rsid w:val="003156FB"/>
    <w:rsid w:val="003213F0"/>
    <w:rsid w:val="00324BDF"/>
    <w:rsid w:val="0032591D"/>
    <w:rsid w:val="003304A9"/>
    <w:rsid w:val="0033241C"/>
    <w:rsid w:val="003334B9"/>
    <w:rsid w:val="00340F07"/>
    <w:rsid w:val="003415D3"/>
    <w:rsid w:val="0034382B"/>
    <w:rsid w:val="00352B0F"/>
    <w:rsid w:val="00355469"/>
    <w:rsid w:val="00356B3D"/>
    <w:rsid w:val="00360459"/>
    <w:rsid w:val="00364EFF"/>
    <w:rsid w:val="00373568"/>
    <w:rsid w:val="00374B0A"/>
    <w:rsid w:val="00375DA3"/>
    <w:rsid w:val="00377ADD"/>
    <w:rsid w:val="00382711"/>
    <w:rsid w:val="0038363C"/>
    <w:rsid w:val="00390926"/>
    <w:rsid w:val="003D09BF"/>
    <w:rsid w:val="003D0BFE"/>
    <w:rsid w:val="003D5700"/>
    <w:rsid w:val="003F0D17"/>
    <w:rsid w:val="00410A84"/>
    <w:rsid w:val="004116CD"/>
    <w:rsid w:val="00417EB9"/>
    <w:rsid w:val="00424CA9"/>
    <w:rsid w:val="00431A1F"/>
    <w:rsid w:val="00437E40"/>
    <w:rsid w:val="0044291A"/>
    <w:rsid w:val="004511D0"/>
    <w:rsid w:val="004626AA"/>
    <w:rsid w:val="00463EC0"/>
    <w:rsid w:val="00477FB9"/>
    <w:rsid w:val="00481861"/>
    <w:rsid w:val="0048585C"/>
    <w:rsid w:val="004967A5"/>
    <w:rsid w:val="00496F97"/>
    <w:rsid w:val="004B38C1"/>
    <w:rsid w:val="004D57BD"/>
    <w:rsid w:val="004E7BEC"/>
    <w:rsid w:val="004F1DE5"/>
    <w:rsid w:val="00502192"/>
    <w:rsid w:val="00516B8D"/>
    <w:rsid w:val="005347A3"/>
    <w:rsid w:val="00537FBC"/>
    <w:rsid w:val="00544776"/>
    <w:rsid w:val="005452E0"/>
    <w:rsid w:val="00580B11"/>
    <w:rsid w:val="00584811"/>
    <w:rsid w:val="00593AA6"/>
    <w:rsid w:val="00594161"/>
    <w:rsid w:val="00594749"/>
    <w:rsid w:val="005A0E72"/>
    <w:rsid w:val="005A62E0"/>
    <w:rsid w:val="005A6928"/>
    <w:rsid w:val="005B19EB"/>
    <w:rsid w:val="005B4067"/>
    <w:rsid w:val="005B5FA3"/>
    <w:rsid w:val="005C3F41"/>
    <w:rsid w:val="005D3471"/>
    <w:rsid w:val="005D4663"/>
    <w:rsid w:val="005D7042"/>
    <w:rsid w:val="005D74DB"/>
    <w:rsid w:val="005D785E"/>
    <w:rsid w:val="005F0A35"/>
    <w:rsid w:val="005F639B"/>
    <w:rsid w:val="00600219"/>
    <w:rsid w:val="00601309"/>
    <w:rsid w:val="00602388"/>
    <w:rsid w:val="00616767"/>
    <w:rsid w:val="00644CBB"/>
    <w:rsid w:val="00673CE3"/>
    <w:rsid w:val="00677CC2"/>
    <w:rsid w:val="006905DE"/>
    <w:rsid w:val="0069207B"/>
    <w:rsid w:val="0069210F"/>
    <w:rsid w:val="006B27EB"/>
    <w:rsid w:val="006B6E88"/>
    <w:rsid w:val="006C2748"/>
    <w:rsid w:val="006C62F2"/>
    <w:rsid w:val="006C7F8C"/>
    <w:rsid w:val="006F318F"/>
    <w:rsid w:val="006F6D10"/>
    <w:rsid w:val="006F7185"/>
    <w:rsid w:val="00700701"/>
    <w:rsid w:val="00700B2C"/>
    <w:rsid w:val="00713084"/>
    <w:rsid w:val="00715914"/>
    <w:rsid w:val="00731E00"/>
    <w:rsid w:val="00742FDF"/>
    <w:rsid w:val="007440B7"/>
    <w:rsid w:val="00746C1A"/>
    <w:rsid w:val="00761E1D"/>
    <w:rsid w:val="007631D4"/>
    <w:rsid w:val="007710B4"/>
    <w:rsid w:val="007715C9"/>
    <w:rsid w:val="00774740"/>
    <w:rsid w:val="00774EDD"/>
    <w:rsid w:val="007757EC"/>
    <w:rsid w:val="00783076"/>
    <w:rsid w:val="007924FC"/>
    <w:rsid w:val="007B75F4"/>
    <w:rsid w:val="007E6FC6"/>
    <w:rsid w:val="007F5A2A"/>
    <w:rsid w:val="00814CDE"/>
    <w:rsid w:val="008422C3"/>
    <w:rsid w:val="0084395C"/>
    <w:rsid w:val="0085473A"/>
    <w:rsid w:val="00856A31"/>
    <w:rsid w:val="008754D0"/>
    <w:rsid w:val="00881B8F"/>
    <w:rsid w:val="0089107B"/>
    <w:rsid w:val="00892DD3"/>
    <w:rsid w:val="0089382C"/>
    <w:rsid w:val="008A1CE5"/>
    <w:rsid w:val="008D0EE0"/>
    <w:rsid w:val="008D165D"/>
    <w:rsid w:val="008D2DF7"/>
    <w:rsid w:val="008D3396"/>
    <w:rsid w:val="008E43F1"/>
    <w:rsid w:val="008F54E7"/>
    <w:rsid w:val="00903422"/>
    <w:rsid w:val="00904A28"/>
    <w:rsid w:val="00913EEB"/>
    <w:rsid w:val="009213B7"/>
    <w:rsid w:val="00921553"/>
    <w:rsid w:val="00925359"/>
    <w:rsid w:val="009265BF"/>
    <w:rsid w:val="009315C1"/>
    <w:rsid w:val="00932377"/>
    <w:rsid w:val="00940885"/>
    <w:rsid w:val="009437EC"/>
    <w:rsid w:val="00943E2A"/>
    <w:rsid w:val="009448BB"/>
    <w:rsid w:val="00947D5A"/>
    <w:rsid w:val="009532A5"/>
    <w:rsid w:val="009720BC"/>
    <w:rsid w:val="00974705"/>
    <w:rsid w:val="009851AC"/>
    <w:rsid w:val="009868E9"/>
    <w:rsid w:val="00990ED3"/>
    <w:rsid w:val="009A7B9E"/>
    <w:rsid w:val="009B4F49"/>
    <w:rsid w:val="009B7558"/>
    <w:rsid w:val="009C6470"/>
    <w:rsid w:val="009D006B"/>
    <w:rsid w:val="009F374D"/>
    <w:rsid w:val="00A03DF4"/>
    <w:rsid w:val="00A15222"/>
    <w:rsid w:val="00A15C98"/>
    <w:rsid w:val="00A22C98"/>
    <w:rsid w:val="00A231E2"/>
    <w:rsid w:val="00A64912"/>
    <w:rsid w:val="00A70A74"/>
    <w:rsid w:val="00A7427F"/>
    <w:rsid w:val="00A81C46"/>
    <w:rsid w:val="00A930F1"/>
    <w:rsid w:val="00AC4BB2"/>
    <w:rsid w:val="00AC719E"/>
    <w:rsid w:val="00AD4ABE"/>
    <w:rsid w:val="00AD5641"/>
    <w:rsid w:val="00AE5CA2"/>
    <w:rsid w:val="00AF06CF"/>
    <w:rsid w:val="00AF0DE8"/>
    <w:rsid w:val="00AF7AEC"/>
    <w:rsid w:val="00B11024"/>
    <w:rsid w:val="00B20224"/>
    <w:rsid w:val="00B33B3C"/>
    <w:rsid w:val="00B63834"/>
    <w:rsid w:val="00B646E3"/>
    <w:rsid w:val="00B701B4"/>
    <w:rsid w:val="00B75C9C"/>
    <w:rsid w:val="00B80199"/>
    <w:rsid w:val="00B86188"/>
    <w:rsid w:val="00B93F3D"/>
    <w:rsid w:val="00B9706F"/>
    <w:rsid w:val="00BA220B"/>
    <w:rsid w:val="00BE719A"/>
    <w:rsid w:val="00BE720A"/>
    <w:rsid w:val="00BF6BCB"/>
    <w:rsid w:val="00C122FF"/>
    <w:rsid w:val="00C24D08"/>
    <w:rsid w:val="00C25299"/>
    <w:rsid w:val="00C42BF8"/>
    <w:rsid w:val="00C50043"/>
    <w:rsid w:val="00C5509A"/>
    <w:rsid w:val="00C642C8"/>
    <w:rsid w:val="00C74FD3"/>
    <w:rsid w:val="00C7573B"/>
    <w:rsid w:val="00C84B0A"/>
    <w:rsid w:val="00C92754"/>
    <w:rsid w:val="00CB64F8"/>
    <w:rsid w:val="00CC1180"/>
    <w:rsid w:val="00CD5527"/>
    <w:rsid w:val="00CF0BB2"/>
    <w:rsid w:val="00CF3EE8"/>
    <w:rsid w:val="00D01E59"/>
    <w:rsid w:val="00D13141"/>
    <w:rsid w:val="00D13441"/>
    <w:rsid w:val="00D17712"/>
    <w:rsid w:val="00D256F3"/>
    <w:rsid w:val="00D27190"/>
    <w:rsid w:val="00D473B5"/>
    <w:rsid w:val="00D70DFB"/>
    <w:rsid w:val="00D74249"/>
    <w:rsid w:val="00D766DF"/>
    <w:rsid w:val="00D8280A"/>
    <w:rsid w:val="00DA6185"/>
    <w:rsid w:val="00DB17C3"/>
    <w:rsid w:val="00DC1C12"/>
    <w:rsid w:val="00DC4F88"/>
    <w:rsid w:val="00DD0E4A"/>
    <w:rsid w:val="00DD51EA"/>
    <w:rsid w:val="00DE6AC6"/>
    <w:rsid w:val="00DF2145"/>
    <w:rsid w:val="00E05704"/>
    <w:rsid w:val="00E118B9"/>
    <w:rsid w:val="00E159D1"/>
    <w:rsid w:val="00E17108"/>
    <w:rsid w:val="00E22625"/>
    <w:rsid w:val="00E30FCA"/>
    <w:rsid w:val="00E32647"/>
    <w:rsid w:val="00E338EF"/>
    <w:rsid w:val="00E47D01"/>
    <w:rsid w:val="00E74DC7"/>
    <w:rsid w:val="00E75AEA"/>
    <w:rsid w:val="00E81264"/>
    <w:rsid w:val="00E94D5E"/>
    <w:rsid w:val="00E9643F"/>
    <w:rsid w:val="00EA1C83"/>
    <w:rsid w:val="00EA672A"/>
    <w:rsid w:val="00EA7100"/>
    <w:rsid w:val="00EB1780"/>
    <w:rsid w:val="00EB26B3"/>
    <w:rsid w:val="00EB7AC1"/>
    <w:rsid w:val="00EC3721"/>
    <w:rsid w:val="00EC4ECE"/>
    <w:rsid w:val="00ED7D6B"/>
    <w:rsid w:val="00EE0923"/>
    <w:rsid w:val="00EF2E3A"/>
    <w:rsid w:val="00F0228A"/>
    <w:rsid w:val="00F03A24"/>
    <w:rsid w:val="00F072A7"/>
    <w:rsid w:val="00F078DC"/>
    <w:rsid w:val="00F12083"/>
    <w:rsid w:val="00F3299C"/>
    <w:rsid w:val="00F337AD"/>
    <w:rsid w:val="00F52330"/>
    <w:rsid w:val="00F71650"/>
    <w:rsid w:val="00F73BD6"/>
    <w:rsid w:val="00F7507F"/>
    <w:rsid w:val="00F81FEF"/>
    <w:rsid w:val="00F83989"/>
    <w:rsid w:val="00F91403"/>
    <w:rsid w:val="00F9197E"/>
    <w:rsid w:val="00F95A47"/>
    <w:rsid w:val="00F968AC"/>
    <w:rsid w:val="00FB40BA"/>
    <w:rsid w:val="00FC6E0E"/>
    <w:rsid w:val="00FD53C3"/>
    <w:rsid w:val="00FE6714"/>
    <w:rsid w:val="00FF00F1"/>
    <w:rsid w:val="00FF0122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49A3B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75C9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8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8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8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8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8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8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8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8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8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75C9C"/>
  </w:style>
  <w:style w:type="paragraph" w:customStyle="1" w:styleId="OPCParaBase">
    <w:name w:val="OPCParaBase"/>
    <w:qFormat/>
    <w:rsid w:val="00B75C9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75C9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75C9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75C9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75C9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75C9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75C9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75C9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75C9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75C9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75C9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75C9C"/>
  </w:style>
  <w:style w:type="paragraph" w:customStyle="1" w:styleId="Blocks">
    <w:name w:val="Blocks"/>
    <w:aliases w:val="bb"/>
    <w:basedOn w:val="OPCParaBase"/>
    <w:qFormat/>
    <w:rsid w:val="00B75C9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75C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75C9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75C9C"/>
    <w:rPr>
      <w:i/>
    </w:rPr>
  </w:style>
  <w:style w:type="paragraph" w:customStyle="1" w:styleId="BoxList">
    <w:name w:val="BoxList"/>
    <w:aliases w:val="bl"/>
    <w:basedOn w:val="BoxText"/>
    <w:qFormat/>
    <w:rsid w:val="00B75C9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75C9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75C9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75C9C"/>
    <w:pPr>
      <w:ind w:left="1985" w:hanging="851"/>
    </w:pPr>
  </w:style>
  <w:style w:type="character" w:customStyle="1" w:styleId="CharAmPartNo">
    <w:name w:val="CharAmPartNo"/>
    <w:basedOn w:val="OPCCharBase"/>
    <w:qFormat/>
    <w:rsid w:val="00B75C9C"/>
  </w:style>
  <w:style w:type="character" w:customStyle="1" w:styleId="CharAmPartText">
    <w:name w:val="CharAmPartText"/>
    <w:basedOn w:val="OPCCharBase"/>
    <w:qFormat/>
    <w:rsid w:val="00B75C9C"/>
  </w:style>
  <w:style w:type="character" w:customStyle="1" w:styleId="CharAmSchNo">
    <w:name w:val="CharAmSchNo"/>
    <w:basedOn w:val="OPCCharBase"/>
    <w:qFormat/>
    <w:rsid w:val="00B75C9C"/>
  </w:style>
  <w:style w:type="character" w:customStyle="1" w:styleId="CharAmSchText">
    <w:name w:val="CharAmSchText"/>
    <w:basedOn w:val="OPCCharBase"/>
    <w:qFormat/>
    <w:rsid w:val="00B75C9C"/>
  </w:style>
  <w:style w:type="character" w:customStyle="1" w:styleId="CharBoldItalic">
    <w:name w:val="CharBoldItalic"/>
    <w:basedOn w:val="OPCCharBase"/>
    <w:uiPriority w:val="1"/>
    <w:qFormat/>
    <w:rsid w:val="00B75C9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75C9C"/>
  </w:style>
  <w:style w:type="character" w:customStyle="1" w:styleId="CharChapText">
    <w:name w:val="CharChapText"/>
    <w:basedOn w:val="OPCCharBase"/>
    <w:uiPriority w:val="1"/>
    <w:qFormat/>
    <w:rsid w:val="00B75C9C"/>
  </w:style>
  <w:style w:type="character" w:customStyle="1" w:styleId="CharDivNo">
    <w:name w:val="CharDivNo"/>
    <w:basedOn w:val="OPCCharBase"/>
    <w:uiPriority w:val="1"/>
    <w:qFormat/>
    <w:rsid w:val="00B75C9C"/>
  </w:style>
  <w:style w:type="character" w:customStyle="1" w:styleId="CharDivText">
    <w:name w:val="CharDivText"/>
    <w:basedOn w:val="OPCCharBase"/>
    <w:uiPriority w:val="1"/>
    <w:qFormat/>
    <w:rsid w:val="00B75C9C"/>
  </w:style>
  <w:style w:type="character" w:customStyle="1" w:styleId="CharItalic">
    <w:name w:val="CharItalic"/>
    <w:basedOn w:val="OPCCharBase"/>
    <w:uiPriority w:val="1"/>
    <w:qFormat/>
    <w:rsid w:val="00B75C9C"/>
    <w:rPr>
      <w:i/>
    </w:rPr>
  </w:style>
  <w:style w:type="character" w:customStyle="1" w:styleId="CharPartNo">
    <w:name w:val="CharPartNo"/>
    <w:basedOn w:val="OPCCharBase"/>
    <w:uiPriority w:val="1"/>
    <w:qFormat/>
    <w:rsid w:val="00B75C9C"/>
  </w:style>
  <w:style w:type="character" w:customStyle="1" w:styleId="CharPartText">
    <w:name w:val="CharPartText"/>
    <w:basedOn w:val="OPCCharBase"/>
    <w:uiPriority w:val="1"/>
    <w:qFormat/>
    <w:rsid w:val="00B75C9C"/>
  </w:style>
  <w:style w:type="character" w:customStyle="1" w:styleId="CharSectno">
    <w:name w:val="CharSectno"/>
    <w:basedOn w:val="OPCCharBase"/>
    <w:qFormat/>
    <w:rsid w:val="00B75C9C"/>
  </w:style>
  <w:style w:type="character" w:customStyle="1" w:styleId="CharSubdNo">
    <w:name w:val="CharSubdNo"/>
    <w:basedOn w:val="OPCCharBase"/>
    <w:uiPriority w:val="1"/>
    <w:qFormat/>
    <w:rsid w:val="00B75C9C"/>
  </w:style>
  <w:style w:type="character" w:customStyle="1" w:styleId="CharSubdText">
    <w:name w:val="CharSubdText"/>
    <w:basedOn w:val="OPCCharBase"/>
    <w:uiPriority w:val="1"/>
    <w:qFormat/>
    <w:rsid w:val="00B75C9C"/>
  </w:style>
  <w:style w:type="paragraph" w:customStyle="1" w:styleId="CTA--">
    <w:name w:val="CTA --"/>
    <w:basedOn w:val="OPCParaBase"/>
    <w:next w:val="Normal"/>
    <w:rsid w:val="00B75C9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75C9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75C9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75C9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75C9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75C9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75C9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75C9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75C9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75C9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75C9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75C9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75C9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75C9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75C9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75C9C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B75C9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75C9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75C9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75C9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75C9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75C9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75C9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75C9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75C9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75C9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75C9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75C9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75C9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75C9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75C9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75C9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75C9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75C9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75C9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75C9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75C9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75C9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75C9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75C9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75C9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75C9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75C9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75C9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75C9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75C9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75C9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75C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75C9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75C9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75C9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75C9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75C9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75C9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75C9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75C9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B75C9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75C9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75C9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B75C9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75C9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75C9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75C9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75C9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75C9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75C9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75C9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75C9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75C9C"/>
    <w:rPr>
      <w:sz w:val="16"/>
    </w:rPr>
  </w:style>
  <w:style w:type="table" w:customStyle="1" w:styleId="CFlag">
    <w:name w:val="CFlag"/>
    <w:basedOn w:val="TableNormal"/>
    <w:uiPriority w:val="99"/>
    <w:rsid w:val="00B75C9C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B75C9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75C9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B75C9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75C9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75C9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75C9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75C9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75C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75C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75C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75C9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75C9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75C9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75C9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B75C9C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B75C9C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B75C9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B75C9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75C9C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B75C9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75C9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B75C9C"/>
  </w:style>
  <w:style w:type="character" w:customStyle="1" w:styleId="CharSubPartTextCASA">
    <w:name w:val="CharSubPartText(CASA)"/>
    <w:basedOn w:val="OPCCharBase"/>
    <w:uiPriority w:val="1"/>
    <w:rsid w:val="00B75C9C"/>
  </w:style>
  <w:style w:type="paragraph" w:customStyle="1" w:styleId="SubPartCASA">
    <w:name w:val="SubPart(CASA)"/>
    <w:aliases w:val="csp"/>
    <w:basedOn w:val="OPCParaBase"/>
    <w:next w:val="ActHead3"/>
    <w:rsid w:val="00B75C9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B75C9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75C9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75C9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75C9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B75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B75C9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75C9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75C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75C9C"/>
    <w:rPr>
      <w:sz w:val="22"/>
    </w:rPr>
  </w:style>
  <w:style w:type="paragraph" w:customStyle="1" w:styleId="SOTextNote">
    <w:name w:val="SO TextNote"/>
    <w:aliases w:val="sont"/>
    <w:basedOn w:val="SOText"/>
    <w:qFormat/>
    <w:rsid w:val="00B75C9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75C9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75C9C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75C9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75C9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75C9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75C9C"/>
    <w:rPr>
      <w:sz w:val="18"/>
    </w:rPr>
  </w:style>
  <w:style w:type="paragraph" w:customStyle="1" w:styleId="FileName">
    <w:name w:val="FileName"/>
    <w:basedOn w:val="Normal"/>
    <w:rsid w:val="00B75C9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75C9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75C9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75C9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75C9C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B75C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75C9C"/>
    <w:rPr>
      <w:sz w:val="22"/>
    </w:rPr>
  </w:style>
  <w:style w:type="paragraph" w:customStyle="1" w:styleId="ETAsubitem">
    <w:name w:val="ETA(subitem)"/>
    <w:basedOn w:val="OPCParaBase"/>
    <w:rsid w:val="00B75C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75C9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75C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75C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B75C9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75C9C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B75C9C"/>
  </w:style>
  <w:style w:type="paragraph" w:styleId="BalloonText">
    <w:name w:val="Balloon Text"/>
    <w:basedOn w:val="Normal"/>
    <w:link w:val="BalloonTextChar"/>
    <w:uiPriority w:val="99"/>
    <w:semiHidden/>
    <w:unhideWhenUsed/>
    <w:rsid w:val="00C927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E09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09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68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8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8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8AC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8AC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8A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8A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8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8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hortTP1">
    <w:name w:val="ShortTP1"/>
    <w:basedOn w:val="ShortT"/>
    <w:link w:val="ShortTP1Char"/>
    <w:rsid w:val="00F968AC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F968A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968AC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F968AC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F968A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A1CE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A1CE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A1CE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gj\AppData\Roaming\OPC-APH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0</TotalTime>
  <Pages>8</Pages>
  <Words>759</Words>
  <Characters>4291</Characters>
  <Application>Microsoft Office Word</Application>
  <DocSecurity>0</DocSecurity>
  <PresentationFormat/>
  <Lines>390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2013-08-08T00:52:00Z</cp:lastPrinted>
  <dcterms:created xsi:type="dcterms:W3CDTF">2021-08-17T23:05:00Z</dcterms:created>
  <dcterms:modified xsi:type="dcterms:W3CDTF">2021-08-17T23:22:00Z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Tertiary Education Quality and Standards Agency (Charges) Act 2021</vt:lpwstr>
  </property>
  <property fmtid="{D5CDD505-2E9C-101B-9397-08002B2CF9AE}" pid="3" name="Class">
    <vt:lpwstr>BILL</vt:lpwstr>
  </property>
  <property fmtid="{D5CDD505-2E9C-101B-9397-08002B2CF9AE}" pid="4" name="Type">
    <vt:lpwstr>BILL</vt:lpwstr>
  </property>
  <property fmtid="{D5CDD505-2E9C-101B-9397-08002B2CF9AE}" pid="5" name="DocType">
    <vt:lpwstr>NEW</vt:lpwstr>
  </property>
  <property fmtid="{D5CDD505-2E9C-101B-9397-08002B2CF9AE}" pid="6" name="Header">
    <vt:lpwstr>Section</vt:lpwstr>
  </property>
  <property fmtid="{D5CDD505-2E9C-101B-9397-08002B2CF9AE}" pid="7" name="ID">
    <vt:lpwstr>OPC6835</vt:lpwstr>
  </property>
  <property fmtid="{D5CDD505-2E9C-101B-9397-08002B2CF9AE}" pid="8" name="ActNo">
    <vt:lpwstr>No. 81, 2021</vt:lpwstr>
  </property>
  <property fmtid="{D5CDD505-2E9C-101B-9397-08002B2CF9AE}" pid="9" name="Classification">
    <vt:lpwstr> </vt:lpwstr>
  </property>
  <property fmtid="{D5CDD505-2E9C-101B-9397-08002B2CF9AE}" pid="10" name="DLM">
    <vt:lpwstr> </vt:lpwstr>
  </property>
  <property fmtid="{D5CDD505-2E9C-101B-9397-08002B2CF9AE}" pid="11" name="DoNotAsk">
    <vt:lpwstr>0</vt:lpwstr>
  </property>
  <property fmtid="{D5CDD505-2E9C-101B-9397-08002B2CF9AE}" pid="12" name="ChangedTitle">
    <vt:lpwstr/>
  </property>
</Properties>
</file>