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B86B2" w14:textId="77777777" w:rsidR="00214C83" w:rsidRDefault="00214C83" w:rsidP="00214C83">
      <w:r>
        <w:object w:dxaOrig="2146" w:dyaOrig="1561" w14:anchorId="1367B0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45pt;height:79pt" o:ole="" fillcolor="window">
            <v:imagedata r:id="rId7" o:title=""/>
          </v:shape>
          <o:OLEObject Type="Embed" ProgID="Word.Picture.8" ShapeID="_x0000_i1025" DrawAspect="Content" ObjectID="_1704544065" r:id="rId8"/>
        </w:object>
      </w:r>
    </w:p>
    <w:p w14:paraId="0E6B261F" w14:textId="77777777" w:rsidR="00214C83" w:rsidRDefault="00214C83" w:rsidP="00214C83"/>
    <w:p w14:paraId="3FA2235E" w14:textId="77777777" w:rsidR="00214C83" w:rsidRDefault="00214C83" w:rsidP="00214C83"/>
    <w:p w14:paraId="4A339827" w14:textId="77777777" w:rsidR="00214C83" w:rsidRDefault="00214C83" w:rsidP="00214C83"/>
    <w:p w14:paraId="3860E330" w14:textId="77777777" w:rsidR="00214C83" w:rsidRDefault="00214C83" w:rsidP="00214C83"/>
    <w:p w14:paraId="77F88C2A" w14:textId="77777777" w:rsidR="00214C83" w:rsidRDefault="00214C83" w:rsidP="00214C83"/>
    <w:p w14:paraId="15261E66" w14:textId="77777777" w:rsidR="00214C83" w:rsidRDefault="00214C83" w:rsidP="00214C83"/>
    <w:p w14:paraId="7268DB56" w14:textId="77777777" w:rsidR="0048364F" w:rsidRPr="00CD4F8D" w:rsidRDefault="00214C83" w:rsidP="0048364F">
      <w:pPr>
        <w:pStyle w:val="ShortT"/>
      </w:pPr>
      <w:r>
        <w:t>Online Safety (Transitional Provisions and Consequential Amendments) Act 2021</w:t>
      </w:r>
    </w:p>
    <w:p w14:paraId="3BB3597E" w14:textId="77777777" w:rsidR="0048364F" w:rsidRPr="00CD4F8D" w:rsidRDefault="0048364F" w:rsidP="0048364F"/>
    <w:p w14:paraId="6A7D1C4D" w14:textId="77777777" w:rsidR="0048364F" w:rsidRPr="00CD4F8D" w:rsidRDefault="00C164CA" w:rsidP="00214C83">
      <w:pPr>
        <w:pStyle w:val="Actno"/>
        <w:spacing w:before="400"/>
      </w:pPr>
      <w:r w:rsidRPr="00CD4F8D">
        <w:t>No.</w:t>
      </w:r>
      <w:r w:rsidR="00DA704E">
        <w:t xml:space="preserve"> 77</w:t>
      </w:r>
      <w:r w:rsidRPr="00CD4F8D">
        <w:t>, 20</w:t>
      </w:r>
      <w:r w:rsidR="006108DE" w:rsidRPr="00CD4F8D">
        <w:t>21</w:t>
      </w:r>
    </w:p>
    <w:p w14:paraId="5CB39488" w14:textId="77777777" w:rsidR="0048364F" w:rsidRPr="00CD4F8D" w:rsidRDefault="0048364F" w:rsidP="0048364F"/>
    <w:p w14:paraId="70560816" w14:textId="77777777" w:rsidR="000E0805" w:rsidRDefault="000E0805" w:rsidP="000E0805">
      <w:pPr>
        <w:rPr>
          <w:lang w:eastAsia="en-AU"/>
        </w:rPr>
      </w:pPr>
    </w:p>
    <w:p w14:paraId="2F81164D" w14:textId="77777777" w:rsidR="0048364F" w:rsidRPr="00CD4F8D" w:rsidRDefault="0048364F" w:rsidP="0048364F"/>
    <w:p w14:paraId="06414771" w14:textId="77777777" w:rsidR="0048364F" w:rsidRPr="00CD4F8D" w:rsidRDefault="0048364F" w:rsidP="0048364F"/>
    <w:p w14:paraId="115E67C3" w14:textId="77777777" w:rsidR="00214C83" w:rsidRDefault="00214C83" w:rsidP="00214C83">
      <w:pPr>
        <w:pStyle w:val="LongT"/>
      </w:pPr>
      <w:r>
        <w:t xml:space="preserve">An Act to deal with transitional and consequential matters arising from the enactment of the </w:t>
      </w:r>
      <w:r w:rsidRPr="00214C83">
        <w:rPr>
          <w:i/>
        </w:rPr>
        <w:t>Online Safety Act 2021</w:t>
      </w:r>
      <w:r>
        <w:t>, and for other purposes</w:t>
      </w:r>
    </w:p>
    <w:p w14:paraId="6DBF4FAC" w14:textId="77777777" w:rsidR="0048364F" w:rsidRPr="00B143DE" w:rsidRDefault="0048364F" w:rsidP="0048364F">
      <w:pPr>
        <w:pStyle w:val="Header"/>
        <w:tabs>
          <w:tab w:val="clear" w:pos="4150"/>
          <w:tab w:val="clear" w:pos="8307"/>
        </w:tabs>
      </w:pPr>
      <w:r w:rsidRPr="00B143DE">
        <w:rPr>
          <w:rStyle w:val="CharAmSchNo"/>
        </w:rPr>
        <w:t xml:space="preserve"> </w:t>
      </w:r>
      <w:r w:rsidRPr="00B143DE">
        <w:rPr>
          <w:rStyle w:val="CharAmSchText"/>
        </w:rPr>
        <w:t xml:space="preserve"> </w:t>
      </w:r>
    </w:p>
    <w:p w14:paraId="5F605D4A" w14:textId="77777777" w:rsidR="0048364F" w:rsidRPr="00B143DE" w:rsidRDefault="0048364F" w:rsidP="0048364F">
      <w:pPr>
        <w:pStyle w:val="Header"/>
        <w:tabs>
          <w:tab w:val="clear" w:pos="4150"/>
          <w:tab w:val="clear" w:pos="8307"/>
        </w:tabs>
      </w:pPr>
      <w:r w:rsidRPr="00B143DE">
        <w:rPr>
          <w:rStyle w:val="CharAmPartNo"/>
        </w:rPr>
        <w:t xml:space="preserve"> </w:t>
      </w:r>
      <w:r w:rsidRPr="00B143DE">
        <w:rPr>
          <w:rStyle w:val="CharAmPartText"/>
        </w:rPr>
        <w:t xml:space="preserve"> </w:t>
      </w:r>
    </w:p>
    <w:p w14:paraId="0EE7B7A1" w14:textId="77777777" w:rsidR="0048364F" w:rsidRPr="00CD4F8D" w:rsidRDefault="0048364F" w:rsidP="0048364F">
      <w:pPr>
        <w:sectPr w:rsidR="0048364F" w:rsidRPr="00CD4F8D" w:rsidSect="00214C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6A7C437F" w14:textId="77777777" w:rsidR="0048364F" w:rsidRPr="00CD4F8D" w:rsidRDefault="0048364F" w:rsidP="0048364F">
      <w:pPr>
        <w:outlineLvl w:val="0"/>
        <w:rPr>
          <w:sz w:val="36"/>
        </w:rPr>
      </w:pPr>
      <w:r w:rsidRPr="00CD4F8D">
        <w:rPr>
          <w:sz w:val="36"/>
        </w:rPr>
        <w:lastRenderedPageBreak/>
        <w:t>Contents</w:t>
      </w:r>
    </w:p>
    <w:p w14:paraId="3C365F31" w14:textId="72487810" w:rsidR="001C7A82" w:rsidRDefault="001C7A82" w:rsidP="001C7A82">
      <w:pPr>
        <w:pStyle w:val="TOC5"/>
        <w:ind w:left="2098" w:hanging="68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1C7A82">
        <w:rPr>
          <w:noProof/>
        </w:rPr>
        <w:tab/>
      </w:r>
      <w:r w:rsidRPr="001C7A82">
        <w:rPr>
          <w:noProof/>
        </w:rPr>
        <w:fldChar w:fldCharType="begin"/>
      </w:r>
      <w:r w:rsidRPr="001C7A82">
        <w:rPr>
          <w:noProof/>
        </w:rPr>
        <w:instrText xml:space="preserve"> PAGEREF _Toc78286061 \h </w:instrText>
      </w:r>
      <w:r w:rsidRPr="001C7A82">
        <w:rPr>
          <w:noProof/>
        </w:rPr>
      </w:r>
      <w:r w:rsidRPr="001C7A82">
        <w:rPr>
          <w:noProof/>
        </w:rPr>
        <w:fldChar w:fldCharType="separate"/>
      </w:r>
      <w:r w:rsidR="007E2E81">
        <w:rPr>
          <w:noProof/>
        </w:rPr>
        <w:t>2</w:t>
      </w:r>
      <w:r w:rsidRPr="001C7A82">
        <w:rPr>
          <w:noProof/>
        </w:rPr>
        <w:fldChar w:fldCharType="end"/>
      </w:r>
    </w:p>
    <w:p w14:paraId="0CEE9E8A" w14:textId="7B47DCC8" w:rsidR="001C7A82" w:rsidRDefault="001C7A82" w:rsidP="001C7A82">
      <w:pPr>
        <w:pStyle w:val="TOC5"/>
        <w:ind w:left="2098" w:hanging="68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C7A82">
        <w:rPr>
          <w:noProof/>
        </w:rPr>
        <w:tab/>
      </w:r>
      <w:r w:rsidRPr="001C7A82">
        <w:rPr>
          <w:noProof/>
        </w:rPr>
        <w:fldChar w:fldCharType="begin"/>
      </w:r>
      <w:r w:rsidRPr="001C7A82">
        <w:rPr>
          <w:noProof/>
        </w:rPr>
        <w:instrText xml:space="preserve"> PAGEREF _Toc78286062 \h </w:instrText>
      </w:r>
      <w:r w:rsidRPr="001C7A82">
        <w:rPr>
          <w:noProof/>
        </w:rPr>
      </w:r>
      <w:r w:rsidRPr="001C7A82">
        <w:rPr>
          <w:noProof/>
        </w:rPr>
        <w:fldChar w:fldCharType="separate"/>
      </w:r>
      <w:r w:rsidR="007E2E81">
        <w:rPr>
          <w:noProof/>
        </w:rPr>
        <w:t>2</w:t>
      </w:r>
      <w:r w:rsidRPr="001C7A82">
        <w:rPr>
          <w:noProof/>
        </w:rPr>
        <w:fldChar w:fldCharType="end"/>
      </w:r>
    </w:p>
    <w:p w14:paraId="3944CF67" w14:textId="56F04390" w:rsidR="001C7A82" w:rsidRDefault="001C7A82" w:rsidP="001C7A82">
      <w:pPr>
        <w:pStyle w:val="TOC5"/>
        <w:ind w:left="2098" w:hanging="68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1C7A82">
        <w:rPr>
          <w:noProof/>
        </w:rPr>
        <w:tab/>
      </w:r>
      <w:r w:rsidRPr="001C7A82">
        <w:rPr>
          <w:noProof/>
        </w:rPr>
        <w:fldChar w:fldCharType="begin"/>
      </w:r>
      <w:r w:rsidRPr="001C7A82">
        <w:rPr>
          <w:noProof/>
        </w:rPr>
        <w:instrText xml:space="preserve"> PAGEREF _Toc78286063 \h </w:instrText>
      </w:r>
      <w:r w:rsidRPr="001C7A82">
        <w:rPr>
          <w:noProof/>
        </w:rPr>
      </w:r>
      <w:r w:rsidRPr="001C7A82">
        <w:rPr>
          <w:noProof/>
        </w:rPr>
        <w:fldChar w:fldCharType="separate"/>
      </w:r>
      <w:r w:rsidR="007E2E81">
        <w:rPr>
          <w:noProof/>
        </w:rPr>
        <w:t>4</w:t>
      </w:r>
      <w:r w:rsidRPr="001C7A82">
        <w:rPr>
          <w:noProof/>
        </w:rPr>
        <w:fldChar w:fldCharType="end"/>
      </w:r>
    </w:p>
    <w:p w14:paraId="1FD56FE5" w14:textId="35154E8E" w:rsidR="001C7A82" w:rsidRDefault="001C7A8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 of the Enhancing Online Safety Act 2015</w:t>
      </w:r>
      <w:r w:rsidRPr="001C7A82">
        <w:rPr>
          <w:b w:val="0"/>
          <w:noProof/>
          <w:sz w:val="18"/>
        </w:rPr>
        <w:tab/>
      </w:r>
      <w:r w:rsidRPr="001C7A82">
        <w:rPr>
          <w:b w:val="0"/>
          <w:noProof/>
          <w:sz w:val="18"/>
        </w:rPr>
        <w:fldChar w:fldCharType="begin"/>
      </w:r>
      <w:r w:rsidRPr="001C7A82">
        <w:rPr>
          <w:b w:val="0"/>
          <w:noProof/>
          <w:sz w:val="18"/>
        </w:rPr>
        <w:instrText xml:space="preserve"> PAGEREF _Toc78286064 \h </w:instrText>
      </w:r>
      <w:r w:rsidRPr="001C7A82">
        <w:rPr>
          <w:b w:val="0"/>
          <w:noProof/>
          <w:sz w:val="18"/>
        </w:rPr>
      </w:r>
      <w:r w:rsidRPr="001C7A82">
        <w:rPr>
          <w:b w:val="0"/>
          <w:noProof/>
          <w:sz w:val="18"/>
        </w:rPr>
        <w:fldChar w:fldCharType="separate"/>
      </w:r>
      <w:r w:rsidR="007E2E81">
        <w:rPr>
          <w:b w:val="0"/>
          <w:noProof/>
          <w:sz w:val="18"/>
        </w:rPr>
        <w:t>5</w:t>
      </w:r>
      <w:r w:rsidRPr="001C7A82">
        <w:rPr>
          <w:b w:val="0"/>
          <w:noProof/>
          <w:sz w:val="18"/>
        </w:rPr>
        <w:fldChar w:fldCharType="end"/>
      </w:r>
    </w:p>
    <w:p w14:paraId="5A3276FC" w14:textId="207A50A0" w:rsidR="001C7A82" w:rsidRDefault="001C7A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Enhancing Online Safety Act 2015</w:t>
      </w:r>
      <w:r w:rsidRPr="001C7A82">
        <w:rPr>
          <w:i w:val="0"/>
          <w:noProof/>
          <w:sz w:val="18"/>
        </w:rPr>
        <w:tab/>
      </w:r>
      <w:r w:rsidRPr="001C7A82">
        <w:rPr>
          <w:i w:val="0"/>
          <w:noProof/>
          <w:sz w:val="18"/>
        </w:rPr>
        <w:fldChar w:fldCharType="begin"/>
      </w:r>
      <w:r w:rsidRPr="001C7A82">
        <w:rPr>
          <w:i w:val="0"/>
          <w:noProof/>
          <w:sz w:val="18"/>
        </w:rPr>
        <w:instrText xml:space="preserve"> PAGEREF _Toc78286065 \h </w:instrText>
      </w:r>
      <w:r w:rsidRPr="001C7A82">
        <w:rPr>
          <w:i w:val="0"/>
          <w:noProof/>
          <w:sz w:val="18"/>
        </w:rPr>
      </w:r>
      <w:r w:rsidRPr="001C7A82">
        <w:rPr>
          <w:i w:val="0"/>
          <w:noProof/>
          <w:sz w:val="18"/>
        </w:rPr>
        <w:fldChar w:fldCharType="separate"/>
      </w:r>
      <w:r w:rsidR="007E2E81">
        <w:rPr>
          <w:i w:val="0"/>
          <w:noProof/>
          <w:sz w:val="18"/>
        </w:rPr>
        <w:t>5</w:t>
      </w:r>
      <w:r w:rsidRPr="001C7A82">
        <w:rPr>
          <w:i w:val="0"/>
          <w:noProof/>
          <w:sz w:val="18"/>
        </w:rPr>
        <w:fldChar w:fldCharType="end"/>
      </w:r>
    </w:p>
    <w:p w14:paraId="5D0B96BC" w14:textId="6B7BF238" w:rsidR="001C7A82" w:rsidRDefault="001C7A8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</w:t>
      </w:r>
      <w:r w:rsidRPr="001C7A82">
        <w:rPr>
          <w:b w:val="0"/>
          <w:noProof/>
          <w:sz w:val="18"/>
        </w:rPr>
        <w:tab/>
      </w:r>
      <w:r w:rsidRPr="001C7A82">
        <w:rPr>
          <w:b w:val="0"/>
          <w:noProof/>
          <w:sz w:val="18"/>
        </w:rPr>
        <w:fldChar w:fldCharType="begin"/>
      </w:r>
      <w:r w:rsidRPr="001C7A82">
        <w:rPr>
          <w:b w:val="0"/>
          <w:noProof/>
          <w:sz w:val="18"/>
        </w:rPr>
        <w:instrText xml:space="preserve"> PAGEREF _Toc78286066 \h </w:instrText>
      </w:r>
      <w:r w:rsidRPr="001C7A82">
        <w:rPr>
          <w:b w:val="0"/>
          <w:noProof/>
          <w:sz w:val="18"/>
        </w:rPr>
      </w:r>
      <w:r w:rsidRPr="001C7A82">
        <w:rPr>
          <w:b w:val="0"/>
          <w:noProof/>
          <w:sz w:val="18"/>
        </w:rPr>
        <w:fldChar w:fldCharType="separate"/>
      </w:r>
      <w:r w:rsidR="007E2E81">
        <w:rPr>
          <w:b w:val="0"/>
          <w:noProof/>
          <w:sz w:val="18"/>
        </w:rPr>
        <w:t>6</w:t>
      </w:r>
      <w:r w:rsidRPr="001C7A82">
        <w:rPr>
          <w:b w:val="0"/>
          <w:noProof/>
          <w:sz w:val="18"/>
        </w:rPr>
        <w:fldChar w:fldCharType="end"/>
      </w:r>
    </w:p>
    <w:p w14:paraId="20A2876F" w14:textId="11B48E4E" w:rsidR="001C7A82" w:rsidRDefault="001C7A8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1—General amendments</w:t>
      </w:r>
      <w:r w:rsidRPr="001C7A82">
        <w:rPr>
          <w:noProof/>
          <w:sz w:val="18"/>
        </w:rPr>
        <w:tab/>
      </w:r>
      <w:r w:rsidRPr="001C7A82">
        <w:rPr>
          <w:noProof/>
          <w:sz w:val="18"/>
        </w:rPr>
        <w:fldChar w:fldCharType="begin"/>
      </w:r>
      <w:r w:rsidRPr="001C7A82">
        <w:rPr>
          <w:noProof/>
          <w:sz w:val="18"/>
        </w:rPr>
        <w:instrText xml:space="preserve"> PAGEREF _Toc78286067 \h </w:instrText>
      </w:r>
      <w:r w:rsidRPr="001C7A82">
        <w:rPr>
          <w:noProof/>
          <w:sz w:val="18"/>
        </w:rPr>
      </w:r>
      <w:r w:rsidRPr="001C7A82">
        <w:rPr>
          <w:noProof/>
          <w:sz w:val="18"/>
        </w:rPr>
        <w:fldChar w:fldCharType="separate"/>
      </w:r>
      <w:r w:rsidR="007E2E81">
        <w:rPr>
          <w:noProof/>
          <w:sz w:val="18"/>
        </w:rPr>
        <w:t>6</w:t>
      </w:r>
      <w:r w:rsidRPr="001C7A82">
        <w:rPr>
          <w:noProof/>
          <w:sz w:val="18"/>
        </w:rPr>
        <w:fldChar w:fldCharType="end"/>
      </w:r>
    </w:p>
    <w:p w14:paraId="16327EB3" w14:textId="35F7A1E2" w:rsidR="001C7A82" w:rsidRDefault="001C7A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 New Tax System (Goods and Services Tax) Act 1999</w:t>
      </w:r>
      <w:r w:rsidRPr="001C7A82">
        <w:rPr>
          <w:i w:val="0"/>
          <w:noProof/>
          <w:sz w:val="18"/>
        </w:rPr>
        <w:tab/>
      </w:r>
      <w:r w:rsidRPr="001C7A82">
        <w:rPr>
          <w:i w:val="0"/>
          <w:noProof/>
          <w:sz w:val="18"/>
        </w:rPr>
        <w:fldChar w:fldCharType="begin"/>
      </w:r>
      <w:r w:rsidRPr="001C7A82">
        <w:rPr>
          <w:i w:val="0"/>
          <w:noProof/>
          <w:sz w:val="18"/>
        </w:rPr>
        <w:instrText xml:space="preserve"> PAGEREF _Toc78286068 \h </w:instrText>
      </w:r>
      <w:r w:rsidRPr="001C7A82">
        <w:rPr>
          <w:i w:val="0"/>
          <w:noProof/>
          <w:sz w:val="18"/>
        </w:rPr>
      </w:r>
      <w:r w:rsidRPr="001C7A82">
        <w:rPr>
          <w:i w:val="0"/>
          <w:noProof/>
          <w:sz w:val="18"/>
        </w:rPr>
        <w:fldChar w:fldCharType="separate"/>
      </w:r>
      <w:r w:rsidR="007E2E81">
        <w:rPr>
          <w:i w:val="0"/>
          <w:noProof/>
          <w:sz w:val="18"/>
        </w:rPr>
        <w:t>6</w:t>
      </w:r>
      <w:r w:rsidRPr="001C7A82">
        <w:rPr>
          <w:i w:val="0"/>
          <w:noProof/>
          <w:sz w:val="18"/>
        </w:rPr>
        <w:fldChar w:fldCharType="end"/>
      </w:r>
    </w:p>
    <w:p w14:paraId="2A33568C" w14:textId="3A89B421" w:rsidR="001C7A82" w:rsidRDefault="001C7A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Broadcasting Services Act 1992</w:t>
      </w:r>
      <w:r w:rsidRPr="001C7A82">
        <w:rPr>
          <w:i w:val="0"/>
          <w:noProof/>
          <w:sz w:val="18"/>
        </w:rPr>
        <w:tab/>
      </w:r>
      <w:r w:rsidRPr="001C7A82">
        <w:rPr>
          <w:i w:val="0"/>
          <w:noProof/>
          <w:sz w:val="18"/>
        </w:rPr>
        <w:fldChar w:fldCharType="begin"/>
      </w:r>
      <w:r w:rsidRPr="001C7A82">
        <w:rPr>
          <w:i w:val="0"/>
          <w:noProof/>
          <w:sz w:val="18"/>
        </w:rPr>
        <w:instrText xml:space="preserve"> PAGEREF _Toc78286069 \h </w:instrText>
      </w:r>
      <w:r w:rsidRPr="001C7A82">
        <w:rPr>
          <w:i w:val="0"/>
          <w:noProof/>
          <w:sz w:val="18"/>
        </w:rPr>
      </w:r>
      <w:r w:rsidRPr="001C7A82">
        <w:rPr>
          <w:i w:val="0"/>
          <w:noProof/>
          <w:sz w:val="18"/>
        </w:rPr>
        <w:fldChar w:fldCharType="separate"/>
      </w:r>
      <w:r w:rsidR="007E2E81">
        <w:rPr>
          <w:i w:val="0"/>
          <w:noProof/>
          <w:sz w:val="18"/>
        </w:rPr>
        <w:t>6</w:t>
      </w:r>
      <w:r w:rsidRPr="001C7A82">
        <w:rPr>
          <w:i w:val="0"/>
          <w:noProof/>
          <w:sz w:val="18"/>
        </w:rPr>
        <w:fldChar w:fldCharType="end"/>
      </w:r>
    </w:p>
    <w:p w14:paraId="0E8BF135" w14:textId="7F4C3AC1" w:rsidR="001C7A82" w:rsidRDefault="001C7A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Crimes Act 1914</w:t>
      </w:r>
      <w:r w:rsidRPr="001C7A82">
        <w:rPr>
          <w:i w:val="0"/>
          <w:noProof/>
          <w:sz w:val="18"/>
        </w:rPr>
        <w:tab/>
      </w:r>
      <w:r w:rsidRPr="001C7A82">
        <w:rPr>
          <w:i w:val="0"/>
          <w:noProof/>
          <w:sz w:val="18"/>
        </w:rPr>
        <w:fldChar w:fldCharType="begin"/>
      </w:r>
      <w:r w:rsidRPr="001C7A82">
        <w:rPr>
          <w:i w:val="0"/>
          <w:noProof/>
          <w:sz w:val="18"/>
        </w:rPr>
        <w:instrText xml:space="preserve"> PAGEREF _Toc78286071 \h </w:instrText>
      </w:r>
      <w:r w:rsidRPr="001C7A82">
        <w:rPr>
          <w:i w:val="0"/>
          <w:noProof/>
          <w:sz w:val="18"/>
        </w:rPr>
      </w:r>
      <w:r w:rsidRPr="001C7A82">
        <w:rPr>
          <w:i w:val="0"/>
          <w:noProof/>
          <w:sz w:val="18"/>
        </w:rPr>
        <w:fldChar w:fldCharType="separate"/>
      </w:r>
      <w:r w:rsidR="007E2E81">
        <w:rPr>
          <w:i w:val="0"/>
          <w:noProof/>
          <w:sz w:val="18"/>
        </w:rPr>
        <w:t>12</w:t>
      </w:r>
      <w:r w:rsidRPr="001C7A82">
        <w:rPr>
          <w:i w:val="0"/>
          <w:noProof/>
          <w:sz w:val="18"/>
        </w:rPr>
        <w:fldChar w:fldCharType="end"/>
      </w:r>
    </w:p>
    <w:p w14:paraId="29B14882" w14:textId="32FE700D" w:rsidR="001C7A82" w:rsidRDefault="001C7A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Act 1995</w:t>
      </w:r>
      <w:r w:rsidRPr="001C7A82">
        <w:rPr>
          <w:i w:val="0"/>
          <w:noProof/>
          <w:sz w:val="18"/>
        </w:rPr>
        <w:tab/>
      </w:r>
      <w:r w:rsidRPr="001C7A82">
        <w:rPr>
          <w:i w:val="0"/>
          <w:noProof/>
          <w:sz w:val="18"/>
        </w:rPr>
        <w:fldChar w:fldCharType="begin"/>
      </w:r>
      <w:r w:rsidRPr="001C7A82">
        <w:rPr>
          <w:i w:val="0"/>
          <w:noProof/>
          <w:sz w:val="18"/>
        </w:rPr>
        <w:instrText xml:space="preserve"> PAGEREF _Toc78286072 \h </w:instrText>
      </w:r>
      <w:r w:rsidRPr="001C7A82">
        <w:rPr>
          <w:i w:val="0"/>
          <w:noProof/>
          <w:sz w:val="18"/>
        </w:rPr>
      </w:r>
      <w:r w:rsidRPr="001C7A82">
        <w:rPr>
          <w:i w:val="0"/>
          <w:noProof/>
          <w:sz w:val="18"/>
        </w:rPr>
        <w:fldChar w:fldCharType="separate"/>
      </w:r>
      <w:r w:rsidR="007E2E81">
        <w:rPr>
          <w:i w:val="0"/>
          <w:noProof/>
          <w:sz w:val="18"/>
        </w:rPr>
        <w:t>13</w:t>
      </w:r>
      <w:r w:rsidRPr="001C7A82">
        <w:rPr>
          <w:i w:val="0"/>
          <w:noProof/>
          <w:sz w:val="18"/>
        </w:rPr>
        <w:fldChar w:fldCharType="end"/>
      </w:r>
    </w:p>
    <w:p w14:paraId="11377D4B" w14:textId="13DBD684" w:rsidR="001C7A82" w:rsidRDefault="001C7A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Enhancing Online Safety (Non</w:t>
      </w:r>
      <w:r>
        <w:rPr>
          <w:noProof/>
        </w:rPr>
        <w:noBreakHyphen/>
        <w:t>consensual Sharing of Intimate Images) Act 2018</w:t>
      </w:r>
      <w:r w:rsidRPr="001C7A82">
        <w:rPr>
          <w:i w:val="0"/>
          <w:noProof/>
          <w:sz w:val="18"/>
        </w:rPr>
        <w:tab/>
      </w:r>
      <w:r w:rsidRPr="001C7A82">
        <w:rPr>
          <w:i w:val="0"/>
          <w:noProof/>
          <w:sz w:val="18"/>
        </w:rPr>
        <w:fldChar w:fldCharType="begin"/>
      </w:r>
      <w:r w:rsidRPr="001C7A82">
        <w:rPr>
          <w:i w:val="0"/>
          <w:noProof/>
          <w:sz w:val="18"/>
        </w:rPr>
        <w:instrText xml:space="preserve"> PAGEREF _Toc78286074 \h </w:instrText>
      </w:r>
      <w:r w:rsidRPr="001C7A82">
        <w:rPr>
          <w:i w:val="0"/>
          <w:noProof/>
          <w:sz w:val="18"/>
        </w:rPr>
      </w:r>
      <w:r w:rsidRPr="001C7A82">
        <w:rPr>
          <w:i w:val="0"/>
          <w:noProof/>
          <w:sz w:val="18"/>
        </w:rPr>
        <w:fldChar w:fldCharType="separate"/>
      </w:r>
      <w:r w:rsidR="007E2E81">
        <w:rPr>
          <w:i w:val="0"/>
          <w:noProof/>
          <w:sz w:val="18"/>
        </w:rPr>
        <w:t>16</w:t>
      </w:r>
      <w:r w:rsidRPr="001C7A82">
        <w:rPr>
          <w:i w:val="0"/>
          <w:noProof/>
          <w:sz w:val="18"/>
        </w:rPr>
        <w:fldChar w:fldCharType="end"/>
      </w:r>
    </w:p>
    <w:p w14:paraId="18CE6676" w14:textId="55523351" w:rsidR="001C7A82" w:rsidRDefault="001C7A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Freedom of Information Act 1982</w:t>
      </w:r>
      <w:r w:rsidRPr="001C7A82">
        <w:rPr>
          <w:i w:val="0"/>
          <w:noProof/>
          <w:sz w:val="18"/>
        </w:rPr>
        <w:tab/>
      </w:r>
      <w:r w:rsidRPr="001C7A82">
        <w:rPr>
          <w:i w:val="0"/>
          <w:noProof/>
          <w:sz w:val="18"/>
        </w:rPr>
        <w:fldChar w:fldCharType="begin"/>
      </w:r>
      <w:r w:rsidRPr="001C7A82">
        <w:rPr>
          <w:i w:val="0"/>
          <w:noProof/>
          <w:sz w:val="18"/>
        </w:rPr>
        <w:instrText xml:space="preserve"> PAGEREF _Toc78286075 \h </w:instrText>
      </w:r>
      <w:r w:rsidRPr="001C7A82">
        <w:rPr>
          <w:i w:val="0"/>
          <w:noProof/>
          <w:sz w:val="18"/>
        </w:rPr>
      </w:r>
      <w:r w:rsidRPr="001C7A82">
        <w:rPr>
          <w:i w:val="0"/>
          <w:noProof/>
          <w:sz w:val="18"/>
        </w:rPr>
        <w:fldChar w:fldCharType="separate"/>
      </w:r>
      <w:r w:rsidR="007E2E81">
        <w:rPr>
          <w:i w:val="0"/>
          <w:noProof/>
          <w:sz w:val="18"/>
        </w:rPr>
        <w:t>16</w:t>
      </w:r>
      <w:r w:rsidRPr="001C7A82">
        <w:rPr>
          <w:i w:val="0"/>
          <w:noProof/>
          <w:sz w:val="18"/>
        </w:rPr>
        <w:fldChar w:fldCharType="end"/>
      </w:r>
    </w:p>
    <w:p w14:paraId="413D89E5" w14:textId="6209C076" w:rsidR="001C7A82" w:rsidRDefault="001C7A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Interactive Gambling Act 2001</w:t>
      </w:r>
      <w:r w:rsidRPr="001C7A82">
        <w:rPr>
          <w:i w:val="0"/>
          <w:noProof/>
          <w:sz w:val="18"/>
        </w:rPr>
        <w:tab/>
      </w:r>
      <w:r w:rsidRPr="001C7A82">
        <w:rPr>
          <w:i w:val="0"/>
          <w:noProof/>
          <w:sz w:val="18"/>
        </w:rPr>
        <w:fldChar w:fldCharType="begin"/>
      </w:r>
      <w:r w:rsidRPr="001C7A82">
        <w:rPr>
          <w:i w:val="0"/>
          <w:noProof/>
          <w:sz w:val="18"/>
        </w:rPr>
        <w:instrText xml:space="preserve"> PAGEREF _Toc78286076 \h </w:instrText>
      </w:r>
      <w:r w:rsidRPr="001C7A82">
        <w:rPr>
          <w:i w:val="0"/>
          <w:noProof/>
          <w:sz w:val="18"/>
        </w:rPr>
      </w:r>
      <w:r w:rsidRPr="001C7A82">
        <w:rPr>
          <w:i w:val="0"/>
          <w:noProof/>
          <w:sz w:val="18"/>
        </w:rPr>
        <w:fldChar w:fldCharType="separate"/>
      </w:r>
      <w:r w:rsidR="007E2E81">
        <w:rPr>
          <w:i w:val="0"/>
          <w:noProof/>
          <w:sz w:val="18"/>
        </w:rPr>
        <w:t>19</w:t>
      </w:r>
      <w:r w:rsidRPr="001C7A82">
        <w:rPr>
          <w:i w:val="0"/>
          <w:noProof/>
          <w:sz w:val="18"/>
        </w:rPr>
        <w:fldChar w:fldCharType="end"/>
      </w:r>
    </w:p>
    <w:p w14:paraId="70DFE58A" w14:textId="6BF3811C" w:rsidR="001C7A82" w:rsidRDefault="001C7A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Act 1997</w:t>
      </w:r>
      <w:r w:rsidRPr="001C7A82">
        <w:rPr>
          <w:i w:val="0"/>
          <w:noProof/>
          <w:sz w:val="18"/>
        </w:rPr>
        <w:tab/>
      </w:r>
      <w:r w:rsidRPr="001C7A82">
        <w:rPr>
          <w:i w:val="0"/>
          <w:noProof/>
          <w:sz w:val="18"/>
        </w:rPr>
        <w:fldChar w:fldCharType="begin"/>
      </w:r>
      <w:r w:rsidRPr="001C7A82">
        <w:rPr>
          <w:i w:val="0"/>
          <w:noProof/>
          <w:sz w:val="18"/>
        </w:rPr>
        <w:instrText xml:space="preserve"> PAGEREF _Toc78286077 \h </w:instrText>
      </w:r>
      <w:r w:rsidRPr="001C7A82">
        <w:rPr>
          <w:i w:val="0"/>
          <w:noProof/>
          <w:sz w:val="18"/>
        </w:rPr>
      </w:r>
      <w:r w:rsidRPr="001C7A82">
        <w:rPr>
          <w:i w:val="0"/>
          <w:noProof/>
          <w:sz w:val="18"/>
        </w:rPr>
        <w:fldChar w:fldCharType="separate"/>
      </w:r>
      <w:r w:rsidR="007E2E81">
        <w:rPr>
          <w:i w:val="0"/>
          <w:noProof/>
          <w:sz w:val="18"/>
        </w:rPr>
        <w:t>19</w:t>
      </w:r>
      <w:r w:rsidRPr="001C7A82">
        <w:rPr>
          <w:i w:val="0"/>
          <w:noProof/>
          <w:sz w:val="18"/>
        </w:rPr>
        <w:fldChar w:fldCharType="end"/>
      </w:r>
    </w:p>
    <w:p w14:paraId="5875C6AF" w14:textId="4402F555" w:rsidR="001C7A82" w:rsidRDefault="001C7A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(Interception and Access) Act 1979</w:t>
      </w:r>
      <w:r w:rsidRPr="001C7A82">
        <w:rPr>
          <w:i w:val="0"/>
          <w:noProof/>
          <w:sz w:val="18"/>
        </w:rPr>
        <w:tab/>
      </w:r>
      <w:r w:rsidRPr="001C7A82">
        <w:rPr>
          <w:i w:val="0"/>
          <w:noProof/>
          <w:sz w:val="18"/>
        </w:rPr>
        <w:fldChar w:fldCharType="begin"/>
      </w:r>
      <w:r w:rsidRPr="001C7A82">
        <w:rPr>
          <w:i w:val="0"/>
          <w:noProof/>
          <w:sz w:val="18"/>
        </w:rPr>
        <w:instrText xml:space="preserve"> PAGEREF _Toc78286078 \h </w:instrText>
      </w:r>
      <w:r w:rsidRPr="001C7A82">
        <w:rPr>
          <w:i w:val="0"/>
          <w:noProof/>
          <w:sz w:val="18"/>
        </w:rPr>
      </w:r>
      <w:r w:rsidRPr="001C7A82">
        <w:rPr>
          <w:i w:val="0"/>
          <w:noProof/>
          <w:sz w:val="18"/>
        </w:rPr>
        <w:fldChar w:fldCharType="separate"/>
      </w:r>
      <w:r w:rsidR="007E2E81">
        <w:rPr>
          <w:i w:val="0"/>
          <w:noProof/>
          <w:sz w:val="18"/>
        </w:rPr>
        <w:t>20</w:t>
      </w:r>
      <w:r w:rsidRPr="001C7A82">
        <w:rPr>
          <w:i w:val="0"/>
          <w:noProof/>
          <w:sz w:val="18"/>
        </w:rPr>
        <w:fldChar w:fldCharType="end"/>
      </w:r>
    </w:p>
    <w:p w14:paraId="3954029D" w14:textId="1D619CBF" w:rsidR="001C7A82" w:rsidRDefault="001C7A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Tobacco Advertising Prohibition Act 1992</w:t>
      </w:r>
      <w:r w:rsidRPr="001C7A82">
        <w:rPr>
          <w:i w:val="0"/>
          <w:noProof/>
          <w:sz w:val="18"/>
        </w:rPr>
        <w:tab/>
      </w:r>
      <w:r w:rsidRPr="001C7A82">
        <w:rPr>
          <w:i w:val="0"/>
          <w:noProof/>
          <w:sz w:val="18"/>
        </w:rPr>
        <w:fldChar w:fldCharType="begin"/>
      </w:r>
      <w:r w:rsidRPr="001C7A82">
        <w:rPr>
          <w:i w:val="0"/>
          <w:noProof/>
          <w:sz w:val="18"/>
        </w:rPr>
        <w:instrText xml:space="preserve"> PAGEREF _Toc78286079 \h </w:instrText>
      </w:r>
      <w:r w:rsidRPr="001C7A82">
        <w:rPr>
          <w:i w:val="0"/>
          <w:noProof/>
          <w:sz w:val="18"/>
        </w:rPr>
      </w:r>
      <w:r w:rsidRPr="001C7A82">
        <w:rPr>
          <w:i w:val="0"/>
          <w:noProof/>
          <w:sz w:val="18"/>
        </w:rPr>
        <w:fldChar w:fldCharType="separate"/>
      </w:r>
      <w:r w:rsidR="007E2E81">
        <w:rPr>
          <w:i w:val="0"/>
          <w:noProof/>
          <w:sz w:val="18"/>
        </w:rPr>
        <w:t>20</w:t>
      </w:r>
      <w:r w:rsidRPr="001C7A82">
        <w:rPr>
          <w:i w:val="0"/>
          <w:noProof/>
          <w:sz w:val="18"/>
        </w:rPr>
        <w:fldChar w:fldCharType="end"/>
      </w:r>
    </w:p>
    <w:p w14:paraId="66F50F1C" w14:textId="22B3245F" w:rsidR="001C7A82" w:rsidRDefault="001C7A8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2—Amendments contingent on the commencement of the Surveillance Legislation Amendment (Identify and Disrupt) Act 2021</w:t>
      </w:r>
      <w:r w:rsidRPr="001C7A82">
        <w:rPr>
          <w:noProof/>
          <w:sz w:val="18"/>
        </w:rPr>
        <w:tab/>
      </w:r>
      <w:r w:rsidRPr="001C7A82">
        <w:rPr>
          <w:noProof/>
          <w:sz w:val="18"/>
        </w:rPr>
        <w:fldChar w:fldCharType="begin"/>
      </w:r>
      <w:r w:rsidRPr="001C7A82">
        <w:rPr>
          <w:noProof/>
          <w:sz w:val="18"/>
        </w:rPr>
        <w:instrText xml:space="preserve"> PAGEREF _Toc78286080 \h </w:instrText>
      </w:r>
      <w:r w:rsidRPr="001C7A82">
        <w:rPr>
          <w:noProof/>
          <w:sz w:val="18"/>
        </w:rPr>
      </w:r>
      <w:r w:rsidRPr="001C7A82">
        <w:rPr>
          <w:noProof/>
          <w:sz w:val="18"/>
        </w:rPr>
        <w:fldChar w:fldCharType="separate"/>
      </w:r>
      <w:r w:rsidR="007E2E81">
        <w:rPr>
          <w:noProof/>
          <w:sz w:val="18"/>
        </w:rPr>
        <w:t>21</w:t>
      </w:r>
      <w:r w:rsidRPr="001C7A82">
        <w:rPr>
          <w:noProof/>
          <w:sz w:val="18"/>
        </w:rPr>
        <w:fldChar w:fldCharType="end"/>
      </w:r>
    </w:p>
    <w:p w14:paraId="62518959" w14:textId="51DE797E" w:rsidR="001C7A82" w:rsidRDefault="001C7A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Crimes Act 1914</w:t>
      </w:r>
      <w:r w:rsidRPr="001C7A82">
        <w:rPr>
          <w:i w:val="0"/>
          <w:noProof/>
          <w:sz w:val="18"/>
        </w:rPr>
        <w:tab/>
      </w:r>
      <w:r w:rsidRPr="001C7A82">
        <w:rPr>
          <w:i w:val="0"/>
          <w:noProof/>
          <w:sz w:val="18"/>
        </w:rPr>
        <w:fldChar w:fldCharType="begin"/>
      </w:r>
      <w:r w:rsidRPr="001C7A82">
        <w:rPr>
          <w:i w:val="0"/>
          <w:noProof/>
          <w:sz w:val="18"/>
        </w:rPr>
        <w:instrText xml:space="preserve"> PAGEREF _Toc78286081 \h </w:instrText>
      </w:r>
      <w:r w:rsidRPr="001C7A82">
        <w:rPr>
          <w:i w:val="0"/>
          <w:noProof/>
          <w:sz w:val="18"/>
        </w:rPr>
      </w:r>
      <w:r w:rsidRPr="001C7A82">
        <w:rPr>
          <w:i w:val="0"/>
          <w:noProof/>
          <w:sz w:val="18"/>
        </w:rPr>
        <w:fldChar w:fldCharType="separate"/>
      </w:r>
      <w:r w:rsidR="007E2E81">
        <w:rPr>
          <w:i w:val="0"/>
          <w:noProof/>
          <w:sz w:val="18"/>
        </w:rPr>
        <w:t>21</w:t>
      </w:r>
      <w:r w:rsidRPr="001C7A82">
        <w:rPr>
          <w:i w:val="0"/>
          <w:noProof/>
          <w:sz w:val="18"/>
        </w:rPr>
        <w:fldChar w:fldCharType="end"/>
      </w:r>
    </w:p>
    <w:p w14:paraId="6D0F15EA" w14:textId="7A49BEE0" w:rsidR="001C7A82" w:rsidRDefault="001C7A8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3—Amendments contingent on the non</w:t>
      </w:r>
      <w:r>
        <w:rPr>
          <w:noProof/>
        </w:rPr>
        <w:noBreakHyphen/>
        <w:t>commencement of the Export Market Development Grants Legislation Amendment Act 2020</w:t>
      </w:r>
      <w:r w:rsidRPr="001C7A82">
        <w:rPr>
          <w:noProof/>
          <w:sz w:val="18"/>
        </w:rPr>
        <w:tab/>
      </w:r>
      <w:r w:rsidRPr="001C7A82">
        <w:rPr>
          <w:noProof/>
          <w:sz w:val="18"/>
        </w:rPr>
        <w:fldChar w:fldCharType="begin"/>
      </w:r>
      <w:r w:rsidRPr="001C7A82">
        <w:rPr>
          <w:noProof/>
          <w:sz w:val="18"/>
        </w:rPr>
        <w:instrText xml:space="preserve"> PAGEREF _Toc78286082 \h </w:instrText>
      </w:r>
      <w:r w:rsidRPr="001C7A82">
        <w:rPr>
          <w:noProof/>
          <w:sz w:val="18"/>
        </w:rPr>
      </w:r>
      <w:r w:rsidRPr="001C7A82">
        <w:rPr>
          <w:noProof/>
          <w:sz w:val="18"/>
        </w:rPr>
        <w:fldChar w:fldCharType="separate"/>
      </w:r>
      <w:r w:rsidR="007E2E81">
        <w:rPr>
          <w:noProof/>
          <w:sz w:val="18"/>
        </w:rPr>
        <w:t>22</w:t>
      </w:r>
      <w:r w:rsidRPr="001C7A82">
        <w:rPr>
          <w:noProof/>
          <w:sz w:val="18"/>
        </w:rPr>
        <w:fldChar w:fldCharType="end"/>
      </w:r>
    </w:p>
    <w:p w14:paraId="76C89223" w14:textId="1ABD2628" w:rsidR="001C7A82" w:rsidRDefault="001C7A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Market Development Grants Act 1997</w:t>
      </w:r>
      <w:r w:rsidRPr="001C7A82">
        <w:rPr>
          <w:i w:val="0"/>
          <w:noProof/>
          <w:sz w:val="18"/>
        </w:rPr>
        <w:tab/>
      </w:r>
      <w:r w:rsidRPr="001C7A82">
        <w:rPr>
          <w:i w:val="0"/>
          <w:noProof/>
          <w:sz w:val="18"/>
        </w:rPr>
        <w:fldChar w:fldCharType="begin"/>
      </w:r>
      <w:r w:rsidRPr="001C7A82">
        <w:rPr>
          <w:i w:val="0"/>
          <w:noProof/>
          <w:sz w:val="18"/>
        </w:rPr>
        <w:instrText xml:space="preserve"> PAGEREF _Toc78286083 \h </w:instrText>
      </w:r>
      <w:r w:rsidRPr="001C7A82">
        <w:rPr>
          <w:i w:val="0"/>
          <w:noProof/>
          <w:sz w:val="18"/>
        </w:rPr>
      </w:r>
      <w:r w:rsidRPr="001C7A82">
        <w:rPr>
          <w:i w:val="0"/>
          <w:noProof/>
          <w:sz w:val="18"/>
        </w:rPr>
        <w:fldChar w:fldCharType="separate"/>
      </w:r>
      <w:r w:rsidR="007E2E81">
        <w:rPr>
          <w:i w:val="0"/>
          <w:noProof/>
          <w:sz w:val="18"/>
        </w:rPr>
        <w:t>22</w:t>
      </w:r>
      <w:r w:rsidRPr="001C7A82">
        <w:rPr>
          <w:i w:val="0"/>
          <w:noProof/>
          <w:sz w:val="18"/>
        </w:rPr>
        <w:fldChar w:fldCharType="end"/>
      </w:r>
    </w:p>
    <w:p w14:paraId="079B4AB8" w14:textId="33E8E901" w:rsidR="001C7A82" w:rsidRDefault="001C7A8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4—Amendments contingent on the commencement of the Federal Circuit and Family Court of Australia Act 2021</w:t>
      </w:r>
      <w:r w:rsidRPr="001C7A82">
        <w:rPr>
          <w:noProof/>
          <w:sz w:val="18"/>
        </w:rPr>
        <w:tab/>
      </w:r>
      <w:r w:rsidRPr="001C7A82">
        <w:rPr>
          <w:noProof/>
          <w:sz w:val="18"/>
        </w:rPr>
        <w:fldChar w:fldCharType="begin"/>
      </w:r>
      <w:r w:rsidRPr="001C7A82">
        <w:rPr>
          <w:noProof/>
          <w:sz w:val="18"/>
        </w:rPr>
        <w:instrText xml:space="preserve"> PAGEREF _Toc78286084 \h </w:instrText>
      </w:r>
      <w:r w:rsidRPr="001C7A82">
        <w:rPr>
          <w:noProof/>
          <w:sz w:val="18"/>
        </w:rPr>
      </w:r>
      <w:r w:rsidRPr="001C7A82">
        <w:rPr>
          <w:noProof/>
          <w:sz w:val="18"/>
        </w:rPr>
        <w:fldChar w:fldCharType="separate"/>
      </w:r>
      <w:r w:rsidR="007E2E81">
        <w:rPr>
          <w:noProof/>
          <w:sz w:val="18"/>
        </w:rPr>
        <w:t>23</w:t>
      </w:r>
      <w:r w:rsidRPr="001C7A82">
        <w:rPr>
          <w:noProof/>
          <w:sz w:val="18"/>
        </w:rPr>
        <w:fldChar w:fldCharType="end"/>
      </w:r>
    </w:p>
    <w:p w14:paraId="6B8E2E03" w14:textId="68869B03" w:rsidR="001C7A82" w:rsidRDefault="001C7A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Online Safety Act 2021</w:t>
      </w:r>
      <w:r w:rsidRPr="001C7A82">
        <w:rPr>
          <w:i w:val="0"/>
          <w:noProof/>
          <w:sz w:val="18"/>
        </w:rPr>
        <w:tab/>
      </w:r>
      <w:r w:rsidRPr="001C7A82">
        <w:rPr>
          <w:i w:val="0"/>
          <w:noProof/>
          <w:sz w:val="18"/>
        </w:rPr>
        <w:fldChar w:fldCharType="begin"/>
      </w:r>
      <w:r w:rsidRPr="001C7A82">
        <w:rPr>
          <w:i w:val="0"/>
          <w:noProof/>
          <w:sz w:val="18"/>
        </w:rPr>
        <w:instrText xml:space="preserve"> PAGEREF _Toc78286085 \h </w:instrText>
      </w:r>
      <w:r w:rsidRPr="001C7A82">
        <w:rPr>
          <w:i w:val="0"/>
          <w:noProof/>
          <w:sz w:val="18"/>
        </w:rPr>
      </w:r>
      <w:r w:rsidRPr="001C7A82">
        <w:rPr>
          <w:i w:val="0"/>
          <w:noProof/>
          <w:sz w:val="18"/>
        </w:rPr>
        <w:fldChar w:fldCharType="separate"/>
      </w:r>
      <w:r w:rsidR="007E2E81">
        <w:rPr>
          <w:i w:val="0"/>
          <w:noProof/>
          <w:sz w:val="18"/>
        </w:rPr>
        <w:t>23</w:t>
      </w:r>
      <w:r w:rsidRPr="001C7A82">
        <w:rPr>
          <w:i w:val="0"/>
          <w:noProof/>
          <w:sz w:val="18"/>
        </w:rPr>
        <w:fldChar w:fldCharType="end"/>
      </w:r>
    </w:p>
    <w:p w14:paraId="488819A2" w14:textId="00578088" w:rsidR="001C7A82" w:rsidRDefault="001C7A8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lastRenderedPageBreak/>
        <w:t>Schedule 3—Transitional and application provisions</w:t>
      </w:r>
      <w:r w:rsidRPr="001C7A82">
        <w:rPr>
          <w:b w:val="0"/>
          <w:noProof/>
          <w:sz w:val="18"/>
        </w:rPr>
        <w:tab/>
      </w:r>
      <w:r w:rsidRPr="001C7A82">
        <w:rPr>
          <w:b w:val="0"/>
          <w:noProof/>
          <w:sz w:val="18"/>
        </w:rPr>
        <w:fldChar w:fldCharType="begin"/>
      </w:r>
      <w:r w:rsidRPr="001C7A82">
        <w:rPr>
          <w:b w:val="0"/>
          <w:noProof/>
          <w:sz w:val="18"/>
        </w:rPr>
        <w:instrText xml:space="preserve"> PAGEREF _Toc78286086 \h </w:instrText>
      </w:r>
      <w:r w:rsidRPr="001C7A82">
        <w:rPr>
          <w:b w:val="0"/>
          <w:noProof/>
          <w:sz w:val="18"/>
        </w:rPr>
      </w:r>
      <w:r w:rsidRPr="001C7A82">
        <w:rPr>
          <w:b w:val="0"/>
          <w:noProof/>
          <w:sz w:val="18"/>
        </w:rPr>
        <w:fldChar w:fldCharType="separate"/>
      </w:r>
      <w:r w:rsidR="007E2E81">
        <w:rPr>
          <w:b w:val="0"/>
          <w:noProof/>
          <w:sz w:val="18"/>
        </w:rPr>
        <w:t>24</w:t>
      </w:r>
      <w:r w:rsidRPr="001C7A82">
        <w:rPr>
          <w:b w:val="0"/>
          <w:noProof/>
          <w:sz w:val="18"/>
        </w:rPr>
        <w:fldChar w:fldCharType="end"/>
      </w:r>
    </w:p>
    <w:p w14:paraId="284C2F19" w14:textId="3E66E7E1" w:rsidR="001C7A82" w:rsidRDefault="001C7A8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1—eSafety Commissioner</w:t>
      </w:r>
      <w:r w:rsidRPr="001C7A82">
        <w:rPr>
          <w:noProof/>
          <w:sz w:val="18"/>
        </w:rPr>
        <w:tab/>
      </w:r>
      <w:r w:rsidRPr="001C7A82">
        <w:rPr>
          <w:noProof/>
          <w:sz w:val="18"/>
        </w:rPr>
        <w:fldChar w:fldCharType="begin"/>
      </w:r>
      <w:r w:rsidRPr="001C7A82">
        <w:rPr>
          <w:noProof/>
          <w:sz w:val="18"/>
        </w:rPr>
        <w:instrText xml:space="preserve"> PAGEREF _Toc78286087 \h </w:instrText>
      </w:r>
      <w:r w:rsidRPr="001C7A82">
        <w:rPr>
          <w:noProof/>
          <w:sz w:val="18"/>
        </w:rPr>
      </w:r>
      <w:r w:rsidRPr="001C7A82">
        <w:rPr>
          <w:noProof/>
          <w:sz w:val="18"/>
        </w:rPr>
        <w:fldChar w:fldCharType="separate"/>
      </w:r>
      <w:r w:rsidR="007E2E81">
        <w:rPr>
          <w:noProof/>
          <w:sz w:val="18"/>
        </w:rPr>
        <w:t>24</w:t>
      </w:r>
      <w:r w:rsidRPr="001C7A82">
        <w:rPr>
          <w:noProof/>
          <w:sz w:val="18"/>
        </w:rPr>
        <w:fldChar w:fldCharType="end"/>
      </w:r>
    </w:p>
    <w:p w14:paraId="0DB7A45B" w14:textId="31ED6DD7" w:rsidR="001C7A82" w:rsidRDefault="001C7A8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2—Complaints and objections</w:t>
      </w:r>
      <w:r w:rsidRPr="001C7A82">
        <w:rPr>
          <w:noProof/>
          <w:sz w:val="18"/>
        </w:rPr>
        <w:tab/>
      </w:r>
      <w:r w:rsidRPr="001C7A82">
        <w:rPr>
          <w:noProof/>
          <w:sz w:val="18"/>
        </w:rPr>
        <w:fldChar w:fldCharType="begin"/>
      </w:r>
      <w:r w:rsidRPr="001C7A82">
        <w:rPr>
          <w:noProof/>
          <w:sz w:val="18"/>
        </w:rPr>
        <w:instrText xml:space="preserve"> PAGEREF _Toc78286088 \h </w:instrText>
      </w:r>
      <w:r w:rsidRPr="001C7A82">
        <w:rPr>
          <w:noProof/>
          <w:sz w:val="18"/>
        </w:rPr>
      </w:r>
      <w:r w:rsidRPr="001C7A82">
        <w:rPr>
          <w:noProof/>
          <w:sz w:val="18"/>
        </w:rPr>
        <w:fldChar w:fldCharType="separate"/>
      </w:r>
      <w:r w:rsidR="007E2E81">
        <w:rPr>
          <w:noProof/>
          <w:sz w:val="18"/>
        </w:rPr>
        <w:t>25</w:t>
      </w:r>
      <w:r w:rsidRPr="001C7A82">
        <w:rPr>
          <w:noProof/>
          <w:sz w:val="18"/>
        </w:rPr>
        <w:fldChar w:fldCharType="end"/>
      </w:r>
    </w:p>
    <w:p w14:paraId="5928FB78" w14:textId="7875F48D" w:rsidR="001C7A82" w:rsidRDefault="001C7A8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3—Provision of material etc.</w:t>
      </w:r>
      <w:r w:rsidRPr="001C7A82">
        <w:rPr>
          <w:noProof/>
          <w:sz w:val="18"/>
        </w:rPr>
        <w:tab/>
      </w:r>
      <w:r w:rsidRPr="001C7A82">
        <w:rPr>
          <w:noProof/>
          <w:sz w:val="18"/>
        </w:rPr>
        <w:fldChar w:fldCharType="begin"/>
      </w:r>
      <w:r w:rsidRPr="001C7A82">
        <w:rPr>
          <w:noProof/>
          <w:sz w:val="18"/>
        </w:rPr>
        <w:instrText xml:space="preserve"> PAGEREF _Toc78286089 \h </w:instrText>
      </w:r>
      <w:r w:rsidRPr="001C7A82">
        <w:rPr>
          <w:noProof/>
          <w:sz w:val="18"/>
        </w:rPr>
      </w:r>
      <w:r w:rsidRPr="001C7A82">
        <w:rPr>
          <w:noProof/>
          <w:sz w:val="18"/>
        </w:rPr>
        <w:fldChar w:fldCharType="separate"/>
      </w:r>
      <w:r w:rsidR="007E2E81">
        <w:rPr>
          <w:noProof/>
          <w:sz w:val="18"/>
        </w:rPr>
        <w:t>28</w:t>
      </w:r>
      <w:r w:rsidRPr="001C7A82">
        <w:rPr>
          <w:noProof/>
          <w:sz w:val="18"/>
        </w:rPr>
        <w:fldChar w:fldCharType="end"/>
      </w:r>
    </w:p>
    <w:p w14:paraId="1443FE37" w14:textId="3D7A34B9" w:rsidR="001C7A82" w:rsidRDefault="001C7A8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4—Notices</w:t>
      </w:r>
      <w:r w:rsidRPr="001C7A82">
        <w:rPr>
          <w:noProof/>
          <w:sz w:val="18"/>
        </w:rPr>
        <w:tab/>
      </w:r>
      <w:r w:rsidRPr="001C7A82">
        <w:rPr>
          <w:noProof/>
          <w:sz w:val="18"/>
        </w:rPr>
        <w:fldChar w:fldCharType="begin"/>
      </w:r>
      <w:r w:rsidRPr="001C7A82">
        <w:rPr>
          <w:noProof/>
          <w:sz w:val="18"/>
        </w:rPr>
        <w:instrText xml:space="preserve"> PAGEREF _Toc78286090 \h </w:instrText>
      </w:r>
      <w:r w:rsidRPr="001C7A82">
        <w:rPr>
          <w:noProof/>
          <w:sz w:val="18"/>
        </w:rPr>
      </w:r>
      <w:r w:rsidRPr="001C7A82">
        <w:rPr>
          <w:noProof/>
          <w:sz w:val="18"/>
        </w:rPr>
        <w:fldChar w:fldCharType="separate"/>
      </w:r>
      <w:r w:rsidR="007E2E81">
        <w:rPr>
          <w:noProof/>
          <w:sz w:val="18"/>
        </w:rPr>
        <w:t>30</w:t>
      </w:r>
      <w:r w:rsidRPr="001C7A82">
        <w:rPr>
          <w:noProof/>
          <w:sz w:val="18"/>
        </w:rPr>
        <w:fldChar w:fldCharType="end"/>
      </w:r>
    </w:p>
    <w:p w14:paraId="0F7C52BC" w14:textId="48E36E4C" w:rsidR="001C7A82" w:rsidRDefault="001C7A8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5—Protection from proceedings</w:t>
      </w:r>
      <w:r w:rsidRPr="001C7A82">
        <w:rPr>
          <w:noProof/>
          <w:sz w:val="18"/>
        </w:rPr>
        <w:tab/>
      </w:r>
      <w:r w:rsidRPr="001C7A82">
        <w:rPr>
          <w:noProof/>
          <w:sz w:val="18"/>
        </w:rPr>
        <w:fldChar w:fldCharType="begin"/>
      </w:r>
      <w:r w:rsidRPr="001C7A82">
        <w:rPr>
          <w:noProof/>
          <w:sz w:val="18"/>
        </w:rPr>
        <w:instrText xml:space="preserve"> PAGEREF _Toc78286091 \h </w:instrText>
      </w:r>
      <w:r w:rsidRPr="001C7A82">
        <w:rPr>
          <w:noProof/>
          <w:sz w:val="18"/>
        </w:rPr>
      </w:r>
      <w:r w:rsidRPr="001C7A82">
        <w:rPr>
          <w:noProof/>
          <w:sz w:val="18"/>
        </w:rPr>
        <w:fldChar w:fldCharType="separate"/>
      </w:r>
      <w:r w:rsidR="007E2E81">
        <w:rPr>
          <w:noProof/>
          <w:sz w:val="18"/>
        </w:rPr>
        <w:t>32</w:t>
      </w:r>
      <w:r w:rsidRPr="001C7A82">
        <w:rPr>
          <w:noProof/>
          <w:sz w:val="18"/>
        </w:rPr>
        <w:fldChar w:fldCharType="end"/>
      </w:r>
    </w:p>
    <w:p w14:paraId="2F7EA61A" w14:textId="412BEFAA" w:rsidR="001C7A82" w:rsidRDefault="001C7A8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6—Miscellaneous</w:t>
      </w:r>
      <w:r w:rsidRPr="001C7A82">
        <w:rPr>
          <w:noProof/>
          <w:sz w:val="18"/>
        </w:rPr>
        <w:tab/>
      </w:r>
      <w:r w:rsidRPr="001C7A82">
        <w:rPr>
          <w:noProof/>
          <w:sz w:val="18"/>
        </w:rPr>
        <w:fldChar w:fldCharType="begin"/>
      </w:r>
      <w:r w:rsidRPr="001C7A82">
        <w:rPr>
          <w:noProof/>
          <w:sz w:val="18"/>
        </w:rPr>
        <w:instrText xml:space="preserve"> PAGEREF _Toc78286092 \h </w:instrText>
      </w:r>
      <w:r w:rsidRPr="001C7A82">
        <w:rPr>
          <w:noProof/>
          <w:sz w:val="18"/>
        </w:rPr>
      </w:r>
      <w:r w:rsidRPr="001C7A82">
        <w:rPr>
          <w:noProof/>
          <w:sz w:val="18"/>
        </w:rPr>
        <w:fldChar w:fldCharType="separate"/>
      </w:r>
      <w:r w:rsidR="007E2E81">
        <w:rPr>
          <w:noProof/>
          <w:sz w:val="18"/>
        </w:rPr>
        <w:t>35</w:t>
      </w:r>
      <w:r w:rsidRPr="001C7A82">
        <w:rPr>
          <w:noProof/>
          <w:sz w:val="18"/>
        </w:rPr>
        <w:fldChar w:fldCharType="end"/>
      </w:r>
    </w:p>
    <w:p w14:paraId="28B708F1" w14:textId="77777777" w:rsidR="00060FF9" w:rsidRPr="00CD4F8D" w:rsidRDefault="001C7A82" w:rsidP="0048364F">
      <w:r>
        <w:rPr>
          <w:rFonts w:cs="Times New Roman"/>
          <w:sz w:val="18"/>
        </w:rPr>
        <w:fldChar w:fldCharType="end"/>
      </w:r>
    </w:p>
    <w:p w14:paraId="10DEC2B2" w14:textId="77777777" w:rsidR="00FE7F93" w:rsidRPr="00CD4F8D" w:rsidRDefault="00FE7F93" w:rsidP="0048364F">
      <w:pPr>
        <w:sectPr w:rsidR="00FE7F93" w:rsidRPr="00CD4F8D" w:rsidSect="00214C8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4CDFE288" w14:textId="77777777" w:rsidR="00214C83" w:rsidRDefault="00214C83">
      <w:r>
        <w:object w:dxaOrig="2146" w:dyaOrig="1561" w14:anchorId="0BE2B0B2">
          <v:shape id="_x0000_i1026" type="#_x0000_t75" alt="Commonwealth Coat of Arms of Australia" style="width:110.15pt;height:80.05pt" o:ole="" fillcolor="window">
            <v:imagedata r:id="rId7" o:title=""/>
          </v:shape>
          <o:OLEObject Type="Embed" ProgID="Word.Picture.8" ShapeID="_x0000_i1026" DrawAspect="Content" ObjectID="_1704544066" r:id="rId20"/>
        </w:object>
      </w:r>
    </w:p>
    <w:p w14:paraId="44025A44" w14:textId="77777777" w:rsidR="00214C83" w:rsidRDefault="00214C83"/>
    <w:p w14:paraId="294DBAE5" w14:textId="77777777" w:rsidR="00214C83" w:rsidRDefault="00214C83" w:rsidP="00DA704E">
      <w:pPr>
        <w:spacing w:line="240" w:lineRule="auto"/>
      </w:pPr>
    </w:p>
    <w:p w14:paraId="2607B504" w14:textId="1467AC5A" w:rsidR="00214C83" w:rsidRDefault="00842F32" w:rsidP="00DA704E">
      <w:pPr>
        <w:pStyle w:val="ShortTP1"/>
      </w:pPr>
      <w:fldSimple w:instr=" STYLEREF ShortT ">
        <w:r w:rsidR="007E2E81">
          <w:rPr>
            <w:noProof/>
          </w:rPr>
          <w:t>Online Safety (Transitional Provisions and Consequential Amendments) Act 2021</w:t>
        </w:r>
      </w:fldSimple>
    </w:p>
    <w:p w14:paraId="10B81B6B" w14:textId="3B74B602" w:rsidR="00214C83" w:rsidRDefault="00842F32" w:rsidP="00DA704E">
      <w:pPr>
        <w:pStyle w:val="ActNoP1"/>
      </w:pPr>
      <w:fldSimple w:instr=" STYLEREF Actno ">
        <w:r w:rsidR="007E2E81">
          <w:rPr>
            <w:noProof/>
          </w:rPr>
          <w:t>No. 77, 2021</w:t>
        </w:r>
      </w:fldSimple>
    </w:p>
    <w:p w14:paraId="02009DDC" w14:textId="77777777" w:rsidR="00214C83" w:rsidRPr="009A0728" w:rsidRDefault="00214C83" w:rsidP="00DA704E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6CB4A70F" w14:textId="77777777" w:rsidR="00214C83" w:rsidRPr="009A0728" w:rsidRDefault="00214C83" w:rsidP="00DA704E">
      <w:pPr>
        <w:spacing w:line="40" w:lineRule="exact"/>
        <w:rPr>
          <w:rFonts w:eastAsia="Calibri"/>
          <w:b/>
          <w:sz w:val="28"/>
        </w:rPr>
      </w:pPr>
    </w:p>
    <w:p w14:paraId="6979D5BF" w14:textId="77777777" w:rsidR="00214C83" w:rsidRPr="009A0728" w:rsidRDefault="00214C83" w:rsidP="00DA704E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0209F581" w14:textId="77777777" w:rsidR="00214C83" w:rsidRDefault="00214C83" w:rsidP="00214C83">
      <w:pPr>
        <w:pStyle w:val="Page1"/>
        <w:spacing w:before="400"/>
      </w:pPr>
      <w:r>
        <w:t xml:space="preserve">An Act to deal with transitional and consequential matters arising from the enactment of the </w:t>
      </w:r>
      <w:r w:rsidRPr="00214C83">
        <w:rPr>
          <w:i/>
        </w:rPr>
        <w:t>Online Safety Act 2021</w:t>
      </w:r>
      <w:r>
        <w:t>, and for other purposes</w:t>
      </w:r>
    </w:p>
    <w:p w14:paraId="531C05AB" w14:textId="77777777" w:rsidR="00DA704E" w:rsidRDefault="00DA704E" w:rsidP="001C7A82">
      <w:pPr>
        <w:pStyle w:val="AssentDt"/>
        <w:spacing w:before="240"/>
      </w:pPr>
      <w:r>
        <w:rPr>
          <w:sz w:val="24"/>
        </w:rPr>
        <w:t>[</w:t>
      </w:r>
      <w:r>
        <w:rPr>
          <w:i/>
          <w:sz w:val="24"/>
        </w:rPr>
        <w:t>Assented to 23 July 2021</w:t>
      </w:r>
      <w:r>
        <w:rPr>
          <w:sz w:val="24"/>
        </w:rPr>
        <w:t>]</w:t>
      </w:r>
    </w:p>
    <w:p w14:paraId="7512469D" w14:textId="77777777" w:rsidR="0048364F" w:rsidRPr="00CD4F8D" w:rsidRDefault="0048364F" w:rsidP="00CD4F8D">
      <w:pPr>
        <w:spacing w:before="240" w:line="240" w:lineRule="auto"/>
        <w:rPr>
          <w:sz w:val="32"/>
        </w:rPr>
      </w:pPr>
      <w:r w:rsidRPr="00CD4F8D">
        <w:rPr>
          <w:sz w:val="32"/>
        </w:rPr>
        <w:t>The Parliament of Australia enacts:</w:t>
      </w:r>
    </w:p>
    <w:p w14:paraId="592BEF8B" w14:textId="77777777" w:rsidR="0048364F" w:rsidRPr="00CD4F8D" w:rsidRDefault="0048364F" w:rsidP="00CD4F8D">
      <w:pPr>
        <w:pStyle w:val="ActHead5"/>
      </w:pPr>
      <w:bookmarkStart w:id="0" w:name="_Toc78286061"/>
      <w:r w:rsidRPr="00B143DE">
        <w:rPr>
          <w:rStyle w:val="CharSectno"/>
        </w:rPr>
        <w:lastRenderedPageBreak/>
        <w:t>1</w:t>
      </w:r>
      <w:r w:rsidRPr="00CD4F8D">
        <w:t xml:space="preserve">  Short title</w:t>
      </w:r>
      <w:bookmarkEnd w:id="0"/>
    </w:p>
    <w:p w14:paraId="059180BD" w14:textId="77777777" w:rsidR="0048364F" w:rsidRPr="00CD4F8D" w:rsidRDefault="0048364F" w:rsidP="00CD4F8D">
      <w:pPr>
        <w:pStyle w:val="subsection"/>
      </w:pPr>
      <w:r w:rsidRPr="00CD4F8D">
        <w:tab/>
      </w:r>
      <w:r w:rsidRPr="00CD4F8D">
        <w:tab/>
        <w:t xml:space="preserve">This Act </w:t>
      </w:r>
      <w:r w:rsidR="00275197" w:rsidRPr="00CD4F8D">
        <w:t xml:space="preserve">is </w:t>
      </w:r>
      <w:r w:rsidRPr="00CD4F8D">
        <w:t xml:space="preserve">the </w:t>
      </w:r>
      <w:r w:rsidR="00652137" w:rsidRPr="00CD4F8D">
        <w:rPr>
          <w:i/>
        </w:rPr>
        <w:t>Online Safety (Transitional Provisions and Consequential Amendments)</w:t>
      </w:r>
      <w:r w:rsidR="00EE3E36" w:rsidRPr="00CD4F8D">
        <w:rPr>
          <w:i/>
        </w:rPr>
        <w:t xml:space="preserve"> Act 20</w:t>
      </w:r>
      <w:r w:rsidR="006108DE" w:rsidRPr="00CD4F8D">
        <w:rPr>
          <w:i/>
        </w:rPr>
        <w:t>21</w:t>
      </w:r>
      <w:r w:rsidRPr="00CD4F8D">
        <w:t>.</w:t>
      </w:r>
    </w:p>
    <w:p w14:paraId="3A0492F3" w14:textId="77777777" w:rsidR="0048364F" w:rsidRPr="00CD4F8D" w:rsidRDefault="0048364F" w:rsidP="00CD4F8D">
      <w:pPr>
        <w:pStyle w:val="ActHead5"/>
      </w:pPr>
      <w:bookmarkStart w:id="1" w:name="_Toc78286062"/>
      <w:r w:rsidRPr="00B143DE">
        <w:rPr>
          <w:rStyle w:val="CharSectno"/>
        </w:rPr>
        <w:t>2</w:t>
      </w:r>
      <w:r w:rsidRPr="00CD4F8D">
        <w:t xml:space="preserve">  Commencement</w:t>
      </w:r>
      <w:bookmarkEnd w:id="1"/>
    </w:p>
    <w:p w14:paraId="5C864845" w14:textId="77777777" w:rsidR="0048364F" w:rsidRPr="00CD4F8D" w:rsidRDefault="0048364F" w:rsidP="00CD4F8D">
      <w:pPr>
        <w:pStyle w:val="subsection"/>
      </w:pPr>
      <w:r w:rsidRPr="00CD4F8D">
        <w:tab/>
        <w:t>(1)</w:t>
      </w:r>
      <w:r w:rsidRPr="00CD4F8D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268F70A9" w14:textId="77777777" w:rsidR="0048364F" w:rsidRPr="00CD4F8D" w:rsidRDefault="0048364F" w:rsidP="00CD4F8D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CD4F8D" w14:paraId="5B4DC25E" w14:textId="77777777" w:rsidTr="0007016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7E1C4F4" w14:textId="77777777" w:rsidR="0048364F" w:rsidRPr="00CD4F8D" w:rsidRDefault="0048364F" w:rsidP="00CD4F8D">
            <w:pPr>
              <w:pStyle w:val="TableHeading"/>
            </w:pPr>
            <w:r w:rsidRPr="00CD4F8D">
              <w:t>Commencement information</w:t>
            </w:r>
          </w:p>
        </w:tc>
      </w:tr>
      <w:tr w:rsidR="0048364F" w:rsidRPr="00CD4F8D" w14:paraId="614927DD" w14:textId="77777777" w:rsidTr="0007016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268868" w14:textId="77777777" w:rsidR="0048364F" w:rsidRPr="00CD4F8D" w:rsidRDefault="0048364F" w:rsidP="00CD4F8D">
            <w:pPr>
              <w:pStyle w:val="TableHeading"/>
            </w:pPr>
            <w:r w:rsidRPr="00CD4F8D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BEC13" w14:textId="77777777" w:rsidR="0048364F" w:rsidRPr="00CD4F8D" w:rsidRDefault="0048364F" w:rsidP="00CD4F8D">
            <w:pPr>
              <w:pStyle w:val="TableHeading"/>
            </w:pPr>
            <w:r w:rsidRPr="00CD4F8D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C7D20" w14:textId="77777777" w:rsidR="0048364F" w:rsidRPr="00CD4F8D" w:rsidRDefault="0048364F" w:rsidP="00CD4F8D">
            <w:pPr>
              <w:pStyle w:val="TableHeading"/>
            </w:pPr>
            <w:r w:rsidRPr="00CD4F8D">
              <w:t>Column 3</w:t>
            </w:r>
          </w:p>
        </w:tc>
      </w:tr>
      <w:tr w:rsidR="0048364F" w:rsidRPr="00CD4F8D" w14:paraId="6B2830F0" w14:textId="77777777" w:rsidTr="0007016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E8B310F" w14:textId="77777777" w:rsidR="0048364F" w:rsidRPr="00CD4F8D" w:rsidRDefault="0048364F" w:rsidP="00CD4F8D">
            <w:pPr>
              <w:pStyle w:val="TableHeading"/>
            </w:pPr>
            <w:r w:rsidRPr="00CD4F8D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CE5FC3E" w14:textId="77777777" w:rsidR="0048364F" w:rsidRPr="00CD4F8D" w:rsidRDefault="0048364F" w:rsidP="00CD4F8D">
            <w:pPr>
              <w:pStyle w:val="TableHeading"/>
            </w:pPr>
            <w:r w:rsidRPr="00CD4F8D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E0AB0AA" w14:textId="77777777" w:rsidR="0048364F" w:rsidRPr="00CD4F8D" w:rsidRDefault="0048364F" w:rsidP="00CD4F8D">
            <w:pPr>
              <w:pStyle w:val="TableHeading"/>
            </w:pPr>
            <w:r w:rsidRPr="00CD4F8D">
              <w:t>Date/Details</w:t>
            </w:r>
          </w:p>
        </w:tc>
      </w:tr>
      <w:tr w:rsidR="0048364F" w:rsidRPr="00CD4F8D" w14:paraId="62DDDC7D" w14:textId="77777777" w:rsidTr="00070167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7FEA5674" w14:textId="77777777" w:rsidR="0048364F" w:rsidRPr="00CD4F8D" w:rsidRDefault="00F4324E" w:rsidP="00CD4F8D">
            <w:pPr>
              <w:pStyle w:val="Tabletext"/>
            </w:pPr>
            <w:r w:rsidRPr="00CD4F8D">
              <w:t>1.  Sections 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5C03964D" w14:textId="77777777" w:rsidR="0048364F" w:rsidRPr="00CD4F8D" w:rsidRDefault="00DF47D1" w:rsidP="00CD4F8D">
            <w:pPr>
              <w:pStyle w:val="Tabletext"/>
            </w:pPr>
            <w:r w:rsidRPr="00CD4F8D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10A9F30C" w14:textId="77777777" w:rsidR="0048364F" w:rsidRPr="00CD4F8D" w:rsidRDefault="000E79AE" w:rsidP="00CD4F8D">
            <w:pPr>
              <w:pStyle w:val="Tabletext"/>
            </w:pPr>
            <w:r>
              <w:t>24 July 2021</w:t>
            </w:r>
          </w:p>
        </w:tc>
      </w:tr>
      <w:tr w:rsidR="0048364F" w:rsidRPr="00CD4F8D" w14:paraId="56248CDD" w14:textId="77777777" w:rsidTr="00070167">
        <w:tc>
          <w:tcPr>
            <w:tcW w:w="1701" w:type="dxa"/>
            <w:shd w:val="clear" w:color="auto" w:fill="auto"/>
          </w:tcPr>
          <w:p w14:paraId="74608C09" w14:textId="77777777" w:rsidR="0048364F" w:rsidRPr="00CD4F8D" w:rsidRDefault="00F4324E" w:rsidP="00CD4F8D">
            <w:pPr>
              <w:pStyle w:val="Tabletext"/>
            </w:pPr>
            <w:r w:rsidRPr="00CD4F8D">
              <w:t>2.  Schedule 1</w:t>
            </w:r>
          </w:p>
        </w:tc>
        <w:tc>
          <w:tcPr>
            <w:tcW w:w="3828" w:type="dxa"/>
            <w:shd w:val="clear" w:color="auto" w:fill="auto"/>
          </w:tcPr>
          <w:p w14:paraId="36E9334D" w14:textId="77777777" w:rsidR="00DF47D1" w:rsidRPr="00CD4F8D" w:rsidRDefault="00DF47D1" w:rsidP="00CD4F8D">
            <w:pPr>
              <w:pStyle w:val="Tabletext"/>
            </w:pPr>
            <w:r w:rsidRPr="00CD4F8D">
              <w:t xml:space="preserve">At the same time as the </w:t>
            </w:r>
            <w:r w:rsidRPr="00CD4F8D">
              <w:rPr>
                <w:i/>
              </w:rPr>
              <w:t>Online Safety</w:t>
            </w:r>
            <w:r w:rsidRPr="00CD4F8D">
              <w:t xml:space="preserve"> </w:t>
            </w:r>
            <w:r w:rsidR="006108DE" w:rsidRPr="00CD4F8D">
              <w:rPr>
                <w:i/>
              </w:rPr>
              <w:t>Act 2021</w:t>
            </w:r>
            <w:r w:rsidRPr="00CD4F8D">
              <w:t xml:space="preserve"> commences.</w:t>
            </w:r>
          </w:p>
          <w:p w14:paraId="2B61D888" w14:textId="77777777" w:rsidR="0048364F" w:rsidRPr="00CD4F8D" w:rsidRDefault="00DF47D1" w:rsidP="00CD4F8D">
            <w:pPr>
              <w:pStyle w:val="Tabletext"/>
            </w:pPr>
            <w:r w:rsidRPr="00CD4F8D">
              <w:t xml:space="preserve">However, the provisions do not commence at all if the </w:t>
            </w:r>
            <w:r w:rsidRPr="00CD4F8D">
              <w:rPr>
                <w:i/>
              </w:rPr>
              <w:t>Online Safety</w:t>
            </w:r>
            <w:r w:rsidRPr="00CD4F8D">
              <w:t xml:space="preserve"> </w:t>
            </w:r>
            <w:r w:rsidR="006108DE" w:rsidRPr="00CD4F8D">
              <w:rPr>
                <w:i/>
              </w:rPr>
              <w:t>Act 2021</w:t>
            </w:r>
            <w:r w:rsidRPr="00CD4F8D">
              <w:t xml:space="preserve"> does not commence.</w:t>
            </w:r>
          </w:p>
        </w:tc>
        <w:tc>
          <w:tcPr>
            <w:tcW w:w="1582" w:type="dxa"/>
            <w:shd w:val="clear" w:color="auto" w:fill="auto"/>
          </w:tcPr>
          <w:p w14:paraId="63BC9ECA" w14:textId="03E09E5E" w:rsidR="0048364F" w:rsidRPr="00CD4F8D" w:rsidRDefault="00441C10" w:rsidP="00CD4F8D">
            <w:pPr>
              <w:pStyle w:val="Tabletext"/>
            </w:pPr>
            <w:r>
              <w:t>23</w:t>
            </w:r>
            <w:r>
              <w:t> </w:t>
            </w:r>
            <w:r>
              <w:t>January 2022</w:t>
            </w:r>
          </w:p>
        </w:tc>
      </w:tr>
      <w:tr w:rsidR="0048364F" w:rsidRPr="00CD4F8D" w14:paraId="4D7DCF3B" w14:textId="77777777" w:rsidTr="00070167">
        <w:tc>
          <w:tcPr>
            <w:tcW w:w="1701" w:type="dxa"/>
            <w:shd w:val="clear" w:color="auto" w:fill="auto"/>
          </w:tcPr>
          <w:p w14:paraId="533CE030" w14:textId="77777777" w:rsidR="0048364F" w:rsidRPr="00CD4F8D" w:rsidRDefault="00F4324E" w:rsidP="00CD4F8D">
            <w:pPr>
              <w:pStyle w:val="Tabletext"/>
            </w:pPr>
            <w:r w:rsidRPr="00CD4F8D">
              <w:t>3.  Schedule 2, Part 1</w:t>
            </w:r>
          </w:p>
        </w:tc>
        <w:tc>
          <w:tcPr>
            <w:tcW w:w="3828" w:type="dxa"/>
            <w:shd w:val="clear" w:color="auto" w:fill="auto"/>
          </w:tcPr>
          <w:p w14:paraId="61716C79" w14:textId="77777777" w:rsidR="00DF47D1" w:rsidRPr="00CD4F8D" w:rsidRDefault="00DF47D1" w:rsidP="00CD4F8D">
            <w:pPr>
              <w:pStyle w:val="Tabletext"/>
            </w:pPr>
            <w:r w:rsidRPr="00CD4F8D">
              <w:t xml:space="preserve">At the same time as the </w:t>
            </w:r>
            <w:r w:rsidRPr="00CD4F8D">
              <w:rPr>
                <w:i/>
              </w:rPr>
              <w:t>Online Safety</w:t>
            </w:r>
            <w:r w:rsidRPr="00CD4F8D">
              <w:t xml:space="preserve"> </w:t>
            </w:r>
            <w:r w:rsidRPr="00CD4F8D">
              <w:rPr>
                <w:i/>
              </w:rPr>
              <w:t>Act 202</w:t>
            </w:r>
            <w:r w:rsidR="006108DE" w:rsidRPr="00CD4F8D">
              <w:rPr>
                <w:i/>
              </w:rPr>
              <w:t>1</w:t>
            </w:r>
            <w:r w:rsidRPr="00CD4F8D">
              <w:t xml:space="preserve"> commences.</w:t>
            </w:r>
          </w:p>
          <w:p w14:paraId="575B5265" w14:textId="77777777" w:rsidR="0048364F" w:rsidRPr="00CD4F8D" w:rsidRDefault="00DF47D1" w:rsidP="00CD4F8D">
            <w:pPr>
              <w:pStyle w:val="Tabletext"/>
            </w:pPr>
            <w:r w:rsidRPr="00CD4F8D">
              <w:t xml:space="preserve">However, the provisions do not commence at all if the </w:t>
            </w:r>
            <w:r w:rsidRPr="00CD4F8D">
              <w:rPr>
                <w:i/>
              </w:rPr>
              <w:t>Online Safety</w:t>
            </w:r>
            <w:r w:rsidRPr="00CD4F8D">
              <w:t xml:space="preserve"> </w:t>
            </w:r>
            <w:r w:rsidR="006108DE" w:rsidRPr="00CD4F8D">
              <w:rPr>
                <w:i/>
              </w:rPr>
              <w:t>Act 2021</w:t>
            </w:r>
            <w:r w:rsidRPr="00CD4F8D">
              <w:t xml:space="preserve"> does not commence.</w:t>
            </w:r>
          </w:p>
        </w:tc>
        <w:tc>
          <w:tcPr>
            <w:tcW w:w="1582" w:type="dxa"/>
            <w:shd w:val="clear" w:color="auto" w:fill="auto"/>
          </w:tcPr>
          <w:p w14:paraId="6574D0DE" w14:textId="5CA2A9E0" w:rsidR="0048364F" w:rsidRPr="00CD4F8D" w:rsidRDefault="00441C10" w:rsidP="00CD4F8D">
            <w:pPr>
              <w:pStyle w:val="Tabletext"/>
            </w:pPr>
            <w:r>
              <w:t>23 January 2022</w:t>
            </w:r>
          </w:p>
        </w:tc>
      </w:tr>
      <w:tr w:rsidR="0048364F" w:rsidRPr="00CD4F8D" w14:paraId="709BEECB" w14:textId="77777777" w:rsidTr="00070167">
        <w:tc>
          <w:tcPr>
            <w:tcW w:w="1701" w:type="dxa"/>
            <w:shd w:val="clear" w:color="auto" w:fill="auto"/>
          </w:tcPr>
          <w:p w14:paraId="6E83EA90" w14:textId="77777777" w:rsidR="0048364F" w:rsidRPr="00CD4F8D" w:rsidRDefault="00F4324E" w:rsidP="00CD4F8D">
            <w:pPr>
              <w:pStyle w:val="Tabletext"/>
            </w:pPr>
            <w:r w:rsidRPr="00CD4F8D">
              <w:t>4.  Schedule 2, Part 2</w:t>
            </w:r>
          </w:p>
        </w:tc>
        <w:tc>
          <w:tcPr>
            <w:tcW w:w="3828" w:type="dxa"/>
            <w:shd w:val="clear" w:color="auto" w:fill="auto"/>
          </w:tcPr>
          <w:p w14:paraId="55CA983D" w14:textId="77777777" w:rsidR="00652137" w:rsidRPr="00CD4F8D" w:rsidRDefault="00652137" w:rsidP="00CD4F8D">
            <w:pPr>
              <w:pStyle w:val="Tabletext"/>
            </w:pPr>
            <w:r w:rsidRPr="00CD4F8D">
              <w:t>The later of:</w:t>
            </w:r>
          </w:p>
          <w:p w14:paraId="583F34CD" w14:textId="77777777" w:rsidR="00652137" w:rsidRPr="00CD4F8D" w:rsidRDefault="00652137" w:rsidP="00CD4F8D">
            <w:pPr>
              <w:pStyle w:val="Tablea"/>
            </w:pPr>
            <w:r w:rsidRPr="00CD4F8D">
              <w:t>(a) immediately after the commencement of the provisions covered by table item 2; and</w:t>
            </w:r>
          </w:p>
          <w:p w14:paraId="0BD971BF" w14:textId="77777777" w:rsidR="00652137" w:rsidRPr="00CD4F8D" w:rsidRDefault="00652137" w:rsidP="00CD4F8D">
            <w:pPr>
              <w:pStyle w:val="Tablea"/>
            </w:pPr>
            <w:r w:rsidRPr="00CD4F8D">
              <w:t>(b) the commencement of</w:t>
            </w:r>
            <w:r w:rsidR="00756A51" w:rsidRPr="00CD4F8D">
              <w:t xml:space="preserve"> </w:t>
            </w:r>
            <w:r w:rsidR="009A3260" w:rsidRPr="00CD4F8D">
              <w:t>Schedule 3</w:t>
            </w:r>
            <w:r w:rsidR="00756A51" w:rsidRPr="00CD4F8D">
              <w:t xml:space="preserve"> </w:t>
            </w:r>
            <w:r w:rsidR="00CA1DF5" w:rsidRPr="00CD4F8D">
              <w:t>t</w:t>
            </w:r>
            <w:r w:rsidR="00756A51" w:rsidRPr="00CD4F8D">
              <w:t>o</w:t>
            </w:r>
            <w:r w:rsidRPr="00CD4F8D">
              <w:t xml:space="preserve"> the</w:t>
            </w:r>
            <w:r w:rsidR="00A57ADB" w:rsidRPr="00CD4F8D">
              <w:t xml:space="preserve"> </w:t>
            </w:r>
            <w:r w:rsidR="00A57ADB" w:rsidRPr="00CD4F8D">
              <w:rPr>
                <w:i/>
              </w:rPr>
              <w:t>Surveillance Legislation Amendment</w:t>
            </w:r>
            <w:r w:rsidR="006108DE" w:rsidRPr="00CD4F8D">
              <w:rPr>
                <w:i/>
              </w:rPr>
              <w:t xml:space="preserve"> (Identify and Disrupt) Act 2021</w:t>
            </w:r>
            <w:r w:rsidRPr="00CD4F8D">
              <w:t>.</w:t>
            </w:r>
          </w:p>
          <w:p w14:paraId="2FED54A0" w14:textId="77777777" w:rsidR="0048364F" w:rsidRPr="00CD4F8D" w:rsidRDefault="00652137" w:rsidP="00CD4F8D">
            <w:pPr>
              <w:pStyle w:val="Tabletext"/>
            </w:pPr>
            <w:r w:rsidRPr="00CD4F8D">
              <w:lastRenderedPageBreak/>
              <w:t xml:space="preserve">However, the provisions do not commence at all if the event mentioned in </w:t>
            </w:r>
            <w:r w:rsidR="00F04E83" w:rsidRPr="00CD4F8D">
              <w:t>paragraph (</w:t>
            </w:r>
            <w:r w:rsidRPr="00CD4F8D">
              <w:t>b) does not occur.</w:t>
            </w:r>
          </w:p>
        </w:tc>
        <w:tc>
          <w:tcPr>
            <w:tcW w:w="1582" w:type="dxa"/>
            <w:shd w:val="clear" w:color="auto" w:fill="auto"/>
          </w:tcPr>
          <w:p w14:paraId="500FE115" w14:textId="37226F49" w:rsidR="00441C10" w:rsidRDefault="00441C10" w:rsidP="00CD4F8D">
            <w:pPr>
              <w:pStyle w:val="Tabletext"/>
            </w:pPr>
            <w:r>
              <w:lastRenderedPageBreak/>
              <w:t>23</w:t>
            </w:r>
            <w:r>
              <w:t> </w:t>
            </w:r>
            <w:r>
              <w:t>January 2022</w:t>
            </w:r>
          </w:p>
          <w:p w14:paraId="3ED4465B" w14:textId="424444CA" w:rsidR="0048364F" w:rsidRPr="00CD4F8D" w:rsidRDefault="00441C10" w:rsidP="00CD4F8D">
            <w:pPr>
              <w:pStyle w:val="Tabletext"/>
            </w:pPr>
            <w:r>
              <w:t>(paragraph (a) applies)</w:t>
            </w:r>
          </w:p>
        </w:tc>
      </w:tr>
      <w:tr w:rsidR="00F4324E" w:rsidRPr="00CD4F8D" w14:paraId="0BA40E86" w14:textId="77777777" w:rsidTr="00070167">
        <w:tc>
          <w:tcPr>
            <w:tcW w:w="1701" w:type="dxa"/>
            <w:shd w:val="clear" w:color="auto" w:fill="auto"/>
          </w:tcPr>
          <w:p w14:paraId="2924C481" w14:textId="77777777" w:rsidR="00F4324E" w:rsidRPr="00CD4F8D" w:rsidRDefault="00F4324E" w:rsidP="00CD4F8D">
            <w:pPr>
              <w:pStyle w:val="Tabletext"/>
            </w:pPr>
            <w:r w:rsidRPr="00CD4F8D">
              <w:t xml:space="preserve">5.  Schedule 2, </w:t>
            </w:r>
            <w:r w:rsidR="002D6CE8" w:rsidRPr="00CD4F8D">
              <w:t>Part 3</w:t>
            </w:r>
          </w:p>
        </w:tc>
        <w:tc>
          <w:tcPr>
            <w:tcW w:w="3828" w:type="dxa"/>
            <w:shd w:val="clear" w:color="auto" w:fill="auto"/>
          </w:tcPr>
          <w:p w14:paraId="02934BEE" w14:textId="77777777" w:rsidR="00A608D6" w:rsidRPr="00CD4F8D" w:rsidRDefault="00A608D6" w:rsidP="00CD4F8D">
            <w:pPr>
              <w:pStyle w:val="Tabletext"/>
            </w:pPr>
            <w:r w:rsidRPr="00CD4F8D">
              <w:t xml:space="preserve">At the same time as the </w:t>
            </w:r>
            <w:r w:rsidRPr="00CD4F8D">
              <w:rPr>
                <w:i/>
              </w:rPr>
              <w:t>Online Safety</w:t>
            </w:r>
            <w:r w:rsidRPr="00CD4F8D">
              <w:t xml:space="preserve"> </w:t>
            </w:r>
            <w:r w:rsidR="006108DE" w:rsidRPr="00CD4F8D">
              <w:rPr>
                <w:i/>
              </w:rPr>
              <w:t>Act 2021</w:t>
            </w:r>
            <w:r w:rsidRPr="00CD4F8D">
              <w:t xml:space="preserve"> commences.</w:t>
            </w:r>
          </w:p>
          <w:p w14:paraId="67D48C60" w14:textId="77777777" w:rsidR="00A608D6" w:rsidRPr="00CD4F8D" w:rsidRDefault="00A608D6" w:rsidP="00CD4F8D">
            <w:pPr>
              <w:pStyle w:val="Tabletext"/>
            </w:pPr>
            <w:r w:rsidRPr="00CD4F8D">
              <w:t>However, the provisions do not commence at all if:</w:t>
            </w:r>
          </w:p>
          <w:p w14:paraId="601A3171" w14:textId="77777777" w:rsidR="00A608D6" w:rsidRPr="00CD4F8D" w:rsidRDefault="00A608D6" w:rsidP="00CD4F8D">
            <w:pPr>
              <w:pStyle w:val="Tablea"/>
            </w:pPr>
            <w:r w:rsidRPr="00CD4F8D">
              <w:t xml:space="preserve">(a) the </w:t>
            </w:r>
            <w:r w:rsidRPr="00CD4F8D">
              <w:rPr>
                <w:i/>
              </w:rPr>
              <w:t>Online Safety</w:t>
            </w:r>
            <w:r w:rsidRPr="00CD4F8D">
              <w:t xml:space="preserve"> </w:t>
            </w:r>
            <w:r w:rsidRPr="00CD4F8D">
              <w:rPr>
                <w:i/>
              </w:rPr>
              <w:t>Act 202</w:t>
            </w:r>
            <w:r w:rsidR="006108DE" w:rsidRPr="00CD4F8D">
              <w:rPr>
                <w:i/>
              </w:rPr>
              <w:t>1</w:t>
            </w:r>
            <w:r w:rsidRPr="00CD4F8D">
              <w:t xml:space="preserve"> does not commence</w:t>
            </w:r>
            <w:r w:rsidR="00B2461C" w:rsidRPr="00CD4F8D">
              <w:t>;</w:t>
            </w:r>
            <w:r w:rsidRPr="00CD4F8D">
              <w:t xml:space="preserve"> or</w:t>
            </w:r>
          </w:p>
          <w:p w14:paraId="67E7A27A" w14:textId="77777777" w:rsidR="00F4324E" w:rsidRPr="00CD4F8D" w:rsidRDefault="00A608D6" w:rsidP="00CD4F8D">
            <w:pPr>
              <w:pStyle w:val="Tablea"/>
            </w:pPr>
            <w:r w:rsidRPr="00CD4F8D">
              <w:t xml:space="preserve">(b) Schedule 1 to the </w:t>
            </w:r>
            <w:r w:rsidRPr="00CD4F8D">
              <w:rPr>
                <w:i/>
              </w:rPr>
              <w:t>Export Market Development Grants Legislation Amendment Act 2020</w:t>
            </w:r>
            <w:r w:rsidRPr="00CD4F8D">
              <w:t xml:space="preserve"> commences before the commencement of the </w:t>
            </w:r>
            <w:r w:rsidRPr="00CD4F8D">
              <w:rPr>
                <w:i/>
              </w:rPr>
              <w:t>Online Safety Act 202</w:t>
            </w:r>
            <w:r w:rsidR="006108DE" w:rsidRPr="00CD4F8D">
              <w:rPr>
                <w:i/>
              </w:rPr>
              <w:t>1</w:t>
            </w:r>
            <w:r w:rsidRPr="00CD4F8D">
              <w:t>.</w:t>
            </w:r>
          </w:p>
        </w:tc>
        <w:tc>
          <w:tcPr>
            <w:tcW w:w="1582" w:type="dxa"/>
            <w:shd w:val="clear" w:color="auto" w:fill="auto"/>
          </w:tcPr>
          <w:p w14:paraId="585013BD" w14:textId="2076ECF4" w:rsidR="00441C10" w:rsidRDefault="00441C10" w:rsidP="00CD4F8D">
            <w:pPr>
              <w:pStyle w:val="Tabletext"/>
            </w:pPr>
            <w:r>
              <w:t xml:space="preserve">Never </w:t>
            </w:r>
            <w:r>
              <w:t>c</w:t>
            </w:r>
            <w:r>
              <w:t>ommenced</w:t>
            </w:r>
          </w:p>
          <w:p w14:paraId="3C5107C6" w14:textId="18538CDF" w:rsidR="00F4324E" w:rsidRPr="00CD4F8D" w:rsidRDefault="00441C10" w:rsidP="00CD4F8D">
            <w:pPr>
              <w:pStyle w:val="Tabletext"/>
            </w:pPr>
            <w:r>
              <w:t>(paragraph (b) applies)</w:t>
            </w:r>
          </w:p>
        </w:tc>
      </w:tr>
      <w:tr w:rsidR="00070167" w:rsidRPr="00CD4F8D" w14:paraId="626336D9" w14:textId="77777777" w:rsidTr="00070167"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2FCDEB1F" w14:textId="77777777" w:rsidR="00070167" w:rsidRPr="00CD4F8D" w:rsidRDefault="00070167" w:rsidP="00CD4F8D">
            <w:pPr>
              <w:pStyle w:val="Tabletext"/>
            </w:pPr>
            <w:r w:rsidRPr="00CD4F8D">
              <w:t>6  Schedule 2, Part 4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14:paraId="09C1BFD5" w14:textId="77777777" w:rsidR="00070167" w:rsidRPr="00CD4F8D" w:rsidRDefault="00070167" w:rsidP="00CD4F8D">
            <w:pPr>
              <w:pStyle w:val="Tabletext"/>
            </w:pPr>
            <w:r w:rsidRPr="00CD4F8D">
              <w:t>The later of:</w:t>
            </w:r>
          </w:p>
          <w:p w14:paraId="68E9115D" w14:textId="77777777" w:rsidR="00070167" w:rsidRPr="00CD4F8D" w:rsidRDefault="00070167" w:rsidP="00CD4F8D">
            <w:pPr>
              <w:pStyle w:val="Tablea"/>
            </w:pPr>
            <w:r w:rsidRPr="00CD4F8D">
              <w:t xml:space="preserve">(a) immediately after the commencement of the </w:t>
            </w:r>
            <w:r w:rsidRPr="00CD4F8D">
              <w:rPr>
                <w:i/>
              </w:rPr>
              <w:t>Online Safety</w:t>
            </w:r>
            <w:r w:rsidRPr="00CD4F8D">
              <w:t xml:space="preserve"> </w:t>
            </w:r>
            <w:r w:rsidRPr="00CD4F8D">
              <w:rPr>
                <w:i/>
              </w:rPr>
              <w:t>Act 2021</w:t>
            </w:r>
            <w:r w:rsidRPr="00CD4F8D">
              <w:t>; and</w:t>
            </w:r>
          </w:p>
          <w:p w14:paraId="504C0576" w14:textId="77777777" w:rsidR="00070167" w:rsidRPr="00CD4F8D" w:rsidRDefault="00070167" w:rsidP="00CD4F8D">
            <w:pPr>
              <w:pStyle w:val="Tablea"/>
            </w:pPr>
            <w:r w:rsidRPr="00CD4F8D">
              <w:t xml:space="preserve">(b) the commencement of the </w:t>
            </w:r>
            <w:r w:rsidRPr="00CD4F8D">
              <w:rPr>
                <w:i/>
              </w:rPr>
              <w:t>Federal Circuit and Family Court of Australia Act 2021</w:t>
            </w:r>
            <w:r w:rsidRPr="00CD4F8D">
              <w:t>.</w:t>
            </w:r>
          </w:p>
        </w:tc>
        <w:tc>
          <w:tcPr>
            <w:tcW w:w="1582" w:type="dxa"/>
            <w:tcBorders>
              <w:bottom w:val="single" w:sz="2" w:space="0" w:color="auto"/>
            </w:tcBorders>
            <w:shd w:val="clear" w:color="auto" w:fill="auto"/>
          </w:tcPr>
          <w:p w14:paraId="40C9483D" w14:textId="432C8E0E" w:rsidR="00441C10" w:rsidRDefault="00441C10" w:rsidP="00CD4F8D">
            <w:pPr>
              <w:pStyle w:val="Tabletext"/>
            </w:pPr>
            <w:r>
              <w:t>23</w:t>
            </w:r>
            <w:r>
              <w:t> </w:t>
            </w:r>
            <w:r>
              <w:t>January 2022</w:t>
            </w:r>
          </w:p>
          <w:p w14:paraId="0F7A5032" w14:textId="75CFD272" w:rsidR="00070167" w:rsidRPr="00CD4F8D" w:rsidRDefault="00441C10" w:rsidP="00CD4F8D">
            <w:pPr>
              <w:pStyle w:val="Tabletext"/>
            </w:pPr>
            <w:r>
              <w:t>(paragraph (a) applies)</w:t>
            </w:r>
          </w:p>
        </w:tc>
      </w:tr>
      <w:tr w:rsidR="0048364F" w:rsidRPr="00CD4F8D" w14:paraId="5F669E4F" w14:textId="77777777" w:rsidTr="00070167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33C14E0" w14:textId="77777777" w:rsidR="0048364F" w:rsidRPr="00CD4F8D" w:rsidRDefault="00070167" w:rsidP="00CD4F8D">
            <w:pPr>
              <w:pStyle w:val="Tabletext"/>
            </w:pPr>
            <w:r w:rsidRPr="00CD4F8D">
              <w:t>7</w:t>
            </w:r>
            <w:r w:rsidR="00F4324E" w:rsidRPr="00CD4F8D">
              <w:t>.  Schedule 3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2F99A63" w14:textId="77777777" w:rsidR="00A608D6" w:rsidRPr="00CD4F8D" w:rsidRDefault="00A608D6" w:rsidP="00CD4F8D">
            <w:pPr>
              <w:pStyle w:val="Tabletext"/>
            </w:pPr>
            <w:r w:rsidRPr="00CD4F8D">
              <w:t xml:space="preserve">At the same time as the </w:t>
            </w:r>
            <w:r w:rsidRPr="00CD4F8D">
              <w:rPr>
                <w:i/>
              </w:rPr>
              <w:t>Online Safety</w:t>
            </w:r>
            <w:r w:rsidRPr="00CD4F8D">
              <w:t xml:space="preserve"> </w:t>
            </w:r>
            <w:r w:rsidRPr="00CD4F8D">
              <w:rPr>
                <w:i/>
              </w:rPr>
              <w:t>Act 202</w:t>
            </w:r>
            <w:r w:rsidR="006108DE" w:rsidRPr="00CD4F8D">
              <w:rPr>
                <w:i/>
              </w:rPr>
              <w:t>1</w:t>
            </w:r>
            <w:r w:rsidRPr="00CD4F8D">
              <w:t xml:space="preserve"> commences.</w:t>
            </w:r>
          </w:p>
          <w:p w14:paraId="3CA4869B" w14:textId="77777777" w:rsidR="00F4324E" w:rsidRPr="00CD4F8D" w:rsidRDefault="00A608D6" w:rsidP="00CD4F8D">
            <w:pPr>
              <w:pStyle w:val="Tabletext"/>
            </w:pPr>
            <w:r w:rsidRPr="00CD4F8D">
              <w:t xml:space="preserve">However, the provisions do not commence at all if the </w:t>
            </w:r>
            <w:r w:rsidRPr="00CD4F8D">
              <w:rPr>
                <w:i/>
              </w:rPr>
              <w:t>Online Safety</w:t>
            </w:r>
            <w:r w:rsidRPr="00CD4F8D">
              <w:t xml:space="preserve"> </w:t>
            </w:r>
            <w:r w:rsidRPr="00CD4F8D">
              <w:rPr>
                <w:i/>
              </w:rPr>
              <w:t>Act 202</w:t>
            </w:r>
            <w:r w:rsidR="006108DE" w:rsidRPr="00CD4F8D">
              <w:rPr>
                <w:i/>
              </w:rPr>
              <w:t>1</w:t>
            </w:r>
            <w:r w:rsidRPr="00CD4F8D">
              <w:t xml:space="preserve"> does not commence.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ECCBC75" w14:textId="70679FE4" w:rsidR="0048364F" w:rsidRPr="00CD4F8D" w:rsidRDefault="00441C10" w:rsidP="00CD4F8D">
            <w:pPr>
              <w:pStyle w:val="Tabletext"/>
            </w:pPr>
            <w:r>
              <w:t>23</w:t>
            </w:r>
            <w:r>
              <w:t> </w:t>
            </w:r>
            <w:r>
              <w:t>Jan</w:t>
            </w:r>
            <w:bookmarkStart w:id="2" w:name="_GoBack"/>
            <w:bookmarkEnd w:id="2"/>
            <w:r>
              <w:t>uary 2022</w:t>
            </w:r>
          </w:p>
        </w:tc>
      </w:tr>
    </w:tbl>
    <w:p w14:paraId="7ED41350" w14:textId="77777777" w:rsidR="0048364F" w:rsidRPr="00CD4F8D" w:rsidRDefault="00201D27" w:rsidP="00CD4F8D">
      <w:pPr>
        <w:pStyle w:val="notetext"/>
      </w:pPr>
      <w:r w:rsidRPr="00CD4F8D">
        <w:t>Note:</w:t>
      </w:r>
      <w:r w:rsidRPr="00CD4F8D">
        <w:tab/>
        <w:t>This table relates only to the provisions of this Act as originally enacted. It will not be amended to deal with any later amendments of this Act.</w:t>
      </w:r>
    </w:p>
    <w:p w14:paraId="28F5E35E" w14:textId="77777777" w:rsidR="0048364F" w:rsidRPr="00CD4F8D" w:rsidRDefault="0048364F" w:rsidP="00CD4F8D">
      <w:pPr>
        <w:pStyle w:val="subsection"/>
      </w:pPr>
      <w:r w:rsidRPr="00CD4F8D">
        <w:tab/>
        <w:t>(2)</w:t>
      </w:r>
      <w:r w:rsidRPr="00CD4F8D">
        <w:tab/>
      </w:r>
      <w:r w:rsidR="00201D27" w:rsidRPr="00CD4F8D">
        <w:t xml:space="preserve">Any information in </w:t>
      </w:r>
      <w:r w:rsidR="00877D48" w:rsidRPr="00CD4F8D">
        <w:t>c</w:t>
      </w:r>
      <w:r w:rsidR="00201D27" w:rsidRPr="00CD4F8D">
        <w:t>olumn 3 of the table is not part of this Act. Information may be inserted in this column, or information in it may be edited, in any published version of this Act.</w:t>
      </w:r>
    </w:p>
    <w:p w14:paraId="7C205800" w14:textId="77777777" w:rsidR="0048364F" w:rsidRPr="00CD4F8D" w:rsidRDefault="0048364F" w:rsidP="00CD4F8D">
      <w:pPr>
        <w:pStyle w:val="ActHead5"/>
      </w:pPr>
      <w:bookmarkStart w:id="3" w:name="_Toc78286063"/>
      <w:r w:rsidRPr="00B143DE">
        <w:rPr>
          <w:rStyle w:val="CharSectno"/>
        </w:rPr>
        <w:lastRenderedPageBreak/>
        <w:t>3</w:t>
      </w:r>
      <w:r w:rsidRPr="00CD4F8D">
        <w:t xml:space="preserve">  Schedules</w:t>
      </w:r>
      <w:bookmarkEnd w:id="3"/>
    </w:p>
    <w:p w14:paraId="7FDCE372" w14:textId="77777777" w:rsidR="0048364F" w:rsidRPr="00CD4F8D" w:rsidRDefault="0048364F" w:rsidP="00CD4F8D">
      <w:pPr>
        <w:pStyle w:val="subsection"/>
      </w:pPr>
      <w:r w:rsidRPr="00CD4F8D">
        <w:tab/>
      </w:r>
      <w:r w:rsidRPr="00CD4F8D">
        <w:tab/>
      </w:r>
      <w:r w:rsidR="00202618" w:rsidRPr="00CD4F8D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80E7889" w14:textId="77777777" w:rsidR="008D3E94" w:rsidRPr="00CD4F8D" w:rsidRDefault="009A3260" w:rsidP="00CD4F8D">
      <w:pPr>
        <w:pStyle w:val="ActHead6"/>
        <w:pageBreakBefore/>
      </w:pPr>
      <w:bookmarkStart w:id="4" w:name="_Toc78286064"/>
      <w:bookmarkStart w:id="5" w:name="opcAmSched"/>
      <w:r w:rsidRPr="00B143DE">
        <w:rPr>
          <w:rStyle w:val="CharAmSchNo"/>
        </w:rPr>
        <w:lastRenderedPageBreak/>
        <w:t>Schedule 1</w:t>
      </w:r>
      <w:r w:rsidR="0048364F" w:rsidRPr="00CD4F8D">
        <w:t>—</w:t>
      </w:r>
      <w:r w:rsidR="00652137" w:rsidRPr="00B143DE">
        <w:rPr>
          <w:rStyle w:val="CharAmSchText"/>
        </w:rPr>
        <w:t>Repeal</w:t>
      </w:r>
      <w:r w:rsidR="00CA1DF5" w:rsidRPr="00B143DE">
        <w:rPr>
          <w:rStyle w:val="CharAmSchText"/>
        </w:rPr>
        <w:t xml:space="preserve"> of the Enhancing Online Safety Act 2015</w:t>
      </w:r>
      <w:bookmarkEnd w:id="4"/>
    </w:p>
    <w:bookmarkEnd w:id="5"/>
    <w:p w14:paraId="3E32FDCE" w14:textId="77777777" w:rsidR="008D3E94" w:rsidRPr="00B143DE" w:rsidRDefault="00652137" w:rsidP="00CD4F8D">
      <w:pPr>
        <w:pStyle w:val="Header"/>
      </w:pPr>
      <w:r w:rsidRPr="00B143DE">
        <w:rPr>
          <w:rStyle w:val="CharAmPartNo"/>
        </w:rPr>
        <w:t xml:space="preserve"> </w:t>
      </w:r>
      <w:r w:rsidRPr="00B143DE">
        <w:rPr>
          <w:rStyle w:val="CharAmPartText"/>
        </w:rPr>
        <w:t xml:space="preserve"> </w:t>
      </w:r>
    </w:p>
    <w:p w14:paraId="453FA01A" w14:textId="77777777" w:rsidR="00652137" w:rsidRPr="00CD4F8D" w:rsidRDefault="00652137" w:rsidP="00CD4F8D">
      <w:pPr>
        <w:pStyle w:val="ActHead9"/>
        <w:rPr>
          <w:i w:val="0"/>
        </w:rPr>
      </w:pPr>
      <w:bookmarkStart w:id="6" w:name="_Toc78286065"/>
      <w:r w:rsidRPr="00CD4F8D">
        <w:t>Enhancing Online Safety Act 2015</w:t>
      </w:r>
      <w:bookmarkEnd w:id="6"/>
    </w:p>
    <w:p w14:paraId="34EDDE3D" w14:textId="77777777" w:rsidR="00652137" w:rsidRPr="00CD4F8D" w:rsidRDefault="00652137" w:rsidP="00CD4F8D">
      <w:pPr>
        <w:pStyle w:val="ItemHead"/>
      </w:pPr>
      <w:r w:rsidRPr="00CD4F8D">
        <w:t>1  The whole of the Act</w:t>
      </w:r>
    </w:p>
    <w:p w14:paraId="24738701" w14:textId="77777777" w:rsidR="00652137" w:rsidRPr="00CD4F8D" w:rsidRDefault="00652137" w:rsidP="00CD4F8D">
      <w:pPr>
        <w:pStyle w:val="Item"/>
      </w:pPr>
      <w:bookmarkStart w:id="7" w:name="bkCheck17_1"/>
      <w:r w:rsidRPr="00CD4F8D">
        <w:t>Repeal the Act</w:t>
      </w:r>
      <w:bookmarkEnd w:id="7"/>
      <w:r w:rsidRPr="00CD4F8D">
        <w:t>.</w:t>
      </w:r>
    </w:p>
    <w:p w14:paraId="7F0EF7B8" w14:textId="77777777" w:rsidR="00172DD8" w:rsidRPr="00CD4F8D" w:rsidRDefault="00172DD8" w:rsidP="00CD4F8D">
      <w:pPr>
        <w:pStyle w:val="ActHead6"/>
        <w:pageBreakBefore/>
      </w:pPr>
      <w:bookmarkStart w:id="8" w:name="_Toc78286066"/>
      <w:r w:rsidRPr="00B143DE">
        <w:rPr>
          <w:rStyle w:val="CharAmSchNo"/>
        </w:rPr>
        <w:lastRenderedPageBreak/>
        <w:t>Schedule 2</w:t>
      </w:r>
      <w:r w:rsidRPr="00CD4F8D">
        <w:t>—</w:t>
      </w:r>
      <w:r w:rsidRPr="00B143DE">
        <w:rPr>
          <w:rStyle w:val="CharAmSchText"/>
        </w:rPr>
        <w:t>Amendments</w:t>
      </w:r>
      <w:bookmarkEnd w:id="8"/>
    </w:p>
    <w:p w14:paraId="7C423D2F" w14:textId="77777777" w:rsidR="00172DD8" w:rsidRPr="00CD4F8D" w:rsidRDefault="00172DD8" w:rsidP="00CD4F8D">
      <w:pPr>
        <w:pStyle w:val="ActHead7"/>
      </w:pPr>
      <w:bookmarkStart w:id="9" w:name="_Toc78286067"/>
      <w:r w:rsidRPr="00B143DE">
        <w:rPr>
          <w:rStyle w:val="CharAmPartNo"/>
        </w:rPr>
        <w:t>Part 1</w:t>
      </w:r>
      <w:r w:rsidRPr="00CD4F8D">
        <w:t>—</w:t>
      </w:r>
      <w:r w:rsidRPr="00B143DE">
        <w:rPr>
          <w:rStyle w:val="CharAmPartText"/>
        </w:rPr>
        <w:t>General amendments</w:t>
      </w:r>
      <w:bookmarkEnd w:id="9"/>
    </w:p>
    <w:p w14:paraId="14323148" w14:textId="77777777" w:rsidR="00172DD8" w:rsidRPr="00CD4F8D" w:rsidRDefault="00172DD8" w:rsidP="00CD4F8D">
      <w:pPr>
        <w:pStyle w:val="ActHead9"/>
      </w:pPr>
      <w:bookmarkStart w:id="10" w:name="_Toc78286068"/>
      <w:r w:rsidRPr="00CD4F8D">
        <w:t>A New Tax System (Goods and Services Tax) Act 1999</w:t>
      </w:r>
      <w:bookmarkEnd w:id="10"/>
    </w:p>
    <w:p w14:paraId="64995EB6" w14:textId="77777777" w:rsidR="00172DD8" w:rsidRPr="00CD4F8D" w:rsidRDefault="00D82C92" w:rsidP="00CD4F8D">
      <w:pPr>
        <w:pStyle w:val="ItemHead"/>
      </w:pPr>
      <w:r w:rsidRPr="00CD4F8D">
        <w:t>1</w:t>
      </w:r>
      <w:r w:rsidR="00172DD8" w:rsidRPr="00CD4F8D">
        <w:t xml:space="preserve">  Subparagraph 38</w:t>
      </w:r>
      <w:r w:rsidR="00CD4F8D">
        <w:noBreakHyphen/>
      </w:r>
      <w:r w:rsidR="00172DD8" w:rsidRPr="00CD4F8D">
        <w:t>570(3)(a)(ii)</w:t>
      </w:r>
    </w:p>
    <w:p w14:paraId="6AD357DD" w14:textId="77777777" w:rsidR="00172DD8" w:rsidRPr="00CD4F8D" w:rsidRDefault="00172DD8" w:rsidP="00CD4F8D">
      <w:pPr>
        <w:pStyle w:val="Item"/>
      </w:pPr>
      <w:r w:rsidRPr="00CD4F8D">
        <w:t xml:space="preserve">Omit “Schedule 5 to the </w:t>
      </w:r>
      <w:r w:rsidRPr="00CD4F8D">
        <w:rPr>
          <w:i/>
        </w:rPr>
        <w:t>Broadcasting Services Act 1992</w:t>
      </w:r>
      <w:r w:rsidRPr="00CD4F8D">
        <w:t xml:space="preserve">”, substitute “the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48DE9AC4" w14:textId="77777777" w:rsidR="00172DD8" w:rsidRPr="00CD4F8D" w:rsidRDefault="00172DD8" w:rsidP="00CD4F8D">
      <w:pPr>
        <w:pStyle w:val="ActHead9"/>
        <w:rPr>
          <w:i w:val="0"/>
        </w:rPr>
      </w:pPr>
      <w:bookmarkStart w:id="11" w:name="_Toc78286069"/>
      <w:r w:rsidRPr="00CD4F8D">
        <w:t>Broadcasting Services Act 1992</w:t>
      </w:r>
      <w:bookmarkEnd w:id="11"/>
    </w:p>
    <w:p w14:paraId="1EE4372F" w14:textId="77777777" w:rsidR="00172DD8" w:rsidRPr="00CD4F8D" w:rsidRDefault="00D82C92" w:rsidP="00CD4F8D">
      <w:pPr>
        <w:pStyle w:val="ItemHead"/>
      </w:pPr>
      <w:r w:rsidRPr="00CD4F8D">
        <w:t>2</w:t>
      </w:r>
      <w:r w:rsidR="00172DD8" w:rsidRPr="00CD4F8D">
        <w:t xml:space="preserve">  Paragraphs 3(1)(ha), (k), (l) and (m)</w:t>
      </w:r>
    </w:p>
    <w:p w14:paraId="3425C1B8" w14:textId="77777777" w:rsidR="00172DD8" w:rsidRPr="00CD4F8D" w:rsidRDefault="00172DD8" w:rsidP="00CD4F8D">
      <w:pPr>
        <w:pStyle w:val="Item"/>
      </w:pPr>
      <w:r w:rsidRPr="00CD4F8D">
        <w:t>Repeal the paragraphs.</w:t>
      </w:r>
    </w:p>
    <w:p w14:paraId="278579CD" w14:textId="77777777" w:rsidR="00172DD8" w:rsidRPr="00CD4F8D" w:rsidRDefault="00D82C92" w:rsidP="00CD4F8D">
      <w:pPr>
        <w:pStyle w:val="ItemHead"/>
      </w:pPr>
      <w:r w:rsidRPr="00CD4F8D">
        <w:t>3</w:t>
      </w:r>
      <w:r w:rsidR="00172DD8" w:rsidRPr="00CD4F8D">
        <w:t xml:space="preserve">  Subsection 3(2) (definition of </w:t>
      </w:r>
      <w:r w:rsidR="00172DD8" w:rsidRPr="00CD4F8D">
        <w:rPr>
          <w:i/>
        </w:rPr>
        <w:t>designated content/hosting service provider</w:t>
      </w:r>
      <w:r w:rsidR="00172DD8" w:rsidRPr="00CD4F8D">
        <w:t>)</w:t>
      </w:r>
    </w:p>
    <w:p w14:paraId="469E6BAA" w14:textId="77777777" w:rsidR="00172DD8" w:rsidRPr="00CD4F8D" w:rsidRDefault="00172DD8" w:rsidP="00CD4F8D">
      <w:pPr>
        <w:pStyle w:val="Item"/>
      </w:pPr>
      <w:r w:rsidRPr="00CD4F8D">
        <w:t>Repeal the definition.</w:t>
      </w:r>
    </w:p>
    <w:p w14:paraId="46952975" w14:textId="77777777" w:rsidR="00172DD8" w:rsidRPr="00CD4F8D" w:rsidRDefault="00D82C92" w:rsidP="00CD4F8D">
      <w:pPr>
        <w:pStyle w:val="ItemHead"/>
      </w:pPr>
      <w:r w:rsidRPr="00CD4F8D">
        <w:t>4</w:t>
      </w:r>
      <w:r w:rsidR="00172DD8" w:rsidRPr="00CD4F8D">
        <w:t xml:space="preserve">  Subsection 3(2) (definition of </w:t>
      </w:r>
      <w:r w:rsidR="00172DD8" w:rsidRPr="00CD4F8D">
        <w:rPr>
          <w:i/>
        </w:rPr>
        <w:t>internet content</w:t>
      </w:r>
      <w:r w:rsidR="00172DD8" w:rsidRPr="00CD4F8D">
        <w:t>)</w:t>
      </w:r>
    </w:p>
    <w:p w14:paraId="63643908" w14:textId="77777777" w:rsidR="00172DD8" w:rsidRPr="00CD4F8D" w:rsidRDefault="00172DD8" w:rsidP="00CD4F8D">
      <w:pPr>
        <w:pStyle w:val="Item"/>
      </w:pPr>
      <w:r w:rsidRPr="00CD4F8D">
        <w:t>Repeal the definition.</w:t>
      </w:r>
    </w:p>
    <w:p w14:paraId="16ECC558" w14:textId="77777777" w:rsidR="00172DD8" w:rsidRPr="00CD4F8D" w:rsidRDefault="00D82C92" w:rsidP="00CD4F8D">
      <w:pPr>
        <w:pStyle w:val="ItemHead"/>
      </w:pPr>
      <w:r w:rsidRPr="00CD4F8D">
        <w:t>5</w:t>
      </w:r>
      <w:r w:rsidR="00172DD8" w:rsidRPr="00CD4F8D">
        <w:t xml:space="preserve">  Subsection 4(1)</w:t>
      </w:r>
    </w:p>
    <w:p w14:paraId="145B87DB" w14:textId="77777777" w:rsidR="00172DD8" w:rsidRPr="00CD4F8D" w:rsidRDefault="00172DD8" w:rsidP="00CD4F8D">
      <w:pPr>
        <w:pStyle w:val="Item"/>
      </w:pPr>
      <w:r w:rsidRPr="00CD4F8D">
        <w:t>Omit “, internet services”.</w:t>
      </w:r>
    </w:p>
    <w:p w14:paraId="16778998" w14:textId="77777777" w:rsidR="00172DD8" w:rsidRPr="00CD4F8D" w:rsidRDefault="00D82C92" w:rsidP="00CD4F8D">
      <w:pPr>
        <w:pStyle w:val="ItemHead"/>
      </w:pPr>
      <w:r w:rsidRPr="00CD4F8D">
        <w:t>6</w:t>
      </w:r>
      <w:r w:rsidR="00172DD8" w:rsidRPr="00CD4F8D">
        <w:t xml:space="preserve">  Subsections 4(3) and (3AA)</w:t>
      </w:r>
    </w:p>
    <w:p w14:paraId="02E64611" w14:textId="77777777" w:rsidR="00172DD8" w:rsidRPr="00CD4F8D" w:rsidRDefault="00172DD8" w:rsidP="00CD4F8D">
      <w:pPr>
        <w:pStyle w:val="Item"/>
      </w:pPr>
      <w:r w:rsidRPr="00CD4F8D">
        <w:t>Repeal the subsections.</w:t>
      </w:r>
    </w:p>
    <w:p w14:paraId="571AB658" w14:textId="77777777" w:rsidR="00172DD8" w:rsidRPr="00CD4F8D" w:rsidRDefault="00D82C92" w:rsidP="00CD4F8D">
      <w:pPr>
        <w:pStyle w:val="ItemHead"/>
      </w:pPr>
      <w:r w:rsidRPr="00CD4F8D">
        <w:t>7</w:t>
      </w:r>
      <w:r w:rsidR="00172DD8" w:rsidRPr="00CD4F8D">
        <w:t xml:space="preserve">  Subsection 4(4) (definition of </w:t>
      </w:r>
      <w:r w:rsidR="00172DD8" w:rsidRPr="00CD4F8D">
        <w:rPr>
          <w:i/>
        </w:rPr>
        <w:t>designated content/hosting service</w:t>
      </w:r>
      <w:r w:rsidR="00172DD8" w:rsidRPr="00CD4F8D">
        <w:t>)</w:t>
      </w:r>
    </w:p>
    <w:p w14:paraId="36D22257" w14:textId="77777777" w:rsidR="00172DD8" w:rsidRPr="00CD4F8D" w:rsidRDefault="00172DD8" w:rsidP="00CD4F8D">
      <w:pPr>
        <w:pStyle w:val="Item"/>
      </w:pPr>
      <w:r w:rsidRPr="00CD4F8D">
        <w:t>Repeal the definition.</w:t>
      </w:r>
    </w:p>
    <w:p w14:paraId="367C4251" w14:textId="77777777" w:rsidR="00172DD8" w:rsidRPr="00CD4F8D" w:rsidRDefault="00D82C92" w:rsidP="00CD4F8D">
      <w:pPr>
        <w:pStyle w:val="ItemHead"/>
      </w:pPr>
      <w:r w:rsidRPr="00CD4F8D">
        <w:t>8</w:t>
      </w:r>
      <w:r w:rsidR="00172DD8" w:rsidRPr="00CD4F8D">
        <w:t xml:space="preserve">  Subsection 4(4) (definition of </w:t>
      </w:r>
      <w:r w:rsidR="00172DD8" w:rsidRPr="00CD4F8D">
        <w:rPr>
          <w:i/>
        </w:rPr>
        <w:t>internet carriage service</w:t>
      </w:r>
      <w:r w:rsidR="00172DD8" w:rsidRPr="00CD4F8D">
        <w:t>)</w:t>
      </w:r>
    </w:p>
    <w:p w14:paraId="5808E7AE" w14:textId="77777777" w:rsidR="00172DD8" w:rsidRPr="00CD4F8D" w:rsidRDefault="00172DD8" w:rsidP="00CD4F8D">
      <w:pPr>
        <w:pStyle w:val="Item"/>
      </w:pPr>
      <w:r w:rsidRPr="00CD4F8D">
        <w:t>Repeal the definition.</w:t>
      </w:r>
    </w:p>
    <w:p w14:paraId="68ACD846" w14:textId="77777777" w:rsidR="00172DD8" w:rsidRPr="00CD4F8D" w:rsidRDefault="00D82C92" w:rsidP="00CD4F8D">
      <w:pPr>
        <w:pStyle w:val="ItemHead"/>
      </w:pPr>
      <w:r w:rsidRPr="00CD4F8D">
        <w:lastRenderedPageBreak/>
        <w:t>9</w:t>
      </w:r>
      <w:r w:rsidR="00172DD8" w:rsidRPr="00CD4F8D">
        <w:t xml:space="preserve">  Subsection 4(4) (definition of </w:t>
      </w:r>
      <w:r w:rsidR="00172DD8" w:rsidRPr="00CD4F8D">
        <w:rPr>
          <w:i/>
        </w:rPr>
        <w:t>internet content</w:t>
      </w:r>
      <w:r w:rsidR="00172DD8" w:rsidRPr="00CD4F8D">
        <w:t>)</w:t>
      </w:r>
    </w:p>
    <w:p w14:paraId="49F1DC02" w14:textId="77777777" w:rsidR="00172DD8" w:rsidRPr="00CD4F8D" w:rsidRDefault="00172DD8" w:rsidP="00CD4F8D">
      <w:pPr>
        <w:pStyle w:val="Item"/>
      </w:pPr>
      <w:r w:rsidRPr="00CD4F8D">
        <w:t>Repeal the definition.</w:t>
      </w:r>
    </w:p>
    <w:p w14:paraId="5E9205C0" w14:textId="77777777" w:rsidR="00172DD8" w:rsidRPr="00CD4F8D" w:rsidRDefault="00D82C92" w:rsidP="00CD4F8D">
      <w:pPr>
        <w:pStyle w:val="ItemHead"/>
      </w:pPr>
      <w:r w:rsidRPr="00CD4F8D">
        <w:t>10</w:t>
      </w:r>
      <w:r w:rsidR="00172DD8" w:rsidRPr="00CD4F8D">
        <w:t xml:space="preserve">  Subsection 4(4) (definition of </w:t>
      </w:r>
      <w:r w:rsidR="00172DD8" w:rsidRPr="00CD4F8D">
        <w:rPr>
          <w:i/>
        </w:rPr>
        <w:t>internet service provider</w:t>
      </w:r>
      <w:r w:rsidR="00172DD8" w:rsidRPr="00CD4F8D">
        <w:t>)</w:t>
      </w:r>
    </w:p>
    <w:p w14:paraId="22F38C77" w14:textId="77777777" w:rsidR="00172DD8" w:rsidRPr="00CD4F8D" w:rsidRDefault="00172DD8" w:rsidP="00CD4F8D">
      <w:pPr>
        <w:pStyle w:val="Item"/>
      </w:pPr>
      <w:r w:rsidRPr="00CD4F8D">
        <w:t>Repeal the definition.</w:t>
      </w:r>
    </w:p>
    <w:p w14:paraId="7460726A" w14:textId="77777777" w:rsidR="00172DD8" w:rsidRPr="00CD4F8D" w:rsidRDefault="00D82C92" w:rsidP="00CD4F8D">
      <w:pPr>
        <w:pStyle w:val="ItemHead"/>
      </w:pPr>
      <w:r w:rsidRPr="00CD4F8D">
        <w:t>11</w:t>
      </w:r>
      <w:r w:rsidR="00172DD8" w:rsidRPr="00CD4F8D">
        <w:t xml:space="preserve">  Paragraph 5(1)(a)</w:t>
      </w:r>
    </w:p>
    <w:p w14:paraId="33124DC3" w14:textId="77777777" w:rsidR="00172DD8" w:rsidRPr="00CD4F8D" w:rsidRDefault="00172DD8" w:rsidP="00CD4F8D">
      <w:pPr>
        <w:pStyle w:val="Item"/>
      </w:pPr>
      <w:r w:rsidRPr="00CD4F8D">
        <w:t>Omit “, the internet industry, the commercial content service industry”.</w:t>
      </w:r>
    </w:p>
    <w:p w14:paraId="603DF20D" w14:textId="77777777" w:rsidR="00172DD8" w:rsidRPr="00CD4F8D" w:rsidRDefault="00D82C92" w:rsidP="00CD4F8D">
      <w:pPr>
        <w:pStyle w:val="ItemHead"/>
      </w:pPr>
      <w:r w:rsidRPr="00CD4F8D">
        <w:t>12</w:t>
      </w:r>
      <w:r w:rsidR="00172DD8" w:rsidRPr="00CD4F8D">
        <w:t xml:space="preserve">  Subsection 5(4) (definition of </w:t>
      </w:r>
      <w:r w:rsidR="00172DD8" w:rsidRPr="00CD4F8D">
        <w:rPr>
          <w:i/>
        </w:rPr>
        <w:t>commercial content service</w:t>
      </w:r>
      <w:r w:rsidR="00172DD8" w:rsidRPr="00CD4F8D">
        <w:t>)</w:t>
      </w:r>
    </w:p>
    <w:p w14:paraId="437BD01D" w14:textId="77777777" w:rsidR="00172DD8" w:rsidRPr="00CD4F8D" w:rsidRDefault="00172DD8" w:rsidP="00CD4F8D">
      <w:pPr>
        <w:pStyle w:val="Item"/>
      </w:pPr>
      <w:r w:rsidRPr="00CD4F8D">
        <w:t>Repeal the definition.</w:t>
      </w:r>
    </w:p>
    <w:p w14:paraId="7FEBB7E1" w14:textId="77777777" w:rsidR="00172DD8" w:rsidRPr="00CD4F8D" w:rsidRDefault="00D82C92" w:rsidP="00CD4F8D">
      <w:pPr>
        <w:pStyle w:val="ItemHead"/>
      </w:pPr>
      <w:r w:rsidRPr="00CD4F8D">
        <w:t>13</w:t>
      </w:r>
      <w:r w:rsidR="00172DD8" w:rsidRPr="00CD4F8D">
        <w:t xml:space="preserve">  Subsection 6(1) (definition of </w:t>
      </w:r>
      <w:r w:rsidR="00172DD8" w:rsidRPr="00CD4F8D">
        <w:rPr>
          <w:i/>
        </w:rPr>
        <w:t>Commissioner</w:t>
      </w:r>
      <w:r w:rsidR="00172DD8" w:rsidRPr="00CD4F8D">
        <w:t>)</w:t>
      </w:r>
    </w:p>
    <w:p w14:paraId="10FA40A8" w14:textId="77777777" w:rsidR="00172DD8" w:rsidRPr="00CD4F8D" w:rsidRDefault="00172DD8" w:rsidP="00CD4F8D">
      <w:pPr>
        <w:pStyle w:val="Item"/>
      </w:pPr>
      <w:r w:rsidRPr="00CD4F8D">
        <w:t>Repeal the definition.</w:t>
      </w:r>
    </w:p>
    <w:p w14:paraId="6B8F21B4" w14:textId="77777777" w:rsidR="00172DD8" w:rsidRPr="00CD4F8D" w:rsidRDefault="00D82C92" w:rsidP="00CD4F8D">
      <w:pPr>
        <w:pStyle w:val="ItemHead"/>
      </w:pPr>
      <w:r w:rsidRPr="00CD4F8D">
        <w:t>14</w:t>
      </w:r>
      <w:r w:rsidR="00172DD8" w:rsidRPr="00CD4F8D">
        <w:t xml:space="preserve">  Subsection 6(1) (paragraph (b) of the definition of </w:t>
      </w:r>
      <w:r w:rsidR="00172DD8" w:rsidRPr="00CD4F8D">
        <w:rPr>
          <w:i/>
        </w:rPr>
        <w:t>registered code of practice</w:t>
      </w:r>
      <w:r w:rsidR="00172DD8" w:rsidRPr="00CD4F8D">
        <w:t>)</w:t>
      </w:r>
    </w:p>
    <w:p w14:paraId="6D0CEAD4" w14:textId="77777777" w:rsidR="00172DD8" w:rsidRPr="00CD4F8D" w:rsidRDefault="00172DD8" w:rsidP="00CD4F8D">
      <w:pPr>
        <w:pStyle w:val="Item"/>
      </w:pPr>
      <w:r w:rsidRPr="00CD4F8D">
        <w:t>Repeal the paragraph.</w:t>
      </w:r>
    </w:p>
    <w:p w14:paraId="2399AB59" w14:textId="77777777" w:rsidR="00172DD8" w:rsidRPr="00CD4F8D" w:rsidRDefault="00D82C92" w:rsidP="00CD4F8D">
      <w:pPr>
        <w:pStyle w:val="ItemHead"/>
      </w:pPr>
      <w:r w:rsidRPr="00CD4F8D">
        <w:t>15</w:t>
      </w:r>
      <w:r w:rsidR="00172DD8" w:rsidRPr="00CD4F8D">
        <w:t xml:space="preserve">  Subsection 6(1) (paragraph (c) of the definition of </w:t>
      </w:r>
      <w:r w:rsidR="00172DD8" w:rsidRPr="00CD4F8D">
        <w:rPr>
          <w:i/>
        </w:rPr>
        <w:t>registered code of practice</w:t>
      </w:r>
      <w:r w:rsidR="00172DD8" w:rsidRPr="00CD4F8D">
        <w:t>)</w:t>
      </w:r>
    </w:p>
    <w:p w14:paraId="594F3133" w14:textId="77777777" w:rsidR="00172DD8" w:rsidRPr="00CD4F8D" w:rsidRDefault="00172DD8" w:rsidP="00CD4F8D">
      <w:pPr>
        <w:pStyle w:val="Item"/>
      </w:pPr>
      <w:r w:rsidRPr="00CD4F8D">
        <w:t>Omit “</w:t>
      </w:r>
      <w:r w:rsidR="004E62C6" w:rsidRPr="00CD4F8D">
        <w:t>Schedule 6</w:t>
      </w:r>
      <w:r w:rsidRPr="00CD4F8D">
        <w:t>; or”, substitute “</w:t>
      </w:r>
      <w:r w:rsidR="004E62C6" w:rsidRPr="00CD4F8D">
        <w:t>Schedule 6</w:t>
      </w:r>
      <w:r w:rsidRPr="00CD4F8D">
        <w:t>.”.</w:t>
      </w:r>
    </w:p>
    <w:p w14:paraId="4E1F5063" w14:textId="77777777" w:rsidR="00172DD8" w:rsidRPr="00CD4F8D" w:rsidRDefault="00D82C92" w:rsidP="00CD4F8D">
      <w:pPr>
        <w:pStyle w:val="ItemHead"/>
      </w:pPr>
      <w:r w:rsidRPr="00CD4F8D">
        <w:t>16</w:t>
      </w:r>
      <w:r w:rsidR="00172DD8" w:rsidRPr="00CD4F8D">
        <w:t xml:space="preserve">  Subsection 6(1) (paragraph (d) of the definition of </w:t>
      </w:r>
      <w:r w:rsidR="00172DD8" w:rsidRPr="00CD4F8D">
        <w:rPr>
          <w:i/>
        </w:rPr>
        <w:t>registered code of practice</w:t>
      </w:r>
      <w:r w:rsidR="00172DD8" w:rsidRPr="00CD4F8D">
        <w:t>)</w:t>
      </w:r>
    </w:p>
    <w:p w14:paraId="225BBE28" w14:textId="77777777" w:rsidR="00172DD8" w:rsidRPr="00CD4F8D" w:rsidRDefault="00172DD8" w:rsidP="00CD4F8D">
      <w:pPr>
        <w:pStyle w:val="Item"/>
      </w:pPr>
      <w:r w:rsidRPr="00CD4F8D">
        <w:t>Repeal the paragraph.</w:t>
      </w:r>
    </w:p>
    <w:p w14:paraId="349AD65B" w14:textId="77777777" w:rsidR="00172DD8" w:rsidRPr="00CD4F8D" w:rsidRDefault="00D82C92" w:rsidP="00CD4F8D">
      <w:pPr>
        <w:pStyle w:val="ItemHead"/>
      </w:pPr>
      <w:r w:rsidRPr="00CD4F8D">
        <w:t>17</w:t>
      </w:r>
      <w:r w:rsidR="00172DD8" w:rsidRPr="00CD4F8D">
        <w:t xml:space="preserve">  Subsection 10A(1)</w:t>
      </w:r>
    </w:p>
    <w:p w14:paraId="331E2206" w14:textId="77777777" w:rsidR="00172DD8" w:rsidRPr="00CD4F8D" w:rsidRDefault="00172DD8" w:rsidP="00CD4F8D">
      <w:pPr>
        <w:pStyle w:val="Item"/>
      </w:pPr>
      <w:r w:rsidRPr="00CD4F8D">
        <w:t>Omit “(1)”.</w:t>
      </w:r>
    </w:p>
    <w:p w14:paraId="260C062A" w14:textId="77777777" w:rsidR="00172DD8" w:rsidRPr="00CD4F8D" w:rsidRDefault="00D82C92" w:rsidP="00CD4F8D">
      <w:pPr>
        <w:pStyle w:val="ItemHead"/>
      </w:pPr>
      <w:r w:rsidRPr="00CD4F8D">
        <w:t>18</w:t>
      </w:r>
      <w:r w:rsidR="00172DD8" w:rsidRPr="00CD4F8D">
        <w:t xml:space="preserve">  Subsection 10A(2)</w:t>
      </w:r>
    </w:p>
    <w:p w14:paraId="365545C3" w14:textId="77777777" w:rsidR="00172DD8" w:rsidRPr="00CD4F8D" w:rsidRDefault="00172DD8" w:rsidP="00CD4F8D">
      <w:pPr>
        <w:pStyle w:val="Item"/>
      </w:pPr>
      <w:r w:rsidRPr="00CD4F8D">
        <w:t>Repeal the subsection.</w:t>
      </w:r>
    </w:p>
    <w:p w14:paraId="00620EC7" w14:textId="77777777" w:rsidR="00172DD8" w:rsidRPr="00CD4F8D" w:rsidRDefault="00D82C92" w:rsidP="00CD4F8D">
      <w:pPr>
        <w:pStyle w:val="ItemHead"/>
      </w:pPr>
      <w:r w:rsidRPr="00CD4F8D">
        <w:t>19</w:t>
      </w:r>
      <w:r w:rsidR="00172DD8" w:rsidRPr="00CD4F8D">
        <w:t xml:space="preserve">  Paragraph 130L(e)</w:t>
      </w:r>
    </w:p>
    <w:p w14:paraId="4CDD9FF7" w14:textId="77777777" w:rsidR="00172DD8" w:rsidRPr="00CD4F8D" w:rsidRDefault="00172DD8" w:rsidP="00CD4F8D">
      <w:pPr>
        <w:pStyle w:val="Item"/>
      </w:pPr>
      <w:r w:rsidRPr="00CD4F8D">
        <w:t>Omit “</w:t>
      </w:r>
      <w:r w:rsidR="002D6CE8" w:rsidRPr="00CD4F8D">
        <w:t>Part 5</w:t>
      </w:r>
      <w:r w:rsidRPr="00CD4F8D">
        <w:t xml:space="preserve"> of Schedule 5 to this Act”, substitute “Division 7 of </w:t>
      </w:r>
      <w:r w:rsidR="004E62C6" w:rsidRPr="00CD4F8D">
        <w:t>Part 9</w:t>
      </w:r>
      <w:r w:rsidRPr="00CD4F8D">
        <w:t xml:space="preserve">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6D4E9EFF" w14:textId="77777777" w:rsidR="00172DD8" w:rsidRPr="00CD4F8D" w:rsidRDefault="00D82C92" w:rsidP="00CD4F8D">
      <w:pPr>
        <w:pStyle w:val="ItemHead"/>
      </w:pPr>
      <w:r w:rsidRPr="00CD4F8D">
        <w:lastRenderedPageBreak/>
        <w:t>20</w:t>
      </w:r>
      <w:r w:rsidR="00172DD8" w:rsidRPr="00CD4F8D">
        <w:t xml:space="preserve">  Paragraph 130L(fa)</w:t>
      </w:r>
    </w:p>
    <w:p w14:paraId="7C3683CF" w14:textId="77777777" w:rsidR="00172DD8" w:rsidRPr="00CD4F8D" w:rsidRDefault="00172DD8" w:rsidP="00CD4F8D">
      <w:pPr>
        <w:pStyle w:val="Item"/>
      </w:pPr>
      <w:r w:rsidRPr="00CD4F8D">
        <w:t>Repeal the paragraph.</w:t>
      </w:r>
    </w:p>
    <w:p w14:paraId="526BA10C" w14:textId="77777777" w:rsidR="00172DD8" w:rsidRPr="00CD4F8D" w:rsidRDefault="00D82C92" w:rsidP="00CD4F8D">
      <w:pPr>
        <w:pStyle w:val="ItemHead"/>
      </w:pPr>
      <w:r w:rsidRPr="00CD4F8D">
        <w:t>21</w:t>
      </w:r>
      <w:r w:rsidR="00172DD8" w:rsidRPr="00CD4F8D">
        <w:t xml:space="preserve">  Part 13 (heading)</w:t>
      </w:r>
    </w:p>
    <w:p w14:paraId="060E2527" w14:textId="77777777" w:rsidR="00172DD8" w:rsidRPr="00CD4F8D" w:rsidRDefault="00172DD8" w:rsidP="00CD4F8D">
      <w:pPr>
        <w:pStyle w:val="Item"/>
      </w:pPr>
      <w:r w:rsidRPr="00CD4F8D">
        <w:t>Omit “</w:t>
      </w:r>
      <w:r w:rsidRPr="00CD4F8D">
        <w:rPr>
          <w:b/>
        </w:rPr>
        <w:t>and the Commissioner</w:t>
      </w:r>
      <w:r w:rsidRPr="00CD4F8D">
        <w:t>”.</w:t>
      </w:r>
    </w:p>
    <w:p w14:paraId="67B3E9D6" w14:textId="77777777" w:rsidR="00172DD8" w:rsidRPr="00CD4F8D" w:rsidRDefault="00D82C92" w:rsidP="00CD4F8D">
      <w:pPr>
        <w:pStyle w:val="ItemHead"/>
      </w:pPr>
      <w:r w:rsidRPr="00CD4F8D">
        <w:t>22</w:t>
      </w:r>
      <w:r w:rsidR="00172DD8" w:rsidRPr="00CD4F8D">
        <w:t xml:space="preserve">  Section 169A</w:t>
      </w:r>
    </w:p>
    <w:p w14:paraId="7C1E9812" w14:textId="77777777" w:rsidR="00172DD8" w:rsidRPr="00CD4F8D" w:rsidRDefault="00172DD8" w:rsidP="00CD4F8D">
      <w:pPr>
        <w:pStyle w:val="Item"/>
      </w:pPr>
      <w:r w:rsidRPr="00CD4F8D">
        <w:t>Repeal the section.</w:t>
      </w:r>
    </w:p>
    <w:p w14:paraId="3CBCE8DE" w14:textId="77777777" w:rsidR="00172DD8" w:rsidRPr="00CD4F8D" w:rsidRDefault="00D82C92" w:rsidP="00CD4F8D">
      <w:pPr>
        <w:pStyle w:val="ItemHead"/>
      </w:pPr>
      <w:r w:rsidRPr="00CD4F8D">
        <w:t>23</w:t>
      </w:r>
      <w:r w:rsidR="00172DD8" w:rsidRPr="00CD4F8D">
        <w:t xml:space="preserve">  Subsection 173(1)</w:t>
      </w:r>
    </w:p>
    <w:p w14:paraId="363E7014" w14:textId="77777777" w:rsidR="00172DD8" w:rsidRPr="00CD4F8D" w:rsidRDefault="00172DD8" w:rsidP="00CD4F8D">
      <w:pPr>
        <w:pStyle w:val="Item"/>
      </w:pPr>
      <w:r w:rsidRPr="00CD4F8D">
        <w:t>Omit “(1)”.</w:t>
      </w:r>
    </w:p>
    <w:p w14:paraId="145E8A88" w14:textId="77777777" w:rsidR="00172DD8" w:rsidRPr="00CD4F8D" w:rsidRDefault="00D82C92" w:rsidP="00CD4F8D">
      <w:pPr>
        <w:pStyle w:val="ItemHead"/>
      </w:pPr>
      <w:r w:rsidRPr="00CD4F8D">
        <w:t>24</w:t>
      </w:r>
      <w:r w:rsidR="00172DD8" w:rsidRPr="00CD4F8D">
        <w:t xml:space="preserve">  Subsection 173(2)</w:t>
      </w:r>
    </w:p>
    <w:p w14:paraId="09F54007" w14:textId="77777777" w:rsidR="00172DD8" w:rsidRPr="00CD4F8D" w:rsidRDefault="00172DD8" w:rsidP="00CD4F8D">
      <w:pPr>
        <w:pStyle w:val="Item"/>
      </w:pPr>
      <w:r w:rsidRPr="00CD4F8D">
        <w:t>Repeal the subsection.</w:t>
      </w:r>
    </w:p>
    <w:p w14:paraId="20A5FDFF" w14:textId="77777777" w:rsidR="00172DD8" w:rsidRPr="00CD4F8D" w:rsidRDefault="00D82C92" w:rsidP="00CD4F8D">
      <w:pPr>
        <w:pStyle w:val="ItemHead"/>
      </w:pPr>
      <w:r w:rsidRPr="00CD4F8D">
        <w:t>25</w:t>
      </w:r>
      <w:r w:rsidR="00172DD8" w:rsidRPr="00CD4F8D">
        <w:t xml:space="preserve">  Subsections 174(4), (5) and (6)</w:t>
      </w:r>
    </w:p>
    <w:p w14:paraId="1B0DF4FC" w14:textId="77777777" w:rsidR="00172DD8" w:rsidRPr="00CD4F8D" w:rsidRDefault="00172DD8" w:rsidP="00CD4F8D">
      <w:pPr>
        <w:pStyle w:val="Item"/>
      </w:pPr>
      <w:r w:rsidRPr="00CD4F8D">
        <w:t>Repeal the subsections.</w:t>
      </w:r>
    </w:p>
    <w:p w14:paraId="017C16C1" w14:textId="77777777" w:rsidR="00172DD8" w:rsidRPr="00CD4F8D" w:rsidRDefault="00D82C92" w:rsidP="00CD4F8D">
      <w:pPr>
        <w:pStyle w:val="ItemHead"/>
      </w:pPr>
      <w:r w:rsidRPr="00CD4F8D">
        <w:t>26</w:t>
      </w:r>
      <w:r w:rsidR="00172DD8" w:rsidRPr="00CD4F8D">
        <w:t xml:space="preserve">  Subsections 176(3) and (4)</w:t>
      </w:r>
    </w:p>
    <w:p w14:paraId="1081AE3A" w14:textId="77777777" w:rsidR="00172DD8" w:rsidRPr="00CD4F8D" w:rsidRDefault="00172DD8" w:rsidP="00CD4F8D">
      <w:pPr>
        <w:pStyle w:val="Item"/>
      </w:pPr>
      <w:r w:rsidRPr="00CD4F8D">
        <w:t>Repeal the subsections.</w:t>
      </w:r>
    </w:p>
    <w:p w14:paraId="5A059ED1" w14:textId="77777777" w:rsidR="00172DD8" w:rsidRPr="00CD4F8D" w:rsidRDefault="00D82C92" w:rsidP="00CD4F8D">
      <w:pPr>
        <w:pStyle w:val="ItemHead"/>
      </w:pPr>
      <w:r w:rsidRPr="00CD4F8D">
        <w:t>27</w:t>
      </w:r>
      <w:r w:rsidR="00172DD8" w:rsidRPr="00CD4F8D">
        <w:t xml:space="preserve">  Subsection 177(2)</w:t>
      </w:r>
    </w:p>
    <w:p w14:paraId="24AAA2AA" w14:textId="77777777" w:rsidR="00172DD8" w:rsidRPr="00CD4F8D" w:rsidRDefault="00172DD8" w:rsidP="00CD4F8D">
      <w:pPr>
        <w:pStyle w:val="Item"/>
      </w:pPr>
      <w:r w:rsidRPr="00CD4F8D">
        <w:t>Repeal the subsection.</w:t>
      </w:r>
    </w:p>
    <w:p w14:paraId="412F10C0" w14:textId="77777777" w:rsidR="00172DD8" w:rsidRPr="00CD4F8D" w:rsidRDefault="00D82C92" w:rsidP="00CD4F8D">
      <w:pPr>
        <w:pStyle w:val="ItemHead"/>
      </w:pPr>
      <w:r w:rsidRPr="00CD4F8D">
        <w:t>28</w:t>
      </w:r>
      <w:r w:rsidR="00172DD8" w:rsidRPr="00CD4F8D">
        <w:t xml:space="preserve">  Subsection 200(4)</w:t>
      </w:r>
    </w:p>
    <w:p w14:paraId="45A26A0B" w14:textId="77777777" w:rsidR="00172DD8" w:rsidRPr="00CD4F8D" w:rsidRDefault="00172DD8" w:rsidP="00CD4F8D">
      <w:pPr>
        <w:pStyle w:val="Item"/>
      </w:pPr>
      <w:r w:rsidRPr="00CD4F8D">
        <w:t>Repeal the subsection.</w:t>
      </w:r>
    </w:p>
    <w:p w14:paraId="02CB0F1A" w14:textId="77777777" w:rsidR="00172DD8" w:rsidRPr="00CD4F8D" w:rsidRDefault="00D82C92" w:rsidP="00CD4F8D">
      <w:pPr>
        <w:pStyle w:val="ItemHead"/>
      </w:pPr>
      <w:r w:rsidRPr="00CD4F8D">
        <w:t>29</w:t>
      </w:r>
      <w:r w:rsidR="00172DD8" w:rsidRPr="00CD4F8D">
        <w:t xml:space="preserve">  Section 216B</w:t>
      </w:r>
    </w:p>
    <w:p w14:paraId="430F0986" w14:textId="77777777" w:rsidR="00172DD8" w:rsidRPr="00CD4F8D" w:rsidRDefault="00172DD8" w:rsidP="00CD4F8D">
      <w:pPr>
        <w:pStyle w:val="Item"/>
      </w:pPr>
      <w:r w:rsidRPr="00CD4F8D">
        <w:t>Repeal the section.</w:t>
      </w:r>
    </w:p>
    <w:p w14:paraId="32ED328C" w14:textId="77777777" w:rsidR="00172DD8" w:rsidRPr="00CD4F8D" w:rsidRDefault="00D82C92" w:rsidP="00CD4F8D">
      <w:pPr>
        <w:pStyle w:val="ItemHead"/>
      </w:pPr>
      <w:r w:rsidRPr="00CD4F8D">
        <w:t>30</w:t>
      </w:r>
      <w:r w:rsidR="00172DD8" w:rsidRPr="00CD4F8D">
        <w:t xml:space="preserve">  Schedule 5</w:t>
      </w:r>
    </w:p>
    <w:p w14:paraId="50B8FFAC" w14:textId="77777777" w:rsidR="00172DD8" w:rsidRPr="00CD4F8D" w:rsidRDefault="00172DD8" w:rsidP="00CD4F8D">
      <w:pPr>
        <w:pStyle w:val="Item"/>
      </w:pPr>
      <w:r w:rsidRPr="00CD4F8D">
        <w:t>Repeal the Schedule.</w:t>
      </w:r>
    </w:p>
    <w:p w14:paraId="64354904" w14:textId="77777777" w:rsidR="00172DD8" w:rsidRPr="00CD4F8D" w:rsidRDefault="00D82C92" w:rsidP="00CD4F8D">
      <w:pPr>
        <w:pStyle w:val="ItemHead"/>
      </w:pPr>
      <w:r w:rsidRPr="00CD4F8D">
        <w:t>31</w:t>
      </w:r>
      <w:r w:rsidR="00172DD8" w:rsidRPr="00CD4F8D">
        <w:t xml:space="preserve">  Subclause 2(1) of </w:t>
      </w:r>
      <w:r w:rsidR="004E62C6" w:rsidRPr="00CD4F8D">
        <w:t>Schedule 6</w:t>
      </w:r>
      <w:r w:rsidR="00172DD8" w:rsidRPr="00CD4F8D">
        <w:t xml:space="preserve"> (definition of </w:t>
      </w:r>
      <w:r w:rsidR="00172DD8" w:rsidRPr="00CD4F8D">
        <w:rPr>
          <w:i/>
        </w:rPr>
        <w:t>internet carriage service</w:t>
      </w:r>
      <w:r w:rsidR="00172DD8" w:rsidRPr="00CD4F8D">
        <w:t>)</w:t>
      </w:r>
    </w:p>
    <w:p w14:paraId="6B3F0EFE" w14:textId="77777777" w:rsidR="00172DD8" w:rsidRPr="00CD4F8D" w:rsidRDefault="00172DD8" w:rsidP="00CD4F8D">
      <w:pPr>
        <w:pStyle w:val="Item"/>
      </w:pPr>
      <w:r w:rsidRPr="00CD4F8D">
        <w:t xml:space="preserve">Omit “Schedule 5”, substitute “the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 xml:space="preserve">Act </w:t>
      </w:r>
      <w:r w:rsidR="006108DE" w:rsidRPr="00CD4F8D">
        <w:rPr>
          <w:i/>
        </w:rPr>
        <w:t>2021</w:t>
      </w:r>
      <w:r w:rsidRPr="00CD4F8D">
        <w:t>”.</w:t>
      </w:r>
    </w:p>
    <w:p w14:paraId="6D2F1FBB" w14:textId="77777777" w:rsidR="00172DD8" w:rsidRPr="00CD4F8D" w:rsidRDefault="00D82C92" w:rsidP="00CD4F8D">
      <w:pPr>
        <w:pStyle w:val="ItemHead"/>
      </w:pPr>
      <w:r w:rsidRPr="00CD4F8D">
        <w:lastRenderedPageBreak/>
        <w:t>32</w:t>
      </w:r>
      <w:r w:rsidR="00172DD8" w:rsidRPr="00CD4F8D">
        <w:t xml:space="preserve">  Paragraph 24(1)(h) of </w:t>
      </w:r>
      <w:r w:rsidR="004E62C6" w:rsidRPr="00CD4F8D">
        <w:t>Schedule 6</w:t>
      </w:r>
    </w:p>
    <w:p w14:paraId="43E133B5" w14:textId="77777777" w:rsidR="00172DD8" w:rsidRPr="00CD4F8D" w:rsidRDefault="00172DD8" w:rsidP="00CD4F8D">
      <w:pPr>
        <w:pStyle w:val="Item"/>
      </w:pPr>
      <w:r w:rsidRPr="00CD4F8D">
        <w:t xml:space="preserve">Omit “an online provider rule (within the meaning of Schedule 5)”, substitute “a service provider rule (within the meaning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)”.</w:t>
      </w:r>
    </w:p>
    <w:p w14:paraId="31897A73" w14:textId="77777777" w:rsidR="00172DD8" w:rsidRPr="00CD4F8D" w:rsidRDefault="00D82C92" w:rsidP="00CD4F8D">
      <w:pPr>
        <w:pStyle w:val="ItemHead"/>
      </w:pPr>
      <w:r w:rsidRPr="00CD4F8D">
        <w:t>33</w:t>
      </w:r>
      <w:r w:rsidR="00172DD8" w:rsidRPr="00CD4F8D">
        <w:t xml:space="preserve">  Schedule 7 (heading)</w:t>
      </w:r>
    </w:p>
    <w:p w14:paraId="022B6380" w14:textId="77777777" w:rsidR="00172DD8" w:rsidRPr="00CD4F8D" w:rsidRDefault="00172DD8" w:rsidP="00CD4F8D">
      <w:pPr>
        <w:pStyle w:val="Item"/>
      </w:pPr>
      <w:r w:rsidRPr="00CD4F8D">
        <w:t>Omit “</w:t>
      </w:r>
      <w:r w:rsidRPr="00CD4F8D">
        <w:rPr>
          <w:b/>
        </w:rPr>
        <w:t>Content services</w:t>
      </w:r>
      <w:r w:rsidRPr="00CD4F8D">
        <w:t>”, substitute “</w:t>
      </w:r>
      <w:r w:rsidRPr="00CD4F8D">
        <w:rPr>
          <w:b/>
        </w:rPr>
        <w:t>Content services definitions</w:t>
      </w:r>
      <w:r w:rsidRPr="00CD4F8D">
        <w:t>”.</w:t>
      </w:r>
    </w:p>
    <w:p w14:paraId="5594D12F" w14:textId="77777777" w:rsidR="00172DD8" w:rsidRPr="00CD4F8D" w:rsidRDefault="00D82C92" w:rsidP="00CD4F8D">
      <w:pPr>
        <w:pStyle w:val="ItemHead"/>
      </w:pPr>
      <w:r w:rsidRPr="00CD4F8D">
        <w:t>34</w:t>
      </w:r>
      <w:r w:rsidR="00172DD8" w:rsidRPr="00CD4F8D">
        <w:t xml:space="preserve">  Part 1 of Schedule 7 (heading)</w:t>
      </w:r>
    </w:p>
    <w:p w14:paraId="4929CDF2" w14:textId="77777777" w:rsidR="00172DD8" w:rsidRPr="00CD4F8D" w:rsidRDefault="00172DD8" w:rsidP="00CD4F8D">
      <w:pPr>
        <w:pStyle w:val="Item"/>
      </w:pPr>
      <w:r w:rsidRPr="00CD4F8D">
        <w:t>Repeal the heading.</w:t>
      </w:r>
    </w:p>
    <w:p w14:paraId="63CE8D89" w14:textId="77777777" w:rsidR="00172DD8" w:rsidRPr="00CD4F8D" w:rsidRDefault="00D82C92" w:rsidP="00CD4F8D">
      <w:pPr>
        <w:pStyle w:val="ItemHead"/>
      </w:pPr>
      <w:r w:rsidRPr="00CD4F8D">
        <w:t>35</w:t>
      </w:r>
      <w:r w:rsidR="00172DD8" w:rsidRPr="00CD4F8D">
        <w:t xml:space="preserve">  Clause 1 of Schedule 7</w:t>
      </w:r>
    </w:p>
    <w:p w14:paraId="0618ABB2" w14:textId="77777777" w:rsidR="00172DD8" w:rsidRPr="00CD4F8D" w:rsidRDefault="00172DD8" w:rsidP="00CD4F8D">
      <w:pPr>
        <w:pStyle w:val="Item"/>
      </w:pPr>
      <w:r w:rsidRPr="00CD4F8D">
        <w:t>Repeal the clause, substitute:</w:t>
      </w:r>
    </w:p>
    <w:p w14:paraId="7B7F86DB" w14:textId="77777777" w:rsidR="00172DD8" w:rsidRPr="00CD4F8D" w:rsidRDefault="00172DD8" w:rsidP="00CD4F8D">
      <w:pPr>
        <w:pStyle w:val="ActHead5"/>
      </w:pPr>
      <w:bookmarkStart w:id="12" w:name="_Toc78286070"/>
      <w:r w:rsidRPr="00B143DE">
        <w:rPr>
          <w:rStyle w:val="CharSectno"/>
        </w:rPr>
        <w:t>1</w:t>
      </w:r>
      <w:r w:rsidRPr="00CD4F8D">
        <w:t xml:space="preserve">  Purpose of this Schedule</w:t>
      </w:r>
      <w:bookmarkEnd w:id="12"/>
    </w:p>
    <w:p w14:paraId="66656C6D" w14:textId="77777777" w:rsidR="00172DD8" w:rsidRPr="00CD4F8D" w:rsidRDefault="00172DD8" w:rsidP="00CD4F8D">
      <w:pPr>
        <w:pStyle w:val="subsection"/>
      </w:pPr>
      <w:r w:rsidRPr="00CD4F8D">
        <w:tab/>
      </w:r>
      <w:r w:rsidRPr="00CD4F8D">
        <w:tab/>
        <w:t>The purpose of this Schedule is to enable:</w:t>
      </w:r>
    </w:p>
    <w:p w14:paraId="5BFD8EF4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>other Acts; and</w:t>
      </w:r>
    </w:p>
    <w:p w14:paraId="2961FC10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other provisions of this Act;</w:t>
      </w:r>
    </w:p>
    <w:p w14:paraId="2F0FA7FD" w14:textId="77777777" w:rsidR="00172DD8" w:rsidRPr="00CD4F8D" w:rsidRDefault="00172DD8" w:rsidP="00CD4F8D">
      <w:pPr>
        <w:pStyle w:val="subsection2"/>
      </w:pPr>
      <w:r w:rsidRPr="00CD4F8D">
        <w:t>to define certain expressions as having the same meaning as in this Schedule.</w:t>
      </w:r>
    </w:p>
    <w:p w14:paraId="06AC54E7" w14:textId="77777777" w:rsidR="00172DD8" w:rsidRPr="00CD4F8D" w:rsidRDefault="00D82C92" w:rsidP="00CD4F8D">
      <w:pPr>
        <w:pStyle w:val="ItemHead"/>
      </w:pPr>
      <w:r w:rsidRPr="00CD4F8D">
        <w:t>36</w:t>
      </w:r>
      <w:r w:rsidR="00172DD8" w:rsidRPr="00CD4F8D">
        <w:t xml:space="preserve">  Clause 2 of Schedule 7 (definitions of </w:t>
      </w:r>
      <w:r w:rsidR="00172DD8" w:rsidRPr="00CD4F8D">
        <w:rPr>
          <w:i/>
        </w:rPr>
        <w:t>access</w:t>
      </w:r>
      <w:r w:rsidR="00CD4F8D">
        <w:rPr>
          <w:i/>
        </w:rPr>
        <w:noBreakHyphen/>
      </w:r>
      <w:r w:rsidR="00172DD8" w:rsidRPr="00CD4F8D">
        <w:rPr>
          <w:i/>
        </w:rPr>
        <w:t>control system</w:t>
      </w:r>
      <w:r w:rsidR="00172DD8" w:rsidRPr="00CD4F8D">
        <w:t xml:space="preserve"> and </w:t>
      </w:r>
      <w:r w:rsidR="00172DD8" w:rsidRPr="00CD4F8D">
        <w:rPr>
          <w:i/>
        </w:rPr>
        <w:t>adult</w:t>
      </w:r>
      <w:r w:rsidR="00172DD8" w:rsidRPr="00CD4F8D">
        <w:t>)</w:t>
      </w:r>
    </w:p>
    <w:p w14:paraId="1C41DA0B" w14:textId="77777777" w:rsidR="00172DD8" w:rsidRPr="00CD4F8D" w:rsidRDefault="00172DD8" w:rsidP="00CD4F8D">
      <w:pPr>
        <w:pStyle w:val="Item"/>
      </w:pPr>
      <w:r w:rsidRPr="00CD4F8D">
        <w:t>Repeal the definitions.</w:t>
      </w:r>
    </w:p>
    <w:p w14:paraId="25568D59" w14:textId="77777777" w:rsidR="00172DD8" w:rsidRPr="00CD4F8D" w:rsidRDefault="00D82C92" w:rsidP="00CD4F8D">
      <w:pPr>
        <w:pStyle w:val="ItemHead"/>
      </w:pPr>
      <w:r w:rsidRPr="00CD4F8D">
        <w:t>37</w:t>
      </w:r>
      <w:r w:rsidR="00172DD8" w:rsidRPr="00CD4F8D">
        <w:t xml:space="preserve">  Clause 2 of Schedule 7 (definition of </w:t>
      </w:r>
      <w:r w:rsidR="00172DD8" w:rsidRPr="00CD4F8D">
        <w:rPr>
          <w:i/>
        </w:rPr>
        <w:t>adult chat service</w:t>
      </w:r>
      <w:r w:rsidR="00172DD8" w:rsidRPr="00CD4F8D">
        <w:t>)</w:t>
      </w:r>
    </w:p>
    <w:p w14:paraId="04794F66" w14:textId="77777777" w:rsidR="00172DD8" w:rsidRPr="00CD4F8D" w:rsidRDefault="00172DD8" w:rsidP="00CD4F8D">
      <w:pPr>
        <w:pStyle w:val="Item"/>
      </w:pPr>
      <w:r w:rsidRPr="00CD4F8D">
        <w:t xml:space="preserve">Omit “prohibited content or potential prohibited content”, substitute “content that is class 1 material or content that is class 2 material covered by paragraph 107(1)(a), (b), (c), (d) or (e) of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3CE7BB25" w14:textId="77777777" w:rsidR="00172DD8" w:rsidRPr="00CD4F8D" w:rsidRDefault="00D82C92" w:rsidP="00CD4F8D">
      <w:pPr>
        <w:pStyle w:val="ItemHead"/>
      </w:pPr>
      <w:r w:rsidRPr="00CD4F8D">
        <w:t>38</w:t>
      </w:r>
      <w:r w:rsidR="00172DD8" w:rsidRPr="00CD4F8D">
        <w:t xml:space="preserve">  Clause 2 of Schedule 7 (definitions of </w:t>
      </w:r>
      <w:r w:rsidR="00172DD8" w:rsidRPr="00CD4F8D">
        <w:rPr>
          <w:i/>
        </w:rPr>
        <w:t>ancillary subscription television content service</w:t>
      </w:r>
      <w:r w:rsidR="00172DD8" w:rsidRPr="00CD4F8D">
        <w:t xml:space="preserve">, </w:t>
      </w:r>
      <w:r w:rsidR="00172DD8" w:rsidRPr="00CD4F8D">
        <w:rPr>
          <w:i/>
        </w:rPr>
        <w:t>Australia</w:t>
      </w:r>
      <w:r w:rsidR="00172DD8" w:rsidRPr="00CD4F8D">
        <w:t xml:space="preserve">, </w:t>
      </w:r>
      <w:r w:rsidR="00172DD8" w:rsidRPr="00CD4F8D">
        <w:rPr>
          <w:i/>
        </w:rPr>
        <w:t>Australian connection</w:t>
      </w:r>
      <w:r w:rsidR="00172DD8" w:rsidRPr="00CD4F8D">
        <w:t xml:space="preserve"> and </w:t>
      </w:r>
      <w:r w:rsidR="00172DD8" w:rsidRPr="00CD4F8D">
        <w:rPr>
          <w:i/>
        </w:rPr>
        <w:t>Australian police force</w:t>
      </w:r>
      <w:r w:rsidR="00172DD8" w:rsidRPr="00CD4F8D">
        <w:t>)</w:t>
      </w:r>
    </w:p>
    <w:p w14:paraId="21035209" w14:textId="77777777" w:rsidR="00172DD8" w:rsidRPr="00CD4F8D" w:rsidRDefault="00172DD8" w:rsidP="00CD4F8D">
      <w:pPr>
        <w:pStyle w:val="Item"/>
      </w:pPr>
      <w:r w:rsidRPr="00CD4F8D">
        <w:t>Repeal the definitions.</w:t>
      </w:r>
    </w:p>
    <w:p w14:paraId="176EE3B6" w14:textId="77777777" w:rsidR="00172DD8" w:rsidRPr="00CD4F8D" w:rsidRDefault="00D82C92" w:rsidP="00CD4F8D">
      <w:pPr>
        <w:pStyle w:val="ItemHead"/>
      </w:pPr>
      <w:r w:rsidRPr="00CD4F8D">
        <w:lastRenderedPageBreak/>
        <w:t>39</w:t>
      </w:r>
      <w:r w:rsidR="00172DD8" w:rsidRPr="00CD4F8D">
        <w:t xml:space="preserve">  Clause 2 of Schedule 7 (definitions of </w:t>
      </w:r>
      <w:r w:rsidR="00172DD8" w:rsidRPr="00CD4F8D">
        <w:rPr>
          <w:i/>
        </w:rPr>
        <w:t>carriage service intermediary</w:t>
      </w:r>
      <w:r w:rsidR="00172DD8" w:rsidRPr="00CD4F8D">
        <w:t xml:space="preserve">, </w:t>
      </w:r>
      <w:r w:rsidR="00172DD8" w:rsidRPr="00CD4F8D">
        <w:rPr>
          <w:i/>
        </w:rPr>
        <w:t>carriage service provider</w:t>
      </w:r>
      <w:r w:rsidR="00172DD8" w:rsidRPr="00CD4F8D">
        <w:t xml:space="preserve">, </w:t>
      </w:r>
      <w:r w:rsidR="00172DD8" w:rsidRPr="00CD4F8D">
        <w:rPr>
          <w:i/>
        </w:rPr>
        <w:t xml:space="preserve">child </w:t>
      </w:r>
      <w:r w:rsidR="00172DD8" w:rsidRPr="00CD4F8D">
        <w:t>and</w:t>
      </w:r>
      <w:r w:rsidR="00172DD8" w:rsidRPr="00CD4F8D">
        <w:rPr>
          <w:i/>
        </w:rPr>
        <w:t xml:space="preserve"> civil proceeding</w:t>
      </w:r>
      <w:r w:rsidR="00172DD8" w:rsidRPr="00CD4F8D">
        <w:t>)</w:t>
      </w:r>
    </w:p>
    <w:p w14:paraId="142278B0" w14:textId="77777777" w:rsidR="00172DD8" w:rsidRPr="00CD4F8D" w:rsidRDefault="00172DD8" w:rsidP="00CD4F8D">
      <w:pPr>
        <w:pStyle w:val="Item"/>
      </w:pPr>
      <w:r w:rsidRPr="00CD4F8D">
        <w:t>Repeal the definitions.</w:t>
      </w:r>
    </w:p>
    <w:p w14:paraId="097CBAED" w14:textId="77777777" w:rsidR="00172DD8" w:rsidRPr="00CD4F8D" w:rsidRDefault="00D82C92" w:rsidP="00CD4F8D">
      <w:pPr>
        <w:pStyle w:val="ItemHead"/>
      </w:pPr>
      <w:r w:rsidRPr="00CD4F8D">
        <w:t>40</w:t>
      </w:r>
      <w:r w:rsidR="00172DD8" w:rsidRPr="00CD4F8D">
        <w:t xml:space="preserve">  Clause 2 of Schedule 7</w:t>
      </w:r>
    </w:p>
    <w:p w14:paraId="111BD86A" w14:textId="77777777" w:rsidR="00172DD8" w:rsidRPr="00CD4F8D" w:rsidRDefault="00172DD8" w:rsidP="00CD4F8D">
      <w:pPr>
        <w:pStyle w:val="Item"/>
      </w:pPr>
      <w:r w:rsidRPr="00CD4F8D">
        <w:t>Insert:</w:t>
      </w:r>
    </w:p>
    <w:p w14:paraId="744A0477" w14:textId="77777777" w:rsidR="00172DD8" w:rsidRPr="00CD4F8D" w:rsidRDefault="00172DD8" w:rsidP="00CD4F8D">
      <w:pPr>
        <w:pStyle w:val="Definition"/>
      </w:pPr>
      <w:r w:rsidRPr="00CD4F8D">
        <w:rPr>
          <w:b/>
          <w:i/>
        </w:rPr>
        <w:t>class 1 material</w:t>
      </w:r>
      <w:r w:rsidRPr="00CD4F8D">
        <w:rPr>
          <w:b/>
        </w:rPr>
        <w:t xml:space="preserve"> </w:t>
      </w:r>
      <w:r w:rsidRPr="00CD4F8D">
        <w:t xml:space="preserve">has the same meaning as in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569A3EA4" w14:textId="77777777" w:rsidR="00172DD8" w:rsidRPr="00CD4F8D" w:rsidRDefault="00172DD8" w:rsidP="00CD4F8D">
      <w:pPr>
        <w:pStyle w:val="Definition"/>
      </w:pPr>
      <w:r w:rsidRPr="00CD4F8D">
        <w:rPr>
          <w:b/>
          <w:i/>
        </w:rPr>
        <w:t>class 2 material</w:t>
      </w:r>
      <w:r w:rsidRPr="00CD4F8D">
        <w:t xml:space="preserve"> has the same meaning as in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76620BB1" w14:textId="77777777" w:rsidR="00172DD8" w:rsidRPr="00CD4F8D" w:rsidRDefault="00D82C92" w:rsidP="00CD4F8D">
      <w:pPr>
        <w:pStyle w:val="ItemHead"/>
      </w:pPr>
      <w:r w:rsidRPr="00CD4F8D">
        <w:t>41</w:t>
      </w:r>
      <w:r w:rsidR="00172DD8" w:rsidRPr="00CD4F8D">
        <w:t xml:space="preserve">  Clause 2 of Schedule 7 (definitions of </w:t>
      </w:r>
      <w:r w:rsidR="00172DD8" w:rsidRPr="00CD4F8D">
        <w:rPr>
          <w:i/>
        </w:rPr>
        <w:t>classification application</w:t>
      </w:r>
      <w:r w:rsidR="00172DD8" w:rsidRPr="00CD4F8D">
        <w:t>,</w:t>
      </w:r>
      <w:r w:rsidR="00172DD8" w:rsidRPr="00CD4F8D">
        <w:rPr>
          <w:i/>
        </w:rPr>
        <w:t xml:space="preserve"> Classification Board</w:t>
      </w:r>
      <w:r w:rsidR="00172DD8" w:rsidRPr="00CD4F8D">
        <w:t>,</w:t>
      </w:r>
      <w:r w:rsidR="00172DD8" w:rsidRPr="00CD4F8D">
        <w:rPr>
          <w:i/>
        </w:rPr>
        <w:t xml:space="preserve"> Classification Review Board</w:t>
      </w:r>
      <w:r w:rsidR="00172DD8" w:rsidRPr="00CD4F8D">
        <w:t xml:space="preserve"> and </w:t>
      </w:r>
      <w:r w:rsidR="00172DD8" w:rsidRPr="00CD4F8D">
        <w:rPr>
          <w:i/>
        </w:rPr>
        <w:t>classified</w:t>
      </w:r>
      <w:r w:rsidR="00172DD8" w:rsidRPr="00CD4F8D">
        <w:t>)</w:t>
      </w:r>
    </w:p>
    <w:p w14:paraId="2A6777A5" w14:textId="77777777" w:rsidR="00172DD8" w:rsidRPr="00CD4F8D" w:rsidRDefault="00172DD8" w:rsidP="00CD4F8D">
      <w:pPr>
        <w:pStyle w:val="Item"/>
      </w:pPr>
      <w:r w:rsidRPr="00CD4F8D">
        <w:t>Repeal the definitions.</w:t>
      </w:r>
    </w:p>
    <w:p w14:paraId="5E65AF9C" w14:textId="77777777" w:rsidR="00172DD8" w:rsidRPr="00CD4F8D" w:rsidRDefault="00D82C92" w:rsidP="00CD4F8D">
      <w:pPr>
        <w:pStyle w:val="ItemHead"/>
      </w:pPr>
      <w:r w:rsidRPr="00CD4F8D">
        <w:t>42</w:t>
      </w:r>
      <w:r w:rsidR="00172DD8" w:rsidRPr="00CD4F8D">
        <w:t xml:space="preserve">  Clause 2 of Schedule 7 (definitions of </w:t>
      </w:r>
      <w:r w:rsidR="00172DD8" w:rsidRPr="00CD4F8D">
        <w:rPr>
          <w:i/>
        </w:rPr>
        <w:t>commercial content service provider</w:t>
      </w:r>
      <w:r w:rsidR="00172DD8" w:rsidRPr="00CD4F8D">
        <w:t xml:space="preserve"> and </w:t>
      </w:r>
      <w:r w:rsidR="00172DD8" w:rsidRPr="00CD4F8D">
        <w:rPr>
          <w:i/>
        </w:rPr>
        <w:t>computer game</w:t>
      </w:r>
      <w:r w:rsidR="00172DD8" w:rsidRPr="00CD4F8D">
        <w:t>)</w:t>
      </w:r>
    </w:p>
    <w:p w14:paraId="7E0ED620" w14:textId="77777777" w:rsidR="00172DD8" w:rsidRPr="00CD4F8D" w:rsidRDefault="00172DD8" w:rsidP="00CD4F8D">
      <w:pPr>
        <w:pStyle w:val="Item"/>
      </w:pPr>
      <w:r w:rsidRPr="00CD4F8D">
        <w:t>Repeal the definitions.</w:t>
      </w:r>
    </w:p>
    <w:p w14:paraId="1A397D64" w14:textId="77777777" w:rsidR="00172DD8" w:rsidRPr="00CD4F8D" w:rsidRDefault="00D82C92" w:rsidP="00CD4F8D">
      <w:pPr>
        <w:pStyle w:val="ItemHead"/>
      </w:pPr>
      <w:r w:rsidRPr="00CD4F8D">
        <w:t>43</w:t>
      </w:r>
      <w:r w:rsidR="00172DD8" w:rsidRPr="00CD4F8D">
        <w:t xml:space="preserve">  Clause 2 of Schedule 7 (definition of </w:t>
      </w:r>
      <w:r w:rsidR="00172DD8" w:rsidRPr="00CD4F8D">
        <w:rPr>
          <w:i/>
        </w:rPr>
        <w:t>corresponding print publication</w:t>
      </w:r>
      <w:r w:rsidR="00172DD8" w:rsidRPr="00CD4F8D">
        <w:t>)</w:t>
      </w:r>
    </w:p>
    <w:p w14:paraId="2A8C313B" w14:textId="77777777" w:rsidR="00172DD8" w:rsidRPr="00CD4F8D" w:rsidRDefault="00172DD8" w:rsidP="00CD4F8D">
      <w:pPr>
        <w:pStyle w:val="Item"/>
      </w:pPr>
      <w:r w:rsidRPr="00CD4F8D">
        <w:t>Repeal the definition.</w:t>
      </w:r>
    </w:p>
    <w:p w14:paraId="5F497E59" w14:textId="77777777" w:rsidR="00172DD8" w:rsidRPr="00CD4F8D" w:rsidRDefault="00D82C92" w:rsidP="00CD4F8D">
      <w:pPr>
        <w:pStyle w:val="ItemHead"/>
      </w:pPr>
      <w:r w:rsidRPr="00CD4F8D">
        <w:t>44</w:t>
      </w:r>
      <w:r w:rsidR="00172DD8" w:rsidRPr="00CD4F8D">
        <w:t xml:space="preserve">  Clause 2 of Schedule 7 (definitions of </w:t>
      </w:r>
      <w:r w:rsidR="00172DD8" w:rsidRPr="00CD4F8D">
        <w:rPr>
          <w:i/>
        </w:rPr>
        <w:t>data storage device</w:t>
      </w:r>
      <w:r w:rsidR="00172DD8" w:rsidRPr="00CD4F8D">
        <w:t xml:space="preserve">, </w:t>
      </w:r>
      <w:r w:rsidR="00172DD8" w:rsidRPr="00CD4F8D">
        <w:rPr>
          <w:i/>
        </w:rPr>
        <w:t>designated content/hosting service</w:t>
      </w:r>
      <w:r w:rsidR="00172DD8" w:rsidRPr="00CD4F8D">
        <w:t xml:space="preserve">, </w:t>
      </w:r>
      <w:r w:rsidR="00172DD8" w:rsidRPr="00CD4F8D">
        <w:rPr>
          <w:i/>
        </w:rPr>
        <w:t>designated content/hosting service provider</w:t>
      </w:r>
      <w:r w:rsidR="00172DD8" w:rsidRPr="00CD4F8D">
        <w:t xml:space="preserve">, </w:t>
      </w:r>
      <w:r w:rsidR="00172DD8" w:rsidRPr="00CD4F8D">
        <w:rPr>
          <w:i/>
        </w:rPr>
        <w:t>designated content/hosting service provider rule</w:t>
      </w:r>
      <w:r w:rsidR="00172DD8" w:rsidRPr="00CD4F8D">
        <w:t xml:space="preserve">, </w:t>
      </w:r>
      <w:r w:rsidR="00172DD8" w:rsidRPr="00CD4F8D">
        <w:rPr>
          <w:i/>
        </w:rPr>
        <w:t>eligible electronic publication</w:t>
      </w:r>
      <w:r w:rsidR="00172DD8" w:rsidRPr="00CD4F8D">
        <w:t xml:space="preserve">, </w:t>
      </w:r>
      <w:r w:rsidR="00172DD8" w:rsidRPr="00CD4F8D">
        <w:rPr>
          <w:i/>
        </w:rPr>
        <w:t xml:space="preserve">engage in conduct </w:t>
      </w:r>
      <w:r w:rsidR="00172DD8" w:rsidRPr="00CD4F8D">
        <w:t>and</w:t>
      </w:r>
      <w:r w:rsidR="00172DD8" w:rsidRPr="00CD4F8D">
        <w:rPr>
          <w:i/>
        </w:rPr>
        <w:t xml:space="preserve"> evidential burden</w:t>
      </w:r>
      <w:r w:rsidR="00172DD8" w:rsidRPr="00CD4F8D">
        <w:t>)</w:t>
      </w:r>
    </w:p>
    <w:p w14:paraId="2180F4F9" w14:textId="77777777" w:rsidR="00172DD8" w:rsidRPr="00CD4F8D" w:rsidRDefault="00172DD8" w:rsidP="00CD4F8D">
      <w:pPr>
        <w:pStyle w:val="Item"/>
      </w:pPr>
      <w:r w:rsidRPr="00CD4F8D">
        <w:t>Repeal the definitions.</w:t>
      </w:r>
    </w:p>
    <w:p w14:paraId="6B42C9B9" w14:textId="77777777" w:rsidR="00172DD8" w:rsidRPr="00CD4F8D" w:rsidRDefault="00D82C92" w:rsidP="00CD4F8D">
      <w:pPr>
        <w:pStyle w:val="ItemHead"/>
      </w:pPr>
      <w:r w:rsidRPr="00CD4F8D">
        <w:lastRenderedPageBreak/>
        <w:t>45</w:t>
      </w:r>
      <w:r w:rsidR="00172DD8" w:rsidRPr="00CD4F8D">
        <w:t xml:space="preserve">  Clause 2 of Schedule 7 (paragraph (a) of the definition of </w:t>
      </w:r>
      <w:r w:rsidR="00172DD8" w:rsidRPr="00CD4F8D">
        <w:rPr>
          <w:i/>
        </w:rPr>
        <w:t>exempt internet directory service</w:t>
      </w:r>
      <w:r w:rsidR="00172DD8" w:rsidRPr="00CD4F8D">
        <w:t>)</w:t>
      </w:r>
    </w:p>
    <w:p w14:paraId="7C41B32B" w14:textId="77777777" w:rsidR="00172DD8" w:rsidRPr="00CD4F8D" w:rsidRDefault="00172DD8" w:rsidP="00CD4F8D">
      <w:pPr>
        <w:pStyle w:val="Item"/>
      </w:pPr>
      <w:r w:rsidRPr="00CD4F8D">
        <w:t xml:space="preserve">Omit “prohibited content or potential prohibited content”, substitute “content that is class 1 material or content that is class 2 material covered by paragraph 107(1)(a), (b), (c), (d) or (e) of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7F836749" w14:textId="77777777" w:rsidR="00172DD8" w:rsidRPr="00CD4F8D" w:rsidRDefault="00D82C92" w:rsidP="00CD4F8D">
      <w:pPr>
        <w:pStyle w:val="ItemHead"/>
      </w:pPr>
      <w:r w:rsidRPr="00CD4F8D">
        <w:t>46</w:t>
      </w:r>
      <w:r w:rsidR="00172DD8" w:rsidRPr="00CD4F8D">
        <w:t xml:space="preserve">  Clause 2 of Schedule 7 (paragraph (a) of the definition of </w:t>
      </w:r>
      <w:r w:rsidR="00172DD8" w:rsidRPr="00CD4F8D">
        <w:rPr>
          <w:i/>
        </w:rPr>
        <w:t>exempt internet search engine service</w:t>
      </w:r>
      <w:r w:rsidR="00172DD8" w:rsidRPr="00CD4F8D">
        <w:t>)</w:t>
      </w:r>
    </w:p>
    <w:p w14:paraId="6F1E66A9" w14:textId="77777777" w:rsidR="00172DD8" w:rsidRPr="00CD4F8D" w:rsidRDefault="00172DD8" w:rsidP="00CD4F8D">
      <w:pPr>
        <w:pStyle w:val="Item"/>
      </w:pPr>
      <w:r w:rsidRPr="00CD4F8D">
        <w:t xml:space="preserve">Omit “prohibited content or potential prohibited content”, substitute “content that is class 1 material or content that is class 2 material covered by paragraph 107(1)(a), (b), (c), (d) or (e) of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7C554712" w14:textId="77777777" w:rsidR="00172DD8" w:rsidRPr="00CD4F8D" w:rsidRDefault="00D82C92" w:rsidP="00CD4F8D">
      <w:pPr>
        <w:pStyle w:val="ItemHead"/>
      </w:pPr>
      <w:r w:rsidRPr="00CD4F8D">
        <w:t>47</w:t>
      </w:r>
      <w:r w:rsidR="00172DD8" w:rsidRPr="00CD4F8D">
        <w:t xml:space="preserve">  Clause 2 of Schedule 7 (paragraph (b) of the definition of </w:t>
      </w:r>
      <w:r w:rsidR="00172DD8" w:rsidRPr="00CD4F8D">
        <w:rPr>
          <w:i/>
        </w:rPr>
        <w:t>exempt point</w:t>
      </w:r>
      <w:r w:rsidR="00CD4F8D">
        <w:rPr>
          <w:i/>
        </w:rPr>
        <w:noBreakHyphen/>
      </w:r>
      <w:r w:rsidR="00172DD8" w:rsidRPr="00CD4F8D">
        <w:rPr>
          <w:i/>
        </w:rPr>
        <w:t>to</w:t>
      </w:r>
      <w:r w:rsidR="00CD4F8D">
        <w:rPr>
          <w:i/>
        </w:rPr>
        <w:noBreakHyphen/>
      </w:r>
      <w:r w:rsidR="00172DD8" w:rsidRPr="00CD4F8D">
        <w:rPr>
          <w:i/>
        </w:rPr>
        <w:t>point content service</w:t>
      </w:r>
      <w:r w:rsidR="00172DD8" w:rsidRPr="00CD4F8D">
        <w:t>)</w:t>
      </w:r>
    </w:p>
    <w:p w14:paraId="6E946A1C" w14:textId="77777777" w:rsidR="00172DD8" w:rsidRPr="00CD4F8D" w:rsidRDefault="00172DD8" w:rsidP="00CD4F8D">
      <w:pPr>
        <w:pStyle w:val="Item"/>
      </w:pPr>
      <w:r w:rsidRPr="00CD4F8D">
        <w:t xml:space="preserve">Omit “prohibited content or potential prohibited content”, substitute “content that is class 1 material or content that is class 2 material covered by paragraph 107(1)(a), (b), (c), (d) or (e) of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4EB795A7" w14:textId="77777777" w:rsidR="00172DD8" w:rsidRPr="00CD4F8D" w:rsidRDefault="00D82C92" w:rsidP="00CD4F8D">
      <w:pPr>
        <w:pStyle w:val="ItemHead"/>
      </w:pPr>
      <w:r w:rsidRPr="00CD4F8D">
        <w:t>48</w:t>
      </w:r>
      <w:r w:rsidR="00172DD8" w:rsidRPr="00CD4F8D">
        <w:t xml:space="preserve">  Clause 2 of Schedule 7 (definitions of </w:t>
      </w:r>
      <w:r w:rsidR="00172DD8" w:rsidRPr="00CD4F8D">
        <w:rPr>
          <w:i/>
        </w:rPr>
        <w:t>film</w:t>
      </w:r>
      <w:r w:rsidR="00172DD8" w:rsidRPr="00CD4F8D">
        <w:t xml:space="preserve">, </w:t>
      </w:r>
      <w:r w:rsidR="00172DD8" w:rsidRPr="00CD4F8D">
        <w:rPr>
          <w:i/>
        </w:rPr>
        <w:t>final link</w:t>
      </w:r>
      <w:r w:rsidR="00CD4F8D">
        <w:rPr>
          <w:i/>
        </w:rPr>
        <w:noBreakHyphen/>
      </w:r>
      <w:r w:rsidR="00172DD8" w:rsidRPr="00CD4F8D">
        <w:rPr>
          <w:i/>
        </w:rPr>
        <w:t>deletion notice</w:t>
      </w:r>
      <w:r w:rsidR="00172DD8" w:rsidRPr="00CD4F8D">
        <w:t xml:space="preserve">, </w:t>
      </w:r>
      <w:r w:rsidR="00172DD8" w:rsidRPr="00CD4F8D">
        <w:rPr>
          <w:i/>
        </w:rPr>
        <w:t>final service</w:t>
      </w:r>
      <w:r w:rsidR="00CD4F8D">
        <w:rPr>
          <w:i/>
        </w:rPr>
        <w:noBreakHyphen/>
      </w:r>
      <w:r w:rsidR="00172DD8" w:rsidRPr="00CD4F8D">
        <w:rPr>
          <w:i/>
        </w:rPr>
        <w:t>cessation notice</w:t>
      </w:r>
      <w:r w:rsidR="00172DD8" w:rsidRPr="00CD4F8D">
        <w:t xml:space="preserve">, </w:t>
      </w:r>
      <w:r w:rsidR="00172DD8" w:rsidRPr="00CD4F8D">
        <w:rPr>
          <w:i/>
        </w:rPr>
        <w:t>final take</w:t>
      </w:r>
      <w:r w:rsidR="00CD4F8D">
        <w:rPr>
          <w:i/>
        </w:rPr>
        <w:noBreakHyphen/>
      </w:r>
      <w:r w:rsidR="00172DD8" w:rsidRPr="00CD4F8D">
        <w:rPr>
          <w:i/>
        </w:rPr>
        <w:t>down notice</w:t>
      </w:r>
      <w:r w:rsidR="00172DD8" w:rsidRPr="00CD4F8D">
        <w:t xml:space="preserve">, </w:t>
      </w:r>
      <w:r w:rsidR="00172DD8" w:rsidRPr="00CD4F8D">
        <w:rPr>
          <w:i/>
        </w:rPr>
        <w:t>hosting service</w:t>
      </w:r>
      <w:r w:rsidR="00172DD8" w:rsidRPr="00CD4F8D">
        <w:t xml:space="preserve">, </w:t>
      </w:r>
      <w:r w:rsidR="00172DD8" w:rsidRPr="00CD4F8D">
        <w:rPr>
          <w:i/>
        </w:rPr>
        <w:t>hosting service provider</w:t>
      </w:r>
      <w:r w:rsidR="00172DD8" w:rsidRPr="00CD4F8D">
        <w:t xml:space="preserve">, </w:t>
      </w:r>
      <w:r w:rsidR="00172DD8" w:rsidRPr="00CD4F8D">
        <w:rPr>
          <w:i/>
        </w:rPr>
        <w:t>immediate circle</w:t>
      </w:r>
      <w:r w:rsidR="00172DD8" w:rsidRPr="00CD4F8D">
        <w:t xml:space="preserve">, </w:t>
      </w:r>
      <w:r w:rsidR="00172DD8" w:rsidRPr="00CD4F8D">
        <w:rPr>
          <w:i/>
        </w:rPr>
        <w:t>interim link</w:t>
      </w:r>
      <w:r w:rsidR="00CD4F8D">
        <w:rPr>
          <w:i/>
        </w:rPr>
        <w:noBreakHyphen/>
      </w:r>
      <w:r w:rsidR="00172DD8" w:rsidRPr="00CD4F8D">
        <w:rPr>
          <w:i/>
        </w:rPr>
        <w:t>deletion notice</w:t>
      </w:r>
      <w:r w:rsidR="00172DD8" w:rsidRPr="00CD4F8D">
        <w:t xml:space="preserve">, </w:t>
      </w:r>
      <w:r w:rsidR="00172DD8" w:rsidRPr="00CD4F8D">
        <w:rPr>
          <w:i/>
        </w:rPr>
        <w:t>interim service</w:t>
      </w:r>
      <w:r w:rsidR="00CD4F8D">
        <w:rPr>
          <w:i/>
        </w:rPr>
        <w:noBreakHyphen/>
      </w:r>
      <w:r w:rsidR="00172DD8" w:rsidRPr="00CD4F8D">
        <w:rPr>
          <w:i/>
        </w:rPr>
        <w:t>cessation notice</w:t>
      </w:r>
      <w:r w:rsidR="00172DD8" w:rsidRPr="00CD4F8D">
        <w:t xml:space="preserve">, </w:t>
      </w:r>
      <w:r w:rsidR="00172DD8" w:rsidRPr="00CD4F8D">
        <w:rPr>
          <w:i/>
        </w:rPr>
        <w:t>interim take</w:t>
      </w:r>
      <w:r w:rsidR="00CD4F8D">
        <w:rPr>
          <w:i/>
        </w:rPr>
        <w:noBreakHyphen/>
      </w:r>
      <w:r w:rsidR="00172DD8" w:rsidRPr="00CD4F8D">
        <w:rPr>
          <w:i/>
        </w:rPr>
        <w:t>down notice</w:t>
      </w:r>
      <w:r w:rsidR="00172DD8" w:rsidRPr="00CD4F8D">
        <w:t xml:space="preserve">, </w:t>
      </w:r>
      <w:r w:rsidR="00172DD8" w:rsidRPr="00CD4F8D">
        <w:rPr>
          <w:i/>
        </w:rPr>
        <w:t>internet carriage service</w:t>
      </w:r>
      <w:r w:rsidR="00172DD8" w:rsidRPr="00CD4F8D">
        <w:t xml:space="preserve"> and </w:t>
      </w:r>
      <w:r w:rsidR="00172DD8" w:rsidRPr="00CD4F8D">
        <w:rPr>
          <w:i/>
        </w:rPr>
        <w:t>internet content</w:t>
      </w:r>
      <w:r w:rsidR="00172DD8" w:rsidRPr="00CD4F8D">
        <w:t>)</w:t>
      </w:r>
    </w:p>
    <w:p w14:paraId="73F50DA4" w14:textId="77777777" w:rsidR="00172DD8" w:rsidRPr="00CD4F8D" w:rsidRDefault="00172DD8" w:rsidP="00CD4F8D">
      <w:pPr>
        <w:pStyle w:val="Item"/>
      </w:pPr>
      <w:r w:rsidRPr="00CD4F8D">
        <w:t>Repeal the definitions.</w:t>
      </w:r>
    </w:p>
    <w:p w14:paraId="1B1954F3" w14:textId="77777777" w:rsidR="00172DD8" w:rsidRPr="00CD4F8D" w:rsidRDefault="00D82C92" w:rsidP="00CD4F8D">
      <w:pPr>
        <w:pStyle w:val="ItemHead"/>
      </w:pPr>
      <w:r w:rsidRPr="00CD4F8D">
        <w:t>49</w:t>
      </w:r>
      <w:r w:rsidR="00172DD8" w:rsidRPr="00CD4F8D">
        <w:t xml:space="preserve">  Clause 2 of Schedule 7 (definitions of </w:t>
      </w:r>
      <w:r w:rsidR="00172DD8" w:rsidRPr="00CD4F8D">
        <w:rPr>
          <w:i/>
        </w:rPr>
        <w:t>links service</w:t>
      </w:r>
      <w:r w:rsidR="00172DD8" w:rsidRPr="00CD4F8D">
        <w:t xml:space="preserve">, </w:t>
      </w:r>
      <w:r w:rsidR="00172DD8" w:rsidRPr="00CD4F8D">
        <w:rPr>
          <w:i/>
        </w:rPr>
        <w:t>links service provider</w:t>
      </w:r>
      <w:r w:rsidR="00172DD8" w:rsidRPr="00CD4F8D">
        <w:t xml:space="preserve">, </w:t>
      </w:r>
      <w:r w:rsidR="00172DD8" w:rsidRPr="00CD4F8D">
        <w:rPr>
          <w:i/>
        </w:rPr>
        <w:t>live content</w:t>
      </w:r>
      <w:r w:rsidR="00172DD8" w:rsidRPr="00CD4F8D">
        <w:t xml:space="preserve">, </w:t>
      </w:r>
      <w:r w:rsidR="00172DD8" w:rsidRPr="00CD4F8D">
        <w:rPr>
          <w:i/>
        </w:rPr>
        <w:t>live content service</w:t>
      </w:r>
      <w:r w:rsidR="00172DD8" w:rsidRPr="00CD4F8D">
        <w:t xml:space="preserve">, </w:t>
      </w:r>
      <w:r w:rsidR="00172DD8" w:rsidRPr="00CD4F8D">
        <w:rPr>
          <w:i/>
        </w:rPr>
        <w:t xml:space="preserve">live content service provider, MA 15+ content, mobile carriage service provider </w:t>
      </w:r>
      <w:r w:rsidR="00172DD8" w:rsidRPr="00CD4F8D">
        <w:t>and</w:t>
      </w:r>
      <w:r w:rsidR="00172DD8" w:rsidRPr="00CD4F8D">
        <w:rPr>
          <w:i/>
        </w:rPr>
        <w:t xml:space="preserve"> mobile premium service</w:t>
      </w:r>
      <w:r w:rsidR="00172DD8" w:rsidRPr="00CD4F8D">
        <w:t>)</w:t>
      </w:r>
    </w:p>
    <w:p w14:paraId="35DCB83C" w14:textId="77777777" w:rsidR="00172DD8" w:rsidRPr="00CD4F8D" w:rsidRDefault="00172DD8" w:rsidP="00CD4F8D">
      <w:pPr>
        <w:pStyle w:val="Item"/>
      </w:pPr>
      <w:r w:rsidRPr="00CD4F8D">
        <w:t>Repeal the definitions.</w:t>
      </w:r>
    </w:p>
    <w:p w14:paraId="6F9493FC" w14:textId="77777777" w:rsidR="00172DD8" w:rsidRPr="00CD4F8D" w:rsidRDefault="00D82C92" w:rsidP="00CD4F8D">
      <w:pPr>
        <w:pStyle w:val="ItemHead"/>
      </w:pPr>
      <w:r w:rsidRPr="00CD4F8D">
        <w:lastRenderedPageBreak/>
        <w:t>50</w:t>
      </w:r>
      <w:r w:rsidR="00172DD8" w:rsidRPr="00CD4F8D">
        <w:t xml:space="preserve">  Clause 2 of Schedule 7 (definitions of </w:t>
      </w:r>
      <w:r w:rsidR="00172DD8" w:rsidRPr="00CD4F8D">
        <w:rPr>
          <w:i/>
        </w:rPr>
        <w:t>potential prohibited content, prohibited content,</w:t>
      </w:r>
      <w:r w:rsidR="00172DD8" w:rsidRPr="00CD4F8D">
        <w:rPr>
          <w:b w:val="0"/>
          <w:i/>
        </w:rPr>
        <w:t xml:space="preserve"> </w:t>
      </w:r>
      <w:r w:rsidR="00172DD8" w:rsidRPr="00CD4F8D">
        <w:rPr>
          <w:i/>
        </w:rPr>
        <w:t>provided by a content service</w:t>
      </w:r>
      <w:r w:rsidR="00172DD8" w:rsidRPr="00CD4F8D">
        <w:t xml:space="preserve">, </w:t>
      </w:r>
      <w:r w:rsidR="00172DD8" w:rsidRPr="00CD4F8D">
        <w:rPr>
          <w:i/>
        </w:rPr>
        <w:t>provided to the public</w:t>
      </w:r>
      <w:r w:rsidR="00172DD8" w:rsidRPr="00CD4F8D">
        <w:t xml:space="preserve">, </w:t>
      </w:r>
      <w:r w:rsidR="00172DD8" w:rsidRPr="00CD4F8D">
        <w:rPr>
          <w:i/>
        </w:rPr>
        <w:t>public mobile telecommunications service</w:t>
      </w:r>
      <w:r w:rsidR="00172DD8" w:rsidRPr="00CD4F8D">
        <w:t xml:space="preserve">, </w:t>
      </w:r>
      <w:r w:rsidR="00172DD8" w:rsidRPr="00CD4F8D">
        <w:rPr>
          <w:i/>
        </w:rPr>
        <w:t xml:space="preserve">R 18+ content </w:t>
      </w:r>
      <w:r w:rsidR="00172DD8" w:rsidRPr="00CD4F8D">
        <w:t xml:space="preserve">and </w:t>
      </w:r>
      <w:r w:rsidR="00172DD8" w:rsidRPr="00CD4F8D">
        <w:rPr>
          <w:i/>
        </w:rPr>
        <w:t>restricted access system</w:t>
      </w:r>
      <w:r w:rsidR="00172DD8" w:rsidRPr="00CD4F8D">
        <w:t>)</w:t>
      </w:r>
    </w:p>
    <w:p w14:paraId="31FE219C" w14:textId="77777777" w:rsidR="00172DD8" w:rsidRPr="00CD4F8D" w:rsidRDefault="00172DD8" w:rsidP="00CD4F8D">
      <w:pPr>
        <w:pStyle w:val="Item"/>
      </w:pPr>
      <w:r w:rsidRPr="00CD4F8D">
        <w:t>Repeal the definitions.</w:t>
      </w:r>
    </w:p>
    <w:p w14:paraId="7D5C2945" w14:textId="77777777" w:rsidR="00172DD8" w:rsidRPr="00CD4F8D" w:rsidRDefault="00D82C92" w:rsidP="00CD4F8D">
      <w:pPr>
        <w:pStyle w:val="ItemHead"/>
      </w:pPr>
      <w:r w:rsidRPr="00CD4F8D">
        <w:t>51</w:t>
      </w:r>
      <w:r w:rsidR="00172DD8" w:rsidRPr="00CD4F8D">
        <w:t xml:space="preserve">  Clause 2 of Schedule 7 (definitions of </w:t>
      </w:r>
      <w:r w:rsidR="00172DD8" w:rsidRPr="00CD4F8D">
        <w:rPr>
          <w:i/>
        </w:rPr>
        <w:t>special link</w:t>
      </w:r>
      <w:r w:rsidR="00CD4F8D">
        <w:rPr>
          <w:i/>
        </w:rPr>
        <w:noBreakHyphen/>
      </w:r>
      <w:r w:rsidR="00172DD8" w:rsidRPr="00CD4F8D">
        <w:rPr>
          <w:i/>
        </w:rPr>
        <w:t>deletion notice</w:t>
      </w:r>
      <w:r w:rsidR="00172DD8" w:rsidRPr="00CD4F8D">
        <w:t xml:space="preserve">, </w:t>
      </w:r>
      <w:r w:rsidR="00172DD8" w:rsidRPr="00CD4F8D">
        <w:rPr>
          <w:i/>
        </w:rPr>
        <w:t>special service</w:t>
      </w:r>
      <w:r w:rsidR="00CD4F8D">
        <w:rPr>
          <w:i/>
        </w:rPr>
        <w:noBreakHyphen/>
      </w:r>
      <w:r w:rsidR="00172DD8" w:rsidRPr="00CD4F8D">
        <w:rPr>
          <w:i/>
        </w:rPr>
        <w:t>cessation notice</w:t>
      </w:r>
      <w:r w:rsidR="00172DD8" w:rsidRPr="00CD4F8D">
        <w:t xml:space="preserve">, </w:t>
      </w:r>
      <w:r w:rsidR="00172DD8" w:rsidRPr="00CD4F8D">
        <w:rPr>
          <w:i/>
        </w:rPr>
        <w:t>special take</w:t>
      </w:r>
      <w:r w:rsidR="00CD4F8D">
        <w:rPr>
          <w:i/>
        </w:rPr>
        <w:noBreakHyphen/>
      </w:r>
      <w:r w:rsidR="00172DD8" w:rsidRPr="00CD4F8D">
        <w:rPr>
          <w:i/>
        </w:rPr>
        <w:t>down notice</w:t>
      </w:r>
      <w:r w:rsidR="00172DD8" w:rsidRPr="00CD4F8D">
        <w:t xml:space="preserve">, </w:t>
      </w:r>
      <w:r w:rsidR="00172DD8" w:rsidRPr="00CD4F8D">
        <w:rPr>
          <w:i/>
        </w:rPr>
        <w:t>stored content</w:t>
      </w:r>
      <w:r w:rsidR="00172DD8" w:rsidRPr="00CD4F8D">
        <w:t xml:space="preserve"> and </w:t>
      </w:r>
      <w:r w:rsidR="00172DD8" w:rsidRPr="00CD4F8D">
        <w:rPr>
          <w:i/>
        </w:rPr>
        <w:t>trained content assessor</w:t>
      </w:r>
      <w:r w:rsidR="00172DD8" w:rsidRPr="00CD4F8D">
        <w:t>)</w:t>
      </w:r>
    </w:p>
    <w:p w14:paraId="53A846D5" w14:textId="77777777" w:rsidR="00172DD8" w:rsidRPr="00CD4F8D" w:rsidRDefault="00172DD8" w:rsidP="00CD4F8D">
      <w:pPr>
        <w:pStyle w:val="Item"/>
      </w:pPr>
      <w:r w:rsidRPr="00CD4F8D">
        <w:t>Repeal the definitions.</w:t>
      </w:r>
    </w:p>
    <w:p w14:paraId="79B24280" w14:textId="77777777" w:rsidR="00172DD8" w:rsidRPr="00CD4F8D" w:rsidRDefault="00D82C92" w:rsidP="00CD4F8D">
      <w:pPr>
        <w:pStyle w:val="ItemHead"/>
      </w:pPr>
      <w:r w:rsidRPr="00CD4F8D">
        <w:t>52</w:t>
      </w:r>
      <w:r w:rsidR="00172DD8" w:rsidRPr="00CD4F8D">
        <w:t xml:space="preserve">  Clauses 3, 4, 6, 8, 9A, 10, 11, 14, 15, 16, 18, and 19 of Schedule 7</w:t>
      </w:r>
    </w:p>
    <w:p w14:paraId="46AE22A2" w14:textId="77777777" w:rsidR="00172DD8" w:rsidRPr="00CD4F8D" w:rsidRDefault="00172DD8" w:rsidP="00CD4F8D">
      <w:pPr>
        <w:pStyle w:val="Item"/>
      </w:pPr>
      <w:r w:rsidRPr="00CD4F8D">
        <w:t>Repeal the clauses.</w:t>
      </w:r>
    </w:p>
    <w:p w14:paraId="21737DB1" w14:textId="77777777" w:rsidR="00172DD8" w:rsidRPr="00CD4F8D" w:rsidRDefault="00D82C92" w:rsidP="00CD4F8D">
      <w:pPr>
        <w:pStyle w:val="ItemHead"/>
      </w:pPr>
      <w:r w:rsidRPr="00CD4F8D">
        <w:t>53</w:t>
      </w:r>
      <w:r w:rsidR="00172DD8" w:rsidRPr="00CD4F8D">
        <w:t xml:space="preserve">  Parts 2 to 9 of Schedule 7</w:t>
      </w:r>
    </w:p>
    <w:p w14:paraId="66A9A4CC" w14:textId="77777777" w:rsidR="00172DD8" w:rsidRPr="00CD4F8D" w:rsidRDefault="00172DD8" w:rsidP="00CD4F8D">
      <w:pPr>
        <w:pStyle w:val="Item"/>
      </w:pPr>
      <w:r w:rsidRPr="00CD4F8D">
        <w:t>Repeal the Parts.</w:t>
      </w:r>
    </w:p>
    <w:p w14:paraId="15241A7A" w14:textId="77777777" w:rsidR="00172DD8" w:rsidRPr="00CD4F8D" w:rsidRDefault="00D82C92" w:rsidP="00CD4F8D">
      <w:pPr>
        <w:pStyle w:val="ItemHead"/>
      </w:pPr>
      <w:r w:rsidRPr="00CD4F8D">
        <w:t>54</w:t>
      </w:r>
      <w:r w:rsidR="00172DD8" w:rsidRPr="00CD4F8D">
        <w:t xml:space="preserve">  Clause 2 of Schedule 8 (definition of </w:t>
      </w:r>
      <w:r w:rsidR="00172DD8" w:rsidRPr="00CD4F8D">
        <w:rPr>
          <w:i/>
        </w:rPr>
        <w:t>internet carriage service</w:t>
      </w:r>
      <w:r w:rsidR="00172DD8" w:rsidRPr="00CD4F8D">
        <w:t>)</w:t>
      </w:r>
    </w:p>
    <w:p w14:paraId="2518712B" w14:textId="77777777" w:rsidR="00172DD8" w:rsidRPr="00CD4F8D" w:rsidRDefault="00172DD8" w:rsidP="00CD4F8D">
      <w:pPr>
        <w:pStyle w:val="Item"/>
      </w:pPr>
      <w:r w:rsidRPr="00CD4F8D">
        <w:t xml:space="preserve">Omit “Schedule 5”, substitute “the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35BA56F6" w14:textId="77777777" w:rsidR="00172DD8" w:rsidRPr="00CD4F8D" w:rsidRDefault="00D82C92" w:rsidP="00CD4F8D">
      <w:pPr>
        <w:pStyle w:val="ItemHead"/>
      </w:pPr>
      <w:r w:rsidRPr="00CD4F8D">
        <w:t>55</w:t>
      </w:r>
      <w:r w:rsidR="00172DD8" w:rsidRPr="00CD4F8D">
        <w:t xml:space="preserve">  Clause 30 of Schedule 8</w:t>
      </w:r>
    </w:p>
    <w:p w14:paraId="48A6FB20" w14:textId="77777777" w:rsidR="00172DD8" w:rsidRPr="00CD4F8D" w:rsidRDefault="00172DD8" w:rsidP="00CD4F8D">
      <w:pPr>
        <w:pStyle w:val="Item"/>
      </w:pPr>
      <w:r w:rsidRPr="00CD4F8D">
        <w:t>Omit “Schedule 5 or 7”, substitute “</w:t>
      </w:r>
      <w:r w:rsidR="004E62C6" w:rsidRPr="00CD4F8D">
        <w:t>Part 9</w:t>
      </w:r>
      <w:r w:rsidRPr="00CD4F8D">
        <w:t xml:space="preserve">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48FCD9B5" w14:textId="77777777" w:rsidR="00172DD8" w:rsidRPr="00CD4F8D" w:rsidRDefault="00D82C92" w:rsidP="00CD4F8D">
      <w:pPr>
        <w:pStyle w:val="ItemHead"/>
      </w:pPr>
      <w:r w:rsidRPr="00CD4F8D">
        <w:t>56</w:t>
      </w:r>
      <w:r w:rsidR="00172DD8" w:rsidRPr="00CD4F8D">
        <w:t xml:space="preserve">  Clause 31 of Schedule 8</w:t>
      </w:r>
    </w:p>
    <w:p w14:paraId="2738E1DA" w14:textId="77777777" w:rsidR="00172DD8" w:rsidRPr="00CD4F8D" w:rsidRDefault="00172DD8" w:rsidP="00CD4F8D">
      <w:pPr>
        <w:pStyle w:val="Item"/>
      </w:pPr>
      <w:r w:rsidRPr="00CD4F8D">
        <w:t>Repeal the clause.</w:t>
      </w:r>
    </w:p>
    <w:p w14:paraId="4C3D2DA7" w14:textId="77777777" w:rsidR="00172DD8" w:rsidRPr="00CD4F8D" w:rsidRDefault="00172DD8" w:rsidP="00CD4F8D">
      <w:pPr>
        <w:pStyle w:val="ActHead9"/>
        <w:rPr>
          <w:i w:val="0"/>
        </w:rPr>
      </w:pPr>
      <w:bookmarkStart w:id="13" w:name="_Toc78286071"/>
      <w:r w:rsidRPr="00CD4F8D">
        <w:t>Crimes Act 1914</w:t>
      </w:r>
      <w:bookmarkEnd w:id="13"/>
    </w:p>
    <w:p w14:paraId="620D481E" w14:textId="77777777" w:rsidR="00172DD8" w:rsidRPr="00CD4F8D" w:rsidRDefault="00D82C92" w:rsidP="00CD4F8D">
      <w:pPr>
        <w:pStyle w:val="ItemHead"/>
      </w:pPr>
      <w:r w:rsidRPr="00CD4F8D">
        <w:t>57</w:t>
      </w:r>
      <w:r w:rsidR="00172DD8" w:rsidRPr="00CD4F8D">
        <w:t xml:space="preserve">  Subsection 3C(1) (definition of </w:t>
      </w:r>
      <w:r w:rsidR="00172DD8" w:rsidRPr="00CD4F8D">
        <w:rPr>
          <w:i/>
        </w:rPr>
        <w:t>electronic service</w:t>
      </w:r>
      <w:r w:rsidR="00172DD8" w:rsidRPr="00CD4F8D">
        <w:t>)</w:t>
      </w:r>
    </w:p>
    <w:p w14:paraId="329488AE" w14:textId="77777777" w:rsidR="00172DD8" w:rsidRPr="00CD4F8D" w:rsidRDefault="00172DD8" w:rsidP="00CD4F8D">
      <w:pPr>
        <w:pStyle w:val="Item"/>
      </w:pPr>
      <w:r w:rsidRPr="00CD4F8D">
        <w:t>Omit “</w:t>
      </w:r>
      <w:r w:rsidRPr="00CD4F8D">
        <w:rPr>
          <w:i/>
        </w:rPr>
        <w:t>Enhancing Online Safety Act 2015</w:t>
      </w:r>
      <w:r w:rsidRPr="00CD4F8D">
        <w:t>”, substitute “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074C56A1" w14:textId="77777777" w:rsidR="00172DD8" w:rsidRPr="00CD4F8D" w:rsidRDefault="00D82C92" w:rsidP="00CD4F8D">
      <w:pPr>
        <w:pStyle w:val="ItemHead"/>
      </w:pPr>
      <w:r w:rsidRPr="00CD4F8D">
        <w:lastRenderedPageBreak/>
        <w:t>58</w:t>
      </w:r>
      <w:r w:rsidR="00172DD8" w:rsidRPr="00CD4F8D">
        <w:t xml:space="preserve">  Subsection 3CAA(3)</w:t>
      </w:r>
    </w:p>
    <w:p w14:paraId="16A402AE" w14:textId="77777777" w:rsidR="00172DD8" w:rsidRPr="00CD4F8D" w:rsidRDefault="00172DD8" w:rsidP="00CD4F8D">
      <w:pPr>
        <w:pStyle w:val="Item"/>
      </w:pPr>
      <w:r w:rsidRPr="00CD4F8D">
        <w:t>Omit “</w:t>
      </w:r>
      <w:r w:rsidRPr="00CD4F8D">
        <w:rPr>
          <w:i/>
        </w:rPr>
        <w:t>Enhancing Online Safety Act 2015</w:t>
      </w:r>
      <w:r w:rsidRPr="00CD4F8D">
        <w:t>”, substitute “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2D079CC9" w14:textId="77777777" w:rsidR="00172DD8" w:rsidRPr="00CD4F8D" w:rsidRDefault="00172DD8" w:rsidP="00CD4F8D">
      <w:pPr>
        <w:pStyle w:val="ActHead9"/>
        <w:rPr>
          <w:i w:val="0"/>
        </w:rPr>
      </w:pPr>
      <w:bookmarkStart w:id="14" w:name="_Toc78286072"/>
      <w:r w:rsidRPr="00CD4F8D">
        <w:t>Criminal Code Act 1995</w:t>
      </w:r>
      <w:bookmarkEnd w:id="14"/>
    </w:p>
    <w:p w14:paraId="1816A11D" w14:textId="77777777" w:rsidR="00172DD8" w:rsidRPr="00CD4F8D" w:rsidRDefault="00D82C92" w:rsidP="00CD4F8D">
      <w:pPr>
        <w:pStyle w:val="ItemHead"/>
        <w:rPr>
          <w:i/>
        </w:rPr>
      </w:pPr>
      <w:r w:rsidRPr="00CD4F8D">
        <w:t>59</w:t>
      </w:r>
      <w:r w:rsidR="00172DD8" w:rsidRPr="00CD4F8D">
        <w:t xml:space="preserve">  Paragraphs 273.9(5)(a) and (b) of the </w:t>
      </w:r>
      <w:r w:rsidR="00172DD8" w:rsidRPr="00CD4F8D">
        <w:rPr>
          <w:i/>
        </w:rPr>
        <w:t>Criminal Code</w:t>
      </w:r>
    </w:p>
    <w:p w14:paraId="372FA410" w14:textId="77777777" w:rsidR="00172DD8" w:rsidRPr="00CD4F8D" w:rsidRDefault="00172DD8" w:rsidP="00CD4F8D">
      <w:pPr>
        <w:pStyle w:val="Item"/>
      </w:pPr>
      <w:r w:rsidRPr="00CD4F8D">
        <w:t>Repeal the paragraphs, substitute:</w:t>
      </w:r>
    </w:p>
    <w:p w14:paraId="39B5BB13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 xml:space="preserve">assisting the </w:t>
      </w:r>
      <w:proofErr w:type="spellStart"/>
      <w:r w:rsidRPr="00CD4F8D">
        <w:t>eSafety</w:t>
      </w:r>
      <w:proofErr w:type="spellEnd"/>
      <w:r w:rsidRPr="00CD4F8D">
        <w:t xml:space="preserve"> Commissioner to perform the functions, or exercise the powers, conferred on the </w:t>
      </w:r>
      <w:proofErr w:type="spellStart"/>
      <w:r w:rsidRPr="00CD4F8D">
        <w:t>eSafety</w:t>
      </w:r>
      <w:proofErr w:type="spellEnd"/>
      <w:r w:rsidRPr="00CD4F8D">
        <w:t xml:space="preserve"> Commissioner by </w:t>
      </w:r>
      <w:r w:rsidR="004E62C6" w:rsidRPr="00CD4F8D">
        <w:t>Part 9</w:t>
      </w:r>
      <w:r w:rsidRPr="00CD4F8D">
        <w:t xml:space="preserve">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; or</w:t>
      </w:r>
    </w:p>
    <w:p w14:paraId="0BD6A9C3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manufacturing or developing, or updating, content filtering technology (including software) in accordance with:</w:t>
      </w:r>
    </w:p>
    <w:p w14:paraId="453B59DB" w14:textId="77777777" w:rsidR="00172DD8" w:rsidRPr="00CD4F8D" w:rsidRDefault="00172DD8" w:rsidP="00CD4F8D">
      <w:pPr>
        <w:pStyle w:val="paragraphsub"/>
      </w:pPr>
      <w:r w:rsidRPr="00CD4F8D">
        <w:tab/>
        <w:t>(</w:t>
      </w:r>
      <w:proofErr w:type="spellStart"/>
      <w:r w:rsidRPr="00CD4F8D">
        <w:t>i</w:t>
      </w:r>
      <w:proofErr w:type="spellEnd"/>
      <w:r w:rsidRPr="00CD4F8D">
        <w:t>)</w:t>
      </w:r>
      <w:r w:rsidRPr="00CD4F8D">
        <w:tab/>
        <w:t xml:space="preserve">an industry code registered under Division 7 of </w:t>
      </w:r>
      <w:r w:rsidR="004E62C6" w:rsidRPr="00CD4F8D">
        <w:t>Part 9</w:t>
      </w:r>
      <w:r w:rsidRPr="00CD4F8D">
        <w:t xml:space="preserve">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; or</w:t>
      </w:r>
    </w:p>
    <w:p w14:paraId="10F3135C" w14:textId="77777777" w:rsidR="00172DD8" w:rsidRPr="00CD4F8D" w:rsidRDefault="00172DD8" w:rsidP="00CD4F8D">
      <w:pPr>
        <w:pStyle w:val="paragraphsub"/>
      </w:pPr>
      <w:r w:rsidRPr="00CD4F8D">
        <w:tab/>
        <w:t>(ii)</w:t>
      </w:r>
      <w:r w:rsidRPr="00CD4F8D">
        <w:tab/>
        <w:t xml:space="preserve">an industry standard registered under Division 7 of </w:t>
      </w:r>
      <w:r w:rsidR="004E62C6" w:rsidRPr="00CD4F8D">
        <w:t>Part 9</w:t>
      </w:r>
      <w:r w:rsidRPr="00CD4F8D">
        <w:t xml:space="preserve">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583A5A02" w14:textId="77777777" w:rsidR="00172DD8" w:rsidRPr="00CD4F8D" w:rsidRDefault="00D82C92" w:rsidP="00CD4F8D">
      <w:pPr>
        <w:pStyle w:val="ItemHead"/>
        <w:rPr>
          <w:i/>
        </w:rPr>
      </w:pPr>
      <w:r w:rsidRPr="00CD4F8D">
        <w:t>60</w:t>
      </w:r>
      <w:r w:rsidR="00172DD8" w:rsidRPr="00CD4F8D">
        <w:t xml:space="preserve">  </w:t>
      </w:r>
      <w:r w:rsidR="00070167" w:rsidRPr="00CD4F8D">
        <w:t>Section 4</w:t>
      </w:r>
      <w:r w:rsidR="00172DD8" w:rsidRPr="00CD4F8D">
        <w:t xml:space="preserve">73.1 of the </w:t>
      </w:r>
      <w:r w:rsidR="00172DD8" w:rsidRPr="00CD4F8D">
        <w:rPr>
          <w:i/>
        </w:rPr>
        <w:t>Criminal Code</w:t>
      </w:r>
    </w:p>
    <w:p w14:paraId="519BD14C" w14:textId="77777777" w:rsidR="00172DD8" w:rsidRPr="00CD4F8D" w:rsidRDefault="00172DD8" w:rsidP="00CD4F8D">
      <w:pPr>
        <w:pStyle w:val="Item"/>
      </w:pPr>
      <w:r w:rsidRPr="00CD4F8D">
        <w:t>Insert:</w:t>
      </w:r>
    </w:p>
    <w:p w14:paraId="61B930E4" w14:textId="77777777" w:rsidR="00172DD8" w:rsidRPr="00CD4F8D" w:rsidRDefault="00172DD8" w:rsidP="00CD4F8D">
      <w:pPr>
        <w:pStyle w:val="Definition"/>
      </w:pPr>
      <w:r w:rsidRPr="00CD4F8D">
        <w:rPr>
          <w:b/>
          <w:i/>
        </w:rPr>
        <w:t>Australian hosting service provider</w:t>
      </w:r>
      <w:r w:rsidRPr="00CD4F8D">
        <w:t xml:space="preserve"> has the same meaning as in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18958454" w14:textId="77777777" w:rsidR="00172DD8" w:rsidRPr="00CD4F8D" w:rsidRDefault="00D82C92" w:rsidP="00CD4F8D">
      <w:pPr>
        <w:pStyle w:val="ItemHead"/>
      </w:pPr>
      <w:r w:rsidRPr="00CD4F8D">
        <w:t>61</w:t>
      </w:r>
      <w:r w:rsidR="00172DD8" w:rsidRPr="00CD4F8D">
        <w:t xml:space="preserve">  </w:t>
      </w:r>
      <w:r w:rsidR="00070167" w:rsidRPr="00CD4F8D">
        <w:t>Section 4</w:t>
      </w:r>
      <w:r w:rsidR="00172DD8" w:rsidRPr="00CD4F8D">
        <w:t xml:space="preserve">73.1 of the </w:t>
      </w:r>
      <w:r w:rsidR="00172DD8" w:rsidRPr="00CD4F8D">
        <w:rPr>
          <w:i/>
        </w:rPr>
        <w:t>Criminal Code</w:t>
      </w:r>
      <w:r w:rsidR="00172DD8" w:rsidRPr="00CD4F8D">
        <w:t xml:space="preserve"> (definition of </w:t>
      </w:r>
      <w:r w:rsidR="00172DD8" w:rsidRPr="00CD4F8D">
        <w:rPr>
          <w:i/>
        </w:rPr>
        <w:t>internet content host</w:t>
      </w:r>
      <w:r w:rsidR="00172DD8" w:rsidRPr="00CD4F8D">
        <w:t>)</w:t>
      </w:r>
    </w:p>
    <w:p w14:paraId="3B025AC4" w14:textId="77777777" w:rsidR="00172DD8" w:rsidRPr="00CD4F8D" w:rsidRDefault="00172DD8" w:rsidP="00CD4F8D">
      <w:pPr>
        <w:pStyle w:val="Item"/>
      </w:pPr>
      <w:r w:rsidRPr="00CD4F8D">
        <w:t>Repeal the definition.</w:t>
      </w:r>
    </w:p>
    <w:p w14:paraId="6460D948" w14:textId="77777777" w:rsidR="00172DD8" w:rsidRPr="00CD4F8D" w:rsidRDefault="00D82C92" w:rsidP="00CD4F8D">
      <w:pPr>
        <w:pStyle w:val="ItemHead"/>
      </w:pPr>
      <w:r w:rsidRPr="00CD4F8D">
        <w:t>62</w:t>
      </w:r>
      <w:r w:rsidR="00172DD8" w:rsidRPr="00CD4F8D">
        <w:t xml:space="preserve">  </w:t>
      </w:r>
      <w:r w:rsidR="00070167" w:rsidRPr="00CD4F8D">
        <w:t>Section 4</w:t>
      </w:r>
      <w:r w:rsidR="00172DD8" w:rsidRPr="00CD4F8D">
        <w:t xml:space="preserve">73.1 of the </w:t>
      </w:r>
      <w:r w:rsidR="00172DD8" w:rsidRPr="00CD4F8D">
        <w:rPr>
          <w:i/>
        </w:rPr>
        <w:t>Criminal Code</w:t>
      </w:r>
      <w:r w:rsidR="00172DD8" w:rsidRPr="00CD4F8D">
        <w:t xml:space="preserve"> (definition of </w:t>
      </w:r>
      <w:r w:rsidR="00172DD8" w:rsidRPr="00CD4F8D">
        <w:rPr>
          <w:i/>
        </w:rPr>
        <w:t>internet service provider</w:t>
      </w:r>
      <w:r w:rsidR="00172DD8" w:rsidRPr="00CD4F8D">
        <w:t>)</w:t>
      </w:r>
    </w:p>
    <w:p w14:paraId="727C9551" w14:textId="77777777" w:rsidR="00172DD8" w:rsidRPr="00CD4F8D" w:rsidRDefault="00172DD8" w:rsidP="00CD4F8D">
      <w:pPr>
        <w:pStyle w:val="Item"/>
      </w:pPr>
      <w:r w:rsidRPr="00CD4F8D">
        <w:t xml:space="preserve">Omit “Schedule 5 to the </w:t>
      </w:r>
      <w:r w:rsidRPr="00CD4F8D">
        <w:rPr>
          <w:i/>
        </w:rPr>
        <w:t>Broadcasting Services Act 1992</w:t>
      </w:r>
      <w:r w:rsidRPr="00CD4F8D">
        <w:t xml:space="preserve">”, substitute “the </w:t>
      </w:r>
      <w:r w:rsidRPr="00CD4F8D">
        <w:rPr>
          <w:i/>
        </w:rPr>
        <w:t>Online Safety Act 202</w:t>
      </w:r>
      <w:r w:rsidR="006108DE" w:rsidRPr="00CD4F8D">
        <w:rPr>
          <w:i/>
        </w:rPr>
        <w:t>1</w:t>
      </w:r>
      <w:r w:rsidRPr="00CD4F8D">
        <w:t>”.</w:t>
      </w:r>
    </w:p>
    <w:p w14:paraId="30792F6D" w14:textId="77777777" w:rsidR="00172DD8" w:rsidRPr="00CD4F8D" w:rsidRDefault="00D82C92" w:rsidP="00CD4F8D">
      <w:pPr>
        <w:pStyle w:val="ItemHead"/>
        <w:rPr>
          <w:i/>
        </w:rPr>
      </w:pPr>
      <w:r w:rsidRPr="00CD4F8D">
        <w:t>63</w:t>
      </w:r>
      <w:r w:rsidR="00172DD8" w:rsidRPr="00CD4F8D">
        <w:t xml:space="preserve">  Paragraph 473.5(d) of the </w:t>
      </w:r>
      <w:r w:rsidR="00172DD8" w:rsidRPr="00CD4F8D">
        <w:rPr>
          <w:i/>
        </w:rPr>
        <w:t>Criminal Code</w:t>
      </w:r>
    </w:p>
    <w:p w14:paraId="341D2AC3" w14:textId="77777777" w:rsidR="00172DD8" w:rsidRPr="00CD4F8D" w:rsidRDefault="00172DD8" w:rsidP="00CD4F8D">
      <w:pPr>
        <w:pStyle w:val="Item"/>
      </w:pPr>
      <w:r w:rsidRPr="00CD4F8D">
        <w:t>Omit “internet content host” (wherever occurring), substitute “Australian hosting service provider”.</w:t>
      </w:r>
    </w:p>
    <w:p w14:paraId="5DFE3D3A" w14:textId="77777777" w:rsidR="00172DD8" w:rsidRPr="00CD4F8D" w:rsidRDefault="00D82C92" w:rsidP="00CD4F8D">
      <w:pPr>
        <w:pStyle w:val="ItemHead"/>
      </w:pPr>
      <w:r w:rsidRPr="00CD4F8D">
        <w:lastRenderedPageBreak/>
        <w:t>64</w:t>
      </w:r>
      <w:r w:rsidR="00172DD8" w:rsidRPr="00CD4F8D">
        <w:t xml:space="preserve">  Subsection 474.17(1) of the </w:t>
      </w:r>
      <w:r w:rsidR="00172DD8" w:rsidRPr="00CD4F8D">
        <w:rPr>
          <w:i/>
        </w:rPr>
        <w:t>Criminal Code</w:t>
      </w:r>
      <w:r w:rsidR="00172DD8" w:rsidRPr="00CD4F8D">
        <w:t xml:space="preserve"> (penalty)</w:t>
      </w:r>
    </w:p>
    <w:p w14:paraId="7D7FB15C" w14:textId="77777777" w:rsidR="00172DD8" w:rsidRPr="00CD4F8D" w:rsidRDefault="00172DD8" w:rsidP="00CD4F8D">
      <w:pPr>
        <w:pStyle w:val="Item"/>
      </w:pPr>
      <w:r w:rsidRPr="00CD4F8D">
        <w:t>Omit “3 years”, substitute “5 years”.</w:t>
      </w:r>
    </w:p>
    <w:p w14:paraId="26C407B7" w14:textId="77777777" w:rsidR="00044FFA" w:rsidRPr="00CD4F8D" w:rsidRDefault="00D82C92" w:rsidP="00CD4F8D">
      <w:pPr>
        <w:pStyle w:val="ItemHead"/>
      </w:pPr>
      <w:r w:rsidRPr="00CD4F8D">
        <w:t>65</w:t>
      </w:r>
      <w:r w:rsidR="00044FFA" w:rsidRPr="00CD4F8D">
        <w:t xml:space="preserve">  Subsection 474.17A(1) of the </w:t>
      </w:r>
      <w:r w:rsidR="00044FFA" w:rsidRPr="00CD4F8D">
        <w:rPr>
          <w:i/>
        </w:rPr>
        <w:t>Criminal Code</w:t>
      </w:r>
      <w:r w:rsidR="00044FFA" w:rsidRPr="00CD4F8D">
        <w:t xml:space="preserve"> (penalty)</w:t>
      </w:r>
    </w:p>
    <w:p w14:paraId="4968C388" w14:textId="77777777" w:rsidR="00044FFA" w:rsidRPr="00CD4F8D" w:rsidRDefault="00044FFA" w:rsidP="00CD4F8D">
      <w:pPr>
        <w:pStyle w:val="Item"/>
      </w:pPr>
      <w:r w:rsidRPr="00CD4F8D">
        <w:t>Omit “5 years”, substitute “6 years”.</w:t>
      </w:r>
    </w:p>
    <w:p w14:paraId="53222042" w14:textId="77777777" w:rsidR="00172DD8" w:rsidRPr="00CD4F8D" w:rsidRDefault="00D82C92" w:rsidP="00CD4F8D">
      <w:pPr>
        <w:pStyle w:val="ItemHead"/>
        <w:rPr>
          <w:i/>
        </w:rPr>
      </w:pPr>
      <w:r w:rsidRPr="00CD4F8D">
        <w:t>66</w:t>
      </w:r>
      <w:r w:rsidR="00172DD8" w:rsidRPr="00CD4F8D">
        <w:t xml:space="preserve">  </w:t>
      </w:r>
      <w:r w:rsidR="00044FFA" w:rsidRPr="00CD4F8D">
        <w:t>Paragraph </w:t>
      </w:r>
      <w:r w:rsidR="00172DD8" w:rsidRPr="00CD4F8D">
        <w:t>474.17A</w:t>
      </w:r>
      <w:r w:rsidR="00044FFA" w:rsidRPr="00CD4F8D">
        <w:t>(4)(d)</w:t>
      </w:r>
      <w:r w:rsidR="00172DD8" w:rsidRPr="00CD4F8D">
        <w:t xml:space="preserve"> of the </w:t>
      </w:r>
      <w:r w:rsidR="00172DD8" w:rsidRPr="00CD4F8D">
        <w:rPr>
          <w:i/>
        </w:rPr>
        <w:t>Criminal Code</w:t>
      </w:r>
    </w:p>
    <w:p w14:paraId="5F3C545F" w14:textId="77777777" w:rsidR="00172DD8" w:rsidRPr="00CD4F8D" w:rsidRDefault="00172DD8" w:rsidP="00CD4F8D">
      <w:pPr>
        <w:pStyle w:val="Item"/>
      </w:pPr>
      <w:r w:rsidRPr="00CD4F8D">
        <w:t xml:space="preserve">Repeal the </w:t>
      </w:r>
      <w:r w:rsidR="00044FFA" w:rsidRPr="00CD4F8D">
        <w:t>paragraph</w:t>
      </w:r>
      <w:r w:rsidRPr="00CD4F8D">
        <w:t>, substitute:</w:t>
      </w:r>
    </w:p>
    <w:p w14:paraId="287DBCE5" w14:textId="77777777" w:rsidR="00172DD8" w:rsidRPr="00CD4F8D" w:rsidRDefault="00044FFA" w:rsidP="00CD4F8D">
      <w:pPr>
        <w:pStyle w:val="paragraph"/>
      </w:pPr>
      <w:r w:rsidRPr="00CD4F8D">
        <w:tab/>
        <w:t>(d</w:t>
      </w:r>
      <w:r w:rsidR="00172DD8" w:rsidRPr="00CD4F8D">
        <w:t>)</w:t>
      </w:r>
      <w:r w:rsidR="00172DD8" w:rsidRPr="00CD4F8D">
        <w:tab/>
        <w:t xml:space="preserve">before the commission of the underlying offence, 3 or more civil penalty orders were made against the person under the </w:t>
      </w:r>
      <w:r w:rsidR="00172DD8" w:rsidRPr="00CD4F8D">
        <w:rPr>
          <w:i/>
        </w:rPr>
        <w:t>Regulatory Powers (Standard Provisions) Act 2014</w:t>
      </w:r>
      <w:r w:rsidR="00172DD8" w:rsidRPr="00CD4F8D">
        <w:t xml:space="preserve"> in relation to either or both of the following:</w:t>
      </w:r>
    </w:p>
    <w:p w14:paraId="7AC464BF" w14:textId="77777777" w:rsidR="00172DD8" w:rsidRPr="00CD4F8D" w:rsidRDefault="00172DD8" w:rsidP="00CD4F8D">
      <w:pPr>
        <w:pStyle w:val="paragraphsub"/>
      </w:pPr>
      <w:r w:rsidRPr="00CD4F8D">
        <w:tab/>
        <w:t>(</w:t>
      </w:r>
      <w:proofErr w:type="spellStart"/>
      <w:r w:rsidRPr="00CD4F8D">
        <w:t>i</w:t>
      </w:r>
      <w:proofErr w:type="spellEnd"/>
      <w:r w:rsidRPr="00CD4F8D">
        <w:t>)</w:t>
      </w:r>
      <w:r w:rsidRPr="00CD4F8D">
        <w:tab/>
        <w:t xml:space="preserve">contraventions of subsection 75(1) of the </w:t>
      </w:r>
      <w:r w:rsidRPr="00CD4F8D">
        <w:rPr>
          <w:i/>
        </w:rPr>
        <w:t>Online Safety Act 202</w:t>
      </w:r>
      <w:r w:rsidR="006108DE" w:rsidRPr="00CD4F8D">
        <w:rPr>
          <w:i/>
        </w:rPr>
        <w:t>1</w:t>
      </w:r>
      <w:r w:rsidRPr="00CD4F8D">
        <w:t>;</w:t>
      </w:r>
    </w:p>
    <w:p w14:paraId="5B59DF22" w14:textId="77777777" w:rsidR="00172DD8" w:rsidRPr="00CD4F8D" w:rsidRDefault="00172DD8" w:rsidP="00CD4F8D">
      <w:pPr>
        <w:pStyle w:val="paragraphsub"/>
      </w:pPr>
      <w:r w:rsidRPr="00CD4F8D">
        <w:tab/>
        <w:t>(ii)</w:t>
      </w:r>
      <w:r w:rsidRPr="00CD4F8D">
        <w:tab/>
        <w:t xml:space="preserve">contraventions of section 91 of the </w:t>
      </w:r>
      <w:r w:rsidRPr="00CD4F8D">
        <w:rPr>
          <w:i/>
        </w:rPr>
        <w:t>Online Safety Act 202</w:t>
      </w:r>
      <w:r w:rsidR="006108DE" w:rsidRPr="00CD4F8D">
        <w:rPr>
          <w:i/>
        </w:rPr>
        <w:t>1</w:t>
      </w:r>
      <w:r w:rsidRPr="00CD4F8D">
        <w:t xml:space="preserve"> that relate to removal notices given under section 89 of that Act.</w:t>
      </w:r>
    </w:p>
    <w:p w14:paraId="21D1FCFC" w14:textId="77777777" w:rsidR="00910E43" w:rsidRPr="00CD4F8D" w:rsidRDefault="00D82C92" w:rsidP="00CD4F8D">
      <w:pPr>
        <w:pStyle w:val="ItemHead"/>
        <w:rPr>
          <w:i/>
        </w:rPr>
      </w:pPr>
      <w:r w:rsidRPr="00CD4F8D">
        <w:t>67</w:t>
      </w:r>
      <w:r w:rsidR="00910E43" w:rsidRPr="00CD4F8D">
        <w:t xml:space="preserve">  Paragraph 474.17A(13)(a) of the </w:t>
      </w:r>
      <w:r w:rsidR="00910E43" w:rsidRPr="00CD4F8D">
        <w:rPr>
          <w:i/>
        </w:rPr>
        <w:t>Criminal Code</w:t>
      </w:r>
    </w:p>
    <w:p w14:paraId="0FE31D07" w14:textId="77777777" w:rsidR="00910E43" w:rsidRPr="00CD4F8D" w:rsidRDefault="00910E43" w:rsidP="00CD4F8D">
      <w:pPr>
        <w:pStyle w:val="Item"/>
      </w:pPr>
      <w:r w:rsidRPr="00CD4F8D">
        <w:t>Repeal the paragraph, substitute:</w:t>
      </w:r>
    </w:p>
    <w:p w14:paraId="16DD41FA" w14:textId="77777777" w:rsidR="00910E43" w:rsidRPr="00CD4F8D" w:rsidRDefault="00910E43" w:rsidP="00CD4F8D">
      <w:pPr>
        <w:pStyle w:val="paragraph"/>
      </w:pPr>
      <w:r w:rsidRPr="00CD4F8D">
        <w:tab/>
        <w:t>(a)</w:t>
      </w:r>
      <w:r w:rsidRPr="00CD4F8D">
        <w:tab/>
        <w:t xml:space="preserve">a person has been convicted by a court of an offence against subsection (4) on the basis that 3 or more civil penalty orders were made against the person under the </w:t>
      </w:r>
      <w:r w:rsidRPr="00CD4F8D">
        <w:rPr>
          <w:i/>
        </w:rPr>
        <w:t>Regulatory Powers (Standard Provisions) Act 2014</w:t>
      </w:r>
      <w:r w:rsidRPr="00CD4F8D">
        <w:t xml:space="preserve"> in relation to either or both of the following:</w:t>
      </w:r>
    </w:p>
    <w:p w14:paraId="4138E2A5" w14:textId="77777777" w:rsidR="00910E43" w:rsidRPr="00CD4F8D" w:rsidRDefault="00910E43" w:rsidP="00CD4F8D">
      <w:pPr>
        <w:pStyle w:val="paragraphsub"/>
      </w:pPr>
      <w:r w:rsidRPr="00CD4F8D">
        <w:tab/>
        <w:t>(</w:t>
      </w:r>
      <w:proofErr w:type="spellStart"/>
      <w:r w:rsidRPr="00CD4F8D">
        <w:t>i</w:t>
      </w:r>
      <w:proofErr w:type="spellEnd"/>
      <w:r w:rsidRPr="00CD4F8D">
        <w:t>)</w:t>
      </w:r>
      <w:r w:rsidRPr="00CD4F8D">
        <w:tab/>
        <w:t xml:space="preserve">contraventions of subsection 75(1) of the </w:t>
      </w:r>
      <w:r w:rsidRPr="00CD4F8D">
        <w:rPr>
          <w:i/>
        </w:rPr>
        <w:t>Online Safety Act 2021</w:t>
      </w:r>
      <w:r w:rsidRPr="00CD4F8D">
        <w:t>;</w:t>
      </w:r>
    </w:p>
    <w:p w14:paraId="3E5BB114" w14:textId="77777777" w:rsidR="00910E43" w:rsidRPr="00CD4F8D" w:rsidRDefault="00910E43" w:rsidP="00CD4F8D">
      <w:pPr>
        <w:pStyle w:val="paragraphsub"/>
      </w:pPr>
      <w:r w:rsidRPr="00CD4F8D">
        <w:tab/>
        <w:t>(ii)</w:t>
      </w:r>
      <w:r w:rsidRPr="00CD4F8D">
        <w:tab/>
        <w:t xml:space="preserve">contraventions of section 91 of the </w:t>
      </w:r>
      <w:r w:rsidRPr="00CD4F8D">
        <w:rPr>
          <w:i/>
        </w:rPr>
        <w:t>Online Safety Act 2021</w:t>
      </w:r>
      <w:r w:rsidRPr="00CD4F8D">
        <w:t xml:space="preserve"> that relate to removal notices given under section 89 of that Act; and</w:t>
      </w:r>
    </w:p>
    <w:p w14:paraId="5EA51DA3" w14:textId="77777777" w:rsidR="00172DD8" w:rsidRPr="00CD4F8D" w:rsidRDefault="00D82C92" w:rsidP="00CD4F8D">
      <w:pPr>
        <w:pStyle w:val="ItemHead"/>
      </w:pPr>
      <w:r w:rsidRPr="00CD4F8D">
        <w:t>68</w:t>
      </w:r>
      <w:r w:rsidR="00172DD8" w:rsidRPr="00CD4F8D">
        <w:t xml:space="preserve">  Paragraphs 474.24(4)(a) and (b) of the </w:t>
      </w:r>
      <w:r w:rsidR="00172DD8" w:rsidRPr="00CD4F8D">
        <w:rPr>
          <w:i/>
        </w:rPr>
        <w:t>Criminal Code</w:t>
      </w:r>
    </w:p>
    <w:p w14:paraId="7F6EDA17" w14:textId="77777777" w:rsidR="00172DD8" w:rsidRPr="00CD4F8D" w:rsidRDefault="00172DD8" w:rsidP="00CD4F8D">
      <w:pPr>
        <w:pStyle w:val="Item"/>
      </w:pPr>
      <w:r w:rsidRPr="00CD4F8D">
        <w:t>Repeal the paragraphs, substitute:</w:t>
      </w:r>
    </w:p>
    <w:p w14:paraId="5AB1A96D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 xml:space="preserve">assisting the </w:t>
      </w:r>
      <w:proofErr w:type="spellStart"/>
      <w:r w:rsidRPr="00CD4F8D">
        <w:t>eSafety</w:t>
      </w:r>
      <w:proofErr w:type="spellEnd"/>
      <w:r w:rsidRPr="00CD4F8D">
        <w:t xml:space="preserve"> Commissioner to perform the functions, or exercise the powers, conferred on the </w:t>
      </w:r>
      <w:proofErr w:type="spellStart"/>
      <w:r w:rsidRPr="00CD4F8D">
        <w:t>eSafety</w:t>
      </w:r>
      <w:proofErr w:type="spellEnd"/>
      <w:r w:rsidRPr="00CD4F8D">
        <w:t xml:space="preserve"> Commissioner by </w:t>
      </w:r>
      <w:r w:rsidR="004E62C6" w:rsidRPr="00CD4F8D">
        <w:t>Part 9</w:t>
      </w:r>
      <w:r w:rsidRPr="00CD4F8D">
        <w:t xml:space="preserve">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; or</w:t>
      </w:r>
    </w:p>
    <w:p w14:paraId="6CBDAB36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manufacturing or developing, or updating, content filtering technology (including software) in accordance with:</w:t>
      </w:r>
    </w:p>
    <w:p w14:paraId="435E370B" w14:textId="77777777" w:rsidR="00172DD8" w:rsidRPr="00CD4F8D" w:rsidRDefault="00172DD8" w:rsidP="00CD4F8D">
      <w:pPr>
        <w:pStyle w:val="paragraphsub"/>
      </w:pPr>
      <w:r w:rsidRPr="00CD4F8D">
        <w:lastRenderedPageBreak/>
        <w:tab/>
        <w:t>(</w:t>
      </w:r>
      <w:proofErr w:type="spellStart"/>
      <w:r w:rsidRPr="00CD4F8D">
        <w:t>i</w:t>
      </w:r>
      <w:proofErr w:type="spellEnd"/>
      <w:r w:rsidRPr="00CD4F8D">
        <w:t>)</w:t>
      </w:r>
      <w:r w:rsidRPr="00CD4F8D">
        <w:tab/>
        <w:t xml:space="preserve">an industry code registered under Division 7 of </w:t>
      </w:r>
      <w:r w:rsidR="004E62C6" w:rsidRPr="00CD4F8D">
        <w:t>Part 9</w:t>
      </w:r>
      <w:r w:rsidRPr="00CD4F8D">
        <w:t xml:space="preserve">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; or</w:t>
      </w:r>
    </w:p>
    <w:p w14:paraId="107287BA" w14:textId="77777777" w:rsidR="00172DD8" w:rsidRPr="00CD4F8D" w:rsidRDefault="00172DD8" w:rsidP="00CD4F8D">
      <w:pPr>
        <w:pStyle w:val="paragraphsub"/>
      </w:pPr>
      <w:r w:rsidRPr="00CD4F8D">
        <w:tab/>
        <w:t>(ii)</w:t>
      </w:r>
      <w:r w:rsidRPr="00CD4F8D">
        <w:tab/>
        <w:t xml:space="preserve">an industry standard registered under Division 7 of </w:t>
      </w:r>
      <w:r w:rsidR="004E62C6" w:rsidRPr="00CD4F8D">
        <w:t>Part 9</w:t>
      </w:r>
      <w:r w:rsidRPr="00CD4F8D">
        <w:t xml:space="preserve">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14CD9F2C" w14:textId="77777777" w:rsidR="00172DD8" w:rsidRPr="00CD4F8D" w:rsidRDefault="00D82C92" w:rsidP="00CD4F8D">
      <w:pPr>
        <w:pStyle w:val="ItemHead"/>
        <w:rPr>
          <w:i/>
        </w:rPr>
      </w:pPr>
      <w:r w:rsidRPr="00CD4F8D">
        <w:t>69</w:t>
      </w:r>
      <w:r w:rsidR="00172DD8" w:rsidRPr="00CD4F8D">
        <w:t xml:space="preserve">  Paragraph 474.25(a) of the </w:t>
      </w:r>
      <w:r w:rsidR="00172DD8" w:rsidRPr="00CD4F8D">
        <w:rPr>
          <w:i/>
        </w:rPr>
        <w:t>Criminal Code</w:t>
      </w:r>
    </w:p>
    <w:p w14:paraId="2F602218" w14:textId="77777777" w:rsidR="00172DD8" w:rsidRPr="00CD4F8D" w:rsidRDefault="00172DD8" w:rsidP="00CD4F8D">
      <w:pPr>
        <w:pStyle w:val="Item"/>
      </w:pPr>
      <w:r w:rsidRPr="00CD4F8D">
        <w:t>Omit “internet content host”, substitute “Australian hosting service provider”.</w:t>
      </w:r>
    </w:p>
    <w:p w14:paraId="1608B4A9" w14:textId="77777777" w:rsidR="00172DD8" w:rsidRPr="00CD4F8D" w:rsidRDefault="00D82C92" w:rsidP="00CD4F8D">
      <w:pPr>
        <w:pStyle w:val="ItemHead"/>
      </w:pPr>
      <w:r w:rsidRPr="00CD4F8D">
        <w:t>70</w:t>
      </w:r>
      <w:r w:rsidR="00172DD8" w:rsidRPr="00CD4F8D">
        <w:t xml:space="preserve">  </w:t>
      </w:r>
      <w:r w:rsidR="00070167" w:rsidRPr="00CD4F8D">
        <w:t>Section 4</w:t>
      </w:r>
      <w:r w:rsidR="00172DD8" w:rsidRPr="00CD4F8D">
        <w:t xml:space="preserve">74.30 of the </w:t>
      </w:r>
      <w:r w:rsidR="00172DD8" w:rsidRPr="00CD4F8D">
        <w:rPr>
          <w:i/>
        </w:rPr>
        <w:t xml:space="preserve">Criminal Code </w:t>
      </w:r>
      <w:r w:rsidR="00172DD8" w:rsidRPr="00CD4F8D">
        <w:t xml:space="preserve">(paragraphs (a) and (b) of the definition of </w:t>
      </w:r>
      <w:r w:rsidR="00172DD8" w:rsidRPr="00CD4F8D">
        <w:rPr>
          <w:i/>
        </w:rPr>
        <w:t>content service</w:t>
      </w:r>
      <w:r w:rsidR="00172DD8" w:rsidRPr="00CD4F8D">
        <w:t>)</w:t>
      </w:r>
    </w:p>
    <w:p w14:paraId="670764E0" w14:textId="77777777" w:rsidR="00172DD8" w:rsidRPr="00CD4F8D" w:rsidRDefault="00172DD8" w:rsidP="00CD4F8D">
      <w:pPr>
        <w:pStyle w:val="Item"/>
      </w:pPr>
      <w:r w:rsidRPr="00CD4F8D">
        <w:t>Omit “</w:t>
      </w:r>
      <w:r w:rsidRPr="00CD4F8D">
        <w:rPr>
          <w:i/>
        </w:rPr>
        <w:t>Enhancing Online Safety Act 2015</w:t>
      </w:r>
      <w:r w:rsidRPr="00CD4F8D">
        <w:t>”, substitute “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21B5C908" w14:textId="77777777" w:rsidR="00172DD8" w:rsidRPr="00CD4F8D" w:rsidRDefault="00D82C92" w:rsidP="00CD4F8D">
      <w:pPr>
        <w:pStyle w:val="ItemHead"/>
      </w:pPr>
      <w:r w:rsidRPr="00CD4F8D">
        <w:t>71</w:t>
      </w:r>
      <w:r w:rsidR="00172DD8" w:rsidRPr="00CD4F8D">
        <w:t xml:space="preserve">  </w:t>
      </w:r>
      <w:r w:rsidR="00070167" w:rsidRPr="00CD4F8D">
        <w:t>Section 4</w:t>
      </w:r>
      <w:r w:rsidR="00172DD8" w:rsidRPr="00CD4F8D">
        <w:t xml:space="preserve">74.30 of the </w:t>
      </w:r>
      <w:r w:rsidR="00172DD8" w:rsidRPr="00CD4F8D">
        <w:rPr>
          <w:i/>
        </w:rPr>
        <w:t xml:space="preserve">Criminal Code </w:t>
      </w:r>
      <w:r w:rsidR="00172DD8" w:rsidRPr="00CD4F8D">
        <w:t xml:space="preserve">(definition of </w:t>
      </w:r>
      <w:r w:rsidR="00172DD8" w:rsidRPr="00CD4F8D">
        <w:rPr>
          <w:i/>
        </w:rPr>
        <w:t>hosting service</w:t>
      </w:r>
      <w:r w:rsidR="00172DD8" w:rsidRPr="00CD4F8D">
        <w:t>)</w:t>
      </w:r>
    </w:p>
    <w:p w14:paraId="55EE01B6" w14:textId="77777777" w:rsidR="00172DD8" w:rsidRPr="00CD4F8D" w:rsidRDefault="00172DD8" w:rsidP="00CD4F8D">
      <w:pPr>
        <w:pStyle w:val="Item"/>
      </w:pPr>
      <w:r w:rsidRPr="00CD4F8D">
        <w:t>Omit “</w:t>
      </w:r>
      <w:r w:rsidRPr="00CD4F8D">
        <w:rPr>
          <w:i/>
        </w:rPr>
        <w:t>Enhancing Online Safety Act 2015</w:t>
      </w:r>
      <w:r w:rsidRPr="00CD4F8D">
        <w:t>”, substitute “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26C479BC" w14:textId="77777777" w:rsidR="00172DD8" w:rsidRPr="00CD4F8D" w:rsidRDefault="00D82C92" w:rsidP="00CD4F8D">
      <w:pPr>
        <w:pStyle w:val="ItemHead"/>
      </w:pPr>
      <w:r w:rsidRPr="00CD4F8D">
        <w:t>72</w:t>
      </w:r>
      <w:r w:rsidR="00172DD8" w:rsidRPr="00CD4F8D">
        <w:t xml:space="preserve">  </w:t>
      </w:r>
      <w:r w:rsidR="00070167" w:rsidRPr="00CD4F8D">
        <w:t>Section 4</w:t>
      </w:r>
      <w:r w:rsidR="00172DD8" w:rsidRPr="00CD4F8D">
        <w:t xml:space="preserve">74.30 of the </w:t>
      </w:r>
      <w:r w:rsidR="00172DD8" w:rsidRPr="00CD4F8D">
        <w:rPr>
          <w:i/>
        </w:rPr>
        <w:t xml:space="preserve">Criminal Code </w:t>
      </w:r>
      <w:r w:rsidR="00172DD8" w:rsidRPr="00CD4F8D">
        <w:t xml:space="preserve">(definition of </w:t>
      </w:r>
      <w:r w:rsidR="00172DD8" w:rsidRPr="00CD4F8D">
        <w:rPr>
          <w:i/>
        </w:rPr>
        <w:t>hosting service</w:t>
      </w:r>
      <w:r w:rsidR="00172DD8" w:rsidRPr="00CD4F8D">
        <w:t>)</w:t>
      </w:r>
    </w:p>
    <w:p w14:paraId="5A7EFA3C" w14:textId="77777777" w:rsidR="00172DD8" w:rsidRPr="00CD4F8D" w:rsidRDefault="00172DD8" w:rsidP="00CD4F8D">
      <w:pPr>
        <w:pStyle w:val="Item"/>
      </w:pPr>
      <w:r w:rsidRPr="00CD4F8D">
        <w:t>Omit “9C(a)(ii) and (b)(ii)”, substitute “17(a)(ii) and (b)(ii)”.</w:t>
      </w:r>
    </w:p>
    <w:p w14:paraId="5452C0F0" w14:textId="77777777" w:rsidR="00172DD8" w:rsidRPr="00CD4F8D" w:rsidRDefault="00D82C92" w:rsidP="00CD4F8D">
      <w:pPr>
        <w:pStyle w:val="ItemHead"/>
      </w:pPr>
      <w:r w:rsidRPr="00CD4F8D">
        <w:t>73</w:t>
      </w:r>
      <w:r w:rsidR="00172DD8" w:rsidRPr="00CD4F8D">
        <w:t xml:space="preserve">  Paragraph 474.41(1)(a) of the </w:t>
      </w:r>
      <w:r w:rsidR="00172DD8" w:rsidRPr="00CD4F8D">
        <w:rPr>
          <w:i/>
        </w:rPr>
        <w:t>Criminal Code</w:t>
      </w:r>
    </w:p>
    <w:p w14:paraId="05C09BAC" w14:textId="77777777" w:rsidR="00172DD8" w:rsidRPr="00CD4F8D" w:rsidRDefault="00172DD8" w:rsidP="00CD4F8D">
      <w:pPr>
        <w:pStyle w:val="Item"/>
      </w:pPr>
      <w:r w:rsidRPr="00CD4F8D">
        <w:t>Omit “</w:t>
      </w:r>
      <w:r w:rsidRPr="00CD4F8D">
        <w:rPr>
          <w:i/>
        </w:rPr>
        <w:t>Enhancing Online Safety Act 2015</w:t>
      </w:r>
      <w:r w:rsidRPr="00CD4F8D">
        <w:t>”, substitute “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4920B8DA" w14:textId="77777777" w:rsidR="00172DD8" w:rsidRPr="00CD4F8D" w:rsidRDefault="00D82C92" w:rsidP="00CD4F8D">
      <w:pPr>
        <w:pStyle w:val="ItemHead"/>
        <w:rPr>
          <w:i/>
        </w:rPr>
      </w:pPr>
      <w:r w:rsidRPr="00CD4F8D">
        <w:t>74</w:t>
      </w:r>
      <w:r w:rsidR="00172DD8" w:rsidRPr="00CD4F8D">
        <w:t xml:space="preserve">  </w:t>
      </w:r>
      <w:r w:rsidR="00070167" w:rsidRPr="00CD4F8D">
        <w:t>Section 4</w:t>
      </w:r>
      <w:r w:rsidR="00172DD8" w:rsidRPr="00CD4F8D">
        <w:t xml:space="preserve">74.44 of the </w:t>
      </w:r>
      <w:r w:rsidR="00172DD8" w:rsidRPr="00CD4F8D">
        <w:rPr>
          <w:i/>
        </w:rPr>
        <w:t>Criminal Code</w:t>
      </w:r>
    </w:p>
    <w:p w14:paraId="076052D9" w14:textId="77777777" w:rsidR="00172DD8" w:rsidRPr="00CD4F8D" w:rsidRDefault="00172DD8" w:rsidP="00CD4F8D">
      <w:pPr>
        <w:pStyle w:val="Item"/>
      </w:pPr>
      <w:r w:rsidRPr="00CD4F8D">
        <w:t>Repeal the section, substitute:</w:t>
      </w:r>
    </w:p>
    <w:p w14:paraId="15570588" w14:textId="77777777" w:rsidR="00172DD8" w:rsidRPr="00CD4F8D" w:rsidRDefault="00172DD8" w:rsidP="00CD4F8D">
      <w:pPr>
        <w:pStyle w:val="ActHead5"/>
      </w:pPr>
      <w:bookmarkStart w:id="15" w:name="_Toc78286073"/>
      <w:r w:rsidRPr="00B143DE">
        <w:rPr>
          <w:rStyle w:val="CharSectno"/>
        </w:rPr>
        <w:t>474.44</w:t>
      </w:r>
      <w:r w:rsidRPr="00CD4F8D">
        <w:t xml:space="preserve">  This Subdivision does not limit </w:t>
      </w:r>
      <w:r w:rsidR="004E62C6" w:rsidRPr="00CD4F8D">
        <w:t>Part 9</w:t>
      </w:r>
      <w:r w:rsidRPr="00CD4F8D">
        <w:t xml:space="preserve"> of the </w:t>
      </w:r>
      <w:r w:rsidRPr="00CD4F8D">
        <w:rPr>
          <w:i/>
        </w:rPr>
        <w:t>Online Safety Act 202</w:t>
      </w:r>
      <w:r w:rsidR="006108DE" w:rsidRPr="00CD4F8D">
        <w:rPr>
          <w:i/>
        </w:rPr>
        <w:t>1</w:t>
      </w:r>
      <w:bookmarkEnd w:id="15"/>
    </w:p>
    <w:p w14:paraId="467BFCCF" w14:textId="77777777" w:rsidR="00172DD8" w:rsidRPr="00CD4F8D" w:rsidRDefault="00172DD8" w:rsidP="00CD4F8D">
      <w:pPr>
        <w:pStyle w:val="subsection"/>
      </w:pPr>
      <w:r w:rsidRPr="00CD4F8D">
        <w:tab/>
      </w:r>
      <w:r w:rsidRPr="00CD4F8D">
        <w:tab/>
        <w:t xml:space="preserve">This Subdivision does not limit the operation of </w:t>
      </w:r>
      <w:r w:rsidR="004E62C6" w:rsidRPr="00CD4F8D">
        <w:t>Part 9</w:t>
      </w:r>
      <w:r w:rsidRPr="00CD4F8D">
        <w:t xml:space="preserve"> of the </w:t>
      </w:r>
      <w:r w:rsidRPr="00CD4F8D">
        <w:rPr>
          <w:i/>
        </w:rPr>
        <w:t>Online Safety Act 202</w:t>
      </w:r>
      <w:r w:rsidR="006108DE" w:rsidRPr="00CD4F8D">
        <w:rPr>
          <w:i/>
        </w:rPr>
        <w:t>1</w:t>
      </w:r>
      <w:r w:rsidRPr="00CD4F8D">
        <w:t>.</w:t>
      </w:r>
    </w:p>
    <w:p w14:paraId="1D9E7934" w14:textId="77777777" w:rsidR="006457B7" w:rsidRPr="00CD4F8D" w:rsidRDefault="006457B7" w:rsidP="00CD4F8D">
      <w:pPr>
        <w:pStyle w:val="ActHead9"/>
      </w:pPr>
      <w:bookmarkStart w:id="16" w:name="_Toc78286074"/>
      <w:r w:rsidRPr="00CD4F8D">
        <w:lastRenderedPageBreak/>
        <w:t>Enhancing Online Safety (Non</w:t>
      </w:r>
      <w:r w:rsidR="00CD4F8D">
        <w:noBreakHyphen/>
      </w:r>
      <w:r w:rsidRPr="00CD4F8D">
        <w:t>consensual Sharing of Intimate Images) Act 2018</w:t>
      </w:r>
      <w:bookmarkEnd w:id="16"/>
    </w:p>
    <w:p w14:paraId="639C77DC" w14:textId="77777777" w:rsidR="006457B7" w:rsidRPr="00CD4F8D" w:rsidRDefault="00D82C92" w:rsidP="00CD4F8D">
      <w:pPr>
        <w:pStyle w:val="ItemHead"/>
      </w:pPr>
      <w:r w:rsidRPr="00CD4F8D">
        <w:t>75</w:t>
      </w:r>
      <w:r w:rsidR="006457B7" w:rsidRPr="00CD4F8D">
        <w:t xml:space="preserve">  </w:t>
      </w:r>
      <w:r w:rsidR="00070167" w:rsidRPr="00CD4F8D">
        <w:t>Section 4</w:t>
      </w:r>
    </w:p>
    <w:p w14:paraId="04AF2711" w14:textId="77777777" w:rsidR="006457B7" w:rsidRPr="00CD4F8D" w:rsidRDefault="006457B7" w:rsidP="00CD4F8D">
      <w:pPr>
        <w:pStyle w:val="Item"/>
      </w:pPr>
      <w:r w:rsidRPr="00CD4F8D">
        <w:t>Repeal the section.</w:t>
      </w:r>
    </w:p>
    <w:p w14:paraId="4E7A591E" w14:textId="77777777" w:rsidR="00172DD8" w:rsidRPr="00CD4F8D" w:rsidRDefault="00172DD8" w:rsidP="00CD4F8D">
      <w:pPr>
        <w:pStyle w:val="ActHead9"/>
      </w:pPr>
      <w:bookmarkStart w:id="17" w:name="_Toc78286075"/>
      <w:r w:rsidRPr="00CD4F8D">
        <w:t>Freedom of Information Act 1982</w:t>
      </w:r>
      <w:bookmarkEnd w:id="17"/>
    </w:p>
    <w:p w14:paraId="46B9B89A" w14:textId="77777777" w:rsidR="00172DD8" w:rsidRPr="00CD4F8D" w:rsidRDefault="00D82C92" w:rsidP="00CD4F8D">
      <w:pPr>
        <w:pStyle w:val="ItemHead"/>
      </w:pPr>
      <w:r w:rsidRPr="00CD4F8D">
        <w:t>76</w:t>
      </w:r>
      <w:r w:rsidR="00172DD8" w:rsidRPr="00CD4F8D">
        <w:t xml:space="preserve">  Subsection 4(1) (paragraph (a) of the definition of </w:t>
      </w:r>
      <w:r w:rsidR="00172DD8" w:rsidRPr="00CD4F8D">
        <w:rPr>
          <w:i/>
        </w:rPr>
        <w:t>exempt internet</w:t>
      </w:r>
      <w:r w:rsidR="00CD4F8D">
        <w:rPr>
          <w:i/>
        </w:rPr>
        <w:noBreakHyphen/>
      </w:r>
      <w:r w:rsidR="00172DD8" w:rsidRPr="00CD4F8D">
        <w:rPr>
          <w:i/>
        </w:rPr>
        <w:t>content document</w:t>
      </w:r>
      <w:r w:rsidR="00172DD8" w:rsidRPr="00CD4F8D">
        <w:t>)</w:t>
      </w:r>
    </w:p>
    <w:p w14:paraId="5DEBCA94" w14:textId="77777777" w:rsidR="00172DD8" w:rsidRPr="00CD4F8D" w:rsidRDefault="00172DD8" w:rsidP="00CD4F8D">
      <w:pPr>
        <w:pStyle w:val="Item"/>
      </w:pPr>
      <w:r w:rsidRPr="00CD4F8D">
        <w:t xml:space="preserve">After “Schedule 5 to the </w:t>
      </w:r>
      <w:r w:rsidRPr="00CD4F8D">
        <w:rPr>
          <w:i/>
        </w:rPr>
        <w:t>Broadcasting Services Act 1992</w:t>
      </w:r>
      <w:r w:rsidRPr="00CD4F8D">
        <w:t xml:space="preserve">”, insert “, as in force before the commencement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39C7796A" w14:textId="77777777" w:rsidR="00172DD8" w:rsidRPr="00CD4F8D" w:rsidRDefault="00D82C92" w:rsidP="00CD4F8D">
      <w:pPr>
        <w:pStyle w:val="ItemHead"/>
      </w:pPr>
      <w:r w:rsidRPr="00CD4F8D">
        <w:t>77</w:t>
      </w:r>
      <w:r w:rsidR="00172DD8" w:rsidRPr="00CD4F8D">
        <w:t xml:space="preserve">  Subsection 4(1)</w:t>
      </w:r>
    </w:p>
    <w:p w14:paraId="3489B5B2" w14:textId="77777777" w:rsidR="00172DD8" w:rsidRPr="00CD4F8D" w:rsidRDefault="00172DD8" w:rsidP="00CD4F8D">
      <w:pPr>
        <w:pStyle w:val="Item"/>
      </w:pPr>
      <w:r w:rsidRPr="00CD4F8D">
        <w:t>Insert:</w:t>
      </w:r>
    </w:p>
    <w:p w14:paraId="220C2D81" w14:textId="77777777" w:rsidR="00172DD8" w:rsidRPr="00CD4F8D" w:rsidRDefault="00172DD8" w:rsidP="00CD4F8D">
      <w:pPr>
        <w:pStyle w:val="Definition"/>
      </w:pPr>
      <w:r w:rsidRPr="00CD4F8D">
        <w:rPr>
          <w:b/>
          <w:i/>
        </w:rPr>
        <w:t>exempt online content scheme document</w:t>
      </w:r>
      <w:r w:rsidRPr="00CD4F8D">
        <w:t xml:space="preserve"> means:</w:t>
      </w:r>
    </w:p>
    <w:p w14:paraId="483A7E69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 xml:space="preserve">a document containing material (within the meaning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), or a record of material (within the meaning of that Act), that is online content scheme material; or</w:t>
      </w:r>
    </w:p>
    <w:p w14:paraId="0710661A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 xml:space="preserve">a document that sets out how to access, or that is likely to facilitate access to, material (within the meaning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) that is online content scheme material (for example, by setting out the name of a website, an IP address, a URL or a password).</w:t>
      </w:r>
    </w:p>
    <w:p w14:paraId="1B29B2C3" w14:textId="77777777" w:rsidR="00172DD8" w:rsidRPr="00CD4F8D" w:rsidRDefault="00D82C92" w:rsidP="00CD4F8D">
      <w:pPr>
        <w:pStyle w:val="ItemHead"/>
      </w:pPr>
      <w:r w:rsidRPr="00CD4F8D">
        <w:t>78</w:t>
      </w:r>
      <w:r w:rsidR="00172DD8" w:rsidRPr="00CD4F8D">
        <w:t xml:space="preserve">  Subsection 4(1) (subparagraphs (b)(</w:t>
      </w:r>
      <w:proofErr w:type="spellStart"/>
      <w:r w:rsidR="00172DD8" w:rsidRPr="00CD4F8D">
        <w:t>i</w:t>
      </w:r>
      <w:proofErr w:type="spellEnd"/>
      <w:r w:rsidR="00172DD8" w:rsidRPr="00CD4F8D">
        <w:t xml:space="preserve">) and (ii) of the definition of </w:t>
      </w:r>
      <w:r w:rsidR="00172DD8" w:rsidRPr="00CD4F8D">
        <w:rPr>
          <w:i/>
        </w:rPr>
        <w:t>offensive content</w:t>
      </w:r>
      <w:r w:rsidR="00CD4F8D">
        <w:rPr>
          <w:i/>
        </w:rPr>
        <w:noBreakHyphen/>
      </w:r>
      <w:r w:rsidR="00172DD8" w:rsidRPr="00CD4F8D">
        <w:rPr>
          <w:i/>
        </w:rPr>
        <w:t>service content</w:t>
      </w:r>
      <w:r w:rsidR="00172DD8" w:rsidRPr="00CD4F8D">
        <w:t>)</w:t>
      </w:r>
    </w:p>
    <w:p w14:paraId="29BBA8F9" w14:textId="77777777" w:rsidR="00172DD8" w:rsidRPr="00CD4F8D" w:rsidRDefault="00172DD8" w:rsidP="00CD4F8D">
      <w:pPr>
        <w:pStyle w:val="Item"/>
      </w:pPr>
      <w:r w:rsidRPr="00CD4F8D">
        <w:t xml:space="preserve">After “that Schedule”, insert “, as in force before the commencement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1F4E32E6" w14:textId="77777777" w:rsidR="00172DD8" w:rsidRPr="00CD4F8D" w:rsidRDefault="00D82C92" w:rsidP="00CD4F8D">
      <w:pPr>
        <w:pStyle w:val="ItemHead"/>
      </w:pPr>
      <w:r w:rsidRPr="00CD4F8D">
        <w:t>79</w:t>
      </w:r>
      <w:r w:rsidR="00172DD8" w:rsidRPr="00CD4F8D">
        <w:t xml:space="preserve">  Subsection 4(1)</w:t>
      </w:r>
    </w:p>
    <w:p w14:paraId="16035E40" w14:textId="77777777" w:rsidR="00172DD8" w:rsidRPr="00CD4F8D" w:rsidRDefault="00172DD8" w:rsidP="00CD4F8D">
      <w:pPr>
        <w:pStyle w:val="Item"/>
      </w:pPr>
      <w:r w:rsidRPr="00CD4F8D">
        <w:t>Insert:</w:t>
      </w:r>
    </w:p>
    <w:p w14:paraId="1A4375AC" w14:textId="77777777" w:rsidR="00172DD8" w:rsidRPr="00CD4F8D" w:rsidRDefault="00172DD8" w:rsidP="00CD4F8D">
      <w:pPr>
        <w:pStyle w:val="Definition"/>
      </w:pPr>
      <w:r w:rsidRPr="00CD4F8D">
        <w:rPr>
          <w:b/>
          <w:i/>
        </w:rPr>
        <w:t>online content scheme material</w:t>
      </w:r>
      <w:r w:rsidRPr="00CD4F8D">
        <w:t xml:space="preserve"> means material that:</w:t>
      </w:r>
    </w:p>
    <w:p w14:paraId="290618B5" w14:textId="77777777" w:rsidR="00172DD8" w:rsidRPr="00CD4F8D" w:rsidRDefault="00172DD8" w:rsidP="00CD4F8D">
      <w:pPr>
        <w:pStyle w:val="paragraph"/>
      </w:pPr>
      <w:r w:rsidRPr="00CD4F8D">
        <w:lastRenderedPageBreak/>
        <w:tab/>
        <w:t>(a)</w:t>
      </w:r>
      <w:r w:rsidRPr="00CD4F8D">
        <w:tab/>
        <w:t xml:space="preserve">has been provided on a social media service, relevant electronic service or designated internet service (within the meaning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); and</w:t>
      </w:r>
    </w:p>
    <w:p w14:paraId="69EEADB2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was:</w:t>
      </w:r>
    </w:p>
    <w:p w14:paraId="048A6C9F" w14:textId="77777777" w:rsidR="00172DD8" w:rsidRPr="00CD4F8D" w:rsidRDefault="00172DD8" w:rsidP="00CD4F8D">
      <w:pPr>
        <w:pStyle w:val="paragraphsub"/>
      </w:pPr>
      <w:r w:rsidRPr="00CD4F8D">
        <w:tab/>
        <w:t>(</w:t>
      </w:r>
      <w:proofErr w:type="spellStart"/>
      <w:r w:rsidRPr="00CD4F8D">
        <w:t>i</w:t>
      </w:r>
      <w:proofErr w:type="spellEnd"/>
      <w:r w:rsidRPr="00CD4F8D">
        <w:t>)</w:t>
      </w:r>
      <w:r w:rsidRPr="00CD4F8D">
        <w:tab/>
        <w:t xml:space="preserve">class 1 material (within the meaning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); or</w:t>
      </w:r>
    </w:p>
    <w:p w14:paraId="4D75B2E7" w14:textId="77777777" w:rsidR="00172DD8" w:rsidRPr="00CD4F8D" w:rsidRDefault="00172DD8" w:rsidP="00CD4F8D">
      <w:pPr>
        <w:pStyle w:val="paragraphsub"/>
      </w:pPr>
      <w:r w:rsidRPr="00CD4F8D">
        <w:tab/>
        <w:t>(ii)</w:t>
      </w:r>
      <w:r w:rsidRPr="00CD4F8D">
        <w:tab/>
        <w:t xml:space="preserve">class 2 material (within the meaning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) that is covered by paragraph 107(1)(a), (b), (c), (d) or (e) of that Act;</w:t>
      </w:r>
    </w:p>
    <w:p w14:paraId="375D2907" w14:textId="77777777" w:rsidR="00172DD8" w:rsidRPr="00CD4F8D" w:rsidRDefault="00172DD8" w:rsidP="00CD4F8D">
      <w:pPr>
        <w:pStyle w:val="paragraph"/>
      </w:pPr>
      <w:r w:rsidRPr="00CD4F8D">
        <w:tab/>
      </w:r>
      <w:r w:rsidRPr="00CD4F8D">
        <w:tab/>
        <w:t>when it was provided on the service.</w:t>
      </w:r>
    </w:p>
    <w:p w14:paraId="0BFBB49B" w14:textId="77777777" w:rsidR="00172DD8" w:rsidRPr="00CD4F8D" w:rsidRDefault="00D82C92" w:rsidP="00CD4F8D">
      <w:pPr>
        <w:pStyle w:val="ItemHead"/>
      </w:pPr>
      <w:r w:rsidRPr="00CD4F8D">
        <w:t>80</w:t>
      </w:r>
      <w:r w:rsidR="00172DD8" w:rsidRPr="00CD4F8D">
        <w:t xml:space="preserve">  Subsection 4(1) (definition of </w:t>
      </w:r>
      <w:r w:rsidR="00172DD8" w:rsidRPr="00CD4F8D">
        <w:rPr>
          <w:i/>
        </w:rPr>
        <w:t>offensive internet content</w:t>
      </w:r>
      <w:r w:rsidR="00172DD8" w:rsidRPr="00CD4F8D">
        <w:t>)</w:t>
      </w:r>
    </w:p>
    <w:p w14:paraId="524C6796" w14:textId="77777777" w:rsidR="00172DD8" w:rsidRPr="00CD4F8D" w:rsidRDefault="00172DD8" w:rsidP="00CD4F8D">
      <w:pPr>
        <w:pStyle w:val="Item"/>
      </w:pPr>
      <w:r w:rsidRPr="00CD4F8D">
        <w:t xml:space="preserve">After “Schedule 5 to the </w:t>
      </w:r>
      <w:r w:rsidRPr="00CD4F8D">
        <w:rPr>
          <w:i/>
        </w:rPr>
        <w:t>Broadcasting Services Act 1992</w:t>
      </w:r>
      <w:r w:rsidRPr="00CD4F8D">
        <w:t xml:space="preserve">”, insert “, as in force before the commencement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582ED80E" w14:textId="77777777" w:rsidR="00172DD8" w:rsidRPr="00CD4F8D" w:rsidRDefault="00D82C92" w:rsidP="00CD4F8D">
      <w:pPr>
        <w:pStyle w:val="ItemHead"/>
      </w:pPr>
      <w:r w:rsidRPr="00CD4F8D">
        <w:t>81</w:t>
      </w:r>
      <w:r w:rsidR="00172DD8" w:rsidRPr="00CD4F8D">
        <w:t xml:space="preserve">  Division 1 of Part II of Schedule 2 (paragraph (a) of the item dealing with Australian Communications and Media Authority)</w:t>
      </w:r>
    </w:p>
    <w:p w14:paraId="182386E0" w14:textId="77777777" w:rsidR="00172DD8" w:rsidRPr="00CD4F8D" w:rsidRDefault="00172DD8" w:rsidP="00CD4F8D">
      <w:pPr>
        <w:pStyle w:val="Item"/>
      </w:pPr>
      <w:r w:rsidRPr="00CD4F8D">
        <w:t xml:space="preserve">After “Schedule 7 to the </w:t>
      </w:r>
      <w:r w:rsidRPr="00CD4F8D">
        <w:rPr>
          <w:i/>
        </w:rPr>
        <w:t>Broadcasting Services Act 1992</w:t>
      </w:r>
      <w:r w:rsidRPr="00CD4F8D">
        <w:t xml:space="preserve">”, insert “, as in force before the commencement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25FA0788" w14:textId="77777777" w:rsidR="00172DD8" w:rsidRPr="00CD4F8D" w:rsidRDefault="00D82C92" w:rsidP="00CD4F8D">
      <w:pPr>
        <w:pStyle w:val="ItemHead"/>
      </w:pPr>
      <w:r w:rsidRPr="00CD4F8D">
        <w:t>82</w:t>
      </w:r>
      <w:r w:rsidR="00172DD8" w:rsidRPr="00CD4F8D">
        <w:t xml:space="preserve">  Division 1 of Part II of Schedule 2 (paragraph (b) of the item dealing with Australian Communications and Media Authority)</w:t>
      </w:r>
    </w:p>
    <w:p w14:paraId="03FFC32D" w14:textId="77777777" w:rsidR="00172DD8" w:rsidRPr="00CD4F8D" w:rsidRDefault="00172DD8" w:rsidP="00CD4F8D">
      <w:pPr>
        <w:pStyle w:val="Item"/>
      </w:pPr>
      <w:r w:rsidRPr="00CD4F8D">
        <w:t xml:space="preserve">After “Schedule 5 to that Act”, insert “, as in force before the commencement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05EF55DD" w14:textId="77777777" w:rsidR="00172DD8" w:rsidRPr="00CD4F8D" w:rsidRDefault="00D82C92" w:rsidP="00CD4F8D">
      <w:pPr>
        <w:pStyle w:val="ItemHead"/>
      </w:pPr>
      <w:r w:rsidRPr="00CD4F8D">
        <w:t>83</w:t>
      </w:r>
      <w:r w:rsidR="00172DD8" w:rsidRPr="00CD4F8D">
        <w:t xml:space="preserve">  Division 1 of Part II of Schedule 2 (at the end of the item dealing with Australian Communications and Media Authority)</w:t>
      </w:r>
    </w:p>
    <w:p w14:paraId="49BDC1D2" w14:textId="77777777" w:rsidR="00172DD8" w:rsidRPr="00CD4F8D" w:rsidRDefault="00172DD8" w:rsidP="00CD4F8D">
      <w:pPr>
        <w:pStyle w:val="Item"/>
      </w:pPr>
      <w:r w:rsidRPr="00CD4F8D">
        <w:t>Add:</w:t>
      </w:r>
    </w:p>
    <w:p w14:paraId="0FC17A85" w14:textId="77777777" w:rsidR="00172DD8" w:rsidRPr="00CD4F8D" w:rsidRDefault="00172DD8" w:rsidP="00CD4F8D">
      <w:pPr>
        <w:pStyle w:val="paragraph"/>
      </w:pPr>
      <w:r w:rsidRPr="00CD4F8D">
        <w:tab/>
        <w:t>; and (c)</w:t>
      </w:r>
      <w:r w:rsidRPr="00CD4F8D">
        <w:tab/>
        <w:t xml:space="preserve">exempt online content scheme documents concerning the performance of a function, or the exercise of a power, under </w:t>
      </w:r>
      <w:r w:rsidR="004E62C6" w:rsidRPr="00CD4F8D">
        <w:t>Part 9</w:t>
      </w:r>
      <w:r w:rsidRPr="00CD4F8D">
        <w:t xml:space="preserve">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0C860302" w14:textId="77777777" w:rsidR="00172DD8" w:rsidRPr="00CD4F8D" w:rsidRDefault="00D82C92" w:rsidP="00CD4F8D">
      <w:pPr>
        <w:pStyle w:val="ItemHead"/>
      </w:pPr>
      <w:r w:rsidRPr="00CD4F8D">
        <w:lastRenderedPageBreak/>
        <w:t>84</w:t>
      </w:r>
      <w:r w:rsidR="00172DD8" w:rsidRPr="00CD4F8D">
        <w:t xml:space="preserve">  Division 1 of Part II of Schedule 2 (paragraph (a) of the item dealing with Classification Board)</w:t>
      </w:r>
    </w:p>
    <w:p w14:paraId="0C2E0A2B" w14:textId="77777777" w:rsidR="00172DD8" w:rsidRPr="00CD4F8D" w:rsidRDefault="00172DD8" w:rsidP="00CD4F8D">
      <w:pPr>
        <w:pStyle w:val="Item"/>
      </w:pPr>
      <w:r w:rsidRPr="00CD4F8D">
        <w:t xml:space="preserve">After “Schedule 7 to the </w:t>
      </w:r>
      <w:r w:rsidRPr="00CD4F8D">
        <w:rPr>
          <w:i/>
        </w:rPr>
        <w:t>Broadcasting Services Act 1992</w:t>
      </w:r>
      <w:r w:rsidRPr="00CD4F8D">
        <w:t xml:space="preserve">”, insert “, as in force before the commencement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5D48CE10" w14:textId="77777777" w:rsidR="00172DD8" w:rsidRPr="00CD4F8D" w:rsidRDefault="00D82C92" w:rsidP="00CD4F8D">
      <w:pPr>
        <w:pStyle w:val="ItemHead"/>
      </w:pPr>
      <w:r w:rsidRPr="00CD4F8D">
        <w:t>85</w:t>
      </w:r>
      <w:r w:rsidR="00172DD8" w:rsidRPr="00CD4F8D">
        <w:t xml:space="preserve">  Division 1 of Part II of Schedule 2 (paragraph (b) of the item dealing with Classification Board)</w:t>
      </w:r>
    </w:p>
    <w:p w14:paraId="4D162FBA" w14:textId="77777777" w:rsidR="00172DD8" w:rsidRPr="00CD4F8D" w:rsidRDefault="00172DD8" w:rsidP="00CD4F8D">
      <w:pPr>
        <w:pStyle w:val="Item"/>
      </w:pPr>
      <w:r w:rsidRPr="00CD4F8D">
        <w:t xml:space="preserve">After “Schedule 5 to that Act”, insert “, as in force before the commencement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6731CC55" w14:textId="77777777" w:rsidR="00172DD8" w:rsidRPr="00CD4F8D" w:rsidRDefault="00D82C92" w:rsidP="00CD4F8D">
      <w:pPr>
        <w:pStyle w:val="ItemHead"/>
      </w:pPr>
      <w:r w:rsidRPr="00CD4F8D">
        <w:t>86</w:t>
      </w:r>
      <w:r w:rsidR="00172DD8" w:rsidRPr="00CD4F8D">
        <w:t xml:space="preserve">  Division 1 of Part II of Schedule 2 (at the end of the item dealing with Classification Board)</w:t>
      </w:r>
    </w:p>
    <w:p w14:paraId="7C78C9F1" w14:textId="77777777" w:rsidR="00172DD8" w:rsidRPr="00CD4F8D" w:rsidRDefault="00172DD8" w:rsidP="00CD4F8D">
      <w:pPr>
        <w:pStyle w:val="Item"/>
      </w:pPr>
      <w:r w:rsidRPr="00CD4F8D">
        <w:t>Add:</w:t>
      </w:r>
    </w:p>
    <w:p w14:paraId="40E8266D" w14:textId="77777777" w:rsidR="00172DD8" w:rsidRPr="00CD4F8D" w:rsidRDefault="00172DD8" w:rsidP="00CD4F8D">
      <w:pPr>
        <w:pStyle w:val="paragraph"/>
      </w:pPr>
      <w:r w:rsidRPr="00CD4F8D">
        <w:tab/>
        <w:t>; and (c)</w:t>
      </w:r>
      <w:r w:rsidRPr="00CD4F8D">
        <w:tab/>
        <w:t xml:space="preserve">exempt online content scheme documents concerning the performance of a function, or the exercise of a power, under </w:t>
      </w:r>
      <w:r w:rsidR="004E62C6" w:rsidRPr="00CD4F8D">
        <w:t>Part 9</w:t>
      </w:r>
      <w:r w:rsidRPr="00CD4F8D">
        <w:t xml:space="preserve">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2516F173" w14:textId="77777777" w:rsidR="00172DD8" w:rsidRPr="00CD4F8D" w:rsidRDefault="00D82C92" w:rsidP="00CD4F8D">
      <w:pPr>
        <w:pStyle w:val="ItemHead"/>
      </w:pPr>
      <w:r w:rsidRPr="00CD4F8D">
        <w:t>87</w:t>
      </w:r>
      <w:r w:rsidR="00172DD8" w:rsidRPr="00CD4F8D">
        <w:t xml:space="preserve">  Division 1 of Part II of Schedule 2 (paragraph (a) of the item dealing with Classification Review Board)</w:t>
      </w:r>
    </w:p>
    <w:p w14:paraId="7C39980C" w14:textId="77777777" w:rsidR="00172DD8" w:rsidRPr="00CD4F8D" w:rsidRDefault="00172DD8" w:rsidP="00CD4F8D">
      <w:pPr>
        <w:pStyle w:val="Item"/>
      </w:pPr>
      <w:r w:rsidRPr="00CD4F8D">
        <w:t xml:space="preserve">After “Schedule 7 to the </w:t>
      </w:r>
      <w:r w:rsidRPr="00CD4F8D">
        <w:rPr>
          <w:i/>
        </w:rPr>
        <w:t>Broadcasting Services Act 1992</w:t>
      </w:r>
      <w:r w:rsidRPr="00CD4F8D">
        <w:t xml:space="preserve">”, insert “, as in force before the commencement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488B0B4E" w14:textId="77777777" w:rsidR="00172DD8" w:rsidRPr="00CD4F8D" w:rsidRDefault="00D82C92" w:rsidP="00CD4F8D">
      <w:pPr>
        <w:pStyle w:val="ItemHead"/>
      </w:pPr>
      <w:r w:rsidRPr="00CD4F8D">
        <w:t>88</w:t>
      </w:r>
      <w:r w:rsidR="00172DD8" w:rsidRPr="00CD4F8D">
        <w:t xml:space="preserve">  Division 1 of Part II of Schedule 2 (paragraph (b) of the item dealing with Classification Review Board)</w:t>
      </w:r>
    </w:p>
    <w:p w14:paraId="193D8E6C" w14:textId="77777777" w:rsidR="00172DD8" w:rsidRPr="00CD4F8D" w:rsidRDefault="00172DD8" w:rsidP="00CD4F8D">
      <w:pPr>
        <w:pStyle w:val="Item"/>
      </w:pPr>
      <w:r w:rsidRPr="00CD4F8D">
        <w:t xml:space="preserve">After “Schedule 5 to that Act”, insert “, as in force before the commencement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698D8BF7" w14:textId="77777777" w:rsidR="00172DD8" w:rsidRPr="00CD4F8D" w:rsidRDefault="00D82C92" w:rsidP="00CD4F8D">
      <w:pPr>
        <w:pStyle w:val="ItemHead"/>
      </w:pPr>
      <w:r w:rsidRPr="00CD4F8D">
        <w:t>89</w:t>
      </w:r>
      <w:r w:rsidR="00172DD8" w:rsidRPr="00CD4F8D">
        <w:t xml:space="preserve">  Division 1 of Part II of Schedule 2 (paragraph (a) of the item dealing with </w:t>
      </w:r>
      <w:proofErr w:type="spellStart"/>
      <w:r w:rsidR="00172DD8" w:rsidRPr="00CD4F8D">
        <w:t>eSafety</w:t>
      </w:r>
      <w:proofErr w:type="spellEnd"/>
      <w:r w:rsidR="00172DD8" w:rsidRPr="00CD4F8D">
        <w:t xml:space="preserve"> Commissioner)</w:t>
      </w:r>
    </w:p>
    <w:p w14:paraId="763F6E8D" w14:textId="77777777" w:rsidR="00172DD8" w:rsidRPr="00CD4F8D" w:rsidRDefault="00172DD8" w:rsidP="00CD4F8D">
      <w:pPr>
        <w:pStyle w:val="Item"/>
      </w:pPr>
      <w:r w:rsidRPr="00CD4F8D">
        <w:t xml:space="preserve">After “Schedule 7 to the </w:t>
      </w:r>
      <w:r w:rsidRPr="00CD4F8D">
        <w:rPr>
          <w:i/>
        </w:rPr>
        <w:t>Broadcasting Services Act 1992</w:t>
      </w:r>
      <w:r w:rsidRPr="00CD4F8D">
        <w:t xml:space="preserve">”, insert “, as in force before the commencement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7A80FFAB" w14:textId="77777777" w:rsidR="00172DD8" w:rsidRPr="00CD4F8D" w:rsidRDefault="00D82C92" w:rsidP="00CD4F8D">
      <w:pPr>
        <w:pStyle w:val="ItemHead"/>
      </w:pPr>
      <w:r w:rsidRPr="00CD4F8D">
        <w:t>90</w:t>
      </w:r>
      <w:r w:rsidR="00172DD8" w:rsidRPr="00CD4F8D">
        <w:t xml:space="preserve">  Division 1 of Part II of Schedule 2 (paragraph (b) of the item dealing with </w:t>
      </w:r>
      <w:proofErr w:type="spellStart"/>
      <w:r w:rsidR="00172DD8" w:rsidRPr="00CD4F8D">
        <w:t>eSafety</w:t>
      </w:r>
      <w:proofErr w:type="spellEnd"/>
      <w:r w:rsidR="00172DD8" w:rsidRPr="00CD4F8D">
        <w:t xml:space="preserve"> Commissioner)</w:t>
      </w:r>
    </w:p>
    <w:p w14:paraId="41DD4B6A" w14:textId="77777777" w:rsidR="00172DD8" w:rsidRPr="00CD4F8D" w:rsidRDefault="00172DD8" w:rsidP="00CD4F8D">
      <w:pPr>
        <w:pStyle w:val="Item"/>
      </w:pPr>
      <w:r w:rsidRPr="00CD4F8D">
        <w:t xml:space="preserve">After “Schedule 5 to that Act”, insert “, as in force before the commencement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61A30AEE" w14:textId="77777777" w:rsidR="00172DD8" w:rsidRPr="00CD4F8D" w:rsidRDefault="00D82C92" w:rsidP="00CD4F8D">
      <w:pPr>
        <w:pStyle w:val="ItemHead"/>
      </w:pPr>
      <w:r w:rsidRPr="00CD4F8D">
        <w:lastRenderedPageBreak/>
        <w:t>91</w:t>
      </w:r>
      <w:r w:rsidR="00172DD8" w:rsidRPr="00CD4F8D">
        <w:t xml:space="preserve">  Division 1 of Part II of Schedule 2 (at the end of the item dealing with </w:t>
      </w:r>
      <w:proofErr w:type="spellStart"/>
      <w:r w:rsidR="00172DD8" w:rsidRPr="00CD4F8D">
        <w:t>eSafety</w:t>
      </w:r>
      <w:proofErr w:type="spellEnd"/>
      <w:r w:rsidR="00172DD8" w:rsidRPr="00CD4F8D">
        <w:t xml:space="preserve"> Commissioner)</w:t>
      </w:r>
    </w:p>
    <w:p w14:paraId="46E73C1B" w14:textId="77777777" w:rsidR="00172DD8" w:rsidRPr="00CD4F8D" w:rsidRDefault="00172DD8" w:rsidP="00CD4F8D">
      <w:pPr>
        <w:pStyle w:val="Item"/>
      </w:pPr>
      <w:r w:rsidRPr="00CD4F8D">
        <w:t>Add:</w:t>
      </w:r>
    </w:p>
    <w:p w14:paraId="2FF9A403" w14:textId="77777777" w:rsidR="00172DD8" w:rsidRPr="00CD4F8D" w:rsidRDefault="00172DD8" w:rsidP="00CD4F8D">
      <w:pPr>
        <w:pStyle w:val="paragraph"/>
      </w:pPr>
      <w:r w:rsidRPr="00CD4F8D">
        <w:tab/>
        <w:t>; and (c)</w:t>
      </w:r>
      <w:r w:rsidRPr="00CD4F8D">
        <w:tab/>
        <w:t xml:space="preserve">exempt online content scheme documents concerning the performance of a function, or the exercise of a power, under </w:t>
      </w:r>
      <w:r w:rsidR="004E62C6" w:rsidRPr="00CD4F8D">
        <w:t>Part 9</w:t>
      </w:r>
      <w:r w:rsidRPr="00CD4F8D">
        <w:t xml:space="preserve">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1715D684" w14:textId="77777777" w:rsidR="00172DD8" w:rsidRPr="00CD4F8D" w:rsidRDefault="00172DD8" w:rsidP="00CD4F8D">
      <w:pPr>
        <w:pStyle w:val="ActHead9"/>
      </w:pPr>
      <w:bookmarkStart w:id="18" w:name="_Toc78286076"/>
      <w:r w:rsidRPr="00CD4F8D">
        <w:t>Interactive Gambling Act 2001</w:t>
      </w:r>
      <w:bookmarkEnd w:id="18"/>
    </w:p>
    <w:p w14:paraId="3BD34E1C" w14:textId="77777777" w:rsidR="00172DD8" w:rsidRPr="00CD4F8D" w:rsidRDefault="00D82C92" w:rsidP="00CD4F8D">
      <w:pPr>
        <w:pStyle w:val="ItemHead"/>
      </w:pPr>
      <w:r w:rsidRPr="00CD4F8D">
        <w:t>92</w:t>
      </w:r>
      <w:r w:rsidR="00172DD8" w:rsidRPr="00CD4F8D">
        <w:t xml:space="preserve">  </w:t>
      </w:r>
      <w:r w:rsidR="00070167" w:rsidRPr="00CD4F8D">
        <w:t>Section 4</w:t>
      </w:r>
      <w:r w:rsidR="00172DD8" w:rsidRPr="00CD4F8D">
        <w:t xml:space="preserve"> (definition of </w:t>
      </w:r>
      <w:r w:rsidR="00172DD8" w:rsidRPr="00CD4F8D">
        <w:rPr>
          <w:i/>
        </w:rPr>
        <w:t>access</w:t>
      </w:r>
      <w:r w:rsidR="00172DD8" w:rsidRPr="00CD4F8D">
        <w:t>)</w:t>
      </w:r>
    </w:p>
    <w:p w14:paraId="34685EF1" w14:textId="77777777" w:rsidR="00172DD8" w:rsidRPr="00CD4F8D" w:rsidRDefault="00172DD8" w:rsidP="00CD4F8D">
      <w:pPr>
        <w:pStyle w:val="Item"/>
      </w:pPr>
      <w:r w:rsidRPr="00CD4F8D">
        <w:t xml:space="preserve">Omit “Schedule 5 to the </w:t>
      </w:r>
      <w:r w:rsidRPr="00CD4F8D">
        <w:rPr>
          <w:i/>
        </w:rPr>
        <w:t>Broadcasting Services Act 1992</w:t>
      </w:r>
      <w:r w:rsidRPr="00CD4F8D">
        <w:t xml:space="preserve">”, substitute “the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230F0411" w14:textId="77777777" w:rsidR="00172DD8" w:rsidRPr="00CD4F8D" w:rsidRDefault="00D82C92" w:rsidP="00CD4F8D">
      <w:pPr>
        <w:pStyle w:val="ItemHead"/>
      </w:pPr>
      <w:r w:rsidRPr="00CD4F8D">
        <w:t>93</w:t>
      </w:r>
      <w:r w:rsidR="00172DD8" w:rsidRPr="00CD4F8D">
        <w:t xml:space="preserve">  </w:t>
      </w:r>
      <w:r w:rsidR="00070167" w:rsidRPr="00CD4F8D">
        <w:t>Section 4</w:t>
      </w:r>
      <w:r w:rsidR="00172DD8" w:rsidRPr="00CD4F8D">
        <w:t xml:space="preserve"> (definition of </w:t>
      </w:r>
      <w:r w:rsidR="00172DD8" w:rsidRPr="00CD4F8D">
        <w:rPr>
          <w:i/>
        </w:rPr>
        <w:t>internet content</w:t>
      </w:r>
      <w:r w:rsidR="00172DD8" w:rsidRPr="00CD4F8D">
        <w:t>)</w:t>
      </w:r>
    </w:p>
    <w:p w14:paraId="121BC2B7" w14:textId="77777777" w:rsidR="00172DD8" w:rsidRPr="00CD4F8D" w:rsidRDefault="00172DD8" w:rsidP="00CD4F8D">
      <w:pPr>
        <w:pStyle w:val="Item"/>
      </w:pPr>
      <w:r w:rsidRPr="00CD4F8D">
        <w:t>Repeal the definition.</w:t>
      </w:r>
    </w:p>
    <w:p w14:paraId="4E09A558" w14:textId="77777777" w:rsidR="00172DD8" w:rsidRPr="00CD4F8D" w:rsidRDefault="00D82C92" w:rsidP="00CD4F8D">
      <w:pPr>
        <w:pStyle w:val="ItemHead"/>
      </w:pPr>
      <w:r w:rsidRPr="00CD4F8D">
        <w:t>94</w:t>
      </w:r>
      <w:r w:rsidR="00172DD8" w:rsidRPr="00CD4F8D">
        <w:t xml:space="preserve">  </w:t>
      </w:r>
      <w:r w:rsidR="00070167" w:rsidRPr="00CD4F8D">
        <w:t>Section 4</w:t>
      </w:r>
      <w:r w:rsidR="00172DD8" w:rsidRPr="00CD4F8D">
        <w:t xml:space="preserve"> (definition of </w:t>
      </w:r>
      <w:r w:rsidR="00172DD8" w:rsidRPr="00CD4F8D">
        <w:rPr>
          <w:i/>
        </w:rPr>
        <w:t>internet service provider</w:t>
      </w:r>
      <w:r w:rsidR="00172DD8" w:rsidRPr="00CD4F8D">
        <w:t>)</w:t>
      </w:r>
    </w:p>
    <w:p w14:paraId="63190A04" w14:textId="77777777" w:rsidR="00172DD8" w:rsidRPr="00CD4F8D" w:rsidRDefault="00172DD8" w:rsidP="00CD4F8D">
      <w:pPr>
        <w:pStyle w:val="Item"/>
      </w:pPr>
      <w:r w:rsidRPr="00CD4F8D">
        <w:t xml:space="preserve">Omit “Schedule 5 to the </w:t>
      </w:r>
      <w:r w:rsidRPr="00CD4F8D">
        <w:rPr>
          <w:i/>
        </w:rPr>
        <w:t>Broadcasting Services Act 1992</w:t>
      </w:r>
      <w:r w:rsidRPr="00CD4F8D">
        <w:t xml:space="preserve">”, substitute “the </w:t>
      </w:r>
      <w:r w:rsidRPr="00CD4F8D">
        <w:rPr>
          <w:i/>
        </w:rPr>
        <w:t>Online Safety Act 202</w:t>
      </w:r>
      <w:r w:rsidR="006108DE" w:rsidRPr="00CD4F8D">
        <w:rPr>
          <w:i/>
        </w:rPr>
        <w:t>1</w:t>
      </w:r>
      <w:r w:rsidRPr="00CD4F8D">
        <w:t>”.</w:t>
      </w:r>
    </w:p>
    <w:p w14:paraId="52A22E9E" w14:textId="77777777" w:rsidR="00172DD8" w:rsidRPr="00CD4F8D" w:rsidRDefault="00D82C92" w:rsidP="00CD4F8D">
      <w:pPr>
        <w:pStyle w:val="ItemHead"/>
      </w:pPr>
      <w:r w:rsidRPr="00CD4F8D">
        <w:t>95</w:t>
      </w:r>
      <w:r w:rsidR="00172DD8" w:rsidRPr="00CD4F8D">
        <w:t xml:space="preserve">  Subsection 36(2)</w:t>
      </w:r>
    </w:p>
    <w:p w14:paraId="32E34435" w14:textId="77777777" w:rsidR="00172DD8" w:rsidRPr="00CD4F8D" w:rsidRDefault="00172DD8" w:rsidP="00CD4F8D">
      <w:pPr>
        <w:pStyle w:val="Item"/>
      </w:pPr>
      <w:r w:rsidRPr="00CD4F8D">
        <w:t xml:space="preserve">Omit “Schedule 5 or 7 to the </w:t>
      </w:r>
      <w:r w:rsidRPr="00CD4F8D">
        <w:rPr>
          <w:i/>
        </w:rPr>
        <w:t>Broadcasting Services Act 1992</w:t>
      </w:r>
      <w:r w:rsidRPr="00CD4F8D">
        <w:t xml:space="preserve">”, substitute “Division 7 of </w:t>
      </w:r>
      <w:r w:rsidR="004E62C6" w:rsidRPr="00CD4F8D">
        <w:t>Part 9</w:t>
      </w:r>
      <w:r w:rsidRPr="00CD4F8D">
        <w:t xml:space="preserve"> of the </w:t>
      </w:r>
      <w:r w:rsidRPr="00CD4F8D">
        <w:rPr>
          <w:i/>
        </w:rPr>
        <w:t>Online Safety Act 202</w:t>
      </w:r>
      <w:r w:rsidR="006108DE" w:rsidRPr="00CD4F8D">
        <w:rPr>
          <w:i/>
        </w:rPr>
        <w:t>1</w:t>
      </w:r>
      <w:r w:rsidRPr="00CD4F8D">
        <w:t>”.</w:t>
      </w:r>
    </w:p>
    <w:p w14:paraId="53BC72CE" w14:textId="77777777" w:rsidR="00172DD8" w:rsidRPr="00CD4F8D" w:rsidRDefault="00D82C92" w:rsidP="00CD4F8D">
      <w:pPr>
        <w:pStyle w:val="ItemHead"/>
      </w:pPr>
      <w:r w:rsidRPr="00CD4F8D">
        <w:t>96</w:t>
      </w:r>
      <w:r w:rsidR="00172DD8" w:rsidRPr="00CD4F8D">
        <w:t xml:space="preserve">  Subsection 36(3)</w:t>
      </w:r>
    </w:p>
    <w:p w14:paraId="7F8D2299" w14:textId="77777777" w:rsidR="00172DD8" w:rsidRPr="00CD4F8D" w:rsidRDefault="00172DD8" w:rsidP="00CD4F8D">
      <w:pPr>
        <w:pStyle w:val="Item"/>
      </w:pPr>
      <w:r w:rsidRPr="00CD4F8D">
        <w:t xml:space="preserve">Omit “Schedule 5 or 7 to the </w:t>
      </w:r>
      <w:r w:rsidRPr="00CD4F8D">
        <w:rPr>
          <w:i/>
        </w:rPr>
        <w:t>Broadcasting Services Act 1992</w:t>
      </w:r>
      <w:r w:rsidRPr="00CD4F8D">
        <w:t xml:space="preserve">”, substitute “Division 7 of </w:t>
      </w:r>
      <w:r w:rsidR="004E62C6" w:rsidRPr="00CD4F8D">
        <w:t>Part 9</w:t>
      </w:r>
      <w:r w:rsidRPr="00CD4F8D">
        <w:t xml:space="preserve"> of the </w:t>
      </w:r>
      <w:r w:rsidRPr="00CD4F8D">
        <w:rPr>
          <w:i/>
        </w:rPr>
        <w:t>Online Safety Act 202</w:t>
      </w:r>
      <w:r w:rsidR="006108DE" w:rsidRPr="00CD4F8D">
        <w:rPr>
          <w:i/>
        </w:rPr>
        <w:t>1</w:t>
      </w:r>
      <w:r w:rsidRPr="00CD4F8D">
        <w:t>”.</w:t>
      </w:r>
    </w:p>
    <w:p w14:paraId="647538A6" w14:textId="77777777" w:rsidR="00172DD8" w:rsidRPr="00CD4F8D" w:rsidRDefault="00172DD8" w:rsidP="00CD4F8D">
      <w:pPr>
        <w:pStyle w:val="ActHead9"/>
      </w:pPr>
      <w:bookmarkStart w:id="19" w:name="_Toc78286077"/>
      <w:r w:rsidRPr="00CD4F8D">
        <w:t>Telecommunications Act 1997</w:t>
      </w:r>
      <w:bookmarkEnd w:id="19"/>
    </w:p>
    <w:p w14:paraId="000B15E5" w14:textId="77777777" w:rsidR="00172DD8" w:rsidRPr="00CD4F8D" w:rsidRDefault="00D82C92" w:rsidP="00CD4F8D">
      <w:pPr>
        <w:pStyle w:val="ItemHead"/>
      </w:pPr>
      <w:r w:rsidRPr="00CD4F8D">
        <w:t>97</w:t>
      </w:r>
      <w:r w:rsidR="00172DD8" w:rsidRPr="00CD4F8D">
        <w:t xml:space="preserve">  Section 7 (definition of </w:t>
      </w:r>
      <w:r w:rsidR="00172DD8" w:rsidRPr="00CD4F8D">
        <w:rPr>
          <w:i/>
        </w:rPr>
        <w:t>internet service provider</w:t>
      </w:r>
      <w:r w:rsidR="00172DD8" w:rsidRPr="00CD4F8D">
        <w:t>)</w:t>
      </w:r>
    </w:p>
    <w:p w14:paraId="4453A0A6" w14:textId="77777777" w:rsidR="00172DD8" w:rsidRPr="00CD4F8D" w:rsidRDefault="00172DD8" w:rsidP="00CD4F8D">
      <w:pPr>
        <w:pStyle w:val="Item"/>
      </w:pPr>
      <w:r w:rsidRPr="00CD4F8D">
        <w:t xml:space="preserve">Omit “Schedule 5 to the </w:t>
      </w:r>
      <w:r w:rsidRPr="00CD4F8D">
        <w:rPr>
          <w:i/>
        </w:rPr>
        <w:t>Broadcasting Services Act 1992</w:t>
      </w:r>
      <w:r w:rsidRPr="00CD4F8D">
        <w:t xml:space="preserve">”, substitute “the </w:t>
      </w:r>
      <w:r w:rsidRPr="00CD4F8D">
        <w:rPr>
          <w:i/>
        </w:rPr>
        <w:t>Online Safety Act 202</w:t>
      </w:r>
      <w:r w:rsidR="006108DE" w:rsidRPr="00CD4F8D">
        <w:rPr>
          <w:i/>
        </w:rPr>
        <w:t>1</w:t>
      </w:r>
      <w:r w:rsidRPr="00CD4F8D">
        <w:t>”.</w:t>
      </w:r>
    </w:p>
    <w:p w14:paraId="5746CB75" w14:textId="77777777" w:rsidR="00172DD8" w:rsidRPr="00CD4F8D" w:rsidRDefault="00172DD8" w:rsidP="00CD4F8D">
      <w:pPr>
        <w:pStyle w:val="ActHead9"/>
      </w:pPr>
      <w:bookmarkStart w:id="20" w:name="_Toc78286078"/>
      <w:r w:rsidRPr="00CD4F8D">
        <w:lastRenderedPageBreak/>
        <w:t>Telecommunications (Interception and Access) Act 1979</w:t>
      </w:r>
      <w:bookmarkEnd w:id="20"/>
    </w:p>
    <w:p w14:paraId="51F83619" w14:textId="77777777" w:rsidR="00172DD8" w:rsidRPr="00CD4F8D" w:rsidRDefault="00D82C92" w:rsidP="00CD4F8D">
      <w:pPr>
        <w:pStyle w:val="ItemHead"/>
      </w:pPr>
      <w:r w:rsidRPr="00CD4F8D">
        <w:t>98</w:t>
      </w:r>
      <w:r w:rsidR="00172DD8" w:rsidRPr="00CD4F8D">
        <w:t xml:space="preserve">  Subparagraph 187A(3)(b)(ii)</w:t>
      </w:r>
    </w:p>
    <w:p w14:paraId="3A403AD1" w14:textId="77777777" w:rsidR="00172DD8" w:rsidRPr="00CD4F8D" w:rsidRDefault="00172DD8" w:rsidP="00CD4F8D">
      <w:pPr>
        <w:pStyle w:val="Item"/>
      </w:pPr>
      <w:r w:rsidRPr="00CD4F8D">
        <w:t xml:space="preserve">Omit “Schedule 5 to the </w:t>
      </w:r>
      <w:r w:rsidRPr="00CD4F8D">
        <w:rPr>
          <w:i/>
        </w:rPr>
        <w:t>Broadcasting Services Act 1992</w:t>
      </w:r>
      <w:r w:rsidRPr="00CD4F8D">
        <w:t xml:space="preserve">”, substitute “the </w:t>
      </w:r>
      <w:r w:rsidRPr="00CD4F8D">
        <w:rPr>
          <w:i/>
        </w:rPr>
        <w:t>Online Safety Act 202</w:t>
      </w:r>
      <w:r w:rsidR="006108DE" w:rsidRPr="00CD4F8D">
        <w:rPr>
          <w:i/>
        </w:rPr>
        <w:t>1</w:t>
      </w:r>
      <w:r w:rsidRPr="00CD4F8D">
        <w:t>”.</w:t>
      </w:r>
    </w:p>
    <w:p w14:paraId="4D1D46AE" w14:textId="77777777" w:rsidR="00172DD8" w:rsidRPr="00CD4F8D" w:rsidRDefault="00172DD8" w:rsidP="00CD4F8D">
      <w:pPr>
        <w:pStyle w:val="ActHead9"/>
      </w:pPr>
      <w:bookmarkStart w:id="21" w:name="_Toc78286079"/>
      <w:r w:rsidRPr="00CD4F8D">
        <w:t>Tobacco Advertising Prohibition Act 1992</w:t>
      </w:r>
      <w:bookmarkEnd w:id="21"/>
    </w:p>
    <w:p w14:paraId="772D6A7B" w14:textId="77777777" w:rsidR="00172DD8" w:rsidRPr="00CD4F8D" w:rsidRDefault="00D82C92" w:rsidP="00CD4F8D">
      <w:pPr>
        <w:pStyle w:val="ItemHead"/>
      </w:pPr>
      <w:r w:rsidRPr="00CD4F8D">
        <w:t>99</w:t>
      </w:r>
      <w:r w:rsidR="00172DD8" w:rsidRPr="00CD4F8D">
        <w:t xml:space="preserve">  Paragraph 16B(1)(d)</w:t>
      </w:r>
    </w:p>
    <w:p w14:paraId="245AF8C1" w14:textId="77777777" w:rsidR="00172DD8" w:rsidRPr="00CD4F8D" w:rsidRDefault="00172DD8" w:rsidP="00CD4F8D">
      <w:pPr>
        <w:pStyle w:val="Item"/>
      </w:pPr>
      <w:r w:rsidRPr="00CD4F8D">
        <w:t>Omit “internet content host” (wherever occurring), substitute “Australian hosting service provider”.</w:t>
      </w:r>
    </w:p>
    <w:p w14:paraId="5105D88F" w14:textId="77777777" w:rsidR="00172DD8" w:rsidRPr="00CD4F8D" w:rsidRDefault="00D82C92" w:rsidP="00CD4F8D">
      <w:pPr>
        <w:pStyle w:val="ItemHead"/>
      </w:pPr>
      <w:r w:rsidRPr="00CD4F8D">
        <w:t>100</w:t>
      </w:r>
      <w:r w:rsidR="00172DD8" w:rsidRPr="00CD4F8D">
        <w:t xml:space="preserve">  Subsection 16B(2)</w:t>
      </w:r>
    </w:p>
    <w:p w14:paraId="6851B49F" w14:textId="77777777" w:rsidR="00172DD8" w:rsidRPr="00CD4F8D" w:rsidRDefault="00172DD8" w:rsidP="00CD4F8D">
      <w:pPr>
        <w:pStyle w:val="Item"/>
      </w:pPr>
      <w:r w:rsidRPr="00CD4F8D">
        <w:t>Insert:</w:t>
      </w:r>
    </w:p>
    <w:p w14:paraId="218B2D54" w14:textId="77777777" w:rsidR="00172DD8" w:rsidRPr="00CD4F8D" w:rsidRDefault="00172DD8" w:rsidP="00CD4F8D">
      <w:pPr>
        <w:pStyle w:val="Definition"/>
      </w:pPr>
      <w:r w:rsidRPr="00CD4F8D">
        <w:rPr>
          <w:b/>
          <w:i/>
        </w:rPr>
        <w:t>Australian hosting service provider</w:t>
      </w:r>
      <w:r w:rsidRPr="00CD4F8D">
        <w:t xml:space="preserve"> has the same meaning as in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7356A2C4" w14:textId="77777777" w:rsidR="00172DD8" w:rsidRPr="00CD4F8D" w:rsidRDefault="00D82C92" w:rsidP="00CD4F8D">
      <w:pPr>
        <w:pStyle w:val="ItemHead"/>
      </w:pPr>
      <w:r w:rsidRPr="00CD4F8D">
        <w:t>101</w:t>
      </w:r>
      <w:r w:rsidR="00172DD8" w:rsidRPr="00CD4F8D">
        <w:t xml:space="preserve">  Subsection 16B(2) (definition of </w:t>
      </w:r>
      <w:r w:rsidR="00172DD8" w:rsidRPr="00CD4F8D">
        <w:rPr>
          <w:i/>
        </w:rPr>
        <w:t>internet content host</w:t>
      </w:r>
      <w:r w:rsidR="00172DD8" w:rsidRPr="00CD4F8D">
        <w:t>)</w:t>
      </w:r>
    </w:p>
    <w:p w14:paraId="5DAF1C55" w14:textId="77777777" w:rsidR="00172DD8" w:rsidRPr="00CD4F8D" w:rsidRDefault="00172DD8" w:rsidP="00CD4F8D">
      <w:pPr>
        <w:pStyle w:val="Item"/>
      </w:pPr>
      <w:r w:rsidRPr="00CD4F8D">
        <w:t>Repeal the definition.</w:t>
      </w:r>
    </w:p>
    <w:p w14:paraId="21DECEB5" w14:textId="77777777" w:rsidR="00172DD8" w:rsidRPr="00CD4F8D" w:rsidRDefault="00D82C92" w:rsidP="00CD4F8D">
      <w:pPr>
        <w:pStyle w:val="ItemHead"/>
      </w:pPr>
      <w:r w:rsidRPr="00CD4F8D">
        <w:t>102</w:t>
      </w:r>
      <w:r w:rsidR="00172DD8" w:rsidRPr="00CD4F8D">
        <w:t xml:space="preserve">  Subsection 16B(2) (definition of </w:t>
      </w:r>
      <w:r w:rsidR="00172DD8" w:rsidRPr="00CD4F8D">
        <w:rPr>
          <w:i/>
        </w:rPr>
        <w:t>internet service provider</w:t>
      </w:r>
      <w:r w:rsidR="00172DD8" w:rsidRPr="00CD4F8D">
        <w:t>)</w:t>
      </w:r>
    </w:p>
    <w:p w14:paraId="7BACC9D2" w14:textId="77777777" w:rsidR="00172DD8" w:rsidRPr="00CD4F8D" w:rsidRDefault="00172DD8" w:rsidP="00CD4F8D">
      <w:pPr>
        <w:pStyle w:val="Item"/>
      </w:pPr>
      <w:r w:rsidRPr="00CD4F8D">
        <w:t xml:space="preserve">Omit “Schedule 5 to the </w:t>
      </w:r>
      <w:r w:rsidRPr="00CD4F8D">
        <w:rPr>
          <w:i/>
        </w:rPr>
        <w:t>Broadcasting Services Act 1992</w:t>
      </w:r>
      <w:r w:rsidRPr="00CD4F8D">
        <w:t xml:space="preserve">”, substitute “the </w:t>
      </w:r>
      <w:r w:rsidRPr="00CD4F8D">
        <w:rPr>
          <w:i/>
        </w:rPr>
        <w:t>Online Safety Act 202</w:t>
      </w:r>
      <w:r w:rsidR="006108DE" w:rsidRPr="00CD4F8D">
        <w:rPr>
          <w:i/>
        </w:rPr>
        <w:t>1</w:t>
      </w:r>
      <w:r w:rsidRPr="00CD4F8D">
        <w:t>”.</w:t>
      </w:r>
    </w:p>
    <w:p w14:paraId="2EC775DA" w14:textId="77777777" w:rsidR="00172DD8" w:rsidRPr="00CD4F8D" w:rsidRDefault="00172DD8" w:rsidP="00CD4F8D">
      <w:pPr>
        <w:pStyle w:val="ActHead7"/>
        <w:pageBreakBefore/>
      </w:pPr>
      <w:bookmarkStart w:id="22" w:name="_Toc78286080"/>
      <w:r w:rsidRPr="00B143DE">
        <w:rPr>
          <w:rStyle w:val="CharAmPartNo"/>
        </w:rPr>
        <w:lastRenderedPageBreak/>
        <w:t>Part 2</w:t>
      </w:r>
      <w:r w:rsidRPr="00CD4F8D">
        <w:t>—</w:t>
      </w:r>
      <w:r w:rsidRPr="00B143DE">
        <w:rPr>
          <w:rStyle w:val="CharAmPartText"/>
        </w:rPr>
        <w:t>Amendments contingent on the commencement of the Surveillance Legislation Amendment (Identify and Disrupt) Act 202</w:t>
      </w:r>
      <w:r w:rsidR="006108DE" w:rsidRPr="00B143DE">
        <w:rPr>
          <w:rStyle w:val="CharAmPartText"/>
        </w:rPr>
        <w:t>1</w:t>
      </w:r>
      <w:bookmarkEnd w:id="22"/>
    </w:p>
    <w:p w14:paraId="3500E9B6" w14:textId="77777777" w:rsidR="00172DD8" w:rsidRPr="00CD4F8D" w:rsidRDefault="00172DD8" w:rsidP="00CD4F8D">
      <w:pPr>
        <w:pStyle w:val="ActHead9"/>
        <w:rPr>
          <w:i w:val="0"/>
        </w:rPr>
      </w:pPr>
      <w:bookmarkStart w:id="23" w:name="_Toc78286081"/>
      <w:r w:rsidRPr="00CD4F8D">
        <w:t>Crimes Act 1914</w:t>
      </w:r>
      <w:bookmarkEnd w:id="23"/>
    </w:p>
    <w:p w14:paraId="7F12C9D3" w14:textId="77777777" w:rsidR="00172DD8" w:rsidRPr="00CD4F8D" w:rsidRDefault="00D82C92" w:rsidP="00CD4F8D">
      <w:pPr>
        <w:pStyle w:val="ItemHead"/>
      </w:pPr>
      <w:r w:rsidRPr="00CD4F8D">
        <w:t>103</w:t>
      </w:r>
      <w:r w:rsidR="00172DD8" w:rsidRPr="00CD4F8D">
        <w:t xml:space="preserve">  Section 3ZZUK (definition of </w:t>
      </w:r>
      <w:r w:rsidR="00172DD8" w:rsidRPr="00CD4F8D">
        <w:rPr>
          <w:i/>
        </w:rPr>
        <w:t>account</w:t>
      </w:r>
      <w:r w:rsidR="00172DD8" w:rsidRPr="00CD4F8D">
        <w:t>)</w:t>
      </w:r>
    </w:p>
    <w:p w14:paraId="0ED59446" w14:textId="77777777" w:rsidR="00172DD8" w:rsidRPr="00CD4F8D" w:rsidRDefault="00172DD8" w:rsidP="00CD4F8D">
      <w:pPr>
        <w:pStyle w:val="Item"/>
      </w:pPr>
      <w:r w:rsidRPr="00CD4F8D">
        <w:t>Omit “</w:t>
      </w:r>
      <w:r w:rsidRPr="00CD4F8D">
        <w:rPr>
          <w:i/>
        </w:rPr>
        <w:t>Enhancing Online Safety Act 2015</w:t>
      </w:r>
      <w:r w:rsidRPr="00CD4F8D">
        <w:t>”, substitute “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32A5F535" w14:textId="77777777" w:rsidR="00172DD8" w:rsidRPr="00CD4F8D" w:rsidRDefault="00D82C92" w:rsidP="00CD4F8D">
      <w:pPr>
        <w:pStyle w:val="ItemHead"/>
      </w:pPr>
      <w:r w:rsidRPr="00CD4F8D">
        <w:t>104</w:t>
      </w:r>
      <w:r w:rsidR="00172DD8" w:rsidRPr="00CD4F8D">
        <w:t xml:space="preserve">  Section 3ZZUK (definition of </w:t>
      </w:r>
      <w:r w:rsidR="00172DD8" w:rsidRPr="00CD4F8D">
        <w:rPr>
          <w:i/>
        </w:rPr>
        <w:t>electronic service</w:t>
      </w:r>
      <w:r w:rsidR="00172DD8" w:rsidRPr="00CD4F8D">
        <w:t>)</w:t>
      </w:r>
    </w:p>
    <w:p w14:paraId="23BCB970" w14:textId="77777777" w:rsidR="00172DD8" w:rsidRPr="00CD4F8D" w:rsidRDefault="00172DD8" w:rsidP="00CD4F8D">
      <w:pPr>
        <w:pStyle w:val="Item"/>
      </w:pPr>
      <w:r w:rsidRPr="00CD4F8D">
        <w:t>Omit “</w:t>
      </w:r>
      <w:r w:rsidRPr="00CD4F8D">
        <w:rPr>
          <w:i/>
        </w:rPr>
        <w:t>Enhancing Online Safety Act 2015</w:t>
      </w:r>
      <w:r w:rsidRPr="00CD4F8D">
        <w:t>”, substitute “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”.</w:t>
      </w:r>
    </w:p>
    <w:p w14:paraId="1A22C698" w14:textId="77777777" w:rsidR="00172DD8" w:rsidRPr="00CD4F8D" w:rsidRDefault="002D6CE8" w:rsidP="00CD4F8D">
      <w:pPr>
        <w:pStyle w:val="ActHead7"/>
        <w:pageBreakBefore/>
      </w:pPr>
      <w:bookmarkStart w:id="24" w:name="_Toc78286082"/>
      <w:bookmarkStart w:id="25" w:name="opcCurrentFind"/>
      <w:r w:rsidRPr="00B143DE">
        <w:rPr>
          <w:rStyle w:val="CharAmPartNo"/>
        </w:rPr>
        <w:lastRenderedPageBreak/>
        <w:t>Part 3</w:t>
      </w:r>
      <w:r w:rsidR="00172DD8" w:rsidRPr="00CD4F8D">
        <w:t>—</w:t>
      </w:r>
      <w:r w:rsidR="00172DD8" w:rsidRPr="00B143DE">
        <w:rPr>
          <w:rStyle w:val="CharAmPartText"/>
        </w:rPr>
        <w:t>Amendments contingent on the non</w:t>
      </w:r>
      <w:r w:rsidR="00CD4F8D" w:rsidRPr="00B143DE">
        <w:rPr>
          <w:rStyle w:val="CharAmPartText"/>
        </w:rPr>
        <w:noBreakHyphen/>
      </w:r>
      <w:r w:rsidR="00172DD8" w:rsidRPr="00B143DE">
        <w:rPr>
          <w:rStyle w:val="CharAmPartText"/>
        </w:rPr>
        <w:t>commencement of the Export Market Development Grants Legislation Amendment Act 2020</w:t>
      </w:r>
      <w:bookmarkEnd w:id="24"/>
    </w:p>
    <w:p w14:paraId="432984F1" w14:textId="77777777" w:rsidR="00172DD8" w:rsidRPr="00CD4F8D" w:rsidRDefault="00172DD8" w:rsidP="00CD4F8D">
      <w:pPr>
        <w:pStyle w:val="ActHead9"/>
      </w:pPr>
      <w:bookmarkStart w:id="26" w:name="_Toc78286083"/>
      <w:r w:rsidRPr="00CD4F8D">
        <w:t>Export Market Development Grants Act 1997</w:t>
      </w:r>
      <w:bookmarkEnd w:id="26"/>
    </w:p>
    <w:p w14:paraId="2ADDF595" w14:textId="77777777" w:rsidR="00172DD8" w:rsidRPr="00CD4F8D" w:rsidRDefault="00D82C92" w:rsidP="00CD4F8D">
      <w:pPr>
        <w:pStyle w:val="ItemHead"/>
      </w:pPr>
      <w:r w:rsidRPr="00CD4F8D">
        <w:t>105</w:t>
      </w:r>
      <w:r w:rsidR="00172DD8" w:rsidRPr="00CD4F8D">
        <w:t xml:space="preserve">  Section 57A (heading)</w:t>
      </w:r>
    </w:p>
    <w:p w14:paraId="20231B6A" w14:textId="77777777" w:rsidR="00172DD8" w:rsidRPr="00CD4F8D" w:rsidRDefault="00172DD8" w:rsidP="00CD4F8D">
      <w:pPr>
        <w:pStyle w:val="Item"/>
        <w:ind w:left="720"/>
      </w:pPr>
      <w:r w:rsidRPr="00CD4F8D">
        <w:t>Omit “</w:t>
      </w:r>
      <w:r w:rsidRPr="00CD4F8D">
        <w:rPr>
          <w:b/>
        </w:rPr>
        <w:t>prohibited content or potential prohibited content</w:t>
      </w:r>
      <w:r w:rsidRPr="00CD4F8D">
        <w:t>”, substitute “</w:t>
      </w:r>
      <w:r w:rsidRPr="00CD4F8D">
        <w:rPr>
          <w:b/>
        </w:rPr>
        <w:t>class 1 material or class 2 material</w:t>
      </w:r>
      <w:r w:rsidRPr="00CD4F8D">
        <w:t>”.</w:t>
      </w:r>
    </w:p>
    <w:p w14:paraId="7DDF7384" w14:textId="77777777" w:rsidR="00172DD8" w:rsidRPr="00CD4F8D" w:rsidRDefault="00D82C92" w:rsidP="00CD4F8D">
      <w:pPr>
        <w:pStyle w:val="ItemHead"/>
      </w:pPr>
      <w:r w:rsidRPr="00CD4F8D">
        <w:t>106</w:t>
      </w:r>
      <w:r w:rsidR="00172DD8" w:rsidRPr="00CD4F8D">
        <w:t xml:space="preserve">  Paragraphs 57A(a) and (b)</w:t>
      </w:r>
    </w:p>
    <w:p w14:paraId="005F9022" w14:textId="77777777" w:rsidR="00172DD8" w:rsidRPr="00CD4F8D" w:rsidRDefault="00172DD8" w:rsidP="00CD4F8D">
      <w:pPr>
        <w:pStyle w:val="Item"/>
      </w:pPr>
      <w:r w:rsidRPr="00CD4F8D">
        <w:t>Repeal the paragraphs, substitute:</w:t>
      </w:r>
    </w:p>
    <w:p w14:paraId="6D292185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>class 1 material</w:t>
      </w:r>
      <w:r w:rsidRPr="00CD4F8D">
        <w:rPr>
          <w:b/>
        </w:rPr>
        <w:t xml:space="preserve"> </w:t>
      </w:r>
      <w:r w:rsidRPr="00CD4F8D">
        <w:t xml:space="preserve">(within the meaning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); or</w:t>
      </w:r>
    </w:p>
    <w:p w14:paraId="5DF7DBDC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 xml:space="preserve">class 2 material (within the meaning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) that is covered by paragraph 107(1)(a), (b), (c), (d) or (e) of that Act.</w:t>
      </w:r>
    </w:p>
    <w:p w14:paraId="08BA6868" w14:textId="77777777" w:rsidR="00172DD8" w:rsidRPr="00CD4F8D" w:rsidRDefault="00D82C92" w:rsidP="00CD4F8D">
      <w:pPr>
        <w:pStyle w:val="ItemHead"/>
      </w:pPr>
      <w:r w:rsidRPr="00CD4F8D">
        <w:t>107</w:t>
      </w:r>
      <w:r w:rsidR="00172DD8" w:rsidRPr="00CD4F8D">
        <w:t xml:space="preserve">  Section 57A (note)</w:t>
      </w:r>
    </w:p>
    <w:p w14:paraId="72441D51" w14:textId="77777777" w:rsidR="00172DD8" w:rsidRPr="00CD4F8D" w:rsidRDefault="00172DD8" w:rsidP="00CD4F8D">
      <w:pPr>
        <w:pStyle w:val="Item"/>
      </w:pPr>
      <w:r w:rsidRPr="00CD4F8D">
        <w:t xml:space="preserve">Omit “, </w:t>
      </w:r>
      <w:r w:rsidRPr="00CD4F8D">
        <w:rPr>
          <w:b/>
          <w:i/>
        </w:rPr>
        <w:t>potential prohibited content</w:t>
      </w:r>
      <w:r w:rsidRPr="00CD4F8D">
        <w:t xml:space="preserve"> and </w:t>
      </w:r>
      <w:r w:rsidRPr="00CD4F8D">
        <w:rPr>
          <w:b/>
          <w:i/>
        </w:rPr>
        <w:t>prohibited content</w:t>
      </w:r>
      <w:r w:rsidRPr="00CD4F8D">
        <w:t>”.</w:t>
      </w:r>
    </w:p>
    <w:p w14:paraId="3A25ADD4" w14:textId="77777777" w:rsidR="00172DD8" w:rsidRPr="00CD4F8D" w:rsidRDefault="00D82C92" w:rsidP="00CD4F8D">
      <w:pPr>
        <w:pStyle w:val="ItemHead"/>
      </w:pPr>
      <w:r w:rsidRPr="00CD4F8D">
        <w:t>108</w:t>
      </w:r>
      <w:r w:rsidR="00172DD8" w:rsidRPr="00CD4F8D">
        <w:t xml:space="preserve">  Subsection 107(1) (definition of </w:t>
      </w:r>
      <w:r w:rsidR="00172DD8" w:rsidRPr="00CD4F8D">
        <w:rPr>
          <w:i/>
        </w:rPr>
        <w:t>potential prohibited content</w:t>
      </w:r>
      <w:r w:rsidR="00172DD8" w:rsidRPr="00CD4F8D">
        <w:t>)</w:t>
      </w:r>
    </w:p>
    <w:p w14:paraId="528A6C2A" w14:textId="77777777" w:rsidR="00172DD8" w:rsidRPr="00CD4F8D" w:rsidRDefault="00172DD8" w:rsidP="00CD4F8D">
      <w:pPr>
        <w:pStyle w:val="Item"/>
      </w:pPr>
      <w:r w:rsidRPr="00CD4F8D">
        <w:t>Repeal the definition.</w:t>
      </w:r>
    </w:p>
    <w:p w14:paraId="23647268" w14:textId="77777777" w:rsidR="00172DD8" w:rsidRPr="00CD4F8D" w:rsidRDefault="00D82C92" w:rsidP="00CD4F8D">
      <w:pPr>
        <w:pStyle w:val="ItemHead"/>
      </w:pPr>
      <w:r w:rsidRPr="00CD4F8D">
        <w:t>109</w:t>
      </w:r>
      <w:r w:rsidR="00172DD8" w:rsidRPr="00CD4F8D">
        <w:t xml:space="preserve">  Subsection 107(1) (definition of </w:t>
      </w:r>
      <w:r w:rsidR="00172DD8" w:rsidRPr="00CD4F8D">
        <w:rPr>
          <w:i/>
        </w:rPr>
        <w:t>prohibited content</w:t>
      </w:r>
      <w:r w:rsidR="00172DD8" w:rsidRPr="00CD4F8D">
        <w:t>)</w:t>
      </w:r>
    </w:p>
    <w:p w14:paraId="5F85CFE1" w14:textId="77777777" w:rsidR="00172DD8" w:rsidRPr="00CD4F8D" w:rsidRDefault="00172DD8" w:rsidP="00CD4F8D">
      <w:pPr>
        <w:pStyle w:val="Item"/>
      </w:pPr>
      <w:r w:rsidRPr="00CD4F8D">
        <w:t>Repeal the definition.</w:t>
      </w:r>
    </w:p>
    <w:p w14:paraId="2B84CB3F" w14:textId="77777777" w:rsidR="00070167" w:rsidRPr="00CD4F8D" w:rsidRDefault="00070167" w:rsidP="00CD4F8D">
      <w:pPr>
        <w:pStyle w:val="ActHead7"/>
        <w:pageBreakBefore/>
      </w:pPr>
      <w:bookmarkStart w:id="27" w:name="_Toc78286084"/>
      <w:r w:rsidRPr="00B143DE">
        <w:rPr>
          <w:rStyle w:val="CharAmPartNo"/>
        </w:rPr>
        <w:lastRenderedPageBreak/>
        <w:t>Part 4</w:t>
      </w:r>
      <w:r w:rsidRPr="00CD4F8D">
        <w:t>—</w:t>
      </w:r>
      <w:r w:rsidRPr="00B143DE">
        <w:rPr>
          <w:rStyle w:val="CharAmPartText"/>
        </w:rPr>
        <w:t>Amendments contingent on the commencement of the Federal Circuit and Family Court of Australia Act 2021</w:t>
      </w:r>
      <w:bookmarkEnd w:id="27"/>
    </w:p>
    <w:p w14:paraId="207607EE" w14:textId="77777777" w:rsidR="00070167" w:rsidRPr="00CD4F8D" w:rsidRDefault="00070167" w:rsidP="00CD4F8D">
      <w:pPr>
        <w:pStyle w:val="ActHead9"/>
        <w:rPr>
          <w:i w:val="0"/>
        </w:rPr>
      </w:pPr>
      <w:bookmarkStart w:id="28" w:name="_Toc78286085"/>
      <w:r w:rsidRPr="00CD4F8D">
        <w:t>Online Safety Act 2021</w:t>
      </w:r>
      <w:bookmarkEnd w:id="28"/>
    </w:p>
    <w:p w14:paraId="6B1AF958" w14:textId="77777777" w:rsidR="00070167" w:rsidRPr="00CD4F8D" w:rsidRDefault="00070167" w:rsidP="00CD4F8D">
      <w:pPr>
        <w:pStyle w:val="ItemHead"/>
      </w:pPr>
      <w:r w:rsidRPr="00CD4F8D">
        <w:t>110  Subsection 162(3)</w:t>
      </w:r>
    </w:p>
    <w:p w14:paraId="04DC948A" w14:textId="77777777" w:rsidR="00070167" w:rsidRPr="00CD4F8D" w:rsidRDefault="00070167" w:rsidP="00CD4F8D">
      <w:pPr>
        <w:pStyle w:val="Item"/>
      </w:pPr>
      <w:r w:rsidRPr="00CD4F8D">
        <w:t>Omit “Federal Circuit Court of Australia”, substitute “Federal Circuit and Family Court of Australia (Division 2)”.</w:t>
      </w:r>
    </w:p>
    <w:p w14:paraId="1D3B3772" w14:textId="77777777" w:rsidR="00070167" w:rsidRPr="00CD4F8D" w:rsidRDefault="00070167" w:rsidP="00CD4F8D">
      <w:pPr>
        <w:pStyle w:val="ItemHead"/>
      </w:pPr>
      <w:r w:rsidRPr="00CD4F8D">
        <w:t>111  Subsection 164(3)</w:t>
      </w:r>
    </w:p>
    <w:p w14:paraId="03CAC491" w14:textId="77777777" w:rsidR="00070167" w:rsidRPr="00CD4F8D" w:rsidRDefault="00070167" w:rsidP="00CD4F8D">
      <w:pPr>
        <w:pStyle w:val="Item"/>
      </w:pPr>
      <w:r w:rsidRPr="00CD4F8D">
        <w:t>Omit “Federal Circuit Court of Australia”, substitute “Federal Circuit and Family Court of Australia (Division 2)”.</w:t>
      </w:r>
    </w:p>
    <w:p w14:paraId="14E3B257" w14:textId="77777777" w:rsidR="00070167" w:rsidRPr="00CD4F8D" w:rsidRDefault="00070167" w:rsidP="00CD4F8D">
      <w:pPr>
        <w:pStyle w:val="ItemHead"/>
      </w:pPr>
      <w:r w:rsidRPr="00CD4F8D">
        <w:t>112  Subsection 165(3)</w:t>
      </w:r>
    </w:p>
    <w:p w14:paraId="7E3D67E7" w14:textId="77777777" w:rsidR="00070167" w:rsidRPr="00CD4F8D" w:rsidRDefault="00070167" w:rsidP="00CD4F8D">
      <w:pPr>
        <w:pStyle w:val="Item"/>
      </w:pPr>
      <w:r w:rsidRPr="00CD4F8D">
        <w:t>Omit “Federal Circuit Court of Australia”, substitute “Federal Circuit and Family Court of Australia (Division 2)”.</w:t>
      </w:r>
    </w:p>
    <w:p w14:paraId="14C800E2" w14:textId="77777777" w:rsidR="00172DD8" w:rsidRPr="00CD4F8D" w:rsidRDefault="00172DD8" w:rsidP="00CD4F8D">
      <w:pPr>
        <w:pStyle w:val="ActHead6"/>
        <w:pageBreakBefore/>
      </w:pPr>
      <w:bookmarkStart w:id="29" w:name="_Toc78286086"/>
      <w:r w:rsidRPr="00B143DE">
        <w:rPr>
          <w:rStyle w:val="CharAmSchNo"/>
        </w:rPr>
        <w:lastRenderedPageBreak/>
        <w:t>Schedule 3</w:t>
      </w:r>
      <w:r w:rsidRPr="00CD4F8D">
        <w:t>—</w:t>
      </w:r>
      <w:r w:rsidRPr="00B143DE">
        <w:rPr>
          <w:rStyle w:val="CharAmSchText"/>
        </w:rPr>
        <w:t>Transitional and application provisions</w:t>
      </w:r>
      <w:bookmarkEnd w:id="29"/>
    </w:p>
    <w:p w14:paraId="57D68A3C" w14:textId="77777777" w:rsidR="00172DD8" w:rsidRPr="00CD4F8D" w:rsidRDefault="00172DD8" w:rsidP="00CD4F8D">
      <w:pPr>
        <w:pStyle w:val="ActHead7"/>
      </w:pPr>
      <w:bookmarkStart w:id="30" w:name="_Toc78286087"/>
      <w:r w:rsidRPr="00B143DE">
        <w:rPr>
          <w:rStyle w:val="CharAmPartNo"/>
        </w:rPr>
        <w:t>Part 1</w:t>
      </w:r>
      <w:r w:rsidRPr="00CD4F8D">
        <w:t>—</w:t>
      </w:r>
      <w:proofErr w:type="spellStart"/>
      <w:r w:rsidRPr="00B143DE">
        <w:rPr>
          <w:rStyle w:val="CharAmPartText"/>
        </w:rPr>
        <w:t>eSafety</w:t>
      </w:r>
      <w:proofErr w:type="spellEnd"/>
      <w:r w:rsidRPr="00B143DE">
        <w:rPr>
          <w:rStyle w:val="CharAmPartText"/>
        </w:rPr>
        <w:t xml:space="preserve"> Commissioner</w:t>
      </w:r>
      <w:bookmarkEnd w:id="30"/>
    </w:p>
    <w:p w14:paraId="5C81F91C" w14:textId="77777777" w:rsidR="00172DD8" w:rsidRPr="00CD4F8D" w:rsidRDefault="00D82C92" w:rsidP="00CD4F8D">
      <w:pPr>
        <w:pStyle w:val="Transitional"/>
      </w:pPr>
      <w:r w:rsidRPr="00CD4F8D">
        <w:t>1</w:t>
      </w:r>
      <w:r w:rsidR="00172DD8" w:rsidRPr="00CD4F8D">
        <w:t xml:space="preserve">  Transitional—continuity of </w:t>
      </w:r>
      <w:proofErr w:type="spellStart"/>
      <w:r w:rsidR="00172DD8" w:rsidRPr="00CD4F8D">
        <w:t>eSafety</w:t>
      </w:r>
      <w:proofErr w:type="spellEnd"/>
      <w:r w:rsidR="00172DD8" w:rsidRPr="00CD4F8D">
        <w:t xml:space="preserve"> Commissioner</w:t>
      </w:r>
    </w:p>
    <w:p w14:paraId="013E94CC" w14:textId="77777777" w:rsidR="00172DD8" w:rsidRPr="00CD4F8D" w:rsidRDefault="00172DD8" w:rsidP="00CD4F8D">
      <w:pPr>
        <w:pStyle w:val="Item"/>
      </w:pPr>
      <w:r w:rsidRPr="00CD4F8D">
        <w:t xml:space="preserve">The repeal of the </w:t>
      </w:r>
      <w:r w:rsidRPr="00CD4F8D">
        <w:rPr>
          <w:i/>
        </w:rPr>
        <w:t>Enhancing Online Safety Act 2015</w:t>
      </w:r>
      <w:r w:rsidRPr="00CD4F8D">
        <w:t xml:space="preserve"> does not affect the continuity of:</w:t>
      </w:r>
    </w:p>
    <w:p w14:paraId="58DEFF9E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 xml:space="preserve">the office of </w:t>
      </w:r>
      <w:proofErr w:type="spellStart"/>
      <w:r w:rsidRPr="00CD4F8D">
        <w:t>eSafety</w:t>
      </w:r>
      <w:proofErr w:type="spellEnd"/>
      <w:r w:rsidRPr="00CD4F8D">
        <w:t xml:space="preserve"> Commissioner; or</w:t>
      </w:r>
    </w:p>
    <w:p w14:paraId="7E01425D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 xml:space="preserve">the appointment of the </w:t>
      </w:r>
      <w:proofErr w:type="spellStart"/>
      <w:r w:rsidRPr="00CD4F8D">
        <w:t>eSafety</w:t>
      </w:r>
      <w:proofErr w:type="spellEnd"/>
      <w:r w:rsidRPr="00CD4F8D">
        <w:t xml:space="preserve"> Commissioner; or</w:t>
      </w:r>
    </w:p>
    <w:p w14:paraId="115BD9A8" w14:textId="77777777" w:rsidR="00172DD8" w:rsidRPr="00CD4F8D" w:rsidRDefault="00172DD8" w:rsidP="00CD4F8D">
      <w:pPr>
        <w:pStyle w:val="paragraph"/>
      </w:pPr>
      <w:r w:rsidRPr="00CD4F8D">
        <w:tab/>
        <w:t>(c)</w:t>
      </w:r>
      <w:r w:rsidRPr="00CD4F8D">
        <w:tab/>
        <w:t xml:space="preserve">the appointment of a person to act as the </w:t>
      </w:r>
      <w:proofErr w:type="spellStart"/>
      <w:r w:rsidRPr="00CD4F8D">
        <w:t>eSafety</w:t>
      </w:r>
      <w:proofErr w:type="spellEnd"/>
      <w:r w:rsidRPr="00CD4F8D">
        <w:t xml:space="preserve"> Commissioner; or</w:t>
      </w:r>
    </w:p>
    <w:p w14:paraId="0BB9BCDA" w14:textId="77777777" w:rsidR="00172DD8" w:rsidRPr="00CD4F8D" w:rsidRDefault="00172DD8" w:rsidP="00CD4F8D">
      <w:pPr>
        <w:pStyle w:val="paragraph"/>
      </w:pPr>
      <w:r w:rsidRPr="00CD4F8D">
        <w:tab/>
        <w:t>(d)</w:t>
      </w:r>
      <w:r w:rsidRPr="00CD4F8D">
        <w:tab/>
        <w:t xml:space="preserve">a determination made by the Remuneration Tribunal, so far as the determination relates to the </w:t>
      </w:r>
      <w:proofErr w:type="spellStart"/>
      <w:r w:rsidRPr="00CD4F8D">
        <w:t>eSafety</w:t>
      </w:r>
      <w:proofErr w:type="spellEnd"/>
      <w:r w:rsidRPr="00CD4F8D">
        <w:t xml:space="preserve"> Commissioner.</w:t>
      </w:r>
    </w:p>
    <w:p w14:paraId="6F8EC139" w14:textId="77777777" w:rsidR="00172DD8" w:rsidRPr="00CD4F8D" w:rsidRDefault="00D82C92" w:rsidP="00CD4F8D">
      <w:pPr>
        <w:pStyle w:val="Transitional"/>
      </w:pPr>
      <w:r w:rsidRPr="00CD4F8D">
        <w:t>2</w:t>
      </w:r>
      <w:r w:rsidR="00172DD8" w:rsidRPr="00CD4F8D">
        <w:t xml:space="preserve">  Transitional—instrument of appointment of the </w:t>
      </w:r>
      <w:proofErr w:type="spellStart"/>
      <w:r w:rsidR="00172DD8" w:rsidRPr="00CD4F8D">
        <w:t>eSafety</w:t>
      </w:r>
      <w:proofErr w:type="spellEnd"/>
      <w:r w:rsidR="00172DD8" w:rsidRPr="00CD4F8D">
        <w:t xml:space="preserve"> Commissioner</w:t>
      </w:r>
    </w:p>
    <w:p w14:paraId="5297933A" w14:textId="77777777" w:rsidR="00172DD8" w:rsidRPr="00CD4F8D" w:rsidRDefault="00172DD8" w:rsidP="00CD4F8D">
      <w:pPr>
        <w:pStyle w:val="Subitem"/>
      </w:pPr>
      <w:r w:rsidRPr="00CD4F8D">
        <w:t>(1)</w:t>
      </w:r>
      <w:r w:rsidRPr="00CD4F8D">
        <w:tab/>
        <w:t xml:space="preserve">This item applies to an instrument of appointment of the </w:t>
      </w:r>
      <w:proofErr w:type="spellStart"/>
      <w:r w:rsidRPr="00CD4F8D">
        <w:t>eSafety</w:t>
      </w:r>
      <w:proofErr w:type="spellEnd"/>
      <w:r w:rsidRPr="00CD4F8D">
        <w:t xml:space="preserve"> Commissioner under subsection 50(1) of the </w:t>
      </w:r>
      <w:r w:rsidRPr="00CD4F8D">
        <w:rPr>
          <w:i/>
        </w:rPr>
        <w:t>Enhancing Online Safety Act 2015</w:t>
      </w:r>
      <w:r w:rsidRPr="00CD4F8D">
        <w:t xml:space="preserve"> that was in force immediately before the commencement of this item.</w:t>
      </w:r>
    </w:p>
    <w:p w14:paraId="1BF80B16" w14:textId="77777777" w:rsidR="00172DD8" w:rsidRPr="00CD4F8D" w:rsidRDefault="00172DD8" w:rsidP="00CD4F8D">
      <w:pPr>
        <w:pStyle w:val="Subitem"/>
      </w:pPr>
      <w:r w:rsidRPr="00CD4F8D">
        <w:t>(2)</w:t>
      </w:r>
      <w:r w:rsidRPr="00CD4F8D">
        <w:tab/>
        <w:t xml:space="preserve">The instrument has effect after the commencement of this item as if it had been made under subsection 167(1)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15CE1DDE" w14:textId="77777777" w:rsidR="00172DD8" w:rsidRPr="00CD4F8D" w:rsidRDefault="00D82C92" w:rsidP="00CD4F8D">
      <w:pPr>
        <w:pStyle w:val="Transitional"/>
      </w:pPr>
      <w:r w:rsidRPr="00CD4F8D">
        <w:t>3</w:t>
      </w:r>
      <w:r w:rsidR="00172DD8" w:rsidRPr="00CD4F8D">
        <w:t xml:space="preserve">  Transitional—instrument of appointment of a person to act as the </w:t>
      </w:r>
      <w:proofErr w:type="spellStart"/>
      <w:r w:rsidR="00172DD8" w:rsidRPr="00CD4F8D">
        <w:t>eSafety</w:t>
      </w:r>
      <w:proofErr w:type="spellEnd"/>
      <w:r w:rsidR="00172DD8" w:rsidRPr="00CD4F8D">
        <w:t xml:space="preserve"> Commissioner</w:t>
      </w:r>
    </w:p>
    <w:p w14:paraId="1F5C7D15" w14:textId="77777777" w:rsidR="00172DD8" w:rsidRPr="00CD4F8D" w:rsidRDefault="00172DD8" w:rsidP="00CD4F8D">
      <w:pPr>
        <w:pStyle w:val="Subitem"/>
      </w:pPr>
      <w:r w:rsidRPr="00CD4F8D">
        <w:t>(1)</w:t>
      </w:r>
      <w:r w:rsidRPr="00CD4F8D">
        <w:tab/>
        <w:t xml:space="preserve">This item applies if an instrument of appointment of a person to act as the </w:t>
      </w:r>
      <w:proofErr w:type="spellStart"/>
      <w:r w:rsidRPr="00CD4F8D">
        <w:t>eSafety</w:t>
      </w:r>
      <w:proofErr w:type="spellEnd"/>
      <w:r w:rsidRPr="00CD4F8D">
        <w:t xml:space="preserve"> Commissioner under subsection 52(1) of the </w:t>
      </w:r>
      <w:r w:rsidRPr="00CD4F8D">
        <w:rPr>
          <w:i/>
        </w:rPr>
        <w:t>Enhancing Online Safety Act 2015</w:t>
      </w:r>
      <w:r w:rsidRPr="00CD4F8D">
        <w:t xml:space="preserve"> was in force immediately before the commencement of this item.</w:t>
      </w:r>
    </w:p>
    <w:p w14:paraId="3A374148" w14:textId="77777777" w:rsidR="00172DD8" w:rsidRPr="00CD4F8D" w:rsidRDefault="00172DD8" w:rsidP="00CD4F8D">
      <w:pPr>
        <w:pStyle w:val="Subitem"/>
      </w:pPr>
      <w:r w:rsidRPr="00CD4F8D">
        <w:t>(2)</w:t>
      </w:r>
      <w:r w:rsidRPr="00CD4F8D">
        <w:tab/>
        <w:t xml:space="preserve">The instrument has effect after the commencement of this item as if it had been made under subsection 169(1)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74D038E6" w14:textId="77777777" w:rsidR="00172DD8" w:rsidRPr="00CD4F8D" w:rsidRDefault="00172DD8" w:rsidP="00CD4F8D">
      <w:pPr>
        <w:pStyle w:val="ActHead7"/>
        <w:pageBreakBefore/>
      </w:pPr>
      <w:bookmarkStart w:id="31" w:name="_Toc78286088"/>
      <w:r w:rsidRPr="00B143DE">
        <w:rPr>
          <w:rStyle w:val="CharAmPartNo"/>
        </w:rPr>
        <w:lastRenderedPageBreak/>
        <w:t>Part 2</w:t>
      </w:r>
      <w:r w:rsidRPr="00CD4F8D">
        <w:t>—</w:t>
      </w:r>
      <w:r w:rsidRPr="00B143DE">
        <w:rPr>
          <w:rStyle w:val="CharAmPartText"/>
        </w:rPr>
        <w:t>Complaints and objections</w:t>
      </w:r>
      <w:bookmarkEnd w:id="31"/>
    </w:p>
    <w:p w14:paraId="7323D646" w14:textId="77777777" w:rsidR="00172DD8" w:rsidRPr="00CD4F8D" w:rsidRDefault="00D82C92" w:rsidP="00CD4F8D">
      <w:pPr>
        <w:pStyle w:val="Transitional"/>
      </w:pPr>
      <w:r w:rsidRPr="00CD4F8D">
        <w:t>4</w:t>
      </w:r>
      <w:r w:rsidR="00172DD8" w:rsidRPr="00CD4F8D">
        <w:t xml:space="preserve">  Transitional—complaints about cyber</w:t>
      </w:r>
      <w:r w:rsidR="00CD4F8D">
        <w:noBreakHyphen/>
      </w:r>
      <w:r w:rsidR="00172DD8" w:rsidRPr="00CD4F8D">
        <w:t>bullying material (complaint made by an Australian child)</w:t>
      </w:r>
    </w:p>
    <w:p w14:paraId="40E02C0C" w14:textId="77777777" w:rsidR="00172DD8" w:rsidRPr="00CD4F8D" w:rsidRDefault="00172DD8" w:rsidP="00CD4F8D">
      <w:pPr>
        <w:pStyle w:val="Subitem"/>
      </w:pPr>
      <w:r w:rsidRPr="00CD4F8D">
        <w:t>(1)</w:t>
      </w:r>
      <w:r w:rsidRPr="00CD4F8D">
        <w:tab/>
        <w:t xml:space="preserve">This item applies to a complaint made under subsection 18(1) of the </w:t>
      </w:r>
      <w:r w:rsidRPr="00CD4F8D">
        <w:rPr>
          <w:i/>
        </w:rPr>
        <w:t>Enhancing Online Safety Act 2015</w:t>
      </w:r>
      <w:r w:rsidRPr="00CD4F8D">
        <w:t xml:space="preserve"> before the commencement of this item if the </w:t>
      </w:r>
      <w:proofErr w:type="spellStart"/>
      <w:r w:rsidRPr="00CD4F8D">
        <w:t>eSafety</w:t>
      </w:r>
      <w:proofErr w:type="spellEnd"/>
      <w:r w:rsidRPr="00CD4F8D">
        <w:t xml:space="preserve"> Commissioner has neither:</w:t>
      </w:r>
    </w:p>
    <w:p w14:paraId="7306A27F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>taken action in response to the complaint; nor</w:t>
      </w:r>
    </w:p>
    <w:p w14:paraId="6094CFAE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refused to take action in response to the complaint;</w:t>
      </w:r>
    </w:p>
    <w:p w14:paraId="47F035A1" w14:textId="77777777" w:rsidR="00172DD8" w:rsidRPr="00CD4F8D" w:rsidRDefault="00172DD8" w:rsidP="00CD4F8D">
      <w:pPr>
        <w:pStyle w:val="Item"/>
      </w:pPr>
      <w:r w:rsidRPr="00CD4F8D">
        <w:t>before the commencement of this item.</w:t>
      </w:r>
    </w:p>
    <w:p w14:paraId="65463F26" w14:textId="77777777" w:rsidR="00172DD8" w:rsidRPr="00CD4F8D" w:rsidRDefault="00172DD8" w:rsidP="00CD4F8D">
      <w:pPr>
        <w:pStyle w:val="Subitem"/>
      </w:pPr>
      <w:r w:rsidRPr="00CD4F8D">
        <w:t>(2)</w:t>
      </w:r>
      <w:r w:rsidRPr="00CD4F8D">
        <w:tab/>
        <w:t xml:space="preserve">The complaint has effect, after the commencement of this item, as if it were a complaint made under subsection 30(1)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52F17097" w14:textId="77777777" w:rsidR="00172DD8" w:rsidRPr="00CD4F8D" w:rsidRDefault="00D82C92" w:rsidP="00CD4F8D">
      <w:pPr>
        <w:pStyle w:val="Transitional"/>
      </w:pPr>
      <w:r w:rsidRPr="00CD4F8D">
        <w:t>5</w:t>
      </w:r>
      <w:r w:rsidR="00172DD8" w:rsidRPr="00CD4F8D">
        <w:t xml:space="preserve">  Transitional—complaints about cyber</w:t>
      </w:r>
      <w:r w:rsidR="00CD4F8D">
        <w:noBreakHyphen/>
      </w:r>
      <w:r w:rsidR="00172DD8" w:rsidRPr="00CD4F8D">
        <w:t>bullying material (complaint made on behalf of an Australian child)</w:t>
      </w:r>
    </w:p>
    <w:p w14:paraId="13793E41" w14:textId="77777777" w:rsidR="00172DD8" w:rsidRPr="00CD4F8D" w:rsidRDefault="00172DD8" w:rsidP="00CD4F8D">
      <w:pPr>
        <w:pStyle w:val="Subitem"/>
      </w:pPr>
      <w:r w:rsidRPr="00CD4F8D">
        <w:t>(1)</w:t>
      </w:r>
      <w:r w:rsidRPr="00CD4F8D">
        <w:tab/>
        <w:t xml:space="preserve">This item applies to a complaint made under subsection 18(2) of the </w:t>
      </w:r>
      <w:r w:rsidRPr="00CD4F8D">
        <w:rPr>
          <w:i/>
        </w:rPr>
        <w:t>Enhancing Online Safety Act 2015</w:t>
      </w:r>
      <w:r w:rsidRPr="00CD4F8D">
        <w:t xml:space="preserve"> before the commencement of this item if the </w:t>
      </w:r>
      <w:proofErr w:type="spellStart"/>
      <w:r w:rsidRPr="00CD4F8D">
        <w:t>eSafety</w:t>
      </w:r>
      <w:proofErr w:type="spellEnd"/>
      <w:r w:rsidRPr="00CD4F8D">
        <w:t xml:space="preserve"> Commissioner has neither:</w:t>
      </w:r>
    </w:p>
    <w:p w14:paraId="2D55FE95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>taken action in response to the complaint; nor</w:t>
      </w:r>
    </w:p>
    <w:p w14:paraId="57147218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refused to take action in response to the complaint;</w:t>
      </w:r>
    </w:p>
    <w:p w14:paraId="4669E600" w14:textId="77777777" w:rsidR="00172DD8" w:rsidRPr="00CD4F8D" w:rsidRDefault="00172DD8" w:rsidP="00CD4F8D">
      <w:pPr>
        <w:pStyle w:val="Item"/>
      </w:pPr>
      <w:r w:rsidRPr="00CD4F8D">
        <w:t>before the commencement of this item.</w:t>
      </w:r>
    </w:p>
    <w:p w14:paraId="67A95B53" w14:textId="77777777" w:rsidR="00172DD8" w:rsidRPr="00CD4F8D" w:rsidRDefault="00172DD8" w:rsidP="00CD4F8D">
      <w:pPr>
        <w:pStyle w:val="Subitem"/>
      </w:pPr>
      <w:r w:rsidRPr="00CD4F8D">
        <w:t>(2)</w:t>
      </w:r>
      <w:r w:rsidRPr="00CD4F8D">
        <w:tab/>
        <w:t xml:space="preserve">The complaint has effect, after the commencement of this item, as if it were a complaint made under subsection 30(2)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  <w:bookmarkEnd w:id="25"/>
    </w:p>
    <w:p w14:paraId="67216A5F" w14:textId="77777777" w:rsidR="00172DD8" w:rsidRPr="00CD4F8D" w:rsidRDefault="00D82C92" w:rsidP="00CD4F8D">
      <w:pPr>
        <w:pStyle w:val="Transitional"/>
      </w:pPr>
      <w:r w:rsidRPr="00CD4F8D">
        <w:t>6</w:t>
      </w:r>
      <w:r w:rsidR="00172DD8" w:rsidRPr="00CD4F8D">
        <w:t xml:space="preserve">  Transitional—complaints about cyber</w:t>
      </w:r>
      <w:r w:rsidR="00CD4F8D">
        <w:noBreakHyphen/>
      </w:r>
      <w:r w:rsidR="00172DD8" w:rsidRPr="00CD4F8D">
        <w:t>bullying material (complaint made by an adult who was an Australian child)</w:t>
      </w:r>
    </w:p>
    <w:p w14:paraId="07FABBF2" w14:textId="77777777" w:rsidR="00172DD8" w:rsidRPr="00CD4F8D" w:rsidRDefault="00172DD8" w:rsidP="00CD4F8D">
      <w:pPr>
        <w:pStyle w:val="Subitem"/>
      </w:pPr>
      <w:r w:rsidRPr="00CD4F8D">
        <w:t>(1)</w:t>
      </w:r>
      <w:r w:rsidRPr="00CD4F8D">
        <w:tab/>
        <w:t xml:space="preserve">This item applies to a complaint made under subsection 18(3) of the </w:t>
      </w:r>
      <w:r w:rsidRPr="00CD4F8D">
        <w:rPr>
          <w:i/>
        </w:rPr>
        <w:t>Enhancing Online Safety Act 2015</w:t>
      </w:r>
      <w:r w:rsidRPr="00CD4F8D">
        <w:t xml:space="preserve"> before the commencement of this item if the </w:t>
      </w:r>
      <w:proofErr w:type="spellStart"/>
      <w:r w:rsidRPr="00CD4F8D">
        <w:t>eSafety</w:t>
      </w:r>
      <w:proofErr w:type="spellEnd"/>
      <w:r w:rsidRPr="00CD4F8D">
        <w:t xml:space="preserve"> Commissioner has neither:</w:t>
      </w:r>
    </w:p>
    <w:p w14:paraId="3908E8F0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>taken action in response to the complaint; nor</w:t>
      </w:r>
    </w:p>
    <w:p w14:paraId="25DD179B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refused to take action in response to the complaint;</w:t>
      </w:r>
    </w:p>
    <w:p w14:paraId="2DDF55AC" w14:textId="77777777" w:rsidR="00172DD8" w:rsidRPr="00CD4F8D" w:rsidRDefault="00172DD8" w:rsidP="00CD4F8D">
      <w:pPr>
        <w:pStyle w:val="Item"/>
      </w:pPr>
      <w:r w:rsidRPr="00CD4F8D">
        <w:t>before the commencement of this item.</w:t>
      </w:r>
    </w:p>
    <w:p w14:paraId="6BE68272" w14:textId="77777777" w:rsidR="00172DD8" w:rsidRPr="00CD4F8D" w:rsidRDefault="00172DD8" w:rsidP="00CD4F8D">
      <w:pPr>
        <w:pStyle w:val="Subitem"/>
      </w:pPr>
      <w:r w:rsidRPr="00CD4F8D">
        <w:lastRenderedPageBreak/>
        <w:t>(2)</w:t>
      </w:r>
      <w:r w:rsidRPr="00CD4F8D">
        <w:tab/>
        <w:t xml:space="preserve">The complaint has effect, after the commencement of this item, as if it were a complaint made under subsection 30(3)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05273CE3" w14:textId="77777777" w:rsidR="00172DD8" w:rsidRPr="00CD4F8D" w:rsidRDefault="00D82C92" w:rsidP="00CD4F8D">
      <w:pPr>
        <w:pStyle w:val="Transitional"/>
      </w:pPr>
      <w:r w:rsidRPr="00CD4F8D">
        <w:t>7</w:t>
      </w:r>
      <w:r w:rsidR="00172DD8" w:rsidRPr="00CD4F8D">
        <w:t xml:space="preserve">  Transitional—complaints about intimate images (complaint made by a person depicted in an intimate image)</w:t>
      </w:r>
    </w:p>
    <w:p w14:paraId="4D57927A" w14:textId="77777777" w:rsidR="00172DD8" w:rsidRPr="00CD4F8D" w:rsidRDefault="00172DD8" w:rsidP="00CD4F8D">
      <w:pPr>
        <w:pStyle w:val="Subitem"/>
      </w:pPr>
      <w:r w:rsidRPr="00CD4F8D">
        <w:t>(1)</w:t>
      </w:r>
      <w:r w:rsidRPr="00CD4F8D">
        <w:tab/>
        <w:t xml:space="preserve">This item applies to a complaint made under subsection 19A(1) of the </w:t>
      </w:r>
      <w:r w:rsidRPr="00CD4F8D">
        <w:rPr>
          <w:i/>
        </w:rPr>
        <w:t>Enhancing Online Safety Act 2015</w:t>
      </w:r>
      <w:r w:rsidRPr="00CD4F8D">
        <w:t xml:space="preserve"> before the commencement of this item if the </w:t>
      </w:r>
      <w:proofErr w:type="spellStart"/>
      <w:r w:rsidRPr="00CD4F8D">
        <w:t>eSafety</w:t>
      </w:r>
      <w:proofErr w:type="spellEnd"/>
      <w:r w:rsidRPr="00CD4F8D">
        <w:t xml:space="preserve"> Commissioner has neither:</w:t>
      </w:r>
    </w:p>
    <w:p w14:paraId="339B2D22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>taken action in response to the complaint; nor</w:t>
      </w:r>
    </w:p>
    <w:p w14:paraId="631F50E2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refused to take action in response to the complaint;</w:t>
      </w:r>
    </w:p>
    <w:p w14:paraId="436EDEA5" w14:textId="77777777" w:rsidR="00172DD8" w:rsidRPr="00CD4F8D" w:rsidRDefault="00172DD8" w:rsidP="00CD4F8D">
      <w:pPr>
        <w:pStyle w:val="Item"/>
      </w:pPr>
      <w:r w:rsidRPr="00CD4F8D">
        <w:t>before the commencement of this item.</w:t>
      </w:r>
    </w:p>
    <w:p w14:paraId="0F60330A" w14:textId="77777777" w:rsidR="00172DD8" w:rsidRPr="00CD4F8D" w:rsidRDefault="00172DD8" w:rsidP="00CD4F8D">
      <w:pPr>
        <w:pStyle w:val="Subitem"/>
      </w:pPr>
      <w:r w:rsidRPr="00CD4F8D">
        <w:t>(2)</w:t>
      </w:r>
      <w:r w:rsidRPr="00CD4F8D">
        <w:tab/>
        <w:t xml:space="preserve">The complaint has effect, after the commencement of this item, as if it were a complaint made under subsection 32(1)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7892CAF7" w14:textId="77777777" w:rsidR="00172DD8" w:rsidRPr="00CD4F8D" w:rsidRDefault="00D82C92" w:rsidP="00CD4F8D">
      <w:pPr>
        <w:pStyle w:val="Transitional"/>
      </w:pPr>
      <w:r w:rsidRPr="00CD4F8D">
        <w:t>8</w:t>
      </w:r>
      <w:r w:rsidR="00172DD8" w:rsidRPr="00CD4F8D">
        <w:t xml:space="preserve">  Transitional—complaints about intimate images (complaint made on behalf of a person depicted in an intimate image)</w:t>
      </w:r>
    </w:p>
    <w:p w14:paraId="328158BF" w14:textId="77777777" w:rsidR="00172DD8" w:rsidRPr="00CD4F8D" w:rsidRDefault="00172DD8" w:rsidP="00CD4F8D">
      <w:pPr>
        <w:pStyle w:val="Subitem"/>
      </w:pPr>
      <w:r w:rsidRPr="00CD4F8D">
        <w:t>(1)</w:t>
      </w:r>
      <w:r w:rsidRPr="00CD4F8D">
        <w:tab/>
        <w:t xml:space="preserve">This item applies to a complaint made under subsection 19A(3) of the </w:t>
      </w:r>
      <w:r w:rsidRPr="00CD4F8D">
        <w:rPr>
          <w:i/>
        </w:rPr>
        <w:t>Enhancing Online Safety Act 2015</w:t>
      </w:r>
      <w:r w:rsidRPr="00CD4F8D">
        <w:t xml:space="preserve"> before the commencement of this item if the </w:t>
      </w:r>
      <w:proofErr w:type="spellStart"/>
      <w:r w:rsidRPr="00CD4F8D">
        <w:t>eSafety</w:t>
      </w:r>
      <w:proofErr w:type="spellEnd"/>
      <w:r w:rsidRPr="00CD4F8D">
        <w:t xml:space="preserve"> Commissioner has neither:</w:t>
      </w:r>
    </w:p>
    <w:p w14:paraId="27366A56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>taken action in response to the complaint; nor</w:t>
      </w:r>
    </w:p>
    <w:p w14:paraId="6D9A1BA3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refused to take action in response to the complaint;</w:t>
      </w:r>
    </w:p>
    <w:p w14:paraId="4C233779" w14:textId="77777777" w:rsidR="00172DD8" w:rsidRPr="00CD4F8D" w:rsidRDefault="00172DD8" w:rsidP="00CD4F8D">
      <w:pPr>
        <w:pStyle w:val="Item"/>
      </w:pPr>
      <w:r w:rsidRPr="00CD4F8D">
        <w:t>before the commencement of this item.</w:t>
      </w:r>
    </w:p>
    <w:p w14:paraId="7E13EF26" w14:textId="77777777" w:rsidR="00172DD8" w:rsidRPr="00CD4F8D" w:rsidRDefault="00172DD8" w:rsidP="00CD4F8D">
      <w:pPr>
        <w:pStyle w:val="Subitem"/>
      </w:pPr>
      <w:r w:rsidRPr="00CD4F8D">
        <w:t>(2)</w:t>
      </w:r>
      <w:r w:rsidRPr="00CD4F8D">
        <w:tab/>
        <w:t xml:space="preserve">The complaint has effect, after the commencement of this item, as if it were a complaint made under subsection 32(3)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5DCA8EF9" w14:textId="77777777" w:rsidR="00172DD8" w:rsidRPr="00CD4F8D" w:rsidRDefault="00D82C92" w:rsidP="00CD4F8D">
      <w:pPr>
        <w:pStyle w:val="Transitional"/>
      </w:pPr>
      <w:r w:rsidRPr="00CD4F8D">
        <w:t>9</w:t>
      </w:r>
      <w:r w:rsidR="00172DD8" w:rsidRPr="00CD4F8D">
        <w:t xml:space="preserve">  Transitional—objection notices (objection notice given by a person depicted in an intimate image)</w:t>
      </w:r>
    </w:p>
    <w:p w14:paraId="3EDBBE33" w14:textId="77777777" w:rsidR="00172DD8" w:rsidRPr="00CD4F8D" w:rsidRDefault="00172DD8" w:rsidP="00CD4F8D">
      <w:pPr>
        <w:pStyle w:val="Subitem"/>
      </w:pPr>
      <w:r w:rsidRPr="00CD4F8D">
        <w:t>(1)</w:t>
      </w:r>
      <w:r w:rsidRPr="00CD4F8D">
        <w:tab/>
        <w:t xml:space="preserve">This item applies to an objection notice given under subsection 19B(1) of the </w:t>
      </w:r>
      <w:r w:rsidRPr="00CD4F8D">
        <w:rPr>
          <w:i/>
        </w:rPr>
        <w:t>Enhancing Online Safety Act 2015</w:t>
      </w:r>
      <w:r w:rsidRPr="00CD4F8D">
        <w:t xml:space="preserve"> before the commencement of this item if the </w:t>
      </w:r>
      <w:proofErr w:type="spellStart"/>
      <w:r w:rsidRPr="00CD4F8D">
        <w:t>eSafety</w:t>
      </w:r>
      <w:proofErr w:type="spellEnd"/>
      <w:r w:rsidRPr="00CD4F8D">
        <w:t xml:space="preserve"> Commissioner has neither:</w:t>
      </w:r>
    </w:p>
    <w:p w14:paraId="0F1C78E8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>taken action in response to the objection notice; nor</w:t>
      </w:r>
    </w:p>
    <w:p w14:paraId="52570F9B" w14:textId="77777777" w:rsidR="00172DD8" w:rsidRPr="00CD4F8D" w:rsidRDefault="00172DD8" w:rsidP="00CD4F8D">
      <w:pPr>
        <w:pStyle w:val="paragraph"/>
      </w:pPr>
      <w:r w:rsidRPr="00CD4F8D">
        <w:lastRenderedPageBreak/>
        <w:tab/>
        <w:t>(b)</w:t>
      </w:r>
      <w:r w:rsidRPr="00CD4F8D">
        <w:tab/>
        <w:t>refused to take action in response to the objection notice;</w:t>
      </w:r>
    </w:p>
    <w:p w14:paraId="70FE9768" w14:textId="77777777" w:rsidR="00172DD8" w:rsidRPr="00CD4F8D" w:rsidRDefault="00172DD8" w:rsidP="00CD4F8D">
      <w:pPr>
        <w:pStyle w:val="Item"/>
      </w:pPr>
      <w:r w:rsidRPr="00CD4F8D">
        <w:t>before the commencement of this item.</w:t>
      </w:r>
    </w:p>
    <w:p w14:paraId="72035269" w14:textId="77777777" w:rsidR="00172DD8" w:rsidRPr="00CD4F8D" w:rsidRDefault="00172DD8" w:rsidP="00CD4F8D">
      <w:pPr>
        <w:pStyle w:val="Subitem"/>
      </w:pPr>
      <w:r w:rsidRPr="00CD4F8D">
        <w:t>(2)</w:t>
      </w:r>
      <w:r w:rsidRPr="00CD4F8D">
        <w:tab/>
        <w:t xml:space="preserve">The objection notice has effect, after the commencement of this item, as if it were an objection notice given under subsection 33(1)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047D7A10" w14:textId="77777777" w:rsidR="00172DD8" w:rsidRPr="00CD4F8D" w:rsidRDefault="00D82C92" w:rsidP="00CD4F8D">
      <w:pPr>
        <w:pStyle w:val="Transitional"/>
      </w:pPr>
      <w:r w:rsidRPr="00CD4F8D">
        <w:t>10</w:t>
      </w:r>
      <w:r w:rsidR="00172DD8" w:rsidRPr="00CD4F8D">
        <w:t xml:space="preserve">  Transitional—objection notices (objection notice given on behalf of a person depicted in an intimate image)</w:t>
      </w:r>
    </w:p>
    <w:p w14:paraId="5CC06B49" w14:textId="77777777" w:rsidR="00172DD8" w:rsidRPr="00CD4F8D" w:rsidRDefault="00172DD8" w:rsidP="00CD4F8D">
      <w:pPr>
        <w:pStyle w:val="Subitem"/>
      </w:pPr>
      <w:r w:rsidRPr="00CD4F8D">
        <w:t>(1)</w:t>
      </w:r>
      <w:r w:rsidRPr="00CD4F8D">
        <w:tab/>
        <w:t xml:space="preserve">This item applies to an objection notice given under subsection 19B(3) of the </w:t>
      </w:r>
      <w:r w:rsidRPr="00CD4F8D">
        <w:rPr>
          <w:i/>
        </w:rPr>
        <w:t>Enhancing Online Safety Act 2015</w:t>
      </w:r>
      <w:r w:rsidRPr="00CD4F8D">
        <w:t xml:space="preserve"> before the commencement of this item if the </w:t>
      </w:r>
      <w:proofErr w:type="spellStart"/>
      <w:r w:rsidRPr="00CD4F8D">
        <w:t>eSafety</w:t>
      </w:r>
      <w:proofErr w:type="spellEnd"/>
      <w:r w:rsidRPr="00CD4F8D">
        <w:t xml:space="preserve"> Commissioner has neither:</w:t>
      </w:r>
    </w:p>
    <w:p w14:paraId="5CE0C78E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>taken action in response to the objection notice; nor</w:t>
      </w:r>
    </w:p>
    <w:p w14:paraId="36546BFA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refused to take action in response to the objection notice;</w:t>
      </w:r>
    </w:p>
    <w:p w14:paraId="5FBF240B" w14:textId="77777777" w:rsidR="00172DD8" w:rsidRPr="00CD4F8D" w:rsidRDefault="00172DD8" w:rsidP="00CD4F8D">
      <w:pPr>
        <w:pStyle w:val="Item"/>
      </w:pPr>
      <w:r w:rsidRPr="00CD4F8D">
        <w:t>before the commencement of this item.</w:t>
      </w:r>
    </w:p>
    <w:p w14:paraId="42D6AC1D" w14:textId="77777777" w:rsidR="00172DD8" w:rsidRPr="00CD4F8D" w:rsidRDefault="00172DD8" w:rsidP="00CD4F8D">
      <w:pPr>
        <w:pStyle w:val="Subitem"/>
      </w:pPr>
      <w:r w:rsidRPr="00CD4F8D">
        <w:t>(2)</w:t>
      </w:r>
      <w:r w:rsidRPr="00CD4F8D">
        <w:tab/>
        <w:t xml:space="preserve">The objection notice has effect, after the commencement of this item, as if it were an objection notice given under subsection 33(3)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</w:t>
      </w:r>
      <w:r w:rsidR="006108DE" w:rsidRPr="00CD4F8D">
        <w:rPr>
          <w:i/>
        </w:rPr>
        <w:t>1</w:t>
      </w:r>
      <w:r w:rsidRPr="00CD4F8D">
        <w:t>.</w:t>
      </w:r>
    </w:p>
    <w:p w14:paraId="4095A083" w14:textId="77777777" w:rsidR="00172DD8" w:rsidRPr="00CD4F8D" w:rsidRDefault="002D6CE8" w:rsidP="00CD4F8D">
      <w:pPr>
        <w:pStyle w:val="ActHead7"/>
        <w:pageBreakBefore/>
      </w:pPr>
      <w:bookmarkStart w:id="32" w:name="_Toc78286089"/>
      <w:r w:rsidRPr="00B143DE">
        <w:rPr>
          <w:rStyle w:val="CharAmPartNo"/>
        </w:rPr>
        <w:lastRenderedPageBreak/>
        <w:t>Part 3</w:t>
      </w:r>
      <w:r w:rsidR="00172DD8" w:rsidRPr="00CD4F8D">
        <w:t>—</w:t>
      </w:r>
      <w:r w:rsidRPr="00B143DE">
        <w:rPr>
          <w:rStyle w:val="CharAmPartText"/>
        </w:rPr>
        <w:t>Provision of m</w:t>
      </w:r>
      <w:r w:rsidR="00FD500A" w:rsidRPr="00B143DE">
        <w:rPr>
          <w:rStyle w:val="CharAmPartText"/>
        </w:rPr>
        <w:t>aterial</w:t>
      </w:r>
      <w:r w:rsidRPr="00B143DE">
        <w:rPr>
          <w:rStyle w:val="CharAmPartText"/>
        </w:rPr>
        <w:t xml:space="preserve"> etc.</w:t>
      </w:r>
      <w:bookmarkEnd w:id="32"/>
    </w:p>
    <w:p w14:paraId="473BA279" w14:textId="77777777" w:rsidR="00FD500A" w:rsidRPr="00CD4F8D" w:rsidRDefault="00D82C92" w:rsidP="00CD4F8D">
      <w:pPr>
        <w:pStyle w:val="Transitional"/>
      </w:pPr>
      <w:r w:rsidRPr="00CD4F8D">
        <w:t>11</w:t>
      </w:r>
      <w:r w:rsidR="00FD500A" w:rsidRPr="00CD4F8D">
        <w:t xml:space="preserve">  Transitional—</w:t>
      </w:r>
      <w:r w:rsidR="00BD005E" w:rsidRPr="00CD4F8D">
        <w:t>material</w:t>
      </w:r>
      <w:r w:rsidR="0095468F" w:rsidRPr="00CD4F8D">
        <w:t xml:space="preserve"> etc.</w:t>
      </w:r>
    </w:p>
    <w:p w14:paraId="55D4D07A" w14:textId="77777777" w:rsidR="00CD78BB" w:rsidRPr="00CD4F8D" w:rsidRDefault="00FD500A" w:rsidP="00CD4F8D">
      <w:pPr>
        <w:pStyle w:val="Subitem"/>
      </w:pPr>
      <w:r w:rsidRPr="00CD4F8D">
        <w:t>(1)</w:t>
      </w:r>
      <w:r w:rsidRPr="00CD4F8D">
        <w:tab/>
      </w:r>
      <w:r w:rsidR="00CD78BB" w:rsidRPr="00CD4F8D">
        <w:t>The following provisions:</w:t>
      </w:r>
    </w:p>
    <w:p w14:paraId="604EADF6" w14:textId="77777777" w:rsidR="00CD78BB" w:rsidRPr="00CD4F8D" w:rsidRDefault="00CD78BB" w:rsidP="00CD4F8D">
      <w:pPr>
        <w:pStyle w:val="paragraph"/>
      </w:pPr>
      <w:r w:rsidRPr="00CD4F8D">
        <w:tab/>
        <w:t>(a)</w:t>
      </w:r>
      <w:r w:rsidRPr="00CD4F8D">
        <w:tab/>
        <w:t xml:space="preserve">Division 2 of Part 3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2021</w:t>
      </w:r>
      <w:r w:rsidRPr="00CD4F8D">
        <w:t>;</w:t>
      </w:r>
    </w:p>
    <w:p w14:paraId="4574A7CF" w14:textId="77777777" w:rsidR="00CD78BB" w:rsidRPr="00CD4F8D" w:rsidRDefault="00CD78BB" w:rsidP="00CD4F8D">
      <w:pPr>
        <w:pStyle w:val="paragraph"/>
      </w:pPr>
      <w:r w:rsidRPr="00CD4F8D">
        <w:tab/>
        <w:t>(b)</w:t>
      </w:r>
      <w:r w:rsidRPr="00CD4F8D">
        <w:tab/>
        <w:t>Part 5 of that Act;</w:t>
      </w:r>
    </w:p>
    <w:p w14:paraId="27568A31" w14:textId="77777777" w:rsidR="00CD78BB" w:rsidRPr="00CD4F8D" w:rsidRDefault="00CD78BB" w:rsidP="00CD4F8D">
      <w:pPr>
        <w:pStyle w:val="Item"/>
      </w:pPr>
      <w:r w:rsidRPr="00CD4F8D">
        <w:t>do not apply to the provision of material on:</w:t>
      </w:r>
    </w:p>
    <w:p w14:paraId="3E00330C" w14:textId="77777777" w:rsidR="00FD500A" w:rsidRPr="00CD4F8D" w:rsidRDefault="00CD78BB" w:rsidP="00CD4F8D">
      <w:pPr>
        <w:pStyle w:val="paragraph"/>
      </w:pPr>
      <w:r w:rsidRPr="00CD4F8D">
        <w:tab/>
        <w:t>(c</w:t>
      </w:r>
      <w:r w:rsidR="00CD6FBA" w:rsidRPr="00CD4F8D">
        <w:t>)</w:t>
      </w:r>
      <w:r w:rsidR="00CD6FBA" w:rsidRPr="00CD4F8D">
        <w:tab/>
      </w:r>
      <w:r w:rsidR="00FD500A" w:rsidRPr="00CD4F8D">
        <w:t>a social media service; or</w:t>
      </w:r>
    </w:p>
    <w:p w14:paraId="28B32482" w14:textId="77777777" w:rsidR="00FD500A" w:rsidRPr="00CD4F8D" w:rsidRDefault="00CD78BB" w:rsidP="00CD4F8D">
      <w:pPr>
        <w:pStyle w:val="paragraph"/>
      </w:pPr>
      <w:r w:rsidRPr="00CD4F8D">
        <w:tab/>
        <w:t>(d</w:t>
      </w:r>
      <w:r w:rsidR="00CD6FBA" w:rsidRPr="00CD4F8D">
        <w:t>)</w:t>
      </w:r>
      <w:r w:rsidR="00CD6FBA" w:rsidRPr="00CD4F8D">
        <w:tab/>
      </w:r>
      <w:r w:rsidR="00FD500A" w:rsidRPr="00CD4F8D">
        <w:t>a</w:t>
      </w:r>
      <w:r w:rsidR="00BD005E" w:rsidRPr="00CD4F8D">
        <w:t xml:space="preserve"> relevant electronic service;</w:t>
      </w:r>
    </w:p>
    <w:p w14:paraId="7B8C5E33" w14:textId="77777777" w:rsidR="00FD500A" w:rsidRPr="00CD4F8D" w:rsidRDefault="00FD500A" w:rsidP="00CD4F8D">
      <w:pPr>
        <w:pStyle w:val="Item"/>
      </w:pPr>
      <w:r w:rsidRPr="00CD4F8D">
        <w:t xml:space="preserve">unless the material was provided on the service after the start of </w:t>
      </w:r>
      <w:r w:rsidR="002D6CE8" w:rsidRPr="00CD4F8D">
        <w:t>1 July</w:t>
      </w:r>
      <w:r w:rsidRPr="00CD4F8D">
        <w:t xml:space="preserve"> 2015.</w:t>
      </w:r>
    </w:p>
    <w:p w14:paraId="5306B599" w14:textId="77777777" w:rsidR="00DD419E" w:rsidRPr="00CD4F8D" w:rsidRDefault="002D6CE8" w:rsidP="00CD4F8D">
      <w:pPr>
        <w:pStyle w:val="notemargin"/>
      </w:pPr>
      <w:r w:rsidRPr="00CD4F8D">
        <w:t>Note:</w:t>
      </w:r>
      <w:r w:rsidRPr="00CD4F8D">
        <w:tab/>
        <w:t>The cyber</w:t>
      </w:r>
      <w:r w:rsidR="00CD4F8D">
        <w:noBreakHyphen/>
      </w:r>
      <w:r w:rsidRPr="00CD4F8D">
        <w:t xml:space="preserve">bullying provisions of the </w:t>
      </w:r>
      <w:r w:rsidRPr="00CD4F8D">
        <w:rPr>
          <w:i/>
          <w:noProof/>
        </w:rPr>
        <w:t>Enhancing Online Safety Act 2015</w:t>
      </w:r>
      <w:r w:rsidRPr="00CD4F8D">
        <w:rPr>
          <w:noProof/>
        </w:rPr>
        <w:t xml:space="preserve"> commenced on </w:t>
      </w:r>
      <w:r w:rsidRPr="00CD4F8D">
        <w:t>1 July 2015.</w:t>
      </w:r>
    </w:p>
    <w:p w14:paraId="43719E26" w14:textId="77777777" w:rsidR="00CD78BB" w:rsidRPr="00CD4F8D" w:rsidRDefault="00BD005E" w:rsidP="00CD4F8D">
      <w:pPr>
        <w:pStyle w:val="Subitem"/>
      </w:pPr>
      <w:r w:rsidRPr="00CD4F8D">
        <w:t>(2)</w:t>
      </w:r>
      <w:r w:rsidRPr="00CD4F8D">
        <w:tab/>
      </w:r>
      <w:r w:rsidR="00CD78BB" w:rsidRPr="00CD4F8D">
        <w:t>The following provisions:</w:t>
      </w:r>
    </w:p>
    <w:p w14:paraId="78CD0366" w14:textId="77777777" w:rsidR="00CD78BB" w:rsidRPr="00CD4F8D" w:rsidRDefault="00CD78BB" w:rsidP="00CD4F8D">
      <w:pPr>
        <w:pStyle w:val="paragraph"/>
      </w:pPr>
      <w:r w:rsidRPr="00CD4F8D">
        <w:tab/>
        <w:t>(a)</w:t>
      </w:r>
      <w:r w:rsidRPr="00CD4F8D">
        <w:tab/>
        <w:t xml:space="preserve">Division 2 of Part 3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2021</w:t>
      </w:r>
      <w:r w:rsidRPr="00CD4F8D">
        <w:t>;</w:t>
      </w:r>
    </w:p>
    <w:p w14:paraId="6C0859F6" w14:textId="77777777" w:rsidR="00CD78BB" w:rsidRPr="00CD4F8D" w:rsidRDefault="00CD78BB" w:rsidP="00CD4F8D">
      <w:pPr>
        <w:pStyle w:val="paragraph"/>
      </w:pPr>
      <w:r w:rsidRPr="00CD4F8D">
        <w:tab/>
        <w:t>(b)</w:t>
      </w:r>
      <w:r w:rsidRPr="00CD4F8D">
        <w:tab/>
        <w:t>Part 5 of that Act;</w:t>
      </w:r>
    </w:p>
    <w:p w14:paraId="17702097" w14:textId="77777777" w:rsidR="00BD005E" w:rsidRPr="00CD4F8D" w:rsidRDefault="00CD78BB" w:rsidP="00CD4F8D">
      <w:pPr>
        <w:pStyle w:val="Item"/>
      </w:pPr>
      <w:r w:rsidRPr="00CD4F8D">
        <w:t>do not apply to the provision of material on</w:t>
      </w:r>
      <w:r w:rsidR="00BD005E" w:rsidRPr="00CD4F8D">
        <w:t xml:space="preserve"> a designated internet service unless the material was provided on the service after the commencement of this item.</w:t>
      </w:r>
    </w:p>
    <w:p w14:paraId="439EFBD3" w14:textId="77777777" w:rsidR="00CD78BB" w:rsidRPr="00CD4F8D" w:rsidRDefault="00BD005E" w:rsidP="00CD4F8D">
      <w:pPr>
        <w:pStyle w:val="Subitem"/>
      </w:pPr>
      <w:r w:rsidRPr="00CD4F8D">
        <w:t>(3</w:t>
      </w:r>
      <w:r w:rsidR="00FD500A" w:rsidRPr="00CD4F8D">
        <w:t>)</w:t>
      </w:r>
      <w:r w:rsidR="00FD500A" w:rsidRPr="00CD4F8D">
        <w:tab/>
      </w:r>
      <w:r w:rsidR="00CD78BB" w:rsidRPr="00CD4F8D">
        <w:t>The following provisions:</w:t>
      </w:r>
    </w:p>
    <w:p w14:paraId="452FA59E" w14:textId="77777777" w:rsidR="00CD78BB" w:rsidRPr="00CD4F8D" w:rsidRDefault="00CD78BB" w:rsidP="00CD4F8D">
      <w:pPr>
        <w:pStyle w:val="paragraph"/>
      </w:pPr>
      <w:r w:rsidRPr="00CD4F8D">
        <w:tab/>
        <w:t>(a)</w:t>
      </w:r>
      <w:r w:rsidRPr="00CD4F8D">
        <w:tab/>
        <w:t xml:space="preserve">Division 3 of Part 3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2021</w:t>
      </w:r>
      <w:r w:rsidRPr="00CD4F8D">
        <w:t>;</w:t>
      </w:r>
    </w:p>
    <w:p w14:paraId="4FF181AE" w14:textId="77777777" w:rsidR="00CD78BB" w:rsidRPr="00CD4F8D" w:rsidRDefault="00CD78BB" w:rsidP="00CD4F8D">
      <w:pPr>
        <w:pStyle w:val="paragraph"/>
      </w:pPr>
      <w:r w:rsidRPr="00CD4F8D">
        <w:tab/>
        <w:t>(b)</w:t>
      </w:r>
      <w:r w:rsidRPr="00CD4F8D">
        <w:tab/>
        <w:t>Division 3 of Part 6 of that Act;</w:t>
      </w:r>
    </w:p>
    <w:p w14:paraId="7F08BD89" w14:textId="77777777" w:rsidR="00CD78BB" w:rsidRPr="00CD4F8D" w:rsidRDefault="00CD78BB" w:rsidP="00CD4F8D">
      <w:pPr>
        <w:pStyle w:val="Item"/>
      </w:pPr>
      <w:r w:rsidRPr="00CD4F8D">
        <w:t>do not apply to the provision of an intimate image on:</w:t>
      </w:r>
    </w:p>
    <w:p w14:paraId="0D5C1BFF" w14:textId="77777777" w:rsidR="00FD500A" w:rsidRPr="00CD4F8D" w:rsidRDefault="00CD78BB" w:rsidP="00CD4F8D">
      <w:pPr>
        <w:pStyle w:val="paragraph"/>
      </w:pPr>
      <w:r w:rsidRPr="00CD4F8D">
        <w:tab/>
        <w:t>(c</w:t>
      </w:r>
      <w:r w:rsidR="00CD6FBA" w:rsidRPr="00CD4F8D">
        <w:t>)</w:t>
      </w:r>
      <w:r w:rsidR="00CD6FBA" w:rsidRPr="00CD4F8D">
        <w:tab/>
      </w:r>
      <w:r w:rsidR="00FD500A" w:rsidRPr="00CD4F8D">
        <w:t>a social media service; or</w:t>
      </w:r>
    </w:p>
    <w:p w14:paraId="21AAB66B" w14:textId="77777777" w:rsidR="00FD500A" w:rsidRPr="00CD4F8D" w:rsidRDefault="00CD78BB" w:rsidP="00CD4F8D">
      <w:pPr>
        <w:pStyle w:val="paragraph"/>
      </w:pPr>
      <w:r w:rsidRPr="00CD4F8D">
        <w:tab/>
        <w:t>(d</w:t>
      </w:r>
      <w:r w:rsidR="00CD6FBA" w:rsidRPr="00CD4F8D">
        <w:t>)</w:t>
      </w:r>
      <w:r w:rsidR="00CD6FBA" w:rsidRPr="00CD4F8D">
        <w:tab/>
      </w:r>
      <w:r w:rsidR="00FD500A" w:rsidRPr="00CD4F8D">
        <w:t>a relevant electronic service; or</w:t>
      </w:r>
    </w:p>
    <w:p w14:paraId="2D24E3DD" w14:textId="77777777" w:rsidR="00FD500A" w:rsidRPr="00CD4F8D" w:rsidRDefault="00CD6FBA" w:rsidP="00CD4F8D">
      <w:pPr>
        <w:pStyle w:val="paragraph"/>
      </w:pPr>
      <w:r w:rsidRPr="00CD4F8D">
        <w:tab/>
        <w:t>(</w:t>
      </w:r>
      <w:r w:rsidR="00CD78BB" w:rsidRPr="00CD4F8D">
        <w:t>e</w:t>
      </w:r>
      <w:r w:rsidRPr="00CD4F8D">
        <w:t>)</w:t>
      </w:r>
      <w:r w:rsidRPr="00CD4F8D">
        <w:tab/>
      </w:r>
      <w:r w:rsidR="00FD500A" w:rsidRPr="00CD4F8D">
        <w:t>a designated internet service;</w:t>
      </w:r>
    </w:p>
    <w:p w14:paraId="7B466994" w14:textId="77777777" w:rsidR="00FD500A" w:rsidRPr="00CD4F8D" w:rsidRDefault="00BD005E" w:rsidP="00CD4F8D">
      <w:pPr>
        <w:pStyle w:val="Item"/>
      </w:pPr>
      <w:r w:rsidRPr="00CD4F8D">
        <w:t xml:space="preserve">unless the </w:t>
      </w:r>
      <w:r w:rsidR="008263E0" w:rsidRPr="00CD4F8D">
        <w:t xml:space="preserve">intimate image </w:t>
      </w:r>
      <w:r w:rsidRPr="00CD4F8D">
        <w:t xml:space="preserve">was provided on the service after the start of </w:t>
      </w:r>
      <w:r w:rsidR="002D6CE8" w:rsidRPr="00CD4F8D">
        <w:t>1 September</w:t>
      </w:r>
      <w:r w:rsidR="00FD500A" w:rsidRPr="00CD4F8D">
        <w:t xml:space="preserve"> 2018.</w:t>
      </w:r>
    </w:p>
    <w:p w14:paraId="574D39DE" w14:textId="77777777" w:rsidR="002D6CE8" w:rsidRPr="00CD4F8D" w:rsidRDefault="002D6CE8" w:rsidP="00CD4F8D">
      <w:pPr>
        <w:pStyle w:val="notemargin"/>
      </w:pPr>
      <w:r w:rsidRPr="00CD4F8D">
        <w:t>Note:</w:t>
      </w:r>
      <w:r w:rsidRPr="00CD4F8D">
        <w:tab/>
        <w:t xml:space="preserve">The intimate images provisions of the </w:t>
      </w:r>
      <w:r w:rsidRPr="00CD4F8D">
        <w:rPr>
          <w:i/>
          <w:noProof/>
        </w:rPr>
        <w:t>Enhancing Online Safety Act 2015</w:t>
      </w:r>
      <w:r w:rsidRPr="00CD4F8D">
        <w:rPr>
          <w:noProof/>
        </w:rPr>
        <w:t xml:space="preserve"> commenced on </w:t>
      </w:r>
      <w:r w:rsidRPr="00CD4F8D">
        <w:t>1 September 2018.</w:t>
      </w:r>
    </w:p>
    <w:p w14:paraId="48B1D117" w14:textId="77777777" w:rsidR="00CD78BB" w:rsidRPr="00CD4F8D" w:rsidRDefault="00BD005E" w:rsidP="00CD4F8D">
      <w:pPr>
        <w:pStyle w:val="Subitem"/>
      </w:pPr>
      <w:r w:rsidRPr="00CD4F8D">
        <w:t>(4</w:t>
      </w:r>
      <w:r w:rsidR="00FD500A" w:rsidRPr="00CD4F8D">
        <w:t>)</w:t>
      </w:r>
      <w:r w:rsidR="00FD500A" w:rsidRPr="00CD4F8D">
        <w:tab/>
      </w:r>
      <w:r w:rsidR="00CD78BB" w:rsidRPr="00CD4F8D">
        <w:t>The following provisions:</w:t>
      </w:r>
    </w:p>
    <w:p w14:paraId="68AF3838" w14:textId="77777777" w:rsidR="00CD78BB" w:rsidRPr="00CD4F8D" w:rsidRDefault="00CD78BB" w:rsidP="00CD4F8D">
      <w:pPr>
        <w:pStyle w:val="paragraph"/>
      </w:pPr>
      <w:r w:rsidRPr="00CD4F8D">
        <w:tab/>
        <w:t>(a)</w:t>
      </w:r>
      <w:r w:rsidRPr="00CD4F8D">
        <w:tab/>
        <w:t xml:space="preserve">Division 4 of Part 3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2021</w:t>
      </w:r>
      <w:r w:rsidRPr="00CD4F8D">
        <w:t>;</w:t>
      </w:r>
    </w:p>
    <w:p w14:paraId="250CA685" w14:textId="77777777" w:rsidR="00CD78BB" w:rsidRPr="00CD4F8D" w:rsidRDefault="00CD78BB" w:rsidP="00CD4F8D">
      <w:pPr>
        <w:pStyle w:val="paragraph"/>
      </w:pPr>
      <w:r w:rsidRPr="00CD4F8D">
        <w:tab/>
        <w:t>(b)</w:t>
      </w:r>
      <w:r w:rsidRPr="00CD4F8D">
        <w:tab/>
        <w:t>Part 7 of that Act;</w:t>
      </w:r>
    </w:p>
    <w:p w14:paraId="715CFE8D" w14:textId="77777777" w:rsidR="00CD78BB" w:rsidRPr="00CD4F8D" w:rsidRDefault="00CD78BB" w:rsidP="00CD4F8D">
      <w:pPr>
        <w:pStyle w:val="Item"/>
      </w:pPr>
      <w:r w:rsidRPr="00CD4F8D">
        <w:lastRenderedPageBreak/>
        <w:t>do not apply to the provision of material on:</w:t>
      </w:r>
    </w:p>
    <w:p w14:paraId="179E56F2" w14:textId="77777777" w:rsidR="00FD500A" w:rsidRPr="00CD4F8D" w:rsidRDefault="00CD78BB" w:rsidP="00CD4F8D">
      <w:pPr>
        <w:pStyle w:val="paragraph"/>
      </w:pPr>
      <w:r w:rsidRPr="00CD4F8D">
        <w:tab/>
        <w:t>(c</w:t>
      </w:r>
      <w:r w:rsidR="00CD6FBA" w:rsidRPr="00CD4F8D">
        <w:t>)</w:t>
      </w:r>
      <w:r w:rsidR="00CD6FBA" w:rsidRPr="00CD4F8D">
        <w:tab/>
      </w:r>
      <w:r w:rsidR="00FD500A" w:rsidRPr="00CD4F8D">
        <w:t>a social media service; or</w:t>
      </w:r>
    </w:p>
    <w:p w14:paraId="307A2ECC" w14:textId="77777777" w:rsidR="00FD500A" w:rsidRPr="00CD4F8D" w:rsidRDefault="00CD6FBA" w:rsidP="00CD4F8D">
      <w:pPr>
        <w:pStyle w:val="paragraph"/>
      </w:pPr>
      <w:r w:rsidRPr="00CD4F8D">
        <w:tab/>
        <w:t>(</w:t>
      </w:r>
      <w:r w:rsidR="00CD78BB" w:rsidRPr="00CD4F8D">
        <w:t>d</w:t>
      </w:r>
      <w:r w:rsidRPr="00CD4F8D">
        <w:t>)</w:t>
      </w:r>
      <w:r w:rsidRPr="00CD4F8D">
        <w:tab/>
      </w:r>
      <w:r w:rsidR="00FD500A" w:rsidRPr="00CD4F8D">
        <w:t>a relevant electronic service; or</w:t>
      </w:r>
    </w:p>
    <w:p w14:paraId="5A621A61" w14:textId="77777777" w:rsidR="00FD500A" w:rsidRPr="00CD4F8D" w:rsidRDefault="00CD6FBA" w:rsidP="00CD4F8D">
      <w:pPr>
        <w:pStyle w:val="paragraph"/>
      </w:pPr>
      <w:r w:rsidRPr="00CD4F8D">
        <w:tab/>
        <w:t>(</w:t>
      </w:r>
      <w:r w:rsidR="00CD78BB" w:rsidRPr="00CD4F8D">
        <w:t>e</w:t>
      </w:r>
      <w:r w:rsidRPr="00CD4F8D">
        <w:t>)</w:t>
      </w:r>
      <w:r w:rsidRPr="00CD4F8D">
        <w:tab/>
      </w:r>
      <w:r w:rsidR="00FD500A" w:rsidRPr="00CD4F8D">
        <w:t>a designated internet service;</w:t>
      </w:r>
    </w:p>
    <w:p w14:paraId="009AE604" w14:textId="77777777" w:rsidR="00FD500A" w:rsidRPr="00CD4F8D" w:rsidRDefault="00BD005E" w:rsidP="00CD4F8D">
      <w:pPr>
        <w:pStyle w:val="Item"/>
      </w:pPr>
      <w:r w:rsidRPr="00CD4F8D">
        <w:t xml:space="preserve">unless the material was provided on the service after </w:t>
      </w:r>
      <w:r w:rsidR="00FD500A" w:rsidRPr="00CD4F8D">
        <w:t xml:space="preserve">the commencement of this </w:t>
      </w:r>
      <w:r w:rsidRPr="00CD4F8D">
        <w:t>item</w:t>
      </w:r>
      <w:r w:rsidR="00FD500A" w:rsidRPr="00CD4F8D">
        <w:t>.</w:t>
      </w:r>
    </w:p>
    <w:p w14:paraId="5176D4B6" w14:textId="77777777" w:rsidR="006727DA" w:rsidRPr="00CD4F8D" w:rsidRDefault="006727DA" w:rsidP="00CD4F8D">
      <w:pPr>
        <w:pStyle w:val="Subitem"/>
      </w:pPr>
      <w:r w:rsidRPr="00CD4F8D">
        <w:t>(5)</w:t>
      </w:r>
      <w:r w:rsidRPr="00CD4F8D">
        <w:tab/>
        <w:t xml:space="preserve">Sections 113A, 118A and 123A of the </w:t>
      </w:r>
      <w:r w:rsidRPr="00CD4F8D">
        <w:rPr>
          <w:i/>
        </w:rPr>
        <w:t>Online Safety</w:t>
      </w:r>
      <w:r w:rsidRPr="00CD4F8D">
        <w:t xml:space="preserve"> </w:t>
      </w:r>
      <w:r w:rsidRPr="00CD4F8D">
        <w:rPr>
          <w:i/>
        </w:rPr>
        <w:t>Act 2021</w:t>
      </w:r>
      <w:r w:rsidRPr="00CD4F8D">
        <w:t xml:space="preserve"> apply in relation to material provided on:</w:t>
      </w:r>
    </w:p>
    <w:p w14:paraId="56CB18DE" w14:textId="77777777" w:rsidR="006727DA" w:rsidRPr="00CD4F8D" w:rsidRDefault="006727DA" w:rsidP="00CD4F8D">
      <w:pPr>
        <w:pStyle w:val="paragraph"/>
      </w:pPr>
      <w:r w:rsidRPr="00CD4F8D">
        <w:tab/>
        <w:t>(a)</w:t>
      </w:r>
      <w:r w:rsidRPr="00CD4F8D">
        <w:tab/>
        <w:t>a social media service; or</w:t>
      </w:r>
    </w:p>
    <w:p w14:paraId="4885DE48" w14:textId="77777777" w:rsidR="006727DA" w:rsidRPr="00CD4F8D" w:rsidRDefault="006727DA" w:rsidP="00CD4F8D">
      <w:pPr>
        <w:pStyle w:val="paragraph"/>
      </w:pPr>
      <w:r w:rsidRPr="00CD4F8D">
        <w:tab/>
        <w:t>(b)</w:t>
      </w:r>
      <w:r w:rsidRPr="00CD4F8D">
        <w:tab/>
        <w:t>a relevant electronic service; or</w:t>
      </w:r>
    </w:p>
    <w:p w14:paraId="52AD3DA2" w14:textId="77777777" w:rsidR="006727DA" w:rsidRPr="00CD4F8D" w:rsidRDefault="006727DA" w:rsidP="00CD4F8D">
      <w:pPr>
        <w:pStyle w:val="paragraph"/>
      </w:pPr>
      <w:r w:rsidRPr="00CD4F8D">
        <w:tab/>
        <w:t>(c)</w:t>
      </w:r>
      <w:r w:rsidRPr="00CD4F8D">
        <w:tab/>
        <w:t>a designated internet service;</w:t>
      </w:r>
    </w:p>
    <w:p w14:paraId="5B2242A5" w14:textId="77777777" w:rsidR="006727DA" w:rsidRPr="00CD4F8D" w:rsidRDefault="006727DA" w:rsidP="00CD4F8D">
      <w:pPr>
        <w:pStyle w:val="Item"/>
      </w:pPr>
      <w:r w:rsidRPr="00CD4F8D">
        <w:t>after the commencement of this item.</w:t>
      </w:r>
    </w:p>
    <w:p w14:paraId="4C63A921" w14:textId="77777777" w:rsidR="00FD500A" w:rsidRPr="00CD4F8D" w:rsidRDefault="00BD005E" w:rsidP="00CD4F8D">
      <w:pPr>
        <w:pStyle w:val="ActHead7"/>
        <w:pageBreakBefore/>
      </w:pPr>
      <w:bookmarkStart w:id="33" w:name="_Toc78286090"/>
      <w:r w:rsidRPr="00B143DE">
        <w:rPr>
          <w:rStyle w:val="CharAmPartNo"/>
        </w:rPr>
        <w:lastRenderedPageBreak/>
        <w:t>Part 4</w:t>
      </w:r>
      <w:r w:rsidR="00FD500A" w:rsidRPr="00CD4F8D">
        <w:t>—</w:t>
      </w:r>
      <w:r w:rsidR="00FD500A" w:rsidRPr="00B143DE">
        <w:rPr>
          <w:rStyle w:val="CharAmPartText"/>
        </w:rPr>
        <w:t>Notices</w:t>
      </w:r>
      <w:bookmarkEnd w:id="33"/>
    </w:p>
    <w:p w14:paraId="265C3420" w14:textId="77777777" w:rsidR="00172DD8" w:rsidRPr="00CD4F8D" w:rsidRDefault="00D82C92" w:rsidP="00CD4F8D">
      <w:pPr>
        <w:pStyle w:val="Transitional"/>
      </w:pPr>
      <w:r w:rsidRPr="00CD4F8D">
        <w:t>12</w:t>
      </w:r>
      <w:r w:rsidR="00172DD8" w:rsidRPr="00CD4F8D">
        <w:t xml:space="preserve">  Transitional—pre</w:t>
      </w:r>
      <w:r w:rsidR="00CD4F8D">
        <w:noBreakHyphen/>
      </w:r>
      <w:r w:rsidR="00172DD8" w:rsidRPr="00CD4F8D">
        <w:t>commencement social media service notices</w:t>
      </w:r>
    </w:p>
    <w:p w14:paraId="3A4880FF" w14:textId="77777777" w:rsidR="00172DD8" w:rsidRPr="00CD4F8D" w:rsidRDefault="00172DD8" w:rsidP="00CD4F8D">
      <w:pPr>
        <w:pStyle w:val="Subitem"/>
      </w:pPr>
      <w:r w:rsidRPr="00CD4F8D">
        <w:t>(1)</w:t>
      </w:r>
      <w:r w:rsidRPr="00CD4F8D">
        <w:tab/>
        <w:t xml:space="preserve">Despite the repeal of the following provisions of the </w:t>
      </w:r>
      <w:r w:rsidRPr="00CD4F8D">
        <w:rPr>
          <w:i/>
        </w:rPr>
        <w:t>Enhancing Online Safety Act 2015</w:t>
      </w:r>
      <w:r w:rsidRPr="00CD4F8D">
        <w:t xml:space="preserve"> by this Act:</w:t>
      </w:r>
    </w:p>
    <w:p w14:paraId="0A899A85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 xml:space="preserve">Subdivision B of </w:t>
      </w:r>
      <w:r w:rsidR="002D6CE8" w:rsidRPr="00CD4F8D">
        <w:t>Division 3</w:t>
      </w:r>
      <w:r w:rsidRPr="00CD4F8D">
        <w:t xml:space="preserve"> of Part 4;</w:t>
      </w:r>
    </w:p>
    <w:p w14:paraId="5BF998A9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subsections 88(3) and (4);</w:t>
      </w:r>
    </w:p>
    <w:p w14:paraId="11627C04" w14:textId="77777777" w:rsidR="00172DD8" w:rsidRPr="00CD4F8D" w:rsidRDefault="00172DD8" w:rsidP="00CD4F8D">
      <w:pPr>
        <w:pStyle w:val="Item"/>
      </w:pPr>
      <w:r w:rsidRPr="00CD4F8D">
        <w:t>those provisions continue to apply, in relation to a social media service notice that was in force immediately before the commencement of this item, as if those repeals had not happened.</w:t>
      </w:r>
    </w:p>
    <w:p w14:paraId="0A3C5928" w14:textId="77777777" w:rsidR="00172DD8" w:rsidRPr="00CD4F8D" w:rsidRDefault="00172DD8" w:rsidP="00CD4F8D">
      <w:pPr>
        <w:pStyle w:val="Subitem"/>
      </w:pPr>
      <w:r w:rsidRPr="00CD4F8D">
        <w:t>(2)</w:t>
      </w:r>
      <w:r w:rsidRPr="00CD4F8D">
        <w:tab/>
        <w:t xml:space="preserve">Despite the repeal of </w:t>
      </w:r>
      <w:r w:rsidR="002D6CE8" w:rsidRPr="00CD4F8D">
        <w:t>Part 6</w:t>
      </w:r>
      <w:r w:rsidRPr="00CD4F8D">
        <w:t xml:space="preserve"> of the </w:t>
      </w:r>
      <w:r w:rsidRPr="00CD4F8D">
        <w:rPr>
          <w:i/>
        </w:rPr>
        <w:t xml:space="preserve">Enhancing Online Safety Act 2015 </w:t>
      </w:r>
      <w:r w:rsidRPr="00CD4F8D">
        <w:t>by this Act, that Part continues to apply, in relation to section 36 of that Act, as if that repeal had not happened.</w:t>
      </w:r>
    </w:p>
    <w:p w14:paraId="483513BF" w14:textId="77777777" w:rsidR="00172DD8" w:rsidRPr="00CD4F8D" w:rsidRDefault="00D82C92" w:rsidP="00CD4F8D">
      <w:pPr>
        <w:pStyle w:val="Transitional"/>
      </w:pPr>
      <w:r w:rsidRPr="00CD4F8D">
        <w:t>13</w:t>
      </w:r>
      <w:r w:rsidR="00172DD8" w:rsidRPr="00CD4F8D">
        <w:t xml:space="preserve">  Transitional—pre</w:t>
      </w:r>
      <w:r w:rsidR="00CD4F8D">
        <w:noBreakHyphen/>
      </w:r>
      <w:r w:rsidR="00172DD8" w:rsidRPr="00CD4F8D">
        <w:t>commencement end</w:t>
      </w:r>
      <w:r w:rsidR="00CD4F8D">
        <w:noBreakHyphen/>
      </w:r>
      <w:r w:rsidR="00172DD8" w:rsidRPr="00CD4F8D">
        <w:t>user notices</w:t>
      </w:r>
    </w:p>
    <w:p w14:paraId="3743536A" w14:textId="77777777" w:rsidR="00172DD8" w:rsidRPr="00CD4F8D" w:rsidRDefault="00172DD8" w:rsidP="00CD4F8D">
      <w:pPr>
        <w:pStyle w:val="Subitem"/>
      </w:pPr>
      <w:r w:rsidRPr="00CD4F8D">
        <w:t>(1)</w:t>
      </w:r>
      <w:r w:rsidRPr="00CD4F8D">
        <w:tab/>
        <w:t xml:space="preserve">Despite the repeal of the following provisions of the </w:t>
      </w:r>
      <w:r w:rsidRPr="00CD4F8D">
        <w:rPr>
          <w:i/>
        </w:rPr>
        <w:t xml:space="preserve">Enhancing Online Safety Act 2015 </w:t>
      </w:r>
      <w:r w:rsidRPr="00CD4F8D">
        <w:t>by this Act:</w:t>
      </w:r>
    </w:p>
    <w:p w14:paraId="2CE3D8DC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</w:r>
      <w:r w:rsidR="002D6CE8" w:rsidRPr="00CD4F8D">
        <w:t>Part 5</w:t>
      </w:r>
      <w:r w:rsidRPr="00CD4F8D">
        <w:t>;</w:t>
      </w:r>
    </w:p>
    <w:p w14:paraId="3C03311C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subsection 88(7);</w:t>
      </w:r>
    </w:p>
    <w:p w14:paraId="617FDA0F" w14:textId="77777777" w:rsidR="00172DD8" w:rsidRPr="00CD4F8D" w:rsidRDefault="00172DD8" w:rsidP="00CD4F8D">
      <w:pPr>
        <w:pStyle w:val="Item"/>
      </w:pPr>
      <w:r w:rsidRPr="00CD4F8D">
        <w:t>those provisions continue to apply, in relation to an end</w:t>
      </w:r>
      <w:r w:rsidR="00CD4F8D">
        <w:noBreakHyphen/>
      </w:r>
      <w:r w:rsidRPr="00CD4F8D">
        <w:t>user notice that was in force immediately before the commencement of this item, as if those repeals had not happened.</w:t>
      </w:r>
    </w:p>
    <w:p w14:paraId="00DD57F5" w14:textId="77777777" w:rsidR="00172DD8" w:rsidRPr="00CD4F8D" w:rsidRDefault="00172DD8" w:rsidP="00CD4F8D">
      <w:pPr>
        <w:pStyle w:val="Subitem"/>
      </w:pPr>
      <w:r w:rsidRPr="00CD4F8D">
        <w:t>(2)</w:t>
      </w:r>
      <w:r w:rsidRPr="00CD4F8D">
        <w:tab/>
        <w:t xml:space="preserve">Despite the repeal of section 48 of the </w:t>
      </w:r>
      <w:r w:rsidRPr="00CD4F8D">
        <w:rPr>
          <w:i/>
        </w:rPr>
        <w:t xml:space="preserve">Enhancing Online Safety Act 2015 </w:t>
      </w:r>
      <w:r w:rsidRPr="00CD4F8D">
        <w:t>by this Act, that section continues to apply, in relation to section 43 of that Act, as if that repeal had not happened.</w:t>
      </w:r>
    </w:p>
    <w:p w14:paraId="4683F1B3" w14:textId="77777777" w:rsidR="00172DD8" w:rsidRPr="00CD4F8D" w:rsidRDefault="00D82C92" w:rsidP="00CD4F8D">
      <w:pPr>
        <w:pStyle w:val="Transitional"/>
      </w:pPr>
      <w:r w:rsidRPr="00CD4F8D">
        <w:t>14</w:t>
      </w:r>
      <w:r w:rsidR="00172DD8" w:rsidRPr="00CD4F8D">
        <w:t xml:space="preserve">  Transitional—pre</w:t>
      </w:r>
      <w:r w:rsidR="00CD4F8D">
        <w:noBreakHyphen/>
      </w:r>
      <w:r w:rsidR="00172DD8" w:rsidRPr="00CD4F8D">
        <w:t>commencement removal notices</w:t>
      </w:r>
    </w:p>
    <w:p w14:paraId="4EDC3380" w14:textId="77777777" w:rsidR="00172DD8" w:rsidRPr="00CD4F8D" w:rsidRDefault="00172DD8" w:rsidP="00CD4F8D">
      <w:pPr>
        <w:pStyle w:val="Subitem"/>
      </w:pPr>
      <w:r w:rsidRPr="00CD4F8D">
        <w:t>(1)</w:t>
      </w:r>
      <w:r w:rsidRPr="00CD4F8D">
        <w:tab/>
        <w:t xml:space="preserve">Despite the repeal of the following provisions of the </w:t>
      </w:r>
      <w:r w:rsidRPr="00CD4F8D">
        <w:rPr>
          <w:i/>
        </w:rPr>
        <w:t xml:space="preserve">Enhancing Online Safety Act 2015 </w:t>
      </w:r>
      <w:r w:rsidRPr="00CD4F8D">
        <w:t>by this Act:</w:t>
      </w:r>
    </w:p>
    <w:p w14:paraId="70B081C6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</w:r>
      <w:r w:rsidR="002D6CE8" w:rsidRPr="00CD4F8D">
        <w:t>Division 3</w:t>
      </w:r>
      <w:r w:rsidRPr="00CD4F8D">
        <w:t xml:space="preserve"> of </w:t>
      </w:r>
      <w:r w:rsidR="002D6CE8" w:rsidRPr="00CD4F8D">
        <w:t>Part 5</w:t>
      </w:r>
      <w:r w:rsidRPr="00CD4F8D">
        <w:t>A;</w:t>
      </w:r>
    </w:p>
    <w:p w14:paraId="3E6F85B0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subsection 88(8);</w:t>
      </w:r>
    </w:p>
    <w:p w14:paraId="5768750C" w14:textId="77777777" w:rsidR="00172DD8" w:rsidRPr="00CD4F8D" w:rsidRDefault="00172DD8" w:rsidP="00CD4F8D">
      <w:pPr>
        <w:pStyle w:val="Item"/>
      </w:pPr>
      <w:r w:rsidRPr="00CD4F8D">
        <w:t>those provisions continue to apply, in relation to a removal notice that was in force immediately before the commencement of this item, as if those repeals had not happened.</w:t>
      </w:r>
    </w:p>
    <w:p w14:paraId="5D5F2B78" w14:textId="77777777" w:rsidR="00172DD8" w:rsidRPr="00CD4F8D" w:rsidRDefault="00172DD8" w:rsidP="00CD4F8D">
      <w:pPr>
        <w:pStyle w:val="Subitem"/>
      </w:pPr>
      <w:r w:rsidRPr="00CD4F8D">
        <w:lastRenderedPageBreak/>
        <w:t>(2)</w:t>
      </w:r>
      <w:r w:rsidRPr="00CD4F8D">
        <w:tab/>
        <w:t xml:space="preserve">Despite the repeal of </w:t>
      </w:r>
      <w:r w:rsidR="002D6CE8" w:rsidRPr="00CD4F8D">
        <w:t>Part 6</w:t>
      </w:r>
      <w:r w:rsidRPr="00CD4F8D">
        <w:t xml:space="preserve"> of the </w:t>
      </w:r>
      <w:r w:rsidRPr="00CD4F8D">
        <w:rPr>
          <w:i/>
        </w:rPr>
        <w:t>Enhancing Online Safety Act 2015</w:t>
      </w:r>
      <w:r w:rsidRPr="00CD4F8D">
        <w:t xml:space="preserve"> by this Act, that Part continues to apply, in relation to section 44G of that Act, as if that repeal had not happened.</w:t>
      </w:r>
    </w:p>
    <w:p w14:paraId="271379D4" w14:textId="77777777" w:rsidR="00172DD8" w:rsidRPr="00CD4F8D" w:rsidRDefault="002D6CE8" w:rsidP="00CD4F8D">
      <w:pPr>
        <w:pStyle w:val="ActHead7"/>
        <w:pageBreakBefore/>
      </w:pPr>
      <w:bookmarkStart w:id="34" w:name="_Toc78286091"/>
      <w:r w:rsidRPr="00B143DE">
        <w:rPr>
          <w:rStyle w:val="CharAmPartNo"/>
        </w:rPr>
        <w:lastRenderedPageBreak/>
        <w:t>Part 5</w:t>
      </w:r>
      <w:r w:rsidR="00172DD8" w:rsidRPr="00CD4F8D">
        <w:t>—</w:t>
      </w:r>
      <w:r w:rsidR="00172DD8" w:rsidRPr="00B143DE">
        <w:rPr>
          <w:rStyle w:val="CharAmPartText"/>
        </w:rPr>
        <w:t>Protection from proceedings</w:t>
      </w:r>
      <w:bookmarkEnd w:id="34"/>
    </w:p>
    <w:p w14:paraId="31358EB0" w14:textId="77777777" w:rsidR="00172DD8" w:rsidRPr="00CD4F8D" w:rsidRDefault="00D82C92" w:rsidP="00CD4F8D">
      <w:pPr>
        <w:pStyle w:val="Transitional"/>
      </w:pPr>
      <w:r w:rsidRPr="00CD4F8D">
        <w:t>15</w:t>
      </w:r>
      <w:r w:rsidR="00172DD8" w:rsidRPr="00CD4F8D">
        <w:t xml:space="preserve">  Transitional—protection from civil proceedings</w:t>
      </w:r>
    </w:p>
    <w:p w14:paraId="6EAFB327" w14:textId="77777777" w:rsidR="00172DD8" w:rsidRPr="00CD4F8D" w:rsidRDefault="00172DD8" w:rsidP="00CD4F8D">
      <w:pPr>
        <w:pStyle w:val="Subitem"/>
      </w:pPr>
      <w:r w:rsidRPr="00CD4F8D">
        <w:t>(1)</w:t>
      </w:r>
      <w:r w:rsidRPr="00CD4F8D">
        <w:tab/>
        <w:t xml:space="preserve">Despite the repeal of subsection 89(1) of the </w:t>
      </w:r>
      <w:r w:rsidRPr="00CD4F8D">
        <w:rPr>
          <w:i/>
        </w:rPr>
        <w:t xml:space="preserve">Enhancing Online Safety Act 2015 </w:t>
      </w:r>
      <w:r w:rsidRPr="00CD4F8D">
        <w:t>by this Act, that subsection continues to apply, in relation to an act done before the commencement of this item, as if that repeal had not happened.</w:t>
      </w:r>
    </w:p>
    <w:p w14:paraId="6578C85E" w14:textId="77777777" w:rsidR="00172DD8" w:rsidRPr="00CD4F8D" w:rsidRDefault="00172DD8" w:rsidP="00CD4F8D">
      <w:pPr>
        <w:pStyle w:val="Subitem"/>
      </w:pPr>
      <w:r w:rsidRPr="00CD4F8D">
        <w:t>(2)</w:t>
      </w:r>
      <w:r w:rsidRPr="00CD4F8D">
        <w:tab/>
        <w:t xml:space="preserve">Despite the repeal of subsection 89(2) of the </w:t>
      </w:r>
      <w:r w:rsidRPr="00CD4F8D">
        <w:rPr>
          <w:i/>
        </w:rPr>
        <w:t xml:space="preserve">Enhancing Online Safety Act 2015 </w:t>
      </w:r>
      <w:r w:rsidRPr="00CD4F8D">
        <w:t>by this Act, that subsection continues to apply, in relation to anything done in compliance with:</w:t>
      </w:r>
    </w:p>
    <w:p w14:paraId="65AB98E2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>a request given under section 29 of that Act before the commencement of this item; or</w:t>
      </w:r>
    </w:p>
    <w:p w14:paraId="03151509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a social media service notice given before the commencement of this item; or</w:t>
      </w:r>
    </w:p>
    <w:p w14:paraId="5AD4A234" w14:textId="77777777" w:rsidR="00172DD8" w:rsidRPr="00CD4F8D" w:rsidRDefault="00172DD8" w:rsidP="00CD4F8D">
      <w:pPr>
        <w:pStyle w:val="paragraph"/>
      </w:pPr>
      <w:r w:rsidRPr="00CD4F8D">
        <w:tab/>
        <w:t>(c)</w:t>
      </w:r>
      <w:r w:rsidRPr="00CD4F8D">
        <w:tab/>
        <w:t>an end</w:t>
      </w:r>
      <w:r w:rsidR="00CD4F8D">
        <w:noBreakHyphen/>
      </w:r>
      <w:r w:rsidRPr="00CD4F8D">
        <w:t>user notice given before the commencement of this item; or</w:t>
      </w:r>
    </w:p>
    <w:p w14:paraId="2A5F9DFB" w14:textId="77777777" w:rsidR="00172DD8" w:rsidRPr="00CD4F8D" w:rsidRDefault="00172DD8" w:rsidP="00CD4F8D">
      <w:pPr>
        <w:pStyle w:val="paragraph"/>
      </w:pPr>
      <w:r w:rsidRPr="00CD4F8D">
        <w:tab/>
        <w:t>(d)</w:t>
      </w:r>
      <w:r w:rsidRPr="00CD4F8D">
        <w:tab/>
        <w:t>a removal notice given before the commencement of this item;</w:t>
      </w:r>
    </w:p>
    <w:p w14:paraId="313C5EAE" w14:textId="77777777" w:rsidR="00172DD8" w:rsidRPr="00CD4F8D" w:rsidRDefault="00172DD8" w:rsidP="00CD4F8D">
      <w:pPr>
        <w:pStyle w:val="Item"/>
      </w:pPr>
      <w:r w:rsidRPr="00CD4F8D">
        <w:t>as if that repeal had not happened.</w:t>
      </w:r>
    </w:p>
    <w:p w14:paraId="74091166" w14:textId="77777777" w:rsidR="00172DD8" w:rsidRPr="00CD4F8D" w:rsidRDefault="00172DD8" w:rsidP="00CD4F8D">
      <w:pPr>
        <w:pStyle w:val="Subitem"/>
      </w:pPr>
      <w:r w:rsidRPr="00CD4F8D">
        <w:t>(3)</w:t>
      </w:r>
      <w:r w:rsidRPr="00CD4F8D">
        <w:tab/>
        <w:t xml:space="preserve">Despite the repeal of subclause 88(1) of Schedule 5 to the </w:t>
      </w:r>
      <w:r w:rsidRPr="00CD4F8D">
        <w:rPr>
          <w:i/>
          <w:iCs/>
        </w:rPr>
        <w:t>Broadcasting Services Act 1992</w:t>
      </w:r>
      <w:r w:rsidRPr="00CD4F8D">
        <w:rPr>
          <w:i/>
        </w:rPr>
        <w:t xml:space="preserve"> </w:t>
      </w:r>
      <w:r w:rsidRPr="00CD4F8D">
        <w:t>by this Act, that subclause continues to apply, in relation to anything done before the commencement of this item, as if that repeal had not happened.</w:t>
      </w:r>
    </w:p>
    <w:p w14:paraId="1AED6E3E" w14:textId="77777777" w:rsidR="00172DD8" w:rsidRPr="00CD4F8D" w:rsidRDefault="00172DD8" w:rsidP="00CD4F8D">
      <w:pPr>
        <w:pStyle w:val="Subitem"/>
      </w:pPr>
      <w:r w:rsidRPr="00CD4F8D">
        <w:t>(4)</w:t>
      </w:r>
      <w:r w:rsidRPr="00CD4F8D">
        <w:tab/>
        <w:t xml:space="preserve">Despite the repeal of subclause 88(2) of Schedule 5 to the </w:t>
      </w:r>
      <w:r w:rsidRPr="00CD4F8D">
        <w:rPr>
          <w:i/>
          <w:iCs/>
        </w:rPr>
        <w:t>Broadcasting Services Act 1992</w:t>
      </w:r>
      <w:r w:rsidRPr="00CD4F8D">
        <w:rPr>
          <w:i/>
        </w:rPr>
        <w:t xml:space="preserve"> </w:t>
      </w:r>
      <w:r w:rsidRPr="00CD4F8D">
        <w:t>by this Act, that subclause continues to apply, in relation to anything done before the commencement of this item, as if that repeal had not happened.</w:t>
      </w:r>
    </w:p>
    <w:p w14:paraId="21AB017D" w14:textId="77777777" w:rsidR="00172DD8" w:rsidRPr="00CD4F8D" w:rsidRDefault="00172DD8" w:rsidP="00CD4F8D">
      <w:pPr>
        <w:pStyle w:val="Subitem"/>
      </w:pPr>
      <w:r w:rsidRPr="00CD4F8D">
        <w:t>(5)</w:t>
      </w:r>
      <w:r w:rsidRPr="00CD4F8D">
        <w:tab/>
        <w:t xml:space="preserve">Despite the repeal of subclause 111(1) of Schedule 7 to the </w:t>
      </w:r>
      <w:r w:rsidRPr="00CD4F8D">
        <w:rPr>
          <w:i/>
          <w:iCs/>
        </w:rPr>
        <w:t>Broadcasting Services Act 1992</w:t>
      </w:r>
      <w:r w:rsidRPr="00CD4F8D">
        <w:rPr>
          <w:i/>
        </w:rPr>
        <w:t xml:space="preserve"> </w:t>
      </w:r>
      <w:r w:rsidRPr="00CD4F8D">
        <w:t>by this Act, that subclause continues to apply, in relation to anything done before the commencement of this item, as if that repeal had not happened.</w:t>
      </w:r>
    </w:p>
    <w:p w14:paraId="3864DE65" w14:textId="77777777" w:rsidR="00172DD8" w:rsidRPr="00CD4F8D" w:rsidRDefault="00172DD8" w:rsidP="00CD4F8D">
      <w:pPr>
        <w:pStyle w:val="Subitem"/>
      </w:pPr>
      <w:r w:rsidRPr="00CD4F8D">
        <w:t>(6)</w:t>
      </w:r>
      <w:r w:rsidRPr="00CD4F8D">
        <w:tab/>
        <w:t xml:space="preserve">Despite the repeal of subclause 111(2) of Schedule 7 to the </w:t>
      </w:r>
      <w:r w:rsidRPr="00CD4F8D">
        <w:rPr>
          <w:i/>
          <w:iCs/>
        </w:rPr>
        <w:t>Broadcasting Services Act 1992</w:t>
      </w:r>
      <w:r w:rsidRPr="00CD4F8D">
        <w:rPr>
          <w:i/>
        </w:rPr>
        <w:t xml:space="preserve"> </w:t>
      </w:r>
      <w:r w:rsidRPr="00CD4F8D">
        <w:t>by this Act, that subclause continues to apply, in relation to anything done before the commencement of this item, as if that repeal had not happened.</w:t>
      </w:r>
    </w:p>
    <w:p w14:paraId="10B49532" w14:textId="77777777" w:rsidR="00172DD8" w:rsidRPr="00CD4F8D" w:rsidRDefault="00172DD8" w:rsidP="00CD4F8D">
      <w:pPr>
        <w:pStyle w:val="Subitem"/>
      </w:pPr>
      <w:r w:rsidRPr="00CD4F8D">
        <w:lastRenderedPageBreak/>
        <w:t>(7)</w:t>
      </w:r>
      <w:r w:rsidRPr="00CD4F8D">
        <w:tab/>
        <w:t xml:space="preserve">Despite the repeal of subclause 111(3) of Schedule 7 to the </w:t>
      </w:r>
      <w:r w:rsidRPr="00CD4F8D">
        <w:rPr>
          <w:i/>
          <w:iCs/>
        </w:rPr>
        <w:t>Broadcasting Services Act 1992</w:t>
      </w:r>
      <w:r w:rsidRPr="00CD4F8D">
        <w:rPr>
          <w:i/>
        </w:rPr>
        <w:t xml:space="preserve"> </w:t>
      </w:r>
      <w:r w:rsidRPr="00CD4F8D">
        <w:t>by this Act, that subclause continues to apply, in relation to anything done before the commencement of this item, as if that repeal had not happened.</w:t>
      </w:r>
    </w:p>
    <w:p w14:paraId="7ACC6418" w14:textId="77777777" w:rsidR="00172DD8" w:rsidRPr="00CD4F8D" w:rsidRDefault="00D82C92" w:rsidP="00CD4F8D">
      <w:pPr>
        <w:pStyle w:val="Transitional"/>
      </w:pPr>
      <w:r w:rsidRPr="00CD4F8D">
        <w:t>16</w:t>
      </w:r>
      <w:r w:rsidR="00172DD8" w:rsidRPr="00CD4F8D">
        <w:t xml:space="preserve">  Transitional—liability for damages</w:t>
      </w:r>
    </w:p>
    <w:p w14:paraId="0E28F11F" w14:textId="77777777" w:rsidR="00172DD8" w:rsidRPr="00CD4F8D" w:rsidRDefault="00172DD8" w:rsidP="00CD4F8D">
      <w:pPr>
        <w:pStyle w:val="Item"/>
      </w:pPr>
      <w:r w:rsidRPr="00CD4F8D">
        <w:t xml:space="preserve">Despite the repeal of section 90 of the </w:t>
      </w:r>
      <w:r w:rsidRPr="00CD4F8D">
        <w:rPr>
          <w:i/>
        </w:rPr>
        <w:t>Enhancing Online Safety Act 2015</w:t>
      </w:r>
      <w:r w:rsidRPr="00CD4F8D">
        <w:t xml:space="preserve"> by this Act, that section continues to apply, in relation to an act or matter in good faith done or omitted to be done:</w:t>
      </w:r>
    </w:p>
    <w:p w14:paraId="53B6E43D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>in the performance or purported performance of any function; or</w:t>
      </w:r>
    </w:p>
    <w:p w14:paraId="2A5ED7EC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in the exercise or purported exercise of any power;</w:t>
      </w:r>
    </w:p>
    <w:p w14:paraId="138E3175" w14:textId="77777777" w:rsidR="00172DD8" w:rsidRPr="00CD4F8D" w:rsidRDefault="00172DD8" w:rsidP="00CD4F8D">
      <w:pPr>
        <w:pStyle w:val="Item"/>
      </w:pPr>
      <w:r w:rsidRPr="00CD4F8D">
        <w:t xml:space="preserve">conferred on the </w:t>
      </w:r>
      <w:proofErr w:type="spellStart"/>
      <w:r w:rsidRPr="00CD4F8D">
        <w:t>eSafety</w:t>
      </w:r>
      <w:proofErr w:type="spellEnd"/>
      <w:r w:rsidRPr="00CD4F8D">
        <w:t xml:space="preserve"> Commissioner by or under:</w:t>
      </w:r>
    </w:p>
    <w:p w14:paraId="510C1C3C" w14:textId="77777777" w:rsidR="00172DD8" w:rsidRPr="00CD4F8D" w:rsidRDefault="00172DD8" w:rsidP="00CD4F8D">
      <w:pPr>
        <w:pStyle w:val="paragraph"/>
      </w:pPr>
      <w:r w:rsidRPr="00CD4F8D">
        <w:tab/>
        <w:t>(c)</w:t>
      </w:r>
      <w:r w:rsidRPr="00CD4F8D">
        <w:tab/>
        <w:t xml:space="preserve">the repealed </w:t>
      </w:r>
      <w:r w:rsidRPr="00CD4F8D">
        <w:rPr>
          <w:i/>
        </w:rPr>
        <w:t>Enhancing Online Safety Act 2015</w:t>
      </w:r>
      <w:r w:rsidRPr="00CD4F8D">
        <w:t>; or</w:t>
      </w:r>
    </w:p>
    <w:p w14:paraId="58A4159E" w14:textId="77777777" w:rsidR="00172DD8" w:rsidRPr="00CD4F8D" w:rsidRDefault="00172DD8" w:rsidP="00CD4F8D">
      <w:pPr>
        <w:pStyle w:val="paragraph"/>
        <w:rPr>
          <w:iCs/>
        </w:rPr>
      </w:pPr>
      <w:r w:rsidRPr="00CD4F8D">
        <w:tab/>
        <w:t>(d)</w:t>
      </w:r>
      <w:r w:rsidRPr="00CD4F8D">
        <w:tab/>
        <w:t xml:space="preserve">a provision of the </w:t>
      </w:r>
      <w:r w:rsidRPr="00CD4F8D">
        <w:rPr>
          <w:i/>
          <w:iCs/>
        </w:rPr>
        <w:t>Broadcasting Services Act 1992</w:t>
      </w:r>
      <w:r w:rsidRPr="00CD4F8D">
        <w:rPr>
          <w:iCs/>
        </w:rPr>
        <w:t xml:space="preserve"> repealed by this Act;</w:t>
      </w:r>
    </w:p>
    <w:p w14:paraId="29DE36DA" w14:textId="77777777" w:rsidR="00172DD8" w:rsidRPr="00CD4F8D" w:rsidRDefault="00172DD8" w:rsidP="00CD4F8D">
      <w:pPr>
        <w:pStyle w:val="Item"/>
      </w:pPr>
      <w:r w:rsidRPr="00CD4F8D">
        <w:t>as if the repeal of that section had not happened.</w:t>
      </w:r>
    </w:p>
    <w:p w14:paraId="4CEB049D" w14:textId="77777777" w:rsidR="00172DD8" w:rsidRPr="00CD4F8D" w:rsidRDefault="00D82C92" w:rsidP="00CD4F8D">
      <w:pPr>
        <w:pStyle w:val="Transitional"/>
      </w:pPr>
      <w:r w:rsidRPr="00CD4F8D">
        <w:t>17</w:t>
      </w:r>
      <w:r w:rsidR="00172DD8" w:rsidRPr="00CD4F8D">
        <w:t xml:space="preserve">  Transitional—protection from criminal proceedings</w:t>
      </w:r>
    </w:p>
    <w:p w14:paraId="6F1CD672" w14:textId="77777777" w:rsidR="00172DD8" w:rsidRPr="00CD4F8D" w:rsidRDefault="00172DD8" w:rsidP="00CD4F8D">
      <w:pPr>
        <w:pStyle w:val="Subitem"/>
      </w:pPr>
      <w:r w:rsidRPr="00CD4F8D">
        <w:t>(1)</w:t>
      </w:r>
      <w:r w:rsidRPr="00CD4F8D">
        <w:tab/>
        <w:t xml:space="preserve">Despite the repeal of section 91 of the </w:t>
      </w:r>
      <w:r w:rsidRPr="00CD4F8D">
        <w:rPr>
          <w:i/>
        </w:rPr>
        <w:t xml:space="preserve">Enhancing Online Safety Act 2015 </w:t>
      </w:r>
      <w:r w:rsidRPr="00CD4F8D">
        <w:t>by this Act, that section continues to apply, in relation to:</w:t>
      </w:r>
    </w:p>
    <w:p w14:paraId="405BC455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>the collection of material; or</w:t>
      </w:r>
    </w:p>
    <w:p w14:paraId="1B87C088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the possession of material; or</w:t>
      </w:r>
    </w:p>
    <w:p w14:paraId="41F1D81B" w14:textId="77777777" w:rsidR="00172DD8" w:rsidRPr="00CD4F8D" w:rsidRDefault="00172DD8" w:rsidP="00CD4F8D">
      <w:pPr>
        <w:pStyle w:val="paragraph"/>
      </w:pPr>
      <w:r w:rsidRPr="00CD4F8D">
        <w:tab/>
        <w:t>(c)</w:t>
      </w:r>
      <w:r w:rsidRPr="00CD4F8D">
        <w:tab/>
        <w:t>the distribution of material; or</w:t>
      </w:r>
    </w:p>
    <w:p w14:paraId="75FC4E36" w14:textId="77777777" w:rsidR="00172DD8" w:rsidRPr="00CD4F8D" w:rsidRDefault="00172DD8" w:rsidP="00CD4F8D">
      <w:pPr>
        <w:pStyle w:val="paragraph"/>
      </w:pPr>
      <w:r w:rsidRPr="00CD4F8D">
        <w:tab/>
        <w:t>(d)</w:t>
      </w:r>
      <w:r w:rsidRPr="00CD4F8D">
        <w:tab/>
        <w:t>the delivery of material; or</w:t>
      </w:r>
    </w:p>
    <w:p w14:paraId="6B51559E" w14:textId="77777777" w:rsidR="00172DD8" w:rsidRPr="00CD4F8D" w:rsidRDefault="00172DD8" w:rsidP="00CD4F8D">
      <w:pPr>
        <w:pStyle w:val="paragraph"/>
      </w:pPr>
      <w:r w:rsidRPr="00CD4F8D">
        <w:tab/>
        <w:t>(e)</w:t>
      </w:r>
      <w:r w:rsidRPr="00CD4F8D">
        <w:tab/>
        <w:t>the copying of material; or</w:t>
      </w:r>
    </w:p>
    <w:p w14:paraId="2A4E6CBC" w14:textId="77777777" w:rsidR="00172DD8" w:rsidRPr="00CD4F8D" w:rsidRDefault="00172DD8" w:rsidP="00CD4F8D">
      <w:pPr>
        <w:pStyle w:val="paragraph"/>
      </w:pPr>
      <w:r w:rsidRPr="00CD4F8D">
        <w:tab/>
        <w:t>(f)</w:t>
      </w:r>
      <w:r w:rsidRPr="00CD4F8D">
        <w:tab/>
        <w:t>the doing of any other thing in relation to material;</w:t>
      </w:r>
    </w:p>
    <w:p w14:paraId="1DAE3626" w14:textId="77777777" w:rsidR="00172DD8" w:rsidRPr="00CD4F8D" w:rsidRDefault="00172DD8" w:rsidP="00CD4F8D">
      <w:pPr>
        <w:pStyle w:val="Item"/>
      </w:pPr>
      <w:r w:rsidRPr="00CD4F8D">
        <w:t xml:space="preserve">in connection with the exercise of a power, or the performance of a function, conferred on the </w:t>
      </w:r>
      <w:proofErr w:type="spellStart"/>
      <w:r w:rsidRPr="00CD4F8D">
        <w:t>eSafety</w:t>
      </w:r>
      <w:proofErr w:type="spellEnd"/>
      <w:r w:rsidRPr="00CD4F8D">
        <w:t xml:space="preserve"> Commissioner by or under the repealed </w:t>
      </w:r>
      <w:r w:rsidRPr="00CD4F8D">
        <w:rPr>
          <w:i/>
        </w:rPr>
        <w:t>Enhancing Online Safety Act 2015</w:t>
      </w:r>
      <w:r w:rsidRPr="00CD4F8D">
        <w:t>, as if the repeal of that section had not happened.</w:t>
      </w:r>
    </w:p>
    <w:p w14:paraId="3F601F14" w14:textId="77777777" w:rsidR="00172DD8" w:rsidRPr="00CD4F8D" w:rsidRDefault="00172DD8" w:rsidP="00CD4F8D">
      <w:pPr>
        <w:pStyle w:val="Subitem"/>
      </w:pPr>
      <w:r w:rsidRPr="00CD4F8D">
        <w:t>(2)</w:t>
      </w:r>
      <w:r w:rsidRPr="00CD4F8D">
        <w:tab/>
        <w:t xml:space="preserve">Despite the repeal of clause 112 of Schedule 7 to the </w:t>
      </w:r>
      <w:r w:rsidRPr="00CD4F8D">
        <w:rPr>
          <w:i/>
          <w:iCs/>
        </w:rPr>
        <w:t>Broadcasting Services Act 1992</w:t>
      </w:r>
      <w:r w:rsidRPr="00CD4F8D">
        <w:rPr>
          <w:iCs/>
        </w:rPr>
        <w:t xml:space="preserve"> by this Act, </w:t>
      </w:r>
      <w:r w:rsidRPr="00CD4F8D">
        <w:t>that clause continues to apply, in relation to:</w:t>
      </w:r>
    </w:p>
    <w:p w14:paraId="659522D9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>the collection of content or material; or</w:t>
      </w:r>
    </w:p>
    <w:p w14:paraId="2566BDD8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the possession of content or material; or</w:t>
      </w:r>
    </w:p>
    <w:p w14:paraId="718DC73B" w14:textId="77777777" w:rsidR="00172DD8" w:rsidRPr="00CD4F8D" w:rsidRDefault="00172DD8" w:rsidP="00CD4F8D">
      <w:pPr>
        <w:pStyle w:val="paragraph"/>
      </w:pPr>
      <w:r w:rsidRPr="00CD4F8D">
        <w:lastRenderedPageBreak/>
        <w:tab/>
        <w:t>(c)</w:t>
      </w:r>
      <w:r w:rsidRPr="00CD4F8D">
        <w:tab/>
        <w:t>the distribution of content or material; or</w:t>
      </w:r>
    </w:p>
    <w:p w14:paraId="67211260" w14:textId="77777777" w:rsidR="00172DD8" w:rsidRPr="00CD4F8D" w:rsidRDefault="00172DD8" w:rsidP="00CD4F8D">
      <w:pPr>
        <w:pStyle w:val="paragraph"/>
      </w:pPr>
      <w:r w:rsidRPr="00CD4F8D">
        <w:tab/>
        <w:t>(d)</w:t>
      </w:r>
      <w:r w:rsidRPr="00CD4F8D">
        <w:tab/>
        <w:t>the delivery of content or material; or</w:t>
      </w:r>
    </w:p>
    <w:p w14:paraId="7ACAD519" w14:textId="77777777" w:rsidR="00172DD8" w:rsidRPr="00CD4F8D" w:rsidRDefault="00172DD8" w:rsidP="00CD4F8D">
      <w:pPr>
        <w:pStyle w:val="paragraph"/>
      </w:pPr>
      <w:r w:rsidRPr="00CD4F8D">
        <w:tab/>
        <w:t>(e)</w:t>
      </w:r>
      <w:r w:rsidRPr="00CD4F8D">
        <w:tab/>
        <w:t>the copying of content or material; or</w:t>
      </w:r>
    </w:p>
    <w:p w14:paraId="525E1352" w14:textId="77777777" w:rsidR="00172DD8" w:rsidRPr="00CD4F8D" w:rsidRDefault="00172DD8" w:rsidP="00CD4F8D">
      <w:pPr>
        <w:pStyle w:val="paragraph"/>
      </w:pPr>
      <w:r w:rsidRPr="00CD4F8D">
        <w:tab/>
        <w:t>(f)</w:t>
      </w:r>
      <w:r w:rsidRPr="00CD4F8D">
        <w:tab/>
        <w:t>the doing of any other thing in relation to content or material;</w:t>
      </w:r>
    </w:p>
    <w:p w14:paraId="7E1818B6" w14:textId="77777777" w:rsidR="00172DD8" w:rsidRPr="00CD4F8D" w:rsidRDefault="00172DD8" w:rsidP="00CD4F8D">
      <w:pPr>
        <w:pStyle w:val="Item"/>
      </w:pPr>
      <w:r w:rsidRPr="00CD4F8D">
        <w:t xml:space="preserve">in connection with the exercise of a power, or the performance of a function, conferred on the </w:t>
      </w:r>
      <w:proofErr w:type="spellStart"/>
      <w:r w:rsidRPr="00CD4F8D">
        <w:t>eSafety</w:t>
      </w:r>
      <w:proofErr w:type="spellEnd"/>
      <w:r w:rsidRPr="00CD4F8D">
        <w:t xml:space="preserve"> Commissioner by or under a provision of the </w:t>
      </w:r>
      <w:r w:rsidRPr="00CD4F8D">
        <w:rPr>
          <w:i/>
          <w:iCs/>
        </w:rPr>
        <w:t>Broadcasting Services Act 1992</w:t>
      </w:r>
      <w:r w:rsidRPr="00CD4F8D">
        <w:rPr>
          <w:iCs/>
        </w:rPr>
        <w:t xml:space="preserve"> repealed by this Act</w:t>
      </w:r>
      <w:r w:rsidRPr="00CD4F8D">
        <w:t>, as if the repeal of that clause had not happened.</w:t>
      </w:r>
    </w:p>
    <w:p w14:paraId="7D78FBD8" w14:textId="77777777" w:rsidR="00172DD8" w:rsidRPr="00CD4F8D" w:rsidRDefault="00172DD8" w:rsidP="00CD4F8D">
      <w:pPr>
        <w:pStyle w:val="Subitem"/>
      </w:pPr>
      <w:r w:rsidRPr="00CD4F8D">
        <w:t>(3)</w:t>
      </w:r>
      <w:r w:rsidRPr="00CD4F8D">
        <w:tab/>
        <w:t xml:space="preserve">For the purposes of this item, </w:t>
      </w:r>
      <w:r w:rsidRPr="00CD4F8D">
        <w:rPr>
          <w:b/>
          <w:i/>
        </w:rPr>
        <w:t>possession</w:t>
      </w:r>
      <w:r w:rsidRPr="00CD4F8D">
        <w:t xml:space="preserve"> includes have in custody or control.</w:t>
      </w:r>
    </w:p>
    <w:p w14:paraId="256285E1" w14:textId="77777777" w:rsidR="00172DD8" w:rsidRPr="00CD4F8D" w:rsidRDefault="002D6CE8" w:rsidP="00CD4F8D">
      <w:pPr>
        <w:pStyle w:val="ActHead7"/>
        <w:pageBreakBefore/>
      </w:pPr>
      <w:bookmarkStart w:id="35" w:name="_Toc78286092"/>
      <w:r w:rsidRPr="00B143DE">
        <w:rPr>
          <w:rStyle w:val="CharAmPartNo"/>
        </w:rPr>
        <w:lastRenderedPageBreak/>
        <w:t>Part 6</w:t>
      </w:r>
      <w:r w:rsidR="00172DD8" w:rsidRPr="00CD4F8D">
        <w:t>—</w:t>
      </w:r>
      <w:r w:rsidR="00172DD8" w:rsidRPr="00B143DE">
        <w:rPr>
          <w:rStyle w:val="CharAmPartText"/>
        </w:rPr>
        <w:t>Miscellaneous</w:t>
      </w:r>
      <w:bookmarkEnd w:id="35"/>
    </w:p>
    <w:p w14:paraId="4FB6DEAE" w14:textId="77777777" w:rsidR="00172DD8" w:rsidRPr="00CD4F8D" w:rsidRDefault="00D82C92" w:rsidP="00CD4F8D">
      <w:pPr>
        <w:pStyle w:val="Transitional"/>
      </w:pPr>
      <w:r w:rsidRPr="00CD4F8D">
        <w:t>18</w:t>
      </w:r>
      <w:r w:rsidR="00172DD8" w:rsidRPr="00CD4F8D">
        <w:t xml:space="preserve">  Transitional—copies of material</w:t>
      </w:r>
    </w:p>
    <w:p w14:paraId="3589A02A" w14:textId="77777777" w:rsidR="00172DD8" w:rsidRPr="00CD4F8D" w:rsidRDefault="00172DD8" w:rsidP="00CD4F8D">
      <w:pPr>
        <w:pStyle w:val="Item"/>
      </w:pPr>
      <w:r w:rsidRPr="00CD4F8D">
        <w:t xml:space="preserve">Despite the repeal of section 94 of the </w:t>
      </w:r>
      <w:r w:rsidRPr="00CD4F8D">
        <w:rPr>
          <w:i/>
        </w:rPr>
        <w:t>Enhancing Online Safety Act 2015</w:t>
      </w:r>
      <w:r w:rsidRPr="00CD4F8D">
        <w:t xml:space="preserve"> by this Act, that section continues to apply, in relation to copies made before the commencement of this item, as if that repeal had not happened.</w:t>
      </w:r>
    </w:p>
    <w:p w14:paraId="7BD234C2" w14:textId="77777777" w:rsidR="00172DD8" w:rsidRPr="00CD4F8D" w:rsidRDefault="00D82C92" w:rsidP="00CD4F8D">
      <w:pPr>
        <w:pStyle w:val="Transitional"/>
      </w:pPr>
      <w:r w:rsidRPr="00CD4F8D">
        <w:t>19</w:t>
      </w:r>
      <w:r w:rsidR="00172DD8" w:rsidRPr="00CD4F8D">
        <w:t xml:space="preserve">  Transitional—disclosure of information</w:t>
      </w:r>
    </w:p>
    <w:p w14:paraId="4A3EFDF2" w14:textId="77777777" w:rsidR="00172DD8" w:rsidRPr="00CD4F8D" w:rsidRDefault="00172DD8" w:rsidP="00CD4F8D">
      <w:pPr>
        <w:pStyle w:val="Item"/>
      </w:pPr>
      <w:r w:rsidRPr="00CD4F8D">
        <w:t xml:space="preserve">Despite the repeal of </w:t>
      </w:r>
      <w:r w:rsidR="004E62C6" w:rsidRPr="00CD4F8D">
        <w:t>Part 9</w:t>
      </w:r>
      <w:r w:rsidRPr="00CD4F8D">
        <w:t xml:space="preserve"> of the </w:t>
      </w:r>
      <w:r w:rsidRPr="00CD4F8D">
        <w:rPr>
          <w:i/>
        </w:rPr>
        <w:t xml:space="preserve">Enhancing Online Safety Act 2015 </w:t>
      </w:r>
      <w:r w:rsidRPr="00CD4F8D">
        <w:t xml:space="preserve">by this Act, that Part continues to apply, in relation to information that was obtained by the </w:t>
      </w:r>
      <w:proofErr w:type="spellStart"/>
      <w:r w:rsidRPr="00CD4F8D">
        <w:t>eSafety</w:t>
      </w:r>
      <w:proofErr w:type="spellEnd"/>
      <w:r w:rsidRPr="00CD4F8D">
        <w:t xml:space="preserve"> Commissioner as a result of the performance of a function, or the exercise of a power, conferred on the </w:t>
      </w:r>
      <w:proofErr w:type="spellStart"/>
      <w:r w:rsidRPr="00CD4F8D">
        <w:t>eSafety</w:t>
      </w:r>
      <w:proofErr w:type="spellEnd"/>
      <w:r w:rsidRPr="00CD4F8D">
        <w:t xml:space="preserve"> Commissioner by or under:</w:t>
      </w:r>
    </w:p>
    <w:p w14:paraId="6DA11656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 xml:space="preserve">the repealed </w:t>
      </w:r>
      <w:r w:rsidRPr="00CD4F8D">
        <w:rPr>
          <w:i/>
        </w:rPr>
        <w:t>Enhancing Online Safety Act 2015</w:t>
      </w:r>
      <w:r w:rsidRPr="00CD4F8D">
        <w:t>; or</w:t>
      </w:r>
    </w:p>
    <w:p w14:paraId="57E2D0E2" w14:textId="77777777" w:rsidR="00172DD8" w:rsidRPr="00CD4F8D" w:rsidRDefault="00172DD8" w:rsidP="00CD4F8D">
      <w:pPr>
        <w:pStyle w:val="paragraph"/>
        <w:rPr>
          <w:iCs/>
        </w:rPr>
      </w:pPr>
      <w:r w:rsidRPr="00CD4F8D">
        <w:tab/>
        <w:t>(b)</w:t>
      </w:r>
      <w:r w:rsidRPr="00CD4F8D">
        <w:tab/>
        <w:t xml:space="preserve">a provision of the </w:t>
      </w:r>
      <w:r w:rsidRPr="00CD4F8D">
        <w:rPr>
          <w:i/>
          <w:iCs/>
        </w:rPr>
        <w:t>Broadcasting Services Act 1992</w:t>
      </w:r>
      <w:r w:rsidRPr="00CD4F8D">
        <w:rPr>
          <w:iCs/>
        </w:rPr>
        <w:t xml:space="preserve"> repealed by this Act;</w:t>
      </w:r>
    </w:p>
    <w:p w14:paraId="337460D1" w14:textId="77777777" w:rsidR="00172DD8" w:rsidRPr="00CD4F8D" w:rsidRDefault="00172DD8" w:rsidP="00CD4F8D">
      <w:pPr>
        <w:pStyle w:val="Item"/>
      </w:pPr>
      <w:r w:rsidRPr="00CD4F8D">
        <w:t>as if the repeal of that Part had not happened.</w:t>
      </w:r>
    </w:p>
    <w:p w14:paraId="12B30F4A" w14:textId="77777777" w:rsidR="00172DD8" w:rsidRPr="00CD4F8D" w:rsidRDefault="00D82C92" w:rsidP="00CD4F8D">
      <w:pPr>
        <w:pStyle w:val="Transitional"/>
      </w:pPr>
      <w:r w:rsidRPr="00CD4F8D">
        <w:t>20</w:t>
      </w:r>
      <w:r w:rsidR="00172DD8" w:rsidRPr="00CD4F8D">
        <w:t xml:space="preserve">  Transitional—compensation for acquisition of property</w:t>
      </w:r>
    </w:p>
    <w:p w14:paraId="7A5E49CB" w14:textId="77777777" w:rsidR="00172DD8" w:rsidRPr="00CD4F8D" w:rsidRDefault="00172DD8" w:rsidP="00CD4F8D">
      <w:pPr>
        <w:pStyle w:val="Item"/>
      </w:pPr>
      <w:r w:rsidRPr="00CD4F8D">
        <w:t xml:space="preserve">Despite the repeal of section 95 of the </w:t>
      </w:r>
      <w:r w:rsidRPr="00CD4F8D">
        <w:rPr>
          <w:i/>
        </w:rPr>
        <w:t xml:space="preserve">Enhancing Online Safety Act 2015 </w:t>
      </w:r>
      <w:r w:rsidRPr="00CD4F8D">
        <w:t>by this Act, that section continues to apply, in relation to the operation of:</w:t>
      </w:r>
    </w:p>
    <w:p w14:paraId="0E41EEA1" w14:textId="77777777" w:rsidR="00172DD8" w:rsidRPr="00CD4F8D" w:rsidRDefault="00172DD8" w:rsidP="00CD4F8D">
      <w:pPr>
        <w:pStyle w:val="paragraph"/>
      </w:pPr>
      <w:r w:rsidRPr="00CD4F8D">
        <w:tab/>
        <w:t>(a)</w:t>
      </w:r>
      <w:r w:rsidRPr="00CD4F8D">
        <w:tab/>
        <w:t xml:space="preserve">the repealed </w:t>
      </w:r>
      <w:r w:rsidRPr="00CD4F8D">
        <w:rPr>
          <w:i/>
        </w:rPr>
        <w:t>Enhancing Online Safety Act 2015</w:t>
      </w:r>
      <w:r w:rsidRPr="00CD4F8D">
        <w:t>;</w:t>
      </w:r>
      <w:r w:rsidRPr="00CD4F8D">
        <w:rPr>
          <w:i/>
        </w:rPr>
        <w:t xml:space="preserve"> </w:t>
      </w:r>
      <w:r w:rsidRPr="00CD4F8D">
        <w:t>or</w:t>
      </w:r>
    </w:p>
    <w:p w14:paraId="126C4FF6" w14:textId="77777777" w:rsidR="00172DD8" w:rsidRPr="00CD4F8D" w:rsidRDefault="00172DD8" w:rsidP="00CD4F8D">
      <w:pPr>
        <w:pStyle w:val="paragraph"/>
      </w:pPr>
      <w:r w:rsidRPr="00CD4F8D">
        <w:tab/>
        <w:t>(b)</w:t>
      </w:r>
      <w:r w:rsidRPr="00CD4F8D">
        <w:tab/>
        <w:t>legislative rules made under that Act;</w:t>
      </w:r>
    </w:p>
    <w:p w14:paraId="6044500E" w14:textId="77777777" w:rsidR="00172DD8" w:rsidRPr="00CD4F8D" w:rsidRDefault="00172DD8" w:rsidP="00CD4F8D">
      <w:pPr>
        <w:pStyle w:val="Item"/>
      </w:pPr>
      <w:r w:rsidRPr="00CD4F8D">
        <w:t>as if that repeal had not happened.</w:t>
      </w:r>
    </w:p>
    <w:p w14:paraId="37C01210" w14:textId="77777777" w:rsidR="00172DD8" w:rsidRPr="00CD4F8D" w:rsidRDefault="00D82C92" w:rsidP="00CD4F8D">
      <w:pPr>
        <w:pStyle w:val="Transitional"/>
      </w:pPr>
      <w:r w:rsidRPr="00CD4F8D">
        <w:t>21</w:t>
      </w:r>
      <w:r w:rsidR="00172DD8" w:rsidRPr="00CD4F8D">
        <w:t xml:space="preserve">  Application—subsection 273.9(5) of the </w:t>
      </w:r>
      <w:r w:rsidR="00172DD8" w:rsidRPr="00CD4F8D">
        <w:rPr>
          <w:i/>
        </w:rPr>
        <w:t>Criminal Code</w:t>
      </w:r>
    </w:p>
    <w:p w14:paraId="5E81B5A5" w14:textId="77777777" w:rsidR="00172DD8" w:rsidRPr="00CD4F8D" w:rsidRDefault="00172DD8" w:rsidP="00CD4F8D">
      <w:pPr>
        <w:pStyle w:val="Item"/>
      </w:pPr>
      <w:r w:rsidRPr="00CD4F8D">
        <w:t xml:space="preserve">The amendment of subsection 273.9(5) of the </w:t>
      </w:r>
      <w:r w:rsidRPr="00CD4F8D">
        <w:rPr>
          <w:i/>
        </w:rPr>
        <w:t>Criminal Code</w:t>
      </w:r>
      <w:r w:rsidRPr="00CD4F8D">
        <w:t xml:space="preserve"> made by this Act applies in relation to conduct engaged in after the commencement of this item.</w:t>
      </w:r>
    </w:p>
    <w:p w14:paraId="31225FDF" w14:textId="77777777" w:rsidR="00172DD8" w:rsidRPr="00CD4F8D" w:rsidRDefault="00D82C92" w:rsidP="00214C83">
      <w:pPr>
        <w:pStyle w:val="Transitional"/>
      </w:pPr>
      <w:r w:rsidRPr="00CD4F8D">
        <w:t>22</w:t>
      </w:r>
      <w:r w:rsidR="00172DD8" w:rsidRPr="00CD4F8D">
        <w:t xml:space="preserve">  Application—subsection 474.24(4) of the </w:t>
      </w:r>
      <w:r w:rsidR="00172DD8" w:rsidRPr="00CD4F8D">
        <w:rPr>
          <w:i/>
        </w:rPr>
        <w:t>Criminal Code</w:t>
      </w:r>
    </w:p>
    <w:p w14:paraId="0EC4BB31" w14:textId="77777777" w:rsidR="00214C83" w:rsidRDefault="00172DD8" w:rsidP="00214C83">
      <w:pPr>
        <w:pStyle w:val="Item"/>
      </w:pPr>
      <w:r w:rsidRPr="00CD4F8D">
        <w:t xml:space="preserve">The amendment of subsection 474.24(4) of the </w:t>
      </w:r>
      <w:r w:rsidRPr="00CD4F8D">
        <w:rPr>
          <w:i/>
        </w:rPr>
        <w:t>Criminal Code</w:t>
      </w:r>
      <w:r w:rsidRPr="00CD4F8D">
        <w:t xml:space="preserve"> made by this Act applies in relation to conduct engaged in after the commencement of this item.</w:t>
      </w:r>
    </w:p>
    <w:p w14:paraId="2C4DFDBA" w14:textId="77777777" w:rsidR="00214C83" w:rsidRDefault="00214C83" w:rsidP="00214C83">
      <w:pPr>
        <w:pStyle w:val="AssentBk"/>
        <w:keepNext/>
        <w:spacing w:before="120"/>
        <w:rPr>
          <w:sz w:val="22"/>
        </w:rPr>
        <w:sectPr w:rsidR="00214C83" w:rsidSect="00214C83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470B8184" w14:textId="77777777" w:rsidR="00DA704E" w:rsidRDefault="00DA704E" w:rsidP="00DA704E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14:paraId="1F748098" w14:textId="77777777" w:rsidR="00DA704E" w:rsidRDefault="00DA704E" w:rsidP="00DA704E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24 February 2021</w:t>
      </w:r>
    </w:p>
    <w:p w14:paraId="53760050" w14:textId="77777777" w:rsidR="00DA704E" w:rsidRDefault="00DA704E" w:rsidP="00DA704E">
      <w:pPr>
        <w:pStyle w:val="2ndRd"/>
        <w:keepNext/>
        <w:spacing w:line="260" w:lineRule="atLeast"/>
        <w:rPr>
          <w:i/>
        </w:rPr>
      </w:pPr>
      <w:r>
        <w:rPr>
          <w:i/>
        </w:rPr>
        <w:t>Senate on 17 March 2021</w:t>
      </w:r>
      <w:r>
        <w:t>]</w:t>
      </w:r>
    </w:p>
    <w:p w14:paraId="70F6E6A2" w14:textId="77777777" w:rsidR="00DA704E" w:rsidRDefault="00DA704E" w:rsidP="00B13234">
      <w:pPr>
        <w:framePr w:hSpace="180" w:wrap="around" w:vAnchor="text" w:hAnchor="page" w:x="2410" w:y="9455"/>
      </w:pPr>
      <w:r>
        <w:t>(21/21)</w:t>
      </w:r>
    </w:p>
    <w:p w14:paraId="4AFAD26E" w14:textId="77777777" w:rsidR="00DA704E" w:rsidRDefault="00DA704E"/>
    <w:sectPr w:rsidR="00DA704E" w:rsidSect="00214C83">
      <w:headerReference w:type="even" r:id="rId27"/>
      <w:headerReference w:type="default" r:id="rId28"/>
      <w:pgSz w:w="11907" w:h="16839"/>
      <w:pgMar w:top="1871" w:right="2410" w:bottom="4537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8B8DB" w14:textId="77777777" w:rsidR="00DA704E" w:rsidRDefault="00DA704E" w:rsidP="0048364F">
      <w:pPr>
        <w:spacing w:line="240" w:lineRule="auto"/>
      </w:pPr>
      <w:r>
        <w:separator/>
      </w:r>
    </w:p>
  </w:endnote>
  <w:endnote w:type="continuationSeparator" w:id="0">
    <w:p w14:paraId="78136309" w14:textId="77777777" w:rsidR="00DA704E" w:rsidRDefault="00DA704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16249" w14:textId="77777777" w:rsidR="00DA704E" w:rsidRPr="005F1388" w:rsidRDefault="00DA704E" w:rsidP="00CD4F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4D256" w14:textId="77777777" w:rsidR="00DA704E" w:rsidRDefault="00DA704E" w:rsidP="00DA704E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0725D76E" w14:textId="77777777" w:rsidR="00DA704E" w:rsidRDefault="00DA704E" w:rsidP="00DA704E"/>
  <w:p w14:paraId="51C6548D" w14:textId="77777777" w:rsidR="00DA704E" w:rsidRDefault="00DA704E" w:rsidP="00CD4F8D">
    <w:pPr>
      <w:pStyle w:val="Footer"/>
      <w:spacing w:before="120"/>
    </w:pPr>
  </w:p>
  <w:p w14:paraId="40A68AE7" w14:textId="77777777" w:rsidR="00DA704E" w:rsidRPr="005F1388" w:rsidRDefault="00DA704E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6670F" w14:textId="77777777" w:rsidR="00DA704E" w:rsidRPr="00ED79B6" w:rsidRDefault="00DA704E" w:rsidP="00CD4F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3B05" w14:textId="77777777" w:rsidR="00DA704E" w:rsidRDefault="00DA704E" w:rsidP="00CD4F8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A704E" w14:paraId="73A0B8D6" w14:textId="77777777" w:rsidTr="00652137">
      <w:tc>
        <w:tcPr>
          <w:tcW w:w="646" w:type="dxa"/>
        </w:tcPr>
        <w:p w14:paraId="49C71B16" w14:textId="77777777" w:rsidR="00DA704E" w:rsidRDefault="00DA704E" w:rsidP="00652137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66706E3" w14:textId="24AF1304" w:rsidR="00DA704E" w:rsidRDefault="00DA704E" w:rsidP="00652137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7E2E81">
            <w:rPr>
              <w:i/>
              <w:sz w:val="18"/>
            </w:rPr>
            <w:t>Online Safety (Transitional Provisions and Consequential Amendments)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698021E2" w14:textId="272E1C14" w:rsidR="00DA704E" w:rsidRDefault="00DA704E" w:rsidP="0065213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7E2E81">
            <w:rPr>
              <w:i/>
              <w:sz w:val="18"/>
            </w:rPr>
            <w:t>No. 77,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7DFCC7F" w14:textId="77777777" w:rsidR="00DA704E" w:rsidRDefault="00DA704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616AB" w14:textId="77777777" w:rsidR="00DA704E" w:rsidRDefault="00DA704E" w:rsidP="00CD4F8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A704E" w14:paraId="5611E15C" w14:textId="77777777" w:rsidTr="00652137">
      <w:tc>
        <w:tcPr>
          <w:tcW w:w="1247" w:type="dxa"/>
        </w:tcPr>
        <w:p w14:paraId="1330714B" w14:textId="794DCC7B" w:rsidR="00DA704E" w:rsidRDefault="00DA704E" w:rsidP="0065213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7E2E81">
            <w:rPr>
              <w:i/>
              <w:sz w:val="18"/>
            </w:rPr>
            <w:t>No. 77,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477158D" w14:textId="011ABE2A" w:rsidR="00DA704E" w:rsidRDefault="00DA704E" w:rsidP="00652137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7E2E81">
            <w:rPr>
              <w:i/>
              <w:sz w:val="18"/>
            </w:rPr>
            <w:t>Online Safety (Transitional Provisions and Consequential Amendments)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7828AC1" w14:textId="77777777" w:rsidR="00DA704E" w:rsidRDefault="00DA704E" w:rsidP="0065213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FF58B2" w14:textId="77777777" w:rsidR="00DA704E" w:rsidRPr="00ED79B6" w:rsidRDefault="00DA704E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6FC90" w14:textId="77777777" w:rsidR="00DA704E" w:rsidRPr="00A961C4" w:rsidRDefault="00DA704E" w:rsidP="00CD4F8D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A704E" w14:paraId="05E13C50" w14:textId="77777777" w:rsidTr="00B143DE">
      <w:tc>
        <w:tcPr>
          <w:tcW w:w="646" w:type="dxa"/>
        </w:tcPr>
        <w:p w14:paraId="5BB41C2B" w14:textId="77777777" w:rsidR="00DA704E" w:rsidRDefault="00DA704E" w:rsidP="0065213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7A98134" w14:textId="1D787EA8" w:rsidR="00DA704E" w:rsidRDefault="00DA704E" w:rsidP="0065213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7E2E81">
            <w:rPr>
              <w:i/>
              <w:sz w:val="18"/>
            </w:rPr>
            <w:t>Online Safety (Transitional Provisions and Consequential Amendments)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CCE6ABA" w14:textId="3161DF4C" w:rsidR="00DA704E" w:rsidRDefault="00DA704E" w:rsidP="0065213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7E2E81">
            <w:rPr>
              <w:i/>
              <w:sz w:val="18"/>
            </w:rPr>
            <w:t>No. 77,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CD37B44" w14:textId="77777777" w:rsidR="00DA704E" w:rsidRPr="00A961C4" w:rsidRDefault="00DA704E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C2F15" w14:textId="77777777" w:rsidR="00DA704E" w:rsidRPr="00A961C4" w:rsidRDefault="00DA704E" w:rsidP="00CD4F8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A704E" w14:paraId="4F41F8FD" w14:textId="77777777" w:rsidTr="00B143DE">
      <w:tc>
        <w:tcPr>
          <w:tcW w:w="1247" w:type="dxa"/>
        </w:tcPr>
        <w:p w14:paraId="554726D9" w14:textId="7264653E" w:rsidR="00DA704E" w:rsidRDefault="00DA704E" w:rsidP="0065213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7E2E81">
            <w:rPr>
              <w:i/>
              <w:sz w:val="18"/>
            </w:rPr>
            <w:t>No. 77,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5AA342A" w14:textId="0A37B09E" w:rsidR="00DA704E" w:rsidRDefault="00DA704E" w:rsidP="0065213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7E2E81">
            <w:rPr>
              <w:i/>
              <w:sz w:val="18"/>
            </w:rPr>
            <w:t>Online Safety (Transitional Provisions and Consequential Amendments)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DA0073A" w14:textId="77777777" w:rsidR="00DA704E" w:rsidRDefault="00DA704E" w:rsidP="0065213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35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0F9CF3D" w14:textId="77777777" w:rsidR="00DA704E" w:rsidRPr="00055B5C" w:rsidRDefault="00DA704E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43792" w14:textId="77777777" w:rsidR="00DA704E" w:rsidRPr="00A961C4" w:rsidRDefault="00DA704E" w:rsidP="00CD4F8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9"/>
      <w:gridCol w:w="5214"/>
      <w:gridCol w:w="654"/>
    </w:tblGrid>
    <w:tr w:rsidR="00DA704E" w14:paraId="6528F5E5" w14:textId="77777777" w:rsidTr="00B143DE">
      <w:tc>
        <w:tcPr>
          <w:tcW w:w="1247" w:type="dxa"/>
        </w:tcPr>
        <w:p w14:paraId="7064944F" w14:textId="4E9C6693" w:rsidR="00DA704E" w:rsidRDefault="00DA704E" w:rsidP="0065213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7E2E81">
            <w:rPr>
              <w:i/>
              <w:sz w:val="18"/>
            </w:rPr>
            <w:t>No. 77,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D9A8459" w14:textId="6F75815B" w:rsidR="00DA704E" w:rsidRDefault="00DA704E" w:rsidP="0065213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7E2E81">
            <w:rPr>
              <w:i/>
              <w:sz w:val="18"/>
            </w:rPr>
            <w:t>Online Safety (Transitional Provisions and Consequential Amendments)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BD428AC" w14:textId="77777777" w:rsidR="00DA704E" w:rsidRDefault="00DA704E" w:rsidP="0065213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F6E40DC" w14:textId="77777777" w:rsidR="00DA704E" w:rsidRPr="00A961C4" w:rsidRDefault="00DA704E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D625B" w14:textId="77777777" w:rsidR="00DA704E" w:rsidRDefault="00DA704E" w:rsidP="0048364F">
      <w:pPr>
        <w:spacing w:line="240" w:lineRule="auto"/>
      </w:pPr>
      <w:r>
        <w:separator/>
      </w:r>
    </w:p>
  </w:footnote>
  <w:footnote w:type="continuationSeparator" w:id="0">
    <w:p w14:paraId="74715F05" w14:textId="77777777" w:rsidR="00DA704E" w:rsidRDefault="00DA704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75BE" w14:textId="77777777" w:rsidR="00DA704E" w:rsidRPr="005F1388" w:rsidRDefault="00DA704E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C0945" w14:textId="5096DB10" w:rsidR="00441C10" w:rsidRPr="00A961C4" w:rsidRDefault="00441C10" w:rsidP="0048364F">
    <w:pPr>
      <w:rPr>
        <w:b/>
        <w:sz w:val="20"/>
      </w:rPr>
    </w:pPr>
  </w:p>
  <w:p w14:paraId="49CC75E8" w14:textId="686555D7" w:rsidR="00441C10" w:rsidRPr="00A961C4" w:rsidRDefault="00441C10" w:rsidP="0048364F">
    <w:pPr>
      <w:rPr>
        <w:b/>
        <w:sz w:val="20"/>
      </w:rPr>
    </w:pPr>
  </w:p>
  <w:p w14:paraId="43D416F4" w14:textId="77777777" w:rsidR="00441C10" w:rsidRPr="00A961C4" w:rsidRDefault="00441C10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604C2" w14:textId="77777777" w:rsidR="00DA704E" w:rsidRPr="00A961C4" w:rsidRDefault="00DA704E" w:rsidP="0048364F">
    <w:pPr>
      <w:jc w:val="right"/>
      <w:rPr>
        <w:sz w:val="20"/>
      </w:rPr>
    </w:pPr>
  </w:p>
  <w:p w14:paraId="55317033" w14:textId="77777777" w:rsidR="00DA704E" w:rsidRPr="00A961C4" w:rsidRDefault="00DA704E" w:rsidP="0048364F">
    <w:pPr>
      <w:jc w:val="right"/>
      <w:rPr>
        <w:b/>
        <w:sz w:val="20"/>
      </w:rPr>
    </w:pPr>
  </w:p>
  <w:p w14:paraId="64AA39C1" w14:textId="77777777" w:rsidR="00DA704E" w:rsidRPr="00A961C4" w:rsidRDefault="00DA704E" w:rsidP="00D477C3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795C2" w14:textId="77777777" w:rsidR="00DA704E" w:rsidRPr="005F1388" w:rsidRDefault="00DA704E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27B2A" w14:textId="77777777" w:rsidR="00DA704E" w:rsidRPr="005F1388" w:rsidRDefault="00DA704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10935" w14:textId="77777777" w:rsidR="00DA704E" w:rsidRPr="00ED79B6" w:rsidRDefault="00DA704E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C01B2" w14:textId="77777777" w:rsidR="00DA704E" w:rsidRPr="00ED79B6" w:rsidRDefault="00DA704E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DD185" w14:textId="77777777" w:rsidR="00DA704E" w:rsidRPr="00ED79B6" w:rsidRDefault="00DA704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7E233" w14:textId="56FB586F" w:rsidR="00DA704E" w:rsidRPr="00A961C4" w:rsidRDefault="00DA704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42ADC15A" w14:textId="33BC34F5" w:rsidR="00DA704E" w:rsidRPr="00A961C4" w:rsidRDefault="00DA704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EDF793B" w14:textId="77777777" w:rsidR="00DA704E" w:rsidRPr="00A961C4" w:rsidRDefault="00DA704E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0D822" w14:textId="69E48E5A" w:rsidR="00DA704E" w:rsidRPr="00A961C4" w:rsidRDefault="00DA704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36054C3" w14:textId="05B1AB07" w:rsidR="00DA704E" w:rsidRPr="00A961C4" w:rsidRDefault="00DA704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1A09076" w14:textId="77777777" w:rsidR="00DA704E" w:rsidRPr="00A961C4" w:rsidRDefault="00DA704E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FC2E3" w14:textId="77777777" w:rsidR="00DA704E" w:rsidRPr="00A961C4" w:rsidRDefault="00DA704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8185139"/>
    <w:multiLevelType w:val="hybridMultilevel"/>
    <w:tmpl w:val="E6864360"/>
    <w:lvl w:ilvl="0" w:tplc="4894A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37"/>
    <w:rsid w:val="00010E3C"/>
    <w:rsid w:val="000113BC"/>
    <w:rsid w:val="000136AF"/>
    <w:rsid w:val="00032DF1"/>
    <w:rsid w:val="000417C9"/>
    <w:rsid w:val="00043D4A"/>
    <w:rsid w:val="00044FFA"/>
    <w:rsid w:val="000518D9"/>
    <w:rsid w:val="00055B5C"/>
    <w:rsid w:val="00055EA7"/>
    <w:rsid w:val="00056391"/>
    <w:rsid w:val="00060FF9"/>
    <w:rsid w:val="000614BF"/>
    <w:rsid w:val="0006203C"/>
    <w:rsid w:val="00062B2C"/>
    <w:rsid w:val="00064A72"/>
    <w:rsid w:val="00070167"/>
    <w:rsid w:val="0007429D"/>
    <w:rsid w:val="000757D7"/>
    <w:rsid w:val="000761E6"/>
    <w:rsid w:val="000819D4"/>
    <w:rsid w:val="00084E3E"/>
    <w:rsid w:val="00086291"/>
    <w:rsid w:val="000A3A32"/>
    <w:rsid w:val="000B1FD2"/>
    <w:rsid w:val="000B7831"/>
    <w:rsid w:val="000D05EF"/>
    <w:rsid w:val="000E0805"/>
    <w:rsid w:val="000E79AE"/>
    <w:rsid w:val="000F21C1"/>
    <w:rsid w:val="000F316E"/>
    <w:rsid w:val="00101D90"/>
    <w:rsid w:val="00104474"/>
    <w:rsid w:val="0010745C"/>
    <w:rsid w:val="00110686"/>
    <w:rsid w:val="00113BD1"/>
    <w:rsid w:val="001158C5"/>
    <w:rsid w:val="00117186"/>
    <w:rsid w:val="00122206"/>
    <w:rsid w:val="00131F16"/>
    <w:rsid w:val="00140EF4"/>
    <w:rsid w:val="00144151"/>
    <w:rsid w:val="0015646E"/>
    <w:rsid w:val="0016331B"/>
    <w:rsid w:val="001643C9"/>
    <w:rsid w:val="00165568"/>
    <w:rsid w:val="00166C2F"/>
    <w:rsid w:val="00167D0F"/>
    <w:rsid w:val="001716C9"/>
    <w:rsid w:val="00172DD8"/>
    <w:rsid w:val="00173363"/>
    <w:rsid w:val="00173B94"/>
    <w:rsid w:val="001854B4"/>
    <w:rsid w:val="00191D66"/>
    <w:rsid w:val="001939E1"/>
    <w:rsid w:val="00194E71"/>
    <w:rsid w:val="00195382"/>
    <w:rsid w:val="001966F3"/>
    <w:rsid w:val="001A1488"/>
    <w:rsid w:val="001A3658"/>
    <w:rsid w:val="001A759A"/>
    <w:rsid w:val="001A7BCE"/>
    <w:rsid w:val="001B633C"/>
    <w:rsid w:val="001B7A5D"/>
    <w:rsid w:val="001B7BC9"/>
    <w:rsid w:val="001B7D29"/>
    <w:rsid w:val="001C2418"/>
    <w:rsid w:val="001C2730"/>
    <w:rsid w:val="001C355F"/>
    <w:rsid w:val="001C69C4"/>
    <w:rsid w:val="001C7A82"/>
    <w:rsid w:val="001E3590"/>
    <w:rsid w:val="001E7241"/>
    <w:rsid w:val="001E7407"/>
    <w:rsid w:val="001F175A"/>
    <w:rsid w:val="00201D27"/>
    <w:rsid w:val="00202618"/>
    <w:rsid w:val="002051A2"/>
    <w:rsid w:val="00214C83"/>
    <w:rsid w:val="00222E85"/>
    <w:rsid w:val="0022381C"/>
    <w:rsid w:val="00224CAE"/>
    <w:rsid w:val="00233C58"/>
    <w:rsid w:val="00240749"/>
    <w:rsid w:val="00243143"/>
    <w:rsid w:val="00263820"/>
    <w:rsid w:val="00275197"/>
    <w:rsid w:val="00275946"/>
    <w:rsid w:val="00291879"/>
    <w:rsid w:val="00293B89"/>
    <w:rsid w:val="00296549"/>
    <w:rsid w:val="00297ECB"/>
    <w:rsid w:val="002A6371"/>
    <w:rsid w:val="002B5A30"/>
    <w:rsid w:val="002C2121"/>
    <w:rsid w:val="002D0026"/>
    <w:rsid w:val="002D043A"/>
    <w:rsid w:val="002D395A"/>
    <w:rsid w:val="002D6CE8"/>
    <w:rsid w:val="00301DCC"/>
    <w:rsid w:val="003038E5"/>
    <w:rsid w:val="00304B84"/>
    <w:rsid w:val="00316422"/>
    <w:rsid w:val="00324AFA"/>
    <w:rsid w:val="00333547"/>
    <w:rsid w:val="00335ADE"/>
    <w:rsid w:val="0034054E"/>
    <w:rsid w:val="003415D3"/>
    <w:rsid w:val="00345510"/>
    <w:rsid w:val="00350417"/>
    <w:rsid w:val="003526A4"/>
    <w:rsid w:val="00352B0F"/>
    <w:rsid w:val="0036788A"/>
    <w:rsid w:val="003714F9"/>
    <w:rsid w:val="00373874"/>
    <w:rsid w:val="00375C6C"/>
    <w:rsid w:val="00377112"/>
    <w:rsid w:val="00377852"/>
    <w:rsid w:val="00387FE8"/>
    <w:rsid w:val="00393A42"/>
    <w:rsid w:val="003A660F"/>
    <w:rsid w:val="003A7B3C"/>
    <w:rsid w:val="003B4E3D"/>
    <w:rsid w:val="003C5BA0"/>
    <w:rsid w:val="003C5F2B"/>
    <w:rsid w:val="003D047C"/>
    <w:rsid w:val="003D0BFE"/>
    <w:rsid w:val="003D1BF4"/>
    <w:rsid w:val="003D53F5"/>
    <w:rsid w:val="003D5700"/>
    <w:rsid w:val="003E0258"/>
    <w:rsid w:val="00401E0F"/>
    <w:rsid w:val="00405579"/>
    <w:rsid w:val="00410B8E"/>
    <w:rsid w:val="0041134E"/>
    <w:rsid w:val="004116CD"/>
    <w:rsid w:val="00420715"/>
    <w:rsid w:val="00421FC1"/>
    <w:rsid w:val="004229C7"/>
    <w:rsid w:val="00422E71"/>
    <w:rsid w:val="00424A1F"/>
    <w:rsid w:val="00424CA9"/>
    <w:rsid w:val="0043261C"/>
    <w:rsid w:val="00436785"/>
    <w:rsid w:val="00436BD5"/>
    <w:rsid w:val="004374D6"/>
    <w:rsid w:val="00437E4B"/>
    <w:rsid w:val="00441C10"/>
    <w:rsid w:val="0044291A"/>
    <w:rsid w:val="004609E9"/>
    <w:rsid w:val="0048196B"/>
    <w:rsid w:val="0048364F"/>
    <w:rsid w:val="00486D05"/>
    <w:rsid w:val="00496F97"/>
    <w:rsid w:val="0049795C"/>
    <w:rsid w:val="004B0F54"/>
    <w:rsid w:val="004C5AFB"/>
    <w:rsid w:val="004C7C8C"/>
    <w:rsid w:val="004D55A6"/>
    <w:rsid w:val="004D7665"/>
    <w:rsid w:val="004E2A4A"/>
    <w:rsid w:val="004E62C6"/>
    <w:rsid w:val="004F0D23"/>
    <w:rsid w:val="004F1F25"/>
    <w:rsid w:val="004F1FAC"/>
    <w:rsid w:val="004F65C2"/>
    <w:rsid w:val="00500825"/>
    <w:rsid w:val="00506504"/>
    <w:rsid w:val="00514BB8"/>
    <w:rsid w:val="00515E28"/>
    <w:rsid w:val="00516B8D"/>
    <w:rsid w:val="00537FBC"/>
    <w:rsid w:val="00543469"/>
    <w:rsid w:val="00551B54"/>
    <w:rsid w:val="005603B8"/>
    <w:rsid w:val="00584811"/>
    <w:rsid w:val="0058575D"/>
    <w:rsid w:val="00593AA6"/>
    <w:rsid w:val="00594161"/>
    <w:rsid w:val="00594749"/>
    <w:rsid w:val="005948BB"/>
    <w:rsid w:val="005A0D92"/>
    <w:rsid w:val="005B4067"/>
    <w:rsid w:val="005B4D63"/>
    <w:rsid w:val="005C1C81"/>
    <w:rsid w:val="005C3F41"/>
    <w:rsid w:val="005D5AFA"/>
    <w:rsid w:val="005E152A"/>
    <w:rsid w:val="005E2467"/>
    <w:rsid w:val="005E404F"/>
    <w:rsid w:val="005F004C"/>
    <w:rsid w:val="005F1B51"/>
    <w:rsid w:val="005F20FC"/>
    <w:rsid w:val="005F3F45"/>
    <w:rsid w:val="00600219"/>
    <w:rsid w:val="00603D2E"/>
    <w:rsid w:val="00606E4A"/>
    <w:rsid w:val="006108DE"/>
    <w:rsid w:val="006167FD"/>
    <w:rsid w:val="0062275F"/>
    <w:rsid w:val="00623AF8"/>
    <w:rsid w:val="00630973"/>
    <w:rsid w:val="00631A1B"/>
    <w:rsid w:val="00634711"/>
    <w:rsid w:val="00641DE5"/>
    <w:rsid w:val="0064447D"/>
    <w:rsid w:val="006457B7"/>
    <w:rsid w:val="00650156"/>
    <w:rsid w:val="00652137"/>
    <w:rsid w:val="00656F0C"/>
    <w:rsid w:val="00666637"/>
    <w:rsid w:val="006677EA"/>
    <w:rsid w:val="006727DA"/>
    <w:rsid w:val="00677CC2"/>
    <w:rsid w:val="00680E97"/>
    <w:rsid w:val="00681F92"/>
    <w:rsid w:val="006842C2"/>
    <w:rsid w:val="00685F42"/>
    <w:rsid w:val="0069207B"/>
    <w:rsid w:val="0069434F"/>
    <w:rsid w:val="006A0582"/>
    <w:rsid w:val="006A4B23"/>
    <w:rsid w:val="006B0D17"/>
    <w:rsid w:val="006B2499"/>
    <w:rsid w:val="006B716E"/>
    <w:rsid w:val="006C0293"/>
    <w:rsid w:val="006C067E"/>
    <w:rsid w:val="006C2321"/>
    <w:rsid w:val="006C2874"/>
    <w:rsid w:val="006C7F8C"/>
    <w:rsid w:val="006D380D"/>
    <w:rsid w:val="006E0135"/>
    <w:rsid w:val="006E303A"/>
    <w:rsid w:val="006F1513"/>
    <w:rsid w:val="006F2A2C"/>
    <w:rsid w:val="006F7CE4"/>
    <w:rsid w:val="006F7E19"/>
    <w:rsid w:val="00700B2C"/>
    <w:rsid w:val="00701DAD"/>
    <w:rsid w:val="00712D8D"/>
    <w:rsid w:val="00713084"/>
    <w:rsid w:val="00714B26"/>
    <w:rsid w:val="007179FB"/>
    <w:rsid w:val="00731E00"/>
    <w:rsid w:val="00733632"/>
    <w:rsid w:val="007417E1"/>
    <w:rsid w:val="007440B7"/>
    <w:rsid w:val="00756A51"/>
    <w:rsid w:val="00761735"/>
    <w:rsid w:val="007634AD"/>
    <w:rsid w:val="00765ABC"/>
    <w:rsid w:val="00766266"/>
    <w:rsid w:val="007715C9"/>
    <w:rsid w:val="00774EDD"/>
    <w:rsid w:val="007757EC"/>
    <w:rsid w:val="00792127"/>
    <w:rsid w:val="007A4D85"/>
    <w:rsid w:val="007B30AA"/>
    <w:rsid w:val="007E2E81"/>
    <w:rsid w:val="007E7646"/>
    <w:rsid w:val="007E7D4A"/>
    <w:rsid w:val="007F3514"/>
    <w:rsid w:val="008006CC"/>
    <w:rsid w:val="00807F18"/>
    <w:rsid w:val="0081292B"/>
    <w:rsid w:val="00814802"/>
    <w:rsid w:val="00820991"/>
    <w:rsid w:val="00824D5A"/>
    <w:rsid w:val="008263E0"/>
    <w:rsid w:val="00831E8D"/>
    <w:rsid w:val="00842F32"/>
    <w:rsid w:val="00845FE7"/>
    <w:rsid w:val="00847057"/>
    <w:rsid w:val="00855011"/>
    <w:rsid w:val="00856A31"/>
    <w:rsid w:val="00857D6B"/>
    <w:rsid w:val="00863758"/>
    <w:rsid w:val="008637E0"/>
    <w:rsid w:val="008642AE"/>
    <w:rsid w:val="00870245"/>
    <w:rsid w:val="008754D0"/>
    <w:rsid w:val="00877D48"/>
    <w:rsid w:val="00881DAF"/>
    <w:rsid w:val="00883781"/>
    <w:rsid w:val="00885570"/>
    <w:rsid w:val="00885DC4"/>
    <w:rsid w:val="00891384"/>
    <w:rsid w:val="00893958"/>
    <w:rsid w:val="0089492C"/>
    <w:rsid w:val="008A00DC"/>
    <w:rsid w:val="008A2E77"/>
    <w:rsid w:val="008B0DE0"/>
    <w:rsid w:val="008C6F6F"/>
    <w:rsid w:val="008D0A7C"/>
    <w:rsid w:val="008D0EE0"/>
    <w:rsid w:val="008D3E94"/>
    <w:rsid w:val="008F16AB"/>
    <w:rsid w:val="008F4F1C"/>
    <w:rsid w:val="008F77C4"/>
    <w:rsid w:val="008F79AD"/>
    <w:rsid w:val="009026FF"/>
    <w:rsid w:val="009103F3"/>
    <w:rsid w:val="00910E43"/>
    <w:rsid w:val="009143A0"/>
    <w:rsid w:val="00932377"/>
    <w:rsid w:val="00947DD8"/>
    <w:rsid w:val="00954210"/>
    <w:rsid w:val="0095468F"/>
    <w:rsid w:val="009601A7"/>
    <w:rsid w:val="00961400"/>
    <w:rsid w:val="00964157"/>
    <w:rsid w:val="009657D2"/>
    <w:rsid w:val="00967042"/>
    <w:rsid w:val="0098255A"/>
    <w:rsid w:val="00983197"/>
    <w:rsid w:val="009845BE"/>
    <w:rsid w:val="009969C9"/>
    <w:rsid w:val="009A3260"/>
    <w:rsid w:val="009B3C12"/>
    <w:rsid w:val="009B4249"/>
    <w:rsid w:val="009B7F4A"/>
    <w:rsid w:val="009D2B3F"/>
    <w:rsid w:val="009E1EA9"/>
    <w:rsid w:val="009F4204"/>
    <w:rsid w:val="009F755B"/>
    <w:rsid w:val="009F7BD0"/>
    <w:rsid w:val="00A048FF"/>
    <w:rsid w:val="00A10775"/>
    <w:rsid w:val="00A12788"/>
    <w:rsid w:val="00A21AFA"/>
    <w:rsid w:val="00A231E2"/>
    <w:rsid w:val="00A36C48"/>
    <w:rsid w:val="00A41E0B"/>
    <w:rsid w:val="00A476BE"/>
    <w:rsid w:val="00A47B8D"/>
    <w:rsid w:val="00A543A8"/>
    <w:rsid w:val="00A5461D"/>
    <w:rsid w:val="00A55631"/>
    <w:rsid w:val="00A57ADB"/>
    <w:rsid w:val="00A606E4"/>
    <w:rsid w:val="00A608D6"/>
    <w:rsid w:val="00A60E8B"/>
    <w:rsid w:val="00A64912"/>
    <w:rsid w:val="00A64B22"/>
    <w:rsid w:val="00A70A74"/>
    <w:rsid w:val="00A76813"/>
    <w:rsid w:val="00A81094"/>
    <w:rsid w:val="00AA1EAE"/>
    <w:rsid w:val="00AA3795"/>
    <w:rsid w:val="00AA664F"/>
    <w:rsid w:val="00AB6306"/>
    <w:rsid w:val="00AC05CB"/>
    <w:rsid w:val="00AC1E75"/>
    <w:rsid w:val="00AD0D8C"/>
    <w:rsid w:val="00AD225F"/>
    <w:rsid w:val="00AD5641"/>
    <w:rsid w:val="00AE1088"/>
    <w:rsid w:val="00AE2713"/>
    <w:rsid w:val="00AF082D"/>
    <w:rsid w:val="00AF1BA4"/>
    <w:rsid w:val="00B01D5B"/>
    <w:rsid w:val="00B032D8"/>
    <w:rsid w:val="00B05026"/>
    <w:rsid w:val="00B06620"/>
    <w:rsid w:val="00B07BC4"/>
    <w:rsid w:val="00B13234"/>
    <w:rsid w:val="00B143DE"/>
    <w:rsid w:val="00B245ED"/>
    <w:rsid w:val="00B2461C"/>
    <w:rsid w:val="00B32BE2"/>
    <w:rsid w:val="00B33B3C"/>
    <w:rsid w:val="00B40807"/>
    <w:rsid w:val="00B40DE3"/>
    <w:rsid w:val="00B4362D"/>
    <w:rsid w:val="00B6382D"/>
    <w:rsid w:val="00B73255"/>
    <w:rsid w:val="00B77FB4"/>
    <w:rsid w:val="00B831F9"/>
    <w:rsid w:val="00B92F84"/>
    <w:rsid w:val="00B93B0D"/>
    <w:rsid w:val="00B97E55"/>
    <w:rsid w:val="00BA5026"/>
    <w:rsid w:val="00BA54AA"/>
    <w:rsid w:val="00BB3F89"/>
    <w:rsid w:val="00BB40BF"/>
    <w:rsid w:val="00BC0CD1"/>
    <w:rsid w:val="00BC1EA7"/>
    <w:rsid w:val="00BD005E"/>
    <w:rsid w:val="00BD6B63"/>
    <w:rsid w:val="00BE31AC"/>
    <w:rsid w:val="00BE719A"/>
    <w:rsid w:val="00BE720A"/>
    <w:rsid w:val="00BF0461"/>
    <w:rsid w:val="00BF183C"/>
    <w:rsid w:val="00BF4944"/>
    <w:rsid w:val="00BF4BE0"/>
    <w:rsid w:val="00BF56D4"/>
    <w:rsid w:val="00C04409"/>
    <w:rsid w:val="00C04B07"/>
    <w:rsid w:val="00C04CD2"/>
    <w:rsid w:val="00C067E5"/>
    <w:rsid w:val="00C10A2C"/>
    <w:rsid w:val="00C164CA"/>
    <w:rsid w:val="00C176CF"/>
    <w:rsid w:val="00C17B36"/>
    <w:rsid w:val="00C24FD2"/>
    <w:rsid w:val="00C262F2"/>
    <w:rsid w:val="00C42BF8"/>
    <w:rsid w:val="00C44F15"/>
    <w:rsid w:val="00C460AE"/>
    <w:rsid w:val="00C50043"/>
    <w:rsid w:val="00C51504"/>
    <w:rsid w:val="00C54E84"/>
    <w:rsid w:val="00C56431"/>
    <w:rsid w:val="00C64B6E"/>
    <w:rsid w:val="00C7573B"/>
    <w:rsid w:val="00C76CF3"/>
    <w:rsid w:val="00C86593"/>
    <w:rsid w:val="00C935C1"/>
    <w:rsid w:val="00CA1DF5"/>
    <w:rsid w:val="00CA6305"/>
    <w:rsid w:val="00CB4DA1"/>
    <w:rsid w:val="00CC1657"/>
    <w:rsid w:val="00CC625A"/>
    <w:rsid w:val="00CC6589"/>
    <w:rsid w:val="00CD488A"/>
    <w:rsid w:val="00CD4F8D"/>
    <w:rsid w:val="00CD6FBA"/>
    <w:rsid w:val="00CD78BB"/>
    <w:rsid w:val="00CE1E31"/>
    <w:rsid w:val="00CF0BB2"/>
    <w:rsid w:val="00D00EAA"/>
    <w:rsid w:val="00D019E5"/>
    <w:rsid w:val="00D13441"/>
    <w:rsid w:val="00D1453E"/>
    <w:rsid w:val="00D16671"/>
    <w:rsid w:val="00D20F89"/>
    <w:rsid w:val="00D233FB"/>
    <w:rsid w:val="00D243A3"/>
    <w:rsid w:val="00D44F86"/>
    <w:rsid w:val="00D477C3"/>
    <w:rsid w:val="00D51FA4"/>
    <w:rsid w:val="00D52EFE"/>
    <w:rsid w:val="00D55589"/>
    <w:rsid w:val="00D63644"/>
    <w:rsid w:val="00D63EF6"/>
    <w:rsid w:val="00D70DFB"/>
    <w:rsid w:val="00D73029"/>
    <w:rsid w:val="00D73C8C"/>
    <w:rsid w:val="00D76299"/>
    <w:rsid w:val="00D766DF"/>
    <w:rsid w:val="00D81513"/>
    <w:rsid w:val="00D82C92"/>
    <w:rsid w:val="00D94207"/>
    <w:rsid w:val="00DA588B"/>
    <w:rsid w:val="00DA704E"/>
    <w:rsid w:val="00DB4B66"/>
    <w:rsid w:val="00DD419E"/>
    <w:rsid w:val="00DE2002"/>
    <w:rsid w:val="00DE4B9C"/>
    <w:rsid w:val="00DE7782"/>
    <w:rsid w:val="00DF47D1"/>
    <w:rsid w:val="00DF7819"/>
    <w:rsid w:val="00DF7AE9"/>
    <w:rsid w:val="00E05704"/>
    <w:rsid w:val="00E24D66"/>
    <w:rsid w:val="00E27748"/>
    <w:rsid w:val="00E27B4C"/>
    <w:rsid w:val="00E3485D"/>
    <w:rsid w:val="00E54292"/>
    <w:rsid w:val="00E60499"/>
    <w:rsid w:val="00E74DC7"/>
    <w:rsid w:val="00E84D1D"/>
    <w:rsid w:val="00E84ECA"/>
    <w:rsid w:val="00E87699"/>
    <w:rsid w:val="00E947C6"/>
    <w:rsid w:val="00EB510C"/>
    <w:rsid w:val="00EC0C61"/>
    <w:rsid w:val="00EC370C"/>
    <w:rsid w:val="00ED492F"/>
    <w:rsid w:val="00EE3E36"/>
    <w:rsid w:val="00EF2E3A"/>
    <w:rsid w:val="00F03F12"/>
    <w:rsid w:val="00F047E2"/>
    <w:rsid w:val="00F04E83"/>
    <w:rsid w:val="00F078DC"/>
    <w:rsid w:val="00F11065"/>
    <w:rsid w:val="00F13E86"/>
    <w:rsid w:val="00F147B6"/>
    <w:rsid w:val="00F15E46"/>
    <w:rsid w:val="00F17B00"/>
    <w:rsid w:val="00F2423A"/>
    <w:rsid w:val="00F4324E"/>
    <w:rsid w:val="00F443D9"/>
    <w:rsid w:val="00F45145"/>
    <w:rsid w:val="00F458A8"/>
    <w:rsid w:val="00F465E0"/>
    <w:rsid w:val="00F6148A"/>
    <w:rsid w:val="00F677A9"/>
    <w:rsid w:val="00F84CF5"/>
    <w:rsid w:val="00F92D35"/>
    <w:rsid w:val="00FA2AC3"/>
    <w:rsid w:val="00FA420B"/>
    <w:rsid w:val="00FC0480"/>
    <w:rsid w:val="00FC1912"/>
    <w:rsid w:val="00FC3687"/>
    <w:rsid w:val="00FC7DC8"/>
    <w:rsid w:val="00FD10EA"/>
    <w:rsid w:val="00FD1E13"/>
    <w:rsid w:val="00FD500A"/>
    <w:rsid w:val="00FD7557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."/>
  <w:listSeparator w:val=","/>
  <w14:docId w14:val="0F47B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D4F8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7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7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7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7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7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7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7D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D4F8D"/>
  </w:style>
  <w:style w:type="paragraph" w:customStyle="1" w:styleId="OPCParaBase">
    <w:name w:val="OPCParaBase"/>
    <w:link w:val="OPCParaBaseChar"/>
    <w:qFormat/>
    <w:rsid w:val="00CD4F8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CD4F8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D4F8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link w:val="ActHead2Char"/>
    <w:qFormat/>
    <w:rsid w:val="00CD4F8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D4F8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D4F8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D4F8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D4F8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D4F8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D4F8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D4F8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CD4F8D"/>
  </w:style>
  <w:style w:type="paragraph" w:customStyle="1" w:styleId="Blocks">
    <w:name w:val="Blocks"/>
    <w:aliases w:val="bb"/>
    <w:basedOn w:val="OPCParaBase"/>
    <w:qFormat/>
    <w:rsid w:val="00CD4F8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D4F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D4F8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D4F8D"/>
    <w:rPr>
      <w:i/>
    </w:rPr>
  </w:style>
  <w:style w:type="paragraph" w:customStyle="1" w:styleId="BoxList">
    <w:name w:val="BoxList"/>
    <w:aliases w:val="bl"/>
    <w:basedOn w:val="BoxText"/>
    <w:qFormat/>
    <w:rsid w:val="00CD4F8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D4F8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D4F8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D4F8D"/>
    <w:pPr>
      <w:ind w:left="1985" w:hanging="851"/>
    </w:pPr>
  </w:style>
  <w:style w:type="character" w:customStyle="1" w:styleId="CharAmPartNo">
    <w:name w:val="CharAmPartNo"/>
    <w:basedOn w:val="OPCCharBase"/>
    <w:qFormat/>
    <w:rsid w:val="00CD4F8D"/>
  </w:style>
  <w:style w:type="character" w:customStyle="1" w:styleId="CharAmPartText">
    <w:name w:val="CharAmPartText"/>
    <w:basedOn w:val="OPCCharBase"/>
    <w:qFormat/>
    <w:rsid w:val="00CD4F8D"/>
  </w:style>
  <w:style w:type="character" w:customStyle="1" w:styleId="CharAmSchNo">
    <w:name w:val="CharAmSchNo"/>
    <w:basedOn w:val="OPCCharBase"/>
    <w:qFormat/>
    <w:rsid w:val="00CD4F8D"/>
  </w:style>
  <w:style w:type="character" w:customStyle="1" w:styleId="CharAmSchText">
    <w:name w:val="CharAmSchText"/>
    <w:basedOn w:val="OPCCharBase"/>
    <w:qFormat/>
    <w:rsid w:val="00CD4F8D"/>
  </w:style>
  <w:style w:type="character" w:customStyle="1" w:styleId="CharBoldItalic">
    <w:name w:val="CharBoldItalic"/>
    <w:basedOn w:val="OPCCharBase"/>
    <w:uiPriority w:val="1"/>
    <w:qFormat/>
    <w:rsid w:val="00CD4F8D"/>
    <w:rPr>
      <w:b/>
      <w:i/>
    </w:rPr>
  </w:style>
  <w:style w:type="character" w:customStyle="1" w:styleId="CharChapNo">
    <w:name w:val="CharChapNo"/>
    <w:basedOn w:val="OPCCharBase"/>
    <w:uiPriority w:val="1"/>
    <w:qFormat/>
    <w:rsid w:val="00CD4F8D"/>
  </w:style>
  <w:style w:type="character" w:customStyle="1" w:styleId="CharChapText">
    <w:name w:val="CharChapText"/>
    <w:basedOn w:val="OPCCharBase"/>
    <w:uiPriority w:val="1"/>
    <w:qFormat/>
    <w:rsid w:val="00CD4F8D"/>
  </w:style>
  <w:style w:type="character" w:customStyle="1" w:styleId="CharDivNo">
    <w:name w:val="CharDivNo"/>
    <w:basedOn w:val="OPCCharBase"/>
    <w:uiPriority w:val="1"/>
    <w:qFormat/>
    <w:rsid w:val="00CD4F8D"/>
  </w:style>
  <w:style w:type="character" w:customStyle="1" w:styleId="CharDivText">
    <w:name w:val="CharDivText"/>
    <w:basedOn w:val="OPCCharBase"/>
    <w:uiPriority w:val="1"/>
    <w:qFormat/>
    <w:rsid w:val="00CD4F8D"/>
  </w:style>
  <w:style w:type="character" w:customStyle="1" w:styleId="CharItalic">
    <w:name w:val="CharItalic"/>
    <w:basedOn w:val="OPCCharBase"/>
    <w:uiPriority w:val="1"/>
    <w:qFormat/>
    <w:rsid w:val="00CD4F8D"/>
    <w:rPr>
      <w:i/>
    </w:rPr>
  </w:style>
  <w:style w:type="character" w:customStyle="1" w:styleId="CharPartNo">
    <w:name w:val="CharPartNo"/>
    <w:basedOn w:val="OPCCharBase"/>
    <w:uiPriority w:val="1"/>
    <w:qFormat/>
    <w:rsid w:val="00CD4F8D"/>
  </w:style>
  <w:style w:type="character" w:customStyle="1" w:styleId="CharPartText">
    <w:name w:val="CharPartText"/>
    <w:basedOn w:val="OPCCharBase"/>
    <w:uiPriority w:val="1"/>
    <w:qFormat/>
    <w:rsid w:val="00CD4F8D"/>
  </w:style>
  <w:style w:type="character" w:customStyle="1" w:styleId="CharSectno">
    <w:name w:val="CharSectno"/>
    <w:basedOn w:val="OPCCharBase"/>
    <w:qFormat/>
    <w:rsid w:val="00CD4F8D"/>
  </w:style>
  <w:style w:type="character" w:customStyle="1" w:styleId="CharSubdNo">
    <w:name w:val="CharSubdNo"/>
    <w:basedOn w:val="OPCCharBase"/>
    <w:uiPriority w:val="1"/>
    <w:qFormat/>
    <w:rsid w:val="00CD4F8D"/>
  </w:style>
  <w:style w:type="character" w:customStyle="1" w:styleId="CharSubdText">
    <w:name w:val="CharSubdText"/>
    <w:basedOn w:val="OPCCharBase"/>
    <w:uiPriority w:val="1"/>
    <w:qFormat/>
    <w:rsid w:val="00CD4F8D"/>
  </w:style>
  <w:style w:type="paragraph" w:customStyle="1" w:styleId="CTA--">
    <w:name w:val="CTA --"/>
    <w:basedOn w:val="OPCParaBase"/>
    <w:next w:val="Normal"/>
    <w:rsid w:val="00CD4F8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D4F8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D4F8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D4F8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D4F8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D4F8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D4F8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D4F8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D4F8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D4F8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D4F8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D4F8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D4F8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D4F8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D4F8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CD4F8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D4F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D4F8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D4F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D4F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D4F8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D4F8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D4F8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D4F8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CD4F8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CD4F8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D4F8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D4F8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D4F8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D4F8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D4F8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D4F8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D4F8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D4F8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D4F8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D4F8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D4F8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D4F8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D4F8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D4F8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D4F8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D4F8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D4F8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D4F8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D4F8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CD4F8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D4F8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D4F8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D4F8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D4F8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D4F8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D4F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D4F8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D4F8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D4F8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CD4F8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D4F8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D4F8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CD4F8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D4F8D"/>
    <w:pPr>
      <w:keepLines/>
      <w:tabs>
        <w:tab w:val="right" w:leader="dot" w:pos="7088"/>
      </w:tabs>
      <w:spacing w:before="40" w:line="240" w:lineRule="auto"/>
      <w:ind w:left="2835" w:right="567" w:hanging="141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D4F8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D4F8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CD4F8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D4F8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D4F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D4F8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D4F8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D4F8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D4F8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D4F8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D4F8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D4F8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D4F8D"/>
    <w:rPr>
      <w:sz w:val="16"/>
    </w:rPr>
  </w:style>
  <w:style w:type="table" w:customStyle="1" w:styleId="CFlag">
    <w:name w:val="CFlag"/>
    <w:basedOn w:val="TableNormal"/>
    <w:uiPriority w:val="99"/>
    <w:rsid w:val="00CD4F8D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CD4F8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D4F8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D4F8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D4F8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CD4F8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D4F8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D4F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D4F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D4F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CD4F8D"/>
    <w:pPr>
      <w:spacing w:before="120"/>
    </w:pPr>
  </w:style>
  <w:style w:type="paragraph" w:customStyle="1" w:styleId="TableTextEndNotes">
    <w:name w:val="TableTextEndNotes"/>
    <w:aliases w:val="Tten"/>
    <w:basedOn w:val="Normal"/>
    <w:rsid w:val="00CD4F8D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D4F8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D4F8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D4F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D4F8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D4F8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D4F8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D4F8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D4F8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D4F8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D4F8D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D4F8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D4F8D"/>
  </w:style>
  <w:style w:type="character" w:customStyle="1" w:styleId="CharSubPartNoCASA">
    <w:name w:val="CharSubPartNo(CASA)"/>
    <w:basedOn w:val="OPCCharBase"/>
    <w:uiPriority w:val="1"/>
    <w:rsid w:val="00CD4F8D"/>
  </w:style>
  <w:style w:type="paragraph" w:customStyle="1" w:styleId="ENoteTTIndentHeadingSub">
    <w:name w:val="ENoteTTIndentHeadingSub"/>
    <w:aliases w:val="enTTHis"/>
    <w:basedOn w:val="OPCParaBase"/>
    <w:rsid w:val="00CD4F8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D4F8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D4F8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D4F8D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D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CD4F8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D4F8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D4F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D4F8D"/>
    <w:rPr>
      <w:sz w:val="22"/>
    </w:rPr>
  </w:style>
  <w:style w:type="paragraph" w:customStyle="1" w:styleId="SOTextNote">
    <w:name w:val="SO TextNote"/>
    <w:aliases w:val="sont"/>
    <w:basedOn w:val="SOText"/>
    <w:qFormat/>
    <w:rsid w:val="00CD4F8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D4F8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D4F8D"/>
    <w:rPr>
      <w:sz w:val="22"/>
    </w:rPr>
  </w:style>
  <w:style w:type="paragraph" w:customStyle="1" w:styleId="FileName">
    <w:name w:val="FileName"/>
    <w:basedOn w:val="Normal"/>
    <w:rsid w:val="00CD4F8D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D4F8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D4F8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D4F8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D4F8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D4F8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D4F8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D4F8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D4F8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D4F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D4F8D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CD4F8D"/>
  </w:style>
  <w:style w:type="character" w:customStyle="1" w:styleId="Heading1Char">
    <w:name w:val="Heading 1 Char"/>
    <w:basedOn w:val="DefaultParagraphFont"/>
    <w:link w:val="Heading1"/>
    <w:uiPriority w:val="9"/>
    <w:rsid w:val="00DF47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7D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7D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7D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7D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7D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7D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7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temHeadChar">
    <w:name w:val="ItemHead Char"/>
    <w:aliases w:val="ih Char"/>
    <w:basedOn w:val="DefaultParagraphFont"/>
    <w:link w:val="ItemHead"/>
    <w:rsid w:val="00B4362D"/>
    <w:rPr>
      <w:rFonts w:ascii="Arial" w:eastAsia="Times New Roman" w:hAnsi="Arial" w:cs="Times New Roman"/>
      <w:b/>
      <w:kern w:val="28"/>
      <w:sz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6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61C"/>
    <w:rPr>
      <w:rFonts w:ascii="Tahoma" w:hAnsi="Tahoma" w:cs="Tahoma"/>
      <w:sz w:val="16"/>
      <w:szCs w:val="16"/>
    </w:rPr>
  </w:style>
  <w:style w:type="character" w:customStyle="1" w:styleId="paragraphChar">
    <w:name w:val="paragraph Char"/>
    <w:aliases w:val="a Char"/>
    <w:link w:val="paragraph"/>
    <w:rsid w:val="001C355F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1C355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824D5A"/>
    <w:rPr>
      <w:rFonts w:eastAsia="Times New Roman" w:cs="Times New Roman"/>
      <w:sz w:val="18"/>
      <w:lang w:eastAsia="en-AU"/>
    </w:rPr>
  </w:style>
  <w:style w:type="character" w:customStyle="1" w:styleId="subsectionChar">
    <w:name w:val="subsection Char"/>
    <w:aliases w:val="ss Char"/>
    <w:link w:val="subsection"/>
    <w:rsid w:val="00167D0F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3D1BF4"/>
    <w:rPr>
      <w:rFonts w:eastAsia="Times New Roman" w:cs="Times New Roman"/>
      <w:b/>
      <w:kern w:val="28"/>
      <w:sz w:val="24"/>
      <w:lang w:eastAsia="en-AU"/>
    </w:rPr>
  </w:style>
  <w:style w:type="paragraph" w:customStyle="1" w:styleId="CompiledActNo">
    <w:name w:val="CompiledActNo"/>
    <w:basedOn w:val="OPCParaBase"/>
    <w:next w:val="Normal"/>
    <w:rsid w:val="002C212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C2121"/>
    <w:rPr>
      <w:i/>
      <w:sz w:val="24"/>
      <w:szCs w:val="24"/>
    </w:rPr>
  </w:style>
  <w:style w:type="character" w:customStyle="1" w:styleId="ActHead2Char">
    <w:name w:val="ActHead 2 Char"/>
    <w:aliases w:val="p Char"/>
    <w:link w:val="ActHead2"/>
    <w:rsid w:val="002C2121"/>
    <w:rPr>
      <w:rFonts w:eastAsia="Times New Roman" w:cs="Times New Roman"/>
      <w:b/>
      <w:kern w:val="28"/>
      <w:sz w:val="32"/>
      <w:lang w:eastAsia="en-AU"/>
    </w:rPr>
  </w:style>
  <w:style w:type="character" w:customStyle="1" w:styleId="OPCParaBaseChar">
    <w:name w:val="OPCParaBase Char"/>
    <w:link w:val="OPCParaBase"/>
    <w:rsid w:val="002C212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link w:val="ShortT"/>
    <w:rsid w:val="002C2121"/>
    <w:rPr>
      <w:rFonts w:eastAsia="Times New Roman" w:cs="Times New Roman"/>
      <w:b/>
      <w:sz w:val="40"/>
      <w:lang w:eastAsia="en-AU"/>
    </w:rPr>
  </w:style>
  <w:style w:type="character" w:customStyle="1" w:styleId="ActnoChar">
    <w:name w:val="Actno Char"/>
    <w:link w:val="Actno"/>
    <w:rsid w:val="002C2121"/>
    <w:rPr>
      <w:rFonts w:eastAsia="Times New Roman" w:cs="Times New Roman"/>
      <w:b/>
      <w:sz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2C212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212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C2121"/>
    <w:rPr>
      <w:rFonts w:eastAsia="Calibri" w:cs="Arial"/>
      <w:sz w:val="22"/>
    </w:rPr>
  </w:style>
  <w:style w:type="paragraph" w:customStyle="1" w:styleId="Body">
    <w:name w:val="Body"/>
    <w:aliases w:val="b"/>
    <w:basedOn w:val="OPCParaBase"/>
    <w:rsid w:val="002C2121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2C2121"/>
    <w:pPr>
      <w:numPr>
        <w:numId w:val="15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2C2121"/>
    <w:pPr>
      <w:numPr>
        <w:ilvl w:val="1"/>
        <w:numId w:val="15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2C2121"/>
    <w:pPr>
      <w:numPr>
        <w:ilvl w:val="2"/>
        <w:numId w:val="15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2C2121"/>
    <w:pPr>
      <w:numPr>
        <w:ilvl w:val="3"/>
        <w:numId w:val="15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2C2121"/>
    <w:pPr>
      <w:numPr>
        <w:numId w:val="15"/>
      </w:numPr>
    </w:pPr>
  </w:style>
  <w:style w:type="paragraph" w:customStyle="1" w:styleId="Head1">
    <w:name w:val="Head 1"/>
    <w:aliases w:val="1"/>
    <w:basedOn w:val="OPCParaBase"/>
    <w:next w:val="BodyNum"/>
    <w:rsid w:val="002C2121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2C2121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2C2121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2C2121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2C2121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2ndRd">
    <w:name w:val="2ndRd"/>
    <w:basedOn w:val="OPCParaBase"/>
    <w:rsid w:val="002C2121"/>
    <w:pPr>
      <w:spacing w:line="240" w:lineRule="auto"/>
    </w:pPr>
    <w:rPr>
      <w:sz w:val="20"/>
    </w:rPr>
  </w:style>
  <w:style w:type="paragraph" w:customStyle="1" w:styleId="ActNoP1">
    <w:name w:val="ActNoP1"/>
    <w:basedOn w:val="OPCParaBase"/>
    <w:link w:val="ActNoP1Char"/>
    <w:rsid w:val="002C2121"/>
    <w:pPr>
      <w:spacing w:before="800" w:line="240" w:lineRule="auto"/>
    </w:pPr>
    <w:rPr>
      <w:b/>
      <w:sz w:val="28"/>
    </w:rPr>
  </w:style>
  <w:style w:type="paragraph" w:customStyle="1" w:styleId="AssentBk">
    <w:name w:val="AssentBk"/>
    <w:basedOn w:val="OPCParaBase"/>
    <w:rsid w:val="002C2121"/>
    <w:pPr>
      <w:spacing w:line="240" w:lineRule="auto"/>
    </w:pPr>
    <w:rPr>
      <w:sz w:val="20"/>
    </w:rPr>
  </w:style>
  <w:style w:type="paragraph" w:customStyle="1" w:styleId="AssentDt">
    <w:name w:val="AssentDt"/>
    <w:basedOn w:val="OPCParaBase"/>
    <w:rsid w:val="002C2121"/>
    <w:pPr>
      <w:spacing w:line="240" w:lineRule="auto"/>
    </w:pPr>
    <w:rPr>
      <w:sz w:val="20"/>
    </w:rPr>
  </w:style>
  <w:style w:type="paragraph" w:customStyle="1" w:styleId="p1LinesAfter">
    <w:name w:val="p1LinesAfter"/>
    <w:basedOn w:val="OPCParaBase"/>
    <w:rsid w:val="002C2121"/>
    <w:pPr>
      <w:pBdr>
        <w:top w:val="single" w:sz="12" w:space="0" w:color="auto"/>
      </w:pBdr>
      <w:spacing w:line="240" w:lineRule="auto"/>
    </w:pPr>
    <w:rPr>
      <w:b/>
      <w:sz w:val="28"/>
    </w:rPr>
  </w:style>
  <w:style w:type="paragraph" w:customStyle="1" w:styleId="p1LinesBef">
    <w:name w:val="p1LinesBef"/>
    <w:basedOn w:val="OPCParaBase"/>
    <w:rsid w:val="002C2121"/>
    <w:pPr>
      <w:pBdr>
        <w:bottom w:val="single" w:sz="6" w:space="0" w:color="auto"/>
      </w:pBdr>
      <w:spacing w:before="400" w:line="240" w:lineRule="auto"/>
    </w:pPr>
    <w:rPr>
      <w:b/>
      <w:sz w:val="28"/>
    </w:rPr>
  </w:style>
  <w:style w:type="paragraph" w:customStyle="1" w:styleId="UpdateDate">
    <w:name w:val="UpdateDate"/>
    <w:basedOn w:val="OPCParaBase"/>
    <w:rsid w:val="002C2121"/>
    <w:pPr>
      <w:spacing w:before="240"/>
    </w:pPr>
    <w:rPr>
      <w:sz w:val="24"/>
    </w:rPr>
  </w:style>
  <w:style w:type="paragraph" w:customStyle="1" w:styleId="Autotext">
    <w:name w:val="Autotext"/>
    <w:basedOn w:val="OPCParaBase"/>
    <w:rsid w:val="002C2121"/>
    <w:pPr>
      <w:spacing w:line="240" w:lineRule="auto"/>
      <w:outlineLvl w:val="0"/>
    </w:pPr>
    <w:rPr>
      <w:color w:val="FF0000"/>
      <w:position w:val="6"/>
      <w:sz w:val="16"/>
    </w:rPr>
  </w:style>
  <w:style w:type="paragraph" w:customStyle="1" w:styleId="ClerkBlock">
    <w:name w:val="ClerkBlock"/>
    <w:basedOn w:val="OPCParaBase"/>
    <w:rsid w:val="002C2121"/>
    <w:pPr>
      <w:spacing w:line="200" w:lineRule="atLeast"/>
      <w:ind w:right="3827"/>
    </w:pPr>
    <w:rPr>
      <w:sz w:val="20"/>
    </w:rPr>
  </w:style>
  <w:style w:type="paragraph" w:customStyle="1" w:styleId="ScalePlusRef">
    <w:name w:val="ScalePlusRef"/>
    <w:basedOn w:val="OPCParaBase"/>
    <w:rsid w:val="002C2121"/>
    <w:pPr>
      <w:spacing w:line="240" w:lineRule="auto"/>
    </w:pPr>
    <w:rPr>
      <w:sz w:val="18"/>
    </w:rPr>
  </w:style>
  <w:style w:type="paragraph" w:customStyle="1" w:styleId="MessageNotice">
    <w:name w:val="MessageNotice"/>
    <w:aliases w:val="mn"/>
    <w:basedOn w:val="OPCParaBase"/>
    <w:rsid w:val="002C2121"/>
    <w:pPr>
      <w:tabs>
        <w:tab w:val="left" w:pos="0"/>
      </w:tabs>
      <w:suppressAutoHyphens/>
      <w:jc w:val="both"/>
    </w:pPr>
    <w:rPr>
      <w:spacing w:val="-3"/>
      <w:sz w:val="28"/>
    </w:rPr>
  </w:style>
  <w:style w:type="paragraph" w:customStyle="1" w:styleId="Page1Pam">
    <w:name w:val="Page1Pam"/>
    <w:basedOn w:val="OPCParaBase"/>
    <w:next w:val="ShortT"/>
    <w:rsid w:val="002C2121"/>
    <w:pPr>
      <w:spacing w:before="1600" w:line="240" w:lineRule="auto"/>
    </w:pPr>
  </w:style>
  <w:style w:type="character" w:customStyle="1" w:styleId="subsection2Char">
    <w:name w:val="subsection2 Char"/>
    <w:aliases w:val="ss2 Char"/>
    <w:link w:val="subsection2"/>
    <w:rsid w:val="002C2121"/>
    <w:rPr>
      <w:rFonts w:eastAsia="Times New Roman" w:cs="Times New Roman"/>
      <w:sz w:val="22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070167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F2A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A2C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214C83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214C8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DefaultParagraphFont"/>
    <w:link w:val="ActNoP1"/>
    <w:rsid w:val="00214C83"/>
    <w:rPr>
      <w:rFonts w:eastAsia="Times New Roman" w:cs="Times New Roman"/>
      <w:b/>
      <w:sz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40</Pages>
  <Words>6275</Words>
  <Characters>33566</Characters>
  <Application>Microsoft Office Word</Application>
  <DocSecurity>0</DocSecurity>
  <PresentationFormat/>
  <Lines>2237</Lines>
  <Paragraphs>926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2021-02-08T22:03:00Z</cp:lastPrinted>
  <dcterms:created xsi:type="dcterms:W3CDTF">2022-01-24T02:36:00Z</dcterms:created>
  <dcterms:modified xsi:type="dcterms:W3CDTF">2022-01-24T04:37:00Z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Online Safety (Transitional Provisions and Consequential Amendments) Act 2021</vt:lpwstr>
  </property>
  <property fmtid="{D5CDD505-2E9C-101B-9397-08002B2CF9AE}" pid="3" name="ActNo">
    <vt:lpwstr>No. 77, 2021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OPC7606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