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5CA" w:rsidRDefault="008105CA" w:rsidP="008105CA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8pt" o:ole="" fillcolor="window">
            <v:imagedata r:id="rId8" o:title=""/>
          </v:shape>
          <o:OLEObject Type="Embed" ProgID="Word.Picture.8" ShapeID="_x0000_i1026" DrawAspect="Content" ObjectID="_1676374134" r:id="rId9"/>
        </w:object>
      </w:r>
    </w:p>
    <w:p w:rsidR="008105CA" w:rsidRDefault="008105CA" w:rsidP="008105CA"/>
    <w:p w:rsidR="008105CA" w:rsidRDefault="008105CA" w:rsidP="008105CA"/>
    <w:p w:rsidR="008105CA" w:rsidRDefault="008105CA" w:rsidP="008105CA"/>
    <w:p w:rsidR="008105CA" w:rsidRDefault="008105CA" w:rsidP="008105CA"/>
    <w:p w:rsidR="008105CA" w:rsidRDefault="008105CA" w:rsidP="008105CA"/>
    <w:p w:rsidR="008105CA" w:rsidRDefault="008105CA" w:rsidP="008105CA"/>
    <w:p w:rsidR="003D6359" w:rsidRDefault="008105CA" w:rsidP="003D6359">
      <w:pPr>
        <w:pStyle w:val="ShortT"/>
      </w:pPr>
      <w:r>
        <w:t>Education Services for Overseas Students Amendment (Refunds of Charges and Other Measures) Act 2021</w:t>
      </w:r>
    </w:p>
    <w:p w:rsidR="0048364F" w:rsidRPr="00FC0079" w:rsidRDefault="0048364F" w:rsidP="0048364F"/>
    <w:p w:rsidR="003D6359" w:rsidRDefault="003D6359" w:rsidP="008105CA">
      <w:pPr>
        <w:pStyle w:val="Actno"/>
        <w:spacing w:before="400"/>
      </w:pPr>
      <w:r>
        <w:t>No.</w:t>
      </w:r>
      <w:r w:rsidR="006D3E2D">
        <w:t xml:space="preserve"> 18</w:t>
      </w:r>
      <w:r>
        <w:t>, 2021</w:t>
      </w:r>
    </w:p>
    <w:p w:rsidR="0048364F" w:rsidRPr="00FC0079" w:rsidRDefault="0048364F" w:rsidP="0048364F"/>
    <w:p w:rsidR="003D6359" w:rsidRDefault="003D6359" w:rsidP="003D6359">
      <w:pPr>
        <w:rPr>
          <w:lang w:eastAsia="en-AU"/>
        </w:rPr>
      </w:pPr>
    </w:p>
    <w:p w:rsidR="0048364F" w:rsidRPr="00FC0079" w:rsidRDefault="0048364F" w:rsidP="0048364F"/>
    <w:p w:rsidR="0048364F" w:rsidRPr="00FC0079" w:rsidRDefault="0048364F" w:rsidP="0048364F">
      <w:bookmarkStart w:id="0" w:name="_GoBack"/>
      <w:bookmarkEnd w:id="0"/>
    </w:p>
    <w:p w:rsidR="0048364F" w:rsidRPr="00FC0079" w:rsidRDefault="0048364F" w:rsidP="0048364F"/>
    <w:p w:rsidR="008105CA" w:rsidRDefault="008105CA" w:rsidP="008105CA">
      <w:pPr>
        <w:pStyle w:val="LongT"/>
      </w:pPr>
      <w:r>
        <w:t xml:space="preserve">An Act to amend the </w:t>
      </w:r>
      <w:r w:rsidRPr="008105CA">
        <w:rPr>
          <w:i/>
        </w:rPr>
        <w:t>Education Services for Overseas Students Act 2000</w:t>
      </w:r>
      <w:r>
        <w:t>, and for related purposes</w:t>
      </w:r>
    </w:p>
    <w:p w:rsidR="0048364F" w:rsidRPr="00C04B62" w:rsidRDefault="0048364F" w:rsidP="0048364F">
      <w:pPr>
        <w:pStyle w:val="Header"/>
        <w:tabs>
          <w:tab w:val="clear" w:pos="4150"/>
          <w:tab w:val="clear" w:pos="8307"/>
        </w:tabs>
      </w:pPr>
      <w:r w:rsidRPr="00C04B62">
        <w:rPr>
          <w:rStyle w:val="CharAmSchNo"/>
        </w:rPr>
        <w:t xml:space="preserve"> </w:t>
      </w:r>
      <w:r w:rsidRPr="00C04B62">
        <w:rPr>
          <w:rStyle w:val="CharAmSchText"/>
        </w:rPr>
        <w:t xml:space="preserve"> </w:t>
      </w:r>
    </w:p>
    <w:p w:rsidR="0048364F" w:rsidRPr="00C04B62" w:rsidRDefault="0048364F" w:rsidP="0048364F">
      <w:pPr>
        <w:pStyle w:val="Header"/>
        <w:tabs>
          <w:tab w:val="clear" w:pos="4150"/>
          <w:tab w:val="clear" w:pos="8307"/>
        </w:tabs>
      </w:pPr>
      <w:r w:rsidRPr="00C04B62">
        <w:rPr>
          <w:rStyle w:val="CharAmPartNo"/>
        </w:rPr>
        <w:t xml:space="preserve"> </w:t>
      </w:r>
      <w:r w:rsidRPr="00C04B62">
        <w:rPr>
          <w:rStyle w:val="CharAmPartText"/>
        </w:rPr>
        <w:t xml:space="preserve"> </w:t>
      </w:r>
    </w:p>
    <w:p w:rsidR="0048364F" w:rsidRPr="00FC0079" w:rsidRDefault="0048364F" w:rsidP="0048364F">
      <w:pPr>
        <w:sectPr w:rsidR="0048364F" w:rsidRPr="00FC0079" w:rsidSect="008105C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:rsidR="0048364F" w:rsidRPr="00FC0079" w:rsidRDefault="0048364F" w:rsidP="0048364F">
      <w:pPr>
        <w:outlineLvl w:val="0"/>
        <w:rPr>
          <w:sz w:val="36"/>
        </w:rPr>
      </w:pPr>
      <w:r w:rsidRPr="00FC0079">
        <w:rPr>
          <w:sz w:val="36"/>
        </w:rPr>
        <w:lastRenderedPageBreak/>
        <w:t>Contents</w:t>
      </w:r>
    </w:p>
    <w:p w:rsidR="008E77C9" w:rsidRDefault="008E77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8E77C9">
        <w:rPr>
          <w:noProof/>
        </w:rPr>
        <w:tab/>
      </w:r>
      <w:r w:rsidRPr="008E77C9">
        <w:rPr>
          <w:noProof/>
        </w:rPr>
        <w:fldChar w:fldCharType="begin"/>
      </w:r>
      <w:r w:rsidRPr="008E77C9">
        <w:rPr>
          <w:noProof/>
        </w:rPr>
        <w:instrText xml:space="preserve"> PAGEREF _Toc65761069 \h </w:instrText>
      </w:r>
      <w:r w:rsidRPr="008E77C9">
        <w:rPr>
          <w:noProof/>
        </w:rPr>
      </w:r>
      <w:r w:rsidRPr="008E77C9">
        <w:rPr>
          <w:noProof/>
        </w:rPr>
        <w:fldChar w:fldCharType="separate"/>
      </w:r>
      <w:r w:rsidRPr="008E77C9">
        <w:rPr>
          <w:noProof/>
        </w:rPr>
        <w:t>2</w:t>
      </w:r>
      <w:r w:rsidRPr="008E77C9">
        <w:rPr>
          <w:noProof/>
        </w:rPr>
        <w:fldChar w:fldCharType="end"/>
      </w:r>
    </w:p>
    <w:p w:rsidR="008E77C9" w:rsidRDefault="008E77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8E77C9">
        <w:rPr>
          <w:noProof/>
        </w:rPr>
        <w:tab/>
      </w:r>
      <w:r w:rsidRPr="008E77C9">
        <w:rPr>
          <w:noProof/>
        </w:rPr>
        <w:fldChar w:fldCharType="begin"/>
      </w:r>
      <w:r w:rsidRPr="008E77C9">
        <w:rPr>
          <w:noProof/>
        </w:rPr>
        <w:instrText xml:space="preserve"> PAGEREF _Toc65761070 \h </w:instrText>
      </w:r>
      <w:r w:rsidRPr="008E77C9">
        <w:rPr>
          <w:noProof/>
        </w:rPr>
      </w:r>
      <w:r w:rsidRPr="008E77C9">
        <w:rPr>
          <w:noProof/>
        </w:rPr>
        <w:fldChar w:fldCharType="separate"/>
      </w:r>
      <w:r w:rsidRPr="008E77C9">
        <w:rPr>
          <w:noProof/>
        </w:rPr>
        <w:t>2</w:t>
      </w:r>
      <w:r w:rsidRPr="008E77C9">
        <w:rPr>
          <w:noProof/>
        </w:rPr>
        <w:fldChar w:fldCharType="end"/>
      </w:r>
    </w:p>
    <w:p w:rsidR="008E77C9" w:rsidRDefault="008E77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8E77C9">
        <w:rPr>
          <w:noProof/>
        </w:rPr>
        <w:tab/>
      </w:r>
      <w:r w:rsidRPr="008E77C9">
        <w:rPr>
          <w:noProof/>
        </w:rPr>
        <w:fldChar w:fldCharType="begin"/>
      </w:r>
      <w:r w:rsidRPr="008E77C9">
        <w:rPr>
          <w:noProof/>
        </w:rPr>
        <w:instrText xml:space="preserve"> PAGEREF _Toc65761071 \h </w:instrText>
      </w:r>
      <w:r w:rsidRPr="008E77C9">
        <w:rPr>
          <w:noProof/>
        </w:rPr>
      </w:r>
      <w:r w:rsidRPr="008E77C9">
        <w:rPr>
          <w:noProof/>
        </w:rPr>
        <w:fldChar w:fldCharType="separate"/>
      </w:r>
      <w:r w:rsidRPr="008E77C9">
        <w:rPr>
          <w:noProof/>
        </w:rPr>
        <w:t>2</w:t>
      </w:r>
      <w:r w:rsidRPr="008E77C9">
        <w:rPr>
          <w:noProof/>
        </w:rPr>
        <w:fldChar w:fldCharType="end"/>
      </w:r>
    </w:p>
    <w:p w:rsidR="008E77C9" w:rsidRDefault="008E77C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8E77C9">
        <w:rPr>
          <w:b w:val="0"/>
          <w:noProof/>
          <w:sz w:val="18"/>
        </w:rPr>
        <w:tab/>
      </w:r>
      <w:r w:rsidRPr="008E77C9">
        <w:rPr>
          <w:b w:val="0"/>
          <w:noProof/>
          <w:sz w:val="18"/>
        </w:rPr>
        <w:fldChar w:fldCharType="begin"/>
      </w:r>
      <w:r w:rsidRPr="008E77C9">
        <w:rPr>
          <w:b w:val="0"/>
          <w:noProof/>
          <w:sz w:val="18"/>
        </w:rPr>
        <w:instrText xml:space="preserve"> PAGEREF _Toc65761072 \h </w:instrText>
      </w:r>
      <w:r w:rsidRPr="008E77C9">
        <w:rPr>
          <w:b w:val="0"/>
          <w:noProof/>
          <w:sz w:val="18"/>
        </w:rPr>
      </w:r>
      <w:r w:rsidRPr="008E77C9">
        <w:rPr>
          <w:b w:val="0"/>
          <w:noProof/>
          <w:sz w:val="18"/>
        </w:rPr>
        <w:fldChar w:fldCharType="separate"/>
      </w:r>
      <w:r w:rsidRPr="008E77C9">
        <w:rPr>
          <w:b w:val="0"/>
          <w:noProof/>
          <w:sz w:val="18"/>
        </w:rPr>
        <w:t>3</w:t>
      </w:r>
      <w:r w:rsidRPr="008E77C9">
        <w:rPr>
          <w:b w:val="0"/>
          <w:noProof/>
          <w:sz w:val="18"/>
        </w:rPr>
        <w:fldChar w:fldCharType="end"/>
      </w:r>
    </w:p>
    <w:p w:rsidR="008E77C9" w:rsidRDefault="008E77C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1—Refunds of charges</w:t>
      </w:r>
      <w:r w:rsidRPr="008E77C9">
        <w:rPr>
          <w:noProof/>
          <w:sz w:val="18"/>
        </w:rPr>
        <w:tab/>
      </w:r>
      <w:r w:rsidRPr="008E77C9">
        <w:rPr>
          <w:noProof/>
          <w:sz w:val="18"/>
        </w:rPr>
        <w:fldChar w:fldCharType="begin"/>
      </w:r>
      <w:r w:rsidRPr="008E77C9">
        <w:rPr>
          <w:noProof/>
          <w:sz w:val="18"/>
        </w:rPr>
        <w:instrText xml:space="preserve"> PAGEREF _Toc65761073 \h </w:instrText>
      </w:r>
      <w:r w:rsidRPr="008E77C9">
        <w:rPr>
          <w:noProof/>
          <w:sz w:val="18"/>
        </w:rPr>
      </w:r>
      <w:r w:rsidRPr="008E77C9">
        <w:rPr>
          <w:noProof/>
          <w:sz w:val="18"/>
        </w:rPr>
        <w:fldChar w:fldCharType="separate"/>
      </w:r>
      <w:r w:rsidRPr="008E77C9">
        <w:rPr>
          <w:noProof/>
          <w:sz w:val="18"/>
        </w:rPr>
        <w:t>3</w:t>
      </w:r>
      <w:r w:rsidRPr="008E77C9">
        <w:rPr>
          <w:noProof/>
          <w:sz w:val="18"/>
        </w:rPr>
        <w:fldChar w:fldCharType="end"/>
      </w:r>
    </w:p>
    <w:p w:rsidR="008E77C9" w:rsidRDefault="008E77C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Education Services for Overseas Students Act 2000</w:t>
      </w:r>
      <w:r w:rsidRPr="008E77C9">
        <w:rPr>
          <w:i w:val="0"/>
          <w:noProof/>
          <w:sz w:val="18"/>
        </w:rPr>
        <w:tab/>
      </w:r>
      <w:r w:rsidRPr="008E77C9">
        <w:rPr>
          <w:i w:val="0"/>
          <w:noProof/>
          <w:sz w:val="18"/>
        </w:rPr>
        <w:fldChar w:fldCharType="begin"/>
      </w:r>
      <w:r w:rsidRPr="008E77C9">
        <w:rPr>
          <w:i w:val="0"/>
          <w:noProof/>
          <w:sz w:val="18"/>
        </w:rPr>
        <w:instrText xml:space="preserve"> PAGEREF _Toc65761074 \h </w:instrText>
      </w:r>
      <w:r w:rsidRPr="008E77C9">
        <w:rPr>
          <w:i w:val="0"/>
          <w:noProof/>
          <w:sz w:val="18"/>
        </w:rPr>
      </w:r>
      <w:r w:rsidRPr="008E77C9">
        <w:rPr>
          <w:i w:val="0"/>
          <w:noProof/>
          <w:sz w:val="18"/>
        </w:rPr>
        <w:fldChar w:fldCharType="separate"/>
      </w:r>
      <w:r w:rsidRPr="008E77C9">
        <w:rPr>
          <w:i w:val="0"/>
          <w:noProof/>
          <w:sz w:val="18"/>
        </w:rPr>
        <w:t>3</w:t>
      </w:r>
      <w:r w:rsidRPr="008E77C9">
        <w:rPr>
          <w:i w:val="0"/>
          <w:noProof/>
          <w:sz w:val="18"/>
        </w:rPr>
        <w:fldChar w:fldCharType="end"/>
      </w:r>
    </w:p>
    <w:p w:rsidR="008E77C9" w:rsidRDefault="008E77C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2—Other amendments</w:t>
      </w:r>
      <w:r w:rsidRPr="008E77C9">
        <w:rPr>
          <w:noProof/>
          <w:sz w:val="18"/>
        </w:rPr>
        <w:tab/>
      </w:r>
      <w:r w:rsidRPr="008E77C9">
        <w:rPr>
          <w:noProof/>
          <w:sz w:val="18"/>
        </w:rPr>
        <w:fldChar w:fldCharType="begin"/>
      </w:r>
      <w:r w:rsidRPr="008E77C9">
        <w:rPr>
          <w:noProof/>
          <w:sz w:val="18"/>
        </w:rPr>
        <w:instrText xml:space="preserve"> PAGEREF _Toc65761076 \h </w:instrText>
      </w:r>
      <w:r w:rsidRPr="008E77C9">
        <w:rPr>
          <w:noProof/>
          <w:sz w:val="18"/>
        </w:rPr>
      </w:r>
      <w:r w:rsidRPr="008E77C9">
        <w:rPr>
          <w:noProof/>
          <w:sz w:val="18"/>
        </w:rPr>
        <w:fldChar w:fldCharType="separate"/>
      </w:r>
      <w:r w:rsidRPr="008E77C9">
        <w:rPr>
          <w:noProof/>
          <w:sz w:val="18"/>
        </w:rPr>
        <w:t>4</w:t>
      </w:r>
      <w:r w:rsidRPr="008E77C9">
        <w:rPr>
          <w:noProof/>
          <w:sz w:val="18"/>
        </w:rPr>
        <w:fldChar w:fldCharType="end"/>
      </w:r>
    </w:p>
    <w:p w:rsidR="008E77C9" w:rsidRDefault="008E77C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Education Services for Overseas Students Act 2000</w:t>
      </w:r>
      <w:r w:rsidRPr="008E77C9">
        <w:rPr>
          <w:i w:val="0"/>
          <w:noProof/>
          <w:sz w:val="18"/>
        </w:rPr>
        <w:tab/>
      </w:r>
      <w:r w:rsidRPr="008E77C9">
        <w:rPr>
          <w:i w:val="0"/>
          <w:noProof/>
          <w:sz w:val="18"/>
        </w:rPr>
        <w:fldChar w:fldCharType="begin"/>
      </w:r>
      <w:r w:rsidRPr="008E77C9">
        <w:rPr>
          <w:i w:val="0"/>
          <w:noProof/>
          <w:sz w:val="18"/>
        </w:rPr>
        <w:instrText xml:space="preserve"> PAGEREF _Toc65761077 \h </w:instrText>
      </w:r>
      <w:r w:rsidRPr="008E77C9">
        <w:rPr>
          <w:i w:val="0"/>
          <w:noProof/>
          <w:sz w:val="18"/>
        </w:rPr>
      </w:r>
      <w:r w:rsidRPr="008E77C9">
        <w:rPr>
          <w:i w:val="0"/>
          <w:noProof/>
          <w:sz w:val="18"/>
        </w:rPr>
        <w:fldChar w:fldCharType="separate"/>
      </w:r>
      <w:r w:rsidRPr="008E77C9">
        <w:rPr>
          <w:i w:val="0"/>
          <w:noProof/>
          <w:sz w:val="18"/>
        </w:rPr>
        <w:t>4</w:t>
      </w:r>
      <w:r w:rsidRPr="008E77C9">
        <w:rPr>
          <w:i w:val="0"/>
          <w:noProof/>
          <w:sz w:val="18"/>
        </w:rPr>
        <w:fldChar w:fldCharType="end"/>
      </w:r>
    </w:p>
    <w:p w:rsidR="00060FF9" w:rsidRPr="00FC0079" w:rsidRDefault="008E77C9" w:rsidP="0048364F">
      <w:r>
        <w:fldChar w:fldCharType="end"/>
      </w:r>
    </w:p>
    <w:p w:rsidR="00FE7F93" w:rsidRPr="00FC0079" w:rsidRDefault="00FE7F93" w:rsidP="0048364F">
      <w:pPr>
        <w:sectPr w:rsidR="00FE7F93" w:rsidRPr="00FC0079" w:rsidSect="008105C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:rsidR="008105CA" w:rsidRDefault="008105CA">
      <w:r>
        <w:object w:dxaOrig="2146" w:dyaOrig="1561">
          <v:shape id="_x0000_i1027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7" DrawAspect="Content" ObjectID="_1676374135" r:id="rId21"/>
        </w:object>
      </w:r>
    </w:p>
    <w:p w:rsidR="008105CA" w:rsidRDefault="008105CA"/>
    <w:p w:rsidR="008105CA" w:rsidRDefault="008105CA" w:rsidP="000178F8">
      <w:pPr>
        <w:spacing w:line="240" w:lineRule="auto"/>
      </w:pPr>
    </w:p>
    <w:p w:rsidR="008105CA" w:rsidRDefault="00F53FC0" w:rsidP="000178F8">
      <w:pPr>
        <w:pStyle w:val="ShortTP1"/>
      </w:pPr>
      <w:fldSimple w:instr=" STYLEREF ShortT ">
        <w:r w:rsidR="006D3E2D">
          <w:rPr>
            <w:noProof/>
          </w:rPr>
          <w:t>Education Services for Overseas Students Amendment (Refunds of Charges and Other Measures) Act 2021</w:t>
        </w:r>
      </w:fldSimple>
    </w:p>
    <w:p w:rsidR="008105CA" w:rsidRDefault="00F53FC0" w:rsidP="000178F8">
      <w:pPr>
        <w:pStyle w:val="ActNoP1"/>
      </w:pPr>
      <w:fldSimple w:instr=" STYLEREF Actno ">
        <w:r w:rsidR="006D3E2D">
          <w:rPr>
            <w:noProof/>
          </w:rPr>
          <w:t>No. 18, 2021</w:t>
        </w:r>
      </w:fldSimple>
    </w:p>
    <w:p w:rsidR="008105CA" w:rsidRPr="009A0728" w:rsidRDefault="008105CA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8105CA" w:rsidRPr="009A0728" w:rsidRDefault="008105CA" w:rsidP="009A0728">
      <w:pPr>
        <w:spacing w:line="40" w:lineRule="exact"/>
        <w:rPr>
          <w:rFonts w:eastAsia="Calibri"/>
          <w:b/>
          <w:sz w:val="28"/>
        </w:rPr>
      </w:pPr>
    </w:p>
    <w:p w:rsidR="008105CA" w:rsidRPr="009A0728" w:rsidRDefault="008105CA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8105CA" w:rsidRDefault="008105CA" w:rsidP="008105CA">
      <w:pPr>
        <w:pStyle w:val="Page1"/>
        <w:spacing w:before="400"/>
      </w:pPr>
      <w:r>
        <w:t xml:space="preserve">An Act to amend the </w:t>
      </w:r>
      <w:r w:rsidRPr="008105CA">
        <w:rPr>
          <w:i/>
        </w:rPr>
        <w:t>Education Services for Overseas Students Act 2000</w:t>
      </w:r>
      <w:r>
        <w:t>, and for related purposes</w:t>
      </w:r>
    </w:p>
    <w:p w:rsidR="006D3E2D" w:rsidRDefault="006D3E2D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 March 2021</w:t>
      </w:r>
      <w:r>
        <w:rPr>
          <w:sz w:val="24"/>
        </w:rPr>
        <w:t>]</w:t>
      </w:r>
    </w:p>
    <w:p w:rsidR="0048364F" w:rsidRPr="00FC0079" w:rsidRDefault="0048364F" w:rsidP="00D44930">
      <w:pPr>
        <w:spacing w:before="240" w:line="240" w:lineRule="auto"/>
        <w:rPr>
          <w:sz w:val="32"/>
        </w:rPr>
      </w:pPr>
      <w:r w:rsidRPr="00FC0079">
        <w:rPr>
          <w:sz w:val="32"/>
        </w:rPr>
        <w:t>The Parliament of Australia enacts:</w:t>
      </w:r>
    </w:p>
    <w:p w:rsidR="0048364F" w:rsidRPr="00FC0079" w:rsidRDefault="0048364F" w:rsidP="00D44930">
      <w:pPr>
        <w:pStyle w:val="ActHead5"/>
      </w:pPr>
      <w:bookmarkStart w:id="1" w:name="_Toc65761069"/>
      <w:r w:rsidRPr="00C04B62">
        <w:rPr>
          <w:rStyle w:val="CharSectno"/>
        </w:rPr>
        <w:lastRenderedPageBreak/>
        <w:t>1</w:t>
      </w:r>
      <w:r w:rsidRPr="00FC0079">
        <w:t xml:space="preserve">  Short title</w:t>
      </w:r>
      <w:bookmarkEnd w:id="1"/>
    </w:p>
    <w:p w:rsidR="003D6359" w:rsidRPr="003D6359" w:rsidRDefault="003D6359" w:rsidP="003D6359">
      <w:pPr>
        <w:pStyle w:val="subsection"/>
        <w:rPr>
          <w:i/>
        </w:rPr>
      </w:pPr>
      <w:r>
        <w:tab/>
      </w:r>
      <w:r>
        <w:tab/>
        <w:t xml:space="preserve">This Act is the </w:t>
      </w:r>
      <w:r w:rsidRPr="008105CA">
        <w:rPr>
          <w:i/>
        </w:rPr>
        <w:t>Education Services for O</w:t>
      </w:r>
      <w:r w:rsidRPr="003D6359">
        <w:rPr>
          <w:i/>
        </w:rPr>
        <w:t>verseas Students Amendment (Refunds of Charges and Other Measures) Act 2021.</w:t>
      </w:r>
    </w:p>
    <w:p w:rsidR="0048364F" w:rsidRPr="00FC0079" w:rsidRDefault="0048364F" w:rsidP="00D44930">
      <w:pPr>
        <w:pStyle w:val="ActHead5"/>
      </w:pPr>
      <w:bookmarkStart w:id="2" w:name="_Toc65761070"/>
      <w:r w:rsidRPr="00C04B62">
        <w:rPr>
          <w:rStyle w:val="CharSectno"/>
        </w:rPr>
        <w:t>2</w:t>
      </w:r>
      <w:r w:rsidRPr="00FC0079">
        <w:t xml:space="preserve">  Commencement</w:t>
      </w:r>
      <w:bookmarkEnd w:id="2"/>
    </w:p>
    <w:p w:rsidR="0048364F" w:rsidRPr="00FC0079" w:rsidRDefault="0048364F" w:rsidP="00D44930">
      <w:pPr>
        <w:pStyle w:val="subsection"/>
      </w:pPr>
      <w:r w:rsidRPr="00FC0079">
        <w:tab/>
        <w:t>(1)</w:t>
      </w:r>
      <w:r w:rsidRPr="00FC0079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FC0079" w:rsidRDefault="0048364F" w:rsidP="00D44930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FC0079" w:rsidTr="004C7C8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FC0079" w:rsidRDefault="0048364F" w:rsidP="00D44930">
            <w:pPr>
              <w:pStyle w:val="TableHeading"/>
            </w:pPr>
            <w:r w:rsidRPr="00FC0079">
              <w:t>Commencement information</w:t>
            </w:r>
          </w:p>
        </w:tc>
      </w:tr>
      <w:tr w:rsidR="0048364F" w:rsidRPr="00FC0079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FC0079" w:rsidRDefault="0048364F" w:rsidP="00D44930">
            <w:pPr>
              <w:pStyle w:val="TableHeading"/>
            </w:pPr>
            <w:r w:rsidRPr="00FC0079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FC0079" w:rsidRDefault="0048364F" w:rsidP="00D44930">
            <w:pPr>
              <w:pStyle w:val="TableHeading"/>
            </w:pPr>
            <w:r w:rsidRPr="00FC0079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FC0079" w:rsidRDefault="0048364F" w:rsidP="00D44930">
            <w:pPr>
              <w:pStyle w:val="TableHeading"/>
            </w:pPr>
            <w:r w:rsidRPr="00FC0079">
              <w:t>Column 3</w:t>
            </w:r>
          </w:p>
        </w:tc>
      </w:tr>
      <w:tr w:rsidR="0048364F" w:rsidRPr="00FC0079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FC0079" w:rsidRDefault="0048364F" w:rsidP="00D44930">
            <w:pPr>
              <w:pStyle w:val="TableHeading"/>
            </w:pPr>
            <w:r w:rsidRPr="00FC0079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FC0079" w:rsidRDefault="0048364F" w:rsidP="00D44930">
            <w:pPr>
              <w:pStyle w:val="TableHeading"/>
            </w:pPr>
            <w:r w:rsidRPr="00FC0079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FC0079" w:rsidRDefault="0048364F" w:rsidP="00D44930">
            <w:pPr>
              <w:pStyle w:val="TableHeading"/>
            </w:pPr>
            <w:r w:rsidRPr="00FC0079">
              <w:t>Date/Details</w:t>
            </w:r>
          </w:p>
        </w:tc>
      </w:tr>
      <w:tr w:rsidR="0048364F" w:rsidRPr="00FC0079" w:rsidTr="004C7C8C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8364F" w:rsidRPr="00FC0079" w:rsidRDefault="0048364F" w:rsidP="00D44930">
            <w:pPr>
              <w:pStyle w:val="Tabletext"/>
            </w:pPr>
            <w:r w:rsidRPr="00FC0079">
              <w:t xml:space="preserve">1.  </w:t>
            </w:r>
            <w:r w:rsidR="00710A83" w:rsidRPr="00FC0079">
              <w:t>Sections 1</w:t>
            </w:r>
            <w:r w:rsidRPr="00FC0079">
              <w:t xml:space="preserve">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48364F" w:rsidRPr="00FC0079" w:rsidRDefault="0048364F" w:rsidP="00D44930">
            <w:pPr>
              <w:pStyle w:val="Tabletext"/>
            </w:pPr>
            <w:r w:rsidRPr="00FC0079">
              <w:t>The day this Act receives the Royal Assent</w:t>
            </w:r>
            <w:bookmarkStart w:id="3" w:name="BK_S3P2L4C43"/>
            <w:bookmarkEnd w:id="3"/>
            <w:r w:rsidRPr="00FC0079">
              <w:t>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48364F" w:rsidRPr="00FC0079" w:rsidRDefault="006D3E2D" w:rsidP="00D44930">
            <w:pPr>
              <w:pStyle w:val="Tabletext"/>
            </w:pPr>
            <w:r>
              <w:t>2 March 2021</w:t>
            </w:r>
          </w:p>
        </w:tc>
      </w:tr>
      <w:tr w:rsidR="00E16E5E" w:rsidRPr="00FC0079" w:rsidTr="005D1412">
        <w:tc>
          <w:tcPr>
            <w:tcW w:w="1701" w:type="dxa"/>
            <w:shd w:val="clear" w:color="auto" w:fill="auto"/>
          </w:tcPr>
          <w:p w:rsidR="00E16E5E" w:rsidRPr="00FC0079" w:rsidRDefault="00E16E5E" w:rsidP="00D44930">
            <w:pPr>
              <w:pStyle w:val="Tabletext"/>
            </w:pPr>
            <w:r w:rsidRPr="00FC0079">
              <w:t xml:space="preserve">2.  </w:t>
            </w:r>
            <w:r w:rsidR="00D44930" w:rsidRPr="00FC0079">
              <w:t>Schedule 1</w:t>
            </w:r>
            <w:r w:rsidRPr="00FC0079">
              <w:t xml:space="preserve">, </w:t>
            </w:r>
            <w:r w:rsidR="00D44930" w:rsidRPr="00FC0079">
              <w:t>Part 1</w:t>
            </w:r>
          </w:p>
        </w:tc>
        <w:tc>
          <w:tcPr>
            <w:tcW w:w="3828" w:type="dxa"/>
            <w:shd w:val="clear" w:color="auto" w:fill="auto"/>
          </w:tcPr>
          <w:p w:rsidR="00E16E5E" w:rsidRPr="00FC0079" w:rsidRDefault="00D44930" w:rsidP="00D44930">
            <w:pPr>
              <w:pStyle w:val="Tabletext"/>
            </w:pPr>
            <w:r w:rsidRPr="00FC0079">
              <w:t>1 July</w:t>
            </w:r>
            <w:r w:rsidR="00E16E5E" w:rsidRPr="00FC0079">
              <w:t xml:space="preserve"> 2021.</w:t>
            </w:r>
          </w:p>
        </w:tc>
        <w:tc>
          <w:tcPr>
            <w:tcW w:w="1582" w:type="dxa"/>
            <w:shd w:val="clear" w:color="auto" w:fill="auto"/>
          </w:tcPr>
          <w:p w:rsidR="00E16E5E" w:rsidRPr="00FC0079" w:rsidRDefault="00D44930" w:rsidP="00D44930">
            <w:pPr>
              <w:pStyle w:val="Tabletext"/>
            </w:pPr>
            <w:r w:rsidRPr="00FC0079">
              <w:t>1 July</w:t>
            </w:r>
            <w:r w:rsidR="00E16E5E" w:rsidRPr="00FC0079">
              <w:t xml:space="preserve"> 2021</w:t>
            </w:r>
          </w:p>
        </w:tc>
      </w:tr>
      <w:tr w:rsidR="00E16E5E" w:rsidRPr="00FC0079" w:rsidTr="004C7C8C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E16E5E" w:rsidRPr="00FC0079" w:rsidRDefault="00E16E5E" w:rsidP="00D44930">
            <w:pPr>
              <w:pStyle w:val="Tabletext"/>
            </w:pPr>
            <w:r w:rsidRPr="00FC0079">
              <w:t xml:space="preserve">3.  </w:t>
            </w:r>
            <w:r w:rsidR="00D44930" w:rsidRPr="00FC0079">
              <w:t>Schedule 1</w:t>
            </w:r>
            <w:r w:rsidRPr="00FC0079">
              <w:t xml:space="preserve">, </w:t>
            </w:r>
            <w:r w:rsidR="00D44930" w:rsidRPr="00FC0079">
              <w:t>Part 2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E16E5E" w:rsidRPr="00FC0079" w:rsidRDefault="00E16E5E" w:rsidP="00D44930">
            <w:pPr>
              <w:pStyle w:val="Tabletext"/>
            </w:pPr>
            <w:r w:rsidRPr="00FC0079">
              <w:t>The day after this Act receives the Royal Assent.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E16E5E" w:rsidRPr="00FC0079" w:rsidRDefault="006D3E2D" w:rsidP="00D44930">
            <w:pPr>
              <w:pStyle w:val="Tabletext"/>
            </w:pPr>
            <w:r>
              <w:t>3 March 2021</w:t>
            </w:r>
          </w:p>
        </w:tc>
      </w:tr>
    </w:tbl>
    <w:p w:rsidR="0048364F" w:rsidRPr="00FC0079" w:rsidRDefault="00201D27" w:rsidP="00D44930">
      <w:pPr>
        <w:pStyle w:val="notetext"/>
      </w:pPr>
      <w:r w:rsidRPr="00FC0079">
        <w:t>Note:</w:t>
      </w:r>
      <w:r w:rsidRPr="00FC0079">
        <w:tab/>
        <w:t>This table relates only to the provisions of this Act as originally enacted. It will not be amended to deal with any later amendments of this Act.</w:t>
      </w:r>
    </w:p>
    <w:p w:rsidR="0048364F" w:rsidRPr="00FC0079" w:rsidRDefault="0048364F" w:rsidP="00D44930">
      <w:pPr>
        <w:pStyle w:val="subsection"/>
      </w:pPr>
      <w:r w:rsidRPr="00FC0079">
        <w:tab/>
        <w:t>(2)</w:t>
      </w:r>
      <w:r w:rsidRPr="00FC0079">
        <w:tab/>
      </w:r>
      <w:r w:rsidR="00201D27" w:rsidRPr="00FC0079">
        <w:t xml:space="preserve">Any information in </w:t>
      </w:r>
      <w:r w:rsidR="00877D48" w:rsidRPr="00FC0079">
        <w:t>c</w:t>
      </w:r>
      <w:r w:rsidR="00201D27" w:rsidRPr="00FC0079">
        <w:t>olumn 3 of the table is not part of this Act. Information may be inserted in this column, or information in it may be edited, in any published version of this Act.</w:t>
      </w:r>
    </w:p>
    <w:p w:rsidR="0048364F" w:rsidRPr="00FC0079" w:rsidRDefault="0048364F" w:rsidP="00D44930">
      <w:pPr>
        <w:pStyle w:val="ActHead5"/>
      </w:pPr>
      <w:bookmarkStart w:id="4" w:name="_Toc65761071"/>
      <w:r w:rsidRPr="00C04B62">
        <w:rPr>
          <w:rStyle w:val="CharSectno"/>
        </w:rPr>
        <w:t>3</w:t>
      </w:r>
      <w:r w:rsidRPr="00FC0079">
        <w:t xml:space="preserve">  Schedules</w:t>
      </w:r>
      <w:bookmarkEnd w:id="4"/>
    </w:p>
    <w:p w:rsidR="0048364F" w:rsidRPr="00FC0079" w:rsidRDefault="0048364F" w:rsidP="00D44930">
      <w:pPr>
        <w:pStyle w:val="subsection"/>
      </w:pPr>
      <w:r w:rsidRPr="00FC0079">
        <w:tab/>
      </w:r>
      <w:r w:rsidRPr="00FC0079">
        <w:tab/>
      </w:r>
      <w:r w:rsidR="00202618" w:rsidRPr="00FC0079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EA4B7E" w:rsidRPr="00FC0079" w:rsidRDefault="00D44930" w:rsidP="00D44930">
      <w:pPr>
        <w:pStyle w:val="ActHead6"/>
        <w:pageBreakBefore/>
      </w:pPr>
      <w:bookmarkStart w:id="5" w:name="opcAmSched"/>
      <w:bookmarkStart w:id="6" w:name="opcCurrentFind"/>
      <w:bookmarkStart w:id="7" w:name="_Toc65761072"/>
      <w:r w:rsidRPr="00C04B62">
        <w:rPr>
          <w:rStyle w:val="CharAmSchNo"/>
        </w:rPr>
        <w:lastRenderedPageBreak/>
        <w:t>Schedule 1</w:t>
      </w:r>
      <w:r w:rsidR="0048364F" w:rsidRPr="00FC0079">
        <w:t>—</w:t>
      </w:r>
      <w:r w:rsidR="001A5502" w:rsidRPr="00C04B62">
        <w:rPr>
          <w:rStyle w:val="CharAmSchText"/>
        </w:rPr>
        <w:t>Amendments</w:t>
      </w:r>
      <w:bookmarkEnd w:id="7"/>
    </w:p>
    <w:p w:rsidR="00E16E5E" w:rsidRPr="00FC0079" w:rsidRDefault="00D44930" w:rsidP="00D44930">
      <w:pPr>
        <w:pStyle w:val="ActHead7"/>
      </w:pPr>
      <w:bookmarkStart w:id="8" w:name="_Toc65761073"/>
      <w:bookmarkEnd w:id="5"/>
      <w:bookmarkEnd w:id="6"/>
      <w:r w:rsidRPr="00C04B62">
        <w:rPr>
          <w:rStyle w:val="CharAmPartNo"/>
        </w:rPr>
        <w:t>Part 1</w:t>
      </w:r>
      <w:r w:rsidR="00E16E5E" w:rsidRPr="00FC0079">
        <w:t>—</w:t>
      </w:r>
      <w:r w:rsidR="00E16E5E" w:rsidRPr="00C04B62">
        <w:rPr>
          <w:rStyle w:val="CharAmPartText"/>
        </w:rPr>
        <w:t>Refunds of charges</w:t>
      </w:r>
      <w:bookmarkEnd w:id="8"/>
    </w:p>
    <w:p w:rsidR="008D3E94" w:rsidRPr="00FC0079" w:rsidRDefault="001A5502" w:rsidP="00D44930">
      <w:pPr>
        <w:pStyle w:val="ActHead9"/>
        <w:rPr>
          <w:i w:val="0"/>
        </w:rPr>
      </w:pPr>
      <w:bookmarkStart w:id="9" w:name="_Toc65761074"/>
      <w:r w:rsidRPr="00FC0079">
        <w:t>Education Services for Overseas Students Act 2000</w:t>
      </w:r>
      <w:bookmarkEnd w:id="9"/>
    </w:p>
    <w:p w:rsidR="00E16E5E" w:rsidRPr="00FC0079" w:rsidRDefault="00E16E5E" w:rsidP="00D44930">
      <w:pPr>
        <w:pStyle w:val="ItemHead"/>
      </w:pPr>
      <w:r w:rsidRPr="00FC0079">
        <w:t xml:space="preserve">1  After </w:t>
      </w:r>
      <w:r w:rsidR="00D44930" w:rsidRPr="00FC0079">
        <w:t>section 1</w:t>
      </w:r>
      <w:r w:rsidRPr="00FC0079">
        <w:t>76C</w:t>
      </w:r>
    </w:p>
    <w:p w:rsidR="00E16E5E" w:rsidRPr="00FC0079" w:rsidRDefault="00E16E5E" w:rsidP="00D44930">
      <w:pPr>
        <w:pStyle w:val="Item"/>
      </w:pPr>
      <w:r w:rsidRPr="00FC0079">
        <w:t>Insert:</w:t>
      </w:r>
    </w:p>
    <w:p w:rsidR="00E16E5E" w:rsidRPr="00FC0079" w:rsidRDefault="00E16E5E" w:rsidP="00D44930">
      <w:pPr>
        <w:pStyle w:val="ActHead5"/>
      </w:pPr>
      <w:bookmarkStart w:id="10" w:name="_Toc65761075"/>
      <w:r w:rsidRPr="00C04B62">
        <w:rPr>
          <w:rStyle w:val="CharSectno"/>
        </w:rPr>
        <w:t>176D</w:t>
      </w:r>
      <w:r w:rsidRPr="00FC0079">
        <w:t xml:space="preserve">  Refund of charge in </w:t>
      </w:r>
      <w:r w:rsidR="00F05254" w:rsidRPr="00FC0079">
        <w:t>special</w:t>
      </w:r>
      <w:r w:rsidRPr="00FC0079">
        <w:t xml:space="preserve"> circumstances</w:t>
      </w:r>
      <w:bookmarkEnd w:id="10"/>
    </w:p>
    <w:p w:rsidR="00E16E5E" w:rsidRPr="00FC0079" w:rsidRDefault="00E16E5E" w:rsidP="00D44930">
      <w:pPr>
        <w:pStyle w:val="subsection"/>
      </w:pPr>
      <w:r w:rsidRPr="00FC0079">
        <w:tab/>
      </w:r>
      <w:r w:rsidRPr="00FC0079">
        <w:tab/>
        <w:t xml:space="preserve">The Secretary may, on behalf of the Commonwealth, refund the whole or part of a charge under the </w:t>
      </w:r>
      <w:r w:rsidRPr="00FC0079">
        <w:rPr>
          <w:i/>
        </w:rPr>
        <w:t xml:space="preserve">Education Services for Overseas Students (Registration Charges) Act 1997 </w:t>
      </w:r>
      <w:r w:rsidRPr="00FC0079">
        <w:t xml:space="preserve">that is paid to the Commonwealth if the Secretary is satisfied that there are </w:t>
      </w:r>
      <w:r w:rsidR="00F05254" w:rsidRPr="00FC0079">
        <w:t>special</w:t>
      </w:r>
      <w:r w:rsidRPr="00FC0079">
        <w:t xml:space="preserve"> circumstances that justify doing so.</w:t>
      </w:r>
    </w:p>
    <w:p w:rsidR="00E16E5E" w:rsidRPr="00FC0079" w:rsidRDefault="00E16E5E" w:rsidP="00D44930">
      <w:pPr>
        <w:pStyle w:val="Transitional"/>
      </w:pPr>
      <w:r w:rsidRPr="00FC0079">
        <w:t>2  Application provision</w:t>
      </w:r>
    </w:p>
    <w:p w:rsidR="00E16E5E" w:rsidRPr="00FC0079" w:rsidRDefault="00E16E5E" w:rsidP="00D44930">
      <w:pPr>
        <w:pStyle w:val="Item"/>
      </w:pPr>
      <w:r w:rsidRPr="00FC0079">
        <w:t xml:space="preserve">Section 176D of the </w:t>
      </w:r>
      <w:r w:rsidRPr="00FC0079">
        <w:rPr>
          <w:i/>
        </w:rPr>
        <w:t>Education Services for Overseas Students Act 2000</w:t>
      </w:r>
      <w:r w:rsidRPr="00FC0079">
        <w:t xml:space="preserve">, as inserted by this </w:t>
      </w:r>
      <w:r w:rsidR="00BB14A6" w:rsidRPr="00FC0079">
        <w:t>Part</w:t>
      </w:r>
      <w:r w:rsidRPr="00FC0079">
        <w:t>, applies in relation to charges paid on or after the commencement of this item.</w:t>
      </w:r>
    </w:p>
    <w:p w:rsidR="00E16E5E" w:rsidRPr="00FC0079" w:rsidRDefault="00D44930" w:rsidP="00D44930">
      <w:pPr>
        <w:pStyle w:val="ActHead7"/>
        <w:pageBreakBefore/>
      </w:pPr>
      <w:bookmarkStart w:id="11" w:name="_Toc65761076"/>
      <w:r w:rsidRPr="00C04B62">
        <w:rPr>
          <w:rStyle w:val="CharAmPartNo"/>
        </w:rPr>
        <w:lastRenderedPageBreak/>
        <w:t>Part 2</w:t>
      </w:r>
      <w:r w:rsidR="008011A5" w:rsidRPr="00FC0079">
        <w:t>—</w:t>
      </w:r>
      <w:r w:rsidR="008011A5" w:rsidRPr="00C04B62">
        <w:rPr>
          <w:rStyle w:val="CharAmPartText"/>
        </w:rPr>
        <w:t>Other amendments</w:t>
      </w:r>
      <w:bookmarkEnd w:id="11"/>
    </w:p>
    <w:p w:rsidR="00BB14A6" w:rsidRPr="00FC0079" w:rsidRDefault="00BB14A6" w:rsidP="00D44930">
      <w:pPr>
        <w:pStyle w:val="ActHead9"/>
        <w:rPr>
          <w:i w:val="0"/>
        </w:rPr>
      </w:pPr>
      <w:bookmarkStart w:id="12" w:name="_Toc65761077"/>
      <w:r w:rsidRPr="00FC0079">
        <w:t>Education Services for Overseas Students Act 2000</w:t>
      </w:r>
      <w:bookmarkEnd w:id="12"/>
    </w:p>
    <w:p w:rsidR="005D1412" w:rsidRPr="00FC0079" w:rsidRDefault="008011A5" w:rsidP="00D44930">
      <w:pPr>
        <w:pStyle w:val="ItemHead"/>
      </w:pPr>
      <w:r w:rsidRPr="00FC0079">
        <w:t>3</w:t>
      </w:r>
      <w:r w:rsidR="005D1412" w:rsidRPr="00FC0079">
        <w:t xml:space="preserve">  </w:t>
      </w:r>
      <w:r w:rsidR="00D44930" w:rsidRPr="00FC0079">
        <w:t>Section 5</w:t>
      </w:r>
    </w:p>
    <w:p w:rsidR="005D1412" w:rsidRPr="00FC0079" w:rsidRDefault="005D1412" w:rsidP="00D44930">
      <w:pPr>
        <w:pStyle w:val="Item"/>
      </w:pPr>
      <w:r w:rsidRPr="00FC0079">
        <w:t>Insert:</w:t>
      </w:r>
    </w:p>
    <w:p w:rsidR="005D1412" w:rsidRPr="00FC0079" w:rsidRDefault="005D1412" w:rsidP="00D44930">
      <w:pPr>
        <w:pStyle w:val="Definition"/>
      </w:pPr>
      <w:r w:rsidRPr="00FC0079">
        <w:rPr>
          <w:b/>
          <w:i/>
        </w:rPr>
        <w:t>Australian Qualifications Framework</w:t>
      </w:r>
      <w:r w:rsidRPr="00FC0079">
        <w:t xml:space="preserve"> has the same meaning as in the </w:t>
      </w:r>
      <w:r w:rsidRPr="00FC0079">
        <w:rPr>
          <w:i/>
        </w:rPr>
        <w:t>Higher Education Support Act 2003</w:t>
      </w:r>
      <w:r w:rsidRPr="00FC0079">
        <w:t>.</w:t>
      </w:r>
    </w:p>
    <w:p w:rsidR="00B40C9A" w:rsidRPr="00FC0079" w:rsidRDefault="008011A5" w:rsidP="00D44930">
      <w:pPr>
        <w:pStyle w:val="ItemHead"/>
      </w:pPr>
      <w:r w:rsidRPr="00FC0079">
        <w:t>4</w:t>
      </w:r>
      <w:r w:rsidR="00B40C9A" w:rsidRPr="00FC0079">
        <w:t xml:space="preserve">  </w:t>
      </w:r>
      <w:r w:rsidR="00D44930" w:rsidRPr="00FC0079">
        <w:t>Section 5</w:t>
      </w:r>
      <w:r w:rsidR="00B40C9A" w:rsidRPr="00FC0079">
        <w:t xml:space="preserve"> (definition of </w:t>
      </w:r>
      <w:r w:rsidR="00B40C9A" w:rsidRPr="00FC0079">
        <w:rPr>
          <w:i/>
        </w:rPr>
        <w:t>course</w:t>
      </w:r>
      <w:r w:rsidR="00B40C9A" w:rsidRPr="00FC0079">
        <w:t>)</w:t>
      </w:r>
    </w:p>
    <w:p w:rsidR="00B40C9A" w:rsidRPr="00FC0079" w:rsidRDefault="00B40C9A" w:rsidP="00D44930">
      <w:pPr>
        <w:pStyle w:val="Item"/>
      </w:pPr>
      <w:r w:rsidRPr="00FC0079">
        <w:t>Repeal the definition, substitute:</w:t>
      </w:r>
    </w:p>
    <w:p w:rsidR="00DD5B1D" w:rsidRPr="00FC0079" w:rsidRDefault="00B40C9A" w:rsidP="00D44930">
      <w:pPr>
        <w:pStyle w:val="Definition"/>
      </w:pPr>
      <w:r w:rsidRPr="00FC0079">
        <w:rPr>
          <w:b/>
          <w:i/>
        </w:rPr>
        <w:t>course</w:t>
      </w:r>
      <w:r w:rsidRPr="00FC0079">
        <w:t xml:space="preserve"> </w:t>
      </w:r>
      <w:r w:rsidR="00DD5B1D" w:rsidRPr="00FC0079">
        <w:t xml:space="preserve">has the meaning given </w:t>
      </w:r>
      <w:r w:rsidR="009E1D2D" w:rsidRPr="00FC0079">
        <w:t>by</w:t>
      </w:r>
      <w:r w:rsidR="00DD5B1D" w:rsidRPr="00FC0079">
        <w:t xml:space="preserve"> </w:t>
      </w:r>
      <w:r w:rsidR="00D44930" w:rsidRPr="00FC0079">
        <w:t>section 5</w:t>
      </w:r>
      <w:r w:rsidR="001076D7" w:rsidRPr="00FC0079">
        <w:t>AA</w:t>
      </w:r>
      <w:r w:rsidR="00DD5B1D" w:rsidRPr="00FC0079">
        <w:t>.</w:t>
      </w:r>
    </w:p>
    <w:p w:rsidR="00EB2CE1" w:rsidRPr="00FC0079" w:rsidRDefault="008011A5" w:rsidP="00D44930">
      <w:pPr>
        <w:pStyle w:val="ItemHead"/>
      </w:pPr>
      <w:r w:rsidRPr="00FC0079">
        <w:t>5</w:t>
      </w:r>
      <w:r w:rsidR="00DD5B1D" w:rsidRPr="00FC0079">
        <w:t xml:space="preserve">  </w:t>
      </w:r>
      <w:r w:rsidR="00674D3C" w:rsidRPr="00FC0079">
        <w:t xml:space="preserve">After </w:t>
      </w:r>
      <w:r w:rsidR="00D44930" w:rsidRPr="00FC0079">
        <w:t>section 5</w:t>
      </w:r>
    </w:p>
    <w:p w:rsidR="001076D7" w:rsidRPr="00FC0079" w:rsidRDefault="001076D7" w:rsidP="00D44930">
      <w:pPr>
        <w:pStyle w:val="Item"/>
      </w:pPr>
      <w:r w:rsidRPr="00FC0079">
        <w:t>Insert:</w:t>
      </w:r>
    </w:p>
    <w:p w:rsidR="00DD5B1D" w:rsidRPr="00FC0079" w:rsidRDefault="00DD5B1D" w:rsidP="00D44930">
      <w:pPr>
        <w:pStyle w:val="ActHead5"/>
      </w:pPr>
      <w:bookmarkStart w:id="13" w:name="_Toc65761078"/>
      <w:r w:rsidRPr="00C04B62">
        <w:rPr>
          <w:rStyle w:val="CharSectno"/>
        </w:rPr>
        <w:t>5AA</w:t>
      </w:r>
      <w:r w:rsidRPr="00FC0079">
        <w:t xml:space="preserve">  Definition of </w:t>
      </w:r>
      <w:r w:rsidRPr="00FC0079">
        <w:rPr>
          <w:i/>
        </w:rPr>
        <w:t>course</w:t>
      </w:r>
      <w:bookmarkEnd w:id="13"/>
    </w:p>
    <w:p w:rsidR="00B40C9A" w:rsidRPr="00FC0079" w:rsidRDefault="00F9030C" w:rsidP="00D44930">
      <w:pPr>
        <w:pStyle w:val="subsection"/>
      </w:pPr>
      <w:r w:rsidRPr="00FC0079">
        <w:tab/>
        <w:t>(1)</w:t>
      </w:r>
      <w:r w:rsidRPr="00FC0079">
        <w:tab/>
      </w:r>
      <w:r w:rsidR="000E0472" w:rsidRPr="00FC0079">
        <w:t xml:space="preserve">A </w:t>
      </w:r>
      <w:r w:rsidR="00DD5B1D" w:rsidRPr="00FC0079">
        <w:rPr>
          <w:b/>
          <w:i/>
        </w:rPr>
        <w:t>course</w:t>
      </w:r>
      <w:r w:rsidR="00DD5B1D" w:rsidRPr="00FC0079">
        <w:t xml:space="preserve"> </w:t>
      </w:r>
      <w:r w:rsidR="0041102A" w:rsidRPr="00FC0079">
        <w:t>is</w:t>
      </w:r>
      <w:r w:rsidR="00B81F89" w:rsidRPr="00FC0079">
        <w:t xml:space="preserve"> a course </w:t>
      </w:r>
      <w:r w:rsidR="00771B51" w:rsidRPr="00FC0079">
        <w:t>of education or training</w:t>
      </w:r>
      <w:r w:rsidR="00413957" w:rsidRPr="00FC0079">
        <w:t xml:space="preserve"> </w:t>
      </w:r>
      <w:r w:rsidR="00B81F89" w:rsidRPr="00FC0079">
        <w:t xml:space="preserve">that </w:t>
      </w:r>
      <w:r w:rsidR="00A353A1" w:rsidRPr="00FC0079">
        <w:t>satisfies</w:t>
      </w:r>
      <w:r w:rsidR="00B40C9A" w:rsidRPr="00FC0079">
        <w:t xml:space="preserve"> one or more of the following:</w:t>
      </w:r>
    </w:p>
    <w:p w:rsidR="00B40C9A" w:rsidRPr="00FC0079" w:rsidRDefault="00B40C9A" w:rsidP="00D44930">
      <w:pPr>
        <w:pStyle w:val="paragraph"/>
      </w:pPr>
      <w:r w:rsidRPr="00FC0079">
        <w:tab/>
        <w:t>(a)</w:t>
      </w:r>
      <w:r w:rsidRPr="00FC0079">
        <w:tab/>
      </w:r>
      <w:r w:rsidR="00F970F0" w:rsidRPr="00FC0079">
        <w:t xml:space="preserve">the course </w:t>
      </w:r>
      <w:r w:rsidR="00C86C00" w:rsidRPr="00FC0079">
        <w:t>leads to</w:t>
      </w:r>
      <w:r w:rsidRPr="00FC0079">
        <w:t xml:space="preserve"> a qualification recognised in the Australian Qualifications Framework;</w:t>
      </w:r>
    </w:p>
    <w:p w:rsidR="00B40C9A" w:rsidRPr="00FC0079" w:rsidRDefault="00B40C9A" w:rsidP="00D44930">
      <w:pPr>
        <w:pStyle w:val="paragraph"/>
      </w:pPr>
      <w:r w:rsidRPr="00FC0079">
        <w:tab/>
        <w:t>(b)</w:t>
      </w:r>
      <w:r w:rsidRPr="00FC0079">
        <w:tab/>
      </w:r>
      <w:r w:rsidR="00811C71" w:rsidRPr="00FC0079">
        <w:t>t</w:t>
      </w:r>
      <w:r w:rsidR="00304D4F" w:rsidRPr="00FC0079">
        <w:t xml:space="preserve">he course </w:t>
      </w:r>
      <w:r w:rsidR="005D1412" w:rsidRPr="00FC0079">
        <w:t xml:space="preserve">is a course of education at a level that, under </w:t>
      </w:r>
      <w:r w:rsidR="00D44930" w:rsidRPr="00FC0079">
        <w:t>section 1</w:t>
      </w:r>
      <w:r w:rsidR="005D1412" w:rsidRPr="00FC0079">
        <w:t xml:space="preserve">5 of the </w:t>
      </w:r>
      <w:r w:rsidR="005D1412" w:rsidRPr="00FC0079">
        <w:rPr>
          <w:i/>
        </w:rPr>
        <w:t>Australian Education Act 2013</w:t>
      </w:r>
      <w:r w:rsidR="005D1412" w:rsidRPr="00FC0079">
        <w:t>, constitutes primary education or secondary education</w:t>
      </w:r>
      <w:r w:rsidRPr="00FC0079">
        <w:t>;</w:t>
      </w:r>
    </w:p>
    <w:p w:rsidR="00B40C9A" w:rsidRPr="00FC0079" w:rsidRDefault="00B40C9A" w:rsidP="00D44930">
      <w:pPr>
        <w:pStyle w:val="paragraph"/>
      </w:pPr>
      <w:r w:rsidRPr="00FC0079">
        <w:tab/>
        <w:t>(c)</w:t>
      </w:r>
      <w:r w:rsidRPr="00FC0079">
        <w:tab/>
      </w:r>
      <w:r w:rsidR="00F970F0" w:rsidRPr="00FC0079">
        <w:t xml:space="preserve">the course </w:t>
      </w:r>
      <w:r w:rsidR="00A353A1" w:rsidRPr="00FC0079">
        <w:t xml:space="preserve">is </w:t>
      </w:r>
      <w:r w:rsidR="0023768E" w:rsidRPr="00FC0079">
        <w:t>a Foundation Program</w:t>
      </w:r>
      <w:r w:rsidR="00A353A1" w:rsidRPr="00FC0079">
        <w:t>;</w:t>
      </w:r>
    </w:p>
    <w:p w:rsidR="00A353A1" w:rsidRPr="00FC0079" w:rsidRDefault="00A353A1" w:rsidP="00D44930">
      <w:pPr>
        <w:pStyle w:val="paragraph"/>
      </w:pPr>
      <w:r w:rsidRPr="00FC0079">
        <w:tab/>
        <w:t>(d)</w:t>
      </w:r>
      <w:r w:rsidRPr="00FC0079">
        <w:tab/>
      </w:r>
      <w:r w:rsidR="00F970F0" w:rsidRPr="00FC0079">
        <w:t xml:space="preserve">the course </w:t>
      </w:r>
      <w:r w:rsidRPr="00FC0079">
        <w:t xml:space="preserve">is </w:t>
      </w:r>
      <w:r w:rsidR="0023768E" w:rsidRPr="00FC0079">
        <w:t>an</w:t>
      </w:r>
      <w:r w:rsidRPr="00FC0079">
        <w:t xml:space="preserve"> ELICOS;</w:t>
      </w:r>
    </w:p>
    <w:p w:rsidR="00A353A1" w:rsidRPr="00FC0079" w:rsidRDefault="00A353A1" w:rsidP="00D44930">
      <w:pPr>
        <w:pStyle w:val="paragraph"/>
        <w:rPr>
          <w:iCs/>
          <w:sz w:val="24"/>
          <w:szCs w:val="24"/>
        </w:rPr>
      </w:pPr>
      <w:r w:rsidRPr="00FC0079">
        <w:tab/>
        <w:t>(e)</w:t>
      </w:r>
      <w:r w:rsidRPr="00FC0079">
        <w:tab/>
      </w:r>
      <w:r w:rsidR="00F970F0" w:rsidRPr="00FC0079">
        <w:t xml:space="preserve">the course </w:t>
      </w:r>
      <w:r w:rsidR="00914627" w:rsidRPr="00FC0079">
        <w:t xml:space="preserve">is </w:t>
      </w:r>
      <w:r w:rsidR="005D1412" w:rsidRPr="00FC0079">
        <w:t>offered</w:t>
      </w:r>
      <w:r w:rsidR="00914627" w:rsidRPr="00FC0079">
        <w:t xml:space="preserve"> by a </w:t>
      </w:r>
      <w:r w:rsidR="00DD5B1D" w:rsidRPr="00FC0079">
        <w:t xml:space="preserve">registered </w:t>
      </w:r>
      <w:r w:rsidR="00291C6E" w:rsidRPr="00FC0079">
        <w:t>higher education provider</w:t>
      </w:r>
      <w:r w:rsidR="00914627" w:rsidRPr="00FC0079">
        <w:rPr>
          <w:iCs/>
          <w:sz w:val="24"/>
          <w:szCs w:val="24"/>
        </w:rPr>
        <w:t>;</w:t>
      </w:r>
    </w:p>
    <w:p w:rsidR="0041102A" w:rsidRPr="00FC0079" w:rsidRDefault="00914627" w:rsidP="00A13A37">
      <w:pPr>
        <w:pStyle w:val="paragraph"/>
      </w:pPr>
      <w:r w:rsidRPr="00FC0079">
        <w:tab/>
        <w:t>(f)</w:t>
      </w:r>
      <w:r w:rsidRPr="00FC0079">
        <w:tab/>
      </w:r>
      <w:r w:rsidR="00F970F0" w:rsidRPr="00FC0079">
        <w:t xml:space="preserve">the course </w:t>
      </w:r>
      <w:r w:rsidRPr="00FC0079">
        <w:t xml:space="preserve">is a VET course within the meaning of the </w:t>
      </w:r>
      <w:r w:rsidRPr="00FC0079">
        <w:rPr>
          <w:i/>
        </w:rPr>
        <w:t>National Vocational Education and Training Regulator Act 2011</w:t>
      </w:r>
      <w:r w:rsidR="00540E3E" w:rsidRPr="00FC0079">
        <w:t>.</w:t>
      </w:r>
    </w:p>
    <w:p w:rsidR="00FD40F8" w:rsidRPr="00FC0079" w:rsidRDefault="00FD40F8" w:rsidP="00D44930">
      <w:pPr>
        <w:pStyle w:val="subsection"/>
      </w:pPr>
      <w:r w:rsidRPr="00FC0079">
        <w:tab/>
        <w:t>(2)</w:t>
      </w:r>
      <w:r w:rsidRPr="00FC0079">
        <w:tab/>
        <w:t>The Minister may, by legislative instrument, determine</w:t>
      </w:r>
      <w:r w:rsidR="00540E3E" w:rsidRPr="00FC0079">
        <w:t xml:space="preserve"> that</w:t>
      </w:r>
      <w:r w:rsidRPr="00FC0079">
        <w:t xml:space="preserve"> a course of education or training </w:t>
      </w:r>
      <w:r w:rsidR="00540E3E" w:rsidRPr="00FC0079">
        <w:t xml:space="preserve">is a </w:t>
      </w:r>
      <w:r w:rsidR="00540E3E" w:rsidRPr="00FC0079">
        <w:rPr>
          <w:b/>
          <w:i/>
        </w:rPr>
        <w:t>course</w:t>
      </w:r>
      <w:r w:rsidR="00540E3E" w:rsidRPr="00FC0079">
        <w:t>.</w:t>
      </w:r>
    </w:p>
    <w:p w:rsidR="000E6FC8" w:rsidRPr="00FC0079" w:rsidRDefault="000E6FC8" w:rsidP="000E6FC8">
      <w:pPr>
        <w:pStyle w:val="notetext"/>
      </w:pPr>
      <w:r w:rsidRPr="00FC0079">
        <w:t>Note:</w:t>
      </w:r>
      <w:r w:rsidRPr="00FC0079">
        <w:tab/>
        <w:t xml:space="preserve">For specification by class, see subsection 13(3) of the </w:t>
      </w:r>
      <w:r w:rsidRPr="00FC0079">
        <w:rPr>
          <w:i/>
        </w:rPr>
        <w:t>Legislation Act 2003</w:t>
      </w:r>
      <w:r w:rsidRPr="00FC0079">
        <w:t>.</w:t>
      </w:r>
    </w:p>
    <w:p w:rsidR="00914627" w:rsidRPr="00FC0079" w:rsidRDefault="00DD5B1D" w:rsidP="00D44930">
      <w:pPr>
        <w:pStyle w:val="subsection"/>
      </w:pPr>
      <w:r w:rsidRPr="00FC0079">
        <w:lastRenderedPageBreak/>
        <w:tab/>
      </w:r>
      <w:r w:rsidR="0041102A" w:rsidRPr="00FC0079">
        <w:t>(</w:t>
      </w:r>
      <w:r w:rsidR="00FD40F8" w:rsidRPr="00FC0079">
        <w:t>3</w:t>
      </w:r>
      <w:r w:rsidRPr="00FC0079">
        <w:t>)</w:t>
      </w:r>
      <w:r w:rsidRPr="00FC0079">
        <w:tab/>
      </w:r>
      <w:r w:rsidR="00914627" w:rsidRPr="00FC0079">
        <w:t xml:space="preserve">The Minister </w:t>
      </w:r>
      <w:r w:rsidR="00797BE4" w:rsidRPr="00FC0079">
        <w:t xml:space="preserve">may, by legislative instrument, </w:t>
      </w:r>
      <w:r w:rsidR="0041102A" w:rsidRPr="00FC0079">
        <w:t>determine</w:t>
      </w:r>
      <w:r w:rsidR="00797BE4" w:rsidRPr="00FC0079">
        <w:t xml:space="preserve"> </w:t>
      </w:r>
      <w:r w:rsidR="005B521C" w:rsidRPr="00FC0079">
        <w:t xml:space="preserve">that </w:t>
      </w:r>
      <w:r w:rsidR="00BB14A6" w:rsidRPr="00FC0079">
        <w:t xml:space="preserve">a </w:t>
      </w:r>
      <w:r w:rsidR="00797BE4" w:rsidRPr="00FC0079">
        <w:t>course</w:t>
      </w:r>
      <w:r w:rsidR="00771B51" w:rsidRPr="00FC0079">
        <w:t xml:space="preserve"> of education or training</w:t>
      </w:r>
      <w:r w:rsidR="00797BE4" w:rsidRPr="00FC0079">
        <w:t xml:space="preserve"> </w:t>
      </w:r>
      <w:r w:rsidR="005B521C" w:rsidRPr="00FC0079">
        <w:t xml:space="preserve">is not a </w:t>
      </w:r>
      <w:r w:rsidR="005B521C" w:rsidRPr="00FC0079">
        <w:rPr>
          <w:b/>
          <w:i/>
        </w:rPr>
        <w:t>course</w:t>
      </w:r>
      <w:r w:rsidR="00797BE4" w:rsidRPr="00FC0079">
        <w:t>.</w:t>
      </w:r>
    </w:p>
    <w:p w:rsidR="0041102A" w:rsidRPr="00FC0079" w:rsidRDefault="0041102A" w:rsidP="00D44930">
      <w:pPr>
        <w:pStyle w:val="notetext"/>
      </w:pPr>
      <w:r w:rsidRPr="00FC0079">
        <w:t>Note:</w:t>
      </w:r>
      <w:r w:rsidRPr="00FC0079">
        <w:tab/>
        <w:t>For specification by class, see sub</w:t>
      </w:r>
      <w:r w:rsidR="00D44930" w:rsidRPr="00FC0079">
        <w:t>section 1</w:t>
      </w:r>
      <w:r w:rsidRPr="00FC0079">
        <w:t xml:space="preserve">3(3) of the </w:t>
      </w:r>
      <w:r w:rsidRPr="00FC0079">
        <w:rPr>
          <w:i/>
        </w:rPr>
        <w:t>Legislation Act 2003</w:t>
      </w:r>
      <w:r w:rsidRPr="00FC0079">
        <w:t>.</w:t>
      </w:r>
    </w:p>
    <w:p w:rsidR="005C2C83" w:rsidRPr="00FC0079" w:rsidRDefault="005C2C83" w:rsidP="00D44930">
      <w:pPr>
        <w:pStyle w:val="Transitional"/>
      </w:pPr>
      <w:r w:rsidRPr="00FC0079">
        <w:t xml:space="preserve">6  </w:t>
      </w:r>
      <w:r w:rsidR="003E6622" w:rsidRPr="00FC0079">
        <w:t>T</w:t>
      </w:r>
      <w:r w:rsidR="008B59D7" w:rsidRPr="00FC0079">
        <w:t>ransitional</w:t>
      </w:r>
      <w:r w:rsidRPr="00FC0079">
        <w:t xml:space="preserve"> provisions</w:t>
      </w:r>
    </w:p>
    <w:p w:rsidR="00D61F82" w:rsidRPr="00FC0079" w:rsidRDefault="00D61F82" w:rsidP="00D61F82">
      <w:pPr>
        <w:pStyle w:val="Subitem"/>
      </w:pPr>
      <w:r w:rsidRPr="00FC0079">
        <w:t>(1)</w:t>
      </w:r>
      <w:r w:rsidRPr="00FC0079">
        <w:tab/>
        <w:t xml:space="preserve">If a provider is registered under </w:t>
      </w:r>
      <w:r w:rsidR="003E6622" w:rsidRPr="00FC0079">
        <w:t xml:space="preserve">Division 3 of </w:t>
      </w:r>
      <w:r w:rsidRPr="00FC0079">
        <w:t xml:space="preserve">Part 2 of the </w:t>
      </w:r>
      <w:r w:rsidRPr="00FC0079">
        <w:rPr>
          <w:i/>
        </w:rPr>
        <w:t>Education Services for Overseas Students Act 2000</w:t>
      </w:r>
      <w:r w:rsidRPr="00FC0079">
        <w:t xml:space="preserve"> immediately before the commencement of this item, then the registration continues in force on and after that commencement to the extent that the registration is in respect of a course covered by section 5AA of that Act (as inserted by this </w:t>
      </w:r>
      <w:r w:rsidR="0033575F" w:rsidRPr="00FC0079">
        <w:t>Part</w:t>
      </w:r>
      <w:r w:rsidRPr="00FC0079">
        <w:t>).</w:t>
      </w:r>
    </w:p>
    <w:p w:rsidR="004D3F24" w:rsidRPr="00FC0079" w:rsidRDefault="004D3F24" w:rsidP="00D44930">
      <w:pPr>
        <w:pStyle w:val="Subitem"/>
      </w:pPr>
      <w:r w:rsidRPr="00FC0079">
        <w:t>(</w:t>
      </w:r>
      <w:r w:rsidR="00D61F82" w:rsidRPr="00FC0079">
        <w:t>2</w:t>
      </w:r>
      <w:r w:rsidRPr="00FC0079">
        <w:t>)</w:t>
      </w:r>
      <w:r w:rsidRPr="00FC0079">
        <w:tab/>
        <w:t xml:space="preserve">If an application </w:t>
      </w:r>
      <w:r w:rsidR="008E14EB" w:rsidRPr="00FC0079">
        <w:t xml:space="preserve">made by a provider </w:t>
      </w:r>
      <w:r w:rsidRPr="00FC0079">
        <w:t xml:space="preserve">under </w:t>
      </w:r>
      <w:r w:rsidR="00D44930" w:rsidRPr="00FC0079">
        <w:t>section 9</w:t>
      </w:r>
      <w:r w:rsidR="0098735F" w:rsidRPr="00FC0079">
        <w:t>,</w:t>
      </w:r>
      <w:r w:rsidR="003E6622" w:rsidRPr="00FC0079">
        <w:t xml:space="preserve"> </w:t>
      </w:r>
      <w:r w:rsidR="00F17DB0" w:rsidRPr="00FC0079">
        <w:t xml:space="preserve">10D </w:t>
      </w:r>
      <w:r w:rsidR="0098735F" w:rsidRPr="00FC0079">
        <w:t xml:space="preserve">or 10H </w:t>
      </w:r>
      <w:r w:rsidRPr="00FC0079">
        <w:t xml:space="preserve">of the </w:t>
      </w:r>
      <w:r w:rsidRPr="00FC0079">
        <w:rPr>
          <w:i/>
        </w:rPr>
        <w:t>Education Services for Overseas Students Act 2000</w:t>
      </w:r>
      <w:r w:rsidRPr="00FC0079">
        <w:t xml:space="preserve"> was pending immediately before the commencement of this item, </w:t>
      </w:r>
      <w:r w:rsidR="001E3639" w:rsidRPr="00FC0079">
        <w:t xml:space="preserve">then the </w:t>
      </w:r>
      <w:r w:rsidR="008E14EB" w:rsidRPr="00FC0079">
        <w:t xml:space="preserve">relevant ESOS agency </w:t>
      </w:r>
      <w:r w:rsidR="003E6622" w:rsidRPr="00FC0079">
        <w:t xml:space="preserve">for the provider </w:t>
      </w:r>
      <w:r w:rsidR="008E14EB" w:rsidRPr="00FC0079">
        <w:t xml:space="preserve">may, on </w:t>
      </w:r>
      <w:r w:rsidR="006E1875" w:rsidRPr="00FC0079">
        <w:t>and</w:t>
      </w:r>
      <w:r w:rsidR="008E14EB" w:rsidRPr="00FC0079">
        <w:t xml:space="preserve"> after th</w:t>
      </w:r>
      <w:r w:rsidR="006E1875" w:rsidRPr="00FC0079">
        <w:t>at</w:t>
      </w:r>
      <w:r w:rsidR="008E14EB" w:rsidRPr="00FC0079">
        <w:t xml:space="preserve"> commence</w:t>
      </w:r>
      <w:r w:rsidR="006E1875" w:rsidRPr="00FC0079">
        <w:t>ment</w:t>
      </w:r>
      <w:r w:rsidR="008E14EB" w:rsidRPr="00FC0079">
        <w:t xml:space="preserve">, </w:t>
      </w:r>
      <w:r w:rsidR="003E6622" w:rsidRPr="00FC0079">
        <w:t xml:space="preserve">continue to deal with that application to the extent that the application is in respect of a course covered by section 5AA of that Act (as inserted by this </w:t>
      </w:r>
      <w:r w:rsidR="0033575F" w:rsidRPr="00FC0079">
        <w:t>Part</w:t>
      </w:r>
      <w:r w:rsidR="003E6622" w:rsidRPr="00FC0079">
        <w:t>)</w:t>
      </w:r>
      <w:r w:rsidR="00C16C45" w:rsidRPr="00FC0079">
        <w:t>.</w:t>
      </w:r>
    </w:p>
    <w:p w:rsidR="001C2A42" w:rsidRPr="00FC0079" w:rsidRDefault="008E14EB" w:rsidP="00D44930">
      <w:pPr>
        <w:pStyle w:val="Subitem"/>
      </w:pPr>
      <w:r w:rsidRPr="00FC0079">
        <w:t>(3)</w:t>
      </w:r>
      <w:r w:rsidRPr="00FC0079">
        <w:tab/>
      </w:r>
      <w:r w:rsidR="00F17DB0" w:rsidRPr="00FC0079">
        <w:t xml:space="preserve">If a condition imposed under </w:t>
      </w:r>
      <w:r w:rsidR="00D44930" w:rsidRPr="00FC0079">
        <w:t>section 1</w:t>
      </w:r>
      <w:r w:rsidR="00F17DB0" w:rsidRPr="00FC0079">
        <w:t xml:space="preserve">0B </w:t>
      </w:r>
      <w:r w:rsidR="009F6AFD" w:rsidRPr="00FC0079">
        <w:t xml:space="preserve">or 83 </w:t>
      </w:r>
      <w:r w:rsidR="00F17DB0" w:rsidRPr="00FC0079">
        <w:t xml:space="preserve">of the </w:t>
      </w:r>
      <w:r w:rsidR="00F17DB0" w:rsidRPr="00FC0079">
        <w:rPr>
          <w:i/>
        </w:rPr>
        <w:t>Education Services for Overseas Students Act 2000</w:t>
      </w:r>
      <w:r w:rsidR="00F17DB0" w:rsidRPr="00FC0079">
        <w:t xml:space="preserve"> </w:t>
      </w:r>
      <w:r w:rsidR="003E6622" w:rsidRPr="00FC0079">
        <w:t xml:space="preserve">was in force immediately </w:t>
      </w:r>
      <w:r w:rsidR="00F17DB0" w:rsidRPr="00FC0079">
        <w:t xml:space="preserve">before the commencement of this item, then the condition continues in force on and after that commencement to the extent that the condition is in respect of a course covered by </w:t>
      </w:r>
      <w:r w:rsidR="00D44930" w:rsidRPr="00FC0079">
        <w:t>section 5</w:t>
      </w:r>
      <w:r w:rsidR="00F17DB0" w:rsidRPr="00FC0079">
        <w:t xml:space="preserve">AA of that Act (as inserted by this </w:t>
      </w:r>
      <w:r w:rsidR="0033575F" w:rsidRPr="00FC0079">
        <w:t>Part</w:t>
      </w:r>
      <w:r w:rsidR="00F17DB0" w:rsidRPr="00FC0079">
        <w:t>).</w:t>
      </w:r>
    </w:p>
    <w:p w:rsidR="00D61F82" w:rsidRPr="00FC0079" w:rsidRDefault="00D61F82" w:rsidP="00D61F82">
      <w:pPr>
        <w:pStyle w:val="Subitem"/>
      </w:pPr>
      <w:r w:rsidRPr="00FC0079">
        <w:t>(4)</w:t>
      </w:r>
      <w:r w:rsidRPr="00FC0079">
        <w:tab/>
        <w:t xml:space="preserve">If a notice was in force under section 10K of the </w:t>
      </w:r>
      <w:r w:rsidRPr="00FC0079">
        <w:rPr>
          <w:i/>
        </w:rPr>
        <w:t>Education Services for Overseas Students Act 2000</w:t>
      </w:r>
      <w:r w:rsidRPr="00FC0079">
        <w:t xml:space="preserve"> immediately before the commencement of this item, then the notice continues in force on and after that commencement to the extent that the notice is in respect of a course covered by section 5AA of that Act (as inserted by this </w:t>
      </w:r>
      <w:r w:rsidR="0033575F" w:rsidRPr="00FC0079">
        <w:t>Part</w:t>
      </w:r>
      <w:r w:rsidRPr="00FC0079">
        <w:t>).</w:t>
      </w:r>
    </w:p>
    <w:p w:rsidR="00D00BC8" w:rsidRDefault="00FB129F" w:rsidP="00F749EF">
      <w:pPr>
        <w:pStyle w:val="Subitem"/>
        <w:pageBreakBefore/>
      </w:pPr>
      <w:r w:rsidRPr="00FC0079">
        <w:lastRenderedPageBreak/>
        <w:t>(5)</w:t>
      </w:r>
      <w:r w:rsidRPr="00FC0079">
        <w:tab/>
      </w:r>
      <w:r w:rsidR="00D00BC8" w:rsidRPr="00FC0079">
        <w:t xml:space="preserve">If a </w:t>
      </w:r>
      <w:r w:rsidR="009F6AFD" w:rsidRPr="00FC0079">
        <w:t xml:space="preserve">suspension </w:t>
      </w:r>
      <w:r w:rsidR="00D00BC8" w:rsidRPr="00FC0079">
        <w:t xml:space="preserve">under </w:t>
      </w:r>
      <w:r w:rsidR="00D44930" w:rsidRPr="00FC0079">
        <w:t>section 8</w:t>
      </w:r>
      <w:r w:rsidR="00D00BC8" w:rsidRPr="00FC0079">
        <w:t xml:space="preserve">3 of the </w:t>
      </w:r>
      <w:r w:rsidR="00D00BC8" w:rsidRPr="00FC0079">
        <w:rPr>
          <w:i/>
        </w:rPr>
        <w:t>Education Services for Overseas Students Act 2000</w:t>
      </w:r>
      <w:r w:rsidR="00D00BC8" w:rsidRPr="00FC0079">
        <w:t xml:space="preserve"> </w:t>
      </w:r>
      <w:r w:rsidR="009F6AFD" w:rsidRPr="00FC0079">
        <w:t>was in force immediately before the commencement of this item</w:t>
      </w:r>
      <w:r w:rsidR="00D00BC8" w:rsidRPr="00FC0079">
        <w:t xml:space="preserve">, then the </w:t>
      </w:r>
      <w:r w:rsidR="009F6AFD" w:rsidRPr="00FC0079">
        <w:t xml:space="preserve">suspension </w:t>
      </w:r>
      <w:r w:rsidR="00D00BC8" w:rsidRPr="00FC0079">
        <w:t>continues in force on and after that commencement to the extent that the s</w:t>
      </w:r>
      <w:r w:rsidR="009F6AFD" w:rsidRPr="00FC0079">
        <w:t>uspension</w:t>
      </w:r>
      <w:r w:rsidR="00D00BC8" w:rsidRPr="00FC0079">
        <w:t xml:space="preserve"> is in respect of a course covered by </w:t>
      </w:r>
      <w:r w:rsidR="00D44930" w:rsidRPr="00FC0079">
        <w:t>section 5</w:t>
      </w:r>
      <w:r w:rsidR="00D00BC8" w:rsidRPr="00FC0079">
        <w:t xml:space="preserve">AA of that Act (as inserted by this </w:t>
      </w:r>
      <w:r w:rsidR="0033575F" w:rsidRPr="00FC0079">
        <w:t>Part</w:t>
      </w:r>
      <w:r w:rsidR="00D00BC8" w:rsidRPr="00FC0079">
        <w:t>).</w:t>
      </w:r>
    </w:p>
    <w:p w:rsidR="006D3E2D" w:rsidRDefault="006D3E2D" w:rsidP="006D3E2D"/>
    <w:p w:rsidR="006D3E2D" w:rsidRDefault="006D3E2D" w:rsidP="006D3E2D">
      <w:pPr>
        <w:pStyle w:val="AssentBk"/>
        <w:keepNext/>
      </w:pPr>
    </w:p>
    <w:p w:rsidR="006D3E2D" w:rsidRDefault="006D3E2D" w:rsidP="006D3E2D">
      <w:pPr>
        <w:pStyle w:val="AssentBk"/>
        <w:keepNext/>
      </w:pPr>
    </w:p>
    <w:p w:rsidR="006D3E2D" w:rsidRDefault="006D3E2D" w:rsidP="006D3E2D">
      <w:pPr>
        <w:pStyle w:val="2ndRd"/>
        <w:keepNext/>
        <w:pBdr>
          <w:top w:val="single" w:sz="2" w:space="1" w:color="auto"/>
        </w:pBdr>
      </w:pPr>
    </w:p>
    <w:p w:rsidR="006D3E2D" w:rsidRDefault="006D3E2D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6D3E2D" w:rsidRDefault="006D3E2D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11 November 2020</w:t>
      </w:r>
    </w:p>
    <w:p w:rsidR="006D3E2D" w:rsidRDefault="006D3E2D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22 February 2021</w:t>
      </w:r>
      <w:r>
        <w:t>]</w:t>
      </w:r>
    </w:p>
    <w:p w:rsidR="006D3E2D" w:rsidRDefault="006D3E2D" w:rsidP="000C5962"/>
    <w:p w:rsidR="008105CA" w:rsidRPr="006D3E2D" w:rsidRDefault="006D3E2D" w:rsidP="006D3E2D">
      <w:pPr>
        <w:framePr w:hSpace="180" w:wrap="around" w:vAnchor="text" w:hAnchor="page" w:x="2446" w:y="6985"/>
      </w:pPr>
      <w:r>
        <w:t>(143/20)</w:t>
      </w:r>
    </w:p>
    <w:p w:rsidR="006D3E2D" w:rsidRDefault="006D3E2D"/>
    <w:sectPr w:rsidR="006D3E2D" w:rsidSect="008105C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10" w:bottom="4537" w:left="2410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DA3" w:rsidRDefault="00925DA3" w:rsidP="0048364F">
      <w:pPr>
        <w:spacing w:line="240" w:lineRule="auto"/>
      </w:pPr>
      <w:r>
        <w:separator/>
      </w:r>
    </w:p>
  </w:endnote>
  <w:endnote w:type="continuationSeparator" w:id="0">
    <w:p w:rsidR="00925DA3" w:rsidRDefault="00925DA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5F1388" w:rsidRDefault="0048364F" w:rsidP="00D4493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E2D" w:rsidRDefault="006D3E2D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6D3E2D" w:rsidRDefault="006D3E2D" w:rsidP="00CD12A5"/>
  <w:p w:rsidR="00055B5C" w:rsidRDefault="00055B5C" w:rsidP="00D44930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ED79B6" w:rsidRDefault="0048364F" w:rsidP="00D4493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Default="0048364F" w:rsidP="00D4493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53FC0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6D3E2D">
            <w:rPr>
              <w:i/>
              <w:sz w:val="18"/>
            </w:rPr>
            <w:t>Education Services for Overseas Students Amendment (Refunds of Charges and Other Measures)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D3E2D">
            <w:rPr>
              <w:i/>
              <w:sz w:val="18"/>
            </w:rPr>
            <w:t>No. 18, 2021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B5C" w:rsidRDefault="00055B5C" w:rsidP="00D4493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D3E2D">
            <w:rPr>
              <w:i/>
              <w:sz w:val="18"/>
            </w:rPr>
            <w:t>No. 18,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6D3E2D">
            <w:rPr>
              <w:i/>
              <w:sz w:val="18"/>
            </w:rPr>
            <w:t>Education Services for Overseas Students Amendment (Refunds of Charges and Other Measures)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53FC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A961C4" w:rsidRDefault="0048364F" w:rsidP="00D44930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C04B62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F53FC0">
            <w:rPr>
              <w:i/>
              <w:noProof/>
              <w:sz w:val="18"/>
            </w:rPr>
            <w:t>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D3E2D">
            <w:rPr>
              <w:i/>
              <w:sz w:val="18"/>
            </w:rPr>
            <w:t>Education Services for Overseas Students Amendment (Refunds of Charges and Other Measures)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D3E2D">
            <w:rPr>
              <w:i/>
              <w:sz w:val="18"/>
            </w:rPr>
            <w:t>No. 18, 2021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A961C4" w:rsidRDefault="0048364F" w:rsidP="00D4493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C04B62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D3E2D">
            <w:rPr>
              <w:i/>
              <w:sz w:val="18"/>
            </w:rPr>
            <w:t>No. 18,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D3E2D">
            <w:rPr>
              <w:i/>
              <w:sz w:val="18"/>
            </w:rPr>
            <w:t>Education Services for Overseas Students Amendment (Refunds of Charges and Other Measures)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F53FC0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A961C4" w:rsidRDefault="0048364F" w:rsidP="00D4493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0"/>
      <w:gridCol w:w="5213"/>
      <w:gridCol w:w="654"/>
    </w:tblGrid>
    <w:tr w:rsidR="00055B5C" w:rsidTr="00C04B62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D3E2D">
            <w:rPr>
              <w:i/>
              <w:sz w:val="18"/>
            </w:rPr>
            <w:t>No. 18,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D3E2D">
            <w:rPr>
              <w:i/>
              <w:sz w:val="18"/>
            </w:rPr>
            <w:t>Education Services for Overseas Students Amendment (Refunds of Charges and Other Measures)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F53FC0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  <w:bookmarkStart w:id="14" w:name="BKCheck15B_1"/>
          <w:bookmarkEnd w:id="14"/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DA3" w:rsidRDefault="00925DA3" w:rsidP="0048364F">
      <w:pPr>
        <w:spacing w:line="240" w:lineRule="auto"/>
      </w:pPr>
      <w:r>
        <w:separator/>
      </w:r>
    </w:p>
  </w:footnote>
  <w:footnote w:type="continuationSeparator" w:id="0">
    <w:p w:rsidR="00925DA3" w:rsidRDefault="00925DA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C402BD">
      <w:rPr>
        <w:b/>
        <w:sz w:val="20"/>
      </w:rPr>
      <w:fldChar w:fldCharType="separate"/>
    </w:r>
    <w:r w:rsidR="00C402B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C402BD">
      <w:rPr>
        <w:sz w:val="20"/>
      </w:rPr>
      <w:fldChar w:fldCharType="separate"/>
    </w:r>
    <w:r w:rsidR="00C402BD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 w:rsidR="00C402BD">
      <w:rPr>
        <w:b/>
        <w:sz w:val="20"/>
      </w:rPr>
      <w:fldChar w:fldCharType="separate"/>
    </w:r>
    <w:r w:rsidR="00C402BD">
      <w:rPr>
        <w:b/>
        <w:noProof/>
        <w:sz w:val="20"/>
      </w:rPr>
      <w:t>Part 2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 w:rsidR="00C402BD">
      <w:rPr>
        <w:sz w:val="20"/>
      </w:rPr>
      <w:fldChar w:fldCharType="separate"/>
    </w:r>
    <w:r w:rsidR="00C402BD">
      <w:rPr>
        <w:noProof/>
        <w:sz w:val="20"/>
      </w:rPr>
      <w:t>Other amendments</w: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6D3E2D">
      <w:rPr>
        <w:sz w:val="20"/>
      </w:rPr>
      <w:fldChar w:fldCharType="separate"/>
    </w:r>
    <w:r w:rsidR="00C402BD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6D3E2D">
      <w:rPr>
        <w:b/>
        <w:sz w:val="20"/>
      </w:rPr>
      <w:fldChar w:fldCharType="separate"/>
    </w:r>
    <w:r w:rsidR="00C402BD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="006D3E2D">
      <w:rPr>
        <w:sz w:val="20"/>
      </w:rPr>
      <w:fldChar w:fldCharType="separate"/>
    </w:r>
    <w:r w:rsidR="00C402BD">
      <w:rPr>
        <w:noProof/>
        <w:sz w:val="20"/>
      </w:rPr>
      <w:t>Other 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="006D3E2D">
      <w:rPr>
        <w:b/>
        <w:sz w:val="20"/>
      </w:rPr>
      <w:fldChar w:fldCharType="separate"/>
    </w:r>
    <w:r w:rsidR="00C402BD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A3"/>
    <w:rsid w:val="000113BC"/>
    <w:rsid w:val="000136AF"/>
    <w:rsid w:val="000139FB"/>
    <w:rsid w:val="000204BC"/>
    <w:rsid w:val="00031BB8"/>
    <w:rsid w:val="000417C9"/>
    <w:rsid w:val="00051177"/>
    <w:rsid w:val="00055B5C"/>
    <w:rsid w:val="00056391"/>
    <w:rsid w:val="00060FF9"/>
    <w:rsid w:val="000614BF"/>
    <w:rsid w:val="000819EA"/>
    <w:rsid w:val="000B1FD2"/>
    <w:rsid w:val="000C1FF5"/>
    <w:rsid w:val="000D05EF"/>
    <w:rsid w:val="000E0472"/>
    <w:rsid w:val="000E6E7E"/>
    <w:rsid w:val="000E6FC8"/>
    <w:rsid w:val="000F21C1"/>
    <w:rsid w:val="00101D90"/>
    <w:rsid w:val="00105663"/>
    <w:rsid w:val="0010745C"/>
    <w:rsid w:val="001076D7"/>
    <w:rsid w:val="00113BD1"/>
    <w:rsid w:val="00122206"/>
    <w:rsid w:val="0015646E"/>
    <w:rsid w:val="00164056"/>
    <w:rsid w:val="001643C9"/>
    <w:rsid w:val="00165568"/>
    <w:rsid w:val="00166C2F"/>
    <w:rsid w:val="001716C9"/>
    <w:rsid w:val="00173363"/>
    <w:rsid w:val="001735C7"/>
    <w:rsid w:val="00173B94"/>
    <w:rsid w:val="001854B4"/>
    <w:rsid w:val="001939E1"/>
    <w:rsid w:val="00195382"/>
    <w:rsid w:val="001A3658"/>
    <w:rsid w:val="001A5502"/>
    <w:rsid w:val="001A759A"/>
    <w:rsid w:val="001B1804"/>
    <w:rsid w:val="001B633C"/>
    <w:rsid w:val="001B7A5D"/>
    <w:rsid w:val="001C2418"/>
    <w:rsid w:val="001C2A42"/>
    <w:rsid w:val="001C69C4"/>
    <w:rsid w:val="001E3590"/>
    <w:rsid w:val="001E3639"/>
    <w:rsid w:val="001E7407"/>
    <w:rsid w:val="001F1699"/>
    <w:rsid w:val="001F6C64"/>
    <w:rsid w:val="00201D27"/>
    <w:rsid w:val="00202618"/>
    <w:rsid w:val="002100E2"/>
    <w:rsid w:val="0023768E"/>
    <w:rsid w:val="00240749"/>
    <w:rsid w:val="00257EB1"/>
    <w:rsid w:val="00263820"/>
    <w:rsid w:val="00275197"/>
    <w:rsid w:val="00291C6E"/>
    <w:rsid w:val="00293B89"/>
    <w:rsid w:val="0029619B"/>
    <w:rsid w:val="00297ECB"/>
    <w:rsid w:val="002B5A30"/>
    <w:rsid w:val="002C13BF"/>
    <w:rsid w:val="002C2A3F"/>
    <w:rsid w:val="002D043A"/>
    <w:rsid w:val="002D395A"/>
    <w:rsid w:val="002F4311"/>
    <w:rsid w:val="00304D4F"/>
    <w:rsid w:val="00311E83"/>
    <w:rsid w:val="0033575F"/>
    <w:rsid w:val="003415D3"/>
    <w:rsid w:val="00344199"/>
    <w:rsid w:val="00350417"/>
    <w:rsid w:val="00352A34"/>
    <w:rsid w:val="00352B0F"/>
    <w:rsid w:val="00367A79"/>
    <w:rsid w:val="00373874"/>
    <w:rsid w:val="00375C6C"/>
    <w:rsid w:val="00390B91"/>
    <w:rsid w:val="003A110F"/>
    <w:rsid w:val="003A7B3C"/>
    <w:rsid w:val="003B4E3D"/>
    <w:rsid w:val="003C5F2B"/>
    <w:rsid w:val="003D0BFE"/>
    <w:rsid w:val="003D5700"/>
    <w:rsid w:val="003D6359"/>
    <w:rsid w:val="003E6622"/>
    <w:rsid w:val="003F3795"/>
    <w:rsid w:val="003F3BBE"/>
    <w:rsid w:val="0040276E"/>
    <w:rsid w:val="00405579"/>
    <w:rsid w:val="00410B8E"/>
    <w:rsid w:val="0041102A"/>
    <w:rsid w:val="004116CD"/>
    <w:rsid w:val="00413957"/>
    <w:rsid w:val="00413E3C"/>
    <w:rsid w:val="0041536A"/>
    <w:rsid w:val="00421FC1"/>
    <w:rsid w:val="004229C7"/>
    <w:rsid w:val="00424CA9"/>
    <w:rsid w:val="0043413D"/>
    <w:rsid w:val="00434CF3"/>
    <w:rsid w:val="00436785"/>
    <w:rsid w:val="00436BD5"/>
    <w:rsid w:val="00437E4B"/>
    <w:rsid w:val="0044291A"/>
    <w:rsid w:val="004429DC"/>
    <w:rsid w:val="00475228"/>
    <w:rsid w:val="0048196B"/>
    <w:rsid w:val="0048364F"/>
    <w:rsid w:val="00486D05"/>
    <w:rsid w:val="00491F61"/>
    <w:rsid w:val="00496F97"/>
    <w:rsid w:val="004C17BF"/>
    <w:rsid w:val="004C7C8C"/>
    <w:rsid w:val="004D3F24"/>
    <w:rsid w:val="004E015C"/>
    <w:rsid w:val="004E1058"/>
    <w:rsid w:val="004E2A4A"/>
    <w:rsid w:val="004F0D23"/>
    <w:rsid w:val="004F1FAC"/>
    <w:rsid w:val="004F23FF"/>
    <w:rsid w:val="00516B8D"/>
    <w:rsid w:val="00537FBC"/>
    <w:rsid w:val="00540E3E"/>
    <w:rsid w:val="00543469"/>
    <w:rsid w:val="00550A18"/>
    <w:rsid w:val="00551B54"/>
    <w:rsid w:val="00584811"/>
    <w:rsid w:val="005878E4"/>
    <w:rsid w:val="00590CF0"/>
    <w:rsid w:val="00593AA6"/>
    <w:rsid w:val="00594161"/>
    <w:rsid w:val="00594749"/>
    <w:rsid w:val="0059479D"/>
    <w:rsid w:val="005A0D92"/>
    <w:rsid w:val="005B4067"/>
    <w:rsid w:val="005B521C"/>
    <w:rsid w:val="005C122A"/>
    <w:rsid w:val="005C2C83"/>
    <w:rsid w:val="005C3F41"/>
    <w:rsid w:val="005D1412"/>
    <w:rsid w:val="005E152A"/>
    <w:rsid w:val="005F16BC"/>
    <w:rsid w:val="00600219"/>
    <w:rsid w:val="0061241B"/>
    <w:rsid w:val="00641DE5"/>
    <w:rsid w:val="00656F0C"/>
    <w:rsid w:val="00674D3C"/>
    <w:rsid w:val="00677CC2"/>
    <w:rsid w:val="00681F92"/>
    <w:rsid w:val="00682F0A"/>
    <w:rsid w:val="006842C2"/>
    <w:rsid w:val="00685F42"/>
    <w:rsid w:val="0069207B"/>
    <w:rsid w:val="006A4B23"/>
    <w:rsid w:val="006A6B8B"/>
    <w:rsid w:val="006B33B1"/>
    <w:rsid w:val="006B6EB6"/>
    <w:rsid w:val="006C2874"/>
    <w:rsid w:val="006C4FBF"/>
    <w:rsid w:val="006C7F8C"/>
    <w:rsid w:val="006D380D"/>
    <w:rsid w:val="006D3E2D"/>
    <w:rsid w:val="006E0135"/>
    <w:rsid w:val="006E1875"/>
    <w:rsid w:val="006E303A"/>
    <w:rsid w:val="006E5168"/>
    <w:rsid w:val="006E5911"/>
    <w:rsid w:val="006F7E19"/>
    <w:rsid w:val="00700B2C"/>
    <w:rsid w:val="00710A83"/>
    <w:rsid w:val="00712D8D"/>
    <w:rsid w:val="00713084"/>
    <w:rsid w:val="00714B26"/>
    <w:rsid w:val="00721816"/>
    <w:rsid w:val="00731E00"/>
    <w:rsid w:val="007440B7"/>
    <w:rsid w:val="00745EAE"/>
    <w:rsid w:val="007634AD"/>
    <w:rsid w:val="007715C9"/>
    <w:rsid w:val="00771B51"/>
    <w:rsid w:val="00774EDD"/>
    <w:rsid w:val="007757EC"/>
    <w:rsid w:val="00775C3E"/>
    <w:rsid w:val="00784F0C"/>
    <w:rsid w:val="00797BE4"/>
    <w:rsid w:val="007A18B9"/>
    <w:rsid w:val="007B30AA"/>
    <w:rsid w:val="007E29BA"/>
    <w:rsid w:val="007E2E8F"/>
    <w:rsid w:val="007E7D4A"/>
    <w:rsid w:val="008006AE"/>
    <w:rsid w:val="008006CC"/>
    <w:rsid w:val="008011A5"/>
    <w:rsid w:val="00803044"/>
    <w:rsid w:val="00804F22"/>
    <w:rsid w:val="0080632C"/>
    <w:rsid w:val="0080704E"/>
    <w:rsid w:val="00807F18"/>
    <w:rsid w:val="008105CA"/>
    <w:rsid w:val="00811C71"/>
    <w:rsid w:val="008224CB"/>
    <w:rsid w:val="00831E8D"/>
    <w:rsid w:val="00833DD7"/>
    <w:rsid w:val="00833E38"/>
    <w:rsid w:val="00856A31"/>
    <w:rsid w:val="00857D6B"/>
    <w:rsid w:val="008723F5"/>
    <w:rsid w:val="008754D0"/>
    <w:rsid w:val="00877D48"/>
    <w:rsid w:val="00883781"/>
    <w:rsid w:val="00885570"/>
    <w:rsid w:val="008903AC"/>
    <w:rsid w:val="00893958"/>
    <w:rsid w:val="008A2E77"/>
    <w:rsid w:val="008A3EC7"/>
    <w:rsid w:val="008B59D7"/>
    <w:rsid w:val="008B5DE7"/>
    <w:rsid w:val="008B7AEA"/>
    <w:rsid w:val="008C2D5A"/>
    <w:rsid w:val="008C6F6F"/>
    <w:rsid w:val="008D0EE0"/>
    <w:rsid w:val="008D3E94"/>
    <w:rsid w:val="008E14EB"/>
    <w:rsid w:val="008E77C9"/>
    <w:rsid w:val="008F4F1C"/>
    <w:rsid w:val="008F77C4"/>
    <w:rsid w:val="0090546E"/>
    <w:rsid w:val="009103F3"/>
    <w:rsid w:val="00914627"/>
    <w:rsid w:val="00916AF2"/>
    <w:rsid w:val="00925DA3"/>
    <w:rsid w:val="00932377"/>
    <w:rsid w:val="0094322F"/>
    <w:rsid w:val="009447C3"/>
    <w:rsid w:val="00955FCC"/>
    <w:rsid w:val="00967042"/>
    <w:rsid w:val="0098255A"/>
    <w:rsid w:val="009845BE"/>
    <w:rsid w:val="0098735F"/>
    <w:rsid w:val="009969C9"/>
    <w:rsid w:val="009B116B"/>
    <w:rsid w:val="009D3C85"/>
    <w:rsid w:val="009E1D2D"/>
    <w:rsid w:val="009F6AFD"/>
    <w:rsid w:val="009F7BD0"/>
    <w:rsid w:val="00A048FF"/>
    <w:rsid w:val="00A10775"/>
    <w:rsid w:val="00A13A37"/>
    <w:rsid w:val="00A231E2"/>
    <w:rsid w:val="00A26F67"/>
    <w:rsid w:val="00A353A1"/>
    <w:rsid w:val="00A36C48"/>
    <w:rsid w:val="00A41E0B"/>
    <w:rsid w:val="00A43CB1"/>
    <w:rsid w:val="00A55631"/>
    <w:rsid w:val="00A64912"/>
    <w:rsid w:val="00A70A74"/>
    <w:rsid w:val="00A85527"/>
    <w:rsid w:val="00AA3795"/>
    <w:rsid w:val="00AA4592"/>
    <w:rsid w:val="00AB7955"/>
    <w:rsid w:val="00AC1E75"/>
    <w:rsid w:val="00AD5641"/>
    <w:rsid w:val="00AE1088"/>
    <w:rsid w:val="00AE2EC3"/>
    <w:rsid w:val="00AF1BA4"/>
    <w:rsid w:val="00B032D8"/>
    <w:rsid w:val="00B1601B"/>
    <w:rsid w:val="00B33B3C"/>
    <w:rsid w:val="00B368DF"/>
    <w:rsid w:val="00B40C9A"/>
    <w:rsid w:val="00B42043"/>
    <w:rsid w:val="00B6382D"/>
    <w:rsid w:val="00B81457"/>
    <w:rsid w:val="00B81F89"/>
    <w:rsid w:val="00BA5026"/>
    <w:rsid w:val="00BB14A6"/>
    <w:rsid w:val="00BB40BF"/>
    <w:rsid w:val="00BC0CD1"/>
    <w:rsid w:val="00BE719A"/>
    <w:rsid w:val="00BE720A"/>
    <w:rsid w:val="00BF0461"/>
    <w:rsid w:val="00BF138E"/>
    <w:rsid w:val="00BF4944"/>
    <w:rsid w:val="00BF56D4"/>
    <w:rsid w:val="00C04409"/>
    <w:rsid w:val="00C04B62"/>
    <w:rsid w:val="00C067E5"/>
    <w:rsid w:val="00C164CA"/>
    <w:rsid w:val="00C16C45"/>
    <w:rsid w:val="00C176CF"/>
    <w:rsid w:val="00C402BD"/>
    <w:rsid w:val="00C42BF8"/>
    <w:rsid w:val="00C460AE"/>
    <w:rsid w:val="00C50043"/>
    <w:rsid w:val="00C54E84"/>
    <w:rsid w:val="00C7573B"/>
    <w:rsid w:val="00C76CF3"/>
    <w:rsid w:val="00C84754"/>
    <w:rsid w:val="00C86C00"/>
    <w:rsid w:val="00C91A3B"/>
    <w:rsid w:val="00C938A8"/>
    <w:rsid w:val="00C95DC7"/>
    <w:rsid w:val="00CA2C09"/>
    <w:rsid w:val="00CA5FF6"/>
    <w:rsid w:val="00CE1E31"/>
    <w:rsid w:val="00CF0BB2"/>
    <w:rsid w:val="00D00BC8"/>
    <w:rsid w:val="00D00EAA"/>
    <w:rsid w:val="00D13441"/>
    <w:rsid w:val="00D243A3"/>
    <w:rsid w:val="00D44930"/>
    <w:rsid w:val="00D477C3"/>
    <w:rsid w:val="00D50928"/>
    <w:rsid w:val="00D52EFE"/>
    <w:rsid w:val="00D61F82"/>
    <w:rsid w:val="00D63EF6"/>
    <w:rsid w:val="00D70DFB"/>
    <w:rsid w:val="00D73029"/>
    <w:rsid w:val="00D766DF"/>
    <w:rsid w:val="00DA0700"/>
    <w:rsid w:val="00DA1660"/>
    <w:rsid w:val="00DC1F7A"/>
    <w:rsid w:val="00DC3518"/>
    <w:rsid w:val="00DC5F2B"/>
    <w:rsid w:val="00DD0F55"/>
    <w:rsid w:val="00DD5B1D"/>
    <w:rsid w:val="00DE2002"/>
    <w:rsid w:val="00DF7AE9"/>
    <w:rsid w:val="00E05704"/>
    <w:rsid w:val="00E16E5E"/>
    <w:rsid w:val="00E24D66"/>
    <w:rsid w:val="00E34A06"/>
    <w:rsid w:val="00E406CA"/>
    <w:rsid w:val="00E54292"/>
    <w:rsid w:val="00E62F78"/>
    <w:rsid w:val="00E74DC7"/>
    <w:rsid w:val="00E87699"/>
    <w:rsid w:val="00E947C6"/>
    <w:rsid w:val="00EA1071"/>
    <w:rsid w:val="00EA4B7E"/>
    <w:rsid w:val="00EB2CE1"/>
    <w:rsid w:val="00ED0270"/>
    <w:rsid w:val="00ED417D"/>
    <w:rsid w:val="00ED492F"/>
    <w:rsid w:val="00ED758A"/>
    <w:rsid w:val="00EE3E36"/>
    <w:rsid w:val="00EF2E3A"/>
    <w:rsid w:val="00F047E2"/>
    <w:rsid w:val="00F05254"/>
    <w:rsid w:val="00F0768C"/>
    <w:rsid w:val="00F078DC"/>
    <w:rsid w:val="00F13E86"/>
    <w:rsid w:val="00F17B00"/>
    <w:rsid w:val="00F17DB0"/>
    <w:rsid w:val="00F33396"/>
    <w:rsid w:val="00F53FC0"/>
    <w:rsid w:val="00F677A9"/>
    <w:rsid w:val="00F71505"/>
    <w:rsid w:val="00F749EF"/>
    <w:rsid w:val="00F83C84"/>
    <w:rsid w:val="00F84CF5"/>
    <w:rsid w:val="00F9030C"/>
    <w:rsid w:val="00F92D35"/>
    <w:rsid w:val="00F970F0"/>
    <w:rsid w:val="00FA420B"/>
    <w:rsid w:val="00FB129F"/>
    <w:rsid w:val="00FB398E"/>
    <w:rsid w:val="00FB7E14"/>
    <w:rsid w:val="00FC0079"/>
    <w:rsid w:val="00FD1E13"/>
    <w:rsid w:val="00FD40F8"/>
    <w:rsid w:val="00FD4CE5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,"/>
  <w14:docId w14:val="44220A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4322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F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F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F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F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F2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F2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F2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F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F2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4322F"/>
  </w:style>
  <w:style w:type="paragraph" w:customStyle="1" w:styleId="OPCParaBase">
    <w:name w:val="OPCParaBase"/>
    <w:qFormat/>
    <w:rsid w:val="0094322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4322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4322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4322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4322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4322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4322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4322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4322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4322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4322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4322F"/>
  </w:style>
  <w:style w:type="paragraph" w:customStyle="1" w:styleId="Blocks">
    <w:name w:val="Blocks"/>
    <w:aliases w:val="bb"/>
    <w:basedOn w:val="OPCParaBase"/>
    <w:qFormat/>
    <w:rsid w:val="0094322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4322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4322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4322F"/>
    <w:rPr>
      <w:i/>
    </w:rPr>
  </w:style>
  <w:style w:type="paragraph" w:customStyle="1" w:styleId="BoxList">
    <w:name w:val="BoxList"/>
    <w:aliases w:val="bl"/>
    <w:basedOn w:val="BoxText"/>
    <w:qFormat/>
    <w:rsid w:val="0094322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4322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4322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4322F"/>
    <w:pPr>
      <w:ind w:left="1985" w:hanging="851"/>
    </w:pPr>
  </w:style>
  <w:style w:type="character" w:customStyle="1" w:styleId="CharAmPartNo">
    <w:name w:val="CharAmPartNo"/>
    <w:basedOn w:val="OPCCharBase"/>
    <w:qFormat/>
    <w:rsid w:val="0094322F"/>
  </w:style>
  <w:style w:type="character" w:customStyle="1" w:styleId="CharAmPartText">
    <w:name w:val="CharAmPartText"/>
    <w:basedOn w:val="OPCCharBase"/>
    <w:qFormat/>
    <w:rsid w:val="0094322F"/>
  </w:style>
  <w:style w:type="character" w:customStyle="1" w:styleId="CharAmSchNo">
    <w:name w:val="CharAmSchNo"/>
    <w:basedOn w:val="OPCCharBase"/>
    <w:qFormat/>
    <w:rsid w:val="0094322F"/>
  </w:style>
  <w:style w:type="character" w:customStyle="1" w:styleId="CharAmSchText">
    <w:name w:val="CharAmSchText"/>
    <w:basedOn w:val="OPCCharBase"/>
    <w:qFormat/>
    <w:rsid w:val="0094322F"/>
  </w:style>
  <w:style w:type="character" w:customStyle="1" w:styleId="CharBoldItalic">
    <w:name w:val="CharBoldItalic"/>
    <w:basedOn w:val="OPCCharBase"/>
    <w:uiPriority w:val="1"/>
    <w:qFormat/>
    <w:rsid w:val="0094322F"/>
    <w:rPr>
      <w:b/>
      <w:i/>
    </w:rPr>
  </w:style>
  <w:style w:type="character" w:customStyle="1" w:styleId="CharChapNo">
    <w:name w:val="CharChapNo"/>
    <w:basedOn w:val="OPCCharBase"/>
    <w:uiPriority w:val="1"/>
    <w:qFormat/>
    <w:rsid w:val="0094322F"/>
  </w:style>
  <w:style w:type="character" w:customStyle="1" w:styleId="CharChapText">
    <w:name w:val="CharChapText"/>
    <w:basedOn w:val="OPCCharBase"/>
    <w:uiPriority w:val="1"/>
    <w:qFormat/>
    <w:rsid w:val="0094322F"/>
  </w:style>
  <w:style w:type="character" w:customStyle="1" w:styleId="CharDivNo">
    <w:name w:val="CharDivNo"/>
    <w:basedOn w:val="OPCCharBase"/>
    <w:uiPriority w:val="1"/>
    <w:qFormat/>
    <w:rsid w:val="0094322F"/>
  </w:style>
  <w:style w:type="character" w:customStyle="1" w:styleId="CharDivText">
    <w:name w:val="CharDivText"/>
    <w:basedOn w:val="OPCCharBase"/>
    <w:uiPriority w:val="1"/>
    <w:qFormat/>
    <w:rsid w:val="0094322F"/>
  </w:style>
  <w:style w:type="character" w:customStyle="1" w:styleId="CharItalic">
    <w:name w:val="CharItalic"/>
    <w:basedOn w:val="OPCCharBase"/>
    <w:uiPriority w:val="1"/>
    <w:qFormat/>
    <w:rsid w:val="0094322F"/>
    <w:rPr>
      <w:i/>
    </w:rPr>
  </w:style>
  <w:style w:type="character" w:customStyle="1" w:styleId="CharPartNo">
    <w:name w:val="CharPartNo"/>
    <w:basedOn w:val="OPCCharBase"/>
    <w:uiPriority w:val="1"/>
    <w:qFormat/>
    <w:rsid w:val="0094322F"/>
  </w:style>
  <w:style w:type="character" w:customStyle="1" w:styleId="CharPartText">
    <w:name w:val="CharPartText"/>
    <w:basedOn w:val="OPCCharBase"/>
    <w:uiPriority w:val="1"/>
    <w:qFormat/>
    <w:rsid w:val="0094322F"/>
  </w:style>
  <w:style w:type="character" w:customStyle="1" w:styleId="CharSectno">
    <w:name w:val="CharSectno"/>
    <w:basedOn w:val="OPCCharBase"/>
    <w:qFormat/>
    <w:rsid w:val="0094322F"/>
  </w:style>
  <w:style w:type="character" w:customStyle="1" w:styleId="CharSubdNo">
    <w:name w:val="CharSubdNo"/>
    <w:basedOn w:val="OPCCharBase"/>
    <w:uiPriority w:val="1"/>
    <w:qFormat/>
    <w:rsid w:val="0094322F"/>
  </w:style>
  <w:style w:type="character" w:customStyle="1" w:styleId="CharSubdText">
    <w:name w:val="CharSubdText"/>
    <w:basedOn w:val="OPCCharBase"/>
    <w:uiPriority w:val="1"/>
    <w:qFormat/>
    <w:rsid w:val="0094322F"/>
  </w:style>
  <w:style w:type="paragraph" w:customStyle="1" w:styleId="CTA--">
    <w:name w:val="CTA --"/>
    <w:basedOn w:val="OPCParaBase"/>
    <w:next w:val="Normal"/>
    <w:rsid w:val="009432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4322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4322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4322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4322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4322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4322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4322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4322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4322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4322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4322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4322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4322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94322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4322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4322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4322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4322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4322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4322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4322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4322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4322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4322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4322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4322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4322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4322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4322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4322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4322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4322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4322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4322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4322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4322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4322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4322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4322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4322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4322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4322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4322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4322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4322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4322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4322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4322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4322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4322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4322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4322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4322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4322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4322F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4322F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4322F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4322F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4322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4322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94322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4322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4322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4322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4322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4322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4322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4322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4322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4322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4322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4322F"/>
    <w:rPr>
      <w:sz w:val="16"/>
    </w:rPr>
  </w:style>
  <w:style w:type="table" w:customStyle="1" w:styleId="CFlag">
    <w:name w:val="CFlag"/>
    <w:basedOn w:val="TableNormal"/>
    <w:uiPriority w:val="99"/>
    <w:rsid w:val="0094322F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94322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4322F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94322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4322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94322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4322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4322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4322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4322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94322F"/>
    <w:pPr>
      <w:spacing w:before="120"/>
    </w:pPr>
  </w:style>
  <w:style w:type="paragraph" w:customStyle="1" w:styleId="TableTextEndNotes">
    <w:name w:val="TableTextEndNotes"/>
    <w:aliases w:val="Tten"/>
    <w:basedOn w:val="Normal"/>
    <w:rsid w:val="0094322F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94322F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94322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4322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4322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4322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4322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4322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4322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4322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4322F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4322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4322F"/>
  </w:style>
  <w:style w:type="character" w:customStyle="1" w:styleId="CharSubPartNoCASA">
    <w:name w:val="CharSubPartNo(CASA)"/>
    <w:basedOn w:val="OPCCharBase"/>
    <w:uiPriority w:val="1"/>
    <w:rsid w:val="0094322F"/>
  </w:style>
  <w:style w:type="paragraph" w:customStyle="1" w:styleId="ENoteTTIndentHeadingSub">
    <w:name w:val="ENoteTTIndentHeadingSub"/>
    <w:aliases w:val="enTTHis"/>
    <w:basedOn w:val="OPCParaBase"/>
    <w:rsid w:val="0094322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4322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4322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4322F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943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94322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4493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4322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4322F"/>
    <w:rPr>
      <w:sz w:val="22"/>
    </w:rPr>
  </w:style>
  <w:style w:type="paragraph" w:customStyle="1" w:styleId="SOTextNote">
    <w:name w:val="SO TextNote"/>
    <w:aliases w:val="sont"/>
    <w:basedOn w:val="SOText"/>
    <w:qFormat/>
    <w:rsid w:val="0094322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4322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4322F"/>
    <w:rPr>
      <w:sz w:val="22"/>
    </w:rPr>
  </w:style>
  <w:style w:type="paragraph" w:customStyle="1" w:styleId="FileName">
    <w:name w:val="FileName"/>
    <w:basedOn w:val="Normal"/>
    <w:rsid w:val="0094322F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4322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4322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4322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4322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4322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4322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4322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4322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4322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4322F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94322F"/>
  </w:style>
  <w:style w:type="character" w:customStyle="1" w:styleId="Heading1Char">
    <w:name w:val="Heading 1 Char"/>
    <w:basedOn w:val="DefaultParagraphFont"/>
    <w:link w:val="Heading1"/>
    <w:uiPriority w:val="9"/>
    <w:rsid w:val="00DC5F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F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F2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F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F2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F2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F2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F2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F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A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83"/>
    <w:rPr>
      <w:rFonts w:ascii="Tahoma" w:hAnsi="Tahoma" w:cs="Tahoma"/>
      <w:sz w:val="16"/>
      <w:szCs w:val="16"/>
    </w:rPr>
  </w:style>
  <w:style w:type="character" w:customStyle="1" w:styleId="notetextChar">
    <w:name w:val="note(text) Char"/>
    <w:aliases w:val="n Char"/>
    <w:basedOn w:val="DefaultParagraphFont"/>
    <w:link w:val="notetext"/>
    <w:rsid w:val="0041102A"/>
    <w:rPr>
      <w:rFonts w:eastAsia="Times New Roman" w:cs="Times New Roman"/>
      <w:sz w:val="1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3D635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6359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8105CA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8105CA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8105CA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8105CA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8105C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6D3E2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6D3E2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6D3E2D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gj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F1FB2-67C5-42EA-983A-AF390C842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10</Pages>
  <Words>1030</Words>
  <Characters>5433</Characters>
  <Application>Microsoft Office Word</Application>
  <DocSecurity>0</DocSecurity>
  <PresentationFormat/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2020-10-15T00:52:00Z</cp:lastPrinted>
  <dcterms:created xsi:type="dcterms:W3CDTF">2021-03-04T03:29:00Z</dcterms:created>
  <dcterms:modified xsi:type="dcterms:W3CDTF">2021-03-04T03:41:00Z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Education Services for Overseas Students Amendment (Refunds of Charges and Other Measures) Act 2021</vt:lpwstr>
  </property>
  <property fmtid="{D5CDD505-2E9C-101B-9397-08002B2CF9AE}" pid="5" name="ActNo">
    <vt:lpwstr>No. 18, 2021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OPC7560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