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66989" w14:textId="77777777" w:rsidR="00F3256A" w:rsidRDefault="00F3256A" w:rsidP="00F3256A">
      <w:r>
        <w:object w:dxaOrig="2146" w:dyaOrig="1561" w14:anchorId="3CA78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25110685" r:id="rId9"/>
        </w:object>
      </w:r>
    </w:p>
    <w:p w14:paraId="385B88A2" w14:textId="77777777" w:rsidR="00F3256A" w:rsidRDefault="00F3256A" w:rsidP="00F3256A"/>
    <w:p w14:paraId="2A957CDB" w14:textId="77777777" w:rsidR="00F3256A" w:rsidRDefault="00F3256A" w:rsidP="00F3256A"/>
    <w:p w14:paraId="43E39468" w14:textId="77777777" w:rsidR="00F3256A" w:rsidRDefault="00F3256A" w:rsidP="00F3256A"/>
    <w:p w14:paraId="0CC13220" w14:textId="77777777" w:rsidR="00F3256A" w:rsidRDefault="00F3256A" w:rsidP="00F3256A"/>
    <w:p w14:paraId="6AACAF05" w14:textId="77777777" w:rsidR="00F3256A" w:rsidRDefault="00F3256A" w:rsidP="00F3256A"/>
    <w:p w14:paraId="7DC331E6" w14:textId="77777777" w:rsidR="00F3256A" w:rsidRDefault="00F3256A" w:rsidP="00F3256A"/>
    <w:p w14:paraId="445E31A6" w14:textId="77777777" w:rsidR="004F72D8" w:rsidRDefault="00F3256A" w:rsidP="004F72D8">
      <w:pPr>
        <w:pStyle w:val="ShortT"/>
      </w:pPr>
      <w:r>
        <w:t>Federal Circuit and Family Court of Australia (Consequential Amendments and Transitional Provisions) Act 2021</w:t>
      </w:r>
    </w:p>
    <w:p w14:paraId="6CA39920" w14:textId="77777777" w:rsidR="00874A3A" w:rsidRPr="00B15495" w:rsidRDefault="00874A3A" w:rsidP="00874A3A"/>
    <w:p w14:paraId="5B364913" w14:textId="77777777" w:rsidR="004F72D8" w:rsidRDefault="004F72D8" w:rsidP="00F3256A">
      <w:pPr>
        <w:pStyle w:val="Actno"/>
        <w:spacing w:before="400"/>
      </w:pPr>
      <w:r>
        <w:t>No.</w:t>
      </w:r>
      <w:r w:rsidR="0085538D">
        <w:t xml:space="preserve"> 13</w:t>
      </w:r>
      <w:r>
        <w:t>, 2021</w:t>
      </w:r>
    </w:p>
    <w:p w14:paraId="4C9E3FD5" w14:textId="77777777" w:rsidR="001D7F9E" w:rsidRPr="00B15495" w:rsidRDefault="001D7F9E" w:rsidP="001D7F9E"/>
    <w:p w14:paraId="6E03B7BA" w14:textId="77777777" w:rsidR="004F72D8" w:rsidRDefault="004F72D8" w:rsidP="004F72D8">
      <w:pPr>
        <w:rPr>
          <w:lang w:eastAsia="en-AU"/>
        </w:rPr>
      </w:pPr>
    </w:p>
    <w:p w14:paraId="1FAC433F" w14:textId="77777777" w:rsidR="00874A3A" w:rsidRPr="00B15495" w:rsidRDefault="00874A3A" w:rsidP="00874A3A"/>
    <w:p w14:paraId="2E9C9849" w14:textId="77777777" w:rsidR="00874A3A" w:rsidRPr="00B15495" w:rsidRDefault="00874A3A" w:rsidP="00874A3A"/>
    <w:p w14:paraId="488AFE89" w14:textId="77777777" w:rsidR="00874A3A" w:rsidRPr="00B15495" w:rsidRDefault="00874A3A" w:rsidP="00874A3A"/>
    <w:p w14:paraId="1753BBB1" w14:textId="77777777" w:rsidR="00F3256A" w:rsidRDefault="00F3256A" w:rsidP="00F3256A">
      <w:pPr>
        <w:pStyle w:val="LongT"/>
      </w:pPr>
      <w:r>
        <w:t xml:space="preserve">An Act to deal with consequential and transitional matters in connection with the </w:t>
      </w:r>
      <w:r w:rsidRPr="00F3256A">
        <w:rPr>
          <w:i/>
        </w:rPr>
        <w:t>Federal Circuit and Family Court of Australia Act 2021</w:t>
      </w:r>
      <w:r>
        <w:t>, and for related purposes</w:t>
      </w:r>
    </w:p>
    <w:p w14:paraId="02543AB0" w14:textId="77777777" w:rsidR="00874A3A" w:rsidRPr="009B1019" w:rsidRDefault="00874A3A" w:rsidP="00874A3A">
      <w:pPr>
        <w:pStyle w:val="Header"/>
        <w:tabs>
          <w:tab w:val="clear" w:pos="4150"/>
          <w:tab w:val="clear" w:pos="8307"/>
        </w:tabs>
      </w:pPr>
      <w:r w:rsidRPr="009B1019">
        <w:rPr>
          <w:rStyle w:val="CharAmSchNo"/>
        </w:rPr>
        <w:t xml:space="preserve"> </w:t>
      </w:r>
      <w:r w:rsidRPr="009B1019">
        <w:rPr>
          <w:rStyle w:val="CharAmSchText"/>
        </w:rPr>
        <w:t xml:space="preserve"> </w:t>
      </w:r>
    </w:p>
    <w:p w14:paraId="745C2D0E" w14:textId="77777777" w:rsidR="00874A3A" w:rsidRPr="009B1019" w:rsidRDefault="00874A3A" w:rsidP="00874A3A">
      <w:pPr>
        <w:pStyle w:val="Header"/>
        <w:tabs>
          <w:tab w:val="clear" w:pos="4150"/>
          <w:tab w:val="clear" w:pos="8307"/>
        </w:tabs>
      </w:pPr>
      <w:r w:rsidRPr="009B1019">
        <w:rPr>
          <w:rStyle w:val="CharAmPartNo"/>
        </w:rPr>
        <w:t xml:space="preserve"> </w:t>
      </w:r>
      <w:r w:rsidRPr="009B1019">
        <w:rPr>
          <w:rStyle w:val="CharAmPartText"/>
        </w:rPr>
        <w:t xml:space="preserve"> </w:t>
      </w:r>
    </w:p>
    <w:p w14:paraId="0F3957FE" w14:textId="77777777" w:rsidR="00874A3A" w:rsidRPr="00B15495" w:rsidRDefault="00874A3A" w:rsidP="00874A3A">
      <w:pPr>
        <w:sectPr w:rsidR="00874A3A" w:rsidRPr="00B15495" w:rsidSect="00F3256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25F17707" w14:textId="77777777" w:rsidR="00874A3A" w:rsidRPr="00B15495" w:rsidRDefault="00874A3A" w:rsidP="00874A3A">
      <w:pPr>
        <w:rPr>
          <w:sz w:val="36"/>
        </w:rPr>
      </w:pPr>
      <w:r w:rsidRPr="00B15495">
        <w:rPr>
          <w:sz w:val="36"/>
        </w:rPr>
        <w:lastRenderedPageBreak/>
        <w:t>Contents</w:t>
      </w:r>
    </w:p>
    <w:p w14:paraId="3B701385" w14:textId="7257C28D" w:rsidR="003B7C08" w:rsidRDefault="003B7C0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B7C08">
        <w:rPr>
          <w:noProof/>
        </w:rPr>
        <w:tab/>
      </w:r>
      <w:r w:rsidRPr="003B7C08">
        <w:rPr>
          <w:noProof/>
        </w:rPr>
        <w:fldChar w:fldCharType="begin"/>
      </w:r>
      <w:r w:rsidRPr="003B7C08">
        <w:rPr>
          <w:noProof/>
        </w:rPr>
        <w:instrText xml:space="preserve"> PAGEREF _Toc65744669 \h </w:instrText>
      </w:r>
      <w:r w:rsidRPr="003B7C08">
        <w:rPr>
          <w:noProof/>
        </w:rPr>
      </w:r>
      <w:r w:rsidRPr="003B7C08">
        <w:rPr>
          <w:noProof/>
        </w:rPr>
        <w:fldChar w:fldCharType="separate"/>
      </w:r>
      <w:r w:rsidR="002472EE">
        <w:rPr>
          <w:noProof/>
        </w:rPr>
        <w:t>2</w:t>
      </w:r>
      <w:r w:rsidRPr="003B7C08">
        <w:rPr>
          <w:noProof/>
        </w:rPr>
        <w:fldChar w:fldCharType="end"/>
      </w:r>
    </w:p>
    <w:p w14:paraId="55A9B633" w14:textId="5379B9B9" w:rsidR="003B7C08" w:rsidRDefault="003B7C08">
      <w:pPr>
        <w:pStyle w:val="TOC5"/>
        <w:rPr>
          <w:rFonts w:asciiTheme="minorHAnsi" w:eastAsiaTheme="minorEastAsia" w:hAnsiTheme="minorHAnsi" w:cstheme="minorBidi"/>
          <w:noProof/>
          <w:kern w:val="0"/>
          <w:sz w:val="22"/>
          <w:szCs w:val="22"/>
        </w:rPr>
      </w:pPr>
      <w:r>
        <w:rPr>
          <w:noProof/>
        </w:rPr>
        <w:t>2</w:t>
      </w:r>
      <w:r>
        <w:rPr>
          <w:noProof/>
        </w:rPr>
        <w:tab/>
        <w:t>Commencement</w:t>
      </w:r>
      <w:r w:rsidRPr="003B7C08">
        <w:rPr>
          <w:noProof/>
        </w:rPr>
        <w:tab/>
      </w:r>
      <w:r w:rsidRPr="003B7C08">
        <w:rPr>
          <w:noProof/>
        </w:rPr>
        <w:fldChar w:fldCharType="begin"/>
      </w:r>
      <w:r w:rsidRPr="003B7C08">
        <w:rPr>
          <w:noProof/>
        </w:rPr>
        <w:instrText xml:space="preserve"> PAGEREF _Toc65744670 \h </w:instrText>
      </w:r>
      <w:r w:rsidRPr="003B7C08">
        <w:rPr>
          <w:noProof/>
        </w:rPr>
      </w:r>
      <w:r w:rsidRPr="003B7C08">
        <w:rPr>
          <w:noProof/>
        </w:rPr>
        <w:fldChar w:fldCharType="separate"/>
      </w:r>
      <w:r w:rsidR="002472EE">
        <w:rPr>
          <w:noProof/>
        </w:rPr>
        <w:t>2</w:t>
      </w:r>
      <w:r w:rsidRPr="003B7C08">
        <w:rPr>
          <w:noProof/>
        </w:rPr>
        <w:fldChar w:fldCharType="end"/>
      </w:r>
    </w:p>
    <w:p w14:paraId="6ABF970B" w14:textId="71AAB927" w:rsidR="003B7C08" w:rsidRDefault="003B7C08">
      <w:pPr>
        <w:pStyle w:val="TOC5"/>
        <w:rPr>
          <w:rFonts w:asciiTheme="minorHAnsi" w:eastAsiaTheme="minorEastAsia" w:hAnsiTheme="minorHAnsi" w:cstheme="minorBidi"/>
          <w:noProof/>
          <w:kern w:val="0"/>
          <w:sz w:val="22"/>
          <w:szCs w:val="22"/>
        </w:rPr>
      </w:pPr>
      <w:r>
        <w:rPr>
          <w:noProof/>
        </w:rPr>
        <w:t>3</w:t>
      </w:r>
      <w:r>
        <w:rPr>
          <w:noProof/>
        </w:rPr>
        <w:tab/>
        <w:t>Schedules</w:t>
      </w:r>
      <w:r w:rsidRPr="003B7C08">
        <w:rPr>
          <w:noProof/>
        </w:rPr>
        <w:tab/>
      </w:r>
      <w:r w:rsidRPr="003B7C08">
        <w:rPr>
          <w:noProof/>
        </w:rPr>
        <w:fldChar w:fldCharType="begin"/>
      </w:r>
      <w:r w:rsidRPr="003B7C08">
        <w:rPr>
          <w:noProof/>
        </w:rPr>
        <w:instrText xml:space="preserve"> PAGEREF _Toc65744671 \h </w:instrText>
      </w:r>
      <w:r w:rsidRPr="003B7C08">
        <w:rPr>
          <w:noProof/>
        </w:rPr>
      </w:r>
      <w:r w:rsidRPr="003B7C08">
        <w:rPr>
          <w:noProof/>
        </w:rPr>
        <w:fldChar w:fldCharType="separate"/>
      </w:r>
      <w:r w:rsidR="002472EE">
        <w:rPr>
          <w:noProof/>
        </w:rPr>
        <w:t>6</w:t>
      </w:r>
      <w:r w:rsidRPr="003B7C08">
        <w:rPr>
          <w:noProof/>
        </w:rPr>
        <w:fldChar w:fldCharType="end"/>
      </w:r>
    </w:p>
    <w:p w14:paraId="53127D00" w14:textId="0C001A25" w:rsidR="003B7C08" w:rsidRDefault="003B7C08">
      <w:pPr>
        <w:pStyle w:val="TOC6"/>
        <w:rPr>
          <w:rFonts w:asciiTheme="minorHAnsi" w:eastAsiaTheme="minorEastAsia" w:hAnsiTheme="minorHAnsi" w:cstheme="minorBidi"/>
          <w:b w:val="0"/>
          <w:noProof/>
          <w:kern w:val="0"/>
          <w:sz w:val="22"/>
          <w:szCs w:val="22"/>
        </w:rPr>
      </w:pPr>
      <w:r>
        <w:rPr>
          <w:noProof/>
        </w:rPr>
        <w:t>Schedule 1—Amendments relating to the Federal Circuit and Family Court of Australia</w:t>
      </w:r>
      <w:r w:rsidRPr="003B7C08">
        <w:rPr>
          <w:b w:val="0"/>
          <w:noProof/>
          <w:sz w:val="18"/>
        </w:rPr>
        <w:tab/>
      </w:r>
      <w:r w:rsidRPr="003B7C08">
        <w:rPr>
          <w:b w:val="0"/>
          <w:noProof/>
          <w:sz w:val="18"/>
        </w:rPr>
        <w:fldChar w:fldCharType="begin"/>
      </w:r>
      <w:r w:rsidRPr="003B7C08">
        <w:rPr>
          <w:b w:val="0"/>
          <w:noProof/>
          <w:sz w:val="18"/>
        </w:rPr>
        <w:instrText xml:space="preserve"> PAGEREF _Toc65744672 \h </w:instrText>
      </w:r>
      <w:r w:rsidRPr="003B7C08">
        <w:rPr>
          <w:b w:val="0"/>
          <w:noProof/>
          <w:sz w:val="18"/>
        </w:rPr>
      </w:r>
      <w:r w:rsidRPr="003B7C08">
        <w:rPr>
          <w:b w:val="0"/>
          <w:noProof/>
          <w:sz w:val="18"/>
        </w:rPr>
        <w:fldChar w:fldCharType="separate"/>
      </w:r>
      <w:r w:rsidR="002472EE">
        <w:rPr>
          <w:b w:val="0"/>
          <w:noProof/>
          <w:sz w:val="18"/>
        </w:rPr>
        <w:t>7</w:t>
      </w:r>
      <w:r w:rsidRPr="003B7C08">
        <w:rPr>
          <w:b w:val="0"/>
          <w:noProof/>
          <w:sz w:val="18"/>
        </w:rPr>
        <w:fldChar w:fldCharType="end"/>
      </w:r>
    </w:p>
    <w:p w14:paraId="07525A72" w14:textId="0A7362BF" w:rsidR="003B7C08" w:rsidRDefault="003B7C08">
      <w:pPr>
        <w:pStyle w:val="TOC7"/>
        <w:rPr>
          <w:rFonts w:asciiTheme="minorHAnsi" w:eastAsiaTheme="minorEastAsia" w:hAnsiTheme="minorHAnsi" w:cstheme="minorBidi"/>
          <w:noProof/>
          <w:kern w:val="0"/>
          <w:sz w:val="22"/>
          <w:szCs w:val="22"/>
        </w:rPr>
      </w:pPr>
      <w:r>
        <w:rPr>
          <w:noProof/>
        </w:rPr>
        <w:t>Part 1—Amendments</w:t>
      </w:r>
      <w:r w:rsidRPr="003B7C08">
        <w:rPr>
          <w:noProof/>
          <w:sz w:val="18"/>
        </w:rPr>
        <w:tab/>
      </w:r>
      <w:r w:rsidRPr="003B7C08">
        <w:rPr>
          <w:noProof/>
          <w:sz w:val="18"/>
        </w:rPr>
        <w:fldChar w:fldCharType="begin"/>
      </w:r>
      <w:r w:rsidRPr="003B7C08">
        <w:rPr>
          <w:noProof/>
          <w:sz w:val="18"/>
        </w:rPr>
        <w:instrText xml:space="preserve"> PAGEREF _Toc65744673 \h </w:instrText>
      </w:r>
      <w:r w:rsidRPr="003B7C08">
        <w:rPr>
          <w:noProof/>
          <w:sz w:val="18"/>
        </w:rPr>
      </w:r>
      <w:r w:rsidRPr="003B7C08">
        <w:rPr>
          <w:noProof/>
          <w:sz w:val="18"/>
        </w:rPr>
        <w:fldChar w:fldCharType="separate"/>
      </w:r>
      <w:r w:rsidR="002472EE">
        <w:rPr>
          <w:noProof/>
          <w:sz w:val="18"/>
        </w:rPr>
        <w:t>7</w:t>
      </w:r>
      <w:r w:rsidRPr="003B7C08">
        <w:rPr>
          <w:noProof/>
          <w:sz w:val="18"/>
        </w:rPr>
        <w:fldChar w:fldCharType="end"/>
      </w:r>
    </w:p>
    <w:p w14:paraId="7D647B09" w14:textId="1D93A8DB" w:rsidR="003B7C08" w:rsidRDefault="003B7C08">
      <w:pPr>
        <w:pStyle w:val="TOC9"/>
        <w:rPr>
          <w:rFonts w:asciiTheme="minorHAnsi" w:eastAsiaTheme="minorEastAsia" w:hAnsiTheme="minorHAnsi" w:cstheme="minorBidi"/>
          <w:i w:val="0"/>
          <w:noProof/>
          <w:kern w:val="0"/>
          <w:sz w:val="22"/>
          <w:szCs w:val="22"/>
        </w:rPr>
      </w:pPr>
      <w:r>
        <w:rPr>
          <w:noProof/>
        </w:rPr>
        <w:t>Family Law Act 1975</w:t>
      </w:r>
      <w:r w:rsidRPr="003B7C08">
        <w:rPr>
          <w:i w:val="0"/>
          <w:noProof/>
          <w:sz w:val="18"/>
        </w:rPr>
        <w:tab/>
      </w:r>
      <w:r w:rsidRPr="003B7C08">
        <w:rPr>
          <w:i w:val="0"/>
          <w:noProof/>
          <w:sz w:val="18"/>
        </w:rPr>
        <w:fldChar w:fldCharType="begin"/>
      </w:r>
      <w:r w:rsidRPr="003B7C08">
        <w:rPr>
          <w:i w:val="0"/>
          <w:noProof/>
          <w:sz w:val="18"/>
        </w:rPr>
        <w:instrText xml:space="preserve"> PAGEREF _Toc65744674 \h </w:instrText>
      </w:r>
      <w:r w:rsidRPr="003B7C08">
        <w:rPr>
          <w:i w:val="0"/>
          <w:noProof/>
          <w:sz w:val="18"/>
        </w:rPr>
      </w:r>
      <w:r w:rsidRPr="003B7C08">
        <w:rPr>
          <w:i w:val="0"/>
          <w:noProof/>
          <w:sz w:val="18"/>
        </w:rPr>
        <w:fldChar w:fldCharType="separate"/>
      </w:r>
      <w:r w:rsidR="002472EE">
        <w:rPr>
          <w:i w:val="0"/>
          <w:noProof/>
          <w:sz w:val="18"/>
        </w:rPr>
        <w:t>7</w:t>
      </w:r>
      <w:r w:rsidRPr="003B7C08">
        <w:rPr>
          <w:i w:val="0"/>
          <w:noProof/>
          <w:sz w:val="18"/>
        </w:rPr>
        <w:fldChar w:fldCharType="end"/>
      </w:r>
    </w:p>
    <w:p w14:paraId="12D10E3F" w14:textId="52A808C8" w:rsidR="003B7C08" w:rsidRDefault="003B7C08">
      <w:pPr>
        <w:pStyle w:val="TOC9"/>
        <w:rPr>
          <w:rFonts w:asciiTheme="minorHAnsi" w:eastAsiaTheme="minorEastAsia" w:hAnsiTheme="minorHAnsi" w:cstheme="minorBidi"/>
          <w:i w:val="0"/>
          <w:noProof/>
          <w:kern w:val="0"/>
          <w:sz w:val="22"/>
          <w:szCs w:val="22"/>
        </w:rPr>
      </w:pPr>
      <w:r>
        <w:rPr>
          <w:noProof/>
        </w:rPr>
        <w:t>Federal Court of Australia Act 1976</w:t>
      </w:r>
      <w:r w:rsidRPr="003B7C08">
        <w:rPr>
          <w:i w:val="0"/>
          <w:noProof/>
          <w:sz w:val="18"/>
        </w:rPr>
        <w:tab/>
      </w:r>
      <w:r w:rsidRPr="003B7C08">
        <w:rPr>
          <w:i w:val="0"/>
          <w:noProof/>
          <w:sz w:val="18"/>
        </w:rPr>
        <w:fldChar w:fldCharType="begin"/>
      </w:r>
      <w:r w:rsidRPr="003B7C08">
        <w:rPr>
          <w:i w:val="0"/>
          <w:noProof/>
          <w:sz w:val="18"/>
        </w:rPr>
        <w:instrText xml:space="preserve"> PAGEREF _Toc65744688 \h </w:instrText>
      </w:r>
      <w:r w:rsidRPr="003B7C08">
        <w:rPr>
          <w:i w:val="0"/>
          <w:noProof/>
          <w:sz w:val="18"/>
        </w:rPr>
      </w:r>
      <w:r w:rsidRPr="003B7C08">
        <w:rPr>
          <w:i w:val="0"/>
          <w:noProof/>
          <w:sz w:val="18"/>
        </w:rPr>
        <w:fldChar w:fldCharType="separate"/>
      </w:r>
      <w:r w:rsidR="002472EE">
        <w:rPr>
          <w:i w:val="0"/>
          <w:noProof/>
          <w:sz w:val="18"/>
        </w:rPr>
        <w:t>37</w:t>
      </w:r>
      <w:r w:rsidRPr="003B7C08">
        <w:rPr>
          <w:i w:val="0"/>
          <w:noProof/>
          <w:sz w:val="18"/>
        </w:rPr>
        <w:fldChar w:fldCharType="end"/>
      </w:r>
    </w:p>
    <w:p w14:paraId="791C31AB" w14:textId="4328CF5B" w:rsidR="003B7C08" w:rsidRDefault="003B7C08">
      <w:pPr>
        <w:pStyle w:val="TOC7"/>
        <w:rPr>
          <w:rFonts w:asciiTheme="minorHAnsi" w:eastAsiaTheme="minorEastAsia" w:hAnsiTheme="minorHAnsi" w:cstheme="minorBidi"/>
          <w:noProof/>
          <w:kern w:val="0"/>
          <w:sz w:val="22"/>
          <w:szCs w:val="22"/>
        </w:rPr>
      </w:pPr>
      <w:r>
        <w:rPr>
          <w:noProof/>
        </w:rPr>
        <w:t>Part 2—Application, saving and transitional provisions</w:t>
      </w:r>
      <w:r w:rsidRPr="003B7C08">
        <w:rPr>
          <w:noProof/>
          <w:sz w:val="18"/>
        </w:rPr>
        <w:tab/>
      </w:r>
      <w:r w:rsidRPr="003B7C08">
        <w:rPr>
          <w:noProof/>
          <w:sz w:val="18"/>
        </w:rPr>
        <w:fldChar w:fldCharType="begin"/>
      </w:r>
      <w:r w:rsidRPr="003B7C08">
        <w:rPr>
          <w:noProof/>
          <w:sz w:val="18"/>
        </w:rPr>
        <w:instrText xml:space="preserve"> PAGEREF _Toc65744701 \h </w:instrText>
      </w:r>
      <w:r w:rsidRPr="003B7C08">
        <w:rPr>
          <w:noProof/>
          <w:sz w:val="18"/>
        </w:rPr>
      </w:r>
      <w:r w:rsidRPr="003B7C08">
        <w:rPr>
          <w:noProof/>
          <w:sz w:val="18"/>
        </w:rPr>
        <w:fldChar w:fldCharType="separate"/>
      </w:r>
      <w:r w:rsidR="002472EE">
        <w:rPr>
          <w:noProof/>
          <w:sz w:val="18"/>
        </w:rPr>
        <w:t>55</w:t>
      </w:r>
      <w:r w:rsidRPr="003B7C08">
        <w:rPr>
          <w:noProof/>
          <w:sz w:val="18"/>
        </w:rPr>
        <w:fldChar w:fldCharType="end"/>
      </w:r>
    </w:p>
    <w:p w14:paraId="49AA6275" w14:textId="311F04B1" w:rsidR="003B7C08" w:rsidRDefault="003B7C08">
      <w:pPr>
        <w:pStyle w:val="TOC8"/>
        <w:rPr>
          <w:rFonts w:asciiTheme="minorHAnsi" w:eastAsiaTheme="minorEastAsia" w:hAnsiTheme="minorHAnsi" w:cstheme="minorBidi"/>
          <w:noProof/>
          <w:kern w:val="0"/>
          <w:sz w:val="22"/>
          <w:szCs w:val="22"/>
        </w:rPr>
      </w:pPr>
      <w:r>
        <w:rPr>
          <w:noProof/>
        </w:rPr>
        <w:t>Division 1—Introduction</w:t>
      </w:r>
      <w:r w:rsidRPr="003B7C08">
        <w:rPr>
          <w:noProof/>
          <w:sz w:val="18"/>
        </w:rPr>
        <w:tab/>
      </w:r>
      <w:r w:rsidRPr="003B7C08">
        <w:rPr>
          <w:noProof/>
          <w:sz w:val="18"/>
        </w:rPr>
        <w:fldChar w:fldCharType="begin"/>
      </w:r>
      <w:r w:rsidRPr="003B7C08">
        <w:rPr>
          <w:noProof/>
          <w:sz w:val="18"/>
        </w:rPr>
        <w:instrText xml:space="preserve"> PAGEREF _Toc65744702 \h </w:instrText>
      </w:r>
      <w:r w:rsidRPr="003B7C08">
        <w:rPr>
          <w:noProof/>
          <w:sz w:val="18"/>
        </w:rPr>
      </w:r>
      <w:r w:rsidRPr="003B7C08">
        <w:rPr>
          <w:noProof/>
          <w:sz w:val="18"/>
        </w:rPr>
        <w:fldChar w:fldCharType="separate"/>
      </w:r>
      <w:r w:rsidR="002472EE">
        <w:rPr>
          <w:noProof/>
          <w:sz w:val="18"/>
        </w:rPr>
        <w:t>55</w:t>
      </w:r>
      <w:r w:rsidRPr="003B7C08">
        <w:rPr>
          <w:noProof/>
          <w:sz w:val="18"/>
        </w:rPr>
        <w:fldChar w:fldCharType="end"/>
      </w:r>
    </w:p>
    <w:p w14:paraId="28900DBA" w14:textId="40B25FFF" w:rsidR="003B7C08" w:rsidRDefault="003B7C08">
      <w:pPr>
        <w:pStyle w:val="TOC8"/>
        <w:rPr>
          <w:rFonts w:asciiTheme="minorHAnsi" w:eastAsiaTheme="minorEastAsia" w:hAnsiTheme="minorHAnsi" w:cstheme="minorBidi"/>
          <w:noProof/>
          <w:kern w:val="0"/>
          <w:sz w:val="22"/>
          <w:szCs w:val="22"/>
        </w:rPr>
      </w:pPr>
      <w:r>
        <w:rPr>
          <w:noProof/>
        </w:rPr>
        <w:t>Division 2—Application of amendments</w:t>
      </w:r>
      <w:r w:rsidRPr="003B7C08">
        <w:rPr>
          <w:noProof/>
          <w:sz w:val="18"/>
        </w:rPr>
        <w:tab/>
      </w:r>
      <w:r w:rsidRPr="003B7C08">
        <w:rPr>
          <w:noProof/>
          <w:sz w:val="18"/>
        </w:rPr>
        <w:fldChar w:fldCharType="begin"/>
      </w:r>
      <w:r w:rsidRPr="003B7C08">
        <w:rPr>
          <w:noProof/>
          <w:sz w:val="18"/>
        </w:rPr>
        <w:instrText xml:space="preserve"> PAGEREF _Toc65744703 \h </w:instrText>
      </w:r>
      <w:r w:rsidRPr="003B7C08">
        <w:rPr>
          <w:noProof/>
          <w:sz w:val="18"/>
        </w:rPr>
      </w:r>
      <w:r w:rsidRPr="003B7C08">
        <w:rPr>
          <w:noProof/>
          <w:sz w:val="18"/>
        </w:rPr>
        <w:fldChar w:fldCharType="separate"/>
      </w:r>
      <w:r w:rsidR="002472EE">
        <w:rPr>
          <w:noProof/>
          <w:sz w:val="18"/>
        </w:rPr>
        <w:t>55</w:t>
      </w:r>
      <w:r w:rsidRPr="003B7C08">
        <w:rPr>
          <w:noProof/>
          <w:sz w:val="18"/>
        </w:rPr>
        <w:fldChar w:fldCharType="end"/>
      </w:r>
    </w:p>
    <w:p w14:paraId="396B6FA3" w14:textId="6DCE45E7" w:rsidR="003B7C08" w:rsidRDefault="003B7C08">
      <w:pPr>
        <w:pStyle w:val="TOC8"/>
        <w:rPr>
          <w:rFonts w:asciiTheme="minorHAnsi" w:eastAsiaTheme="minorEastAsia" w:hAnsiTheme="minorHAnsi" w:cstheme="minorBidi"/>
          <w:noProof/>
          <w:kern w:val="0"/>
          <w:sz w:val="22"/>
          <w:szCs w:val="22"/>
        </w:rPr>
      </w:pPr>
      <w:r>
        <w:rPr>
          <w:noProof/>
        </w:rPr>
        <w:t>Division 3—Saving and transitional provisions: Family Law Act 1975 amendments</w:t>
      </w:r>
      <w:r w:rsidRPr="003B7C08">
        <w:rPr>
          <w:noProof/>
          <w:sz w:val="18"/>
        </w:rPr>
        <w:tab/>
      </w:r>
      <w:r w:rsidRPr="003B7C08">
        <w:rPr>
          <w:noProof/>
          <w:sz w:val="18"/>
        </w:rPr>
        <w:fldChar w:fldCharType="begin"/>
      </w:r>
      <w:r w:rsidRPr="003B7C08">
        <w:rPr>
          <w:noProof/>
          <w:sz w:val="18"/>
        </w:rPr>
        <w:instrText xml:space="preserve"> PAGEREF _Toc65744704 \h </w:instrText>
      </w:r>
      <w:r w:rsidRPr="003B7C08">
        <w:rPr>
          <w:noProof/>
          <w:sz w:val="18"/>
        </w:rPr>
      </w:r>
      <w:r w:rsidRPr="003B7C08">
        <w:rPr>
          <w:noProof/>
          <w:sz w:val="18"/>
        </w:rPr>
        <w:fldChar w:fldCharType="separate"/>
      </w:r>
      <w:r w:rsidR="002472EE">
        <w:rPr>
          <w:noProof/>
          <w:sz w:val="18"/>
        </w:rPr>
        <w:t>55</w:t>
      </w:r>
      <w:r w:rsidRPr="003B7C08">
        <w:rPr>
          <w:noProof/>
          <w:sz w:val="18"/>
        </w:rPr>
        <w:fldChar w:fldCharType="end"/>
      </w:r>
    </w:p>
    <w:p w14:paraId="69A69C99" w14:textId="081E855B" w:rsidR="003B7C08" w:rsidRDefault="003B7C08">
      <w:pPr>
        <w:pStyle w:val="TOC8"/>
        <w:rPr>
          <w:rFonts w:asciiTheme="minorHAnsi" w:eastAsiaTheme="minorEastAsia" w:hAnsiTheme="minorHAnsi" w:cstheme="minorBidi"/>
          <w:noProof/>
          <w:kern w:val="0"/>
          <w:sz w:val="22"/>
          <w:szCs w:val="22"/>
        </w:rPr>
      </w:pPr>
      <w:r>
        <w:rPr>
          <w:noProof/>
        </w:rPr>
        <w:t>Division 4—Saving and transitional provisions: Federal Court of Australia Act 1976 amendments</w:t>
      </w:r>
      <w:r w:rsidRPr="003B7C08">
        <w:rPr>
          <w:noProof/>
          <w:sz w:val="18"/>
        </w:rPr>
        <w:tab/>
      </w:r>
      <w:r w:rsidRPr="003B7C08">
        <w:rPr>
          <w:noProof/>
          <w:sz w:val="18"/>
        </w:rPr>
        <w:fldChar w:fldCharType="begin"/>
      </w:r>
      <w:r w:rsidRPr="003B7C08">
        <w:rPr>
          <w:noProof/>
          <w:sz w:val="18"/>
        </w:rPr>
        <w:instrText xml:space="preserve"> PAGEREF _Toc65744705 \h </w:instrText>
      </w:r>
      <w:r w:rsidRPr="003B7C08">
        <w:rPr>
          <w:noProof/>
          <w:sz w:val="18"/>
        </w:rPr>
      </w:r>
      <w:r w:rsidRPr="003B7C08">
        <w:rPr>
          <w:noProof/>
          <w:sz w:val="18"/>
        </w:rPr>
        <w:fldChar w:fldCharType="separate"/>
      </w:r>
      <w:r w:rsidR="002472EE">
        <w:rPr>
          <w:noProof/>
          <w:sz w:val="18"/>
        </w:rPr>
        <w:t>57</w:t>
      </w:r>
      <w:r w:rsidRPr="003B7C08">
        <w:rPr>
          <w:noProof/>
          <w:sz w:val="18"/>
        </w:rPr>
        <w:fldChar w:fldCharType="end"/>
      </w:r>
    </w:p>
    <w:p w14:paraId="37D2985D" w14:textId="015B9066" w:rsidR="003B7C08" w:rsidRDefault="003B7C08">
      <w:pPr>
        <w:pStyle w:val="TOC7"/>
        <w:rPr>
          <w:rFonts w:asciiTheme="minorHAnsi" w:eastAsiaTheme="minorEastAsia" w:hAnsiTheme="minorHAnsi" w:cstheme="minorBidi"/>
          <w:noProof/>
          <w:kern w:val="0"/>
          <w:sz w:val="22"/>
          <w:szCs w:val="22"/>
        </w:rPr>
      </w:pPr>
      <w:r>
        <w:rPr>
          <w:noProof/>
        </w:rPr>
        <w:t>Part 3—Amendments not commencing before 1 January 2020</w:t>
      </w:r>
      <w:r w:rsidRPr="003B7C08">
        <w:rPr>
          <w:noProof/>
          <w:sz w:val="18"/>
        </w:rPr>
        <w:tab/>
      </w:r>
      <w:r w:rsidRPr="003B7C08">
        <w:rPr>
          <w:noProof/>
          <w:sz w:val="18"/>
        </w:rPr>
        <w:fldChar w:fldCharType="begin"/>
      </w:r>
      <w:r w:rsidRPr="003B7C08">
        <w:rPr>
          <w:noProof/>
          <w:sz w:val="18"/>
        </w:rPr>
        <w:instrText xml:space="preserve"> PAGEREF _Toc65744706 \h </w:instrText>
      </w:r>
      <w:r w:rsidRPr="003B7C08">
        <w:rPr>
          <w:noProof/>
          <w:sz w:val="18"/>
        </w:rPr>
      </w:r>
      <w:r w:rsidRPr="003B7C08">
        <w:rPr>
          <w:noProof/>
          <w:sz w:val="18"/>
        </w:rPr>
        <w:fldChar w:fldCharType="separate"/>
      </w:r>
      <w:r w:rsidR="002472EE">
        <w:rPr>
          <w:noProof/>
          <w:sz w:val="18"/>
        </w:rPr>
        <w:t>59</w:t>
      </w:r>
      <w:r w:rsidRPr="003B7C08">
        <w:rPr>
          <w:noProof/>
          <w:sz w:val="18"/>
        </w:rPr>
        <w:fldChar w:fldCharType="end"/>
      </w:r>
    </w:p>
    <w:p w14:paraId="252BE827" w14:textId="37D918B5" w:rsidR="003B7C08" w:rsidRDefault="003B7C08">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3B7C08">
        <w:rPr>
          <w:i w:val="0"/>
          <w:noProof/>
          <w:sz w:val="18"/>
        </w:rPr>
        <w:tab/>
      </w:r>
      <w:r w:rsidRPr="003B7C08">
        <w:rPr>
          <w:i w:val="0"/>
          <w:noProof/>
          <w:sz w:val="18"/>
        </w:rPr>
        <w:fldChar w:fldCharType="begin"/>
      </w:r>
      <w:r w:rsidRPr="003B7C08">
        <w:rPr>
          <w:i w:val="0"/>
          <w:noProof/>
          <w:sz w:val="18"/>
        </w:rPr>
        <w:instrText xml:space="preserve"> PAGEREF _Toc65744707 \h </w:instrText>
      </w:r>
      <w:r w:rsidRPr="003B7C08">
        <w:rPr>
          <w:i w:val="0"/>
          <w:noProof/>
          <w:sz w:val="18"/>
        </w:rPr>
      </w:r>
      <w:r w:rsidRPr="003B7C08">
        <w:rPr>
          <w:i w:val="0"/>
          <w:noProof/>
          <w:sz w:val="18"/>
        </w:rPr>
        <w:fldChar w:fldCharType="separate"/>
      </w:r>
      <w:r w:rsidR="002472EE">
        <w:rPr>
          <w:i w:val="0"/>
          <w:noProof/>
          <w:sz w:val="18"/>
        </w:rPr>
        <w:t>59</w:t>
      </w:r>
      <w:r w:rsidRPr="003B7C08">
        <w:rPr>
          <w:i w:val="0"/>
          <w:noProof/>
          <w:sz w:val="18"/>
        </w:rPr>
        <w:fldChar w:fldCharType="end"/>
      </w:r>
    </w:p>
    <w:p w14:paraId="2075D4C5" w14:textId="6E176972" w:rsidR="003B7C08" w:rsidRDefault="003B7C08">
      <w:pPr>
        <w:pStyle w:val="TOC7"/>
        <w:rPr>
          <w:rFonts w:asciiTheme="minorHAnsi" w:eastAsiaTheme="minorEastAsia" w:hAnsiTheme="minorHAnsi" w:cstheme="minorBidi"/>
          <w:noProof/>
          <w:kern w:val="0"/>
          <w:sz w:val="22"/>
          <w:szCs w:val="22"/>
        </w:rPr>
      </w:pPr>
      <w:r>
        <w:rPr>
          <w:noProof/>
        </w:rPr>
        <w:t>Part 4—Amendments relating to making Rules of Court</w:t>
      </w:r>
      <w:r w:rsidRPr="003B7C08">
        <w:rPr>
          <w:noProof/>
          <w:sz w:val="18"/>
        </w:rPr>
        <w:tab/>
      </w:r>
      <w:r w:rsidRPr="003B7C08">
        <w:rPr>
          <w:noProof/>
          <w:sz w:val="18"/>
        </w:rPr>
        <w:fldChar w:fldCharType="begin"/>
      </w:r>
      <w:r w:rsidRPr="003B7C08">
        <w:rPr>
          <w:noProof/>
          <w:sz w:val="18"/>
        </w:rPr>
        <w:instrText xml:space="preserve"> PAGEREF _Toc65744708 \h </w:instrText>
      </w:r>
      <w:r w:rsidRPr="003B7C08">
        <w:rPr>
          <w:noProof/>
          <w:sz w:val="18"/>
        </w:rPr>
      </w:r>
      <w:r w:rsidRPr="003B7C08">
        <w:rPr>
          <w:noProof/>
          <w:sz w:val="18"/>
        </w:rPr>
        <w:fldChar w:fldCharType="separate"/>
      </w:r>
      <w:r w:rsidR="002472EE">
        <w:rPr>
          <w:noProof/>
          <w:sz w:val="18"/>
        </w:rPr>
        <w:t>60</w:t>
      </w:r>
      <w:r w:rsidRPr="003B7C08">
        <w:rPr>
          <w:noProof/>
          <w:sz w:val="18"/>
        </w:rPr>
        <w:fldChar w:fldCharType="end"/>
      </w:r>
    </w:p>
    <w:p w14:paraId="637050AC" w14:textId="7753C7FA" w:rsidR="003B7C08" w:rsidRDefault="003B7C08">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3B7C08">
        <w:rPr>
          <w:i w:val="0"/>
          <w:noProof/>
          <w:sz w:val="18"/>
        </w:rPr>
        <w:tab/>
      </w:r>
      <w:r w:rsidRPr="003B7C08">
        <w:rPr>
          <w:i w:val="0"/>
          <w:noProof/>
          <w:sz w:val="18"/>
        </w:rPr>
        <w:fldChar w:fldCharType="begin"/>
      </w:r>
      <w:r w:rsidRPr="003B7C08">
        <w:rPr>
          <w:i w:val="0"/>
          <w:noProof/>
          <w:sz w:val="18"/>
        </w:rPr>
        <w:instrText xml:space="preserve"> PAGEREF _Toc65744709 \h </w:instrText>
      </w:r>
      <w:r w:rsidRPr="003B7C08">
        <w:rPr>
          <w:i w:val="0"/>
          <w:noProof/>
          <w:sz w:val="18"/>
        </w:rPr>
      </w:r>
      <w:r w:rsidRPr="003B7C08">
        <w:rPr>
          <w:i w:val="0"/>
          <w:noProof/>
          <w:sz w:val="18"/>
        </w:rPr>
        <w:fldChar w:fldCharType="separate"/>
      </w:r>
      <w:r w:rsidR="002472EE">
        <w:rPr>
          <w:i w:val="0"/>
          <w:noProof/>
          <w:sz w:val="18"/>
        </w:rPr>
        <w:t>60</w:t>
      </w:r>
      <w:r w:rsidRPr="003B7C08">
        <w:rPr>
          <w:i w:val="0"/>
          <w:noProof/>
          <w:sz w:val="18"/>
        </w:rPr>
        <w:fldChar w:fldCharType="end"/>
      </w:r>
    </w:p>
    <w:p w14:paraId="66D3BEC8" w14:textId="7C1E64C0" w:rsidR="003B7C08" w:rsidRDefault="003B7C08">
      <w:pPr>
        <w:pStyle w:val="TOC9"/>
        <w:rPr>
          <w:rFonts w:asciiTheme="minorHAnsi" w:eastAsiaTheme="minorEastAsia" w:hAnsiTheme="minorHAnsi" w:cstheme="minorBidi"/>
          <w:i w:val="0"/>
          <w:noProof/>
          <w:kern w:val="0"/>
          <w:sz w:val="22"/>
          <w:szCs w:val="22"/>
        </w:rPr>
      </w:pPr>
      <w:r>
        <w:rPr>
          <w:noProof/>
        </w:rPr>
        <w:t>Corporations Act 2001</w:t>
      </w:r>
      <w:r w:rsidRPr="003B7C08">
        <w:rPr>
          <w:i w:val="0"/>
          <w:noProof/>
          <w:sz w:val="18"/>
        </w:rPr>
        <w:tab/>
      </w:r>
      <w:r w:rsidRPr="003B7C08">
        <w:rPr>
          <w:i w:val="0"/>
          <w:noProof/>
          <w:sz w:val="18"/>
        </w:rPr>
        <w:fldChar w:fldCharType="begin"/>
      </w:r>
      <w:r w:rsidRPr="003B7C08">
        <w:rPr>
          <w:i w:val="0"/>
          <w:noProof/>
          <w:sz w:val="18"/>
        </w:rPr>
        <w:instrText xml:space="preserve"> PAGEREF _Toc65744710 \h </w:instrText>
      </w:r>
      <w:r w:rsidRPr="003B7C08">
        <w:rPr>
          <w:i w:val="0"/>
          <w:noProof/>
          <w:sz w:val="18"/>
        </w:rPr>
      </w:r>
      <w:r w:rsidRPr="003B7C08">
        <w:rPr>
          <w:i w:val="0"/>
          <w:noProof/>
          <w:sz w:val="18"/>
        </w:rPr>
        <w:fldChar w:fldCharType="separate"/>
      </w:r>
      <w:r w:rsidR="002472EE">
        <w:rPr>
          <w:i w:val="0"/>
          <w:noProof/>
          <w:sz w:val="18"/>
        </w:rPr>
        <w:t>60</w:t>
      </w:r>
      <w:r w:rsidRPr="003B7C08">
        <w:rPr>
          <w:i w:val="0"/>
          <w:noProof/>
          <w:sz w:val="18"/>
        </w:rPr>
        <w:fldChar w:fldCharType="end"/>
      </w:r>
    </w:p>
    <w:p w14:paraId="644AF8DD" w14:textId="2BE21C40" w:rsidR="003B7C08" w:rsidRDefault="003B7C08">
      <w:pPr>
        <w:pStyle w:val="TOC9"/>
        <w:rPr>
          <w:rFonts w:asciiTheme="minorHAnsi" w:eastAsiaTheme="minorEastAsia" w:hAnsiTheme="minorHAnsi" w:cstheme="minorBidi"/>
          <w:i w:val="0"/>
          <w:noProof/>
          <w:kern w:val="0"/>
          <w:sz w:val="22"/>
          <w:szCs w:val="22"/>
        </w:rPr>
      </w:pPr>
      <w:r>
        <w:rPr>
          <w:noProof/>
        </w:rPr>
        <w:t>Family Law Act 1975</w:t>
      </w:r>
      <w:r w:rsidRPr="003B7C08">
        <w:rPr>
          <w:i w:val="0"/>
          <w:noProof/>
          <w:sz w:val="18"/>
        </w:rPr>
        <w:tab/>
      </w:r>
      <w:r w:rsidRPr="003B7C08">
        <w:rPr>
          <w:i w:val="0"/>
          <w:noProof/>
          <w:sz w:val="18"/>
        </w:rPr>
        <w:fldChar w:fldCharType="begin"/>
      </w:r>
      <w:r w:rsidRPr="003B7C08">
        <w:rPr>
          <w:i w:val="0"/>
          <w:noProof/>
          <w:sz w:val="18"/>
        </w:rPr>
        <w:instrText xml:space="preserve"> PAGEREF _Toc65744711 \h </w:instrText>
      </w:r>
      <w:r w:rsidRPr="003B7C08">
        <w:rPr>
          <w:i w:val="0"/>
          <w:noProof/>
          <w:sz w:val="18"/>
        </w:rPr>
      </w:r>
      <w:r w:rsidRPr="003B7C08">
        <w:rPr>
          <w:i w:val="0"/>
          <w:noProof/>
          <w:sz w:val="18"/>
        </w:rPr>
        <w:fldChar w:fldCharType="separate"/>
      </w:r>
      <w:r w:rsidR="002472EE">
        <w:rPr>
          <w:i w:val="0"/>
          <w:noProof/>
          <w:sz w:val="18"/>
        </w:rPr>
        <w:t>60</w:t>
      </w:r>
      <w:r w:rsidRPr="003B7C08">
        <w:rPr>
          <w:i w:val="0"/>
          <w:noProof/>
          <w:sz w:val="18"/>
        </w:rPr>
        <w:fldChar w:fldCharType="end"/>
      </w:r>
    </w:p>
    <w:p w14:paraId="2B3A19F1" w14:textId="0A5199A6" w:rsidR="003B7C08" w:rsidRDefault="003B7C08">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3B7C08">
        <w:rPr>
          <w:i w:val="0"/>
          <w:noProof/>
          <w:sz w:val="18"/>
        </w:rPr>
        <w:tab/>
      </w:r>
      <w:r w:rsidRPr="003B7C08">
        <w:rPr>
          <w:i w:val="0"/>
          <w:noProof/>
          <w:sz w:val="18"/>
        </w:rPr>
        <w:fldChar w:fldCharType="begin"/>
      </w:r>
      <w:r w:rsidRPr="003B7C08">
        <w:rPr>
          <w:i w:val="0"/>
          <w:noProof/>
          <w:sz w:val="18"/>
        </w:rPr>
        <w:instrText xml:space="preserve"> PAGEREF _Toc65744712 \h </w:instrText>
      </w:r>
      <w:r w:rsidRPr="003B7C08">
        <w:rPr>
          <w:i w:val="0"/>
          <w:noProof/>
          <w:sz w:val="18"/>
        </w:rPr>
      </w:r>
      <w:r w:rsidRPr="003B7C08">
        <w:rPr>
          <w:i w:val="0"/>
          <w:noProof/>
          <w:sz w:val="18"/>
        </w:rPr>
        <w:fldChar w:fldCharType="separate"/>
      </w:r>
      <w:r w:rsidR="002472EE">
        <w:rPr>
          <w:i w:val="0"/>
          <w:noProof/>
          <w:sz w:val="18"/>
        </w:rPr>
        <w:t>61</w:t>
      </w:r>
      <w:r w:rsidRPr="003B7C08">
        <w:rPr>
          <w:i w:val="0"/>
          <w:noProof/>
          <w:sz w:val="18"/>
        </w:rPr>
        <w:fldChar w:fldCharType="end"/>
      </w:r>
    </w:p>
    <w:p w14:paraId="6F01FC5A" w14:textId="0AF12F19" w:rsidR="003B7C08" w:rsidRDefault="003B7C08">
      <w:pPr>
        <w:pStyle w:val="TOC9"/>
        <w:rPr>
          <w:rFonts w:asciiTheme="minorHAnsi" w:eastAsiaTheme="minorEastAsia" w:hAnsiTheme="minorHAnsi" w:cstheme="minorBidi"/>
          <w:i w:val="0"/>
          <w:noProof/>
          <w:kern w:val="0"/>
          <w:sz w:val="22"/>
          <w:szCs w:val="22"/>
        </w:rPr>
      </w:pPr>
      <w:r>
        <w:rPr>
          <w:noProof/>
        </w:rPr>
        <w:t>Plant Breeder’s Rights Act 1994</w:t>
      </w:r>
      <w:r w:rsidRPr="003B7C08">
        <w:rPr>
          <w:i w:val="0"/>
          <w:noProof/>
          <w:sz w:val="18"/>
        </w:rPr>
        <w:tab/>
      </w:r>
      <w:r w:rsidRPr="003B7C08">
        <w:rPr>
          <w:i w:val="0"/>
          <w:noProof/>
          <w:sz w:val="18"/>
        </w:rPr>
        <w:fldChar w:fldCharType="begin"/>
      </w:r>
      <w:r w:rsidRPr="003B7C08">
        <w:rPr>
          <w:i w:val="0"/>
          <w:noProof/>
          <w:sz w:val="18"/>
        </w:rPr>
        <w:instrText xml:space="preserve"> PAGEREF _Toc65744713 \h </w:instrText>
      </w:r>
      <w:r w:rsidRPr="003B7C08">
        <w:rPr>
          <w:i w:val="0"/>
          <w:noProof/>
          <w:sz w:val="18"/>
        </w:rPr>
      </w:r>
      <w:r w:rsidRPr="003B7C08">
        <w:rPr>
          <w:i w:val="0"/>
          <w:noProof/>
          <w:sz w:val="18"/>
        </w:rPr>
        <w:fldChar w:fldCharType="separate"/>
      </w:r>
      <w:r w:rsidR="002472EE">
        <w:rPr>
          <w:i w:val="0"/>
          <w:noProof/>
          <w:sz w:val="18"/>
        </w:rPr>
        <w:t>64</w:t>
      </w:r>
      <w:r w:rsidRPr="003B7C08">
        <w:rPr>
          <w:i w:val="0"/>
          <w:noProof/>
          <w:sz w:val="18"/>
        </w:rPr>
        <w:fldChar w:fldCharType="end"/>
      </w:r>
    </w:p>
    <w:p w14:paraId="3A3B05AD" w14:textId="1AD8FC73" w:rsidR="003B7C08" w:rsidRDefault="003B7C08">
      <w:pPr>
        <w:pStyle w:val="TOC6"/>
        <w:rPr>
          <w:rFonts w:asciiTheme="minorHAnsi" w:eastAsiaTheme="minorEastAsia" w:hAnsiTheme="minorHAnsi" w:cstheme="minorBidi"/>
          <w:b w:val="0"/>
          <w:noProof/>
          <w:kern w:val="0"/>
          <w:sz w:val="22"/>
          <w:szCs w:val="22"/>
        </w:rPr>
      </w:pPr>
      <w:r>
        <w:rPr>
          <w:noProof/>
        </w:rPr>
        <w:t>Schedule 2—Further consequential amendments</w:t>
      </w:r>
      <w:r w:rsidRPr="003B7C08">
        <w:rPr>
          <w:b w:val="0"/>
          <w:noProof/>
          <w:sz w:val="18"/>
        </w:rPr>
        <w:tab/>
      </w:r>
      <w:r w:rsidRPr="003B7C08">
        <w:rPr>
          <w:b w:val="0"/>
          <w:noProof/>
          <w:sz w:val="18"/>
        </w:rPr>
        <w:fldChar w:fldCharType="begin"/>
      </w:r>
      <w:r w:rsidRPr="003B7C08">
        <w:rPr>
          <w:b w:val="0"/>
          <w:noProof/>
          <w:sz w:val="18"/>
        </w:rPr>
        <w:instrText xml:space="preserve"> PAGEREF _Toc65744714 \h </w:instrText>
      </w:r>
      <w:r w:rsidRPr="003B7C08">
        <w:rPr>
          <w:b w:val="0"/>
          <w:noProof/>
          <w:sz w:val="18"/>
        </w:rPr>
      </w:r>
      <w:r w:rsidRPr="003B7C08">
        <w:rPr>
          <w:b w:val="0"/>
          <w:noProof/>
          <w:sz w:val="18"/>
        </w:rPr>
        <w:fldChar w:fldCharType="separate"/>
      </w:r>
      <w:r w:rsidR="002472EE">
        <w:rPr>
          <w:b w:val="0"/>
          <w:noProof/>
          <w:sz w:val="18"/>
        </w:rPr>
        <w:t>65</w:t>
      </w:r>
      <w:r w:rsidRPr="003B7C08">
        <w:rPr>
          <w:b w:val="0"/>
          <w:noProof/>
          <w:sz w:val="18"/>
        </w:rPr>
        <w:fldChar w:fldCharType="end"/>
      </w:r>
    </w:p>
    <w:p w14:paraId="055596CB" w14:textId="322D6F07" w:rsidR="003B7C08" w:rsidRDefault="003B7C08">
      <w:pPr>
        <w:pStyle w:val="TOC9"/>
        <w:rPr>
          <w:rFonts w:asciiTheme="minorHAnsi" w:eastAsiaTheme="minorEastAsia" w:hAnsiTheme="minorHAnsi" w:cstheme="minorBidi"/>
          <w:i w:val="0"/>
          <w:noProof/>
          <w:kern w:val="0"/>
          <w:sz w:val="22"/>
          <w:szCs w:val="22"/>
        </w:rPr>
      </w:pPr>
      <w:r>
        <w:rPr>
          <w:noProof/>
        </w:rPr>
        <w:t>Administrative Appeals Tribunal Act 1975</w:t>
      </w:r>
      <w:r w:rsidRPr="003B7C08">
        <w:rPr>
          <w:i w:val="0"/>
          <w:noProof/>
          <w:sz w:val="18"/>
        </w:rPr>
        <w:tab/>
      </w:r>
      <w:r w:rsidRPr="003B7C08">
        <w:rPr>
          <w:i w:val="0"/>
          <w:noProof/>
          <w:sz w:val="18"/>
        </w:rPr>
        <w:fldChar w:fldCharType="begin"/>
      </w:r>
      <w:r w:rsidRPr="003B7C08">
        <w:rPr>
          <w:i w:val="0"/>
          <w:noProof/>
          <w:sz w:val="18"/>
        </w:rPr>
        <w:instrText xml:space="preserve"> PAGEREF _Toc65744715 \h </w:instrText>
      </w:r>
      <w:r w:rsidRPr="003B7C08">
        <w:rPr>
          <w:i w:val="0"/>
          <w:noProof/>
          <w:sz w:val="18"/>
        </w:rPr>
      </w:r>
      <w:r w:rsidRPr="003B7C08">
        <w:rPr>
          <w:i w:val="0"/>
          <w:noProof/>
          <w:sz w:val="18"/>
        </w:rPr>
        <w:fldChar w:fldCharType="separate"/>
      </w:r>
      <w:r w:rsidR="002472EE">
        <w:rPr>
          <w:i w:val="0"/>
          <w:noProof/>
          <w:sz w:val="18"/>
        </w:rPr>
        <w:t>65</w:t>
      </w:r>
      <w:r w:rsidRPr="003B7C08">
        <w:rPr>
          <w:i w:val="0"/>
          <w:noProof/>
          <w:sz w:val="18"/>
        </w:rPr>
        <w:fldChar w:fldCharType="end"/>
      </w:r>
    </w:p>
    <w:p w14:paraId="3F868E29" w14:textId="3CF763CC" w:rsidR="003B7C08" w:rsidRDefault="003B7C08">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3B7C08">
        <w:rPr>
          <w:i w:val="0"/>
          <w:noProof/>
          <w:sz w:val="18"/>
        </w:rPr>
        <w:tab/>
      </w:r>
      <w:r w:rsidRPr="003B7C08">
        <w:rPr>
          <w:i w:val="0"/>
          <w:noProof/>
          <w:sz w:val="18"/>
        </w:rPr>
        <w:fldChar w:fldCharType="begin"/>
      </w:r>
      <w:r w:rsidRPr="003B7C08">
        <w:rPr>
          <w:i w:val="0"/>
          <w:noProof/>
          <w:sz w:val="18"/>
        </w:rPr>
        <w:instrText xml:space="preserve"> PAGEREF _Toc65744716 \h </w:instrText>
      </w:r>
      <w:r w:rsidRPr="003B7C08">
        <w:rPr>
          <w:i w:val="0"/>
          <w:noProof/>
          <w:sz w:val="18"/>
        </w:rPr>
      </w:r>
      <w:r w:rsidRPr="003B7C08">
        <w:rPr>
          <w:i w:val="0"/>
          <w:noProof/>
          <w:sz w:val="18"/>
        </w:rPr>
        <w:fldChar w:fldCharType="separate"/>
      </w:r>
      <w:r w:rsidR="002472EE">
        <w:rPr>
          <w:i w:val="0"/>
          <w:noProof/>
          <w:sz w:val="18"/>
        </w:rPr>
        <w:t>67</w:t>
      </w:r>
      <w:r w:rsidRPr="003B7C08">
        <w:rPr>
          <w:i w:val="0"/>
          <w:noProof/>
          <w:sz w:val="18"/>
        </w:rPr>
        <w:fldChar w:fldCharType="end"/>
      </w:r>
    </w:p>
    <w:p w14:paraId="28089F60" w14:textId="4A07A324" w:rsidR="003B7C08" w:rsidRDefault="003B7C08">
      <w:pPr>
        <w:pStyle w:val="TOC9"/>
        <w:rPr>
          <w:rFonts w:asciiTheme="minorHAnsi" w:eastAsiaTheme="minorEastAsia" w:hAnsiTheme="minorHAnsi" w:cstheme="minorBidi"/>
          <w:i w:val="0"/>
          <w:noProof/>
          <w:kern w:val="0"/>
          <w:sz w:val="22"/>
          <w:szCs w:val="22"/>
        </w:rPr>
      </w:pPr>
      <w:r>
        <w:rPr>
          <w:noProof/>
        </w:rPr>
        <w:t>Admiralty Act 1988</w:t>
      </w:r>
      <w:r w:rsidRPr="003B7C08">
        <w:rPr>
          <w:i w:val="0"/>
          <w:noProof/>
          <w:sz w:val="18"/>
        </w:rPr>
        <w:tab/>
      </w:r>
      <w:r w:rsidRPr="003B7C08">
        <w:rPr>
          <w:i w:val="0"/>
          <w:noProof/>
          <w:sz w:val="18"/>
        </w:rPr>
        <w:fldChar w:fldCharType="begin"/>
      </w:r>
      <w:r w:rsidRPr="003B7C08">
        <w:rPr>
          <w:i w:val="0"/>
          <w:noProof/>
          <w:sz w:val="18"/>
        </w:rPr>
        <w:instrText xml:space="preserve"> PAGEREF _Toc65744718 \h </w:instrText>
      </w:r>
      <w:r w:rsidRPr="003B7C08">
        <w:rPr>
          <w:i w:val="0"/>
          <w:noProof/>
          <w:sz w:val="18"/>
        </w:rPr>
      </w:r>
      <w:r w:rsidRPr="003B7C08">
        <w:rPr>
          <w:i w:val="0"/>
          <w:noProof/>
          <w:sz w:val="18"/>
        </w:rPr>
        <w:fldChar w:fldCharType="separate"/>
      </w:r>
      <w:r w:rsidR="002472EE">
        <w:rPr>
          <w:i w:val="0"/>
          <w:noProof/>
          <w:sz w:val="18"/>
        </w:rPr>
        <w:t>72</w:t>
      </w:r>
      <w:r w:rsidRPr="003B7C08">
        <w:rPr>
          <w:i w:val="0"/>
          <w:noProof/>
          <w:sz w:val="18"/>
        </w:rPr>
        <w:fldChar w:fldCharType="end"/>
      </w:r>
    </w:p>
    <w:p w14:paraId="6DD6EF9A" w14:textId="060A0DAB" w:rsidR="003B7C08" w:rsidRDefault="003B7C08">
      <w:pPr>
        <w:pStyle w:val="TOC9"/>
        <w:rPr>
          <w:rFonts w:asciiTheme="minorHAnsi" w:eastAsiaTheme="minorEastAsia" w:hAnsiTheme="minorHAnsi" w:cstheme="minorBidi"/>
          <w:i w:val="0"/>
          <w:noProof/>
          <w:kern w:val="0"/>
          <w:sz w:val="22"/>
          <w:szCs w:val="22"/>
        </w:rPr>
      </w:pPr>
      <w:r>
        <w:rPr>
          <w:noProof/>
        </w:rPr>
        <w:t>Aged Care Act 1997</w:t>
      </w:r>
      <w:r w:rsidRPr="003B7C08">
        <w:rPr>
          <w:i w:val="0"/>
          <w:noProof/>
          <w:sz w:val="18"/>
        </w:rPr>
        <w:tab/>
      </w:r>
      <w:r w:rsidRPr="003B7C08">
        <w:rPr>
          <w:i w:val="0"/>
          <w:noProof/>
          <w:sz w:val="18"/>
        </w:rPr>
        <w:fldChar w:fldCharType="begin"/>
      </w:r>
      <w:r w:rsidRPr="003B7C08">
        <w:rPr>
          <w:i w:val="0"/>
          <w:noProof/>
          <w:sz w:val="18"/>
        </w:rPr>
        <w:instrText xml:space="preserve"> PAGEREF _Toc65744719 \h </w:instrText>
      </w:r>
      <w:r w:rsidRPr="003B7C08">
        <w:rPr>
          <w:i w:val="0"/>
          <w:noProof/>
          <w:sz w:val="18"/>
        </w:rPr>
      </w:r>
      <w:r w:rsidRPr="003B7C08">
        <w:rPr>
          <w:i w:val="0"/>
          <w:noProof/>
          <w:sz w:val="18"/>
        </w:rPr>
        <w:fldChar w:fldCharType="separate"/>
      </w:r>
      <w:r w:rsidR="002472EE">
        <w:rPr>
          <w:i w:val="0"/>
          <w:noProof/>
          <w:sz w:val="18"/>
        </w:rPr>
        <w:t>73</w:t>
      </w:r>
      <w:r w:rsidRPr="003B7C08">
        <w:rPr>
          <w:i w:val="0"/>
          <w:noProof/>
          <w:sz w:val="18"/>
        </w:rPr>
        <w:fldChar w:fldCharType="end"/>
      </w:r>
    </w:p>
    <w:p w14:paraId="69B2DCF5" w14:textId="04D95B84" w:rsidR="003B7C08" w:rsidRDefault="003B7C08">
      <w:pPr>
        <w:pStyle w:val="TOC9"/>
        <w:rPr>
          <w:rFonts w:asciiTheme="minorHAnsi" w:eastAsiaTheme="minorEastAsia" w:hAnsiTheme="minorHAnsi" w:cstheme="minorBidi"/>
          <w:i w:val="0"/>
          <w:noProof/>
          <w:kern w:val="0"/>
          <w:sz w:val="22"/>
          <w:szCs w:val="22"/>
        </w:rPr>
      </w:pPr>
      <w:r>
        <w:rPr>
          <w:noProof/>
        </w:rPr>
        <w:t>Age Discrimination Act 2004</w:t>
      </w:r>
      <w:r w:rsidRPr="003B7C08">
        <w:rPr>
          <w:i w:val="0"/>
          <w:noProof/>
          <w:sz w:val="18"/>
        </w:rPr>
        <w:tab/>
      </w:r>
      <w:r w:rsidRPr="003B7C08">
        <w:rPr>
          <w:i w:val="0"/>
          <w:noProof/>
          <w:sz w:val="18"/>
        </w:rPr>
        <w:fldChar w:fldCharType="begin"/>
      </w:r>
      <w:r w:rsidRPr="003B7C08">
        <w:rPr>
          <w:i w:val="0"/>
          <w:noProof/>
          <w:sz w:val="18"/>
        </w:rPr>
        <w:instrText xml:space="preserve"> PAGEREF _Toc65744720 \h </w:instrText>
      </w:r>
      <w:r w:rsidRPr="003B7C08">
        <w:rPr>
          <w:i w:val="0"/>
          <w:noProof/>
          <w:sz w:val="18"/>
        </w:rPr>
      </w:r>
      <w:r w:rsidRPr="003B7C08">
        <w:rPr>
          <w:i w:val="0"/>
          <w:noProof/>
          <w:sz w:val="18"/>
        </w:rPr>
        <w:fldChar w:fldCharType="separate"/>
      </w:r>
      <w:r w:rsidR="002472EE">
        <w:rPr>
          <w:i w:val="0"/>
          <w:noProof/>
          <w:sz w:val="18"/>
        </w:rPr>
        <w:t>73</w:t>
      </w:r>
      <w:r w:rsidRPr="003B7C08">
        <w:rPr>
          <w:i w:val="0"/>
          <w:noProof/>
          <w:sz w:val="18"/>
        </w:rPr>
        <w:fldChar w:fldCharType="end"/>
      </w:r>
    </w:p>
    <w:p w14:paraId="0DD38025" w14:textId="752E622E" w:rsidR="003B7C08" w:rsidRDefault="003B7C08">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3B7C08">
        <w:rPr>
          <w:i w:val="0"/>
          <w:noProof/>
          <w:sz w:val="18"/>
        </w:rPr>
        <w:tab/>
      </w:r>
      <w:r w:rsidRPr="003B7C08">
        <w:rPr>
          <w:i w:val="0"/>
          <w:noProof/>
          <w:sz w:val="18"/>
        </w:rPr>
        <w:fldChar w:fldCharType="begin"/>
      </w:r>
      <w:r w:rsidRPr="003B7C08">
        <w:rPr>
          <w:i w:val="0"/>
          <w:noProof/>
          <w:sz w:val="18"/>
        </w:rPr>
        <w:instrText xml:space="preserve"> PAGEREF _Toc65744721 \h </w:instrText>
      </w:r>
      <w:r w:rsidRPr="003B7C08">
        <w:rPr>
          <w:i w:val="0"/>
          <w:noProof/>
          <w:sz w:val="18"/>
        </w:rPr>
      </w:r>
      <w:r w:rsidRPr="003B7C08">
        <w:rPr>
          <w:i w:val="0"/>
          <w:noProof/>
          <w:sz w:val="18"/>
        </w:rPr>
        <w:fldChar w:fldCharType="separate"/>
      </w:r>
      <w:r w:rsidR="002472EE">
        <w:rPr>
          <w:i w:val="0"/>
          <w:noProof/>
          <w:sz w:val="18"/>
        </w:rPr>
        <w:t>73</w:t>
      </w:r>
      <w:r w:rsidRPr="003B7C08">
        <w:rPr>
          <w:i w:val="0"/>
          <w:noProof/>
          <w:sz w:val="18"/>
        </w:rPr>
        <w:fldChar w:fldCharType="end"/>
      </w:r>
    </w:p>
    <w:p w14:paraId="05E7B674" w14:textId="41F874E9" w:rsidR="003B7C08" w:rsidRDefault="003B7C08">
      <w:pPr>
        <w:pStyle w:val="TOC9"/>
        <w:rPr>
          <w:rFonts w:asciiTheme="minorHAnsi" w:eastAsiaTheme="minorEastAsia" w:hAnsiTheme="minorHAnsi" w:cstheme="minorBidi"/>
          <w:i w:val="0"/>
          <w:noProof/>
          <w:kern w:val="0"/>
          <w:sz w:val="22"/>
          <w:szCs w:val="22"/>
        </w:rPr>
      </w:pPr>
      <w:r>
        <w:rPr>
          <w:noProof/>
        </w:rPr>
        <w:lastRenderedPageBreak/>
        <w:t>Antarctic Treaty (Environment Protection) Act 1980</w:t>
      </w:r>
      <w:r w:rsidRPr="003B7C08">
        <w:rPr>
          <w:i w:val="0"/>
          <w:noProof/>
          <w:sz w:val="18"/>
        </w:rPr>
        <w:tab/>
      </w:r>
      <w:r w:rsidRPr="003B7C08">
        <w:rPr>
          <w:i w:val="0"/>
          <w:noProof/>
          <w:sz w:val="18"/>
        </w:rPr>
        <w:fldChar w:fldCharType="begin"/>
      </w:r>
      <w:r w:rsidRPr="003B7C08">
        <w:rPr>
          <w:i w:val="0"/>
          <w:noProof/>
          <w:sz w:val="18"/>
        </w:rPr>
        <w:instrText xml:space="preserve"> PAGEREF _Toc65744722 \h </w:instrText>
      </w:r>
      <w:r w:rsidRPr="003B7C08">
        <w:rPr>
          <w:i w:val="0"/>
          <w:noProof/>
          <w:sz w:val="18"/>
        </w:rPr>
      </w:r>
      <w:r w:rsidRPr="003B7C08">
        <w:rPr>
          <w:i w:val="0"/>
          <w:noProof/>
          <w:sz w:val="18"/>
        </w:rPr>
        <w:fldChar w:fldCharType="separate"/>
      </w:r>
      <w:r w:rsidR="002472EE">
        <w:rPr>
          <w:i w:val="0"/>
          <w:noProof/>
          <w:sz w:val="18"/>
        </w:rPr>
        <w:t>74</w:t>
      </w:r>
      <w:r w:rsidRPr="003B7C08">
        <w:rPr>
          <w:i w:val="0"/>
          <w:noProof/>
          <w:sz w:val="18"/>
        </w:rPr>
        <w:fldChar w:fldCharType="end"/>
      </w:r>
    </w:p>
    <w:p w14:paraId="254F3DA9" w14:textId="59D27D00" w:rsidR="003B7C08" w:rsidRDefault="003B7C08">
      <w:pPr>
        <w:pStyle w:val="TOC9"/>
        <w:rPr>
          <w:rFonts w:asciiTheme="minorHAnsi" w:eastAsiaTheme="minorEastAsia" w:hAnsiTheme="minorHAnsi" w:cstheme="minorBidi"/>
          <w:i w:val="0"/>
          <w:noProof/>
          <w:kern w:val="0"/>
          <w:sz w:val="22"/>
          <w:szCs w:val="22"/>
        </w:rPr>
      </w:pPr>
      <w:r>
        <w:rPr>
          <w:noProof/>
        </w:rPr>
        <w:t>Archives Act 1983</w:t>
      </w:r>
      <w:r w:rsidRPr="003B7C08">
        <w:rPr>
          <w:i w:val="0"/>
          <w:noProof/>
          <w:sz w:val="18"/>
        </w:rPr>
        <w:tab/>
      </w:r>
      <w:r w:rsidRPr="003B7C08">
        <w:rPr>
          <w:i w:val="0"/>
          <w:noProof/>
          <w:sz w:val="18"/>
        </w:rPr>
        <w:fldChar w:fldCharType="begin"/>
      </w:r>
      <w:r w:rsidRPr="003B7C08">
        <w:rPr>
          <w:i w:val="0"/>
          <w:noProof/>
          <w:sz w:val="18"/>
        </w:rPr>
        <w:instrText xml:space="preserve"> PAGEREF _Toc65744723 \h </w:instrText>
      </w:r>
      <w:r w:rsidRPr="003B7C08">
        <w:rPr>
          <w:i w:val="0"/>
          <w:noProof/>
          <w:sz w:val="18"/>
        </w:rPr>
      </w:r>
      <w:r w:rsidRPr="003B7C08">
        <w:rPr>
          <w:i w:val="0"/>
          <w:noProof/>
          <w:sz w:val="18"/>
        </w:rPr>
        <w:fldChar w:fldCharType="separate"/>
      </w:r>
      <w:r w:rsidR="002472EE">
        <w:rPr>
          <w:i w:val="0"/>
          <w:noProof/>
          <w:sz w:val="18"/>
        </w:rPr>
        <w:t>74</w:t>
      </w:r>
      <w:r w:rsidRPr="003B7C08">
        <w:rPr>
          <w:i w:val="0"/>
          <w:noProof/>
          <w:sz w:val="18"/>
        </w:rPr>
        <w:fldChar w:fldCharType="end"/>
      </w:r>
    </w:p>
    <w:p w14:paraId="6BFD34BD" w14:textId="082D71AD" w:rsidR="003B7C08" w:rsidRDefault="003B7C08">
      <w:pPr>
        <w:pStyle w:val="TOC9"/>
        <w:rPr>
          <w:rFonts w:asciiTheme="minorHAnsi" w:eastAsiaTheme="minorEastAsia" w:hAnsiTheme="minorHAnsi" w:cstheme="minorBidi"/>
          <w:i w:val="0"/>
          <w:noProof/>
          <w:kern w:val="0"/>
          <w:sz w:val="22"/>
          <w:szCs w:val="22"/>
        </w:rPr>
      </w:pPr>
      <w:r>
        <w:rPr>
          <w:noProof/>
        </w:rPr>
        <w:t>Australian Charities and Not</w:t>
      </w:r>
      <w:r>
        <w:rPr>
          <w:noProof/>
        </w:rPr>
        <w:noBreakHyphen/>
        <w:t>for</w:t>
      </w:r>
      <w:r>
        <w:rPr>
          <w:noProof/>
        </w:rPr>
        <w:noBreakHyphen/>
        <w:t>profits Commission Act 2012</w:t>
      </w:r>
      <w:r w:rsidRPr="003B7C08">
        <w:rPr>
          <w:i w:val="0"/>
          <w:noProof/>
          <w:sz w:val="18"/>
        </w:rPr>
        <w:tab/>
      </w:r>
      <w:r w:rsidRPr="003B7C08">
        <w:rPr>
          <w:i w:val="0"/>
          <w:noProof/>
          <w:sz w:val="18"/>
        </w:rPr>
        <w:fldChar w:fldCharType="begin"/>
      </w:r>
      <w:r w:rsidRPr="003B7C08">
        <w:rPr>
          <w:i w:val="0"/>
          <w:noProof/>
          <w:sz w:val="18"/>
        </w:rPr>
        <w:instrText xml:space="preserve"> PAGEREF _Toc65744724 \h </w:instrText>
      </w:r>
      <w:r w:rsidRPr="003B7C08">
        <w:rPr>
          <w:i w:val="0"/>
          <w:noProof/>
          <w:sz w:val="18"/>
        </w:rPr>
      </w:r>
      <w:r w:rsidRPr="003B7C08">
        <w:rPr>
          <w:i w:val="0"/>
          <w:noProof/>
          <w:sz w:val="18"/>
        </w:rPr>
        <w:fldChar w:fldCharType="separate"/>
      </w:r>
      <w:r w:rsidR="002472EE">
        <w:rPr>
          <w:i w:val="0"/>
          <w:noProof/>
          <w:sz w:val="18"/>
        </w:rPr>
        <w:t>74</w:t>
      </w:r>
      <w:r w:rsidRPr="003B7C08">
        <w:rPr>
          <w:i w:val="0"/>
          <w:noProof/>
          <w:sz w:val="18"/>
        </w:rPr>
        <w:fldChar w:fldCharType="end"/>
      </w:r>
    </w:p>
    <w:p w14:paraId="6BDD2746" w14:textId="7AB71DED" w:rsidR="003B7C08" w:rsidRDefault="003B7C08">
      <w:pPr>
        <w:pStyle w:val="TOC9"/>
        <w:rPr>
          <w:rFonts w:asciiTheme="minorHAnsi" w:eastAsiaTheme="minorEastAsia" w:hAnsiTheme="minorHAnsi" w:cstheme="minorBidi"/>
          <w:i w:val="0"/>
          <w:noProof/>
          <w:kern w:val="0"/>
          <w:sz w:val="22"/>
          <w:szCs w:val="22"/>
        </w:rPr>
      </w:pPr>
      <w:r>
        <w:rPr>
          <w:noProof/>
        </w:rPr>
        <w:t>Australian Crime Commission Act 2002</w:t>
      </w:r>
      <w:r w:rsidRPr="003B7C08">
        <w:rPr>
          <w:i w:val="0"/>
          <w:noProof/>
          <w:sz w:val="18"/>
        </w:rPr>
        <w:tab/>
      </w:r>
      <w:r w:rsidRPr="003B7C08">
        <w:rPr>
          <w:i w:val="0"/>
          <w:noProof/>
          <w:sz w:val="18"/>
        </w:rPr>
        <w:fldChar w:fldCharType="begin"/>
      </w:r>
      <w:r w:rsidRPr="003B7C08">
        <w:rPr>
          <w:i w:val="0"/>
          <w:noProof/>
          <w:sz w:val="18"/>
        </w:rPr>
        <w:instrText xml:space="preserve"> PAGEREF _Toc65744725 \h </w:instrText>
      </w:r>
      <w:r w:rsidRPr="003B7C08">
        <w:rPr>
          <w:i w:val="0"/>
          <w:noProof/>
          <w:sz w:val="18"/>
        </w:rPr>
      </w:r>
      <w:r w:rsidRPr="003B7C08">
        <w:rPr>
          <w:i w:val="0"/>
          <w:noProof/>
          <w:sz w:val="18"/>
        </w:rPr>
        <w:fldChar w:fldCharType="separate"/>
      </w:r>
      <w:r w:rsidR="002472EE">
        <w:rPr>
          <w:i w:val="0"/>
          <w:noProof/>
          <w:sz w:val="18"/>
        </w:rPr>
        <w:t>74</w:t>
      </w:r>
      <w:r w:rsidRPr="003B7C08">
        <w:rPr>
          <w:i w:val="0"/>
          <w:noProof/>
          <w:sz w:val="18"/>
        </w:rPr>
        <w:fldChar w:fldCharType="end"/>
      </w:r>
    </w:p>
    <w:p w14:paraId="1E38A8EF" w14:textId="5A00F16E" w:rsidR="003B7C08" w:rsidRDefault="003B7C08">
      <w:pPr>
        <w:pStyle w:val="TOC9"/>
        <w:rPr>
          <w:rFonts w:asciiTheme="minorHAnsi" w:eastAsiaTheme="minorEastAsia" w:hAnsiTheme="minorHAnsi" w:cstheme="minorBidi"/>
          <w:i w:val="0"/>
          <w:noProof/>
          <w:kern w:val="0"/>
          <w:sz w:val="22"/>
          <w:szCs w:val="22"/>
        </w:rPr>
      </w:pPr>
      <w:r>
        <w:rPr>
          <w:noProof/>
        </w:rPr>
        <w:t>Australian Energy Market Act 2004</w:t>
      </w:r>
      <w:r w:rsidRPr="003B7C08">
        <w:rPr>
          <w:i w:val="0"/>
          <w:noProof/>
          <w:sz w:val="18"/>
        </w:rPr>
        <w:tab/>
      </w:r>
      <w:r w:rsidRPr="003B7C08">
        <w:rPr>
          <w:i w:val="0"/>
          <w:noProof/>
          <w:sz w:val="18"/>
        </w:rPr>
        <w:fldChar w:fldCharType="begin"/>
      </w:r>
      <w:r w:rsidRPr="003B7C08">
        <w:rPr>
          <w:i w:val="0"/>
          <w:noProof/>
          <w:sz w:val="18"/>
        </w:rPr>
        <w:instrText xml:space="preserve"> PAGEREF _Toc65744726 \h </w:instrText>
      </w:r>
      <w:r w:rsidRPr="003B7C08">
        <w:rPr>
          <w:i w:val="0"/>
          <w:noProof/>
          <w:sz w:val="18"/>
        </w:rPr>
      </w:r>
      <w:r w:rsidRPr="003B7C08">
        <w:rPr>
          <w:i w:val="0"/>
          <w:noProof/>
          <w:sz w:val="18"/>
        </w:rPr>
        <w:fldChar w:fldCharType="separate"/>
      </w:r>
      <w:r w:rsidR="002472EE">
        <w:rPr>
          <w:i w:val="0"/>
          <w:noProof/>
          <w:sz w:val="18"/>
        </w:rPr>
        <w:t>77</w:t>
      </w:r>
      <w:r w:rsidRPr="003B7C08">
        <w:rPr>
          <w:i w:val="0"/>
          <w:noProof/>
          <w:sz w:val="18"/>
        </w:rPr>
        <w:fldChar w:fldCharType="end"/>
      </w:r>
    </w:p>
    <w:p w14:paraId="7EB5A014" w14:textId="7B3582FA" w:rsidR="003B7C08" w:rsidRDefault="003B7C08">
      <w:pPr>
        <w:pStyle w:val="TOC9"/>
        <w:rPr>
          <w:rFonts w:asciiTheme="minorHAnsi" w:eastAsiaTheme="minorEastAsia" w:hAnsiTheme="minorHAnsi" w:cstheme="minorBidi"/>
          <w:i w:val="0"/>
          <w:noProof/>
          <w:kern w:val="0"/>
          <w:sz w:val="22"/>
          <w:szCs w:val="22"/>
        </w:rPr>
      </w:pPr>
      <w:r>
        <w:rPr>
          <w:noProof/>
        </w:rPr>
        <w:t>Australian Human Rights Commission Act 1986</w:t>
      </w:r>
      <w:r w:rsidRPr="003B7C08">
        <w:rPr>
          <w:i w:val="0"/>
          <w:noProof/>
          <w:sz w:val="18"/>
        </w:rPr>
        <w:tab/>
      </w:r>
      <w:r w:rsidRPr="003B7C08">
        <w:rPr>
          <w:i w:val="0"/>
          <w:noProof/>
          <w:sz w:val="18"/>
        </w:rPr>
        <w:fldChar w:fldCharType="begin"/>
      </w:r>
      <w:r w:rsidRPr="003B7C08">
        <w:rPr>
          <w:i w:val="0"/>
          <w:noProof/>
          <w:sz w:val="18"/>
        </w:rPr>
        <w:instrText xml:space="preserve"> PAGEREF _Toc65744727 \h </w:instrText>
      </w:r>
      <w:r w:rsidRPr="003B7C08">
        <w:rPr>
          <w:i w:val="0"/>
          <w:noProof/>
          <w:sz w:val="18"/>
        </w:rPr>
      </w:r>
      <w:r w:rsidRPr="003B7C08">
        <w:rPr>
          <w:i w:val="0"/>
          <w:noProof/>
          <w:sz w:val="18"/>
        </w:rPr>
        <w:fldChar w:fldCharType="separate"/>
      </w:r>
      <w:r w:rsidR="002472EE">
        <w:rPr>
          <w:i w:val="0"/>
          <w:noProof/>
          <w:sz w:val="18"/>
        </w:rPr>
        <w:t>77</w:t>
      </w:r>
      <w:r w:rsidRPr="003B7C08">
        <w:rPr>
          <w:i w:val="0"/>
          <w:noProof/>
          <w:sz w:val="18"/>
        </w:rPr>
        <w:fldChar w:fldCharType="end"/>
      </w:r>
    </w:p>
    <w:p w14:paraId="18CB1581" w14:textId="362C8360" w:rsidR="003B7C08" w:rsidRDefault="003B7C08">
      <w:pPr>
        <w:pStyle w:val="TOC9"/>
        <w:rPr>
          <w:rFonts w:asciiTheme="minorHAnsi" w:eastAsiaTheme="minorEastAsia" w:hAnsiTheme="minorHAnsi" w:cstheme="minorBidi"/>
          <w:i w:val="0"/>
          <w:noProof/>
          <w:kern w:val="0"/>
          <w:sz w:val="22"/>
          <w:szCs w:val="22"/>
        </w:rPr>
      </w:pPr>
      <w:r>
        <w:rPr>
          <w:noProof/>
        </w:rPr>
        <w:t>Australian Jobs Act 2013</w:t>
      </w:r>
      <w:r w:rsidRPr="003B7C08">
        <w:rPr>
          <w:i w:val="0"/>
          <w:noProof/>
          <w:sz w:val="18"/>
        </w:rPr>
        <w:tab/>
      </w:r>
      <w:r w:rsidRPr="003B7C08">
        <w:rPr>
          <w:i w:val="0"/>
          <w:noProof/>
          <w:sz w:val="18"/>
        </w:rPr>
        <w:fldChar w:fldCharType="begin"/>
      </w:r>
      <w:r w:rsidRPr="003B7C08">
        <w:rPr>
          <w:i w:val="0"/>
          <w:noProof/>
          <w:sz w:val="18"/>
        </w:rPr>
        <w:instrText xml:space="preserve"> PAGEREF _Toc65744728 \h </w:instrText>
      </w:r>
      <w:r w:rsidRPr="003B7C08">
        <w:rPr>
          <w:i w:val="0"/>
          <w:noProof/>
          <w:sz w:val="18"/>
        </w:rPr>
      </w:r>
      <w:r w:rsidRPr="003B7C08">
        <w:rPr>
          <w:i w:val="0"/>
          <w:noProof/>
          <w:sz w:val="18"/>
        </w:rPr>
        <w:fldChar w:fldCharType="separate"/>
      </w:r>
      <w:r w:rsidR="002472EE">
        <w:rPr>
          <w:i w:val="0"/>
          <w:noProof/>
          <w:sz w:val="18"/>
        </w:rPr>
        <w:t>79</w:t>
      </w:r>
      <w:r w:rsidRPr="003B7C08">
        <w:rPr>
          <w:i w:val="0"/>
          <w:noProof/>
          <w:sz w:val="18"/>
        </w:rPr>
        <w:fldChar w:fldCharType="end"/>
      </w:r>
    </w:p>
    <w:p w14:paraId="4204C19E" w14:textId="20EF8D0B" w:rsidR="003B7C08" w:rsidRDefault="003B7C08">
      <w:pPr>
        <w:pStyle w:val="TOC9"/>
        <w:rPr>
          <w:rFonts w:asciiTheme="minorHAnsi" w:eastAsiaTheme="minorEastAsia" w:hAnsiTheme="minorHAnsi" w:cstheme="minorBidi"/>
          <w:i w:val="0"/>
          <w:noProof/>
          <w:kern w:val="0"/>
          <w:sz w:val="22"/>
          <w:szCs w:val="22"/>
        </w:rPr>
      </w:pPr>
      <w:r>
        <w:rPr>
          <w:noProof/>
        </w:rPr>
        <w:t>Australian Passports Act 2005</w:t>
      </w:r>
      <w:r w:rsidRPr="003B7C08">
        <w:rPr>
          <w:i w:val="0"/>
          <w:noProof/>
          <w:sz w:val="18"/>
        </w:rPr>
        <w:tab/>
      </w:r>
      <w:r w:rsidRPr="003B7C08">
        <w:rPr>
          <w:i w:val="0"/>
          <w:noProof/>
          <w:sz w:val="18"/>
        </w:rPr>
        <w:fldChar w:fldCharType="begin"/>
      </w:r>
      <w:r w:rsidRPr="003B7C08">
        <w:rPr>
          <w:i w:val="0"/>
          <w:noProof/>
          <w:sz w:val="18"/>
        </w:rPr>
        <w:instrText xml:space="preserve"> PAGEREF _Toc65744729 \h </w:instrText>
      </w:r>
      <w:r w:rsidRPr="003B7C08">
        <w:rPr>
          <w:i w:val="0"/>
          <w:noProof/>
          <w:sz w:val="18"/>
        </w:rPr>
      </w:r>
      <w:r w:rsidRPr="003B7C08">
        <w:rPr>
          <w:i w:val="0"/>
          <w:noProof/>
          <w:sz w:val="18"/>
        </w:rPr>
        <w:fldChar w:fldCharType="separate"/>
      </w:r>
      <w:r w:rsidR="002472EE">
        <w:rPr>
          <w:i w:val="0"/>
          <w:noProof/>
          <w:sz w:val="18"/>
        </w:rPr>
        <w:t>79</w:t>
      </w:r>
      <w:r w:rsidRPr="003B7C08">
        <w:rPr>
          <w:i w:val="0"/>
          <w:noProof/>
          <w:sz w:val="18"/>
        </w:rPr>
        <w:fldChar w:fldCharType="end"/>
      </w:r>
    </w:p>
    <w:p w14:paraId="4B849660" w14:textId="7DD639CD" w:rsidR="003B7C08" w:rsidRDefault="003B7C08">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3B7C08">
        <w:rPr>
          <w:i w:val="0"/>
          <w:noProof/>
          <w:sz w:val="18"/>
        </w:rPr>
        <w:tab/>
      </w:r>
      <w:r w:rsidRPr="003B7C08">
        <w:rPr>
          <w:i w:val="0"/>
          <w:noProof/>
          <w:sz w:val="18"/>
        </w:rPr>
        <w:fldChar w:fldCharType="begin"/>
      </w:r>
      <w:r w:rsidRPr="003B7C08">
        <w:rPr>
          <w:i w:val="0"/>
          <w:noProof/>
          <w:sz w:val="18"/>
        </w:rPr>
        <w:instrText xml:space="preserve"> PAGEREF _Toc65744730 \h </w:instrText>
      </w:r>
      <w:r w:rsidRPr="003B7C08">
        <w:rPr>
          <w:i w:val="0"/>
          <w:noProof/>
          <w:sz w:val="18"/>
        </w:rPr>
      </w:r>
      <w:r w:rsidRPr="003B7C08">
        <w:rPr>
          <w:i w:val="0"/>
          <w:noProof/>
          <w:sz w:val="18"/>
        </w:rPr>
        <w:fldChar w:fldCharType="separate"/>
      </w:r>
      <w:r w:rsidR="002472EE">
        <w:rPr>
          <w:i w:val="0"/>
          <w:noProof/>
          <w:sz w:val="18"/>
        </w:rPr>
        <w:t>79</w:t>
      </w:r>
      <w:r w:rsidRPr="003B7C08">
        <w:rPr>
          <w:i w:val="0"/>
          <w:noProof/>
          <w:sz w:val="18"/>
        </w:rPr>
        <w:fldChar w:fldCharType="end"/>
      </w:r>
    </w:p>
    <w:p w14:paraId="3889C1C2" w14:textId="74F66847" w:rsidR="003B7C08" w:rsidRDefault="003B7C08">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3B7C08">
        <w:rPr>
          <w:i w:val="0"/>
          <w:noProof/>
          <w:sz w:val="18"/>
        </w:rPr>
        <w:tab/>
      </w:r>
      <w:r w:rsidRPr="003B7C08">
        <w:rPr>
          <w:i w:val="0"/>
          <w:noProof/>
          <w:sz w:val="18"/>
        </w:rPr>
        <w:fldChar w:fldCharType="begin"/>
      </w:r>
      <w:r w:rsidRPr="003B7C08">
        <w:rPr>
          <w:i w:val="0"/>
          <w:noProof/>
          <w:sz w:val="18"/>
        </w:rPr>
        <w:instrText xml:space="preserve"> PAGEREF _Toc65744731 \h </w:instrText>
      </w:r>
      <w:r w:rsidRPr="003B7C08">
        <w:rPr>
          <w:i w:val="0"/>
          <w:noProof/>
          <w:sz w:val="18"/>
        </w:rPr>
      </w:r>
      <w:r w:rsidRPr="003B7C08">
        <w:rPr>
          <w:i w:val="0"/>
          <w:noProof/>
          <w:sz w:val="18"/>
        </w:rPr>
        <w:fldChar w:fldCharType="separate"/>
      </w:r>
      <w:r w:rsidR="002472EE">
        <w:rPr>
          <w:i w:val="0"/>
          <w:noProof/>
          <w:sz w:val="18"/>
        </w:rPr>
        <w:t>80</w:t>
      </w:r>
      <w:r w:rsidRPr="003B7C08">
        <w:rPr>
          <w:i w:val="0"/>
          <w:noProof/>
          <w:sz w:val="18"/>
        </w:rPr>
        <w:fldChar w:fldCharType="end"/>
      </w:r>
    </w:p>
    <w:p w14:paraId="17DB0400" w14:textId="4ABFA40A" w:rsidR="003B7C08" w:rsidRDefault="003B7C08">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3B7C08">
        <w:rPr>
          <w:i w:val="0"/>
          <w:noProof/>
          <w:sz w:val="18"/>
        </w:rPr>
        <w:tab/>
      </w:r>
      <w:r w:rsidRPr="003B7C08">
        <w:rPr>
          <w:i w:val="0"/>
          <w:noProof/>
          <w:sz w:val="18"/>
        </w:rPr>
        <w:fldChar w:fldCharType="begin"/>
      </w:r>
      <w:r w:rsidRPr="003B7C08">
        <w:rPr>
          <w:i w:val="0"/>
          <w:noProof/>
          <w:sz w:val="18"/>
        </w:rPr>
        <w:instrText xml:space="preserve"> PAGEREF _Toc65744732 \h </w:instrText>
      </w:r>
      <w:r w:rsidRPr="003B7C08">
        <w:rPr>
          <w:i w:val="0"/>
          <w:noProof/>
          <w:sz w:val="18"/>
        </w:rPr>
      </w:r>
      <w:r w:rsidRPr="003B7C08">
        <w:rPr>
          <w:i w:val="0"/>
          <w:noProof/>
          <w:sz w:val="18"/>
        </w:rPr>
        <w:fldChar w:fldCharType="separate"/>
      </w:r>
      <w:r w:rsidR="002472EE">
        <w:rPr>
          <w:i w:val="0"/>
          <w:noProof/>
          <w:sz w:val="18"/>
        </w:rPr>
        <w:t>81</w:t>
      </w:r>
      <w:r w:rsidRPr="003B7C08">
        <w:rPr>
          <w:i w:val="0"/>
          <w:noProof/>
          <w:sz w:val="18"/>
        </w:rPr>
        <w:fldChar w:fldCharType="end"/>
      </w:r>
    </w:p>
    <w:p w14:paraId="48352348" w14:textId="199E268E" w:rsidR="003B7C08" w:rsidRDefault="003B7C08">
      <w:pPr>
        <w:pStyle w:val="TOC9"/>
        <w:rPr>
          <w:rFonts w:asciiTheme="minorHAnsi" w:eastAsiaTheme="minorEastAsia" w:hAnsiTheme="minorHAnsi" w:cstheme="minorBidi"/>
          <w:i w:val="0"/>
          <w:noProof/>
          <w:kern w:val="0"/>
          <w:sz w:val="22"/>
          <w:szCs w:val="22"/>
        </w:rPr>
      </w:pPr>
      <w:r>
        <w:rPr>
          <w:noProof/>
        </w:rPr>
        <w:t>Bankruptcy Act 1966</w:t>
      </w:r>
      <w:r w:rsidRPr="003B7C08">
        <w:rPr>
          <w:i w:val="0"/>
          <w:noProof/>
          <w:sz w:val="18"/>
        </w:rPr>
        <w:tab/>
      </w:r>
      <w:r w:rsidRPr="003B7C08">
        <w:rPr>
          <w:i w:val="0"/>
          <w:noProof/>
          <w:sz w:val="18"/>
        </w:rPr>
        <w:fldChar w:fldCharType="begin"/>
      </w:r>
      <w:r w:rsidRPr="003B7C08">
        <w:rPr>
          <w:i w:val="0"/>
          <w:noProof/>
          <w:sz w:val="18"/>
        </w:rPr>
        <w:instrText xml:space="preserve"> PAGEREF _Toc65744733 \h </w:instrText>
      </w:r>
      <w:r w:rsidRPr="003B7C08">
        <w:rPr>
          <w:i w:val="0"/>
          <w:noProof/>
          <w:sz w:val="18"/>
        </w:rPr>
      </w:r>
      <w:r w:rsidRPr="003B7C08">
        <w:rPr>
          <w:i w:val="0"/>
          <w:noProof/>
          <w:sz w:val="18"/>
        </w:rPr>
        <w:fldChar w:fldCharType="separate"/>
      </w:r>
      <w:r w:rsidR="002472EE">
        <w:rPr>
          <w:i w:val="0"/>
          <w:noProof/>
          <w:sz w:val="18"/>
        </w:rPr>
        <w:t>81</w:t>
      </w:r>
      <w:r w:rsidRPr="003B7C08">
        <w:rPr>
          <w:i w:val="0"/>
          <w:noProof/>
          <w:sz w:val="18"/>
        </w:rPr>
        <w:fldChar w:fldCharType="end"/>
      </w:r>
    </w:p>
    <w:p w14:paraId="39974C3C" w14:textId="3A8A207E" w:rsidR="003B7C08" w:rsidRDefault="003B7C08">
      <w:pPr>
        <w:pStyle w:val="TOC9"/>
        <w:rPr>
          <w:rFonts w:asciiTheme="minorHAnsi" w:eastAsiaTheme="minorEastAsia" w:hAnsiTheme="minorHAnsi" w:cstheme="minorBidi"/>
          <w:i w:val="0"/>
          <w:noProof/>
          <w:kern w:val="0"/>
          <w:sz w:val="22"/>
          <w:szCs w:val="22"/>
        </w:rPr>
      </w:pPr>
      <w:r>
        <w:rPr>
          <w:noProof/>
        </w:rPr>
        <w:t>Biosecurity Act 2015</w:t>
      </w:r>
      <w:r w:rsidRPr="003B7C08">
        <w:rPr>
          <w:i w:val="0"/>
          <w:noProof/>
          <w:sz w:val="18"/>
        </w:rPr>
        <w:tab/>
      </w:r>
      <w:r w:rsidRPr="003B7C08">
        <w:rPr>
          <w:i w:val="0"/>
          <w:noProof/>
          <w:sz w:val="18"/>
        </w:rPr>
        <w:fldChar w:fldCharType="begin"/>
      </w:r>
      <w:r w:rsidRPr="003B7C08">
        <w:rPr>
          <w:i w:val="0"/>
          <w:noProof/>
          <w:sz w:val="18"/>
        </w:rPr>
        <w:instrText xml:space="preserve"> PAGEREF _Toc65744734 \h </w:instrText>
      </w:r>
      <w:r w:rsidRPr="003B7C08">
        <w:rPr>
          <w:i w:val="0"/>
          <w:noProof/>
          <w:sz w:val="18"/>
        </w:rPr>
      </w:r>
      <w:r w:rsidRPr="003B7C08">
        <w:rPr>
          <w:i w:val="0"/>
          <w:noProof/>
          <w:sz w:val="18"/>
        </w:rPr>
        <w:fldChar w:fldCharType="separate"/>
      </w:r>
      <w:r w:rsidR="002472EE">
        <w:rPr>
          <w:i w:val="0"/>
          <w:noProof/>
          <w:sz w:val="18"/>
        </w:rPr>
        <w:t>84</w:t>
      </w:r>
      <w:r w:rsidRPr="003B7C08">
        <w:rPr>
          <w:i w:val="0"/>
          <w:noProof/>
          <w:sz w:val="18"/>
        </w:rPr>
        <w:fldChar w:fldCharType="end"/>
      </w:r>
    </w:p>
    <w:p w14:paraId="7C5473C8" w14:textId="7D54F2A0" w:rsidR="003B7C08" w:rsidRDefault="003B7C08">
      <w:pPr>
        <w:pStyle w:val="TOC9"/>
        <w:rPr>
          <w:rFonts w:asciiTheme="minorHAnsi" w:eastAsiaTheme="minorEastAsia" w:hAnsiTheme="minorHAnsi" w:cstheme="minorBidi"/>
          <w:i w:val="0"/>
          <w:noProof/>
          <w:kern w:val="0"/>
          <w:sz w:val="22"/>
          <w:szCs w:val="22"/>
        </w:rPr>
      </w:pPr>
      <w:r>
        <w:rPr>
          <w:noProof/>
        </w:rPr>
        <w:t>Broadcasting Legislation Amendment (Broadcasting Reform) Act 2017</w:t>
      </w:r>
      <w:r w:rsidRPr="003B7C08">
        <w:rPr>
          <w:i w:val="0"/>
          <w:noProof/>
          <w:sz w:val="18"/>
        </w:rPr>
        <w:tab/>
      </w:r>
      <w:r w:rsidRPr="003B7C08">
        <w:rPr>
          <w:i w:val="0"/>
          <w:noProof/>
          <w:sz w:val="18"/>
        </w:rPr>
        <w:fldChar w:fldCharType="begin"/>
      </w:r>
      <w:r w:rsidRPr="003B7C08">
        <w:rPr>
          <w:i w:val="0"/>
          <w:noProof/>
          <w:sz w:val="18"/>
        </w:rPr>
        <w:instrText xml:space="preserve"> PAGEREF _Toc65744735 \h </w:instrText>
      </w:r>
      <w:r w:rsidRPr="003B7C08">
        <w:rPr>
          <w:i w:val="0"/>
          <w:noProof/>
          <w:sz w:val="18"/>
        </w:rPr>
      </w:r>
      <w:r w:rsidRPr="003B7C08">
        <w:rPr>
          <w:i w:val="0"/>
          <w:noProof/>
          <w:sz w:val="18"/>
        </w:rPr>
        <w:fldChar w:fldCharType="separate"/>
      </w:r>
      <w:r w:rsidR="002472EE">
        <w:rPr>
          <w:i w:val="0"/>
          <w:noProof/>
          <w:sz w:val="18"/>
        </w:rPr>
        <w:t>85</w:t>
      </w:r>
      <w:r w:rsidRPr="003B7C08">
        <w:rPr>
          <w:i w:val="0"/>
          <w:noProof/>
          <w:sz w:val="18"/>
        </w:rPr>
        <w:fldChar w:fldCharType="end"/>
      </w:r>
    </w:p>
    <w:p w14:paraId="4EEAC5A1" w14:textId="1E00BEB8" w:rsidR="003B7C08" w:rsidRDefault="003B7C08">
      <w:pPr>
        <w:pStyle w:val="TOC9"/>
        <w:rPr>
          <w:rFonts w:asciiTheme="minorHAnsi" w:eastAsiaTheme="minorEastAsia" w:hAnsiTheme="minorHAnsi" w:cstheme="minorBidi"/>
          <w:i w:val="0"/>
          <w:noProof/>
          <w:kern w:val="0"/>
          <w:sz w:val="22"/>
          <w:szCs w:val="22"/>
        </w:rPr>
      </w:pPr>
      <w:r>
        <w:rPr>
          <w:noProof/>
        </w:rPr>
        <w:t>Broadcasting Services Act 1992</w:t>
      </w:r>
      <w:r w:rsidRPr="003B7C08">
        <w:rPr>
          <w:i w:val="0"/>
          <w:noProof/>
          <w:sz w:val="18"/>
        </w:rPr>
        <w:tab/>
      </w:r>
      <w:r w:rsidRPr="003B7C08">
        <w:rPr>
          <w:i w:val="0"/>
          <w:noProof/>
          <w:sz w:val="18"/>
        </w:rPr>
        <w:fldChar w:fldCharType="begin"/>
      </w:r>
      <w:r w:rsidRPr="003B7C08">
        <w:rPr>
          <w:i w:val="0"/>
          <w:noProof/>
          <w:sz w:val="18"/>
        </w:rPr>
        <w:instrText xml:space="preserve"> PAGEREF _Toc65744736 \h </w:instrText>
      </w:r>
      <w:r w:rsidRPr="003B7C08">
        <w:rPr>
          <w:i w:val="0"/>
          <w:noProof/>
          <w:sz w:val="18"/>
        </w:rPr>
      </w:r>
      <w:r w:rsidRPr="003B7C08">
        <w:rPr>
          <w:i w:val="0"/>
          <w:noProof/>
          <w:sz w:val="18"/>
        </w:rPr>
        <w:fldChar w:fldCharType="separate"/>
      </w:r>
      <w:r w:rsidR="002472EE">
        <w:rPr>
          <w:i w:val="0"/>
          <w:noProof/>
          <w:sz w:val="18"/>
        </w:rPr>
        <w:t>85</w:t>
      </w:r>
      <w:r w:rsidRPr="003B7C08">
        <w:rPr>
          <w:i w:val="0"/>
          <w:noProof/>
          <w:sz w:val="18"/>
        </w:rPr>
        <w:fldChar w:fldCharType="end"/>
      </w:r>
    </w:p>
    <w:p w14:paraId="1FAC82A3" w14:textId="53D3AB1A" w:rsidR="003B7C08" w:rsidRDefault="003B7C08">
      <w:pPr>
        <w:pStyle w:val="TOC9"/>
        <w:rPr>
          <w:rFonts w:asciiTheme="minorHAnsi" w:eastAsiaTheme="minorEastAsia" w:hAnsiTheme="minorHAnsi" w:cstheme="minorBidi"/>
          <w:i w:val="0"/>
          <w:noProof/>
          <w:kern w:val="0"/>
          <w:sz w:val="22"/>
          <w:szCs w:val="22"/>
        </w:rPr>
      </w:pPr>
      <w:r>
        <w:rPr>
          <w:noProof/>
        </w:rPr>
        <w:t>Budget Savings (Omnibus) Act 2016</w:t>
      </w:r>
      <w:r w:rsidRPr="003B7C08">
        <w:rPr>
          <w:i w:val="0"/>
          <w:noProof/>
          <w:sz w:val="18"/>
        </w:rPr>
        <w:tab/>
      </w:r>
      <w:r w:rsidRPr="003B7C08">
        <w:rPr>
          <w:i w:val="0"/>
          <w:noProof/>
          <w:sz w:val="18"/>
        </w:rPr>
        <w:fldChar w:fldCharType="begin"/>
      </w:r>
      <w:r w:rsidRPr="003B7C08">
        <w:rPr>
          <w:i w:val="0"/>
          <w:noProof/>
          <w:sz w:val="18"/>
        </w:rPr>
        <w:instrText xml:space="preserve"> PAGEREF _Toc65744737 \h </w:instrText>
      </w:r>
      <w:r w:rsidRPr="003B7C08">
        <w:rPr>
          <w:i w:val="0"/>
          <w:noProof/>
          <w:sz w:val="18"/>
        </w:rPr>
      </w:r>
      <w:r w:rsidRPr="003B7C08">
        <w:rPr>
          <w:i w:val="0"/>
          <w:noProof/>
          <w:sz w:val="18"/>
        </w:rPr>
        <w:fldChar w:fldCharType="separate"/>
      </w:r>
      <w:r w:rsidR="002472EE">
        <w:rPr>
          <w:i w:val="0"/>
          <w:noProof/>
          <w:sz w:val="18"/>
        </w:rPr>
        <w:t>85</w:t>
      </w:r>
      <w:r w:rsidRPr="003B7C08">
        <w:rPr>
          <w:i w:val="0"/>
          <w:noProof/>
          <w:sz w:val="18"/>
        </w:rPr>
        <w:fldChar w:fldCharType="end"/>
      </w:r>
    </w:p>
    <w:p w14:paraId="381C7631" w14:textId="18C93EC1" w:rsidR="003B7C08" w:rsidRDefault="003B7C08">
      <w:pPr>
        <w:pStyle w:val="TOC9"/>
        <w:rPr>
          <w:rFonts w:asciiTheme="minorHAnsi" w:eastAsiaTheme="minorEastAsia" w:hAnsiTheme="minorHAnsi" w:cstheme="minorBidi"/>
          <w:i w:val="0"/>
          <w:noProof/>
          <w:kern w:val="0"/>
          <w:sz w:val="22"/>
          <w:szCs w:val="22"/>
        </w:rPr>
      </w:pPr>
      <w:r>
        <w:rPr>
          <w:noProof/>
        </w:rPr>
        <w:t>Building and Construction Industry (Improving Productivity) Act 2016</w:t>
      </w:r>
      <w:r w:rsidRPr="003B7C08">
        <w:rPr>
          <w:i w:val="0"/>
          <w:noProof/>
          <w:sz w:val="18"/>
        </w:rPr>
        <w:tab/>
      </w:r>
      <w:r w:rsidRPr="003B7C08">
        <w:rPr>
          <w:i w:val="0"/>
          <w:noProof/>
          <w:sz w:val="18"/>
        </w:rPr>
        <w:fldChar w:fldCharType="begin"/>
      </w:r>
      <w:r w:rsidRPr="003B7C08">
        <w:rPr>
          <w:i w:val="0"/>
          <w:noProof/>
          <w:sz w:val="18"/>
        </w:rPr>
        <w:instrText xml:space="preserve"> PAGEREF _Toc65744738 \h </w:instrText>
      </w:r>
      <w:r w:rsidRPr="003B7C08">
        <w:rPr>
          <w:i w:val="0"/>
          <w:noProof/>
          <w:sz w:val="18"/>
        </w:rPr>
      </w:r>
      <w:r w:rsidRPr="003B7C08">
        <w:rPr>
          <w:i w:val="0"/>
          <w:noProof/>
          <w:sz w:val="18"/>
        </w:rPr>
        <w:fldChar w:fldCharType="separate"/>
      </w:r>
      <w:r w:rsidR="002472EE">
        <w:rPr>
          <w:i w:val="0"/>
          <w:noProof/>
          <w:sz w:val="18"/>
        </w:rPr>
        <w:t>85</w:t>
      </w:r>
      <w:r w:rsidRPr="003B7C08">
        <w:rPr>
          <w:i w:val="0"/>
          <w:noProof/>
          <w:sz w:val="18"/>
        </w:rPr>
        <w:fldChar w:fldCharType="end"/>
      </w:r>
    </w:p>
    <w:p w14:paraId="36EEFA83" w14:textId="727E59B2" w:rsidR="003B7C08" w:rsidRDefault="003B7C08">
      <w:pPr>
        <w:pStyle w:val="TOC9"/>
        <w:rPr>
          <w:rFonts w:asciiTheme="minorHAnsi" w:eastAsiaTheme="minorEastAsia" w:hAnsiTheme="minorHAnsi" w:cstheme="minorBidi"/>
          <w:i w:val="0"/>
          <w:noProof/>
          <w:kern w:val="0"/>
          <w:sz w:val="22"/>
          <w:szCs w:val="22"/>
        </w:rPr>
      </w:pPr>
      <w:r>
        <w:rPr>
          <w:noProof/>
        </w:rPr>
        <w:t>Building Energy Efficiency Disclosure Act 2010</w:t>
      </w:r>
      <w:r w:rsidRPr="003B7C08">
        <w:rPr>
          <w:i w:val="0"/>
          <w:noProof/>
          <w:sz w:val="18"/>
        </w:rPr>
        <w:tab/>
      </w:r>
      <w:r w:rsidRPr="003B7C08">
        <w:rPr>
          <w:i w:val="0"/>
          <w:noProof/>
          <w:sz w:val="18"/>
        </w:rPr>
        <w:fldChar w:fldCharType="begin"/>
      </w:r>
      <w:r w:rsidRPr="003B7C08">
        <w:rPr>
          <w:i w:val="0"/>
          <w:noProof/>
          <w:sz w:val="18"/>
        </w:rPr>
        <w:instrText xml:space="preserve"> PAGEREF _Toc65744739 \h </w:instrText>
      </w:r>
      <w:r w:rsidRPr="003B7C08">
        <w:rPr>
          <w:i w:val="0"/>
          <w:noProof/>
          <w:sz w:val="18"/>
        </w:rPr>
      </w:r>
      <w:r w:rsidRPr="003B7C08">
        <w:rPr>
          <w:i w:val="0"/>
          <w:noProof/>
          <w:sz w:val="18"/>
        </w:rPr>
        <w:fldChar w:fldCharType="separate"/>
      </w:r>
      <w:r w:rsidR="002472EE">
        <w:rPr>
          <w:i w:val="0"/>
          <w:noProof/>
          <w:sz w:val="18"/>
        </w:rPr>
        <w:t>86</w:t>
      </w:r>
      <w:r w:rsidRPr="003B7C08">
        <w:rPr>
          <w:i w:val="0"/>
          <w:noProof/>
          <w:sz w:val="18"/>
        </w:rPr>
        <w:fldChar w:fldCharType="end"/>
      </w:r>
    </w:p>
    <w:p w14:paraId="090D3CB9" w14:textId="6F0B7EC6" w:rsidR="003B7C08" w:rsidRDefault="003B7C08">
      <w:pPr>
        <w:pStyle w:val="TOC9"/>
        <w:rPr>
          <w:rFonts w:asciiTheme="minorHAnsi" w:eastAsiaTheme="minorEastAsia" w:hAnsiTheme="minorHAnsi" w:cstheme="minorBidi"/>
          <w:i w:val="0"/>
          <w:noProof/>
          <w:kern w:val="0"/>
          <w:sz w:val="22"/>
          <w:szCs w:val="22"/>
        </w:rPr>
      </w:pPr>
      <w:r>
        <w:rPr>
          <w:noProof/>
        </w:rPr>
        <w:t>Child Support (Assessment) Act 1989</w:t>
      </w:r>
      <w:r w:rsidRPr="003B7C08">
        <w:rPr>
          <w:i w:val="0"/>
          <w:noProof/>
          <w:sz w:val="18"/>
        </w:rPr>
        <w:tab/>
      </w:r>
      <w:r w:rsidRPr="003B7C08">
        <w:rPr>
          <w:i w:val="0"/>
          <w:noProof/>
          <w:sz w:val="18"/>
        </w:rPr>
        <w:fldChar w:fldCharType="begin"/>
      </w:r>
      <w:r w:rsidRPr="003B7C08">
        <w:rPr>
          <w:i w:val="0"/>
          <w:noProof/>
          <w:sz w:val="18"/>
        </w:rPr>
        <w:instrText xml:space="preserve"> PAGEREF _Toc65744740 \h </w:instrText>
      </w:r>
      <w:r w:rsidRPr="003B7C08">
        <w:rPr>
          <w:i w:val="0"/>
          <w:noProof/>
          <w:sz w:val="18"/>
        </w:rPr>
      </w:r>
      <w:r w:rsidRPr="003B7C08">
        <w:rPr>
          <w:i w:val="0"/>
          <w:noProof/>
          <w:sz w:val="18"/>
        </w:rPr>
        <w:fldChar w:fldCharType="separate"/>
      </w:r>
      <w:r w:rsidR="002472EE">
        <w:rPr>
          <w:i w:val="0"/>
          <w:noProof/>
          <w:sz w:val="18"/>
        </w:rPr>
        <w:t>86</w:t>
      </w:r>
      <w:r w:rsidRPr="003B7C08">
        <w:rPr>
          <w:i w:val="0"/>
          <w:noProof/>
          <w:sz w:val="18"/>
        </w:rPr>
        <w:fldChar w:fldCharType="end"/>
      </w:r>
    </w:p>
    <w:p w14:paraId="5BDF4379" w14:textId="7AFE6CED" w:rsidR="003B7C08" w:rsidRDefault="003B7C08">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3B7C08">
        <w:rPr>
          <w:i w:val="0"/>
          <w:noProof/>
          <w:sz w:val="18"/>
        </w:rPr>
        <w:tab/>
      </w:r>
      <w:r w:rsidRPr="003B7C08">
        <w:rPr>
          <w:i w:val="0"/>
          <w:noProof/>
          <w:sz w:val="18"/>
        </w:rPr>
        <w:fldChar w:fldCharType="begin"/>
      </w:r>
      <w:r w:rsidRPr="003B7C08">
        <w:rPr>
          <w:i w:val="0"/>
          <w:noProof/>
          <w:sz w:val="18"/>
        </w:rPr>
        <w:instrText xml:space="preserve"> PAGEREF _Toc65744744 \h </w:instrText>
      </w:r>
      <w:r w:rsidRPr="003B7C08">
        <w:rPr>
          <w:i w:val="0"/>
          <w:noProof/>
          <w:sz w:val="18"/>
        </w:rPr>
      </w:r>
      <w:r w:rsidRPr="003B7C08">
        <w:rPr>
          <w:i w:val="0"/>
          <w:noProof/>
          <w:sz w:val="18"/>
        </w:rPr>
        <w:fldChar w:fldCharType="separate"/>
      </w:r>
      <w:r w:rsidR="002472EE">
        <w:rPr>
          <w:i w:val="0"/>
          <w:noProof/>
          <w:sz w:val="18"/>
        </w:rPr>
        <w:t>89</w:t>
      </w:r>
      <w:r w:rsidRPr="003B7C08">
        <w:rPr>
          <w:i w:val="0"/>
          <w:noProof/>
          <w:sz w:val="18"/>
        </w:rPr>
        <w:fldChar w:fldCharType="end"/>
      </w:r>
    </w:p>
    <w:p w14:paraId="1F2C50A0" w14:textId="29A14960" w:rsidR="003B7C08" w:rsidRDefault="003B7C08">
      <w:pPr>
        <w:pStyle w:val="TOC9"/>
        <w:rPr>
          <w:rFonts w:asciiTheme="minorHAnsi" w:eastAsiaTheme="minorEastAsia" w:hAnsiTheme="minorHAnsi" w:cstheme="minorBidi"/>
          <w:i w:val="0"/>
          <w:noProof/>
          <w:kern w:val="0"/>
          <w:sz w:val="22"/>
          <w:szCs w:val="22"/>
        </w:rPr>
      </w:pPr>
      <w:r>
        <w:rPr>
          <w:noProof/>
        </w:rPr>
        <w:t>Civil Dispute Resolution Act 2011</w:t>
      </w:r>
      <w:r w:rsidRPr="003B7C08">
        <w:rPr>
          <w:i w:val="0"/>
          <w:noProof/>
          <w:sz w:val="18"/>
        </w:rPr>
        <w:tab/>
      </w:r>
      <w:r w:rsidRPr="003B7C08">
        <w:rPr>
          <w:i w:val="0"/>
          <w:noProof/>
          <w:sz w:val="18"/>
        </w:rPr>
        <w:fldChar w:fldCharType="begin"/>
      </w:r>
      <w:r w:rsidRPr="003B7C08">
        <w:rPr>
          <w:i w:val="0"/>
          <w:noProof/>
          <w:sz w:val="18"/>
        </w:rPr>
        <w:instrText xml:space="preserve"> PAGEREF _Toc65744748 \h </w:instrText>
      </w:r>
      <w:r w:rsidRPr="003B7C08">
        <w:rPr>
          <w:i w:val="0"/>
          <w:noProof/>
          <w:sz w:val="18"/>
        </w:rPr>
      </w:r>
      <w:r w:rsidRPr="003B7C08">
        <w:rPr>
          <w:i w:val="0"/>
          <w:noProof/>
          <w:sz w:val="18"/>
        </w:rPr>
        <w:fldChar w:fldCharType="separate"/>
      </w:r>
      <w:r w:rsidR="002472EE">
        <w:rPr>
          <w:i w:val="0"/>
          <w:noProof/>
          <w:sz w:val="18"/>
        </w:rPr>
        <w:t>92</w:t>
      </w:r>
      <w:r w:rsidRPr="003B7C08">
        <w:rPr>
          <w:i w:val="0"/>
          <w:noProof/>
          <w:sz w:val="18"/>
        </w:rPr>
        <w:fldChar w:fldCharType="end"/>
      </w:r>
    </w:p>
    <w:p w14:paraId="021DD189" w14:textId="365D1399" w:rsidR="003B7C08" w:rsidRDefault="003B7C08">
      <w:pPr>
        <w:pStyle w:val="TOC9"/>
        <w:rPr>
          <w:rFonts w:asciiTheme="minorHAnsi" w:eastAsiaTheme="minorEastAsia" w:hAnsiTheme="minorHAnsi" w:cstheme="minorBidi"/>
          <w:i w:val="0"/>
          <w:noProof/>
          <w:kern w:val="0"/>
          <w:sz w:val="22"/>
          <w:szCs w:val="22"/>
        </w:rPr>
      </w:pPr>
      <w:r>
        <w:rPr>
          <w:noProof/>
        </w:rPr>
        <w:t>Coal Mining Industry (Long Service Leave) Administration Act 1992</w:t>
      </w:r>
      <w:r w:rsidRPr="003B7C08">
        <w:rPr>
          <w:i w:val="0"/>
          <w:noProof/>
          <w:sz w:val="18"/>
        </w:rPr>
        <w:tab/>
      </w:r>
      <w:r w:rsidRPr="003B7C08">
        <w:rPr>
          <w:i w:val="0"/>
          <w:noProof/>
          <w:sz w:val="18"/>
        </w:rPr>
        <w:fldChar w:fldCharType="begin"/>
      </w:r>
      <w:r w:rsidRPr="003B7C08">
        <w:rPr>
          <w:i w:val="0"/>
          <w:noProof/>
          <w:sz w:val="18"/>
        </w:rPr>
        <w:instrText xml:space="preserve"> PAGEREF _Toc65744749 \h </w:instrText>
      </w:r>
      <w:r w:rsidRPr="003B7C08">
        <w:rPr>
          <w:i w:val="0"/>
          <w:noProof/>
          <w:sz w:val="18"/>
        </w:rPr>
      </w:r>
      <w:r w:rsidRPr="003B7C08">
        <w:rPr>
          <w:i w:val="0"/>
          <w:noProof/>
          <w:sz w:val="18"/>
        </w:rPr>
        <w:fldChar w:fldCharType="separate"/>
      </w:r>
      <w:r w:rsidR="002472EE">
        <w:rPr>
          <w:i w:val="0"/>
          <w:noProof/>
          <w:sz w:val="18"/>
        </w:rPr>
        <w:t>93</w:t>
      </w:r>
      <w:r w:rsidRPr="003B7C08">
        <w:rPr>
          <w:i w:val="0"/>
          <w:noProof/>
          <w:sz w:val="18"/>
        </w:rPr>
        <w:fldChar w:fldCharType="end"/>
      </w:r>
    </w:p>
    <w:p w14:paraId="4CFC2C37" w14:textId="55ADC5DA" w:rsidR="003B7C08" w:rsidRDefault="003B7C08">
      <w:pPr>
        <w:pStyle w:val="TOC9"/>
        <w:rPr>
          <w:rFonts w:asciiTheme="minorHAnsi" w:eastAsiaTheme="minorEastAsia" w:hAnsiTheme="minorHAnsi" w:cstheme="minorBidi"/>
          <w:i w:val="0"/>
          <w:noProof/>
          <w:kern w:val="0"/>
          <w:sz w:val="22"/>
          <w:szCs w:val="22"/>
        </w:rPr>
      </w:pPr>
      <w:r>
        <w:rPr>
          <w:noProof/>
        </w:rPr>
        <w:t>Coal Mining Industry (Long Service Leave) Payroll Levy Collection Act 1992</w:t>
      </w:r>
      <w:r w:rsidRPr="003B7C08">
        <w:rPr>
          <w:i w:val="0"/>
          <w:noProof/>
          <w:sz w:val="18"/>
        </w:rPr>
        <w:tab/>
      </w:r>
      <w:r w:rsidRPr="003B7C08">
        <w:rPr>
          <w:i w:val="0"/>
          <w:noProof/>
          <w:sz w:val="18"/>
        </w:rPr>
        <w:fldChar w:fldCharType="begin"/>
      </w:r>
      <w:r w:rsidRPr="003B7C08">
        <w:rPr>
          <w:i w:val="0"/>
          <w:noProof/>
          <w:sz w:val="18"/>
        </w:rPr>
        <w:instrText xml:space="preserve"> PAGEREF _Toc65744750 \h </w:instrText>
      </w:r>
      <w:r w:rsidRPr="003B7C08">
        <w:rPr>
          <w:i w:val="0"/>
          <w:noProof/>
          <w:sz w:val="18"/>
        </w:rPr>
      </w:r>
      <w:r w:rsidRPr="003B7C08">
        <w:rPr>
          <w:i w:val="0"/>
          <w:noProof/>
          <w:sz w:val="18"/>
        </w:rPr>
        <w:fldChar w:fldCharType="separate"/>
      </w:r>
      <w:r w:rsidR="002472EE">
        <w:rPr>
          <w:i w:val="0"/>
          <w:noProof/>
          <w:sz w:val="18"/>
        </w:rPr>
        <w:t>94</w:t>
      </w:r>
      <w:r w:rsidRPr="003B7C08">
        <w:rPr>
          <w:i w:val="0"/>
          <w:noProof/>
          <w:sz w:val="18"/>
        </w:rPr>
        <w:fldChar w:fldCharType="end"/>
      </w:r>
    </w:p>
    <w:p w14:paraId="013923B6" w14:textId="471C4A1B" w:rsidR="003B7C08" w:rsidRDefault="003B7C08">
      <w:pPr>
        <w:pStyle w:val="TOC9"/>
        <w:rPr>
          <w:rFonts w:asciiTheme="minorHAnsi" w:eastAsiaTheme="minorEastAsia" w:hAnsiTheme="minorHAnsi" w:cstheme="minorBidi"/>
          <w:i w:val="0"/>
          <w:noProof/>
          <w:kern w:val="0"/>
          <w:sz w:val="22"/>
          <w:szCs w:val="22"/>
        </w:rPr>
      </w:pPr>
      <w:r>
        <w:rPr>
          <w:noProof/>
        </w:rPr>
        <w:t>Coastal Trading (Revitalising Australian Shipping) Act 2012</w:t>
      </w:r>
      <w:r w:rsidRPr="003B7C08">
        <w:rPr>
          <w:i w:val="0"/>
          <w:noProof/>
          <w:sz w:val="18"/>
        </w:rPr>
        <w:tab/>
      </w:r>
      <w:r w:rsidRPr="003B7C08">
        <w:rPr>
          <w:i w:val="0"/>
          <w:noProof/>
          <w:sz w:val="18"/>
        </w:rPr>
        <w:fldChar w:fldCharType="begin"/>
      </w:r>
      <w:r w:rsidRPr="003B7C08">
        <w:rPr>
          <w:i w:val="0"/>
          <w:noProof/>
          <w:sz w:val="18"/>
        </w:rPr>
        <w:instrText xml:space="preserve"> PAGEREF _Toc65744751 \h </w:instrText>
      </w:r>
      <w:r w:rsidRPr="003B7C08">
        <w:rPr>
          <w:i w:val="0"/>
          <w:noProof/>
          <w:sz w:val="18"/>
        </w:rPr>
      </w:r>
      <w:r w:rsidRPr="003B7C08">
        <w:rPr>
          <w:i w:val="0"/>
          <w:noProof/>
          <w:sz w:val="18"/>
        </w:rPr>
        <w:fldChar w:fldCharType="separate"/>
      </w:r>
      <w:r w:rsidR="002472EE">
        <w:rPr>
          <w:i w:val="0"/>
          <w:noProof/>
          <w:sz w:val="18"/>
        </w:rPr>
        <w:t>95</w:t>
      </w:r>
      <w:r w:rsidRPr="003B7C08">
        <w:rPr>
          <w:i w:val="0"/>
          <w:noProof/>
          <w:sz w:val="18"/>
        </w:rPr>
        <w:fldChar w:fldCharType="end"/>
      </w:r>
    </w:p>
    <w:p w14:paraId="081BAC8D" w14:textId="5FDCDFF3" w:rsidR="003B7C08" w:rsidRDefault="003B7C08">
      <w:pPr>
        <w:pStyle w:val="TOC9"/>
        <w:rPr>
          <w:rFonts w:asciiTheme="minorHAnsi" w:eastAsiaTheme="minorEastAsia" w:hAnsiTheme="minorHAnsi" w:cstheme="minorBidi"/>
          <w:i w:val="0"/>
          <w:noProof/>
          <w:kern w:val="0"/>
          <w:sz w:val="22"/>
          <w:szCs w:val="22"/>
        </w:rPr>
      </w:pPr>
      <w:r>
        <w:rPr>
          <w:noProof/>
        </w:rPr>
        <w:t>Competition and Consumer Act 2010</w:t>
      </w:r>
      <w:r w:rsidRPr="003B7C08">
        <w:rPr>
          <w:i w:val="0"/>
          <w:noProof/>
          <w:sz w:val="18"/>
        </w:rPr>
        <w:tab/>
      </w:r>
      <w:r w:rsidRPr="003B7C08">
        <w:rPr>
          <w:i w:val="0"/>
          <w:noProof/>
          <w:sz w:val="18"/>
        </w:rPr>
        <w:fldChar w:fldCharType="begin"/>
      </w:r>
      <w:r w:rsidRPr="003B7C08">
        <w:rPr>
          <w:i w:val="0"/>
          <w:noProof/>
          <w:sz w:val="18"/>
        </w:rPr>
        <w:instrText xml:space="preserve"> PAGEREF _Toc65744752 \h </w:instrText>
      </w:r>
      <w:r w:rsidRPr="003B7C08">
        <w:rPr>
          <w:i w:val="0"/>
          <w:noProof/>
          <w:sz w:val="18"/>
        </w:rPr>
      </w:r>
      <w:r w:rsidRPr="003B7C08">
        <w:rPr>
          <w:i w:val="0"/>
          <w:noProof/>
          <w:sz w:val="18"/>
        </w:rPr>
        <w:fldChar w:fldCharType="separate"/>
      </w:r>
      <w:r w:rsidR="002472EE">
        <w:rPr>
          <w:i w:val="0"/>
          <w:noProof/>
          <w:sz w:val="18"/>
        </w:rPr>
        <w:t>95</w:t>
      </w:r>
      <w:r w:rsidRPr="003B7C08">
        <w:rPr>
          <w:i w:val="0"/>
          <w:noProof/>
          <w:sz w:val="18"/>
        </w:rPr>
        <w:fldChar w:fldCharType="end"/>
      </w:r>
    </w:p>
    <w:p w14:paraId="28B74FE1" w14:textId="04C09D2F" w:rsidR="003B7C08" w:rsidRDefault="003B7C08">
      <w:pPr>
        <w:pStyle w:val="TOC9"/>
        <w:rPr>
          <w:rFonts w:asciiTheme="minorHAnsi" w:eastAsiaTheme="minorEastAsia" w:hAnsiTheme="minorHAnsi" w:cstheme="minorBidi"/>
          <w:i w:val="0"/>
          <w:noProof/>
          <w:kern w:val="0"/>
          <w:sz w:val="22"/>
          <w:szCs w:val="22"/>
        </w:rPr>
      </w:pPr>
      <w:r>
        <w:rPr>
          <w:noProof/>
        </w:rPr>
        <w:t>Copyright Act 1968</w:t>
      </w:r>
      <w:r w:rsidRPr="003B7C08">
        <w:rPr>
          <w:i w:val="0"/>
          <w:noProof/>
          <w:sz w:val="18"/>
        </w:rPr>
        <w:tab/>
      </w:r>
      <w:r w:rsidRPr="003B7C08">
        <w:rPr>
          <w:i w:val="0"/>
          <w:noProof/>
          <w:sz w:val="18"/>
        </w:rPr>
        <w:fldChar w:fldCharType="begin"/>
      </w:r>
      <w:r w:rsidRPr="003B7C08">
        <w:rPr>
          <w:i w:val="0"/>
          <w:noProof/>
          <w:sz w:val="18"/>
        </w:rPr>
        <w:instrText xml:space="preserve"> PAGEREF _Toc65744754 \h </w:instrText>
      </w:r>
      <w:r w:rsidRPr="003B7C08">
        <w:rPr>
          <w:i w:val="0"/>
          <w:noProof/>
          <w:sz w:val="18"/>
        </w:rPr>
      </w:r>
      <w:r w:rsidRPr="003B7C08">
        <w:rPr>
          <w:i w:val="0"/>
          <w:noProof/>
          <w:sz w:val="18"/>
        </w:rPr>
        <w:fldChar w:fldCharType="separate"/>
      </w:r>
      <w:r w:rsidR="002472EE">
        <w:rPr>
          <w:i w:val="0"/>
          <w:noProof/>
          <w:sz w:val="18"/>
        </w:rPr>
        <w:t>98</w:t>
      </w:r>
      <w:r w:rsidRPr="003B7C08">
        <w:rPr>
          <w:i w:val="0"/>
          <w:noProof/>
          <w:sz w:val="18"/>
        </w:rPr>
        <w:fldChar w:fldCharType="end"/>
      </w:r>
    </w:p>
    <w:p w14:paraId="1B8021A0" w14:textId="702DAED5" w:rsidR="003B7C08" w:rsidRDefault="003B7C08">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3B7C08">
        <w:rPr>
          <w:i w:val="0"/>
          <w:noProof/>
          <w:sz w:val="18"/>
        </w:rPr>
        <w:tab/>
      </w:r>
      <w:r w:rsidRPr="003B7C08">
        <w:rPr>
          <w:i w:val="0"/>
          <w:noProof/>
          <w:sz w:val="18"/>
        </w:rPr>
        <w:fldChar w:fldCharType="begin"/>
      </w:r>
      <w:r w:rsidRPr="003B7C08">
        <w:rPr>
          <w:i w:val="0"/>
          <w:noProof/>
          <w:sz w:val="18"/>
        </w:rPr>
        <w:instrText xml:space="preserve"> PAGEREF _Toc65744755 \h </w:instrText>
      </w:r>
      <w:r w:rsidRPr="003B7C08">
        <w:rPr>
          <w:i w:val="0"/>
          <w:noProof/>
          <w:sz w:val="18"/>
        </w:rPr>
      </w:r>
      <w:r w:rsidRPr="003B7C08">
        <w:rPr>
          <w:i w:val="0"/>
          <w:noProof/>
          <w:sz w:val="18"/>
        </w:rPr>
        <w:fldChar w:fldCharType="separate"/>
      </w:r>
      <w:r w:rsidR="002472EE">
        <w:rPr>
          <w:i w:val="0"/>
          <w:noProof/>
          <w:sz w:val="18"/>
        </w:rPr>
        <w:t>99</w:t>
      </w:r>
      <w:r w:rsidRPr="003B7C08">
        <w:rPr>
          <w:i w:val="0"/>
          <w:noProof/>
          <w:sz w:val="18"/>
        </w:rPr>
        <w:fldChar w:fldCharType="end"/>
      </w:r>
    </w:p>
    <w:p w14:paraId="1D96BFC5" w14:textId="45061EBD" w:rsidR="003B7C08" w:rsidRDefault="003B7C08">
      <w:pPr>
        <w:pStyle w:val="TOC9"/>
        <w:rPr>
          <w:rFonts w:asciiTheme="minorHAnsi" w:eastAsiaTheme="minorEastAsia" w:hAnsiTheme="minorHAnsi" w:cstheme="minorBidi"/>
          <w:i w:val="0"/>
          <w:noProof/>
          <w:kern w:val="0"/>
          <w:sz w:val="22"/>
          <w:szCs w:val="22"/>
        </w:rPr>
      </w:pPr>
      <w:r>
        <w:rPr>
          <w:noProof/>
        </w:rPr>
        <w:t>Corporations Act 2001</w:t>
      </w:r>
      <w:r w:rsidRPr="003B7C08">
        <w:rPr>
          <w:i w:val="0"/>
          <w:noProof/>
          <w:sz w:val="18"/>
        </w:rPr>
        <w:tab/>
      </w:r>
      <w:r w:rsidRPr="003B7C08">
        <w:rPr>
          <w:i w:val="0"/>
          <w:noProof/>
          <w:sz w:val="18"/>
        </w:rPr>
        <w:fldChar w:fldCharType="begin"/>
      </w:r>
      <w:r w:rsidRPr="003B7C08">
        <w:rPr>
          <w:i w:val="0"/>
          <w:noProof/>
          <w:sz w:val="18"/>
        </w:rPr>
        <w:instrText xml:space="preserve"> PAGEREF _Toc65744757 \h </w:instrText>
      </w:r>
      <w:r w:rsidRPr="003B7C08">
        <w:rPr>
          <w:i w:val="0"/>
          <w:noProof/>
          <w:sz w:val="18"/>
        </w:rPr>
      </w:r>
      <w:r w:rsidRPr="003B7C08">
        <w:rPr>
          <w:i w:val="0"/>
          <w:noProof/>
          <w:sz w:val="18"/>
        </w:rPr>
        <w:fldChar w:fldCharType="separate"/>
      </w:r>
      <w:r w:rsidR="002472EE">
        <w:rPr>
          <w:i w:val="0"/>
          <w:noProof/>
          <w:sz w:val="18"/>
        </w:rPr>
        <w:t>101</w:t>
      </w:r>
      <w:r w:rsidRPr="003B7C08">
        <w:rPr>
          <w:i w:val="0"/>
          <w:noProof/>
          <w:sz w:val="18"/>
        </w:rPr>
        <w:fldChar w:fldCharType="end"/>
      </w:r>
    </w:p>
    <w:p w14:paraId="3B47B315" w14:textId="2C06BBE4" w:rsidR="003B7C08" w:rsidRDefault="003B7C08">
      <w:pPr>
        <w:pStyle w:val="TOC9"/>
        <w:rPr>
          <w:rFonts w:asciiTheme="minorHAnsi" w:eastAsiaTheme="minorEastAsia" w:hAnsiTheme="minorHAnsi" w:cstheme="minorBidi"/>
          <w:i w:val="0"/>
          <w:noProof/>
          <w:kern w:val="0"/>
          <w:sz w:val="22"/>
          <w:szCs w:val="22"/>
        </w:rPr>
      </w:pPr>
      <w:r>
        <w:rPr>
          <w:noProof/>
        </w:rPr>
        <w:t>Court Security Act 2013</w:t>
      </w:r>
      <w:r w:rsidRPr="003B7C08">
        <w:rPr>
          <w:i w:val="0"/>
          <w:noProof/>
          <w:sz w:val="18"/>
        </w:rPr>
        <w:tab/>
      </w:r>
      <w:r w:rsidRPr="003B7C08">
        <w:rPr>
          <w:i w:val="0"/>
          <w:noProof/>
          <w:sz w:val="18"/>
        </w:rPr>
        <w:fldChar w:fldCharType="begin"/>
      </w:r>
      <w:r w:rsidRPr="003B7C08">
        <w:rPr>
          <w:i w:val="0"/>
          <w:noProof/>
          <w:sz w:val="18"/>
        </w:rPr>
        <w:instrText xml:space="preserve"> PAGEREF _Toc65744758 \h </w:instrText>
      </w:r>
      <w:r w:rsidRPr="003B7C08">
        <w:rPr>
          <w:i w:val="0"/>
          <w:noProof/>
          <w:sz w:val="18"/>
        </w:rPr>
      </w:r>
      <w:r w:rsidRPr="003B7C08">
        <w:rPr>
          <w:i w:val="0"/>
          <w:noProof/>
          <w:sz w:val="18"/>
        </w:rPr>
        <w:fldChar w:fldCharType="separate"/>
      </w:r>
      <w:r w:rsidR="002472EE">
        <w:rPr>
          <w:i w:val="0"/>
          <w:noProof/>
          <w:sz w:val="18"/>
        </w:rPr>
        <w:t>103</w:t>
      </w:r>
      <w:r w:rsidRPr="003B7C08">
        <w:rPr>
          <w:i w:val="0"/>
          <w:noProof/>
          <w:sz w:val="18"/>
        </w:rPr>
        <w:fldChar w:fldCharType="end"/>
      </w:r>
    </w:p>
    <w:p w14:paraId="48AE0BE6" w14:textId="0278AC53" w:rsidR="003B7C08" w:rsidRDefault="003B7C08">
      <w:pPr>
        <w:pStyle w:val="TOC9"/>
        <w:rPr>
          <w:rFonts w:asciiTheme="minorHAnsi" w:eastAsiaTheme="minorEastAsia" w:hAnsiTheme="minorHAnsi" w:cstheme="minorBidi"/>
          <w:i w:val="0"/>
          <w:noProof/>
          <w:kern w:val="0"/>
          <w:sz w:val="22"/>
          <w:szCs w:val="22"/>
        </w:rPr>
      </w:pPr>
      <w:r>
        <w:rPr>
          <w:noProof/>
        </w:rPr>
        <w:lastRenderedPageBreak/>
        <w:t>Crimes Act 1914</w:t>
      </w:r>
      <w:r w:rsidRPr="003B7C08">
        <w:rPr>
          <w:i w:val="0"/>
          <w:noProof/>
          <w:sz w:val="18"/>
        </w:rPr>
        <w:tab/>
      </w:r>
      <w:r w:rsidRPr="003B7C08">
        <w:rPr>
          <w:i w:val="0"/>
          <w:noProof/>
          <w:sz w:val="18"/>
        </w:rPr>
        <w:fldChar w:fldCharType="begin"/>
      </w:r>
      <w:r w:rsidRPr="003B7C08">
        <w:rPr>
          <w:i w:val="0"/>
          <w:noProof/>
          <w:sz w:val="18"/>
        </w:rPr>
        <w:instrText xml:space="preserve"> PAGEREF _Toc65744759 \h </w:instrText>
      </w:r>
      <w:r w:rsidRPr="003B7C08">
        <w:rPr>
          <w:i w:val="0"/>
          <w:noProof/>
          <w:sz w:val="18"/>
        </w:rPr>
      </w:r>
      <w:r w:rsidRPr="003B7C08">
        <w:rPr>
          <w:i w:val="0"/>
          <w:noProof/>
          <w:sz w:val="18"/>
        </w:rPr>
        <w:fldChar w:fldCharType="separate"/>
      </w:r>
      <w:r w:rsidR="002472EE">
        <w:rPr>
          <w:i w:val="0"/>
          <w:noProof/>
          <w:sz w:val="18"/>
        </w:rPr>
        <w:t>105</w:t>
      </w:r>
      <w:r w:rsidRPr="003B7C08">
        <w:rPr>
          <w:i w:val="0"/>
          <w:noProof/>
          <w:sz w:val="18"/>
        </w:rPr>
        <w:fldChar w:fldCharType="end"/>
      </w:r>
    </w:p>
    <w:p w14:paraId="580B61DA" w14:textId="0B674754" w:rsidR="003B7C08" w:rsidRDefault="003B7C08">
      <w:pPr>
        <w:pStyle w:val="TOC9"/>
        <w:rPr>
          <w:rFonts w:asciiTheme="minorHAnsi" w:eastAsiaTheme="minorEastAsia" w:hAnsiTheme="minorHAnsi" w:cstheme="minorBidi"/>
          <w:i w:val="0"/>
          <w:noProof/>
          <w:kern w:val="0"/>
          <w:sz w:val="22"/>
          <w:szCs w:val="22"/>
        </w:rPr>
      </w:pPr>
      <w:r>
        <w:rPr>
          <w:noProof/>
        </w:rPr>
        <w:t>Criminal Code Act 1995</w:t>
      </w:r>
      <w:r w:rsidRPr="003B7C08">
        <w:rPr>
          <w:i w:val="0"/>
          <w:noProof/>
          <w:sz w:val="18"/>
        </w:rPr>
        <w:tab/>
      </w:r>
      <w:r w:rsidRPr="003B7C08">
        <w:rPr>
          <w:i w:val="0"/>
          <w:noProof/>
          <w:sz w:val="18"/>
        </w:rPr>
        <w:fldChar w:fldCharType="begin"/>
      </w:r>
      <w:r w:rsidRPr="003B7C08">
        <w:rPr>
          <w:i w:val="0"/>
          <w:noProof/>
          <w:sz w:val="18"/>
        </w:rPr>
        <w:instrText xml:space="preserve"> PAGEREF _Toc65744760 \h </w:instrText>
      </w:r>
      <w:r w:rsidRPr="003B7C08">
        <w:rPr>
          <w:i w:val="0"/>
          <w:noProof/>
          <w:sz w:val="18"/>
        </w:rPr>
      </w:r>
      <w:r w:rsidRPr="003B7C08">
        <w:rPr>
          <w:i w:val="0"/>
          <w:noProof/>
          <w:sz w:val="18"/>
        </w:rPr>
        <w:fldChar w:fldCharType="separate"/>
      </w:r>
      <w:r w:rsidR="002472EE">
        <w:rPr>
          <w:i w:val="0"/>
          <w:noProof/>
          <w:sz w:val="18"/>
        </w:rPr>
        <w:t>106</w:t>
      </w:r>
      <w:r w:rsidRPr="003B7C08">
        <w:rPr>
          <w:i w:val="0"/>
          <w:noProof/>
          <w:sz w:val="18"/>
        </w:rPr>
        <w:fldChar w:fldCharType="end"/>
      </w:r>
    </w:p>
    <w:p w14:paraId="47B5C63B" w14:textId="61441FBC" w:rsidR="003B7C08" w:rsidRDefault="003B7C08">
      <w:pPr>
        <w:pStyle w:val="TOC9"/>
        <w:rPr>
          <w:rFonts w:asciiTheme="minorHAnsi" w:eastAsiaTheme="minorEastAsia" w:hAnsiTheme="minorHAnsi" w:cstheme="minorBidi"/>
          <w:i w:val="0"/>
          <w:noProof/>
          <w:kern w:val="0"/>
          <w:sz w:val="22"/>
          <w:szCs w:val="22"/>
        </w:rPr>
      </w:pPr>
      <w:r>
        <w:rPr>
          <w:noProof/>
        </w:rPr>
        <w:t>Customs Act 1901</w:t>
      </w:r>
      <w:r w:rsidRPr="003B7C08">
        <w:rPr>
          <w:i w:val="0"/>
          <w:noProof/>
          <w:sz w:val="18"/>
        </w:rPr>
        <w:tab/>
      </w:r>
      <w:r w:rsidRPr="003B7C08">
        <w:rPr>
          <w:i w:val="0"/>
          <w:noProof/>
          <w:sz w:val="18"/>
        </w:rPr>
        <w:fldChar w:fldCharType="begin"/>
      </w:r>
      <w:r w:rsidRPr="003B7C08">
        <w:rPr>
          <w:i w:val="0"/>
          <w:noProof/>
          <w:sz w:val="18"/>
        </w:rPr>
        <w:instrText xml:space="preserve"> PAGEREF _Toc65744762 \h </w:instrText>
      </w:r>
      <w:r w:rsidRPr="003B7C08">
        <w:rPr>
          <w:i w:val="0"/>
          <w:noProof/>
          <w:sz w:val="18"/>
        </w:rPr>
      </w:r>
      <w:r w:rsidRPr="003B7C08">
        <w:rPr>
          <w:i w:val="0"/>
          <w:noProof/>
          <w:sz w:val="18"/>
        </w:rPr>
        <w:fldChar w:fldCharType="separate"/>
      </w:r>
      <w:r w:rsidR="002472EE">
        <w:rPr>
          <w:i w:val="0"/>
          <w:noProof/>
          <w:sz w:val="18"/>
        </w:rPr>
        <w:t>107</w:t>
      </w:r>
      <w:r w:rsidRPr="003B7C08">
        <w:rPr>
          <w:i w:val="0"/>
          <w:noProof/>
          <w:sz w:val="18"/>
        </w:rPr>
        <w:fldChar w:fldCharType="end"/>
      </w:r>
    </w:p>
    <w:p w14:paraId="23829DB4" w14:textId="5F051E4B" w:rsidR="003B7C08" w:rsidRDefault="003B7C08">
      <w:pPr>
        <w:pStyle w:val="TOC9"/>
        <w:rPr>
          <w:rFonts w:asciiTheme="minorHAnsi" w:eastAsiaTheme="minorEastAsia" w:hAnsiTheme="minorHAnsi" w:cstheme="minorBidi"/>
          <w:i w:val="0"/>
          <w:noProof/>
          <w:kern w:val="0"/>
          <w:sz w:val="22"/>
          <w:szCs w:val="22"/>
        </w:rPr>
      </w:pPr>
      <w:r>
        <w:rPr>
          <w:noProof/>
        </w:rPr>
        <w:t>Defence Act 1903</w:t>
      </w:r>
      <w:r w:rsidRPr="003B7C08">
        <w:rPr>
          <w:i w:val="0"/>
          <w:noProof/>
          <w:sz w:val="18"/>
        </w:rPr>
        <w:tab/>
      </w:r>
      <w:r w:rsidRPr="003B7C08">
        <w:rPr>
          <w:i w:val="0"/>
          <w:noProof/>
          <w:sz w:val="18"/>
        </w:rPr>
        <w:fldChar w:fldCharType="begin"/>
      </w:r>
      <w:r w:rsidRPr="003B7C08">
        <w:rPr>
          <w:i w:val="0"/>
          <w:noProof/>
          <w:sz w:val="18"/>
        </w:rPr>
        <w:instrText xml:space="preserve"> PAGEREF _Toc65744763 \h </w:instrText>
      </w:r>
      <w:r w:rsidRPr="003B7C08">
        <w:rPr>
          <w:i w:val="0"/>
          <w:noProof/>
          <w:sz w:val="18"/>
        </w:rPr>
      </w:r>
      <w:r w:rsidRPr="003B7C08">
        <w:rPr>
          <w:i w:val="0"/>
          <w:noProof/>
          <w:sz w:val="18"/>
        </w:rPr>
        <w:fldChar w:fldCharType="separate"/>
      </w:r>
      <w:r w:rsidR="002472EE">
        <w:rPr>
          <w:i w:val="0"/>
          <w:noProof/>
          <w:sz w:val="18"/>
        </w:rPr>
        <w:t>108</w:t>
      </w:r>
      <w:r w:rsidRPr="003B7C08">
        <w:rPr>
          <w:i w:val="0"/>
          <w:noProof/>
          <w:sz w:val="18"/>
        </w:rPr>
        <w:fldChar w:fldCharType="end"/>
      </w:r>
    </w:p>
    <w:p w14:paraId="64E8B4D1" w14:textId="4BB277A9" w:rsidR="003B7C08" w:rsidRDefault="003B7C08">
      <w:pPr>
        <w:pStyle w:val="TOC9"/>
        <w:rPr>
          <w:rFonts w:asciiTheme="minorHAnsi" w:eastAsiaTheme="minorEastAsia" w:hAnsiTheme="minorHAnsi" w:cstheme="minorBidi"/>
          <w:i w:val="0"/>
          <w:noProof/>
          <w:kern w:val="0"/>
          <w:sz w:val="22"/>
          <w:szCs w:val="22"/>
        </w:rPr>
      </w:pPr>
      <w:r>
        <w:rPr>
          <w:noProof/>
        </w:rPr>
        <w:t>Defence Force (Home Loans Assistance) Act 1990</w:t>
      </w:r>
      <w:r w:rsidRPr="003B7C08">
        <w:rPr>
          <w:i w:val="0"/>
          <w:noProof/>
          <w:sz w:val="18"/>
        </w:rPr>
        <w:tab/>
      </w:r>
      <w:r w:rsidRPr="003B7C08">
        <w:rPr>
          <w:i w:val="0"/>
          <w:noProof/>
          <w:sz w:val="18"/>
        </w:rPr>
        <w:fldChar w:fldCharType="begin"/>
      </w:r>
      <w:r w:rsidRPr="003B7C08">
        <w:rPr>
          <w:i w:val="0"/>
          <w:noProof/>
          <w:sz w:val="18"/>
        </w:rPr>
        <w:instrText xml:space="preserve"> PAGEREF _Toc65744764 \h </w:instrText>
      </w:r>
      <w:r w:rsidRPr="003B7C08">
        <w:rPr>
          <w:i w:val="0"/>
          <w:noProof/>
          <w:sz w:val="18"/>
        </w:rPr>
      </w:r>
      <w:r w:rsidRPr="003B7C08">
        <w:rPr>
          <w:i w:val="0"/>
          <w:noProof/>
          <w:sz w:val="18"/>
        </w:rPr>
        <w:fldChar w:fldCharType="separate"/>
      </w:r>
      <w:r w:rsidR="002472EE">
        <w:rPr>
          <w:i w:val="0"/>
          <w:noProof/>
          <w:sz w:val="18"/>
        </w:rPr>
        <w:t>108</w:t>
      </w:r>
      <w:r w:rsidRPr="003B7C08">
        <w:rPr>
          <w:i w:val="0"/>
          <w:noProof/>
          <w:sz w:val="18"/>
        </w:rPr>
        <w:fldChar w:fldCharType="end"/>
      </w:r>
    </w:p>
    <w:p w14:paraId="4E6D9921" w14:textId="1FA4B48E" w:rsidR="003B7C08" w:rsidRDefault="003B7C08">
      <w:pPr>
        <w:pStyle w:val="TOC9"/>
        <w:rPr>
          <w:rFonts w:asciiTheme="minorHAnsi" w:eastAsiaTheme="minorEastAsia" w:hAnsiTheme="minorHAnsi" w:cstheme="minorBidi"/>
          <w:i w:val="0"/>
          <w:noProof/>
          <w:kern w:val="0"/>
          <w:sz w:val="22"/>
          <w:szCs w:val="22"/>
        </w:rPr>
      </w:pPr>
      <w:r>
        <w:rPr>
          <w:noProof/>
        </w:rPr>
        <w:t>Defence Reserve Service (Protection) Act 2001</w:t>
      </w:r>
      <w:r w:rsidRPr="003B7C08">
        <w:rPr>
          <w:i w:val="0"/>
          <w:noProof/>
          <w:sz w:val="18"/>
        </w:rPr>
        <w:tab/>
      </w:r>
      <w:r w:rsidRPr="003B7C08">
        <w:rPr>
          <w:i w:val="0"/>
          <w:noProof/>
          <w:sz w:val="18"/>
        </w:rPr>
        <w:fldChar w:fldCharType="begin"/>
      </w:r>
      <w:r w:rsidRPr="003B7C08">
        <w:rPr>
          <w:i w:val="0"/>
          <w:noProof/>
          <w:sz w:val="18"/>
        </w:rPr>
        <w:instrText xml:space="preserve"> PAGEREF _Toc65744765 \h </w:instrText>
      </w:r>
      <w:r w:rsidRPr="003B7C08">
        <w:rPr>
          <w:i w:val="0"/>
          <w:noProof/>
          <w:sz w:val="18"/>
        </w:rPr>
      </w:r>
      <w:r w:rsidRPr="003B7C08">
        <w:rPr>
          <w:i w:val="0"/>
          <w:noProof/>
          <w:sz w:val="18"/>
        </w:rPr>
        <w:fldChar w:fldCharType="separate"/>
      </w:r>
      <w:r w:rsidR="002472EE">
        <w:rPr>
          <w:i w:val="0"/>
          <w:noProof/>
          <w:sz w:val="18"/>
        </w:rPr>
        <w:t>108</w:t>
      </w:r>
      <w:r w:rsidRPr="003B7C08">
        <w:rPr>
          <w:i w:val="0"/>
          <w:noProof/>
          <w:sz w:val="18"/>
        </w:rPr>
        <w:fldChar w:fldCharType="end"/>
      </w:r>
    </w:p>
    <w:p w14:paraId="5D9873B5" w14:textId="3EC7BB85" w:rsidR="003B7C08" w:rsidRDefault="003B7C08">
      <w:pPr>
        <w:pStyle w:val="TOC9"/>
        <w:rPr>
          <w:rFonts w:asciiTheme="minorHAnsi" w:eastAsiaTheme="minorEastAsia" w:hAnsiTheme="minorHAnsi" w:cstheme="minorBidi"/>
          <w:i w:val="0"/>
          <w:noProof/>
          <w:kern w:val="0"/>
          <w:sz w:val="22"/>
          <w:szCs w:val="22"/>
        </w:rPr>
      </w:pPr>
      <w:r>
        <w:rPr>
          <w:noProof/>
        </w:rPr>
        <w:t>Designs Act 2003</w:t>
      </w:r>
      <w:r w:rsidRPr="003B7C08">
        <w:rPr>
          <w:i w:val="0"/>
          <w:noProof/>
          <w:sz w:val="18"/>
        </w:rPr>
        <w:tab/>
      </w:r>
      <w:r w:rsidRPr="003B7C08">
        <w:rPr>
          <w:i w:val="0"/>
          <w:noProof/>
          <w:sz w:val="18"/>
        </w:rPr>
        <w:fldChar w:fldCharType="begin"/>
      </w:r>
      <w:r w:rsidRPr="003B7C08">
        <w:rPr>
          <w:i w:val="0"/>
          <w:noProof/>
          <w:sz w:val="18"/>
        </w:rPr>
        <w:instrText xml:space="preserve"> PAGEREF _Toc65744766 \h </w:instrText>
      </w:r>
      <w:r w:rsidRPr="003B7C08">
        <w:rPr>
          <w:i w:val="0"/>
          <w:noProof/>
          <w:sz w:val="18"/>
        </w:rPr>
      </w:r>
      <w:r w:rsidRPr="003B7C08">
        <w:rPr>
          <w:i w:val="0"/>
          <w:noProof/>
          <w:sz w:val="18"/>
        </w:rPr>
        <w:fldChar w:fldCharType="separate"/>
      </w:r>
      <w:r w:rsidR="002472EE">
        <w:rPr>
          <w:i w:val="0"/>
          <w:noProof/>
          <w:sz w:val="18"/>
        </w:rPr>
        <w:t>108</w:t>
      </w:r>
      <w:r w:rsidRPr="003B7C08">
        <w:rPr>
          <w:i w:val="0"/>
          <w:noProof/>
          <w:sz w:val="18"/>
        </w:rPr>
        <w:fldChar w:fldCharType="end"/>
      </w:r>
    </w:p>
    <w:p w14:paraId="3C9BD619" w14:textId="17AC154B" w:rsidR="003B7C08" w:rsidRDefault="003B7C08">
      <w:pPr>
        <w:pStyle w:val="TOC9"/>
        <w:rPr>
          <w:rFonts w:asciiTheme="minorHAnsi" w:eastAsiaTheme="minorEastAsia" w:hAnsiTheme="minorHAnsi" w:cstheme="minorBidi"/>
          <w:i w:val="0"/>
          <w:noProof/>
          <w:kern w:val="0"/>
          <w:sz w:val="22"/>
          <w:szCs w:val="22"/>
        </w:rPr>
      </w:pPr>
      <w:r>
        <w:rPr>
          <w:noProof/>
        </w:rPr>
        <w:t>Do Not Call Register Act 2006</w:t>
      </w:r>
      <w:r w:rsidRPr="003B7C08">
        <w:rPr>
          <w:i w:val="0"/>
          <w:noProof/>
          <w:sz w:val="18"/>
        </w:rPr>
        <w:tab/>
      </w:r>
      <w:r w:rsidRPr="003B7C08">
        <w:rPr>
          <w:i w:val="0"/>
          <w:noProof/>
          <w:sz w:val="18"/>
        </w:rPr>
        <w:fldChar w:fldCharType="begin"/>
      </w:r>
      <w:r w:rsidRPr="003B7C08">
        <w:rPr>
          <w:i w:val="0"/>
          <w:noProof/>
          <w:sz w:val="18"/>
        </w:rPr>
        <w:instrText xml:space="preserve"> PAGEREF _Toc65744767 \h </w:instrText>
      </w:r>
      <w:r w:rsidRPr="003B7C08">
        <w:rPr>
          <w:i w:val="0"/>
          <w:noProof/>
          <w:sz w:val="18"/>
        </w:rPr>
      </w:r>
      <w:r w:rsidRPr="003B7C08">
        <w:rPr>
          <w:i w:val="0"/>
          <w:noProof/>
          <w:sz w:val="18"/>
        </w:rPr>
        <w:fldChar w:fldCharType="separate"/>
      </w:r>
      <w:r w:rsidR="002472EE">
        <w:rPr>
          <w:i w:val="0"/>
          <w:noProof/>
          <w:sz w:val="18"/>
        </w:rPr>
        <w:t>110</w:t>
      </w:r>
      <w:r w:rsidRPr="003B7C08">
        <w:rPr>
          <w:i w:val="0"/>
          <w:noProof/>
          <w:sz w:val="18"/>
        </w:rPr>
        <w:fldChar w:fldCharType="end"/>
      </w:r>
    </w:p>
    <w:p w14:paraId="417153C6" w14:textId="4F349F91" w:rsidR="003B7C08" w:rsidRDefault="003B7C08">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3B7C08">
        <w:rPr>
          <w:i w:val="0"/>
          <w:noProof/>
          <w:sz w:val="18"/>
        </w:rPr>
        <w:tab/>
      </w:r>
      <w:r w:rsidRPr="003B7C08">
        <w:rPr>
          <w:i w:val="0"/>
          <w:noProof/>
          <w:sz w:val="18"/>
        </w:rPr>
        <w:fldChar w:fldCharType="begin"/>
      </w:r>
      <w:r w:rsidRPr="003B7C08">
        <w:rPr>
          <w:i w:val="0"/>
          <w:noProof/>
          <w:sz w:val="18"/>
        </w:rPr>
        <w:instrText xml:space="preserve"> PAGEREF _Toc65744768 \h </w:instrText>
      </w:r>
      <w:r w:rsidRPr="003B7C08">
        <w:rPr>
          <w:i w:val="0"/>
          <w:noProof/>
          <w:sz w:val="18"/>
        </w:rPr>
      </w:r>
      <w:r w:rsidRPr="003B7C08">
        <w:rPr>
          <w:i w:val="0"/>
          <w:noProof/>
          <w:sz w:val="18"/>
        </w:rPr>
        <w:fldChar w:fldCharType="separate"/>
      </w:r>
      <w:r w:rsidR="002472EE">
        <w:rPr>
          <w:i w:val="0"/>
          <w:noProof/>
          <w:sz w:val="18"/>
        </w:rPr>
        <w:t>113</w:t>
      </w:r>
      <w:r w:rsidRPr="003B7C08">
        <w:rPr>
          <w:i w:val="0"/>
          <w:noProof/>
          <w:sz w:val="18"/>
        </w:rPr>
        <w:fldChar w:fldCharType="end"/>
      </w:r>
    </w:p>
    <w:p w14:paraId="33A7B2D7" w14:textId="422B8255" w:rsidR="003B7C08" w:rsidRDefault="003B7C08">
      <w:pPr>
        <w:pStyle w:val="TOC9"/>
        <w:rPr>
          <w:rFonts w:asciiTheme="minorHAnsi" w:eastAsiaTheme="minorEastAsia" w:hAnsiTheme="minorHAnsi" w:cstheme="minorBidi"/>
          <w:i w:val="0"/>
          <w:noProof/>
          <w:kern w:val="0"/>
          <w:sz w:val="22"/>
          <w:szCs w:val="22"/>
        </w:rPr>
      </w:pPr>
      <w:r>
        <w:rPr>
          <w:noProof/>
        </w:rPr>
        <w:t>Enhancing Online Safety Act 2015</w:t>
      </w:r>
      <w:r w:rsidRPr="003B7C08">
        <w:rPr>
          <w:i w:val="0"/>
          <w:noProof/>
          <w:sz w:val="18"/>
        </w:rPr>
        <w:tab/>
      </w:r>
      <w:r w:rsidRPr="003B7C08">
        <w:rPr>
          <w:i w:val="0"/>
          <w:noProof/>
          <w:sz w:val="18"/>
        </w:rPr>
        <w:fldChar w:fldCharType="begin"/>
      </w:r>
      <w:r w:rsidRPr="003B7C08">
        <w:rPr>
          <w:i w:val="0"/>
          <w:noProof/>
          <w:sz w:val="18"/>
        </w:rPr>
        <w:instrText xml:space="preserve"> PAGEREF _Toc65744769 \h </w:instrText>
      </w:r>
      <w:r w:rsidRPr="003B7C08">
        <w:rPr>
          <w:i w:val="0"/>
          <w:noProof/>
          <w:sz w:val="18"/>
        </w:rPr>
      </w:r>
      <w:r w:rsidRPr="003B7C08">
        <w:rPr>
          <w:i w:val="0"/>
          <w:noProof/>
          <w:sz w:val="18"/>
        </w:rPr>
        <w:fldChar w:fldCharType="separate"/>
      </w:r>
      <w:r w:rsidR="002472EE">
        <w:rPr>
          <w:i w:val="0"/>
          <w:noProof/>
          <w:sz w:val="18"/>
        </w:rPr>
        <w:t>113</w:t>
      </w:r>
      <w:r w:rsidRPr="003B7C08">
        <w:rPr>
          <w:i w:val="0"/>
          <w:noProof/>
          <w:sz w:val="18"/>
        </w:rPr>
        <w:fldChar w:fldCharType="end"/>
      </w:r>
    </w:p>
    <w:p w14:paraId="4384A8C3" w14:textId="5302DBAF" w:rsidR="003B7C08" w:rsidRDefault="003B7C08">
      <w:pPr>
        <w:pStyle w:val="TOC9"/>
        <w:rPr>
          <w:rFonts w:asciiTheme="minorHAnsi" w:eastAsiaTheme="minorEastAsia" w:hAnsiTheme="minorHAnsi" w:cstheme="minorBidi"/>
          <w:i w:val="0"/>
          <w:noProof/>
          <w:kern w:val="0"/>
          <w:sz w:val="22"/>
          <w:szCs w:val="22"/>
        </w:rPr>
      </w:pPr>
      <w:r>
        <w:rPr>
          <w:noProof/>
        </w:rPr>
        <w:t>Evidence Act 1995</w:t>
      </w:r>
      <w:r w:rsidRPr="003B7C08">
        <w:rPr>
          <w:i w:val="0"/>
          <w:noProof/>
          <w:sz w:val="18"/>
        </w:rPr>
        <w:tab/>
      </w:r>
      <w:r w:rsidRPr="003B7C08">
        <w:rPr>
          <w:i w:val="0"/>
          <w:noProof/>
          <w:sz w:val="18"/>
        </w:rPr>
        <w:fldChar w:fldCharType="begin"/>
      </w:r>
      <w:r w:rsidRPr="003B7C08">
        <w:rPr>
          <w:i w:val="0"/>
          <w:noProof/>
          <w:sz w:val="18"/>
        </w:rPr>
        <w:instrText xml:space="preserve"> PAGEREF _Toc65744770 \h </w:instrText>
      </w:r>
      <w:r w:rsidRPr="003B7C08">
        <w:rPr>
          <w:i w:val="0"/>
          <w:noProof/>
          <w:sz w:val="18"/>
        </w:rPr>
      </w:r>
      <w:r w:rsidRPr="003B7C08">
        <w:rPr>
          <w:i w:val="0"/>
          <w:noProof/>
          <w:sz w:val="18"/>
        </w:rPr>
        <w:fldChar w:fldCharType="separate"/>
      </w:r>
      <w:r w:rsidR="002472EE">
        <w:rPr>
          <w:i w:val="0"/>
          <w:noProof/>
          <w:sz w:val="18"/>
        </w:rPr>
        <w:t>113</w:t>
      </w:r>
      <w:r w:rsidRPr="003B7C08">
        <w:rPr>
          <w:i w:val="0"/>
          <w:noProof/>
          <w:sz w:val="18"/>
        </w:rPr>
        <w:fldChar w:fldCharType="end"/>
      </w:r>
    </w:p>
    <w:p w14:paraId="534B25B1" w14:textId="7524361F" w:rsidR="003B7C08" w:rsidRDefault="003B7C08">
      <w:pPr>
        <w:pStyle w:val="TOC9"/>
        <w:rPr>
          <w:rFonts w:asciiTheme="minorHAnsi" w:eastAsiaTheme="minorEastAsia" w:hAnsiTheme="minorHAnsi" w:cstheme="minorBidi"/>
          <w:i w:val="0"/>
          <w:noProof/>
          <w:kern w:val="0"/>
          <w:sz w:val="22"/>
          <w:szCs w:val="22"/>
        </w:rPr>
      </w:pPr>
      <w:r>
        <w:rPr>
          <w:noProof/>
        </w:rPr>
        <w:t>Extradition Act 1988</w:t>
      </w:r>
      <w:r w:rsidRPr="003B7C08">
        <w:rPr>
          <w:i w:val="0"/>
          <w:noProof/>
          <w:sz w:val="18"/>
        </w:rPr>
        <w:tab/>
      </w:r>
      <w:r w:rsidRPr="003B7C08">
        <w:rPr>
          <w:i w:val="0"/>
          <w:noProof/>
          <w:sz w:val="18"/>
        </w:rPr>
        <w:fldChar w:fldCharType="begin"/>
      </w:r>
      <w:r w:rsidRPr="003B7C08">
        <w:rPr>
          <w:i w:val="0"/>
          <w:noProof/>
          <w:sz w:val="18"/>
        </w:rPr>
        <w:instrText xml:space="preserve"> PAGEREF _Toc65744771 \h </w:instrText>
      </w:r>
      <w:r w:rsidRPr="003B7C08">
        <w:rPr>
          <w:i w:val="0"/>
          <w:noProof/>
          <w:sz w:val="18"/>
        </w:rPr>
      </w:r>
      <w:r w:rsidRPr="003B7C08">
        <w:rPr>
          <w:i w:val="0"/>
          <w:noProof/>
          <w:sz w:val="18"/>
        </w:rPr>
        <w:fldChar w:fldCharType="separate"/>
      </w:r>
      <w:r w:rsidR="002472EE">
        <w:rPr>
          <w:i w:val="0"/>
          <w:noProof/>
          <w:sz w:val="18"/>
        </w:rPr>
        <w:t>113</w:t>
      </w:r>
      <w:r w:rsidRPr="003B7C08">
        <w:rPr>
          <w:i w:val="0"/>
          <w:noProof/>
          <w:sz w:val="18"/>
        </w:rPr>
        <w:fldChar w:fldCharType="end"/>
      </w:r>
    </w:p>
    <w:p w14:paraId="04F1E3E0" w14:textId="0E5D7D77" w:rsidR="003B7C08" w:rsidRDefault="003B7C08">
      <w:pPr>
        <w:pStyle w:val="TOC9"/>
        <w:rPr>
          <w:rFonts w:asciiTheme="minorHAnsi" w:eastAsiaTheme="minorEastAsia" w:hAnsiTheme="minorHAnsi" w:cstheme="minorBidi"/>
          <w:i w:val="0"/>
          <w:noProof/>
          <w:kern w:val="0"/>
          <w:sz w:val="22"/>
          <w:szCs w:val="22"/>
        </w:rPr>
      </w:pPr>
      <w:r>
        <w:rPr>
          <w:noProof/>
        </w:rPr>
        <w:t>Fair Work Act 2009</w:t>
      </w:r>
      <w:r w:rsidRPr="003B7C08">
        <w:rPr>
          <w:i w:val="0"/>
          <w:noProof/>
          <w:sz w:val="18"/>
        </w:rPr>
        <w:tab/>
      </w:r>
      <w:r w:rsidRPr="003B7C08">
        <w:rPr>
          <w:i w:val="0"/>
          <w:noProof/>
          <w:sz w:val="18"/>
        </w:rPr>
        <w:fldChar w:fldCharType="begin"/>
      </w:r>
      <w:r w:rsidRPr="003B7C08">
        <w:rPr>
          <w:i w:val="0"/>
          <w:noProof/>
          <w:sz w:val="18"/>
        </w:rPr>
        <w:instrText xml:space="preserve"> PAGEREF _Toc65744772 \h </w:instrText>
      </w:r>
      <w:r w:rsidRPr="003B7C08">
        <w:rPr>
          <w:i w:val="0"/>
          <w:noProof/>
          <w:sz w:val="18"/>
        </w:rPr>
      </w:r>
      <w:r w:rsidRPr="003B7C08">
        <w:rPr>
          <w:i w:val="0"/>
          <w:noProof/>
          <w:sz w:val="18"/>
        </w:rPr>
        <w:fldChar w:fldCharType="separate"/>
      </w:r>
      <w:r w:rsidR="002472EE">
        <w:rPr>
          <w:i w:val="0"/>
          <w:noProof/>
          <w:sz w:val="18"/>
        </w:rPr>
        <w:t>117</w:t>
      </w:r>
      <w:r w:rsidRPr="003B7C08">
        <w:rPr>
          <w:i w:val="0"/>
          <w:noProof/>
          <w:sz w:val="18"/>
        </w:rPr>
        <w:fldChar w:fldCharType="end"/>
      </w:r>
    </w:p>
    <w:p w14:paraId="4EBFC36B" w14:textId="0BA12FA1" w:rsidR="003B7C08" w:rsidRDefault="003B7C08">
      <w:pPr>
        <w:pStyle w:val="TOC9"/>
        <w:rPr>
          <w:rFonts w:asciiTheme="minorHAnsi" w:eastAsiaTheme="minorEastAsia" w:hAnsiTheme="minorHAnsi" w:cstheme="minorBidi"/>
          <w:i w:val="0"/>
          <w:noProof/>
          <w:kern w:val="0"/>
          <w:sz w:val="22"/>
          <w:szCs w:val="22"/>
        </w:rPr>
      </w:pPr>
      <w:r>
        <w:rPr>
          <w:noProof/>
        </w:rPr>
        <w:t>Fair Work (Registered Organisations) Act 2009</w:t>
      </w:r>
      <w:r w:rsidRPr="003B7C08">
        <w:rPr>
          <w:i w:val="0"/>
          <w:noProof/>
          <w:sz w:val="18"/>
        </w:rPr>
        <w:tab/>
      </w:r>
      <w:r w:rsidRPr="003B7C08">
        <w:rPr>
          <w:i w:val="0"/>
          <w:noProof/>
          <w:sz w:val="18"/>
        </w:rPr>
        <w:fldChar w:fldCharType="begin"/>
      </w:r>
      <w:r w:rsidRPr="003B7C08">
        <w:rPr>
          <w:i w:val="0"/>
          <w:noProof/>
          <w:sz w:val="18"/>
        </w:rPr>
        <w:instrText xml:space="preserve"> PAGEREF _Toc65744775 \h </w:instrText>
      </w:r>
      <w:r w:rsidRPr="003B7C08">
        <w:rPr>
          <w:i w:val="0"/>
          <w:noProof/>
          <w:sz w:val="18"/>
        </w:rPr>
      </w:r>
      <w:r w:rsidRPr="003B7C08">
        <w:rPr>
          <w:i w:val="0"/>
          <w:noProof/>
          <w:sz w:val="18"/>
        </w:rPr>
        <w:fldChar w:fldCharType="separate"/>
      </w:r>
      <w:r w:rsidR="002472EE">
        <w:rPr>
          <w:i w:val="0"/>
          <w:noProof/>
          <w:sz w:val="18"/>
        </w:rPr>
        <w:t>121</w:t>
      </w:r>
      <w:r w:rsidRPr="003B7C08">
        <w:rPr>
          <w:i w:val="0"/>
          <w:noProof/>
          <w:sz w:val="18"/>
        </w:rPr>
        <w:fldChar w:fldCharType="end"/>
      </w:r>
    </w:p>
    <w:p w14:paraId="2DB8BECF" w14:textId="22BAB12B" w:rsidR="003B7C08" w:rsidRDefault="003B7C08">
      <w:pPr>
        <w:pStyle w:val="TOC9"/>
        <w:rPr>
          <w:rFonts w:asciiTheme="minorHAnsi" w:eastAsiaTheme="minorEastAsia" w:hAnsiTheme="minorHAnsi" w:cstheme="minorBidi"/>
          <w:i w:val="0"/>
          <w:noProof/>
          <w:kern w:val="0"/>
          <w:sz w:val="22"/>
          <w:szCs w:val="22"/>
        </w:rPr>
      </w:pPr>
      <w:r>
        <w:rPr>
          <w:noProof/>
        </w:rPr>
        <w:t>Fair Work (Transitional Provisions and Consequential Amendments) Act 2009</w:t>
      </w:r>
      <w:r w:rsidRPr="003B7C08">
        <w:rPr>
          <w:i w:val="0"/>
          <w:noProof/>
          <w:sz w:val="18"/>
        </w:rPr>
        <w:tab/>
      </w:r>
      <w:r w:rsidRPr="003B7C08">
        <w:rPr>
          <w:i w:val="0"/>
          <w:noProof/>
          <w:sz w:val="18"/>
        </w:rPr>
        <w:fldChar w:fldCharType="begin"/>
      </w:r>
      <w:r w:rsidRPr="003B7C08">
        <w:rPr>
          <w:i w:val="0"/>
          <w:noProof/>
          <w:sz w:val="18"/>
        </w:rPr>
        <w:instrText xml:space="preserve"> PAGEREF _Toc65744776 \h </w:instrText>
      </w:r>
      <w:r w:rsidRPr="003B7C08">
        <w:rPr>
          <w:i w:val="0"/>
          <w:noProof/>
          <w:sz w:val="18"/>
        </w:rPr>
      </w:r>
      <w:r w:rsidRPr="003B7C08">
        <w:rPr>
          <w:i w:val="0"/>
          <w:noProof/>
          <w:sz w:val="18"/>
        </w:rPr>
        <w:fldChar w:fldCharType="separate"/>
      </w:r>
      <w:r w:rsidR="002472EE">
        <w:rPr>
          <w:i w:val="0"/>
          <w:noProof/>
          <w:sz w:val="18"/>
        </w:rPr>
        <w:t>122</w:t>
      </w:r>
      <w:r w:rsidRPr="003B7C08">
        <w:rPr>
          <w:i w:val="0"/>
          <w:noProof/>
          <w:sz w:val="18"/>
        </w:rPr>
        <w:fldChar w:fldCharType="end"/>
      </w:r>
    </w:p>
    <w:p w14:paraId="237CC3FF" w14:textId="759BE303" w:rsidR="003B7C08" w:rsidRDefault="003B7C08">
      <w:pPr>
        <w:pStyle w:val="TOC9"/>
        <w:rPr>
          <w:rFonts w:asciiTheme="minorHAnsi" w:eastAsiaTheme="minorEastAsia" w:hAnsiTheme="minorHAnsi" w:cstheme="minorBidi"/>
          <w:i w:val="0"/>
          <w:noProof/>
          <w:kern w:val="0"/>
          <w:sz w:val="22"/>
          <w:szCs w:val="22"/>
        </w:rPr>
      </w:pPr>
      <w:r>
        <w:rPr>
          <w:noProof/>
        </w:rPr>
        <w:t>Family Court of Western Australia (Orders of Registrars) Act 1997</w:t>
      </w:r>
      <w:r w:rsidRPr="003B7C08">
        <w:rPr>
          <w:i w:val="0"/>
          <w:noProof/>
          <w:sz w:val="18"/>
        </w:rPr>
        <w:tab/>
      </w:r>
      <w:r w:rsidRPr="003B7C08">
        <w:rPr>
          <w:i w:val="0"/>
          <w:noProof/>
          <w:sz w:val="18"/>
        </w:rPr>
        <w:fldChar w:fldCharType="begin"/>
      </w:r>
      <w:r w:rsidRPr="003B7C08">
        <w:rPr>
          <w:i w:val="0"/>
          <w:noProof/>
          <w:sz w:val="18"/>
        </w:rPr>
        <w:instrText xml:space="preserve"> PAGEREF _Toc65744777 \h </w:instrText>
      </w:r>
      <w:r w:rsidRPr="003B7C08">
        <w:rPr>
          <w:i w:val="0"/>
          <w:noProof/>
          <w:sz w:val="18"/>
        </w:rPr>
      </w:r>
      <w:r w:rsidRPr="003B7C08">
        <w:rPr>
          <w:i w:val="0"/>
          <w:noProof/>
          <w:sz w:val="18"/>
        </w:rPr>
        <w:fldChar w:fldCharType="separate"/>
      </w:r>
      <w:r w:rsidR="002472EE">
        <w:rPr>
          <w:i w:val="0"/>
          <w:noProof/>
          <w:sz w:val="18"/>
        </w:rPr>
        <w:t>123</w:t>
      </w:r>
      <w:r w:rsidRPr="003B7C08">
        <w:rPr>
          <w:i w:val="0"/>
          <w:noProof/>
          <w:sz w:val="18"/>
        </w:rPr>
        <w:fldChar w:fldCharType="end"/>
      </w:r>
    </w:p>
    <w:p w14:paraId="0477DB57" w14:textId="3742E56D" w:rsidR="003B7C08" w:rsidRDefault="003B7C08">
      <w:pPr>
        <w:pStyle w:val="TOC9"/>
        <w:rPr>
          <w:rFonts w:asciiTheme="minorHAnsi" w:eastAsiaTheme="minorEastAsia" w:hAnsiTheme="minorHAnsi" w:cstheme="minorBidi"/>
          <w:i w:val="0"/>
          <w:noProof/>
          <w:kern w:val="0"/>
          <w:sz w:val="22"/>
          <w:szCs w:val="22"/>
        </w:rPr>
      </w:pPr>
      <w:r>
        <w:rPr>
          <w:noProof/>
        </w:rPr>
        <w:t>Federal Proceedings (Costs) Act 1981</w:t>
      </w:r>
      <w:r w:rsidRPr="003B7C08">
        <w:rPr>
          <w:i w:val="0"/>
          <w:noProof/>
          <w:sz w:val="18"/>
        </w:rPr>
        <w:tab/>
      </w:r>
      <w:r w:rsidRPr="003B7C08">
        <w:rPr>
          <w:i w:val="0"/>
          <w:noProof/>
          <w:sz w:val="18"/>
        </w:rPr>
        <w:fldChar w:fldCharType="begin"/>
      </w:r>
      <w:r w:rsidRPr="003B7C08">
        <w:rPr>
          <w:i w:val="0"/>
          <w:noProof/>
          <w:sz w:val="18"/>
        </w:rPr>
        <w:instrText xml:space="preserve"> PAGEREF _Toc65744778 \h </w:instrText>
      </w:r>
      <w:r w:rsidRPr="003B7C08">
        <w:rPr>
          <w:i w:val="0"/>
          <w:noProof/>
          <w:sz w:val="18"/>
        </w:rPr>
      </w:r>
      <w:r w:rsidRPr="003B7C08">
        <w:rPr>
          <w:i w:val="0"/>
          <w:noProof/>
          <w:sz w:val="18"/>
        </w:rPr>
        <w:fldChar w:fldCharType="separate"/>
      </w:r>
      <w:r w:rsidR="002472EE">
        <w:rPr>
          <w:i w:val="0"/>
          <w:noProof/>
          <w:sz w:val="18"/>
        </w:rPr>
        <w:t>124</w:t>
      </w:r>
      <w:r w:rsidRPr="003B7C08">
        <w:rPr>
          <w:i w:val="0"/>
          <w:noProof/>
          <w:sz w:val="18"/>
        </w:rPr>
        <w:fldChar w:fldCharType="end"/>
      </w:r>
    </w:p>
    <w:p w14:paraId="052659F2" w14:textId="6C1D30C9" w:rsidR="003B7C08" w:rsidRDefault="003B7C08">
      <w:pPr>
        <w:pStyle w:val="TOC9"/>
        <w:rPr>
          <w:rFonts w:asciiTheme="minorHAnsi" w:eastAsiaTheme="minorEastAsia" w:hAnsiTheme="minorHAnsi" w:cstheme="minorBidi"/>
          <w:i w:val="0"/>
          <w:noProof/>
          <w:kern w:val="0"/>
          <w:sz w:val="22"/>
          <w:szCs w:val="22"/>
        </w:rPr>
      </w:pPr>
      <w:r>
        <w:rPr>
          <w:noProof/>
        </w:rPr>
        <w:t>Foreign Acquisitions and Takeovers Act 1975</w:t>
      </w:r>
      <w:r w:rsidRPr="003B7C08">
        <w:rPr>
          <w:i w:val="0"/>
          <w:noProof/>
          <w:sz w:val="18"/>
        </w:rPr>
        <w:tab/>
      </w:r>
      <w:r w:rsidRPr="003B7C08">
        <w:rPr>
          <w:i w:val="0"/>
          <w:noProof/>
          <w:sz w:val="18"/>
        </w:rPr>
        <w:fldChar w:fldCharType="begin"/>
      </w:r>
      <w:r w:rsidRPr="003B7C08">
        <w:rPr>
          <w:i w:val="0"/>
          <w:noProof/>
          <w:sz w:val="18"/>
        </w:rPr>
        <w:instrText xml:space="preserve"> PAGEREF _Toc65744779 \h </w:instrText>
      </w:r>
      <w:r w:rsidRPr="003B7C08">
        <w:rPr>
          <w:i w:val="0"/>
          <w:noProof/>
          <w:sz w:val="18"/>
        </w:rPr>
      </w:r>
      <w:r w:rsidRPr="003B7C08">
        <w:rPr>
          <w:i w:val="0"/>
          <w:noProof/>
          <w:sz w:val="18"/>
        </w:rPr>
        <w:fldChar w:fldCharType="separate"/>
      </w:r>
      <w:r w:rsidR="002472EE">
        <w:rPr>
          <w:i w:val="0"/>
          <w:noProof/>
          <w:sz w:val="18"/>
        </w:rPr>
        <w:t>125</w:t>
      </w:r>
      <w:r w:rsidRPr="003B7C08">
        <w:rPr>
          <w:i w:val="0"/>
          <w:noProof/>
          <w:sz w:val="18"/>
        </w:rPr>
        <w:fldChar w:fldCharType="end"/>
      </w:r>
    </w:p>
    <w:p w14:paraId="2B555B61" w14:textId="1FEDCCDF" w:rsidR="003B7C08" w:rsidRDefault="003B7C08">
      <w:pPr>
        <w:pStyle w:val="TOC9"/>
        <w:rPr>
          <w:rFonts w:asciiTheme="minorHAnsi" w:eastAsiaTheme="minorEastAsia" w:hAnsiTheme="minorHAnsi" w:cstheme="minorBidi"/>
          <w:i w:val="0"/>
          <w:noProof/>
          <w:kern w:val="0"/>
          <w:sz w:val="22"/>
          <w:szCs w:val="22"/>
        </w:rPr>
      </w:pPr>
      <w:r>
        <w:rPr>
          <w:noProof/>
        </w:rPr>
        <w:t>Foreign Evidence Act 1994</w:t>
      </w:r>
      <w:r w:rsidRPr="003B7C08">
        <w:rPr>
          <w:i w:val="0"/>
          <w:noProof/>
          <w:sz w:val="18"/>
        </w:rPr>
        <w:tab/>
      </w:r>
      <w:r w:rsidRPr="003B7C08">
        <w:rPr>
          <w:i w:val="0"/>
          <w:noProof/>
          <w:sz w:val="18"/>
        </w:rPr>
        <w:fldChar w:fldCharType="begin"/>
      </w:r>
      <w:r w:rsidRPr="003B7C08">
        <w:rPr>
          <w:i w:val="0"/>
          <w:noProof/>
          <w:sz w:val="18"/>
        </w:rPr>
        <w:instrText xml:space="preserve"> PAGEREF _Toc65744780 \h </w:instrText>
      </w:r>
      <w:r w:rsidRPr="003B7C08">
        <w:rPr>
          <w:i w:val="0"/>
          <w:noProof/>
          <w:sz w:val="18"/>
        </w:rPr>
      </w:r>
      <w:r w:rsidRPr="003B7C08">
        <w:rPr>
          <w:i w:val="0"/>
          <w:noProof/>
          <w:sz w:val="18"/>
        </w:rPr>
        <w:fldChar w:fldCharType="separate"/>
      </w:r>
      <w:r w:rsidR="002472EE">
        <w:rPr>
          <w:i w:val="0"/>
          <w:noProof/>
          <w:sz w:val="18"/>
        </w:rPr>
        <w:t>125</w:t>
      </w:r>
      <w:r w:rsidRPr="003B7C08">
        <w:rPr>
          <w:i w:val="0"/>
          <w:noProof/>
          <w:sz w:val="18"/>
        </w:rPr>
        <w:fldChar w:fldCharType="end"/>
      </w:r>
    </w:p>
    <w:p w14:paraId="049F5024" w14:textId="28C53DA9" w:rsidR="003B7C08" w:rsidRDefault="003B7C08">
      <w:pPr>
        <w:pStyle w:val="TOC9"/>
        <w:rPr>
          <w:rFonts w:asciiTheme="minorHAnsi" w:eastAsiaTheme="minorEastAsia" w:hAnsiTheme="minorHAnsi" w:cstheme="minorBidi"/>
          <w:i w:val="0"/>
          <w:noProof/>
          <w:kern w:val="0"/>
          <w:sz w:val="22"/>
          <w:szCs w:val="22"/>
        </w:rPr>
      </w:pPr>
      <w:r>
        <w:rPr>
          <w:noProof/>
        </w:rPr>
        <w:t>Freedom of Information Act 1982</w:t>
      </w:r>
      <w:r w:rsidRPr="003B7C08">
        <w:rPr>
          <w:i w:val="0"/>
          <w:noProof/>
          <w:sz w:val="18"/>
        </w:rPr>
        <w:tab/>
      </w:r>
      <w:r w:rsidRPr="003B7C08">
        <w:rPr>
          <w:i w:val="0"/>
          <w:noProof/>
          <w:sz w:val="18"/>
        </w:rPr>
        <w:fldChar w:fldCharType="begin"/>
      </w:r>
      <w:r w:rsidRPr="003B7C08">
        <w:rPr>
          <w:i w:val="0"/>
          <w:noProof/>
          <w:sz w:val="18"/>
        </w:rPr>
        <w:instrText xml:space="preserve"> PAGEREF _Toc65744781 \h </w:instrText>
      </w:r>
      <w:r w:rsidRPr="003B7C08">
        <w:rPr>
          <w:i w:val="0"/>
          <w:noProof/>
          <w:sz w:val="18"/>
        </w:rPr>
      </w:r>
      <w:r w:rsidRPr="003B7C08">
        <w:rPr>
          <w:i w:val="0"/>
          <w:noProof/>
          <w:sz w:val="18"/>
        </w:rPr>
        <w:fldChar w:fldCharType="separate"/>
      </w:r>
      <w:r w:rsidR="002472EE">
        <w:rPr>
          <w:i w:val="0"/>
          <w:noProof/>
          <w:sz w:val="18"/>
        </w:rPr>
        <w:t>127</w:t>
      </w:r>
      <w:r w:rsidRPr="003B7C08">
        <w:rPr>
          <w:i w:val="0"/>
          <w:noProof/>
          <w:sz w:val="18"/>
        </w:rPr>
        <w:fldChar w:fldCharType="end"/>
      </w:r>
    </w:p>
    <w:p w14:paraId="6ED21585" w14:textId="456B85C6" w:rsidR="003B7C08" w:rsidRDefault="003B7C08">
      <w:pPr>
        <w:pStyle w:val="TOC9"/>
        <w:rPr>
          <w:rFonts w:asciiTheme="minorHAnsi" w:eastAsiaTheme="minorEastAsia" w:hAnsiTheme="minorHAnsi" w:cstheme="minorBidi"/>
          <w:i w:val="0"/>
          <w:noProof/>
          <w:kern w:val="0"/>
          <w:sz w:val="22"/>
          <w:szCs w:val="22"/>
        </w:rPr>
      </w:pPr>
      <w:r>
        <w:rPr>
          <w:noProof/>
        </w:rPr>
        <w:t>Government Procurement (Judicial Review) Act 2018</w:t>
      </w:r>
      <w:r w:rsidRPr="003B7C08">
        <w:rPr>
          <w:i w:val="0"/>
          <w:noProof/>
          <w:sz w:val="18"/>
        </w:rPr>
        <w:tab/>
      </w:r>
      <w:r w:rsidRPr="003B7C08">
        <w:rPr>
          <w:i w:val="0"/>
          <w:noProof/>
          <w:sz w:val="18"/>
        </w:rPr>
        <w:fldChar w:fldCharType="begin"/>
      </w:r>
      <w:r w:rsidRPr="003B7C08">
        <w:rPr>
          <w:i w:val="0"/>
          <w:noProof/>
          <w:sz w:val="18"/>
        </w:rPr>
        <w:instrText xml:space="preserve"> PAGEREF _Toc65744782 \h </w:instrText>
      </w:r>
      <w:r w:rsidRPr="003B7C08">
        <w:rPr>
          <w:i w:val="0"/>
          <w:noProof/>
          <w:sz w:val="18"/>
        </w:rPr>
      </w:r>
      <w:r w:rsidRPr="003B7C08">
        <w:rPr>
          <w:i w:val="0"/>
          <w:noProof/>
          <w:sz w:val="18"/>
        </w:rPr>
        <w:fldChar w:fldCharType="separate"/>
      </w:r>
      <w:r w:rsidR="002472EE">
        <w:rPr>
          <w:i w:val="0"/>
          <w:noProof/>
          <w:sz w:val="18"/>
        </w:rPr>
        <w:t>128</w:t>
      </w:r>
      <w:r w:rsidRPr="003B7C08">
        <w:rPr>
          <w:i w:val="0"/>
          <w:noProof/>
          <w:sz w:val="18"/>
        </w:rPr>
        <w:fldChar w:fldCharType="end"/>
      </w:r>
    </w:p>
    <w:p w14:paraId="0C90821C" w14:textId="66FE44E0" w:rsidR="003B7C08" w:rsidRDefault="003B7C08">
      <w:pPr>
        <w:pStyle w:val="TOC9"/>
        <w:rPr>
          <w:rFonts w:asciiTheme="minorHAnsi" w:eastAsiaTheme="minorEastAsia" w:hAnsiTheme="minorHAnsi" w:cstheme="minorBidi"/>
          <w:i w:val="0"/>
          <w:noProof/>
          <w:kern w:val="0"/>
          <w:sz w:val="22"/>
          <w:szCs w:val="22"/>
        </w:rPr>
      </w:pPr>
      <w:r>
        <w:rPr>
          <w:noProof/>
        </w:rPr>
        <w:t>Great Barrier Reef Marine Park Amendment (Authority Governance and Other Matters) Act 2018</w:t>
      </w:r>
      <w:r w:rsidRPr="003B7C08">
        <w:rPr>
          <w:i w:val="0"/>
          <w:noProof/>
          <w:sz w:val="18"/>
        </w:rPr>
        <w:tab/>
      </w:r>
      <w:r w:rsidRPr="003B7C08">
        <w:rPr>
          <w:i w:val="0"/>
          <w:noProof/>
          <w:sz w:val="18"/>
        </w:rPr>
        <w:fldChar w:fldCharType="begin"/>
      </w:r>
      <w:r w:rsidRPr="003B7C08">
        <w:rPr>
          <w:i w:val="0"/>
          <w:noProof/>
          <w:sz w:val="18"/>
        </w:rPr>
        <w:instrText xml:space="preserve"> PAGEREF _Toc65744785 \h </w:instrText>
      </w:r>
      <w:r w:rsidRPr="003B7C08">
        <w:rPr>
          <w:i w:val="0"/>
          <w:noProof/>
          <w:sz w:val="18"/>
        </w:rPr>
      </w:r>
      <w:r w:rsidRPr="003B7C08">
        <w:rPr>
          <w:i w:val="0"/>
          <w:noProof/>
          <w:sz w:val="18"/>
        </w:rPr>
        <w:fldChar w:fldCharType="separate"/>
      </w:r>
      <w:r w:rsidR="002472EE">
        <w:rPr>
          <w:i w:val="0"/>
          <w:noProof/>
          <w:sz w:val="18"/>
        </w:rPr>
        <w:t>129</w:t>
      </w:r>
      <w:r w:rsidRPr="003B7C08">
        <w:rPr>
          <w:i w:val="0"/>
          <w:noProof/>
          <w:sz w:val="18"/>
        </w:rPr>
        <w:fldChar w:fldCharType="end"/>
      </w:r>
    </w:p>
    <w:p w14:paraId="1EDC2A24" w14:textId="3448E903" w:rsidR="003B7C08" w:rsidRDefault="003B7C08">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3B7C08">
        <w:rPr>
          <w:i w:val="0"/>
          <w:noProof/>
          <w:sz w:val="18"/>
        </w:rPr>
        <w:tab/>
      </w:r>
      <w:r w:rsidRPr="003B7C08">
        <w:rPr>
          <w:i w:val="0"/>
          <w:noProof/>
          <w:sz w:val="18"/>
        </w:rPr>
        <w:fldChar w:fldCharType="begin"/>
      </w:r>
      <w:r w:rsidRPr="003B7C08">
        <w:rPr>
          <w:i w:val="0"/>
          <w:noProof/>
          <w:sz w:val="18"/>
        </w:rPr>
        <w:instrText xml:space="preserve"> PAGEREF _Toc65744786 \h </w:instrText>
      </w:r>
      <w:r w:rsidRPr="003B7C08">
        <w:rPr>
          <w:i w:val="0"/>
          <w:noProof/>
          <w:sz w:val="18"/>
        </w:rPr>
      </w:r>
      <w:r w:rsidRPr="003B7C08">
        <w:rPr>
          <w:i w:val="0"/>
          <w:noProof/>
          <w:sz w:val="18"/>
        </w:rPr>
        <w:fldChar w:fldCharType="separate"/>
      </w:r>
      <w:r w:rsidR="002472EE">
        <w:rPr>
          <w:i w:val="0"/>
          <w:noProof/>
          <w:sz w:val="18"/>
        </w:rPr>
        <w:t>130</w:t>
      </w:r>
      <w:r w:rsidRPr="003B7C08">
        <w:rPr>
          <w:i w:val="0"/>
          <w:noProof/>
          <w:sz w:val="18"/>
        </w:rPr>
        <w:fldChar w:fldCharType="end"/>
      </w:r>
    </w:p>
    <w:p w14:paraId="7F4962DE" w14:textId="1D1BB0F8" w:rsidR="003B7C08" w:rsidRDefault="003B7C08">
      <w:pPr>
        <w:pStyle w:val="TOC9"/>
        <w:rPr>
          <w:rFonts w:asciiTheme="minorHAnsi" w:eastAsiaTheme="minorEastAsia" w:hAnsiTheme="minorHAnsi" w:cstheme="minorBidi"/>
          <w:i w:val="0"/>
          <w:noProof/>
          <w:kern w:val="0"/>
          <w:sz w:val="22"/>
          <w:szCs w:val="22"/>
        </w:rPr>
      </w:pPr>
      <w:r>
        <w:rPr>
          <w:noProof/>
        </w:rPr>
        <w:t>Healthcare Identifiers Act 2010</w:t>
      </w:r>
      <w:r w:rsidRPr="003B7C08">
        <w:rPr>
          <w:i w:val="0"/>
          <w:noProof/>
          <w:sz w:val="18"/>
        </w:rPr>
        <w:tab/>
      </w:r>
      <w:r w:rsidRPr="003B7C08">
        <w:rPr>
          <w:i w:val="0"/>
          <w:noProof/>
          <w:sz w:val="18"/>
        </w:rPr>
        <w:fldChar w:fldCharType="begin"/>
      </w:r>
      <w:r w:rsidRPr="003B7C08">
        <w:rPr>
          <w:i w:val="0"/>
          <w:noProof/>
          <w:sz w:val="18"/>
        </w:rPr>
        <w:instrText xml:space="preserve"> PAGEREF _Toc65744787 \h </w:instrText>
      </w:r>
      <w:r w:rsidRPr="003B7C08">
        <w:rPr>
          <w:i w:val="0"/>
          <w:noProof/>
          <w:sz w:val="18"/>
        </w:rPr>
      </w:r>
      <w:r w:rsidRPr="003B7C08">
        <w:rPr>
          <w:i w:val="0"/>
          <w:noProof/>
          <w:sz w:val="18"/>
        </w:rPr>
        <w:fldChar w:fldCharType="separate"/>
      </w:r>
      <w:r w:rsidR="002472EE">
        <w:rPr>
          <w:i w:val="0"/>
          <w:noProof/>
          <w:sz w:val="18"/>
        </w:rPr>
        <w:t>130</w:t>
      </w:r>
      <w:r w:rsidRPr="003B7C08">
        <w:rPr>
          <w:i w:val="0"/>
          <w:noProof/>
          <w:sz w:val="18"/>
        </w:rPr>
        <w:fldChar w:fldCharType="end"/>
      </w:r>
    </w:p>
    <w:p w14:paraId="3D62DCE7" w14:textId="7F2E2689" w:rsidR="003B7C08" w:rsidRDefault="003B7C08">
      <w:pPr>
        <w:pStyle w:val="TOC9"/>
        <w:rPr>
          <w:rFonts w:asciiTheme="minorHAnsi" w:eastAsiaTheme="minorEastAsia" w:hAnsiTheme="minorHAnsi" w:cstheme="minorBidi"/>
          <w:i w:val="0"/>
          <w:noProof/>
          <w:kern w:val="0"/>
          <w:sz w:val="22"/>
          <w:szCs w:val="22"/>
        </w:rPr>
      </w:pPr>
      <w:r>
        <w:rPr>
          <w:noProof/>
        </w:rPr>
        <w:t>Higher Education Support Act 2003</w:t>
      </w:r>
      <w:r w:rsidRPr="003B7C08">
        <w:rPr>
          <w:i w:val="0"/>
          <w:noProof/>
          <w:sz w:val="18"/>
        </w:rPr>
        <w:tab/>
      </w:r>
      <w:r w:rsidRPr="003B7C08">
        <w:rPr>
          <w:i w:val="0"/>
          <w:noProof/>
          <w:sz w:val="18"/>
        </w:rPr>
        <w:fldChar w:fldCharType="begin"/>
      </w:r>
      <w:r w:rsidRPr="003B7C08">
        <w:rPr>
          <w:i w:val="0"/>
          <w:noProof/>
          <w:sz w:val="18"/>
        </w:rPr>
        <w:instrText xml:space="preserve"> PAGEREF _Toc65744788 \h </w:instrText>
      </w:r>
      <w:r w:rsidRPr="003B7C08">
        <w:rPr>
          <w:i w:val="0"/>
          <w:noProof/>
          <w:sz w:val="18"/>
        </w:rPr>
      </w:r>
      <w:r w:rsidRPr="003B7C08">
        <w:rPr>
          <w:i w:val="0"/>
          <w:noProof/>
          <w:sz w:val="18"/>
        </w:rPr>
        <w:fldChar w:fldCharType="separate"/>
      </w:r>
      <w:r w:rsidR="002472EE">
        <w:rPr>
          <w:i w:val="0"/>
          <w:noProof/>
          <w:sz w:val="18"/>
        </w:rPr>
        <w:t>130</w:t>
      </w:r>
      <w:r w:rsidRPr="003B7C08">
        <w:rPr>
          <w:i w:val="0"/>
          <w:noProof/>
          <w:sz w:val="18"/>
        </w:rPr>
        <w:fldChar w:fldCharType="end"/>
      </w:r>
    </w:p>
    <w:p w14:paraId="14C1664F" w14:textId="35EDD7A3" w:rsidR="003B7C08" w:rsidRDefault="003B7C08">
      <w:pPr>
        <w:pStyle w:val="TOC9"/>
        <w:rPr>
          <w:rFonts w:asciiTheme="minorHAnsi" w:eastAsiaTheme="minorEastAsia" w:hAnsiTheme="minorHAnsi" w:cstheme="minorBidi"/>
          <w:i w:val="0"/>
          <w:noProof/>
          <w:kern w:val="0"/>
          <w:sz w:val="22"/>
          <w:szCs w:val="22"/>
        </w:rPr>
      </w:pPr>
      <w:r>
        <w:rPr>
          <w:noProof/>
        </w:rPr>
        <w:t>Horse Disease Response Levy Collection Act 2011</w:t>
      </w:r>
      <w:r w:rsidRPr="003B7C08">
        <w:rPr>
          <w:i w:val="0"/>
          <w:noProof/>
          <w:sz w:val="18"/>
        </w:rPr>
        <w:tab/>
      </w:r>
      <w:r w:rsidRPr="003B7C08">
        <w:rPr>
          <w:i w:val="0"/>
          <w:noProof/>
          <w:sz w:val="18"/>
        </w:rPr>
        <w:fldChar w:fldCharType="begin"/>
      </w:r>
      <w:r w:rsidRPr="003B7C08">
        <w:rPr>
          <w:i w:val="0"/>
          <w:noProof/>
          <w:sz w:val="18"/>
        </w:rPr>
        <w:instrText xml:space="preserve"> PAGEREF _Toc65744789 \h </w:instrText>
      </w:r>
      <w:r w:rsidRPr="003B7C08">
        <w:rPr>
          <w:i w:val="0"/>
          <w:noProof/>
          <w:sz w:val="18"/>
        </w:rPr>
      </w:r>
      <w:r w:rsidRPr="003B7C08">
        <w:rPr>
          <w:i w:val="0"/>
          <w:noProof/>
          <w:sz w:val="18"/>
        </w:rPr>
        <w:fldChar w:fldCharType="separate"/>
      </w:r>
      <w:r w:rsidR="002472EE">
        <w:rPr>
          <w:i w:val="0"/>
          <w:noProof/>
          <w:sz w:val="18"/>
        </w:rPr>
        <w:t>131</w:t>
      </w:r>
      <w:r w:rsidRPr="003B7C08">
        <w:rPr>
          <w:i w:val="0"/>
          <w:noProof/>
          <w:sz w:val="18"/>
        </w:rPr>
        <w:fldChar w:fldCharType="end"/>
      </w:r>
    </w:p>
    <w:p w14:paraId="5A7E96C0" w14:textId="596E5B51" w:rsidR="003B7C08" w:rsidRDefault="003B7C08">
      <w:pPr>
        <w:pStyle w:val="TOC9"/>
        <w:rPr>
          <w:rFonts w:asciiTheme="minorHAnsi" w:eastAsiaTheme="minorEastAsia" w:hAnsiTheme="minorHAnsi" w:cstheme="minorBidi"/>
          <w:i w:val="0"/>
          <w:noProof/>
          <w:kern w:val="0"/>
          <w:sz w:val="22"/>
          <w:szCs w:val="22"/>
        </w:rPr>
      </w:pPr>
      <w:r>
        <w:rPr>
          <w:noProof/>
        </w:rPr>
        <w:t>Human Rights Legislation Amendment Act 2017</w:t>
      </w:r>
      <w:r w:rsidRPr="003B7C08">
        <w:rPr>
          <w:i w:val="0"/>
          <w:noProof/>
          <w:sz w:val="18"/>
        </w:rPr>
        <w:tab/>
      </w:r>
      <w:r w:rsidRPr="003B7C08">
        <w:rPr>
          <w:i w:val="0"/>
          <w:noProof/>
          <w:sz w:val="18"/>
        </w:rPr>
        <w:fldChar w:fldCharType="begin"/>
      </w:r>
      <w:r w:rsidRPr="003B7C08">
        <w:rPr>
          <w:i w:val="0"/>
          <w:noProof/>
          <w:sz w:val="18"/>
        </w:rPr>
        <w:instrText xml:space="preserve"> PAGEREF _Toc65744790 \h </w:instrText>
      </w:r>
      <w:r w:rsidRPr="003B7C08">
        <w:rPr>
          <w:i w:val="0"/>
          <w:noProof/>
          <w:sz w:val="18"/>
        </w:rPr>
      </w:r>
      <w:r w:rsidRPr="003B7C08">
        <w:rPr>
          <w:i w:val="0"/>
          <w:noProof/>
          <w:sz w:val="18"/>
        </w:rPr>
        <w:fldChar w:fldCharType="separate"/>
      </w:r>
      <w:r w:rsidR="002472EE">
        <w:rPr>
          <w:i w:val="0"/>
          <w:noProof/>
          <w:sz w:val="18"/>
        </w:rPr>
        <w:t>131</w:t>
      </w:r>
      <w:r w:rsidRPr="003B7C08">
        <w:rPr>
          <w:i w:val="0"/>
          <w:noProof/>
          <w:sz w:val="18"/>
        </w:rPr>
        <w:fldChar w:fldCharType="end"/>
      </w:r>
    </w:p>
    <w:p w14:paraId="456A2A7A" w14:textId="3F650024" w:rsidR="003B7C08" w:rsidRDefault="003B7C08">
      <w:pPr>
        <w:pStyle w:val="TOC9"/>
        <w:rPr>
          <w:rFonts w:asciiTheme="minorHAnsi" w:eastAsiaTheme="minorEastAsia" w:hAnsiTheme="minorHAnsi" w:cstheme="minorBidi"/>
          <w:i w:val="0"/>
          <w:noProof/>
          <w:kern w:val="0"/>
          <w:sz w:val="22"/>
          <w:szCs w:val="22"/>
        </w:rPr>
      </w:pPr>
      <w:r>
        <w:rPr>
          <w:noProof/>
        </w:rPr>
        <w:t>Illegal Logging Prohibition Act 2012</w:t>
      </w:r>
      <w:r w:rsidRPr="003B7C08">
        <w:rPr>
          <w:i w:val="0"/>
          <w:noProof/>
          <w:sz w:val="18"/>
        </w:rPr>
        <w:tab/>
      </w:r>
      <w:r w:rsidRPr="003B7C08">
        <w:rPr>
          <w:i w:val="0"/>
          <w:noProof/>
          <w:sz w:val="18"/>
        </w:rPr>
        <w:fldChar w:fldCharType="begin"/>
      </w:r>
      <w:r w:rsidRPr="003B7C08">
        <w:rPr>
          <w:i w:val="0"/>
          <w:noProof/>
          <w:sz w:val="18"/>
        </w:rPr>
        <w:instrText xml:space="preserve"> PAGEREF _Toc65744791 \h </w:instrText>
      </w:r>
      <w:r w:rsidRPr="003B7C08">
        <w:rPr>
          <w:i w:val="0"/>
          <w:noProof/>
          <w:sz w:val="18"/>
        </w:rPr>
      </w:r>
      <w:r w:rsidRPr="003B7C08">
        <w:rPr>
          <w:i w:val="0"/>
          <w:noProof/>
          <w:sz w:val="18"/>
        </w:rPr>
        <w:fldChar w:fldCharType="separate"/>
      </w:r>
      <w:r w:rsidR="002472EE">
        <w:rPr>
          <w:i w:val="0"/>
          <w:noProof/>
          <w:sz w:val="18"/>
        </w:rPr>
        <w:t>131</w:t>
      </w:r>
      <w:r w:rsidRPr="003B7C08">
        <w:rPr>
          <w:i w:val="0"/>
          <w:noProof/>
          <w:sz w:val="18"/>
        </w:rPr>
        <w:fldChar w:fldCharType="end"/>
      </w:r>
    </w:p>
    <w:p w14:paraId="14EC6549" w14:textId="7BBF2125" w:rsidR="003B7C08" w:rsidRDefault="003B7C08">
      <w:pPr>
        <w:pStyle w:val="TOC9"/>
        <w:rPr>
          <w:rFonts w:asciiTheme="minorHAnsi" w:eastAsiaTheme="minorEastAsia" w:hAnsiTheme="minorHAnsi" w:cstheme="minorBidi"/>
          <w:i w:val="0"/>
          <w:noProof/>
          <w:kern w:val="0"/>
          <w:sz w:val="22"/>
          <w:szCs w:val="22"/>
        </w:rPr>
      </w:pPr>
      <w:r>
        <w:rPr>
          <w:noProof/>
        </w:rPr>
        <w:t>Imported Food Control Act 1992</w:t>
      </w:r>
      <w:r w:rsidRPr="003B7C08">
        <w:rPr>
          <w:i w:val="0"/>
          <w:noProof/>
          <w:sz w:val="18"/>
        </w:rPr>
        <w:tab/>
      </w:r>
      <w:r w:rsidRPr="003B7C08">
        <w:rPr>
          <w:i w:val="0"/>
          <w:noProof/>
          <w:sz w:val="18"/>
        </w:rPr>
        <w:fldChar w:fldCharType="begin"/>
      </w:r>
      <w:r w:rsidRPr="003B7C08">
        <w:rPr>
          <w:i w:val="0"/>
          <w:noProof/>
          <w:sz w:val="18"/>
        </w:rPr>
        <w:instrText xml:space="preserve"> PAGEREF _Toc65744792 \h </w:instrText>
      </w:r>
      <w:r w:rsidRPr="003B7C08">
        <w:rPr>
          <w:i w:val="0"/>
          <w:noProof/>
          <w:sz w:val="18"/>
        </w:rPr>
      </w:r>
      <w:r w:rsidRPr="003B7C08">
        <w:rPr>
          <w:i w:val="0"/>
          <w:noProof/>
          <w:sz w:val="18"/>
        </w:rPr>
        <w:fldChar w:fldCharType="separate"/>
      </w:r>
      <w:r w:rsidR="002472EE">
        <w:rPr>
          <w:i w:val="0"/>
          <w:noProof/>
          <w:sz w:val="18"/>
        </w:rPr>
        <w:t>132</w:t>
      </w:r>
      <w:r w:rsidRPr="003B7C08">
        <w:rPr>
          <w:i w:val="0"/>
          <w:noProof/>
          <w:sz w:val="18"/>
        </w:rPr>
        <w:fldChar w:fldCharType="end"/>
      </w:r>
    </w:p>
    <w:p w14:paraId="4BF668A0" w14:textId="151A31E1" w:rsidR="003B7C08" w:rsidRDefault="003B7C08">
      <w:pPr>
        <w:pStyle w:val="TOC9"/>
        <w:rPr>
          <w:rFonts w:asciiTheme="minorHAnsi" w:eastAsiaTheme="minorEastAsia" w:hAnsiTheme="minorHAnsi" w:cstheme="minorBidi"/>
          <w:i w:val="0"/>
          <w:noProof/>
          <w:kern w:val="0"/>
          <w:sz w:val="22"/>
          <w:szCs w:val="22"/>
        </w:rPr>
      </w:pPr>
      <w:r>
        <w:rPr>
          <w:noProof/>
        </w:rPr>
        <w:t>Income Tax Assessment Act 1997</w:t>
      </w:r>
      <w:r w:rsidRPr="003B7C08">
        <w:rPr>
          <w:i w:val="0"/>
          <w:noProof/>
          <w:sz w:val="18"/>
        </w:rPr>
        <w:tab/>
      </w:r>
      <w:r w:rsidRPr="003B7C08">
        <w:rPr>
          <w:i w:val="0"/>
          <w:noProof/>
          <w:sz w:val="18"/>
        </w:rPr>
        <w:fldChar w:fldCharType="begin"/>
      </w:r>
      <w:r w:rsidRPr="003B7C08">
        <w:rPr>
          <w:i w:val="0"/>
          <w:noProof/>
          <w:sz w:val="18"/>
        </w:rPr>
        <w:instrText xml:space="preserve"> PAGEREF _Toc65744793 \h </w:instrText>
      </w:r>
      <w:r w:rsidRPr="003B7C08">
        <w:rPr>
          <w:i w:val="0"/>
          <w:noProof/>
          <w:sz w:val="18"/>
        </w:rPr>
      </w:r>
      <w:r w:rsidRPr="003B7C08">
        <w:rPr>
          <w:i w:val="0"/>
          <w:noProof/>
          <w:sz w:val="18"/>
        </w:rPr>
        <w:fldChar w:fldCharType="separate"/>
      </w:r>
      <w:r w:rsidR="002472EE">
        <w:rPr>
          <w:i w:val="0"/>
          <w:noProof/>
          <w:sz w:val="18"/>
        </w:rPr>
        <w:t>132</w:t>
      </w:r>
      <w:r w:rsidRPr="003B7C08">
        <w:rPr>
          <w:i w:val="0"/>
          <w:noProof/>
          <w:sz w:val="18"/>
        </w:rPr>
        <w:fldChar w:fldCharType="end"/>
      </w:r>
    </w:p>
    <w:p w14:paraId="4718AA6D" w14:textId="59687B6C" w:rsidR="003B7C08" w:rsidRDefault="003B7C08">
      <w:pPr>
        <w:pStyle w:val="TOC9"/>
        <w:rPr>
          <w:rFonts w:asciiTheme="minorHAnsi" w:eastAsiaTheme="minorEastAsia" w:hAnsiTheme="minorHAnsi" w:cstheme="minorBidi"/>
          <w:i w:val="0"/>
          <w:noProof/>
          <w:kern w:val="0"/>
          <w:sz w:val="22"/>
          <w:szCs w:val="22"/>
        </w:rPr>
      </w:pPr>
      <w:r>
        <w:rPr>
          <w:noProof/>
        </w:rPr>
        <w:lastRenderedPageBreak/>
        <w:t>Independent Contractors Act 2006</w:t>
      </w:r>
      <w:r w:rsidRPr="003B7C08">
        <w:rPr>
          <w:i w:val="0"/>
          <w:noProof/>
          <w:sz w:val="18"/>
        </w:rPr>
        <w:tab/>
      </w:r>
      <w:r w:rsidRPr="003B7C08">
        <w:rPr>
          <w:i w:val="0"/>
          <w:noProof/>
          <w:sz w:val="18"/>
        </w:rPr>
        <w:fldChar w:fldCharType="begin"/>
      </w:r>
      <w:r w:rsidRPr="003B7C08">
        <w:rPr>
          <w:i w:val="0"/>
          <w:noProof/>
          <w:sz w:val="18"/>
        </w:rPr>
        <w:instrText xml:space="preserve"> PAGEREF _Toc65744794 \h </w:instrText>
      </w:r>
      <w:r w:rsidRPr="003B7C08">
        <w:rPr>
          <w:i w:val="0"/>
          <w:noProof/>
          <w:sz w:val="18"/>
        </w:rPr>
      </w:r>
      <w:r w:rsidRPr="003B7C08">
        <w:rPr>
          <w:i w:val="0"/>
          <w:noProof/>
          <w:sz w:val="18"/>
        </w:rPr>
        <w:fldChar w:fldCharType="separate"/>
      </w:r>
      <w:r w:rsidR="002472EE">
        <w:rPr>
          <w:i w:val="0"/>
          <w:noProof/>
          <w:sz w:val="18"/>
        </w:rPr>
        <w:t>132</w:t>
      </w:r>
      <w:r w:rsidRPr="003B7C08">
        <w:rPr>
          <w:i w:val="0"/>
          <w:noProof/>
          <w:sz w:val="18"/>
        </w:rPr>
        <w:fldChar w:fldCharType="end"/>
      </w:r>
    </w:p>
    <w:p w14:paraId="184EEB72" w14:textId="60397205" w:rsidR="003B7C08" w:rsidRDefault="003B7C08">
      <w:pPr>
        <w:pStyle w:val="TOC9"/>
        <w:rPr>
          <w:rFonts w:asciiTheme="minorHAnsi" w:eastAsiaTheme="minorEastAsia" w:hAnsiTheme="minorHAnsi" w:cstheme="minorBidi"/>
          <w:i w:val="0"/>
          <w:noProof/>
          <w:kern w:val="0"/>
          <w:sz w:val="22"/>
          <w:szCs w:val="22"/>
        </w:rPr>
      </w:pPr>
      <w:r>
        <w:rPr>
          <w:noProof/>
        </w:rPr>
        <w:t>Industrial Chemicals Act 2019</w:t>
      </w:r>
      <w:r w:rsidRPr="003B7C08">
        <w:rPr>
          <w:i w:val="0"/>
          <w:noProof/>
          <w:sz w:val="18"/>
        </w:rPr>
        <w:tab/>
      </w:r>
      <w:r w:rsidRPr="003B7C08">
        <w:rPr>
          <w:i w:val="0"/>
          <w:noProof/>
          <w:sz w:val="18"/>
        </w:rPr>
        <w:fldChar w:fldCharType="begin"/>
      </w:r>
      <w:r w:rsidRPr="003B7C08">
        <w:rPr>
          <w:i w:val="0"/>
          <w:noProof/>
          <w:sz w:val="18"/>
        </w:rPr>
        <w:instrText xml:space="preserve"> PAGEREF _Toc65744795 \h </w:instrText>
      </w:r>
      <w:r w:rsidRPr="003B7C08">
        <w:rPr>
          <w:i w:val="0"/>
          <w:noProof/>
          <w:sz w:val="18"/>
        </w:rPr>
      </w:r>
      <w:r w:rsidRPr="003B7C08">
        <w:rPr>
          <w:i w:val="0"/>
          <w:noProof/>
          <w:sz w:val="18"/>
        </w:rPr>
        <w:fldChar w:fldCharType="separate"/>
      </w:r>
      <w:r w:rsidR="002472EE">
        <w:rPr>
          <w:i w:val="0"/>
          <w:noProof/>
          <w:sz w:val="18"/>
        </w:rPr>
        <w:t>133</w:t>
      </w:r>
      <w:r w:rsidRPr="003B7C08">
        <w:rPr>
          <w:i w:val="0"/>
          <w:noProof/>
          <w:sz w:val="18"/>
        </w:rPr>
        <w:fldChar w:fldCharType="end"/>
      </w:r>
    </w:p>
    <w:p w14:paraId="26AB31B5" w14:textId="796FC5EC" w:rsidR="003B7C08" w:rsidRDefault="003B7C08">
      <w:pPr>
        <w:pStyle w:val="TOC9"/>
        <w:rPr>
          <w:rFonts w:asciiTheme="minorHAnsi" w:eastAsiaTheme="minorEastAsia" w:hAnsiTheme="minorHAnsi" w:cstheme="minorBidi"/>
          <w:i w:val="0"/>
          <w:noProof/>
          <w:kern w:val="0"/>
          <w:sz w:val="22"/>
          <w:szCs w:val="22"/>
        </w:rPr>
      </w:pPr>
      <w:r>
        <w:rPr>
          <w:noProof/>
        </w:rPr>
        <w:t>Industrial Chemicals (Notification and Assessment) Act 1989</w:t>
      </w:r>
      <w:r w:rsidRPr="003B7C08">
        <w:rPr>
          <w:i w:val="0"/>
          <w:noProof/>
          <w:sz w:val="18"/>
        </w:rPr>
        <w:tab/>
      </w:r>
      <w:r w:rsidRPr="003B7C08">
        <w:rPr>
          <w:i w:val="0"/>
          <w:noProof/>
          <w:sz w:val="18"/>
        </w:rPr>
        <w:fldChar w:fldCharType="begin"/>
      </w:r>
      <w:r w:rsidRPr="003B7C08">
        <w:rPr>
          <w:i w:val="0"/>
          <w:noProof/>
          <w:sz w:val="18"/>
        </w:rPr>
        <w:instrText xml:space="preserve"> PAGEREF _Toc65744796 \h </w:instrText>
      </w:r>
      <w:r w:rsidRPr="003B7C08">
        <w:rPr>
          <w:i w:val="0"/>
          <w:noProof/>
          <w:sz w:val="18"/>
        </w:rPr>
      </w:r>
      <w:r w:rsidRPr="003B7C08">
        <w:rPr>
          <w:i w:val="0"/>
          <w:noProof/>
          <w:sz w:val="18"/>
        </w:rPr>
        <w:fldChar w:fldCharType="separate"/>
      </w:r>
      <w:r w:rsidR="002472EE">
        <w:rPr>
          <w:i w:val="0"/>
          <w:noProof/>
          <w:sz w:val="18"/>
        </w:rPr>
        <w:t>133</w:t>
      </w:r>
      <w:r w:rsidRPr="003B7C08">
        <w:rPr>
          <w:i w:val="0"/>
          <w:noProof/>
          <w:sz w:val="18"/>
        </w:rPr>
        <w:fldChar w:fldCharType="end"/>
      </w:r>
    </w:p>
    <w:p w14:paraId="109EB690" w14:textId="0116C6B3" w:rsidR="003B7C08" w:rsidRDefault="003B7C08">
      <w:pPr>
        <w:pStyle w:val="TOC9"/>
        <w:rPr>
          <w:rFonts w:asciiTheme="minorHAnsi" w:eastAsiaTheme="minorEastAsia" w:hAnsiTheme="minorHAnsi" w:cstheme="minorBidi"/>
          <w:i w:val="0"/>
          <w:noProof/>
          <w:kern w:val="0"/>
          <w:sz w:val="22"/>
          <w:szCs w:val="22"/>
        </w:rPr>
      </w:pPr>
      <w:r>
        <w:rPr>
          <w:noProof/>
        </w:rPr>
        <w:t>Inspector</w:t>
      </w:r>
      <w:r>
        <w:rPr>
          <w:noProof/>
        </w:rPr>
        <w:noBreakHyphen/>
        <w:t>General of Live Animal Exports Act 2019</w:t>
      </w:r>
      <w:r w:rsidRPr="003B7C08">
        <w:rPr>
          <w:i w:val="0"/>
          <w:noProof/>
          <w:sz w:val="18"/>
        </w:rPr>
        <w:tab/>
      </w:r>
      <w:r w:rsidRPr="003B7C08">
        <w:rPr>
          <w:i w:val="0"/>
          <w:noProof/>
          <w:sz w:val="18"/>
        </w:rPr>
        <w:fldChar w:fldCharType="begin"/>
      </w:r>
      <w:r w:rsidRPr="003B7C08">
        <w:rPr>
          <w:i w:val="0"/>
          <w:noProof/>
          <w:sz w:val="18"/>
        </w:rPr>
        <w:instrText xml:space="preserve"> PAGEREF _Toc65744797 \h </w:instrText>
      </w:r>
      <w:r w:rsidRPr="003B7C08">
        <w:rPr>
          <w:i w:val="0"/>
          <w:noProof/>
          <w:sz w:val="18"/>
        </w:rPr>
      </w:r>
      <w:r w:rsidRPr="003B7C08">
        <w:rPr>
          <w:i w:val="0"/>
          <w:noProof/>
          <w:sz w:val="18"/>
        </w:rPr>
        <w:fldChar w:fldCharType="separate"/>
      </w:r>
      <w:r w:rsidR="002472EE">
        <w:rPr>
          <w:i w:val="0"/>
          <w:noProof/>
          <w:sz w:val="18"/>
        </w:rPr>
        <w:t>133</w:t>
      </w:r>
      <w:r w:rsidRPr="003B7C08">
        <w:rPr>
          <w:i w:val="0"/>
          <w:noProof/>
          <w:sz w:val="18"/>
        </w:rPr>
        <w:fldChar w:fldCharType="end"/>
      </w:r>
    </w:p>
    <w:p w14:paraId="33CE6291" w14:textId="39390404" w:rsidR="003B7C08" w:rsidRDefault="003B7C08">
      <w:pPr>
        <w:pStyle w:val="TOC9"/>
        <w:rPr>
          <w:rFonts w:asciiTheme="minorHAnsi" w:eastAsiaTheme="minorEastAsia" w:hAnsiTheme="minorHAnsi" w:cstheme="minorBidi"/>
          <w:i w:val="0"/>
          <w:noProof/>
          <w:kern w:val="0"/>
          <w:sz w:val="22"/>
          <w:szCs w:val="22"/>
        </w:rPr>
      </w:pPr>
      <w:r>
        <w:rPr>
          <w:noProof/>
        </w:rPr>
        <w:t>Insurance Contracts Act 1984</w:t>
      </w:r>
      <w:r w:rsidRPr="003B7C08">
        <w:rPr>
          <w:i w:val="0"/>
          <w:noProof/>
          <w:sz w:val="18"/>
        </w:rPr>
        <w:tab/>
      </w:r>
      <w:r w:rsidRPr="003B7C08">
        <w:rPr>
          <w:i w:val="0"/>
          <w:noProof/>
          <w:sz w:val="18"/>
        </w:rPr>
        <w:fldChar w:fldCharType="begin"/>
      </w:r>
      <w:r w:rsidRPr="003B7C08">
        <w:rPr>
          <w:i w:val="0"/>
          <w:noProof/>
          <w:sz w:val="18"/>
        </w:rPr>
        <w:instrText xml:space="preserve"> PAGEREF _Toc65744798 \h </w:instrText>
      </w:r>
      <w:r w:rsidRPr="003B7C08">
        <w:rPr>
          <w:i w:val="0"/>
          <w:noProof/>
          <w:sz w:val="18"/>
        </w:rPr>
      </w:r>
      <w:r w:rsidRPr="003B7C08">
        <w:rPr>
          <w:i w:val="0"/>
          <w:noProof/>
          <w:sz w:val="18"/>
        </w:rPr>
        <w:fldChar w:fldCharType="separate"/>
      </w:r>
      <w:r w:rsidR="002472EE">
        <w:rPr>
          <w:i w:val="0"/>
          <w:noProof/>
          <w:sz w:val="18"/>
        </w:rPr>
        <w:t>133</w:t>
      </w:r>
      <w:r w:rsidRPr="003B7C08">
        <w:rPr>
          <w:i w:val="0"/>
          <w:noProof/>
          <w:sz w:val="18"/>
        </w:rPr>
        <w:fldChar w:fldCharType="end"/>
      </w:r>
    </w:p>
    <w:p w14:paraId="0FA82D9E" w14:textId="6C9A5E63" w:rsidR="003B7C08" w:rsidRDefault="003B7C08">
      <w:pPr>
        <w:pStyle w:val="TOC9"/>
        <w:rPr>
          <w:rFonts w:asciiTheme="minorHAnsi" w:eastAsiaTheme="minorEastAsia" w:hAnsiTheme="minorHAnsi" w:cstheme="minorBidi"/>
          <w:i w:val="0"/>
          <w:noProof/>
          <w:kern w:val="0"/>
          <w:sz w:val="22"/>
          <w:szCs w:val="22"/>
        </w:rPr>
      </w:pPr>
      <w:r>
        <w:rPr>
          <w:noProof/>
        </w:rPr>
        <w:t>Intellectual Property Laws Amendment (Productivity Commission Response Part 1 and Other Measures) Act 2018</w:t>
      </w:r>
      <w:r w:rsidRPr="003B7C08">
        <w:rPr>
          <w:i w:val="0"/>
          <w:noProof/>
          <w:sz w:val="18"/>
        </w:rPr>
        <w:tab/>
      </w:r>
      <w:r w:rsidRPr="003B7C08">
        <w:rPr>
          <w:i w:val="0"/>
          <w:noProof/>
          <w:sz w:val="18"/>
        </w:rPr>
        <w:fldChar w:fldCharType="begin"/>
      </w:r>
      <w:r w:rsidRPr="003B7C08">
        <w:rPr>
          <w:i w:val="0"/>
          <w:noProof/>
          <w:sz w:val="18"/>
        </w:rPr>
        <w:instrText xml:space="preserve"> PAGEREF _Toc65744799 \h </w:instrText>
      </w:r>
      <w:r w:rsidRPr="003B7C08">
        <w:rPr>
          <w:i w:val="0"/>
          <w:noProof/>
          <w:sz w:val="18"/>
        </w:rPr>
      </w:r>
      <w:r w:rsidRPr="003B7C08">
        <w:rPr>
          <w:i w:val="0"/>
          <w:noProof/>
          <w:sz w:val="18"/>
        </w:rPr>
        <w:fldChar w:fldCharType="separate"/>
      </w:r>
      <w:r w:rsidR="002472EE">
        <w:rPr>
          <w:i w:val="0"/>
          <w:noProof/>
          <w:sz w:val="18"/>
        </w:rPr>
        <w:t>134</w:t>
      </w:r>
      <w:r w:rsidRPr="003B7C08">
        <w:rPr>
          <w:i w:val="0"/>
          <w:noProof/>
          <w:sz w:val="18"/>
        </w:rPr>
        <w:fldChar w:fldCharType="end"/>
      </w:r>
    </w:p>
    <w:p w14:paraId="41EAD12D" w14:textId="706BFEF5" w:rsidR="003B7C08" w:rsidRDefault="003B7C08">
      <w:pPr>
        <w:pStyle w:val="TOC9"/>
        <w:rPr>
          <w:rFonts w:asciiTheme="minorHAnsi" w:eastAsiaTheme="minorEastAsia" w:hAnsiTheme="minorHAnsi" w:cstheme="minorBidi"/>
          <w:i w:val="0"/>
          <w:noProof/>
          <w:kern w:val="0"/>
          <w:sz w:val="22"/>
          <w:szCs w:val="22"/>
        </w:rPr>
      </w:pPr>
      <w:r>
        <w:rPr>
          <w:noProof/>
        </w:rPr>
        <w:t>Interactive Gambling Act 2001</w:t>
      </w:r>
      <w:r w:rsidRPr="003B7C08">
        <w:rPr>
          <w:i w:val="0"/>
          <w:noProof/>
          <w:sz w:val="18"/>
        </w:rPr>
        <w:tab/>
      </w:r>
      <w:r w:rsidRPr="003B7C08">
        <w:rPr>
          <w:i w:val="0"/>
          <w:noProof/>
          <w:sz w:val="18"/>
        </w:rPr>
        <w:fldChar w:fldCharType="begin"/>
      </w:r>
      <w:r w:rsidRPr="003B7C08">
        <w:rPr>
          <w:i w:val="0"/>
          <w:noProof/>
          <w:sz w:val="18"/>
        </w:rPr>
        <w:instrText xml:space="preserve"> PAGEREF _Toc65744800 \h </w:instrText>
      </w:r>
      <w:r w:rsidRPr="003B7C08">
        <w:rPr>
          <w:i w:val="0"/>
          <w:noProof/>
          <w:sz w:val="18"/>
        </w:rPr>
      </w:r>
      <w:r w:rsidRPr="003B7C08">
        <w:rPr>
          <w:i w:val="0"/>
          <w:noProof/>
          <w:sz w:val="18"/>
        </w:rPr>
        <w:fldChar w:fldCharType="separate"/>
      </w:r>
      <w:r w:rsidR="002472EE">
        <w:rPr>
          <w:i w:val="0"/>
          <w:noProof/>
          <w:sz w:val="18"/>
        </w:rPr>
        <w:t>134</w:t>
      </w:r>
      <w:r w:rsidRPr="003B7C08">
        <w:rPr>
          <w:i w:val="0"/>
          <w:noProof/>
          <w:sz w:val="18"/>
        </w:rPr>
        <w:fldChar w:fldCharType="end"/>
      </w:r>
    </w:p>
    <w:p w14:paraId="68678FD3" w14:textId="5CE9BFA8" w:rsidR="003B7C08" w:rsidRDefault="003B7C08">
      <w:pPr>
        <w:pStyle w:val="TOC9"/>
        <w:rPr>
          <w:rFonts w:asciiTheme="minorHAnsi" w:eastAsiaTheme="minorEastAsia" w:hAnsiTheme="minorHAnsi" w:cstheme="minorBidi"/>
          <w:i w:val="0"/>
          <w:noProof/>
          <w:kern w:val="0"/>
          <w:sz w:val="22"/>
          <w:szCs w:val="22"/>
        </w:rPr>
      </w:pPr>
      <w:r>
        <w:rPr>
          <w:noProof/>
        </w:rPr>
        <w:t>Judges (Long Leave Payments) Act 1979</w:t>
      </w:r>
      <w:r w:rsidRPr="003B7C08">
        <w:rPr>
          <w:i w:val="0"/>
          <w:noProof/>
          <w:sz w:val="18"/>
        </w:rPr>
        <w:tab/>
      </w:r>
      <w:r w:rsidRPr="003B7C08">
        <w:rPr>
          <w:i w:val="0"/>
          <w:noProof/>
          <w:sz w:val="18"/>
        </w:rPr>
        <w:fldChar w:fldCharType="begin"/>
      </w:r>
      <w:r w:rsidRPr="003B7C08">
        <w:rPr>
          <w:i w:val="0"/>
          <w:noProof/>
          <w:sz w:val="18"/>
        </w:rPr>
        <w:instrText xml:space="preserve"> PAGEREF _Toc65744801 \h </w:instrText>
      </w:r>
      <w:r w:rsidRPr="003B7C08">
        <w:rPr>
          <w:i w:val="0"/>
          <w:noProof/>
          <w:sz w:val="18"/>
        </w:rPr>
      </w:r>
      <w:r w:rsidRPr="003B7C08">
        <w:rPr>
          <w:i w:val="0"/>
          <w:noProof/>
          <w:sz w:val="18"/>
        </w:rPr>
        <w:fldChar w:fldCharType="separate"/>
      </w:r>
      <w:r w:rsidR="002472EE">
        <w:rPr>
          <w:i w:val="0"/>
          <w:noProof/>
          <w:sz w:val="18"/>
        </w:rPr>
        <w:t>134</w:t>
      </w:r>
      <w:r w:rsidRPr="003B7C08">
        <w:rPr>
          <w:i w:val="0"/>
          <w:noProof/>
          <w:sz w:val="18"/>
        </w:rPr>
        <w:fldChar w:fldCharType="end"/>
      </w:r>
    </w:p>
    <w:p w14:paraId="680581BE" w14:textId="264C4094" w:rsidR="003B7C08" w:rsidRDefault="003B7C08">
      <w:pPr>
        <w:pStyle w:val="TOC9"/>
        <w:rPr>
          <w:rFonts w:asciiTheme="minorHAnsi" w:eastAsiaTheme="minorEastAsia" w:hAnsiTheme="minorHAnsi" w:cstheme="minorBidi"/>
          <w:i w:val="0"/>
          <w:noProof/>
          <w:kern w:val="0"/>
          <w:sz w:val="22"/>
          <w:szCs w:val="22"/>
        </w:rPr>
      </w:pPr>
      <w:r>
        <w:rPr>
          <w:noProof/>
        </w:rPr>
        <w:t>Judges’ Pensions Act 1968</w:t>
      </w:r>
      <w:r w:rsidRPr="003B7C08">
        <w:rPr>
          <w:i w:val="0"/>
          <w:noProof/>
          <w:sz w:val="18"/>
        </w:rPr>
        <w:tab/>
      </w:r>
      <w:r w:rsidRPr="003B7C08">
        <w:rPr>
          <w:i w:val="0"/>
          <w:noProof/>
          <w:sz w:val="18"/>
        </w:rPr>
        <w:fldChar w:fldCharType="begin"/>
      </w:r>
      <w:r w:rsidRPr="003B7C08">
        <w:rPr>
          <w:i w:val="0"/>
          <w:noProof/>
          <w:sz w:val="18"/>
        </w:rPr>
        <w:instrText xml:space="preserve"> PAGEREF _Toc65744803 \h </w:instrText>
      </w:r>
      <w:r w:rsidRPr="003B7C08">
        <w:rPr>
          <w:i w:val="0"/>
          <w:noProof/>
          <w:sz w:val="18"/>
        </w:rPr>
      </w:r>
      <w:r w:rsidRPr="003B7C08">
        <w:rPr>
          <w:i w:val="0"/>
          <w:noProof/>
          <w:sz w:val="18"/>
        </w:rPr>
        <w:fldChar w:fldCharType="separate"/>
      </w:r>
      <w:r w:rsidR="002472EE">
        <w:rPr>
          <w:i w:val="0"/>
          <w:noProof/>
          <w:sz w:val="18"/>
        </w:rPr>
        <w:t>135</w:t>
      </w:r>
      <w:r w:rsidRPr="003B7C08">
        <w:rPr>
          <w:i w:val="0"/>
          <w:noProof/>
          <w:sz w:val="18"/>
        </w:rPr>
        <w:fldChar w:fldCharType="end"/>
      </w:r>
    </w:p>
    <w:p w14:paraId="364F4C09" w14:textId="4414B8DD" w:rsidR="003B7C08" w:rsidRDefault="003B7C08">
      <w:pPr>
        <w:pStyle w:val="TOC9"/>
        <w:rPr>
          <w:rFonts w:asciiTheme="minorHAnsi" w:eastAsiaTheme="minorEastAsia" w:hAnsiTheme="minorHAnsi" w:cstheme="minorBidi"/>
          <w:i w:val="0"/>
          <w:noProof/>
          <w:kern w:val="0"/>
          <w:sz w:val="22"/>
          <w:szCs w:val="22"/>
        </w:rPr>
      </w:pPr>
      <w:r>
        <w:rPr>
          <w:noProof/>
        </w:rPr>
        <w:t>Judicial and Statutory Officers (Remuneration and Allowances) Act 1984</w:t>
      </w:r>
      <w:r w:rsidRPr="003B7C08">
        <w:rPr>
          <w:i w:val="0"/>
          <w:noProof/>
          <w:sz w:val="18"/>
        </w:rPr>
        <w:tab/>
      </w:r>
      <w:r w:rsidRPr="003B7C08">
        <w:rPr>
          <w:i w:val="0"/>
          <w:noProof/>
          <w:sz w:val="18"/>
        </w:rPr>
        <w:fldChar w:fldCharType="begin"/>
      </w:r>
      <w:r w:rsidRPr="003B7C08">
        <w:rPr>
          <w:i w:val="0"/>
          <w:noProof/>
          <w:sz w:val="18"/>
        </w:rPr>
        <w:instrText xml:space="preserve"> PAGEREF _Toc65744804 \h </w:instrText>
      </w:r>
      <w:r w:rsidRPr="003B7C08">
        <w:rPr>
          <w:i w:val="0"/>
          <w:noProof/>
          <w:sz w:val="18"/>
        </w:rPr>
      </w:r>
      <w:r w:rsidRPr="003B7C08">
        <w:rPr>
          <w:i w:val="0"/>
          <w:noProof/>
          <w:sz w:val="18"/>
        </w:rPr>
        <w:fldChar w:fldCharType="separate"/>
      </w:r>
      <w:r w:rsidR="002472EE">
        <w:rPr>
          <w:i w:val="0"/>
          <w:noProof/>
          <w:sz w:val="18"/>
        </w:rPr>
        <w:t>136</w:t>
      </w:r>
      <w:r w:rsidRPr="003B7C08">
        <w:rPr>
          <w:i w:val="0"/>
          <w:noProof/>
          <w:sz w:val="18"/>
        </w:rPr>
        <w:fldChar w:fldCharType="end"/>
      </w:r>
    </w:p>
    <w:p w14:paraId="1B24D255" w14:textId="5674A480" w:rsidR="003B7C08" w:rsidRDefault="003B7C08">
      <w:pPr>
        <w:pStyle w:val="TOC9"/>
        <w:rPr>
          <w:rFonts w:asciiTheme="minorHAnsi" w:eastAsiaTheme="minorEastAsia" w:hAnsiTheme="minorHAnsi" w:cstheme="minorBidi"/>
          <w:i w:val="0"/>
          <w:noProof/>
          <w:kern w:val="0"/>
          <w:sz w:val="22"/>
          <w:szCs w:val="22"/>
        </w:rPr>
      </w:pPr>
      <w:r>
        <w:rPr>
          <w:noProof/>
        </w:rPr>
        <w:t>Judicial Misbehaviour and Incapacity (Parliamentary Commissions) Act 2012</w:t>
      </w:r>
      <w:r w:rsidRPr="003B7C08">
        <w:rPr>
          <w:i w:val="0"/>
          <w:noProof/>
          <w:sz w:val="18"/>
        </w:rPr>
        <w:tab/>
      </w:r>
      <w:r w:rsidRPr="003B7C08">
        <w:rPr>
          <w:i w:val="0"/>
          <w:noProof/>
          <w:sz w:val="18"/>
        </w:rPr>
        <w:fldChar w:fldCharType="begin"/>
      </w:r>
      <w:r w:rsidRPr="003B7C08">
        <w:rPr>
          <w:i w:val="0"/>
          <w:noProof/>
          <w:sz w:val="18"/>
        </w:rPr>
        <w:instrText xml:space="preserve"> PAGEREF _Toc65744805 \h </w:instrText>
      </w:r>
      <w:r w:rsidRPr="003B7C08">
        <w:rPr>
          <w:i w:val="0"/>
          <w:noProof/>
          <w:sz w:val="18"/>
        </w:rPr>
      </w:r>
      <w:r w:rsidRPr="003B7C08">
        <w:rPr>
          <w:i w:val="0"/>
          <w:noProof/>
          <w:sz w:val="18"/>
        </w:rPr>
        <w:fldChar w:fldCharType="separate"/>
      </w:r>
      <w:r w:rsidR="002472EE">
        <w:rPr>
          <w:i w:val="0"/>
          <w:noProof/>
          <w:sz w:val="18"/>
        </w:rPr>
        <w:t>137</w:t>
      </w:r>
      <w:r w:rsidRPr="003B7C08">
        <w:rPr>
          <w:i w:val="0"/>
          <w:noProof/>
          <w:sz w:val="18"/>
        </w:rPr>
        <w:fldChar w:fldCharType="end"/>
      </w:r>
    </w:p>
    <w:p w14:paraId="6EA5D148" w14:textId="15839A04" w:rsidR="003B7C08" w:rsidRDefault="003B7C08">
      <w:pPr>
        <w:pStyle w:val="TOC9"/>
        <w:rPr>
          <w:rFonts w:asciiTheme="minorHAnsi" w:eastAsiaTheme="minorEastAsia" w:hAnsiTheme="minorHAnsi" w:cstheme="minorBidi"/>
          <w:i w:val="0"/>
          <w:noProof/>
          <w:kern w:val="0"/>
          <w:sz w:val="22"/>
          <w:szCs w:val="22"/>
        </w:rPr>
      </w:pPr>
      <w:r>
        <w:rPr>
          <w:noProof/>
        </w:rPr>
        <w:t>Judiciary Act 1903</w:t>
      </w:r>
      <w:r w:rsidRPr="003B7C08">
        <w:rPr>
          <w:i w:val="0"/>
          <w:noProof/>
          <w:sz w:val="18"/>
        </w:rPr>
        <w:tab/>
      </w:r>
      <w:r w:rsidRPr="003B7C08">
        <w:rPr>
          <w:i w:val="0"/>
          <w:noProof/>
          <w:sz w:val="18"/>
        </w:rPr>
        <w:fldChar w:fldCharType="begin"/>
      </w:r>
      <w:r w:rsidRPr="003B7C08">
        <w:rPr>
          <w:i w:val="0"/>
          <w:noProof/>
          <w:sz w:val="18"/>
        </w:rPr>
        <w:instrText xml:space="preserve"> PAGEREF _Toc65744806 \h </w:instrText>
      </w:r>
      <w:r w:rsidRPr="003B7C08">
        <w:rPr>
          <w:i w:val="0"/>
          <w:noProof/>
          <w:sz w:val="18"/>
        </w:rPr>
      </w:r>
      <w:r w:rsidRPr="003B7C08">
        <w:rPr>
          <w:i w:val="0"/>
          <w:noProof/>
          <w:sz w:val="18"/>
        </w:rPr>
        <w:fldChar w:fldCharType="separate"/>
      </w:r>
      <w:r w:rsidR="002472EE">
        <w:rPr>
          <w:i w:val="0"/>
          <w:noProof/>
          <w:sz w:val="18"/>
        </w:rPr>
        <w:t>138</w:t>
      </w:r>
      <w:r w:rsidRPr="003B7C08">
        <w:rPr>
          <w:i w:val="0"/>
          <w:noProof/>
          <w:sz w:val="18"/>
        </w:rPr>
        <w:fldChar w:fldCharType="end"/>
      </w:r>
    </w:p>
    <w:p w14:paraId="6A5A9F28" w14:textId="5D91E844" w:rsidR="003B7C08" w:rsidRDefault="003B7C08">
      <w:pPr>
        <w:pStyle w:val="TOC9"/>
        <w:rPr>
          <w:rFonts w:asciiTheme="minorHAnsi" w:eastAsiaTheme="minorEastAsia" w:hAnsiTheme="minorHAnsi" w:cstheme="minorBidi"/>
          <w:i w:val="0"/>
          <w:noProof/>
          <w:kern w:val="0"/>
          <w:sz w:val="22"/>
          <w:szCs w:val="22"/>
        </w:rPr>
      </w:pPr>
      <w:r>
        <w:rPr>
          <w:noProof/>
        </w:rPr>
        <w:t>Jurisdiction of Courts (Cross</w:t>
      </w:r>
      <w:r>
        <w:rPr>
          <w:noProof/>
        </w:rPr>
        <w:noBreakHyphen/>
        <w:t>vesting) Act 1987</w:t>
      </w:r>
      <w:r w:rsidRPr="003B7C08">
        <w:rPr>
          <w:i w:val="0"/>
          <w:noProof/>
          <w:sz w:val="18"/>
        </w:rPr>
        <w:tab/>
      </w:r>
      <w:r w:rsidRPr="003B7C08">
        <w:rPr>
          <w:i w:val="0"/>
          <w:noProof/>
          <w:sz w:val="18"/>
        </w:rPr>
        <w:fldChar w:fldCharType="begin"/>
      </w:r>
      <w:r w:rsidRPr="003B7C08">
        <w:rPr>
          <w:i w:val="0"/>
          <w:noProof/>
          <w:sz w:val="18"/>
        </w:rPr>
        <w:instrText xml:space="preserve"> PAGEREF _Toc65744807 \h </w:instrText>
      </w:r>
      <w:r w:rsidRPr="003B7C08">
        <w:rPr>
          <w:i w:val="0"/>
          <w:noProof/>
          <w:sz w:val="18"/>
        </w:rPr>
      </w:r>
      <w:r w:rsidRPr="003B7C08">
        <w:rPr>
          <w:i w:val="0"/>
          <w:noProof/>
          <w:sz w:val="18"/>
        </w:rPr>
        <w:fldChar w:fldCharType="separate"/>
      </w:r>
      <w:r w:rsidR="002472EE">
        <w:rPr>
          <w:i w:val="0"/>
          <w:noProof/>
          <w:sz w:val="18"/>
        </w:rPr>
        <w:t>139</w:t>
      </w:r>
      <w:r w:rsidRPr="003B7C08">
        <w:rPr>
          <w:i w:val="0"/>
          <w:noProof/>
          <w:sz w:val="18"/>
        </w:rPr>
        <w:fldChar w:fldCharType="end"/>
      </w:r>
    </w:p>
    <w:p w14:paraId="31989FDE" w14:textId="28BECE8C" w:rsidR="003B7C08" w:rsidRDefault="003B7C08">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3B7C08">
        <w:rPr>
          <w:i w:val="0"/>
          <w:noProof/>
          <w:sz w:val="18"/>
        </w:rPr>
        <w:tab/>
      </w:r>
      <w:r w:rsidRPr="003B7C08">
        <w:rPr>
          <w:i w:val="0"/>
          <w:noProof/>
          <w:sz w:val="18"/>
        </w:rPr>
        <w:fldChar w:fldCharType="begin"/>
      </w:r>
      <w:r w:rsidRPr="003B7C08">
        <w:rPr>
          <w:i w:val="0"/>
          <w:noProof/>
          <w:sz w:val="18"/>
        </w:rPr>
        <w:instrText xml:space="preserve"> PAGEREF _Toc65744808 \h </w:instrText>
      </w:r>
      <w:r w:rsidRPr="003B7C08">
        <w:rPr>
          <w:i w:val="0"/>
          <w:noProof/>
          <w:sz w:val="18"/>
        </w:rPr>
      </w:r>
      <w:r w:rsidRPr="003B7C08">
        <w:rPr>
          <w:i w:val="0"/>
          <w:noProof/>
          <w:sz w:val="18"/>
        </w:rPr>
        <w:fldChar w:fldCharType="separate"/>
      </w:r>
      <w:r w:rsidR="002472EE">
        <w:rPr>
          <w:i w:val="0"/>
          <w:noProof/>
          <w:sz w:val="18"/>
        </w:rPr>
        <w:t>142</w:t>
      </w:r>
      <w:r w:rsidRPr="003B7C08">
        <w:rPr>
          <w:i w:val="0"/>
          <w:noProof/>
          <w:sz w:val="18"/>
        </w:rPr>
        <w:fldChar w:fldCharType="end"/>
      </w:r>
    </w:p>
    <w:p w14:paraId="4739D56D" w14:textId="0465E50A" w:rsidR="003B7C08" w:rsidRDefault="003B7C08">
      <w:pPr>
        <w:pStyle w:val="TOC9"/>
        <w:rPr>
          <w:rFonts w:asciiTheme="minorHAnsi" w:eastAsiaTheme="minorEastAsia" w:hAnsiTheme="minorHAnsi" w:cstheme="minorBidi"/>
          <w:i w:val="0"/>
          <w:noProof/>
          <w:kern w:val="0"/>
          <w:sz w:val="22"/>
          <w:szCs w:val="22"/>
        </w:rPr>
      </w:pPr>
      <w:r>
        <w:rPr>
          <w:noProof/>
        </w:rPr>
        <w:t>Major Sporting Events (Indicia and Images) Protection Act 2014</w:t>
      </w:r>
      <w:r w:rsidRPr="003B7C08">
        <w:rPr>
          <w:i w:val="0"/>
          <w:noProof/>
          <w:sz w:val="18"/>
        </w:rPr>
        <w:tab/>
      </w:r>
      <w:r w:rsidRPr="003B7C08">
        <w:rPr>
          <w:i w:val="0"/>
          <w:noProof/>
          <w:sz w:val="18"/>
        </w:rPr>
        <w:fldChar w:fldCharType="begin"/>
      </w:r>
      <w:r w:rsidRPr="003B7C08">
        <w:rPr>
          <w:i w:val="0"/>
          <w:noProof/>
          <w:sz w:val="18"/>
        </w:rPr>
        <w:instrText xml:space="preserve"> PAGEREF _Toc65744809 \h </w:instrText>
      </w:r>
      <w:r w:rsidRPr="003B7C08">
        <w:rPr>
          <w:i w:val="0"/>
          <w:noProof/>
          <w:sz w:val="18"/>
        </w:rPr>
      </w:r>
      <w:r w:rsidRPr="003B7C08">
        <w:rPr>
          <w:i w:val="0"/>
          <w:noProof/>
          <w:sz w:val="18"/>
        </w:rPr>
        <w:fldChar w:fldCharType="separate"/>
      </w:r>
      <w:r w:rsidR="002472EE">
        <w:rPr>
          <w:i w:val="0"/>
          <w:noProof/>
          <w:sz w:val="18"/>
        </w:rPr>
        <w:t>143</w:t>
      </w:r>
      <w:r w:rsidRPr="003B7C08">
        <w:rPr>
          <w:i w:val="0"/>
          <w:noProof/>
          <w:sz w:val="18"/>
        </w:rPr>
        <w:fldChar w:fldCharType="end"/>
      </w:r>
    </w:p>
    <w:p w14:paraId="10BD7EE8" w14:textId="1284675E" w:rsidR="003B7C08" w:rsidRDefault="003B7C08">
      <w:pPr>
        <w:pStyle w:val="TOC9"/>
        <w:rPr>
          <w:rFonts w:asciiTheme="minorHAnsi" w:eastAsiaTheme="minorEastAsia" w:hAnsiTheme="minorHAnsi" w:cstheme="minorBidi"/>
          <w:i w:val="0"/>
          <w:noProof/>
          <w:kern w:val="0"/>
          <w:sz w:val="22"/>
          <w:szCs w:val="22"/>
        </w:rPr>
      </w:pPr>
      <w:r>
        <w:rPr>
          <w:noProof/>
        </w:rPr>
        <w:t>Marriage Act 1961</w:t>
      </w:r>
      <w:r w:rsidRPr="003B7C08">
        <w:rPr>
          <w:i w:val="0"/>
          <w:noProof/>
          <w:sz w:val="18"/>
        </w:rPr>
        <w:tab/>
      </w:r>
      <w:r w:rsidRPr="003B7C08">
        <w:rPr>
          <w:i w:val="0"/>
          <w:noProof/>
          <w:sz w:val="18"/>
        </w:rPr>
        <w:fldChar w:fldCharType="begin"/>
      </w:r>
      <w:r w:rsidRPr="003B7C08">
        <w:rPr>
          <w:i w:val="0"/>
          <w:noProof/>
          <w:sz w:val="18"/>
        </w:rPr>
        <w:instrText xml:space="preserve"> PAGEREF _Toc65744810 \h </w:instrText>
      </w:r>
      <w:r w:rsidRPr="003B7C08">
        <w:rPr>
          <w:i w:val="0"/>
          <w:noProof/>
          <w:sz w:val="18"/>
        </w:rPr>
      </w:r>
      <w:r w:rsidRPr="003B7C08">
        <w:rPr>
          <w:i w:val="0"/>
          <w:noProof/>
          <w:sz w:val="18"/>
        </w:rPr>
        <w:fldChar w:fldCharType="separate"/>
      </w:r>
      <w:r w:rsidR="002472EE">
        <w:rPr>
          <w:i w:val="0"/>
          <w:noProof/>
          <w:sz w:val="18"/>
        </w:rPr>
        <w:t>143</w:t>
      </w:r>
      <w:r w:rsidRPr="003B7C08">
        <w:rPr>
          <w:i w:val="0"/>
          <w:noProof/>
          <w:sz w:val="18"/>
        </w:rPr>
        <w:fldChar w:fldCharType="end"/>
      </w:r>
    </w:p>
    <w:p w14:paraId="50BA489F" w14:textId="100377D1" w:rsidR="003B7C08" w:rsidRDefault="003B7C08">
      <w:pPr>
        <w:pStyle w:val="TOC9"/>
        <w:rPr>
          <w:rFonts w:asciiTheme="minorHAnsi" w:eastAsiaTheme="minorEastAsia" w:hAnsiTheme="minorHAnsi" w:cstheme="minorBidi"/>
          <w:i w:val="0"/>
          <w:noProof/>
          <w:kern w:val="0"/>
          <w:sz w:val="22"/>
          <w:szCs w:val="22"/>
        </w:rPr>
      </w:pPr>
      <w:r>
        <w:rPr>
          <w:noProof/>
        </w:rPr>
        <w:t>Marriage Amendment (Definition and Religious Freedoms) Act 2017</w:t>
      </w:r>
      <w:r w:rsidRPr="003B7C08">
        <w:rPr>
          <w:i w:val="0"/>
          <w:noProof/>
          <w:sz w:val="18"/>
        </w:rPr>
        <w:tab/>
      </w:r>
      <w:r w:rsidRPr="003B7C08">
        <w:rPr>
          <w:i w:val="0"/>
          <w:noProof/>
          <w:sz w:val="18"/>
        </w:rPr>
        <w:fldChar w:fldCharType="begin"/>
      </w:r>
      <w:r w:rsidRPr="003B7C08">
        <w:rPr>
          <w:i w:val="0"/>
          <w:noProof/>
          <w:sz w:val="18"/>
        </w:rPr>
        <w:instrText xml:space="preserve"> PAGEREF _Toc65744811 \h </w:instrText>
      </w:r>
      <w:r w:rsidRPr="003B7C08">
        <w:rPr>
          <w:i w:val="0"/>
          <w:noProof/>
          <w:sz w:val="18"/>
        </w:rPr>
      </w:r>
      <w:r w:rsidRPr="003B7C08">
        <w:rPr>
          <w:i w:val="0"/>
          <w:noProof/>
          <w:sz w:val="18"/>
        </w:rPr>
        <w:fldChar w:fldCharType="separate"/>
      </w:r>
      <w:r w:rsidR="002472EE">
        <w:rPr>
          <w:i w:val="0"/>
          <w:noProof/>
          <w:sz w:val="18"/>
        </w:rPr>
        <w:t>143</w:t>
      </w:r>
      <w:r w:rsidRPr="003B7C08">
        <w:rPr>
          <w:i w:val="0"/>
          <w:noProof/>
          <w:sz w:val="18"/>
        </w:rPr>
        <w:fldChar w:fldCharType="end"/>
      </w:r>
    </w:p>
    <w:p w14:paraId="1580DA66" w14:textId="7125D627" w:rsidR="003B7C08" w:rsidRDefault="003B7C08">
      <w:pPr>
        <w:pStyle w:val="TOC9"/>
        <w:rPr>
          <w:rFonts w:asciiTheme="minorHAnsi" w:eastAsiaTheme="minorEastAsia" w:hAnsiTheme="minorHAnsi" w:cstheme="minorBidi"/>
          <w:i w:val="0"/>
          <w:noProof/>
          <w:kern w:val="0"/>
          <w:sz w:val="22"/>
          <w:szCs w:val="22"/>
        </w:rPr>
      </w:pPr>
      <w:r>
        <w:rPr>
          <w:noProof/>
        </w:rPr>
        <w:t>Maternity Leave (Commonwealth Employees) Act 1973</w:t>
      </w:r>
      <w:r w:rsidRPr="003B7C08">
        <w:rPr>
          <w:i w:val="0"/>
          <w:noProof/>
          <w:sz w:val="18"/>
        </w:rPr>
        <w:tab/>
      </w:r>
      <w:r w:rsidRPr="003B7C08">
        <w:rPr>
          <w:i w:val="0"/>
          <w:noProof/>
          <w:sz w:val="18"/>
        </w:rPr>
        <w:fldChar w:fldCharType="begin"/>
      </w:r>
      <w:r w:rsidRPr="003B7C08">
        <w:rPr>
          <w:i w:val="0"/>
          <w:noProof/>
          <w:sz w:val="18"/>
        </w:rPr>
        <w:instrText xml:space="preserve"> PAGEREF _Toc65744812 \h </w:instrText>
      </w:r>
      <w:r w:rsidRPr="003B7C08">
        <w:rPr>
          <w:i w:val="0"/>
          <w:noProof/>
          <w:sz w:val="18"/>
        </w:rPr>
      </w:r>
      <w:r w:rsidRPr="003B7C08">
        <w:rPr>
          <w:i w:val="0"/>
          <w:noProof/>
          <w:sz w:val="18"/>
        </w:rPr>
        <w:fldChar w:fldCharType="separate"/>
      </w:r>
      <w:r w:rsidR="002472EE">
        <w:rPr>
          <w:i w:val="0"/>
          <w:noProof/>
          <w:sz w:val="18"/>
        </w:rPr>
        <w:t>144</w:t>
      </w:r>
      <w:r w:rsidRPr="003B7C08">
        <w:rPr>
          <w:i w:val="0"/>
          <w:noProof/>
          <w:sz w:val="18"/>
        </w:rPr>
        <w:fldChar w:fldCharType="end"/>
      </w:r>
    </w:p>
    <w:p w14:paraId="0B473E58" w14:textId="28D9B8C0" w:rsidR="003B7C08" w:rsidRDefault="003B7C08">
      <w:pPr>
        <w:pStyle w:val="TOC9"/>
        <w:rPr>
          <w:rFonts w:asciiTheme="minorHAnsi" w:eastAsiaTheme="minorEastAsia" w:hAnsiTheme="minorHAnsi" w:cstheme="minorBidi"/>
          <w:i w:val="0"/>
          <w:noProof/>
          <w:kern w:val="0"/>
          <w:sz w:val="22"/>
          <w:szCs w:val="22"/>
        </w:rPr>
      </w:pPr>
      <w:r>
        <w:rPr>
          <w:noProof/>
        </w:rPr>
        <w:t>Migration Act 1958</w:t>
      </w:r>
      <w:r w:rsidRPr="003B7C08">
        <w:rPr>
          <w:i w:val="0"/>
          <w:noProof/>
          <w:sz w:val="18"/>
        </w:rPr>
        <w:tab/>
      </w:r>
      <w:r w:rsidRPr="003B7C08">
        <w:rPr>
          <w:i w:val="0"/>
          <w:noProof/>
          <w:sz w:val="18"/>
        </w:rPr>
        <w:fldChar w:fldCharType="begin"/>
      </w:r>
      <w:r w:rsidRPr="003B7C08">
        <w:rPr>
          <w:i w:val="0"/>
          <w:noProof/>
          <w:sz w:val="18"/>
        </w:rPr>
        <w:instrText xml:space="preserve"> PAGEREF _Toc65744813 \h </w:instrText>
      </w:r>
      <w:r w:rsidRPr="003B7C08">
        <w:rPr>
          <w:i w:val="0"/>
          <w:noProof/>
          <w:sz w:val="18"/>
        </w:rPr>
      </w:r>
      <w:r w:rsidRPr="003B7C08">
        <w:rPr>
          <w:i w:val="0"/>
          <w:noProof/>
          <w:sz w:val="18"/>
        </w:rPr>
        <w:fldChar w:fldCharType="separate"/>
      </w:r>
      <w:r w:rsidR="002472EE">
        <w:rPr>
          <w:i w:val="0"/>
          <w:noProof/>
          <w:sz w:val="18"/>
        </w:rPr>
        <w:t>144</w:t>
      </w:r>
      <w:r w:rsidRPr="003B7C08">
        <w:rPr>
          <w:i w:val="0"/>
          <w:noProof/>
          <w:sz w:val="18"/>
        </w:rPr>
        <w:fldChar w:fldCharType="end"/>
      </w:r>
    </w:p>
    <w:p w14:paraId="472F6DCA" w14:textId="399B0798" w:rsidR="003B7C08" w:rsidRDefault="003B7C08">
      <w:pPr>
        <w:pStyle w:val="TOC9"/>
        <w:rPr>
          <w:rFonts w:asciiTheme="minorHAnsi" w:eastAsiaTheme="minorEastAsia" w:hAnsiTheme="minorHAnsi" w:cstheme="minorBidi"/>
          <w:i w:val="0"/>
          <w:noProof/>
          <w:kern w:val="0"/>
          <w:sz w:val="22"/>
          <w:szCs w:val="22"/>
        </w:rPr>
      </w:pPr>
      <w:r>
        <w:rPr>
          <w:noProof/>
        </w:rPr>
        <w:t>Mutual Assistance in Criminal Matters Act 1987</w:t>
      </w:r>
      <w:r w:rsidRPr="003B7C08">
        <w:rPr>
          <w:i w:val="0"/>
          <w:noProof/>
          <w:sz w:val="18"/>
        </w:rPr>
        <w:tab/>
      </w:r>
      <w:r w:rsidRPr="003B7C08">
        <w:rPr>
          <w:i w:val="0"/>
          <w:noProof/>
          <w:sz w:val="18"/>
        </w:rPr>
        <w:fldChar w:fldCharType="begin"/>
      </w:r>
      <w:r w:rsidRPr="003B7C08">
        <w:rPr>
          <w:i w:val="0"/>
          <w:noProof/>
          <w:sz w:val="18"/>
        </w:rPr>
        <w:instrText xml:space="preserve"> PAGEREF _Toc65744814 \h </w:instrText>
      </w:r>
      <w:r w:rsidRPr="003B7C08">
        <w:rPr>
          <w:i w:val="0"/>
          <w:noProof/>
          <w:sz w:val="18"/>
        </w:rPr>
      </w:r>
      <w:r w:rsidRPr="003B7C08">
        <w:rPr>
          <w:i w:val="0"/>
          <w:noProof/>
          <w:sz w:val="18"/>
        </w:rPr>
        <w:fldChar w:fldCharType="separate"/>
      </w:r>
      <w:r w:rsidR="002472EE">
        <w:rPr>
          <w:i w:val="0"/>
          <w:noProof/>
          <w:sz w:val="18"/>
        </w:rPr>
        <w:t>150</w:t>
      </w:r>
      <w:r w:rsidRPr="003B7C08">
        <w:rPr>
          <w:i w:val="0"/>
          <w:noProof/>
          <w:sz w:val="18"/>
        </w:rPr>
        <w:fldChar w:fldCharType="end"/>
      </w:r>
    </w:p>
    <w:p w14:paraId="0193C497" w14:textId="2A0EDE82" w:rsidR="003B7C08" w:rsidRDefault="003B7C08">
      <w:pPr>
        <w:pStyle w:val="TOC9"/>
        <w:rPr>
          <w:rFonts w:asciiTheme="minorHAnsi" w:eastAsiaTheme="minorEastAsia" w:hAnsiTheme="minorHAnsi" w:cstheme="minorBidi"/>
          <w:i w:val="0"/>
          <w:noProof/>
          <w:kern w:val="0"/>
          <w:sz w:val="22"/>
          <w:szCs w:val="22"/>
        </w:rPr>
      </w:pPr>
      <w:r>
        <w:rPr>
          <w:noProof/>
        </w:rPr>
        <w:t>My Health Records Act 2012</w:t>
      </w:r>
      <w:r w:rsidRPr="003B7C08">
        <w:rPr>
          <w:i w:val="0"/>
          <w:noProof/>
          <w:sz w:val="18"/>
        </w:rPr>
        <w:tab/>
      </w:r>
      <w:r w:rsidRPr="003B7C08">
        <w:rPr>
          <w:i w:val="0"/>
          <w:noProof/>
          <w:sz w:val="18"/>
        </w:rPr>
        <w:fldChar w:fldCharType="begin"/>
      </w:r>
      <w:r w:rsidRPr="003B7C08">
        <w:rPr>
          <w:i w:val="0"/>
          <w:noProof/>
          <w:sz w:val="18"/>
        </w:rPr>
        <w:instrText xml:space="preserve"> PAGEREF _Toc65744815 \h </w:instrText>
      </w:r>
      <w:r w:rsidRPr="003B7C08">
        <w:rPr>
          <w:i w:val="0"/>
          <w:noProof/>
          <w:sz w:val="18"/>
        </w:rPr>
      </w:r>
      <w:r w:rsidRPr="003B7C08">
        <w:rPr>
          <w:i w:val="0"/>
          <w:noProof/>
          <w:sz w:val="18"/>
        </w:rPr>
        <w:fldChar w:fldCharType="separate"/>
      </w:r>
      <w:r w:rsidR="002472EE">
        <w:rPr>
          <w:i w:val="0"/>
          <w:noProof/>
          <w:sz w:val="18"/>
        </w:rPr>
        <w:t>152</w:t>
      </w:r>
      <w:r w:rsidRPr="003B7C08">
        <w:rPr>
          <w:i w:val="0"/>
          <w:noProof/>
          <w:sz w:val="18"/>
        </w:rPr>
        <w:fldChar w:fldCharType="end"/>
      </w:r>
    </w:p>
    <w:p w14:paraId="1CE97F0B" w14:textId="632136CE" w:rsidR="003B7C08" w:rsidRDefault="003B7C08">
      <w:pPr>
        <w:pStyle w:val="TOC9"/>
        <w:rPr>
          <w:rFonts w:asciiTheme="minorHAnsi" w:eastAsiaTheme="minorEastAsia" w:hAnsiTheme="minorHAnsi" w:cstheme="minorBidi"/>
          <w:i w:val="0"/>
          <w:noProof/>
          <w:kern w:val="0"/>
          <w:sz w:val="22"/>
          <w:szCs w:val="22"/>
        </w:rPr>
      </w:pPr>
      <w:r>
        <w:rPr>
          <w:noProof/>
        </w:rPr>
        <w:t>Narcotic Drugs Act 1967</w:t>
      </w:r>
      <w:r w:rsidRPr="003B7C08">
        <w:rPr>
          <w:i w:val="0"/>
          <w:noProof/>
          <w:sz w:val="18"/>
        </w:rPr>
        <w:tab/>
      </w:r>
      <w:r w:rsidRPr="003B7C08">
        <w:rPr>
          <w:i w:val="0"/>
          <w:noProof/>
          <w:sz w:val="18"/>
        </w:rPr>
        <w:fldChar w:fldCharType="begin"/>
      </w:r>
      <w:r w:rsidRPr="003B7C08">
        <w:rPr>
          <w:i w:val="0"/>
          <w:noProof/>
          <w:sz w:val="18"/>
        </w:rPr>
        <w:instrText xml:space="preserve"> PAGEREF _Toc65744816 \h </w:instrText>
      </w:r>
      <w:r w:rsidRPr="003B7C08">
        <w:rPr>
          <w:i w:val="0"/>
          <w:noProof/>
          <w:sz w:val="18"/>
        </w:rPr>
      </w:r>
      <w:r w:rsidRPr="003B7C08">
        <w:rPr>
          <w:i w:val="0"/>
          <w:noProof/>
          <w:sz w:val="18"/>
        </w:rPr>
        <w:fldChar w:fldCharType="separate"/>
      </w:r>
      <w:r w:rsidR="002472EE">
        <w:rPr>
          <w:i w:val="0"/>
          <w:noProof/>
          <w:sz w:val="18"/>
        </w:rPr>
        <w:t>152</w:t>
      </w:r>
      <w:r w:rsidRPr="003B7C08">
        <w:rPr>
          <w:i w:val="0"/>
          <w:noProof/>
          <w:sz w:val="18"/>
        </w:rPr>
        <w:fldChar w:fldCharType="end"/>
      </w:r>
    </w:p>
    <w:p w14:paraId="44BB8697" w14:textId="1CC84B52" w:rsidR="003B7C08" w:rsidRDefault="003B7C08">
      <w:pPr>
        <w:pStyle w:val="TOC9"/>
        <w:rPr>
          <w:rFonts w:asciiTheme="minorHAnsi" w:eastAsiaTheme="minorEastAsia" w:hAnsiTheme="minorHAnsi" w:cstheme="minorBidi"/>
          <w:i w:val="0"/>
          <w:noProof/>
          <w:kern w:val="0"/>
          <w:sz w:val="22"/>
          <w:szCs w:val="22"/>
        </w:rPr>
      </w:pPr>
      <w:r>
        <w:rPr>
          <w:noProof/>
        </w:rPr>
        <w:t>National Cancer Screening Register Act 2016</w:t>
      </w:r>
      <w:r w:rsidRPr="003B7C08">
        <w:rPr>
          <w:i w:val="0"/>
          <w:noProof/>
          <w:sz w:val="18"/>
        </w:rPr>
        <w:tab/>
      </w:r>
      <w:r w:rsidRPr="003B7C08">
        <w:rPr>
          <w:i w:val="0"/>
          <w:noProof/>
          <w:sz w:val="18"/>
        </w:rPr>
        <w:fldChar w:fldCharType="begin"/>
      </w:r>
      <w:r w:rsidRPr="003B7C08">
        <w:rPr>
          <w:i w:val="0"/>
          <w:noProof/>
          <w:sz w:val="18"/>
        </w:rPr>
        <w:instrText xml:space="preserve"> PAGEREF _Toc65744817 \h </w:instrText>
      </w:r>
      <w:r w:rsidRPr="003B7C08">
        <w:rPr>
          <w:i w:val="0"/>
          <w:noProof/>
          <w:sz w:val="18"/>
        </w:rPr>
      </w:r>
      <w:r w:rsidRPr="003B7C08">
        <w:rPr>
          <w:i w:val="0"/>
          <w:noProof/>
          <w:sz w:val="18"/>
        </w:rPr>
        <w:fldChar w:fldCharType="separate"/>
      </w:r>
      <w:r w:rsidR="002472EE">
        <w:rPr>
          <w:i w:val="0"/>
          <w:noProof/>
          <w:sz w:val="18"/>
        </w:rPr>
        <w:t>152</w:t>
      </w:r>
      <w:r w:rsidRPr="003B7C08">
        <w:rPr>
          <w:i w:val="0"/>
          <w:noProof/>
          <w:sz w:val="18"/>
        </w:rPr>
        <w:fldChar w:fldCharType="end"/>
      </w:r>
    </w:p>
    <w:p w14:paraId="692719AB" w14:textId="1A62BFF3" w:rsidR="003B7C08" w:rsidRDefault="003B7C08">
      <w:pPr>
        <w:pStyle w:val="TOC9"/>
        <w:rPr>
          <w:rFonts w:asciiTheme="minorHAnsi" w:eastAsiaTheme="minorEastAsia" w:hAnsiTheme="minorHAnsi" w:cstheme="minorBidi"/>
          <w:i w:val="0"/>
          <w:noProof/>
          <w:kern w:val="0"/>
          <w:sz w:val="22"/>
          <w:szCs w:val="22"/>
        </w:rPr>
      </w:pPr>
      <w:r>
        <w:rPr>
          <w:noProof/>
        </w:rPr>
        <w:t>National Consumer Credit Protection Act 2009</w:t>
      </w:r>
      <w:r w:rsidRPr="003B7C08">
        <w:rPr>
          <w:i w:val="0"/>
          <w:noProof/>
          <w:sz w:val="18"/>
        </w:rPr>
        <w:tab/>
      </w:r>
      <w:r w:rsidRPr="003B7C08">
        <w:rPr>
          <w:i w:val="0"/>
          <w:noProof/>
          <w:sz w:val="18"/>
        </w:rPr>
        <w:fldChar w:fldCharType="begin"/>
      </w:r>
      <w:r w:rsidRPr="003B7C08">
        <w:rPr>
          <w:i w:val="0"/>
          <w:noProof/>
          <w:sz w:val="18"/>
        </w:rPr>
        <w:instrText xml:space="preserve"> PAGEREF _Toc65744818 \h </w:instrText>
      </w:r>
      <w:r w:rsidRPr="003B7C08">
        <w:rPr>
          <w:i w:val="0"/>
          <w:noProof/>
          <w:sz w:val="18"/>
        </w:rPr>
      </w:r>
      <w:r w:rsidRPr="003B7C08">
        <w:rPr>
          <w:i w:val="0"/>
          <w:noProof/>
          <w:sz w:val="18"/>
        </w:rPr>
        <w:fldChar w:fldCharType="separate"/>
      </w:r>
      <w:r w:rsidR="002472EE">
        <w:rPr>
          <w:i w:val="0"/>
          <w:noProof/>
          <w:sz w:val="18"/>
        </w:rPr>
        <w:t>152</w:t>
      </w:r>
      <w:r w:rsidRPr="003B7C08">
        <w:rPr>
          <w:i w:val="0"/>
          <w:noProof/>
          <w:sz w:val="18"/>
        </w:rPr>
        <w:fldChar w:fldCharType="end"/>
      </w:r>
    </w:p>
    <w:p w14:paraId="1C10B04E" w14:textId="684A01B8" w:rsidR="003B7C08" w:rsidRDefault="003B7C08">
      <w:pPr>
        <w:pStyle w:val="TOC9"/>
        <w:rPr>
          <w:rFonts w:asciiTheme="minorHAnsi" w:eastAsiaTheme="minorEastAsia" w:hAnsiTheme="minorHAnsi" w:cstheme="minorBidi"/>
          <w:i w:val="0"/>
          <w:noProof/>
          <w:kern w:val="0"/>
          <w:sz w:val="22"/>
          <w:szCs w:val="22"/>
        </w:rPr>
      </w:pPr>
      <w:r>
        <w:rPr>
          <w:noProof/>
        </w:rPr>
        <w:t>National Disability Insurance Scheme Act 2013</w:t>
      </w:r>
      <w:r w:rsidRPr="003B7C08">
        <w:rPr>
          <w:i w:val="0"/>
          <w:noProof/>
          <w:sz w:val="18"/>
        </w:rPr>
        <w:tab/>
      </w:r>
      <w:r w:rsidRPr="003B7C08">
        <w:rPr>
          <w:i w:val="0"/>
          <w:noProof/>
          <w:sz w:val="18"/>
        </w:rPr>
        <w:fldChar w:fldCharType="begin"/>
      </w:r>
      <w:r w:rsidRPr="003B7C08">
        <w:rPr>
          <w:i w:val="0"/>
          <w:noProof/>
          <w:sz w:val="18"/>
        </w:rPr>
        <w:instrText xml:space="preserve"> PAGEREF _Toc65744819 \h </w:instrText>
      </w:r>
      <w:r w:rsidRPr="003B7C08">
        <w:rPr>
          <w:i w:val="0"/>
          <w:noProof/>
          <w:sz w:val="18"/>
        </w:rPr>
      </w:r>
      <w:r w:rsidRPr="003B7C08">
        <w:rPr>
          <w:i w:val="0"/>
          <w:noProof/>
          <w:sz w:val="18"/>
        </w:rPr>
        <w:fldChar w:fldCharType="separate"/>
      </w:r>
      <w:r w:rsidR="002472EE">
        <w:rPr>
          <w:i w:val="0"/>
          <w:noProof/>
          <w:sz w:val="18"/>
        </w:rPr>
        <w:t>154</w:t>
      </w:r>
      <w:r w:rsidRPr="003B7C08">
        <w:rPr>
          <w:i w:val="0"/>
          <w:noProof/>
          <w:sz w:val="18"/>
        </w:rPr>
        <w:fldChar w:fldCharType="end"/>
      </w:r>
    </w:p>
    <w:p w14:paraId="47486B7D" w14:textId="409B835F" w:rsidR="003B7C08" w:rsidRDefault="003B7C08">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3B7C08">
        <w:rPr>
          <w:i w:val="0"/>
          <w:noProof/>
          <w:sz w:val="18"/>
        </w:rPr>
        <w:tab/>
      </w:r>
      <w:r w:rsidRPr="003B7C08">
        <w:rPr>
          <w:i w:val="0"/>
          <w:noProof/>
          <w:sz w:val="18"/>
        </w:rPr>
        <w:fldChar w:fldCharType="begin"/>
      </w:r>
      <w:r w:rsidRPr="003B7C08">
        <w:rPr>
          <w:i w:val="0"/>
          <w:noProof/>
          <w:sz w:val="18"/>
        </w:rPr>
        <w:instrText xml:space="preserve"> PAGEREF _Toc65744820 \h </w:instrText>
      </w:r>
      <w:r w:rsidRPr="003B7C08">
        <w:rPr>
          <w:i w:val="0"/>
          <w:noProof/>
          <w:sz w:val="18"/>
        </w:rPr>
      </w:r>
      <w:r w:rsidRPr="003B7C08">
        <w:rPr>
          <w:i w:val="0"/>
          <w:noProof/>
          <w:sz w:val="18"/>
        </w:rPr>
        <w:fldChar w:fldCharType="separate"/>
      </w:r>
      <w:r w:rsidR="002472EE">
        <w:rPr>
          <w:i w:val="0"/>
          <w:noProof/>
          <w:sz w:val="18"/>
        </w:rPr>
        <w:t>155</w:t>
      </w:r>
      <w:r w:rsidRPr="003B7C08">
        <w:rPr>
          <w:i w:val="0"/>
          <w:noProof/>
          <w:sz w:val="18"/>
        </w:rPr>
        <w:fldChar w:fldCharType="end"/>
      </w:r>
    </w:p>
    <w:p w14:paraId="40507B5E" w14:textId="3E627A40" w:rsidR="003B7C08" w:rsidRDefault="003B7C08">
      <w:pPr>
        <w:pStyle w:val="TOC9"/>
        <w:rPr>
          <w:rFonts w:asciiTheme="minorHAnsi" w:eastAsiaTheme="minorEastAsia" w:hAnsiTheme="minorHAnsi" w:cstheme="minorBidi"/>
          <w:i w:val="0"/>
          <w:noProof/>
          <w:kern w:val="0"/>
          <w:sz w:val="22"/>
          <w:szCs w:val="22"/>
        </w:rPr>
      </w:pPr>
      <w:r>
        <w:rPr>
          <w:noProof/>
        </w:rPr>
        <w:t>National Health Act 1953</w:t>
      </w:r>
      <w:r w:rsidRPr="003B7C08">
        <w:rPr>
          <w:i w:val="0"/>
          <w:noProof/>
          <w:sz w:val="18"/>
        </w:rPr>
        <w:tab/>
      </w:r>
      <w:r w:rsidRPr="003B7C08">
        <w:rPr>
          <w:i w:val="0"/>
          <w:noProof/>
          <w:sz w:val="18"/>
        </w:rPr>
        <w:fldChar w:fldCharType="begin"/>
      </w:r>
      <w:r w:rsidRPr="003B7C08">
        <w:rPr>
          <w:i w:val="0"/>
          <w:noProof/>
          <w:sz w:val="18"/>
        </w:rPr>
        <w:instrText xml:space="preserve"> PAGEREF _Toc65744821 \h </w:instrText>
      </w:r>
      <w:r w:rsidRPr="003B7C08">
        <w:rPr>
          <w:i w:val="0"/>
          <w:noProof/>
          <w:sz w:val="18"/>
        </w:rPr>
      </w:r>
      <w:r w:rsidRPr="003B7C08">
        <w:rPr>
          <w:i w:val="0"/>
          <w:noProof/>
          <w:sz w:val="18"/>
        </w:rPr>
        <w:fldChar w:fldCharType="separate"/>
      </w:r>
      <w:r w:rsidR="002472EE">
        <w:rPr>
          <w:i w:val="0"/>
          <w:noProof/>
          <w:sz w:val="18"/>
        </w:rPr>
        <w:t>155</w:t>
      </w:r>
      <w:r w:rsidRPr="003B7C08">
        <w:rPr>
          <w:i w:val="0"/>
          <w:noProof/>
          <w:sz w:val="18"/>
        </w:rPr>
        <w:fldChar w:fldCharType="end"/>
      </w:r>
    </w:p>
    <w:p w14:paraId="6A99A0A2" w14:textId="7A7E30C0" w:rsidR="003B7C08" w:rsidRDefault="003B7C08">
      <w:pPr>
        <w:pStyle w:val="TOC9"/>
        <w:rPr>
          <w:rFonts w:asciiTheme="minorHAnsi" w:eastAsiaTheme="minorEastAsia" w:hAnsiTheme="minorHAnsi" w:cstheme="minorBidi"/>
          <w:i w:val="0"/>
          <w:noProof/>
          <w:kern w:val="0"/>
          <w:sz w:val="22"/>
          <w:szCs w:val="22"/>
        </w:rPr>
      </w:pPr>
      <w:r>
        <w:rPr>
          <w:noProof/>
        </w:rPr>
        <w:t>National Health Security Act 2007</w:t>
      </w:r>
      <w:r w:rsidRPr="003B7C08">
        <w:rPr>
          <w:i w:val="0"/>
          <w:noProof/>
          <w:sz w:val="18"/>
        </w:rPr>
        <w:tab/>
      </w:r>
      <w:r w:rsidRPr="003B7C08">
        <w:rPr>
          <w:i w:val="0"/>
          <w:noProof/>
          <w:sz w:val="18"/>
        </w:rPr>
        <w:fldChar w:fldCharType="begin"/>
      </w:r>
      <w:r w:rsidRPr="003B7C08">
        <w:rPr>
          <w:i w:val="0"/>
          <w:noProof/>
          <w:sz w:val="18"/>
        </w:rPr>
        <w:instrText xml:space="preserve"> PAGEREF _Toc65744822 \h </w:instrText>
      </w:r>
      <w:r w:rsidRPr="003B7C08">
        <w:rPr>
          <w:i w:val="0"/>
          <w:noProof/>
          <w:sz w:val="18"/>
        </w:rPr>
      </w:r>
      <w:r w:rsidRPr="003B7C08">
        <w:rPr>
          <w:i w:val="0"/>
          <w:noProof/>
          <w:sz w:val="18"/>
        </w:rPr>
        <w:fldChar w:fldCharType="separate"/>
      </w:r>
      <w:r w:rsidR="002472EE">
        <w:rPr>
          <w:i w:val="0"/>
          <w:noProof/>
          <w:sz w:val="18"/>
        </w:rPr>
        <w:t>155</w:t>
      </w:r>
      <w:r w:rsidRPr="003B7C08">
        <w:rPr>
          <w:i w:val="0"/>
          <w:noProof/>
          <w:sz w:val="18"/>
        </w:rPr>
        <w:fldChar w:fldCharType="end"/>
      </w:r>
    </w:p>
    <w:p w14:paraId="22B45EBD" w14:textId="5353610F" w:rsidR="003B7C08" w:rsidRDefault="003B7C08">
      <w:pPr>
        <w:pStyle w:val="TOC9"/>
        <w:rPr>
          <w:rFonts w:asciiTheme="minorHAnsi" w:eastAsiaTheme="minorEastAsia" w:hAnsiTheme="minorHAnsi" w:cstheme="minorBidi"/>
          <w:i w:val="0"/>
          <w:noProof/>
          <w:kern w:val="0"/>
          <w:sz w:val="22"/>
          <w:szCs w:val="22"/>
        </w:rPr>
      </w:pPr>
      <w:r>
        <w:rPr>
          <w:noProof/>
        </w:rPr>
        <w:t>National Measurement Act 1960</w:t>
      </w:r>
      <w:r w:rsidRPr="003B7C08">
        <w:rPr>
          <w:i w:val="0"/>
          <w:noProof/>
          <w:sz w:val="18"/>
        </w:rPr>
        <w:tab/>
      </w:r>
      <w:r w:rsidRPr="003B7C08">
        <w:rPr>
          <w:i w:val="0"/>
          <w:noProof/>
          <w:sz w:val="18"/>
        </w:rPr>
        <w:fldChar w:fldCharType="begin"/>
      </w:r>
      <w:r w:rsidRPr="003B7C08">
        <w:rPr>
          <w:i w:val="0"/>
          <w:noProof/>
          <w:sz w:val="18"/>
        </w:rPr>
        <w:instrText xml:space="preserve"> PAGEREF _Toc65744823 \h </w:instrText>
      </w:r>
      <w:r w:rsidRPr="003B7C08">
        <w:rPr>
          <w:i w:val="0"/>
          <w:noProof/>
          <w:sz w:val="18"/>
        </w:rPr>
      </w:r>
      <w:r w:rsidRPr="003B7C08">
        <w:rPr>
          <w:i w:val="0"/>
          <w:noProof/>
          <w:sz w:val="18"/>
        </w:rPr>
        <w:fldChar w:fldCharType="separate"/>
      </w:r>
      <w:r w:rsidR="002472EE">
        <w:rPr>
          <w:i w:val="0"/>
          <w:noProof/>
          <w:sz w:val="18"/>
        </w:rPr>
        <w:t>155</w:t>
      </w:r>
      <w:r w:rsidRPr="003B7C08">
        <w:rPr>
          <w:i w:val="0"/>
          <w:noProof/>
          <w:sz w:val="18"/>
        </w:rPr>
        <w:fldChar w:fldCharType="end"/>
      </w:r>
    </w:p>
    <w:p w14:paraId="7CA3441C" w14:textId="08B9F6E9" w:rsidR="003B7C08" w:rsidRDefault="003B7C08">
      <w:pPr>
        <w:pStyle w:val="TOC9"/>
        <w:rPr>
          <w:rFonts w:asciiTheme="minorHAnsi" w:eastAsiaTheme="minorEastAsia" w:hAnsiTheme="minorHAnsi" w:cstheme="minorBidi"/>
          <w:i w:val="0"/>
          <w:noProof/>
          <w:kern w:val="0"/>
          <w:sz w:val="22"/>
          <w:szCs w:val="22"/>
        </w:rPr>
      </w:pPr>
      <w:r>
        <w:rPr>
          <w:noProof/>
        </w:rPr>
        <w:lastRenderedPageBreak/>
        <w:t>National Redress Scheme for Institutional Child Sexual Abuse Act 2018</w:t>
      </w:r>
      <w:r w:rsidRPr="003B7C08">
        <w:rPr>
          <w:i w:val="0"/>
          <w:noProof/>
          <w:sz w:val="18"/>
        </w:rPr>
        <w:tab/>
      </w:r>
      <w:r w:rsidRPr="003B7C08">
        <w:rPr>
          <w:i w:val="0"/>
          <w:noProof/>
          <w:sz w:val="18"/>
        </w:rPr>
        <w:fldChar w:fldCharType="begin"/>
      </w:r>
      <w:r w:rsidRPr="003B7C08">
        <w:rPr>
          <w:i w:val="0"/>
          <w:noProof/>
          <w:sz w:val="18"/>
        </w:rPr>
        <w:instrText xml:space="preserve"> PAGEREF _Toc65744824 \h </w:instrText>
      </w:r>
      <w:r w:rsidRPr="003B7C08">
        <w:rPr>
          <w:i w:val="0"/>
          <w:noProof/>
          <w:sz w:val="18"/>
        </w:rPr>
      </w:r>
      <w:r w:rsidRPr="003B7C08">
        <w:rPr>
          <w:i w:val="0"/>
          <w:noProof/>
          <w:sz w:val="18"/>
        </w:rPr>
        <w:fldChar w:fldCharType="separate"/>
      </w:r>
      <w:r w:rsidR="002472EE">
        <w:rPr>
          <w:i w:val="0"/>
          <w:noProof/>
          <w:sz w:val="18"/>
        </w:rPr>
        <w:t>156</w:t>
      </w:r>
      <w:r w:rsidRPr="003B7C08">
        <w:rPr>
          <w:i w:val="0"/>
          <w:noProof/>
          <w:sz w:val="18"/>
        </w:rPr>
        <w:fldChar w:fldCharType="end"/>
      </w:r>
    </w:p>
    <w:p w14:paraId="1E78E301" w14:textId="3B63A395" w:rsidR="003B7C08" w:rsidRDefault="003B7C08">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3B7C08">
        <w:rPr>
          <w:i w:val="0"/>
          <w:noProof/>
          <w:sz w:val="18"/>
        </w:rPr>
        <w:tab/>
      </w:r>
      <w:r w:rsidRPr="003B7C08">
        <w:rPr>
          <w:i w:val="0"/>
          <w:noProof/>
          <w:sz w:val="18"/>
        </w:rPr>
        <w:fldChar w:fldCharType="begin"/>
      </w:r>
      <w:r w:rsidRPr="003B7C08">
        <w:rPr>
          <w:i w:val="0"/>
          <w:noProof/>
          <w:sz w:val="18"/>
        </w:rPr>
        <w:instrText xml:space="preserve"> PAGEREF _Toc65744825 \h </w:instrText>
      </w:r>
      <w:r w:rsidRPr="003B7C08">
        <w:rPr>
          <w:i w:val="0"/>
          <w:noProof/>
          <w:sz w:val="18"/>
        </w:rPr>
      </w:r>
      <w:r w:rsidRPr="003B7C08">
        <w:rPr>
          <w:i w:val="0"/>
          <w:noProof/>
          <w:sz w:val="18"/>
        </w:rPr>
        <w:fldChar w:fldCharType="separate"/>
      </w:r>
      <w:r w:rsidR="002472EE">
        <w:rPr>
          <w:i w:val="0"/>
          <w:noProof/>
          <w:sz w:val="18"/>
        </w:rPr>
        <w:t>156</w:t>
      </w:r>
      <w:r w:rsidRPr="003B7C08">
        <w:rPr>
          <w:i w:val="0"/>
          <w:noProof/>
          <w:sz w:val="18"/>
        </w:rPr>
        <w:fldChar w:fldCharType="end"/>
      </w:r>
    </w:p>
    <w:p w14:paraId="1EA96885" w14:textId="7A7ECF30" w:rsidR="003B7C08" w:rsidRDefault="003B7C08">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3B7C08">
        <w:rPr>
          <w:i w:val="0"/>
          <w:noProof/>
          <w:sz w:val="18"/>
        </w:rPr>
        <w:tab/>
      </w:r>
      <w:r w:rsidRPr="003B7C08">
        <w:rPr>
          <w:i w:val="0"/>
          <w:noProof/>
          <w:sz w:val="18"/>
        </w:rPr>
        <w:fldChar w:fldCharType="begin"/>
      </w:r>
      <w:r w:rsidRPr="003B7C08">
        <w:rPr>
          <w:i w:val="0"/>
          <w:noProof/>
          <w:sz w:val="18"/>
        </w:rPr>
        <w:instrText xml:space="preserve"> PAGEREF _Toc65744826 \h </w:instrText>
      </w:r>
      <w:r w:rsidRPr="003B7C08">
        <w:rPr>
          <w:i w:val="0"/>
          <w:noProof/>
          <w:sz w:val="18"/>
        </w:rPr>
      </w:r>
      <w:r w:rsidRPr="003B7C08">
        <w:rPr>
          <w:i w:val="0"/>
          <w:noProof/>
          <w:sz w:val="18"/>
        </w:rPr>
        <w:fldChar w:fldCharType="separate"/>
      </w:r>
      <w:r w:rsidR="002472EE">
        <w:rPr>
          <w:i w:val="0"/>
          <w:noProof/>
          <w:sz w:val="18"/>
        </w:rPr>
        <w:t>158</w:t>
      </w:r>
      <w:r w:rsidRPr="003B7C08">
        <w:rPr>
          <w:i w:val="0"/>
          <w:noProof/>
          <w:sz w:val="18"/>
        </w:rPr>
        <w:fldChar w:fldCharType="end"/>
      </w:r>
    </w:p>
    <w:p w14:paraId="641B70E9" w14:textId="2EAEB31E" w:rsidR="003B7C08" w:rsidRDefault="003B7C08">
      <w:pPr>
        <w:pStyle w:val="TOC9"/>
        <w:rPr>
          <w:rFonts w:asciiTheme="minorHAnsi" w:eastAsiaTheme="minorEastAsia" w:hAnsiTheme="minorHAnsi" w:cstheme="minorBidi"/>
          <w:i w:val="0"/>
          <w:noProof/>
          <w:kern w:val="0"/>
          <w:sz w:val="22"/>
          <w:szCs w:val="22"/>
        </w:rPr>
      </w:pPr>
      <w:r>
        <w:rPr>
          <w:noProof/>
        </w:rPr>
        <w:t>Ombudsman Act 1976</w:t>
      </w:r>
      <w:r w:rsidRPr="003B7C08">
        <w:rPr>
          <w:i w:val="0"/>
          <w:noProof/>
          <w:sz w:val="18"/>
        </w:rPr>
        <w:tab/>
      </w:r>
      <w:r w:rsidRPr="003B7C08">
        <w:rPr>
          <w:i w:val="0"/>
          <w:noProof/>
          <w:sz w:val="18"/>
        </w:rPr>
        <w:fldChar w:fldCharType="begin"/>
      </w:r>
      <w:r w:rsidRPr="003B7C08">
        <w:rPr>
          <w:i w:val="0"/>
          <w:noProof/>
          <w:sz w:val="18"/>
        </w:rPr>
        <w:instrText xml:space="preserve"> PAGEREF _Toc65744827 \h </w:instrText>
      </w:r>
      <w:r w:rsidRPr="003B7C08">
        <w:rPr>
          <w:i w:val="0"/>
          <w:noProof/>
          <w:sz w:val="18"/>
        </w:rPr>
      </w:r>
      <w:r w:rsidRPr="003B7C08">
        <w:rPr>
          <w:i w:val="0"/>
          <w:noProof/>
          <w:sz w:val="18"/>
        </w:rPr>
        <w:fldChar w:fldCharType="separate"/>
      </w:r>
      <w:r w:rsidR="002472EE">
        <w:rPr>
          <w:i w:val="0"/>
          <w:noProof/>
          <w:sz w:val="18"/>
        </w:rPr>
        <w:t>159</w:t>
      </w:r>
      <w:r w:rsidRPr="003B7C08">
        <w:rPr>
          <w:i w:val="0"/>
          <w:noProof/>
          <w:sz w:val="18"/>
        </w:rPr>
        <w:fldChar w:fldCharType="end"/>
      </w:r>
    </w:p>
    <w:p w14:paraId="0BC77623" w14:textId="31EEA64C" w:rsidR="003B7C08" w:rsidRDefault="003B7C08">
      <w:pPr>
        <w:pStyle w:val="TOC9"/>
        <w:rPr>
          <w:rFonts w:asciiTheme="minorHAnsi" w:eastAsiaTheme="minorEastAsia" w:hAnsiTheme="minorHAnsi" w:cstheme="minorBidi"/>
          <w:i w:val="0"/>
          <w:noProof/>
          <w:kern w:val="0"/>
          <w:sz w:val="22"/>
          <w:szCs w:val="22"/>
        </w:rPr>
      </w:pPr>
      <w:r>
        <w:rPr>
          <w:noProof/>
        </w:rPr>
        <w:t>Ozone Protection and Synthetic Greenhouse Gas Management Act 1989</w:t>
      </w:r>
      <w:r w:rsidRPr="003B7C08">
        <w:rPr>
          <w:i w:val="0"/>
          <w:noProof/>
          <w:sz w:val="18"/>
        </w:rPr>
        <w:tab/>
      </w:r>
      <w:r w:rsidRPr="003B7C08">
        <w:rPr>
          <w:i w:val="0"/>
          <w:noProof/>
          <w:sz w:val="18"/>
        </w:rPr>
        <w:fldChar w:fldCharType="begin"/>
      </w:r>
      <w:r w:rsidRPr="003B7C08">
        <w:rPr>
          <w:i w:val="0"/>
          <w:noProof/>
          <w:sz w:val="18"/>
        </w:rPr>
        <w:instrText xml:space="preserve"> PAGEREF _Toc65744828 \h </w:instrText>
      </w:r>
      <w:r w:rsidRPr="003B7C08">
        <w:rPr>
          <w:i w:val="0"/>
          <w:noProof/>
          <w:sz w:val="18"/>
        </w:rPr>
      </w:r>
      <w:r w:rsidRPr="003B7C08">
        <w:rPr>
          <w:i w:val="0"/>
          <w:noProof/>
          <w:sz w:val="18"/>
        </w:rPr>
        <w:fldChar w:fldCharType="separate"/>
      </w:r>
      <w:r w:rsidR="002472EE">
        <w:rPr>
          <w:i w:val="0"/>
          <w:noProof/>
          <w:sz w:val="18"/>
        </w:rPr>
        <w:t>162</w:t>
      </w:r>
      <w:r w:rsidRPr="003B7C08">
        <w:rPr>
          <w:i w:val="0"/>
          <w:noProof/>
          <w:sz w:val="18"/>
        </w:rPr>
        <w:fldChar w:fldCharType="end"/>
      </w:r>
    </w:p>
    <w:p w14:paraId="7E0BC7DF" w14:textId="4BAC03A8" w:rsidR="003B7C08" w:rsidRDefault="003B7C08">
      <w:pPr>
        <w:pStyle w:val="TOC9"/>
        <w:rPr>
          <w:rFonts w:asciiTheme="minorHAnsi" w:eastAsiaTheme="minorEastAsia" w:hAnsiTheme="minorHAnsi" w:cstheme="minorBidi"/>
          <w:i w:val="0"/>
          <w:noProof/>
          <w:kern w:val="0"/>
          <w:sz w:val="22"/>
          <w:szCs w:val="22"/>
        </w:rPr>
      </w:pPr>
      <w:r>
        <w:rPr>
          <w:noProof/>
        </w:rPr>
        <w:t>Paid Parental Leave Act 2010</w:t>
      </w:r>
      <w:r w:rsidRPr="003B7C08">
        <w:rPr>
          <w:i w:val="0"/>
          <w:noProof/>
          <w:sz w:val="18"/>
        </w:rPr>
        <w:tab/>
      </w:r>
      <w:r w:rsidRPr="003B7C08">
        <w:rPr>
          <w:i w:val="0"/>
          <w:noProof/>
          <w:sz w:val="18"/>
        </w:rPr>
        <w:fldChar w:fldCharType="begin"/>
      </w:r>
      <w:r w:rsidRPr="003B7C08">
        <w:rPr>
          <w:i w:val="0"/>
          <w:noProof/>
          <w:sz w:val="18"/>
        </w:rPr>
        <w:instrText xml:space="preserve"> PAGEREF _Toc65744829 \h </w:instrText>
      </w:r>
      <w:r w:rsidRPr="003B7C08">
        <w:rPr>
          <w:i w:val="0"/>
          <w:noProof/>
          <w:sz w:val="18"/>
        </w:rPr>
      </w:r>
      <w:r w:rsidRPr="003B7C08">
        <w:rPr>
          <w:i w:val="0"/>
          <w:noProof/>
          <w:sz w:val="18"/>
        </w:rPr>
        <w:fldChar w:fldCharType="separate"/>
      </w:r>
      <w:r w:rsidR="002472EE">
        <w:rPr>
          <w:i w:val="0"/>
          <w:noProof/>
          <w:sz w:val="18"/>
        </w:rPr>
        <w:t>162</w:t>
      </w:r>
      <w:r w:rsidRPr="003B7C08">
        <w:rPr>
          <w:i w:val="0"/>
          <w:noProof/>
          <w:sz w:val="18"/>
        </w:rPr>
        <w:fldChar w:fldCharType="end"/>
      </w:r>
    </w:p>
    <w:p w14:paraId="24FFA7D4" w14:textId="40561AA2" w:rsidR="003B7C08" w:rsidRDefault="003B7C08">
      <w:pPr>
        <w:pStyle w:val="TOC9"/>
        <w:rPr>
          <w:rFonts w:asciiTheme="minorHAnsi" w:eastAsiaTheme="minorEastAsia" w:hAnsiTheme="minorHAnsi" w:cstheme="minorBidi"/>
          <w:i w:val="0"/>
          <w:noProof/>
          <w:kern w:val="0"/>
          <w:sz w:val="22"/>
          <w:szCs w:val="22"/>
        </w:rPr>
      </w:pPr>
      <w:r>
        <w:rPr>
          <w:noProof/>
        </w:rPr>
        <w:t>Parliamentary Business Resources Act 2017</w:t>
      </w:r>
      <w:r w:rsidRPr="003B7C08">
        <w:rPr>
          <w:i w:val="0"/>
          <w:noProof/>
          <w:sz w:val="18"/>
        </w:rPr>
        <w:tab/>
      </w:r>
      <w:r w:rsidRPr="003B7C08">
        <w:rPr>
          <w:i w:val="0"/>
          <w:noProof/>
          <w:sz w:val="18"/>
        </w:rPr>
        <w:fldChar w:fldCharType="begin"/>
      </w:r>
      <w:r w:rsidRPr="003B7C08">
        <w:rPr>
          <w:i w:val="0"/>
          <w:noProof/>
          <w:sz w:val="18"/>
        </w:rPr>
        <w:instrText xml:space="preserve"> PAGEREF _Toc65744830 \h </w:instrText>
      </w:r>
      <w:r w:rsidRPr="003B7C08">
        <w:rPr>
          <w:i w:val="0"/>
          <w:noProof/>
          <w:sz w:val="18"/>
        </w:rPr>
      </w:r>
      <w:r w:rsidRPr="003B7C08">
        <w:rPr>
          <w:i w:val="0"/>
          <w:noProof/>
          <w:sz w:val="18"/>
        </w:rPr>
        <w:fldChar w:fldCharType="separate"/>
      </w:r>
      <w:r w:rsidR="002472EE">
        <w:rPr>
          <w:i w:val="0"/>
          <w:noProof/>
          <w:sz w:val="18"/>
        </w:rPr>
        <w:t>163</w:t>
      </w:r>
      <w:r w:rsidRPr="003B7C08">
        <w:rPr>
          <w:i w:val="0"/>
          <w:noProof/>
          <w:sz w:val="18"/>
        </w:rPr>
        <w:fldChar w:fldCharType="end"/>
      </w:r>
    </w:p>
    <w:p w14:paraId="7ED6468E" w14:textId="776F481B" w:rsidR="003B7C08" w:rsidRDefault="003B7C08">
      <w:pPr>
        <w:pStyle w:val="TOC9"/>
        <w:rPr>
          <w:rFonts w:asciiTheme="minorHAnsi" w:eastAsiaTheme="minorEastAsia" w:hAnsiTheme="minorHAnsi" w:cstheme="minorBidi"/>
          <w:i w:val="0"/>
          <w:noProof/>
          <w:kern w:val="0"/>
          <w:sz w:val="22"/>
          <w:szCs w:val="22"/>
        </w:rPr>
      </w:pPr>
      <w:r>
        <w:rPr>
          <w:noProof/>
        </w:rPr>
        <w:t>Personal Property Securities Act 2009</w:t>
      </w:r>
      <w:r w:rsidRPr="003B7C08">
        <w:rPr>
          <w:i w:val="0"/>
          <w:noProof/>
          <w:sz w:val="18"/>
        </w:rPr>
        <w:tab/>
      </w:r>
      <w:r w:rsidRPr="003B7C08">
        <w:rPr>
          <w:i w:val="0"/>
          <w:noProof/>
          <w:sz w:val="18"/>
        </w:rPr>
        <w:fldChar w:fldCharType="begin"/>
      </w:r>
      <w:r w:rsidRPr="003B7C08">
        <w:rPr>
          <w:i w:val="0"/>
          <w:noProof/>
          <w:sz w:val="18"/>
        </w:rPr>
        <w:instrText xml:space="preserve"> PAGEREF _Toc65744831 \h </w:instrText>
      </w:r>
      <w:r w:rsidRPr="003B7C08">
        <w:rPr>
          <w:i w:val="0"/>
          <w:noProof/>
          <w:sz w:val="18"/>
        </w:rPr>
      </w:r>
      <w:r w:rsidRPr="003B7C08">
        <w:rPr>
          <w:i w:val="0"/>
          <w:noProof/>
          <w:sz w:val="18"/>
        </w:rPr>
        <w:fldChar w:fldCharType="separate"/>
      </w:r>
      <w:r w:rsidR="002472EE">
        <w:rPr>
          <w:i w:val="0"/>
          <w:noProof/>
          <w:sz w:val="18"/>
        </w:rPr>
        <w:t>163</w:t>
      </w:r>
      <w:r w:rsidRPr="003B7C08">
        <w:rPr>
          <w:i w:val="0"/>
          <w:noProof/>
          <w:sz w:val="18"/>
        </w:rPr>
        <w:fldChar w:fldCharType="end"/>
      </w:r>
    </w:p>
    <w:p w14:paraId="7D5DADEB" w14:textId="1BB409B0" w:rsidR="003B7C08" w:rsidRDefault="003B7C08">
      <w:pPr>
        <w:pStyle w:val="TOC9"/>
        <w:rPr>
          <w:rFonts w:asciiTheme="minorHAnsi" w:eastAsiaTheme="minorEastAsia" w:hAnsiTheme="minorHAnsi" w:cstheme="minorBidi"/>
          <w:i w:val="0"/>
          <w:noProof/>
          <w:kern w:val="0"/>
          <w:sz w:val="22"/>
          <w:szCs w:val="22"/>
        </w:rPr>
      </w:pPr>
      <w:r>
        <w:rPr>
          <w:noProof/>
        </w:rPr>
        <w:t>Petroleum and Other Fuels Reporting Act 2017</w:t>
      </w:r>
      <w:r w:rsidRPr="003B7C08">
        <w:rPr>
          <w:i w:val="0"/>
          <w:noProof/>
          <w:sz w:val="18"/>
        </w:rPr>
        <w:tab/>
      </w:r>
      <w:r w:rsidRPr="003B7C08">
        <w:rPr>
          <w:i w:val="0"/>
          <w:noProof/>
          <w:sz w:val="18"/>
        </w:rPr>
        <w:fldChar w:fldCharType="begin"/>
      </w:r>
      <w:r w:rsidRPr="003B7C08">
        <w:rPr>
          <w:i w:val="0"/>
          <w:noProof/>
          <w:sz w:val="18"/>
        </w:rPr>
        <w:instrText xml:space="preserve"> PAGEREF _Toc65744832 \h </w:instrText>
      </w:r>
      <w:r w:rsidRPr="003B7C08">
        <w:rPr>
          <w:i w:val="0"/>
          <w:noProof/>
          <w:sz w:val="18"/>
        </w:rPr>
      </w:r>
      <w:r w:rsidRPr="003B7C08">
        <w:rPr>
          <w:i w:val="0"/>
          <w:noProof/>
          <w:sz w:val="18"/>
        </w:rPr>
        <w:fldChar w:fldCharType="separate"/>
      </w:r>
      <w:r w:rsidR="002472EE">
        <w:rPr>
          <w:i w:val="0"/>
          <w:noProof/>
          <w:sz w:val="18"/>
        </w:rPr>
        <w:t>168</w:t>
      </w:r>
      <w:r w:rsidRPr="003B7C08">
        <w:rPr>
          <w:i w:val="0"/>
          <w:noProof/>
          <w:sz w:val="18"/>
        </w:rPr>
        <w:fldChar w:fldCharType="end"/>
      </w:r>
    </w:p>
    <w:p w14:paraId="0DE605CA" w14:textId="29BE850D" w:rsidR="003B7C08" w:rsidRDefault="003B7C08">
      <w:pPr>
        <w:pStyle w:val="TOC9"/>
        <w:rPr>
          <w:rFonts w:asciiTheme="minorHAnsi" w:eastAsiaTheme="minorEastAsia" w:hAnsiTheme="minorHAnsi" w:cstheme="minorBidi"/>
          <w:i w:val="0"/>
          <w:noProof/>
          <w:kern w:val="0"/>
          <w:sz w:val="22"/>
          <w:szCs w:val="22"/>
        </w:rPr>
      </w:pPr>
      <w:r>
        <w:rPr>
          <w:noProof/>
        </w:rPr>
        <w:t>Plant Breeder’s Rights Act 1994</w:t>
      </w:r>
      <w:r w:rsidRPr="003B7C08">
        <w:rPr>
          <w:i w:val="0"/>
          <w:noProof/>
          <w:sz w:val="18"/>
        </w:rPr>
        <w:tab/>
      </w:r>
      <w:r w:rsidRPr="003B7C08">
        <w:rPr>
          <w:i w:val="0"/>
          <w:noProof/>
          <w:sz w:val="18"/>
        </w:rPr>
        <w:fldChar w:fldCharType="begin"/>
      </w:r>
      <w:r w:rsidRPr="003B7C08">
        <w:rPr>
          <w:i w:val="0"/>
          <w:noProof/>
          <w:sz w:val="18"/>
        </w:rPr>
        <w:instrText xml:space="preserve"> PAGEREF _Toc65744833 \h </w:instrText>
      </w:r>
      <w:r w:rsidRPr="003B7C08">
        <w:rPr>
          <w:i w:val="0"/>
          <w:noProof/>
          <w:sz w:val="18"/>
        </w:rPr>
      </w:r>
      <w:r w:rsidRPr="003B7C08">
        <w:rPr>
          <w:i w:val="0"/>
          <w:noProof/>
          <w:sz w:val="18"/>
        </w:rPr>
        <w:fldChar w:fldCharType="separate"/>
      </w:r>
      <w:r w:rsidR="002472EE">
        <w:rPr>
          <w:i w:val="0"/>
          <w:noProof/>
          <w:sz w:val="18"/>
        </w:rPr>
        <w:t>168</w:t>
      </w:r>
      <w:r w:rsidRPr="003B7C08">
        <w:rPr>
          <w:i w:val="0"/>
          <w:noProof/>
          <w:sz w:val="18"/>
        </w:rPr>
        <w:fldChar w:fldCharType="end"/>
      </w:r>
    </w:p>
    <w:p w14:paraId="4C78BBC6" w14:textId="49F9C159" w:rsidR="003B7C08" w:rsidRDefault="003B7C08">
      <w:pPr>
        <w:pStyle w:val="TOC9"/>
        <w:rPr>
          <w:rFonts w:asciiTheme="minorHAnsi" w:eastAsiaTheme="minorEastAsia" w:hAnsiTheme="minorHAnsi" w:cstheme="minorBidi"/>
          <w:i w:val="0"/>
          <w:noProof/>
          <w:kern w:val="0"/>
          <w:sz w:val="22"/>
          <w:szCs w:val="22"/>
        </w:rPr>
      </w:pPr>
      <w:r>
        <w:rPr>
          <w:noProof/>
        </w:rPr>
        <w:t>Privacy Act 1988</w:t>
      </w:r>
      <w:r w:rsidRPr="003B7C08">
        <w:rPr>
          <w:i w:val="0"/>
          <w:noProof/>
          <w:sz w:val="18"/>
        </w:rPr>
        <w:tab/>
      </w:r>
      <w:r w:rsidRPr="003B7C08">
        <w:rPr>
          <w:i w:val="0"/>
          <w:noProof/>
          <w:sz w:val="18"/>
        </w:rPr>
        <w:fldChar w:fldCharType="begin"/>
      </w:r>
      <w:r w:rsidRPr="003B7C08">
        <w:rPr>
          <w:i w:val="0"/>
          <w:noProof/>
          <w:sz w:val="18"/>
        </w:rPr>
        <w:instrText xml:space="preserve"> PAGEREF _Toc65744834 \h </w:instrText>
      </w:r>
      <w:r w:rsidRPr="003B7C08">
        <w:rPr>
          <w:i w:val="0"/>
          <w:noProof/>
          <w:sz w:val="18"/>
        </w:rPr>
      </w:r>
      <w:r w:rsidRPr="003B7C08">
        <w:rPr>
          <w:i w:val="0"/>
          <w:noProof/>
          <w:sz w:val="18"/>
        </w:rPr>
        <w:fldChar w:fldCharType="separate"/>
      </w:r>
      <w:r w:rsidR="002472EE">
        <w:rPr>
          <w:i w:val="0"/>
          <w:noProof/>
          <w:sz w:val="18"/>
        </w:rPr>
        <w:t>169</w:t>
      </w:r>
      <w:r w:rsidRPr="003B7C08">
        <w:rPr>
          <w:i w:val="0"/>
          <w:noProof/>
          <w:sz w:val="18"/>
        </w:rPr>
        <w:fldChar w:fldCharType="end"/>
      </w:r>
    </w:p>
    <w:p w14:paraId="4EC866E8" w14:textId="4FB0D29F" w:rsidR="003B7C08" w:rsidRDefault="003B7C08">
      <w:pPr>
        <w:pStyle w:val="TOC9"/>
        <w:rPr>
          <w:rFonts w:asciiTheme="minorHAnsi" w:eastAsiaTheme="minorEastAsia" w:hAnsiTheme="minorHAnsi" w:cstheme="minorBidi"/>
          <w:i w:val="0"/>
          <w:noProof/>
          <w:kern w:val="0"/>
          <w:sz w:val="22"/>
          <w:szCs w:val="22"/>
        </w:rPr>
      </w:pPr>
      <w:r>
        <w:rPr>
          <w:noProof/>
        </w:rPr>
        <w:t>Proceeds of Crime Act 2002</w:t>
      </w:r>
      <w:r w:rsidRPr="003B7C08">
        <w:rPr>
          <w:i w:val="0"/>
          <w:noProof/>
          <w:sz w:val="18"/>
        </w:rPr>
        <w:tab/>
      </w:r>
      <w:r w:rsidRPr="003B7C08">
        <w:rPr>
          <w:i w:val="0"/>
          <w:noProof/>
          <w:sz w:val="18"/>
        </w:rPr>
        <w:fldChar w:fldCharType="begin"/>
      </w:r>
      <w:r w:rsidRPr="003B7C08">
        <w:rPr>
          <w:i w:val="0"/>
          <w:noProof/>
          <w:sz w:val="18"/>
        </w:rPr>
        <w:instrText xml:space="preserve"> PAGEREF _Toc65744835 \h </w:instrText>
      </w:r>
      <w:r w:rsidRPr="003B7C08">
        <w:rPr>
          <w:i w:val="0"/>
          <w:noProof/>
          <w:sz w:val="18"/>
        </w:rPr>
      </w:r>
      <w:r w:rsidRPr="003B7C08">
        <w:rPr>
          <w:i w:val="0"/>
          <w:noProof/>
          <w:sz w:val="18"/>
        </w:rPr>
        <w:fldChar w:fldCharType="separate"/>
      </w:r>
      <w:r w:rsidR="002472EE">
        <w:rPr>
          <w:i w:val="0"/>
          <w:noProof/>
          <w:sz w:val="18"/>
        </w:rPr>
        <w:t>171</w:t>
      </w:r>
      <w:r w:rsidRPr="003B7C08">
        <w:rPr>
          <w:i w:val="0"/>
          <w:noProof/>
          <w:sz w:val="18"/>
        </w:rPr>
        <w:fldChar w:fldCharType="end"/>
      </w:r>
    </w:p>
    <w:p w14:paraId="7920B329" w14:textId="321AF69B" w:rsidR="003B7C08" w:rsidRDefault="003B7C08">
      <w:pPr>
        <w:pStyle w:val="TOC9"/>
        <w:rPr>
          <w:rFonts w:asciiTheme="minorHAnsi" w:eastAsiaTheme="minorEastAsia" w:hAnsiTheme="minorHAnsi" w:cstheme="minorBidi"/>
          <w:i w:val="0"/>
          <w:noProof/>
          <w:kern w:val="0"/>
          <w:sz w:val="22"/>
          <w:szCs w:val="22"/>
        </w:rPr>
      </w:pPr>
      <w:r>
        <w:rPr>
          <w:noProof/>
        </w:rPr>
        <w:t>Product Emissions Standards Act 2017</w:t>
      </w:r>
      <w:r w:rsidRPr="003B7C08">
        <w:rPr>
          <w:i w:val="0"/>
          <w:noProof/>
          <w:sz w:val="18"/>
        </w:rPr>
        <w:tab/>
      </w:r>
      <w:r w:rsidRPr="003B7C08">
        <w:rPr>
          <w:i w:val="0"/>
          <w:noProof/>
          <w:sz w:val="18"/>
        </w:rPr>
        <w:fldChar w:fldCharType="begin"/>
      </w:r>
      <w:r w:rsidRPr="003B7C08">
        <w:rPr>
          <w:i w:val="0"/>
          <w:noProof/>
          <w:sz w:val="18"/>
        </w:rPr>
        <w:instrText xml:space="preserve"> PAGEREF _Toc65744836 \h </w:instrText>
      </w:r>
      <w:r w:rsidRPr="003B7C08">
        <w:rPr>
          <w:i w:val="0"/>
          <w:noProof/>
          <w:sz w:val="18"/>
        </w:rPr>
      </w:r>
      <w:r w:rsidRPr="003B7C08">
        <w:rPr>
          <w:i w:val="0"/>
          <w:noProof/>
          <w:sz w:val="18"/>
        </w:rPr>
        <w:fldChar w:fldCharType="separate"/>
      </w:r>
      <w:r w:rsidR="002472EE">
        <w:rPr>
          <w:i w:val="0"/>
          <w:noProof/>
          <w:sz w:val="18"/>
        </w:rPr>
        <w:t>171</w:t>
      </w:r>
      <w:r w:rsidRPr="003B7C08">
        <w:rPr>
          <w:i w:val="0"/>
          <w:noProof/>
          <w:sz w:val="18"/>
        </w:rPr>
        <w:fldChar w:fldCharType="end"/>
      </w:r>
    </w:p>
    <w:p w14:paraId="768626C6" w14:textId="169F1F24" w:rsidR="003B7C08" w:rsidRDefault="003B7C08">
      <w:pPr>
        <w:pStyle w:val="TOC9"/>
        <w:rPr>
          <w:rFonts w:asciiTheme="minorHAnsi" w:eastAsiaTheme="minorEastAsia" w:hAnsiTheme="minorHAnsi" w:cstheme="minorBidi"/>
          <w:i w:val="0"/>
          <w:noProof/>
          <w:kern w:val="0"/>
          <w:sz w:val="22"/>
          <w:szCs w:val="22"/>
        </w:rPr>
      </w:pPr>
      <w:r>
        <w:rPr>
          <w:noProof/>
        </w:rPr>
        <w:t>Product Stewardship Act 2011</w:t>
      </w:r>
      <w:r w:rsidRPr="003B7C08">
        <w:rPr>
          <w:i w:val="0"/>
          <w:noProof/>
          <w:sz w:val="18"/>
        </w:rPr>
        <w:tab/>
      </w:r>
      <w:r w:rsidRPr="003B7C08">
        <w:rPr>
          <w:i w:val="0"/>
          <w:noProof/>
          <w:sz w:val="18"/>
        </w:rPr>
        <w:fldChar w:fldCharType="begin"/>
      </w:r>
      <w:r w:rsidRPr="003B7C08">
        <w:rPr>
          <w:i w:val="0"/>
          <w:noProof/>
          <w:sz w:val="18"/>
        </w:rPr>
        <w:instrText xml:space="preserve"> PAGEREF _Toc65744837 \h </w:instrText>
      </w:r>
      <w:r w:rsidRPr="003B7C08">
        <w:rPr>
          <w:i w:val="0"/>
          <w:noProof/>
          <w:sz w:val="18"/>
        </w:rPr>
      </w:r>
      <w:r w:rsidRPr="003B7C08">
        <w:rPr>
          <w:i w:val="0"/>
          <w:noProof/>
          <w:sz w:val="18"/>
        </w:rPr>
        <w:fldChar w:fldCharType="separate"/>
      </w:r>
      <w:r w:rsidR="002472EE">
        <w:rPr>
          <w:i w:val="0"/>
          <w:noProof/>
          <w:sz w:val="18"/>
        </w:rPr>
        <w:t>171</w:t>
      </w:r>
      <w:r w:rsidRPr="003B7C08">
        <w:rPr>
          <w:i w:val="0"/>
          <w:noProof/>
          <w:sz w:val="18"/>
        </w:rPr>
        <w:fldChar w:fldCharType="end"/>
      </w:r>
    </w:p>
    <w:p w14:paraId="138A75F0" w14:textId="7F75D87A" w:rsidR="003B7C08" w:rsidRDefault="003B7C08">
      <w:pPr>
        <w:pStyle w:val="TOC9"/>
        <w:rPr>
          <w:rFonts w:asciiTheme="minorHAnsi" w:eastAsiaTheme="minorEastAsia" w:hAnsiTheme="minorHAnsi" w:cstheme="minorBidi"/>
          <w:i w:val="0"/>
          <w:noProof/>
          <w:kern w:val="0"/>
          <w:sz w:val="22"/>
          <w:szCs w:val="22"/>
        </w:rPr>
      </w:pPr>
      <w:r>
        <w:rPr>
          <w:noProof/>
        </w:rPr>
        <w:t>Public Interest Disclosure Act 2013</w:t>
      </w:r>
      <w:r w:rsidRPr="003B7C08">
        <w:rPr>
          <w:i w:val="0"/>
          <w:noProof/>
          <w:sz w:val="18"/>
        </w:rPr>
        <w:tab/>
      </w:r>
      <w:r w:rsidRPr="003B7C08">
        <w:rPr>
          <w:i w:val="0"/>
          <w:noProof/>
          <w:sz w:val="18"/>
        </w:rPr>
        <w:fldChar w:fldCharType="begin"/>
      </w:r>
      <w:r w:rsidRPr="003B7C08">
        <w:rPr>
          <w:i w:val="0"/>
          <w:noProof/>
          <w:sz w:val="18"/>
        </w:rPr>
        <w:instrText xml:space="preserve"> PAGEREF _Toc65744838 \h </w:instrText>
      </w:r>
      <w:r w:rsidRPr="003B7C08">
        <w:rPr>
          <w:i w:val="0"/>
          <w:noProof/>
          <w:sz w:val="18"/>
        </w:rPr>
      </w:r>
      <w:r w:rsidRPr="003B7C08">
        <w:rPr>
          <w:i w:val="0"/>
          <w:noProof/>
          <w:sz w:val="18"/>
        </w:rPr>
        <w:fldChar w:fldCharType="separate"/>
      </w:r>
      <w:r w:rsidR="002472EE">
        <w:rPr>
          <w:i w:val="0"/>
          <w:noProof/>
          <w:sz w:val="18"/>
        </w:rPr>
        <w:t>172</w:t>
      </w:r>
      <w:r w:rsidRPr="003B7C08">
        <w:rPr>
          <w:i w:val="0"/>
          <w:noProof/>
          <w:sz w:val="18"/>
        </w:rPr>
        <w:fldChar w:fldCharType="end"/>
      </w:r>
    </w:p>
    <w:p w14:paraId="41DB4357" w14:textId="55802E2F" w:rsidR="003B7C08" w:rsidRDefault="003B7C08">
      <w:pPr>
        <w:pStyle w:val="TOC9"/>
        <w:rPr>
          <w:rFonts w:asciiTheme="minorHAnsi" w:eastAsiaTheme="minorEastAsia" w:hAnsiTheme="minorHAnsi" w:cstheme="minorBidi"/>
          <w:i w:val="0"/>
          <w:noProof/>
          <w:kern w:val="0"/>
          <w:sz w:val="22"/>
          <w:szCs w:val="22"/>
        </w:rPr>
      </w:pPr>
      <w:r>
        <w:rPr>
          <w:noProof/>
        </w:rPr>
        <w:t>Regulatory Powers (Standard Provisions) Act 2014</w:t>
      </w:r>
      <w:r w:rsidRPr="003B7C08">
        <w:rPr>
          <w:i w:val="0"/>
          <w:noProof/>
          <w:sz w:val="18"/>
        </w:rPr>
        <w:tab/>
      </w:r>
      <w:r w:rsidRPr="003B7C08">
        <w:rPr>
          <w:i w:val="0"/>
          <w:noProof/>
          <w:sz w:val="18"/>
        </w:rPr>
        <w:fldChar w:fldCharType="begin"/>
      </w:r>
      <w:r w:rsidRPr="003B7C08">
        <w:rPr>
          <w:i w:val="0"/>
          <w:noProof/>
          <w:sz w:val="18"/>
        </w:rPr>
        <w:instrText xml:space="preserve"> PAGEREF _Toc65744839 \h </w:instrText>
      </w:r>
      <w:r w:rsidRPr="003B7C08">
        <w:rPr>
          <w:i w:val="0"/>
          <w:noProof/>
          <w:sz w:val="18"/>
        </w:rPr>
      </w:r>
      <w:r w:rsidRPr="003B7C08">
        <w:rPr>
          <w:i w:val="0"/>
          <w:noProof/>
          <w:sz w:val="18"/>
        </w:rPr>
        <w:fldChar w:fldCharType="separate"/>
      </w:r>
      <w:r w:rsidR="002472EE">
        <w:rPr>
          <w:i w:val="0"/>
          <w:noProof/>
          <w:sz w:val="18"/>
        </w:rPr>
        <w:t>173</w:t>
      </w:r>
      <w:r w:rsidRPr="003B7C08">
        <w:rPr>
          <w:i w:val="0"/>
          <w:noProof/>
          <w:sz w:val="18"/>
        </w:rPr>
        <w:fldChar w:fldCharType="end"/>
      </w:r>
    </w:p>
    <w:p w14:paraId="13B34191" w14:textId="7E654BF0" w:rsidR="003B7C08" w:rsidRDefault="003B7C08">
      <w:pPr>
        <w:pStyle w:val="TOC9"/>
        <w:rPr>
          <w:rFonts w:asciiTheme="minorHAnsi" w:eastAsiaTheme="minorEastAsia" w:hAnsiTheme="minorHAnsi" w:cstheme="minorBidi"/>
          <w:i w:val="0"/>
          <w:noProof/>
          <w:kern w:val="0"/>
          <w:sz w:val="22"/>
          <w:szCs w:val="22"/>
        </w:rPr>
      </w:pPr>
      <w:r>
        <w:rPr>
          <w:noProof/>
        </w:rPr>
        <w:t>Remuneration and Allowances Act 1990</w:t>
      </w:r>
      <w:r w:rsidRPr="003B7C08">
        <w:rPr>
          <w:i w:val="0"/>
          <w:noProof/>
          <w:sz w:val="18"/>
        </w:rPr>
        <w:tab/>
      </w:r>
      <w:r w:rsidRPr="003B7C08">
        <w:rPr>
          <w:i w:val="0"/>
          <w:noProof/>
          <w:sz w:val="18"/>
        </w:rPr>
        <w:fldChar w:fldCharType="begin"/>
      </w:r>
      <w:r w:rsidRPr="003B7C08">
        <w:rPr>
          <w:i w:val="0"/>
          <w:noProof/>
          <w:sz w:val="18"/>
        </w:rPr>
        <w:instrText xml:space="preserve"> PAGEREF _Toc65744840 \h </w:instrText>
      </w:r>
      <w:r w:rsidRPr="003B7C08">
        <w:rPr>
          <w:i w:val="0"/>
          <w:noProof/>
          <w:sz w:val="18"/>
        </w:rPr>
      </w:r>
      <w:r w:rsidRPr="003B7C08">
        <w:rPr>
          <w:i w:val="0"/>
          <w:noProof/>
          <w:sz w:val="18"/>
        </w:rPr>
        <w:fldChar w:fldCharType="separate"/>
      </w:r>
      <w:r w:rsidR="002472EE">
        <w:rPr>
          <w:i w:val="0"/>
          <w:noProof/>
          <w:sz w:val="18"/>
        </w:rPr>
        <w:t>173</w:t>
      </w:r>
      <w:r w:rsidRPr="003B7C08">
        <w:rPr>
          <w:i w:val="0"/>
          <w:noProof/>
          <w:sz w:val="18"/>
        </w:rPr>
        <w:fldChar w:fldCharType="end"/>
      </w:r>
    </w:p>
    <w:p w14:paraId="5EE70CCC" w14:textId="3C53C20B" w:rsidR="003B7C08" w:rsidRDefault="003B7C08">
      <w:pPr>
        <w:pStyle w:val="TOC9"/>
        <w:rPr>
          <w:rFonts w:asciiTheme="minorHAnsi" w:eastAsiaTheme="minorEastAsia" w:hAnsiTheme="minorHAnsi" w:cstheme="minorBidi"/>
          <w:i w:val="0"/>
          <w:noProof/>
          <w:kern w:val="0"/>
          <w:sz w:val="22"/>
          <w:szCs w:val="22"/>
        </w:rPr>
      </w:pPr>
      <w:r>
        <w:rPr>
          <w:noProof/>
        </w:rPr>
        <w:t>Renewable Energy (Electricity) Act 2000</w:t>
      </w:r>
      <w:r w:rsidRPr="003B7C08">
        <w:rPr>
          <w:i w:val="0"/>
          <w:noProof/>
          <w:sz w:val="18"/>
        </w:rPr>
        <w:tab/>
      </w:r>
      <w:r w:rsidRPr="003B7C08">
        <w:rPr>
          <w:i w:val="0"/>
          <w:noProof/>
          <w:sz w:val="18"/>
        </w:rPr>
        <w:fldChar w:fldCharType="begin"/>
      </w:r>
      <w:r w:rsidRPr="003B7C08">
        <w:rPr>
          <w:i w:val="0"/>
          <w:noProof/>
          <w:sz w:val="18"/>
        </w:rPr>
        <w:instrText xml:space="preserve"> PAGEREF _Toc65744841 \h </w:instrText>
      </w:r>
      <w:r w:rsidRPr="003B7C08">
        <w:rPr>
          <w:i w:val="0"/>
          <w:noProof/>
          <w:sz w:val="18"/>
        </w:rPr>
      </w:r>
      <w:r w:rsidRPr="003B7C08">
        <w:rPr>
          <w:i w:val="0"/>
          <w:noProof/>
          <w:sz w:val="18"/>
        </w:rPr>
        <w:fldChar w:fldCharType="separate"/>
      </w:r>
      <w:r w:rsidR="002472EE">
        <w:rPr>
          <w:i w:val="0"/>
          <w:noProof/>
          <w:sz w:val="18"/>
        </w:rPr>
        <w:t>174</w:t>
      </w:r>
      <w:r w:rsidRPr="003B7C08">
        <w:rPr>
          <w:i w:val="0"/>
          <w:noProof/>
          <w:sz w:val="18"/>
        </w:rPr>
        <w:fldChar w:fldCharType="end"/>
      </w:r>
    </w:p>
    <w:p w14:paraId="60E2E5FE" w14:textId="06A78B2C" w:rsidR="003B7C08" w:rsidRDefault="003B7C08">
      <w:pPr>
        <w:pStyle w:val="TOC9"/>
        <w:rPr>
          <w:rFonts w:asciiTheme="minorHAnsi" w:eastAsiaTheme="minorEastAsia" w:hAnsiTheme="minorHAnsi" w:cstheme="minorBidi"/>
          <w:i w:val="0"/>
          <w:noProof/>
          <w:kern w:val="0"/>
          <w:sz w:val="22"/>
          <w:szCs w:val="22"/>
        </w:rPr>
      </w:pPr>
      <w:r>
        <w:rPr>
          <w:noProof/>
        </w:rPr>
        <w:t>Resale Royalty Right for Visual Artists Act 2009</w:t>
      </w:r>
      <w:r w:rsidRPr="003B7C08">
        <w:rPr>
          <w:i w:val="0"/>
          <w:noProof/>
          <w:sz w:val="18"/>
        </w:rPr>
        <w:tab/>
      </w:r>
      <w:r w:rsidRPr="003B7C08">
        <w:rPr>
          <w:i w:val="0"/>
          <w:noProof/>
          <w:sz w:val="18"/>
        </w:rPr>
        <w:fldChar w:fldCharType="begin"/>
      </w:r>
      <w:r w:rsidRPr="003B7C08">
        <w:rPr>
          <w:i w:val="0"/>
          <w:noProof/>
          <w:sz w:val="18"/>
        </w:rPr>
        <w:instrText xml:space="preserve"> PAGEREF _Toc65744842 \h </w:instrText>
      </w:r>
      <w:r w:rsidRPr="003B7C08">
        <w:rPr>
          <w:i w:val="0"/>
          <w:noProof/>
          <w:sz w:val="18"/>
        </w:rPr>
      </w:r>
      <w:r w:rsidRPr="003B7C08">
        <w:rPr>
          <w:i w:val="0"/>
          <w:noProof/>
          <w:sz w:val="18"/>
        </w:rPr>
        <w:fldChar w:fldCharType="separate"/>
      </w:r>
      <w:r w:rsidR="002472EE">
        <w:rPr>
          <w:i w:val="0"/>
          <w:noProof/>
          <w:sz w:val="18"/>
        </w:rPr>
        <w:t>174</w:t>
      </w:r>
      <w:r w:rsidRPr="003B7C08">
        <w:rPr>
          <w:i w:val="0"/>
          <w:noProof/>
          <w:sz w:val="18"/>
        </w:rPr>
        <w:fldChar w:fldCharType="end"/>
      </w:r>
    </w:p>
    <w:p w14:paraId="7B9E3316" w14:textId="6BEFBF3F" w:rsidR="003B7C08" w:rsidRDefault="003B7C08">
      <w:pPr>
        <w:pStyle w:val="TOC9"/>
        <w:rPr>
          <w:rFonts w:asciiTheme="minorHAnsi" w:eastAsiaTheme="minorEastAsia" w:hAnsiTheme="minorHAnsi" w:cstheme="minorBidi"/>
          <w:i w:val="0"/>
          <w:noProof/>
          <w:kern w:val="0"/>
          <w:sz w:val="22"/>
          <w:szCs w:val="22"/>
        </w:rPr>
      </w:pPr>
      <w:r>
        <w:rPr>
          <w:noProof/>
        </w:rPr>
        <w:t>Road Vehicle Standards Act 2018</w:t>
      </w:r>
      <w:r w:rsidRPr="003B7C08">
        <w:rPr>
          <w:i w:val="0"/>
          <w:noProof/>
          <w:sz w:val="18"/>
        </w:rPr>
        <w:tab/>
      </w:r>
      <w:r w:rsidRPr="003B7C08">
        <w:rPr>
          <w:i w:val="0"/>
          <w:noProof/>
          <w:sz w:val="18"/>
        </w:rPr>
        <w:fldChar w:fldCharType="begin"/>
      </w:r>
      <w:r w:rsidRPr="003B7C08">
        <w:rPr>
          <w:i w:val="0"/>
          <w:noProof/>
          <w:sz w:val="18"/>
        </w:rPr>
        <w:instrText xml:space="preserve"> PAGEREF _Toc65744843 \h </w:instrText>
      </w:r>
      <w:r w:rsidRPr="003B7C08">
        <w:rPr>
          <w:i w:val="0"/>
          <w:noProof/>
          <w:sz w:val="18"/>
        </w:rPr>
      </w:r>
      <w:r w:rsidRPr="003B7C08">
        <w:rPr>
          <w:i w:val="0"/>
          <w:noProof/>
          <w:sz w:val="18"/>
        </w:rPr>
        <w:fldChar w:fldCharType="separate"/>
      </w:r>
      <w:r w:rsidR="002472EE">
        <w:rPr>
          <w:i w:val="0"/>
          <w:noProof/>
          <w:sz w:val="18"/>
        </w:rPr>
        <w:t>175</w:t>
      </w:r>
      <w:r w:rsidRPr="003B7C08">
        <w:rPr>
          <w:i w:val="0"/>
          <w:noProof/>
          <w:sz w:val="18"/>
        </w:rPr>
        <w:fldChar w:fldCharType="end"/>
      </w:r>
    </w:p>
    <w:p w14:paraId="7F1ACFD2" w14:textId="064BD2F8" w:rsidR="003B7C08" w:rsidRDefault="003B7C08">
      <w:pPr>
        <w:pStyle w:val="TOC9"/>
        <w:rPr>
          <w:rFonts w:asciiTheme="minorHAnsi" w:eastAsiaTheme="minorEastAsia" w:hAnsiTheme="minorHAnsi" w:cstheme="minorBidi"/>
          <w:i w:val="0"/>
          <w:noProof/>
          <w:kern w:val="0"/>
          <w:sz w:val="22"/>
          <w:szCs w:val="22"/>
        </w:rPr>
      </w:pPr>
      <w:r>
        <w:rPr>
          <w:noProof/>
        </w:rPr>
        <w:t>Security of Critical Infrastructure Act 2018</w:t>
      </w:r>
      <w:r w:rsidRPr="003B7C08">
        <w:rPr>
          <w:i w:val="0"/>
          <w:noProof/>
          <w:sz w:val="18"/>
        </w:rPr>
        <w:tab/>
      </w:r>
      <w:r w:rsidRPr="003B7C08">
        <w:rPr>
          <w:i w:val="0"/>
          <w:noProof/>
          <w:sz w:val="18"/>
        </w:rPr>
        <w:fldChar w:fldCharType="begin"/>
      </w:r>
      <w:r w:rsidRPr="003B7C08">
        <w:rPr>
          <w:i w:val="0"/>
          <w:noProof/>
          <w:sz w:val="18"/>
        </w:rPr>
        <w:instrText xml:space="preserve"> PAGEREF _Toc65744844 \h </w:instrText>
      </w:r>
      <w:r w:rsidRPr="003B7C08">
        <w:rPr>
          <w:i w:val="0"/>
          <w:noProof/>
          <w:sz w:val="18"/>
        </w:rPr>
      </w:r>
      <w:r w:rsidRPr="003B7C08">
        <w:rPr>
          <w:i w:val="0"/>
          <w:noProof/>
          <w:sz w:val="18"/>
        </w:rPr>
        <w:fldChar w:fldCharType="separate"/>
      </w:r>
      <w:r w:rsidR="002472EE">
        <w:rPr>
          <w:i w:val="0"/>
          <w:noProof/>
          <w:sz w:val="18"/>
        </w:rPr>
        <w:t>175</w:t>
      </w:r>
      <w:r w:rsidRPr="003B7C08">
        <w:rPr>
          <w:i w:val="0"/>
          <w:noProof/>
          <w:sz w:val="18"/>
        </w:rPr>
        <w:fldChar w:fldCharType="end"/>
      </w:r>
    </w:p>
    <w:p w14:paraId="42A39CCE" w14:textId="7DBC70E7" w:rsidR="003B7C08" w:rsidRDefault="003B7C08">
      <w:pPr>
        <w:pStyle w:val="TOC9"/>
        <w:rPr>
          <w:rFonts w:asciiTheme="minorHAnsi" w:eastAsiaTheme="minorEastAsia" w:hAnsiTheme="minorHAnsi" w:cstheme="minorBidi"/>
          <w:i w:val="0"/>
          <w:noProof/>
          <w:kern w:val="0"/>
          <w:sz w:val="22"/>
          <w:szCs w:val="22"/>
        </w:rPr>
      </w:pPr>
      <w:r>
        <w:rPr>
          <w:noProof/>
        </w:rPr>
        <w:t>Shipping Registration Act 1981</w:t>
      </w:r>
      <w:r w:rsidRPr="003B7C08">
        <w:rPr>
          <w:i w:val="0"/>
          <w:noProof/>
          <w:sz w:val="18"/>
        </w:rPr>
        <w:tab/>
      </w:r>
      <w:r w:rsidRPr="003B7C08">
        <w:rPr>
          <w:i w:val="0"/>
          <w:noProof/>
          <w:sz w:val="18"/>
        </w:rPr>
        <w:fldChar w:fldCharType="begin"/>
      </w:r>
      <w:r w:rsidRPr="003B7C08">
        <w:rPr>
          <w:i w:val="0"/>
          <w:noProof/>
          <w:sz w:val="18"/>
        </w:rPr>
        <w:instrText xml:space="preserve"> PAGEREF _Toc65744845 \h </w:instrText>
      </w:r>
      <w:r w:rsidRPr="003B7C08">
        <w:rPr>
          <w:i w:val="0"/>
          <w:noProof/>
          <w:sz w:val="18"/>
        </w:rPr>
      </w:r>
      <w:r w:rsidRPr="003B7C08">
        <w:rPr>
          <w:i w:val="0"/>
          <w:noProof/>
          <w:sz w:val="18"/>
        </w:rPr>
        <w:fldChar w:fldCharType="separate"/>
      </w:r>
      <w:r w:rsidR="002472EE">
        <w:rPr>
          <w:i w:val="0"/>
          <w:noProof/>
          <w:sz w:val="18"/>
        </w:rPr>
        <w:t>176</w:t>
      </w:r>
      <w:r w:rsidRPr="003B7C08">
        <w:rPr>
          <w:i w:val="0"/>
          <w:noProof/>
          <w:sz w:val="18"/>
        </w:rPr>
        <w:fldChar w:fldCharType="end"/>
      </w:r>
    </w:p>
    <w:p w14:paraId="19C36BDF" w14:textId="767E1586" w:rsidR="003B7C08" w:rsidRDefault="003B7C08">
      <w:pPr>
        <w:pStyle w:val="TOC9"/>
        <w:rPr>
          <w:rFonts w:asciiTheme="minorHAnsi" w:eastAsiaTheme="minorEastAsia" w:hAnsiTheme="minorHAnsi" w:cstheme="minorBidi"/>
          <w:i w:val="0"/>
          <w:noProof/>
          <w:kern w:val="0"/>
          <w:sz w:val="22"/>
          <w:szCs w:val="22"/>
        </w:rPr>
      </w:pPr>
      <w:r>
        <w:rPr>
          <w:noProof/>
        </w:rPr>
        <w:t>Social Security Act 1991</w:t>
      </w:r>
      <w:r w:rsidRPr="003B7C08">
        <w:rPr>
          <w:i w:val="0"/>
          <w:noProof/>
          <w:sz w:val="18"/>
        </w:rPr>
        <w:tab/>
      </w:r>
      <w:r w:rsidRPr="003B7C08">
        <w:rPr>
          <w:i w:val="0"/>
          <w:noProof/>
          <w:sz w:val="18"/>
        </w:rPr>
        <w:fldChar w:fldCharType="begin"/>
      </w:r>
      <w:r w:rsidRPr="003B7C08">
        <w:rPr>
          <w:i w:val="0"/>
          <w:noProof/>
          <w:sz w:val="18"/>
        </w:rPr>
        <w:instrText xml:space="preserve"> PAGEREF _Toc65744846 \h </w:instrText>
      </w:r>
      <w:r w:rsidRPr="003B7C08">
        <w:rPr>
          <w:i w:val="0"/>
          <w:noProof/>
          <w:sz w:val="18"/>
        </w:rPr>
      </w:r>
      <w:r w:rsidRPr="003B7C08">
        <w:rPr>
          <w:i w:val="0"/>
          <w:noProof/>
          <w:sz w:val="18"/>
        </w:rPr>
        <w:fldChar w:fldCharType="separate"/>
      </w:r>
      <w:r w:rsidR="002472EE">
        <w:rPr>
          <w:i w:val="0"/>
          <w:noProof/>
          <w:sz w:val="18"/>
        </w:rPr>
        <w:t>176</w:t>
      </w:r>
      <w:r w:rsidRPr="003B7C08">
        <w:rPr>
          <w:i w:val="0"/>
          <w:noProof/>
          <w:sz w:val="18"/>
        </w:rPr>
        <w:fldChar w:fldCharType="end"/>
      </w:r>
    </w:p>
    <w:p w14:paraId="790E061A" w14:textId="260CAF0F" w:rsidR="003B7C08" w:rsidRDefault="003B7C08">
      <w:pPr>
        <w:pStyle w:val="TOC9"/>
        <w:rPr>
          <w:rFonts w:asciiTheme="minorHAnsi" w:eastAsiaTheme="minorEastAsia" w:hAnsiTheme="minorHAnsi" w:cstheme="minorBidi"/>
          <w:i w:val="0"/>
          <w:noProof/>
          <w:kern w:val="0"/>
          <w:sz w:val="22"/>
          <w:szCs w:val="22"/>
        </w:rPr>
      </w:pPr>
      <w:r>
        <w:rPr>
          <w:noProof/>
        </w:rPr>
        <w:t>Space (Launches and Returns) Act 2018</w:t>
      </w:r>
      <w:r w:rsidRPr="003B7C08">
        <w:rPr>
          <w:i w:val="0"/>
          <w:noProof/>
          <w:sz w:val="18"/>
        </w:rPr>
        <w:tab/>
      </w:r>
      <w:r w:rsidRPr="003B7C08">
        <w:rPr>
          <w:i w:val="0"/>
          <w:noProof/>
          <w:sz w:val="18"/>
        </w:rPr>
        <w:fldChar w:fldCharType="begin"/>
      </w:r>
      <w:r w:rsidRPr="003B7C08">
        <w:rPr>
          <w:i w:val="0"/>
          <w:noProof/>
          <w:sz w:val="18"/>
        </w:rPr>
        <w:instrText xml:space="preserve"> PAGEREF _Toc65744847 \h </w:instrText>
      </w:r>
      <w:r w:rsidRPr="003B7C08">
        <w:rPr>
          <w:i w:val="0"/>
          <w:noProof/>
          <w:sz w:val="18"/>
        </w:rPr>
      </w:r>
      <w:r w:rsidRPr="003B7C08">
        <w:rPr>
          <w:i w:val="0"/>
          <w:noProof/>
          <w:sz w:val="18"/>
        </w:rPr>
        <w:fldChar w:fldCharType="separate"/>
      </w:r>
      <w:r w:rsidR="002472EE">
        <w:rPr>
          <w:i w:val="0"/>
          <w:noProof/>
          <w:sz w:val="18"/>
        </w:rPr>
        <w:t>176</w:t>
      </w:r>
      <w:r w:rsidRPr="003B7C08">
        <w:rPr>
          <w:i w:val="0"/>
          <w:noProof/>
          <w:sz w:val="18"/>
        </w:rPr>
        <w:fldChar w:fldCharType="end"/>
      </w:r>
    </w:p>
    <w:p w14:paraId="2A0D0736" w14:textId="77E32D8C" w:rsidR="003B7C08" w:rsidRDefault="003B7C08">
      <w:pPr>
        <w:pStyle w:val="TOC9"/>
        <w:rPr>
          <w:rFonts w:asciiTheme="minorHAnsi" w:eastAsiaTheme="minorEastAsia" w:hAnsiTheme="minorHAnsi" w:cstheme="minorBidi"/>
          <w:i w:val="0"/>
          <w:noProof/>
          <w:kern w:val="0"/>
          <w:sz w:val="22"/>
          <w:szCs w:val="22"/>
        </w:rPr>
      </w:pPr>
      <w:r>
        <w:rPr>
          <w:noProof/>
        </w:rPr>
        <w:t>Stronger Futures in the Northern Territory Act 2012</w:t>
      </w:r>
      <w:r w:rsidRPr="003B7C08">
        <w:rPr>
          <w:i w:val="0"/>
          <w:noProof/>
          <w:sz w:val="18"/>
        </w:rPr>
        <w:tab/>
      </w:r>
      <w:r w:rsidRPr="003B7C08">
        <w:rPr>
          <w:i w:val="0"/>
          <w:noProof/>
          <w:sz w:val="18"/>
        </w:rPr>
        <w:fldChar w:fldCharType="begin"/>
      </w:r>
      <w:r w:rsidRPr="003B7C08">
        <w:rPr>
          <w:i w:val="0"/>
          <w:noProof/>
          <w:sz w:val="18"/>
        </w:rPr>
        <w:instrText xml:space="preserve"> PAGEREF _Toc65744848 \h </w:instrText>
      </w:r>
      <w:r w:rsidRPr="003B7C08">
        <w:rPr>
          <w:i w:val="0"/>
          <w:noProof/>
          <w:sz w:val="18"/>
        </w:rPr>
      </w:r>
      <w:r w:rsidRPr="003B7C08">
        <w:rPr>
          <w:i w:val="0"/>
          <w:noProof/>
          <w:sz w:val="18"/>
        </w:rPr>
        <w:fldChar w:fldCharType="separate"/>
      </w:r>
      <w:r w:rsidR="002472EE">
        <w:rPr>
          <w:i w:val="0"/>
          <w:noProof/>
          <w:sz w:val="18"/>
        </w:rPr>
        <w:t>177</w:t>
      </w:r>
      <w:r w:rsidRPr="003B7C08">
        <w:rPr>
          <w:i w:val="0"/>
          <w:noProof/>
          <w:sz w:val="18"/>
        </w:rPr>
        <w:fldChar w:fldCharType="end"/>
      </w:r>
    </w:p>
    <w:p w14:paraId="50DA6E85" w14:textId="6E7D18C4" w:rsidR="003B7C08" w:rsidRDefault="003B7C08">
      <w:pPr>
        <w:pStyle w:val="TOC9"/>
        <w:rPr>
          <w:rFonts w:asciiTheme="minorHAnsi" w:eastAsiaTheme="minorEastAsia" w:hAnsiTheme="minorHAnsi" w:cstheme="minorBidi"/>
          <w:i w:val="0"/>
          <w:noProof/>
          <w:kern w:val="0"/>
          <w:sz w:val="22"/>
          <w:szCs w:val="22"/>
        </w:rPr>
      </w:pPr>
      <w:r>
        <w:rPr>
          <w:noProof/>
        </w:rPr>
        <w:t>Student Assistance Act 1973</w:t>
      </w:r>
      <w:r w:rsidRPr="003B7C08">
        <w:rPr>
          <w:i w:val="0"/>
          <w:noProof/>
          <w:sz w:val="18"/>
        </w:rPr>
        <w:tab/>
      </w:r>
      <w:r w:rsidRPr="003B7C08">
        <w:rPr>
          <w:i w:val="0"/>
          <w:noProof/>
          <w:sz w:val="18"/>
        </w:rPr>
        <w:fldChar w:fldCharType="begin"/>
      </w:r>
      <w:r w:rsidRPr="003B7C08">
        <w:rPr>
          <w:i w:val="0"/>
          <w:noProof/>
          <w:sz w:val="18"/>
        </w:rPr>
        <w:instrText xml:space="preserve"> PAGEREF _Toc65744849 \h </w:instrText>
      </w:r>
      <w:r w:rsidRPr="003B7C08">
        <w:rPr>
          <w:i w:val="0"/>
          <w:noProof/>
          <w:sz w:val="18"/>
        </w:rPr>
      </w:r>
      <w:r w:rsidRPr="003B7C08">
        <w:rPr>
          <w:i w:val="0"/>
          <w:noProof/>
          <w:sz w:val="18"/>
        </w:rPr>
        <w:fldChar w:fldCharType="separate"/>
      </w:r>
      <w:r w:rsidR="002472EE">
        <w:rPr>
          <w:i w:val="0"/>
          <w:noProof/>
          <w:sz w:val="18"/>
        </w:rPr>
        <w:t>178</w:t>
      </w:r>
      <w:r w:rsidRPr="003B7C08">
        <w:rPr>
          <w:i w:val="0"/>
          <w:noProof/>
          <w:sz w:val="18"/>
        </w:rPr>
        <w:fldChar w:fldCharType="end"/>
      </w:r>
    </w:p>
    <w:p w14:paraId="66CEBE3A" w14:textId="4500F452" w:rsidR="003B7C08" w:rsidRDefault="003B7C08">
      <w:pPr>
        <w:pStyle w:val="TOC9"/>
        <w:rPr>
          <w:rFonts w:asciiTheme="minorHAnsi" w:eastAsiaTheme="minorEastAsia" w:hAnsiTheme="minorHAnsi" w:cstheme="minorBidi"/>
          <w:i w:val="0"/>
          <w:noProof/>
          <w:kern w:val="0"/>
          <w:sz w:val="22"/>
          <w:szCs w:val="22"/>
        </w:rPr>
      </w:pPr>
      <w:r>
        <w:rPr>
          <w:noProof/>
        </w:rPr>
        <w:t>Taxation Administration Act 1953</w:t>
      </w:r>
      <w:r w:rsidRPr="003B7C08">
        <w:rPr>
          <w:i w:val="0"/>
          <w:noProof/>
          <w:sz w:val="18"/>
        </w:rPr>
        <w:tab/>
      </w:r>
      <w:r w:rsidRPr="003B7C08">
        <w:rPr>
          <w:i w:val="0"/>
          <w:noProof/>
          <w:sz w:val="18"/>
        </w:rPr>
        <w:fldChar w:fldCharType="begin"/>
      </w:r>
      <w:r w:rsidRPr="003B7C08">
        <w:rPr>
          <w:i w:val="0"/>
          <w:noProof/>
          <w:sz w:val="18"/>
        </w:rPr>
        <w:instrText xml:space="preserve"> PAGEREF _Toc65744850 \h </w:instrText>
      </w:r>
      <w:r w:rsidRPr="003B7C08">
        <w:rPr>
          <w:i w:val="0"/>
          <w:noProof/>
          <w:sz w:val="18"/>
        </w:rPr>
      </w:r>
      <w:r w:rsidRPr="003B7C08">
        <w:rPr>
          <w:i w:val="0"/>
          <w:noProof/>
          <w:sz w:val="18"/>
        </w:rPr>
        <w:fldChar w:fldCharType="separate"/>
      </w:r>
      <w:r w:rsidR="002472EE">
        <w:rPr>
          <w:i w:val="0"/>
          <w:noProof/>
          <w:sz w:val="18"/>
        </w:rPr>
        <w:t>178</w:t>
      </w:r>
      <w:r w:rsidRPr="003B7C08">
        <w:rPr>
          <w:i w:val="0"/>
          <w:noProof/>
          <w:sz w:val="18"/>
        </w:rPr>
        <w:fldChar w:fldCharType="end"/>
      </w:r>
    </w:p>
    <w:p w14:paraId="2464B613" w14:textId="1CC0D8A3" w:rsidR="003B7C08" w:rsidRDefault="003B7C08">
      <w:pPr>
        <w:pStyle w:val="TOC9"/>
        <w:rPr>
          <w:rFonts w:asciiTheme="minorHAnsi" w:eastAsiaTheme="minorEastAsia" w:hAnsiTheme="minorHAnsi" w:cstheme="minorBidi"/>
          <w:i w:val="0"/>
          <w:noProof/>
          <w:kern w:val="0"/>
          <w:sz w:val="22"/>
          <w:szCs w:val="22"/>
        </w:rPr>
      </w:pPr>
      <w:r>
        <w:rPr>
          <w:noProof/>
        </w:rPr>
        <w:t>Telecommunications and Other Legislation Amendment (Assistance and Access) Act 2018</w:t>
      </w:r>
      <w:r w:rsidRPr="003B7C08">
        <w:rPr>
          <w:i w:val="0"/>
          <w:noProof/>
          <w:sz w:val="18"/>
        </w:rPr>
        <w:tab/>
      </w:r>
      <w:r w:rsidRPr="003B7C08">
        <w:rPr>
          <w:i w:val="0"/>
          <w:noProof/>
          <w:sz w:val="18"/>
        </w:rPr>
        <w:fldChar w:fldCharType="begin"/>
      </w:r>
      <w:r w:rsidRPr="003B7C08">
        <w:rPr>
          <w:i w:val="0"/>
          <w:noProof/>
          <w:sz w:val="18"/>
        </w:rPr>
        <w:instrText xml:space="preserve"> PAGEREF _Toc65744851 \h </w:instrText>
      </w:r>
      <w:r w:rsidRPr="003B7C08">
        <w:rPr>
          <w:i w:val="0"/>
          <w:noProof/>
          <w:sz w:val="18"/>
        </w:rPr>
      </w:r>
      <w:r w:rsidRPr="003B7C08">
        <w:rPr>
          <w:i w:val="0"/>
          <w:noProof/>
          <w:sz w:val="18"/>
        </w:rPr>
        <w:fldChar w:fldCharType="separate"/>
      </w:r>
      <w:r w:rsidR="002472EE">
        <w:rPr>
          <w:i w:val="0"/>
          <w:noProof/>
          <w:sz w:val="18"/>
        </w:rPr>
        <w:t>179</w:t>
      </w:r>
      <w:r w:rsidRPr="003B7C08">
        <w:rPr>
          <w:i w:val="0"/>
          <w:noProof/>
          <w:sz w:val="18"/>
        </w:rPr>
        <w:fldChar w:fldCharType="end"/>
      </w:r>
    </w:p>
    <w:p w14:paraId="46A9CC2C" w14:textId="1695E0D8" w:rsidR="003B7C08" w:rsidRDefault="003B7C08">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3B7C08">
        <w:rPr>
          <w:i w:val="0"/>
          <w:noProof/>
          <w:sz w:val="18"/>
        </w:rPr>
        <w:tab/>
      </w:r>
      <w:r w:rsidRPr="003B7C08">
        <w:rPr>
          <w:i w:val="0"/>
          <w:noProof/>
          <w:sz w:val="18"/>
        </w:rPr>
        <w:fldChar w:fldCharType="begin"/>
      </w:r>
      <w:r w:rsidRPr="003B7C08">
        <w:rPr>
          <w:i w:val="0"/>
          <w:noProof/>
          <w:sz w:val="18"/>
        </w:rPr>
        <w:instrText xml:space="preserve"> PAGEREF _Toc65744852 \h </w:instrText>
      </w:r>
      <w:r w:rsidRPr="003B7C08">
        <w:rPr>
          <w:i w:val="0"/>
          <w:noProof/>
          <w:sz w:val="18"/>
        </w:rPr>
      </w:r>
      <w:r w:rsidRPr="003B7C08">
        <w:rPr>
          <w:i w:val="0"/>
          <w:noProof/>
          <w:sz w:val="18"/>
        </w:rPr>
        <w:fldChar w:fldCharType="separate"/>
      </w:r>
      <w:r w:rsidR="002472EE">
        <w:rPr>
          <w:i w:val="0"/>
          <w:noProof/>
          <w:sz w:val="18"/>
        </w:rPr>
        <w:t>180</w:t>
      </w:r>
      <w:r w:rsidRPr="003B7C08">
        <w:rPr>
          <w:i w:val="0"/>
          <w:noProof/>
          <w:sz w:val="18"/>
        </w:rPr>
        <w:fldChar w:fldCharType="end"/>
      </w:r>
    </w:p>
    <w:p w14:paraId="7B0A8295" w14:textId="2F8D26C8" w:rsidR="003B7C08" w:rsidRDefault="003B7C08">
      <w:pPr>
        <w:pStyle w:val="TOC9"/>
        <w:rPr>
          <w:rFonts w:asciiTheme="minorHAnsi" w:eastAsiaTheme="minorEastAsia" w:hAnsiTheme="minorHAnsi" w:cstheme="minorBidi"/>
          <w:i w:val="0"/>
          <w:noProof/>
          <w:kern w:val="0"/>
          <w:sz w:val="22"/>
          <w:szCs w:val="22"/>
        </w:rPr>
      </w:pPr>
      <w:r>
        <w:rPr>
          <w:noProof/>
        </w:rPr>
        <w:lastRenderedPageBreak/>
        <w:t>Therapeutic Goods Act 1989</w:t>
      </w:r>
      <w:r w:rsidRPr="003B7C08">
        <w:rPr>
          <w:i w:val="0"/>
          <w:noProof/>
          <w:sz w:val="18"/>
        </w:rPr>
        <w:tab/>
      </w:r>
      <w:r w:rsidRPr="003B7C08">
        <w:rPr>
          <w:i w:val="0"/>
          <w:noProof/>
          <w:sz w:val="18"/>
        </w:rPr>
        <w:fldChar w:fldCharType="begin"/>
      </w:r>
      <w:r w:rsidRPr="003B7C08">
        <w:rPr>
          <w:i w:val="0"/>
          <w:noProof/>
          <w:sz w:val="18"/>
        </w:rPr>
        <w:instrText xml:space="preserve"> PAGEREF _Toc65744853 \h </w:instrText>
      </w:r>
      <w:r w:rsidRPr="003B7C08">
        <w:rPr>
          <w:i w:val="0"/>
          <w:noProof/>
          <w:sz w:val="18"/>
        </w:rPr>
      </w:r>
      <w:r w:rsidRPr="003B7C08">
        <w:rPr>
          <w:i w:val="0"/>
          <w:noProof/>
          <w:sz w:val="18"/>
        </w:rPr>
        <w:fldChar w:fldCharType="separate"/>
      </w:r>
      <w:r w:rsidR="002472EE">
        <w:rPr>
          <w:i w:val="0"/>
          <w:noProof/>
          <w:sz w:val="18"/>
        </w:rPr>
        <w:t>181</w:t>
      </w:r>
      <w:r w:rsidRPr="003B7C08">
        <w:rPr>
          <w:i w:val="0"/>
          <w:noProof/>
          <w:sz w:val="18"/>
        </w:rPr>
        <w:fldChar w:fldCharType="end"/>
      </w:r>
    </w:p>
    <w:p w14:paraId="5D407CB9" w14:textId="391CE0EC" w:rsidR="003B7C08" w:rsidRDefault="003B7C08">
      <w:pPr>
        <w:pStyle w:val="TOC9"/>
        <w:rPr>
          <w:rFonts w:asciiTheme="minorHAnsi" w:eastAsiaTheme="minorEastAsia" w:hAnsiTheme="minorHAnsi" w:cstheme="minorBidi"/>
          <w:i w:val="0"/>
          <w:noProof/>
          <w:kern w:val="0"/>
          <w:sz w:val="22"/>
          <w:szCs w:val="22"/>
        </w:rPr>
      </w:pPr>
      <w:r>
        <w:rPr>
          <w:noProof/>
        </w:rPr>
        <w:t>Tobacco Plain Packaging Act 2011</w:t>
      </w:r>
      <w:r w:rsidRPr="003B7C08">
        <w:rPr>
          <w:i w:val="0"/>
          <w:noProof/>
          <w:sz w:val="18"/>
        </w:rPr>
        <w:tab/>
      </w:r>
      <w:r w:rsidRPr="003B7C08">
        <w:rPr>
          <w:i w:val="0"/>
          <w:noProof/>
          <w:sz w:val="18"/>
        </w:rPr>
        <w:fldChar w:fldCharType="begin"/>
      </w:r>
      <w:r w:rsidRPr="003B7C08">
        <w:rPr>
          <w:i w:val="0"/>
          <w:noProof/>
          <w:sz w:val="18"/>
        </w:rPr>
        <w:instrText xml:space="preserve"> PAGEREF _Toc65744854 \h </w:instrText>
      </w:r>
      <w:r w:rsidRPr="003B7C08">
        <w:rPr>
          <w:i w:val="0"/>
          <w:noProof/>
          <w:sz w:val="18"/>
        </w:rPr>
      </w:r>
      <w:r w:rsidRPr="003B7C08">
        <w:rPr>
          <w:i w:val="0"/>
          <w:noProof/>
          <w:sz w:val="18"/>
        </w:rPr>
        <w:fldChar w:fldCharType="separate"/>
      </w:r>
      <w:r w:rsidR="002472EE">
        <w:rPr>
          <w:i w:val="0"/>
          <w:noProof/>
          <w:sz w:val="18"/>
        </w:rPr>
        <w:t>182</w:t>
      </w:r>
      <w:r w:rsidRPr="003B7C08">
        <w:rPr>
          <w:i w:val="0"/>
          <w:noProof/>
          <w:sz w:val="18"/>
        </w:rPr>
        <w:fldChar w:fldCharType="end"/>
      </w:r>
    </w:p>
    <w:p w14:paraId="0DFDA2F2" w14:textId="6C445AED" w:rsidR="003B7C08" w:rsidRDefault="003B7C08">
      <w:pPr>
        <w:pStyle w:val="TOC9"/>
        <w:rPr>
          <w:rFonts w:asciiTheme="minorHAnsi" w:eastAsiaTheme="minorEastAsia" w:hAnsiTheme="minorHAnsi" w:cstheme="minorBidi"/>
          <w:i w:val="0"/>
          <w:noProof/>
          <w:kern w:val="0"/>
          <w:sz w:val="22"/>
          <w:szCs w:val="22"/>
        </w:rPr>
      </w:pPr>
      <w:r>
        <w:rPr>
          <w:noProof/>
        </w:rPr>
        <w:t>Trade Marks Act 1995</w:t>
      </w:r>
      <w:r w:rsidRPr="003B7C08">
        <w:rPr>
          <w:i w:val="0"/>
          <w:noProof/>
          <w:sz w:val="18"/>
        </w:rPr>
        <w:tab/>
      </w:r>
      <w:r w:rsidRPr="003B7C08">
        <w:rPr>
          <w:i w:val="0"/>
          <w:noProof/>
          <w:sz w:val="18"/>
        </w:rPr>
        <w:fldChar w:fldCharType="begin"/>
      </w:r>
      <w:r w:rsidRPr="003B7C08">
        <w:rPr>
          <w:i w:val="0"/>
          <w:noProof/>
          <w:sz w:val="18"/>
        </w:rPr>
        <w:instrText xml:space="preserve"> PAGEREF _Toc65744855 \h </w:instrText>
      </w:r>
      <w:r w:rsidRPr="003B7C08">
        <w:rPr>
          <w:i w:val="0"/>
          <w:noProof/>
          <w:sz w:val="18"/>
        </w:rPr>
      </w:r>
      <w:r w:rsidRPr="003B7C08">
        <w:rPr>
          <w:i w:val="0"/>
          <w:noProof/>
          <w:sz w:val="18"/>
        </w:rPr>
        <w:fldChar w:fldCharType="separate"/>
      </w:r>
      <w:r w:rsidR="002472EE">
        <w:rPr>
          <w:i w:val="0"/>
          <w:noProof/>
          <w:sz w:val="18"/>
        </w:rPr>
        <w:t>182</w:t>
      </w:r>
      <w:r w:rsidRPr="003B7C08">
        <w:rPr>
          <w:i w:val="0"/>
          <w:noProof/>
          <w:sz w:val="18"/>
        </w:rPr>
        <w:fldChar w:fldCharType="end"/>
      </w:r>
    </w:p>
    <w:p w14:paraId="5660DA4E" w14:textId="4B986EB9" w:rsidR="003B7C08" w:rsidRDefault="003B7C08">
      <w:pPr>
        <w:pStyle w:val="TOC9"/>
        <w:rPr>
          <w:rFonts w:asciiTheme="minorHAnsi" w:eastAsiaTheme="minorEastAsia" w:hAnsiTheme="minorHAnsi" w:cstheme="minorBidi"/>
          <w:i w:val="0"/>
          <w:noProof/>
          <w:kern w:val="0"/>
          <w:sz w:val="22"/>
          <w:szCs w:val="22"/>
        </w:rPr>
      </w:pPr>
      <w:r>
        <w:rPr>
          <w:noProof/>
        </w:rPr>
        <w:t>Trans</w:t>
      </w:r>
      <w:r>
        <w:rPr>
          <w:noProof/>
        </w:rPr>
        <w:noBreakHyphen/>
        <w:t>Tasman Proceedings Act 2010</w:t>
      </w:r>
      <w:r w:rsidRPr="003B7C08">
        <w:rPr>
          <w:i w:val="0"/>
          <w:noProof/>
          <w:sz w:val="18"/>
        </w:rPr>
        <w:tab/>
      </w:r>
      <w:r w:rsidRPr="003B7C08">
        <w:rPr>
          <w:i w:val="0"/>
          <w:noProof/>
          <w:sz w:val="18"/>
        </w:rPr>
        <w:fldChar w:fldCharType="begin"/>
      </w:r>
      <w:r w:rsidRPr="003B7C08">
        <w:rPr>
          <w:i w:val="0"/>
          <w:noProof/>
          <w:sz w:val="18"/>
        </w:rPr>
        <w:instrText xml:space="preserve"> PAGEREF _Toc65744856 \h </w:instrText>
      </w:r>
      <w:r w:rsidRPr="003B7C08">
        <w:rPr>
          <w:i w:val="0"/>
          <w:noProof/>
          <w:sz w:val="18"/>
        </w:rPr>
      </w:r>
      <w:r w:rsidRPr="003B7C08">
        <w:rPr>
          <w:i w:val="0"/>
          <w:noProof/>
          <w:sz w:val="18"/>
        </w:rPr>
        <w:fldChar w:fldCharType="separate"/>
      </w:r>
      <w:r w:rsidR="002472EE">
        <w:rPr>
          <w:i w:val="0"/>
          <w:noProof/>
          <w:sz w:val="18"/>
        </w:rPr>
        <w:t>184</w:t>
      </w:r>
      <w:r w:rsidRPr="003B7C08">
        <w:rPr>
          <w:i w:val="0"/>
          <w:noProof/>
          <w:sz w:val="18"/>
        </w:rPr>
        <w:fldChar w:fldCharType="end"/>
      </w:r>
    </w:p>
    <w:p w14:paraId="5CA3CB9C" w14:textId="775F620D" w:rsidR="003B7C08" w:rsidRDefault="003B7C08">
      <w:pPr>
        <w:pStyle w:val="TOC9"/>
        <w:rPr>
          <w:rFonts w:asciiTheme="minorHAnsi" w:eastAsiaTheme="minorEastAsia" w:hAnsiTheme="minorHAnsi" w:cstheme="minorBidi"/>
          <w:i w:val="0"/>
          <w:noProof/>
          <w:kern w:val="0"/>
          <w:sz w:val="22"/>
          <w:szCs w:val="22"/>
        </w:rPr>
      </w:pPr>
      <w:r>
        <w:rPr>
          <w:noProof/>
        </w:rPr>
        <w:t>Underwater Cultural Heritage Act 2018</w:t>
      </w:r>
      <w:r w:rsidRPr="003B7C08">
        <w:rPr>
          <w:i w:val="0"/>
          <w:noProof/>
          <w:sz w:val="18"/>
        </w:rPr>
        <w:tab/>
      </w:r>
      <w:r w:rsidRPr="003B7C08">
        <w:rPr>
          <w:i w:val="0"/>
          <w:noProof/>
          <w:sz w:val="18"/>
        </w:rPr>
        <w:fldChar w:fldCharType="begin"/>
      </w:r>
      <w:r w:rsidRPr="003B7C08">
        <w:rPr>
          <w:i w:val="0"/>
          <w:noProof/>
          <w:sz w:val="18"/>
        </w:rPr>
        <w:instrText xml:space="preserve"> PAGEREF _Toc65744857 \h </w:instrText>
      </w:r>
      <w:r w:rsidRPr="003B7C08">
        <w:rPr>
          <w:i w:val="0"/>
          <w:noProof/>
          <w:sz w:val="18"/>
        </w:rPr>
      </w:r>
      <w:r w:rsidRPr="003B7C08">
        <w:rPr>
          <w:i w:val="0"/>
          <w:noProof/>
          <w:sz w:val="18"/>
        </w:rPr>
        <w:fldChar w:fldCharType="separate"/>
      </w:r>
      <w:r w:rsidR="002472EE">
        <w:rPr>
          <w:i w:val="0"/>
          <w:noProof/>
          <w:sz w:val="18"/>
        </w:rPr>
        <w:t>184</w:t>
      </w:r>
      <w:r w:rsidRPr="003B7C08">
        <w:rPr>
          <w:i w:val="0"/>
          <w:noProof/>
          <w:sz w:val="18"/>
        </w:rPr>
        <w:fldChar w:fldCharType="end"/>
      </w:r>
    </w:p>
    <w:p w14:paraId="12C70162" w14:textId="68752C8A" w:rsidR="003B7C08" w:rsidRDefault="003B7C08">
      <w:pPr>
        <w:pStyle w:val="TOC9"/>
        <w:rPr>
          <w:rFonts w:asciiTheme="minorHAnsi" w:eastAsiaTheme="minorEastAsia" w:hAnsiTheme="minorHAnsi" w:cstheme="minorBidi"/>
          <w:i w:val="0"/>
          <w:noProof/>
          <w:kern w:val="0"/>
          <w:sz w:val="22"/>
          <w:szCs w:val="22"/>
        </w:rPr>
      </w:pPr>
      <w:r>
        <w:rPr>
          <w:noProof/>
        </w:rPr>
        <w:t>VET Student Loans Act 2016</w:t>
      </w:r>
      <w:r w:rsidRPr="003B7C08">
        <w:rPr>
          <w:i w:val="0"/>
          <w:noProof/>
          <w:sz w:val="18"/>
        </w:rPr>
        <w:tab/>
      </w:r>
      <w:r w:rsidRPr="003B7C08">
        <w:rPr>
          <w:i w:val="0"/>
          <w:noProof/>
          <w:sz w:val="18"/>
        </w:rPr>
        <w:fldChar w:fldCharType="begin"/>
      </w:r>
      <w:r w:rsidRPr="003B7C08">
        <w:rPr>
          <w:i w:val="0"/>
          <w:noProof/>
          <w:sz w:val="18"/>
        </w:rPr>
        <w:instrText xml:space="preserve"> PAGEREF _Toc65744858 \h </w:instrText>
      </w:r>
      <w:r w:rsidRPr="003B7C08">
        <w:rPr>
          <w:i w:val="0"/>
          <w:noProof/>
          <w:sz w:val="18"/>
        </w:rPr>
      </w:r>
      <w:r w:rsidRPr="003B7C08">
        <w:rPr>
          <w:i w:val="0"/>
          <w:noProof/>
          <w:sz w:val="18"/>
        </w:rPr>
        <w:fldChar w:fldCharType="separate"/>
      </w:r>
      <w:r w:rsidR="002472EE">
        <w:rPr>
          <w:i w:val="0"/>
          <w:noProof/>
          <w:sz w:val="18"/>
        </w:rPr>
        <w:t>185</w:t>
      </w:r>
      <w:r w:rsidRPr="003B7C08">
        <w:rPr>
          <w:i w:val="0"/>
          <w:noProof/>
          <w:sz w:val="18"/>
        </w:rPr>
        <w:fldChar w:fldCharType="end"/>
      </w:r>
    </w:p>
    <w:p w14:paraId="778CBAAE" w14:textId="4B304A42" w:rsidR="003B7C08" w:rsidRDefault="003B7C08">
      <w:pPr>
        <w:pStyle w:val="TOC9"/>
        <w:rPr>
          <w:rFonts w:asciiTheme="minorHAnsi" w:eastAsiaTheme="minorEastAsia" w:hAnsiTheme="minorHAnsi" w:cstheme="minorBidi"/>
          <w:i w:val="0"/>
          <w:noProof/>
          <w:kern w:val="0"/>
          <w:sz w:val="22"/>
          <w:szCs w:val="22"/>
        </w:rPr>
      </w:pPr>
      <w:r>
        <w:rPr>
          <w:noProof/>
        </w:rPr>
        <w:t>Water Act 2007</w:t>
      </w:r>
      <w:r w:rsidRPr="003B7C08">
        <w:rPr>
          <w:i w:val="0"/>
          <w:noProof/>
          <w:sz w:val="18"/>
        </w:rPr>
        <w:tab/>
      </w:r>
      <w:r w:rsidRPr="003B7C08">
        <w:rPr>
          <w:i w:val="0"/>
          <w:noProof/>
          <w:sz w:val="18"/>
        </w:rPr>
        <w:fldChar w:fldCharType="begin"/>
      </w:r>
      <w:r w:rsidRPr="003B7C08">
        <w:rPr>
          <w:i w:val="0"/>
          <w:noProof/>
          <w:sz w:val="18"/>
        </w:rPr>
        <w:instrText xml:space="preserve"> PAGEREF _Toc65744859 \h </w:instrText>
      </w:r>
      <w:r w:rsidRPr="003B7C08">
        <w:rPr>
          <w:i w:val="0"/>
          <w:noProof/>
          <w:sz w:val="18"/>
        </w:rPr>
      </w:r>
      <w:r w:rsidRPr="003B7C08">
        <w:rPr>
          <w:i w:val="0"/>
          <w:noProof/>
          <w:sz w:val="18"/>
        </w:rPr>
        <w:fldChar w:fldCharType="separate"/>
      </w:r>
      <w:r w:rsidR="002472EE">
        <w:rPr>
          <w:i w:val="0"/>
          <w:noProof/>
          <w:sz w:val="18"/>
        </w:rPr>
        <w:t>185</w:t>
      </w:r>
      <w:r w:rsidRPr="003B7C08">
        <w:rPr>
          <w:i w:val="0"/>
          <w:noProof/>
          <w:sz w:val="18"/>
        </w:rPr>
        <w:fldChar w:fldCharType="end"/>
      </w:r>
    </w:p>
    <w:p w14:paraId="6CE29A3F" w14:textId="35F23EA7" w:rsidR="003B7C08" w:rsidRDefault="003B7C08">
      <w:pPr>
        <w:pStyle w:val="TOC9"/>
        <w:rPr>
          <w:rFonts w:asciiTheme="minorHAnsi" w:eastAsiaTheme="minorEastAsia" w:hAnsiTheme="minorHAnsi" w:cstheme="minorBidi"/>
          <w:i w:val="0"/>
          <w:noProof/>
          <w:kern w:val="0"/>
          <w:sz w:val="22"/>
          <w:szCs w:val="22"/>
        </w:rPr>
      </w:pPr>
      <w:r>
        <w:rPr>
          <w:noProof/>
        </w:rPr>
        <w:t>Water Efficiency Labelling and Standards Act 2005</w:t>
      </w:r>
      <w:r w:rsidRPr="003B7C08">
        <w:rPr>
          <w:i w:val="0"/>
          <w:noProof/>
          <w:sz w:val="18"/>
        </w:rPr>
        <w:tab/>
      </w:r>
      <w:r w:rsidRPr="003B7C08">
        <w:rPr>
          <w:i w:val="0"/>
          <w:noProof/>
          <w:sz w:val="18"/>
        </w:rPr>
        <w:fldChar w:fldCharType="begin"/>
      </w:r>
      <w:r w:rsidRPr="003B7C08">
        <w:rPr>
          <w:i w:val="0"/>
          <w:noProof/>
          <w:sz w:val="18"/>
        </w:rPr>
        <w:instrText xml:space="preserve"> PAGEREF _Toc65744860 \h </w:instrText>
      </w:r>
      <w:r w:rsidRPr="003B7C08">
        <w:rPr>
          <w:i w:val="0"/>
          <w:noProof/>
          <w:sz w:val="18"/>
        </w:rPr>
      </w:r>
      <w:r w:rsidRPr="003B7C08">
        <w:rPr>
          <w:i w:val="0"/>
          <w:noProof/>
          <w:sz w:val="18"/>
        </w:rPr>
        <w:fldChar w:fldCharType="separate"/>
      </w:r>
      <w:r w:rsidR="002472EE">
        <w:rPr>
          <w:i w:val="0"/>
          <w:noProof/>
          <w:sz w:val="18"/>
        </w:rPr>
        <w:t>185</w:t>
      </w:r>
      <w:r w:rsidRPr="003B7C08">
        <w:rPr>
          <w:i w:val="0"/>
          <w:noProof/>
          <w:sz w:val="18"/>
        </w:rPr>
        <w:fldChar w:fldCharType="end"/>
      </w:r>
    </w:p>
    <w:p w14:paraId="4C445899" w14:textId="0BED5CF9" w:rsidR="003B7C08" w:rsidRDefault="003B7C08">
      <w:pPr>
        <w:pStyle w:val="TOC9"/>
        <w:rPr>
          <w:rFonts w:asciiTheme="minorHAnsi" w:eastAsiaTheme="minorEastAsia" w:hAnsiTheme="minorHAnsi" w:cstheme="minorBidi"/>
          <w:i w:val="0"/>
          <w:noProof/>
          <w:kern w:val="0"/>
          <w:sz w:val="22"/>
          <w:szCs w:val="22"/>
        </w:rPr>
      </w:pPr>
      <w:r>
        <w:rPr>
          <w:noProof/>
        </w:rPr>
        <w:t>Work Health and Safety Act 2011</w:t>
      </w:r>
      <w:r w:rsidRPr="003B7C08">
        <w:rPr>
          <w:i w:val="0"/>
          <w:noProof/>
          <w:sz w:val="18"/>
        </w:rPr>
        <w:tab/>
      </w:r>
      <w:r w:rsidRPr="003B7C08">
        <w:rPr>
          <w:i w:val="0"/>
          <w:noProof/>
          <w:sz w:val="18"/>
        </w:rPr>
        <w:fldChar w:fldCharType="begin"/>
      </w:r>
      <w:r w:rsidRPr="003B7C08">
        <w:rPr>
          <w:i w:val="0"/>
          <w:noProof/>
          <w:sz w:val="18"/>
        </w:rPr>
        <w:instrText xml:space="preserve"> PAGEREF _Toc65744861 \h </w:instrText>
      </w:r>
      <w:r w:rsidRPr="003B7C08">
        <w:rPr>
          <w:i w:val="0"/>
          <w:noProof/>
          <w:sz w:val="18"/>
        </w:rPr>
      </w:r>
      <w:r w:rsidRPr="003B7C08">
        <w:rPr>
          <w:i w:val="0"/>
          <w:noProof/>
          <w:sz w:val="18"/>
        </w:rPr>
        <w:fldChar w:fldCharType="separate"/>
      </w:r>
      <w:r w:rsidR="002472EE">
        <w:rPr>
          <w:i w:val="0"/>
          <w:noProof/>
          <w:sz w:val="18"/>
        </w:rPr>
        <w:t>186</w:t>
      </w:r>
      <w:r w:rsidRPr="003B7C08">
        <w:rPr>
          <w:i w:val="0"/>
          <w:noProof/>
          <w:sz w:val="18"/>
        </w:rPr>
        <w:fldChar w:fldCharType="end"/>
      </w:r>
    </w:p>
    <w:p w14:paraId="7507CD34" w14:textId="2567C8E6" w:rsidR="003B7C08" w:rsidRDefault="003B7C08">
      <w:pPr>
        <w:pStyle w:val="TOC6"/>
        <w:rPr>
          <w:rFonts w:asciiTheme="minorHAnsi" w:eastAsiaTheme="minorEastAsia" w:hAnsiTheme="minorHAnsi" w:cstheme="minorBidi"/>
          <w:b w:val="0"/>
          <w:noProof/>
          <w:kern w:val="0"/>
          <w:sz w:val="22"/>
          <w:szCs w:val="22"/>
        </w:rPr>
      </w:pPr>
      <w:r>
        <w:rPr>
          <w:noProof/>
        </w:rPr>
        <w:t>Schedule 3—Repeal of the Federal Circuit Court of Australia Act 1999</w:t>
      </w:r>
      <w:r w:rsidRPr="003B7C08">
        <w:rPr>
          <w:b w:val="0"/>
          <w:noProof/>
          <w:sz w:val="18"/>
        </w:rPr>
        <w:tab/>
      </w:r>
      <w:r w:rsidRPr="003B7C08">
        <w:rPr>
          <w:b w:val="0"/>
          <w:noProof/>
          <w:sz w:val="18"/>
        </w:rPr>
        <w:fldChar w:fldCharType="begin"/>
      </w:r>
      <w:r w:rsidRPr="003B7C08">
        <w:rPr>
          <w:b w:val="0"/>
          <w:noProof/>
          <w:sz w:val="18"/>
        </w:rPr>
        <w:instrText xml:space="preserve"> PAGEREF _Toc65744862 \h </w:instrText>
      </w:r>
      <w:r w:rsidRPr="003B7C08">
        <w:rPr>
          <w:b w:val="0"/>
          <w:noProof/>
          <w:sz w:val="18"/>
        </w:rPr>
      </w:r>
      <w:r w:rsidRPr="003B7C08">
        <w:rPr>
          <w:b w:val="0"/>
          <w:noProof/>
          <w:sz w:val="18"/>
        </w:rPr>
        <w:fldChar w:fldCharType="separate"/>
      </w:r>
      <w:r w:rsidR="002472EE">
        <w:rPr>
          <w:b w:val="0"/>
          <w:noProof/>
          <w:sz w:val="18"/>
        </w:rPr>
        <w:t>188</w:t>
      </w:r>
      <w:r w:rsidRPr="003B7C08">
        <w:rPr>
          <w:b w:val="0"/>
          <w:noProof/>
          <w:sz w:val="18"/>
        </w:rPr>
        <w:fldChar w:fldCharType="end"/>
      </w:r>
    </w:p>
    <w:p w14:paraId="47584C1C" w14:textId="314C24DB" w:rsidR="003B7C08" w:rsidRDefault="003B7C08">
      <w:pPr>
        <w:pStyle w:val="TOC7"/>
        <w:rPr>
          <w:rFonts w:asciiTheme="minorHAnsi" w:eastAsiaTheme="minorEastAsia" w:hAnsiTheme="minorHAnsi" w:cstheme="minorBidi"/>
          <w:noProof/>
          <w:kern w:val="0"/>
          <w:sz w:val="22"/>
          <w:szCs w:val="22"/>
        </w:rPr>
      </w:pPr>
      <w:r>
        <w:rPr>
          <w:noProof/>
        </w:rPr>
        <w:t>Part 1—Repeals</w:t>
      </w:r>
      <w:r w:rsidRPr="003B7C08">
        <w:rPr>
          <w:noProof/>
          <w:sz w:val="18"/>
        </w:rPr>
        <w:tab/>
      </w:r>
      <w:r w:rsidRPr="003B7C08">
        <w:rPr>
          <w:noProof/>
          <w:sz w:val="18"/>
        </w:rPr>
        <w:fldChar w:fldCharType="begin"/>
      </w:r>
      <w:r w:rsidRPr="003B7C08">
        <w:rPr>
          <w:noProof/>
          <w:sz w:val="18"/>
        </w:rPr>
        <w:instrText xml:space="preserve"> PAGEREF _Toc65744863 \h </w:instrText>
      </w:r>
      <w:r w:rsidRPr="003B7C08">
        <w:rPr>
          <w:noProof/>
          <w:sz w:val="18"/>
        </w:rPr>
      </w:r>
      <w:r w:rsidRPr="003B7C08">
        <w:rPr>
          <w:noProof/>
          <w:sz w:val="18"/>
        </w:rPr>
        <w:fldChar w:fldCharType="separate"/>
      </w:r>
      <w:r w:rsidR="002472EE">
        <w:rPr>
          <w:noProof/>
          <w:sz w:val="18"/>
        </w:rPr>
        <w:t>188</w:t>
      </w:r>
      <w:r w:rsidRPr="003B7C08">
        <w:rPr>
          <w:noProof/>
          <w:sz w:val="18"/>
        </w:rPr>
        <w:fldChar w:fldCharType="end"/>
      </w:r>
    </w:p>
    <w:p w14:paraId="216CB0B4" w14:textId="0601E54E" w:rsidR="003B7C08" w:rsidRDefault="003B7C08">
      <w:pPr>
        <w:pStyle w:val="TOC9"/>
        <w:rPr>
          <w:rFonts w:asciiTheme="minorHAnsi" w:eastAsiaTheme="minorEastAsia" w:hAnsiTheme="minorHAnsi" w:cstheme="minorBidi"/>
          <w:i w:val="0"/>
          <w:noProof/>
          <w:kern w:val="0"/>
          <w:sz w:val="22"/>
          <w:szCs w:val="22"/>
        </w:rPr>
      </w:pPr>
      <w:r>
        <w:rPr>
          <w:noProof/>
        </w:rPr>
        <w:t>Federal Circuit Court of Australia Act 1999</w:t>
      </w:r>
      <w:r w:rsidRPr="003B7C08">
        <w:rPr>
          <w:i w:val="0"/>
          <w:noProof/>
          <w:sz w:val="18"/>
        </w:rPr>
        <w:tab/>
      </w:r>
      <w:r w:rsidRPr="003B7C08">
        <w:rPr>
          <w:i w:val="0"/>
          <w:noProof/>
          <w:sz w:val="18"/>
        </w:rPr>
        <w:fldChar w:fldCharType="begin"/>
      </w:r>
      <w:r w:rsidRPr="003B7C08">
        <w:rPr>
          <w:i w:val="0"/>
          <w:noProof/>
          <w:sz w:val="18"/>
        </w:rPr>
        <w:instrText xml:space="preserve"> PAGEREF _Toc65744864 \h </w:instrText>
      </w:r>
      <w:r w:rsidRPr="003B7C08">
        <w:rPr>
          <w:i w:val="0"/>
          <w:noProof/>
          <w:sz w:val="18"/>
        </w:rPr>
      </w:r>
      <w:r w:rsidRPr="003B7C08">
        <w:rPr>
          <w:i w:val="0"/>
          <w:noProof/>
          <w:sz w:val="18"/>
        </w:rPr>
        <w:fldChar w:fldCharType="separate"/>
      </w:r>
      <w:r w:rsidR="002472EE">
        <w:rPr>
          <w:i w:val="0"/>
          <w:noProof/>
          <w:sz w:val="18"/>
        </w:rPr>
        <w:t>188</w:t>
      </w:r>
      <w:r w:rsidRPr="003B7C08">
        <w:rPr>
          <w:i w:val="0"/>
          <w:noProof/>
          <w:sz w:val="18"/>
        </w:rPr>
        <w:fldChar w:fldCharType="end"/>
      </w:r>
    </w:p>
    <w:p w14:paraId="61C3BDC2" w14:textId="0978CA8D" w:rsidR="003B7C08" w:rsidRDefault="003B7C08">
      <w:pPr>
        <w:pStyle w:val="TOC7"/>
        <w:rPr>
          <w:rFonts w:asciiTheme="minorHAnsi" w:eastAsiaTheme="minorEastAsia" w:hAnsiTheme="minorHAnsi" w:cstheme="minorBidi"/>
          <w:noProof/>
          <w:kern w:val="0"/>
          <w:sz w:val="22"/>
          <w:szCs w:val="22"/>
        </w:rPr>
      </w:pPr>
      <w:r>
        <w:rPr>
          <w:noProof/>
        </w:rPr>
        <w:t>Part 2—Saving and transitional provisions</w:t>
      </w:r>
      <w:r w:rsidRPr="003B7C08">
        <w:rPr>
          <w:noProof/>
          <w:sz w:val="18"/>
        </w:rPr>
        <w:tab/>
      </w:r>
      <w:r w:rsidRPr="003B7C08">
        <w:rPr>
          <w:noProof/>
          <w:sz w:val="18"/>
        </w:rPr>
        <w:fldChar w:fldCharType="begin"/>
      </w:r>
      <w:r w:rsidRPr="003B7C08">
        <w:rPr>
          <w:noProof/>
          <w:sz w:val="18"/>
        </w:rPr>
        <w:instrText xml:space="preserve"> PAGEREF _Toc65744865 \h </w:instrText>
      </w:r>
      <w:r w:rsidRPr="003B7C08">
        <w:rPr>
          <w:noProof/>
          <w:sz w:val="18"/>
        </w:rPr>
      </w:r>
      <w:r w:rsidRPr="003B7C08">
        <w:rPr>
          <w:noProof/>
          <w:sz w:val="18"/>
        </w:rPr>
        <w:fldChar w:fldCharType="separate"/>
      </w:r>
      <w:r w:rsidR="002472EE">
        <w:rPr>
          <w:noProof/>
          <w:sz w:val="18"/>
        </w:rPr>
        <w:t>189</w:t>
      </w:r>
      <w:r w:rsidRPr="003B7C08">
        <w:rPr>
          <w:noProof/>
          <w:sz w:val="18"/>
        </w:rPr>
        <w:fldChar w:fldCharType="end"/>
      </w:r>
    </w:p>
    <w:p w14:paraId="2D53A98C" w14:textId="4D4A1510" w:rsidR="003B7C08" w:rsidRDefault="003B7C08">
      <w:pPr>
        <w:pStyle w:val="TOC6"/>
        <w:rPr>
          <w:rFonts w:asciiTheme="minorHAnsi" w:eastAsiaTheme="minorEastAsia" w:hAnsiTheme="minorHAnsi" w:cstheme="minorBidi"/>
          <w:b w:val="0"/>
          <w:noProof/>
          <w:kern w:val="0"/>
          <w:sz w:val="22"/>
          <w:szCs w:val="22"/>
        </w:rPr>
      </w:pPr>
      <w:r>
        <w:rPr>
          <w:noProof/>
        </w:rPr>
        <w:t>Schedule 4—Contingent amendments</w:t>
      </w:r>
      <w:r w:rsidRPr="003B7C08">
        <w:rPr>
          <w:b w:val="0"/>
          <w:noProof/>
          <w:sz w:val="18"/>
        </w:rPr>
        <w:tab/>
      </w:r>
      <w:r w:rsidRPr="003B7C08">
        <w:rPr>
          <w:b w:val="0"/>
          <w:noProof/>
          <w:sz w:val="18"/>
        </w:rPr>
        <w:fldChar w:fldCharType="begin"/>
      </w:r>
      <w:r w:rsidRPr="003B7C08">
        <w:rPr>
          <w:b w:val="0"/>
          <w:noProof/>
          <w:sz w:val="18"/>
        </w:rPr>
        <w:instrText xml:space="preserve"> PAGEREF _Toc65744866 \h </w:instrText>
      </w:r>
      <w:r w:rsidRPr="003B7C08">
        <w:rPr>
          <w:b w:val="0"/>
          <w:noProof/>
          <w:sz w:val="18"/>
        </w:rPr>
      </w:r>
      <w:r w:rsidRPr="003B7C08">
        <w:rPr>
          <w:b w:val="0"/>
          <w:noProof/>
          <w:sz w:val="18"/>
        </w:rPr>
        <w:fldChar w:fldCharType="separate"/>
      </w:r>
      <w:r w:rsidR="002472EE">
        <w:rPr>
          <w:b w:val="0"/>
          <w:noProof/>
          <w:sz w:val="18"/>
        </w:rPr>
        <w:t>193</w:t>
      </w:r>
      <w:r w:rsidRPr="003B7C08">
        <w:rPr>
          <w:b w:val="0"/>
          <w:noProof/>
          <w:sz w:val="18"/>
        </w:rPr>
        <w:fldChar w:fldCharType="end"/>
      </w:r>
    </w:p>
    <w:p w14:paraId="7D9C332D" w14:textId="4019A84E" w:rsidR="003B7C08" w:rsidRDefault="003B7C08">
      <w:pPr>
        <w:pStyle w:val="TOC7"/>
        <w:rPr>
          <w:rFonts w:asciiTheme="minorHAnsi" w:eastAsiaTheme="minorEastAsia" w:hAnsiTheme="minorHAnsi" w:cstheme="minorBidi"/>
          <w:noProof/>
          <w:kern w:val="0"/>
          <w:sz w:val="22"/>
          <w:szCs w:val="22"/>
        </w:rPr>
      </w:pPr>
      <w:r>
        <w:rPr>
          <w:noProof/>
        </w:rPr>
        <w:t>Part 1—Aged Care Legislation Amendment (New Commissioner Functions) Act 2019</w:t>
      </w:r>
      <w:r w:rsidRPr="003B7C08">
        <w:rPr>
          <w:noProof/>
          <w:sz w:val="18"/>
        </w:rPr>
        <w:tab/>
      </w:r>
      <w:r w:rsidRPr="003B7C08">
        <w:rPr>
          <w:noProof/>
          <w:sz w:val="18"/>
        </w:rPr>
        <w:fldChar w:fldCharType="begin"/>
      </w:r>
      <w:r w:rsidRPr="003B7C08">
        <w:rPr>
          <w:noProof/>
          <w:sz w:val="18"/>
        </w:rPr>
        <w:instrText xml:space="preserve"> PAGEREF _Toc65744867 \h </w:instrText>
      </w:r>
      <w:r w:rsidRPr="003B7C08">
        <w:rPr>
          <w:noProof/>
          <w:sz w:val="18"/>
        </w:rPr>
      </w:r>
      <w:r w:rsidRPr="003B7C08">
        <w:rPr>
          <w:noProof/>
          <w:sz w:val="18"/>
        </w:rPr>
        <w:fldChar w:fldCharType="separate"/>
      </w:r>
      <w:r w:rsidR="002472EE">
        <w:rPr>
          <w:noProof/>
          <w:sz w:val="18"/>
        </w:rPr>
        <w:t>193</w:t>
      </w:r>
      <w:r w:rsidRPr="003B7C08">
        <w:rPr>
          <w:noProof/>
          <w:sz w:val="18"/>
        </w:rPr>
        <w:fldChar w:fldCharType="end"/>
      </w:r>
    </w:p>
    <w:p w14:paraId="6C6444F3" w14:textId="32BDF002" w:rsidR="003B7C08" w:rsidRDefault="003B7C08">
      <w:pPr>
        <w:pStyle w:val="TOC9"/>
        <w:rPr>
          <w:rFonts w:asciiTheme="minorHAnsi" w:eastAsiaTheme="minorEastAsia" w:hAnsiTheme="minorHAnsi" w:cstheme="minorBidi"/>
          <w:i w:val="0"/>
          <w:noProof/>
          <w:kern w:val="0"/>
          <w:sz w:val="22"/>
          <w:szCs w:val="22"/>
        </w:rPr>
      </w:pPr>
      <w:r>
        <w:rPr>
          <w:noProof/>
        </w:rPr>
        <w:t>Aged Care Act 1997</w:t>
      </w:r>
      <w:r w:rsidRPr="003B7C08">
        <w:rPr>
          <w:i w:val="0"/>
          <w:noProof/>
          <w:sz w:val="18"/>
        </w:rPr>
        <w:tab/>
      </w:r>
      <w:r w:rsidRPr="003B7C08">
        <w:rPr>
          <w:i w:val="0"/>
          <w:noProof/>
          <w:sz w:val="18"/>
        </w:rPr>
        <w:fldChar w:fldCharType="begin"/>
      </w:r>
      <w:r w:rsidRPr="003B7C08">
        <w:rPr>
          <w:i w:val="0"/>
          <w:noProof/>
          <w:sz w:val="18"/>
        </w:rPr>
        <w:instrText xml:space="preserve"> PAGEREF _Toc65744868 \h </w:instrText>
      </w:r>
      <w:r w:rsidRPr="003B7C08">
        <w:rPr>
          <w:i w:val="0"/>
          <w:noProof/>
          <w:sz w:val="18"/>
        </w:rPr>
      </w:r>
      <w:r w:rsidRPr="003B7C08">
        <w:rPr>
          <w:i w:val="0"/>
          <w:noProof/>
          <w:sz w:val="18"/>
        </w:rPr>
        <w:fldChar w:fldCharType="separate"/>
      </w:r>
      <w:r w:rsidR="002472EE">
        <w:rPr>
          <w:i w:val="0"/>
          <w:noProof/>
          <w:sz w:val="18"/>
        </w:rPr>
        <w:t>193</w:t>
      </w:r>
      <w:r w:rsidRPr="003B7C08">
        <w:rPr>
          <w:i w:val="0"/>
          <w:noProof/>
          <w:sz w:val="18"/>
        </w:rPr>
        <w:fldChar w:fldCharType="end"/>
      </w:r>
    </w:p>
    <w:p w14:paraId="5DB60501" w14:textId="7F8EFC01" w:rsidR="003B7C08" w:rsidRDefault="003B7C08">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3B7C08">
        <w:rPr>
          <w:i w:val="0"/>
          <w:noProof/>
          <w:sz w:val="18"/>
        </w:rPr>
        <w:tab/>
      </w:r>
      <w:r w:rsidRPr="003B7C08">
        <w:rPr>
          <w:i w:val="0"/>
          <w:noProof/>
          <w:sz w:val="18"/>
        </w:rPr>
        <w:fldChar w:fldCharType="begin"/>
      </w:r>
      <w:r w:rsidRPr="003B7C08">
        <w:rPr>
          <w:i w:val="0"/>
          <w:noProof/>
          <w:sz w:val="18"/>
        </w:rPr>
        <w:instrText xml:space="preserve"> PAGEREF _Toc65744869 \h </w:instrText>
      </w:r>
      <w:r w:rsidRPr="003B7C08">
        <w:rPr>
          <w:i w:val="0"/>
          <w:noProof/>
          <w:sz w:val="18"/>
        </w:rPr>
      </w:r>
      <w:r w:rsidRPr="003B7C08">
        <w:rPr>
          <w:i w:val="0"/>
          <w:noProof/>
          <w:sz w:val="18"/>
        </w:rPr>
        <w:fldChar w:fldCharType="separate"/>
      </w:r>
      <w:r w:rsidR="002472EE">
        <w:rPr>
          <w:i w:val="0"/>
          <w:noProof/>
          <w:sz w:val="18"/>
        </w:rPr>
        <w:t>193</w:t>
      </w:r>
      <w:r w:rsidRPr="003B7C08">
        <w:rPr>
          <w:i w:val="0"/>
          <w:noProof/>
          <w:sz w:val="18"/>
        </w:rPr>
        <w:fldChar w:fldCharType="end"/>
      </w:r>
    </w:p>
    <w:p w14:paraId="2AEAD267" w14:textId="1F3BE6A6" w:rsidR="003B7C08" w:rsidRDefault="003B7C08">
      <w:pPr>
        <w:pStyle w:val="TOC7"/>
        <w:rPr>
          <w:rFonts w:asciiTheme="minorHAnsi" w:eastAsiaTheme="minorEastAsia" w:hAnsiTheme="minorHAnsi" w:cstheme="minorBidi"/>
          <w:noProof/>
          <w:kern w:val="0"/>
          <w:sz w:val="22"/>
          <w:szCs w:val="22"/>
        </w:rPr>
      </w:pPr>
      <w:r>
        <w:rPr>
          <w:noProof/>
        </w:rPr>
        <w:t>Part 2—Communications Legislation Amendment (Deregulation and Other Measures) Act 2019</w:t>
      </w:r>
      <w:r w:rsidRPr="003B7C08">
        <w:rPr>
          <w:noProof/>
          <w:sz w:val="18"/>
        </w:rPr>
        <w:tab/>
      </w:r>
      <w:r w:rsidRPr="003B7C08">
        <w:rPr>
          <w:noProof/>
          <w:sz w:val="18"/>
        </w:rPr>
        <w:fldChar w:fldCharType="begin"/>
      </w:r>
      <w:r w:rsidRPr="003B7C08">
        <w:rPr>
          <w:noProof/>
          <w:sz w:val="18"/>
        </w:rPr>
        <w:instrText xml:space="preserve"> PAGEREF _Toc65744870 \h </w:instrText>
      </w:r>
      <w:r w:rsidRPr="003B7C08">
        <w:rPr>
          <w:noProof/>
          <w:sz w:val="18"/>
        </w:rPr>
      </w:r>
      <w:r w:rsidRPr="003B7C08">
        <w:rPr>
          <w:noProof/>
          <w:sz w:val="18"/>
        </w:rPr>
        <w:fldChar w:fldCharType="separate"/>
      </w:r>
      <w:r w:rsidR="002472EE">
        <w:rPr>
          <w:noProof/>
          <w:sz w:val="18"/>
        </w:rPr>
        <w:t>194</w:t>
      </w:r>
      <w:r w:rsidRPr="003B7C08">
        <w:rPr>
          <w:noProof/>
          <w:sz w:val="18"/>
        </w:rPr>
        <w:fldChar w:fldCharType="end"/>
      </w:r>
    </w:p>
    <w:p w14:paraId="0D96877F" w14:textId="64D7A30F" w:rsidR="003B7C08" w:rsidRDefault="003B7C08">
      <w:pPr>
        <w:pStyle w:val="TOC9"/>
        <w:rPr>
          <w:rFonts w:asciiTheme="minorHAnsi" w:eastAsiaTheme="minorEastAsia" w:hAnsiTheme="minorHAnsi" w:cstheme="minorBidi"/>
          <w:i w:val="0"/>
          <w:noProof/>
          <w:kern w:val="0"/>
          <w:sz w:val="22"/>
          <w:szCs w:val="22"/>
        </w:rPr>
      </w:pPr>
      <w:r>
        <w:rPr>
          <w:noProof/>
        </w:rPr>
        <w:t>Communications Legislation Amendment (Deregulation and Other Measures) Act 2019</w:t>
      </w:r>
      <w:r w:rsidRPr="003B7C08">
        <w:rPr>
          <w:i w:val="0"/>
          <w:noProof/>
          <w:sz w:val="18"/>
        </w:rPr>
        <w:tab/>
      </w:r>
      <w:r w:rsidRPr="003B7C08">
        <w:rPr>
          <w:i w:val="0"/>
          <w:noProof/>
          <w:sz w:val="18"/>
        </w:rPr>
        <w:fldChar w:fldCharType="begin"/>
      </w:r>
      <w:r w:rsidRPr="003B7C08">
        <w:rPr>
          <w:i w:val="0"/>
          <w:noProof/>
          <w:sz w:val="18"/>
        </w:rPr>
        <w:instrText xml:space="preserve"> PAGEREF _Toc65744871 \h </w:instrText>
      </w:r>
      <w:r w:rsidRPr="003B7C08">
        <w:rPr>
          <w:i w:val="0"/>
          <w:noProof/>
          <w:sz w:val="18"/>
        </w:rPr>
      </w:r>
      <w:r w:rsidRPr="003B7C08">
        <w:rPr>
          <w:i w:val="0"/>
          <w:noProof/>
          <w:sz w:val="18"/>
        </w:rPr>
        <w:fldChar w:fldCharType="separate"/>
      </w:r>
      <w:r w:rsidR="002472EE">
        <w:rPr>
          <w:i w:val="0"/>
          <w:noProof/>
          <w:sz w:val="18"/>
        </w:rPr>
        <w:t>194</w:t>
      </w:r>
      <w:r w:rsidRPr="003B7C08">
        <w:rPr>
          <w:i w:val="0"/>
          <w:noProof/>
          <w:sz w:val="18"/>
        </w:rPr>
        <w:fldChar w:fldCharType="end"/>
      </w:r>
    </w:p>
    <w:p w14:paraId="62D8D0F3" w14:textId="2D7C7B33" w:rsidR="003B7C08" w:rsidRDefault="003B7C08">
      <w:pPr>
        <w:pStyle w:val="TOC7"/>
        <w:rPr>
          <w:rFonts w:asciiTheme="minorHAnsi" w:eastAsiaTheme="minorEastAsia" w:hAnsiTheme="minorHAnsi" w:cstheme="minorBidi"/>
          <w:noProof/>
          <w:kern w:val="0"/>
          <w:sz w:val="22"/>
          <w:szCs w:val="22"/>
        </w:rPr>
      </w:pPr>
      <w:r>
        <w:rPr>
          <w:noProof/>
        </w:rPr>
        <w:t>Part 3—Fair Work Laws Amendment (Proper Use of Worker Benefits) Act 2021</w:t>
      </w:r>
      <w:r w:rsidRPr="003B7C08">
        <w:rPr>
          <w:noProof/>
          <w:sz w:val="18"/>
        </w:rPr>
        <w:tab/>
      </w:r>
      <w:r w:rsidRPr="003B7C08">
        <w:rPr>
          <w:noProof/>
          <w:sz w:val="18"/>
        </w:rPr>
        <w:fldChar w:fldCharType="begin"/>
      </w:r>
      <w:r w:rsidRPr="003B7C08">
        <w:rPr>
          <w:noProof/>
          <w:sz w:val="18"/>
        </w:rPr>
        <w:instrText xml:space="preserve"> PAGEREF _Toc65744872 \h </w:instrText>
      </w:r>
      <w:r w:rsidRPr="003B7C08">
        <w:rPr>
          <w:noProof/>
          <w:sz w:val="18"/>
        </w:rPr>
      </w:r>
      <w:r w:rsidRPr="003B7C08">
        <w:rPr>
          <w:noProof/>
          <w:sz w:val="18"/>
        </w:rPr>
        <w:fldChar w:fldCharType="separate"/>
      </w:r>
      <w:r w:rsidR="002472EE">
        <w:rPr>
          <w:noProof/>
          <w:sz w:val="18"/>
        </w:rPr>
        <w:t>195</w:t>
      </w:r>
      <w:r w:rsidRPr="003B7C08">
        <w:rPr>
          <w:noProof/>
          <w:sz w:val="18"/>
        </w:rPr>
        <w:fldChar w:fldCharType="end"/>
      </w:r>
    </w:p>
    <w:p w14:paraId="32D4F4DC" w14:textId="5C84BB12" w:rsidR="003B7C08" w:rsidRDefault="003B7C08">
      <w:pPr>
        <w:pStyle w:val="TOC9"/>
        <w:rPr>
          <w:rFonts w:asciiTheme="minorHAnsi" w:eastAsiaTheme="minorEastAsia" w:hAnsiTheme="minorHAnsi" w:cstheme="minorBidi"/>
          <w:i w:val="0"/>
          <w:noProof/>
          <w:kern w:val="0"/>
          <w:sz w:val="22"/>
          <w:szCs w:val="22"/>
        </w:rPr>
      </w:pPr>
      <w:r>
        <w:rPr>
          <w:noProof/>
        </w:rPr>
        <w:t>Fair Work Act 2009</w:t>
      </w:r>
      <w:r w:rsidRPr="003B7C08">
        <w:rPr>
          <w:i w:val="0"/>
          <w:noProof/>
          <w:sz w:val="18"/>
        </w:rPr>
        <w:tab/>
      </w:r>
      <w:r w:rsidRPr="003B7C08">
        <w:rPr>
          <w:i w:val="0"/>
          <w:noProof/>
          <w:sz w:val="18"/>
        </w:rPr>
        <w:fldChar w:fldCharType="begin"/>
      </w:r>
      <w:r w:rsidRPr="003B7C08">
        <w:rPr>
          <w:i w:val="0"/>
          <w:noProof/>
          <w:sz w:val="18"/>
        </w:rPr>
        <w:instrText xml:space="preserve"> PAGEREF _Toc65744873 \h </w:instrText>
      </w:r>
      <w:r w:rsidRPr="003B7C08">
        <w:rPr>
          <w:i w:val="0"/>
          <w:noProof/>
          <w:sz w:val="18"/>
        </w:rPr>
      </w:r>
      <w:r w:rsidRPr="003B7C08">
        <w:rPr>
          <w:i w:val="0"/>
          <w:noProof/>
          <w:sz w:val="18"/>
        </w:rPr>
        <w:fldChar w:fldCharType="separate"/>
      </w:r>
      <w:r w:rsidR="002472EE">
        <w:rPr>
          <w:i w:val="0"/>
          <w:noProof/>
          <w:sz w:val="18"/>
        </w:rPr>
        <w:t>195</w:t>
      </w:r>
      <w:r w:rsidRPr="003B7C08">
        <w:rPr>
          <w:i w:val="0"/>
          <w:noProof/>
          <w:sz w:val="18"/>
        </w:rPr>
        <w:fldChar w:fldCharType="end"/>
      </w:r>
    </w:p>
    <w:p w14:paraId="2EC27C0E" w14:textId="6A60F546" w:rsidR="003B7C08" w:rsidRDefault="003B7C08">
      <w:pPr>
        <w:pStyle w:val="TOC7"/>
        <w:rPr>
          <w:rFonts w:asciiTheme="minorHAnsi" w:eastAsiaTheme="minorEastAsia" w:hAnsiTheme="minorHAnsi" w:cstheme="minorBidi"/>
          <w:noProof/>
          <w:kern w:val="0"/>
          <w:sz w:val="22"/>
          <w:szCs w:val="22"/>
        </w:rPr>
      </w:pPr>
      <w:r>
        <w:rPr>
          <w:noProof/>
        </w:rPr>
        <w:t>Part 4—Family Law Amendment (Western Australia De Facto Superannuation Splitting and Bankruptcy) Act 2020</w:t>
      </w:r>
      <w:r w:rsidRPr="003B7C08">
        <w:rPr>
          <w:noProof/>
          <w:sz w:val="18"/>
        </w:rPr>
        <w:tab/>
      </w:r>
      <w:r w:rsidRPr="003B7C08">
        <w:rPr>
          <w:noProof/>
          <w:sz w:val="18"/>
        </w:rPr>
        <w:fldChar w:fldCharType="begin"/>
      </w:r>
      <w:r w:rsidRPr="003B7C08">
        <w:rPr>
          <w:noProof/>
          <w:sz w:val="18"/>
        </w:rPr>
        <w:instrText xml:space="preserve"> PAGEREF _Toc65744874 \h </w:instrText>
      </w:r>
      <w:r w:rsidRPr="003B7C08">
        <w:rPr>
          <w:noProof/>
          <w:sz w:val="18"/>
        </w:rPr>
      </w:r>
      <w:r w:rsidRPr="003B7C08">
        <w:rPr>
          <w:noProof/>
          <w:sz w:val="18"/>
        </w:rPr>
        <w:fldChar w:fldCharType="separate"/>
      </w:r>
      <w:r w:rsidR="002472EE">
        <w:rPr>
          <w:noProof/>
          <w:sz w:val="18"/>
        </w:rPr>
        <w:t>196</w:t>
      </w:r>
      <w:r w:rsidRPr="003B7C08">
        <w:rPr>
          <w:noProof/>
          <w:sz w:val="18"/>
        </w:rPr>
        <w:fldChar w:fldCharType="end"/>
      </w:r>
    </w:p>
    <w:p w14:paraId="761E00A5" w14:textId="5109CEE4" w:rsidR="003B7C08" w:rsidRDefault="003B7C08">
      <w:pPr>
        <w:pStyle w:val="TOC9"/>
        <w:rPr>
          <w:rFonts w:asciiTheme="minorHAnsi" w:eastAsiaTheme="minorEastAsia" w:hAnsiTheme="minorHAnsi" w:cstheme="minorBidi"/>
          <w:i w:val="0"/>
          <w:noProof/>
          <w:kern w:val="0"/>
          <w:sz w:val="22"/>
          <w:szCs w:val="22"/>
        </w:rPr>
      </w:pPr>
      <w:r>
        <w:rPr>
          <w:noProof/>
        </w:rPr>
        <w:t>Bankruptcy Act 1966</w:t>
      </w:r>
      <w:r w:rsidRPr="003B7C08">
        <w:rPr>
          <w:i w:val="0"/>
          <w:noProof/>
          <w:sz w:val="18"/>
        </w:rPr>
        <w:tab/>
      </w:r>
      <w:r w:rsidRPr="003B7C08">
        <w:rPr>
          <w:i w:val="0"/>
          <w:noProof/>
          <w:sz w:val="18"/>
        </w:rPr>
        <w:fldChar w:fldCharType="begin"/>
      </w:r>
      <w:r w:rsidRPr="003B7C08">
        <w:rPr>
          <w:i w:val="0"/>
          <w:noProof/>
          <w:sz w:val="18"/>
        </w:rPr>
        <w:instrText xml:space="preserve"> PAGEREF _Toc65744875 \h </w:instrText>
      </w:r>
      <w:r w:rsidRPr="003B7C08">
        <w:rPr>
          <w:i w:val="0"/>
          <w:noProof/>
          <w:sz w:val="18"/>
        </w:rPr>
      </w:r>
      <w:r w:rsidRPr="003B7C08">
        <w:rPr>
          <w:i w:val="0"/>
          <w:noProof/>
          <w:sz w:val="18"/>
        </w:rPr>
        <w:fldChar w:fldCharType="separate"/>
      </w:r>
      <w:r w:rsidR="002472EE">
        <w:rPr>
          <w:i w:val="0"/>
          <w:noProof/>
          <w:sz w:val="18"/>
        </w:rPr>
        <w:t>196</w:t>
      </w:r>
      <w:r w:rsidRPr="003B7C08">
        <w:rPr>
          <w:i w:val="0"/>
          <w:noProof/>
          <w:sz w:val="18"/>
        </w:rPr>
        <w:fldChar w:fldCharType="end"/>
      </w:r>
    </w:p>
    <w:p w14:paraId="780BB8CB" w14:textId="068D18EF" w:rsidR="003B7C08" w:rsidRDefault="003B7C08">
      <w:pPr>
        <w:pStyle w:val="TOC9"/>
        <w:rPr>
          <w:rFonts w:asciiTheme="minorHAnsi" w:eastAsiaTheme="minorEastAsia" w:hAnsiTheme="minorHAnsi" w:cstheme="minorBidi"/>
          <w:i w:val="0"/>
          <w:noProof/>
          <w:kern w:val="0"/>
          <w:sz w:val="22"/>
          <w:szCs w:val="22"/>
        </w:rPr>
      </w:pPr>
      <w:r>
        <w:rPr>
          <w:noProof/>
        </w:rPr>
        <w:t>Family Law Act 1975</w:t>
      </w:r>
      <w:r w:rsidRPr="003B7C08">
        <w:rPr>
          <w:i w:val="0"/>
          <w:noProof/>
          <w:sz w:val="18"/>
        </w:rPr>
        <w:tab/>
      </w:r>
      <w:r w:rsidRPr="003B7C08">
        <w:rPr>
          <w:i w:val="0"/>
          <w:noProof/>
          <w:sz w:val="18"/>
        </w:rPr>
        <w:fldChar w:fldCharType="begin"/>
      </w:r>
      <w:r w:rsidRPr="003B7C08">
        <w:rPr>
          <w:i w:val="0"/>
          <w:noProof/>
          <w:sz w:val="18"/>
        </w:rPr>
        <w:instrText xml:space="preserve"> PAGEREF _Toc65744876 \h </w:instrText>
      </w:r>
      <w:r w:rsidRPr="003B7C08">
        <w:rPr>
          <w:i w:val="0"/>
          <w:noProof/>
          <w:sz w:val="18"/>
        </w:rPr>
      </w:r>
      <w:r w:rsidRPr="003B7C08">
        <w:rPr>
          <w:i w:val="0"/>
          <w:noProof/>
          <w:sz w:val="18"/>
        </w:rPr>
        <w:fldChar w:fldCharType="separate"/>
      </w:r>
      <w:r w:rsidR="002472EE">
        <w:rPr>
          <w:i w:val="0"/>
          <w:noProof/>
          <w:sz w:val="18"/>
        </w:rPr>
        <w:t>196</w:t>
      </w:r>
      <w:r w:rsidRPr="003B7C08">
        <w:rPr>
          <w:i w:val="0"/>
          <w:noProof/>
          <w:sz w:val="18"/>
        </w:rPr>
        <w:fldChar w:fldCharType="end"/>
      </w:r>
    </w:p>
    <w:p w14:paraId="74BD3183" w14:textId="669C7858" w:rsidR="003B7C08" w:rsidRDefault="003B7C08">
      <w:pPr>
        <w:pStyle w:val="TOC9"/>
        <w:rPr>
          <w:rFonts w:asciiTheme="minorHAnsi" w:eastAsiaTheme="minorEastAsia" w:hAnsiTheme="minorHAnsi" w:cstheme="minorBidi"/>
          <w:i w:val="0"/>
          <w:noProof/>
          <w:kern w:val="0"/>
          <w:sz w:val="22"/>
          <w:szCs w:val="22"/>
        </w:rPr>
      </w:pPr>
      <w:r>
        <w:rPr>
          <w:noProof/>
        </w:rPr>
        <w:lastRenderedPageBreak/>
        <w:t>Federal Circuit and Family Court of Australia Act 2021</w:t>
      </w:r>
      <w:r w:rsidRPr="003B7C08">
        <w:rPr>
          <w:i w:val="0"/>
          <w:noProof/>
          <w:sz w:val="18"/>
        </w:rPr>
        <w:tab/>
      </w:r>
      <w:r w:rsidRPr="003B7C08">
        <w:rPr>
          <w:i w:val="0"/>
          <w:noProof/>
          <w:sz w:val="18"/>
        </w:rPr>
        <w:fldChar w:fldCharType="begin"/>
      </w:r>
      <w:r w:rsidRPr="003B7C08">
        <w:rPr>
          <w:i w:val="0"/>
          <w:noProof/>
          <w:sz w:val="18"/>
        </w:rPr>
        <w:instrText xml:space="preserve"> PAGEREF _Toc65744878 \h </w:instrText>
      </w:r>
      <w:r w:rsidRPr="003B7C08">
        <w:rPr>
          <w:i w:val="0"/>
          <w:noProof/>
          <w:sz w:val="18"/>
        </w:rPr>
      </w:r>
      <w:r w:rsidRPr="003B7C08">
        <w:rPr>
          <w:i w:val="0"/>
          <w:noProof/>
          <w:sz w:val="18"/>
        </w:rPr>
        <w:fldChar w:fldCharType="separate"/>
      </w:r>
      <w:r w:rsidR="002472EE">
        <w:rPr>
          <w:i w:val="0"/>
          <w:noProof/>
          <w:sz w:val="18"/>
        </w:rPr>
        <w:t>198</w:t>
      </w:r>
      <w:r w:rsidRPr="003B7C08">
        <w:rPr>
          <w:i w:val="0"/>
          <w:noProof/>
          <w:sz w:val="18"/>
        </w:rPr>
        <w:fldChar w:fldCharType="end"/>
      </w:r>
    </w:p>
    <w:p w14:paraId="192172D7" w14:textId="6F94466B" w:rsidR="003B7C08" w:rsidRDefault="003B7C08">
      <w:pPr>
        <w:pStyle w:val="TOC7"/>
        <w:rPr>
          <w:rFonts w:asciiTheme="minorHAnsi" w:eastAsiaTheme="minorEastAsia" w:hAnsiTheme="minorHAnsi" w:cstheme="minorBidi"/>
          <w:noProof/>
          <w:kern w:val="0"/>
          <w:sz w:val="22"/>
          <w:szCs w:val="22"/>
        </w:rPr>
      </w:pPr>
      <w:r>
        <w:rPr>
          <w:noProof/>
        </w:rPr>
        <w:t>Part 5—Interactive Gambling Amendment (National Self</w:t>
      </w:r>
      <w:r>
        <w:rPr>
          <w:noProof/>
        </w:rPr>
        <w:noBreakHyphen/>
        <w:t>exclusion Register) Act 2019</w:t>
      </w:r>
      <w:r w:rsidRPr="003B7C08">
        <w:rPr>
          <w:noProof/>
          <w:sz w:val="18"/>
        </w:rPr>
        <w:tab/>
      </w:r>
      <w:r w:rsidRPr="003B7C08">
        <w:rPr>
          <w:noProof/>
          <w:sz w:val="18"/>
        </w:rPr>
        <w:fldChar w:fldCharType="begin"/>
      </w:r>
      <w:r w:rsidRPr="003B7C08">
        <w:rPr>
          <w:noProof/>
          <w:sz w:val="18"/>
        </w:rPr>
        <w:instrText xml:space="preserve"> PAGEREF _Toc65744879 \h </w:instrText>
      </w:r>
      <w:r w:rsidRPr="003B7C08">
        <w:rPr>
          <w:noProof/>
          <w:sz w:val="18"/>
        </w:rPr>
      </w:r>
      <w:r w:rsidRPr="003B7C08">
        <w:rPr>
          <w:noProof/>
          <w:sz w:val="18"/>
        </w:rPr>
        <w:fldChar w:fldCharType="separate"/>
      </w:r>
      <w:r w:rsidR="002472EE">
        <w:rPr>
          <w:noProof/>
          <w:sz w:val="18"/>
        </w:rPr>
        <w:t>199</w:t>
      </w:r>
      <w:r w:rsidRPr="003B7C08">
        <w:rPr>
          <w:noProof/>
          <w:sz w:val="18"/>
        </w:rPr>
        <w:fldChar w:fldCharType="end"/>
      </w:r>
    </w:p>
    <w:p w14:paraId="333F6C83" w14:textId="0FFCB1CF" w:rsidR="003B7C08" w:rsidRDefault="003B7C08">
      <w:pPr>
        <w:pStyle w:val="TOC9"/>
        <w:rPr>
          <w:rFonts w:asciiTheme="minorHAnsi" w:eastAsiaTheme="minorEastAsia" w:hAnsiTheme="minorHAnsi" w:cstheme="minorBidi"/>
          <w:i w:val="0"/>
          <w:noProof/>
          <w:kern w:val="0"/>
          <w:sz w:val="22"/>
          <w:szCs w:val="22"/>
        </w:rPr>
      </w:pPr>
      <w:r>
        <w:rPr>
          <w:noProof/>
        </w:rPr>
        <w:t>Interactive Gambling Act 2001</w:t>
      </w:r>
      <w:r w:rsidRPr="003B7C08">
        <w:rPr>
          <w:i w:val="0"/>
          <w:noProof/>
          <w:sz w:val="18"/>
        </w:rPr>
        <w:tab/>
      </w:r>
      <w:r w:rsidRPr="003B7C08">
        <w:rPr>
          <w:i w:val="0"/>
          <w:noProof/>
          <w:sz w:val="18"/>
        </w:rPr>
        <w:fldChar w:fldCharType="begin"/>
      </w:r>
      <w:r w:rsidRPr="003B7C08">
        <w:rPr>
          <w:i w:val="0"/>
          <w:noProof/>
          <w:sz w:val="18"/>
        </w:rPr>
        <w:instrText xml:space="preserve"> PAGEREF _Toc65744880 \h </w:instrText>
      </w:r>
      <w:r w:rsidRPr="003B7C08">
        <w:rPr>
          <w:i w:val="0"/>
          <w:noProof/>
          <w:sz w:val="18"/>
        </w:rPr>
      </w:r>
      <w:r w:rsidRPr="003B7C08">
        <w:rPr>
          <w:i w:val="0"/>
          <w:noProof/>
          <w:sz w:val="18"/>
        </w:rPr>
        <w:fldChar w:fldCharType="separate"/>
      </w:r>
      <w:r w:rsidR="002472EE">
        <w:rPr>
          <w:i w:val="0"/>
          <w:noProof/>
          <w:sz w:val="18"/>
        </w:rPr>
        <w:t>199</w:t>
      </w:r>
      <w:r w:rsidRPr="003B7C08">
        <w:rPr>
          <w:i w:val="0"/>
          <w:noProof/>
          <w:sz w:val="18"/>
        </w:rPr>
        <w:fldChar w:fldCharType="end"/>
      </w:r>
    </w:p>
    <w:p w14:paraId="23329F3B" w14:textId="23F65DCE" w:rsidR="003B7C08" w:rsidRDefault="003B7C08">
      <w:pPr>
        <w:pStyle w:val="TOC7"/>
        <w:rPr>
          <w:rFonts w:asciiTheme="minorHAnsi" w:eastAsiaTheme="minorEastAsia" w:hAnsiTheme="minorHAnsi" w:cstheme="minorBidi"/>
          <w:noProof/>
          <w:kern w:val="0"/>
          <w:sz w:val="22"/>
          <w:szCs w:val="22"/>
        </w:rPr>
      </w:pPr>
      <w:r>
        <w:rPr>
          <w:noProof/>
        </w:rPr>
        <w:t>Part 6—National Sports Tribunal Act 2019</w:t>
      </w:r>
      <w:r w:rsidRPr="003B7C08">
        <w:rPr>
          <w:noProof/>
          <w:sz w:val="18"/>
        </w:rPr>
        <w:tab/>
      </w:r>
      <w:r w:rsidRPr="003B7C08">
        <w:rPr>
          <w:noProof/>
          <w:sz w:val="18"/>
        </w:rPr>
        <w:fldChar w:fldCharType="begin"/>
      </w:r>
      <w:r w:rsidRPr="003B7C08">
        <w:rPr>
          <w:noProof/>
          <w:sz w:val="18"/>
        </w:rPr>
        <w:instrText xml:space="preserve"> PAGEREF _Toc65744881 \h </w:instrText>
      </w:r>
      <w:r w:rsidRPr="003B7C08">
        <w:rPr>
          <w:noProof/>
          <w:sz w:val="18"/>
        </w:rPr>
      </w:r>
      <w:r w:rsidRPr="003B7C08">
        <w:rPr>
          <w:noProof/>
          <w:sz w:val="18"/>
        </w:rPr>
        <w:fldChar w:fldCharType="separate"/>
      </w:r>
      <w:r w:rsidR="002472EE">
        <w:rPr>
          <w:noProof/>
          <w:sz w:val="18"/>
        </w:rPr>
        <w:t>200</w:t>
      </w:r>
      <w:r w:rsidRPr="003B7C08">
        <w:rPr>
          <w:noProof/>
          <w:sz w:val="18"/>
        </w:rPr>
        <w:fldChar w:fldCharType="end"/>
      </w:r>
    </w:p>
    <w:p w14:paraId="68135267" w14:textId="75434BA0" w:rsidR="003B7C08" w:rsidRDefault="003B7C08">
      <w:pPr>
        <w:pStyle w:val="TOC9"/>
        <w:rPr>
          <w:rFonts w:asciiTheme="minorHAnsi" w:eastAsiaTheme="minorEastAsia" w:hAnsiTheme="minorHAnsi" w:cstheme="minorBidi"/>
          <w:i w:val="0"/>
          <w:noProof/>
          <w:kern w:val="0"/>
          <w:sz w:val="22"/>
          <w:szCs w:val="22"/>
        </w:rPr>
      </w:pPr>
      <w:r>
        <w:rPr>
          <w:noProof/>
        </w:rPr>
        <w:t>National Sports Tribunal Act 2019</w:t>
      </w:r>
      <w:r w:rsidRPr="003B7C08">
        <w:rPr>
          <w:i w:val="0"/>
          <w:noProof/>
          <w:sz w:val="18"/>
        </w:rPr>
        <w:tab/>
      </w:r>
      <w:r w:rsidRPr="003B7C08">
        <w:rPr>
          <w:i w:val="0"/>
          <w:noProof/>
          <w:sz w:val="18"/>
        </w:rPr>
        <w:fldChar w:fldCharType="begin"/>
      </w:r>
      <w:r w:rsidRPr="003B7C08">
        <w:rPr>
          <w:i w:val="0"/>
          <w:noProof/>
          <w:sz w:val="18"/>
        </w:rPr>
        <w:instrText xml:space="preserve"> PAGEREF _Toc65744882 \h </w:instrText>
      </w:r>
      <w:r w:rsidRPr="003B7C08">
        <w:rPr>
          <w:i w:val="0"/>
          <w:noProof/>
          <w:sz w:val="18"/>
        </w:rPr>
      </w:r>
      <w:r w:rsidRPr="003B7C08">
        <w:rPr>
          <w:i w:val="0"/>
          <w:noProof/>
          <w:sz w:val="18"/>
        </w:rPr>
        <w:fldChar w:fldCharType="separate"/>
      </w:r>
      <w:r w:rsidR="002472EE">
        <w:rPr>
          <w:i w:val="0"/>
          <w:noProof/>
          <w:sz w:val="18"/>
        </w:rPr>
        <w:t>200</w:t>
      </w:r>
      <w:r w:rsidRPr="003B7C08">
        <w:rPr>
          <w:i w:val="0"/>
          <w:noProof/>
          <w:sz w:val="18"/>
        </w:rPr>
        <w:fldChar w:fldCharType="end"/>
      </w:r>
    </w:p>
    <w:p w14:paraId="484D2D8E" w14:textId="298E60A0" w:rsidR="003B7C08" w:rsidRDefault="003B7C08">
      <w:pPr>
        <w:pStyle w:val="TOC7"/>
        <w:rPr>
          <w:rFonts w:asciiTheme="minorHAnsi" w:eastAsiaTheme="minorEastAsia" w:hAnsiTheme="minorHAnsi" w:cstheme="minorBidi"/>
          <w:noProof/>
          <w:kern w:val="0"/>
          <w:sz w:val="22"/>
          <w:szCs w:val="22"/>
        </w:rPr>
      </w:pPr>
      <w:r>
        <w:rPr>
          <w:noProof/>
        </w:rPr>
        <w:t>Part 7—Offshore Petroleum and Greenhouse Gas Storage Amendment (Miscellaneous Amendments) Act 2019</w:t>
      </w:r>
      <w:r w:rsidRPr="003B7C08">
        <w:rPr>
          <w:noProof/>
          <w:sz w:val="18"/>
        </w:rPr>
        <w:tab/>
      </w:r>
      <w:r w:rsidRPr="003B7C08">
        <w:rPr>
          <w:noProof/>
          <w:sz w:val="18"/>
        </w:rPr>
        <w:fldChar w:fldCharType="begin"/>
      </w:r>
      <w:r w:rsidRPr="003B7C08">
        <w:rPr>
          <w:noProof/>
          <w:sz w:val="18"/>
        </w:rPr>
        <w:instrText xml:space="preserve"> PAGEREF _Toc65744883 \h </w:instrText>
      </w:r>
      <w:r w:rsidRPr="003B7C08">
        <w:rPr>
          <w:noProof/>
          <w:sz w:val="18"/>
        </w:rPr>
      </w:r>
      <w:r w:rsidRPr="003B7C08">
        <w:rPr>
          <w:noProof/>
          <w:sz w:val="18"/>
        </w:rPr>
        <w:fldChar w:fldCharType="separate"/>
      </w:r>
      <w:r w:rsidR="002472EE">
        <w:rPr>
          <w:noProof/>
          <w:sz w:val="18"/>
        </w:rPr>
        <w:t>201</w:t>
      </w:r>
      <w:r w:rsidRPr="003B7C08">
        <w:rPr>
          <w:noProof/>
          <w:sz w:val="18"/>
        </w:rPr>
        <w:fldChar w:fldCharType="end"/>
      </w:r>
    </w:p>
    <w:p w14:paraId="53D98F41" w14:textId="4C573EDC" w:rsidR="003B7C08" w:rsidRDefault="003B7C08">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3B7C08">
        <w:rPr>
          <w:i w:val="0"/>
          <w:noProof/>
          <w:sz w:val="18"/>
        </w:rPr>
        <w:tab/>
      </w:r>
      <w:r w:rsidRPr="003B7C08">
        <w:rPr>
          <w:i w:val="0"/>
          <w:noProof/>
          <w:sz w:val="18"/>
        </w:rPr>
        <w:fldChar w:fldCharType="begin"/>
      </w:r>
      <w:r w:rsidRPr="003B7C08">
        <w:rPr>
          <w:i w:val="0"/>
          <w:noProof/>
          <w:sz w:val="18"/>
        </w:rPr>
        <w:instrText xml:space="preserve"> PAGEREF _Toc65744884 \h </w:instrText>
      </w:r>
      <w:r w:rsidRPr="003B7C08">
        <w:rPr>
          <w:i w:val="0"/>
          <w:noProof/>
          <w:sz w:val="18"/>
        </w:rPr>
      </w:r>
      <w:r w:rsidRPr="003B7C08">
        <w:rPr>
          <w:i w:val="0"/>
          <w:noProof/>
          <w:sz w:val="18"/>
        </w:rPr>
        <w:fldChar w:fldCharType="separate"/>
      </w:r>
      <w:r w:rsidR="002472EE">
        <w:rPr>
          <w:i w:val="0"/>
          <w:noProof/>
          <w:sz w:val="18"/>
        </w:rPr>
        <w:t>201</w:t>
      </w:r>
      <w:r w:rsidRPr="003B7C08">
        <w:rPr>
          <w:i w:val="0"/>
          <w:noProof/>
          <w:sz w:val="18"/>
        </w:rPr>
        <w:fldChar w:fldCharType="end"/>
      </w:r>
    </w:p>
    <w:p w14:paraId="5C599551" w14:textId="6345C392" w:rsidR="003B7C08" w:rsidRDefault="003B7C08">
      <w:pPr>
        <w:pStyle w:val="TOC7"/>
        <w:rPr>
          <w:rFonts w:asciiTheme="minorHAnsi" w:eastAsiaTheme="minorEastAsia" w:hAnsiTheme="minorHAnsi" w:cstheme="minorBidi"/>
          <w:noProof/>
          <w:kern w:val="0"/>
          <w:sz w:val="22"/>
          <w:szCs w:val="22"/>
        </w:rPr>
      </w:pPr>
      <w:r>
        <w:rPr>
          <w:noProof/>
        </w:rPr>
        <w:t>Part 8—Student Identifiers Amendment (Enhanced Student Permissions) Act 2020</w:t>
      </w:r>
      <w:r w:rsidRPr="003B7C08">
        <w:rPr>
          <w:noProof/>
          <w:sz w:val="18"/>
        </w:rPr>
        <w:tab/>
      </w:r>
      <w:r w:rsidRPr="003B7C08">
        <w:rPr>
          <w:noProof/>
          <w:sz w:val="18"/>
        </w:rPr>
        <w:fldChar w:fldCharType="begin"/>
      </w:r>
      <w:r w:rsidRPr="003B7C08">
        <w:rPr>
          <w:noProof/>
          <w:sz w:val="18"/>
        </w:rPr>
        <w:instrText xml:space="preserve"> PAGEREF _Toc65744885 \h </w:instrText>
      </w:r>
      <w:r w:rsidRPr="003B7C08">
        <w:rPr>
          <w:noProof/>
          <w:sz w:val="18"/>
        </w:rPr>
      </w:r>
      <w:r w:rsidRPr="003B7C08">
        <w:rPr>
          <w:noProof/>
          <w:sz w:val="18"/>
        </w:rPr>
        <w:fldChar w:fldCharType="separate"/>
      </w:r>
      <w:r w:rsidR="002472EE">
        <w:rPr>
          <w:noProof/>
          <w:sz w:val="18"/>
        </w:rPr>
        <w:t>202</w:t>
      </w:r>
      <w:r w:rsidRPr="003B7C08">
        <w:rPr>
          <w:noProof/>
          <w:sz w:val="18"/>
        </w:rPr>
        <w:fldChar w:fldCharType="end"/>
      </w:r>
    </w:p>
    <w:p w14:paraId="73C2230F" w14:textId="104FFD74" w:rsidR="003B7C08" w:rsidRDefault="003B7C08">
      <w:pPr>
        <w:pStyle w:val="TOC9"/>
        <w:rPr>
          <w:rFonts w:asciiTheme="minorHAnsi" w:eastAsiaTheme="minorEastAsia" w:hAnsiTheme="minorHAnsi" w:cstheme="minorBidi"/>
          <w:i w:val="0"/>
          <w:noProof/>
          <w:kern w:val="0"/>
          <w:sz w:val="22"/>
          <w:szCs w:val="22"/>
        </w:rPr>
      </w:pPr>
      <w:r>
        <w:rPr>
          <w:noProof/>
        </w:rPr>
        <w:t>Student Identifiers Act 2014</w:t>
      </w:r>
      <w:r w:rsidRPr="003B7C08">
        <w:rPr>
          <w:i w:val="0"/>
          <w:noProof/>
          <w:sz w:val="18"/>
        </w:rPr>
        <w:tab/>
      </w:r>
      <w:r w:rsidRPr="003B7C08">
        <w:rPr>
          <w:i w:val="0"/>
          <w:noProof/>
          <w:sz w:val="18"/>
        </w:rPr>
        <w:fldChar w:fldCharType="begin"/>
      </w:r>
      <w:r w:rsidRPr="003B7C08">
        <w:rPr>
          <w:i w:val="0"/>
          <w:noProof/>
          <w:sz w:val="18"/>
        </w:rPr>
        <w:instrText xml:space="preserve"> PAGEREF _Toc65744886 \h </w:instrText>
      </w:r>
      <w:r w:rsidRPr="003B7C08">
        <w:rPr>
          <w:i w:val="0"/>
          <w:noProof/>
          <w:sz w:val="18"/>
        </w:rPr>
      </w:r>
      <w:r w:rsidRPr="003B7C08">
        <w:rPr>
          <w:i w:val="0"/>
          <w:noProof/>
          <w:sz w:val="18"/>
        </w:rPr>
        <w:fldChar w:fldCharType="separate"/>
      </w:r>
      <w:r w:rsidR="002472EE">
        <w:rPr>
          <w:i w:val="0"/>
          <w:noProof/>
          <w:sz w:val="18"/>
        </w:rPr>
        <w:t>202</w:t>
      </w:r>
      <w:r w:rsidRPr="003B7C08">
        <w:rPr>
          <w:i w:val="0"/>
          <w:noProof/>
          <w:sz w:val="18"/>
        </w:rPr>
        <w:fldChar w:fldCharType="end"/>
      </w:r>
    </w:p>
    <w:p w14:paraId="79C7E018" w14:textId="0D3F5422" w:rsidR="003B7C08" w:rsidRDefault="003B7C08">
      <w:pPr>
        <w:pStyle w:val="TOC7"/>
        <w:rPr>
          <w:rFonts w:asciiTheme="minorHAnsi" w:eastAsiaTheme="minorEastAsia" w:hAnsiTheme="minorHAnsi" w:cstheme="minorBidi"/>
          <w:noProof/>
          <w:kern w:val="0"/>
          <w:sz w:val="22"/>
          <w:szCs w:val="22"/>
        </w:rPr>
      </w:pPr>
      <w:r>
        <w:rPr>
          <w:noProof/>
        </w:rPr>
        <w:t>Part 9—Telecommunications Legislation Amendment (Competition and Consumer) Act 2020</w:t>
      </w:r>
      <w:r w:rsidRPr="003B7C08">
        <w:rPr>
          <w:noProof/>
          <w:sz w:val="18"/>
        </w:rPr>
        <w:tab/>
      </w:r>
      <w:r w:rsidRPr="003B7C08">
        <w:rPr>
          <w:noProof/>
          <w:sz w:val="18"/>
        </w:rPr>
        <w:fldChar w:fldCharType="begin"/>
      </w:r>
      <w:r w:rsidRPr="003B7C08">
        <w:rPr>
          <w:noProof/>
          <w:sz w:val="18"/>
        </w:rPr>
        <w:instrText xml:space="preserve"> PAGEREF _Toc65744887 \h </w:instrText>
      </w:r>
      <w:r w:rsidRPr="003B7C08">
        <w:rPr>
          <w:noProof/>
          <w:sz w:val="18"/>
        </w:rPr>
      </w:r>
      <w:r w:rsidRPr="003B7C08">
        <w:rPr>
          <w:noProof/>
          <w:sz w:val="18"/>
        </w:rPr>
        <w:fldChar w:fldCharType="separate"/>
      </w:r>
      <w:r w:rsidR="002472EE">
        <w:rPr>
          <w:noProof/>
          <w:sz w:val="18"/>
        </w:rPr>
        <w:t>203</w:t>
      </w:r>
      <w:r w:rsidRPr="003B7C08">
        <w:rPr>
          <w:noProof/>
          <w:sz w:val="18"/>
        </w:rPr>
        <w:fldChar w:fldCharType="end"/>
      </w:r>
    </w:p>
    <w:p w14:paraId="03ECFD6C" w14:textId="6806AF3F" w:rsidR="003B7C08" w:rsidRDefault="003B7C08">
      <w:pPr>
        <w:pStyle w:val="TOC9"/>
        <w:rPr>
          <w:rFonts w:asciiTheme="minorHAnsi" w:eastAsiaTheme="minorEastAsia" w:hAnsiTheme="minorHAnsi" w:cstheme="minorBidi"/>
          <w:i w:val="0"/>
          <w:noProof/>
          <w:kern w:val="0"/>
          <w:sz w:val="22"/>
          <w:szCs w:val="22"/>
        </w:rPr>
      </w:pPr>
      <w:r>
        <w:rPr>
          <w:noProof/>
        </w:rPr>
        <w:t>Telecommunications Act 1997</w:t>
      </w:r>
      <w:r w:rsidRPr="003B7C08">
        <w:rPr>
          <w:i w:val="0"/>
          <w:noProof/>
          <w:sz w:val="18"/>
        </w:rPr>
        <w:tab/>
      </w:r>
      <w:r w:rsidRPr="003B7C08">
        <w:rPr>
          <w:i w:val="0"/>
          <w:noProof/>
          <w:sz w:val="18"/>
        </w:rPr>
        <w:fldChar w:fldCharType="begin"/>
      </w:r>
      <w:r w:rsidRPr="003B7C08">
        <w:rPr>
          <w:i w:val="0"/>
          <w:noProof/>
          <w:sz w:val="18"/>
        </w:rPr>
        <w:instrText xml:space="preserve"> PAGEREF _Toc65744888 \h </w:instrText>
      </w:r>
      <w:r w:rsidRPr="003B7C08">
        <w:rPr>
          <w:i w:val="0"/>
          <w:noProof/>
          <w:sz w:val="18"/>
        </w:rPr>
      </w:r>
      <w:r w:rsidRPr="003B7C08">
        <w:rPr>
          <w:i w:val="0"/>
          <w:noProof/>
          <w:sz w:val="18"/>
        </w:rPr>
        <w:fldChar w:fldCharType="separate"/>
      </w:r>
      <w:r w:rsidR="002472EE">
        <w:rPr>
          <w:i w:val="0"/>
          <w:noProof/>
          <w:sz w:val="18"/>
        </w:rPr>
        <w:t>203</w:t>
      </w:r>
      <w:r w:rsidRPr="003B7C08">
        <w:rPr>
          <w:i w:val="0"/>
          <w:noProof/>
          <w:sz w:val="18"/>
        </w:rPr>
        <w:fldChar w:fldCharType="end"/>
      </w:r>
    </w:p>
    <w:p w14:paraId="35C2BFB9" w14:textId="722DF205" w:rsidR="003B7C08" w:rsidRDefault="003B7C08">
      <w:pPr>
        <w:pStyle w:val="TOC9"/>
        <w:rPr>
          <w:rFonts w:asciiTheme="minorHAnsi" w:eastAsiaTheme="minorEastAsia" w:hAnsiTheme="minorHAnsi" w:cstheme="minorBidi"/>
          <w:i w:val="0"/>
          <w:noProof/>
          <w:kern w:val="0"/>
          <w:sz w:val="22"/>
          <w:szCs w:val="22"/>
        </w:rPr>
      </w:pPr>
      <w:r>
        <w:rPr>
          <w:noProof/>
        </w:rPr>
        <w:t>Telecommunications (Consumer Protection and Service Standards) Act 1999</w:t>
      </w:r>
      <w:r w:rsidRPr="003B7C08">
        <w:rPr>
          <w:i w:val="0"/>
          <w:noProof/>
          <w:sz w:val="18"/>
        </w:rPr>
        <w:tab/>
      </w:r>
      <w:r w:rsidRPr="003B7C08">
        <w:rPr>
          <w:i w:val="0"/>
          <w:noProof/>
          <w:sz w:val="18"/>
        </w:rPr>
        <w:fldChar w:fldCharType="begin"/>
      </w:r>
      <w:r w:rsidRPr="003B7C08">
        <w:rPr>
          <w:i w:val="0"/>
          <w:noProof/>
          <w:sz w:val="18"/>
        </w:rPr>
        <w:instrText xml:space="preserve"> PAGEREF _Toc65744889 \h </w:instrText>
      </w:r>
      <w:r w:rsidRPr="003B7C08">
        <w:rPr>
          <w:i w:val="0"/>
          <w:noProof/>
          <w:sz w:val="18"/>
        </w:rPr>
      </w:r>
      <w:r w:rsidRPr="003B7C08">
        <w:rPr>
          <w:i w:val="0"/>
          <w:noProof/>
          <w:sz w:val="18"/>
        </w:rPr>
        <w:fldChar w:fldCharType="separate"/>
      </w:r>
      <w:r w:rsidR="002472EE">
        <w:rPr>
          <w:i w:val="0"/>
          <w:noProof/>
          <w:sz w:val="18"/>
        </w:rPr>
        <w:t>203</w:t>
      </w:r>
      <w:r w:rsidRPr="003B7C08">
        <w:rPr>
          <w:i w:val="0"/>
          <w:noProof/>
          <w:sz w:val="18"/>
        </w:rPr>
        <w:fldChar w:fldCharType="end"/>
      </w:r>
    </w:p>
    <w:p w14:paraId="0B41EB7C" w14:textId="16DF4F4C" w:rsidR="003B7C08" w:rsidRDefault="003B7C08">
      <w:pPr>
        <w:pStyle w:val="TOC6"/>
        <w:rPr>
          <w:rFonts w:asciiTheme="minorHAnsi" w:eastAsiaTheme="minorEastAsia" w:hAnsiTheme="minorHAnsi" w:cstheme="minorBidi"/>
          <w:b w:val="0"/>
          <w:noProof/>
          <w:kern w:val="0"/>
          <w:sz w:val="22"/>
          <w:szCs w:val="22"/>
        </w:rPr>
      </w:pPr>
      <w:r>
        <w:rPr>
          <w:noProof/>
        </w:rPr>
        <w:t>Schedule 5—Transitional provisions</w:t>
      </w:r>
      <w:r w:rsidRPr="003B7C08">
        <w:rPr>
          <w:b w:val="0"/>
          <w:noProof/>
          <w:sz w:val="18"/>
        </w:rPr>
        <w:tab/>
      </w:r>
      <w:r w:rsidRPr="003B7C08">
        <w:rPr>
          <w:b w:val="0"/>
          <w:noProof/>
          <w:sz w:val="18"/>
        </w:rPr>
        <w:fldChar w:fldCharType="begin"/>
      </w:r>
      <w:r w:rsidRPr="003B7C08">
        <w:rPr>
          <w:b w:val="0"/>
          <w:noProof/>
          <w:sz w:val="18"/>
        </w:rPr>
        <w:instrText xml:space="preserve"> PAGEREF _Toc65744890 \h </w:instrText>
      </w:r>
      <w:r w:rsidRPr="003B7C08">
        <w:rPr>
          <w:b w:val="0"/>
          <w:noProof/>
          <w:sz w:val="18"/>
        </w:rPr>
      </w:r>
      <w:r w:rsidRPr="003B7C08">
        <w:rPr>
          <w:b w:val="0"/>
          <w:noProof/>
          <w:sz w:val="18"/>
        </w:rPr>
        <w:fldChar w:fldCharType="separate"/>
      </w:r>
      <w:r w:rsidR="002472EE">
        <w:rPr>
          <w:b w:val="0"/>
          <w:noProof/>
          <w:sz w:val="18"/>
        </w:rPr>
        <w:t>204</w:t>
      </w:r>
      <w:r w:rsidRPr="003B7C08">
        <w:rPr>
          <w:b w:val="0"/>
          <w:noProof/>
          <w:sz w:val="18"/>
        </w:rPr>
        <w:fldChar w:fldCharType="end"/>
      </w:r>
    </w:p>
    <w:p w14:paraId="7AF3AE43" w14:textId="4A5E1A1A" w:rsidR="003B7C08" w:rsidRDefault="003B7C08">
      <w:pPr>
        <w:pStyle w:val="TOC7"/>
        <w:rPr>
          <w:rFonts w:asciiTheme="minorHAnsi" w:eastAsiaTheme="minorEastAsia" w:hAnsiTheme="minorHAnsi" w:cstheme="minorBidi"/>
          <w:noProof/>
          <w:kern w:val="0"/>
          <w:sz w:val="22"/>
          <w:szCs w:val="22"/>
        </w:rPr>
      </w:pPr>
      <w:r>
        <w:rPr>
          <w:noProof/>
        </w:rPr>
        <w:t>Part 1—Introduction</w:t>
      </w:r>
      <w:r w:rsidRPr="003B7C08">
        <w:rPr>
          <w:noProof/>
          <w:sz w:val="18"/>
        </w:rPr>
        <w:tab/>
      </w:r>
      <w:r w:rsidRPr="003B7C08">
        <w:rPr>
          <w:noProof/>
          <w:sz w:val="18"/>
        </w:rPr>
        <w:fldChar w:fldCharType="begin"/>
      </w:r>
      <w:r w:rsidRPr="003B7C08">
        <w:rPr>
          <w:noProof/>
          <w:sz w:val="18"/>
        </w:rPr>
        <w:instrText xml:space="preserve"> PAGEREF _Toc65744891 \h </w:instrText>
      </w:r>
      <w:r w:rsidRPr="003B7C08">
        <w:rPr>
          <w:noProof/>
          <w:sz w:val="18"/>
        </w:rPr>
      </w:r>
      <w:r w:rsidRPr="003B7C08">
        <w:rPr>
          <w:noProof/>
          <w:sz w:val="18"/>
        </w:rPr>
        <w:fldChar w:fldCharType="separate"/>
      </w:r>
      <w:r w:rsidR="002472EE">
        <w:rPr>
          <w:noProof/>
          <w:sz w:val="18"/>
        </w:rPr>
        <w:t>204</w:t>
      </w:r>
      <w:r w:rsidRPr="003B7C08">
        <w:rPr>
          <w:noProof/>
          <w:sz w:val="18"/>
        </w:rPr>
        <w:fldChar w:fldCharType="end"/>
      </w:r>
    </w:p>
    <w:p w14:paraId="717145B6" w14:textId="31BAD6C0" w:rsidR="003B7C08" w:rsidRDefault="003B7C08">
      <w:pPr>
        <w:pStyle w:val="TOC7"/>
        <w:rPr>
          <w:rFonts w:asciiTheme="minorHAnsi" w:eastAsiaTheme="minorEastAsia" w:hAnsiTheme="minorHAnsi" w:cstheme="minorBidi"/>
          <w:noProof/>
          <w:kern w:val="0"/>
          <w:sz w:val="22"/>
          <w:szCs w:val="22"/>
        </w:rPr>
      </w:pPr>
      <w:r>
        <w:rPr>
          <w:noProof/>
        </w:rPr>
        <w:t>Part 2—Continuity of the Family Court of Australia, and Judges and personnel of the Court</w:t>
      </w:r>
      <w:r w:rsidRPr="003B7C08">
        <w:rPr>
          <w:noProof/>
          <w:sz w:val="18"/>
        </w:rPr>
        <w:tab/>
      </w:r>
      <w:r w:rsidRPr="003B7C08">
        <w:rPr>
          <w:noProof/>
          <w:sz w:val="18"/>
        </w:rPr>
        <w:fldChar w:fldCharType="begin"/>
      </w:r>
      <w:r w:rsidRPr="003B7C08">
        <w:rPr>
          <w:noProof/>
          <w:sz w:val="18"/>
        </w:rPr>
        <w:instrText xml:space="preserve"> PAGEREF _Toc65744892 \h </w:instrText>
      </w:r>
      <w:r w:rsidRPr="003B7C08">
        <w:rPr>
          <w:noProof/>
          <w:sz w:val="18"/>
        </w:rPr>
      </w:r>
      <w:r w:rsidRPr="003B7C08">
        <w:rPr>
          <w:noProof/>
          <w:sz w:val="18"/>
        </w:rPr>
        <w:fldChar w:fldCharType="separate"/>
      </w:r>
      <w:r w:rsidR="002472EE">
        <w:rPr>
          <w:noProof/>
          <w:sz w:val="18"/>
        </w:rPr>
        <w:t>205</w:t>
      </w:r>
      <w:r w:rsidRPr="003B7C08">
        <w:rPr>
          <w:noProof/>
          <w:sz w:val="18"/>
        </w:rPr>
        <w:fldChar w:fldCharType="end"/>
      </w:r>
    </w:p>
    <w:p w14:paraId="218C3D3F" w14:textId="4ABD7059" w:rsidR="003B7C08" w:rsidRDefault="003B7C08">
      <w:pPr>
        <w:pStyle w:val="TOC7"/>
        <w:rPr>
          <w:rFonts w:asciiTheme="minorHAnsi" w:eastAsiaTheme="minorEastAsia" w:hAnsiTheme="minorHAnsi" w:cstheme="minorBidi"/>
          <w:noProof/>
          <w:kern w:val="0"/>
          <w:sz w:val="22"/>
          <w:szCs w:val="22"/>
        </w:rPr>
      </w:pPr>
      <w:r>
        <w:rPr>
          <w:noProof/>
        </w:rPr>
        <w:t>Part 3—Continuity of the Federal Circuit Court of Australia, and Judges and personnel of the Court</w:t>
      </w:r>
      <w:r w:rsidRPr="003B7C08">
        <w:rPr>
          <w:noProof/>
          <w:sz w:val="18"/>
        </w:rPr>
        <w:tab/>
      </w:r>
      <w:r w:rsidRPr="003B7C08">
        <w:rPr>
          <w:noProof/>
          <w:sz w:val="18"/>
        </w:rPr>
        <w:fldChar w:fldCharType="begin"/>
      </w:r>
      <w:r w:rsidRPr="003B7C08">
        <w:rPr>
          <w:noProof/>
          <w:sz w:val="18"/>
        </w:rPr>
        <w:instrText xml:space="preserve"> PAGEREF _Toc65744893 \h </w:instrText>
      </w:r>
      <w:r w:rsidRPr="003B7C08">
        <w:rPr>
          <w:noProof/>
          <w:sz w:val="18"/>
        </w:rPr>
      </w:r>
      <w:r w:rsidRPr="003B7C08">
        <w:rPr>
          <w:noProof/>
          <w:sz w:val="18"/>
        </w:rPr>
        <w:fldChar w:fldCharType="separate"/>
      </w:r>
      <w:r w:rsidR="002472EE">
        <w:rPr>
          <w:noProof/>
          <w:sz w:val="18"/>
        </w:rPr>
        <w:t>211</w:t>
      </w:r>
      <w:r w:rsidRPr="003B7C08">
        <w:rPr>
          <w:noProof/>
          <w:sz w:val="18"/>
        </w:rPr>
        <w:fldChar w:fldCharType="end"/>
      </w:r>
    </w:p>
    <w:p w14:paraId="1C16638B" w14:textId="72C496E7" w:rsidR="003B7C08" w:rsidRDefault="003B7C08">
      <w:pPr>
        <w:pStyle w:val="TOC7"/>
        <w:rPr>
          <w:rFonts w:asciiTheme="minorHAnsi" w:eastAsiaTheme="minorEastAsia" w:hAnsiTheme="minorHAnsi" w:cstheme="minorBidi"/>
          <w:noProof/>
          <w:kern w:val="0"/>
          <w:sz w:val="22"/>
          <w:szCs w:val="22"/>
        </w:rPr>
      </w:pPr>
      <w:r>
        <w:rPr>
          <w:noProof/>
        </w:rPr>
        <w:t>Part 4—Transitional arrangements for appeals</w:t>
      </w:r>
      <w:r w:rsidRPr="003B7C08">
        <w:rPr>
          <w:noProof/>
          <w:sz w:val="18"/>
        </w:rPr>
        <w:tab/>
      </w:r>
      <w:r w:rsidRPr="003B7C08">
        <w:rPr>
          <w:noProof/>
          <w:sz w:val="18"/>
        </w:rPr>
        <w:fldChar w:fldCharType="begin"/>
      </w:r>
      <w:r w:rsidRPr="003B7C08">
        <w:rPr>
          <w:noProof/>
          <w:sz w:val="18"/>
        </w:rPr>
        <w:instrText xml:space="preserve"> PAGEREF _Toc65744894 \h </w:instrText>
      </w:r>
      <w:r w:rsidRPr="003B7C08">
        <w:rPr>
          <w:noProof/>
          <w:sz w:val="18"/>
        </w:rPr>
      </w:r>
      <w:r w:rsidRPr="003B7C08">
        <w:rPr>
          <w:noProof/>
          <w:sz w:val="18"/>
        </w:rPr>
        <w:fldChar w:fldCharType="separate"/>
      </w:r>
      <w:r w:rsidR="002472EE">
        <w:rPr>
          <w:noProof/>
          <w:sz w:val="18"/>
        </w:rPr>
        <w:t>216</w:t>
      </w:r>
      <w:r w:rsidRPr="003B7C08">
        <w:rPr>
          <w:noProof/>
          <w:sz w:val="18"/>
        </w:rPr>
        <w:fldChar w:fldCharType="end"/>
      </w:r>
    </w:p>
    <w:p w14:paraId="21F5942E" w14:textId="32886A03" w:rsidR="003B7C08" w:rsidRDefault="003B7C08">
      <w:pPr>
        <w:pStyle w:val="TOC8"/>
        <w:rPr>
          <w:rFonts w:asciiTheme="minorHAnsi" w:eastAsiaTheme="minorEastAsia" w:hAnsiTheme="minorHAnsi" w:cstheme="minorBidi"/>
          <w:noProof/>
          <w:kern w:val="0"/>
          <w:sz w:val="22"/>
          <w:szCs w:val="22"/>
        </w:rPr>
      </w:pPr>
      <w:r>
        <w:rPr>
          <w:noProof/>
        </w:rPr>
        <w:t>Division 1—Appeals or applications not made, but time for making appeal or application not expired</w:t>
      </w:r>
      <w:r w:rsidRPr="003B7C08">
        <w:rPr>
          <w:noProof/>
          <w:sz w:val="18"/>
        </w:rPr>
        <w:tab/>
      </w:r>
      <w:r w:rsidRPr="003B7C08">
        <w:rPr>
          <w:noProof/>
          <w:sz w:val="18"/>
        </w:rPr>
        <w:fldChar w:fldCharType="begin"/>
      </w:r>
      <w:r w:rsidRPr="003B7C08">
        <w:rPr>
          <w:noProof/>
          <w:sz w:val="18"/>
        </w:rPr>
        <w:instrText xml:space="preserve"> PAGEREF _Toc65744895 \h </w:instrText>
      </w:r>
      <w:r w:rsidRPr="003B7C08">
        <w:rPr>
          <w:noProof/>
          <w:sz w:val="18"/>
        </w:rPr>
      </w:r>
      <w:r w:rsidRPr="003B7C08">
        <w:rPr>
          <w:noProof/>
          <w:sz w:val="18"/>
        </w:rPr>
        <w:fldChar w:fldCharType="separate"/>
      </w:r>
      <w:r w:rsidR="002472EE">
        <w:rPr>
          <w:noProof/>
          <w:sz w:val="18"/>
        </w:rPr>
        <w:t>216</w:t>
      </w:r>
      <w:r w:rsidRPr="003B7C08">
        <w:rPr>
          <w:noProof/>
          <w:sz w:val="18"/>
        </w:rPr>
        <w:fldChar w:fldCharType="end"/>
      </w:r>
    </w:p>
    <w:p w14:paraId="65426387" w14:textId="5FDE66D3" w:rsidR="003B7C08" w:rsidRDefault="003B7C08">
      <w:pPr>
        <w:pStyle w:val="TOC8"/>
        <w:rPr>
          <w:rFonts w:asciiTheme="minorHAnsi" w:eastAsiaTheme="minorEastAsia" w:hAnsiTheme="minorHAnsi" w:cstheme="minorBidi"/>
          <w:noProof/>
          <w:kern w:val="0"/>
          <w:sz w:val="22"/>
          <w:szCs w:val="22"/>
        </w:rPr>
      </w:pPr>
      <w:r>
        <w:rPr>
          <w:noProof/>
        </w:rPr>
        <w:t xml:space="preserve">Division 2—Matters not substantively heard before </w:t>
      </w:r>
      <w:r w:rsidRPr="00E02AED">
        <w:rPr>
          <w:bCs/>
          <w:noProof/>
          <w:color w:val="000000"/>
        </w:rPr>
        <w:t>the commencement day</w:t>
      </w:r>
      <w:r w:rsidRPr="003B7C08">
        <w:rPr>
          <w:noProof/>
          <w:sz w:val="18"/>
        </w:rPr>
        <w:tab/>
      </w:r>
      <w:r w:rsidRPr="003B7C08">
        <w:rPr>
          <w:noProof/>
          <w:sz w:val="18"/>
        </w:rPr>
        <w:fldChar w:fldCharType="begin"/>
      </w:r>
      <w:r w:rsidRPr="003B7C08">
        <w:rPr>
          <w:noProof/>
          <w:sz w:val="18"/>
        </w:rPr>
        <w:instrText xml:space="preserve"> PAGEREF _Toc65744896 \h </w:instrText>
      </w:r>
      <w:r w:rsidRPr="003B7C08">
        <w:rPr>
          <w:noProof/>
          <w:sz w:val="18"/>
        </w:rPr>
      </w:r>
      <w:r w:rsidRPr="003B7C08">
        <w:rPr>
          <w:noProof/>
          <w:sz w:val="18"/>
        </w:rPr>
        <w:fldChar w:fldCharType="separate"/>
      </w:r>
      <w:r w:rsidR="002472EE">
        <w:rPr>
          <w:noProof/>
          <w:sz w:val="18"/>
        </w:rPr>
        <w:t>217</w:t>
      </w:r>
      <w:r w:rsidRPr="003B7C08">
        <w:rPr>
          <w:noProof/>
          <w:sz w:val="18"/>
        </w:rPr>
        <w:fldChar w:fldCharType="end"/>
      </w:r>
    </w:p>
    <w:p w14:paraId="3EF12270" w14:textId="260615CF" w:rsidR="003B7C08" w:rsidRDefault="003B7C08">
      <w:pPr>
        <w:pStyle w:val="TOC8"/>
        <w:rPr>
          <w:rFonts w:asciiTheme="minorHAnsi" w:eastAsiaTheme="minorEastAsia" w:hAnsiTheme="minorHAnsi" w:cstheme="minorBidi"/>
          <w:noProof/>
          <w:kern w:val="0"/>
          <w:sz w:val="22"/>
          <w:szCs w:val="22"/>
        </w:rPr>
      </w:pPr>
      <w:r>
        <w:rPr>
          <w:noProof/>
        </w:rPr>
        <w:t xml:space="preserve">Division 3—Matters substantively heard, in whole or in part, before </w:t>
      </w:r>
      <w:r w:rsidRPr="00E02AED">
        <w:rPr>
          <w:bCs/>
          <w:noProof/>
          <w:color w:val="000000"/>
        </w:rPr>
        <w:t>the commencement day</w:t>
      </w:r>
      <w:r w:rsidRPr="003B7C08">
        <w:rPr>
          <w:noProof/>
          <w:sz w:val="18"/>
        </w:rPr>
        <w:tab/>
      </w:r>
      <w:r w:rsidRPr="003B7C08">
        <w:rPr>
          <w:noProof/>
          <w:sz w:val="18"/>
        </w:rPr>
        <w:fldChar w:fldCharType="begin"/>
      </w:r>
      <w:r w:rsidRPr="003B7C08">
        <w:rPr>
          <w:noProof/>
          <w:sz w:val="18"/>
        </w:rPr>
        <w:instrText xml:space="preserve"> PAGEREF _Toc65744897 \h </w:instrText>
      </w:r>
      <w:r w:rsidRPr="003B7C08">
        <w:rPr>
          <w:noProof/>
          <w:sz w:val="18"/>
        </w:rPr>
      </w:r>
      <w:r w:rsidRPr="003B7C08">
        <w:rPr>
          <w:noProof/>
          <w:sz w:val="18"/>
        </w:rPr>
        <w:fldChar w:fldCharType="separate"/>
      </w:r>
      <w:r w:rsidR="002472EE">
        <w:rPr>
          <w:noProof/>
          <w:sz w:val="18"/>
        </w:rPr>
        <w:t>222</w:t>
      </w:r>
      <w:r w:rsidRPr="003B7C08">
        <w:rPr>
          <w:noProof/>
          <w:sz w:val="18"/>
        </w:rPr>
        <w:fldChar w:fldCharType="end"/>
      </w:r>
    </w:p>
    <w:p w14:paraId="43C2E7D9" w14:textId="7C777E4F" w:rsidR="003B7C08" w:rsidRDefault="003B7C08">
      <w:pPr>
        <w:pStyle w:val="TOC8"/>
        <w:rPr>
          <w:rFonts w:asciiTheme="minorHAnsi" w:eastAsiaTheme="minorEastAsia" w:hAnsiTheme="minorHAnsi" w:cstheme="minorBidi"/>
          <w:noProof/>
          <w:kern w:val="0"/>
          <w:sz w:val="22"/>
          <w:szCs w:val="22"/>
        </w:rPr>
      </w:pPr>
      <w:r>
        <w:rPr>
          <w:noProof/>
        </w:rPr>
        <w:lastRenderedPageBreak/>
        <w:t>Division 4—Miscellaneous</w:t>
      </w:r>
      <w:r w:rsidRPr="003B7C08">
        <w:rPr>
          <w:noProof/>
          <w:sz w:val="18"/>
        </w:rPr>
        <w:tab/>
      </w:r>
      <w:r w:rsidRPr="003B7C08">
        <w:rPr>
          <w:noProof/>
          <w:sz w:val="18"/>
        </w:rPr>
        <w:fldChar w:fldCharType="begin"/>
      </w:r>
      <w:r w:rsidRPr="003B7C08">
        <w:rPr>
          <w:noProof/>
          <w:sz w:val="18"/>
        </w:rPr>
        <w:instrText xml:space="preserve"> PAGEREF _Toc65744898 \h </w:instrText>
      </w:r>
      <w:r w:rsidRPr="003B7C08">
        <w:rPr>
          <w:noProof/>
          <w:sz w:val="18"/>
        </w:rPr>
      </w:r>
      <w:r w:rsidRPr="003B7C08">
        <w:rPr>
          <w:noProof/>
          <w:sz w:val="18"/>
        </w:rPr>
        <w:fldChar w:fldCharType="separate"/>
      </w:r>
      <w:r w:rsidR="002472EE">
        <w:rPr>
          <w:noProof/>
          <w:sz w:val="18"/>
        </w:rPr>
        <w:t>224</w:t>
      </w:r>
      <w:r w:rsidRPr="003B7C08">
        <w:rPr>
          <w:noProof/>
          <w:sz w:val="18"/>
        </w:rPr>
        <w:fldChar w:fldCharType="end"/>
      </w:r>
    </w:p>
    <w:p w14:paraId="27453C69" w14:textId="13338550" w:rsidR="003B7C08" w:rsidRDefault="003B7C08">
      <w:pPr>
        <w:pStyle w:val="TOC7"/>
        <w:rPr>
          <w:rFonts w:asciiTheme="minorHAnsi" w:eastAsiaTheme="minorEastAsia" w:hAnsiTheme="minorHAnsi" w:cstheme="minorBidi"/>
          <w:noProof/>
          <w:kern w:val="0"/>
          <w:sz w:val="22"/>
          <w:szCs w:val="22"/>
        </w:rPr>
      </w:pPr>
      <w:r>
        <w:rPr>
          <w:noProof/>
        </w:rPr>
        <w:t>Part 5—Miscellaneous</w:t>
      </w:r>
      <w:r w:rsidRPr="003B7C08">
        <w:rPr>
          <w:noProof/>
          <w:sz w:val="18"/>
        </w:rPr>
        <w:tab/>
      </w:r>
      <w:r w:rsidRPr="003B7C08">
        <w:rPr>
          <w:noProof/>
          <w:sz w:val="18"/>
        </w:rPr>
        <w:fldChar w:fldCharType="begin"/>
      </w:r>
      <w:r w:rsidRPr="003B7C08">
        <w:rPr>
          <w:noProof/>
          <w:sz w:val="18"/>
        </w:rPr>
        <w:instrText xml:space="preserve"> PAGEREF _Toc65744899 \h </w:instrText>
      </w:r>
      <w:r w:rsidRPr="003B7C08">
        <w:rPr>
          <w:noProof/>
          <w:sz w:val="18"/>
        </w:rPr>
      </w:r>
      <w:r w:rsidRPr="003B7C08">
        <w:rPr>
          <w:noProof/>
          <w:sz w:val="18"/>
        </w:rPr>
        <w:fldChar w:fldCharType="separate"/>
      </w:r>
      <w:r w:rsidR="002472EE">
        <w:rPr>
          <w:noProof/>
          <w:sz w:val="18"/>
        </w:rPr>
        <w:t>227</w:t>
      </w:r>
      <w:r w:rsidRPr="003B7C08">
        <w:rPr>
          <w:noProof/>
          <w:sz w:val="18"/>
        </w:rPr>
        <w:fldChar w:fldCharType="end"/>
      </w:r>
    </w:p>
    <w:p w14:paraId="262B540C" w14:textId="77777777" w:rsidR="00874A3A" w:rsidRPr="00B15495" w:rsidRDefault="003B7C08" w:rsidP="00874A3A">
      <w:r>
        <w:fldChar w:fldCharType="end"/>
      </w:r>
    </w:p>
    <w:p w14:paraId="67442A45" w14:textId="77777777" w:rsidR="00874A3A" w:rsidRPr="00F3256A" w:rsidRDefault="00874A3A" w:rsidP="00874A3A">
      <w:pPr>
        <w:rPr>
          <w:rFonts w:cs="Times New Roman"/>
          <w:sz w:val="18"/>
        </w:rPr>
        <w:sectPr w:rsidR="00874A3A" w:rsidRPr="00F3256A" w:rsidSect="00F3256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3D169812" w14:textId="77777777" w:rsidR="00F3256A" w:rsidRPr="00F3256A" w:rsidRDefault="00F3256A">
      <w:pPr>
        <w:rPr>
          <w:rFonts w:cs="Times New Roman"/>
          <w:sz w:val="18"/>
        </w:rPr>
      </w:pPr>
      <w:r w:rsidRPr="00F3256A">
        <w:rPr>
          <w:rFonts w:cs="Times New Roman"/>
          <w:sz w:val="18"/>
        </w:rPr>
        <w:object w:dxaOrig="2146" w:dyaOrig="1561" w14:anchorId="01FBD6A7">
          <v:shape id="_x0000_i1026" type="#_x0000_t75" alt="Commonwealth Coat of Arms of Australia" style="width:110.25pt;height:80.25pt" o:ole="" fillcolor="window">
            <v:imagedata r:id="rId8" o:title=""/>
          </v:shape>
          <o:OLEObject Type="Embed" ProgID="Word.Picture.8" ShapeID="_x0000_i1026" DrawAspect="Content" ObjectID="_1725110686" r:id="rId21"/>
        </w:object>
      </w:r>
    </w:p>
    <w:p w14:paraId="26D4BFCF" w14:textId="77777777" w:rsidR="00F3256A" w:rsidRPr="00F3256A" w:rsidRDefault="00F3256A">
      <w:pPr>
        <w:rPr>
          <w:rFonts w:cs="Times New Roman"/>
          <w:sz w:val="18"/>
        </w:rPr>
      </w:pPr>
    </w:p>
    <w:p w14:paraId="4ACF36CC" w14:textId="77777777" w:rsidR="00F3256A" w:rsidRDefault="00F3256A" w:rsidP="0085538D">
      <w:pPr>
        <w:spacing w:line="240" w:lineRule="auto"/>
      </w:pPr>
    </w:p>
    <w:p w14:paraId="0A761EB5" w14:textId="737C4CB5" w:rsidR="00F3256A" w:rsidRDefault="008C400B" w:rsidP="0085538D">
      <w:pPr>
        <w:pStyle w:val="ShortTP1"/>
      </w:pPr>
      <w:fldSimple w:instr=" STYLEREF ShortT ">
        <w:r w:rsidR="002472EE">
          <w:rPr>
            <w:noProof/>
          </w:rPr>
          <w:t>Federal Circuit and Family Court of Australia (Consequential Amendments and Transitional Provisions) Act 2021</w:t>
        </w:r>
      </w:fldSimple>
    </w:p>
    <w:p w14:paraId="7084BD20" w14:textId="133A8A82" w:rsidR="00F3256A" w:rsidRDefault="008C400B" w:rsidP="0085538D">
      <w:pPr>
        <w:pStyle w:val="ActNoP1"/>
      </w:pPr>
      <w:fldSimple w:instr=" STYLEREF Actno ">
        <w:r w:rsidR="002472EE">
          <w:rPr>
            <w:noProof/>
          </w:rPr>
          <w:t>No. 13, 2021</w:t>
        </w:r>
      </w:fldSimple>
    </w:p>
    <w:p w14:paraId="2F585762" w14:textId="77777777" w:rsidR="00F3256A" w:rsidRPr="009A0728" w:rsidRDefault="00F3256A" w:rsidP="0085538D">
      <w:pPr>
        <w:pBdr>
          <w:bottom w:val="single" w:sz="6" w:space="0" w:color="auto"/>
        </w:pBdr>
        <w:spacing w:before="400" w:line="240" w:lineRule="auto"/>
        <w:rPr>
          <w:rFonts w:eastAsia="Times New Roman"/>
          <w:b/>
          <w:sz w:val="28"/>
        </w:rPr>
      </w:pPr>
    </w:p>
    <w:p w14:paraId="6B1D0DA9" w14:textId="77777777" w:rsidR="00F3256A" w:rsidRPr="009A0728" w:rsidRDefault="00F3256A" w:rsidP="0085538D">
      <w:pPr>
        <w:spacing w:line="40" w:lineRule="exact"/>
        <w:rPr>
          <w:rFonts w:eastAsia="Calibri"/>
          <w:b/>
          <w:sz w:val="28"/>
        </w:rPr>
      </w:pPr>
    </w:p>
    <w:p w14:paraId="54A1FC09" w14:textId="77777777" w:rsidR="00F3256A" w:rsidRPr="009A0728" w:rsidRDefault="00F3256A" w:rsidP="0085538D">
      <w:pPr>
        <w:pBdr>
          <w:top w:val="single" w:sz="12" w:space="0" w:color="auto"/>
        </w:pBdr>
        <w:spacing w:line="240" w:lineRule="auto"/>
        <w:rPr>
          <w:rFonts w:eastAsia="Times New Roman"/>
          <w:b/>
          <w:sz w:val="28"/>
        </w:rPr>
      </w:pPr>
    </w:p>
    <w:p w14:paraId="654ED7FC" w14:textId="77777777" w:rsidR="00F3256A" w:rsidRDefault="00F3256A" w:rsidP="00F3256A">
      <w:pPr>
        <w:pStyle w:val="Page1"/>
        <w:spacing w:before="400"/>
      </w:pPr>
      <w:r>
        <w:t xml:space="preserve">An Act to deal with consequential and transitional matters in connection with the </w:t>
      </w:r>
      <w:r w:rsidRPr="00F3256A">
        <w:rPr>
          <w:i/>
        </w:rPr>
        <w:t>Federal Circuit and Family Court of Australia Act 2021</w:t>
      </w:r>
      <w:r>
        <w:t>, and for related purposes</w:t>
      </w:r>
    </w:p>
    <w:p w14:paraId="1CC0BBE9" w14:textId="77777777" w:rsidR="0085538D" w:rsidRPr="0085538D" w:rsidRDefault="0085538D" w:rsidP="0085538D">
      <w:pPr>
        <w:pStyle w:val="AssentDt"/>
        <w:spacing w:before="240"/>
        <w:rPr>
          <w:sz w:val="24"/>
        </w:rPr>
      </w:pPr>
      <w:r>
        <w:rPr>
          <w:sz w:val="24"/>
        </w:rPr>
        <w:t>[</w:t>
      </w:r>
      <w:r>
        <w:rPr>
          <w:i/>
          <w:sz w:val="24"/>
        </w:rPr>
        <w:t>Assented to 1 March 2021</w:t>
      </w:r>
      <w:r>
        <w:rPr>
          <w:sz w:val="24"/>
        </w:rPr>
        <w:t>]</w:t>
      </w:r>
    </w:p>
    <w:p w14:paraId="28F5998F" w14:textId="77777777" w:rsidR="00874A3A" w:rsidRPr="00B15495" w:rsidRDefault="00874A3A" w:rsidP="00B15495">
      <w:pPr>
        <w:spacing w:before="240" w:line="240" w:lineRule="auto"/>
        <w:rPr>
          <w:sz w:val="32"/>
        </w:rPr>
      </w:pPr>
      <w:r w:rsidRPr="00B15495">
        <w:rPr>
          <w:sz w:val="32"/>
        </w:rPr>
        <w:t>The Parliament of Australia enacts:</w:t>
      </w:r>
    </w:p>
    <w:p w14:paraId="7110DA76" w14:textId="77777777" w:rsidR="00874A3A" w:rsidRPr="00B15495" w:rsidRDefault="00874A3A" w:rsidP="00B15495">
      <w:pPr>
        <w:pStyle w:val="ActHead5"/>
      </w:pPr>
      <w:bookmarkStart w:id="0" w:name="_Toc65744669"/>
      <w:r w:rsidRPr="009B1019">
        <w:rPr>
          <w:rStyle w:val="CharSectno"/>
        </w:rPr>
        <w:lastRenderedPageBreak/>
        <w:t>1</w:t>
      </w:r>
      <w:r w:rsidRPr="00B15495">
        <w:t xml:space="preserve">  Short title</w:t>
      </w:r>
      <w:bookmarkEnd w:id="0"/>
    </w:p>
    <w:p w14:paraId="2E99E711" w14:textId="77777777" w:rsidR="004F72D8" w:rsidRPr="004F72D8" w:rsidRDefault="004F72D8" w:rsidP="004F72D8">
      <w:pPr>
        <w:pStyle w:val="subsection"/>
        <w:rPr>
          <w:i/>
        </w:rPr>
      </w:pPr>
      <w:r>
        <w:tab/>
      </w:r>
      <w:r>
        <w:tab/>
        <w:t xml:space="preserve">This Act is the </w:t>
      </w:r>
      <w:r w:rsidRPr="004F72D8">
        <w:rPr>
          <w:i/>
        </w:rPr>
        <w:t>Federal Circuit and Family Court of Australia (Consequential Amendments and Transitional Provisions) Act 2021.</w:t>
      </w:r>
    </w:p>
    <w:p w14:paraId="614236F0" w14:textId="77777777" w:rsidR="00874A3A" w:rsidRPr="00B15495" w:rsidRDefault="00874A3A" w:rsidP="00B15495">
      <w:pPr>
        <w:pStyle w:val="ActHead5"/>
      </w:pPr>
      <w:bookmarkStart w:id="1" w:name="_Toc65744670"/>
      <w:r w:rsidRPr="009B1019">
        <w:rPr>
          <w:rStyle w:val="CharSectno"/>
        </w:rPr>
        <w:t>2</w:t>
      </w:r>
      <w:r w:rsidRPr="00B15495">
        <w:t xml:space="preserve">  Commencement</w:t>
      </w:r>
      <w:bookmarkEnd w:id="1"/>
    </w:p>
    <w:p w14:paraId="44428521" w14:textId="77777777" w:rsidR="00874A3A" w:rsidRPr="00B15495" w:rsidRDefault="00874A3A" w:rsidP="00B15495">
      <w:pPr>
        <w:pStyle w:val="subsection"/>
      </w:pPr>
      <w:r w:rsidRPr="00B15495">
        <w:tab/>
        <w:t>(1)</w:t>
      </w:r>
      <w:r w:rsidRPr="00B15495">
        <w:tab/>
        <w:t>Each provision of this Act specified in column 1 of the table commences, or is taken to have commenced, in accordance with column 2 of the table. Any other statement in column 2 has effect according to its terms.</w:t>
      </w:r>
    </w:p>
    <w:p w14:paraId="46FA2B10" w14:textId="77777777" w:rsidR="00874A3A" w:rsidRPr="00B15495" w:rsidRDefault="00874A3A" w:rsidP="00B1549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74A3A" w:rsidRPr="00B15495" w14:paraId="35EC4A8E" w14:textId="77777777" w:rsidTr="00817050">
        <w:trPr>
          <w:tblHeader/>
        </w:trPr>
        <w:tc>
          <w:tcPr>
            <w:tcW w:w="7111" w:type="dxa"/>
            <w:gridSpan w:val="3"/>
            <w:tcBorders>
              <w:top w:val="single" w:sz="12" w:space="0" w:color="auto"/>
              <w:bottom w:val="single" w:sz="6" w:space="0" w:color="auto"/>
            </w:tcBorders>
            <w:shd w:val="clear" w:color="auto" w:fill="auto"/>
          </w:tcPr>
          <w:p w14:paraId="0652EA1F" w14:textId="77777777" w:rsidR="00874A3A" w:rsidRPr="00B15495" w:rsidRDefault="00874A3A" w:rsidP="00B15495">
            <w:pPr>
              <w:pStyle w:val="TableHeading"/>
            </w:pPr>
            <w:r w:rsidRPr="00B15495">
              <w:t>Commencement information</w:t>
            </w:r>
          </w:p>
        </w:tc>
      </w:tr>
      <w:tr w:rsidR="00874A3A" w:rsidRPr="00B15495" w14:paraId="1536B64C" w14:textId="77777777" w:rsidTr="00817050">
        <w:trPr>
          <w:tblHeader/>
        </w:trPr>
        <w:tc>
          <w:tcPr>
            <w:tcW w:w="1701" w:type="dxa"/>
            <w:tcBorders>
              <w:top w:val="single" w:sz="6" w:space="0" w:color="auto"/>
              <w:bottom w:val="single" w:sz="6" w:space="0" w:color="auto"/>
            </w:tcBorders>
            <w:shd w:val="clear" w:color="auto" w:fill="auto"/>
          </w:tcPr>
          <w:p w14:paraId="44F4F244" w14:textId="77777777" w:rsidR="00874A3A" w:rsidRPr="00B15495" w:rsidRDefault="00874A3A" w:rsidP="00B15495">
            <w:pPr>
              <w:pStyle w:val="TableHeading"/>
            </w:pPr>
            <w:r w:rsidRPr="00B15495">
              <w:t>Column 1</w:t>
            </w:r>
          </w:p>
        </w:tc>
        <w:tc>
          <w:tcPr>
            <w:tcW w:w="3828" w:type="dxa"/>
            <w:tcBorders>
              <w:top w:val="single" w:sz="6" w:space="0" w:color="auto"/>
              <w:bottom w:val="single" w:sz="6" w:space="0" w:color="auto"/>
            </w:tcBorders>
            <w:shd w:val="clear" w:color="auto" w:fill="auto"/>
          </w:tcPr>
          <w:p w14:paraId="03FEFBE4" w14:textId="77777777" w:rsidR="00874A3A" w:rsidRPr="00B15495" w:rsidRDefault="00874A3A" w:rsidP="00B15495">
            <w:pPr>
              <w:pStyle w:val="TableHeading"/>
            </w:pPr>
            <w:r w:rsidRPr="00B15495">
              <w:t>Column 2</w:t>
            </w:r>
          </w:p>
        </w:tc>
        <w:tc>
          <w:tcPr>
            <w:tcW w:w="1582" w:type="dxa"/>
            <w:tcBorders>
              <w:top w:val="single" w:sz="6" w:space="0" w:color="auto"/>
              <w:bottom w:val="single" w:sz="6" w:space="0" w:color="auto"/>
            </w:tcBorders>
            <w:shd w:val="clear" w:color="auto" w:fill="auto"/>
          </w:tcPr>
          <w:p w14:paraId="6811FD7E" w14:textId="77777777" w:rsidR="00874A3A" w:rsidRPr="00B15495" w:rsidRDefault="00874A3A" w:rsidP="00B15495">
            <w:pPr>
              <w:pStyle w:val="TableHeading"/>
            </w:pPr>
            <w:r w:rsidRPr="00B15495">
              <w:t>Column 3</w:t>
            </w:r>
          </w:p>
        </w:tc>
      </w:tr>
      <w:tr w:rsidR="00874A3A" w:rsidRPr="00B15495" w14:paraId="249548D4" w14:textId="77777777" w:rsidTr="00817050">
        <w:trPr>
          <w:tblHeader/>
        </w:trPr>
        <w:tc>
          <w:tcPr>
            <w:tcW w:w="1701" w:type="dxa"/>
            <w:tcBorders>
              <w:top w:val="single" w:sz="6" w:space="0" w:color="auto"/>
              <w:bottom w:val="single" w:sz="12" w:space="0" w:color="auto"/>
            </w:tcBorders>
            <w:shd w:val="clear" w:color="auto" w:fill="auto"/>
          </w:tcPr>
          <w:p w14:paraId="6EFC4E2F" w14:textId="77777777" w:rsidR="00874A3A" w:rsidRPr="00B15495" w:rsidRDefault="00874A3A" w:rsidP="00B15495">
            <w:pPr>
              <w:pStyle w:val="TableHeading"/>
            </w:pPr>
            <w:r w:rsidRPr="00B15495">
              <w:t>Provisions</w:t>
            </w:r>
          </w:p>
        </w:tc>
        <w:tc>
          <w:tcPr>
            <w:tcW w:w="3828" w:type="dxa"/>
            <w:tcBorders>
              <w:top w:val="single" w:sz="6" w:space="0" w:color="auto"/>
              <w:bottom w:val="single" w:sz="12" w:space="0" w:color="auto"/>
            </w:tcBorders>
            <w:shd w:val="clear" w:color="auto" w:fill="auto"/>
          </w:tcPr>
          <w:p w14:paraId="60505357" w14:textId="77777777" w:rsidR="00874A3A" w:rsidRPr="00B15495" w:rsidRDefault="00874A3A" w:rsidP="00B15495">
            <w:pPr>
              <w:pStyle w:val="TableHeading"/>
            </w:pPr>
            <w:r w:rsidRPr="00B15495">
              <w:t>Commencement</w:t>
            </w:r>
          </w:p>
        </w:tc>
        <w:tc>
          <w:tcPr>
            <w:tcW w:w="1582" w:type="dxa"/>
            <w:tcBorders>
              <w:top w:val="single" w:sz="6" w:space="0" w:color="auto"/>
              <w:bottom w:val="single" w:sz="12" w:space="0" w:color="auto"/>
            </w:tcBorders>
            <w:shd w:val="clear" w:color="auto" w:fill="auto"/>
          </w:tcPr>
          <w:p w14:paraId="049A0A99" w14:textId="77777777" w:rsidR="00874A3A" w:rsidRPr="00B15495" w:rsidRDefault="00874A3A" w:rsidP="00B15495">
            <w:pPr>
              <w:pStyle w:val="TableHeading"/>
            </w:pPr>
            <w:r w:rsidRPr="00B15495">
              <w:t>Date/Details</w:t>
            </w:r>
          </w:p>
        </w:tc>
      </w:tr>
      <w:tr w:rsidR="00874A3A" w:rsidRPr="00B15495" w14:paraId="5BEBDE5B" w14:textId="77777777" w:rsidTr="00817050">
        <w:tc>
          <w:tcPr>
            <w:tcW w:w="1701" w:type="dxa"/>
            <w:tcBorders>
              <w:top w:val="single" w:sz="12" w:space="0" w:color="auto"/>
            </w:tcBorders>
            <w:shd w:val="clear" w:color="auto" w:fill="auto"/>
          </w:tcPr>
          <w:p w14:paraId="0E17BE2B" w14:textId="77777777" w:rsidR="00874A3A" w:rsidRPr="00B15495" w:rsidRDefault="00874A3A" w:rsidP="00B15495">
            <w:pPr>
              <w:pStyle w:val="Tabletext"/>
            </w:pPr>
            <w:r w:rsidRPr="00B15495">
              <w:t>1.  Sections</w:t>
            </w:r>
            <w:r w:rsidR="00B15495" w:rsidRPr="00B15495">
              <w:t> </w:t>
            </w:r>
            <w:r w:rsidRPr="00B15495">
              <w:t>1 to 3 and anything in this Act not elsewhere covered by this table</w:t>
            </w:r>
          </w:p>
        </w:tc>
        <w:tc>
          <w:tcPr>
            <w:tcW w:w="3828" w:type="dxa"/>
            <w:tcBorders>
              <w:top w:val="single" w:sz="12" w:space="0" w:color="auto"/>
            </w:tcBorders>
            <w:shd w:val="clear" w:color="auto" w:fill="auto"/>
          </w:tcPr>
          <w:p w14:paraId="3FE7203C" w14:textId="77777777" w:rsidR="00874A3A" w:rsidRPr="00B15495" w:rsidRDefault="00874A3A" w:rsidP="00B15495">
            <w:pPr>
              <w:pStyle w:val="Tabletext"/>
            </w:pPr>
            <w:r w:rsidRPr="00B15495">
              <w:t>The day this Act receives the Royal Assent.</w:t>
            </w:r>
          </w:p>
        </w:tc>
        <w:tc>
          <w:tcPr>
            <w:tcW w:w="1582" w:type="dxa"/>
            <w:tcBorders>
              <w:top w:val="single" w:sz="12" w:space="0" w:color="auto"/>
            </w:tcBorders>
            <w:shd w:val="clear" w:color="auto" w:fill="auto"/>
          </w:tcPr>
          <w:p w14:paraId="20CC6282" w14:textId="75DC4D38" w:rsidR="00874A3A" w:rsidRPr="00B15495" w:rsidRDefault="0085538D" w:rsidP="00B15495">
            <w:pPr>
              <w:pStyle w:val="Tabletext"/>
            </w:pPr>
            <w:r>
              <w:t>1</w:t>
            </w:r>
            <w:r w:rsidR="002333D3">
              <w:t> </w:t>
            </w:r>
            <w:r>
              <w:t>March 2021</w:t>
            </w:r>
          </w:p>
        </w:tc>
      </w:tr>
      <w:tr w:rsidR="00461B58" w:rsidRPr="00B15495" w14:paraId="7B44F3FA" w14:textId="77777777" w:rsidTr="00817050">
        <w:tc>
          <w:tcPr>
            <w:tcW w:w="1701" w:type="dxa"/>
            <w:shd w:val="clear" w:color="auto" w:fill="auto"/>
          </w:tcPr>
          <w:p w14:paraId="02BE2DB1" w14:textId="77777777" w:rsidR="00461B58" w:rsidRPr="00B15495" w:rsidRDefault="00461B58" w:rsidP="00B15495">
            <w:pPr>
              <w:pStyle w:val="Tabletext"/>
              <w:rPr>
                <w:lang w:eastAsia="en-US"/>
              </w:rPr>
            </w:pPr>
            <w:r w:rsidRPr="00B15495">
              <w:rPr>
                <w:lang w:eastAsia="en-US"/>
              </w:rPr>
              <w:t>2.  Schedule</w:t>
            </w:r>
            <w:r w:rsidR="00B15495" w:rsidRPr="00B15495">
              <w:rPr>
                <w:lang w:eastAsia="en-US"/>
              </w:rPr>
              <w:t> </w:t>
            </w:r>
            <w:r w:rsidRPr="00B15495">
              <w:rPr>
                <w:lang w:eastAsia="en-US"/>
              </w:rPr>
              <w:t>1, Parts</w:t>
            </w:r>
            <w:r w:rsidR="00B15495" w:rsidRPr="00B15495">
              <w:rPr>
                <w:lang w:eastAsia="en-US"/>
              </w:rPr>
              <w:t> </w:t>
            </w:r>
            <w:r w:rsidRPr="00B15495">
              <w:rPr>
                <w:lang w:eastAsia="en-US"/>
              </w:rPr>
              <w:t>1 and 2</w:t>
            </w:r>
          </w:p>
        </w:tc>
        <w:tc>
          <w:tcPr>
            <w:tcW w:w="3828" w:type="dxa"/>
            <w:shd w:val="clear" w:color="auto" w:fill="auto"/>
          </w:tcPr>
          <w:p w14:paraId="54EB909A" w14:textId="77777777" w:rsidR="00461B58" w:rsidRPr="00B15495" w:rsidRDefault="00461B58" w:rsidP="00B15495">
            <w:pPr>
              <w:pStyle w:val="Tabletext"/>
              <w:rPr>
                <w:lang w:eastAsia="en-US"/>
              </w:rPr>
            </w:pPr>
            <w:r w:rsidRPr="00B15495">
              <w:rPr>
                <w:lang w:eastAsia="en-US"/>
              </w:rPr>
              <w:t xml:space="preserve">At the same time as the </w:t>
            </w:r>
            <w:r w:rsidRPr="00B15495">
              <w:rPr>
                <w:i/>
                <w:lang w:eastAsia="en-US"/>
              </w:rPr>
              <w:t xml:space="preserve">Federal Circuit and Family Court of Australia Act </w:t>
            </w:r>
            <w:r w:rsidR="00EF2D9C" w:rsidRPr="00B15495">
              <w:rPr>
                <w:i/>
                <w:lang w:eastAsia="en-US"/>
              </w:rPr>
              <w:t>20</w:t>
            </w:r>
            <w:r w:rsidR="00EF2D9C">
              <w:rPr>
                <w:i/>
                <w:lang w:eastAsia="en-US"/>
              </w:rPr>
              <w:t>21</w:t>
            </w:r>
            <w:r w:rsidR="00EF2D9C" w:rsidRPr="00B15495">
              <w:rPr>
                <w:lang w:eastAsia="en-US"/>
              </w:rPr>
              <w:t xml:space="preserve"> </w:t>
            </w:r>
            <w:r w:rsidRPr="00B15495">
              <w:rPr>
                <w:lang w:eastAsia="en-US"/>
              </w:rPr>
              <w:t>commences.</w:t>
            </w:r>
          </w:p>
          <w:p w14:paraId="6C1751B7" w14:textId="77777777" w:rsidR="00461B58" w:rsidRPr="00B15495" w:rsidRDefault="00461B58" w:rsidP="00B15495">
            <w:pPr>
              <w:pStyle w:val="Tabletext"/>
              <w:rPr>
                <w:lang w:eastAsia="en-US"/>
              </w:rPr>
            </w:pPr>
            <w:r w:rsidRPr="00B15495">
              <w:rPr>
                <w:lang w:eastAsia="en-US"/>
              </w:rPr>
              <w:t>However, the provisions do not commence at all if that Act does not commence.</w:t>
            </w:r>
          </w:p>
        </w:tc>
        <w:tc>
          <w:tcPr>
            <w:tcW w:w="1582" w:type="dxa"/>
            <w:shd w:val="clear" w:color="auto" w:fill="auto"/>
          </w:tcPr>
          <w:p w14:paraId="55A6CE4B" w14:textId="0578E625" w:rsidR="00461B58" w:rsidRPr="00B15495" w:rsidRDefault="002333D3" w:rsidP="00B15495">
            <w:pPr>
              <w:pStyle w:val="Tabletext"/>
              <w:rPr>
                <w:lang w:eastAsia="en-US"/>
              </w:rPr>
            </w:pPr>
            <w:r>
              <w:rPr>
                <w:lang w:eastAsia="en-US"/>
              </w:rPr>
              <w:t>1 September 2021</w:t>
            </w:r>
          </w:p>
        </w:tc>
      </w:tr>
      <w:tr w:rsidR="00461B58" w:rsidRPr="00B15495" w14:paraId="0FE1A047" w14:textId="77777777" w:rsidTr="00817050">
        <w:tc>
          <w:tcPr>
            <w:tcW w:w="1701" w:type="dxa"/>
            <w:shd w:val="clear" w:color="auto" w:fill="auto"/>
          </w:tcPr>
          <w:p w14:paraId="1F50AAC5" w14:textId="77777777" w:rsidR="00461B58" w:rsidRPr="00B15495" w:rsidRDefault="000F49BA" w:rsidP="00B15495">
            <w:pPr>
              <w:pStyle w:val="Tabletext"/>
              <w:rPr>
                <w:lang w:eastAsia="en-US"/>
              </w:rPr>
            </w:pPr>
            <w:r w:rsidRPr="00B15495">
              <w:rPr>
                <w:lang w:eastAsia="en-US"/>
              </w:rPr>
              <w:t>3.  Schedule</w:t>
            </w:r>
            <w:r w:rsidR="00B15495" w:rsidRPr="00B15495">
              <w:rPr>
                <w:lang w:eastAsia="en-US"/>
              </w:rPr>
              <w:t> </w:t>
            </w:r>
            <w:r w:rsidRPr="00B15495">
              <w:rPr>
                <w:lang w:eastAsia="en-US"/>
              </w:rPr>
              <w:t>1, Part</w:t>
            </w:r>
            <w:r w:rsidR="00B15495" w:rsidRPr="00B15495">
              <w:rPr>
                <w:lang w:eastAsia="en-US"/>
              </w:rPr>
              <w:t> </w:t>
            </w:r>
            <w:r w:rsidRPr="00B15495">
              <w:rPr>
                <w:lang w:eastAsia="en-US"/>
              </w:rPr>
              <w:t>3</w:t>
            </w:r>
          </w:p>
        </w:tc>
        <w:tc>
          <w:tcPr>
            <w:tcW w:w="3828" w:type="dxa"/>
            <w:shd w:val="clear" w:color="auto" w:fill="auto"/>
          </w:tcPr>
          <w:p w14:paraId="74B3FF3C" w14:textId="77777777" w:rsidR="00461B58" w:rsidRPr="00B15495" w:rsidRDefault="00461B58" w:rsidP="00B15495">
            <w:pPr>
              <w:pStyle w:val="Tabletext"/>
            </w:pPr>
            <w:r w:rsidRPr="00B15495">
              <w:t>The later of:</w:t>
            </w:r>
          </w:p>
          <w:p w14:paraId="38539F6D" w14:textId="77777777" w:rsidR="00461B58" w:rsidRPr="00B15495" w:rsidRDefault="00461B58" w:rsidP="00B15495">
            <w:pPr>
              <w:pStyle w:val="Tablea"/>
            </w:pPr>
            <w:r w:rsidRPr="00B15495">
              <w:t xml:space="preserve">(a) </w:t>
            </w:r>
            <w:r w:rsidR="004832E5" w:rsidRPr="00B15495">
              <w:t>1</w:t>
            </w:r>
            <w:r w:rsidR="00B15495" w:rsidRPr="00B15495">
              <w:t> </w:t>
            </w:r>
            <w:r w:rsidR="004832E5" w:rsidRPr="00B15495">
              <w:t>January 2020</w:t>
            </w:r>
            <w:r w:rsidRPr="00B15495">
              <w:t>; and</w:t>
            </w:r>
          </w:p>
          <w:p w14:paraId="7B17F189" w14:textId="77777777" w:rsidR="004832E5" w:rsidRPr="00B15495" w:rsidRDefault="00461B58" w:rsidP="00B15495">
            <w:pPr>
              <w:pStyle w:val="Tablea"/>
            </w:pPr>
            <w:r w:rsidRPr="00B15495">
              <w:t xml:space="preserve">(b) </w:t>
            </w:r>
            <w:r w:rsidR="004832E5" w:rsidRPr="00B15495">
              <w:t>a</w:t>
            </w:r>
            <w:r w:rsidR="004832E5" w:rsidRPr="00B15495">
              <w:rPr>
                <w:lang w:eastAsia="en-US"/>
              </w:rPr>
              <w:t>t the same time as the commencement of the provisions covered by table item</w:t>
            </w:r>
            <w:r w:rsidR="00B15495" w:rsidRPr="00B15495">
              <w:rPr>
                <w:lang w:eastAsia="en-US"/>
              </w:rPr>
              <w:t> </w:t>
            </w:r>
            <w:r w:rsidR="004832E5" w:rsidRPr="00B15495">
              <w:rPr>
                <w:lang w:eastAsia="en-US"/>
              </w:rPr>
              <w:t>2</w:t>
            </w:r>
            <w:r w:rsidRPr="00B15495">
              <w:t>.</w:t>
            </w:r>
          </w:p>
        </w:tc>
        <w:tc>
          <w:tcPr>
            <w:tcW w:w="1582" w:type="dxa"/>
            <w:shd w:val="clear" w:color="auto" w:fill="auto"/>
          </w:tcPr>
          <w:p w14:paraId="6B16A5AD" w14:textId="1088ED64" w:rsidR="00461B58" w:rsidRDefault="002333D3" w:rsidP="00B15495">
            <w:pPr>
              <w:pStyle w:val="Tabletext"/>
              <w:rPr>
                <w:lang w:eastAsia="en-US"/>
              </w:rPr>
            </w:pPr>
            <w:r>
              <w:rPr>
                <w:lang w:eastAsia="en-US"/>
              </w:rPr>
              <w:t>1 September 2021</w:t>
            </w:r>
          </w:p>
          <w:p w14:paraId="609A05E9" w14:textId="62D724AE" w:rsidR="002333D3" w:rsidRPr="00B15495" w:rsidRDefault="008C400B" w:rsidP="00B15495">
            <w:pPr>
              <w:pStyle w:val="Tabletext"/>
              <w:rPr>
                <w:lang w:eastAsia="en-US"/>
              </w:rPr>
            </w:pPr>
            <w:r>
              <w:rPr>
                <w:lang w:eastAsia="en-US"/>
              </w:rPr>
              <w:t>(</w:t>
            </w:r>
            <w:r w:rsidR="002333D3">
              <w:rPr>
                <w:lang w:eastAsia="en-US"/>
              </w:rPr>
              <w:t>paragraph (b) applies</w:t>
            </w:r>
            <w:r>
              <w:rPr>
                <w:lang w:eastAsia="en-US"/>
              </w:rPr>
              <w:t>)</w:t>
            </w:r>
          </w:p>
        </w:tc>
      </w:tr>
      <w:tr w:rsidR="006002F0" w:rsidRPr="00B15495" w14:paraId="229D6212" w14:textId="77777777" w:rsidTr="00817050">
        <w:tc>
          <w:tcPr>
            <w:tcW w:w="1701" w:type="dxa"/>
            <w:shd w:val="clear" w:color="auto" w:fill="auto"/>
          </w:tcPr>
          <w:p w14:paraId="5DCE7518" w14:textId="77777777" w:rsidR="006002F0" w:rsidRPr="00B15495" w:rsidRDefault="006002F0" w:rsidP="00B15495">
            <w:pPr>
              <w:pStyle w:val="Tabletext"/>
              <w:rPr>
                <w:lang w:eastAsia="en-US"/>
              </w:rPr>
            </w:pPr>
            <w:r w:rsidRPr="00B15495">
              <w:rPr>
                <w:lang w:eastAsia="en-US"/>
              </w:rPr>
              <w:t>4.  Schedule</w:t>
            </w:r>
            <w:r w:rsidR="00B15495" w:rsidRPr="00B15495">
              <w:rPr>
                <w:lang w:eastAsia="en-US"/>
              </w:rPr>
              <w:t> </w:t>
            </w:r>
            <w:r w:rsidRPr="00B15495">
              <w:rPr>
                <w:lang w:eastAsia="en-US"/>
              </w:rPr>
              <w:t>1, Part</w:t>
            </w:r>
            <w:r w:rsidR="00B15495" w:rsidRPr="00B15495">
              <w:rPr>
                <w:lang w:eastAsia="en-US"/>
              </w:rPr>
              <w:t> </w:t>
            </w:r>
            <w:r w:rsidRPr="00B15495">
              <w:rPr>
                <w:lang w:eastAsia="en-US"/>
              </w:rPr>
              <w:t>4</w:t>
            </w:r>
          </w:p>
        </w:tc>
        <w:tc>
          <w:tcPr>
            <w:tcW w:w="3828" w:type="dxa"/>
            <w:shd w:val="clear" w:color="auto" w:fill="auto"/>
          </w:tcPr>
          <w:p w14:paraId="546F077D" w14:textId="77777777" w:rsidR="006002F0" w:rsidRPr="00B15495" w:rsidRDefault="006002F0" w:rsidP="009A067C">
            <w:pPr>
              <w:pStyle w:val="Tabletext"/>
              <w:rPr>
                <w:lang w:eastAsia="en-US"/>
              </w:rPr>
            </w:pPr>
            <w:r w:rsidRPr="00B15495">
              <w:t xml:space="preserve">The day after the end of the period of </w:t>
            </w:r>
            <w:r w:rsidR="009A067C">
              <w:t>18 months</w:t>
            </w:r>
            <w:r w:rsidRPr="00B15495">
              <w:t xml:space="preserve"> beginning on the day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commences.</w:t>
            </w:r>
          </w:p>
        </w:tc>
        <w:tc>
          <w:tcPr>
            <w:tcW w:w="1582" w:type="dxa"/>
            <w:shd w:val="clear" w:color="auto" w:fill="auto"/>
          </w:tcPr>
          <w:p w14:paraId="427F2438" w14:textId="05A7B3B5" w:rsidR="006002F0" w:rsidRPr="00B15495" w:rsidRDefault="002333D3" w:rsidP="00B15495">
            <w:pPr>
              <w:pStyle w:val="Tabletext"/>
              <w:rPr>
                <w:lang w:eastAsia="en-US"/>
              </w:rPr>
            </w:pPr>
            <w:r>
              <w:rPr>
                <w:lang w:eastAsia="en-US"/>
              </w:rPr>
              <w:t>1 March 2023</w:t>
            </w:r>
          </w:p>
        </w:tc>
      </w:tr>
      <w:tr w:rsidR="003C1AFA" w:rsidRPr="00B15495" w14:paraId="7167AA4B" w14:textId="77777777" w:rsidTr="00817050">
        <w:tc>
          <w:tcPr>
            <w:tcW w:w="1701" w:type="dxa"/>
            <w:shd w:val="clear" w:color="auto" w:fill="auto"/>
          </w:tcPr>
          <w:p w14:paraId="0AC80B55" w14:textId="77777777" w:rsidR="003C1AFA" w:rsidRPr="00B15495" w:rsidRDefault="006002F0" w:rsidP="00B15495">
            <w:pPr>
              <w:pStyle w:val="Tabletext"/>
              <w:rPr>
                <w:lang w:eastAsia="en-US"/>
              </w:rPr>
            </w:pPr>
            <w:r w:rsidRPr="00B15495">
              <w:rPr>
                <w:lang w:eastAsia="en-US"/>
              </w:rPr>
              <w:t>5</w:t>
            </w:r>
            <w:r w:rsidR="003C1AFA" w:rsidRPr="00B15495">
              <w:rPr>
                <w:lang w:eastAsia="en-US"/>
              </w:rPr>
              <w:t>.  Schedules</w:t>
            </w:r>
            <w:r w:rsidR="00B15495" w:rsidRPr="00B15495">
              <w:rPr>
                <w:lang w:eastAsia="en-US"/>
              </w:rPr>
              <w:t> </w:t>
            </w:r>
            <w:r w:rsidR="003C1AFA" w:rsidRPr="00B15495">
              <w:rPr>
                <w:lang w:eastAsia="en-US"/>
              </w:rPr>
              <w:t>2 and 3</w:t>
            </w:r>
          </w:p>
        </w:tc>
        <w:tc>
          <w:tcPr>
            <w:tcW w:w="3828" w:type="dxa"/>
            <w:shd w:val="clear" w:color="auto" w:fill="auto"/>
          </w:tcPr>
          <w:p w14:paraId="37677799" w14:textId="77777777" w:rsidR="003C1AFA" w:rsidRPr="00B15495" w:rsidRDefault="003C1AFA" w:rsidP="00B15495">
            <w:pPr>
              <w:pStyle w:val="Tabletext"/>
              <w:rPr>
                <w:lang w:eastAsia="en-US"/>
              </w:rPr>
            </w:pPr>
            <w:r w:rsidRPr="00B15495">
              <w:rPr>
                <w:lang w:eastAsia="en-US"/>
              </w:rPr>
              <w:t>At the same time as the provisions covered by table item</w:t>
            </w:r>
            <w:r w:rsidR="00B15495" w:rsidRPr="00B15495">
              <w:rPr>
                <w:lang w:eastAsia="en-US"/>
              </w:rPr>
              <w:t> </w:t>
            </w:r>
            <w:r w:rsidRPr="00B15495">
              <w:rPr>
                <w:lang w:eastAsia="en-US"/>
              </w:rPr>
              <w:t>2.</w:t>
            </w:r>
          </w:p>
        </w:tc>
        <w:tc>
          <w:tcPr>
            <w:tcW w:w="1582" w:type="dxa"/>
            <w:shd w:val="clear" w:color="auto" w:fill="auto"/>
          </w:tcPr>
          <w:p w14:paraId="1763F982" w14:textId="706871D4" w:rsidR="003C1AFA" w:rsidRPr="00B15495" w:rsidRDefault="002333D3" w:rsidP="00B15495">
            <w:pPr>
              <w:pStyle w:val="Tabletext"/>
              <w:rPr>
                <w:lang w:eastAsia="en-US"/>
              </w:rPr>
            </w:pPr>
            <w:r>
              <w:rPr>
                <w:lang w:eastAsia="en-US"/>
              </w:rPr>
              <w:t>1 September 2021</w:t>
            </w:r>
          </w:p>
        </w:tc>
      </w:tr>
      <w:tr w:rsidR="00AF2F9F" w:rsidRPr="00B15495" w14:paraId="35BDBEA0" w14:textId="77777777" w:rsidTr="00817050">
        <w:tc>
          <w:tcPr>
            <w:tcW w:w="1701" w:type="dxa"/>
            <w:shd w:val="clear" w:color="auto" w:fill="auto"/>
          </w:tcPr>
          <w:p w14:paraId="30FCF6AF" w14:textId="77777777" w:rsidR="00AF2F9F" w:rsidRPr="00B15495" w:rsidRDefault="00AF2F9F" w:rsidP="00B15495">
            <w:pPr>
              <w:pStyle w:val="Tabletext"/>
              <w:rPr>
                <w:lang w:eastAsia="en-US"/>
              </w:rPr>
            </w:pPr>
            <w:r w:rsidRPr="00B15495">
              <w:rPr>
                <w:lang w:eastAsia="en-US"/>
              </w:rPr>
              <w:t>6.  Schedule</w:t>
            </w:r>
            <w:r w:rsidR="00B15495" w:rsidRPr="00B15495">
              <w:rPr>
                <w:lang w:eastAsia="en-US"/>
              </w:rPr>
              <w:t> </w:t>
            </w:r>
            <w:r w:rsidRPr="00B15495">
              <w:rPr>
                <w:lang w:eastAsia="en-US"/>
              </w:rPr>
              <w:t>4, Part</w:t>
            </w:r>
            <w:r w:rsidR="00B15495" w:rsidRPr="00B15495">
              <w:rPr>
                <w:lang w:eastAsia="en-US"/>
              </w:rPr>
              <w:t> </w:t>
            </w:r>
            <w:r w:rsidRPr="00B15495">
              <w:rPr>
                <w:lang w:eastAsia="en-US"/>
              </w:rPr>
              <w:t>1</w:t>
            </w:r>
          </w:p>
        </w:tc>
        <w:tc>
          <w:tcPr>
            <w:tcW w:w="3828" w:type="dxa"/>
            <w:shd w:val="clear" w:color="auto" w:fill="auto"/>
          </w:tcPr>
          <w:p w14:paraId="73905FBA" w14:textId="77777777" w:rsidR="00AF2F9F" w:rsidRPr="00B15495" w:rsidRDefault="00AF2F9F" w:rsidP="00B15495">
            <w:pPr>
              <w:pStyle w:val="Tabletext"/>
              <w:rPr>
                <w:lang w:eastAsia="en-US"/>
              </w:rPr>
            </w:pPr>
            <w:r w:rsidRPr="00B15495">
              <w:rPr>
                <w:lang w:eastAsia="en-US"/>
              </w:rPr>
              <w:t>The later of:</w:t>
            </w:r>
          </w:p>
          <w:p w14:paraId="04B55FB4" w14:textId="77777777" w:rsidR="00AF2F9F" w:rsidRPr="00B15495" w:rsidRDefault="00AF2F9F" w:rsidP="00B15495">
            <w:pPr>
              <w:pStyle w:val="Tablea"/>
              <w:rPr>
                <w:lang w:eastAsia="en-US"/>
              </w:rPr>
            </w:pPr>
            <w:r w:rsidRPr="00B15495">
              <w:rPr>
                <w:lang w:eastAsia="en-US"/>
              </w:rPr>
              <w:lastRenderedPageBreak/>
              <w:t>(a) at the same time as the commencement of the provisions covered by table item</w:t>
            </w:r>
            <w:r w:rsidR="00B15495" w:rsidRPr="00B15495">
              <w:rPr>
                <w:lang w:eastAsia="en-US"/>
              </w:rPr>
              <w:t> </w:t>
            </w:r>
            <w:r w:rsidRPr="00B15495">
              <w:rPr>
                <w:lang w:eastAsia="en-US"/>
              </w:rPr>
              <w:t>2; and</w:t>
            </w:r>
          </w:p>
          <w:p w14:paraId="3D253D0E" w14:textId="77777777" w:rsidR="00AF2F9F" w:rsidRPr="00B15495" w:rsidRDefault="00AF2F9F" w:rsidP="00B15495">
            <w:pPr>
              <w:pStyle w:val="Tablea"/>
              <w:rPr>
                <w:lang w:eastAsia="en-US"/>
              </w:rPr>
            </w:pPr>
            <w:r w:rsidRPr="00B15495">
              <w:rPr>
                <w:lang w:eastAsia="en-US"/>
              </w:rPr>
              <w:t>(b) immediately after the commencement of Schedule</w:t>
            </w:r>
            <w:r w:rsidR="00B15495" w:rsidRPr="00B15495">
              <w:rPr>
                <w:lang w:eastAsia="en-US"/>
              </w:rPr>
              <w:t> </w:t>
            </w:r>
            <w:r w:rsidRPr="00B15495">
              <w:rPr>
                <w:lang w:eastAsia="en-US"/>
              </w:rPr>
              <w:t xml:space="preserve">2 to the </w:t>
            </w:r>
            <w:r w:rsidRPr="00B15495">
              <w:rPr>
                <w:i/>
                <w:lang w:eastAsia="en-US"/>
              </w:rPr>
              <w:t>Aged Care Legislation Amendment (New Commissioner Functions) Act 2019</w:t>
            </w:r>
            <w:r w:rsidRPr="00B15495">
              <w:rPr>
                <w:lang w:eastAsia="en-US"/>
              </w:rPr>
              <w:t>.</w:t>
            </w:r>
          </w:p>
          <w:p w14:paraId="58A4128F" w14:textId="77777777" w:rsidR="00AF2F9F" w:rsidRPr="00B15495" w:rsidRDefault="00AF2F9F"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6403404D" w14:textId="77777777" w:rsidR="002E0C95" w:rsidRDefault="002E0C95" w:rsidP="002E0C95">
            <w:pPr>
              <w:pStyle w:val="Tabletext"/>
              <w:rPr>
                <w:lang w:eastAsia="en-US"/>
              </w:rPr>
            </w:pPr>
            <w:r>
              <w:rPr>
                <w:lang w:eastAsia="en-US"/>
              </w:rPr>
              <w:lastRenderedPageBreak/>
              <w:t>1 September 2021</w:t>
            </w:r>
          </w:p>
          <w:p w14:paraId="2968D4F0" w14:textId="60C17B36" w:rsidR="00AF2F9F" w:rsidRPr="00B15495" w:rsidRDefault="008C400B" w:rsidP="002E0C95">
            <w:pPr>
              <w:pStyle w:val="Tabletext"/>
              <w:rPr>
                <w:lang w:eastAsia="en-US"/>
              </w:rPr>
            </w:pPr>
            <w:r>
              <w:rPr>
                <w:lang w:eastAsia="en-US"/>
              </w:rPr>
              <w:lastRenderedPageBreak/>
              <w:t>(</w:t>
            </w:r>
            <w:r w:rsidR="002E0C95">
              <w:rPr>
                <w:lang w:eastAsia="en-US"/>
              </w:rPr>
              <w:t>paragraph (</w:t>
            </w:r>
            <w:r w:rsidR="00652659">
              <w:rPr>
                <w:lang w:eastAsia="en-US"/>
              </w:rPr>
              <w:t>a</w:t>
            </w:r>
            <w:r w:rsidR="002E0C95">
              <w:rPr>
                <w:lang w:eastAsia="en-US"/>
              </w:rPr>
              <w:t>) applies</w:t>
            </w:r>
            <w:r>
              <w:rPr>
                <w:lang w:eastAsia="en-US"/>
              </w:rPr>
              <w:t>)</w:t>
            </w:r>
          </w:p>
        </w:tc>
      </w:tr>
      <w:tr w:rsidR="00DD5553" w:rsidRPr="00B15495" w14:paraId="51BD282D" w14:textId="77777777" w:rsidTr="00817050">
        <w:tc>
          <w:tcPr>
            <w:tcW w:w="1701" w:type="dxa"/>
            <w:shd w:val="clear" w:color="auto" w:fill="auto"/>
          </w:tcPr>
          <w:p w14:paraId="4B46C5E2" w14:textId="77777777" w:rsidR="00DD5553" w:rsidRPr="00B15495" w:rsidRDefault="00AF2F9F" w:rsidP="00B15495">
            <w:pPr>
              <w:pStyle w:val="Tabletext"/>
              <w:rPr>
                <w:lang w:eastAsia="en-US"/>
              </w:rPr>
            </w:pPr>
            <w:r w:rsidRPr="00B15495">
              <w:rPr>
                <w:lang w:eastAsia="en-US"/>
              </w:rPr>
              <w:lastRenderedPageBreak/>
              <w:t>7</w:t>
            </w:r>
            <w:r w:rsidR="00DD5553" w:rsidRPr="00B15495">
              <w:rPr>
                <w:lang w:eastAsia="en-US"/>
              </w:rPr>
              <w:t>.  Schedule</w:t>
            </w:r>
            <w:r w:rsidR="00B15495" w:rsidRPr="00B15495">
              <w:rPr>
                <w:lang w:eastAsia="en-US"/>
              </w:rPr>
              <w:t> </w:t>
            </w:r>
            <w:r w:rsidR="00DD5553" w:rsidRPr="00B15495">
              <w:rPr>
                <w:lang w:eastAsia="en-US"/>
              </w:rPr>
              <w:t>4, Part</w:t>
            </w:r>
            <w:r w:rsidR="00B15495" w:rsidRPr="00B15495">
              <w:rPr>
                <w:lang w:eastAsia="en-US"/>
              </w:rPr>
              <w:t> </w:t>
            </w:r>
            <w:r w:rsidRPr="00B15495">
              <w:rPr>
                <w:lang w:eastAsia="en-US"/>
              </w:rPr>
              <w:t>2</w:t>
            </w:r>
          </w:p>
        </w:tc>
        <w:tc>
          <w:tcPr>
            <w:tcW w:w="3828" w:type="dxa"/>
            <w:shd w:val="clear" w:color="auto" w:fill="auto"/>
          </w:tcPr>
          <w:p w14:paraId="75224D0F" w14:textId="77777777" w:rsidR="00DD5553" w:rsidRPr="00B15495" w:rsidRDefault="00DD5553" w:rsidP="00B15495">
            <w:pPr>
              <w:pStyle w:val="Tabletext"/>
              <w:rPr>
                <w:lang w:eastAsia="en-US"/>
              </w:rPr>
            </w:pPr>
            <w:r w:rsidRPr="00B15495">
              <w:rPr>
                <w:lang w:eastAsia="en-US"/>
              </w:rPr>
              <w:t>The later of:</w:t>
            </w:r>
          </w:p>
          <w:p w14:paraId="3FF3301C" w14:textId="77777777" w:rsidR="00DD5553" w:rsidRPr="00B15495" w:rsidRDefault="00DD5553"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6F897F28" w14:textId="77777777" w:rsidR="00DD5553" w:rsidRPr="00B15495" w:rsidRDefault="00DD5553" w:rsidP="00B15495">
            <w:pPr>
              <w:pStyle w:val="Tablea"/>
              <w:rPr>
                <w:lang w:eastAsia="en-US"/>
              </w:rPr>
            </w:pPr>
            <w:r w:rsidRPr="00B15495">
              <w:rPr>
                <w:lang w:eastAsia="en-US"/>
              </w:rPr>
              <w:t xml:space="preserve">(b) immediately after the commencement of the </w:t>
            </w:r>
            <w:r w:rsidRPr="00B15495">
              <w:rPr>
                <w:i/>
                <w:lang w:eastAsia="en-US"/>
              </w:rPr>
              <w:t>Communications Legislation Amendment (Deregulation and Other Measures) Act 2019</w:t>
            </w:r>
            <w:r w:rsidRPr="00B15495">
              <w:rPr>
                <w:lang w:eastAsia="en-US"/>
              </w:rPr>
              <w:t>.</w:t>
            </w:r>
          </w:p>
          <w:p w14:paraId="08E00B55" w14:textId="77777777" w:rsidR="00DD5553" w:rsidRPr="00B15495" w:rsidRDefault="00DD5553"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1267F1DA" w14:textId="77777777" w:rsidR="00652659" w:rsidRDefault="00652659" w:rsidP="00652659">
            <w:pPr>
              <w:pStyle w:val="Tabletext"/>
              <w:rPr>
                <w:lang w:eastAsia="en-US"/>
              </w:rPr>
            </w:pPr>
            <w:r>
              <w:rPr>
                <w:lang w:eastAsia="en-US"/>
              </w:rPr>
              <w:t>1 September 2021</w:t>
            </w:r>
          </w:p>
          <w:p w14:paraId="161F81A4" w14:textId="414D4B30" w:rsidR="00DD5553" w:rsidRPr="00B15495" w:rsidRDefault="008C400B" w:rsidP="00652659">
            <w:pPr>
              <w:pStyle w:val="Tabletext"/>
              <w:rPr>
                <w:lang w:eastAsia="en-US"/>
              </w:rPr>
            </w:pPr>
            <w:r>
              <w:rPr>
                <w:lang w:eastAsia="en-US"/>
              </w:rPr>
              <w:t>(</w:t>
            </w:r>
            <w:r w:rsidR="00652659">
              <w:rPr>
                <w:lang w:eastAsia="en-US"/>
              </w:rPr>
              <w:t>paragraph (a) applies</w:t>
            </w:r>
            <w:r>
              <w:rPr>
                <w:lang w:eastAsia="en-US"/>
              </w:rPr>
              <w:t>)</w:t>
            </w:r>
          </w:p>
        </w:tc>
      </w:tr>
      <w:tr w:rsidR="003C1AFA" w:rsidRPr="00B15495" w14:paraId="51F29B53" w14:textId="77777777" w:rsidTr="00817050">
        <w:tc>
          <w:tcPr>
            <w:tcW w:w="1701" w:type="dxa"/>
            <w:shd w:val="clear" w:color="auto" w:fill="auto"/>
          </w:tcPr>
          <w:p w14:paraId="60BB17A5" w14:textId="77777777" w:rsidR="003C1AFA" w:rsidRPr="00B15495" w:rsidRDefault="00AF2F9F" w:rsidP="00B15495">
            <w:pPr>
              <w:pStyle w:val="Tabletext"/>
              <w:rPr>
                <w:lang w:eastAsia="en-US"/>
              </w:rPr>
            </w:pPr>
            <w:r w:rsidRPr="00B15495">
              <w:rPr>
                <w:lang w:eastAsia="en-US"/>
              </w:rPr>
              <w:t>8</w:t>
            </w:r>
            <w:r w:rsidR="003C1AFA" w:rsidRPr="00B15495">
              <w:rPr>
                <w:lang w:eastAsia="en-US"/>
              </w:rPr>
              <w:t>.  Schedule</w:t>
            </w:r>
            <w:r w:rsidR="00B15495" w:rsidRPr="00B15495">
              <w:rPr>
                <w:lang w:eastAsia="en-US"/>
              </w:rPr>
              <w:t> </w:t>
            </w:r>
            <w:r w:rsidR="009A60A2" w:rsidRPr="00B15495">
              <w:rPr>
                <w:lang w:eastAsia="en-US"/>
              </w:rPr>
              <w:t>4</w:t>
            </w:r>
            <w:r w:rsidR="003C1AFA" w:rsidRPr="00B15495">
              <w:rPr>
                <w:lang w:eastAsia="en-US"/>
              </w:rPr>
              <w:t>, Part</w:t>
            </w:r>
            <w:r w:rsidR="00B15495" w:rsidRPr="00B15495">
              <w:rPr>
                <w:lang w:eastAsia="en-US"/>
              </w:rPr>
              <w:t> </w:t>
            </w:r>
            <w:r w:rsidRPr="00B15495">
              <w:rPr>
                <w:lang w:eastAsia="en-US"/>
              </w:rPr>
              <w:t>3</w:t>
            </w:r>
          </w:p>
        </w:tc>
        <w:tc>
          <w:tcPr>
            <w:tcW w:w="3828" w:type="dxa"/>
            <w:shd w:val="clear" w:color="auto" w:fill="auto"/>
          </w:tcPr>
          <w:p w14:paraId="0486F1DB" w14:textId="77777777" w:rsidR="00536112" w:rsidRPr="00B15495" w:rsidRDefault="00536112" w:rsidP="00B15495">
            <w:pPr>
              <w:pStyle w:val="Tabletext"/>
              <w:rPr>
                <w:lang w:eastAsia="en-US"/>
              </w:rPr>
            </w:pPr>
            <w:r w:rsidRPr="00B15495">
              <w:rPr>
                <w:lang w:eastAsia="en-US"/>
              </w:rPr>
              <w:t>The later of:</w:t>
            </w:r>
          </w:p>
          <w:p w14:paraId="47F91B07" w14:textId="77777777" w:rsidR="00536112" w:rsidRPr="00B15495" w:rsidRDefault="00536112"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3A8EA56C" w14:textId="77777777" w:rsidR="00536112" w:rsidRPr="00B15495" w:rsidRDefault="00536112" w:rsidP="00B15495">
            <w:pPr>
              <w:pStyle w:val="Tablea"/>
              <w:rPr>
                <w:lang w:eastAsia="en-US"/>
              </w:rPr>
            </w:pPr>
            <w:r w:rsidRPr="00B15495">
              <w:rPr>
                <w:lang w:eastAsia="en-US"/>
              </w:rPr>
              <w:t>(b) immediately after the commencement of item</w:t>
            </w:r>
            <w:r w:rsidR="00B15495" w:rsidRPr="00B15495">
              <w:rPr>
                <w:lang w:eastAsia="en-US"/>
              </w:rPr>
              <w:t> </w:t>
            </w:r>
            <w:r w:rsidRPr="00B15495">
              <w:rPr>
                <w:lang w:eastAsia="en-US"/>
              </w:rPr>
              <w:t>3 of Schedule</w:t>
            </w:r>
            <w:r w:rsidR="00B15495" w:rsidRPr="00B15495">
              <w:rPr>
                <w:lang w:eastAsia="en-US"/>
              </w:rPr>
              <w:t> </w:t>
            </w:r>
            <w:r w:rsidRPr="00B15495">
              <w:rPr>
                <w:lang w:eastAsia="en-US"/>
              </w:rPr>
              <w:t xml:space="preserve">4 to the </w:t>
            </w:r>
            <w:r w:rsidRPr="00B15495">
              <w:rPr>
                <w:i/>
                <w:lang w:eastAsia="en-US"/>
              </w:rPr>
              <w:t xml:space="preserve">Fair Work Laws Amendment (Proper Use of Worker Benefits) Act </w:t>
            </w:r>
            <w:r w:rsidR="00EF2D9C" w:rsidRPr="00B15495">
              <w:rPr>
                <w:i/>
                <w:lang w:eastAsia="en-US"/>
              </w:rPr>
              <w:t>20</w:t>
            </w:r>
            <w:r w:rsidR="00EF2D9C">
              <w:rPr>
                <w:i/>
                <w:lang w:eastAsia="en-US"/>
              </w:rPr>
              <w:t>21</w:t>
            </w:r>
            <w:r w:rsidRPr="00B15495">
              <w:rPr>
                <w:lang w:eastAsia="en-US"/>
              </w:rPr>
              <w:t>.</w:t>
            </w:r>
          </w:p>
          <w:p w14:paraId="0D6CFDD3" w14:textId="77777777" w:rsidR="003C1AFA" w:rsidRPr="00B15495" w:rsidRDefault="00536112"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2952361C" w14:textId="77777777" w:rsidR="003C1AFA" w:rsidRPr="00B15495" w:rsidRDefault="003C1AFA" w:rsidP="00B15495">
            <w:pPr>
              <w:pStyle w:val="Tabletext"/>
              <w:rPr>
                <w:lang w:eastAsia="en-US"/>
              </w:rPr>
            </w:pPr>
          </w:p>
        </w:tc>
      </w:tr>
      <w:tr w:rsidR="00E57109" w:rsidRPr="00B15495" w14:paraId="79CEA7B8" w14:textId="77777777" w:rsidTr="00817050">
        <w:tc>
          <w:tcPr>
            <w:tcW w:w="1701" w:type="dxa"/>
            <w:shd w:val="clear" w:color="auto" w:fill="auto"/>
          </w:tcPr>
          <w:p w14:paraId="633DA01C" w14:textId="77777777" w:rsidR="00E57109" w:rsidRPr="00B15495" w:rsidRDefault="00AE40D8" w:rsidP="00B15495">
            <w:pPr>
              <w:pStyle w:val="Tabletext"/>
              <w:rPr>
                <w:lang w:eastAsia="en-US"/>
              </w:rPr>
            </w:pPr>
            <w:r w:rsidRPr="00B15495">
              <w:rPr>
                <w:lang w:eastAsia="en-US"/>
              </w:rPr>
              <w:t>9</w:t>
            </w:r>
            <w:r w:rsidR="00E57109" w:rsidRPr="00B15495">
              <w:rPr>
                <w:lang w:eastAsia="en-US"/>
              </w:rPr>
              <w:t>.  Schedule</w:t>
            </w:r>
            <w:r w:rsidR="00B15495" w:rsidRPr="00B15495">
              <w:rPr>
                <w:lang w:eastAsia="en-US"/>
              </w:rPr>
              <w:t> </w:t>
            </w:r>
            <w:r w:rsidR="00E57109" w:rsidRPr="00B15495">
              <w:rPr>
                <w:lang w:eastAsia="en-US"/>
              </w:rPr>
              <w:t>4, Part</w:t>
            </w:r>
            <w:r w:rsidR="00B15495" w:rsidRPr="00B15495">
              <w:rPr>
                <w:lang w:eastAsia="en-US"/>
              </w:rPr>
              <w:t> </w:t>
            </w:r>
            <w:r w:rsidR="00E57109" w:rsidRPr="00B15495">
              <w:rPr>
                <w:lang w:eastAsia="en-US"/>
              </w:rPr>
              <w:t>4</w:t>
            </w:r>
          </w:p>
        </w:tc>
        <w:tc>
          <w:tcPr>
            <w:tcW w:w="3828" w:type="dxa"/>
            <w:shd w:val="clear" w:color="auto" w:fill="auto"/>
          </w:tcPr>
          <w:p w14:paraId="4E342DA9" w14:textId="77777777" w:rsidR="00AE40D8" w:rsidRPr="00B15495" w:rsidRDefault="00AE40D8" w:rsidP="00B15495">
            <w:pPr>
              <w:pStyle w:val="Tabletext"/>
              <w:rPr>
                <w:lang w:eastAsia="en-US"/>
              </w:rPr>
            </w:pPr>
            <w:r w:rsidRPr="00B15495">
              <w:rPr>
                <w:lang w:eastAsia="en-US"/>
              </w:rPr>
              <w:t>The later of:</w:t>
            </w:r>
          </w:p>
          <w:p w14:paraId="42C87DEB" w14:textId="77777777" w:rsidR="00AE40D8" w:rsidRPr="00B15495" w:rsidRDefault="00AE40D8"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20936BD3" w14:textId="77777777" w:rsidR="00AE40D8" w:rsidRPr="00B15495" w:rsidRDefault="00AE40D8" w:rsidP="00B15495">
            <w:pPr>
              <w:pStyle w:val="Tablea"/>
              <w:rPr>
                <w:lang w:eastAsia="en-US"/>
              </w:rPr>
            </w:pPr>
            <w:r w:rsidRPr="00B15495">
              <w:rPr>
                <w:lang w:eastAsia="en-US"/>
              </w:rPr>
              <w:lastRenderedPageBreak/>
              <w:t xml:space="preserve">(b) immediately after the commencement of the </w:t>
            </w:r>
            <w:r w:rsidRPr="00B15495">
              <w:rPr>
                <w:i/>
                <w:lang w:eastAsia="en-US"/>
              </w:rPr>
              <w:t xml:space="preserve">Family Law Amendment (Western Australia De Facto Superannuation Splitting and Bankruptcy) Act </w:t>
            </w:r>
            <w:r w:rsidR="00EF2D9C" w:rsidRPr="00B15495">
              <w:rPr>
                <w:i/>
                <w:lang w:eastAsia="en-US"/>
              </w:rPr>
              <w:t>20</w:t>
            </w:r>
            <w:r w:rsidR="00EF2D9C">
              <w:rPr>
                <w:i/>
                <w:lang w:eastAsia="en-US"/>
              </w:rPr>
              <w:t>20</w:t>
            </w:r>
            <w:r w:rsidRPr="00B15495">
              <w:rPr>
                <w:lang w:eastAsia="en-US"/>
              </w:rPr>
              <w:t>.</w:t>
            </w:r>
          </w:p>
          <w:p w14:paraId="529C541E" w14:textId="77777777" w:rsidR="00E57109" w:rsidRPr="00B15495" w:rsidRDefault="00AE40D8" w:rsidP="00B15495">
            <w:pPr>
              <w:pStyle w:val="Tabletext"/>
              <w:rPr>
                <w:lang w:eastAsia="en-US"/>
              </w:rPr>
            </w:pPr>
            <w:r w:rsidRPr="00B15495">
              <w:rPr>
                <w:lang w:eastAsia="en-US"/>
              </w:rPr>
              <w:t xml:space="preserve">However, the provisions do not commence at all </w:t>
            </w:r>
            <w:r w:rsidR="00E462D0" w:rsidRPr="00B15495">
              <w:rPr>
                <w:lang w:eastAsia="en-US"/>
              </w:rPr>
              <w:t>unless both of</w:t>
            </w:r>
            <w:r w:rsidRPr="00B15495">
              <w:rPr>
                <w:lang w:eastAsia="en-US"/>
              </w:rPr>
              <w:t xml:space="preserve"> the event</w:t>
            </w:r>
            <w:r w:rsidR="00E462D0" w:rsidRPr="00B15495">
              <w:rPr>
                <w:lang w:eastAsia="en-US"/>
              </w:rPr>
              <w:t>s</w:t>
            </w:r>
            <w:r w:rsidRPr="00B15495">
              <w:rPr>
                <w:lang w:eastAsia="en-US"/>
              </w:rPr>
              <w:t xml:space="preserve"> mentioned in </w:t>
            </w:r>
            <w:r w:rsidR="00B15495" w:rsidRPr="00B15495">
              <w:rPr>
                <w:lang w:eastAsia="en-US"/>
              </w:rPr>
              <w:t>paragraphs (</w:t>
            </w:r>
            <w:r w:rsidR="00E462D0" w:rsidRPr="00B15495">
              <w:rPr>
                <w:lang w:eastAsia="en-US"/>
              </w:rPr>
              <w:t xml:space="preserve">a) and </w:t>
            </w:r>
            <w:r w:rsidR="00956315" w:rsidRPr="00B15495">
              <w:rPr>
                <w:lang w:eastAsia="en-US"/>
              </w:rPr>
              <w:t>(</w:t>
            </w:r>
            <w:r w:rsidRPr="00B15495">
              <w:rPr>
                <w:lang w:eastAsia="en-US"/>
              </w:rPr>
              <w:t>b) occur.</w:t>
            </w:r>
          </w:p>
        </w:tc>
        <w:tc>
          <w:tcPr>
            <w:tcW w:w="1582" w:type="dxa"/>
            <w:shd w:val="clear" w:color="auto" w:fill="auto"/>
          </w:tcPr>
          <w:p w14:paraId="200FB65F" w14:textId="77777777" w:rsidR="00E57109" w:rsidRDefault="00355B85" w:rsidP="00B15495">
            <w:pPr>
              <w:pStyle w:val="Tabletext"/>
              <w:rPr>
                <w:lang w:eastAsia="en-US"/>
              </w:rPr>
            </w:pPr>
            <w:r>
              <w:rPr>
                <w:lang w:eastAsia="en-US"/>
              </w:rPr>
              <w:lastRenderedPageBreak/>
              <w:t>28 September 2022</w:t>
            </w:r>
          </w:p>
          <w:p w14:paraId="5253F444" w14:textId="4430686B" w:rsidR="00355B85" w:rsidRPr="00B15495" w:rsidRDefault="00355B85" w:rsidP="00B15495">
            <w:pPr>
              <w:pStyle w:val="Tabletext"/>
              <w:rPr>
                <w:lang w:eastAsia="en-US"/>
              </w:rPr>
            </w:pPr>
            <w:r>
              <w:rPr>
                <w:lang w:eastAsia="en-US"/>
              </w:rPr>
              <w:t>(paragraph (b) applies)</w:t>
            </w:r>
            <w:bookmarkStart w:id="2" w:name="_GoBack"/>
            <w:bookmarkEnd w:id="2"/>
          </w:p>
        </w:tc>
      </w:tr>
      <w:tr w:rsidR="00817050" w:rsidRPr="00B15495" w14:paraId="42152EB6" w14:textId="77777777" w:rsidTr="00817050">
        <w:tc>
          <w:tcPr>
            <w:tcW w:w="1701" w:type="dxa"/>
            <w:shd w:val="clear" w:color="auto" w:fill="auto"/>
          </w:tcPr>
          <w:p w14:paraId="080547F1" w14:textId="77777777" w:rsidR="00817050" w:rsidRPr="00B15495" w:rsidRDefault="00817050" w:rsidP="00B15495">
            <w:pPr>
              <w:pStyle w:val="Tabletext"/>
              <w:rPr>
                <w:lang w:eastAsia="en-US"/>
              </w:rPr>
            </w:pPr>
            <w:r w:rsidRPr="00B15495">
              <w:rPr>
                <w:lang w:eastAsia="en-US"/>
              </w:rPr>
              <w:t>1</w:t>
            </w:r>
            <w:r w:rsidR="00E462D0" w:rsidRPr="00B15495">
              <w:rPr>
                <w:lang w:eastAsia="en-US"/>
              </w:rPr>
              <w:t>0</w:t>
            </w:r>
            <w:r w:rsidRPr="00B15495">
              <w:rPr>
                <w:lang w:eastAsia="en-US"/>
              </w:rPr>
              <w:t>.  Schedule</w:t>
            </w:r>
            <w:r w:rsidR="00B15495" w:rsidRPr="00B15495">
              <w:rPr>
                <w:lang w:eastAsia="en-US"/>
              </w:rPr>
              <w:t> </w:t>
            </w:r>
            <w:r w:rsidRPr="00B15495">
              <w:rPr>
                <w:lang w:eastAsia="en-US"/>
              </w:rPr>
              <w:t>4, Part</w:t>
            </w:r>
            <w:r w:rsidR="00B15495" w:rsidRPr="00B15495">
              <w:rPr>
                <w:lang w:eastAsia="en-US"/>
              </w:rPr>
              <w:t> </w:t>
            </w:r>
            <w:r w:rsidRPr="00B15495">
              <w:rPr>
                <w:lang w:eastAsia="en-US"/>
              </w:rPr>
              <w:t>5</w:t>
            </w:r>
          </w:p>
        </w:tc>
        <w:tc>
          <w:tcPr>
            <w:tcW w:w="3828" w:type="dxa"/>
            <w:shd w:val="clear" w:color="auto" w:fill="auto"/>
          </w:tcPr>
          <w:p w14:paraId="4DA59309" w14:textId="77777777" w:rsidR="00817050" w:rsidRPr="00B15495" w:rsidRDefault="00817050" w:rsidP="00B15495">
            <w:pPr>
              <w:pStyle w:val="Tabletext"/>
              <w:rPr>
                <w:lang w:eastAsia="en-US"/>
              </w:rPr>
            </w:pPr>
            <w:r w:rsidRPr="00B15495">
              <w:rPr>
                <w:lang w:eastAsia="en-US"/>
              </w:rPr>
              <w:t>The later of:</w:t>
            </w:r>
          </w:p>
          <w:p w14:paraId="640699BB" w14:textId="77777777" w:rsidR="00817050" w:rsidRPr="00B15495" w:rsidRDefault="00817050"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6C44967D" w14:textId="77777777" w:rsidR="00817050" w:rsidRPr="00B15495" w:rsidRDefault="00817050" w:rsidP="00B15495">
            <w:pPr>
              <w:pStyle w:val="Tablea"/>
              <w:rPr>
                <w:lang w:eastAsia="en-US"/>
              </w:rPr>
            </w:pPr>
            <w:r w:rsidRPr="00B15495">
              <w:rPr>
                <w:lang w:eastAsia="en-US"/>
              </w:rPr>
              <w:t xml:space="preserve">(b) immediately after the commencement of the </w:t>
            </w:r>
            <w:r w:rsidRPr="00B15495">
              <w:rPr>
                <w:i/>
                <w:lang w:eastAsia="en-US"/>
              </w:rPr>
              <w:t>Interactive Gambling Amendment (National Self</w:t>
            </w:r>
            <w:r w:rsidR="004D6FA8">
              <w:rPr>
                <w:i/>
                <w:lang w:eastAsia="en-US"/>
              </w:rPr>
              <w:noBreakHyphen/>
            </w:r>
            <w:r w:rsidRPr="00B15495">
              <w:rPr>
                <w:i/>
                <w:lang w:eastAsia="en-US"/>
              </w:rPr>
              <w:t>exclusion Register) Act 2019</w:t>
            </w:r>
            <w:r w:rsidRPr="00B15495">
              <w:rPr>
                <w:lang w:eastAsia="en-US"/>
              </w:rPr>
              <w:t>.</w:t>
            </w:r>
          </w:p>
          <w:p w14:paraId="1E4E2768" w14:textId="77777777" w:rsidR="00817050" w:rsidRPr="00B15495" w:rsidRDefault="00817050"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23CECEE0" w14:textId="77777777" w:rsidR="00652659" w:rsidRDefault="00652659" w:rsidP="00652659">
            <w:pPr>
              <w:pStyle w:val="Tabletext"/>
              <w:rPr>
                <w:lang w:eastAsia="en-US"/>
              </w:rPr>
            </w:pPr>
            <w:r>
              <w:rPr>
                <w:lang w:eastAsia="en-US"/>
              </w:rPr>
              <w:t>1 September 2021</w:t>
            </w:r>
          </w:p>
          <w:p w14:paraId="374A8D22" w14:textId="73509BEF" w:rsidR="00817050" w:rsidRPr="00B15495" w:rsidRDefault="008C400B" w:rsidP="00652659">
            <w:pPr>
              <w:pStyle w:val="Tabletext"/>
              <w:rPr>
                <w:lang w:eastAsia="en-US"/>
              </w:rPr>
            </w:pPr>
            <w:r>
              <w:rPr>
                <w:lang w:eastAsia="en-US"/>
              </w:rPr>
              <w:t>(</w:t>
            </w:r>
            <w:r w:rsidR="00652659">
              <w:rPr>
                <w:lang w:eastAsia="en-US"/>
              </w:rPr>
              <w:t>paragraph (a) applies</w:t>
            </w:r>
            <w:r>
              <w:rPr>
                <w:lang w:eastAsia="en-US"/>
              </w:rPr>
              <w:t>)</w:t>
            </w:r>
          </w:p>
        </w:tc>
      </w:tr>
      <w:tr w:rsidR="004A6944" w:rsidRPr="00B15495" w14:paraId="076196D1" w14:textId="77777777" w:rsidTr="00817050">
        <w:tc>
          <w:tcPr>
            <w:tcW w:w="1701" w:type="dxa"/>
            <w:shd w:val="clear" w:color="auto" w:fill="auto"/>
          </w:tcPr>
          <w:p w14:paraId="41ADE265" w14:textId="77777777" w:rsidR="004A6944" w:rsidRPr="00B15495" w:rsidRDefault="00AA45C4" w:rsidP="00B15495">
            <w:pPr>
              <w:pStyle w:val="Tabletext"/>
              <w:rPr>
                <w:lang w:eastAsia="en-US"/>
              </w:rPr>
            </w:pPr>
            <w:r w:rsidRPr="00B15495">
              <w:rPr>
                <w:lang w:eastAsia="en-US"/>
              </w:rPr>
              <w:t>1</w:t>
            </w:r>
            <w:r w:rsidR="00E462D0" w:rsidRPr="00B15495">
              <w:rPr>
                <w:lang w:eastAsia="en-US"/>
              </w:rPr>
              <w:t>1</w:t>
            </w:r>
            <w:r w:rsidR="004A6944" w:rsidRPr="00B15495">
              <w:rPr>
                <w:lang w:eastAsia="en-US"/>
              </w:rPr>
              <w:t>.  Schedule</w:t>
            </w:r>
            <w:r w:rsidR="00B15495" w:rsidRPr="00B15495">
              <w:rPr>
                <w:lang w:eastAsia="en-US"/>
              </w:rPr>
              <w:t> </w:t>
            </w:r>
            <w:r w:rsidR="004A6944" w:rsidRPr="00B15495">
              <w:rPr>
                <w:lang w:eastAsia="en-US"/>
              </w:rPr>
              <w:t>4, Part</w:t>
            </w:r>
            <w:r w:rsidR="00B15495" w:rsidRPr="00B15495">
              <w:rPr>
                <w:lang w:eastAsia="en-US"/>
              </w:rPr>
              <w:t> </w:t>
            </w:r>
            <w:r w:rsidR="00817050" w:rsidRPr="00B15495">
              <w:rPr>
                <w:lang w:eastAsia="en-US"/>
              </w:rPr>
              <w:t>6</w:t>
            </w:r>
          </w:p>
        </w:tc>
        <w:tc>
          <w:tcPr>
            <w:tcW w:w="3828" w:type="dxa"/>
            <w:shd w:val="clear" w:color="auto" w:fill="auto"/>
          </w:tcPr>
          <w:p w14:paraId="46D31435" w14:textId="77777777" w:rsidR="004A6944" w:rsidRPr="00B15495" w:rsidRDefault="004A6944" w:rsidP="00B15495">
            <w:pPr>
              <w:pStyle w:val="Tabletext"/>
              <w:rPr>
                <w:lang w:eastAsia="en-US"/>
              </w:rPr>
            </w:pPr>
            <w:r w:rsidRPr="00B15495">
              <w:rPr>
                <w:lang w:eastAsia="en-US"/>
              </w:rPr>
              <w:t>The later of:</w:t>
            </w:r>
          </w:p>
          <w:p w14:paraId="2ABB1517" w14:textId="77777777" w:rsidR="004A6944" w:rsidRPr="00B15495" w:rsidRDefault="004A6944"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6624D30B" w14:textId="77777777" w:rsidR="004A6944" w:rsidRPr="00B15495" w:rsidRDefault="004A6944" w:rsidP="00B15495">
            <w:pPr>
              <w:pStyle w:val="Tablea"/>
              <w:rPr>
                <w:lang w:eastAsia="en-US"/>
              </w:rPr>
            </w:pPr>
            <w:r w:rsidRPr="00B15495">
              <w:rPr>
                <w:lang w:eastAsia="en-US"/>
              </w:rPr>
              <w:t>(b) immedia</w:t>
            </w:r>
            <w:r w:rsidR="000D268C" w:rsidRPr="00B15495">
              <w:rPr>
                <w:lang w:eastAsia="en-US"/>
              </w:rPr>
              <w:t>tely after the commencement</w:t>
            </w:r>
            <w:r w:rsidRPr="00B15495">
              <w:rPr>
                <w:lang w:eastAsia="en-US"/>
              </w:rPr>
              <w:t xml:space="preserve"> of the </w:t>
            </w:r>
            <w:r w:rsidRPr="00B15495">
              <w:rPr>
                <w:i/>
                <w:lang w:eastAsia="en-US"/>
              </w:rPr>
              <w:t>National Sports Tribunal Act 2019</w:t>
            </w:r>
            <w:r w:rsidRPr="00B15495">
              <w:rPr>
                <w:lang w:eastAsia="en-US"/>
              </w:rPr>
              <w:t>.</w:t>
            </w:r>
          </w:p>
          <w:p w14:paraId="2DC135F9" w14:textId="77777777" w:rsidR="004A6944" w:rsidRPr="00B15495" w:rsidRDefault="004A6944"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09A82DE6" w14:textId="77777777" w:rsidR="00997EE4" w:rsidRDefault="00997EE4" w:rsidP="00997EE4">
            <w:pPr>
              <w:pStyle w:val="Tabletext"/>
              <w:rPr>
                <w:lang w:eastAsia="en-US"/>
              </w:rPr>
            </w:pPr>
            <w:r>
              <w:rPr>
                <w:lang w:eastAsia="en-US"/>
              </w:rPr>
              <w:t>1 September 2021</w:t>
            </w:r>
          </w:p>
          <w:p w14:paraId="6840574A" w14:textId="20473DBD" w:rsidR="004A6944" w:rsidRPr="00B15495" w:rsidRDefault="008C400B" w:rsidP="00997EE4">
            <w:pPr>
              <w:pStyle w:val="Tabletext"/>
              <w:rPr>
                <w:lang w:eastAsia="en-US"/>
              </w:rPr>
            </w:pPr>
            <w:r>
              <w:rPr>
                <w:lang w:eastAsia="en-US"/>
              </w:rPr>
              <w:t>(</w:t>
            </w:r>
            <w:r w:rsidR="00997EE4">
              <w:rPr>
                <w:lang w:eastAsia="en-US"/>
              </w:rPr>
              <w:t>paragraph (a) applies</w:t>
            </w:r>
            <w:r>
              <w:rPr>
                <w:lang w:eastAsia="en-US"/>
              </w:rPr>
              <w:t>)</w:t>
            </w:r>
          </w:p>
        </w:tc>
      </w:tr>
      <w:tr w:rsidR="0031301E" w:rsidRPr="00B15495" w14:paraId="5FE51D17" w14:textId="77777777" w:rsidTr="00817050">
        <w:tc>
          <w:tcPr>
            <w:tcW w:w="1701" w:type="dxa"/>
            <w:shd w:val="clear" w:color="auto" w:fill="auto"/>
          </w:tcPr>
          <w:p w14:paraId="45E376BD" w14:textId="77777777" w:rsidR="0031301E" w:rsidRPr="00B15495" w:rsidRDefault="00AA45C4" w:rsidP="00B15495">
            <w:pPr>
              <w:pStyle w:val="Tabletext"/>
              <w:rPr>
                <w:lang w:eastAsia="en-US"/>
              </w:rPr>
            </w:pPr>
            <w:r w:rsidRPr="00B15495">
              <w:rPr>
                <w:lang w:eastAsia="en-US"/>
              </w:rPr>
              <w:t>1</w:t>
            </w:r>
            <w:r w:rsidR="00E462D0" w:rsidRPr="00B15495">
              <w:rPr>
                <w:lang w:eastAsia="en-US"/>
              </w:rPr>
              <w:t>2</w:t>
            </w:r>
            <w:r w:rsidR="009A60A2" w:rsidRPr="00B15495">
              <w:rPr>
                <w:lang w:eastAsia="en-US"/>
              </w:rPr>
              <w:t>.  Schedule</w:t>
            </w:r>
            <w:r w:rsidR="00B15495" w:rsidRPr="00B15495">
              <w:rPr>
                <w:lang w:eastAsia="en-US"/>
              </w:rPr>
              <w:t> </w:t>
            </w:r>
            <w:r w:rsidR="009A60A2" w:rsidRPr="00B15495">
              <w:rPr>
                <w:lang w:eastAsia="en-US"/>
              </w:rPr>
              <w:t>4</w:t>
            </w:r>
            <w:r w:rsidR="00D204AF" w:rsidRPr="00B15495">
              <w:rPr>
                <w:lang w:eastAsia="en-US"/>
              </w:rPr>
              <w:t>, Part</w:t>
            </w:r>
            <w:r w:rsidR="00B15495" w:rsidRPr="00B15495">
              <w:rPr>
                <w:lang w:eastAsia="en-US"/>
              </w:rPr>
              <w:t> </w:t>
            </w:r>
            <w:r w:rsidR="00817050" w:rsidRPr="00B15495">
              <w:rPr>
                <w:lang w:eastAsia="en-US"/>
              </w:rPr>
              <w:t>7</w:t>
            </w:r>
          </w:p>
        </w:tc>
        <w:tc>
          <w:tcPr>
            <w:tcW w:w="3828" w:type="dxa"/>
            <w:shd w:val="clear" w:color="auto" w:fill="auto"/>
          </w:tcPr>
          <w:p w14:paraId="424F0DF2" w14:textId="77777777" w:rsidR="00D204AF" w:rsidRPr="00B15495" w:rsidRDefault="00D204AF" w:rsidP="00B15495">
            <w:pPr>
              <w:pStyle w:val="Tabletext"/>
              <w:rPr>
                <w:lang w:eastAsia="en-US"/>
              </w:rPr>
            </w:pPr>
            <w:r w:rsidRPr="00B15495">
              <w:rPr>
                <w:lang w:eastAsia="en-US"/>
              </w:rPr>
              <w:t>The later of:</w:t>
            </w:r>
          </w:p>
          <w:p w14:paraId="6DD6DC38" w14:textId="77777777" w:rsidR="00D204AF" w:rsidRPr="00B15495" w:rsidRDefault="00D204AF"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66CB5258" w14:textId="77777777" w:rsidR="00D204AF" w:rsidRPr="00B15495" w:rsidRDefault="00D204AF" w:rsidP="00B15495">
            <w:pPr>
              <w:pStyle w:val="Tablea"/>
              <w:rPr>
                <w:lang w:eastAsia="en-US"/>
              </w:rPr>
            </w:pPr>
            <w:r w:rsidRPr="00B15495">
              <w:rPr>
                <w:lang w:eastAsia="en-US"/>
              </w:rPr>
              <w:t>(b) immediately after the commencement of Division</w:t>
            </w:r>
            <w:r w:rsidR="00B15495" w:rsidRPr="00B15495">
              <w:rPr>
                <w:lang w:eastAsia="en-US"/>
              </w:rPr>
              <w:t> </w:t>
            </w:r>
            <w:r w:rsidRPr="00B15495">
              <w:rPr>
                <w:lang w:eastAsia="en-US"/>
              </w:rPr>
              <w:t>1 of Part</w:t>
            </w:r>
            <w:r w:rsidR="00B15495" w:rsidRPr="00B15495">
              <w:rPr>
                <w:lang w:eastAsia="en-US"/>
              </w:rPr>
              <w:t> </w:t>
            </w:r>
            <w:r w:rsidRPr="00B15495">
              <w:rPr>
                <w:lang w:eastAsia="en-US"/>
              </w:rPr>
              <w:t>1 of Schedule</w:t>
            </w:r>
            <w:r w:rsidR="00B15495" w:rsidRPr="00B15495">
              <w:rPr>
                <w:lang w:eastAsia="en-US"/>
              </w:rPr>
              <w:t> </w:t>
            </w:r>
            <w:r w:rsidRPr="00B15495">
              <w:rPr>
                <w:lang w:eastAsia="en-US"/>
              </w:rPr>
              <w:t xml:space="preserve">1 to the </w:t>
            </w:r>
            <w:r w:rsidRPr="00B15495">
              <w:rPr>
                <w:i/>
                <w:lang w:eastAsia="en-US"/>
              </w:rPr>
              <w:t>Offshore Petroleum and Greenhouse Gas Storage Amendment (Miscellaneous Amendments) Act 2019</w:t>
            </w:r>
            <w:r w:rsidRPr="00B15495">
              <w:rPr>
                <w:lang w:eastAsia="en-US"/>
              </w:rPr>
              <w:t>.</w:t>
            </w:r>
          </w:p>
          <w:p w14:paraId="2122D981" w14:textId="77777777" w:rsidR="0031301E" w:rsidRPr="00B15495" w:rsidRDefault="00D204AF" w:rsidP="00B15495">
            <w:pPr>
              <w:pStyle w:val="Tabletext"/>
              <w:rPr>
                <w:lang w:eastAsia="en-US"/>
              </w:rPr>
            </w:pPr>
            <w:r w:rsidRPr="00B15495">
              <w:rPr>
                <w:lang w:eastAsia="en-US"/>
              </w:rPr>
              <w:lastRenderedPageBreak/>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00AE6854" w14:textId="77777777" w:rsidR="00997EE4" w:rsidRDefault="00997EE4" w:rsidP="00997EE4">
            <w:pPr>
              <w:pStyle w:val="Tabletext"/>
              <w:rPr>
                <w:lang w:eastAsia="en-US"/>
              </w:rPr>
            </w:pPr>
            <w:r>
              <w:rPr>
                <w:lang w:eastAsia="en-US"/>
              </w:rPr>
              <w:lastRenderedPageBreak/>
              <w:t>1 September 2021</w:t>
            </w:r>
          </w:p>
          <w:p w14:paraId="50FEF40B" w14:textId="05E6D19F" w:rsidR="0031301E" w:rsidRPr="00B15495" w:rsidRDefault="008C400B" w:rsidP="00997EE4">
            <w:pPr>
              <w:pStyle w:val="Tabletext"/>
              <w:rPr>
                <w:lang w:eastAsia="en-US"/>
              </w:rPr>
            </w:pPr>
            <w:r>
              <w:rPr>
                <w:lang w:eastAsia="en-US"/>
              </w:rPr>
              <w:t>(</w:t>
            </w:r>
            <w:r w:rsidR="00997EE4">
              <w:rPr>
                <w:lang w:eastAsia="en-US"/>
              </w:rPr>
              <w:t>paragraph (a) applies</w:t>
            </w:r>
            <w:r>
              <w:rPr>
                <w:lang w:eastAsia="en-US"/>
              </w:rPr>
              <w:t>)</w:t>
            </w:r>
          </w:p>
        </w:tc>
      </w:tr>
      <w:tr w:rsidR="007C2EDB" w:rsidRPr="00B15495" w14:paraId="45358474" w14:textId="77777777" w:rsidTr="00817050">
        <w:tc>
          <w:tcPr>
            <w:tcW w:w="1701" w:type="dxa"/>
            <w:shd w:val="clear" w:color="auto" w:fill="auto"/>
          </w:tcPr>
          <w:p w14:paraId="7399E60D" w14:textId="77777777" w:rsidR="007C2EDB" w:rsidRPr="00B15495" w:rsidRDefault="00E462D0" w:rsidP="00B15495">
            <w:pPr>
              <w:pStyle w:val="Tabletext"/>
              <w:rPr>
                <w:lang w:eastAsia="en-US"/>
              </w:rPr>
            </w:pPr>
            <w:r w:rsidRPr="00B15495">
              <w:rPr>
                <w:lang w:eastAsia="en-US"/>
              </w:rPr>
              <w:t>13</w:t>
            </w:r>
            <w:r w:rsidR="00E57109" w:rsidRPr="00B15495">
              <w:rPr>
                <w:lang w:eastAsia="en-US"/>
              </w:rPr>
              <w:t>.  Schedule</w:t>
            </w:r>
            <w:r w:rsidR="00B15495" w:rsidRPr="00B15495">
              <w:rPr>
                <w:lang w:eastAsia="en-US"/>
              </w:rPr>
              <w:t> </w:t>
            </w:r>
            <w:r w:rsidR="00E57109" w:rsidRPr="00B15495">
              <w:rPr>
                <w:lang w:eastAsia="en-US"/>
              </w:rPr>
              <w:t>4, Part</w:t>
            </w:r>
            <w:r w:rsidR="00B15495" w:rsidRPr="00B15495">
              <w:rPr>
                <w:lang w:eastAsia="en-US"/>
              </w:rPr>
              <w:t> </w:t>
            </w:r>
            <w:r w:rsidR="00817050" w:rsidRPr="00B15495">
              <w:rPr>
                <w:lang w:eastAsia="en-US"/>
              </w:rPr>
              <w:t>8</w:t>
            </w:r>
          </w:p>
        </w:tc>
        <w:tc>
          <w:tcPr>
            <w:tcW w:w="3828" w:type="dxa"/>
            <w:shd w:val="clear" w:color="auto" w:fill="auto"/>
          </w:tcPr>
          <w:p w14:paraId="721B73BC" w14:textId="77777777" w:rsidR="007C2EDB" w:rsidRPr="00B15495" w:rsidRDefault="007C2EDB" w:rsidP="00B15495">
            <w:pPr>
              <w:pStyle w:val="Tabletext"/>
              <w:rPr>
                <w:lang w:eastAsia="en-US"/>
              </w:rPr>
            </w:pPr>
            <w:r w:rsidRPr="00B15495">
              <w:rPr>
                <w:lang w:eastAsia="en-US"/>
              </w:rPr>
              <w:t>The later of:</w:t>
            </w:r>
          </w:p>
          <w:p w14:paraId="2233EC9C" w14:textId="77777777" w:rsidR="007C2EDB" w:rsidRPr="00B15495" w:rsidRDefault="007C2EDB"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3D08D325" w14:textId="77777777" w:rsidR="007C2EDB" w:rsidRPr="00B15495" w:rsidRDefault="007C2EDB" w:rsidP="00B15495">
            <w:pPr>
              <w:pStyle w:val="Tablea"/>
              <w:rPr>
                <w:lang w:eastAsia="en-US"/>
              </w:rPr>
            </w:pPr>
            <w:r w:rsidRPr="00B15495">
              <w:rPr>
                <w:lang w:eastAsia="en-US"/>
              </w:rPr>
              <w:t xml:space="preserve">(b) immediately after the commencement of the </w:t>
            </w:r>
            <w:r w:rsidRPr="00B15495">
              <w:rPr>
                <w:i/>
                <w:lang w:eastAsia="en-US"/>
              </w:rPr>
              <w:t xml:space="preserve">Student Identifiers Amendment (Enhanced Student Permissions) Act </w:t>
            </w:r>
            <w:r w:rsidR="00EF2D9C" w:rsidRPr="00B15495">
              <w:rPr>
                <w:i/>
                <w:lang w:eastAsia="en-US"/>
              </w:rPr>
              <w:t>20</w:t>
            </w:r>
            <w:r w:rsidR="00EF2D9C">
              <w:rPr>
                <w:i/>
                <w:lang w:eastAsia="en-US"/>
              </w:rPr>
              <w:t>20</w:t>
            </w:r>
            <w:r w:rsidRPr="00B15495">
              <w:rPr>
                <w:lang w:eastAsia="en-US"/>
              </w:rPr>
              <w:t>.</w:t>
            </w:r>
          </w:p>
          <w:p w14:paraId="16990E4E" w14:textId="77777777" w:rsidR="007C2EDB" w:rsidRPr="00B15495" w:rsidRDefault="007C2EDB"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77E4471C" w14:textId="77777777" w:rsidR="00997EE4" w:rsidRDefault="00997EE4" w:rsidP="00997EE4">
            <w:pPr>
              <w:pStyle w:val="Tabletext"/>
              <w:rPr>
                <w:lang w:eastAsia="en-US"/>
              </w:rPr>
            </w:pPr>
            <w:r>
              <w:rPr>
                <w:lang w:eastAsia="en-US"/>
              </w:rPr>
              <w:t>1 September 2021</w:t>
            </w:r>
          </w:p>
          <w:p w14:paraId="08C69457" w14:textId="5F6D67E3" w:rsidR="007C2EDB" w:rsidRPr="00B15495" w:rsidRDefault="008C400B" w:rsidP="00997EE4">
            <w:pPr>
              <w:pStyle w:val="Tabletext"/>
              <w:rPr>
                <w:lang w:eastAsia="en-US"/>
              </w:rPr>
            </w:pPr>
            <w:r>
              <w:rPr>
                <w:lang w:eastAsia="en-US"/>
              </w:rPr>
              <w:t>(</w:t>
            </w:r>
            <w:r w:rsidR="00997EE4">
              <w:rPr>
                <w:lang w:eastAsia="en-US"/>
              </w:rPr>
              <w:t>paragraph (a) applies</w:t>
            </w:r>
            <w:r>
              <w:rPr>
                <w:lang w:eastAsia="en-US"/>
              </w:rPr>
              <w:t>)</w:t>
            </w:r>
          </w:p>
        </w:tc>
      </w:tr>
      <w:tr w:rsidR="00817050" w:rsidRPr="00B15495" w14:paraId="236D848A" w14:textId="77777777" w:rsidTr="00817050">
        <w:tc>
          <w:tcPr>
            <w:tcW w:w="1701" w:type="dxa"/>
            <w:tcBorders>
              <w:bottom w:val="single" w:sz="2" w:space="0" w:color="auto"/>
            </w:tcBorders>
            <w:shd w:val="clear" w:color="auto" w:fill="auto"/>
          </w:tcPr>
          <w:p w14:paraId="31272E7B" w14:textId="77777777" w:rsidR="00817050" w:rsidRPr="00B15495" w:rsidRDefault="00E462D0" w:rsidP="00B15495">
            <w:pPr>
              <w:pStyle w:val="Tabletext"/>
              <w:rPr>
                <w:lang w:eastAsia="en-US"/>
              </w:rPr>
            </w:pPr>
            <w:r w:rsidRPr="00B15495">
              <w:rPr>
                <w:lang w:eastAsia="en-US"/>
              </w:rPr>
              <w:t>14</w:t>
            </w:r>
            <w:r w:rsidR="00817050" w:rsidRPr="00B15495">
              <w:rPr>
                <w:lang w:eastAsia="en-US"/>
              </w:rPr>
              <w:t>.  Schedule</w:t>
            </w:r>
            <w:r w:rsidR="00B15495" w:rsidRPr="00B15495">
              <w:rPr>
                <w:lang w:eastAsia="en-US"/>
              </w:rPr>
              <w:t> </w:t>
            </w:r>
            <w:r w:rsidR="00817050" w:rsidRPr="00B15495">
              <w:rPr>
                <w:lang w:eastAsia="en-US"/>
              </w:rPr>
              <w:t>4, Part</w:t>
            </w:r>
            <w:r w:rsidR="00B15495" w:rsidRPr="00B15495">
              <w:rPr>
                <w:lang w:eastAsia="en-US"/>
              </w:rPr>
              <w:t> </w:t>
            </w:r>
            <w:r w:rsidR="00817050" w:rsidRPr="00B15495">
              <w:rPr>
                <w:lang w:eastAsia="en-US"/>
              </w:rPr>
              <w:t>9</w:t>
            </w:r>
          </w:p>
        </w:tc>
        <w:tc>
          <w:tcPr>
            <w:tcW w:w="3828" w:type="dxa"/>
            <w:tcBorders>
              <w:bottom w:val="single" w:sz="2" w:space="0" w:color="auto"/>
            </w:tcBorders>
            <w:shd w:val="clear" w:color="auto" w:fill="auto"/>
          </w:tcPr>
          <w:p w14:paraId="472F0471" w14:textId="77777777" w:rsidR="00817050" w:rsidRPr="00B15495" w:rsidRDefault="00817050" w:rsidP="00B15495">
            <w:pPr>
              <w:pStyle w:val="Tabletext"/>
              <w:rPr>
                <w:lang w:eastAsia="en-US"/>
              </w:rPr>
            </w:pPr>
            <w:r w:rsidRPr="00B15495">
              <w:rPr>
                <w:lang w:eastAsia="en-US"/>
              </w:rPr>
              <w:t>The later of:</w:t>
            </w:r>
          </w:p>
          <w:p w14:paraId="71CA4222" w14:textId="77777777" w:rsidR="00817050" w:rsidRPr="00B15495" w:rsidRDefault="00817050"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7757FF72" w14:textId="77777777" w:rsidR="00817050" w:rsidRPr="00B15495" w:rsidRDefault="00817050" w:rsidP="00B15495">
            <w:pPr>
              <w:pStyle w:val="Tablea"/>
              <w:rPr>
                <w:lang w:eastAsia="en-US"/>
              </w:rPr>
            </w:pPr>
            <w:r w:rsidRPr="00B15495">
              <w:rPr>
                <w:lang w:eastAsia="en-US"/>
              </w:rPr>
              <w:t>(b) immediately after the commencement of Schedule</w:t>
            </w:r>
            <w:r w:rsidR="00B15495" w:rsidRPr="00B15495">
              <w:rPr>
                <w:lang w:eastAsia="en-US"/>
              </w:rPr>
              <w:t> </w:t>
            </w:r>
            <w:r w:rsidRPr="00B15495">
              <w:rPr>
                <w:lang w:eastAsia="en-US"/>
              </w:rPr>
              <w:t xml:space="preserve">4 to the </w:t>
            </w:r>
            <w:r w:rsidRPr="00B15495">
              <w:rPr>
                <w:i/>
                <w:lang w:eastAsia="en-US"/>
              </w:rPr>
              <w:t xml:space="preserve">Telecommunications Legislation Amendment (Competition and Consumer) Act </w:t>
            </w:r>
            <w:r w:rsidR="00EF2D9C" w:rsidRPr="00B15495">
              <w:rPr>
                <w:i/>
                <w:lang w:eastAsia="en-US"/>
              </w:rPr>
              <w:t>20</w:t>
            </w:r>
            <w:r w:rsidR="00EF2D9C">
              <w:rPr>
                <w:i/>
                <w:lang w:eastAsia="en-US"/>
              </w:rPr>
              <w:t>20</w:t>
            </w:r>
            <w:r w:rsidRPr="00B15495">
              <w:rPr>
                <w:lang w:eastAsia="en-US"/>
              </w:rPr>
              <w:t>.</w:t>
            </w:r>
          </w:p>
          <w:p w14:paraId="05EFA43D" w14:textId="77777777" w:rsidR="00817050" w:rsidRPr="00B15495" w:rsidRDefault="00817050"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tcBorders>
              <w:bottom w:val="single" w:sz="2" w:space="0" w:color="auto"/>
            </w:tcBorders>
            <w:shd w:val="clear" w:color="auto" w:fill="auto"/>
          </w:tcPr>
          <w:p w14:paraId="430C52E3" w14:textId="77777777" w:rsidR="00B94346" w:rsidRDefault="00B94346" w:rsidP="00B94346">
            <w:pPr>
              <w:pStyle w:val="Tabletext"/>
              <w:rPr>
                <w:lang w:eastAsia="en-US"/>
              </w:rPr>
            </w:pPr>
            <w:r>
              <w:rPr>
                <w:lang w:eastAsia="en-US"/>
              </w:rPr>
              <w:t>1 September 2021</w:t>
            </w:r>
          </w:p>
          <w:p w14:paraId="557C7A52" w14:textId="760F8D42" w:rsidR="00817050" w:rsidRPr="00B15495" w:rsidRDefault="008C400B" w:rsidP="00B94346">
            <w:pPr>
              <w:pStyle w:val="Tabletext"/>
              <w:rPr>
                <w:lang w:eastAsia="en-US"/>
              </w:rPr>
            </w:pPr>
            <w:r>
              <w:rPr>
                <w:lang w:eastAsia="en-US"/>
              </w:rPr>
              <w:t>(</w:t>
            </w:r>
            <w:r w:rsidR="00B94346">
              <w:rPr>
                <w:lang w:eastAsia="en-US"/>
              </w:rPr>
              <w:t>paragraph (a) applies</w:t>
            </w:r>
            <w:r>
              <w:rPr>
                <w:lang w:eastAsia="en-US"/>
              </w:rPr>
              <w:t>)</w:t>
            </w:r>
          </w:p>
        </w:tc>
      </w:tr>
      <w:tr w:rsidR="004A6944" w:rsidRPr="00B15495" w14:paraId="5AAC8891" w14:textId="77777777" w:rsidTr="00817050">
        <w:tc>
          <w:tcPr>
            <w:tcW w:w="1701" w:type="dxa"/>
            <w:tcBorders>
              <w:top w:val="single" w:sz="2" w:space="0" w:color="auto"/>
              <w:bottom w:val="single" w:sz="12" w:space="0" w:color="auto"/>
            </w:tcBorders>
            <w:shd w:val="clear" w:color="auto" w:fill="auto"/>
          </w:tcPr>
          <w:p w14:paraId="3B82796D" w14:textId="77777777" w:rsidR="004A6944" w:rsidRPr="00B15495" w:rsidRDefault="00AF2F9F" w:rsidP="00B15495">
            <w:pPr>
              <w:pStyle w:val="Tabletext"/>
              <w:rPr>
                <w:lang w:eastAsia="en-US"/>
              </w:rPr>
            </w:pPr>
            <w:r w:rsidRPr="00B15495">
              <w:rPr>
                <w:lang w:eastAsia="en-US"/>
              </w:rPr>
              <w:t>1</w:t>
            </w:r>
            <w:r w:rsidR="00E462D0" w:rsidRPr="00B15495">
              <w:rPr>
                <w:lang w:eastAsia="en-US"/>
              </w:rPr>
              <w:t>5</w:t>
            </w:r>
            <w:r w:rsidR="004A6944" w:rsidRPr="00B15495">
              <w:rPr>
                <w:lang w:eastAsia="en-US"/>
              </w:rPr>
              <w:t>.  Schedule</w:t>
            </w:r>
            <w:r w:rsidR="00B15495" w:rsidRPr="00B15495">
              <w:rPr>
                <w:lang w:eastAsia="en-US"/>
              </w:rPr>
              <w:t> </w:t>
            </w:r>
            <w:r w:rsidR="004A6944" w:rsidRPr="00B15495">
              <w:rPr>
                <w:lang w:eastAsia="en-US"/>
              </w:rPr>
              <w:t>5</w:t>
            </w:r>
          </w:p>
        </w:tc>
        <w:tc>
          <w:tcPr>
            <w:tcW w:w="3828" w:type="dxa"/>
            <w:tcBorders>
              <w:top w:val="single" w:sz="2" w:space="0" w:color="auto"/>
              <w:bottom w:val="single" w:sz="12" w:space="0" w:color="auto"/>
            </w:tcBorders>
            <w:shd w:val="clear" w:color="auto" w:fill="auto"/>
          </w:tcPr>
          <w:p w14:paraId="17791587" w14:textId="77777777" w:rsidR="004A6944" w:rsidRPr="00B15495" w:rsidRDefault="004A6944" w:rsidP="00B15495">
            <w:pPr>
              <w:pStyle w:val="Tabletext"/>
              <w:rPr>
                <w:lang w:eastAsia="en-US"/>
              </w:rPr>
            </w:pPr>
            <w:r w:rsidRPr="00B15495">
              <w:rPr>
                <w:lang w:eastAsia="en-US"/>
              </w:rPr>
              <w:t>At the same time as the provisions covered by table item</w:t>
            </w:r>
            <w:r w:rsidR="00B15495" w:rsidRPr="00B15495">
              <w:rPr>
                <w:lang w:eastAsia="en-US"/>
              </w:rPr>
              <w:t> </w:t>
            </w:r>
            <w:r w:rsidRPr="00B15495">
              <w:rPr>
                <w:lang w:eastAsia="en-US"/>
              </w:rPr>
              <w:t>2.</w:t>
            </w:r>
          </w:p>
        </w:tc>
        <w:tc>
          <w:tcPr>
            <w:tcW w:w="1582" w:type="dxa"/>
            <w:tcBorders>
              <w:top w:val="single" w:sz="2" w:space="0" w:color="auto"/>
              <w:bottom w:val="single" w:sz="12" w:space="0" w:color="auto"/>
            </w:tcBorders>
            <w:shd w:val="clear" w:color="auto" w:fill="auto"/>
          </w:tcPr>
          <w:p w14:paraId="1B3BA819" w14:textId="7B42B1A7" w:rsidR="004A6944" w:rsidRPr="00B15495" w:rsidRDefault="002E0C95" w:rsidP="00B15495">
            <w:pPr>
              <w:pStyle w:val="Tabletext"/>
              <w:rPr>
                <w:lang w:eastAsia="en-US"/>
              </w:rPr>
            </w:pPr>
            <w:r>
              <w:rPr>
                <w:lang w:eastAsia="en-US"/>
              </w:rPr>
              <w:t>1 September 2021</w:t>
            </w:r>
          </w:p>
        </w:tc>
      </w:tr>
    </w:tbl>
    <w:p w14:paraId="28001970" w14:textId="77777777" w:rsidR="00874A3A" w:rsidRPr="00B15495" w:rsidRDefault="00874A3A" w:rsidP="00B15495">
      <w:pPr>
        <w:pStyle w:val="notetext"/>
      </w:pPr>
      <w:r w:rsidRPr="00B15495">
        <w:t>Note:</w:t>
      </w:r>
      <w:r w:rsidRPr="00B15495">
        <w:tab/>
        <w:t>This table relates only to the provisions of this Act as originally enacted. It will not be amended to deal with any later amendments of this Act.</w:t>
      </w:r>
    </w:p>
    <w:p w14:paraId="26DCB3B5" w14:textId="77777777" w:rsidR="00874A3A" w:rsidRPr="00B15495" w:rsidRDefault="00874A3A" w:rsidP="00B15495">
      <w:pPr>
        <w:pStyle w:val="subsection"/>
      </w:pPr>
      <w:r w:rsidRPr="00B15495">
        <w:tab/>
        <w:t>(2)</w:t>
      </w:r>
      <w:r w:rsidRPr="00B15495">
        <w:tab/>
        <w:t>Any information in column 3 of the table is not part of this Act. Information may be inserted in this column, or information in it may be edited, in any published version of this Act.</w:t>
      </w:r>
    </w:p>
    <w:p w14:paraId="7BE6EE4F" w14:textId="77777777" w:rsidR="00874A3A" w:rsidRPr="00B15495" w:rsidRDefault="00874A3A" w:rsidP="00B15495">
      <w:pPr>
        <w:pStyle w:val="ActHead5"/>
      </w:pPr>
      <w:bookmarkStart w:id="3" w:name="_Toc65744671"/>
      <w:r w:rsidRPr="009B1019">
        <w:rPr>
          <w:rStyle w:val="CharSectno"/>
        </w:rPr>
        <w:lastRenderedPageBreak/>
        <w:t>3</w:t>
      </w:r>
      <w:r w:rsidRPr="00B15495">
        <w:t xml:space="preserve">  Schedules</w:t>
      </w:r>
      <w:bookmarkEnd w:id="3"/>
    </w:p>
    <w:p w14:paraId="65513872" w14:textId="77777777" w:rsidR="00874A3A" w:rsidRPr="00B15495" w:rsidRDefault="004941AE" w:rsidP="00B15495">
      <w:pPr>
        <w:pStyle w:val="subsection"/>
      </w:pPr>
      <w:r w:rsidRPr="00B15495">
        <w:tab/>
      </w:r>
      <w:r w:rsidR="00874A3A" w:rsidRPr="00B15495">
        <w:tab/>
        <w:t>Legislation that is specified in a Schedule to this Act is amended or repealed as set out in the applicable items in the Schedule concerned, and any other item in a Schedule to this Act has effect according to its terms.</w:t>
      </w:r>
    </w:p>
    <w:p w14:paraId="77EF4F0B" w14:textId="77777777" w:rsidR="00874A3A" w:rsidRPr="00B15495" w:rsidRDefault="00874A3A" w:rsidP="00B15495">
      <w:pPr>
        <w:pStyle w:val="ActHead6"/>
        <w:pageBreakBefore/>
      </w:pPr>
      <w:bookmarkStart w:id="4" w:name="_Toc65744672"/>
      <w:bookmarkStart w:id="5" w:name="opcAmSched"/>
      <w:r w:rsidRPr="009B1019">
        <w:rPr>
          <w:rStyle w:val="CharAmSchNo"/>
        </w:rPr>
        <w:lastRenderedPageBreak/>
        <w:t>Schedule</w:t>
      </w:r>
      <w:r w:rsidR="00B15495" w:rsidRPr="009B1019">
        <w:rPr>
          <w:rStyle w:val="CharAmSchNo"/>
        </w:rPr>
        <w:t> </w:t>
      </w:r>
      <w:r w:rsidRPr="009B1019">
        <w:rPr>
          <w:rStyle w:val="CharAmSchNo"/>
        </w:rPr>
        <w:t>1</w:t>
      </w:r>
      <w:r w:rsidRPr="00B15495">
        <w:t>—</w:t>
      </w:r>
      <w:r w:rsidRPr="009B1019">
        <w:rPr>
          <w:rStyle w:val="CharAmSchText"/>
        </w:rPr>
        <w:t>Amendments relating to the Federal Circuit and Family Court of Australia</w:t>
      </w:r>
      <w:bookmarkEnd w:id="4"/>
    </w:p>
    <w:p w14:paraId="32B84CD6" w14:textId="77777777" w:rsidR="00874A3A" w:rsidRPr="00B15495" w:rsidRDefault="00874A3A" w:rsidP="00B15495">
      <w:pPr>
        <w:pStyle w:val="ActHead7"/>
      </w:pPr>
      <w:bookmarkStart w:id="6" w:name="_Toc65744673"/>
      <w:bookmarkEnd w:id="5"/>
      <w:r w:rsidRPr="009B1019">
        <w:rPr>
          <w:rStyle w:val="CharAmPartNo"/>
        </w:rPr>
        <w:t>Part</w:t>
      </w:r>
      <w:r w:rsidR="00B15495" w:rsidRPr="009B1019">
        <w:rPr>
          <w:rStyle w:val="CharAmPartNo"/>
        </w:rPr>
        <w:t> </w:t>
      </w:r>
      <w:r w:rsidRPr="009B1019">
        <w:rPr>
          <w:rStyle w:val="CharAmPartNo"/>
        </w:rPr>
        <w:t>1</w:t>
      </w:r>
      <w:r w:rsidRPr="00B15495">
        <w:t>—</w:t>
      </w:r>
      <w:r w:rsidRPr="009B1019">
        <w:rPr>
          <w:rStyle w:val="CharAmPartText"/>
        </w:rPr>
        <w:t>Amendments</w:t>
      </w:r>
      <w:bookmarkEnd w:id="6"/>
    </w:p>
    <w:p w14:paraId="636880B0" w14:textId="77777777" w:rsidR="00874A3A" w:rsidRPr="00B15495" w:rsidRDefault="00874A3A" w:rsidP="00B15495">
      <w:pPr>
        <w:pStyle w:val="ActHead9"/>
        <w:rPr>
          <w:i w:val="0"/>
        </w:rPr>
      </w:pPr>
      <w:bookmarkStart w:id="7" w:name="_Toc65744674"/>
      <w:r w:rsidRPr="00B15495">
        <w:t>Family Law Act 1975</w:t>
      </w:r>
      <w:bookmarkEnd w:id="7"/>
    </w:p>
    <w:p w14:paraId="3B1DBCB3" w14:textId="77777777" w:rsidR="00874A3A" w:rsidRPr="00B15495" w:rsidRDefault="00C078AF" w:rsidP="00B15495">
      <w:pPr>
        <w:pStyle w:val="ItemHead"/>
      </w:pPr>
      <w:r w:rsidRPr="00B15495">
        <w:t>1</w:t>
      </w:r>
      <w:r w:rsidR="00874A3A" w:rsidRPr="00B15495">
        <w:t xml:space="preserve">  Subsection</w:t>
      </w:r>
      <w:r w:rsidR="00B15495" w:rsidRPr="00B15495">
        <w:t> </w:t>
      </w:r>
      <w:r w:rsidR="00874A3A" w:rsidRPr="00B15495">
        <w:t>4(1)</w:t>
      </w:r>
    </w:p>
    <w:p w14:paraId="7EDCF3EB" w14:textId="77777777" w:rsidR="00874A3A" w:rsidRPr="00B15495" w:rsidRDefault="00874A3A" w:rsidP="00B15495">
      <w:pPr>
        <w:pStyle w:val="Item"/>
      </w:pPr>
      <w:r w:rsidRPr="00B15495">
        <w:t>Omit “, the standard Rules of Court and the related Federal Circuit Court Rules, unless the contrary intention appears”, substitute “and the applicable Rules of Court”.</w:t>
      </w:r>
    </w:p>
    <w:p w14:paraId="7D8676DA" w14:textId="77777777" w:rsidR="00874A3A" w:rsidRPr="00B15495" w:rsidRDefault="00C078AF" w:rsidP="00B15495">
      <w:pPr>
        <w:pStyle w:val="ItemHead"/>
      </w:pPr>
      <w:r w:rsidRPr="00B15495">
        <w:t>2</w:t>
      </w:r>
      <w:r w:rsidR="00874A3A" w:rsidRPr="00B15495">
        <w:t xml:space="preserve">  Subsection</w:t>
      </w:r>
      <w:r w:rsidR="00B15495" w:rsidRPr="00B15495">
        <w:t> </w:t>
      </w:r>
      <w:r w:rsidR="00874A3A" w:rsidRPr="00B15495">
        <w:t>4(1)</w:t>
      </w:r>
    </w:p>
    <w:p w14:paraId="2A8A8C65" w14:textId="77777777" w:rsidR="00874A3A" w:rsidRPr="00B15495" w:rsidRDefault="00874A3A" w:rsidP="00B15495">
      <w:pPr>
        <w:pStyle w:val="Item"/>
      </w:pPr>
      <w:r w:rsidRPr="00B15495">
        <w:t>Repeal the following definitions:</w:t>
      </w:r>
    </w:p>
    <w:p w14:paraId="2038DAA1" w14:textId="77777777" w:rsidR="00874A3A" w:rsidRPr="00B15495" w:rsidRDefault="00874A3A" w:rsidP="00B15495">
      <w:pPr>
        <w:pStyle w:val="paragraph"/>
      </w:pPr>
      <w:r w:rsidRPr="00B15495">
        <w:tab/>
        <w:t>(a)</w:t>
      </w:r>
      <w:r w:rsidRPr="00B15495">
        <w:tab/>
        <w:t xml:space="preserve">definition of </w:t>
      </w:r>
      <w:r w:rsidRPr="00B15495">
        <w:rPr>
          <w:b/>
          <w:i/>
        </w:rPr>
        <w:t>administrative affairs</w:t>
      </w:r>
      <w:r w:rsidRPr="00B15495">
        <w:t>;</w:t>
      </w:r>
    </w:p>
    <w:p w14:paraId="40282775" w14:textId="77777777" w:rsidR="00874A3A" w:rsidRPr="00B15495" w:rsidRDefault="00874A3A" w:rsidP="00B15495">
      <w:pPr>
        <w:pStyle w:val="paragraph"/>
      </w:pPr>
      <w:r w:rsidRPr="00B15495">
        <w:tab/>
        <w:t>(b)</w:t>
      </w:r>
      <w:r w:rsidRPr="00B15495">
        <w:tab/>
        <w:t xml:space="preserve">definition of </w:t>
      </w:r>
      <w:r w:rsidRPr="00B15495">
        <w:rPr>
          <w:b/>
          <w:i/>
        </w:rPr>
        <w:t>appeal</w:t>
      </w:r>
      <w:r w:rsidRPr="00B15495">
        <w:t>;</w:t>
      </w:r>
    </w:p>
    <w:p w14:paraId="5F7E8C98" w14:textId="77777777" w:rsidR="00874A3A" w:rsidRPr="00B15495" w:rsidRDefault="00874A3A" w:rsidP="00B15495">
      <w:pPr>
        <w:pStyle w:val="paragraph"/>
      </w:pPr>
      <w:r w:rsidRPr="00B15495">
        <w:tab/>
        <w:t>(c)</w:t>
      </w:r>
      <w:r w:rsidRPr="00B15495">
        <w:tab/>
        <w:t xml:space="preserve">definition of </w:t>
      </w:r>
      <w:r w:rsidRPr="00B15495">
        <w:rPr>
          <w:b/>
          <w:i/>
        </w:rPr>
        <w:t>Appeal Division</w:t>
      </w:r>
      <w:r w:rsidRPr="00B15495">
        <w:t>.</w:t>
      </w:r>
    </w:p>
    <w:p w14:paraId="14E47BF0" w14:textId="77777777" w:rsidR="00874A3A" w:rsidRPr="00B15495" w:rsidRDefault="00C078AF" w:rsidP="00B15495">
      <w:pPr>
        <w:pStyle w:val="ItemHead"/>
      </w:pPr>
      <w:r w:rsidRPr="00B15495">
        <w:t>3</w:t>
      </w:r>
      <w:r w:rsidR="00874A3A" w:rsidRPr="00B15495">
        <w:t xml:space="preserve">  Subsection</w:t>
      </w:r>
      <w:r w:rsidR="00B15495" w:rsidRPr="00B15495">
        <w:t> </w:t>
      </w:r>
      <w:r w:rsidR="00874A3A" w:rsidRPr="00B15495">
        <w:t xml:space="preserve">4(1) (definition of </w:t>
      </w:r>
      <w:r w:rsidR="00874A3A" w:rsidRPr="00B15495">
        <w:rPr>
          <w:i/>
        </w:rPr>
        <w:t>applicable Rules of Court</w:t>
      </w:r>
      <w:r w:rsidR="00874A3A" w:rsidRPr="00B15495">
        <w:t>)</w:t>
      </w:r>
    </w:p>
    <w:p w14:paraId="1C735C10" w14:textId="77777777" w:rsidR="00874A3A" w:rsidRPr="00B15495" w:rsidRDefault="00874A3A" w:rsidP="00B15495">
      <w:pPr>
        <w:pStyle w:val="Item"/>
      </w:pPr>
      <w:r w:rsidRPr="00B15495">
        <w:t>Repeal the definition, substitute:</w:t>
      </w:r>
    </w:p>
    <w:p w14:paraId="109F9C4B" w14:textId="77777777" w:rsidR="00874A3A" w:rsidRPr="00B15495" w:rsidRDefault="00874A3A" w:rsidP="00B15495">
      <w:pPr>
        <w:pStyle w:val="Definition"/>
      </w:pPr>
      <w:r w:rsidRPr="00B15495">
        <w:rPr>
          <w:b/>
          <w:i/>
        </w:rPr>
        <w:t>applicable Rules of Court</w:t>
      </w:r>
      <w:r w:rsidRPr="00B15495">
        <w:t>:</w:t>
      </w:r>
    </w:p>
    <w:p w14:paraId="563BB1DA" w14:textId="77777777" w:rsidR="00874A3A" w:rsidRPr="00B15495" w:rsidRDefault="0087057A" w:rsidP="00B15495">
      <w:pPr>
        <w:pStyle w:val="paragraph"/>
      </w:pPr>
      <w:r w:rsidRPr="00B15495">
        <w:tab/>
        <w:t>(a</w:t>
      </w:r>
      <w:r w:rsidR="00874A3A" w:rsidRPr="00B15495">
        <w:t>)</w:t>
      </w:r>
      <w:r w:rsidR="00874A3A" w:rsidRPr="00B15495">
        <w:tab/>
        <w:t>in relation to the Federal Circuit and Family Court of Australia (Division</w:t>
      </w:r>
      <w:r w:rsidR="00B15495" w:rsidRPr="00B15495">
        <w:t> </w:t>
      </w:r>
      <w:r w:rsidR="00874A3A" w:rsidRPr="00B15495">
        <w:t>1)—means the Federal Circuit and Family Court of Australia (Division</w:t>
      </w:r>
      <w:r w:rsidR="00B15495" w:rsidRPr="00B15495">
        <w:t> </w:t>
      </w:r>
      <w:r w:rsidR="00874A3A" w:rsidRPr="00B15495">
        <w:t>1) Rules; and</w:t>
      </w:r>
    </w:p>
    <w:p w14:paraId="4B22D269" w14:textId="77777777" w:rsidR="00874A3A" w:rsidRPr="00B15495" w:rsidRDefault="0087057A" w:rsidP="00B15495">
      <w:pPr>
        <w:pStyle w:val="paragraph"/>
      </w:pPr>
      <w:r w:rsidRPr="00B15495">
        <w:tab/>
        <w:t>(b</w:t>
      </w:r>
      <w:r w:rsidR="00874A3A" w:rsidRPr="00B15495">
        <w:t>)</w:t>
      </w:r>
      <w:r w:rsidR="00874A3A" w:rsidRPr="00B15495">
        <w:tab/>
        <w:t>in relation to the Federal Circuit and Family Court of Australia (Division</w:t>
      </w:r>
      <w:r w:rsidR="00B15495" w:rsidRPr="00B15495">
        <w:t> </w:t>
      </w:r>
      <w:r w:rsidR="00874A3A" w:rsidRPr="00B15495">
        <w:t>2)—means the related Federal Circuit and Family Court of Australia (Division</w:t>
      </w:r>
      <w:r w:rsidR="00B15495" w:rsidRPr="00B15495">
        <w:t> </w:t>
      </w:r>
      <w:r w:rsidR="00874A3A" w:rsidRPr="00B15495">
        <w:t>2) Rules; and</w:t>
      </w:r>
    </w:p>
    <w:p w14:paraId="11EED44C" w14:textId="77777777" w:rsidR="00874A3A" w:rsidRPr="00B15495" w:rsidRDefault="0087057A" w:rsidP="00B15495">
      <w:pPr>
        <w:pStyle w:val="paragraph"/>
      </w:pPr>
      <w:r w:rsidRPr="00B15495">
        <w:tab/>
        <w:t>(c</w:t>
      </w:r>
      <w:r w:rsidR="00874A3A" w:rsidRPr="00B15495">
        <w:t>)</w:t>
      </w:r>
      <w:r w:rsidR="00874A3A" w:rsidRPr="00B15495">
        <w:tab/>
        <w:t>in relation to any other court—means the standard Rules of Court.</w:t>
      </w:r>
    </w:p>
    <w:p w14:paraId="12532C66" w14:textId="77777777" w:rsidR="00874A3A" w:rsidRPr="00B15495" w:rsidRDefault="00C078AF" w:rsidP="00B15495">
      <w:pPr>
        <w:pStyle w:val="ItemHead"/>
      </w:pPr>
      <w:r w:rsidRPr="00B15495">
        <w:t>4</w:t>
      </w:r>
      <w:r w:rsidR="00874A3A" w:rsidRPr="00B15495">
        <w:t xml:space="preserve">  Subsection</w:t>
      </w:r>
      <w:r w:rsidR="00B15495" w:rsidRPr="00B15495">
        <w:t> </w:t>
      </w:r>
      <w:r w:rsidR="00874A3A" w:rsidRPr="00B15495">
        <w:t xml:space="preserve">4(1) (definition of </w:t>
      </w:r>
      <w:r w:rsidR="00874A3A" w:rsidRPr="00B15495">
        <w:rPr>
          <w:i/>
        </w:rPr>
        <w:t>Chief Executive Officer</w:t>
      </w:r>
      <w:r w:rsidR="00874A3A" w:rsidRPr="00B15495">
        <w:t>)</w:t>
      </w:r>
    </w:p>
    <w:p w14:paraId="1BDAEECB" w14:textId="77777777" w:rsidR="00874A3A" w:rsidRPr="00B15495" w:rsidRDefault="00874A3A" w:rsidP="00B15495">
      <w:pPr>
        <w:pStyle w:val="Item"/>
      </w:pPr>
      <w:r w:rsidRPr="00B15495">
        <w:t>Repeal the definition, substitute:</w:t>
      </w:r>
    </w:p>
    <w:p w14:paraId="39079BE4" w14:textId="77777777" w:rsidR="00874A3A" w:rsidRPr="00B15495" w:rsidRDefault="00874A3A" w:rsidP="00B15495">
      <w:pPr>
        <w:pStyle w:val="Definition"/>
      </w:pPr>
      <w:r w:rsidRPr="00B15495">
        <w:rPr>
          <w:b/>
          <w:i/>
        </w:rPr>
        <w:lastRenderedPageBreak/>
        <w:t>Chief Executive Officer</w:t>
      </w:r>
      <w:r w:rsidRPr="00B15495">
        <w:t xml:space="preserve"> means the Chief Executive Officer and Principal Registrar of the </w:t>
      </w:r>
      <w:r w:rsidR="001C5B72" w:rsidRPr="00B15495">
        <w:t>Federal Circuit and Family Court of Australia (Division</w:t>
      </w:r>
      <w:r w:rsidR="00B15495" w:rsidRPr="00B15495">
        <w:t> </w:t>
      </w:r>
      <w:r w:rsidR="001C5B72" w:rsidRPr="00B15495">
        <w:t>1)</w:t>
      </w:r>
      <w:r w:rsidRPr="00B15495">
        <w:t>.</w:t>
      </w:r>
    </w:p>
    <w:p w14:paraId="73F451DE" w14:textId="77777777" w:rsidR="00874A3A" w:rsidRPr="00B15495" w:rsidRDefault="00C078AF" w:rsidP="00B15495">
      <w:pPr>
        <w:pStyle w:val="ItemHead"/>
      </w:pPr>
      <w:r w:rsidRPr="00B15495">
        <w:t>5</w:t>
      </w:r>
      <w:r w:rsidR="00874A3A" w:rsidRPr="00B15495">
        <w:t xml:space="preserve">  Subsection</w:t>
      </w:r>
      <w:r w:rsidR="00B15495" w:rsidRPr="00B15495">
        <w:t> </w:t>
      </w:r>
      <w:r w:rsidR="00874A3A" w:rsidRPr="00B15495">
        <w:t>4(1)</w:t>
      </w:r>
    </w:p>
    <w:p w14:paraId="7EF59BE5" w14:textId="77777777" w:rsidR="00874A3A" w:rsidRPr="00B15495" w:rsidRDefault="00874A3A" w:rsidP="00B15495">
      <w:pPr>
        <w:pStyle w:val="Item"/>
      </w:pPr>
      <w:r w:rsidRPr="00B15495">
        <w:t>Repeal the following definitions:</w:t>
      </w:r>
    </w:p>
    <w:p w14:paraId="2F6A8FE9" w14:textId="77777777" w:rsidR="00874A3A" w:rsidRPr="00B15495" w:rsidRDefault="00874A3A" w:rsidP="00B15495">
      <w:pPr>
        <w:pStyle w:val="paragraph"/>
      </w:pPr>
      <w:r w:rsidRPr="00B15495">
        <w:tab/>
        <w:t>(a)</w:t>
      </w:r>
      <w:r w:rsidRPr="00B15495">
        <w:tab/>
        <w:t xml:space="preserve">definition of </w:t>
      </w:r>
      <w:r w:rsidRPr="00B15495">
        <w:rPr>
          <w:b/>
          <w:i/>
        </w:rPr>
        <w:t>Chief Justice</w:t>
      </w:r>
      <w:r w:rsidRPr="00B15495">
        <w:t>;</w:t>
      </w:r>
    </w:p>
    <w:p w14:paraId="261FB0E4" w14:textId="77777777" w:rsidR="00874A3A" w:rsidRPr="00B15495" w:rsidRDefault="00874A3A" w:rsidP="00B15495">
      <w:pPr>
        <w:pStyle w:val="paragraph"/>
      </w:pPr>
      <w:r w:rsidRPr="00B15495">
        <w:tab/>
        <w:t>(b)</w:t>
      </w:r>
      <w:r w:rsidRPr="00B15495">
        <w:tab/>
        <w:t xml:space="preserve">definition of </w:t>
      </w:r>
      <w:r w:rsidRPr="00B15495">
        <w:rPr>
          <w:b/>
          <w:i/>
        </w:rPr>
        <w:t>complaint</w:t>
      </w:r>
      <w:r w:rsidRPr="00B15495">
        <w:t>;</w:t>
      </w:r>
    </w:p>
    <w:p w14:paraId="28D1ED1A" w14:textId="77777777" w:rsidR="00874A3A" w:rsidRPr="00B15495" w:rsidRDefault="00874A3A" w:rsidP="00B15495">
      <w:pPr>
        <w:pStyle w:val="paragraph"/>
      </w:pPr>
      <w:r w:rsidRPr="00B15495">
        <w:tab/>
        <w:t>(c)</w:t>
      </w:r>
      <w:r w:rsidRPr="00B15495">
        <w:tab/>
        <w:t xml:space="preserve">definition of </w:t>
      </w:r>
      <w:r w:rsidRPr="00B15495">
        <w:rPr>
          <w:b/>
          <w:i/>
        </w:rPr>
        <w:t>complaint handler</w:t>
      </w:r>
      <w:r w:rsidRPr="00B15495">
        <w:t>;</w:t>
      </w:r>
    </w:p>
    <w:p w14:paraId="1881C2DC" w14:textId="77777777" w:rsidR="00874A3A" w:rsidRPr="00B15495" w:rsidRDefault="00874A3A" w:rsidP="00B15495">
      <w:pPr>
        <w:pStyle w:val="paragraph"/>
      </w:pPr>
      <w:r w:rsidRPr="00B15495">
        <w:tab/>
        <w:t>(d)</w:t>
      </w:r>
      <w:r w:rsidRPr="00B15495">
        <w:tab/>
        <w:t xml:space="preserve">definition of </w:t>
      </w:r>
      <w:r w:rsidRPr="00B15495">
        <w:rPr>
          <w:b/>
          <w:i/>
        </w:rPr>
        <w:t>corporate services</w:t>
      </w:r>
      <w:r w:rsidRPr="00B15495">
        <w:t>.</w:t>
      </w:r>
    </w:p>
    <w:p w14:paraId="451D1F2E" w14:textId="77777777" w:rsidR="00874A3A" w:rsidRPr="00B15495" w:rsidRDefault="00C078AF" w:rsidP="00B15495">
      <w:pPr>
        <w:pStyle w:val="ItemHead"/>
      </w:pPr>
      <w:r w:rsidRPr="00B15495">
        <w:t>6</w:t>
      </w:r>
      <w:r w:rsidR="00874A3A" w:rsidRPr="00B15495">
        <w:t xml:space="preserve">  Subsection</w:t>
      </w:r>
      <w:r w:rsidR="00B15495" w:rsidRPr="00B15495">
        <w:t> </w:t>
      </w:r>
      <w:r w:rsidR="00874A3A" w:rsidRPr="00B15495">
        <w:t xml:space="preserve">4(1) (at the end of the definition of </w:t>
      </w:r>
      <w:r w:rsidR="00874A3A" w:rsidRPr="00B15495">
        <w:rPr>
          <w:i/>
        </w:rPr>
        <w:t>court</w:t>
      </w:r>
      <w:r w:rsidR="00874A3A" w:rsidRPr="00B15495">
        <w:t>)</w:t>
      </w:r>
    </w:p>
    <w:p w14:paraId="0941F677" w14:textId="77777777" w:rsidR="00874A3A" w:rsidRPr="00B15495" w:rsidRDefault="0087057A" w:rsidP="00B15495">
      <w:pPr>
        <w:pStyle w:val="Item"/>
      </w:pPr>
      <w:r w:rsidRPr="00B15495">
        <w:t>Add “,</w:t>
      </w:r>
      <w:r w:rsidR="00874A3A" w:rsidRPr="00B15495">
        <w:t xml:space="preserve"> the </w:t>
      </w:r>
      <w:r w:rsidR="00874A3A" w:rsidRPr="00B15495">
        <w:rPr>
          <w:i/>
        </w:rPr>
        <w:t xml:space="preserve">Federal Circuit and Family Court of Australia Act </w:t>
      </w:r>
      <w:r w:rsidR="00EF2D9C" w:rsidRPr="00B15495">
        <w:rPr>
          <w:i/>
        </w:rPr>
        <w:t>20</w:t>
      </w:r>
      <w:r w:rsidR="00EF2D9C">
        <w:rPr>
          <w:i/>
        </w:rPr>
        <w:t>21</w:t>
      </w:r>
      <w:r w:rsidR="00874A3A" w:rsidRPr="00B15495">
        <w:t xml:space="preserve">, the </w:t>
      </w:r>
      <w:r w:rsidR="00874A3A" w:rsidRPr="00B15495">
        <w:rPr>
          <w:i/>
        </w:rPr>
        <w:t>Child Support (Assessment) Act 1989</w:t>
      </w:r>
      <w:r w:rsidR="00874A3A" w:rsidRPr="00B15495">
        <w:t xml:space="preserve"> or the </w:t>
      </w:r>
      <w:r w:rsidR="00874A3A" w:rsidRPr="00B15495">
        <w:rPr>
          <w:i/>
        </w:rPr>
        <w:t>Child Support (Registration and Collection) Act 1988</w:t>
      </w:r>
      <w:r w:rsidR="00874A3A" w:rsidRPr="00B15495">
        <w:t>”.</w:t>
      </w:r>
    </w:p>
    <w:p w14:paraId="4298E309" w14:textId="77777777" w:rsidR="00874A3A" w:rsidRPr="00B15495" w:rsidRDefault="00C078AF" w:rsidP="00B15495">
      <w:pPr>
        <w:pStyle w:val="ItemHead"/>
        <w:rPr>
          <w:b w:val="0"/>
        </w:rPr>
      </w:pPr>
      <w:r w:rsidRPr="00B15495">
        <w:t>7</w:t>
      </w:r>
      <w:r w:rsidR="00874A3A" w:rsidRPr="00B15495">
        <w:t xml:space="preserve">  Subsection</w:t>
      </w:r>
      <w:r w:rsidR="00B15495" w:rsidRPr="00B15495">
        <w:t> </w:t>
      </w:r>
      <w:r w:rsidR="00874A3A" w:rsidRPr="00B15495">
        <w:t xml:space="preserve">4(1) (definition of </w:t>
      </w:r>
      <w:r w:rsidR="00874A3A" w:rsidRPr="00B15495">
        <w:rPr>
          <w:i/>
        </w:rPr>
        <w:t>Deputy Chief Justice</w:t>
      </w:r>
      <w:r w:rsidR="00874A3A" w:rsidRPr="00B15495">
        <w:rPr>
          <w:b w:val="0"/>
        </w:rPr>
        <w:t>)</w:t>
      </w:r>
    </w:p>
    <w:p w14:paraId="7E4AA5C2" w14:textId="77777777" w:rsidR="00874A3A" w:rsidRPr="00B15495" w:rsidRDefault="00874A3A" w:rsidP="00B15495">
      <w:pPr>
        <w:pStyle w:val="Item"/>
      </w:pPr>
      <w:r w:rsidRPr="00B15495">
        <w:t>Repeal the definition.</w:t>
      </w:r>
    </w:p>
    <w:p w14:paraId="10C60D59" w14:textId="77777777" w:rsidR="00874A3A" w:rsidRPr="00B15495" w:rsidRDefault="00C078AF" w:rsidP="00B15495">
      <w:pPr>
        <w:pStyle w:val="ItemHead"/>
      </w:pPr>
      <w:r w:rsidRPr="00B15495">
        <w:t>8</w:t>
      </w:r>
      <w:r w:rsidR="00874A3A" w:rsidRPr="00B15495">
        <w:t xml:space="preserve">  Subsection</w:t>
      </w:r>
      <w:r w:rsidR="00B15495" w:rsidRPr="00B15495">
        <w:t> </w:t>
      </w:r>
      <w:r w:rsidR="00874A3A" w:rsidRPr="00B15495">
        <w:t>4(1)</w:t>
      </w:r>
    </w:p>
    <w:p w14:paraId="18FACB34" w14:textId="77777777" w:rsidR="00874A3A" w:rsidRPr="00B15495" w:rsidRDefault="00874A3A" w:rsidP="00B15495">
      <w:pPr>
        <w:pStyle w:val="Item"/>
      </w:pPr>
      <w:r w:rsidRPr="00B15495">
        <w:t>Insert:</w:t>
      </w:r>
    </w:p>
    <w:p w14:paraId="68524262" w14:textId="77777777" w:rsidR="00874A3A" w:rsidRPr="00B15495" w:rsidRDefault="00874A3A" w:rsidP="00B15495">
      <w:pPr>
        <w:pStyle w:val="Definition"/>
      </w:pPr>
      <w:r w:rsidRPr="00B15495">
        <w:rPr>
          <w:b/>
          <w:i/>
        </w:rPr>
        <w:t>Federal Circuit and Family Court of Australia</w:t>
      </w:r>
      <w:r w:rsidRPr="00B15495">
        <w:t xml:space="preserve"> means:</w:t>
      </w:r>
    </w:p>
    <w:p w14:paraId="36C9A828"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7144D85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92CDC05" w14:textId="77777777" w:rsidR="00874A3A" w:rsidRPr="00B15495" w:rsidRDefault="00874A3A" w:rsidP="00B15495">
      <w:pPr>
        <w:pStyle w:val="Definition"/>
      </w:pPr>
      <w:r w:rsidRPr="00B15495">
        <w:rPr>
          <w:b/>
          <w:i/>
        </w:rPr>
        <w:t>Federal Circuit and Family Court of Australia (Division</w:t>
      </w:r>
      <w:r w:rsidR="00B15495" w:rsidRPr="00B15495">
        <w:rPr>
          <w:b/>
          <w:i/>
        </w:rPr>
        <w:t> </w:t>
      </w:r>
      <w:r w:rsidRPr="00B15495">
        <w:rPr>
          <w:b/>
          <w:i/>
        </w:rPr>
        <w:t>1) Rules</w:t>
      </w:r>
      <w:r w:rsidRPr="00B15495">
        <w:t xml:space="preserve"> means the Rules of Court made under Chapter</w:t>
      </w:r>
      <w:r w:rsidR="00B15495" w:rsidRPr="00B15495">
        <w:t> </w:t>
      </w:r>
      <w:r w:rsidRPr="00B15495">
        <w:t xml:space="preserve">3 of the </w:t>
      </w:r>
      <w:r w:rsidRPr="00B15495">
        <w:rPr>
          <w:i/>
        </w:rPr>
        <w:t xml:space="preserve">Federal Circuit and Family Court of Australia Act </w:t>
      </w:r>
      <w:r w:rsidR="00EF2D9C" w:rsidRPr="00B15495">
        <w:rPr>
          <w:i/>
        </w:rPr>
        <w:t>20</w:t>
      </w:r>
      <w:r w:rsidR="00EF2D9C">
        <w:rPr>
          <w:i/>
        </w:rPr>
        <w:t>21</w:t>
      </w:r>
      <w:r w:rsidRPr="00B15495">
        <w:t>.</w:t>
      </w:r>
    </w:p>
    <w:p w14:paraId="4901983D" w14:textId="77777777" w:rsidR="00874A3A" w:rsidRPr="00B15495" w:rsidRDefault="00C078AF" w:rsidP="00B15495">
      <w:pPr>
        <w:pStyle w:val="ItemHead"/>
      </w:pPr>
      <w:r w:rsidRPr="00B15495">
        <w:t>9</w:t>
      </w:r>
      <w:r w:rsidR="00874A3A" w:rsidRPr="00B15495">
        <w:t xml:space="preserve">  Subsection</w:t>
      </w:r>
      <w:r w:rsidR="00B15495" w:rsidRPr="00B15495">
        <w:t> </w:t>
      </w:r>
      <w:r w:rsidR="00874A3A" w:rsidRPr="00B15495">
        <w:t>4(1)</w:t>
      </w:r>
    </w:p>
    <w:p w14:paraId="5D3A2FB4" w14:textId="77777777" w:rsidR="00874A3A" w:rsidRPr="00B15495" w:rsidRDefault="00874A3A" w:rsidP="00B15495">
      <w:pPr>
        <w:pStyle w:val="Item"/>
      </w:pPr>
      <w:r w:rsidRPr="00B15495">
        <w:t>Repeal the following definitions:</w:t>
      </w:r>
    </w:p>
    <w:p w14:paraId="1C44FA8A" w14:textId="77777777" w:rsidR="00874A3A" w:rsidRPr="00B15495" w:rsidRDefault="00874A3A" w:rsidP="00B15495">
      <w:pPr>
        <w:pStyle w:val="paragraph"/>
      </w:pPr>
      <w:r w:rsidRPr="00B15495">
        <w:tab/>
        <w:t>(a)</w:t>
      </w:r>
      <w:r w:rsidRPr="00B15495">
        <w:tab/>
        <w:t xml:space="preserve">definition of </w:t>
      </w:r>
      <w:r w:rsidRPr="00B15495">
        <w:rPr>
          <w:b/>
          <w:i/>
        </w:rPr>
        <w:t>Federal Circuit Court</w:t>
      </w:r>
      <w:r w:rsidRPr="00B15495">
        <w:t>;</w:t>
      </w:r>
    </w:p>
    <w:p w14:paraId="1D4C3410" w14:textId="77777777" w:rsidR="00874A3A" w:rsidRPr="00B15495" w:rsidRDefault="00874A3A" w:rsidP="00B15495">
      <w:pPr>
        <w:pStyle w:val="paragraph"/>
      </w:pPr>
      <w:r w:rsidRPr="00B15495">
        <w:tab/>
        <w:t>(b)</w:t>
      </w:r>
      <w:r w:rsidRPr="00B15495">
        <w:tab/>
        <w:t xml:space="preserve">definition of </w:t>
      </w:r>
      <w:r w:rsidRPr="00B15495">
        <w:rPr>
          <w:b/>
          <w:i/>
        </w:rPr>
        <w:t>Federal Circuit Court Chief Executive Officer</w:t>
      </w:r>
      <w:r w:rsidRPr="00B15495">
        <w:t>.</w:t>
      </w:r>
    </w:p>
    <w:p w14:paraId="0F75F892" w14:textId="77777777" w:rsidR="00874A3A" w:rsidRPr="00B15495" w:rsidRDefault="00C078AF" w:rsidP="00B15495">
      <w:pPr>
        <w:pStyle w:val="ItemHead"/>
      </w:pPr>
      <w:r w:rsidRPr="00B15495">
        <w:lastRenderedPageBreak/>
        <w:t>10</w:t>
      </w:r>
      <w:r w:rsidR="00874A3A" w:rsidRPr="00B15495">
        <w:t xml:space="preserve">  Subsection</w:t>
      </w:r>
      <w:r w:rsidR="00B15495" w:rsidRPr="00B15495">
        <w:t> </w:t>
      </w:r>
      <w:r w:rsidR="00874A3A" w:rsidRPr="00B15495">
        <w:t>4(1)</w:t>
      </w:r>
    </w:p>
    <w:p w14:paraId="3BCDB9B4" w14:textId="77777777" w:rsidR="00874A3A" w:rsidRPr="00B15495" w:rsidRDefault="00874A3A" w:rsidP="00B15495">
      <w:pPr>
        <w:pStyle w:val="Item"/>
      </w:pPr>
      <w:r w:rsidRPr="00B15495">
        <w:t>Repeal the following definitions:</w:t>
      </w:r>
    </w:p>
    <w:p w14:paraId="5E59FEDD" w14:textId="77777777" w:rsidR="00874A3A" w:rsidRPr="00B15495" w:rsidRDefault="00874A3A" w:rsidP="00B15495">
      <w:pPr>
        <w:pStyle w:val="paragraph"/>
      </w:pPr>
      <w:r w:rsidRPr="00B15495">
        <w:tab/>
        <w:t>(a)</w:t>
      </w:r>
      <w:r w:rsidRPr="00B15495">
        <w:tab/>
        <w:t xml:space="preserve">definition of </w:t>
      </w:r>
      <w:r w:rsidRPr="00B15495">
        <w:rPr>
          <w:b/>
          <w:i/>
        </w:rPr>
        <w:t>Full Court</w:t>
      </w:r>
      <w:r w:rsidRPr="00B15495">
        <w:t>;</w:t>
      </w:r>
    </w:p>
    <w:p w14:paraId="3D934146" w14:textId="77777777" w:rsidR="00874A3A" w:rsidRPr="00B15495" w:rsidRDefault="00874A3A" w:rsidP="00B15495">
      <w:pPr>
        <w:pStyle w:val="paragraph"/>
      </w:pPr>
      <w:r w:rsidRPr="00B15495">
        <w:tab/>
        <w:t>(b)</w:t>
      </w:r>
      <w:r w:rsidRPr="00B15495">
        <w:tab/>
        <w:t xml:space="preserve">definition of </w:t>
      </w:r>
      <w:r w:rsidRPr="00B15495">
        <w:rPr>
          <w:b/>
          <w:i/>
        </w:rPr>
        <w:t>General Division</w:t>
      </w:r>
      <w:r w:rsidRPr="00B15495">
        <w:t>;</w:t>
      </w:r>
    </w:p>
    <w:p w14:paraId="553BDDDD" w14:textId="77777777" w:rsidR="00874A3A" w:rsidRPr="00B15495" w:rsidRDefault="00874A3A" w:rsidP="00B15495">
      <w:pPr>
        <w:pStyle w:val="paragraph"/>
      </w:pPr>
      <w:r w:rsidRPr="00B15495">
        <w:tab/>
        <w:t>(c)</w:t>
      </w:r>
      <w:r w:rsidRPr="00B15495">
        <w:tab/>
        <w:t xml:space="preserve">definition of </w:t>
      </w:r>
      <w:r w:rsidRPr="00B15495">
        <w:rPr>
          <w:b/>
          <w:i/>
        </w:rPr>
        <w:t>handle</w:t>
      </w:r>
      <w:r w:rsidRPr="00B15495">
        <w:t>.</w:t>
      </w:r>
    </w:p>
    <w:p w14:paraId="74BB5367" w14:textId="77777777" w:rsidR="00874A3A" w:rsidRPr="00B15495" w:rsidRDefault="00C078AF" w:rsidP="00B15495">
      <w:pPr>
        <w:pStyle w:val="ItemHead"/>
      </w:pPr>
      <w:r w:rsidRPr="00B15495">
        <w:t>11</w:t>
      </w:r>
      <w:r w:rsidR="00874A3A" w:rsidRPr="00B15495">
        <w:t xml:space="preserve">  Subsection</w:t>
      </w:r>
      <w:r w:rsidR="00B15495" w:rsidRPr="00B15495">
        <w:t> </w:t>
      </w:r>
      <w:r w:rsidR="00874A3A" w:rsidRPr="00B15495">
        <w:t xml:space="preserve">4(1) (definition of </w:t>
      </w:r>
      <w:r w:rsidR="00874A3A" w:rsidRPr="00B15495">
        <w:rPr>
          <w:i/>
        </w:rPr>
        <w:t>Registrar</w:t>
      </w:r>
      <w:r w:rsidR="00874A3A" w:rsidRPr="00B15495">
        <w:t>)</w:t>
      </w:r>
    </w:p>
    <w:p w14:paraId="517B9ABE" w14:textId="77777777" w:rsidR="00874A3A" w:rsidRPr="00B15495" w:rsidRDefault="00874A3A" w:rsidP="00B15495">
      <w:pPr>
        <w:pStyle w:val="Item"/>
      </w:pPr>
      <w:r w:rsidRPr="00B15495">
        <w:t>Repeal the definition, substitute:</w:t>
      </w:r>
    </w:p>
    <w:p w14:paraId="0DEC3C79" w14:textId="77777777" w:rsidR="00874A3A" w:rsidRPr="00B15495" w:rsidRDefault="00874A3A" w:rsidP="00B15495">
      <w:pPr>
        <w:pStyle w:val="Definition"/>
      </w:pPr>
      <w:r w:rsidRPr="00B15495">
        <w:rPr>
          <w:b/>
          <w:i/>
        </w:rPr>
        <w:t>Registrar</w:t>
      </w:r>
      <w:r w:rsidRPr="00B15495">
        <w:t xml:space="preserve"> means:</w:t>
      </w:r>
    </w:p>
    <w:p w14:paraId="3AD8B271" w14:textId="77777777" w:rsidR="00874A3A" w:rsidRPr="00B15495" w:rsidRDefault="00874A3A" w:rsidP="00B15495">
      <w:pPr>
        <w:pStyle w:val="paragraph"/>
      </w:pPr>
      <w:r w:rsidRPr="00B15495">
        <w:tab/>
        <w:t>(a)</w:t>
      </w:r>
      <w:r w:rsidRPr="00B15495">
        <w:tab/>
        <w:t>in relation to the Federal Circuit and Family Court of Australia (Division</w:t>
      </w:r>
      <w:r w:rsidR="00B15495" w:rsidRPr="00B15495">
        <w:t> </w:t>
      </w:r>
      <w:r w:rsidRPr="00B15495">
        <w:t xml:space="preserve">1)—a </w:t>
      </w:r>
      <w:r w:rsidR="00B5167A" w:rsidRPr="00B15495">
        <w:t xml:space="preserve">Senior </w:t>
      </w:r>
      <w:r w:rsidRPr="00B15495">
        <w:t>Registrar</w:t>
      </w:r>
      <w:r w:rsidR="00B5167A" w:rsidRPr="00B15495">
        <w:t xml:space="preserve"> or Registrar</w:t>
      </w:r>
      <w:r w:rsidRPr="00B15495">
        <w:t xml:space="preserve"> of the Court; or</w:t>
      </w:r>
    </w:p>
    <w:p w14:paraId="264273A4" w14:textId="77777777" w:rsidR="00874A3A" w:rsidRPr="00B15495" w:rsidRDefault="00874A3A" w:rsidP="00B15495">
      <w:pPr>
        <w:pStyle w:val="paragraph"/>
      </w:pPr>
      <w:r w:rsidRPr="00B15495">
        <w:tab/>
        <w:t>(b)</w:t>
      </w:r>
      <w:r w:rsidRPr="00B15495">
        <w:tab/>
        <w:t>in relation to the Federal Circuit and Family Court of Australia (Division</w:t>
      </w:r>
      <w:r w:rsidR="00B15495" w:rsidRPr="00B15495">
        <w:t> </w:t>
      </w:r>
      <w:r w:rsidRPr="00B15495">
        <w:t xml:space="preserve">2)—a </w:t>
      </w:r>
      <w:r w:rsidR="00B5167A" w:rsidRPr="00B15495">
        <w:t xml:space="preserve">Senior </w:t>
      </w:r>
      <w:r w:rsidRPr="00B15495">
        <w:t>Registrar</w:t>
      </w:r>
      <w:r w:rsidR="00B5167A" w:rsidRPr="00B15495">
        <w:t xml:space="preserve"> or Registrar</w:t>
      </w:r>
      <w:r w:rsidRPr="00B15495">
        <w:t xml:space="preserve"> of the Court; or</w:t>
      </w:r>
    </w:p>
    <w:p w14:paraId="5E5B2535" w14:textId="77777777" w:rsidR="00874A3A" w:rsidRPr="00B15495" w:rsidRDefault="00874A3A" w:rsidP="00B15495">
      <w:pPr>
        <w:pStyle w:val="paragraph"/>
      </w:pPr>
      <w:r w:rsidRPr="00B15495">
        <w:tab/>
        <w:t>(c)</w:t>
      </w:r>
      <w:r w:rsidRPr="00B15495">
        <w:tab/>
        <w:t>in relation to any other court—the principal legal officer of the court or any other appropriate officer of the court.</w:t>
      </w:r>
    </w:p>
    <w:p w14:paraId="69AF38CB" w14:textId="77777777" w:rsidR="00874A3A" w:rsidRPr="00B15495" w:rsidRDefault="00C078AF" w:rsidP="00B15495">
      <w:pPr>
        <w:pStyle w:val="ItemHead"/>
      </w:pPr>
      <w:r w:rsidRPr="00B15495">
        <w:t>12</w:t>
      </w:r>
      <w:r w:rsidR="00874A3A" w:rsidRPr="00B15495">
        <w:t xml:space="preserve">  Subsection</w:t>
      </w:r>
      <w:r w:rsidR="00B15495" w:rsidRPr="00B15495">
        <w:t> </w:t>
      </w:r>
      <w:r w:rsidR="00874A3A" w:rsidRPr="00B15495">
        <w:t xml:space="preserve">4(1) (definition of </w:t>
      </w:r>
      <w:r w:rsidR="00874A3A" w:rsidRPr="00B15495">
        <w:rPr>
          <w:i/>
        </w:rPr>
        <w:t>Registry Manager</w:t>
      </w:r>
      <w:r w:rsidR="00874A3A" w:rsidRPr="00B15495">
        <w:t>)</w:t>
      </w:r>
    </w:p>
    <w:p w14:paraId="0222BC16" w14:textId="77777777" w:rsidR="00874A3A" w:rsidRPr="00B15495" w:rsidRDefault="00874A3A" w:rsidP="00B15495">
      <w:pPr>
        <w:pStyle w:val="Item"/>
      </w:pPr>
      <w:r w:rsidRPr="00B15495">
        <w:t>Repeal the definition, substitute:</w:t>
      </w:r>
    </w:p>
    <w:p w14:paraId="09964088" w14:textId="77777777" w:rsidR="00874A3A" w:rsidRPr="00B15495" w:rsidRDefault="00874A3A" w:rsidP="00B15495">
      <w:pPr>
        <w:pStyle w:val="Definition"/>
      </w:pPr>
      <w:r w:rsidRPr="00B15495">
        <w:rPr>
          <w:b/>
          <w:i/>
        </w:rPr>
        <w:t>Registry Manager</w:t>
      </w:r>
      <w:r w:rsidRPr="00B15495">
        <w:t>:</w:t>
      </w:r>
    </w:p>
    <w:p w14:paraId="64365F26" w14:textId="77777777" w:rsidR="00874A3A" w:rsidRPr="00B15495" w:rsidRDefault="00874A3A" w:rsidP="00B15495">
      <w:pPr>
        <w:pStyle w:val="paragraph"/>
      </w:pPr>
      <w:r w:rsidRPr="00B15495">
        <w:tab/>
        <w:t>(a)</w:t>
      </w:r>
      <w:r w:rsidRPr="00B15495">
        <w:tab/>
        <w:t>in relation to the Federal Circuit and Family Court of Australia (Division</w:t>
      </w:r>
      <w:r w:rsidR="00B15495" w:rsidRPr="00B15495">
        <w:t> </w:t>
      </w:r>
      <w:r w:rsidRPr="00B15495">
        <w:t>1), means a Registry Manager of the Court; and</w:t>
      </w:r>
    </w:p>
    <w:p w14:paraId="14ED190D" w14:textId="77777777" w:rsidR="00874A3A" w:rsidRPr="00B15495" w:rsidRDefault="00874A3A" w:rsidP="00B15495">
      <w:pPr>
        <w:pStyle w:val="paragraph"/>
      </w:pPr>
      <w:r w:rsidRPr="00B15495">
        <w:tab/>
        <w:t>(b)</w:t>
      </w:r>
      <w:r w:rsidRPr="00B15495">
        <w:tab/>
        <w:t>in relation to the Federal Circuit and Family Court of Australia (Division</w:t>
      </w:r>
      <w:r w:rsidR="00B15495" w:rsidRPr="00B15495">
        <w:t> </w:t>
      </w:r>
      <w:r w:rsidRPr="00B15495">
        <w:t>2), means a Registry Manager of the Court; and</w:t>
      </w:r>
    </w:p>
    <w:p w14:paraId="66E6D39F" w14:textId="77777777" w:rsidR="00874A3A" w:rsidRPr="00B15495" w:rsidRDefault="00874A3A" w:rsidP="00B15495">
      <w:pPr>
        <w:pStyle w:val="paragraph"/>
      </w:pPr>
      <w:r w:rsidRPr="00B15495">
        <w:tab/>
        <w:t>(c)</w:t>
      </w:r>
      <w:r w:rsidRPr="00B15495">
        <w:tab/>
        <w:t>in relation to any other court, means the principal officer of the court or any other appropriate officer or staff member of the court.</w:t>
      </w:r>
    </w:p>
    <w:p w14:paraId="40517B0A" w14:textId="77777777" w:rsidR="00874A3A" w:rsidRPr="00B15495" w:rsidRDefault="00C078AF" w:rsidP="00B15495">
      <w:pPr>
        <w:pStyle w:val="ItemHead"/>
      </w:pPr>
      <w:r w:rsidRPr="00B15495">
        <w:t>13</w:t>
      </w:r>
      <w:r w:rsidR="00874A3A" w:rsidRPr="00B15495">
        <w:t xml:space="preserve">  Subsection</w:t>
      </w:r>
      <w:r w:rsidR="00B15495" w:rsidRPr="00B15495">
        <w:t> </w:t>
      </w:r>
      <w:r w:rsidR="00874A3A" w:rsidRPr="00B15495">
        <w:t>4(1)</w:t>
      </w:r>
    </w:p>
    <w:p w14:paraId="10EA0747" w14:textId="77777777" w:rsidR="00874A3A" w:rsidRPr="00B15495" w:rsidRDefault="00874A3A" w:rsidP="00B15495">
      <w:pPr>
        <w:pStyle w:val="Item"/>
      </w:pPr>
      <w:r w:rsidRPr="00B15495">
        <w:t>Insert:</w:t>
      </w:r>
    </w:p>
    <w:p w14:paraId="7D25DDB2" w14:textId="77777777" w:rsidR="00874A3A" w:rsidRPr="00B15495" w:rsidRDefault="00874A3A" w:rsidP="00B15495">
      <w:pPr>
        <w:pStyle w:val="Definition"/>
      </w:pPr>
      <w:r w:rsidRPr="00B15495">
        <w:rPr>
          <w:b/>
          <w:i/>
        </w:rPr>
        <w:t>related Federal Circuit and Family Court of Australia (Division</w:t>
      </w:r>
      <w:r w:rsidR="00B15495" w:rsidRPr="00B15495">
        <w:rPr>
          <w:b/>
          <w:i/>
        </w:rPr>
        <w:t> </w:t>
      </w:r>
      <w:r w:rsidRPr="00B15495">
        <w:rPr>
          <w:b/>
          <w:i/>
        </w:rPr>
        <w:t>2) Rules</w:t>
      </w:r>
      <w:r w:rsidRPr="00B15495">
        <w:t xml:space="preserve"> means the Rules of Court made under Chapter</w:t>
      </w:r>
      <w:r w:rsidR="00B15495" w:rsidRPr="00B15495">
        <w:t> </w:t>
      </w:r>
      <w:r w:rsidRPr="00B15495">
        <w:t xml:space="preserve">4 </w:t>
      </w:r>
      <w:r w:rsidRPr="00B15495">
        <w:lastRenderedPageBreak/>
        <w:t xml:space="preserve">of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to the extent to which they relate to this Act.</w:t>
      </w:r>
    </w:p>
    <w:p w14:paraId="30B6EAA1" w14:textId="77777777" w:rsidR="00874A3A" w:rsidRPr="00B15495" w:rsidRDefault="00C078AF" w:rsidP="00B15495">
      <w:pPr>
        <w:pStyle w:val="ItemHead"/>
      </w:pPr>
      <w:r w:rsidRPr="00B15495">
        <w:t>14</w:t>
      </w:r>
      <w:r w:rsidR="00874A3A" w:rsidRPr="00B15495">
        <w:t xml:space="preserve">  Subsection</w:t>
      </w:r>
      <w:r w:rsidR="00B15495" w:rsidRPr="00B15495">
        <w:t> </w:t>
      </w:r>
      <w:r w:rsidR="00874A3A" w:rsidRPr="00B15495">
        <w:t>4(1)</w:t>
      </w:r>
    </w:p>
    <w:p w14:paraId="7453EACB" w14:textId="77777777" w:rsidR="00874A3A" w:rsidRPr="00B15495" w:rsidRDefault="00874A3A" w:rsidP="00B15495">
      <w:pPr>
        <w:pStyle w:val="Item"/>
      </w:pPr>
      <w:r w:rsidRPr="00B15495">
        <w:t>Repeal the following definitions:</w:t>
      </w:r>
    </w:p>
    <w:p w14:paraId="52635273" w14:textId="77777777" w:rsidR="00874A3A" w:rsidRPr="00B15495" w:rsidRDefault="00874A3A" w:rsidP="00B15495">
      <w:pPr>
        <w:pStyle w:val="paragraph"/>
        <w:rPr>
          <w:b/>
        </w:rPr>
      </w:pPr>
      <w:r w:rsidRPr="00B15495">
        <w:tab/>
        <w:t>(a)</w:t>
      </w:r>
      <w:r w:rsidRPr="00B15495">
        <w:tab/>
        <w:t xml:space="preserve">definition of </w:t>
      </w:r>
      <w:r w:rsidRPr="00B15495">
        <w:rPr>
          <w:b/>
          <w:i/>
        </w:rPr>
        <w:t>related Federal Circuit Court Rules</w:t>
      </w:r>
      <w:r w:rsidRPr="00B15495">
        <w:t>;</w:t>
      </w:r>
    </w:p>
    <w:p w14:paraId="475EE469" w14:textId="77777777" w:rsidR="00874A3A" w:rsidRPr="00B15495" w:rsidRDefault="00874A3A" w:rsidP="00B15495">
      <w:pPr>
        <w:pStyle w:val="paragraph"/>
      </w:pPr>
      <w:r w:rsidRPr="00B15495">
        <w:tab/>
        <w:t>(b)</w:t>
      </w:r>
      <w:r w:rsidRPr="00B15495">
        <w:tab/>
        <w:t xml:space="preserve">definition of </w:t>
      </w:r>
      <w:r w:rsidRPr="00B15495">
        <w:rPr>
          <w:b/>
          <w:i/>
        </w:rPr>
        <w:t>relevant belief</w:t>
      </w:r>
      <w:r w:rsidRPr="00B15495">
        <w:t>;</w:t>
      </w:r>
    </w:p>
    <w:p w14:paraId="1E6D79CC" w14:textId="77777777" w:rsidR="00874A3A" w:rsidRPr="00B15495" w:rsidRDefault="00874A3A" w:rsidP="00B15495">
      <w:pPr>
        <w:pStyle w:val="paragraph"/>
      </w:pPr>
      <w:r w:rsidRPr="00B15495">
        <w:tab/>
        <w:t>(c)</w:t>
      </w:r>
      <w:r w:rsidRPr="00B15495">
        <w:tab/>
        <w:t xml:space="preserve">definition of </w:t>
      </w:r>
      <w:r w:rsidRPr="00B15495">
        <w:rPr>
          <w:b/>
          <w:i/>
        </w:rPr>
        <w:t>split court</w:t>
      </w:r>
      <w:r w:rsidRPr="00B15495">
        <w:t>.</w:t>
      </w:r>
    </w:p>
    <w:p w14:paraId="68E63EEE" w14:textId="77777777" w:rsidR="00874A3A" w:rsidRPr="00B15495" w:rsidRDefault="00C078AF" w:rsidP="00B15495">
      <w:pPr>
        <w:pStyle w:val="ItemHead"/>
      </w:pPr>
      <w:r w:rsidRPr="00B15495">
        <w:t>15</w:t>
      </w:r>
      <w:r w:rsidR="00874A3A" w:rsidRPr="00B15495">
        <w:t xml:space="preserve">  Subsection</w:t>
      </w:r>
      <w:r w:rsidR="00B15495" w:rsidRPr="00B15495">
        <w:t> </w:t>
      </w:r>
      <w:r w:rsidR="00874A3A" w:rsidRPr="00B15495">
        <w:t>4(1A)</w:t>
      </w:r>
    </w:p>
    <w:p w14:paraId="640916A9" w14:textId="77777777" w:rsidR="00874A3A" w:rsidRPr="00B15495" w:rsidRDefault="00874A3A" w:rsidP="00B15495">
      <w:pPr>
        <w:pStyle w:val="Item"/>
      </w:pPr>
      <w:r w:rsidRPr="00B15495">
        <w:t>Repeal the subsection, substitute:</w:t>
      </w:r>
    </w:p>
    <w:p w14:paraId="4BB7484E" w14:textId="77777777" w:rsidR="00874A3A" w:rsidRPr="00B15495" w:rsidRDefault="00874A3A" w:rsidP="00B15495">
      <w:pPr>
        <w:pStyle w:val="subsection"/>
      </w:pPr>
      <w:r w:rsidRPr="00B15495">
        <w:tab/>
        <w:t>(1A)</w:t>
      </w:r>
      <w:r w:rsidRPr="00B15495">
        <w:tab/>
        <w:t>In this Act and the applicable Rules of Court, a reference to a Family Court of a State is a reference to a court to which section</w:t>
      </w:r>
      <w:r w:rsidR="00B15495" w:rsidRPr="00B15495">
        <w:t> </w:t>
      </w:r>
      <w:r w:rsidRPr="00B15495">
        <w:t>41 applies.</w:t>
      </w:r>
    </w:p>
    <w:p w14:paraId="515DBC4A" w14:textId="77777777" w:rsidR="00874A3A" w:rsidRPr="00B15495" w:rsidRDefault="00C078AF" w:rsidP="00B15495">
      <w:pPr>
        <w:pStyle w:val="ItemHead"/>
      </w:pPr>
      <w:r w:rsidRPr="00B15495">
        <w:t>16</w:t>
      </w:r>
      <w:r w:rsidR="00874A3A" w:rsidRPr="00B15495">
        <w:t xml:space="preserve">  Subsections</w:t>
      </w:r>
      <w:r w:rsidR="00B15495" w:rsidRPr="00B15495">
        <w:t> </w:t>
      </w:r>
      <w:r w:rsidR="00874A3A" w:rsidRPr="00B15495">
        <w:t>4(2) and (2A)</w:t>
      </w:r>
    </w:p>
    <w:p w14:paraId="140D4890" w14:textId="77777777" w:rsidR="00874A3A" w:rsidRPr="00B15495" w:rsidRDefault="00874A3A" w:rsidP="00B15495">
      <w:pPr>
        <w:pStyle w:val="Item"/>
      </w:pPr>
      <w:r w:rsidRPr="00B15495">
        <w:t>Omit “, the standard Rules of Court or the related Federal Circuit Court Rules”, substitute “or the applicable Rules of Court”.</w:t>
      </w:r>
    </w:p>
    <w:p w14:paraId="5CA58272" w14:textId="77777777" w:rsidR="00874A3A" w:rsidRPr="00B15495" w:rsidRDefault="00C078AF" w:rsidP="00B15495">
      <w:pPr>
        <w:pStyle w:val="ItemHead"/>
      </w:pPr>
      <w:r w:rsidRPr="00B15495">
        <w:t>17</w:t>
      </w:r>
      <w:r w:rsidR="00874A3A" w:rsidRPr="00B15495">
        <w:t xml:space="preserve">  Subsection</w:t>
      </w:r>
      <w:r w:rsidR="00B15495" w:rsidRPr="00B15495">
        <w:t> </w:t>
      </w:r>
      <w:r w:rsidR="00874A3A" w:rsidRPr="00B15495">
        <w:t>4(3)</w:t>
      </w:r>
    </w:p>
    <w:p w14:paraId="548A29DA" w14:textId="77777777" w:rsidR="00874A3A" w:rsidRPr="00B15495" w:rsidRDefault="00874A3A" w:rsidP="00B15495">
      <w:pPr>
        <w:pStyle w:val="Item"/>
      </w:pPr>
      <w:r w:rsidRPr="00B15495">
        <w:t>Repeal the subsection, substitute:</w:t>
      </w:r>
    </w:p>
    <w:p w14:paraId="53747340" w14:textId="77777777" w:rsidR="00874A3A" w:rsidRPr="00B15495" w:rsidRDefault="00874A3A" w:rsidP="00B15495">
      <w:pPr>
        <w:pStyle w:val="subsection"/>
      </w:pPr>
      <w:r w:rsidRPr="00B15495">
        <w:tab/>
        <w:t>(3)</w:t>
      </w:r>
      <w:r w:rsidRPr="00B15495">
        <w:tab/>
        <w:t>To avoid doubt, for all purposes:</w:t>
      </w:r>
    </w:p>
    <w:p w14:paraId="35763D09" w14:textId="77777777" w:rsidR="00874A3A" w:rsidRPr="00B15495" w:rsidRDefault="003950DC" w:rsidP="00B15495">
      <w:pPr>
        <w:pStyle w:val="paragraph"/>
      </w:pPr>
      <w:r w:rsidRPr="00B15495">
        <w:tab/>
        <w:t>(a)</w:t>
      </w:r>
      <w:r w:rsidRPr="00B15495">
        <w:tab/>
      </w:r>
      <w:r w:rsidR="00874A3A" w:rsidRPr="00B15495">
        <w:t xml:space="preserve">jurisdiction under a provision of the </w:t>
      </w:r>
      <w:r w:rsidR="00874A3A" w:rsidRPr="00B15495">
        <w:rPr>
          <w:i/>
        </w:rPr>
        <w:t xml:space="preserve">Federal Circuit and Family Court of Australia Act </w:t>
      </w:r>
      <w:r w:rsidR="00EF2D9C" w:rsidRPr="00B15495">
        <w:rPr>
          <w:i/>
        </w:rPr>
        <w:t>20</w:t>
      </w:r>
      <w:r w:rsidR="00EF2D9C">
        <w:rPr>
          <w:i/>
        </w:rPr>
        <w:t>21</w:t>
      </w:r>
      <w:r w:rsidR="00EF2D9C" w:rsidRPr="00B15495">
        <w:t xml:space="preserve"> </w:t>
      </w:r>
      <w:r w:rsidR="00874A3A" w:rsidRPr="00B15495">
        <w:t>referring to this Act is taken to be jurisdiction under this Act; and</w:t>
      </w:r>
    </w:p>
    <w:p w14:paraId="1410537F" w14:textId="77777777" w:rsidR="003950DC" w:rsidRPr="00B15495" w:rsidRDefault="003950DC" w:rsidP="00B15495">
      <w:pPr>
        <w:pStyle w:val="paragraph"/>
      </w:pPr>
      <w:r w:rsidRPr="00B15495">
        <w:tab/>
        <w:t>(b)</w:t>
      </w:r>
      <w:r w:rsidRPr="00B15495">
        <w:tab/>
        <w:t>jurisdiction under paragraphs</w:t>
      </w:r>
      <w:r w:rsidR="00764E59" w:rsidRPr="00B15495">
        <w:t xml:space="preserve"> </w:t>
      </w:r>
      <w:r w:rsidRPr="00B15495">
        <w:t>2</w:t>
      </w:r>
      <w:r w:rsidR="006A4032" w:rsidRPr="00B15495">
        <w:t>5</w:t>
      </w:r>
      <w:r w:rsidRPr="00B15495">
        <w:t xml:space="preserve">(1)(a) and (b) of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is taken to be jurisdiction under this Act; and</w:t>
      </w:r>
    </w:p>
    <w:p w14:paraId="515FDEB7" w14:textId="77777777" w:rsidR="00874A3A" w:rsidRPr="00B15495" w:rsidRDefault="003950DC" w:rsidP="00B15495">
      <w:pPr>
        <w:pStyle w:val="paragraph"/>
      </w:pPr>
      <w:r w:rsidRPr="00B15495">
        <w:tab/>
        <w:t>(c)</w:t>
      </w:r>
      <w:r w:rsidRPr="00B15495">
        <w:tab/>
      </w:r>
      <w:r w:rsidR="00874A3A" w:rsidRPr="00B15495">
        <w:t>jurisdiction under section</w:t>
      </w:r>
      <w:r w:rsidR="00B15495" w:rsidRPr="00B15495">
        <w:t> </w:t>
      </w:r>
      <w:r w:rsidR="00874A3A" w:rsidRPr="00B15495">
        <w:t xml:space="preserve">101 of the </w:t>
      </w:r>
      <w:r w:rsidR="00874A3A" w:rsidRPr="00B15495">
        <w:rPr>
          <w:i/>
        </w:rPr>
        <w:t>Child Support (Assessment) Act 1989</w:t>
      </w:r>
      <w:r w:rsidR="00874A3A" w:rsidRPr="00B15495">
        <w:t xml:space="preserve"> and under section</w:t>
      </w:r>
      <w:r w:rsidR="00B15495" w:rsidRPr="00B15495">
        <w:t> </w:t>
      </w:r>
      <w:r w:rsidR="00874A3A" w:rsidRPr="00B15495">
        <w:t xml:space="preserve">106 of the </w:t>
      </w:r>
      <w:r w:rsidR="00874A3A" w:rsidRPr="00B15495">
        <w:rPr>
          <w:i/>
        </w:rPr>
        <w:t>Child Support (Registration and Collection) Act 1988</w:t>
      </w:r>
      <w:r w:rsidR="00874A3A" w:rsidRPr="00B15495">
        <w:t xml:space="preserve"> is taken to be jurisdiction under this Act; and</w:t>
      </w:r>
    </w:p>
    <w:p w14:paraId="65EFF96E" w14:textId="77777777" w:rsidR="00874A3A" w:rsidRPr="00B15495" w:rsidRDefault="003950DC" w:rsidP="00B15495">
      <w:pPr>
        <w:pStyle w:val="paragraph"/>
      </w:pPr>
      <w:r w:rsidRPr="00B15495">
        <w:tab/>
        <w:t>(d)</w:t>
      </w:r>
      <w:r w:rsidRPr="00B15495">
        <w:tab/>
      </w:r>
      <w:r w:rsidR="00874A3A" w:rsidRPr="00B15495">
        <w:t>jurisdiction under the applicable Rules of Court is taken to be jurisdiction under this Act; and</w:t>
      </w:r>
    </w:p>
    <w:p w14:paraId="4240E0D4" w14:textId="77777777" w:rsidR="003950DC" w:rsidRPr="00B15495" w:rsidRDefault="003950DC" w:rsidP="00B15495">
      <w:pPr>
        <w:pStyle w:val="paragraph"/>
      </w:pPr>
      <w:r w:rsidRPr="00B15495">
        <w:tab/>
        <w:t>(e)</w:t>
      </w:r>
      <w:r w:rsidRPr="00B15495">
        <w:tab/>
        <w:t xml:space="preserve">proceedings transferred under </w:t>
      </w:r>
      <w:r w:rsidR="00031311" w:rsidRPr="00B15495">
        <w:t>section</w:t>
      </w:r>
      <w:r w:rsidR="00B15495" w:rsidRPr="00B15495">
        <w:t> </w:t>
      </w:r>
      <w:r w:rsidR="006A4032" w:rsidRPr="00B15495">
        <w:t>51</w:t>
      </w:r>
      <w:r w:rsidRPr="00B15495">
        <w:t xml:space="preserve"> or </w:t>
      </w:r>
      <w:r w:rsidR="006A4032" w:rsidRPr="00B15495">
        <w:t>149</w:t>
      </w:r>
      <w:r w:rsidRPr="00B15495">
        <w:t xml:space="preserve"> of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lastRenderedPageBreak/>
        <w:t>referring to this Act are taken to be proceedings under this Act; and</w:t>
      </w:r>
    </w:p>
    <w:p w14:paraId="4DFE061F" w14:textId="77777777" w:rsidR="00874A3A" w:rsidRPr="00B15495" w:rsidRDefault="003950DC" w:rsidP="00B15495">
      <w:pPr>
        <w:pStyle w:val="paragraph"/>
      </w:pPr>
      <w:r w:rsidRPr="00B15495">
        <w:tab/>
        <w:t>(f)</w:t>
      </w:r>
      <w:r w:rsidRPr="00B15495">
        <w:tab/>
      </w:r>
      <w:r w:rsidR="00874A3A" w:rsidRPr="00B15495">
        <w:t>proceedings under the applicable Rules of Court are taken to be proceedings under this Act; and</w:t>
      </w:r>
    </w:p>
    <w:p w14:paraId="253DBCB0" w14:textId="77777777" w:rsidR="00874A3A" w:rsidRPr="00B15495" w:rsidRDefault="003950DC" w:rsidP="00B15495">
      <w:pPr>
        <w:pStyle w:val="paragraph"/>
      </w:pPr>
      <w:r w:rsidRPr="00B15495">
        <w:tab/>
        <w:t>(g)</w:t>
      </w:r>
      <w:r w:rsidRPr="00B15495">
        <w:tab/>
      </w:r>
      <w:r w:rsidR="00874A3A" w:rsidRPr="00B15495">
        <w:t>an order (however described) made by a court under the applicable Rules of Court is taken to be an order made by the court under this Act.</w:t>
      </w:r>
    </w:p>
    <w:p w14:paraId="4C7C7538" w14:textId="77777777" w:rsidR="00874A3A" w:rsidRPr="00B15495" w:rsidRDefault="00C078AF" w:rsidP="00B15495">
      <w:pPr>
        <w:pStyle w:val="ItemHead"/>
      </w:pPr>
      <w:r w:rsidRPr="00B15495">
        <w:t>18</w:t>
      </w:r>
      <w:r w:rsidR="00874A3A" w:rsidRPr="00B15495">
        <w:t xml:space="preserve">  Subsection</w:t>
      </w:r>
      <w:r w:rsidR="00B15495" w:rsidRPr="00B15495">
        <w:t> </w:t>
      </w:r>
      <w:r w:rsidR="00874A3A" w:rsidRPr="00B15495">
        <w:t>8(1)</w:t>
      </w:r>
    </w:p>
    <w:p w14:paraId="5DA9B18B" w14:textId="77777777" w:rsidR="00874A3A" w:rsidRPr="00B15495" w:rsidRDefault="00874A3A" w:rsidP="00B15495">
      <w:pPr>
        <w:pStyle w:val="Item"/>
      </w:pPr>
      <w:r w:rsidRPr="00B15495">
        <w:t>Repeal the subsection, substitute:</w:t>
      </w:r>
    </w:p>
    <w:p w14:paraId="520D1748" w14:textId="77777777" w:rsidR="00874A3A" w:rsidRPr="00B15495" w:rsidRDefault="00874A3A" w:rsidP="00B15495">
      <w:pPr>
        <w:pStyle w:val="subsection"/>
      </w:pPr>
      <w:r w:rsidRPr="00B15495">
        <w:tab/>
        <w:t>(1)</w:t>
      </w:r>
      <w:r w:rsidRPr="00B15495">
        <w:tab/>
        <w:t>After the commencement of this Act, proceedings by way of a matrimonial cause shall not be instituted except under this Act.</w:t>
      </w:r>
    </w:p>
    <w:p w14:paraId="5B4313AD" w14:textId="77777777" w:rsidR="00874A3A" w:rsidRPr="00B15495" w:rsidRDefault="00C078AF" w:rsidP="00B15495">
      <w:pPr>
        <w:pStyle w:val="ItemHead"/>
      </w:pPr>
      <w:r w:rsidRPr="00B15495">
        <w:t>19</w:t>
      </w:r>
      <w:r w:rsidR="00874A3A" w:rsidRPr="00B15495">
        <w:t xml:space="preserve">  Section</w:t>
      </w:r>
      <w:r w:rsidR="00B15495" w:rsidRPr="00B15495">
        <w:t> </w:t>
      </w:r>
      <w:r w:rsidR="00874A3A" w:rsidRPr="00B15495">
        <w:t>9</w:t>
      </w:r>
    </w:p>
    <w:p w14:paraId="3756AA9E" w14:textId="77777777" w:rsidR="00874A3A" w:rsidRPr="00B15495" w:rsidRDefault="00874A3A" w:rsidP="00B15495">
      <w:pPr>
        <w:pStyle w:val="Item"/>
      </w:pPr>
      <w:r w:rsidRPr="00B15495">
        <w:t>Repeal the section.</w:t>
      </w:r>
    </w:p>
    <w:p w14:paraId="12DC2FEA" w14:textId="77777777" w:rsidR="00874A3A" w:rsidRPr="00B15495" w:rsidRDefault="00C078AF" w:rsidP="00B15495">
      <w:pPr>
        <w:pStyle w:val="ItemHead"/>
      </w:pPr>
      <w:r w:rsidRPr="00B15495">
        <w:t>20</w:t>
      </w:r>
      <w:r w:rsidR="00874A3A" w:rsidRPr="00B15495">
        <w:t xml:space="preserve">  Paragraphs 10C(1)(c) and (d)</w:t>
      </w:r>
    </w:p>
    <w:p w14:paraId="2426E68C" w14:textId="77777777" w:rsidR="00874A3A" w:rsidRPr="00B15495" w:rsidRDefault="00874A3A" w:rsidP="00B15495">
      <w:pPr>
        <w:pStyle w:val="Item"/>
      </w:pPr>
      <w:r w:rsidRPr="00B15495">
        <w:t>Repeal the paragraphs, substitute:</w:t>
      </w:r>
    </w:p>
    <w:p w14:paraId="036747BA" w14:textId="77777777" w:rsidR="00874A3A" w:rsidRPr="00B15495" w:rsidRDefault="00874A3A" w:rsidP="00B15495">
      <w:pPr>
        <w:pStyle w:val="paragraph"/>
      </w:pPr>
      <w:r w:rsidRPr="00B15495">
        <w:tab/>
        <w:t>(c)</w:t>
      </w:r>
      <w:r w:rsidRPr="00B15495">
        <w:tab/>
        <w:t>a person who is authorised to act under section</w:t>
      </w:r>
      <w:r w:rsidR="00B15495" w:rsidRPr="00B15495">
        <w:t> </w:t>
      </w:r>
      <w:r w:rsidR="006A4032" w:rsidRPr="00B15495">
        <w:t>281</w:t>
      </w:r>
      <w:r w:rsidRPr="00B15495">
        <w:t xml:space="preserve"> of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as a family counsellor; or</w:t>
      </w:r>
    </w:p>
    <w:p w14:paraId="2C376D42" w14:textId="77777777" w:rsidR="00874A3A" w:rsidRPr="00B15495" w:rsidRDefault="00C078AF" w:rsidP="00B15495">
      <w:pPr>
        <w:pStyle w:val="ItemHead"/>
      </w:pPr>
      <w:r w:rsidRPr="00B15495">
        <w:t>21</w:t>
      </w:r>
      <w:r w:rsidR="00874A3A" w:rsidRPr="00B15495">
        <w:t xml:space="preserve">  Paragraphs 10G(1)(c) and (d)</w:t>
      </w:r>
    </w:p>
    <w:p w14:paraId="656749C7" w14:textId="77777777" w:rsidR="00874A3A" w:rsidRPr="00B15495" w:rsidRDefault="00874A3A" w:rsidP="00B15495">
      <w:pPr>
        <w:pStyle w:val="Item"/>
      </w:pPr>
      <w:r w:rsidRPr="00B15495">
        <w:t>Repeal the paragraphs, substitute:</w:t>
      </w:r>
    </w:p>
    <w:p w14:paraId="4686381A" w14:textId="77777777" w:rsidR="00874A3A" w:rsidRPr="00B15495" w:rsidRDefault="00874A3A" w:rsidP="00B15495">
      <w:pPr>
        <w:pStyle w:val="paragraph"/>
      </w:pPr>
      <w:r w:rsidRPr="00B15495">
        <w:tab/>
        <w:t>(c)</w:t>
      </w:r>
      <w:r w:rsidRPr="00B15495">
        <w:tab/>
        <w:t>a person who is authorised to act under section</w:t>
      </w:r>
      <w:r w:rsidR="00B15495" w:rsidRPr="00B15495">
        <w:t> </w:t>
      </w:r>
      <w:r w:rsidR="006A4032" w:rsidRPr="00B15495">
        <w:t>281</w:t>
      </w:r>
      <w:r w:rsidRPr="00B15495">
        <w:t xml:space="preserve"> of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as a family dispute resolution practitioner; or</w:t>
      </w:r>
    </w:p>
    <w:p w14:paraId="26230AFF" w14:textId="77777777" w:rsidR="00874A3A" w:rsidRPr="00B15495" w:rsidRDefault="00C078AF" w:rsidP="00B15495">
      <w:pPr>
        <w:pStyle w:val="ItemHead"/>
      </w:pPr>
      <w:r w:rsidRPr="00B15495">
        <w:t>22</w:t>
      </w:r>
      <w:r w:rsidR="00874A3A" w:rsidRPr="00B15495">
        <w:t xml:space="preserve">  Section</w:t>
      </w:r>
      <w:r w:rsidR="00B15495" w:rsidRPr="00B15495">
        <w:t> </w:t>
      </w:r>
      <w:r w:rsidR="00874A3A" w:rsidRPr="00B15495">
        <w:t>10P</w:t>
      </w:r>
    </w:p>
    <w:p w14:paraId="2969B26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00C2640D" w:rsidRPr="00B15495">
        <w:t>2</w:t>
      </w:r>
      <w:r w:rsidRPr="00B15495">
        <w:t>)”.</w:t>
      </w:r>
    </w:p>
    <w:p w14:paraId="56EDE41F" w14:textId="77777777" w:rsidR="00874A3A" w:rsidRPr="00B15495" w:rsidRDefault="00C078AF" w:rsidP="00B15495">
      <w:pPr>
        <w:pStyle w:val="ItemHead"/>
      </w:pPr>
      <w:r w:rsidRPr="00B15495">
        <w:t>23</w:t>
      </w:r>
      <w:r w:rsidR="00874A3A" w:rsidRPr="00B15495">
        <w:t xml:space="preserve">  Section</w:t>
      </w:r>
      <w:r w:rsidR="00B15495" w:rsidRPr="00B15495">
        <w:t> </w:t>
      </w:r>
      <w:r w:rsidR="00874A3A" w:rsidRPr="00B15495">
        <w:t>11B (note)</w:t>
      </w:r>
    </w:p>
    <w:p w14:paraId="7F5556C5" w14:textId="77777777" w:rsidR="00874A3A" w:rsidRPr="00B15495" w:rsidRDefault="00874A3A" w:rsidP="00B15495">
      <w:pPr>
        <w:pStyle w:val="Item"/>
      </w:pPr>
      <w:r w:rsidRPr="00B15495">
        <w:t>Omit “See Division</w:t>
      </w:r>
      <w:r w:rsidR="00B15495" w:rsidRPr="00B15495">
        <w:t> </w:t>
      </w:r>
      <w:r w:rsidRPr="00B15495">
        <w:t>1A of Part</w:t>
      </w:r>
      <w:r w:rsidR="00B15495" w:rsidRPr="00B15495">
        <w:t> </w:t>
      </w:r>
      <w:r w:rsidRPr="00B15495">
        <w:t>IVA of this Act”, substitute “See Part</w:t>
      </w:r>
      <w:r w:rsidR="00B15495" w:rsidRPr="00B15495">
        <w:t> </w:t>
      </w:r>
      <w:r w:rsidRPr="00B15495">
        <w:t>1 of Chapter</w:t>
      </w:r>
      <w:r w:rsidR="00B15495" w:rsidRPr="00B15495">
        <w:t> </w:t>
      </w:r>
      <w:r w:rsidRPr="00B15495">
        <w:t xml:space="preserve">5 of the </w:t>
      </w:r>
      <w:r w:rsidRPr="00B15495">
        <w:rPr>
          <w:i/>
        </w:rPr>
        <w:t xml:space="preserve">Federal Circuit and Family Court of Australia Act </w:t>
      </w:r>
      <w:r w:rsidR="00EF2D9C" w:rsidRPr="00B15495">
        <w:rPr>
          <w:i/>
        </w:rPr>
        <w:t>20</w:t>
      </w:r>
      <w:r w:rsidR="00EF2D9C">
        <w:rPr>
          <w:i/>
        </w:rPr>
        <w:t>21</w:t>
      </w:r>
      <w:r w:rsidRPr="00B15495">
        <w:t>”.</w:t>
      </w:r>
    </w:p>
    <w:p w14:paraId="07EEB7C9" w14:textId="77777777" w:rsidR="00874A3A" w:rsidRPr="00B15495" w:rsidRDefault="00C078AF" w:rsidP="00B15495">
      <w:pPr>
        <w:pStyle w:val="ItemHead"/>
      </w:pPr>
      <w:r w:rsidRPr="00B15495">
        <w:lastRenderedPageBreak/>
        <w:t>24</w:t>
      </w:r>
      <w:r w:rsidR="00874A3A" w:rsidRPr="00B15495">
        <w:t xml:space="preserve">  Subsection</w:t>
      </w:r>
      <w:r w:rsidR="00B15495" w:rsidRPr="00B15495">
        <w:t> </w:t>
      </w:r>
      <w:r w:rsidR="00874A3A" w:rsidRPr="00B15495">
        <w:t>11C(1) (note 1)</w:t>
      </w:r>
    </w:p>
    <w:p w14:paraId="6C0D4301" w14:textId="77777777" w:rsidR="00874A3A" w:rsidRPr="00B15495" w:rsidRDefault="00874A3A" w:rsidP="00B15495">
      <w:pPr>
        <w:pStyle w:val="Item"/>
      </w:pPr>
      <w:r w:rsidRPr="00B15495">
        <w:t>Omit “subsection</w:t>
      </w:r>
      <w:r w:rsidR="00B15495" w:rsidRPr="00B15495">
        <w:t> </w:t>
      </w:r>
      <w:r w:rsidRPr="00B15495">
        <w:t>38BD(3)”, substitute “subsection</w:t>
      </w:r>
      <w:r w:rsidR="00B15495" w:rsidRPr="00B15495">
        <w:t> </w:t>
      </w:r>
      <w:r w:rsidRPr="00B15495">
        <w:t>2</w:t>
      </w:r>
      <w:r w:rsidR="006A4032" w:rsidRPr="00B15495">
        <w:t>81</w:t>
      </w:r>
      <w:r w:rsidRPr="00B15495">
        <w:t xml:space="preserve">(3) of the </w:t>
      </w:r>
      <w:r w:rsidRPr="00B15495">
        <w:rPr>
          <w:i/>
        </w:rPr>
        <w:t xml:space="preserve">Federal Circuit and Family Court of Australia Act </w:t>
      </w:r>
      <w:r w:rsidR="00EF2D9C" w:rsidRPr="00B15495">
        <w:rPr>
          <w:i/>
        </w:rPr>
        <w:t>20</w:t>
      </w:r>
      <w:r w:rsidR="00EF2D9C">
        <w:rPr>
          <w:i/>
        </w:rPr>
        <w:t>21</w:t>
      </w:r>
      <w:r w:rsidRPr="00B15495">
        <w:t>”.</w:t>
      </w:r>
    </w:p>
    <w:p w14:paraId="53D064EA" w14:textId="77777777" w:rsidR="00874A3A" w:rsidRPr="00B15495" w:rsidRDefault="00C078AF" w:rsidP="00B15495">
      <w:pPr>
        <w:pStyle w:val="ItemHead"/>
      </w:pPr>
      <w:r w:rsidRPr="00B15495">
        <w:t>25</w:t>
      </w:r>
      <w:r w:rsidR="00874A3A" w:rsidRPr="00B15495">
        <w:t xml:space="preserve">  Section</w:t>
      </w:r>
      <w:r w:rsidR="00B15495" w:rsidRPr="00B15495">
        <w:t> </w:t>
      </w:r>
      <w:r w:rsidR="00874A3A" w:rsidRPr="00B15495">
        <w:t>11D</w:t>
      </w:r>
    </w:p>
    <w:p w14:paraId="7CBC400B"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CF1DA6F" w14:textId="77777777" w:rsidR="00874A3A" w:rsidRPr="00B15495" w:rsidRDefault="00C078AF" w:rsidP="00B15495">
      <w:pPr>
        <w:pStyle w:val="ItemHead"/>
      </w:pPr>
      <w:r w:rsidRPr="00B15495">
        <w:t>26</w:t>
      </w:r>
      <w:r w:rsidR="00874A3A" w:rsidRPr="00B15495">
        <w:t xml:space="preserve">  Subparagraphs</w:t>
      </w:r>
      <w:r w:rsidR="00B15495" w:rsidRPr="00B15495">
        <w:t> </w:t>
      </w:r>
      <w:r w:rsidR="00874A3A" w:rsidRPr="00B15495">
        <w:t>11E(1)(e)(i) and (ia)</w:t>
      </w:r>
    </w:p>
    <w:p w14:paraId="4555B8A7" w14:textId="77777777" w:rsidR="00874A3A" w:rsidRPr="00B15495" w:rsidRDefault="00874A3A" w:rsidP="00B15495">
      <w:pPr>
        <w:pStyle w:val="Item"/>
      </w:pPr>
      <w:r w:rsidRPr="00B15495">
        <w:t>Repeal the subparagraphs, substitute:</w:t>
      </w:r>
    </w:p>
    <w:p w14:paraId="0499C0D4" w14:textId="77777777" w:rsidR="00874A3A" w:rsidRPr="00B15495" w:rsidRDefault="00874A3A" w:rsidP="00B15495">
      <w:pPr>
        <w:pStyle w:val="paragraphsub"/>
      </w:pPr>
      <w:r w:rsidRPr="00B15495">
        <w:tab/>
        <w:t>(i)</w:t>
      </w:r>
      <w:r w:rsidRPr="00B15495">
        <w:tab/>
        <w:t>if the court is the Federal Circuit and Family Court of Australia—a family consultant nominated by the Chief Executive Officer; or</w:t>
      </w:r>
    </w:p>
    <w:p w14:paraId="1987368C" w14:textId="77777777" w:rsidR="00874A3A" w:rsidRPr="00B15495" w:rsidRDefault="00C078AF" w:rsidP="00B15495">
      <w:pPr>
        <w:pStyle w:val="ItemHead"/>
      </w:pPr>
      <w:r w:rsidRPr="00B15495">
        <w:t>27</w:t>
      </w:r>
      <w:r w:rsidR="00874A3A" w:rsidRPr="00B15495">
        <w:t xml:space="preserve">  Subparagraph 11E(1)(e)(iii)</w:t>
      </w:r>
    </w:p>
    <w:p w14:paraId="73444ECE" w14:textId="77777777" w:rsidR="00874A3A" w:rsidRPr="00B15495" w:rsidRDefault="00874A3A" w:rsidP="00B15495">
      <w:pPr>
        <w:pStyle w:val="Item"/>
      </w:pPr>
      <w:r w:rsidRPr="00B15495">
        <w:t>Omit “, (ia)”.</w:t>
      </w:r>
    </w:p>
    <w:p w14:paraId="1E902CA6" w14:textId="77777777" w:rsidR="00874A3A" w:rsidRPr="00B15495" w:rsidRDefault="00C078AF" w:rsidP="00B15495">
      <w:pPr>
        <w:pStyle w:val="ItemHead"/>
      </w:pPr>
      <w:r w:rsidRPr="00B15495">
        <w:t>28</w:t>
      </w:r>
      <w:r w:rsidR="00874A3A" w:rsidRPr="00B15495">
        <w:t xml:space="preserve">  Section</w:t>
      </w:r>
      <w:r w:rsidR="00B15495" w:rsidRPr="00B15495">
        <w:t> </w:t>
      </w:r>
      <w:r w:rsidR="00874A3A" w:rsidRPr="00B15495">
        <w:t>13G (heading)</w:t>
      </w:r>
    </w:p>
    <w:p w14:paraId="1C0DA0DE" w14:textId="77777777" w:rsidR="00874A3A" w:rsidRPr="00B15495" w:rsidRDefault="00874A3A" w:rsidP="00B15495">
      <w:pPr>
        <w:pStyle w:val="Item"/>
      </w:pPr>
      <w:r w:rsidRPr="00B15495">
        <w:t>Omit “</w:t>
      </w:r>
      <w:r w:rsidRPr="00B15495">
        <w:rPr>
          <w:b/>
        </w:rPr>
        <w:t>Family Court and Federal Circuit Court</w:t>
      </w:r>
      <w:r w:rsidRPr="00B15495">
        <w:t>”, substitute “</w:t>
      </w:r>
      <w:r w:rsidRPr="00B15495">
        <w:rPr>
          <w:b/>
        </w:rPr>
        <w:t>Federal Circuit and Family Court of Australia</w:t>
      </w:r>
      <w:r w:rsidR="00F0334D" w:rsidRPr="00B15495">
        <w:rPr>
          <w:b/>
        </w:rPr>
        <w:t xml:space="preserve"> (Division</w:t>
      </w:r>
      <w:r w:rsidR="00B15495" w:rsidRPr="00B15495">
        <w:rPr>
          <w:b/>
        </w:rPr>
        <w:t> </w:t>
      </w:r>
      <w:r w:rsidR="00F0334D" w:rsidRPr="00B15495">
        <w:rPr>
          <w:b/>
        </w:rPr>
        <w:t>2)</w:t>
      </w:r>
      <w:r w:rsidRPr="00B15495">
        <w:t>”.</w:t>
      </w:r>
    </w:p>
    <w:p w14:paraId="51E11FD7" w14:textId="77777777" w:rsidR="00874A3A" w:rsidRPr="00B15495" w:rsidRDefault="00C078AF" w:rsidP="00B15495">
      <w:pPr>
        <w:pStyle w:val="ItemHead"/>
      </w:pPr>
      <w:r w:rsidRPr="00B15495">
        <w:t>29</w:t>
      </w:r>
      <w:r w:rsidR="00874A3A" w:rsidRPr="00B15495">
        <w:t xml:space="preserve">  Paragraphs 13G(1)(a), (b) and (c)</w:t>
      </w:r>
    </w:p>
    <w:p w14:paraId="448F67FA" w14:textId="77777777" w:rsidR="00874A3A" w:rsidRPr="00B15495" w:rsidRDefault="00874A3A" w:rsidP="00B15495">
      <w:pPr>
        <w:pStyle w:val="Item"/>
      </w:pPr>
      <w:r w:rsidRPr="00B15495">
        <w:t>Repeal the paragraphs, substitute:</w:t>
      </w:r>
    </w:p>
    <w:p w14:paraId="4C94B8BD" w14:textId="77777777" w:rsidR="00874A3A" w:rsidRPr="00B15495" w:rsidRDefault="00874A3A" w:rsidP="00B15495">
      <w:pPr>
        <w:pStyle w:val="paragraph"/>
      </w:pPr>
      <w:r w:rsidRPr="00B15495">
        <w:tab/>
        <w:t>(a)</w:t>
      </w:r>
      <w:r w:rsidRPr="00B15495">
        <w:tab/>
        <w:t>the Federal Circuit and Family Court of Australia</w:t>
      </w:r>
      <w:r w:rsidR="00F0334D" w:rsidRPr="00B15495">
        <w:t xml:space="preserve"> (Division</w:t>
      </w:r>
      <w:r w:rsidR="00B15495" w:rsidRPr="00B15495">
        <w:t> </w:t>
      </w:r>
      <w:r w:rsidR="00F0334D" w:rsidRPr="00B15495">
        <w:t>2)</w:t>
      </w:r>
      <w:r w:rsidRPr="00B15495">
        <w:t>; or</w:t>
      </w:r>
    </w:p>
    <w:p w14:paraId="007FF91D" w14:textId="77777777" w:rsidR="00874A3A" w:rsidRPr="00B15495" w:rsidRDefault="00874A3A" w:rsidP="00B15495">
      <w:pPr>
        <w:pStyle w:val="paragraph"/>
      </w:pPr>
      <w:r w:rsidRPr="00B15495">
        <w:tab/>
        <w:t>(b)</w:t>
      </w:r>
      <w:r w:rsidRPr="00B15495">
        <w:tab/>
        <w:t>a single judge of the Family Court of a State.</w:t>
      </w:r>
    </w:p>
    <w:p w14:paraId="488487D4" w14:textId="77777777" w:rsidR="00874A3A" w:rsidRPr="00B15495" w:rsidRDefault="00C078AF" w:rsidP="00B15495">
      <w:pPr>
        <w:pStyle w:val="ItemHead"/>
      </w:pPr>
      <w:r w:rsidRPr="00B15495">
        <w:t>30</w:t>
      </w:r>
      <w:r w:rsidR="00874A3A" w:rsidRPr="00B15495">
        <w:t xml:space="preserve">  Subsection</w:t>
      </w:r>
      <w:r w:rsidR="00B15495" w:rsidRPr="00B15495">
        <w:t> </w:t>
      </w:r>
      <w:r w:rsidR="00874A3A" w:rsidRPr="00B15495">
        <w:t>13G(3)</w:t>
      </w:r>
    </w:p>
    <w:p w14:paraId="1F5BB5FF" w14:textId="77777777" w:rsidR="00874A3A" w:rsidRPr="00B15495" w:rsidRDefault="00874A3A" w:rsidP="00B15495">
      <w:pPr>
        <w:pStyle w:val="Item"/>
      </w:pPr>
      <w:r w:rsidRPr="00B15495">
        <w:t>Omit “Federal Circuit Court of Australia”, substitute “Federal Circuit and Family Court of Australia</w:t>
      </w:r>
      <w:r w:rsidR="00F0334D" w:rsidRPr="00B15495">
        <w:t xml:space="preserve"> (Division</w:t>
      </w:r>
      <w:r w:rsidR="00B15495" w:rsidRPr="00B15495">
        <w:t> </w:t>
      </w:r>
      <w:r w:rsidR="00F0334D" w:rsidRPr="00B15495">
        <w:t>2)</w:t>
      </w:r>
      <w:r w:rsidRPr="00B15495">
        <w:t>”.</w:t>
      </w:r>
    </w:p>
    <w:p w14:paraId="1C61BEBF" w14:textId="77777777" w:rsidR="00874A3A" w:rsidRPr="00B15495" w:rsidRDefault="00C078AF" w:rsidP="00B15495">
      <w:pPr>
        <w:pStyle w:val="ItemHead"/>
      </w:pPr>
      <w:r w:rsidRPr="00B15495">
        <w:t>31</w:t>
      </w:r>
      <w:r w:rsidR="00874A3A" w:rsidRPr="00B15495">
        <w:t xml:space="preserve">  Section</w:t>
      </w:r>
      <w:r w:rsidR="00B15495" w:rsidRPr="00B15495">
        <w:t> </w:t>
      </w:r>
      <w:r w:rsidR="00874A3A" w:rsidRPr="00B15495">
        <w:t>13J (heading)</w:t>
      </w:r>
    </w:p>
    <w:p w14:paraId="6CDF6752" w14:textId="77777777" w:rsidR="00874A3A" w:rsidRPr="00B15495" w:rsidRDefault="00874A3A" w:rsidP="00B15495">
      <w:pPr>
        <w:pStyle w:val="Item"/>
      </w:pPr>
      <w:r w:rsidRPr="00B15495">
        <w:t>Omit “</w:t>
      </w:r>
      <w:r w:rsidRPr="00B15495">
        <w:rPr>
          <w:b/>
        </w:rPr>
        <w:t>Family Court or Federal Circuit Court</w:t>
      </w:r>
      <w:r w:rsidRPr="00B15495">
        <w:t>”, substitute “</w:t>
      </w:r>
      <w:r w:rsidRPr="00B15495">
        <w:rPr>
          <w:b/>
        </w:rPr>
        <w:t>Federal Circuit and Family Court of Australia</w:t>
      </w:r>
      <w:r w:rsidR="00F0334D" w:rsidRPr="00B15495">
        <w:rPr>
          <w:b/>
        </w:rPr>
        <w:t xml:space="preserve"> (Division</w:t>
      </w:r>
      <w:r w:rsidR="00B15495" w:rsidRPr="00B15495">
        <w:rPr>
          <w:b/>
        </w:rPr>
        <w:t> </w:t>
      </w:r>
      <w:r w:rsidR="00F0334D" w:rsidRPr="00B15495">
        <w:rPr>
          <w:b/>
        </w:rPr>
        <w:t>2)</w:t>
      </w:r>
      <w:r w:rsidRPr="00B15495">
        <w:t>”.</w:t>
      </w:r>
    </w:p>
    <w:p w14:paraId="518BAEFF" w14:textId="77777777" w:rsidR="00874A3A" w:rsidRPr="00B15495" w:rsidRDefault="00C078AF" w:rsidP="00B15495">
      <w:pPr>
        <w:pStyle w:val="ItemHead"/>
      </w:pPr>
      <w:r w:rsidRPr="00B15495">
        <w:t>32</w:t>
      </w:r>
      <w:r w:rsidR="00874A3A" w:rsidRPr="00B15495">
        <w:t xml:space="preserve">  Paragraphs 13J(1)(a), (b) and (c)</w:t>
      </w:r>
    </w:p>
    <w:p w14:paraId="76C5505D" w14:textId="77777777" w:rsidR="00874A3A" w:rsidRPr="00B15495" w:rsidRDefault="00874A3A" w:rsidP="00B15495">
      <w:pPr>
        <w:pStyle w:val="Item"/>
      </w:pPr>
      <w:r w:rsidRPr="00B15495">
        <w:t>Repeal the paragraphs, substitute:</w:t>
      </w:r>
    </w:p>
    <w:p w14:paraId="0AA8F6ED" w14:textId="77777777" w:rsidR="00874A3A" w:rsidRPr="00B15495" w:rsidRDefault="00874A3A" w:rsidP="00B15495">
      <w:pPr>
        <w:pStyle w:val="paragraph"/>
      </w:pPr>
      <w:r w:rsidRPr="00B15495">
        <w:lastRenderedPageBreak/>
        <w:tab/>
        <w:t>(a)</w:t>
      </w:r>
      <w:r w:rsidRPr="00B15495">
        <w:tab/>
        <w:t>the Federal Circuit and Family Court of Australia</w:t>
      </w:r>
      <w:r w:rsidR="00F0334D" w:rsidRPr="00B15495">
        <w:t xml:space="preserve"> (Division</w:t>
      </w:r>
      <w:r w:rsidR="00B15495" w:rsidRPr="00B15495">
        <w:t> </w:t>
      </w:r>
      <w:r w:rsidR="00F0334D" w:rsidRPr="00B15495">
        <w:t>2)</w:t>
      </w:r>
      <w:r w:rsidRPr="00B15495">
        <w:t>; or</w:t>
      </w:r>
    </w:p>
    <w:p w14:paraId="0F158E62" w14:textId="77777777" w:rsidR="00874A3A" w:rsidRPr="00B15495" w:rsidRDefault="00874A3A" w:rsidP="00B15495">
      <w:pPr>
        <w:pStyle w:val="paragraph"/>
      </w:pPr>
      <w:r w:rsidRPr="00B15495">
        <w:tab/>
        <w:t>(b)</w:t>
      </w:r>
      <w:r w:rsidRPr="00B15495">
        <w:tab/>
        <w:t>a single judge of the Family Court of a State.</w:t>
      </w:r>
    </w:p>
    <w:p w14:paraId="4904067D" w14:textId="77777777" w:rsidR="00874A3A" w:rsidRPr="00B15495" w:rsidRDefault="00C078AF" w:rsidP="00B15495">
      <w:pPr>
        <w:pStyle w:val="ItemHead"/>
      </w:pPr>
      <w:r w:rsidRPr="00B15495">
        <w:t>33</w:t>
      </w:r>
      <w:r w:rsidR="00874A3A" w:rsidRPr="00B15495">
        <w:t xml:space="preserve">  Subsection</w:t>
      </w:r>
      <w:r w:rsidR="00B15495" w:rsidRPr="00B15495">
        <w:t> </w:t>
      </w:r>
      <w:r w:rsidR="00874A3A" w:rsidRPr="00B15495">
        <w:t>13J(2)</w:t>
      </w:r>
    </w:p>
    <w:p w14:paraId="3A79CECA" w14:textId="77777777" w:rsidR="00874A3A" w:rsidRPr="00B15495" w:rsidRDefault="00874A3A" w:rsidP="00B15495">
      <w:pPr>
        <w:pStyle w:val="Item"/>
      </w:pPr>
      <w:r w:rsidRPr="00B15495">
        <w:t>Omit “Federal Circuit Court of Australia” (wherever occurring), substitute “Federal Circuit and Family Court of Australia</w:t>
      </w:r>
      <w:r w:rsidR="00F0334D" w:rsidRPr="00B15495">
        <w:t xml:space="preserve"> (Division</w:t>
      </w:r>
      <w:r w:rsidR="00B15495" w:rsidRPr="00B15495">
        <w:t> </w:t>
      </w:r>
      <w:r w:rsidR="00F0334D" w:rsidRPr="00B15495">
        <w:t>2)</w:t>
      </w:r>
      <w:r w:rsidRPr="00B15495">
        <w:t>”.</w:t>
      </w:r>
    </w:p>
    <w:p w14:paraId="6DFEEC01" w14:textId="77777777" w:rsidR="00874A3A" w:rsidRPr="00B15495" w:rsidRDefault="00C078AF" w:rsidP="00B15495">
      <w:pPr>
        <w:pStyle w:val="ItemHead"/>
      </w:pPr>
      <w:r w:rsidRPr="00B15495">
        <w:t>34</w:t>
      </w:r>
      <w:r w:rsidR="00874A3A" w:rsidRPr="00B15495">
        <w:t xml:space="preserve">  Section</w:t>
      </w:r>
      <w:r w:rsidR="00B15495" w:rsidRPr="00B15495">
        <w:t> </w:t>
      </w:r>
      <w:r w:rsidR="00874A3A" w:rsidRPr="00B15495">
        <w:t>13K (heading)</w:t>
      </w:r>
    </w:p>
    <w:p w14:paraId="67B0CD49" w14:textId="77777777" w:rsidR="00874A3A" w:rsidRPr="00B15495" w:rsidRDefault="00874A3A" w:rsidP="00B15495">
      <w:pPr>
        <w:pStyle w:val="Item"/>
      </w:pPr>
      <w:r w:rsidRPr="00B15495">
        <w:t>Omit “</w:t>
      </w:r>
      <w:r w:rsidRPr="00B15495">
        <w:rPr>
          <w:b/>
        </w:rPr>
        <w:t>Family Court and Federal Circuit Court</w:t>
      </w:r>
      <w:r w:rsidRPr="00B15495">
        <w:t>”, substitute “</w:t>
      </w:r>
      <w:r w:rsidRPr="00B15495">
        <w:rPr>
          <w:b/>
        </w:rPr>
        <w:t>Federal Circuit and Family Court of Australia</w:t>
      </w:r>
      <w:r w:rsidRPr="00B15495">
        <w:t>”.</w:t>
      </w:r>
    </w:p>
    <w:p w14:paraId="04C04B28" w14:textId="77777777" w:rsidR="00874A3A" w:rsidRPr="00B15495" w:rsidRDefault="00C078AF" w:rsidP="00B15495">
      <w:pPr>
        <w:pStyle w:val="ItemHead"/>
      </w:pPr>
      <w:r w:rsidRPr="00B15495">
        <w:t>35</w:t>
      </w:r>
      <w:r w:rsidR="00874A3A" w:rsidRPr="00B15495">
        <w:t xml:space="preserve">  Paragraphs 13K(1)(a) and (b)</w:t>
      </w:r>
    </w:p>
    <w:p w14:paraId="600FE4A4" w14:textId="77777777" w:rsidR="00874A3A" w:rsidRPr="00B15495" w:rsidRDefault="00874A3A" w:rsidP="00B15495">
      <w:pPr>
        <w:pStyle w:val="Item"/>
      </w:pPr>
      <w:r w:rsidRPr="00B15495">
        <w:t>Repeal the paragraphs, substitute:</w:t>
      </w:r>
    </w:p>
    <w:p w14:paraId="5CC360BC"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4E63017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473CCF2F" w14:textId="77777777" w:rsidR="00874A3A" w:rsidRPr="00B15495" w:rsidRDefault="00C078AF" w:rsidP="00B15495">
      <w:pPr>
        <w:pStyle w:val="ItemHead"/>
      </w:pPr>
      <w:r w:rsidRPr="00B15495">
        <w:t>36</w:t>
      </w:r>
      <w:r w:rsidR="00874A3A" w:rsidRPr="00B15495">
        <w:t xml:space="preserve">  Parts IV and IVA</w:t>
      </w:r>
    </w:p>
    <w:p w14:paraId="02E50F73" w14:textId="77777777" w:rsidR="00874A3A" w:rsidRPr="00B15495" w:rsidRDefault="00874A3A" w:rsidP="00B15495">
      <w:pPr>
        <w:pStyle w:val="Item"/>
      </w:pPr>
      <w:r w:rsidRPr="00B15495">
        <w:t>Repeal the Parts.</w:t>
      </w:r>
    </w:p>
    <w:p w14:paraId="288E6C4C" w14:textId="77777777" w:rsidR="00874A3A" w:rsidRPr="00B15495" w:rsidRDefault="00C078AF" w:rsidP="00B15495">
      <w:pPr>
        <w:pStyle w:val="ItemHead"/>
      </w:pPr>
      <w:r w:rsidRPr="00B15495">
        <w:t>37</w:t>
      </w:r>
      <w:r w:rsidR="00874A3A" w:rsidRPr="00B15495">
        <w:t xml:space="preserve">  Paragraph 39(1)(a)</w:t>
      </w:r>
    </w:p>
    <w:p w14:paraId="7ADD57F4" w14:textId="77777777" w:rsidR="00874A3A" w:rsidRPr="00B15495" w:rsidRDefault="00874A3A" w:rsidP="00B15495">
      <w:pPr>
        <w:pStyle w:val="Item"/>
      </w:pPr>
      <w:r w:rsidRPr="00B15495">
        <w:t>Repeal the paragraph, substitute:</w:t>
      </w:r>
    </w:p>
    <w:p w14:paraId="18843343" w14:textId="77777777" w:rsidR="00874A3A" w:rsidRPr="00B15495" w:rsidRDefault="00874A3A" w:rsidP="00B15495">
      <w:pPr>
        <w:pStyle w:val="paragraph"/>
      </w:pPr>
      <w:r w:rsidRPr="00B15495">
        <w:tab/>
        <w:t>(a)</w:t>
      </w:r>
      <w:r w:rsidRPr="00B15495">
        <w:tab/>
        <w:t>in the Federal Circuit and Family Court of Australia</w:t>
      </w:r>
      <w:r w:rsidR="008F196C" w:rsidRPr="00B15495">
        <w:t xml:space="preserve"> (Division</w:t>
      </w:r>
      <w:r w:rsidR="00B15495" w:rsidRPr="00B15495">
        <w:t> </w:t>
      </w:r>
      <w:r w:rsidR="008F196C" w:rsidRPr="00B15495">
        <w:t>2)</w:t>
      </w:r>
      <w:r w:rsidRPr="00B15495">
        <w:t>; or</w:t>
      </w:r>
    </w:p>
    <w:p w14:paraId="22AF627D" w14:textId="77777777" w:rsidR="00874A3A" w:rsidRPr="00B15495" w:rsidRDefault="00C078AF" w:rsidP="00B15495">
      <w:pPr>
        <w:pStyle w:val="ItemHead"/>
      </w:pPr>
      <w:r w:rsidRPr="00B15495">
        <w:t>38</w:t>
      </w:r>
      <w:r w:rsidR="00874A3A" w:rsidRPr="00B15495">
        <w:t xml:space="preserve">  Subsection</w:t>
      </w:r>
      <w:r w:rsidR="00B15495" w:rsidRPr="00B15495">
        <w:t> </w:t>
      </w:r>
      <w:r w:rsidR="00874A3A" w:rsidRPr="00B15495">
        <w:t>39(1A)</w:t>
      </w:r>
    </w:p>
    <w:p w14:paraId="3D622463" w14:textId="77777777" w:rsidR="00874A3A" w:rsidRPr="00B15495" w:rsidRDefault="00874A3A" w:rsidP="00B15495">
      <w:pPr>
        <w:pStyle w:val="Item"/>
      </w:pPr>
      <w:r w:rsidRPr="00B15495">
        <w:t>Repeal the subsection.</w:t>
      </w:r>
    </w:p>
    <w:p w14:paraId="791AAEAC" w14:textId="77777777" w:rsidR="00874A3A" w:rsidRPr="00B15495" w:rsidRDefault="00C078AF" w:rsidP="00B15495">
      <w:pPr>
        <w:pStyle w:val="ItemHead"/>
      </w:pPr>
      <w:r w:rsidRPr="00B15495">
        <w:t>39</w:t>
      </w:r>
      <w:r w:rsidR="00874A3A" w:rsidRPr="00B15495">
        <w:t xml:space="preserve">  Subsection</w:t>
      </w:r>
      <w:r w:rsidR="00B15495" w:rsidRPr="00B15495">
        <w:t> </w:t>
      </w:r>
      <w:r w:rsidR="00874A3A" w:rsidRPr="00B15495">
        <w:t>39(5)</w:t>
      </w:r>
    </w:p>
    <w:p w14:paraId="0FABEBFB" w14:textId="77777777" w:rsidR="00874A3A" w:rsidRPr="00B15495" w:rsidRDefault="00874A3A" w:rsidP="00B15495">
      <w:pPr>
        <w:pStyle w:val="Item"/>
      </w:pPr>
      <w:r w:rsidRPr="00B15495">
        <w:t>Omit “Family Court”, substitute “Federal Circuit and Family Court of Australia</w:t>
      </w:r>
      <w:r w:rsidR="00763637" w:rsidRPr="00B15495">
        <w:t xml:space="preserve"> (Division</w:t>
      </w:r>
      <w:r w:rsidR="00B15495" w:rsidRPr="00B15495">
        <w:t> </w:t>
      </w:r>
      <w:r w:rsidR="00763637" w:rsidRPr="00B15495">
        <w:t>2)</w:t>
      </w:r>
      <w:r w:rsidRPr="00B15495">
        <w:t>”.</w:t>
      </w:r>
    </w:p>
    <w:p w14:paraId="5188BA73" w14:textId="77777777" w:rsidR="00874A3A" w:rsidRPr="00B15495" w:rsidRDefault="00C078AF" w:rsidP="00B15495">
      <w:pPr>
        <w:pStyle w:val="ItemHead"/>
      </w:pPr>
      <w:r w:rsidRPr="00B15495">
        <w:t>40</w:t>
      </w:r>
      <w:r w:rsidR="00874A3A" w:rsidRPr="00B15495">
        <w:t xml:space="preserve">  Paragraph 39(5)(b)</w:t>
      </w:r>
    </w:p>
    <w:p w14:paraId="0565A573" w14:textId="77777777" w:rsidR="00874A3A" w:rsidRPr="00B15495" w:rsidRDefault="00874A3A" w:rsidP="00B15495">
      <w:pPr>
        <w:pStyle w:val="Item"/>
      </w:pPr>
      <w:r w:rsidRPr="00B15495">
        <w:t>Repeal the paragraph.</w:t>
      </w:r>
    </w:p>
    <w:p w14:paraId="2788CDD3" w14:textId="77777777" w:rsidR="00874A3A" w:rsidRPr="00B15495" w:rsidRDefault="00C078AF" w:rsidP="00B15495">
      <w:pPr>
        <w:pStyle w:val="ItemHead"/>
      </w:pPr>
      <w:r w:rsidRPr="00B15495">
        <w:lastRenderedPageBreak/>
        <w:t>41</w:t>
      </w:r>
      <w:r w:rsidR="00874A3A" w:rsidRPr="00B15495">
        <w:t xml:space="preserve">  Paragraph 39(5)(d)</w:t>
      </w:r>
    </w:p>
    <w:p w14:paraId="464CCF19" w14:textId="77777777" w:rsidR="00874A3A" w:rsidRPr="00B15495" w:rsidRDefault="00874A3A" w:rsidP="00B15495">
      <w:pPr>
        <w:pStyle w:val="Item"/>
      </w:pPr>
      <w:r w:rsidRPr="00B15495">
        <w:t>Repeal the paragraph, substitute:</w:t>
      </w:r>
    </w:p>
    <w:p w14:paraId="0BB1DBCF" w14:textId="77777777" w:rsidR="00874A3A" w:rsidRPr="00B15495" w:rsidRDefault="00874A3A" w:rsidP="00B15495">
      <w:pPr>
        <w:pStyle w:val="paragraph"/>
      </w:pPr>
      <w:r w:rsidRPr="00B15495">
        <w:tab/>
        <w:t>(d)</w:t>
      </w:r>
      <w:r w:rsidRPr="00B15495">
        <w:tab/>
        <w:t>proceedings are instituted under:</w:t>
      </w:r>
    </w:p>
    <w:p w14:paraId="414A52FD" w14:textId="77777777" w:rsidR="00874A3A" w:rsidRPr="00B15495" w:rsidRDefault="00874A3A" w:rsidP="00B15495">
      <w:pPr>
        <w:pStyle w:val="paragraphsub"/>
      </w:pPr>
      <w:r w:rsidRPr="00B15495">
        <w:tab/>
        <w:t>(i)</w:t>
      </w:r>
      <w:r w:rsidRPr="00B15495">
        <w:tab/>
        <w:t>regulations made for the purposes of section</w:t>
      </w:r>
      <w:r w:rsidR="00B15495" w:rsidRPr="00B15495">
        <w:t> </w:t>
      </w:r>
      <w:r w:rsidRPr="00B15495">
        <w:t>109, 110, 111, 111A or 111B; or</w:t>
      </w:r>
    </w:p>
    <w:p w14:paraId="5B5E95FD" w14:textId="77777777" w:rsidR="00874A3A" w:rsidRPr="00B15495" w:rsidRDefault="00874A3A" w:rsidP="00B15495">
      <w:pPr>
        <w:pStyle w:val="paragraphsub"/>
      </w:pPr>
      <w:r w:rsidRPr="00B15495">
        <w:tab/>
        <w:t>(ii)</w:t>
      </w:r>
      <w:r w:rsidRPr="00B15495">
        <w:tab/>
        <w:t>regulations made for the purposes of paragraph</w:t>
      </w:r>
      <w:r w:rsidR="00B15495" w:rsidRPr="00B15495">
        <w:t> </w:t>
      </w:r>
      <w:r w:rsidRPr="00B15495">
        <w:t>125(1)(f) or (g); or</w:t>
      </w:r>
    </w:p>
    <w:p w14:paraId="56AD0232" w14:textId="77777777" w:rsidR="00874A3A" w:rsidRPr="00B15495" w:rsidRDefault="00874A3A" w:rsidP="00B15495">
      <w:pPr>
        <w:pStyle w:val="paragraphsub"/>
      </w:pPr>
      <w:r w:rsidRPr="00B15495">
        <w:tab/>
        <w:t>(iii)</w:t>
      </w:r>
      <w:r w:rsidRPr="00B15495">
        <w:tab/>
        <w:t>provisions of the applicable Rules of Court dealing with the attachment of money payable by the Commonwealth, a State, a Territory or the Government of a Territory, or an authority of the Commonwealth, of a State or of a Territory; or</w:t>
      </w:r>
    </w:p>
    <w:p w14:paraId="463A1899" w14:textId="77777777" w:rsidR="00874A3A" w:rsidRPr="00B15495" w:rsidRDefault="00C078AF" w:rsidP="00B15495">
      <w:pPr>
        <w:pStyle w:val="ItemHead"/>
      </w:pPr>
      <w:r w:rsidRPr="00B15495">
        <w:t>42</w:t>
      </w:r>
      <w:r w:rsidR="00874A3A" w:rsidRPr="00B15495">
        <w:t xml:space="preserve">  Subsections</w:t>
      </w:r>
      <w:r w:rsidR="00B15495" w:rsidRPr="00B15495">
        <w:t> </w:t>
      </w:r>
      <w:r w:rsidR="00874A3A" w:rsidRPr="00B15495">
        <w:t>39(5AA) and (5A)</w:t>
      </w:r>
    </w:p>
    <w:p w14:paraId="3DCE76A8" w14:textId="77777777" w:rsidR="00874A3A" w:rsidRPr="00B15495" w:rsidRDefault="00874A3A" w:rsidP="00B15495">
      <w:pPr>
        <w:pStyle w:val="Item"/>
      </w:pPr>
      <w:r w:rsidRPr="00B15495">
        <w:t>Repeal the subsections.</w:t>
      </w:r>
    </w:p>
    <w:p w14:paraId="34AAD30A" w14:textId="77777777" w:rsidR="00874A3A" w:rsidRPr="00B15495" w:rsidRDefault="00C078AF" w:rsidP="00B15495">
      <w:pPr>
        <w:pStyle w:val="ItemHead"/>
      </w:pPr>
      <w:r w:rsidRPr="00B15495">
        <w:t>43</w:t>
      </w:r>
      <w:r w:rsidR="00874A3A" w:rsidRPr="00B15495">
        <w:t xml:space="preserve">  Paragraph 39(6)(b)</w:t>
      </w:r>
    </w:p>
    <w:p w14:paraId="186EEF77" w14:textId="77777777" w:rsidR="00874A3A" w:rsidRPr="00B15495" w:rsidRDefault="00874A3A" w:rsidP="00B15495">
      <w:pPr>
        <w:pStyle w:val="Item"/>
      </w:pPr>
      <w:r w:rsidRPr="00B15495">
        <w:t>Repeal the paragraph.</w:t>
      </w:r>
    </w:p>
    <w:p w14:paraId="72E570FC" w14:textId="77777777" w:rsidR="00874A3A" w:rsidRPr="00B15495" w:rsidRDefault="00C078AF" w:rsidP="00B15495">
      <w:pPr>
        <w:pStyle w:val="ItemHead"/>
      </w:pPr>
      <w:r w:rsidRPr="00B15495">
        <w:t>44</w:t>
      </w:r>
      <w:r w:rsidR="00874A3A" w:rsidRPr="00B15495">
        <w:t xml:space="preserve">  Paragraph 39(6)(d)</w:t>
      </w:r>
    </w:p>
    <w:p w14:paraId="672C5BB2" w14:textId="77777777" w:rsidR="00874A3A" w:rsidRPr="00B15495" w:rsidRDefault="00874A3A" w:rsidP="00B15495">
      <w:pPr>
        <w:pStyle w:val="Item"/>
      </w:pPr>
      <w:r w:rsidRPr="00B15495">
        <w:t>Repeal the paragraph, substitute:</w:t>
      </w:r>
    </w:p>
    <w:p w14:paraId="2BC6A816" w14:textId="77777777" w:rsidR="00874A3A" w:rsidRPr="00B15495" w:rsidRDefault="00874A3A" w:rsidP="00B15495">
      <w:pPr>
        <w:pStyle w:val="paragraph"/>
      </w:pPr>
      <w:r w:rsidRPr="00B15495">
        <w:tab/>
        <w:t>(d)</w:t>
      </w:r>
      <w:r w:rsidRPr="00B15495">
        <w:tab/>
        <w:t>proceedings are instituted under:</w:t>
      </w:r>
    </w:p>
    <w:p w14:paraId="7F2B2775" w14:textId="77777777" w:rsidR="00874A3A" w:rsidRPr="00B15495" w:rsidRDefault="00874A3A" w:rsidP="00B15495">
      <w:pPr>
        <w:pStyle w:val="paragraphsub"/>
      </w:pPr>
      <w:r w:rsidRPr="00B15495">
        <w:tab/>
        <w:t>(i)</w:t>
      </w:r>
      <w:r w:rsidRPr="00B15495">
        <w:tab/>
        <w:t>regulations made for the purposes of section</w:t>
      </w:r>
      <w:r w:rsidR="00B15495" w:rsidRPr="00B15495">
        <w:t> </w:t>
      </w:r>
      <w:r w:rsidRPr="00B15495">
        <w:t>109, 110, 111, 111A or 111B; or</w:t>
      </w:r>
    </w:p>
    <w:p w14:paraId="3595C10B" w14:textId="77777777" w:rsidR="00874A3A" w:rsidRPr="00B15495" w:rsidRDefault="00874A3A" w:rsidP="00B15495">
      <w:pPr>
        <w:pStyle w:val="paragraphsub"/>
      </w:pPr>
      <w:r w:rsidRPr="00B15495">
        <w:tab/>
        <w:t>(ii)</w:t>
      </w:r>
      <w:r w:rsidRPr="00B15495">
        <w:tab/>
        <w:t>regulations made for the purposes of paragraph</w:t>
      </w:r>
      <w:r w:rsidR="00B15495" w:rsidRPr="00B15495">
        <w:t> </w:t>
      </w:r>
      <w:r w:rsidRPr="00B15495">
        <w:t>125(1)(f) or (g); or</w:t>
      </w:r>
    </w:p>
    <w:p w14:paraId="4D1BA17B" w14:textId="77777777" w:rsidR="00874A3A" w:rsidRPr="00B15495" w:rsidRDefault="00874A3A" w:rsidP="00B15495">
      <w:pPr>
        <w:pStyle w:val="paragraphsub"/>
      </w:pPr>
      <w:r w:rsidRPr="00B15495">
        <w:tab/>
        <w:t>(iii)</w:t>
      </w:r>
      <w:r w:rsidRPr="00B15495">
        <w:tab/>
        <w:t>provisions of the applicable Rules of Court dealing with the attachment of money payable by the Commonwealth, a State, a Territory or the Government of a Territory, or an authority of the Commonwealth, of a State or of a Territory; or</w:t>
      </w:r>
    </w:p>
    <w:p w14:paraId="380EC766" w14:textId="77777777" w:rsidR="00874A3A" w:rsidRPr="00B15495" w:rsidRDefault="00C078AF" w:rsidP="00B15495">
      <w:pPr>
        <w:pStyle w:val="ItemHead"/>
      </w:pPr>
      <w:r w:rsidRPr="00B15495">
        <w:t>45</w:t>
      </w:r>
      <w:r w:rsidR="00874A3A" w:rsidRPr="00B15495">
        <w:t xml:space="preserve">  Paragraphs 39A(1)(a) and (b)</w:t>
      </w:r>
    </w:p>
    <w:p w14:paraId="2A04541F" w14:textId="77777777" w:rsidR="00874A3A" w:rsidRPr="00B15495" w:rsidRDefault="00874A3A" w:rsidP="00B15495">
      <w:pPr>
        <w:pStyle w:val="Item"/>
      </w:pPr>
      <w:r w:rsidRPr="00B15495">
        <w:t>Repeal the paragraphs, substitute:</w:t>
      </w:r>
    </w:p>
    <w:p w14:paraId="031BE85B" w14:textId="77777777" w:rsidR="00874A3A" w:rsidRPr="00B15495" w:rsidRDefault="00874A3A" w:rsidP="00B15495">
      <w:pPr>
        <w:pStyle w:val="paragraph"/>
      </w:pPr>
      <w:r w:rsidRPr="00B15495">
        <w:tab/>
        <w:t>(a)</w:t>
      </w:r>
      <w:r w:rsidRPr="00B15495">
        <w:tab/>
        <w:t>the Federal Circuit and Family Court of Australia</w:t>
      </w:r>
      <w:r w:rsidR="008F196C" w:rsidRPr="00B15495">
        <w:t xml:space="preserve"> (Division</w:t>
      </w:r>
      <w:r w:rsidR="00B15495" w:rsidRPr="00B15495">
        <w:t> </w:t>
      </w:r>
      <w:r w:rsidR="008F196C" w:rsidRPr="00B15495">
        <w:t>2)</w:t>
      </w:r>
      <w:r w:rsidRPr="00B15495">
        <w:t>; or</w:t>
      </w:r>
    </w:p>
    <w:p w14:paraId="60AD9C49" w14:textId="77777777" w:rsidR="00874A3A" w:rsidRPr="00B15495" w:rsidRDefault="00C078AF" w:rsidP="00B15495">
      <w:pPr>
        <w:pStyle w:val="ItemHead"/>
      </w:pPr>
      <w:r w:rsidRPr="00B15495">
        <w:lastRenderedPageBreak/>
        <w:t>46</w:t>
      </w:r>
      <w:r w:rsidR="00874A3A" w:rsidRPr="00B15495">
        <w:t xml:space="preserve">  Paragraphs 39B(1)(a) and (b)</w:t>
      </w:r>
    </w:p>
    <w:p w14:paraId="7F518352" w14:textId="77777777" w:rsidR="00874A3A" w:rsidRPr="00B15495" w:rsidRDefault="00874A3A" w:rsidP="00B15495">
      <w:pPr>
        <w:pStyle w:val="Item"/>
      </w:pPr>
      <w:r w:rsidRPr="00B15495">
        <w:t>Repeal the paragraphs, substitute:</w:t>
      </w:r>
    </w:p>
    <w:p w14:paraId="7527D9B8" w14:textId="77777777" w:rsidR="00874A3A" w:rsidRPr="00B15495" w:rsidRDefault="00874A3A" w:rsidP="00B15495">
      <w:pPr>
        <w:pStyle w:val="paragraph"/>
      </w:pPr>
      <w:r w:rsidRPr="00B15495">
        <w:tab/>
        <w:t>(a)</w:t>
      </w:r>
      <w:r w:rsidRPr="00B15495">
        <w:tab/>
        <w:t>the Federal Circuit and Family Court of Australia</w:t>
      </w:r>
      <w:r w:rsidR="00F0334D" w:rsidRPr="00B15495">
        <w:t xml:space="preserve"> (Division</w:t>
      </w:r>
      <w:r w:rsidR="00B15495" w:rsidRPr="00B15495">
        <w:t> </w:t>
      </w:r>
      <w:r w:rsidR="00F0334D" w:rsidRPr="00B15495">
        <w:t>2)</w:t>
      </w:r>
      <w:r w:rsidRPr="00B15495">
        <w:t>; and</w:t>
      </w:r>
    </w:p>
    <w:p w14:paraId="14D86EA5" w14:textId="77777777" w:rsidR="00874A3A" w:rsidRPr="00B15495" w:rsidRDefault="00C078AF" w:rsidP="00B15495">
      <w:pPr>
        <w:pStyle w:val="ItemHead"/>
      </w:pPr>
      <w:r w:rsidRPr="00B15495">
        <w:t>47</w:t>
      </w:r>
      <w:r w:rsidR="00874A3A" w:rsidRPr="00B15495">
        <w:t xml:space="preserve">  Subsection</w:t>
      </w:r>
      <w:r w:rsidR="00B15495" w:rsidRPr="00B15495">
        <w:t> </w:t>
      </w:r>
      <w:r w:rsidR="00874A3A" w:rsidRPr="00B15495">
        <w:t>39B(1) (notes 1 and 2)</w:t>
      </w:r>
    </w:p>
    <w:p w14:paraId="4E195ABA" w14:textId="77777777" w:rsidR="00874A3A" w:rsidRPr="00B15495" w:rsidRDefault="00874A3A" w:rsidP="00B15495">
      <w:pPr>
        <w:pStyle w:val="Item"/>
      </w:pPr>
      <w:r w:rsidRPr="00B15495">
        <w:t>Repeal the notes, substitute:</w:t>
      </w:r>
    </w:p>
    <w:p w14:paraId="3DBA608C" w14:textId="77777777" w:rsidR="00874A3A" w:rsidRPr="00B15495" w:rsidRDefault="00874A3A" w:rsidP="00B15495">
      <w:pPr>
        <w:pStyle w:val="notetext"/>
      </w:pPr>
      <w:r w:rsidRPr="00B15495">
        <w:t>Note 1:</w:t>
      </w:r>
      <w:r w:rsidRPr="00B15495">
        <w:tab/>
        <w:t>The exercise of this jurisdiction by the Federal Circuit and Family Court of Australia</w:t>
      </w:r>
      <w:r w:rsidR="00F0334D" w:rsidRPr="00B15495">
        <w:t xml:space="preserve"> (Division</w:t>
      </w:r>
      <w:r w:rsidR="00B15495" w:rsidRPr="00B15495">
        <w:t> </w:t>
      </w:r>
      <w:r w:rsidR="00F0334D" w:rsidRPr="00B15495">
        <w:t xml:space="preserve">2) </w:t>
      </w:r>
      <w:r w:rsidRPr="00B15495">
        <w:t>is subject to section</w:t>
      </w:r>
      <w:r w:rsidR="00B15495" w:rsidRPr="00B15495">
        <w:t> </w:t>
      </w:r>
      <w:r w:rsidRPr="00B15495">
        <w:t>40.</w:t>
      </w:r>
    </w:p>
    <w:p w14:paraId="32169F92" w14:textId="77777777" w:rsidR="00874A3A" w:rsidRPr="00B15495" w:rsidRDefault="00C078AF" w:rsidP="00B15495">
      <w:pPr>
        <w:pStyle w:val="ItemHead"/>
      </w:pPr>
      <w:r w:rsidRPr="00B15495">
        <w:t>48</w:t>
      </w:r>
      <w:r w:rsidR="00874A3A" w:rsidRPr="00B15495">
        <w:t xml:space="preserve">  Section</w:t>
      </w:r>
      <w:r w:rsidR="00B15495" w:rsidRPr="00B15495">
        <w:t> </w:t>
      </w:r>
      <w:r w:rsidR="00874A3A" w:rsidRPr="00B15495">
        <w:t>39G</w:t>
      </w:r>
    </w:p>
    <w:p w14:paraId="28F46D2C" w14:textId="77777777" w:rsidR="00874A3A" w:rsidRPr="00B15495" w:rsidRDefault="00874A3A" w:rsidP="00B15495">
      <w:pPr>
        <w:pStyle w:val="Item"/>
      </w:pPr>
      <w:r w:rsidRPr="00B15495">
        <w:t>Repeal the section, substitute:</w:t>
      </w:r>
    </w:p>
    <w:p w14:paraId="440CEF40" w14:textId="77777777" w:rsidR="00874A3A" w:rsidRPr="00B15495" w:rsidRDefault="00874A3A" w:rsidP="00B15495">
      <w:pPr>
        <w:pStyle w:val="ActHead5"/>
      </w:pPr>
      <w:bookmarkStart w:id="8" w:name="_Toc65744675"/>
      <w:r w:rsidRPr="009B1019">
        <w:rPr>
          <w:rStyle w:val="CharSectno"/>
        </w:rPr>
        <w:t>39G</w:t>
      </w:r>
      <w:r w:rsidRPr="00B15495">
        <w:t xml:space="preserve">  Jurisdiction in relation to transferred matters under other Commonwealth laws</w:t>
      </w:r>
      <w:bookmarkEnd w:id="8"/>
    </w:p>
    <w:p w14:paraId="3F4341EB" w14:textId="77777777" w:rsidR="00874A3A" w:rsidRPr="00B15495" w:rsidRDefault="00874A3A" w:rsidP="00B15495">
      <w:pPr>
        <w:pStyle w:val="subsection"/>
      </w:pPr>
      <w:r w:rsidRPr="00B15495">
        <w:tab/>
      </w:r>
      <w:r w:rsidRPr="00B15495">
        <w:tab/>
        <w:t xml:space="preserve">If proceedings in relation to a matter arising under a law of the Commonwealth are transferred under this Act or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to a court that has jurisdiction conferred on or invested in it by this Division, the jurisdiction so conferred on or invested in the court includes jurisdiction in relation to that matter.</w:t>
      </w:r>
    </w:p>
    <w:p w14:paraId="12449BC8" w14:textId="77777777" w:rsidR="00874A3A" w:rsidRPr="00B15495" w:rsidRDefault="00C078AF" w:rsidP="00B15495">
      <w:pPr>
        <w:pStyle w:val="ItemHead"/>
      </w:pPr>
      <w:r w:rsidRPr="00B15495">
        <w:t>49</w:t>
      </w:r>
      <w:r w:rsidR="00874A3A" w:rsidRPr="00B15495">
        <w:t xml:space="preserve">  Section</w:t>
      </w:r>
      <w:r w:rsidR="00B15495" w:rsidRPr="00B15495">
        <w:t> </w:t>
      </w:r>
      <w:r w:rsidR="00874A3A" w:rsidRPr="00B15495">
        <w:t>40 (heading)</w:t>
      </w:r>
    </w:p>
    <w:p w14:paraId="6D18FF1A"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w:t>
      </w:r>
      <w:r w:rsidR="00F0334D" w:rsidRPr="00B15495">
        <w:rPr>
          <w:b/>
        </w:rPr>
        <w:t xml:space="preserve"> (Division</w:t>
      </w:r>
      <w:r w:rsidR="00B15495" w:rsidRPr="00B15495">
        <w:rPr>
          <w:b/>
        </w:rPr>
        <w:t> </w:t>
      </w:r>
      <w:r w:rsidR="00F0334D" w:rsidRPr="00B15495">
        <w:rPr>
          <w:b/>
        </w:rPr>
        <w:t>2)</w:t>
      </w:r>
      <w:r w:rsidRPr="00B15495">
        <w:t>”.</w:t>
      </w:r>
    </w:p>
    <w:p w14:paraId="72FF722B" w14:textId="77777777" w:rsidR="00874A3A" w:rsidRPr="00B15495" w:rsidRDefault="00C078AF" w:rsidP="00B15495">
      <w:pPr>
        <w:pStyle w:val="ItemHead"/>
      </w:pPr>
      <w:r w:rsidRPr="00B15495">
        <w:t>50</w:t>
      </w:r>
      <w:r w:rsidR="00874A3A" w:rsidRPr="00B15495">
        <w:t xml:space="preserve">  Subsection</w:t>
      </w:r>
      <w:r w:rsidR="00B15495" w:rsidRPr="00B15495">
        <w:t> </w:t>
      </w:r>
      <w:r w:rsidR="00874A3A" w:rsidRPr="00B15495">
        <w:t>40(1)</w:t>
      </w:r>
    </w:p>
    <w:p w14:paraId="4CCBC0D9" w14:textId="77777777" w:rsidR="00874A3A" w:rsidRPr="00B15495" w:rsidRDefault="00874A3A" w:rsidP="00B15495">
      <w:pPr>
        <w:pStyle w:val="Item"/>
      </w:pPr>
      <w:r w:rsidRPr="00B15495">
        <w:t>Omit “Family Court under this Act”, substitute “Federal Circuit and Family Court of Australia</w:t>
      </w:r>
      <w:r w:rsidR="00F0334D" w:rsidRPr="00B15495">
        <w:t xml:space="preserve"> (Division</w:t>
      </w:r>
      <w:r w:rsidR="00B15495" w:rsidRPr="00B15495">
        <w:t> </w:t>
      </w:r>
      <w:r w:rsidR="00F0334D" w:rsidRPr="00B15495">
        <w:t>2)</w:t>
      </w:r>
      <w:r w:rsidRPr="00B15495">
        <w:t xml:space="preserve"> under this Act or the </w:t>
      </w:r>
      <w:r w:rsidRPr="00B15495">
        <w:rPr>
          <w:i/>
        </w:rPr>
        <w:t xml:space="preserve">Federal Circuit and Family Court of Australia Act </w:t>
      </w:r>
      <w:r w:rsidR="00EF2D9C" w:rsidRPr="00B15495">
        <w:rPr>
          <w:i/>
        </w:rPr>
        <w:t>20</w:t>
      </w:r>
      <w:r w:rsidR="00EF2D9C">
        <w:rPr>
          <w:i/>
        </w:rPr>
        <w:t>21</w:t>
      </w:r>
      <w:r w:rsidRPr="00B15495">
        <w:t>”.</w:t>
      </w:r>
    </w:p>
    <w:p w14:paraId="3FB22DF5" w14:textId="77777777" w:rsidR="00874A3A" w:rsidRPr="00B15495" w:rsidRDefault="00C078AF" w:rsidP="00B15495">
      <w:pPr>
        <w:pStyle w:val="ItemHead"/>
      </w:pPr>
      <w:r w:rsidRPr="00B15495">
        <w:t>51</w:t>
      </w:r>
      <w:r w:rsidR="00874A3A" w:rsidRPr="00B15495">
        <w:t xml:space="preserve">  Subsection</w:t>
      </w:r>
      <w:r w:rsidR="00B15495" w:rsidRPr="00B15495">
        <w:t> </w:t>
      </w:r>
      <w:r w:rsidR="00874A3A" w:rsidRPr="00B15495">
        <w:t>40(6)</w:t>
      </w:r>
    </w:p>
    <w:p w14:paraId="3199E3C6" w14:textId="77777777" w:rsidR="00F0334D" w:rsidRPr="00B15495" w:rsidRDefault="00874A3A" w:rsidP="00B15495">
      <w:pPr>
        <w:pStyle w:val="Item"/>
      </w:pPr>
      <w:r w:rsidRPr="00B15495">
        <w:t>Omit all the words after “have been instituted in”, substitute</w:t>
      </w:r>
      <w:r w:rsidR="00F0334D" w:rsidRPr="00B15495">
        <w:t xml:space="preserve"> “t</w:t>
      </w:r>
      <w:r w:rsidRPr="00B15495">
        <w:t>he Federal Circuit and Family Court of Australia</w:t>
      </w:r>
      <w:r w:rsidR="00F0334D" w:rsidRPr="00B15495">
        <w:t xml:space="preserve"> (Division</w:t>
      </w:r>
      <w:r w:rsidR="00B15495" w:rsidRPr="00B15495">
        <w:t> </w:t>
      </w:r>
      <w:r w:rsidR="00F0334D" w:rsidRPr="00B15495">
        <w:t xml:space="preserve">2), may apply to that Court </w:t>
      </w:r>
      <w:r w:rsidRPr="00B15495">
        <w:t>for an order transferring the proceedings to the Court, and the Court may order accordingly</w:t>
      </w:r>
      <w:r w:rsidR="00C06075" w:rsidRPr="00B15495">
        <w:t>”</w:t>
      </w:r>
      <w:r w:rsidR="00352481" w:rsidRPr="00B15495">
        <w:t>.</w:t>
      </w:r>
    </w:p>
    <w:p w14:paraId="77C3FF9D" w14:textId="77777777" w:rsidR="00874A3A" w:rsidRPr="00B15495" w:rsidRDefault="00C078AF" w:rsidP="00B15495">
      <w:pPr>
        <w:pStyle w:val="ItemHead"/>
      </w:pPr>
      <w:r w:rsidRPr="00B15495">
        <w:lastRenderedPageBreak/>
        <w:t>52</w:t>
      </w:r>
      <w:r w:rsidR="00874A3A" w:rsidRPr="00B15495">
        <w:t xml:space="preserve">  Subsection</w:t>
      </w:r>
      <w:r w:rsidR="00B15495" w:rsidRPr="00B15495">
        <w:t> </w:t>
      </w:r>
      <w:r w:rsidR="00874A3A" w:rsidRPr="00B15495">
        <w:t>40(7)</w:t>
      </w:r>
    </w:p>
    <w:p w14:paraId="35321E53" w14:textId="77777777" w:rsidR="00874A3A" w:rsidRPr="00B15495" w:rsidRDefault="00874A3A" w:rsidP="00B15495">
      <w:pPr>
        <w:pStyle w:val="Item"/>
      </w:pPr>
      <w:r w:rsidRPr="00B15495">
        <w:t>Omit “standard Rules of Court”, substitute “Federal Circuit and Family Court of Australia (Division</w:t>
      </w:r>
      <w:r w:rsidR="00B15495" w:rsidRPr="00B15495">
        <w:t> </w:t>
      </w:r>
      <w:r w:rsidRPr="00B15495">
        <w:t>1) Rules and the related Federal Circuit and Family Court of Australia (Division</w:t>
      </w:r>
      <w:r w:rsidR="00B15495" w:rsidRPr="00B15495">
        <w:t> </w:t>
      </w:r>
      <w:r w:rsidRPr="00B15495">
        <w:t>2) Rules”.</w:t>
      </w:r>
    </w:p>
    <w:p w14:paraId="5EC22C65" w14:textId="77777777" w:rsidR="00874A3A" w:rsidRPr="00B15495" w:rsidRDefault="00C078AF" w:rsidP="00B15495">
      <w:pPr>
        <w:pStyle w:val="ItemHead"/>
      </w:pPr>
      <w:r w:rsidRPr="00B15495">
        <w:t>53</w:t>
      </w:r>
      <w:r w:rsidR="00874A3A" w:rsidRPr="00B15495">
        <w:t xml:space="preserve">  Section</w:t>
      </w:r>
      <w:r w:rsidR="00B15495" w:rsidRPr="00B15495">
        <w:t> </w:t>
      </w:r>
      <w:r w:rsidR="00874A3A" w:rsidRPr="00B15495">
        <w:t>40A</w:t>
      </w:r>
    </w:p>
    <w:p w14:paraId="5A2DFB27" w14:textId="77777777" w:rsidR="00874A3A" w:rsidRPr="00B15495" w:rsidRDefault="00874A3A" w:rsidP="00B15495">
      <w:pPr>
        <w:pStyle w:val="Item"/>
      </w:pPr>
      <w:r w:rsidRPr="00B15495">
        <w:t>Repeal the section.</w:t>
      </w:r>
    </w:p>
    <w:p w14:paraId="3108E68E" w14:textId="77777777" w:rsidR="00874A3A" w:rsidRPr="00B15495" w:rsidRDefault="00C078AF" w:rsidP="00B15495">
      <w:pPr>
        <w:pStyle w:val="ItemHead"/>
      </w:pPr>
      <w:r w:rsidRPr="00B15495">
        <w:t>54</w:t>
      </w:r>
      <w:r w:rsidR="00874A3A" w:rsidRPr="00B15495">
        <w:t xml:space="preserve">  Subsection</w:t>
      </w:r>
      <w:r w:rsidR="00B15495" w:rsidRPr="00B15495">
        <w:t> </w:t>
      </w:r>
      <w:r w:rsidR="00874A3A" w:rsidRPr="00B15495">
        <w:t>41(3)</w:t>
      </w:r>
    </w:p>
    <w:p w14:paraId="3D8191D4" w14:textId="77777777" w:rsidR="00874A3A" w:rsidRPr="00B15495" w:rsidRDefault="00874A3A" w:rsidP="00B15495">
      <w:pPr>
        <w:pStyle w:val="Item"/>
      </w:pPr>
      <w:r w:rsidRPr="00B15495">
        <w:t>Omit “, 46, 94 and 96”, substitute “, 46, 47A and 47B of this Act and subsection</w:t>
      </w:r>
      <w:r w:rsidR="00B15495" w:rsidRPr="00B15495">
        <w:t> </w:t>
      </w:r>
      <w:r w:rsidRPr="00B15495">
        <w:t>2</w:t>
      </w:r>
      <w:r w:rsidR="006A4032" w:rsidRPr="00B15495">
        <w:t>6</w:t>
      </w:r>
      <w:r w:rsidRPr="00B15495">
        <w:t>(</w:t>
      </w:r>
      <w:r w:rsidR="0087057A" w:rsidRPr="00B15495">
        <w:t>1</w:t>
      </w:r>
      <w:r w:rsidRPr="00B15495">
        <w:t xml:space="preserve">) of the </w:t>
      </w:r>
      <w:r w:rsidRPr="00B15495">
        <w:rPr>
          <w:i/>
        </w:rPr>
        <w:t xml:space="preserve">Federal </w:t>
      </w:r>
      <w:r w:rsidR="0087057A" w:rsidRPr="00B15495">
        <w:rPr>
          <w:i/>
        </w:rPr>
        <w:t xml:space="preserve">Circuit and Family Court of Australia Act </w:t>
      </w:r>
      <w:r w:rsidR="00EF2D9C" w:rsidRPr="00B15495">
        <w:rPr>
          <w:i/>
        </w:rPr>
        <w:t>20</w:t>
      </w:r>
      <w:r w:rsidR="00EF2D9C">
        <w:rPr>
          <w:i/>
        </w:rPr>
        <w:t>21</w:t>
      </w:r>
      <w:r w:rsidRPr="00B15495">
        <w:t>”.</w:t>
      </w:r>
    </w:p>
    <w:p w14:paraId="2EC44D5B" w14:textId="77777777" w:rsidR="00874A3A" w:rsidRPr="00B15495" w:rsidRDefault="00C078AF" w:rsidP="00B15495">
      <w:pPr>
        <w:pStyle w:val="ItemHead"/>
      </w:pPr>
      <w:r w:rsidRPr="00B15495">
        <w:t>55</w:t>
      </w:r>
      <w:r w:rsidR="00874A3A" w:rsidRPr="00B15495">
        <w:t xml:space="preserve">  Subsection</w:t>
      </w:r>
      <w:r w:rsidR="00B15495" w:rsidRPr="00B15495">
        <w:t> </w:t>
      </w:r>
      <w:r w:rsidR="00874A3A" w:rsidRPr="00B15495">
        <w:t>41(5)</w:t>
      </w:r>
    </w:p>
    <w:p w14:paraId="3BD85FA5" w14:textId="77777777" w:rsidR="00874A3A" w:rsidRPr="00B15495" w:rsidRDefault="00874A3A" w:rsidP="00B15495">
      <w:pPr>
        <w:pStyle w:val="Item"/>
      </w:pPr>
      <w:r w:rsidRPr="00B15495">
        <w:t>Omit “standard Rules of Court”, substitute “applicable Rules of Court”.</w:t>
      </w:r>
    </w:p>
    <w:p w14:paraId="76DA10A2" w14:textId="77777777" w:rsidR="00874A3A" w:rsidRPr="00B15495" w:rsidRDefault="00C078AF" w:rsidP="00B15495">
      <w:pPr>
        <w:pStyle w:val="ItemHead"/>
      </w:pPr>
      <w:r w:rsidRPr="00B15495">
        <w:t>56</w:t>
      </w:r>
      <w:r w:rsidR="00874A3A" w:rsidRPr="00B15495">
        <w:t xml:space="preserve">  Subsection</w:t>
      </w:r>
      <w:r w:rsidR="00B15495" w:rsidRPr="00B15495">
        <w:t> </w:t>
      </w:r>
      <w:r w:rsidR="00874A3A" w:rsidRPr="00B15495">
        <w:t>43(1)</w:t>
      </w:r>
    </w:p>
    <w:p w14:paraId="26BD12EF" w14:textId="77777777" w:rsidR="00874A3A" w:rsidRPr="00B15495" w:rsidRDefault="00874A3A" w:rsidP="00B15495">
      <w:pPr>
        <w:pStyle w:val="Item"/>
      </w:pPr>
      <w:r w:rsidRPr="00B15495">
        <w:t>Omit “The Family Court shall, in the exercise of its jurisdiction under this Act, and any other court exercising jurisdiction under this Act shall</w:t>
      </w:r>
      <w:r w:rsidR="00675E7B" w:rsidRPr="00B15495">
        <w:t>, in the exercise of that jurisdiction,</w:t>
      </w:r>
      <w:r w:rsidRPr="00B15495">
        <w:t>”, substitute “A court exercising jurisdiction under this Act must</w:t>
      </w:r>
      <w:r w:rsidR="00675E7B" w:rsidRPr="00B15495">
        <w:t xml:space="preserve">, in the exercise of </w:t>
      </w:r>
      <w:r w:rsidR="00796D1F" w:rsidRPr="00B15495">
        <w:t>that</w:t>
      </w:r>
      <w:r w:rsidR="00675E7B" w:rsidRPr="00B15495">
        <w:t xml:space="preserve"> jurisdiction,</w:t>
      </w:r>
      <w:r w:rsidRPr="00B15495">
        <w:t>”.</w:t>
      </w:r>
    </w:p>
    <w:p w14:paraId="3E8C2CDF" w14:textId="77777777" w:rsidR="00874A3A" w:rsidRPr="00B15495" w:rsidRDefault="00C078AF" w:rsidP="00B15495">
      <w:pPr>
        <w:pStyle w:val="ItemHead"/>
      </w:pPr>
      <w:r w:rsidRPr="00B15495">
        <w:t>57</w:t>
      </w:r>
      <w:r w:rsidR="00874A3A" w:rsidRPr="00B15495">
        <w:t xml:space="preserve">  Subparagraph 44(1B)(a)(ii)</w:t>
      </w:r>
    </w:p>
    <w:p w14:paraId="22A23CE2" w14:textId="77777777" w:rsidR="00874A3A" w:rsidRPr="00B15495" w:rsidRDefault="00874A3A" w:rsidP="00B15495">
      <w:pPr>
        <w:pStyle w:val="Item"/>
      </w:pPr>
      <w:r w:rsidRPr="00B15495">
        <w:t>Omit “Family Court, the Federal Circuit Court of Australia”, substitute “Federal Circuit and Family Court of Australia</w:t>
      </w:r>
      <w:r w:rsidR="00F0334D" w:rsidRPr="00B15495">
        <w:t xml:space="preserve"> (Division</w:t>
      </w:r>
      <w:r w:rsidR="00B15495" w:rsidRPr="00B15495">
        <w:t> </w:t>
      </w:r>
      <w:r w:rsidR="00F0334D" w:rsidRPr="00B15495">
        <w:t>2)</w:t>
      </w:r>
      <w:r w:rsidRPr="00B15495">
        <w:t>”.</w:t>
      </w:r>
    </w:p>
    <w:p w14:paraId="450663B9" w14:textId="77777777" w:rsidR="00874A3A" w:rsidRPr="00B15495" w:rsidRDefault="00C078AF" w:rsidP="00B15495">
      <w:pPr>
        <w:pStyle w:val="ItemHead"/>
      </w:pPr>
      <w:r w:rsidRPr="00B15495">
        <w:t>58</w:t>
      </w:r>
      <w:r w:rsidR="00874A3A" w:rsidRPr="00B15495">
        <w:t xml:space="preserve">  Subparagraph 44(1B)(a)(iii)</w:t>
      </w:r>
    </w:p>
    <w:p w14:paraId="212C7DD6" w14:textId="77777777" w:rsidR="00874A3A" w:rsidRPr="00B15495" w:rsidRDefault="00874A3A" w:rsidP="00B15495">
      <w:pPr>
        <w:pStyle w:val="Item"/>
      </w:pPr>
      <w:r w:rsidRPr="00B15495">
        <w:t>Omit “Family Court, the Federal Circuit Court of Australia”, substitute “Federal Circuit and Family Court of Australia</w:t>
      </w:r>
      <w:r w:rsidR="003950DC" w:rsidRPr="00B15495">
        <w:t xml:space="preserve"> (Division</w:t>
      </w:r>
      <w:r w:rsidR="00B15495" w:rsidRPr="00B15495">
        <w:t> </w:t>
      </w:r>
      <w:r w:rsidR="003950DC" w:rsidRPr="00B15495">
        <w:t>2)</w:t>
      </w:r>
      <w:r w:rsidRPr="00B15495">
        <w:t>”.</w:t>
      </w:r>
    </w:p>
    <w:p w14:paraId="42E4351D" w14:textId="77777777" w:rsidR="00874A3A" w:rsidRPr="00B15495" w:rsidRDefault="00C078AF" w:rsidP="00B15495">
      <w:pPr>
        <w:pStyle w:val="ItemHead"/>
      </w:pPr>
      <w:r w:rsidRPr="00B15495">
        <w:t>59</w:t>
      </w:r>
      <w:r w:rsidR="00874A3A" w:rsidRPr="00B15495">
        <w:t xml:space="preserve">  Subsection</w:t>
      </w:r>
      <w:r w:rsidR="00B15495" w:rsidRPr="00B15495">
        <w:t> </w:t>
      </w:r>
      <w:r w:rsidR="00874A3A" w:rsidRPr="00B15495">
        <w:t>45(1)</w:t>
      </w:r>
    </w:p>
    <w:p w14:paraId="47D6601E" w14:textId="77777777" w:rsidR="00874A3A" w:rsidRPr="00B15495" w:rsidRDefault="00874A3A" w:rsidP="00B15495">
      <w:pPr>
        <w:pStyle w:val="Item"/>
      </w:pPr>
      <w:r w:rsidRPr="00B15495">
        <w:t>Omit “or are being continued in accordance with any of the provisions of section</w:t>
      </w:r>
      <w:r w:rsidR="00B15495" w:rsidRPr="00B15495">
        <w:t> </w:t>
      </w:r>
      <w:r w:rsidRPr="00B15495">
        <w:t>9 and it appears to that court that other proceedings that have been so instituted or are being so continued”, substitute “and it appears to that court that other proceedings that have been so instituted”.</w:t>
      </w:r>
    </w:p>
    <w:p w14:paraId="06323CCA" w14:textId="77777777" w:rsidR="00874A3A" w:rsidRPr="00B15495" w:rsidRDefault="00C078AF" w:rsidP="00B15495">
      <w:pPr>
        <w:pStyle w:val="ItemHead"/>
      </w:pPr>
      <w:r w:rsidRPr="00B15495">
        <w:lastRenderedPageBreak/>
        <w:t>60</w:t>
      </w:r>
      <w:r w:rsidR="00874A3A" w:rsidRPr="00B15495">
        <w:t xml:space="preserve">  Subsection</w:t>
      </w:r>
      <w:r w:rsidR="00B15495" w:rsidRPr="00B15495">
        <w:t> </w:t>
      </w:r>
      <w:r w:rsidR="00874A3A" w:rsidRPr="00B15495">
        <w:t>45(2)</w:t>
      </w:r>
    </w:p>
    <w:p w14:paraId="5052B559" w14:textId="77777777" w:rsidR="00874A3A" w:rsidRPr="00B15495" w:rsidRDefault="00874A3A" w:rsidP="00B15495">
      <w:pPr>
        <w:pStyle w:val="Item"/>
      </w:pPr>
      <w:r w:rsidRPr="00B15495">
        <w:t>Omit “or are being continued in accordance with any of the provisions of section</w:t>
      </w:r>
      <w:r w:rsidR="00B15495" w:rsidRPr="00B15495">
        <w:t> </w:t>
      </w:r>
      <w:r w:rsidRPr="00B15495">
        <w:t>9”.</w:t>
      </w:r>
    </w:p>
    <w:p w14:paraId="1003F85E" w14:textId="77777777" w:rsidR="00874A3A" w:rsidRPr="00B15495" w:rsidRDefault="00C078AF" w:rsidP="00B15495">
      <w:pPr>
        <w:pStyle w:val="ItemHead"/>
      </w:pPr>
      <w:r w:rsidRPr="00B15495">
        <w:t>61</w:t>
      </w:r>
      <w:r w:rsidR="00874A3A" w:rsidRPr="00B15495">
        <w:t xml:space="preserve">  Paragraphs 45(2)(a) and (b)</w:t>
      </w:r>
    </w:p>
    <w:p w14:paraId="035BEA3F" w14:textId="77777777" w:rsidR="00874A3A" w:rsidRPr="00B15495" w:rsidRDefault="00874A3A" w:rsidP="00B15495">
      <w:pPr>
        <w:pStyle w:val="Item"/>
      </w:pPr>
      <w:r w:rsidRPr="00B15495">
        <w:t>Repeal the paragraphs, substitute:</w:t>
      </w:r>
    </w:p>
    <w:p w14:paraId="783619EC" w14:textId="77777777" w:rsidR="00874A3A" w:rsidRPr="00B15495" w:rsidRDefault="00874A3A" w:rsidP="00B15495">
      <w:pPr>
        <w:pStyle w:val="paragraph"/>
      </w:pPr>
      <w:r w:rsidRPr="00B15495">
        <w:tab/>
        <w:t>(a)</w:t>
      </w:r>
      <w:r w:rsidRPr="00B15495">
        <w:tab/>
        <w:t>the first</w:t>
      </w:r>
      <w:r w:rsidR="004D6FA8">
        <w:noBreakHyphen/>
      </w:r>
      <w:r w:rsidRPr="00B15495">
        <w:t>mentioned court is the Federal Circuit and Family Court of Australia (Division</w:t>
      </w:r>
      <w:r w:rsidR="00B15495" w:rsidRPr="00B15495">
        <w:t> </w:t>
      </w:r>
      <w:r w:rsidRPr="00B15495">
        <w:t>1) and the other court is the Federal Circuit and Family Court of Australia (Division</w:t>
      </w:r>
      <w:r w:rsidR="00B15495" w:rsidRPr="00B15495">
        <w:t> </w:t>
      </w:r>
      <w:r w:rsidRPr="00B15495">
        <w:t>2); or</w:t>
      </w:r>
    </w:p>
    <w:p w14:paraId="4E8D64ED" w14:textId="77777777" w:rsidR="00874A3A" w:rsidRPr="00B15495" w:rsidRDefault="00874A3A" w:rsidP="00B15495">
      <w:pPr>
        <w:pStyle w:val="paragraph"/>
      </w:pPr>
      <w:r w:rsidRPr="00B15495">
        <w:tab/>
        <w:t>(b)</w:t>
      </w:r>
      <w:r w:rsidRPr="00B15495">
        <w:tab/>
        <w:t>the first</w:t>
      </w:r>
      <w:r w:rsidR="004D6FA8">
        <w:noBreakHyphen/>
      </w:r>
      <w:r w:rsidRPr="00B15495">
        <w:t>mentioned court is the Federal Circuit and Family Court of Australia (Division</w:t>
      </w:r>
      <w:r w:rsidR="00B15495" w:rsidRPr="00B15495">
        <w:t> </w:t>
      </w:r>
      <w:r w:rsidRPr="00B15495">
        <w:t>2) and the other court is the Federal Circuit and Family Court of Australia (Division</w:t>
      </w:r>
      <w:r w:rsidR="00B15495" w:rsidRPr="00B15495">
        <w:t> </w:t>
      </w:r>
      <w:r w:rsidRPr="00B15495">
        <w:t>1).</w:t>
      </w:r>
    </w:p>
    <w:p w14:paraId="2165AB0C" w14:textId="77777777" w:rsidR="00874A3A" w:rsidRPr="00B15495" w:rsidRDefault="00C078AF" w:rsidP="00B15495">
      <w:pPr>
        <w:pStyle w:val="ItemHead"/>
      </w:pPr>
      <w:r w:rsidRPr="00B15495">
        <w:t>62</w:t>
      </w:r>
      <w:r w:rsidR="00874A3A" w:rsidRPr="00B15495">
        <w:t xml:space="preserve">  Subsection</w:t>
      </w:r>
      <w:r w:rsidR="00B15495" w:rsidRPr="00B15495">
        <w:t> </w:t>
      </w:r>
      <w:r w:rsidR="00874A3A" w:rsidRPr="00B15495">
        <w:t>45(2) (notes 1 and 2)</w:t>
      </w:r>
    </w:p>
    <w:p w14:paraId="545FA1C2" w14:textId="77777777" w:rsidR="00874A3A" w:rsidRPr="00B15495" w:rsidRDefault="00874A3A" w:rsidP="00B15495">
      <w:pPr>
        <w:pStyle w:val="Item"/>
      </w:pPr>
      <w:r w:rsidRPr="00B15495">
        <w:t>Repeal the notes, substitute:</w:t>
      </w:r>
    </w:p>
    <w:p w14:paraId="73CD645E" w14:textId="77777777" w:rsidR="00874A3A" w:rsidRPr="00B15495" w:rsidRDefault="00874A3A" w:rsidP="00B15495">
      <w:pPr>
        <w:pStyle w:val="notetext"/>
      </w:pPr>
      <w:r w:rsidRPr="00B15495">
        <w:t>Note 1:</w:t>
      </w:r>
      <w:r w:rsidRPr="00B15495">
        <w:tab/>
        <w:t>For transfers from the Federal Circuit and Family Court of Australia (Division</w:t>
      </w:r>
      <w:r w:rsidR="00B15495" w:rsidRPr="00B15495">
        <w:t> </w:t>
      </w:r>
      <w:r w:rsidRPr="00B15495">
        <w:t>1) to the Federal Circuit and Family Court of Australia (Division</w:t>
      </w:r>
      <w:r w:rsidR="00B15495" w:rsidRPr="00B15495">
        <w:t> </w:t>
      </w:r>
      <w:r w:rsidRPr="00B15495">
        <w:t>2), see section</w:t>
      </w:r>
      <w:r w:rsidR="00B15495" w:rsidRPr="00B15495">
        <w:t> </w:t>
      </w:r>
      <w:r w:rsidR="006A4032" w:rsidRPr="00B15495">
        <w:t>52</w:t>
      </w:r>
      <w:r w:rsidRPr="00B15495">
        <w:t xml:space="preserve"> of the </w:t>
      </w:r>
      <w:r w:rsidRPr="00B15495">
        <w:rPr>
          <w:i/>
        </w:rPr>
        <w:t xml:space="preserve">Federal Circuit and Family Court of Australia Act </w:t>
      </w:r>
      <w:r w:rsidR="00EF2D9C" w:rsidRPr="00B15495">
        <w:rPr>
          <w:i/>
        </w:rPr>
        <w:t>20</w:t>
      </w:r>
      <w:r w:rsidR="00EF2D9C">
        <w:rPr>
          <w:i/>
        </w:rPr>
        <w:t>21</w:t>
      </w:r>
      <w:r w:rsidRPr="00B15495">
        <w:t>.</w:t>
      </w:r>
    </w:p>
    <w:p w14:paraId="299062A3" w14:textId="77777777" w:rsidR="00874A3A" w:rsidRPr="00B15495" w:rsidRDefault="00874A3A" w:rsidP="00B15495">
      <w:pPr>
        <w:pStyle w:val="notetext"/>
      </w:pPr>
      <w:r w:rsidRPr="00B15495">
        <w:t>Note 2:</w:t>
      </w:r>
      <w:r w:rsidRPr="00B15495">
        <w:tab/>
        <w:t>For transfers from the Federal Circuit and Family Court of Australia (Division</w:t>
      </w:r>
      <w:r w:rsidR="00B15495" w:rsidRPr="00B15495">
        <w:t> </w:t>
      </w:r>
      <w:r w:rsidRPr="00B15495">
        <w:t>2) to the Federal Circuit and Family Court of Australia (Division</w:t>
      </w:r>
      <w:r w:rsidR="00B15495" w:rsidRPr="00B15495">
        <w:t> </w:t>
      </w:r>
      <w:r w:rsidRPr="00B15495">
        <w:t>1), see section</w:t>
      </w:r>
      <w:r w:rsidR="00942456" w:rsidRPr="00B15495">
        <w:t>s</w:t>
      </w:r>
      <w:r w:rsidR="00B15495" w:rsidRPr="00B15495">
        <w:t> </w:t>
      </w:r>
      <w:r w:rsidR="006A4032" w:rsidRPr="00B15495">
        <w:t>51</w:t>
      </w:r>
      <w:r w:rsidR="00942456" w:rsidRPr="00B15495">
        <w:t xml:space="preserve"> and </w:t>
      </w:r>
      <w:r w:rsidR="006A4032" w:rsidRPr="00B15495">
        <w:t>149</w:t>
      </w:r>
      <w:r w:rsidRPr="00B15495">
        <w:t xml:space="preserve"> of the </w:t>
      </w:r>
      <w:r w:rsidRPr="00B15495">
        <w:rPr>
          <w:i/>
        </w:rPr>
        <w:t xml:space="preserve">Federal Circuit and Family Court of Australia Act </w:t>
      </w:r>
      <w:r w:rsidR="00EF2D9C" w:rsidRPr="00B15495">
        <w:rPr>
          <w:i/>
        </w:rPr>
        <w:t>20</w:t>
      </w:r>
      <w:r w:rsidR="00EF2D9C">
        <w:rPr>
          <w:i/>
        </w:rPr>
        <w:t>21</w:t>
      </w:r>
      <w:r w:rsidRPr="00B15495">
        <w:t>.</w:t>
      </w:r>
    </w:p>
    <w:p w14:paraId="2324BDB1" w14:textId="77777777" w:rsidR="00874A3A" w:rsidRPr="00B15495" w:rsidRDefault="00C078AF" w:rsidP="00B15495">
      <w:pPr>
        <w:pStyle w:val="ItemHead"/>
      </w:pPr>
      <w:r w:rsidRPr="00B15495">
        <w:t>63</w:t>
      </w:r>
      <w:r w:rsidR="00874A3A" w:rsidRPr="00B15495">
        <w:t xml:space="preserve">  Subparagraphs</w:t>
      </w:r>
      <w:r w:rsidR="00B15495" w:rsidRPr="00B15495">
        <w:t> </w:t>
      </w:r>
      <w:r w:rsidR="00874A3A" w:rsidRPr="00B15495">
        <w:t>46(1)(a)(i) to (iii)</w:t>
      </w:r>
    </w:p>
    <w:p w14:paraId="538DE4CC" w14:textId="77777777" w:rsidR="00874A3A" w:rsidRPr="00B15495" w:rsidRDefault="00874A3A" w:rsidP="00B15495">
      <w:pPr>
        <w:pStyle w:val="Item"/>
      </w:pPr>
      <w:r w:rsidRPr="00B15495">
        <w:t>Repeal the subparagraphs, substitute:</w:t>
      </w:r>
    </w:p>
    <w:p w14:paraId="058F5A7A" w14:textId="77777777" w:rsidR="00874A3A" w:rsidRPr="00B15495" w:rsidRDefault="00874A3A" w:rsidP="00B15495">
      <w:pPr>
        <w:pStyle w:val="paragraphsub"/>
      </w:pPr>
      <w:r w:rsidRPr="00B15495">
        <w:tab/>
        <w:t>(i)</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678EB12A" w14:textId="77777777" w:rsidR="00874A3A" w:rsidRPr="00B15495" w:rsidRDefault="00874A3A" w:rsidP="00B15495">
      <w:pPr>
        <w:pStyle w:val="paragraphsub"/>
      </w:pPr>
      <w:r w:rsidRPr="00B15495">
        <w:tab/>
        <w:t>(ii)</w:t>
      </w:r>
      <w:r w:rsidRPr="00B15495">
        <w:tab/>
        <w:t>a Family Court of a State; or</w:t>
      </w:r>
    </w:p>
    <w:p w14:paraId="682F96F6" w14:textId="77777777" w:rsidR="00874A3A" w:rsidRPr="00B15495" w:rsidRDefault="00874A3A" w:rsidP="00B15495">
      <w:pPr>
        <w:pStyle w:val="paragraphsub"/>
      </w:pPr>
      <w:r w:rsidRPr="00B15495">
        <w:tab/>
        <w:t>(iii)</w:t>
      </w:r>
      <w:r w:rsidRPr="00B15495">
        <w:tab/>
        <w:t>the Supreme Court of a State or Territory; and</w:t>
      </w:r>
    </w:p>
    <w:p w14:paraId="04BF3B21" w14:textId="77777777" w:rsidR="00874A3A" w:rsidRPr="00B15495" w:rsidRDefault="00C078AF" w:rsidP="00B15495">
      <w:pPr>
        <w:pStyle w:val="ItemHead"/>
      </w:pPr>
      <w:r w:rsidRPr="00B15495">
        <w:t>64</w:t>
      </w:r>
      <w:r w:rsidR="00874A3A" w:rsidRPr="00B15495">
        <w:t xml:space="preserve">  Subparagraphs</w:t>
      </w:r>
      <w:r w:rsidR="00B15495" w:rsidRPr="00B15495">
        <w:t> </w:t>
      </w:r>
      <w:r w:rsidR="00874A3A" w:rsidRPr="00B15495">
        <w:t>46(1)(b)(i) to (iii)</w:t>
      </w:r>
    </w:p>
    <w:p w14:paraId="374C19B6" w14:textId="77777777" w:rsidR="00874A3A" w:rsidRPr="00B15495" w:rsidRDefault="00874A3A" w:rsidP="00B15495">
      <w:pPr>
        <w:pStyle w:val="Item"/>
      </w:pPr>
      <w:r w:rsidRPr="00B15495">
        <w:t>Repeal the subparagraphs, substitute:</w:t>
      </w:r>
    </w:p>
    <w:p w14:paraId="7D8321D9" w14:textId="77777777" w:rsidR="00874A3A" w:rsidRPr="00B15495" w:rsidRDefault="00874A3A" w:rsidP="00B15495">
      <w:pPr>
        <w:pStyle w:val="paragraphsub"/>
      </w:pPr>
      <w:r w:rsidRPr="00B15495">
        <w:tab/>
        <w:t>(i)</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2AB66DA8" w14:textId="77777777" w:rsidR="00874A3A" w:rsidRPr="00B15495" w:rsidRDefault="00874A3A" w:rsidP="00B15495">
      <w:pPr>
        <w:pStyle w:val="paragraphsub"/>
      </w:pPr>
      <w:r w:rsidRPr="00B15495">
        <w:tab/>
        <w:t>(ii)</w:t>
      </w:r>
      <w:r w:rsidRPr="00B15495">
        <w:tab/>
        <w:t>a Family Court of a State; or</w:t>
      </w:r>
    </w:p>
    <w:p w14:paraId="33998832" w14:textId="77777777" w:rsidR="00874A3A" w:rsidRPr="00B15495" w:rsidRDefault="00874A3A" w:rsidP="00B15495">
      <w:pPr>
        <w:pStyle w:val="paragraphsub"/>
      </w:pPr>
      <w:r w:rsidRPr="00B15495">
        <w:tab/>
        <w:t>(iii)</w:t>
      </w:r>
      <w:r w:rsidRPr="00B15495">
        <w:tab/>
        <w:t>the Supreme Court of a State or Territory.</w:t>
      </w:r>
    </w:p>
    <w:p w14:paraId="240AA88D" w14:textId="77777777" w:rsidR="00874A3A" w:rsidRPr="00B15495" w:rsidRDefault="00C078AF" w:rsidP="00B15495">
      <w:pPr>
        <w:pStyle w:val="ItemHead"/>
      </w:pPr>
      <w:r w:rsidRPr="00B15495">
        <w:lastRenderedPageBreak/>
        <w:t>65</w:t>
      </w:r>
      <w:r w:rsidR="00874A3A" w:rsidRPr="00B15495">
        <w:t xml:space="preserve">  Paragraphs 46(1C)(a) to (c)</w:t>
      </w:r>
    </w:p>
    <w:p w14:paraId="47F10084" w14:textId="77777777" w:rsidR="00874A3A" w:rsidRPr="00B15495" w:rsidRDefault="00874A3A" w:rsidP="00B15495">
      <w:pPr>
        <w:pStyle w:val="Item"/>
      </w:pPr>
      <w:r w:rsidRPr="00B15495">
        <w:t>Repeal the paragraphs, substitute:</w:t>
      </w:r>
    </w:p>
    <w:p w14:paraId="03AD92E3" w14:textId="77777777" w:rsidR="00874A3A" w:rsidRPr="00B15495" w:rsidRDefault="00874A3A" w:rsidP="00B15495">
      <w:pPr>
        <w:pStyle w:val="paragraph"/>
      </w:pPr>
      <w:r w:rsidRPr="00B15495">
        <w:tab/>
        <w:t>(a)</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34E8B428" w14:textId="77777777" w:rsidR="00874A3A" w:rsidRPr="00B15495" w:rsidRDefault="00874A3A" w:rsidP="00B15495">
      <w:pPr>
        <w:pStyle w:val="paragraph"/>
      </w:pPr>
      <w:r w:rsidRPr="00B15495">
        <w:tab/>
        <w:t>(b)</w:t>
      </w:r>
      <w:r w:rsidRPr="00B15495">
        <w:tab/>
        <w:t>a Family Court of a State; or</w:t>
      </w:r>
    </w:p>
    <w:p w14:paraId="5E542404" w14:textId="77777777" w:rsidR="00874A3A" w:rsidRPr="00B15495" w:rsidRDefault="00874A3A" w:rsidP="00B15495">
      <w:pPr>
        <w:pStyle w:val="paragraph"/>
      </w:pPr>
      <w:r w:rsidRPr="00B15495">
        <w:tab/>
        <w:t>(c)</w:t>
      </w:r>
      <w:r w:rsidRPr="00B15495">
        <w:tab/>
        <w:t>the Supreme Court of a State or Territory.</w:t>
      </w:r>
    </w:p>
    <w:p w14:paraId="5CF6A437" w14:textId="77777777" w:rsidR="00874A3A" w:rsidRPr="00B15495" w:rsidRDefault="00C078AF" w:rsidP="00B15495">
      <w:pPr>
        <w:pStyle w:val="ItemHead"/>
      </w:pPr>
      <w:r w:rsidRPr="00B15495">
        <w:t>66</w:t>
      </w:r>
      <w:r w:rsidR="00874A3A" w:rsidRPr="00B15495">
        <w:t xml:space="preserve">  Paragraphs 46(2A)(c) to (e)</w:t>
      </w:r>
    </w:p>
    <w:p w14:paraId="7D06A7FF" w14:textId="77777777" w:rsidR="00874A3A" w:rsidRPr="00B15495" w:rsidRDefault="00874A3A" w:rsidP="00B15495">
      <w:pPr>
        <w:pStyle w:val="Item"/>
      </w:pPr>
      <w:r w:rsidRPr="00B15495">
        <w:t>Repeal the paragraphs, substitute:</w:t>
      </w:r>
    </w:p>
    <w:p w14:paraId="0367CF90" w14:textId="77777777" w:rsidR="00874A3A" w:rsidRPr="00B15495" w:rsidRDefault="00874A3A" w:rsidP="00B15495">
      <w:pPr>
        <w:pStyle w:val="paragraph"/>
      </w:pPr>
      <w:r w:rsidRPr="00B15495">
        <w:tab/>
        <w:t>(c)</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40926668" w14:textId="77777777" w:rsidR="00874A3A" w:rsidRPr="00B15495" w:rsidRDefault="00874A3A" w:rsidP="00B15495">
      <w:pPr>
        <w:pStyle w:val="paragraph"/>
      </w:pPr>
      <w:r w:rsidRPr="00B15495">
        <w:tab/>
        <w:t>(d)</w:t>
      </w:r>
      <w:r w:rsidRPr="00B15495">
        <w:tab/>
        <w:t>a Family Court of a State; or</w:t>
      </w:r>
    </w:p>
    <w:p w14:paraId="4B6F8C3B" w14:textId="77777777" w:rsidR="00874A3A" w:rsidRPr="00B15495" w:rsidRDefault="00874A3A" w:rsidP="00B15495">
      <w:pPr>
        <w:pStyle w:val="paragraph"/>
      </w:pPr>
      <w:r w:rsidRPr="00B15495">
        <w:tab/>
        <w:t>(e)</w:t>
      </w:r>
      <w:r w:rsidRPr="00B15495">
        <w:tab/>
        <w:t>the Supreme Court of a State or Territory.</w:t>
      </w:r>
    </w:p>
    <w:p w14:paraId="11639538" w14:textId="77777777" w:rsidR="00874A3A" w:rsidRPr="00B15495" w:rsidRDefault="00C078AF" w:rsidP="00B15495">
      <w:pPr>
        <w:pStyle w:val="ItemHead"/>
      </w:pPr>
      <w:r w:rsidRPr="00B15495">
        <w:t>67</w:t>
      </w:r>
      <w:r w:rsidR="00874A3A" w:rsidRPr="00B15495">
        <w:t xml:space="preserve">  Subsection</w:t>
      </w:r>
      <w:r w:rsidR="00B15495" w:rsidRPr="00B15495">
        <w:t> </w:t>
      </w:r>
      <w:r w:rsidR="00874A3A" w:rsidRPr="00B15495">
        <w:t>46(3A)</w:t>
      </w:r>
    </w:p>
    <w:p w14:paraId="34603A65" w14:textId="77777777" w:rsidR="00874A3A" w:rsidRPr="00B15495" w:rsidRDefault="00874A3A" w:rsidP="00B15495">
      <w:pPr>
        <w:pStyle w:val="Item"/>
      </w:pPr>
      <w:r w:rsidRPr="00B15495">
        <w:t>Omit “, or continued under section</w:t>
      </w:r>
      <w:r w:rsidR="00B15495" w:rsidRPr="00B15495">
        <w:t> </w:t>
      </w:r>
      <w:r w:rsidRPr="00B15495">
        <w:t>9,”.</w:t>
      </w:r>
    </w:p>
    <w:p w14:paraId="6AACFF3E" w14:textId="77777777" w:rsidR="00874A3A" w:rsidRPr="00B15495" w:rsidRDefault="00C078AF" w:rsidP="00B15495">
      <w:pPr>
        <w:pStyle w:val="ItemHead"/>
      </w:pPr>
      <w:r w:rsidRPr="00B15495">
        <w:t>68</w:t>
      </w:r>
      <w:r w:rsidR="00874A3A" w:rsidRPr="00B15495">
        <w:t xml:space="preserve">  Paragraphs 46(3A)(a) to (c)</w:t>
      </w:r>
    </w:p>
    <w:p w14:paraId="09C8E377" w14:textId="77777777" w:rsidR="00874A3A" w:rsidRPr="00B15495" w:rsidRDefault="00874A3A" w:rsidP="00B15495">
      <w:pPr>
        <w:pStyle w:val="Item"/>
      </w:pPr>
      <w:r w:rsidRPr="00B15495">
        <w:t>Repeal the paragraphs, substitute:</w:t>
      </w:r>
    </w:p>
    <w:p w14:paraId="7ACAFBF5" w14:textId="77777777" w:rsidR="00874A3A" w:rsidRPr="00B15495" w:rsidRDefault="00874A3A" w:rsidP="00B15495">
      <w:pPr>
        <w:pStyle w:val="paragraph"/>
      </w:pPr>
      <w:r w:rsidRPr="00B15495">
        <w:tab/>
        <w:t>(a)</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w:t>
      </w:r>
    </w:p>
    <w:p w14:paraId="5830DAE4" w14:textId="77777777" w:rsidR="00874A3A" w:rsidRPr="00B15495" w:rsidRDefault="00874A3A" w:rsidP="00B15495">
      <w:pPr>
        <w:pStyle w:val="paragraph"/>
      </w:pPr>
      <w:r w:rsidRPr="00B15495">
        <w:tab/>
        <w:t>(b)</w:t>
      </w:r>
      <w:r w:rsidRPr="00B15495">
        <w:tab/>
        <w:t>a Family Court of a State;</w:t>
      </w:r>
    </w:p>
    <w:p w14:paraId="654A4474" w14:textId="77777777" w:rsidR="00874A3A" w:rsidRPr="00B15495" w:rsidRDefault="00874A3A" w:rsidP="00B15495">
      <w:pPr>
        <w:pStyle w:val="paragraph"/>
      </w:pPr>
      <w:r w:rsidRPr="00B15495">
        <w:tab/>
        <w:t>(c)</w:t>
      </w:r>
      <w:r w:rsidRPr="00B15495">
        <w:tab/>
        <w:t>the Supreme Court of a State or Territory;</w:t>
      </w:r>
    </w:p>
    <w:p w14:paraId="6D30F7FF" w14:textId="77777777" w:rsidR="00874A3A" w:rsidRPr="00B15495" w:rsidRDefault="00C078AF" w:rsidP="00B15495">
      <w:pPr>
        <w:pStyle w:val="ItemHead"/>
      </w:pPr>
      <w:r w:rsidRPr="00B15495">
        <w:t>69</w:t>
      </w:r>
      <w:r w:rsidR="00874A3A" w:rsidRPr="00B15495">
        <w:t xml:space="preserve">  At the end of Part</w:t>
      </w:r>
      <w:r w:rsidR="00B15495" w:rsidRPr="00B15495">
        <w:t> </w:t>
      </w:r>
      <w:r w:rsidR="00874A3A" w:rsidRPr="00B15495">
        <w:t>V</w:t>
      </w:r>
    </w:p>
    <w:p w14:paraId="0AA6D405" w14:textId="77777777" w:rsidR="00874A3A" w:rsidRPr="00B15495" w:rsidRDefault="00874A3A" w:rsidP="00B15495">
      <w:pPr>
        <w:pStyle w:val="Item"/>
      </w:pPr>
      <w:r w:rsidRPr="00B15495">
        <w:t>Add:</w:t>
      </w:r>
    </w:p>
    <w:p w14:paraId="3D208A53" w14:textId="77777777" w:rsidR="001B27C9" w:rsidRPr="00B15495" w:rsidRDefault="00874A3A" w:rsidP="00B15495">
      <w:pPr>
        <w:pStyle w:val="ActHead3"/>
      </w:pPr>
      <w:bookmarkStart w:id="9" w:name="_Toc65744676"/>
      <w:r w:rsidRPr="009B1019">
        <w:rPr>
          <w:rStyle w:val="CharDivNo"/>
        </w:rPr>
        <w:t>Division</w:t>
      </w:r>
      <w:r w:rsidR="00B15495" w:rsidRPr="009B1019">
        <w:rPr>
          <w:rStyle w:val="CharDivNo"/>
        </w:rPr>
        <w:t> </w:t>
      </w:r>
      <w:r w:rsidRPr="009B1019">
        <w:rPr>
          <w:rStyle w:val="CharDivNo"/>
        </w:rPr>
        <w:t>4</w:t>
      </w:r>
      <w:r w:rsidRPr="00B15495">
        <w:t>—</w:t>
      </w:r>
      <w:r w:rsidRPr="009B1019">
        <w:rPr>
          <w:rStyle w:val="CharDivText"/>
        </w:rPr>
        <w:t>Appeals</w:t>
      </w:r>
      <w:bookmarkEnd w:id="9"/>
    </w:p>
    <w:p w14:paraId="24676912" w14:textId="77777777" w:rsidR="00874A3A" w:rsidRPr="00B15495" w:rsidRDefault="00874A3A" w:rsidP="00B15495">
      <w:pPr>
        <w:pStyle w:val="ActHead5"/>
      </w:pPr>
      <w:bookmarkStart w:id="10" w:name="_Toc65744677"/>
      <w:r w:rsidRPr="009B1019">
        <w:rPr>
          <w:rStyle w:val="CharSectno"/>
        </w:rPr>
        <w:t>47A</w:t>
      </w:r>
      <w:r w:rsidRPr="00B15495">
        <w:t xml:space="preserve">  Appeals from courts of summary jurisdiction</w:t>
      </w:r>
      <w:bookmarkEnd w:id="10"/>
    </w:p>
    <w:p w14:paraId="2E36A5FE" w14:textId="77777777" w:rsidR="00874A3A" w:rsidRPr="00B15495" w:rsidRDefault="00EA393B" w:rsidP="00B15495">
      <w:pPr>
        <w:pStyle w:val="subsection"/>
      </w:pPr>
      <w:r w:rsidRPr="00B15495">
        <w:tab/>
        <w:t>(1)</w:t>
      </w:r>
      <w:r w:rsidRPr="00B15495">
        <w:tab/>
      </w:r>
      <w:r w:rsidR="00874A3A" w:rsidRPr="00B15495">
        <w:t>Subject to section</w:t>
      </w:r>
      <w:r w:rsidR="00B15495" w:rsidRPr="00B15495">
        <w:t> </w:t>
      </w:r>
      <w:r w:rsidR="00874A3A" w:rsidRPr="00B15495">
        <w:t>47B, an appeal lies from a decree of a court of summary jurisdiction of a State or Territory exercising jurisdiction under:</w:t>
      </w:r>
    </w:p>
    <w:p w14:paraId="018ABB92" w14:textId="77777777" w:rsidR="00874A3A" w:rsidRPr="00B15495" w:rsidRDefault="00874A3A" w:rsidP="00B15495">
      <w:pPr>
        <w:pStyle w:val="paragraph"/>
      </w:pPr>
      <w:r w:rsidRPr="00B15495">
        <w:tab/>
        <w:t>(a)</w:t>
      </w:r>
      <w:r w:rsidRPr="00B15495">
        <w:tab/>
        <w:t>this Act; or</w:t>
      </w:r>
    </w:p>
    <w:p w14:paraId="424A8FA7" w14:textId="77777777" w:rsidR="00874A3A" w:rsidRPr="00B15495" w:rsidRDefault="00874A3A" w:rsidP="00B15495">
      <w:pPr>
        <w:pStyle w:val="paragraph"/>
      </w:pPr>
      <w:r w:rsidRPr="00B15495">
        <w:tab/>
        <w:t>(b)</w:t>
      </w:r>
      <w:r w:rsidRPr="00B15495">
        <w:tab/>
        <w:t xml:space="preserve">the </w:t>
      </w:r>
      <w:r w:rsidRPr="00B15495">
        <w:rPr>
          <w:i/>
        </w:rPr>
        <w:t>Child Support (Assessment) Act 1989</w:t>
      </w:r>
      <w:r w:rsidRPr="00B15495">
        <w:t>; or</w:t>
      </w:r>
    </w:p>
    <w:p w14:paraId="4175DBAD" w14:textId="77777777" w:rsidR="00874A3A" w:rsidRPr="00B15495" w:rsidRDefault="00874A3A" w:rsidP="00B15495">
      <w:pPr>
        <w:pStyle w:val="paragraph"/>
      </w:pPr>
      <w:r w:rsidRPr="00B15495">
        <w:tab/>
        <w:t>(c)</w:t>
      </w:r>
      <w:r w:rsidRPr="00B15495">
        <w:tab/>
        <w:t xml:space="preserve">the </w:t>
      </w:r>
      <w:r w:rsidRPr="00B15495">
        <w:rPr>
          <w:i/>
        </w:rPr>
        <w:t>Child Support (Registration and Collection) Act 1988</w:t>
      </w:r>
      <w:r w:rsidRPr="00B15495">
        <w:t>;</w:t>
      </w:r>
    </w:p>
    <w:p w14:paraId="61795144" w14:textId="77777777" w:rsidR="00874A3A" w:rsidRPr="00B15495" w:rsidRDefault="00874A3A" w:rsidP="00B15495">
      <w:pPr>
        <w:pStyle w:val="subsection2"/>
      </w:pPr>
      <w:r w:rsidRPr="00B15495">
        <w:lastRenderedPageBreak/>
        <w:t>to:</w:t>
      </w:r>
    </w:p>
    <w:p w14:paraId="062F7A3E" w14:textId="77777777" w:rsidR="00874A3A" w:rsidRPr="00B15495" w:rsidRDefault="00874A3A" w:rsidP="00B15495">
      <w:pPr>
        <w:pStyle w:val="paragraph"/>
      </w:pPr>
      <w:r w:rsidRPr="00B15495">
        <w:tab/>
        <w:t>(d)</w:t>
      </w:r>
      <w:r w:rsidRPr="00B15495">
        <w:tab/>
        <w:t>the Federal Circuit and Family Court of Australia</w:t>
      </w:r>
      <w:r w:rsidR="0087057A" w:rsidRPr="00B15495">
        <w:t xml:space="preserve"> (Division</w:t>
      </w:r>
      <w:r w:rsidR="00B15495" w:rsidRPr="00B15495">
        <w:t> </w:t>
      </w:r>
      <w:r w:rsidR="0087057A" w:rsidRPr="00B15495">
        <w:t>1)</w:t>
      </w:r>
      <w:r w:rsidRPr="00B15495">
        <w:t>; or</w:t>
      </w:r>
    </w:p>
    <w:p w14:paraId="66715C83" w14:textId="77777777" w:rsidR="00874A3A" w:rsidRPr="00B15495" w:rsidRDefault="00874A3A" w:rsidP="00B15495">
      <w:pPr>
        <w:pStyle w:val="paragraph"/>
      </w:pPr>
      <w:r w:rsidRPr="00B15495">
        <w:tab/>
        <w:t>(e)</w:t>
      </w:r>
      <w:r w:rsidRPr="00B15495">
        <w:tab/>
        <w:t>the Supreme Court of that State or Territory.</w:t>
      </w:r>
    </w:p>
    <w:p w14:paraId="25F6EC14" w14:textId="77777777" w:rsidR="0087057A" w:rsidRPr="00B15495" w:rsidRDefault="00EA393B" w:rsidP="00B15495">
      <w:pPr>
        <w:pStyle w:val="subsection"/>
      </w:pPr>
      <w:r w:rsidRPr="00B15495">
        <w:tab/>
        <w:t>(2)</w:t>
      </w:r>
      <w:r w:rsidRPr="00B15495">
        <w:tab/>
      </w:r>
      <w:r w:rsidR="00B15495" w:rsidRPr="00B15495">
        <w:t>Subsection (</w:t>
      </w:r>
      <w:r w:rsidR="0087057A" w:rsidRPr="00B15495">
        <w:t>1) does not apply to</w:t>
      </w:r>
      <w:r w:rsidR="00B57300" w:rsidRPr="00B15495">
        <w:t xml:space="preserve"> </w:t>
      </w:r>
      <w:r w:rsidR="0087057A" w:rsidRPr="00B15495">
        <w:t xml:space="preserve">a decree of the Magistrates Court of Western Australia constituted by a Family Law </w:t>
      </w:r>
      <w:r w:rsidR="00A57EB9" w:rsidRPr="00B15495">
        <w:t>Mag</w:t>
      </w:r>
      <w:r w:rsidR="00B57300" w:rsidRPr="00B15495">
        <w:t>istrate of Western Australia.</w:t>
      </w:r>
    </w:p>
    <w:p w14:paraId="0CCB709E" w14:textId="77777777" w:rsidR="00874A3A" w:rsidRPr="00B15495" w:rsidRDefault="00B57300" w:rsidP="00B15495">
      <w:pPr>
        <w:pStyle w:val="subsection"/>
      </w:pPr>
      <w:r w:rsidRPr="00B15495">
        <w:tab/>
      </w:r>
      <w:r w:rsidR="00EA393B" w:rsidRPr="00B15495">
        <w:t>(3)</w:t>
      </w:r>
      <w:r w:rsidR="00EA393B" w:rsidRPr="00B15495">
        <w:tab/>
      </w:r>
      <w:r w:rsidR="00874A3A" w:rsidRPr="00B15495">
        <w:t xml:space="preserve">An appeal under </w:t>
      </w:r>
      <w:r w:rsidR="00B15495" w:rsidRPr="00B15495">
        <w:t>subsection (</w:t>
      </w:r>
      <w:r w:rsidR="00874A3A" w:rsidRPr="00B15495">
        <w:t>1) must be instituted within:</w:t>
      </w:r>
    </w:p>
    <w:p w14:paraId="73AC1D76" w14:textId="77777777" w:rsidR="00874A3A" w:rsidRPr="00B15495" w:rsidRDefault="00874A3A" w:rsidP="00B15495">
      <w:pPr>
        <w:pStyle w:val="paragraph"/>
      </w:pPr>
      <w:r w:rsidRPr="00B15495">
        <w:tab/>
        <w:t>(a)</w:t>
      </w:r>
      <w:r w:rsidRPr="00B15495">
        <w:tab/>
        <w:t>in the case of an appeal to the Federal Circuit and Family Court of Australia (Division</w:t>
      </w:r>
      <w:r w:rsidR="00B15495" w:rsidRPr="00B15495">
        <w:t> </w:t>
      </w:r>
      <w:r w:rsidRPr="00B15495">
        <w:t>1):</w:t>
      </w:r>
    </w:p>
    <w:p w14:paraId="2CF31D52" w14:textId="77777777" w:rsidR="00874A3A" w:rsidRPr="00B15495" w:rsidRDefault="00874A3A" w:rsidP="00B15495">
      <w:pPr>
        <w:pStyle w:val="paragraphsub"/>
      </w:pPr>
      <w:r w:rsidRPr="00B15495">
        <w:tab/>
        <w:t>(i)</w:t>
      </w:r>
      <w:r w:rsidRPr="00B15495">
        <w:tab/>
        <w:t>the time prescribed by the Federal Circuit and Family Court (Division</w:t>
      </w:r>
      <w:r w:rsidR="00B15495" w:rsidRPr="00B15495">
        <w:t> </w:t>
      </w:r>
      <w:r w:rsidRPr="00B15495">
        <w:t>1) Rules; or</w:t>
      </w:r>
    </w:p>
    <w:p w14:paraId="05B8AA89" w14:textId="77777777" w:rsidR="00874A3A" w:rsidRPr="00B15495" w:rsidRDefault="00874A3A" w:rsidP="00B15495">
      <w:pPr>
        <w:pStyle w:val="paragraphsub"/>
      </w:pPr>
      <w:r w:rsidRPr="00B15495">
        <w:tab/>
        <w:t>(ii)</w:t>
      </w:r>
      <w:r w:rsidRPr="00B15495">
        <w:tab/>
        <w:t>such further time as is allowed in accordance with th</w:t>
      </w:r>
      <w:r w:rsidR="00A9592F" w:rsidRPr="00B15495">
        <w:t>os</w:t>
      </w:r>
      <w:r w:rsidRPr="00B15495">
        <w:t>e Rules; and</w:t>
      </w:r>
    </w:p>
    <w:p w14:paraId="1872F1C9" w14:textId="77777777" w:rsidR="00874A3A" w:rsidRPr="00B15495" w:rsidRDefault="0087057A" w:rsidP="00B15495">
      <w:pPr>
        <w:pStyle w:val="paragraph"/>
      </w:pPr>
      <w:r w:rsidRPr="00B15495">
        <w:tab/>
        <w:t>(b</w:t>
      </w:r>
      <w:r w:rsidR="00874A3A" w:rsidRPr="00B15495">
        <w:t>)</w:t>
      </w:r>
      <w:r w:rsidR="00874A3A" w:rsidRPr="00B15495">
        <w:tab/>
        <w:t>in any other case:</w:t>
      </w:r>
    </w:p>
    <w:p w14:paraId="0CB25F59" w14:textId="77777777" w:rsidR="00874A3A" w:rsidRPr="00B15495" w:rsidRDefault="00874A3A" w:rsidP="00B15495">
      <w:pPr>
        <w:pStyle w:val="paragraphsub"/>
      </w:pPr>
      <w:r w:rsidRPr="00B15495">
        <w:tab/>
        <w:t>(i)</w:t>
      </w:r>
      <w:r w:rsidRPr="00B15495">
        <w:tab/>
        <w:t>the time prescribed by the standard Rules of Court; or</w:t>
      </w:r>
    </w:p>
    <w:p w14:paraId="32009D12" w14:textId="77777777" w:rsidR="00874A3A" w:rsidRPr="00B15495" w:rsidRDefault="00874A3A" w:rsidP="00B15495">
      <w:pPr>
        <w:pStyle w:val="paragraphsub"/>
      </w:pPr>
      <w:r w:rsidRPr="00B15495">
        <w:tab/>
        <w:t>(ii)</w:t>
      </w:r>
      <w:r w:rsidRPr="00B15495">
        <w:tab/>
        <w:t>such further time as is allowed in accordance with th</w:t>
      </w:r>
      <w:r w:rsidR="00A9592F" w:rsidRPr="00B15495">
        <w:t>os</w:t>
      </w:r>
      <w:r w:rsidRPr="00B15495">
        <w:t>e Rules.</w:t>
      </w:r>
    </w:p>
    <w:p w14:paraId="5C9676CE" w14:textId="77777777" w:rsidR="00874A3A" w:rsidRPr="00B15495" w:rsidRDefault="00EA393B" w:rsidP="00B15495">
      <w:pPr>
        <w:pStyle w:val="subsection"/>
      </w:pPr>
      <w:r w:rsidRPr="00B15495">
        <w:tab/>
        <w:t>(4)</w:t>
      </w:r>
      <w:r w:rsidRPr="00B15495">
        <w:tab/>
      </w:r>
      <w:r w:rsidR="00874A3A" w:rsidRPr="00B15495">
        <w:t>The Supreme Court of each State is invested with federal jurisdiction, and jurisdiction is conferred on the Supreme Court of each Territory, with respect to matters arising under this Act, in respect of which appeals are instituted under this section.</w:t>
      </w:r>
    </w:p>
    <w:p w14:paraId="1358B0AE" w14:textId="77777777" w:rsidR="00874A3A" w:rsidRPr="00B15495" w:rsidRDefault="00874A3A" w:rsidP="00B15495">
      <w:pPr>
        <w:pStyle w:val="notetext"/>
      </w:pPr>
      <w:r w:rsidRPr="00B15495">
        <w:t>Note:</w:t>
      </w:r>
      <w:r w:rsidRPr="00B15495">
        <w:tab/>
        <w:t>For jurisdiction in relation to child support legislation, see section</w:t>
      </w:r>
      <w:r w:rsidR="00B15495" w:rsidRPr="00B15495">
        <w:t> </w:t>
      </w:r>
      <w:r w:rsidRPr="00B15495">
        <w:t xml:space="preserve">101 of the </w:t>
      </w:r>
      <w:r w:rsidRPr="00B15495">
        <w:rPr>
          <w:i/>
        </w:rPr>
        <w:t>Child Support (Assessment) Act 1989</w:t>
      </w:r>
      <w:r w:rsidRPr="00B15495">
        <w:t xml:space="preserve"> and section</w:t>
      </w:r>
      <w:r w:rsidR="00B15495" w:rsidRPr="00B15495">
        <w:t> </w:t>
      </w:r>
      <w:r w:rsidRPr="00B15495">
        <w:t xml:space="preserve">106 of the </w:t>
      </w:r>
      <w:r w:rsidRPr="00B15495">
        <w:rPr>
          <w:i/>
        </w:rPr>
        <w:t>Child Support (Registration and Collection) Act 1988</w:t>
      </w:r>
      <w:r w:rsidRPr="00B15495">
        <w:t>.</w:t>
      </w:r>
    </w:p>
    <w:p w14:paraId="4C7EAFA5" w14:textId="77777777" w:rsidR="00874A3A" w:rsidRPr="00B15495" w:rsidRDefault="00EA393B" w:rsidP="00B15495">
      <w:pPr>
        <w:pStyle w:val="subsection"/>
      </w:pPr>
      <w:r w:rsidRPr="00B15495">
        <w:tab/>
        <w:t>(5)</w:t>
      </w:r>
      <w:r w:rsidRPr="00B15495">
        <w:tab/>
      </w:r>
      <w:r w:rsidR="00874A3A" w:rsidRPr="00B15495">
        <w:t>The Governor</w:t>
      </w:r>
      <w:r w:rsidR="004D6FA8">
        <w:noBreakHyphen/>
      </w:r>
      <w:r w:rsidR="00874A3A" w:rsidRPr="00B15495">
        <w:t>General may, by Proclamation, fix a date as the date on or after which appeals to the Supreme Court of a specified State or Territory under this section may not be instituted, and such a Proclamation may be expressed to apply only to proceedings of a specified class or specified classes.</w:t>
      </w:r>
    </w:p>
    <w:p w14:paraId="33251BC4" w14:textId="77777777" w:rsidR="00874A3A" w:rsidRPr="00B15495" w:rsidRDefault="00EA393B" w:rsidP="00B15495">
      <w:pPr>
        <w:pStyle w:val="subsection"/>
      </w:pPr>
      <w:r w:rsidRPr="00B15495">
        <w:tab/>
        <w:t>(6)</w:t>
      </w:r>
      <w:r w:rsidRPr="00B15495">
        <w:tab/>
      </w:r>
      <w:r w:rsidR="00874A3A" w:rsidRPr="00B15495">
        <w:t>The court hearing an appeal under this section:</w:t>
      </w:r>
    </w:p>
    <w:p w14:paraId="31A70B57" w14:textId="77777777" w:rsidR="00874A3A" w:rsidRPr="00B15495" w:rsidRDefault="00874A3A" w:rsidP="00B15495">
      <w:pPr>
        <w:pStyle w:val="paragraph"/>
      </w:pPr>
      <w:r w:rsidRPr="00B15495">
        <w:tab/>
        <w:t>(a)</w:t>
      </w:r>
      <w:r w:rsidRPr="00B15495">
        <w:tab/>
        <w:t>must proceed by way of a hearing de novo, but may receive as evidence any record of evidence given, including any affidavit filed or exhibit received, in the court of summary jurisdiction; and</w:t>
      </w:r>
    </w:p>
    <w:p w14:paraId="706AD9FA" w14:textId="77777777" w:rsidR="00874A3A" w:rsidRPr="00B15495" w:rsidRDefault="00874A3A" w:rsidP="00B15495">
      <w:pPr>
        <w:pStyle w:val="paragraph"/>
      </w:pPr>
      <w:r w:rsidRPr="00B15495">
        <w:lastRenderedPageBreak/>
        <w:tab/>
        <w:t>(b)</w:t>
      </w:r>
      <w:r w:rsidRPr="00B15495">
        <w:tab/>
        <w:t>must have regard to the evidence given in the proceedings out of which the appeal arose and has power to draw inferences of fact and, in its discretion, to receive further evidence upon questions of fact, which may be given:</w:t>
      </w:r>
    </w:p>
    <w:p w14:paraId="4E392FB3" w14:textId="77777777" w:rsidR="00874A3A" w:rsidRPr="00B15495" w:rsidRDefault="00874A3A" w:rsidP="00B15495">
      <w:pPr>
        <w:pStyle w:val="paragraphsub"/>
      </w:pPr>
      <w:r w:rsidRPr="00B15495">
        <w:tab/>
        <w:t>(i)</w:t>
      </w:r>
      <w:r w:rsidRPr="00B15495">
        <w:tab/>
        <w:t>by affidavit; or</w:t>
      </w:r>
    </w:p>
    <w:p w14:paraId="02E7C4D1" w14:textId="77777777" w:rsidR="00874A3A" w:rsidRPr="00B15495" w:rsidRDefault="00874A3A" w:rsidP="00B15495">
      <w:pPr>
        <w:pStyle w:val="paragraphsub"/>
      </w:pPr>
      <w:r w:rsidRPr="00B15495">
        <w:tab/>
        <w:t>(ii)</w:t>
      </w:r>
      <w:r w:rsidRPr="00B15495">
        <w:tab/>
        <w:t>by oral examination before the court; or</w:t>
      </w:r>
    </w:p>
    <w:p w14:paraId="107630CA" w14:textId="77777777" w:rsidR="00874A3A" w:rsidRPr="00B15495" w:rsidRDefault="00874A3A" w:rsidP="00B15495">
      <w:pPr>
        <w:pStyle w:val="paragraphsub"/>
      </w:pPr>
      <w:r w:rsidRPr="00B15495">
        <w:tab/>
        <w:t>(iii)</w:t>
      </w:r>
      <w:r w:rsidRPr="00B15495">
        <w:tab/>
        <w:t>as provided for in Division</w:t>
      </w:r>
      <w:r w:rsidR="00B15495" w:rsidRPr="00B15495">
        <w:t> </w:t>
      </w:r>
      <w:r w:rsidRPr="00B15495">
        <w:t>2 of Part</w:t>
      </w:r>
      <w:r w:rsidR="00B15495" w:rsidRPr="00B15495">
        <w:t> </w:t>
      </w:r>
      <w:r w:rsidRPr="00B15495">
        <w:t>XI; and</w:t>
      </w:r>
    </w:p>
    <w:p w14:paraId="213A64F8" w14:textId="77777777" w:rsidR="00874A3A" w:rsidRPr="00B15495" w:rsidRDefault="00874A3A" w:rsidP="00B15495">
      <w:pPr>
        <w:pStyle w:val="paragraph"/>
      </w:pPr>
      <w:r w:rsidRPr="00B15495">
        <w:tab/>
        <w:t>(c)</w:t>
      </w:r>
      <w:r w:rsidRPr="00B15495">
        <w:tab/>
        <w:t>may make such decrees as the court considers appropriate, including a decree affirming, reversing or varying the decree the subject of the appeal.</w:t>
      </w:r>
    </w:p>
    <w:p w14:paraId="58402F52" w14:textId="77777777" w:rsidR="004832E5" w:rsidRPr="00B15495" w:rsidRDefault="004A0825" w:rsidP="00B15495">
      <w:pPr>
        <w:pStyle w:val="SubsectionHead"/>
      </w:pPr>
      <w:r w:rsidRPr="00B15495">
        <w:t>Decrees made in s</w:t>
      </w:r>
      <w:r w:rsidR="004777B7" w:rsidRPr="00B15495">
        <w:t>ection</w:t>
      </w:r>
      <w:r w:rsidR="00B15495" w:rsidRPr="00B15495">
        <w:t> </w:t>
      </w:r>
      <w:r w:rsidR="004777B7" w:rsidRPr="00B15495">
        <w:t xml:space="preserve">69GA proceedings treated like </w:t>
      </w:r>
      <w:r w:rsidRPr="00B15495">
        <w:t>decrees of</w:t>
      </w:r>
      <w:r w:rsidR="004777B7" w:rsidRPr="00B15495">
        <w:t xml:space="preserve"> courts of summary jurisdiction</w:t>
      </w:r>
    </w:p>
    <w:p w14:paraId="31644398" w14:textId="77777777" w:rsidR="00675E7B" w:rsidRPr="00B15495" w:rsidRDefault="00675E7B" w:rsidP="00B15495">
      <w:pPr>
        <w:pStyle w:val="subsection"/>
      </w:pPr>
      <w:r w:rsidRPr="00B15495">
        <w:tab/>
        <w:t>(7)</w:t>
      </w:r>
      <w:r w:rsidRPr="00B15495">
        <w:tab/>
        <w:t>This section applies in relation to a decree of a court made in section</w:t>
      </w:r>
      <w:r w:rsidR="00B15495" w:rsidRPr="00B15495">
        <w:t> </w:t>
      </w:r>
      <w:r w:rsidRPr="00B15495">
        <w:t>69GA proceedings in the same way as this section would apply in relation to a decree of a court of summary jurisdiction.</w:t>
      </w:r>
    </w:p>
    <w:p w14:paraId="6E81D9C9" w14:textId="77777777" w:rsidR="00874A3A" w:rsidRPr="00B15495" w:rsidRDefault="00874A3A" w:rsidP="00B15495">
      <w:pPr>
        <w:pStyle w:val="ActHead5"/>
      </w:pPr>
      <w:bookmarkStart w:id="11" w:name="_Toc65744678"/>
      <w:r w:rsidRPr="009B1019">
        <w:rPr>
          <w:rStyle w:val="CharSectno"/>
        </w:rPr>
        <w:t>47B</w:t>
      </w:r>
      <w:r w:rsidRPr="00B15495">
        <w:t xml:space="preserve">  Leave to appeal needed for child support matters</w:t>
      </w:r>
      <w:bookmarkEnd w:id="11"/>
    </w:p>
    <w:p w14:paraId="068CDD5F" w14:textId="77777777" w:rsidR="00874A3A" w:rsidRPr="00B15495" w:rsidRDefault="00EA393B" w:rsidP="00B15495">
      <w:pPr>
        <w:pStyle w:val="subsection"/>
      </w:pPr>
      <w:r w:rsidRPr="00B15495">
        <w:tab/>
        <w:t>(1)</w:t>
      </w:r>
      <w:r w:rsidRPr="00B15495">
        <w:tab/>
      </w:r>
      <w:r w:rsidR="00874A3A" w:rsidRPr="00B15495">
        <w:t xml:space="preserve">Leave of </w:t>
      </w:r>
      <w:r w:rsidR="0087057A" w:rsidRPr="00B15495">
        <w:t xml:space="preserve">a single Judge of </w:t>
      </w:r>
      <w:r w:rsidR="00874A3A" w:rsidRPr="00B15495">
        <w:t>the Federal Circuit and Family Court of Australia (Division</w:t>
      </w:r>
      <w:r w:rsidR="00B15495" w:rsidRPr="00B15495">
        <w:t> </w:t>
      </w:r>
      <w:r w:rsidR="00874A3A" w:rsidRPr="00B15495">
        <w:t>1) is required to appeal to the Court from a decree of a court of summary jurisdiction of a State or Territory exercising jurisdiction under:</w:t>
      </w:r>
    </w:p>
    <w:p w14:paraId="651547F9" w14:textId="77777777" w:rsidR="00874A3A" w:rsidRPr="00B15495" w:rsidRDefault="00874A3A" w:rsidP="00B15495">
      <w:pPr>
        <w:pStyle w:val="paragraph"/>
      </w:pPr>
      <w:r w:rsidRPr="00B15495">
        <w:tab/>
        <w:t>(a)</w:t>
      </w:r>
      <w:r w:rsidRPr="00B15495">
        <w:tab/>
        <w:t xml:space="preserve">the </w:t>
      </w:r>
      <w:r w:rsidRPr="00B15495">
        <w:rPr>
          <w:i/>
        </w:rPr>
        <w:t>Child Support (Assessment) Act 1989</w:t>
      </w:r>
      <w:r w:rsidRPr="00B15495">
        <w:t>; or</w:t>
      </w:r>
    </w:p>
    <w:p w14:paraId="7C76F9B7" w14:textId="77777777" w:rsidR="00874A3A" w:rsidRPr="00B15495" w:rsidRDefault="00874A3A" w:rsidP="00B15495">
      <w:pPr>
        <w:pStyle w:val="paragraph"/>
      </w:pPr>
      <w:r w:rsidRPr="00B15495">
        <w:tab/>
        <w:t>(b)</w:t>
      </w:r>
      <w:r w:rsidRPr="00B15495">
        <w:tab/>
        <w:t xml:space="preserve">the </w:t>
      </w:r>
      <w:r w:rsidRPr="00B15495">
        <w:rPr>
          <w:i/>
        </w:rPr>
        <w:t>Child Support (Registration and Collection) Act 1988</w:t>
      </w:r>
      <w:r w:rsidRPr="00B15495">
        <w:t>.</w:t>
      </w:r>
    </w:p>
    <w:p w14:paraId="7B56CEA6" w14:textId="77777777" w:rsidR="00874A3A" w:rsidRPr="00B15495" w:rsidRDefault="00EA393B" w:rsidP="00B15495">
      <w:pPr>
        <w:pStyle w:val="subsection"/>
      </w:pPr>
      <w:r w:rsidRPr="00B15495">
        <w:tab/>
        <w:t>(2)</w:t>
      </w:r>
      <w:r w:rsidRPr="00B15495">
        <w:tab/>
      </w:r>
      <w:r w:rsidR="00874A3A" w:rsidRPr="00B15495">
        <w:t>Leave of the Supreme Court of a State or Territory is required to appeal to the Court from a decree of a court of summary jurisdiction of that State or Territory exercising jurisdiction under:</w:t>
      </w:r>
    </w:p>
    <w:p w14:paraId="4C42A92B" w14:textId="77777777" w:rsidR="00874A3A" w:rsidRPr="00B15495" w:rsidRDefault="00874A3A" w:rsidP="00B15495">
      <w:pPr>
        <w:pStyle w:val="paragraph"/>
      </w:pPr>
      <w:r w:rsidRPr="00B15495">
        <w:tab/>
        <w:t>(a)</w:t>
      </w:r>
      <w:r w:rsidRPr="00B15495">
        <w:tab/>
        <w:t xml:space="preserve">the </w:t>
      </w:r>
      <w:r w:rsidRPr="00B15495">
        <w:rPr>
          <w:i/>
        </w:rPr>
        <w:t>Child Support (Assessment) Act 1989</w:t>
      </w:r>
      <w:r w:rsidRPr="00B15495">
        <w:t>; or</w:t>
      </w:r>
    </w:p>
    <w:p w14:paraId="3460C1FF" w14:textId="77777777" w:rsidR="00874A3A" w:rsidRPr="00B15495" w:rsidRDefault="00874A3A" w:rsidP="00B15495">
      <w:pPr>
        <w:pStyle w:val="paragraph"/>
      </w:pPr>
      <w:r w:rsidRPr="00B15495">
        <w:tab/>
        <w:t>(b)</w:t>
      </w:r>
      <w:r w:rsidRPr="00B15495">
        <w:tab/>
        <w:t xml:space="preserve">the </w:t>
      </w:r>
      <w:r w:rsidRPr="00B15495">
        <w:rPr>
          <w:i/>
        </w:rPr>
        <w:t>Child Support (Registration and Collection) Act 1988</w:t>
      </w:r>
      <w:r w:rsidRPr="00B15495">
        <w:t>.</w:t>
      </w:r>
    </w:p>
    <w:p w14:paraId="7EFF1246" w14:textId="77777777" w:rsidR="00874A3A" w:rsidRPr="00B15495" w:rsidRDefault="00EA393B" w:rsidP="00B15495">
      <w:pPr>
        <w:pStyle w:val="subsection"/>
      </w:pPr>
      <w:r w:rsidRPr="00B15495">
        <w:tab/>
        <w:t>(3)</w:t>
      </w:r>
      <w:r w:rsidRPr="00B15495">
        <w:tab/>
      </w:r>
      <w:r w:rsidR="00874A3A" w:rsidRPr="00B15495">
        <w:t>An application for leave to appeal must be made within:</w:t>
      </w:r>
    </w:p>
    <w:p w14:paraId="1A6D01F1" w14:textId="77777777" w:rsidR="00874A3A" w:rsidRPr="00B15495" w:rsidRDefault="00874A3A" w:rsidP="00B15495">
      <w:pPr>
        <w:pStyle w:val="paragraph"/>
      </w:pPr>
      <w:r w:rsidRPr="00B15495">
        <w:tab/>
        <w:t>(a)</w:t>
      </w:r>
      <w:r w:rsidRPr="00B15495">
        <w:tab/>
        <w:t>in the case of leave of the Federal Circuit and Family Court of Australia (Division</w:t>
      </w:r>
      <w:r w:rsidR="00B15495" w:rsidRPr="00B15495">
        <w:t> </w:t>
      </w:r>
      <w:r w:rsidRPr="00B15495">
        <w:t>1):</w:t>
      </w:r>
    </w:p>
    <w:p w14:paraId="62F02D6D" w14:textId="77777777" w:rsidR="00874A3A" w:rsidRPr="00B15495" w:rsidRDefault="00874A3A" w:rsidP="00B15495">
      <w:pPr>
        <w:pStyle w:val="paragraphsub"/>
      </w:pPr>
      <w:r w:rsidRPr="00B15495">
        <w:tab/>
        <w:t>(i)</w:t>
      </w:r>
      <w:r w:rsidRPr="00B15495">
        <w:tab/>
        <w:t>the time prescribed by the Federal Circuit and Family Court (Division</w:t>
      </w:r>
      <w:r w:rsidR="00B15495" w:rsidRPr="00B15495">
        <w:t> </w:t>
      </w:r>
      <w:r w:rsidRPr="00B15495">
        <w:t>1) Rules; or</w:t>
      </w:r>
    </w:p>
    <w:p w14:paraId="330B9540" w14:textId="77777777" w:rsidR="00874A3A" w:rsidRPr="00B15495" w:rsidRDefault="00874A3A" w:rsidP="00B15495">
      <w:pPr>
        <w:pStyle w:val="paragraphsub"/>
      </w:pPr>
      <w:r w:rsidRPr="00B15495">
        <w:tab/>
        <w:t>(ii)</w:t>
      </w:r>
      <w:r w:rsidRPr="00B15495">
        <w:tab/>
        <w:t>such further time as is allowed in accordance with th</w:t>
      </w:r>
      <w:r w:rsidR="00A9592F" w:rsidRPr="00B15495">
        <w:t>os</w:t>
      </w:r>
      <w:r w:rsidRPr="00B15495">
        <w:t>e Rules; and</w:t>
      </w:r>
    </w:p>
    <w:p w14:paraId="5E698C3E" w14:textId="77777777" w:rsidR="00874A3A" w:rsidRPr="00B15495" w:rsidRDefault="00874A3A" w:rsidP="00B15495">
      <w:pPr>
        <w:pStyle w:val="paragraph"/>
      </w:pPr>
      <w:r w:rsidRPr="00B15495">
        <w:lastRenderedPageBreak/>
        <w:tab/>
        <w:t>(</w:t>
      </w:r>
      <w:r w:rsidR="0087057A" w:rsidRPr="00B15495">
        <w:t>b</w:t>
      </w:r>
      <w:r w:rsidRPr="00B15495">
        <w:t>)</w:t>
      </w:r>
      <w:r w:rsidRPr="00B15495">
        <w:tab/>
        <w:t>in any other case:</w:t>
      </w:r>
    </w:p>
    <w:p w14:paraId="1236181E" w14:textId="77777777" w:rsidR="00874A3A" w:rsidRPr="00B15495" w:rsidRDefault="00874A3A" w:rsidP="00B15495">
      <w:pPr>
        <w:pStyle w:val="paragraphsub"/>
      </w:pPr>
      <w:r w:rsidRPr="00B15495">
        <w:tab/>
        <w:t>(i)</w:t>
      </w:r>
      <w:r w:rsidRPr="00B15495">
        <w:tab/>
        <w:t>the time prescribed by the standard Rules of Court; or</w:t>
      </w:r>
    </w:p>
    <w:p w14:paraId="4047F876" w14:textId="77777777" w:rsidR="00874A3A" w:rsidRPr="00B15495" w:rsidRDefault="00874A3A" w:rsidP="00B15495">
      <w:pPr>
        <w:pStyle w:val="paragraphsub"/>
      </w:pPr>
      <w:r w:rsidRPr="00B15495">
        <w:tab/>
        <w:t>(ii)</w:t>
      </w:r>
      <w:r w:rsidRPr="00B15495">
        <w:tab/>
        <w:t>such further time as is allowed in accordance with th</w:t>
      </w:r>
      <w:r w:rsidR="00A9592F" w:rsidRPr="00B15495">
        <w:t>os</w:t>
      </w:r>
      <w:r w:rsidRPr="00B15495">
        <w:t>e Rules.</w:t>
      </w:r>
    </w:p>
    <w:p w14:paraId="24139E3C" w14:textId="77777777" w:rsidR="00874A3A" w:rsidRPr="00B15495" w:rsidRDefault="00EA393B" w:rsidP="00B15495">
      <w:pPr>
        <w:pStyle w:val="subsection"/>
      </w:pPr>
      <w:r w:rsidRPr="00B15495">
        <w:tab/>
        <w:t>(4)</w:t>
      </w:r>
      <w:r w:rsidRPr="00B15495">
        <w:tab/>
      </w:r>
      <w:r w:rsidR="00874A3A" w:rsidRPr="00B15495">
        <w:t>The applicable Rules of Court may make provision for enabling applications for leave to be dealt with, subject to conditions prescribed by the Rules, without an oral hearing.</w:t>
      </w:r>
    </w:p>
    <w:p w14:paraId="1FAA35B2" w14:textId="77777777" w:rsidR="00874A3A" w:rsidRPr="00B15495" w:rsidRDefault="00874A3A" w:rsidP="00B15495">
      <w:pPr>
        <w:pStyle w:val="ActHead5"/>
      </w:pPr>
      <w:bookmarkStart w:id="12" w:name="_Toc65744679"/>
      <w:r w:rsidRPr="009B1019">
        <w:rPr>
          <w:rStyle w:val="CharSectno"/>
        </w:rPr>
        <w:t>47C</w:t>
      </w:r>
      <w:r w:rsidRPr="00B15495">
        <w:t xml:space="preserve">  Appeal may be dismissed if no reasonable prospect of success</w:t>
      </w:r>
      <w:bookmarkEnd w:id="12"/>
    </w:p>
    <w:p w14:paraId="5FDAB598" w14:textId="77777777" w:rsidR="00874A3A" w:rsidRPr="00B15495" w:rsidRDefault="00874A3A" w:rsidP="00B15495">
      <w:pPr>
        <w:pStyle w:val="subsection"/>
      </w:pPr>
      <w:r w:rsidRPr="00B15495">
        <w:tab/>
        <w:t>(1)</w:t>
      </w:r>
      <w:r w:rsidRPr="00B15495">
        <w:tab/>
        <w:t>If:</w:t>
      </w:r>
    </w:p>
    <w:p w14:paraId="64757071" w14:textId="77777777" w:rsidR="00874A3A" w:rsidRPr="00B15495" w:rsidRDefault="00874A3A" w:rsidP="00B15495">
      <w:pPr>
        <w:pStyle w:val="paragraph"/>
      </w:pPr>
      <w:r w:rsidRPr="00B15495">
        <w:tab/>
        <w:t>(a)</w:t>
      </w:r>
      <w:r w:rsidRPr="00B15495">
        <w:tab/>
        <w:t>an appeal has been instituted in a court under this Division; and</w:t>
      </w:r>
    </w:p>
    <w:p w14:paraId="0867924B" w14:textId="77777777" w:rsidR="00874A3A" w:rsidRPr="00B15495" w:rsidRDefault="00874A3A" w:rsidP="00B15495">
      <w:pPr>
        <w:pStyle w:val="paragraph"/>
      </w:pPr>
      <w:r w:rsidRPr="00B15495">
        <w:tab/>
        <w:t>(b)</w:t>
      </w:r>
      <w:r w:rsidRPr="00B15495">
        <w:tab/>
        <w:t>it appears to the court that the appeal has no reasonable prospect of success;</w:t>
      </w:r>
    </w:p>
    <w:p w14:paraId="086408AA" w14:textId="77777777" w:rsidR="00874A3A" w:rsidRPr="00B15495" w:rsidRDefault="00874A3A" w:rsidP="00B15495">
      <w:pPr>
        <w:pStyle w:val="subsection2"/>
      </w:pPr>
      <w:r w:rsidRPr="00B15495">
        <w:t>the court may, at any time, order that the proceedings on the appeal be dismissed.</w:t>
      </w:r>
    </w:p>
    <w:p w14:paraId="00AD04D4" w14:textId="77777777" w:rsidR="00874A3A" w:rsidRPr="00B15495" w:rsidRDefault="00874A3A" w:rsidP="00B15495">
      <w:pPr>
        <w:pStyle w:val="subsection"/>
      </w:pPr>
      <w:r w:rsidRPr="00B15495">
        <w:tab/>
        <w:t>(2)</w:t>
      </w:r>
      <w:r w:rsidRPr="00B15495">
        <w:tab/>
        <w:t>This section does not limit any powers that the court has apart from this section.</w:t>
      </w:r>
    </w:p>
    <w:p w14:paraId="089EECCB" w14:textId="77777777" w:rsidR="00874A3A" w:rsidRPr="00B15495" w:rsidRDefault="00874A3A" w:rsidP="00B15495">
      <w:pPr>
        <w:pStyle w:val="ActHead5"/>
      </w:pPr>
      <w:bookmarkStart w:id="13" w:name="_Toc65744680"/>
      <w:r w:rsidRPr="009B1019">
        <w:rPr>
          <w:rStyle w:val="CharSectno"/>
        </w:rPr>
        <w:t>47D</w:t>
      </w:r>
      <w:r w:rsidRPr="00B15495">
        <w:t xml:space="preserve">  Appeals to High Court may not be brought</w:t>
      </w:r>
      <w:bookmarkEnd w:id="13"/>
    </w:p>
    <w:p w14:paraId="53EEEEEE" w14:textId="77777777" w:rsidR="00874A3A" w:rsidRPr="00B15495" w:rsidRDefault="00874A3A" w:rsidP="00B15495">
      <w:pPr>
        <w:pStyle w:val="subsection"/>
      </w:pPr>
      <w:r w:rsidRPr="00B15495">
        <w:tab/>
        <w:t>(1)</w:t>
      </w:r>
      <w:r w:rsidRPr="00B15495">
        <w:tab/>
        <w:t>An appeal must not be brought directly to the High Court from a decree of the following courts exercising jurisdiction under this Act:</w:t>
      </w:r>
    </w:p>
    <w:p w14:paraId="1050F4DF" w14:textId="77777777" w:rsidR="00874A3A" w:rsidRPr="00B15495" w:rsidRDefault="00874A3A" w:rsidP="00B15495">
      <w:pPr>
        <w:pStyle w:val="paragraph"/>
      </w:pPr>
      <w:r w:rsidRPr="00B15495">
        <w:tab/>
        <w:t>(a)</w:t>
      </w:r>
      <w:r w:rsidRPr="00B15495">
        <w:tab/>
        <w:t>a court of summary jurisdiction of a State or Territory;</w:t>
      </w:r>
    </w:p>
    <w:p w14:paraId="0CCEC710" w14:textId="77777777" w:rsidR="00874A3A" w:rsidRPr="00B15495" w:rsidRDefault="00874A3A" w:rsidP="00B15495">
      <w:pPr>
        <w:pStyle w:val="paragraph"/>
      </w:pPr>
      <w:r w:rsidRPr="00B15495">
        <w:tab/>
        <w:t>(b)</w:t>
      </w:r>
      <w:r w:rsidRPr="00B15495">
        <w:tab/>
        <w:t>a Family Court of a State;</w:t>
      </w:r>
    </w:p>
    <w:p w14:paraId="73B75F31" w14:textId="77777777" w:rsidR="00874A3A" w:rsidRPr="00B15495" w:rsidRDefault="00874A3A" w:rsidP="00B15495">
      <w:pPr>
        <w:pStyle w:val="paragraph"/>
      </w:pPr>
      <w:r w:rsidRPr="00B15495">
        <w:tab/>
        <w:t>(c)</w:t>
      </w:r>
      <w:r w:rsidRPr="00B15495">
        <w:tab/>
        <w:t>a Supreme Court of a State or Territory constituted by a single Judge.</w:t>
      </w:r>
    </w:p>
    <w:p w14:paraId="5CCBC559" w14:textId="77777777" w:rsidR="00874A3A" w:rsidRPr="00B15495" w:rsidRDefault="00874A3A" w:rsidP="00B15495">
      <w:pPr>
        <w:pStyle w:val="notetext"/>
      </w:pPr>
      <w:r w:rsidRPr="00B15495">
        <w:t>Note:</w:t>
      </w:r>
      <w:r w:rsidRPr="00B15495">
        <w:tab/>
        <w:t>In relation to the Federal Circuit and Family Court of Australia, see sections</w:t>
      </w:r>
      <w:r w:rsidR="00B15495" w:rsidRPr="00B15495">
        <w:t> </w:t>
      </w:r>
      <w:r w:rsidR="006A4032" w:rsidRPr="00B15495">
        <w:t>55</w:t>
      </w:r>
      <w:r w:rsidRPr="00B15495">
        <w:t xml:space="preserve"> and 1</w:t>
      </w:r>
      <w:r w:rsidR="006A4032" w:rsidRPr="00B15495">
        <w:t>55</w:t>
      </w:r>
      <w:r w:rsidRPr="00B15495">
        <w:t xml:space="preserve"> of the </w:t>
      </w:r>
      <w:r w:rsidRPr="00B15495">
        <w:rPr>
          <w:i/>
        </w:rPr>
        <w:t>Federal Circuit and Family Court of Australia Act 20</w:t>
      </w:r>
      <w:r w:rsidR="00EF2D9C">
        <w:rPr>
          <w:i/>
        </w:rPr>
        <w:t>21</w:t>
      </w:r>
      <w:r w:rsidRPr="00B15495">
        <w:t>.</w:t>
      </w:r>
    </w:p>
    <w:p w14:paraId="105ECC90" w14:textId="77777777" w:rsidR="00874A3A" w:rsidRPr="00B15495" w:rsidRDefault="00874A3A" w:rsidP="00B15495">
      <w:pPr>
        <w:pStyle w:val="subsection"/>
      </w:pPr>
      <w:r w:rsidRPr="00B15495">
        <w:tab/>
        <w:t>(2)</w:t>
      </w:r>
      <w:r w:rsidRPr="00B15495">
        <w:tab/>
        <w:t xml:space="preserve">If, apart from this subsection, </w:t>
      </w:r>
      <w:r w:rsidR="00B15495" w:rsidRPr="00B15495">
        <w:t>subsection (</w:t>
      </w:r>
      <w:r w:rsidRPr="00B15495">
        <w:t>1) is to any extent inconsistent with section</w:t>
      </w:r>
      <w:r w:rsidR="00B15495" w:rsidRPr="00B15495">
        <w:t> </w:t>
      </w:r>
      <w:r w:rsidRPr="00B15495">
        <w:t xml:space="preserve">73 of the Constitution, this Act has effect as if the words “, except by special leave of the High Court” were inserted after the words “this Act” in </w:t>
      </w:r>
      <w:r w:rsidR="00B15495" w:rsidRPr="00B15495">
        <w:t>subsection (</w:t>
      </w:r>
      <w:r w:rsidRPr="00B15495">
        <w:t>1).</w:t>
      </w:r>
    </w:p>
    <w:p w14:paraId="1FDA7300" w14:textId="77777777" w:rsidR="00874A3A" w:rsidRPr="00B15495" w:rsidRDefault="00874A3A" w:rsidP="00B15495">
      <w:pPr>
        <w:pStyle w:val="ActHead5"/>
      </w:pPr>
      <w:bookmarkStart w:id="14" w:name="_Toc65744681"/>
      <w:r w:rsidRPr="009B1019">
        <w:rPr>
          <w:rStyle w:val="CharSectno"/>
        </w:rPr>
        <w:lastRenderedPageBreak/>
        <w:t>47E</w:t>
      </w:r>
      <w:r w:rsidRPr="00B15495">
        <w:t xml:space="preserve">  Regulations to be sole source of certain appellate jurisdiction</w:t>
      </w:r>
      <w:bookmarkEnd w:id="14"/>
    </w:p>
    <w:p w14:paraId="1A7A93CE" w14:textId="77777777" w:rsidR="00874A3A" w:rsidRPr="00B15495" w:rsidRDefault="00874A3A" w:rsidP="00B15495">
      <w:pPr>
        <w:pStyle w:val="subsection"/>
      </w:pPr>
      <w:r w:rsidRPr="00B15495">
        <w:tab/>
      </w:r>
      <w:r w:rsidRPr="00B15495">
        <w:tab/>
        <w:t>Despite the provisions of this Division, a court has appellate jurisdiction in relation to a matter arising under regulations made for the purposes of section</w:t>
      </w:r>
      <w:r w:rsidR="00B15495" w:rsidRPr="00B15495">
        <w:t> </w:t>
      </w:r>
      <w:r w:rsidRPr="00B15495">
        <w:t>111C only as provided by those regulations.</w:t>
      </w:r>
    </w:p>
    <w:p w14:paraId="6B850047" w14:textId="77777777" w:rsidR="00874A3A" w:rsidRPr="00B15495" w:rsidRDefault="00C078AF" w:rsidP="00B15495">
      <w:pPr>
        <w:pStyle w:val="ItemHead"/>
      </w:pPr>
      <w:r w:rsidRPr="00B15495">
        <w:t>70</w:t>
      </w:r>
      <w:r w:rsidR="00874A3A" w:rsidRPr="00B15495">
        <w:t xml:space="preserve">  Subsection</w:t>
      </w:r>
      <w:r w:rsidR="00B15495" w:rsidRPr="00B15495">
        <w:t> </w:t>
      </w:r>
      <w:r w:rsidR="00874A3A" w:rsidRPr="00B15495">
        <w:t>55(5) (</w:t>
      </w:r>
      <w:r w:rsidR="00B15495" w:rsidRPr="00B15495">
        <w:t>paragraphs (</w:t>
      </w:r>
      <w:r w:rsidR="00874A3A" w:rsidRPr="00B15495">
        <w:t xml:space="preserve">d) and (e) of the definition of </w:t>
      </w:r>
      <w:r w:rsidR="00874A3A" w:rsidRPr="00B15495">
        <w:rPr>
          <w:i/>
        </w:rPr>
        <w:t>appeal</w:t>
      </w:r>
      <w:r w:rsidR="00874A3A" w:rsidRPr="00B15495">
        <w:t>)</w:t>
      </w:r>
    </w:p>
    <w:p w14:paraId="686897B4" w14:textId="77777777" w:rsidR="00874A3A" w:rsidRPr="00B15495" w:rsidRDefault="00874A3A" w:rsidP="00B15495">
      <w:pPr>
        <w:pStyle w:val="Item"/>
      </w:pPr>
      <w:r w:rsidRPr="00B15495">
        <w:t>Repeal the paragraphs, substitute:</w:t>
      </w:r>
    </w:p>
    <w:p w14:paraId="0F90D499" w14:textId="77777777" w:rsidR="00874A3A" w:rsidRPr="00B15495" w:rsidRDefault="00874A3A" w:rsidP="00B15495">
      <w:pPr>
        <w:pStyle w:val="paragraph"/>
      </w:pPr>
      <w:r w:rsidRPr="00B15495">
        <w:tab/>
        <w:t>(d)</w:t>
      </w:r>
      <w:r w:rsidRPr="00B15495">
        <w:tab/>
        <w:t>a review by the Federal Circuit and Family Court of Australia (Division</w:t>
      </w:r>
      <w:r w:rsidR="00B15495" w:rsidRPr="00B15495">
        <w:t> </w:t>
      </w:r>
      <w:r w:rsidRPr="00B15495">
        <w:t xml:space="preserve">1) of the making, by the Chief Executive Officer, or a </w:t>
      </w:r>
      <w:r w:rsidR="005C511D" w:rsidRPr="00B15495">
        <w:t xml:space="preserve">Senior </w:t>
      </w:r>
      <w:r w:rsidRPr="00B15495">
        <w:t>Registrar or Registrar of that Court, of:</w:t>
      </w:r>
    </w:p>
    <w:p w14:paraId="42389CE4" w14:textId="77777777" w:rsidR="00874A3A" w:rsidRPr="00B15495" w:rsidRDefault="00874A3A" w:rsidP="00B15495">
      <w:pPr>
        <w:pStyle w:val="paragraphsub"/>
      </w:pPr>
      <w:r w:rsidRPr="00B15495">
        <w:tab/>
        <w:t>(i)</w:t>
      </w:r>
      <w:r w:rsidRPr="00B15495">
        <w:tab/>
        <w:t>the divorce order; or</w:t>
      </w:r>
    </w:p>
    <w:p w14:paraId="10E7B039" w14:textId="77777777" w:rsidR="00874A3A" w:rsidRPr="00B15495" w:rsidRDefault="00874A3A" w:rsidP="00B15495">
      <w:pPr>
        <w:pStyle w:val="paragraphsub"/>
      </w:pPr>
      <w:r w:rsidRPr="00B15495">
        <w:tab/>
        <w:t>(ii)</w:t>
      </w:r>
      <w:r w:rsidRPr="00B15495">
        <w:tab/>
        <w:t>an order under section</w:t>
      </w:r>
      <w:r w:rsidR="00B15495" w:rsidRPr="00B15495">
        <w:t> </w:t>
      </w:r>
      <w:r w:rsidRPr="00B15495">
        <w:t>55A in relation to the proceedings in which the divorce order was made; or</w:t>
      </w:r>
    </w:p>
    <w:p w14:paraId="23602292" w14:textId="77777777" w:rsidR="00874A3A" w:rsidRPr="00B15495" w:rsidRDefault="00874A3A" w:rsidP="00B15495">
      <w:pPr>
        <w:pStyle w:val="paragraphsub"/>
      </w:pPr>
      <w:r w:rsidRPr="00B15495">
        <w:tab/>
        <w:t>(iii)</w:t>
      </w:r>
      <w:r w:rsidRPr="00B15495">
        <w:tab/>
        <w:t>an order determining an application under section</w:t>
      </w:r>
      <w:r w:rsidR="00B15495" w:rsidRPr="00B15495">
        <w:t> </w:t>
      </w:r>
      <w:r w:rsidRPr="00B15495">
        <w:t>57 or 58 for rescission of the divorce order; or</w:t>
      </w:r>
    </w:p>
    <w:p w14:paraId="3A1B06CB" w14:textId="77777777" w:rsidR="00874A3A" w:rsidRPr="00B15495" w:rsidRDefault="00874A3A" w:rsidP="00B15495">
      <w:pPr>
        <w:pStyle w:val="paragraph"/>
      </w:pPr>
      <w:r w:rsidRPr="00B15495">
        <w:tab/>
        <w:t>(e)</w:t>
      </w:r>
      <w:r w:rsidRPr="00B15495">
        <w:tab/>
        <w:t>a review by the Federal Circuit and Family Court of Australia (Division</w:t>
      </w:r>
      <w:r w:rsidR="00B15495" w:rsidRPr="00B15495">
        <w:t> </w:t>
      </w:r>
      <w:r w:rsidRPr="00B15495">
        <w:t xml:space="preserve">2) of the making, by the Chief Executive Officer, or a </w:t>
      </w:r>
      <w:r w:rsidR="005C511D" w:rsidRPr="00B15495">
        <w:t xml:space="preserve">Senior </w:t>
      </w:r>
      <w:r w:rsidRPr="00B15495">
        <w:t>Registrar</w:t>
      </w:r>
      <w:r w:rsidR="005C511D" w:rsidRPr="00B15495">
        <w:t xml:space="preserve"> or Registrar</w:t>
      </w:r>
      <w:r w:rsidRPr="00B15495">
        <w:t xml:space="preserve"> of that Court, of:</w:t>
      </w:r>
    </w:p>
    <w:p w14:paraId="39E065B9" w14:textId="77777777" w:rsidR="00874A3A" w:rsidRPr="00B15495" w:rsidRDefault="00874A3A" w:rsidP="00B15495">
      <w:pPr>
        <w:pStyle w:val="paragraphsub"/>
      </w:pPr>
      <w:r w:rsidRPr="00B15495">
        <w:tab/>
        <w:t>(i)</w:t>
      </w:r>
      <w:r w:rsidRPr="00B15495">
        <w:tab/>
        <w:t>the divorce order; or</w:t>
      </w:r>
    </w:p>
    <w:p w14:paraId="70AB4B16" w14:textId="77777777" w:rsidR="00874A3A" w:rsidRPr="00B15495" w:rsidRDefault="00874A3A" w:rsidP="00B15495">
      <w:pPr>
        <w:pStyle w:val="paragraphsub"/>
      </w:pPr>
      <w:r w:rsidRPr="00B15495">
        <w:tab/>
        <w:t>(ii)</w:t>
      </w:r>
      <w:r w:rsidRPr="00B15495">
        <w:tab/>
        <w:t>an order under section</w:t>
      </w:r>
      <w:r w:rsidR="00B15495" w:rsidRPr="00B15495">
        <w:t> </w:t>
      </w:r>
      <w:r w:rsidRPr="00B15495">
        <w:t>55A in relation to the proceedings in which the divorce order was made; or</w:t>
      </w:r>
    </w:p>
    <w:p w14:paraId="766C85DF" w14:textId="77777777" w:rsidR="00874A3A" w:rsidRPr="00B15495" w:rsidRDefault="00874A3A" w:rsidP="00B15495">
      <w:pPr>
        <w:pStyle w:val="paragraphsub"/>
      </w:pPr>
      <w:r w:rsidRPr="00B15495">
        <w:tab/>
        <w:t>(iii)</w:t>
      </w:r>
      <w:r w:rsidRPr="00B15495">
        <w:tab/>
        <w:t>an order determining an application under section</w:t>
      </w:r>
      <w:r w:rsidR="00B15495" w:rsidRPr="00B15495">
        <w:t> </w:t>
      </w:r>
      <w:r w:rsidRPr="00B15495">
        <w:t>57 or 58 for rescission of the divorce order; or</w:t>
      </w:r>
    </w:p>
    <w:p w14:paraId="3C58B805" w14:textId="77777777" w:rsidR="00874A3A" w:rsidRPr="00B15495" w:rsidRDefault="00C078AF" w:rsidP="00B15495">
      <w:pPr>
        <w:pStyle w:val="ItemHead"/>
      </w:pPr>
      <w:r w:rsidRPr="00B15495">
        <w:t>71</w:t>
      </w:r>
      <w:r w:rsidR="00874A3A" w:rsidRPr="00B15495">
        <w:t xml:space="preserve">  Subsection</w:t>
      </w:r>
      <w:r w:rsidR="00B15495" w:rsidRPr="00B15495">
        <w:t> </w:t>
      </w:r>
      <w:r w:rsidR="00874A3A" w:rsidRPr="00B15495">
        <w:t>56(2)</w:t>
      </w:r>
    </w:p>
    <w:p w14:paraId="329862F8" w14:textId="77777777" w:rsidR="00874A3A" w:rsidRPr="00B15495" w:rsidRDefault="00874A3A" w:rsidP="00B15495">
      <w:pPr>
        <w:pStyle w:val="Item"/>
      </w:pPr>
      <w:r w:rsidRPr="00B15495">
        <w:t>Omit all the words after “certificate”, substitute:</w:t>
      </w:r>
    </w:p>
    <w:p w14:paraId="1B19A50E" w14:textId="77777777" w:rsidR="00874A3A" w:rsidRPr="00B15495" w:rsidRDefault="00874A3A" w:rsidP="00B15495">
      <w:pPr>
        <w:pStyle w:val="subsection"/>
      </w:pPr>
      <w:r w:rsidRPr="00B15495">
        <w:tab/>
      </w:r>
      <w:r w:rsidRPr="00B15495">
        <w:tab/>
        <w:t>that certifies that the divorce order has taken effect and is signed by:</w:t>
      </w:r>
    </w:p>
    <w:p w14:paraId="41DDBF36" w14:textId="77777777" w:rsidR="00874A3A" w:rsidRPr="00B15495" w:rsidRDefault="00874A3A" w:rsidP="00B15495">
      <w:pPr>
        <w:pStyle w:val="paragraph"/>
      </w:pPr>
      <w:r w:rsidRPr="00B15495">
        <w:tab/>
        <w:t>(a)</w:t>
      </w:r>
      <w:r w:rsidRPr="00B15495">
        <w:tab/>
        <w:t>if the court is the Federal Circuit and Family Court of Australia (Division</w:t>
      </w:r>
      <w:r w:rsidR="00B15495" w:rsidRPr="00B15495">
        <w:t> </w:t>
      </w:r>
      <w:r w:rsidRPr="00B15495">
        <w:t xml:space="preserve">1)—the Chief Executive Officer, or a </w:t>
      </w:r>
      <w:r w:rsidR="007C1B1B" w:rsidRPr="00B15495">
        <w:t xml:space="preserve">Senior </w:t>
      </w:r>
      <w:r w:rsidRPr="00B15495">
        <w:t xml:space="preserve">Registrar or </w:t>
      </w:r>
      <w:r w:rsidR="007C1B1B" w:rsidRPr="00B15495">
        <w:t>R</w:t>
      </w:r>
      <w:r w:rsidRPr="00B15495">
        <w:t>egistrar of the Court; or</w:t>
      </w:r>
    </w:p>
    <w:p w14:paraId="72FD4C23" w14:textId="77777777" w:rsidR="00874A3A" w:rsidRPr="00B15495" w:rsidRDefault="00874A3A" w:rsidP="00B15495">
      <w:pPr>
        <w:pStyle w:val="paragraph"/>
      </w:pPr>
      <w:r w:rsidRPr="00B15495">
        <w:tab/>
        <w:t>(b)</w:t>
      </w:r>
      <w:r w:rsidRPr="00B15495">
        <w:tab/>
        <w:t>if the court is the Federal Circuit and Family Court of Australia (Division</w:t>
      </w:r>
      <w:r w:rsidR="00B15495" w:rsidRPr="00B15495">
        <w:t> </w:t>
      </w:r>
      <w:r w:rsidRPr="00B15495">
        <w:t xml:space="preserve">2)—the Chief Executive Officer, or a </w:t>
      </w:r>
      <w:r w:rsidR="007C1B1B" w:rsidRPr="00B15495">
        <w:t xml:space="preserve">Senior </w:t>
      </w:r>
      <w:r w:rsidRPr="00B15495">
        <w:t>Registrar</w:t>
      </w:r>
      <w:r w:rsidR="007C1B1B" w:rsidRPr="00B15495">
        <w:t xml:space="preserve"> or Registrar</w:t>
      </w:r>
      <w:r w:rsidRPr="00B15495">
        <w:t xml:space="preserve"> of the Court; or</w:t>
      </w:r>
    </w:p>
    <w:p w14:paraId="7A5ECC87" w14:textId="77777777" w:rsidR="00874A3A" w:rsidRPr="00B15495" w:rsidRDefault="00874A3A" w:rsidP="00B15495">
      <w:pPr>
        <w:pStyle w:val="paragraph"/>
      </w:pPr>
      <w:r w:rsidRPr="00B15495">
        <w:tab/>
        <w:t>(c)</w:t>
      </w:r>
      <w:r w:rsidRPr="00B15495">
        <w:tab/>
        <w:t>in relation to any other court—the Registrar of that court.</w:t>
      </w:r>
    </w:p>
    <w:p w14:paraId="21D953F3" w14:textId="77777777" w:rsidR="00874A3A" w:rsidRPr="00B15495" w:rsidRDefault="00C078AF" w:rsidP="00B15495">
      <w:pPr>
        <w:pStyle w:val="ItemHead"/>
      </w:pPr>
      <w:r w:rsidRPr="00B15495">
        <w:lastRenderedPageBreak/>
        <w:t>72</w:t>
      </w:r>
      <w:r w:rsidR="00874A3A" w:rsidRPr="00B15495">
        <w:t xml:space="preserve">  At the end of Part</w:t>
      </w:r>
      <w:r w:rsidR="00B15495" w:rsidRPr="00B15495">
        <w:t> </w:t>
      </w:r>
      <w:r w:rsidR="00874A3A" w:rsidRPr="00B15495">
        <w:t>VI</w:t>
      </w:r>
    </w:p>
    <w:p w14:paraId="29766353" w14:textId="77777777" w:rsidR="00874A3A" w:rsidRPr="00B15495" w:rsidRDefault="00874A3A" w:rsidP="00B15495">
      <w:pPr>
        <w:pStyle w:val="Item"/>
      </w:pPr>
      <w:r w:rsidRPr="00B15495">
        <w:t>Add:</w:t>
      </w:r>
    </w:p>
    <w:p w14:paraId="3DCD3D05" w14:textId="77777777" w:rsidR="00874A3A" w:rsidRPr="00B15495" w:rsidRDefault="00874A3A" w:rsidP="00B15495">
      <w:pPr>
        <w:pStyle w:val="ActHead5"/>
      </w:pPr>
      <w:bookmarkStart w:id="15" w:name="_Toc65744682"/>
      <w:r w:rsidRPr="009B1019">
        <w:rPr>
          <w:rStyle w:val="CharSectno"/>
        </w:rPr>
        <w:t>60</w:t>
      </w:r>
      <w:r w:rsidRPr="00B15495">
        <w:t xml:space="preserve">  No appeal after divorce order takes effect</w:t>
      </w:r>
      <w:bookmarkEnd w:id="15"/>
    </w:p>
    <w:p w14:paraId="05AAC8CE" w14:textId="77777777" w:rsidR="00874A3A" w:rsidRPr="00B15495" w:rsidRDefault="00874A3A" w:rsidP="00B15495">
      <w:pPr>
        <w:pStyle w:val="subsection"/>
      </w:pPr>
      <w:r w:rsidRPr="00B15495">
        <w:tab/>
      </w:r>
      <w:r w:rsidRPr="00B15495">
        <w:tab/>
        <w:t>An appeal does not lie from a divorce order after the order takes effect.</w:t>
      </w:r>
    </w:p>
    <w:p w14:paraId="03E62E1A" w14:textId="77777777" w:rsidR="00874A3A" w:rsidRPr="00B15495" w:rsidRDefault="00C078AF" w:rsidP="00B15495">
      <w:pPr>
        <w:pStyle w:val="ItemHead"/>
      </w:pPr>
      <w:r w:rsidRPr="00B15495">
        <w:t>73</w:t>
      </w:r>
      <w:r w:rsidR="00874A3A" w:rsidRPr="00B15495">
        <w:t xml:space="preserve">  Subsection</w:t>
      </w:r>
      <w:r w:rsidR="00B15495" w:rsidRPr="00B15495">
        <w:t> </w:t>
      </w:r>
      <w:r w:rsidR="00874A3A" w:rsidRPr="00B15495">
        <w:t xml:space="preserve">60F(5) (definition of </w:t>
      </w:r>
      <w:r w:rsidR="00874A3A" w:rsidRPr="00B15495">
        <w:rPr>
          <w:i/>
        </w:rPr>
        <w:t>this Act</w:t>
      </w:r>
      <w:r w:rsidR="00874A3A" w:rsidRPr="00B15495">
        <w:t>)</w:t>
      </w:r>
    </w:p>
    <w:p w14:paraId="308355D1" w14:textId="77777777" w:rsidR="00874A3A" w:rsidRPr="00B15495" w:rsidRDefault="00874A3A" w:rsidP="00B15495">
      <w:pPr>
        <w:pStyle w:val="Item"/>
      </w:pPr>
      <w:r w:rsidRPr="00B15495">
        <w:t>Repeal the definition, substitute:</w:t>
      </w:r>
    </w:p>
    <w:p w14:paraId="397FF982" w14:textId="77777777" w:rsidR="00874A3A" w:rsidRPr="00B15495" w:rsidRDefault="00874A3A" w:rsidP="00B15495">
      <w:pPr>
        <w:pStyle w:val="Definition"/>
      </w:pPr>
      <w:r w:rsidRPr="00B15495">
        <w:rPr>
          <w:b/>
          <w:i/>
        </w:rPr>
        <w:t>this Act</w:t>
      </w:r>
      <w:r w:rsidRPr="00B15495">
        <w:t xml:space="preserve"> includes the applicable Rules of Court.</w:t>
      </w:r>
    </w:p>
    <w:p w14:paraId="7D93CE1C" w14:textId="77777777" w:rsidR="00874A3A" w:rsidRPr="00B15495" w:rsidRDefault="00C078AF" w:rsidP="00B15495">
      <w:pPr>
        <w:pStyle w:val="ItemHead"/>
      </w:pPr>
      <w:r w:rsidRPr="00B15495">
        <w:t>74</w:t>
      </w:r>
      <w:r w:rsidR="00874A3A" w:rsidRPr="00B15495">
        <w:t xml:space="preserve">  Section</w:t>
      </w:r>
      <w:r w:rsidR="00B15495" w:rsidRPr="00B15495">
        <w:t> </w:t>
      </w:r>
      <w:r w:rsidR="00874A3A" w:rsidRPr="00B15495">
        <w:t>60G (heading)</w:t>
      </w:r>
    </w:p>
    <w:p w14:paraId="2A56F8DE" w14:textId="77777777" w:rsidR="00874A3A" w:rsidRPr="00B15495" w:rsidRDefault="00874A3A" w:rsidP="00B15495">
      <w:pPr>
        <w:pStyle w:val="Item"/>
      </w:pPr>
      <w:r w:rsidRPr="00B15495">
        <w:t>Omit “</w:t>
      </w:r>
      <w:r w:rsidRPr="00B15495">
        <w:rPr>
          <w:b/>
        </w:rPr>
        <w:t>Family Court may grant leave</w:t>
      </w:r>
      <w:r w:rsidRPr="00B15495">
        <w:t>”, substitute “</w:t>
      </w:r>
      <w:r w:rsidRPr="00B15495">
        <w:rPr>
          <w:b/>
        </w:rPr>
        <w:t>Leave may be granted</w:t>
      </w:r>
      <w:r w:rsidRPr="00B15495">
        <w:t>”.</w:t>
      </w:r>
    </w:p>
    <w:p w14:paraId="65961751" w14:textId="77777777" w:rsidR="00874A3A" w:rsidRPr="00B15495" w:rsidRDefault="00C078AF" w:rsidP="00B15495">
      <w:pPr>
        <w:pStyle w:val="ItemHead"/>
      </w:pPr>
      <w:r w:rsidRPr="00B15495">
        <w:t>75</w:t>
      </w:r>
      <w:r w:rsidR="00874A3A" w:rsidRPr="00B15495">
        <w:t xml:space="preserve">  Subsection</w:t>
      </w:r>
      <w:r w:rsidR="00B15495" w:rsidRPr="00B15495">
        <w:t> </w:t>
      </w:r>
      <w:r w:rsidR="00874A3A" w:rsidRPr="00B15495">
        <w:t>60G(1)</w:t>
      </w:r>
    </w:p>
    <w:p w14:paraId="4A0960E2" w14:textId="77777777" w:rsidR="00874A3A" w:rsidRPr="00B15495" w:rsidRDefault="00874A3A" w:rsidP="00B15495">
      <w:pPr>
        <w:pStyle w:val="Item"/>
      </w:pPr>
      <w:r w:rsidRPr="00B15495">
        <w:t>Omit “Family Court” (first occurring), substitute “Federal Circuit and Family Court of Australia</w:t>
      </w:r>
      <w:r w:rsidR="00F0334D" w:rsidRPr="00B15495">
        <w:t xml:space="preserve"> (Division</w:t>
      </w:r>
      <w:r w:rsidR="00B15495" w:rsidRPr="00B15495">
        <w:t> </w:t>
      </w:r>
      <w:r w:rsidR="00F0334D" w:rsidRPr="00B15495">
        <w:t>2)</w:t>
      </w:r>
      <w:r w:rsidRPr="00B15495">
        <w:t>”.</w:t>
      </w:r>
    </w:p>
    <w:p w14:paraId="64D68B80" w14:textId="77777777" w:rsidR="00874A3A" w:rsidRPr="00B15495" w:rsidRDefault="00C078AF" w:rsidP="00B15495">
      <w:pPr>
        <w:pStyle w:val="ItemHead"/>
      </w:pPr>
      <w:r w:rsidRPr="00B15495">
        <w:t>76</w:t>
      </w:r>
      <w:r w:rsidR="00874A3A" w:rsidRPr="00B15495">
        <w:t xml:space="preserve">  Subsection</w:t>
      </w:r>
      <w:r w:rsidR="00B15495" w:rsidRPr="00B15495">
        <w:t> </w:t>
      </w:r>
      <w:r w:rsidR="00874A3A" w:rsidRPr="00B15495">
        <w:t xml:space="preserve">60H(6) (definition of </w:t>
      </w:r>
      <w:r w:rsidR="00874A3A" w:rsidRPr="00B15495">
        <w:rPr>
          <w:i/>
        </w:rPr>
        <w:t>this Act</w:t>
      </w:r>
      <w:r w:rsidR="00874A3A" w:rsidRPr="00B15495">
        <w:t>)</w:t>
      </w:r>
    </w:p>
    <w:p w14:paraId="15B29FB2" w14:textId="77777777" w:rsidR="00874A3A" w:rsidRPr="00B15495" w:rsidRDefault="00874A3A" w:rsidP="00B15495">
      <w:pPr>
        <w:pStyle w:val="Item"/>
      </w:pPr>
      <w:r w:rsidRPr="00B15495">
        <w:t>Repeal the definition, substitute:</w:t>
      </w:r>
    </w:p>
    <w:p w14:paraId="00A51C40" w14:textId="77777777" w:rsidR="00874A3A" w:rsidRPr="00B15495" w:rsidRDefault="00874A3A" w:rsidP="00B15495">
      <w:pPr>
        <w:pStyle w:val="Definition"/>
      </w:pPr>
      <w:r w:rsidRPr="00B15495">
        <w:rPr>
          <w:b/>
          <w:i/>
        </w:rPr>
        <w:t>this Act</w:t>
      </w:r>
      <w:r w:rsidRPr="00B15495">
        <w:t xml:space="preserve"> includes the applicable Rules of Court.</w:t>
      </w:r>
    </w:p>
    <w:p w14:paraId="593979A6" w14:textId="77777777" w:rsidR="00874A3A" w:rsidRPr="00B15495" w:rsidRDefault="00C078AF" w:rsidP="00B15495">
      <w:pPr>
        <w:pStyle w:val="ItemHead"/>
      </w:pPr>
      <w:r w:rsidRPr="00B15495">
        <w:t>77</w:t>
      </w:r>
      <w:r w:rsidR="00874A3A" w:rsidRPr="00B15495">
        <w:t xml:space="preserve">  Subsection</w:t>
      </w:r>
      <w:r w:rsidR="00B15495" w:rsidRPr="00B15495">
        <w:t> </w:t>
      </w:r>
      <w:r w:rsidR="00874A3A" w:rsidRPr="00B15495">
        <w:t xml:space="preserve">60HA(4) (definition of </w:t>
      </w:r>
      <w:r w:rsidR="00874A3A" w:rsidRPr="00B15495">
        <w:rPr>
          <w:i/>
        </w:rPr>
        <w:t>this Act</w:t>
      </w:r>
      <w:r w:rsidR="00874A3A" w:rsidRPr="00B15495">
        <w:t>)</w:t>
      </w:r>
    </w:p>
    <w:p w14:paraId="0CFCAA34" w14:textId="77777777" w:rsidR="00874A3A" w:rsidRPr="00B15495" w:rsidRDefault="00874A3A" w:rsidP="00B15495">
      <w:pPr>
        <w:pStyle w:val="Item"/>
      </w:pPr>
      <w:r w:rsidRPr="00B15495">
        <w:t>Repeal the definition, substitute:</w:t>
      </w:r>
    </w:p>
    <w:p w14:paraId="541A441D" w14:textId="77777777" w:rsidR="00874A3A" w:rsidRPr="00B15495" w:rsidRDefault="00874A3A" w:rsidP="00B15495">
      <w:pPr>
        <w:pStyle w:val="Definition"/>
      </w:pPr>
      <w:r w:rsidRPr="00B15495">
        <w:rPr>
          <w:b/>
          <w:i/>
        </w:rPr>
        <w:t>this Act</w:t>
      </w:r>
      <w:r w:rsidRPr="00B15495">
        <w:t xml:space="preserve"> includes the applicable Rules of Court.</w:t>
      </w:r>
    </w:p>
    <w:p w14:paraId="0EB3E15B" w14:textId="77777777" w:rsidR="00874A3A" w:rsidRPr="00B15495" w:rsidRDefault="00C078AF" w:rsidP="00B15495">
      <w:pPr>
        <w:pStyle w:val="ItemHead"/>
      </w:pPr>
      <w:r w:rsidRPr="00B15495">
        <w:t>78</w:t>
      </w:r>
      <w:r w:rsidR="00874A3A" w:rsidRPr="00B15495">
        <w:t xml:space="preserve">  Subsection</w:t>
      </w:r>
      <w:r w:rsidR="00B15495" w:rsidRPr="00B15495">
        <w:t> </w:t>
      </w:r>
      <w:r w:rsidR="00874A3A" w:rsidRPr="00B15495">
        <w:t xml:space="preserve">60HB(2) (definition of </w:t>
      </w:r>
      <w:r w:rsidR="00874A3A" w:rsidRPr="00B15495">
        <w:rPr>
          <w:i/>
        </w:rPr>
        <w:t>this Act</w:t>
      </w:r>
      <w:r w:rsidR="00874A3A" w:rsidRPr="00B15495">
        <w:t>)</w:t>
      </w:r>
    </w:p>
    <w:p w14:paraId="25D92B37" w14:textId="77777777" w:rsidR="00874A3A" w:rsidRPr="00B15495" w:rsidRDefault="00874A3A" w:rsidP="00B15495">
      <w:pPr>
        <w:pStyle w:val="Item"/>
      </w:pPr>
      <w:r w:rsidRPr="00B15495">
        <w:t>Repeal the definition, substitute:</w:t>
      </w:r>
    </w:p>
    <w:p w14:paraId="175B9794" w14:textId="77777777" w:rsidR="00874A3A" w:rsidRPr="00B15495" w:rsidRDefault="00874A3A" w:rsidP="00B15495">
      <w:pPr>
        <w:pStyle w:val="Definition"/>
      </w:pPr>
      <w:r w:rsidRPr="00B15495">
        <w:rPr>
          <w:b/>
          <w:i/>
        </w:rPr>
        <w:t>this Act</w:t>
      </w:r>
      <w:r w:rsidRPr="00B15495">
        <w:t xml:space="preserve"> includes the applicable Rules of Court.</w:t>
      </w:r>
    </w:p>
    <w:p w14:paraId="2FD2BDE4" w14:textId="77777777" w:rsidR="00874A3A" w:rsidRPr="00B15495" w:rsidRDefault="00C078AF" w:rsidP="00B15495">
      <w:pPr>
        <w:pStyle w:val="ItemHead"/>
      </w:pPr>
      <w:r w:rsidRPr="00B15495">
        <w:t>79</w:t>
      </w:r>
      <w:r w:rsidR="00874A3A" w:rsidRPr="00B15495">
        <w:t xml:space="preserve">  Subsections</w:t>
      </w:r>
      <w:r w:rsidR="00B15495" w:rsidRPr="00B15495">
        <w:t> </w:t>
      </w:r>
      <w:r w:rsidR="00874A3A" w:rsidRPr="00B15495">
        <w:t>60I(2) to (5)</w:t>
      </w:r>
    </w:p>
    <w:p w14:paraId="42CBA55A" w14:textId="77777777" w:rsidR="00874A3A" w:rsidRPr="00B15495" w:rsidRDefault="00874A3A" w:rsidP="00B15495">
      <w:pPr>
        <w:pStyle w:val="Item"/>
      </w:pPr>
      <w:r w:rsidRPr="00B15495">
        <w:t>Repeal the subsections.</w:t>
      </w:r>
    </w:p>
    <w:p w14:paraId="19933927" w14:textId="77777777" w:rsidR="00874A3A" w:rsidRPr="00B15495" w:rsidRDefault="00C078AF" w:rsidP="00B15495">
      <w:pPr>
        <w:pStyle w:val="ItemHead"/>
      </w:pPr>
      <w:r w:rsidRPr="00B15495">
        <w:lastRenderedPageBreak/>
        <w:t>80</w:t>
      </w:r>
      <w:r w:rsidR="00874A3A" w:rsidRPr="00B15495">
        <w:t xml:space="preserve">  Subsection</w:t>
      </w:r>
      <w:r w:rsidR="00B15495" w:rsidRPr="00B15495">
        <w:t> </w:t>
      </w:r>
      <w:r w:rsidR="00874A3A" w:rsidRPr="00B15495">
        <w:t>60I(6) (heading)</w:t>
      </w:r>
    </w:p>
    <w:p w14:paraId="40043D46" w14:textId="77777777" w:rsidR="00874A3A" w:rsidRPr="00B15495" w:rsidRDefault="00874A3A" w:rsidP="00B15495">
      <w:pPr>
        <w:pStyle w:val="Item"/>
      </w:pPr>
      <w:r w:rsidRPr="00B15495">
        <w:t>Repeal the heading, substitute:</w:t>
      </w:r>
    </w:p>
    <w:p w14:paraId="7DAF716E" w14:textId="77777777" w:rsidR="00874A3A" w:rsidRPr="00B15495" w:rsidRDefault="00874A3A" w:rsidP="00B15495">
      <w:pPr>
        <w:pStyle w:val="SubsectionHead"/>
      </w:pPr>
      <w:r w:rsidRPr="00B15495">
        <w:t>Applications for a Part</w:t>
      </w:r>
      <w:r w:rsidR="00B15495" w:rsidRPr="00B15495">
        <w:t> </w:t>
      </w:r>
      <w:r w:rsidRPr="00B15495">
        <w:t>VII order</w:t>
      </w:r>
    </w:p>
    <w:p w14:paraId="4E9F8258" w14:textId="77777777" w:rsidR="00874A3A" w:rsidRPr="00B15495" w:rsidRDefault="00C078AF" w:rsidP="00B15495">
      <w:pPr>
        <w:pStyle w:val="ItemHead"/>
      </w:pPr>
      <w:r w:rsidRPr="00B15495">
        <w:t>81</w:t>
      </w:r>
      <w:r w:rsidR="00874A3A" w:rsidRPr="00B15495">
        <w:t xml:space="preserve">  Paragraph 60J(1)(a)</w:t>
      </w:r>
    </w:p>
    <w:p w14:paraId="58584DB2" w14:textId="77777777" w:rsidR="00874A3A" w:rsidRPr="00B15495" w:rsidRDefault="00874A3A" w:rsidP="00B15495">
      <w:pPr>
        <w:pStyle w:val="Item"/>
      </w:pPr>
      <w:r w:rsidRPr="00B15495">
        <w:t>Omit “subsections</w:t>
      </w:r>
      <w:r w:rsidR="00B15495" w:rsidRPr="00B15495">
        <w:t> </w:t>
      </w:r>
      <w:r w:rsidRPr="00B15495">
        <w:t>60I(5) and (6)”, substitute “subsection</w:t>
      </w:r>
      <w:r w:rsidR="00B15495" w:rsidRPr="00B15495">
        <w:t> </w:t>
      </w:r>
      <w:r w:rsidRPr="00B15495">
        <w:t>60I(6)”.</w:t>
      </w:r>
    </w:p>
    <w:p w14:paraId="4EA99CCD" w14:textId="77777777" w:rsidR="00874A3A" w:rsidRPr="00B15495" w:rsidRDefault="00C078AF" w:rsidP="00B15495">
      <w:pPr>
        <w:pStyle w:val="ItemHead"/>
      </w:pPr>
      <w:r w:rsidRPr="00B15495">
        <w:t>82</w:t>
      </w:r>
      <w:r w:rsidR="00874A3A" w:rsidRPr="00B15495">
        <w:t xml:space="preserve">  Subsection</w:t>
      </w:r>
      <w:r w:rsidR="00B15495" w:rsidRPr="00B15495">
        <w:t> </w:t>
      </w:r>
      <w:r w:rsidR="00874A3A" w:rsidRPr="00B15495">
        <w:t xml:space="preserve">64B(9) (definition of </w:t>
      </w:r>
      <w:r w:rsidR="00874A3A" w:rsidRPr="00B15495">
        <w:rPr>
          <w:i/>
        </w:rPr>
        <w:t>this Act</w:t>
      </w:r>
      <w:r w:rsidR="00874A3A" w:rsidRPr="00B15495">
        <w:t>)</w:t>
      </w:r>
    </w:p>
    <w:p w14:paraId="5BF136F8" w14:textId="77777777" w:rsidR="00874A3A" w:rsidRPr="00B15495" w:rsidRDefault="00874A3A" w:rsidP="00B15495">
      <w:pPr>
        <w:pStyle w:val="Item"/>
      </w:pPr>
      <w:r w:rsidRPr="00B15495">
        <w:t>Repeal the definition, substitute:</w:t>
      </w:r>
    </w:p>
    <w:p w14:paraId="4FD6A168" w14:textId="77777777" w:rsidR="00874A3A" w:rsidRPr="00B15495" w:rsidRDefault="00874A3A" w:rsidP="00B15495">
      <w:pPr>
        <w:pStyle w:val="Definition"/>
      </w:pPr>
      <w:r w:rsidRPr="00B15495">
        <w:rPr>
          <w:b/>
          <w:i/>
        </w:rPr>
        <w:t>this Act</w:t>
      </w:r>
      <w:r w:rsidRPr="00B15495">
        <w:t xml:space="preserve"> includes the applicable Rules of Court.</w:t>
      </w:r>
    </w:p>
    <w:p w14:paraId="77FB0066" w14:textId="77777777" w:rsidR="00874A3A" w:rsidRPr="00B15495" w:rsidRDefault="00C078AF" w:rsidP="00B15495">
      <w:pPr>
        <w:pStyle w:val="ItemHead"/>
      </w:pPr>
      <w:r w:rsidRPr="00B15495">
        <w:t>83</w:t>
      </w:r>
      <w:r w:rsidR="00874A3A" w:rsidRPr="00B15495">
        <w:t xml:space="preserve">  Subsection</w:t>
      </w:r>
      <w:r w:rsidR="00B15495" w:rsidRPr="00B15495">
        <w:t> </w:t>
      </w:r>
      <w:r w:rsidR="00874A3A" w:rsidRPr="00B15495">
        <w:t>65D(3) (note)</w:t>
      </w:r>
    </w:p>
    <w:p w14:paraId="734B3F4A" w14:textId="77777777" w:rsidR="00874A3A" w:rsidRPr="00B15495" w:rsidRDefault="00874A3A" w:rsidP="00B15495">
      <w:pPr>
        <w:pStyle w:val="Item"/>
      </w:pPr>
      <w:r w:rsidRPr="00B15495">
        <w:t>Repeal the note, substitute:</w:t>
      </w:r>
    </w:p>
    <w:p w14:paraId="28C7EC00" w14:textId="77777777" w:rsidR="00874A3A" w:rsidRPr="00B15495" w:rsidRDefault="00874A3A" w:rsidP="00B15495">
      <w:pPr>
        <w:pStyle w:val="notetext"/>
      </w:pPr>
      <w:r w:rsidRPr="00B15495">
        <w:t>Note 1:</w:t>
      </w:r>
      <w:r w:rsidRPr="00B15495">
        <w:tab/>
        <w:t>The applicant may apply to the Federal Circuit and Family Court of Australia (Division</w:t>
      </w:r>
      <w:r w:rsidR="00B15495" w:rsidRPr="00B15495">
        <w:t> </w:t>
      </w:r>
      <w:r w:rsidRPr="00B15495">
        <w:t>1) for the application for the parenting order or for the proceedings under Subdivision E of Division</w:t>
      </w:r>
      <w:r w:rsidR="00B15495" w:rsidRPr="00B15495">
        <w:t> </w:t>
      </w:r>
      <w:r w:rsidRPr="00B15495">
        <w:t>13A of Part</w:t>
      </w:r>
      <w:r w:rsidR="00B15495" w:rsidRPr="00B15495">
        <w:t> </w:t>
      </w:r>
      <w:r w:rsidRPr="00B15495">
        <w:t xml:space="preserve">VII, or both, to be transferred to the </w:t>
      </w:r>
      <w:r w:rsidR="0057260B" w:rsidRPr="00B15495">
        <w:t>Federal Circuit and Family Court of Australia (Division</w:t>
      </w:r>
      <w:r w:rsidR="00B15495" w:rsidRPr="00B15495">
        <w:t> </w:t>
      </w:r>
      <w:r w:rsidR="0057260B" w:rsidRPr="00B15495">
        <w:t>2)</w:t>
      </w:r>
      <w:r w:rsidRPr="00B15495">
        <w:t>: see section</w:t>
      </w:r>
      <w:r w:rsidR="00B15495" w:rsidRPr="00B15495">
        <w:t> </w:t>
      </w:r>
      <w:r w:rsidR="006A4032" w:rsidRPr="00B15495">
        <w:t>52</w:t>
      </w:r>
      <w:r w:rsidRPr="00B15495">
        <w:t xml:space="preserve"> of the </w:t>
      </w:r>
      <w:r w:rsidRPr="00B15495">
        <w:rPr>
          <w:i/>
        </w:rPr>
        <w:t>Federal Circuit and Family Court of Australia Act 20</w:t>
      </w:r>
      <w:r w:rsidR="00EF2D9C">
        <w:rPr>
          <w:i/>
        </w:rPr>
        <w:t>21</w:t>
      </w:r>
      <w:r w:rsidRPr="00B15495">
        <w:t>.</w:t>
      </w:r>
    </w:p>
    <w:p w14:paraId="18B5880E" w14:textId="77777777" w:rsidR="0057260B" w:rsidRPr="00B15495" w:rsidRDefault="0057260B" w:rsidP="00B15495">
      <w:pPr>
        <w:pStyle w:val="notetext"/>
      </w:pPr>
      <w:r w:rsidRPr="00B15495">
        <w:t>Note 2:</w:t>
      </w:r>
      <w:r w:rsidRPr="00B15495">
        <w:tab/>
        <w:t>The applicant may apply to the Federal Circuit and Family Court of Australia (Division</w:t>
      </w:r>
      <w:r w:rsidR="00B15495" w:rsidRPr="00B15495">
        <w:t> </w:t>
      </w:r>
      <w:r w:rsidRPr="00B15495">
        <w:t>2) for the application for the parenting order or for the proceedings under Subdivision E of Division</w:t>
      </w:r>
      <w:r w:rsidR="00B15495" w:rsidRPr="00B15495">
        <w:t> </w:t>
      </w:r>
      <w:r w:rsidRPr="00B15495">
        <w:t>13A of Part</w:t>
      </w:r>
      <w:r w:rsidR="00B15495" w:rsidRPr="00B15495">
        <w:t> </w:t>
      </w:r>
      <w:r w:rsidRPr="00B15495">
        <w:t>VII, or both, to be transferred to the Federal Circuit and Family Court of Australia (Division</w:t>
      </w:r>
      <w:r w:rsidR="00B15495" w:rsidRPr="00B15495">
        <w:t> </w:t>
      </w:r>
      <w:r w:rsidRPr="00B15495">
        <w:t>1): see section</w:t>
      </w:r>
      <w:r w:rsidR="00B15495" w:rsidRPr="00B15495">
        <w:t> </w:t>
      </w:r>
      <w:r w:rsidRPr="00B15495">
        <w:t>1</w:t>
      </w:r>
      <w:r w:rsidR="006A4032" w:rsidRPr="00B15495">
        <w:t>49</w:t>
      </w:r>
      <w:r w:rsidRPr="00B15495">
        <w:t xml:space="preserve"> of the </w:t>
      </w:r>
      <w:r w:rsidRPr="00B15495">
        <w:rPr>
          <w:i/>
        </w:rPr>
        <w:t>Federal Circuit and Family Court of Australia Act 20</w:t>
      </w:r>
      <w:r w:rsidR="00EF2D9C">
        <w:rPr>
          <w:i/>
        </w:rPr>
        <w:t>21</w:t>
      </w:r>
      <w:r w:rsidRPr="00B15495">
        <w:t>.</w:t>
      </w:r>
    </w:p>
    <w:p w14:paraId="07314294" w14:textId="77777777" w:rsidR="00347CAF" w:rsidRPr="00B15495" w:rsidRDefault="00347CAF" w:rsidP="00B15495">
      <w:pPr>
        <w:pStyle w:val="notetext"/>
      </w:pPr>
      <w:r w:rsidRPr="00B15495">
        <w:t xml:space="preserve">Note </w:t>
      </w:r>
      <w:r w:rsidR="0057260B" w:rsidRPr="00B15495">
        <w:t>3</w:t>
      </w:r>
      <w:r w:rsidRPr="00B15495">
        <w:t>:</w:t>
      </w:r>
      <w:r w:rsidRPr="00B15495">
        <w:tab/>
        <w:t>Proceedings may also be transferred from the Federal Circuit and Family Court of Australia (Division</w:t>
      </w:r>
      <w:r w:rsidR="00B15495" w:rsidRPr="00B15495">
        <w:t> </w:t>
      </w:r>
      <w:r w:rsidRPr="00B15495">
        <w:t>2) to the Federal Circuit and Family Court of Australia (Division</w:t>
      </w:r>
      <w:r w:rsidR="00B15495" w:rsidRPr="00B15495">
        <w:t> </w:t>
      </w:r>
      <w:r w:rsidRPr="00B15495">
        <w:t>1)</w:t>
      </w:r>
      <w:r w:rsidR="0057260B" w:rsidRPr="00B15495">
        <w:t xml:space="preserve"> by order of the Chief Justice</w:t>
      </w:r>
      <w:r w:rsidRPr="00B15495">
        <w:t>: see section</w:t>
      </w:r>
      <w:r w:rsidR="00B15495" w:rsidRPr="00B15495">
        <w:t> </w:t>
      </w:r>
      <w:r w:rsidR="006A4032" w:rsidRPr="00B15495">
        <w:t>51</w:t>
      </w:r>
      <w:r w:rsidRPr="00B15495">
        <w:t xml:space="preserve"> of the </w:t>
      </w:r>
      <w:r w:rsidRPr="00B15495">
        <w:rPr>
          <w:i/>
        </w:rPr>
        <w:t>Federal Circuit and Family Court of Australia Act 20</w:t>
      </w:r>
      <w:r w:rsidR="00EF2D9C">
        <w:rPr>
          <w:i/>
        </w:rPr>
        <w:t>21</w:t>
      </w:r>
      <w:r w:rsidRPr="00B15495">
        <w:t>.</w:t>
      </w:r>
    </w:p>
    <w:p w14:paraId="07D3D1CE" w14:textId="77777777" w:rsidR="00874A3A" w:rsidRPr="00B15495" w:rsidRDefault="00C078AF" w:rsidP="00B15495">
      <w:pPr>
        <w:pStyle w:val="ItemHead"/>
      </w:pPr>
      <w:r w:rsidRPr="00B15495">
        <w:t>84</w:t>
      </w:r>
      <w:r w:rsidR="00874A3A" w:rsidRPr="00B15495">
        <w:t xml:space="preserve">  Subsection</w:t>
      </w:r>
      <w:r w:rsidR="00B15495" w:rsidRPr="00B15495">
        <w:t> </w:t>
      </w:r>
      <w:r w:rsidR="00874A3A" w:rsidRPr="00B15495">
        <w:t>67Z(2)</w:t>
      </w:r>
    </w:p>
    <w:p w14:paraId="64247B7D" w14:textId="77777777" w:rsidR="00874A3A" w:rsidRPr="00B15495" w:rsidRDefault="00874A3A" w:rsidP="00B15495">
      <w:pPr>
        <w:pStyle w:val="Item"/>
      </w:pPr>
      <w:r w:rsidRPr="00B15495">
        <w:t>Omit “the prescribed form”, substitute “an approved form”.</w:t>
      </w:r>
    </w:p>
    <w:p w14:paraId="66A25854" w14:textId="77777777" w:rsidR="00874A3A" w:rsidRPr="00B15495" w:rsidRDefault="00C078AF" w:rsidP="00B15495">
      <w:pPr>
        <w:pStyle w:val="ItemHead"/>
      </w:pPr>
      <w:r w:rsidRPr="00B15495">
        <w:t>85</w:t>
      </w:r>
      <w:r w:rsidR="00874A3A" w:rsidRPr="00B15495">
        <w:t xml:space="preserve">  Subsection</w:t>
      </w:r>
      <w:r w:rsidR="00B15495" w:rsidRPr="00B15495">
        <w:t> </w:t>
      </w:r>
      <w:r w:rsidR="00874A3A" w:rsidRPr="00B15495">
        <w:t>67Z(4)</w:t>
      </w:r>
    </w:p>
    <w:p w14:paraId="7D237A42" w14:textId="77777777" w:rsidR="00874A3A" w:rsidRPr="00B15495" w:rsidRDefault="00874A3A" w:rsidP="00B15495">
      <w:pPr>
        <w:pStyle w:val="Item"/>
      </w:pPr>
      <w:r w:rsidRPr="00B15495">
        <w:t>Insert:</w:t>
      </w:r>
    </w:p>
    <w:p w14:paraId="55163DD2" w14:textId="77777777" w:rsidR="00874A3A" w:rsidRPr="00B15495" w:rsidRDefault="00874A3A" w:rsidP="00B15495">
      <w:pPr>
        <w:pStyle w:val="Definition"/>
      </w:pPr>
      <w:r w:rsidRPr="00B15495">
        <w:rPr>
          <w:b/>
          <w:i/>
        </w:rPr>
        <w:t>approved form</w:t>
      </w:r>
      <w:r w:rsidRPr="00B15495">
        <w:t xml:space="preserve"> means a form approved for the purposes of this section under the applicable Rules of Court.</w:t>
      </w:r>
    </w:p>
    <w:p w14:paraId="514E8744" w14:textId="77777777" w:rsidR="00874A3A" w:rsidRPr="00B15495" w:rsidRDefault="00C078AF" w:rsidP="00B15495">
      <w:pPr>
        <w:pStyle w:val="ItemHead"/>
      </w:pPr>
      <w:r w:rsidRPr="00B15495">
        <w:lastRenderedPageBreak/>
        <w:t>86</w:t>
      </w:r>
      <w:r w:rsidR="00874A3A" w:rsidRPr="00B15495">
        <w:t xml:space="preserve">  Subsection</w:t>
      </w:r>
      <w:r w:rsidR="00B15495" w:rsidRPr="00B15495">
        <w:t> </w:t>
      </w:r>
      <w:r w:rsidR="00874A3A" w:rsidRPr="00B15495">
        <w:t>67Z(4)</w:t>
      </w:r>
      <w:r w:rsidR="0087057A" w:rsidRPr="00B15495">
        <w:t xml:space="preserve"> (definition of </w:t>
      </w:r>
      <w:r w:rsidR="0087057A" w:rsidRPr="00B15495">
        <w:rPr>
          <w:i/>
        </w:rPr>
        <w:t>prescribed form</w:t>
      </w:r>
      <w:r w:rsidR="0087057A" w:rsidRPr="00B15495">
        <w:t>)</w:t>
      </w:r>
    </w:p>
    <w:p w14:paraId="4CA81DB5" w14:textId="77777777" w:rsidR="0087057A" w:rsidRPr="00B15495" w:rsidRDefault="00874A3A" w:rsidP="00B15495">
      <w:pPr>
        <w:pStyle w:val="Item"/>
      </w:pPr>
      <w:r w:rsidRPr="00B15495">
        <w:t>Repeal the definition</w:t>
      </w:r>
      <w:r w:rsidR="0087057A" w:rsidRPr="00B15495">
        <w:t>.</w:t>
      </w:r>
    </w:p>
    <w:p w14:paraId="68889912" w14:textId="77777777" w:rsidR="00874A3A" w:rsidRPr="00B15495" w:rsidRDefault="00C078AF" w:rsidP="00B15495">
      <w:pPr>
        <w:pStyle w:val="ItemHead"/>
      </w:pPr>
      <w:r w:rsidRPr="00B15495">
        <w:t>87</w:t>
      </w:r>
      <w:r w:rsidR="00874A3A" w:rsidRPr="00B15495">
        <w:t xml:space="preserve">  Paragraph 67ZA(1)(a)</w:t>
      </w:r>
    </w:p>
    <w:p w14:paraId="5B652C17" w14:textId="77777777" w:rsidR="00874A3A" w:rsidRPr="00B15495" w:rsidRDefault="00874A3A" w:rsidP="00B15495">
      <w:pPr>
        <w:pStyle w:val="Item"/>
      </w:pPr>
      <w:r w:rsidRPr="00B15495">
        <w:t>Repeal the paragraph, substitute:</w:t>
      </w:r>
    </w:p>
    <w:p w14:paraId="5359656A" w14:textId="77777777" w:rsidR="00874A3A" w:rsidRPr="00B15495" w:rsidRDefault="00874A3A" w:rsidP="00B15495">
      <w:pPr>
        <w:pStyle w:val="paragraph"/>
      </w:pPr>
      <w:r w:rsidRPr="00B15495">
        <w:tab/>
        <w:t>(a)</w:t>
      </w:r>
      <w:r w:rsidRPr="00B15495">
        <w:tab/>
        <w:t>the Chief Executive Officer; or</w:t>
      </w:r>
    </w:p>
    <w:p w14:paraId="27948567" w14:textId="77777777" w:rsidR="00874A3A" w:rsidRPr="00B15495" w:rsidRDefault="00874A3A" w:rsidP="00B15495">
      <w:pPr>
        <w:pStyle w:val="paragraph"/>
      </w:pPr>
      <w:r w:rsidRPr="00B15495">
        <w:tab/>
        <w:t>(aa)</w:t>
      </w:r>
      <w:r w:rsidRPr="00B15495">
        <w:tab/>
        <w:t xml:space="preserve">a </w:t>
      </w:r>
      <w:r w:rsidR="007C1B1B" w:rsidRPr="00B15495">
        <w:t xml:space="preserve">Senior </w:t>
      </w:r>
      <w:r w:rsidRPr="00B15495">
        <w:t>Registrar or Registrar of the Federal Circuit and Family Court of Australia (Division</w:t>
      </w:r>
      <w:r w:rsidR="00B15495" w:rsidRPr="00B15495">
        <w:t> </w:t>
      </w:r>
      <w:r w:rsidRPr="00B15495">
        <w:t>1); or</w:t>
      </w:r>
    </w:p>
    <w:p w14:paraId="07CE777E" w14:textId="77777777" w:rsidR="00874A3A" w:rsidRPr="00B15495" w:rsidRDefault="00874A3A" w:rsidP="00B15495">
      <w:pPr>
        <w:pStyle w:val="paragraph"/>
      </w:pPr>
      <w:r w:rsidRPr="00B15495">
        <w:tab/>
        <w:t>(ab)</w:t>
      </w:r>
      <w:r w:rsidRPr="00B15495">
        <w:tab/>
        <w:t xml:space="preserve">a </w:t>
      </w:r>
      <w:r w:rsidR="007C1B1B" w:rsidRPr="00B15495">
        <w:t xml:space="preserve">Senior </w:t>
      </w:r>
      <w:r w:rsidRPr="00B15495">
        <w:t>Registrar</w:t>
      </w:r>
      <w:r w:rsidR="007C1B1B" w:rsidRPr="00B15495">
        <w:t xml:space="preserve"> or Registrar</w:t>
      </w:r>
      <w:r w:rsidRPr="00B15495">
        <w:t xml:space="preserve"> of the Federal Circuit and Family Court of Australia (Division</w:t>
      </w:r>
      <w:r w:rsidR="00B15495" w:rsidRPr="00B15495">
        <w:t> </w:t>
      </w:r>
      <w:r w:rsidRPr="00B15495">
        <w:t>2); or</w:t>
      </w:r>
    </w:p>
    <w:p w14:paraId="16CAE3A9" w14:textId="77777777" w:rsidR="00874A3A" w:rsidRPr="00B15495" w:rsidRDefault="00C078AF" w:rsidP="00B15495">
      <w:pPr>
        <w:pStyle w:val="ItemHead"/>
      </w:pPr>
      <w:r w:rsidRPr="00B15495">
        <w:t>88</w:t>
      </w:r>
      <w:r w:rsidR="00874A3A" w:rsidRPr="00B15495">
        <w:t xml:space="preserve">  Paragraph 67ZA(1)(c)</w:t>
      </w:r>
    </w:p>
    <w:p w14:paraId="008C776E" w14:textId="77777777" w:rsidR="00874A3A" w:rsidRPr="00B15495" w:rsidRDefault="00874A3A" w:rsidP="00B15495">
      <w:pPr>
        <w:pStyle w:val="Item"/>
      </w:pPr>
      <w:r w:rsidRPr="00B15495">
        <w:t>Repeal the paragraph.</w:t>
      </w:r>
    </w:p>
    <w:p w14:paraId="27CE70CF" w14:textId="77777777" w:rsidR="00874A3A" w:rsidRPr="00B15495" w:rsidRDefault="00C078AF" w:rsidP="00B15495">
      <w:pPr>
        <w:pStyle w:val="ItemHead"/>
      </w:pPr>
      <w:r w:rsidRPr="00B15495">
        <w:t>89</w:t>
      </w:r>
      <w:r w:rsidR="00874A3A" w:rsidRPr="00B15495">
        <w:t xml:space="preserve">  Subsection</w:t>
      </w:r>
      <w:r w:rsidR="00B15495" w:rsidRPr="00B15495">
        <w:t> </w:t>
      </w:r>
      <w:r w:rsidR="00874A3A" w:rsidRPr="00B15495">
        <w:t>67ZBA(2)</w:t>
      </w:r>
    </w:p>
    <w:p w14:paraId="35CA715E" w14:textId="77777777" w:rsidR="00874A3A" w:rsidRPr="00B15495" w:rsidRDefault="00874A3A" w:rsidP="00B15495">
      <w:pPr>
        <w:pStyle w:val="Item"/>
      </w:pPr>
      <w:r w:rsidRPr="00B15495">
        <w:t>Omit “the prescribed form”, substitute “an approved form”.</w:t>
      </w:r>
    </w:p>
    <w:p w14:paraId="326C0305" w14:textId="77777777" w:rsidR="00874A3A" w:rsidRPr="00B15495" w:rsidRDefault="00C078AF" w:rsidP="00B15495">
      <w:pPr>
        <w:pStyle w:val="ItemHead"/>
      </w:pPr>
      <w:r w:rsidRPr="00B15495">
        <w:t>90</w:t>
      </w:r>
      <w:r w:rsidR="00874A3A" w:rsidRPr="00B15495">
        <w:t xml:space="preserve">  Subsection</w:t>
      </w:r>
      <w:r w:rsidR="00B15495" w:rsidRPr="00B15495">
        <w:t> </w:t>
      </w:r>
      <w:r w:rsidR="00874A3A" w:rsidRPr="00B15495">
        <w:t>67ZBA(4)</w:t>
      </w:r>
    </w:p>
    <w:p w14:paraId="74BCAD22" w14:textId="77777777" w:rsidR="00874A3A" w:rsidRPr="00B15495" w:rsidRDefault="00874A3A" w:rsidP="00B15495">
      <w:pPr>
        <w:pStyle w:val="Item"/>
      </w:pPr>
      <w:r w:rsidRPr="00B15495">
        <w:t>Insert:</w:t>
      </w:r>
    </w:p>
    <w:p w14:paraId="054AD4C9" w14:textId="77777777" w:rsidR="00874A3A" w:rsidRPr="00B15495" w:rsidRDefault="00874A3A" w:rsidP="00B15495">
      <w:pPr>
        <w:pStyle w:val="Definition"/>
      </w:pPr>
      <w:r w:rsidRPr="00B15495">
        <w:rPr>
          <w:b/>
          <w:i/>
        </w:rPr>
        <w:t>approved form</w:t>
      </w:r>
      <w:r w:rsidRPr="00B15495">
        <w:t xml:space="preserve"> means a form approved for the purposes of this section under the applicable Rules of Court.</w:t>
      </w:r>
    </w:p>
    <w:p w14:paraId="22D1D7FF" w14:textId="77777777" w:rsidR="00874A3A" w:rsidRPr="00B15495" w:rsidRDefault="00C078AF" w:rsidP="00B15495">
      <w:pPr>
        <w:pStyle w:val="ItemHead"/>
      </w:pPr>
      <w:r w:rsidRPr="00B15495">
        <w:t>91</w:t>
      </w:r>
      <w:r w:rsidR="00874A3A" w:rsidRPr="00B15495">
        <w:t xml:space="preserve">  Subsection</w:t>
      </w:r>
      <w:r w:rsidR="00B15495" w:rsidRPr="00B15495">
        <w:t> </w:t>
      </w:r>
      <w:r w:rsidR="00874A3A" w:rsidRPr="00B15495">
        <w:t>67ZBA(4)</w:t>
      </w:r>
      <w:r w:rsidR="0087057A" w:rsidRPr="00B15495">
        <w:t xml:space="preserve"> (definition of </w:t>
      </w:r>
      <w:r w:rsidR="0087057A" w:rsidRPr="00B15495">
        <w:rPr>
          <w:i/>
        </w:rPr>
        <w:t>prescribed form</w:t>
      </w:r>
      <w:r w:rsidR="0087057A" w:rsidRPr="00B15495">
        <w:t>)</w:t>
      </w:r>
    </w:p>
    <w:p w14:paraId="67581538" w14:textId="77777777" w:rsidR="0087057A" w:rsidRPr="00B15495" w:rsidRDefault="00874A3A" w:rsidP="00B15495">
      <w:pPr>
        <w:pStyle w:val="Item"/>
      </w:pPr>
      <w:r w:rsidRPr="00B15495">
        <w:t>Repeal the definition</w:t>
      </w:r>
      <w:r w:rsidR="0087057A" w:rsidRPr="00B15495">
        <w:t>.</w:t>
      </w:r>
    </w:p>
    <w:p w14:paraId="3932FF67" w14:textId="77777777" w:rsidR="00874A3A" w:rsidRPr="00B15495" w:rsidRDefault="00C078AF" w:rsidP="00B15495">
      <w:pPr>
        <w:pStyle w:val="ItemHead"/>
      </w:pPr>
      <w:r w:rsidRPr="00B15495">
        <w:t>92</w:t>
      </w:r>
      <w:r w:rsidR="00874A3A" w:rsidRPr="00B15495">
        <w:t xml:space="preserve">  Section</w:t>
      </w:r>
      <w:r w:rsidR="00B15495" w:rsidRPr="00B15495">
        <w:t> </w:t>
      </w:r>
      <w:r w:rsidR="00874A3A" w:rsidRPr="00B15495">
        <w:t>69H (heading)</w:t>
      </w:r>
    </w:p>
    <w:p w14:paraId="747CE822" w14:textId="77777777" w:rsidR="00874A3A" w:rsidRPr="00B15495" w:rsidRDefault="00874A3A" w:rsidP="00B15495">
      <w:pPr>
        <w:pStyle w:val="Item"/>
      </w:pPr>
      <w:r w:rsidRPr="00B15495">
        <w:t>Repeal the heading, substitute:</w:t>
      </w:r>
    </w:p>
    <w:p w14:paraId="76E258C2" w14:textId="77777777" w:rsidR="00874A3A" w:rsidRPr="00B15495" w:rsidRDefault="00874A3A" w:rsidP="00B15495">
      <w:pPr>
        <w:pStyle w:val="ActHead5"/>
      </w:pPr>
      <w:bookmarkStart w:id="16" w:name="_Toc65744683"/>
      <w:r w:rsidRPr="009B1019">
        <w:rPr>
          <w:rStyle w:val="CharSectno"/>
        </w:rPr>
        <w:t>69H</w:t>
      </w:r>
      <w:r w:rsidRPr="00B15495">
        <w:t xml:space="preserve">  Jurisdiction of Federal Circuit and Family Court of Australia</w:t>
      </w:r>
      <w:r w:rsidR="00F0334D" w:rsidRPr="00B15495">
        <w:t xml:space="preserve"> (Division</w:t>
      </w:r>
      <w:r w:rsidR="00B15495" w:rsidRPr="00B15495">
        <w:t> </w:t>
      </w:r>
      <w:r w:rsidR="00F0334D" w:rsidRPr="00B15495">
        <w:t>2)</w:t>
      </w:r>
      <w:r w:rsidRPr="00B15495">
        <w:t>, State Family Courts and Northern Territory Supreme Court</w:t>
      </w:r>
      <w:bookmarkEnd w:id="16"/>
    </w:p>
    <w:p w14:paraId="647406C8" w14:textId="77777777" w:rsidR="00874A3A" w:rsidRPr="00B15495" w:rsidRDefault="00C078AF" w:rsidP="00B15495">
      <w:pPr>
        <w:pStyle w:val="ItemHead"/>
      </w:pPr>
      <w:r w:rsidRPr="00B15495">
        <w:t>93</w:t>
      </w:r>
      <w:r w:rsidR="00874A3A" w:rsidRPr="00B15495">
        <w:t xml:space="preserve">  Subsection</w:t>
      </w:r>
      <w:r w:rsidR="00B15495" w:rsidRPr="00B15495">
        <w:t> </w:t>
      </w:r>
      <w:r w:rsidR="00874A3A" w:rsidRPr="00B15495">
        <w:t>69H(1)</w:t>
      </w:r>
    </w:p>
    <w:p w14:paraId="52350DAF" w14:textId="77777777" w:rsidR="00874A3A" w:rsidRPr="00B15495" w:rsidRDefault="00874A3A" w:rsidP="00B15495">
      <w:pPr>
        <w:pStyle w:val="Item"/>
      </w:pPr>
      <w:r w:rsidRPr="00B15495">
        <w:t>Omit “Family Court”, substitute “Federal Circuit and Family Court of Australia</w:t>
      </w:r>
      <w:r w:rsidR="00F0334D" w:rsidRPr="00B15495">
        <w:t xml:space="preserve"> (Division</w:t>
      </w:r>
      <w:r w:rsidR="00B15495" w:rsidRPr="00B15495">
        <w:t> </w:t>
      </w:r>
      <w:r w:rsidR="00F0334D" w:rsidRPr="00B15495">
        <w:t>2)</w:t>
      </w:r>
      <w:r w:rsidRPr="00B15495">
        <w:t>”.</w:t>
      </w:r>
    </w:p>
    <w:p w14:paraId="585AC30C" w14:textId="77777777" w:rsidR="00874A3A" w:rsidRPr="00B15495" w:rsidRDefault="00C078AF" w:rsidP="00B15495">
      <w:pPr>
        <w:pStyle w:val="ItemHead"/>
      </w:pPr>
      <w:r w:rsidRPr="00B15495">
        <w:lastRenderedPageBreak/>
        <w:t>94</w:t>
      </w:r>
      <w:r w:rsidR="00874A3A" w:rsidRPr="00B15495">
        <w:t xml:space="preserve">  Subsection</w:t>
      </w:r>
      <w:r w:rsidR="00B15495" w:rsidRPr="00B15495">
        <w:t> </w:t>
      </w:r>
      <w:r w:rsidR="00874A3A" w:rsidRPr="00B15495">
        <w:t>69H(4)</w:t>
      </w:r>
    </w:p>
    <w:p w14:paraId="2CF98059" w14:textId="77777777" w:rsidR="00874A3A" w:rsidRPr="00B15495" w:rsidRDefault="00874A3A" w:rsidP="00B15495">
      <w:pPr>
        <w:pStyle w:val="Item"/>
      </w:pPr>
      <w:r w:rsidRPr="00B15495">
        <w:t>Repeal the subsection.</w:t>
      </w:r>
    </w:p>
    <w:p w14:paraId="7ABD99C4" w14:textId="77777777" w:rsidR="00874A3A" w:rsidRPr="00B15495" w:rsidRDefault="00C078AF" w:rsidP="00B15495">
      <w:pPr>
        <w:pStyle w:val="ItemHead"/>
      </w:pPr>
      <w:r w:rsidRPr="00B15495">
        <w:t>95</w:t>
      </w:r>
      <w:r w:rsidR="00874A3A" w:rsidRPr="00B15495">
        <w:t xml:space="preserve">  Paragraphs 69N(2)(a) to (d) and (3)(a) to (d)</w:t>
      </w:r>
    </w:p>
    <w:p w14:paraId="56C0E053" w14:textId="77777777" w:rsidR="00874A3A" w:rsidRPr="00B15495" w:rsidRDefault="00874A3A" w:rsidP="00B15495">
      <w:pPr>
        <w:pStyle w:val="Item"/>
      </w:pPr>
      <w:r w:rsidRPr="00B15495">
        <w:t>Repeal the paragraphs, substitute:</w:t>
      </w:r>
    </w:p>
    <w:p w14:paraId="406AAE30" w14:textId="77777777" w:rsidR="00874A3A" w:rsidRPr="00B15495" w:rsidRDefault="00874A3A" w:rsidP="00B15495">
      <w:pPr>
        <w:pStyle w:val="paragraph"/>
      </w:pPr>
      <w:r w:rsidRPr="00B15495">
        <w:tab/>
        <w:t>(a)</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57A93FB4" w14:textId="77777777" w:rsidR="00874A3A" w:rsidRPr="00B15495" w:rsidRDefault="00874A3A" w:rsidP="00B15495">
      <w:pPr>
        <w:pStyle w:val="paragraph"/>
      </w:pPr>
      <w:r w:rsidRPr="00B15495">
        <w:tab/>
        <w:t>(b)</w:t>
      </w:r>
      <w:r w:rsidRPr="00B15495">
        <w:tab/>
        <w:t>the Family Court of a State; or</w:t>
      </w:r>
    </w:p>
    <w:p w14:paraId="12FDB52F" w14:textId="77777777" w:rsidR="00874A3A" w:rsidRPr="00B15495" w:rsidRDefault="00874A3A" w:rsidP="00B15495">
      <w:pPr>
        <w:pStyle w:val="paragraph"/>
      </w:pPr>
      <w:r w:rsidRPr="00B15495">
        <w:tab/>
        <w:t>(c)</w:t>
      </w:r>
      <w:r w:rsidRPr="00B15495">
        <w:tab/>
        <w:t>the Supreme Court of the Northern Territory.</w:t>
      </w:r>
    </w:p>
    <w:p w14:paraId="2A1C88EB" w14:textId="77777777" w:rsidR="00874A3A" w:rsidRPr="00B15495" w:rsidRDefault="00C078AF" w:rsidP="00B15495">
      <w:pPr>
        <w:pStyle w:val="ItemHead"/>
      </w:pPr>
      <w:r w:rsidRPr="00B15495">
        <w:t>96</w:t>
      </w:r>
      <w:r w:rsidR="00874A3A" w:rsidRPr="00B15495">
        <w:t xml:space="preserve">  Subparagraphs</w:t>
      </w:r>
      <w:r w:rsidR="00B15495" w:rsidRPr="00B15495">
        <w:t> </w:t>
      </w:r>
      <w:r w:rsidR="00874A3A" w:rsidRPr="00B15495">
        <w:t>69N(5)(b)(i) to (iv)</w:t>
      </w:r>
    </w:p>
    <w:p w14:paraId="23BD65BB" w14:textId="77777777" w:rsidR="00874A3A" w:rsidRPr="00B15495" w:rsidRDefault="00874A3A" w:rsidP="00B15495">
      <w:pPr>
        <w:pStyle w:val="Item"/>
      </w:pPr>
      <w:r w:rsidRPr="00B15495">
        <w:t>Repeal the subparagraphs, substitute:</w:t>
      </w:r>
    </w:p>
    <w:p w14:paraId="33F47FEA" w14:textId="77777777" w:rsidR="00874A3A" w:rsidRPr="00B15495" w:rsidRDefault="00874A3A" w:rsidP="00B15495">
      <w:pPr>
        <w:pStyle w:val="paragraphsub"/>
      </w:pPr>
      <w:r w:rsidRPr="00B15495">
        <w:tab/>
        <w:t>(i)</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45DC0AB3" w14:textId="77777777" w:rsidR="00874A3A" w:rsidRPr="00B15495" w:rsidRDefault="00874A3A" w:rsidP="00B15495">
      <w:pPr>
        <w:pStyle w:val="paragraphsub"/>
      </w:pPr>
      <w:r w:rsidRPr="00B15495">
        <w:tab/>
        <w:t>(ii)</w:t>
      </w:r>
      <w:r w:rsidRPr="00B15495">
        <w:tab/>
        <w:t>the Family Court of a State; or</w:t>
      </w:r>
    </w:p>
    <w:p w14:paraId="259354F0" w14:textId="77777777" w:rsidR="00874A3A" w:rsidRPr="00B15495" w:rsidRDefault="00874A3A" w:rsidP="00B15495">
      <w:pPr>
        <w:pStyle w:val="paragraphsub"/>
      </w:pPr>
      <w:r w:rsidRPr="00B15495">
        <w:tab/>
        <w:t>(iii)</w:t>
      </w:r>
      <w:r w:rsidRPr="00B15495">
        <w:tab/>
        <w:t>the Supreme Court of the Northern Territory.</w:t>
      </w:r>
    </w:p>
    <w:p w14:paraId="202E41D9" w14:textId="77777777" w:rsidR="00874A3A" w:rsidRPr="00B15495" w:rsidRDefault="00C078AF" w:rsidP="00B15495">
      <w:pPr>
        <w:pStyle w:val="ItemHead"/>
      </w:pPr>
      <w:r w:rsidRPr="00B15495">
        <w:t>97</w:t>
      </w:r>
      <w:r w:rsidR="00874A3A" w:rsidRPr="00B15495">
        <w:t xml:space="preserve">  Paragraphs 69N(6)(a) to (d)</w:t>
      </w:r>
    </w:p>
    <w:p w14:paraId="29A0E053" w14:textId="77777777" w:rsidR="00874A3A" w:rsidRPr="00B15495" w:rsidRDefault="00874A3A" w:rsidP="00B15495">
      <w:pPr>
        <w:pStyle w:val="Item"/>
      </w:pPr>
      <w:r w:rsidRPr="00B15495">
        <w:t>Repeal the paragraphs, substitute:</w:t>
      </w:r>
    </w:p>
    <w:p w14:paraId="1BCA965D" w14:textId="77777777" w:rsidR="00874A3A" w:rsidRPr="00B15495" w:rsidRDefault="00874A3A" w:rsidP="00B15495">
      <w:pPr>
        <w:pStyle w:val="paragraph"/>
      </w:pPr>
      <w:r w:rsidRPr="00B15495">
        <w:tab/>
        <w:t>(a)</w:t>
      </w:r>
      <w:r w:rsidRPr="00B15495">
        <w:tab/>
        <w:t>the Federal Circuit</w:t>
      </w:r>
      <w:r w:rsidR="0087057A" w:rsidRPr="00B15495">
        <w:t xml:space="preserve"> and Family Court of Australia</w:t>
      </w:r>
      <w:r w:rsidR="003950DC" w:rsidRPr="00B15495">
        <w:t xml:space="preserve"> (Division</w:t>
      </w:r>
      <w:r w:rsidR="00B15495" w:rsidRPr="00B15495">
        <w:t> </w:t>
      </w:r>
      <w:r w:rsidR="003950DC" w:rsidRPr="00B15495">
        <w:t>2)</w:t>
      </w:r>
      <w:r w:rsidRPr="00B15495">
        <w:t>; or</w:t>
      </w:r>
    </w:p>
    <w:p w14:paraId="45F728D4" w14:textId="77777777" w:rsidR="00874A3A" w:rsidRPr="00B15495" w:rsidRDefault="00874A3A" w:rsidP="00B15495">
      <w:pPr>
        <w:pStyle w:val="paragraph"/>
      </w:pPr>
      <w:r w:rsidRPr="00B15495">
        <w:tab/>
        <w:t>(b)</w:t>
      </w:r>
      <w:r w:rsidRPr="00B15495">
        <w:tab/>
        <w:t>the Family Court of a State; or</w:t>
      </w:r>
    </w:p>
    <w:p w14:paraId="35E62BF3" w14:textId="77777777" w:rsidR="00874A3A" w:rsidRPr="00B15495" w:rsidRDefault="00874A3A" w:rsidP="00B15495">
      <w:pPr>
        <w:pStyle w:val="paragraph"/>
      </w:pPr>
      <w:r w:rsidRPr="00B15495">
        <w:tab/>
        <w:t>(c)</w:t>
      </w:r>
      <w:r w:rsidRPr="00B15495">
        <w:tab/>
        <w:t>the Supreme Court of the Northern Territory.</w:t>
      </w:r>
    </w:p>
    <w:p w14:paraId="5A30E86F" w14:textId="77777777" w:rsidR="00874A3A" w:rsidRPr="00B15495" w:rsidRDefault="00C078AF" w:rsidP="00B15495">
      <w:pPr>
        <w:pStyle w:val="ItemHead"/>
      </w:pPr>
      <w:r w:rsidRPr="00B15495">
        <w:t>98</w:t>
      </w:r>
      <w:r w:rsidR="00874A3A" w:rsidRPr="00B15495">
        <w:t xml:space="preserve">  Section</w:t>
      </w:r>
      <w:r w:rsidR="00B15495" w:rsidRPr="00B15495">
        <w:t> </w:t>
      </w:r>
      <w:r w:rsidR="00874A3A" w:rsidRPr="00B15495">
        <w:t>69ZO</w:t>
      </w:r>
    </w:p>
    <w:p w14:paraId="2151DE64" w14:textId="77777777" w:rsidR="00874A3A" w:rsidRPr="00B15495" w:rsidRDefault="00874A3A" w:rsidP="00B15495">
      <w:pPr>
        <w:pStyle w:val="Item"/>
      </w:pPr>
      <w:r w:rsidRPr="00B15495">
        <w:t>Repeal the section, substitute:</w:t>
      </w:r>
    </w:p>
    <w:p w14:paraId="5CCD63AA" w14:textId="77777777" w:rsidR="00874A3A" w:rsidRPr="00B15495" w:rsidRDefault="00874A3A" w:rsidP="00B15495">
      <w:pPr>
        <w:pStyle w:val="ActHead5"/>
      </w:pPr>
      <w:bookmarkStart w:id="17" w:name="_Toc65744684"/>
      <w:r w:rsidRPr="009B1019">
        <w:rPr>
          <w:rStyle w:val="CharSectno"/>
        </w:rPr>
        <w:t>69ZO</w:t>
      </w:r>
      <w:r w:rsidRPr="00B15495">
        <w:t xml:space="preserve">  This Division also applies to proceedings in Chambers</w:t>
      </w:r>
      <w:bookmarkEnd w:id="17"/>
    </w:p>
    <w:p w14:paraId="4E755995" w14:textId="77777777" w:rsidR="00874A3A" w:rsidRPr="00B15495" w:rsidRDefault="00874A3A" w:rsidP="00B15495">
      <w:pPr>
        <w:pStyle w:val="subsection"/>
      </w:pPr>
      <w:r w:rsidRPr="00B15495">
        <w:tab/>
      </w:r>
      <w:r w:rsidRPr="00B15495">
        <w:tab/>
        <w:t>The following persons, when hearing child</w:t>
      </w:r>
      <w:r w:rsidR="004D6FA8">
        <w:noBreakHyphen/>
      </w:r>
      <w:r w:rsidRPr="00B15495">
        <w:t>related proceedings in Chambers, have all of the duties and powers that a court has under this Division:</w:t>
      </w:r>
    </w:p>
    <w:p w14:paraId="06FA8764" w14:textId="77777777" w:rsidR="00874A3A" w:rsidRPr="00B15495" w:rsidRDefault="00874A3A" w:rsidP="00B15495">
      <w:pPr>
        <w:pStyle w:val="paragraph"/>
      </w:pPr>
      <w:r w:rsidRPr="00B15495">
        <w:tab/>
        <w:t>(a)</w:t>
      </w:r>
      <w:r w:rsidRPr="00B15495">
        <w:tab/>
        <w:t>in the case of the Federal Circuit and Family Court of Australia (Division</w:t>
      </w:r>
      <w:r w:rsidR="00B15495" w:rsidRPr="00B15495">
        <w:t> </w:t>
      </w:r>
      <w:r w:rsidRPr="00B15495">
        <w:t xml:space="preserve">1)—a Judge, the Chief Executive Officer, or a </w:t>
      </w:r>
      <w:r w:rsidR="007C1B1B" w:rsidRPr="00B15495">
        <w:t xml:space="preserve">Senior </w:t>
      </w:r>
      <w:r w:rsidRPr="00B15495">
        <w:t>Registrar or Registrar of the Court;</w:t>
      </w:r>
    </w:p>
    <w:p w14:paraId="5428CE22" w14:textId="77777777" w:rsidR="00874A3A" w:rsidRPr="00B15495" w:rsidRDefault="00874A3A" w:rsidP="00B15495">
      <w:pPr>
        <w:pStyle w:val="paragraph"/>
      </w:pPr>
      <w:r w:rsidRPr="00B15495">
        <w:tab/>
        <w:t>(b)</w:t>
      </w:r>
      <w:r w:rsidRPr="00B15495">
        <w:tab/>
        <w:t>in the case of the Federal Circuit and Family Court of Australia (Division</w:t>
      </w:r>
      <w:r w:rsidR="00B15495" w:rsidRPr="00B15495">
        <w:t> </w:t>
      </w:r>
      <w:r w:rsidRPr="00B15495">
        <w:t xml:space="preserve">2)—a Judge, the Chief Executive Officer, or a </w:t>
      </w:r>
      <w:r w:rsidR="007C1B1B" w:rsidRPr="00B15495">
        <w:t xml:space="preserve">Senior </w:t>
      </w:r>
      <w:r w:rsidRPr="00B15495">
        <w:t>Registrar</w:t>
      </w:r>
      <w:r w:rsidR="007C1B1B" w:rsidRPr="00B15495">
        <w:t xml:space="preserve"> or Registrar</w:t>
      </w:r>
      <w:r w:rsidRPr="00B15495">
        <w:t xml:space="preserve"> of the Court;</w:t>
      </w:r>
    </w:p>
    <w:p w14:paraId="3C78E124" w14:textId="77777777" w:rsidR="00874A3A" w:rsidRPr="00B15495" w:rsidRDefault="00874A3A" w:rsidP="00B15495">
      <w:pPr>
        <w:pStyle w:val="paragraph"/>
      </w:pPr>
      <w:r w:rsidRPr="00B15495">
        <w:tab/>
        <w:t>(c)</w:t>
      </w:r>
      <w:r w:rsidRPr="00B15495">
        <w:tab/>
        <w:t>in any other case—a Judge, Registrar or magistrate.</w:t>
      </w:r>
    </w:p>
    <w:p w14:paraId="04620669" w14:textId="77777777" w:rsidR="00874A3A" w:rsidRPr="00B15495" w:rsidRDefault="00874A3A" w:rsidP="00B15495">
      <w:pPr>
        <w:pStyle w:val="notetext"/>
      </w:pPr>
      <w:r w:rsidRPr="00B15495">
        <w:t>Note:</w:t>
      </w:r>
      <w:r w:rsidRPr="00B15495">
        <w:tab/>
        <w:t>An order made in Chambers has the same effect as an order made in open court.</w:t>
      </w:r>
    </w:p>
    <w:p w14:paraId="3F9CA5F0" w14:textId="77777777" w:rsidR="00874A3A" w:rsidRPr="00B15495" w:rsidRDefault="00C078AF" w:rsidP="00B15495">
      <w:pPr>
        <w:pStyle w:val="ItemHead"/>
      </w:pPr>
      <w:r w:rsidRPr="00B15495">
        <w:t>99</w:t>
      </w:r>
      <w:r w:rsidR="00874A3A" w:rsidRPr="00B15495">
        <w:t xml:space="preserve">  Subsection</w:t>
      </w:r>
      <w:r w:rsidR="00B15495" w:rsidRPr="00B15495">
        <w:t> </w:t>
      </w:r>
      <w:r w:rsidR="00874A3A" w:rsidRPr="00B15495">
        <w:t>69ZR(3)</w:t>
      </w:r>
    </w:p>
    <w:p w14:paraId="7796C013" w14:textId="77777777" w:rsidR="00874A3A" w:rsidRPr="00B15495" w:rsidRDefault="00874A3A" w:rsidP="00B15495">
      <w:pPr>
        <w:pStyle w:val="Item"/>
      </w:pPr>
      <w:r w:rsidRPr="00B15495">
        <w:t>Omit “a judge, Judicial Registrar, Registrar or magistrate”, substitute “a person”.</w:t>
      </w:r>
    </w:p>
    <w:p w14:paraId="6D539B93" w14:textId="77777777" w:rsidR="00874A3A" w:rsidRPr="00B15495" w:rsidRDefault="00C078AF" w:rsidP="00B15495">
      <w:pPr>
        <w:pStyle w:val="ItemHead"/>
      </w:pPr>
      <w:r w:rsidRPr="00B15495">
        <w:t>100</w:t>
      </w:r>
      <w:r w:rsidR="00874A3A" w:rsidRPr="00B15495">
        <w:t xml:space="preserve">  Section</w:t>
      </w:r>
      <w:r w:rsidR="00B15495" w:rsidRPr="00B15495">
        <w:t> </w:t>
      </w:r>
      <w:r w:rsidR="00874A3A" w:rsidRPr="00B15495">
        <w:t>70M (heading)</w:t>
      </w:r>
    </w:p>
    <w:p w14:paraId="3B844E37" w14:textId="77777777" w:rsidR="00874A3A" w:rsidRPr="00B15495" w:rsidRDefault="00874A3A" w:rsidP="00B15495">
      <w:pPr>
        <w:pStyle w:val="Item"/>
      </w:pPr>
      <w:r w:rsidRPr="00B15495">
        <w:t>Omit “</w:t>
      </w:r>
      <w:r w:rsidRPr="00B15495">
        <w:rPr>
          <w:b/>
        </w:rPr>
        <w:t>Registrar</w:t>
      </w:r>
      <w:r w:rsidRPr="00B15495">
        <w:t>”, substitute “</w:t>
      </w:r>
      <w:r w:rsidRPr="00B15495">
        <w:rPr>
          <w:b/>
        </w:rPr>
        <w:t>Registry Manager</w:t>
      </w:r>
      <w:r w:rsidRPr="00B15495">
        <w:t>”.</w:t>
      </w:r>
    </w:p>
    <w:p w14:paraId="5DB9588A" w14:textId="77777777" w:rsidR="00874A3A" w:rsidRPr="00B15495" w:rsidRDefault="00C078AF" w:rsidP="00B15495">
      <w:pPr>
        <w:pStyle w:val="ItemHead"/>
      </w:pPr>
      <w:r w:rsidRPr="00B15495">
        <w:t>101</w:t>
      </w:r>
      <w:r w:rsidR="00874A3A" w:rsidRPr="00B15495">
        <w:t xml:space="preserve">  Paragraph 70NFD(a)</w:t>
      </w:r>
    </w:p>
    <w:p w14:paraId="2A8687B1" w14:textId="77777777" w:rsidR="00874A3A" w:rsidRPr="00B15495" w:rsidRDefault="00874A3A" w:rsidP="00B15495">
      <w:pPr>
        <w:pStyle w:val="Item"/>
      </w:pPr>
      <w:r w:rsidRPr="00B15495">
        <w:t>Omit “Family Court or the Federal Circuit Court of Australia”, substitute “Federal Circuit and Family Court of Australia (Division</w:t>
      </w:r>
      <w:r w:rsidR="00B15495" w:rsidRPr="00B15495">
        <w:t> </w:t>
      </w:r>
      <w:r w:rsidRPr="00B15495">
        <w:t>1) or the Federal Circuit and Family Court of Australia (Division</w:t>
      </w:r>
      <w:r w:rsidR="00B15495" w:rsidRPr="00B15495">
        <w:t> </w:t>
      </w:r>
      <w:r w:rsidRPr="00B15495">
        <w:t>2)”.</w:t>
      </w:r>
    </w:p>
    <w:p w14:paraId="061057D0" w14:textId="77777777" w:rsidR="00874A3A" w:rsidRPr="00B15495" w:rsidRDefault="00C078AF" w:rsidP="00B15495">
      <w:pPr>
        <w:pStyle w:val="ItemHead"/>
      </w:pPr>
      <w:r w:rsidRPr="00B15495">
        <w:t>102</w:t>
      </w:r>
      <w:r w:rsidR="00874A3A" w:rsidRPr="00B15495">
        <w:t xml:space="preserve">  Paragraph 70NFD(b)</w:t>
      </w:r>
    </w:p>
    <w:p w14:paraId="3C05771E" w14:textId="77777777" w:rsidR="00874A3A" w:rsidRPr="00B15495" w:rsidRDefault="00874A3A" w:rsidP="00B15495">
      <w:pPr>
        <w:pStyle w:val="Item"/>
      </w:pPr>
      <w:r w:rsidRPr="00B15495">
        <w:t>Omit “Family Court”, substitute “Federal Circuit and Family Court of Australia”.</w:t>
      </w:r>
    </w:p>
    <w:p w14:paraId="38B78859" w14:textId="77777777" w:rsidR="00874A3A" w:rsidRPr="00B15495" w:rsidRDefault="00C078AF" w:rsidP="00B15495">
      <w:pPr>
        <w:pStyle w:val="ItemHead"/>
      </w:pPr>
      <w:r w:rsidRPr="00B15495">
        <w:t>103</w:t>
      </w:r>
      <w:r w:rsidR="00874A3A" w:rsidRPr="00B15495">
        <w:t xml:space="preserve">  Subsection</w:t>
      </w:r>
      <w:r w:rsidR="00B15495" w:rsidRPr="00B15495">
        <w:t> </w:t>
      </w:r>
      <w:r w:rsidR="00874A3A" w:rsidRPr="00B15495">
        <w:t>79(9)</w:t>
      </w:r>
    </w:p>
    <w:p w14:paraId="73F69EFD"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573E35E3" w14:textId="77777777" w:rsidR="00874A3A" w:rsidRPr="00B15495" w:rsidRDefault="00C078AF" w:rsidP="00B15495">
      <w:pPr>
        <w:pStyle w:val="ItemHead"/>
      </w:pPr>
      <w:r w:rsidRPr="00B15495">
        <w:t>104</w:t>
      </w:r>
      <w:r w:rsidR="00874A3A" w:rsidRPr="00B15495">
        <w:t xml:space="preserve">  Paragraph 79(9)(a)</w:t>
      </w:r>
    </w:p>
    <w:p w14:paraId="08A6278D" w14:textId="77777777" w:rsidR="00874A3A" w:rsidRPr="00B15495" w:rsidRDefault="00874A3A" w:rsidP="00B15495">
      <w:pPr>
        <w:pStyle w:val="Item"/>
      </w:pPr>
      <w:r w:rsidRPr="00B15495">
        <w:t>Repeal the paragraph, substitute:</w:t>
      </w:r>
    </w:p>
    <w:p w14:paraId="6947F6C8" w14:textId="77777777" w:rsidR="00874A3A" w:rsidRPr="00B15495" w:rsidRDefault="00874A3A" w:rsidP="00B15495">
      <w:pPr>
        <w:pStyle w:val="paragraph"/>
      </w:pPr>
      <w:r w:rsidRPr="00B15495">
        <w:tab/>
        <w:t>(a)</w:t>
      </w:r>
      <w:r w:rsidRPr="00B15495">
        <w:tab/>
        <w:t>the parties to the proceedings have attended a conference in relation to the matter to which the proceedings relate:</w:t>
      </w:r>
    </w:p>
    <w:p w14:paraId="08D33718" w14:textId="77777777" w:rsidR="00874A3A" w:rsidRPr="00B15495" w:rsidRDefault="00874A3A" w:rsidP="00B15495">
      <w:pPr>
        <w:pStyle w:val="paragraphsub"/>
      </w:pPr>
      <w:r w:rsidRPr="00B15495">
        <w:tab/>
        <w:t>(i)</w:t>
      </w:r>
      <w:r w:rsidRPr="00B15495">
        <w:tab/>
        <w:t>in the case of the Federal Circuit and Family Court of Australia (Division</w:t>
      </w:r>
      <w:r w:rsidR="00B15495" w:rsidRPr="00B15495">
        <w:t> </w:t>
      </w:r>
      <w:r w:rsidRPr="00B15495">
        <w:t xml:space="preserve">1)—with the Chief Executive Officer, or a </w:t>
      </w:r>
      <w:r w:rsidR="007C1B1B" w:rsidRPr="00B15495">
        <w:t xml:space="preserve">Senior </w:t>
      </w:r>
      <w:r w:rsidRPr="00B15495">
        <w:t>Registrar or Registrar of the Court; or</w:t>
      </w:r>
    </w:p>
    <w:p w14:paraId="29F53E6E" w14:textId="77777777" w:rsidR="00874A3A" w:rsidRPr="00B15495" w:rsidRDefault="00874A3A" w:rsidP="00B15495">
      <w:pPr>
        <w:pStyle w:val="paragraphsub"/>
      </w:pPr>
      <w:r w:rsidRPr="00B15495">
        <w:tab/>
        <w:t>(ii)</w:t>
      </w:r>
      <w:r w:rsidRPr="00B15495">
        <w:tab/>
        <w:t xml:space="preserve">in the case of the Family Court of that State—with a </w:t>
      </w:r>
      <w:r w:rsidR="007C1B1B" w:rsidRPr="00B15495">
        <w:t xml:space="preserve">Senior </w:t>
      </w:r>
      <w:r w:rsidRPr="00B15495">
        <w:t>Registrar or Registrar of that Family Court; or</w:t>
      </w:r>
    </w:p>
    <w:p w14:paraId="4068C9F8" w14:textId="77777777" w:rsidR="00874A3A" w:rsidRPr="00B15495" w:rsidRDefault="00C078AF" w:rsidP="00B15495">
      <w:pPr>
        <w:pStyle w:val="ItemHead"/>
      </w:pPr>
      <w:r w:rsidRPr="00B15495">
        <w:t>105</w:t>
      </w:r>
      <w:r w:rsidR="00874A3A" w:rsidRPr="00B15495">
        <w:t xml:space="preserve">  Paragraph 79H(3)(c)</w:t>
      </w:r>
    </w:p>
    <w:p w14:paraId="0F18F7ED"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BEC07DA" w14:textId="77777777" w:rsidR="00874A3A" w:rsidRPr="00B15495" w:rsidRDefault="00C078AF" w:rsidP="00B15495">
      <w:pPr>
        <w:pStyle w:val="ItemHead"/>
      </w:pPr>
      <w:r w:rsidRPr="00B15495">
        <w:t>106</w:t>
      </w:r>
      <w:r w:rsidR="00874A3A" w:rsidRPr="00B15495">
        <w:t xml:space="preserve">  Subsection</w:t>
      </w:r>
      <w:r w:rsidR="00B15495" w:rsidRPr="00B15495">
        <w:t> </w:t>
      </w:r>
      <w:r w:rsidR="00874A3A" w:rsidRPr="00B15495">
        <w:t>90SM(9)</w:t>
      </w:r>
    </w:p>
    <w:p w14:paraId="38F61E59"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54F7023D" w14:textId="77777777" w:rsidR="00874A3A" w:rsidRPr="00B15495" w:rsidRDefault="00C078AF" w:rsidP="00B15495">
      <w:pPr>
        <w:pStyle w:val="ItemHead"/>
      </w:pPr>
      <w:r w:rsidRPr="00B15495">
        <w:t>107</w:t>
      </w:r>
      <w:r w:rsidR="00874A3A" w:rsidRPr="00B15495">
        <w:t xml:space="preserve">  Paragraph 90SM(9)(a)</w:t>
      </w:r>
    </w:p>
    <w:p w14:paraId="231DCA0F" w14:textId="77777777" w:rsidR="00874A3A" w:rsidRPr="00B15495" w:rsidRDefault="00874A3A" w:rsidP="00B15495">
      <w:pPr>
        <w:pStyle w:val="Item"/>
      </w:pPr>
      <w:r w:rsidRPr="00B15495">
        <w:t>Repeal the paragraph, substitute:</w:t>
      </w:r>
    </w:p>
    <w:p w14:paraId="48DD6A81" w14:textId="77777777" w:rsidR="00874A3A" w:rsidRPr="00B15495" w:rsidRDefault="00874A3A" w:rsidP="00B15495">
      <w:pPr>
        <w:pStyle w:val="paragraph"/>
      </w:pPr>
      <w:r w:rsidRPr="00B15495">
        <w:tab/>
        <w:t>(a)</w:t>
      </w:r>
      <w:r w:rsidRPr="00B15495">
        <w:tab/>
        <w:t xml:space="preserve">the parties to the proceedings have attended a conference in relation to the matter to which the proceedings relate with the Chief Executive Officer, or a </w:t>
      </w:r>
      <w:r w:rsidR="007C1B1B" w:rsidRPr="00B15495">
        <w:t xml:space="preserve">Senior </w:t>
      </w:r>
      <w:r w:rsidRPr="00B15495">
        <w:t>Registrar or Registrar of the Federal Circuit and Family Court of Australia (Division</w:t>
      </w:r>
      <w:r w:rsidR="00B15495" w:rsidRPr="00B15495">
        <w:t> </w:t>
      </w:r>
      <w:r w:rsidRPr="00B15495">
        <w:t>1); or</w:t>
      </w:r>
    </w:p>
    <w:p w14:paraId="714BB485" w14:textId="77777777" w:rsidR="00874A3A" w:rsidRPr="00B15495" w:rsidRDefault="00C078AF" w:rsidP="00B15495">
      <w:pPr>
        <w:pStyle w:val="ItemHead"/>
      </w:pPr>
      <w:r w:rsidRPr="00B15495">
        <w:t>108</w:t>
      </w:r>
      <w:r w:rsidR="00874A3A" w:rsidRPr="00B15495">
        <w:t xml:space="preserve">  Paragraph 90SQ(3)(c)</w:t>
      </w:r>
    </w:p>
    <w:p w14:paraId="00595479"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E0A46B2" w14:textId="77777777" w:rsidR="00874A3A" w:rsidRPr="00B15495" w:rsidRDefault="00C078AF" w:rsidP="00B15495">
      <w:pPr>
        <w:pStyle w:val="ItemHead"/>
      </w:pPr>
      <w:r w:rsidRPr="00B15495">
        <w:t>109</w:t>
      </w:r>
      <w:r w:rsidR="00874A3A" w:rsidRPr="00B15495">
        <w:t xml:space="preserve">  Part</w:t>
      </w:r>
      <w:r w:rsidR="00B15495" w:rsidRPr="00B15495">
        <w:t> </w:t>
      </w:r>
      <w:r w:rsidR="00874A3A" w:rsidRPr="00B15495">
        <w:t>X</w:t>
      </w:r>
    </w:p>
    <w:p w14:paraId="6B472954" w14:textId="77777777" w:rsidR="00874A3A" w:rsidRPr="00B15495" w:rsidRDefault="00874A3A" w:rsidP="00B15495">
      <w:pPr>
        <w:pStyle w:val="Item"/>
      </w:pPr>
      <w:r w:rsidRPr="00B15495">
        <w:t>Repeal the Part.</w:t>
      </w:r>
    </w:p>
    <w:p w14:paraId="24095DC0" w14:textId="77777777" w:rsidR="00874A3A" w:rsidRPr="00B15495" w:rsidRDefault="00C078AF" w:rsidP="00B15495">
      <w:pPr>
        <w:pStyle w:val="ItemHead"/>
      </w:pPr>
      <w:r w:rsidRPr="00B15495">
        <w:t>110</w:t>
      </w:r>
      <w:r w:rsidR="00874A3A" w:rsidRPr="00B15495">
        <w:t xml:space="preserve">  Subsection</w:t>
      </w:r>
      <w:r w:rsidR="00B15495" w:rsidRPr="00B15495">
        <w:t> </w:t>
      </w:r>
      <w:r w:rsidR="00874A3A" w:rsidRPr="00B15495">
        <w:t>97(1)</w:t>
      </w:r>
    </w:p>
    <w:p w14:paraId="165E4753" w14:textId="77777777" w:rsidR="00874A3A" w:rsidRPr="00B15495" w:rsidRDefault="00874A3A" w:rsidP="00B15495">
      <w:pPr>
        <w:pStyle w:val="Item"/>
      </w:pPr>
      <w:r w:rsidRPr="00B15495">
        <w:t>Omit “Family Court, in the Federal Circuit Court of Australia,”, substitute “Federal Circuit and Family Court of Australia”.</w:t>
      </w:r>
    </w:p>
    <w:p w14:paraId="39E2F3F3" w14:textId="77777777" w:rsidR="00874A3A" w:rsidRPr="00B15495" w:rsidRDefault="00C078AF" w:rsidP="00B15495">
      <w:pPr>
        <w:pStyle w:val="ItemHead"/>
      </w:pPr>
      <w:r w:rsidRPr="00B15495">
        <w:t>111</w:t>
      </w:r>
      <w:r w:rsidR="00874A3A" w:rsidRPr="00B15495">
        <w:t xml:space="preserve">  Subsection</w:t>
      </w:r>
      <w:r w:rsidR="00B15495" w:rsidRPr="00B15495">
        <w:t> </w:t>
      </w:r>
      <w:r w:rsidR="00874A3A" w:rsidRPr="00B15495">
        <w:t>97(1A)</w:t>
      </w:r>
    </w:p>
    <w:p w14:paraId="52B57EFA" w14:textId="77777777" w:rsidR="00874A3A" w:rsidRPr="00B15495" w:rsidRDefault="00874A3A" w:rsidP="00B15495">
      <w:pPr>
        <w:pStyle w:val="Item"/>
      </w:pPr>
      <w:r w:rsidRPr="00B15495">
        <w:t>Omit all the words after “heard”, substitute:</w:t>
      </w:r>
    </w:p>
    <w:p w14:paraId="17D52486" w14:textId="77777777" w:rsidR="00874A3A" w:rsidRPr="00B15495" w:rsidRDefault="00874A3A" w:rsidP="00B15495">
      <w:pPr>
        <w:pStyle w:val="subsection"/>
      </w:pPr>
      <w:r w:rsidRPr="00B15495">
        <w:tab/>
      </w:r>
      <w:r w:rsidRPr="00B15495">
        <w:tab/>
        <w:t>by:</w:t>
      </w:r>
    </w:p>
    <w:p w14:paraId="66E6EB24" w14:textId="77777777" w:rsidR="00874A3A" w:rsidRPr="00B15495" w:rsidRDefault="00874A3A" w:rsidP="00B15495">
      <w:pPr>
        <w:pStyle w:val="paragraph"/>
      </w:pPr>
      <w:r w:rsidRPr="00B15495">
        <w:tab/>
        <w:t>(a)</w:t>
      </w:r>
      <w:r w:rsidRPr="00B15495">
        <w:tab/>
        <w:t>in the case of the Federal Circuit and Family Court of Australia (Division</w:t>
      </w:r>
      <w:r w:rsidR="00B15495" w:rsidRPr="00B15495">
        <w:t> </w:t>
      </w:r>
      <w:r w:rsidRPr="00B15495">
        <w:t xml:space="preserve">1)—a Judge, the Chief Executive Officer, or a </w:t>
      </w:r>
      <w:r w:rsidR="007C1B1B" w:rsidRPr="00B15495">
        <w:t xml:space="preserve">Senior </w:t>
      </w:r>
      <w:r w:rsidRPr="00B15495">
        <w:t>Registrar or Registrar of the Court, sitting in Chambers; and</w:t>
      </w:r>
    </w:p>
    <w:p w14:paraId="43D7A257" w14:textId="77777777" w:rsidR="00874A3A" w:rsidRPr="00B15495" w:rsidRDefault="00874A3A" w:rsidP="00B15495">
      <w:pPr>
        <w:pStyle w:val="paragraph"/>
      </w:pPr>
      <w:r w:rsidRPr="00B15495">
        <w:tab/>
        <w:t>(b)</w:t>
      </w:r>
      <w:r w:rsidRPr="00B15495">
        <w:tab/>
        <w:t>in the case of the Federal Circuit and Family Court of Australia (Division</w:t>
      </w:r>
      <w:r w:rsidR="00B15495" w:rsidRPr="00B15495">
        <w:t> </w:t>
      </w:r>
      <w:r w:rsidRPr="00B15495">
        <w:t>2)—a Judge, the Chief Executive Officer, or a</w:t>
      </w:r>
      <w:r w:rsidR="007C1B1B" w:rsidRPr="00B15495">
        <w:t xml:space="preserve"> Senior </w:t>
      </w:r>
      <w:r w:rsidRPr="00B15495">
        <w:t>Registrar</w:t>
      </w:r>
      <w:r w:rsidR="007C1B1B" w:rsidRPr="00B15495">
        <w:t xml:space="preserve"> or Registrar</w:t>
      </w:r>
      <w:r w:rsidRPr="00B15495">
        <w:t xml:space="preserve"> of the Court, sitting in Chambers; and</w:t>
      </w:r>
    </w:p>
    <w:p w14:paraId="427BAA6A" w14:textId="77777777" w:rsidR="00874A3A" w:rsidRPr="00B15495" w:rsidRDefault="00874A3A" w:rsidP="00B15495">
      <w:pPr>
        <w:pStyle w:val="paragraph"/>
      </w:pPr>
      <w:r w:rsidRPr="00B15495">
        <w:tab/>
        <w:t>(c)</w:t>
      </w:r>
      <w:r w:rsidRPr="00B15495">
        <w:tab/>
        <w:t>in any other case—a Judge, Registrar or magistrate sitting in Chambers.</w:t>
      </w:r>
    </w:p>
    <w:p w14:paraId="1D4570F0" w14:textId="77777777" w:rsidR="00874A3A" w:rsidRPr="00B15495" w:rsidRDefault="00C078AF" w:rsidP="00B15495">
      <w:pPr>
        <w:pStyle w:val="ItemHead"/>
      </w:pPr>
      <w:r w:rsidRPr="00B15495">
        <w:t>112</w:t>
      </w:r>
      <w:r w:rsidR="00874A3A" w:rsidRPr="00B15495">
        <w:t xml:space="preserve">  Subsection</w:t>
      </w:r>
      <w:r w:rsidR="00B15495" w:rsidRPr="00B15495">
        <w:t> </w:t>
      </w:r>
      <w:r w:rsidR="00874A3A" w:rsidRPr="00B15495">
        <w:t>97(2)</w:t>
      </w:r>
    </w:p>
    <w:p w14:paraId="0C0A6528" w14:textId="77777777" w:rsidR="00874A3A" w:rsidRPr="00B15495" w:rsidRDefault="00874A3A" w:rsidP="00B15495">
      <w:pPr>
        <w:pStyle w:val="Item"/>
      </w:pPr>
      <w:r w:rsidRPr="00B15495">
        <w:t>Omit “Family Court”, substitute “Federal Circui</w:t>
      </w:r>
      <w:r w:rsidR="00C2640D" w:rsidRPr="00B15495">
        <w:t>t and Family Court of Australia</w:t>
      </w:r>
      <w:r w:rsidRPr="00B15495">
        <w:t>”.</w:t>
      </w:r>
    </w:p>
    <w:p w14:paraId="05D76B54" w14:textId="77777777" w:rsidR="00874A3A" w:rsidRPr="00B15495" w:rsidRDefault="00C078AF" w:rsidP="00B15495">
      <w:pPr>
        <w:pStyle w:val="ItemHead"/>
      </w:pPr>
      <w:r w:rsidRPr="00B15495">
        <w:t>113</w:t>
      </w:r>
      <w:r w:rsidR="00874A3A" w:rsidRPr="00B15495">
        <w:t xml:space="preserve">  Subsection</w:t>
      </w:r>
      <w:r w:rsidR="00B15495" w:rsidRPr="00B15495">
        <w:t> </w:t>
      </w:r>
      <w:r w:rsidR="00874A3A" w:rsidRPr="00B15495">
        <w:t>98(1)</w:t>
      </w:r>
    </w:p>
    <w:p w14:paraId="343D270B" w14:textId="77777777" w:rsidR="00874A3A" w:rsidRPr="00B15495" w:rsidRDefault="00874A3A" w:rsidP="00B15495">
      <w:pPr>
        <w:pStyle w:val="Item"/>
      </w:pPr>
      <w:r w:rsidRPr="00B15495">
        <w:t>Omit “(1)”.</w:t>
      </w:r>
    </w:p>
    <w:p w14:paraId="290FAD4F" w14:textId="77777777" w:rsidR="00874A3A" w:rsidRPr="00B15495" w:rsidRDefault="00C078AF" w:rsidP="00B15495">
      <w:pPr>
        <w:pStyle w:val="ItemHead"/>
      </w:pPr>
      <w:r w:rsidRPr="00B15495">
        <w:t>114</w:t>
      </w:r>
      <w:r w:rsidR="00874A3A" w:rsidRPr="00B15495">
        <w:t xml:space="preserve">  Subsection</w:t>
      </w:r>
      <w:r w:rsidR="00B15495" w:rsidRPr="00B15495">
        <w:t> </w:t>
      </w:r>
      <w:r w:rsidR="00874A3A" w:rsidRPr="00B15495">
        <w:t>98(1)</w:t>
      </w:r>
    </w:p>
    <w:p w14:paraId="59788125" w14:textId="77777777" w:rsidR="00874A3A" w:rsidRPr="00B15495" w:rsidRDefault="00874A3A" w:rsidP="00B15495">
      <w:pPr>
        <w:pStyle w:val="Item"/>
      </w:pPr>
      <w:r w:rsidRPr="00B15495">
        <w:t>Omit “standard Rules of Court”, substitute “applicable Rules of Court”.</w:t>
      </w:r>
    </w:p>
    <w:p w14:paraId="7EFF5349" w14:textId="77777777" w:rsidR="00874A3A" w:rsidRPr="00B15495" w:rsidRDefault="00C078AF" w:rsidP="00B15495">
      <w:pPr>
        <w:pStyle w:val="ItemHead"/>
      </w:pPr>
      <w:r w:rsidRPr="00B15495">
        <w:t>115</w:t>
      </w:r>
      <w:r w:rsidR="00874A3A" w:rsidRPr="00B15495">
        <w:t xml:space="preserve">  Subsection</w:t>
      </w:r>
      <w:r w:rsidR="00B15495" w:rsidRPr="00B15495">
        <w:t> </w:t>
      </w:r>
      <w:r w:rsidR="00874A3A" w:rsidRPr="00B15495">
        <w:t>98(2)</w:t>
      </w:r>
    </w:p>
    <w:p w14:paraId="242B1879" w14:textId="77777777" w:rsidR="00874A3A" w:rsidRPr="00B15495" w:rsidRDefault="00874A3A" w:rsidP="00B15495">
      <w:pPr>
        <w:pStyle w:val="Item"/>
      </w:pPr>
      <w:r w:rsidRPr="00B15495">
        <w:t xml:space="preserve">Repeal the </w:t>
      </w:r>
      <w:r w:rsidR="00B15495" w:rsidRPr="00B15495">
        <w:t>subsection (</w:t>
      </w:r>
      <w:r w:rsidRPr="00B15495">
        <w:t>including the note).</w:t>
      </w:r>
    </w:p>
    <w:p w14:paraId="2456A4AA" w14:textId="77777777" w:rsidR="00874A3A" w:rsidRPr="00B15495" w:rsidRDefault="00C078AF" w:rsidP="00B15495">
      <w:pPr>
        <w:pStyle w:val="ItemHead"/>
      </w:pPr>
      <w:r w:rsidRPr="00B15495">
        <w:t>116</w:t>
      </w:r>
      <w:r w:rsidR="00874A3A" w:rsidRPr="00B15495">
        <w:t xml:space="preserve">  Sections</w:t>
      </w:r>
      <w:r w:rsidR="00B15495" w:rsidRPr="00B15495">
        <w:t> </w:t>
      </w:r>
      <w:r w:rsidR="00874A3A" w:rsidRPr="00B15495">
        <w:t>98AA and 98AB</w:t>
      </w:r>
    </w:p>
    <w:p w14:paraId="2AF7C4E8" w14:textId="77777777" w:rsidR="00874A3A" w:rsidRPr="00B15495" w:rsidRDefault="00874A3A" w:rsidP="00B15495">
      <w:pPr>
        <w:pStyle w:val="Item"/>
      </w:pPr>
      <w:r w:rsidRPr="00B15495">
        <w:t>Repeal the sections.</w:t>
      </w:r>
    </w:p>
    <w:p w14:paraId="7E49C621" w14:textId="77777777" w:rsidR="00874A3A" w:rsidRPr="00B15495" w:rsidRDefault="00C078AF" w:rsidP="00B15495">
      <w:pPr>
        <w:pStyle w:val="ItemHead"/>
      </w:pPr>
      <w:r w:rsidRPr="00B15495">
        <w:t>117</w:t>
      </w:r>
      <w:r w:rsidR="00874A3A" w:rsidRPr="00B15495">
        <w:t xml:space="preserve">  Subsection</w:t>
      </w:r>
      <w:r w:rsidR="00B15495" w:rsidRPr="00B15495">
        <w:t> </w:t>
      </w:r>
      <w:r w:rsidR="00874A3A" w:rsidRPr="00B15495">
        <w:t>100B(2)</w:t>
      </w:r>
    </w:p>
    <w:p w14:paraId="6F42D5A0" w14:textId="77777777" w:rsidR="00874A3A" w:rsidRPr="00B15495" w:rsidRDefault="00874A3A" w:rsidP="00B15495">
      <w:pPr>
        <w:pStyle w:val="Item"/>
      </w:pPr>
      <w:r w:rsidRPr="00B15495">
        <w:t>Omit “Family Court”, substitute “Federal Circuit and Family Court of Australia”.</w:t>
      </w:r>
    </w:p>
    <w:p w14:paraId="720A3BDB" w14:textId="77777777" w:rsidR="00874A3A" w:rsidRPr="00B15495" w:rsidRDefault="00C078AF" w:rsidP="00B15495">
      <w:pPr>
        <w:pStyle w:val="ItemHead"/>
      </w:pPr>
      <w:r w:rsidRPr="00B15495">
        <w:t>118</w:t>
      </w:r>
      <w:r w:rsidR="00874A3A" w:rsidRPr="00B15495">
        <w:t xml:space="preserve">  Subsection</w:t>
      </w:r>
      <w:r w:rsidR="00B15495" w:rsidRPr="00B15495">
        <w:t> </w:t>
      </w:r>
      <w:r w:rsidR="00874A3A" w:rsidRPr="00B15495">
        <w:t xml:space="preserve">102F(7) (definition of </w:t>
      </w:r>
      <w:r w:rsidR="00874A3A" w:rsidRPr="00B15495">
        <w:rPr>
          <w:i/>
        </w:rPr>
        <w:t>courtroom</w:t>
      </w:r>
      <w:r w:rsidR="00874A3A" w:rsidRPr="00B15495">
        <w:t>)</w:t>
      </w:r>
    </w:p>
    <w:p w14:paraId="0DA72D95" w14:textId="77777777" w:rsidR="00874A3A" w:rsidRPr="00B15495" w:rsidRDefault="00874A3A" w:rsidP="00B15495">
      <w:pPr>
        <w:pStyle w:val="Item"/>
      </w:pPr>
      <w:r w:rsidRPr="00B15495">
        <w:t>Repeal the definition, substitute:</w:t>
      </w:r>
    </w:p>
    <w:p w14:paraId="618C6BB1" w14:textId="77777777" w:rsidR="00874A3A" w:rsidRPr="00B15495" w:rsidRDefault="00874A3A" w:rsidP="00B15495">
      <w:pPr>
        <w:pStyle w:val="Definition"/>
      </w:pPr>
      <w:r w:rsidRPr="00B15495">
        <w:rPr>
          <w:b/>
          <w:i/>
        </w:rPr>
        <w:t>courtroom</w:t>
      </w:r>
      <w:r w:rsidRPr="00B15495">
        <w:t>, in relation to a Judge or a court, means the courtroom or other place where the Judge or court is sitting.</w:t>
      </w:r>
    </w:p>
    <w:p w14:paraId="630C58D7" w14:textId="77777777" w:rsidR="00874A3A" w:rsidRPr="00B15495" w:rsidRDefault="00C078AF" w:rsidP="00B15495">
      <w:pPr>
        <w:pStyle w:val="ItemHead"/>
      </w:pPr>
      <w:r w:rsidRPr="00B15495">
        <w:t>119</w:t>
      </w:r>
      <w:r w:rsidR="00874A3A" w:rsidRPr="00B15495">
        <w:t xml:space="preserve">  Subsection</w:t>
      </w:r>
      <w:r w:rsidR="00B15495" w:rsidRPr="00B15495">
        <w:t> </w:t>
      </w:r>
      <w:r w:rsidR="00874A3A" w:rsidRPr="00B15495">
        <w:t>102G(2)</w:t>
      </w:r>
    </w:p>
    <w:p w14:paraId="6BB90D64" w14:textId="77777777" w:rsidR="00874A3A" w:rsidRPr="00B15495" w:rsidRDefault="00874A3A" w:rsidP="00B15495">
      <w:pPr>
        <w:pStyle w:val="Item"/>
      </w:pPr>
      <w:r w:rsidRPr="00B15495">
        <w:t>Omit “(that is not a split court)”.</w:t>
      </w:r>
    </w:p>
    <w:p w14:paraId="354394A3" w14:textId="77777777" w:rsidR="00874A3A" w:rsidRPr="00B15495" w:rsidRDefault="00C078AF" w:rsidP="00B15495">
      <w:pPr>
        <w:pStyle w:val="ItemHead"/>
      </w:pPr>
      <w:r w:rsidRPr="00B15495">
        <w:t>120</w:t>
      </w:r>
      <w:r w:rsidR="00874A3A" w:rsidRPr="00B15495">
        <w:t xml:space="preserve">  Subsection</w:t>
      </w:r>
      <w:r w:rsidR="00B15495" w:rsidRPr="00B15495">
        <w:t> </w:t>
      </w:r>
      <w:r w:rsidR="00874A3A" w:rsidRPr="00B15495">
        <w:t>102G(3)</w:t>
      </w:r>
    </w:p>
    <w:p w14:paraId="7CAA0CD9" w14:textId="77777777" w:rsidR="00874A3A" w:rsidRPr="00B15495" w:rsidRDefault="00874A3A" w:rsidP="00B15495">
      <w:pPr>
        <w:pStyle w:val="Item"/>
      </w:pPr>
      <w:r w:rsidRPr="00B15495">
        <w:t>Repeal the subsection.</w:t>
      </w:r>
    </w:p>
    <w:p w14:paraId="22BBE6A8" w14:textId="77777777" w:rsidR="00874A3A" w:rsidRPr="00B15495" w:rsidRDefault="00C078AF" w:rsidP="00B15495">
      <w:pPr>
        <w:pStyle w:val="ItemHead"/>
      </w:pPr>
      <w:r w:rsidRPr="00B15495">
        <w:t>121</w:t>
      </w:r>
      <w:r w:rsidR="00874A3A" w:rsidRPr="00B15495">
        <w:t xml:space="preserve">  Section</w:t>
      </w:r>
      <w:r w:rsidR="00B15495" w:rsidRPr="00B15495">
        <w:t> </w:t>
      </w:r>
      <w:r w:rsidR="00874A3A" w:rsidRPr="00B15495">
        <w:t>102H</w:t>
      </w:r>
    </w:p>
    <w:p w14:paraId="1D8C7E65" w14:textId="77777777" w:rsidR="00874A3A" w:rsidRPr="00B15495" w:rsidRDefault="00874A3A" w:rsidP="00B15495">
      <w:pPr>
        <w:pStyle w:val="Item"/>
      </w:pPr>
      <w:r w:rsidRPr="00B15495">
        <w:t>Repeal the section.</w:t>
      </w:r>
    </w:p>
    <w:p w14:paraId="31D9A77C" w14:textId="77777777" w:rsidR="00874A3A" w:rsidRPr="00B15495" w:rsidRDefault="00C078AF" w:rsidP="00B15495">
      <w:pPr>
        <w:pStyle w:val="ItemHead"/>
      </w:pPr>
      <w:r w:rsidRPr="00B15495">
        <w:t>122</w:t>
      </w:r>
      <w:r w:rsidR="00874A3A" w:rsidRPr="00B15495">
        <w:t xml:space="preserve">  Subsection</w:t>
      </w:r>
      <w:r w:rsidR="00B15495" w:rsidRPr="00B15495">
        <w:t> </w:t>
      </w:r>
      <w:r w:rsidR="00874A3A" w:rsidRPr="00B15495">
        <w:t>102J(1)</w:t>
      </w:r>
    </w:p>
    <w:p w14:paraId="05FAFBC5" w14:textId="77777777" w:rsidR="00874A3A" w:rsidRPr="00B15495" w:rsidRDefault="00874A3A" w:rsidP="00B15495">
      <w:pPr>
        <w:pStyle w:val="Item"/>
      </w:pPr>
      <w:r w:rsidRPr="00B15495">
        <w:t>Omit “(1)”.</w:t>
      </w:r>
    </w:p>
    <w:p w14:paraId="08995F21" w14:textId="77777777" w:rsidR="00874A3A" w:rsidRPr="00B15495" w:rsidRDefault="00C078AF" w:rsidP="00B15495">
      <w:pPr>
        <w:pStyle w:val="ItemHead"/>
      </w:pPr>
      <w:r w:rsidRPr="00B15495">
        <w:t>123</w:t>
      </w:r>
      <w:r w:rsidR="00874A3A" w:rsidRPr="00B15495">
        <w:t xml:space="preserve">  Subsection</w:t>
      </w:r>
      <w:r w:rsidR="00B15495" w:rsidRPr="00B15495">
        <w:t> </w:t>
      </w:r>
      <w:r w:rsidR="00874A3A" w:rsidRPr="00B15495">
        <w:t>102J(2)</w:t>
      </w:r>
    </w:p>
    <w:p w14:paraId="7EE32F0E" w14:textId="77777777" w:rsidR="00874A3A" w:rsidRPr="00B15495" w:rsidRDefault="00874A3A" w:rsidP="00B15495">
      <w:pPr>
        <w:pStyle w:val="Item"/>
      </w:pPr>
      <w:r w:rsidRPr="00B15495">
        <w:t>Repeal the subsection.</w:t>
      </w:r>
    </w:p>
    <w:p w14:paraId="6C912385" w14:textId="77777777" w:rsidR="00874A3A" w:rsidRPr="00B15495" w:rsidRDefault="00C078AF" w:rsidP="00B15495">
      <w:pPr>
        <w:pStyle w:val="ItemHead"/>
      </w:pPr>
      <w:r w:rsidRPr="00B15495">
        <w:t>124</w:t>
      </w:r>
      <w:r w:rsidR="00874A3A" w:rsidRPr="00B15495">
        <w:t xml:space="preserve">  Paragraph 102K(1)(c)</w:t>
      </w:r>
    </w:p>
    <w:p w14:paraId="170C93D7" w14:textId="77777777" w:rsidR="00874A3A" w:rsidRPr="00B15495" w:rsidRDefault="00874A3A" w:rsidP="00B15495">
      <w:pPr>
        <w:pStyle w:val="Item"/>
      </w:pPr>
      <w:r w:rsidRPr="00B15495">
        <w:t>Omit “Division; or”, substitute “Division.”.</w:t>
      </w:r>
    </w:p>
    <w:p w14:paraId="58904F95" w14:textId="77777777" w:rsidR="00874A3A" w:rsidRPr="00B15495" w:rsidRDefault="00C078AF" w:rsidP="00B15495">
      <w:pPr>
        <w:pStyle w:val="ItemHead"/>
      </w:pPr>
      <w:r w:rsidRPr="00B15495">
        <w:t>125</w:t>
      </w:r>
      <w:r w:rsidR="00874A3A" w:rsidRPr="00B15495">
        <w:t xml:space="preserve">  Paragraph 102K(1)(d)</w:t>
      </w:r>
    </w:p>
    <w:p w14:paraId="3349F4FA" w14:textId="77777777" w:rsidR="00874A3A" w:rsidRPr="00B15495" w:rsidRDefault="00874A3A" w:rsidP="00B15495">
      <w:pPr>
        <w:pStyle w:val="Item"/>
      </w:pPr>
      <w:r w:rsidRPr="00B15495">
        <w:t>Repeal the paragraph.</w:t>
      </w:r>
    </w:p>
    <w:p w14:paraId="3747D93D" w14:textId="77777777" w:rsidR="00874A3A" w:rsidRPr="00B15495" w:rsidRDefault="00C078AF" w:rsidP="00B15495">
      <w:pPr>
        <w:pStyle w:val="ItemHead"/>
      </w:pPr>
      <w:r w:rsidRPr="00B15495">
        <w:t>126</w:t>
      </w:r>
      <w:r w:rsidR="00874A3A" w:rsidRPr="00B15495">
        <w:t xml:space="preserve">  Division</w:t>
      </w:r>
      <w:r w:rsidR="00B15495" w:rsidRPr="00B15495">
        <w:t> </w:t>
      </w:r>
      <w:r w:rsidR="00874A3A" w:rsidRPr="00B15495">
        <w:t>3 of Part</w:t>
      </w:r>
      <w:r w:rsidR="00B15495" w:rsidRPr="00B15495">
        <w:t> </w:t>
      </w:r>
      <w:r w:rsidR="00874A3A" w:rsidRPr="00B15495">
        <w:t>XI</w:t>
      </w:r>
    </w:p>
    <w:p w14:paraId="5A65B866" w14:textId="77777777" w:rsidR="00874A3A" w:rsidRPr="00B15495" w:rsidRDefault="00874A3A" w:rsidP="00B15495">
      <w:pPr>
        <w:pStyle w:val="Item"/>
      </w:pPr>
      <w:r w:rsidRPr="00B15495">
        <w:t>Repeal the Division.</w:t>
      </w:r>
    </w:p>
    <w:p w14:paraId="0B600696" w14:textId="77777777" w:rsidR="00EE6387" w:rsidRPr="00B15495" w:rsidRDefault="00C078AF" w:rsidP="00B15495">
      <w:pPr>
        <w:pStyle w:val="ItemHead"/>
      </w:pPr>
      <w:r w:rsidRPr="00B15495">
        <w:t>127</w:t>
      </w:r>
      <w:r w:rsidR="00EE6387" w:rsidRPr="00B15495">
        <w:t xml:space="preserve">  Division</w:t>
      </w:r>
      <w:r w:rsidR="00B15495" w:rsidRPr="00B15495">
        <w:t> </w:t>
      </w:r>
      <w:r w:rsidR="00EE6387" w:rsidRPr="00B15495">
        <w:t>4 of Part</w:t>
      </w:r>
      <w:r w:rsidR="00B15495" w:rsidRPr="00B15495">
        <w:t> </w:t>
      </w:r>
      <w:r w:rsidR="00EE6387" w:rsidRPr="00B15495">
        <w:t>XI (heading)</w:t>
      </w:r>
    </w:p>
    <w:p w14:paraId="7DE960AF" w14:textId="77777777" w:rsidR="00EE6387" w:rsidRPr="00B15495" w:rsidRDefault="00EE6387" w:rsidP="00B15495">
      <w:pPr>
        <w:pStyle w:val="Item"/>
      </w:pPr>
      <w:r w:rsidRPr="00B15495">
        <w:t>Repeal the heading, substitute:</w:t>
      </w:r>
    </w:p>
    <w:p w14:paraId="7D2F229D" w14:textId="77777777" w:rsidR="00EE6387" w:rsidRPr="00B15495" w:rsidRDefault="00EE6387" w:rsidP="00B15495">
      <w:pPr>
        <w:pStyle w:val="ActHead3"/>
      </w:pPr>
      <w:bookmarkStart w:id="18" w:name="_Toc65744685"/>
      <w:r w:rsidRPr="009B1019">
        <w:rPr>
          <w:rStyle w:val="CharDivNo"/>
        </w:rPr>
        <w:t>Division</w:t>
      </w:r>
      <w:r w:rsidR="00B15495" w:rsidRPr="009B1019">
        <w:rPr>
          <w:rStyle w:val="CharDivNo"/>
        </w:rPr>
        <w:t> </w:t>
      </w:r>
      <w:r w:rsidRPr="009B1019">
        <w:rPr>
          <w:rStyle w:val="CharDivNo"/>
        </w:rPr>
        <w:t>3</w:t>
      </w:r>
      <w:r w:rsidRPr="00B15495">
        <w:t>—</w:t>
      </w:r>
      <w:r w:rsidRPr="009B1019">
        <w:rPr>
          <w:rStyle w:val="CharDivText"/>
        </w:rPr>
        <w:t>Cross</w:t>
      </w:r>
      <w:r w:rsidR="004D6FA8" w:rsidRPr="009B1019">
        <w:rPr>
          <w:rStyle w:val="CharDivText"/>
        </w:rPr>
        <w:noBreakHyphen/>
      </w:r>
      <w:r w:rsidRPr="009B1019">
        <w:rPr>
          <w:rStyle w:val="CharDivText"/>
        </w:rPr>
        <w:t>examination of parties where allegations of family violence</w:t>
      </w:r>
      <w:bookmarkEnd w:id="18"/>
    </w:p>
    <w:p w14:paraId="144FE9C8" w14:textId="77777777" w:rsidR="00874A3A" w:rsidRPr="00B15495" w:rsidRDefault="00C078AF" w:rsidP="00B15495">
      <w:pPr>
        <w:pStyle w:val="ItemHead"/>
      </w:pPr>
      <w:r w:rsidRPr="00B15495">
        <w:t>128</w:t>
      </w:r>
      <w:r w:rsidR="00874A3A" w:rsidRPr="00B15495">
        <w:t xml:space="preserve">  Subsection</w:t>
      </w:r>
      <w:r w:rsidR="00B15495" w:rsidRPr="00B15495">
        <w:t> </w:t>
      </w:r>
      <w:r w:rsidR="00874A3A" w:rsidRPr="00B15495">
        <w:t>102Q(1) (</w:t>
      </w:r>
      <w:r w:rsidR="00B15495" w:rsidRPr="00B15495">
        <w:t>paragraphs (</w:t>
      </w:r>
      <w:r w:rsidR="00874A3A" w:rsidRPr="00B15495">
        <w:t xml:space="preserve">a) and (b) of the definition of </w:t>
      </w:r>
      <w:r w:rsidR="00874A3A" w:rsidRPr="00B15495">
        <w:rPr>
          <w:i/>
        </w:rPr>
        <w:t>appropriate court official</w:t>
      </w:r>
      <w:r w:rsidR="00874A3A" w:rsidRPr="00B15495">
        <w:t>)</w:t>
      </w:r>
    </w:p>
    <w:p w14:paraId="58C8642A" w14:textId="77777777" w:rsidR="00874A3A" w:rsidRPr="00B15495" w:rsidRDefault="00874A3A" w:rsidP="00B15495">
      <w:pPr>
        <w:pStyle w:val="Item"/>
      </w:pPr>
      <w:r w:rsidRPr="00B15495">
        <w:t>Repeal the paragraphs, substitute:</w:t>
      </w:r>
    </w:p>
    <w:p w14:paraId="1AB7762D" w14:textId="77777777" w:rsidR="00874A3A" w:rsidRPr="00B15495" w:rsidRDefault="00874A3A" w:rsidP="00B15495">
      <w:pPr>
        <w:pStyle w:val="paragraph"/>
      </w:pPr>
      <w:r w:rsidRPr="00B15495">
        <w:tab/>
        <w:t>(a)</w:t>
      </w:r>
      <w:r w:rsidRPr="00B15495">
        <w:tab/>
        <w:t>in relation to the Federal Circuit and Family Court of Australia—the Chief Executive Officer; and</w:t>
      </w:r>
    </w:p>
    <w:p w14:paraId="0B3D6ACD" w14:textId="77777777" w:rsidR="00874A3A" w:rsidRPr="00B15495" w:rsidRDefault="00C078AF" w:rsidP="00B15495">
      <w:pPr>
        <w:pStyle w:val="ItemHead"/>
      </w:pPr>
      <w:r w:rsidRPr="00B15495">
        <w:t>129</w:t>
      </w:r>
      <w:r w:rsidR="00874A3A" w:rsidRPr="00B15495">
        <w:t xml:space="preserve">  Subsection</w:t>
      </w:r>
      <w:r w:rsidR="00B15495" w:rsidRPr="00B15495">
        <w:t> </w:t>
      </w:r>
      <w:r w:rsidR="00874A3A" w:rsidRPr="00B15495">
        <w:t>105(1) (note)</w:t>
      </w:r>
    </w:p>
    <w:p w14:paraId="4E36F4C4" w14:textId="77777777" w:rsidR="00874A3A" w:rsidRPr="00B15495" w:rsidRDefault="00874A3A" w:rsidP="00B15495">
      <w:pPr>
        <w:pStyle w:val="Item"/>
      </w:pPr>
      <w:r w:rsidRPr="00B15495">
        <w:t>Repeal the note.</w:t>
      </w:r>
    </w:p>
    <w:p w14:paraId="2D58E92F" w14:textId="77777777" w:rsidR="00874A3A" w:rsidRPr="00B15495" w:rsidRDefault="00C078AF" w:rsidP="00B15495">
      <w:pPr>
        <w:pStyle w:val="ItemHead"/>
      </w:pPr>
      <w:r w:rsidRPr="00B15495">
        <w:t>130</w:t>
      </w:r>
      <w:r w:rsidR="00874A3A" w:rsidRPr="00B15495">
        <w:t xml:space="preserve">  Subsection</w:t>
      </w:r>
      <w:r w:rsidR="00B15495" w:rsidRPr="00B15495">
        <w:t> </w:t>
      </w:r>
      <w:r w:rsidR="00874A3A" w:rsidRPr="00B15495">
        <w:t>109A(1)</w:t>
      </w:r>
    </w:p>
    <w:p w14:paraId="46F66BB8" w14:textId="77777777" w:rsidR="00874A3A" w:rsidRPr="00B15495" w:rsidRDefault="00874A3A" w:rsidP="00B15495">
      <w:pPr>
        <w:pStyle w:val="Item"/>
      </w:pPr>
      <w:r w:rsidRPr="00B15495">
        <w:t>Omit “the Judges, or a majority of them,”, substitute “the Chief Justice of the Federal Circuit and Family Court of Australia (Division</w:t>
      </w:r>
      <w:r w:rsidR="00B15495" w:rsidRPr="00B15495">
        <w:t> </w:t>
      </w:r>
      <w:r w:rsidRPr="00B15495">
        <w:t>1)”.</w:t>
      </w:r>
    </w:p>
    <w:p w14:paraId="768F3BCC" w14:textId="77777777" w:rsidR="00874A3A" w:rsidRPr="00B15495" w:rsidRDefault="00C078AF" w:rsidP="00B15495">
      <w:pPr>
        <w:pStyle w:val="ItemHead"/>
      </w:pPr>
      <w:r w:rsidRPr="00B15495">
        <w:t>131</w:t>
      </w:r>
      <w:r w:rsidR="00874A3A" w:rsidRPr="00B15495">
        <w:t xml:space="preserve">  Subsection</w:t>
      </w:r>
      <w:r w:rsidR="00B15495" w:rsidRPr="00B15495">
        <w:t> </w:t>
      </w:r>
      <w:r w:rsidR="00874A3A" w:rsidRPr="00B15495">
        <w:t>109A(5) (note)</w:t>
      </w:r>
    </w:p>
    <w:p w14:paraId="6FF5E5A9" w14:textId="77777777" w:rsidR="00874A3A" w:rsidRPr="00B15495" w:rsidRDefault="00874A3A" w:rsidP="00B15495">
      <w:pPr>
        <w:pStyle w:val="Item"/>
      </w:pPr>
      <w:r w:rsidRPr="00B15495">
        <w:t>Repeal the note.</w:t>
      </w:r>
    </w:p>
    <w:p w14:paraId="47787B9B" w14:textId="77777777" w:rsidR="00874A3A" w:rsidRPr="00B15495" w:rsidRDefault="00C078AF" w:rsidP="00B15495">
      <w:pPr>
        <w:pStyle w:val="ItemHead"/>
      </w:pPr>
      <w:r w:rsidRPr="00B15495">
        <w:t>132</w:t>
      </w:r>
      <w:r w:rsidR="00874A3A" w:rsidRPr="00B15495">
        <w:t xml:space="preserve">  After section</w:t>
      </w:r>
      <w:r w:rsidR="00B15495" w:rsidRPr="00B15495">
        <w:t> </w:t>
      </w:r>
      <w:r w:rsidR="00874A3A" w:rsidRPr="00B15495">
        <w:t>109A</w:t>
      </w:r>
    </w:p>
    <w:p w14:paraId="742AC2D8" w14:textId="77777777" w:rsidR="00874A3A" w:rsidRPr="00B15495" w:rsidRDefault="00874A3A" w:rsidP="00B15495">
      <w:pPr>
        <w:pStyle w:val="Item"/>
      </w:pPr>
      <w:r w:rsidRPr="00B15495">
        <w:t>Insert:</w:t>
      </w:r>
    </w:p>
    <w:p w14:paraId="2781DAFF" w14:textId="77777777" w:rsidR="00874A3A" w:rsidRPr="00B15495" w:rsidRDefault="00874A3A" w:rsidP="00B15495">
      <w:pPr>
        <w:pStyle w:val="ActHead5"/>
      </w:pPr>
      <w:bookmarkStart w:id="19" w:name="_Toc65744686"/>
      <w:r w:rsidRPr="009B1019">
        <w:rPr>
          <w:rStyle w:val="CharSectno"/>
        </w:rPr>
        <w:t>109A</w:t>
      </w:r>
      <w:r w:rsidR="0087057A" w:rsidRPr="009B1019">
        <w:rPr>
          <w:rStyle w:val="CharSectno"/>
        </w:rPr>
        <w:t>A</w:t>
      </w:r>
      <w:r w:rsidRPr="00B15495">
        <w:t xml:space="preserve">  Rules of Court relating to enforcement—Federal Circuit and Family Court of Australia (Division</w:t>
      </w:r>
      <w:r w:rsidR="00B15495" w:rsidRPr="00B15495">
        <w:t> </w:t>
      </w:r>
      <w:r w:rsidRPr="00B15495">
        <w:t>1)</w:t>
      </w:r>
      <w:bookmarkEnd w:id="19"/>
    </w:p>
    <w:p w14:paraId="3BBB2C4C" w14:textId="77777777" w:rsidR="00874A3A" w:rsidRPr="00B15495" w:rsidRDefault="00874A3A" w:rsidP="00B15495">
      <w:pPr>
        <w:pStyle w:val="subsection"/>
      </w:pPr>
      <w:r w:rsidRPr="00B15495">
        <w:tab/>
        <w:t>(1)</w:t>
      </w:r>
      <w:r w:rsidRPr="00B15495">
        <w:tab/>
        <w:t>Section</w:t>
      </w:r>
      <w:r w:rsidR="00B15495" w:rsidRPr="00B15495">
        <w:t> </w:t>
      </w:r>
      <w:r w:rsidRPr="00B15495">
        <w:t>109A applies to the making of Rules of Court under Chapter</w:t>
      </w:r>
      <w:r w:rsidR="00B15495" w:rsidRPr="00B15495">
        <w:t> </w:t>
      </w:r>
      <w:r w:rsidRPr="00B15495">
        <w:t xml:space="preserve">3 of the </w:t>
      </w:r>
      <w:r w:rsidRPr="00B15495">
        <w:rPr>
          <w:i/>
        </w:rPr>
        <w:t>Federal Circuit and Family Court of Australia Act 20</w:t>
      </w:r>
      <w:r w:rsidR="00EF2D9C">
        <w:rPr>
          <w:i/>
        </w:rPr>
        <w:t>21</w:t>
      </w:r>
      <w:r w:rsidRPr="00B15495">
        <w:t xml:space="preserve"> in a corresponding way to the way in which it applies to the making of Rules of Court under section</w:t>
      </w:r>
      <w:r w:rsidR="00B15495" w:rsidRPr="00B15495">
        <w:t> </w:t>
      </w:r>
      <w:r w:rsidRPr="00B15495">
        <w:t>123 of this Act.</w:t>
      </w:r>
    </w:p>
    <w:p w14:paraId="169F3A47" w14:textId="77777777" w:rsidR="00874A3A" w:rsidRPr="00B15495" w:rsidRDefault="00874A3A" w:rsidP="00B15495">
      <w:pPr>
        <w:pStyle w:val="subsection"/>
      </w:pPr>
      <w:r w:rsidRPr="00B15495">
        <w:tab/>
        <w:t>(2)</w:t>
      </w:r>
      <w:r w:rsidRPr="00B15495">
        <w:tab/>
        <w:t>For the purposes of the application of section</w:t>
      </w:r>
      <w:r w:rsidR="00B15495" w:rsidRPr="00B15495">
        <w:t> </w:t>
      </w:r>
      <w:r w:rsidRPr="00B15495">
        <w:t xml:space="preserve">109A in accordance with </w:t>
      </w:r>
      <w:r w:rsidR="00B15495" w:rsidRPr="00B15495">
        <w:t>subsection (</w:t>
      </w:r>
      <w:r w:rsidRPr="00B15495">
        <w:t>1)</w:t>
      </w:r>
      <w:r w:rsidR="00A9592F" w:rsidRPr="00B15495">
        <w:t xml:space="preserve"> of this section</w:t>
      </w:r>
      <w:r w:rsidRPr="00B15495">
        <w:t>:</w:t>
      </w:r>
    </w:p>
    <w:p w14:paraId="758B6106" w14:textId="77777777" w:rsidR="00874A3A" w:rsidRPr="00B15495" w:rsidRDefault="00874A3A" w:rsidP="00B15495">
      <w:pPr>
        <w:pStyle w:val="paragraph"/>
      </w:pPr>
      <w:r w:rsidRPr="00B15495">
        <w:tab/>
        <w:t>(a)</w:t>
      </w:r>
      <w:r w:rsidRPr="00B15495">
        <w:tab/>
        <w:t>the reference in subsection</w:t>
      </w:r>
      <w:r w:rsidR="00B15495" w:rsidRPr="00B15495">
        <w:t> </w:t>
      </w:r>
      <w:r w:rsidRPr="00B15495">
        <w:t>109A(1) to the court is to be read as a reference to the Federal Circuit and Family Court of Australia (Division</w:t>
      </w:r>
      <w:r w:rsidR="00B15495" w:rsidRPr="00B15495">
        <w:t> </w:t>
      </w:r>
      <w:r w:rsidRPr="00B15495">
        <w:t>1); and</w:t>
      </w:r>
    </w:p>
    <w:p w14:paraId="7F161BF6" w14:textId="77777777" w:rsidR="00874A3A" w:rsidRPr="00B15495" w:rsidRDefault="00874A3A" w:rsidP="00B15495">
      <w:pPr>
        <w:pStyle w:val="paragraph"/>
      </w:pPr>
      <w:r w:rsidRPr="00B15495">
        <w:tab/>
        <w:t>(b)</w:t>
      </w:r>
      <w:r w:rsidRPr="00B15495">
        <w:tab/>
        <w:t>each reference in subsection</w:t>
      </w:r>
      <w:r w:rsidR="00B15495" w:rsidRPr="00B15495">
        <w:t> </w:t>
      </w:r>
      <w:r w:rsidRPr="00B15495">
        <w:t>109A(2) to a court is to be read as a reference to the Federal Circuit and Family Court of Australia (Division</w:t>
      </w:r>
      <w:r w:rsidR="00B15495" w:rsidRPr="00B15495">
        <w:t> </w:t>
      </w:r>
      <w:r w:rsidRPr="00B15495">
        <w:t>1); and</w:t>
      </w:r>
    </w:p>
    <w:p w14:paraId="0E3BA514" w14:textId="77777777" w:rsidR="00874A3A" w:rsidRPr="00B15495" w:rsidRDefault="00874A3A" w:rsidP="00B15495">
      <w:pPr>
        <w:pStyle w:val="paragraph"/>
      </w:pPr>
      <w:r w:rsidRPr="00B15495">
        <w:tab/>
        <w:t>(c)</w:t>
      </w:r>
      <w:r w:rsidRPr="00B15495">
        <w:tab/>
        <w:t>each reference in subsection</w:t>
      </w:r>
      <w:r w:rsidR="00B15495" w:rsidRPr="00B15495">
        <w:t> </w:t>
      </w:r>
      <w:r w:rsidRPr="00B15495">
        <w:t xml:space="preserve">109A(2) to a Registrar is to be read as a reference to the Chief Executive Officer, or a </w:t>
      </w:r>
      <w:r w:rsidR="007C1B1B" w:rsidRPr="00B15495">
        <w:t xml:space="preserve">Senior </w:t>
      </w:r>
      <w:r w:rsidRPr="00B15495">
        <w:t>Registrar or Registrar of the Federal Circuit and Family Court of Australia (Division</w:t>
      </w:r>
      <w:r w:rsidR="00B15495" w:rsidRPr="00B15495">
        <w:t> </w:t>
      </w:r>
      <w:r w:rsidRPr="00B15495">
        <w:t>1).</w:t>
      </w:r>
    </w:p>
    <w:p w14:paraId="2138BBB8" w14:textId="77777777" w:rsidR="00874A3A" w:rsidRPr="00B15495" w:rsidRDefault="00874A3A" w:rsidP="00B15495">
      <w:pPr>
        <w:pStyle w:val="subsection"/>
      </w:pPr>
      <w:r w:rsidRPr="00B15495">
        <w:tab/>
        <w:t>(3)</w:t>
      </w:r>
      <w:r w:rsidRPr="00B15495">
        <w:tab/>
        <w:t>Section</w:t>
      </w:r>
      <w:r w:rsidR="00B15495" w:rsidRPr="00B15495">
        <w:t> </w:t>
      </w:r>
      <w:r w:rsidRPr="00B15495">
        <w:t>109A has no effect in relation to the Federal Circuit and Family Court of Australia (Division</w:t>
      </w:r>
      <w:r w:rsidR="00B15495" w:rsidRPr="00B15495">
        <w:t> </w:t>
      </w:r>
      <w:r w:rsidRPr="00B15495">
        <w:t xml:space="preserve">1) except as provided by </w:t>
      </w:r>
      <w:r w:rsidR="00B15495" w:rsidRPr="00B15495">
        <w:t>subsections (</w:t>
      </w:r>
      <w:r w:rsidRPr="00B15495">
        <w:t>1) and (2) of this section.</w:t>
      </w:r>
    </w:p>
    <w:p w14:paraId="18865850" w14:textId="77777777" w:rsidR="00874A3A" w:rsidRPr="00B15495" w:rsidRDefault="00C078AF" w:rsidP="00B15495">
      <w:pPr>
        <w:pStyle w:val="ItemHead"/>
      </w:pPr>
      <w:r w:rsidRPr="00B15495">
        <w:t>133</w:t>
      </w:r>
      <w:r w:rsidR="00874A3A" w:rsidRPr="00B15495">
        <w:t xml:space="preserve">  Section</w:t>
      </w:r>
      <w:r w:rsidR="00B15495" w:rsidRPr="00B15495">
        <w:t> </w:t>
      </w:r>
      <w:r w:rsidR="00874A3A" w:rsidRPr="00B15495">
        <w:t>109B (heading)</w:t>
      </w:r>
    </w:p>
    <w:p w14:paraId="74F6C010"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39331F32" w14:textId="77777777" w:rsidR="00874A3A" w:rsidRPr="00B15495" w:rsidRDefault="00C078AF" w:rsidP="00B15495">
      <w:pPr>
        <w:pStyle w:val="ItemHead"/>
      </w:pPr>
      <w:r w:rsidRPr="00B15495">
        <w:t>134</w:t>
      </w:r>
      <w:r w:rsidR="00874A3A" w:rsidRPr="00B15495">
        <w:t xml:space="preserve">  Subsection</w:t>
      </w:r>
      <w:r w:rsidR="00B15495" w:rsidRPr="00B15495">
        <w:t> </w:t>
      </w:r>
      <w:r w:rsidR="00874A3A" w:rsidRPr="00B15495">
        <w:t>109B(1)</w:t>
      </w:r>
    </w:p>
    <w:p w14:paraId="7940A4E4" w14:textId="77777777" w:rsidR="00874A3A" w:rsidRPr="00B15495" w:rsidRDefault="00874A3A" w:rsidP="00B15495">
      <w:pPr>
        <w:pStyle w:val="Item"/>
      </w:pPr>
      <w:r w:rsidRPr="00B15495">
        <w:t>Omit “section</w:t>
      </w:r>
      <w:r w:rsidR="00B15495" w:rsidRPr="00B15495">
        <w:t> </w:t>
      </w:r>
      <w:r w:rsidRPr="00B15495">
        <w:t xml:space="preserve">81 of the </w:t>
      </w:r>
      <w:r w:rsidRPr="00B15495">
        <w:rPr>
          <w:i/>
        </w:rPr>
        <w:t>Federal Circuit Court of Australia Act 1999</w:t>
      </w:r>
      <w:r w:rsidRPr="00B15495">
        <w:t>”, substitute “Chapter</w:t>
      </w:r>
      <w:r w:rsidR="00B15495" w:rsidRPr="00B15495">
        <w:t> </w:t>
      </w:r>
      <w:r w:rsidRPr="00B15495">
        <w:t xml:space="preserve">4 of the </w:t>
      </w:r>
      <w:r w:rsidRPr="00B15495">
        <w:rPr>
          <w:i/>
        </w:rPr>
        <w:t>Federal Circuit and Family Court of Australia Act 20</w:t>
      </w:r>
      <w:r w:rsidR="00EF2D9C">
        <w:rPr>
          <w:i/>
        </w:rPr>
        <w:t>21</w:t>
      </w:r>
      <w:r w:rsidRPr="00B15495">
        <w:t>”.</w:t>
      </w:r>
    </w:p>
    <w:p w14:paraId="4002B5F7" w14:textId="77777777" w:rsidR="00874A3A" w:rsidRPr="00B15495" w:rsidRDefault="00C078AF" w:rsidP="00B15495">
      <w:pPr>
        <w:pStyle w:val="ItemHead"/>
      </w:pPr>
      <w:r w:rsidRPr="00B15495">
        <w:t>135</w:t>
      </w:r>
      <w:r w:rsidR="00874A3A" w:rsidRPr="00B15495">
        <w:t xml:space="preserve">  Paragraphs 109B(2)(a) and (b)</w:t>
      </w:r>
    </w:p>
    <w:p w14:paraId="430B976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EBB2521" w14:textId="77777777" w:rsidR="00874A3A" w:rsidRPr="00B15495" w:rsidRDefault="00C078AF" w:rsidP="00B15495">
      <w:pPr>
        <w:pStyle w:val="ItemHead"/>
      </w:pPr>
      <w:r w:rsidRPr="00B15495">
        <w:t>136</w:t>
      </w:r>
      <w:r w:rsidR="00874A3A" w:rsidRPr="00B15495">
        <w:t xml:space="preserve">  Paragraph 109B(2)(c)</w:t>
      </w:r>
    </w:p>
    <w:p w14:paraId="5C8C2200" w14:textId="77777777" w:rsidR="00874A3A" w:rsidRPr="00B15495" w:rsidRDefault="00874A3A" w:rsidP="00B15495">
      <w:pPr>
        <w:pStyle w:val="Item"/>
      </w:pPr>
      <w:r w:rsidRPr="00B15495">
        <w:t>Omit “a Registrar of the Federal Circuit Court of Australia”, substitute “the Chief Executive Officer, or a Registrar of the Federal Circuit and Family Court of Australia (Division</w:t>
      </w:r>
      <w:r w:rsidR="00B15495" w:rsidRPr="00B15495">
        <w:t> </w:t>
      </w:r>
      <w:r w:rsidRPr="00B15495">
        <w:t>2)”.</w:t>
      </w:r>
    </w:p>
    <w:p w14:paraId="070150FD" w14:textId="77777777" w:rsidR="00874A3A" w:rsidRPr="00B15495" w:rsidRDefault="00C078AF" w:rsidP="00B15495">
      <w:pPr>
        <w:pStyle w:val="ItemHead"/>
      </w:pPr>
      <w:r w:rsidRPr="00B15495">
        <w:t>137</w:t>
      </w:r>
      <w:r w:rsidR="00874A3A" w:rsidRPr="00B15495">
        <w:t xml:space="preserve">  Subsection</w:t>
      </w:r>
      <w:r w:rsidR="00B15495" w:rsidRPr="00B15495">
        <w:t> </w:t>
      </w:r>
      <w:r w:rsidR="00874A3A" w:rsidRPr="00B15495">
        <w:t>109B(3)</w:t>
      </w:r>
    </w:p>
    <w:p w14:paraId="588CBE78"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A73E327" w14:textId="77777777" w:rsidR="00874A3A" w:rsidRPr="00B15495" w:rsidRDefault="00C078AF" w:rsidP="00B15495">
      <w:pPr>
        <w:pStyle w:val="ItemHead"/>
      </w:pPr>
      <w:r w:rsidRPr="00B15495">
        <w:t>138</w:t>
      </w:r>
      <w:r w:rsidR="00874A3A" w:rsidRPr="00B15495">
        <w:t xml:space="preserve">  At the end of subsection</w:t>
      </w:r>
      <w:r w:rsidR="00B15495" w:rsidRPr="00B15495">
        <w:t> </w:t>
      </w:r>
      <w:r w:rsidR="00874A3A" w:rsidRPr="00B15495">
        <w:t>111C(5)</w:t>
      </w:r>
    </w:p>
    <w:p w14:paraId="3ADE15AD" w14:textId="77777777" w:rsidR="00874A3A" w:rsidRPr="00B15495" w:rsidRDefault="00874A3A" w:rsidP="00B15495">
      <w:pPr>
        <w:pStyle w:val="Item"/>
      </w:pPr>
      <w:r w:rsidRPr="00B15495">
        <w:t>Add “</w:t>
      </w:r>
      <w:r w:rsidR="0087057A" w:rsidRPr="00B15495">
        <w:t>or</w:t>
      </w:r>
      <w:r w:rsidRPr="00B15495">
        <w:t xml:space="preserve"> the </w:t>
      </w:r>
      <w:r w:rsidRPr="00B15495">
        <w:rPr>
          <w:i/>
        </w:rPr>
        <w:t>Federal Circuit and Family Court of Australia Act 20</w:t>
      </w:r>
      <w:r w:rsidR="00EF2D9C">
        <w:rPr>
          <w:i/>
        </w:rPr>
        <w:t>21</w:t>
      </w:r>
      <w:r w:rsidRPr="00B15495">
        <w:t>”.</w:t>
      </w:r>
    </w:p>
    <w:p w14:paraId="74F264C3" w14:textId="77777777" w:rsidR="00874A3A" w:rsidRPr="00B15495" w:rsidRDefault="00C078AF" w:rsidP="00B15495">
      <w:pPr>
        <w:pStyle w:val="ItemHead"/>
      </w:pPr>
      <w:r w:rsidRPr="00B15495">
        <w:t>139</w:t>
      </w:r>
      <w:r w:rsidR="00874A3A" w:rsidRPr="00B15495">
        <w:t xml:space="preserve">  Subsection</w:t>
      </w:r>
      <w:r w:rsidR="00B15495" w:rsidRPr="00B15495">
        <w:t> </w:t>
      </w:r>
      <w:r w:rsidR="00874A3A" w:rsidRPr="00B15495">
        <w:t>111C(7A)</w:t>
      </w:r>
    </w:p>
    <w:p w14:paraId="121081A8" w14:textId="77777777" w:rsidR="00874A3A" w:rsidRPr="00B15495" w:rsidRDefault="00874A3A" w:rsidP="00B15495">
      <w:pPr>
        <w:pStyle w:val="Item"/>
      </w:pPr>
      <w:r w:rsidRPr="00B15495">
        <w:t>Omit “the Judges, or a majority of them,”, substitute “the Chief Justice of the Federal Circuit and Family Court of Australia (Division</w:t>
      </w:r>
      <w:r w:rsidR="00B15495" w:rsidRPr="00B15495">
        <w:t> </w:t>
      </w:r>
      <w:r w:rsidRPr="00B15495">
        <w:t>1)”.</w:t>
      </w:r>
    </w:p>
    <w:p w14:paraId="1E4AC467" w14:textId="77777777" w:rsidR="00874A3A" w:rsidRPr="00B15495" w:rsidRDefault="00C078AF" w:rsidP="00B15495">
      <w:pPr>
        <w:pStyle w:val="ItemHead"/>
      </w:pPr>
      <w:r w:rsidRPr="00B15495">
        <w:t>140</w:t>
      </w:r>
      <w:r w:rsidR="00874A3A" w:rsidRPr="00B15495">
        <w:t xml:space="preserve">  After subsection</w:t>
      </w:r>
      <w:r w:rsidR="00B15495" w:rsidRPr="00B15495">
        <w:t> </w:t>
      </w:r>
      <w:r w:rsidR="00874A3A" w:rsidRPr="00B15495">
        <w:t>111C(7A)</w:t>
      </w:r>
    </w:p>
    <w:p w14:paraId="355D6A00" w14:textId="77777777" w:rsidR="00874A3A" w:rsidRPr="00B15495" w:rsidRDefault="00874A3A" w:rsidP="00B15495">
      <w:pPr>
        <w:pStyle w:val="Item"/>
      </w:pPr>
      <w:r w:rsidRPr="00B15495">
        <w:t>Insert:</w:t>
      </w:r>
    </w:p>
    <w:p w14:paraId="5BB85FE2" w14:textId="77777777" w:rsidR="00874A3A" w:rsidRPr="00B15495" w:rsidRDefault="00874A3A" w:rsidP="00B15495">
      <w:pPr>
        <w:pStyle w:val="subsection"/>
      </w:pPr>
      <w:r w:rsidRPr="00B15495">
        <w:tab/>
        <w:t>(7</w:t>
      </w:r>
      <w:r w:rsidR="00536F8D" w:rsidRPr="00B15495">
        <w:t>B</w:t>
      </w:r>
      <w:r w:rsidRPr="00B15495">
        <w:t>)</w:t>
      </w:r>
      <w:r w:rsidRPr="00B15495">
        <w:tab/>
        <w:t>The power of the Chief Justice of the Federal Circuit and Family Court of Australia (Division</w:t>
      </w:r>
      <w:r w:rsidR="00B15495" w:rsidRPr="00B15495">
        <w:t> </w:t>
      </w:r>
      <w:r w:rsidRPr="00B15495">
        <w:t>1) under Chapter</w:t>
      </w:r>
      <w:r w:rsidR="00B15495" w:rsidRPr="00B15495">
        <w:t> </w:t>
      </w:r>
      <w:r w:rsidRPr="00B15495">
        <w:t xml:space="preserve">3 of the </w:t>
      </w:r>
      <w:r w:rsidRPr="00B15495">
        <w:rPr>
          <w:i/>
        </w:rPr>
        <w:t>Federal Circuit and Family Court of Australia Act 20</w:t>
      </w:r>
      <w:r w:rsidR="00EF2D9C">
        <w:rPr>
          <w:i/>
        </w:rPr>
        <w:t>21</w:t>
      </w:r>
      <w:r w:rsidRPr="00B15495">
        <w:t xml:space="preserve"> to make Rules of Court extends to making Rules of Court for or in relation to the making of adoption orders.</w:t>
      </w:r>
    </w:p>
    <w:p w14:paraId="4B4351CB" w14:textId="77777777" w:rsidR="00874A3A" w:rsidRPr="00B15495" w:rsidRDefault="00874A3A" w:rsidP="00B15495">
      <w:pPr>
        <w:pStyle w:val="subsection"/>
      </w:pPr>
      <w:r w:rsidRPr="00B15495">
        <w:tab/>
        <w:t>(7</w:t>
      </w:r>
      <w:r w:rsidR="00536F8D" w:rsidRPr="00B15495">
        <w:t>C</w:t>
      </w:r>
      <w:r w:rsidRPr="00B15495">
        <w:t>)</w:t>
      </w:r>
      <w:r w:rsidRPr="00B15495">
        <w:tab/>
        <w:t>The power of the Chief Judge of the Federal Circuit and Family Court of Australia (Division</w:t>
      </w:r>
      <w:r w:rsidR="00B15495" w:rsidRPr="00B15495">
        <w:t> </w:t>
      </w:r>
      <w:r w:rsidRPr="00B15495">
        <w:t>2) under Chapter</w:t>
      </w:r>
      <w:r w:rsidR="00B15495" w:rsidRPr="00B15495">
        <w:t> </w:t>
      </w:r>
      <w:r w:rsidRPr="00B15495">
        <w:t xml:space="preserve">4 of the </w:t>
      </w:r>
      <w:r w:rsidRPr="00B15495">
        <w:rPr>
          <w:i/>
        </w:rPr>
        <w:t>Federal Circuit and Family Court of Australia Act 20</w:t>
      </w:r>
      <w:r w:rsidR="00EF2D9C">
        <w:rPr>
          <w:i/>
        </w:rPr>
        <w:t>21</w:t>
      </w:r>
      <w:r w:rsidRPr="00B15495">
        <w:t xml:space="preserve"> to make Rules of Court extends to making Rules of Court for or in relation to the making of adoption orders.</w:t>
      </w:r>
    </w:p>
    <w:p w14:paraId="70A5B9C7" w14:textId="77777777" w:rsidR="00874A3A" w:rsidRPr="00B15495" w:rsidRDefault="00C078AF" w:rsidP="00B15495">
      <w:pPr>
        <w:pStyle w:val="ItemHead"/>
      </w:pPr>
      <w:r w:rsidRPr="00B15495">
        <w:t>141</w:t>
      </w:r>
      <w:r w:rsidR="00874A3A" w:rsidRPr="00B15495">
        <w:t xml:space="preserve">  Paragraph 111CV(1A)(b)</w:t>
      </w:r>
    </w:p>
    <w:p w14:paraId="20D4E9C0" w14:textId="77777777" w:rsidR="00874A3A" w:rsidRPr="00B15495" w:rsidRDefault="00874A3A" w:rsidP="00B15495">
      <w:pPr>
        <w:pStyle w:val="Item"/>
      </w:pPr>
      <w:r w:rsidRPr="00B15495">
        <w:t>Repeal the paragraph, substitute:</w:t>
      </w:r>
    </w:p>
    <w:p w14:paraId="2318384E" w14:textId="77777777" w:rsidR="00874A3A" w:rsidRPr="00B15495" w:rsidRDefault="00874A3A" w:rsidP="00B15495">
      <w:pPr>
        <w:pStyle w:val="paragraph"/>
      </w:pPr>
      <w:r w:rsidRPr="00B15495">
        <w:tab/>
        <w:t>(b)</w:t>
      </w:r>
      <w:r w:rsidRPr="00B15495">
        <w:tab/>
        <w:t>the Chief Executive Officer; and</w:t>
      </w:r>
    </w:p>
    <w:p w14:paraId="7334BBBC" w14:textId="77777777" w:rsidR="00874A3A" w:rsidRPr="00B15495" w:rsidRDefault="00874A3A" w:rsidP="00B15495">
      <w:pPr>
        <w:pStyle w:val="paragraph"/>
      </w:pPr>
      <w:r w:rsidRPr="00B15495">
        <w:tab/>
        <w:t>(ba)</w:t>
      </w:r>
      <w:r w:rsidRPr="00B15495">
        <w:tab/>
        <w:t xml:space="preserve">a </w:t>
      </w:r>
      <w:r w:rsidR="007C1B1B" w:rsidRPr="00B15495">
        <w:t xml:space="preserve">Senior </w:t>
      </w:r>
      <w:r w:rsidRPr="00B15495">
        <w:t>Registrar or Registrar of the Federal Circuit and Family Court of Australia (Division</w:t>
      </w:r>
      <w:r w:rsidR="00B15495" w:rsidRPr="00B15495">
        <w:t> </w:t>
      </w:r>
      <w:r w:rsidRPr="00B15495">
        <w:t>1); and</w:t>
      </w:r>
    </w:p>
    <w:p w14:paraId="49130C5D" w14:textId="77777777" w:rsidR="00874A3A" w:rsidRPr="00B15495" w:rsidRDefault="00874A3A" w:rsidP="00B15495">
      <w:pPr>
        <w:pStyle w:val="paragraph"/>
      </w:pPr>
      <w:r w:rsidRPr="00B15495">
        <w:tab/>
        <w:t>(bb)</w:t>
      </w:r>
      <w:r w:rsidRPr="00B15495">
        <w:tab/>
        <w:t xml:space="preserve">a </w:t>
      </w:r>
      <w:r w:rsidR="007C1B1B" w:rsidRPr="00B15495">
        <w:t xml:space="preserve">Senior </w:t>
      </w:r>
      <w:r w:rsidRPr="00B15495">
        <w:t>Registrar</w:t>
      </w:r>
      <w:r w:rsidR="007C1B1B" w:rsidRPr="00B15495">
        <w:t xml:space="preserve"> or Registrar</w:t>
      </w:r>
      <w:r w:rsidRPr="00B15495">
        <w:t xml:space="preserve"> of the Federal Circuit and Family Court of Australia (Division</w:t>
      </w:r>
      <w:r w:rsidR="00B15495" w:rsidRPr="00B15495">
        <w:t> </w:t>
      </w:r>
      <w:r w:rsidRPr="00B15495">
        <w:t>2); and</w:t>
      </w:r>
    </w:p>
    <w:p w14:paraId="7ACE295E" w14:textId="77777777" w:rsidR="00874A3A" w:rsidRPr="00B15495" w:rsidRDefault="00C078AF" w:rsidP="00B15495">
      <w:pPr>
        <w:pStyle w:val="ItemHead"/>
      </w:pPr>
      <w:r w:rsidRPr="00B15495">
        <w:t>142</w:t>
      </w:r>
      <w:r w:rsidR="00874A3A" w:rsidRPr="00B15495">
        <w:t xml:space="preserve">  Paragraph 111CV(1A)(d)</w:t>
      </w:r>
    </w:p>
    <w:p w14:paraId="5215F654" w14:textId="77777777" w:rsidR="00874A3A" w:rsidRPr="00B15495" w:rsidRDefault="00874A3A" w:rsidP="00B15495">
      <w:pPr>
        <w:pStyle w:val="Item"/>
      </w:pPr>
      <w:r w:rsidRPr="00B15495">
        <w:t>Repeal the paragraph.</w:t>
      </w:r>
    </w:p>
    <w:p w14:paraId="2F97E609" w14:textId="77777777" w:rsidR="00874A3A" w:rsidRPr="00B15495" w:rsidRDefault="00C078AF" w:rsidP="00B15495">
      <w:pPr>
        <w:pStyle w:val="ItemHead"/>
      </w:pPr>
      <w:r w:rsidRPr="00B15495">
        <w:t>143</w:t>
      </w:r>
      <w:r w:rsidR="00874A3A" w:rsidRPr="00B15495">
        <w:t xml:space="preserve">  Section</w:t>
      </w:r>
      <w:r w:rsidR="00B15495" w:rsidRPr="00B15495">
        <w:t> </w:t>
      </w:r>
      <w:r w:rsidR="00874A3A" w:rsidRPr="00B15495">
        <w:t xml:space="preserve">112AA (definition of </w:t>
      </w:r>
      <w:r w:rsidR="00874A3A" w:rsidRPr="00B15495">
        <w:rPr>
          <w:i/>
        </w:rPr>
        <w:t>applicable Rules of Court</w:t>
      </w:r>
      <w:r w:rsidR="00874A3A" w:rsidRPr="00B15495">
        <w:t>)</w:t>
      </w:r>
    </w:p>
    <w:p w14:paraId="7160A1DC" w14:textId="77777777" w:rsidR="00874A3A" w:rsidRPr="00B15495" w:rsidRDefault="00874A3A" w:rsidP="00B15495">
      <w:pPr>
        <w:pStyle w:val="Item"/>
      </w:pPr>
      <w:r w:rsidRPr="00B15495">
        <w:t>Repeal the definition.</w:t>
      </w:r>
    </w:p>
    <w:p w14:paraId="232E76C6" w14:textId="77777777" w:rsidR="00874A3A" w:rsidRPr="00B15495" w:rsidRDefault="00C078AF" w:rsidP="00B15495">
      <w:pPr>
        <w:pStyle w:val="ItemHead"/>
      </w:pPr>
      <w:r w:rsidRPr="00B15495">
        <w:t>144</w:t>
      </w:r>
      <w:r w:rsidR="00874A3A" w:rsidRPr="00B15495">
        <w:t xml:space="preserve">  Subsection</w:t>
      </w:r>
      <w:r w:rsidR="00B15495" w:rsidRPr="00B15495">
        <w:t> </w:t>
      </w:r>
      <w:r w:rsidR="00874A3A" w:rsidRPr="00B15495">
        <w:t>112AK(1)</w:t>
      </w:r>
    </w:p>
    <w:p w14:paraId="488F5B87" w14:textId="77777777" w:rsidR="00874A3A" w:rsidRPr="00B15495" w:rsidRDefault="00874A3A" w:rsidP="00B15495">
      <w:pPr>
        <w:pStyle w:val="Item"/>
      </w:pPr>
      <w:r w:rsidRPr="00B15495">
        <w:t>Repeal the subsection, substitute:</w:t>
      </w:r>
    </w:p>
    <w:p w14:paraId="3EB71C77" w14:textId="77777777" w:rsidR="00874A3A" w:rsidRPr="00B15495" w:rsidRDefault="00874A3A" w:rsidP="00B15495">
      <w:pPr>
        <w:pStyle w:val="subsection"/>
      </w:pPr>
      <w:r w:rsidRPr="00B15495">
        <w:tab/>
        <w:t>(1)</w:t>
      </w:r>
      <w:r w:rsidRPr="00B15495">
        <w:tab/>
        <w:t>Subject to this section, an order made under section</w:t>
      </w:r>
      <w:r w:rsidR="00B15495" w:rsidRPr="00B15495">
        <w:t> </w:t>
      </w:r>
      <w:r w:rsidRPr="00B15495">
        <w:t>112AD may be varied or discharged by the court that made the order or the Federal Circuit and Family Court of Australia.</w:t>
      </w:r>
    </w:p>
    <w:p w14:paraId="11CBD394" w14:textId="77777777" w:rsidR="00874A3A" w:rsidRPr="00B15495" w:rsidRDefault="00C078AF" w:rsidP="00B15495">
      <w:pPr>
        <w:pStyle w:val="ItemHead"/>
      </w:pPr>
      <w:r w:rsidRPr="00B15495">
        <w:t>145</w:t>
      </w:r>
      <w:r w:rsidR="00874A3A" w:rsidRPr="00B15495">
        <w:t xml:space="preserve">  Subsection</w:t>
      </w:r>
      <w:r w:rsidR="00B15495" w:rsidRPr="00B15495">
        <w:t> </w:t>
      </w:r>
      <w:r w:rsidR="00874A3A" w:rsidRPr="00B15495">
        <w:t>115(2)</w:t>
      </w:r>
    </w:p>
    <w:p w14:paraId="5380A025" w14:textId="77777777" w:rsidR="00874A3A" w:rsidRPr="00B15495" w:rsidRDefault="00874A3A" w:rsidP="00B15495">
      <w:pPr>
        <w:pStyle w:val="Item"/>
      </w:pPr>
      <w:r w:rsidRPr="00B15495">
        <w:t>Omit “Family Court”, substitute “Federal Circuit and Family Court of Australia”.</w:t>
      </w:r>
    </w:p>
    <w:p w14:paraId="088C7AF2" w14:textId="77777777" w:rsidR="00874A3A" w:rsidRPr="00B15495" w:rsidRDefault="00C078AF" w:rsidP="00B15495">
      <w:pPr>
        <w:pStyle w:val="ItemHead"/>
      </w:pPr>
      <w:r w:rsidRPr="00B15495">
        <w:t>146</w:t>
      </w:r>
      <w:r w:rsidR="00874A3A" w:rsidRPr="00B15495">
        <w:t xml:space="preserve">  At the end of subsection</w:t>
      </w:r>
      <w:r w:rsidR="00B15495" w:rsidRPr="00B15495">
        <w:t> </w:t>
      </w:r>
      <w:r w:rsidR="00874A3A" w:rsidRPr="00B15495">
        <w:t>117(2)</w:t>
      </w:r>
    </w:p>
    <w:p w14:paraId="10553EAE" w14:textId="77777777" w:rsidR="00874A3A" w:rsidRPr="00B15495" w:rsidRDefault="00874A3A" w:rsidP="00B15495">
      <w:pPr>
        <w:pStyle w:val="Item"/>
      </w:pPr>
      <w:r w:rsidRPr="00B15495">
        <w:t>Add:</w:t>
      </w:r>
    </w:p>
    <w:p w14:paraId="3152457F" w14:textId="77777777" w:rsidR="00874A3A" w:rsidRPr="00B15495" w:rsidRDefault="00874A3A" w:rsidP="00B15495">
      <w:pPr>
        <w:pStyle w:val="notetext"/>
      </w:pPr>
      <w:r w:rsidRPr="00B15495">
        <w:t>Note 1:</w:t>
      </w:r>
      <w:r w:rsidRPr="00B15495">
        <w:tab/>
        <w:t>For other provisions about the award of costs by the Federal Circuit and Family Court of Australia (Division</w:t>
      </w:r>
      <w:r w:rsidR="00B15495" w:rsidRPr="00B15495">
        <w:t> </w:t>
      </w:r>
      <w:r w:rsidR="006A4032" w:rsidRPr="00B15495">
        <w:t>1), see paragraphs 69</w:t>
      </w:r>
      <w:r w:rsidRPr="00B15495">
        <w:t xml:space="preserve">(4)(d) and (e) of the </w:t>
      </w:r>
      <w:r w:rsidRPr="00B15495">
        <w:rPr>
          <w:i/>
        </w:rPr>
        <w:t>Federal Circuit and Family Court of Australia Act 20</w:t>
      </w:r>
      <w:r w:rsidR="00EF2D9C">
        <w:rPr>
          <w:i/>
        </w:rPr>
        <w:t>21</w:t>
      </w:r>
      <w:r w:rsidRPr="00B15495">
        <w:t>.</w:t>
      </w:r>
    </w:p>
    <w:p w14:paraId="3C40DA06" w14:textId="77777777" w:rsidR="00874A3A" w:rsidRPr="00B15495" w:rsidRDefault="00874A3A" w:rsidP="00B15495">
      <w:pPr>
        <w:pStyle w:val="notetext"/>
      </w:pPr>
      <w:r w:rsidRPr="00B15495">
        <w:t>Note 2:</w:t>
      </w:r>
      <w:r w:rsidRPr="00B15495">
        <w:tab/>
        <w:t>For other provisions about the award of costs by the Federal Circuit and Family Court of Australia (Division</w:t>
      </w:r>
      <w:r w:rsidR="00B15495" w:rsidRPr="00B15495">
        <w:t> </w:t>
      </w:r>
      <w:r w:rsidR="006A4032" w:rsidRPr="00B15495">
        <w:t>2), see paragraphs 1</w:t>
      </w:r>
      <w:r w:rsidRPr="00B15495">
        <w:t>9</w:t>
      </w:r>
      <w:r w:rsidR="006A4032" w:rsidRPr="00B15495">
        <w:t>2</w:t>
      </w:r>
      <w:r w:rsidRPr="00B15495">
        <w:t xml:space="preserve">(4)(d) and (e) of the </w:t>
      </w:r>
      <w:r w:rsidRPr="00B15495">
        <w:rPr>
          <w:i/>
        </w:rPr>
        <w:t xml:space="preserve">Federal Circuit and Family Court of Australia Act </w:t>
      </w:r>
      <w:r w:rsidR="00EF2D9C">
        <w:rPr>
          <w:i/>
        </w:rPr>
        <w:t>2021</w:t>
      </w:r>
      <w:r w:rsidRPr="00B15495">
        <w:t>.</w:t>
      </w:r>
    </w:p>
    <w:p w14:paraId="1EF8FD8F" w14:textId="77777777" w:rsidR="00874A3A" w:rsidRPr="00B15495" w:rsidRDefault="00C078AF" w:rsidP="00B15495">
      <w:pPr>
        <w:pStyle w:val="ItemHead"/>
      </w:pPr>
      <w:r w:rsidRPr="00B15495">
        <w:t>147</w:t>
      </w:r>
      <w:r w:rsidR="00874A3A" w:rsidRPr="00B15495">
        <w:t xml:space="preserve">  Subsection</w:t>
      </w:r>
      <w:r w:rsidR="00B15495" w:rsidRPr="00B15495">
        <w:t> </w:t>
      </w:r>
      <w:r w:rsidR="00874A3A" w:rsidRPr="00B15495">
        <w:t>121(10) (note)</w:t>
      </w:r>
    </w:p>
    <w:p w14:paraId="51242792" w14:textId="77777777" w:rsidR="00874A3A" w:rsidRPr="00B15495" w:rsidRDefault="00874A3A" w:rsidP="00B15495">
      <w:pPr>
        <w:pStyle w:val="Item"/>
      </w:pPr>
      <w:r w:rsidRPr="00B15495">
        <w:t>Omit “26B, 37A,”.</w:t>
      </w:r>
    </w:p>
    <w:p w14:paraId="730EF6F5" w14:textId="77777777" w:rsidR="00DC752C" w:rsidRPr="00B15495" w:rsidRDefault="00C078AF" w:rsidP="00B15495">
      <w:pPr>
        <w:pStyle w:val="ItemHead"/>
      </w:pPr>
      <w:r w:rsidRPr="00B15495">
        <w:t>148</w:t>
      </w:r>
      <w:r w:rsidR="00DC752C" w:rsidRPr="00B15495">
        <w:t xml:space="preserve">  After section</w:t>
      </w:r>
      <w:r w:rsidR="00B15495" w:rsidRPr="00B15495">
        <w:t> </w:t>
      </w:r>
      <w:r w:rsidR="00DC752C" w:rsidRPr="00B15495">
        <w:t>122</w:t>
      </w:r>
    </w:p>
    <w:p w14:paraId="20251CED" w14:textId="77777777" w:rsidR="00DC752C" w:rsidRPr="00B15495" w:rsidRDefault="00DC752C" w:rsidP="00B15495">
      <w:pPr>
        <w:pStyle w:val="Item"/>
      </w:pPr>
      <w:r w:rsidRPr="00B15495">
        <w:t>Insert:</w:t>
      </w:r>
    </w:p>
    <w:p w14:paraId="4AD376C1" w14:textId="77777777" w:rsidR="00DC752C" w:rsidRPr="00B15495" w:rsidRDefault="00DC752C" w:rsidP="00B15495">
      <w:pPr>
        <w:pStyle w:val="ActHead5"/>
      </w:pPr>
      <w:bookmarkStart w:id="20" w:name="_Toc65744687"/>
      <w:r w:rsidRPr="009B1019">
        <w:rPr>
          <w:rStyle w:val="CharSectno"/>
        </w:rPr>
        <w:t>122AAA</w:t>
      </w:r>
      <w:r w:rsidRPr="00B15495">
        <w:t xml:space="preserve">  Protection of Registrars conducting conferences about property matters</w:t>
      </w:r>
      <w:bookmarkEnd w:id="20"/>
    </w:p>
    <w:p w14:paraId="2D7FAEF8" w14:textId="77777777" w:rsidR="00DC752C" w:rsidRPr="00B15495" w:rsidRDefault="00DC752C" w:rsidP="00B15495">
      <w:pPr>
        <w:pStyle w:val="subsection"/>
      </w:pPr>
      <w:r w:rsidRPr="00B15495">
        <w:tab/>
        <w:t>(1)</w:t>
      </w:r>
      <w:r w:rsidRPr="00B15495">
        <w:tab/>
        <w:t>In conducting a conference that:</w:t>
      </w:r>
    </w:p>
    <w:p w14:paraId="1668264E" w14:textId="77777777" w:rsidR="00DC752C" w:rsidRPr="00B15495" w:rsidRDefault="00DC752C" w:rsidP="00B15495">
      <w:pPr>
        <w:pStyle w:val="paragraph"/>
      </w:pPr>
      <w:r w:rsidRPr="00B15495">
        <w:tab/>
        <w:t>(a)</w:t>
      </w:r>
      <w:r w:rsidRPr="00B15495">
        <w:tab/>
        <w:t>is with the parties to property settlement proceedings; and</w:t>
      </w:r>
    </w:p>
    <w:p w14:paraId="34923961" w14:textId="77777777" w:rsidR="00DC752C" w:rsidRPr="00B15495" w:rsidRDefault="00DC752C" w:rsidP="00B15495">
      <w:pPr>
        <w:pStyle w:val="paragraph"/>
      </w:pPr>
      <w:r w:rsidRPr="00B15495">
        <w:tab/>
        <w:t>(b)</w:t>
      </w:r>
      <w:r w:rsidRPr="00B15495">
        <w:tab/>
        <w:t>relates to the matter to which the proceedings relate;</w:t>
      </w:r>
    </w:p>
    <w:p w14:paraId="68B01D2C" w14:textId="77777777" w:rsidR="00DC752C" w:rsidRPr="00B15495" w:rsidRDefault="00DC752C" w:rsidP="00B15495">
      <w:pPr>
        <w:pStyle w:val="subsection2"/>
      </w:pPr>
      <w:r w:rsidRPr="00B15495">
        <w:t>a Registrar of a Family Court of a State has the same protection and immunity as a Judge of the Court has in performing the functions of a Judge.</w:t>
      </w:r>
    </w:p>
    <w:p w14:paraId="475C0025" w14:textId="77777777" w:rsidR="00DC752C" w:rsidRPr="00B15495" w:rsidRDefault="00DC752C" w:rsidP="00B15495">
      <w:pPr>
        <w:pStyle w:val="subsection"/>
      </w:pPr>
      <w:r w:rsidRPr="00B15495">
        <w:tab/>
        <w:t>(2)</w:t>
      </w:r>
      <w:r w:rsidRPr="00B15495">
        <w:tab/>
        <w:t>This section does not limit any other protection or immunity such a Registrar has (in relation to such a conference or otherwise).</w:t>
      </w:r>
    </w:p>
    <w:p w14:paraId="2F7E5925" w14:textId="77777777" w:rsidR="00371B49" w:rsidRPr="00B15495" w:rsidRDefault="00C078AF" w:rsidP="00B15495">
      <w:pPr>
        <w:pStyle w:val="ItemHead"/>
      </w:pPr>
      <w:r w:rsidRPr="00B15495">
        <w:t>149</w:t>
      </w:r>
      <w:r w:rsidR="00371B49" w:rsidRPr="00B15495">
        <w:t xml:space="preserve">  Subsection</w:t>
      </w:r>
      <w:r w:rsidR="00B15495" w:rsidRPr="00B15495">
        <w:t> </w:t>
      </w:r>
      <w:r w:rsidR="00371B49" w:rsidRPr="00B15495">
        <w:t>122A(1)</w:t>
      </w:r>
    </w:p>
    <w:p w14:paraId="1D2EA1C8" w14:textId="77777777" w:rsidR="00371B49" w:rsidRPr="00B15495" w:rsidRDefault="00371B49" w:rsidP="00B15495">
      <w:pPr>
        <w:pStyle w:val="Item"/>
      </w:pPr>
      <w:r w:rsidRPr="00B15495">
        <w:t>Omit “</w:t>
      </w:r>
      <w:r w:rsidR="00E67DF1" w:rsidRPr="00B15495">
        <w:t xml:space="preserve">, </w:t>
      </w:r>
      <w:r w:rsidR="00675E7B" w:rsidRPr="00B15495">
        <w:t xml:space="preserve">the </w:t>
      </w:r>
      <w:r w:rsidRPr="00B15495">
        <w:t>standard Rules of Court or the related Federal Circuit Court Rules”, substitute “</w:t>
      </w:r>
      <w:r w:rsidR="00675E7B" w:rsidRPr="00B15495">
        <w:t xml:space="preserve">or the </w:t>
      </w:r>
      <w:r w:rsidRPr="00B15495">
        <w:t>applicable Rules of Court”.</w:t>
      </w:r>
    </w:p>
    <w:p w14:paraId="2101381F" w14:textId="77777777" w:rsidR="00371B49" w:rsidRPr="00B15495" w:rsidRDefault="00C078AF" w:rsidP="00B15495">
      <w:pPr>
        <w:pStyle w:val="ItemHead"/>
      </w:pPr>
      <w:r w:rsidRPr="00B15495">
        <w:t>150</w:t>
      </w:r>
      <w:r w:rsidR="00371B49" w:rsidRPr="00B15495">
        <w:t xml:space="preserve">  Paragraphs 122A(1)(a) and (b)</w:t>
      </w:r>
    </w:p>
    <w:p w14:paraId="46D2B528" w14:textId="77777777" w:rsidR="00371B49" w:rsidRPr="00B15495" w:rsidRDefault="00371B49" w:rsidP="00B15495">
      <w:pPr>
        <w:pStyle w:val="Item"/>
      </w:pPr>
      <w:r w:rsidRPr="00B15495">
        <w:t>Omit “Family Court”, substitute “Federal Circuit and Family Court of Australia (Division</w:t>
      </w:r>
      <w:r w:rsidR="00B15495" w:rsidRPr="00B15495">
        <w:t> </w:t>
      </w:r>
      <w:r w:rsidRPr="00B15495">
        <w:t>1)”.</w:t>
      </w:r>
    </w:p>
    <w:p w14:paraId="1C7CACB4" w14:textId="77777777" w:rsidR="00371B49" w:rsidRPr="00B15495" w:rsidRDefault="00C078AF" w:rsidP="00B15495">
      <w:pPr>
        <w:pStyle w:val="ItemHead"/>
      </w:pPr>
      <w:r w:rsidRPr="00B15495">
        <w:t>151</w:t>
      </w:r>
      <w:r w:rsidR="00371B49" w:rsidRPr="00B15495">
        <w:t xml:space="preserve">  Paragraphs 122A(1)(c) and (d)</w:t>
      </w:r>
    </w:p>
    <w:p w14:paraId="75FA41D1" w14:textId="77777777" w:rsidR="00371B49" w:rsidRPr="00B15495" w:rsidRDefault="00371B49" w:rsidP="00B15495">
      <w:pPr>
        <w:pStyle w:val="Item"/>
      </w:pPr>
      <w:r w:rsidRPr="00B15495">
        <w:t>Omit “Federal Circuit Court”, substitute “Federal Circuit and Family Court of Australia (Division</w:t>
      </w:r>
      <w:r w:rsidR="00B15495" w:rsidRPr="00B15495">
        <w:t> </w:t>
      </w:r>
      <w:r w:rsidRPr="00B15495">
        <w:t>2)”.</w:t>
      </w:r>
    </w:p>
    <w:p w14:paraId="1CBBD342" w14:textId="77777777" w:rsidR="00874A3A" w:rsidRPr="00B15495" w:rsidRDefault="00C078AF" w:rsidP="00B15495">
      <w:pPr>
        <w:pStyle w:val="ItemHead"/>
      </w:pPr>
      <w:r w:rsidRPr="00B15495">
        <w:t>152</w:t>
      </w:r>
      <w:r w:rsidR="00874A3A" w:rsidRPr="00B15495">
        <w:t xml:space="preserve">  Subsection</w:t>
      </w:r>
      <w:r w:rsidR="00B15495" w:rsidRPr="00B15495">
        <w:t> </w:t>
      </w:r>
      <w:r w:rsidR="00874A3A" w:rsidRPr="00B15495">
        <w:t>123(1)</w:t>
      </w:r>
    </w:p>
    <w:p w14:paraId="6CA446D8" w14:textId="77777777" w:rsidR="00874A3A" w:rsidRPr="00B15495" w:rsidRDefault="00874A3A" w:rsidP="00B15495">
      <w:pPr>
        <w:pStyle w:val="Item"/>
      </w:pPr>
      <w:r w:rsidRPr="00B15495">
        <w:t>Omit “Judges, or a majority of them,”, substitute “Chief Justice of the Federal Circuit and Family Court of Australia (Division</w:t>
      </w:r>
      <w:r w:rsidR="00B15495" w:rsidRPr="00B15495">
        <w:t> </w:t>
      </w:r>
      <w:r w:rsidRPr="00B15495">
        <w:t>1)”.</w:t>
      </w:r>
    </w:p>
    <w:p w14:paraId="753EAB53" w14:textId="77777777" w:rsidR="00874A3A" w:rsidRPr="00B15495" w:rsidRDefault="00C078AF" w:rsidP="00B15495">
      <w:pPr>
        <w:pStyle w:val="ItemHead"/>
      </w:pPr>
      <w:r w:rsidRPr="00B15495">
        <w:t>153</w:t>
      </w:r>
      <w:r w:rsidR="00874A3A" w:rsidRPr="00B15495">
        <w:t xml:space="preserve">  Subsection</w:t>
      </w:r>
      <w:r w:rsidR="00B15495" w:rsidRPr="00B15495">
        <w:t> </w:t>
      </w:r>
      <w:r w:rsidR="00874A3A" w:rsidRPr="00B15495">
        <w:t>123(1)</w:t>
      </w:r>
    </w:p>
    <w:p w14:paraId="003F8DDC" w14:textId="77777777" w:rsidR="00874A3A" w:rsidRPr="00B15495" w:rsidRDefault="00874A3A" w:rsidP="00B15495">
      <w:pPr>
        <w:pStyle w:val="Item"/>
      </w:pPr>
      <w:r w:rsidRPr="00B15495">
        <w:t>Omit “</w:t>
      </w:r>
      <w:r w:rsidR="004777B7" w:rsidRPr="00B15495">
        <w:t>in the Family Court and, subject to subsection</w:t>
      </w:r>
      <w:r w:rsidR="00B15495" w:rsidRPr="00B15495">
        <w:t> </w:t>
      </w:r>
      <w:r w:rsidR="00E67DF1" w:rsidRPr="00B15495">
        <w:t>69GA(3), any other courts</w:t>
      </w:r>
      <w:r w:rsidRPr="00B15495">
        <w:t>”, substitute “</w:t>
      </w:r>
      <w:r w:rsidR="004777B7" w:rsidRPr="00B15495">
        <w:t>, subject to subsection</w:t>
      </w:r>
      <w:r w:rsidR="00B15495" w:rsidRPr="00B15495">
        <w:t> </w:t>
      </w:r>
      <w:r w:rsidR="004777B7" w:rsidRPr="00B15495">
        <w:t xml:space="preserve">69GA(3), in </w:t>
      </w:r>
      <w:r w:rsidRPr="00B15495">
        <w:t>a court”.</w:t>
      </w:r>
    </w:p>
    <w:p w14:paraId="2131EA65" w14:textId="77777777" w:rsidR="00874A3A" w:rsidRPr="00B15495" w:rsidRDefault="00C078AF" w:rsidP="00B15495">
      <w:pPr>
        <w:pStyle w:val="ItemHead"/>
      </w:pPr>
      <w:r w:rsidRPr="00B15495">
        <w:t>154</w:t>
      </w:r>
      <w:r w:rsidR="00874A3A" w:rsidRPr="00B15495">
        <w:t xml:space="preserve">  Subsection</w:t>
      </w:r>
      <w:r w:rsidR="00B15495" w:rsidRPr="00B15495">
        <w:t> </w:t>
      </w:r>
      <w:r w:rsidR="00874A3A" w:rsidRPr="00B15495">
        <w:t>123(1)</w:t>
      </w:r>
    </w:p>
    <w:p w14:paraId="12F9E463" w14:textId="77777777" w:rsidR="00874A3A" w:rsidRPr="00B15495" w:rsidRDefault="00874A3A" w:rsidP="00B15495">
      <w:pPr>
        <w:pStyle w:val="Item"/>
      </w:pPr>
      <w:r w:rsidRPr="00B15495">
        <w:t>Omit “those courts”, substitute “the court”.</w:t>
      </w:r>
    </w:p>
    <w:p w14:paraId="17BB549A" w14:textId="77777777" w:rsidR="00874A3A" w:rsidRPr="00B15495" w:rsidRDefault="00C078AF" w:rsidP="00B15495">
      <w:pPr>
        <w:pStyle w:val="ItemHead"/>
      </w:pPr>
      <w:r w:rsidRPr="00B15495">
        <w:t>155</w:t>
      </w:r>
      <w:r w:rsidR="00874A3A" w:rsidRPr="00B15495">
        <w:t xml:space="preserve">  Paragraph 123(1)(b)</w:t>
      </w:r>
    </w:p>
    <w:p w14:paraId="08A958FD" w14:textId="77777777" w:rsidR="00874A3A" w:rsidRPr="00B15495" w:rsidRDefault="00874A3A" w:rsidP="00B15495">
      <w:pPr>
        <w:pStyle w:val="Item"/>
      </w:pPr>
      <w:r w:rsidRPr="00B15495">
        <w:t>Omit “the Family Court or another court”, substitute “a court”.</w:t>
      </w:r>
    </w:p>
    <w:p w14:paraId="63C7887F" w14:textId="77777777" w:rsidR="00874A3A" w:rsidRPr="00B15495" w:rsidRDefault="00C078AF" w:rsidP="00B15495">
      <w:pPr>
        <w:pStyle w:val="ItemHead"/>
      </w:pPr>
      <w:r w:rsidRPr="00B15495">
        <w:t>156</w:t>
      </w:r>
      <w:r w:rsidR="00874A3A" w:rsidRPr="00B15495">
        <w:t xml:space="preserve">  Paragraphs 123(1)(bb), (c) and (d)</w:t>
      </w:r>
    </w:p>
    <w:p w14:paraId="78CC5EE1" w14:textId="77777777" w:rsidR="00874A3A" w:rsidRPr="00B15495" w:rsidRDefault="00874A3A" w:rsidP="00B15495">
      <w:pPr>
        <w:pStyle w:val="Item"/>
      </w:pPr>
      <w:r w:rsidRPr="00B15495">
        <w:t>Repeal the paragraphs.</w:t>
      </w:r>
    </w:p>
    <w:p w14:paraId="5360C969" w14:textId="77777777" w:rsidR="00874A3A" w:rsidRPr="00B15495" w:rsidRDefault="00C078AF" w:rsidP="00B15495">
      <w:pPr>
        <w:pStyle w:val="ItemHead"/>
      </w:pPr>
      <w:r w:rsidRPr="00B15495">
        <w:t>157</w:t>
      </w:r>
      <w:r w:rsidR="00874A3A" w:rsidRPr="00B15495">
        <w:t xml:space="preserve">  Paragraph 123(1)(f)</w:t>
      </w:r>
    </w:p>
    <w:p w14:paraId="431B9BBC" w14:textId="77777777" w:rsidR="00874A3A" w:rsidRPr="00B15495" w:rsidRDefault="00874A3A" w:rsidP="00B15495">
      <w:pPr>
        <w:pStyle w:val="Item"/>
      </w:pPr>
      <w:r w:rsidRPr="00B15495">
        <w:t>Omit “the Family Court and in any other court”, substitute “a court”.</w:t>
      </w:r>
    </w:p>
    <w:p w14:paraId="153245EE" w14:textId="77777777" w:rsidR="00874A3A" w:rsidRPr="00B15495" w:rsidRDefault="00C078AF" w:rsidP="00B15495">
      <w:pPr>
        <w:pStyle w:val="ItemHead"/>
      </w:pPr>
      <w:r w:rsidRPr="00B15495">
        <w:t>158</w:t>
      </w:r>
      <w:r w:rsidR="00874A3A" w:rsidRPr="00B15495">
        <w:t xml:space="preserve">  Paragraph 123(1)(ma)</w:t>
      </w:r>
    </w:p>
    <w:p w14:paraId="44B16BA4" w14:textId="77777777" w:rsidR="00874A3A" w:rsidRPr="00B15495" w:rsidRDefault="00874A3A" w:rsidP="00B15495">
      <w:pPr>
        <w:pStyle w:val="Item"/>
      </w:pPr>
      <w:r w:rsidRPr="00B15495">
        <w:t>Omit “Divisions</w:t>
      </w:r>
      <w:r w:rsidR="00B15495" w:rsidRPr="00B15495">
        <w:t> </w:t>
      </w:r>
      <w:r w:rsidRPr="00B15495">
        <w:t>2 and 3”, substitute “Division</w:t>
      </w:r>
      <w:r w:rsidR="00B15495" w:rsidRPr="00B15495">
        <w:t> </w:t>
      </w:r>
      <w:r w:rsidRPr="00B15495">
        <w:t>2”.</w:t>
      </w:r>
    </w:p>
    <w:p w14:paraId="657B448C" w14:textId="77777777" w:rsidR="00874A3A" w:rsidRPr="00B15495" w:rsidRDefault="00C078AF" w:rsidP="00B15495">
      <w:pPr>
        <w:pStyle w:val="ItemHead"/>
      </w:pPr>
      <w:r w:rsidRPr="00B15495">
        <w:t>159</w:t>
      </w:r>
      <w:r w:rsidR="00874A3A" w:rsidRPr="00B15495">
        <w:t xml:space="preserve">  Subparagraph 123(1)(sda)(i)</w:t>
      </w:r>
    </w:p>
    <w:p w14:paraId="4501A41F" w14:textId="77777777" w:rsidR="00874A3A" w:rsidRPr="00B15495" w:rsidRDefault="00874A3A" w:rsidP="00B15495">
      <w:pPr>
        <w:pStyle w:val="Item"/>
      </w:pPr>
      <w:r w:rsidRPr="00B15495">
        <w:t>Omit “subsection</w:t>
      </w:r>
      <w:r w:rsidR="00B15495" w:rsidRPr="00B15495">
        <w:t> </w:t>
      </w:r>
      <w:r w:rsidRPr="00B15495">
        <w:t>38BD(1) of this Act”, substitute “subsection</w:t>
      </w:r>
      <w:r w:rsidR="00B15495" w:rsidRPr="00B15495">
        <w:t> </w:t>
      </w:r>
      <w:r w:rsidRPr="00B15495">
        <w:t>2</w:t>
      </w:r>
      <w:r w:rsidR="006A4032" w:rsidRPr="00B15495">
        <w:t>81</w:t>
      </w:r>
      <w:r w:rsidRPr="00B15495">
        <w:t xml:space="preserve">(1) of the </w:t>
      </w:r>
      <w:r w:rsidRPr="00B15495">
        <w:rPr>
          <w:i/>
        </w:rPr>
        <w:t xml:space="preserve">Federal Circuit and Family Court of Australia Act </w:t>
      </w:r>
      <w:r w:rsidR="00EF2D9C">
        <w:rPr>
          <w:i/>
        </w:rPr>
        <w:t>2021</w:t>
      </w:r>
      <w:r w:rsidRPr="00B15495">
        <w:t>”.</w:t>
      </w:r>
    </w:p>
    <w:p w14:paraId="6B021D5D" w14:textId="77777777" w:rsidR="00874A3A" w:rsidRPr="00B15495" w:rsidRDefault="00C078AF" w:rsidP="00B15495">
      <w:pPr>
        <w:pStyle w:val="ItemHead"/>
      </w:pPr>
      <w:r w:rsidRPr="00B15495">
        <w:t>160</w:t>
      </w:r>
      <w:r w:rsidR="00874A3A" w:rsidRPr="00B15495">
        <w:t xml:space="preserve">  Subparagraph 123(1)(sdb)(i)</w:t>
      </w:r>
    </w:p>
    <w:p w14:paraId="4B2D6C66" w14:textId="77777777" w:rsidR="00874A3A" w:rsidRPr="00B15495" w:rsidRDefault="00874A3A" w:rsidP="00B15495">
      <w:pPr>
        <w:pStyle w:val="Item"/>
      </w:pPr>
      <w:r w:rsidRPr="00B15495">
        <w:t>Omit “subsection</w:t>
      </w:r>
      <w:r w:rsidR="00B15495" w:rsidRPr="00B15495">
        <w:t> </w:t>
      </w:r>
      <w:r w:rsidRPr="00B15495">
        <w:t>38BD(2) of this Act”, substitute “subsection</w:t>
      </w:r>
      <w:r w:rsidR="00B15495" w:rsidRPr="00B15495">
        <w:t> </w:t>
      </w:r>
      <w:r w:rsidRPr="00B15495">
        <w:t>2</w:t>
      </w:r>
      <w:r w:rsidR="006A4032" w:rsidRPr="00B15495">
        <w:t>81</w:t>
      </w:r>
      <w:r w:rsidRPr="00B15495">
        <w:t xml:space="preserve">(2) of the </w:t>
      </w:r>
      <w:r w:rsidRPr="00B15495">
        <w:rPr>
          <w:i/>
        </w:rPr>
        <w:t xml:space="preserve">Federal Circuit and Family Court of Australia Act </w:t>
      </w:r>
      <w:r w:rsidR="00EF2D9C">
        <w:rPr>
          <w:i/>
        </w:rPr>
        <w:t>2021</w:t>
      </w:r>
      <w:r w:rsidRPr="00B15495">
        <w:t>”.</w:t>
      </w:r>
    </w:p>
    <w:p w14:paraId="28A46963" w14:textId="77777777" w:rsidR="00874A3A" w:rsidRPr="00B15495" w:rsidRDefault="00C078AF" w:rsidP="00B15495">
      <w:pPr>
        <w:pStyle w:val="ItemHead"/>
      </w:pPr>
      <w:r w:rsidRPr="00B15495">
        <w:t>161</w:t>
      </w:r>
      <w:r w:rsidR="00874A3A" w:rsidRPr="00B15495">
        <w:t xml:space="preserve">  Paragraph 123(1)(sea)</w:t>
      </w:r>
    </w:p>
    <w:p w14:paraId="466BB6C2" w14:textId="77777777" w:rsidR="00874A3A" w:rsidRPr="00B15495" w:rsidRDefault="00874A3A" w:rsidP="00B15495">
      <w:pPr>
        <w:pStyle w:val="Item"/>
      </w:pPr>
      <w:r w:rsidRPr="00B15495">
        <w:t>Omit “subsection</w:t>
      </w:r>
      <w:r w:rsidR="00B15495" w:rsidRPr="00B15495">
        <w:t> </w:t>
      </w:r>
      <w:r w:rsidRPr="00B15495">
        <w:t>38BD(1) of this Act”, substitute “subsection</w:t>
      </w:r>
      <w:r w:rsidR="00B15495" w:rsidRPr="00B15495">
        <w:t> </w:t>
      </w:r>
      <w:r w:rsidRPr="00B15495">
        <w:t>2</w:t>
      </w:r>
      <w:r w:rsidR="006A4032" w:rsidRPr="00B15495">
        <w:t>81</w:t>
      </w:r>
      <w:r w:rsidRPr="00B15495">
        <w:t xml:space="preserve">(1) of the </w:t>
      </w:r>
      <w:r w:rsidRPr="00B15495">
        <w:rPr>
          <w:i/>
        </w:rPr>
        <w:t xml:space="preserve">Federal Circuit and Family Court of Australia Act </w:t>
      </w:r>
      <w:r w:rsidR="00EF2D9C">
        <w:rPr>
          <w:i/>
        </w:rPr>
        <w:t>2021</w:t>
      </w:r>
      <w:r w:rsidRPr="00B15495">
        <w:t>”.</w:t>
      </w:r>
    </w:p>
    <w:p w14:paraId="2D4F085E" w14:textId="77777777" w:rsidR="00874A3A" w:rsidRPr="00B15495" w:rsidRDefault="00C078AF" w:rsidP="00B15495">
      <w:pPr>
        <w:pStyle w:val="ItemHead"/>
      </w:pPr>
      <w:r w:rsidRPr="00B15495">
        <w:t>162</w:t>
      </w:r>
      <w:r w:rsidR="00874A3A" w:rsidRPr="00B15495">
        <w:t xml:space="preserve">  Paragraph 123(1)(seb)</w:t>
      </w:r>
    </w:p>
    <w:p w14:paraId="4C00DA76" w14:textId="77777777" w:rsidR="00874A3A" w:rsidRPr="00B15495" w:rsidRDefault="00874A3A" w:rsidP="00B15495">
      <w:pPr>
        <w:pStyle w:val="Item"/>
      </w:pPr>
      <w:r w:rsidRPr="00B15495">
        <w:t>Omit “subsection</w:t>
      </w:r>
      <w:r w:rsidR="00B15495" w:rsidRPr="00B15495">
        <w:t> </w:t>
      </w:r>
      <w:r w:rsidRPr="00B15495">
        <w:t>38BD(2) of this Act”, substitute “subsection</w:t>
      </w:r>
      <w:r w:rsidR="00B15495" w:rsidRPr="00B15495">
        <w:t> </w:t>
      </w:r>
      <w:r w:rsidRPr="00B15495">
        <w:t>2</w:t>
      </w:r>
      <w:r w:rsidR="006A4032" w:rsidRPr="00B15495">
        <w:t>81</w:t>
      </w:r>
      <w:r w:rsidRPr="00B15495">
        <w:t xml:space="preserve">(2) of the </w:t>
      </w:r>
      <w:r w:rsidRPr="00B15495">
        <w:rPr>
          <w:i/>
        </w:rPr>
        <w:t xml:space="preserve">Federal Circuit and Family Court of Australia Act </w:t>
      </w:r>
      <w:r w:rsidR="00EF2D9C">
        <w:rPr>
          <w:i/>
        </w:rPr>
        <w:t>2021</w:t>
      </w:r>
      <w:r w:rsidRPr="00B15495">
        <w:t>”.</w:t>
      </w:r>
    </w:p>
    <w:p w14:paraId="57C9B250" w14:textId="77777777" w:rsidR="00874A3A" w:rsidRPr="00B15495" w:rsidRDefault="00C078AF" w:rsidP="00B15495">
      <w:pPr>
        <w:pStyle w:val="ItemHead"/>
      </w:pPr>
      <w:r w:rsidRPr="00B15495">
        <w:t>163</w:t>
      </w:r>
      <w:r w:rsidR="00874A3A" w:rsidRPr="00B15495">
        <w:t xml:space="preserve">  At the end of subsection</w:t>
      </w:r>
      <w:r w:rsidR="00B15495" w:rsidRPr="00B15495">
        <w:t> </w:t>
      </w:r>
      <w:r w:rsidR="00874A3A" w:rsidRPr="00B15495">
        <w:t>123(1)</w:t>
      </w:r>
    </w:p>
    <w:p w14:paraId="6FCA91E8" w14:textId="77777777" w:rsidR="00874A3A" w:rsidRPr="00B15495" w:rsidRDefault="00874A3A" w:rsidP="00B15495">
      <w:pPr>
        <w:pStyle w:val="Item"/>
      </w:pPr>
      <w:r w:rsidRPr="00B15495">
        <w:t>Add:</w:t>
      </w:r>
    </w:p>
    <w:p w14:paraId="494C723C" w14:textId="77777777" w:rsidR="00874A3A" w:rsidRPr="00B15495" w:rsidRDefault="00874A3A" w:rsidP="00B15495">
      <w:pPr>
        <w:pStyle w:val="notetext"/>
      </w:pPr>
      <w:r w:rsidRPr="00B15495">
        <w:t>Note</w:t>
      </w:r>
      <w:r w:rsidR="00536F8D" w:rsidRPr="00B15495">
        <w:t xml:space="preserve"> 1</w:t>
      </w:r>
      <w:r w:rsidRPr="00B15495">
        <w:t>:</w:t>
      </w:r>
      <w:r w:rsidRPr="00B15495">
        <w:tab/>
        <w:t>For other powers to make Rules of Court, see section</w:t>
      </w:r>
      <w:r w:rsidR="00B15495" w:rsidRPr="00B15495">
        <w:t> </w:t>
      </w:r>
      <w:r w:rsidRPr="00B15495">
        <w:t>109A and subsection</w:t>
      </w:r>
      <w:r w:rsidR="00B15495" w:rsidRPr="00B15495">
        <w:t> </w:t>
      </w:r>
      <w:r w:rsidRPr="00B15495">
        <w:t>111C(7A).</w:t>
      </w:r>
    </w:p>
    <w:p w14:paraId="14C73281" w14:textId="77777777" w:rsidR="00536F8D" w:rsidRPr="00B15495" w:rsidRDefault="00536F8D" w:rsidP="00B15495">
      <w:pPr>
        <w:pStyle w:val="notetext"/>
      </w:pPr>
      <w:r w:rsidRPr="00B15495">
        <w:t>Note 2:</w:t>
      </w:r>
      <w:r w:rsidRPr="00B15495">
        <w:tab/>
        <w:t xml:space="preserve">The power to make Rules of Court under this section will be amended </w:t>
      </w:r>
      <w:r w:rsidR="009A067C">
        <w:t>18 months</w:t>
      </w:r>
      <w:r w:rsidRPr="00B15495">
        <w:t xml:space="preserve"> after the commencement of the </w:t>
      </w:r>
      <w:r w:rsidRPr="00B15495">
        <w:rPr>
          <w:i/>
        </w:rPr>
        <w:t xml:space="preserve">Federal Circuit and Family Court of Australia Act </w:t>
      </w:r>
      <w:r w:rsidR="00EF2D9C">
        <w:rPr>
          <w:i/>
        </w:rPr>
        <w:t>2021</w:t>
      </w:r>
      <w:r w:rsidRPr="00B15495">
        <w:t>, to provide for the Rules to be made by the Judges of the Federal Circuit and Family Court of Australia (Division</w:t>
      </w:r>
      <w:r w:rsidR="00B15495" w:rsidRPr="00B15495">
        <w:t> </w:t>
      </w:r>
      <w:r w:rsidRPr="00B15495">
        <w:t xml:space="preserve">1), or a majority of them (see </w:t>
      </w:r>
      <w:r w:rsidR="00675E7B" w:rsidRPr="00B15495">
        <w:t>Part</w:t>
      </w:r>
      <w:r w:rsidR="00B15495" w:rsidRPr="00B15495">
        <w:t> </w:t>
      </w:r>
      <w:r w:rsidR="00675E7B" w:rsidRPr="00B15495">
        <w:t xml:space="preserve">4 of </w:t>
      </w:r>
      <w:r w:rsidRPr="00B15495">
        <w:t>Schedule</w:t>
      </w:r>
      <w:r w:rsidR="00B15495" w:rsidRPr="00B15495">
        <w:t> </w:t>
      </w:r>
      <w:r w:rsidR="00675E7B" w:rsidRPr="00B15495">
        <w:t>1</w:t>
      </w:r>
      <w:r w:rsidRPr="00B15495">
        <w:t xml:space="preserve"> to the </w:t>
      </w:r>
      <w:r w:rsidRPr="00B15495">
        <w:rPr>
          <w:i/>
        </w:rPr>
        <w:t xml:space="preserve">Federal Circuit and Family Court of Australia (Consequential Amendments and Transitional Provisions) Act </w:t>
      </w:r>
      <w:r w:rsidR="00EF2D9C">
        <w:rPr>
          <w:i/>
        </w:rPr>
        <w:t>2021</w:t>
      </w:r>
      <w:r w:rsidRPr="00B15495">
        <w:t>).</w:t>
      </w:r>
    </w:p>
    <w:p w14:paraId="38E93603" w14:textId="77777777" w:rsidR="00874A3A" w:rsidRPr="00B15495" w:rsidRDefault="00C078AF" w:rsidP="00B15495">
      <w:pPr>
        <w:pStyle w:val="ItemHead"/>
      </w:pPr>
      <w:r w:rsidRPr="00B15495">
        <w:t>164</w:t>
      </w:r>
      <w:r w:rsidR="00874A3A" w:rsidRPr="00B15495">
        <w:t xml:space="preserve">  Subsection</w:t>
      </w:r>
      <w:r w:rsidR="00B15495" w:rsidRPr="00B15495">
        <w:t> </w:t>
      </w:r>
      <w:r w:rsidR="00874A3A" w:rsidRPr="00B15495">
        <w:t>123(1A)</w:t>
      </w:r>
    </w:p>
    <w:p w14:paraId="65C9DEF0" w14:textId="77777777" w:rsidR="00874A3A" w:rsidRPr="00B15495" w:rsidRDefault="00874A3A" w:rsidP="00B15495">
      <w:pPr>
        <w:pStyle w:val="Item"/>
      </w:pPr>
      <w:r w:rsidRPr="00B15495">
        <w:t>Omit “Federal Circuit Court of Australia”, substitute “Federal Circuit and Family Court of Australia”.</w:t>
      </w:r>
    </w:p>
    <w:p w14:paraId="0C7A92D4" w14:textId="77777777" w:rsidR="00874A3A" w:rsidRPr="00B15495" w:rsidRDefault="00C078AF" w:rsidP="00B15495">
      <w:pPr>
        <w:pStyle w:val="ItemHead"/>
      </w:pPr>
      <w:r w:rsidRPr="00B15495">
        <w:t>165</w:t>
      </w:r>
      <w:r w:rsidR="00874A3A" w:rsidRPr="00B15495">
        <w:t xml:space="preserve">  Subsection</w:t>
      </w:r>
      <w:r w:rsidR="00B15495" w:rsidRPr="00B15495">
        <w:t> </w:t>
      </w:r>
      <w:r w:rsidR="00874A3A" w:rsidRPr="00B15495">
        <w:t>123(2)</w:t>
      </w:r>
    </w:p>
    <w:p w14:paraId="555F893C" w14:textId="77777777" w:rsidR="00874A3A" w:rsidRPr="00B15495" w:rsidRDefault="00874A3A" w:rsidP="00B15495">
      <w:pPr>
        <w:pStyle w:val="Item"/>
      </w:pPr>
      <w:r w:rsidRPr="00B15495">
        <w:t>Omit “made by Judges under this section or any other Act”, substitute “made by the Chief Justice of the Federal Circuit and Family Court of Australia (Division</w:t>
      </w:r>
      <w:r w:rsidR="00B15495" w:rsidRPr="00B15495">
        <w:t> </w:t>
      </w:r>
      <w:r w:rsidRPr="00B15495">
        <w:t xml:space="preserve">1) under this section or any other Act (other than the </w:t>
      </w:r>
      <w:r w:rsidRPr="00B15495">
        <w:rPr>
          <w:i/>
        </w:rPr>
        <w:t xml:space="preserve">Federal Circuit and Family Court of Australia Act </w:t>
      </w:r>
      <w:r w:rsidR="00EF2D9C">
        <w:rPr>
          <w:i/>
        </w:rPr>
        <w:t>2021</w:t>
      </w:r>
      <w:r w:rsidRPr="00B15495">
        <w:t>)”.</w:t>
      </w:r>
    </w:p>
    <w:p w14:paraId="4D20A1CE" w14:textId="77777777" w:rsidR="00874A3A" w:rsidRPr="00B15495" w:rsidRDefault="00C078AF" w:rsidP="00B15495">
      <w:pPr>
        <w:pStyle w:val="ItemHead"/>
      </w:pPr>
      <w:r w:rsidRPr="00B15495">
        <w:t>166</w:t>
      </w:r>
      <w:r w:rsidR="00874A3A" w:rsidRPr="00B15495">
        <w:t xml:space="preserve">  Paragraph 123(2)(b)</w:t>
      </w:r>
    </w:p>
    <w:p w14:paraId="77EC41F6" w14:textId="77777777" w:rsidR="00874A3A" w:rsidRPr="00B15495" w:rsidRDefault="00874A3A" w:rsidP="00B15495">
      <w:pPr>
        <w:pStyle w:val="Item"/>
      </w:pPr>
      <w:r w:rsidRPr="00B15495">
        <w:t>Repeal the paragraph.</w:t>
      </w:r>
    </w:p>
    <w:p w14:paraId="3DAB6A4F" w14:textId="77777777" w:rsidR="00874A3A" w:rsidRPr="00B15495" w:rsidRDefault="00C078AF" w:rsidP="00B15495">
      <w:pPr>
        <w:pStyle w:val="ItemHead"/>
      </w:pPr>
      <w:r w:rsidRPr="00B15495">
        <w:t>167</w:t>
      </w:r>
      <w:r w:rsidR="00874A3A" w:rsidRPr="00B15495">
        <w:t xml:space="preserve">  Subsection</w:t>
      </w:r>
      <w:r w:rsidR="00B15495" w:rsidRPr="00B15495">
        <w:t> </w:t>
      </w:r>
      <w:r w:rsidR="00874A3A" w:rsidRPr="00B15495">
        <w:t>123(2A)</w:t>
      </w:r>
    </w:p>
    <w:p w14:paraId="741A40EC" w14:textId="77777777" w:rsidR="00874A3A" w:rsidRPr="00B15495" w:rsidRDefault="00874A3A" w:rsidP="00B15495">
      <w:pPr>
        <w:pStyle w:val="Item"/>
      </w:pPr>
      <w:r w:rsidRPr="00B15495">
        <w:t>Omit “made by Judges under this or any other Act”, substitute “made by the Chief Justice of the Federal Circuit and Family Court of Australia (Division</w:t>
      </w:r>
      <w:r w:rsidR="00B15495" w:rsidRPr="00B15495">
        <w:t> </w:t>
      </w:r>
      <w:r w:rsidRPr="00B15495">
        <w:t>1) under this Act”.</w:t>
      </w:r>
    </w:p>
    <w:p w14:paraId="2E3990FA" w14:textId="77777777" w:rsidR="00874A3A" w:rsidRPr="00B15495" w:rsidRDefault="00C078AF" w:rsidP="00B15495">
      <w:pPr>
        <w:pStyle w:val="ItemHead"/>
      </w:pPr>
      <w:r w:rsidRPr="00B15495">
        <w:t>168</w:t>
      </w:r>
      <w:r w:rsidR="00874A3A" w:rsidRPr="00B15495">
        <w:t xml:space="preserve">  Subsection</w:t>
      </w:r>
      <w:r w:rsidR="00B15495" w:rsidRPr="00B15495">
        <w:t> </w:t>
      </w:r>
      <w:r w:rsidR="00874A3A" w:rsidRPr="00B15495">
        <w:t>123(3)</w:t>
      </w:r>
    </w:p>
    <w:p w14:paraId="717B8861" w14:textId="77777777" w:rsidR="00874A3A" w:rsidRPr="00B15495" w:rsidRDefault="00874A3A" w:rsidP="00B15495">
      <w:pPr>
        <w:pStyle w:val="Item"/>
      </w:pPr>
      <w:r w:rsidRPr="00B15495">
        <w:t xml:space="preserve">Repeal the </w:t>
      </w:r>
      <w:r w:rsidR="00B15495" w:rsidRPr="00B15495">
        <w:t>subsection (</w:t>
      </w:r>
      <w:r w:rsidRPr="00B15495">
        <w:t>including the note).</w:t>
      </w:r>
    </w:p>
    <w:p w14:paraId="2B2BEEF8" w14:textId="77777777" w:rsidR="00874A3A" w:rsidRPr="00B15495" w:rsidRDefault="00C078AF" w:rsidP="00B15495">
      <w:pPr>
        <w:pStyle w:val="ItemHead"/>
      </w:pPr>
      <w:r w:rsidRPr="00B15495">
        <w:t>169</w:t>
      </w:r>
      <w:r w:rsidR="00874A3A" w:rsidRPr="00B15495">
        <w:t xml:space="preserve">  Subsection</w:t>
      </w:r>
      <w:r w:rsidR="00B15495" w:rsidRPr="00B15495">
        <w:t> </w:t>
      </w:r>
      <w:r w:rsidR="00874A3A" w:rsidRPr="00B15495">
        <w:t>124(1)</w:t>
      </w:r>
    </w:p>
    <w:p w14:paraId="4F7B7224" w14:textId="77777777" w:rsidR="00874A3A" w:rsidRPr="00B15495" w:rsidRDefault="00874A3A" w:rsidP="00B15495">
      <w:pPr>
        <w:pStyle w:val="Item"/>
      </w:pPr>
      <w:r w:rsidRPr="00B15495">
        <w:t>Omit “Family Court of Australia”</w:t>
      </w:r>
      <w:r w:rsidR="005F4181" w:rsidRPr="00B15495">
        <w:t xml:space="preserve"> (first occurring)</w:t>
      </w:r>
      <w:r w:rsidRPr="00B15495">
        <w:t>, substitute “Federal Circuit and Family Court of Australia (Division</w:t>
      </w:r>
      <w:r w:rsidR="00B15495" w:rsidRPr="00B15495">
        <w:t> </w:t>
      </w:r>
      <w:r w:rsidRPr="00B15495">
        <w:t>1), such Judges of the Federal Circuit and Family Court of Australia (Division</w:t>
      </w:r>
      <w:r w:rsidR="00B15495" w:rsidRPr="00B15495">
        <w:t> </w:t>
      </w:r>
      <w:r w:rsidRPr="00B15495">
        <w:t>2)”.</w:t>
      </w:r>
    </w:p>
    <w:p w14:paraId="4DD6A4F2" w14:textId="77777777" w:rsidR="00874A3A" w:rsidRPr="00B15495" w:rsidRDefault="00C078AF" w:rsidP="00B15495">
      <w:pPr>
        <w:pStyle w:val="ItemHead"/>
      </w:pPr>
      <w:r w:rsidRPr="00B15495">
        <w:t>170</w:t>
      </w:r>
      <w:r w:rsidR="00874A3A" w:rsidRPr="00B15495">
        <w:t xml:space="preserve">  Subsection</w:t>
      </w:r>
      <w:r w:rsidR="00B15495" w:rsidRPr="00B15495">
        <w:t> </w:t>
      </w:r>
      <w:r w:rsidR="00874A3A" w:rsidRPr="00B15495">
        <w:t>124(1)</w:t>
      </w:r>
    </w:p>
    <w:p w14:paraId="3E82B7E6" w14:textId="77777777" w:rsidR="00874A3A" w:rsidRPr="00B15495" w:rsidRDefault="00874A3A" w:rsidP="00B15495">
      <w:pPr>
        <w:pStyle w:val="Item"/>
      </w:pPr>
      <w:r w:rsidRPr="00B15495">
        <w:t>Omit “</w:t>
      </w:r>
      <w:r w:rsidR="001237EB" w:rsidRPr="00B15495">
        <w:t>Family Court of Australia</w:t>
      </w:r>
      <w:r w:rsidRPr="00B15495">
        <w:t>”</w:t>
      </w:r>
      <w:r w:rsidR="005F4181" w:rsidRPr="00B15495">
        <w:t xml:space="preserve"> (second occurring)</w:t>
      </w:r>
      <w:r w:rsidRPr="00B15495">
        <w:t>, substitute “Federal Circuit and Family Court of Australia (Division</w:t>
      </w:r>
      <w:r w:rsidR="00B15495" w:rsidRPr="00B15495">
        <w:t> </w:t>
      </w:r>
      <w:r w:rsidRPr="00B15495">
        <w:t>1)”.</w:t>
      </w:r>
    </w:p>
    <w:p w14:paraId="37D5C02E" w14:textId="77777777" w:rsidR="00874A3A" w:rsidRPr="00B15495" w:rsidRDefault="00C078AF" w:rsidP="00B15495">
      <w:pPr>
        <w:pStyle w:val="ItemHead"/>
      </w:pPr>
      <w:r w:rsidRPr="00B15495">
        <w:t>171</w:t>
      </w:r>
      <w:r w:rsidR="00874A3A" w:rsidRPr="00B15495">
        <w:t xml:space="preserve">  Subsection</w:t>
      </w:r>
      <w:r w:rsidR="00B15495" w:rsidRPr="00B15495">
        <w:t> </w:t>
      </w:r>
      <w:r w:rsidR="00874A3A" w:rsidRPr="00B15495">
        <w:t>124(2)</w:t>
      </w:r>
    </w:p>
    <w:p w14:paraId="1E3A8572" w14:textId="77777777" w:rsidR="00874A3A" w:rsidRPr="00B15495" w:rsidRDefault="00874A3A" w:rsidP="00B15495">
      <w:pPr>
        <w:pStyle w:val="Item"/>
      </w:pPr>
      <w:r w:rsidRPr="00B15495">
        <w:t>Omit “the Judges referred to in section</w:t>
      </w:r>
      <w:r w:rsidR="00B15495" w:rsidRPr="00B15495">
        <w:t> </w:t>
      </w:r>
      <w:r w:rsidRPr="00B15495">
        <w:t>123”, substitute “the Chief Justice of the Federal Circuit and Family Court of Australia (Division</w:t>
      </w:r>
      <w:r w:rsidR="00B15495" w:rsidRPr="00B15495">
        <w:t> </w:t>
      </w:r>
      <w:r w:rsidRPr="00B15495">
        <w:t>1)”.</w:t>
      </w:r>
    </w:p>
    <w:p w14:paraId="461E2CFF" w14:textId="77777777" w:rsidR="00874A3A" w:rsidRPr="00B15495" w:rsidRDefault="00C078AF" w:rsidP="00B15495">
      <w:pPr>
        <w:pStyle w:val="ItemHead"/>
      </w:pPr>
      <w:r w:rsidRPr="00B15495">
        <w:t>172</w:t>
      </w:r>
      <w:r w:rsidR="00874A3A" w:rsidRPr="00B15495">
        <w:t xml:space="preserve">  Subsection</w:t>
      </w:r>
      <w:r w:rsidR="00B15495" w:rsidRPr="00B15495">
        <w:t> </w:t>
      </w:r>
      <w:r w:rsidR="00874A3A" w:rsidRPr="00B15495">
        <w:t>124(2)</w:t>
      </w:r>
    </w:p>
    <w:p w14:paraId="0EB11086" w14:textId="77777777" w:rsidR="00874A3A" w:rsidRPr="00B15495" w:rsidRDefault="00874A3A" w:rsidP="00B15495">
      <w:pPr>
        <w:pStyle w:val="Item"/>
      </w:pPr>
      <w:r w:rsidRPr="00B15495">
        <w:t>Omit “those Judges”, substitute “the Chief Justice of the Court”.</w:t>
      </w:r>
    </w:p>
    <w:p w14:paraId="39D3AF02" w14:textId="77777777" w:rsidR="00874A3A" w:rsidRPr="00B15495" w:rsidRDefault="00C078AF" w:rsidP="00B15495">
      <w:pPr>
        <w:pStyle w:val="ItemHead"/>
      </w:pPr>
      <w:r w:rsidRPr="00B15495">
        <w:t>173</w:t>
      </w:r>
      <w:r w:rsidR="00874A3A" w:rsidRPr="00B15495">
        <w:t xml:space="preserve">  Subsection</w:t>
      </w:r>
      <w:r w:rsidR="00B15495" w:rsidRPr="00B15495">
        <w:t> </w:t>
      </w:r>
      <w:r w:rsidR="00874A3A" w:rsidRPr="00B15495">
        <w:t>124(6)</w:t>
      </w:r>
    </w:p>
    <w:p w14:paraId="08EDC0C3" w14:textId="77777777" w:rsidR="00874A3A" w:rsidRPr="00B15495" w:rsidRDefault="00874A3A" w:rsidP="00B15495">
      <w:pPr>
        <w:pStyle w:val="Item"/>
      </w:pPr>
      <w:r w:rsidRPr="00B15495">
        <w:t>Omit “</w:t>
      </w:r>
      <w:r w:rsidR="001237EB" w:rsidRPr="00B15495">
        <w:t>Family Court of Australia</w:t>
      </w:r>
      <w:r w:rsidRPr="00B15495">
        <w:t>”, substitute “Federal Circuit and Family Court of Australia (Division</w:t>
      </w:r>
      <w:r w:rsidR="00B15495" w:rsidRPr="00B15495">
        <w:t> </w:t>
      </w:r>
      <w:r w:rsidRPr="00B15495">
        <w:t>1)”.</w:t>
      </w:r>
    </w:p>
    <w:p w14:paraId="2408B4EF" w14:textId="77777777" w:rsidR="00874A3A" w:rsidRPr="00B15495" w:rsidRDefault="00C078AF" w:rsidP="00B15495">
      <w:pPr>
        <w:pStyle w:val="ItemHead"/>
      </w:pPr>
      <w:r w:rsidRPr="00B15495">
        <w:t>174</w:t>
      </w:r>
      <w:r w:rsidR="00874A3A" w:rsidRPr="00B15495">
        <w:t xml:space="preserve">  Paragraph 125(1)(ba)</w:t>
      </w:r>
    </w:p>
    <w:p w14:paraId="7D120239" w14:textId="77777777" w:rsidR="00874A3A" w:rsidRPr="00B15495" w:rsidRDefault="00874A3A" w:rsidP="00B15495">
      <w:pPr>
        <w:pStyle w:val="Item"/>
      </w:pPr>
      <w:r w:rsidRPr="00B15495">
        <w:t>Repeal the paragraph.</w:t>
      </w:r>
    </w:p>
    <w:p w14:paraId="36EC36E6" w14:textId="77777777" w:rsidR="00874A3A" w:rsidRPr="00B15495" w:rsidRDefault="00C078AF" w:rsidP="00B15495">
      <w:pPr>
        <w:pStyle w:val="ItemHead"/>
      </w:pPr>
      <w:r w:rsidRPr="00B15495">
        <w:t>175</w:t>
      </w:r>
      <w:r w:rsidR="00874A3A" w:rsidRPr="00B15495">
        <w:t xml:space="preserve">  Paragraph 125(1)(baa)</w:t>
      </w:r>
    </w:p>
    <w:p w14:paraId="1F02E881" w14:textId="77777777" w:rsidR="00874A3A" w:rsidRPr="00B15495" w:rsidRDefault="00874A3A" w:rsidP="00B15495">
      <w:pPr>
        <w:pStyle w:val="Item"/>
      </w:pPr>
      <w:r w:rsidRPr="00B15495">
        <w:t>Omit “the Family Court and any other court”, substitute “a court”.</w:t>
      </w:r>
    </w:p>
    <w:p w14:paraId="4D9E5343" w14:textId="77777777" w:rsidR="00874A3A" w:rsidRPr="00B15495" w:rsidRDefault="00C078AF" w:rsidP="00B15495">
      <w:pPr>
        <w:pStyle w:val="ItemHead"/>
      </w:pPr>
      <w:r w:rsidRPr="00B15495">
        <w:t>176</w:t>
      </w:r>
      <w:r w:rsidR="00874A3A" w:rsidRPr="00B15495">
        <w:t xml:space="preserve">  Paragraph 125(1)(ca)</w:t>
      </w:r>
    </w:p>
    <w:p w14:paraId="4DED063C" w14:textId="77777777" w:rsidR="00874A3A" w:rsidRPr="00B15495" w:rsidRDefault="00874A3A" w:rsidP="00B15495">
      <w:pPr>
        <w:pStyle w:val="Item"/>
      </w:pPr>
      <w:r w:rsidRPr="00B15495">
        <w:t>Repeal the paragraph.</w:t>
      </w:r>
    </w:p>
    <w:p w14:paraId="1914FDEC" w14:textId="77777777" w:rsidR="00874A3A" w:rsidRPr="00B15495" w:rsidRDefault="00C078AF" w:rsidP="00B15495">
      <w:pPr>
        <w:pStyle w:val="ItemHead"/>
      </w:pPr>
      <w:r w:rsidRPr="00B15495">
        <w:t>177</w:t>
      </w:r>
      <w:r w:rsidR="00874A3A" w:rsidRPr="00B15495">
        <w:t xml:space="preserve">  Paragraphs 125(1)(d) and (e)</w:t>
      </w:r>
    </w:p>
    <w:p w14:paraId="555DFD35" w14:textId="77777777" w:rsidR="00874A3A" w:rsidRPr="00B15495" w:rsidRDefault="00874A3A" w:rsidP="00B15495">
      <w:pPr>
        <w:pStyle w:val="Item"/>
      </w:pPr>
      <w:r w:rsidRPr="00B15495">
        <w:t xml:space="preserve">Omit “and fees prescribed under </w:t>
      </w:r>
      <w:r w:rsidR="00B15495" w:rsidRPr="00B15495">
        <w:t>paragraph (</w:t>
      </w:r>
      <w:r w:rsidRPr="00B15495">
        <w:t>ca)”.</w:t>
      </w:r>
    </w:p>
    <w:p w14:paraId="11C7B61E" w14:textId="77777777" w:rsidR="00874A3A" w:rsidRPr="00B15495" w:rsidRDefault="00874A3A" w:rsidP="00B15495">
      <w:pPr>
        <w:pStyle w:val="ActHead9"/>
        <w:rPr>
          <w:i w:val="0"/>
        </w:rPr>
      </w:pPr>
      <w:bookmarkStart w:id="21" w:name="_Toc65744688"/>
      <w:r w:rsidRPr="00B15495">
        <w:t>Federal Court of Australia Act 1976</w:t>
      </w:r>
      <w:bookmarkEnd w:id="21"/>
    </w:p>
    <w:p w14:paraId="35A26AE6" w14:textId="77777777" w:rsidR="00874A3A" w:rsidRPr="00B15495" w:rsidRDefault="00C078AF" w:rsidP="00B15495">
      <w:pPr>
        <w:pStyle w:val="ItemHead"/>
      </w:pPr>
      <w:r w:rsidRPr="00B15495">
        <w:t>178</w:t>
      </w:r>
      <w:r w:rsidR="00874A3A" w:rsidRPr="00B15495">
        <w:t xml:space="preserve">  Section</w:t>
      </w:r>
      <w:r w:rsidR="00B15495" w:rsidRPr="00B15495">
        <w:t> </w:t>
      </w:r>
      <w:r w:rsidR="00874A3A" w:rsidRPr="00B15495">
        <w:t xml:space="preserve">4 (definition of </w:t>
      </w:r>
      <w:r w:rsidR="00874A3A" w:rsidRPr="00B15495">
        <w:rPr>
          <w:i/>
        </w:rPr>
        <w:t>administrative affairs</w:t>
      </w:r>
      <w:r w:rsidR="00874A3A" w:rsidRPr="00B15495">
        <w:t>)</w:t>
      </w:r>
    </w:p>
    <w:p w14:paraId="32EBD6C4" w14:textId="77777777" w:rsidR="00874A3A" w:rsidRPr="00B15495" w:rsidRDefault="00874A3A" w:rsidP="00B15495">
      <w:pPr>
        <w:pStyle w:val="Item"/>
      </w:pPr>
      <w:r w:rsidRPr="00B15495">
        <w:t>Repeal the definition, substitute:</w:t>
      </w:r>
    </w:p>
    <w:p w14:paraId="1C9AF58C" w14:textId="77777777" w:rsidR="00874A3A" w:rsidRPr="00B15495" w:rsidRDefault="00874A3A" w:rsidP="00B15495">
      <w:pPr>
        <w:pStyle w:val="Definition"/>
      </w:pPr>
      <w:r w:rsidRPr="00B15495">
        <w:rPr>
          <w:b/>
          <w:i/>
        </w:rPr>
        <w:t>administrative affairs</w:t>
      </w:r>
      <w:r w:rsidRPr="00B15495">
        <w:t>:</w:t>
      </w:r>
    </w:p>
    <w:p w14:paraId="7FCAB540" w14:textId="77777777" w:rsidR="00874A3A" w:rsidRPr="00B15495" w:rsidRDefault="00874A3A" w:rsidP="00B15495">
      <w:pPr>
        <w:pStyle w:val="paragraph"/>
      </w:pPr>
      <w:r w:rsidRPr="00B15495">
        <w:tab/>
        <w:t>(a)</w:t>
      </w:r>
      <w:r w:rsidRPr="00B15495">
        <w:tab/>
        <w:t>of the Court—has a meaning affected by subsection</w:t>
      </w:r>
      <w:r w:rsidR="00B15495" w:rsidRPr="00B15495">
        <w:t> </w:t>
      </w:r>
      <w:r w:rsidRPr="00B15495">
        <w:t>18A(1A) of this Act; and</w:t>
      </w:r>
    </w:p>
    <w:p w14:paraId="1E985DB3" w14:textId="77777777" w:rsidR="00874A3A" w:rsidRPr="00B15495" w:rsidRDefault="00874A3A" w:rsidP="00B15495">
      <w:pPr>
        <w:pStyle w:val="paragraph"/>
      </w:pPr>
      <w:r w:rsidRPr="00B15495">
        <w:tab/>
        <w:t>(b)</w:t>
      </w:r>
      <w:r w:rsidRPr="00B15495">
        <w:tab/>
        <w:t>of the Federal Circuit and Family Court of Australia (Division</w:t>
      </w:r>
      <w:r w:rsidR="00B15495" w:rsidRPr="00B15495">
        <w:t> </w:t>
      </w:r>
      <w:r w:rsidRPr="00B15495">
        <w:t xml:space="preserve">1)—has the meaning given by the definition of that expression in the </w:t>
      </w:r>
      <w:r w:rsidRPr="00B15495">
        <w:rPr>
          <w:i/>
        </w:rPr>
        <w:t xml:space="preserve">Federal Circuit and Family Court of Australia Act </w:t>
      </w:r>
      <w:r w:rsidR="00EF2D9C">
        <w:rPr>
          <w:i/>
        </w:rPr>
        <w:t>2021</w:t>
      </w:r>
      <w:r w:rsidR="008907B7">
        <w:rPr>
          <w:i/>
        </w:rPr>
        <w:t xml:space="preserve"> </w:t>
      </w:r>
      <w:r w:rsidRPr="00B15495">
        <w:t>in relation to that Court; and</w:t>
      </w:r>
    </w:p>
    <w:p w14:paraId="564F62D5" w14:textId="77777777" w:rsidR="00874A3A" w:rsidRPr="00B15495" w:rsidRDefault="00874A3A" w:rsidP="00B15495">
      <w:pPr>
        <w:pStyle w:val="paragraph"/>
      </w:pPr>
      <w:r w:rsidRPr="00B15495">
        <w:tab/>
        <w:t>(c)</w:t>
      </w:r>
      <w:r w:rsidRPr="00B15495">
        <w:tab/>
        <w:t>of the Federal Circuit and Family Court of Australia (Division</w:t>
      </w:r>
      <w:r w:rsidR="00B15495" w:rsidRPr="00B15495">
        <w:t> </w:t>
      </w:r>
      <w:r w:rsidRPr="00B15495">
        <w:t xml:space="preserve">2)—has the meaning given by the definition of that expression in the </w:t>
      </w:r>
      <w:r w:rsidRPr="00B15495">
        <w:rPr>
          <w:i/>
        </w:rPr>
        <w:t xml:space="preserve">Federal Circuit and Family Court of Australia Act </w:t>
      </w:r>
      <w:r w:rsidR="00EF2D9C">
        <w:rPr>
          <w:i/>
        </w:rPr>
        <w:t>2021</w:t>
      </w:r>
      <w:r w:rsidR="008907B7">
        <w:rPr>
          <w:i/>
        </w:rPr>
        <w:t xml:space="preserve"> </w:t>
      </w:r>
      <w:r w:rsidRPr="00B15495">
        <w:t>in relation to that Court.</w:t>
      </w:r>
    </w:p>
    <w:p w14:paraId="3E8F782B" w14:textId="77777777" w:rsidR="00F66D01" w:rsidRPr="00B15495" w:rsidRDefault="00C078AF" w:rsidP="00B15495">
      <w:pPr>
        <w:pStyle w:val="ItemHead"/>
      </w:pPr>
      <w:r w:rsidRPr="00B15495">
        <w:t>179</w:t>
      </w:r>
      <w:r w:rsidR="00F66D01" w:rsidRPr="00B15495">
        <w:t xml:space="preserve">  Section</w:t>
      </w:r>
      <w:r w:rsidR="00B15495" w:rsidRPr="00B15495">
        <w:t> </w:t>
      </w:r>
      <w:r w:rsidR="00F66D01" w:rsidRPr="00B15495">
        <w:t>4</w:t>
      </w:r>
    </w:p>
    <w:p w14:paraId="2101EDF4" w14:textId="77777777" w:rsidR="00F66D01" w:rsidRPr="00B15495" w:rsidRDefault="00F66D01" w:rsidP="00B15495">
      <w:pPr>
        <w:pStyle w:val="Item"/>
      </w:pPr>
      <w:r w:rsidRPr="00B15495">
        <w:t>Insert:</w:t>
      </w:r>
    </w:p>
    <w:p w14:paraId="6212656F" w14:textId="77777777" w:rsidR="00F66D01" w:rsidRPr="00B15495" w:rsidRDefault="00F66D01" w:rsidP="00B15495">
      <w:pPr>
        <w:pStyle w:val="Definition"/>
      </w:pPr>
      <w:r w:rsidRPr="00B15495">
        <w:rPr>
          <w:b/>
          <w:i/>
        </w:rPr>
        <w:t>Chief Executive Officer of the Federal Circuit and Family Court of Australia</w:t>
      </w:r>
      <w:r w:rsidRPr="00B15495">
        <w:t xml:space="preserve"> means the Chief Executive Officer and Principal Registrar of the Federal Circuit and Family Court of Australia (Division</w:t>
      </w:r>
      <w:r w:rsidR="00B15495" w:rsidRPr="00B15495">
        <w:t> </w:t>
      </w:r>
      <w:r w:rsidRPr="00B15495">
        <w:t>1).</w:t>
      </w:r>
    </w:p>
    <w:p w14:paraId="76CA2B36" w14:textId="77777777" w:rsidR="00874A3A" w:rsidRPr="00B15495" w:rsidRDefault="00C078AF" w:rsidP="00B15495">
      <w:pPr>
        <w:pStyle w:val="ItemHead"/>
      </w:pPr>
      <w:r w:rsidRPr="00B15495">
        <w:t>180</w:t>
      </w:r>
      <w:r w:rsidR="00874A3A" w:rsidRPr="00B15495">
        <w:t xml:space="preserve">  Section</w:t>
      </w:r>
      <w:r w:rsidR="00B15495" w:rsidRPr="00B15495">
        <w:t> </w:t>
      </w:r>
      <w:r w:rsidR="00874A3A" w:rsidRPr="00B15495">
        <w:t xml:space="preserve">4 (definition of </w:t>
      </w:r>
      <w:r w:rsidR="00874A3A" w:rsidRPr="00B15495">
        <w:rPr>
          <w:i/>
        </w:rPr>
        <w:t>corporate services</w:t>
      </w:r>
      <w:r w:rsidR="00874A3A" w:rsidRPr="00B15495">
        <w:t>)</w:t>
      </w:r>
    </w:p>
    <w:p w14:paraId="44E8B94B" w14:textId="77777777" w:rsidR="00874A3A" w:rsidRPr="00B15495" w:rsidRDefault="00874A3A" w:rsidP="00B15495">
      <w:pPr>
        <w:pStyle w:val="Item"/>
      </w:pPr>
      <w:r w:rsidRPr="00B15495">
        <w:t>Repeal the definition, substitute:</w:t>
      </w:r>
    </w:p>
    <w:p w14:paraId="2F1943B2" w14:textId="77777777" w:rsidR="00874A3A" w:rsidRPr="00B15495" w:rsidRDefault="00874A3A" w:rsidP="00B15495">
      <w:pPr>
        <w:pStyle w:val="Definition"/>
      </w:pPr>
      <w:r w:rsidRPr="00B15495">
        <w:rPr>
          <w:b/>
          <w:i/>
        </w:rPr>
        <w:t>corporate services</w:t>
      </w:r>
      <w:r w:rsidRPr="00B15495">
        <w:t>:</w:t>
      </w:r>
    </w:p>
    <w:p w14:paraId="7746C825" w14:textId="77777777" w:rsidR="00874A3A" w:rsidRPr="00B15495" w:rsidRDefault="00874A3A" w:rsidP="00B15495">
      <w:pPr>
        <w:pStyle w:val="paragraph"/>
      </w:pPr>
      <w:r w:rsidRPr="00B15495">
        <w:tab/>
        <w:t>(a)</w:t>
      </w:r>
      <w:r w:rsidRPr="00B15495">
        <w:tab/>
        <w:t>of the Court—has the meaning given by subsection</w:t>
      </w:r>
      <w:r w:rsidR="00B15495" w:rsidRPr="00B15495">
        <w:t> </w:t>
      </w:r>
      <w:r w:rsidRPr="00B15495">
        <w:t>18A(1B) of this Act; and</w:t>
      </w:r>
    </w:p>
    <w:p w14:paraId="71793464" w14:textId="77777777" w:rsidR="00874A3A" w:rsidRPr="00B15495" w:rsidRDefault="00874A3A" w:rsidP="00B15495">
      <w:pPr>
        <w:pStyle w:val="paragraph"/>
      </w:pPr>
      <w:r w:rsidRPr="00B15495">
        <w:tab/>
        <w:t>(b)</w:t>
      </w:r>
      <w:r w:rsidRPr="00B15495">
        <w:tab/>
        <w:t>of the Federal Circuit and Family Court of Australia (Division</w:t>
      </w:r>
      <w:r w:rsidR="00B15495" w:rsidRPr="00B15495">
        <w:t> </w:t>
      </w:r>
      <w:r w:rsidRPr="00B15495">
        <w:t xml:space="preserve">1)—has the meaning given by the definition of that expression in the </w:t>
      </w:r>
      <w:r w:rsidRPr="00B15495">
        <w:rPr>
          <w:i/>
        </w:rPr>
        <w:t xml:space="preserve">Federal Circuit and Family Court of Australia Act </w:t>
      </w:r>
      <w:r w:rsidR="00EF2D9C">
        <w:rPr>
          <w:i/>
        </w:rPr>
        <w:t>2021</w:t>
      </w:r>
      <w:r w:rsidR="008907B7">
        <w:rPr>
          <w:i/>
        </w:rPr>
        <w:t xml:space="preserve"> </w:t>
      </w:r>
      <w:r w:rsidRPr="00B15495">
        <w:t>in relation to that Court; and</w:t>
      </w:r>
    </w:p>
    <w:p w14:paraId="51DBD165" w14:textId="77777777" w:rsidR="00874A3A" w:rsidRPr="00B15495" w:rsidRDefault="00874A3A" w:rsidP="00B15495">
      <w:pPr>
        <w:pStyle w:val="paragraph"/>
      </w:pPr>
      <w:r w:rsidRPr="00B15495">
        <w:tab/>
        <w:t>(c)</w:t>
      </w:r>
      <w:r w:rsidRPr="00B15495">
        <w:tab/>
        <w:t>of the Federal Circuit and Family Court of Australia (Division</w:t>
      </w:r>
      <w:r w:rsidR="00B15495" w:rsidRPr="00B15495">
        <w:t> </w:t>
      </w:r>
      <w:r w:rsidRPr="00B15495">
        <w:t xml:space="preserve">2)—has the meaning given by the definition of that expression in the </w:t>
      </w:r>
      <w:r w:rsidRPr="00B15495">
        <w:rPr>
          <w:i/>
        </w:rPr>
        <w:t xml:space="preserve">Federal Circuit and Family Court of Australia Act </w:t>
      </w:r>
      <w:r w:rsidR="00EF2D9C">
        <w:rPr>
          <w:i/>
        </w:rPr>
        <w:t>2021</w:t>
      </w:r>
      <w:r w:rsidR="008907B7">
        <w:rPr>
          <w:i/>
        </w:rPr>
        <w:t xml:space="preserve"> </w:t>
      </w:r>
      <w:r w:rsidRPr="00B15495">
        <w:t>in relation to that Court.</w:t>
      </w:r>
    </w:p>
    <w:p w14:paraId="78FCED46" w14:textId="77777777" w:rsidR="00874A3A" w:rsidRPr="00B15495" w:rsidRDefault="00C078AF" w:rsidP="00B15495">
      <w:pPr>
        <w:pStyle w:val="ItemHead"/>
      </w:pPr>
      <w:r w:rsidRPr="00B15495">
        <w:t>181</w:t>
      </w:r>
      <w:r w:rsidR="00874A3A" w:rsidRPr="00B15495">
        <w:t xml:space="preserve">  Section</w:t>
      </w:r>
      <w:r w:rsidR="00B15495" w:rsidRPr="00B15495">
        <w:t> </w:t>
      </w:r>
      <w:r w:rsidR="00874A3A" w:rsidRPr="00B15495">
        <w:t xml:space="preserve">4 (definition of </w:t>
      </w:r>
      <w:r w:rsidR="00874A3A" w:rsidRPr="00B15495">
        <w:rPr>
          <w:i/>
        </w:rPr>
        <w:t>Family Court Chief Executive Officer</w:t>
      </w:r>
      <w:r w:rsidR="00874A3A" w:rsidRPr="00B15495">
        <w:t>)</w:t>
      </w:r>
    </w:p>
    <w:p w14:paraId="1A27919D" w14:textId="77777777" w:rsidR="00874A3A" w:rsidRPr="00B15495" w:rsidRDefault="00874A3A" w:rsidP="00B15495">
      <w:pPr>
        <w:pStyle w:val="Item"/>
      </w:pPr>
      <w:r w:rsidRPr="00B15495">
        <w:t>Repeal the definition.</w:t>
      </w:r>
    </w:p>
    <w:p w14:paraId="7B09FF2F" w14:textId="77777777" w:rsidR="00874A3A" w:rsidRPr="00B15495" w:rsidRDefault="00C078AF" w:rsidP="00B15495">
      <w:pPr>
        <w:pStyle w:val="ItemHead"/>
      </w:pPr>
      <w:r w:rsidRPr="00B15495">
        <w:t>182</w:t>
      </w:r>
      <w:r w:rsidR="00874A3A" w:rsidRPr="00B15495">
        <w:t xml:space="preserve">  Section</w:t>
      </w:r>
      <w:r w:rsidR="00B15495" w:rsidRPr="00B15495">
        <w:t> </w:t>
      </w:r>
      <w:r w:rsidR="00874A3A" w:rsidRPr="00B15495">
        <w:t>4</w:t>
      </w:r>
    </w:p>
    <w:p w14:paraId="498FB565" w14:textId="77777777" w:rsidR="00874A3A" w:rsidRPr="00B15495" w:rsidRDefault="00874A3A" w:rsidP="00B15495">
      <w:pPr>
        <w:pStyle w:val="Item"/>
      </w:pPr>
      <w:r w:rsidRPr="00B15495">
        <w:t>Insert:</w:t>
      </w:r>
    </w:p>
    <w:p w14:paraId="292EBF55" w14:textId="77777777" w:rsidR="00874A3A" w:rsidRPr="00B15495" w:rsidRDefault="00874A3A" w:rsidP="00B15495">
      <w:pPr>
        <w:pStyle w:val="Definition"/>
      </w:pPr>
      <w:r w:rsidRPr="00B15495">
        <w:rPr>
          <w:b/>
          <w:i/>
        </w:rPr>
        <w:t>family law or child support proceeding</w:t>
      </w:r>
      <w:r w:rsidRPr="00B15495">
        <w:t xml:space="preserve"> means a proceeding under:</w:t>
      </w:r>
    </w:p>
    <w:p w14:paraId="016ED8FA" w14:textId="77777777" w:rsidR="00874A3A" w:rsidRPr="00B15495" w:rsidRDefault="00874A3A" w:rsidP="00B15495">
      <w:pPr>
        <w:pStyle w:val="paragraph"/>
      </w:pPr>
      <w:r w:rsidRPr="00B15495">
        <w:tab/>
        <w:t>(a)</w:t>
      </w:r>
      <w:r w:rsidRPr="00B15495">
        <w:tab/>
        <w:t xml:space="preserve">the </w:t>
      </w:r>
      <w:r w:rsidRPr="00B15495">
        <w:rPr>
          <w:i/>
        </w:rPr>
        <w:t>Family Law Act 1975</w:t>
      </w:r>
      <w:r w:rsidRPr="00B15495">
        <w:t>; or</w:t>
      </w:r>
    </w:p>
    <w:p w14:paraId="1486B209" w14:textId="77777777" w:rsidR="00874A3A" w:rsidRPr="00B15495" w:rsidRDefault="00874A3A" w:rsidP="00B15495">
      <w:pPr>
        <w:pStyle w:val="paragraph"/>
      </w:pPr>
      <w:r w:rsidRPr="00B15495">
        <w:tab/>
        <w:t>(b)</w:t>
      </w:r>
      <w:r w:rsidRPr="00B15495">
        <w:tab/>
        <w:t xml:space="preserve">the </w:t>
      </w:r>
      <w:r w:rsidRPr="00B15495">
        <w:rPr>
          <w:i/>
        </w:rPr>
        <w:t>Child Support (Assessment) Act 1989</w:t>
      </w:r>
      <w:r w:rsidRPr="00B15495">
        <w:t>; or</w:t>
      </w:r>
    </w:p>
    <w:p w14:paraId="0E68B421" w14:textId="77777777" w:rsidR="00874A3A" w:rsidRPr="00B15495" w:rsidRDefault="00874A3A" w:rsidP="00B15495">
      <w:pPr>
        <w:pStyle w:val="paragraph"/>
      </w:pPr>
      <w:r w:rsidRPr="00B15495">
        <w:tab/>
        <w:t>(c)</w:t>
      </w:r>
      <w:r w:rsidRPr="00B15495">
        <w:tab/>
        <w:t xml:space="preserve">the </w:t>
      </w:r>
      <w:r w:rsidRPr="00B15495">
        <w:rPr>
          <w:i/>
        </w:rPr>
        <w:t xml:space="preserve">Child Support (Registration and Collection) Act 1988 </w:t>
      </w:r>
      <w:r w:rsidRPr="00B15495">
        <w:t>(other than a proceeding under section</w:t>
      </w:r>
      <w:r w:rsidR="00B15495" w:rsidRPr="00B15495">
        <w:t> </w:t>
      </w:r>
      <w:r w:rsidRPr="00B15495">
        <w:t>72Q of that Act).</w:t>
      </w:r>
    </w:p>
    <w:p w14:paraId="61D2FF16" w14:textId="77777777" w:rsidR="00874A3A" w:rsidRPr="00B15495" w:rsidRDefault="00874A3A" w:rsidP="00B15495">
      <w:pPr>
        <w:pStyle w:val="Definition"/>
      </w:pPr>
      <w:r w:rsidRPr="00B15495">
        <w:rPr>
          <w:b/>
          <w:i/>
        </w:rPr>
        <w:t>Federal Circuit and Family Court of Australia</w:t>
      </w:r>
      <w:r w:rsidRPr="00B15495">
        <w:t xml:space="preserve"> means:</w:t>
      </w:r>
    </w:p>
    <w:p w14:paraId="7690CDD0"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2C348C6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6FB8F0D" w14:textId="77777777" w:rsidR="00874A3A" w:rsidRPr="00B15495" w:rsidRDefault="00C078AF" w:rsidP="00B15495">
      <w:pPr>
        <w:pStyle w:val="ItemHead"/>
      </w:pPr>
      <w:r w:rsidRPr="00B15495">
        <w:t>183</w:t>
      </w:r>
      <w:r w:rsidR="00874A3A" w:rsidRPr="00B15495">
        <w:t xml:space="preserve">  Section</w:t>
      </w:r>
      <w:r w:rsidR="00B15495" w:rsidRPr="00B15495">
        <w:t> </w:t>
      </w:r>
      <w:r w:rsidR="00874A3A" w:rsidRPr="00B15495">
        <w:t>4</w:t>
      </w:r>
    </w:p>
    <w:p w14:paraId="2BABF00B" w14:textId="77777777" w:rsidR="00874A3A" w:rsidRPr="00B15495" w:rsidRDefault="00874A3A" w:rsidP="00B15495">
      <w:pPr>
        <w:pStyle w:val="Item"/>
      </w:pPr>
      <w:r w:rsidRPr="00B15495">
        <w:t>Repeal the following definitions:</w:t>
      </w:r>
    </w:p>
    <w:p w14:paraId="7E249575" w14:textId="77777777" w:rsidR="00874A3A" w:rsidRPr="00B15495" w:rsidRDefault="00874A3A" w:rsidP="00B15495">
      <w:pPr>
        <w:pStyle w:val="paragraph"/>
      </w:pPr>
      <w:r w:rsidRPr="00B15495">
        <w:tab/>
        <w:t>(a)</w:t>
      </w:r>
      <w:r w:rsidRPr="00B15495">
        <w:tab/>
        <w:t xml:space="preserve">definition of </w:t>
      </w:r>
      <w:r w:rsidRPr="00B15495">
        <w:rPr>
          <w:b/>
          <w:i/>
        </w:rPr>
        <w:t>Federal Circuit Court</w:t>
      </w:r>
      <w:r w:rsidRPr="00B15495">
        <w:t>;</w:t>
      </w:r>
    </w:p>
    <w:p w14:paraId="5C86A3EF" w14:textId="77777777" w:rsidR="00874A3A" w:rsidRPr="00B15495" w:rsidRDefault="00874A3A" w:rsidP="00B15495">
      <w:pPr>
        <w:pStyle w:val="paragraph"/>
      </w:pPr>
      <w:r w:rsidRPr="00B15495">
        <w:tab/>
        <w:t>(b)</w:t>
      </w:r>
      <w:r w:rsidRPr="00B15495">
        <w:tab/>
        <w:t xml:space="preserve">definition of </w:t>
      </w:r>
      <w:r w:rsidRPr="00B15495">
        <w:rPr>
          <w:b/>
          <w:i/>
        </w:rPr>
        <w:t>Federal Circuit Court Chief Executive Officer</w:t>
      </w:r>
      <w:r w:rsidRPr="00B15495">
        <w:t>.</w:t>
      </w:r>
    </w:p>
    <w:p w14:paraId="344C0089" w14:textId="77777777" w:rsidR="00874A3A" w:rsidRPr="00B15495" w:rsidRDefault="00C078AF" w:rsidP="00B15495">
      <w:pPr>
        <w:pStyle w:val="ItemHead"/>
      </w:pPr>
      <w:r w:rsidRPr="00B15495">
        <w:t>184</w:t>
      </w:r>
      <w:r w:rsidR="00874A3A" w:rsidRPr="00B15495">
        <w:t xml:space="preserve">  Subsection</w:t>
      </w:r>
      <w:r w:rsidR="00B15495" w:rsidRPr="00B15495">
        <w:t> </w:t>
      </w:r>
      <w:r w:rsidR="00874A3A" w:rsidRPr="00B15495">
        <w:t>6(2)</w:t>
      </w:r>
    </w:p>
    <w:p w14:paraId="62BD5325" w14:textId="77777777" w:rsidR="00874A3A" w:rsidRPr="00B15495" w:rsidRDefault="00874A3A" w:rsidP="00B15495">
      <w:pPr>
        <w:pStyle w:val="Item"/>
      </w:pPr>
      <w:r w:rsidRPr="00B15495">
        <w:t>Repeal the subsection, substitute:</w:t>
      </w:r>
    </w:p>
    <w:p w14:paraId="142BA84E" w14:textId="77777777" w:rsidR="00874A3A" w:rsidRPr="00B15495" w:rsidRDefault="00874A3A" w:rsidP="00B15495">
      <w:pPr>
        <w:pStyle w:val="subsection"/>
      </w:pPr>
      <w:r w:rsidRPr="00B15495">
        <w:tab/>
        <w:t>(2)</w:t>
      </w:r>
      <w:r w:rsidRPr="00B15495">
        <w:tab/>
        <w:t>A person is not to be appointed as a Judge unless:</w:t>
      </w:r>
    </w:p>
    <w:p w14:paraId="69E48775" w14:textId="77777777" w:rsidR="00874A3A" w:rsidRPr="00B15495" w:rsidRDefault="00874A3A" w:rsidP="00B15495">
      <w:pPr>
        <w:pStyle w:val="paragraph"/>
      </w:pPr>
      <w:r w:rsidRPr="00B15495">
        <w:tab/>
        <w:t>(a)</w:t>
      </w:r>
      <w:r w:rsidRPr="00B15495">
        <w:tab/>
        <w:t>the person:</w:t>
      </w:r>
    </w:p>
    <w:p w14:paraId="7F2D8C82" w14:textId="77777777" w:rsidR="00874A3A" w:rsidRPr="00B15495" w:rsidRDefault="00874A3A" w:rsidP="00B15495">
      <w:pPr>
        <w:pStyle w:val="paragraphsub"/>
      </w:pPr>
      <w:r w:rsidRPr="00B15495">
        <w:tab/>
        <w:t>(i)</w:t>
      </w:r>
      <w:r w:rsidRPr="00B15495">
        <w:tab/>
        <w:t>is or has been a Judge of a prescribed court or of a court of a State; or</w:t>
      </w:r>
    </w:p>
    <w:p w14:paraId="117464D8" w14:textId="77777777" w:rsidR="00874A3A" w:rsidRPr="00B15495" w:rsidRDefault="00874A3A" w:rsidP="00B15495">
      <w:pPr>
        <w:pStyle w:val="paragraphsub"/>
      </w:pPr>
      <w:r w:rsidRPr="00B15495">
        <w:tab/>
        <w:t>(ii)</w:t>
      </w:r>
      <w:r w:rsidRPr="00B15495">
        <w:tab/>
        <w:t>has been enrolled as a legal practitioner of the High Court or of the Supreme Court of a State or Territory for not less than 5 years; and</w:t>
      </w:r>
    </w:p>
    <w:p w14:paraId="394D71A2" w14:textId="77777777" w:rsidR="00874A3A" w:rsidRPr="00B15495" w:rsidRDefault="00874A3A" w:rsidP="00B15495">
      <w:pPr>
        <w:pStyle w:val="paragraph"/>
      </w:pPr>
      <w:r w:rsidRPr="00B15495">
        <w:tab/>
        <w:t>(b)</w:t>
      </w:r>
      <w:r w:rsidRPr="00B15495">
        <w:tab/>
        <w:t>the person has appropriate knowledge, skills and experience to deal with the kinds of matters that may come before the Court.</w:t>
      </w:r>
    </w:p>
    <w:p w14:paraId="6B0D3269" w14:textId="77777777" w:rsidR="00874A3A" w:rsidRPr="00B15495" w:rsidRDefault="00C078AF" w:rsidP="00B15495">
      <w:pPr>
        <w:pStyle w:val="ItemHead"/>
      </w:pPr>
      <w:r w:rsidRPr="00B15495">
        <w:t>185</w:t>
      </w:r>
      <w:r w:rsidR="00874A3A" w:rsidRPr="00B15495">
        <w:t xml:space="preserve">  After section</w:t>
      </w:r>
      <w:r w:rsidR="00B15495" w:rsidRPr="00B15495">
        <w:t> </w:t>
      </w:r>
      <w:r w:rsidR="00874A3A" w:rsidRPr="00B15495">
        <w:t>13</w:t>
      </w:r>
    </w:p>
    <w:p w14:paraId="7453C8D2" w14:textId="77777777" w:rsidR="00874A3A" w:rsidRPr="00B15495" w:rsidRDefault="00874A3A" w:rsidP="00B15495">
      <w:pPr>
        <w:pStyle w:val="Item"/>
      </w:pPr>
      <w:r w:rsidRPr="00B15495">
        <w:t>Insert:</w:t>
      </w:r>
    </w:p>
    <w:p w14:paraId="4D4C2908" w14:textId="77777777" w:rsidR="00874A3A" w:rsidRPr="00B15495" w:rsidRDefault="00874A3A" w:rsidP="00B15495">
      <w:pPr>
        <w:pStyle w:val="ActHead5"/>
      </w:pPr>
      <w:bookmarkStart w:id="22" w:name="_Toc65744689"/>
      <w:r w:rsidRPr="009B1019">
        <w:rPr>
          <w:rStyle w:val="CharSectno"/>
        </w:rPr>
        <w:t>13A</w:t>
      </w:r>
      <w:r w:rsidRPr="00B15495">
        <w:t xml:space="preserve">  Authorised Judges may manage classes of proceedings</w:t>
      </w:r>
      <w:bookmarkEnd w:id="22"/>
    </w:p>
    <w:p w14:paraId="7DCF04C6" w14:textId="77777777" w:rsidR="00874A3A" w:rsidRPr="00B15495" w:rsidRDefault="00874A3A" w:rsidP="00B15495">
      <w:pPr>
        <w:pStyle w:val="subsection"/>
      </w:pPr>
      <w:r w:rsidRPr="00B15495">
        <w:tab/>
        <w:t>(1)</w:t>
      </w:r>
      <w:r w:rsidRPr="00B15495">
        <w:tab/>
        <w:t>The Chief Justice may, by written instrument, authorise a Judge to manage such class or classes of proceedings as may be specified:</w:t>
      </w:r>
    </w:p>
    <w:p w14:paraId="09F71D37" w14:textId="77777777" w:rsidR="00874A3A" w:rsidRPr="00B15495" w:rsidRDefault="00874A3A" w:rsidP="00B15495">
      <w:pPr>
        <w:pStyle w:val="paragraph"/>
      </w:pPr>
      <w:r w:rsidRPr="00B15495">
        <w:tab/>
        <w:t>(a)</w:t>
      </w:r>
      <w:r w:rsidRPr="00B15495">
        <w:tab/>
        <w:t>in the instrument; or</w:t>
      </w:r>
    </w:p>
    <w:p w14:paraId="68286F11" w14:textId="77777777" w:rsidR="00874A3A" w:rsidRPr="00B15495" w:rsidRDefault="00874A3A" w:rsidP="00B15495">
      <w:pPr>
        <w:pStyle w:val="paragraph"/>
      </w:pPr>
      <w:r w:rsidRPr="00B15495">
        <w:tab/>
        <w:t>(b)</w:t>
      </w:r>
      <w:r w:rsidRPr="00B15495">
        <w:tab/>
        <w:t>by the Rules of Court.</w:t>
      </w:r>
    </w:p>
    <w:p w14:paraId="7239BFD5" w14:textId="77777777" w:rsidR="00874A3A" w:rsidRPr="00B15495" w:rsidRDefault="00874A3A" w:rsidP="00B15495">
      <w:pPr>
        <w:pStyle w:val="subsection"/>
      </w:pPr>
      <w:r w:rsidRPr="00B15495">
        <w:tab/>
        <w:t>(2)</w:t>
      </w:r>
      <w:r w:rsidRPr="00B15495">
        <w:tab/>
        <w:t>In managing a class or classes of proceedings, a Judge is subject to any direction from the Chief Justice.</w:t>
      </w:r>
    </w:p>
    <w:p w14:paraId="2C81345C" w14:textId="77777777" w:rsidR="00874A3A" w:rsidRPr="00B15495" w:rsidRDefault="00874A3A" w:rsidP="00B15495">
      <w:pPr>
        <w:pStyle w:val="subsection"/>
      </w:pPr>
      <w:r w:rsidRPr="00B15495">
        <w:tab/>
        <w:t>(3)</w:t>
      </w:r>
      <w:r w:rsidRPr="00B15495">
        <w:tab/>
        <w:t>A Judge may be authorised even though the Judge is not assigned to a Division.</w:t>
      </w:r>
    </w:p>
    <w:p w14:paraId="73C26923" w14:textId="77777777" w:rsidR="00874A3A" w:rsidRPr="00B15495" w:rsidRDefault="00874A3A" w:rsidP="00B15495">
      <w:pPr>
        <w:pStyle w:val="subsection"/>
      </w:pPr>
      <w:r w:rsidRPr="00B15495">
        <w:tab/>
        <w:t>(4)</w:t>
      </w:r>
      <w:r w:rsidRPr="00B15495">
        <w:tab/>
        <w:t>The authorisation of a Judge does not affect the rank, title, status and precedence as a Judge that the Judge had immediately before any such authorisation.</w:t>
      </w:r>
    </w:p>
    <w:p w14:paraId="04485B01" w14:textId="77777777" w:rsidR="00874A3A" w:rsidRPr="00B15495" w:rsidRDefault="00874A3A" w:rsidP="00B15495">
      <w:pPr>
        <w:pStyle w:val="subsection"/>
      </w:pPr>
      <w:r w:rsidRPr="00B15495">
        <w:tab/>
        <w:t>(5)</w:t>
      </w:r>
      <w:r w:rsidRPr="00B15495">
        <w:tab/>
        <w:t xml:space="preserve">If a direction under </w:t>
      </w:r>
      <w:r w:rsidR="00B15495" w:rsidRPr="00B15495">
        <w:t>subsection (</w:t>
      </w:r>
      <w:r w:rsidRPr="00B15495">
        <w:t>2) is given in writing, the direction is not a legislative instrument.</w:t>
      </w:r>
    </w:p>
    <w:p w14:paraId="66D7EF6E" w14:textId="77777777" w:rsidR="00874A3A" w:rsidRPr="00B15495" w:rsidRDefault="00C078AF" w:rsidP="00B15495">
      <w:pPr>
        <w:pStyle w:val="ItemHead"/>
      </w:pPr>
      <w:r w:rsidRPr="00B15495">
        <w:t>186</w:t>
      </w:r>
      <w:r w:rsidR="00874A3A" w:rsidRPr="00B15495">
        <w:t xml:space="preserve">  Subsection</w:t>
      </w:r>
      <w:r w:rsidR="00B15495" w:rsidRPr="00B15495">
        <w:t> </w:t>
      </w:r>
      <w:r w:rsidR="00874A3A" w:rsidRPr="00B15495">
        <w:t>15(1AAA)</w:t>
      </w:r>
    </w:p>
    <w:p w14:paraId="05094667" w14:textId="77777777" w:rsidR="00874A3A" w:rsidRPr="00B15495" w:rsidRDefault="00874A3A" w:rsidP="00B15495">
      <w:pPr>
        <w:pStyle w:val="Item"/>
      </w:pPr>
      <w:r w:rsidRPr="00B15495">
        <w:t>After “another Judge”, insert “of the Court”.</w:t>
      </w:r>
    </w:p>
    <w:p w14:paraId="4FDE7F0F" w14:textId="77777777" w:rsidR="00874A3A" w:rsidRPr="00B15495" w:rsidRDefault="00C078AF" w:rsidP="00B15495">
      <w:pPr>
        <w:pStyle w:val="ItemHead"/>
      </w:pPr>
      <w:r w:rsidRPr="00B15495">
        <w:t>187</w:t>
      </w:r>
      <w:r w:rsidR="00874A3A" w:rsidRPr="00B15495">
        <w:t xml:space="preserve">  Section</w:t>
      </w:r>
      <w:r w:rsidR="00B15495" w:rsidRPr="00B15495">
        <w:t> </w:t>
      </w:r>
      <w:r w:rsidR="00ED0550" w:rsidRPr="00B15495">
        <w:t>15A</w:t>
      </w:r>
    </w:p>
    <w:p w14:paraId="25BD51A5" w14:textId="77777777" w:rsidR="00ED0550" w:rsidRPr="00B15495" w:rsidRDefault="00ED0550" w:rsidP="00B15495">
      <w:pPr>
        <w:pStyle w:val="Item"/>
      </w:pPr>
      <w:r w:rsidRPr="00B15495">
        <w:t>Repeal the section.</w:t>
      </w:r>
    </w:p>
    <w:p w14:paraId="6AF1EFB2" w14:textId="77777777" w:rsidR="00874A3A" w:rsidRPr="00B15495" w:rsidRDefault="00C078AF" w:rsidP="00B15495">
      <w:pPr>
        <w:pStyle w:val="ItemHead"/>
      </w:pPr>
      <w:r w:rsidRPr="00B15495">
        <w:t>188</w:t>
      </w:r>
      <w:r w:rsidR="00874A3A" w:rsidRPr="00B15495">
        <w:t xml:space="preserve">  After paragraph</w:t>
      </w:r>
      <w:r w:rsidR="00B15495" w:rsidRPr="00B15495">
        <w:t> </w:t>
      </w:r>
      <w:r w:rsidR="00874A3A" w:rsidRPr="00B15495">
        <w:t>18A(1B)(e)</w:t>
      </w:r>
    </w:p>
    <w:p w14:paraId="5E8567D0" w14:textId="77777777" w:rsidR="00874A3A" w:rsidRPr="00B15495" w:rsidRDefault="00874A3A" w:rsidP="00B15495">
      <w:pPr>
        <w:pStyle w:val="Item"/>
      </w:pPr>
      <w:r w:rsidRPr="00B15495">
        <w:t>Insert:</w:t>
      </w:r>
    </w:p>
    <w:p w14:paraId="3EEC82FC" w14:textId="77777777" w:rsidR="00874A3A" w:rsidRPr="00B15495" w:rsidRDefault="00874A3A" w:rsidP="00B15495">
      <w:pPr>
        <w:pStyle w:val="paragraph"/>
      </w:pPr>
      <w:r w:rsidRPr="00B15495">
        <w:tab/>
        <w:t>(ea)</w:t>
      </w:r>
      <w:r w:rsidRPr="00B15495">
        <w:tab/>
        <w:t>records management;</w:t>
      </w:r>
    </w:p>
    <w:p w14:paraId="1269D105" w14:textId="77777777" w:rsidR="00874A3A" w:rsidRPr="00B15495" w:rsidRDefault="00874A3A" w:rsidP="00B15495">
      <w:pPr>
        <w:pStyle w:val="paragraph"/>
      </w:pPr>
      <w:r w:rsidRPr="00B15495">
        <w:tab/>
        <w:t>(eb)</w:t>
      </w:r>
      <w:r w:rsidRPr="00B15495">
        <w:tab/>
        <w:t>administrative matters relating to judgments, to the extent that such matters do not involve the exercise of judicial power;</w:t>
      </w:r>
    </w:p>
    <w:p w14:paraId="00846DA2" w14:textId="77777777" w:rsidR="00874A3A" w:rsidRPr="00B15495" w:rsidRDefault="00C078AF" w:rsidP="00B15495">
      <w:pPr>
        <w:pStyle w:val="ItemHead"/>
      </w:pPr>
      <w:r w:rsidRPr="00B15495">
        <w:t>189</w:t>
      </w:r>
      <w:r w:rsidR="00874A3A" w:rsidRPr="00B15495">
        <w:t xml:space="preserve">  After paragraph</w:t>
      </w:r>
      <w:r w:rsidR="00B15495" w:rsidRPr="00B15495">
        <w:t> </w:t>
      </w:r>
      <w:r w:rsidR="00874A3A" w:rsidRPr="00B15495">
        <w:t>18A(1B)(h)</w:t>
      </w:r>
    </w:p>
    <w:p w14:paraId="736E97E5" w14:textId="77777777" w:rsidR="00874A3A" w:rsidRPr="00B15495" w:rsidRDefault="00874A3A" w:rsidP="00B15495">
      <w:pPr>
        <w:pStyle w:val="Item"/>
      </w:pPr>
      <w:r w:rsidRPr="00B15495">
        <w:t>Insert:</w:t>
      </w:r>
    </w:p>
    <w:p w14:paraId="74C6274C" w14:textId="77777777" w:rsidR="00874A3A" w:rsidRPr="00B15495" w:rsidRDefault="00874A3A" w:rsidP="00B15495">
      <w:pPr>
        <w:pStyle w:val="paragraph"/>
      </w:pPr>
      <w:r w:rsidRPr="00B15495">
        <w:tab/>
        <w:t>(ha)</w:t>
      </w:r>
      <w:r w:rsidRPr="00B15495">
        <w:tab/>
        <w:t>court security;</w:t>
      </w:r>
    </w:p>
    <w:p w14:paraId="70DE84C5" w14:textId="77777777" w:rsidR="006107D1" w:rsidRPr="00B15495" w:rsidRDefault="00C078AF" w:rsidP="00B15495">
      <w:pPr>
        <w:pStyle w:val="ItemHead"/>
      </w:pPr>
      <w:r w:rsidRPr="00B15495">
        <w:t>190</w:t>
      </w:r>
      <w:r w:rsidR="006107D1" w:rsidRPr="00B15495">
        <w:t xml:space="preserve">  After paragraph</w:t>
      </w:r>
      <w:r w:rsidR="00B15495" w:rsidRPr="00B15495">
        <w:t> </w:t>
      </w:r>
      <w:r w:rsidR="006107D1" w:rsidRPr="00B15495">
        <w:t>18N(1)(d)</w:t>
      </w:r>
    </w:p>
    <w:p w14:paraId="239864A4" w14:textId="77777777" w:rsidR="006107D1" w:rsidRPr="00B15495" w:rsidRDefault="006107D1" w:rsidP="00B15495">
      <w:pPr>
        <w:pStyle w:val="Item"/>
      </w:pPr>
      <w:r w:rsidRPr="00B15495">
        <w:t>Insert:</w:t>
      </w:r>
    </w:p>
    <w:p w14:paraId="2859B0C9" w14:textId="77777777" w:rsidR="006107D1" w:rsidRPr="00B15495" w:rsidRDefault="006107D1" w:rsidP="00B15495">
      <w:pPr>
        <w:pStyle w:val="paragraph"/>
      </w:pPr>
      <w:r w:rsidRPr="00B15495">
        <w:tab/>
        <w:t>(da)</w:t>
      </w:r>
      <w:r w:rsidRPr="00B15495">
        <w:tab/>
        <w:t>the Marshal of the Court;</w:t>
      </w:r>
    </w:p>
    <w:p w14:paraId="13DFD442" w14:textId="77777777" w:rsidR="006107D1" w:rsidRPr="00B15495" w:rsidRDefault="006107D1" w:rsidP="00B15495">
      <w:pPr>
        <w:pStyle w:val="paragraph"/>
      </w:pPr>
      <w:r w:rsidRPr="00B15495">
        <w:tab/>
        <w:t>(db)</w:t>
      </w:r>
      <w:r w:rsidRPr="00B15495">
        <w:tab/>
        <w:t>such Deputy Marshals of the Court as are necessary;</w:t>
      </w:r>
    </w:p>
    <w:p w14:paraId="0CDE9529" w14:textId="77777777" w:rsidR="006107D1" w:rsidRPr="00B15495" w:rsidRDefault="00C078AF" w:rsidP="00B15495">
      <w:pPr>
        <w:pStyle w:val="ItemHead"/>
      </w:pPr>
      <w:r w:rsidRPr="00B15495">
        <w:t>191</w:t>
      </w:r>
      <w:r w:rsidR="006107D1" w:rsidRPr="00B15495">
        <w:t xml:space="preserve">  Subsection</w:t>
      </w:r>
      <w:r w:rsidR="00B15495" w:rsidRPr="00B15495">
        <w:t> </w:t>
      </w:r>
      <w:r w:rsidR="006107D1" w:rsidRPr="00B15495">
        <w:t>18N(4)</w:t>
      </w:r>
    </w:p>
    <w:p w14:paraId="520D0DAD" w14:textId="77777777" w:rsidR="006107D1" w:rsidRPr="00B15495" w:rsidRDefault="006107D1" w:rsidP="00B15495">
      <w:pPr>
        <w:pStyle w:val="Item"/>
      </w:pPr>
      <w:r w:rsidRPr="00B15495">
        <w:t xml:space="preserve">Omit “and the Marshals”, substitute “, the Deputy Marshals of the Court and the Marshals for the purposes of the </w:t>
      </w:r>
      <w:r w:rsidRPr="00B15495">
        <w:rPr>
          <w:i/>
        </w:rPr>
        <w:t>Admiralty Act 1988</w:t>
      </w:r>
      <w:r w:rsidRPr="00B15495">
        <w:t>”.</w:t>
      </w:r>
    </w:p>
    <w:p w14:paraId="59D28023" w14:textId="77777777" w:rsidR="006107D1" w:rsidRPr="00B15495" w:rsidRDefault="00C078AF" w:rsidP="00B15495">
      <w:pPr>
        <w:pStyle w:val="ItemHead"/>
      </w:pPr>
      <w:r w:rsidRPr="00B15495">
        <w:t>192</w:t>
      </w:r>
      <w:r w:rsidR="006107D1" w:rsidRPr="00B15495">
        <w:t xml:space="preserve">  Subsection</w:t>
      </w:r>
      <w:r w:rsidR="00B15495" w:rsidRPr="00B15495">
        <w:t> </w:t>
      </w:r>
      <w:r w:rsidR="006107D1" w:rsidRPr="00B15495">
        <w:t>18N(5)</w:t>
      </w:r>
    </w:p>
    <w:p w14:paraId="7B8A93D4" w14:textId="77777777" w:rsidR="006107D1" w:rsidRPr="00B15495" w:rsidRDefault="006107D1" w:rsidP="00B15495">
      <w:pPr>
        <w:pStyle w:val="Item"/>
      </w:pPr>
      <w:r w:rsidRPr="00B15495">
        <w:t xml:space="preserve">Omit “and the Marshals”, substitute “, the Deputy Marshals of the Court and the Marshals for the purposes of the </w:t>
      </w:r>
      <w:r w:rsidRPr="00B15495">
        <w:rPr>
          <w:i/>
        </w:rPr>
        <w:t>Admiralty Act 1988</w:t>
      </w:r>
      <w:r w:rsidRPr="00B15495">
        <w:t>”.</w:t>
      </w:r>
    </w:p>
    <w:p w14:paraId="0E563969" w14:textId="77777777" w:rsidR="00D239E1" w:rsidRPr="00B15495" w:rsidRDefault="00C078AF" w:rsidP="00B15495">
      <w:pPr>
        <w:pStyle w:val="ItemHead"/>
      </w:pPr>
      <w:r w:rsidRPr="00B15495">
        <w:t>193</w:t>
      </w:r>
      <w:r w:rsidR="00D239E1" w:rsidRPr="00B15495">
        <w:t xml:space="preserve">  At the end of Division</w:t>
      </w:r>
      <w:r w:rsidR="00B15495" w:rsidRPr="00B15495">
        <w:t> </w:t>
      </w:r>
      <w:r w:rsidR="00D239E1" w:rsidRPr="00B15495">
        <w:t>3 of Part</w:t>
      </w:r>
      <w:r w:rsidR="00B15495" w:rsidRPr="00B15495">
        <w:t> </w:t>
      </w:r>
      <w:r w:rsidR="00D239E1" w:rsidRPr="00B15495">
        <w:t>IIA</w:t>
      </w:r>
    </w:p>
    <w:p w14:paraId="1CE51B55" w14:textId="77777777" w:rsidR="00D239E1" w:rsidRPr="00B15495" w:rsidRDefault="00D239E1" w:rsidP="00B15495">
      <w:pPr>
        <w:pStyle w:val="Item"/>
      </w:pPr>
      <w:r w:rsidRPr="00B15495">
        <w:t>Add:</w:t>
      </w:r>
    </w:p>
    <w:p w14:paraId="1C564979" w14:textId="77777777" w:rsidR="00D239E1" w:rsidRPr="00B15495" w:rsidRDefault="00D239E1" w:rsidP="00B15495">
      <w:pPr>
        <w:pStyle w:val="ActHead5"/>
      </w:pPr>
      <w:bookmarkStart w:id="23" w:name="_Toc65744690"/>
      <w:r w:rsidRPr="009B1019">
        <w:rPr>
          <w:rStyle w:val="CharSectno"/>
        </w:rPr>
        <w:t>18PA</w:t>
      </w:r>
      <w:r w:rsidRPr="00B15495">
        <w:t xml:space="preserve">  Marshal</w:t>
      </w:r>
      <w:bookmarkEnd w:id="23"/>
    </w:p>
    <w:p w14:paraId="354D6646" w14:textId="77777777" w:rsidR="00D239E1" w:rsidRPr="00B15495" w:rsidRDefault="00D239E1" w:rsidP="00B15495">
      <w:pPr>
        <w:pStyle w:val="subsection"/>
      </w:pPr>
      <w:r w:rsidRPr="00B15495">
        <w:tab/>
        <w:t>(1)</w:t>
      </w:r>
      <w:r w:rsidRPr="00B15495">
        <w:tab/>
        <w:t>The Marshal of the Court is responsible for:</w:t>
      </w:r>
    </w:p>
    <w:p w14:paraId="7559518F" w14:textId="77777777" w:rsidR="00D239E1" w:rsidRPr="00B15495" w:rsidRDefault="00D239E1" w:rsidP="00B15495">
      <w:pPr>
        <w:pStyle w:val="paragraph"/>
      </w:pPr>
      <w:r w:rsidRPr="00B15495">
        <w:tab/>
        <w:t>(a)</w:t>
      </w:r>
      <w:r w:rsidRPr="00B15495">
        <w:tab/>
        <w:t>the security of the Court; and</w:t>
      </w:r>
    </w:p>
    <w:p w14:paraId="7E9ADBBF" w14:textId="77777777" w:rsidR="00D239E1" w:rsidRPr="00B15495" w:rsidRDefault="00D239E1" w:rsidP="00B15495">
      <w:pPr>
        <w:pStyle w:val="paragraph"/>
      </w:pPr>
      <w:r w:rsidRPr="00B15495">
        <w:tab/>
        <w:t>(b)</w:t>
      </w:r>
      <w:r w:rsidRPr="00B15495">
        <w:tab/>
        <w:t>the personal security of the Judges and officers and staff of the Court.</w:t>
      </w:r>
    </w:p>
    <w:p w14:paraId="15ED37E2" w14:textId="77777777" w:rsidR="00D239E1" w:rsidRPr="00B15495" w:rsidRDefault="00D239E1" w:rsidP="00B15495">
      <w:pPr>
        <w:pStyle w:val="subsection"/>
      </w:pPr>
      <w:r w:rsidRPr="00B15495">
        <w:tab/>
        <w:t>(2)</w:t>
      </w:r>
      <w:r w:rsidRPr="00B15495">
        <w:tab/>
        <w:t>The Marshal of the Court is also responsible for:</w:t>
      </w:r>
    </w:p>
    <w:p w14:paraId="48859891" w14:textId="77777777" w:rsidR="00D239E1" w:rsidRPr="00B15495" w:rsidRDefault="00D239E1" w:rsidP="00B15495">
      <w:pPr>
        <w:pStyle w:val="paragraph"/>
      </w:pPr>
      <w:r w:rsidRPr="00B15495">
        <w:tab/>
        <w:t>(a)</w:t>
      </w:r>
      <w:r w:rsidRPr="00B15495">
        <w:tab/>
        <w:t>taking, receiving and detaining all persons committed to the Marshal’s custody by the Court; and</w:t>
      </w:r>
    </w:p>
    <w:p w14:paraId="483AC6BF" w14:textId="77777777" w:rsidR="00D239E1" w:rsidRPr="00B15495" w:rsidRDefault="00D239E1" w:rsidP="00B15495">
      <w:pPr>
        <w:pStyle w:val="paragraph"/>
      </w:pPr>
      <w:r w:rsidRPr="00B15495">
        <w:tab/>
        <w:t>(b)</w:t>
      </w:r>
      <w:r w:rsidRPr="00B15495">
        <w:tab/>
        <w:t>discharging such persons when so directed by the Court or otherwise required by law.</w:t>
      </w:r>
    </w:p>
    <w:p w14:paraId="11E75F96" w14:textId="77777777" w:rsidR="00D239E1" w:rsidRPr="00B15495" w:rsidRDefault="00D239E1" w:rsidP="00B15495">
      <w:pPr>
        <w:pStyle w:val="ActHead5"/>
      </w:pPr>
      <w:bookmarkStart w:id="24" w:name="_Toc65744691"/>
      <w:r w:rsidRPr="009B1019">
        <w:rPr>
          <w:rStyle w:val="CharSectno"/>
        </w:rPr>
        <w:t>18PB</w:t>
      </w:r>
      <w:r w:rsidRPr="00B15495">
        <w:t xml:space="preserve">  Deputy Marshals</w:t>
      </w:r>
      <w:bookmarkEnd w:id="24"/>
    </w:p>
    <w:p w14:paraId="744ABAEE" w14:textId="77777777" w:rsidR="00D239E1" w:rsidRPr="00B15495" w:rsidRDefault="00D239E1" w:rsidP="00B15495">
      <w:pPr>
        <w:pStyle w:val="subsection"/>
      </w:pPr>
      <w:r w:rsidRPr="00B15495">
        <w:tab/>
      </w:r>
      <w:r w:rsidRPr="00B15495">
        <w:tab/>
        <w:t>A Deputy Marshal of the Court may, subject to any directions of the Marshal of the Court, exercise or perform any of the powers or functions of the Marshal.</w:t>
      </w:r>
    </w:p>
    <w:p w14:paraId="71F23A90" w14:textId="77777777" w:rsidR="00D239E1" w:rsidRPr="00B15495" w:rsidRDefault="00D239E1" w:rsidP="00B15495">
      <w:pPr>
        <w:pStyle w:val="ActHead5"/>
      </w:pPr>
      <w:bookmarkStart w:id="25" w:name="_Toc65744692"/>
      <w:r w:rsidRPr="009B1019">
        <w:rPr>
          <w:rStyle w:val="CharSectno"/>
        </w:rPr>
        <w:t>18PC</w:t>
      </w:r>
      <w:r w:rsidRPr="00B15495">
        <w:t xml:space="preserve">  Authorised persons to assist the Marshal or Deputy Marshals</w:t>
      </w:r>
      <w:bookmarkEnd w:id="25"/>
    </w:p>
    <w:p w14:paraId="74BD9B1F" w14:textId="77777777" w:rsidR="00D239E1" w:rsidRPr="00B15495" w:rsidRDefault="00D239E1" w:rsidP="00B15495">
      <w:pPr>
        <w:pStyle w:val="subsection"/>
      </w:pPr>
      <w:r w:rsidRPr="00B15495">
        <w:tab/>
        <w:t>(1)</w:t>
      </w:r>
      <w:r w:rsidRPr="00B15495">
        <w:tab/>
        <w:t>The Marshal of the Court may authorise persons to assist the Marshal in exercising powers or performing functions as the Marshal.</w:t>
      </w:r>
    </w:p>
    <w:p w14:paraId="28F4FB5C" w14:textId="77777777" w:rsidR="00D239E1" w:rsidRPr="00B15495" w:rsidRDefault="00D239E1" w:rsidP="00B15495">
      <w:pPr>
        <w:pStyle w:val="subsection"/>
      </w:pPr>
      <w:r w:rsidRPr="00B15495">
        <w:tab/>
        <w:t>(2)</w:t>
      </w:r>
      <w:r w:rsidRPr="00B15495">
        <w:tab/>
        <w:t>A Deputy Marshal of the Court may authorise persons to assist the Deputy Marshal in exercising powers or performing functions as the Deputy Marshal.</w:t>
      </w:r>
    </w:p>
    <w:p w14:paraId="595BBF14" w14:textId="77777777" w:rsidR="00874A3A" w:rsidRPr="00B15495" w:rsidRDefault="00C078AF" w:rsidP="00B15495">
      <w:pPr>
        <w:pStyle w:val="ItemHead"/>
      </w:pPr>
      <w:r w:rsidRPr="00B15495">
        <w:t>194</w:t>
      </w:r>
      <w:r w:rsidR="00874A3A" w:rsidRPr="00B15495">
        <w:t xml:space="preserve">  Paragraphs 18Z(1)(b) and (c)</w:t>
      </w:r>
    </w:p>
    <w:p w14:paraId="2FBE471F" w14:textId="77777777" w:rsidR="00874A3A" w:rsidRPr="00B15495" w:rsidRDefault="00874A3A" w:rsidP="00B15495">
      <w:pPr>
        <w:pStyle w:val="Item"/>
      </w:pPr>
      <w:r w:rsidRPr="00B15495">
        <w:t>Repeal the paragraphs, substitute:</w:t>
      </w:r>
    </w:p>
    <w:p w14:paraId="31BB3679" w14:textId="77777777" w:rsidR="00874A3A" w:rsidRPr="00B15495" w:rsidRDefault="00874A3A" w:rsidP="00B15495">
      <w:pPr>
        <w:pStyle w:val="paragraph"/>
      </w:pPr>
      <w:r w:rsidRPr="00B15495">
        <w:tab/>
        <w:t>(b)</w:t>
      </w:r>
      <w:r w:rsidRPr="00B15495">
        <w:tab/>
        <w:t>providing the corporate services of the Federal Circuit and Family Court of Australia (Division</w:t>
      </w:r>
      <w:r w:rsidR="00B15495" w:rsidRPr="00B15495">
        <w:t> </w:t>
      </w:r>
      <w:r w:rsidRPr="00B15495">
        <w:t>1);</w:t>
      </w:r>
    </w:p>
    <w:p w14:paraId="76257AFF" w14:textId="77777777" w:rsidR="00874A3A" w:rsidRPr="00B15495" w:rsidRDefault="00874A3A" w:rsidP="00B15495">
      <w:pPr>
        <w:pStyle w:val="paragraph"/>
      </w:pPr>
      <w:r w:rsidRPr="00B15495">
        <w:tab/>
        <w:t>(c)</w:t>
      </w:r>
      <w:r w:rsidRPr="00B15495">
        <w:tab/>
        <w:t>providing the corporate services of the Federal Circuit and Family Court of Australia (Division</w:t>
      </w:r>
      <w:r w:rsidR="00B15495" w:rsidRPr="00B15495">
        <w:t> </w:t>
      </w:r>
      <w:r w:rsidRPr="00B15495">
        <w:t>2).</w:t>
      </w:r>
    </w:p>
    <w:p w14:paraId="16EC8DF0" w14:textId="77777777" w:rsidR="00874A3A" w:rsidRPr="00B15495" w:rsidRDefault="00C078AF" w:rsidP="00B15495">
      <w:pPr>
        <w:pStyle w:val="ItemHead"/>
      </w:pPr>
      <w:r w:rsidRPr="00B15495">
        <w:t>195</w:t>
      </w:r>
      <w:r w:rsidR="00874A3A" w:rsidRPr="00B15495">
        <w:t xml:space="preserve">  Paragraphs 18Z(3)(b) to (e)</w:t>
      </w:r>
    </w:p>
    <w:p w14:paraId="0C0DE910" w14:textId="77777777" w:rsidR="00874A3A" w:rsidRPr="00B15495" w:rsidRDefault="00874A3A" w:rsidP="00B15495">
      <w:pPr>
        <w:pStyle w:val="Item"/>
      </w:pPr>
      <w:r w:rsidRPr="00B15495">
        <w:t>Repeal the paragraphs, substitute:</w:t>
      </w:r>
    </w:p>
    <w:p w14:paraId="0CB2B91F" w14:textId="77777777" w:rsidR="00874A3A" w:rsidRPr="00B15495" w:rsidRDefault="00874A3A" w:rsidP="00B15495">
      <w:pPr>
        <w:pStyle w:val="paragraph"/>
      </w:pPr>
      <w:r w:rsidRPr="00B15495">
        <w:tab/>
        <w:t>(b)</w:t>
      </w:r>
      <w:r w:rsidRPr="00B15495">
        <w:tab/>
        <w:t>the Chief Justice of the Federal Circuit and Family Court of Australia (Division</w:t>
      </w:r>
      <w:r w:rsidR="00B15495" w:rsidRPr="00B15495">
        <w:t> </w:t>
      </w:r>
      <w:r w:rsidRPr="00B15495">
        <w:t>1);</w:t>
      </w:r>
    </w:p>
    <w:p w14:paraId="3F74977A" w14:textId="77777777" w:rsidR="001C5B72" w:rsidRPr="00B15495" w:rsidRDefault="00874A3A" w:rsidP="00B15495">
      <w:pPr>
        <w:pStyle w:val="paragraph"/>
      </w:pPr>
      <w:r w:rsidRPr="00B15495">
        <w:tab/>
        <w:t>(c)</w:t>
      </w:r>
      <w:r w:rsidRPr="00B15495">
        <w:tab/>
        <w:t>the Chief Judge of the Federal Circuit and Family Court of Australia (Division</w:t>
      </w:r>
      <w:r w:rsidR="00B15495" w:rsidRPr="00B15495">
        <w:t> </w:t>
      </w:r>
      <w:r w:rsidRPr="00B15495">
        <w:t>2)</w:t>
      </w:r>
      <w:r w:rsidR="001C5B72" w:rsidRPr="00B15495">
        <w:t>;</w:t>
      </w:r>
    </w:p>
    <w:p w14:paraId="76E40C84" w14:textId="77777777" w:rsidR="00874A3A" w:rsidRPr="00B15495" w:rsidRDefault="001C5B72" w:rsidP="00B15495">
      <w:pPr>
        <w:pStyle w:val="paragraph"/>
      </w:pPr>
      <w:r w:rsidRPr="00B15495">
        <w:tab/>
        <w:t>(d)</w:t>
      </w:r>
      <w:r w:rsidRPr="00B15495">
        <w:tab/>
        <w:t>the Chief Executive Officer of the Federal Circuit and Family Court of Australia</w:t>
      </w:r>
      <w:r w:rsidR="00874A3A" w:rsidRPr="00B15495">
        <w:t>.</w:t>
      </w:r>
    </w:p>
    <w:p w14:paraId="25C1250E" w14:textId="77777777" w:rsidR="00874A3A" w:rsidRPr="00B15495" w:rsidRDefault="00C078AF" w:rsidP="00B15495">
      <w:pPr>
        <w:pStyle w:val="ItemHead"/>
      </w:pPr>
      <w:r w:rsidRPr="00B15495">
        <w:t>196</w:t>
      </w:r>
      <w:r w:rsidR="00874A3A" w:rsidRPr="00B15495">
        <w:t xml:space="preserve">  Subsection</w:t>
      </w:r>
      <w:r w:rsidR="00B15495" w:rsidRPr="00B15495">
        <w:t> </w:t>
      </w:r>
      <w:r w:rsidR="00874A3A" w:rsidRPr="00B15495">
        <w:t>18Z(5)</w:t>
      </w:r>
    </w:p>
    <w:p w14:paraId="7DB762B9" w14:textId="77777777" w:rsidR="00874A3A" w:rsidRPr="00B15495" w:rsidRDefault="00874A3A" w:rsidP="00B15495">
      <w:pPr>
        <w:pStyle w:val="Item"/>
      </w:pPr>
      <w:r w:rsidRPr="00B15495">
        <w:t>Repeal the subsection, substitute:</w:t>
      </w:r>
    </w:p>
    <w:p w14:paraId="7F534ED6" w14:textId="77777777" w:rsidR="00891627" w:rsidRPr="00B15495" w:rsidRDefault="00874A3A" w:rsidP="00B15495">
      <w:pPr>
        <w:pStyle w:val="subsection"/>
      </w:pPr>
      <w:r w:rsidRPr="00B15495">
        <w:tab/>
        <w:t>(5)</w:t>
      </w:r>
      <w:r w:rsidRPr="00B15495">
        <w:tab/>
        <w:t>When performing functions, or exercising powers, under this section, before the Chief Executive Officer makes a decision that has the effect of imposing an expenditure obligation relating to the administrative affairs of a court mentioned in an item of the following table</w:t>
      </w:r>
      <w:r w:rsidR="00891627" w:rsidRPr="00B15495">
        <w:t>:</w:t>
      </w:r>
    </w:p>
    <w:p w14:paraId="3A045CDB" w14:textId="77777777" w:rsidR="00874A3A" w:rsidRPr="00B15495" w:rsidRDefault="00891627" w:rsidP="00B15495">
      <w:pPr>
        <w:pStyle w:val="paragraph"/>
      </w:pPr>
      <w:r w:rsidRPr="00B15495">
        <w:tab/>
        <w:t>(a)</w:t>
      </w:r>
      <w:r w:rsidRPr="00B15495">
        <w:tab/>
        <w:t xml:space="preserve">the Chief Executive Officer must </w:t>
      </w:r>
      <w:r w:rsidR="00874A3A" w:rsidRPr="00B15495">
        <w:t xml:space="preserve">consult the person or persons mentioned </w:t>
      </w:r>
      <w:r w:rsidRPr="00B15495">
        <w:t>in that item about the decision; and</w:t>
      </w:r>
    </w:p>
    <w:p w14:paraId="546B13CD" w14:textId="77777777" w:rsidR="00891627" w:rsidRPr="00B15495" w:rsidRDefault="00891627" w:rsidP="00B15495">
      <w:pPr>
        <w:pStyle w:val="paragraph"/>
      </w:pPr>
      <w:r w:rsidRPr="00B15495">
        <w:tab/>
        <w:t>(b)</w:t>
      </w:r>
      <w:r w:rsidRPr="00B15495">
        <w:tab/>
        <w:t>either:</w:t>
      </w:r>
    </w:p>
    <w:p w14:paraId="2AE37BF0" w14:textId="77777777" w:rsidR="00891627" w:rsidRPr="00B15495" w:rsidRDefault="00891627" w:rsidP="00B15495">
      <w:pPr>
        <w:pStyle w:val="paragraphsub"/>
      </w:pPr>
      <w:r w:rsidRPr="00B15495">
        <w:tab/>
        <w:t>(i)</w:t>
      </w:r>
      <w:r w:rsidRPr="00B15495">
        <w:tab/>
        <w:t>the person or persons mentioned in that item must consent to the decision; or</w:t>
      </w:r>
    </w:p>
    <w:p w14:paraId="74165F35" w14:textId="77777777" w:rsidR="00891627" w:rsidRPr="00B15495" w:rsidRDefault="00891627" w:rsidP="00B15495">
      <w:pPr>
        <w:pStyle w:val="paragraphsub"/>
      </w:pPr>
      <w:r w:rsidRPr="00B15495">
        <w:tab/>
        <w:t>(ii)</w:t>
      </w:r>
      <w:r w:rsidRPr="00B15495">
        <w:tab/>
        <w:t>the Attorney</w:t>
      </w:r>
      <w:r w:rsidR="004D6FA8">
        <w:noBreakHyphen/>
      </w:r>
      <w:r w:rsidRPr="00B15495">
        <w:t>General must consent to the decision, after the Attorney</w:t>
      </w:r>
      <w:r w:rsidR="004D6FA8">
        <w:noBreakHyphen/>
      </w:r>
      <w:r w:rsidRPr="00B15495">
        <w:t>General has consulted the person or persons mentioned in that item about the decision.</w:t>
      </w:r>
    </w:p>
    <w:p w14:paraId="194F56DD" w14:textId="77777777" w:rsidR="00874A3A" w:rsidRPr="00B15495" w:rsidRDefault="00874A3A" w:rsidP="00B154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874A3A" w:rsidRPr="00B15495" w14:paraId="63D6FAEC" w14:textId="77777777" w:rsidTr="004C2AE0">
        <w:trPr>
          <w:tblHeader/>
        </w:trPr>
        <w:tc>
          <w:tcPr>
            <w:tcW w:w="7088" w:type="dxa"/>
            <w:gridSpan w:val="3"/>
            <w:tcBorders>
              <w:top w:val="single" w:sz="12" w:space="0" w:color="auto"/>
              <w:bottom w:val="single" w:sz="6" w:space="0" w:color="auto"/>
            </w:tcBorders>
            <w:shd w:val="clear" w:color="auto" w:fill="auto"/>
          </w:tcPr>
          <w:p w14:paraId="13C41143" w14:textId="77777777" w:rsidR="00874A3A" w:rsidRPr="00B15495" w:rsidRDefault="00874A3A" w:rsidP="00B15495">
            <w:pPr>
              <w:pStyle w:val="TableHeading"/>
            </w:pPr>
            <w:r w:rsidRPr="00B15495">
              <w:t>Consultation about expenditure relating to administrative affairs</w:t>
            </w:r>
          </w:p>
        </w:tc>
      </w:tr>
      <w:tr w:rsidR="00874A3A" w:rsidRPr="00B15495" w14:paraId="06F8FAAA" w14:textId="77777777" w:rsidTr="004C2AE0">
        <w:trPr>
          <w:tblHeader/>
        </w:trPr>
        <w:tc>
          <w:tcPr>
            <w:tcW w:w="714" w:type="dxa"/>
            <w:tcBorders>
              <w:top w:val="single" w:sz="6" w:space="0" w:color="auto"/>
              <w:bottom w:val="single" w:sz="12" w:space="0" w:color="auto"/>
            </w:tcBorders>
            <w:shd w:val="clear" w:color="auto" w:fill="auto"/>
          </w:tcPr>
          <w:p w14:paraId="496529CB" w14:textId="77777777" w:rsidR="00874A3A" w:rsidRPr="00B15495" w:rsidRDefault="00874A3A" w:rsidP="00B15495">
            <w:pPr>
              <w:pStyle w:val="TableHeading"/>
            </w:pPr>
            <w:r w:rsidRPr="00B15495">
              <w:t>Item</w:t>
            </w:r>
          </w:p>
        </w:tc>
        <w:tc>
          <w:tcPr>
            <w:tcW w:w="3187" w:type="dxa"/>
            <w:tcBorders>
              <w:top w:val="single" w:sz="6" w:space="0" w:color="auto"/>
              <w:bottom w:val="single" w:sz="12" w:space="0" w:color="auto"/>
            </w:tcBorders>
            <w:shd w:val="clear" w:color="auto" w:fill="auto"/>
          </w:tcPr>
          <w:p w14:paraId="49012677" w14:textId="77777777" w:rsidR="00874A3A" w:rsidRPr="00B15495" w:rsidRDefault="00874A3A" w:rsidP="00B15495">
            <w:pPr>
              <w:pStyle w:val="TableHeading"/>
            </w:pPr>
            <w:r w:rsidRPr="00B15495">
              <w:t>Court</w:t>
            </w:r>
          </w:p>
        </w:tc>
        <w:tc>
          <w:tcPr>
            <w:tcW w:w="3187" w:type="dxa"/>
            <w:tcBorders>
              <w:top w:val="single" w:sz="6" w:space="0" w:color="auto"/>
              <w:bottom w:val="single" w:sz="12" w:space="0" w:color="auto"/>
            </w:tcBorders>
            <w:shd w:val="clear" w:color="auto" w:fill="auto"/>
          </w:tcPr>
          <w:p w14:paraId="4C2D7547" w14:textId="77777777" w:rsidR="00874A3A" w:rsidRPr="00B15495" w:rsidRDefault="00874A3A" w:rsidP="00B15495">
            <w:pPr>
              <w:pStyle w:val="TableHeading"/>
            </w:pPr>
            <w:r w:rsidRPr="00B15495">
              <w:t>Persons to be consulted</w:t>
            </w:r>
          </w:p>
        </w:tc>
      </w:tr>
      <w:tr w:rsidR="00874A3A" w:rsidRPr="00B15495" w14:paraId="7602C879" w14:textId="77777777" w:rsidTr="004C2AE0">
        <w:tc>
          <w:tcPr>
            <w:tcW w:w="714" w:type="dxa"/>
            <w:tcBorders>
              <w:top w:val="single" w:sz="12" w:space="0" w:color="auto"/>
            </w:tcBorders>
            <w:shd w:val="clear" w:color="auto" w:fill="auto"/>
          </w:tcPr>
          <w:p w14:paraId="18B50561" w14:textId="77777777" w:rsidR="00874A3A" w:rsidRPr="00B15495" w:rsidRDefault="00874A3A" w:rsidP="00B15495">
            <w:pPr>
              <w:pStyle w:val="Tabletext"/>
            </w:pPr>
            <w:r w:rsidRPr="00B15495">
              <w:t>1</w:t>
            </w:r>
          </w:p>
        </w:tc>
        <w:tc>
          <w:tcPr>
            <w:tcW w:w="3187" w:type="dxa"/>
            <w:tcBorders>
              <w:top w:val="single" w:sz="12" w:space="0" w:color="auto"/>
            </w:tcBorders>
            <w:shd w:val="clear" w:color="auto" w:fill="auto"/>
          </w:tcPr>
          <w:p w14:paraId="739C27DC" w14:textId="77777777" w:rsidR="00874A3A" w:rsidRPr="00B15495" w:rsidRDefault="00874A3A" w:rsidP="00B15495">
            <w:pPr>
              <w:pStyle w:val="Tabletext"/>
            </w:pPr>
            <w:r w:rsidRPr="00B15495">
              <w:t>The Court</w:t>
            </w:r>
          </w:p>
        </w:tc>
        <w:tc>
          <w:tcPr>
            <w:tcW w:w="3187" w:type="dxa"/>
            <w:tcBorders>
              <w:top w:val="single" w:sz="12" w:space="0" w:color="auto"/>
            </w:tcBorders>
            <w:shd w:val="clear" w:color="auto" w:fill="auto"/>
          </w:tcPr>
          <w:p w14:paraId="48B22A04" w14:textId="77777777" w:rsidR="00874A3A" w:rsidRPr="00B15495" w:rsidRDefault="00874A3A" w:rsidP="00B15495">
            <w:pPr>
              <w:pStyle w:val="Tabletext"/>
            </w:pPr>
            <w:r w:rsidRPr="00B15495">
              <w:t>The Chief Justice</w:t>
            </w:r>
          </w:p>
        </w:tc>
      </w:tr>
      <w:tr w:rsidR="00874A3A" w:rsidRPr="00B15495" w14:paraId="57EC3680" w14:textId="77777777" w:rsidTr="004C2AE0">
        <w:tc>
          <w:tcPr>
            <w:tcW w:w="714" w:type="dxa"/>
            <w:tcBorders>
              <w:bottom w:val="single" w:sz="2" w:space="0" w:color="auto"/>
            </w:tcBorders>
            <w:shd w:val="clear" w:color="auto" w:fill="auto"/>
          </w:tcPr>
          <w:p w14:paraId="63D1AECF" w14:textId="77777777" w:rsidR="00874A3A" w:rsidRPr="00B15495" w:rsidRDefault="00874A3A" w:rsidP="00B15495">
            <w:pPr>
              <w:pStyle w:val="Tabletext"/>
            </w:pPr>
            <w:r w:rsidRPr="00B15495">
              <w:t>2</w:t>
            </w:r>
          </w:p>
        </w:tc>
        <w:tc>
          <w:tcPr>
            <w:tcW w:w="3187" w:type="dxa"/>
            <w:tcBorders>
              <w:bottom w:val="single" w:sz="2" w:space="0" w:color="auto"/>
            </w:tcBorders>
            <w:shd w:val="clear" w:color="auto" w:fill="auto"/>
          </w:tcPr>
          <w:p w14:paraId="7E2C27EB" w14:textId="77777777" w:rsidR="00874A3A" w:rsidRPr="00B15495" w:rsidRDefault="00874A3A" w:rsidP="00B15495">
            <w:pPr>
              <w:pStyle w:val="Tabletext"/>
            </w:pPr>
            <w:r w:rsidRPr="00B15495">
              <w:t>The Federal Circuit and Family Court of Australia (Division</w:t>
            </w:r>
            <w:r w:rsidR="00B15495" w:rsidRPr="00B15495">
              <w:t> </w:t>
            </w:r>
            <w:r w:rsidRPr="00B15495">
              <w:t>1)</w:t>
            </w:r>
          </w:p>
        </w:tc>
        <w:tc>
          <w:tcPr>
            <w:tcW w:w="3187" w:type="dxa"/>
            <w:tcBorders>
              <w:bottom w:val="single" w:sz="2" w:space="0" w:color="auto"/>
            </w:tcBorders>
            <w:shd w:val="clear" w:color="auto" w:fill="auto"/>
          </w:tcPr>
          <w:p w14:paraId="7F0451B6" w14:textId="77777777" w:rsidR="00874A3A" w:rsidRPr="00B15495" w:rsidRDefault="00874A3A" w:rsidP="00B15495">
            <w:pPr>
              <w:pStyle w:val="Tabletext"/>
            </w:pPr>
            <w:r w:rsidRPr="00B15495">
              <w:t>Both:</w:t>
            </w:r>
          </w:p>
          <w:p w14:paraId="63BFB052" w14:textId="77777777" w:rsidR="00874A3A" w:rsidRPr="00B15495" w:rsidRDefault="00874A3A" w:rsidP="00B15495">
            <w:pPr>
              <w:pStyle w:val="Tablea"/>
            </w:pPr>
            <w:r w:rsidRPr="00B15495">
              <w:t>(a) the Chief Justice of the Federal Circuit and Family Court of Australia (Division</w:t>
            </w:r>
            <w:r w:rsidR="00B15495" w:rsidRPr="00B15495">
              <w:t> </w:t>
            </w:r>
            <w:r w:rsidRPr="00B15495">
              <w:t>1); and</w:t>
            </w:r>
          </w:p>
          <w:p w14:paraId="4BDC27B5" w14:textId="77777777" w:rsidR="00874A3A" w:rsidRPr="00B15495" w:rsidRDefault="00874A3A" w:rsidP="00B15495">
            <w:pPr>
              <w:pStyle w:val="Tablea"/>
            </w:pPr>
            <w:r w:rsidRPr="00B15495">
              <w:t>(b) the Chief Justice of the Court</w:t>
            </w:r>
          </w:p>
        </w:tc>
      </w:tr>
      <w:tr w:rsidR="00874A3A" w:rsidRPr="00B15495" w14:paraId="193BE9E6" w14:textId="77777777" w:rsidTr="004C2AE0">
        <w:tc>
          <w:tcPr>
            <w:tcW w:w="714" w:type="dxa"/>
            <w:tcBorders>
              <w:top w:val="single" w:sz="2" w:space="0" w:color="auto"/>
              <w:bottom w:val="single" w:sz="12" w:space="0" w:color="auto"/>
            </w:tcBorders>
            <w:shd w:val="clear" w:color="auto" w:fill="auto"/>
          </w:tcPr>
          <w:p w14:paraId="1BF3ADFC" w14:textId="77777777" w:rsidR="00874A3A" w:rsidRPr="00B15495" w:rsidRDefault="00874A3A" w:rsidP="00B15495">
            <w:pPr>
              <w:pStyle w:val="Tabletext"/>
            </w:pPr>
            <w:r w:rsidRPr="00B15495">
              <w:t>3</w:t>
            </w:r>
          </w:p>
        </w:tc>
        <w:tc>
          <w:tcPr>
            <w:tcW w:w="3187" w:type="dxa"/>
            <w:tcBorders>
              <w:top w:val="single" w:sz="2" w:space="0" w:color="auto"/>
              <w:bottom w:val="single" w:sz="12" w:space="0" w:color="auto"/>
            </w:tcBorders>
            <w:shd w:val="clear" w:color="auto" w:fill="auto"/>
          </w:tcPr>
          <w:p w14:paraId="6E665C15"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c>
          <w:tcPr>
            <w:tcW w:w="3187" w:type="dxa"/>
            <w:tcBorders>
              <w:top w:val="single" w:sz="2" w:space="0" w:color="auto"/>
              <w:bottom w:val="single" w:sz="12" w:space="0" w:color="auto"/>
            </w:tcBorders>
            <w:shd w:val="clear" w:color="auto" w:fill="auto"/>
          </w:tcPr>
          <w:p w14:paraId="67E79307" w14:textId="77777777" w:rsidR="00874A3A" w:rsidRPr="00B15495" w:rsidRDefault="00874A3A" w:rsidP="00B15495">
            <w:pPr>
              <w:pStyle w:val="Tabletext"/>
            </w:pPr>
            <w:r w:rsidRPr="00B15495">
              <w:t>Both:</w:t>
            </w:r>
          </w:p>
          <w:p w14:paraId="3A00680F" w14:textId="77777777" w:rsidR="00874A3A" w:rsidRPr="00B15495" w:rsidRDefault="00874A3A" w:rsidP="00B15495">
            <w:pPr>
              <w:pStyle w:val="Tablea"/>
            </w:pPr>
            <w:r w:rsidRPr="00B15495">
              <w:t>(a) the Chief Judge of the Federal Circuit and Family Court of Australia (Division</w:t>
            </w:r>
            <w:r w:rsidR="00B15495" w:rsidRPr="00B15495">
              <w:t> </w:t>
            </w:r>
            <w:r w:rsidRPr="00B15495">
              <w:t>2); and</w:t>
            </w:r>
          </w:p>
          <w:p w14:paraId="3CA4CC3C" w14:textId="77777777" w:rsidR="00874A3A" w:rsidRPr="00B15495" w:rsidRDefault="00874A3A" w:rsidP="00B15495">
            <w:pPr>
              <w:pStyle w:val="Tablea"/>
            </w:pPr>
            <w:r w:rsidRPr="00B15495">
              <w:t>(b) the Chief Justice of the Court</w:t>
            </w:r>
          </w:p>
        </w:tc>
      </w:tr>
    </w:tbl>
    <w:p w14:paraId="2A88D6B3" w14:textId="77777777" w:rsidR="00874A3A" w:rsidRPr="00B15495" w:rsidRDefault="00874A3A" w:rsidP="00B15495">
      <w:pPr>
        <w:pStyle w:val="Tabletext"/>
      </w:pPr>
    </w:p>
    <w:p w14:paraId="5EA16911" w14:textId="77777777" w:rsidR="00874A3A" w:rsidRPr="00B15495" w:rsidRDefault="00C078AF" w:rsidP="00B15495">
      <w:pPr>
        <w:pStyle w:val="ItemHead"/>
      </w:pPr>
      <w:r w:rsidRPr="00B15495">
        <w:t>197</w:t>
      </w:r>
      <w:r w:rsidR="00874A3A" w:rsidRPr="00B15495">
        <w:t xml:space="preserve">  Subparagraphs</w:t>
      </w:r>
      <w:r w:rsidR="00B15495" w:rsidRPr="00B15495">
        <w:t> </w:t>
      </w:r>
      <w:r w:rsidR="00874A3A" w:rsidRPr="00B15495">
        <w:t>18ZB(a)(iv) to (ix)</w:t>
      </w:r>
    </w:p>
    <w:p w14:paraId="71489B6C" w14:textId="77777777" w:rsidR="00874A3A" w:rsidRPr="00B15495" w:rsidRDefault="00874A3A" w:rsidP="00B15495">
      <w:pPr>
        <w:pStyle w:val="Item"/>
      </w:pPr>
      <w:r w:rsidRPr="00B15495">
        <w:t>Repeal the subparagraphs, substitute:</w:t>
      </w:r>
    </w:p>
    <w:p w14:paraId="097F6DCE" w14:textId="77777777" w:rsidR="001C5B72" w:rsidRPr="00B15495" w:rsidRDefault="00874A3A" w:rsidP="00B15495">
      <w:pPr>
        <w:pStyle w:val="paragraphsub"/>
      </w:pPr>
      <w:r w:rsidRPr="00B15495">
        <w:tab/>
        <w:t>(iv)</w:t>
      </w:r>
      <w:r w:rsidRPr="00B15495">
        <w:tab/>
      </w:r>
      <w:r w:rsidR="001C5B72" w:rsidRPr="00B15495">
        <w:t>the Chief Executive Officer of the Federal Circuit and Family Court of Australia;</w:t>
      </w:r>
    </w:p>
    <w:p w14:paraId="78A43D24" w14:textId="77777777" w:rsidR="00874A3A" w:rsidRPr="00B15495" w:rsidRDefault="001C5B72" w:rsidP="00B15495">
      <w:pPr>
        <w:pStyle w:val="paragraphsub"/>
      </w:pPr>
      <w:r w:rsidRPr="00B15495">
        <w:tab/>
        <w:t>(v)</w:t>
      </w:r>
      <w:r w:rsidRPr="00B15495">
        <w:tab/>
      </w:r>
      <w:r w:rsidR="00874A3A" w:rsidRPr="00B15495">
        <w:t>the officers of the Federal Circuit and Family Court of Australia (Division</w:t>
      </w:r>
      <w:r w:rsidR="00B15495" w:rsidRPr="00B15495">
        <w:t> </w:t>
      </w:r>
      <w:r w:rsidR="00874A3A" w:rsidRPr="00B15495">
        <w:t>1) referred to in subsection</w:t>
      </w:r>
      <w:r w:rsidR="00B15495" w:rsidRPr="00B15495">
        <w:t> </w:t>
      </w:r>
      <w:r w:rsidR="00874A3A" w:rsidRPr="00B15495">
        <w:t>1</w:t>
      </w:r>
      <w:r w:rsidR="006A4032" w:rsidRPr="00B15495">
        <w:t>03</w:t>
      </w:r>
      <w:r w:rsidR="00874A3A" w:rsidRPr="00B15495">
        <w:t xml:space="preserve">(1) of the </w:t>
      </w:r>
      <w:r w:rsidR="00874A3A" w:rsidRPr="00B15495">
        <w:rPr>
          <w:i/>
        </w:rPr>
        <w:t xml:space="preserve">Federal Circuit and Family Court of Australia Act </w:t>
      </w:r>
      <w:r w:rsidR="00EF2D9C">
        <w:rPr>
          <w:i/>
        </w:rPr>
        <w:t>2021</w:t>
      </w:r>
      <w:r w:rsidR="00874A3A" w:rsidRPr="00B15495">
        <w:t>;</w:t>
      </w:r>
    </w:p>
    <w:p w14:paraId="4FCA8EF4" w14:textId="77777777" w:rsidR="00874A3A" w:rsidRPr="00B15495" w:rsidRDefault="00874A3A" w:rsidP="00B15495">
      <w:pPr>
        <w:pStyle w:val="paragraphsub"/>
      </w:pPr>
      <w:r w:rsidRPr="00B15495">
        <w:tab/>
        <w:t>(v</w:t>
      </w:r>
      <w:r w:rsidR="001C5B72" w:rsidRPr="00B15495">
        <w:t>i</w:t>
      </w:r>
      <w:r w:rsidRPr="00B15495">
        <w:t>)</w:t>
      </w:r>
      <w:r w:rsidRPr="00B15495">
        <w:tab/>
        <w:t>the staff of the Registries of the Federal Circuit and Family Court of Australia (Division</w:t>
      </w:r>
      <w:r w:rsidR="00B15495" w:rsidRPr="00B15495">
        <w:t> </w:t>
      </w:r>
      <w:r w:rsidRPr="00B15495">
        <w:t>1) referred to in subsection</w:t>
      </w:r>
      <w:r w:rsidR="00B15495" w:rsidRPr="00B15495">
        <w:t> </w:t>
      </w:r>
      <w:r w:rsidRPr="00B15495">
        <w:t>1</w:t>
      </w:r>
      <w:r w:rsidR="006A4032" w:rsidRPr="00B15495">
        <w:t>03</w:t>
      </w:r>
      <w:r w:rsidRPr="00B15495">
        <w:t xml:space="preserve">(6) of the </w:t>
      </w:r>
      <w:r w:rsidRPr="00B15495">
        <w:rPr>
          <w:i/>
        </w:rPr>
        <w:t xml:space="preserve">Federal Circuit and Family Court of Australia Act </w:t>
      </w:r>
      <w:r w:rsidR="00EF2D9C">
        <w:rPr>
          <w:i/>
        </w:rPr>
        <w:t>2021</w:t>
      </w:r>
      <w:r w:rsidRPr="00B15495">
        <w:t>;</w:t>
      </w:r>
    </w:p>
    <w:p w14:paraId="28DB10AA" w14:textId="77777777" w:rsidR="00874A3A" w:rsidRPr="00B15495" w:rsidRDefault="00874A3A" w:rsidP="00B15495">
      <w:pPr>
        <w:pStyle w:val="paragraphsub"/>
      </w:pPr>
      <w:r w:rsidRPr="00B15495">
        <w:tab/>
        <w:t>(vi</w:t>
      </w:r>
      <w:r w:rsidR="001C5B72" w:rsidRPr="00B15495">
        <w:t>i</w:t>
      </w:r>
      <w:r w:rsidRPr="00B15495">
        <w:t>)</w:t>
      </w:r>
      <w:r w:rsidRPr="00B15495">
        <w:tab/>
        <w:t>the officers of the Federal Circuit and Family Court of Australia (Division</w:t>
      </w:r>
      <w:r w:rsidR="00B15495" w:rsidRPr="00B15495">
        <w:t> </w:t>
      </w:r>
      <w:r w:rsidRPr="00B15495">
        <w:t>2) referred to in section</w:t>
      </w:r>
      <w:r w:rsidR="00B15495" w:rsidRPr="00B15495">
        <w:t> </w:t>
      </w:r>
      <w:r w:rsidR="006A4032" w:rsidRPr="00B15495">
        <w:t>2</w:t>
      </w:r>
      <w:r w:rsidRPr="00B15495">
        <w:t>5</w:t>
      </w:r>
      <w:r w:rsidR="006A4032" w:rsidRPr="00B15495">
        <w:t>9</w:t>
      </w:r>
      <w:r w:rsidRPr="00B15495">
        <w:t xml:space="preserve"> of the </w:t>
      </w:r>
      <w:r w:rsidRPr="00B15495">
        <w:rPr>
          <w:i/>
        </w:rPr>
        <w:t xml:space="preserve">Federal Circuit and Family Court of Australia Act </w:t>
      </w:r>
      <w:r w:rsidR="00EF2D9C">
        <w:rPr>
          <w:i/>
        </w:rPr>
        <w:t>2021</w:t>
      </w:r>
      <w:r w:rsidRPr="00B15495">
        <w:t>;</w:t>
      </w:r>
    </w:p>
    <w:p w14:paraId="771B246B" w14:textId="77777777" w:rsidR="00874A3A" w:rsidRPr="00B15495" w:rsidRDefault="00874A3A" w:rsidP="00B15495">
      <w:pPr>
        <w:pStyle w:val="paragraphsub"/>
      </w:pPr>
      <w:r w:rsidRPr="00B15495">
        <w:tab/>
        <w:t>(vii</w:t>
      </w:r>
      <w:r w:rsidR="001C5B72" w:rsidRPr="00B15495">
        <w:t>i</w:t>
      </w:r>
      <w:r w:rsidRPr="00B15495">
        <w:t>)</w:t>
      </w:r>
      <w:r w:rsidRPr="00B15495">
        <w:tab/>
        <w:t>the staff of the Federal Circuit and Family Court of Australia (Division</w:t>
      </w:r>
      <w:r w:rsidR="00B15495" w:rsidRPr="00B15495">
        <w:t> </w:t>
      </w:r>
      <w:r w:rsidRPr="00B15495">
        <w:t>2) referred to in section</w:t>
      </w:r>
      <w:r w:rsidR="00B15495" w:rsidRPr="00B15495">
        <w:t> </w:t>
      </w:r>
      <w:r w:rsidRPr="00B15495">
        <w:t>2</w:t>
      </w:r>
      <w:r w:rsidR="006A4032" w:rsidRPr="00B15495">
        <w:t>65</w:t>
      </w:r>
      <w:r w:rsidRPr="00B15495">
        <w:t xml:space="preserve"> of the </w:t>
      </w:r>
      <w:r w:rsidRPr="00B15495">
        <w:rPr>
          <w:i/>
        </w:rPr>
        <w:t>Federal Circuit and Fa</w:t>
      </w:r>
      <w:r w:rsidR="00835BC9" w:rsidRPr="00B15495">
        <w:rPr>
          <w:i/>
        </w:rPr>
        <w:t xml:space="preserve">mily Court of Australia Act </w:t>
      </w:r>
      <w:r w:rsidR="00EF2D9C">
        <w:rPr>
          <w:i/>
        </w:rPr>
        <w:t>2021</w:t>
      </w:r>
      <w:r w:rsidRPr="00B15495">
        <w:t>;</w:t>
      </w:r>
    </w:p>
    <w:p w14:paraId="675114D4" w14:textId="77777777" w:rsidR="00874A3A" w:rsidRPr="00B15495" w:rsidRDefault="00C078AF" w:rsidP="00B15495">
      <w:pPr>
        <w:pStyle w:val="ItemHead"/>
      </w:pPr>
      <w:r w:rsidRPr="00B15495">
        <w:t>198</w:t>
      </w:r>
      <w:r w:rsidR="00874A3A" w:rsidRPr="00B15495">
        <w:t xml:space="preserve">  Subparagraphs</w:t>
      </w:r>
      <w:r w:rsidR="00B15495" w:rsidRPr="00B15495">
        <w:t> </w:t>
      </w:r>
      <w:r w:rsidR="00874A3A" w:rsidRPr="00B15495">
        <w:t>18ZB(e)(ii) and (iii)</w:t>
      </w:r>
    </w:p>
    <w:p w14:paraId="2C9901E0" w14:textId="77777777" w:rsidR="00874A3A" w:rsidRPr="00B15495" w:rsidRDefault="00874A3A" w:rsidP="00B15495">
      <w:pPr>
        <w:pStyle w:val="Item"/>
      </w:pPr>
      <w:r w:rsidRPr="00B15495">
        <w:t>Repeal the subparagraphs, substitute:</w:t>
      </w:r>
    </w:p>
    <w:p w14:paraId="04E9C7B2" w14:textId="77777777" w:rsidR="00874A3A" w:rsidRPr="00B15495" w:rsidRDefault="00874A3A" w:rsidP="00B15495">
      <w:pPr>
        <w:pStyle w:val="paragraphsub"/>
      </w:pPr>
      <w:r w:rsidRPr="00B15495">
        <w:tab/>
        <w:t>(ii)</w:t>
      </w:r>
      <w:r w:rsidRPr="00B15495">
        <w:tab/>
        <w:t xml:space="preserve">the functions of the Chief Executive Officer </w:t>
      </w:r>
      <w:r w:rsidR="00AD25AA" w:rsidRPr="00B15495">
        <w:t xml:space="preserve">of the Federal Circuit and Family Court of Australia </w:t>
      </w:r>
      <w:r w:rsidRPr="00B15495">
        <w:t>under sections</w:t>
      </w:r>
      <w:r w:rsidR="00B15495" w:rsidRPr="00B15495">
        <w:t> </w:t>
      </w:r>
      <w:r w:rsidR="006A4032" w:rsidRPr="00B15495">
        <w:t>84</w:t>
      </w:r>
      <w:r w:rsidRPr="00B15495">
        <w:t>, 2</w:t>
      </w:r>
      <w:r w:rsidR="006A4032" w:rsidRPr="00B15495">
        <w:t>50</w:t>
      </w:r>
      <w:r w:rsidRPr="00B15495">
        <w:t xml:space="preserve"> and 2</w:t>
      </w:r>
      <w:r w:rsidR="006A4032" w:rsidRPr="00B15495">
        <w:t>78</w:t>
      </w:r>
      <w:r w:rsidRPr="00B15495">
        <w:t xml:space="preserve"> of the </w:t>
      </w:r>
      <w:r w:rsidRPr="00B15495">
        <w:rPr>
          <w:i/>
        </w:rPr>
        <w:t xml:space="preserve">Federal Circuit and Family Court of Australia Act </w:t>
      </w:r>
      <w:r w:rsidR="00EF2D9C">
        <w:rPr>
          <w:i/>
        </w:rPr>
        <w:t>2021</w:t>
      </w:r>
      <w:r w:rsidRPr="00B15495">
        <w:t>;</w:t>
      </w:r>
    </w:p>
    <w:p w14:paraId="179E988F" w14:textId="77777777" w:rsidR="00874A3A" w:rsidRPr="00B15495" w:rsidRDefault="00C078AF" w:rsidP="00B15495">
      <w:pPr>
        <w:pStyle w:val="ItemHead"/>
      </w:pPr>
      <w:r w:rsidRPr="00B15495">
        <w:t>199</w:t>
      </w:r>
      <w:r w:rsidR="00874A3A" w:rsidRPr="00B15495">
        <w:t xml:space="preserve">  Section</w:t>
      </w:r>
      <w:r w:rsidR="00B15495" w:rsidRPr="00B15495">
        <w:t> </w:t>
      </w:r>
      <w:r w:rsidR="00874A3A" w:rsidRPr="00B15495">
        <w:t>18ZC</w:t>
      </w:r>
    </w:p>
    <w:p w14:paraId="3A4F75D3" w14:textId="77777777" w:rsidR="00874A3A" w:rsidRPr="00B15495" w:rsidRDefault="00874A3A" w:rsidP="00B15495">
      <w:pPr>
        <w:pStyle w:val="Item"/>
      </w:pPr>
      <w:r w:rsidRPr="00B15495">
        <w:t>Repeal the section, substitute:</w:t>
      </w:r>
    </w:p>
    <w:p w14:paraId="1567EB42" w14:textId="77777777" w:rsidR="00874A3A" w:rsidRPr="00B15495" w:rsidRDefault="00874A3A" w:rsidP="00B15495">
      <w:pPr>
        <w:pStyle w:val="ActHead5"/>
      </w:pPr>
      <w:bookmarkStart w:id="26" w:name="_Toc65744693"/>
      <w:r w:rsidRPr="009B1019">
        <w:rPr>
          <w:rStyle w:val="CharSectno"/>
        </w:rPr>
        <w:t>18ZC</w:t>
      </w:r>
      <w:r w:rsidRPr="00B15495">
        <w:t xml:space="preserve">  Delegation of powers etc. under the finance law</w:t>
      </w:r>
      <w:bookmarkEnd w:id="26"/>
    </w:p>
    <w:p w14:paraId="4EB90104" w14:textId="77777777" w:rsidR="00874A3A" w:rsidRPr="00B15495" w:rsidRDefault="00874A3A" w:rsidP="00B15495">
      <w:pPr>
        <w:pStyle w:val="subsection"/>
      </w:pPr>
      <w:r w:rsidRPr="00B15495">
        <w:tab/>
      </w:r>
      <w:r w:rsidRPr="00B15495">
        <w:tab/>
        <w:t>Section</w:t>
      </w:r>
      <w:r w:rsidR="00B15495" w:rsidRPr="00B15495">
        <w:t> </w:t>
      </w:r>
      <w:r w:rsidRPr="00B15495">
        <w:t xml:space="preserve">110 of the </w:t>
      </w:r>
      <w:r w:rsidRPr="00B15495">
        <w:rPr>
          <w:i/>
        </w:rPr>
        <w:t>Public Governance, Performance and Accountability Act 2013</w:t>
      </w:r>
      <w:r w:rsidRPr="00B15495">
        <w:t xml:space="preserve"> applies as if:</w:t>
      </w:r>
    </w:p>
    <w:p w14:paraId="2A68DF94" w14:textId="77777777" w:rsidR="001C5B72" w:rsidRPr="00B15495" w:rsidRDefault="00874A3A" w:rsidP="00B15495">
      <w:pPr>
        <w:pStyle w:val="paragraph"/>
      </w:pPr>
      <w:r w:rsidRPr="00B15495">
        <w:tab/>
        <w:t>(a)</w:t>
      </w:r>
      <w:r w:rsidRPr="00B15495">
        <w:tab/>
        <w:t>for the delegation of a matter that relates to the administrative affairs of the Federal Circuit and Family Court of Australia (Division</w:t>
      </w:r>
      <w:r w:rsidR="00B15495" w:rsidRPr="00B15495">
        <w:t> </w:t>
      </w:r>
      <w:r w:rsidRPr="00B15495">
        <w:t>1)—a reference to an official were a reference to</w:t>
      </w:r>
      <w:r w:rsidR="001C5B72" w:rsidRPr="00B15495">
        <w:t>:</w:t>
      </w:r>
    </w:p>
    <w:p w14:paraId="1456048A" w14:textId="77777777" w:rsidR="001C5B72" w:rsidRPr="00B15495" w:rsidRDefault="001C5B72" w:rsidP="00B15495">
      <w:pPr>
        <w:pStyle w:val="paragraphsub"/>
      </w:pPr>
      <w:r w:rsidRPr="00B15495">
        <w:tab/>
        <w:t>(i)</w:t>
      </w:r>
      <w:r w:rsidRPr="00B15495">
        <w:tab/>
        <w:t>the Chief Executive Officer of the Federal Circuit and Family Court of Australia;</w:t>
      </w:r>
      <w:r w:rsidR="00A9592F" w:rsidRPr="00B15495">
        <w:t xml:space="preserve"> or</w:t>
      </w:r>
    </w:p>
    <w:p w14:paraId="42F8D875" w14:textId="77777777" w:rsidR="00874A3A" w:rsidRPr="00B15495" w:rsidRDefault="001C5B72" w:rsidP="00B15495">
      <w:pPr>
        <w:pStyle w:val="paragraphsub"/>
      </w:pPr>
      <w:r w:rsidRPr="00B15495">
        <w:tab/>
        <w:t>(ii)</w:t>
      </w:r>
      <w:r w:rsidRPr="00B15495">
        <w:tab/>
      </w:r>
      <w:r w:rsidR="00874A3A" w:rsidRPr="00B15495">
        <w:t>the holder of an office or position referred to in subparagraph</w:t>
      </w:r>
      <w:r w:rsidR="00B15495" w:rsidRPr="00B15495">
        <w:t> </w:t>
      </w:r>
      <w:r w:rsidRPr="00B15495">
        <w:t>18ZB(a)(</w:t>
      </w:r>
      <w:r w:rsidR="00874A3A" w:rsidRPr="00B15495">
        <w:t>v) or (v</w:t>
      </w:r>
      <w:r w:rsidRPr="00B15495">
        <w:t>i</w:t>
      </w:r>
      <w:r w:rsidR="00874A3A" w:rsidRPr="00B15495">
        <w:t>)</w:t>
      </w:r>
      <w:r w:rsidR="00A9592F" w:rsidRPr="00B15495">
        <w:t xml:space="preserve"> of this Act</w:t>
      </w:r>
      <w:r w:rsidR="00874A3A" w:rsidRPr="00B15495">
        <w:t>, being an office or position that, at the time the delegation is made, is nominated in writing by the Chief Executive Officer</w:t>
      </w:r>
      <w:r w:rsidRPr="00B15495">
        <w:t xml:space="preserve"> of the Federal Circuit and Family Court of Australia</w:t>
      </w:r>
      <w:r w:rsidR="00874A3A" w:rsidRPr="00B15495">
        <w:t>; and</w:t>
      </w:r>
    </w:p>
    <w:p w14:paraId="5F94CE6D" w14:textId="77777777" w:rsidR="001C5B72" w:rsidRPr="00B15495" w:rsidRDefault="00874A3A" w:rsidP="00B15495">
      <w:pPr>
        <w:pStyle w:val="paragraph"/>
      </w:pPr>
      <w:r w:rsidRPr="00B15495">
        <w:tab/>
        <w:t>(b)</w:t>
      </w:r>
      <w:r w:rsidRPr="00B15495">
        <w:tab/>
        <w:t>for the delegation of a matter that relates to the administrative affairs of the Federal Circuit and Family Court of Australia (Division</w:t>
      </w:r>
      <w:r w:rsidR="00B15495" w:rsidRPr="00B15495">
        <w:t> </w:t>
      </w:r>
      <w:r w:rsidRPr="00B15495">
        <w:t>2)—a reference to an official were a reference to</w:t>
      </w:r>
      <w:r w:rsidR="001C5B72" w:rsidRPr="00B15495">
        <w:t>:</w:t>
      </w:r>
    </w:p>
    <w:p w14:paraId="6AC02833" w14:textId="77777777" w:rsidR="001C5B72" w:rsidRPr="00B15495" w:rsidRDefault="001C5B72" w:rsidP="00B15495">
      <w:pPr>
        <w:pStyle w:val="paragraphsub"/>
      </w:pPr>
      <w:r w:rsidRPr="00B15495">
        <w:tab/>
        <w:t>(i)</w:t>
      </w:r>
      <w:r w:rsidRPr="00B15495">
        <w:tab/>
        <w:t>the Chief Executive Officer of the Federal Circuit and Family Court of Australia;</w:t>
      </w:r>
      <w:r w:rsidR="00A9592F" w:rsidRPr="00B15495">
        <w:t xml:space="preserve"> or</w:t>
      </w:r>
    </w:p>
    <w:p w14:paraId="68D32F5A" w14:textId="77777777" w:rsidR="00874A3A" w:rsidRPr="00B15495" w:rsidRDefault="001C5B72" w:rsidP="00B15495">
      <w:pPr>
        <w:pStyle w:val="paragraphsub"/>
      </w:pPr>
      <w:r w:rsidRPr="00B15495">
        <w:tab/>
        <w:t>(ii)</w:t>
      </w:r>
      <w:r w:rsidRPr="00B15495">
        <w:tab/>
      </w:r>
      <w:r w:rsidR="00874A3A" w:rsidRPr="00B15495">
        <w:t>the holder of an office or position referred to in subparagraph</w:t>
      </w:r>
      <w:r w:rsidR="00B15495" w:rsidRPr="00B15495">
        <w:t> </w:t>
      </w:r>
      <w:r w:rsidR="00874A3A" w:rsidRPr="00B15495">
        <w:t>18ZB(a)(v</w:t>
      </w:r>
      <w:r w:rsidRPr="00B15495">
        <w:t>i</w:t>
      </w:r>
      <w:r w:rsidR="00874A3A" w:rsidRPr="00B15495">
        <w:t>i) or (v</w:t>
      </w:r>
      <w:r w:rsidRPr="00B15495">
        <w:t>i</w:t>
      </w:r>
      <w:r w:rsidR="00874A3A" w:rsidRPr="00B15495">
        <w:t>ii)</w:t>
      </w:r>
      <w:r w:rsidR="00A9592F" w:rsidRPr="00B15495">
        <w:t xml:space="preserve"> of this Act</w:t>
      </w:r>
      <w:r w:rsidR="00874A3A" w:rsidRPr="00B15495">
        <w:t>, being an office or position that, at the time the delegation is made, is nominated in writing by the Chief Executive Officer</w:t>
      </w:r>
      <w:r w:rsidRPr="00B15495">
        <w:t xml:space="preserve"> of the Federal Circuit and Family Court of Australia</w:t>
      </w:r>
      <w:r w:rsidR="00874A3A" w:rsidRPr="00B15495">
        <w:t>.</w:t>
      </w:r>
    </w:p>
    <w:p w14:paraId="08CC6F15" w14:textId="77777777" w:rsidR="00874A3A" w:rsidRPr="00B15495" w:rsidRDefault="00C078AF" w:rsidP="00B15495">
      <w:pPr>
        <w:pStyle w:val="ItemHead"/>
      </w:pPr>
      <w:r w:rsidRPr="00B15495">
        <w:t>200</w:t>
      </w:r>
      <w:r w:rsidR="00874A3A" w:rsidRPr="00B15495">
        <w:t xml:space="preserve">  Subparagraphs</w:t>
      </w:r>
      <w:r w:rsidR="00B15495" w:rsidRPr="00B15495">
        <w:t> </w:t>
      </w:r>
      <w:r w:rsidR="00874A3A" w:rsidRPr="00B15495">
        <w:t>18ZD(1)(b)(ii) to (iv)</w:t>
      </w:r>
    </w:p>
    <w:p w14:paraId="25CE34E0" w14:textId="77777777" w:rsidR="00874A3A" w:rsidRPr="00B15495" w:rsidRDefault="00874A3A" w:rsidP="00B15495">
      <w:pPr>
        <w:pStyle w:val="Item"/>
      </w:pPr>
      <w:r w:rsidRPr="00B15495">
        <w:t>Repeal the subparagraphs, substitute:</w:t>
      </w:r>
    </w:p>
    <w:p w14:paraId="72CF2A59" w14:textId="77777777" w:rsidR="00874A3A" w:rsidRPr="00B15495" w:rsidRDefault="00874A3A" w:rsidP="00B15495">
      <w:pPr>
        <w:pStyle w:val="paragraphsub"/>
      </w:pPr>
      <w:r w:rsidRPr="00B15495">
        <w:tab/>
        <w:t>(ii)</w:t>
      </w:r>
      <w:r w:rsidRPr="00B15495">
        <w:tab/>
        <w:t>the administrative affairs of the Federal Circuit and Family Court of Australia (Division</w:t>
      </w:r>
      <w:r w:rsidR="00B15495" w:rsidRPr="00B15495">
        <w:t> </w:t>
      </w:r>
      <w:r w:rsidRPr="00B15495">
        <w:t>1); or</w:t>
      </w:r>
    </w:p>
    <w:p w14:paraId="10988249" w14:textId="77777777" w:rsidR="00874A3A" w:rsidRPr="00B15495" w:rsidRDefault="00874A3A" w:rsidP="00B15495">
      <w:pPr>
        <w:pStyle w:val="paragraphsub"/>
      </w:pPr>
      <w:r w:rsidRPr="00B15495">
        <w:tab/>
        <w:t>(iii)</w:t>
      </w:r>
      <w:r w:rsidRPr="00B15495">
        <w:tab/>
        <w:t>the administrative affairs of the Federal Circuit and Family Court of Australia (Division</w:t>
      </w:r>
      <w:r w:rsidR="00B15495" w:rsidRPr="00B15495">
        <w:t> </w:t>
      </w:r>
      <w:r w:rsidRPr="00B15495">
        <w:t>2); or</w:t>
      </w:r>
    </w:p>
    <w:p w14:paraId="45CAD800" w14:textId="77777777" w:rsidR="00874A3A" w:rsidRPr="00B15495" w:rsidRDefault="00874A3A" w:rsidP="00B15495">
      <w:pPr>
        <w:pStyle w:val="paragraphsub"/>
      </w:pPr>
      <w:r w:rsidRPr="00B15495">
        <w:tab/>
        <w:t>(iv)</w:t>
      </w:r>
      <w:r w:rsidRPr="00B15495">
        <w:tab/>
        <w:t>the corporate services of the Court, the Federal Circuit and Family Court of Australia (Division</w:t>
      </w:r>
      <w:r w:rsidR="00B15495" w:rsidRPr="00B15495">
        <w:t> </w:t>
      </w:r>
      <w:r w:rsidRPr="00B15495">
        <w:t>1) and the Federal Circuit and Family Court of Australia (Division</w:t>
      </w:r>
      <w:r w:rsidR="00B15495" w:rsidRPr="00B15495">
        <w:t> </w:t>
      </w:r>
      <w:r w:rsidRPr="00B15495">
        <w:t>2), as referred to in subsection</w:t>
      </w:r>
      <w:r w:rsidR="00B15495" w:rsidRPr="00B15495">
        <w:t> </w:t>
      </w:r>
      <w:r w:rsidRPr="00B15495">
        <w:t>18Z(1); and</w:t>
      </w:r>
    </w:p>
    <w:p w14:paraId="11CD5BA8" w14:textId="77777777" w:rsidR="00874A3A" w:rsidRPr="00B15495" w:rsidRDefault="00C078AF" w:rsidP="00B15495">
      <w:pPr>
        <w:pStyle w:val="ItemHead"/>
      </w:pPr>
      <w:r w:rsidRPr="00B15495">
        <w:t>201</w:t>
      </w:r>
      <w:r w:rsidR="00874A3A" w:rsidRPr="00B15495">
        <w:t xml:space="preserve">  Subsections</w:t>
      </w:r>
      <w:r w:rsidR="00B15495" w:rsidRPr="00B15495">
        <w:t> </w:t>
      </w:r>
      <w:r w:rsidR="00874A3A" w:rsidRPr="00B15495">
        <w:t>18ZD(2) and (3)</w:t>
      </w:r>
    </w:p>
    <w:p w14:paraId="0E4205D7" w14:textId="77777777" w:rsidR="00874A3A" w:rsidRPr="00B15495" w:rsidRDefault="00874A3A" w:rsidP="00B15495">
      <w:pPr>
        <w:pStyle w:val="Item"/>
      </w:pPr>
      <w:r w:rsidRPr="00B15495">
        <w:t>Repeal the subsections, substitute:</w:t>
      </w:r>
    </w:p>
    <w:p w14:paraId="15E6B95D" w14:textId="77777777" w:rsidR="00891627" w:rsidRPr="00B15495" w:rsidRDefault="00874A3A" w:rsidP="00B15495">
      <w:pPr>
        <w:pStyle w:val="subsection"/>
      </w:pPr>
      <w:r w:rsidRPr="00B15495">
        <w:tab/>
        <w:t>(2)</w:t>
      </w:r>
      <w:r w:rsidRPr="00B15495">
        <w:tab/>
        <w:t>Before spending a part of the outcome amount for another outcome for the listed entity, if the outcome amount relates to the administrative affairs of a court mentioned in an item of the following table</w:t>
      </w:r>
      <w:r w:rsidR="00891627" w:rsidRPr="00B15495">
        <w:t>, the Chief Executive Officer must:</w:t>
      </w:r>
    </w:p>
    <w:p w14:paraId="4F61D75C" w14:textId="77777777" w:rsidR="00891627" w:rsidRPr="00B15495" w:rsidRDefault="00891627" w:rsidP="00B15495">
      <w:pPr>
        <w:pStyle w:val="paragraph"/>
      </w:pPr>
      <w:r w:rsidRPr="00B15495">
        <w:tab/>
        <w:t>(a)</w:t>
      </w:r>
      <w:r w:rsidRPr="00B15495">
        <w:tab/>
        <w:t>consult the person or persons mentioned in that item about the spending; and</w:t>
      </w:r>
    </w:p>
    <w:p w14:paraId="778FD58F" w14:textId="77777777" w:rsidR="00891627" w:rsidRPr="00B15495" w:rsidRDefault="00891627" w:rsidP="00B15495">
      <w:pPr>
        <w:pStyle w:val="paragraph"/>
      </w:pPr>
      <w:r w:rsidRPr="00B15495">
        <w:tab/>
        <w:t>(b)</w:t>
      </w:r>
      <w:r w:rsidRPr="00B15495">
        <w:tab/>
      </w:r>
      <w:r w:rsidR="00091247" w:rsidRPr="00B15495">
        <w:t>obtain the consent of</w:t>
      </w:r>
      <w:r w:rsidRPr="00B15495">
        <w:t>:</w:t>
      </w:r>
    </w:p>
    <w:p w14:paraId="6400D9CA" w14:textId="77777777" w:rsidR="00891627" w:rsidRPr="00B15495" w:rsidRDefault="00891627" w:rsidP="00B15495">
      <w:pPr>
        <w:pStyle w:val="paragraphsub"/>
      </w:pPr>
      <w:r w:rsidRPr="00B15495">
        <w:tab/>
        <w:t>(i)</w:t>
      </w:r>
      <w:r w:rsidRPr="00B15495">
        <w:tab/>
        <w:t xml:space="preserve">the person or persons mentioned in that item </w:t>
      </w:r>
      <w:r w:rsidR="00091247" w:rsidRPr="00B15495">
        <w:t>to the spending</w:t>
      </w:r>
      <w:r w:rsidRPr="00B15495">
        <w:t>; or</w:t>
      </w:r>
    </w:p>
    <w:p w14:paraId="0FB00A8E" w14:textId="77777777" w:rsidR="00891627" w:rsidRPr="00B15495" w:rsidRDefault="00891627" w:rsidP="00B15495">
      <w:pPr>
        <w:pStyle w:val="paragraphsub"/>
      </w:pPr>
      <w:r w:rsidRPr="00B15495">
        <w:tab/>
        <w:t>(ii)</w:t>
      </w:r>
      <w:r w:rsidRPr="00B15495">
        <w:tab/>
        <w:t>the Attorney</w:t>
      </w:r>
      <w:r w:rsidR="004D6FA8">
        <w:noBreakHyphen/>
      </w:r>
      <w:r w:rsidRPr="00B15495">
        <w:t xml:space="preserve">General </w:t>
      </w:r>
      <w:r w:rsidR="00091247" w:rsidRPr="00B15495">
        <w:t>to the spending</w:t>
      </w:r>
      <w:r w:rsidRPr="00B15495">
        <w:t>.</w:t>
      </w:r>
    </w:p>
    <w:p w14:paraId="6F9199D6" w14:textId="77777777" w:rsidR="00874A3A" w:rsidRPr="00B15495" w:rsidRDefault="00874A3A" w:rsidP="00B154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874A3A" w:rsidRPr="00B15495" w14:paraId="6939E536" w14:textId="77777777" w:rsidTr="004C2AE0">
        <w:trPr>
          <w:tblHeader/>
        </w:trPr>
        <w:tc>
          <w:tcPr>
            <w:tcW w:w="7088" w:type="dxa"/>
            <w:gridSpan w:val="3"/>
            <w:tcBorders>
              <w:top w:val="single" w:sz="12" w:space="0" w:color="auto"/>
              <w:bottom w:val="single" w:sz="6" w:space="0" w:color="auto"/>
            </w:tcBorders>
            <w:shd w:val="clear" w:color="auto" w:fill="auto"/>
          </w:tcPr>
          <w:p w14:paraId="3FC7A60C" w14:textId="77777777" w:rsidR="00874A3A" w:rsidRPr="00B15495" w:rsidRDefault="00874A3A" w:rsidP="00B15495">
            <w:pPr>
              <w:pStyle w:val="TableHeading"/>
            </w:pPr>
            <w:r w:rsidRPr="00B15495">
              <w:t>Consultation about spending</w:t>
            </w:r>
          </w:p>
        </w:tc>
      </w:tr>
      <w:tr w:rsidR="00874A3A" w:rsidRPr="00B15495" w14:paraId="141FCF69" w14:textId="77777777" w:rsidTr="004C2AE0">
        <w:trPr>
          <w:tblHeader/>
        </w:trPr>
        <w:tc>
          <w:tcPr>
            <w:tcW w:w="714" w:type="dxa"/>
            <w:tcBorders>
              <w:top w:val="single" w:sz="6" w:space="0" w:color="auto"/>
              <w:bottom w:val="single" w:sz="12" w:space="0" w:color="auto"/>
            </w:tcBorders>
            <w:shd w:val="clear" w:color="auto" w:fill="auto"/>
          </w:tcPr>
          <w:p w14:paraId="6D1B3410" w14:textId="77777777" w:rsidR="00874A3A" w:rsidRPr="00B15495" w:rsidRDefault="00874A3A" w:rsidP="00B15495">
            <w:pPr>
              <w:pStyle w:val="TableHeading"/>
            </w:pPr>
            <w:r w:rsidRPr="00B15495">
              <w:t>Item</w:t>
            </w:r>
          </w:p>
        </w:tc>
        <w:tc>
          <w:tcPr>
            <w:tcW w:w="3187" w:type="dxa"/>
            <w:tcBorders>
              <w:top w:val="single" w:sz="6" w:space="0" w:color="auto"/>
              <w:bottom w:val="single" w:sz="12" w:space="0" w:color="auto"/>
            </w:tcBorders>
            <w:shd w:val="clear" w:color="auto" w:fill="auto"/>
          </w:tcPr>
          <w:p w14:paraId="47A935C9" w14:textId="77777777" w:rsidR="00874A3A" w:rsidRPr="00B15495" w:rsidRDefault="00874A3A" w:rsidP="00B15495">
            <w:pPr>
              <w:pStyle w:val="TableHeading"/>
            </w:pPr>
            <w:r w:rsidRPr="00B15495">
              <w:t>Court</w:t>
            </w:r>
          </w:p>
        </w:tc>
        <w:tc>
          <w:tcPr>
            <w:tcW w:w="3187" w:type="dxa"/>
            <w:tcBorders>
              <w:top w:val="single" w:sz="6" w:space="0" w:color="auto"/>
              <w:bottom w:val="single" w:sz="12" w:space="0" w:color="auto"/>
            </w:tcBorders>
            <w:shd w:val="clear" w:color="auto" w:fill="auto"/>
          </w:tcPr>
          <w:p w14:paraId="4181301E" w14:textId="77777777" w:rsidR="00874A3A" w:rsidRPr="00B15495" w:rsidRDefault="00874A3A" w:rsidP="00B15495">
            <w:pPr>
              <w:pStyle w:val="TableHeading"/>
            </w:pPr>
            <w:r w:rsidRPr="00B15495">
              <w:t>Persons to be consulted</w:t>
            </w:r>
          </w:p>
        </w:tc>
      </w:tr>
      <w:tr w:rsidR="00874A3A" w:rsidRPr="00B15495" w14:paraId="54161BD7" w14:textId="77777777" w:rsidTr="004C2AE0">
        <w:tc>
          <w:tcPr>
            <w:tcW w:w="714" w:type="dxa"/>
            <w:tcBorders>
              <w:top w:val="single" w:sz="12" w:space="0" w:color="auto"/>
            </w:tcBorders>
            <w:shd w:val="clear" w:color="auto" w:fill="auto"/>
          </w:tcPr>
          <w:p w14:paraId="2364A0D3" w14:textId="77777777" w:rsidR="00874A3A" w:rsidRPr="00B15495" w:rsidRDefault="00874A3A" w:rsidP="00B15495">
            <w:pPr>
              <w:pStyle w:val="Tabletext"/>
            </w:pPr>
            <w:r w:rsidRPr="00B15495">
              <w:t>1</w:t>
            </w:r>
          </w:p>
        </w:tc>
        <w:tc>
          <w:tcPr>
            <w:tcW w:w="3187" w:type="dxa"/>
            <w:tcBorders>
              <w:top w:val="single" w:sz="12" w:space="0" w:color="auto"/>
            </w:tcBorders>
            <w:shd w:val="clear" w:color="auto" w:fill="auto"/>
          </w:tcPr>
          <w:p w14:paraId="667A8289" w14:textId="77777777" w:rsidR="00874A3A" w:rsidRPr="00B15495" w:rsidRDefault="00874A3A" w:rsidP="00B15495">
            <w:pPr>
              <w:pStyle w:val="Tabletext"/>
            </w:pPr>
            <w:r w:rsidRPr="00B15495">
              <w:t>The Court</w:t>
            </w:r>
          </w:p>
        </w:tc>
        <w:tc>
          <w:tcPr>
            <w:tcW w:w="3187" w:type="dxa"/>
            <w:tcBorders>
              <w:top w:val="single" w:sz="12" w:space="0" w:color="auto"/>
            </w:tcBorders>
            <w:shd w:val="clear" w:color="auto" w:fill="auto"/>
          </w:tcPr>
          <w:p w14:paraId="04EEB157" w14:textId="77777777" w:rsidR="00874A3A" w:rsidRPr="00B15495" w:rsidRDefault="00874A3A" w:rsidP="00B15495">
            <w:pPr>
              <w:pStyle w:val="Tabletext"/>
            </w:pPr>
            <w:r w:rsidRPr="00B15495">
              <w:t>The Chief Justice</w:t>
            </w:r>
          </w:p>
        </w:tc>
      </w:tr>
      <w:tr w:rsidR="00874A3A" w:rsidRPr="00B15495" w14:paraId="3BE2994F" w14:textId="77777777" w:rsidTr="004C2AE0">
        <w:tc>
          <w:tcPr>
            <w:tcW w:w="714" w:type="dxa"/>
            <w:tcBorders>
              <w:bottom w:val="single" w:sz="2" w:space="0" w:color="auto"/>
            </w:tcBorders>
            <w:shd w:val="clear" w:color="auto" w:fill="auto"/>
          </w:tcPr>
          <w:p w14:paraId="6F36DAA6" w14:textId="77777777" w:rsidR="00874A3A" w:rsidRPr="00B15495" w:rsidRDefault="00874A3A" w:rsidP="00B15495">
            <w:pPr>
              <w:pStyle w:val="Tabletext"/>
            </w:pPr>
            <w:r w:rsidRPr="00B15495">
              <w:t>2</w:t>
            </w:r>
          </w:p>
        </w:tc>
        <w:tc>
          <w:tcPr>
            <w:tcW w:w="3187" w:type="dxa"/>
            <w:tcBorders>
              <w:bottom w:val="single" w:sz="2" w:space="0" w:color="auto"/>
            </w:tcBorders>
            <w:shd w:val="clear" w:color="auto" w:fill="auto"/>
          </w:tcPr>
          <w:p w14:paraId="266F0074" w14:textId="77777777" w:rsidR="00874A3A" w:rsidRPr="00B15495" w:rsidRDefault="00874A3A" w:rsidP="00B15495">
            <w:pPr>
              <w:pStyle w:val="Tabletext"/>
            </w:pPr>
            <w:r w:rsidRPr="00B15495">
              <w:t>The Federal Circuit and Family Court of Australia (Division</w:t>
            </w:r>
            <w:r w:rsidR="00B15495" w:rsidRPr="00B15495">
              <w:t> </w:t>
            </w:r>
            <w:r w:rsidRPr="00B15495">
              <w:t>1)</w:t>
            </w:r>
          </w:p>
        </w:tc>
        <w:tc>
          <w:tcPr>
            <w:tcW w:w="3187" w:type="dxa"/>
            <w:tcBorders>
              <w:bottom w:val="single" w:sz="2" w:space="0" w:color="auto"/>
            </w:tcBorders>
            <w:shd w:val="clear" w:color="auto" w:fill="auto"/>
          </w:tcPr>
          <w:p w14:paraId="0B711638" w14:textId="77777777" w:rsidR="00874A3A" w:rsidRPr="00B15495" w:rsidRDefault="00874A3A" w:rsidP="00B15495">
            <w:pPr>
              <w:pStyle w:val="Tabletext"/>
            </w:pPr>
            <w:r w:rsidRPr="00B15495">
              <w:t>Both:</w:t>
            </w:r>
          </w:p>
          <w:p w14:paraId="0C6E1F0A" w14:textId="77777777" w:rsidR="00874A3A" w:rsidRPr="00B15495" w:rsidRDefault="00874A3A" w:rsidP="00B15495">
            <w:pPr>
              <w:pStyle w:val="Tablea"/>
            </w:pPr>
            <w:r w:rsidRPr="00B15495">
              <w:t>(a) the Chief Justice of the Federal Circuit and Family Court of Australia (Division</w:t>
            </w:r>
            <w:r w:rsidR="00B15495" w:rsidRPr="00B15495">
              <w:t> </w:t>
            </w:r>
            <w:r w:rsidRPr="00B15495">
              <w:t>1); and</w:t>
            </w:r>
          </w:p>
          <w:p w14:paraId="77A97B0D" w14:textId="77777777" w:rsidR="00874A3A" w:rsidRPr="00B15495" w:rsidRDefault="00874A3A" w:rsidP="00B15495">
            <w:pPr>
              <w:pStyle w:val="Tablea"/>
            </w:pPr>
            <w:r w:rsidRPr="00B15495">
              <w:t>(b) the Chief Justice of the Court</w:t>
            </w:r>
          </w:p>
        </w:tc>
      </w:tr>
      <w:tr w:rsidR="00874A3A" w:rsidRPr="00B15495" w14:paraId="60ECB708" w14:textId="77777777" w:rsidTr="004C2AE0">
        <w:tc>
          <w:tcPr>
            <w:tcW w:w="714" w:type="dxa"/>
            <w:tcBorders>
              <w:top w:val="single" w:sz="2" w:space="0" w:color="auto"/>
              <w:bottom w:val="single" w:sz="12" w:space="0" w:color="auto"/>
            </w:tcBorders>
            <w:shd w:val="clear" w:color="auto" w:fill="auto"/>
          </w:tcPr>
          <w:p w14:paraId="7F2041A3" w14:textId="77777777" w:rsidR="00874A3A" w:rsidRPr="00B15495" w:rsidRDefault="00874A3A" w:rsidP="00B15495">
            <w:pPr>
              <w:pStyle w:val="Tabletext"/>
            </w:pPr>
            <w:r w:rsidRPr="00B15495">
              <w:t>3</w:t>
            </w:r>
          </w:p>
        </w:tc>
        <w:tc>
          <w:tcPr>
            <w:tcW w:w="3187" w:type="dxa"/>
            <w:tcBorders>
              <w:top w:val="single" w:sz="2" w:space="0" w:color="auto"/>
              <w:bottom w:val="single" w:sz="12" w:space="0" w:color="auto"/>
            </w:tcBorders>
            <w:shd w:val="clear" w:color="auto" w:fill="auto"/>
          </w:tcPr>
          <w:p w14:paraId="13831788"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c>
          <w:tcPr>
            <w:tcW w:w="3187" w:type="dxa"/>
            <w:tcBorders>
              <w:top w:val="single" w:sz="2" w:space="0" w:color="auto"/>
              <w:bottom w:val="single" w:sz="12" w:space="0" w:color="auto"/>
            </w:tcBorders>
            <w:shd w:val="clear" w:color="auto" w:fill="auto"/>
          </w:tcPr>
          <w:p w14:paraId="272A8610" w14:textId="77777777" w:rsidR="00874A3A" w:rsidRPr="00B15495" w:rsidRDefault="00874A3A" w:rsidP="00B15495">
            <w:pPr>
              <w:pStyle w:val="Tabletext"/>
            </w:pPr>
            <w:r w:rsidRPr="00B15495">
              <w:t>Both:</w:t>
            </w:r>
          </w:p>
          <w:p w14:paraId="2565DC7F" w14:textId="77777777" w:rsidR="00874A3A" w:rsidRPr="00B15495" w:rsidRDefault="00874A3A" w:rsidP="00B15495">
            <w:pPr>
              <w:pStyle w:val="Tablea"/>
            </w:pPr>
            <w:r w:rsidRPr="00B15495">
              <w:t>(a) the Chief Judge of the Federal Circuit and Family Court of Australia (Division</w:t>
            </w:r>
            <w:r w:rsidR="00B15495" w:rsidRPr="00B15495">
              <w:t> </w:t>
            </w:r>
            <w:r w:rsidRPr="00B15495">
              <w:t>2); and</w:t>
            </w:r>
          </w:p>
          <w:p w14:paraId="4FC8AEF4" w14:textId="77777777" w:rsidR="00874A3A" w:rsidRPr="00B15495" w:rsidRDefault="00874A3A" w:rsidP="00B15495">
            <w:pPr>
              <w:pStyle w:val="Tablea"/>
            </w:pPr>
            <w:r w:rsidRPr="00B15495">
              <w:t>(b) the Chief Justice of the Court</w:t>
            </w:r>
          </w:p>
        </w:tc>
      </w:tr>
    </w:tbl>
    <w:p w14:paraId="7436996D" w14:textId="77777777" w:rsidR="00874A3A" w:rsidRPr="00B15495" w:rsidRDefault="00874A3A" w:rsidP="00B15495">
      <w:pPr>
        <w:pStyle w:val="Tabletext"/>
      </w:pPr>
    </w:p>
    <w:p w14:paraId="6DA8DD89" w14:textId="77777777" w:rsidR="00874A3A" w:rsidRPr="00B15495" w:rsidRDefault="00C078AF" w:rsidP="00B15495">
      <w:pPr>
        <w:pStyle w:val="ItemHead"/>
      </w:pPr>
      <w:r w:rsidRPr="00B15495">
        <w:t>202</w:t>
      </w:r>
      <w:r w:rsidR="00874A3A" w:rsidRPr="00B15495">
        <w:t xml:space="preserve">  Subparagraphs</w:t>
      </w:r>
      <w:r w:rsidR="00B15495" w:rsidRPr="00B15495">
        <w:t> </w:t>
      </w:r>
      <w:r w:rsidR="00874A3A" w:rsidRPr="00B15495">
        <w:t>18ZE(2)(b)(ii) and (iii)</w:t>
      </w:r>
    </w:p>
    <w:p w14:paraId="0247C330" w14:textId="77777777" w:rsidR="00874A3A" w:rsidRPr="00B15495" w:rsidRDefault="00874A3A" w:rsidP="00B15495">
      <w:pPr>
        <w:pStyle w:val="Item"/>
      </w:pPr>
      <w:r w:rsidRPr="00B15495">
        <w:t>Repeal the subparagraphs, substitute:</w:t>
      </w:r>
    </w:p>
    <w:p w14:paraId="1617CA01" w14:textId="77777777" w:rsidR="00874A3A" w:rsidRPr="00B15495" w:rsidRDefault="00874A3A" w:rsidP="00B15495">
      <w:pPr>
        <w:pStyle w:val="paragraphsub"/>
      </w:pPr>
      <w:r w:rsidRPr="00B15495">
        <w:tab/>
        <w:t>(iii)</w:t>
      </w:r>
      <w:r w:rsidRPr="00B15495">
        <w:tab/>
        <w:t>sections</w:t>
      </w:r>
      <w:r w:rsidR="00B15495" w:rsidRPr="00B15495">
        <w:t> </w:t>
      </w:r>
      <w:r w:rsidRPr="00B15495">
        <w:t>1</w:t>
      </w:r>
      <w:r w:rsidR="006A4032" w:rsidRPr="00B15495">
        <w:t>03 and 253</w:t>
      </w:r>
      <w:r w:rsidRPr="00B15495">
        <w:t>, subsections</w:t>
      </w:r>
      <w:r w:rsidR="00B15495" w:rsidRPr="00B15495">
        <w:t> </w:t>
      </w:r>
      <w:r w:rsidRPr="00B15495">
        <w:t>26</w:t>
      </w:r>
      <w:r w:rsidR="006A4032" w:rsidRPr="00B15495">
        <w:t>0(1), 261</w:t>
      </w:r>
      <w:r w:rsidRPr="00B15495">
        <w:t>(1), 2</w:t>
      </w:r>
      <w:r w:rsidR="006A4032" w:rsidRPr="00B15495">
        <w:t>6</w:t>
      </w:r>
      <w:r w:rsidRPr="00B15495">
        <w:t>2</w:t>
      </w:r>
      <w:r w:rsidR="006A4032" w:rsidRPr="00B15495">
        <w:t>(1) and 263</w:t>
      </w:r>
      <w:r w:rsidRPr="00B15495">
        <w:t>(1), and sections</w:t>
      </w:r>
      <w:r w:rsidR="00B15495" w:rsidRPr="00B15495">
        <w:t> </w:t>
      </w:r>
      <w:r w:rsidRPr="00B15495">
        <w:t>2</w:t>
      </w:r>
      <w:r w:rsidR="006A4032" w:rsidRPr="00B15495">
        <w:t>64</w:t>
      </w:r>
      <w:r w:rsidRPr="00B15495">
        <w:t xml:space="preserve"> and 2</w:t>
      </w:r>
      <w:r w:rsidR="006A4032" w:rsidRPr="00B15495">
        <w:t>65</w:t>
      </w:r>
      <w:r w:rsidRPr="00B15495">
        <w:t xml:space="preserve"> of the </w:t>
      </w:r>
      <w:r w:rsidRPr="00B15495">
        <w:rPr>
          <w:i/>
        </w:rPr>
        <w:t xml:space="preserve">Federal Circuit and Family Court of Australia Act </w:t>
      </w:r>
      <w:r w:rsidR="00EF2D9C">
        <w:rPr>
          <w:i/>
        </w:rPr>
        <w:t>2021</w:t>
      </w:r>
      <w:r w:rsidRPr="00B15495">
        <w:t>;</w:t>
      </w:r>
    </w:p>
    <w:p w14:paraId="29AD395F" w14:textId="77777777" w:rsidR="00874A3A" w:rsidRPr="00B15495" w:rsidRDefault="00C078AF" w:rsidP="00B15495">
      <w:pPr>
        <w:pStyle w:val="ItemHead"/>
      </w:pPr>
      <w:r w:rsidRPr="00B15495">
        <w:t>203</w:t>
      </w:r>
      <w:r w:rsidR="00874A3A" w:rsidRPr="00B15495">
        <w:t xml:space="preserve">  Sections</w:t>
      </w:r>
      <w:r w:rsidR="00B15495" w:rsidRPr="00B15495">
        <w:t> </w:t>
      </w:r>
      <w:r w:rsidR="00874A3A" w:rsidRPr="00B15495">
        <w:t>18ZF and 18ZG</w:t>
      </w:r>
    </w:p>
    <w:p w14:paraId="757EB40C" w14:textId="77777777" w:rsidR="00874A3A" w:rsidRPr="00B15495" w:rsidRDefault="00874A3A" w:rsidP="00B15495">
      <w:pPr>
        <w:pStyle w:val="Item"/>
      </w:pPr>
      <w:r w:rsidRPr="00B15495">
        <w:t>Repeal the sections, substitute:</w:t>
      </w:r>
    </w:p>
    <w:p w14:paraId="18CE1597" w14:textId="77777777" w:rsidR="00874A3A" w:rsidRPr="00B15495" w:rsidRDefault="00874A3A" w:rsidP="00B15495">
      <w:pPr>
        <w:pStyle w:val="ActHead5"/>
      </w:pPr>
      <w:bookmarkStart w:id="27" w:name="_Toc65744694"/>
      <w:r w:rsidRPr="009B1019">
        <w:rPr>
          <w:rStyle w:val="CharSectno"/>
        </w:rPr>
        <w:t>18ZF</w:t>
      </w:r>
      <w:r w:rsidRPr="00B15495">
        <w:t xml:space="preserve">  Making arrangements relating to APS employees</w:t>
      </w:r>
      <w:bookmarkEnd w:id="27"/>
    </w:p>
    <w:p w14:paraId="351F049E" w14:textId="77777777" w:rsidR="00874A3A" w:rsidRPr="00B15495" w:rsidRDefault="00874A3A" w:rsidP="00B15495">
      <w:pPr>
        <w:pStyle w:val="subsection"/>
      </w:pPr>
      <w:r w:rsidRPr="00B15495">
        <w:tab/>
        <w:t>(1)</w:t>
      </w:r>
      <w:r w:rsidRPr="00B15495">
        <w:tab/>
        <w:t>The Chief Executive Officer must make the services of APS employees who are officers of the Federal Circuit and Family Court of Australia (Division</w:t>
      </w:r>
      <w:r w:rsidR="00B15495" w:rsidRPr="00B15495">
        <w:t> </w:t>
      </w:r>
      <w:r w:rsidRPr="00B15495">
        <w:t xml:space="preserve">1), or staff of the Registries of the Court, available for the purposes of assisting the Chief Executive Officer </w:t>
      </w:r>
      <w:r w:rsidR="00F82500" w:rsidRPr="00B15495">
        <w:t xml:space="preserve">of the Federal Circuit and Family Court of Australia </w:t>
      </w:r>
      <w:r w:rsidRPr="00B15495">
        <w:t>in the performance of functions under sections</w:t>
      </w:r>
      <w:r w:rsidR="00B15495" w:rsidRPr="00B15495">
        <w:t> </w:t>
      </w:r>
      <w:r w:rsidR="006A4032" w:rsidRPr="00B15495">
        <w:t>84</w:t>
      </w:r>
      <w:r w:rsidRPr="00B15495">
        <w:t xml:space="preserve"> and 2</w:t>
      </w:r>
      <w:r w:rsidR="006A4032" w:rsidRPr="00B15495">
        <w:t>78</w:t>
      </w:r>
      <w:r w:rsidRPr="00B15495">
        <w:rPr>
          <w:b/>
        </w:rPr>
        <w:t xml:space="preserve"> </w:t>
      </w:r>
      <w:r w:rsidRPr="00B15495">
        <w:t xml:space="preserve">of the </w:t>
      </w:r>
      <w:r w:rsidRPr="00B15495">
        <w:rPr>
          <w:i/>
        </w:rPr>
        <w:t xml:space="preserve">Federal Circuit and Family Court of Australia Act </w:t>
      </w:r>
      <w:r w:rsidR="00EF2D9C">
        <w:rPr>
          <w:i/>
        </w:rPr>
        <w:t>2021</w:t>
      </w:r>
      <w:r w:rsidRPr="00B15495">
        <w:t>.</w:t>
      </w:r>
    </w:p>
    <w:p w14:paraId="0200F52C" w14:textId="77777777" w:rsidR="00874A3A" w:rsidRPr="00B15495" w:rsidRDefault="00874A3A" w:rsidP="00B15495">
      <w:pPr>
        <w:pStyle w:val="subsection"/>
      </w:pPr>
      <w:r w:rsidRPr="00B15495">
        <w:tab/>
        <w:t>(2)</w:t>
      </w:r>
      <w:r w:rsidRPr="00B15495">
        <w:tab/>
        <w:t xml:space="preserve">While a person is performing services made available under </w:t>
      </w:r>
      <w:r w:rsidR="00B15495" w:rsidRPr="00B15495">
        <w:t>subsection (</w:t>
      </w:r>
      <w:r w:rsidRPr="00B15495">
        <w:t>1), that person must do so in accordance with the directions of:</w:t>
      </w:r>
    </w:p>
    <w:p w14:paraId="79CA4F4E" w14:textId="77777777" w:rsidR="00874A3A" w:rsidRPr="00B15495" w:rsidRDefault="00874A3A" w:rsidP="00B15495">
      <w:pPr>
        <w:pStyle w:val="paragraph"/>
      </w:pPr>
      <w:r w:rsidRPr="00B15495">
        <w:tab/>
        <w:t>(a)</w:t>
      </w:r>
      <w:r w:rsidRPr="00B15495">
        <w:tab/>
        <w:t>the Chief Justice of the Federal Circuit and Family Court of Australia (Division</w:t>
      </w:r>
      <w:r w:rsidR="00B15495" w:rsidRPr="00B15495">
        <w:t> </w:t>
      </w:r>
      <w:r w:rsidRPr="00B15495">
        <w:t>1); and</w:t>
      </w:r>
    </w:p>
    <w:p w14:paraId="615157A0" w14:textId="77777777" w:rsidR="00874A3A" w:rsidRPr="00B15495" w:rsidRDefault="00874A3A" w:rsidP="00B15495">
      <w:pPr>
        <w:pStyle w:val="paragraph"/>
      </w:pPr>
      <w:r w:rsidRPr="00B15495">
        <w:tab/>
        <w:t>(b)</w:t>
      </w:r>
      <w:r w:rsidRPr="00B15495">
        <w:tab/>
        <w:t>the Chief Executive Officer</w:t>
      </w:r>
      <w:r w:rsidR="00F82500" w:rsidRPr="00B15495">
        <w:t xml:space="preserve"> of the Federal Circuit and Family Court of Australia</w:t>
      </w:r>
      <w:r w:rsidRPr="00B15495">
        <w:t>.</w:t>
      </w:r>
    </w:p>
    <w:p w14:paraId="089B8273" w14:textId="77777777" w:rsidR="00874A3A" w:rsidRPr="00B15495" w:rsidRDefault="00874A3A" w:rsidP="00B15495">
      <w:pPr>
        <w:pStyle w:val="subsection"/>
      </w:pPr>
      <w:r w:rsidRPr="00B15495">
        <w:tab/>
        <w:t>(3)</w:t>
      </w:r>
      <w:r w:rsidRPr="00B15495">
        <w:tab/>
        <w:t>The Chief Executive Officer must make the services of APS employees who are officers of the Federal Circuit and Family Court of Australia (Division</w:t>
      </w:r>
      <w:r w:rsidR="00B15495" w:rsidRPr="00B15495">
        <w:t> </w:t>
      </w:r>
      <w:r w:rsidRPr="00B15495">
        <w:t>2), or staff of the Court, available for the purposes of assisting the Chief Executive Officer</w:t>
      </w:r>
      <w:r w:rsidR="00F82500" w:rsidRPr="00B15495">
        <w:t xml:space="preserve"> of the Federal Circuit and Family Court of Australia in the performance of </w:t>
      </w:r>
      <w:r w:rsidRPr="00B15495">
        <w:t>functions under sections</w:t>
      </w:r>
      <w:r w:rsidR="00B15495" w:rsidRPr="00B15495">
        <w:t> </w:t>
      </w:r>
      <w:r w:rsidR="006A4032" w:rsidRPr="00B15495">
        <w:t>250</w:t>
      </w:r>
      <w:r w:rsidRPr="00B15495">
        <w:t xml:space="preserve"> a</w:t>
      </w:r>
      <w:r w:rsidR="006A4032" w:rsidRPr="00B15495">
        <w:t>nd 278</w:t>
      </w:r>
      <w:r w:rsidRPr="00B15495">
        <w:t xml:space="preserve"> of the </w:t>
      </w:r>
      <w:r w:rsidRPr="00B15495">
        <w:rPr>
          <w:i/>
        </w:rPr>
        <w:t xml:space="preserve">Federal Circuit and Family Court of Australia Act </w:t>
      </w:r>
      <w:r w:rsidR="00EF2D9C">
        <w:rPr>
          <w:i/>
        </w:rPr>
        <w:t>2021</w:t>
      </w:r>
      <w:r w:rsidRPr="00B15495">
        <w:t>.</w:t>
      </w:r>
    </w:p>
    <w:p w14:paraId="50E829C7" w14:textId="77777777" w:rsidR="00874A3A" w:rsidRPr="00B15495" w:rsidRDefault="00874A3A" w:rsidP="00B15495">
      <w:pPr>
        <w:pStyle w:val="subsection"/>
      </w:pPr>
      <w:r w:rsidRPr="00B15495">
        <w:tab/>
        <w:t>(4)</w:t>
      </w:r>
      <w:r w:rsidRPr="00B15495">
        <w:tab/>
        <w:t xml:space="preserve">While a person is performing services made available under </w:t>
      </w:r>
      <w:r w:rsidR="00B15495" w:rsidRPr="00B15495">
        <w:t>subsection (</w:t>
      </w:r>
      <w:r w:rsidRPr="00B15495">
        <w:t>3), that person must do so in accordance with the directions of:</w:t>
      </w:r>
    </w:p>
    <w:p w14:paraId="75979360" w14:textId="77777777" w:rsidR="00874A3A" w:rsidRPr="00B15495" w:rsidRDefault="00874A3A" w:rsidP="00B15495">
      <w:pPr>
        <w:pStyle w:val="paragraph"/>
      </w:pPr>
      <w:r w:rsidRPr="00B15495">
        <w:tab/>
        <w:t>(a)</w:t>
      </w:r>
      <w:r w:rsidRPr="00B15495">
        <w:tab/>
        <w:t>the Chief Judge of the Federal Circuit and Family Court of Australia (Division</w:t>
      </w:r>
      <w:r w:rsidR="00B15495" w:rsidRPr="00B15495">
        <w:t> </w:t>
      </w:r>
      <w:r w:rsidRPr="00B15495">
        <w:t>2); and</w:t>
      </w:r>
    </w:p>
    <w:p w14:paraId="52FDD325" w14:textId="77777777" w:rsidR="00874A3A" w:rsidRPr="00B15495" w:rsidRDefault="00874A3A" w:rsidP="00B15495">
      <w:pPr>
        <w:pStyle w:val="paragraph"/>
      </w:pPr>
      <w:r w:rsidRPr="00B15495">
        <w:tab/>
        <w:t>(b)</w:t>
      </w:r>
      <w:r w:rsidRPr="00B15495">
        <w:tab/>
        <w:t>the Chief Executive Officer</w:t>
      </w:r>
      <w:r w:rsidR="00F82500" w:rsidRPr="00B15495">
        <w:t xml:space="preserve"> of the Federal Circuit and Family Court of Australia</w:t>
      </w:r>
      <w:r w:rsidRPr="00B15495">
        <w:t>.</w:t>
      </w:r>
    </w:p>
    <w:p w14:paraId="6E9A0349" w14:textId="77777777" w:rsidR="00F82500" w:rsidRPr="00B15495" w:rsidRDefault="00F82500" w:rsidP="00B15495">
      <w:pPr>
        <w:pStyle w:val="ActHead5"/>
      </w:pPr>
      <w:bookmarkStart w:id="28" w:name="_Toc65744695"/>
      <w:r w:rsidRPr="009B1019">
        <w:rPr>
          <w:rStyle w:val="CharSectno"/>
        </w:rPr>
        <w:t>18ZG</w:t>
      </w:r>
      <w:r w:rsidRPr="00B15495">
        <w:t xml:space="preserve">  Delegation of powers etc. under the </w:t>
      </w:r>
      <w:r w:rsidRPr="00B15495">
        <w:rPr>
          <w:i/>
        </w:rPr>
        <w:t>Public Service Act 1999</w:t>
      </w:r>
      <w:bookmarkEnd w:id="28"/>
    </w:p>
    <w:p w14:paraId="257D0759" w14:textId="77777777" w:rsidR="00F82500" w:rsidRPr="00B15495" w:rsidRDefault="00F82500" w:rsidP="00B15495">
      <w:pPr>
        <w:pStyle w:val="subsection"/>
      </w:pPr>
      <w:r w:rsidRPr="00B15495">
        <w:tab/>
      </w:r>
      <w:r w:rsidRPr="00B15495">
        <w:tab/>
        <w:t>Section</w:t>
      </w:r>
      <w:r w:rsidR="00B15495" w:rsidRPr="00B15495">
        <w:t> </w:t>
      </w:r>
      <w:r w:rsidRPr="00B15495">
        <w:t xml:space="preserve">78 of the </w:t>
      </w:r>
      <w:r w:rsidRPr="00B15495">
        <w:rPr>
          <w:i/>
        </w:rPr>
        <w:t>Public Service Act 1999</w:t>
      </w:r>
      <w:r w:rsidRPr="00B15495">
        <w:t xml:space="preserve"> applies, in relation to the administrative affairs of the Federal Circuit and Family Court of Australia, as if the reference in </w:t>
      </w:r>
      <w:r w:rsidR="00B15495" w:rsidRPr="00B15495">
        <w:t>subsection (</w:t>
      </w:r>
      <w:r w:rsidRPr="00B15495">
        <w:t>7) to another person were a reference to the Chief Executive Officer of the Federal Circuit and Family Court of Australia.</w:t>
      </w:r>
    </w:p>
    <w:p w14:paraId="488FB6AD" w14:textId="77777777" w:rsidR="00874A3A" w:rsidRPr="00B15495" w:rsidRDefault="00C078AF" w:rsidP="00B15495">
      <w:pPr>
        <w:pStyle w:val="ItemHead"/>
      </w:pPr>
      <w:r w:rsidRPr="00B15495">
        <w:t>204</w:t>
      </w:r>
      <w:r w:rsidR="00874A3A" w:rsidRPr="00B15495">
        <w:t xml:space="preserve">  Paragraphs 18ZH(1)(b) and (c)</w:t>
      </w:r>
    </w:p>
    <w:p w14:paraId="4C5FE06A" w14:textId="77777777" w:rsidR="00874A3A" w:rsidRPr="00B15495" w:rsidRDefault="00874A3A" w:rsidP="00B15495">
      <w:pPr>
        <w:pStyle w:val="Item"/>
      </w:pPr>
      <w:r w:rsidRPr="00B15495">
        <w:t>Repeal the paragraphs, substitute:</w:t>
      </w:r>
    </w:p>
    <w:p w14:paraId="15312CFC" w14:textId="77777777" w:rsidR="00874A3A" w:rsidRPr="00B15495" w:rsidRDefault="00874A3A" w:rsidP="00B15495">
      <w:pPr>
        <w:pStyle w:val="paragraph"/>
      </w:pPr>
      <w:r w:rsidRPr="00B15495">
        <w:tab/>
        <w:t>(b)</w:t>
      </w:r>
      <w:r w:rsidRPr="00B15495">
        <w:tab/>
        <w:t>the officers of the Federal Circuit and Family Court of Australia (Division</w:t>
      </w:r>
      <w:r w:rsidR="00B15495" w:rsidRPr="00B15495">
        <w:t> </w:t>
      </w:r>
      <w:r w:rsidR="006A4032" w:rsidRPr="00B15495">
        <w:t xml:space="preserve">1) referred to in paragraphs </w:t>
      </w:r>
      <w:r w:rsidRPr="00B15495">
        <w:t>1</w:t>
      </w:r>
      <w:r w:rsidR="006A4032" w:rsidRPr="00B15495">
        <w:t>03</w:t>
      </w:r>
      <w:r w:rsidRPr="00B15495">
        <w:t>(1)(a) to (e)</w:t>
      </w:r>
      <w:r w:rsidRPr="00B15495">
        <w:rPr>
          <w:b/>
        </w:rPr>
        <w:t xml:space="preserve"> </w:t>
      </w:r>
      <w:r w:rsidRPr="00B15495">
        <w:t>of the</w:t>
      </w:r>
      <w:r w:rsidRPr="00B15495">
        <w:rPr>
          <w:i/>
        </w:rPr>
        <w:t xml:space="preserve"> Federal Circuit and Family Court of Australia Act </w:t>
      </w:r>
      <w:r w:rsidR="00EF2D9C">
        <w:rPr>
          <w:i/>
        </w:rPr>
        <w:t>2021</w:t>
      </w:r>
      <w:r w:rsidRPr="00B15495">
        <w:t>;</w:t>
      </w:r>
    </w:p>
    <w:p w14:paraId="1A97774C" w14:textId="77777777" w:rsidR="00874A3A" w:rsidRPr="00B15495" w:rsidRDefault="00874A3A" w:rsidP="00B15495">
      <w:pPr>
        <w:pStyle w:val="paragraph"/>
      </w:pPr>
      <w:r w:rsidRPr="00B15495">
        <w:tab/>
        <w:t>(c)</w:t>
      </w:r>
      <w:r w:rsidRPr="00B15495">
        <w:tab/>
        <w:t>the officers of the Federal Circuit and Family Court of Australia (Division</w:t>
      </w:r>
      <w:r w:rsidR="00B15495" w:rsidRPr="00B15495">
        <w:t> </w:t>
      </w:r>
      <w:r w:rsidR="006A4032" w:rsidRPr="00B15495">
        <w:t>2) referred to in paragraphs 2</w:t>
      </w:r>
      <w:r w:rsidRPr="00B15495">
        <w:t>5</w:t>
      </w:r>
      <w:r w:rsidR="006A4032" w:rsidRPr="00B15495">
        <w:t>9</w:t>
      </w:r>
      <w:r w:rsidRPr="00B15495">
        <w:t>(1)(a) to (g) of the</w:t>
      </w:r>
      <w:r w:rsidRPr="00B15495">
        <w:rPr>
          <w:i/>
        </w:rPr>
        <w:t xml:space="preserve"> Federal Circuit and Fa</w:t>
      </w:r>
      <w:r w:rsidR="00835BC9" w:rsidRPr="00B15495">
        <w:rPr>
          <w:i/>
        </w:rPr>
        <w:t xml:space="preserve">mily Court of Australia Act </w:t>
      </w:r>
      <w:r w:rsidR="00EF2D9C">
        <w:rPr>
          <w:i/>
        </w:rPr>
        <w:t>2021</w:t>
      </w:r>
      <w:r w:rsidRPr="00B15495">
        <w:t>;</w:t>
      </w:r>
    </w:p>
    <w:p w14:paraId="3FC8577B" w14:textId="77777777" w:rsidR="00874A3A" w:rsidRPr="00B15495" w:rsidRDefault="00C078AF" w:rsidP="00B15495">
      <w:pPr>
        <w:pStyle w:val="ItemHead"/>
      </w:pPr>
      <w:r w:rsidRPr="00B15495">
        <w:t>205</w:t>
      </w:r>
      <w:r w:rsidR="00874A3A" w:rsidRPr="00B15495">
        <w:t xml:space="preserve">  Subsections</w:t>
      </w:r>
      <w:r w:rsidR="00B15495" w:rsidRPr="00B15495">
        <w:t> </w:t>
      </w:r>
      <w:r w:rsidR="00874A3A" w:rsidRPr="00B15495">
        <w:t>18ZH(2) and (3)</w:t>
      </w:r>
    </w:p>
    <w:p w14:paraId="03D0DE5B" w14:textId="77777777" w:rsidR="00874A3A" w:rsidRPr="00B15495" w:rsidRDefault="00874A3A" w:rsidP="00B15495">
      <w:pPr>
        <w:pStyle w:val="Item"/>
      </w:pPr>
      <w:r w:rsidRPr="00B15495">
        <w:t>Repeal the subsections, substitute:</w:t>
      </w:r>
    </w:p>
    <w:p w14:paraId="7EEF0646" w14:textId="77777777" w:rsidR="00BF58E5" w:rsidRPr="00B15495" w:rsidRDefault="00BF58E5" w:rsidP="00B15495">
      <w:pPr>
        <w:pStyle w:val="subsection"/>
      </w:pPr>
      <w:r w:rsidRPr="00B15495">
        <w:tab/>
        <w:t>(2)</w:t>
      </w:r>
      <w:r w:rsidRPr="00B15495">
        <w:tab/>
        <w:t xml:space="preserve">The Chief Executive Officer may delegate </w:t>
      </w:r>
      <w:r w:rsidR="00E67DF1" w:rsidRPr="00B15495">
        <w:t>the Chief Executive Officer’s</w:t>
      </w:r>
      <w:r w:rsidRPr="00B15495">
        <w:t xml:space="preserve"> powers under </w:t>
      </w:r>
      <w:r w:rsidR="00B15495" w:rsidRPr="00B15495">
        <w:t>paragraph (</w:t>
      </w:r>
      <w:r w:rsidRPr="00B15495">
        <w:t>1)(b) or (c) to appoint any or all of the officers to the Chief Executive Officer of the Federal Circuit and Family Court of Australia.</w:t>
      </w:r>
    </w:p>
    <w:p w14:paraId="32D094A1" w14:textId="77777777" w:rsidR="00874A3A" w:rsidRPr="00B15495" w:rsidRDefault="00874A3A" w:rsidP="00B15495">
      <w:pPr>
        <w:pStyle w:val="subsection"/>
      </w:pPr>
      <w:r w:rsidRPr="00B15495">
        <w:tab/>
        <w:t>(</w:t>
      </w:r>
      <w:r w:rsidR="00BF58E5" w:rsidRPr="00B15495">
        <w:t>3</w:t>
      </w:r>
      <w:r w:rsidRPr="00B15495">
        <w:t>)</w:t>
      </w:r>
      <w:r w:rsidRPr="00B15495">
        <w:tab/>
        <w:t xml:space="preserve">The appointment of a person to more than one office, or an office or offices of more than one court, mentioned in </w:t>
      </w:r>
      <w:r w:rsidR="00B15495" w:rsidRPr="00B15495">
        <w:t>subsection (</w:t>
      </w:r>
      <w:r w:rsidRPr="00B15495">
        <w:t>1) may be made in a single instrument.</w:t>
      </w:r>
    </w:p>
    <w:p w14:paraId="06E2BF3B" w14:textId="77777777" w:rsidR="00874A3A" w:rsidRPr="00B15495" w:rsidRDefault="00C078AF" w:rsidP="00B15495">
      <w:pPr>
        <w:pStyle w:val="ItemHead"/>
      </w:pPr>
      <w:r w:rsidRPr="00B15495">
        <w:t>206</w:t>
      </w:r>
      <w:r w:rsidR="00874A3A" w:rsidRPr="00B15495">
        <w:t xml:space="preserve">  Paragraphs 18ZI(1)(b) and (c)</w:t>
      </w:r>
    </w:p>
    <w:p w14:paraId="43CEECA3" w14:textId="77777777" w:rsidR="00874A3A" w:rsidRPr="00B15495" w:rsidRDefault="00874A3A" w:rsidP="00B15495">
      <w:pPr>
        <w:pStyle w:val="Item"/>
      </w:pPr>
      <w:r w:rsidRPr="00B15495">
        <w:t>Repeal the paragraphs, substitute:</w:t>
      </w:r>
    </w:p>
    <w:p w14:paraId="7458F783"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 or</w:t>
      </w:r>
    </w:p>
    <w:p w14:paraId="141C55AD"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2); or</w:t>
      </w:r>
    </w:p>
    <w:p w14:paraId="1E0F95B5" w14:textId="77777777" w:rsidR="00874A3A" w:rsidRPr="00B15495" w:rsidRDefault="00C078AF" w:rsidP="00B15495">
      <w:pPr>
        <w:pStyle w:val="ItemHead"/>
      </w:pPr>
      <w:r w:rsidRPr="00B15495">
        <w:t>207</w:t>
      </w:r>
      <w:r w:rsidR="00874A3A" w:rsidRPr="00B15495">
        <w:t xml:space="preserve">  Subsections</w:t>
      </w:r>
      <w:r w:rsidR="00B15495" w:rsidRPr="00B15495">
        <w:t> </w:t>
      </w:r>
      <w:r w:rsidR="00874A3A" w:rsidRPr="00B15495">
        <w:t>18ZI(4) and (5)</w:t>
      </w:r>
    </w:p>
    <w:p w14:paraId="56EEFBA5" w14:textId="77777777" w:rsidR="00BF58E5" w:rsidRPr="00B15495" w:rsidRDefault="00874A3A" w:rsidP="00B15495">
      <w:pPr>
        <w:pStyle w:val="Item"/>
      </w:pPr>
      <w:r w:rsidRPr="00B15495">
        <w:t>Repeal the subsections</w:t>
      </w:r>
      <w:r w:rsidR="00BF58E5" w:rsidRPr="00B15495">
        <w:t>, substitute:</w:t>
      </w:r>
    </w:p>
    <w:p w14:paraId="2938E04E" w14:textId="77777777" w:rsidR="00BF58E5" w:rsidRPr="00B15495" w:rsidRDefault="00BF58E5" w:rsidP="00B15495">
      <w:pPr>
        <w:pStyle w:val="subsection"/>
      </w:pPr>
      <w:r w:rsidRPr="00B15495">
        <w:tab/>
        <w:t>(4)</w:t>
      </w:r>
      <w:r w:rsidRPr="00B15495">
        <w:tab/>
        <w:t xml:space="preserve">The Chief Executive Officer may delegate </w:t>
      </w:r>
      <w:r w:rsidR="00E67DF1" w:rsidRPr="00B15495">
        <w:t>the Chief Executive Officer’s</w:t>
      </w:r>
      <w:r w:rsidRPr="00B15495">
        <w:t xml:space="preserve"> powers under </w:t>
      </w:r>
      <w:r w:rsidR="00B15495" w:rsidRPr="00B15495">
        <w:t>subsections (</w:t>
      </w:r>
      <w:r w:rsidRPr="00B15495">
        <w:t>1) and (2) in relation to the Federal Circuit and Family Court of Australia to the Chief Executive Officer of the Federal Circuit and Family Court of Australia.</w:t>
      </w:r>
    </w:p>
    <w:p w14:paraId="0601D161" w14:textId="77777777" w:rsidR="00874A3A" w:rsidRPr="00B15495" w:rsidRDefault="00C078AF" w:rsidP="00B15495">
      <w:pPr>
        <w:pStyle w:val="ItemHead"/>
      </w:pPr>
      <w:r w:rsidRPr="00B15495">
        <w:t>208</w:t>
      </w:r>
      <w:r w:rsidR="00874A3A" w:rsidRPr="00B15495">
        <w:t xml:space="preserve">  Section</w:t>
      </w:r>
      <w:r w:rsidR="00B15495" w:rsidRPr="00B15495">
        <w:t> </w:t>
      </w:r>
      <w:r w:rsidR="00874A3A" w:rsidRPr="00B15495">
        <w:t>18ZJ</w:t>
      </w:r>
    </w:p>
    <w:p w14:paraId="0ECA1CD4" w14:textId="77777777" w:rsidR="00AD25AA" w:rsidRPr="00B15495" w:rsidRDefault="00874A3A" w:rsidP="00B15495">
      <w:pPr>
        <w:pStyle w:val="Item"/>
      </w:pPr>
      <w:r w:rsidRPr="00B15495">
        <w:t>Repeal the section</w:t>
      </w:r>
      <w:r w:rsidR="00AD25AA" w:rsidRPr="00B15495">
        <w:t>, substitute:</w:t>
      </w:r>
    </w:p>
    <w:p w14:paraId="7AC0B965" w14:textId="77777777" w:rsidR="00AD25AA" w:rsidRPr="00B15495" w:rsidRDefault="00AD25AA" w:rsidP="00B15495">
      <w:pPr>
        <w:pStyle w:val="ActHead5"/>
      </w:pPr>
      <w:bookmarkStart w:id="29" w:name="_Toc65744696"/>
      <w:r w:rsidRPr="009B1019">
        <w:rPr>
          <w:rStyle w:val="CharSectno"/>
        </w:rPr>
        <w:t>18ZJ</w:t>
      </w:r>
      <w:r w:rsidRPr="00B15495">
        <w:t xml:space="preserve">  Subdelegation of powers under this Division</w:t>
      </w:r>
      <w:bookmarkEnd w:id="29"/>
    </w:p>
    <w:p w14:paraId="4E95435D" w14:textId="77777777" w:rsidR="00B26B5E" w:rsidRPr="00B15495" w:rsidRDefault="00AD25AA" w:rsidP="00B15495">
      <w:pPr>
        <w:pStyle w:val="subsection"/>
      </w:pPr>
      <w:r w:rsidRPr="00B15495">
        <w:tab/>
        <w:t>(1)</w:t>
      </w:r>
      <w:r w:rsidRPr="00B15495">
        <w:tab/>
        <w:t>If, under subsection</w:t>
      </w:r>
      <w:r w:rsidR="00B15495" w:rsidRPr="00B15495">
        <w:t> </w:t>
      </w:r>
      <w:r w:rsidRPr="00B15495">
        <w:t>18ZH(2) or 18ZI(4), the Chief Executive Officer delegates any powers to the Chief Executive Officer of the Federal Circuit and Family Court of Australia, the Chief Executive Officer of the Federal Circuit and Family Court of Australia may, in writing, delegate</w:t>
      </w:r>
      <w:r w:rsidR="00B26B5E" w:rsidRPr="00B15495">
        <w:t xml:space="preserve"> all or any of those powers to:</w:t>
      </w:r>
    </w:p>
    <w:p w14:paraId="4F46215F" w14:textId="77777777" w:rsidR="00AD25AA" w:rsidRPr="00B15495" w:rsidRDefault="00B26B5E" w:rsidP="00B15495">
      <w:pPr>
        <w:pStyle w:val="paragraph"/>
      </w:pPr>
      <w:r w:rsidRPr="00B15495">
        <w:tab/>
        <w:t>(a)</w:t>
      </w:r>
      <w:r w:rsidRPr="00B15495">
        <w:tab/>
        <w:t>in relation to the Federal Circuit and Family Court of Australia (Division</w:t>
      </w:r>
      <w:r w:rsidR="00B15495" w:rsidRPr="00B15495">
        <w:t> </w:t>
      </w:r>
      <w:r w:rsidRPr="00B15495">
        <w:t xml:space="preserve">1)—the </w:t>
      </w:r>
      <w:r w:rsidR="00AD25AA" w:rsidRPr="00B15495">
        <w:t>holder of an office or position referred to in subparagraph</w:t>
      </w:r>
      <w:r w:rsidR="00B15495" w:rsidRPr="00B15495">
        <w:t> </w:t>
      </w:r>
      <w:r w:rsidR="00AD25AA" w:rsidRPr="00B15495">
        <w:t>18ZB(a)(v) or (vi)</w:t>
      </w:r>
      <w:r w:rsidRPr="00B15495">
        <w:t xml:space="preserve">; </w:t>
      </w:r>
      <w:r w:rsidR="008E0AFB" w:rsidRPr="00B15495">
        <w:t>or</w:t>
      </w:r>
    </w:p>
    <w:p w14:paraId="507B2A81" w14:textId="77777777" w:rsidR="00AD25AA" w:rsidRPr="00B15495" w:rsidRDefault="00B26B5E" w:rsidP="00B15495">
      <w:pPr>
        <w:pStyle w:val="paragraph"/>
      </w:pPr>
      <w:r w:rsidRPr="00B15495">
        <w:tab/>
        <w:t>(b)</w:t>
      </w:r>
      <w:r w:rsidRPr="00B15495">
        <w:tab/>
        <w:t>in relation to the Federal Circuit and Family Court of Australia (Division</w:t>
      </w:r>
      <w:r w:rsidR="00B15495" w:rsidRPr="00B15495">
        <w:t> </w:t>
      </w:r>
      <w:r w:rsidRPr="00B15495">
        <w:t xml:space="preserve">2)—the holder of an office or position referred to in </w:t>
      </w:r>
      <w:r w:rsidR="00AD25AA" w:rsidRPr="00B15495">
        <w:t>subparagraph</w:t>
      </w:r>
      <w:r w:rsidR="00B15495" w:rsidRPr="00B15495">
        <w:t> </w:t>
      </w:r>
      <w:r w:rsidR="00AD25AA" w:rsidRPr="00B15495">
        <w:t>18ZB(a)(vii) or (</w:t>
      </w:r>
      <w:r w:rsidR="008E0AFB" w:rsidRPr="00B15495">
        <w:t>vii</w:t>
      </w:r>
      <w:r w:rsidR="00AD25AA" w:rsidRPr="00B15495">
        <w:t>i).</w:t>
      </w:r>
    </w:p>
    <w:p w14:paraId="201A6D68" w14:textId="77777777" w:rsidR="00AD25AA" w:rsidRPr="00B15495" w:rsidRDefault="00B26B5E" w:rsidP="00B15495">
      <w:pPr>
        <w:pStyle w:val="subsection"/>
      </w:pPr>
      <w:r w:rsidRPr="00B15495">
        <w:tab/>
        <w:t>(2</w:t>
      </w:r>
      <w:r w:rsidR="00AD25AA" w:rsidRPr="00B15495">
        <w:t>)</w:t>
      </w:r>
      <w:r w:rsidR="00AD25AA" w:rsidRPr="00B15495">
        <w:tab/>
        <w:t>Sections</w:t>
      </w:r>
      <w:r w:rsidR="00B15495" w:rsidRPr="00B15495">
        <w:t> </w:t>
      </w:r>
      <w:r w:rsidR="00AD25AA" w:rsidRPr="00B15495">
        <w:t xml:space="preserve">34AA, 34AB and 34A of the </w:t>
      </w:r>
      <w:r w:rsidR="00AD25AA" w:rsidRPr="00B15495">
        <w:rPr>
          <w:i/>
        </w:rPr>
        <w:t>Acts Interpretation Act 1901</w:t>
      </w:r>
      <w:r w:rsidR="00AD25AA" w:rsidRPr="00B15495">
        <w:t xml:space="preserve"> apply to a delegation under this section in the same way as they apply to a delegation under section</w:t>
      </w:r>
      <w:r w:rsidR="00B15495" w:rsidRPr="00B15495">
        <w:t> </w:t>
      </w:r>
      <w:r w:rsidR="00AD25AA" w:rsidRPr="00B15495">
        <w:t>18ZH or 18ZI.</w:t>
      </w:r>
    </w:p>
    <w:p w14:paraId="30E400C1" w14:textId="77777777" w:rsidR="00874A3A" w:rsidRPr="00B15495" w:rsidRDefault="00C078AF" w:rsidP="00B15495">
      <w:pPr>
        <w:pStyle w:val="ItemHead"/>
      </w:pPr>
      <w:r w:rsidRPr="00B15495">
        <w:t>209</w:t>
      </w:r>
      <w:r w:rsidR="00874A3A" w:rsidRPr="00B15495">
        <w:t xml:space="preserve">  Section</w:t>
      </w:r>
      <w:r w:rsidR="00B15495" w:rsidRPr="00B15495">
        <w:t> </w:t>
      </w:r>
      <w:r w:rsidR="00874A3A" w:rsidRPr="00B15495">
        <w:t>18ZK</w:t>
      </w:r>
    </w:p>
    <w:p w14:paraId="35FDBB04" w14:textId="77777777" w:rsidR="00874A3A" w:rsidRPr="00B15495" w:rsidRDefault="00874A3A" w:rsidP="00B15495">
      <w:pPr>
        <w:pStyle w:val="Item"/>
      </w:pPr>
      <w:r w:rsidRPr="00B15495">
        <w:t>Repeal the section, substitute:</w:t>
      </w:r>
    </w:p>
    <w:p w14:paraId="61FC4631" w14:textId="77777777" w:rsidR="00874A3A" w:rsidRPr="00B15495" w:rsidRDefault="00874A3A" w:rsidP="00B15495">
      <w:pPr>
        <w:pStyle w:val="ActHead5"/>
      </w:pPr>
      <w:bookmarkStart w:id="30" w:name="_Toc65744697"/>
      <w:r w:rsidRPr="009B1019">
        <w:rPr>
          <w:rStyle w:val="CharSectno"/>
        </w:rPr>
        <w:t>18ZK</w:t>
      </w:r>
      <w:r w:rsidRPr="00B15495">
        <w:t xml:space="preserve">  Officers of the Court and the Federal Circuit and Family Court of Australia</w:t>
      </w:r>
      <w:bookmarkEnd w:id="30"/>
    </w:p>
    <w:p w14:paraId="261DB96B" w14:textId="77777777" w:rsidR="00874A3A" w:rsidRPr="00B15495" w:rsidRDefault="00874A3A" w:rsidP="00B15495">
      <w:pPr>
        <w:pStyle w:val="subsection"/>
      </w:pPr>
      <w:r w:rsidRPr="00B15495">
        <w:tab/>
        <w:t>(1)</w:t>
      </w:r>
      <w:r w:rsidRPr="00B15495">
        <w:tab/>
        <w:t>A person may be an officer of one or more of the following courts:</w:t>
      </w:r>
    </w:p>
    <w:p w14:paraId="5D5EFBC3" w14:textId="77777777" w:rsidR="00874A3A" w:rsidRPr="00B15495" w:rsidRDefault="00874A3A" w:rsidP="00B15495">
      <w:pPr>
        <w:pStyle w:val="paragraph"/>
      </w:pPr>
      <w:r w:rsidRPr="00B15495">
        <w:tab/>
        <w:t>(a)</w:t>
      </w:r>
      <w:r w:rsidRPr="00B15495">
        <w:tab/>
        <w:t>the Court;</w:t>
      </w:r>
    </w:p>
    <w:p w14:paraId="1FED4308"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w:t>
      </w:r>
    </w:p>
    <w:p w14:paraId="6C313F8D"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2).</w:t>
      </w:r>
    </w:p>
    <w:p w14:paraId="38600686" w14:textId="77777777" w:rsidR="00874A3A" w:rsidRPr="00B15495" w:rsidRDefault="00874A3A" w:rsidP="00B15495">
      <w:pPr>
        <w:pStyle w:val="subsection"/>
      </w:pPr>
      <w:r w:rsidRPr="00B15495">
        <w:tab/>
        <w:t>(2)</w:t>
      </w:r>
      <w:r w:rsidRPr="00B15495">
        <w:tab/>
      </w:r>
      <w:r w:rsidR="00B15495" w:rsidRPr="00B15495">
        <w:t>Subsection (</w:t>
      </w:r>
      <w:r w:rsidRPr="00B15495">
        <w:t xml:space="preserve">1) has effect despite anything in this Act and the </w:t>
      </w:r>
      <w:r w:rsidRPr="00B15495">
        <w:rPr>
          <w:i/>
        </w:rPr>
        <w:t xml:space="preserve">Federal Circuit and Family Court of Australia Act </w:t>
      </w:r>
      <w:r w:rsidR="00EF2D9C">
        <w:rPr>
          <w:i/>
        </w:rPr>
        <w:t>2021</w:t>
      </w:r>
      <w:r w:rsidRPr="00B15495">
        <w:t>.</w:t>
      </w:r>
    </w:p>
    <w:p w14:paraId="56E717B9" w14:textId="77777777" w:rsidR="00874A3A" w:rsidRPr="00B15495" w:rsidRDefault="00C078AF" w:rsidP="00B15495">
      <w:pPr>
        <w:pStyle w:val="ItemHead"/>
      </w:pPr>
      <w:r w:rsidRPr="00B15495">
        <w:t>210</w:t>
      </w:r>
      <w:r w:rsidR="00874A3A" w:rsidRPr="00B15495">
        <w:t xml:space="preserve">  Paragraphs 24(1)(d) and (e)</w:t>
      </w:r>
    </w:p>
    <w:p w14:paraId="7A85F44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FF8A94B" w14:textId="77777777" w:rsidR="00874A3A" w:rsidRPr="00B15495" w:rsidRDefault="00C078AF" w:rsidP="00B15495">
      <w:pPr>
        <w:pStyle w:val="ItemHead"/>
      </w:pPr>
      <w:r w:rsidRPr="00B15495">
        <w:t>211</w:t>
      </w:r>
      <w:r w:rsidR="00874A3A" w:rsidRPr="00B15495">
        <w:t xml:space="preserve">  Subsection</w:t>
      </w:r>
      <w:r w:rsidR="00B15495" w:rsidRPr="00B15495">
        <w:t> </w:t>
      </w:r>
      <w:r w:rsidR="00874A3A" w:rsidRPr="00B15495">
        <w:t>25(1AA)</w:t>
      </w:r>
    </w:p>
    <w:p w14:paraId="0183A54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269229C" w14:textId="77777777" w:rsidR="00874A3A" w:rsidRPr="00B15495" w:rsidRDefault="00C078AF" w:rsidP="00B15495">
      <w:pPr>
        <w:pStyle w:val="ItemHead"/>
      </w:pPr>
      <w:r w:rsidRPr="00B15495">
        <w:t>212</w:t>
      </w:r>
      <w:r w:rsidR="00874A3A" w:rsidRPr="00B15495">
        <w:t xml:space="preserve">  Paragraph 29(1)(a)</w:t>
      </w:r>
    </w:p>
    <w:p w14:paraId="066197E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90C9CF1" w14:textId="77777777" w:rsidR="00874A3A" w:rsidRPr="00B15495" w:rsidRDefault="00C078AF" w:rsidP="00B15495">
      <w:pPr>
        <w:pStyle w:val="ItemHead"/>
      </w:pPr>
      <w:r w:rsidRPr="00B15495">
        <w:t>213</w:t>
      </w:r>
      <w:r w:rsidR="00874A3A" w:rsidRPr="00B15495">
        <w:t xml:space="preserve">  Section</w:t>
      </w:r>
      <w:r w:rsidR="00B15495" w:rsidRPr="00B15495">
        <w:t> </w:t>
      </w:r>
      <w:r w:rsidR="00874A3A" w:rsidRPr="00B15495">
        <w:t>32AA (heading)</w:t>
      </w:r>
    </w:p>
    <w:p w14:paraId="23EDB7F6"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71B71176" w14:textId="77777777" w:rsidR="00874A3A" w:rsidRPr="00B15495" w:rsidRDefault="00C078AF" w:rsidP="00B15495">
      <w:pPr>
        <w:pStyle w:val="ItemHead"/>
      </w:pPr>
      <w:r w:rsidRPr="00B15495">
        <w:t>214</w:t>
      </w:r>
      <w:r w:rsidR="00874A3A" w:rsidRPr="00B15495">
        <w:t xml:space="preserve">  Paragraphs 32AA(1)(a) and (b)</w:t>
      </w:r>
    </w:p>
    <w:p w14:paraId="1725C57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F145758" w14:textId="77777777" w:rsidR="00874A3A" w:rsidRPr="00B15495" w:rsidRDefault="00C078AF" w:rsidP="00B15495">
      <w:pPr>
        <w:pStyle w:val="ItemHead"/>
      </w:pPr>
      <w:r w:rsidRPr="00B15495">
        <w:t>215</w:t>
      </w:r>
      <w:r w:rsidR="00874A3A" w:rsidRPr="00B15495">
        <w:t xml:space="preserve">  Paragraph 32AA(2)(b)</w:t>
      </w:r>
    </w:p>
    <w:p w14:paraId="6A6795E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2EE649C" w14:textId="77777777" w:rsidR="00874A3A" w:rsidRPr="00B15495" w:rsidRDefault="00C078AF" w:rsidP="00B15495">
      <w:pPr>
        <w:pStyle w:val="ItemHead"/>
      </w:pPr>
      <w:r w:rsidRPr="00B15495">
        <w:t>216</w:t>
      </w:r>
      <w:r w:rsidR="00874A3A" w:rsidRPr="00B15495">
        <w:t xml:space="preserve">  Section</w:t>
      </w:r>
      <w:r w:rsidR="00B15495" w:rsidRPr="00B15495">
        <w:t> </w:t>
      </w:r>
      <w:r w:rsidR="00874A3A" w:rsidRPr="00B15495">
        <w:t>32AB (heading)</w:t>
      </w:r>
    </w:p>
    <w:p w14:paraId="2E967629"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w:t>
      </w:r>
      <w:r w:rsidRPr="00B15495">
        <w:t>”.</w:t>
      </w:r>
    </w:p>
    <w:p w14:paraId="5D3FD34B" w14:textId="77777777" w:rsidR="00874A3A" w:rsidRPr="00B15495" w:rsidRDefault="00C078AF" w:rsidP="00B15495">
      <w:pPr>
        <w:pStyle w:val="ItemHead"/>
      </w:pPr>
      <w:r w:rsidRPr="00B15495">
        <w:t>217</w:t>
      </w:r>
      <w:r w:rsidR="00874A3A" w:rsidRPr="00B15495">
        <w:t xml:space="preserve">  Subsections</w:t>
      </w:r>
      <w:r w:rsidR="00B15495" w:rsidRPr="00B15495">
        <w:t> </w:t>
      </w:r>
      <w:r w:rsidR="00874A3A" w:rsidRPr="00B15495">
        <w:t>32AB(1), (3), (4), (5) and (6)</w:t>
      </w:r>
    </w:p>
    <w:p w14:paraId="7499BA43" w14:textId="77777777" w:rsidR="00874A3A" w:rsidRPr="00B15495" w:rsidRDefault="00874A3A" w:rsidP="00B15495">
      <w:pPr>
        <w:pStyle w:val="Item"/>
      </w:pPr>
      <w:r w:rsidRPr="00B15495">
        <w:t>Omit “Federal Circuit Court” (wherever occurring), substitute “Federal Circuit and Family Court of Australia”.</w:t>
      </w:r>
    </w:p>
    <w:p w14:paraId="488B8A42" w14:textId="77777777" w:rsidR="00874A3A" w:rsidRPr="00B15495" w:rsidRDefault="00C078AF" w:rsidP="00B15495">
      <w:pPr>
        <w:pStyle w:val="ItemHead"/>
      </w:pPr>
      <w:r w:rsidRPr="00B15495">
        <w:t>218</w:t>
      </w:r>
      <w:r w:rsidR="00874A3A" w:rsidRPr="00B15495">
        <w:t xml:space="preserve">  Subsection</w:t>
      </w:r>
      <w:r w:rsidR="00B15495" w:rsidRPr="00B15495">
        <w:t> </w:t>
      </w:r>
      <w:r w:rsidR="00874A3A" w:rsidRPr="00B15495">
        <w:t>32AB(7)</w:t>
      </w:r>
    </w:p>
    <w:p w14:paraId="2C43F1CD" w14:textId="77777777" w:rsidR="00874A3A" w:rsidRPr="00B15495" w:rsidRDefault="00874A3A" w:rsidP="00B15495">
      <w:pPr>
        <w:pStyle w:val="Item"/>
      </w:pPr>
      <w:r w:rsidRPr="00B15495">
        <w:t>Omit “Federal Circuit Court”, substitute “Federal Circuit and Family Court of Australia”.</w:t>
      </w:r>
    </w:p>
    <w:p w14:paraId="45A0078F" w14:textId="77777777" w:rsidR="00874A3A" w:rsidRPr="00B15495" w:rsidRDefault="00C078AF" w:rsidP="00B15495">
      <w:pPr>
        <w:pStyle w:val="ItemHead"/>
      </w:pPr>
      <w:r w:rsidRPr="00B15495">
        <w:t>219</w:t>
      </w:r>
      <w:r w:rsidR="00874A3A" w:rsidRPr="00B15495">
        <w:t xml:space="preserve">  Subsection</w:t>
      </w:r>
      <w:r w:rsidR="00B15495" w:rsidRPr="00B15495">
        <w:t> </w:t>
      </w:r>
      <w:r w:rsidR="00874A3A" w:rsidRPr="00B15495">
        <w:t>32AB(8A)</w:t>
      </w:r>
    </w:p>
    <w:p w14:paraId="274EDABC" w14:textId="77777777" w:rsidR="00874A3A" w:rsidRPr="00B15495" w:rsidRDefault="00874A3A" w:rsidP="00B15495">
      <w:pPr>
        <w:pStyle w:val="Item"/>
      </w:pPr>
      <w:r w:rsidRPr="00B15495">
        <w:t>Repeal the subsection, substitute:</w:t>
      </w:r>
    </w:p>
    <w:p w14:paraId="172A1359" w14:textId="77777777" w:rsidR="00874A3A" w:rsidRPr="00B15495" w:rsidRDefault="00874A3A" w:rsidP="00B15495">
      <w:pPr>
        <w:pStyle w:val="subsection"/>
      </w:pPr>
      <w:r w:rsidRPr="00B15495">
        <w:tab/>
        <w:t>(8A)</w:t>
      </w:r>
      <w:r w:rsidRPr="00B15495">
        <w:tab/>
        <w:t>The Federal Circuit and Family Court of Australia (Division</w:t>
      </w:r>
      <w:r w:rsidR="00B15495" w:rsidRPr="00B15495">
        <w:t> </w:t>
      </w:r>
      <w:r w:rsidRPr="00B15495">
        <w:t>1) has jurisdiction in a matter that:</w:t>
      </w:r>
    </w:p>
    <w:p w14:paraId="443507E3" w14:textId="77777777" w:rsidR="00874A3A" w:rsidRPr="00B15495" w:rsidRDefault="00874A3A" w:rsidP="00B15495">
      <w:pPr>
        <w:pStyle w:val="paragraph"/>
      </w:pPr>
      <w:r w:rsidRPr="00B15495">
        <w:tab/>
        <w:t>(a)</w:t>
      </w:r>
      <w:r w:rsidRPr="00B15495">
        <w:tab/>
        <w:t>is the subject of a proceeding transferred to the Federal Circuit and Family Court of Australia (Division</w:t>
      </w:r>
      <w:r w:rsidR="00B15495" w:rsidRPr="00B15495">
        <w:t> </w:t>
      </w:r>
      <w:r w:rsidRPr="00B15495">
        <w:t>1) under this section; and</w:t>
      </w:r>
    </w:p>
    <w:p w14:paraId="417C5F0A" w14:textId="77777777" w:rsidR="00874A3A" w:rsidRPr="00B15495" w:rsidRDefault="00874A3A" w:rsidP="00B15495">
      <w:pPr>
        <w:pStyle w:val="paragraph"/>
      </w:pPr>
      <w:r w:rsidRPr="00B15495">
        <w:tab/>
        <w:t>(b)</w:t>
      </w:r>
      <w:r w:rsidRPr="00B15495">
        <w:tab/>
        <w:t>is a matter in which the Federal Circuit and Family Court of Australia (Division</w:t>
      </w:r>
      <w:r w:rsidR="00B15495" w:rsidRPr="00B15495">
        <w:t> </w:t>
      </w:r>
      <w:r w:rsidRPr="00B15495">
        <w:t>1) does not have jurisdiction apart from this subsection.</w:t>
      </w:r>
    </w:p>
    <w:p w14:paraId="5B56D8B9" w14:textId="77777777" w:rsidR="00874A3A" w:rsidRPr="00B15495" w:rsidRDefault="00874A3A" w:rsidP="00B15495">
      <w:pPr>
        <w:pStyle w:val="subsection2"/>
      </w:pPr>
      <w:r w:rsidRPr="00B15495">
        <w:t>To avoid doubt, the jurisdiction of the Federal Circuit and Family Court of Australia (Division</w:t>
      </w:r>
      <w:r w:rsidR="00B15495" w:rsidRPr="00B15495">
        <w:t> </w:t>
      </w:r>
      <w:r w:rsidRPr="00B15495">
        <w:t>1) under this subsection is not subject to limits set by another provision.</w:t>
      </w:r>
    </w:p>
    <w:p w14:paraId="2DC52619" w14:textId="77777777" w:rsidR="00874A3A" w:rsidRPr="00B15495" w:rsidRDefault="00874A3A" w:rsidP="00B15495">
      <w:pPr>
        <w:pStyle w:val="subsection"/>
      </w:pPr>
      <w:r w:rsidRPr="00B15495">
        <w:tab/>
        <w:t>(8B)</w:t>
      </w:r>
      <w:r w:rsidRPr="00B15495">
        <w:tab/>
        <w:t>The Federal Circuit and Family Court of Australia (Division</w:t>
      </w:r>
      <w:r w:rsidR="00B15495" w:rsidRPr="00B15495">
        <w:t> </w:t>
      </w:r>
      <w:r w:rsidRPr="00B15495">
        <w:t>2) has jurisdiction in a matter that:</w:t>
      </w:r>
    </w:p>
    <w:p w14:paraId="7F534E57" w14:textId="77777777" w:rsidR="00874A3A" w:rsidRPr="00B15495" w:rsidRDefault="00874A3A" w:rsidP="00B15495">
      <w:pPr>
        <w:pStyle w:val="paragraph"/>
      </w:pPr>
      <w:r w:rsidRPr="00B15495">
        <w:tab/>
        <w:t>(a)</w:t>
      </w:r>
      <w:r w:rsidRPr="00B15495">
        <w:tab/>
        <w:t>is the subject of a proceeding transferred to the Federal Circuit and Family Court of Australia (Division</w:t>
      </w:r>
      <w:r w:rsidR="00B15495" w:rsidRPr="00B15495">
        <w:t> </w:t>
      </w:r>
      <w:r w:rsidRPr="00B15495">
        <w:t>2) under this section; and</w:t>
      </w:r>
    </w:p>
    <w:p w14:paraId="39F167D3" w14:textId="77777777" w:rsidR="00874A3A" w:rsidRPr="00B15495" w:rsidRDefault="00874A3A" w:rsidP="00B15495">
      <w:pPr>
        <w:pStyle w:val="paragraph"/>
      </w:pPr>
      <w:r w:rsidRPr="00B15495">
        <w:tab/>
        <w:t>(b)</w:t>
      </w:r>
      <w:r w:rsidRPr="00B15495">
        <w:tab/>
        <w:t>is a matter in which the Federal Circuit and Family Court of Australia (Division</w:t>
      </w:r>
      <w:r w:rsidR="00B15495" w:rsidRPr="00B15495">
        <w:t> </w:t>
      </w:r>
      <w:r w:rsidRPr="00B15495">
        <w:t>2) does not have jurisdiction apart from this subsection.</w:t>
      </w:r>
    </w:p>
    <w:p w14:paraId="7D28EC2E" w14:textId="77777777" w:rsidR="00874A3A" w:rsidRPr="00B15495" w:rsidRDefault="00874A3A" w:rsidP="00B15495">
      <w:pPr>
        <w:pStyle w:val="subsection2"/>
      </w:pPr>
      <w:r w:rsidRPr="00B15495">
        <w:t>To avoid doubt, the jurisdiction of the Federal Circuit and Family Court of Australia (Division</w:t>
      </w:r>
      <w:r w:rsidR="00B15495" w:rsidRPr="00B15495">
        <w:t> </w:t>
      </w:r>
      <w:r w:rsidRPr="00B15495">
        <w:t>2) under this subsection is not subject to limits set by another provision.</w:t>
      </w:r>
    </w:p>
    <w:p w14:paraId="25F99B72" w14:textId="77777777" w:rsidR="00874A3A" w:rsidRPr="00B15495" w:rsidRDefault="00C078AF" w:rsidP="00B15495">
      <w:pPr>
        <w:pStyle w:val="ItemHead"/>
      </w:pPr>
      <w:r w:rsidRPr="00B15495">
        <w:t>220</w:t>
      </w:r>
      <w:r w:rsidR="00874A3A" w:rsidRPr="00B15495">
        <w:t xml:space="preserve">  After section</w:t>
      </w:r>
      <w:r w:rsidR="00B15495" w:rsidRPr="00B15495">
        <w:t> </w:t>
      </w:r>
      <w:r w:rsidR="00874A3A" w:rsidRPr="00B15495">
        <w:t>32AB</w:t>
      </w:r>
    </w:p>
    <w:p w14:paraId="73CD2C44" w14:textId="77777777" w:rsidR="00874A3A" w:rsidRPr="00B15495" w:rsidRDefault="00874A3A" w:rsidP="00B15495">
      <w:pPr>
        <w:pStyle w:val="Item"/>
      </w:pPr>
      <w:r w:rsidRPr="00B15495">
        <w:t>Insert:</w:t>
      </w:r>
    </w:p>
    <w:p w14:paraId="21283453" w14:textId="77777777" w:rsidR="00874A3A" w:rsidRPr="00B15495" w:rsidRDefault="00874A3A" w:rsidP="00B15495">
      <w:pPr>
        <w:pStyle w:val="ActHead5"/>
      </w:pPr>
      <w:bookmarkStart w:id="31" w:name="_Toc65744698"/>
      <w:r w:rsidRPr="009B1019">
        <w:rPr>
          <w:rStyle w:val="CharSectno"/>
        </w:rPr>
        <w:t>32AC</w:t>
      </w:r>
      <w:r w:rsidRPr="00B15495">
        <w:t xml:space="preserve">  Discretionary transfer of civil proceedings from the Federal Circuit and Family Court of Australia (Division</w:t>
      </w:r>
      <w:r w:rsidR="00B15495" w:rsidRPr="00B15495">
        <w:t> </w:t>
      </w:r>
      <w:r w:rsidRPr="00B15495">
        <w:t>2)</w:t>
      </w:r>
      <w:bookmarkEnd w:id="31"/>
    </w:p>
    <w:p w14:paraId="1E6C254D" w14:textId="77777777" w:rsidR="00874A3A" w:rsidRPr="00B15495" w:rsidRDefault="00874A3A" w:rsidP="00B15495">
      <w:pPr>
        <w:pStyle w:val="subsection"/>
      </w:pPr>
      <w:r w:rsidRPr="00B15495">
        <w:tab/>
        <w:t>(1)</w:t>
      </w:r>
      <w:r w:rsidRPr="00B15495">
        <w:tab/>
        <w:t>If:</w:t>
      </w:r>
    </w:p>
    <w:p w14:paraId="35DFC9F3" w14:textId="77777777" w:rsidR="00874A3A" w:rsidRPr="00B15495" w:rsidRDefault="00874A3A" w:rsidP="00B15495">
      <w:pPr>
        <w:pStyle w:val="paragraph"/>
      </w:pPr>
      <w:r w:rsidRPr="00B15495">
        <w:tab/>
        <w:t>(a)</w:t>
      </w:r>
      <w:r w:rsidRPr="00B15495">
        <w:tab/>
        <w:t>a proceeding is pending in the Federal Circuit and Family Court of Australia (Division</w:t>
      </w:r>
      <w:r w:rsidR="00B15495" w:rsidRPr="00B15495">
        <w:t> </w:t>
      </w:r>
      <w:r w:rsidRPr="00B15495">
        <w:t>2); and</w:t>
      </w:r>
    </w:p>
    <w:p w14:paraId="655333FC" w14:textId="77777777" w:rsidR="00874A3A" w:rsidRPr="00B15495" w:rsidRDefault="00874A3A" w:rsidP="00B15495">
      <w:pPr>
        <w:pStyle w:val="paragraph"/>
      </w:pPr>
      <w:r w:rsidRPr="00B15495">
        <w:tab/>
        <w:t>(b)</w:t>
      </w:r>
      <w:r w:rsidRPr="00B15495">
        <w:tab/>
        <w:t>the proceeding is not a family law or child support proceeding;</w:t>
      </w:r>
    </w:p>
    <w:p w14:paraId="43FE3A0A" w14:textId="77777777" w:rsidR="00874A3A" w:rsidRPr="00B15495" w:rsidRDefault="00874A3A" w:rsidP="00B15495">
      <w:pPr>
        <w:pStyle w:val="subsection2"/>
      </w:pPr>
      <w:r w:rsidRPr="00B15495">
        <w:t>the Court may, by order, transfer the proceeding from the Federal Circuit and Family Court of Australia (Division</w:t>
      </w:r>
      <w:r w:rsidR="00B15495" w:rsidRPr="00B15495">
        <w:t> </w:t>
      </w:r>
      <w:r w:rsidRPr="00B15495">
        <w:t>2) to the Court.</w:t>
      </w:r>
    </w:p>
    <w:p w14:paraId="0B057644" w14:textId="77777777" w:rsidR="00874A3A" w:rsidRPr="00B15495" w:rsidRDefault="00874A3A" w:rsidP="00B15495">
      <w:pPr>
        <w:pStyle w:val="subsection"/>
      </w:pPr>
      <w:r w:rsidRPr="00B15495">
        <w:tab/>
        <w:t>(2)</w:t>
      </w:r>
      <w:r w:rsidRPr="00B15495">
        <w:tab/>
        <w:t>The Court may transfer a proceeding:</w:t>
      </w:r>
    </w:p>
    <w:p w14:paraId="6B96C001" w14:textId="77777777" w:rsidR="00874A3A" w:rsidRPr="00B15495" w:rsidRDefault="00874A3A" w:rsidP="00B15495">
      <w:pPr>
        <w:pStyle w:val="paragraph"/>
      </w:pPr>
      <w:r w:rsidRPr="00B15495">
        <w:tab/>
        <w:t>(a)</w:t>
      </w:r>
      <w:r w:rsidRPr="00B15495">
        <w:tab/>
        <w:t>on the application of a party to the proceeding; or</w:t>
      </w:r>
    </w:p>
    <w:p w14:paraId="1150D423" w14:textId="77777777" w:rsidR="00874A3A" w:rsidRPr="00B15495" w:rsidRDefault="00874A3A" w:rsidP="00B15495">
      <w:pPr>
        <w:pStyle w:val="paragraph"/>
      </w:pPr>
      <w:r w:rsidRPr="00B15495">
        <w:tab/>
        <w:t>(b)</w:t>
      </w:r>
      <w:r w:rsidRPr="00B15495">
        <w:tab/>
        <w:t>on its own initiative.</w:t>
      </w:r>
    </w:p>
    <w:p w14:paraId="64E6FA3C" w14:textId="77777777" w:rsidR="00874A3A" w:rsidRPr="00B15495" w:rsidRDefault="00874A3A" w:rsidP="00B15495">
      <w:pPr>
        <w:pStyle w:val="subsection"/>
      </w:pPr>
      <w:r w:rsidRPr="00B15495">
        <w:tab/>
        <w:t>(3)</w:t>
      </w:r>
      <w:r w:rsidRPr="00B15495">
        <w:tab/>
        <w:t>The Rules of Court may make provision in relation to transfers of proceedings from the Federal Circuit and Family Court of Australia (Division</w:t>
      </w:r>
      <w:r w:rsidR="00B15495" w:rsidRPr="00B15495">
        <w:t> </w:t>
      </w:r>
      <w:r w:rsidRPr="00B15495">
        <w:t>2) under this section.</w:t>
      </w:r>
    </w:p>
    <w:p w14:paraId="0C1AC07E" w14:textId="77777777" w:rsidR="00874A3A" w:rsidRPr="00B15495" w:rsidRDefault="00874A3A" w:rsidP="00B15495">
      <w:pPr>
        <w:pStyle w:val="subsection"/>
      </w:pPr>
      <w:r w:rsidRPr="00B15495">
        <w:tab/>
        <w:t>(4)</w:t>
      </w:r>
      <w:r w:rsidRPr="00B15495">
        <w:tab/>
        <w:t>In particular, the Rules of Court may set out factors that are to be taken into account by the Court in deciding whether to transfer a proceeding from the Federal Circuit and Family Court of Australia (Division</w:t>
      </w:r>
      <w:r w:rsidR="00B15495" w:rsidRPr="00B15495">
        <w:t> </w:t>
      </w:r>
      <w:r w:rsidRPr="00B15495">
        <w:t>2).</w:t>
      </w:r>
    </w:p>
    <w:p w14:paraId="79575C70" w14:textId="77777777" w:rsidR="00874A3A" w:rsidRPr="00B15495" w:rsidRDefault="00874A3A" w:rsidP="00B15495">
      <w:pPr>
        <w:pStyle w:val="subsection"/>
      </w:pPr>
      <w:r w:rsidRPr="00B15495">
        <w:tab/>
        <w:t>(5)</w:t>
      </w:r>
      <w:r w:rsidRPr="00B15495">
        <w:tab/>
        <w:t xml:space="preserve">Before Rules of Court are made for the purposes of </w:t>
      </w:r>
      <w:r w:rsidR="00B15495" w:rsidRPr="00B15495">
        <w:t>subsection (</w:t>
      </w:r>
      <w:r w:rsidRPr="00B15495">
        <w:t>3) or (4), the Court must consult the Federal Circuit and Family Court of Australia (Division</w:t>
      </w:r>
      <w:r w:rsidR="00B15495" w:rsidRPr="00B15495">
        <w:t> </w:t>
      </w:r>
      <w:r w:rsidRPr="00B15495">
        <w:t>2).</w:t>
      </w:r>
    </w:p>
    <w:p w14:paraId="27823D82" w14:textId="77777777" w:rsidR="00874A3A" w:rsidRPr="00B15495" w:rsidRDefault="00874A3A" w:rsidP="00B15495">
      <w:pPr>
        <w:pStyle w:val="subsection"/>
      </w:pPr>
      <w:r w:rsidRPr="00B15495">
        <w:tab/>
        <w:t>(6)</w:t>
      </w:r>
      <w:r w:rsidRPr="00B15495">
        <w:tab/>
        <w:t>In deciding whether to transfer a proceeding from the Federal Circuit and Family Court of Australia (Division</w:t>
      </w:r>
      <w:r w:rsidR="00B15495" w:rsidRPr="00B15495">
        <w:t> </w:t>
      </w:r>
      <w:r w:rsidRPr="00B15495">
        <w:t>2), the Court must have regard to:</w:t>
      </w:r>
    </w:p>
    <w:p w14:paraId="4A7E71C7" w14:textId="77777777" w:rsidR="00874A3A" w:rsidRPr="00B15495" w:rsidRDefault="00874A3A" w:rsidP="00B15495">
      <w:pPr>
        <w:pStyle w:val="paragraph"/>
      </w:pPr>
      <w:r w:rsidRPr="00B15495">
        <w:tab/>
        <w:t>(a)</w:t>
      </w:r>
      <w:r w:rsidRPr="00B15495">
        <w:tab/>
        <w:t xml:space="preserve">any Rules of Court made for the purposes of </w:t>
      </w:r>
      <w:r w:rsidR="00B15495" w:rsidRPr="00B15495">
        <w:t>subsection (</w:t>
      </w:r>
      <w:r w:rsidRPr="00B15495">
        <w:t>4); and</w:t>
      </w:r>
    </w:p>
    <w:p w14:paraId="6FDFB90E" w14:textId="77777777" w:rsidR="00874A3A" w:rsidRPr="00B15495" w:rsidRDefault="00874A3A" w:rsidP="00B15495">
      <w:pPr>
        <w:pStyle w:val="paragraph"/>
      </w:pPr>
      <w:r w:rsidRPr="00B15495">
        <w:tab/>
        <w:t>(b)</w:t>
      </w:r>
      <w:r w:rsidRPr="00B15495">
        <w:tab/>
        <w:t>whether proceedings in respect of an associated matter are pending in the Court; and</w:t>
      </w:r>
    </w:p>
    <w:p w14:paraId="74CB3F26" w14:textId="77777777" w:rsidR="00874A3A" w:rsidRPr="00B15495" w:rsidRDefault="00874A3A" w:rsidP="00B15495">
      <w:pPr>
        <w:pStyle w:val="paragraph"/>
      </w:pPr>
      <w:r w:rsidRPr="00B15495">
        <w:tab/>
        <w:t>(c)</w:t>
      </w:r>
      <w:r w:rsidRPr="00B15495">
        <w:tab/>
        <w:t>whether the resources of the Court are sufficient to hear and determine the proceeding; and</w:t>
      </w:r>
    </w:p>
    <w:p w14:paraId="344298C1" w14:textId="77777777" w:rsidR="00874A3A" w:rsidRPr="00B15495" w:rsidRDefault="00874A3A" w:rsidP="00B15495">
      <w:pPr>
        <w:pStyle w:val="paragraph"/>
      </w:pPr>
      <w:r w:rsidRPr="00B15495">
        <w:tab/>
        <w:t>(d)</w:t>
      </w:r>
      <w:r w:rsidRPr="00B15495">
        <w:tab/>
        <w:t>the interests of the administration of justice.</w:t>
      </w:r>
    </w:p>
    <w:p w14:paraId="79EAF901" w14:textId="77777777" w:rsidR="00874A3A" w:rsidRPr="00B15495" w:rsidRDefault="00874A3A" w:rsidP="00B15495">
      <w:pPr>
        <w:pStyle w:val="subsection"/>
      </w:pPr>
      <w:r w:rsidRPr="00B15495">
        <w:tab/>
        <w:t>(7)</w:t>
      </w:r>
      <w:r w:rsidRPr="00B15495">
        <w:tab/>
        <w:t>An appeal does not lie from a decision of the Court in relation to the transfer of a proceeding under this section.</w:t>
      </w:r>
    </w:p>
    <w:p w14:paraId="465F93D9" w14:textId="77777777" w:rsidR="00874A3A" w:rsidRPr="00B15495" w:rsidRDefault="00874A3A" w:rsidP="00B15495">
      <w:pPr>
        <w:pStyle w:val="subsection"/>
      </w:pPr>
      <w:r w:rsidRPr="00B15495">
        <w:tab/>
        <w:t>(8)</w:t>
      </w:r>
      <w:r w:rsidRPr="00B15495">
        <w:tab/>
        <w:t>The Court has jurisdiction in a matter that:</w:t>
      </w:r>
    </w:p>
    <w:p w14:paraId="5BB7C8AB" w14:textId="77777777" w:rsidR="00874A3A" w:rsidRPr="00B15495" w:rsidRDefault="00874A3A" w:rsidP="00B15495">
      <w:pPr>
        <w:pStyle w:val="paragraph"/>
      </w:pPr>
      <w:r w:rsidRPr="00B15495">
        <w:tab/>
        <w:t>(a)</w:t>
      </w:r>
      <w:r w:rsidRPr="00B15495">
        <w:tab/>
        <w:t>is the subject of a proceeding transferred to the Court under this section; and</w:t>
      </w:r>
    </w:p>
    <w:p w14:paraId="349A23FC" w14:textId="77777777" w:rsidR="00874A3A" w:rsidRPr="00B15495" w:rsidRDefault="00874A3A" w:rsidP="00B15495">
      <w:pPr>
        <w:pStyle w:val="paragraph"/>
      </w:pPr>
      <w:r w:rsidRPr="00B15495">
        <w:tab/>
        <w:t>(b)</w:t>
      </w:r>
      <w:r w:rsidRPr="00B15495">
        <w:tab/>
        <w:t>is a matter in which the Court does not have jurisdiction apart from this subsection.</w:t>
      </w:r>
    </w:p>
    <w:p w14:paraId="1863488D" w14:textId="77777777" w:rsidR="00874A3A" w:rsidRPr="00B15495" w:rsidRDefault="00874A3A" w:rsidP="00B15495">
      <w:pPr>
        <w:pStyle w:val="subsection2"/>
      </w:pPr>
      <w:r w:rsidRPr="00B15495">
        <w:t>To avoid doubt, the Court’s jurisdiction under this subsection is not subject to limits set by another provision.</w:t>
      </w:r>
    </w:p>
    <w:p w14:paraId="33E30012" w14:textId="77777777" w:rsidR="00874A3A" w:rsidRPr="00B15495" w:rsidRDefault="00874A3A" w:rsidP="00B15495">
      <w:pPr>
        <w:pStyle w:val="subsection"/>
      </w:pPr>
      <w:r w:rsidRPr="00B15495">
        <w:tab/>
        <w:t>(9)</w:t>
      </w:r>
      <w:r w:rsidRPr="00B15495">
        <w:tab/>
        <w:t>This section does not apply to criminal proceedings.</w:t>
      </w:r>
    </w:p>
    <w:p w14:paraId="26868AE2" w14:textId="77777777" w:rsidR="00874A3A" w:rsidRPr="00B15495" w:rsidRDefault="00874A3A" w:rsidP="00B15495">
      <w:pPr>
        <w:pStyle w:val="subsection"/>
      </w:pPr>
      <w:r w:rsidRPr="00B15495">
        <w:tab/>
        <w:t>(10)</w:t>
      </w:r>
      <w:r w:rsidRPr="00B15495">
        <w:tab/>
        <w:t>This section does not apply to proceedings of a kind specified in the regulations.</w:t>
      </w:r>
    </w:p>
    <w:p w14:paraId="128AB980" w14:textId="77777777" w:rsidR="00874A3A" w:rsidRPr="00B15495" w:rsidRDefault="00874A3A" w:rsidP="00B15495">
      <w:pPr>
        <w:pStyle w:val="ActHead5"/>
      </w:pPr>
      <w:bookmarkStart w:id="32" w:name="_Toc65744699"/>
      <w:r w:rsidRPr="009B1019">
        <w:rPr>
          <w:rStyle w:val="CharSectno"/>
        </w:rPr>
        <w:t>32AD</w:t>
      </w:r>
      <w:r w:rsidRPr="00B15495">
        <w:t xml:space="preserve">  Confirmation of civil proceedings transferred from the Federal Circuit and Family Court of Australia (Division</w:t>
      </w:r>
      <w:r w:rsidR="00B15495" w:rsidRPr="00B15495">
        <w:t> </w:t>
      </w:r>
      <w:r w:rsidRPr="00B15495">
        <w:t>2)</w:t>
      </w:r>
      <w:bookmarkEnd w:id="32"/>
    </w:p>
    <w:p w14:paraId="6EFB1C38" w14:textId="77777777" w:rsidR="00874A3A" w:rsidRPr="00B15495" w:rsidRDefault="00874A3A" w:rsidP="00B15495">
      <w:pPr>
        <w:pStyle w:val="subsection"/>
      </w:pPr>
      <w:r w:rsidRPr="00B15495">
        <w:tab/>
        <w:t>(1)</w:t>
      </w:r>
      <w:r w:rsidRPr="00B15495">
        <w:tab/>
        <w:t>If the Federal Circuit and Family Court of Australia (Division</w:t>
      </w:r>
      <w:r w:rsidR="00B15495" w:rsidRPr="00B15495">
        <w:t> </w:t>
      </w:r>
      <w:r w:rsidRPr="00B15495">
        <w:t>2) makes an order under subsection</w:t>
      </w:r>
      <w:r w:rsidR="00B15495" w:rsidRPr="00B15495">
        <w:t> </w:t>
      </w:r>
      <w:r w:rsidRPr="00B15495">
        <w:t>1</w:t>
      </w:r>
      <w:r w:rsidR="006A4032" w:rsidRPr="00B15495">
        <w:t>53</w:t>
      </w:r>
      <w:r w:rsidRPr="00B15495">
        <w:t xml:space="preserve">(1) of the </w:t>
      </w:r>
      <w:r w:rsidRPr="00B15495">
        <w:rPr>
          <w:i/>
        </w:rPr>
        <w:t xml:space="preserve">Federal Circuit and Family Court of Australia Act </w:t>
      </w:r>
      <w:r w:rsidR="00EF2D9C">
        <w:rPr>
          <w:i/>
        </w:rPr>
        <w:t>2021</w:t>
      </w:r>
      <w:r w:rsidR="008907B7" w:rsidRPr="008907B7">
        <w:t xml:space="preserve"> </w:t>
      </w:r>
      <w:r w:rsidRPr="00B15495">
        <w:t>transferring a proceeding to the Court, the Court may, by order, confirm the transfer of the proceeding to the Court.</w:t>
      </w:r>
    </w:p>
    <w:p w14:paraId="32767D71" w14:textId="77777777" w:rsidR="00874A3A" w:rsidRPr="00B15495" w:rsidRDefault="00874A3A" w:rsidP="00B15495">
      <w:pPr>
        <w:pStyle w:val="notetext"/>
      </w:pPr>
      <w:r w:rsidRPr="00B15495">
        <w:t>Note:</w:t>
      </w:r>
      <w:r w:rsidRPr="00B15495">
        <w:tab/>
        <w:t>The transfer of a proceeding takes effect on the day the Court makes an order under this section in relation to the proceeding: see subsection</w:t>
      </w:r>
      <w:r w:rsidR="00B15495" w:rsidRPr="00B15495">
        <w:t> </w:t>
      </w:r>
      <w:r w:rsidRPr="00B15495">
        <w:t>1</w:t>
      </w:r>
      <w:r w:rsidR="006A4032" w:rsidRPr="00B15495">
        <w:t>53</w:t>
      </w:r>
      <w:r w:rsidRPr="00B15495">
        <w:t xml:space="preserve">(4) of the </w:t>
      </w:r>
      <w:r w:rsidRPr="00B15495">
        <w:rPr>
          <w:i/>
        </w:rPr>
        <w:t xml:space="preserve">Federal Circuit and Family Court of Australia Act </w:t>
      </w:r>
      <w:r w:rsidR="00EF2D9C">
        <w:rPr>
          <w:i/>
        </w:rPr>
        <w:t>2021</w:t>
      </w:r>
      <w:r w:rsidRPr="00B15495">
        <w:t>.</w:t>
      </w:r>
    </w:p>
    <w:p w14:paraId="06B71D83" w14:textId="77777777" w:rsidR="00874A3A" w:rsidRPr="00B15495" w:rsidRDefault="00874A3A" w:rsidP="00B15495">
      <w:pPr>
        <w:pStyle w:val="subsection"/>
      </w:pPr>
      <w:r w:rsidRPr="00B15495">
        <w:tab/>
        <w:t>(2)</w:t>
      </w:r>
      <w:r w:rsidRPr="00B15495">
        <w:tab/>
        <w:t xml:space="preserve">The Court may, in its discretion, receive further evidence to decide whether to make an order under </w:t>
      </w:r>
      <w:r w:rsidR="00B15495" w:rsidRPr="00B15495">
        <w:t>subsection (</w:t>
      </w:r>
      <w:r w:rsidRPr="00B15495">
        <w:t>1). Such evidence may be taken in any of the ways mentioned in section</w:t>
      </w:r>
      <w:r w:rsidR="00B15495" w:rsidRPr="00B15495">
        <w:t> </w:t>
      </w:r>
      <w:r w:rsidRPr="00B15495">
        <w:t>27.</w:t>
      </w:r>
    </w:p>
    <w:p w14:paraId="39F3ECAD" w14:textId="77777777" w:rsidR="00874A3A" w:rsidRPr="00B15495" w:rsidRDefault="00874A3A" w:rsidP="00B15495">
      <w:pPr>
        <w:pStyle w:val="subsection"/>
      </w:pPr>
      <w:r w:rsidRPr="00B15495">
        <w:tab/>
        <w:t>(3)</w:t>
      </w:r>
      <w:r w:rsidRPr="00B15495">
        <w:tab/>
        <w:t>The Court has jurisdiction in a matter that:</w:t>
      </w:r>
    </w:p>
    <w:p w14:paraId="5DCB8AA1" w14:textId="77777777" w:rsidR="00874A3A" w:rsidRPr="00B15495" w:rsidRDefault="00874A3A" w:rsidP="00B15495">
      <w:pPr>
        <w:pStyle w:val="paragraph"/>
      </w:pPr>
      <w:r w:rsidRPr="00B15495">
        <w:tab/>
        <w:t>(a)</w:t>
      </w:r>
      <w:r w:rsidRPr="00B15495">
        <w:tab/>
        <w:t>is the subject of a proceeding transferred to the Court by the Federal Circuit and Family Court of Australia (Division</w:t>
      </w:r>
      <w:r w:rsidR="00B15495" w:rsidRPr="00B15495">
        <w:t> </w:t>
      </w:r>
      <w:r w:rsidRPr="00B15495">
        <w:t>2); and</w:t>
      </w:r>
    </w:p>
    <w:p w14:paraId="64921DE6" w14:textId="77777777" w:rsidR="00874A3A" w:rsidRPr="00B15495" w:rsidRDefault="00874A3A" w:rsidP="00B15495">
      <w:pPr>
        <w:pStyle w:val="paragraph"/>
      </w:pPr>
      <w:r w:rsidRPr="00B15495">
        <w:tab/>
        <w:t>(b)</w:t>
      </w:r>
      <w:r w:rsidRPr="00B15495">
        <w:tab/>
        <w:t>is a matter in which the Court does not have jurisdiction apart from this subsection.</w:t>
      </w:r>
    </w:p>
    <w:p w14:paraId="5491F178" w14:textId="77777777" w:rsidR="00874A3A" w:rsidRPr="00B15495" w:rsidRDefault="00874A3A" w:rsidP="00B15495">
      <w:pPr>
        <w:pStyle w:val="subsection2"/>
      </w:pPr>
      <w:r w:rsidRPr="00B15495">
        <w:t>To avoid doubt, the Court’s jurisdiction under this subsection is not subject to limits set by another provision.</w:t>
      </w:r>
    </w:p>
    <w:p w14:paraId="7DE97E87" w14:textId="77777777" w:rsidR="00874A3A" w:rsidRPr="00B15495" w:rsidRDefault="00874A3A" w:rsidP="00B15495">
      <w:pPr>
        <w:pStyle w:val="subsection"/>
      </w:pPr>
      <w:r w:rsidRPr="00B15495">
        <w:tab/>
        <w:t>(4)</w:t>
      </w:r>
      <w:r w:rsidRPr="00B15495">
        <w:tab/>
        <w:t xml:space="preserve">An appeal does not lie from a decision of the Court in relation to an order made under </w:t>
      </w:r>
      <w:r w:rsidR="00B15495" w:rsidRPr="00B15495">
        <w:t>subsection (</w:t>
      </w:r>
      <w:r w:rsidRPr="00B15495">
        <w:t>1) confirming the transfer of a proceeding.</w:t>
      </w:r>
    </w:p>
    <w:p w14:paraId="01A7FD81" w14:textId="77777777" w:rsidR="00874A3A" w:rsidRPr="00B15495" w:rsidRDefault="00C078AF" w:rsidP="00B15495">
      <w:pPr>
        <w:pStyle w:val="ItemHead"/>
      </w:pPr>
      <w:r w:rsidRPr="00B15495">
        <w:t>221</w:t>
      </w:r>
      <w:r w:rsidR="00874A3A" w:rsidRPr="00B15495">
        <w:t xml:space="preserve">  Subsections</w:t>
      </w:r>
      <w:r w:rsidR="00B15495" w:rsidRPr="00B15495">
        <w:t> </w:t>
      </w:r>
      <w:r w:rsidR="00874A3A" w:rsidRPr="00B15495">
        <w:t>34(1) and (2)</w:t>
      </w:r>
    </w:p>
    <w:p w14:paraId="24B4E61A" w14:textId="77777777" w:rsidR="00874A3A" w:rsidRPr="00B15495" w:rsidRDefault="00874A3A" w:rsidP="00B15495">
      <w:pPr>
        <w:pStyle w:val="Item"/>
      </w:pPr>
      <w:r w:rsidRPr="00B15495">
        <w:t>Omit “The Governor</w:t>
      </w:r>
      <w:r w:rsidR="004D6FA8">
        <w:noBreakHyphen/>
      </w:r>
      <w:r w:rsidRPr="00B15495">
        <w:t>General shall”, substitute “The Minister must”.</w:t>
      </w:r>
    </w:p>
    <w:p w14:paraId="4AEC3BAD" w14:textId="77777777" w:rsidR="00874A3A" w:rsidRPr="00B15495" w:rsidRDefault="00C078AF" w:rsidP="00B15495">
      <w:pPr>
        <w:pStyle w:val="ItemHead"/>
      </w:pPr>
      <w:r w:rsidRPr="00B15495">
        <w:t>222</w:t>
      </w:r>
      <w:r w:rsidR="00874A3A" w:rsidRPr="00B15495">
        <w:t xml:space="preserve">  Subsection</w:t>
      </w:r>
      <w:r w:rsidR="00B15495" w:rsidRPr="00B15495">
        <w:t> </w:t>
      </w:r>
      <w:r w:rsidR="00874A3A" w:rsidRPr="00B15495">
        <w:t>34(2)</w:t>
      </w:r>
    </w:p>
    <w:p w14:paraId="63BA4515" w14:textId="77777777" w:rsidR="00874A3A" w:rsidRPr="00B15495" w:rsidRDefault="00874A3A" w:rsidP="00B15495">
      <w:pPr>
        <w:pStyle w:val="Item"/>
      </w:pPr>
      <w:r w:rsidRPr="00B15495">
        <w:t>Omit “Governor</w:t>
      </w:r>
      <w:r w:rsidR="004D6FA8">
        <w:noBreakHyphen/>
      </w:r>
      <w:r w:rsidRPr="00B15495">
        <w:t>General” (second occurring), substitute “Minister”.</w:t>
      </w:r>
    </w:p>
    <w:p w14:paraId="7BF92811" w14:textId="77777777" w:rsidR="00874A3A" w:rsidRPr="00B15495" w:rsidRDefault="00C078AF" w:rsidP="00B15495">
      <w:pPr>
        <w:pStyle w:val="ItemHead"/>
      </w:pPr>
      <w:r w:rsidRPr="00B15495">
        <w:t>223</w:t>
      </w:r>
      <w:r w:rsidR="00874A3A" w:rsidRPr="00B15495">
        <w:t xml:space="preserve">  Subsection</w:t>
      </w:r>
      <w:r w:rsidR="00B15495" w:rsidRPr="00B15495">
        <w:t> </w:t>
      </w:r>
      <w:r w:rsidR="00874A3A" w:rsidRPr="00B15495">
        <w:t>49(2)</w:t>
      </w:r>
    </w:p>
    <w:p w14:paraId="20831488" w14:textId="77777777" w:rsidR="00874A3A" w:rsidRPr="00B15495" w:rsidRDefault="00874A3A" w:rsidP="00B15495">
      <w:pPr>
        <w:pStyle w:val="Item"/>
      </w:pPr>
      <w:r w:rsidRPr="00B15495">
        <w:t>Repeal the subsection, substitute:</w:t>
      </w:r>
    </w:p>
    <w:p w14:paraId="5FB75EBA" w14:textId="77777777" w:rsidR="00874A3A" w:rsidRPr="00B15495" w:rsidRDefault="00874A3A" w:rsidP="00B15495">
      <w:pPr>
        <w:pStyle w:val="subsection"/>
      </w:pPr>
      <w:r w:rsidRPr="00B15495">
        <w:tab/>
        <w:t>(2)</w:t>
      </w:r>
      <w:r w:rsidRPr="00B15495">
        <w:tab/>
        <w:t>If:</w:t>
      </w:r>
    </w:p>
    <w:p w14:paraId="18B9DDB0" w14:textId="77777777" w:rsidR="00874A3A" w:rsidRPr="00B15495" w:rsidRDefault="00874A3A" w:rsidP="00B15495">
      <w:pPr>
        <w:pStyle w:val="paragraph"/>
      </w:pPr>
      <w:r w:rsidRPr="00B15495">
        <w:tab/>
        <w:t>(a)</w:t>
      </w:r>
      <w:r w:rsidRPr="00B15495">
        <w:tab/>
        <w:t>the Court reserves judgment in a proceeding; and</w:t>
      </w:r>
    </w:p>
    <w:p w14:paraId="2D7A73CB" w14:textId="77777777" w:rsidR="00874A3A" w:rsidRPr="00B15495" w:rsidRDefault="00874A3A" w:rsidP="00B15495">
      <w:pPr>
        <w:pStyle w:val="paragraph"/>
      </w:pPr>
      <w:r w:rsidRPr="00B15495">
        <w:tab/>
        <w:t>(b)</w:t>
      </w:r>
      <w:r w:rsidRPr="00B15495">
        <w:tab/>
        <w:t>a Judge who heard the proceeding, whether as a single Judge or as a member of a Full Court, prepares orders and reasons;</w:t>
      </w:r>
    </w:p>
    <w:p w14:paraId="4DB8F7D4" w14:textId="77777777" w:rsidR="00874A3A" w:rsidRPr="00B15495" w:rsidRDefault="00874A3A" w:rsidP="00B15495">
      <w:pPr>
        <w:pStyle w:val="subsection2"/>
      </w:pPr>
      <w:r w:rsidRPr="00B15495">
        <w:t>those orders and reasons may be made public by another Judge on behalf of the Judge who heard the proceeding or as otherwise provided for by the Rules of Court.</w:t>
      </w:r>
    </w:p>
    <w:p w14:paraId="4C086BFD" w14:textId="77777777" w:rsidR="00874A3A" w:rsidRPr="00B15495" w:rsidRDefault="00874A3A" w:rsidP="00B15495">
      <w:pPr>
        <w:pStyle w:val="subsection"/>
      </w:pPr>
      <w:r w:rsidRPr="00B15495">
        <w:tab/>
        <w:t>(2A)</w:t>
      </w:r>
      <w:r w:rsidRPr="00B15495">
        <w:tab/>
        <w:t>If:</w:t>
      </w:r>
    </w:p>
    <w:p w14:paraId="7A2398EE" w14:textId="77777777" w:rsidR="00874A3A" w:rsidRPr="00B15495" w:rsidRDefault="00874A3A" w:rsidP="00B15495">
      <w:pPr>
        <w:pStyle w:val="paragraph"/>
      </w:pPr>
      <w:r w:rsidRPr="00B15495">
        <w:tab/>
        <w:t>(a)</w:t>
      </w:r>
      <w:r w:rsidRPr="00B15495">
        <w:tab/>
        <w:t>the Court reserves reasons for its decision in a proceeding; and</w:t>
      </w:r>
    </w:p>
    <w:p w14:paraId="42AEE25D" w14:textId="77777777" w:rsidR="00874A3A" w:rsidRPr="00B15495" w:rsidRDefault="00874A3A" w:rsidP="00B15495">
      <w:pPr>
        <w:pStyle w:val="paragraph"/>
      </w:pPr>
      <w:r w:rsidRPr="00B15495">
        <w:tab/>
        <w:t>(b)</w:t>
      </w:r>
      <w:r w:rsidRPr="00B15495">
        <w:tab/>
        <w:t>a Judge who heard the proceeding, whether as a single Judge or as a member of a Full Court, prepares reasons;</w:t>
      </w:r>
    </w:p>
    <w:p w14:paraId="4A2EE606" w14:textId="77777777" w:rsidR="00874A3A" w:rsidRPr="00B15495" w:rsidRDefault="00874A3A" w:rsidP="00B15495">
      <w:pPr>
        <w:pStyle w:val="subsection2"/>
      </w:pPr>
      <w:r w:rsidRPr="00B15495">
        <w:t>those reasons may be made public by another Judge on behalf of the Judge who heard the proceeding or as otherwise provided for by the Rules of Court.</w:t>
      </w:r>
    </w:p>
    <w:p w14:paraId="043B3EAA" w14:textId="77777777" w:rsidR="00874A3A" w:rsidRPr="00B15495" w:rsidRDefault="00C078AF" w:rsidP="00B15495">
      <w:pPr>
        <w:pStyle w:val="ItemHead"/>
      </w:pPr>
      <w:r w:rsidRPr="00B15495">
        <w:t>224</w:t>
      </w:r>
      <w:r w:rsidR="00874A3A" w:rsidRPr="00B15495">
        <w:t xml:space="preserve">  Subsection</w:t>
      </w:r>
      <w:r w:rsidR="00B15495" w:rsidRPr="00B15495">
        <w:t> </w:t>
      </w:r>
      <w:r w:rsidR="00874A3A" w:rsidRPr="00B15495">
        <w:t>49(3)</w:t>
      </w:r>
    </w:p>
    <w:p w14:paraId="6FDFA1FF" w14:textId="77777777" w:rsidR="00874A3A" w:rsidRPr="00B15495" w:rsidRDefault="00874A3A" w:rsidP="00B15495">
      <w:pPr>
        <w:pStyle w:val="Item"/>
      </w:pPr>
      <w:r w:rsidRPr="00B15495">
        <w:t>Omit “</w:t>
      </w:r>
      <w:r w:rsidR="00B15495" w:rsidRPr="00B15495">
        <w:t>subsection (</w:t>
      </w:r>
      <w:r w:rsidRPr="00B15495">
        <w:t>2)”, substitute “this section”.</w:t>
      </w:r>
    </w:p>
    <w:p w14:paraId="7156B436" w14:textId="77777777" w:rsidR="00D239E1" w:rsidRPr="00B15495" w:rsidRDefault="00C078AF" w:rsidP="00B15495">
      <w:pPr>
        <w:pStyle w:val="ItemHead"/>
      </w:pPr>
      <w:r w:rsidRPr="00B15495">
        <w:t>225</w:t>
      </w:r>
      <w:r w:rsidR="00D239E1" w:rsidRPr="00B15495">
        <w:t xml:space="preserve">  After section</w:t>
      </w:r>
      <w:r w:rsidR="00B15495" w:rsidRPr="00B15495">
        <w:t> </w:t>
      </w:r>
      <w:r w:rsidR="00D239E1" w:rsidRPr="00B15495">
        <w:t>55</w:t>
      </w:r>
    </w:p>
    <w:p w14:paraId="264C7022" w14:textId="77777777" w:rsidR="00D239E1" w:rsidRPr="00B15495" w:rsidRDefault="00D239E1" w:rsidP="00B15495">
      <w:pPr>
        <w:pStyle w:val="Item"/>
      </w:pPr>
      <w:r w:rsidRPr="00B15495">
        <w:t>Insert:</w:t>
      </w:r>
    </w:p>
    <w:p w14:paraId="5D768D36" w14:textId="77777777" w:rsidR="00D239E1" w:rsidRPr="00B15495" w:rsidRDefault="00D239E1" w:rsidP="00B15495">
      <w:pPr>
        <w:pStyle w:val="ActHead5"/>
      </w:pPr>
      <w:bookmarkStart w:id="33" w:name="_Toc65744700"/>
      <w:r w:rsidRPr="009B1019">
        <w:rPr>
          <w:rStyle w:val="CharSectno"/>
        </w:rPr>
        <w:t>55AA</w:t>
      </w:r>
      <w:r w:rsidRPr="00B15495">
        <w:t xml:space="preserve">  Actions by or against Marshal</w:t>
      </w:r>
      <w:bookmarkEnd w:id="33"/>
    </w:p>
    <w:p w14:paraId="281427B0" w14:textId="77777777" w:rsidR="00D239E1" w:rsidRPr="00B15495" w:rsidRDefault="00D239E1" w:rsidP="00B15495">
      <w:pPr>
        <w:pStyle w:val="subsection"/>
      </w:pPr>
      <w:r w:rsidRPr="00B15495">
        <w:tab/>
      </w:r>
      <w:r w:rsidRPr="00B15495">
        <w:tab/>
        <w:t>If the Marshal or a Deputy Marshal is a party to a proceeding in the Court:</w:t>
      </w:r>
    </w:p>
    <w:p w14:paraId="284340F6" w14:textId="77777777" w:rsidR="00D239E1" w:rsidRPr="00B15495" w:rsidRDefault="00D239E1" w:rsidP="00B15495">
      <w:pPr>
        <w:pStyle w:val="paragraph"/>
      </w:pPr>
      <w:r w:rsidRPr="00B15495">
        <w:tab/>
        <w:t>(a)</w:t>
      </w:r>
      <w:r w:rsidRPr="00B15495">
        <w:tab/>
        <w:t>all writs, summonses, orders, warrants, precepts, process and commands in the proceeding which should, in the ordinary course, be directed to the Marshal must be directed to such disinterested person as the Court or a Judge appoints; and</w:t>
      </w:r>
    </w:p>
    <w:p w14:paraId="371FF5C9" w14:textId="77777777" w:rsidR="00D239E1" w:rsidRPr="00B15495" w:rsidRDefault="00D239E1" w:rsidP="00B15495">
      <w:pPr>
        <w:pStyle w:val="paragraph"/>
      </w:pPr>
      <w:r w:rsidRPr="00B15495">
        <w:tab/>
        <w:t>(b)</w:t>
      </w:r>
      <w:r w:rsidRPr="00B15495">
        <w:tab/>
        <w:t>the person so appointed may execute and return them.</w:t>
      </w:r>
    </w:p>
    <w:p w14:paraId="6024E062" w14:textId="77777777" w:rsidR="00874A3A" w:rsidRPr="00B15495" w:rsidRDefault="00C078AF" w:rsidP="00B15495">
      <w:pPr>
        <w:pStyle w:val="ItemHead"/>
      </w:pPr>
      <w:r w:rsidRPr="00B15495">
        <w:t>226</w:t>
      </w:r>
      <w:r w:rsidR="00874A3A" w:rsidRPr="00B15495">
        <w:t xml:space="preserve">  After subsection</w:t>
      </w:r>
      <w:r w:rsidR="00B15495" w:rsidRPr="00B15495">
        <w:t> </w:t>
      </w:r>
      <w:r w:rsidR="00874A3A" w:rsidRPr="00B15495">
        <w:t>59(1)</w:t>
      </w:r>
    </w:p>
    <w:p w14:paraId="01C0EA92" w14:textId="77777777" w:rsidR="00874A3A" w:rsidRPr="00B15495" w:rsidRDefault="00874A3A" w:rsidP="00B15495">
      <w:pPr>
        <w:pStyle w:val="Item"/>
      </w:pPr>
      <w:r w:rsidRPr="00B15495">
        <w:t>Insert:</w:t>
      </w:r>
    </w:p>
    <w:p w14:paraId="60F383C8" w14:textId="77777777" w:rsidR="00874A3A" w:rsidRPr="00B15495" w:rsidRDefault="00874A3A" w:rsidP="00B15495">
      <w:pPr>
        <w:pStyle w:val="subsection"/>
      </w:pPr>
      <w:r w:rsidRPr="00B15495">
        <w:tab/>
        <w:t>(1A)</w:t>
      </w:r>
      <w:r w:rsidRPr="00B15495">
        <w:tab/>
        <w:t>The Judges of the Court, or a majority of them, may make Rules of Court prescribing matters required or permitted by:</w:t>
      </w:r>
    </w:p>
    <w:p w14:paraId="791377F5" w14:textId="77777777" w:rsidR="00874A3A" w:rsidRPr="00B15495" w:rsidRDefault="00874A3A" w:rsidP="00B15495">
      <w:pPr>
        <w:pStyle w:val="paragraph"/>
      </w:pPr>
      <w:r w:rsidRPr="00B15495">
        <w:tab/>
        <w:t>(a)</w:t>
      </w:r>
      <w:r w:rsidRPr="00B15495">
        <w:tab/>
        <w:t>any other provision of this Act; or</w:t>
      </w:r>
    </w:p>
    <w:p w14:paraId="7AEDDCD9" w14:textId="77777777" w:rsidR="00874A3A" w:rsidRPr="00B15495" w:rsidRDefault="00874A3A" w:rsidP="00B15495">
      <w:pPr>
        <w:pStyle w:val="paragraph"/>
      </w:pPr>
      <w:r w:rsidRPr="00B15495">
        <w:tab/>
        <w:t>(b)</w:t>
      </w:r>
      <w:r w:rsidRPr="00B15495">
        <w:tab/>
        <w:t>any other law of the Commonwealth;</w:t>
      </w:r>
    </w:p>
    <w:p w14:paraId="123E71F0" w14:textId="77777777" w:rsidR="00874A3A" w:rsidRPr="00B15495" w:rsidRDefault="00874A3A" w:rsidP="00B15495">
      <w:pPr>
        <w:pStyle w:val="subsection2"/>
      </w:pPr>
      <w:r w:rsidRPr="00B15495">
        <w:t>to be prescribed by the Rules of Court.</w:t>
      </w:r>
    </w:p>
    <w:p w14:paraId="00A5B678" w14:textId="77777777" w:rsidR="00874A3A" w:rsidRPr="00B15495" w:rsidRDefault="00C078AF" w:rsidP="00B15495">
      <w:pPr>
        <w:pStyle w:val="ItemHead"/>
      </w:pPr>
      <w:r w:rsidRPr="00B15495">
        <w:t>227</w:t>
      </w:r>
      <w:r w:rsidR="00874A3A" w:rsidRPr="00B15495">
        <w:t xml:space="preserve">  After paragraph</w:t>
      </w:r>
      <w:r w:rsidR="00B15495" w:rsidRPr="00B15495">
        <w:t> </w:t>
      </w:r>
      <w:r w:rsidR="00874A3A" w:rsidRPr="00B15495">
        <w:t>59(2)(r)</w:t>
      </w:r>
    </w:p>
    <w:p w14:paraId="7055C87F" w14:textId="77777777" w:rsidR="00874A3A" w:rsidRPr="00B15495" w:rsidRDefault="00874A3A" w:rsidP="00B15495">
      <w:pPr>
        <w:pStyle w:val="Item"/>
      </w:pPr>
      <w:r w:rsidRPr="00B15495">
        <w:t>Insert:</w:t>
      </w:r>
    </w:p>
    <w:p w14:paraId="25F9A51A" w14:textId="77777777" w:rsidR="00874A3A" w:rsidRPr="00B15495" w:rsidRDefault="00874A3A" w:rsidP="00B15495">
      <w:pPr>
        <w:pStyle w:val="paragraph"/>
      </w:pPr>
      <w:r w:rsidRPr="00B15495">
        <w:tab/>
        <w:t>(r</w:t>
      </w:r>
      <w:r w:rsidR="00ED0550" w:rsidRPr="00B15495">
        <w:t>a</w:t>
      </w:r>
      <w:r w:rsidRPr="00B15495">
        <w:t>)</w:t>
      </w:r>
      <w:r w:rsidRPr="00B15495">
        <w:tab/>
        <w:t>the transfer of proceedings from the Federal Circuit and Family Court of Australia (Division</w:t>
      </w:r>
      <w:r w:rsidR="00B15495" w:rsidRPr="00B15495">
        <w:t> </w:t>
      </w:r>
      <w:r w:rsidRPr="00B15495">
        <w:t>2), including matters relating to costs, such as:</w:t>
      </w:r>
    </w:p>
    <w:p w14:paraId="753FAA4A" w14:textId="77777777" w:rsidR="00874A3A" w:rsidRPr="00B15495" w:rsidRDefault="00874A3A" w:rsidP="00B15495">
      <w:pPr>
        <w:pStyle w:val="paragraphsub"/>
      </w:pPr>
      <w:r w:rsidRPr="00B15495">
        <w:tab/>
        <w:t>(i)</w:t>
      </w:r>
      <w:r w:rsidRPr="00B15495">
        <w:tab/>
        <w:t>the costs of the application for an order transferring such a proceeding; and</w:t>
      </w:r>
    </w:p>
    <w:p w14:paraId="2674BC8A" w14:textId="77777777" w:rsidR="00874A3A" w:rsidRPr="00B15495" w:rsidRDefault="00874A3A" w:rsidP="00B15495">
      <w:pPr>
        <w:pStyle w:val="paragraphsub"/>
      </w:pPr>
      <w:r w:rsidRPr="00B15495">
        <w:tab/>
        <w:t>(ii)</w:t>
      </w:r>
      <w:r w:rsidRPr="00B15495">
        <w:tab/>
        <w:t>the costs for any step in such a proceeding, including steps that occurred before the proceeding was transferred; and</w:t>
      </w:r>
    </w:p>
    <w:p w14:paraId="6771C416" w14:textId="77777777" w:rsidR="00874A3A" w:rsidRPr="00B15495" w:rsidRDefault="00874A3A" w:rsidP="00B15495">
      <w:pPr>
        <w:pStyle w:val="paragraphsub"/>
      </w:pPr>
      <w:r w:rsidRPr="00B15495">
        <w:tab/>
        <w:t>(iii)</w:t>
      </w:r>
      <w:r w:rsidRPr="00B15495">
        <w:tab/>
        <w:t>the scale of costs that is to apply; and</w:t>
      </w:r>
    </w:p>
    <w:p w14:paraId="127C648D" w14:textId="77777777" w:rsidR="00874A3A" w:rsidRPr="00B15495" w:rsidRDefault="00874A3A" w:rsidP="00B15495">
      <w:pPr>
        <w:pStyle w:val="ActHead7"/>
        <w:pageBreakBefore/>
      </w:pPr>
      <w:bookmarkStart w:id="34" w:name="_Toc65744701"/>
      <w:r w:rsidRPr="009B1019">
        <w:rPr>
          <w:rStyle w:val="CharAmPartNo"/>
        </w:rPr>
        <w:t>Part</w:t>
      </w:r>
      <w:r w:rsidR="00B15495" w:rsidRPr="009B1019">
        <w:rPr>
          <w:rStyle w:val="CharAmPartNo"/>
        </w:rPr>
        <w:t> </w:t>
      </w:r>
      <w:r w:rsidRPr="009B1019">
        <w:rPr>
          <w:rStyle w:val="CharAmPartNo"/>
        </w:rPr>
        <w:t>2</w:t>
      </w:r>
      <w:r w:rsidRPr="00B15495">
        <w:t>—</w:t>
      </w:r>
      <w:r w:rsidRPr="009B1019">
        <w:rPr>
          <w:rStyle w:val="CharAmPartText"/>
        </w:rPr>
        <w:t>Application, saving and transitional provisions</w:t>
      </w:r>
      <w:bookmarkEnd w:id="34"/>
    </w:p>
    <w:p w14:paraId="492A1F8F" w14:textId="77777777" w:rsidR="00874A3A" w:rsidRPr="00B15495" w:rsidRDefault="00874A3A" w:rsidP="00B15495">
      <w:pPr>
        <w:pStyle w:val="ActHead8"/>
      </w:pPr>
      <w:bookmarkStart w:id="35" w:name="_Toc65744702"/>
      <w:r w:rsidRPr="00B15495">
        <w:t>Division</w:t>
      </w:r>
      <w:r w:rsidR="00B15495" w:rsidRPr="00B15495">
        <w:t> </w:t>
      </w:r>
      <w:r w:rsidR="00461B58" w:rsidRPr="00B15495">
        <w:t>1</w:t>
      </w:r>
      <w:r w:rsidRPr="00B15495">
        <w:t>—Introduction</w:t>
      </w:r>
      <w:bookmarkEnd w:id="35"/>
    </w:p>
    <w:p w14:paraId="70097C79" w14:textId="77777777" w:rsidR="00874A3A" w:rsidRPr="00B15495" w:rsidRDefault="00C078AF" w:rsidP="00B15495">
      <w:pPr>
        <w:pStyle w:val="Transitional"/>
      </w:pPr>
      <w:r w:rsidRPr="00B15495">
        <w:t>228</w:t>
      </w:r>
      <w:r w:rsidR="00874A3A" w:rsidRPr="00B15495">
        <w:t xml:space="preserve">  Definitions</w:t>
      </w:r>
    </w:p>
    <w:p w14:paraId="36F931C2" w14:textId="77777777" w:rsidR="00874A3A" w:rsidRPr="00B15495" w:rsidRDefault="00874A3A" w:rsidP="00B15495">
      <w:pPr>
        <w:pStyle w:val="Item"/>
      </w:pPr>
      <w:r w:rsidRPr="00B15495">
        <w:t>In this Part:</w:t>
      </w:r>
    </w:p>
    <w:p w14:paraId="10F6A670" w14:textId="77777777" w:rsidR="00874A3A" w:rsidRPr="00B15495" w:rsidRDefault="00874A3A" w:rsidP="00B15495">
      <w:pPr>
        <w:pStyle w:val="Item"/>
      </w:pPr>
      <w:r w:rsidRPr="00B15495">
        <w:rPr>
          <w:b/>
          <w:i/>
        </w:rPr>
        <w:t>commencement day</w:t>
      </w:r>
      <w:r w:rsidRPr="00B15495">
        <w:t xml:space="preserve"> means the day this Schedule commences.</w:t>
      </w:r>
    </w:p>
    <w:p w14:paraId="615BCAB0" w14:textId="77777777" w:rsidR="00874A3A" w:rsidRPr="00B15495" w:rsidRDefault="00874A3A" w:rsidP="00B15495">
      <w:pPr>
        <w:pStyle w:val="ActHead8"/>
      </w:pPr>
      <w:bookmarkStart w:id="36" w:name="_Toc65744703"/>
      <w:r w:rsidRPr="00B15495">
        <w:t>Division</w:t>
      </w:r>
      <w:r w:rsidR="00B15495" w:rsidRPr="00B15495">
        <w:t> </w:t>
      </w:r>
      <w:r w:rsidR="00461B58" w:rsidRPr="00B15495">
        <w:t>2</w:t>
      </w:r>
      <w:r w:rsidRPr="00B15495">
        <w:t>—Application of amendments</w:t>
      </w:r>
      <w:bookmarkEnd w:id="36"/>
    </w:p>
    <w:p w14:paraId="197B9E07" w14:textId="77777777" w:rsidR="00874A3A" w:rsidRPr="00B15495" w:rsidRDefault="00C078AF" w:rsidP="00B15495">
      <w:pPr>
        <w:pStyle w:val="Transitional"/>
      </w:pPr>
      <w:r w:rsidRPr="00B15495">
        <w:t>229</w:t>
      </w:r>
      <w:r w:rsidR="00874A3A" w:rsidRPr="00B15495">
        <w:t xml:space="preserve">  Application</w:t>
      </w:r>
    </w:p>
    <w:p w14:paraId="366A2F16" w14:textId="77777777" w:rsidR="00874A3A" w:rsidRPr="00B15495" w:rsidRDefault="00874A3A" w:rsidP="00B15495">
      <w:pPr>
        <w:pStyle w:val="Item"/>
      </w:pPr>
      <w:r w:rsidRPr="00B15495">
        <w:t xml:space="preserve">The amendments of the </w:t>
      </w:r>
      <w:r w:rsidRPr="00B15495">
        <w:rPr>
          <w:i/>
        </w:rPr>
        <w:t>Family Law Act 1975</w:t>
      </w:r>
      <w:r w:rsidRPr="00B15495">
        <w:t xml:space="preserve"> and the </w:t>
      </w:r>
      <w:r w:rsidRPr="00B15495">
        <w:rPr>
          <w:i/>
        </w:rPr>
        <w:t>Federal Court of Australia Act 1976</w:t>
      </w:r>
      <w:r w:rsidRPr="00B15495">
        <w:t xml:space="preserve"> made by this Schedule apply in relation to a proceeding commenced before, on or after the commencement day.</w:t>
      </w:r>
    </w:p>
    <w:p w14:paraId="229D2FD8" w14:textId="77777777" w:rsidR="00874A3A" w:rsidRPr="00B15495" w:rsidRDefault="00874A3A" w:rsidP="00B15495">
      <w:pPr>
        <w:pStyle w:val="ActHead8"/>
      </w:pPr>
      <w:bookmarkStart w:id="37" w:name="_Toc65744704"/>
      <w:r w:rsidRPr="00B15495">
        <w:t>Division</w:t>
      </w:r>
      <w:r w:rsidR="00B15495" w:rsidRPr="00B15495">
        <w:t> </w:t>
      </w:r>
      <w:r w:rsidR="00461B58" w:rsidRPr="00B15495">
        <w:t>3</w:t>
      </w:r>
      <w:r w:rsidRPr="00B15495">
        <w:t>—Saving and transitional provisions: Family Law Act 1975 amendments</w:t>
      </w:r>
      <w:bookmarkEnd w:id="37"/>
    </w:p>
    <w:p w14:paraId="03412493" w14:textId="77777777" w:rsidR="00874A3A" w:rsidRPr="00B15495" w:rsidRDefault="00C078AF" w:rsidP="00B15495">
      <w:pPr>
        <w:pStyle w:val="Transitional"/>
      </w:pPr>
      <w:r w:rsidRPr="00B15495">
        <w:t>230</w:t>
      </w:r>
      <w:r w:rsidR="00874A3A" w:rsidRPr="00B15495">
        <w:t xml:space="preserve">  Authorisation about handling complaints</w:t>
      </w:r>
    </w:p>
    <w:p w14:paraId="7524CA3B" w14:textId="77777777" w:rsidR="00874A3A" w:rsidRPr="00B15495" w:rsidRDefault="00874A3A" w:rsidP="00B15495">
      <w:pPr>
        <w:pStyle w:val="Item"/>
      </w:pPr>
      <w:r w:rsidRPr="00B15495">
        <w:t>A written authorisation made under subsection</w:t>
      </w:r>
      <w:r w:rsidR="00B15495" w:rsidRPr="00B15495">
        <w:t> </w:t>
      </w:r>
      <w:r w:rsidRPr="00B15495">
        <w:t xml:space="preserve">21B(3A) of the </w:t>
      </w:r>
      <w:r w:rsidRPr="00B15495">
        <w:rPr>
          <w:i/>
        </w:rPr>
        <w:t>Family Law Act 1975</w:t>
      </w:r>
      <w:r w:rsidRPr="00B15495">
        <w:t xml:space="preserve"> and in force immediately before the commencement day continues in force (and may be dealt with) as if it had been made under subsection</w:t>
      </w:r>
      <w:r w:rsidR="00B15495" w:rsidRPr="00B15495">
        <w:t> </w:t>
      </w:r>
      <w:r w:rsidR="006A4032" w:rsidRPr="00B15495">
        <w:t>48</w:t>
      </w:r>
      <w:r w:rsidRPr="00B15495">
        <w:t xml:space="preserve">(2) of the </w:t>
      </w:r>
      <w:r w:rsidRPr="00B15495">
        <w:rPr>
          <w:i/>
        </w:rPr>
        <w:t xml:space="preserve">Federal Circuit and Family Court of Australia Act </w:t>
      </w:r>
      <w:r w:rsidR="00EF2D9C">
        <w:rPr>
          <w:i/>
        </w:rPr>
        <w:t>2021</w:t>
      </w:r>
      <w:r w:rsidRPr="00B15495">
        <w:t>.</w:t>
      </w:r>
    </w:p>
    <w:p w14:paraId="1F6F276F" w14:textId="77777777" w:rsidR="00874A3A" w:rsidRPr="00B15495" w:rsidRDefault="00C078AF" w:rsidP="00B15495">
      <w:pPr>
        <w:pStyle w:val="Transitional"/>
      </w:pPr>
      <w:r w:rsidRPr="00B15495">
        <w:t>231</w:t>
      </w:r>
      <w:r w:rsidR="00874A3A" w:rsidRPr="00B15495">
        <w:t xml:space="preserve">  Arrangements with other courts</w:t>
      </w:r>
    </w:p>
    <w:p w14:paraId="06488A65" w14:textId="77777777" w:rsidR="00874A3A" w:rsidRPr="00B15495" w:rsidRDefault="00874A3A" w:rsidP="00B15495">
      <w:pPr>
        <w:pStyle w:val="Item"/>
      </w:pPr>
      <w:r w:rsidRPr="00B15495">
        <w:t>An arrangement made under subsection</w:t>
      </w:r>
      <w:r w:rsidR="00B15495" w:rsidRPr="00B15495">
        <w:t> </w:t>
      </w:r>
      <w:r w:rsidRPr="00B15495">
        <w:t xml:space="preserve">38BAA(1) of the </w:t>
      </w:r>
      <w:r w:rsidRPr="00B15495">
        <w:rPr>
          <w:i/>
        </w:rPr>
        <w:t>Family Law Act 1975</w:t>
      </w:r>
      <w:r w:rsidRPr="00B15495">
        <w:t xml:space="preserve"> and in force immediately before the commencement day continues in force (and may be dealt with) as if it had been made under subsection</w:t>
      </w:r>
      <w:r w:rsidR="00B15495" w:rsidRPr="00B15495">
        <w:t> </w:t>
      </w:r>
      <w:r w:rsidR="00FF2465" w:rsidRPr="00B15495">
        <w:t>79</w:t>
      </w:r>
      <w:r w:rsidRPr="00B15495">
        <w:t xml:space="preserve">(1) of the </w:t>
      </w:r>
      <w:r w:rsidRPr="00B15495">
        <w:rPr>
          <w:i/>
        </w:rPr>
        <w:t xml:space="preserve">Federal Circuit and Family Court of Australia Act </w:t>
      </w:r>
      <w:r w:rsidR="00EF2D9C">
        <w:rPr>
          <w:i/>
        </w:rPr>
        <w:t>2021</w:t>
      </w:r>
      <w:r w:rsidRPr="00B15495">
        <w:t>.</w:t>
      </w:r>
    </w:p>
    <w:p w14:paraId="27F1F998" w14:textId="77777777" w:rsidR="00874A3A" w:rsidRPr="00B15495" w:rsidRDefault="00C078AF" w:rsidP="00B15495">
      <w:pPr>
        <w:pStyle w:val="Transitional"/>
      </w:pPr>
      <w:r w:rsidRPr="00B15495">
        <w:t>232</w:t>
      </w:r>
      <w:r w:rsidR="00874A3A" w:rsidRPr="00B15495">
        <w:t xml:space="preserve">  Arrangements with agencies or organisations</w:t>
      </w:r>
    </w:p>
    <w:p w14:paraId="0900F8D7" w14:textId="77777777" w:rsidR="00874A3A" w:rsidRPr="00B15495" w:rsidRDefault="00874A3A" w:rsidP="00B15495">
      <w:pPr>
        <w:pStyle w:val="Item"/>
      </w:pPr>
      <w:r w:rsidRPr="00B15495">
        <w:t>An arrangement made under subsection</w:t>
      </w:r>
      <w:r w:rsidR="00B15495" w:rsidRPr="00B15495">
        <w:t> </w:t>
      </w:r>
      <w:r w:rsidRPr="00B15495">
        <w:t xml:space="preserve">38BAB(1) of the </w:t>
      </w:r>
      <w:r w:rsidRPr="00B15495">
        <w:rPr>
          <w:i/>
        </w:rPr>
        <w:t>Family Law Act 1975</w:t>
      </w:r>
      <w:r w:rsidRPr="00B15495">
        <w:t xml:space="preserve"> and in force immediately before the commencement day continues in force (and may be dealt with) as if it had been made under subsection</w:t>
      </w:r>
      <w:r w:rsidR="00B15495" w:rsidRPr="00B15495">
        <w:t> </w:t>
      </w:r>
      <w:r w:rsidR="00FF2465" w:rsidRPr="00B15495">
        <w:t>80</w:t>
      </w:r>
      <w:r w:rsidRPr="00B15495">
        <w:t xml:space="preserve">(1) of the </w:t>
      </w:r>
      <w:r w:rsidRPr="00B15495">
        <w:rPr>
          <w:i/>
        </w:rPr>
        <w:t xml:space="preserve">Federal Circuit and Family Court of Australia Act </w:t>
      </w:r>
      <w:r w:rsidR="00EF2D9C">
        <w:rPr>
          <w:i/>
        </w:rPr>
        <w:t>2021</w:t>
      </w:r>
      <w:r w:rsidRPr="00B15495">
        <w:t>.</w:t>
      </w:r>
    </w:p>
    <w:p w14:paraId="05570190" w14:textId="77777777" w:rsidR="00874A3A" w:rsidRPr="00B15495" w:rsidRDefault="00C078AF" w:rsidP="00B15495">
      <w:pPr>
        <w:pStyle w:val="Transitional"/>
      </w:pPr>
      <w:r w:rsidRPr="00B15495">
        <w:t>233</w:t>
      </w:r>
      <w:r w:rsidR="00874A3A" w:rsidRPr="00B15495">
        <w:t xml:space="preserve">  Delegation</w:t>
      </w:r>
    </w:p>
    <w:p w14:paraId="75E3A04A" w14:textId="77777777" w:rsidR="00874A3A" w:rsidRPr="00B15495" w:rsidRDefault="00874A3A" w:rsidP="00B15495">
      <w:pPr>
        <w:pStyle w:val="Item"/>
      </w:pPr>
      <w:r w:rsidRPr="00B15495">
        <w:t>An instrument made under section</w:t>
      </w:r>
      <w:r w:rsidR="00B15495" w:rsidRPr="00B15495">
        <w:t> </w:t>
      </w:r>
      <w:r w:rsidRPr="00B15495">
        <w:t xml:space="preserve">38W of the </w:t>
      </w:r>
      <w:r w:rsidRPr="00B15495">
        <w:rPr>
          <w:i/>
        </w:rPr>
        <w:t>Family Law Act 1975</w:t>
      </w:r>
      <w:r w:rsidRPr="00B15495">
        <w:t xml:space="preserve"> and in force immediately before the commencement day continues in force (and may be dealt with) as if it had been made under section</w:t>
      </w:r>
      <w:r w:rsidR="00B15495" w:rsidRPr="00B15495">
        <w:t> </w:t>
      </w:r>
      <w:r w:rsidR="00FF2465" w:rsidRPr="00B15495">
        <w:t>108</w:t>
      </w:r>
      <w:r w:rsidRPr="00B15495">
        <w:t xml:space="preserve"> of the </w:t>
      </w:r>
      <w:r w:rsidRPr="00B15495">
        <w:rPr>
          <w:i/>
        </w:rPr>
        <w:t xml:space="preserve">Federal Circuit and Family Court of Australia Act </w:t>
      </w:r>
      <w:r w:rsidR="00EF2D9C">
        <w:rPr>
          <w:i/>
        </w:rPr>
        <w:t>2021</w:t>
      </w:r>
      <w:r w:rsidRPr="00B15495">
        <w:t>.</w:t>
      </w:r>
    </w:p>
    <w:p w14:paraId="388932D1" w14:textId="77777777" w:rsidR="00874A3A" w:rsidRPr="00B15495" w:rsidRDefault="00C078AF" w:rsidP="00B15495">
      <w:pPr>
        <w:pStyle w:val="Transitional"/>
      </w:pPr>
      <w:r w:rsidRPr="00B15495">
        <w:t>234</w:t>
      </w:r>
      <w:r w:rsidR="00874A3A" w:rsidRPr="00B15495">
        <w:t xml:space="preserve">  Proclamation</w:t>
      </w:r>
    </w:p>
    <w:p w14:paraId="026F4031" w14:textId="77777777" w:rsidR="00874A3A" w:rsidRPr="00B15495" w:rsidRDefault="00874A3A" w:rsidP="00B15495">
      <w:pPr>
        <w:pStyle w:val="Item"/>
      </w:pPr>
      <w:r w:rsidRPr="00B15495">
        <w:t>Despite the repeal of section</w:t>
      </w:r>
      <w:r w:rsidR="00B15495" w:rsidRPr="00B15495">
        <w:t> </w:t>
      </w:r>
      <w:r w:rsidRPr="00B15495">
        <w:t xml:space="preserve">96 of the </w:t>
      </w:r>
      <w:r w:rsidRPr="00B15495">
        <w:rPr>
          <w:i/>
        </w:rPr>
        <w:t>Family Law Act 1975</w:t>
      </w:r>
      <w:r w:rsidRPr="00B15495">
        <w:t xml:space="preserve"> by this Act, a Proclamation made under subsection</w:t>
      </w:r>
      <w:r w:rsidR="00B15495" w:rsidRPr="00B15495">
        <w:t> </w:t>
      </w:r>
      <w:r w:rsidRPr="00B15495">
        <w:t>96(3) of that Act and in force immediately before the commencement day, continues in force (and may be dealt with) as if:</w:t>
      </w:r>
    </w:p>
    <w:p w14:paraId="00FE3720" w14:textId="77777777" w:rsidR="00874A3A" w:rsidRPr="00B15495" w:rsidRDefault="00874A3A" w:rsidP="00B15495">
      <w:pPr>
        <w:pStyle w:val="paragraph"/>
      </w:pPr>
      <w:r w:rsidRPr="00B15495">
        <w:tab/>
        <w:t>(a)</w:t>
      </w:r>
      <w:r w:rsidRPr="00B15495">
        <w:tab/>
        <w:t>it had been made under subsection</w:t>
      </w:r>
      <w:r w:rsidR="00B15495" w:rsidRPr="00B15495">
        <w:t> </w:t>
      </w:r>
      <w:r w:rsidRPr="00B15495">
        <w:t>47A(</w:t>
      </w:r>
      <w:r w:rsidR="00EA393B" w:rsidRPr="00B15495">
        <w:t>5</w:t>
      </w:r>
      <w:r w:rsidRPr="00B15495">
        <w:t xml:space="preserve">) of the </w:t>
      </w:r>
      <w:r w:rsidRPr="00B15495">
        <w:rPr>
          <w:i/>
        </w:rPr>
        <w:t>Family Law Act 1975</w:t>
      </w:r>
      <w:r w:rsidRPr="00B15495">
        <w:t>, as inserted by this Act; and</w:t>
      </w:r>
    </w:p>
    <w:p w14:paraId="33957742" w14:textId="77777777" w:rsidR="00874A3A" w:rsidRPr="00B15495" w:rsidRDefault="00874A3A" w:rsidP="00B15495">
      <w:pPr>
        <w:pStyle w:val="paragraph"/>
      </w:pPr>
      <w:r w:rsidRPr="00B15495">
        <w:tab/>
        <w:t>(b)</w:t>
      </w:r>
      <w:r w:rsidRPr="00B15495">
        <w:tab/>
        <w:t>the Supreme Courts specified in that Proclamation are also specified for the purposes of appeals in relation to:</w:t>
      </w:r>
    </w:p>
    <w:p w14:paraId="080CE508" w14:textId="77777777" w:rsidR="00874A3A" w:rsidRPr="00B15495" w:rsidRDefault="00874A3A" w:rsidP="00B15495">
      <w:pPr>
        <w:pStyle w:val="paragraphsub"/>
      </w:pPr>
      <w:r w:rsidRPr="00B15495">
        <w:tab/>
        <w:t>(i)</w:t>
      </w:r>
      <w:r w:rsidRPr="00B15495">
        <w:tab/>
        <w:t xml:space="preserve">the </w:t>
      </w:r>
      <w:r w:rsidRPr="00B15495">
        <w:rPr>
          <w:i/>
        </w:rPr>
        <w:t>Child Support (Assessment) Act 1989</w:t>
      </w:r>
      <w:r w:rsidRPr="00B15495">
        <w:t>; or</w:t>
      </w:r>
    </w:p>
    <w:p w14:paraId="71BB243B" w14:textId="77777777" w:rsidR="00874A3A" w:rsidRPr="00B15495" w:rsidRDefault="00874A3A" w:rsidP="00B15495">
      <w:pPr>
        <w:pStyle w:val="paragraphsub"/>
      </w:pPr>
      <w:r w:rsidRPr="00B15495">
        <w:tab/>
        <w:t>(ii)</w:t>
      </w:r>
      <w:r w:rsidRPr="00B15495">
        <w:tab/>
        <w:t xml:space="preserve">the </w:t>
      </w:r>
      <w:r w:rsidRPr="00B15495">
        <w:rPr>
          <w:i/>
        </w:rPr>
        <w:t>Child Support (Registration and Collection) Act 1988</w:t>
      </w:r>
      <w:r w:rsidRPr="00B15495">
        <w:t>.</w:t>
      </w:r>
    </w:p>
    <w:p w14:paraId="3369D618" w14:textId="77777777" w:rsidR="00874A3A" w:rsidRPr="00B15495" w:rsidRDefault="00C078AF" w:rsidP="00B15495">
      <w:pPr>
        <w:pStyle w:val="Transitional"/>
      </w:pPr>
      <w:r w:rsidRPr="00B15495">
        <w:t>235</w:t>
      </w:r>
      <w:r w:rsidR="00874A3A" w:rsidRPr="00B15495">
        <w:t xml:space="preserve">  Oaths and affirmations</w:t>
      </w:r>
    </w:p>
    <w:p w14:paraId="7E47331A" w14:textId="77777777" w:rsidR="00874A3A" w:rsidRPr="00B15495" w:rsidRDefault="00874A3A" w:rsidP="00B15495">
      <w:pPr>
        <w:pStyle w:val="Item"/>
      </w:pPr>
      <w:r w:rsidRPr="00B15495">
        <w:t>A written authorisation made under subsection</w:t>
      </w:r>
      <w:r w:rsidR="00B15495" w:rsidRPr="00B15495">
        <w:t> </w:t>
      </w:r>
      <w:r w:rsidRPr="00B15495">
        <w:t xml:space="preserve">98AA(2) of the </w:t>
      </w:r>
      <w:r w:rsidRPr="00B15495">
        <w:rPr>
          <w:i/>
        </w:rPr>
        <w:t>Family Law Act 1975</w:t>
      </w:r>
      <w:r w:rsidRPr="00B15495">
        <w:t xml:space="preserve"> and in force immediately before the commencement day continues in force (and may be dealt with) as if it had been made under subsection</w:t>
      </w:r>
      <w:r w:rsidR="00B15495" w:rsidRPr="00B15495">
        <w:t> </w:t>
      </w:r>
      <w:r w:rsidR="00FF2465" w:rsidRPr="00B15495">
        <w:t>71</w:t>
      </w:r>
      <w:r w:rsidRPr="00B15495">
        <w:t xml:space="preserve">(2) of the </w:t>
      </w:r>
      <w:r w:rsidRPr="00B15495">
        <w:rPr>
          <w:i/>
        </w:rPr>
        <w:t xml:space="preserve">Federal Circuit and Family Court of Australia Act </w:t>
      </w:r>
      <w:r w:rsidR="00EF2D9C">
        <w:rPr>
          <w:i/>
        </w:rPr>
        <w:t>2021</w:t>
      </w:r>
      <w:r w:rsidRPr="00B15495">
        <w:t>.</w:t>
      </w:r>
    </w:p>
    <w:p w14:paraId="0C806B3A" w14:textId="77777777" w:rsidR="00A54579" w:rsidRPr="00B15495" w:rsidRDefault="00C078AF" w:rsidP="00B15495">
      <w:pPr>
        <w:pStyle w:val="Transitional"/>
      </w:pPr>
      <w:r w:rsidRPr="00B15495">
        <w:t>236</w:t>
      </w:r>
      <w:r w:rsidR="00A54579" w:rsidRPr="00B15495">
        <w:t xml:space="preserve">  Seals and stamps</w:t>
      </w:r>
    </w:p>
    <w:p w14:paraId="359E506F" w14:textId="77777777" w:rsidR="00A54579" w:rsidRPr="00B15495" w:rsidRDefault="00A54579" w:rsidP="00B15495">
      <w:pPr>
        <w:pStyle w:val="Item"/>
      </w:pPr>
      <w:r w:rsidRPr="00B15495">
        <w:t>Despite the amendment of paragraph</w:t>
      </w:r>
      <w:r w:rsidR="00B15495" w:rsidRPr="00B15495">
        <w:t> </w:t>
      </w:r>
      <w:r w:rsidRPr="00B15495">
        <w:t xml:space="preserve">123(1)(f) of the </w:t>
      </w:r>
      <w:r w:rsidRPr="00B15495">
        <w:rPr>
          <w:i/>
        </w:rPr>
        <w:t>Family Law Act 1975</w:t>
      </w:r>
      <w:r w:rsidR="00352481" w:rsidRPr="00B15495">
        <w:t xml:space="preserve"> by this Schedule</w:t>
      </w:r>
      <w:r w:rsidRPr="00B15495">
        <w:t>:</w:t>
      </w:r>
    </w:p>
    <w:p w14:paraId="15808D4A" w14:textId="77777777" w:rsidR="00A54579" w:rsidRPr="00B15495" w:rsidRDefault="00A54579" w:rsidP="00B15495">
      <w:pPr>
        <w:pStyle w:val="paragraph"/>
      </w:pPr>
      <w:r w:rsidRPr="00B15495">
        <w:tab/>
        <w:t>(a)</w:t>
      </w:r>
      <w:r w:rsidRPr="00B15495">
        <w:tab/>
        <w:t>a seal of the Family Court, prescribed by the Rules of Court and in force immediately before the commencement day, may be affixed to documents (in accordance with subsection</w:t>
      </w:r>
      <w:r w:rsidR="00B15495" w:rsidRPr="00B15495">
        <w:t> </w:t>
      </w:r>
      <w:r w:rsidR="00FF2465" w:rsidRPr="00B15495">
        <w:t>59</w:t>
      </w:r>
      <w:r w:rsidRPr="00B15495">
        <w:t xml:space="preserve">(3) of the </w:t>
      </w:r>
      <w:r w:rsidRPr="00B15495">
        <w:rPr>
          <w:i/>
        </w:rPr>
        <w:t xml:space="preserve">Federal Circuit and Family Court of Australia Act </w:t>
      </w:r>
      <w:r w:rsidR="00EF2D9C">
        <w:rPr>
          <w:i/>
        </w:rPr>
        <w:t>2021</w:t>
      </w:r>
      <w:r w:rsidRPr="00B15495">
        <w:t xml:space="preserve">) </w:t>
      </w:r>
      <w:r w:rsidR="00D22738" w:rsidRPr="00B15495">
        <w:t xml:space="preserve">until </w:t>
      </w:r>
      <w:r w:rsidR="0041260C" w:rsidRPr="00B15495">
        <w:t>the end of the 12</w:t>
      </w:r>
      <w:r w:rsidR="004D6FA8">
        <w:noBreakHyphen/>
      </w:r>
      <w:r w:rsidR="0041260C" w:rsidRPr="00B15495">
        <w:t>month period beginning on the commencement day</w:t>
      </w:r>
      <w:r w:rsidR="00D22738" w:rsidRPr="00B15495">
        <w:t xml:space="preserve">, </w:t>
      </w:r>
      <w:r w:rsidRPr="00B15495">
        <w:t>as if it were a seal of the Federal Circuit and Family Court of Australia (Division</w:t>
      </w:r>
      <w:r w:rsidR="00B15495" w:rsidRPr="00B15495">
        <w:t> </w:t>
      </w:r>
      <w:r w:rsidRPr="00B15495">
        <w:t>1); and</w:t>
      </w:r>
    </w:p>
    <w:p w14:paraId="7FB916FC" w14:textId="77777777" w:rsidR="00A54579" w:rsidRPr="00B15495" w:rsidRDefault="00A54579" w:rsidP="00B15495">
      <w:pPr>
        <w:pStyle w:val="paragraph"/>
      </w:pPr>
      <w:r w:rsidRPr="00B15495">
        <w:tab/>
        <w:t>(b)</w:t>
      </w:r>
      <w:r w:rsidRPr="00B15495">
        <w:tab/>
        <w:t>a stamp of the Family Court, prescribed by the Rules of Court and in force immediately before the commencement day, may be affixed to documents (in accordance with subsection</w:t>
      </w:r>
      <w:r w:rsidR="00B15495" w:rsidRPr="00B15495">
        <w:t> </w:t>
      </w:r>
      <w:r w:rsidR="00FF2465" w:rsidRPr="00B15495">
        <w:t>60</w:t>
      </w:r>
      <w:r w:rsidRPr="00B15495">
        <w:t xml:space="preserve">(3) of the </w:t>
      </w:r>
      <w:r w:rsidRPr="00B15495">
        <w:rPr>
          <w:i/>
        </w:rPr>
        <w:t xml:space="preserve">Federal Circuit and Family Court of Australia Act </w:t>
      </w:r>
      <w:r w:rsidR="00EF2D9C">
        <w:rPr>
          <w:i/>
        </w:rPr>
        <w:t>2021</w:t>
      </w:r>
      <w:r w:rsidRPr="00B15495">
        <w:t xml:space="preserve">) </w:t>
      </w:r>
      <w:r w:rsidR="0041260C" w:rsidRPr="00B15495">
        <w:t>until the end of the 12</w:t>
      </w:r>
      <w:r w:rsidR="004D6FA8">
        <w:noBreakHyphen/>
      </w:r>
      <w:r w:rsidR="0041260C" w:rsidRPr="00B15495">
        <w:t>month period beginning on the commencement day</w:t>
      </w:r>
      <w:r w:rsidR="00D22738" w:rsidRPr="00B15495">
        <w:t>,</w:t>
      </w:r>
      <w:r w:rsidRPr="00B15495">
        <w:t xml:space="preserve"> as if it were a stamp of the Federal Circuit and Family Court of Australia (Division</w:t>
      </w:r>
      <w:r w:rsidR="00B15495" w:rsidRPr="00B15495">
        <w:t> </w:t>
      </w:r>
      <w:r w:rsidRPr="00B15495">
        <w:t>1).</w:t>
      </w:r>
    </w:p>
    <w:p w14:paraId="7AB3D035" w14:textId="77777777" w:rsidR="00874A3A" w:rsidRPr="00B15495" w:rsidRDefault="00C078AF" w:rsidP="00B15495">
      <w:pPr>
        <w:pStyle w:val="Transitional"/>
      </w:pPr>
      <w:r w:rsidRPr="00B15495">
        <w:t>237</w:t>
      </w:r>
      <w:r w:rsidR="00874A3A" w:rsidRPr="00B15495">
        <w:t xml:space="preserve">  Continuity of Rules of Court</w:t>
      </w:r>
    </w:p>
    <w:p w14:paraId="5F477B76" w14:textId="77777777" w:rsidR="00874A3A" w:rsidRPr="00B15495" w:rsidRDefault="00874A3A" w:rsidP="00B15495">
      <w:pPr>
        <w:pStyle w:val="Item"/>
      </w:pPr>
      <w:r w:rsidRPr="00B15495">
        <w:t>The amendments made by items</w:t>
      </w:r>
      <w:r w:rsidR="00B15495" w:rsidRPr="00B15495">
        <w:t> </w:t>
      </w:r>
      <w:r w:rsidR="003E124A" w:rsidRPr="00B15495">
        <w:t>13</w:t>
      </w:r>
      <w:r w:rsidR="00C078AF" w:rsidRPr="00B15495">
        <w:t>0</w:t>
      </w:r>
      <w:r w:rsidRPr="00B15495">
        <w:t xml:space="preserve">, </w:t>
      </w:r>
      <w:r w:rsidR="003E124A" w:rsidRPr="00B15495">
        <w:t>1</w:t>
      </w:r>
      <w:r w:rsidR="00C078AF" w:rsidRPr="00B15495">
        <w:t>39</w:t>
      </w:r>
      <w:r w:rsidRPr="00B15495">
        <w:t>, 15</w:t>
      </w:r>
      <w:r w:rsidR="00C078AF" w:rsidRPr="00B15495">
        <w:t>2</w:t>
      </w:r>
      <w:r w:rsidRPr="00B15495">
        <w:t>, 16</w:t>
      </w:r>
      <w:r w:rsidR="00C078AF" w:rsidRPr="00B15495">
        <w:t>5</w:t>
      </w:r>
      <w:r w:rsidR="003E124A" w:rsidRPr="00B15495">
        <w:t xml:space="preserve"> and 1</w:t>
      </w:r>
      <w:r w:rsidR="00C078AF" w:rsidRPr="00B15495">
        <w:t>6</w:t>
      </w:r>
      <w:r w:rsidRPr="00B15495">
        <w:t>7 of this Schedule:</w:t>
      </w:r>
    </w:p>
    <w:p w14:paraId="54584199" w14:textId="77777777" w:rsidR="00874A3A" w:rsidRPr="00B15495" w:rsidRDefault="00874A3A" w:rsidP="00B15495">
      <w:pPr>
        <w:pStyle w:val="paragraph"/>
      </w:pPr>
      <w:r w:rsidRPr="00B15495">
        <w:tab/>
        <w:t>(a)</w:t>
      </w:r>
      <w:r w:rsidRPr="00B15495">
        <w:tab/>
        <w:t>do not affect the continuity of any Rules of Court made for the purposes of section</w:t>
      </w:r>
      <w:r w:rsidR="00B15495" w:rsidRPr="00B15495">
        <w:t> </w:t>
      </w:r>
      <w:r w:rsidRPr="00B15495">
        <w:t xml:space="preserve">123 of the </w:t>
      </w:r>
      <w:r w:rsidRPr="00B15495">
        <w:rPr>
          <w:i/>
        </w:rPr>
        <w:t>Family Law Act 1975</w:t>
      </w:r>
      <w:r w:rsidRPr="00B15495">
        <w:t xml:space="preserve"> that are in force immediately before the commencement day; and</w:t>
      </w:r>
    </w:p>
    <w:p w14:paraId="58D95B5B" w14:textId="77777777" w:rsidR="00874A3A" w:rsidRPr="00B15495" w:rsidRDefault="00874A3A" w:rsidP="00B15495">
      <w:pPr>
        <w:pStyle w:val="paragraph"/>
      </w:pPr>
      <w:r w:rsidRPr="00B15495">
        <w:tab/>
        <w:t>(b)</w:t>
      </w:r>
      <w:r w:rsidRPr="00B15495">
        <w:tab/>
        <w:t>to avoid doubt, do not prevent the amendment or repeal of those Rules of Court.</w:t>
      </w:r>
    </w:p>
    <w:p w14:paraId="2592848E" w14:textId="77777777" w:rsidR="00874A3A" w:rsidRPr="00B15495" w:rsidRDefault="00874A3A" w:rsidP="00B15495">
      <w:pPr>
        <w:pStyle w:val="ActHead8"/>
      </w:pPr>
      <w:bookmarkStart w:id="38" w:name="_Toc65744705"/>
      <w:r w:rsidRPr="00B15495">
        <w:t>Division</w:t>
      </w:r>
      <w:r w:rsidR="00B15495" w:rsidRPr="00B15495">
        <w:t> </w:t>
      </w:r>
      <w:r w:rsidR="00461B58" w:rsidRPr="00B15495">
        <w:t>4</w:t>
      </w:r>
      <w:r w:rsidRPr="00B15495">
        <w:t>—Saving and transitional provisions: Federal Court of Australia Act 1976 amendments</w:t>
      </w:r>
      <w:bookmarkEnd w:id="38"/>
    </w:p>
    <w:p w14:paraId="00F414E8" w14:textId="77777777" w:rsidR="00874A3A" w:rsidRPr="00B15495" w:rsidRDefault="00C078AF" w:rsidP="00B15495">
      <w:pPr>
        <w:pStyle w:val="Transitional"/>
      </w:pPr>
      <w:r w:rsidRPr="00B15495">
        <w:t>238</w:t>
      </w:r>
      <w:r w:rsidR="00874A3A" w:rsidRPr="00B15495">
        <w:t xml:space="preserve">  Registries of the Federal Court of Australia</w:t>
      </w:r>
    </w:p>
    <w:p w14:paraId="2ED2A92D" w14:textId="77777777" w:rsidR="00874A3A" w:rsidRPr="00B15495" w:rsidRDefault="00874A3A" w:rsidP="00B15495">
      <w:pPr>
        <w:pStyle w:val="Subitem"/>
      </w:pPr>
      <w:r w:rsidRPr="00B15495">
        <w:t>(1)</w:t>
      </w:r>
      <w:r w:rsidRPr="00B15495">
        <w:tab/>
        <w:t>Despite the amendment of section</w:t>
      </w:r>
      <w:r w:rsidR="00B15495" w:rsidRPr="00B15495">
        <w:t> </w:t>
      </w:r>
      <w:r w:rsidRPr="00B15495">
        <w:t xml:space="preserve">34 of the </w:t>
      </w:r>
      <w:r w:rsidRPr="00B15495">
        <w:rPr>
          <w:i/>
        </w:rPr>
        <w:t>Federal Court of Australia Act 1976</w:t>
      </w:r>
      <w:r w:rsidRPr="00B15495">
        <w:t xml:space="preserve"> by this Schedule, a Registry of the Federal Court of Australia, existing immediately before the commencement day, continues in existence on and after that day.</w:t>
      </w:r>
    </w:p>
    <w:p w14:paraId="62B0F338" w14:textId="77777777" w:rsidR="00874A3A" w:rsidRPr="00B15495" w:rsidRDefault="00874A3A" w:rsidP="00B15495">
      <w:pPr>
        <w:pStyle w:val="Subitem"/>
      </w:pPr>
      <w:r w:rsidRPr="00B15495">
        <w:t>(2)</w:t>
      </w:r>
      <w:r w:rsidRPr="00B15495">
        <w:tab/>
        <w:t>The amendment of section</w:t>
      </w:r>
      <w:r w:rsidR="00B15495" w:rsidRPr="00B15495">
        <w:t> </w:t>
      </w:r>
      <w:r w:rsidRPr="00B15495">
        <w:t xml:space="preserve">34 of the </w:t>
      </w:r>
      <w:r w:rsidRPr="00B15495">
        <w:rPr>
          <w:i/>
        </w:rPr>
        <w:t>Federal Court of Australia Act 1976</w:t>
      </w:r>
      <w:r w:rsidRPr="00B15495">
        <w:t xml:space="preserve"> by this Schedule does not affect:</w:t>
      </w:r>
    </w:p>
    <w:p w14:paraId="396FA8D0" w14:textId="77777777" w:rsidR="00874A3A" w:rsidRPr="00B15495" w:rsidRDefault="00874A3A" w:rsidP="00B15495">
      <w:pPr>
        <w:pStyle w:val="paragraph"/>
      </w:pPr>
      <w:r w:rsidRPr="00B15495">
        <w:tab/>
        <w:t>(a)</w:t>
      </w:r>
      <w:r w:rsidRPr="00B15495">
        <w:tab/>
        <w:t>the designation, before the commencement day, of a Registry of the Federal Court of Australia as the Principal Registry of the Court; or</w:t>
      </w:r>
    </w:p>
    <w:p w14:paraId="0BAC004B" w14:textId="77777777" w:rsidR="00874A3A" w:rsidRPr="00B15495" w:rsidRDefault="00874A3A" w:rsidP="00B15495">
      <w:pPr>
        <w:pStyle w:val="paragraph"/>
      </w:pPr>
      <w:r w:rsidRPr="00B15495">
        <w:tab/>
        <w:t>(b)</w:t>
      </w:r>
      <w:r w:rsidRPr="00B15495">
        <w:tab/>
        <w:t>the specification, before the commencement day, of a District (in respect of which a District Registry of the Federal Court of Australia exists).</w:t>
      </w:r>
    </w:p>
    <w:p w14:paraId="6093F0B8" w14:textId="77777777" w:rsidR="00461B58" w:rsidRPr="00B15495" w:rsidRDefault="00461B58" w:rsidP="00B15495">
      <w:pPr>
        <w:pStyle w:val="ActHead7"/>
        <w:pageBreakBefore/>
      </w:pPr>
      <w:bookmarkStart w:id="39" w:name="_Toc65744706"/>
      <w:r w:rsidRPr="009B1019">
        <w:rPr>
          <w:rStyle w:val="CharAmPartNo"/>
        </w:rPr>
        <w:t>Part</w:t>
      </w:r>
      <w:r w:rsidR="00B15495" w:rsidRPr="009B1019">
        <w:rPr>
          <w:rStyle w:val="CharAmPartNo"/>
        </w:rPr>
        <w:t> </w:t>
      </w:r>
      <w:r w:rsidRPr="009B1019">
        <w:rPr>
          <w:rStyle w:val="CharAmPartNo"/>
        </w:rPr>
        <w:t>3</w:t>
      </w:r>
      <w:r w:rsidRPr="00B15495">
        <w:t>—</w:t>
      </w:r>
      <w:r w:rsidRPr="009B1019">
        <w:rPr>
          <w:rStyle w:val="CharAmPartText"/>
        </w:rPr>
        <w:t xml:space="preserve">Amendments </w:t>
      </w:r>
      <w:r w:rsidR="000F49BA" w:rsidRPr="009B1019">
        <w:rPr>
          <w:rStyle w:val="CharAmPartText"/>
        </w:rPr>
        <w:t>not commencing before 1</w:t>
      </w:r>
      <w:r w:rsidR="00B15495" w:rsidRPr="009B1019">
        <w:rPr>
          <w:rStyle w:val="CharAmPartText"/>
        </w:rPr>
        <w:t> </w:t>
      </w:r>
      <w:r w:rsidR="000F49BA" w:rsidRPr="009B1019">
        <w:rPr>
          <w:rStyle w:val="CharAmPartText"/>
        </w:rPr>
        <w:t>January 2020</w:t>
      </w:r>
      <w:bookmarkEnd w:id="39"/>
    </w:p>
    <w:p w14:paraId="2686BAE1" w14:textId="77777777" w:rsidR="00461B58" w:rsidRPr="00B15495" w:rsidRDefault="00461B58" w:rsidP="00B15495">
      <w:pPr>
        <w:pStyle w:val="ActHead9"/>
        <w:rPr>
          <w:i w:val="0"/>
        </w:rPr>
      </w:pPr>
      <w:bookmarkStart w:id="40" w:name="_Toc65744707"/>
      <w:r w:rsidRPr="00B15495">
        <w:t xml:space="preserve">Federal Circuit and Family Court of Australia Act </w:t>
      </w:r>
      <w:r w:rsidR="00EF2D9C" w:rsidRPr="00EF2D9C">
        <w:t>2021</w:t>
      </w:r>
      <w:bookmarkEnd w:id="40"/>
    </w:p>
    <w:p w14:paraId="19BC2321" w14:textId="77777777" w:rsidR="00461B58" w:rsidRPr="00B15495" w:rsidRDefault="00C078AF" w:rsidP="00B15495">
      <w:pPr>
        <w:pStyle w:val="ItemHead"/>
      </w:pPr>
      <w:r w:rsidRPr="00B15495">
        <w:t>239</w:t>
      </w:r>
      <w:r w:rsidR="00FF2465" w:rsidRPr="00B15495">
        <w:t xml:space="preserve">  Paragraph 127</w:t>
      </w:r>
      <w:r w:rsidR="00461B58" w:rsidRPr="00B15495">
        <w:t>(1)(a)</w:t>
      </w:r>
    </w:p>
    <w:p w14:paraId="619C7736" w14:textId="77777777" w:rsidR="00461B58" w:rsidRPr="00B15495" w:rsidRDefault="00461B58" w:rsidP="00B15495">
      <w:pPr>
        <w:pStyle w:val="Item"/>
      </w:pPr>
      <w:r w:rsidRPr="00B15495">
        <w:t>Repeal the paragraph, substitute:</w:t>
      </w:r>
    </w:p>
    <w:p w14:paraId="4A9644BC" w14:textId="77777777" w:rsidR="00461B58" w:rsidRPr="00B15495" w:rsidRDefault="00461B58" w:rsidP="00B15495">
      <w:pPr>
        <w:pStyle w:val="paragraph"/>
      </w:pPr>
      <w:r w:rsidRPr="00B15495">
        <w:tab/>
        <w:t>(a)</w:t>
      </w:r>
      <w:r w:rsidRPr="00B15495">
        <w:tab/>
        <w:t>the person:</w:t>
      </w:r>
    </w:p>
    <w:p w14:paraId="01D7AC47" w14:textId="77777777" w:rsidR="00461B58" w:rsidRPr="00B15495" w:rsidRDefault="00461B58" w:rsidP="00B15495">
      <w:pPr>
        <w:pStyle w:val="paragraphsub"/>
      </w:pPr>
      <w:r w:rsidRPr="00B15495">
        <w:tab/>
        <w:t>(i)</w:t>
      </w:r>
      <w:r w:rsidRPr="00B15495">
        <w:tab/>
        <w:t>has not attained the age of 18 years; or</w:t>
      </w:r>
    </w:p>
    <w:p w14:paraId="49F8DA50" w14:textId="77777777" w:rsidR="00461B58" w:rsidRPr="00B15495" w:rsidRDefault="00461B58" w:rsidP="00B15495">
      <w:pPr>
        <w:pStyle w:val="paragraphsub"/>
      </w:pPr>
      <w:r w:rsidRPr="00B15495">
        <w:tab/>
        <w:t>(ii)</w:t>
      </w:r>
      <w:r w:rsidRPr="00B15495">
        <w:tab/>
        <w:t>has attained the age of 18 years but has not attained the age of 25 years and is receiving full</w:t>
      </w:r>
      <w:r w:rsidR="004D6FA8">
        <w:noBreakHyphen/>
      </w:r>
      <w:r w:rsidRPr="00B15495">
        <w:t>time education at a school, college or university; and</w:t>
      </w:r>
    </w:p>
    <w:p w14:paraId="6ADC0395" w14:textId="77777777" w:rsidR="00461B58" w:rsidRPr="00B15495" w:rsidRDefault="00C078AF" w:rsidP="00B15495">
      <w:pPr>
        <w:pStyle w:val="Transitional"/>
      </w:pPr>
      <w:r w:rsidRPr="00B15495">
        <w:t>240</w:t>
      </w:r>
      <w:r w:rsidR="00461B58" w:rsidRPr="00B15495">
        <w:t xml:space="preserve">  Application provision</w:t>
      </w:r>
    </w:p>
    <w:p w14:paraId="158257C7" w14:textId="77777777" w:rsidR="00461B58" w:rsidRPr="00B15495" w:rsidRDefault="00461B58" w:rsidP="00B15495">
      <w:pPr>
        <w:pStyle w:val="Item"/>
      </w:pPr>
      <w:r w:rsidRPr="00B15495">
        <w:t xml:space="preserve">The amendment of the </w:t>
      </w:r>
      <w:r w:rsidRPr="00B15495">
        <w:rPr>
          <w:i/>
        </w:rPr>
        <w:t>Federal Circuit and Family Court of Australia Act</w:t>
      </w:r>
      <w:r w:rsidRPr="00B15495">
        <w:rPr>
          <w:i/>
          <w:lang w:eastAsia="en-US"/>
        </w:rPr>
        <w:t xml:space="preserve"> </w:t>
      </w:r>
      <w:r w:rsidR="00EF2D9C">
        <w:rPr>
          <w:i/>
        </w:rPr>
        <w:t>2021</w:t>
      </w:r>
      <w:r w:rsidR="008907B7">
        <w:t xml:space="preserve"> </w:t>
      </w:r>
      <w:r w:rsidRPr="00B15495">
        <w:t>made by this Part applies in relation to a Judge of the Federal Circuit and Family Court of Australia (Division</w:t>
      </w:r>
      <w:r w:rsidR="00B15495" w:rsidRPr="00B15495">
        <w:t> </w:t>
      </w:r>
      <w:r w:rsidRPr="00B15495">
        <w:t>2) or a retired disabled Judge (within the meaning of that Act) who dies on or after the day this item commences.</w:t>
      </w:r>
    </w:p>
    <w:p w14:paraId="446E2F74" w14:textId="77777777" w:rsidR="006002F0" w:rsidRPr="00B15495" w:rsidRDefault="006002F0" w:rsidP="00B15495">
      <w:pPr>
        <w:pStyle w:val="ActHead7"/>
        <w:pageBreakBefore/>
      </w:pPr>
      <w:bookmarkStart w:id="41" w:name="_Toc65744708"/>
      <w:r w:rsidRPr="009B1019">
        <w:rPr>
          <w:rStyle w:val="CharAmPartNo"/>
        </w:rPr>
        <w:t>Part</w:t>
      </w:r>
      <w:r w:rsidR="00B15495" w:rsidRPr="009B1019">
        <w:rPr>
          <w:rStyle w:val="CharAmPartNo"/>
        </w:rPr>
        <w:t> </w:t>
      </w:r>
      <w:r w:rsidRPr="009B1019">
        <w:rPr>
          <w:rStyle w:val="CharAmPartNo"/>
        </w:rPr>
        <w:t>4</w:t>
      </w:r>
      <w:r w:rsidRPr="00B15495">
        <w:t>—</w:t>
      </w:r>
      <w:r w:rsidRPr="009B1019">
        <w:rPr>
          <w:rStyle w:val="CharAmPartText"/>
        </w:rPr>
        <w:t>Amendments relating to making Rules of Court</w:t>
      </w:r>
      <w:bookmarkEnd w:id="41"/>
    </w:p>
    <w:p w14:paraId="521F5DE4" w14:textId="77777777" w:rsidR="006002F0" w:rsidRPr="00B15495" w:rsidRDefault="006002F0" w:rsidP="00B15495">
      <w:pPr>
        <w:pStyle w:val="ActHead9"/>
        <w:rPr>
          <w:i w:val="0"/>
        </w:rPr>
      </w:pPr>
      <w:bookmarkStart w:id="42" w:name="_Toc65744709"/>
      <w:r w:rsidRPr="00B15495">
        <w:t>Corporations (Aboriginal and Torres Strait Islander) Act 2006</w:t>
      </w:r>
      <w:bookmarkEnd w:id="42"/>
    </w:p>
    <w:p w14:paraId="1861CB1F" w14:textId="77777777" w:rsidR="006002F0" w:rsidRPr="00B15495" w:rsidRDefault="00C078AF" w:rsidP="00B15495">
      <w:pPr>
        <w:pStyle w:val="ItemHead"/>
      </w:pPr>
      <w:r w:rsidRPr="00B15495">
        <w:t>241</w:t>
      </w:r>
      <w:r w:rsidR="006002F0" w:rsidRPr="00B15495">
        <w:t xml:space="preserve">  Section</w:t>
      </w:r>
      <w:r w:rsidR="00B15495" w:rsidRPr="00B15495">
        <w:t> </w:t>
      </w:r>
      <w:r w:rsidR="006002F0" w:rsidRPr="00B15495">
        <w:t>700</w:t>
      </w:r>
      <w:r w:rsidR="004D6FA8">
        <w:noBreakHyphen/>
      </w:r>
      <w:r w:rsidR="006002F0" w:rsidRPr="00B15495">
        <w:t>1 (</w:t>
      </w:r>
      <w:r w:rsidR="00B15495" w:rsidRPr="00B15495">
        <w:t>paragraph (</w:t>
      </w:r>
      <w:r w:rsidR="006002F0" w:rsidRPr="00B15495">
        <w:t xml:space="preserve">b) of the definition of </w:t>
      </w:r>
      <w:r w:rsidR="006002F0" w:rsidRPr="00B15495">
        <w:rPr>
          <w:i/>
        </w:rPr>
        <w:t>Aboriginal and Torres Strait Islander Corporations legislation</w:t>
      </w:r>
      <w:r w:rsidR="006002F0" w:rsidRPr="00B15495">
        <w:t>)</w:t>
      </w:r>
    </w:p>
    <w:p w14:paraId="7ABA2F30" w14:textId="77777777" w:rsidR="006002F0" w:rsidRPr="00B15495" w:rsidRDefault="006002F0" w:rsidP="00B15495">
      <w:pPr>
        <w:pStyle w:val="Item"/>
      </w:pPr>
      <w:r w:rsidRPr="00B15495">
        <w:t>Omit “the Chief Justice”, substitute “Judges”.</w:t>
      </w:r>
    </w:p>
    <w:p w14:paraId="53B136DA" w14:textId="77777777" w:rsidR="006002F0" w:rsidRPr="00B15495" w:rsidRDefault="006002F0" w:rsidP="00B15495">
      <w:pPr>
        <w:pStyle w:val="ActHead9"/>
        <w:rPr>
          <w:i w:val="0"/>
        </w:rPr>
      </w:pPr>
      <w:bookmarkStart w:id="43" w:name="_Toc65744710"/>
      <w:r w:rsidRPr="00B15495">
        <w:t>Corporations Act 2001</w:t>
      </w:r>
      <w:bookmarkEnd w:id="43"/>
    </w:p>
    <w:p w14:paraId="5092311F" w14:textId="77777777" w:rsidR="006002F0" w:rsidRPr="00B15495" w:rsidRDefault="00C078AF" w:rsidP="00B15495">
      <w:pPr>
        <w:pStyle w:val="ItemHead"/>
      </w:pPr>
      <w:r w:rsidRPr="00B15495">
        <w:t>242</w:t>
      </w:r>
      <w:r w:rsidR="006002F0" w:rsidRPr="00B15495">
        <w:t xml:space="preserve">  Section</w:t>
      </w:r>
      <w:r w:rsidR="00B15495" w:rsidRPr="00B15495">
        <w:t> </w:t>
      </w:r>
      <w:r w:rsidR="006002F0" w:rsidRPr="00B15495">
        <w:t>9 (</w:t>
      </w:r>
      <w:r w:rsidR="00B15495" w:rsidRPr="00B15495">
        <w:t>paragraph (</w:t>
      </w:r>
      <w:r w:rsidR="006002F0" w:rsidRPr="00B15495">
        <w:t xml:space="preserve">c) of the definition of </w:t>
      </w:r>
      <w:r w:rsidR="006002F0" w:rsidRPr="00B15495">
        <w:rPr>
          <w:i/>
        </w:rPr>
        <w:t>Corporations legislation</w:t>
      </w:r>
      <w:r w:rsidR="006002F0" w:rsidRPr="00B15495">
        <w:t>)</w:t>
      </w:r>
    </w:p>
    <w:p w14:paraId="137349A2" w14:textId="77777777" w:rsidR="006002F0" w:rsidRPr="00B15495" w:rsidRDefault="006002F0" w:rsidP="00B15495">
      <w:pPr>
        <w:pStyle w:val="Item"/>
      </w:pPr>
      <w:r w:rsidRPr="00B15495">
        <w:t>Omit “the Chief Justice”, substitute “Judges”.</w:t>
      </w:r>
    </w:p>
    <w:p w14:paraId="48DC7762" w14:textId="77777777" w:rsidR="006002F0" w:rsidRPr="00B15495" w:rsidRDefault="006002F0" w:rsidP="00B15495">
      <w:pPr>
        <w:pStyle w:val="ActHead9"/>
        <w:rPr>
          <w:i w:val="0"/>
        </w:rPr>
      </w:pPr>
      <w:bookmarkStart w:id="44" w:name="_Toc65744711"/>
      <w:r w:rsidRPr="00B15495">
        <w:t>Family Law Act 1975</w:t>
      </w:r>
      <w:bookmarkEnd w:id="44"/>
    </w:p>
    <w:p w14:paraId="4CDCD8E5" w14:textId="77777777" w:rsidR="006002F0" w:rsidRPr="00B15495" w:rsidRDefault="00C078AF" w:rsidP="00B15495">
      <w:pPr>
        <w:pStyle w:val="ItemHead"/>
      </w:pPr>
      <w:r w:rsidRPr="00B15495">
        <w:t>243</w:t>
      </w:r>
      <w:r w:rsidR="006002F0" w:rsidRPr="00B15495">
        <w:t xml:space="preserve">  Subsection</w:t>
      </w:r>
      <w:r w:rsidR="00B15495" w:rsidRPr="00B15495">
        <w:t> </w:t>
      </w:r>
      <w:r w:rsidR="006002F0" w:rsidRPr="00B15495">
        <w:t>109A(1)</w:t>
      </w:r>
    </w:p>
    <w:p w14:paraId="4F79B16B" w14:textId="77777777" w:rsidR="006002F0" w:rsidRPr="00B15495" w:rsidRDefault="006002F0" w:rsidP="00B15495">
      <w:pPr>
        <w:pStyle w:val="Item"/>
      </w:pPr>
      <w:r w:rsidRPr="00B15495">
        <w:t>Omit “the Chief Justice”, substitute “Judges”.</w:t>
      </w:r>
    </w:p>
    <w:p w14:paraId="0A9822C0" w14:textId="77777777" w:rsidR="006002F0" w:rsidRPr="00B15495" w:rsidRDefault="00C078AF" w:rsidP="00B15495">
      <w:pPr>
        <w:pStyle w:val="ItemHead"/>
      </w:pPr>
      <w:r w:rsidRPr="00B15495">
        <w:t>244</w:t>
      </w:r>
      <w:r w:rsidR="006002F0" w:rsidRPr="00B15495">
        <w:t xml:space="preserve">  Subsection</w:t>
      </w:r>
      <w:r w:rsidR="00B15495" w:rsidRPr="00B15495">
        <w:t> </w:t>
      </w:r>
      <w:r w:rsidR="006002F0" w:rsidRPr="00B15495">
        <w:t>111C(7A)</w:t>
      </w:r>
    </w:p>
    <w:p w14:paraId="0979E12B" w14:textId="77777777" w:rsidR="006002F0" w:rsidRPr="00B15495" w:rsidRDefault="006002F0" w:rsidP="00B15495">
      <w:pPr>
        <w:pStyle w:val="Item"/>
      </w:pPr>
      <w:r w:rsidRPr="00B15495">
        <w:t>Omit “the Chief Justice”, substitute “Judges”.</w:t>
      </w:r>
    </w:p>
    <w:p w14:paraId="23BFD1B1" w14:textId="77777777" w:rsidR="006002F0" w:rsidRPr="00B15495" w:rsidRDefault="00C078AF" w:rsidP="00B15495">
      <w:pPr>
        <w:pStyle w:val="ItemHead"/>
      </w:pPr>
      <w:r w:rsidRPr="00B15495">
        <w:t>245</w:t>
      </w:r>
      <w:r w:rsidR="006002F0" w:rsidRPr="00B15495">
        <w:t xml:space="preserve">  Subsection</w:t>
      </w:r>
      <w:r w:rsidR="00B15495" w:rsidRPr="00B15495">
        <w:t> </w:t>
      </w:r>
      <w:r w:rsidR="006002F0" w:rsidRPr="00B15495">
        <w:t>111C(7B)</w:t>
      </w:r>
    </w:p>
    <w:p w14:paraId="10DC2714" w14:textId="77777777" w:rsidR="006002F0" w:rsidRPr="00B15495" w:rsidRDefault="006002F0" w:rsidP="00B15495">
      <w:pPr>
        <w:pStyle w:val="Item"/>
      </w:pPr>
      <w:r w:rsidRPr="00B15495">
        <w:t>Omit “the Chief Justice”, substitute “Judges”.</w:t>
      </w:r>
    </w:p>
    <w:p w14:paraId="68D3F172" w14:textId="77777777" w:rsidR="006002F0" w:rsidRPr="00B15495" w:rsidRDefault="00C078AF" w:rsidP="00B15495">
      <w:pPr>
        <w:pStyle w:val="ItemHead"/>
      </w:pPr>
      <w:r w:rsidRPr="00B15495">
        <w:t>246</w:t>
      </w:r>
      <w:r w:rsidR="006002F0" w:rsidRPr="00B15495">
        <w:t xml:space="preserve">  Subsection</w:t>
      </w:r>
      <w:r w:rsidR="00B15495" w:rsidRPr="00B15495">
        <w:t> </w:t>
      </w:r>
      <w:r w:rsidR="006002F0" w:rsidRPr="00B15495">
        <w:t>111C(7C)</w:t>
      </w:r>
    </w:p>
    <w:p w14:paraId="25E291AF" w14:textId="77777777" w:rsidR="006002F0" w:rsidRPr="00B15495" w:rsidRDefault="006002F0" w:rsidP="00B15495">
      <w:pPr>
        <w:pStyle w:val="Item"/>
      </w:pPr>
      <w:r w:rsidRPr="00B15495">
        <w:t>Omit “the Chief Judge”, substitute “Judges”.</w:t>
      </w:r>
    </w:p>
    <w:p w14:paraId="7FFBB64B" w14:textId="77777777" w:rsidR="006002F0" w:rsidRPr="00B15495" w:rsidRDefault="00C078AF" w:rsidP="00B15495">
      <w:pPr>
        <w:pStyle w:val="ItemHead"/>
      </w:pPr>
      <w:r w:rsidRPr="00B15495">
        <w:t>247</w:t>
      </w:r>
      <w:r w:rsidR="006002F0" w:rsidRPr="00B15495">
        <w:t xml:space="preserve">  Subsection</w:t>
      </w:r>
      <w:r w:rsidR="00B15495" w:rsidRPr="00B15495">
        <w:t> </w:t>
      </w:r>
      <w:r w:rsidR="006002F0" w:rsidRPr="00B15495">
        <w:t>123(1)</w:t>
      </w:r>
    </w:p>
    <w:p w14:paraId="768D65A3" w14:textId="77777777" w:rsidR="006002F0" w:rsidRPr="00B15495" w:rsidRDefault="006002F0" w:rsidP="00B15495">
      <w:pPr>
        <w:pStyle w:val="Item"/>
      </w:pPr>
      <w:r w:rsidRPr="00B15495">
        <w:t>Omit “Chief Justice of the Federal Circuit and Family Court of Australia (Division</w:t>
      </w:r>
      <w:r w:rsidR="00B15495" w:rsidRPr="00B15495">
        <w:t> </w:t>
      </w:r>
      <w:r w:rsidRPr="00B15495">
        <w:t>1)”, substitute “Judges of the Federal Circuit and Family Court of Australia (Division</w:t>
      </w:r>
      <w:r w:rsidR="00B15495" w:rsidRPr="00B15495">
        <w:t> </w:t>
      </w:r>
      <w:r w:rsidRPr="00B15495">
        <w:t>1), or a majority of them,”.</w:t>
      </w:r>
    </w:p>
    <w:p w14:paraId="29810AF0" w14:textId="77777777" w:rsidR="006002F0" w:rsidRPr="00B15495" w:rsidRDefault="00C078AF" w:rsidP="00B15495">
      <w:pPr>
        <w:pStyle w:val="ItemHead"/>
      </w:pPr>
      <w:r w:rsidRPr="00B15495">
        <w:t>248</w:t>
      </w:r>
      <w:r w:rsidR="006002F0" w:rsidRPr="00B15495">
        <w:t xml:space="preserve">  Subsection</w:t>
      </w:r>
      <w:r w:rsidR="00B15495" w:rsidRPr="00B15495">
        <w:t> </w:t>
      </w:r>
      <w:r w:rsidR="006002F0" w:rsidRPr="00B15495">
        <w:t>123(1) (note 1)</w:t>
      </w:r>
    </w:p>
    <w:p w14:paraId="568D623E" w14:textId="77777777" w:rsidR="006002F0" w:rsidRPr="00B15495" w:rsidRDefault="006002F0" w:rsidP="00B15495">
      <w:pPr>
        <w:pStyle w:val="Item"/>
      </w:pPr>
      <w:r w:rsidRPr="00B15495">
        <w:t>Omit “Note 1”, substitute “Note”.</w:t>
      </w:r>
    </w:p>
    <w:p w14:paraId="08FEC230" w14:textId="77777777" w:rsidR="006002F0" w:rsidRPr="00B15495" w:rsidRDefault="00C078AF" w:rsidP="00B15495">
      <w:pPr>
        <w:pStyle w:val="ItemHead"/>
      </w:pPr>
      <w:r w:rsidRPr="00B15495">
        <w:t>249</w:t>
      </w:r>
      <w:r w:rsidR="006002F0" w:rsidRPr="00B15495">
        <w:t xml:space="preserve">  Subsection</w:t>
      </w:r>
      <w:r w:rsidR="00B15495" w:rsidRPr="00B15495">
        <w:t> </w:t>
      </w:r>
      <w:r w:rsidR="006002F0" w:rsidRPr="00B15495">
        <w:t>123(1) (note 2)</w:t>
      </w:r>
    </w:p>
    <w:p w14:paraId="306C60DD" w14:textId="77777777" w:rsidR="006002F0" w:rsidRPr="00B15495" w:rsidRDefault="006002F0" w:rsidP="00B15495">
      <w:pPr>
        <w:pStyle w:val="Item"/>
      </w:pPr>
      <w:r w:rsidRPr="00B15495">
        <w:t>Repeal the note.</w:t>
      </w:r>
    </w:p>
    <w:p w14:paraId="48CCC551" w14:textId="77777777" w:rsidR="006002F0" w:rsidRPr="00B15495" w:rsidRDefault="00C078AF" w:rsidP="00B15495">
      <w:pPr>
        <w:pStyle w:val="ItemHead"/>
      </w:pPr>
      <w:r w:rsidRPr="00B15495">
        <w:t>250</w:t>
      </w:r>
      <w:r w:rsidR="006002F0" w:rsidRPr="00B15495">
        <w:t xml:space="preserve">  Subsection</w:t>
      </w:r>
      <w:r w:rsidR="00B15495" w:rsidRPr="00B15495">
        <w:t> </w:t>
      </w:r>
      <w:r w:rsidR="006002F0" w:rsidRPr="00B15495">
        <w:t>123(2)</w:t>
      </w:r>
    </w:p>
    <w:p w14:paraId="72BA95C1" w14:textId="77777777" w:rsidR="006002F0" w:rsidRPr="00B15495" w:rsidRDefault="006002F0" w:rsidP="00B15495">
      <w:pPr>
        <w:pStyle w:val="Item"/>
      </w:pPr>
      <w:r w:rsidRPr="00B15495">
        <w:t>Omit “the Chief Justice”, substitute “Judges”.</w:t>
      </w:r>
    </w:p>
    <w:p w14:paraId="7B100B70" w14:textId="77777777" w:rsidR="006002F0" w:rsidRPr="00B15495" w:rsidRDefault="00C078AF" w:rsidP="00B15495">
      <w:pPr>
        <w:pStyle w:val="ItemHead"/>
      </w:pPr>
      <w:r w:rsidRPr="00B15495">
        <w:t>251</w:t>
      </w:r>
      <w:r w:rsidR="006002F0" w:rsidRPr="00B15495">
        <w:t xml:space="preserve">  After paragraph</w:t>
      </w:r>
      <w:r w:rsidR="00B15495" w:rsidRPr="00B15495">
        <w:t> </w:t>
      </w:r>
      <w:r w:rsidR="006002F0" w:rsidRPr="00B15495">
        <w:t>123(2)(a)</w:t>
      </w:r>
    </w:p>
    <w:p w14:paraId="3193D17B" w14:textId="77777777" w:rsidR="006002F0" w:rsidRPr="00B15495" w:rsidRDefault="006002F0" w:rsidP="00B15495">
      <w:pPr>
        <w:pStyle w:val="Item"/>
      </w:pPr>
      <w:r w:rsidRPr="00B15495">
        <w:t>Insert:</w:t>
      </w:r>
    </w:p>
    <w:p w14:paraId="0ED83706" w14:textId="77777777" w:rsidR="006002F0" w:rsidRPr="00B15495" w:rsidRDefault="006002F0" w:rsidP="00B15495">
      <w:pPr>
        <w:pStyle w:val="paragraph"/>
      </w:pPr>
      <w:r w:rsidRPr="00B15495">
        <w:tab/>
        <w:t>(b)</w:t>
      </w:r>
      <w:r w:rsidRPr="00B15495">
        <w:tab/>
        <w:t>as if a reference to a rule</w:t>
      </w:r>
      <w:r w:rsidR="004D6FA8">
        <w:noBreakHyphen/>
      </w:r>
      <w:r w:rsidRPr="00B15495">
        <w:t>maker were a reference to the Chief Justice acting on behalf of the Judges of that Court; and</w:t>
      </w:r>
    </w:p>
    <w:p w14:paraId="17C3A4C5" w14:textId="77777777" w:rsidR="006002F0" w:rsidRPr="00B15495" w:rsidRDefault="00C078AF" w:rsidP="00B15495">
      <w:pPr>
        <w:pStyle w:val="ItemHead"/>
      </w:pPr>
      <w:r w:rsidRPr="00B15495">
        <w:t>252</w:t>
      </w:r>
      <w:r w:rsidR="006002F0" w:rsidRPr="00B15495">
        <w:t xml:space="preserve">  Subsection</w:t>
      </w:r>
      <w:r w:rsidR="00B15495" w:rsidRPr="00B15495">
        <w:t> </w:t>
      </w:r>
      <w:r w:rsidR="006002F0" w:rsidRPr="00B15495">
        <w:t>123(2A)</w:t>
      </w:r>
    </w:p>
    <w:p w14:paraId="4794C6E6" w14:textId="77777777" w:rsidR="006002F0" w:rsidRPr="00B15495" w:rsidRDefault="006002F0" w:rsidP="00B15495">
      <w:pPr>
        <w:pStyle w:val="Item"/>
      </w:pPr>
      <w:r w:rsidRPr="00B15495">
        <w:t>Omit “the Chief Justice”, substitute “Judges”.</w:t>
      </w:r>
    </w:p>
    <w:p w14:paraId="319F3B46" w14:textId="77777777" w:rsidR="006002F0" w:rsidRPr="00B15495" w:rsidRDefault="00C078AF" w:rsidP="00B15495">
      <w:pPr>
        <w:pStyle w:val="ItemHead"/>
      </w:pPr>
      <w:r w:rsidRPr="00B15495">
        <w:t>253</w:t>
      </w:r>
      <w:r w:rsidR="006002F0" w:rsidRPr="00B15495">
        <w:t xml:space="preserve">  Subsection</w:t>
      </w:r>
      <w:r w:rsidR="00B15495" w:rsidRPr="00B15495">
        <w:t> </w:t>
      </w:r>
      <w:r w:rsidR="006002F0" w:rsidRPr="00B15495">
        <w:t>124(2)</w:t>
      </w:r>
    </w:p>
    <w:p w14:paraId="44B1BE7A" w14:textId="77777777" w:rsidR="006002F0" w:rsidRPr="00B15495" w:rsidRDefault="006002F0" w:rsidP="00B15495">
      <w:pPr>
        <w:pStyle w:val="Item"/>
      </w:pPr>
      <w:r w:rsidRPr="00B15495">
        <w:t>Repeal the subsection, substitute:</w:t>
      </w:r>
    </w:p>
    <w:p w14:paraId="71E5242F" w14:textId="77777777" w:rsidR="006002F0" w:rsidRPr="00B15495" w:rsidRDefault="006002F0" w:rsidP="00B15495">
      <w:pPr>
        <w:pStyle w:val="subsection"/>
      </w:pPr>
      <w:r w:rsidRPr="00B15495">
        <w:tab/>
        <w:t>(2)</w:t>
      </w:r>
      <w:r w:rsidRPr="00B15495">
        <w:tab/>
        <w:t>The function of the Rules Advisory Committee is to advise the Judges of the Federal Circuit and Family Court of Australia (Division</w:t>
      </w:r>
      <w:r w:rsidR="00B15495" w:rsidRPr="00B15495">
        <w:t> </w:t>
      </w:r>
      <w:r w:rsidRPr="00B15495">
        <w:t>1) in relation to the making of standard Rules of Court as requested from time to time.</w:t>
      </w:r>
    </w:p>
    <w:p w14:paraId="7EAA256B" w14:textId="77777777" w:rsidR="006002F0" w:rsidRPr="00B15495" w:rsidRDefault="006002F0" w:rsidP="00B15495">
      <w:pPr>
        <w:pStyle w:val="ActHead9"/>
        <w:rPr>
          <w:i w:val="0"/>
        </w:rPr>
      </w:pPr>
      <w:bookmarkStart w:id="45" w:name="_Toc65744712"/>
      <w:r w:rsidRPr="00B15495">
        <w:t xml:space="preserve">Federal Circuit and Family Court of Australia Act </w:t>
      </w:r>
      <w:r w:rsidR="00EF2D9C" w:rsidRPr="00EF2D9C">
        <w:t>2021</w:t>
      </w:r>
      <w:bookmarkEnd w:id="45"/>
    </w:p>
    <w:p w14:paraId="606A6DEF" w14:textId="77777777" w:rsidR="006002F0" w:rsidRPr="00B15495" w:rsidRDefault="00C078AF" w:rsidP="00B15495">
      <w:pPr>
        <w:pStyle w:val="ItemHead"/>
      </w:pPr>
      <w:r w:rsidRPr="00B15495">
        <w:t>254</w:t>
      </w:r>
      <w:r w:rsidR="006002F0" w:rsidRPr="00B15495">
        <w:t xml:space="preserve">  Subsection</w:t>
      </w:r>
      <w:r w:rsidR="00B15495" w:rsidRPr="00B15495">
        <w:t> </w:t>
      </w:r>
      <w:r w:rsidR="00FF2465" w:rsidRPr="00B15495">
        <w:t>7</w:t>
      </w:r>
      <w:r w:rsidR="006002F0" w:rsidRPr="00B15495">
        <w:t>6(1)</w:t>
      </w:r>
    </w:p>
    <w:p w14:paraId="6E085199" w14:textId="77777777" w:rsidR="006002F0" w:rsidRPr="00B15495" w:rsidRDefault="006002F0" w:rsidP="00B15495">
      <w:pPr>
        <w:pStyle w:val="Item"/>
      </w:pPr>
      <w:r w:rsidRPr="00B15495">
        <w:t>Omit “Chief Justice”, substitute “Judges, or a majority of them,”.</w:t>
      </w:r>
    </w:p>
    <w:p w14:paraId="502F4A60" w14:textId="77777777" w:rsidR="006002F0" w:rsidRPr="00B15495" w:rsidRDefault="00C078AF" w:rsidP="00B15495">
      <w:pPr>
        <w:pStyle w:val="ItemHead"/>
      </w:pPr>
      <w:r w:rsidRPr="00B15495">
        <w:t>255</w:t>
      </w:r>
      <w:r w:rsidR="006002F0" w:rsidRPr="00B15495">
        <w:t xml:space="preserve">  Subsection</w:t>
      </w:r>
      <w:r w:rsidR="00B15495" w:rsidRPr="00B15495">
        <w:t> </w:t>
      </w:r>
      <w:r w:rsidR="00FF2465" w:rsidRPr="00B15495">
        <w:t>7</w:t>
      </w:r>
      <w:r w:rsidR="006002F0" w:rsidRPr="00B15495">
        <w:t>6(1) (note)</w:t>
      </w:r>
    </w:p>
    <w:p w14:paraId="41451F04" w14:textId="77777777" w:rsidR="006002F0" w:rsidRPr="00B15495" w:rsidRDefault="006002F0" w:rsidP="00B15495">
      <w:pPr>
        <w:pStyle w:val="Item"/>
      </w:pPr>
      <w:r w:rsidRPr="00B15495">
        <w:t>Repeal the note.</w:t>
      </w:r>
    </w:p>
    <w:p w14:paraId="13C3A3A3" w14:textId="77777777" w:rsidR="006002F0" w:rsidRPr="00B15495" w:rsidRDefault="00C078AF" w:rsidP="00B15495">
      <w:pPr>
        <w:pStyle w:val="ItemHead"/>
      </w:pPr>
      <w:r w:rsidRPr="00B15495">
        <w:t>256</w:t>
      </w:r>
      <w:r w:rsidR="006002F0" w:rsidRPr="00B15495">
        <w:t xml:space="preserve">  After subsection</w:t>
      </w:r>
      <w:r w:rsidR="00B15495" w:rsidRPr="00B15495">
        <w:t> </w:t>
      </w:r>
      <w:r w:rsidR="00FF2465" w:rsidRPr="00B15495">
        <w:t>7</w:t>
      </w:r>
      <w:r w:rsidR="006002F0" w:rsidRPr="00B15495">
        <w:t>6(1)</w:t>
      </w:r>
    </w:p>
    <w:p w14:paraId="53696D1F" w14:textId="77777777" w:rsidR="006002F0" w:rsidRPr="00B15495" w:rsidRDefault="006002F0" w:rsidP="00B15495">
      <w:pPr>
        <w:pStyle w:val="Item"/>
      </w:pPr>
      <w:r w:rsidRPr="00B15495">
        <w:t>Insert:</w:t>
      </w:r>
    </w:p>
    <w:p w14:paraId="0E8C0DFD" w14:textId="77777777" w:rsidR="006002F0" w:rsidRPr="00B15495" w:rsidRDefault="006002F0" w:rsidP="00B15495">
      <w:pPr>
        <w:pStyle w:val="subsection"/>
      </w:pPr>
      <w:r w:rsidRPr="00B15495">
        <w:tab/>
        <w:t>(1A)</w:t>
      </w:r>
      <w:r w:rsidRPr="00B15495">
        <w:tab/>
        <w:t>Proposed Rules of Court are not to be made if the Chief Justice considers they are not consistent with the aim mentioned in paragraph</w:t>
      </w:r>
      <w:r w:rsidR="00B15495" w:rsidRPr="00B15495">
        <w:t> </w:t>
      </w:r>
      <w:r w:rsidR="00FF2465" w:rsidRPr="00B15495">
        <w:t>7</w:t>
      </w:r>
      <w:r w:rsidRPr="00B15495">
        <w:t>5(a) (ensuring common rules of court and forms).</w:t>
      </w:r>
    </w:p>
    <w:p w14:paraId="2E016094" w14:textId="77777777" w:rsidR="006002F0" w:rsidRPr="00B15495" w:rsidRDefault="00C078AF" w:rsidP="00B15495">
      <w:pPr>
        <w:pStyle w:val="ItemHead"/>
      </w:pPr>
      <w:r w:rsidRPr="00B15495">
        <w:t>257</w:t>
      </w:r>
      <w:r w:rsidR="006002F0" w:rsidRPr="00B15495">
        <w:t xml:space="preserve">  Subsection</w:t>
      </w:r>
      <w:r w:rsidR="00B15495" w:rsidRPr="00B15495">
        <w:t> </w:t>
      </w:r>
      <w:r w:rsidR="00FF2465" w:rsidRPr="00B15495">
        <w:t>7</w:t>
      </w:r>
      <w:r w:rsidR="006002F0" w:rsidRPr="00B15495">
        <w:t>6(4)</w:t>
      </w:r>
    </w:p>
    <w:p w14:paraId="05E2D40D" w14:textId="77777777" w:rsidR="006002F0" w:rsidRPr="00B15495" w:rsidRDefault="006002F0" w:rsidP="00B15495">
      <w:pPr>
        <w:pStyle w:val="Item"/>
      </w:pPr>
      <w:r w:rsidRPr="00B15495">
        <w:t>Omit “the Chief Justice”, substitute “Judges”.</w:t>
      </w:r>
    </w:p>
    <w:p w14:paraId="69EDB8BB" w14:textId="77777777" w:rsidR="006002F0" w:rsidRPr="00B15495" w:rsidRDefault="00C078AF" w:rsidP="00B15495">
      <w:pPr>
        <w:pStyle w:val="ItemHead"/>
      </w:pPr>
      <w:r w:rsidRPr="00B15495">
        <w:t>258</w:t>
      </w:r>
      <w:r w:rsidR="006002F0" w:rsidRPr="00B15495">
        <w:t xml:space="preserve">  After paragraph</w:t>
      </w:r>
      <w:r w:rsidR="00B15495" w:rsidRPr="00B15495">
        <w:t> </w:t>
      </w:r>
      <w:r w:rsidR="00FF2465" w:rsidRPr="00B15495">
        <w:t>7</w:t>
      </w:r>
      <w:r w:rsidR="006002F0" w:rsidRPr="00B15495">
        <w:t>6(4)(a)</w:t>
      </w:r>
    </w:p>
    <w:p w14:paraId="5FD4DF1C" w14:textId="77777777" w:rsidR="006002F0" w:rsidRPr="00B15495" w:rsidRDefault="006002F0" w:rsidP="00B15495">
      <w:pPr>
        <w:pStyle w:val="Item"/>
      </w:pPr>
      <w:r w:rsidRPr="00B15495">
        <w:t>Insert:</w:t>
      </w:r>
    </w:p>
    <w:p w14:paraId="048014B6" w14:textId="77777777" w:rsidR="006002F0" w:rsidRPr="00B15495" w:rsidRDefault="006002F0" w:rsidP="00B15495">
      <w:pPr>
        <w:pStyle w:val="paragraph"/>
      </w:pPr>
      <w:r w:rsidRPr="00B15495">
        <w:tab/>
        <w:t>(aa)</w:t>
      </w:r>
      <w:r w:rsidRPr="00B15495">
        <w:tab/>
        <w:t>as if a reference to a rule</w:t>
      </w:r>
      <w:r w:rsidR="004D6FA8">
        <w:noBreakHyphen/>
      </w:r>
      <w:r w:rsidRPr="00B15495">
        <w:t>maker were a reference to the Chief Justice acting on behalf of the Judges of the Court; and</w:t>
      </w:r>
    </w:p>
    <w:p w14:paraId="40A72DEF" w14:textId="77777777" w:rsidR="006002F0" w:rsidRPr="00B15495" w:rsidRDefault="00C078AF" w:rsidP="00B15495">
      <w:pPr>
        <w:pStyle w:val="ItemHead"/>
      </w:pPr>
      <w:r w:rsidRPr="00B15495">
        <w:t>259</w:t>
      </w:r>
      <w:r w:rsidR="006002F0" w:rsidRPr="00B15495">
        <w:t xml:space="preserve">  Subsection</w:t>
      </w:r>
      <w:r w:rsidR="00B15495" w:rsidRPr="00B15495">
        <w:t> </w:t>
      </w:r>
      <w:r w:rsidR="00FF2465" w:rsidRPr="00B15495">
        <w:t>7</w:t>
      </w:r>
      <w:r w:rsidR="006002F0" w:rsidRPr="00B15495">
        <w:t>6(5)</w:t>
      </w:r>
    </w:p>
    <w:p w14:paraId="6899FCEB" w14:textId="77777777" w:rsidR="006002F0" w:rsidRPr="00B15495" w:rsidRDefault="006002F0" w:rsidP="00B15495">
      <w:pPr>
        <w:pStyle w:val="Item"/>
      </w:pPr>
      <w:r w:rsidRPr="00B15495">
        <w:t>Omit “made by the Chief Justice”, substitute “made by Judges”.</w:t>
      </w:r>
    </w:p>
    <w:p w14:paraId="7688AE11" w14:textId="77777777" w:rsidR="006002F0" w:rsidRPr="00B15495" w:rsidRDefault="00C078AF" w:rsidP="00B15495">
      <w:pPr>
        <w:pStyle w:val="ItemHead"/>
      </w:pPr>
      <w:r w:rsidRPr="00B15495">
        <w:t>260</w:t>
      </w:r>
      <w:r w:rsidR="006002F0" w:rsidRPr="00B15495">
        <w:t xml:space="preserve">  Section</w:t>
      </w:r>
      <w:r w:rsidR="00B15495" w:rsidRPr="00B15495">
        <w:t> </w:t>
      </w:r>
      <w:r w:rsidR="00FF2465" w:rsidRPr="00B15495">
        <w:t>77</w:t>
      </w:r>
    </w:p>
    <w:p w14:paraId="748AB530" w14:textId="77777777" w:rsidR="006002F0" w:rsidRPr="00B15495" w:rsidRDefault="006002F0" w:rsidP="00B15495">
      <w:pPr>
        <w:pStyle w:val="Item"/>
      </w:pPr>
      <w:r w:rsidRPr="00B15495">
        <w:t>Repeal the section.</w:t>
      </w:r>
    </w:p>
    <w:p w14:paraId="0855EBC0" w14:textId="77777777" w:rsidR="006002F0" w:rsidRPr="00B15495" w:rsidRDefault="00C078AF" w:rsidP="00B15495">
      <w:pPr>
        <w:pStyle w:val="ItemHead"/>
      </w:pPr>
      <w:r w:rsidRPr="00B15495">
        <w:t>261</w:t>
      </w:r>
      <w:r w:rsidR="006002F0" w:rsidRPr="00B15495">
        <w:t xml:space="preserve">  Subsection</w:t>
      </w:r>
      <w:r w:rsidR="00B15495" w:rsidRPr="00B15495">
        <w:t> </w:t>
      </w:r>
      <w:r w:rsidR="00FF2465" w:rsidRPr="00B15495">
        <w:t>82</w:t>
      </w:r>
      <w:r w:rsidR="006002F0" w:rsidRPr="00B15495">
        <w:t>(2)</w:t>
      </w:r>
    </w:p>
    <w:p w14:paraId="6341DB39" w14:textId="77777777" w:rsidR="006002F0" w:rsidRPr="00B15495" w:rsidRDefault="006002F0" w:rsidP="00B15495">
      <w:pPr>
        <w:pStyle w:val="Item"/>
      </w:pPr>
      <w:r w:rsidRPr="00B15495">
        <w:t>Repeal the subsection, substitute:</w:t>
      </w:r>
    </w:p>
    <w:p w14:paraId="7083F591" w14:textId="77777777" w:rsidR="006002F0" w:rsidRPr="00B15495" w:rsidRDefault="006002F0" w:rsidP="00B15495">
      <w:pPr>
        <w:pStyle w:val="subsection"/>
      </w:pPr>
      <w:r w:rsidRPr="00B15495">
        <w:tab/>
        <w:t>(2)</w:t>
      </w:r>
      <w:r w:rsidRPr="00B15495">
        <w:tab/>
        <w:t>The Chief Justice may appoint committees consisting of Judges, or of Judges and other persons, for the purpose of:</w:t>
      </w:r>
    </w:p>
    <w:p w14:paraId="1170B00B" w14:textId="77777777" w:rsidR="006002F0" w:rsidRPr="00B15495" w:rsidRDefault="006002F0" w:rsidP="00B15495">
      <w:pPr>
        <w:pStyle w:val="paragraph"/>
      </w:pPr>
      <w:r w:rsidRPr="00B15495">
        <w:tab/>
        <w:t>(a)</w:t>
      </w:r>
      <w:r w:rsidRPr="00B15495">
        <w:tab/>
        <w:t>advising the Judges of the Federal Circuit and Family Court of Australia (Division</w:t>
      </w:r>
      <w:r w:rsidR="00B15495" w:rsidRPr="00B15495">
        <w:t> </w:t>
      </w:r>
      <w:r w:rsidRPr="00B15495">
        <w:t>1) in relation to the making of Rules of Court; or</w:t>
      </w:r>
    </w:p>
    <w:p w14:paraId="2B1E4CEC" w14:textId="77777777" w:rsidR="006002F0" w:rsidRPr="00B15495" w:rsidRDefault="006002F0" w:rsidP="00B15495">
      <w:pPr>
        <w:pStyle w:val="paragraph"/>
      </w:pPr>
      <w:r w:rsidRPr="00B15495">
        <w:tab/>
        <w:t>(b)</w:t>
      </w:r>
      <w:r w:rsidRPr="00B15495">
        <w:tab/>
        <w:t>advising the Chief Justice in relation to the management of the administrative affairs of the Federal Circuit and Family Court of Australia (Division</w:t>
      </w:r>
      <w:r w:rsidR="00B15495" w:rsidRPr="00B15495">
        <w:t> </w:t>
      </w:r>
      <w:r w:rsidRPr="00B15495">
        <w:t>1).</w:t>
      </w:r>
    </w:p>
    <w:p w14:paraId="4479B2AE" w14:textId="77777777" w:rsidR="00995508" w:rsidRPr="00B15495" w:rsidRDefault="00C078AF" w:rsidP="00B15495">
      <w:pPr>
        <w:pStyle w:val="ItemHead"/>
      </w:pPr>
      <w:r w:rsidRPr="00B15495">
        <w:t>262</w:t>
      </w:r>
      <w:r w:rsidR="00995508" w:rsidRPr="00B15495">
        <w:t xml:space="preserve">  Subsection</w:t>
      </w:r>
      <w:r w:rsidR="00B15495" w:rsidRPr="00B15495">
        <w:t> </w:t>
      </w:r>
      <w:r w:rsidR="00FF2465" w:rsidRPr="00B15495">
        <w:t>98</w:t>
      </w:r>
      <w:r w:rsidR="00995508" w:rsidRPr="00B15495">
        <w:t>(1)</w:t>
      </w:r>
    </w:p>
    <w:p w14:paraId="0BC898DA" w14:textId="77777777" w:rsidR="00995508" w:rsidRPr="00B15495" w:rsidRDefault="00995508" w:rsidP="00B15495">
      <w:pPr>
        <w:pStyle w:val="Item"/>
      </w:pPr>
      <w:r w:rsidRPr="00B15495">
        <w:t>Omit “The Chief Justice”, substitute “Judges, or a majority of them,”.</w:t>
      </w:r>
    </w:p>
    <w:p w14:paraId="299C9C4B" w14:textId="77777777" w:rsidR="006002F0" w:rsidRPr="00B15495" w:rsidRDefault="00C078AF" w:rsidP="00B15495">
      <w:pPr>
        <w:pStyle w:val="ItemHead"/>
      </w:pPr>
      <w:r w:rsidRPr="00B15495">
        <w:t>263</w:t>
      </w:r>
      <w:r w:rsidR="006002F0" w:rsidRPr="00B15495">
        <w:t xml:space="preserve">  Subsection</w:t>
      </w:r>
      <w:r w:rsidR="00B15495" w:rsidRPr="00B15495">
        <w:t> </w:t>
      </w:r>
      <w:r w:rsidR="00FF2465" w:rsidRPr="00B15495">
        <w:t>217</w:t>
      </w:r>
      <w:r w:rsidR="006002F0" w:rsidRPr="00B15495">
        <w:t>(1)</w:t>
      </w:r>
    </w:p>
    <w:p w14:paraId="7824AC74" w14:textId="77777777" w:rsidR="006002F0" w:rsidRPr="00B15495" w:rsidRDefault="006002F0" w:rsidP="00B15495">
      <w:pPr>
        <w:pStyle w:val="Item"/>
      </w:pPr>
      <w:r w:rsidRPr="00B15495">
        <w:t>Omit “Chief Judge”, substitute “Judges, or a majority of them,”.</w:t>
      </w:r>
    </w:p>
    <w:p w14:paraId="31F8DBB9" w14:textId="77777777" w:rsidR="006002F0" w:rsidRPr="00B15495" w:rsidRDefault="00C078AF" w:rsidP="00B15495">
      <w:pPr>
        <w:pStyle w:val="ItemHead"/>
      </w:pPr>
      <w:r w:rsidRPr="00B15495">
        <w:t>264</w:t>
      </w:r>
      <w:r w:rsidR="006002F0" w:rsidRPr="00B15495">
        <w:t xml:space="preserve">  Subsection</w:t>
      </w:r>
      <w:r w:rsidR="00B15495" w:rsidRPr="00B15495">
        <w:t> </w:t>
      </w:r>
      <w:r w:rsidR="00FF2465" w:rsidRPr="00B15495">
        <w:t>2</w:t>
      </w:r>
      <w:r w:rsidR="006002F0" w:rsidRPr="00B15495">
        <w:t>1</w:t>
      </w:r>
      <w:r w:rsidR="00FF2465" w:rsidRPr="00B15495">
        <w:t>7</w:t>
      </w:r>
      <w:r w:rsidR="006002F0" w:rsidRPr="00B15495">
        <w:t>(1) (note)</w:t>
      </w:r>
    </w:p>
    <w:p w14:paraId="33120C2B" w14:textId="77777777" w:rsidR="006002F0" w:rsidRPr="00B15495" w:rsidRDefault="006002F0" w:rsidP="00B15495">
      <w:pPr>
        <w:pStyle w:val="Item"/>
      </w:pPr>
      <w:r w:rsidRPr="00B15495">
        <w:t>Repeal the note.</w:t>
      </w:r>
    </w:p>
    <w:p w14:paraId="56699DCB" w14:textId="77777777" w:rsidR="006002F0" w:rsidRPr="00B15495" w:rsidRDefault="00C078AF" w:rsidP="00B15495">
      <w:pPr>
        <w:pStyle w:val="ItemHead"/>
      </w:pPr>
      <w:r w:rsidRPr="00B15495">
        <w:t>265</w:t>
      </w:r>
      <w:r w:rsidR="006002F0" w:rsidRPr="00B15495">
        <w:t xml:space="preserve">  After subsection</w:t>
      </w:r>
      <w:r w:rsidR="00B15495" w:rsidRPr="00B15495">
        <w:t> </w:t>
      </w:r>
      <w:r w:rsidR="00FF2465" w:rsidRPr="00B15495">
        <w:t>217</w:t>
      </w:r>
      <w:r w:rsidR="006002F0" w:rsidRPr="00B15495">
        <w:t>(1)</w:t>
      </w:r>
    </w:p>
    <w:p w14:paraId="2CD75C39" w14:textId="77777777" w:rsidR="006002F0" w:rsidRPr="00B15495" w:rsidRDefault="006002F0" w:rsidP="00B15495">
      <w:pPr>
        <w:pStyle w:val="Item"/>
      </w:pPr>
      <w:r w:rsidRPr="00B15495">
        <w:t>Insert:</w:t>
      </w:r>
    </w:p>
    <w:p w14:paraId="5CF9CAA0" w14:textId="77777777" w:rsidR="006002F0" w:rsidRPr="00B15495" w:rsidRDefault="006002F0" w:rsidP="00B15495">
      <w:pPr>
        <w:pStyle w:val="subsection"/>
      </w:pPr>
      <w:r w:rsidRPr="00B15495">
        <w:tab/>
        <w:t>(1A)</w:t>
      </w:r>
      <w:r w:rsidRPr="00B15495">
        <w:tab/>
        <w:t>Proposed Rules of Court are not to be made if the Chief Judge considers they are not consistent with the aim mentioned in paragraph</w:t>
      </w:r>
      <w:r w:rsidR="00B15495" w:rsidRPr="00B15495">
        <w:t> </w:t>
      </w:r>
      <w:r w:rsidR="00FF2465" w:rsidRPr="00B15495">
        <w:t>216</w:t>
      </w:r>
      <w:r w:rsidRPr="00B15495">
        <w:t>(a) (ensuring common rules of court and forms).</w:t>
      </w:r>
    </w:p>
    <w:p w14:paraId="75DF46BF" w14:textId="77777777" w:rsidR="006002F0" w:rsidRPr="00B15495" w:rsidRDefault="00C078AF" w:rsidP="00B15495">
      <w:pPr>
        <w:pStyle w:val="ItemHead"/>
      </w:pPr>
      <w:r w:rsidRPr="00B15495">
        <w:t>266</w:t>
      </w:r>
      <w:r w:rsidR="006002F0" w:rsidRPr="00B15495">
        <w:t xml:space="preserve">  Subsection</w:t>
      </w:r>
      <w:r w:rsidR="00B15495" w:rsidRPr="00B15495">
        <w:t> </w:t>
      </w:r>
      <w:r w:rsidR="00FF2465" w:rsidRPr="00B15495">
        <w:t>217</w:t>
      </w:r>
      <w:r w:rsidR="006002F0" w:rsidRPr="00B15495">
        <w:t>(3)</w:t>
      </w:r>
    </w:p>
    <w:p w14:paraId="11A9F970" w14:textId="77777777" w:rsidR="006002F0" w:rsidRPr="00B15495" w:rsidRDefault="006002F0" w:rsidP="00B15495">
      <w:pPr>
        <w:pStyle w:val="Item"/>
      </w:pPr>
      <w:r w:rsidRPr="00B15495">
        <w:t>Omit “the Chief Judge”, substitute “Judges”.</w:t>
      </w:r>
    </w:p>
    <w:p w14:paraId="40D2EE77" w14:textId="77777777" w:rsidR="006002F0" w:rsidRPr="00B15495" w:rsidRDefault="00C078AF" w:rsidP="00B15495">
      <w:pPr>
        <w:pStyle w:val="ItemHead"/>
      </w:pPr>
      <w:r w:rsidRPr="00B15495">
        <w:t>267</w:t>
      </w:r>
      <w:r w:rsidR="006002F0" w:rsidRPr="00B15495">
        <w:t xml:space="preserve">  After paragraph</w:t>
      </w:r>
      <w:r w:rsidR="00B15495" w:rsidRPr="00B15495">
        <w:t> </w:t>
      </w:r>
      <w:r w:rsidR="00FF2465" w:rsidRPr="00B15495">
        <w:t>2</w:t>
      </w:r>
      <w:r w:rsidR="006002F0" w:rsidRPr="00B15495">
        <w:t>1</w:t>
      </w:r>
      <w:r w:rsidR="00FF2465" w:rsidRPr="00B15495">
        <w:t>7</w:t>
      </w:r>
      <w:r w:rsidR="006002F0" w:rsidRPr="00B15495">
        <w:t>(3)(a)</w:t>
      </w:r>
    </w:p>
    <w:p w14:paraId="77132E95" w14:textId="77777777" w:rsidR="006002F0" w:rsidRPr="00B15495" w:rsidRDefault="006002F0" w:rsidP="00B15495">
      <w:pPr>
        <w:pStyle w:val="Item"/>
      </w:pPr>
      <w:r w:rsidRPr="00B15495">
        <w:t>Insert:</w:t>
      </w:r>
    </w:p>
    <w:p w14:paraId="35EF04CA" w14:textId="77777777" w:rsidR="006002F0" w:rsidRPr="00B15495" w:rsidRDefault="006002F0" w:rsidP="00B15495">
      <w:pPr>
        <w:pStyle w:val="paragraph"/>
      </w:pPr>
      <w:r w:rsidRPr="00B15495">
        <w:tab/>
        <w:t>(aa)</w:t>
      </w:r>
      <w:r w:rsidRPr="00B15495">
        <w:tab/>
        <w:t>as if a reference to a rule</w:t>
      </w:r>
      <w:r w:rsidR="004D6FA8">
        <w:noBreakHyphen/>
      </w:r>
      <w:r w:rsidRPr="00B15495">
        <w:t>maker were a reference to the Chief Judge acting on behalf of the Judges of the Court; and</w:t>
      </w:r>
    </w:p>
    <w:p w14:paraId="2D977A32" w14:textId="77777777" w:rsidR="006002F0" w:rsidRPr="00B15495" w:rsidRDefault="00C078AF" w:rsidP="00B15495">
      <w:pPr>
        <w:pStyle w:val="ItemHead"/>
      </w:pPr>
      <w:r w:rsidRPr="00B15495">
        <w:t>268</w:t>
      </w:r>
      <w:r w:rsidR="006002F0" w:rsidRPr="00B15495">
        <w:t xml:space="preserve">  Subsection</w:t>
      </w:r>
      <w:r w:rsidR="00B15495" w:rsidRPr="00B15495">
        <w:t> </w:t>
      </w:r>
      <w:r w:rsidR="00FF2465" w:rsidRPr="00B15495">
        <w:t>217</w:t>
      </w:r>
      <w:r w:rsidR="006002F0" w:rsidRPr="00B15495">
        <w:t>(4)</w:t>
      </w:r>
    </w:p>
    <w:p w14:paraId="2737AE93" w14:textId="77777777" w:rsidR="006002F0" w:rsidRPr="00B15495" w:rsidRDefault="006002F0" w:rsidP="00B15495">
      <w:pPr>
        <w:pStyle w:val="Item"/>
      </w:pPr>
      <w:r w:rsidRPr="00B15495">
        <w:t>Omit “made by the Chief Judge”, substitute “made by Judges”.</w:t>
      </w:r>
    </w:p>
    <w:p w14:paraId="1E311226" w14:textId="77777777" w:rsidR="006002F0" w:rsidRPr="00B15495" w:rsidRDefault="00C078AF" w:rsidP="00B15495">
      <w:pPr>
        <w:pStyle w:val="ItemHead"/>
      </w:pPr>
      <w:r w:rsidRPr="00B15495">
        <w:t>269</w:t>
      </w:r>
      <w:r w:rsidR="006002F0" w:rsidRPr="00B15495">
        <w:t xml:space="preserve">  Section</w:t>
      </w:r>
      <w:r w:rsidR="00B15495" w:rsidRPr="00B15495">
        <w:t> </w:t>
      </w:r>
      <w:r w:rsidR="00FF2465" w:rsidRPr="00B15495">
        <w:t>2</w:t>
      </w:r>
      <w:r w:rsidR="006002F0" w:rsidRPr="00B15495">
        <w:t>18</w:t>
      </w:r>
    </w:p>
    <w:p w14:paraId="5B91FFFD" w14:textId="77777777" w:rsidR="006002F0" w:rsidRPr="00B15495" w:rsidRDefault="006002F0" w:rsidP="00B15495">
      <w:pPr>
        <w:pStyle w:val="Item"/>
      </w:pPr>
      <w:r w:rsidRPr="00B15495">
        <w:t>Repeal the section.</w:t>
      </w:r>
    </w:p>
    <w:p w14:paraId="0B1671FE" w14:textId="77777777" w:rsidR="006002F0" w:rsidRPr="00B15495" w:rsidRDefault="00C078AF" w:rsidP="00B15495">
      <w:pPr>
        <w:pStyle w:val="ItemHead"/>
      </w:pPr>
      <w:r w:rsidRPr="00B15495">
        <w:t>270</w:t>
      </w:r>
      <w:r w:rsidR="006002F0" w:rsidRPr="00B15495">
        <w:t xml:space="preserve">  Subsection</w:t>
      </w:r>
      <w:r w:rsidR="00B15495" w:rsidRPr="00B15495">
        <w:t> </w:t>
      </w:r>
      <w:r w:rsidR="006002F0" w:rsidRPr="00B15495">
        <w:t>2</w:t>
      </w:r>
      <w:r w:rsidR="00FF2465" w:rsidRPr="00B15495">
        <w:t>49</w:t>
      </w:r>
      <w:r w:rsidR="006002F0" w:rsidRPr="00B15495">
        <w:t>(2)</w:t>
      </w:r>
    </w:p>
    <w:p w14:paraId="771FD205" w14:textId="77777777" w:rsidR="006002F0" w:rsidRPr="00B15495" w:rsidRDefault="006002F0" w:rsidP="00B15495">
      <w:pPr>
        <w:pStyle w:val="Item"/>
      </w:pPr>
      <w:r w:rsidRPr="00B15495">
        <w:t>Repeal the subsection, substitute:</w:t>
      </w:r>
    </w:p>
    <w:p w14:paraId="1AC9053A" w14:textId="77777777" w:rsidR="006002F0" w:rsidRPr="00B15495" w:rsidRDefault="006002F0" w:rsidP="00B15495">
      <w:pPr>
        <w:pStyle w:val="subsection"/>
      </w:pPr>
      <w:r w:rsidRPr="00B15495">
        <w:tab/>
        <w:t>(2)</w:t>
      </w:r>
      <w:r w:rsidRPr="00B15495">
        <w:tab/>
        <w:t>The Chief Judge may appoint committees consisting of Judges, or of Judges and other persons, for the purpose of:</w:t>
      </w:r>
    </w:p>
    <w:p w14:paraId="2CDA3BD7" w14:textId="77777777" w:rsidR="006002F0" w:rsidRPr="00B15495" w:rsidRDefault="006002F0" w:rsidP="00B15495">
      <w:pPr>
        <w:pStyle w:val="paragraph"/>
      </w:pPr>
      <w:r w:rsidRPr="00B15495">
        <w:tab/>
        <w:t>(a)</w:t>
      </w:r>
      <w:r w:rsidRPr="00B15495">
        <w:tab/>
        <w:t>advising the Judges of the Federal Circuit and Family Court of Australia (Division</w:t>
      </w:r>
      <w:r w:rsidR="00B15495" w:rsidRPr="00B15495">
        <w:t> </w:t>
      </w:r>
      <w:r w:rsidRPr="00B15495">
        <w:t>2) in relation to the making of Rules of Court; or</w:t>
      </w:r>
    </w:p>
    <w:p w14:paraId="4B3682AB" w14:textId="77777777" w:rsidR="006002F0" w:rsidRPr="00B15495" w:rsidRDefault="006002F0" w:rsidP="00B15495">
      <w:pPr>
        <w:pStyle w:val="paragraph"/>
      </w:pPr>
      <w:r w:rsidRPr="00B15495">
        <w:tab/>
        <w:t>(b)</w:t>
      </w:r>
      <w:r w:rsidRPr="00B15495">
        <w:tab/>
        <w:t>advising the Chief Judge in relation to the management of the administrative affairs of the Federal Circuit and Family Court of Australia (Division</w:t>
      </w:r>
      <w:r w:rsidR="00B15495" w:rsidRPr="00B15495">
        <w:t> </w:t>
      </w:r>
      <w:r w:rsidRPr="00B15495">
        <w:t>2).</w:t>
      </w:r>
    </w:p>
    <w:p w14:paraId="053FB29E" w14:textId="77777777" w:rsidR="00995508" w:rsidRPr="00B15495" w:rsidRDefault="00C078AF" w:rsidP="00B15495">
      <w:pPr>
        <w:pStyle w:val="ItemHead"/>
      </w:pPr>
      <w:r w:rsidRPr="00B15495">
        <w:t>271</w:t>
      </w:r>
      <w:r w:rsidR="00995508" w:rsidRPr="00B15495">
        <w:t xml:space="preserve">  Subsection</w:t>
      </w:r>
      <w:r w:rsidR="00B15495" w:rsidRPr="00B15495">
        <w:t> </w:t>
      </w:r>
      <w:r w:rsidR="00995508" w:rsidRPr="00B15495">
        <w:t>2</w:t>
      </w:r>
      <w:r w:rsidR="00FF2465" w:rsidRPr="00B15495">
        <w:t>54</w:t>
      </w:r>
      <w:r w:rsidR="00995508" w:rsidRPr="00B15495">
        <w:t>(1)</w:t>
      </w:r>
    </w:p>
    <w:p w14:paraId="77B3F85D" w14:textId="77777777" w:rsidR="00995508" w:rsidRPr="00B15495" w:rsidRDefault="00995508" w:rsidP="00B15495">
      <w:pPr>
        <w:pStyle w:val="Item"/>
      </w:pPr>
      <w:r w:rsidRPr="00B15495">
        <w:t>Omit “The Chief Ju</w:t>
      </w:r>
      <w:r w:rsidR="001E548F" w:rsidRPr="00B15495">
        <w:t>dg</w:t>
      </w:r>
      <w:r w:rsidRPr="00B15495">
        <w:t>e”, substitute “Judges, or a majority of them,”.</w:t>
      </w:r>
    </w:p>
    <w:p w14:paraId="4E4C04FD" w14:textId="77777777" w:rsidR="006002F0" w:rsidRPr="00B15495" w:rsidRDefault="006002F0" w:rsidP="00B15495">
      <w:pPr>
        <w:pStyle w:val="ActHead9"/>
        <w:rPr>
          <w:i w:val="0"/>
        </w:rPr>
      </w:pPr>
      <w:bookmarkStart w:id="46" w:name="_Toc65744713"/>
      <w:r w:rsidRPr="00B15495">
        <w:t>Plant Breeder’s Rights Act 1994</w:t>
      </w:r>
      <w:bookmarkEnd w:id="46"/>
    </w:p>
    <w:p w14:paraId="55684BD4" w14:textId="77777777" w:rsidR="006002F0" w:rsidRPr="00B15495" w:rsidRDefault="00C078AF" w:rsidP="00B15495">
      <w:pPr>
        <w:pStyle w:val="ItemHead"/>
      </w:pPr>
      <w:r w:rsidRPr="00B15495">
        <w:t>272</w:t>
      </w:r>
      <w:r w:rsidR="006002F0" w:rsidRPr="00B15495">
        <w:t xml:space="preserve">  Subsection</w:t>
      </w:r>
      <w:r w:rsidR="00B15495" w:rsidRPr="00B15495">
        <w:t> </w:t>
      </w:r>
      <w:r w:rsidR="006002F0" w:rsidRPr="00B15495">
        <w:t>56A(5)</w:t>
      </w:r>
    </w:p>
    <w:p w14:paraId="1D31EFC4" w14:textId="77777777" w:rsidR="006002F0" w:rsidRPr="00B15495" w:rsidRDefault="006002F0" w:rsidP="00B15495">
      <w:pPr>
        <w:pStyle w:val="Item"/>
      </w:pPr>
      <w:r w:rsidRPr="00B15495">
        <w:t>Omit “of the Chief Judge of the Federal Circuit and Family Court of Australia (Division</w:t>
      </w:r>
      <w:r w:rsidR="00B15495" w:rsidRPr="00B15495">
        <w:t> </w:t>
      </w:r>
      <w:r w:rsidRPr="00B15495">
        <w:t>2)”.</w:t>
      </w:r>
    </w:p>
    <w:p w14:paraId="1FC7ED53" w14:textId="77777777" w:rsidR="006002F0" w:rsidRPr="00B15495" w:rsidRDefault="00C078AF" w:rsidP="00B15495">
      <w:pPr>
        <w:pStyle w:val="Transitional"/>
      </w:pPr>
      <w:r w:rsidRPr="00B15495">
        <w:t>273</w:t>
      </w:r>
      <w:r w:rsidR="006002F0" w:rsidRPr="00B15495">
        <w:t xml:space="preserve">  Application of amendments</w:t>
      </w:r>
    </w:p>
    <w:p w14:paraId="53E848B1" w14:textId="77777777" w:rsidR="006002F0" w:rsidRPr="00B15495" w:rsidRDefault="006002F0" w:rsidP="00B15495">
      <w:pPr>
        <w:pStyle w:val="Item"/>
      </w:pPr>
      <w:r w:rsidRPr="00B15495">
        <w:t>The amendments made by this Part apply in relation to rules of court made after this Part commences.</w:t>
      </w:r>
    </w:p>
    <w:p w14:paraId="11398958" w14:textId="77777777" w:rsidR="006002F0" w:rsidRPr="00B15495" w:rsidRDefault="00C078AF" w:rsidP="00B15495">
      <w:pPr>
        <w:pStyle w:val="Transitional"/>
      </w:pPr>
      <w:r w:rsidRPr="00B15495">
        <w:t>274</w:t>
      </w:r>
      <w:r w:rsidR="006002F0" w:rsidRPr="00B15495">
        <w:t xml:space="preserve">  Continuity of rules of court</w:t>
      </w:r>
    </w:p>
    <w:p w14:paraId="67569CAE" w14:textId="77777777" w:rsidR="006002F0" w:rsidRPr="00B15495" w:rsidRDefault="006002F0" w:rsidP="00B15495">
      <w:pPr>
        <w:pStyle w:val="Item"/>
      </w:pPr>
      <w:r w:rsidRPr="00B15495">
        <w:t>The amendments made by this Part:</w:t>
      </w:r>
    </w:p>
    <w:p w14:paraId="00C5A365" w14:textId="77777777" w:rsidR="006002F0" w:rsidRPr="00B15495" w:rsidRDefault="006002F0" w:rsidP="00B15495">
      <w:pPr>
        <w:pStyle w:val="paragraph"/>
      </w:pPr>
      <w:r w:rsidRPr="00B15495">
        <w:tab/>
        <w:t>(a)</w:t>
      </w:r>
      <w:r w:rsidRPr="00B15495">
        <w:tab/>
        <w:t>do not affect the continuity of any rules of court that are in force immediately before this Part commences; and</w:t>
      </w:r>
    </w:p>
    <w:p w14:paraId="391A078C" w14:textId="77777777" w:rsidR="006002F0" w:rsidRPr="00B15495" w:rsidRDefault="006002F0" w:rsidP="00B15495">
      <w:pPr>
        <w:pStyle w:val="paragraph"/>
      </w:pPr>
      <w:r w:rsidRPr="00B15495">
        <w:tab/>
        <w:t>(b)</w:t>
      </w:r>
      <w:r w:rsidRPr="00B15495">
        <w:tab/>
        <w:t>to avoid doubt, do not prevent the amendment or repeal of those rules of court.</w:t>
      </w:r>
    </w:p>
    <w:p w14:paraId="36A065FF" w14:textId="77777777" w:rsidR="00874A3A" w:rsidRPr="00B15495" w:rsidRDefault="00874A3A" w:rsidP="00B15495">
      <w:pPr>
        <w:pStyle w:val="ActHead6"/>
        <w:pageBreakBefore/>
      </w:pPr>
      <w:bookmarkStart w:id="47" w:name="_Toc65744714"/>
      <w:r w:rsidRPr="009B1019">
        <w:rPr>
          <w:rStyle w:val="CharAmSchNo"/>
        </w:rPr>
        <w:t>Schedule</w:t>
      </w:r>
      <w:r w:rsidR="00B15495" w:rsidRPr="009B1019">
        <w:rPr>
          <w:rStyle w:val="CharAmSchNo"/>
        </w:rPr>
        <w:t> </w:t>
      </w:r>
      <w:r w:rsidRPr="009B1019">
        <w:rPr>
          <w:rStyle w:val="CharAmSchNo"/>
        </w:rPr>
        <w:t>2</w:t>
      </w:r>
      <w:r w:rsidRPr="00B15495">
        <w:t>—</w:t>
      </w:r>
      <w:r w:rsidRPr="009B1019">
        <w:rPr>
          <w:rStyle w:val="CharAmSchText"/>
        </w:rPr>
        <w:t>Further consequential amendments</w:t>
      </w:r>
      <w:bookmarkEnd w:id="47"/>
    </w:p>
    <w:p w14:paraId="4275A84D" w14:textId="77777777" w:rsidR="00874A3A" w:rsidRPr="009B1019" w:rsidRDefault="00874A3A" w:rsidP="00B15495">
      <w:pPr>
        <w:pStyle w:val="Header"/>
      </w:pPr>
      <w:r w:rsidRPr="009B1019">
        <w:rPr>
          <w:rStyle w:val="CharAmPartNo"/>
        </w:rPr>
        <w:t xml:space="preserve"> </w:t>
      </w:r>
      <w:r w:rsidRPr="009B1019">
        <w:rPr>
          <w:rStyle w:val="CharAmPartText"/>
        </w:rPr>
        <w:t xml:space="preserve"> </w:t>
      </w:r>
    </w:p>
    <w:p w14:paraId="36C66272" w14:textId="77777777" w:rsidR="00874A3A" w:rsidRPr="00B15495" w:rsidRDefault="00874A3A" w:rsidP="00B15495">
      <w:pPr>
        <w:pStyle w:val="ActHead9"/>
        <w:rPr>
          <w:i w:val="0"/>
        </w:rPr>
      </w:pPr>
      <w:bookmarkStart w:id="48" w:name="_Toc65744715"/>
      <w:r w:rsidRPr="00B15495">
        <w:t>Administrative Appeals Tribunal Act 1975</w:t>
      </w:r>
      <w:bookmarkEnd w:id="48"/>
    </w:p>
    <w:p w14:paraId="73BB8C66" w14:textId="77777777" w:rsidR="00874A3A" w:rsidRPr="00B15495" w:rsidRDefault="00394BE6" w:rsidP="00B15495">
      <w:pPr>
        <w:pStyle w:val="ItemHead"/>
      </w:pPr>
      <w:r w:rsidRPr="00B15495">
        <w:t>1</w:t>
      </w:r>
      <w:r w:rsidR="00874A3A" w:rsidRPr="00B15495">
        <w:t xml:space="preserve">  Paragraph 7(2)(a)</w:t>
      </w:r>
    </w:p>
    <w:p w14:paraId="7D060EDA"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6C74AD51" w14:textId="77777777" w:rsidR="00874A3A" w:rsidRPr="00B15495" w:rsidRDefault="00394BE6" w:rsidP="00B15495">
      <w:pPr>
        <w:pStyle w:val="ItemHead"/>
      </w:pPr>
      <w:r w:rsidRPr="00B15495">
        <w:t>2</w:t>
      </w:r>
      <w:r w:rsidR="00874A3A" w:rsidRPr="00B15495">
        <w:t xml:space="preserve">  Subsection</w:t>
      </w:r>
      <w:r w:rsidR="00B15495" w:rsidRPr="00B15495">
        <w:t> </w:t>
      </w:r>
      <w:r w:rsidR="00874A3A" w:rsidRPr="00B15495">
        <w:t>43(5C)</w:t>
      </w:r>
    </w:p>
    <w:p w14:paraId="5329DA7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7AEB936" w14:textId="77777777" w:rsidR="00874A3A" w:rsidRPr="00B15495" w:rsidRDefault="00394BE6" w:rsidP="00B15495">
      <w:pPr>
        <w:pStyle w:val="ItemHead"/>
      </w:pPr>
      <w:r w:rsidRPr="00B15495">
        <w:t>3</w:t>
      </w:r>
      <w:r w:rsidR="00874A3A" w:rsidRPr="00B15495">
        <w:t xml:space="preserve">  Subsection</w:t>
      </w:r>
      <w:r w:rsidR="00B15495" w:rsidRPr="00B15495">
        <w:t> </w:t>
      </w:r>
      <w:r w:rsidR="00874A3A" w:rsidRPr="00B15495">
        <w:t>44(1) (note 2)</w:t>
      </w:r>
    </w:p>
    <w:p w14:paraId="5504060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667802D" w14:textId="77777777" w:rsidR="00874A3A" w:rsidRPr="00B15495" w:rsidRDefault="00394BE6" w:rsidP="00B15495">
      <w:pPr>
        <w:pStyle w:val="ItemHead"/>
      </w:pPr>
      <w:r w:rsidRPr="00B15495">
        <w:t>4</w:t>
      </w:r>
      <w:r w:rsidR="00874A3A" w:rsidRPr="00B15495">
        <w:t xml:space="preserve">  Section</w:t>
      </w:r>
      <w:r w:rsidR="00B15495" w:rsidRPr="00B15495">
        <w:t> </w:t>
      </w:r>
      <w:r w:rsidR="00874A3A" w:rsidRPr="00B15495">
        <w:t>44AAA (heading)</w:t>
      </w:r>
    </w:p>
    <w:p w14:paraId="1BAD051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7A8BC16" w14:textId="77777777" w:rsidR="00874A3A" w:rsidRPr="00B15495" w:rsidRDefault="00394BE6" w:rsidP="00B15495">
      <w:pPr>
        <w:pStyle w:val="ItemHead"/>
      </w:pPr>
      <w:r w:rsidRPr="00B15495">
        <w:t>5</w:t>
      </w:r>
      <w:r w:rsidR="00874A3A" w:rsidRPr="00B15495">
        <w:t xml:space="preserve">  Subsections</w:t>
      </w:r>
      <w:r w:rsidR="00B15495" w:rsidRPr="00B15495">
        <w:t> </w:t>
      </w:r>
      <w:r w:rsidR="00874A3A" w:rsidRPr="00B15495">
        <w:t>44AAA(1) and (2)</w:t>
      </w:r>
    </w:p>
    <w:p w14:paraId="7F44807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20050D6" w14:textId="77777777" w:rsidR="00874A3A" w:rsidRPr="00B15495" w:rsidRDefault="00394BE6" w:rsidP="00B15495">
      <w:pPr>
        <w:pStyle w:val="ItemHead"/>
      </w:pPr>
      <w:r w:rsidRPr="00B15495">
        <w:t>6</w:t>
      </w:r>
      <w:r w:rsidR="00874A3A" w:rsidRPr="00B15495">
        <w:t xml:space="preserve">  Subsection</w:t>
      </w:r>
      <w:r w:rsidR="00B15495" w:rsidRPr="00B15495">
        <w:t> </w:t>
      </w:r>
      <w:r w:rsidR="00874A3A" w:rsidRPr="00B15495">
        <w:t>44AAA(3)</w:t>
      </w:r>
    </w:p>
    <w:p w14:paraId="6129D6DD" w14:textId="77777777" w:rsidR="00874A3A" w:rsidRPr="00B15495" w:rsidRDefault="00874A3A" w:rsidP="00B15495">
      <w:pPr>
        <w:pStyle w:val="Item"/>
      </w:pPr>
      <w:r w:rsidRPr="00B15495">
        <w:t xml:space="preserve">Omit “the </w:t>
      </w:r>
      <w:r w:rsidRPr="00B15495">
        <w:rPr>
          <w:i/>
        </w:rPr>
        <w:t>Federal Circuit Court of Australia Act 1999</w:t>
      </w:r>
      <w:r w:rsidRPr="00B15495">
        <w:t>”, substitute “Chapter</w:t>
      </w:r>
      <w:r w:rsidR="00B15495" w:rsidRPr="00B15495">
        <w:t> </w:t>
      </w:r>
      <w:r w:rsidRPr="00B15495">
        <w:t xml:space="preserve">4 of the </w:t>
      </w:r>
      <w:r w:rsidRPr="00B15495">
        <w:rPr>
          <w:i/>
        </w:rPr>
        <w:t xml:space="preserve">Federal Circuit and Family Court of Australia Act </w:t>
      </w:r>
      <w:r w:rsidR="00EF2D9C">
        <w:rPr>
          <w:i/>
        </w:rPr>
        <w:t>2021</w:t>
      </w:r>
      <w:r w:rsidRPr="00B15495">
        <w:t>”.</w:t>
      </w:r>
    </w:p>
    <w:p w14:paraId="1D24D42D" w14:textId="77777777" w:rsidR="00874A3A" w:rsidRPr="00B15495" w:rsidRDefault="00394BE6" w:rsidP="00B15495">
      <w:pPr>
        <w:pStyle w:val="ItemHead"/>
      </w:pPr>
      <w:r w:rsidRPr="00B15495">
        <w:t>7</w:t>
      </w:r>
      <w:r w:rsidR="00874A3A" w:rsidRPr="00B15495">
        <w:t xml:space="preserve">  Section</w:t>
      </w:r>
      <w:r w:rsidR="00B15495" w:rsidRPr="00B15495">
        <w:t> </w:t>
      </w:r>
      <w:r w:rsidR="00874A3A" w:rsidRPr="00B15495">
        <w:t>44AA (heading)</w:t>
      </w:r>
    </w:p>
    <w:p w14:paraId="28EC7E71"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13BB8274" w14:textId="77777777" w:rsidR="00874A3A" w:rsidRPr="00B15495" w:rsidRDefault="00394BE6" w:rsidP="00B15495">
      <w:pPr>
        <w:pStyle w:val="ItemHead"/>
      </w:pPr>
      <w:r w:rsidRPr="00B15495">
        <w:t>8</w:t>
      </w:r>
      <w:r w:rsidR="00874A3A" w:rsidRPr="00B15495">
        <w:t xml:space="preserve">  Subsections</w:t>
      </w:r>
      <w:r w:rsidR="00B15495" w:rsidRPr="00B15495">
        <w:t> </w:t>
      </w:r>
      <w:r w:rsidR="00874A3A" w:rsidRPr="00B15495">
        <w:t>44AA(1), (2), (4), (5), (6), (7), (8) and (9)</w:t>
      </w:r>
    </w:p>
    <w:p w14:paraId="1B8867F8"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5B09680A" w14:textId="77777777" w:rsidR="00874A3A" w:rsidRPr="00B15495" w:rsidRDefault="00394BE6" w:rsidP="00B15495">
      <w:pPr>
        <w:pStyle w:val="ItemHead"/>
      </w:pPr>
      <w:r w:rsidRPr="00B15495">
        <w:t>9</w:t>
      </w:r>
      <w:r w:rsidR="00874A3A" w:rsidRPr="00B15495">
        <w:t xml:space="preserve">  Subsection</w:t>
      </w:r>
      <w:r w:rsidR="00B15495" w:rsidRPr="00B15495">
        <w:t> </w:t>
      </w:r>
      <w:r w:rsidR="00874A3A" w:rsidRPr="00B15495">
        <w:t>44AA(11) (heading)</w:t>
      </w:r>
    </w:p>
    <w:p w14:paraId="12E92466" w14:textId="77777777" w:rsidR="00874A3A" w:rsidRPr="00B15495" w:rsidRDefault="00874A3A" w:rsidP="00B15495">
      <w:pPr>
        <w:pStyle w:val="Item"/>
      </w:pPr>
      <w:r w:rsidRPr="00B15495">
        <w:t>Omit “</w:t>
      </w:r>
      <w:r w:rsidRPr="00B15495">
        <w:rPr>
          <w:i/>
        </w:rPr>
        <w:t>Federal Circuit Court</w:t>
      </w:r>
      <w:r w:rsidRPr="00B15495">
        <w:t>”, substitute “</w:t>
      </w:r>
      <w:r w:rsidRPr="00B15495">
        <w:rPr>
          <w:i/>
        </w:rPr>
        <w:t>Federal Circuit and Family Court of Australia (Division</w:t>
      </w:r>
      <w:r w:rsidR="00B15495" w:rsidRPr="00B15495">
        <w:rPr>
          <w:i/>
        </w:rPr>
        <w:t> </w:t>
      </w:r>
      <w:r w:rsidRPr="00B15495">
        <w:rPr>
          <w:i/>
        </w:rPr>
        <w:t>2)</w:t>
      </w:r>
      <w:r w:rsidRPr="00B15495">
        <w:t>”.</w:t>
      </w:r>
    </w:p>
    <w:p w14:paraId="15260B97" w14:textId="77777777" w:rsidR="00874A3A" w:rsidRPr="00B15495" w:rsidRDefault="00394BE6" w:rsidP="00B15495">
      <w:pPr>
        <w:pStyle w:val="ItemHead"/>
      </w:pPr>
      <w:r w:rsidRPr="00B15495">
        <w:t>10</w:t>
      </w:r>
      <w:r w:rsidR="00874A3A" w:rsidRPr="00B15495">
        <w:t xml:space="preserve">  Subsections</w:t>
      </w:r>
      <w:r w:rsidR="00B15495" w:rsidRPr="00B15495">
        <w:t> </w:t>
      </w:r>
      <w:r w:rsidR="00874A3A" w:rsidRPr="00B15495">
        <w:t>44AA(11) and (12)</w:t>
      </w:r>
    </w:p>
    <w:p w14:paraId="6F974B9C"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1A3CA2E0" w14:textId="77777777" w:rsidR="00874A3A" w:rsidRPr="00B15495" w:rsidRDefault="00394BE6" w:rsidP="00B15495">
      <w:pPr>
        <w:pStyle w:val="ItemHead"/>
      </w:pPr>
      <w:r w:rsidRPr="00B15495">
        <w:t>11</w:t>
      </w:r>
      <w:r w:rsidR="00874A3A" w:rsidRPr="00B15495">
        <w:t xml:space="preserve">  Subsection</w:t>
      </w:r>
      <w:r w:rsidR="00B15495" w:rsidRPr="00B15495">
        <w:t> </w:t>
      </w:r>
      <w:r w:rsidR="00874A3A" w:rsidRPr="00B15495">
        <w:t>44A(2A)</w:t>
      </w:r>
    </w:p>
    <w:p w14:paraId="234120F3" w14:textId="77777777" w:rsidR="00874A3A" w:rsidRPr="00B15495" w:rsidRDefault="00874A3A" w:rsidP="00B15495">
      <w:pPr>
        <w:pStyle w:val="Item"/>
      </w:pPr>
      <w:r w:rsidRPr="00B15495">
        <w:t>Omit “Federal Circuit Court of Australia, the Federal Circuit Court of Australia or a Judge of the Federal Circuit Court of Australia”, substitute “Federal Circuit and Family Court of Australia (Division</w:t>
      </w:r>
      <w:r w:rsidR="00B15495" w:rsidRPr="00B15495">
        <w:t> </w:t>
      </w:r>
      <w:r w:rsidRPr="00B15495">
        <w:t>2), the Federal Circuit and Family Court of Australia (Division</w:t>
      </w:r>
      <w:r w:rsidR="00B15495" w:rsidRPr="00B15495">
        <w:t> </w:t>
      </w:r>
      <w:r w:rsidRPr="00B15495">
        <w:t>2) or a Judge of that Court”.</w:t>
      </w:r>
    </w:p>
    <w:p w14:paraId="1499DF40" w14:textId="77777777" w:rsidR="00874A3A" w:rsidRPr="00B15495" w:rsidRDefault="00394BE6" w:rsidP="00B15495">
      <w:pPr>
        <w:pStyle w:val="ItemHead"/>
      </w:pPr>
      <w:r w:rsidRPr="00B15495">
        <w:t>12</w:t>
      </w:r>
      <w:r w:rsidR="00874A3A" w:rsidRPr="00B15495">
        <w:t xml:space="preserve">  Subsection</w:t>
      </w:r>
      <w:r w:rsidR="00B15495" w:rsidRPr="00B15495">
        <w:t> </w:t>
      </w:r>
      <w:r w:rsidR="00874A3A" w:rsidRPr="00B15495">
        <w:t>44A(2A)</w:t>
      </w:r>
    </w:p>
    <w:p w14:paraId="6E164CF9" w14:textId="77777777" w:rsidR="00874A3A" w:rsidRPr="00B15495" w:rsidRDefault="00874A3A" w:rsidP="00B15495">
      <w:pPr>
        <w:pStyle w:val="Item"/>
      </w:pPr>
      <w:r w:rsidRPr="00B15495">
        <w:t>Omit “Federal Circuit Court of Australia or Judge of the Federal Circuit Court of Australia”, substitute “Federal Circuit and Family Court of Australia (Division</w:t>
      </w:r>
      <w:r w:rsidR="00B15495" w:rsidRPr="00B15495">
        <w:t> </w:t>
      </w:r>
      <w:r w:rsidRPr="00B15495">
        <w:t>2) or Judge of the Court”.</w:t>
      </w:r>
    </w:p>
    <w:p w14:paraId="6893EB89" w14:textId="77777777" w:rsidR="00874A3A" w:rsidRPr="00B15495" w:rsidRDefault="00394BE6" w:rsidP="00B15495">
      <w:pPr>
        <w:pStyle w:val="ItemHead"/>
      </w:pPr>
      <w:r w:rsidRPr="00B15495">
        <w:t>13</w:t>
      </w:r>
      <w:r w:rsidR="00874A3A" w:rsidRPr="00B15495">
        <w:t xml:space="preserve">  Paragraph 44A(3)(b)</w:t>
      </w:r>
    </w:p>
    <w:p w14:paraId="0DBFC302"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0A8EE35" w14:textId="77777777" w:rsidR="00874A3A" w:rsidRPr="00B15495" w:rsidRDefault="00394BE6" w:rsidP="00B15495">
      <w:pPr>
        <w:pStyle w:val="ItemHead"/>
      </w:pPr>
      <w:r w:rsidRPr="00B15495">
        <w:t>14</w:t>
      </w:r>
      <w:r w:rsidR="00874A3A" w:rsidRPr="00B15495">
        <w:t xml:space="preserve">  Section</w:t>
      </w:r>
      <w:r w:rsidR="00B15495" w:rsidRPr="00B15495">
        <w:t> </w:t>
      </w:r>
      <w:r w:rsidR="00874A3A" w:rsidRPr="00B15495">
        <w:t>46 (heading)</w:t>
      </w:r>
    </w:p>
    <w:p w14:paraId="3BC72FDC"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6383E522" w14:textId="77777777" w:rsidR="00874A3A" w:rsidRPr="00B15495" w:rsidRDefault="00394BE6" w:rsidP="00B15495">
      <w:pPr>
        <w:pStyle w:val="ItemHead"/>
      </w:pPr>
      <w:r w:rsidRPr="00B15495">
        <w:t>15</w:t>
      </w:r>
      <w:r w:rsidR="00874A3A" w:rsidRPr="00B15495">
        <w:t xml:space="preserve">  Subsections</w:t>
      </w:r>
      <w:r w:rsidR="00B15495" w:rsidRPr="00B15495">
        <w:t> </w:t>
      </w:r>
      <w:r w:rsidR="00874A3A" w:rsidRPr="00B15495">
        <w:t>46(1), (2) and (3)</w:t>
      </w:r>
    </w:p>
    <w:p w14:paraId="55FA3DDD"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7C24326E" w14:textId="77777777" w:rsidR="00874A3A" w:rsidRPr="00B15495" w:rsidRDefault="00874A3A" w:rsidP="00B15495">
      <w:pPr>
        <w:pStyle w:val="ActHead9"/>
        <w:rPr>
          <w:i w:val="0"/>
        </w:rPr>
      </w:pPr>
      <w:bookmarkStart w:id="49" w:name="_Toc65744716"/>
      <w:r w:rsidRPr="00B15495">
        <w:t>Administrative Decisions (Judicial Review) Act 1977</w:t>
      </w:r>
      <w:bookmarkEnd w:id="49"/>
    </w:p>
    <w:p w14:paraId="13AF9C6D" w14:textId="77777777" w:rsidR="00874A3A" w:rsidRPr="00B15495" w:rsidRDefault="00394BE6" w:rsidP="00B15495">
      <w:pPr>
        <w:pStyle w:val="ItemHead"/>
      </w:pPr>
      <w:r w:rsidRPr="00B15495">
        <w:t>16</w:t>
      </w:r>
      <w:r w:rsidR="00874A3A" w:rsidRPr="00B15495">
        <w:t xml:space="preserve">  Subsection</w:t>
      </w:r>
      <w:r w:rsidR="00B15495" w:rsidRPr="00B15495">
        <w:t> </w:t>
      </w:r>
      <w:r w:rsidR="00874A3A" w:rsidRPr="00B15495">
        <w:t xml:space="preserve">3(1) (definition of </w:t>
      </w:r>
      <w:r w:rsidR="00874A3A" w:rsidRPr="00B15495">
        <w:rPr>
          <w:i/>
        </w:rPr>
        <w:t>Family Court Judge</w:t>
      </w:r>
      <w:r w:rsidR="00874A3A" w:rsidRPr="00B15495">
        <w:rPr>
          <w:b w:val="0"/>
        </w:rPr>
        <w:t>)</w:t>
      </w:r>
    </w:p>
    <w:p w14:paraId="5310BBD1" w14:textId="77777777" w:rsidR="00874A3A" w:rsidRPr="00B15495" w:rsidRDefault="00874A3A" w:rsidP="00B15495">
      <w:pPr>
        <w:pStyle w:val="Item"/>
      </w:pPr>
      <w:r w:rsidRPr="00B15495">
        <w:t>Repeal the definition.</w:t>
      </w:r>
    </w:p>
    <w:p w14:paraId="44021FEF" w14:textId="77777777" w:rsidR="00874A3A" w:rsidRPr="00B15495" w:rsidRDefault="00394BE6" w:rsidP="00B15495">
      <w:pPr>
        <w:pStyle w:val="ItemHead"/>
      </w:pPr>
      <w:r w:rsidRPr="00B15495">
        <w:t>17</w:t>
      </w:r>
      <w:r w:rsidR="00874A3A" w:rsidRPr="00B15495">
        <w:t xml:space="preserve">  Subsection</w:t>
      </w:r>
      <w:r w:rsidR="00B15495" w:rsidRPr="00B15495">
        <w:t> </w:t>
      </w:r>
      <w:r w:rsidR="00874A3A" w:rsidRPr="00B15495">
        <w:t>3(1)</w:t>
      </w:r>
    </w:p>
    <w:p w14:paraId="208FF9F4" w14:textId="77777777" w:rsidR="00874A3A" w:rsidRPr="00B15495" w:rsidRDefault="00874A3A" w:rsidP="00B15495">
      <w:pPr>
        <w:pStyle w:val="Item"/>
      </w:pPr>
      <w:r w:rsidRPr="00B15495">
        <w:t>Insert:</w:t>
      </w:r>
    </w:p>
    <w:p w14:paraId="4E74CF38" w14:textId="77777777" w:rsidR="00874A3A" w:rsidRPr="00B15495" w:rsidRDefault="00874A3A" w:rsidP="00B15495">
      <w:pPr>
        <w:pStyle w:val="Definition"/>
      </w:pPr>
      <w:r w:rsidRPr="00B15495">
        <w:rPr>
          <w:b/>
          <w:i/>
        </w:rPr>
        <w:t>Federal Circuit and Family Court of Australia (Division</w:t>
      </w:r>
      <w:r w:rsidR="00B15495" w:rsidRPr="00B15495">
        <w:rPr>
          <w:b/>
          <w:i/>
        </w:rPr>
        <w:t> </w:t>
      </w:r>
      <w:r w:rsidRPr="00B15495">
        <w:rPr>
          <w:b/>
          <w:i/>
        </w:rPr>
        <w:t>2) Rules</w:t>
      </w:r>
      <w:r w:rsidRPr="00B15495">
        <w:t xml:space="preserve"> means the Rules of Court made under Chapter</w:t>
      </w:r>
      <w:r w:rsidR="00B15495" w:rsidRPr="00B15495">
        <w:t> </w:t>
      </w:r>
      <w:r w:rsidRPr="00B15495">
        <w:t xml:space="preserve">4 of the </w:t>
      </w:r>
      <w:r w:rsidRPr="00B15495">
        <w:rPr>
          <w:i/>
        </w:rPr>
        <w:t xml:space="preserve">Federal Circuit and Family Court of Australia Act </w:t>
      </w:r>
      <w:r w:rsidR="00EF2D9C">
        <w:rPr>
          <w:i/>
        </w:rPr>
        <w:t>2021</w:t>
      </w:r>
      <w:r w:rsidRPr="00B15495">
        <w:t>.</w:t>
      </w:r>
    </w:p>
    <w:p w14:paraId="723E7F6B" w14:textId="77777777" w:rsidR="00874A3A" w:rsidRPr="00B15495" w:rsidRDefault="00394BE6" w:rsidP="00B15495">
      <w:pPr>
        <w:pStyle w:val="ItemHead"/>
      </w:pPr>
      <w:r w:rsidRPr="00B15495">
        <w:t>18</w:t>
      </w:r>
      <w:r w:rsidR="00874A3A" w:rsidRPr="00B15495">
        <w:t xml:space="preserve">  Subsection</w:t>
      </w:r>
      <w:r w:rsidR="00B15495" w:rsidRPr="00B15495">
        <w:t> </w:t>
      </w:r>
      <w:r w:rsidR="00874A3A" w:rsidRPr="00B15495">
        <w:t>3(1)</w:t>
      </w:r>
    </w:p>
    <w:p w14:paraId="62AB112C" w14:textId="77777777" w:rsidR="00874A3A" w:rsidRPr="00B15495" w:rsidRDefault="00874A3A" w:rsidP="00B15495">
      <w:pPr>
        <w:pStyle w:val="Item"/>
      </w:pPr>
      <w:r w:rsidRPr="00B15495">
        <w:t>Repeal the following definitions:</w:t>
      </w:r>
    </w:p>
    <w:p w14:paraId="57BEB500" w14:textId="77777777" w:rsidR="00874A3A" w:rsidRPr="00B15495" w:rsidRDefault="00874A3A" w:rsidP="00B15495">
      <w:pPr>
        <w:pStyle w:val="paragraph"/>
      </w:pPr>
      <w:r w:rsidRPr="00B15495">
        <w:tab/>
        <w:t>(a)</w:t>
      </w:r>
      <w:r w:rsidRPr="00B15495">
        <w:tab/>
        <w:t xml:space="preserve">definition of </w:t>
      </w:r>
      <w:r w:rsidRPr="00B15495">
        <w:rPr>
          <w:b/>
          <w:i/>
        </w:rPr>
        <w:t>Federal Circuit Court</w:t>
      </w:r>
      <w:r w:rsidRPr="00B15495">
        <w:t>;</w:t>
      </w:r>
    </w:p>
    <w:p w14:paraId="4A32B00B" w14:textId="77777777" w:rsidR="00874A3A" w:rsidRPr="00B15495" w:rsidRDefault="00874A3A" w:rsidP="00B15495">
      <w:pPr>
        <w:pStyle w:val="paragraph"/>
      </w:pPr>
      <w:r w:rsidRPr="00B15495">
        <w:tab/>
        <w:t>(b)</w:t>
      </w:r>
      <w:r w:rsidRPr="00B15495">
        <w:tab/>
        <w:t xml:space="preserve">definition of </w:t>
      </w:r>
      <w:r w:rsidRPr="00B15495">
        <w:rPr>
          <w:b/>
          <w:i/>
        </w:rPr>
        <w:t>Federal Circuit Court Rules</w:t>
      </w:r>
      <w:r w:rsidRPr="00B15495">
        <w:t>;</w:t>
      </w:r>
    </w:p>
    <w:p w14:paraId="1598772E" w14:textId="77777777" w:rsidR="00874A3A" w:rsidRPr="00B15495" w:rsidRDefault="00874A3A" w:rsidP="00B15495">
      <w:pPr>
        <w:pStyle w:val="paragraph"/>
      </w:pPr>
      <w:r w:rsidRPr="00B15495">
        <w:tab/>
        <w:t>(c)</w:t>
      </w:r>
      <w:r w:rsidRPr="00B15495">
        <w:tab/>
        <w:t xml:space="preserve">definition of </w:t>
      </w:r>
      <w:r w:rsidRPr="00B15495">
        <w:rPr>
          <w:b/>
          <w:i/>
        </w:rPr>
        <w:t>the Family Court</w:t>
      </w:r>
      <w:r w:rsidRPr="00B15495">
        <w:t>.</w:t>
      </w:r>
    </w:p>
    <w:p w14:paraId="1520E9BE" w14:textId="77777777" w:rsidR="00874A3A" w:rsidRPr="00B15495" w:rsidRDefault="00394BE6" w:rsidP="00B15495">
      <w:pPr>
        <w:pStyle w:val="ItemHead"/>
      </w:pPr>
      <w:r w:rsidRPr="00B15495">
        <w:t>19</w:t>
      </w:r>
      <w:r w:rsidR="00874A3A" w:rsidRPr="00B15495">
        <w:t xml:space="preserve">  Subsection</w:t>
      </w:r>
      <w:r w:rsidR="00B15495" w:rsidRPr="00B15495">
        <w:t> </w:t>
      </w:r>
      <w:r w:rsidR="00874A3A" w:rsidRPr="00B15495">
        <w:t>3(10)</w:t>
      </w:r>
    </w:p>
    <w:p w14:paraId="2AB3E32F" w14:textId="77777777" w:rsidR="00874A3A" w:rsidRPr="00B15495" w:rsidRDefault="00874A3A" w:rsidP="00B15495">
      <w:pPr>
        <w:pStyle w:val="Item"/>
      </w:pPr>
      <w:r w:rsidRPr="00B15495">
        <w:t>Omit all the words after “before the Federal Court”, substitute:</w:t>
      </w:r>
    </w:p>
    <w:p w14:paraId="521F4EA6" w14:textId="77777777" w:rsidR="00874A3A" w:rsidRPr="00B15495" w:rsidRDefault="00874A3A" w:rsidP="00B15495">
      <w:pPr>
        <w:pStyle w:val="subsection"/>
      </w:pPr>
      <w:r w:rsidRPr="00B15495">
        <w:tab/>
      </w:r>
      <w:r w:rsidRPr="00B15495">
        <w:tab/>
        <w:t>by way of:</w:t>
      </w:r>
    </w:p>
    <w:p w14:paraId="16192893" w14:textId="77777777" w:rsidR="00874A3A" w:rsidRPr="00B15495" w:rsidRDefault="00874A3A" w:rsidP="00B15495">
      <w:pPr>
        <w:pStyle w:val="paragraph"/>
      </w:pPr>
      <w:r w:rsidRPr="00B15495">
        <w:tab/>
        <w:t>(a)</w:t>
      </w:r>
      <w:r w:rsidRPr="00B15495">
        <w:tab/>
        <w:t>a transfer from the Federal Circuit and Family Court of Australia (Division</w:t>
      </w:r>
      <w:r w:rsidR="00B15495" w:rsidRPr="00B15495">
        <w:t> </w:t>
      </w:r>
      <w:r w:rsidRPr="00B15495">
        <w:t>2) by the Federal Court under section</w:t>
      </w:r>
      <w:r w:rsidR="00B15495" w:rsidRPr="00B15495">
        <w:t> </w:t>
      </w:r>
      <w:r w:rsidRPr="00B15495">
        <w:t xml:space="preserve">32AC of the </w:t>
      </w:r>
      <w:r w:rsidRPr="00B15495">
        <w:rPr>
          <w:i/>
        </w:rPr>
        <w:t>Federal Court of Australia Act 1976</w:t>
      </w:r>
      <w:r w:rsidRPr="00B15495">
        <w:t>; or</w:t>
      </w:r>
    </w:p>
    <w:p w14:paraId="5E3642F4" w14:textId="77777777" w:rsidR="00874A3A" w:rsidRPr="00B15495" w:rsidRDefault="00874A3A" w:rsidP="00B15495">
      <w:pPr>
        <w:pStyle w:val="paragraph"/>
      </w:pPr>
      <w:r w:rsidRPr="00B15495">
        <w:tab/>
        <w:t>(b)</w:t>
      </w:r>
      <w:r w:rsidRPr="00B15495">
        <w:tab/>
        <w:t>a transfer by the Federal Circuit and Family Court of Australia (Division</w:t>
      </w:r>
      <w:r w:rsidR="00B15495" w:rsidRPr="00B15495">
        <w:t> </w:t>
      </w:r>
      <w:r w:rsidRPr="00B15495">
        <w:t>2) to the Federal Court under section</w:t>
      </w:r>
      <w:r w:rsidR="00B15495" w:rsidRPr="00B15495">
        <w:t> </w:t>
      </w:r>
      <w:r w:rsidR="00FF2465" w:rsidRPr="00B15495">
        <w:t>153</w:t>
      </w:r>
      <w:r w:rsidRPr="00B15495">
        <w:t xml:space="preserve"> of the </w:t>
      </w:r>
      <w:r w:rsidRPr="00B15495">
        <w:rPr>
          <w:i/>
        </w:rPr>
        <w:t xml:space="preserve">Federal Circuit and Family Court of Australia Act </w:t>
      </w:r>
      <w:r w:rsidR="00EF2D9C">
        <w:rPr>
          <w:i/>
        </w:rPr>
        <w:t>2021</w:t>
      </w:r>
      <w:r w:rsidR="007E7984" w:rsidRPr="007E7984">
        <w:t xml:space="preserve"> </w:t>
      </w:r>
      <w:r w:rsidRPr="00B15495">
        <w:t>that has been confirmed by the Federal Court under section</w:t>
      </w:r>
      <w:r w:rsidR="00B15495" w:rsidRPr="00B15495">
        <w:t> </w:t>
      </w:r>
      <w:r w:rsidRPr="00B15495">
        <w:t xml:space="preserve">32AD of the </w:t>
      </w:r>
      <w:r w:rsidRPr="00B15495">
        <w:rPr>
          <w:i/>
        </w:rPr>
        <w:t>Federal Court of Australia Act 1976</w:t>
      </w:r>
      <w:r w:rsidRPr="00B15495">
        <w:t>.</w:t>
      </w:r>
    </w:p>
    <w:p w14:paraId="62B36347" w14:textId="77777777" w:rsidR="00874A3A" w:rsidRPr="00B15495" w:rsidRDefault="00394BE6" w:rsidP="00B15495">
      <w:pPr>
        <w:pStyle w:val="ItemHead"/>
      </w:pPr>
      <w:r w:rsidRPr="00B15495">
        <w:t>20</w:t>
      </w:r>
      <w:r w:rsidR="00874A3A" w:rsidRPr="00B15495">
        <w:t xml:space="preserve">  Subsection</w:t>
      </w:r>
      <w:r w:rsidR="00B15495" w:rsidRPr="00B15495">
        <w:t> </w:t>
      </w:r>
      <w:r w:rsidR="00874A3A" w:rsidRPr="00B15495">
        <w:t>3(11)</w:t>
      </w:r>
    </w:p>
    <w:p w14:paraId="16F4966D"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403BA233" w14:textId="77777777" w:rsidR="00874A3A" w:rsidRPr="00B15495" w:rsidRDefault="00394BE6" w:rsidP="00B15495">
      <w:pPr>
        <w:pStyle w:val="ItemHead"/>
      </w:pPr>
      <w:r w:rsidRPr="00B15495">
        <w:t>21</w:t>
      </w:r>
      <w:r w:rsidR="00874A3A" w:rsidRPr="00B15495">
        <w:t xml:space="preserve">  Subsection</w:t>
      </w:r>
      <w:r w:rsidR="00B15495" w:rsidRPr="00B15495">
        <w:t> </w:t>
      </w:r>
      <w:r w:rsidR="00874A3A" w:rsidRPr="00B15495">
        <w:t>3(12)</w:t>
      </w:r>
    </w:p>
    <w:p w14:paraId="4ACA46C2" w14:textId="77777777" w:rsidR="00874A3A" w:rsidRPr="00B15495" w:rsidRDefault="00874A3A" w:rsidP="00B15495">
      <w:pPr>
        <w:pStyle w:val="Item"/>
      </w:pPr>
      <w:r w:rsidRPr="00B15495">
        <w:t>Repeal the subsection.</w:t>
      </w:r>
    </w:p>
    <w:p w14:paraId="4D095E36" w14:textId="77777777" w:rsidR="00874A3A" w:rsidRPr="00B15495" w:rsidRDefault="00394BE6" w:rsidP="00B15495">
      <w:pPr>
        <w:pStyle w:val="ItemHead"/>
      </w:pPr>
      <w:r w:rsidRPr="00B15495">
        <w:t>22</w:t>
      </w:r>
      <w:r w:rsidR="00874A3A" w:rsidRPr="00B15495">
        <w:t xml:space="preserve">  Subsections</w:t>
      </w:r>
      <w:r w:rsidR="00B15495" w:rsidRPr="00B15495">
        <w:t> </w:t>
      </w:r>
      <w:r w:rsidR="00874A3A" w:rsidRPr="00B15495">
        <w:t>5(1) and 6(1)</w:t>
      </w:r>
    </w:p>
    <w:p w14:paraId="7B70205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796C5CA" w14:textId="77777777" w:rsidR="00874A3A" w:rsidRPr="00B15495" w:rsidRDefault="00394BE6" w:rsidP="00B15495">
      <w:pPr>
        <w:pStyle w:val="ItemHead"/>
      </w:pPr>
      <w:r w:rsidRPr="00B15495">
        <w:t>23</w:t>
      </w:r>
      <w:r w:rsidR="00874A3A" w:rsidRPr="00B15495">
        <w:t xml:space="preserve">  Section</w:t>
      </w:r>
      <w:r w:rsidR="00B15495" w:rsidRPr="00B15495">
        <w:t> </w:t>
      </w:r>
      <w:r w:rsidR="00874A3A" w:rsidRPr="00B15495">
        <w:t>7</w:t>
      </w:r>
    </w:p>
    <w:p w14:paraId="0E2E91C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2B9C40E3" w14:textId="77777777" w:rsidR="00874A3A" w:rsidRPr="00B15495" w:rsidRDefault="00394BE6" w:rsidP="00B15495">
      <w:pPr>
        <w:pStyle w:val="ItemHead"/>
      </w:pPr>
      <w:r w:rsidRPr="00B15495">
        <w:t>24</w:t>
      </w:r>
      <w:r w:rsidR="00874A3A" w:rsidRPr="00B15495">
        <w:t xml:space="preserve">  Section</w:t>
      </w:r>
      <w:r w:rsidR="00B15495" w:rsidRPr="00B15495">
        <w:t> </w:t>
      </w:r>
      <w:r w:rsidR="00874A3A" w:rsidRPr="00B15495">
        <w:t>8 (heading)</w:t>
      </w:r>
    </w:p>
    <w:p w14:paraId="24720F0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6B70264" w14:textId="77777777" w:rsidR="00874A3A" w:rsidRPr="00B15495" w:rsidRDefault="00394BE6" w:rsidP="00B15495">
      <w:pPr>
        <w:pStyle w:val="ItemHead"/>
      </w:pPr>
      <w:r w:rsidRPr="00B15495">
        <w:t>25</w:t>
      </w:r>
      <w:r w:rsidR="00874A3A" w:rsidRPr="00B15495">
        <w:t xml:space="preserve">  Subsection</w:t>
      </w:r>
      <w:r w:rsidR="00B15495" w:rsidRPr="00B15495">
        <w:t> </w:t>
      </w:r>
      <w:r w:rsidR="00874A3A" w:rsidRPr="00B15495">
        <w:t>8(2)</w:t>
      </w:r>
    </w:p>
    <w:p w14:paraId="75E38C6B" w14:textId="77777777" w:rsidR="00874A3A" w:rsidRPr="00B15495" w:rsidRDefault="00874A3A" w:rsidP="00B15495">
      <w:pPr>
        <w:pStyle w:val="Item"/>
      </w:pPr>
      <w:r w:rsidRPr="00B15495">
        <w:t>Repeal the subsection, substitute:</w:t>
      </w:r>
    </w:p>
    <w:p w14:paraId="358ED9C3" w14:textId="77777777" w:rsidR="00874A3A" w:rsidRPr="00B15495" w:rsidRDefault="00874A3A" w:rsidP="00B15495">
      <w:pPr>
        <w:pStyle w:val="subsection"/>
      </w:pPr>
      <w:r w:rsidRPr="00B15495">
        <w:tab/>
        <w:t>(2)</w:t>
      </w:r>
      <w:r w:rsidRPr="00B15495">
        <w:tab/>
        <w:t>The Federal Circuit and Family Court of Australia (Division</w:t>
      </w:r>
      <w:r w:rsidR="00B15495" w:rsidRPr="00B15495">
        <w:t> </w:t>
      </w:r>
      <w:r w:rsidRPr="00B15495">
        <w:t>2) has jurisdiction to hear and determine applications made to the Court under this Act.</w:t>
      </w:r>
    </w:p>
    <w:p w14:paraId="4444CF1A" w14:textId="77777777" w:rsidR="00874A3A" w:rsidRPr="00B15495" w:rsidRDefault="00874A3A" w:rsidP="00B15495">
      <w:pPr>
        <w:pStyle w:val="notetext"/>
      </w:pPr>
      <w:r w:rsidRPr="00B15495">
        <w:t>Note:</w:t>
      </w:r>
      <w:r w:rsidRPr="00B15495">
        <w:tab/>
        <w:t>See also subsections</w:t>
      </w:r>
      <w:r w:rsidR="00B15495" w:rsidRPr="00B15495">
        <w:t> </w:t>
      </w:r>
      <w:r w:rsidRPr="00B15495">
        <w:t>3(10) and (11).</w:t>
      </w:r>
    </w:p>
    <w:p w14:paraId="1EC9FA4E" w14:textId="77777777" w:rsidR="00874A3A" w:rsidRPr="00B15495" w:rsidRDefault="00394BE6" w:rsidP="00B15495">
      <w:pPr>
        <w:pStyle w:val="ItemHead"/>
      </w:pPr>
      <w:r w:rsidRPr="00B15495">
        <w:t>26</w:t>
      </w:r>
      <w:r w:rsidR="00874A3A" w:rsidRPr="00B15495">
        <w:t xml:space="preserve">  Section</w:t>
      </w:r>
      <w:r w:rsidR="00B15495" w:rsidRPr="00B15495">
        <w:t> </w:t>
      </w:r>
      <w:r w:rsidR="00874A3A" w:rsidRPr="00B15495">
        <w:t>10</w:t>
      </w:r>
    </w:p>
    <w:p w14:paraId="45943E5A"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6328EF7D" w14:textId="77777777" w:rsidR="00874A3A" w:rsidRPr="00B15495" w:rsidRDefault="00394BE6" w:rsidP="00B15495">
      <w:pPr>
        <w:pStyle w:val="ItemHead"/>
      </w:pPr>
      <w:r w:rsidRPr="00B15495">
        <w:t>27</w:t>
      </w:r>
      <w:r w:rsidR="00874A3A" w:rsidRPr="00B15495">
        <w:t xml:space="preserve">  Subsection</w:t>
      </w:r>
      <w:r w:rsidR="00B15495" w:rsidRPr="00B15495">
        <w:t> </w:t>
      </w:r>
      <w:r w:rsidR="00874A3A" w:rsidRPr="00B15495">
        <w:t>11(1)</w:t>
      </w:r>
    </w:p>
    <w:p w14:paraId="347884B9" w14:textId="77777777" w:rsidR="00874A3A" w:rsidRPr="00B15495" w:rsidRDefault="00874A3A" w:rsidP="00B15495">
      <w:pPr>
        <w:pStyle w:val="Item"/>
      </w:pPr>
      <w:r w:rsidRPr="00B15495">
        <w:t>Omit “Federal Circuit Court” (first occurring), substitute “Federal Circuit and Family Court of Australia (Division</w:t>
      </w:r>
      <w:r w:rsidR="00B15495" w:rsidRPr="00B15495">
        <w:t> </w:t>
      </w:r>
      <w:r w:rsidRPr="00B15495">
        <w:t>2)”.</w:t>
      </w:r>
    </w:p>
    <w:p w14:paraId="0E887FC8" w14:textId="77777777" w:rsidR="00874A3A" w:rsidRPr="00B15495" w:rsidRDefault="00394BE6" w:rsidP="00B15495">
      <w:pPr>
        <w:pStyle w:val="ItemHead"/>
      </w:pPr>
      <w:r w:rsidRPr="00B15495">
        <w:t>28</w:t>
      </w:r>
      <w:r w:rsidR="00874A3A" w:rsidRPr="00B15495">
        <w:t xml:space="preserve">  Subparagraph 11(1)(a)(ii)</w:t>
      </w:r>
    </w:p>
    <w:p w14:paraId="259AD594" w14:textId="77777777" w:rsidR="00874A3A" w:rsidRPr="00B15495" w:rsidRDefault="00874A3A" w:rsidP="00B15495">
      <w:pPr>
        <w:pStyle w:val="Item"/>
      </w:pPr>
      <w:r w:rsidRPr="00B15495">
        <w:t>Omit “Federal Circuit Court—Federal Circuit Court Rules”, substitute “Federal Circuit and Family Court of Australia (Division</w:t>
      </w:r>
      <w:r w:rsidR="00B15495" w:rsidRPr="00B15495">
        <w:t> </w:t>
      </w:r>
      <w:r w:rsidRPr="00B15495">
        <w:t>2)—Federal Circuit and Family Court of Australia (Division</w:t>
      </w:r>
      <w:r w:rsidR="00B15495" w:rsidRPr="00B15495">
        <w:t> </w:t>
      </w:r>
      <w:r w:rsidRPr="00B15495">
        <w:t>2) Rules”.</w:t>
      </w:r>
    </w:p>
    <w:p w14:paraId="400051E7" w14:textId="77777777" w:rsidR="00874A3A" w:rsidRPr="00B15495" w:rsidRDefault="00394BE6" w:rsidP="00B15495">
      <w:pPr>
        <w:pStyle w:val="ItemHead"/>
      </w:pPr>
      <w:r w:rsidRPr="00B15495">
        <w:t>29</w:t>
      </w:r>
      <w:r w:rsidR="00874A3A" w:rsidRPr="00B15495">
        <w:t xml:space="preserve">  Subsection</w:t>
      </w:r>
      <w:r w:rsidR="00B15495" w:rsidRPr="00B15495">
        <w:t> </w:t>
      </w:r>
      <w:r w:rsidR="00874A3A" w:rsidRPr="00B15495">
        <w:t>11(2)</w:t>
      </w:r>
    </w:p>
    <w:p w14:paraId="6752DB2A" w14:textId="77777777" w:rsidR="00874A3A" w:rsidRPr="00B15495" w:rsidRDefault="00874A3A" w:rsidP="00B15495">
      <w:pPr>
        <w:pStyle w:val="Item"/>
      </w:pPr>
      <w:r w:rsidRPr="00B15495">
        <w:t>Omit “Federal Circuit Court” (first occurring), substitute “Federal Circuit and Family Court of Australia (Division</w:t>
      </w:r>
      <w:r w:rsidR="00B15495" w:rsidRPr="00B15495">
        <w:t> </w:t>
      </w:r>
      <w:r w:rsidRPr="00B15495">
        <w:t>2)”.</w:t>
      </w:r>
    </w:p>
    <w:p w14:paraId="70AEC8B3" w14:textId="77777777" w:rsidR="00874A3A" w:rsidRPr="00B15495" w:rsidRDefault="00394BE6" w:rsidP="00B15495">
      <w:pPr>
        <w:pStyle w:val="ItemHead"/>
      </w:pPr>
      <w:r w:rsidRPr="00B15495">
        <w:t>30</w:t>
      </w:r>
      <w:r w:rsidR="00874A3A" w:rsidRPr="00B15495">
        <w:t xml:space="preserve">  Paragraph 11(2)(b)</w:t>
      </w:r>
    </w:p>
    <w:p w14:paraId="7C567130" w14:textId="77777777" w:rsidR="00874A3A" w:rsidRPr="00B15495" w:rsidRDefault="00874A3A" w:rsidP="00B15495">
      <w:pPr>
        <w:pStyle w:val="Item"/>
      </w:pPr>
      <w:r w:rsidRPr="00B15495">
        <w:t>Omit “Federal Circuit Court—Federal Circuit Court Rules”, substitute “Federal Circuit and Family Court of Australia (Division</w:t>
      </w:r>
      <w:r w:rsidR="00B15495" w:rsidRPr="00B15495">
        <w:t> </w:t>
      </w:r>
      <w:r w:rsidRPr="00B15495">
        <w:t>2)—Federal Circuit and Family Court of Australia (Division</w:t>
      </w:r>
      <w:r w:rsidR="00B15495" w:rsidRPr="00B15495">
        <w:t> </w:t>
      </w:r>
      <w:r w:rsidRPr="00B15495">
        <w:t>2) Rules”.</w:t>
      </w:r>
    </w:p>
    <w:p w14:paraId="1B412983" w14:textId="77777777" w:rsidR="00874A3A" w:rsidRPr="00B15495" w:rsidRDefault="00394BE6" w:rsidP="00B15495">
      <w:pPr>
        <w:pStyle w:val="ItemHead"/>
      </w:pPr>
      <w:r w:rsidRPr="00B15495">
        <w:t>31</w:t>
      </w:r>
      <w:r w:rsidR="00874A3A" w:rsidRPr="00B15495">
        <w:t xml:space="preserve">  Subparagraph 11(3)(b)(ii)</w:t>
      </w:r>
    </w:p>
    <w:p w14:paraId="2DE24FC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E1C0A57" w14:textId="77777777" w:rsidR="00874A3A" w:rsidRPr="00B15495" w:rsidRDefault="00394BE6" w:rsidP="00B15495">
      <w:pPr>
        <w:pStyle w:val="ItemHead"/>
      </w:pPr>
      <w:r w:rsidRPr="00B15495">
        <w:t>32</w:t>
      </w:r>
      <w:r w:rsidR="00874A3A" w:rsidRPr="00B15495">
        <w:t xml:space="preserve">  Subsections</w:t>
      </w:r>
      <w:r w:rsidR="00B15495" w:rsidRPr="00B15495">
        <w:t> </w:t>
      </w:r>
      <w:r w:rsidR="00874A3A" w:rsidRPr="00B15495">
        <w:t>11(4) and (7)</w:t>
      </w:r>
    </w:p>
    <w:p w14:paraId="74C5A58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D6B80BC" w14:textId="77777777" w:rsidR="00874A3A" w:rsidRPr="00B15495" w:rsidRDefault="00394BE6" w:rsidP="00B15495">
      <w:pPr>
        <w:pStyle w:val="ItemHead"/>
      </w:pPr>
      <w:r w:rsidRPr="00B15495">
        <w:t>33</w:t>
      </w:r>
      <w:r w:rsidR="00874A3A" w:rsidRPr="00B15495">
        <w:t xml:space="preserve">  Subsection</w:t>
      </w:r>
      <w:r w:rsidR="00B15495" w:rsidRPr="00B15495">
        <w:t> </w:t>
      </w:r>
      <w:r w:rsidR="00874A3A" w:rsidRPr="00B15495">
        <w:t>11(8A)</w:t>
      </w:r>
    </w:p>
    <w:p w14:paraId="003686BD" w14:textId="77777777" w:rsidR="00874A3A" w:rsidRPr="00B15495" w:rsidRDefault="00874A3A" w:rsidP="00B15495">
      <w:pPr>
        <w:pStyle w:val="Item"/>
      </w:pPr>
      <w:r w:rsidRPr="00B15495">
        <w:t>Repeal the subsection, substitute:</w:t>
      </w:r>
    </w:p>
    <w:p w14:paraId="46DBBD5A" w14:textId="77777777" w:rsidR="00874A3A" w:rsidRPr="00B15495" w:rsidRDefault="00874A3A" w:rsidP="00B15495">
      <w:pPr>
        <w:pStyle w:val="subsection"/>
      </w:pPr>
      <w:r w:rsidRPr="00B15495">
        <w:tab/>
        <w:t>(8A)</w:t>
      </w:r>
      <w:r w:rsidRPr="00B15495">
        <w:tab/>
        <w:t>The Federal Circuit and Family Court of Australia (Division</w:t>
      </w:r>
      <w:r w:rsidR="00B15495" w:rsidRPr="00B15495">
        <w:t> </w:t>
      </w:r>
      <w:r w:rsidRPr="00B15495">
        <w:t>2) Rules may make provision for and in relation to service on appropriate persons of copies of documents lodged with a Registry of the Federal Circuit and Family Court of Australia (Division</w:t>
      </w:r>
      <w:r w:rsidR="00B15495" w:rsidRPr="00B15495">
        <w:t> </w:t>
      </w:r>
      <w:r w:rsidRPr="00B15495">
        <w:t>2) under this Act.</w:t>
      </w:r>
    </w:p>
    <w:p w14:paraId="76FC047A" w14:textId="77777777" w:rsidR="00874A3A" w:rsidRPr="00B15495" w:rsidRDefault="00394BE6" w:rsidP="00B15495">
      <w:pPr>
        <w:pStyle w:val="ItemHead"/>
      </w:pPr>
      <w:r w:rsidRPr="00B15495">
        <w:t>34</w:t>
      </w:r>
      <w:r w:rsidR="00874A3A" w:rsidRPr="00B15495">
        <w:t xml:space="preserve">  Subsection</w:t>
      </w:r>
      <w:r w:rsidR="00B15495" w:rsidRPr="00B15495">
        <w:t> </w:t>
      </w:r>
      <w:r w:rsidR="00874A3A" w:rsidRPr="00B15495">
        <w:t>11(9)</w:t>
      </w:r>
    </w:p>
    <w:p w14:paraId="3D44C24B" w14:textId="77777777" w:rsidR="00874A3A" w:rsidRPr="00B15495" w:rsidRDefault="00874A3A" w:rsidP="00B15495">
      <w:pPr>
        <w:pStyle w:val="Item"/>
      </w:pPr>
      <w:r w:rsidRPr="00B15495">
        <w:t>Omit “Federal Circuit Court Rules”, substitute “Federal Circuit and Family Court of Australia (Division</w:t>
      </w:r>
      <w:r w:rsidR="00B15495" w:rsidRPr="00B15495">
        <w:t> </w:t>
      </w:r>
      <w:r w:rsidRPr="00B15495">
        <w:t>2) Rules”.</w:t>
      </w:r>
    </w:p>
    <w:p w14:paraId="11DE8866" w14:textId="77777777" w:rsidR="00874A3A" w:rsidRPr="00B15495" w:rsidRDefault="00394BE6" w:rsidP="00B15495">
      <w:pPr>
        <w:pStyle w:val="ItemHead"/>
      </w:pPr>
      <w:r w:rsidRPr="00B15495">
        <w:t>35</w:t>
      </w:r>
      <w:r w:rsidR="00874A3A" w:rsidRPr="00B15495">
        <w:t xml:space="preserve">  Subsection</w:t>
      </w:r>
      <w:r w:rsidR="00B15495" w:rsidRPr="00B15495">
        <w:t> </w:t>
      </w:r>
      <w:r w:rsidR="00874A3A" w:rsidRPr="00B15495">
        <w:t>12(1)</w:t>
      </w:r>
    </w:p>
    <w:p w14:paraId="212359A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433B9D4" w14:textId="77777777" w:rsidR="00874A3A" w:rsidRPr="00B15495" w:rsidRDefault="00394BE6" w:rsidP="00B15495">
      <w:pPr>
        <w:pStyle w:val="ItemHead"/>
      </w:pPr>
      <w:r w:rsidRPr="00B15495">
        <w:t>36</w:t>
      </w:r>
      <w:r w:rsidR="00874A3A" w:rsidRPr="00B15495">
        <w:t xml:space="preserve">  Section</w:t>
      </w:r>
      <w:r w:rsidR="00B15495" w:rsidRPr="00B15495">
        <w:t> </w:t>
      </w:r>
      <w:r w:rsidR="00874A3A" w:rsidRPr="00B15495">
        <w:t>13</w:t>
      </w:r>
    </w:p>
    <w:p w14:paraId="2F6CE983"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004704DC" w14:textId="77777777" w:rsidR="00874A3A" w:rsidRPr="00B15495" w:rsidRDefault="00394BE6" w:rsidP="00B15495">
      <w:pPr>
        <w:pStyle w:val="ItemHead"/>
      </w:pPr>
      <w:r w:rsidRPr="00B15495">
        <w:t>37</w:t>
      </w:r>
      <w:r w:rsidR="00874A3A" w:rsidRPr="00B15495">
        <w:t xml:space="preserve">  Subsections</w:t>
      </w:r>
      <w:r w:rsidR="00B15495" w:rsidRPr="00B15495">
        <w:t> </w:t>
      </w:r>
      <w:r w:rsidR="00874A3A" w:rsidRPr="00B15495">
        <w:t>13A(4) and 14(4)</w:t>
      </w:r>
    </w:p>
    <w:p w14:paraId="3F921D3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378017A" w14:textId="77777777" w:rsidR="00874A3A" w:rsidRPr="00B15495" w:rsidRDefault="00394BE6" w:rsidP="00B15495">
      <w:pPr>
        <w:pStyle w:val="ItemHead"/>
      </w:pPr>
      <w:r w:rsidRPr="00B15495">
        <w:t>38</w:t>
      </w:r>
      <w:r w:rsidR="00874A3A" w:rsidRPr="00B15495">
        <w:t xml:space="preserve">  Section</w:t>
      </w:r>
      <w:r w:rsidR="00B15495" w:rsidRPr="00B15495">
        <w:t> </w:t>
      </w:r>
      <w:r w:rsidR="00874A3A" w:rsidRPr="00B15495">
        <w:t>15A (heading)</w:t>
      </w:r>
    </w:p>
    <w:p w14:paraId="0DDD9185" w14:textId="77777777" w:rsidR="00874A3A" w:rsidRPr="00B15495" w:rsidRDefault="00874A3A" w:rsidP="00B15495">
      <w:pPr>
        <w:pStyle w:val="Item"/>
      </w:pPr>
      <w:r w:rsidRPr="00B15495">
        <w:t>Repeal the heading, substitute:</w:t>
      </w:r>
    </w:p>
    <w:p w14:paraId="082459E3" w14:textId="77777777" w:rsidR="00874A3A" w:rsidRPr="00B15495" w:rsidRDefault="00874A3A" w:rsidP="00B15495">
      <w:pPr>
        <w:pStyle w:val="ActHead5"/>
      </w:pPr>
      <w:bookmarkStart w:id="50" w:name="_Toc65744717"/>
      <w:r w:rsidRPr="009B1019">
        <w:rPr>
          <w:rStyle w:val="CharSectno"/>
        </w:rPr>
        <w:t>15A</w:t>
      </w:r>
      <w:r w:rsidRPr="00B15495">
        <w:t xml:space="preserve">  Stay of proceedings—Federal Circuit and Family Court of Australia (Division</w:t>
      </w:r>
      <w:r w:rsidR="00B15495" w:rsidRPr="00B15495">
        <w:t> </w:t>
      </w:r>
      <w:r w:rsidRPr="00B15495">
        <w:t>2)</w:t>
      </w:r>
      <w:bookmarkEnd w:id="50"/>
    </w:p>
    <w:p w14:paraId="75990046" w14:textId="77777777" w:rsidR="00874A3A" w:rsidRPr="00B15495" w:rsidRDefault="00394BE6" w:rsidP="00B15495">
      <w:pPr>
        <w:pStyle w:val="ItemHead"/>
      </w:pPr>
      <w:r w:rsidRPr="00B15495">
        <w:t>39</w:t>
      </w:r>
      <w:r w:rsidR="00874A3A" w:rsidRPr="00B15495">
        <w:t xml:space="preserve">  Subsection</w:t>
      </w:r>
      <w:r w:rsidR="00B15495" w:rsidRPr="00B15495">
        <w:t> </w:t>
      </w:r>
      <w:r w:rsidR="00874A3A" w:rsidRPr="00B15495">
        <w:t>15A(1)</w:t>
      </w:r>
    </w:p>
    <w:p w14:paraId="09AC8115"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9E0BBA6" w14:textId="77777777" w:rsidR="00874A3A" w:rsidRPr="00B15495" w:rsidRDefault="00394BE6" w:rsidP="00B15495">
      <w:pPr>
        <w:pStyle w:val="ItemHead"/>
      </w:pPr>
      <w:r w:rsidRPr="00B15495">
        <w:t>40</w:t>
      </w:r>
      <w:r w:rsidR="00874A3A" w:rsidRPr="00B15495">
        <w:t xml:space="preserve">  Paragraphs 15A(1)(a) and (b)</w:t>
      </w:r>
    </w:p>
    <w:p w14:paraId="7D8BB1E8" w14:textId="77777777" w:rsidR="00874A3A" w:rsidRPr="00B15495" w:rsidRDefault="00874A3A" w:rsidP="00B15495">
      <w:pPr>
        <w:pStyle w:val="Item"/>
      </w:pPr>
      <w:r w:rsidRPr="00B15495">
        <w:t>Omit “Federal Circuit Court of Australia or a Judge”, substitute “Federal Circuit and Family Court of Australia (Division</w:t>
      </w:r>
      <w:r w:rsidR="00B15495" w:rsidRPr="00B15495">
        <w:t> </w:t>
      </w:r>
      <w:r w:rsidRPr="00B15495">
        <w:t>2) or a Judge of that Court”.</w:t>
      </w:r>
    </w:p>
    <w:p w14:paraId="733512FB" w14:textId="77777777" w:rsidR="00874A3A" w:rsidRPr="00B15495" w:rsidRDefault="00394BE6" w:rsidP="00B15495">
      <w:pPr>
        <w:pStyle w:val="ItemHead"/>
      </w:pPr>
      <w:r w:rsidRPr="00B15495">
        <w:t>41</w:t>
      </w:r>
      <w:r w:rsidR="00874A3A" w:rsidRPr="00B15495">
        <w:t xml:space="preserve">  Subsection</w:t>
      </w:r>
      <w:r w:rsidR="00B15495" w:rsidRPr="00B15495">
        <w:t> </w:t>
      </w:r>
      <w:r w:rsidR="00874A3A" w:rsidRPr="00B15495">
        <w:t>15A(2)</w:t>
      </w:r>
    </w:p>
    <w:p w14:paraId="56261135" w14:textId="77777777" w:rsidR="00874A3A" w:rsidRPr="00B15495" w:rsidRDefault="00874A3A" w:rsidP="00B15495">
      <w:pPr>
        <w:pStyle w:val="Item"/>
      </w:pPr>
      <w:r w:rsidRPr="00B15495">
        <w:t>Omit “Federal Circuit Court of Australia or a Judge”, substitute “Federal Circuit and Family Court of Australia (Division</w:t>
      </w:r>
      <w:r w:rsidR="00B15495" w:rsidRPr="00B15495">
        <w:t> </w:t>
      </w:r>
      <w:r w:rsidRPr="00B15495">
        <w:t>2) or a Judge of that Court”.</w:t>
      </w:r>
    </w:p>
    <w:p w14:paraId="0D6EF8FF" w14:textId="77777777" w:rsidR="00874A3A" w:rsidRPr="00B15495" w:rsidRDefault="00394BE6" w:rsidP="00B15495">
      <w:pPr>
        <w:pStyle w:val="ItemHead"/>
      </w:pPr>
      <w:r w:rsidRPr="00B15495">
        <w:t>42</w:t>
      </w:r>
      <w:r w:rsidR="00874A3A" w:rsidRPr="00B15495">
        <w:t xml:space="preserve">  Subsection</w:t>
      </w:r>
      <w:r w:rsidR="00B15495" w:rsidRPr="00B15495">
        <w:t> </w:t>
      </w:r>
      <w:r w:rsidR="00874A3A" w:rsidRPr="00B15495">
        <w:t>15A(3)</w:t>
      </w:r>
    </w:p>
    <w:p w14:paraId="755300D6" w14:textId="77777777" w:rsidR="00874A3A" w:rsidRPr="00B15495" w:rsidRDefault="00874A3A" w:rsidP="00B15495">
      <w:pPr>
        <w:pStyle w:val="Item"/>
      </w:pPr>
      <w:r w:rsidRPr="00B15495">
        <w:t>Repeal the subsection.</w:t>
      </w:r>
    </w:p>
    <w:p w14:paraId="0C540669" w14:textId="77777777" w:rsidR="00874A3A" w:rsidRPr="00B15495" w:rsidRDefault="00394BE6" w:rsidP="00B15495">
      <w:pPr>
        <w:pStyle w:val="ItemHead"/>
      </w:pPr>
      <w:r w:rsidRPr="00B15495">
        <w:t>43</w:t>
      </w:r>
      <w:r w:rsidR="00874A3A" w:rsidRPr="00B15495">
        <w:t xml:space="preserve">  Section</w:t>
      </w:r>
      <w:r w:rsidR="00B15495" w:rsidRPr="00B15495">
        <w:t> </w:t>
      </w:r>
      <w:r w:rsidR="00874A3A" w:rsidRPr="00B15495">
        <w:t>16 (heading)</w:t>
      </w:r>
    </w:p>
    <w:p w14:paraId="0E86969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C4B7A97" w14:textId="77777777" w:rsidR="00874A3A" w:rsidRPr="00B15495" w:rsidRDefault="00394BE6" w:rsidP="00B15495">
      <w:pPr>
        <w:pStyle w:val="ItemHead"/>
      </w:pPr>
      <w:r w:rsidRPr="00B15495">
        <w:t>44</w:t>
      </w:r>
      <w:r w:rsidR="00874A3A" w:rsidRPr="00B15495">
        <w:t xml:space="preserve">  Section</w:t>
      </w:r>
      <w:r w:rsidR="00B15495" w:rsidRPr="00B15495">
        <w:t> </w:t>
      </w:r>
      <w:r w:rsidR="00874A3A" w:rsidRPr="00B15495">
        <w:t>16</w:t>
      </w:r>
    </w:p>
    <w:p w14:paraId="56AACFF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1FA14A5" w14:textId="77777777" w:rsidR="00874A3A" w:rsidRPr="00B15495" w:rsidRDefault="00394BE6" w:rsidP="00B15495">
      <w:pPr>
        <w:pStyle w:val="ItemHead"/>
      </w:pPr>
      <w:r w:rsidRPr="00B15495">
        <w:t>45</w:t>
      </w:r>
      <w:r w:rsidR="00874A3A" w:rsidRPr="00B15495">
        <w:t xml:space="preserve">  Paragraph 17(a)</w:t>
      </w:r>
    </w:p>
    <w:p w14:paraId="21F6E1D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7421413" w14:textId="77777777" w:rsidR="00874A3A" w:rsidRPr="00B15495" w:rsidRDefault="00394BE6" w:rsidP="00B15495">
      <w:pPr>
        <w:pStyle w:val="ItemHead"/>
      </w:pPr>
      <w:r w:rsidRPr="00B15495">
        <w:t>46</w:t>
      </w:r>
      <w:r w:rsidR="00874A3A" w:rsidRPr="00B15495">
        <w:t xml:space="preserve">  Subsection</w:t>
      </w:r>
      <w:r w:rsidR="00B15495" w:rsidRPr="00B15495">
        <w:t> </w:t>
      </w:r>
      <w:r w:rsidR="00874A3A" w:rsidRPr="00B15495">
        <w:t>18(1)</w:t>
      </w:r>
    </w:p>
    <w:p w14:paraId="5D08EE2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AA41792" w14:textId="77777777" w:rsidR="00874A3A" w:rsidRPr="00B15495" w:rsidRDefault="00394BE6" w:rsidP="00B15495">
      <w:pPr>
        <w:pStyle w:val="ItemHead"/>
      </w:pPr>
      <w:r w:rsidRPr="00B15495">
        <w:t>47</w:t>
      </w:r>
      <w:r w:rsidR="00874A3A" w:rsidRPr="00B15495">
        <w:t xml:space="preserve">  Section</w:t>
      </w:r>
      <w:r w:rsidR="00B15495" w:rsidRPr="00B15495">
        <w:t> </w:t>
      </w:r>
      <w:r w:rsidR="00874A3A" w:rsidRPr="00B15495">
        <w:t>18A (heading)</w:t>
      </w:r>
    </w:p>
    <w:p w14:paraId="4428FCA1"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737075FD" w14:textId="77777777" w:rsidR="00874A3A" w:rsidRPr="00B15495" w:rsidRDefault="00394BE6" w:rsidP="00B15495">
      <w:pPr>
        <w:pStyle w:val="ItemHead"/>
      </w:pPr>
      <w:r w:rsidRPr="00B15495">
        <w:t>48</w:t>
      </w:r>
      <w:r w:rsidR="00874A3A" w:rsidRPr="00B15495">
        <w:t xml:space="preserve">  Subsections</w:t>
      </w:r>
      <w:r w:rsidR="00B15495" w:rsidRPr="00B15495">
        <w:t> </w:t>
      </w:r>
      <w:r w:rsidR="00874A3A" w:rsidRPr="00B15495">
        <w:t>18A(1), (2) and (3)</w:t>
      </w:r>
    </w:p>
    <w:p w14:paraId="3C6B7262"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10FDCAB" w14:textId="77777777" w:rsidR="00874A3A" w:rsidRPr="00B15495" w:rsidRDefault="00394BE6" w:rsidP="00B15495">
      <w:pPr>
        <w:pStyle w:val="ItemHead"/>
      </w:pPr>
      <w:r w:rsidRPr="00B15495">
        <w:t>49</w:t>
      </w:r>
      <w:r w:rsidR="00874A3A" w:rsidRPr="00B15495">
        <w:t xml:space="preserve">  Paragraphs 18A(3)(a), (b), (c), (d) and (e)</w:t>
      </w:r>
    </w:p>
    <w:p w14:paraId="58912F09"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54C65ED6" w14:textId="77777777" w:rsidR="00874A3A" w:rsidRPr="00B15495" w:rsidRDefault="00394BE6" w:rsidP="00B15495">
      <w:pPr>
        <w:pStyle w:val="ItemHead"/>
      </w:pPr>
      <w:r w:rsidRPr="00B15495">
        <w:t>50</w:t>
      </w:r>
      <w:r w:rsidR="00874A3A" w:rsidRPr="00B15495">
        <w:t xml:space="preserve">  Subparagraph 18A(3)(f)(i)</w:t>
      </w:r>
    </w:p>
    <w:p w14:paraId="593112A1"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4AA490FD" w14:textId="77777777" w:rsidR="00874A3A" w:rsidRPr="00B15495" w:rsidRDefault="00394BE6" w:rsidP="00B15495">
      <w:pPr>
        <w:pStyle w:val="ItemHead"/>
      </w:pPr>
      <w:r w:rsidRPr="00B15495">
        <w:t>51</w:t>
      </w:r>
      <w:r w:rsidR="00874A3A" w:rsidRPr="00B15495">
        <w:t xml:space="preserve">  Subparagraphs</w:t>
      </w:r>
      <w:r w:rsidR="00B15495" w:rsidRPr="00B15495">
        <w:t> </w:t>
      </w:r>
      <w:r w:rsidR="00874A3A" w:rsidRPr="00B15495">
        <w:t>18A(3)(f)(ii) and (iii)</w:t>
      </w:r>
    </w:p>
    <w:p w14:paraId="265B2655"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11DA5E5A" w14:textId="77777777" w:rsidR="00874A3A" w:rsidRPr="00B15495" w:rsidRDefault="00394BE6" w:rsidP="00B15495">
      <w:pPr>
        <w:pStyle w:val="ItemHead"/>
      </w:pPr>
      <w:r w:rsidRPr="00B15495">
        <w:t>52</w:t>
      </w:r>
      <w:r w:rsidR="00874A3A" w:rsidRPr="00B15495">
        <w:t xml:space="preserve">  Subparagraph 18A(3)(f)(iv)</w:t>
      </w:r>
    </w:p>
    <w:p w14:paraId="01626383"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69050A3" w14:textId="77777777" w:rsidR="00874A3A" w:rsidRPr="00B15495" w:rsidRDefault="00394BE6" w:rsidP="00B15495">
      <w:pPr>
        <w:pStyle w:val="ItemHead"/>
      </w:pPr>
      <w:r w:rsidRPr="00B15495">
        <w:t>53</w:t>
      </w:r>
      <w:r w:rsidR="00874A3A" w:rsidRPr="00B15495">
        <w:t xml:space="preserve">  Subsections</w:t>
      </w:r>
      <w:r w:rsidR="00B15495" w:rsidRPr="00B15495">
        <w:t> </w:t>
      </w:r>
      <w:r w:rsidR="00874A3A" w:rsidRPr="00B15495">
        <w:t>18A(4) and (5)</w:t>
      </w:r>
    </w:p>
    <w:p w14:paraId="597251F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11BF1A05" w14:textId="77777777" w:rsidR="00874A3A" w:rsidRPr="00B15495" w:rsidRDefault="00394BE6" w:rsidP="00B15495">
      <w:pPr>
        <w:pStyle w:val="ItemHead"/>
      </w:pPr>
      <w:r w:rsidRPr="00B15495">
        <w:t>54</w:t>
      </w:r>
      <w:r w:rsidR="00874A3A" w:rsidRPr="00B15495">
        <w:t xml:space="preserve">  Subsection</w:t>
      </w:r>
      <w:r w:rsidR="00B15495" w:rsidRPr="00B15495">
        <w:t> </w:t>
      </w:r>
      <w:r w:rsidR="00874A3A" w:rsidRPr="00B15495">
        <w:t>19(1)</w:t>
      </w:r>
    </w:p>
    <w:p w14:paraId="6B55E88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9C5DA5B" w14:textId="77777777" w:rsidR="00874A3A" w:rsidRPr="00B15495" w:rsidRDefault="00394BE6" w:rsidP="00B15495">
      <w:pPr>
        <w:pStyle w:val="ItemHead"/>
      </w:pPr>
      <w:r w:rsidRPr="00B15495">
        <w:t>55</w:t>
      </w:r>
      <w:r w:rsidR="00874A3A" w:rsidRPr="00B15495">
        <w:t xml:space="preserve">  </w:t>
      </w:r>
      <w:r w:rsidR="00B15495" w:rsidRPr="00B15495">
        <w:t>Paragraph (</w:t>
      </w:r>
      <w:r w:rsidR="00874A3A" w:rsidRPr="00B15495">
        <w:t>zd) of Schedule</w:t>
      </w:r>
      <w:r w:rsidR="00B15495" w:rsidRPr="00B15495">
        <w:t> </w:t>
      </w:r>
      <w:r w:rsidR="00874A3A" w:rsidRPr="00B15495">
        <w:t>1</w:t>
      </w:r>
    </w:p>
    <w:p w14:paraId="1656BD23" w14:textId="77777777" w:rsidR="00874A3A" w:rsidRPr="00B15495" w:rsidRDefault="00874A3A" w:rsidP="00B15495">
      <w:pPr>
        <w:pStyle w:val="Item"/>
      </w:pPr>
      <w:r w:rsidRPr="00B15495">
        <w:t>Repeal the paragraph.</w:t>
      </w:r>
    </w:p>
    <w:p w14:paraId="18A2A6A8" w14:textId="77777777" w:rsidR="00874A3A" w:rsidRPr="00B15495" w:rsidRDefault="00394BE6" w:rsidP="00B15495">
      <w:pPr>
        <w:pStyle w:val="ItemHead"/>
      </w:pPr>
      <w:r w:rsidRPr="00B15495">
        <w:t>56</w:t>
      </w:r>
      <w:r w:rsidR="00874A3A" w:rsidRPr="00B15495">
        <w:t xml:space="preserve">  </w:t>
      </w:r>
      <w:r w:rsidR="00B15495" w:rsidRPr="00B15495">
        <w:t>Paragraph (</w:t>
      </w:r>
      <w:r w:rsidR="00874A3A" w:rsidRPr="00B15495">
        <w:t>zf) of Schedule</w:t>
      </w:r>
      <w:r w:rsidR="00B15495" w:rsidRPr="00B15495">
        <w:t> </w:t>
      </w:r>
      <w:r w:rsidR="00874A3A" w:rsidRPr="00B15495">
        <w:t>1</w:t>
      </w:r>
    </w:p>
    <w:p w14:paraId="32E044B0" w14:textId="77777777" w:rsidR="00874A3A" w:rsidRPr="00B15495" w:rsidRDefault="00874A3A" w:rsidP="00B15495">
      <w:pPr>
        <w:pStyle w:val="Item"/>
      </w:pPr>
      <w:r w:rsidRPr="00B15495">
        <w:t>Repeal the paragraph, substitute:</w:t>
      </w:r>
    </w:p>
    <w:p w14:paraId="60B7DC9E" w14:textId="77777777" w:rsidR="00874A3A" w:rsidRPr="00B15495" w:rsidRDefault="00874A3A" w:rsidP="00B15495">
      <w:pPr>
        <w:pStyle w:val="paragraph"/>
      </w:pPr>
      <w:r w:rsidRPr="00B15495">
        <w:tab/>
        <w:t>(zf)</w:t>
      </w:r>
      <w:r w:rsidRPr="00B15495">
        <w:tab/>
        <w:t xml:space="preserve">the following decisions under the </w:t>
      </w:r>
      <w:r w:rsidRPr="00B15495">
        <w:rPr>
          <w:i/>
        </w:rPr>
        <w:t xml:space="preserve">Federal Circuit and Family Court of Australia Act </w:t>
      </w:r>
      <w:r w:rsidR="00EF2D9C">
        <w:rPr>
          <w:i/>
        </w:rPr>
        <w:t>2021</w:t>
      </w:r>
      <w:r w:rsidRPr="00B15495">
        <w:t>:</w:t>
      </w:r>
    </w:p>
    <w:p w14:paraId="08977A96" w14:textId="77777777" w:rsidR="00874A3A" w:rsidRPr="00B15495" w:rsidRDefault="00874A3A" w:rsidP="00B15495">
      <w:pPr>
        <w:pStyle w:val="paragraphsub"/>
        <w:rPr>
          <w:caps/>
        </w:rPr>
      </w:pPr>
      <w:r w:rsidRPr="00B15495">
        <w:tab/>
        <w:t>(i)</w:t>
      </w:r>
      <w:r w:rsidRPr="00B15495">
        <w:tab/>
        <w:t>decisions of the Chief Justice of the Federal Circuit and Family Court of Australia (Division</w:t>
      </w:r>
      <w:r w:rsidR="00B15495" w:rsidRPr="00B15495">
        <w:t> </w:t>
      </w:r>
      <w:r w:rsidRPr="00B15495">
        <w:t>1) or the Minister whether to consent as mentioned in paragraph</w:t>
      </w:r>
      <w:r w:rsidR="00B15495" w:rsidRPr="00B15495">
        <w:t> </w:t>
      </w:r>
      <w:r w:rsidRPr="00B15495">
        <w:t>12(1)(a) of that Act;</w:t>
      </w:r>
    </w:p>
    <w:p w14:paraId="36467029" w14:textId="77777777" w:rsidR="00874A3A" w:rsidRPr="00B15495" w:rsidRDefault="00874A3A" w:rsidP="00B15495">
      <w:pPr>
        <w:pStyle w:val="paragraphsub"/>
      </w:pPr>
      <w:r w:rsidRPr="00B15495">
        <w:tab/>
        <w:t>(ii)</w:t>
      </w:r>
      <w:r w:rsidRPr="00B15495">
        <w:tab/>
        <w:t>decisions of the Chief Justice or Deputy Chief Justice of the Federal Circuit and Family Court of Australia (Division</w:t>
      </w:r>
      <w:r w:rsidR="00B15495" w:rsidRPr="00B15495">
        <w:t> </w:t>
      </w:r>
      <w:r w:rsidRPr="00B15495">
        <w:t>1) in the exercise of, or in assisting in the exercise of, the functions or powers mentioned in subsection</w:t>
      </w:r>
      <w:r w:rsidR="00B15495" w:rsidRPr="00B15495">
        <w:t> </w:t>
      </w:r>
      <w:r w:rsidR="00FF2465" w:rsidRPr="00B15495">
        <w:t>47</w:t>
      </w:r>
      <w:r w:rsidRPr="00B15495">
        <w:t>(2) of that Act;</w:t>
      </w:r>
    </w:p>
    <w:p w14:paraId="47499A0E" w14:textId="77777777" w:rsidR="00874A3A" w:rsidRPr="00B15495" w:rsidRDefault="00874A3A" w:rsidP="00B15495">
      <w:pPr>
        <w:pStyle w:val="paragraphsub"/>
      </w:pPr>
      <w:r w:rsidRPr="00B15495">
        <w:tab/>
        <w:t>(iii)</w:t>
      </w:r>
      <w:r w:rsidRPr="00B15495">
        <w:tab/>
        <w:t xml:space="preserve">decisions of the Chief Judge or </w:t>
      </w:r>
      <w:r w:rsidR="0099332B">
        <w:t xml:space="preserve">a </w:t>
      </w:r>
      <w:r w:rsidRPr="00B15495">
        <w:t>Deputy Chief Judge of the Federal Circuit and Family Court of Australia (Division</w:t>
      </w:r>
      <w:r w:rsidR="00B15495" w:rsidRPr="00B15495">
        <w:t> </w:t>
      </w:r>
      <w:r w:rsidRPr="00B15495">
        <w:t>2) in the exercise of, or in assisting in the exercise of, the functions or powers mentioned in subsection</w:t>
      </w:r>
      <w:r w:rsidR="00B15495" w:rsidRPr="00B15495">
        <w:t> </w:t>
      </w:r>
      <w:r w:rsidR="00FF2465" w:rsidRPr="00B15495">
        <w:t>144</w:t>
      </w:r>
      <w:r w:rsidRPr="00B15495">
        <w:t>(2) of that Act;</w:t>
      </w:r>
    </w:p>
    <w:p w14:paraId="6DA7D7A9" w14:textId="77777777" w:rsidR="00874A3A" w:rsidRPr="00B15495" w:rsidRDefault="00874A3A" w:rsidP="00B15495">
      <w:pPr>
        <w:pStyle w:val="paragraphsub"/>
      </w:pPr>
      <w:r w:rsidRPr="00B15495">
        <w:tab/>
        <w:t>(iv)</w:t>
      </w:r>
      <w:r w:rsidRPr="00B15495">
        <w:tab/>
        <w:t>decisions of the Chief Judge of the Federal Circuit and Family Court of Australia (Division</w:t>
      </w:r>
      <w:r w:rsidR="00B15495" w:rsidRPr="00B15495">
        <w:t> </w:t>
      </w:r>
      <w:r w:rsidRPr="00B15495">
        <w:t>2) in the exercise of the functions or powers mentioned in subsection</w:t>
      </w:r>
      <w:r w:rsidR="00B15495" w:rsidRPr="00B15495">
        <w:t> </w:t>
      </w:r>
      <w:r w:rsidRPr="00B15495">
        <w:t>1</w:t>
      </w:r>
      <w:r w:rsidR="00FF2465" w:rsidRPr="00B15495">
        <w:t>47</w:t>
      </w:r>
      <w:r w:rsidRPr="00B15495">
        <w:t>(1) of that Act.</w:t>
      </w:r>
    </w:p>
    <w:p w14:paraId="5B0960A9" w14:textId="77777777" w:rsidR="00874A3A" w:rsidRPr="00B15495" w:rsidRDefault="00874A3A" w:rsidP="00B15495">
      <w:pPr>
        <w:pStyle w:val="ActHead9"/>
        <w:rPr>
          <w:i w:val="0"/>
        </w:rPr>
      </w:pPr>
      <w:bookmarkStart w:id="51" w:name="_Toc65744718"/>
      <w:r w:rsidRPr="00B15495">
        <w:t>Admiralty Act 1988</w:t>
      </w:r>
      <w:bookmarkEnd w:id="51"/>
    </w:p>
    <w:p w14:paraId="11CE0D63" w14:textId="77777777" w:rsidR="00874A3A" w:rsidRPr="00B15495" w:rsidRDefault="00394BE6" w:rsidP="00B15495">
      <w:pPr>
        <w:pStyle w:val="ItemHead"/>
      </w:pPr>
      <w:r w:rsidRPr="00B15495">
        <w:t>57</w:t>
      </w:r>
      <w:r w:rsidR="00874A3A" w:rsidRPr="00B15495">
        <w:t xml:space="preserve">  Subsection</w:t>
      </w:r>
      <w:r w:rsidR="00B15495" w:rsidRPr="00B15495">
        <w:t> </w:t>
      </w:r>
      <w:r w:rsidR="00874A3A" w:rsidRPr="00B15495">
        <w:t xml:space="preserve">3(1) (definition of </w:t>
      </w:r>
      <w:r w:rsidR="00874A3A" w:rsidRPr="00B15495">
        <w:rPr>
          <w:i/>
        </w:rPr>
        <w:t>Federal Circuit Court</w:t>
      </w:r>
      <w:r w:rsidR="00874A3A" w:rsidRPr="00B15495">
        <w:t>)</w:t>
      </w:r>
    </w:p>
    <w:p w14:paraId="28E44836" w14:textId="77777777" w:rsidR="00874A3A" w:rsidRPr="00B15495" w:rsidRDefault="00874A3A" w:rsidP="00B15495">
      <w:pPr>
        <w:pStyle w:val="Item"/>
      </w:pPr>
      <w:r w:rsidRPr="00B15495">
        <w:t>Repeal the definition.</w:t>
      </w:r>
    </w:p>
    <w:p w14:paraId="58B310C3" w14:textId="77777777" w:rsidR="00874A3A" w:rsidRPr="00B15495" w:rsidRDefault="00394BE6" w:rsidP="00B15495">
      <w:pPr>
        <w:pStyle w:val="ItemHead"/>
      </w:pPr>
      <w:r w:rsidRPr="00B15495">
        <w:t>58</w:t>
      </w:r>
      <w:r w:rsidR="00874A3A" w:rsidRPr="00B15495">
        <w:t xml:space="preserve">  Subsections</w:t>
      </w:r>
      <w:r w:rsidR="00B15495" w:rsidRPr="00B15495">
        <w:t> </w:t>
      </w:r>
      <w:r w:rsidR="00874A3A" w:rsidRPr="00B15495">
        <w:t>9(1) and 27(1)</w:t>
      </w:r>
    </w:p>
    <w:p w14:paraId="6896FE2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3A1EF6D" w14:textId="77777777" w:rsidR="00874A3A" w:rsidRPr="00B15495" w:rsidRDefault="00394BE6" w:rsidP="00B15495">
      <w:pPr>
        <w:pStyle w:val="ItemHead"/>
      </w:pPr>
      <w:r w:rsidRPr="00B15495">
        <w:t>59</w:t>
      </w:r>
      <w:r w:rsidR="00874A3A" w:rsidRPr="00B15495">
        <w:t xml:space="preserve">  Paragraph 28(1)(aa)</w:t>
      </w:r>
    </w:p>
    <w:p w14:paraId="766ACB5D" w14:textId="77777777" w:rsidR="00874A3A" w:rsidRPr="00B15495" w:rsidRDefault="00874A3A" w:rsidP="00B15495">
      <w:pPr>
        <w:pStyle w:val="Item"/>
      </w:pPr>
      <w:r w:rsidRPr="00B15495">
        <w:t>Repeal the paragraph, substitute:</w:t>
      </w:r>
    </w:p>
    <w:p w14:paraId="7A089369" w14:textId="77777777" w:rsidR="00874A3A" w:rsidRPr="00B15495" w:rsidRDefault="00874A3A" w:rsidP="00B15495">
      <w:pPr>
        <w:pStyle w:val="paragraph"/>
      </w:pPr>
      <w:r w:rsidRPr="00B15495">
        <w:tab/>
        <w:t>(aa)</w:t>
      </w:r>
      <w:r w:rsidRPr="00B15495">
        <w:tab/>
        <w:t>the Federal Circuit and Family Court of Australia (Division</w:t>
      </w:r>
      <w:r w:rsidR="00B15495" w:rsidRPr="00B15495">
        <w:t> </w:t>
      </w:r>
      <w:r w:rsidRPr="00B15495">
        <w:t>2); or</w:t>
      </w:r>
    </w:p>
    <w:p w14:paraId="360C2140" w14:textId="77777777" w:rsidR="00874A3A" w:rsidRPr="00B15495" w:rsidRDefault="00394BE6" w:rsidP="00B15495">
      <w:pPr>
        <w:pStyle w:val="ItemHead"/>
      </w:pPr>
      <w:r w:rsidRPr="00B15495">
        <w:t>60</w:t>
      </w:r>
      <w:r w:rsidR="00874A3A" w:rsidRPr="00B15495">
        <w:t xml:space="preserve">  Subsection</w:t>
      </w:r>
      <w:r w:rsidR="00B15495" w:rsidRPr="00B15495">
        <w:t> </w:t>
      </w:r>
      <w:r w:rsidR="00874A3A" w:rsidRPr="00B15495">
        <w:t>28(7)</w:t>
      </w:r>
    </w:p>
    <w:p w14:paraId="0A6462B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82B4DAF" w14:textId="77777777" w:rsidR="00874A3A" w:rsidRPr="00B15495" w:rsidRDefault="00394BE6" w:rsidP="00B15495">
      <w:pPr>
        <w:pStyle w:val="ItemHead"/>
      </w:pPr>
      <w:r w:rsidRPr="00B15495">
        <w:t>61</w:t>
      </w:r>
      <w:r w:rsidR="00874A3A" w:rsidRPr="00B15495">
        <w:t xml:space="preserve">  Subsection</w:t>
      </w:r>
      <w:r w:rsidR="00B15495" w:rsidRPr="00B15495">
        <w:t> </w:t>
      </w:r>
      <w:r w:rsidR="00874A3A" w:rsidRPr="00B15495">
        <w:t>41(4)</w:t>
      </w:r>
    </w:p>
    <w:p w14:paraId="4050188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BCABB3A" w14:textId="77777777" w:rsidR="00874A3A" w:rsidRPr="00B15495" w:rsidRDefault="00874A3A" w:rsidP="00B15495">
      <w:pPr>
        <w:pStyle w:val="ActHead9"/>
        <w:rPr>
          <w:i w:val="0"/>
        </w:rPr>
      </w:pPr>
      <w:bookmarkStart w:id="52" w:name="_Toc65744719"/>
      <w:r w:rsidRPr="00B15495">
        <w:t>Aged Care Act 1997</w:t>
      </w:r>
      <w:bookmarkEnd w:id="52"/>
    </w:p>
    <w:p w14:paraId="0B7D9064" w14:textId="77777777" w:rsidR="00874A3A" w:rsidRPr="00B15495" w:rsidRDefault="00394BE6" w:rsidP="00B15495">
      <w:pPr>
        <w:pStyle w:val="ItemHead"/>
      </w:pPr>
      <w:r w:rsidRPr="00B15495">
        <w:t>62</w:t>
      </w:r>
      <w:r w:rsidR="00874A3A" w:rsidRPr="00B15495">
        <w:t xml:space="preserve">  Paragraph 95C</w:t>
      </w:r>
      <w:r w:rsidR="004D6FA8">
        <w:noBreakHyphen/>
      </w:r>
      <w:r w:rsidR="00874A3A" w:rsidRPr="00B15495">
        <w:t>1(3)(b)</w:t>
      </w:r>
    </w:p>
    <w:p w14:paraId="6B190A84" w14:textId="77777777" w:rsidR="00874A3A" w:rsidRPr="00B15495" w:rsidRDefault="00874A3A" w:rsidP="00B15495">
      <w:pPr>
        <w:pStyle w:val="Item"/>
      </w:pPr>
      <w:r w:rsidRPr="00B15495">
        <w:t>Repeal the paragraph, substitute:</w:t>
      </w:r>
    </w:p>
    <w:p w14:paraId="3AB56104"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5B57A20E" w14:textId="77777777" w:rsidR="00874A3A" w:rsidRPr="00B15495" w:rsidRDefault="00874A3A" w:rsidP="00B15495">
      <w:pPr>
        <w:pStyle w:val="ActHead9"/>
        <w:rPr>
          <w:i w:val="0"/>
        </w:rPr>
      </w:pPr>
      <w:bookmarkStart w:id="53" w:name="_Toc65744720"/>
      <w:r w:rsidRPr="00B15495">
        <w:t>Age Discrimination Act 2004</w:t>
      </w:r>
      <w:bookmarkEnd w:id="53"/>
    </w:p>
    <w:p w14:paraId="4BF0D77D" w14:textId="77777777" w:rsidR="00874A3A" w:rsidRPr="00B15495" w:rsidRDefault="00394BE6" w:rsidP="00B15495">
      <w:pPr>
        <w:pStyle w:val="ItemHead"/>
      </w:pPr>
      <w:r w:rsidRPr="00B15495">
        <w:t>63</w:t>
      </w:r>
      <w:r w:rsidR="00874A3A" w:rsidRPr="00B15495">
        <w:t xml:space="preserve">  Schedule</w:t>
      </w:r>
      <w:r w:rsidR="00B15495" w:rsidRPr="00B15495">
        <w:t> </w:t>
      </w:r>
      <w:r w:rsidR="00874A3A" w:rsidRPr="00B15495">
        <w:t>1 (table item</w:t>
      </w:r>
      <w:r w:rsidR="00B15495" w:rsidRPr="00B15495">
        <w:t> </w:t>
      </w:r>
      <w:r w:rsidR="00874A3A" w:rsidRPr="00B15495">
        <w:t>26)</w:t>
      </w:r>
    </w:p>
    <w:p w14:paraId="7187BF88" w14:textId="77777777" w:rsidR="00874A3A" w:rsidRPr="00B15495" w:rsidRDefault="00874A3A" w:rsidP="00B15495">
      <w:pPr>
        <w:pStyle w:val="Item"/>
      </w:pPr>
      <w:r w:rsidRPr="00B15495">
        <w:t>Repeal the item, substitute:</w:t>
      </w:r>
    </w:p>
    <w:tbl>
      <w:tblPr>
        <w:tblW w:w="0" w:type="auto"/>
        <w:tblInd w:w="113" w:type="dxa"/>
        <w:tblLayout w:type="fixed"/>
        <w:tblLook w:val="0000" w:firstRow="0" w:lastRow="0" w:firstColumn="0" w:lastColumn="0" w:noHBand="0" w:noVBand="0"/>
      </w:tblPr>
      <w:tblGrid>
        <w:gridCol w:w="714"/>
        <w:gridCol w:w="6321"/>
      </w:tblGrid>
      <w:tr w:rsidR="00874A3A" w:rsidRPr="00B15495" w14:paraId="751B5607" w14:textId="77777777" w:rsidTr="004C2AE0">
        <w:tc>
          <w:tcPr>
            <w:tcW w:w="714" w:type="dxa"/>
            <w:shd w:val="clear" w:color="auto" w:fill="auto"/>
          </w:tcPr>
          <w:p w14:paraId="7FCBBE89" w14:textId="77777777" w:rsidR="00874A3A" w:rsidRPr="00B15495" w:rsidRDefault="00874A3A" w:rsidP="00B15495">
            <w:pPr>
              <w:pStyle w:val="Tabletext"/>
            </w:pPr>
            <w:r w:rsidRPr="00B15495">
              <w:t>26</w:t>
            </w:r>
          </w:p>
        </w:tc>
        <w:tc>
          <w:tcPr>
            <w:tcW w:w="6321" w:type="dxa"/>
            <w:shd w:val="clear" w:color="auto" w:fill="auto"/>
          </w:tcPr>
          <w:p w14:paraId="465990F8" w14:textId="77777777" w:rsidR="00874A3A" w:rsidRPr="00B15495" w:rsidRDefault="00874A3A" w:rsidP="00B15495">
            <w:pPr>
              <w:pStyle w:val="Tabletext"/>
            </w:pPr>
            <w:r w:rsidRPr="00B15495">
              <w:rPr>
                <w:i/>
              </w:rPr>
              <w:t xml:space="preserve">Federal Circuit and Family Court of Australia Act </w:t>
            </w:r>
            <w:r w:rsidR="00EF2D9C">
              <w:rPr>
                <w:i/>
              </w:rPr>
              <w:t>2021</w:t>
            </w:r>
          </w:p>
        </w:tc>
      </w:tr>
    </w:tbl>
    <w:p w14:paraId="34C045E0" w14:textId="77777777" w:rsidR="00874A3A" w:rsidRPr="00B15495" w:rsidRDefault="00874A3A" w:rsidP="00B15495">
      <w:pPr>
        <w:pStyle w:val="ActHead9"/>
        <w:rPr>
          <w:i w:val="0"/>
        </w:rPr>
      </w:pPr>
      <w:bookmarkStart w:id="54" w:name="_Toc65744721"/>
      <w:r w:rsidRPr="00B15495">
        <w:t>A New Tax System (Family Assistance) (Administration) Act 1999</w:t>
      </w:r>
      <w:bookmarkEnd w:id="54"/>
    </w:p>
    <w:p w14:paraId="4F457B9D" w14:textId="77777777" w:rsidR="00874A3A" w:rsidRPr="00B15495" w:rsidRDefault="00394BE6" w:rsidP="00B15495">
      <w:pPr>
        <w:pStyle w:val="ItemHead"/>
      </w:pPr>
      <w:r w:rsidRPr="00B15495">
        <w:t>64</w:t>
      </w:r>
      <w:r w:rsidR="00874A3A" w:rsidRPr="00B15495">
        <w:t xml:space="preserve">  Subsection</w:t>
      </w:r>
      <w:r w:rsidR="00B15495" w:rsidRPr="00B15495">
        <w:t> </w:t>
      </w:r>
      <w:r w:rsidR="00874A3A" w:rsidRPr="00B15495">
        <w:t>102D(1) (note)</w:t>
      </w:r>
    </w:p>
    <w:p w14:paraId="37A41CB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DED5FEF" w14:textId="77777777" w:rsidR="00874A3A" w:rsidRPr="00B15495" w:rsidRDefault="00394BE6" w:rsidP="00B15495">
      <w:pPr>
        <w:pStyle w:val="ItemHead"/>
      </w:pPr>
      <w:r w:rsidRPr="00B15495">
        <w:t>65</w:t>
      </w:r>
      <w:r w:rsidR="00874A3A" w:rsidRPr="00B15495">
        <w:t xml:space="preserve">  Subsection</w:t>
      </w:r>
      <w:r w:rsidR="00B15495" w:rsidRPr="00B15495">
        <w:t> </w:t>
      </w:r>
      <w:r w:rsidR="00874A3A" w:rsidRPr="00B15495">
        <w:t>102N(1)</w:t>
      </w:r>
    </w:p>
    <w:p w14:paraId="06861F0E"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62621DA5" w14:textId="77777777" w:rsidR="00874A3A" w:rsidRPr="00B15495" w:rsidRDefault="00394BE6" w:rsidP="00B15495">
      <w:pPr>
        <w:pStyle w:val="ItemHead"/>
      </w:pPr>
      <w:r w:rsidRPr="00B15495">
        <w:t>66</w:t>
      </w:r>
      <w:r w:rsidR="00874A3A" w:rsidRPr="00B15495">
        <w:t xml:space="preserve">  Subparagraph 219UA(4)(c)(i)</w:t>
      </w:r>
    </w:p>
    <w:p w14:paraId="691840AB" w14:textId="77777777" w:rsidR="00874A3A" w:rsidRPr="00B15495" w:rsidRDefault="00874A3A" w:rsidP="00B15495">
      <w:pPr>
        <w:pStyle w:val="Item"/>
      </w:pPr>
      <w:r w:rsidRPr="00B15495">
        <w:t>Repeal the subparagraph, substitute:</w:t>
      </w:r>
    </w:p>
    <w:p w14:paraId="6275D861" w14:textId="77777777" w:rsidR="00874A3A" w:rsidRPr="00B15495" w:rsidRDefault="00874A3A" w:rsidP="00B15495">
      <w:pPr>
        <w:pStyle w:val="paragraphsub"/>
      </w:pPr>
      <w:r w:rsidRPr="00B15495">
        <w:tab/>
        <w:t>(i)</w:t>
      </w:r>
      <w:r w:rsidRPr="00B15495">
        <w:tab/>
        <w:t>a Judge of the Federal Circuit and Family Court of Australia (Division</w:t>
      </w:r>
      <w:r w:rsidR="00B15495" w:rsidRPr="00B15495">
        <w:t> </w:t>
      </w:r>
      <w:r w:rsidRPr="00B15495">
        <w:t>2);</w:t>
      </w:r>
    </w:p>
    <w:p w14:paraId="5DFAEF88" w14:textId="77777777" w:rsidR="00874A3A" w:rsidRPr="00B15495" w:rsidRDefault="00394BE6" w:rsidP="00B15495">
      <w:pPr>
        <w:pStyle w:val="ItemHead"/>
      </w:pPr>
      <w:r w:rsidRPr="00B15495">
        <w:t>67</w:t>
      </w:r>
      <w:r w:rsidR="00874A3A" w:rsidRPr="00B15495">
        <w:t xml:space="preserve">  Subparagraph 219UA(4)(e)(ii)</w:t>
      </w:r>
    </w:p>
    <w:p w14:paraId="7EC41CA1" w14:textId="77777777" w:rsidR="00874A3A" w:rsidRPr="00B15495" w:rsidRDefault="00874A3A" w:rsidP="00B15495">
      <w:pPr>
        <w:pStyle w:val="Item"/>
      </w:pPr>
      <w:r w:rsidRPr="00B15495">
        <w:t>Repeal the subparagraph, substitute:</w:t>
      </w:r>
    </w:p>
    <w:p w14:paraId="448B3FBA"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2D18AA7F" w14:textId="77777777" w:rsidR="00874A3A" w:rsidRPr="00B15495" w:rsidRDefault="00394BE6" w:rsidP="00B15495">
      <w:pPr>
        <w:pStyle w:val="ItemHead"/>
      </w:pPr>
      <w:r w:rsidRPr="00B15495">
        <w:t>68</w:t>
      </w:r>
      <w:r w:rsidR="00874A3A" w:rsidRPr="00B15495">
        <w:t xml:space="preserve">  Paragraph 219VA(3)(b)</w:t>
      </w:r>
    </w:p>
    <w:p w14:paraId="2651A181" w14:textId="77777777" w:rsidR="00874A3A" w:rsidRPr="00B15495" w:rsidRDefault="00874A3A" w:rsidP="00B15495">
      <w:pPr>
        <w:pStyle w:val="Item"/>
      </w:pPr>
      <w:r w:rsidRPr="00B15495">
        <w:t>Repeal the paragraph, substitute:</w:t>
      </w:r>
    </w:p>
    <w:p w14:paraId="24ADA3C3"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347037C6" w14:textId="77777777" w:rsidR="00874A3A" w:rsidRPr="00B15495" w:rsidRDefault="00394BE6" w:rsidP="00B15495">
      <w:pPr>
        <w:pStyle w:val="ItemHead"/>
      </w:pPr>
      <w:r w:rsidRPr="00B15495">
        <w:t>69</w:t>
      </w:r>
      <w:r w:rsidR="00874A3A" w:rsidRPr="00B15495">
        <w:t xml:space="preserve">  Subsection</w:t>
      </w:r>
      <w:r w:rsidR="00B15495" w:rsidRPr="00B15495">
        <w:t> </w:t>
      </w:r>
      <w:r w:rsidR="00874A3A" w:rsidRPr="00B15495">
        <w:t>219VB(5)</w:t>
      </w:r>
    </w:p>
    <w:p w14:paraId="501868CA"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5379009F" w14:textId="77777777" w:rsidR="00874A3A" w:rsidRPr="00B15495" w:rsidRDefault="00874A3A" w:rsidP="00B15495">
      <w:pPr>
        <w:pStyle w:val="ActHead9"/>
        <w:rPr>
          <w:i w:val="0"/>
        </w:rPr>
      </w:pPr>
      <w:bookmarkStart w:id="55" w:name="_Toc65744722"/>
      <w:r w:rsidRPr="00B15495">
        <w:t>Antarctic Treaty (Environment Protection) Act 1980</w:t>
      </w:r>
      <w:bookmarkEnd w:id="55"/>
    </w:p>
    <w:p w14:paraId="6419BB89" w14:textId="77777777" w:rsidR="00874A3A" w:rsidRPr="00B15495" w:rsidRDefault="00394BE6" w:rsidP="00B15495">
      <w:pPr>
        <w:pStyle w:val="ItemHead"/>
      </w:pPr>
      <w:r w:rsidRPr="00B15495">
        <w:t>70</w:t>
      </w:r>
      <w:r w:rsidR="00874A3A" w:rsidRPr="00B15495">
        <w:t xml:space="preserve">  Subsection</w:t>
      </w:r>
      <w:r w:rsidR="00B15495" w:rsidRPr="00B15495">
        <w:t> </w:t>
      </w:r>
      <w:r w:rsidR="00874A3A" w:rsidRPr="00B15495">
        <w:t>3(1) (</w:t>
      </w:r>
      <w:r w:rsidR="00B15495" w:rsidRPr="00B15495">
        <w:t>paragraph (</w:t>
      </w:r>
      <w:r w:rsidR="00874A3A" w:rsidRPr="00B15495">
        <w:t xml:space="preserve">b) of the definition of </w:t>
      </w:r>
      <w:r w:rsidR="00874A3A" w:rsidRPr="00B15495">
        <w:rPr>
          <w:i/>
        </w:rPr>
        <w:t>Court</w:t>
      </w:r>
      <w:r w:rsidR="00874A3A" w:rsidRPr="00B15495">
        <w:t>)</w:t>
      </w:r>
    </w:p>
    <w:p w14:paraId="4A3C6690" w14:textId="77777777" w:rsidR="00874A3A" w:rsidRPr="00B15495" w:rsidRDefault="00874A3A" w:rsidP="00B15495">
      <w:pPr>
        <w:pStyle w:val="Item"/>
      </w:pPr>
      <w:r w:rsidRPr="00B15495">
        <w:t>Repeal the paragraph, substitute:</w:t>
      </w:r>
    </w:p>
    <w:p w14:paraId="0A377C74"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0DAE3553" w14:textId="77777777" w:rsidR="00874A3A" w:rsidRPr="00B15495" w:rsidRDefault="00874A3A" w:rsidP="00B15495">
      <w:pPr>
        <w:pStyle w:val="ActHead9"/>
        <w:rPr>
          <w:i w:val="0"/>
        </w:rPr>
      </w:pPr>
      <w:bookmarkStart w:id="56" w:name="_Toc65744723"/>
      <w:r w:rsidRPr="00B15495">
        <w:t>Archives Act 1983</w:t>
      </w:r>
      <w:bookmarkEnd w:id="56"/>
    </w:p>
    <w:p w14:paraId="6F407A0E" w14:textId="77777777" w:rsidR="00874A3A" w:rsidRPr="00B15495" w:rsidRDefault="00394BE6" w:rsidP="00B15495">
      <w:pPr>
        <w:pStyle w:val="ItemHead"/>
      </w:pPr>
      <w:r w:rsidRPr="00B15495">
        <w:t>71</w:t>
      </w:r>
      <w:r w:rsidR="00874A3A" w:rsidRPr="00B15495">
        <w:t xml:space="preserve">  Subsections</w:t>
      </w:r>
      <w:r w:rsidR="00B15495" w:rsidRPr="00B15495">
        <w:t> </w:t>
      </w:r>
      <w:r w:rsidR="00874A3A" w:rsidRPr="00B15495">
        <w:t>53(6) and (7) and 55A(4) and (5)</w:t>
      </w:r>
    </w:p>
    <w:p w14:paraId="1797612D"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2577B904" w14:textId="77777777" w:rsidR="00874A3A" w:rsidRPr="00B15495" w:rsidRDefault="00874A3A" w:rsidP="00B15495">
      <w:pPr>
        <w:pStyle w:val="ActHead9"/>
        <w:rPr>
          <w:i w:val="0"/>
        </w:rPr>
      </w:pPr>
      <w:bookmarkStart w:id="57" w:name="_Toc65744724"/>
      <w:r w:rsidRPr="00B15495">
        <w:t>Australian Charities and Not</w:t>
      </w:r>
      <w:r w:rsidR="004D6FA8">
        <w:noBreakHyphen/>
      </w:r>
      <w:r w:rsidRPr="00B15495">
        <w:t>for</w:t>
      </w:r>
      <w:r w:rsidR="004D6FA8">
        <w:noBreakHyphen/>
      </w:r>
      <w:r w:rsidRPr="00B15495">
        <w:t>profits Commission Act 2012</w:t>
      </w:r>
      <w:bookmarkEnd w:id="57"/>
    </w:p>
    <w:p w14:paraId="7D0194BC" w14:textId="77777777" w:rsidR="00874A3A" w:rsidRPr="00B15495" w:rsidRDefault="00394BE6" w:rsidP="00B15495">
      <w:pPr>
        <w:pStyle w:val="ItemHead"/>
      </w:pPr>
      <w:r w:rsidRPr="00B15495">
        <w:t>72</w:t>
      </w:r>
      <w:r w:rsidR="00874A3A" w:rsidRPr="00B15495">
        <w:t xml:space="preserve">  Section</w:t>
      </w:r>
      <w:r w:rsidR="00B15495" w:rsidRPr="00B15495">
        <w:t> </w:t>
      </w:r>
      <w:r w:rsidR="00874A3A" w:rsidRPr="00B15495">
        <w:t>300</w:t>
      </w:r>
      <w:r w:rsidR="004D6FA8">
        <w:noBreakHyphen/>
      </w:r>
      <w:r w:rsidR="00874A3A" w:rsidRPr="00B15495">
        <w:t xml:space="preserve">5 (definition of </w:t>
      </w:r>
      <w:r w:rsidR="00874A3A" w:rsidRPr="00B15495">
        <w:rPr>
          <w:i/>
        </w:rPr>
        <w:t>issuing officer</w:t>
      </w:r>
      <w:r w:rsidR="00874A3A" w:rsidRPr="00B15495">
        <w:t>)</w:t>
      </w:r>
    </w:p>
    <w:p w14:paraId="40B3D8AC"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E8C195F" w14:textId="77777777" w:rsidR="00874A3A" w:rsidRPr="00B15495" w:rsidRDefault="00874A3A" w:rsidP="00B15495">
      <w:pPr>
        <w:pStyle w:val="ActHead9"/>
        <w:rPr>
          <w:i w:val="0"/>
        </w:rPr>
      </w:pPr>
      <w:bookmarkStart w:id="58" w:name="_Toc65744725"/>
      <w:r w:rsidRPr="00B15495">
        <w:t>Australian Crime Commission Act 2002</w:t>
      </w:r>
      <w:bookmarkEnd w:id="58"/>
    </w:p>
    <w:p w14:paraId="6FB63803" w14:textId="77777777" w:rsidR="00874A3A" w:rsidRPr="00B15495" w:rsidRDefault="00394BE6" w:rsidP="00B15495">
      <w:pPr>
        <w:pStyle w:val="ItemHead"/>
      </w:pPr>
      <w:r w:rsidRPr="00B15495">
        <w:t>73</w:t>
      </w:r>
      <w:r w:rsidR="00874A3A" w:rsidRPr="00B15495">
        <w:t xml:space="preserve">  Subsection</w:t>
      </w:r>
      <w:r w:rsidR="00B15495" w:rsidRPr="00B15495">
        <w:t> </w:t>
      </w:r>
      <w:r w:rsidR="00874A3A" w:rsidRPr="00B15495">
        <w:t xml:space="preserve">4(1) (definition of </w:t>
      </w:r>
      <w:r w:rsidR="00874A3A" w:rsidRPr="00B15495">
        <w:rPr>
          <w:i/>
        </w:rPr>
        <w:t>Federal Circuit Court</w:t>
      </w:r>
      <w:r w:rsidR="00874A3A" w:rsidRPr="00B15495">
        <w:t>)</w:t>
      </w:r>
    </w:p>
    <w:p w14:paraId="3C8FB783" w14:textId="77777777" w:rsidR="00874A3A" w:rsidRPr="00B15495" w:rsidRDefault="00874A3A" w:rsidP="00B15495">
      <w:pPr>
        <w:pStyle w:val="Item"/>
      </w:pPr>
      <w:r w:rsidRPr="00B15495">
        <w:t>Repeal the definition.</w:t>
      </w:r>
    </w:p>
    <w:p w14:paraId="707FF022" w14:textId="77777777" w:rsidR="00874A3A" w:rsidRPr="00B15495" w:rsidRDefault="00394BE6" w:rsidP="00B15495">
      <w:pPr>
        <w:pStyle w:val="ItemHead"/>
      </w:pPr>
      <w:r w:rsidRPr="00B15495">
        <w:t>74</w:t>
      </w:r>
      <w:r w:rsidR="00874A3A" w:rsidRPr="00B15495">
        <w:t xml:space="preserve">  Subsection</w:t>
      </w:r>
      <w:r w:rsidR="00B15495" w:rsidRPr="00B15495">
        <w:t> </w:t>
      </w:r>
      <w:r w:rsidR="00874A3A" w:rsidRPr="00B15495">
        <w:t>4(1) (</w:t>
      </w:r>
      <w:r w:rsidR="00B15495" w:rsidRPr="00B15495">
        <w:t>paragraph (</w:t>
      </w:r>
      <w:r w:rsidR="00874A3A" w:rsidRPr="00B15495">
        <w:t xml:space="preserve">aa) of the definition of </w:t>
      </w:r>
      <w:r w:rsidR="00874A3A" w:rsidRPr="00B15495">
        <w:rPr>
          <w:i/>
        </w:rPr>
        <w:t>issuing officer</w:t>
      </w:r>
      <w:r w:rsidR="00874A3A" w:rsidRPr="00B15495">
        <w:t>)</w:t>
      </w:r>
    </w:p>
    <w:p w14:paraId="772C367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6338092" w14:textId="77777777" w:rsidR="00874A3A" w:rsidRPr="00B15495" w:rsidRDefault="00394BE6" w:rsidP="00B15495">
      <w:pPr>
        <w:pStyle w:val="ItemHead"/>
      </w:pPr>
      <w:r w:rsidRPr="00B15495">
        <w:t>75</w:t>
      </w:r>
      <w:r w:rsidR="00874A3A" w:rsidRPr="00B15495">
        <w:t xml:space="preserve">  Paragraph 25E(2)(b)</w:t>
      </w:r>
    </w:p>
    <w:p w14:paraId="30D86A89"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797BC93B" w14:textId="77777777" w:rsidR="00874A3A" w:rsidRPr="00B15495" w:rsidRDefault="00394BE6" w:rsidP="00B15495">
      <w:pPr>
        <w:pStyle w:val="ItemHead"/>
      </w:pPr>
      <w:r w:rsidRPr="00B15495">
        <w:t>76</w:t>
      </w:r>
      <w:r w:rsidR="00874A3A" w:rsidRPr="00B15495">
        <w:t xml:space="preserve">  Subsection</w:t>
      </w:r>
      <w:r w:rsidR="00B15495" w:rsidRPr="00B15495">
        <w:t> </w:t>
      </w:r>
      <w:r w:rsidR="00874A3A" w:rsidRPr="00B15495">
        <w:t>27(2A)</w:t>
      </w:r>
    </w:p>
    <w:p w14:paraId="1CE3D6D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6BB6D4FE" w14:textId="77777777" w:rsidR="00874A3A" w:rsidRPr="00B15495" w:rsidRDefault="00394BE6" w:rsidP="00B15495">
      <w:pPr>
        <w:pStyle w:val="ItemHead"/>
      </w:pPr>
      <w:r w:rsidRPr="00B15495">
        <w:t>77</w:t>
      </w:r>
      <w:r w:rsidR="00874A3A" w:rsidRPr="00B15495">
        <w:t xml:space="preserve">  Paragraph 55A(1)(c)</w:t>
      </w:r>
    </w:p>
    <w:p w14:paraId="6016060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7F1971A" w14:textId="77777777" w:rsidR="00874A3A" w:rsidRPr="00B15495" w:rsidRDefault="00394BE6" w:rsidP="00B15495">
      <w:pPr>
        <w:pStyle w:val="ItemHead"/>
      </w:pPr>
      <w:r w:rsidRPr="00B15495">
        <w:t>78</w:t>
      </w:r>
      <w:r w:rsidR="00874A3A" w:rsidRPr="00B15495">
        <w:t xml:space="preserve">  Subsection</w:t>
      </w:r>
      <w:r w:rsidR="00B15495" w:rsidRPr="00B15495">
        <w:t> </w:t>
      </w:r>
      <w:r w:rsidR="00874A3A" w:rsidRPr="00B15495">
        <w:t>55A(5B) (heading)</w:t>
      </w:r>
    </w:p>
    <w:p w14:paraId="1A3E9D82" w14:textId="77777777" w:rsidR="00874A3A" w:rsidRPr="00B15495" w:rsidRDefault="00874A3A" w:rsidP="00B15495">
      <w:pPr>
        <w:pStyle w:val="Item"/>
      </w:pPr>
      <w:r w:rsidRPr="00B15495">
        <w:t>Omit “</w:t>
      </w:r>
      <w:r w:rsidRPr="00B15495">
        <w:rPr>
          <w:i/>
        </w:rPr>
        <w:t>Federal Circuit Court</w:t>
      </w:r>
      <w:r w:rsidRPr="00B15495">
        <w:t>”, substitute “</w:t>
      </w:r>
      <w:r w:rsidRPr="00B15495">
        <w:rPr>
          <w:i/>
        </w:rPr>
        <w:t>Federal Circuit and Family Court of Australia (Division</w:t>
      </w:r>
      <w:r w:rsidR="00B15495" w:rsidRPr="00B15495">
        <w:rPr>
          <w:i/>
        </w:rPr>
        <w:t> </w:t>
      </w:r>
      <w:r w:rsidRPr="00B15495">
        <w:rPr>
          <w:i/>
        </w:rPr>
        <w:t>2)</w:t>
      </w:r>
      <w:r w:rsidRPr="00B15495">
        <w:t>”.</w:t>
      </w:r>
    </w:p>
    <w:p w14:paraId="6F2D4EA1" w14:textId="77777777" w:rsidR="00874A3A" w:rsidRPr="00B15495" w:rsidRDefault="00394BE6" w:rsidP="00B15495">
      <w:pPr>
        <w:pStyle w:val="ItemHead"/>
      </w:pPr>
      <w:r w:rsidRPr="00B15495">
        <w:t>79</w:t>
      </w:r>
      <w:r w:rsidR="00874A3A" w:rsidRPr="00B15495">
        <w:t xml:space="preserve">  Subsections</w:t>
      </w:r>
      <w:r w:rsidR="00B15495" w:rsidRPr="00B15495">
        <w:t> </w:t>
      </w:r>
      <w:r w:rsidR="00874A3A" w:rsidRPr="00B15495">
        <w:t>55A(5B) and (5C)</w:t>
      </w:r>
    </w:p>
    <w:p w14:paraId="382E5E7D"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65EBBFBE" w14:textId="77777777" w:rsidR="00874A3A" w:rsidRPr="00B15495" w:rsidRDefault="00394BE6" w:rsidP="00B15495">
      <w:pPr>
        <w:pStyle w:val="ItemHead"/>
      </w:pPr>
      <w:r w:rsidRPr="00B15495">
        <w:t>80</w:t>
      </w:r>
      <w:r w:rsidR="00874A3A" w:rsidRPr="00B15495">
        <w:t xml:space="preserve">  Paragraphs 55A(8)(c) and (9)(c)</w:t>
      </w:r>
    </w:p>
    <w:p w14:paraId="2027D02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269A391" w14:textId="77777777" w:rsidR="00874A3A" w:rsidRPr="00B15495" w:rsidRDefault="00394BE6" w:rsidP="00B15495">
      <w:pPr>
        <w:pStyle w:val="ItemHead"/>
      </w:pPr>
      <w:r w:rsidRPr="00B15495">
        <w:t>81</w:t>
      </w:r>
      <w:r w:rsidR="00874A3A" w:rsidRPr="00B15495">
        <w:t xml:space="preserve">  Subsection</w:t>
      </w:r>
      <w:r w:rsidR="00B15495" w:rsidRPr="00B15495">
        <w:t> </w:t>
      </w:r>
      <w:r w:rsidR="00874A3A" w:rsidRPr="00B15495">
        <w:t>55A(13)</w:t>
      </w:r>
    </w:p>
    <w:p w14:paraId="19B4B005" w14:textId="77777777" w:rsidR="00874A3A" w:rsidRPr="00B15495" w:rsidRDefault="00874A3A" w:rsidP="00B15495">
      <w:pPr>
        <w:pStyle w:val="Item"/>
      </w:pPr>
      <w:r w:rsidRPr="00B15495">
        <w:t>Insert:</w:t>
      </w:r>
    </w:p>
    <w:p w14:paraId="43D16816" w14:textId="77777777" w:rsidR="00874A3A" w:rsidRPr="00B15495" w:rsidRDefault="00874A3A" w:rsidP="00B15495">
      <w:pPr>
        <w:pStyle w:val="Definition"/>
      </w:pPr>
      <w:r w:rsidRPr="00B15495">
        <w:rPr>
          <w:b/>
          <w:i/>
        </w:rPr>
        <w:t>Judge of the Federal Circuit and Family Court of Australia (Division</w:t>
      </w:r>
      <w:r w:rsidR="00B15495" w:rsidRPr="00B15495">
        <w:rPr>
          <w:b/>
          <w:i/>
        </w:rPr>
        <w:t> </w:t>
      </w:r>
      <w:r w:rsidRPr="00B15495">
        <w:rPr>
          <w:b/>
          <w:i/>
        </w:rPr>
        <w:t>2)</w:t>
      </w:r>
      <w:r w:rsidRPr="00B15495">
        <w:t xml:space="preserve"> means a Judge of the Federal Circuit and Family Court of Australia (Division</w:t>
      </w:r>
      <w:r w:rsidR="00B15495" w:rsidRPr="00B15495">
        <w:t> </w:t>
      </w:r>
      <w:r w:rsidRPr="00B15495">
        <w:t>2) in a personal capacity and not as a court or a member of a court.</w:t>
      </w:r>
    </w:p>
    <w:p w14:paraId="5392FDA4" w14:textId="77777777" w:rsidR="00874A3A" w:rsidRPr="00B15495" w:rsidRDefault="00394BE6" w:rsidP="00B15495">
      <w:pPr>
        <w:pStyle w:val="ItemHead"/>
      </w:pPr>
      <w:r w:rsidRPr="00B15495">
        <w:t>82</w:t>
      </w:r>
      <w:r w:rsidR="00874A3A" w:rsidRPr="00B15495">
        <w:t xml:space="preserve">  Subsection</w:t>
      </w:r>
      <w:r w:rsidR="00B15495" w:rsidRPr="00B15495">
        <w:t> </w:t>
      </w:r>
      <w:r w:rsidR="00874A3A" w:rsidRPr="00B15495">
        <w:t xml:space="preserve">55A(13) (definition of </w:t>
      </w:r>
      <w:r w:rsidR="00874A3A" w:rsidRPr="00B15495">
        <w:rPr>
          <w:i/>
        </w:rPr>
        <w:t>Judge of the Federal Circuit Court</w:t>
      </w:r>
      <w:r w:rsidR="00874A3A" w:rsidRPr="00B15495">
        <w:t>)</w:t>
      </w:r>
    </w:p>
    <w:p w14:paraId="49195AC3" w14:textId="77777777" w:rsidR="00874A3A" w:rsidRPr="00B15495" w:rsidRDefault="00874A3A" w:rsidP="00B15495">
      <w:pPr>
        <w:pStyle w:val="Item"/>
      </w:pPr>
      <w:r w:rsidRPr="00B15495">
        <w:t>Repeal the definition.</w:t>
      </w:r>
    </w:p>
    <w:p w14:paraId="6CBBD10A" w14:textId="77777777" w:rsidR="00874A3A" w:rsidRPr="00B15495" w:rsidRDefault="00394BE6" w:rsidP="00B15495">
      <w:pPr>
        <w:pStyle w:val="ItemHead"/>
      </w:pPr>
      <w:r w:rsidRPr="00B15495">
        <w:t>83</w:t>
      </w:r>
      <w:r w:rsidR="00874A3A" w:rsidRPr="00B15495">
        <w:t xml:space="preserve">  Subsection</w:t>
      </w:r>
      <w:r w:rsidR="00B15495" w:rsidRPr="00B15495">
        <w:t> </w:t>
      </w:r>
      <w:r w:rsidR="00874A3A" w:rsidRPr="00B15495">
        <w:t>55C(2)</w:t>
      </w:r>
    </w:p>
    <w:p w14:paraId="7C4F638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CAAAF87" w14:textId="77777777" w:rsidR="00874A3A" w:rsidRPr="00B15495" w:rsidRDefault="00394BE6" w:rsidP="00B15495">
      <w:pPr>
        <w:pStyle w:val="ItemHead"/>
      </w:pPr>
      <w:r w:rsidRPr="00B15495">
        <w:t>84</w:t>
      </w:r>
      <w:r w:rsidR="00874A3A" w:rsidRPr="00B15495">
        <w:t xml:space="preserve">  Subsection</w:t>
      </w:r>
      <w:r w:rsidR="00B15495" w:rsidRPr="00B15495">
        <w:t> </w:t>
      </w:r>
      <w:r w:rsidR="00874A3A" w:rsidRPr="00B15495">
        <w:t>55C(3)</w:t>
      </w:r>
    </w:p>
    <w:p w14:paraId="0B1C9467" w14:textId="77777777" w:rsidR="00874A3A" w:rsidRPr="00B15495" w:rsidRDefault="00874A3A" w:rsidP="00B15495">
      <w:pPr>
        <w:pStyle w:val="Item"/>
      </w:pPr>
      <w:r w:rsidRPr="00B15495">
        <w:t>Insert:</w:t>
      </w:r>
    </w:p>
    <w:p w14:paraId="6275FC65" w14:textId="77777777" w:rsidR="00874A3A" w:rsidRPr="00B15495" w:rsidRDefault="00874A3A" w:rsidP="00B15495">
      <w:pPr>
        <w:pStyle w:val="Definition"/>
      </w:pPr>
      <w:r w:rsidRPr="00B15495">
        <w:rPr>
          <w:b/>
          <w:i/>
        </w:rPr>
        <w:t>Judge of the Federal Circuit and Family Court of Australia (Division</w:t>
      </w:r>
      <w:r w:rsidR="00B15495" w:rsidRPr="00B15495">
        <w:rPr>
          <w:b/>
          <w:i/>
        </w:rPr>
        <w:t> </w:t>
      </w:r>
      <w:r w:rsidRPr="00B15495">
        <w:rPr>
          <w:b/>
          <w:i/>
        </w:rPr>
        <w:t>2)</w:t>
      </w:r>
      <w:r w:rsidRPr="00B15495">
        <w:t xml:space="preserve"> means a Judge of the Federal Circuit and Family Court of Australia (Division</w:t>
      </w:r>
      <w:r w:rsidR="00B15495" w:rsidRPr="00B15495">
        <w:t> </w:t>
      </w:r>
      <w:r w:rsidRPr="00B15495">
        <w:t>2) in a personal capacity and not as a court or a member of a court.</w:t>
      </w:r>
    </w:p>
    <w:p w14:paraId="6360ABBF" w14:textId="77777777" w:rsidR="00874A3A" w:rsidRPr="00B15495" w:rsidRDefault="00394BE6" w:rsidP="00B15495">
      <w:pPr>
        <w:pStyle w:val="ItemHead"/>
      </w:pPr>
      <w:r w:rsidRPr="00B15495">
        <w:t>85</w:t>
      </w:r>
      <w:r w:rsidR="00874A3A" w:rsidRPr="00B15495">
        <w:t xml:space="preserve">  Subsection</w:t>
      </w:r>
      <w:r w:rsidR="00B15495" w:rsidRPr="00B15495">
        <w:t> </w:t>
      </w:r>
      <w:r w:rsidR="00874A3A" w:rsidRPr="00B15495">
        <w:t xml:space="preserve">55C(3) (definition of </w:t>
      </w:r>
      <w:r w:rsidR="00874A3A" w:rsidRPr="00B15495">
        <w:rPr>
          <w:i/>
        </w:rPr>
        <w:t>Judge of the Federal Circuit Court</w:t>
      </w:r>
      <w:r w:rsidR="00874A3A" w:rsidRPr="00B15495">
        <w:t>)</w:t>
      </w:r>
    </w:p>
    <w:p w14:paraId="0EA99E4C" w14:textId="77777777" w:rsidR="00874A3A" w:rsidRPr="00B15495" w:rsidRDefault="00874A3A" w:rsidP="00B15495">
      <w:pPr>
        <w:pStyle w:val="Item"/>
      </w:pPr>
      <w:r w:rsidRPr="00B15495">
        <w:t>Repeal the definition.</w:t>
      </w:r>
    </w:p>
    <w:p w14:paraId="1C2A9045" w14:textId="77777777" w:rsidR="00874A3A" w:rsidRPr="00B15495" w:rsidRDefault="00394BE6" w:rsidP="00B15495">
      <w:pPr>
        <w:pStyle w:val="ItemHead"/>
      </w:pPr>
      <w:r w:rsidRPr="00B15495">
        <w:t>86</w:t>
      </w:r>
      <w:r w:rsidR="00874A3A" w:rsidRPr="00B15495">
        <w:t xml:space="preserve">  Section</w:t>
      </w:r>
      <w:r w:rsidR="00B15495" w:rsidRPr="00B15495">
        <w:t> </w:t>
      </w:r>
      <w:r w:rsidR="00874A3A" w:rsidRPr="00B15495">
        <w:t>57</w:t>
      </w:r>
    </w:p>
    <w:p w14:paraId="27ED658F" w14:textId="77777777" w:rsidR="00874A3A" w:rsidRPr="00B15495" w:rsidRDefault="00874A3A" w:rsidP="00B15495">
      <w:pPr>
        <w:pStyle w:val="Item"/>
      </w:pPr>
      <w:r w:rsidRPr="00B15495">
        <w:t>Omit “Federal Circuit Court” (first occurring), substitute “Federal Circuit and Family Court of Australia (Division</w:t>
      </w:r>
      <w:r w:rsidR="00B15495" w:rsidRPr="00B15495">
        <w:t> </w:t>
      </w:r>
      <w:r w:rsidRPr="00B15495">
        <w:t>2)”.</w:t>
      </w:r>
    </w:p>
    <w:p w14:paraId="595DE528" w14:textId="77777777" w:rsidR="00874A3A" w:rsidRPr="00B15495" w:rsidRDefault="00394BE6" w:rsidP="00B15495">
      <w:pPr>
        <w:pStyle w:val="ItemHead"/>
      </w:pPr>
      <w:r w:rsidRPr="00B15495">
        <w:t>87</w:t>
      </w:r>
      <w:r w:rsidR="00874A3A" w:rsidRPr="00B15495">
        <w:t xml:space="preserve">  Section</w:t>
      </w:r>
      <w:r w:rsidR="00B15495" w:rsidRPr="00B15495">
        <w:t> </w:t>
      </w:r>
      <w:r w:rsidR="00874A3A" w:rsidRPr="00B15495">
        <w:t>57</w:t>
      </w:r>
    </w:p>
    <w:p w14:paraId="022D10F1" w14:textId="77777777" w:rsidR="00874A3A" w:rsidRPr="00B15495" w:rsidRDefault="00874A3A" w:rsidP="00B15495">
      <w:pPr>
        <w:pStyle w:val="Item"/>
      </w:pPr>
      <w:r w:rsidRPr="00B15495">
        <w:t>Omit “Federal Circuit Court—Federal Circuit Court Rules”, substitute “Federal Circuit and Family Court of Australia (Division</w:t>
      </w:r>
      <w:r w:rsidR="00B15495" w:rsidRPr="00B15495">
        <w:t> </w:t>
      </w:r>
      <w:r w:rsidRPr="00B15495">
        <w:t>2)—Federal Circuit and Family Court of Australia (Division</w:t>
      </w:r>
      <w:r w:rsidR="00B15495" w:rsidRPr="00B15495">
        <w:t> </w:t>
      </w:r>
      <w:r w:rsidRPr="00B15495">
        <w:t>2) Rules”.</w:t>
      </w:r>
    </w:p>
    <w:p w14:paraId="15EFA620" w14:textId="77777777" w:rsidR="00874A3A" w:rsidRPr="00B15495" w:rsidRDefault="00394BE6" w:rsidP="00B15495">
      <w:pPr>
        <w:pStyle w:val="ItemHead"/>
      </w:pPr>
      <w:r w:rsidRPr="00B15495">
        <w:t>88</w:t>
      </w:r>
      <w:r w:rsidR="00874A3A" w:rsidRPr="00B15495">
        <w:t xml:space="preserve">  Subparagraph 61(2)(g)(ii)</w:t>
      </w:r>
    </w:p>
    <w:p w14:paraId="25C4D26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AC95DF1" w14:textId="77777777" w:rsidR="00874A3A" w:rsidRPr="00B15495" w:rsidRDefault="00394BE6" w:rsidP="00B15495">
      <w:pPr>
        <w:pStyle w:val="ItemHead"/>
      </w:pPr>
      <w:r w:rsidRPr="00B15495">
        <w:t>89</w:t>
      </w:r>
      <w:r w:rsidR="00874A3A" w:rsidRPr="00B15495">
        <w:t xml:space="preserve">  Schedule</w:t>
      </w:r>
      <w:r w:rsidR="00B15495" w:rsidRPr="00B15495">
        <w:t> </w:t>
      </w:r>
      <w:r w:rsidR="00874A3A" w:rsidRPr="00B15495">
        <w:t>1</w:t>
      </w:r>
    </w:p>
    <w:p w14:paraId="6A259ED2" w14:textId="77777777" w:rsidR="00874A3A" w:rsidRPr="00B15495" w:rsidRDefault="00874A3A" w:rsidP="00B15495">
      <w:pPr>
        <w:pStyle w:val="Item"/>
      </w:pPr>
      <w:r w:rsidRPr="00B15495">
        <w:t>Omit:</w:t>
      </w:r>
    </w:p>
    <w:p w14:paraId="404AC7F0" w14:textId="77777777" w:rsidR="00874A3A" w:rsidRPr="00B15495" w:rsidRDefault="00874A3A" w:rsidP="00B15495">
      <w:pPr>
        <w:pStyle w:val="subsection2"/>
      </w:pPr>
      <w:r w:rsidRPr="00B15495">
        <w:rPr>
          <w:i/>
        </w:rPr>
        <w:t>Federal Circuit Court of Australia Act 1999</w:t>
      </w:r>
      <w:r w:rsidRPr="00B15495">
        <w:t>, Part</w:t>
      </w:r>
      <w:r w:rsidR="00B15495" w:rsidRPr="00B15495">
        <w:t> </w:t>
      </w:r>
      <w:r w:rsidRPr="00B15495">
        <w:t>6A</w:t>
      </w:r>
    </w:p>
    <w:p w14:paraId="0FE52060" w14:textId="77777777" w:rsidR="00874A3A" w:rsidRPr="00B15495" w:rsidRDefault="00874A3A" w:rsidP="00B15495">
      <w:pPr>
        <w:pStyle w:val="Item"/>
      </w:pPr>
      <w:r w:rsidRPr="00B15495">
        <w:t>substitute:</w:t>
      </w:r>
    </w:p>
    <w:p w14:paraId="6417C2B6" w14:textId="77777777" w:rsidR="00874A3A" w:rsidRPr="00B15495" w:rsidRDefault="00874A3A" w:rsidP="00B15495">
      <w:pPr>
        <w:pStyle w:val="subsection2"/>
      </w:pPr>
      <w:r w:rsidRPr="00B15495">
        <w:rPr>
          <w:i/>
        </w:rPr>
        <w:t xml:space="preserve">Federal Circuit and Family Court of Australia Act </w:t>
      </w:r>
      <w:r w:rsidR="00EF2D9C">
        <w:rPr>
          <w:i/>
        </w:rPr>
        <w:t>2021</w:t>
      </w:r>
      <w:r w:rsidRPr="00B15495">
        <w:t>, Part</w:t>
      </w:r>
      <w:r w:rsidR="00B15495" w:rsidRPr="00B15495">
        <w:t> </w:t>
      </w:r>
      <w:r w:rsidRPr="00B15495">
        <w:t>7 of Chapter</w:t>
      </w:r>
      <w:r w:rsidR="00B15495" w:rsidRPr="00B15495">
        <w:t> </w:t>
      </w:r>
      <w:r w:rsidRPr="00B15495">
        <w:t>4</w:t>
      </w:r>
    </w:p>
    <w:p w14:paraId="7E95B706" w14:textId="77777777" w:rsidR="00874A3A" w:rsidRPr="00B15495" w:rsidRDefault="00874A3A" w:rsidP="00B15495">
      <w:pPr>
        <w:pStyle w:val="ActHead9"/>
        <w:rPr>
          <w:i w:val="0"/>
        </w:rPr>
      </w:pPr>
      <w:bookmarkStart w:id="59" w:name="_Toc65744726"/>
      <w:r w:rsidRPr="00B15495">
        <w:t>Australian Energy Market Act 2004</w:t>
      </w:r>
      <w:bookmarkEnd w:id="59"/>
    </w:p>
    <w:p w14:paraId="509B6B7F" w14:textId="77777777" w:rsidR="00874A3A" w:rsidRPr="00B15495" w:rsidRDefault="00394BE6" w:rsidP="00B15495">
      <w:pPr>
        <w:pStyle w:val="ItemHead"/>
      </w:pPr>
      <w:r w:rsidRPr="00B15495">
        <w:t>90</w:t>
      </w:r>
      <w:r w:rsidR="00874A3A" w:rsidRPr="00B15495">
        <w:t xml:space="preserve">  Subsection</w:t>
      </w:r>
      <w:r w:rsidR="00B15495" w:rsidRPr="00B15495">
        <w:t> </w:t>
      </w:r>
      <w:r w:rsidR="00874A3A" w:rsidRPr="00B15495">
        <w:t xml:space="preserve">11(1) (definition of </w:t>
      </w:r>
      <w:r w:rsidR="00874A3A" w:rsidRPr="00B15495">
        <w:rPr>
          <w:i/>
        </w:rPr>
        <w:t>magistrate</w:t>
      </w:r>
      <w:r w:rsidR="00874A3A" w:rsidRPr="00B15495">
        <w:t>)</w:t>
      </w:r>
    </w:p>
    <w:p w14:paraId="7577CCF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FFEF3CE" w14:textId="77777777" w:rsidR="00874A3A" w:rsidRPr="00B15495" w:rsidRDefault="00394BE6" w:rsidP="00B15495">
      <w:pPr>
        <w:pStyle w:val="ItemHead"/>
      </w:pPr>
      <w:r w:rsidRPr="00B15495">
        <w:t>91</w:t>
      </w:r>
      <w:r w:rsidR="00874A3A" w:rsidRPr="00B15495">
        <w:t xml:space="preserve">  Subsection</w:t>
      </w:r>
      <w:r w:rsidR="00B15495" w:rsidRPr="00B15495">
        <w:t> </w:t>
      </w:r>
      <w:r w:rsidR="00874A3A" w:rsidRPr="00B15495">
        <w:t xml:space="preserve">11H(1) (definition of </w:t>
      </w:r>
      <w:r w:rsidR="00874A3A" w:rsidRPr="00B15495">
        <w:rPr>
          <w:i/>
        </w:rPr>
        <w:t>magistrate</w:t>
      </w:r>
      <w:r w:rsidR="00874A3A" w:rsidRPr="00B15495">
        <w:t>)</w:t>
      </w:r>
    </w:p>
    <w:p w14:paraId="42DBD1D2"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60D30AC" w14:textId="77777777" w:rsidR="00874A3A" w:rsidRPr="00B15495" w:rsidRDefault="00874A3A" w:rsidP="00B15495">
      <w:pPr>
        <w:pStyle w:val="ActHead9"/>
        <w:rPr>
          <w:i w:val="0"/>
        </w:rPr>
      </w:pPr>
      <w:bookmarkStart w:id="60" w:name="_Toc65744727"/>
      <w:r w:rsidRPr="00B15495">
        <w:t>Australian Human Rights Commission Act 1986</w:t>
      </w:r>
      <w:bookmarkEnd w:id="60"/>
    </w:p>
    <w:p w14:paraId="4310DF9F" w14:textId="77777777" w:rsidR="00874A3A" w:rsidRPr="00B15495" w:rsidRDefault="00394BE6" w:rsidP="00B15495">
      <w:pPr>
        <w:pStyle w:val="ItemHead"/>
      </w:pPr>
      <w:r w:rsidRPr="00B15495">
        <w:t>92</w:t>
      </w:r>
      <w:r w:rsidR="00874A3A" w:rsidRPr="00B15495">
        <w:t xml:space="preserve">  Subsection</w:t>
      </w:r>
      <w:r w:rsidR="00B15495" w:rsidRPr="00B15495">
        <w:t> </w:t>
      </w:r>
      <w:r w:rsidR="00874A3A" w:rsidRPr="00B15495">
        <w:t xml:space="preserve">3(1) (definition of </w:t>
      </w:r>
      <w:r w:rsidR="00874A3A" w:rsidRPr="00B15495">
        <w:rPr>
          <w:i/>
        </w:rPr>
        <w:t>Federal Circuit Court</w:t>
      </w:r>
      <w:r w:rsidR="00874A3A" w:rsidRPr="00B15495">
        <w:t>)</w:t>
      </w:r>
    </w:p>
    <w:p w14:paraId="795FA5E2" w14:textId="77777777" w:rsidR="00874A3A" w:rsidRPr="00B15495" w:rsidRDefault="00874A3A" w:rsidP="00B15495">
      <w:pPr>
        <w:pStyle w:val="Item"/>
      </w:pPr>
      <w:r w:rsidRPr="00B15495">
        <w:t>Repeal the definition.</w:t>
      </w:r>
    </w:p>
    <w:p w14:paraId="656BC81C" w14:textId="77777777" w:rsidR="00874A3A" w:rsidRPr="00B15495" w:rsidRDefault="00394BE6" w:rsidP="00B15495">
      <w:pPr>
        <w:pStyle w:val="ItemHead"/>
      </w:pPr>
      <w:r w:rsidRPr="00B15495">
        <w:t>93</w:t>
      </w:r>
      <w:r w:rsidR="00874A3A" w:rsidRPr="00B15495">
        <w:t xml:space="preserve">  Paragraph 46PH(1)(h)</w:t>
      </w:r>
    </w:p>
    <w:p w14:paraId="72E8C17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654117B" w14:textId="77777777" w:rsidR="00874A3A" w:rsidRPr="00B15495" w:rsidRDefault="00394BE6" w:rsidP="00B15495">
      <w:pPr>
        <w:pStyle w:val="ItemHead"/>
      </w:pPr>
      <w:r w:rsidRPr="00B15495">
        <w:t>94</w:t>
      </w:r>
      <w:r w:rsidR="00874A3A" w:rsidRPr="00B15495">
        <w:t xml:space="preserve">  Subsections</w:t>
      </w:r>
      <w:r w:rsidR="00B15495" w:rsidRPr="00B15495">
        <w:t> </w:t>
      </w:r>
      <w:r w:rsidR="00874A3A" w:rsidRPr="00B15495">
        <w:t>46PH(1C), (2A) and (4)</w:t>
      </w:r>
    </w:p>
    <w:p w14:paraId="422F8EB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5823BE6" w14:textId="77777777" w:rsidR="00874A3A" w:rsidRPr="00B15495" w:rsidRDefault="00394BE6" w:rsidP="00B15495">
      <w:pPr>
        <w:pStyle w:val="ItemHead"/>
      </w:pPr>
      <w:r w:rsidRPr="00B15495">
        <w:t>95</w:t>
      </w:r>
      <w:r w:rsidR="00874A3A" w:rsidRPr="00B15495">
        <w:t xml:space="preserve">  Division</w:t>
      </w:r>
      <w:r w:rsidR="00B15495" w:rsidRPr="00B15495">
        <w:t> </w:t>
      </w:r>
      <w:r w:rsidR="00874A3A" w:rsidRPr="00B15495">
        <w:t>2 of Part</w:t>
      </w:r>
      <w:r w:rsidR="00B15495" w:rsidRPr="00B15495">
        <w:t> </w:t>
      </w:r>
      <w:r w:rsidR="00874A3A" w:rsidRPr="00B15495">
        <w:t>IIB (heading)</w:t>
      </w:r>
    </w:p>
    <w:p w14:paraId="6040BC59"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E867B59" w14:textId="77777777" w:rsidR="00874A3A" w:rsidRPr="00B15495" w:rsidRDefault="00394BE6" w:rsidP="00B15495">
      <w:pPr>
        <w:pStyle w:val="ItemHead"/>
      </w:pPr>
      <w:r w:rsidRPr="00B15495">
        <w:t>96</w:t>
      </w:r>
      <w:r w:rsidR="00874A3A" w:rsidRPr="00B15495">
        <w:t xml:space="preserve">  Subsection</w:t>
      </w:r>
      <w:r w:rsidR="00B15495" w:rsidRPr="00B15495">
        <w:t> </w:t>
      </w:r>
      <w:r w:rsidR="00874A3A" w:rsidRPr="00B15495">
        <w:t>46PO(1)</w:t>
      </w:r>
    </w:p>
    <w:p w14:paraId="7836D71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AE5FA9F" w14:textId="77777777" w:rsidR="00874A3A" w:rsidRPr="00B15495" w:rsidRDefault="00394BE6" w:rsidP="00B15495">
      <w:pPr>
        <w:pStyle w:val="ItemHead"/>
      </w:pPr>
      <w:r w:rsidRPr="00B15495">
        <w:t>97</w:t>
      </w:r>
      <w:r w:rsidR="00874A3A" w:rsidRPr="00B15495">
        <w:t xml:space="preserve">  Subsection</w:t>
      </w:r>
      <w:r w:rsidR="00B15495" w:rsidRPr="00B15495">
        <w:t> </w:t>
      </w:r>
      <w:r w:rsidR="00874A3A" w:rsidRPr="00B15495">
        <w:t>46PO(4) (note 2)</w:t>
      </w:r>
    </w:p>
    <w:p w14:paraId="13CC9662" w14:textId="77777777" w:rsidR="00874A3A" w:rsidRPr="00B15495" w:rsidRDefault="00874A3A" w:rsidP="00B15495">
      <w:pPr>
        <w:pStyle w:val="Item"/>
      </w:pPr>
      <w:r w:rsidRPr="00B15495">
        <w:t>Repeal the note, substitute:</w:t>
      </w:r>
    </w:p>
    <w:p w14:paraId="2AB1E161" w14:textId="77777777" w:rsidR="00874A3A" w:rsidRPr="00B15495" w:rsidRDefault="00874A3A" w:rsidP="00B15495">
      <w:pPr>
        <w:pStyle w:val="notetext"/>
      </w:pPr>
      <w:r w:rsidRPr="00B15495">
        <w:t>Note 2:</w:t>
      </w:r>
      <w:r w:rsidRPr="00B15495">
        <w:tab/>
        <w:t>The Federal Circuit and Family Court of Australia (Division</w:t>
      </w:r>
      <w:r w:rsidR="00B15495" w:rsidRPr="00B15495">
        <w:t> </w:t>
      </w:r>
      <w:r w:rsidRPr="00B15495">
        <w:t>2), or a Judge of that Court, may award costs in proceedings under this section—see section</w:t>
      </w:r>
      <w:r w:rsidR="00B15495" w:rsidRPr="00B15495">
        <w:t> </w:t>
      </w:r>
      <w:r w:rsidR="00FF2465" w:rsidRPr="00B15495">
        <w:t>214</w:t>
      </w:r>
      <w:r w:rsidRPr="00B15495">
        <w:t xml:space="preserve"> of the </w:t>
      </w:r>
      <w:r w:rsidRPr="00B15495">
        <w:rPr>
          <w:i/>
        </w:rPr>
        <w:t xml:space="preserve">Federal Circuit and Family Court of Australia Act </w:t>
      </w:r>
      <w:r w:rsidR="00EF2D9C">
        <w:rPr>
          <w:i/>
        </w:rPr>
        <w:t>2021</w:t>
      </w:r>
      <w:r w:rsidRPr="00B15495">
        <w:t>.</w:t>
      </w:r>
    </w:p>
    <w:p w14:paraId="05200D6D" w14:textId="77777777" w:rsidR="00874A3A" w:rsidRPr="00B15495" w:rsidRDefault="00394BE6" w:rsidP="00B15495">
      <w:pPr>
        <w:pStyle w:val="ItemHead"/>
      </w:pPr>
      <w:r w:rsidRPr="00B15495">
        <w:t>98</w:t>
      </w:r>
      <w:r w:rsidR="00874A3A" w:rsidRPr="00B15495">
        <w:t xml:space="preserve">  Subsection</w:t>
      </w:r>
      <w:r w:rsidR="00B15495" w:rsidRPr="00B15495">
        <w:t> </w:t>
      </w:r>
      <w:r w:rsidR="00874A3A" w:rsidRPr="00B15495">
        <w:t>46PP(1)</w:t>
      </w:r>
    </w:p>
    <w:p w14:paraId="39AFB12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42B81CE" w14:textId="77777777" w:rsidR="00874A3A" w:rsidRPr="00B15495" w:rsidRDefault="00394BE6" w:rsidP="00B15495">
      <w:pPr>
        <w:pStyle w:val="ItemHead"/>
      </w:pPr>
      <w:r w:rsidRPr="00B15495">
        <w:t>99</w:t>
      </w:r>
      <w:r w:rsidR="00874A3A" w:rsidRPr="00B15495">
        <w:t xml:space="preserve">  Section</w:t>
      </w:r>
      <w:r w:rsidR="00B15495" w:rsidRPr="00B15495">
        <w:t> </w:t>
      </w:r>
      <w:r w:rsidR="00874A3A" w:rsidRPr="00B15495">
        <w:t>46PR</w:t>
      </w:r>
    </w:p>
    <w:p w14:paraId="341F798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6851026" w14:textId="77777777" w:rsidR="00874A3A" w:rsidRPr="00B15495" w:rsidRDefault="00394BE6" w:rsidP="00B15495">
      <w:pPr>
        <w:pStyle w:val="ItemHead"/>
      </w:pPr>
      <w:r w:rsidRPr="00B15495">
        <w:t>100</w:t>
      </w:r>
      <w:r w:rsidR="00874A3A" w:rsidRPr="00B15495">
        <w:t xml:space="preserve">  Subsection</w:t>
      </w:r>
      <w:r w:rsidR="00B15495" w:rsidRPr="00B15495">
        <w:t> </w:t>
      </w:r>
      <w:r w:rsidR="00874A3A" w:rsidRPr="00B15495">
        <w:t>46PS(1)</w:t>
      </w:r>
    </w:p>
    <w:p w14:paraId="29C943D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93B83BE" w14:textId="77777777" w:rsidR="00874A3A" w:rsidRPr="00B15495" w:rsidRDefault="00394BE6" w:rsidP="00B15495">
      <w:pPr>
        <w:pStyle w:val="ItemHead"/>
      </w:pPr>
      <w:r w:rsidRPr="00B15495">
        <w:t>101</w:t>
      </w:r>
      <w:r w:rsidR="00874A3A" w:rsidRPr="00B15495">
        <w:t xml:space="preserve">  Section</w:t>
      </w:r>
      <w:r w:rsidR="00B15495" w:rsidRPr="00B15495">
        <w:t> </w:t>
      </w:r>
      <w:r w:rsidR="00874A3A" w:rsidRPr="00B15495">
        <w:t>46PSA (note 2)</w:t>
      </w:r>
    </w:p>
    <w:p w14:paraId="6B39C931" w14:textId="77777777" w:rsidR="00874A3A" w:rsidRPr="00B15495" w:rsidRDefault="00874A3A" w:rsidP="00B15495">
      <w:pPr>
        <w:pStyle w:val="Item"/>
      </w:pPr>
      <w:r w:rsidRPr="00B15495">
        <w:t>Repeal the note, substitute:</w:t>
      </w:r>
    </w:p>
    <w:p w14:paraId="22E84D58" w14:textId="77777777" w:rsidR="00874A3A" w:rsidRPr="00B15495" w:rsidRDefault="00874A3A" w:rsidP="00B15495">
      <w:pPr>
        <w:pStyle w:val="notetext"/>
      </w:pPr>
      <w:r w:rsidRPr="00B15495">
        <w:t>Note 2:</w:t>
      </w:r>
      <w:r w:rsidRPr="00B15495">
        <w:tab/>
        <w:t>The Federal Circuit and Family Court of Australia (Division</w:t>
      </w:r>
      <w:r w:rsidR="00B15495" w:rsidRPr="00B15495">
        <w:t> </w:t>
      </w:r>
      <w:r w:rsidRPr="00B15495">
        <w:t>2), or a Judge of that Court, may award costs in proceedings under section</w:t>
      </w:r>
      <w:r w:rsidR="00B15495" w:rsidRPr="00B15495">
        <w:t> </w:t>
      </w:r>
      <w:r w:rsidRPr="00B15495">
        <w:t>46PO—see section</w:t>
      </w:r>
      <w:r w:rsidR="00B15495" w:rsidRPr="00B15495">
        <w:t> </w:t>
      </w:r>
      <w:r w:rsidR="00FF2465" w:rsidRPr="00B15495">
        <w:t>214</w:t>
      </w:r>
      <w:r w:rsidRPr="00B15495">
        <w:t xml:space="preserve"> of the </w:t>
      </w:r>
      <w:r w:rsidRPr="00B15495">
        <w:rPr>
          <w:i/>
        </w:rPr>
        <w:t xml:space="preserve">Federal Circuit and Family Court of Australia Act </w:t>
      </w:r>
      <w:r w:rsidR="00EF2D9C">
        <w:rPr>
          <w:i/>
        </w:rPr>
        <w:t>2021</w:t>
      </w:r>
      <w:r w:rsidRPr="00B15495">
        <w:t>.</w:t>
      </w:r>
    </w:p>
    <w:p w14:paraId="44EBFC37" w14:textId="77777777" w:rsidR="00874A3A" w:rsidRPr="00B15495" w:rsidRDefault="00394BE6" w:rsidP="00B15495">
      <w:pPr>
        <w:pStyle w:val="ItemHead"/>
      </w:pPr>
      <w:r w:rsidRPr="00B15495">
        <w:t>102</w:t>
      </w:r>
      <w:r w:rsidR="00874A3A" w:rsidRPr="00B15495">
        <w:t xml:space="preserve">  Paragraphs 46PU(1)(a) and (b)</w:t>
      </w:r>
    </w:p>
    <w:p w14:paraId="2C379C4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C722E05" w14:textId="77777777" w:rsidR="00874A3A" w:rsidRPr="00B15495" w:rsidRDefault="00394BE6" w:rsidP="00B15495">
      <w:pPr>
        <w:pStyle w:val="ItemHead"/>
      </w:pPr>
      <w:r w:rsidRPr="00B15495">
        <w:t>103</w:t>
      </w:r>
      <w:r w:rsidR="00874A3A" w:rsidRPr="00B15495">
        <w:t xml:space="preserve">  Subsection</w:t>
      </w:r>
      <w:r w:rsidR="00B15495" w:rsidRPr="00B15495">
        <w:t> </w:t>
      </w:r>
      <w:r w:rsidR="00874A3A" w:rsidRPr="00B15495">
        <w:t>46PV(1)</w:t>
      </w:r>
    </w:p>
    <w:p w14:paraId="735C6FC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C39DA39" w14:textId="77777777" w:rsidR="00874A3A" w:rsidRPr="00B15495" w:rsidRDefault="00394BE6" w:rsidP="00B15495">
      <w:pPr>
        <w:pStyle w:val="ItemHead"/>
      </w:pPr>
      <w:r w:rsidRPr="00B15495">
        <w:t>104</w:t>
      </w:r>
      <w:r w:rsidR="00874A3A" w:rsidRPr="00B15495">
        <w:t xml:space="preserve">  Section</w:t>
      </w:r>
      <w:r w:rsidR="00B15495" w:rsidRPr="00B15495">
        <w:t> </w:t>
      </w:r>
      <w:r w:rsidR="00874A3A" w:rsidRPr="00B15495">
        <w:t>49B (heading)</w:t>
      </w:r>
    </w:p>
    <w:p w14:paraId="127592F4"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39350BD" w14:textId="77777777" w:rsidR="00874A3A" w:rsidRPr="00B15495" w:rsidRDefault="00394BE6" w:rsidP="00B15495">
      <w:pPr>
        <w:pStyle w:val="ItemHead"/>
      </w:pPr>
      <w:r w:rsidRPr="00B15495">
        <w:t>105</w:t>
      </w:r>
      <w:r w:rsidR="00874A3A" w:rsidRPr="00B15495">
        <w:t xml:space="preserve">  Section</w:t>
      </w:r>
      <w:r w:rsidR="00B15495" w:rsidRPr="00B15495">
        <w:t> </w:t>
      </w:r>
      <w:r w:rsidR="00874A3A" w:rsidRPr="00B15495">
        <w:t>49B</w:t>
      </w:r>
    </w:p>
    <w:p w14:paraId="058D420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72B829B" w14:textId="77777777" w:rsidR="00874A3A" w:rsidRPr="00B15495" w:rsidRDefault="00394BE6" w:rsidP="00B15495">
      <w:pPr>
        <w:pStyle w:val="ItemHead"/>
      </w:pPr>
      <w:r w:rsidRPr="00B15495">
        <w:t>106</w:t>
      </w:r>
      <w:r w:rsidR="00874A3A" w:rsidRPr="00B15495">
        <w:t xml:space="preserve">  Subsection</w:t>
      </w:r>
      <w:r w:rsidR="00B15495" w:rsidRPr="00B15495">
        <w:t> </w:t>
      </w:r>
      <w:r w:rsidR="00874A3A" w:rsidRPr="00B15495">
        <w:t>49C(2)</w:t>
      </w:r>
    </w:p>
    <w:p w14:paraId="7B3E294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AC2991C" w14:textId="77777777" w:rsidR="00874A3A" w:rsidRPr="00B15495" w:rsidRDefault="00874A3A" w:rsidP="00B15495">
      <w:pPr>
        <w:pStyle w:val="ActHead9"/>
        <w:rPr>
          <w:i w:val="0"/>
        </w:rPr>
      </w:pPr>
      <w:bookmarkStart w:id="61" w:name="_Toc65744728"/>
      <w:r w:rsidRPr="00B15495">
        <w:t>Australian Jobs Act 2013</w:t>
      </w:r>
      <w:bookmarkEnd w:id="61"/>
    </w:p>
    <w:p w14:paraId="367874A7" w14:textId="77777777" w:rsidR="00874A3A" w:rsidRPr="00B15495" w:rsidRDefault="00394BE6" w:rsidP="00B15495">
      <w:pPr>
        <w:pStyle w:val="ItemHead"/>
      </w:pPr>
      <w:r w:rsidRPr="00B15495">
        <w:t>107</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prescribed court</w:t>
      </w:r>
      <w:r w:rsidR="00874A3A" w:rsidRPr="00B15495">
        <w:t>)</w:t>
      </w:r>
    </w:p>
    <w:p w14:paraId="46200E53" w14:textId="77777777" w:rsidR="00874A3A" w:rsidRPr="00B15495" w:rsidRDefault="00874A3A" w:rsidP="00B15495">
      <w:pPr>
        <w:pStyle w:val="Item"/>
      </w:pPr>
      <w:r w:rsidRPr="00B15495">
        <w:t>Repeal the paragraph, substitute:</w:t>
      </w:r>
    </w:p>
    <w:p w14:paraId="56D24FF5"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5D52409F" w14:textId="77777777" w:rsidR="00874A3A" w:rsidRPr="00B15495" w:rsidRDefault="00874A3A" w:rsidP="00B15495">
      <w:pPr>
        <w:pStyle w:val="ActHead9"/>
        <w:rPr>
          <w:i w:val="0"/>
        </w:rPr>
      </w:pPr>
      <w:bookmarkStart w:id="62" w:name="_Toc65744729"/>
      <w:r w:rsidRPr="00B15495">
        <w:t>Australian Passports Act 2005</w:t>
      </w:r>
      <w:bookmarkEnd w:id="62"/>
    </w:p>
    <w:p w14:paraId="3785ECB4" w14:textId="77777777" w:rsidR="00874A3A" w:rsidRPr="00B15495" w:rsidRDefault="00394BE6" w:rsidP="00B15495">
      <w:pPr>
        <w:pStyle w:val="ItemHead"/>
      </w:pPr>
      <w:r w:rsidRPr="00B15495">
        <w:t>108</w:t>
      </w:r>
      <w:r w:rsidR="00874A3A" w:rsidRPr="00B15495">
        <w:t xml:space="preserve">  Subsection</w:t>
      </w:r>
      <w:r w:rsidR="00B15495" w:rsidRPr="00B15495">
        <w:t> </w:t>
      </w:r>
      <w:r w:rsidR="00874A3A" w:rsidRPr="00B15495">
        <w:t>6(2)</w:t>
      </w:r>
    </w:p>
    <w:p w14:paraId="27D6802C"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6AFFD619" w14:textId="77777777" w:rsidR="00874A3A" w:rsidRPr="00B15495" w:rsidRDefault="00874A3A" w:rsidP="00B15495">
      <w:pPr>
        <w:pStyle w:val="ActHead9"/>
        <w:rPr>
          <w:i w:val="0"/>
        </w:rPr>
      </w:pPr>
      <w:bookmarkStart w:id="63" w:name="_Toc65744730"/>
      <w:r w:rsidRPr="00B15495">
        <w:t>Australian Securities and Investments Commission Act 2001</w:t>
      </w:r>
      <w:bookmarkEnd w:id="63"/>
    </w:p>
    <w:p w14:paraId="73C56D2C" w14:textId="77777777" w:rsidR="00874A3A" w:rsidRPr="00B15495" w:rsidRDefault="00394BE6" w:rsidP="00B15495">
      <w:pPr>
        <w:pStyle w:val="ItemHead"/>
      </w:pPr>
      <w:r w:rsidRPr="00B15495">
        <w:t>109</w:t>
      </w:r>
      <w:r w:rsidR="00874A3A" w:rsidRPr="00B15495">
        <w:t xml:space="preserve">  Subsection</w:t>
      </w:r>
      <w:r w:rsidR="00B15495" w:rsidRPr="00B15495">
        <w:t> </w:t>
      </w:r>
      <w:r w:rsidR="00874A3A" w:rsidRPr="00B15495">
        <w:t xml:space="preserve">12BA(1) (definition of </w:t>
      </w:r>
      <w:r w:rsidR="00874A3A" w:rsidRPr="00B15495">
        <w:rPr>
          <w:i/>
        </w:rPr>
        <w:t>Family Court Judge</w:t>
      </w:r>
      <w:r w:rsidR="00874A3A" w:rsidRPr="00B15495">
        <w:t>)</w:t>
      </w:r>
    </w:p>
    <w:p w14:paraId="77FA26FE" w14:textId="77777777" w:rsidR="00874A3A" w:rsidRPr="00B15495" w:rsidRDefault="00874A3A" w:rsidP="00B15495">
      <w:pPr>
        <w:pStyle w:val="Item"/>
      </w:pPr>
      <w:r w:rsidRPr="00B15495">
        <w:t>Repeal the definition.</w:t>
      </w:r>
    </w:p>
    <w:p w14:paraId="52B6E1C6" w14:textId="77777777" w:rsidR="00874A3A" w:rsidRPr="00B15495" w:rsidRDefault="00394BE6" w:rsidP="00B15495">
      <w:pPr>
        <w:pStyle w:val="ItemHead"/>
      </w:pPr>
      <w:r w:rsidRPr="00B15495">
        <w:t>110</w:t>
      </w:r>
      <w:r w:rsidR="00874A3A" w:rsidRPr="00B15495">
        <w:t xml:space="preserve">  Section</w:t>
      </w:r>
      <w:r w:rsidR="00B15495" w:rsidRPr="00B15495">
        <w:t> </w:t>
      </w:r>
      <w:r w:rsidR="00874A3A" w:rsidRPr="00B15495">
        <w:t>12GL (heading)</w:t>
      </w:r>
    </w:p>
    <w:p w14:paraId="4D003A60"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1CCC5FBA" w14:textId="77777777" w:rsidR="00874A3A" w:rsidRPr="00B15495" w:rsidRDefault="00394BE6" w:rsidP="00B15495">
      <w:pPr>
        <w:pStyle w:val="ItemHead"/>
      </w:pPr>
      <w:r w:rsidRPr="00B15495">
        <w:t>111</w:t>
      </w:r>
      <w:r w:rsidR="00874A3A" w:rsidRPr="00B15495">
        <w:t xml:space="preserve">  Subsection</w:t>
      </w:r>
      <w:r w:rsidR="00B15495" w:rsidRPr="00B15495">
        <w:t> </w:t>
      </w:r>
      <w:r w:rsidR="00874A3A" w:rsidRPr="00B15495">
        <w:t>12GL(1)</w:t>
      </w:r>
    </w:p>
    <w:p w14:paraId="678116CB"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E545ABD" w14:textId="77777777" w:rsidR="00874A3A" w:rsidRPr="00B15495" w:rsidRDefault="00394BE6" w:rsidP="00B15495">
      <w:pPr>
        <w:pStyle w:val="ItemHead"/>
      </w:pPr>
      <w:r w:rsidRPr="00B15495">
        <w:t>112</w:t>
      </w:r>
      <w:r w:rsidR="00874A3A" w:rsidRPr="00B15495">
        <w:t xml:space="preserve">  Subsection</w:t>
      </w:r>
      <w:r w:rsidR="00B15495" w:rsidRPr="00B15495">
        <w:t> </w:t>
      </w:r>
      <w:r w:rsidR="00874A3A" w:rsidRPr="00B15495">
        <w:t>12GL(3)</w:t>
      </w:r>
    </w:p>
    <w:p w14:paraId="6529DB33"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11CB2BDE" w14:textId="77777777" w:rsidR="00874A3A" w:rsidRPr="00B15495" w:rsidRDefault="00394BE6" w:rsidP="00B15495">
      <w:pPr>
        <w:pStyle w:val="ItemHead"/>
      </w:pPr>
      <w:r w:rsidRPr="00B15495">
        <w:t>113</w:t>
      </w:r>
      <w:r w:rsidR="00874A3A" w:rsidRPr="00B15495">
        <w:t xml:space="preserve">  Paragraphs 12GL(3)(a), (b), (c), (d) and (e)</w:t>
      </w:r>
    </w:p>
    <w:p w14:paraId="3A5E8C2F"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5834CB2D" w14:textId="77777777" w:rsidR="00874A3A" w:rsidRPr="00B15495" w:rsidRDefault="00394BE6" w:rsidP="00B15495">
      <w:pPr>
        <w:pStyle w:val="ItemHead"/>
      </w:pPr>
      <w:r w:rsidRPr="00B15495">
        <w:t>114</w:t>
      </w:r>
      <w:r w:rsidR="00874A3A" w:rsidRPr="00B15495">
        <w:t xml:space="preserve">  Subparagraph 12GL(3)(f)(i)</w:t>
      </w:r>
    </w:p>
    <w:p w14:paraId="7C6370F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DF171A0" w14:textId="77777777" w:rsidR="00874A3A" w:rsidRPr="00B15495" w:rsidRDefault="00394BE6" w:rsidP="00B15495">
      <w:pPr>
        <w:pStyle w:val="ItemHead"/>
      </w:pPr>
      <w:r w:rsidRPr="00B15495">
        <w:t>115</w:t>
      </w:r>
      <w:r w:rsidR="00874A3A" w:rsidRPr="00B15495">
        <w:t xml:space="preserve">  Subparagraphs</w:t>
      </w:r>
      <w:r w:rsidR="00B15495" w:rsidRPr="00B15495">
        <w:t> </w:t>
      </w:r>
      <w:r w:rsidR="00874A3A" w:rsidRPr="00B15495">
        <w:t>12GL(3)(f)(ii) and (iii)</w:t>
      </w:r>
    </w:p>
    <w:p w14:paraId="02A0BC1A"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6B5CF507" w14:textId="77777777" w:rsidR="00874A3A" w:rsidRPr="00B15495" w:rsidRDefault="00394BE6" w:rsidP="00B15495">
      <w:pPr>
        <w:pStyle w:val="ItemHead"/>
      </w:pPr>
      <w:r w:rsidRPr="00B15495">
        <w:t>116</w:t>
      </w:r>
      <w:r w:rsidR="00874A3A" w:rsidRPr="00B15495">
        <w:t xml:space="preserve">  Subparagraph 12GL(3)(f)(iv)</w:t>
      </w:r>
    </w:p>
    <w:p w14:paraId="6831079A"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BFD8BAB" w14:textId="77777777" w:rsidR="00874A3A" w:rsidRPr="00B15495" w:rsidRDefault="00394BE6" w:rsidP="00B15495">
      <w:pPr>
        <w:pStyle w:val="ItemHead"/>
      </w:pPr>
      <w:r w:rsidRPr="00B15495">
        <w:t>117</w:t>
      </w:r>
      <w:r w:rsidR="00874A3A" w:rsidRPr="00B15495">
        <w:t xml:space="preserve">  Subsections</w:t>
      </w:r>
      <w:r w:rsidR="00B15495" w:rsidRPr="00B15495">
        <w:t> </w:t>
      </w:r>
      <w:r w:rsidR="00874A3A" w:rsidRPr="00B15495">
        <w:t>12GL(4) and (5)</w:t>
      </w:r>
    </w:p>
    <w:p w14:paraId="08E3E81B"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A4C0424" w14:textId="77777777" w:rsidR="00874A3A" w:rsidRPr="00B15495" w:rsidRDefault="00874A3A" w:rsidP="00B15495">
      <w:pPr>
        <w:pStyle w:val="ActHead9"/>
        <w:rPr>
          <w:i w:val="0"/>
        </w:rPr>
      </w:pPr>
      <w:bookmarkStart w:id="64" w:name="_Toc65744731"/>
      <w:r w:rsidRPr="00B15495">
        <w:t>Australian Security Intelligence Organisation Act 1979</w:t>
      </w:r>
      <w:bookmarkEnd w:id="64"/>
    </w:p>
    <w:p w14:paraId="414792A0" w14:textId="77777777" w:rsidR="00874A3A" w:rsidRPr="00B15495" w:rsidRDefault="00394BE6" w:rsidP="00B15495">
      <w:pPr>
        <w:pStyle w:val="ItemHead"/>
      </w:pPr>
      <w:r w:rsidRPr="00B15495">
        <w:t>118</w:t>
      </w:r>
      <w:r w:rsidR="00874A3A" w:rsidRPr="00B15495">
        <w:t xml:space="preserve">  Section</w:t>
      </w:r>
      <w:r w:rsidR="00B15495" w:rsidRPr="00B15495">
        <w:t> </w:t>
      </w:r>
      <w:r w:rsidR="00874A3A" w:rsidRPr="00B15495">
        <w:t>34A (</w:t>
      </w:r>
      <w:r w:rsidR="00B15495" w:rsidRPr="00B15495">
        <w:t>paragraph (</w:t>
      </w:r>
      <w:r w:rsidR="00874A3A" w:rsidRPr="00B15495">
        <w:t xml:space="preserve">c) of the definition of </w:t>
      </w:r>
      <w:r w:rsidR="00874A3A" w:rsidRPr="00B15495">
        <w:rPr>
          <w:i/>
        </w:rPr>
        <w:t>superior court</w:t>
      </w:r>
      <w:r w:rsidR="00874A3A" w:rsidRPr="00B15495">
        <w:t>)</w:t>
      </w:r>
    </w:p>
    <w:p w14:paraId="71D0CAC8" w14:textId="77777777" w:rsidR="00874A3A" w:rsidRPr="00B15495" w:rsidRDefault="00874A3A" w:rsidP="00B15495">
      <w:pPr>
        <w:pStyle w:val="Item"/>
      </w:pPr>
      <w:r w:rsidRPr="00B15495">
        <w:t>Repeal the paragraph, substitute:</w:t>
      </w:r>
    </w:p>
    <w:p w14:paraId="72003F82"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1); or</w:t>
      </w:r>
    </w:p>
    <w:p w14:paraId="0E914AF3" w14:textId="77777777" w:rsidR="00874A3A" w:rsidRPr="00B15495" w:rsidRDefault="00394BE6" w:rsidP="00B15495">
      <w:pPr>
        <w:pStyle w:val="ItemHead"/>
      </w:pPr>
      <w:r w:rsidRPr="00B15495">
        <w:t>119</w:t>
      </w:r>
      <w:r w:rsidR="00874A3A" w:rsidRPr="00B15495">
        <w:t xml:space="preserve">  Section</w:t>
      </w:r>
      <w:r w:rsidR="00B15495" w:rsidRPr="00B15495">
        <w:t> </w:t>
      </w:r>
      <w:r w:rsidR="00874A3A" w:rsidRPr="00B15495">
        <w:t xml:space="preserve">34A (after </w:t>
      </w:r>
      <w:r w:rsidR="00B15495" w:rsidRPr="00B15495">
        <w:t>paragraph (</w:t>
      </w:r>
      <w:r w:rsidR="00874A3A" w:rsidRPr="00B15495">
        <w:t xml:space="preserve">d) of the definition of </w:t>
      </w:r>
      <w:r w:rsidR="00874A3A" w:rsidRPr="00B15495">
        <w:rPr>
          <w:i/>
        </w:rPr>
        <w:t>superior court</w:t>
      </w:r>
      <w:r w:rsidR="00874A3A" w:rsidRPr="00B15495">
        <w:t>)</w:t>
      </w:r>
    </w:p>
    <w:p w14:paraId="76F51554" w14:textId="77777777" w:rsidR="00874A3A" w:rsidRPr="00B15495" w:rsidRDefault="00874A3A" w:rsidP="00B15495">
      <w:pPr>
        <w:pStyle w:val="Item"/>
      </w:pPr>
      <w:r w:rsidRPr="00B15495">
        <w:t>Insert:</w:t>
      </w:r>
    </w:p>
    <w:p w14:paraId="33403B8A" w14:textId="77777777" w:rsidR="00874A3A" w:rsidRPr="00B15495" w:rsidRDefault="00874A3A" w:rsidP="00B15495">
      <w:pPr>
        <w:pStyle w:val="paragraph"/>
      </w:pPr>
      <w:r w:rsidRPr="00B15495">
        <w:tab/>
        <w:t>(da)</w:t>
      </w:r>
      <w:r w:rsidRPr="00B15495">
        <w:tab/>
        <w:t>a State Family Court (being a court to which section</w:t>
      </w:r>
      <w:r w:rsidR="00B15495" w:rsidRPr="00B15495">
        <w:t> </w:t>
      </w:r>
      <w:r w:rsidRPr="00B15495">
        <w:t xml:space="preserve">41 of the </w:t>
      </w:r>
      <w:r w:rsidRPr="00B15495">
        <w:rPr>
          <w:i/>
        </w:rPr>
        <w:t>Family Law Act 1975</w:t>
      </w:r>
      <w:r w:rsidRPr="00B15495">
        <w:t xml:space="preserve"> applies); or</w:t>
      </w:r>
    </w:p>
    <w:p w14:paraId="4238F912" w14:textId="77777777" w:rsidR="00874A3A" w:rsidRPr="00B15495" w:rsidRDefault="00874A3A" w:rsidP="00B15495">
      <w:pPr>
        <w:pStyle w:val="ActHead9"/>
        <w:rPr>
          <w:i w:val="0"/>
        </w:rPr>
      </w:pPr>
      <w:bookmarkStart w:id="65" w:name="_Toc65744732"/>
      <w:r w:rsidRPr="00B15495">
        <w:t>Australian Sports Anti</w:t>
      </w:r>
      <w:r w:rsidR="004D6FA8">
        <w:noBreakHyphen/>
      </w:r>
      <w:r w:rsidRPr="00B15495">
        <w:t>Doping Authority Act 2006</w:t>
      </w:r>
      <w:bookmarkEnd w:id="65"/>
    </w:p>
    <w:p w14:paraId="1EB7FC83" w14:textId="77777777" w:rsidR="00874A3A" w:rsidRPr="00B15495" w:rsidRDefault="00394BE6" w:rsidP="00B15495">
      <w:pPr>
        <w:pStyle w:val="ItemHead"/>
      </w:pPr>
      <w:r w:rsidRPr="00B15495">
        <w:t>120</w:t>
      </w:r>
      <w:r w:rsidR="00874A3A" w:rsidRPr="00B15495">
        <w:t xml:space="preserve">  Paragraph 72(3)(b)</w:t>
      </w:r>
    </w:p>
    <w:p w14:paraId="135EE052" w14:textId="77777777" w:rsidR="00874A3A" w:rsidRPr="00B15495" w:rsidRDefault="00874A3A" w:rsidP="00B15495">
      <w:pPr>
        <w:pStyle w:val="Item"/>
      </w:pPr>
      <w:r w:rsidRPr="00B15495">
        <w:t>Repeal the paragraph, substitute:</w:t>
      </w:r>
    </w:p>
    <w:p w14:paraId="39D05C24"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96BAD52" w14:textId="77777777" w:rsidR="00874A3A" w:rsidRPr="00B15495" w:rsidRDefault="00874A3A" w:rsidP="00B15495">
      <w:pPr>
        <w:pStyle w:val="ActHead9"/>
        <w:rPr>
          <w:i w:val="0"/>
        </w:rPr>
      </w:pPr>
      <w:bookmarkStart w:id="66" w:name="_Toc65744733"/>
      <w:r w:rsidRPr="00B15495">
        <w:t>Bankruptcy Act 1966</w:t>
      </w:r>
      <w:bookmarkEnd w:id="66"/>
    </w:p>
    <w:p w14:paraId="02E4C6E9" w14:textId="77777777" w:rsidR="00874A3A" w:rsidRPr="00B15495" w:rsidRDefault="00394BE6" w:rsidP="00B15495">
      <w:pPr>
        <w:pStyle w:val="ItemHead"/>
      </w:pPr>
      <w:r w:rsidRPr="00B15495">
        <w:t>121</w:t>
      </w:r>
      <w:r w:rsidR="00874A3A" w:rsidRPr="00B15495">
        <w:t xml:space="preserve">  Subsection</w:t>
      </w:r>
      <w:r w:rsidR="00B15495" w:rsidRPr="00B15495">
        <w:t> </w:t>
      </w:r>
      <w:r w:rsidR="00874A3A" w:rsidRPr="00B15495">
        <w:t>5(1)</w:t>
      </w:r>
    </w:p>
    <w:p w14:paraId="1DAF7AE4" w14:textId="77777777" w:rsidR="00874A3A" w:rsidRPr="00B15495" w:rsidRDefault="00874A3A" w:rsidP="00B15495">
      <w:pPr>
        <w:pStyle w:val="Item"/>
      </w:pPr>
      <w:r w:rsidRPr="00B15495">
        <w:t>Repeal the following definitions:</w:t>
      </w:r>
    </w:p>
    <w:p w14:paraId="700A30AE" w14:textId="77777777" w:rsidR="00874A3A" w:rsidRPr="00B15495" w:rsidRDefault="00874A3A" w:rsidP="00B15495">
      <w:pPr>
        <w:pStyle w:val="paragraph"/>
      </w:pPr>
      <w:r w:rsidRPr="00B15495">
        <w:tab/>
        <w:t>(a)</w:t>
      </w:r>
      <w:r w:rsidRPr="00B15495">
        <w:tab/>
        <w:t xml:space="preserve">definition of </w:t>
      </w:r>
      <w:r w:rsidRPr="00B15495">
        <w:rPr>
          <w:b/>
          <w:i/>
        </w:rPr>
        <w:t>Family Court Judge</w:t>
      </w:r>
      <w:r w:rsidRPr="00B15495">
        <w:t>;</w:t>
      </w:r>
    </w:p>
    <w:p w14:paraId="51FA685D" w14:textId="77777777" w:rsidR="00874A3A" w:rsidRPr="00B15495" w:rsidRDefault="00874A3A" w:rsidP="00B15495">
      <w:pPr>
        <w:pStyle w:val="paragraph"/>
      </w:pPr>
      <w:r w:rsidRPr="00B15495">
        <w:tab/>
        <w:t>(b)</w:t>
      </w:r>
      <w:r w:rsidRPr="00B15495">
        <w:tab/>
        <w:t xml:space="preserve">definition of </w:t>
      </w:r>
      <w:r w:rsidRPr="00B15495">
        <w:rPr>
          <w:b/>
          <w:i/>
        </w:rPr>
        <w:t>Federal Circuit Court</w:t>
      </w:r>
      <w:r w:rsidRPr="00B15495">
        <w:t>.</w:t>
      </w:r>
    </w:p>
    <w:p w14:paraId="0E829A05" w14:textId="77777777" w:rsidR="00874A3A" w:rsidRPr="00B15495" w:rsidRDefault="00394BE6" w:rsidP="00B15495">
      <w:pPr>
        <w:pStyle w:val="ItemHead"/>
      </w:pPr>
      <w:r w:rsidRPr="00B15495">
        <w:t>122</w:t>
      </w:r>
      <w:r w:rsidR="00874A3A" w:rsidRPr="00B15495">
        <w:t xml:space="preserve">  Subsection</w:t>
      </w:r>
      <w:r w:rsidR="00B15495" w:rsidRPr="00B15495">
        <w:t> </w:t>
      </w:r>
      <w:r w:rsidR="00874A3A" w:rsidRPr="00B15495">
        <w:t>5(1) (</w:t>
      </w:r>
      <w:r w:rsidR="00B15495" w:rsidRPr="00B15495">
        <w:t>paragraph (</w:t>
      </w:r>
      <w:r w:rsidR="00874A3A" w:rsidRPr="00B15495">
        <w:t xml:space="preserve">b) of the definition of </w:t>
      </w:r>
      <w:r w:rsidR="00874A3A" w:rsidRPr="00B15495">
        <w:rPr>
          <w:i/>
        </w:rPr>
        <w:t>Registrar</w:t>
      </w:r>
      <w:r w:rsidR="00874A3A" w:rsidRPr="00B15495">
        <w:t>)</w:t>
      </w:r>
    </w:p>
    <w:p w14:paraId="435B6A50" w14:textId="77777777" w:rsidR="00874A3A" w:rsidRPr="00B15495" w:rsidRDefault="00874A3A" w:rsidP="00B15495">
      <w:pPr>
        <w:pStyle w:val="Item"/>
      </w:pPr>
      <w:r w:rsidRPr="00B15495">
        <w:t>Repeal the paragraph, substitute:</w:t>
      </w:r>
    </w:p>
    <w:p w14:paraId="250A5741" w14:textId="77777777" w:rsidR="00874A3A" w:rsidRPr="00B15495" w:rsidRDefault="00874A3A" w:rsidP="00B15495">
      <w:pPr>
        <w:pStyle w:val="paragraph"/>
      </w:pPr>
      <w:r w:rsidRPr="00B15495">
        <w:tab/>
        <w:t>(b)</w:t>
      </w:r>
      <w:r w:rsidRPr="00B15495">
        <w:tab/>
        <w:t>a Registrar of the Federal Circuit and Family Court of Australia (Division</w:t>
      </w:r>
      <w:r w:rsidR="00B15495" w:rsidRPr="00B15495">
        <w:t> </w:t>
      </w:r>
      <w:r w:rsidRPr="00B15495">
        <w:t>2).</w:t>
      </w:r>
    </w:p>
    <w:p w14:paraId="18C22A70" w14:textId="77777777" w:rsidR="00874A3A" w:rsidRPr="00B15495" w:rsidRDefault="00394BE6" w:rsidP="00B15495">
      <w:pPr>
        <w:pStyle w:val="ItemHead"/>
      </w:pPr>
      <w:r w:rsidRPr="00B15495">
        <w:t>123</w:t>
      </w:r>
      <w:r w:rsidR="00874A3A" w:rsidRPr="00B15495">
        <w:t xml:space="preserve">  Subsection</w:t>
      </w:r>
      <w:r w:rsidR="00B15495" w:rsidRPr="00B15495">
        <w:t> </w:t>
      </w:r>
      <w:r w:rsidR="00874A3A" w:rsidRPr="00B15495">
        <w:t xml:space="preserve">5(1) (definition of </w:t>
      </w:r>
      <w:r w:rsidR="00874A3A" w:rsidRPr="00B15495">
        <w:rPr>
          <w:i/>
        </w:rPr>
        <w:t>the Family Court</w:t>
      </w:r>
      <w:r w:rsidR="00874A3A" w:rsidRPr="00B15495">
        <w:t>)</w:t>
      </w:r>
    </w:p>
    <w:p w14:paraId="6BE2CBA6" w14:textId="77777777" w:rsidR="00874A3A" w:rsidRPr="00B15495" w:rsidRDefault="00874A3A" w:rsidP="00B15495">
      <w:pPr>
        <w:pStyle w:val="Item"/>
      </w:pPr>
      <w:r w:rsidRPr="00B15495">
        <w:t>Repeal the definition.</w:t>
      </w:r>
    </w:p>
    <w:p w14:paraId="76AB8BA6" w14:textId="77777777" w:rsidR="00874A3A" w:rsidRPr="00B15495" w:rsidRDefault="00394BE6" w:rsidP="00B15495">
      <w:pPr>
        <w:pStyle w:val="ItemHead"/>
      </w:pPr>
      <w:r w:rsidRPr="00B15495">
        <w:t>124</w:t>
      </w:r>
      <w:r w:rsidR="00874A3A" w:rsidRPr="00B15495">
        <w:t xml:space="preserve">  Subsection</w:t>
      </w:r>
      <w:r w:rsidR="00B15495" w:rsidRPr="00B15495">
        <w:t> </w:t>
      </w:r>
      <w:r w:rsidR="00874A3A" w:rsidRPr="00B15495">
        <w:t>27(1)</w:t>
      </w:r>
    </w:p>
    <w:p w14:paraId="2E19525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C77E6BD" w14:textId="77777777" w:rsidR="00874A3A" w:rsidRPr="00B15495" w:rsidRDefault="00394BE6" w:rsidP="00B15495">
      <w:pPr>
        <w:pStyle w:val="ItemHead"/>
      </w:pPr>
      <w:r w:rsidRPr="00B15495">
        <w:t>125</w:t>
      </w:r>
      <w:r w:rsidR="00874A3A" w:rsidRPr="00B15495">
        <w:t xml:space="preserve">  Paragraph 27(1)(b)</w:t>
      </w:r>
    </w:p>
    <w:p w14:paraId="3EDB970F"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93EEF59" w14:textId="77777777" w:rsidR="00874A3A" w:rsidRPr="00B15495" w:rsidRDefault="00394BE6" w:rsidP="00B15495">
      <w:pPr>
        <w:pStyle w:val="ItemHead"/>
      </w:pPr>
      <w:r w:rsidRPr="00B15495">
        <w:t>126</w:t>
      </w:r>
      <w:r w:rsidR="00874A3A" w:rsidRPr="00B15495">
        <w:t xml:space="preserve">  Section</w:t>
      </w:r>
      <w:r w:rsidR="00B15495" w:rsidRPr="00B15495">
        <w:t> </w:t>
      </w:r>
      <w:r w:rsidR="00874A3A" w:rsidRPr="00B15495">
        <w:t>35 (heading)</w:t>
      </w:r>
    </w:p>
    <w:p w14:paraId="4E70D517" w14:textId="77777777" w:rsidR="00874A3A" w:rsidRPr="00B15495" w:rsidRDefault="00874A3A" w:rsidP="00B15495">
      <w:pPr>
        <w:pStyle w:val="Item"/>
      </w:pPr>
      <w:r w:rsidRPr="00B15495">
        <w:t>Omit “</w:t>
      </w:r>
      <w:r w:rsidRPr="00B15495">
        <w:rPr>
          <w:b/>
        </w:rPr>
        <w:t>Family Court’s jurisdiction</w:t>
      </w:r>
      <w:r w:rsidRPr="00B15495">
        <w:t>”, substitute “</w:t>
      </w:r>
      <w:r w:rsidRPr="00B15495">
        <w:rPr>
          <w:b/>
        </w:rPr>
        <w:t>Jurisdiction of the Federal Circuit and Family Court of Australia (Division</w:t>
      </w:r>
      <w:r w:rsidR="00B15495" w:rsidRPr="00B15495">
        <w:rPr>
          <w:b/>
        </w:rPr>
        <w:t> </w:t>
      </w:r>
      <w:r w:rsidRPr="00B15495">
        <w:rPr>
          <w:b/>
        </w:rPr>
        <w:t>1)</w:t>
      </w:r>
      <w:r w:rsidRPr="00B15495">
        <w:t>”.</w:t>
      </w:r>
    </w:p>
    <w:p w14:paraId="59ABB031" w14:textId="77777777" w:rsidR="00874A3A" w:rsidRPr="00B15495" w:rsidRDefault="00394BE6" w:rsidP="00B15495">
      <w:pPr>
        <w:pStyle w:val="ItemHead"/>
      </w:pPr>
      <w:r w:rsidRPr="00B15495">
        <w:t>127</w:t>
      </w:r>
      <w:r w:rsidR="00874A3A" w:rsidRPr="00B15495">
        <w:t xml:space="preserve">  Subsections</w:t>
      </w:r>
      <w:r w:rsidR="00B15495" w:rsidRPr="00B15495">
        <w:t> </w:t>
      </w:r>
      <w:r w:rsidR="00874A3A" w:rsidRPr="00B15495">
        <w:t>35(1) and (1A)</w:t>
      </w:r>
    </w:p>
    <w:p w14:paraId="2A9323AA"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69CBFEC2" w14:textId="77777777" w:rsidR="00874A3A" w:rsidRPr="00B15495" w:rsidRDefault="00394BE6" w:rsidP="00B15495">
      <w:pPr>
        <w:pStyle w:val="ItemHead"/>
      </w:pPr>
      <w:r w:rsidRPr="00B15495">
        <w:t>128</w:t>
      </w:r>
      <w:r w:rsidR="00874A3A" w:rsidRPr="00B15495">
        <w:t xml:space="preserve">  Subsection</w:t>
      </w:r>
      <w:r w:rsidR="00B15495" w:rsidRPr="00B15495">
        <w:t> </w:t>
      </w:r>
      <w:r w:rsidR="00874A3A" w:rsidRPr="00B15495">
        <w:t>35(2)</w:t>
      </w:r>
    </w:p>
    <w:p w14:paraId="51F935B0" w14:textId="77777777" w:rsidR="00874A3A" w:rsidRPr="00B15495" w:rsidRDefault="00874A3A" w:rsidP="00B15495">
      <w:pPr>
        <w:pStyle w:val="Item"/>
      </w:pPr>
      <w:r w:rsidRPr="00B15495">
        <w:t>Omit “Family Court’s jurisdiction”, substitute “jurisdiction of the Federal Circuit and Family Court of Australia (Division</w:t>
      </w:r>
      <w:r w:rsidR="00B15495" w:rsidRPr="00B15495">
        <w:t> </w:t>
      </w:r>
      <w:r w:rsidRPr="00B15495">
        <w:t>1)”.</w:t>
      </w:r>
    </w:p>
    <w:p w14:paraId="608D7947" w14:textId="77777777" w:rsidR="00874A3A" w:rsidRPr="00B15495" w:rsidRDefault="00394BE6" w:rsidP="00B15495">
      <w:pPr>
        <w:pStyle w:val="ItemHead"/>
      </w:pPr>
      <w:r w:rsidRPr="00B15495">
        <w:t>129</w:t>
      </w:r>
      <w:r w:rsidR="00874A3A" w:rsidRPr="00B15495">
        <w:t xml:space="preserve">  Section</w:t>
      </w:r>
      <w:r w:rsidR="00B15495" w:rsidRPr="00B15495">
        <w:t> </w:t>
      </w:r>
      <w:r w:rsidR="00874A3A" w:rsidRPr="00B15495">
        <w:t>35A (heading)</w:t>
      </w:r>
    </w:p>
    <w:p w14:paraId="2E72788D"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7887984E" w14:textId="77777777" w:rsidR="00874A3A" w:rsidRPr="00B15495" w:rsidRDefault="00394BE6" w:rsidP="00B15495">
      <w:pPr>
        <w:pStyle w:val="ItemHead"/>
      </w:pPr>
      <w:r w:rsidRPr="00B15495">
        <w:t>130</w:t>
      </w:r>
      <w:r w:rsidR="00874A3A" w:rsidRPr="00B15495">
        <w:t xml:space="preserve">  Subsection</w:t>
      </w:r>
      <w:r w:rsidR="00B15495" w:rsidRPr="00B15495">
        <w:t> </w:t>
      </w:r>
      <w:r w:rsidR="00874A3A" w:rsidRPr="00B15495">
        <w:t>35A(1)</w:t>
      </w:r>
    </w:p>
    <w:p w14:paraId="04EAD56F" w14:textId="77777777" w:rsidR="00874A3A" w:rsidRPr="00B15495" w:rsidRDefault="00874A3A" w:rsidP="00B15495">
      <w:pPr>
        <w:pStyle w:val="Item"/>
      </w:pPr>
      <w:r w:rsidRPr="00B15495">
        <w:t>Repeal the subsection, substitute:</w:t>
      </w:r>
    </w:p>
    <w:p w14:paraId="400AC8C8" w14:textId="77777777" w:rsidR="00874A3A" w:rsidRPr="00B15495" w:rsidRDefault="00874A3A" w:rsidP="00B15495">
      <w:pPr>
        <w:pStyle w:val="subsection"/>
      </w:pPr>
      <w:r w:rsidRPr="00B15495">
        <w:tab/>
        <w:t>(1)</w:t>
      </w:r>
      <w:r w:rsidRPr="00B15495">
        <w:tab/>
        <w:t>If a proceeding is pending in the Federal Court, the Federal Court may, on the application of a party to the proceeding or of its own motion, transfer the proceeding to the Federal Circuit and Family Court of Australia (Division</w:t>
      </w:r>
      <w:r w:rsidR="00B15495" w:rsidRPr="00B15495">
        <w:t> </w:t>
      </w:r>
      <w:r w:rsidRPr="00B15495">
        <w:t>1).</w:t>
      </w:r>
    </w:p>
    <w:p w14:paraId="78C5891A" w14:textId="77777777" w:rsidR="00874A3A" w:rsidRPr="00B15495" w:rsidRDefault="00394BE6" w:rsidP="00B15495">
      <w:pPr>
        <w:pStyle w:val="ItemHead"/>
      </w:pPr>
      <w:r w:rsidRPr="00B15495">
        <w:t>131</w:t>
      </w:r>
      <w:r w:rsidR="00874A3A" w:rsidRPr="00B15495">
        <w:t xml:space="preserve">  Subsection</w:t>
      </w:r>
      <w:r w:rsidR="00B15495" w:rsidRPr="00B15495">
        <w:t> </w:t>
      </w:r>
      <w:r w:rsidR="00874A3A" w:rsidRPr="00B15495">
        <w:t>35A(2)</w:t>
      </w:r>
    </w:p>
    <w:p w14:paraId="4D29B297" w14:textId="77777777" w:rsidR="00874A3A" w:rsidRPr="00B15495" w:rsidRDefault="00874A3A" w:rsidP="00B15495">
      <w:pPr>
        <w:pStyle w:val="Item"/>
      </w:pPr>
      <w:r w:rsidRPr="00B15495">
        <w:t>Repeal the subsection.</w:t>
      </w:r>
    </w:p>
    <w:p w14:paraId="53B52658" w14:textId="77777777" w:rsidR="00874A3A" w:rsidRPr="00B15495" w:rsidRDefault="00394BE6" w:rsidP="00B15495">
      <w:pPr>
        <w:pStyle w:val="ItemHead"/>
      </w:pPr>
      <w:r w:rsidRPr="00B15495">
        <w:t>132</w:t>
      </w:r>
      <w:r w:rsidR="00874A3A" w:rsidRPr="00B15495">
        <w:t xml:space="preserve">  Subsection</w:t>
      </w:r>
      <w:r w:rsidR="00B15495" w:rsidRPr="00B15495">
        <w:t> </w:t>
      </w:r>
      <w:r w:rsidR="00874A3A" w:rsidRPr="00B15495">
        <w:t>35A(2A)</w:t>
      </w:r>
    </w:p>
    <w:p w14:paraId="678CCF7D" w14:textId="77777777" w:rsidR="00874A3A" w:rsidRPr="00B15495" w:rsidRDefault="00874A3A" w:rsidP="00B15495">
      <w:pPr>
        <w:pStyle w:val="Item"/>
      </w:pPr>
      <w:r w:rsidRPr="00B15495">
        <w:t>Repeal the subsection, substitute:</w:t>
      </w:r>
    </w:p>
    <w:p w14:paraId="2000E03A" w14:textId="77777777" w:rsidR="00874A3A" w:rsidRPr="00B15495" w:rsidRDefault="00874A3A" w:rsidP="00B15495">
      <w:pPr>
        <w:pStyle w:val="subsection"/>
      </w:pPr>
      <w:r w:rsidRPr="00B15495">
        <w:tab/>
        <w:t>(2A)</w:t>
      </w:r>
      <w:r w:rsidRPr="00B15495">
        <w:tab/>
        <w:t>If a proceeding is pending in the Federal Circuit and Family Court of Australia (Division</w:t>
      </w:r>
      <w:r w:rsidR="00B15495" w:rsidRPr="00B15495">
        <w:t> </w:t>
      </w:r>
      <w:r w:rsidRPr="00B15495">
        <w:t>2), the Court may, on the application of a party to the proceeding or on its own initiative, transfer the proceeding to the Federal Circuit and Family Court of Australia (Division</w:t>
      </w:r>
      <w:r w:rsidR="00B15495" w:rsidRPr="00B15495">
        <w:t> </w:t>
      </w:r>
      <w:r w:rsidRPr="00B15495">
        <w:t>1).</w:t>
      </w:r>
    </w:p>
    <w:p w14:paraId="5CA6E789" w14:textId="77777777" w:rsidR="00874A3A" w:rsidRPr="00B15495" w:rsidRDefault="00394BE6" w:rsidP="00B15495">
      <w:pPr>
        <w:pStyle w:val="ItemHead"/>
      </w:pPr>
      <w:r w:rsidRPr="00B15495">
        <w:t>133</w:t>
      </w:r>
      <w:r w:rsidR="00874A3A" w:rsidRPr="00B15495">
        <w:t xml:space="preserve">  Subsection</w:t>
      </w:r>
      <w:r w:rsidR="00B15495" w:rsidRPr="00B15495">
        <w:t> </w:t>
      </w:r>
      <w:r w:rsidR="00874A3A" w:rsidRPr="00B15495">
        <w:t>35A(3)</w:t>
      </w:r>
    </w:p>
    <w:p w14:paraId="0A0D6424"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3EC765BC" w14:textId="77777777" w:rsidR="00874A3A" w:rsidRPr="00B15495" w:rsidRDefault="00394BE6" w:rsidP="00B15495">
      <w:pPr>
        <w:pStyle w:val="ItemHead"/>
      </w:pPr>
      <w:r w:rsidRPr="00B15495">
        <w:t>134</w:t>
      </w:r>
      <w:r w:rsidR="00874A3A" w:rsidRPr="00B15495">
        <w:t xml:space="preserve">  Paragraphs 35A(3)(a) to (e)</w:t>
      </w:r>
    </w:p>
    <w:p w14:paraId="0296C108" w14:textId="77777777" w:rsidR="00874A3A" w:rsidRPr="00B15495" w:rsidRDefault="00874A3A" w:rsidP="00B15495">
      <w:pPr>
        <w:pStyle w:val="Item"/>
      </w:pPr>
      <w:r w:rsidRPr="00B15495">
        <w:t>Omit “Family Court” (wherever occurring), substitute “the Court”.</w:t>
      </w:r>
    </w:p>
    <w:p w14:paraId="6C77FA50" w14:textId="77777777" w:rsidR="00874A3A" w:rsidRPr="00B15495" w:rsidRDefault="00394BE6" w:rsidP="00B15495">
      <w:pPr>
        <w:pStyle w:val="ItemHead"/>
      </w:pPr>
      <w:r w:rsidRPr="00B15495">
        <w:t>135</w:t>
      </w:r>
      <w:r w:rsidR="00874A3A" w:rsidRPr="00B15495">
        <w:t xml:space="preserve">  Subparagraph 35A(3)(f)(i)</w:t>
      </w:r>
    </w:p>
    <w:p w14:paraId="51CAC7EC"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6B64990D" w14:textId="77777777" w:rsidR="00874A3A" w:rsidRPr="00B15495" w:rsidRDefault="00394BE6" w:rsidP="00B15495">
      <w:pPr>
        <w:pStyle w:val="ItemHead"/>
      </w:pPr>
      <w:r w:rsidRPr="00B15495">
        <w:t>136</w:t>
      </w:r>
      <w:r w:rsidR="00874A3A" w:rsidRPr="00B15495">
        <w:t xml:space="preserve">  Subparagraphs</w:t>
      </w:r>
      <w:r w:rsidR="00B15495" w:rsidRPr="00B15495">
        <w:t> </w:t>
      </w:r>
      <w:r w:rsidR="00874A3A" w:rsidRPr="00B15495">
        <w:t>35A(3)(f)(ii) and (iii)</w:t>
      </w:r>
    </w:p>
    <w:p w14:paraId="0D506C48"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6156B0A4" w14:textId="77777777" w:rsidR="00874A3A" w:rsidRPr="00B15495" w:rsidRDefault="00394BE6" w:rsidP="00B15495">
      <w:pPr>
        <w:pStyle w:val="ItemHead"/>
      </w:pPr>
      <w:r w:rsidRPr="00B15495">
        <w:t>137</w:t>
      </w:r>
      <w:r w:rsidR="00874A3A" w:rsidRPr="00B15495">
        <w:t xml:space="preserve">  Subparagraph 35A(3)(f)(iv)</w:t>
      </w:r>
    </w:p>
    <w:p w14:paraId="55C35D0B"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42D54431" w14:textId="77777777" w:rsidR="00874A3A" w:rsidRPr="00B15495" w:rsidRDefault="00394BE6" w:rsidP="00B15495">
      <w:pPr>
        <w:pStyle w:val="ItemHead"/>
      </w:pPr>
      <w:r w:rsidRPr="00B15495">
        <w:t>138</w:t>
      </w:r>
      <w:r w:rsidR="00874A3A" w:rsidRPr="00B15495">
        <w:t xml:space="preserve">  Subsection</w:t>
      </w:r>
      <w:r w:rsidR="00B15495" w:rsidRPr="00B15495">
        <w:t> </w:t>
      </w:r>
      <w:r w:rsidR="00874A3A" w:rsidRPr="00B15495">
        <w:t>35A(3) (note)</w:t>
      </w:r>
    </w:p>
    <w:p w14:paraId="0AA5D370" w14:textId="77777777" w:rsidR="00874A3A" w:rsidRPr="00B15495" w:rsidRDefault="00874A3A" w:rsidP="00B15495">
      <w:pPr>
        <w:pStyle w:val="Item"/>
      </w:pPr>
      <w:r w:rsidRPr="00B15495">
        <w:t>Repeal the note, substitute:</w:t>
      </w:r>
    </w:p>
    <w:p w14:paraId="16AD15AE" w14:textId="77777777" w:rsidR="00874A3A" w:rsidRPr="00B15495" w:rsidRDefault="00874A3A" w:rsidP="00B15495">
      <w:pPr>
        <w:pStyle w:val="notetext"/>
      </w:pPr>
      <w:r w:rsidRPr="00B15495">
        <w:t>Note:</w:t>
      </w:r>
      <w:r w:rsidRPr="00B15495">
        <w:tab/>
        <w:t>Rules of Court made under Chapter</w:t>
      </w:r>
      <w:r w:rsidR="00B15495" w:rsidRPr="00B15495">
        <w:t> </w:t>
      </w:r>
      <w:r w:rsidRPr="00B15495">
        <w:t>3 of the</w:t>
      </w:r>
      <w:r w:rsidRPr="00B15495">
        <w:rPr>
          <w:i/>
        </w:rPr>
        <w:t xml:space="preserve"> Federal Circuit and Family Court of Australia Act </w:t>
      </w:r>
      <w:r w:rsidR="00EF2D9C">
        <w:rPr>
          <w:i/>
        </w:rPr>
        <w:t>2021</w:t>
      </w:r>
      <w:r w:rsidR="00EF2D9C" w:rsidRPr="00B15495" w:rsidDel="00EF2D9C">
        <w:rPr>
          <w:i/>
        </w:rPr>
        <w:t xml:space="preserve"> </w:t>
      </w:r>
      <w:r w:rsidRPr="00B15495">
        <w:t xml:space="preserve">(rather than Rules of Court made under the </w:t>
      </w:r>
      <w:r w:rsidRPr="00B15495">
        <w:rPr>
          <w:i/>
        </w:rPr>
        <w:t>Federal Court of Australia Act 1976</w:t>
      </w:r>
      <w:r w:rsidRPr="00B15495">
        <w:t>) apply in relation to proceedings transferred to the Federal Circuit and Family Court of Australia (Division</w:t>
      </w:r>
      <w:r w:rsidR="00B15495" w:rsidRPr="00B15495">
        <w:t> </w:t>
      </w:r>
      <w:r w:rsidRPr="00B15495">
        <w:t>1) under this section.</w:t>
      </w:r>
    </w:p>
    <w:p w14:paraId="09256B36" w14:textId="77777777" w:rsidR="00874A3A" w:rsidRPr="00B15495" w:rsidRDefault="00394BE6" w:rsidP="00B15495">
      <w:pPr>
        <w:pStyle w:val="ItemHead"/>
      </w:pPr>
      <w:r w:rsidRPr="00B15495">
        <w:t>139</w:t>
      </w:r>
      <w:r w:rsidR="00874A3A" w:rsidRPr="00B15495">
        <w:t xml:space="preserve">  Subsection</w:t>
      </w:r>
      <w:r w:rsidR="00B15495" w:rsidRPr="00B15495">
        <w:t> </w:t>
      </w:r>
      <w:r w:rsidR="00874A3A" w:rsidRPr="00B15495">
        <w:t>35A(4)</w:t>
      </w:r>
    </w:p>
    <w:p w14:paraId="7B8EB68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CFD56ED" w14:textId="77777777" w:rsidR="00874A3A" w:rsidRPr="00B15495" w:rsidRDefault="00394BE6" w:rsidP="00B15495">
      <w:pPr>
        <w:pStyle w:val="ItemHead"/>
      </w:pPr>
      <w:r w:rsidRPr="00B15495">
        <w:t>140</w:t>
      </w:r>
      <w:r w:rsidR="00874A3A" w:rsidRPr="00B15495">
        <w:t xml:space="preserve">  Subsection</w:t>
      </w:r>
      <w:r w:rsidR="00B15495" w:rsidRPr="00B15495">
        <w:t> </w:t>
      </w:r>
      <w:r w:rsidR="00874A3A" w:rsidRPr="00B15495">
        <w:t>35A(5)</w:t>
      </w:r>
    </w:p>
    <w:p w14:paraId="0DFC7B92" w14:textId="77777777" w:rsidR="00874A3A" w:rsidRPr="00B15495" w:rsidRDefault="00874A3A" w:rsidP="00B15495">
      <w:pPr>
        <w:pStyle w:val="Item"/>
      </w:pPr>
      <w:r w:rsidRPr="00B15495">
        <w:t>Repeal the subsection, substitute:</w:t>
      </w:r>
    </w:p>
    <w:p w14:paraId="2A1D4FBB" w14:textId="77777777" w:rsidR="00874A3A" w:rsidRPr="00B15495" w:rsidRDefault="00874A3A" w:rsidP="00B15495">
      <w:pPr>
        <w:pStyle w:val="subsection"/>
      </w:pPr>
      <w:r w:rsidRPr="00B15495">
        <w:tab/>
        <w:t>(5)</w:t>
      </w:r>
      <w:r w:rsidRPr="00B15495">
        <w:tab/>
        <w:t>An appeal does not lie from a decision of the Federal Court or the Federal Circuit and Family Court of Australia (Division</w:t>
      </w:r>
      <w:r w:rsidR="00B15495" w:rsidRPr="00B15495">
        <w:t> </w:t>
      </w:r>
      <w:r w:rsidRPr="00B15495">
        <w:t>2) in relation to the transfer of a proceeding under this Act to the Federal Circuit and Family Court of Australia (Division</w:t>
      </w:r>
      <w:r w:rsidR="00B15495" w:rsidRPr="00B15495">
        <w:t> </w:t>
      </w:r>
      <w:r w:rsidRPr="00B15495">
        <w:t>1).</w:t>
      </w:r>
    </w:p>
    <w:p w14:paraId="41887B8C" w14:textId="77777777" w:rsidR="00874A3A" w:rsidRPr="00B15495" w:rsidRDefault="00394BE6" w:rsidP="00B15495">
      <w:pPr>
        <w:pStyle w:val="ItemHead"/>
      </w:pPr>
      <w:r w:rsidRPr="00B15495">
        <w:t>141</w:t>
      </w:r>
      <w:r w:rsidR="00874A3A" w:rsidRPr="00B15495">
        <w:t xml:space="preserve">  Subsection</w:t>
      </w:r>
      <w:r w:rsidR="00B15495" w:rsidRPr="00B15495">
        <w:t> </w:t>
      </w:r>
      <w:r w:rsidR="00874A3A" w:rsidRPr="00B15495">
        <w:t>35B(1)</w:t>
      </w:r>
    </w:p>
    <w:p w14:paraId="2BF86FB2"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74E1BE3A" w14:textId="77777777" w:rsidR="00874A3A" w:rsidRPr="00B15495" w:rsidRDefault="00394BE6" w:rsidP="00B15495">
      <w:pPr>
        <w:pStyle w:val="ItemHead"/>
      </w:pPr>
      <w:r w:rsidRPr="00B15495">
        <w:t>142</w:t>
      </w:r>
      <w:r w:rsidR="00874A3A" w:rsidRPr="00B15495">
        <w:t xml:space="preserve">  Paragraph 35B(2)(a)</w:t>
      </w:r>
    </w:p>
    <w:p w14:paraId="134BAA9D"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58DD001B" w14:textId="77777777" w:rsidR="00874A3A" w:rsidRPr="00B15495" w:rsidRDefault="00394BE6" w:rsidP="00B15495">
      <w:pPr>
        <w:pStyle w:val="ItemHead"/>
      </w:pPr>
      <w:r w:rsidRPr="00B15495">
        <w:t>143</w:t>
      </w:r>
      <w:r w:rsidR="00874A3A" w:rsidRPr="00B15495">
        <w:t xml:space="preserve">  Paragraph 35B(2)(b)</w:t>
      </w:r>
    </w:p>
    <w:p w14:paraId="3159F90E" w14:textId="77777777" w:rsidR="00874A3A" w:rsidRPr="00B15495" w:rsidRDefault="00874A3A" w:rsidP="00B15495">
      <w:pPr>
        <w:pStyle w:val="Item"/>
      </w:pPr>
      <w:r w:rsidRPr="00B15495">
        <w:t>Omit “Registrar of the Family Court”, substitute “Registrar of the Federal Circuit and Family Court of Australia (Division</w:t>
      </w:r>
      <w:r w:rsidR="00B15495" w:rsidRPr="00B15495">
        <w:t> </w:t>
      </w:r>
      <w:r w:rsidRPr="00B15495">
        <w:t>1)”.</w:t>
      </w:r>
    </w:p>
    <w:p w14:paraId="63B4617B" w14:textId="77777777" w:rsidR="00874A3A" w:rsidRPr="00B15495" w:rsidRDefault="00874A3A" w:rsidP="00B15495">
      <w:pPr>
        <w:pStyle w:val="ActHead9"/>
        <w:rPr>
          <w:i w:val="0"/>
        </w:rPr>
      </w:pPr>
      <w:bookmarkStart w:id="67" w:name="_Toc65744734"/>
      <w:r w:rsidRPr="00B15495">
        <w:t>Biosecurity Act 2015</w:t>
      </w:r>
      <w:bookmarkEnd w:id="67"/>
    </w:p>
    <w:p w14:paraId="1A0C8BE5" w14:textId="77777777" w:rsidR="00874A3A" w:rsidRPr="00B15495" w:rsidRDefault="00394BE6" w:rsidP="00B15495">
      <w:pPr>
        <w:pStyle w:val="ItemHead"/>
      </w:pPr>
      <w:r w:rsidRPr="00B15495">
        <w:t>144</w:t>
      </w:r>
      <w:r w:rsidR="00874A3A" w:rsidRPr="00B15495">
        <w:t xml:space="preserve">  Section</w:t>
      </w:r>
      <w:r w:rsidR="00B15495" w:rsidRPr="00B15495">
        <w:t> </w:t>
      </w:r>
      <w:r w:rsidR="00874A3A" w:rsidRPr="00B15495">
        <w:t xml:space="preserve">9 (definition of </w:t>
      </w:r>
      <w:r w:rsidR="00874A3A" w:rsidRPr="00B15495">
        <w:rPr>
          <w:i/>
        </w:rPr>
        <w:t>Federal Circuit Court</w:t>
      </w:r>
      <w:r w:rsidR="00874A3A" w:rsidRPr="00B15495">
        <w:t>)</w:t>
      </w:r>
    </w:p>
    <w:p w14:paraId="6E5F8C5B" w14:textId="77777777" w:rsidR="00874A3A" w:rsidRPr="00B15495" w:rsidRDefault="00874A3A" w:rsidP="00B15495">
      <w:pPr>
        <w:pStyle w:val="Item"/>
      </w:pPr>
      <w:r w:rsidRPr="00B15495">
        <w:t>Repeal the definition.</w:t>
      </w:r>
    </w:p>
    <w:p w14:paraId="629879CA" w14:textId="77777777" w:rsidR="00874A3A" w:rsidRPr="00B15495" w:rsidRDefault="00394BE6" w:rsidP="00B15495">
      <w:pPr>
        <w:pStyle w:val="ItemHead"/>
      </w:pPr>
      <w:r w:rsidRPr="00B15495">
        <w:t>145</w:t>
      </w:r>
      <w:r w:rsidR="00874A3A" w:rsidRPr="00B15495">
        <w:t xml:space="preserve">  Section</w:t>
      </w:r>
      <w:r w:rsidR="00B15495" w:rsidRPr="00B15495">
        <w:t> </w:t>
      </w:r>
      <w:r w:rsidR="00874A3A" w:rsidRPr="00B15495">
        <w:t>9 (</w:t>
      </w:r>
      <w:r w:rsidR="00B15495" w:rsidRPr="00B15495">
        <w:t>paragraph (</w:t>
      </w:r>
      <w:r w:rsidR="00874A3A" w:rsidRPr="00B15495">
        <w:t xml:space="preserve">c) of the definition of </w:t>
      </w:r>
      <w:r w:rsidR="00874A3A" w:rsidRPr="00B15495">
        <w:rPr>
          <w:i/>
        </w:rPr>
        <w:t>issuing officer</w:t>
      </w:r>
      <w:r w:rsidR="00874A3A" w:rsidRPr="00B15495">
        <w:t>)</w:t>
      </w:r>
    </w:p>
    <w:p w14:paraId="0E85289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5737D34" w14:textId="77777777" w:rsidR="00874A3A" w:rsidRPr="00B15495" w:rsidRDefault="00394BE6" w:rsidP="00B15495">
      <w:pPr>
        <w:pStyle w:val="ItemHead"/>
      </w:pPr>
      <w:r w:rsidRPr="00B15495">
        <w:t>146</w:t>
      </w:r>
      <w:r w:rsidR="00874A3A" w:rsidRPr="00B15495">
        <w:t xml:space="preserve">  Section</w:t>
      </w:r>
      <w:r w:rsidR="00B15495" w:rsidRPr="00B15495">
        <w:t> </w:t>
      </w:r>
      <w:r w:rsidR="00874A3A" w:rsidRPr="00B15495">
        <w:t>9 (</w:t>
      </w:r>
      <w:r w:rsidR="00B15495" w:rsidRPr="00B15495">
        <w:t>paragraph (</w:t>
      </w:r>
      <w:r w:rsidR="00874A3A" w:rsidRPr="00B15495">
        <w:t xml:space="preserve">b) of the definition of </w:t>
      </w:r>
      <w:r w:rsidR="00874A3A" w:rsidRPr="00B15495">
        <w:rPr>
          <w:i/>
        </w:rPr>
        <w:t>relevant court</w:t>
      </w:r>
      <w:r w:rsidR="00874A3A" w:rsidRPr="00B15495">
        <w:t>)</w:t>
      </w:r>
    </w:p>
    <w:p w14:paraId="5A9704E3" w14:textId="77777777" w:rsidR="00874A3A" w:rsidRPr="00B15495" w:rsidRDefault="00874A3A" w:rsidP="00B15495">
      <w:pPr>
        <w:pStyle w:val="Item"/>
      </w:pPr>
      <w:r w:rsidRPr="00B15495">
        <w:t>Repeal the paragraph, substitute:</w:t>
      </w:r>
    </w:p>
    <w:p w14:paraId="6EA35FD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0CA1949A" w14:textId="77777777" w:rsidR="00874A3A" w:rsidRPr="00B15495" w:rsidRDefault="00394BE6" w:rsidP="00B15495">
      <w:pPr>
        <w:pStyle w:val="ItemHead"/>
      </w:pPr>
      <w:r w:rsidRPr="00B15495">
        <w:t>147</w:t>
      </w:r>
      <w:r w:rsidR="00874A3A" w:rsidRPr="00B15495">
        <w:t xml:space="preserve">  Section</w:t>
      </w:r>
      <w:r w:rsidR="00B15495" w:rsidRPr="00B15495">
        <w:t> </w:t>
      </w:r>
      <w:r w:rsidR="00874A3A" w:rsidRPr="00B15495">
        <w:t>486</w:t>
      </w:r>
    </w:p>
    <w:p w14:paraId="2DCEA067" w14:textId="77777777" w:rsidR="00874A3A" w:rsidRPr="00B15495" w:rsidRDefault="00874A3A" w:rsidP="00B15495">
      <w:pPr>
        <w:pStyle w:val="Item"/>
      </w:pPr>
      <w:r w:rsidRPr="00B15495">
        <w:t>Omit:</w:t>
      </w:r>
    </w:p>
    <w:p w14:paraId="6AEC5BB1" w14:textId="77777777" w:rsidR="00874A3A" w:rsidRPr="00B15495" w:rsidRDefault="00874A3A" w:rsidP="00B15495">
      <w:pPr>
        <w:pStyle w:val="SOText"/>
      </w:pPr>
      <w:r w:rsidRPr="00B15495">
        <w:t>A magistrate or Judge of the Federal Court, the Federal Circuit Court or a State or Territory court may issue a warrant to authorise entry to premises or taking of possession of premises or a conveyance, if satisfied of certain matters.</w:t>
      </w:r>
    </w:p>
    <w:p w14:paraId="0886920F" w14:textId="77777777" w:rsidR="00874A3A" w:rsidRPr="00B15495" w:rsidRDefault="00874A3A" w:rsidP="00B15495">
      <w:pPr>
        <w:pStyle w:val="Item"/>
      </w:pPr>
      <w:r w:rsidRPr="00B15495">
        <w:t>substitute:</w:t>
      </w:r>
    </w:p>
    <w:p w14:paraId="2D9E0D8F" w14:textId="77777777" w:rsidR="00874A3A" w:rsidRPr="00B15495" w:rsidRDefault="00874A3A" w:rsidP="00B15495">
      <w:pPr>
        <w:pStyle w:val="SOText"/>
      </w:pPr>
      <w:r w:rsidRPr="00B15495">
        <w:t>A magistrate or Judge of the Federal Court, the Federal Circuit and Family Court of Australia (Division</w:t>
      </w:r>
      <w:r w:rsidR="00B15495" w:rsidRPr="00B15495">
        <w:t> </w:t>
      </w:r>
      <w:r w:rsidRPr="00B15495">
        <w:t>2) or a State or Territory court may issue a warrant to authorise entry to premises or taking of possession of premises or a conveyance, if satisfied of certain matters.</w:t>
      </w:r>
    </w:p>
    <w:p w14:paraId="237B0510" w14:textId="77777777" w:rsidR="00874A3A" w:rsidRPr="00B15495" w:rsidRDefault="00874A3A" w:rsidP="00B15495">
      <w:pPr>
        <w:pStyle w:val="ActHead9"/>
        <w:rPr>
          <w:i w:val="0"/>
        </w:rPr>
      </w:pPr>
      <w:bookmarkStart w:id="68" w:name="_Toc65744735"/>
      <w:r w:rsidRPr="00B15495">
        <w:t>Broadcasting Legislation Amendment (Broadcasting Reform) Act 2017</w:t>
      </w:r>
      <w:bookmarkEnd w:id="68"/>
    </w:p>
    <w:p w14:paraId="417DEFAF" w14:textId="77777777" w:rsidR="00874A3A" w:rsidRPr="00B15495" w:rsidRDefault="00394BE6" w:rsidP="00B15495">
      <w:pPr>
        <w:pStyle w:val="ItemHead"/>
      </w:pPr>
      <w:r w:rsidRPr="00B15495">
        <w:t>148</w:t>
      </w:r>
      <w:r w:rsidR="00874A3A" w:rsidRPr="00B15495">
        <w:t xml:space="preserve">  Subparagraph 41(7)(b)(ii) of Schedule</w:t>
      </w:r>
      <w:r w:rsidR="00B15495" w:rsidRPr="00B15495">
        <w:t> </w:t>
      </w:r>
      <w:r w:rsidR="00874A3A" w:rsidRPr="00B15495">
        <w:t>6</w:t>
      </w:r>
    </w:p>
    <w:p w14:paraId="1760E13F" w14:textId="77777777" w:rsidR="00874A3A" w:rsidRPr="00B15495" w:rsidRDefault="00874A3A" w:rsidP="00B15495">
      <w:pPr>
        <w:pStyle w:val="Item"/>
      </w:pPr>
      <w:r w:rsidRPr="00B15495">
        <w:t>Repeal the subparagraph, substitute:</w:t>
      </w:r>
    </w:p>
    <w:p w14:paraId="7AADEB1A"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 or</w:t>
      </w:r>
    </w:p>
    <w:p w14:paraId="7D212DA4" w14:textId="77777777" w:rsidR="00874A3A" w:rsidRPr="00B15495" w:rsidRDefault="00874A3A" w:rsidP="00B15495">
      <w:pPr>
        <w:pStyle w:val="ActHead9"/>
        <w:rPr>
          <w:i w:val="0"/>
        </w:rPr>
      </w:pPr>
      <w:bookmarkStart w:id="69" w:name="_Toc65744736"/>
      <w:r w:rsidRPr="00B15495">
        <w:t>Broadcasting Services Act 1992</w:t>
      </w:r>
      <w:bookmarkEnd w:id="69"/>
    </w:p>
    <w:p w14:paraId="7CE0EDAD" w14:textId="77777777" w:rsidR="00874A3A" w:rsidRPr="00B15495" w:rsidRDefault="00394BE6" w:rsidP="00B15495">
      <w:pPr>
        <w:pStyle w:val="ItemHead"/>
      </w:pPr>
      <w:r w:rsidRPr="00B15495">
        <w:t>149</w:t>
      </w:r>
      <w:r w:rsidR="00874A3A" w:rsidRPr="00B15495">
        <w:t xml:space="preserve">  Subsection</w:t>
      </w:r>
      <w:r w:rsidR="00B15495" w:rsidRPr="00B15495">
        <w:t> </w:t>
      </w:r>
      <w:r w:rsidR="00874A3A" w:rsidRPr="00B15495">
        <w:t xml:space="preserve">6(1) (definition of </w:t>
      </w:r>
      <w:r w:rsidR="00874A3A" w:rsidRPr="00B15495">
        <w:rPr>
          <w:i/>
        </w:rPr>
        <w:t>Federal Circuit Court</w:t>
      </w:r>
      <w:r w:rsidR="00874A3A" w:rsidRPr="00B15495">
        <w:t>)</w:t>
      </w:r>
    </w:p>
    <w:p w14:paraId="5C0B04DA" w14:textId="77777777" w:rsidR="00874A3A" w:rsidRPr="00B15495" w:rsidRDefault="00874A3A" w:rsidP="00B15495">
      <w:pPr>
        <w:pStyle w:val="Item"/>
      </w:pPr>
      <w:r w:rsidRPr="00B15495">
        <w:t>Repeal the definition.</w:t>
      </w:r>
    </w:p>
    <w:p w14:paraId="2DC5F48A" w14:textId="77777777" w:rsidR="00874A3A" w:rsidRPr="00B15495" w:rsidRDefault="00394BE6" w:rsidP="00B15495">
      <w:pPr>
        <w:pStyle w:val="ItemHead"/>
      </w:pPr>
      <w:r w:rsidRPr="00B15495">
        <w:t>150</w:t>
      </w:r>
      <w:r w:rsidR="00874A3A" w:rsidRPr="00B15495">
        <w:t xml:space="preserve">  Paragraph 121FS(1)(b)</w:t>
      </w:r>
    </w:p>
    <w:p w14:paraId="1E4327B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156E881" w14:textId="77777777" w:rsidR="00874A3A" w:rsidRPr="00B15495" w:rsidRDefault="00394BE6" w:rsidP="00B15495">
      <w:pPr>
        <w:pStyle w:val="ItemHead"/>
      </w:pPr>
      <w:r w:rsidRPr="00B15495">
        <w:t>151</w:t>
      </w:r>
      <w:r w:rsidR="00874A3A" w:rsidRPr="00B15495">
        <w:t xml:space="preserve">  Subparagraphs</w:t>
      </w:r>
      <w:r w:rsidR="00B15495" w:rsidRPr="00B15495">
        <w:t> </w:t>
      </w:r>
      <w:r w:rsidR="00874A3A" w:rsidRPr="00B15495">
        <w:t>205AD(b)(ii) and 205AF(5)(b)(ii)</w:t>
      </w:r>
    </w:p>
    <w:p w14:paraId="4E22549C" w14:textId="77777777" w:rsidR="00874A3A" w:rsidRPr="00B15495" w:rsidRDefault="00874A3A" w:rsidP="00B15495">
      <w:pPr>
        <w:pStyle w:val="Item"/>
      </w:pPr>
      <w:r w:rsidRPr="00B15495">
        <w:t>Repeal the subparagraphs, substitute:</w:t>
      </w:r>
    </w:p>
    <w:p w14:paraId="1614C3E9"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 or</w:t>
      </w:r>
    </w:p>
    <w:p w14:paraId="35AC6FF4" w14:textId="77777777" w:rsidR="00874A3A" w:rsidRPr="00B15495" w:rsidRDefault="00874A3A" w:rsidP="00B15495">
      <w:pPr>
        <w:pStyle w:val="ActHead9"/>
        <w:rPr>
          <w:i w:val="0"/>
        </w:rPr>
      </w:pPr>
      <w:bookmarkStart w:id="70" w:name="_Toc65744737"/>
      <w:r w:rsidRPr="00B15495">
        <w:t>Budget Savings (Omnibus) Act 2016</w:t>
      </w:r>
      <w:bookmarkEnd w:id="70"/>
    </w:p>
    <w:p w14:paraId="334FA0DC" w14:textId="77777777" w:rsidR="00874A3A" w:rsidRPr="00B15495" w:rsidRDefault="00394BE6" w:rsidP="00B15495">
      <w:pPr>
        <w:pStyle w:val="ItemHead"/>
      </w:pPr>
      <w:r w:rsidRPr="00B15495">
        <w:t>152</w:t>
      </w:r>
      <w:r w:rsidR="00874A3A" w:rsidRPr="00B15495">
        <w:t xml:space="preserve">  Subitem</w:t>
      </w:r>
      <w:r w:rsidR="00B15495" w:rsidRPr="00B15495">
        <w:t> </w:t>
      </w:r>
      <w:r w:rsidR="00874A3A" w:rsidRPr="00B15495">
        <w:t>33(2) of Schedule</w:t>
      </w:r>
      <w:r w:rsidR="00B15495" w:rsidRPr="00B15495">
        <w:t> </w:t>
      </w:r>
      <w:r w:rsidR="00874A3A" w:rsidRPr="00B15495">
        <w:t>7</w:t>
      </w:r>
    </w:p>
    <w:p w14:paraId="10DADAC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7071F37" w14:textId="77777777" w:rsidR="00874A3A" w:rsidRPr="00B15495" w:rsidRDefault="00874A3A" w:rsidP="00B15495">
      <w:pPr>
        <w:pStyle w:val="ActHead9"/>
        <w:rPr>
          <w:i w:val="0"/>
        </w:rPr>
      </w:pPr>
      <w:bookmarkStart w:id="71" w:name="_Toc65744738"/>
      <w:r w:rsidRPr="00B15495">
        <w:t>Building and Construction Industry (Improving Productivity) Act 2016</w:t>
      </w:r>
      <w:bookmarkEnd w:id="71"/>
    </w:p>
    <w:p w14:paraId="2745598C" w14:textId="77777777" w:rsidR="00874A3A" w:rsidRPr="00B15495" w:rsidRDefault="00394BE6" w:rsidP="00B15495">
      <w:pPr>
        <w:pStyle w:val="ItemHead"/>
      </w:pPr>
      <w:r w:rsidRPr="00B15495">
        <w:t>153</w:t>
      </w:r>
      <w:r w:rsidR="00874A3A" w:rsidRPr="00B15495">
        <w:t xml:space="preserve">  Section</w:t>
      </w:r>
      <w:r w:rsidR="00B15495" w:rsidRPr="00B15495">
        <w:t> </w:t>
      </w:r>
      <w:r w:rsidR="00874A3A" w:rsidRPr="00B15495">
        <w:t xml:space="preserve">5 (definition of </w:t>
      </w:r>
      <w:r w:rsidR="00874A3A" w:rsidRPr="00B15495">
        <w:rPr>
          <w:i/>
        </w:rPr>
        <w:t>Federal Circuit Court</w:t>
      </w:r>
      <w:r w:rsidR="00874A3A" w:rsidRPr="00B15495">
        <w:t>)</w:t>
      </w:r>
    </w:p>
    <w:p w14:paraId="2A891E29" w14:textId="77777777" w:rsidR="00874A3A" w:rsidRPr="00B15495" w:rsidRDefault="00874A3A" w:rsidP="00B15495">
      <w:pPr>
        <w:pStyle w:val="Item"/>
      </w:pPr>
      <w:r w:rsidRPr="00B15495">
        <w:t>Repeal the definition.</w:t>
      </w:r>
    </w:p>
    <w:p w14:paraId="6956DD9D" w14:textId="77777777" w:rsidR="00874A3A" w:rsidRPr="00B15495" w:rsidRDefault="00394BE6" w:rsidP="00B15495">
      <w:pPr>
        <w:pStyle w:val="ItemHead"/>
      </w:pPr>
      <w:r w:rsidRPr="00B15495">
        <w:t>154</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relevant court</w:t>
      </w:r>
      <w:r w:rsidR="00874A3A" w:rsidRPr="00B15495">
        <w:t>)</w:t>
      </w:r>
    </w:p>
    <w:p w14:paraId="4480BE41" w14:textId="77777777" w:rsidR="00874A3A" w:rsidRPr="00B15495" w:rsidRDefault="00874A3A" w:rsidP="00B15495">
      <w:pPr>
        <w:pStyle w:val="Item"/>
      </w:pPr>
      <w:r w:rsidRPr="00B15495">
        <w:t>Repeal the paragraph, substitute:</w:t>
      </w:r>
    </w:p>
    <w:p w14:paraId="1A0FA4DF"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534D002" w14:textId="77777777" w:rsidR="00874A3A" w:rsidRPr="00B15495" w:rsidRDefault="00394BE6" w:rsidP="00B15495">
      <w:pPr>
        <w:pStyle w:val="ItemHead"/>
      </w:pPr>
      <w:r w:rsidRPr="00B15495">
        <w:t>155</w:t>
      </w:r>
      <w:r w:rsidR="00874A3A" w:rsidRPr="00B15495">
        <w:t xml:space="preserve">  Paragraphs 114(1)(e), (f) and (g)</w:t>
      </w:r>
    </w:p>
    <w:p w14:paraId="361CC42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89CF2F1" w14:textId="77777777" w:rsidR="00874A3A" w:rsidRPr="00B15495" w:rsidRDefault="00874A3A" w:rsidP="00B15495">
      <w:pPr>
        <w:pStyle w:val="ActHead9"/>
        <w:rPr>
          <w:i w:val="0"/>
        </w:rPr>
      </w:pPr>
      <w:bookmarkStart w:id="72" w:name="_Toc65744739"/>
      <w:r w:rsidRPr="00B15495">
        <w:t>Building Energy Efficiency Disclosure Act 2010</w:t>
      </w:r>
      <w:bookmarkEnd w:id="72"/>
    </w:p>
    <w:p w14:paraId="0820CFEF" w14:textId="77777777" w:rsidR="00874A3A" w:rsidRPr="00B15495" w:rsidRDefault="00394BE6" w:rsidP="00B15495">
      <w:pPr>
        <w:pStyle w:val="ItemHead"/>
      </w:pPr>
      <w:r w:rsidRPr="00B15495">
        <w:t>156</w:t>
      </w:r>
      <w:r w:rsidR="00874A3A" w:rsidRPr="00B15495">
        <w:t xml:space="preserve">  Section</w:t>
      </w:r>
      <w:r w:rsidR="00B15495" w:rsidRPr="00B15495">
        <w:t> </w:t>
      </w:r>
      <w:r w:rsidR="00874A3A" w:rsidRPr="00B15495">
        <w:t>3 (</w:t>
      </w:r>
      <w:r w:rsidR="00B15495" w:rsidRPr="00B15495">
        <w:t>paragraph (</w:t>
      </w:r>
      <w:r w:rsidR="00874A3A" w:rsidRPr="00B15495">
        <w:t xml:space="preserve">b) of the definition of </w:t>
      </w:r>
      <w:r w:rsidR="00874A3A" w:rsidRPr="00B15495">
        <w:rPr>
          <w:i/>
        </w:rPr>
        <w:t>Court</w:t>
      </w:r>
      <w:r w:rsidR="00874A3A" w:rsidRPr="00B15495">
        <w:t>)</w:t>
      </w:r>
    </w:p>
    <w:p w14:paraId="6DD5C921" w14:textId="77777777" w:rsidR="00874A3A" w:rsidRPr="00B15495" w:rsidRDefault="00874A3A" w:rsidP="00B15495">
      <w:pPr>
        <w:pStyle w:val="Item"/>
      </w:pPr>
      <w:r w:rsidRPr="00B15495">
        <w:t>Repeal the paragraph, substitute:</w:t>
      </w:r>
    </w:p>
    <w:p w14:paraId="3D91F7DE"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3DEC350" w14:textId="77777777" w:rsidR="00874A3A" w:rsidRPr="00B15495" w:rsidRDefault="00394BE6" w:rsidP="00B15495">
      <w:pPr>
        <w:pStyle w:val="ItemHead"/>
      </w:pPr>
      <w:r w:rsidRPr="00B15495">
        <w:t>157</w:t>
      </w:r>
      <w:r w:rsidR="00874A3A" w:rsidRPr="00B15495">
        <w:t xml:space="preserve">  Paragraph 51(5)(b)</w:t>
      </w:r>
    </w:p>
    <w:p w14:paraId="33F7885D" w14:textId="77777777" w:rsidR="00874A3A" w:rsidRPr="00B15495" w:rsidRDefault="00874A3A" w:rsidP="00B15495">
      <w:pPr>
        <w:pStyle w:val="Item"/>
      </w:pPr>
      <w:r w:rsidRPr="00B15495">
        <w:t>Repeal the paragraph, substitute:</w:t>
      </w:r>
    </w:p>
    <w:p w14:paraId="3A372962"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13B6705" w14:textId="77777777" w:rsidR="00874A3A" w:rsidRPr="00B15495" w:rsidRDefault="00874A3A" w:rsidP="00B15495">
      <w:pPr>
        <w:pStyle w:val="ActHead9"/>
        <w:rPr>
          <w:i w:val="0"/>
        </w:rPr>
      </w:pPr>
      <w:bookmarkStart w:id="73" w:name="_Toc65744740"/>
      <w:r w:rsidRPr="00B15495">
        <w:t>Child Support (Assessment) Act 1989</w:t>
      </w:r>
      <w:bookmarkEnd w:id="73"/>
    </w:p>
    <w:p w14:paraId="0EEC2387" w14:textId="77777777" w:rsidR="00874A3A" w:rsidRPr="00B15495" w:rsidRDefault="00394BE6" w:rsidP="00B15495">
      <w:pPr>
        <w:pStyle w:val="ItemHead"/>
      </w:pPr>
      <w:r w:rsidRPr="00B15495">
        <w:t>158</w:t>
      </w:r>
      <w:r w:rsidR="00874A3A" w:rsidRPr="00B15495">
        <w:t xml:space="preserve">  Subsection</w:t>
      </w:r>
      <w:r w:rsidR="00B15495" w:rsidRPr="00B15495">
        <w:t> </w:t>
      </w:r>
      <w:r w:rsidR="00874A3A" w:rsidRPr="00B15495">
        <w:t>5(1)</w:t>
      </w:r>
    </w:p>
    <w:p w14:paraId="141BBD80" w14:textId="77777777" w:rsidR="00874A3A" w:rsidRPr="00B15495" w:rsidRDefault="00874A3A" w:rsidP="00B15495">
      <w:pPr>
        <w:pStyle w:val="Item"/>
      </w:pPr>
      <w:r w:rsidRPr="00B15495">
        <w:t>Insert:</w:t>
      </w:r>
    </w:p>
    <w:p w14:paraId="0741879C" w14:textId="77777777" w:rsidR="00874A3A" w:rsidRPr="00B15495" w:rsidRDefault="00874A3A" w:rsidP="00B15495">
      <w:pPr>
        <w:pStyle w:val="Definition"/>
      </w:pPr>
      <w:r w:rsidRPr="00B15495">
        <w:rPr>
          <w:b/>
          <w:i/>
        </w:rPr>
        <w:t>Federal Circuit and Family Court of Australia</w:t>
      </w:r>
      <w:r w:rsidRPr="00B15495">
        <w:t xml:space="preserve"> means:</w:t>
      </w:r>
    </w:p>
    <w:p w14:paraId="77FC104F"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1C0AA016"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5EAC295B" w14:textId="77777777" w:rsidR="00874A3A" w:rsidRPr="00B15495" w:rsidRDefault="00874A3A" w:rsidP="00B15495">
      <w:pPr>
        <w:pStyle w:val="Definition"/>
      </w:pPr>
      <w:r w:rsidRPr="00B15495">
        <w:rPr>
          <w:b/>
          <w:i/>
        </w:rPr>
        <w:t>Federal Circuit and Family Court of Australia (Division</w:t>
      </w:r>
      <w:r w:rsidR="00B15495" w:rsidRPr="00B15495">
        <w:rPr>
          <w:b/>
          <w:i/>
        </w:rPr>
        <w:t> </w:t>
      </w:r>
      <w:r w:rsidRPr="00B15495">
        <w:rPr>
          <w:b/>
          <w:i/>
        </w:rPr>
        <w:t>1) Rules</w:t>
      </w:r>
      <w:r w:rsidRPr="00B15495">
        <w:t xml:space="preserve"> means the Rules of Court made under Chapter</w:t>
      </w:r>
      <w:r w:rsidR="00B15495" w:rsidRPr="00B15495">
        <w:t> </w:t>
      </w:r>
      <w:r w:rsidRPr="00B15495">
        <w:t xml:space="preserve">3 of the </w:t>
      </w:r>
      <w:r w:rsidRPr="00B15495">
        <w:rPr>
          <w:i/>
        </w:rPr>
        <w:t xml:space="preserve">Federal Circuit and Family Court of Australia Act </w:t>
      </w:r>
      <w:r w:rsidR="00EF2D9C">
        <w:rPr>
          <w:i/>
        </w:rPr>
        <w:t>2021</w:t>
      </w:r>
      <w:r w:rsidRPr="00B15495">
        <w:t>.</w:t>
      </w:r>
    </w:p>
    <w:p w14:paraId="0DBB7F33" w14:textId="77777777" w:rsidR="00874A3A" w:rsidRPr="00B15495" w:rsidRDefault="00874A3A" w:rsidP="00B15495">
      <w:pPr>
        <w:pStyle w:val="Definition"/>
      </w:pPr>
      <w:r w:rsidRPr="00B15495">
        <w:rPr>
          <w:b/>
          <w:i/>
        </w:rPr>
        <w:t>F</w:t>
      </w:r>
      <w:r w:rsidR="00ED0550" w:rsidRPr="00B15495">
        <w:rPr>
          <w:b/>
          <w:i/>
        </w:rPr>
        <w:t>ull Court of the Federal Circuit and Family Court of Australia (Division</w:t>
      </w:r>
      <w:r w:rsidR="00B15495" w:rsidRPr="00B15495">
        <w:rPr>
          <w:b/>
          <w:i/>
        </w:rPr>
        <w:t> </w:t>
      </w:r>
      <w:r w:rsidR="00ED0550" w:rsidRPr="00B15495">
        <w:rPr>
          <w:b/>
          <w:i/>
        </w:rPr>
        <w:t>1)</w:t>
      </w:r>
      <w:r w:rsidRPr="00B15495">
        <w:t xml:space="preserve"> </w:t>
      </w:r>
      <w:r w:rsidR="00ED0550" w:rsidRPr="00B15495">
        <w:t xml:space="preserve">has the same </w:t>
      </w:r>
      <w:r w:rsidRPr="00B15495">
        <w:t>mean</w:t>
      </w:r>
      <w:r w:rsidR="00ED0550" w:rsidRPr="00B15495">
        <w:t xml:space="preserve">ing as </w:t>
      </w:r>
      <w:r w:rsidR="00ED0550" w:rsidRPr="00B15495">
        <w:rPr>
          <w:b/>
          <w:i/>
        </w:rPr>
        <w:t>Full Court</w:t>
      </w:r>
      <w:r w:rsidR="00ED0550" w:rsidRPr="00B15495">
        <w:t xml:space="preserve"> in the </w:t>
      </w:r>
      <w:r w:rsidRPr="00B15495">
        <w:rPr>
          <w:i/>
        </w:rPr>
        <w:t>Federal</w:t>
      </w:r>
      <w:r w:rsidR="00ED0550" w:rsidRPr="00B15495">
        <w:rPr>
          <w:i/>
        </w:rPr>
        <w:t xml:space="preserve"> Circuit and Family</w:t>
      </w:r>
      <w:r w:rsidRPr="00B15495">
        <w:rPr>
          <w:i/>
        </w:rPr>
        <w:t xml:space="preserve"> Court of Australia</w:t>
      </w:r>
      <w:r w:rsidR="00ED0550" w:rsidRPr="00B15495">
        <w:rPr>
          <w:i/>
        </w:rPr>
        <w:t xml:space="preserve"> Act </w:t>
      </w:r>
      <w:r w:rsidR="00EF2D9C">
        <w:rPr>
          <w:i/>
        </w:rPr>
        <w:t>2021</w:t>
      </w:r>
      <w:r w:rsidRPr="00B15495">
        <w:t>.</w:t>
      </w:r>
    </w:p>
    <w:p w14:paraId="6D0B73A8" w14:textId="77777777" w:rsidR="00ED0550" w:rsidRPr="00B15495" w:rsidRDefault="00ED0550" w:rsidP="00B15495">
      <w:pPr>
        <w:pStyle w:val="Definition"/>
      </w:pPr>
      <w:r w:rsidRPr="00B15495">
        <w:rPr>
          <w:b/>
          <w:i/>
        </w:rPr>
        <w:t xml:space="preserve">related </w:t>
      </w:r>
      <w:r w:rsidR="00874A3A" w:rsidRPr="00B15495">
        <w:rPr>
          <w:b/>
          <w:i/>
        </w:rPr>
        <w:t xml:space="preserve">Federal </w:t>
      </w:r>
      <w:r w:rsidRPr="00B15495">
        <w:rPr>
          <w:b/>
          <w:i/>
        </w:rPr>
        <w:t>Circuit and Family Court of Australia (Division</w:t>
      </w:r>
      <w:r w:rsidR="00B15495" w:rsidRPr="00B15495">
        <w:rPr>
          <w:b/>
          <w:i/>
        </w:rPr>
        <w:t> </w:t>
      </w:r>
      <w:r w:rsidRPr="00B15495">
        <w:rPr>
          <w:b/>
          <w:i/>
        </w:rPr>
        <w:t xml:space="preserve">2) </w:t>
      </w:r>
      <w:r w:rsidR="00874A3A" w:rsidRPr="00B15495">
        <w:rPr>
          <w:b/>
          <w:i/>
        </w:rPr>
        <w:t>Rules</w:t>
      </w:r>
      <w:r w:rsidR="00874A3A" w:rsidRPr="00B15495">
        <w:t xml:space="preserve"> </w:t>
      </w:r>
      <w:r w:rsidRPr="00B15495">
        <w:t xml:space="preserve">has the same </w:t>
      </w:r>
      <w:r w:rsidR="00874A3A" w:rsidRPr="00B15495">
        <w:t>mean</w:t>
      </w:r>
      <w:r w:rsidRPr="00B15495">
        <w:t xml:space="preserve">ing as in </w:t>
      </w:r>
      <w:r w:rsidR="00874A3A" w:rsidRPr="00B15495">
        <w:t>the</w:t>
      </w:r>
      <w:r w:rsidRPr="00B15495">
        <w:t xml:space="preserve"> </w:t>
      </w:r>
      <w:r w:rsidRPr="00B15495">
        <w:rPr>
          <w:i/>
        </w:rPr>
        <w:t>Famil</w:t>
      </w:r>
      <w:r w:rsidR="00874A3A" w:rsidRPr="00B15495">
        <w:rPr>
          <w:i/>
        </w:rPr>
        <w:t>y Law A</w:t>
      </w:r>
      <w:r w:rsidR="00A4637F" w:rsidRPr="00B15495">
        <w:rPr>
          <w:i/>
        </w:rPr>
        <w:t>ct 1975</w:t>
      </w:r>
      <w:r w:rsidRPr="00B15495">
        <w:t>.</w:t>
      </w:r>
    </w:p>
    <w:p w14:paraId="6B60F3B5" w14:textId="77777777" w:rsidR="00874A3A" w:rsidRPr="00B15495" w:rsidRDefault="00394BE6" w:rsidP="00B15495">
      <w:pPr>
        <w:pStyle w:val="ItemHead"/>
      </w:pPr>
      <w:r w:rsidRPr="00B15495">
        <w:t>159</w:t>
      </w:r>
      <w:r w:rsidR="00874A3A" w:rsidRPr="00B15495">
        <w:t xml:space="preserve">  Subsection</w:t>
      </w:r>
      <w:r w:rsidR="00B15495" w:rsidRPr="00B15495">
        <w:t> </w:t>
      </w:r>
      <w:r w:rsidR="00874A3A" w:rsidRPr="00B15495">
        <w:t xml:space="preserve">5(1) (definition of </w:t>
      </w:r>
      <w:r w:rsidR="00874A3A" w:rsidRPr="00B15495">
        <w:rPr>
          <w:i/>
          <w:lang w:eastAsia="en-US"/>
        </w:rPr>
        <w:t>related Federal Circuit Court Rules</w:t>
      </w:r>
      <w:r w:rsidR="00874A3A" w:rsidRPr="00B15495">
        <w:rPr>
          <w:b w:val="0"/>
          <w:lang w:eastAsia="en-US"/>
        </w:rPr>
        <w:t>)</w:t>
      </w:r>
    </w:p>
    <w:p w14:paraId="01725461" w14:textId="77777777" w:rsidR="00874A3A" w:rsidRPr="00B15495" w:rsidRDefault="00874A3A" w:rsidP="00B15495">
      <w:pPr>
        <w:pStyle w:val="Item"/>
      </w:pPr>
      <w:r w:rsidRPr="00B15495">
        <w:t>Repeal the definition.</w:t>
      </w:r>
    </w:p>
    <w:p w14:paraId="1A1BB6D3" w14:textId="77777777" w:rsidR="00874A3A" w:rsidRPr="00B15495" w:rsidRDefault="00394BE6" w:rsidP="00B15495">
      <w:pPr>
        <w:pStyle w:val="ItemHead"/>
      </w:pPr>
      <w:r w:rsidRPr="00B15495">
        <w:t>160</w:t>
      </w:r>
      <w:r w:rsidR="00874A3A" w:rsidRPr="00B15495">
        <w:t xml:space="preserve">  Subsection</w:t>
      </w:r>
      <w:r w:rsidR="00B15495" w:rsidRPr="00B15495">
        <w:t> </w:t>
      </w:r>
      <w:r w:rsidR="00874A3A" w:rsidRPr="00B15495">
        <w:t>17(1)</w:t>
      </w:r>
    </w:p>
    <w:p w14:paraId="34418F3A" w14:textId="77777777" w:rsidR="00874A3A" w:rsidRPr="00B15495" w:rsidRDefault="00874A3A" w:rsidP="00B15495">
      <w:pPr>
        <w:pStyle w:val="Item"/>
      </w:pPr>
      <w:r w:rsidRPr="00B15495">
        <w:t>Omit “Family Court” (first occurring), substitute “Federal Circuit and Family Court of Australia”.</w:t>
      </w:r>
    </w:p>
    <w:p w14:paraId="5220697E" w14:textId="77777777" w:rsidR="00874A3A" w:rsidRPr="00B15495" w:rsidRDefault="00394BE6" w:rsidP="00B15495">
      <w:pPr>
        <w:pStyle w:val="ItemHead"/>
      </w:pPr>
      <w:r w:rsidRPr="00B15495">
        <w:t>161</w:t>
      </w:r>
      <w:r w:rsidR="00874A3A" w:rsidRPr="00B15495">
        <w:t xml:space="preserve">  Subsection</w:t>
      </w:r>
      <w:r w:rsidR="00B15495" w:rsidRPr="00B15495">
        <w:t> </w:t>
      </w:r>
      <w:r w:rsidR="00874A3A" w:rsidRPr="00B15495">
        <w:t>17(2)</w:t>
      </w:r>
    </w:p>
    <w:p w14:paraId="407BD88F" w14:textId="77777777" w:rsidR="00874A3A" w:rsidRPr="00B15495" w:rsidRDefault="00874A3A" w:rsidP="00B15495">
      <w:pPr>
        <w:pStyle w:val="Item"/>
      </w:pPr>
      <w:r w:rsidRPr="00B15495">
        <w:t>Repeal the subsection, substitute:</w:t>
      </w:r>
    </w:p>
    <w:p w14:paraId="6A2FB692" w14:textId="77777777" w:rsidR="00874A3A" w:rsidRPr="00B15495" w:rsidRDefault="00874A3A" w:rsidP="00B15495">
      <w:pPr>
        <w:pStyle w:val="subsection"/>
      </w:pPr>
      <w:r w:rsidRPr="00B15495">
        <w:tab/>
        <w:t>(2)</w:t>
      </w:r>
      <w:r w:rsidRPr="00B15495">
        <w:tab/>
        <w:t>An appropriate officer of the Federal Circuit and Family Court of Australia or of the Family Court of the State must, as far as practicable, make the counselling facilities available.</w:t>
      </w:r>
    </w:p>
    <w:p w14:paraId="437BE9F6" w14:textId="77777777" w:rsidR="00874A3A" w:rsidRPr="00B15495" w:rsidRDefault="00394BE6" w:rsidP="00B15495">
      <w:pPr>
        <w:pStyle w:val="ItemHead"/>
      </w:pPr>
      <w:r w:rsidRPr="00B15495">
        <w:t>162</w:t>
      </w:r>
      <w:r w:rsidR="00874A3A" w:rsidRPr="00B15495">
        <w:t xml:space="preserve">  Section</w:t>
      </w:r>
      <w:r w:rsidR="00B15495" w:rsidRPr="00B15495">
        <w:t> </w:t>
      </w:r>
      <w:r w:rsidR="00874A3A" w:rsidRPr="00B15495">
        <w:t>98X</w:t>
      </w:r>
    </w:p>
    <w:p w14:paraId="03CB63EE" w14:textId="77777777" w:rsidR="00874A3A" w:rsidRPr="00B15495" w:rsidRDefault="00874A3A" w:rsidP="00B15495">
      <w:pPr>
        <w:pStyle w:val="Item"/>
      </w:pPr>
      <w:r w:rsidRPr="00B15495">
        <w:t>Repeal the section, substitute:</w:t>
      </w:r>
    </w:p>
    <w:p w14:paraId="2CC5419B" w14:textId="77777777" w:rsidR="00874A3A" w:rsidRPr="00B15495" w:rsidRDefault="00874A3A" w:rsidP="00B15495">
      <w:pPr>
        <w:pStyle w:val="ActHead5"/>
      </w:pPr>
      <w:bookmarkStart w:id="74" w:name="_Toc65744741"/>
      <w:r w:rsidRPr="009B1019">
        <w:rPr>
          <w:rStyle w:val="CharSectno"/>
        </w:rPr>
        <w:t>98X</w:t>
      </w:r>
      <w:r w:rsidRPr="00B15495">
        <w:t xml:space="preserve">  Simplified outline of this Division</w:t>
      </w:r>
      <w:bookmarkEnd w:id="74"/>
    </w:p>
    <w:p w14:paraId="2672AE3A" w14:textId="77777777" w:rsidR="00874A3A" w:rsidRPr="00B15495" w:rsidRDefault="00874A3A" w:rsidP="00B15495">
      <w:pPr>
        <w:pStyle w:val="SOBullet"/>
        <w:numPr>
          <w:ilvl w:val="0"/>
          <w:numId w:val="16"/>
        </w:numPr>
      </w:pPr>
      <w:r w:rsidRPr="00B15495">
        <w:t>Jurisdiction under this Act is conferred on the Federal Circuit and Family Court of Australia</w:t>
      </w:r>
      <w:r w:rsidR="00500879" w:rsidRPr="00B15495">
        <w:t xml:space="preserve"> (Division</w:t>
      </w:r>
      <w:r w:rsidR="00B15495" w:rsidRPr="00B15495">
        <w:t> </w:t>
      </w:r>
      <w:r w:rsidR="00500879" w:rsidRPr="00B15495">
        <w:t>2)</w:t>
      </w:r>
      <w:r w:rsidRPr="00B15495">
        <w:t xml:space="preserve"> and certain State and Territory Courts.</w:t>
      </w:r>
    </w:p>
    <w:p w14:paraId="1892B586" w14:textId="77777777" w:rsidR="00874A3A" w:rsidRPr="00B15495" w:rsidRDefault="00394BE6" w:rsidP="00B15495">
      <w:pPr>
        <w:pStyle w:val="ItemHead"/>
      </w:pPr>
      <w:r w:rsidRPr="00B15495">
        <w:t>163</w:t>
      </w:r>
      <w:r w:rsidR="00874A3A" w:rsidRPr="00B15495">
        <w:t xml:space="preserve">  Subsection</w:t>
      </w:r>
      <w:r w:rsidR="00B15495" w:rsidRPr="00B15495">
        <w:t> </w:t>
      </w:r>
      <w:r w:rsidR="00874A3A" w:rsidRPr="00B15495">
        <w:t>99(1)</w:t>
      </w:r>
    </w:p>
    <w:p w14:paraId="4F4A8FF9" w14:textId="77777777" w:rsidR="00874A3A" w:rsidRPr="00B15495" w:rsidRDefault="00874A3A" w:rsidP="00B15495">
      <w:pPr>
        <w:pStyle w:val="Item"/>
      </w:pPr>
      <w:r w:rsidRPr="00B15495">
        <w:t>Omit “Family Court and the Federal Circuit Court of Australia”, substitute “Federal Circuit and Family Court of Australia</w:t>
      </w:r>
      <w:r w:rsidR="00500879" w:rsidRPr="00B15495">
        <w:t xml:space="preserve"> (Division</w:t>
      </w:r>
      <w:r w:rsidR="00B15495" w:rsidRPr="00B15495">
        <w:t> </w:t>
      </w:r>
      <w:r w:rsidR="00500879" w:rsidRPr="00B15495">
        <w:t>2)</w:t>
      </w:r>
      <w:r w:rsidRPr="00B15495">
        <w:t>”.</w:t>
      </w:r>
    </w:p>
    <w:p w14:paraId="7A82296E" w14:textId="77777777" w:rsidR="00874A3A" w:rsidRPr="00B15495" w:rsidRDefault="00394BE6" w:rsidP="00B15495">
      <w:pPr>
        <w:pStyle w:val="ItemHead"/>
      </w:pPr>
      <w:r w:rsidRPr="00B15495">
        <w:t>164</w:t>
      </w:r>
      <w:r w:rsidR="00874A3A" w:rsidRPr="00B15495">
        <w:t xml:space="preserve">  At the end of section</w:t>
      </w:r>
      <w:r w:rsidR="00B15495" w:rsidRPr="00B15495">
        <w:t> </w:t>
      </w:r>
      <w:r w:rsidR="00874A3A" w:rsidRPr="00B15495">
        <w:t>99</w:t>
      </w:r>
    </w:p>
    <w:p w14:paraId="6E7C6954" w14:textId="77777777" w:rsidR="00874A3A" w:rsidRPr="00B15495" w:rsidRDefault="00874A3A" w:rsidP="00B15495">
      <w:pPr>
        <w:pStyle w:val="Item"/>
      </w:pPr>
      <w:r w:rsidRPr="00B15495">
        <w:t>Add:</w:t>
      </w:r>
    </w:p>
    <w:p w14:paraId="35E1ABD6" w14:textId="77777777" w:rsidR="00874A3A" w:rsidRPr="00B15495" w:rsidRDefault="00874A3A" w:rsidP="00B15495">
      <w:pPr>
        <w:pStyle w:val="notetext"/>
      </w:pPr>
      <w:r w:rsidRPr="00B15495">
        <w:t>Note:</w:t>
      </w:r>
      <w:r w:rsidRPr="00B15495">
        <w:tab/>
        <w:t>For appeals in relation to this Act, see section</w:t>
      </w:r>
      <w:r w:rsidR="00B15495" w:rsidRPr="00B15495">
        <w:t> </w:t>
      </w:r>
      <w:r w:rsidR="00FF2465" w:rsidRPr="00B15495">
        <w:t>26</w:t>
      </w:r>
      <w:r w:rsidRPr="00B15495">
        <w:t xml:space="preserve"> of the </w:t>
      </w:r>
      <w:r w:rsidRPr="00B15495">
        <w:rPr>
          <w:i/>
        </w:rPr>
        <w:t>Federal Circuit and Fa</w:t>
      </w:r>
      <w:r w:rsidR="00835BC9" w:rsidRPr="00B15495">
        <w:rPr>
          <w:i/>
        </w:rPr>
        <w:t xml:space="preserve">mily Court of Australia Act </w:t>
      </w:r>
      <w:r w:rsidR="00EF2D9C">
        <w:rPr>
          <w:i/>
        </w:rPr>
        <w:t>2021</w:t>
      </w:r>
      <w:r w:rsidR="007E7984">
        <w:t xml:space="preserve"> </w:t>
      </w:r>
      <w:r w:rsidR="00ED0550" w:rsidRPr="00B15495">
        <w:t xml:space="preserve">and </w:t>
      </w:r>
      <w:r w:rsidRPr="00B15495">
        <w:t>section</w:t>
      </w:r>
      <w:r w:rsidR="00B15495" w:rsidRPr="00B15495">
        <w:t> </w:t>
      </w:r>
      <w:r w:rsidRPr="00B15495">
        <w:t xml:space="preserve">47A of the </w:t>
      </w:r>
      <w:r w:rsidRPr="00B15495">
        <w:rPr>
          <w:i/>
        </w:rPr>
        <w:t>Family Law Act 1975</w:t>
      </w:r>
      <w:r w:rsidRPr="00B15495">
        <w:t>.</w:t>
      </w:r>
    </w:p>
    <w:p w14:paraId="2D89EF02" w14:textId="77777777" w:rsidR="00874A3A" w:rsidRPr="00B15495" w:rsidRDefault="00394BE6" w:rsidP="00B15495">
      <w:pPr>
        <w:pStyle w:val="ItemHead"/>
      </w:pPr>
      <w:r w:rsidRPr="00B15495">
        <w:t>165</w:t>
      </w:r>
      <w:r w:rsidR="00874A3A" w:rsidRPr="00B15495">
        <w:t xml:space="preserve">  Subsection</w:t>
      </w:r>
      <w:r w:rsidR="00B15495" w:rsidRPr="00B15495">
        <w:t> </w:t>
      </w:r>
      <w:r w:rsidR="00874A3A" w:rsidRPr="00B15495">
        <w:t>100(1)</w:t>
      </w:r>
    </w:p>
    <w:p w14:paraId="1FA2F765" w14:textId="77777777" w:rsidR="00874A3A" w:rsidRPr="00B15495" w:rsidRDefault="00874A3A" w:rsidP="00B15495">
      <w:pPr>
        <w:pStyle w:val="Item"/>
      </w:pPr>
      <w:r w:rsidRPr="00B15495">
        <w:t>Omit “(other than Part</w:t>
      </w:r>
      <w:r w:rsidR="00B15495" w:rsidRPr="00B15495">
        <w:t> </w:t>
      </w:r>
      <w:r w:rsidRPr="00B15495">
        <w:t>X of that Act), the standard Rules of Court and the related Federal Circuit Court Rules”, substitute “(other than Division</w:t>
      </w:r>
      <w:r w:rsidR="00B15495" w:rsidRPr="00B15495">
        <w:t> </w:t>
      </w:r>
      <w:r w:rsidRPr="00B15495">
        <w:t>4 of Part</w:t>
      </w:r>
      <w:r w:rsidR="00B15495" w:rsidRPr="00B15495">
        <w:t> </w:t>
      </w:r>
      <w:r w:rsidRPr="00B15495">
        <w:t>V of that Act), the standard Rules of Court, the Federal Circuit and Family Court of Australia (Division</w:t>
      </w:r>
      <w:r w:rsidR="00B15495" w:rsidRPr="00B15495">
        <w:t> </w:t>
      </w:r>
      <w:r w:rsidRPr="00B15495">
        <w:t>1) Rules and the related Federal Circuit and Family Court of Australia (Division</w:t>
      </w:r>
      <w:r w:rsidR="00B15495" w:rsidRPr="00B15495">
        <w:t> </w:t>
      </w:r>
      <w:r w:rsidRPr="00B15495">
        <w:t>2) Rules”.</w:t>
      </w:r>
    </w:p>
    <w:p w14:paraId="49F9A519" w14:textId="77777777" w:rsidR="00874A3A" w:rsidRPr="00B15495" w:rsidRDefault="00394BE6" w:rsidP="00B15495">
      <w:pPr>
        <w:pStyle w:val="ItemHead"/>
      </w:pPr>
      <w:r w:rsidRPr="00B15495">
        <w:t>166</w:t>
      </w:r>
      <w:r w:rsidR="00874A3A" w:rsidRPr="00B15495">
        <w:t xml:space="preserve">  Sections</w:t>
      </w:r>
      <w:r w:rsidR="00B15495" w:rsidRPr="00B15495">
        <w:t> </w:t>
      </w:r>
      <w:r w:rsidR="00874A3A" w:rsidRPr="00B15495">
        <w:t>101 to 105</w:t>
      </w:r>
    </w:p>
    <w:p w14:paraId="093F8DE5" w14:textId="77777777" w:rsidR="00874A3A" w:rsidRPr="00B15495" w:rsidRDefault="00874A3A" w:rsidP="00B15495">
      <w:pPr>
        <w:pStyle w:val="Item"/>
      </w:pPr>
      <w:r w:rsidRPr="00B15495">
        <w:t>Repeal the sections, substitute:</w:t>
      </w:r>
    </w:p>
    <w:p w14:paraId="66334D8D" w14:textId="77777777" w:rsidR="00874A3A" w:rsidRPr="00B15495" w:rsidRDefault="00874A3A" w:rsidP="00B15495">
      <w:pPr>
        <w:pStyle w:val="ActHead5"/>
      </w:pPr>
      <w:bookmarkStart w:id="75" w:name="_Toc65744742"/>
      <w:r w:rsidRPr="009B1019">
        <w:rPr>
          <w:rStyle w:val="CharSectno"/>
        </w:rPr>
        <w:t>101</w:t>
      </w:r>
      <w:r w:rsidRPr="00B15495">
        <w:t xml:space="preserve">  Appeals from courts of summary jurisdiction</w:t>
      </w:r>
      <w:bookmarkEnd w:id="75"/>
    </w:p>
    <w:p w14:paraId="5932FF60" w14:textId="77777777" w:rsidR="00874A3A" w:rsidRPr="00B15495" w:rsidRDefault="00874A3A" w:rsidP="00B15495">
      <w:pPr>
        <w:pStyle w:val="subsection"/>
      </w:pPr>
      <w:r w:rsidRPr="00B15495">
        <w:tab/>
        <w:t>(1)</w:t>
      </w:r>
      <w:r w:rsidRPr="00B15495">
        <w:tab/>
        <w:t>A Family Court of a State has jurisdiction to hear and determine appeals from a decree of a court of summary jurisdiction of the State.</w:t>
      </w:r>
    </w:p>
    <w:p w14:paraId="147BE7F6" w14:textId="77777777" w:rsidR="00874A3A" w:rsidRPr="00B15495" w:rsidRDefault="00874A3A" w:rsidP="00B15495">
      <w:pPr>
        <w:pStyle w:val="notetext"/>
      </w:pPr>
      <w:r w:rsidRPr="00B15495">
        <w:t>Note:</w:t>
      </w:r>
      <w:r w:rsidRPr="00B15495">
        <w:tab/>
        <w:t>See sections</w:t>
      </w:r>
      <w:r w:rsidR="00B15495" w:rsidRPr="00B15495">
        <w:t> </w:t>
      </w:r>
      <w:r w:rsidRPr="00B15495">
        <w:t xml:space="preserve">47A and 47B of the </w:t>
      </w:r>
      <w:r w:rsidRPr="00B15495">
        <w:rPr>
          <w:i/>
        </w:rPr>
        <w:t>Family Law Act 1975</w:t>
      </w:r>
      <w:r w:rsidRPr="00B15495">
        <w:t>.</w:t>
      </w:r>
    </w:p>
    <w:p w14:paraId="707E72ED" w14:textId="77777777" w:rsidR="00874A3A" w:rsidRPr="00B15495" w:rsidRDefault="00874A3A" w:rsidP="00B15495">
      <w:pPr>
        <w:pStyle w:val="subsection"/>
      </w:pPr>
      <w:r w:rsidRPr="00B15495">
        <w:tab/>
        <w:t>(2)</w:t>
      </w:r>
      <w:r w:rsidRPr="00B15495">
        <w:tab/>
        <w:t>The Supreme Court of the Northern Territory has jurisdiction to hear and determine appeals from a decree of a court of summary jurisdiction of the Northern Territory.</w:t>
      </w:r>
    </w:p>
    <w:p w14:paraId="3E0BCE88" w14:textId="77777777" w:rsidR="00874A3A" w:rsidRPr="00B15495" w:rsidRDefault="00874A3A" w:rsidP="00B15495">
      <w:pPr>
        <w:pStyle w:val="notetext"/>
      </w:pPr>
      <w:r w:rsidRPr="00B15495">
        <w:t>Note:</w:t>
      </w:r>
      <w:r w:rsidRPr="00B15495">
        <w:tab/>
        <w:t>See sections</w:t>
      </w:r>
      <w:r w:rsidR="00B15495" w:rsidRPr="00B15495">
        <w:t> </w:t>
      </w:r>
      <w:r w:rsidRPr="00B15495">
        <w:t xml:space="preserve">47A and 47B of the </w:t>
      </w:r>
      <w:r w:rsidRPr="00B15495">
        <w:rPr>
          <w:i/>
        </w:rPr>
        <w:t>Family Law Act 1975</w:t>
      </w:r>
      <w:r w:rsidRPr="00B15495">
        <w:t>.</w:t>
      </w:r>
    </w:p>
    <w:p w14:paraId="65FF088D" w14:textId="77777777" w:rsidR="00874A3A" w:rsidRPr="00B15495" w:rsidRDefault="00874A3A" w:rsidP="00B15495">
      <w:pPr>
        <w:pStyle w:val="ActHead5"/>
      </w:pPr>
      <w:bookmarkStart w:id="76" w:name="_Toc65744743"/>
      <w:r w:rsidRPr="009B1019">
        <w:rPr>
          <w:rStyle w:val="CharSectno"/>
        </w:rPr>
        <w:t>102</w:t>
      </w:r>
      <w:r w:rsidRPr="00B15495">
        <w:t xml:space="preserve">  Appeals to High Court</w:t>
      </w:r>
      <w:bookmarkEnd w:id="76"/>
    </w:p>
    <w:p w14:paraId="03F7FE90" w14:textId="77777777" w:rsidR="00874A3A" w:rsidRPr="00B15495" w:rsidRDefault="00874A3A" w:rsidP="00B15495">
      <w:pPr>
        <w:pStyle w:val="subsection"/>
      </w:pPr>
      <w:r w:rsidRPr="00B15495">
        <w:tab/>
        <w:t>(1)</w:t>
      </w:r>
      <w:r w:rsidRPr="00B15495">
        <w:tab/>
        <w:t>An appeal must not be brought directly to the High Court from a decree of a court exercising original jurisdiction under this Act (other than the Federal Circuit and Family Court of Australia).</w:t>
      </w:r>
    </w:p>
    <w:p w14:paraId="5BED9F05" w14:textId="77777777" w:rsidR="00874A3A" w:rsidRPr="00B15495" w:rsidRDefault="00874A3A" w:rsidP="00B15495">
      <w:pPr>
        <w:pStyle w:val="notetext"/>
      </w:pPr>
      <w:r w:rsidRPr="00B15495">
        <w:t>Note:</w:t>
      </w:r>
      <w:r w:rsidRPr="00B15495">
        <w:tab/>
        <w:t>In relation to the Federal Circuit and Family Court of Australia, see sections</w:t>
      </w:r>
      <w:r w:rsidR="00B15495" w:rsidRPr="00B15495">
        <w:t> </w:t>
      </w:r>
      <w:r w:rsidR="00FF2465" w:rsidRPr="00B15495">
        <w:t>55 and 155</w:t>
      </w:r>
      <w:r w:rsidRPr="00B15495">
        <w:t xml:space="preserve"> of the </w:t>
      </w:r>
      <w:r w:rsidRPr="00B15495">
        <w:rPr>
          <w:i/>
        </w:rPr>
        <w:t>Federal Circuit and Family Court of Australia</w:t>
      </w:r>
      <w:r w:rsidRPr="00B15495">
        <w:t xml:space="preserve"> </w:t>
      </w:r>
      <w:r w:rsidRPr="00B15495">
        <w:rPr>
          <w:i/>
        </w:rPr>
        <w:t xml:space="preserve">Act </w:t>
      </w:r>
      <w:r w:rsidR="00EF2D9C">
        <w:rPr>
          <w:i/>
        </w:rPr>
        <w:t>2021</w:t>
      </w:r>
      <w:r w:rsidRPr="00B15495">
        <w:t>.</w:t>
      </w:r>
    </w:p>
    <w:p w14:paraId="45FA724F" w14:textId="77777777" w:rsidR="00874A3A" w:rsidRPr="00B15495" w:rsidRDefault="00874A3A" w:rsidP="00B15495">
      <w:pPr>
        <w:pStyle w:val="subsection"/>
      </w:pPr>
      <w:r w:rsidRPr="00B15495">
        <w:tab/>
        <w:t>(2)</w:t>
      </w:r>
      <w:r w:rsidRPr="00B15495">
        <w:tab/>
        <w:t>If, ap</w:t>
      </w:r>
      <w:r w:rsidRPr="00B15495">
        <w:rPr>
          <w:lang w:eastAsia="en-US"/>
        </w:rPr>
        <w:t>a</w:t>
      </w:r>
      <w:r w:rsidRPr="00B15495">
        <w:t xml:space="preserve">rt from this subsection, </w:t>
      </w:r>
      <w:r w:rsidR="00B15495" w:rsidRPr="00B15495">
        <w:t>subsection (</w:t>
      </w:r>
      <w:r w:rsidRPr="00B15495">
        <w:t>1) is to any extent inconsistent with section</w:t>
      </w:r>
      <w:r w:rsidR="00B15495" w:rsidRPr="00B15495">
        <w:t> </w:t>
      </w:r>
      <w:r w:rsidRPr="00B15495">
        <w:t xml:space="preserve">73 of the Constitution, this Act has effect as if the words “, except by special leave of the High Court” were added at the end of </w:t>
      </w:r>
      <w:r w:rsidR="00B15495" w:rsidRPr="00B15495">
        <w:t>subsection (</w:t>
      </w:r>
      <w:r w:rsidRPr="00B15495">
        <w:t>1).</w:t>
      </w:r>
    </w:p>
    <w:p w14:paraId="34002554" w14:textId="77777777" w:rsidR="00874A3A" w:rsidRPr="00B15495" w:rsidRDefault="00394BE6" w:rsidP="00B15495">
      <w:pPr>
        <w:pStyle w:val="ItemHead"/>
      </w:pPr>
      <w:r w:rsidRPr="00B15495">
        <w:t>167</w:t>
      </w:r>
      <w:r w:rsidR="00874A3A" w:rsidRPr="00B15495">
        <w:t xml:space="preserve">  Paragraph</w:t>
      </w:r>
      <w:r w:rsidR="00191FF3" w:rsidRPr="00B15495">
        <w:t>s</w:t>
      </w:r>
      <w:r w:rsidR="00874A3A" w:rsidRPr="00B15495">
        <w:t xml:space="preserve"> 144(a)</w:t>
      </w:r>
      <w:r w:rsidR="00191FF3" w:rsidRPr="00B15495">
        <w:t xml:space="preserve"> and (b)</w:t>
      </w:r>
    </w:p>
    <w:p w14:paraId="04A4DF30" w14:textId="77777777" w:rsidR="00191FF3" w:rsidRPr="00B15495" w:rsidRDefault="00191FF3" w:rsidP="00B15495">
      <w:pPr>
        <w:pStyle w:val="Item"/>
      </w:pPr>
      <w:r w:rsidRPr="00B15495">
        <w:t>Repeal the paragraphs, substitute:</w:t>
      </w:r>
    </w:p>
    <w:p w14:paraId="4412D57B" w14:textId="77777777" w:rsidR="00191FF3" w:rsidRPr="00B15495" w:rsidRDefault="00191FF3" w:rsidP="00B15495">
      <w:pPr>
        <w:pStyle w:val="paragraph"/>
      </w:pPr>
      <w:r w:rsidRPr="00B15495">
        <w:tab/>
        <w:t>(a)</w:t>
      </w:r>
      <w:r w:rsidRPr="00B15495">
        <w:tab/>
        <w:t>if the decision is not a decision of a Full Court of the Federal Circuit and Family Court of Australia (Division</w:t>
      </w:r>
      <w:r w:rsidR="00B15495" w:rsidRPr="00B15495">
        <w:t> </w:t>
      </w:r>
      <w:r w:rsidRPr="00B15495">
        <w:t>1) and an application is not made for leave to appeal against the decision within the period for making such an application—the decision becomes final at the end of that period; or</w:t>
      </w:r>
    </w:p>
    <w:p w14:paraId="2194AD7F" w14:textId="77777777" w:rsidR="00191FF3" w:rsidRPr="00B15495" w:rsidRDefault="00191FF3" w:rsidP="00B15495">
      <w:pPr>
        <w:pStyle w:val="paragraph"/>
      </w:pPr>
      <w:r w:rsidRPr="00B15495">
        <w:tab/>
        <w:t>(b)</w:t>
      </w:r>
      <w:r w:rsidRPr="00B15495">
        <w:tab/>
        <w:t>if the decision is a decision of a Full Court of the Federal Circuit and Family Court of Australia (Division</w:t>
      </w:r>
      <w:r w:rsidR="00B15495" w:rsidRPr="00B15495">
        <w:t> </w:t>
      </w:r>
      <w:r w:rsidRPr="00B15495">
        <w:t>1) and an application is not made for special leave to appeal to the High Court within the period of 30 days after the making of the decision—the decision becomes final at the end of that period.</w:t>
      </w:r>
    </w:p>
    <w:p w14:paraId="5FD0A47F" w14:textId="77777777" w:rsidR="00874A3A" w:rsidRPr="00B15495" w:rsidRDefault="00874A3A" w:rsidP="00B15495">
      <w:pPr>
        <w:pStyle w:val="ActHead9"/>
        <w:rPr>
          <w:i w:val="0"/>
        </w:rPr>
      </w:pPr>
      <w:bookmarkStart w:id="77" w:name="_Toc65744744"/>
      <w:r w:rsidRPr="00B15495">
        <w:t>Child Support (Registration and Collection) Act 1988</w:t>
      </w:r>
      <w:bookmarkEnd w:id="77"/>
    </w:p>
    <w:p w14:paraId="6243814A" w14:textId="77777777" w:rsidR="00874A3A" w:rsidRPr="00B15495" w:rsidRDefault="00394BE6" w:rsidP="00B15495">
      <w:pPr>
        <w:pStyle w:val="ItemHead"/>
      </w:pPr>
      <w:r w:rsidRPr="00B15495">
        <w:t>168</w:t>
      </w:r>
      <w:r w:rsidR="00874A3A" w:rsidRPr="00B15495">
        <w:t xml:space="preserve">  Subsection</w:t>
      </w:r>
      <w:r w:rsidR="00B15495" w:rsidRPr="00B15495">
        <w:t> </w:t>
      </w:r>
      <w:r w:rsidR="00874A3A" w:rsidRPr="00B15495">
        <w:t>4(1)</w:t>
      </w:r>
    </w:p>
    <w:p w14:paraId="52C3D5F7" w14:textId="77777777" w:rsidR="00874A3A" w:rsidRPr="00B15495" w:rsidRDefault="00874A3A" w:rsidP="00B15495">
      <w:pPr>
        <w:pStyle w:val="Item"/>
      </w:pPr>
      <w:r w:rsidRPr="00B15495">
        <w:t>Repeal the following definitions:</w:t>
      </w:r>
    </w:p>
    <w:p w14:paraId="3DF435A7" w14:textId="77777777" w:rsidR="00874A3A" w:rsidRPr="00B15495" w:rsidRDefault="00874A3A" w:rsidP="00B15495">
      <w:pPr>
        <w:pStyle w:val="paragraph"/>
      </w:pPr>
      <w:r w:rsidRPr="00B15495">
        <w:tab/>
        <w:t>(a)</w:t>
      </w:r>
      <w:r w:rsidRPr="00B15495">
        <w:tab/>
        <w:t xml:space="preserve">definition of </w:t>
      </w:r>
      <w:r w:rsidRPr="00B15495">
        <w:rPr>
          <w:b/>
          <w:i/>
        </w:rPr>
        <w:t>Family Court</w:t>
      </w:r>
      <w:r w:rsidRPr="00B15495">
        <w:t>;</w:t>
      </w:r>
    </w:p>
    <w:p w14:paraId="5CBB2819" w14:textId="77777777" w:rsidR="00874A3A" w:rsidRPr="00B15495" w:rsidRDefault="00874A3A" w:rsidP="00B15495">
      <w:pPr>
        <w:pStyle w:val="paragraph"/>
      </w:pPr>
      <w:r w:rsidRPr="00B15495">
        <w:tab/>
        <w:t>(b)</w:t>
      </w:r>
      <w:r w:rsidRPr="00B15495">
        <w:tab/>
        <w:t xml:space="preserve">definition of </w:t>
      </w:r>
      <w:r w:rsidRPr="00B15495">
        <w:rPr>
          <w:b/>
          <w:i/>
        </w:rPr>
        <w:t>Family Law Magistrate of Western Australia</w:t>
      </w:r>
      <w:r w:rsidRPr="00B15495">
        <w:t>.</w:t>
      </w:r>
    </w:p>
    <w:p w14:paraId="12FE3E85" w14:textId="77777777" w:rsidR="00874A3A" w:rsidRPr="00B15495" w:rsidRDefault="00394BE6" w:rsidP="00B15495">
      <w:pPr>
        <w:pStyle w:val="ItemHead"/>
      </w:pPr>
      <w:r w:rsidRPr="00B15495">
        <w:t>169</w:t>
      </w:r>
      <w:r w:rsidR="00874A3A" w:rsidRPr="00B15495">
        <w:t xml:space="preserve">  Subsection</w:t>
      </w:r>
      <w:r w:rsidR="00B15495" w:rsidRPr="00B15495">
        <w:t> </w:t>
      </w:r>
      <w:r w:rsidR="00874A3A" w:rsidRPr="00B15495">
        <w:t>4(1)</w:t>
      </w:r>
    </w:p>
    <w:p w14:paraId="3EB13C53" w14:textId="77777777" w:rsidR="00874A3A" w:rsidRPr="00B15495" w:rsidRDefault="00874A3A" w:rsidP="00B15495">
      <w:pPr>
        <w:pStyle w:val="Item"/>
      </w:pPr>
      <w:r w:rsidRPr="00B15495">
        <w:t>Insert:</w:t>
      </w:r>
    </w:p>
    <w:p w14:paraId="306404FC" w14:textId="77777777" w:rsidR="00874A3A" w:rsidRPr="00B15495" w:rsidRDefault="00874A3A" w:rsidP="00B15495">
      <w:pPr>
        <w:pStyle w:val="Definition"/>
      </w:pPr>
      <w:r w:rsidRPr="00B15495">
        <w:rPr>
          <w:b/>
          <w:i/>
        </w:rPr>
        <w:t>Federal Circuit and Family Court of Australia</w:t>
      </w:r>
      <w:r w:rsidRPr="00B15495">
        <w:t xml:space="preserve"> means:</w:t>
      </w:r>
    </w:p>
    <w:p w14:paraId="0820004E"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4EB8721F"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14FEFB89" w14:textId="77777777" w:rsidR="00874A3A" w:rsidRPr="00B15495" w:rsidRDefault="00874A3A" w:rsidP="00B15495">
      <w:pPr>
        <w:pStyle w:val="Definition"/>
      </w:pPr>
      <w:r w:rsidRPr="00B15495">
        <w:rPr>
          <w:b/>
          <w:i/>
        </w:rPr>
        <w:t>Federal Circuit and Family Court of Australia (Division</w:t>
      </w:r>
      <w:r w:rsidR="00B15495" w:rsidRPr="00B15495">
        <w:rPr>
          <w:b/>
          <w:i/>
        </w:rPr>
        <w:t> </w:t>
      </w:r>
      <w:r w:rsidRPr="00B15495">
        <w:rPr>
          <w:b/>
          <w:i/>
        </w:rPr>
        <w:t>1) Rules</w:t>
      </w:r>
      <w:r w:rsidRPr="00B15495">
        <w:t xml:space="preserve"> means the Rules of Court made under Chapter</w:t>
      </w:r>
      <w:r w:rsidR="00B15495" w:rsidRPr="00B15495">
        <w:t> </w:t>
      </w:r>
      <w:r w:rsidRPr="00B15495">
        <w:t xml:space="preserve">3 of the </w:t>
      </w:r>
      <w:r w:rsidRPr="00B15495">
        <w:rPr>
          <w:i/>
        </w:rPr>
        <w:t xml:space="preserve">Federal Circuit and Family Court of Australia Act </w:t>
      </w:r>
      <w:r w:rsidR="00EF2D9C">
        <w:rPr>
          <w:i/>
        </w:rPr>
        <w:t>2021</w:t>
      </w:r>
      <w:r w:rsidRPr="00B15495">
        <w:t>.</w:t>
      </w:r>
    </w:p>
    <w:p w14:paraId="15047C4E" w14:textId="77777777" w:rsidR="00874A3A" w:rsidRPr="00B15495" w:rsidRDefault="00394BE6" w:rsidP="00B15495">
      <w:pPr>
        <w:pStyle w:val="ItemHead"/>
      </w:pPr>
      <w:r w:rsidRPr="00B15495">
        <w:t>170</w:t>
      </w:r>
      <w:r w:rsidR="00874A3A" w:rsidRPr="00B15495">
        <w:t xml:space="preserve">  Subsection</w:t>
      </w:r>
      <w:r w:rsidR="00B15495" w:rsidRPr="00B15495">
        <w:t> </w:t>
      </w:r>
      <w:r w:rsidR="00874A3A" w:rsidRPr="00B15495">
        <w:t>4(1)</w:t>
      </w:r>
      <w:r w:rsidR="00191FF3" w:rsidRPr="00B15495">
        <w:t xml:space="preserve"> (definition of </w:t>
      </w:r>
      <w:r w:rsidR="00191FF3" w:rsidRPr="00B15495">
        <w:rPr>
          <w:i/>
        </w:rPr>
        <w:t>Full Court</w:t>
      </w:r>
      <w:r w:rsidR="00191FF3" w:rsidRPr="00B15495">
        <w:t>)</w:t>
      </w:r>
    </w:p>
    <w:p w14:paraId="68218564" w14:textId="77777777" w:rsidR="00874A3A" w:rsidRPr="00B15495" w:rsidRDefault="00874A3A" w:rsidP="00B15495">
      <w:pPr>
        <w:pStyle w:val="Item"/>
      </w:pPr>
      <w:r w:rsidRPr="00B15495">
        <w:t xml:space="preserve">Repeal the </w:t>
      </w:r>
      <w:r w:rsidR="00191FF3" w:rsidRPr="00B15495">
        <w:t>definition.</w:t>
      </w:r>
    </w:p>
    <w:p w14:paraId="69072AFC" w14:textId="77777777" w:rsidR="00191FF3" w:rsidRPr="00B15495" w:rsidRDefault="00394BE6" w:rsidP="00B15495">
      <w:pPr>
        <w:pStyle w:val="ItemHead"/>
      </w:pPr>
      <w:r w:rsidRPr="00B15495">
        <w:t>171</w:t>
      </w:r>
      <w:r w:rsidR="00191FF3" w:rsidRPr="00B15495">
        <w:t xml:space="preserve">  Subsection</w:t>
      </w:r>
      <w:r w:rsidR="00B15495" w:rsidRPr="00B15495">
        <w:t> </w:t>
      </w:r>
      <w:r w:rsidR="00191FF3" w:rsidRPr="00B15495">
        <w:t>4(1)</w:t>
      </w:r>
    </w:p>
    <w:p w14:paraId="530907B2" w14:textId="77777777" w:rsidR="00191FF3" w:rsidRPr="00B15495" w:rsidRDefault="00191FF3" w:rsidP="00B15495">
      <w:pPr>
        <w:pStyle w:val="Item"/>
      </w:pPr>
      <w:r w:rsidRPr="00B15495">
        <w:t>Insert:</w:t>
      </w:r>
    </w:p>
    <w:p w14:paraId="1C792510" w14:textId="77777777" w:rsidR="00191FF3" w:rsidRPr="00B15495" w:rsidRDefault="00191FF3" w:rsidP="00B15495">
      <w:pPr>
        <w:pStyle w:val="Definition"/>
      </w:pPr>
      <w:r w:rsidRPr="00B15495">
        <w:rPr>
          <w:b/>
          <w:i/>
        </w:rPr>
        <w:t>Full Court of the Federal Circuit and Family Court of Australia (Division</w:t>
      </w:r>
      <w:r w:rsidR="00B15495" w:rsidRPr="00B15495">
        <w:rPr>
          <w:b/>
          <w:i/>
        </w:rPr>
        <w:t> </w:t>
      </w:r>
      <w:r w:rsidRPr="00B15495">
        <w:rPr>
          <w:b/>
          <w:i/>
        </w:rPr>
        <w:t xml:space="preserve">1) </w:t>
      </w:r>
      <w:r w:rsidRPr="00B15495">
        <w:t xml:space="preserve">has the same meaning as </w:t>
      </w:r>
      <w:r w:rsidRPr="00B15495">
        <w:rPr>
          <w:b/>
          <w:i/>
        </w:rPr>
        <w:t>Full Court</w:t>
      </w:r>
      <w:r w:rsidRPr="00B15495">
        <w:t xml:space="preserve"> in the </w:t>
      </w:r>
      <w:r w:rsidRPr="00B15495">
        <w:rPr>
          <w:i/>
        </w:rPr>
        <w:t xml:space="preserve">Federal Circuit and Family Court of Australia Act </w:t>
      </w:r>
      <w:r w:rsidR="00EF2D9C">
        <w:rPr>
          <w:i/>
        </w:rPr>
        <w:t>2021</w:t>
      </w:r>
      <w:r w:rsidRPr="00B15495">
        <w:t>.</w:t>
      </w:r>
    </w:p>
    <w:p w14:paraId="6E8F91C7" w14:textId="77777777" w:rsidR="00191FF3" w:rsidRPr="00B15495" w:rsidRDefault="00394BE6" w:rsidP="00B15495">
      <w:pPr>
        <w:pStyle w:val="ItemHead"/>
      </w:pPr>
      <w:r w:rsidRPr="00B15495">
        <w:t>172</w:t>
      </w:r>
      <w:r w:rsidR="00191FF3" w:rsidRPr="00B15495">
        <w:t xml:space="preserve">  Subsection</w:t>
      </w:r>
      <w:r w:rsidR="00B15495" w:rsidRPr="00B15495">
        <w:t> </w:t>
      </w:r>
      <w:r w:rsidR="00191FF3" w:rsidRPr="00B15495">
        <w:t xml:space="preserve">4(1) (definition of </w:t>
      </w:r>
      <w:r w:rsidR="00191FF3" w:rsidRPr="00B15495">
        <w:rPr>
          <w:i/>
        </w:rPr>
        <w:t>Judge</w:t>
      </w:r>
      <w:r w:rsidR="00191FF3" w:rsidRPr="00B15495">
        <w:t>)</w:t>
      </w:r>
    </w:p>
    <w:p w14:paraId="14D87DA0" w14:textId="77777777" w:rsidR="00191FF3" w:rsidRPr="00B15495" w:rsidRDefault="00191FF3" w:rsidP="00B15495">
      <w:pPr>
        <w:pStyle w:val="Item"/>
      </w:pPr>
      <w:r w:rsidRPr="00B15495">
        <w:t>Repeal the definition.</w:t>
      </w:r>
    </w:p>
    <w:p w14:paraId="50582031" w14:textId="77777777" w:rsidR="00874A3A" w:rsidRPr="00B15495" w:rsidRDefault="00394BE6" w:rsidP="00B15495">
      <w:pPr>
        <w:pStyle w:val="ItemHead"/>
      </w:pPr>
      <w:r w:rsidRPr="00B15495">
        <w:t>173</w:t>
      </w:r>
      <w:r w:rsidR="00874A3A" w:rsidRPr="00B15495">
        <w:t xml:space="preserve">  Subsection</w:t>
      </w:r>
      <w:r w:rsidR="00B15495" w:rsidRPr="00B15495">
        <w:t> </w:t>
      </w:r>
      <w:r w:rsidR="00874A3A" w:rsidRPr="00B15495">
        <w:t>4(1)</w:t>
      </w:r>
    </w:p>
    <w:p w14:paraId="5FD7D310" w14:textId="77777777" w:rsidR="00874A3A" w:rsidRPr="00B15495" w:rsidRDefault="00874A3A" w:rsidP="00B15495">
      <w:pPr>
        <w:pStyle w:val="Item"/>
      </w:pPr>
      <w:r w:rsidRPr="00B15495">
        <w:t>Insert:</w:t>
      </w:r>
    </w:p>
    <w:p w14:paraId="75C8EFCA" w14:textId="77777777" w:rsidR="00874A3A" w:rsidRPr="00B15495" w:rsidRDefault="00874A3A" w:rsidP="00B15495">
      <w:pPr>
        <w:pStyle w:val="Definition"/>
      </w:pPr>
      <w:r w:rsidRPr="00B15495">
        <w:rPr>
          <w:b/>
          <w:i/>
        </w:rPr>
        <w:t>related Federal Circuit and Family Court of Australia (Division</w:t>
      </w:r>
      <w:r w:rsidR="00B15495" w:rsidRPr="00B15495">
        <w:rPr>
          <w:b/>
          <w:i/>
        </w:rPr>
        <w:t> </w:t>
      </w:r>
      <w:r w:rsidRPr="00B15495">
        <w:rPr>
          <w:b/>
          <w:i/>
        </w:rPr>
        <w:t>2) Rules</w:t>
      </w:r>
      <w:r w:rsidRPr="00B15495">
        <w:t xml:space="preserve"> has the same meaning as in the </w:t>
      </w:r>
      <w:r w:rsidRPr="00B15495">
        <w:rPr>
          <w:i/>
        </w:rPr>
        <w:t>Family Law Act 1975.</w:t>
      </w:r>
    </w:p>
    <w:p w14:paraId="38A41690" w14:textId="77777777" w:rsidR="00874A3A" w:rsidRPr="00B15495" w:rsidRDefault="00394BE6" w:rsidP="00B15495">
      <w:pPr>
        <w:pStyle w:val="ItemHead"/>
      </w:pPr>
      <w:r w:rsidRPr="00B15495">
        <w:t>174</w:t>
      </w:r>
      <w:r w:rsidR="00874A3A" w:rsidRPr="00B15495">
        <w:t xml:space="preserve">  Subsection</w:t>
      </w:r>
      <w:r w:rsidR="00B15495" w:rsidRPr="00B15495">
        <w:t> </w:t>
      </w:r>
      <w:r w:rsidR="00874A3A" w:rsidRPr="00B15495">
        <w:t xml:space="preserve">4(1) (definition of </w:t>
      </w:r>
      <w:r w:rsidR="00874A3A" w:rsidRPr="00B15495">
        <w:rPr>
          <w:i/>
        </w:rPr>
        <w:t>related Federal Circuit Court Rules</w:t>
      </w:r>
      <w:r w:rsidR="00874A3A" w:rsidRPr="00B15495">
        <w:t>)</w:t>
      </w:r>
    </w:p>
    <w:p w14:paraId="0A0267A9" w14:textId="77777777" w:rsidR="00874A3A" w:rsidRPr="00B15495" w:rsidRDefault="00874A3A" w:rsidP="00B15495">
      <w:pPr>
        <w:pStyle w:val="Item"/>
      </w:pPr>
      <w:r w:rsidRPr="00B15495">
        <w:t>Repeal the definition.</w:t>
      </w:r>
    </w:p>
    <w:p w14:paraId="194F6D9A" w14:textId="77777777" w:rsidR="00874A3A" w:rsidRPr="00B15495" w:rsidRDefault="00394BE6" w:rsidP="00B15495">
      <w:pPr>
        <w:pStyle w:val="ItemHead"/>
      </w:pPr>
      <w:r w:rsidRPr="00B15495">
        <w:t>175</w:t>
      </w:r>
      <w:r w:rsidR="00874A3A" w:rsidRPr="00B15495">
        <w:t xml:space="preserve">  Subsection</w:t>
      </w:r>
      <w:r w:rsidR="00B15495" w:rsidRPr="00B15495">
        <w:t> </w:t>
      </w:r>
      <w:r w:rsidR="00874A3A" w:rsidRPr="00B15495">
        <w:t>72Q(1)</w:t>
      </w:r>
    </w:p>
    <w:p w14:paraId="172C710F"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EFA0433" w14:textId="77777777" w:rsidR="00874A3A" w:rsidRPr="00B15495" w:rsidRDefault="00394BE6" w:rsidP="00B15495">
      <w:pPr>
        <w:pStyle w:val="ItemHead"/>
      </w:pPr>
      <w:r w:rsidRPr="00B15495">
        <w:t>176</w:t>
      </w:r>
      <w:r w:rsidR="00874A3A" w:rsidRPr="00B15495">
        <w:t xml:space="preserve">  Section</w:t>
      </w:r>
      <w:r w:rsidR="00B15495" w:rsidRPr="00B15495">
        <w:t> </w:t>
      </w:r>
      <w:r w:rsidR="00874A3A" w:rsidRPr="00B15495">
        <w:t>103ZC</w:t>
      </w:r>
    </w:p>
    <w:p w14:paraId="787FD165" w14:textId="77777777" w:rsidR="00874A3A" w:rsidRPr="00B15495" w:rsidRDefault="00874A3A" w:rsidP="00B15495">
      <w:pPr>
        <w:pStyle w:val="Item"/>
      </w:pPr>
      <w:r w:rsidRPr="00B15495">
        <w:t>Repeal the section, substitute:</w:t>
      </w:r>
    </w:p>
    <w:p w14:paraId="5A910AB9" w14:textId="77777777" w:rsidR="00874A3A" w:rsidRPr="00B15495" w:rsidRDefault="00874A3A" w:rsidP="00B15495">
      <w:pPr>
        <w:pStyle w:val="ActHead5"/>
      </w:pPr>
      <w:bookmarkStart w:id="78" w:name="_Toc65744745"/>
      <w:r w:rsidRPr="009B1019">
        <w:rPr>
          <w:rStyle w:val="CharSectno"/>
        </w:rPr>
        <w:t>103ZC</w:t>
      </w:r>
      <w:r w:rsidRPr="00B15495">
        <w:t xml:space="preserve">  Simplified outline of this Division</w:t>
      </w:r>
      <w:bookmarkEnd w:id="78"/>
    </w:p>
    <w:p w14:paraId="09553EF1" w14:textId="77777777" w:rsidR="00874A3A" w:rsidRPr="00B15495" w:rsidRDefault="00874A3A" w:rsidP="00B15495">
      <w:pPr>
        <w:pStyle w:val="SOBullet"/>
        <w:numPr>
          <w:ilvl w:val="0"/>
          <w:numId w:val="14"/>
        </w:numPr>
      </w:pPr>
      <w:r w:rsidRPr="00B15495">
        <w:t xml:space="preserve">Jurisdiction under this Act is conferred on the Federal Circuit and Family Court of Australia </w:t>
      </w:r>
      <w:r w:rsidR="00745E30" w:rsidRPr="00B15495">
        <w:t>(Division</w:t>
      </w:r>
      <w:r w:rsidR="00B15495" w:rsidRPr="00B15495">
        <w:t> </w:t>
      </w:r>
      <w:r w:rsidR="00745E30" w:rsidRPr="00B15495">
        <w:t xml:space="preserve">2) </w:t>
      </w:r>
      <w:r w:rsidRPr="00B15495">
        <w:t>and certain State and Territory Courts.</w:t>
      </w:r>
    </w:p>
    <w:p w14:paraId="265C4DF6" w14:textId="77777777" w:rsidR="00874A3A" w:rsidRPr="00B15495" w:rsidRDefault="00394BE6" w:rsidP="00B15495">
      <w:pPr>
        <w:pStyle w:val="ItemHead"/>
      </w:pPr>
      <w:r w:rsidRPr="00B15495">
        <w:t>177</w:t>
      </w:r>
      <w:r w:rsidR="00874A3A" w:rsidRPr="00B15495">
        <w:t xml:space="preserve">  Subsection</w:t>
      </w:r>
      <w:r w:rsidR="00B15495" w:rsidRPr="00B15495">
        <w:t> </w:t>
      </w:r>
      <w:r w:rsidR="00874A3A" w:rsidRPr="00B15495">
        <w:t>104(1)</w:t>
      </w:r>
    </w:p>
    <w:p w14:paraId="3E27A8DD" w14:textId="77777777" w:rsidR="00874A3A" w:rsidRPr="00B15495" w:rsidRDefault="00874A3A" w:rsidP="00B15495">
      <w:pPr>
        <w:pStyle w:val="Item"/>
      </w:pPr>
      <w:r w:rsidRPr="00B15495">
        <w:t>Omit “Family Court and the Federal Circuit Court of Australia”, substitute “Federal Circuit and Family Court of Australia</w:t>
      </w:r>
      <w:r w:rsidR="00745E30" w:rsidRPr="00B15495">
        <w:t xml:space="preserve"> (Division</w:t>
      </w:r>
      <w:r w:rsidR="00B15495" w:rsidRPr="00B15495">
        <w:t> </w:t>
      </w:r>
      <w:r w:rsidR="00745E30" w:rsidRPr="00B15495">
        <w:t>2)</w:t>
      </w:r>
      <w:r w:rsidRPr="00B15495">
        <w:t>”.</w:t>
      </w:r>
    </w:p>
    <w:p w14:paraId="1285FF9A" w14:textId="77777777" w:rsidR="00874A3A" w:rsidRPr="00B15495" w:rsidRDefault="00394BE6" w:rsidP="00B15495">
      <w:pPr>
        <w:pStyle w:val="ItemHead"/>
      </w:pPr>
      <w:r w:rsidRPr="00B15495">
        <w:t>178</w:t>
      </w:r>
      <w:r w:rsidR="00874A3A" w:rsidRPr="00B15495">
        <w:t xml:space="preserve">  At the end of section</w:t>
      </w:r>
      <w:r w:rsidR="00B15495" w:rsidRPr="00B15495">
        <w:t> </w:t>
      </w:r>
      <w:r w:rsidR="00874A3A" w:rsidRPr="00B15495">
        <w:t>104</w:t>
      </w:r>
    </w:p>
    <w:p w14:paraId="39AB7E34" w14:textId="77777777" w:rsidR="00874A3A" w:rsidRPr="00B15495" w:rsidRDefault="00874A3A" w:rsidP="00B15495">
      <w:pPr>
        <w:pStyle w:val="Item"/>
      </w:pPr>
      <w:r w:rsidRPr="00B15495">
        <w:t>Add:</w:t>
      </w:r>
    </w:p>
    <w:p w14:paraId="031560C5" w14:textId="77777777" w:rsidR="00191FF3" w:rsidRPr="00B15495" w:rsidRDefault="00191FF3" w:rsidP="00B15495">
      <w:pPr>
        <w:pStyle w:val="notetext"/>
      </w:pPr>
      <w:r w:rsidRPr="00B15495">
        <w:t>Note:</w:t>
      </w:r>
      <w:r w:rsidRPr="00B15495">
        <w:tab/>
        <w:t>For appeals in relation to this Act, see section</w:t>
      </w:r>
      <w:r w:rsidR="00B15495" w:rsidRPr="00B15495">
        <w:t> </w:t>
      </w:r>
      <w:r w:rsidRPr="00B15495">
        <w:t>2</w:t>
      </w:r>
      <w:r w:rsidR="00FF2465" w:rsidRPr="00B15495">
        <w:t>6</w:t>
      </w:r>
      <w:r w:rsidRPr="00B15495">
        <w:t xml:space="preserve"> of the </w:t>
      </w:r>
      <w:r w:rsidRPr="00B15495">
        <w:rPr>
          <w:i/>
        </w:rPr>
        <w:t xml:space="preserve">Federal Circuit and Family Court of Australia Act </w:t>
      </w:r>
      <w:r w:rsidR="00EF2D9C">
        <w:rPr>
          <w:i/>
        </w:rPr>
        <w:t>2021</w:t>
      </w:r>
      <w:r w:rsidRPr="00B15495">
        <w:t xml:space="preserve"> and section</w:t>
      </w:r>
      <w:r w:rsidR="00B15495" w:rsidRPr="00B15495">
        <w:t> </w:t>
      </w:r>
      <w:r w:rsidRPr="00B15495">
        <w:t xml:space="preserve">47A of the </w:t>
      </w:r>
      <w:r w:rsidRPr="00B15495">
        <w:rPr>
          <w:i/>
        </w:rPr>
        <w:t>Family Law Act 1975</w:t>
      </w:r>
      <w:r w:rsidRPr="00B15495">
        <w:t>.</w:t>
      </w:r>
    </w:p>
    <w:p w14:paraId="662E0ACE" w14:textId="77777777" w:rsidR="00874A3A" w:rsidRPr="00B15495" w:rsidRDefault="00394BE6" w:rsidP="00B15495">
      <w:pPr>
        <w:pStyle w:val="ItemHead"/>
      </w:pPr>
      <w:r w:rsidRPr="00B15495">
        <w:t>179</w:t>
      </w:r>
      <w:r w:rsidR="00874A3A" w:rsidRPr="00B15495">
        <w:t xml:space="preserve">  Subsection</w:t>
      </w:r>
      <w:r w:rsidR="00B15495" w:rsidRPr="00B15495">
        <w:t> </w:t>
      </w:r>
      <w:r w:rsidR="00874A3A" w:rsidRPr="00B15495">
        <w:t>105(1)</w:t>
      </w:r>
    </w:p>
    <w:p w14:paraId="0F61653F" w14:textId="77777777" w:rsidR="00874A3A" w:rsidRPr="00B15495" w:rsidRDefault="00874A3A" w:rsidP="00B15495">
      <w:pPr>
        <w:pStyle w:val="Item"/>
      </w:pPr>
      <w:r w:rsidRPr="00B15495">
        <w:t>Omit “(other than Part</w:t>
      </w:r>
      <w:r w:rsidR="00B15495" w:rsidRPr="00B15495">
        <w:t> </w:t>
      </w:r>
      <w:r w:rsidRPr="00B15495">
        <w:t>X of that Act), the standard Rules of Court and the related Federal Circuit Court Rules”, substitute “(other than Division</w:t>
      </w:r>
      <w:r w:rsidR="00B15495" w:rsidRPr="00B15495">
        <w:t> </w:t>
      </w:r>
      <w:r w:rsidRPr="00B15495">
        <w:t>4 of Part</w:t>
      </w:r>
      <w:r w:rsidR="00B15495" w:rsidRPr="00B15495">
        <w:t> </w:t>
      </w:r>
      <w:r w:rsidRPr="00B15495">
        <w:t>V of that Act), the standard Rules of Court, the Federal Circuit and Family Court of Australia (Division</w:t>
      </w:r>
      <w:r w:rsidR="00B15495" w:rsidRPr="00B15495">
        <w:t> </w:t>
      </w:r>
      <w:r w:rsidRPr="00B15495">
        <w:t>1) Rules and the related Federal Circuit and Family Court of Australia (Division</w:t>
      </w:r>
      <w:r w:rsidR="00B15495" w:rsidRPr="00B15495">
        <w:t> </w:t>
      </w:r>
      <w:r w:rsidRPr="00B15495">
        <w:t>2) Rules”.</w:t>
      </w:r>
    </w:p>
    <w:p w14:paraId="2675D54A" w14:textId="77777777" w:rsidR="00874A3A" w:rsidRPr="00B15495" w:rsidRDefault="00394BE6" w:rsidP="00B15495">
      <w:pPr>
        <w:pStyle w:val="ItemHead"/>
      </w:pPr>
      <w:r w:rsidRPr="00B15495">
        <w:t>180</w:t>
      </w:r>
      <w:r w:rsidR="00874A3A" w:rsidRPr="00B15495">
        <w:t xml:space="preserve">  Sections</w:t>
      </w:r>
      <w:r w:rsidR="00B15495" w:rsidRPr="00B15495">
        <w:t> </w:t>
      </w:r>
      <w:r w:rsidR="00874A3A" w:rsidRPr="00B15495">
        <w:t>106 to 110</w:t>
      </w:r>
    </w:p>
    <w:p w14:paraId="11844297" w14:textId="77777777" w:rsidR="00874A3A" w:rsidRPr="00B15495" w:rsidRDefault="00874A3A" w:rsidP="00B15495">
      <w:pPr>
        <w:pStyle w:val="Item"/>
      </w:pPr>
      <w:r w:rsidRPr="00B15495">
        <w:t>Repeal the sections, substitute:</w:t>
      </w:r>
    </w:p>
    <w:p w14:paraId="19FB5201" w14:textId="77777777" w:rsidR="00874A3A" w:rsidRPr="00B15495" w:rsidRDefault="00874A3A" w:rsidP="00B15495">
      <w:pPr>
        <w:pStyle w:val="ActHead5"/>
      </w:pPr>
      <w:bookmarkStart w:id="79" w:name="_Toc65744746"/>
      <w:r w:rsidRPr="009B1019">
        <w:rPr>
          <w:rStyle w:val="CharSectno"/>
        </w:rPr>
        <w:t>106</w:t>
      </w:r>
      <w:r w:rsidRPr="00B15495">
        <w:t xml:space="preserve">  Appeals from courts of summary jurisdiction</w:t>
      </w:r>
      <w:bookmarkEnd w:id="79"/>
    </w:p>
    <w:p w14:paraId="5985BE36" w14:textId="77777777" w:rsidR="00874A3A" w:rsidRPr="00B15495" w:rsidRDefault="00874A3A" w:rsidP="00B15495">
      <w:pPr>
        <w:pStyle w:val="subsection"/>
      </w:pPr>
      <w:r w:rsidRPr="00B15495">
        <w:tab/>
        <w:t>(1)</w:t>
      </w:r>
      <w:r w:rsidRPr="00B15495">
        <w:tab/>
        <w:t>A Family Court of a State has jurisdiction to hear and determine appeals from a decree of a court of summary jurisdiction of the State.</w:t>
      </w:r>
    </w:p>
    <w:p w14:paraId="7ADF1340" w14:textId="77777777" w:rsidR="00874A3A" w:rsidRPr="00B15495" w:rsidRDefault="00874A3A" w:rsidP="00B15495">
      <w:pPr>
        <w:pStyle w:val="notetext"/>
      </w:pPr>
      <w:r w:rsidRPr="00B15495">
        <w:t>Note:</w:t>
      </w:r>
      <w:r w:rsidRPr="00B15495">
        <w:tab/>
        <w:t>See sections</w:t>
      </w:r>
      <w:r w:rsidR="00B15495" w:rsidRPr="00B15495">
        <w:t> </w:t>
      </w:r>
      <w:r w:rsidRPr="00B15495">
        <w:t xml:space="preserve">47A and 47B of the </w:t>
      </w:r>
      <w:r w:rsidRPr="00B15495">
        <w:rPr>
          <w:i/>
        </w:rPr>
        <w:t>Family Law Act 1975</w:t>
      </w:r>
      <w:r w:rsidRPr="00B15495">
        <w:t>.</w:t>
      </w:r>
    </w:p>
    <w:p w14:paraId="5AF28532" w14:textId="77777777" w:rsidR="00874A3A" w:rsidRPr="00B15495" w:rsidRDefault="00874A3A" w:rsidP="00B15495">
      <w:pPr>
        <w:pStyle w:val="subsection"/>
      </w:pPr>
      <w:r w:rsidRPr="00B15495">
        <w:tab/>
        <w:t>(2)</w:t>
      </w:r>
      <w:r w:rsidRPr="00B15495">
        <w:tab/>
        <w:t>The Supreme Court of the Northern Territory has jurisdiction to hear and determine appeals from a decree of a court of summary jurisdiction of the Northern Territory.</w:t>
      </w:r>
    </w:p>
    <w:p w14:paraId="24ECAE40" w14:textId="77777777" w:rsidR="00874A3A" w:rsidRPr="00B15495" w:rsidRDefault="00874A3A" w:rsidP="00B15495">
      <w:pPr>
        <w:pStyle w:val="notetext"/>
      </w:pPr>
      <w:r w:rsidRPr="00B15495">
        <w:t>Note:</w:t>
      </w:r>
      <w:r w:rsidRPr="00B15495">
        <w:tab/>
        <w:t>See sections</w:t>
      </w:r>
      <w:r w:rsidR="00B15495" w:rsidRPr="00B15495">
        <w:t> </w:t>
      </w:r>
      <w:r w:rsidRPr="00B15495">
        <w:t xml:space="preserve">47A and 47B of the </w:t>
      </w:r>
      <w:r w:rsidRPr="00B15495">
        <w:rPr>
          <w:i/>
        </w:rPr>
        <w:t>Family Law Act 1975</w:t>
      </w:r>
      <w:r w:rsidRPr="00B15495">
        <w:t>.</w:t>
      </w:r>
    </w:p>
    <w:p w14:paraId="26E593FC" w14:textId="77777777" w:rsidR="00874A3A" w:rsidRPr="00B15495" w:rsidRDefault="00874A3A" w:rsidP="00B15495">
      <w:pPr>
        <w:pStyle w:val="ActHead5"/>
      </w:pPr>
      <w:bookmarkStart w:id="80" w:name="_Toc65744747"/>
      <w:r w:rsidRPr="009B1019">
        <w:rPr>
          <w:rStyle w:val="CharSectno"/>
        </w:rPr>
        <w:t>107</w:t>
      </w:r>
      <w:r w:rsidRPr="00B15495">
        <w:t xml:space="preserve">  Appeals to High Court</w:t>
      </w:r>
      <w:bookmarkEnd w:id="80"/>
    </w:p>
    <w:p w14:paraId="506AF001" w14:textId="77777777" w:rsidR="00874A3A" w:rsidRPr="00B15495" w:rsidRDefault="00874A3A" w:rsidP="00B15495">
      <w:pPr>
        <w:pStyle w:val="subsection"/>
      </w:pPr>
      <w:r w:rsidRPr="00B15495">
        <w:tab/>
        <w:t>(1)</w:t>
      </w:r>
      <w:r w:rsidRPr="00B15495">
        <w:tab/>
        <w:t>An appeal must not be brought directly to the High Court from a decree of a court exercising original jurisdiction under this Act (other than the Federal Circuit and Family Court of Australia).</w:t>
      </w:r>
    </w:p>
    <w:p w14:paraId="31863ED1" w14:textId="77777777" w:rsidR="00874A3A" w:rsidRPr="00B15495" w:rsidRDefault="00874A3A" w:rsidP="00B15495">
      <w:pPr>
        <w:pStyle w:val="notetext"/>
      </w:pPr>
      <w:r w:rsidRPr="00B15495">
        <w:t>Note:</w:t>
      </w:r>
      <w:r w:rsidRPr="00B15495">
        <w:tab/>
        <w:t>In relation to the Federal Circuit and Family Court of Australia, see sections</w:t>
      </w:r>
      <w:r w:rsidR="00B15495" w:rsidRPr="00B15495">
        <w:t> </w:t>
      </w:r>
      <w:r w:rsidR="00FF2465" w:rsidRPr="00B15495">
        <w:t>55 and 155</w:t>
      </w:r>
      <w:r w:rsidRPr="00B15495">
        <w:t xml:space="preserve"> of the </w:t>
      </w:r>
      <w:r w:rsidRPr="00B15495">
        <w:rPr>
          <w:i/>
        </w:rPr>
        <w:t>Federal Circuit and Family Court of Australia</w:t>
      </w:r>
      <w:r w:rsidRPr="00B15495">
        <w:t xml:space="preserve"> </w:t>
      </w:r>
      <w:r w:rsidRPr="00B15495">
        <w:rPr>
          <w:i/>
        </w:rPr>
        <w:t xml:space="preserve">Act </w:t>
      </w:r>
      <w:r w:rsidR="00EF2D9C">
        <w:rPr>
          <w:i/>
        </w:rPr>
        <w:t>2021</w:t>
      </w:r>
      <w:r w:rsidRPr="00B15495">
        <w:t>.</w:t>
      </w:r>
    </w:p>
    <w:p w14:paraId="06249359" w14:textId="77777777" w:rsidR="00874A3A" w:rsidRPr="00B15495" w:rsidRDefault="00874A3A" w:rsidP="00B15495">
      <w:pPr>
        <w:pStyle w:val="subsection"/>
      </w:pPr>
      <w:r w:rsidRPr="00B15495">
        <w:tab/>
        <w:t>(2)</w:t>
      </w:r>
      <w:r w:rsidRPr="00B15495">
        <w:tab/>
        <w:t>If, ap</w:t>
      </w:r>
      <w:r w:rsidRPr="00B15495">
        <w:rPr>
          <w:lang w:eastAsia="en-US"/>
        </w:rPr>
        <w:t>a</w:t>
      </w:r>
      <w:r w:rsidRPr="00B15495">
        <w:t xml:space="preserve">rt from this subsection, </w:t>
      </w:r>
      <w:r w:rsidR="00B15495" w:rsidRPr="00B15495">
        <w:t>subsection (</w:t>
      </w:r>
      <w:r w:rsidRPr="00B15495">
        <w:t>1) is to any extent inconsistent with section</w:t>
      </w:r>
      <w:r w:rsidR="00B15495" w:rsidRPr="00B15495">
        <w:t> </w:t>
      </w:r>
      <w:r w:rsidRPr="00B15495">
        <w:t xml:space="preserve">73 of the Constitution, this Act has effect as if the words “, except by special leave of the High Court” were added at the end of </w:t>
      </w:r>
      <w:r w:rsidR="00B15495" w:rsidRPr="00B15495">
        <w:t>subsection (</w:t>
      </w:r>
      <w:r w:rsidRPr="00B15495">
        <w:t>1).</w:t>
      </w:r>
    </w:p>
    <w:p w14:paraId="44357262" w14:textId="77777777" w:rsidR="00874A3A" w:rsidRPr="00B15495" w:rsidRDefault="00394BE6" w:rsidP="00B15495">
      <w:pPr>
        <w:pStyle w:val="ItemHead"/>
      </w:pPr>
      <w:r w:rsidRPr="00B15495">
        <w:t>181</w:t>
      </w:r>
      <w:r w:rsidR="00874A3A" w:rsidRPr="00B15495">
        <w:t xml:space="preserve">  Subsection</w:t>
      </w:r>
      <w:r w:rsidR="00B15495" w:rsidRPr="00B15495">
        <w:t> </w:t>
      </w:r>
      <w:r w:rsidR="00874A3A" w:rsidRPr="00B15495">
        <w:t>110W(2) (heading)</w:t>
      </w:r>
    </w:p>
    <w:p w14:paraId="5171E428" w14:textId="77777777" w:rsidR="00191FF3" w:rsidRPr="00B15495" w:rsidRDefault="00191FF3" w:rsidP="00B15495">
      <w:pPr>
        <w:pStyle w:val="Item"/>
      </w:pPr>
      <w:r w:rsidRPr="00B15495">
        <w:t>Omit “</w:t>
      </w:r>
      <w:r w:rsidRPr="00B15495">
        <w:rPr>
          <w:i/>
        </w:rPr>
        <w:t>Family Court</w:t>
      </w:r>
      <w:r w:rsidRPr="00B15495">
        <w:t>”, substitute “</w:t>
      </w:r>
      <w:r w:rsidRPr="00B15495">
        <w:rPr>
          <w:i/>
        </w:rPr>
        <w:t>Federal Circuit and Family Court of Australia (Division</w:t>
      </w:r>
      <w:r w:rsidR="00B15495" w:rsidRPr="00B15495">
        <w:rPr>
          <w:i/>
        </w:rPr>
        <w:t> </w:t>
      </w:r>
      <w:r w:rsidRPr="00B15495">
        <w:rPr>
          <w:i/>
        </w:rPr>
        <w:t>1)</w:t>
      </w:r>
      <w:r w:rsidRPr="00B15495">
        <w:t>”.</w:t>
      </w:r>
    </w:p>
    <w:p w14:paraId="194AA21C" w14:textId="77777777" w:rsidR="00874A3A" w:rsidRPr="00B15495" w:rsidRDefault="00394BE6" w:rsidP="00B15495">
      <w:pPr>
        <w:pStyle w:val="ItemHead"/>
      </w:pPr>
      <w:r w:rsidRPr="00B15495">
        <w:t>182</w:t>
      </w:r>
      <w:r w:rsidR="00874A3A" w:rsidRPr="00B15495">
        <w:t xml:space="preserve">  Paragraph 110W(2)(a)</w:t>
      </w:r>
    </w:p>
    <w:p w14:paraId="5F39BBE6" w14:textId="77777777" w:rsidR="00874A3A" w:rsidRPr="00B15495" w:rsidRDefault="00874A3A" w:rsidP="00B15495">
      <w:pPr>
        <w:pStyle w:val="Item"/>
      </w:pPr>
      <w:r w:rsidRPr="00B15495">
        <w:t>Repeal the paragraph, substitute:</w:t>
      </w:r>
    </w:p>
    <w:p w14:paraId="44EA5B71" w14:textId="77777777" w:rsidR="00874A3A" w:rsidRPr="00B15495" w:rsidRDefault="00874A3A" w:rsidP="00B15495">
      <w:pPr>
        <w:pStyle w:val="paragraph"/>
      </w:pPr>
      <w:r w:rsidRPr="00B15495">
        <w:tab/>
        <w:t>(a)</w:t>
      </w:r>
      <w:r w:rsidRPr="00B15495">
        <w:tab/>
        <w:t>a decision is a decision of the F</w:t>
      </w:r>
      <w:r w:rsidR="00191FF3" w:rsidRPr="00B15495">
        <w:t>ull Court of the Federal Circuit and F</w:t>
      </w:r>
      <w:r w:rsidRPr="00B15495">
        <w:t>amily</w:t>
      </w:r>
      <w:r w:rsidR="00191FF3" w:rsidRPr="00B15495">
        <w:t xml:space="preserve"> C</w:t>
      </w:r>
      <w:r w:rsidRPr="00B15495">
        <w:t>ourt</w:t>
      </w:r>
      <w:r w:rsidR="00191FF3" w:rsidRPr="00B15495">
        <w:t xml:space="preserve"> of Australia (Division</w:t>
      </w:r>
      <w:r w:rsidR="00B15495" w:rsidRPr="00B15495">
        <w:t> </w:t>
      </w:r>
      <w:r w:rsidR="00191FF3" w:rsidRPr="00B15495">
        <w:t>1)</w:t>
      </w:r>
      <w:r w:rsidRPr="00B15495">
        <w:t>; and</w:t>
      </w:r>
    </w:p>
    <w:p w14:paraId="6DC2E5AD" w14:textId="77777777" w:rsidR="00874A3A" w:rsidRPr="00B15495" w:rsidRDefault="00394BE6" w:rsidP="00B15495">
      <w:pPr>
        <w:pStyle w:val="ItemHead"/>
      </w:pPr>
      <w:r w:rsidRPr="00B15495">
        <w:t>183</w:t>
      </w:r>
      <w:r w:rsidR="00874A3A" w:rsidRPr="00B15495">
        <w:t xml:space="preserve">  Paragraphs 110W(3)(a) and (b)</w:t>
      </w:r>
    </w:p>
    <w:p w14:paraId="68F1FFB4" w14:textId="77777777" w:rsidR="00874A3A" w:rsidRPr="00B15495" w:rsidRDefault="00874A3A" w:rsidP="00B15495">
      <w:pPr>
        <w:pStyle w:val="Item"/>
      </w:pPr>
      <w:r w:rsidRPr="00B15495">
        <w:t>Repeal the paragraphs, substitute:</w:t>
      </w:r>
    </w:p>
    <w:p w14:paraId="26EB7EEC" w14:textId="77777777" w:rsidR="00874A3A" w:rsidRPr="00B15495" w:rsidRDefault="00874A3A" w:rsidP="00B15495">
      <w:pPr>
        <w:pStyle w:val="paragraph"/>
      </w:pPr>
      <w:r w:rsidRPr="00B15495">
        <w:tab/>
        <w:t>(a)</w:t>
      </w:r>
      <w:r w:rsidRPr="00B15495">
        <w:tab/>
        <w:t xml:space="preserve">a decision is a decision of a court (other than a decision </w:t>
      </w:r>
      <w:r w:rsidR="00191FF3" w:rsidRPr="00B15495">
        <w:t>of the Full Court of the Federal Circuit and Family Court of Australia (Division</w:t>
      </w:r>
      <w:r w:rsidR="00B15495" w:rsidRPr="00B15495">
        <w:t> </w:t>
      </w:r>
      <w:r w:rsidR="00191FF3" w:rsidRPr="00B15495">
        <w:t>1)</w:t>
      </w:r>
      <w:r w:rsidRPr="00B15495">
        <w:t>) under Part</w:t>
      </w:r>
      <w:r w:rsidR="00B15495" w:rsidRPr="00B15495">
        <w:t> </w:t>
      </w:r>
      <w:r w:rsidRPr="00B15495">
        <w:t>VIII; and</w:t>
      </w:r>
    </w:p>
    <w:p w14:paraId="3370F81B" w14:textId="77777777" w:rsidR="00874A3A" w:rsidRPr="00B15495" w:rsidRDefault="00874A3A" w:rsidP="00B15495">
      <w:pPr>
        <w:pStyle w:val="paragraph"/>
        <w:rPr>
          <w:b/>
        </w:rPr>
      </w:pPr>
      <w:r w:rsidRPr="00B15495">
        <w:tab/>
        <w:t>(b)</w:t>
      </w:r>
      <w:r w:rsidRPr="00B15495">
        <w:tab/>
        <w:t>an application may be made for leave to appeal against the decision; and</w:t>
      </w:r>
    </w:p>
    <w:p w14:paraId="0FEAEB85" w14:textId="77777777" w:rsidR="00874A3A" w:rsidRPr="00B15495" w:rsidRDefault="00874A3A" w:rsidP="00B15495">
      <w:pPr>
        <w:pStyle w:val="ActHead9"/>
        <w:rPr>
          <w:i w:val="0"/>
        </w:rPr>
      </w:pPr>
      <w:bookmarkStart w:id="81" w:name="_Toc65744748"/>
      <w:r w:rsidRPr="00B15495">
        <w:t>Civil Dispute Resolution Act 2011</w:t>
      </w:r>
      <w:bookmarkEnd w:id="81"/>
    </w:p>
    <w:p w14:paraId="4259FA46" w14:textId="77777777" w:rsidR="00874A3A" w:rsidRPr="00B15495" w:rsidRDefault="00394BE6" w:rsidP="00B15495">
      <w:pPr>
        <w:pStyle w:val="ItemHead"/>
      </w:pPr>
      <w:r w:rsidRPr="00B15495">
        <w:t>184</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eligible court</w:t>
      </w:r>
      <w:r w:rsidR="00874A3A" w:rsidRPr="00B15495">
        <w:t>)</w:t>
      </w:r>
    </w:p>
    <w:p w14:paraId="10E328AC" w14:textId="77777777" w:rsidR="00874A3A" w:rsidRPr="00B15495" w:rsidRDefault="00874A3A" w:rsidP="00B15495">
      <w:pPr>
        <w:pStyle w:val="Item"/>
      </w:pPr>
      <w:r w:rsidRPr="00B15495">
        <w:t>Repeal the paragraph, substitute:</w:t>
      </w:r>
    </w:p>
    <w:p w14:paraId="759C0EC5"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EEF95EC" w14:textId="77777777" w:rsidR="00731454" w:rsidRPr="00B15495" w:rsidRDefault="00394BE6" w:rsidP="00B15495">
      <w:pPr>
        <w:pStyle w:val="ItemHead"/>
      </w:pPr>
      <w:r w:rsidRPr="00B15495">
        <w:t>185</w:t>
      </w:r>
      <w:r w:rsidR="00731454" w:rsidRPr="00B15495">
        <w:t xml:space="preserve">  Section</w:t>
      </w:r>
      <w:r w:rsidR="00B15495" w:rsidRPr="00B15495">
        <w:t> </w:t>
      </w:r>
      <w:r w:rsidR="00731454" w:rsidRPr="00B15495">
        <w:t>16</w:t>
      </w:r>
    </w:p>
    <w:p w14:paraId="48577067" w14:textId="77777777" w:rsidR="00731454" w:rsidRPr="00B15495" w:rsidRDefault="00731454" w:rsidP="00B15495">
      <w:pPr>
        <w:pStyle w:val="Item"/>
      </w:pPr>
      <w:r w:rsidRPr="00B15495">
        <w:t>Before “Proceedings</w:t>
      </w:r>
      <w:r w:rsidR="00E67DF1" w:rsidRPr="00B15495">
        <w:t xml:space="preserve"> are also</w:t>
      </w:r>
      <w:r w:rsidRPr="00B15495">
        <w:t>”, insert “(1)”.</w:t>
      </w:r>
    </w:p>
    <w:p w14:paraId="5D7FE806" w14:textId="77777777" w:rsidR="00731454" w:rsidRPr="00B15495" w:rsidRDefault="00394BE6" w:rsidP="00B15495">
      <w:pPr>
        <w:pStyle w:val="ItemHead"/>
      </w:pPr>
      <w:r w:rsidRPr="00B15495">
        <w:t>186</w:t>
      </w:r>
      <w:r w:rsidR="00731454" w:rsidRPr="00B15495">
        <w:t xml:space="preserve">  At the end of section</w:t>
      </w:r>
      <w:r w:rsidR="00B15495" w:rsidRPr="00B15495">
        <w:t> </w:t>
      </w:r>
      <w:r w:rsidR="00731454" w:rsidRPr="00B15495">
        <w:t>16</w:t>
      </w:r>
    </w:p>
    <w:p w14:paraId="0EF50866" w14:textId="77777777" w:rsidR="00731454" w:rsidRPr="00B15495" w:rsidRDefault="00731454" w:rsidP="00B15495">
      <w:pPr>
        <w:pStyle w:val="Item"/>
      </w:pPr>
      <w:r w:rsidRPr="00B15495">
        <w:t>Add:</w:t>
      </w:r>
    </w:p>
    <w:p w14:paraId="694FD8D7" w14:textId="77777777" w:rsidR="00731454" w:rsidRPr="00B15495" w:rsidRDefault="00731454" w:rsidP="00B15495">
      <w:pPr>
        <w:pStyle w:val="subsection"/>
      </w:pPr>
      <w:r w:rsidRPr="00B15495">
        <w:tab/>
        <w:t>(2)</w:t>
      </w:r>
      <w:r w:rsidRPr="00B15495">
        <w:tab/>
        <w:t xml:space="preserve">Proceedings are also </w:t>
      </w:r>
      <w:r w:rsidRPr="00B15495">
        <w:rPr>
          <w:b/>
          <w:i/>
        </w:rPr>
        <w:t xml:space="preserve">excluded proceedings </w:t>
      </w:r>
      <w:r w:rsidRPr="00B15495">
        <w:t>to the extent that</w:t>
      </w:r>
      <w:r w:rsidR="00564192" w:rsidRPr="00B15495">
        <w:t xml:space="preserve"> they are</w:t>
      </w:r>
      <w:r w:rsidRPr="00B15495">
        <w:t>:</w:t>
      </w:r>
    </w:p>
    <w:p w14:paraId="373E9B41" w14:textId="77777777" w:rsidR="00731454" w:rsidRPr="00B15495" w:rsidRDefault="00731454" w:rsidP="00B15495">
      <w:pPr>
        <w:pStyle w:val="paragraph"/>
      </w:pPr>
      <w:r w:rsidRPr="00B15495">
        <w:tab/>
        <w:t>(a)</w:t>
      </w:r>
      <w:r w:rsidRPr="00B15495">
        <w:tab/>
      </w:r>
      <w:r w:rsidR="00B20806" w:rsidRPr="00B15495">
        <w:t>proceedings falling within the original or appellate jurisdiction of the Federal Circuit and Family Court of Australia (Division</w:t>
      </w:r>
      <w:r w:rsidR="00B15495" w:rsidRPr="00B15495">
        <w:t> </w:t>
      </w:r>
      <w:r w:rsidR="00B20806" w:rsidRPr="00B15495">
        <w:t xml:space="preserve">1) (see </w:t>
      </w:r>
      <w:r w:rsidRPr="00B15495">
        <w:t>Part</w:t>
      </w:r>
      <w:r w:rsidR="00B15495" w:rsidRPr="00B15495">
        <w:t> </w:t>
      </w:r>
      <w:r w:rsidRPr="00B15495">
        <w:t xml:space="preserve">2 of </w:t>
      </w:r>
      <w:r w:rsidR="00462E60" w:rsidRPr="00B15495">
        <w:t>Chapter</w:t>
      </w:r>
      <w:r w:rsidR="00B15495" w:rsidRPr="00B15495">
        <w:t> </w:t>
      </w:r>
      <w:r w:rsidR="00462E60" w:rsidRPr="00B15495">
        <w:t xml:space="preserve">3 of </w:t>
      </w:r>
      <w:r w:rsidRPr="00B15495">
        <w:t xml:space="preserve">the </w:t>
      </w:r>
      <w:r w:rsidRPr="00B15495">
        <w:rPr>
          <w:i/>
        </w:rPr>
        <w:t xml:space="preserve">Federal Circuit and Family Court of Australia Act </w:t>
      </w:r>
      <w:r w:rsidR="00EF2D9C">
        <w:rPr>
          <w:i/>
        </w:rPr>
        <w:t>2021</w:t>
      </w:r>
      <w:r w:rsidR="00B20806" w:rsidRPr="00B15495">
        <w:t>)</w:t>
      </w:r>
      <w:r w:rsidRPr="00B15495">
        <w:t>; or</w:t>
      </w:r>
    </w:p>
    <w:p w14:paraId="77D6DCB5" w14:textId="77777777" w:rsidR="00731454" w:rsidRPr="00B15495" w:rsidRDefault="00731454" w:rsidP="00B15495">
      <w:pPr>
        <w:pStyle w:val="paragraph"/>
      </w:pPr>
      <w:r w:rsidRPr="00B15495">
        <w:tab/>
        <w:t>(b)</w:t>
      </w:r>
      <w:r w:rsidRPr="00B15495">
        <w:tab/>
      </w:r>
      <w:r w:rsidR="00B20806" w:rsidRPr="00B15495">
        <w:t>proceedings falling within the original jurisdiction of the Federal Circuit and Family Court of Australia (Division</w:t>
      </w:r>
      <w:r w:rsidR="00B15495" w:rsidRPr="00B15495">
        <w:t> </w:t>
      </w:r>
      <w:r w:rsidR="00B20806" w:rsidRPr="00B15495">
        <w:t xml:space="preserve">2) </w:t>
      </w:r>
      <w:r w:rsidR="00564192" w:rsidRPr="00B15495">
        <w:t xml:space="preserve">under </w:t>
      </w:r>
      <w:r w:rsidRPr="00B15495">
        <w:t>section</w:t>
      </w:r>
      <w:r w:rsidR="00B15495" w:rsidRPr="00B15495">
        <w:t> </w:t>
      </w:r>
      <w:r w:rsidR="00FF2465" w:rsidRPr="00B15495">
        <w:t>132</w:t>
      </w:r>
      <w:r w:rsidRPr="00B15495">
        <w:t xml:space="preserve"> of th</w:t>
      </w:r>
      <w:r w:rsidR="00B20806" w:rsidRPr="00B15495">
        <w:t>at Act</w:t>
      </w:r>
      <w:r w:rsidR="00564192" w:rsidRPr="00B15495">
        <w:t>.</w:t>
      </w:r>
    </w:p>
    <w:p w14:paraId="08DE12A1" w14:textId="77777777" w:rsidR="00874A3A" w:rsidRPr="00B15495" w:rsidRDefault="00394BE6" w:rsidP="00B15495">
      <w:pPr>
        <w:pStyle w:val="ItemHead"/>
      </w:pPr>
      <w:r w:rsidRPr="00B15495">
        <w:t>187</w:t>
      </w:r>
      <w:r w:rsidR="00874A3A" w:rsidRPr="00B15495">
        <w:t xml:space="preserve">  Section</w:t>
      </w:r>
      <w:r w:rsidR="00B15495" w:rsidRPr="00B15495">
        <w:t> </w:t>
      </w:r>
      <w:r w:rsidR="00874A3A" w:rsidRPr="00B15495">
        <w:t>18</w:t>
      </w:r>
    </w:p>
    <w:p w14:paraId="4A7D5C2A" w14:textId="77777777" w:rsidR="00874A3A" w:rsidRPr="00B15495" w:rsidRDefault="00874A3A" w:rsidP="00B15495">
      <w:pPr>
        <w:pStyle w:val="Item"/>
      </w:pPr>
      <w:r w:rsidRPr="00B15495">
        <w:t xml:space="preserve">Omit “the </w:t>
      </w:r>
      <w:r w:rsidRPr="00B15495">
        <w:rPr>
          <w:i/>
        </w:rPr>
        <w:t>Federal Circuit Court of Australia Act 1999</w:t>
      </w:r>
      <w:r w:rsidRPr="00B15495">
        <w:t>”, substitute “Chapter</w:t>
      </w:r>
      <w:r w:rsidR="00B15495" w:rsidRPr="00B15495">
        <w:t> </w:t>
      </w:r>
      <w:r w:rsidRPr="00B15495">
        <w:t xml:space="preserve">4 of the </w:t>
      </w:r>
      <w:r w:rsidRPr="00B15495">
        <w:rPr>
          <w:i/>
        </w:rPr>
        <w:t xml:space="preserve">Federal Circuit and Family Court of Australia Act </w:t>
      </w:r>
      <w:r w:rsidR="00EF2D9C">
        <w:rPr>
          <w:i/>
        </w:rPr>
        <w:t>2021</w:t>
      </w:r>
      <w:r w:rsidRPr="00B15495">
        <w:t>”.</w:t>
      </w:r>
    </w:p>
    <w:p w14:paraId="4645A182" w14:textId="77777777" w:rsidR="00874A3A" w:rsidRPr="00B15495" w:rsidRDefault="00874A3A" w:rsidP="00B15495">
      <w:pPr>
        <w:pStyle w:val="ActHead9"/>
        <w:rPr>
          <w:i w:val="0"/>
        </w:rPr>
      </w:pPr>
      <w:bookmarkStart w:id="82" w:name="_Toc65744749"/>
      <w:r w:rsidRPr="00B15495">
        <w:t>Coal Mining Industry (Long Service Leave) Administration Act 1992</w:t>
      </w:r>
      <w:bookmarkEnd w:id="82"/>
    </w:p>
    <w:p w14:paraId="7851C16E" w14:textId="77777777" w:rsidR="00874A3A" w:rsidRPr="00B15495" w:rsidRDefault="00394BE6" w:rsidP="00B15495">
      <w:pPr>
        <w:pStyle w:val="ItemHead"/>
      </w:pPr>
      <w:r w:rsidRPr="00B15495">
        <w:t>188</w:t>
      </w:r>
      <w:r w:rsidR="00874A3A" w:rsidRPr="00B15495">
        <w:t xml:space="preserve">  Subsection</w:t>
      </w:r>
      <w:r w:rsidR="00B15495" w:rsidRPr="00B15495">
        <w:t> </w:t>
      </w:r>
      <w:r w:rsidR="00874A3A" w:rsidRPr="00B15495">
        <w:t xml:space="preserve">4(1) (definition of </w:t>
      </w:r>
      <w:r w:rsidR="00874A3A" w:rsidRPr="00B15495">
        <w:rPr>
          <w:i/>
        </w:rPr>
        <w:t>Federal Circuit Court</w:t>
      </w:r>
      <w:r w:rsidR="00874A3A" w:rsidRPr="00B15495">
        <w:t>)</w:t>
      </w:r>
    </w:p>
    <w:p w14:paraId="7376848E" w14:textId="77777777" w:rsidR="00874A3A" w:rsidRPr="00B15495" w:rsidRDefault="00874A3A" w:rsidP="00B15495">
      <w:pPr>
        <w:pStyle w:val="Item"/>
      </w:pPr>
      <w:r w:rsidRPr="00B15495">
        <w:t>Repeal the definition.</w:t>
      </w:r>
    </w:p>
    <w:p w14:paraId="24C8357F" w14:textId="77777777" w:rsidR="00874A3A" w:rsidRPr="00B15495" w:rsidRDefault="00394BE6" w:rsidP="00B15495">
      <w:pPr>
        <w:pStyle w:val="ItemHead"/>
      </w:pPr>
      <w:r w:rsidRPr="00B15495">
        <w:t>189</w:t>
      </w:r>
      <w:r w:rsidR="00874A3A" w:rsidRPr="00B15495">
        <w:t xml:space="preserve">  Sections</w:t>
      </w:r>
      <w:r w:rsidR="00B15495" w:rsidRPr="00B15495">
        <w:t> </w:t>
      </w:r>
      <w:r w:rsidR="00874A3A" w:rsidRPr="00B15495">
        <w:t>39DA and 39DB</w:t>
      </w:r>
    </w:p>
    <w:p w14:paraId="2FB910FF"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69CDC187" w14:textId="77777777" w:rsidR="00874A3A" w:rsidRPr="00B15495" w:rsidRDefault="00394BE6" w:rsidP="00B15495">
      <w:pPr>
        <w:pStyle w:val="ItemHead"/>
      </w:pPr>
      <w:r w:rsidRPr="00B15495">
        <w:t>190</w:t>
      </w:r>
      <w:r w:rsidR="00874A3A" w:rsidRPr="00B15495">
        <w:t xml:space="preserve">  Paragraph 49A(4)(b)</w:t>
      </w:r>
    </w:p>
    <w:p w14:paraId="15864F68" w14:textId="77777777" w:rsidR="00874A3A" w:rsidRPr="00B15495" w:rsidRDefault="00874A3A" w:rsidP="00B15495">
      <w:pPr>
        <w:pStyle w:val="Item"/>
      </w:pPr>
      <w:r w:rsidRPr="00B15495">
        <w:t>Repeal the paragraph, substitute:</w:t>
      </w:r>
    </w:p>
    <w:p w14:paraId="5CA109D1"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9028A3E" w14:textId="77777777" w:rsidR="00874A3A" w:rsidRPr="00B15495" w:rsidRDefault="00394BE6" w:rsidP="00B15495">
      <w:pPr>
        <w:pStyle w:val="ItemHead"/>
      </w:pPr>
      <w:r w:rsidRPr="00B15495">
        <w:t>191</w:t>
      </w:r>
      <w:r w:rsidR="00874A3A" w:rsidRPr="00B15495">
        <w:t xml:space="preserve">  Section</w:t>
      </w:r>
      <w:r w:rsidR="00B15495" w:rsidRPr="00B15495">
        <w:t> </w:t>
      </w:r>
      <w:r w:rsidR="00874A3A" w:rsidRPr="00B15495">
        <w:t>52C (heading)</w:t>
      </w:r>
    </w:p>
    <w:p w14:paraId="617E34E7"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1C06D97" w14:textId="77777777" w:rsidR="00874A3A" w:rsidRPr="00B15495" w:rsidRDefault="00394BE6" w:rsidP="00B15495">
      <w:pPr>
        <w:pStyle w:val="ItemHead"/>
      </w:pPr>
      <w:r w:rsidRPr="00B15495">
        <w:t>192</w:t>
      </w:r>
      <w:r w:rsidR="00874A3A" w:rsidRPr="00B15495">
        <w:t xml:space="preserve">  Subsection</w:t>
      </w:r>
      <w:r w:rsidR="00B15495" w:rsidRPr="00B15495">
        <w:t> </w:t>
      </w:r>
      <w:r w:rsidR="00874A3A" w:rsidRPr="00B15495">
        <w:t>52C(1)</w:t>
      </w:r>
    </w:p>
    <w:p w14:paraId="0E39145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ECF442C" w14:textId="77777777" w:rsidR="00874A3A" w:rsidRPr="00B15495" w:rsidRDefault="00394BE6" w:rsidP="00B15495">
      <w:pPr>
        <w:pStyle w:val="ItemHead"/>
      </w:pPr>
      <w:r w:rsidRPr="00B15495">
        <w:t>193</w:t>
      </w:r>
      <w:r w:rsidR="00874A3A" w:rsidRPr="00B15495">
        <w:t xml:space="preserve">  Paragraphs 52C(2)(e), (f) and (g)</w:t>
      </w:r>
    </w:p>
    <w:p w14:paraId="307726A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6127FE6" w14:textId="77777777" w:rsidR="00874A3A" w:rsidRPr="00B15495" w:rsidRDefault="00394BE6" w:rsidP="00B15495">
      <w:pPr>
        <w:pStyle w:val="ItemHead"/>
      </w:pPr>
      <w:r w:rsidRPr="00B15495">
        <w:t>194</w:t>
      </w:r>
      <w:r w:rsidR="00874A3A" w:rsidRPr="00B15495">
        <w:t xml:space="preserve">  Subsection</w:t>
      </w:r>
      <w:r w:rsidR="00B15495" w:rsidRPr="00B15495">
        <w:t> </w:t>
      </w:r>
      <w:r w:rsidR="00874A3A" w:rsidRPr="00B15495">
        <w:t>52C(3)</w:t>
      </w:r>
    </w:p>
    <w:p w14:paraId="6EC19356" w14:textId="77777777" w:rsidR="00874A3A" w:rsidRPr="00B15495" w:rsidRDefault="00874A3A" w:rsidP="00B15495">
      <w:pPr>
        <w:pStyle w:val="Item"/>
      </w:pPr>
      <w:r w:rsidRPr="00B15495">
        <w:t xml:space="preserve">Omit “Federal Circuit Court under </w:t>
      </w:r>
      <w:r w:rsidR="00B15495" w:rsidRPr="00B15495">
        <w:t>subsection (</w:t>
      </w:r>
      <w:r w:rsidRPr="00B15495">
        <w:t>1) is to be exercised in the Fair Work Division of the Federal Circuit Court”, substitute “Federal Circuit and Family Court of Australia (Division</w:t>
      </w:r>
      <w:r w:rsidR="00B15495" w:rsidRPr="00B15495">
        <w:t> </w:t>
      </w:r>
      <w:r w:rsidRPr="00B15495">
        <w:t xml:space="preserve">2) under </w:t>
      </w:r>
      <w:r w:rsidR="00B15495" w:rsidRPr="00B15495">
        <w:t>subsection (</w:t>
      </w:r>
      <w:r w:rsidRPr="00B15495">
        <w:t>1) is to be exercised in the Fair Work Division of the Court”.</w:t>
      </w:r>
    </w:p>
    <w:p w14:paraId="133E42F4" w14:textId="77777777" w:rsidR="00874A3A" w:rsidRPr="00B15495" w:rsidRDefault="00394BE6" w:rsidP="00B15495">
      <w:pPr>
        <w:pStyle w:val="ItemHead"/>
      </w:pPr>
      <w:r w:rsidRPr="00B15495">
        <w:t>195</w:t>
      </w:r>
      <w:r w:rsidR="00874A3A" w:rsidRPr="00B15495">
        <w:t xml:space="preserve">  Paragraph 52C(3)(a)</w:t>
      </w:r>
    </w:p>
    <w:p w14:paraId="569B5618" w14:textId="77777777" w:rsidR="00874A3A" w:rsidRPr="00B15495" w:rsidRDefault="00874A3A" w:rsidP="00B15495">
      <w:pPr>
        <w:pStyle w:val="Item"/>
      </w:pPr>
      <w:r w:rsidRPr="00B15495">
        <w:t>Omit “Federal Circuit”.</w:t>
      </w:r>
    </w:p>
    <w:p w14:paraId="2042AD30" w14:textId="77777777" w:rsidR="00874A3A" w:rsidRPr="00B15495" w:rsidRDefault="00394BE6" w:rsidP="00B15495">
      <w:pPr>
        <w:pStyle w:val="ItemHead"/>
      </w:pPr>
      <w:r w:rsidRPr="00B15495">
        <w:t>196</w:t>
      </w:r>
      <w:r w:rsidR="00874A3A" w:rsidRPr="00B15495">
        <w:t xml:space="preserve">  Paragraph 52C(3)(b)</w:t>
      </w:r>
    </w:p>
    <w:p w14:paraId="38FAD571" w14:textId="77777777" w:rsidR="00874A3A" w:rsidRPr="00B15495" w:rsidRDefault="00874A3A" w:rsidP="00B15495">
      <w:pPr>
        <w:pStyle w:val="Item"/>
      </w:pPr>
      <w:r w:rsidRPr="00B15495">
        <w:t>Omit “section</w:t>
      </w:r>
      <w:r w:rsidR="00B15495" w:rsidRPr="00B15495">
        <w:t> </w:t>
      </w:r>
      <w:r w:rsidRPr="00B15495">
        <w:t xml:space="preserve">15 of the </w:t>
      </w:r>
      <w:r w:rsidRPr="00B15495">
        <w:rPr>
          <w:i/>
        </w:rPr>
        <w:t>Federal Circuit Court of Australia Act 1999</w:t>
      </w:r>
      <w:r w:rsidRPr="00B15495">
        <w:t>”, substitute “section</w:t>
      </w:r>
      <w:r w:rsidR="00B15495" w:rsidRPr="00B15495">
        <w:t> </w:t>
      </w:r>
      <w:r w:rsidRPr="00B15495">
        <w:t>1</w:t>
      </w:r>
      <w:r w:rsidR="00FF2465" w:rsidRPr="00B15495">
        <w:t>4</w:t>
      </w:r>
      <w:r w:rsidRPr="00B15495">
        <w:t xml:space="preserve">0 of the </w:t>
      </w:r>
      <w:r w:rsidRPr="00B15495">
        <w:rPr>
          <w:i/>
        </w:rPr>
        <w:t xml:space="preserve">Federal Circuit and Family Court of Australia Act </w:t>
      </w:r>
      <w:r w:rsidR="00EF2D9C">
        <w:rPr>
          <w:i/>
        </w:rPr>
        <w:t>2021</w:t>
      </w:r>
      <w:r w:rsidRPr="00B15495">
        <w:t>”.</w:t>
      </w:r>
    </w:p>
    <w:p w14:paraId="09DB2313" w14:textId="77777777" w:rsidR="00874A3A" w:rsidRPr="00B15495" w:rsidRDefault="00394BE6" w:rsidP="00B15495">
      <w:pPr>
        <w:pStyle w:val="ItemHead"/>
      </w:pPr>
      <w:r w:rsidRPr="00B15495">
        <w:t>197</w:t>
      </w:r>
      <w:r w:rsidR="00874A3A" w:rsidRPr="00B15495">
        <w:t xml:space="preserve">  Paragraph 52C(3)(c)</w:t>
      </w:r>
    </w:p>
    <w:p w14:paraId="36DD4D45" w14:textId="77777777" w:rsidR="00874A3A" w:rsidRPr="00B15495" w:rsidRDefault="00874A3A" w:rsidP="00B15495">
      <w:pPr>
        <w:pStyle w:val="Item"/>
      </w:pPr>
      <w:r w:rsidRPr="00B15495">
        <w:t>Omit “section</w:t>
      </w:r>
      <w:r w:rsidR="00B15495" w:rsidRPr="00B15495">
        <w:t> </w:t>
      </w:r>
      <w:r w:rsidRPr="00B15495">
        <w:t xml:space="preserve">16 of the </w:t>
      </w:r>
      <w:r w:rsidRPr="00B15495">
        <w:rPr>
          <w:i/>
        </w:rPr>
        <w:t>Federal Circuit Court of Australia Act 1999</w:t>
      </w:r>
      <w:r w:rsidRPr="00B15495">
        <w:t>”, substitute “section</w:t>
      </w:r>
      <w:r w:rsidR="00B15495" w:rsidRPr="00B15495">
        <w:t> </w:t>
      </w:r>
      <w:r w:rsidRPr="00B15495">
        <w:t>1</w:t>
      </w:r>
      <w:r w:rsidR="00FF2465" w:rsidRPr="00B15495">
        <w:t>41</w:t>
      </w:r>
      <w:r w:rsidRPr="00B15495">
        <w:t xml:space="preserve"> of the </w:t>
      </w:r>
      <w:r w:rsidRPr="00B15495">
        <w:rPr>
          <w:i/>
        </w:rPr>
        <w:t xml:space="preserve">Federal Circuit and Family Court of Australia Act </w:t>
      </w:r>
      <w:r w:rsidR="00EF2D9C">
        <w:rPr>
          <w:i/>
        </w:rPr>
        <w:t>2021</w:t>
      </w:r>
      <w:r w:rsidRPr="00B15495">
        <w:t>”.</w:t>
      </w:r>
    </w:p>
    <w:p w14:paraId="62EA20D6" w14:textId="77777777" w:rsidR="00874A3A" w:rsidRPr="00B15495" w:rsidRDefault="00394BE6" w:rsidP="00B15495">
      <w:pPr>
        <w:pStyle w:val="ItemHead"/>
      </w:pPr>
      <w:r w:rsidRPr="00B15495">
        <w:t>198</w:t>
      </w:r>
      <w:r w:rsidR="00874A3A" w:rsidRPr="00B15495">
        <w:t xml:space="preserve">  Paragraphs 52C(3)(d) and (e)</w:t>
      </w:r>
    </w:p>
    <w:p w14:paraId="4AFAAA9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D6FAF43" w14:textId="77777777" w:rsidR="00874A3A" w:rsidRPr="00B15495" w:rsidRDefault="00394BE6" w:rsidP="00B15495">
      <w:pPr>
        <w:pStyle w:val="ItemHead"/>
      </w:pPr>
      <w:r w:rsidRPr="00B15495">
        <w:t>199</w:t>
      </w:r>
      <w:r w:rsidR="00874A3A" w:rsidRPr="00B15495">
        <w:t xml:space="preserve">  Section</w:t>
      </w:r>
      <w:r w:rsidR="00B15495" w:rsidRPr="00B15495">
        <w:t> </w:t>
      </w:r>
      <w:r w:rsidR="00874A3A" w:rsidRPr="00B15495">
        <w:t>52D</w:t>
      </w:r>
    </w:p>
    <w:p w14:paraId="10A3649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7571174" w14:textId="77777777" w:rsidR="00874A3A" w:rsidRPr="00B15495" w:rsidRDefault="00874A3A" w:rsidP="00B15495">
      <w:pPr>
        <w:pStyle w:val="ActHead9"/>
        <w:rPr>
          <w:i w:val="0"/>
        </w:rPr>
      </w:pPr>
      <w:bookmarkStart w:id="83" w:name="_Toc65744750"/>
      <w:r w:rsidRPr="00B15495">
        <w:t>Coal Mining Industry (Long Service Leave) Payroll Levy Collection Act 1992</w:t>
      </w:r>
      <w:bookmarkEnd w:id="83"/>
    </w:p>
    <w:p w14:paraId="1245811C" w14:textId="77777777" w:rsidR="00874A3A" w:rsidRPr="00B15495" w:rsidRDefault="00394BE6" w:rsidP="00B15495">
      <w:pPr>
        <w:pStyle w:val="ItemHead"/>
      </w:pPr>
      <w:r w:rsidRPr="00B15495">
        <w:t>200</w:t>
      </w:r>
      <w:r w:rsidR="00874A3A" w:rsidRPr="00B15495">
        <w:t xml:space="preserve">  Paragraph 13A(4)(b)</w:t>
      </w:r>
    </w:p>
    <w:p w14:paraId="0F76CD37" w14:textId="77777777" w:rsidR="00874A3A" w:rsidRPr="00B15495" w:rsidRDefault="00874A3A" w:rsidP="00B15495">
      <w:pPr>
        <w:pStyle w:val="Item"/>
      </w:pPr>
      <w:r w:rsidRPr="00B15495">
        <w:t>Repeal the paragraph, substitute:</w:t>
      </w:r>
    </w:p>
    <w:p w14:paraId="5BAB79B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5C6A41CB" w14:textId="77777777" w:rsidR="00874A3A" w:rsidRPr="00B15495" w:rsidRDefault="00874A3A" w:rsidP="00B15495">
      <w:pPr>
        <w:pStyle w:val="ActHead9"/>
        <w:rPr>
          <w:i w:val="0"/>
        </w:rPr>
      </w:pPr>
      <w:bookmarkStart w:id="84" w:name="_Toc65744751"/>
      <w:r w:rsidRPr="00B15495">
        <w:t>Coastal Trading (Revitalising Australian Shipping) Act 2012</w:t>
      </w:r>
      <w:bookmarkEnd w:id="84"/>
    </w:p>
    <w:p w14:paraId="736AE56E" w14:textId="77777777" w:rsidR="00874A3A" w:rsidRPr="00B15495" w:rsidRDefault="00394BE6" w:rsidP="00B15495">
      <w:pPr>
        <w:pStyle w:val="ItemHead"/>
      </w:pPr>
      <w:r w:rsidRPr="00B15495">
        <w:t>201</w:t>
      </w:r>
      <w:r w:rsidR="00874A3A" w:rsidRPr="00B15495">
        <w:t xml:space="preserve">  Subsection</w:t>
      </w:r>
      <w:r w:rsidR="00B15495" w:rsidRPr="00B15495">
        <w:t> </w:t>
      </w:r>
      <w:r w:rsidR="00874A3A" w:rsidRPr="00B15495">
        <w:t xml:space="preserve">6(1) (definition of </w:t>
      </w:r>
      <w:r w:rsidR="00874A3A" w:rsidRPr="00B15495">
        <w:rPr>
          <w:i/>
        </w:rPr>
        <w:t>Federal Circuit Court</w:t>
      </w:r>
      <w:r w:rsidR="00874A3A" w:rsidRPr="00B15495">
        <w:t>)</w:t>
      </w:r>
    </w:p>
    <w:p w14:paraId="66F0A13F" w14:textId="77777777" w:rsidR="00874A3A" w:rsidRPr="00B15495" w:rsidRDefault="00874A3A" w:rsidP="00B15495">
      <w:pPr>
        <w:pStyle w:val="Item"/>
      </w:pPr>
      <w:r w:rsidRPr="00B15495">
        <w:t>Repeal the definition.</w:t>
      </w:r>
    </w:p>
    <w:p w14:paraId="3866EA7E" w14:textId="77777777" w:rsidR="00874A3A" w:rsidRPr="00B15495" w:rsidRDefault="00394BE6" w:rsidP="00B15495">
      <w:pPr>
        <w:pStyle w:val="ItemHead"/>
      </w:pPr>
      <w:r w:rsidRPr="00B15495">
        <w:t>202</w:t>
      </w:r>
      <w:r w:rsidR="00874A3A" w:rsidRPr="00B15495">
        <w:t xml:space="preserve">  Subsection</w:t>
      </w:r>
      <w:r w:rsidR="00B15495" w:rsidRPr="00B15495">
        <w:t> </w:t>
      </w:r>
      <w:r w:rsidR="00874A3A" w:rsidRPr="00B15495">
        <w:t>86(1)</w:t>
      </w:r>
    </w:p>
    <w:p w14:paraId="5F3EC03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5619D2F" w14:textId="77777777" w:rsidR="00874A3A" w:rsidRPr="00B15495" w:rsidRDefault="00874A3A" w:rsidP="00B15495">
      <w:pPr>
        <w:pStyle w:val="ActHead9"/>
        <w:rPr>
          <w:i w:val="0"/>
        </w:rPr>
      </w:pPr>
      <w:bookmarkStart w:id="85" w:name="_Toc65744752"/>
      <w:r w:rsidRPr="00B15495">
        <w:t>Competition and Consumer Act 2010</w:t>
      </w:r>
      <w:bookmarkEnd w:id="85"/>
    </w:p>
    <w:p w14:paraId="0CD7D052" w14:textId="77777777" w:rsidR="00874A3A" w:rsidRPr="00B15495" w:rsidRDefault="00394BE6" w:rsidP="00B15495">
      <w:pPr>
        <w:pStyle w:val="ItemHead"/>
      </w:pPr>
      <w:r w:rsidRPr="00B15495">
        <w:t>203</w:t>
      </w:r>
      <w:r w:rsidR="00874A3A" w:rsidRPr="00B15495">
        <w:t xml:space="preserve">  Subsection</w:t>
      </w:r>
      <w:r w:rsidR="00B15495" w:rsidRPr="00B15495">
        <w:t> </w:t>
      </w:r>
      <w:r w:rsidR="00874A3A" w:rsidRPr="00B15495">
        <w:t>4(1)</w:t>
      </w:r>
    </w:p>
    <w:p w14:paraId="4E5F8EC3" w14:textId="77777777" w:rsidR="00874A3A" w:rsidRPr="00B15495" w:rsidRDefault="00874A3A" w:rsidP="00B15495">
      <w:pPr>
        <w:pStyle w:val="Item"/>
      </w:pPr>
      <w:r w:rsidRPr="00B15495">
        <w:t>Repeal the following definitions:</w:t>
      </w:r>
    </w:p>
    <w:p w14:paraId="42F4B8CA" w14:textId="77777777" w:rsidR="00874A3A" w:rsidRPr="00B15495" w:rsidRDefault="00874A3A" w:rsidP="00B15495">
      <w:pPr>
        <w:pStyle w:val="paragraph"/>
      </w:pPr>
      <w:r w:rsidRPr="00B15495">
        <w:tab/>
        <w:t>(a)</w:t>
      </w:r>
      <w:r w:rsidRPr="00B15495">
        <w:tab/>
        <w:t xml:space="preserve">definition of </w:t>
      </w:r>
      <w:r w:rsidRPr="00B15495">
        <w:rPr>
          <w:b/>
          <w:i/>
        </w:rPr>
        <w:t>Federal Circuit Court</w:t>
      </w:r>
      <w:r w:rsidRPr="00B15495">
        <w:t>;</w:t>
      </w:r>
    </w:p>
    <w:p w14:paraId="4161F114" w14:textId="77777777" w:rsidR="00874A3A" w:rsidRPr="00B15495" w:rsidRDefault="00874A3A" w:rsidP="00B15495">
      <w:pPr>
        <w:pStyle w:val="paragraph"/>
      </w:pPr>
      <w:r w:rsidRPr="00B15495">
        <w:tab/>
        <w:t>(b)</w:t>
      </w:r>
      <w:r w:rsidRPr="00B15495">
        <w:tab/>
        <w:t xml:space="preserve">definition of </w:t>
      </w:r>
      <w:r w:rsidRPr="00B15495">
        <w:rPr>
          <w:b/>
          <w:i/>
        </w:rPr>
        <w:t>the Family Court</w:t>
      </w:r>
      <w:r w:rsidRPr="00B15495">
        <w:t>.</w:t>
      </w:r>
    </w:p>
    <w:p w14:paraId="656A61FB" w14:textId="77777777" w:rsidR="008E3A80" w:rsidRPr="00B15495" w:rsidRDefault="00394BE6" w:rsidP="00B15495">
      <w:pPr>
        <w:pStyle w:val="ItemHead"/>
      </w:pPr>
      <w:r w:rsidRPr="00B15495">
        <w:t>204</w:t>
      </w:r>
      <w:r w:rsidR="008E3A80" w:rsidRPr="00B15495">
        <w:t xml:space="preserve">  Paragraphs 56EU(4)(b), 56EW(3)(b) and 56EX(3)(b)</w:t>
      </w:r>
    </w:p>
    <w:p w14:paraId="3D3DD298" w14:textId="77777777" w:rsidR="008E3A80" w:rsidRPr="00B15495" w:rsidRDefault="008E3A80" w:rsidP="00B15495">
      <w:pPr>
        <w:pStyle w:val="Item"/>
      </w:pPr>
      <w:r w:rsidRPr="00B15495">
        <w:t>Repeal the paragraphs, substitute:</w:t>
      </w:r>
    </w:p>
    <w:p w14:paraId="07C4E717" w14:textId="77777777" w:rsidR="008E3A80" w:rsidRPr="00B15495" w:rsidRDefault="008E3A80" w:rsidP="00B15495">
      <w:pPr>
        <w:pStyle w:val="paragraph"/>
      </w:pPr>
      <w:r w:rsidRPr="00B15495">
        <w:tab/>
        <w:t>(b)</w:t>
      </w:r>
      <w:r w:rsidRPr="00B15495">
        <w:tab/>
        <w:t>the Federal Circuit and Family Court of Australia (Division</w:t>
      </w:r>
      <w:r w:rsidR="00B15495" w:rsidRPr="00B15495">
        <w:t> </w:t>
      </w:r>
      <w:r w:rsidRPr="00B15495">
        <w:t>2);</w:t>
      </w:r>
    </w:p>
    <w:p w14:paraId="27E216FA" w14:textId="77777777" w:rsidR="008E3A80" w:rsidRPr="00B15495" w:rsidRDefault="00394BE6" w:rsidP="00B15495">
      <w:pPr>
        <w:pStyle w:val="ItemHead"/>
      </w:pPr>
      <w:r w:rsidRPr="00B15495">
        <w:t>205</w:t>
      </w:r>
      <w:r w:rsidR="008E3A80" w:rsidRPr="00B15495">
        <w:t xml:space="preserve">  Paragraph 56EY(5)(a)</w:t>
      </w:r>
    </w:p>
    <w:p w14:paraId="27984273" w14:textId="77777777" w:rsidR="008E3A80" w:rsidRPr="00B15495" w:rsidRDefault="008E3A80" w:rsidP="00B15495">
      <w:pPr>
        <w:pStyle w:val="Item"/>
      </w:pPr>
      <w:r w:rsidRPr="00B15495">
        <w:t>Repeal the paragraph, substitute:</w:t>
      </w:r>
    </w:p>
    <w:p w14:paraId="1739F026" w14:textId="77777777" w:rsidR="008E3A80" w:rsidRPr="00B15495" w:rsidRDefault="008E3A80" w:rsidP="00B15495">
      <w:pPr>
        <w:pStyle w:val="paragraph"/>
      </w:pPr>
      <w:r w:rsidRPr="00B15495">
        <w:tab/>
        <w:t>(a)</w:t>
      </w:r>
      <w:r w:rsidRPr="00B15495">
        <w:tab/>
        <w:t>the Federal Circuit and Family Court of Australia (Division</w:t>
      </w:r>
      <w:r w:rsidR="00B15495" w:rsidRPr="00B15495">
        <w:t> </w:t>
      </w:r>
      <w:r w:rsidRPr="00B15495">
        <w:t>2);</w:t>
      </w:r>
    </w:p>
    <w:p w14:paraId="24BEA864" w14:textId="77777777" w:rsidR="00874A3A" w:rsidRPr="00B15495" w:rsidRDefault="00394BE6" w:rsidP="00B15495">
      <w:pPr>
        <w:pStyle w:val="ItemHead"/>
      </w:pPr>
      <w:r w:rsidRPr="00B15495">
        <w:t>206</w:t>
      </w:r>
      <w:r w:rsidR="00874A3A" w:rsidRPr="00B15495">
        <w:t xml:space="preserve">  Subsection</w:t>
      </w:r>
      <w:r w:rsidR="00B15495" w:rsidRPr="00B15495">
        <w:t> </w:t>
      </w:r>
      <w:r w:rsidR="00874A3A" w:rsidRPr="00B15495">
        <w:t>86(1A)</w:t>
      </w:r>
    </w:p>
    <w:p w14:paraId="414EBBD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4896487" w14:textId="77777777" w:rsidR="00874A3A" w:rsidRPr="00B15495" w:rsidRDefault="00394BE6" w:rsidP="00B15495">
      <w:pPr>
        <w:pStyle w:val="ItemHead"/>
      </w:pPr>
      <w:r w:rsidRPr="00B15495">
        <w:t>207</w:t>
      </w:r>
      <w:r w:rsidR="00874A3A" w:rsidRPr="00B15495">
        <w:t xml:space="preserve">  Paragraph 86(4)(a)</w:t>
      </w:r>
    </w:p>
    <w:p w14:paraId="25E249B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532AD92" w14:textId="77777777" w:rsidR="00874A3A" w:rsidRPr="00B15495" w:rsidRDefault="00394BE6" w:rsidP="00B15495">
      <w:pPr>
        <w:pStyle w:val="ItemHead"/>
      </w:pPr>
      <w:r w:rsidRPr="00B15495">
        <w:t>208</w:t>
      </w:r>
      <w:r w:rsidR="00874A3A" w:rsidRPr="00B15495">
        <w:t xml:space="preserve">  Section</w:t>
      </w:r>
      <w:r w:rsidR="00B15495" w:rsidRPr="00B15495">
        <w:t> </w:t>
      </w:r>
      <w:r w:rsidR="00874A3A" w:rsidRPr="00B15495">
        <w:t>86AA (heading)</w:t>
      </w:r>
    </w:p>
    <w:p w14:paraId="3439ADCE"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3CD83BE" w14:textId="77777777" w:rsidR="00874A3A" w:rsidRPr="00B15495" w:rsidRDefault="00394BE6" w:rsidP="00B15495">
      <w:pPr>
        <w:pStyle w:val="ItemHead"/>
      </w:pPr>
      <w:r w:rsidRPr="00B15495">
        <w:t>209</w:t>
      </w:r>
      <w:r w:rsidR="00874A3A" w:rsidRPr="00B15495">
        <w:t xml:space="preserve">  Section</w:t>
      </w:r>
      <w:r w:rsidR="00B15495" w:rsidRPr="00B15495">
        <w:t> </w:t>
      </w:r>
      <w:r w:rsidR="00874A3A" w:rsidRPr="00B15495">
        <w:t>86AA</w:t>
      </w:r>
    </w:p>
    <w:p w14:paraId="1E43C394" w14:textId="77777777" w:rsidR="00874A3A" w:rsidRPr="00B15495" w:rsidRDefault="00874A3A" w:rsidP="00B15495">
      <w:pPr>
        <w:pStyle w:val="Item"/>
      </w:pPr>
      <w:r w:rsidRPr="00B15495">
        <w:t>Omit “Federal Circuit Court, the Federal Circuit Court”, substitute “Federal Circuit and Family Court of Australia (Division</w:t>
      </w:r>
      <w:r w:rsidR="00B15495" w:rsidRPr="00B15495">
        <w:t> </w:t>
      </w:r>
      <w:r w:rsidRPr="00B15495">
        <w:t>2), the Court”.</w:t>
      </w:r>
    </w:p>
    <w:p w14:paraId="28B2B70B" w14:textId="77777777" w:rsidR="00874A3A" w:rsidRPr="00B15495" w:rsidRDefault="00394BE6" w:rsidP="00B15495">
      <w:pPr>
        <w:pStyle w:val="ItemHead"/>
      </w:pPr>
      <w:r w:rsidRPr="00B15495">
        <w:t>210</w:t>
      </w:r>
      <w:r w:rsidR="00874A3A" w:rsidRPr="00B15495">
        <w:t xml:space="preserve">  Section</w:t>
      </w:r>
      <w:r w:rsidR="00B15495" w:rsidRPr="00B15495">
        <w:t> </w:t>
      </w:r>
      <w:r w:rsidR="00874A3A" w:rsidRPr="00B15495">
        <w:t>86AA (note)</w:t>
      </w:r>
    </w:p>
    <w:p w14:paraId="6B24F643" w14:textId="77777777" w:rsidR="00874A3A" w:rsidRPr="00B15495" w:rsidRDefault="00874A3A" w:rsidP="00B15495">
      <w:pPr>
        <w:pStyle w:val="Item"/>
      </w:pPr>
      <w:r w:rsidRPr="00B15495">
        <w:t>Repeal the note, substitute:</w:t>
      </w:r>
    </w:p>
    <w:p w14:paraId="04085D4F" w14:textId="77777777" w:rsidR="00874A3A" w:rsidRPr="00B15495" w:rsidRDefault="00874A3A" w:rsidP="00B15495">
      <w:pPr>
        <w:pStyle w:val="notetext"/>
      </w:pPr>
      <w:r w:rsidRPr="00B15495">
        <w:t>Note 1:</w:t>
      </w:r>
      <w:r w:rsidRPr="00B15495">
        <w:tab/>
        <w:t>For transfers of proceedings from the Federal Circuit and Family Court of Australia (Division</w:t>
      </w:r>
      <w:r w:rsidR="00B15495" w:rsidRPr="00B15495">
        <w:t> </w:t>
      </w:r>
      <w:r w:rsidRPr="00B15495">
        <w:t>2) to the Federal Court, see section</w:t>
      </w:r>
      <w:r w:rsidR="00B15495" w:rsidRPr="00B15495">
        <w:t> </w:t>
      </w:r>
      <w:r w:rsidR="00FF2465" w:rsidRPr="00B15495">
        <w:t>153</w:t>
      </w:r>
      <w:r w:rsidRPr="00B15495">
        <w:t xml:space="preserve"> of the </w:t>
      </w:r>
      <w:r w:rsidRPr="00B15495">
        <w:rPr>
          <w:i/>
        </w:rPr>
        <w:t xml:space="preserve">Federal Circuit and Family Court of Australia Act </w:t>
      </w:r>
      <w:r w:rsidR="00EF2D9C">
        <w:rPr>
          <w:i/>
        </w:rPr>
        <w:t xml:space="preserve">2021 </w:t>
      </w:r>
      <w:r w:rsidRPr="00B15495">
        <w:t>and section</w:t>
      </w:r>
      <w:r w:rsidR="00B15495" w:rsidRPr="00B15495">
        <w:t> </w:t>
      </w:r>
      <w:r w:rsidRPr="00B15495">
        <w:t xml:space="preserve">32AC of the </w:t>
      </w:r>
      <w:r w:rsidRPr="00B15495">
        <w:rPr>
          <w:i/>
        </w:rPr>
        <w:t>Federal Court of Australia Act 1976</w:t>
      </w:r>
      <w:r w:rsidRPr="00B15495">
        <w:t>.</w:t>
      </w:r>
    </w:p>
    <w:p w14:paraId="4FF041A4" w14:textId="77777777" w:rsidR="00874A3A" w:rsidRPr="00B15495" w:rsidRDefault="00874A3A" w:rsidP="00B15495">
      <w:pPr>
        <w:pStyle w:val="notetext"/>
      </w:pPr>
      <w:r w:rsidRPr="00B15495">
        <w:t>Note 2:</w:t>
      </w:r>
      <w:r w:rsidRPr="00B15495">
        <w:tab/>
        <w:t>For transfers of proceedings from the Federal Court to the Federal Circuit and Family Court of Australia (Division</w:t>
      </w:r>
      <w:r w:rsidR="00B15495" w:rsidRPr="00B15495">
        <w:t> </w:t>
      </w:r>
      <w:r w:rsidRPr="00B15495">
        <w:t>2), see section</w:t>
      </w:r>
      <w:r w:rsidR="00B15495" w:rsidRPr="00B15495">
        <w:t> </w:t>
      </w:r>
      <w:r w:rsidRPr="00B15495">
        <w:t xml:space="preserve">32AB of the </w:t>
      </w:r>
      <w:r w:rsidRPr="00B15495">
        <w:rPr>
          <w:i/>
        </w:rPr>
        <w:t>Federal Court of Australia Act 1976</w:t>
      </w:r>
      <w:r w:rsidRPr="00B15495">
        <w:t>.</w:t>
      </w:r>
    </w:p>
    <w:p w14:paraId="4F131548" w14:textId="77777777" w:rsidR="00874A3A" w:rsidRPr="00B15495" w:rsidRDefault="00394BE6" w:rsidP="00B15495">
      <w:pPr>
        <w:pStyle w:val="ItemHead"/>
      </w:pPr>
      <w:r w:rsidRPr="00B15495">
        <w:t>211</w:t>
      </w:r>
      <w:r w:rsidR="00874A3A" w:rsidRPr="00B15495">
        <w:t xml:space="preserve">  Section</w:t>
      </w:r>
      <w:r w:rsidR="00B15495" w:rsidRPr="00B15495">
        <w:t> </w:t>
      </w:r>
      <w:r w:rsidR="00874A3A" w:rsidRPr="00B15495">
        <w:t xml:space="preserve">130 (definition of </w:t>
      </w:r>
      <w:r w:rsidR="00874A3A" w:rsidRPr="00B15495">
        <w:rPr>
          <w:i/>
        </w:rPr>
        <w:t>Family Court Judge</w:t>
      </w:r>
      <w:r w:rsidR="00874A3A" w:rsidRPr="00B15495">
        <w:t>)</w:t>
      </w:r>
    </w:p>
    <w:p w14:paraId="2A2449CB" w14:textId="77777777" w:rsidR="00874A3A" w:rsidRPr="00B15495" w:rsidRDefault="00874A3A" w:rsidP="00B15495">
      <w:pPr>
        <w:pStyle w:val="Item"/>
      </w:pPr>
      <w:r w:rsidRPr="00B15495">
        <w:t>Repeal the definition.</w:t>
      </w:r>
    </w:p>
    <w:p w14:paraId="4D2FB408" w14:textId="77777777" w:rsidR="00874A3A" w:rsidRPr="00B15495" w:rsidRDefault="00394BE6" w:rsidP="00B15495">
      <w:pPr>
        <w:pStyle w:val="ItemHead"/>
      </w:pPr>
      <w:r w:rsidRPr="00B15495">
        <w:t>212</w:t>
      </w:r>
      <w:r w:rsidR="00874A3A" w:rsidRPr="00B15495">
        <w:t xml:space="preserve">  Paragraph 138(2)(a)</w:t>
      </w:r>
    </w:p>
    <w:p w14:paraId="3A1A751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40AD98F" w14:textId="77777777" w:rsidR="00874A3A" w:rsidRPr="00B15495" w:rsidRDefault="00394BE6" w:rsidP="00B15495">
      <w:pPr>
        <w:pStyle w:val="ItemHead"/>
      </w:pPr>
      <w:r w:rsidRPr="00B15495">
        <w:t>213</w:t>
      </w:r>
      <w:r w:rsidR="00874A3A" w:rsidRPr="00B15495">
        <w:t xml:space="preserve">  Section</w:t>
      </w:r>
      <w:r w:rsidR="00B15495" w:rsidRPr="00B15495">
        <w:t> </w:t>
      </w:r>
      <w:r w:rsidR="00874A3A" w:rsidRPr="00B15495">
        <w:t>138A (heading)</w:t>
      </w:r>
    </w:p>
    <w:p w14:paraId="4F49137F"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17DD317" w14:textId="77777777" w:rsidR="00874A3A" w:rsidRPr="00B15495" w:rsidRDefault="00394BE6" w:rsidP="00B15495">
      <w:pPr>
        <w:pStyle w:val="ItemHead"/>
      </w:pPr>
      <w:r w:rsidRPr="00B15495">
        <w:t>214</w:t>
      </w:r>
      <w:r w:rsidR="00874A3A" w:rsidRPr="00B15495">
        <w:t xml:space="preserve">  Subsection</w:t>
      </w:r>
      <w:r w:rsidR="00B15495" w:rsidRPr="00B15495">
        <w:t> </w:t>
      </w:r>
      <w:r w:rsidR="00874A3A" w:rsidRPr="00B15495">
        <w:t>138A(1)</w:t>
      </w:r>
    </w:p>
    <w:p w14:paraId="1317FF0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A9FC268" w14:textId="77777777" w:rsidR="00874A3A" w:rsidRPr="00B15495" w:rsidRDefault="00394BE6" w:rsidP="00B15495">
      <w:pPr>
        <w:pStyle w:val="ItemHead"/>
      </w:pPr>
      <w:r w:rsidRPr="00B15495">
        <w:t>215</w:t>
      </w:r>
      <w:r w:rsidR="00874A3A" w:rsidRPr="00B15495">
        <w:t xml:space="preserve">  Subsection</w:t>
      </w:r>
      <w:r w:rsidR="00B15495" w:rsidRPr="00B15495">
        <w:t> </w:t>
      </w:r>
      <w:r w:rsidR="00874A3A" w:rsidRPr="00B15495">
        <w:t>138A(2)</w:t>
      </w:r>
    </w:p>
    <w:p w14:paraId="7DF1C3DA" w14:textId="77777777" w:rsidR="00874A3A" w:rsidRPr="00B15495" w:rsidRDefault="00874A3A" w:rsidP="00B15495">
      <w:pPr>
        <w:pStyle w:val="Item"/>
      </w:pPr>
      <w:r w:rsidRPr="00B15495">
        <w:t>Omit “Federal Circuit Court, the Federal Circuit Court”, substitute “Federal Circuit and Family Court of Australia (Division</w:t>
      </w:r>
      <w:r w:rsidR="00B15495" w:rsidRPr="00B15495">
        <w:t> </w:t>
      </w:r>
      <w:r w:rsidRPr="00B15495">
        <w:t>2), the Court”.</w:t>
      </w:r>
    </w:p>
    <w:p w14:paraId="3EF38B9D" w14:textId="77777777" w:rsidR="00874A3A" w:rsidRPr="00B15495" w:rsidRDefault="00394BE6" w:rsidP="00B15495">
      <w:pPr>
        <w:pStyle w:val="ItemHead"/>
      </w:pPr>
      <w:r w:rsidRPr="00B15495">
        <w:t>216</w:t>
      </w:r>
      <w:r w:rsidR="00874A3A" w:rsidRPr="00B15495">
        <w:t xml:space="preserve">  Subsection</w:t>
      </w:r>
      <w:r w:rsidR="00B15495" w:rsidRPr="00B15495">
        <w:t> </w:t>
      </w:r>
      <w:r w:rsidR="00874A3A" w:rsidRPr="00B15495">
        <w:t>138A(2) (note)</w:t>
      </w:r>
    </w:p>
    <w:p w14:paraId="203FE4F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E3FDD41" w14:textId="77777777" w:rsidR="00874A3A" w:rsidRPr="00B15495" w:rsidRDefault="00394BE6" w:rsidP="00B15495">
      <w:pPr>
        <w:pStyle w:val="ItemHead"/>
      </w:pPr>
      <w:r w:rsidRPr="00B15495">
        <w:t>217</w:t>
      </w:r>
      <w:r w:rsidR="00874A3A" w:rsidRPr="00B15495">
        <w:t xml:space="preserve">  Section</w:t>
      </w:r>
      <w:r w:rsidR="00B15495" w:rsidRPr="00B15495">
        <w:t> </w:t>
      </w:r>
      <w:r w:rsidR="00874A3A" w:rsidRPr="00B15495">
        <w:t>138E (heading)</w:t>
      </w:r>
    </w:p>
    <w:p w14:paraId="0317D451" w14:textId="77777777" w:rsidR="00874A3A" w:rsidRPr="00B15495" w:rsidRDefault="00874A3A" w:rsidP="00B15495">
      <w:pPr>
        <w:pStyle w:val="Item"/>
      </w:pPr>
      <w:r w:rsidRPr="00B15495">
        <w:t>Repeal the heading, substitute:</w:t>
      </w:r>
    </w:p>
    <w:p w14:paraId="4438E8C3" w14:textId="77777777" w:rsidR="00874A3A" w:rsidRPr="00B15495" w:rsidRDefault="00874A3A" w:rsidP="00B15495">
      <w:pPr>
        <w:pStyle w:val="ActHead5"/>
      </w:pPr>
      <w:bookmarkStart w:id="86" w:name="_Toc65744753"/>
      <w:r w:rsidRPr="009B1019">
        <w:rPr>
          <w:rStyle w:val="CharSectno"/>
        </w:rPr>
        <w:t>138E</w:t>
      </w:r>
      <w:r w:rsidRPr="00B15495">
        <w:t xml:space="preserve">  Transfer of proceedings to the Federal Circuit and Family Court of Australia (Division</w:t>
      </w:r>
      <w:r w:rsidR="00B15495" w:rsidRPr="00B15495">
        <w:t> </w:t>
      </w:r>
      <w:r w:rsidRPr="00B15495">
        <w:t>1)</w:t>
      </w:r>
      <w:bookmarkEnd w:id="86"/>
    </w:p>
    <w:p w14:paraId="564669AA" w14:textId="77777777" w:rsidR="00874A3A" w:rsidRPr="00B15495" w:rsidRDefault="00394BE6" w:rsidP="00B15495">
      <w:pPr>
        <w:pStyle w:val="ItemHead"/>
      </w:pPr>
      <w:r w:rsidRPr="00B15495">
        <w:t>218</w:t>
      </w:r>
      <w:r w:rsidR="00874A3A" w:rsidRPr="00B15495">
        <w:t xml:space="preserve">  Subsection</w:t>
      </w:r>
      <w:r w:rsidR="00B15495" w:rsidRPr="00B15495">
        <w:t> </w:t>
      </w:r>
      <w:r w:rsidR="00874A3A" w:rsidRPr="00B15495">
        <w:t>138E(1)</w:t>
      </w:r>
    </w:p>
    <w:p w14:paraId="6650940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C4B67EC" w14:textId="77777777" w:rsidR="00874A3A" w:rsidRPr="00B15495" w:rsidRDefault="00394BE6" w:rsidP="00B15495">
      <w:pPr>
        <w:pStyle w:val="ItemHead"/>
      </w:pPr>
      <w:r w:rsidRPr="00B15495">
        <w:t>219</w:t>
      </w:r>
      <w:r w:rsidR="00874A3A" w:rsidRPr="00B15495">
        <w:t xml:space="preserve">  Subsection</w:t>
      </w:r>
      <w:r w:rsidR="00B15495" w:rsidRPr="00B15495">
        <w:t> </w:t>
      </w:r>
      <w:r w:rsidR="00874A3A" w:rsidRPr="00B15495">
        <w:t>138E(2)</w:t>
      </w:r>
    </w:p>
    <w:p w14:paraId="33DE95FD"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7D2CC8CC" w14:textId="77777777" w:rsidR="00874A3A" w:rsidRPr="00B15495" w:rsidRDefault="00394BE6" w:rsidP="00B15495">
      <w:pPr>
        <w:pStyle w:val="ItemHead"/>
      </w:pPr>
      <w:r w:rsidRPr="00B15495">
        <w:t>220</w:t>
      </w:r>
      <w:r w:rsidR="00874A3A" w:rsidRPr="00B15495">
        <w:t xml:space="preserve">  Paragraphs 138E(2)(a) and (b)</w:t>
      </w:r>
    </w:p>
    <w:p w14:paraId="3A203BA9" w14:textId="77777777" w:rsidR="00874A3A" w:rsidRPr="00B15495" w:rsidRDefault="00874A3A" w:rsidP="00B15495">
      <w:pPr>
        <w:pStyle w:val="Item"/>
      </w:pPr>
      <w:r w:rsidRPr="00B15495">
        <w:t>Omit “Family Court”, substitute “Court”.</w:t>
      </w:r>
    </w:p>
    <w:p w14:paraId="019D9E7C" w14:textId="77777777" w:rsidR="00874A3A" w:rsidRPr="00B15495" w:rsidRDefault="00394BE6" w:rsidP="00B15495">
      <w:pPr>
        <w:pStyle w:val="ItemHead"/>
      </w:pPr>
      <w:r w:rsidRPr="00B15495">
        <w:t>221</w:t>
      </w:r>
      <w:r w:rsidR="00874A3A" w:rsidRPr="00B15495">
        <w:t xml:space="preserve">  Paragraph 138E(2)(c)</w:t>
      </w:r>
    </w:p>
    <w:p w14:paraId="16D5B79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1FF0ECB5" w14:textId="77777777" w:rsidR="00874A3A" w:rsidRPr="00B15495" w:rsidRDefault="00394BE6" w:rsidP="00B15495">
      <w:pPr>
        <w:pStyle w:val="ItemHead"/>
      </w:pPr>
      <w:r w:rsidRPr="00B15495">
        <w:t>222</w:t>
      </w:r>
      <w:r w:rsidR="00874A3A" w:rsidRPr="00B15495">
        <w:t xml:space="preserve">  Paragraph 138E(2)(d)</w:t>
      </w:r>
    </w:p>
    <w:p w14:paraId="78B59A5A"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69EF78E6" w14:textId="77777777" w:rsidR="00874A3A" w:rsidRPr="00B15495" w:rsidRDefault="00394BE6" w:rsidP="00B15495">
      <w:pPr>
        <w:pStyle w:val="ItemHead"/>
      </w:pPr>
      <w:r w:rsidRPr="00B15495">
        <w:t>223</w:t>
      </w:r>
      <w:r w:rsidR="00874A3A" w:rsidRPr="00B15495">
        <w:t xml:space="preserve">  Paragraph 138E(2)(d)</w:t>
      </w:r>
    </w:p>
    <w:p w14:paraId="22FDFE13" w14:textId="77777777" w:rsidR="00874A3A" w:rsidRPr="00B15495" w:rsidRDefault="00874A3A" w:rsidP="00B15495">
      <w:pPr>
        <w:pStyle w:val="Item"/>
      </w:pPr>
      <w:r w:rsidRPr="00B15495">
        <w:t>Omit “the Family Court” (second occurring), substitute “that Court”.</w:t>
      </w:r>
    </w:p>
    <w:p w14:paraId="0508F5AC" w14:textId="77777777" w:rsidR="00874A3A" w:rsidRPr="00B15495" w:rsidRDefault="00394BE6" w:rsidP="00B15495">
      <w:pPr>
        <w:pStyle w:val="ItemHead"/>
      </w:pPr>
      <w:r w:rsidRPr="00B15495">
        <w:t>224</w:t>
      </w:r>
      <w:r w:rsidR="00874A3A" w:rsidRPr="00B15495">
        <w:t xml:space="preserve">  Paragraph 138E(2)(e)</w:t>
      </w:r>
    </w:p>
    <w:p w14:paraId="43C587FF"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BFF2A8A" w14:textId="77777777" w:rsidR="00874A3A" w:rsidRPr="00B15495" w:rsidRDefault="00394BE6" w:rsidP="00B15495">
      <w:pPr>
        <w:pStyle w:val="ItemHead"/>
      </w:pPr>
      <w:r w:rsidRPr="00B15495">
        <w:t>225</w:t>
      </w:r>
      <w:r w:rsidR="00874A3A" w:rsidRPr="00B15495">
        <w:t xml:space="preserve">  Subparagraph 138E(2)(f)(i)</w:t>
      </w:r>
    </w:p>
    <w:p w14:paraId="570FAEFF"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FB955B1" w14:textId="77777777" w:rsidR="00874A3A" w:rsidRPr="00B15495" w:rsidRDefault="00394BE6" w:rsidP="00B15495">
      <w:pPr>
        <w:pStyle w:val="ItemHead"/>
      </w:pPr>
      <w:r w:rsidRPr="00B15495">
        <w:t>226</w:t>
      </w:r>
      <w:r w:rsidR="00874A3A" w:rsidRPr="00B15495">
        <w:t xml:space="preserve">  Subparagraphs</w:t>
      </w:r>
      <w:r w:rsidR="00B15495" w:rsidRPr="00B15495">
        <w:t> </w:t>
      </w:r>
      <w:r w:rsidR="00874A3A" w:rsidRPr="00B15495">
        <w:t>138E(2)(f)(ii) and (iii)</w:t>
      </w:r>
    </w:p>
    <w:p w14:paraId="54190DBD"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6030EC77" w14:textId="77777777" w:rsidR="00874A3A" w:rsidRPr="00B15495" w:rsidRDefault="00394BE6" w:rsidP="00B15495">
      <w:pPr>
        <w:pStyle w:val="ItemHead"/>
      </w:pPr>
      <w:r w:rsidRPr="00B15495">
        <w:t>227</w:t>
      </w:r>
      <w:r w:rsidR="00874A3A" w:rsidRPr="00B15495">
        <w:t xml:space="preserve">  Subparagraph 138E(2)(f)(iv)</w:t>
      </w:r>
    </w:p>
    <w:p w14:paraId="4FEC852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FBCB635" w14:textId="77777777" w:rsidR="00874A3A" w:rsidRPr="00B15495" w:rsidRDefault="00394BE6" w:rsidP="00B15495">
      <w:pPr>
        <w:pStyle w:val="ItemHead"/>
      </w:pPr>
      <w:r w:rsidRPr="00B15495">
        <w:t>228</w:t>
      </w:r>
      <w:r w:rsidR="00874A3A" w:rsidRPr="00B15495">
        <w:t xml:space="preserve">  Subsections</w:t>
      </w:r>
      <w:r w:rsidR="00B15495" w:rsidRPr="00B15495">
        <w:t> </w:t>
      </w:r>
      <w:r w:rsidR="00874A3A" w:rsidRPr="00B15495">
        <w:t>138E(3) and (4)</w:t>
      </w:r>
    </w:p>
    <w:p w14:paraId="45A6D9F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D046984" w14:textId="77777777" w:rsidR="00874A3A" w:rsidRPr="00B15495" w:rsidRDefault="00394BE6" w:rsidP="00B15495">
      <w:pPr>
        <w:pStyle w:val="ItemHead"/>
      </w:pPr>
      <w:r w:rsidRPr="00B15495">
        <w:t>229</w:t>
      </w:r>
      <w:r w:rsidR="00874A3A" w:rsidRPr="00B15495">
        <w:t xml:space="preserve">  Paragraph 151AQA(4)(a)</w:t>
      </w:r>
    </w:p>
    <w:p w14:paraId="1D50BAC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D1B401C" w14:textId="77777777" w:rsidR="00874A3A" w:rsidRPr="00B15495" w:rsidRDefault="00394BE6" w:rsidP="00B15495">
      <w:pPr>
        <w:pStyle w:val="ItemHead"/>
      </w:pPr>
      <w:r w:rsidRPr="00B15495">
        <w:t>230</w:t>
      </w:r>
      <w:r w:rsidR="00874A3A" w:rsidRPr="00B15495">
        <w:t xml:space="preserve">  Subsection</w:t>
      </w:r>
      <w:r w:rsidR="00B15495" w:rsidRPr="00B15495">
        <w:t> </w:t>
      </w:r>
      <w:r w:rsidR="00874A3A" w:rsidRPr="00B15495">
        <w:t>151AQA(4)</w:t>
      </w:r>
    </w:p>
    <w:p w14:paraId="597752C1" w14:textId="77777777" w:rsidR="00874A3A" w:rsidRPr="00B15495" w:rsidRDefault="00874A3A" w:rsidP="00B15495">
      <w:pPr>
        <w:pStyle w:val="Item"/>
      </w:pPr>
      <w:r w:rsidRPr="00B15495">
        <w:t>Omit “Federal Circuit Court or a Judge of the Federal Circuit Court”, substitute “Federal Circuit and Family Court of Australia (Division</w:t>
      </w:r>
      <w:r w:rsidR="00B15495" w:rsidRPr="00B15495">
        <w:t> </w:t>
      </w:r>
      <w:r w:rsidRPr="00B15495">
        <w:t>2) or a Judge of the Court”.</w:t>
      </w:r>
    </w:p>
    <w:p w14:paraId="51AE951F" w14:textId="77777777" w:rsidR="00874A3A" w:rsidRPr="00B15495" w:rsidRDefault="00874A3A" w:rsidP="00B15495">
      <w:pPr>
        <w:pStyle w:val="ActHead9"/>
        <w:rPr>
          <w:i w:val="0"/>
        </w:rPr>
      </w:pPr>
      <w:bookmarkStart w:id="87" w:name="_Toc65744754"/>
      <w:r w:rsidRPr="00B15495">
        <w:t>Copyright Act 1968</w:t>
      </w:r>
      <w:bookmarkEnd w:id="87"/>
    </w:p>
    <w:p w14:paraId="319BAC64" w14:textId="77777777" w:rsidR="00874A3A" w:rsidRPr="00B15495" w:rsidRDefault="00394BE6" w:rsidP="00B15495">
      <w:pPr>
        <w:pStyle w:val="ItemHead"/>
      </w:pPr>
      <w:r w:rsidRPr="00B15495">
        <w:t>231</w:t>
      </w:r>
      <w:r w:rsidR="00874A3A" w:rsidRPr="00B15495">
        <w:t xml:space="preserve">  Section</w:t>
      </w:r>
      <w:r w:rsidR="00B15495" w:rsidRPr="00B15495">
        <w:t> </w:t>
      </w:r>
      <w:r w:rsidR="00874A3A" w:rsidRPr="00B15495">
        <w:t>131D (heading)</w:t>
      </w:r>
    </w:p>
    <w:p w14:paraId="3C3141E9" w14:textId="77777777" w:rsidR="00874A3A" w:rsidRPr="00B15495" w:rsidRDefault="00874A3A" w:rsidP="00B15495">
      <w:pPr>
        <w:pStyle w:val="Item"/>
      </w:pPr>
      <w:r w:rsidRPr="00B15495">
        <w:t>Omit “</w:t>
      </w:r>
      <w:r w:rsidRPr="00B15495">
        <w:rPr>
          <w:b/>
        </w:rPr>
        <w:t>Federal Circuit Court of Australia</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8BA495B" w14:textId="77777777" w:rsidR="00874A3A" w:rsidRPr="00B15495" w:rsidRDefault="00394BE6" w:rsidP="00B15495">
      <w:pPr>
        <w:pStyle w:val="ItemHead"/>
      </w:pPr>
      <w:r w:rsidRPr="00B15495">
        <w:t>232</w:t>
      </w:r>
      <w:r w:rsidR="00874A3A" w:rsidRPr="00B15495">
        <w:t xml:space="preserve">  Section</w:t>
      </w:r>
      <w:r w:rsidR="00B15495" w:rsidRPr="00B15495">
        <w:t> </w:t>
      </w:r>
      <w:r w:rsidR="00874A3A" w:rsidRPr="00B15495">
        <w:t>131D</w:t>
      </w:r>
    </w:p>
    <w:p w14:paraId="2D9D0D5D"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D167270" w14:textId="77777777" w:rsidR="00874A3A" w:rsidRPr="00B15495" w:rsidRDefault="00394BE6" w:rsidP="00B15495">
      <w:pPr>
        <w:pStyle w:val="ItemHead"/>
      </w:pPr>
      <w:r w:rsidRPr="00B15495">
        <w:t>233</w:t>
      </w:r>
      <w:r w:rsidR="00874A3A" w:rsidRPr="00B15495">
        <w:t xml:space="preserve">  Section</w:t>
      </w:r>
      <w:r w:rsidR="00B15495" w:rsidRPr="00B15495">
        <w:t> </w:t>
      </w:r>
      <w:r w:rsidR="00874A3A" w:rsidRPr="00B15495">
        <w:t>135AS (heading)</w:t>
      </w:r>
    </w:p>
    <w:p w14:paraId="613121BB" w14:textId="77777777" w:rsidR="00874A3A" w:rsidRPr="00B15495" w:rsidRDefault="00874A3A" w:rsidP="00B15495">
      <w:pPr>
        <w:pStyle w:val="Item"/>
      </w:pPr>
      <w:r w:rsidRPr="00B15495">
        <w:t>Omit “</w:t>
      </w:r>
      <w:r w:rsidRPr="00B15495">
        <w:rPr>
          <w:b/>
        </w:rPr>
        <w:t>Federal Circuit Court of Australia</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34E7E444" w14:textId="77777777" w:rsidR="00874A3A" w:rsidRPr="00B15495" w:rsidRDefault="00394BE6" w:rsidP="00B15495">
      <w:pPr>
        <w:pStyle w:val="ItemHead"/>
      </w:pPr>
      <w:r w:rsidRPr="00B15495">
        <w:t>234</w:t>
      </w:r>
      <w:r w:rsidR="00874A3A" w:rsidRPr="00B15495">
        <w:t xml:space="preserve">  Section</w:t>
      </w:r>
      <w:r w:rsidR="00B15495" w:rsidRPr="00B15495">
        <w:t> </w:t>
      </w:r>
      <w:r w:rsidR="00874A3A" w:rsidRPr="00B15495">
        <w:t>135AS</w:t>
      </w:r>
    </w:p>
    <w:p w14:paraId="3F2CDCAB"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71A6F67" w14:textId="77777777" w:rsidR="00874A3A" w:rsidRPr="00B15495" w:rsidRDefault="00394BE6" w:rsidP="00B15495">
      <w:pPr>
        <w:pStyle w:val="ItemHead"/>
      </w:pPr>
      <w:r w:rsidRPr="00B15495">
        <w:t>235</w:t>
      </w:r>
      <w:r w:rsidR="00874A3A" w:rsidRPr="00B15495">
        <w:t xml:space="preserve">  Subsection</w:t>
      </w:r>
      <w:r w:rsidR="00B15495" w:rsidRPr="00B15495">
        <w:t> </w:t>
      </w:r>
      <w:r w:rsidR="00874A3A" w:rsidRPr="00B15495">
        <w:t>195AZGH(5)</w:t>
      </w:r>
    </w:p>
    <w:p w14:paraId="0C308FBF"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E07573F" w14:textId="77777777" w:rsidR="00874A3A" w:rsidRPr="00B15495" w:rsidRDefault="00394BE6" w:rsidP="00B15495">
      <w:pPr>
        <w:pStyle w:val="ItemHead"/>
      </w:pPr>
      <w:r w:rsidRPr="00B15495">
        <w:t>236</w:t>
      </w:r>
      <w:r w:rsidR="00874A3A" w:rsidRPr="00B15495">
        <w:t xml:space="preserve">  Section</w:t>
      </w:r>
      <w:r w:rsidR="00B15495" w:rsidRPr="00B15495">
        <w:t> </w:t>
      </w:r>
      <w:r w:rsidR="00874A3A" w:rsidRPr="00B15495">
        <w:t>248MA (heading)</w:t>
      </w:r>
    </w:p>
    <w:p w14:paraId="3AAAE2F4"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8D18707" w14:textId="77777777" w:rsidR="00874A3A" w:rsidRPr="00B15495" w:rsidRDefault="00394BE6" w:rsidP="00B15495">
      <w:pPr>
        <w:pStyle w:val="ItemHead"/>
      </w:pPr>
      <w:r w:rsidRPr="00B15495">
        <w:t>237</w:t>
      </w:r>
      <w:r w:rsidR="00874A3A" w:rsidRPr="00B15495">
        <w:t xml:space="preserve">  Section</w:t>
      </w:r>
      <w:r w:rsidR="00B15495" w:rsidRPr="00B15495">
        <w:t> </w:t>
      </w:r>
      <w:r w:rsidR="00874A3A" w:rsidRPr="00B15495">
        <w:t>248MA</w:t>
      </w:r>
    </w:p>
    <w:p w14:paraId="2935EFF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54370BC" w14:textId="77777777" w:rsidR="00874A3A" w:rsidRPr="00B15495" w:rsidRDefault="00874A3A" w:rsidP="00B15495">
      <w:pPr>
        <w:pStyle w:val="ActHead9"/>
        <w:rPr>
          <w:i w:val="0"/>
        </w:rPr>
      </w:pPr>
      <w:bookmarkStart w:id="88" w:name="_Toc65744755"/>
      <w:r w:rsidRPr="00B15495">
        <w:t>Corporations (Aboriginal and Torres Strait Islander) Act 2006</w:t>
      </w:r>
      <w:bookmarkEnd w:id="88"/>
    </w:p>
    <w:p w14:paraId="574890E5" w14:textId="77777777" w:rsidR="00874A3A" w:rsidRPr="00B15495" w:rsidRDefault="00394BE6" w:rsidP="00B15495">
      <w:pPr>
        <w:pStyle w:val="ItemHead"/>
      </w:pPr>
      <w:r w:rsidRPr="00B15495">
        <w:t>238</w:t>
      </w:r>
      <w:r w:rsidR="00874A3A" w:rsidRPr="00B15495">
        <w:t xml:space="preserve">  Section</w:t>
      </w:r>
      <w:r w:rsidR="00B15495" w:rsidRPr="00B15495">
        <w:t> </w:t>
      </w:r>
      <w:r w:rsidR="00874A3A" w:rsidRPr="00B15495">
        <w:t>586</w:t>
      </w:r>
      <w:r w:rsidR="004D6FA8">
        <w:noBreakHyphen/>
      </w:r>
      <w:r w:rsidR="00874A3A" w:rsidRPr="00B15495">
        <w:t>10 (heading)</w:t>
      </w:r>
    </w:p>
    <w:p w14:paraId="15EB8EAA"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08CCD1B3" w14:textId="77777777" w:rsidR="00874A3A" w:rsidRPr="00B15495" w:rsidRDefault="00394BE6" w:rsidP="00B15495">
      <w:pPr>
        <w:pStyle w:val="ItemHead"/>
      </w:pPr>
      <w:r w:rsidRPr="00B15495">
        <w:t>239</w:t>
      </w:r>
      <w:r w:rsidR="00874A3A" w:rsidRPr="00B15495">
        <w:t xml:space="preserve">  Subsection</w:t>
      </w:r>
      <w:r w:rsidR="00B15495" w:rsidRPr="00B15495">
        <w:t> </w:t>
      </w:r>
      <w:r w:rsidR="00874A3A" w:rsidRPr="00B15495">
        <w:t>586</w:t>
      </w:r>
      <w:r w:rsidR="004D6FA8">
        <w:noBreakHyphen/>
      </w:r>
      <w:r w:rsidR="00874A3A" w:rsidRPr="00B15495">
        <w:t>10(1)</w:t>
      </w:r>
    </w:p>
    <w:p w14:paraId="34956D83"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6396F7E1" w14:textId="77777777" w:rsidR="00874A3A" w:rsidRPr="00B15495" w:rsidRDefault="00394BE6" w:rsidP="00B15495">
      <w:pPr>
        <w:pStyle w:val="ItemHead"/>
      </w:pPr>
      <w:r w:rsidRPr="00B15495">
        <w:t>240</w:t>
      </w:r>
      <w:r w:rsidR="00874A3A" w:rsidRPr="00B15495">
        <w:t xml:space="preserve">  Paragraphs 586</w:t>
      </w:r>
      <w:r w:rsidR="004D6FA8">
        <w:noBreakHyphen/>
      </w:r>
      <w:r w:rsidR="00874A3A" w:rsidRPr="00B15495">
        <w:t>15(1)(a), (2)(c) and (5)(a)</w:t>
      </w:r>
    </w:p>
    <w:p w14:paraId="31B062E8"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6CF34E6" w14:textId="77777777" w:rsidR="00874A3A" w:rsidRPr="00B15495" w:rsidRDefault="00394BE6" w:rsidP="00B15495">
      <w:pPr>
        <w:pStyle w:val="ItemHead"/>
      </w:pPr>
      <w:r w:rsidRPr="00B15495">
        <w:t>241</w:t>
      </w:r>
      <w:r w:rsidR="00874A3A" w:rsidRPr="00B15495">
        <w:t xml:space="preserve">  Paragraphs 586</w:t>
      </w:r>
      <w:r w:rsidR="004D6FA8">
        <w:noBreakHyphen/>
      </w:r>
      <w:r w:rsidR="00874A3A" w:rsidRPr="00B15495">
        <w:t>25(1)(b) and (2)(b)</w:t>
      </w:r>
    </w:p>
    <w:p w14:paraId="662D347E" w14:textId="77777777" w:rsidR="00874A3A" w:rsidRPr="00B15495" w:rsidRDefault="00874A3A" w:rsidP="00B15495">
      <w:pPr>
        <w:pStyle w:val="Item"/>
      </w:pPr>
      <w:r w:rsidRPr="00B15495">
        <w:t>Repeal the paragraphs, substitute:</w:t>
      </w:r>
    </w:p>
    <w:p w14:paraId="6F43B6E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w:t>
      </w:r>
    </w:p>
    <w:p w14:paraId="13CD137D" w14:textId="77777777" w:rsidR="00874A3A" w:rsidRPr="00B15495" w:rsidRDefault="00394BE6" w:rsidP="00B15495">
      <w:pPr>
        <w:pStyle w:val="ItemHead"/>
      </w:pPr>
      <w:r w:rsidRPr="00B15495">
        <w:t>242</w:t>
      </w:r>
      <w:r w:rsidR="00874A3A" w:rsidRPr="00B15495">
        <w:t xml:space="preserve">  Paragraph 586</w:t>
      </w:r>
      <w:r w:rsidR="004D6FA8">
        <w:noBreakHyphen/>
      </w:r>
      <w:r w:rsidR="00874A3A" w:rsidRPr="00B15495">
        <w:t>25(3)(c)</w:t>
      </w:r>
    </w:p>
    <w:p w14:paraId="3D716C37" w14:textId="77777777" w:rsidR="00874A3A" w:rsidRPr="00B15495" w:rsidRDefault="00874A3A" w:rsidP="00B15495">
      <w:pPr>
        <w:pStyle w:val="Item"/>
      </w:pPr>
      <w:r w:rsidRPr="00B15495">
        <w:t>Repeal the paragraph, substitute:</w:t>
      </w:r>
    </w:p>
    <w:p w14:paraId="43515099"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1); or</w:t>
      </w:r>
    </w:p>
    <w:p w14:paraId="218DD686" w14:textId="77777777" w:rsidR="00191FF3" w:rsidRPr="00B15495" w:rsidRDefault="00394BE6" w:rsidP="00B15495">
      <w:pPr>
        <w:pStyle w:val="ItemHead"/>
      </w:pPr>
      <w:r w:rsidRPr="00B15495">
        <w:t>243</w:t>
      </w:r>
      <w:r w:rsidR="00191FF3" w:rsidRPr="00B15495">
        <w:t xml:space="preserve">  Subsection</w:t>
      </w:r>
      <w:r w:rsidR="00B15495" w:rsidRPr="00B15495">
        <w:t> </w:t>
      </w:r>
      <w:r w:rsidR="00191FF3" w:rsidRPr="00B15495">
        <w:t>586</w:t>
      </w:r>
      <w:r w:rsidR="004D6FA8">
        <w:noBreakHyphen/>
      </w:r>
      <w:r w:rsidR="00191FF3" w:rsidRPr="00B15495">
        <w:t>25(4)</w:t>
      </w:r>
    </w:p>
    <w:p w14:paraId="596B9D75" w14:textId="77777777" w:rsidR="00191FF3" w:rsidRPr="00B15495" w:rsidRDefault="00191FF3" w:rsidP="00B15495">
      <w:pPr>
        <w:pStyle w:val="Item"/>
      </w:pPr>
      <w:r w:rsidRPr="00B15495">
        <w:t>Omit “Family Court”, substitute “Federal Circuit and Family Court of Australia (Division</w:t>
      </w:r>
      <w:r w:rsidR="00B15495" w:rsidRPr="00B15495">
        <w:t> </w:t>
      </w:r>
      <w:r w:rsidRPr="00B15495">
        <w:t>1)”.</w:t>
      </w:r>
    </w:p>
    <w:p w14:paraId="108475FC" w14:textId="77777777" w:rsidR="00874A3A" w:rsidRPr="00B15495" w:rsidRDefault="00394BE6" w:rsidP="00B15495">
      <w:pPr>
        <w:pStyle w:val="ItemHead"/>
      </w:pPr>
      <w:r w:rsidRPr="00B15495">
        <w:t>244</w:t>
      </w:r>
      <w:r w:rsidR="00874A3A" w:rsidRPr="00B15495">
        <w:t xml:space="preserve">  Section</w:t>
      </w:r>
      <w:r w:rsidR="00B15495" w:rsidRPr="00B15495">
        <w:t> </w:t>
      </w:r>
      <w:r w:rsidR="00874A3A" w:rsidRPr="00B15495">
        <w:t>586</w:t>
      </w:r>
      <w:r w:rsidR="004D6FA8">
        <w:noBreakHyphen/>
      </w:r>
      <w:r w:rsidR="00874A3A" w:rsidRPr="00B15495">
        <w:t>40 (heading)</w:t>
      </w:r>
    </w:p>
    <w:p w14:paraId="44AF0E47" w14:textId="77777777" w:rsidR="00874A3A" w:rsidRPr="00B15495" w:rsidRDefault="00874A3A" w:rsidP="00B15495">
      <w:pPr>
        <w:pStyle w:val="Item"/>
      </w:pPr>
      <w:r w:rsidRPr="00B15495">
        <w:t>Omit “</w:t>
      </w:r>
      <w:r w:rsidRPr="00B15495">
        <w:rPr>
          <w:b/>
        </w:rPr>
        <w:t>Family Court</w:t>
      </w:r>
      <w:r w:rsidRPr="00B15495">
        <w:t>”, substitute “</w:t>
      </w:r>
      <w:r w:rsidRPr="00B15495">
        <w:rPr>
          <w:b/>
        </w:rPr>
        <w:t>the Federal Circuit and Family Court of Australia (Division</w:t>
      </w:r>
      <w:r w:rsidR="00B15495" w:rsidRPr="00B15495">
        <w:rPr>
          <w:b/>
        </w:rPr>
        <w:t> </w:t>
      </w:r>
      <w:r w:rsidRPr="00B15495">
        <w:rPr>
          <w:b/>
        </w:rPr>
        <w:t>1)</w:t>
      </w:r>
      <w:r w:rsidRPr="00B15495">
        <w:t>”.</w:t>
      </w:r>
    </w:p>
    <w:p w14:paraId="0AC38972" w14:textId="77777777" w:rsidR="00874A3A" w:rsidRPr="00B15495" w:rsidRDefault="00394BE6" w:rsidP="00B15495">
      <w:pPr>
        <w:pStyle w:val="ItemHead"/>
      </w:pPr>
      <w:r w:rsidRPr="00B15495">
        <w:t>245</w:t>
      </w:r>
      <w:r w:rsidR="00874A3A" w:rsidRPr="00B15495">
        <w:t xml:space="preserve">  Subparagraphs</w:t>
      </w:r>
      <w:r w:rsidR="00B15495" w:rsidRPr="00B15495">
        <w:t> </w:t>
      </w:r>
      <w:r w:rsidR="00874A3A" w:rsidRPr="00B15495">
        <w:t>586</w:t>
      </w:r>
      <w:r w:rsidR="004D6FA8">
        <w:noBreakHyphen/>
      </w:r>
      <w:r w:rsidR="00874A3A" w:rsidRPr="00B15495">
        <w:t>40(1)(b)(i) and (3)(a)(i) and (b)(i)</w:t>
      </w:r>
    </w:p>
    <w:p w14:paraId="0A7C911E" w14:textId="77777777" w:rsidR="00874A3A" w:rsidRPr="00B15495" w:rsidRDefault="00874A3A" w:rsidP="00B15495">
      <w:pPr>
        <w:pStyle w:val="Item"/>
      </w:pPr>
      <w:r w:rsidRPr="00B15495">
        <w:t>Repeal the subparagraphs, substitute:</w:t>
      </w:r>
    </w:p>
    <w:p w14:paraId="67D7CFF0" w14:textId="77777777" w:rsidR="00874A3A" w:rsidRPr="00B15495" w:rsidRDefault="00874A3A" w:rsidP="00B15495">
      <w:pPr>
        <w:pStyle w:val="paragraphsub"/>
      </w:pPr>
      <w:r w:rsidRPr="00B15495">
        <w:tab/>
        <w:t>(i)</w:t>
      </w:r>
      <w:r w:rsidRPr="00B15495">
        <w:tab/>
        <w:t>the Federal Circuit and Family Court of Australia (Division</w:t>
      </w:r>
      <w:r w:rsidR="00B15495" w:rsidRPr="00B15495">
        <w:t> </w:t>
      </w:r>
      <w:r w:rsidRPr="00B15495">
        <w:t>1); or</w:t>
      </w:r>
    </w:p>
    <w:p w14:paraId="5D511230" w14:textId="77777777" w:rsidR="00874A3A" w:rsidRPr="00B15495" w:rsidRDefault="00394BE6" w:rsidP="00B15495">
      <w:pPr>
        <w:pStyle w:val="ItemHead"/>
      </w:pPr>
      <w:r w:rsidRPr="00B15495">
        <w:t>246</w:t>
      </w:r>
      <w:r w:rsidR="00874A3A" w:rsidRPr="00B15495">
        <w:t xml:space="preserve">  Paragraph 586</w:t>
      </w:r>
      <w:r w:rsidR="004D6FA8">
        <w:noBreakHyphen/>
      </w:r>
      <w:r w:rsidR="00874A3A" w:rsidRPr="00B15495">
        <w:t>65(3)(a)</w:t>
      </w:r>
    </w:p>
    <w:p w14:paraId="0A3399C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789F0EB4" w14:textId="77777777" w:rsidR="00874A3A" w:rsidRPr="00B15495" w:rsidRDefault="00394BE6" w:rsidP="00B15495">
      <w:pPr>
        <w:pStyle w:val="ItemHead"/>
      </w:pPr>
      <w:r w:rsidRPr="00B15495">
        <w:t>247</w:t>
      </w:r>
      <w:r w:rsidR="00874A3A" w:rsidRPr="00B15495">
        <w:t xml:space="preserve">  Section</w:t>
      </w:r>
      <w:r w:rsidR="00B15495" w:rsidRPr="00B15495">
        <w:t> </w:t>
      </w:r>
      <w:r w:rsidR="00874A3A" w:rsidRPr="00B15495">
        <w:t>586</w:t>
      </w:r>
      <w:r w:rsidR="004D6FA8">
        <w:noBreakHyphen/>
      </w:r>
      <w:r w:rsidR="00874A3A" w:rsidRPr="00B15495">
        <w:t>90 (heading)</w:t>
      </w:r>
    </w:p>
    <w:p w14:paraId="0903FE10" w14:textId="77777777" w:rsidR="00874A3A" w:rsidRPr="00B15495" w:rsidRDefault="00874A3A" w:rsidP="00B15495">
      <w:pPr>
        <w:pStyle w:val="Item"/>
      </w:pPr>
      <w:r w:rsidRPr="00B15495">
        <w:t>Repeal the heading, substitute:</w:t>
      </w:r>
    </w:p>
    <w:p w14:paraId="79366A39" w14:textId="77777777" w:rsidR="00874A3A" w:rsidRPr="00B15495" w:rsidRDefault="00874A3A" w:rsidP="00B15495">
      <w:pPr>
        <w:pStyle w:val="ActHead5"/>
        <w:rPr>
          <w:i/>
        </w:rPr>
      </w:pPr>
      <w:bookmarkStart w:id="89" w:name="_Toc65744756"/>
      <w:r w:rsidRPr="009B1019">
        <w:rPr>
          <w:rStyle w:val="CharSectno"/>
        </w:rPr>
        <w:t>586</w:t>
      </w:r>
      <w:r w:rsidR="004D6FA8" w:rsidRPr="009B1019">
        <w:rPr>
          <w:rStyle w:val="CharSectno"/>
        </w:rPr>
        <w:noBreakHyphen/>
      </w:r>
      <w:r w:rsidRPr="009B1019">
        <w:rPr>
          <w:rStyle w:val="CharSectno"/>
        </w:rPr>
        <w:t>90</w:t>
      </w:r>
      <w:r w:rsidRPr="00B15495">
        <w:t xml:space="preserve">  Rules of the Federal Circuit and Family Court </w:t>
      </w:r>
      <w:r w:rsidR="00E67DF1" w:rsidRPr="00B15495">
        <w:t xml:space="preserve">of Australia </w:t>
      </w:r>
      <w:r w:rsidRPr="00B15495">
        <w:t>(Division</w:t>
      </w:r>
      <w:r w:rsidR="00B15495" w:rsidRPr="00B15495">
        <w:t> </w:t>
      </w:r>
      <w:r w:rsidRPr="00B15495">
        <w:t>1)</w:t>
      </w:r>
      <w:bookmarkEnd w:id="89"/>
    </w:p>
    <w:p w14:paraId="379618AD" w14:textId="77777777" w:rsidR="00874A3A" w:rsidRPr="00B15495" w:rsidRDefault="00394BE6" w:rsidP="00B15495">
      <w:pPr>
        <w:pStyle w:val="ItemHead"/>
      </w:pPr>
      <w:r w:rsidRPr="00B15495">
        <w:t>248</w:t>
      </w:r>
      <w:r w:rsidR="00874A3A" w:rsidRPr="00B15495">
        <w:t xml:space="preserve">  Section</w:t>
      </w:r>
      <w:r w:rsidR="00B15495" w:rsidRPr="00B15495">
        <w:t> </w:t>
      </w:r>
      <w:r w:rsidR="00874A3A" w:rsidRPr="00B15495">
        <w:t>586</w:t>
      </w:r>
      <w:r w:rsidR="004D6FA8">
        <w:noBreakHyphen/>
      </w:r>
      <w:r w:rsidR="00874A3A" w:rsidRPr="00B15495">
        <w:t>90</w:t>
      </w:r>
    </w:p>
    <w:p w14:paraId="143D6404" w14:textId="77777777" w:rsidR="00874A3A" w:rsidRPr="00B15495" w:rsidRDefault="00874A3A" w:rsidP="00B15495">
      <w:pPr>
        <w:pStyle w:val="Item"/>
      </w:pPr>
      <w:r w:rsidRPr="00B15495">
        <w:t>Omit “rules of court conferred by section</w:t>
      </w:r>
      <w:r w:rsidR="00B15495" w:rsidRPr="00B15495">
        <w:t> </w:t>
      </w:r>
      <w:r w:rsidRPr="00B15495">
        <w:t xml:space="preserve">123 of the </w:t>
      </w:r>
      <w:r w:rsidRPr="00B15495">
        <w:rPr>
          <w:i/>
        </w:rPr>
        <w:t>Family Law Act 1975</w:t>
      </w:r>
      <w:r w:rsidRPr="00B15495">
        <w:t>”, substitute “Rules of Court under Chapter</w:t>
      </w:r>
      <w:r w:rsidR="00B15495" w:rsidRPr="00B15495">
        <w:t> </w:t>
      </w:r>
      <w:r w:rsidRPr="00B15495">
        <w:t xml:space="preserve">3 of the </w:t>
      </w:r>
      <w:r w:rsidRPr="00B15495">
        <w:rPr>
          <w:i/>
        </w:rPr>
        <w:t xml:space="preserve">Federal Circuit and Family Court of Australia Act </w:t>
      </w:r>
      <w:r w:rsidR="00EF2D9C">
        <w:rPr>
          <w:i/>
        </w:rPr>
        <w:t>2021</w:t>
      </w:r>
      <w:r w:rsidRPr="00B15495">
        <w:t>”.</w:t>
      </w:r>
    </w:p>
    <w:p w14:paraId="1232A5A7" w14:textId="77777777" w:rsidR="00874A3A" w:rsidRPr="00B15495" w:rsidRDefault="00394BE6" w:rsidP="00B15495">
      <w:pPr>
        <w:pStyle w:val="ItemHead"/>
      </w:pPr>
      <w:r w:rsidRPr="00B15495">
        <w:t>249</w:t>
      </w:r>
      <w:r w:rsidR="00874A3A" w:rsidRPr="00B15495">
        <w:t xml:space="preserve">  Paragraphs 586</w:t>
      </w:r>
      <w:r w:rsidR="004D6FA8">
        <w:noBreakHyphen/>
      </w:r>
      <w:r w:rsidR="00874A3A" w:rsidRPr="00B15495">
        <w:t>90(a) and (c)</w:t>
      </w:r>
    </w:p>
    <w:p w14:paraId="3C09B3FC"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B4AACDA" w14:textId="77777777" w:rsidR="00874A3A" w:rsidRPr="00B15495" w:rsidRDefault="00394BE6" w:rsidP="00B15495">
      <w:pPr>
        <w:pStyle w:val="ItemHead"/>
      </w:pPr>
      <w:r w:rsidRPr="00B15495">
        <w:t>250</w:t>
      </w:r>
      <w:r w:rsidR="00874A3A" w:rsidRPr="00B15495">
        <w:t xml:space="preserve">  Subsection</w:t>
      </w:r>
      <w:r w:rsidR="00B15495" w:rsidRPr="00B15495">
        <w:t> </w:t>
      </w:r>
      <w:r w:rsidR="00874A3A" w:rsidRPr="00B15495">
        <w:t>694</w:t>
      </w:r>
      <w:r w:rsidR="004D6FA8">
        <w:noBreakHyphen/>
      </w:r>
      <w:r w:rsidR="00874A3A" w:rsidRPr="00B15495">
        <w:t>35(1) (</w:t>
      </w:r>
      <w:r w:rsidR="00B15495" w:rsidRPr="00B15495">
        <w:t>paragraph (</w:t>
      </w:r>
      <w:r w:rsidR="00874A3A" w:rsidRPr="00B15495">
        <w:t xml:space="preserve">c) of the definition of </w:t>
      </w:r>
      <w:r w:rsidR="00874A3A" w:rsidRPr="00B15495">
        <w:rPr>
          <w:i/>
        </w:rPr>
        <w:t>Court</w:t>
      </w:r>
      <w:r w:rsidR="00874A3A" w:rsidRPr="00B15495">
        <w:t>)</w:t>
      </w:r>
    </w:p>
    <w:p w14:paraId="5AD60D06" w14:textId="77777777" w:rsidR="00874A3A" w:rsidRPr="00B15495" w:rsidRDefault="00874A3A" w:rsidP="00B15495">
      <w:pPr>
        <w:pStyle w:val="Item"/>
      </w:pPr>
      <w:r w:rsidRPr="00B15495">
        <w:t>Repeal the paragraph, substitute:</w:t>
      </w:r>
    </w:p>
    <w:p w14:paraId="60BE733F"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1);</w:t>
      </w:r>
    </w:p>
    <w:p w14:paraId="05583073" w14:textId="77777777" w:rsidR="00874A3A" w:rsidRPr="00B15495" w:rsidRDefault="00394BE6" w:rsidP="00B15495">
      <w:pPr>
        <w:pStyle w:val="ItemHead"/>
      </w:pPr>
      <w:r w:rsidRPr="00B15495">
        <w:t>251</w:t>
      </w:r>
      <w:r w:rsidR="00874A3A" w:rsidRPr="00B15495">
        <w:t xml:space="preserve">  Section</w:t>
      </w:r>
      <w:r w:rsidR="00B15495" w:rsidRPr="00B15495">
        <w:t> </w:t>
      </w:r>
      <w:r w:rsidR="00874A3A" w:rsidRPr="00B15495">
        <w:t>700</w:t>
      </w:r>
      <w:r w:rsidR="004D6FA8">
        <w:noBreakHyphen/>
      </w:r>
      <w:r w:rsidR="00874A3A" w:rsidRPr="00B15495">
        <w:t>1 (</w:t>
      </w:r>
      <w:r w:rsidR="00B15495" w:rsidRPr="00B15495">
        <w:t>paragraph (</w:t>
      </w:r>
      <w:r w:rsidR="00874A3A" w:rsidRPr="00B15495">
        <w:t xml:space="preserve">b) of the definition of </w:t>
      </w:r>
      <w:r w:rsidR="00874A3A" w:rsidRPr="00B15495">
        <w:rPr>
          <w:i/>
        </w:rPr>
        <w:t>Aboriginal and Torres Strait Islander Corporations legislation</w:t>
      </w:r>
      <w:r w:rsidR="00874A3A" w:rsidRPr="00B15495">
        <w:t>)</w:t>
      </w:r>
    </w:p>
    <w:p w14:paraId="23476938" w14:textId="77777777" w:rsidR="00874A3A" w:rsidRPr="00B15495" w:rsidRDefault="00874A3A" w:rsidP="00B15495">
      <w:pPr>
        <w:pStyle w:val="Item"/>
      </w:pPr>
      <w:r w:rsidRPr="00B15495">
        <w:t>Omit “Family Court”, substitute “Chief Justice of the Federal Circuit and Family Court of Australia (Division</w:t>
      </w:r>
      <w:r w:rsidR="00B15495" w:rsidRPr="00B15495">
        <w:t> </w:t>
      </w:r>
      <w:r w:rsidRPr="00B15495">
        <w:t>1)”.</w:t>
      </w:r>
    </w:p>
    <w:p w14:paraId="059C6117" w14:textId="77777777" w:rsidR="00874A3A" w:rsidRPr="00B15495" w:rsidRDefault="00394BE6" w:rsidP="00B15495">
      <w:pPr>
        <w:pStyle w:val="ItemHead"/>
      </w:pPr>
      <w:r w:rsidRPr="00B15495">
        <w:t>252</w:t>
      </w:r>
      <w:r w:rsidR="00874A3A" w:rsidRPr="00B15495">
        <w:t xml:space="preserve">  Section</w:t>
      </w:r>
      <w:r w:rsidR="00B15495" w:rsidRPr="00B15495">
        <w:t> </w:t>
      </w:r>
      <w:r w:rsidR="00874A3A" w:rsidRPr="00B15495">
        <w:t>700</w:t>
      </w:r>
      <w:r w:rsidR="004D6FA8">
        <w:noBreakHyphen/>
      </w:r>
      <w:r w:rsidR="00874A3A" w:rsidRPr="00B15495">
        <w:t xml:space="preserve">1 (definition of </w:t>
      </w:r>
      <w:r w:rsidR="00874A3A" w:rsidRPr="00B15495">
        <w:rPr>
          <w:i/>
        </w:rPr>
        <w:t>Family Court</w:t>
      </w:r>
      <w:r w:rsidR="00874A3A" w:rsidRPr="00B15495">
        <w:t>)</w:t>
      </w:r>
    </w:p>
    <w:p w14:paraId="5B45575E" w14:textId="77777777" w:rsidR="00874A3A" w:rsidRPr="00B15495" w:rsidRDefault="00874A3A" w:rsidP="00B15495">
      <w:pPr>
        <w:pStyle w:val="Item"/>
      </w:pPr>
      <w:r w:rsidRPr="00B15495">
        <w:t>Repeal the definition.</w:t>
      </w:r>
    </w:p>
    <w:p w14:paraId="0E358AD7" w14:textId="77777777" w:rsidR="00874A3A" w:rsidRPr="00B15495" w:rsidRDefault="00394BE6" w:rsidP="00B15495">
      <w:pPr>
        <w:pStyle w:val="ItemHead"/>
      </w:pPr>
      <w:r w:rsidRPr="00B15495">
        <w:t>253</w:t>
      </w:r>
      <w:r w:rsidR="00874A3A" w:rsidRPr="00B15495">
        <w:t xml:space="preserve">  Section</w:t>
      </w:r>
      <w:r w:rsidR="00B15495" w:rsidRPr="00B15495">
        <w:t> </w:t>
      </w:r>
      <w:r w:rsidR="00874A3A" w:rsidRPr="00B15495">
        <w:t>700</w:t>
      </w:r>
      <w:r w:rsidR="004D6FA8">
        <w:noBreakHyphen/>
      </w:r>
      <w:r w:rsidR="00874A3A" w:rsidRPr="00B15495">
        <w:t xml:space="preserve">1 (definition of </w:t>
      </w:r>
      <w:r w:rsidR="00874A3A" w:rsidRPr="00B15495">
        <w:rPr>
          <w:i/>
        </w:rPr>
        <w:t>superior court</w:t>
      </w:r>
      <w:r w:rsidR="00874A3A" w:rsidRPr="00B15495">
        <w:t>)</w:t>
      </w:r>
    </w:p>
    <w:p w14:paraId="371C1DD7" w14:textId="77777777" w:rsidR="00874A3A" w:rsidRPr="00B15495" w:rsidRDefault="00874A3A" w:rsidP="00B15495">
      <w:pPr>
        <w:pStyle w:val="Item"/>
      </w:pPr>
      <w:r w:rsidRPr="00B15495">
        <w:t>Omit “the Family Court”, substitute “the Federal Circuit and Family Court of Australia (Division</w:t>
      </w:r>
      <w:r w:rsidR="00B15495" w:rsidRPr="00B15495">
        <w:t> </w:t>
      </w:r>
      <w:r w:rsidRPr="00B15495">
        <w:t>1)”.</w:t>
      </w:r>
    </w:p>
    <w:p w14:paraId="4CB1A2BD" w14:textId="77777777" w:rsidR="00874A3A" w:rsidRPr="00B15495" w:rsidRDefault="00874A3A" w:rsidP="00B15495">
      <w:pPr>
        <w:pStyle w:val="ActHead9"/>
        <w:rPr>
          <w:i w:val="0"/>
        </w:rPr>
      </w:pPr>
      <w:bookmarkStart w:id="90" w:name="_Toc65744757"/>
      <w:r w:rsidRPr="00B15495">
        <w:t>Corporations Act 2001</w:t>
      </w:r>
      <w:bookmarkEnd w:id="90"/>
    </w:p>
    <w:p w14:paraId="55BCFA23" w14:textId="77777777" w:rsidR="00874A3A" w:rsidRPr="00B15495" w:rsidRDefault="00394BE6" w:rsidP="00B15495">
      <w:pPr>
        <w:pStyle w:val="ItemHead"/>
      </w:pPr>
      <w:r w:rsidRPr="00B15495">
        <w:t>254</w:t>
      </w:r>
      <w:r w:rsidR="00874A3A" w:rsidRPr="00B15495">
        <w:t xml:space="preserve">  Section</w:t>
      </w:r>
      <w:r w:rsidR="00B15495" w:rsidRPr="00B15495">
        <w:t> </w:t>
      </w:r>
      <w:r w:rsidR="00874A3A" w:rsidRPr="00B15495">
        <w:t>9 (</w:t>
      </w:r>
      <w:r w:rsidR="00B15495" w:rsidRPr="00B15495">
        <w:t>paragraph (</w:t>
      </w:r>
      <w:r w:rsidR="00874A3A" w:rsidRPr="00B15495">
        <w:t xml:space="preserve">c) of the definition of </w:t>
      </w:r>
      <w:r w:rsidR="00874A3A" w:rsidRPr="00B15495">
        <w:rPr>
          <w:i/>
        </w:rPr>
        <w:t>Corporations legislation</w:t>
      </w:r>
      <w:r w:rsidR="00874A3A" w:rsidRPr="00B15495">
        <w:t>)</w:t>
      </w:r>
    </w:p>
    <w:p w14:paraId="4DD4E383" w14:textId="77777777" w:rsidR="00874A3A" w:rsidRPr="00B15495" w:rsidRDefault="00874A3A" w:rsidP="00B15495">
      <w:pPr>
        <w:pStyle w:val="Item"/>
      </w:pPr>
      <w:r w:rsidRPr="00B15495">
        <w:t>Omit “Family Court”, substitute “Chief Justice of the Federal Circuit and Family Court of Australia (Division</w:t>
      </w:r>
      <w:r w:rsidR="00B15495" w:rsidRPr="00B15495">
        <w:t> </w:t>
      </w:r>
      <w:r w:rsidRPr="00B15495">
        <w:t>1)”.</w:t>
      </w:r>
    </w:p>
    <w:p w14:paraId="7B28E769" w14:textId="77777777" w:rsidR="00874A3A" w:rsidRPr="00B15495" w:rsidRDefault="00394BE6" w:rsidP="00B15495">
      <w:pPr>
        <w:pStyle w:val="ItemHead"/>
      </w:pPr>
      <w:r w:rsidRPr="00B15495">
        <w:t>255</w:t>
      </w:r>
      <w:r w:rsidR="00874A3A" w:rsidRPr="00B15495">
        <w:t xml:space="preserve">  Section</w:t>
      </w:r>
      <w:r w:rsidR="00B15495" w:rsidRPr="00B15495">
        <w:t> </w:t>
      </w:r>
      <w:r w:rsidR="00874A3A" w:rsidRPr="00B15495">
        <w:t xml:space="preserve">9 (definition of </w:t>
      </w:r>
      <w:r w:rsidR="00874A3A" w:rsidRPr="00B15495">
        <w:rPr>
          <w:i/>
        </w:rPr>
        <w:t>Family Court</w:t>
      </w:r>
      <w:r w:rsidR="00874A3A" w:rsidRPr="00B15495">
        <w:t>)</w:t>
      </w:r>
    </w:p>
    <w:p w14:paraId="6B42AAA4" w14:textId="77777777" w:rsidR="00874A3A" w:rsidRPr="00B15495" w:rsidRDefault="00874A3A" w:rsidP="00B15495">
      <w:pPr>
        <w:pStyle w:val="Item"/>
      </w:pPr>
      <w:r w:rsidRPr="00B15495">
        <w:t>Repeal the definition.</w:t>
      </w:r>
    </w:p>
    <w:p w14:paraId="77994D63" w14:textId="77777777" w:rsidR="00874A3A" w:rsidRPr="00B15495" w:rsidRDefault="00394BE6" w:rsidP="00B15495">
      <w:pPr>
        <w:pStyle w:val="ItemHead"/>
      </w:pPr>
      <w:r w:rsidRPr="00B15495">
        <w:t>256</w:t>
      </w:r>
      <w:r w:rsidR="00874A3A" w:rsidRPr="00B15495">
        <w:t xml:space="preserve">  Section</w:t>
      </w:r>
      <w:r w:rsidR="00B15495" w:rsidRPr="00B15495">
        <w:t> </w:t>
      </w:r>
      <w:r w:rsidR="00874A3A" w:rsidRPr="00B15495">
        <w:t xml:space="preserve">9 (definition of </w:t>
      </w:r>
      <w:r w:rsidR="00874A3A" w:rsidRPr="00B15495">
        <w:rPr>
          <w:i/>
        </w:rPr>
        <w:t>superior court</w:t>
      </w:r>
      <w:r w:rsidR="00874A3A" w:rsidRPr="00B15495">
        <w:t>)</w:t>
      </w:r>
    </w:p>
    <w:p w14:paraId="4F3AB9E3" w14:textId="77777777" w:rsidR="00874A3A" w:rsidRPr="00B15495" w:rsidRDefault="00874A3A" w:rsidP="00B15495">
      <w:pPr>
        <w:pStyle w:val="Item"/>
      </w:pPr>
      <w:r w:rsidRPr="00B15495">
        <w:t>Omit “the Family Court”, substitute “the Federal Circuit and Family Court of Australia (Division</w:t>
      </w:r>
      <w:r w:rsidR="00B15495" w:rsidRPr="00B15495">
        <w:t> </w:t>
      </w:r>
      <w:r w:rsidRPr="00B15495">
        <w:t>1)”.</w:t>
      </w:r>
    </w:p>
    <w:p w14:paraId="1AFA1B19" w14:textId="77777777" w:rsidR="00874A3A" w:rsidRPr="00B15495" w:rsidRDefault="00394BE6" w:rsidP="00B15495">
      <w:pPr>
        <w:pStyle w:val="ItemHead"/>
      </w:pPr>
      <w:r w:rsidRPr="00B15495">
        <w:t>257</w:t>
      </w:r>
      <w:r w:rsidR="00874A3A" w:rsidRPr="00B15495">
        <w:t xml:space="preserve">  Subsection</w:t>
      </w:r>
      <w:r w:rsidR="00B15495" w:rsidRPr="00B15495">
        <w:t> </w:t>
      </w:r>
      <w:r w:rsidR="00874A3A" w:rsidRPr="00B15495">
        <w:t>58AA(1) (</w:t>
      </w:r>
      <w:r w:rsidR="00B15495" w:rsidRPr="00B15495">
        <w:t>paragraph (</w:t>
      </w:r>
      <w:r w:rsidR="00874A3A" w:rsidRPr="00B15495">
        <w:t xml:space="preserve">c) of the definition of </w:t>
      </w:r>
      <w:r w:rsidR="00874A3A" w:rsidRPr="00B15495">
        <w:rPr>
          <w:i/>
        </w:rPr>
        <w:t>Court</w:t>
      </w:r>
      <w:r w:rsidR="00874A3A" w:rsidRPr="00B15495">
        <w:t>)</w:t>
      </w:r>
    </w:p>
    <w:p w14:paraId="07EE5B90" w14:textId="77777777" w:rsidR="00874A3A" w:rsidRPr="00B15495" w:rsidRDefault="00874A3A" w:rsidP="00B15495">
      <w:pPr>
        <w:pStyle w:val="Item"/>
      </w:pPr>
      <w:r w:rsidRPr="00B15495">
        <w:t>Repeal the paragraph, substitute:</w:t>
      </w:r>
    </w:p>
    <w:p w14:paraId="5E3B4FBE"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1);</w:t>
      </w:r>
    </w:p>
    <w:p w14:paraId="246F2137" w14:textId="77777777" w:rsidR="00874A3A" w:rsidRPr="00B15495" w:rsidRDefault="00394BE6" w:rsidP="00B15495">
      <w:pPr>
        <w:pStyle w:val="ItemHead"/>
      </w:pPr>
      <w:r w:rsidRPr="00B15495">
        <w:t>258</w:t>
      </w:r>
      <w:r w:rsidR="00874A3A" w:rsidRPr="00B15495">
        <w:t xml:space="preserve">  Paragraph 908CI(3)(b)</w:t>
      </w:r>
    </w:p>
    <w:p w14:paraId="5659F1C1" w14:textId="77777777" w:rsidR="00874A3A" w:rsidRPr="00B15495" w:rsidRDefault="00874A3A" w:rsidP="00B15495">
      <w:pPr>
        <w:pStyle w:val="Item"/>
      </w:pPr>
      <w:r w:rsidRPr="00B15495">
        <w:t>Repeal the paragraph, substitute:</w:t>
      </w:r>
    </w:p>
    <w:p w14:paraId="539C4A7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DE25AED" w14:textId="77777777" w:rsidR="00874A3A" w:rsidRPr="00B15495" w:rsidRDefault="00394BE6" w:rsidP="00B15495">
      <w:pPr>
        <w:pStyle w:val="ItemHead"/>
      </w:pPr>
      <w:r w:rsidRPr="00B15495">
        <w:t>259</w:t>
      </w:r>
      <w:r w:rsidR="00874A3A" w:rsidRPr="00B15495">
        <w:t xml:space="preserve">  Section</w:t>
      </w:r>
      <w:r w:rsidR="00B15495" w:rsidRPr="00B15495">
        <w:t> </w:t>
      </w:r>
      <w:r w:rsidR="00874A3A" w:rsidRPr="00B15495">
        <w:t>1337C (heading)</w:t>
      </w:r>
    </w:p>
    <w:p w14:paraId="5FC714CE"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73761373" w14:textId="77777777" w:rsidR="00874A3A" w:rsidRPr="00B15495" w:rsidRDefault="00394BE6" w:rsidP="00B15495">
      <w:pPr>
        <w:pStyle w:val="ItemHead"/>
      </w:pPr>
      <w:r w:rsidRPr="00B15495">
        <w:t>260</w:t>
      </w:r>
      <w:r w:rsidR="00874A3A" w:rsidRPr="00B15495">
        <w:t xml:space="preserve">  Subsection</w:t>
      </w:r>
      <w:r w:rsidR="00B15495" w:rsidRPr="00B15495">
        <w:t> </w:t>
      </w:r>
      <w:r w:rsidR="00874A3A" w:rsidRPr="00B15495">
        <w:t>1337C(1)</w:t>
      </w:r>
    </w:p>
    <w:p w14:paraId="13D5233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72B4689D" w14:textId="77777777" w:rsidR="00874A3A" w:rsidRPr="00B15495" w:rsidRDefault="00394BE6" w:rsidP="00B15495">
      <w:pPr>
        <w:pStyle w:val="ItemHead"/>
      </w:pPr>
      <w:r w:rsidRPr="00B15495">
        <w:t>261</w:t>
      </w:r>
      <w:r w:rsidR="00874A3A" w:rsidRPr="00B15495">
        <w:t xml:space="preserve">  Paragraphs 1337D(1)(a), (2)(c) and (5)(a)</w:t>
      </w:r>
    </w:p>
    <w:p w14:paraId="0E1E505D"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BFDC70B" w14:textId="77777777" w:rsidR="00874A3A" w:rsidRPr="00B15495" w:rsidRDefault="00394BE6" w:rsidP="00B15495">
      <w:pPr>
        <w:pStyle w:val="ItemHead"/>
      </w:pPr>
      <w:r w:rsidRPr="00B15495">
        <w:t>262</w:t>
      </w:r>
      <w:r w:rsidR="00874A3A" w:rsidRPr="00B15495">
        <w:t xml:space="preserve">  Paragraphs 1337F(1)(b) and (2)(b)</w:t>
      </w:r>
    </w:p>
    <w:p w14:paraId="11C9C0DF" w14:textId="77777777" w:rsidR="00874A3A" w:rsidRPr="00B15495" w:rsidRDefault="00874A3A" w:rsidP="00B15495">
      <w:pPr>
        <w:pStyle w:val="Item"/>
      </w:pPr>
      <w:r w:rsidRPr="00B15495">
        <w:t>Repeal the paragraphs, substitute:</w:t>
      </w:r>
    </w:p>
    <w:p w14:paraId="03F8F69E"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w:t>
      </w:r>
    </w:p>
    <w:p w14:paraId="0119C971" w14:textId="77777777" w:rsidR="00874A3A" w:rsidRPr="00B15495" w:rsidRDefault="00394BE6" w:rsidP="00B15495">
      <w:pPr>
        <w:pStyle w:val="ItemHead"/>
      </w:pPr>
      <w:r w:rsidRPr="00B15495">
        <w:t>263</w:t>
      </w:r>
      <w:r w:rsidR="00874A3A" w:rsidRPr="00B15495">
        <w:t xml:space="preserve">  Paragraph 1337F(3)(c)</w:t>
      </w:r>
    </w:p>
    <w:p w14:paraId="5551B6D0" w14:textId="77777777" w:rsidR="00874A3A" w:rsidRPr="00B15495" w:rsidRDefault="00874A3A" w:rsidP="00B15495">
      <w:pPr>
        <w:pStyle w:val="Item"/>
      </w:pPr>
      <w:r w:rsidRPr="00B15495">
        <w:t>Repeal the paragraph, substitute:</w:t>
      </w:r>
    </w:p>
    <w:p w14:paraId="3ADF1D56"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1); or</w:t>
      </w:r>
    </w:p>
    <w:p w14:paraId="1C752E08" w14:textId="77777777" w:rsidR="00191FF3" w:rsidRPr="00B15495" w:rsidRDefault="00394BE6" w:rsidP="00B15495">
      <w:pPr>
        <w:pStyle w:val="ItemHead"/>
      </w:pPr>
      <w:r w:rsidRPr="00B15495">
        <w:t>264</w:t>
      </w:r>
      <w:r w:rsidR="00191FF3" w:rsidRPr="00B15495">
        <w:t xml:space="preserve">  Subsection</w:t>
      </w:r>
      <w:r w:rsidR="00B15495" w:rsidRPr="00B15495">
        <w:t> </w:t>
      </w:r>
      <w:r w:rsidR="00191FF3" w:rsidRPr="00B15495">
        <w:t>1337F(4)</w:t>
      </w:r>
    </w:p>
    <w:p w14:paraId="5673AED0" w14:textId="77777777" w:rsidR="00191FF3" w:rsidRPr="00B15495" w:rsidRDefault="00191FF3" w:rsidP="00B15495">
      <w:pPr>
        <w:pStyle w:val="Item"/>
      </w:pPr>
      <w:r w:rsidRPr="00B15495">
        <w:t>Omit “Family Court”, substitute “Federal Circuit and Family Court of Australia (Division</w:t>
      </w:r>
      <w:r w:rsidR="00B15495" w:rsidRPr="00B15495">
        <w:t> </w:t>
      </w:r>
      <w:r w:rsidRPr="00B15495">
        <w:t>1)”.</w:t>
      </w:r>
    </w:p>
    <w:p w14:paraId="2F064D76" w14:textId="77777777" w:rsidR="00874A3A" w:rsidRPr="00B15495" w:rsidRDefault="00394BE6" w:rsidP="00B15495">
      <w:pPr>
        <w:pStyle w:val="ItemHead"/>
      </w:pPr>
      <w:r w:rsidRPr="00B15495">
        <w:t>265</w:t>
      </w:r>
      <w:r w:rsidR="00874A3A" w:rsidRPr="00B15495">
        <w:t xml:space="preserve">  Section</w:t>
      </w:r>
      <w:r w:rsidR="00B15495" w:rsidRPr="00B15495">
        <w:t> </w:t>
      </w:r>
      <w:r w:rsidR="00874A3A" w:rsidRPr="00B15495">
        <w:t>1337J (heading)</w:t>
      </w:r>
    </w:p>
    <w:p w14:paraId="1FD670ED"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00B6EB66" w14:textId="77777777" w:rsidR="00874A3A" w:rsidRPr="00B15495" w:rsidRDefault="00394BE6" w:rsidP="00B15495">
      <w:pPr>
        <w:pStyle w:val="ItemHead"/>
      </w:pPr>
      <w:r w:rsidRPr="00B15495">
        <w:t>266</w:t>
      </w:r>
      <w:r w:rsidR="00874A3A" w:rsidRPr="00B15495">
        <w:t xml:space="preserve">  Subparagraphs</w:t>
      </w:r>
      <w:r w:rsidR="00B15495" w:rsidRPr="00B15495">
        <w:t> </w:t>
      </w:r>
      <w:r w:rsidR="00874A3A" w:rsidRPr="00B15495">
        <w:t>1337J(1)(b)(i) and (3)(a)(i) and (b)(i)</w:t>
      </w:r>
    </w:p>
    <w:p w14:paraId="04715D7C" w14:textId="77777777" w:rsidR="00874A3A" w:rsidRPr="00B15495" w:rsidRDefault="00874A3A" w:rsidP="00B15495">
      <w:pPr>
        <w:pStyle w:val="Item"/>
      </w:pPr>
      <w:r w:rsidRPr="00B15495">
        <w:t>Repeal the subparagraph</w:t>
      </w:r>
      <w:r w:rsidR="00E67DF1" w:rsidRPr="00B15495">
        <w:t>s</w:t>
      </w:r>
      <w:r w:rsidRPr="00B15495">
        <w:t>, substitute:</w:t>
      </w:r>
    </w:p>
    <w:p w14:paraId="0C1BFEB8" w14:textId="77777777" w:rsidR="00874A3A" w:rsidRPr="00B15495" w:rsidRDefault="00874A3A" w:rsidP="00B15495">
      <w:pPr>
        <w:pStyle w:val="paragraphsub"/>
      </w:pPr>
      <w:r w:rsidRPr="00B15495">
        <w:tab/>
        <w:t>(i)</w:t>
      </w:r>
      <w:r w:rsidRPr="00B15495">
        <w:tab/>
        <w:t>the Federal Circuit and Family Court of Australia (Division</w:t>
      </w:r>
      <w:r w:rsidR="00B15495" w:rsidRPr="00B15495">
        <w:t> </w:t>
      </w:r>
      <w:r w:rsidRPr="00B15495">
        <w:t>1); or</w:t>
      </w:r>
    </w:p>
    <w:p w14:paraId="29079F50" w14:textId="77777777" w:rsidR="00874A3A" w:rsidRPr="00B15495" w:rsidRDefault="00394BE6" w:rsidP="00B15495">
      <w:pPr>
        <w:pStyle w:val="ItemHead"/>
      </w:pPr>
      <w:r w:rsidRPr="00B15495">
        <w:t>267</w:t>
      </w:r>
      <w:r w:rsidR="00874A3A" w:rsidRPr="00B15495">
        <w:t xml:space="preserve">  Subsection</w:t>
      </w:r>
      <w:r w:rsidR="00B15495" w:rsidRPr="00B15495">
        <w:t> </w:t>
      </w:r>
      <w:r w:rsidR="00874A3A" w:rsidRPr="00B15495">
        <w:t>1337P(3) (</w:t>
      </w:r>
      <w:r w:rsidR="00B15495" w:rsidRPr="00B15495">
        <w:t>paragraph (</w:t>
      </w:r>
      <w:r w:rsidR="00874A3A" w:rsidRPr="00B15495">
        <w:t xml:space="preserve">a) of the definition of </w:t>
      </w:r>
      <w:r w:rsidR="00874A3A" w:rsidRPr="00B15495">
        <w:rPr>
          <w:i/>
        </w:rPr>
        <w:t>relevant jurisdiction</w:t>
      </w:r>
      <w:r w:rsidR="00874A3A" w:rsidRPr="00B15495">
        <w:t>)</w:t>
      </w:r>
    </w:p>
    <w:p w14:paraId="247778B1"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165DE5EF" w14:textId="77777777" w:rsidR="00874A3A" w:rsidRPr="00B15495" w:rsidRDefault="00394BE6" w:rsidP="00B15495">
      <w:pPr>
        <w:pStyle w:val="ItemHead"/>
      </w:pPr>
      <w:r w:rsidRPr="00B15495">
        <w:t>268</w:t>
      </w:r>
      <w:r w:rsidR="00874A3A" w:rsidRPr="00B15495">
        <w:t xml:space="preserve">  Section</w:t>
      </w:r>
      <w:r w:rsidR="00B15495" w:rsidRPr="00B15495">
        <w:t> </w:t>
      </w:r>
      <w:r w:rsidR="00874A3A" w:rsidRPr="00B15495">
        <w:t>1337U (heading)</w:t>
      </w:r>
    </w:p>
    <w:p w14:paraId="2B4ACE2E"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w:t>
      </w:r>
      <w:r w:rsidR="00E67DF1" w:rsidRPr="00B15495">
        <w:rPr>
          <w:b/>
        </w:rPr>
        <w:t xml:space="preserve"> of Australia</w:t>
      </w:r>
      <w:r w:rsidRPr="00B15495">
        <w:rPr>
          <w:b/>
        </w:rPr>
        <w:t xml:space="preserve"> (Division</w:t>
      </w:r>
      <w:r w:rsidR="00B15495" w:rsidRPr="00B15495">
        <w:rPr>
          <w:b/>
        </w:rPr>
        <w:t> </w:t>
      </w:r>
      <w:r w:rsidRPr="00B15495">
        <w:rPr>
          <w:b/>
        </w:rPr>
        <w:t>1)</w:t>
      </w:r>
      <w:r w:rsidRPr="00B15495">
        <w:t>”.</w:t>
      </w:r>
    </w:p>
    <w:p w14:paraId="6FD471B5" w14:textId="77777777" w:rsidR="00874A3A" w:rsidRPr="00B15495" w:rsidRDefault="00394BE6" w:rsidP="00B15495">
      <w:pPr>
        <w:pStyle w:val="ItemHead"/>
      </w:pPr>
      <w:r w:rsidRPr="00B15495">
        <w:t>269</w:t>
      </w:r>
      <w:r w:rsidR="00874A3A" w:rsidRPr="00B15495">
        <w:t xml:space="preserve">  Subsection</w:t>
      </w:r>
      <w:r w:rsidR="00B15495" w:rsidRPr="00B15495">
        <w:t> </w:t>
      </w:r>
      <w:r w:rsidR="00874A3A" w:rsidRPr="00B15495">
        <w:t>1337U(1)</w:t>
      </w:r>
    </w:p>
    <w:p w14:paraId="441B1308" w14:textId="77777777" w:rsidR="00874A3A" w:rsidRPr="00B15495" w:rsidRDefault="00874A3A" w:rsidP="00B15495">
      <w:pPr>
        <w:pStyle w:val="Item"/>
      </w:pPr>
      <w:r w:rsidRPr="00B15495">
        <w:t>Omit “rules of court conferred by section</w:t>
      </w:r>
      <w:r w:rsidR="00B15495" w:rsidRPr="00B15495">
        <w:t> </w:t>
      </w:r>
      <w:r w:rsidRPr="00B15495">
        <w:t xml:space="preserve">123 of the </w:t>
      </w:r>
      <w:r w:rsidRPr="00B15495">
        <w:rPr>
          <w:i/>
        </w:rPr>
        <w:t>Family Law Act 1975</w:t>
      </w:r>
      <w:r w:rsidRPr="00B15495">
        <w:t>”, substitute “Rules of Court under Chapter</w:t>
      </w:r>
      <w:r w:rsidR="00B15495" w:rsidRPr="00B15495">
        <w:t> </w:t>
      </w:r>
      <w:r w:rsidRPr="00B15495">
        <w:t xml:space="preserve">3 of the </w:t>
      </w:r>
      <w:r w:rsidRPr="00B15495">
        <w:rPr>
          <w:i/>
        </w:rPr>
        <w:t xml:space="preserve">Federal Circuit and Family Court of Australia Act </w:t>
      </w:r>
      <w:r w:rsidR="00EF2D9C">
        <w:rPr>
          <w:i/>
        </w:rPr>
        <w:t>2021</w:t>
      </w:r>
      <w:r w:rsidRPr="00B15495">
        <w:t>”.</w:t>
      </w:r>
    </w:p>
    <w:p w14:paraId="5DB5F17F" w14:textId="77777777" w:rsidR="00874A3A" w:rsidRPr="00B15495" w:rsidRDefault="00394BE6" w:rsidP="00B15495">
      <w:pPr>
        <w:pStyle w:val="ItemHead"/>
      </w:pPr>
      <w:r w:rsidRPr="00B15495">
        <w:t>270</w:t>
      </w:r>
      <w:r w:rsidR="00874A3A" w:rsidRPr="00B15495">
        <w:t xml:space="preserve">  Paragraphs 1337U(1)(a) and (c)</w:t>
      </w:r>
    </w:p>
    <w:p w14:paraId="27FE7BF1"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68E5881E" w14:textId="77777777" w:rsidR="00874A3A" w:rsidRPr="00B15495" w:rsidRDefault="00874A3A" w:rsidP="00B15495">
      <w:pPr>
        <w:pStyle w:val="ActHead9"/>
        <w:rPr>
          <w:i w:val="0"/>
        </w:rPr>
      </w:pPr>
      <w:bookmarkStart w:id="91" w:name="_Toc65744758"/>
      <w:r w:rsidRPr="00B15495">
        <w:t>Court Security Act 2013</w:t>
      </w:r>
      <w:bookmarkEnd w:id="91"/>
    </w:p>
    <w:p w14:paraId="48A3D03F" w14:textId="77777777" w:rsidR="00874A3A" w:rsidRPr="00B15495" w:rsidRDefault="00394BE6" w:rsidP="00B15495">
      <w:pPr>
        <w:pStyle w:val="ItemHead"/>
      </w:pPr>
      <w:r w:rsidRPr="00B15495">
        <w:t>271</w:t>
      </w:r>
      <w:r w:rsidR="00874A3A" w:rsidRPr="00B15495">
        <w:t xml:space="preserve">  Section</w:t>
      </w:r>
      <w:r w:rsidR="00B15495" w:rsidRPr="00B15495">
        <w:t> </w:t>
      </w:r>
      <w:r w:rsidR="00874A3A" w:rsidRPr="00B15495">
        <w:t>5 (table item</w:t>
      </w:r>
      <w:r w:rsidR="00B15495" w:rsidRPr="00B15495">
        <w:t> </w:t>
      </w:r>
      <w:r w:rsidR="00874A3A" w:rsidRPr="00B15495">
        <w:t xml:space="preserve">3 in the definition of </w:t>
      </w:r>
      <w:r w:rsidR="00874A3A" w:rsidRPr="00B15495">
        <w:rPr>
          <w:i/>
        </w:rPr>
        <w:t>administrative head</w:t>
      </w:r>
      <w:r w:rsidR="00874A3A" w:rsidRPr="00B15495">
        <w:t>)</w:t>
      </w:r>
    </w:p>
    <w:p w14:paraId="4F78E990" w14:textId="77777777" w:rsidR="00874A3A" w:rsidRPr="00B15495" w:rsidRDefault="00874A3A" w:rsidP="00B15495">
      <w:pPr>
        <w:pStyle w:val="Item"/>
      </w:pPr>
      <w:r w:rsidRPr="00B15495">
        <w:t>Repeal the item, substitute:</w:t>
      </w:r>
    </w:p>
    <w:tbl>
      <w:tblPr>
        <w:tblW w:w="0" w:type="auto"/>
        <w:tblInd w:w="95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67"/>
        <w:gridCol w:w="1559"/>
        <w:gridCol w:w="4114"/>
      </w:tblGrid>
      <w:tr w:rsidR="00874A3A" w:rsidRPr="00B15495" w14:paraId="66A9297B" w14:textId="77777777" w:rsidTr="004C2AE0">
        <w:tc>
          <w:tcPr>
            <w:tcW w:w="567" w:type="dxa"/>
            <w:tcBorders>
              <w:top w:val="nil"/>
              <w:bottom w:val="single" w:sz="2" w:space="0" w:color="auto"/>
            </w:tcBorders>
            <w:shd w:val="clear" w:color="auto" w:fill="auto"/>
          </w:tcPr>
          <w:p w14:paraId="6CA509A2" w14:textId="77777777" w:rsidR="00874A3A" w:rsidRPr="00B15495" w:rsidRDefault="00874A3A" w:rsidP="00B15495">
            <w:pPr>
              <w:pStyle w:val="Tabletext"/>
            </w:pPr>
            <w:r w:rsidRPr="00B15495">
              <w:t>3</w:t>
            </w:r>
          </w:p>
        </w:tc>
        <w:tc>
          <w:tcPr>
            <w:tcW w:w="1559" w:type="dxa"/>
            <w:tcBorders>
              <w:top w:val="nil"/>
              <w:bottom w:val="single" w:sz="2" w:space="0" w:color="auto"/>
            </w:tcBorders>
            <w:shd w:val="clear" w:color="auto" w:fill="auto"/>
          </w:tcPr>
          <w:p w14:paraId="126F8144" w14:textId="77777777" w:rsidR="00874A3A" w:rsidRPr="00B15495" w:rsidRDefault="00874A3A" w:rsidP="00B15495">
            <w:pPr>
              <w:pStyle w:val="Tabletext"/>
            </w:pPr>
            <w:r w:rsidRPr="00B15495">
              <w:t>Federal Circuit and Family Court of Australia (Division</w:t>
            </w:r>
            <w:r w:rsidR="00B15495" w:rsidRPr="00B15495">
              <w:t> </w:t>
            </w:r>
            <w:r w:rsidRPr="00B15495">
              <w:t>1)</w:t>
            </w:r>
          </w:p>
        </w:tc>
        <w:tc>
          <w:tcPr>
            <w:tcW w:w="4114" w:type="dxa"/>
            <w:tcBorders>
              <w:top w:val="nil"/>
              <w:bottom w:val="single" w:sz="2" w:space="0" w:color="auto"/>
            </w:tcBorders>
            <w:shd w:val="clear" w:color="auto" w:fill="auto"/>
          </w:tcPr>
          <w:p w14:paraId="5ABED974" w14:textId="77777777" w:rsidR="00874A3A" w:rsidRPr="00B15495" w:rsidRDefault="00874A3A" w:rsidP="00B15495">
            <w:pPr>
              <w:pStyle w:val="Tabletext"/>
            </w:pPr>
            <w:r w:rsidRPr="00B15495">
              <w:t>Chief Executive Officer and Principal Registrar of the Federal Court of Australia</w:t>
            </w:r>
          </w:p>
        </w:tc>
      </w:tr>
      <w:tr w:rsidR="00874A3A" w:rsidRPr="00B15495" w14:paraId="12835949" w14:textId="77777777" w:rsidTr="004C2AE0">
        <w:tc>
          <w:tcPr>
            <w:tcW w:w="567" w:type="dxa"/>
            <w:tcBorders>
              <w:top w:val="single" w:sz="2" w:space="0" w:color="auto"/>
              <w:bottom w:val="nil"/>
            </w:tcBorders>
            <w:shd w:val="clear" w:color="auto" w:fill="auto"/>
          </w:tcPr>
          <w:p w14:paraId="02A93492" w14:textId="77777777" w:rsidR="00874A3A" w:rsidRPr="00B15495" w:rsidRDefault="00874A3A" w:rsidP="00B15495">
            <w:pPr>
              <w:pStyle w:val="Tabletext"/>
            </w:pPr>
            <w:r w:rsidRPr="00B15495">
              <w:t>4</w:t>
            </w:r>
          </w:p>
        </w:tc>
        <w:tc>
          <w:tcPr>
            <w:tcW w:w="1559" w:type="dxa"/>
            <w:tcBorders>
              <w:top w:val="single" w:sz="2" w:space="0" w:color="auto"/>
              <w:bottom w:val="nil"/>
            </w:tcBorders>
            <w:shd w:val="clear" w:color="auto" w:fill="auto"/>
          </w:tcPr>
          <w:p w14:paraId="30527332" w14:textId="77777777" w:rsidR="00874A3A" w:rsidRPr="00B15495" w:rsidRDefault="00874A3A" w:rsidP="00B15495">
            <w:pPr>
              <w:pStyle w:val="Tabletext"/>
            </w:pPr>
            <w:r w:rsidRPr="00B15495">
              <w:t>Federal Circuit and Family Court of Australia (Division</w:t>
            </w:r>
            <w:r w:rsidR="00B15495" w:rsidRPr="00B15495">
              <w:t> </w:t>
            </w:r>
            <w:r w:rsidRPr="00B15495">
              <w:t>2)</w:t>
            </w:r>
          </w:p>
        </w:tc>
        <w:tc>
          <w:tcPr>
            <w:tcW w:w="4114" w:type="dxa"/>
            <w:tcBorders>
              <w:top w:val="single" w:sz="2" w:space="0" w:color="auto"/>
              <w:bottom w:val="nil"/>
            </w:tcBorders>
            <w:shd w:val="clear" w:color="auto" w:fill="auto"/>
          </w:tcPr>
          <w:p w14:paraId="661A1ACF" w14:textId="77777777" w:rsidR="00874A3A" w:rsidRPr="00B15495" w:rsidRDefault="00874A3A" w:rsidP="00B15495">
            <w:pPr>
              <w:pStyle w:val="Tabletext"/>
            </w:pPr>
            <w:r w:rsidRPr="00B15495">
              <w:t>Chief Executive Officer and Principal Registrar of the Federal Court of Australia</w:t>
            </w:r>
          </w:p>
        </w:tc>
      </w:tr>
    </w:tbl>
    <w:p w14:paraId="5404F014" w14:textId="77777777" w:rsidR="00874A3A" w:rsidRPr="00B15495" w:rsidRDefault="00394BE6" w:rsidP="00B15495">
      <w:pPr>
        <w:pStyle w:val="ItemHead"/>
      </w:pPr>
      <w:r w:rsidRPr="00B15495">
        <w:t>272</w:t>
      </w:r>
      <w:r w:rsidR="00874A3A" w:rsidRPr="00B15495">
        <w:t xml:space="preserve">  Section</w:t>
      </w:r>
      <w:r w:rsidR="00B15495" w:rsidRPr="00B15495">
        <w:t> </w:t>
      </w:r>
      <w:r w:rsidR="00874A3A" w:rsidRPr="00B15495">
        <w:t>5 (table item</w:t>
      </w:r>
      <w:r w:rsidR="00B15495" w:rsidRPr="00B15495">
        <w:t> </w:t>
      </w:r>
      <w:r w:rsidR="00874A3A" w:rsidRPr="00B15495">
        <w:t xml:space="preserve">6 in the definition of </w:t>
      </w:r>
      <w:r w:rsidR="00874A3A" w:rsidRPr="00B15495">
        <w:rPr>
          <w:i/>
        </w:rPr>
        <w:t>administrative head</w:t>
      </w:r>
      <w:r w:rsidR="00874A3A" w:rsidRPr="00B15495">
        <w:t>)</w:t>
      </w:r>
    </w:p>
    <w:p w14:paraId="5C7B0FB2" w14:textId="77777777" w:rsidR="00874A3A" w:rsidRPr="00B15495" w:rsidRDefault="00874A3A" w:rsidP="00B15495">
      <w:pPr>
        <w:pStyle w:val="Item"/>
      </w:pPr>
      <w:r w:rsidRPr="00B15495">
        <w:t>Repeal the item.</w:t>
      </w:r>
    </w:p>
    <w:p w14:paraId="78161719" w14:textId="77777777" w:rsidR="00874A3A" w:rsidRPr="00B15495" w:rsidRDefault="00394BE6" w:rsidP="00B15495">
      <w:pPr>
        <w:pStyle w:val="ItemHead"/>
      </w:pPr>
      <w:r w:rsidRPr="00B15495">
        <w:t>273</w:t>
      </w:r>
      <w:r w:rsidR="00874A3A" w:rsidRPr="00B15495">
        <w:t xml:space="preserve">  Section</w:t>
      </w:r>
      <w:r w:rsidR="00B15495" w:rsidRPr="00B15495">
        <w:t> </w:t>
      </w:r>
      <w:r w:rsidR="00874A3A" w:rsidRPr="00B15495">
        <w:t>5 (table item</w:t>
      </w:r>
      <w:r w:rsidR="00B15495" w:rsidRPr="00B15495">
        <w:t> </w:t>
      </w:r>
      <w:r w:rsidR="00874A3A" w:rsidRPr="00B15495">
        <w:t xml:space="preserve">7 in the definition of </w:t>
      </w:r>
      <w:r w:rsidR="00874A3A" w:rsidRPr="00B15495">
        <w:rPr>
          <w:i/>
        </w:rPr>
        <w:t>administrative head</w:t>
      </w:r>
      <w:r w:rsidR="00874A3A" w:rsidRPr="00B15495">
        <w:t>, column headed “Court”)</w:t>
      </w:r>
    </w:p>
    <w:p w14:paraId="02810875" w14:textId="77777777" w:rsidR="00874A3A" w:rsidRPr="00B15495" w:rsidRDefault="00874A3A" w:rsidP="00B15495">
      <w:pPr>
        <w:pStyle w:val="Item"/>
      </w:pPr>
      <w:r w:rsidRPr="00B15495">
        <w:t>Omit “3, 4 or 6”, substitute “3 or 4”.</w:t>
      </w:r>
    </w:p>
    <w:p w14:paraId="2B2E130C" w14:textId="77777777" w:rsidR="00874A3A" w:rsidRPr="00B15495" w:rsidRDefault="00394BE6" w:rsidP="00B15495">
      <w:pPr>
        <w:pStyle w:val="ItemHead"/>
      </w:pPr>
      <w:r w:rsidRPr="00B15495">
        <w:t>274</w:t>
      </w:r>
      <w:r w:rsidR="00874A3A" w:rsidRPr="00B15495">
        <w:t xml:space="preserve">  Subsection</w:t>
      </w:r>
      <w:r w:rsidR="00B15495" w:rsidRPr="00B15495">
        <w:t> </w:t>
      </w:r>
      <w:r w:rsidR="00874A3A" w:rsidRPr="00B15495">
        <w:t>41(1)</w:t>
      </w:r>
    </w:p>
    <w:p w14:paraId="219D8316" w14:textId="77777777" w:rsidR="00874A3A" w:rsidRPr="00B15495" w:rsidRDefault="00874A3A" w:rsidP="00B15495">
      <w:pPr>
        <w:pStyle w:val="Item"/>
      </w:pPr>
      <w:r w:rsidRPr="00B15495">
        <w:t>Omit “Family Court of Australia, the Family Court of Western Australia or the Federal Circuit Court of Australia”, substitute “Federal Circuit and Family Court of Australia (Division</w:t>
      </w:r>
      <w:r w:rsidR="00B15495" w:rsidRPr="00B15495">
        <w:t> </w:t>
      </w:r>
      <w:r w:rsidRPr="00B15495">
        <w:t>1), the Federal Circuit and Family Court of Australia (Division</w:t>
      </w:r>
      <w:r w:rsidR="00B15495" w:rsidRPr="00B15495">
        <w:t> </w:t>
      </w:r>
      <w:r w:rsidRPr="00B15495">
        <w:t>2) or the Family Court of Western Australia”.</w:t>
      </w:r>
    </w:p>
    <w:p w14:paraId="32BAB7AA" w14:textId="77777777" w:rsidR="003A4105" w:rsidRPr="00B15495" w:rsidRDefault="00394BE6" w:rsidP="00B15495">
      <w:pPr>
        <w:pStyle w:val="ItemHead"/>
      </w:pPr>
      <w:r w:rsidRPr="00B15495">
        <w:t>275</w:t>
      </w:r>
      <w:r w:rsidR="003A4105" w:rsidRPr="00B15495">
        <w:t xml:space="preserve">  Subsection</w:t>
      </w:r>
      <w:r w:rsidR="00B15495" w:rsidRPr="00B15495">
        <w:t> </w:t>
      </w:r>
      <w:r w:rsidR="003A4105" w:rsidRPr="00B15495">
        <w:t>41(1) (note 3)</w:t>
      </w:r>
    </w:p>
    <w:p w14:paraId="4024B1F9" w14:textId="77777777" w:rsidR="003A4105" w:rsidRPr="00B15495" w:rsidRDefault="003A4105" w:rsidP="00B15495">
      <w:pPr>
        <w:pStyle w:val="Item"/>
      </w:pPr>
      <w:r w:rsidRPr="00B15495">
        <w:t>Repeal the note, substitute:</w:t>
      </w:r>
    </w:p>
    <w:p w14:paraId="5ACC86A8" w14:textId="77777777" w:rsidR="003A4105" w:rsidRPr="00B15495" w:rsidRDefault="003A4105" w:rsidP="00B15495">
      <w:pPr>
        <w:pStyle w:val="notetext"/>
      </w:pPr>
      <w:r w:rsidRPr="00B15495">
        <w:t>Note 3:</w:t>
      </w:r>
      <w:r w:rsidRPr="00B15495">
        <w:tab/>
        <w:t>For appeals from the making of an order, see section</w:t>
      </w:r>
      <w:r w:rsidR="00B15495" w:rsidRPr="00B15495">
        <w:t> </w:t>
      </w:r>
      <w:r w:rsidR="00FF2465" w:rsidRPr="00B15495">
        <w:t>39</w:t>
      </w:r>
      <w:r w:rsidRPr="00B15495">
        <w:t xml:space="preserve"> of the </w:t>
      </w:r>
      <w:r w:rsidRPr="00B15495">
        <w:rPr>
          <w:i/>
        </w:rPr>
        <w:t xml:space="preserve">Federal Circuit and Family Court of Australia Act </w:t>
      </w:r>
      <w:r w:rsidR="00EF2D9C">
        <w:rPr>
          <w:i/>
        </w:rPr>
        <w:t>2021</w:t>
      </w:r>
      <w:r w:rsidR="007E7984">
        <w:t xml:space="preserve"> </w:t>
      </w:r>
      <w:r w:rsidRPr="00B15495">
        <w:t>and Division</w:t>
      </w:r>
      <w:r w:rsidR="00B15495" w:rsidRPr="00B15495">
        <w:t> </w:t>
      </w:r>
      <w:r w:rsidRPr="00B15495">
        <w:t>2 of Part</w:t>
      </w:r>
      <w:r w:rsidR="00B15495" w:rsidRPr="00B15495">
        <w:t> </w:t>
      </w:r>
      <w:r w:rsidRPr="00B15495">
        <w:t xml:space="preserve">III of the </w:t>
      </w:r>
      <w:r w:rsidRPr="00B15495">
        <w:rPr>
          <w:i/>
        </w:rPr>
        <w:t>Federal Court of Australia Act 1976</w:t>
      </w:r>
      <w:r w:rsidRPr="00B15495">
        <w:t>.</w:t>
      </w:r>
    </w:p>
    <w:p w14:paraId="7356B5C4" w14:textId="77777777" w:rsidR="003A4105" w:rsidRPr="00B15495" w:rsidRDefault="00394BE6" w:rsidP="00B15495">
      <w:pPr>
        <w:pStyle w:val="ItemHead"/>
      </w:pPr>
      <w:r w:rsidRPr="00B15495">
        <w:t>276</w:t>
      </w:r>
      <w:r w:rsidR="003A4105" w:rsidRPr="00B15495">
        <w:t xml:space="preserve">  Section</w:t>
      </w:r>
      <w:r w:rsidR="00B15495" w:rsidRPr="00B15495">
        <w:t> </w:t>
      </w:r>
      <w:r w:rsidR="003A4105" w:rsidRPr="00B15495">
        <w:t>45 (note)</w:t>
      </w:r>
    </w:p>
    <w:p w14:paraId="60881F21" w14:textId="77777777" w:rsidR="003A4105" w:rsidRPr="00B15495" w:rsidRDefault="003A4105" w:rsidP="00B15495">
      <w:pPr>
        <w:pStyle w:val="Item"/>
      </w:pPr>
      <w:r w:rsidRPr="00B15495">
        <w:t>Repeal the note, substitute:</w:t>
      </w:r>
    </w:p>
    <w:p w14:paraId="611F29CD" w14:textId="77777777" w:rsidR="003A4105" w:rsidRPr="00B15495" w:rsidRDefault="003A4105" w:rsidP="00B15495">
      <w:pPr>
        <w:pStyle w:val="notetext"/>
      </w:pPr>
      <w:r w:rsidRPr="00B15495">
        <w:t>Note:</w:t>
      </w:r>
      <w:r w:rsidRPr="00B15495">
        <w:tab/>
        <w:t>For appeals from the variation or revocation of an order, see</w:t>
      </w:r>
      <w:r w:rsidR="00A85CDA" w:rsidRPr="00B15495">
        <w:t xml:space="preserve"> </w:t>
      </w:r>
      <w:r w:rsidRPr="00B15495">
        <w:t>section</w:t>
      </w:r>
      <w:r w:rsidR="00B15495" w:rsidRPr="00B15495">
        <w:t> </w:t>
      </w:r>
      <w:r w:rsidR="00FF2465" w:rsidRPr="00B15495">
        <w:t>39</w:t>
      </w:r>
      <w:r w:rsidRPr="00B15495">
        <w:t xml:space="preserve"> of the </w:t>
      </w:r>
      <w:r w:rsidRPr="00B15495">
        <w:rPr>
          <w:i/>
        </w:rPr>
        <w:t xml:space="preserve">Federal </w:t>
      </w:r>
      <w:r w:rsidR="00A85CDA" w:rsidRPr="00B15495">
        <w:rPr>
          <w:i/>
        </w:rPr>
        <w:t xml:space="preserve">Circuit and Family </w:t>
      </w:r>
      <w:r w:rsidRPr="00B15495">
        <w:rPr>
          <w:i/>
        </w:rPr>
        <w:t xml:space="preserve">Court of Australia Act </w:t>
      </w:r>
      <w:r w:rsidR="00EF2D9C">
        <w:rPr>
          <w:i/>
        </w:rPr>
        <w:t>2021</w:t>
      </w:r>
      <w:r w:rsidR="007E7984">
        <w:t xml:space="preserve"> </w:t>
      </w:r>
      <w:r w:rsidR="00A85CDA" w:rsidRPr="00B15495">
        <w:t>and Division</w:t>
      </w:r>
      <w:r w:rsidR="00B15495" w:rsidRPr="00B15495">
        <w:t> </w:t>
      </w:r>
      <w:r w:rsidR="00A85CDA" w:rsidRPr="00B15495">
        <w:t>2 of Part</w:t>
      </w:r>
      <w:r w:rsidR="00B15495" w:rsidRPr="00B15495">
        <w:t> </w:t>
      </w:r>
      <w:r w:rsidR="00A85CDA" w:rsidRPr="00B15495">
        <w:t xml:space="preserve">III of the </w:t>
      </w:r>
      <w:r w:rsidR="00A85CDA" w:rsidRPr="00B15495">
        <w:rPr>
          <w:i/>
        </w:rPr>
        <w:t>Federal Court of Australia Act 1976</w:t>
      </w:r>
      <w:r w:rsidRPr="00B15495">
        <w:t>.</w:t>
      </w:r>
    </w:p>
    <w:p w14:paraId="03937E22" w14:textId="77777777" w:rsidR="00874A3A" w:rsidRPr="00B15495" w:rsidRDefault="00394BE6" w:rsidP="00B15495">
      <w:pPr>
        <w:pStyle w:val="ItemHead"/>
      </w:pPr>
      <w:r w:rsidRPr="00B15495">
        <w:t>277</w:t>
      </w:r>
      <w:r w:rsidR="00874A3A" w:rsidRPr="00B15495">
        <w:t xml:space="preserve">  Section</w:t>
      </w:r>
      <w:r w:rsidR="00B15495" w:rsidRPr="00B15495">
        <w:t> </w:t>
      </w:r>
      <w:r w:rsidR="00874A3A" w:rsidRPr="00B15495">
        <w:t>51 (table item</w:t>
      </w:r>
      <w:r w:rsidR="00B15495" w:rsidRPr="00B15495">
        <w:t> </w:t>
      </w:r>
      <w:r w:rsidR="00874A3A" w:rsidRPr="00B15495">
        <w:t>2)</w:t>
      </w:r>
    </w:p>
    <w:p w14:paraId="4C5A9DF7" w14:textId="77777777" w:rsidR="00874A3A" w:rsidRPr="00B15495" w:rsidRDefault="00874A3A" w:rsidP="00B15495">
      <w:pPr>
        <w:pStyle w:val="Item"/>
      </w:pPr>
      <w:r w:rsidRPr="00B15495">
        <w:t>Repeal the item, substitute:</w:t>
      </w:r>
    </w:p>
    <w:tbl>
      <w:tblPr>
        <w:tblW w:w="0" w:type="auto"/>
        <w:tblInd w:w="95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67"/>
        <w:gridCol w:w="1559"/>
        <w:gridCol w:w="4114"/>
      </w:tblGrid>
      <w:tr w:rsidR="00874A3A" w:rsidRPr="00B15495" w14:paraId="1D39F28E" w14:textId="77777777" w:rsidTr="004C2AE0">
        <w:tc>
          <w:tcPr>
            <w:tcW w:w="567" w:type="dxa"/>
            <w:tcBorders>
              <w:top w:val="nil"/>
              <w:bottom w:val="single" w:sz="2" w:space="0" w:color="auto"/>
            </w:tcBorders>
            <w:shd w:val="clear" w:color="auto" w:fill="auto"/>
          </w:tcPr>
          <w:p w14:paraId="4B6AEEBC" w14:textId="77777777" w:rsidR="00874A3A" w:rsidRPr="00B15495" w:rsidRDefault="00874A3A" w:rsidP="00B15495">
            <w:pPr>
              <w:pStyle w:val="Tabletext"/>
            </w:pPr>
            <w:r w:rsidRPr="00B15495">
              <w:t>2</w:t>
            </w:r>
          </w:p>
        </w:tc>
        <w:tc>
          <w:tcPr>
            <w:tcW w:w="1559" w:type="dxa"/>
            <w:tcBorders>
              <w:top w:val="nil"/>
              <w:bottom w:val="single" w:sz="2" w:space="0" w:color="auto"/>
            </w:tcBorders>
            <w:shd w:val="clear" w:color="auto" w:fill="auto"/>
          </w:tcPr>
          <w:p w14:paraId="6055929D" w14:textId="77777777" w:rsidR="00874A3A" w:rsidRPr="00B15495" w:rsidRDefault="00874A3A" w:rsidP="00B15495">
            <w:pPr>
              <w:pStyle w:val="Tabletext"/>
            </w:pPr>
            <w:r w:rsidRPr="00B15495">
              <w:t>Federal Circuit and Family Court of Australia (Division</w:t>
            </w:r>
            <w:r w:rsidR="00B15495" w:rsidRPr="00B15495">
              <w:t> </w:t>
            </w:r>
            <w:r w:rsidRPr="00B15495">
              <w:t>1)</w:t>
            </w:r>
          </w:p>
        </w:tc>
        <w:tc>
          <w:tcPr>
            <w:tcW w:w="4114" w:type="dxa"/>
            <w:tcBorders>
              <w:top w:val="nil"/>
              <w:bottom w:val="single" w:sz="2" w:space="0" w:color="auto"/>
            </w:tcBorders>
            <w:shd w:val="clear" w:color="auto" w:fill="auto"/>
          </w:tcPr>
          <w:p w14:paraId="4DE67597" w14:textId="77777777" w:rsidR="00874A3A" w:rsidRPr="00B15495" w:rsidRDefault="00874A3A" w:rsidP="00B15495">
            <w:pPr>
              <w:pStyle w:val="Tabletext"/>
            </w:pPr>
            <w:r w:rsidRPr="00B15495">
              <w:t>The Marshal of the Federal Circuit and Family Court of Australia (Division</w:t>
            </w:r>
            <w:r w:rsidR="00B15495" w:rsidRPr="00B15495">
              <w:t> </w:t>
            </w:r>
            <w:r w:rsidRPr="00B15495">
              <w:t>1)</w:t>
            </w:r>
          </w:p>
        </w:tc>
      </w:tr>
      <w:tr w:rsidR="00874A3A" w:rsidRPr="00B15495" w14:paraId="2788C601" w14:textId="77777777" w:rsidTr="004C2AE0">
        <w:tc>
          <w:tcPr>
            <w:tcW w:w="567" w:type="dxa"/>
            <w:tcBorders>
              <w:top w:val="single" w:sz="2" w:space="0" w:color="auto"/>
              <w:bottom w:val="nil"/>
            </w:tcBorders>
            <w:shd w:val="clear" w:color="auto" w:fill="auto"/>
          </w:tcPr>
          <w:p w14:paraId="531AFD1D" w14:textId="77777777" w:rsidR="00874A3A" w:rsidRPr="00B15495" w:rsidRDefault="00874A3A" w:rsidP="00B15495">
            <w:pPr>
              <w:pStyle w:val="Tabletext"/>
            </w:pPr>
            <w:r w:rsidRPr="00B15495">
              <w:t>3</w:t>
            </w:r>
          </w:p>
        </w:tc>
        <w:tc>
          <w:tcPr>
            <w:tcW w:w="1559" w:type="dxa"/>
            <w:tcBorders>
              <w:top w:val="single" w:sz="2" w:space="0" w:color="auto"/>
              <w:bottom w:val="nil"/>
            </w:tcBorders>
            <w:shd w:val="clear" w:color="auto" w:fill="auto"/>
          </w:tcPr>
          <w:p w14:paraId="4D6D1EF8" w14:textId="77777777" w:rsidR="00874A3A" w:rsidRPr="00B15495" w:rsidRDefault="00874A3A" w:rsidP="00B15495">
            <w:pPr>
              <w:pStyle w:val="Tabletext"/>
            </w:pPr>
            <w:r w:rsidRPr="00B15495">
              <w:t>Federal Circuit and Family Court of Australia (Division</w:t>
            </w:r>
            <w:r w:rsidR="00B15495" w:rsidRPr="00B15495">
              <w:t> </w:t>
            </w:r>
            <w:r w:rsidRPr="00B15495">
              <w:t>2)</w:t>
            </w:r>
          </w:p>
        </w:tc>
        <w:tc>
          <w:tcPr>
            <w:tcW w:w="4114" w:type="dxa"/>
            <w:tcBorders>
              <w:top w:val="single" w:sz="2" w:space="0" w:color="auto"/>
              <w:bottom w:val="nil"/>
            </w:tcBorders>
            <w:shd w:val="clear" w:color="auto" w:fill="auto"/>
          </w:tcPr>
          <w:p w14:paraId="6E49FD56" w14:textId="77777777" w:rsidR="00874A3A" w:rsidRPr="00B15495" w:rsidRDefault="00874A3A" w:rsidP="00B15495">
            <w:pPr>
              <w:pStyle w:val="Tabletext"/>
            </w:pPr>
            <w:r w:rsidRPr="00B15495">
              <w:t>The Marshal of the Federal Circuit and Family Court of Australia (Division</w:t>
            </w:r>
            <w:r w:rsidR="00B15495" w:rsidRPr="00B15495">
              <w:t> </w:t>
            </w:r>
            <w:r w:rsidRPr="00B15495">
              <w:t>2)</w:t>
            </w:r>
          </w:p>
        </w:tc>
      </w:tr>
    </w:tbl>
    <w:p w14:paraId="4520CE48" w14:textId="77777777" w:rsidR="00874A3A" w:rsidRPr="00B15495" w:rsidRDefault="00394BE6" w:rsidP="00B15495">
      <w:pPr>
        <w:pStyle w:val="ItemHead"/>
      </w:pPr>
      <w:r w:rsidRPr="00B15495">
        <w:t>278</w:t>
      </w:r>
      <w:r w:rsidR="00874A3A" w:rsidRPr="00B15495">
        <w:t xml:space="preserve">  Section</w:t>
      </w:r>
      <w:r w:rsidR="00B15495" w:rsidRPr="00B15495">
        <w:t> </w:t>
      </w:r>
      <w:r w:rsidR="00874A3A" w:rsidRPr="00B15495">
        <w:t>51 (table item</w:t>
      </w:r>
      <w:r w:rsidR="00B15495" w:rsidRPr="00B15495">
        <w:t> </w:t>
      </w:r>
      <w:r w:rsidR="00874A3A" w:rsidRPr="00B15495">
        <w:t>5)</w:t>
      </w:r>
    </w:p>
    <w:p w14:paraId="169689A8" w14:textId="77777777" w:rsidR="00874A3A" w:rsidRPr="00B15495" w:rsidRDefault="00874A3A" w:rsidP="00B15495">
      <w:pPr>
        <w:pStyle w:val="Item"/>
      </w:pPr>
      <w:r w:rsidRPr="00B15495">
        <w:t>Repeal the item.</w:t>
      </w:r>
    </w:p>
    <w:p w14:paraId="282BC248" w14:textId="77777777" w:rsidR="00874A3A" w:rsidRPr="00B15495" w:rsidRDefault="00394BE6" w:rsidP="00B15495">
      <w:pPr>
        <w:pStyle w:val="ItemHead"/>
      </w:pPr>
      <w:r w:rsidRPr="00B15495">
        <w:t>279</w:t>
      </w:r>
      <w:r w:rsidR="00874A3A" w:rsidRPr="00B15495">
        <w:t xml:space="preserve">  Section</w:t>
      </w:r>
      <w:r w:rsidR="00B15495" w:rsidRPr="00B15495">
        <w:t> </w:t>
      </w:r>
      <w:r w:rsidR="00874A3A" w:rsidRPr="00B15495">
        <w:t>51 (table item</w:t>
      </w:r>
      <w:r w:rsidR="00B15495" w:rsidRPr="00B15495">
        <w:t> </w:t>
      </w:r>
      <w:r w:rsidR="00874A3A" w:rsidRPr="00B15495">
        <w:t>6, column headed “Court”)</w:t>
      </w:r>
    </w:p>
    <w:p w14:paraId="31C90C3D" w14:textId="77777777" w:rsidR="00874A3A" w:rsidRPr="00B15495" w:rsidRDefault="00874A3A" w:rsidP="00B15495">
      <w:pPr>
        <w:pStyle w:val="Item"/>
      </w:pPr>
      <w:r w:rsidRPr="00B15495">
        <w:t>Omit “2, 3 or 5”, substitute “2 or 3”.</w:t>
      </w:r>
    </w:p>
    <w:p w14:paraId="08E74FF6" w14:textId="77777777" w:rsidR="00874A3A" w:rsidRPr="00B15495" w:rsidRDefault="00874A3A" w:rsidP="00B15495">
      <w:pPr>
        <w:pStyle w:val="ActHead9"/>
        <w:rPr>
          <w:i w:val="0"/>
        </w:rPr>
      </w:pPr>
      <w:bookmarkStart w:id="92" w:name="_Toc65744759"/>
      <w:r w:rsidRPr="00B15495">
        <w:t>Crimes Act 1914</w:t>
      </w:r>
      <w:bookmarkEnd w:id="92"/>
    </w:p>
    <w:p w14:paraId="2CF35501" w14:textId="77777777" w:rsidR="00874A3A" w:rsidRPr="00B15495" w:rsidRDefault="00394BE6" w:rsidP="00B15495">
      <w:pPr>
        <w:pStyle w:val="ItemHead"/>
      </w:pPr>
      <w:r w:rsidRPr="00B15495">
        <w:t>280</w:t>
      </w:r>
      <w:r w:rsidR="00874A3A" w:rsidRPr="00B15495">
        <w:t xml:space="preserve">  Subsection</w:t>
      </w:r>
      <w:r w:rsidR="00B15495" w:rsidRPr="00B15495">
        <w:t> </w:t>
      </w:r>
      <w:r w:rsidR="00874A3A" w:rsidRPr="00B15495">
        <w:t>3ZQO(1)</w:t>
      </w:r>
    </w:p>
    <w:p w14:paraId="0E10C987"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510026E" w14:textId="77777777" w:rsidR="00874A3A" w:rsidRPr="00B15495" w:rsidRDefault="00394BE6" w:rsidP="00B15495">
      <w:pPr>
        <w:pStyle w:val="ItemHead"/>
      </w:pPr>
      <w:r w:rsidRPr="00B15495">
        <w:t>281</w:t>
      </w:r>
      <w:r w:rsidR="00874A3A" w:rsidRPr="00B15495">
        <w:t xml:space="preserve">  Section</w:t>
      </w:r>
      <w:r w:rsidR="00B15495" w:rsidRPr="00B15495">
        <w:t> </w:t>
      </w:r>
      <w:r w:rsidR="00874A3A" w:rsidRPr="00B15495">
        <w:t>3ZQQ (heading)</w:t>
      </w:r>
    </w:p>
    <w:p w14:paraId="423A0D41"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481B418B" w14:textId="77777777" w:rsidR="00874A3A" w:rsidRPr="00B15495" w:rsidRDefault="00394BE6" w:rsidP="00B15495">
      <w:pPr>
        <w:pStyle w:val="ItemHead"/>
      </w:pPr>
      <w:r w:rsidRPr="00B15495">
        <w:t>282</w:t>
      </w:r>
      <w:r w:rsidR="00874A3A" w:rsidRPr="00B15495">
        <w:t xml:space="preserve">  Section</w:t>
      </w:r>
      <w:r w:rsidR="00B15495" w:rsidRPr="00B15495">
        <w:t> </w:t>
      </w:r>
      <w:r w:rsidR="00874A3A" w:rsidRPr="00B15495">
        <w:t>3ZQQ</w:t>
      </w:r>
    </w:p>
    <w:p w14:paraId="58AE3D8C"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2F7C0BB6" w14:textId="77777777" w:rsidR="00874A3A" w:rsidRPr="00B15495" w:rsidRDefault="00394BE6" w:rsidP="00B15495">
      <w:pPr>
        <w:pStyle w:val="ItemHead"/>
      </w:pPr>
      <w:r w:rsidRPr="00B15495">
        <w:t>283</w:t>
      </w:r>
      <w:r w:rsidR="00874A3A" w:rsidRPr="00B15495">
        <w:t xml:space="preserve">  Paragraph 3ZZNF(3)(a)</w:t>
      </w:r>
    </w:p>
    <w:p w14:paraId="44DA1584"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D783EF8" w14:textId="77777777" w:rsidR="00874A3A" w:rsidRPr="00B15495" w:rsidRDefault="00394BE6" w:rsidP="00B15495">
      <w:pPr>
        <w:pStyle w:val="ItemHead"/>
      </w:pPr>
      <w:r w:rsidRPr="00B15495">
        <w:t>284</w:t>
      </w:r>
      <w:r w:rsidR="00874A3A" w:rsidRPr="00B15495">
        <w:t xml:space="preserve">  Paragraph 4AAA(1)(ab)</w:t>
      </w:r>
    </w:p>
    <w:p w14:paraId="09149E04" w14:textId="77777777" w:rsidR="00874A3A" w:rsidRPr="00B15495" w:rsidRDefault="00874A3A" w:rsidP="00B15495">
      <w:pPr>
        <w:pStyle w:val="Item"/>
      </w:pPr>
      <w:r w:rsidRPr="00B15495">
        <w:t>Repeal the paragraph, substitute:</w:t>
      </w:r>
    </w:p>
    <w:p w14:paraId="76FEC4E9" w14:textId="77777777" w:rsidR="00874A3A" w:rsidRPr="00B15495" w:rsidRDefault="00874A3A" w:rsidP="00B15495">
      <w:pPr>
        <w:pStyle w:val="paragraph"/>
      </w:pPr>
      <w:r w:rsidRPr="00B15495">
        <w:tab/>
        <w:t>(ab)</w:t>
      </w:r>
      <w:r w:rsidRPr="00B15495">
        <w:tab/>
        <w:t>a Judge of the Federal Circuit and Family Court of Australia (Division</w:t>
      </w:r>
      <w:r w:rsidR="00B15495" w:rsidRPr="00B15495">
        <w:t> </w:t>
      </w:r>
      <w:r w:rsidRPr="00B15495">
        <w:t>2);</w:t>
      </w:r>
    </w:p>
    <w:p w14:paraId="26D50719" w14:textId="77777777" w:rsidR="00874A3A" w:rsidRPr="00B15495" w:rsidRDefault="00394BE6" w:rsidP="00B15495">
      <w:pPr>
        <w:pStyle w:val="ItemHead"/>
      </w:pPr>
      <w:r w:rsidRPr="00B15495">
        <w:t>285</w:t>
      </w:r>
      <w:r w:rsidR="00874A3A" w:rsidRPr="00B15495">
        <w:t xml:space="preserve">  Subsections</w:t>
      </w:r>
      <w:r w:rsidR="00B15495" w:rsidRPr="00B15495">
        <w:t> </w:t>
      </w:r>
      <w:r w:rsidR="00874A3A" w:rsidRPr="00B15495">
        <w:t>4AAA(2) and (3A)</w:t>
      </w:r>
    </w:p>
    <w:p w14:paraId="557E05A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5EAB9AA7" w14:textId="77777777" w:rsidR="00874A3A" w:rsidRPr="00B15495" w:rsidRDefault="00874A3A" w:rsidP="00B15495">
      <w:pPr>
        <w:pStyle w:val="ActHead9"/>
        <w:rPr>
          <w:i w:val="0"/>
        </w:rPr>
      </w:pPr>
      <w:bookmarkStart w:id="93" w:name="_Toc65744760"/>
      <w:r w:rsidRPr="00B15495">
        <w:t>Criminal Code Act 1995</w:t>
      </w:r>
      <w:bookmarkEnd w:id="93"/>
    </w:p>
    <w:p w14:paraId="7858E157" w14:textId="77777777" w:rsidR="00874A3A" w:rsidRPr="00B15495" w:rsidRDefault="00394BE6" w:rsidP="00B15495">
      <w:pPr>
        <w:pStyle w:val="ItemHead"/>
      </w:pPr>
      <w:r w:rsidRPr="00B15495">
        <w:t>286</w:t>
      </w:r>
      <w:r w:rsidR="00874A3A" w:rsidRPr="00B15495">
        <w:t xml:space="preserve">  Subsection</w:t>
      </w:r>
      <w:r w:rsidR="00B15495" w:rsidRPr="00B15495">
        <w:t> </w:t>
      </w:r>
      <w:r w:rsidR="00874A3A" w:rsidRPr="00B15495">
        <w:t xml:space="preserve">100.1(1) of the </w:t>
      </w:r>
      <w:r w:rsidR="00874A3A" w:rsidRPr="00B15495">
        <w:rPr>
          <w:i/>
        </w:rPr>
        <w:t>Criminal Code</w:t>
      </w:r>
      <w:r w:rsidR="00874A3A" w:rsidRPr="00B15495">
        <w:t xml:space="preserve"> (</w:t>
      </w:r>
      <w:r w:rsidR="00B15495" w:rsidRPr="00B15495">
        <w:t>paragraph (</w:t>
      </w:r>
      <w:r w:rsidR="00874A3A" w:rsidRPr="00B15495">
        <w:t xml:space="preserve">c) of the definition of </w:t>
      </w:r>
      <w:r w:rsidR="00874A3A" w:rsidRPr="00B15495">
        <w:rPr>
          <w:i/>
        </w:rPr>
        <w:t>issuing court</w:t>
      </w:r>
      <w:r w:rsidR="00874A3A" w:rsidRPr="00B15495">
        <w:t>)</w:t>
      </w:r>
    </w:p>
    <w:p w14:paraId="04C9BD4C" w14:textId="77777777" w:rsidR="00874A3A" w:rsidRPr="00B15495" w:rsidRDefault="00874A3A" w:rsidP="00B15495">
      <w:pPr>
        <w:pStyle w:val="Item"/>
      </w:pPr>
      <w:r w:rsidRPr="00B15495">
        <w:t>Repeal the paragraph, substitute:</w:t>
      </w:r>
    </w:p>
    <w:p w14:paraId="4A6FB54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3A8AF04A" w14:textId="77777777" w:rsidR="00874A3A" w:rsidRPr="00B15495" w:rsidRDefault="00394BE6" w:rsidP="00B15495">
      <w:pPr>
        <w:pStyle w:val="ItemHead"/>
      </w:pPr>
      <w:r w:rsidRPr="00B15495">
        <w:t>287</w:t>
      </w:r>
      <w:r w:rsidR="00874A3A" w:rsidRPr="00B15495">
        <w:t xml:space="preserve">  Paragraph 105.2(1)(b) of the </w:t>
      </w:r>
      <w:r w:rsidR="00874A3A" w:rsidRPr="00B15495">
        <w:rPr>
          <w:i/>
        </w:rPr>
        <w:t>Criminal Code</w:t>
      </w:r>
    </w:p>
    <w:p w14:paraId="7F310BE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7A20ED6" w14:textId="77777777" w:rsidR="00874A3A" w:rsidRPr="00B15495" w:rsidRDefault="00394BE6" w:rsidP="00B15495">
      <w:pPr>
        <w:pStyle w:val="ItemHead"/>
      </w:pPr>
      <w:r w:rsidRPr="00B15495">
        <w:t>288</w:t>
      </w:r>
      <w:r w:rsidR="00874A3A" w:rsidRPr="00B15495">
        <w:t xml:space="preserve">  Subsections</w:t>
      </w:r>
      <w:r w:rsidR="00B15495" w:rsidRPr="00B15495">
        <w:t> </w:t>
      </w:r>
      <w:r w:rsidR="00874A3A" w:rsidRPr="00B15495">
        <w:t xml:space="preserve">105.43(4), (5) and (7) of the </w:t>
      </w:r>
      <w:r w:rsidR="00874A3A" w:rsidRPr="00B15495">
        <w:rPr>
          <w:i/>
        </w:rPr>
        <w:t>Criminal Code</w:t>
      </w:r>
    </w:p>
    <w:p w14:paraId="3F1FD586"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434F4ED8" w14:textId="77777777" w:rsidR="00874A3A" w:rsidRPr="00B15495" w:rsidRDefault="00394BE6" w:rsidP="00B15495">
      <w:pPr>
        <w:pStyle w:val="ItemHead"/>
      </w:pPr>
      <w:r w:rsidRPr="00B15495">
        <w:t>289</w:t>
      </w:r>
      <w:r w:rsidR="00874A3A" w:rsidRPr="00B15495">
        <w:t xml:space="preserve">  Section</w:t>
      </w:r>
      <w:r w:rsidR="00B15495" w:rsidRPr="00B15495">
        <w:t> </w:t>
      </w:r>
      <w:r w:rsidR="00874A3A" w:rsidRPr="00B15495">
        <w:t xml:space="preserve">105.46 of the </w:t>
      </w:r>
      <w:r w:rsidR="00874A3A" w:rsidRPr="00B15495">
        <w:rPr>
          <w:i/>
        </w:rPr>
        <w:t>Criminal Code</w:t>
      </w:r>
      <w:r w:rsidR="00874A3A" w:rsidRPr="00B15495">
        <w:t xml:space="preserve"> (heading)</w:t>
      </w:r>
    </w:p>
    <w:p w14:paraId="54909427" w14:textId="77777777" w:rsidR="00874A3A" w:rsidRPr="00B15495" w:rsidRDefault="00874A3A" w:rsidP="00B15495">
      <w:pPr>
        <w:pStyle w:val="Item"/>
      </w:pPr>
      <w:r w:rsidRPr="00B15495">
        <w:t>Omit “</w:t>
      </w:r>
      <w:r w:rsidRPr="00B15495">
        <w:rPr>
          <w:b/>
        </w:rPr>
        <w:t>Federal Circuit Court Judge</w:t>
      </w:r>
      <w:r w:rsidRPr="00B15495">
        <w:t>”, substitute “</w:t>
      </w:r>
      <w:r w:rsidRPr="00B15495">
        <w:rPr>
          <w:b/>
        </w:rPr>
        <w:t>Judge of the Federal Circuit and Family Court of Australia (Division</w:t>
      </w:r>
      <w:r w:rsidR="00B15495" w:rsidRPr="00B15495">
        <w:rPr>
          <w:b/>
        </w:rPr>
        <w:t> </w:t>
      </w:r>
      <w:r w:rsidRPr="00B15495">
        <w:rPr>
          <w:b/>
        </w:rPr>
        <w:t>2)</w:t>
      </w:r>
      <w:r w:rsidRPr="00B15495">
        <w:t>”.</w:t>
      </w:r>
    </w:p>
    <w:p w14:paraId="49907449" w14:textId="77777777" w:rsidR="00874A3A" w:rsidRPr="00B15495" w:rsidRDefault="00394BE6" w:rsidP="00B15495">
      <w:pPr>
        <w:pStyle w:val="ItemHead"/>
      </w:pPr>
      <w:r w:rsidRPr="00B15495">
        <w:t>290</w:t>
      </w:r>
      <w:r w:rsidR="00874A3A" w:rsidRPr="00B15495">
        <w:t xml:space="preserve">  Section</w:t>
      </w:r>
      <w:r w:rsidR="00B15495" w:rsidRPr="00B15495">
        <w:t> </w:t>
      </w:r>
      <w:r w:rsidR="00874A3A" w:rsidRPr="00B15495">
        <w:t xml:space="preserve">105.46 of the </w:t>
      </w:r>
      <w:r w:rsidR="00874A3A" w:rsidRPr="00B15495">
        <w:rPr>
          <w:i/>
        </w:rPr>
        <w:t>Criminal Code</w:t>
      </w:r>
    </w:p>
    <w:p w14:paraId="45C9DF5F"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6C8B2AF5" w14:textId="77777777" w:rsidR="00874A3A" w:rsidRPr="00B15495" w:rsidRDefault="00394BE6" w:rsidP="00B15495">
      <w:pPr>
        <w:pStyle w:val="ItemHead"/>
      </w:pPr>
      <w:r w:rsidRPr="00B15495">
        <w:t>291</w:t>
      </w:r>
      <w:r w:rsidR="00874A3A" w:rsidRPr="00B15495">
        <w:t xml:space="preserve">  Section</w:t>
      </w:r>
      <w:r w:rsidR="00B15495" w:rsidRPr="00B15495">
        <w:t> </w:t>
      </w:r>
      <w:r w:rsidR="00874A3A" w:rsidRPr="00B15495">
        <w:t xml:space="preserve">106.4 of the </w:t>
      </w:r>
      <w:r w:rsidR="00874A3A" w:rsidRPr="00B15495">
        <w:rPr>
          <w:i/>
        </w:rPr>
        <w:t>Criminal Code</w:t>
      </w:r>
    </w:p>
    <w:p w14:paraId="31FBE4FA" w14:textId="77777777" w:rsidR="00874A3A" w:rsidRPr="00B15495" w:rsidRDefault="00874A3A" w:rsidP="00B15495">
      <w:pPr>
        <w:pStyle w:val="Item"/>
      </w:pPr>
      <w:r w:rsidRPr="00B15495">
        <w:t>Repeal the section, substitute:</w:t>
      </w:r>
    </w:p>
    <w:p w14:paraId="278C1AEC" w14:textId="77777777" w:rsidR="00874A3A" w:rsidRPr="00B15495" w:rsidRDefault="00874A3A" w:rsidP="00B15495">
      <w:pPr>
        <w:pStyle w:val="ActHead5"/>
      </w:pPr>
      <w:bookmarkStart w:id="94" w:name="_Toc65744761"/>
      <w:r w:rsidRPr="009B1019">
        <w:rPr>
          <w:rStyle w:val="CharSectno"/>
        </w:rPr>
        <w:t>106.4</w:t>
      </w:r>
      <w:r w:rsidRPr="00B15495">
        <w:t xml:space="preserve">  Saving—Judges of the Federal Circuit Court</w:t>
      </w:r>
      <w:bookmarkEnd w:id="94"/>
    </w:p>
    <w:p w14:paraId="44F189E1" w14:textId="77777777" w:rsidR="00874A3A" w:rsidRPr="00B15495" w:rsidRDefault="00874A3A" w:rsidP="00B15495">
      <w:pPr>
        <w:pStyle w:val="subsection"/>
      </w:pPr>
      <w:r w:rsidRPr="00B15495">
        <w:tab/>
        <w:t>(1)</w:t>
      </w:r>
      <w:r w:rsidRPr="00B15495">
        <w:tab/>
        <w:t>An appointment that is in force immediately before the commencement day under subsection</w:t>
      </w:r>
      <w:r w:rsidR="00B15495" w:rsidRPr="00B15495">
        <w:t> </w:t>
      </w:r>
      <w:r w:rsidRPr="00B15495">
        <w:t>105.2(1) in respect of a Judge of the Federal Circuit Court of Australia continues in force, on and after that day, as an appointment in respect of a Judge of the Federal Circuit and Family Court of Australia (Division</w:t>
      </w:r>
      <w:r w:rsidR="00B15495" w:rsidRPr="00B15495">
        <w:t> </w:t>
      </w:r>
      <w:r w:rsidRPr="00B15495">
        <w:t>2) under that subsection.</w:t>
      </w:r>
    </w:p>
    <w:p w14:paraId="014354C8" w14:textId="77777777" w:rsidR="00874A3A" w:rsidRPr="00B15495" w:rsidRDefault="00874A3A" w:rsidP="00B15495">
      <w:pPr>
        <w:pStyle w:val="subsection"/>
      </w:pPr>
      <w:r w:rsidRPr="00B15495">
        <w:tab/>
        <w:t>(2)</w:t>
      </w:r>
      <w:r w:rsidRPr="00B15495">
        <w:tab/>
        <w:t>A consent that is in force immediately before the commencement day under subsection</w:t>
      </w:r>
      <w:r w:rsidR="00B15495" w:rsidRPr="00B15495">
        <w:t> </w:t>
      </w:r>
      <w:r w:rsidRPr="00B15495">
        <w:t>105.2(2) in respect of a Judge of the Federal Circuit Court of Australia continues in force, on and after that day, as a consent in respect of a Judge of the Federal Circuit and Family Court of Australia (Division</w:t>
      </w:r>
      <w:r w:rsidR="00B15495" w:rsidRPr="00B15495">
        <w:t> </w:t>
      </w:r>
      <w:r w:rsidRPr="00B15495">
        <w:t>2).</w:t>
      </w:r>
    </w:p>
    <w:p w14:paraId="0F18408B" w14:textId="77777777" w:rsidR="00874A3A" w:rsidRPr="00B15495" w:rsidRDefault="00874A3A" w:rsidP="00B15495">
      <w:pPr>
        <w:pStyle w:val="subsection"/>
      </w:pPr>
      <w:r w:rsidRPr="00B15495">
        <w:tab/>
        <w:t>(3)</w:t>
      </w:r>
      <w:r w:rsidRPr="00B15495">
        <w:tab/>
        <w:t>A thing done by, or in relation to, a Judge of the Federal Circuit Court of Australia, as an issuing authority for continued preventative detention orders, under Division</w:t>
      </w:r>
      <w:r w:rsidR="00B15495" w:rsidRPr="00B15495">
        <w:t> </w:t>
      </w:r>
      <w:r w:rsidRPr="00B15495">
        <w:t>105 before the commencement day has effect, on and after that day, as if it had been done by, or in relation to, a Judge of the Federal Circuit and Family Court of Australia (Division</w:t>
      </w:r>
      <w:r w:rsidR="00B15495" w:rsidRPr="00B15495">
        <w:t> </w:t>
      </w:r>
      <w:r w:rsidRPr="00B15495">
        <w:t>2), as an issuing authority for continued preventative detention orders, under that Division.</w:t>
      </w:r>
    </w:p>
    <w:p w14:paraId="3070DDB4" w14:textId="77777777" w:rsidR="00874A3A" w:rsidRPr="00B15495" w:rsidRDefault="00874A3A" w:rsidP="00B15495">
      <w:pPr>
        <w:pStyle w:val="subsection"/>
      </w:pPr>
      <w:r w:rsidRPr="00B15495">
        <w:tab/>
        <w:t>(4)</w:t>
      </w:r>
      <w:r w:rsidRPr="00B15495">
        <w:tab/>
        <w:t>In this section:</w:t>
      </w:r>
    </w:p>
    <w:p w14:paraId="74F6131F" w14:textId="77777777" w:rsidR="00874A3A" w:rsidRPr="00B15495" w:rsidRDefault="00874A3A" w:rsidP="00B15495">
      <w:pPr>
        <w:pStyle w:val="Definition"/>
      </w:pPr>
      <w:r w:rsidRPr="00B15495">
        <w:rPr>
          <w:b/>
          <w:i/>
        </w:rPr>
        <w:t>commencement day</w:t>
      </w:r>
      <w:r w:rsidRPr="00B15495">
        <w:t xml:space="preserve"> means the day Schedule</w:t>
      </w:r>
      <w:r w:rsidR="00B15495" w:rsidRPr="00B15495">
        <w:t> </w:t>
      </w:r>
      <w:r w:rsidRPr="00B15495">
        <w:t xml:space="preserve">2 to the </w:t>
      </w:r>
      <w:r w:rsidRPr="00B15495">
        <w:rPr>
          <w:i/>
        </w:rPr>
        <w:t>Federal Circuit and Family Court of Australia (Consequential Amendments and T</w:t>
      </w:r>
      <w:r w:rsidR="004030CB" w:rsidRPr="00B15495">
        <w:rPr>
          <w:i/>
        </w:rPr>
        <w:t xml:space="preserve">ransitional Provisions) Act </w:t>
      </w:r>
      <w:r w:rsidR="00EF2D9C">
        <w:rPr>
          <w:i/>
        </w:rPr>
        <w:t>2021</w:t>
      </w:r>
      <w:r w:rsidR="007E7984">
        <w:t xml:space="preserve"> </w:t>
      </w:r>
      <w:r w:rsidRPr="00B15495">
        <w:t>commences.</w:t>
      </w:r>
    </w:p>
    <w:p w14:paraId="1F4894D2" w14:textId="77777777" w:rsidR="00874A3A" w:rsidRPr="00B15495" w:rsidRDefault="00394BE6" w:rsidP="00B15495">
      <w:pPr>
        <w:pStyle w:val="ItemHead"/>
      </w:pPr>
      <w:r w:rsidRPr="00B15495">
        <w:t>292</w:t>
      </w:r>
      <w:r w:rsidR="00874A3A" w:rsidRPr="00B15495">
        <w:t xml:space="preserve">  Subparagraph 123.1(2)(b)(ii) of the </w:t>
      </w:r>
      <w:r w:rsidR="00874A3A" w:rsidRPr="00B15495">
        <w:rPr>
          <w:i/>
        </w:rPr>
        <w:t>Criminal Code</w:t>
      </w:r>
    </w:p>
    <w:p w14:paraId="3E820498" w14:textId="77777777" w:rsidR="00874A3A" w:rsidRPr="00B15495" w:rsidRDefault="00874A3A" w:rsidP="00B15495">
      <w:pPr>
        <w:pStyle w:val="Item"/>
      </w:pPr>
      <w:r w:rsidRPr="00B15495">
        <w:t>Repeal the subparagraph, substitute:</w:t>
      </w:r>
    </w:p>
    <w:p w14:paraId="1CF71FED"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4F907F5E" w14:textId="77777777" w:rsidR="00874A3A" w:rsidRPr="00B15495" w:rsidRDefault="00394BE6" w:rsidP="00B15495">
      <w:pPr>
        <w:pStyle w:val="ItemHead"/>
      </w:pPr>
      <w:r w:rsidRPr="00B15495">
        <w:t>293</w:t>
      </w:r>
      <w:r w:rsidR="00874A3A" w:rsidRPr="00B15495">
        <w:t xml:space="preserve">  Paragraph 150.5(3)(b) of the </w:t>
      </w:r>
      <w:r w:rsidR="00874A3A" w:rsidRPr="00B15495">
        <w:rPr>
          <w:i/>
        </w:rPr>
        <w:t>Criminal Code</w:t>
      </w:r>
    </w:p>
    <w:p w14:paraId="757322CB" w14:textId="77777777" w:rsidR="00874A3A" w:rsidRPr="00B15495" w:rsidRDefault="00874A3A" w:rsidP="00B15495">
      <w:pPr>
        <w:pStyle w:val="Item"/>
      </w:pPr>
      <w:r w:rsidRPr="00B15495">
        <w:t>Repeal the paragraph, substitute:</w:t>
      </w:r>
    </w:p>
    <w:p w14:paraId="5D0ACA4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1FF8587" w14:textId="77777777" w:rsidR="00874A3A" w:rsidRPr="00B15495" w:rsidRDefault="00874A3A" w:rsidP="00B15495">
      <w:pPr>
        <w:pStyle w:val="ActHead9"/>
        <w:rPr>
          <w:i w:val="0"/>
        </w:rPr>
      </w:pPr>
      <w:bookmarkStart w:id="95" w:name="_Toc65744762"/>
      <w:r w:rsidRPr="00B15495">
        <w:t>Customs Act 1901</w:t>
      </w:r>
      <w:bookmarkEnd w:id="95"/>
    </w:p>
    <w:p w14:paraId="42B23D32" w14:textId="77777777" w:rsidR="00874A3A" w:rsidRPr="00B15495" w:rsidRDefault="00394BE6" w:rsidP="00B15495">
      <w:pPr>
        <w:pStyle w:val="ItemHead"/>
      </w:pPr>
      <w:r w:rsidRPr="00B15495">
        <w:t>294</w:t>
      </w:r>
      <w:r w:rsidR="00874A3A" w:rsidRPr="00B15495">
        <w:t xml:space="preserve">  Subsection</w:t>
      </w:r>
      <w:r w:rsidR="00B15495" w:rsidRPr="00B15495">
        <w:t> </w:t>
      </w:r>
      <w:r w:rsidR="00874A3A" w:rsidRPr="00B15495">
        <w:t>4(1) (</w:t>
      </w:r>
      <w:r w:rsidR="00B15495" w:rsidRPr="00B15495">
        <w:t>paragraph (</w:t>
      </w:r>
      <w:r w:rsidR="00874A3A" w:rsidRPr="00B15495">
        <w:t xml:space="preserve">a) of the definition of </w:t>
      </w:r>
      <w:r w:rsidR="00874A3A" w:rsidRPr="00B15495">
        <w:rPr>
          <w:i/>
        </w:rPr>
        <w:t>Division</w:t>
      </w:r>
      <w:r w:rsidR="00B15495" w:rsidRPr="00B15495">
        <w:rPr>
          <w:i/>
        </w:rPr>
        <w:t> </w:t>
      </w:r>
      <w:r w:rsidR="00874A3A" w:rsidRPr="00B15495">
        <w:rPr>
          <w:i/>
        </w:rPr>
        <w:t>1B Judge</w:t>
      </w:r>
      <w:r w:rsidR="00874A3A" w:rsidRPr="00B15495">
        <w:t>)</w:t>
      </w:r>
    </w:p>
    <w:p w14:paraId="4AE28700"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6F61E1B1" w14:textId="77777777" w:rsidR="00874A3A" w:rsidRPr="00B15495" w:rsidRDefault="00394BE6" w:rsidP="00B15495">
      <w:pPr>
        <w:pStyle w:val="ItemHead"/>
      </w:pPr>
      <w:r w:rsidRPr="00B15495">
        <w:t>295</w:t>
      </w:r>
      <w:r w:rsidR="00874A3A" w:rsidRPr="00B15495">
        <w:t xml:space="preserve">  Subsections</w:t>
      </w:r>
      <w:r w:rsidR="00B15495" w:rsidRPr="00B15495">
        <w:t> </w:t>
      </w:r>
      <w:r w:rsidR="00874A3A" w:rsidRPr="00B15495">
        <w:t>219RA(1) and 219ZL(1)</w:t>
      </w:r>
    </w:p>
    <w:p w14:paraId="191C2336"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677F9546" w14:textId="77777777" w:rsidR="00874A3A" w:rsidRPr="00B15495" w:rsidRDefault="00874A3A" w:rsidP="00B15495">
      <w:pPr>
        <w:pStyle w:val="ActHead9"/>
        <w:rPr>
          <w:i w:val="0"/>
        </w:rPr>
      </w:pPr>
      <w:bookmarkStart w:id="96" w:name="_Toc65744763"/>
      <w:r w:rsidRPr="00B15495">
        <w:t>Defence Act 1903</w:t>
      </w:r>
      <w:bookmarkEnd w:id="96"/>
    </w:p>
    <w:p w14:paraId="248E8349" w14:textId="77777777" w:rsidR="00874A3A" w:rsidRPr="00B15495" w:rsidRDefault="00394BE6" w:rsidP="00B15495">
      <w:pPr>
        <w:pStyle w:val="ItemHead"/>
      </w:pPr>
      <w:r w:rsidRPr="00B15495">
        <w:t>296</w:t>
      </w:r>
      <w:r w:rsidR="00874A3A" w:rsidRPr="00B15495">
        <w:t xml:space="preserve">  Subparagraph 117AE(3)(e)(ii)</w:t>
      </w:r>
    </w:p>
    <w:p w14:paraId="0A4F4DBB" w14:textId="77777777" w:rsidR="00874A3A" w:rsidRPr="00B15495" w:rsidRDefault="00874A3A" w:rsidP="00B15495">
      <w:pPr>
        <w:pStyle w:val="Item"/>
      </w:pPr>
      <w:r w:rsidRPr="00B15495">
        <w:t>Repeal the subparagraph, substitute:</w:t>
      </w:r>
    </w:p>
    <w:p w14:paraId="1F65B9FB"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1C9C8AC2" w14:textId="77777777" w:rsidR="00874A3A" w:rsidRPr="00B15495" w:rsidRDefault="00874A3A" w:rsidP="00B15495">
      <w:pPr>
        <w:pStyle w:val="ActHead9"/>
        <w:rPr>
          <w:i w:val="0"/>
        </w:rPr>
      </w:pPr>
      <w:bookmarkStart w:id="97" w:name="_Toc65744764"/>
      <w:r w:rsidRPr="00B15495">
        <w:t>Defence Force (Home Loans Assistance) Act 1990</w:t>
      </w:r>
      <w:bookmarkEnd w:id="97"/>
    </w:p>
    <w:p w14:paraId="3C83ED46" w14:textId="77777777" w:rsidR="00874A3A" w:rsidRPr="00B15495" w:rsidRDefault="00394BE6" w:rsidP="00B15495">
      <w:pPr>
        <w:pStyle w:val="ItemHead"/>
      </w:pPr>
      <w:r w:rsidRPr="00B15495">
        <w:t>297</w:t>
      </w:r>
      <w:r w:rsidR="00874A3A" w:rsidRPr="00B15495">
        <w:t xml:space="preserve">  Section</w:t>
      </w:r>
      <w:r w:rsidR="00B15495" w:rsidRPr="00B15495">
        <w:t> </w:t>
      </w:r>
      <w:r w:rsidR="00874A3A" w:rsidRPr="00B15495">
        <w:t xml:space="preserve">3 (definition of </w:t>
      </w:r>
      <w:r w:rsidR="00874A3A" w:rsidRPr="00B15495">
        <w:rPr>
          <w:i/>
        </w:rPr>
        <w:t>Family Court</w:t>
      </w:r>
      <w:r w:rsidR="00874A3A" w:rsidRPr="00B15495">
        <w:t>)</w:t>
      </w:r>
    </w:p>
    <w:p w14:paraId="2C326422" w14:textId="77777777" w:rsidR="00874A3A" w:rsidRPr="00B15495" w:rsidRDefault="00874A3A" w:rsidP="00B15495">
      <w:pPr>
        <w:pStyle w:val="Item"/>
      </w:pPr>
      <w:r w:rsidRPr="00B15495">
        <w:t>Repeal the definition.</w:t>
      </w:r>
    </w:p>
    <w:p w14:paraId="24382DB1" w14:textId="77777777" w:rsidR="00874A3A" w:rsidRPr="00B15495" w:rsidRDefault="00394BE6" w:rsidP="00B15495">
      <w:pPr>
        <w:pStyle w:val="ItemHead"/>
      </w:pPr>
      <w:r w:rsidRPr="00B15495">
        <w:t>298</w:t>
      </w:r>
      <w:r w:rsidR="00874A3A" w:rsidRPr="00B15495">
        <w:t xml:space="preserve">  Paragraphs 18(1)(a) and 29(d) and (e)</w:t>
      </w:r>
    </w:p>
    <w:p w14:paraId="1A3DA1C4"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49739419" w14:textId="77777777" w:rsidR="00874A3A" w:rsidRPr="00B15495" w:rsidRDefault="00874A3A" w:rsidP="00B15495">
      <w:pPr>
        <w:pStyle w:val="ActHead9"/>
        <w:rPr>
          <w:i w:val="0"/>
        </w:rPr>
      </w:pPr>
      <w:bookmarkStart w:id="98" w:name="_Toc65744765"/>
      <w:r w:rsidRPr="00B15495">
        <w:t>Defence Reserve Service (Protection) Act 2001</w:t>
      </w:r>
      <w:bookmarkEnd w:id="98"/>
    </w:p>
    <w:p w14:paraId="72057040" w14:textId="77777777" w:rsidR="00874A3A" w:rsidRPr="00B15495" w:rsidRDefault="00394BE6" w:rsidP="00B15495">
      <w:pPr>
        <w:pStyle w:val="ItemHead"/>
      </w:pPr>
      <w:r w:rsidRPr="00B15495">
        <w:t>299</w:t>
      </w:r>
      <w:r w:rsidR="00874A3A" w:rsidRPr="00B15495">
        <w:t xml:space="preserve">  Paragraphs 76A(3)(b) and 77(1)(b)</w:t>
      </w:r>
    </w:p>
    <w:p w14:paraId="55B03A0A"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64AF75F6" w14:textId="77777777" w:rsidR="00874A3A" w:rsidRPr="00B15495" w:rsidRDefault="00394BE6" w:rsidP="00B15495">
      <w:pPr>
        <w:pStyle w:val="ItemHead"/>
      </w:pPr>
      <w:r w:rsidRPr="00B15495">
        <w:t>300</w:t>
      </w:r>
      <w:r w:rsidR="00874A3A" w:rsidRPr="00B15495">
        <w:t xml:space="preserve">  Subsection</w:t>
      </w:r>
      <w:r w:rsidR="00B15495" w:rsidRPr="00B15495">
        <w:t> </w:t>
      </w:r>
      <w:r w:rsidR="00874A3A" w:rsidRPr="00B15495">
        <w:t>77(2)</w:t>
      </w:r>
    </w:p>
    <w:p w14:paraId="3A4D408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0B12C92" w14:textId="77777777" w:rsidR="00874A3A" w:rsidRPr="00B15495" w:rsidRDefault="00874A3A" w:rsidP="00B15495">
      <w:pPr>
        <w:pStyle w:val="ActHead9"/>
        <w:rPr>
          <w:i w:val="0"/>
        </w:rPr>
      </w:pPr>
      <w:bookmarkStart w:id="99" w:name="_Toc65744766"/>
      <w:r w:rsidRPr="00B15495">
        <w:t>Designs Act 2003</w:t>
      </w:r>
      <w:bookmarkEnd w:id="99"/>
    </w:p>
    <w:p w14:paraId="6807B959" w14:textId="77777777" w:rsidR="00874A3A" w:rsidRPr="00B15495" w:rsidRDefault="00394BE6" w:rsidP="00B15495">
      <w:pPr>
        <w:pStyle w:val="ItemHead"/>
      </w:pPr>
      <w:r w:rsidRPr="00B15495">
        <w:t>301</w:t>
      </w:r>
      <w:r w:rsidR="00874A3A" w:rsidRPr="00B15495">
        <w:t xml:space="preserve">  Section</w:t>
      </w:r>
      <w:r w:rsidR="00B15495" w:rsidRPr="00B15495">
        <w:t> </w:t>
      </w:r>
      <w:r w:rsidR="00874A3A" w:rsidRPr="00B15495">
        <w:t xml:space="preserve">5 (definition of </w:t>
      </w:r>
      <w:r w:rsidR="00874A3A" w:rsidRPr="00B15495">
        <w:rPr>
          <w:i/>
        </w:rPr>
        <w:t>Federal Circuit Court</w:t>
      </w:r>
      <w:r w:rsidR="00874A3A" w:rsidRPr="00B15495">
        <w:t>)</w:t>
      </w:r>
    </w:p>
    <w:p w14:paraId="0B5E8325" w14:textId="77777777" w:rsidR="00874A3A" w:rsidRPr="00B15495" w:rsidRDefault="00874A3A" w:rsidP="00B15495">
      <w:pPr>
        <w:pStyle w:val="Item"/>
      </w:pPr>
      <w:r w:rsidRPr="00B15495">
        <w:t>Repeal the definition.</w:t>
      </w:r>
    </w:p>
    <w:p w14:paraId="43D9E6ED" w14:textId="77777777" w:rsidR="00874A3A" w:rsidRPr="00B15495" w:rsidRDefault="00394BE6" w:rsidP="00B15495">
      <w:pPr>
        <w:pStyle w:val="ItemHead"/>
      </w:pPr>
      <w:r w:rsidRPr="00B15495">
        <w:t>302</w:t>
      </w:r>
      <w:r w:rsidR="00874A3A" w:rsidRPr="00B15495">
        <w:t xml:space="preserve">  Section</w:t>
      </w:r>
      <w:r w:rsidR="00B15495" w:rsidRPr="00B15495">
        <w:t> </w:t>
      </w:r>
      <w:r w:rsidR="00874A3A" w:rsidRPr="00B15495">
        <w:t>5 (</w:t>
      </w:r>
      <w:r w:rsidR="00B15495" w:rsidRPr="00B15495">
        <w:t>paragraph (</w:t>
      </w:r>
      <w:r w:rsidR="00874A3A" w:rsidRPr="00B15495">
        <w:t xml:space="preserve">aa) of the definition of </w:t>
      </w:r>
      <w:r w:rsidR="00874A3A" w:rsidRPr="00B15495">
        <w:rPr>
          <w:i/>
        </w:rPr>
        <w:t>prescribed court</w:t>
      </w:r>
      <w:r w:rsidR="00874A3A" w:rsidRPr="00B15495">
        <w:t>)</w:t>
      </w:r>
    </w:p>
    <w:p w14:paraId="197CECB0" w14:textId="77777777" w:rsidR="00874A3A" w:rsidRPr="00B15495" w:rsidRDefault="00874A3A" w:rsidP="00B15495">
      <w:pPr>
        <w:pStyle w:val="Item"/>
      </w:pPr>
      <w:r w:rsidRPr="00B15495">
        <w:t>Repeal the paragraph, substitute:</w:t>
      </w:r>
    </w:p>
    <w:p w14:paraId="6890E690" w14:textId="77777777" w:rsidR="00874A3A" w:rsidRPr="00B15495" w:rsidRDefault="00874A3A" w:rsidP="00B15495">
      <w:pPr>
        <w:pStyle w:val="paragraph"/>
      </w:pPr>
      <w:r w:rsidRPr="00B15495">
        <w:tab/>
        <w:t>(aa)</w:t>
      </w:r>
      <w:r w:rsidRPr="00B15495">
        <w:tab/>
        <w:t>the Federal Circuit and Family Court of Australia (Division</w:t>
      </w:r>
      <w:r w:rsidR="00B15495" w:rsidRPr="00B15495">
        <w:t> </w:t>
      </w:r>
      <w:r w:rsidRPr="00B15495">
        <w:t>2);</w:t>
      </w:r>
    </w:p>
    <w:p w14:paraId="19EA1F38" w14:textId="77777777" w:rsidR="00874A3A" w:rsidRPr="00B15495" w:rsidRDefault="00394BE6" w:rsidP="00B15495">
      <w:pPr>
        <w:pStyle w:val="ItemHead"/>
      </w:pPr>
      <w:r w:rsidRPr="00B15495">
        <w:t>303</w:t>
      </w:r>
      <w:r w:rsidR="00874A3A" w:rsidRPr="00B15495">
        <w:t xml:space="preserve">  Subsections</w:t>
      </w:r>
      <w:r w:rsidR="00B15495" w:rsidRPr="00B15495">
        <w:t> </w:t>
      </w:r>
      <w:r w:rsidR="00874A3A" w:rsidRPr="00B15495">
        <w:t>28(5), 50(6), 52(7), 54(4), 67(4) and 68(6)</w:t>
      </w:r>
    </w:p>
    <w:p w14:paraId="45BC795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A86E753" w14:textId="77777777" w:rsidR="00874A3A" w:rsidRPr="00B15495" w:rsidRDefault="00394BE6" w:rsidP="00B15495">
      <w:pPr>
        <w:pStyle w:val="ItemHead"/>
      </w:pPr>
      <w:r w:rsidRPr="00B15495">
        <w:t>304</w:t>
      </w:r>
      <w:r w:rsidR="00874A3A" w:rsidRPr="00B15495">
        <w:t xml:space="preserve">  Section</w:t>
      </w:r>
      <w:r w:rsidR="00B15495" w:rsidRPr="00B15495">
        <w:t> </w:t>
      </w:r>
      <w:r w:rsidR="00874A3A" w:rsidRPr="00B15495">
        <w:t>82</w:t>
      </w:r>
    </w:p>
    <w:p w14:paraId="54653F41" w14:textId="77777777" w:rsidR="00874A3A" w:rsidRPr="00B15495" w:rsidRDefault="00874A3A" w:rsidP="00B15495">
      <w:pPr>
        <w:pStyle w:val="Item"/>
      </w:pPr>
      <w:r w:rsidRPr="00B15495">
        <w:t>Omit:</w:t>
      </w:r>
    </w:p>
    <w:p w14:paraId="4B38943A" w14:textId="77777777" w:rsidR="00874A3A" w:rsidRPr="00B15495" w:rsidRDefault="00874A3A" w:rsidP="00B15495">
      <w:pPr>
        <w:pStyle w:val="SOText"/>
      </w:pPr>
      <w:r w:rsidRPr="00B15495">
        <w:t>Under Part</w:t>
      </w:r>
      <w:r w:rsidR="00B15495" w:rsidRPr="00B15495">
        <w:t> </w:t>
      </w:r>
      <w:r w:rsidRPr="00B15495">
        <w:t>2, the Federal Court and the Federal Circuit Court are given jurisdiction in relation to matters arising under the Act. Other prescribed courts have jurisdiction if the Act so provides.</w:t>
      </w:r>
    </w:p>
    <w:p w14:paraId="549B5953" w14:textId="77777777" w:rsidR="00874A3A" w:rsidRPr="00B15495" w:rsidRDefault="00874A3A" w:rsidP="00B15495">
      <w:pPr>
        <w:pStyle w:val="Item"/>
      </w:pPr>
      <w:r w:rsidRPr="00B15495">
        <w:t>substitute:</w:t>
      </w:r>
    </w:p>
    <w:p w14:paraId="66BEA057" w14:textId="77777777" w:rsidR="00874A3A" w:rsidRPr="00B15495" w:rsidRDefault="00874A3A" w:rsidP="00B15495">
      <w:pPr>
        <w:pStyle w:val="SOText"/>
      </w:pPr>
      <w:r w:rsidRPr="00B15495">
        <w:t>Under Part</w:t>
      </w:r>
      <w:r w:rsidR="00B15495" w:rsidRPr="00B15495">
        <w:t> </w:t>
      </w:r>
      <w:r w:rsidRPr="00B15495">
        <w:t>2, the Federal Court and the Federal Circuit and Family Court of Australia (Division</w:t>
      </w:r>
      <w:r w:rsidR="00B15495" w:rsidRPr="00B15495">
        <w:t> </w:t>
      </w:r>
      <w:r w:rsidRPr="00B15495">
        <w:t>2) are given jurisdiction in relation to matters arising under the Act. Other prescribed courts have jurisdiction if the Act so provides.</w:t>
      </w:r>
    </w:p>
    <w:p w14:paraId="3A1A059E" w14:textId="77777777" w:rsidR="00874A3A" w:rsidRPr="00B15495" w:rsidRDefault="00394BE6" w:rsidP="00B15495">
      <w:pPr>
        <w:pStyle w:val="ItemHead"/>
      </w:pPr>
      <w:r w:rsidRPr="00B15495">
        <w:t>305</w:t>
      </w:r>
      <w:r w:rsidR="00874A3A" w:rsidRPr="00B15495">
        <w:t xml:space="preserve">  Paragraph 83(2)(a)</w:t>
      </w:r>
    </w:p>
    <w:p w14:paraId="13565A5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2D46A35" w14:textId="77777777" w:rsidR="00874A3A" w:rsidRPr="00B15495" w:rsidRDefault="00394BE6" w:rsidP="00B15495">
      <w:pPr>
        <w:pStyle w:val="ItemHead"/>
      </w:pPr>
      <w:r w:rsidRPr="00B15495">
        <w:t>306</w:t>
      </w:r>
      <w:r w:rsidR="00874A3A" w:rsidRPr="00B15495">
        <w:t xml:space="preserve">  Section</w:t>
      </w:r>
      <w:r w:rsidR="00B15495" w:rsidRPr="00B15495">
        <w:t> </w:t>
      </w:r>
      <w:r w:rsidR="00874A3A" w:rsidRPr="00B15495">
        <w:t>83A (heading)</w:t>
      </w:r>
    </w:p>
    <w:p w14:paraId="59FB72B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1E6C628C" w14:textId="77777777" w:rsidR="00874A3A" w:rsidRPr="00B15495" w:rsidRDefault="00394BE6" w:rsidP="00B15495">
      <w:pPr>
        <w:pStyle w:val="ItemHead"/>
      </w:pPr>
      <w:r w:rsidRPr="00B15495">
        <w:t>307</w:t>
      </w:r>
      <w:r w:rsidR="00874A3A" w:rsidRPr="00B15495">
        <w:t xml:space="preserve">  Section</w:t>
      </w:r>
      <w:r w:rsidR="00B15495" w:rsidRPr="00B15495">
        <w:t> </w:t>
      </w:r>
      <w:r w:rsidR="00874A3A" w:rsidRPr="00B15495">
        <w:t>83A</w:t>
      </w:r>
    </w:p>
    <w:p w14:paraId="3F0D51B4"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D042CBF" w14:textId="77777777" w:rsidR="00874A3A" w:rsidRPr="00B15495" w:rsidRDefault="00394BE6" w:rsidP="00B15495">
      <w:pPr>
        <w:pStyle w:val="ItemHead"/>
      </w:pPr>
      <w:r w:rsidRPr="00B15495">
        <w:t>308</w:t>
      </w:r>
      <w:r w:rsidR="00874A3A" w:rsidRPr="00B15495">
        <w:t xml:space="preserve">  Subsection</w:t>
      </w:r>
      <w:r w:rsidR="00B15495" w:rsidRPr="00B15495">
        <w:t> </w:t>
      </w:r>
      <w:r w:rsidR="00874A3A" w:rsidRPr="00B15495">
        <w:t>84(1)</w:t>
      </w:r>
    </w:p>
    <w:p w14:paraId="24358AB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517FEC7" w14:textId="77777777" w:rsidR="00874A3A" w:rsidRPr="00B15495" w:rsidRDefault="00394BE6" w:rsidP="00B15495">
      <w:pPr>
        <w:pStyle w:val="ItemHead"/>
      </w:pPr>
      <w:r w:rsidRPr="00B15495">
        <w:t>309</w:t>
      </w:r>
      <w:r w:rsidR="00874A3A" w:rsidRPr="00B15495">
        <w:t xml:space="preserve">  Subsection</w:t>
      </w:r>
      <w:r w:rsidR="00B15495" w:rsidRPr="00B15495">
        <w:t> </w:t>
      </w:r>
      <w:r w:rsidR="00874A3A" w:rsidRPr="00B15495">
        <w:t>86(3)</w:t>
      </w:r>
    </w:p>
    <w:p w14:paraId="7495DFC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4B693B6" w14:textId="77777777" w:rsidR="00874A3A" w:rsidRPr="00B15495" w:rsidRDefault="00394BE6" w:rsidP="00B15495">
      <w:pPr>
        <w:pStyle w:val="ItemHead"/>
      </w:pPr>
      <w:r w:rsidRPr="00B15495">
        <w:t>310</w:t>
      </w:r>
      <w:r w:rsidR="00874A3A" w:rsidRPr="00B15495">
        <w:t xml:space="preserve">  Subsection</w:t>
      </w:r>
      <w:r w:rsidR="00B15495" w:rsidRPr="00B15495">
        <w:t> </w:t>
      </w:r>
      <w:r w:rsidR="00874A3A" w:rsidRPr="00B15495">
        <w:t>86(3) (note)</w:t>
      </w:r>
    </w:p>
    <w:p w14:paraId="5B4D6C6E" w14:textId="77777777" w:rsidR="00874A3A" w:rsidRPr="00B15495" w:rsidRDefault="00874A3A" w:rsidP="00B15495">
      <w:pPr>
        <w:pStyle w:val="Item"/>
      </w:pPr>
      <w:r w:rsidRPr="00B15495">
        <w:t>Repeal the note, substitute:</w:t>
      </w:r>
    </w:p>
    <w:p w14:paraId="4445A475" w14:textId="77777777" w:rsidR="00874A3A" w:rsidRPr="00B15495" w:rsidRDefault="00874A3A" w:rsidP="00B15495">
      <w:pPr>
        <w:pStyle w:val="notetext"/>
      </w:pPr>
      <w:r w:rsidRPr="00B15495">
        <w:t>Note 1:</w:t>
      </w:r>
      <w:r w:rsidRPr="00B15495">
        <w:tab/>
        <w:t>For transfers of proceedings from the Federal Circuit and Family Court of Australia (Division</w:t>
      </w:r>
      <w:r w:rsidR="00B15495" w:rsidRPr="00B15495">
        <w:t> </w:t>
      </w:r>
      <w:r w:rsidRPr="00B15495">
        <w:t>2) to the Federal Court: see section</w:t>
      </w:r>
      <w:r w:rsidR="00B15495" w:rsidRPr="00B15495">
        <w:t> </w:t>
      </w:r>
      <w:r w:rsidR="00E10EFE" w:rsidRPr="00B15495">
        <w:t>153</w:t>
      </w:r>
      <w:r w:rsidRPr="00B15495">
        <w:t xml:space="preserve"> of the </w:t>
      </w:r>
      <w:r w:rsidRPr="00B15495">
        <w:rPr>
          <w:i/>
        </w:rPr>
        <w:t xml:space="preserve">Federal Circuit and Family Court of Australia Act </w:t>
      </w:r>
      <w:r w:rsidR="00EF2D9C">
        <w:rPr>
          <w:i/>
        </w:rPr>
        <w:t>2021</w:t>
      </w:r>
      <w:r w:rsidR="007E7984">
        <w:t xml:space="preserve"> </w:t>
      </w:r>
      <w:r w:rsidRPr="00B15495">
        <w:t>and section</w:t>
      </w:r>
      <w:r w:rsidR="00B15495" w:rsidRPr="00B15495">
        <w:t> </w:t>
      </w:r>
      <w:r w:rsidRPr="00B15495">
        <w:t xml:space="preserve">32AC of the </w:t>
      </w:r>
      <w:r w:rsidRPr="00B15495">
        <w:rPr>
          <w:i/>
        </w:rPr>
        <w:t>Federal Court of Australia Act 1976</w:t>
      </w:r>
      <w:r w:rsidRPr="00B15495">
        <w:t>.</w:t>
      </w:r>
    </w:p>
    <w:p w14:paraId="3EC2F6F1" w14:textId="77777777" w:rsidR="00874A3A" w:rsidRPr="00B15495" w:rsidRDefault="00874A3A" w:rsidP="00B15495">
      <w:pPr>
        <w:pStyle w:val="notetext"/>
      </w:pPr>
      <w:r w:rsidRPr="00B15495">
        <w:t>Note 2:</w:t>
      </w:r>
      <w:r w:rsidRPr="00B15495">
        <w:tab/>
        <w:t>For transfers of proceedings from the Federal Court to the Federal Circuit and Family Court of Australia (Division</w:t>
      </w:r>
      <w:r w:rsidR="00B15495" w:rsidRPr="00B15495">
        <w:t> </w:t>
      </w:r>
      <w:r w:rsidRPr="00B15495">
        <w:t>2): see section</w:t>
      </w:r>
      <w:r w:rsidR="00B15495" w:rsidRPr="00B15495">
        <w:t> </w:t>
      </w:r>
      <w:r w:rsidRPr="00B15495">
        <w:t xml:space="preserve">32AB of the </w:t>
      </w:r>
      <w:r w:rsidRPr="00B15495">
        <w:rPr>
          <w:i/>
        </w:rPr>
        <w:t>Federal Court of Australia Act 1976</w:t>
      </w:r>
      <w:r w:rsidRPr="00B15495">
        <w:t>.</w:t>
      </w:r>
    </w:p>
    <w:p w14:paraId="58885E9B" w14:textId="77777777" w:rsidR="00874A3A" w:rsidRPr="00B15495" w:rsidRDefault="00394BE6" w:rsidP="00B15495">
      <w:pPr>
        <w:pStyle w:val="ItemHead"/>
      </w:pPr>
      <w:r w:rsidRPr="00B15495">
        <w:t>311</w:t>
      </w:r>
      <w:r w:rsidR="00874A3A" w:rsidRPr="00B15495">
        <w:t xml:space="preserve">  Subsection</w:t>
      </w:r>
      <w:r w:rsidR="00B15495" w:rsidRPr="00B15495">
        <w:t> </w:t>
      </w:r>
      <w:r w:rsidR="00874A3A" w:rsidRPr="00B15495">
        <w:t>87(2)</w:t>
      </w:r>
    </w:p>
    <w:p w14:paraId="02A23F1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55B4CF1" w14:textId="77777777" w:rsidR="00874A3A" w:rsidRPr="00B15495" w:rsidRDefault="00394BE6" w:rsidP="00B15495">
      <w:pPr>
        <w:pStyle w:val="ItemHead"/>
      </w:pPr>
      <w:r w:rsidRPr="00B15495">
        <w:t>312</w:t>
      </w:r>
      <w:r w:rsidR="00874A3A" w:rsidRPr="00B15495">
        <w:t xml:space="preserve">  Section</w:t>
      </w:r>
      <w:r w:rsidR="00B15495" w:rsidRPr="00B15495">
        <w:t> </w:t>
      </w:r>
      <w:r w:rsidR="00874A3A" w:rsidRPr="00B15495">
        <w:t>88 (heading)</w:t>
      </w:r>
    </w:p>
    <w:p w14:paraId="3AA38F7F"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FC4D2BB" w14:textId="77777777" w:rsidR="00874A3A" w:rsidRPr="00B15495" w:rsidRDefault="00394BE6" w:rsidP="00B15495">
      <w:pPr>
        <w:pStyle w:val="ItemHead"/>
      </w:pPr>
      <w:r w:rsidRPr="00B15495">
        <w:t>313</w:t>
      </w:r>
      <w:r w:rsidR="00874A3A" w:rsidRPr="00B15495">
        <w:t xml:space="preserve">  Sections</w:t>
      </w:r>
      <w:r w:rsidR="00B15495" w:rsidRPr="00B15495">
        <w:t> </w:t>
      </w:r>
      <w:r w:rsidR="00874A3A" w:rsidRPr="00B15495">
        <w:t>88 and 89</w:t>
      </w:r>
    </w:p>
    <w:p w14:paraId="2CD5106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4E1EE72" w14:textId="77777777" w:rsidR="00874A3A" w:rsidRPr="00B15495" w:rsidRDefault="00874A3A" w:rsidP="00B15495">
      <w:pPr>
        <w:pStyle w:val="ActHead9"/>
        <w:rPr>
          <w:i w:val="0"/>
        </w:rPr>
      </w:pPr>
      <w:bookmarkStart w:id="100" w:name="_Toc65744767"/>
      <w:r w:rsidRPr="00B15495">
        <w:t>Do Not Call Register Act 2006</w:t>
      </w:r>
      <w:bookmarkEnd w:id="100"/>
    </w:p>
    <w:p w14:paraId="6A854E66" w14:textId="77777777" w:rsidR="00874A3A" w:rsidRPr="00B15495" w:rsidRDefault="00394BE6" w:rsidP="00B15495">
      <w:pPr>
        <w:pStyle w:val="ItemHead"/>
      </w:pPr>
      <w:r w:rsidRPr="00B15495">
        <w:t>314</w:t>
      </w:r>
      <w:r w:rsidR="00874A3A" w:rsidRPr="00B15495">
        <w:t xml:space="preserve">  Section</w:t>
      </w:r>
      <w:r w:rsidR="00B15495" w:rsidRPr="00B15495">
        <w:t> </w:t>
      </w:r>
      <w:r w:rsidR="00874A3A" w:rsidRPr="00B15495">
        <w:t xml:space="preserve">4 (definition of </w:t>
      </w:r>
      <w:r w:rsidR="00874A3A" w:rsidRPr="00B15495">
        <w:rPr>
          <w:i/>
        </w:rPr>
        <w:t>Federal Circuit Court</w:t>
      </w:r>
      <w:r w:rsidR="00874A3A" w:rsidRPr="00B15495">
        <w:t>)</w:t>
      </w:r>
    </w:p>
    <w:p w14:paraId="171D87BB" w14:textId="77777777" w:rsidR="00874A3A" w:rsidRPr="00B15495" w:rsidRDefault="00874A3A" w:rsidP="00B15495">
      <w:pPr>
        <w:pStyle w:val="Item"/>
      </w:pPr>
      <w:r w:rsidRPr="00B15495">
        <w:t>Repeal the definition.</w:t>
      </w:r>
    </w:p>
    <w:p w14:paraId="62ECE141" w14:textId="77777777" w:rsidR="00874A3A" w:rsidRPr="00B15495" w:rsidRDefault="00394BE6" w:rsidP="00B15495">
      <w:pPr>
        <w:pStyle w:val="ItemHead"/>
      </w:pPr>
      <w:r w:rsidRPr="00B15495">
        <w:t>315</w:t>
      </w:r>
      <w:r w:rsidR="00874A3A" w:rsidRPr="00B15495">
        <w:t xml:space="preserve">  Section</w:t>
      </w:r>
      <w:r w:rsidR="00B15495" w:rsidRPr="00B15495">
        <w:t> </w:t>
      </w:r>
      <w:r w:rsidR="00874A3A" w:rsidRPr="00B15495">
        <w:t>23</w:t>
      </w:r>
    </w:p>
    <w:p w14:paraId="348A7007" w14:textId="77777777" w:rsidR="00874A3A" w:rsidRPr="00B15495" w:rsidRDefault="00874A3A" w:rsidP="00B15495">
      <w:pPr>
        <w:pStyle w:val="Item"/>
      </w:pPr>
      <w:r w:rsidRPr="00B15495">
        <w:t>Omit:</w:t>
      </w:r>
    </w:p>
    <w:p w14:paraId="3DF88839" w14:textId="77777777" w:rsidR="00874A3A" w:rsidRPr="00B15495" w:rsidRDefault="00874A3A" w:rsidP="00B15495">
      <w:pPr>
        <w:pStyle w:val="SOBullet"/>
      </w:pPr>
      <w:r w:rsidRPr="00B15495">
        <w:t>•</w:t>
      </w:r>
      <w:r w:rsidRPr="00B15495">
        <w:tab/>
        <w:t>Proceedings for the recovery of penalties are to be instituted in the Federal Court or the Federal Circuit Court.</w:t>
      </w:r>
    </w:p>
    <w:p w14:paraId="028EB7B8" w14:textId="77777777" w:rsidR="00874A3A" w:rsidRPr="00B15495" w:rsidRDefault="00874A3A" w:rsidP="00B15495">
      <w:pPr>
        <w:pStyle w:val="Item"/>
      </w:pPr>
      <w:r w:rsidRPr="00B15495">
        <w:t>substitute:</w:t>
      </w:r>
    </w:p>
    <w:p w14:paraId="382ACC7C" w14:textId="77777777" w:rsidR="00874A3A" w:rsidRPr="00B15495" w:rsidRDefault="00874A3A" w:rsidP="00B15495">
      <w:pPr>
        <w:pStyle w:val="SOBullet"/>
      </w:pPr>
      <w:r w:rsidRPr="00B15495">
        <w:t>•</w:t>
      </w:r>
      <w:r w:rsidRPr="00B15495">
        <w:tab/>
        <w:t>Proceedings for the recovery of penalties are to be instituted in the Federal Court or the Federal Circuit and Family Court of Australia (Division</w:t>
      </w:r>
      <w:r w:rsidR="00B15495" w:rsidRPr="00B15495">
        <w:t> </w:t>
      </w:r>
      <w:r w:rsidRPr="00B15495">
        <w:t>2).</w:t>
      </w:r>
    </w:p>
    <w:p w14:paraId="5CF38531" w14:textId="77777777" w:rsidR="00874A3A" w:rsidRPr="00B15495" w:rsidRDefault="00394BE6" w:rsidP="00B15495">
      <w:pPr>
        <w:pStyle w:val="ItemHead"/>
      </w:pPr>
      <w:r w:rsidRPr="00B15495">
        <w:t>316</w:t>
      </w:r>
      <w:r w:rsidR="00874A3A" w:rsidRPr="00B15495">
        <w:t xml:space="preserve">  Subsection</w:t>
      </w:r>
      <w:r w:rsidR="00B15495" w:rsidRPr="00B15495">
        <w:t> </w:t>
      </w:r>
      <w:r w:rsidR="00874A3A" w:rsidRPr="00B15495">
        <w:t>24(1)</w:t>
      </w:r>
    </w:p>
    <w:p w14:paraId="054998F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37E38B5" w14:textId="77777777" w:rsidR="00874A3A" w:rsidRPr="00B15495" w:rsidRDefault="00394BE6" w:rsidP="00B15495">
      <w:pPr>
        <w:pStyle w:val="ItemHead"/>
      </w:pPr>
      <w:r w:rsidRPr="00B15495">
        <w:t>317</w:t>
      </w:r>
      <w:r w:rsidR="00874A3A" w:rsidRPr="00B15495">
        <w:t xml:space="preserve">  Paragraphs 25(2)(a), (3)(b), (4)(b), (5)(b) and (6)(b)</w:t>
      </w:r>
    </w:p>
    <w:p w14:paraId="4C52770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2AE454E" w14:textId="77777777" w:rsidR="00874A3A" w:rsidRPr="00B15495" w:rsidRDefault="00394BE6" w:rsidP="00B15495">
      <w:pPr>
        <w:pStyle w:val="ItemHead"/>
      </w:pPr>
      <w:r w:rsidRPr="00B15495">
        <w:t>318</w:t>
      </w:r>
      <w:r w:rsidR="00874A3A" w:rsidRPr="00B15495">
        <w:t xml:space="preserve">  Sections</w:t>
      </w:r>
      <w:r w:rsidR="00B15495" w:rsidRPr="00B15495">
        <w:t> </w:t>
      </w:r>
      <w:r w:rsidR="00874A3A" w:rsidRPr="00B15495">
        <w:t>26 and 28</w:t>
      </w:r>
    </w:p>
    <w:p w14:paraId="42A5866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322A2D7" w14:textId="77777777" w:rsidR="00874A3A" w:rsidRPr="00B15495" w:rsidRDefault="00394BE6" w:rsidP="00B15495">
      <w:pPr>
        <w:pStyle w:val="ItemHead"/>
      </w:pPr>
      <w:r w:rsidRPr="00B15495">
        <w:t>319</w:t>
      </w:r>
      <w:r w:rsidR="00874A3A" w:rsidRPr="00B15495">
        <w:t xml:space="preserve">  Paragraph 30(1)(a)</w:t>
      </w:r>
    </w:p>
    <w:p w14:paraId="42CE087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528A34F" w14:textId="77777777" w:rsidR="00874A3A" w:rsidRPr="00B15495" w:rsidRDefault="00394BE6" w:rsidP="00B15495">
      <w:pPr>
        <w:pStyle w:val="ItemHead"/>
      </w:pPr>
      <w:r w:rsidRPr="00B15495">
        <w:t>320</w:t>
      </w:r>
      <w:r w:rsidR="00874A3A" w:rsidRPr="00B15495">
        <w:t xml:space="preserve">  Subsection</w:t>
      </w:r>
      <w:r w:rsidR="00B15495" w:rsidRPr="00B15495">
        <w:t> </w:t>
      </w:r>
      <w:r w:rsidR="00874A3A" w:rsidRPr="00B15495">
        <w:t>30(3)</w:t>
      </w:r>
    </w:p>
    <w:p w14:paraId="330E103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D9144BB" w14:textId="77777777" w:rsidR="00874A3A" w:rsidRPr="00B15495" w:rsidRDefault="00394BE6" w:rsidP="00B15495">
      <w:pPr>
        <w:pStyle w:val="ItemHead"/>
      </w:pPr>
      <w:r w:rsidRPr="00B15495">
        <w:t>321</w:t>
      </w:r>
      <w:r w:rsidR="00874A3A" w:rsidRPr="00B15495">
        <w:t xml:space="preserve">  Paragraph 31(1)(a)</w:t>
      </w:r>
    </w:p>
    <w:p w14:paraId="0906949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C7F832D" w14:textId="77777777" w:rsidR="00874A3A" w:rsidRPr="00B15495" w:rsidRDefault="00394BE6" w:rsidP="00B15495">
      <w:pPr>
        <w:pStyle w:val="ItemHead"/>
      </w:pPr>
      <w:r w:rsidRPr="00B15495">
        <w:t>322</w:t>
      </w:r>
      <w:r w:rsidR="00874A3A" w:rsidRPr="00B15495">
        <w:t xml:space="preserve">  Subsection</w:t>
      </w:r>
      <w:r w:rsidR="00B15495" w:rsidRPr="00B15495">
        <w:t> </w:t>
      </w:r>
      <w:r w:rsidR="00874A3A" w:rsidRPr="00B15495">
        <w:t>31(2)</w:t>
      </w:r>
    </w:p>
    <w:p w14:paraId="22D84E2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F3A40B2" w14:textId="77777777" w:rsidR="00874A3A" w:rsidRPr="00B15495" w:rsidRDefault="00394BE6" w:rsidP="00B15495">
      <w:pPr>
        <w:pStyle w:val="ItemHead"/>
      </w:pPr>
      <w:r w:rsidRPr="00B15495">
        <w:t>323</w:t>
      </w:r>
      <w:r w:rsidR="00874A3A" w:rsidRPr="00B15495">
        <w:t xml:space="preserve">  Section</w:t>
      </w:r>
      <w:r w:rsidR="00B15495" w:rsidRPr="00B15495">
        <w:t> </w:t>
      </w:r>
      <w:r w:rsidR="00874A3A" w:rsidRPr="00B15495">
        <w:t>33</w:t>
      </w:r>
    </w:p>
    <w:p w14:paraId="58D0DE67" w14:textId="77777777" w:rsidR="00874A3A" w:rsidRPr="00B15495" w:rsidRDefault="00874A3A" w:rsidP="00B15495">
      <w:pPr>
        <w:pStyle w:val="Item"/>
      </w:pPr>
      <w:r w:rsidRPr="00B15495">
        <w:t>Omit:</w:t>
      </w:r>
    </w:p>
    <w:p w14:paraId="5FF10B47" w14:textId="77777777" w:rsidR="00874A3A" w:rsidRPr="00B15495" w:rsidRDefault="00874A3A" w:rsidP="00B15495">
      <w:pPr>
        <w:pStyle w:val="SOBullet"/>
      </w:pPr>
      <w:r w:rsidRPr="00B15495">
        <w:t>•</w:t>
      </w:r>
      <w:r w:rsidRPr="00B15495">
        <w:tab/>
        <w:t>The Federal Court or the Federal Circuit Court may grant injunctions in relation to contraventions of civil penalty provisions.</w:t>
      </w:r>
    </w:p>
    <w:p w14:paraId="3D4A9848" w14:textId="77777777" w:rsidR="00874A3A" w:rsidRPr="00B15495" w:rsidRDefault="00874A3A" w:rsidP="00B15495">
      <w:pPr>
        <w:pStyle w:val="Item"/>
      </w:pPr>
      <w:r w:rsidRPr="00B15495">
        <w:t>substitute:</w:t>
      </w:r>
    </w:p>
    <w:p w14:paraId="71C0D4CD" w14:textId="77777777" w:rsidR="00874A3A" w:rsidRPr="00B15495" w:rsidRDefault="00874A3A" w:rsidP="00B15495">
      <w:pPr>
        <w:pStyle w:val="SOBullet"/>
      </w:pPr>
      <w:r w:rsidRPr="00B15495">
        <w:t>•</w:t>
      </w:r>
      <w:r w:rsidRPr="00B15495">
        <w:tab/>
        <w:t>The Federal Court or the Federal Circuit and Family Court of Australia (Division</w:t>
      </w:r>
      <w:r w:rsidR="00B15495" w:rsidRPr="00B15495">
        <w:t> </w:t>
      </w:r>
      <w:r w:rsidRPr="00B15495">
        <w:t>2) may grant injunctions in relation to contraventions of civil penalty provisions.</w:t>
      </w:r>
    </w:p>
    <w:p w14:paraId="0DB0A3BA" w14:textId="77777777" w:rsidR="00874A3A" w:rsidRPr="00B15495" w:rsidRDefault="00394BE6" w:rsidP="00B15495">
      <w:pPr>
        <w:pStyle w:val="ItemHead"/>
      </w:pPr>
      <w:r w:rsidRPr="00B15495">
        <w:t>324</w:t>
      </w:r>
      <w:r w:rsidR="00874A3A" w:rsidRPr="00B15495">
        <w:t xml:space="preserve">  Sections</w:t>
      </w:r>
      <w:r w:rsidR="00B15495" w:rsidRPr="00B15495">
        <w:t> </w:t>
      </w:r>
      <w:r w:rsidR="00874A3A" w:rsidRPr="00B15495">
        <w:t>34, 35, 36 and 37</w:t>
      </w:r>
    </w:p>
    <w:p w14:paraId="4C85D5BC"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45656BDB" w14:textId="77777777" w:rsidR="00874A3A" w:rsidRPr="00B15495" w:rsidRDefault="00394BE6" w:rsidP="00B15495">
      <w:pPr>
        <w:pStyle w:val="ItemHead"/>
      </w:pPr>
      <w:r w:rsidRPr="00B15495">
        <w:t>325</w:t>
      </w:r>
      <w:r w:rsidR="00874A3A" w:rsidRPr="00B15495">
        <w:t xml:space="preserve">  Section</w:t>
      </w:r>
      <w:r w:rsidR="00B15495" w:rsidRPr="00B15495">
        <w:t> </w:t>
      </w:r>
      <w:r w:rsidR="00874A3A" w:rsidRPr="00B15495">
        <w:t>38 (heading)</w:t>
      </w:r>
    </w:p>
    <w:p w14:paraId="5EE7933D"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75086D77" w14:textId="77777777" w:rsidR="00874A3A" w:rsidRPr="00B15495" w:rsidRDefault="00394BE6" w:rsidP="00B15495">
      <w:pPr>
        <w:pStyle w:val="ItemHead"/>
      </w:pPr>
      <w:r w:rsidRPr="00B15495">
        <w:t>326</w:t>
      </w:r>
      <w:r w:rsidR="00874A3A" w:rsidRPr="00B15495">
        <w:t xml:space="preserve">  Section</w:t>
      </w:r>
      <w:r w:rsidR="00B15495" w:rsidRPr="00B15495">
        <w:t> </w:t>
      </w:r>
      <w:r w:rsidR="00874A3A" w:rsidRPr="00B15495">
        <w:t>38</w:t>
      </w:r>
    </w:p>
    <w:p w14:paraId="5F5C540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4119797" w14:textId="77777777" w:rsidR="00874A3A" w:rsidRPr="00B15495" w:rsidRDefault="00394BE6" w:rsidP="00B15495">
      <w:pPr>
        <w:pStyle w:val="ItemHead"/>
      </w:pPr>
      <w:r w:rsidRPr="00B15495">
        <w:t>327</w:t>
      </w:r>
      <w:r w:rsidR="00874A3A" w:rsidRPr="00B15495">
        <w:t xml:space="preserve">  Paragraph 44(2)(a)</w:t>
      </w:r>
    </w:p>
    <w:p w14:paraId="61F17B6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8173E70" w14:textId="77777777" w:rsidR="00874A3A" w:rsidRPr="00B15495" w:rsidRDefault="00394BE6" w:rsidP="00B15495">
      <w:pPr>
        <w:pStyle w:val="ItemHead"/>
      </w:pPr>
      <w:r w:rsidRPr="00B15495">
        <w:t>328</w:t>
      </w:r>
      <w:r w:rsidR="00874A3A" w:rsidRPr="00B15495">
        <w:t xml:space="preserve">  Clause</w:t>
      </w:r>
      <w:r w:rsidR="00B15495" w:rsidRPr="00B15495">
        <w:t> </w:t>
      </w:r>
      <w:r w:rsidR="00874A3A" w:rsidRPr="00B15495">
        <w:t>1 of Schedule</w:t>
      </w:r>
      <w:r w:rsidR="00B15495" w:rsidRPr="00B15495">
        <w:t> </w:t>
      </w:r>
      <w:r w:rsidR="00874A3A" w:rsidRPr="00B15495">
        <w:t>3</w:t>
      </w:r>
    </w:p>
    <w:p w14:paraId="7EC30E5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C0B61DA" w14:textId="77777777" w:rsidR="00874A3A" w:rsidRPr="00B15495" w:rsidRDefault="00394BE6" w:rsidP="00B15495">
      <w:pPr>
        <w:pStyle w:val="ItemHead"/>
      </w:pPr>
      <w:r w:rsidRPr="00B15495">
        <w:t>329</w:t>
      </w:r>
      <w:r w:rsidR="00874A3A" w:rsidRPr="00B15495">
        <w:t xml:space="preserve">  Paragraph 3(1)(d) of Schedule</w:t>
      </w:r>
      <w:r w:rsidR="00B15495" w:rsidRPr="00B15495">
        <w:t> </w:t>
      </w:r>
      <w:r w:rsidR="00874A3A" w:rsidRPr="00B15495">
        <w:t>3</w:t>
      </w:r>
    </w:p>
    <w:p w14:paraId="7BB5AE1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3E50759" w14:textId="77777777" w:rsidR="00874A3A" w:rsidRPr="00B15495" w:rsidRDefault="00394BE6" w:rsidP="00B15495">
      <w:pPr>
        <w:pStyle w:val="ItemHead"/>
      </w:pPr>
      <w:r w:rsidRPr="00B15495">
        <w:t>330</w:t>
      </w:r>
      <w:r w:rsidR="00874A3A" w:rsidRPr="00B15495">
        <w:t xml:space="preserve">  Paragraph 7(c) of Schedule</w:t>
      </w:r>
      <w:r w:rsidR="00B15495" w:rsidRPr="00B15495">
        <w:t> </w:t>
      </w:r>
      <w:r w:rsidR="00874A3A" w:rsidRPr="00B15495">
        <w:t>3</w:t>
      </w:r>
    </w:p>
    <w:p w14:paraId="04578407" w14:textId="77777777" w:rsidR="00874A3A" w:rsidRPr="00B15495" w:rsidRDefault="00874A3A" w:rsidP="00B15495">
      <w:pPr>
        <w:pStyle w:val="Item"/>
      </w:pPr>
      <w:r w:rsidRPr="00B15495">
        <w:t>Omit “Federal Court’s or the Federal Circuit Court’s discretion”, substitute “discretion of the Federal Court or the Federal Circuit and Family Court of Australia (Division</w:t>
      </w:r>
      <w:r w:rsidR="00B15495" w:rsidRPr="00B15495">
        <w:t> </w:t>
      </w:r>
      <w:r w:rsidRPr="00B15495">
        <w:t>2)”.</w:t>
      </w:r>
    </w:p>
    <w:p w14:paraId="2C70B7D7" w14:textId="77777777" w:rsidR="00874A3A" w:rsidRPr="00B15495" w:rsidRDefault="00874A3A" w:rsidP="00B15495">
      <w:pPr>
        <w:pStyle w:val="ActHead9"/>
        <w:rPr>
          <w:i w:val="0"/>
        </w:rPr>
      </w:pPr>
      <w:bookmarkStart w:id="101" w:name="_Toc65744768"/>
      <w:r w:rsidRPr="00B15495">
        <w:t>Education Services for Overseas Students Act 2000</w:t>
      </w:r>
      <w:bookmarkEnd w:id="101"/>
    </w:p>
    <w:p w14:paraId="7B498EE4" w14:textId="77777777" w:rsidR="00874A3A" w:rsidRPr="00B15495" w:rsidRDefault="00394BE6" w:rsidP="00B15495">
      <w:pPr>
        <w:pStyle w:val="ItemHead"/>
      </w:pPr>
      <w:r w:rsidRPr="00B15495">
        <w:t>331</w:t>
      </w:r>
      <w:r w:rsidR="00874A3A" w:rsidRPr="00B15495">
        <w:t xml:space="preserve">  Subsection</w:t>
      </w:r>
      <w:r w:rsidR="00B15495" w:rsidRPr="00B15495">
        <w:t> </w:t>
      </w:r>
      <w:r w:rsidR="00874A3A" w:rsidRPr="00B15495">
        <w:t>110B(1)</w:t>
      </w:r>
    </w:p>
    <w:p w14:paraId="4FFBAE39"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557A20B" w14:textId="77777777" w:rsidR="00874A3A" w:rsidRPr="00B15495" w:rsidRDefault="00874A3A" w:rsidP="00B15495">
      <w:pPr>
        <w:pStyle w:val="ActHead9"/>
        <w:rPr>
          <w:i w:val="0"/>
        </w:rPr>
      </w:pPr>
      <w:bookmarkStart w:id="102" w:name="_Toc65744769"/>
      <w:r w:rsidRPr="00B15495">
        <w:t>Enhancing Online Safety Act 2015</w:t>
      </w:r>
      <w:bookmarkEnd w:id="102"/>
    </w:p>
    <w:p w14:paraId="0DF0319A" w14:textId="77777777" w:rsidR="00874A3A" w:rsidRPr="00B15495" w:rsidRDefault="00394BE6" w:rsidP="00B15495">
      <w:pPr>
        <w:pStyle w:val="ItemHead"/>
      </w:pPr>
      <w:r w:rsidRPr="00B15495">
        <w:t>332</w:t>
      </w:r>
      <w:r w:rsidR="00874A3A" w:rsidRPr="00B15495">
        <w:t xml:space="preserve">  Subsections</w:t>
      </w:r>
      <w:r w:rsidR="00B15495" w:rsidRPr="00B15495">
        <w:t> </w:t>
      </w:r>
      <w:r w:rsidR="00874A3A" w:rsidRPr="00B15495">
        <w:t>46(3), 47(3) and 48(3)</w:t>
      </w:r>
    </w:p>
    <w:p w14:paraId="52AB9DDC"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CD3F49D" w14:textId="77777777" w:rsidR="00874A3A" w:rsidRPr="00B15495" w:rsidRDefault="00874A3A" w:rsidP="00B15495">
      <w:pPr>
        <w:pStyle w:val="ActHead9"/>
        <w:rPr>
          <w:i w:val="0"/>
        </w:rPr>
      </w:pPr>
      <w:bookmarkStart w:id="103" w:name="_Toc65744770"/>
      <w:r w:rsidRPr="00B15495">
        <w:t>Evidence Act 1995</w:t>
      </w:r>
      <w:bookmarkEnd w:id="103"/>
    </w:p>
    <w:p w14:paraId="0A5BEFE6" w14:textId="77777777" w:rsidR="003A4105" w:rsidRPr="00B15495" w:rsidRDefault="00394BE6" w:rsidP="00B15495">
      <w:pPr>
        <w:pStyle w:val="ItemHead"/>
      </w:pPr>
      <w:r w:rsidRPr="00B15495">
        <w:t>333</w:t>
      </w:r>
      <w:r w:rsidR="003A4105" w:rsidRPr="00B15495">
        <w:t xml:space="preserve">  Subsection</w:t>
      </w:r>
      <w:r w:rsidR="00B15495" w:rsidRPr="00B15495">
        <w:t> </w:t>
      </w:r>
      <w:r w:rsidR="003A4105" w:rsidRPr="00B15495">
        <w:t>4(5A)</w:t>
      </w:r>
    </w:p>
    <w:p w14:paraId="040EFB43" w14:textId="77777777" w:rsidR="003A4105" w:rsidRPr="00B15495" w:rsidRDefault="003A4105" w:rsidP="00B15495">
      <w:pPr>
        <w:pStyle w:val="Item"/>
      </w:pPr>
      <w:r w:rsidRPr="00B15495">
        <w:t>Repeal the subsection, substitute:</w:t>
      </w:r>
    </w:p>
    <w:p w14:paraId="4DC9EF5D" w14:textId="77777777" w:rsidR="003A4105" w:rsidRPr="00B15495" w:rsidRDefault="003A4105" w:rsidP="00B15495">
      <w:pPr>
        <w:pStyle w:val="subsection"/>
      </w:pPr>
      <w:r w:rsidRPr="00B15495">
        <w:tab/>
        <w:t>(5A)</w:t>
      </w:r>
      <w:r w:rsidRPr="00B15495">
        <w:tab/>
        <w:t xml:space="preserve">Despite </w:t>
      </w:r>
      <w:r w:rsidR="00B15495" w:rsidRPr="00B15495">
        <w:t>subsection (</w:t>
      </w:r>
      <w:r w:rsidRPr="00B15495">
        <w:t>5), this Act applies to an appeal to the Federal Circuit and Family Court of Australia (Division</w:t>
      </w:r>
      <w:r w:rsidR="00B15495" w:rsidRPr="00B15495">
        <w:t> </w:t>
      </w:r>
      <w:r w:rsidRPr="00B15495">
        <w:t xml:space="preserve">1) from a court of summary jurisdiction of a State or Territory exercising jurisdiction under the </w:t>
      </w:r>
      <w:r w:rsidRPr="00B15495">
        <w:rPr>
          <w:i/>
        </w:rPr>
        <w:t>Family Law Act 1975</w:t>
      </w:r>
      <w:r w:rsidRPr="00B15495">
        <w:t>.</w:t>
      </w:r>
    </w:p>
    <w:p w14:paraId="56F09B33" w14:textId="77777777" w:rsidR="00874A3A" w:rsidRPr="00B15495" w:rsidRDefault="00874A3A" w:rsidP="00B15495">
      <w:pPr>
        <w:pStyle w:val="ActHead9"/>
        <w:rPr>
          <w:i w:val="0"/>
        </w:rPr>
      </w:pPr>
      <w:bookmarkStart w:id="104" w:name="_Toc65744771"/>
      <w:r w:rsidRPr="00B15495">
        <w:t>Extradition Act 1988</w:t>
      </w:r>
      <w:bookmarkEnd w:id="104"/>
    </w:p>
    <w:p w14:paraId="677EDA40" w14:textId="77777777" w:rsidR="00874A3A" w:rsidRPr="00B15495" w:rsidRDefault="00394BE6" w:rsidP="00B15495">
      <w:pPr>
        <w:pStyle w:val="ItemHead"/>
      </w:pPr>
      <w:r w:rsidRPr="00B15495">
        <w:t>334</w:t>
      </w:r>
      <w:r w:rsidR="00874A3A" w:rsidRPr="00B15495">
        <w:t xml:space="preserve">  Section</w:t>
      </w:r>
      <w:r w:rsidR="00B15495" w:rsidRPr="00B15495">
        <w:t> </w:t>
      </w:r>
      <w:r w:rsidR="00874A3A" w:rsidRPr="00B15495">
        <w:t xml:space="preserve">5 (definition of </w:t>
      </w:r>
      <w:r w:rsidR="00874A3A" w:rsidRPr="00B15495">
        <w:rPr>
          <w:i/>
        </w:rPr>
        <w:t>eligible Federal Circuit Court Judge</w:t>
      </w:r>
      <w:r w:rsidR="00874A3A" w:rsidRPr="00B15495">
        <w:t>)</w:t>
      </w:r>
    </w:p>
    <w:p w14:paraId="0887CA94" w14:textId="77777777" w:rsidR="00874A3A" w:rsidRPr="00B15495" w:rsidRDefault="00874A3A" w:rsidP="00B15495">
      <w:pPr>
        <w:pStyle w:val="Item"/>
      </w:pPr>
      <w:r w:rsidRPr="00B15495">
        <w:t>Repeal the definition.</w:t>
      </w:r>
    </w:p>
    <w:p w14:paraId="5C7356DF" w14:textId="77777777" w:rsidR="00874A3A" w:rsidRPr="00B15495" w:rsidRDefault="00394BE6" w:rsidP="00B15495">
      <w:pPr>
        <w:pStyle w:val="ItemHead"/>
      </w:pPr>
      <w:r w:rsidRPr="00B15495">
        <w:t>335</w:t>
      </w:r>
      <w:r w:rsidR="00874A3A" w:rsidRPr="00B15495">
        <w:t xml:space="preserve">  Section</w:t>
      </w:r>
      <w:r w:rsidR="00B15495" w:rsidRPr="00B15495">
        <w:t> </w:t>
      </w:r>
      <w:r w:rsidR="00874A3A" w:rsidRPr="00B15495">
        <w:t>5</w:t>
      </w:r>
    </w:p>
    <w:p w14:paraId="4FD89150" w14:textId="77777777" w:rsidR="00874A3A" w:rsidRPr="00B15495" w:rsidRDefault="00874A3A" w:rsidP="00B15495">
      <w:pPr>
        <w:pStyle w:val="Item"/>
      </w:pPr>
      <w:r w:rsidRPr="00B15495">
        <w:t>Insert:</w:t>
      </w:r>
    </w:p>
    <w:p w14:paraId="424B7DE8" w14:textId="77777777" w:rsidR="00874A3A" w:rsidRPr="00B15495" w:rsidRDefault="00874A3A" w:rsidP="00B15495">
      <w:pPr>
        <w:pStyle w:val="Definition"/>
      </w:pPr>
      <w:r w:rsidRPr="00B15495">
        <w:rPr>
          <w:b/>
          <w:i/>
        </w:rPr>
        <w:t>eligible Judge</w:t>
      </w:r>
      <w:r w:rsidRPr="00B15495">
        <w:t xml:space="preserve"> means a Judge of the Federal Circuit and Family Court of Australia (Division</w:t>
      </w:r>
      <w:r w:rsidR="00B15495" w:rsidRPr="00B15495">
        <w:t> </w:t>
      </w:r>
      <w:r w:rsidRPr="00B15495">
        <w:t>2) in relation to whom a consent under subsection</w:t>
      </w:r>
      <w:r w:rsidR="00B15495" w:rsidRPr="00B15495">
        <w:t> </w:t>
      </w:r>
      <w:r w:rsidRPr="00B15495">
        <w:t>45A(1) and a nomination under subsection</w:t>
      </w:r>
      <w:r w:rsidR="00B15495" w:rsidRPr="00B15495">
        <w:t> </w:t>
      </w:r>
      <w:r w:rsidRPr="00B15495">
        <w:t>45A(2) are in force.</w:t>
      </w:r>
    </w:p>
    <w:p w14:paraId="652A10EF" w14:textId="77777777" w:rsidR="00874A3A" w:rsidRPr="00B15495" w:rsidRDefault="00394BE6" w:rsidP="00B15495">
      <w:pPr>
        <w:pStyle w:val="ItemHead"/>
      </w:pPr>
      <w:r w:rsidRPr="00B15495">
        <w:t>336</w:t>
      </w:r>
      <w:r w:rsidR="00874A3A" w:rsidRPr="00B15495">
        <w:t xml:space="preserve">  Subsection</w:t>
      </w:r>
      <w:r w:rsidR="00B15495" w:rsidRPr="00B15495">
        <w:t> </w:t>
      </w:r>
      <w:r w:rsidR="00874A3A" w:rsidRPr="00B15495">
        <w:t>11(6)</w:t>
      </w:r>
    </w:p>
    <w:p w14:paraId="19D890FF" w14:textId="77777777" w:rsidR="00874A3A" w:rsidRPr="00B15495" w:rsidRDefault="00874A3A" w:rsidP="00B15495">
      <w:pPr>
        <w:pStyle w:val="Item"/>
      </w:pPr>
      <w:r w:rsidRPr="00B15495">
        <w:t>Omit “eligible Federal Circuit Court Judge”, substitute “eligible Judge”.</w:t>
      </w:r>
    </w:p>
    <w:p w14:paraId="243F36E4" w14:textId="77777777" w:rsidR="00874A3A" w:rsidRPr="00B15495" w:rsidRDefault="00394BE6" w:rsidP="00B15495">
      <w:pPr>
        <w:pStyle w:val="ItemHead"/>
      </w:pPr>
      <w:r w:rsidRPr="00B15495">
        <w:t>337</w:t>
      </w:r>
      <w:r w:rsidR="00874A3A" w:rsidRPr="00B15495">
        <w:t xml:space="preserve">  Paragraph 12(1)(a)</w:t>
      </w:r>
    </w:p>
    <w:p w14:paraId="2829A1C5" w14:textId="77777777" w:rsidR="00874A3A" w:rsidRPr="00B15495" w:rsidRDefault="00874A3A" w:rsidP="00B15495">
      <w:pPr>
        <w:pStyle w:val="Item"/>
      </w:pPr>
      <w:r w:rsidRPr="00B15495">
        <w:t>Omit “eligible Federal Circuit Court Judge”, substitute “eligible Judge”.</w:t>
      </w:r>
    </w:p>
    <w:p w14:paraId="602FCD58" w14:textId="77777777" w:rsidR="00874A3A" w:rsidRPr="00B15495" w:rsidRDefault="00394BE6" w:rsidP="00B15495">
      <w:pPr>
        <w:pStyle w:val="ItemHead"/>
      </w:pPr>
      <w:r w:rsidRPr="00B15495">
        <w:t>338</w:t>
      </w:r>
      <w:r w:rsidR="00874A3A" w:rsidRPr="00B15495">
        <w:t xml:space="preserve">  Subsections</w:t>
      </w:r>
      <w:r w:rsidR="00B15495" w:rsidRPr="00B15495">
        <w:t> </w:t>
      </w:r>
      <w:r w:rsidR="00874A3A" w:rsidRPr="00B15495">
        <w:t>12(3) and 14(1)</w:t>
      </w:r>
    </w:p>
    <w:p w14:paraId="24E58D73" w14:textId="77777777" w:rsidR="00874A3A" w:rsidRPr="00B15495" w:rsidRDefault="00874A3A" w:rsidP="00B15495">
      <w:pPr>
        <w:pStyle w:val="Item"/>
      </w:pPr>
      <w:r w:rsidRPr="00B15495">
        <w:t>Omit “eligible Federal Circuit Court Judge”, substitute “eligible Judge”.</w:t>
      </w:r>
    </w:p>
    <w:p w14:paraId="15703E82" w14:textId="77777777" w:rsidR="00874A3A" w:rsidRPr="00B15495" w:rsidRDefault="00394BE6" w:rsidP="00B15495">
      <w:pPr>
        <w:pStyle w:val="ItemHead"/>
      </w:pPr>
      <w:r w:rsidRPr="00B15495">
        <w:t>339</w:t>
      </w:r>
      <w:r w:rsidR="00874A3A" w:rsidRPr="00B15495">
        <w:t xml:space="preserve">  Sections</w:t>
      </w:r>
      <w:r w:rsidR="00B15495" w:rsidRPr="00B15495">
        <w:t> </w:t>
      </w:r>
      <w:r w:rsidR="00874A3A" w:rsidRPr="00B15495">
        <w:t>15 and 15A</w:t>
      </w:r>
    </w:p>
    <w:p w14:paraId="0E1AD0E1" w14:textId="77777777" w:rsidR="00874A3A" w:rsidRPr="00B15495" w:rsidRDefault="00874A3A" w:rsidP="00B15495">
      <w:pPr>
        <w:pStyle w:val="Item"/>
      </w:pPr>
      <w:r w:rsidRPr="00B15495">
        <w:t>Omit “eligible Federal Circuit Court Judge” (wherever occurring), substitute “eligible Judge”.</w:t>
      </w:r>
    </w:p>
    <w:p w14:paraId="35CBFE70" w14:textId="77777777" w:rsidR="00874A3A" w:rsidRPr="00B15495" w:rsidRDefault="00394BE6" w:rsidP="00B15495">
      <w:pPr>
        <w:pStyle w:val="ItemHead"/>
      </w:pPr>
      <w:r w:rsidRPr="00B15495">
        <w:t>340</w:t>
      </w:r>
      <w:r w:rsidR="00874A3A" w:rsidRPr="00B15495">
        <w:t xml:space="preserve">  Subsections</w:t>
      </w:r>
      <w:r w:rsidR="00B15495" w:rsidRPr="00B15495">
        <w:t> </w:t>
      </w:r>
      <w:r w:rsidR="00874A3A" w:rsidRPr="00B15495">
        <w:t>15B(1) and (4) and 16(1)</w:t>
      </w:r>
    </w:p>
    <w:p w14:paraId="6DECD917" w14:textId="77777777" w:rsidR="00874A3A" w:rsidRPr="00B15495" w:rsidRDefault="00874A3A" w:rsidP="00B15495">
      <w:pPr>
        <w:pStyle w:val="Item"/>
      </w:pPr>
      <w:r w:rsidRPr="00B15495">
        <w:t>Omit “eligible Federal Circuit Court Judge”, substitute “eligible Judge”.</w:t>
      </w:r>
    </w:p>
    <w:p w14:paraId="32512F5B" w14:textId="77777777" w:rsidR="00874A3A" w:rsidRPr="00B15495" w:rsidRDefault="00394BE6" w:rsidP="00B15495">
      <w:pPr>
        <w:pStyle w:val="ItemHead"/>
      </w:pPr>
      <w:r w:rsidRPr="00B15495">
        <w:t>341</w:t>
      </w:r>
      <w:r w:rsidR="00874A3A" w:rsidRPr="00B15495">
        <w:t xml:space="preserve">  Subsections</w:t>
      </w:r>
      <w:r w:rsidR="00B15495" w:rsidRPr="00B15495">
        <w:t> </w:t>
      </w:r>
      <w:r w:rsidR="00874A3A" w:rsidRPr="00B15495">
        <w:t>16A(2) and (3)</w:t>
      </w:r>
    </w:p>
    <w:p w14:paraId="6F929464" w14:textId="77777777" w:rsidR="00874A3A" w:rsidRPr="00B15495" w:rsidRDefault="00874A3A" w:rsidP="00B15495">
      <w:pPr>
        <w:pStyle w:val="Item"/>
      </w:pPr>
      <w:r w:rsidRPr="00B15495">
        <w:t>Omit “eligible Federal Circuit Court Judge”, substitute “eligible Judge”.</w:t>
      </w:r>
    </w:p>
    <w:p w14:paraId="6553B477" w14:textId="77777777" w:rsidR="00874A3A" w:rsidRPr="00B15495" w:rsidRDefault="00394BE6" w:rsidP="00B15495">
      <w:pPr>
        <w:pStyle w:val="ItemHead"/>
      </w:pPr>
      <w:r w:rsidRPr="00B15495">
        <w:t>342</w:t>
      </w:r>
      <w:r w:rsidR="00874A3A" w:rsidRPr="00B15495">
        <w:t xml:space="preserve">  Section</w:t>
      </w:r>
      <w:r w:rsidR="00B15495" w:rsidRPr="00B15495">
        <w:t> </w:t>
      </w:r>
      <w:r w:rsidR="00874A3A" w:rsidRPr="00B15495">
        <w:t>17</w:t>
      </w:r>
    </w:p>
    <w:p w14:paraId="573F280C" w14:textId="77777777" w:rsidR="00874A3A" w:rsidRPr="00B15495" w:rsidRDefault="00874A3A" w:rsidP="00B15495">
      <w:pPr>
        <w:pStyle w:val="Item"/>
      </w:pPr>
      <w:r w:rsidRPr="00B15495">
        <w:t>Omit “eligible Federal Circuit Court Judge” (wherever occurring), substitute “eligible Judge”.</w:t>
      </w:r>
    </w:p>
    <w:p w14:paraId="2CF04700" w14:textId="77777777" w:rsidR="00874A3A" w:rsidRPr="00B15495" w:rsidRDefault="00394BE6" w:rsidP="00B15495">
      <w:pPr>
        <w:pStyle w:val="ItemHead"/>
      </w:pPr>
      <w:r w:rsidRPr="00B15495">
        <w:t>343</w:t>
      </w:r>
      <w:r w:rsidR="00874A3A" w:rsidRPr="00B15495">
        <w:t xml:space="preserve">  Subsections</w:t>
      </w:r>
      <w:r w:rsidR="00B15495" w:rsidRPr="00B15495">
        <w:t> </w:t>
      </w:r>
      <w:r w:rsidR="00874A3A" w:rsidRPr="00B15495">
        <w:t>18(1), (3) and (4)</w:t>
      </w:r>
    </w:p>
    <w:p w14:paraId="18E0A165" w14:textId="77777777" w:rsidR="00874A3A" w:rsidRPr="00B15495" w:rsidRDefault="00874A3A" w:rsidP="00B15495">
      <w:pPr>
        <w:pStyle w:val="Item"/>
      </w:pPr>
      <w:r w:rsidRPr="00B15495">
        <w:t>Omit “eligible Federal Circuit Court Judge”, substitute “eligible Judge”.</w:t>
      </w:r>
    </w:p>
    <w:p w14:paraId="7C9C63B9" w14:textId="77777777" w:rsidR="00874A3A" w:rsidRPr="00B15495" w:rsidRDefault="00394BE6" w:rsidP="00B15495">
      <w:pPr>
        <w:pStyle w:val="ItemHead"/>
      </w:pPr>
      <w:r w:rsidRPr="00B15495">
        <w:t>344</w:t>
      </w:r>
      <w:r w:rsidR="00874A3A" w:rsidRPr="00B15495">
        <w:t xml:space="preserve">  Paragraph 19(1)(c)</w:t>
      </w:r>
    </w:p>
    <w:p w14:paraId="16AAADB7" w14:textId="77777777" w:rsidR="00874A3A" w:rsidRPr="00B15495" w:rsidRDefault="00874A3A" w:rsidP="00B15495">
      <w:pPr>
        <w:pStyle w:val="Item"/>
      </w:pPr>
      <w:r w:rsidRPr="00B15495">
        <w:t>Omit “eligible Federal Circuit Court Judge”, substitute “eligible Judge”.</w:t>
      </w:r>
    </w:p>
    <w:p w14:paraId="2CD7028C" w14:textId="77777777" w:rsidR="00874A3A" w:rsidRPr="00B15495" w:rsidRDefault="00394BE6" w:rsidP="00B15495">
      <w:pPr>
        <w:pStyle w:val="ItemHead"/>
      </w:pPr>
      <w:r w:rsidRPr="00B15495">
        <w:t>345</w:t>
      </w:r>
      <w:r w:rsidR="00874A3A" w:rsidRPr="00B15495">
        <w:t xml:space="preserve">  Subsection</w:t>
      </w:r>
      <w:r w:rsidR="00B15495" w:rsidRPr="00B15495">
        <w:t> </w:t>
      </w:r>
      <w:r w:rsidR="00874A3A" w:rsidRPr="00B15495">
        <w:t>19(9A)</w:t>
      </w:r>
    </w:p>
    <w:p w14:paraId="4F89901F" w14:textId="77777777" w:rsidR="00874A3A" w:rsidRPr="00B15495" w:rsidRDefault="00874A3A" w:rsidP="00B15495">
      <w:pPr>
        <w:pStyle w:val="Item"/>
      </w:pPr>
      <w:r w:rsidRPr="00B15495">
        <w:t>Omit “eligible Federal Circuit Court Judge”, substitute “eligible Judge”.</w:t>
      </w:r>
    </w:p>
    <w:p w14:paraId="6B6AD83D" w14:textId="77777777" w:rsidR="00874A3A" w:rsidRPr="00B15495" w:rsidRDefault="00394BE6" w:rsidP="00B15495">
      <w:pPr>
        <w:pStyle w:val="ItemHead"/>
      </w:pPr>
      <w:r w:rsidRPr="00B15495">
        <w:t>346</w:t>
      </w:r>
      <w:r w:rsidR="00874A3A" w:rsidRPr="00B15495">
        <w:t xml:space="preserve">  Subparagraphs</w:t>
      </w:r>
      <w:r w:rsidR="00B15495" w:rsidRPr="00B15495">
        <w:t> </w:t>
      </w:r>
      <w:r w:rsidR="00874A3A" w:rsidRPr="00B15495">
        <w:t>19A(1)(b)(ii) and 20(1)(a)(ii)</w:t>
      </w:r>
    </w:p>
    <w:p w14:paraId="7CF69A56" w14:textId="77777777" w:rsidR="00874A3A" w:rsidRPr="00B15495" w:rsidRDefault="00874A3A" w:rsidP="00B15495">
      <w:pPr>
        <w:pStyle w:val="Item"/>
      </w:pPr>
      <w:r w:rsidRPr="00B15495">
        <w:t>Omit “eligible Federal Circuit Court Judge”, substitute “eligible Judge”.</w:t>
      </w:r>
    </w:p>
    <w:p w14:paraId="1B8BD0F4" w14:textId="77777777" w:rsidR="00874A3A" w:rsidRPr="00B15495" w:rsidRDefault="00394BE6" w:rsidP="00B15495">
      <w:pPr>
        <w:pStyle w:val="ItemHead"/>
      </w:pPr>
      <w:r w:rsidRPr="00B15495">
        <w:t>347</w:t>
      </w:r>
      <w:r w:rsidR="00874A3A" w:rsidRPr="00B15495">
        <w:t xml:space="preserve">  Subsection</w:t>
      </w:r>
      <w:r w:rsidR="00B15495" w:rsidRPr="00B15495">
        <w:t> </w:t>
      </w:r>
      <w:r w:rsidR="00874A3A" w:rsidRPr="00B15495">
        <w:t>21(1)</w:t>
      </w:r>
    </w:p>
    <w:p w14:paraId="5DDBCFEB" w14:textId="77777777" w:rsidR="00874A3A" w:rsidRPr="00B15495" w:rsidRDefault="00874A3A" w:rsidP="00B15495">
      <w:pPr>
        <w:pStyle w:val="Item"/>
      </w:pPr>
      <w:r w:rsidRPr="00B15495">
        <w:t>Omit “eligible Federal Circuit Court Judge”, substitute “eligible Judge”.</w:t>
      </w:r>
    </w:p>
    <w:p w14:paraId="54C45BD0" w14:textId="77777777" w:rsidR="00874A3A" w:rsidRPr="00B15495" w:rsidRDefault="00394BE6" w:rsidP="00B15495">
      <w:pPr>
        <w:pStyle w:val="ItemHead"/>
      </w:pPr>
      <w:r w:rsidRPr="00B15495">
        <w:t>348</w:t>
      </w:r>
      <w:r w:rsidR="00874A3A" w:rsidRPr="00B15495">
        <w:t xml:space="preserve">  Subsection</w:t>
      </w:r>
      <w:r w:rsidR="00B15495" w:rsidRPr="00B15495">
        <w:t> </w:t>
      </w:r>
      <w:r w:rsidR="00874A3A" w:rsidRPr="00B15495">
        <w:t>22(1) (</w:t>
      </w:r>
      <w:r w:rsidR="00B15495" w:rsidRPr="00B15495">
        <w:t>paragraph (</w:t>
      </w:r>
      <w:r w:rsidR="00874A3A" w:rsidRPr="00B15495">
        <w:t xml:space="preserve">a) of the definition of </w:t>
      </w:r>
      <w:r w:rsidR="00874A3A" w:rsidRPr="00B15495">
        <w:rPr>
          <w:i/>
        </w:rPr>
        <w:t>eligible person</w:t>
      </w:r>
      <w:r w:rsidR="00874A3A" w:rsidRPr="00B15495">
        <w:t>)</w:t>
      </w:r>
    </w:p>
    <w:p w14:paraId="0C03148E" w14:textId="77777777" w:rsidR="00874A3A" w:rsidRPr="00B15495" w:rsidRDefault="00874A3A" w:rsidP="00B15495">
      <w:pPr>
        <w:pStyle w:val="Item"/>
      </w:pPr>
      <w:r w:rsidRPr="00B15495">
        <w:t>Omit “eligible Federal Circuit Court Judge”, substitute “eligible Judge”.</w:t>
      </w:r>
    </w:p>
    <w:p w14:paraId="6D3844D4" w14:textId="77777777" w:rsidR="00874A3A" w:rsidRPr="00B15495" w:rsidRDefault="00394BE6" w:rsidP="00B15495">
      <w:pPr>
        <w:pStyle w:val="ItemHead"/>
      </w:pPr>
      <w:r w:rsidRPr="00B15495">
        <w:t>349</w:t>
      </w:r>
      <w:r w:rsidR="00874A3A" w:rsidRPr="00B15495">
        <w:t xml:space="preserve">  Paragraphs 22(5)(a) and (b)</w:t>
      </w:r>
    </w:p>
    <w:p w14:paraId="22B57087" w14:textId="77777777" w:rsidR="00874A3A" w:rsidRPr="00B15495" w:rsidRDefault="00874A3A" w:rsidP="00B15495">
      <w:pPr>
        <w:pStyle w:val="Item"/>
      </w:pPr>
      <w:r w:rsidRPr="00B15495">
        <w:t>Omit “eligible Federal Circuit Court Judge”, substitute “eligible Judge”.</w:t>
      </w:r>
    </w:p>
    <w:p w14:paraId="25AABA18" w14:textId="77777777" w:rsidR="00874A3A" w:rsidRPr="00B15495" w:rsidRDefault="00394BE6" w:rsidP="00B15495">
      <w:pPr>
        <w:pStyle w:val="ItemHead"/>
      </w:pPr>
      <w:r w:rsidRPr="00B15495">
        <w:t>350</w:t>
      </w:r>
      <w:r w:rsidR="00874A3A" w:rsidRPr="00B15495">
        <w:t xml:space="preserve">  Paragraph 26(1)(ca)</w:t>
      </w:r>
    </w:p>
    <w:p w14:paraId="21B1F666" w14:textId="77777777" w:rsidR="00874A3A" w:rsidRPr="00B15495" w:rsidRDefault="00874A3A" w:rsidP="00B15495">
      <w:pPr>
        <w:pStyle w:val="Item"/>
      </w:pPr>
      <w:r w:rsidRPr="00B15495">
        <w:t>Omit “eligible Federal Circuit Court Judge”, substitute “eligible Judge”.</w:t>
      </w:r>
    </w:p>
    <w:p w14:paraId="43466C10" w14:textId="77777777" w:rsidR="00874A3A" w:rsidRPr="00B15495" w:rsidRDefault="00394BE6" w:rsidP="00B15495">
      <w:pPr>
        <w:pStyle w:val="ItemHead"/>
      </w:pPr>
      <w:r w:rsidRPr="00B15495">
        <w:t>351</w:t>
      </w:r>
      <w:r w:rsidR="00874A3A" w:rsidRPr="00B15495">
        <w:t xml:space="preserve">  Subsection</w:t>
      </w:r>
      <w:r w:rsidR="00B15495" w:rsidRPr="00B15495">
        <w:t> </w:t>
      </w:r>
      <w:r w:rsidR="00874A3A" w:rsidRPr="00B15495">
        <w:t>26(2A)</w:t>
      </w:r>
    </w:p>
    <w:p w14:paraId="7FAC86D0" w14:textId="77777777" w:rsidR="00874A3A" w:rsidRPr="00B15495" w:rsidRDefault="00874A3A" w:rsidP="00B15495">
      <w:pPr>
        <w:pStyle w:val="Item"/>
      </w:pPr>
      <w:r w:rsidRPr="00B15495">
        <w:t>Omit “eligible Federal Circuit Court Judge”, substitute “eligible Judge”.</w:t>
      </w:r>
    </w:p>
    <w:p w14:paraId="18BCD413" w14:textId="77777777" w:rsidR="00874A3A" w:rsidRPr="00B15495" w:rsidRDefault="00394BE6" w:rsidP="00B15495">
      <w:pPr>
        <w:pStyle w:val="ItemHead"/>
      </w:pPr>
      <w:r w:rsidRPr="00B15495">
        <w:t>352</w:t>
      </w:r>
      <w:r w:rsidR="00874A3A" w:rsidRPr="00B15495">
        <w:t xml:space="preserve">  Paragraphs 28(a) and 29(a)</w:t>
      </w:r>
    </w:p>
    <w:p w14:paraId="1F208FC8" w14:textId="77777777" w:rsidR="00874A3A" w:rsidRPr="00B15495" w:rsidRDefault="00874A3A" w:rsidP="00B15495">
      <w:pPr>
        <w:pStyle w:val="Item"/>
      </w:pPr>
      <w:r w:rsidRPr="00B15495">
        <w:t>Omit “eligible Federal Circuit Court Judge”, substitute “eligible Judge”.</w:t>
      </w:r>
    </w:p>
    <w:p w14:paraId="3F38ABF2" w14:textId="77777777" w:rsidR="00874A3A" w:rsidRPr="00B15495" w:rsidRDefault="00394BE6" w:rsidP="00B15495">
      <w:pPr>
        <w:pStyle w:val="ItemHead"/>
      </w:pPr>
      <w:r w:rsidRPr="00B15495">
        <w:t>353</w:t>
      </w:r>
      <w:r w:rsidR="00874A3A" w:rsidRPr="00B15495">
        <w:t xml:space="preserve">  Subsection</w:t>
      </w:r>
      <w:r w:rsidR="00B15495" w:rsidRPr="00B15495">
        <w:t> </w:t>
      </w:r>
      <w:r w:rsidR="00874A3A" w:rsidRPr="00B15495">
        <w:t>31(1)</w:t>
      </w:r>
    </w:p>
    <w:p w14:paraId="7C2936E8" w14:textId="77777777" w:rsidR="00874A3A" w:rsidRPr="00B15495" w:rsidRDefault="00874A3A" w:rsidP="00B15495">
      <w:pPr>
        <w:pStyle w:val="Item"/>
      </w:pPr>
      <w:r w:rsidRPr="00B15495">
        <w:t>Omit “eligible Federal Circuit Court Judge”, substitute “eligible Judge”.</w:t>
      </w:r>
    </w:p>
    <w:p w14:paraId="542C53DF" w14:textId="77777777" w:rsidR="00874A3A" w:rsidRPr="00B15495" w:rsidRDefault="00394BE6" w:rsidP="00B15495">
      <w:pPr>
        <w:pStyle w:val="ItemHead"/>
      </w:pPr>
      <w:r w:rsidRPr="00B15495">
        <w:t>354</w:t>
      </w:r>
      <w:r w:rsidR="00874A3A" w:rsidRPr="00B15495">
        <w:t xml:space="preserve">  Section</w:t>
      </w:r>
      <w:r w:rsidR="00B15495" w:rsidRPr="00B15495">
        <w:t> </w:t>
      </w:r>
      <w:r w:rsidR="00874A3A" w:rsidRPr="00B15495">
        <w:t>32</w:t>
      </w:r>
    </w:p>
    <w:p w14:paraId="439A79F0" w14:textId="77777777" w:rsidR="00874A3A" w:rsidRPr="00B15495" w:rsidRDefault="00874A3A" w:rsidP="00B15495">
      <w:pPr>
        <w:pStyle w:val="Item"/>
      </w:pPr>
      <w:r w:rsidRPr="00B15495">
        <w:t>Omit “eligible Federal Circuit Court Judge” (wherever occurring), substitute “eligible Judge”.</w:t>
      </w:r>
    </w:p>
    <w:p w14:paraId="1844C38E" w14:textId="77777777" w:rsidR="00874A3A" w:rsidRPr="00B15495" w:rsidRDefault="00394BE6" w:rsidP="00B15495">
      <w:pPr>
        <w:pStyle w:val="ItemHead"/>
      </w:pPr>
      <w:r w:rsidRPr="00B15495">
        <w:t>355</w:t>
      </w:r>
      <w:r w:rsidR="00874A3A" w:rsidRPr="00B15495">
        <w:t xml:space="preserve">  Paragraphs 33(c) and 34(1)(b)</w:t>
      </w:r>
    </w:p>
    <w:p w14:paraId="210EF07C" w14:textId="77777777" w:rsidR="00874A3A" w:rsidRPr="00B15495" w:rsidRDefault="00874A3A" w:rsidP="00B15495">
      <w:pPr>
        <w:pStyle w:val="Item"/>
      </w:pPr>
      <w:r w:rsidRPr="00B15495">
        <w:t>Omit “eligible Federal Circuit Court Judge”, substitute “eligible Judge”.</w:t>
      </w:r>
    </w:p>
    <w:p w14:paraId="552C8CFA" w14:textId="77777777" w:rsidR="00874A3A" w:rsidRPr="00B15495" w:rsidRDefault="00394BE6" w:rsidP="00B15495">
      <w:pPr>
        <w:pStyle w:val="ItemHead"/>
      </w:pPr>
      <w:r w:rsidRPr="00B15495">
        <w:t>356</w:t>
      </w:r>
      <w:r w:rsidR="00874A3A" w:rsidRPr="00B15495">
        <w:t xml:space="preserve">  Subsections</w:t>
      </w:r>
      <w:r w:rsidR="00B15495" w:rsidRPr="00B15495">
        <w:t> </w:t>
      </w:r>
      <w:r w:rsidR="00874A3A" w:rsidRPr="00B15495">
        <w:t>35(1) and (2)</w:t>
      </w:r>
    </w:p>
    <w:p w14:paraId="29293B0C" w14:textId="77777777" w:rsidR="00874A3A" w:rsidRPr="00B15495" w:rsidRDefault="00874A3A" w:rsidP="00B15495">
      <w:pPr>
        <w:pStyle w:val="Item"/>
      </w:pPr>
      <w:r w:rsidRPr="00B15495">
        <w:t>Omit “eligible Federal Circuit Court Judge”, substitute “eligible Judge”.</w:t>
      </w:r>
    </w:p>
    <w:p w14:paraId="2DCB083D" w14:textId="77777777" w:rsidR="00874A3A" w:rsidRPr="00B15495" w:rsidRDefault="00394BE6" w:rsidP="00B15495">
      <w:pPr>
        <w:pStyle w:val="ItemHead"/>
      </w:pPr>
      <w:r w:rsidRPr="00B15495">
        <w:t>357</w:t>
      </w:r>
      <w:r w:rsidR="00874A3A" w:rsidRPr="00B15495">
        <w:t xml:space="preserve">  Subsections</w:t>
      </w:r>
      <w:r w:rsidR="00B15495" w:rsidRPr="00B15495">
        <w:t> </w:t>
      </w:r>
      <w:r w:rsidR="00874A3A" w:rsidRPr="00B15495">
        <w:t>43(1), (2) and (3)</w:t>
      </w:r>
    </w:p>
    <w:p w14:paraId="6107CD92" w14:textId="77777777" w:rsidR="00874A3A" w:rsidRPr="00B15495" w:rsidRDefault="00874A3A" w:rsidP="00B15495">
      <w:pPr>
        <w:pStyle w:val="Item"/>
      </w:pPr>
      <w:r w:rsidRPr="00B15495">
        <w:t>Omit “eligible Federal Circuit Court Judge”, substitute “eligible Judge”.</w:t>
      </w:r>
    </w:p>
    <w:p w14:paraId="036649D6" w14:textId="77777777" w:rsidR="00874A3A" w:rsidRPr="00B15495" w:rsidRDefault="00394BE6" w:rsidP="00B15495">
      <w:pPr>
        <w:pStyle w:val="ItemHead"/>
      </w:pPr>
      <w:r w:rsidRPr="00B15495">
        <w:t>358</w:t>
      </w:r>
      <w:r w:rsidR="00874A3A" w:rsidRPr="00B15495">
        <w:t xml:space="preserve">  Paragraph 45(1)(a)</w:t>
      </w:r>
    </w:p>
    <w:p w14:paraId="062B4A86" w14:textId="77777777" w:rsidR="00874A3A" w:rsidRPr="00B15495" w:rsidRDefault="00874A3A" w:rsidP="00B15495">
      <w:pPr>
        <w:pStyle w:val="Item"/>
      </w:pPr>
      <w:r w:rsidRPr="00B15495">
        <w:t>Omit “eligible Federal Circuit Court Judge”, substitute “eligible Judge”.</w:t>
      </w:r>
    </w:p>
    <w:p w14:paraId="45D69780" w14:textId="77777777" w:rsidR="00874A3A" w:rsidRPr="00B15495" w:rsidRDefault="00394BE6" w:rsidP="00B15495">
      <w:pPr>
        <w:pStyle w:val="ItemHead"/>
      </w:pPr>
      <w:r w:rsidRPr="00B15495">
        <w:t>359</w:t>
      </w:r>
      <w:r w:rsidR="00874A3A" w:rsidRPr="00B15495">
        <w:t xml:space="preserve">  Section</w:t>
      </w:r>
      <w:r w:rsidR="00B15495" w:rsidRPr="00B15495">
        <w:t> </w:t>
      </w:r>
      <w:r w:rsidR="00874A3A" w:rsidRPr="00B15495">
        <w:t>45A (heading)</w:t>
      </w:r>
    </w:p>
    <w:p w14:paraId="547ED268"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205AAF82" w14:textId="77777777" w:rsidR="00874A3A" w:rsidRPr="00B15495" w:rsidRDefault="00394BE6" w:rsidP="00B15495">
      <w:pPr>
        <w:pStyle w:val="ItemHead"/>
      </w:pPr>
      <w:r w:rsidRPr="00B15495">
        <w:t>360</w:t>
      </w:r>
      <w:r w:rsidR="00874A3A" w:rsidRPr="00B15495">
        <w:t xml:space="preserve">  Subsections</w:t>
      </w:r>
      <w:r w:rsidR="00B15495" w:rsidRPr="00B15495">
        <w:t> </w:t>
      </w:r>
      <w:r w:rsidR="00874A3A" w:rsidRPr="00B15495">
        <w:t>45A(1) and (2)</w:t>
      </w:r>
    </w:p>
    <w:p w14:paraId="520BCBE4"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999D67A" w14:textId="77777777" w:rsidR="00874A3A" w:rsidRPr="00B15495" w:rsidRDefault="00394BE6" w:rsidP="00B15495">
      <w:pPr>
        <w:pStyle w:val="ItemHead"/>
      </w:pPr>
      <w:r w:rsidRPr="00B15495">
        <w:t>361</w:t>
      </w:r>
      <w:r w:rsidR="00874A3A" w:rsidRPr="00B15495">
        <w:t xml:space="preserve">  Subsection</w:t>
      </w:r>
      <w:r w:rsidR="00B15495" w:rsidRPr="00B15495">
        <w:t> </w:t>
      </w:r>
      <w:r w:rsidR="00874A3A" w:rsidRPr="00B15495">
        <w:t>45A(2)</w:t>
      </w:r>
    </w:p>
    <w:p w14:paraId="0DC5C856" w14:textId="77777777" w:rsidR="00874A3A" w:rsidRPr="00B15495" w:rsidRDefault="00874A3A" w:rsidP="00B15495">
      <w:pPr>
        <w:pStyle w:val="Item"/>
      </w:pPr>
      <w:r w:rsidRPr="00B15495">
        <w:t>Omit “eligible Federal Circuit Court Judge”, substitute “eligible Judge”.</w:t>
      </w:r>
    </w:p>
    <w:p w14:paraId="77A33FB0" w14:textId="77777777" w:rsidR="00874A3A" w:rsidRPr="00B15495" w:rsidRDefault="00394BE6" w:rsidP="00B15495">
      <w:pPr>
        <w:pStyle w:val="ItemHead"/>
      </w:pPr>
      <w:r w:rsidRPr="00B15495">
        <w:t>362</w:t>
      </w:r>
      <w:r w:rsidR="00874A3A" w:rsidRPr="00B15495">
        <w:t xml:space="preserve">  Section</w:t>
      </w:r>
      <w:r w:rsidR="00B15495" w:rsidRPr="00B15495">
        <w:t> </w:t>
      </w:r>
      <w:r w:rsidR="00874A3A" w:rsidRPr="00B15495">
        <w:t>45B (heading)</w:t>
      </w:r>
    </w:p>
    <w:p w14:paraId="4CCF48D5"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472A03FF" w14:textId="77777777" w:rsidR="00874A3A" w:rsidRPr="00B15495" w:rsidRDefault="00394BE6" w:rsidP="00B15495">
      <w:pPr>
        <w:pStyle w:val="ItemHead"/>
      </w:pPr>
      <w:r w:rsidRPr="00B15495">
        <w:t>363</w:t>
      </w:r>
      <w:r w:rsidR="00874A3A" w:rsidRPr="00B15495">
        <w:t xml:space="preserve">  Subsections</w:t>
      </w:r>
      <w:r w:rsidR="00B15495" w:rsidRPr="00B15495">
        <w:t> </w:t>
      </w:r>
      <w:r w:rsidR="00874A3A" w:rsidRPr="00B15495">
        <w:t>45B(1) and (3)</w:t>
      </w:r>
    </w:p>
    <w:p w14:paraId="31E827B4" w14:textId="77777777" w:rsidR="00874A3A" w:rsidRPr="00B15495" w:rsidRDefault="00874A3A" w:rsidP="00B15495">
      <w:pPr>
        <w:pStyle w:val="Item"/>
      </w:pPr>
      <w:r w:rsidRPr="00B15495">
        <w:t>Omit “eligible Federal Circuit Court Judge”, substitute “eligible Judge”.</w:t>
      </w:r>
    </w:p>
    <w:p w14:paraId="3247E49B" w14:textId="77777777" w:rsidR="00874A3A" w:rsidRPr="00B15495" w:rsidRDefault="00394BE6" w:rsidP="00B15495">
      <w:pPr>
        <w:pStyle w:val="ItemHead"/>
      </w:pPr>
      <w:r w:rsidRPr="00B15495">
        <w:t>364</w:t>
      </w:r>
      <w:r w:rsidR="00874A3A" w:rsidRPr="00B15495">
        <w:t xml:space="preserve">  Section</w:t>
      </w:r>
      <w:r w:rsidR="00B15495" w:rsidRPr="00B15495">
        <w:t> </w:t>
      </w:r>
      <w:r w:rsidR="00874A3A" w:rsidRPr="00B15495">
        <w:t>46A</w:t>
      </w:r>
    </w:p>
    <w:p w14:paraId="0B19DB57" w14:textId="77777777" w:rsidR="00874A3A" w:rsidRPr="00B15495" w:rsidRDefault="00874A3A" w:rsidP="00B15495">
      <w:pPr>
        <w:pStyle w:val="Item"/>
      </w:pPr>
      <w:r w:rsidRPr="00B15495">
        <w:t>Omit “eligible Federal Circuit Court Judge” (wherever occurring), substitute “eligible Judge”.</w:t>
      </w:r>
    </w:p>
    <w:p w14:paraId="7A004197" w14:textId="77777777" w:rsidR="00874A3A" w:rsidRPr="00B15495" w:rsidRDefault="00394BE6" w:rsidP="00B15495">
      <w:pPr>
        <w:pStyle w:val="ItemHead"/>
      </w:pPr>
      <w:r w:rsidRPr="00B15495">
        <w:t>365</w:t>
      </w:r>
      <w:r w:rsidR="00874A3A" w:rsidRPr="00B15495">
        <w:t xml:space="preserve">  Subparagraphs</w:t>
      </w:r>
      <w:r w:rsidR="00B15495" w:rsidRPr="00B15495">
        <w:t> </w:t>
      </w:r>
      <w:r w:rsidR="00874A3A" w:rsidRPr="00B15495">
        <w:t>48(1)(b)(iii) and (iv)</w:t>
      </w:r>
    </w:p>
    <w:p w14:paraId="76E12567" w14:textId="77777777" w:rsidR="00874A3A" w:rsidRPr="00B15495" w:rsidRDefault="00874A3A" w:rsidP="00B15495">
      <w:pPr>
        <w:pStyle w:val="Item"/>
      </w:pPr>
      <w:r w:rsidRPr="00B15495">
        <w:t>Omit “eligible Federal Circuit Court Judge”, substitute “eligible Judge”.</w:t>
      </w:r>
    </w:p>
    <w:p w14:paraId="3664E1D2" w14:textId="77777777" w:rsidR="00874A3A" w:rsidRPr="00B15495" w:rsidRDefault="00394BE6" w:rsidP="00B15495">
      <w:pPr>
        <w:pStyle w:val="ItemHead"/>
      </w:pPr>
      <w:r w:rsidRPr="00B15495">
        <w:t>366</w:t>
      </w:r>
      <w:r w:rsidR="00874A3A" w:rsidRPr="00B15495">
        <w:t xml:space="preserve">  Subsection</w:t>
      </w:r>
      <w:r w:rsidR="00B15495" w:rsidRPr="00B15495">
        <w:t> </w:t>
      </w:r>
      <w:r w:rsidR="00874A3A" w:rsidRPr="00B15495">
        <w:t>49(2)</w:t>
      </w:r>
    </w:p>
    <w:p w14:paraId="57380370" w14:textId="77777777" w:rsidR="00874A3A" w:rsidRPr="00B15495" w:rsidRDefault="00874A3A" w:rsidP="00B15495">
      <w:pPr>
        <w:pStyle w:val="Item"/>
      </w:pPr>
      <w:r w:rsidRPr="00B15495">
        <w:t>Omit “eligible Federal Circuit Court Judge”, substitute “eligible Judge”.</w:t>
      </w:r>
    </w:p>
    <w:p w14:paraId="1AE8CAD6" w14:textId="77777777" w:rsidR="00874A3A" w:rsidRPr="00B15495" w:rsidRDefault="00394BE6" w:rsidP="00B15495">
      <w:pPr>
        <w:pStyle w:val="ItemHead"/>
      </w:pPr>
      <w:r w:rsidRPr="00B15495">
        <w:t>367</w:t>
      </w:r>
      <w:r w:rsidR="00874A3A" w:rsidRPr="00B15495">
        <w:t xml:space="preserve">  Section</w:t>
      </w:r>
      <w:r w:rsidR="00B15495" w:rsidRPr="00B15495">
        <w:t> </w:t>
      </w:r>
      <w:r w:rsidR="00874A3A" w:rsidRPr="00B15495">
        <w:t>49B</w:t>
      </w:r>
    </w:p>
    <w:p w14:paraId="6FBA43D7" w14:textId="77777777" w:rsidR="00874A3A" w:rsidRPr="00B15495" w:rsidRDefault="00874A3A" w:rsidP="00B15495">
      <w:pPr>
        <w:pStyle w:val="Item"/>
      </w:pPr>
      <w:r w:rsidRPr="00B15495">
        <w:t>Omit “eligible Federal Circuit Court Judge”, substitute “eligible Judge”.</w:t>
      </w:r>
    </w:p>
    <w:p w14:paraId="57C96F9D" w14:textId="77777777" w:rsidR="00874A3A" w:rsidRPr="00B15495" w:rsidRDefault="00394BE6" w:rsidP="00B15495">
      <w:pPr>
        <w:pStyle w:val="ItemHead"/>
      </w:pPr>
      <w:r w:rsidRPr="00B15495">
        <w:t>368</w:t>
      </w:r>
      <w:r w:rsidR="00874A3A" w:rsidRPr="00B15495">
        <w:t xml:space="preserve">  Paragraph 55(c)</w:t>
      </w:r>
    </w:p>
    <w:p w14:paraId="65CBB213" w14:textId="77777777" w:rsidR="00874A3A" w:rsidRPr="00B15495" w:rsidRDefault="00874A3A" w:rsidP="00B15495">
      <w:pPr>
        <w:pStyle w:val="Item"/>
      </w:pPr>
      <w:r w:rsidRPr="00B15495">
        <w:t>Omit “eligible Federal Circuit Court Judges” (wherever occurring), substitute “eligible Judges”.</w:t>
      </w:r>
    </w:p>
    <w:p w14:paraId="527B6D26" w14:textId="77777777" w:rsidR="00874A3A" w:rsidRPr="00B15495" w:rsidRDefault="00874A3A" w:rsidP="00B15495">
      <w:pPr>
        <w:pStyle w:val="ActHead9"/>
        <w:rPr>
          <w:i w:val="0"/>
        </w:rPr>
      </w:pPr>
      <w:bookmarkStart w:id="105" w:name="_Toc65744772"/>
      <w:r w:rsidRPr="00B15495">
        <w:t>Fair Work Act 2009</w:t>
      </w:r>
      <w:bookmarkEnd w:id="105"/>
    </w:p>
    <w:p w14:paraId="64173A5F" w14:textId="77777777" w:rsidR="00874A3A" w:rsidRPr="00B15495" w:rsidRDefault="00394BE6" w:rsidP="00B15495">
      <w:pPr>
        <w:pStyle w:val="ItemHead"/>
      </w:pPr>
      <w:r w:rsidRPr="00B15495">
        <w:t>369</w:t>
      </w:r>
      <w:r w:rsidR="00874A3A" w:rsidRPr="00B15495">
        <w:t xml:space="preserve">  Section</w:t>
      </w:r>
      <w:r w:rsidR="00B15495" w:rsidRPr="00B15495">
        <w:t> </w:t>
      </w:r>
      <w:r w:rsidR="00874A3A" w:rsidRPr="00B15495">
        <w:t xml:space="preserve">12 (definition of </w:t>
      </w:r>
      <w:r w:rsidR="00874A3A" w:rsidRPr="00B15495">
        <w:rPr>
          <w:i/>
        </w:rPr>
        <w:t>Federal Circuit Court</w:t>
      </w:r>
      <w:r w:rsidR="00874A3A" w:rsidRPr="00B15495">
        <w:t>)</w:t>
      </w:r>
    </w:p>
    <w:p w14:paraId="6A273A1B" w14:textId="77777777" w:rsidR="00874A3A" w:rsidRPr="00B15495" w:rsidRDefault="00874A3A" w:rsidP="00B15495">
      <w:pPr>
        <w:pStyle w:val="Item"/>
      </w:pPr>
      <w:r w:rsidRPr="00B15495">
        <w:t>Repeal the definition.</w:t>
      </w:r>
    </w:p>
    <w:p w14:paraId="7DED17B7" w14:textId="77777777" w:rsidR="00874A3A" w:rsidRPr="00B15495" w:rsidRDefault="00394BE6" w:rsidP="00B15495">
      <w:pPr>
        <w:pStyle w:val="ItemHead"/>
      </w:pPr>
      <w:r w:rsidRPr="00B15495">
        <w:t>370</w:t>
      </w:r>
      <w:r w:rsidR="00874A3A" w:rsidRPr="00B15495">
        <w:t xml:space="preserve">  Subsections</w:t>
      </w:r>
      <w:r w:rsidR="00B15495" w:rsidRPr="00B15495">
        <w:t> </w:t>
      </w:r>
      <w:r w:rsidR="00874A3A" w:rsidRPr="00B15495">
        <w:t>417(3), 421(3) and 422(1)</w:t>
      </w:r>
    </w:p>
    <w:p w14:paraId="0BB3B5A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84B9591" w14:textId="77777777" w:rsidR="00874A3A" w:rsidRPr="00B15495" w:rsidRDefault="00394BE6" w:rsidP="00B15495">
      <w:pPr>
        <w:pStyle w:val="ItemHead"/>
      </w:pPr>
      <w:r w:rsidRPr="00B15495">
        <w:t>371</w:t>
      </w:r>
      <w:r w:rsidR="00874A3A" w:rsidRPr="00B15495">
        <w:t xml:space="preserve">  Section</w:t>
      </w:r>
      <w:r w:rsidR="00B15495" w:rsidRPr="00B15495">
        <w:t> </w:t>
      </w:r>
      <w:r w:rsidR="00874A3A" w:rsidRPr="00B15495">
        <w:t>537</w:t>
      </w:r>
    </w:p>
    <w:p w14:paraId="56B5985E" w14:textId="77777777" w:rsidR="00874A3A" w:rsidRPr="00B15495" w:rsidRDefault="00874A3A" w:rsidP="00B15495">
      <w:pPr>
        <w:pStyle w:val="Item"/>
      </w:pPr>
      <w:r w:rsidRPr="00B15495">
        <w:t>Omit:</w:t>
      </w:r>
    </w:p>
    <w:p w14:paraId="0FA32CF0" w14:textId="77777777" w:rsidR="00874A3A" w:rsidRPr="00B15495" w:rsidRDefault="00874A3A" w:rsidP="00B15495">
      <w:pPr>
        <w:pStyle w:val="SOText"/>
      </w:pPr>
      <w:r w:rsidRPr="00B15495">
        <w:t>Subdivision B of Division</w:t>
      </w:r>
      <w:r w:rsidR="00B15495" w:rsidRPr="00B15495">
        <w:t> </w:t>
      </w:r>
      <w:r w:rsidRPr="00B15495">
        <w:t>2 sets out the orders that can be made by the Federal Court, the Federal Circuit Court or an eligible State or Territory Court in relation to a contravention of a civil remedy provision.</w:t>
      </w:r>
    </w:p>
    <w:p w14:paraId="01FF9E0D" w14:textId="77777777" w:rsidR="00874A3A" w:rsidRPr="00B15495" w:rsidRDefault="00874A3A" w:rsidP="00B15495">
      <w:pPr>
        <w:pStyle w:val="Item"/>
      </w:pPr>
      <w:r w:rsidRPr="00B15495">
        <w:t>substitute:</w:t>
      </w:r>
    </w:p>
    <w:p w14:paraId="465F084D" w14:textId="77777777" w:rsidR="00874A3A" w:rsidRPr="00B15495" w:rsidRDefault="00874A3A" w:rsidP="00B15495">
      <w:pPr>
        <w:pStyle w:val="SOText"/>
      </w:pPr>
      <w:r w:rsidRPr="00B15495">
        <w:t>Subdivision B of Division</w:t>
      </w:r>
      <w:r w:rsidR="00B15495" w:rsidRPr="00B15495">
        <w:t> </w:t>
      </w:r>
      <w:r w:rsidRPr="00B15495">
        <w:t>2 sets out the orders that can be made by the Federal Court, the Federal Circuit and Family Court of Australia (Division</w:t>
      </w:r>
      <w:r w:rsidR="00B15495" w:rsidRPr="00B15495">
        <w:t> </w:t>
      </w:r>
      <w:r w:rsidRPr="00B15495">
        <w:t>2) or an eligible State or Territory Court in relation to a contravention of a civil remedy provision.</w:t>
      </w:r>
    </w:p>
    <w:p w14:paraId="46CE58ED" w14:textId="77777777" w:rsidR="00874A3A" w:rsidRPr="00B15495" w:rsidRDefault="00394BE6" w:rsidP="00B15495">
      <w:pPr>
        <w:pStyle w:val="ItemHead"/>
      </w:pPr>
      <w:r w:rsidRPr="00B15495">
        <w:t>372</w:t>
      </w:r>
      <w:r w:rsidR="00874A3A" w:rsidRPr="00B15495">
        <w:t xml:space="preserve">  Subsection</w:t>
      </w:r>
      <w:r w:rsidR="00B15495" w:rsidRPr="00B15495">
        <w:t> </w:t>
      </w:r>
      <w:r w:rsidR="00874A3A" w:rsidRPr="00B15495">
        <w:t>539(2) (table)</w:t>
      </w:r>
    </w:p>
    <w:p w14:paraId="75365C9A"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418B7E59" w14:textId="77777777" w:rsidR="00874A3A" w:rsidRPr="00B15495" w:rsidRDefault="00394BE6" w:rsidP="00B15495">
      <w:pPr>
        <w:pStyle w:val="ItemHead"/>
      </w:pPr>
      <w:r w:rsidRPr="00B15495">
        <w:t>373</w:t>
      </w:r>
      <w:r w:rsidR="00874A3A" w:rsidRPr="00B15495">
        <w:t xml:space="preserve">  Section</w:t>
      </w:r>
      <w:r w:rsidR="00B15495" w:rsidRPr="00B15495">
        <w:t> </w:t>
      </w:r>
      <w:r w:rsidR="00874A3A" w:rsidRPr="00B15495">
        <w:t>543</w:t>
      </w:r>
    </w:p>
    <w:p w14:paraId="1F7B06A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DBB2B34" w14:textId="77777777" w:rsidR="00874A3A" w:rsidRPr="00B15495" w:rsidRDefault="00394BE6" w:rsidP="00B15495">
      <w:pPr>
        <w:pStyle w:val="ItemHead"/>
      </w:pPr>
      <w:r w:rsidRPr="00B15495">
        <w:t>374</w:t>
      </w:r>
      <w:r w:rsidR="00874A3A" w:rsidRPr="00B15495">
        <w:t xml:space="preserve">  Subsection</w:t>
      </w:r>
      <w:r w:rsidR="00B15495" w:rsidRPr="00B15495">
        <w:t> </w:t>
      </w:r>
      <w:r w:rsidR="00874A3A" w:rsidRPr="00B15495">
        <w:t>545(1) (heading)</w:t>
      </w:r>
    </w:p>
    <w:p w14:paraId="2075515E" w14:textId="77777777" w:rsidR="00874A3A" w:rsidRPr="00B15495" w:rsidRDefault="00874A3A" w:rsidP="00B15495">
      <w:pPr>
        <w:pStyle w:val="Item"/>
      </w:pPr>
      <w:r w:rsidRPr="00B15495">
        <w:t>Omit “</w:t>
      </w:r>
      <w:r w:rsidRPr="00B15495">
        <w:rPr>
          <w:i/>
        </w:rPr>
        <w:t>Federal Circuit Court</w:t>
      </w:r>
      <w:r w:rsidRPr="00B15495">
        <w:t>”, substitute “</w:t>
      </w:r>
      <w:r w:rsidRPr="00B15495">
        <w:rPr>
          <w:i/>
        </w:rPr>
        <w:t>Federal Circuit and Family Court of Australia (Division</w:t>
      </w:r>
      <w:r w:rsidR="00B15495" w:rsidRPr="00B15495">
        <w:rPr>
          <w:i/>
        </w:rPr>
        <w:t> </w:t>
      </w:r>
      <w:r w:rsidRPr="00B15495">
        <w:rPr>
          <w:i/>
        </w:rPr>
        <w:t>2)</w:t>
      </w:r>
      <w:r w:rsidRPr="00B15495">
        <w:t>”.</w:t>
      </w:r>
    </w:p>
    <w:p w14:paraId="4FBF5711" w14:textId="77777777" w:rsidR="00874A3A" w:rsidRPr="00B15495" w:rsidRDefault="00394BE6" w:rsidP="00B15495">
      <w:pPr>
        <w:pStyle w:val="ItemHead"/>
      </w:pPr>
      <w:r w:rsidRPr="00B15495">
        <w:t>375</w:t>
      </w:r>
      <w:r w:rsidR="00874A3A" w:rsidRPr="00B15495">
        <w:t xml:space="preserve">  Subsections</w:t>
      </w:r>
      <w:r w:rsidR="00B15495" w:rsidRPr="00B15495">
        <w:t> </w:t>
      </w:r>
      <w:r w:rsidR="00874A3A" w:rsidRPr="00B15495">
        <w:t>545(1) and (2) and 546(1)</w:t>
      </w:r>
    </w:p>
    <w:p w14:paraId="7A7C11CC"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04C3AB29" w14:textId="77777777" w:rsidR="00874A3A" w:rsidRPr="00B15495" w:rsidRDefault="00394BE6" w:rsidP="00B15495">
      <w:pPr>
        <w:pStyle w:val="ItemHead"/>
      </w:pPr>
      <w:r w:rsidRPr="00B15495">
        <w:t>376</w:t>
      </w:r>
      <w:r w:rsidR="00874A3A" w:rsidRPr="00B15495">
        <w:t xml:space="preserve">  Paragraph 548(1)(a)</w:t>
      </w:r>
    </w:p>
    <w:p w14:paraId="6189F4A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47C4DD8" w14:textId="77777777" w:rsidR="00874A3A" w:rsidRPr="00B15495" w:rsidRDefault="00394BE6" w:rsidP="00B15495">
      <w:pPr>
        <w:pStyle w:val="ItemHead"/>
      </w:pPr>
      <w:r w:rsidRPr="00B15495">
        <w:t>377</w:t>
      </w:r>
      <w:r w:rsidR="00874A3A" w:rsidRPr="00B15495">
        <w:t xml:space="preserve">  Paragraph 558C(3)(b)</w:t>
      </w:r>
    </w:p>
    <w:p w14:paraId="2FC30567" w14:textId="77777777" w:rsidR="00874A3A" w:rsidRPr="00B15495" w:rsidRDefault="00874A3A" w:rsidP="00B15495">
      <w:pPr>
        <w:pStyle w:val="Item"/>
      </w:pPr>
      <w:r w:rsidRPr="00B15495">
        <w:t>Repeal the paragraph, substitute:</w:t>
      </w:r>
    </w:p>
    <w:p w14:paraId="67B30127"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594032F9" w14:textId="77777777" w:rsidR="00874A3A" w:rsidRPr="00B15495" w:rsidRDefault="00394BE6" w:rsidP="00B15495">
      <w:pPr>
        <w:pStyle w:val="ItemHead"/>
      </w:pPr>
      <w:r w:rsidRPr="00B15495">
        <w:t>378</w:t>
      </w:r>
      <w:r w:rsidR="00874A3A" w:rsidRPr="00B15495">
        <w:t xml:space="preserve">  Section</w:t>
      </w:r>
      <w:r w:rsidR="00B15495" w:rsidRPr="00B15495">
        <w:t> </w:t>
      </w:r>
      <w:r w:rsidR="00874A3A" w:rsidRPr="00B15495">
        <w:t>560</w:t>
      </w:r>
    </w:p>
    <w:p w14:paraId="0EF05353" w14:textId="77777777" w:rsidR="00874A3A" w:rsidRPr="00B15495" w:rsidRDefault="00874A3A" w:rsidP="00B15495">
      <w:pPr>
        <w:pStyle w:val="Item"/>
      </w:pPr>
      <w:r w:rsidRPr="00B15495">
        <w:t>Repeal the section, substitute:</w:t>
      </w:r>
    </w:p>
    <w:p w14:paraId="34B95AF7" w14:textId="77777777" w:rsidR="00874A3A" w:rsidRPr="00B15495" w:rsidRDefault="00874A3A" w:rsidP="00B15495">
      <w:pPr>
        <w:pStyle w:val="ActHead5"/>
      </w:pPr>
      <w:bookmarkStart w:id="106" w:name="_Toc65744773"/>
      <w:r w:rsidRPr="009B1019">
        <w:rPr>
          <w:rStyle w:val="CharSectno"/>
        </w:rPr>
        <w:t>560</w:t>
      </w:r>
      <w:r w:rsidRPr="00B15495">
        <w:t xml:space="preserve">  Guide to this Part</w:t>
      </w:r>
      <w:bookmarkEnd w:id="106"/>
    </w:p>
    <w:p w14:paraId="45E377F8" w14:textId="77777777" w:rsidR="00874A3A" w:rsidRPr="00B15495" w:rsidRDefault="00874A3A" w:rsidP="00B15495">
      <w:pPr>
        <w:pStyle w:val="SOText"/>
      </w:pPr>
      <w:r w:rsidRPr="00B15495">
        <w:t>This Part is about the jurisdiction and powers of the courts in relation to matters arising under this Act.</w:t>
      </w:r>
    </w:p>
    <w:p w14:paraId="427E2E73" w14:textId="77777777" w:rsidR="00874A3A" w:rsidRPr="00B15495" w:rsidRDefault="00874A3A" w:rsidP="00B15495">
      <w:pPr>
        <w:pStyle w:val="SOText"/>
      </w:pPr>
      <w:r w:rsidRPr="00B15495">
        <w:t>Divisions</w:t>
      </w:r>
      <w:r w:rsidR="00B15495" w:rsidRPr="00B15495">
        <w:t> </w:t>
      </w:r>
      <w:r w:rsidRPr="00B15495">
        <w:t>2 and 3 confer jurisdiction on the Federal Court and the Federal Circuit and Family Court of Australia (Division</w:t>
      </w:r>
      <w:r w:rsidR="00B15495" w:rsidRPr="00B15495">
        <w:t> </w:t>
      </w:r>
      <w:r w:rsidRPr="00B15495">
        <w:t>2). That jurisdiction is generally required to be exercised in the Fair Work Divisions of those courts.</w:t>
      </w:r>
    </w:p>
    <w:p w14:paraId="7DC8C4F2" w14:textId="77777777" w:rsidR="00874A3A" w:rsidRPr="00B15495" w:rsidRDefault="00874A3A" w:rsidP="00B15495">
      <w:pPr>
        <w:pStyle w:val="SOText"/>
      </w:pPr>
      <w:r w:rsidRPr="00B15495">
        <w:t>Division</w:t>
      </w:r>
      <w:r w:rsidR="00B15495" w:rsidRPr="00B15495">
        <w:t> </w:t>
      </w:r>
      <w:r w:rsidRPr="00B15495">
        <w:t>4 deals with intervention, costs, limitation on imprisonment, and regulations, in relation to proceedings in the Federal Court, the Federal Circuit and Family Court of Australia (Division</w:t>
      </w:r>
      <w:r w:rsidR="00B15495" w:rsidRPr="00B15495">
        <w:t> </w:t>
      </w:r>
      <w:r w:rsidRPr="00B15495">
        <w:t>2) and, in some cases, a court of a State or Territory.</w:t>
      </w:r>
    </w:p>
    <w:p w14:paraId="1A386995" w14:textId="77777777" w:rsidR="00874A3A" w:rsidRPr="00B15495" w:rsidRDefault="00394BE6" w:rsidP="00B15495">
      <w:pPr>
        <w:pStyle w:val="ItemHead"/>
      </w:pPr>
      <w:r w:rsidRPr="00B15495">
        <w:t>379</w:t>
      </w:r>
      <w:r w:rsidR="00874A3A" w:rsidRPr="00B15495">
        <w:t xml:space="preserve">  Paragraphs 563(f), (g) and (h)</w:t>
      </w:r>
    </w:p>
    <w:p w14:paraId="013741B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FE1A383" w14:textId="77777777" w:rsidR="00874A3A" w:rsidRPr="00B15495" w:rsidRDefault="00394BE6" w:rsidP="00B15495">
      <w:pPr>
        <w:pStyle w:val="ItemHead"/>
      </w:pPr>
      <w:r w:rsidRPr="00B15495">
        <w:t>380</w:t>
      </w:r>
      <w:r w:rsidR="00874A3A" w:rsidRPr="00B15495">
        <w:t xml:space="preserve">  Division</w:t>
      </w:r>
      <w:r w:rsidR="00B15495" w:rsidRPr="00B15495">
        <w:t> </w:t>
      </w:r>
      <w:r w:rsidR="00874A3A" w:rsidRPr="00B15495">
        <w:t>3 of Part</w:t>
      </w:r>
      <w:r w:rsidR="00B15495" w:rsidRPr="00B15495">
        <w:t> </w:t>
      </w:r>
      <w:r w:rsidR="00874A3A" w:rsidRPr="00B15495">
        <w:t>4</w:t>
      </w:r>
      <w:r w:rsidR="004D6FA8">
        <w:noBreakHyphen/>
      </w:r>
      <w:r w:rsidR="00874A3A" w:rsidRPr="00B15495">
        <w:t>2 of Chapter</w:t>
      </w:r>
      <w:r w:rsidR="00B15495" w:rsidRPr="00B15495">
        <w:t> </w:t>
      </w:r>
      <w:r w:rsidR="00874A3A" w:rsidRPr="00B15495">
        <w:t>4 (heading)</w:t>
      </w:r>
    </w:p>
    <w:p w14:paraId="4E4AA6BE"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0EB9746" w14:textId="77777777" w:rsidR="00874A3A" w:rsidRPr="00B15495" w:rsidRDefault="00394BE6" w:rsidP="00B15495">
      <w:pPr>
        <w:pStyle w:val="ItemHead"/>
      </w:pPr>
      <w:r w:rsidRPr="00B15495">
        <w:t>381</w:t>
      </w:r>
      <w:r w:rsidR="00874A3A" w:rsidRPr="00B15495">
        <w:t xml:space="preserve">  Section</w:t>
      </w:r>
      <w:r w:rsidR="00B15495" w:rsidRPr="00B15495">
        <w:t> </w:t>
      </w:r>
      <w:r w:rsidR="00874A3A" w:rsidRPr="00B15495">
        <w:t>566 (heading)</w:t>
      </w:r>
    </w:p>
    <w:p w14:paraId="09172084"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7471163" w14:textId="77777777" w:rsidR="00874A3A" w:rsidRPr="00B15495" w:rsidRDefault="00394BE6" w:rsidP="00B15495">
      <w:pPr>
        <w:pStyle w:val="ItemHead"/>
      </w:pPr>
      <w:r w:rsidRPr="00B15495">
        <w:t>382</w:t>
      </w:r>
      <w:r w:rsidR="00874A3A" w:rsidRPr="00B15495">
        <w:t xml:space="preserve">  Section</w:t>
      </w:r>
      <w:r w:rsidR="00B15495" w:rsidRPr="00B15495">
        <w:t> </w:t>
      </w:r>
      <w:r w:rsidR="00874A3A" w:rsidRPr="00B15495">
        <w:t>566</w:t>
      </w:r>
    </w:p>
    <w:p w14:paraId="5C72EDF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01FDEE4" w14:textId="77777777" w:rsidR="00874A3A" w:rsidRPr="00B15495" w:rsidRDefault="00394BE6" w:rsidP="00B15495">
      <w:pPr>
        <w:pStyle w:val="ItemHead"/>
      </w:pPr>
      <w:r w:rsidRPr="00B15495">
        <w:t>383</w:t>
      </w:r>
      <w:r w:rsidR="00874A3A" w:rsidRPr="00B15495">
        <w:t xml:space="preserve">  Section</w:t>
      </w:r>
      <w:r w:rsidR="00B15495" w:rsidRPr="00B15495">
        <w:t> </w:t>
      </w:r>
      <w:r w:rsidR="00874A3A" w:rsidRPr="00B15495">
        <w:t>567 (heading)</w:t>
      </w:r>
    </w:p>
    <w:p w14:paraId="21B6B994"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79FA3A0E" w14:textId="77777777" w:rsidR="00874A3A" w:rsidRPr="00B15495" w:rsidRDefault="00394BE6" w:rsidP="00B15495">
      <w:pPr>
        <w:pStyle w:val="ItemHead"/>
      </w:pPr>
      <w:r w:rsidRPr="00B15495">
        <w:t>384</w:t>
      </w:r>
      <w:r w:rsidR="00874A3A" w:rsidRPr="00B15495">
        <w:t xml:space="preserve">  Section</w:t>
      </w:r>
      <w:r w:rsidR="00B15495" w:rsidRPr="00B15495">
        <w:t> </w:t>
      </w:r>
      <w:r w:rsidR="00874A3A" w:rsidRPr="00B15495">
        <w:t>567</w:t>
      </w:r>
    </w:p>
    <w:p w14:paraId="0F921C61" w14:textId="77777777" w:rsidR="00874A3A" w:rsidRPr="00B15495" w:rsidRDefault="00874A3A" w:rsidP="00B15495">
      <w:pPr>
        <w:pStyle w:val="Item"/>
      </w:pPr>
      <w:r w:rsidRPr="00B15495">
        <w:t>Omit “Federal Circuit Court under section</w:t>
      </w:r>
      <w:r w:rsidR="00B15495" w:rsidRPr="00B15495">
        <w:t> </w:t>
      </w:r>
      <w:r w:rsidRPr="00B15495">
        <w:t>566 is to be exercised in the Fair Work Division of the Federal Circuit Court”, substitute “Federal Circuit and Family Court of Australia (Division</w:t>
      </w:r>
      <w:r w:rsidR="00B15495" w:rsidRPr="00B15495">
        <w:t> </w:t>
      </w:r>
      <w:r w:rsidRPr="00B15495">
        <w:t>2) under section</w:t>
      </w:r>
      <w:r w:rsidR="00B15495" w:rsidRPr="00B15495">
        <w:t> </w:t>
      </w:r>
      <w:r w:rsidRPr="00B15495">
        <w:t>566 is to be exercised in the Fair Work Division of the Court”.</w:t>
      </w:r>
    </w:p>
    <w:p w14:paraId="7357814A" w14:textId="77777777" w:rsidR="00874A3A" w:rsidRPr="00B15495" w:rsidRDefault="00394BE6" w:rsidP="00B15495">
      <w:pPr>
        <w:pStyle w:val="ItemHead"/>
      </w:pPr>
      <w:r w:rsidRPr="00B15495">
        <w:t>385</w:t>
      </w:r>
      <w:r w:rsidR="00874A3A" w:rsidRPr="00B15495">
        <w:t xml:space="preserve">  Paragraph 567(a)</w:t>
      </w:r>
    </w:p>
    <w:p w14:paraId="7F07DBBB" w14:textId="77777777" w:rsidR="00874A3A" w:rsidRPr="00B15495" w:rsidRDefault="00874A3A" w:rsidP="00B15495">
      <w:pPr>
        <w:pStyle w:val="Item"/>
      </w:pPr>
      <w:r w:rsidRPr="00B15495">
        <w:t>Omit “Federal Circuit”.</w:t>
      </w:r>
    </w:p>
    <w:p w14:paraId="6B858BD8" w14:textId="77777777" w:rsidR="00874A3A" w:rsidRPr="00B15495" w:rsidRDefault="00394BE6" w:rsidP="00B15495">
      <w:pPr>
        <w:pStyle w:val="ItemHead"/>
      </w:pPr>
      <w:r w:rsidRPr="00B15495">
        <w:t>386</w:t>
      </w:r>
      <w:r w:rsidR="00874A3A" w:rsidRPr="00B15495">
        <w:t xml:space="preserve">  Paragraph 567(b)</w:t>
      </w:r>
    </w:p>
    <w:p w14:paraId="7D52C17F" w14:textId="77777777" w:rsidR="00874A3A" w:rsidRPr="00B15495" w:rsidRDefault="00874A3A" w:rsidP="00B15495">
      <w:pPr>
        <w:pStyle w:val="Item"/>
      </w:pPr>
      <w:r w:rsidRPr="00B15495">
        <w:t>Omit “section</w:t>
      </w:r>
      <w:r w:rsidR="00B15495" w:rsidRPr="00B15495">
        <w:t> </w:t>
      </w:r>
      <w:r w:rsidRPr="00B15495">
        <w:t xml:space="preserve">15 of the </w:t>
      </w:r>
      <w:r w:rsidRPr="00B15495">
        <w:rPr>
          <w:i/>
        </w:rPr>
        <w:t>Federal Circuit Court of Australia Act 1999</w:t>
      </w:r>
      <w:r w:rsidRPr="00B15495">
        <w:t>”, substitute “section</w:t>
      </w:r>
      <w:r w:rsidR="00B15495" w:rsidRPr="00B15495">
        <w:t> </w:t>
      </w:r>
      <w:r w:rsidRPr="00B15495">
        <w:t>1</w:t>
      </w:r>
      <w:r w:rsidR="00E10EFE" w:rsidRPr="00B15495">
        <w:t>4</w:t>
      </w:r>
      <w:r w:rsidRPr="00B15495">
        <w:t xml:space="preserve">0 of the </w:t>
      </w:r>
      <w:r w:rsidRPr="00B15495">
        <w:rPr>
          <w:i/>
        </w:rPr>
        <w:t xml:space="preserve">Federal Circuit and Family Court of Australia Act </w:t>
      </w:r>
      <w:r w:rsidR="00EF2D9C">
        <w:rPr>
          <w:i/>
        </w:rPr>
        <w:t>2021</w:t>
      </w:r>
      <w:r w:rsidRPr="00B15495">
        <w:t>”.</w:t>
      </w:r>
    </w:p>
    <w:p w14:paraId="6AD611DB" w14:textId="77777777" w:rsidR="00874A3A" w:rsidRPr="00B15495" w:rsidRDefault="00394BE6" w:rsidP="00B15495">
      <w:pPr>
        <w:pStyle w:val="ItemHead"/>
      </w:pPr>
      <w:r w:rsidRPr="00B15495">
        <w:t>387</w:t>
      </w:r>
      <w:r w:rsidR="00874A3A" w:rsidRPr="00B15495">
        <w:t xml:space="preserve">  Paragraph 567(c)</w:t>
      </w:r>
    </w:p>
    <w:p w14:paraId="3177EDFA" w14:textId="77777777" w:rsidR="00874A3A" w:rsidRPr="00B15495" w:rsidRDefault="00874A3A" w:rsidP="00B15495">
      <w:pPr>
        <w:pStyle w:val="Item"/>
      </w:pPr>
      <w:r w:rsidRPr="00B15495">
        <w:t>Omit “section</w:t>
      </w:r>
      <w:r w:rsidR="00B15495" w:rsidRPr="00B15495">
        <w:t> </w:t>
      </w:r>
      <w:r w:rsidRPr="00B15495">
        <w:t xml:space="preserve">16 of the </w:t>
      </w:r>
      <w:r w:rsidRPr="00B15495">
        <w:rPr>
          <w:i/>
        </w:rPr>
        <w:t>Federal Circuit Court of Australia Act 1999</w:t>
      </w:r>
      <w:r w:rsidRPr="00B15495">
        <w:t>”, substitute “section</w:t>
      </w:r>
      <w:r w:rsidR="00B15495" w:rsidRPr="00B15495">
        <w:t> </w:t>
      </w:r>
      <w:r w:rsidRPr="00B15495">
        <w:t>1</w:t>
      </w:r>
      <w:r w:rsidR="00E10EFE" w:rsidRPr="00B15495">
        <w:t>41</w:t>
      </w:r>
      <w:r w:rsidRPr="00B15495">
        <w:t xml:space="preserve"> of the </w:t>
      </w:r>
      <w:r w:rsidRPr="00B15495">
        <w:rPr>
          <w:i/>
        </w:rPr>
        <w:t xml:space="preserve">Federal Circuit and Family Court of Australia Act </w:t>
      </w:r>
      <w:r w:rsidR="00EF2D9C">
        <w:rPr>
          <w:i/>
        </w:rPr>
        <w:t>2021</w:t>
      </w:r>
      <w:r w:rsidRPr="00B15495">
        <w:t>”.</w:t>
      </w:r>
    </w:p>
    <w:p w14:paraId="60F16D8E" w14:textId="77777777" w:rsidR="00874A3A" w:rsidRPr="00B15495" w:rsidRDefault="00394BE6" w:rsidP="00B15495">
      <w:pPr>
        <w:pStyle w:val="ItemHead"/>
      </w:pPr>
      <w:r w:rsidRPr="00B15495">
        <w:t>388</w:t>
      </w:r>
      <w:r w:rsidR="00874A3A" w:rsidRPr="00B15495">
        <w:t xml:space="preserve">  Paragraph 567(d)</w:t>
      </w:r>
    </w:p>
    <w:p w14:paraId="2904C35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6C6C9E1" w14:textId="77777777" w:rsidR="00874A3A" w:rsidRPr="00B15495" w:rsidRDefault="00394BE6" w:rsidP="00B15495">
      <w:pPr>
        <w:pStyle w:val="ItemHead"/>
      </w:pPr>
      <w:r w:rsidRPr="00B15495">
        <w:t>389</w:t>
      </w:r>
      <w:r w:rsidR="00874A3A" w:rsidRPr="00B15495">
        <w:t xml:space="preserve">  Paragraph 567(e)</w:t>
      </w:r>
    </w:p>
    <w:p w14:paraId="033B9E7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13A4FDC" w14:textId="77777777" w:rsidR="00874A3A" w:rsidRPr="00B15495" w:rsidRDefault="00394BE6" w:rsidP="00B15495">
      <w:pPr>
        <w:pStyle w:val="ItemHead"/>
      </w:pPr>
      <w:r w:rsidRPr="00B15495">
        <w:t>390</w:t>
      </w:r>
      <w:r w:rsidR="00874A3A" w:rsidRPr="00B15495">
        <w:t xml:space="preserve">  Section</w:t>
      </w:r>
      <w:r w:rsidR="00B15495" w:rsidRPr="00B15495">
        <w:t> </w:t>
      </w:r>
      <w:r w:rsidR="00874A3A" w:rsidRPr="00B15495">
        <w:t>568</w:t>
      </w:r>
    </w:p>
    <w:p w14:paraId="55167999" w14:textId="77777777" w:rsidR="00874A3A" w:rsidRPr="00B15495" w:rsidRDefault="00874A3A" w:rsidP="00B15495">
      <w:pPr>
        <w:pStyle w:val="Item"/>
      </w:pPr>
      <w:r w:rsidRPr="00B15495">
        <w:t>Repeal the section, substitute:</w:t>
      </w:r>
    </w:p>
    <w:p w14:paraId="5A43C8C8" w14:textId="77777777" w:rsidR="00874A3A" w:rsidRPr="00B15495" w:rsidRDefault="00874A3A" w:rsidP="00B15495">
      <w:pPr>
        <w:pStyle w:val="ActHead5"/>
      </w:pPr>
      <w:bookmarkStart w:id="107" w:name="_Toc65744774"/>
      <w:r w:rsidRPr="009B1019">
        <w:rPr>
          <w:rStyle w:val="CharSectno"/>
        </w:rPr>
        <w:t>568</w:t>
      </w:r>
      <w:r w:rsidRPr="00B15495">
        <w:t xml:space="preserve">  No limitation on powers of the Federal Circuit and Family Court of Australia (Division</w:t>
      </w:r>
      <w:r w:rsidR="00B15495" w:rsidRPr="00B15495">
        <w:t> </w:t>
      </w:r>
      <w:r w:rsidRPr="00B15495">
        <w:t>2)</w:t>
      </w:r>
      <w:bookmarkEnd w:id="107"/>
    </w:p>
    <w:p w14:paraId="757A9791" w14:textId="77777777" w:rsidR="00874A3A" w:rsidRPr="00B15495" w:rsidRDefault="00874A3A" w:rsidP="00B15495">
      <w:pPr>
        <w:pStyle w:val="subsection"/>
      </w:pPr>
      <w:r w:rsidRPr="00B15495">
        <w:tab/>
      </w:r>
      <w:r w:rsidRPr="00B15495">
        <w:tab/>
        <w:t>To avoid doubt, nothing in this Act limits the powers of the Federal Circuit and Family Court of Australia (Division</w:t>
      </w:r>
      <w:r w:rsidR="00B15495" w:rsidRPr="00B15495">
        <w:t> </w:t>
      </w:r>
      <w:r w:rsidRPr="00B15495">
        <w:t>2) under section</w:t>
      </w:r>
      <w:r w:rsidR="00B15495" w:rsidRPr="00B15495">
        <w:t> </w:t>
      </w:r>
      <w:r w:rsidRPr="00B15495">
        <w:t>1</w:t>
      </w:r>
      <w:r w:rsidR="00E10EFE" w:rsidRPr="00B15495">
        <w:t>39</w:t>
      </w:r>
      <w:r w:rsidRPr="00B15495">
        <w:t>, 1</w:t>
      </w:r>
      <w:r w:rsidR="00E10EFE" w:rsidRPr="00B15495">
        <w:t>4</w:t>
      </w:r>
      <w:r w:rsidRPr="00B15495">
        <w:t>0 or 1</w:t>
      </w:r>
      <w:r w:rsidR="00E10EFE" w:rsidRPr="00B15495">
        <w:t>41</w:t>
      </w:r>
      <w:r w:rsidRPr="00B15495">
        <w:t xml:space="preserve"> of the </w:t>
      </w:r>
      <w:r w:rsidRPr="00B15495">
        <w:rPr>
          <w:i/>
        </w:rPr>
        <w:t xml:space="preserve">Federal Circuit and Family Court of Australia Act </w:t>
      </w:r>
      <w:r w:rsidR="00EF2D9C">
        <w:rPr>
          <w:i/>
        </w:rPr>
        <w:t>2021</w:t>
      </w:r>
      <w:r w:rsidRPr="00B15495">
        <w:t>.</w:t>
      </w:r>
    </w:p>
    <w:p w14:paraId="7B1579A0" w14:textId="77777777" w:rsidR="00874A3A" w:rsidRPr="00B15495" w:rsidRDefault="00394BE6" w:rsidP="00B15495">
      <w:pPr>
        <w:pStyle w:val="ItemHead"/>
      </w:pPr>
      <w:r w:rsidRPr="00B15495">
        <w:t>391</w:t>
      </w:r>
      <w:r w:rsidR="00874A3A" w:rsidRPr="00B15495">
        <w:t xml:space="preserve">  Paragraph 576(2)(ca)</w:t>
      </w:r>
    </w:p>
    <w:p w14:paraId="01E7FB52" w14:textId="77777777" w:rsidR="00874A3A" w:rsidRPr="00B15495" w:rsidRDefault="00874A3A" w:rsidP="00B15495">
      <w:pPr>
        <w:pStyle w:val="Item"/>
      </w:pPr>
      <w:r w:rsidRPr="00B15495">
        <w:t>Repeal the paragraph, substitute:</w:t>
      </w:r>
    </w:p>
    <w:p w14:paraId="3BA12692" w14:textId="77777777" w:rsidR="00874A3A" w:rsidRPr="00B15495" w:rsidRDefault="00874A3A" w:rsidP="00B15495">
      <w:pPr>
        <w:pStyle w:val="paragraph"/>
      </w:pPr>
      <w:r w:rsidRPr="00B15495">
        <w:tab/>
        <w:t>(ca)</w:t>
      </w:r>
      <w:r w:rsidRPr="00B15495">
        <w:tab/>
        <w:t>mediating any proceedings, part of proceedings or matter arising out of any proceedings that, under section</w:t>
      </w:r>
      <w:r w:rsidR="00B15495" w:rsidRPr="00B15495">
        <w:t> </w:t>
      </w:r>
      <w:r w:rsidRPr="00B15495">
        <w:t xml:space="preserve">53A of the </w:t>
      </w:r>
      <w:r w:rsidRPr="00B15495">
        <w:rPr>
          <w:i/>
        </w:rPr>
        <w:t>Federal Court of Australia Act 1976</w:t>
      </w:r>
      <w:r w:rsidRPr="00B15495">
        <w:t xml:space="preserve"> or section</w:t>
      </w:r>
      <w:r w:rsidR="00B15495" w:rsidRPr="00B15495">
        <w:t> </w:t>
      </w:r>
      <w:r w:rsidR="00E10EFE" w:rsidRPr="00B15495">
        <w:t>1</w:t>
      </w:r>
      <w:r w:rsidRPr="00B15495">
        <w:t>6</w:t>
      </w:r>
      <w:r w:rsidR="00E10EFE" w:rsidRPr="00B15495">
        <w:t>9</w:t>
      </w:r>
      <w:r w:rsidRPr="00B15495">
        <w:t xml:space="preserve"> of the </w:t>
      </w:r>
      <w:r w:rsidRPr="00B15495">
        <w:rPr>
          <w:i/>
        </w:rPr>
        <w:t xml:space="preserve">Federal Circuit and Family Court of Australia Act </w:t>
      </w:r>
      <w:r w:rsidR="00EF2D9C">
        <w:rPr>
          <w:i/>
        </w:rPr>
        <w:t>2021</w:t>
      </w:r>
      <w:r w:rsidRPr="00B15495">
        <w:t>, have been referred by the Fair Work Division of the Federal Court or Federal Circuit and Family Court of Australia (Division</w:t>
      </w:r>
      <w:r w:rsidR="00B15495" w:rsidRPr="00B15495">
        <w:t> </w:t>
      </w:r>
      <w:r w:rsidRPr="00B15495">
        <w:t>2) to the FWC for mediation;</w:t>
      </w:r>
    </w:p>
    <w:p w14:paraId="30518835" w14:textId="77777777" w:rsidR="00874A3A" w:rsidRPr="00B15495" w:rsidRDefault="00394BE6" w:rsidP="00B15495">
      <w:pPr>
        <w:pStyle w:val="ItemHead"/>
      </w:pPr>
      <w:r w:rsidRPr="00B15495">
        <w:t>392</w:t>
      </w:r>
      <w:r w:rsidR="00874A3A" w:rsidRPr="00B15495">
        <w:t xml:space="preserve">  Subsections</w:t>
      </w:r>
      <w:r w:rsidR="00B15495" w:rsidRPr="00B15495">
        <w:t> </w:t>
      </w:r>
      <w:r w:rsidR="00874A3A" w:rsidRPr="00B15495">
        <w:t>627(1A) and (2A)</w:t>
      </w:r>
    </w:p>
    <w:p w14:paraId="42E3299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FBEE1D1" w14:textId="77777777" w:rsidR="00EE6387" w:rsidRPr="00B15495" w:rsidRDefault="00394BE6" w:rsidP="00B15495">
      <w:pPr>
        <w:pStyle w:val="ItemHead"/>
      </w:pPr>
      <w:r w:rsidRPr="00B15495">
        <w:t>393</w:t>
      </w:r>
      <w:r w:rsidR="00371B49" w:rsidRPr="00B15495">
        <w:t xml:space="preserve">  </w:t>
      </w:r>
      <w:r w:rsidR="00EE6387" w:rsidRPr="00B15495">
        <w:t>Subsection</w:t>
      </w:r>
      <w:r w:rsidR="00B15495" w:rsidRPr="00B15495">
        <w:t> </w:t>
      </w:r>
      <w:r w:rsidR="00EE6387" w:rsidRPr="00B15495">
        <w:t>641B(2) (table item</w:t>
      </w:r>
      <w:r w:rsidR="00B15495" w:rsidRPr="00B15495">
        <w:t> </w:t>
      </w:r>
      <w:r w:rsidR="00EE6387" w:rsidRPr="00B15495">
        <w:t>4, column 2)</w:t>
      </w:r>
    </w:p>
    <w:p w14:paraId="78E9DA9A" w14:textId="77777777" w:rsidR="00371B49" w:rsidRPr="00B15495" w:rsidRDefault="00EE6387" w:rsidP="00B15495">
      <w:pPr>
        <w:pStyle w:val="Item"/>
      </w:pPr>
      <w:r w:rsidRPr="00B15495">
        <w:t>Omit “Family Court of Australia or the Federal Circuit Court of Australia”, substitute “Federal Circuit and Family Court of Australia (Division</w:t>
      </w:r>
      <w:r w:rsidR="00B15495" w:rsidRPr="00B15495">
        <w:t> </w:t>
      </w:r>
      <w:r w:rsidRPr="00B15495">
        <w:t>1) or the Federal Circuit and Family Court of Australia (Division</w:t>
      </w:r>
      <w:r w:rsidR="00B15495" w:rsidRPr="00B15495">
        <w:t> </w:t>
      </w:r>
      <w:r w:rsidRPr="00B15495">
        <w:t>2)”.</w:t>
      </w:r>
    </w:p>
    <w:p w14:paraId="3E743151" w14:textId="77777777" w:rsidR="00874A3A" w:rsidRPr="00B15495" w:rsidRDefault="00394BE6" w:rsidP="00B15495">
      <w:pPr>
        <w:pStyle w:val="ItemHead"/>
      </w:pPr>
      <w:r w:rsidRPr="00B15495">
        <w:t>394</w:t>
      </w:r>
      <w:r w:rsidR="00874A3A" w:rsidRPr="00B15495">
        <w:t xml:space="preserve">  Section</w:t>
      </w:r>
      <w:r w:rsidR="00B15495" w:rsidRPr="00B15495">
        <w:t> </w:t>
      </w:r>
      <w:r w:rsidR="00874A3A" w:rsidRPr="00B15495">
        <w:t>653A (heading)</w:t>
      </w:r>
    </w:p>
    <w:p w14:paraId="0A94D582"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0ACF90FB" w14:textId="77777777" w:rsidR="00874A3A" w:rsidRPr="00B15495" w:rsidRDefault="00394BE6" w:rsidP="00B15495">
      <w:pPr>
        <w:pStyle w:val="ItemHead"/>
      </w:pPr>
      <w:r w:rsidRPr="00B15495">
        <w:t>395</w:t>
      </w:r>
      <w:r w:rsidR="00874A3A" w:rsidRPr="00B15495">
        <w:t xml:space="preserve">  Section</w:t>
      </w:r>
      <w:r w:rsidR="00B15495" w:rsidRPr="00B15495">
        <w:t> </w:t>
      </w:r>
      <w:r w:rsidR="00874A3A" w:rsidRPr="00B15495">
        <w:t>653A</w:t>
      </w:r>
    </w:p>
    <w:p w14:paraId="57F99BD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DDD4D58" w14:textId="77777777" w:rsidR="00874A3A" w:rsidRPr="00B15495" w:rsidRDefault="00394BE6" w:rsidP="00B15495">
      <w:pPr>
        <w:pStyle w:val="ItemHead"/>
      </w:pPr>
      <w:r w:rsidRPr="00B15495">
        <w:t>396</w:t>
      </w:r>
      <w:r w:rsidR="00874A3A" w:rsidRPr="00B15495">
        <w:t xml:space="preserve">  Subsection</w:t>
      </w:r>
      <w:r w:rsidR="00B15495" w:rsidRPr="00B15495">
        <w:t> </w:t>
      </w:r>
      <w:r w:rsidR="00874A3A" w:rsidRPr="00B15495">
        <w:t>715(6)</w:t>
      </w:r>
    </w:p>
    <w:p w14:paraId="4DECFD9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7C859ED" w14:textId="77777777" w:rsidR="00874A3A" w:rsidRPr="00B15495" w:rsidRDefault="00394BE6" w:rsidP="00B15495">
      <w:pPr>
        <w:pStyle w:val="ItemHead"/>
      </w:pPr>
      <w:r w:rsidRPr="00B15495">
        <w:t>397</w:t>
      </w:r>
      <w:r w:rsidR="00874A3A" w:rsidRPr="00B15495">
        <w:t xml:space="preserve">  Paragraph 716(3)(e)</w:t>
      </w:r>
    </w:p>
    <w:p w14:paraId="7C2EA00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3BF1374" w14:textId="77777777" w:rsidR="00874A3A" w:rsidRPr="00B15495" w:rsidRDefault="00394BE6" w:rsidP="00B15495">
      <w:pPr>
        <w:pStyle w:val="ItemHead"/>
      </w:pPr>
      <w:r w:rsidRPr="00B15495">
        <w:t>398</w:t>
      </w:r>
      <w:r w:rsidR="00874A3A" w:rsidRPr="00B15495">
        <w:t xml:space="preserve">  Subsection</w:t>
      </w:r>
      <w:r w:rsidR="00B15495" w:rsidRPr="00B15495">
        <w:t> </w:t>
      </w:r>
      <w:r w:rsidR="00874A3A" w:rsidRPr="00B15495">
        <w:t>717(1)</w:t>
      </w:r>
    </w:p>
    <w:p w14:paraId="7459FF0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B9906EF" w14:textId="77777777" w:rsidR="00874A3A" w:rsidRPr="00B15495" w:rsidRDefault="00394BE6" w:rsidP="00B15495">
      <w:pPr>
        <w:pStyle w:val="ItemHead"/>
      </w:pPr>
      <w:r w:rsidRPr="00B15495">
        <w:t>399</w:t>
      </w:r>
      <w:r w:rsidR="00874A3A" w:rsidRPr="00B15495">
        <w:t xml:space="preserve">  Paragraphs 789CD(3)(b) and 789CE(4)(b)</w:t>
      </w:r>
    </w:p>
    <w:p w14:paraId="78ABC794" w14:textId="77777777" w:rsidR="00874A3A" w:rsidRPr="00B15495" w:rsidRDefault="00874A3A" w:rsidP="00B15495">
      <w:pPr>
        <w:pStyle w:val="Item"/>
      </w:pPr>
      <w:r w:rsidRPr="00B15495">
        <w:t>Repeal the paragraph, substitute:</w:t>
      </w:r>
    </w:p>
    <w:p w14:paraId="711460E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35D6DD6E" w14:textId="77777777" w:rsidR="00874A3A" w:rsidRPr="00B15495" w:rsidRDefault="00874A3A" w:rsidP="00B15495">
      <w:pPr>
        <w:pStyle w:val="ActHead9"/>
        <w:rPr>
          <w:i w:val="0"/>
        </w:rPr>
      </w:pPr>
      <w:bookmarkStart w:id="108" w:name="_Toc65744775"/>
      <w:r w:rsidRPr="00B15495">
        <w:t>Fair Work (Registered Organisations) Act 2009</w:t>
      </w:r>
      <w:bookmarkEnd w:id="108"/>
    </w:p>
    <w:p w14:paraId="0EF99882" w14:textId="77777777" w:rsidR="00874A3A" w:rsidRPr="00B15495" w:rsidRDefault="00394BE6" w:rsidP="00B15495">
      <w:pPr>
        <w:pStyle w:val="ItemHead"/>
      </w:pPr>
      <w:r w:rsidRPr="00B15495">
        <w:t>400</w:t>
      </w:r>
      <w:r w:rsidR="00874A3A" w:rsidRPr="00B15495">
        <w:t xml:space="preserve">  Section</w:t>
      </w:r>
      <w:r w:rsidR="00B15495" w:rsidRPr="00B15495">
        <w:t> </w:t>
      </w:r>
      <w:r w:rsidR="00874A3A" w:rsidRPr="00B15495">
        <w:t xml:space="preserve">6 (definition of </w:t>
      </w:r>
      <w:r w:rsidR="00874A3A" w:rsidRPr="00B15495">
        <w:rPr>
          <w:i/>
        </w:rPr>
        <w:t>Federal Circuit Court</w:t>
      </w:r>
      <w:r w:rsidR="00874A3A" w:rsidRPr="00B15495">
        <w:t>)</w:t>
      </w:r>
    </w:p>
    <w:p w14:paraId="185C7B03" w14:textId="77777777" w:rsidR="00874A3A" w:rsidRPr="00B15495" w:rsidRDefault="00874A3A" w:rsidP="00B15495">
      <w:pPr>
        <w:pStyle w:val="Item"/>
      </w:pPr>
      <w:r w:rsidRPr="00B15495">
        <w:t>Repeal the definition.</w:t>
      </w:r>
    </w:p>
    <w:p w14:paraId="2EE7D604" w14:textId="77777777" w:rsidR="00874A3A" w:rsidRPr="00B15495" w:rsidRDefault="00394BE6" w:rsidP="00B15495">
      <w:pPr>
        <w:pStyle w:val="ItemHead"/>
      </w:pPr>
      <w:r w:rsidRPr="00B15495">
        <w:t>401</w:t>
      </w:r>
      <w:r w:rsidR="00874A3A" w:rsidRPr="00B15495">
        <w:t xml:space="preserve">  Subsections</w:t>
      </w:r>
      <w:r w:rsidR="00B15495" w:rsidRPr="00B15495">
        <w:t> </w:t>
      </w:r>
      <w:r w:rsidR="00874A3A" w:rsidRPr="00B15495">
        <w:t>337BB(1) and (6)</w:t>
      </w:r>
    </w:p>
    <w:p w14:paraId="0F0A2C9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45CC412" w14:textId="77777777" w:rsidR="00874A3A" w:rsidRPr="00B15495" w:rsidRDefault="00394BE6" w:rsidP="00B15495">
      <w:pPr>
        <w:pStyle w:val="ItemHead"/>
      </w:pPr>
      <w:r w:rsidRPr="00B15495">
        <w:t>402</w:t>
      </w:r>
      <w:r w:rsidR="00874A3A" w:rsidRPr="00B15495">
        <w:t xml:space="preserve">  Section</w:t>
      </w:r>
      <w:r w:rsidR="00B15495" w:rsidRPr="00B15495">
        <w:t> </w:t>
      </w:r>
      <w:r w:rsidR="00874A3A" w:rsidRPr="00B15495">
        <w:t>353A (heading)</w:t>
      </w:r>
    </w:p>
    <w:p w14:paraId="45DA90A6"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6CEC0D4A" w14:textId="77777777" w:rsidR="00874A3A" w:rsidRPr="00B15495" w:rsidRDefault="00394BE6" w:rsidP="00B15495">
      <w:pPr>
        <w:pStyle w:val="ItemHead"/>
      </w:pPr>
      <w:r w:rsidRPr="00B15495">
        <w:t>403</w:t>
      </w:r>
      <w:r w:rsidR="00874A3A" w:rsidRPr="00B15495">
        <w:t xml:space="preserve">  Subsection</w:t>
      </w:r>
      <w:r w:rsidR="00B15495" w:rsidRPr="00B15495">
        <w:t> </w:t>
      </w:r>
      <w:r w:rsidR="00874A3A" w:rsidRPr="00B15495">
        <w:t>353A(1)</w:t>
      </w:r>
    </w:p>
    <w:p w14:paraId="36C6B9A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0CE3456" w14:textId="77777777" w:rsidR="00874A3A" w:rsidRPr="00B15495" w:rsidRDefault="00874A3A" w:rsidP="00B15495">
      <w:pPr>
        <w:pStyle w:val="ActHead9"/>
        <w:rPr>
          <w:i w:val="0"/>
        </w:rPr>
      </w:pPr>
      <w:bookmarkStart w:id="109" w:name="_Toc65744776"/>
      <w:r w:rsidRPr="00B15495">
        <w:t>Fair Work (Transitional Provisions and Consequential Amendments) Act 2009</w:t>
      </w:r>
      <w:bookmarkEnd w:id="109"/>
    </w:p>
    <w:p w14:paraId="01BA7ED8" w14:textId="77777777" w:rsidR="00874A3A" w:rsidRPr="00B15495" w:rsidRDefault="00394BE6" w:rsidP="00B15495">
      <w:pPr>
        <w:pStyle w:val="ItemHead"/>
      </w:pPr>
      <w:r w:rsidRPr="00B15495">
        <w:t>404</w:t>
      </w:r>
      <w:r w:rsidR="00874A3A" w:rsidRPr="00B15495">
        <w:t xml:space="preserve">  Subitem</w:t>
      </w:r>
      <w:r w:rsidR="00B15495" w:rsidRPr="00B15495">
        <w:t> </w:t>
      </w:r>
      <w:r w:rsidR="00874A3A" w:rsidRPr="00B15495">
        <w:t>16(1) of Schedule</w:t>
      </w:r>
      <w:r w:rsidR="00B15495" w:rsidRPr="00B15495">
        <w:t> </w:t>
      </w:r>
      <w:r w:rsidR="00874A3A" w:rsidRPr="00B15495">
        <w:t>16 (table)</w:t>
      </w:r>
    </w:p>
    <w:p w14:paraId="6AA0CF67"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36418AD4" w14:textId="77777777" w:rsidR="00874A3A" w:rsidRPr="00B15495" w:rsidRDefault="00394BE6" w:rsidP="00B15495">
      <w:pPr>
        <w:pStyle w:val="ItemHead"/>
      </w:pPr>
      <w:r w:rsidRPr="00B15495">
        <w:t>405</w:t>
      </w:r>
      <w:r w:rsidR="00874A3A" w:rsidRPr="00B15495">
        <w:t xml:space="preserve">  Item</w:t>
      </w:r>
      <w:r w:rsidR="00B15495" w:rsidRPr="00B15495">
        <w:t> </w:t>
      </w:r>
      <w:r w:rsidR="00874A3A" w:rsidRPr="00B15495">
        <w:t>17 of Schedule</w:t>
      </w:r>
      <w:r w:rsidR="00B15495" w:rsidRPr="00B15495">
        <w:t> </w:t>
      </w:r>
      <w:r w:rsidR="00874A3A" w:rsidRPr="00B15495">
        <w:t>16</w:t>
      </w:r>
    </w:p>
    <w:p w14:paraId="0B77C18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C484212" w14:textId="77777777" w:rsidR="00874A3A" w:rsidRPr="00B15495" w:rsidRDefault="00394BE6" w:rsidP="00B15495">
      <w:pPr>
        <w:pStyle w:val="ItemHead"/>
      </w:pPr>
      <w:r w:rsidRPr="00B15495">
        <w:t>406</w:t>
      </w:r>
      <w:r w:rsidR="00874A3A" w:rsidRPr="00B15495">
        <w:t xml:space="preserve">  Paragraphs 22(f), (g) and (h) of Schedule</w:t>
      </w:r>
      <w:r w:rsidR="00B15495" w:rsidRPr="00B15495">
        <w:t> </w:t>
      </w:r>
      <w:r w:rsidR="00874A3A" w:rsidRPr="00B15495">
        <w:t>17</w:t>
      </w:r>
    </w:p>
    <w:p w14:paraId="4B1B60D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45EE9B3" w14:textId="77777777" w:rsidR="00874A3A" w:rsidRPr="00B15495" w:rsidRDefault="00394BE6" w:rsidP="00B15495">
      <w:pPr>
        <w:pStyle w:val="ItemHead"/>
      </w:pPr>
      <w:r w:rsidRPr="00B15495">
        <w:t>407</w:t>
      </w:r>
      <w:r w:rsidR="00874A3A" w:rsidRPr="00B15495">
        <w:t xml:space="preserve">  Item</w:t>
      </w:r>
      <w:r w:rsidR="00B15495" w:rsidRPr="00B15495">
        <w:t> </w:t>
      </w:r>
      <w:r w:rsidR="00874A3A" w:rsidRPr="00B15495">
        <w:t>25 of Schedule</w:t>
      </w:r>
      <w:r w:rsidR="00B15495" w:rsidRPr="00B15495">
        <w:t> </w:t>
      </w:r>
      <w:r w:rsidR="00874A3A" w:rsidRPr="00B15495">
        <w:t>17 (heading)</w:t>
      </w:r>
    </w:p>
    <w:p w14:paraId="783870CF"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84CADE9" w14:textId="77777777" w:rsidR="00874A3A" w:rsidRPr="00B15495" w:rsidRDefault="00394BE6" w:rsidP="00B15495">
      <w:pPr>
        <w:pStyle w:val="ItemHead"/>
      </w:pPr>
      <w:r w:rsidRPr="00B15495">
        <w:t>408</w:t>
      </w:r>
      <w:r w:rsidR="00874A3A" w:rsidRPr="00B15495">
        <w:t xml:space="preserve">  Item</w:t>
      </w:r>
      <w:r w:rsidR="00B15495" w:rsidRPr="00B15495">
        <w:t> </w:t>
      </w:r>
      <w:r w:rsidR="00874A3A" w:rsidRPr="00B15495">
        <w:t>25 of Schedule</w:t>
      </w:r>
      <w:r w:rsidR="00B15495" w:rsidRPr="00B15495">
        <w:t> </w:t>
      </w:r>
      <w:r w:rsidR="00874A3A" w:rsidRPr="00B15495">
        <w:t>17</w:t>
      </w:r>
    </w:p>
    <w:p w14:paraId="20B88F1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356888C" w14:textId="77777777" w:rsidR="00874A3A" w:rsidRPr="00B15495" w:rsidRDefault="00394BE6" w:rsidP="00B15495">
      <w:pPr>
        <w:pStyle w:val="ItemHead"/>
      </w:pPr>
      <w:r w:rsidRPr="00B15495">
        <w:t>409</w:t>
      </w:r>
      <w:r w:rsidR="00874A3A" w:rsidRPr="00B15495">
        <w:t xml:space="preserve">  Item</w:t>
      </w:r>
      <w:r w:rsidR="00B15495" w:rsidRPr="00B15495">
        <w:t> </w:t>
      </w:r>
      <w:r w:rsidR="00874A3A" w:rsidRPr="00B15495">
        <w:t>26 of Schedule</w:t>
      </w:r>
      <w:r w:rsidR="00B15495" w:rsidRPr="00B15495">
        <w:t> </w:t>
      </w:r>
      <w:r w:rsidR="00874A3A" w:rsidRPr="00B15495">
        <w:t>17 (heading)</w:t>
      </w:r>
    </w:p>
    <w:p w14:paraId="09C1543B"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8C90817" w14:textId="77777777" w:rsidR="00874A3A" w:rsidRPr="00B15495" w:rsidRDefault="00394BE6" w:rsidP="00B15495">
      <w:pPr>
        <w:pStyle w:val="ItemHead"/>
      </w:pPr>
      <w:r w:rsidRPr="00B15495">
        <w:t>410</w:t>
      </w:r>
      <w:r w:rsidR="00874A3A" w:rsidRPr="00B15495">
        <w:t xml:space="preserve">  Item</w:t>
      </w:r>
      <w:r w:rsidR="00B15495" w:rsidRPr="00B15495">
        <w:t> </w:t>
      </w:r>
      <w:r w:rsidR="00874A3A" w:rsidRPr="00B15495">
        <w:t>26 of Schedule</w:t>
      </w:r>
      <w:r w:rsidR="00B15495" w:rsidRPr="00B15495">
        <w:t> </w:t>
      </w:r>
      <w:r w:rsidR="00874A3A" w:rsidRPr="00B15495">
        <w:t>17</w:t>
      </w:r>
    </w:p>
    <w:p w14:paraId="33483E16" w14:textId="77777777" w:rsidR="00874A3A" w:rsidRPr="00B15495" w:rsidRDefault="00874A3A" w:rsidP="00B15495">
      <w:pPr>
        <w:pStyle w:val="Item"/>
      </w:pPr>
      <w:r w:rsidRPr="00B15495">
        <w:t>Omit “Federal Circuit Court under item</w:t>
      </w:r>
      <w:r w:rsidR="00B15495" w:rsidRPr="00B15495">
        <w:t> </w:t>
      </w:r>
      <w:r w:rsidRPr="00B15495">
        <w:t>25 is to be exercised in the Fair Work Division of the Federal Circuit Court”, substitute “Federal Circuit and Family Court of Australia (Division</w:t>
      </w:r>
      <w:r w:rsidR="00B15495" w:rsidRPr="00B15495">
        <w:t> </w:t>
      </w:r>
      <w:r w:rsidRPr="00B15495">
        <w:t>2) under item</w:t>
      </w:r>
      <w:r w:rsidR="00B15495" w:rsidRPr="00B15495">
        <w:t> </w:t>
      </w:r>
      <w:r w:rsidRPr="00B15495">
        <w:t>25 is to be exercised in the Fair Work Division of the Court”.</w:t>
      </w:r>
    </w:p>
    <w:p w14:paraId="7582A2C3" w14:textId="77777777" w:rsidR="00874A3A" w:rsidRPr="00B15495" w:rsidRDefault="00394BE6" w:rsidP="00B15495">
      <w:pPr>
        <w:pStyle w:val="ItemHead"/>
      </w:pPr>
      <w:r w:rsidRPr="00B15495">
        <w:t>411</w:t>
      </w:r>
      <w:r w:rsidR="00874A3A" w:rsidRPr="00B15495">
        <w:t xml:space="preserve">  Paragraph 26(a) of Schedule</w:t>
      </w:r>
      <w:r w:rsidR="00B15495" w:rsidRPr="00B15495">
        <w:t> </w:t>
      </w:r>
      <w:r w:rsidR="00874A3A" w:rsidRPr="00B15495">
        <w:t>17</w:t>
      </w:r>
    </w:p>
    <w:p w14:paraId="2FAB0BB3" w14:textId="77777777" w:rsidR="00874A3A" w:rsidRPr="00B15495" w:rsidRDefault="00874A3A" w:rsidP="00B15495">
      <w:pPr>
        <w:pStyle w:val="Item"/>
      </w:pPr>
      <w:r w:rsidRPr="00B15495">
        <w:t>Omit “Federal Circuit”.</w:t>
      </w:r>
    </w:p>
    <w:p w14:paraId="4FECAB6B" w14:textId="77777777" w:rsidR="00874A3A" w:rsidRPr="00B15495" w:rsidRDefault="00394BE6" w:rsidP="00B15495">
      <w:pPr>
        <w:pStyle w:val="ItemHead"/>
      </w:pPr>
      <w:r w:rsidRPr="00B15495">
        <w:t>412</w:t>
      </w:r>
      <w:r w:rsidR="00874A3A" w:rsidRPr="00B15495">
        <w:t xml:space="preserve">  Paragraph 26(b) of Schedule</w:t>
      </w:r>
      <w:r w:rsidR="00B15495" w:rsidRPr="00B15495">
        <w:t> </w:t>
      </w:r>
      <w:r w:rsidR="00874A3A" w:rsidRPr="00B15495">
        <w:t>17</w:t>
      </w:r>
    </w:p>
    <w:p w14:paraId="4578F619" w14:textId="77777777" w:rsidR="00874A3A" w:rsidRPr="00B15495" w:rsidRDefault="00874A3A" w:rsidP="00B15495">
      <w:pPr>
        <w:pStyle w:val="Item"/>
      </w:pPr>
      <w:r w:rsidRPr="00B15495">
        <w:t>Omit “section</w:t>
      </w:r>
      <w:r w:rsidR="00B15495" w:rsidRPr="00B15495">
        <w:t> </w:t>
      </w:r>
      <w:r w:rsidRPr="00B15495">
        <w:t xml:space="preserve">15 of the </w:t>
      </w:r>
      <w:r w:rsidRPr="00B15495">
        <w:rPr>
          <w:i/>
        </w:rPr>
        <w:t>Federal Circuit Court of Australia Act 1999</w:t>
      </w:r>
      <w:r w:rsidRPr="00B15495">
        <w:t>”, substitute “section</w:t>
      </w:r>
      <w:r w:rsidR="00B15495" w:rsidRPr="00B15495">
        <w:t> </w:t>
      </w:r>
      <w:r w:rsidRPr="00B15495">
        <w:t>1</w:t>
      </w:r>
      <w:r w:rsidR="00E10EFE" w:rsidRPr="00B15495">
        <w:t>4</w:t>
      </w:r>
      <w:r w:rsidRPr="00B15495">
        <w:t xml:space="preserve">0 of the </w:t>
      </w:r>
      <w:r w:rsidRPr="00B15495">
        <w:rPr>
          <w:i/>
        </w:rPr>
        <w:t xml:space="preserve">Federal Circuit and Family Court of Australia Act </w:t>
      </w:r>
      <w:r w:rsidR="00EF2D9C">
        <w:rPr>
          <w:i/>
        </w:rPr>
        <w:t>2021</w:t>
      </w:r>
      <w:r w:rsidRPr="00B15495">
        <w:t>”.</w:t>
      </w:r>
    </w:p>
    <w:p w14:paraId="4C85E8D6" w14:textId="77777777" w:rsidR="00874A3A" w:rsidRPr="00B15495" w:rsidRDefault="00394BE6" w:rsidP="00B15495">
      <w:pPr>
        <w:pStyle w:val="ItemHead"/>
      </w:pPr>
      <w:r w:rsidRPr="00B15495">
        <w:t>413</w:t>
      </w:r>
      <w:r w:rsidR="00874A3A" w:rsidRPr="00B15495">
        <w:t xml:space="preserve">  Paragraph 26(c) of Schedule</w:t>
      </w:r>
      <w:r w:rsidR="00B15495" w:rsidRPr="00B15495">
        <w:t> </w:t>
      </w:r>
      <w:r w:rsidR="00874A3A" w:rsidRPr="00B15495">
        <w:t>17</w:t>
      </w:r>
    </w:p>
    <w:p w14:paraId="484225B8" w14:textId="77777777" w:rsidR="00874A3A" w:rsidRPr="00B15495" w:rsidRDefault="00874A3A" w:rsidP="00B15495">
      <w:pPr>
        <w:pStyle w:val="Item"/>
      </w:pPr>
      <w:r w:rsidRPr="00B15495">
        <w:t>Omit “section</w:t>
      </w:r>
      <w:r w:rsidR="00B15495" w:rsidRPr="00B15495">
        <w:t> </w:t>
      </w:r>
      <w:r w:rsidRPr="00B15495">
        <w:t xml:space="preserve">16 of the </w:t>
      </w:r>
      <w:r w:rsidRPr="00B15495">
        <w:rPr>
          <w:i/>
        </w:rPr>
        <w:t>Federal Circuit Court of Australia Act 1999</w:t>
      </w:r>
      <w:r w:rsidRPr="00B15495">
        <w:t>”, substitute “section</w:t>
      </w:r>
      <w:r w:rsidR="00B15495" w:rsidRPr="00B15495">
        <w:t> </w:t>
      </w:r>
      <w:r w:rsidRPr="00B15495">
        <w:t>1</w:t>
      </w:r>
      <w:r w:rsidR="00E10EFE" w:rsidRPr="00B15495">
        <w:t>41</w:t>
      </w:r>
      <w:r w:rsidRPr="00B15495">
        <w:t xml:space="preserve"> of the </w:t>
      </w:r>
      <w:r w:rsidRPr="00B15495">
        <w:rPr>
          <w:i/>
        </w:rPr>
        <w:t xml:space="preserve">Federal Circuit and Family Court of Australia Act </w:t>
      </w:r>
      <w:r w:rsidR="00EF2D9C">
        <w:rPr>
          <w:i/>
        </w:rPr>
        <w:t>2021</w:t>
      </w:r>
      <w:r w:rsidRPr="00B15495">
        <w:t>”.</w:t>
      </w:r>
    </w:p>
    <w:p w14:paraId="2CADE4BA" w14:textId="77777777" w:rsidR="00874A3A" w:rsidRPr="00B15495" w:rsidRDefault="00394BE6" w:rsidP="00B15495">
      <w:pPr>
        <w:pStyle w:val="ItemHead"/>
      </w:pPr>
      <w:r w:rsidRPr="00B15495">
        <w:t>414</w:t>
      </w:r>
      <w:r w:rsidR="00874A3A" w:rsidRPr="00B15495">
        <w:t xml:space="preserve">  Paragraph 26(d) of Schedule</w:t>
      </w:r>
      <w:r w:rsidR="00B15495" w:rsidRPr="00B15495">
        <w:t> </w:t>
      </w:r>
      <w:r w:rsidR="00874A3A" w:rsidRPr="00B15495">
        <w:t>17</w:t>
      </w:r>
    </w:p>
    <w:p w14:paraId="262C881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56DB000" w14:textId="77777777" w:rsidR="00874A3A" w:rsidRPr="00B15495" w:rsidRDefault="00394BE6" w:rsidP="00B15495">
      <w:pPr>
        <w:pStyle w:val="ItemHead"/>
      </w:pPr>
      <w:r w:rsidRPr="00B15495">
        <w:t>415</w:t>
      </w:r>
      <w:r w:rsidR="00874A3A" w:rsidRPr="00B15495">
        <w:t xml:space="preserve">  Paragraph 26(e) of Schedule</w:t>
      </w:r>
      <w:r w:rsidR="00B15495" w:rsidRPr="00B15495">
        <w:t> </w:t>
      </w:r>
      <w:r w:rsidR="00874A3A" w:rsidRPr="00B15495">
        <w:t>17</w:t>
      </w:r>
    </w:p>
    <w:p w14:paraId="2C05BB1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2E6C840" w14:textId="77777777" w:rsidR="00874A3A" w:rsidRPr="00B15495" w:rsidRDefault="00394BE6" w:rsidP="00B15495">
      <w:pPr>
        <w:pStyle w:val="ItemHead"/>
      </w:pPr>
      <w:r w:rsidRPr="00B15495">
        <w:t>416</w:t>
      </w:r>
      <w:r w:rsidR="00874A3A" w:rsidRPr="00B15495">
        <w:t xml:space="preserve">  Item</w:t>
      </w:r>
      <w:r w:rsidR="00B15495" w:rsidRPr="00B15495">
        <w:t> </w:t>
      </w:r>
      <w:r w:rsidR="00874A3A" w:rsidRPr="00B15495">
        <w:t>27 of Schedule</w:t>
      </w:r>
      <w:r w:rsidR="00B15495" w:rsidRPr="00B15495">
        <w:t> </w:t>
      </w:r>
      <w:r w:rsidR="00874A3A" w:rsidRPr="00B15495">
        <w:t>17</w:t>
      </w:r>
    </w:p>
    <w:p w14:paraId="1A9D4539" w14:textId="77777777" w:rsidR="00874A3A" w:rsidRPr="00B15495" w:rsidRDefault="00874A3A" w:rsidP="00B15495">
      <w:pPr>
        <w:pStyle w:val="Item"/>
      </w:pPr>
      <w:r w:rsidRPr="00B15495">
        <w:t>Repeal the item, substitute:</w:t>
      </w:r>
    </w:p>
    <w:p w14:paraId="1E756CDB" w14:textId="77777777" w:rsidR="00874A3A" w:rsidRPr="00B15495" w:rsidRDefault="00874A3A" w:rsidP="00B15495">
      <w:pPr>
        <w:pStyle w:val="Specialih"/>
      </w:pPr>
      <w:r w:rsidRPr="00B15495">
        <w:t>27  No limitation on powers of the Federal Circuit and Family Court of Australia (Division</w:t>
      </w:r>
      <w:r w:rsidR="00B15495" w:rsidRPr="00B15495">
        <w:t> </w:t>
      </w:r>
      <w:r w:rsidRPr="00B15495">
        <w:t>2)</w:t>
      </w:r>
    </w:p>
    <w:p w14:paraId="19DDDC89" w14:textId="77777777" w:rsidR="00874A3A" w:rsidRPr="00B15495" w:rsidRDefault="00874A3A" w:rsidP="00B15495">
      <w:pPr>
        <w:pStyle w:val="Item"/>
      </w:pPr>
      <w:r w:rsidRPr="00B15495">
        <w:t>To avoid doubt, nothing in this Act limits the powers of the Federal Circuit and Family Court of Australia (Division</w:t>
      </w:r>
      <w:r w:rsidR="00B15495" w:rsidRPr="00B15495">
        <w:t> </w:t>
      </w:r>
      <w:r w:rsidRPr="00B15495">
        <w:t>2) under section</w:t>
      </w:r>
      <w:r w:rsidR="00B15495" w:rsidRPr="00B15495">
        <w:t> </w:t>
      </w:r>
      <w:r w:rsidR="00E10EFE" w:rsidRPr="00B15495">
        <w:t>139</w:t>
      </w:r>
      <w:r w:rsidRPr="00B15495">
        <w:t>, 1</w:t>
      </w:r>
      <w:r w:rsidR="00E10EFE" w:rsidRPr="00B15495">
        <w:t>4</w:t>
      </w:r>
      <w:r w:rsidRPr="00B15495">
        <w:t>0 or 1</w:t>
      </w:r>
      <w:r w:rsidR="00E10EFE" w:rsidRPr="00B15495">
        <w:t>41</w:t>
      </w:r>
      <w:r w:rsidRPr="00B15495">
        <w:t xml:space="preserve"> of the </w:t>
      </w:r>
      <w:r w:rsidRPr="00B15495">
        <w:rPr>
          <w:i/>
        </w:rPr>
        <w:t xml:space="preserve">Federal Circuit and Family Court of Australia Act </w:t>
      </w:r>
      <w:r w:rsidR="00EF2D9C">
        <w:rPr>
          <w:i/>
        </w:rPr>
        <w:t>2021</w:t>
      </w:r>
      <w:r w:rsidRPr="00B15495">
        <w:t>.</w:t>
      </w:r>
    </w:p>
    <w:p w14:paraId="6F62387A" w14:textId="77777777" w:rsidR="00874A3A" w:rsidRPr="00B15495" w:rsidRDefault="00874A3A" w:rsidP="00B15495">
      <w:pPr>
        <w:pStyle w:val="ActHead9"/>
        <w:rPr>
          <w:i w:val="0"/>
        </w:rPr>
      </w:pPr>
      <w:bookmarkStart w:id="110" w:name="_Toc65744777"/>
      <w:r w:rsidRPr="00B15495">
        <w:t>Family Court of Western Australia (Orders of Registrars) Act 1997</w:t>
      </w:r>
      <w:bookmarkEnd w:id="110"/>
    </w:p>
    <w:p w14:paraId="261D8FD1" w14:textId="77777777" w:rsidR="00874A3A" w:rsidRPr="00B15495" w:rsidRDefault="00394BE6" w:rsidP="00B15495">
      <w:pPr>
        <w:pStyle w:val="ItemHead"/>
      </w:pPr>
      <w:r w:rsidRPr="00B15495">
        <w:t>417</w:t>
      </w:r>
      <w:r w:rsidR="00874A3A" w:rsidRPr="00B15495">
        <w:t xml:space="preserve">  Section</w:t>
      </w:r>
      <w:r w:rsidR="00B15495" w:rsidRPr="00B15495">
        <w:t> </w:t>
      </w:r>
      <w:r w:rsidR="00874A3A" w:rsidRPr="00B15495">
        <w:t>11</w:t>
      </w:r>
    </w:p>
    <w:p w14:paraId="57230331" w14:textId="77777777" w:rsidR="00874A3A" w:rsidRPr="00B15495" w:rsidRDefault="00874A3A" w:rsidP="00B15495">
      <w:pPr>
        <w:pStyle w:val="Item"/>
      </w:pPr>
      <w:r w:rsidRPr="00B15495">
        <w:t>Omit “Family Court”, substitute “Family Court of Australia”.</w:t>
      </w:r>
    </w:p>
    <w:p w14:paraId="753E4677" w14:textId="77777777" w:rsidR="00874A3A" w:rsidRPr="00B15495" w:rsidRDefault="00394BE6" w:rsidP="00B15495">
      <w:pPr>
        <w:pStyle w:val="ItemHead"/>
      </w:pPr>
      <w:r w:rsidRPr="00B15495">
        <w:t>418</w:t>
      </w:r>
      <w:r w:rsidR="00874A3A" w:rsidRPr="00B15495">
        <w:t xml:space="preserve">  Subsection</w:t>
      </w:r>
      <w:r w:rsidR="00B15495" w:rsidRPr="00B15495">
        <w:t> </w:t>
      </w:r>
      <w:r w:rsidR="00874A3A" w:rsidRPr="00B15495">
        <w:t>12(1)</w:t>
      </w:r>
    </w:p>
    <w:p w14:paraId="712230FF"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47BEAAE3" w14:textId="77777777" w:rsidR="00874A3A" w:rsidRPr="00B15495" w:rsidRDefault="00874A3A" w:rsidP="00B15495">
      <w:pPr>
        <w:pStyle w:val="ActHead9"/>
        <w:rPr>
          <w:i w:val="0"/>
        </w:rPr>
      </w:pPr>
      <w:bookmarkStart w:id="111" w:name="_Toc65744778"/>
      <w:r w:rsidRPr="00B15495">
        <w:t>Federal Proceedings (Costs) Act 1981</w:t>
      </w:r>
      <w:bookmarkEnd w:id="111"/>
    </w:p>
    <w:p w14:paraId="78AE90DE" w14:textId="77777777" w:rsidR="00874A3A" w:rsidRPr="00B15495" w:rsidRDefault="00394BE6" w:rsidP="00B15495">
      <w:pPr>
        <w:pStyle w:val="ItemHead"/>
      </w:pPr>
      <w:r w:rsidRPr="00B15495">
        <w:t>419</w:t>
      </w:r>
      <w:r w:rsidR="00874A3A" w:rsidRPr="00B15495">
        <w:t xml:space="preserve">  Subsection</w:t>
      </w:r>
      <w:r w:rsidR="00B15495" w:rsidRPr="00B15495">
        <w:t> </w:t>
      </w:r>
      <w:r w:rsidR="00874A3A" w:rsidRPr="00B15495">
        <w:t xml:space="preserve">3(1) (definition of </w:t>
      </w:r>
      <w:r w:rsidR="00874A3A" w:rsidRPr="00B15495">
        <w:rPr>
          <w:i/>
        </w:rPr>
        <w:t>Family Court</w:t>
      </w:r>
      <w:r w:rsidR="00874A3A" w:rsidRPr="00B15495">
        <w:t>)</w:t>
      </w:r>
    </w:p>
    <w:p w14:paraId="5BF87CA6" w14:textId="77777777" w:rsidR="00874A3A" w:rsidRPr="00B15495" w:rsidRDefault="00874A3A" w:rsidP="00B15495">
      <w:pPr>
        <w:pStyle w:val="Item"/>
      </w:pPr>
      <w:r w:rsidRPr="00B15495">
        <w:t>Repeal the definition.</w:t>
      </w:r>
    </w:p>
    <w:p w14:paraId="66D2CAA3" w14:textId="77777777" w:rsidR="00874A3A" w:rsidRPr="00B15495" w:rsidRDefault="00394BE6" w:rsidP="00B15495">
      <w:pPr>
        <w:pStyle w:val="ItemHead"/>
      </w:pPr>
      <w:r w:rsidRPr="00B15495">
        <w:t>420</w:t>
      </w:r>
      <w:r w:rsidR="00874A3A" w:rsidRPr="00B15495">
        <w:t xml:space="preserve">  Subsection</w:t>
      </w:r>
      <w:r w:rsidR="00B15495" w:rsidRPr="00B15495">
        <w:t> </w:t>
      </w:r>
      <w:r w:rsidR="00874A3A" w:rsidRPr="00B15495">
        <w:t>3(1) (</w:t>
      </w:r>
      <w:r w:rsidR="00B15495" w:rsidRPr="00B15495">
        <w:t>paragraph (</w:t>
      </w:r>
      <w:r w:rsidR="00874A3A" w:rsidRPr="00B15495">
        <w:t xml:space="preserve">d) of the definition of </w:t>
      </w:r>
      <w:r w:rsidR="00874A3A" w:rsidRPr="00B15495">
        <w:rPr>
          <w:i/>
        </w:rPr>
        <w:t>Federal appeal</w:t>
      </w:r>
      <w:r w:rsidR="00874A3A" w:rsidRPr="00B15495">
        <w:t>)</w:t>
      </w:r>
    </w:p>
    <w:p w14:paraId="3FB4C35B" w14:textId="77777777" w:rsidR="00874A3A" w:rsidRPr="00B15495" w:rsidRDefault="00874A3A" w:rsidP="00B15495">
      <w:pPr>
        <w:pStyle w:val="Item"/>
      </w:pPr>
      <w:r w:rsidRPr="00B15495">
        <w:t>Omit “Family Court”, substitute “</w:t>
      </w:r>
      <w:r w:rsidR="003A4105" w:rsidRPr="00B15495">
        <w:t xml:space="preserve">Federal Circuit and </w:t>
      </w:r>
      <w:r w:rsidRPr="00B15495">
        <w:t>Family Court</w:t>
      </w:r>
      <w:r w:rsidR="003A4105" w:rsidRPr="00B15495">
        <w:t xml:space="preserve"> of Australia (Division</w:t>
      </w:r>
      <w:r w:rsidR="00B15495" w:rsidRPr="00B15495">
        <w:t> </w:t>
      </w:r>
      <w:r w:rsidR="003A4105" w:rsidRPr="00B15495">
        <w:t>1)</w:t>
      </w:r>
      <w:r w:rsidRPr="00B15495">
        <w:t>”.</w:t>
      </w:r>
    </w:p>
    <w:p w14:paraId="14B7425E" w14:textId="77777777" w:rsidR="00436BAE" w:rsidRPr="00B15495" w:rsidRDefault="00394BE6" w:rsidP="00B15495">
      <w:pPr>
        <w:pStyle w:val="ItemHead"/>
      </w:pPr>
      <w:r w:rsidRPr="00B15495">
        <w:t>421</w:t>
      </w:r>
      <w:r w:rsidR="00436BAE" w:rsidRPr="00B15495">
        <w:t xml:space="preserve">  Subsection</w:t>
      </w:r>
      <w:r w:rsidR="00B15495" w:rsidRPr="00B15495">
        <w:t> </w:t>
      </w:r>
      <w:r w:rsidR="00436BAE" w:rsidRPr="00B15495">
        <w:t>3(1) (</w:t>
      </w:r>
      <w:r w:rsidR="00B15495" w:rsidRPr="00B15495">
        <w:t>paragraph (</w:t>
      </w:r>
      <w:r w:rsidR="00436BAE" w:rsidRPr="00B15495">
        <w:t xml:space="preserve">fa) of the definition of </w:t>
      </w:r>
      <w:r w:rsidR="00436BAE" w:rsidRPr="00B15495">
        <w:rPr>
          <w:i/>
        </w:rPr>
        <w:t>Federal appeal</w:t>
      </w:r>
      <w:r w:rsidR="00436BAE" w:rsidRPr="00B15495">
        <w:t>)</w:t>
      </w:r>
    </w:p>
    <w:p w14:paraId="5579CE7D" w14:textId="77777777" w:rsidR="00436BAE" w:rsidRPr="00B15495" w:rsidRDefault="00436BAE" w:rsidP="00B15495">
      <w:pPr>
        <w:pStyle w:val="Item"/>
      </w:pPr>
      <w:r w:rsidRPr="00B15495">
        <w:t>Omit “Federal Circuit Court”, substitute “Federal Circuit and Family Court of Australia (Division</w:t>
      </w:r>
      <w:r w:rsidR="00B15495" w:rsidRPr="00B15495">
        <w:t> </w:t>
      </w:r>
      <w:r w:rsidRPr="00B15495">
        <w:t>2)”.</w:t>
      </w:r>
    </w:p>
    <w:p w14:paraId="3CF3700C" w14:textId="77777777" w:rsidR="00874A3A" w:rsidRPr="00B15495" w:rsidRDefault="00394BE6" w:rsidP="00B15495">
      <w:pPr>
        <w:pStyle w:val="ItemHead"/>
      </w:pPr>
      <w:r w:rsidRPr="00B15495">
        <w:t>422</w:t>
      </w:r>
      <w:r w:rsidR="00874A3A" w:rsidRPr="00B15495">
        <w:t xml:space="preserve">  Subsection</w:t>
      </w:r>
      <w:r w:rsidR="00B15495" w:rsidRPr="00B15495">
        <w:t> </w:t>
      </w:r>
      <w:r w:rsidR="00874A3A" w:rsidRPr="00B15495">
        <w:t>3(1) (</w:t>
      </w:r>
      <w:r w:rsidR="00B15495" w:rsidRPr="00B15495">
        <w:t>subparagraph (</w:t>
      </w:r>
      <w:r w:rsidR="00874A3A" w:rsidRPr="00B15495">
        <w:t xml:space="preserve">ga)(ii) of the definition of </w:t>
      </w:r>
      <w:r w:rsidR="00874A3A" w:rsidRPr="00B15495">
        <w:rPr>
          <w:i/>
        </w:rPr>
        <w:t>Federal appeal</w:t>
      </w:r>
      <w:r w:rsidR="00874A3A" w:rsidRPr="00B15495">
        <w:t>)</w:t>
      </w:r>
    </w:p>
    <w:p w14:paraId="621E3FA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D7C7B20" w14:textId="77777777" w:rsidR="00436BAE" w:rsidRPr="00B15495" w:rsidRDefault="00394BE6" w:rsidP="00B15495">
      <w:pPr>
        <w:pStyle w:val="ItemHead"/>
      </w:pPr>
      <w:r w:rsidRPr="00B15495">
        <w:t>423</w:t>
      </w:r>
      <w:r w:rsidR="00436BAE" w:rsidRPr="00B15495">
        <w:t xml:space="preserve">  Subsection</w:t>
      </w:r>
      <w:r w:rsidR="00B15495" w:rsidRPr="00B15495">
        <w:t> </w:t>
      </w:r>
      <w:r w:rsidR="00436BAE" w:rsidRPr="00B15495">
        <w:t>3(1) (</w:t>
      </w:r>
      <w:r w:rsidR="00B15495" w:rsidRPr="00B15495">
        <w:t>paragraphs (</w:t>
      </w:r>
      <w:r w:rsidR="00436BAE" w:rsidRPr="00B15495">
        <w:t xml:space="preserve">j), (ja) and (k) of the definition of </w:t>
      </w:r>
      <w:r w:rsidR="00436BAE" w:rsidRPr="00B15495">
        <w:rPr>
          <w:i/>
        </w:rPr>
        <w:t>Federal appeal</w:t>
      </w:r>
      <w:r w:rsidR="00436BAE" w:rsidRPr="00B15495">
        <w:t>)</w:t>
      </w:r>
    </w:p>
    <w:p w14:paraId="6B8C60D3" w14:textId="77777777" w:rsidR="00436BAE" w:rsidRPr="00B15495" w:rsidRDefault="00436BAE" w:rsidP="00B15495">
      <w:pPr>
        <w:pStyle w:val="Item"/>
      </w:pPr>
      <w:r w:rsidRPr="00B15495">
        <w:t>Repeal the paragraphs, substitute:</w:t>
      </w:r>
    </w:p>
    <w:p w14:paraId="036B7591" w14:textId="77777777" w:rsidR="00436BAE" w:rsidRPr="00B15495" w:rsidRDefault="00436BAE" w:rsidP="00B15495">
      <w:pPr>
        <w:pStyle w:val="paragraph"/>
      </w:pPr>
      <w:r w:rsidRPr="00B15495">
        <w:tab/>
        <w:t>(j)</w:t>
      </w:r>
      <w:r w:rsidRPr="00B15495">
        <w:tab/>
        <w:t>an appeal to the Full Court of the Federal Circuit and Family Court of Australia (Division</w:t>
      </w:r>
      <w:r w:rsidR="00B15495" w:rsidRPr="00B15495">
        <w:t> </w:t>
      </w:r>
      <w:r w:rsidRPr="00B15495">
        <w:t>1) from a judgment of the Federal Circuit and Family Court of Australia (Division</w:t>
      </w:r>
      <w:r w:rsidR="00B15495" w:rsidRPr="00B15495">
        <w:t> </w:t>
      </w:r>
      <w:r w:rsidRPr="00B15495">
        <w:t>1) constituted by a single Judge; or</w:t>
      </w:r>
    </w:p>
    <w:p w14:paraId="4C89F957" w14:textId="77777777" w:rsidR="00436BAE" w:rsidRPr="00B15495" w:rsidRDefault="00436BAE" w:rsidP="00B15495">
      <w:pPr>
        <w:pStyle w:val="paragraph"/>
      </w:pPr>
      <w:r w:rsidRPr="00B15495">
        <w:tab/>
        <w:t>(ja)</w:t>
      </w:r>
      <w:r w:rsidRPr="00B15495">
        <w:tab/>
        <w:t>an appeal to the Federal Circuit and Family Court of Australia (Division</w:t>
      </w:r>
      <w:r w:rsidR="00B15495" w:rsidRPr="00B15495">
        <w:t> </w:t>
      </w:r>
      <w:r w:rsidRPr="00B15495">
        <w:t>1) from a judgment of the Federal Circuit and Family Court of Australia (Division</w:t>
      </w:r>
      <w:r w:rsidR="00B15495" w:rsidRPr="00B15495">
        <w:t> </w:t>
      </w:r>
      <w:r w:rsidRPr="00B15495">
        <w:t>2); or</w:t>
      </w:r>
    </w:p>
    <w:p w14:paraId="642F6B40" w14:textId="77777777" w:rsidR="00436BAE" w:rsidRPr="00B15495" w:rsidRDefault="00436BAE" w:rsidP="00B15495">
      <w:pPr>
        <w:pStyle w:val="paragraph"/>
      </w:pPr>
      <w:r w:rsidRPr="00B15495">
        <w:tab/>
        <w:t>(k)</w:t>
      </w:r>
      <w:r w:rsidRPr="00B15495">
        <w:tab/>
        <w:t>an appeal to the Federal Circuit and Family Court of Australia (Division</w:t>
      </w:r>
      <w:r w:rsidR="00B15495" w:rsidRPr="00B15495">
        <w:t> </w:t>
      </w:r>
      <w:r w:rsidRPr="00B15495">
        <w:t>1) from a judgment of a court of a State, a court of an internal Territory (including the Northern Territory) or a court of Norfolk Island.</w:t>
      </w:r>
    </w:p>
    <w:p w14:paraId="0A325EA1" w14:textId="77777777" w:rsidR="00874A3A" w:rsidRPr="00B15495" w:rsidRDefault="00394BE6" w:rsidP="00B15495">
      <w:pPr>
        <w:pStyle w:val="ItemHead"/>
      </w:pPr>
      <w:r w:rsidRPr="00B15495">
        <w:t>424</w:t>
      </w:r>
      <w:r w:rsidR="00874A3A" w:rsidRPr="00B15495">
        <w:t xml:space="preserve">  Subsection</w:t>
      </w:r>
      <w:r w:rsidR="00B15495" w:rsidRPr="00B15495">
        <w:t> </w:t>
      </w:r>
      <w:r w:rsidR="00874A3A" w:rsidRPr="00B15495">
        <w:t>3(1)</w:t>
      </w:r>
    </w:p>
    <w:p w14:paraId="4964FAF0" w14:textId="77777777" w:rsidR="00874A3A" w:rsidRPr="00B15495" w:rsidRDefault="00874A3A" w:rsidP="00B15495">
      <w:pPr>
        <w:pStyle w:val="Item"/>
      </w:pPr>
      <w:r w:rsidRPr="00B15495">
        <w:t>Insert:</w:t>
      </w:r>
    </w:p>
    <w:p w14:paraId="41FBA8B9" w14:textId="77777777" w:rsidR="00874A3A" w:rsidRPr="00B15495" w:rsidRDefault="00874A3A" w:rsidP="00B15495">
      <w:pPr>
        <w:pStyle w:val="Definition"/>
      </w:pPr>
      <w:r w:rsidRPr="00B15495">
        <w:rPr>
          <w:b/>
          <w:i/>
        </w:rPr>
        <w:t>Federal Circuit and Family Court of Australia</w:t>
      </w:r>
      <w:r w:rsidRPr="00B15495">
        <w:t xml:space="preserve"> means:</w:t>
      </w:r>
    </w:p>
    <w:p w14:paraId="6E848B62"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6DE4280F"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4E1B238" w14:textId="77777777" w:rsidR="00874A3A" w:rsidRPr="00B15495" w:rsidRDefault="00394BE6" w:rsidP="00B15495">
      <w:pPr>
        <w:pStyle w:val="ItemHead"/>
      </w:pPr>
      <w:r w:rsidRPr="00B15495">
        <w:t>425</w:t>
      </w:r>
      <w:r w:rsidR="00874A3A" w:rsidRPr="00B15495">
        <w:t xml:space="preserve">  Subsection</w:t>
      </w:r>
      <w:r w:rsidR="00B15495" w:rsidRPr="00B15495">
        <w:t> </w:t>
      </w:r>
      <w:r w:rsidR="00874A3A" w:rsidRPr="00B15495">
        <w:t xml:space="preserve">3(1) (definition of </w:t>
      </w:r>
      <w:r w:rsidR="00874A3A" w:rsidRPr="00B15495">
        <w:rPr>
          <w:i/>
        </w:rPr>
        <w:t>Federal Circuit Court</w:t>
      </w:r>
      <w:r w:rsidR="00874A3A" w:rsidRPr="00B15495">
        <w:t>)</w:t>
      </w:r>
    </w:p>
    <w:p w14:paraId="417F0867" w14:textId="77777777" w:rsidR="00874A3A" w:rsidRPr="00B15495" w:rsidRDefault="00874A3A" w:rsidP="00B15495">
      <w:pPr>
        <w:pStyle w:val="Item"/>
      </w:pPr>
      <w:r w:rsidRPr="00B15495">
        <w:t>Repeal the definition.</w:t>
      </w:r>
    </w:p>
    <w:p w14:paraId="41722D23" w14:textId="77777777" w:rsidR="00874A3A" w:rsidRPr="00B15495" w:rsidRDefault="00394BE6" w:rsidP="00B15495">
      <w:pPr>
        <w:pStyle w:val="ItemHead"/>
      </w:pPr>
      <w:r w:rsidRPr="00B15495">
        <w:t>426</w:t>
      </w:r>
      <w:r w:rsidR="00874A3A" w:rsidRPr="00B15495">
        <w:t xml:space="preserve">  Subsection</w:t>
      </w:r>
      <w:r w:rsidR="00B15495" w:rsidRPr="00B15495">
        <w:t> </w:t>
      </w:r>
      <w:r w:rsidR="00874A3A" w:rsidRPr="00B15495">
        <w:t>10(1)</w:t>
      </w:r>
    </w:p>
    <w:p w14:paraId="543A69C3" w14:textId="77777777" w:rsidR="00874A3A" w:rsidRPr="00B15495" w:rsidRDefault="00874A3A" w:rsidP="00B15495">
      <w:pPr>
        <w:pStyle w:val="Item"/>
      </w:pPr>
      <w:r w:rsidRPr="00B15495">
        <w:t>Omit “the Family Court, the Federal Circuit Court”, substitute “the Federal Circuit and Family Court of Australia”.</w:t>
      </w:r>
    </w:p>
    <w:p w14:paraId="5FF833B5" w14:textId="77777777" w:rsidR="00874A3A" w:rsidRPr="00B15495" w:rsidRDefault="00394BE6" w:rsidP="00B15495">
      <w:pPr>
        <w:pStyle w:val="ItemHead"/>
      </w:pPr>
      <w:r w:rsidRPr="00B15495">
        <w:t>427</w:t>
      </w:r>
      <w:r w:rsidR="00874A3A" w:rsidRPr="00B15495">
        <w:t xml:space="preserve">  Schedule (table item dealing with the Family Court)</w:t>
      </w:r>
    </w:p>
    <w:p w14:paraId="4FE486BD" w14:textId="77777777" w:rsidR="00874A3A" w:rsidRPr="00B15495" w:rsidRDefault="00874A3A" w:rsidP="00B15495">
      <w:pPr>
        <w:pStyle w:val="Item"/>
      </w:pPr>
      <w:r w:rsidRPr="00B15495">
        <w:t>Repeal the item, substitute:</w:t>
      </w:r>
    </w:p>
    <w:p w14:paraId="0D11CE4A" w14:textId="77777777" w:rsidR="00874A3A" w:rsidRPr="00B15495" w:rsidRDefault="00874A3A" w:rsidP="00B15495">
      <w:pPr>
        <w:pStyle w:val="Tabletext"/>
      </w:pPr>
    </w:p>
    <w:tbl>
      <w:tblPr>
        <w:tblW w:w="7338" w:type="dxa"/>
        <w:tblLayout w:type="fixed"/>
        <w:tblCellMar>
          <w:left w:w="107" w:type="dxa"/>
          <w:right w:w="107" w:type="dxa"/>
        </w:tblCellMar>
        <w:tblLook w:val="0000" w:firstRow="0" w:lastRow="0" w:firstColumn="0" w:lastColumn="0" w:noHBand="0" w:noVBand="0"/>
      </w:tblPr>
      <w:tblGrid>
        <w:gridCol w:w="6408"/>
        <w:gridCol w:w="930"/>
      </w:tblGrid>
      <w:tr w:rsidR="00874A3A" w:rsidRPr="00B15495" w14:paraId="08236F34" w14:textId="77777777" w:rsidTr="004C2AE0">
        <w:trPr>
          <w:trHeight w:val="240"/>
        </w:trPr>
        <w:tc>
          <w:tcPr>
            <w:tcW w:w="6408" w:type="dxa"/>
            <w:shd w:val="clear" w:color="auto" w:fill="auto"/>
          </w:tcPr>
          <w:p w14:paraId="7F23A740" w14:textId="77777777" w:rsidR="00874A3A" w:rsidRPr="00B15495" w:rsidRDefault="00874A3A" w:rsidP="00B15495">
            <w:pPr>
              <w:pStyle w:val="Tabletext"/>
            </w:pPr>
            <w:r w:rsidRPr="00B15495">
              <w:t>Federal Circuit and Family Court of Australia</w:t>
            </w:r>
          </w:p>
        </w:tc>
        <w:tc>
          <w:tcPr>
            <w:tcW w:w="930" w:type="dxa"/>
            <w:shd w:val="clear" w:color="auto" w:fill="auto"/>
          </w:tcPr>
          <w:p w14:paraId="15D42F33" w14:textId="77777777" w:rsidR="00874A3A" w:rsidRPr="00B15495" w:rsidRDefault="00874A3A" w:rsidP="00B15495">
            <w:pPr>
              <w:pStyle w:val="Tabletext"/>
              <w:jc w:val="center"/>
            </w:pPr>
            <w:r w:rsidRPr="00B15495">
              <w:t>2000</w:t>
            </w:r>
          </w:p>
        </w:tc>
      </w:tr>
    </w:tbl>
    <w:p w14:paraId="526DCFCB" w14:textId="77777777" w:rsidR="00874A3A" w:rsidRPr="00B15495" w:rsidRDefault="00874A3A" w:rsidP="00B15495">
      <w:pPr>
        <w:pStyle w:val="ActHead9"/>
        <w:rPr>
          <w:i w:val="0"/>
        </w:rPr>
      </w:pPr>
      <w:bookmarkStart w:id="112" w:name="_Toc65744779"/>
      <w:r w:rsidRPr="00B15495">
        <w:t>Foreign Acquisitions and Takeovers Act 1975</w:t>
      </w:r>
      <w:bookmarkEnd w:id="112"/>
    </w:p>
    <w:p w14:paraId="59C97789" w14:textId="77777777" w:rsidR="00874A3A" w:rsidRPr="00B15495" w:rsidRDefault="00394BE6" w:rsidP="00B15495">
      <w:pPr>
        <w:pStyle w:val="ItemHead"/>
      </w:pPr>
      <w:r w:rsidRPr="00B15495">
        <w:t>428</w:t>
      </w:r>
      <w:r w:rsidR="00874A3A" w:rsidRPr="00B15495">
        <w:t xml:space="preserve">  Paragraph 99(3)(b)</w:t>
      </w:r>
    </w:p>
    <w:p w14:paraId="20FBA5FA" w14:textId="77777777" w:rsidR="00874A3A" w:rsidRPr="00B15495" w:rsidRDefault="00874A3A" w:rsidP="00B15495">
      <w:pPr>
        <w:pStyle w:val="Item"/>
      </w:pPr>
      <w:r w:rsidRPr="00B15495">
        <w:t>Repeal the paragraph, substitute:</w:t>
      </w:r>
    </w:p>
    <w:p w14:paraId="711B2E2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3AC763B1" w14:textId="77777777" w:rsidR="00874A3A" w:rsidRPr="00B15495" w:rsidRDefault="00394BE6" w:rsidP="00B15495">
      <w:pPr>
        <w:pStyle w:val="ItemHead"/>
      </w:pPr>
      <w:r w:rsidRPr="00B15495">
        <w:t>429</w:t>
      </w:r>
      <w:r w:rsidR="00874A3A" w:rsidRPr="00B15495">
        <w:t xml:space="preserve">  Subsection</w:t>
      </w:r>
      <w:r w:rsidR="00B15495" w:rsidRPr="00B15495">
        <w:t> </w:t>
      </w:r>
      <w:r w:rsidR="00874A3A" w:rsidRPr="00B15495">
        <w:t>132(1)</w:t>
      </w:r>
    </w:p>
    <w:p w14:paraId="0E485425"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7D0D6ED" w14:textId="77777777" w:rsidR="00874A3A" w:rsidRPr="00B15495" w:rsidRDefault="00874A3A" w:rsidP="00B15495">
      <w:pPr>
        <w:pStyle w:val="ActHead9"/>
        <w:rPr>
          <w:i w:val="0"/>
        </w:rPr>
      </w:pPr>
      <w:bookmarkStart w:id="113" w:name="_Toc65744780"/>
      <w:r w:rsidRPr="00B15495">
        <w:t>Foreign Evidence Act 1994</w:t>
      </w:r>
      <w:bookmarkEnd w:id="113"/>
    </w:p>
    <w:p w14:paraId="71D20083" w14:textId="77777777" w:rsidR="00874A3A" w:rsidRPr="00B15495" w:rsidRDefault="00394BE6" w:rsidP="00B15495">
      <w:pPr>
        <w:pStyle w:val="ItemHead"/>
      </w:pPr>
      <w:r w:rsidRPr="00B15495">
        <w:t>430</w:t>
      </w:r>
      <w:r w:rsidR="00874A3A" w:rsidRPr="00B15495">
        <w:t xml:space="preserve">  Subsection</w:t>
      </w:r>
      <w:r w:rsidR="00B15495" w:rsidRPr="00B15495">
        <w:t> </w:t>
      </w:r>
      <w:r w:rsidR="00874A3A" w:rsidRPr="00B15495">
        <w:t>3(1) (</w:t>
      </w:r>
      <w:r w:rsidR="00B15495" w:rsidRPr="00B15495">
        <w:t>paragraph (</w:t>
      </w:r>
      <w:r w:rsidR="00874A3A" w:rsidRPr="00B15495">
        <w:t xml:space="preserve">b) of the definition of </w:t>
      </w:r>
      <w:r w:rsidR="00874A3A" w:rsidRPr="00B15495">
        <w:rPr>
          <w:i/>
        </w:rPr>
        <w:t>superior court</w:t>
      </w:r>
      <w:r w:rsidR="00874A3A" w:rsidRPr="00B15495">
        <w:t>)</w:t>
      </w:r>
    </w:p>
    <w:p w14:paraId="206A8732"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31D14854" w14:textId="77777777" w:rsidR="00874A3A" w:rsidRPr="00B15495" w:rsidRDefault="00394BE6" w:rsidP="00B15495">
      <w:pPr>
        <w:pStyle w:val="ItemHead"/>
      </w:pPr>
      <w:r w:rsidRPr="00B15495">
        <w:t>431</w:t>
      </w:r>
      <w:r w:rsidR="00874A3A" w:rsidRPr="00B15495">
        <w:t xml:space="preserve">  Division</w:t>
      </w:r>
      <w:r w:rsidR="00B15495" w:rsidRPr="00B15495">
        <w:t> </w:t>
      </w:r>
      <w:r w:rsidR="00874A3A" w:rsidRPr="00B15495">
        <w:t>2 of Part</w:t>
      </w:r>
      <w:r w:rsidR="00B15495" w:rsidRPr="00B15495">
        <w:t> </w:t>
      </w:r>
      <w:r w:rsidR="00874A3A" w:rsidRPr="00B15495">
        <w:t>2 (heading)</w:t>
      </w:r>
    </w:p>
    <w:p w14:paraId="44D09D13" w14:textId="77777777" w:rsidR="00874A3A" w:rsidRPr="00B15495" w:rsidRDefault="00874A3A" w:rsidP="00B15495">
      <w:pPr>
        <w:pStyle w:val="Item"/>
      </w:pPr>
      <w:r w:rsidRPr="00B15495">
        <w:t>Omit “</w:t>
      </w:r>
      <w:r w:rsidRPr="00B15495">
        <w:rPr>
          <w:b/>
        </w:rPr>
        <w:t>Federal Circuit Court of Australia</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1226C496" w14:textId="77777777" w:rsidR="00874A3A" w:rsidRPr="00B15495" w:rsidRDefault="00394BE6" w:rsidP="00B15495">
      <w:pPr>
        <w:pStyle w:val="ItemHead"/>
      </w:pPr>
      <w:r w:rsidRPr="00B15495">
        <w:t>432</w:t>
      </w:r>
      <w:r w:rsidR="00874A3A" w:rsidRPr="00B15495">
        <w:t xml:space="preserve">  Section</w:t>
      </w:r>
      <w:r w:rsidR="00B15495" w:rsidRPr="00B15495">
        <w:t> </w:t>
      </w:r>
      <w:r w:rsidR="00874A3A" w:rsidRPr="00B15495">
        <w:t>9A (heading)</w:t>
      </w:r>
    </w:p>
    <w:p w14:paraId="74506A6F"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C100A27" w14:textId="77777777" w:rsidR="00874A3A" w:rsidRPr="00B15495" w:rsidRDefault="00394BE6" w:rsidP="00B15495">
      <w:pPr>
        <w:pStyle w:val="ItemHead"/>
      </w:pPr>
      <w:r w:rsidRPr="00B15495">
        <w:t>433</w:t>
      </w:r>
      <w:r w:rsidR="00874A3A" w:rsidRPr="00B15495">
        <w:t xml:space="preserve">  Subsection</w:t>
      </w:r>
      <w:r w:rsidR="00B15495" w:rsidRPr="00B15495">
        <w:t> </w:t>
      </w:r>
      <w:r w:rsidR="00874A3A" w:rsidRPr="00B15495">
        <w:t>9A(1)</w:t>
      </w:r>
    </w:p>
    <w:p w14:paraId="1E624E51" w14:textId="77777777" w:rsidR="00874A3A" w:rsidRPr="00B15495" w:rsidRDefault="00874A3A" w:rsidP="00B15495">
      <w:pPr>
        <w:pStyle w:val="Item"/>
      </w:pPr>
      <w:r w:rsidRPr="00B15495">
        <w:t>Repeal the subsection, substitute:</w:t>
      </w:r>
    </w:p>
    <w:p w14:paraId="3C632C3A" w14:textId="77777777" w:rsidR="00874A3A" w:rsidRPr="00B15495" w:rsidRDefault="00874A3A" w:rsidP="00B15495">
      <w:pPr>
        <w:pStyle w:val="SubsectionHead"/>
      </w:pPr>
      <w:r w:rsidRPr="00B15495">
        <w:t>Child support or family law matters</w:t>
      </w:r>
    </w:p>
    <w:p w14:paraId="43A48CC1" w14:textId="77777777" w:rsidR="00874A3A" w:rsidRPr="00B15495" w:rsidRDefault="00874A3A" w:rsidP="00B15495">
      <w:pPr>
        <w:pStyle w:val="subsection"/>
      </w:pPr>
      <w:r w:rsidRPr="00B15495">
        <w:tab/>
        <w:t>(1)</w:t>
      </w:r>
      <w:r w:rsidRPr="00B15495">
        <w:tab/>
        <w:t>The Federal Circuit and Family Court of Australia (Division</w:t>
      </w:r>
      <w:r w:rsidR="00B15495" w:rsidRPr="00B15495">
        <w:t> </w:t>
      </w:r>
      <w:r w:rsidRPr="00B15495">
        <w:t>1) may, on the application of a party to a proceeding before the Federal Circuit and Family Court of Australia (Division</w:t>
      </w:r>
      <w:r w:rsidR="00B15495" w:rsidRPr="00B15495">
        <w:t> </w:t>
      </w:r>
      <w:r w:rsidRPr="00B15495">
        <w:t>2) in a child support or family law matter, exercise the same power to make an order of the kind referred to in Division</w:t>
      </w:r>
      <w:r w:rsidR="00B15495" w:rsidRPr="00B15495">
        <w:t> </w:t>
      </w:r>
      <w:r w:rsidRPr="00B15495">
        <w:t>1 as the Federal Circuit and Family Court of Australia (Division</w:t>
      </w:r>
      <w:r w:rsidR="00B15495" w:rsidRPr="00B15495">
        <w:t> </w:t>
      </w:r>
      <w:r w:rsidRPr="00B15495">
        <w:t>1) has under that Division for the purpose of a proceeding in the Federal Circuit and Family Court of Australia (Division</w:t>
      </w:r>
      <w:r w:rsidR="00B15495" w:rsidRPr="00B15495">
        <w:t> </w:t>
      </w:r>
      <w:r w:rsidRPr="00B15495">
        <w:t>1).</w:t>
      </w:r>
    </w:p>
    <w:p w14:paraId="1AB8A03B" w14:textId="77777777" w:rsidR="00874A3A" w:rsidRPr="00B15495" w:rsidRDefault="00394BE6" w:rsidP="00B15495">
      <w:pPr>
        <w:pStyle w:val="ItemHead"/>
      </w:pPr>
      <w:r w:rsidRPr="00B15495">
        <w:t>434</w:t>
      </w:r>
      <w:r w:rsidR="00874A3A" w:rsidRPr="00B15495">
        <w:t xml:space="preserve">  Subsection</w:t>
      </w:r>
      <w:r w:rsidR="00B15495" w:rsidRPr="00B15495">
        <w:t> </w:t>
      </w:r>
      <w:r w:rsidR="00874A3A" w:rsidRPr="00B15495">
        <w:t>9A(2)</w:t>
      </w:r>
    </w:p>
    <w:p w14:paraId="37E7C24A"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511555F7" w14:textId="77777777" w:rsidR="00874A3A" w:rsidRPr="00B15495" w:rsidRDefault="00394BE6" w:rsidP="00B15495">
      <w:pPr>
        <w:pStyle w:val="ItemHead"/>
      </w:pPr>
      <w:r w:rsidRPr="00B15495">
        <w:t>435</w:t>
      </w:r>
      <w:r w:rsidR="00874A3A" w:rsidRPr="00B15495">
        <w:t xml:space="preserve">  Paragraph 11(1)(a)</w:t>
      </w:r>
    </w:p>
    <w:p w14:paraId="3A8FD0B4"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3A46596A" w14:textId="77777777" w:rsidR="00874A3A" w:rsidRPr="00B15495" w:rsidRDefault="00394BE6" w:rsidP="00B15495">
      <w:pPr>
        <w:pStyle w:val="ItemHead"/>
      </w:pPr>
      <w:r w:rsidRPr="00B15495">
        <w:t>436</w:t>
      </w:r>
      <w:r w:rsidR="00874A3A" w:rsidRPr="00B15495">
        <w:t xml:space="preserve">  Subsection</w:t>
      </w:r>
      <w:r w:rsidR="00B15495" w:rsidRPr="00B15495">
        <w:t> </w:t>
      </w:r>
      <w:r w:rsidR="00874A3A" w:rsidRPr="00B15495">
        <w:t>11(2) (</w:t>
      </w:r>
      <w:r w:rsidR="00B15495" w:rsidRPr="00B15495">
        <w:t>paragraph (</w:t>
      </w:r>
      <w:r w:rsidR="00874A3A" w:rsidRPr="00B15495">
        <w:t xml:space="preserve">a) of the definition of </w:t>
      </w:r>
      <w:r w:rsidR="00874A3A" w:rsidRPr="00B15495">
        <w:rPr>
          <w:i/>
        </w:rPr>
        <w:t>appropriate court</w:t>
      </w:r>
      <w:r w:rsidR="00874A3A" w:rsidRPr="00B15495">
        <w:t>)</w:t>
      </w:r>
    </w:p>
    <w:p w14:paraId="37E1110C"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5057D585" w14:textId="77777777" w:rsidR="00874A3A" w:rsidRPr="00B15495" w:rsidRDefault="00394BE6" w:rsidP="00B15495">
      <w:pPr>
        <w:pStyle w:val="ItemHead"/>
      </w:pPr>
      <w:r w:rsidRPr="00B15495">
        <w:t>437</w:t>
      </w:r>
      <w:r w:rsidR="00874A3A" w:rsidRPr="00B15495">
        <w:t xml:space="preserve">  Subsection</w:t>
      </w:r>
      <w:r w:rsidR="00B15495" w:rsidRPr="00B15495">
        <w:t> </w:t>
      </w:r>
      <w:r w:rsidR="00874A3A" w:rsidRPr="00B15495">
        <w:t>12(1)</w:t>
      </w:r>
    </w:p>
    <w:p w14:paraId="54A7393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E49D987" w14:textId="77777777" w:rsidR="00874A3A" w:rsidRPr="00B15495" w:rsidRDefault="00394BE6" w:rsidP="00B15495">
      <w:pPr>
        <w:pStyle w:val="ItemHead"/>
      </w:pPr>
      <w:r w:rsidRPr="00B15495">
        <w:t>438</w:t>
      </w:r>
      <w:r w:rsidR="00874A3A" w:rsidRPr="00B15495">
        <w:t xml:space="preserve">  Paragraph 12(2)(a)</w:t>
      </w:r>
    </w:p>
    <w:p w14:paraId="622AE9E1" w14:textId="77777777" w:rsidR="00874A3A" w:rsidRPr="00B15495" w:rsidRDefault="00874A3A" w:rsidP="00B15495">
      <w:pPr>
        <w:pStyle w:val="Item"/>
      </w:pPr>
      <w:r w:rsidRPr="00B15495">
        <w:t>Omit “Federal Circuit Court of Australia’s satisfaction or the inferior court’s satisfaction”, substitute “satisfaction of the Federal Circuit and Family Court of Australia (Division</w:t>
      </w:r>
      <w:r w:rsidR="00B15495" w:rsidRPr="00B15495">
        <w:t> </w:t>
      </w:r>
      <w:r w:rsidRPr="00B15495">
        <w:t>2) or the inferior court”.</w:t>
      </w:r>
    </w:p>
    <w:p w14:paraId="235B54C7" w14:textId="77777777" w:rsidR="00874A3A" w:rsidRPr="00B15495" w:rsidRDefault="00394BE6" w:rsidP="00B15495">
      <w:pPr>
        <w:pStyle w:val="ItemHead"/>
      </w:pPr>
      <w:r w:rsidRPr="00B15495">
        <w:t>439</w:t>
      </w:r>
      <w:r w:rsidR="00874A3A" w:rsidRPr="00B15495">
        <w:t xml:space="preserve">  Subsection</w:t>
      </w:r>
      <w:r w:rsidR="00B15495" w:rsidRPr="00B15495">
        <w:t> </w:t>
      </w:r>
      <w:r w:rsidR="00874A3A" w:rsidRPr="00B15495">
        <w:t>15(1)</w:t>
      </w:r>
    </w:p>
    <w:p w14:paraId="01D0095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5025D04" w14:textId="77777777" w:rsidR="00874A3A" w:rsidRPr="00B15495" w:rsidRDefault="00874A3A" w:rsidP="00B15495">
      <w:pPr>
        <w:pStyle w:val="ActHead9"/>
        <w:rPr>
          <w:i w:val="0"/>
        </w:rPr>
      </w:pPr>
      <w:bookmarkStart w:id="114" w:name="_Toc65744781"/>
      <w:r w:rsidRPr="00B15495">
        <w:t>Freedom of Information Act 1982</w:t>
      </w:r>
      <w:bookmarkEnd w:id="114"/>
    </w:p>
    <w:p w14:paraId="66B72E35" w14:textId="77777777" w:rsidR="00874A3A" w:rsidRPr="00B15495" w:rsidRDefault="00394BE6" w:rsidP="00B15495">
      <w:pPr>
        <w:pStyle w:val="ItemHead"/>
      </w:pPr>
      <w:r w:rsidRPr="00B15495">
        <w:t>440</w:t>
      </w:r>
      <w:r w:rsidR="00874A3A" w:rsidRPr="00B15495">
        <w:t xml:space="preserve">  Subsection</w:t>
      </w:r>
      <w:r w:rsidR="00B15495" w:rsidRPr="00B15495">
        <w:t> </w:t>
      </w:r>
      <w:r w:rsidR="00874A3A" w:rsidRPr="00B15495">
        <w:t>5(1B) (heading)</w:t>
      </w:r>
    </w:p>
    <w:p w14:paraId="1C748A3D" w14:textId="77777777" w:rsidR="00874A3A" w:rsidRPr="00B15495" w:rsidRDefault="00874A3A" w:rsidP="00B15495">
      <w:pPr>
        <w:pStyle w:val="Item"/>
      </w:pPr>
      <w:r w:rsidRPr="00B15495">
        <w:t>Omit “</w:t>
      </w:r>
      <w:r w:rsidRPr="00B15495">
        <w:rPr>
          <w:i/>
        </w:rPr>
        <w:t>Family Court Judges</w:t>
      </w:r>
      <w:r w:rsidRPr="00B15495">
        <w:t>”, substitute “</w:t>
      </w:r>
      <w:r w:rsidRPr="00B15495">
        <w:rPr>
          <w:i/>
        </w:rPr>
        <w:t>Judges of the Federal Circuit and Family Court of Australia (Division</w:t>
      </w:r>
      <w:r w:rsidR="00B15495" w:rsidRPr="00B15495">
        <w:rPr>
          <w:i/>
        </w:rPr>
        <w:t> </w:t>
      </w:r>
      <w:r w:rsidRPr="00B15495">
        <w:rPr>
          <w:i/>
        </w:rPr>
        <w:t>1)</w:t>
      </w:r>
      <w:r w:rsidRPr="00B15495">
        <w:t>”.</w:t>
      </w:r>
    </w:p>
    <w:p w14:paraId="3DE7F79D" w14:textId="77777777" w:rsidR="00874A3A" w:rsidRPr="00B15495" w:rsidRDefault="00394BE6" w:rsidP="00B15495">
      <w:pPr>
        <w:pStyle w:val="ItemHead"/>
      </w:pPr>
      <w:r w:rsidRPr="00B15495">
        <w:t>441</w:t>
      </w:r>
      <w:r w:rsidR="00874A3A" w:rsidRPr="00B15495">
        <w:t xml:space="preserve">  Paragraph 5(1B)(a)</w:t>
      </w:r>
    </w:p>
    <w:p w14:paraId="07131762" w14:textId="77777777" w:rsidR="00874A3A" w:rsidRPr="00B15495" w:rsidRDefault="00874A3A" w:rsidP="00B15495">
      <w:pPr>
        <w:pStyle w:val="Item"/>
      </w:pPr>
      <w:r w:rsidRPr="00B15495">
        <w:t>Repeal the paragraph, substitute:</w:t>
      </w:r>
    </w:p>
    <w:p w14:paraId="0274B9CF" w14:textId="77777777" w:rsidR="00874A3A" w:rsidRPr="00B15495" w:rsidRDefault="00874A3A" w:rsidP="00B15495">
      <w:pPr>
        <w:pStyle w:val="paragraph"/>
      </w:pPr>
      <w:r w:rsidRPr="00B15495">
        <w:tab/>
        <w:t>(a)</w:t>
      </w:r>
      <w:r w:rsidRPr="00B15495">
        <w:tab/>
        <w:t>exercising powers or performing functions under paragraph</w:t>
      </w:r>
      <w:r w:rsidR="00B15495" w:rsidRPr="00B15495">
        <w:t> </w:t>
      </w:r>
      <w:r w:rsidR="00E10EFE" w:rsidRPr="00B15495">
        <w:t>47</w:t>
      </w:r>
      <w:r w:rsidRPr="00B15495">
        <w:t>(2)(d) and subsection</w:t>
      </w:r>
      <w:r w:rsidR="00B15495" w:rsidRPr="00B15495">
        <w:t> </w:t>
      </w:r>
      <w:r w:rsidR="00E10EFE" w:rsidRPr="00B15495">
        <w:t>48</w:t>
      </w:r>
      <w:r w:rsidRPr="00B15495">
        <w:t xml:space="preserve">(1) of the </w:t>
      </w:r>
      <w:r w:rsidRPr="00B15495">
        <w:rPr>
          <w:i/>
        </w:rPr>
        <w:t xml:space="preserve">Federal Circuit and Family Court of Australia Act </w:t>
      </w:r>
      <w:r w:rsidR="00EF2D9C">
        <w:rPr>
          <w:i/>
        </w:rPr>
        <w:t>2021</w:t>
      </w:r>
      <w:r w:rsidRPr="00B15495">
        <w:t>; or</w:t>
      </w:r>
    </w:p>
    <w:p w14:paraId="5308FE4F" w14:textId="77777777" w:rsidR="00874A3A" w:rsidRPr="00B15495" w:rsidRDefault="00394BE6" w:rsidP="00B15495">
      <w:pPr>
        <w:pStyle w:val="ItemHead"/>
      </w:pPr>
      <w:r w:rsidRPr="00B15495">
        <w:t>442</w:t>
      </w:r>
      <w:r w:rsidR="00874A3A" w:rsidRPr="00B15495">
        <w:t xml:space="preserve">  Subsection</w:t>
      </w:r>
      <w:r w:rsidR="00B15495" w:rsidRPr="00B15495">
        <w:t> </w:t>
      </w:r>
      <w:r w:rsidR="00874A3A" w:rsidRPr="00B15495">
        <w:t>5(1C) (heading)</w:t>
      </w:r>
    </w:p>
    <w:p w14:paraId="1B10FAD0" w14:textId="77777777" w:rsidR="00874A3A" w:rsidRPr="00B15495" w:rsidRDefault="00874A3A" w:rsidP="00B15495">
      <w:pPr>
        <w:pStyle w:val="Item"/>
      </w:pPr>
      <w:r w:rsidRPr="00B15495">
        <w:t>Omit “</w:t>
      </w:r>
      <w:r w:rsidRPr="00B15495">
        <w:rPr>
          <w:i/>
        </w:rPr>
        <w:t>Federal Circuit Court of Australia</w:t>
      </w:r>
      <w:r w:rsidRPr="00B15495">
        <w:t>”, substitute “</w:t>
      </w:r>
      <w:r w:rsidRPr="00B15495">
        <w:rPr>
          <w:i/>
        </w:rPr>
        <w:t>Federal Circuit and Family Court of Australia (Division</w:t>
      </w:r>
      <w:r w:rsidR="00B15495" w:rsidRPr="00B15495">
        <w:rPr>
          <w:i/>
        </w:rPr>
        <w:t> </w:t>
      </w:r>
      <w:r w:rsidRPr="00B15495">
        <w:rPr>
          <w:i/>
        </w:rPr>
        <w:t>2)</w:t>
      </w:r>
      <w:r w:rsidRPr="00B15495">
        <w:t>”.</w:t>
      </w:r>
    </w:p>
    <w:p w14:paraId="7572CD6F" w14:textId="77777777" w:rsidR="00874A3A" w:rsidRPr="00B15495" w:rsidRDefault="00394BE6" w:rsidP="00B15495">
      <w:pPr>
        <w:pStyle w:val="ItemHead"/>
      </w:pPr>
      <w:r w:rsidRPr="00B15495">
        <w:t>443</w:t>
      </w:r>
      <w:r w:rsidR="00874A3A" w:rsidRPr="00B15495">
        <w:t xml:space="preserve">  Paragraph 5(1C)(a)</w:t>
      </w:r>
    </w:p>
    <w:p w14:paraId="50400D4A" w14:textId="77777777" w:rsidR="00874A3A" w:rsidRPr="00B15495" w:rsidRDefault="00874A3A" w:rsidP="00B15495">
      <w:pPr>
        <w:pStyle w:val="Item"/>
      </w:pPr>
      <w:r w:rsidRPr="00B15495">
        <w:t>Repeal the paragraph, substitute:</w:t>
      </w:r>
    </w:p>
    <w:p w14:paraId="444AB45D" w14:textId="77777777" w:rsidR="00874A3A" w:rsidRPr="00B15495" w:rsidRDefault="00874A3A" w:rsidP="00B15495">
      <w:pPr>
        <w:pStyle w:val="paragraph"/>
      </w:pPr>
      <w:r w:rsidRPr="00B15495">
        <w:tab/>
        <w:t>(a)</w:t>
      </w:r>
      <w:r w:rsidRPr="00B15495">
        <w:tab/>
        <w:t>exercising powers or performing functions under paragraph</w:t>
      </w:r>
      <w:r w:rsidR="00B15495" w:rsidRPr="00B15495">
        <w:t> </w:t>
      </w:r>
      <w:r w:rsidR="00E10EFE" w:rsidRPr="00B15495">
        <w:t>144</w:t>
      </w:r>
      <w:r w:rsidRPr="00B15495">
        <w:t>(2)(d) and subsection</w:t>
      </w:r>
      <w:r w:rsidR="00B15495" w:rsidRPr="00B15495">
        <w:t> </w:t>
      </w:r>
      <w:r w:rsidR="00E10EFE" w:rsidRPr="00B15495">
        <w:t>145</w:t>
      </w:r>
      <w:r w:rsidRPr="00B15495">
        <w:t xml:space="preserve">(1) of the </w:t>
      </w:r>
      <w:r w:rsidRPr="00B15495">
        <w:rPr>
          <w:i/>
        </w:rPr>
        <w:t xml:space="preserve">Federal Circuit and Family Court of Australia Act </w:t>
      </w:r>
      <w:r w:rsidR="00EF2D9C">
        <w:rPr>
          <w:i/>
        </w:rPr>
        <w:t>2021</w:t>
      </w:r>
      <w:r w:rsidRPr="00B15495">
        <w:t>; or</w:t>
      </w:r>
    </w:p>
    <w:p w14:paraId="00F61D85" w14:textId="77777777" w:rsidR="00874A3A" w:rsidRPr="00B15495" w:rsidRDefault="00394BE6" w:rsidP="00B15495">
      <w:pPr>
        <w:pStyle w:val="ItemHead"/>
      </w:pPr>
      <w:r w:rsidRPr="00B15495">
        <w:t>444</w:t>
      </w:r>
      <w:r w:rsidR="00874A3A" w:rsidRPr="00B15495">
        <w:t xml:space="preserve">  Subsections</w:t>
      </w:r>
      <w:r w:rsidR="00B15495" w:rsidRPr="00B15495">
        <w:t> </w:t>
      </w:r>
      <w:r w:rsidR="00874A3A" w:rsidRPr="00B15495">
        <w:t>64(7) and (8) and 67(4) and (5)</w:t>
      </w:r>
    </w:p>
    <w:p w14:paraId="7CD72099"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640A9101" w14:textId="77777777" w:rsidR="00BC5D82" w:rsidRPr="00B15495" w:rsidRDefault="00BC5D82" w:rsidP="00B15495">
      <w:pPr>
        <w:pStyle w:val="ActHead9"/>
        <w:rPr>
          <w:i w:val="0"/>
        </w:rPr>
      </w:pPr>
      <w:bookmarkStart w:id="115" w:name="_Toc65744782"/>
      <w:r w:rsidRPr="00B15495">
        <w:t>Government Procurement (Judicial Review) Act 2018</w:t>
      </w:r>
      <w:bookmarkEnd w:id="115"/>
    </w:p>
    <w:p w14:paraId="0469CFAC" w14:textId="77777777" w:rsidR="00BC5D82" w:rsidRPr="00B15495" w:rsidRDefault="00394BE6" w:rsidP="00B15495">
      <w:pPr>
        <w:pStyle w:val="ItemHead"/>
      </w:pPr>
      <w:r w:rsidRPr="00B15495">
        <w:t>445</w:t>
      </w:r>
      <w:r w:rsidR="00BC5D82" w:rsidRPr="00B15495">
        <w:t xml:space="preserve">  Section</w:t>
      </w:r>
      <w:r w:rsidR="00B15495" w:rsidRPr="00B15495">
        <w:t> </w:t>
      </w:r>
      <w:r w:rsidR="00BC5D82" w:rsidRPr="00B15495">
        <w:t>3</w:t>
      </w:r>
    </w:p>
    <w:p w14:paraId="6A50BA12" w14:textId="77777777" w:rsidR="00BC5D82" w:rsidRPr="00B15495" w:rsidRDefault="00BC5D82" w:rsidP="00B15495">
      <w:pPr>
        <w:pStyle w:val="Item"/>
      </w:pPr>
      <w:r w:rsidRPr="00B15495">
        <w:t>Omit:</w:t>
      </w:r>
    </w:p>
    <w:p w14:paraId="35FF3468" w14:textId="77777777" w:rsidR="00BC5D82" w:rsidRPr="00B15495" w:rsidRDefault="00BC5D82" w:rsidP="00B15495">
      <w:pPr>
        <w:pStyle w:val="SOBullet"/>
      </w:pPr>
      <w:r w:rsidRPr="00B15495">
        <w:t>•</w:t>
      </w:r>
      <w:r w:rsidRPr="00B15495">
        <w:tab/>
        <w:t>The Federal Court or the Federal Circuit Court may grant an injunction in relation to a contravention of the relevant Commonwealth Procurement Rules (so far as those rules relate to a covered procurement).</w:t>
      </w:r>
    </w:p>
    <w:p w14:paraId="1A8A5AE4" w14:textId="77777777" w:rsidR="00BC5D82" w:rsidRPr="00B15495" w:rsidRDefault="00BC5D82" w:rsidP="00B15495">
      <w:pPr>
        <w:pStyle w:val="SOBullet"/>
      </w:pPr>
      <w:r w:rsidRPr="00B15495">
        <w:t>•</w:t>
      </w:r>
      <w:r w:rsidRPr="00B15495">
        <w:tab/>
        <w:t>The Federal Court or the Federal Circuit Court may order the payment of compensation for a contravention of the relevant Commonwealth Procurement Rules (so far as those rules relate to a covered procurement).</w:t>
      </w:r>
    </w:p>
    <w:p w14:paraId="48CD9FE4" w14:textId="77777777" w:rsidR="00BC5D82" w:rsidRPr="00B15495" w:rsidRDefault="00BC5D82" w:rsidP="00B15495">
      <w:pPr>
        <w:pStyle w:val="Item"/>
      </w:pPr>
      <w:r w:rsidRPr="00B15495">
        <w:t>substitute:</w:t>
      </w:r>
    </w:p>
    <w:p w14:paraId="137BB71C" w14:textId="77777777" w:rsidR="00BC5D82" w:rsidRPr="00B15495" w:rsidRDefault="00BC5D82" w:rsidP="00B15495">
      <w:pPr>
        <w:pStyle w:val="SOBullet"/>
      </w:pPr>
      <w:r w:rsidRPr="00B15495">
        <w:t>•</w:t>
      </w:r>
      <w:r w:rsidRPr="00B15495">
        <w:tab/>
        <w:t>The Federal Court or the Federal Circuit and Family Court of Australia (Division</w:t>
      </w:r>
      <w:r w:rsidR="00B15495" w:rsidRPr="00B15495">
        <w:t> </w:t>
      </w:r>
      <w:r w:rsidRPr="00B15495">
        <w:t>2) may grant an injunction in relation to a contravention of the relevant Commonwealth Procurement Rules (so far as those rules relate to a covered procurement).</w:t>
      </w:r>
    </w:p>
    <w:p w14:paraId="0C2C7961" w14:textId="77777777" w:rsidR="00BC5D82" w:rsidRPr="00B15495" w:rsidRDefault="00BC5D82" w:rsidP="00B15495">
      <w:pPr>
        <w:pStyle w:val="SOBullet"/>
      </w:pPr>
      <w:r w:rsidRPr="00B15495">
        <w:t>•</w:t>
      </w:r>
      <w:r w:rsidRPr="00B15495">
        <w:tab/>
        <w:t>The Federal Court or the Federal Circuit and Family Court of Australia (Division</w:t>
      </w:r>
      <w:r w:rsidR="00B15495" w:rsidRPr="00B15495">
        <w:t> </w:t>
      </w:r>
      <w:r w:rsidRPr="00B15495">
        <w:t>2) may order the payment of compensation for a contravention of the relevant Commonwealth Procurement Rules (so far as those rules relate to a covered procurement).</w:t>
      </w:r>
    </w:p>
    <w:p w14:paraId="2139274D" w14:textId="77777777" w:rsidR="00BC5D82" w:rsidRPr="00B15495" w:rsidRDefault="00394BE6" w:rsidP="00B15495">
      <w:pPr>
        <w:pStyle w:val="ItemHead"/>
      </w:pPr>
      <w:r w:rsidRPr="00B15495">
        <w:t>446</w:t>
      </w:r>
      <w:r w:rsidR="00BC5D82" w:rsidRPr="00B15495">
        <w:t xml:space="preserve">  Section</w:t>
      </w:r>
      <w:r w:rsidR="00B15495" w:rsidRPr="00B15495">
        <w:t> </w:t>
      </w:r>
      <w:r w:rsidR="00BC5D82" w:rsidRPr="00B15495">
        <w:t xml:space="preserve">4 (definition of </w:t>
      </w:r>
      <w:r w:rsidR="00BC5D82" w:rsidRPr="00B15495">
        <w:rPr>
          <w:i/>
        </w:rPr>
        <w:t>Federal Circuit Court</w:t>
      </w:r>
      <w:r w:rsidR="00BC5D82" w:rsidRPr="00B15495">
        <w:t>)</w:t>
      </w:r>
    </w:p>
    <w:p w14:paraId="28A57D21" w14:textId="77777777" w:rsidR="00BC5D82" w:rsidRPr="00B15495" w:rsidRDefault="00BC5D82" w:rsidP="00B15495">
      <w:pPr>
        <w:pStyle w:val="Item"/>
      </w:pPr>
      <w:r w:rsidRPr="00B15495">
        <w:t>Repeal the definition.</w:t>
      </w:r>
    </w:p>
    <w:p w14:paraId="6FBE31C1" w14:textId="77777777" w:rsidR="00BC5D82" w:rsidRPr="00B15495" w:rsidRDefault="00394BE6" w:rsidP="00B15495">
      <w:pPr>
        <w:pStyle w:val="ItemHead"/>
      </w:pPr>
      <w:r w:rsidRPr="00B15495">
        <w:t>447</w:t>
      </w:r>
      <w:r w:rsidR="00BC5D82" w:rsidRPr="00B15495">
        <w:t xml:space="preserve">  Section</w:t>
      </w:r>
      <w:r w:rsidR="00B15495" w:rsidRPr="00B15495">
        <w:t> </w:t>
      </w:r>
      <w:r w:rsidR="00BC5D82" w:rsidRPr="00B15495">
        <w:t>8</w:t>
      </w:r>
    </w:p>
    <w:p w14:paraId="6E879FFD" w14:textId="77777777" w:rsidR="00BC5D82" w:rsidRPr="00B15495" w:rsidRDefault="00BC5D82" w:rsidP="00B15495">
      <w:pPr>
        <w:pStyle w:val="Item"/>
      </w:pPr>
      <w:r w:rsidRPr="00B15495">
        <w:t>Repeal the section, substitute:</w:t>
      </w:r>
    </w:p>
    <w:p w14:paraId="641195E2" w14:textId="77777777" w:rsidR="00BC5D82" w:rsidRPr="00B15495" w:rsidRDefault="00BC5D82" w:rsidP="00B15495">
      <w:pPr>
        <w:pStyle w:val="ActHead5"/>
      </w:pPr>
      <w:bookmarkStart w:id="116" w:name="_Toc65744783"/>
      <w:r w:rsidRPr="009B1019">
        <w:rPr>
          <w:rStyle w:val="CharSectno"/>
        </w:rPr>
        <w:t>8</w:t>
      </w:r>
      <w:r w:rsidRPr="00B15495">
        <w:t xml:space="preserve">  Simplified outline of this Part</w:t>
      </w:r>
      <w:bookmarkEnd w:id="116"/>
    </w:p>
    <w:p w14:paraId="11AFEB60" w14:textId="77777777" w:rsidR="00BC5D82" w:rsidRPr="00B15495" w:rsidRDefault="00BC5D82" w:rsidP="00B15495">
      <w:pPr>
        <w:pStyle w:val="SOBullet"/>
      </w:pPr>
      <w:r w:rsidRPr="00B15495">
        <w:t>•</w:t>
      </w:r>
      <w:r w:rsidRPr="00B15495">
        <w:tab/>
        <w:t>The Federal Court or the Federal Circuit and Family Court of Australia (Division</w:t>
      </w:r>
      <w:r w:rsidR="00B15495" w:rsidRPr="00B15495">
        <w:t> </w:t>
      </w:r>
      <w:r w:rsidRPr="00B15495">
        <w:t>2) may grant an injunction in relation to a contravention of the relevant Commonwealth Procurement Rules (so far as those rules relate to a covered procurement).</w:t>
      </w:r>
    </w:p>
    <w:p w14:paraId="24E58769" w14:textId="77777777" w:rsidR="00BC5D82" w:rsidRPr="00B15495" w:rsidRDefault="00394BE6" w:rsidP="00B15495">
      <w:pPr>
        <w:pStyle w:val="ItemHead"/>
      </w:pPr>
      <w:r w:rsidRPr="00B15495">
        <w:t>448</w:t>
      </w:r>
      <w:r w:rsidR="00BC5D82" w:rsidRPr="00B15495">
        <w:t xml:space="preserve">  Subsections</w:t>
      </w:r>
      <w:r w:rsidR="00B15495" w:rsidRPr="00B15495">
        <w:t> </w:t>
      </w:r>
      <w:r w:rsidR="00BC5D82" w:rsidRPr="00B15495">
        <w:t>9(1) and (2)</w:t>
      </w:r>
    </w:p>
    <w:p w14:paraId="14889034" w14:textId="77777777" w:rsidR="00BC5D82" w:rsidRPr="00B15495" w:rsidRDefault="00BC5D82" w:rsidP="00B15495">
      <w:pPr>
        <w:pStyle w:val="Item"/>
      </w:pPr>
      <w:r w:rsidRPr="00B15495">
        <w:t>Omit “Federal Circuit Court”, substitute “Federal Circuit and Family Court of Australia (Division</w:t>
      </w:r>
      <w:r w:rsidR="00B15495" w:rsidRPr="00B15495">
        <w:t> </w:t>
      </w:r>
      <w:r w:rsidRPr="00B15495">
        <w:t>2)”.</w:t>
      </w:r>
    </w:p>
    <w:p w14:paraId="5610D230" w14:textId="77777777" w:rsidR="00BC5D82" w:rsidRPr="00B15495" w:rsidRDefault="00394BE6" w:rsidP="00B15495">
      <w:pPr>
        <w:pStyle w:val="ItemHead"/>
      </w:pPr>
      <w:r w:rsidRPr="00B15495">
        <w:t>449</w:t>
      </w:r>
      <w:r w:rsidR="00BC5D82" w:rsidRPr="00B15495">
        <w:t xml:space="preserve">  Paragraph 10(1)(a)</w:t>
      </w:r>
    </w:p>
    <w:p w14:paraId="5E5C5739" w14:textId="77777777" w:rsidR="00BC5D82" w:rsidRPr="00B15495" w:rsidRDefault="00BC5D82" w:rsidP="00B15495">
      <w:pPr>
        <w:pStyle w:val="Item"/>
      </w:pPr>
      <w:r w:rsidRPr="00B15495">
        <w:t>Omit “Federal Circuit Court”, substitute “Federal Circuit and Family Court of Australia (Division</w:t>
      </w:r>
      <w:r w:rsidR="00B15495" w:rsidRPr="00B15495">
        <w:t> </w:t>
      </w:r>
      <w:r w:rsidRPr="00B15495">
        <w:t>2)”.</w:t>
      </w:r>
    </w:p>
    <w:p w14:paraId="178B131B" w14:textId="77777777" w:rsidR="00064A0E" w:rsidRPr="00B15495" w:rsidRDefault="00394BE6" w:rsidP="00B15495">
      <w:pPr>
        <w:pStyle w:val="ItemHead"/>
      </w:pPr>
      <w:r w:rsidRPr="00B15495">
        <w:t>450</w:t>
      </w:r>
      <w:r w:rsidR="00064A0E" w:rsidRPr="00B15495">
        <w:t xml:space="preserve">  Sections</w:t>
      </w:r>
      <w:r w:rsidR="00B15495" w:rsidRPr="00B15495">
        <w:t> </w:t>
      </w:r>
      <w:r w:rsidR="00064A0E" w:rsidRPr="00B15495">
        <w:t>11 and 14</w:t>
      </w:r>
    </w:p>
    <w:p w14:paraId="4D68ADC7" w14:textId="77777777" w:rsidR="00064A0E" w:rsidRPr="00B15495" w:rsidRDefault="00064A0E" w:rsidP="00B15495">
      <w:pPr>
        <w:pStyle w:val="Item"/>
      </w:pPr>
      <w:r w:rsidRPr="00B15495">
        <w:t>Omit “Federal Circuit Court” (wherever occurring), substitute “Federal Circuit and Family Court of Australia (Division</w:t>
      </w:r>
      <w:r w:rsidR="00B15495" w:rsidRPr="00B15495">
        <w:t> </w:t>
      </w:r>
      <w:r w:rsidRPr="00B15495">
        <w:t>2)”.</w:t>
      </w:r>
    </w:p>
    <w:p w14:paraId="43DF8342" w14:textId="77777777" w:rsidR="00064A0E" w:rsidRPr="00B15495" w:rsidRDefault="00394BE6" w:rsidP="00B15495">
      <w:pPr>
        <w:pStyle w:val="ItemHead"/>
      </w:pPr>
      <w:r w:rsidRPr="00B15495">
        <w:t>451</w:t>
      </w:r>
      <w:r w:rsidR="00064A0E" w:rsidRPr="00B15495">
        <w:t xml:space="preserve">  Section</w:t>
      </w:r>
      <w:r w:rsidR="00B15495" w:rsidRPr="00B15495">
        <w:t> </w:t>
      </w:r>
      <w:r w:rsidR="00064A0E" w:rsidRPr="00B15495">
        <w:t>15</w:t>
      </w:r>
    </w:p>
    <w:p w14:paraId="70BB5E41" w14:textId="77777777" w:rsidR="00064A0E" w:rsidRPr="00B15495" w:rsidRDefault="00064A0E" w:rsidP="00B15495">
      <w:pPr>
        <w:pStyle w:val="Item"/>
      </w:pPr>
      <w:r w:rsidRPr="00B15495">
        <w:t>Repeal the section, substitute:</w:t>
      </w:r>
    </w:p>
    <w:p w14:paraId="5F1BD74D" w14:textId="77777777" w:rsidR="00064A0E" w:rsidRPr="00B15495" w:rsidRDefault="00064A0E" w:rsidP="00B15495">
      <w:pPr>
        <w:pStyle w:val="ActHead5"/>
      </w:pPr>
      <w:bookmarkStart w:id="117" w:name="_Toc65744784"/>
      <w:r w:rsidRPr="009B1019">
        <w:rPr>
          <w:rStyle w:val="CharSectno"/>
        </w:rPr>
        <w:t>15</w:t>
      </w:r>
      <w:r w:rsidRPr="00B15495">
        <w:t xml:space="preserve">  Simplified outline of this Part</w:t>
      </w:r>
      <w:bookmarkEnd w:id="117"/>
    </w:p>
    <w:p w14:paraId="4A1F9032" w14:textId="77777777" w:rsidR="00064A0E" w:rsidRPr="00B15495" w:rsidRDefault="00064A0E" w:rsidP="00B15495">
      <w:pPr>
        <w:pStyle w:val="SOBullet"/>
      </w:pPr>
      <w:r w:rsidRPr="00B15495">
        <w:t>•</w:t>
      </w:r>
      <w:r w:rsidRPr="00B15495">
        <w:tab/>
        <w:t>The Federal Court or the Federal Circuit and Family Court of Australia (Division</w:t>
      </w:r>
      <w:r w:rsidR="00B15495" w:rsidRPr="00B15495">
        <w:t> </w:t>
      </w:r>
      <w:r w:rsidRPr="00B15495">
        <w:t>2) may order the payment of compensation for a contravention of the relevant Commonwealth Procurement Rules (so far as those rules relate to a covered procurement).</w:t>
      </w:r>
    </w:p>
    <w:p w14:paraId="37EBA53B" w14:textId="77777777" w:rsidR="00064A0E" w:rsidRPr="00B15495" w:rsidRDefault="00394BE6" w:rsidP="00B15495">
      <w:pPr>
        <w:pStyle w:val="ItemHead"/>
      </w:pPr>
      <w:r w:rsidRPr="00B15495">
        <w:t>452</w:t>
      </w:r>
      <w:r w:rsidR="00064A0E" w:rsidRPr="00B15495">
        <w:t xml:space="preserve">  Section</w:t>
      </w:r>
      <w:r w:rsidR="00B15495" w:rsidRPr="00B15495">
        <w:t> </w:t>
      </w:r>
      <w:r w:rsidR="00064A0E" w:rsidRPr="00B15495">
        <w:t>16</w:t>
      </w:r>
    </w:p>
    <w:p w14:paraId="662EA4D1" w14:textId="77777777" w:rsidR="00064A0E" w:rsidRPr="00B15495" w:rsidRDefault="00064A0E" w:rsidP="00B15495">
      <w:pPr>
        <w:pStyle w:val="Item"/>
      </w:pPr>
      <w:r w:rsidRPr="00B15495">
        <w:t>Omit “Federal Circuit Court”, substitute “Federal Circuit and Family Court of Australia (Division</w:t>
      </w:r>
      <w:r w:rsidR="00B15495" w:rsidRPr="00B15495">
        <w:t> </w:t>
      </w:r>
      <w:r w:rsidRPr="00B15495">
        <w:t>2)”.</w:t>
      </w:r>
    </w:p>
    <w:p w14:paraId="2675E4B5" w14:textId="77777777" w:rsidR="00874A3A" w:rsidRPr="00B15495" w:rsidRDefault="00874A3A" w:rsidP="00B15495">
      <w:pPr>
        <w:pStyle w:val="ActHead9"/>
        <w:rPr>
          <w:i w:val="0"/>
        </w:rPr>
      </w:pPr>
      <w:bookmarkStart w:id="118" w:name="_Toc65744785"/>
      <w:r w:rsidRPr="00B15495">
        <w:t>Great Barrier Reef Marine Park Amendment (Authority Governance and Other Matters) Act 2018</w:t>
      </w:r>
      <w:bookmarkEnd w:id="118"/>
    </w:p>
    <w:p w14:paraId="13D3B41F" w14:textId="77777777" w:rsidR="00874A3A" w:rsidRPr="00B15495" w:rsidRDefault="00394BE6" w:rsidP="00B15495">
      <w:pPr>
        <w:pStyle w:val="ItemHead"/>
      </w:pPr>
      <w:r w:rsidRPr="00B15495">
        <w:t>453</w:t>
      </w:r>
      <w:r w:rsidR="00874A3A" w:rsidRPr="00B15495">
        <w:t xml:space="preserve">  Paragraph 10(2)(b) of Schedule</w:t>
      </w:r>
      <w:r w:rsidR="00B15495" w:rsidRPr="00B15495">
        <w:t> </w:t>
      </w:r>
      <w:r w:rsidR="00874A3A" w:rsidRPr="00B15495">
        <w:t>2</w:t>
      </w:r>
    </w:p>
    <w:p w14:paraId="3BB1BDDD" w14:textId="77777777" w:rsidR="00874A3A" w:rsidRPr="00B15495" w:rsidRDefault="00874A3A" w:rsidP="00B15495">
      <w:pPr>
        <w:pStyle w:val="Item"/>
      </w:pPr>
      <w:r w:rsidRPr="00B15495">
        <w:t>Repeal the paragraph, substitute:</w:t>
      </w:r>
    </w:p>
    <w:p w14:paraId="2CCD8E65"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4DC7AA0" w14:textId="77777777" w:rsidR="00874A3A" w:rsidRPr="00B15495" w:rsidRDefault="00874A3A" w:rsidP="00B15495">
      <w:pPr>
        <w:pStyle w:val="ActHead9"/>
        <w:rPr>
          <w:i w:val="0"/>
        </w:rPr>
      </w:pPr>
      <w:bookmarkStart w:id="119" w:name="_Toc65744786"/>
      <w:r w:rsidRPr="00B15495">
        <w:t>Greenhouse and Energy Minimum Standards Act 2012</w:t>
      </w:r>
      <w:bookmarkEnd w:id="119"/>
    </w:p>
    <w:p w14:paraId="79594654" w14:textId="77777777" w:rsidR="00874A3A" w:rsidRPr="00B15495" w:rsidRDefault="00394BE6" w:rsidP="00B15495">
      <w:pPr>
        <w:pStyle w:val="ItemHead"/>
      </w:pPr>
      <w:r w:rsidRPr="00B15495">
        <w:t>454</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issuing officer</w:t>
      </w:r>
      <w:r w:rsidR="00874A3A" w:rsidRPr="00B15495">
        <w:t>)</w:t>
      </w:r>
    </w:p>
    <w:p w14:paraId="70EC0E88" w14:textId="77777777" w:rsidR="00874A3A" w:rsidRPr="00B15495" w:rsidRDefault="00874A3A" w:rsidP="00B15495">
      <w:pPr>
        <w:pStyle w:val="Item"/>
      </w:pPr>
      <w:r w:rsidRPr="00B15495">
        <w:t>Repeal the paragraph, substitute:</w:t>
      </w:r>
    </w:p>
    <w:p w14:paraId="2AF667BA" w14:textId="77777777" w:rsidR="00874A3A" w:rsidRPr="00B15495" w:rsidRDefault="00874A3A" w:rsidP="00B15495">
      <w:pPr>
        <w:pStyle w:val="paragraph"/>
      </w:pPr>
      <w:r w:rsidRPr="00B15495">
        <w:tab/>
        <w:t>(b)</w:t>
      </w:r>
      <w:r w:rsidRPr="00B15495">
        <w:tab/>
        <w:t>a Judge of the Federal Circuit and Family Court of Australia (Division</w:t>
      </w:r>
      <w:r w:rsidR="00B15495" w:rsidRPr="00B15495">
        <w:t> </w:t>
      </w:r>
      <w:r w:rsidRPr="00B15495">
        <w:t>2); or</w:t>
      </w:r>
    </w:p>
    <w:p w14:paraId="49F608D6" w14:textId="77777777" w:rsidR="00874A3A" w:rsidRPr="00B15495" w:rsidRDefault="00394BE6" w:rsidP="00B15495">
      <w:pPr>
        <w:pStyle w:val="ItemHead"/>
      </w:pPr>
      <w:r w:rsidRPr="00B15495">
        <w:t>455</w:t>
      </w:r>
      <w:r w:rsidR="00874A3A" w:rsidRPr="00B15495">
        <w:t xml:space="preserve">  Section</w:t>
      </w:r>
      <w:r w:rsidR="00B15495" w:rsidRPr="00B15495">
        <w:t> </w:t>
      </w:r>
      <w:r w:rsidR="00874A3A" w:rsidRPr="00B15495">
        <w:t>5 (</w:t>
      </w:r>
      <w:r w:rsidR="00B15495" w:rsidRPr="00B15495">
        <w:t>paragraph (</w:t>
      </w:r>
      <w:r w:rsidR="00874A3A" w:rsidRPr="00B15495">
        <w:t xml:space="preserve">aa) of the definition of </w:t>
      </w:r>
      <w:r w:rsidR="00874A3A" w:rsidRPr="00B15495">
        <w:rPr>
          <w:i/>
        </w:rPr>
        <w:t>relevant court</w:t>
      </w:r>
      <w:r w:rsidR="00874A3A" w:rsidRPr="00B15495">
        <w:t>)</w:t>
      </w:r>
    </w:p>
    <w:p w14:paraId="7EBDD168" w14:textId="77777777" w:rsidR="00874A3A" w:rsidRPr="00B15495" w:rsidRDefault="00874A3A" w:rsidP="00B15495">
      <w:pPr>
        <w:pStyle w:val="Item"/>
      </w:pPr>
      <w:r w:rsidRPr="00B15495">
        <w:t>Repeal the paragraph, substitute:</w:t>
      </w:r>
    </w:p>
    <w:p w14:paraId="5317708D" w14:textId="77777777" w:rsidR="00874A3A" w:rsidRPr="00B15495" w:rsidRDefault="00874A3A" w:rsidP="00B15495">
      <w:pPr>
        <w:pStyle w:val="paragraph"/>
      </w:pPr>
      <w:r w:rsidRPr="00B15495">
        <w:tab/>
        <w:t>(aa)</w:t>
      </w:r>
      <w:r w:rsidRPr="00B15495">
        <w:tab/>
        <w:t>the Federal Circuit and Family Court of Australia (Division</w:t>
      </w:r>
      <w:r w:rsidR="00B15495" w:rsidRPr="00B15495">
        <w:t> </w:t>
      </w:r>
      <w:r w:rsidRPr="00B15495">
        <w:t>2); or</w:t>
      </w:r>
    </w:p>
    <w:p w14:paraId="4545AF1C" w14:textId="77777777" w:rsidR="00874A3A" w:rsidRPr="00B15495" w:rsidRDefault="00874A3A" w:rsidP="00B15495">
      <w:pPr>
        <w:pStyle w:val="ActHead9"/>
        <w:rPr>
          <w:i w:val="0"/>
        </w:rPr>
      </w:pPr>
      <w:bookmarkStart w:id="120" w:name="_Toc65744787"/>
      <w:r w:rsidRPr="00B15495">
        <w:t>Healthcare Identifiers Act 2010</w:t>
      </w:r>
      <w:bookmarkEnd w:id="120"/>
    </w:p>
    <w:p w14:paraId="1D5B8F81" w14:textId="77777777" w:rsidR="00874A3A" w:rsidRPr="00B15495" w:rsidRDefault="00394BE6" w:rsidP="00B15495">
      <w:pPr>
        <w:pStyle w:val="ItemHead"/>
      </w:pPr>
      <w:r w:rsidRPr="00B15495">
        <w:t>456</w:t>
      </w:r>
      <w:r w:rsidR="00874A3A" w:rsidRPr="00B15495">
        <w:t xml:space="preserve">  Paragraphs 31C(3)(b), 31D(3)(b) and 31E(3)(b)</w:t>
      </w:r>
    </w:p>
    <w:p w14:paraId="5C9D0288" w14:textId="77777777" w:rsidR="00874A3A" w:rsidRPr="00B15495" w:rsidRDefault="00874A3A" w:rsidP="00B15495">
      <w:pPr>
        <w:pStyle w:val="Item"/>
      </w:pPr>
      <w:r w:rsidRPr="00B15495">
        <w:t>Repeal the paragraphs, substitute:</w:t>
      </w:r>
    </w:p>
    <w:p w14:paraId="0E76FDDE"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5F5D4B1" w14:textId="77777777" w:rsidR="00874A3A" w:rsidRPr="00B15495" w:rsidRDefault="00874A3A" w:rsidP="00B15495">
      <w:pPr>
        <w:pStyle w:val="ActHead9"/>
        <w:rPr>
          <w:i w:val="0"/>
        </w:rPr>
      </w:pPr>
      <w:bookmarkStart w:id="121" w:name="_Toc65744788"/>
      <w:r w:rsidRPr="00B15495">
        <w:t>Higher Education Support Act 2003</w:t>
      </w:r>
      <w:bookmarkEnd w:id="121"/>
    </w:p>
    <w:p w14:paraId="42ED2FC4" w14:textId="77777777" w:rsidR="00874A3A" w:rsidRPr="00B15495" w:rsidRDefault="00394BE6" w:rsidP="00B15495">
      <w:pPr>
        <w:pStyle w:val="ItemHead"/>
      </w:pPr>
      <w:r w:rsidRPr="00B15495">
        <w:t>457</w:t>
      </w:r>
      <w:r w:rsidR="00874A3A" w:rsidRPr="00B15495">
        <w:t xml:space="preserve">  Subclause</w:t>
      </w:r>
      <w:r w:rsidR="00B15495" w:rsidRPr="00B15495">
        <w:t> </w:t>
      </w:r>
      <w:r w:rsidR="00874A3A" w:rsidRPr="00B15495">
        <w:t>1(1) of Schedule</w:t>
      </w:r>
      <w:r w:rsidR="00B15495" w:rsidRPr="00B15495">
        <w:t> </w:t>
      </w:r>
      <w:r w:rsidR="00874A3A" w:rsidRPr="00B15495">
        <w:t>1 (</w:t>
      </w:r>
      <w:r w:rsidR="00B15495" w:rsidRPr="00B15495">
        <w:t>paragraph (</w:t>
      </w:r>
      <w:r w:rsidR="00874A3A" w:rsidRPr="00B15495">
        <w:t xml:space="preserve">b) of the definition of </w:t>
      </w:r>
      <w:r w:rsidR="00874A3A" w:rsidRPr="00B15495">
        <w:rPr>
          <w:i/>
        </w:rPr>
        <w:t>applicable court</w:t>
      </w:r>
      <w:r w:rsidR="00874A3A" w:rsidRPr="00B15495">
        <w:t>)</w:t>
      </w:r>
    </w:p>
    <w:p w14:paraId="204E4527" w14:textId="77777777" w:rsidR="00874A3A" w:rsidRPr="00B15495" w:rsidRDefault="00874A3A" w:rsidP="00B15495">
      <w:pPr>
        <w:pStyle w:val="Item"/>
      </w:pPr>
      <w:r w:rsidRPr="00B15495">
        <w:t>Repeal the paragraph, substitute:</w:t>
      </w:r>
    </w:p>
    <w:p w14:paraId="75BF9F90"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53595292" w14:textId="77777777" w:rsidR="00874A3A" w:rsidRPr="00B15495" w:rsidRDefault="00394BE6" w:rsidP="00B15495">
      <w:pPr>
        <w:pStyle w:val="ItemHead"/>
      </w:pPr>
      <w:r w:rsidRPr="00B15495">
        <w:t>458</w:t>
      </w:r>
      <w:r w:rsidR="00874A3A" w:rsidRPr="00B15495">
        <w:t xml:space="preserve">  Subclause</w:t>
      </w:r>
      <w:r w:rsidR="00B15495" w:rsidRPr="00B15495">
        <w:t> </w:t>
      </w:r>
      <w:r w:rsidR="00874A3A" w:rsidRPr="00B15495">
        <w:t>1(1) of Schedule</w:t>
      </w:r>
      <w:r w:rsidR="00B15495" w:rsidRPr="00B15495">
        <w:t> </w:t>
      </w:r>
      <w:r w:rsidR="00874A3A" w:rsidRPr="00B15495">
        <w:t>1 (</w:t>
      </w:r>
      <w:r w:rsidR="00B15495" w:rsidRPr="00B15495">
        <w:t>paragraph (</w:t>
      </w:r>
      <w:r w:rsidR="00874A3A" w:rsidRPr="00B15495">
        <w:t xml:space="preserve">c) of the definition of </w:t>
      </w:r>
      <w:r w:rsidR="00874A3A" w:rsidRPr="00B15495">
        <w:rPr>
          <w:i/>
        </w:rPr>
        <w:t>judicial officer</w:t>
      </w:r>
      <w:r w:rsidR="00874A3A" w:rsidRPr="00B15495">
        <w:t>)</w:t>
      </w:r>
    </w:p>
    <w:p w14:paraId="24C17D3D" w14:textId="77777777" w:rsidR="00874A3A" w:rsidRPr="00B15495" w:rsidRDefault="00874A3A" w:rsidP="00B15495">
      <w:pPr>
        <w:pStyle w:val="Item"/>
      </w:pPr>
      <w:r w:rsidRPr="00B15495">
        <w:t>Repeal the paragraph, substitute:</w:t>
      </w:r>
    </w:p>
    <w:p w14:paraId="2DEE4A9A" w14:textId="77777777" w:rsidR="00874A3A" w:rsidRPr="00B15495" w:rsidRDefault="00874A3A" w:rsidP="00B15495">
      <w:pPr>
        <w:pStyle w:val="paragraph"/>
      </w:pPr>
      <w:r w:rsidRPr="00B15495">
        <w:tab/>
        <w:t>(c)</w:t>
      </w:r>
      <w:r w:rsidRPr="00B15495">
        <w:tab/>
        <w:t>a Judge of the Federal Circuit and Family Court of Australia (Division</w:t>
      </w:r>
      <w:r w:rsidR="00B15495" w:rsidRPr="00B15495">
        <w:t> </w:t>
      </w:r>
      <w:r w:rsidRPr="00B15495">
        <w:t>2); or</w:t>
      </w:r>
    </w:p>
    <w:p w14:paraId="29B0CDB0" w14:textId="77777777" w:rsidR="00874A3A" w:rsidRPr="00B15495" w:rsidRDefault="00874A3A" w:rsidP="00B15495">
      <w:pPr>
        <w:pStyle w:val="ActHead9"/>
        <w:rPr>
          <w:i w:val="0"/>
        </w:rPr>
      </w:pPr>
      <w:bookmarkStart w:id="122" w:name="_Toc65744789"/>
      <w:r w:rsidRPr="00B15495">
        <w:t>Horse Disease Response Levy Collection Act 2011</w:t>
      </w:r>
      <w:bookmarkEnd w:id="122"/>
    </w:p>
    <w:p w14:paraId="7ECFA74F" w14:textId="77777777" w:rsidR="00874A3A" w:rsidRPr="00B15495" w:rsidRDefault="00394BE6" w:rsidP="00B15495">
      <w:pPr>
        <w:pStyle w:val="ItemHead"/>
      </w:pPr>
      <w:r w:rsidRPr="00B15495">
        <w:t>459</w:t>
      </w:r>
      <w:r w:rsidR="00874A3A" w:rsidRPr="00B15495">
        <w:t xml:space="preserve">  Paragraph 13(11)(b)</w:t>
      </w:r>
    </w:p>
    <w:p w14:paraId="7F5281C0" w14:textId="77777777" w:rsidR="00874A3A" w:rsidRPr="00B15495" w:rsidRDefault="00874A3A" w:rsidP="00B15495">
      <w:pPr>
        <w:pStyle w:val="Item"/>
      </w:pPr>
      <w:r w:rsidRPr="00B15495">
        <w:t>Repeal the paragraph, substitute:</w:t>
      </w:r>
    </w:p>
    <w:p w14:paraId="1B488CE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49532269" w14:textId="77777777" w:rsidR="00874A3A" w:rsidRPr="00B15495" w:rsidRDefault="00394BE6" w:rsidP="00B15495">
      <w:pPr>
        <w:pStyle w:val="ItemHead"/>
      </w:pPr>
      <w:r w:rsidRPr="00B15495">
        <w:t>460</w:t>
      </w:r>
      <w:r w:rsidR="00874A3A" w:rsidRPr="00B15495">
        <w:t xml:space="preserve">  Subsection</w:t>
      </w:r>
      <w:r w:rsidR="00B15495" w:rsidRPr="00B15495">
        <w:t> </w:t>
      </w:r>
      <w:r w:rsidR="00874A3A" w:rsidRPr="00B15495">
        <w:t>19(2)</w:t>
      </w:r>
    </w:p>
    <w:p w14:paraId="155BE678"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1A558A6" w14:textId="77777777" w:rsidR="00874A3A" w:rsidRPr="00B15495" w:rsidRDefault="00874A3A" w:rsidP="00B15495">
      <w:pPr>
        <w:pStyle w:val="ActHead9"/>
        <w:rPr>
          <w:i w:val="0"/>
        </w:rPr>
      </w:pPr>
      <w:bookmarkStart w:id="123" w:name="_Toc65744790"/>
      <w:r w:rsidRPr="00B15495">
        <w:t>Human Rights Legislation Amendment Act 2017</w:t>
      </w:r>
      <w:bookmarkEnd w:id="123"/>
    </w:p>
    <w:p w14:paraId="3F467D9F" w14:textId="77777777" w:rsidR="00874A3A" w:rsidRPr="00B15495" w:rsidRDefault="00394BE6" w:rsidP="00B15495">
      <w:pPr>
        <w:pStyle w:val="ItemHead"/>
      </w:pPr>
      <w:r w:rsidRPr="00B15495">
        <w:t>461</w:t>
      </w:r>
      <w:r w:rsidR="00874A3A" w:rsidRPr="00B15495">
        <w:t xml:space="preserve">  Subitem</w:t>
      </w:r>
      <w:r w:rsidR="00B15495" w:rsidRPr="00B15495">
        <w:t> </w:t>
      </w:r>
      <w:r w:rsidR="00874A3A" w:rsidRPr="00B15495">
        <w:t>58(9) of Schedule</w:t>
      </w:r>
      <w:r w:rsidR="00B15495" w:rsidRPr="00B15495">
        <w:t> </w:t>
      </w:r>
      <w:r w:rsidR="00874A3A" w:rsidRPr="00B15495">
        <w:t>2</w:t>
      </w:r>
    </w:p>
    <w:p w14:paraId="0E4E01C6" w14:textId="77777777" w:rsidR="00874A3A" w:rsidRPr="00B15495" w:rsidRDefault="00874A3A" w:rsidP="00B15495">
      <w:pPr>
        <w:pStyle w:val="Item"/>
      </w:pPr>
      <w:r w:rsidRPr="00B15495">
        <w:t>Omit “or the Federal Circuit Court”, substitute “, the Federal Circuit Court of Australia or the Federal Circuit and Family Court of Australia (Division</w:t>
      </w:r>
      <w:r w:rsidR="00B15495" w:rsidRPr="00B15495">
        <w:t> </w:t>
      </w:r>
      <w:r w:rsidRPr="00B15495">
        <w:t>2)”.</w:t>
      </w:r>
    </w:p>
    <w:p w14:paraId="61A6D308" w14:textId="77777777" w:rsidR="00874A3A" w:rsidRPr="00B15495" w:rsidRDefault="00874A3A" w:rsidP="00B15495">
      <w:pPr>
        <w:pStyle w:val="ActHead9"/>
        <w:rPr>
          <w:i w:val="0"/>
        </w:rPr>
      </w:pPr>
      <w:bookmarkStart w:id="124" w:name="_Toc65744791"/>
      <w:r w:rsidRPr="00B15495">
        <w:t>Illegal Logging Prohibition Act 2012</w:t>
      </w:r>
      <w:bookmarkEnd w:id="124"/>
    </w:p>
    <w:p w14:paraId="57FACC65" w14:textId="77777777" w:rsidR="00874A3A" w:rsidRPr="00B15495" w:rsidRDefault="00394BE6" w:rsidP="00B15495">
      <w:pPr>
        <w:pStyle w:val="ItemHead"/>
      </w:pPr>
      <w:r w:rsidRPr="00B15495">
        <w:t>462</w:t>
      </w:r>
      <w:r w:rsidR="00874A3A" w:rsidRPr="00B15495">
        <w:t xml:space="preserve">  Paragraph 21(5)(c)</w:t>
      </w:r>
    </w:p>
    <w:p w14:paraId="4B802D8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F5EC6DF" w14:textId="77777777" w:rsidR="00874A3A" w:rsidRPr="00B15495" w:rsidRDefault="00394BE6" w:rsidP="00B15495">
      <w:pPr>
        <w:pStyle w:val="ItemHead"/>
      </w:pPr>
      <w:r w:rsidRPr="00B15495">
        <w:t>463</w:t>
      </w:r>
      <w:r w:rsidR="00874A3A" w:rsidRPr="00B15495">
        <w:t xml:space="preserve">  Paragraph 21(9)(b)</w:t>
      </w:r>
    </w:p>
    <w:p w14:paraId="4200090A" w14:textId="77777777" w:rsidR="00874A3A" w:rsidRPr="00B15495" w:rsidRDefault="00874A3A" w:rsidP="00B15495">
      <w:pPr>
        <w:pStyle w:val="Item"/>
      </w:pPr>
      <w:r w:rsidRPr="00B15495">
        <w:t>Repeal the paragraph, substitute:</w:t>
      </w:r>
    </w:p>
    <w:p w14:paraId="1667AF09"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2B29D0D" w14:textId="77777777" w:rsidR="00874A3A" w:rsidRPr="00B15495" w:rsidRDefault="00394BE6" w:rsidP="00B15495">
      <w:pPr>
        <w:pStyle w:val="ItemHead"/>
      </w:pPr>
      <w:r w:rsidRPr="00B15495">
        <w:t>464</w:t>
      </w:r>
      <w:r w:rsidR="00874A3A" w:rsidRPr="00B15495">
        <w:t xml:space="preserve">  Paragraph 22(4)(c)</w:t>
      </w:r>
    </w:p>
    <w:p w14:paraId="393FB8B7"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5C9E18C6" w14:textId="77777777" w:rsidR="00874A3A" w:rsidRPr="00B15495" w:rsidRDefault="00394BE6" w:rsidP="00B15495">
      <w:pPr>
        <w:pStyle w:val="ItemHead"/>
      </w:pPr>
      <w:r w:rsidRPr="00B15495">
        <w:t>465</w:t>
      </w:r>
      <w:r w:rsidR="00874A3A" w:rsidRPr="00B15495">
        <w:t xml:space="preserve">  Paragraphs 22(8)(b) and 23(3)(b)</w:t>
      </w:r>
    </w:p>
    <w:p w14:paraId="38294B08" w14:textId="77777777" w:rsidR="00874A3A" w:rsidRPr="00B15495" w:rsidRDefault="00874A3A" w:rsidP="00B15495">
      <w:pPr>
        <w:pStyle w:val="Item"/>
      </w:pPr>
      <w:r w:rsidRPr="00B15495">
        <w:t>Repeal the paragraphs, substitute:</w:t>
      </w:r>
    </w:p>
    <w:p w14:paraId="2330495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E7AB433" w14:textId="77777777" w:rsidR="00F35610" w:rsidRPr="00B15495" w:rsidRDefault="002F6A58" w:rsidP="00B15495">
      <w:pPr>
        <w:pStyle w:val="ActHead9"/>
        <w:jc w:val="both"/>
        <w:rPr>
          <w:i w:val="0"/>
        </w:rPr>
      </w:pPr>
      <w:bookmarkStart w:id="125" w:name="_Toc65744792"/>
      <w:r w:rsidRPr="00B15495">
        <w:t>Imported Food Control Act 1992</w:t>
      </w:r>
      <w:bookmarkEnd w:id="125"/>
    </w:p>
    <w:p w14:paraId="145FCC57" w14:textId="77777777" w:rsidR="002F6A58" w:rsidRPr="00B15495" w:rsidRDefault="00394BE6" w:rsidP="00B15495">
      <w:pPr>
        <w:pStyle w:val="ItemHead"/>
      </w:pPr>
      <w:r w:rsidRPr="00B15495">
        <w:t>466</w:t>
      </w:r>
      <w:r w:rsidR="002F6A58" w:rsidRPr="00B15495">
        <w:t xml:space="preserve">  Paragraphs 22(11)(b), 23(8)(b), 24(3)(b) and 26(3)(b)</w:t>
      </w:r>
    </w:p>
    <w:p w14:paraId="3A2EE7D8" w14:textId="77777777" w:rsidR="002F6A58" w:rsidRPr="00B15495" w:rsidRDefault="002F6A58" w:rsidP="00B15495">
      <w:pPr>
        <w:pStyle w:val="Item"/>
      </w:pPr>
      <w:r w:rsidRPr="00B15495">
        <w:t>Repeal the paragraphs, substitute:</w:t>
      </w:r>
    </w:p>
    <w:p w14:paraId="348112D3" w14:textId="77777777" w:rsidR="002F6A58" w:rsidRPr="00B15495" w:rsidRDefault="002F6A58" w:rsidP="00B15495">
      <w:pPr>
        <w:pStyle w:val="paragraph"/>
      </w:pPr>
      <w:r w:rsidRPr="00B15495">
        <w:tab/>
        <w:t>(b)</w:t>
      </w:r>
      <w:r w:rsidRPr="00B15495">
        <w:tab/>
        <w:t>the Federal Circuit and Family Court of Australia (Division</w:t>
      </w:r>
      <w:r w:rsidR="00B15495" w:rsidRPr="00B15495">
        <w:t> </w:t>
      </w:r>
      <w:r w:rsidR="004E0E13" w:rsidRPr="00B15495">
        <w:t>2);</w:t>
      </w:r>
    </w:p>
    <w:p w14:paraId="56BBFBD2" w14:textId="77777777" w:rsidR="00874A3A" w:rsidRPr="00B15495" w:rsidRDefault="00874A3A" w:rsidP="00B15495">
      <w:pPr>
        <w:pStyle w:val="ActHead9"/>
        <w:jc w:val="both"/>
        <w:rPr>
          <w:i w:val="0"/>
        </w:rPr>
      </w:pPr>
      <w:bookmarkStart w:id="126" w:name="_Toc65744793"/>
      <w:r w:rsidRPr="00B15495">
        <w:t>Income Tax Assessment Act 1997</w:t>
      </w:r>
      <w:bookmarkEnd w:id="126"/>
    </w:p>
    <w:p w14:paraId="04B898F6" w14:textId="77777777" w:rsidR="00874A3A" w:rsidRPr="00B15495" w:rsidRDefault="00394BE6" w:rsidP="00B15495">
      <w:pPr>
        <w:pStyle w:val="ItemHead"/>
      </w:pPr>
      <w:r w:rsidRPr="00B15495">
        <w:t>467</w:t>
      </w:r>
      <w:r w:rsidR="00874A3A" w:rsidRPr="00B15495">
        <w:t xml:space="preserve">  Subsection</w:t>
      </w:r>
      <w:r w:rsidR="00B15495" w:rsidRPr="00B15495">
        <w:t> </w:t>
      </w:r>
      <w:r w:rsidR="00874A3A" w:rsidRPr="00B15495">
        <w:t>126</w:t>
      </w:r>
      <w:r w:rsidR="004D6FA8">
        <w:noBreakHyphen/>
      </w:r>
      <w:r w:rsidR="00874A3A" w:rsidRPr="00B15495">
        <w:t>15(2) (example)</w:t>
      </w:r>
    </w:p>
    <w:p w14:paraId="38D0B789" w14:textId="77777777" w:rsidR="00874A3A" w:rsidRPr="00B15495" w:rsidRDefault="00874A3A" w:rsidP="00B15495">
      <w:pPr>
        <w:pStyle w:val="Item"/>
      </w:pPr>
      <w:r w:rsidRPr="00B15495">
        <w:t>Omit “The Family Court”, substitute “A court”.</w:t>
      </w:r>
    </w:p>
    <w:p w14:paraId="3A1DD604" w14:textId="77777777" w:rsidR="00874A3A" w:rsidRPr="00B15495" w:rsidRDefault="00874A3A" w:rsidP="00B15495">
      <w:pPr>
        <w:pStyle w:val="ActHead9"/>
        <w:rPr>
          <w:i w:val="0"/>
        </w:rPr>
      </w:pPr>
      <w:bookmarkStart w:id="127" w:name="_Toc65744794"/>
      <w:r w:rsidRPr="00B15495">
        <w:t>Independent Contractors Act 2006</w:t>
      </w:r>
      <w:bookmarkEnd w:id="127"/>
    </w:p>
    <w:p w14:paraId="25A829BA" w14:textId="77777777" w:rsidR="00874A3A" w:rsidRPr="00B15495" w:rsidRDefault="00394BE6" w:rsidP="00B15495">
      <w:pPr>
        <w:pStyle w:val="ItemHead"/>
      </w:pPr>
      <w:r w:rsidRPr="00B15495">
        <w:t>468</w:t>
      </w:r>
      <w:r w:rsidR="00874A3A" w:rsidRPr="00B15495">
        <w:t xml:space="preserve">  Section</w:t>
      </w:r>
      <w:r w:rsidR="00B15495" w:rsidRPr="00B15495">
        <w:t> </w:t>
      </w:r>
      <w:r w:rsidR="00874A3A" w:rsidRPr="00B15495">
        <w:t xml:space="preserve">4 (definition of </w:t>
      </w:r>
      <w:r w:rsidR="00874A3A" w:rsidRPr="00B15495">
        <w:rPr>
          <w:i/>
        </w:rPr>
        <w:t>Court</w:t>
      </w:r>
      <w:r w:rsidR="00874A3A" w:rsidRPr="00B15495">
        <w:t>)</w:t>
      </w:r>
    </w:p>
    <w:p w14:paraId="3F5588FB"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F74D8CE" w14:textId="77777777" w:rsidR="00874A3A" w:rsidRPr="00B15495" w:rsidRDefault="00394BE6" w:rsidP="00B15495">
      <w:pPr>
        <w:pStyle w:val="ItemHead"/>
      </w:pPr>
      <w:r w:rsidRPr="00B15495">
        <w:t>469</w:t>
      </w:r>
      <w:r w:rsidR="00874A3A" w:rsidRPr="00B15495">
        <w:t xml:space="preserve">  Subsection</w:t>
      </w:r>
      <w:r w:rsidR="00B15495" w:rsidRPr="00B15495">
        <w:t> </w:t>
      </w:r>
      <w:r w:rsidR="00874A3A" w:rsidRPr="00B15495">
        <w:t>12(1) (note)</w:t>
      </w:r>
    </w:p>
    <w:p w14:paraId="50AE2596" w14:textId="77777777" w:rsidR="00874A3A" w:rsidRPr="00B15495" w:rsidRDefault="00874A3A" w:rsidP="00B15495">
      <w:pPr>
        <w:pStyle w:val="Item"/>
      </w:pPr>
      <w:r w:rsidRPr="00B15495">
        <w:t>Repeal the note, substitute:</w:t>
      </w:r>
    </w:p>
    <w:p w14:paraId="43E4C1A9" w14:textId="77777777" w:rsidR="00874A3A" w:rsidRPr="00B15495" w:rsidRDefault="00874A3A" w:rsidP="00B15495">
      <w:pPr>
        <w:pStyle w:val="notetext"/>
      </w:pPr>
      <w:r w:rsidRPr="00B15495">
        <w:t>Note:</w:t>
      </w:r>
      <w:r w:rsidRPr="00B15495">
        <w:tab/>
        <w:t>A proceeding pending in the Federal Circuit and Family Court of Australia (Division</w:t>
      </w:r>
      <w:r w:rsidR="00B15495" w:rsidRPr="00B15495">
        <w:t> </w:t>
      </w:r>
      <w:r w:rsidRPr="00B15495">
        <w:t>2) may be transferred to the Federal Court of Australia: see section</w:t>
      </w:r>
      <w:r w:rsidR="00B15495" w:rsidRPr="00B15495">
        <w:t> </w:t>
      </w:r>
      <w:r w:rsidR="00E10EFE" w:rsidRPr="00B15495">
        <w:t>153</w:t>
      </w:r>
      <w:r w:rsidRPr="00B15495">
        <w:t xml:space="preserve"> of the </w:t>
      </w:r>
      <w:r w:rsidRPr="00B15495">
        <w:rPr>
          <w:i/>
        </w:rPr>
        <w:t xml:space="preserve">Federal Circuit and Family Court of Australia Act </w:t>
      </w:r>
      <w:r w:rsidR="00EF2D9C">
        <w:rPr>
          <w:i/>
        </w:rPr>
        <w:t>2021</w:t>
      </w:r>
      <w:r w:rsidR="009E27C5">
        <w:t xml:space="preserve"> </w:t>
      </w:r>
      <w:r w:rsidRPr="00B15495">
        <w:t>and section</w:t>
      </w:r>
      <w:r w:rsidR="00B15495" w:rsidRPr="00B15495">
        <w:t> </w:t>
      </w:r>
      <w:r w:rsidRPr="00B15495">
        <w:t xml:space="preserve">32AC of the </w:t>
      </w:r>
      <w:r w:rsidRPr="00B15495">
        <w:rPr>
          <w:i/>
        </w:rPr>
        <w:t>Federal Court of Australia Act 1976</w:t>
      </w:r>
      <w:r w:rsidRPr="00B15495">
        <w:t>.</w:t>
      </w:r>
    </w:p>
    <w:p w14:paraId="39E645E3" w14:textId="77777777" w:rsidR="00874A3A" w:rsidRPr="00B15495" w:rsidRDefault="00394BE6" w:rsidP="00B15495">
      <w:pPr>
        <w:pStyle w:val="ItemHead"/>
      </w:pPr>
      <w:r w:rsidRPr="00B15495">
        <w:t>470</w:t>
      </w:r>
      <w:r w:rsidR="00874A3A" w:rsidRPr="00B15495">
        <w:t xml:space="preserve">  Section</w:t>
      </w:r>
      <w:r w:rsidR="00B15495" w:rsidRPr="00B15495">
        <w:t> </w:t>
      </w:r>
      <w:r w:rsidR="00874A3A" w:rsidRPr="00B15495">
        <w:t>15 (note)</w:t>
      </w:r>
    </w:p>
    <w:p w14:paraId="5213F8F8" w14:textId="77777777" w:rsidR="00874A3A" w:rsidRPr="00B15495" w:rsidRDefault="00874A3A" w:rsidP="00B15495">
      <w:pPr>
        <w:pStyle w:val="Item"/>
      </w:pPr>
      <w:r w:rsidRPr="00B15495">
        <w:t>Omit “Part</w:t>
      </w:r>
      <w:r w:rsidR="00B15495" w:rsidRPr="00B15495">
        <w:t> </w:t>
      </w:r>
      <w:r w:rsidRPr="00B15495">
        <w:t xml:space="preserve">4 of the </w:t>
      </w:r>
      <w:r w:rsidRPr="00B15495">
        <w:rPr>
          <w:i/>
        </w:rPr>
        <w:t>Federal Circuit Court of Australia Act 1999</w:t>
      </w:r>
      <w:r w:rsidRPr="00B15495">
        <w:t>”, substitute “Part</w:t>
      </w:r>
      <w:r w:rsidR="00B15495" w:rsidRPr="00B15495">
        <w:t> </w:t>
      </w:r>
      <w:r w:rsidRPr="00B15495">
        <w:t>5 of Chapter</w:t>
      </w:r>
      <w:r w:rsidR="00B15495" w:rsidRPr="00B15495">
        <w:t> </w:t>
      </w:r>
      <w:r w:rsidRPr="00B15495">
        <w:t xml:space="preserve">4 of the </w:t>
      </w:r>
      <w:r w:rsidRPr="00B15495">
        <w:rPr>
          <w:i/>
        </w:rPr>
        <w:t xml:space="preserve">Federal Circuit and Family Court of Australia Act </w:t>
      </w:r>
      <w:r w:rsidR="00EF2D9C">
        <w:rPr>
          <w:i/>
        </w:rPr>
        <w:t>2021</w:t>
      </w:r>
      <w:r w:rsidRPr="00B15495">
        <w:t>”.</w:t>
      </w:r>
    </w:p>
    <w:p w14:paraId="63432453" w14:textId="77777777" w:rsidR="00874A3A" w:rsidRPr="00B15495" w:rsidRDefault="00394BE6" w:rsidP="00B15495">
      <w:pPr>
        <w:pStyle w:val="ItemHead"/>
      </w:pPr>
      <w:r w:rsidRPr="00B15495">
        <w:t>471</w:t>
      </w:r>
      <w:r w:rsidR="00874A3A" w:rsidRPr="00B15495">
        <w:t xml:space="preserve">  Section</w:t>
      </w:r>
      <w:r w:rsidR="00B15495" w:rsidRPr="00B15495">
        <w:t> </w:t>
      </w:r>
      <w:r w:rsidR="00874A3A" w:rsidRPr="00B15495">
        <w:t>16 (note 2)</w:t>
      </w:r>
    </w:p>
    <w:p w14:paraId="21D56304"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2444249" w14:textId="77777777" w:rsidR="000427B4" w:rsidRPr="00B15495" w:rsidRDefault="000427B4" w:rsidP="00B15495">
      <w:pPr>
        <w:pStyle w:val="ActHead9"/>
        <w:rPr>
          <w:i w:val="0"/>
        </w:rPr>
      </w:pPr>
      <w:bookmarkStart w:id="128" w:name="_Toc65744795"/>
      <w:r w:rsidRPr="00B15495">
        <w:t>Industrial Chemicals Act 2019</w:t>
      </w:r>
      <w:bookmarkEnd w:id="128"/>
    </w:p>
    <w:p w14:paraId="5FAF95FA" w14:textId="77777777" w:rsidR="000427B4" w:rsidRPr="00B15495" w:rsidRDefault="00394BE6" w:rsidP="00B15495">
      <w:pPr>
        <w:pStyle w:val="ItemHead"/>
      </w:pPr>
      <w:r w:rsidRPr="00B15495">
        <w:t>472</w:t>
      </w:r>
      <w:r w:rsidR="000427B4" w:rsidRPr="00B15495">
        <w:t xml:space="preserve">  Section</w:t>
      </w:r>
      <w:r w:rsidR="00B15495" w:rsidRPr="00B15495">
        <w:t> </w:t>
      </w:r>
      <w:r w:rsidR="000427B4" w:rsidRPr="00B15495">
        <w:t>9 (</w:t>
      </w:r>
      <w:r w:rsidR="00B15495" w:rsidRPr="00B15495">
        <w:t>paragraph (</w:t>
      </w:r>
      <w:r w:rsidR="000427B4" w:rsidRPr="00B15495">
        <w:t xml:space="preserve">c) of the definition of </w:t>
      </w:r>
      <w:r w:rsidR="000427B4" w:rsidRPr="00B15495">
        <w:rPr>
          <w:i/>
        </w:rPr>
        <w:t>issuing officer</w:t>
      </w:r>
      <w:r w:rsidR="000427B4" w:rsidRPr="00B15495">
        <w:t>)</w:t>
      </w:r>
    </w:p>
    <w:p w14:paraId="6E197F25" w14:textId="77777777" w:rsidR="000427B4" w:rsidRPr="00B15495" w:rsidRDefault="000427B4" w:rsidP="00B15495">
      <w:pPr>
        <w:pStyle w:val="Item"/>
      </w:pPr>
      <w:r w:rsidRPr="00B15495">
        <w:t>Omit “Federal Circuit Court of Australia”, substitute “Federal Circuit and Family Court of Australia (Division</w:t>
      </w:r>
      <w:r w:rsidR="00B15495" w:rsidRPr="00B15495">
        <w:t> </w:t>
      </w:r>
      <w:r w:rsidRPr="00B15495">
        <w:t>2)”.</w:t>
      </w:r>
    </w:p>
    <w:p w14:paraId="632F9AC9" w14:textId="77777777" w:rsidR="000427B4" w:rsidRPr="00B15495" w:rsidRDefault="00394BE6" w:rsidP="00B15495">
      <w:pPr>
        <w:pStyle w:val="ItemHead"/>
      </w:pPr>
      <w:r w:rsidRPr="00B15495">
        <w:t>473</w:t>
      </w:r>
      <w:r w:rsidR="000427B4" w:rsidRPr="00B15495">
        <w:t xml:space="preserve">  Section</w:t>
      </w:r>
      <w:r w:rsidR="00B15495" w:rsidRPr="00B15495">
        <w:t> </w:t>
      </w:r>
      <w:r w:rsidR="000427B4" w:rsidRPr="00B15495">
        <w:t>9 (</w:t>
      </w:r>
      <w:r w:rsidR="00B15495" w:rsidRPr="00B15495">
        <w:t>paragraph (</w:t>
      </w:r>
      <w:r w:rsidR="000427B4" w:rsidRPr="00B15495">
        <w:t xml:space="preserve">b) of the definition of </w:t>
      </w:r>
      <w:r w:rsidR="000427B4" w:rsidRPr="00B15495">
        <w:rPr>
          <w:i/>
        </w:rPr>
        <w:t>relevant court</w:t>
      </w:r>
      <w:r w:rsidR="000427B4" w:rsidRPr="00B15495">
        <w:t>)</w:t>
      </w:r>
    </w:p>
    <w:p w14:paraId="34520409" w14:textId="77777777" w:rsidR="000427B4" w:rsidRPr="00B15495" w:rsidRDefault="000427B4" w:rsidP="00B15495">
      <w:pPr>
        <w:pStyle w:val="Item"/>
      </w:pPr>
      <w:r w:rsidRPr="00B15495">
        <w:t>Repeal the paragraph, substitute:</w:t>
      </w:r>
    </w:p>
    <w:p w14:paraId="4971A024" w14:textId="77777777" w:rsidR="000427B4" w:rsidRPr="00B15495" w:rsidRDefault="000427B4" w:rsidP="00B15495">
      <w:pPr>
        <w:pStyle w:val="paragraph"/>
      </w:pPr>
      <w:r w:rsidRPr="00B15495">
        <w:tab/>
        <w:t>(b)</w:t>
      </w:r>
      <w:r w:rsidRPr="00B15495">
        <w:tab/>
        <w:t>the Federal Circuit and Family Court of Australia (Division</w:t>
      </w:r>
      <w:r w:rsidR="00B15495" w:rsidRPr="00B15495">
        <w:t> </w:t>
      </w:r>
      <w:r w:rsidRPr="00B15495">
        <w:t>2); or</w:t>
      </w:r>
    </w:p>
    <w:p w14:paraId="27195ADF" w14:textId="77777777" w:rsidR="00874A3A" w:rsidRPr="00B15495" w:rsidRDefault="00874A3A" w:rsidP="00B15495">
      <w:pPr>
        <w:pStyle w:val="ActHead9"/>
        <w:rPr>
          <w:i w:val="0"/>
        </w:rPr>
      </w:pPr>
      <w:bookmarkStart w:id="129" w:name="_Toc65744796"/>
      <w:r w:rsidRPr="00B15495">
        <w:t>Industrial Chemicals (Notification and Assessment) Act 1989</w:t>
      </w:r>
      <w:bookmarkEnd w:id="129"/>
    </w:p>
    <w:p w14:paraId="12BFF608" w14:textId="77777777" w:rsidR="00874A3A" w:rsidRPr="00B15495" w:rsidRDefault="00394BE6" w:rsidP="00B15495">
      <w:pPr>
        <w:pStyle w:val="ItemHead"/>
      </w:pPr>
      <w:r w:rsidRPr="00B15495">
        <w:t>474</w:t>
      </w:r>
      <w:r w:rsidR="00874A3A" w:rsidRPr="00B15495">
        <w:t xml:space="preserve">  Paragraphs 83(3)(b), 85(9)(b) and 86(8)(b)</w:t>
      </w:r>
    </w:p>
    <w:p w14:paraId="694E3C4A" w14:textId="77777777" w:rsidR="00874A3A" w:rsidRPr="00B15495" w:rsidRDefault="00874A3A" w:rsidP="00B15495">
      <w:pPr>
        <w:pStyle w:val="Item"/>
      </w:pPr>
      <w:r w:rsidRPr="00B15495">
        <w:t>Repeal the paragraphs, substitute:</w:t>
      </w:r>
    </w:p>
    <w:p w14:paraId="796BC33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362DEBA1" w14:textId="77777777" w:rsidR="0052410D" w:rsidRPr="00B15495" w:rsidRDefault="0052410D" w:rsidP="00B15495">
      <w:pPr>
        <w:pStyle w:val="ActHead9"/>
        <w:rPr>
          <w:i w:val="0"/>
        </w:rPr>
      </w:pPr>
      <w:bookmarkStart w:id="130" w:name="_Toc65744797"/>
      <w:r w:rsidRPr="00B15495">
        <w:t>Inspector</w:t>
      </w:r>
      <w:r w:rsidR="004D6FA8">
        <w:noBreakHyphen/>
      </w:r>
      <w:r w:rsidRPr="00B15495">
        <w:t>General of Live Animal Exports Act 2019</w:t>
      </w:r>
      <w:bookmarkEnd w:id="130"/>
    </w:p>
    <w:p w14:paraId="1AB54BB1" w14:textId="77777777" w:rsidR="0052410D" w:rsidRPr="00B15495" w:rsidRDefault="00394BE6" w:rsidP="00B15495">
      <w:pPr>
        <w:pStyle w:val="ItemHead"/>
      </w:pPr>
      <w:r w:rsidRPr="00B15495">
        <w:t>475</w:t>
      </w:r>
      <w:r w:rsidR="0052410D" w:rsidRPr="00B15495">
        <w:t xml:space="preserve">  Paragraph 33(3)(b)</w:t>
      </w:r>
    </w:p>
    <w:p w14:paraId="382594BA" w14:textId="77777777" w:rsidR="0052410D" w:rsidRPr="00B15495" w:rsidRDefault="0052410D" w:rsidP="00B15495">
      <w:pPr>
        <w:pStyle w:val="Item"/>
      </w:pPr>
      <w:r w:rsidRPr="00B15495">
        <w:t>Repeal the paragraph, substitute:</w:t>
      </w:r>
    </w:p>
    <w:p w14:paraId="14C76BBB" w14:textId="77777777" w:rsidR="0052410D" w:rsidRPr="00B15495" w:rsidRDefault="0052410D" w:rsidP="00B15495">
      <w:pPr>
        <w:pStyle w:val="paragraph"/>
      </w:pPr>
      <w:r w:rsidRPr="00B15495">
        <w:tab/>
        <w:t>(b)</w:t>
      </w:r>
      <w:r w:rsidRPr="00B15495">
        <w:tab/>
        <w:t>the Federal Circuit and Family Court of Australia (Division</w:t>
      </w:r>
      <w:r w:rsidR="00B15495" w:rsidRPr="00B15495">
        <w:t> </w:t>
      </w:r>
      <w:r w:rsidRPr="00B15495">
        <w:t>2);</w:t>
      </w:r>
    </w:p>
    <w:p w14:paraId="417C9556" w14:textId="77777777" w:rsidR="00560BE4" w:rsidRPr="00B15495" w:rsidRDefault="00560BE4" w:rsidP="00B15495">
      <w:pPr>
        <w:pStyle w:val="ActHead9"/>
        <w:rPr>
          <w:i w:val="0"/>
        </w:rPr>
      </w:pPr>
      <w:bookmarkStart w:id="131" w:name="_Toc65744798"/>
      <w:r w:rsidRPr="00B15495">
        <w:t>Insurance Contracts Act 1984</w:t>
      </w:r>
      <w:bookmarkEnd w:id="131"/>
    </w:p>
    <w:p w14:paraId="6379EB1E" w14:textId="77777777" w:rsidR="00560BE4" w:rsidRPr="00B15495" w:rsidRDefault="00394BE6" w:rsidP="00B15495">
      <w:pPr>
        <w:pStyle w:val="ItemHead"/>
      </w:pPr>
      <w:r w:rsidRPr="00B15495">
        <w:t>476</w:t>
      </w:r>
      <w:r w:rsidR="00560BE4" w:rsidRPr="00B15495">
        <w:t xml:space="preserve">  Subsection</w:t>
      </w:r>
      <w:r w:rsidR="00B15495" w:rsidRPr="00B15495">
        <w:t> </w:t>
      </w:r>
      <w:r w:rsidR="00560BE4" w:rsidRPr="00B15495">
        <w:t>11(1) (</w:t>
      </w:r>
      <w:r w:rsidR="00B15495" w:rsidRPr="00B15495">
        <w:t>paragraph (</w:t>
      </w:r>
      <w:r w:rsidR="00560BE4" w:rsidRPr="00B15495">
        <w:t xml:space="preserve">b) of the definition of </w:t>
      </w:r>
      <w:r w:rsidR="00560BE4" w:rsidRPr="00B15495">
        <w:rPr>
          <w:i/>
        </w:rPr>
        <w:t>relevant court</w:t>
      </w:r>
      <w:r w:rsidR="00560BE4" w:rsidRPr="00B15495">
        <w:t>)</w:t>
      </w:r>
    </w:p>
    <w:p w14:paraId="573DC6CC" w14:textId="77777777" w:rsidR="00560BE4" w:rsidRPr="00B15495" w:rsidRDefault="00560BE4" w:rsidP="00B15495">
      <w:pPr>
        <w:pStyle w:val="Item"/>
      </w:pPr>
      <w:r w:rsidRPr="00B15495">
        <w:t>Repeal the paragraph, substitute:</w:t>
      </w:r>
    </w:p>
    <w:p w14:paraId="78006556" w14:textId="77777777" w:rsidR="00560BE4" w:rsidRPr="00B15495" w:rsidRDefault="00560BE4" w:rsidP="00B15495">
      <w:pPr>
        <w:pStyle w:val="paragraph"/>
      </w:pPr>
      <w:r w:rsidRPr="00B15495">
        <w:tab/>
        <w:t>(b)</w:t>
      </w:r>
      <w:r w:rsidRPr="00B15495">
        <w:tab/>
        <w:t>the Federal Circuit and Family Court of Australia (Division</w:t>
      </w:r>
      <w:r w:rsidR="00B15495" w:rsidRPr="00B15495">
        <w:t> </w:t>
      </w:r>
      <w:r w:rsidRPr="00B15495">
        <w:t>2); or</w:t>
      </w:r>
    </w:p>
    <w:p w14:paraId="423C7D4B" w14:textId="77777777" w:rsidR="000F1F54" w:rsidRPr="00B15495" w:rsidRDefault="000F1F54" w:rsidP="00B15495">
      <w:pPr>
        <w:pStyle w:val="ActHead9"/>
        <w:rPr>
          <w:i w:val="0"/>
        </w:rPr>
      </w:pPr>
      <w:bookmarkStart w:id="132" w:name="_Toc65744799"/>
      <w:r w:rsidRPr="00B15495">
        <w:t>Intellectual Property Laws Amendment (Productivity Commission Response Part</w:t>
      </w:r>
      <w:r w:rsidR="00B15495" w:rsidRPr="00B15495">
        <w:t> </w:t>
      </w:r>
      <w:r w:rsidRPr="00B15495">
        <w:t>1 and Other Measures) Act 2018</w:t>
      </w:r>
      <w:bookmarkEnd w:id="132"/>
    </w:p>
    <w:p w14:paraId="259F7333" w14:textId="77777777" w:rsidR="000F1F54" w:rsidRPr="00B15495" w:rsidRDefault="00394BE6" w:rsidP="00B15495">
      <w:pPr>
        <w:pStyle w:val="ItemHead"/>
      </w:pPr>
      <w:r w:rsidRPr="00B15495">
        <w:t>477</w:t>
      </w:r>
      <w:r w:rsidR="000F1F54" w:rsidRPr="00B15495">
        <w:t xml:space="preserve">  Subitem</w:t>
      </w:r>
      <w:r w:rsidR="00B15495" w:rsidRPr="00B15495">
        <w:t> </w:t>
      </w:r>
      <w:r w:rsidR="000F1F54" w:rsidRPr="00B15495">
        <w:t>223(2) of Schedule</w:t>
      </w:r>
      <w:r w:rsidR="00B15495" w:rsidRPr="00B15495">
        <w:t> </w:t>
      </w:r>
      <w:r w:rsidR="000F1F54" w:rsidRPr="00B15495">
        <w:t>2</w:t>
      </w:r>
    </w:p>
    <w:p w14:paraId="711333E8" w14:textId="77777777" w:rsidR="000F1F54" w:rsidRPr="00B15495" w:rsidRDefault="000F1F54" w:rsidP="00B15495">
      <w:pPr>
        <w:pStyle w:val="Item"/>
      </w:pPr>
      <w:r w:rsidRPr="00B15495">
        <w:t>Omit “Federal Circuit Court”, substitute “Federal Circuit and Family Court of Australia (Division</w:t>
      </w:r>
      <w:r w:rsidR="00B15495" w:rsidRPr="00B15495">
        <w:t> </w:t>
      </w:r>
      <w:r w:rsidRPr="00B15495">
        <w:t>2)”.</w:t>
      </w:r>
    </w:p>
    <w:p w14:paraId="08BB36F5" w14:textId="77777777" w:rsidR="000F1F54" w:rsidRPr="00B15495" w:rsidRDefault="00394BE6" w:rsidP="00B15495">
      <w:pPr>
        <w:pStyle w:val="ItemHead"/>
      </w:pPr>
      <w:r w:rsidRPr="00B15495">
        <w:t>478</w:t>
      </w:r>
      <w:r w:rsidR="000F1F54" w:rsidRPr="00B15495">
        <w:t xml:space="preserve">  Subitem</w:t>
      </w:r>
      <w:r w:rsidR="00B15495" w:rsidRPr="00B15495">
        <w:t> </w:t>
      </w:r>
      <w:r w:rsidR="000F1F54" w:rsidRPr="00B15495">
        <w:t>237(2) of Schedule</w:t>
      </w:r>
      <w:r w:rsidR="00B15495" w:rsidRPr="00B15495">
        <w:t> </w:t>
      </w:r>
      <w:r w:rsidR="000F1F54" w:rsidRPr="00B15495">
        <w:t>2</w:t>
      </w:r>
    </w:p>
    <w:p w14:paraId="1138093B" w14:textId="77777777" w:rsidR="000F1F54" w:rsidRPr="00B15495" w:rsidRDefault="000F1F54" w:rsidP="00B15495">
      <w:pPr>
        <w:pStyle w:val="Item"/>
      </w:pPr>
      <w:r w:rsidRPr="00B15495">
        <w:t>Omit “Federal Circuit Court”, substitute “Federal Circuit and Family Court of Australia (Division</w:t>
      </w:r>
      <w:r w:rsidR="00B15495" w:rsidRPr="00B15495">
        <w:t> </w:t>
      </w:r>
      <w:r w:rsidRPr="00B15495">
        <w:t>2)”.</w:t>
      </w:r>
    </w:p>
    <w:p w14:paraId="2DC6E710" w14:textId="77777777" w:rsidR="00874A3A" w:rsidRPr="00B15495" w:rsidRDefault="00874A3A" w:rsidP="00B15495">
      <w:pPr>
        <w:pStyle w:val="ActHead9"/>
        <w:rPr>
          <w:i w:val="0"/>
        </w:rPr>
      </w:pPr>
      <w:bookmarkStart w:id="133" w:name="_Toc65744800"/>
      <w:r w:rsidRPr="00B15495">
        <w:t>Interactive Gambling Act 2001</w:t>
      </w:r>
      <w:bookmarkEnd w:id="133"/>
    </w:p>
    <w:p w14:paraId="429B275B" w14:textId="77777777" w:rsidR="00874A3A" w:rsidRPr="00B15495" w:rsidRDefault="00394BE6" w:rsidP="00B15495">
      <w:pPr>
        <w:pStyle w:val="ItemHead"/>
      </w:pPr>
      <w:r w:rsidRPr="00B15495">
        <w:t>479</w:t>
      </w:r>
      <w:r w:rsidR="00874A3A" w:rsidRPr="00B15495">
        <w:t xml:space="preserve">  Section</w:t>
      </w:r>
      <w:r w:rsidR="00B15495" w:rsidRPr="00B15495">
        <w:t> </w:t>
      </w:r>
      <w:r w:rsidR="00874A3A" w:rsidRPr="00B15495">
        <w:t xml:space="preserve">4 (definition of </w:t>
      </w:r>
      <w:r w:rsidR="00874A3A" w:rsidRPr="00B15495">
        <w:rPr>
          <w:i/>
        </w:rPr>
        <w:t>Federal Circuit Court</w:t>
      </w:r>
      <w:r w:rsidR="00874A3A" w:rsidRPr="00B15495">
        <w:t>)</w:t>
      </w:r>
    </w:p>
    <w:p w14:paraId="5541A007" w14:textId="77777777" w:rsidR="00874A3A" w:rsidRPr="00B15495" w:rsidRDefault="00874A3A" w:rsidP="00B15495">
      <w:pPr>
        <w:pStyle w:val="Item"/>
      </w:pPr>
      <w:r w:rsidRPr="00B15495">
        <w:t>Repeal the definition.</w:t>
      </w:r>
    </w:p>
    <w:p w14:paraId="51A521CE" w14:textId="77777777" w:rsidR="00874A3A" w:rsidRPr="00B15495" w:rsidRDefault="00394BE6" w:rsidP="00B15495">
      <w:pPr>
        <w:pStyle w:val="ItemHead"/>
      </w:pPr>
      <w:r w:rsidRPr="00B15495">
        <w:t>480</w:t>
      </w:r>
      <w:r w:rsidR="00874A3A" w:rsidRPr="00B15495">
        <w:t xml:space="preserve">  Paragraphs 64B(3)(b) and 64D(3)(b)</w:t>
      </w:r>
    </w:p>
    <w:p w14:paraId="470EBFF1" w14:textId="77777777" w:rsidR="00874A3A" w:rsidRPr="00B15495" w:rsidRDefault="00874A3A" w:rsidP="00B15495">
      <w:pPr>
        <w:pStyle w:val="Item"/>
      </w:pPr>
      <w:r w:rsidRPr="00B15495">
        <w:t>Repeal the paragraphs, substitute:</w:t>
      </w:r>
    </w:p>
    <w:p w14:paraId="1BE64DCE"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D4395B9" w14:textId="77777777" w:rsidR="00874A3A" w:rsidRPr="00B15495" w:rsidRDefault="00874A3A" w:rsidP="00B15495">
      <w:pPr>
        <w:pStyle w:val="ActHead9"/>
        <w:rPr>
          <w:i w:val="0"/>
        </w:rPr>
      </w:pPr>
      <w:bookmarkStart w:id="134" w:name="_Toc65744801"/>
      <w:r w:rsidRPr="00B15495">
        <w:t>Judges (Long Leave Payments) Act 1979</w:t>
      </w:r>
      <w:bookmarkEnd w:id="134"/>
    </w:p>
    <w:p w14:paraId="54D3DBC2" w14:textId="77777777" w:rsidR="00874A3A" w:rsidRPr="00B15495" w:rsidRDefault="00394BE6" w:rsidP="00B15495">
      <w:pPr>
        <w:pStyle w:val="ItemHead"/>
      </w:pPr>
      <w:r w:rsidRPr="00B15495">
        <w:t>481</w:t>
      </w:r>
      <w:r w:rsidR="00874A3A" w:rsidRPr="00B15495">
        <w:t xml:space="preserve">  Title</w:t>
      </w:r>
    </w:p>
    <w:p w14:paraId="5EA27D90" w14:textId="77777777" w:rsidR="00874A3A" w:rsidRPr="00B15495" w:rsidRDefault="00874A3A" w:rsidP="00B15495">
      <w:pPr>
        <w:pStyle w:val="Item"/>
      </w:pPr>
      <w:r w:rsidRPr="00B15495">
        <w:t>Omit “</w:t>
      </w:r>
      <w:r w:rsidRPr="00B15495">
        <w:rPr>
          <w:b/>
        </w:rPr>
        <w:t>Federal Circuit Court of Australia</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1AB7E038" w14:textId="77777777" w:rsidR="00874A3A" w:rsidRPr="00B15495" w:rsidRDefault="00394BE6" w:rsidP="00B15495">
      <w:pPr>
        <w:pStyle w:val="ItemHead"/>
      </w:pPr>
      <w:r w:rsidRPr="00B15495">
        <w:t>482</w:t>
      </w:r>
      <w:r w:rsidR="00874A3A" w:rsidRPr="00B15495">
        <w:t xml:space="preserve">  Section</w:t>
      </w:r>
      <w:r w:rsidR="00B15495" w:rsidRPr="00B15495">
        <w:t> </w:t>
      </w:r>
      <w:r w:rsidR="00874A3A" w:rsidRPr="00B15495">
        <w:t>3 (</w:t>
      </w:r>
      <w:r w:rsidR="00B15495" w:rsidRPr="00B15495">
        <w:t>paragraph (</w:t>
      </w:r>
      <w:r w:rsidR="00874A3A" w:rsidRPr="00B15495">
        <w:t xml:space="preserve">a) of the definition of </w:t>
      </w:r>
      <w:r w:rsidR="00874A3A" w:rsidRPr="00B15495">
        <w:rPr>
          <w:i/>
        </w:rPr>
        <w:t>Judge</w:t>
      </w:r>
      <w:r w:rsidR="00874A3A" w:rsidRPr="00B15495">
        <w:t>)</w:t>
      </w:r>
    </w:p>
    <w:p w14:paraId="1B219532"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2655243" w14:textId="77777777" w:rsidR="00874A3A" w:rsidRPr="00B15495" w:rsidRDefault="00394BE6" w:rsidP="00B15495">
      <w:pPr>
        <w:pStyle w:val="ItemHead"/>
      </w:pPr>
      <w:r w:rsidRPr="00B15495">
        <w:t>483</w:t>
      </w:r>
      <w:r w:rsidR="00874A3A" w:rsidRPr="00B15495">
        <w:t xml:space="preserve">  After section</w:t>
      </w:r>
      <w:r w:rsidR="00B15495" w:rsidRPr="00B15495">
        <w:t> </w:t>
      </w:r>
      <w:r w:rsidR="00874A3A" w:rsidRPr="00B15495">
        <w:t>3A</w:t>
      </w:r>
    </w:p>
    <w:p w14:paraId="3411CFE6" w14:textId="77777777" w:rsidR="00874A3A" w:rsidRPr="00B15495" w:rsidRDefault="00874A3A" w:rsidP="00B15495">
      <w:pPr>
        <w:pStyle w:val="Item"/>
      </w:pPr>
      <w:r w:rsidRPr="00B15495">
        <w:t>Insert:</w:t>
      </w:r>
    </w:p>
    <w:p w14:paraId="2A617243" w14:textId="77777777" w:rsidR="00874A3A" w:rsidRPr="00B15495" w:rsidRDefault="00874A3A" w:rsidP="00B15495">
      <w:pPr>
        <w:pStyle w:val="ActHead5"/>
      </w:pPr>
      <w:bookmarkStart w:id="135" w:name="_Toc65744802"/>
      <w:r w:rsidRPr="009B1019">
        <w:rPr>
          <w:rStyle w:val="CharSectno"/>
        </w:rPr>
        <w:t>3B</w:t>
      </w:r>
      <w:r w:rsidRPr="00B15495">
        <w:t xml:space="preserve">  Service in more than one judicial office</w:t>
      </w:r>
      <w:bookmarkEnd w:id="135"/>
    </w:p>
    <w:p w14:paraId="776947A8" w14:textId="77777777" w:rsidR="00874A3A" w:rsidRPr="00B15495" w:rsidRDefault="00874A3A" w:rsidP="00B15495">
      <w:pPr>
        <w:pStyle w:val="subsection"/>
      </w:pPr>
      <w:r w:rsidRPr="00B15495">
        <w:tab/>
      </w:r>
      <w:r w:rsidRPr="00B15495">
        <w:tab/>
        <w:t xml:space="preserve">To avoid doubt, a person may satisfy the definition of </w:t>
      </w:r>
      <w:r w:rsidRPr="00B15495">
        <w:rPr>
          <w:b/>
          <w:i/>
        </w:rPr>
        <w:t>Judge</w:t>
      </w:r>
      <w:r w:rsidRPr="00B15495">
        <w:t xml:space="preserve"> at a particular time even if the person also holds, at the same time, an office as a Judge of the Federal Circuit and Family Court of Australia (Division</w:t>
      </w:r>
      <w:r w:rsidR="00B15495" w:rsidRPr="00B15495">
        <w:t> </w:t>
      </w:r>
      <w:r w:rsidRPr="00B15495">
        <w:t>2).</w:t>
      </w:r>
    </w:p>
    <w:p w14:paraId="1CEEF7A3" w14:textId="77777777" w:rsidR="00874A3A" w:rsidRPr="00B15495" w:rsidRDefault="00874A3A" w:rsidP="00B15495">
      <w:pPr>
        <w:pStyle w:val="notetext"/>
      </w:pPr>
      <w:r w:rsidRPr="00B15495">
        <w:t>Note:</w:t>
      </w:r>
      <w:r w:rsidRPr="00B15495">
        <w:tab/>
        <w:t xml:space="preserve">See </w:t>
      </w:r>
      <w:r w:rsidR="00B15495" w:rsidRPr="00B15495">
        <w:t>paragraph (</w:t>
      </w:r>
      <w:r w:rsidRPr="00B15495">
        <w:t xml:space="preserve">a) of the definition of </w:t>
      </w:r>
      <w:r w:rsidRPr="00B15495">
        <w:rPr>
          <w:b/>
          <w:i/>
        </w:rPr>
        <w:t>Judge</w:t>
      </w:r>
      <w:r w:rsidRPr="00B15495">
        <w:t xml:space="preserve"> in section</w:t>
      </w:r>
      <w:r w:rsidR="00B15495" w:rsidRPr="00B15495">
        <w:t> </w:t>
      </w:r>
      <w:r w:rsidRPr="00B15495">
        <w:t>3.</w:t>
      </w:r>
    </w:p>
    <w:p w14:paraId="169EE895" w14:textId="77777777" w:rsidR="00874A3A" w:rsidRPr="00B15495" w:rsidRDefault="00874A3A" w:rsidP="00B15495">
      <w:pPr>
        <w:pStyle w:val="ActHead9"/>
        <w:rPr>
          <w:i w:val="0"/>
        </w:rPr>
      </w:pPr>
      <w:bookmarkStart w:id="136" w:name="_Toc65744803"/>
      <w:r w:rsidRPr="00B15495">
        <w:t>Judges’ Pensions Act 1968</w:t>
      </w:r>
      <w:bookmarkEnd w:id="136"/>
    </w:p>
    <w:p w14:paraId="694D50BA" w14:textId="77777777" w:rsidR="00874A3A" w:rsidRPr="00B15495" w:rsidRDefault="00394BE6" w:rsidP="00B15495">
      <w:pPr>
        <w:pStyle w:val="ItemHead"/>
      </w:pPr>
      <w:r w:rsidRPr="00B15495">
        <w:t>484</w:t>
      </w:r>
      <w:r w:rsidR="00874A3A" w:rsidRPr="00B15495">
        <w:t xml:space="preserve">  Subsection</w:t>
      </w:r>
      <w:r w:rsidR="00B15495" w:rsidRPr="00B15495">
        <w:t> </w:t>
      </w:r>
      <w:r w:rsidR="00874A3A" w:rsidRPr="00B15495">
        <w:t>4(1) (</w:t>
      </w:r>
      <w:r w:rsidR="00B15495" w:rsidRPr="00B15495">
        <w:t>paragraph (</w:t>
      </w:r>
      <w:r w:rsidR="00874A3A" w:rsidRPr="00B15495">
        <w:t>a) of the definition of</w:t>
      </w:r>
      <w:r w:rsidR="00874A3A" w:rsidRPr="00B15495">
        <w:rPr>
          <w:i/>
        </w:rPr>
        <w:t xml:space="preserve"> appropriate current judicial salary</w:t>
      </w:r>
      <w:r w:rsidR="00874A3A" w:rsidRPr="00B15495">
        <w:t>)</w:t>
      </w:r>
    </w:p>
    <w:p w14:paraId="561EDD0A" w14:textId="77777777" w:rsidR="00874A3A" w:rsidRPr="00B15495" w:rsidRDefault="00874A3A" w:rsidP="00B15495">
      <w:pPr>
        <w:pStyle w:val="Item"/>
      </w:pPr>
      <w:r w:rsidRPr="00B15495">
        <w:t>Omit “</w:t>
      </w:r>
      <w:r w:rsidR="00B15495" w:rsidRPr="00B15495">
        <w:t>paragraph (</w:t>
      </w:r>
      <w:r w:rsidRPr="00B15495">
        <w:t>b), (c), (d) or (e)”, substitute “</w:t>
      </w:r>
      <w:r w:rsidR="00B15495" w:rsidRPr="00B15495">
        <w:t>paragraph (</w:t>
      </w:r>
      <w:r w:rsidRPr="00B15495">
        <w:t>b), (ba), (bb), (c), (d), (da), (db) or (e)”.</w:t>
      </w:r>
    </w:p>
    <w:p w14:paraId="7912B0EE" w14:textId="77777777" w:rsidR="00874A3A" w:rsidRPr="00B15495" w:rsidRDefault="00394BE6" w:rsidP="00B15495">
      <w:pPr>
        <w:pStyle w:val="ItemHead"/>
      </w:pPr>
      <w:r w:rsidRPr="00B15495">
        <w:t>485</w:t>
      </w:r>
      <w:r w:rsidR="00874A3A" w:rsidRPr="00B15495">
        <w:t xml:space="preserve">  Subsection</w:t>
      </w:r>
      <w:r w:rsidR="00B15495" w:rsidRPr="00B15495">
        <w:t> </w:t>
      </w:r>
      <w:r w:rsidR="00874A3A" w:rsidRPr="00B15495">
        <w:t xml:space="preserve">4(1) (after </w:t>
      </w:r>
      <w:r w:rsidR="00B15495" w:rsidRPr="00B15495">
        <w:t>paragraph (</w:t>
      </w:r>
      <w:r w:rsidR="00874A3A" w:rsidRPr="00B15495">
        <w:t>b) of the definition of</w:t>
      </w:r>
      <w:r w:rsidR="00874A3A" w:rsidRPr="00B15495">
        <w:rPr>
          <w:i/>
        </w:rPr>
        <w:t xml:space="preserve"> appropriate current judicial salary</w:t>
      </w:r>
      <w:r w:rsidR="00874A3A" w:rsidRPr="00B15495">
        <w:t>)</w:t>
      </w:r>
    </w:p>
    <w:p w14:paraId="5D1A94AB" w14:textId="77777777" w:rsidR="00874A3A" w:rsidRPr="00B15495" w:rsidRDefault="00874A3A" w:rsidP="00B15495">
      <w:pPr>
        <w:pStyle w:val="Item"/>
      </w:pPr>
      <w:r w:rsidRPr="00B15495">
        <w:t>Insert:</w:t>
      </w:r>
    </w:p>
    <w:p w14:paraId="5FC647D9" w14:textId="77777777" w:rsidR="00874A3A" w:rsidRPr="00B15495" w:rsidRDefault="00874A3A" w:rsidP="00B15495">
      <w:pPr>
        <w:pStyle w:val="paragraph"/>
      </w:pPr>
      <w:r w:rsidRPr="00B15495">
        <w:tab/>
        <w:t>(ba)</w:t>
      </w:r>
      <w:r w:rsidRPr="00B15495">
        <w:tab/>
        <w:t>in the case of a Judge who was a Chief Justice of the Family Court of Australia—the salary for the time being payable to the Chief Justice of the Federal Circuit and Family Court of Australia (Division</w:t>
      </w:r>
      <w:r w:rsidR="00B15495" w:rsidRPr="00B15495">
        <w:t> </w:t>
      </w:r>
      <w:r w:rsidRPr="00B15495">
        <w:t>1); and</w:t>
      </w:r>
    </w:p>
    <w:p w14:paraId="54BF46F8" w14:textId="77777777" w:rsidR="00874A3A" w:rsidRPr="00B15495" w:rsidRDefault="00874A3A" w:rsidP="00B15495">
      <w:pPr>
        <w:pStyle w:val="paragraph"/>
      </w:pPr>
      <w:r w:rsidRPr="00B15495">
        <w:tab/>
        <w:t>(bb)</w:t>
      </w:r>
      <w:r w:rsidRPr="00B15495">
        <w:tab/>
        <w:t>in the case of a Judge who was a Deputy Chief Justice of the Family Court of Australia—the salary for the time being payable to the Deputy Chief Justice of the Federal Circuit and Family Court of Australia (Division</w:t>
      </w:r>
      <w:r w:rsidR="00B15495" w:rsidRPr="00B15495">
        <w:t> </w:t>
      </w:r>
      <w:r w:rsidRPr="00B15495">
        <w:t>1); and</w:t>
      </w:r>
    </w:p>
    <w:p w14:paraId="49126A97" w14:textId="77777777" w:rsidR="00874A3A" w:rsidRPr="00B15495" w:rsidRDefault="00394BE6" w:rsidP="00B15495">
      <w:pPr>
        <w:pStyle w:val="ItemHead"/>
      </w:pPr>
      <w:r w:rsidRPr="00B15495">
        <w:t>486</w:t>
      </w:r>
      <w:r w:rsidR="00874A3A" w:rsidRPr="00B15495">
        <w:t xml:space="preserve">  Subsection</w:t>
      </w:r>
      <w:r w:rsidR="00B15495" w:rsidRPr="00B15495">
        <w:t> </w:t>
      </w:r>
      <w:r w:rsidR="00874A3A" w:rsidRPr="00B15495">
        <w:t xml:space="preserve">4(1) (after </w:t>
      </w:r>
      <w:r w:rsidR="00B15495" w:rsidRPr="00B15495">
        <w:t>paragraph (</w:t>
      </w:r>
      <w:r w:rsidR="00874A3A" w:rsidRPr="00B15495">
        <w:t>d) of the definition of</w:t>
      </w:r>
      <w:r w:rsidR="00874A3A" w:rsidRPr="00B15495">
        <w:rPr>
          <w:i/>
        </w:rPr>
        <w:t xml:space="preserve"> appropriate current judicial salary</w:t>
      </w:r>
      <w:r w:rsidR="00874A3A" w:rsidRPr="00B15495">
        <w:t>)</w:t>
      </w:r>
    </w:p>
    <w:p w14:paraId="628FFC2B" w14:textId="77777777" w:rsidR="00874A3A" w:rsidRPr="00B15495" w:rsidRDefault="00874A3A" w:rsidP="00B15495">
      <w:pPr>
        <w:pStyle w:val="Item"/>
      </w:pPr>
      <w:r w:rsidRPr="00B15495">
        <w:t>Insert:</w:t>
      </w:r>
    </w:p>
    <w:p w14:paraId="48C9EB3E" w14:textId="77777777" w:rsidR="00874A3A" w:rsidRPr="00B15495" w:rsidRDefault="00874A3A" w:rsidP="00B15495">
      <w:pPr>
        <w:pStyle w:val="paragraph"/>
      </w:pPr>
      <w:r w:rsidRPr="00B15495">
        <w:tab/>
        <w:t>(da)</w:t>
      </w:r>
      <w:r w:rsidRPr="00B15495">
        <w:tab/>
        <w:t>in the case of a Senior Judge (other than a Chief Justice or Deputy Chief Justice) of the Family Court of Australia—the salary for the time being payable to a Senior Judge of the Federal Circuit and Family Court of Australia (Division</w:t>
      </w:r>
      <w:r w:rsidR="00B15495" w:rsidRPr="00B15495">
        <w:t> </w:t>
      </w:r>
      <w:r w:rsidRPr="00B15495">
        <w:t>1); and</w:t>
      </w:r>
    </w:p>
    <w:p w14:paraId="05527967" w14:textId="77777777" w:rsidR="00874A3A" w:rsidRPr="00B15495" w:rsidRDefault="00874A3A" w:rsidP="00B15495">
      <w:pPr>
        <w:pStyle w:val="paragraph"/>
      </w:pPr>
      <w:r w:rsidRPr="00B15495">
        <w:tab/>
        <w:t>(db)</w:t>
      </w:r>
      <w:r w:rsidRPr="00B15495">
        <w:tab/>
        <w:t>in the case of a Judge (other than a Chief Justice, Deputy Chief Justice or Senior Judge) of the Family Court of Australia—the salary for the time being payable to a Judge of the Federal Circuit and Family Court of Australia (Division</w:t>
      </w:r>
      <w:r w:rsidR="00B15495" w:rsidRPr="00B15495">
        <w:t> </w:t>
      </w:r>
      <w:r w:rsidRPr="00B15495">
        <w:t>1); and</w:t>
      </w:r>
    </w:p>
    <w:p w14:paraId="480809A8" w14:textId="77777777" w:rsidR="00874A3A" w:rsidRPr="00B15495" w:rsidRDefault="00394BE6" w:rsidP="00B15495">
      <w:pPr>
        <w:pStyle w:val="ItemHead"/>
      </w:pPr>
      <w:r w:rsidRPr="00B15495">
        <w:t>487</w:t>
      </w:r>
      <w:r w:rsidR="00874A3A" w:rsidRPr="00B15495">
        <w:t xml:space="preserve">  Subsection</w:t>
      </w:r>
      <w:r w:rsidR="00B15495" w:rsidRPr="00B15495">
        <w:t> </w:t>
      </w:r>
      <w:r w:rsidR="00874A3A" w:rsidRPr="00B15495">
        <w:t>4(1)</w:t>
      </w:r>
    </w:p>
    <w:p w14:paraId="7767566F" w14:textId="77777777" w:rsidR="00874A3A" w:rsidRPr="00B15495" w:rsidRDefault="00874A3A" w:rsidP="00B15495">
      <w:pPr>
        <w:pStyle w:val="Item"/>
      </w:pPr>
      <w:r w:rsidRPr="00B15495">
        <w:t>Insert:</w:t>
      </w:r>
    </w:p>
    <w:p w14:paraId="526BC973" w14:textId="77777777" w:rsidR="00874A3A" w:rsidRPr="00B15495" w:rsidRDefault="00874A3A" w:rsidP="00B15495">
      <w:pPr>
        <w:pStyle w:val="Definition"/>
      </w:pPr>
      <w:r w:rsidRPr="00B15495">
        <w:rPr>
          <w:b/>
          <w:i/>
        </w:rPr>
        <w:t>Family Court of Australia</w:t>
      </w:r>
      <w:r w:rsidRPr="00B15495">
        <w:t xml:space="preserve"> means the federal court known, immediately before the commencement of the </w:t>
      </w:r>
      <w:r w:rsidRPr="00B15495">
        <w:rPr>
          <w:i/>
        </w:rPr>
        <w:t xml:space="preserve">Federal Circuit and Family Court of Australia Act </w:t>
      </w:r>
      <w:r w:rsidR="00EF2D9C">
        <w:rPr>
          <w:i/>
        </w:rPr>
        <w:t>2021</w:t>
      </w:r>
      <w:r w:rsidRPr="00B15495">
        <w:t>, as the Family Court of Australia.</w:t>
      </w:r>
    </w:p>
    <w:p w14:paraId="0C1C14A0" w14:textId="77777777" w:rsidR="00874A3A" w:rsidRPr="00B15495" w:rsidRDefault="00394BE6" w:rsidP="00B15495">
      <w:pPr>
        <w:pStyle w:val="ItemHead"/>
      </w:pPr>
      <w:r w:rsidRPr="00B15495">
        <w:t>488</w:t>
      </w:r>
      <w:r w:rsidR="00874A3A" w:rsidRPr="00B15495">
        <w:t xml:space="preserve">  Subsection</w:t>
      </w:r>
      <w:r w:rsidR="00B15495" w:rsidRPr="00B15495">
        <w:t> </w:t>
      </w:r>
      <w:r w:rsidR="00874A3A" w:rsidRPr="00B15495">
        <w:t>4(1) (</w:t>
      </w:r>
      <w:r w:rsidR="00B15495" w:rsidRPr="00B15495">
        <w:t>paragraph (</w:t>
      </w:r>
      <w:r w:rsidR="00874A3A" w:rsidRPr="00B15495">
        <w:t xml:space="preserve">a) of the definition of </w:t>
      </w:r>
      <w:r w:rsidR="00874A3A" w:rsidRPr="00B15495">
        <w:rPr>
          <w:i/>
        </w:rPr>
        <w:t>Judge</w:t>
      </w:r>
      <w:r w:rsidR="00874A3A" w:rsidRPr="00B15495">
        <w:t>)</w:t>
      </w:r>
    </w:p>
    <w:p w14:paraId="2C4FFB6B"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36D01AE" w14:textId="77777777" w:rsidR="00874A3A" w:rsidRPr="00B15495" w:rsidRDefault="00394BE6" w:rsidP="00B15495">
      <w:pPr>
        <w:pStyle w:val="ItemHead"/>
      </w:pPr>
      <w:r w:rsidRPr="00B15495">
        <w:t>489</w:t>
      </w:r>
      <w:r w:rsidR="00874A3A" w:rsidRPr="00B15495">
        <w:t xml:space="preserve">  Subsection</w:t>
      </w:r>
      <w:r w:rsidR="00B15495" w:rsidRPr="00B15495">
        <w:t> </w:t>
      </w:r>
      <w:r w:rsidR="00874A3A" w:rsidRPr="00B15495">
        <w:t xml:space="preserve">4(1) (at the end of the end of the definition of </w:t>
      </w:r>
      <w:r w:rsidR="00874A3A" w:rsidRPr="00B15495">
        <w:rPr>
          <w:i/>
        </w:rPr>
        <w:t>Judge</w:t>
      </w:r>
      <w:r w:rsidR="00874A3A" w:rsidRPr="00B15495">
        <w:t>)</w:t>
      </w:r>
    </w:p>
    <w:p w14:paraId="57E62077" w14:textId="77777777" w:rsidR="00874A3A" w:rsidRPr="00B15495" w:rsidRDefault="00874A3A" w:rsidP="00B15495">
      <w:pPr>
        <w:pStyle w:val="Item"/>
      </w:pPr>
      <w:r w:rsidRPr="00B15495">
        <w:t>Add:</w:t>
      </w:r>
    </w:p>
    <w:p w14:paraId="32784E2C" w14:textId="77777777" w:rsidR="00874A3A" w:rsidRPr="00B15495" w:rsidRDefault="00874A3A" w:rsidP="00B15495">
      <w:pPr>
        <w:pStyle w:val="notetext"/>
      </w:pPr>
      <w:r w:rsidRPr="00B15495">
        <w:t>Note:</w:t>
      </w:r>
      <w:r w:rsidRPr="00B15495">
        <w:tab/>
        <w:t>For service in more than one judicial office, see section</w:t>
      </w:r>
      <w:r w:rsidR="00B15495" w:rsidRPr="00B15495">
        <w:t> </w:t>
      </w:r>
      <w:r w:rsidRPr="00B15495">
        <w:t>5.</w:t>
      </w:r>
    </w:p>
    <w:p w14:paraId="4C5BB8C3" w14:textId="77777777" w:rsidR="00874A3A" w:rsidRPr="00B15495" w:rsidRDefault="00394BE6" w:rsidP="00B15495">
      <w:pPr>
        <w:pStyle w:val="ItemHead"/>
      </w:pPr>
      <w:r w:rsidRPr="00B15495">
        <w:t>490</w:t>
      </w:r>
      <w:r w:rsidR="00874A3A" w:rsidRPr="00B15495">
        <w:t xml:space="preserve">  At the end of section</w:t>
      </w:r>
      <w:r w:rsidR="00B15495" w:rsidRPr="00B15495">
        <w:t> </w:t>
      </w:r>
      <w:r w:rsidR="00874A3A" w:rsidRPr="00B15495">
        <w:t>5</w:t>
      </w:r>
    </w:p>
    <w:p w14:paraId="75CBF551" w14:textId="77777777" w:rsidR="00874A3A" w:rsidRPr="00B15495" w:rsidRDefault="00874A3A" w:rsidP="00B15495">
      <w:pPr>
        <w:pStyle w:val="Item"/>
      </w:pPr>
      <w:r w:rsidRPr="00B15495">
        <w:t>Add:</w:t>
      </w:r>
    </w:p>
    <w:p w14:paraId="2C8F1485" w14:textId="77777777" w:rsidR="00874A3A" w:rsidRPr="00B15495" w:rsidRDefault="00874A3A" w:rsidP="00B15495">
      <w:pPr>
        <w:pStyle w:val="subsection"/>
      </w:pPr>
      <w:r w:rsidRPr="00B15495">
        <w:tab/>
        <w:t>(3)</w:t>
      </w:r>
      <w:r w:rsidRPr="00B15495">
        <w:tab/>
        <w:t xml:space="preserve">To avoid doubt, a person may satisfy the definition of </w:t>
      </w:r>
      <w:r w:rsidRPr="00B15495">
        <w:rPr>
          <w:b/>
          <w:i/>
        </w:rPr>
        <w:t>Judge</w:t>
      </w:r>
      <w:r w:rsidRPr="00B15495">
        <w:t xml:space="preserve"> at a particular time even if the person also holds, at the same time, an office as a Judge of the Federal Circuit and Family Court of Australia (Division</w:t>
      </w:r>
      <w:r w:rsidR="00B15495" w:rsidRPr="00B15495">
        <w:t> </w:t>
      </w:r>
      <w:r w:rsidRPr="00B15495">
        <w:t>2).</w:t>
      </w:r>
    </w:p>
    <w:p w14:paraId="081301F8" w14:textId="77777777" w:rsidR="00874A3A" w:rsidRPr="00B15495" w:rsidRDefault="00874A3A" w:rsidP="00B15495">
      <w:pPr>
        <w:pStyle w:val="notetext"/>
      </w:pPr>
      <w:r w:rsidRPr="00B15495">
        <w:t>Note:</w:t>
      </w:r>
      <w:r w:rsidRPr="00B15495">
        <w:tab/>
        <w:t xml:space="preserve">See </w:t>
      </w:r>
      <w:r w:rsidR="00B15495" w:rsidRPr="00B15495">
        <w:t>paragraph (</w:t>
      </w:r>
      <w:r w:rsidRPr="00B15495">
        <w:t xml:space="preserve">a) of the definition of </w:t>
      </w:r>
      <w:r w:rsidRPr="00B15495">
        <w:rPr>
          <w:b/>
          <w:i/>
        </w:rPr>
        <w:t>Judge</w:t>
      </w:r>
      <w:r w:rsidRPr="00B15495">
        <w:t xml:space="preserve"> in subsection</w:t>
      </w:r>
      <w:r w:rsidR="00B15495" w:rsidRPr="00B15495">
        <w:t> </w:t>
      </w:r>
      <w:r w:rsidRPr="00B15495">
        <w:t>4(1).</w:t>
      </w:r>
    </w:p>
    <w:p w14:paraId="5C3F3DCA" w14:textId="77777777" w:rsidR="00874A3A" w:rsidRPr="00B15495" w:rsidRDefault="00874A3A" w:rsidP="00B15495">
      <w:pPr>
        <w:pStyle w:val="ActHead9"/>
        <w:rPr>
          <w:i w:val="0"/>
        </w:rPr>
      </w:pPr>
      <w:bookmarkStart w:id="137" w:name="_Toc65744804"/>
      <w:r w:rsidRPr="00B15495">
        <w:t>Judicial and Statutory Officers (Remuneration and Allowances) Act 1984</w:t>
      </w:r>
      <w:bookmarkEnd w:id="137"/>
    </w:p>
    <w:p w14:paraId="01325F27" w14:textId="77777777" w:rsidR="00874A3A" w:rsidRPr="00B15495" w:rsidRDefault="00394BE6" w:rsidP="00B15495">
      <w:pPr>
        <w:pStyle w:val="ItemHead"/>
      </w:pPr>
      <w:r w:rsidRPr="00B15495">
        <w:t>491</w:t>
      </w:r>
      <w:r w:rsidR="00874A3A" w:rsidRPr="00B15495">
        <w:t xml:space="preserve">  Part</w:t>
      </w:r>
      <w:r w:rsidR="00B15495" w:rsidRPr="00B15495">
        <w:t> </w:t>
      </w:r>
      <w:r w:rsidR="00874A3A" w:rsidRPr="00B15495">
        <w:t>2 of the Schedule (cell at table item dealing with Chief Justice of the Family Court of Australia, column 1)</w:t>
      </w:r>
    </w:p>
    <w:p w14:paraId="04791CCF"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6237"/>
      </w:tblGrid>
      <w:tr w:rsidR="00874A3A" w:rsidRPr="00B15495" w14:paraId="48C81642" w14:textId="77777777" w:rsidTr="004C2AE0">
        <w:tc>
          <w:tcPr>
            <w:tcW w:w="6237" w:type="dxa"/>
            <w:shd w:val="clear" w:color="auto" w:fill="auto"/>
          </w:tcPr>
          <w:p w14:paraId="3552E92C" w14:textId="77777777" w:rsidR="00874A3A" w:rsidRPr="00B15495" w:rsidRDefault="00874A3A" w:rsidP="00B15495">
            <w:pPr>
              <w:pStyle w:val="Tabletext"/>
              <w:tabs>
                <w:tab w:val="right" w:leader="dot" w:pos="6050"/>
              </w:tabs>
            </w:pPr>
            <w:r w:rsidRPr="00B15495">
              <w:t>Chief Justice of the Federal Circuit and Family Court of Australia (Division</w:t>
            </w:r>
            <w:r w:rsidR="00B15495" w:rsidRPr="00B15495">
              <w:t> </w:t>
            </w:r>
            <w:r w:rsidRPr="00B15495">
              <w:t>1)……………………………………………….……......</w:t>
            </w:r>
          </w:p>
        </w:tc>
      </w:tr>
    </w:tbl>
    <w:p w14:paraId="3F0AB14A" w14:textId="77777777" w:rsidR="00874A3A" w:rsidRPr="00B15495" w:rsidRDefault="00394BE6" w:rsidP="00B15495">
      <w:pPr>
        <w:pStyle w:val="ItemHead"/>
      </w:pPr>
      <w:r w:rsidRPr="00B15495">
        <w:t>492</w:t>
      </w:r>
      <w:r w:rsidR="00874A3A" w:rsidRPr="00B15495">
        <w:t xml:space="preserve">  Part</w:t>
      </w:r>
      <w:r w:rsidR="00B15495" w:rsidRPr="00B15495">
        <w:t> </w:t>
      </w:r>
      <w:r w:rsidR="00874A3A" w:rsidRPr="00B15495">
        <w:t>2 of the Schedule (cell at table item dealing with Deputy Chief Justice of the Family Court of Australia, column 1)</w:t>
      </w:r>
    </w:p>
    <w:p w14:paraId="184034CF"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6237"/>
      </w:tblGrid>
      <w:tr w:rsidR="00874A3A" w:rsidRPr="00B15495" w14:paraId="35225F24" w14:textId="77777777" w:rsidTr="004C2AE0">
        <w:tc>
          <w:tcPr>
            <w:tcW w:w="6237" w:type="dxa"/>
            <w:shd w:val="clear" w:color="auto" w:fill="auto"/>
          </w:tcPr>
          <w:p w14:paraId="7236A344" w14:textId="77777777" w:rsidR="00874A3A" w:rsidRPr="00B15495" w:rsidRDefault="00874A3A" w:rsidP="00B15495">
            <w:pPr>
              <w:pStyle w:val="Tabletext"/>
              <w:tabs>
                <w:tab w:val="right" w:leader="dot" w:pos="6050"/>
              </w:tabs>
            </w:pPr>
            <w:r w:rsidRPr="00B15495">
              <w:t>Deputy Chief Justice of the Federal Circuit and Family Court of Australia (Division</w:t>
            </w:r>
            <w:r w:rsidR="00B15495" w:rsidRPr="00B15495">
              <w:t> </w:t>
            </w:r>
            <w:r w:rsidRPr="00B15495">
              <w:t>1) ………………………………………………………..</w:t>
            </w:r>
          </w:p>
        </w:tc>
      </w:tr>
    </w:tbl>
    <w:p w14:paraId="02A8B03D" w14:textId="77777777" w:rsidR="00874A3A" w:rsidRPr="00B15495" w:rsidRDefault="00394BE6" w:rsidP="00B15495">
      <w:pPr>
        <w:pStyle w:val="ItemHead"/>
      </w:pPr>
      <w:r w:rsidRPr="00B15495">
        <w:t>493</w:t>
      </w:r>
      <w:r w:rsidR="00874A3A" w:rsidRPr="00B15495">
        <w:t xml:space="preserve">  Part</w:t>
      </w:r>
      <w:r w:rsidR="00B15495" w:rsidRPr="00B15495">
        <w:t> </w:t>
      </w:r>
      <w:r w:rsidR="00874A3A" w:rsidRPr="00B15495">
        <w:t>2 of the Schedule (table item dealing with Judge assigned to the Appeal Division of the Family Court of Australia (other than the Chief Justice or the Deputy Chief Justice))</w:t>
      </w:r>
    </w:p>
    <w:p w14:paraId="1C7DC491" w14:textId="77777777" w:rsidR="00874A3A" w:rsidRPr="00B15495" w:rsidRDefault="00874A3A" w:rsidP="00B15495">
      <w:pPr>
        <w:pStyle w:val="Item"/>
      </w:pPr>
      <w:r w:rsidRPr="00B15495">
        <w:t>Repeal the item.</w:t>
      </w:r>
    </w:p>
    <w:p w14:paraId="1FEAAF32" w14:textId="77777777" w:rsidR="00874A3A" w:rsidRPr="00B15495" w:rsidRDefault="00394BE6" w:rsidP="00B15495">
      <w:pPr>
        <w:pStyle w:val="ItemHead"/>
      </w:pPr>
      <w:r w:rsidRPr="00B15495">
        <w:t>494</w:t>
      </w:r>
      <w:r w:rsidR="00874A3A" w:rsidRPr="00B15495">
        <w:t xml:space="preserve">  Part</w:t>
      </w:r>
      <w:r w:rsidR="00B15495" w:rsidRPr="00B15495">
        <w:t> </w:t>
      </w:r>
      <w:r w:rsidR="00874A3A" w:rsidRPr="00B15495">
        <w:t>2 of the Schedule (cell at table item dealing with Senior Judge of the Family Court of Australia)</w:t>
      </w:r>
    </w:p>
    <w:p w14:paraId="094FC458"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6237"/>
      </w:tblGrid>
      <w:tr w:rsidR="00874A3A" w:rsidRPr="00B15495" w14:paraId="3AE55E14" w14:textId="77777777" w:rsidTr="004C2AE0">
        <w:tc>
          <w:tcPr>
            <w:tcW w:w="6237" w:type="dxa"/>
            <w:shd w:val="clear" w:color="auto" w:fill="auto"/>
          </w:tcPr>
          <w:p w14:paraId="542C19C4" w14:textId="77777777" w:rsidR="00874A3A" w:rsidRPr="00B15495" w:rsidRDefault="00874A3A" w:rsidP="00B15495">
            <w:pPr>
              <w:pStyle w:val="Tabletext"/>
              <w:tabs>
                <w:tab w:val="right" w:leader="dot" w:pos="6050"/>
              </w:tabs>
            </w:pPr>
            <w:r w:rsidRPr="00B15495">
              <w:t>Senior Judge of the Federal Circuit and Family Court of Australia (Division</w:t>
            </w:r>
            <w:r w:rsidR="00B15495" w:rsidRPr="00B15495">
              <w:t> </w:t>
            </w:r>
            <w:r w:rsidRPr="00B15495">
              <w:t>1) ………………………………………………………..</w:t>
            </w:r>
          </w:p>
        </w:tc>
      </w:tr>
    </w:tbl>
    <w:p w14:paraId="0C56F1FF" w14:textId="77777777" w:rsidR="00874A3A" w:rsidRPr="00B15495" w:rsidRDefault="00394BE6" w:rsidP="00B15495">
      <w:pPr>
        <w:pStyle w:val="ItemHead"/>
      </w:pPr>
      <w:r w:rsidRPr="00B15495">
        <w:t>495</w:t>
      </w:r>
      <w:r w:rsidR="00874A3A" w:rsidRPr="00B15495">
        <w:t xml:space="preserve">  Part</w:t>
      </w:r>
      <w:r w:rsidR="00B15495" w:rsidRPr="00B15495">
        <w:t> </w:t>
      </w:r>
      <w:r w:rsidR="00874A3A" w:rsidRPr="00B15495">
        <w:t>2 of the Schedule (cell at table item dealing with Any other Judge of the Family Court of Australia, column 1)</w:t>
      </w:r>
    </w:p>
    <w:p w14:paraId="7E8E771C"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6237"/>
      </w:tblGrid>
      <w:tr w:rsidR="00874A3A" w:rsidRPr="00B15495" w14:paraId="51437BCB" w14:textId="77777777" w:rsidTr="004C2AE0">
        <w:tc>
          <w:tcPr>
            <w:tcW w:w="6237" w:type="dxa"/>
            <w:shd w:val="clear" w:color="auto" w:fill="auto"/>
          </w:tcPr>
          <w:p w14:paraId="3A7C6535" w14:textId="77777777" w:rsidR="00874A3A" w:rsidRPr="00B15495" w:rsidRDefault="00874A3A" w:rsidP="00B15495">
            <w:pPr>
              <w:pStyle w:val="Tabletext"/>
              <w:tabs>
                <w:tab w:val="right" w:leader="dot" w:pos="5987"/>
              </w:tabs>
            </w:pPr>
            <w:r w:rsidRPr="00B15495">
              <w:t>Any other Judge of the Federal Circuit and Family Court of Australia (Division</w:t>
            </w:r>
            <w:r w:rsidR="00B15495" w:rsidRPr="00B15495">
              <w:t> </w:t>
            </w:r>
            <w:r w:rsidRPr="00B15495">
              <w:t>1</w:t>
            </w:r>
            <w:r w:rsidR="002C2995" w:rsidRPr="00B15495">
              <w:t>)</w:t>
            </w:r>
            <w:r w:rsidRPr="00B15495">
              <w:t>…………………………………………………………</w:t>
            </w:r>
          </w:p>
        </w:tc>
      </w:tr>
    </w:tbl>
    <w:p w14:paraId="24F0F6E9" w14:textId="77777777" w:rsidR="00874A3A" w:rsidRPr="00B15495" w:rsidRDefault="00394BE6" w:rsidP="00B15495">
      <w:pPr>
        <w:pStyle w:val="ItemHead"/>
      </w:pPr>
      <w:r w:rsidRPr="00B15495">
        <w:t>496</w:t>
      </w:r>
      <w:r w:rsidR="00874A3A" w:rsidRPr="00B15495">
        <w:t xml:space="preserve">  Part</w:t>
      </w:r>
      <w:r w:rsidR="00B15495" w:rsidRPr="00B15495">
        <w:t> </w:t>
      </w:r>
      <w:r w:rsidR="00874A3A" w:rsidRPr="00B15495">
        <w:t>2 of the Schedule (table item dealing with Judicial Registrar of the Family Court of Australia)</w:t>
      </w:r>
    </w:p>
    <w:p w14:paraId="4B3D0C28" w14:textId="77777777" w:rsidR="00874A3A" w:rsidRPr="00B15495" w:rsidRDefault="00874A3A" w:rsidP="00B15495">
      <w:pPr>
        <w:pStyle w:val="Item"/>
      </w:pPr>
      <w:r w:rsidRPr="00B15495">
        <w:t>Repeal the item.</w:t>
      </w:r>
    </w:p>
    <w:p w14:paraId="00082743" w14:textId="77777777" w:rsidR="00874A3A" w:rsidRPr="00B15495" w:rsidRDefault="00874A3A" w:rsidP="00B15495">
      <w:pPr>
        <w:pStyle w:val="ActHead9"/>
        <w:rPr>
          <w:i w:val="0"/>
        </w:rPr>
      </w:pPr>
      <w:bookmarkStart w:id="138" w:name="_Toc65744805"/>
      <w:r w:rsidRPr="00B15495">
        <w:t>Judicial Misbehaviour and Incapacity (Parliamentary Commissions) Act 2012</w:t>
      </w:r>
      <w:bookmarkEnd w:id="138"/>
    </w:p>
    <w:p w14:paraId="53D6E8D1" w14:textId="77777777" w:rsidR="00874A3A" w:rsidRPr="00B15495" w:rsidRDefault="00394BE6" w:rsidP="00B15495">
      <w:pPr>
        <w:pStyle w:val="ItemHead"/>
      </w:pPr>
      <w:r w:rsidRPr="00B15495">
        <w:t>497</w:t>
      </w:r>
      <w:r w:rsidR="00874A3A" w:rsidRPr="00B15495">
        <w:t xml:space="preserve">  Section</w:t>
      </w:r>
      <w:r w:rsidR="00B15495" w:rsidRPr="00B15495">
        <w:t> </w:t>
      </w:r>
      <w:r w:rsidR="00874A3A" w:rsidRPr="00B15495">
        <w:t>4</w:t>
      </w:r>
    </w:p>
    <w:p w14:paraId="76AE6B99" w14:textId="77777777" w:rsidR="00874A3A" w:rsidRPr="00B15495" w:rsidRDefault="00874A3A" w:rsidP="00B15495">
      <w:pPr>
        <w:pStyle w:val="Item"/>
      </w:pPr>
      <w:r w:rsidRPr="00B15495">
        <w:t>Omit:</w:t>
      </w:r>
    </w:p>
    <w:p w14:paraId="1C62B39C" w14:textId="77777777" w:rsidR="00874A3A" w:rsidRPr="00B15495" w:rsidRDefault="00874A3A" w:rsidP="00B15495">
      <w:pPr>
        <w:pStyle w:val="SOText"/>
      </w:pPr>
      <w:r w:rsidRPr="00B15495">
        <w:t>Under this Act, the Houses of the Parliament may each pass a resolution, in the same session, establishing a Commission to investigate an allegation of misbehaviour or incapacity of a Commonwealth judicial officer (that is, a High Court judge or a judge of the Federal Court of Australia, the Family Court of Australia or the Federal Circuit Court of Australia).</w:t>
      </w:r>
    </w:p>
    <w:p w14:paraId="11913839" w14:textId="77777777" w:rsidR="00874A3A" w:rsidRPr="00B15495" w:rsidRDefault="00874A3A" w:rsidP="00B15495">
      <w:pPr>
        <w:pStyle w:val="Item"/>
      </w:pPr>
      <w:r w:rsidRPr="00B15495">
        <w:t>substitute:</w:t>
      </w:r>
    </w:p>
    <w:p w14:paraId="0B26A04D" w14:textId="77777777" w:rsidR="00874A3A" w:rsidRPr="00B15495" w:rsidRDefault="00874A3A" w:rsidP="00B15495">
      <w:pPr>
        <w:pStyle w:val="SOText"/>
      </w:pPr>
      <w:r w:rsidRPr="00B15495">
        <w:t>Under this Act, the Houses of the Parliament may each pass a resolution, in the same session, establishing a Commission to investigate an allegation of misbehaviour or incapacity of a Commonwealth judicial officer (that is, a High Court judge or a judge of the Federal Court of Australia, the Federal Circuit and Family Court of Australia (Division</w:t>
      </w:r>
      <w:r w:rsidR="00B15495" w:rsidRPr="00B15495">
        <w:t> </w:t>
      </w:r>
      <w:r w:rsidRPr="00B15495">
        <w:t>1) or the Federal Circuit and Family Court of Australia (Division</w:t>
      </w:r>
      <w:r w:rsidR="00B15495" w:rsidRPr="00B15495">
        <w:t> </w:t>
      </w:r>
      <w:r w:rsidRPr="00B15495">
        <w:t>2).</w:t>
      </w:r>
    </w:p>
    <w:p w14:paraId="63E06949" w14:textId="77777777" w:rsidR="00874A3A" w:rsidRPr="00B15495" w:rsidRDefault="00394BE6" w:rsidP="00B15495">
      <w:pPr>
        <w:pStyle w:val="ItemHead"/>
      </w:pPr>
      <w:r w:rsidRPr="00B15495">
        <w:t>498</w:t>
      </w:r>
      <w:r w:rsidR="00874A3A" w:rsidRPr="00B15495">
        <w:t xml:space="preserve">  Paragraph 19(6)(b)</w:t>
      </w:r>
    </w:p>
    <w:p w14:paraId="33340204" w14:textId="77777777" w:rsidR="00874A3A" w:rsidRPr="00B15495" w:rsidRDefault="00874A3A" w:rsidP="00B15495">
      <w:pPr>
        <w:pStyle w:val="Item"/>
      </w:pPr>
      <w:r w:rsidRPr="00B15495">
        <w:t>Repeal the paragraph.</w:t>
      </w:r>
    </w:p>
    <w:p w14:paraId="6D3E2DE4" w14:textId="77777777" w:rsidR="00874A3A" w:rsidRPr="00B15495" w:rsidRDefault="00394BE6" w:rsidP="00B15495">
      <w:pPr>
        <w:pStyle w:val="ItemHead"/>
      </w:pPr>
      <w:r w:rsidRPr="00B15495">
        <w:t>499</w:t>
      </w:r>
      <w:r w:rsidR="00874A3A" w:rsidRPr="00B15495">
        <w:t xml:space="preserve">  Paragraph 19(6)(c)</w:t>
      </w:r>
    </w:p>
    <w:p w14:paraId="057366E3" w14:textId="77777777" w:rsidR="00874A3A" w:rsidRPr="00B15495" w:rsidRDefault="00874A3A" w:rsidP="00B15495">
      <w:pPr>
        <w:pStyle w:val="Item"/>
      </w:pPr>
      <w:r w:rsidRPr="00B15495">
        <w:t>Omit “</w:t>
      </w:r>
      <w:r w:rsidRPr="00B15495">
        <w:rPr>
          <w:i/>
        </w:rPr>
        <w:t>Federal Circuit Court of Australia Act 1999</w:t>
      </w:r>
      <w:r w:rsidRPr="00B15495">
        <w:t>”, substitute “</w:t>
      </w:r>
      <w:r w:rsidRPr="00B15495">
        <w:rPr>
          <w:i/>
        </w:rPr>
        <w:t xml:space="preserve">Federal Circuit and Family Court of Australia Act </w:t>
      </w:r>
      <w:r w:rsidR="00EF2D9C">
        <w:rPr>
          <w:i/>
        </w:rPr>
        <w:t>2021</w:t>
      </w:r>
      <w:r w:rsidRPr="00B15495">
        <w:t>”.</w:t>
      </w:r>
    </w:p>
    <w:p w14:paraId="373ECB09" w14:textId="77777777" w:rsidR="00874A3A" w:rsidRPr="00B15495" w:rsidRDefault="00874A3A" w:rsidP="00B15495">
      <w:pPr>
        <w:pStyle w:val="ActHead9"/>
        <w:rPr>
          <w:i w:val="0"/>
        </w:rPr>
      </w:pPr>
      <w:bookmarkStart w:id="139" w:name="_Toc65744806"/>
      <w:r w:rsidRPr="00B15495">
        <w:t>Judiciary Act 1903</w:t>
      </w:r>
      <w:bookmarkEnd w:id="139"/>
    </w:p>
    <w:p w14:paraId="7EFFF76D" w14:textId="77777777" w:rsidR="00436BAE" w:rsidRPr="00B15495" w:rsidRDefault="00394BE6" w:rsidP="00B15495">
      <w:pPr>
        <w:pStyle w:val="ItemHead"/>
      </w:pPr>
      <w:r w:rsidRPr="00B15495">
        <w:t>500</w:t>
      </w:r>
      <w:r w:rsidR="00436BAE" w:rsidRPr="00B15495">
        <w:t xml:space="preserve">  Paragraph 23(2)(a)</w:t>
      </w:r>
    </w:p>
    <w:p w14:paraId="3CC404A9" w14:textId="77777777" w:rsidR="00436BAE" w:rsidRPr="00B15495" w:rsidRDefault="00436BAE" w:rsidP="00B15495">
      <w:pPr>
        <w:pStyle w:val="Item"/>
      </w:pPr>
      <w:r w:rsidRPr="00B15495">
        <w:t>Omit “Family Court of Australia”, substitute “Federal Circuit and Family Court of Australia (Division</w:t>
      </w:r>
      <w:r w:rsidR="00B15495" w:rsidRPr="00B15495">
        <w:t> </w:t>
      </w:r>
      <w:r w:rsidRPr="00B15495">
        <w:t>1)”.</w:t>
      </w:r>
    </w:p>
    <w:p w14:paraId="46F3AF2C" w14:textId="77777777" w:rsidR="00874A3A" w:rsidRPr="00B15495" w:rsidRDefault="00394BE6" w:rsidP="00B15495">
      <w:pPr>
        <w:pStyle w:val="ItemHead"/>
      </w:pPr>
      <w:r w:rsidRPr="00B15495">
        <w:t>501</w:t>
      </w:r>
      <w:r w:rsidR="00874A3A" w:rsidRPr="00B15495">
        <w:t xml:space="preserve">  Paragraph 39B(1EA)(a)</w:t>
      </w:r>
    </w:p>
    <w:p w14:paraId="0D93F46B" w14:textId="77777777" w:rsidR="00874A3A" w:rsidRPr="00B15495" w:rsidRDefault="00874A3A" w:rsidP="00B15495">
      <w:pPr>
        <w:pStyle w:val="Item"/>
      </w:pPr>
      <w:r w:rsidRPr="00B15495">
        <w:t>Omit “Family Court of Australia, the Federal Circuit Court of Australia”, substitute “Federal Circuit and Family Court of Australia”.</w:t>
      </w:r>
    </w:p>
    <w:p w14:paraId="001460A7" w14:textId="77777777" w:rsidR="00874A3A" w:rsidRPr="00B15495" w:rsidRDefault="00394BE6" w:rsidP="00B15495">
      <w:pPr>
        <w:pStyle w:val="ItemHead"/>
      </w:pPr>
      <w:r w:rsidRPr="00B15495">
        <w:t>502</w:t>
      </w:r>
      <w:r w:rsidR="00874A3A" w:rsidRPr="00B15495">
        <w:t xml:space="preserve">  Paragraph 39B(1EA)(b)</w:t>
      </w:r>
    </w:p>
    <w:p w14:paraId="28CC877D" w14:textId="77777777" w:rsidR="00874A3A" w:rsidRPr="00B15495" w:rsidRDefault="00874A3A" w:rsidP="00B15495">
      <w:pPr>
        <w:pStyle w:val="Item"/>
      </w:pPr>
      <w:r w:rsidRPr="00B15495">
        <w:t>Omit “Family Court of Australia”, substitute “Federal Circuit and Family Court of Australia</w:t>
      </w:r>
      <w:r w:rsidR="00436BAE" w:rsidRPr="00B15495">
        <w:t xml:space="preserve"> (Division</w:t>
      </w:r>
      <w:r w:rsidR="00B15495" w:rsidRPr="00B15495">
        <w:t> </w:t>
      </w:r>
      <w:r w:rsidR="00436BAE" w:rsidRPr="00B15495">
        <w:t>1)</w:t>
      </w:r>
      <w:r w:rsidRPr="00B15495">
        <w:t>”.</w:t>
      </w:r>
    </w:p>
    <w:p w14:paraId="49768F51" w14:textId="77777777" w:rsidR="00874A3A" w:rsidRPr="00B15495" w:rsidRDefault="00394BE6" w:rsidP="00B15495">
      <w:pPr>
        <w:pStyle w:val="ItemHead"/>
      </w:pPr>
      <w:r w:rsidRPr="00B15495">
        <w:t>503</w:t>
      </w:r>
      <w:r w:rsidR="00874A3A" w:rsidRPr="00B15495">
        <w:t xml:space="preserve">  Subparagraphs</w:t>
      </w:r>
      <w:r w:rsidR="00B15495" w:rsidRPr="00B15495">
        <w:t> </w:t>
      </w:r>
      <w:r w:rsidR="00874A3A" w:rsidRPr="00B15495">
        <w:t>39B(1EA)(d)(i) and (ii)</w:t>
      </w:r>
    </w:p>
    <w:p w14:paraId="6464F3C9" w14:textId="77777777" w:rsidR="00874A3A" w:rsidRPr="00B15495" w:rsidRDefault="00874A3A" w:rsidP="00B15495">
      <w:pPr>
        <w:pStyle w:val="Item"/>
      </w:pPr>
      <w:r w:rsidRPr="00B15495">
        <w:t>Repeal the subparagraphs, substitute:</w:t>
      </w:r>
    </w:p>
    <w:p w14:paraId="0FE94C4D" w14:textId="77777777" w:rsidR="00874A3A" w:rsidRPr="00B15495" w:rsidRDefault="00874A3A" w:rsidP="00B15495">
      <w:pPr>
        <w:pStyle w:val="paragraphsub"/>
      </w:pPr>
      <w:r w:rsidRPr="00B15495">
        <w:tab/>
        <w:t>(i)</w:t>
      </w:r>
      <w:r w:rsidRPr="00B15495">
        <w:tab/>
        <w:t>if the civil proceeding or appeal is before the Federal Circuit and Family Court of Australia (Division</w:t>
      </w:r>
      <w:r w:rsidR="00B15495" w:rsidRPr="00B15495">
        <w:t> </w:t>
      </w:r>
      <w:r w:rsidRPr="00B15495">
        <w:t>1)—that court; or</w:t>
      </w:r>
    </w:p>
    <w:p w14:paraId="0420D721" w14:textId="77777777" w:rsidR="00874A3A" w:rsidRPr="00B15495" w:rsidRDefault="00874A3A" w:rsidP="00B15495">
      <w:pPr>
        <w:pStyle w:val="paragraphsub"/>
      </w:pPr>
      <w:r w:rsidRPr="00B15495">
        <w:tab/>
        <w:t>(ii)</w:t>
      </w:r>
      <w:r w:rsidRPr="00B15495">
        <w:tab/>
        <w:t>if the civil proceeding or appeal is before the Federal Circuit and Family Court of Australia (Division</w:t>
      </w:r>
      <w:r w:rsidR="00B15495" w:rsidRPr="00B15495">
        <w:t> </w:t>
      </w:r>
      <w:r w:rsidRPr="00B15495">
        <w:t>2)—that court; or</w:t>
      </w:r>
    </w:p>
    <w:p w14:paraId="7AE9C674" w14:textId="77777777" w:rsidR="00874A3A" w:rsidRPr="00B15495" w:rsidRDefault="00394BE6" w:rsidP="00B15495">
      <w:pPr>
        <w:pStyle w:val="ItemHead"/>
      </w:pPr>
      <w:r w:rsidRPr="00B15495">
        <w:t>504</w:t>
      </w:r>
      <w:r w:rsidR="00874A3A" w:rsidRPr="00B15495">
        <w:t xml:space="preserve">  Subsection</w:t>
      </w:r>
      <w:r w:rsidR="00B15495" w:rsidRPr="00B15495">
        <w:t> </w:t>
      </w:r>
      <w:r w:rsidR="00874A3A" w:rsidRPr="00B15495">
        <w:t>39B(2)</w:t>
      </w:r>
    </w:p>
    <w:p w14:paraId="756F5C8E"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4C3E9CB6" w14:textId="77777777" w:rsidR="00874A3A" w:rsidRPr="00B15495" w:rsidRDefault="00394BE6" w:rsidP="00B15495">
      <w:pPr>
        <w:pStyle w:val="ItemHead"/>
      </w:pPr>
      <w:r w:rsidRPr="00B15495">
        <w:t>505</w:t>
      </w:r>
      <w:r w:rsidR="00874A3A" w:rsidRPr="00B15495">
        <w:t xml:space="preserve">  Subsection</w:t>
      </w:r>
      <w:r w:rsidR="00B15495" w:rsidRPr="00B15495">
        <w:t> </w:t>
      </w:r>
      <w:r w:rsidR="00874A3A" w:rsidRPr="00B15495">
        <w:t>39B(3)</w:t>
      </w:r>
    </w:p>
    <w:p w14:paraId="190EC5F7" w14:textId="77777777" w:rsidR="00874A3A" w:rsidRPr="00B15495" w:rsidRDefault="00874A3A" w:rsidP="00B15495">
      <w:pPr>
        <w:pStyle w:val="Item"/>
      </w:pPr>
      <w:r w:rsidRPr="00B15495">
        <w:t>Insert:</w:t>
      </w:r>
    </w:p>
    <w:p w14:paraId="66CD5205" w14:textId="77777777" w:rsidR="00874A3A" w:rsidRPr="00B15495" w:rsidRDefault="00874A3A" w:rsidP="00B15495">
      <w:pPr>
        <w:pStyle w:val="Definition"/>
      </w:pPr>
      <w:r w:rsidRPr="00B15495">
        <w:rPr>
          <w:b/>
          <w:i/>
        </w:rPr>
        <w:t>Federal Circuit and Family Court of Australia</w:t>
      </w:r>
      <w:r w:rsidRPr="00B15495">
        <w:t xml:space="preserve"> means:</w:t>
      </w:r>
    </w:p>
    <w:p w14:paraId="6DD079FB"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71E48F29"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8551732" w14:textId="77777777" w:rsidR="00874A3A" w:rsidRPr="00B15495" w:rsidRDefault="00874A3A" w:rsidP="00B15495">
      <w:pPr>
        <w:pStyle w:val="ActHead9"/>
        <w:rPr>
          <w:i w:val="0"/>
        </w:rPr>
      </w:pPr>
      <w:bookmarkStart w:id="140" w:name="_Toc65744807"/>
      <w:r w:rsidRPr="00B15495">
        <w:t>Jurisdiction of Courts (Cross</w:t>
      </w:r>
      <w:r w:rsidR="004D6FA8">
        <w:noBreakHyphen/>
      </w:r>
      <w:r w:rsidRPr="00B15495">
        <w:t>vesting) Act 1987</w:t>
      </w:r>
      <w:bookmarkEnd w:id="140"/>
    </w:p>
    <w:p w14:paraId="2367CA62" w14:textId="77777777" w:rsidR="00874A3A" w:rsidRPr="00B15495" w:rsidRDefault="00394BE6" w:rsidP="00B15495">
      <w:pPr>
        <w:pStyle w:val="ItemHead"/>
      </w:pPr>
      <w:r w:rsidRPr="00B15495">
        <w:t>506</w:t>
      </w:r>
      <w:r w:rsidR="00874A3A" w:rsidRPr="00B15495">
        <w:t xml:space="preserve">  </w:t>
      </w:r>
      <w:r w:rsidR="00B15495" w:rsidRPr="00B15495">
        <w:t>Paragraph (</w:t>
      </w:r>
      <w:r w:rsidR="00874A3A" w:rsidRPr="00B15495">
        <w:t>b) of the Preamble</w:t>
      </w:r>
    </w:p>
    <w:p w14:paraId="5FCBD6AF"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9F7E38C" w14:textId="77777777" w:rsidR="00874A3A" w:rsidRPr="00B15495" w:rsidRDefault="00394BE6" w:rsidP="00B15495">
      <w:pPr>
        <w:pStyle w:val="ItemHead"/>
      </w:pPr>
      <w:r w:rsidRPr="00B15495">
        <w:t>507</w:t>
      </w:r>
      <w:r w:rsidR="00874A3A" w:rsidRPr="00B15495">
        <w:t xml:space="preserve">  Subsection</w:t>
      </w:r>
      <w:r w:rsidR="00B15495" w:rsidRPr="00B15495">
        <w:t> </w:t>
      </w:r>
      <w:r w:rsidR="00874A3A" w:rsidRPr="00B15495">
        <w:t xml:space="preserve">3(1) (definition of </w:t>
      </w:r>
      <w:r w:rsidR="00874A3A" w:rsidRPr="00B15495">
        <w:rPr>
          <w:i/>
        </w:rPr>
        <w:t>Family Court</w:t>
      </w:r>
      <w:r w:rsidR="00874A3A" w:rsidRPr="00B15495">
        <w:t>)</w:t>
      </w:r>
    </w:p>
    <w:p w14:paraId="25E141E2" w14:textId="77777777" w:rsidR="00874A3A" w:rsidRPr="00B15495" w:rsidRDefault="00874A3A" w:rsidP="00B15495">
      <w:pPr>
        <w:pStyle w:val="Item"/>
      </w:pPr>
      <w:r w:rsidRPr="00B15495">
        <w:t>Repeal the definition.</w:t>
      </w:r>
    </w:p>
    <w:p w14:paraId="4DA954A4" w14:textId="77777777" w:rsidR="00874A3A" w:rsidRPr="00B15495" w:rsidRDefault="00394BE6" w:rsidP="00B15495">
      <w:pPr>
        <w:pStyle w:val="ItemHead"/>
      </w:pPr>
      <w:r w:rsidRPr="00B15495">
        <w:t>508</w:t>
      </w:r>
      <w:r w:rsidR="00874A3A" w:rsidRPr="00B15495">
        <w:t xml:space="preserve">  Paragraphs 4(1)(a) and (2)(b)</w:t>
      </w:r>
    </w:p>
    <w:p w14:paraId="7420F3BD"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F338389" w14:textId="77777777" w:rsidR="00874A3A" w:rsidRPr="00B15495" w:rsidRDefault="00394BE6" w:rsidP="00B15495">
      <w:pPr>
        <w:pStyle w:val="ItemHead"/>
      </w:pPr>
      <w:r w:rsidRPr="00B15495">
        <w:t>509</w:t>
      </w:r>
      <w:r w:rsidR="00874A3A" w:rsidRPr="00B15495">
        <w:t xml:space="preserve">  Subsection</w:t>
      </w:r>
      <w:r w:rsidR="00B15495" w:rsidRPr="00B15495">
        <w:t> </w:t>
      </w:r>
      <w:r w:rsidR="00874A3A" w:rsidRPr="00B15495">
        <w:t>4(3)</w:t>
      </w:r>
    </w:p>
    <w:p w14:paraId="6649EB92" w14:textId="77777777" w:rsidR="00874A3A" w:rsidRPr="00B15495" w:rsidRDefault="00874A3A" w:rsidP="00B15495">
      <w:pPr>
        <w:pStyle w:val="Item"/>
      </w:pPr>
      <w:r w:rsidRPr="00B15495">
        <w:t>Omit “the Family Court”, substitute “the Federal Circuit and Family Court of Australia (Division</w:t>
      </w:r>
      <w:r w:rsidR="00B15495" w:rsidRPr="00B15495">
        <w:t> </w:t>
      </w:r>
      <w:r w:rsidRPr="00B15495">
        <w:t>1)”.</w:t>
      </w:r>
    </w:p>
    <w:p w14:paraId="3CDF20D9" w14:textId="77777777" w:rsidR="00874A3A" w:rsidRPr="00B15495" w:rsidRDefault="00394BE6" w:rsidP="00B15495">
      <w:pPr>
        <w:pStyle w:val="ItemHead"/>
      </w:pPr>
      <w:r w:rsidRPr="00B15495">
        <w:t>510</w:t>
      </w:r>
      <w:r w:rsidR="00874A3A" w:rsidRPr="00B15495">
        <w:t xml:space="preserve">  Subparagraph 5(1)(b)(i)</w:t>
      </w:r>
    </w:p>
    <w:p w14:paraId="56FBF262"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1A8E735E" w14:textId="77777777" w:rsidR="00874A3A" w:rsidRPr="00B15495" w:rsidRDefault="00394BE6" w:rsidP="00B15495">
      <w:pPr>
        <w:pStyle w:val="ItemHead"/>
      </w:pPr>
      <w:r w:rsidRPr="00B15495">
        <w:t>511</w:t>
      </w:r>
      <w:r w:rsidR="00874A3A" w:rsidRPr="00B15495">
        <w:t xml:space="preserve">  Subparagraphs</w:t>
      </w:r>
      <w:r w:rsidR="00B15495" w:rsidRPr="00B15495">
        <w:t> </w:t>
      </w:r>
      <w:r w:rsidR="00874A3A" w:rsidRPr="00B15495">
        <w:t>5(1)(b)(ii) and (iii)</w:t>
      </w:r>
    </w:p>
    <w:p w14:paraId="65ECA7DA" w14:textId="77777777" w:rsidR="00874A3A" w:rsidRPr="00B15495" w:rsidRDefault="00874A3A" w:rsidP="00B15495">
      <w:pPr>
        <w:pStyle w:val="Item"/>
      </w:pPr>
      <w:r w:rsidRPr="00B15495">
        <w:t>Omit “Family Court”(wherever occurring), substitute “Federal Circuit and Family Court of Australia (Division</w:t>
      </w:r>
      <w:r w:rsidR="00B15495" w:rsidRPr="00B15495">
        <w:t> </w:t>
      </w:r>
      <w:r w:rsidRPr="00B15495">
        <w:t>1)”.</w:t>
      </w:r>
    </w:p>
    <w:p w14:paraId="42F033B5" w14:textId="77777777" w:rsidR="00874A3A" w:rsidRPr="00B15495" w:rsidRDefault="00394BE6" w:rsidP="00B15495">
      <w:pPr>
        <w:pStyle w:val="ItemHead"/>
      </w:pPr>
      <w:r w:rsidRPr="00B15495">
        <w:t>512</w:t>
      </w:r>
      <w:r w:rsidR="00874A3A" w:rsidRPr="00B15495">
        <w:t xml:space="preserve">  Subsection</w:t>
      </w:r>
      <w:r w:rsidR="00B15495" w:rsidRPr="00B15495">
        <w:t> </w:t>
      </w:r>
      <w:r w:rsidR="00874A3A" w:rsidRPr="00B15495">
        <w:t>5(1)</w:t>
      </w:r>
    </w:p>
    <w:p w14:paraId="13FC749B"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7122D95" w14:textId="77777777" w:rsidR="00874A3A" w:rsidRPr="00B15495" w:rsidRDefault="00394BE6" w:rsidP="00B15495">
      <w:pPr>
        <w:pStyle w:val="ItemHead"/>
      </w:pPr>
      <w:r w:rsidRPr="00B15495">
        <w:t>513</w:t>
      </w:r>
      <w:r w:rsidR="00874A3A" w:rsidRPr="00B15495">
        <w:t xml:space="preserve">  Paragraphs 5(4)(a) and (5)(a)</w:t>
      </w:r>
    </w:p>
    <w:p w14:paraId="6F6B8DB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C285E21" w14:textId="77777777" w:rsidR="00874A3A" w:rsidRPr="00B15495" w:rsidRDefault="00394BE6" w:rsidP="00B15495">
      <w:pPr>
        <w:pStyle w:val="ItemHead"/>
      </w:pPr>
      <w:r w:rsidRPr="00B15495">
        <w:t>514</w:t>
      </w:r>
      <w:r w:rsidR="00874A3A" w:rsidRPr="00B15495">
        <w:t xml:space="preserve">  Paragraph 6(2)(b)</w:t>
      </w:r>
    </w:p>
    <w:p w14:paraId="03AFD7C2"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0BF4D0B2" w14:textId="77777777" w:rsidR="00874A3A" w:rsidRPr="00B15495" w:rsidRDefault="00394BE6" w:rsidP="00B15495">
      <w:pPr>
        <w:pStyle w:val="ItemHead"/>
      </w:pPr>
      <w:r w:rsidRPr="00B15495">
        <w:t>515</w:t>
      </w:r>
      <w:r w:rsidR="00874A3A" w:rsidRPr="00B15495">
        <w:t xml:space="preserve">  Subsection</w:t>
      </w:r>
      <w:r w:rsidR="00B15495" w:rsidRPr="00B15495">
        <w:t> </w:t>
      </w:r>
      <w:r w:rsidR="00874A3A" w:rsidRPr="00B15495">
        <w:t>6A(2)</w:t>
      </w:r>
    </w:p>
    <w:p w14:paraId="49F6FE60"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23898E2E" w14:textId="77777777" w:rsidR="00874A3A" w:rsidRPr="00B15495" w:rsidRDefault="00394BE6" w:rsidP="00B15495">
      <w:pPr>
        <w:pStyle w:val="ItemHead"/>
      </w:pPr>
      <w:r w:rsidRPr="00B15495">
        <w:t>516</w:t>
      </w:r>
      <w:r w:rsidR="00874A3A" w:rsidRPr="00B15495">
        <w:t xml:space="preserve">  Subsection</w:t>
      </w:r>
      <w:r w:rsidR="00B15495" w:rsidRPr="00B15495">
        <w:t> </w:t>
      </w:r>
      <w:r w:rsidR="00874A3A" w:rsidRPr="00B15495">
        <w:t>6A(3)</w:t>
      </w:r>
    </w:p>
    <w:p w14:paraId="6F20445D"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43EB92D4" w14:textId="77777777" w:rsidR="00874A3A" w:rsidRPr="00B15495" w:rsidRDefault="00394BE6" w:rsidP="00B15495">
      <w:pPr>
        <w:pStyle w:val="ItemHead"/>
      </w:pPr>
      <w:r w:rsidRPr="00B15495">
        <w:t>517</w:t>
      </w:r>
      <w:r w:rsidR="00874A3A" w:rsidRPr="00B15495">
        <w:t xml:space="preserve">  Subsection</w:t>
      </w:r>
      <w:r w:rsidR="00B15495" w:rsidRPr="00B15495">
        <w:t> </w:t>
      </w:r>
      <w:r w:rsidR="00874A3A" w:rsidRPr="00B15495">
        <w:t>7(1)</w:t>
      </w:r>
    </w:p>
    <w:p w14:paraId="3F6CB059"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47B61E4C" w14:textId="77777777" w:rsidR="00436BAE" w:rsidRPr="00B15495" w:rsidRDefault="00394BE6" w:rsidP="00B15495">
      <w:pPr>
        <w:pStyle w:val="ItemHead"/>
      </w:pPr>
      <w:r w:rsidRPr="00B15495">
        <w:t>518</w:t>
      </w:r>
      <w:r w:rsidR="00436BAE" w:rsidRPr="00B15495">
        <w:t xml:space="preserve">  Subsection</w:t>
      </w:r>
      <w:r w:rsidR="00B15495" w:rsidRPr="00B15495">
        <w:t> </w:t>
      </w:r>
      <w:r w:rsidR="00436BAE" w:rsidRPr="00B15495">
        <w:t>7(2)</w:t>
      </w:r>
    </w:p>
    <w:p w14:paraId="30B52CE4" w14:textId="77777777" w:rsidR="00436BAE" w:rsidRPr="00B15495" w:rsidRDefault="00436BAE" w:rsidP="00B15495">
      <w:pPr>
        <w:pStyle w:val="Item"/>
      </w:pPr>
      <w:r w:rsidRPr="00B15495">
        <w:t>Omit “Family Court”, substitute “Federal Circuit and Family Court of Australia (Division</w:t>
      </w:r>
      <w:r w:rsidR="00B15495" w:rsidRPr="00B15495">
        <w:t> </w:t>
      </w:r>
      <w:r w:rsidRPr="00B15495">
        <w:t>1)”.</w:t>
      </w:r>
    </w:p>
    <w:p w14:paraId="3187F428" w14:textId="77777777" w:rsidR="00874A3A" w:rsidRPr="00B15495" w:rsidRDefault="00394BE6" w:rsidP="00B15495">
      <w:pPr>
        <w:pStyle w:val="ItemHead"/>
      </w:pPr>
      <w:r w:rsidRPr="00B15495">
        <w:t>519</w:t>
      </w:r>
      <w:r w:rsidR="00874A3A" w:rsidRPr="00B15495">
        <w:t xml:space="preserve">  Paragraph 7(5)(a)</w:t>
      </w:r>
    </w:p>
    <w:p w14:paraId="47AE6764" w14:textId="77777777" w:rsidR="00874A3A" w:rsidRPr="00B15495" w:rsidRDefault="00874A3A" w:rsidP="00B15495">
      <w:pPr>
        <w:pStyle w:val="Item"/>
      </w:pPr>
      <w:r w:rsidRPr="00B15495">
        <w:t>Omit “of the Family Court”, substitute “</w:t>
      </w:r>
      <w:r w:rsidR="00436BAE" w:rsidRPr="00B15495">
        <w:t xml:space="preserve">of </w:t>
      </w:r>
      <w:r w:rsidRPr="00B15495">
        <w:t>the F</w:t>
      </w:r>
      <w:r w:rsidR="00436BAE" w:rsidRPr="00B15495">
        <w:t>ederal Circuit and F</w:t>
      </w:r>
      <w:r w:rsidRPr="00B15495">
        <w:t>amily Court</w:t>
      </w:r>
      <w:r w:rsidR="00436BAE" w:rsidRPr="00B15495">
        <w:t xml:space="preserve"> of Australia (Division</w:t>
      </w:r>
      <w:r w:rsidR="00B15495" w:rsidRPr="00B15495">
        <w:t> </w:t>
      </w:r>
      <w:r w:rsidR="00436BAE" w:rsidRPr="00B15495">
        <w:t>1)</w:t>
      </w:r>
      <w:r w:rsidRPr="00B15495">
        <w:t>”.</w:t>
      </w:r>
    </w:p>
    <w:p w14:paraId="08C13E66" w14:textId="77777777" w:rsidR="00874A3A" w:rsidRPr="00B15495" w:rsidRDefault="00394BE6" w:rsidP="00B15495">
      <w:pPr>
        <w:pStyle w:val="ItemHead"/>
      </w:pPr>
      <w:r w:rsidRPr="00B15495">
        <w:t>520</w:t>
      </w:r>
      <w:r w:rsidR="00874A3A" w:rsidRPr="00B15495">
        <w:t xml:space="preserve">  Subsection</w:t>
      </w:r>
      <w:r w:rsidR="00B15495" w:rsidRPr="00B15495">
        <w:t> </w:t>
      </w:r>
      <w:r w:rsidR="00874A3A" w:rsidRPr="00B15495">
        <w:t>7(7)</w:t>
      </w:r>
    </w:p>
    <w:p w14:paraId="78838513" w14:textId="77777777" w:rsidR="00874A3A" w:rsidRPr="00B15495" w:rsidRDefault="00874A3A" w:rsidP="00B15495">
      <w:pPr>
        <w:pStyle w:val="Item"/>
      </w:pPr>
      <w:r w:rsidRPr="00B15495">
        <w:t>Omit “of the Family Court”, substitute “</w:t>
      </w:r>
      <w:r w:rsidR="00436BAE" w:rsidRPr="00B15495">
        <w:t xml:space="preserve">of </w:t>
      </w:r>
      <w:r w:rsidRPr="00B15495">
        <w:t>the F</w:t>
      </w:r>
      <w:r w:rsidR="00436BAE" w:rsidRPr="00B15495">
        <w:t>ederal Circuit and F</w:t>
      </w:r>
      <w:r w:rsidRPr="00B15495">
        <w:t>amily Court</w:t>
      </w:r>
      <w:r w:rsidR="00436BAE" w:rsidRPr="00B15495">
        <w:t xml:space="preserve"> of Australia (Division</w:t>
      </w:r>
      <w:r w:rsidR="00B15495" w:rsidRPr="00B15495">
        <w:t> </w:t>
      </w:r>
      <w:r w:rsidR="00436BAE" w:rsidRPr="00B15495">
        <w:t>1)</w:t>
      </w:r>
      <w:r w:rsidRPr="00B15495">
        <w:t>”.</w:t>
      </w:r>
    </w:p>
    <w:p w14:paraId="689528AE" w14:textId="77777777" w:rsidR="00874A3A" w:rsidRPr="00B15495" w:rsidRDefault="00394BE6" w:rsidP="00B15495">
      <w:pPr>
        <w:pStyle w:val="ItemHead"/>
      </w:pPr>
      <w:r w:rsidRPr="00B15495">
        <w:t>521</w:t>
      </w:r>
      <w:r w:rsidR="00874A3A" w:rsidRPr="00B15495">
        <w:t xml:space="preserve">  Subparagraph 8(1)(b)(i)</w:t>
      </w:r>
    </w:p>
    <w:p w14:paraId="3D4681F0"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4F3AF26" w14:textId="77777777" w:rsidR="00874A3A" w:rsidRPr="00B15495" w:rsidRDefault="00394BE6" w:rsidP="00B15495">
      <w:pPr>
        <w:pStyle w:val="ItemHead"/>
      </w:pPr>
      <w:r w:rsidRPr="00B15495">
        <w:t>522</w:t>
      </w:r>
      <w:r w:rsidR="00874A3A" w:rsidRPr="00B15495">
        <w:t xml:space="preserve">  Subsection</w:t>
      </w:r>
      <w:r w:rsidR="00B15495" w:rsidRPr="00B15495">
        <w:t> </w:t>
      </w:r>
      <w:r w:rsidR="00874A3A" w:rsidRPr="00B15495">
        <w:t>9(3)</w:t>
      </w:r>
    </w:p>
    <w:p w14:paraId="2393324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60FC8FBA" w14:textId="77777777" w:rsidR="00874A3A" w:rsidRPr="00B15495" w:rsidRDefault="00394BE6" w:rsidP="00B15495">
      <w:pPr>
        <w:pStyle w:val="ItemHead"/>
      </w:pPr>
      <w:r w:rsidRPr="00B15495">
        <w:t>523</w:t>
      </w:r>
      <w:r w:rsidR="00874A3A" w:rsidRPr="00B15495">
        <w:t xml:space="preserve">  Paragraph 10(a)</w:t>
      </w:r>
    </w:p>
    <w:p w14:paraId="5422CCC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616D1F2" w14:textId="77777777" w:rsidR="00874A3A" w:rsidRPr="00B15495" w:rsidRDefault="00394BE6" w:rsidP="00B15495">
      <w:pPr>
        <w:pStyle w:val="ItemHead"/>
      </w:pPr>
      <w:r w:rsidRPr="00B15495">
        <w:t>524</w:t>
      </w:r>
      <w:r w:rsidR="00874A3A" w:rsidRPr="00B15495">
        <w:t xml:space="preserve">  Subsection</w:t>
      </w:r>
      <w:r w:rsidR="00B15495" w:rsidRPr="00B15495">
        <w:t> </w:t>
      </w:r>
      <w:r w:rsidR="00874A3A" w:rsidRPr="00B15495">
        <w:t>11(2)</w:t>
      </w:r>
    </w:p>
    <w:p w14:paraId="4481211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8DEF93F" w14:textId="77777777" w:rsidR="00874A3A" w:rsidRPr="00B15495" w:rsidRDefault="00394BE6" w:rsidP="00B15495">
      <w:pPr>
        <w:pStyle w:val="ItemHead"/>
      </w:pPr>
      <w:r w:rsidRPr="00B15495">
        <w:t>525</w:t>
      </w:r>
      <w:r w:rsidR="00874A3A" w:rsidRPr="00B15495">
        <w:t xml:space="preserve">  Subsection</w:t>
      </w:r>
      <w:r w:rsidR="00B15495" w:rsidRPr="00B15495">
        <w:t> </w:t>
      </w:r>
      <w:r w:rsidR="00874A3A" w:rsidRPr="00B15495">
        <w:t>14(1)</w:t>
      </w:r>
    </w:p>
    <w:p w14:paraId="0D0CBED4"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D0195CB" w14:textId="77777777" w:rsidR="00874A3A" w:rsidRPr="00B15495" w:rsidRDefault="00394BE6" w:rsidP="00B15495">
      <w:pPr>
        <w:pStyle w:val="ItemHead"/>
      </w:pPr>
      <w:r w:rsidRPr="00B15495">
        <w:t>526</w:t>
      </w:r>
      <w:r w:rsidR="00874A3A" w:rsidRPr="00B15495">
        <w:t xml:space="preserve">  Subsection</w:t>
      </w:r>
      <w:r w:rsidR="00B15495" w:rsidRPr="00B15495">
        <w:t> </w:t>
      </w:r>
      <w:r w:rsidR="00874A3A" w:rsidRPr="00B15495">
        <w:t>14(3)</w:t>
      </w:r>
    </w:p>
    <w:p w14:paraId="00DC713B"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23F087CD" w14:textId="77777777" w:rsidR="00874A3A" w:rsidRPr="00B15495" w:rsidRDefault="00394BE6" w:rsidP="00B15495">
      <w:pPr>
        <w:pStyle w:val="ItemHead"/>
      </w:pPr>
      <w:r w:rsidRPr="00B15495">
        <w:t>527</w:t>
      </w:r>
      <w:r w:rsidR="00874A3A" w:rsidRPr="00B15495">
        <w:t xml:space="preserve">  Subsection</w:t>
      </w:r>
      <w:r w:rsidR="00B15495" w:rsidRPr="00B15495">
        <w:t> </w:t>
      </w:r>
      <w:r w:rsidR="00874A3A" w:rsidRPr="00B15495">
        <w:t>16(4)</w:t>
      </w:r>
    </w:p>
    <w:p w14:paraId="5D96931F"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7496F4D2" w14:textId="77777777" w:rsidR="00874A3A" w:rsidRPr="00B15495" w:rsidRDefault="00874A3A" w:rsidP="00B15495">
      <w:pPr>
        <w:pStyle w:val="ActHead9"/>
        <w:rPr>
          <w:i w:val="0"/>
        </w:rPr>
      </w:pPr>
      <w:bookmarkStart w:id="141" w:name="_Toc65744808"/>
      <w:r w:rsidRPr="00B15495">
        <w:t>Law Enforcement Integrity Commissioner Act 2006</w:t>
      </w:r>
      <w:bookmarkEnd w:id="141"/>
    </w:p>
    <w:p w14:paraId="5E3B1BAA" w14:textId="77777777" w:rsidR="00874A3A" w:rsidRPr="00B15495" w:rsidRDefault="00394BE6" w:rsidP="00B15495">
      <w:pPr>
        <w:pStyle w:val="ItemHead"/>
      </w:pPr>
      <w:r w:rsidRPr="00B15495">
        <w:t>528</w:t>
      </w:r>
      <w:r w:rsidR="00874A3A" w:rsidRPr="00B15495">
        <w:t xml:space="preserve">  Subsection</w:t>
      </w:r>
      <w:r w:rsidR="00B15495" w:rsidRPr="00B15495">
        <w:t> </w:t>
      </w:r>
      <w:r w:rsidR="00874A3A" w:rsidRPr="00B15495">
        <w:t xml:space="preserve">5(1) (definition of </w:t>
      </w:r>
      <w:r w:rsidR="00874A3A" w:rsidRPr="00B15495">
        <w:rPr>
          <w:i/>
        </w:rPr>
        <w:t>Federal Circuit Court</w:t>
      </w:r>
      <w:r w:rsidR="00874A3A" w:rsidRPr="00B15495">
        <w:t>)</w:t>
      </w:r>
    </w:p>
    <w:p w14:paraId="1CA140DF" w14:textId="77777777" w:rsidR="00874A3A" w:rsidRPr="00B15495" w:rsidRDefault="00874A3A" w:rsidP="00B15495">
      <w:pPr>
        <w:pStyle w:val="Item"/>
      </w:pPr>
      <w:r w:rsidRPr="00B15495">
        <w:t>Repeal the definition.</w:t>
      </w:r>
    </w:p>
    <w:p w14:paraId="71426501" w14:textId="77777777" w:rsidR="00874A3A" w:rsidRPr="00B15495" w:rsidRDefault="00394BE6" w:rsidP="00B15495">
      <w:pPr>
        <w:pStyle w:val="ItemHead"/>
      </w:pPr>
      <w:r w:rsidRPr="00B15495">
        <w:t>529</w:t>
      </w:r>
      <w:r w:rsidR="00874A3A" w:rsidRPr="00B15495">
        <w:t xml:space="preserve">  Subsection</w:t>
      </w:r>
      <w:r w:rsidR="00B15495" w:rsidRPr="00B15495">
        <w:t> </w:t>
      </w:r>
      <w:r w:rsidR="00874A3A" w:rsidRPr="00B15495">
        <w:t>5(1) (</w:t>
      </w:r>
      <w:r w:rsidR="00B15495" w:rsidRPr="00B15495">
        <w:t>subparagraph (</w:t>
      </w:r>
      <w:r w:rsidR="00874A3A" w:rsidRPr="00B15495">
        <w:t xml:space="preserve">a)(ia) of the definition of </w:t>
      </w:r>
      <w:r w:rsidR="00874A3A" w:rsidRPr="00B15495">
        <w:rPr>
          <w:i/>
        </w:rPr>
        <w:t>issuing officer</w:t>
      </w:r>
      <w:r w:rsidR="00874A3A" w:rsidRPr="00B15495">
        <w:t>)</w:t>
      </w:r>
    </w:p>
    <w:p w14:paraId="1B29C7D5"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CE40295" w14:textId="77777777" w:rsidR="00874A3A" w:rsidRPr="00B15495" w:rsidRDefault="00394BE6" w:rsidP="00B15495">
      <w:pPr>
        <w:pStyle w:val="ItemHead"/>
      </w:pPr>
      <w:r w:rsidRPr="00B15495">
        <w:t>530</w:t>
      </w:r>
      <w:r w:rsidR="00874A3A" w:rsidRPr="00B15495">
        <w:t xml:space="preserve">  Paragraph 96AD(2)(b)</w:t>
      </w:r>
    </w:p>
    <w:p w14:paraId="4243DD8E"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409758BE" w14:textId="77777777" w:rsidR="00874A3A" w:rsidRPr="00B15495" w:rsidRDefault="00394BE6" w:rsidP="00B15495">
      <w:pPr>
        <w:pStyle w:val="ItemHead"/>
      </w:pPr>
      <w:r w:rsidRPr="00B15495">
        <w:t>531</w:t>
      </w:r>
      <w:r w:rsidR="00874A3A" w:rsidRPr="00B15495">
        <w:t xml:space="preserve">  Subsection</w:t>
      </w:r>
      <w:r w:rsidR="00B15495" w:rsidRPr="00B15495">
        <w:t> </w:t>
      </w:r>
      <w:r w:rsidR="00874A3A" w:rsidRPr="00B15495">
        <w:t>103(1) (note 2)</w:t>
      </w:r>
    </w:p>
    <w:p w14:paraId="093447C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5B2F743" w14:textId="77777777" w:rsidR="00874A3A" w:rsidRPr="00B15495" w:rsidRDefault="00394BE6" w:rsidP="00B15495">
      <w:pPr>
        <w:pStyle w:val="ItemHead"/>
      </w:pPr>
      <w:r w:rsidRPr="00B15495">
        <w:t>532</w:t>
      </w:r>
      <w:r w:rsidR="00874A3A" w:rsidRPr="00B15495">
        <w:t xml:space="preserve">  Subsection</w:t>
      </w:r>
      <w:r w:rsidR="00B15495" w:rsidRPr="00B15495">
        <w:t> </w:t>
      </w:r>
      <w:r w:rsidR="00874A3A" w:rsidRPr="00B15495">
        <w:t>103(2) (note)</w:t>
      </w:r>
    </w:p>
    <w:p w14:paraId="2DC487E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79D819A" w14:textId="77777777" w:rsidR="00874A3A" w:rsidRPr="00B15495" w:rsidRDefault="00394BE6" w:rsidP="00B15495">
      <w:pPr>
        <w:pStyle w:val="ItemHead"/>
      </w:pPr>
      <w:r w:rsidRPr="00B15495">
        <w:t>533</w:t>
      </w:r>
      <w:r w:rsidR="00874A3A" w:rsidRPr="00B15495">
        <w:t xml:space="preserve">  Paragraph 109(7)(b)</w:t>
      </w:r>
    </w:p>
    <w:p w14:paraId="2081D9FF" w14:textId="77777777" w:rsidR="00874A3A" w:rsidRPr="00B15495" w:rsidRDefault="00874A3A" w:rsidP="00B15495">
      <w:pPr>
        <w:pStyle w:val="Item"/>
      </w:pPr>
      <w:r w:rsidRPr="00B15495">
        <w:t>Repeal the paragraph, substitute:</w:t>
      </w:r>
    </w:p>
    <w:p w14:paraId="3094D871" w14:textId="77777777" w:rsidR="00874A3A" w:rsidRPr="00B15495" w:rsidRDefault="00874A3A" w:rsidP="00B15495">
      <w:pPr>
        <w:pStyle w:val="paragraph"/>
      </w:pPr>
      <w:r w:rsidRPr="00B15495">
        <w:tab/>
        <w:t>(b)</w:t>
      </w:r>
      <w:r w:rsidRPr="00B15495">
        <w:tab/>
        <w:t>a Judge of the Federal Circuit and Family Court of Australia (Division</w:t>
      </w:r>
      <w:r w:rsidR="00B15495" w:rsidRPr="00B15495">
        <w:t> </w:t>
      </w:r>
      <w:r w:rsidRPr="00B15495">
        <w:t>2).</w:t>
      </w:r>
    </w:p>
    <w:p w14:paraId="5940217E" w14:textId="77777777" w:rsidR="00874A3A" w:rsidRPr="00B15495" w:rsidRDefault="00394BE6" w:rsidP="00B15495">
      <w:pPr>
        <w:pStyle w:val="ItemHead"/>
      </w:pPr>
      <w:r w:rsidRPr="00B15495">
        <w:t>534</w:t>
      </w:r>
      <w:r w:rsidR="00874A3A" w:rsidRPr="00B15495">
        <w:t xml:space="preserve">  Subparagraph 201(g)(i)</w:t>
      </w:r>
    </w:p>
    <w:p w14:paraId="0C51D2B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A0C83B4" w14:textId="77777777" w:rsidR="00874A3A" w:rsidRPr="00B15495" w:rsidRDefault="00394BE6" w:rsidP="00B15495">
      <w:pPr>
        <w:pStyle w:val="ItemHead"/>
      </w:pPr>
      <w:r w:rsidRPr="00B15495">
        <w:t>535</w:t>
      </w:r>
      <w:r w:rsidR="00874A3A" w:rsidRPr="00B15495">
        <w:t xml:space="preserve">  Subsections</w:t>
      </w:r>
      <w:r w:rsidR="00B15495" w:rsidRPr="00B15495">
        <w:t> </w:t>
      </w:r>
      <w:r w:rsidR="00874A3A" w:rsidRPr="00B15495">
        <w:t>221(1) and (2)</w:t>
      </w:r>
    </w:p>
    <w:p w14:paraId="0D255B1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D24853A" w14:textId="77777777" w:rsidR="00874A3A" w:rsidRPr="00B15495" w:rsidRDefault="00874A3A" w:rsidP="00B15495">
      <w:pPr>
        <w:pStyle w:val="ActHead9"/>
        <w:rPr>
          <w:i w:val="0"/>
        </w:rPr>
      </w:pPr>
      <w:bookmarkStart w:id="142" w:name="_Toc65744809"/>
      <w:r w:rsidRPr="00B15495">
        <w:t>Major Sporting Events (Indicia and Images) Protection Act 2014</w:t>
      </w:r>
      <w:bookmarkEnd w:id="142"/>
    </w:p>
    <w:p w14:paraId="2D17F649" w14:textId="77777777" w:rsidR="00874A3A" w:rsidRPr="00B15495" w:rsidRDefault="00394BE6" w:rsidP="00B15495">
      <w:pPr>
        <w:pStyle w:val="ItemHead"/>
      </w:pPr>
      <w:r w:rsidRPr="00B15495">
        <w:t>536</w:t>
      </w:r>
      <w:r w:rsidR="00874A3A" w:rsidRPr="00B15495">
        <w:t xml:space="preserve">  Section</w:t>
      </w:r>
      <w:r w:rsidR="00B15495" w:rsidRPr="00B15495">
        <w:t> </w:t>
      </w:r>
      <w:r w:rsidR="00874A3A" w:rsidRPr="00B15495">
        <w:t>9 (</w:t>
      </w:r>
      <w:r w:rsidR="00B15495" w:rsidRPr="00B15495">
        <w:t>paragraph (</w:t>
      </w:r>
      <w:r w:rsidR="00874A3A" w:rsidRPr="00B15495">
        <w:t xml:space="preserve">b) of the definition of </w:t>
      </w:r>
      <w:r w:rsidR="00874A3A" w:rsidRPr="00B15495">
        <w:rPr>
          <w:i/>
        </w:rPr>
        <w:t>relevant court</w:t>
      </w:r>
      <w:r w:rsidR="00874A3A" w:rsidRPr="00B15495">
        <w:t>)</w:t>
      </w:r>
    </w:p>
    <w:p w14:paraId="0B501DDF" w14:textId="77777777" w:rsidR="00874A3A" w:rsidRPr="00B15495" w:rsidRDefault="00874A3A" w:rsidP="00B15495">
      <w:pPr>
        <w:pStyle w:val="Item"/>
      </w:pPr>
      <w:r w:rsidRPr="00B15495">
        <w:t>Repeal the paragraph, substitute:</w:t>
      </w:r>
    </w:p>
    <w:p w14:paraId="1B96B534"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7FB24069" w14:textId="77777777" w:rsidR="00874A3A" w:rsidRPr="00B15495" w:rsidRDefault="00874A3A" w:rsidP="00B15495">
      <w:pPr>
        <w:pStyle w:val="ActHead9"/>
        <w:rPr>
          <w:i w:val="0"/>
        </w:rPr>
      </w:pPr>
      <w:bookmarkStart w:id="143" w:name="_Toc65744810"/>
      <w:r w:rsidRPr="00B15495">
        <w:t>Marriage Act 1961</w:t>
      </w:r>
      <w:bookmarkEnd w:id="143"/>
    </w:p>
    <w:p w14:paraId="745E0902" w14:textId="77777777" w:rsidR="00874A3A" w:rsidRPr="00B15495" w:rsidRDefault="00394BE6" w:rsidP="00B15495">
      <w:pPr>
        <w:pStyle w:val="ItemHead"/>
      </w:pPr>
      <w:r w:rsidRPr="00B15495">
        <w:t>537</w:t>
      </w:r>
      <w:r w:rsidR="00874A3A" w:rsidRPr="00B15495">
        <w:t xml:space="preserve">  Subsection</w:t>
      </w:r>
      <w:r w:rsidR="00B15495" w:rsidRPr="00B15495">
        <w:t> </w:t>
      </w:r>
      <w:r w:rsidR="00874A3A" w:rsidRPr="00B15495">
        <w:t>5(1) (</w:t>
      </w:r>
      <w:r w:rsidR="00B15495" w:rsidRPr="00B15495">
        <w:t>paragraph (</w:t>
      </w:r>
      <w:r w:rsidR="00874A3A" w:rsidRPr="00B15495">
        <w:t xml:space="preserve">a) of the definition of </w:t>
      </w:r>
      <w:r w:rsidR="00874A3A" w:rsidRPr="00B15495">
        <w:rPr>
          <w:i/>
        </w:rPr>
        <w:t>Judge</w:t>
      </w:r>
      <w:r w:rsidR="00874A3A" w:rsidRPr="00B15495">
        <w:t>)</w:t>
      </w:r>
    </w:p>
    <w:p w14:paraId="568C7E26" w14:textId="77777777" w:rsidR="00874A3A" w:rsidRPr="00B15495" w:rsidRDefault="00874A3A" w:rsidP="00B15495">
      <w:pPr>
        <w:pStyle w:val="Item"/>
      </w:pPr>
      <w:r w:rsidRPr="00B15495">
        <w:t>Repeal the paragraph, substitute:</w:t>
      </w:r>
    </w:p>
    <w:p w14:paraId="66D04B59" w14:textId="77777777" w:rsidR="00874A3A" w:rsidRPr="00B15495" w:rsidRDefault="00874A3A" w:rsidP="00B15495">
      <w:pPr>
        <w:pStyle w:val="paragraph"/>
      </w:pPr>
      <w:r w:rsidRPr="00B15495">
        <w:tab/>
        <w:t>(a)</w:t>
      </w:r>
      <w:r w:rsidRPr="00B15495">
        <w:tab/>
        <w:t>a Judge of the Federal Circuit and Family Court of Australia (Division</w:t>
      </w:r>
      <w:r w:rsidR="00B15495" w:rsidRPr="00B15495">
        <w:t> </w:t>
      </w:r>
      <w:r w:rsidRPr="00B15495">
        <w:t>1), or a Judge of the Federal Circuit and Family Court of Australia (Division</w:t>
      </w:r>
      <w:r w:rsidR="00B15495" w:rsidRPr="00B15495">
        <w:t> </w:t>
      </w:r>
      <w:r w:rsidRPr="00B15495">
        <w:t>2), who is appointed by the Minister to be a person authorised to perform that function;</w:t>
      </w:r>
    </w:p>
    <w:p w14:paraId="5FE7837A" w14:textId="77777777" w:rsidR="00874A3A" w:rsidRPr="00B15495" w:rsidRDefault="00394BE6" w:rsidP="00B15495">
      <w:pPr>
        <w:pStyle w:val="ItemHead"/>
      </w:pPr>
      <w:r w:rsidRPr="00B15495">
        <w:t>538</w:t>
      </w:r>
      <w:r w:rsidR="00874A3A" w:rsidRPr="00B15495">
        <w:t xml:space="preserve">  Subsection</w:t>
      </w:r>
      <w:r w:rsidR="00B15495" w:rsidRPr="00B15495">
        <w:t> </w:t>
      </w:r>
      <w:r w:rsidR="00874A3A" w:rsidRPr="00B15495">
        <w:t>9A(1)</w:t>
      </w:r>
    </w:p>
    <w:p w14:paraId="4FABB99C" w14:textId="77777777" w:rsidR="00874A3A" w:rsidRPr="00B15495" w:rsidRDefault="00874A3A" w:rsidP="00B15495">
      <w:pPr>
        <w:pStyle w:val="Item"/>
      </w:pPr>
      <w:r w:rsidRPr="00B15495">
        <w:t>Omit “Family Court of Australia or of the Family Court of a State or a Judge of the Federal Circuit Court of Australia”, substitute “Federal Circuit and Family Court of Australia (Division</w:t>
      </w:r>
      <w:r w:rsidR="00B15495" w:rsidRPr="00B15495">
        <w:t> </w:t>
      </w:r>
      <w:r w:rsidRPr="00B15495">
        <w:t>1), the Federal Circuit and Family Court of Australia (Division</w:t>
      </w:r>
      <w:r w:rsidR="00B15495" w:rsidRPr="00B15495">
        <w:t> </w:t>
      </w:r>
      <w:r w:rsidRPr="00B15495">
        <w:t>2) or the Family Court of a State”.</w:t>
      </w:r>
    </w:p>
    <w:p w14:paraId="09FC6ACB" w14:textId="77777777" w:rsidR="00874A3A" w:rsidRPr="00B15495" w:rsidRDefault="00394BE6" w:rsidP="00B15495">
      <w:pPr>
        <w:pStyle w:val="ItemHead"/>
      </w:pPr>
      <w:r w:rsidRPr="00B15495">
        <w:t>539</w:t>
      </w:r>
      <w:r w:rsidR="00874A3A" w:rsidRPr="00B15495">
        <w:t xml:space="preserve">  Subsection</w:t>
      </w:r>
      <w:r w:rsidR="00B15495" w:rsidRPr="00B15495">
        <w:t> </w:t>
      </w:r>
      <w:r w:rsidR="00874A3A" w:rsidRPr="00B15495">
        <w:t>92(1)</w:t>
      </w:r>
    </w:p>
    <w:p w14:paraId="3399AE69" w14:textId="77777777" w:rsidR="00874A3A" w:rsidRPr="00B15495" w:rsidRDefault="00874A3A" w:rsidP="00B15495">
      <w:pPr>
        <w:pStyle w:val="Item"/>
      </w:pPr>
      <w:r w:rsidRPr="00B15495">
        <w:t>Omit “Family Court of Australia, the Federal Circuit Court of Australia”, substitute “Federal Circuit and Family Court of Australia (Division</w:t>
      </w:r>
      <w:r w:rsidR="00B15495" w:rsidRPr="00B15495">
        <w:t> </w:t>
      </w:r>
      <w:r w:rsidRPr="00B15495">
        <w:t>1), the Federal Circuit and Family Court of Australia (Division</w:t>
      </w:r>
      <w:r w:rsidR="00B15495" w:rsidRPr="00B15495">
        <w:t> </w:t>
      </w:r>
      <w:r w:rsidRPr="00B15495">
        <w:t>2)”.</w:t>
      </w:r>
    </w:p>
    <w:p w14:paraId="29C4C29F" w14:textId="77777777" w:rsidR="00874A3A" w:rsidRPr="00B15495" w:rsidRDefault="00874A3A" w:rsidP="00B15495">
      <w:pPr>
        <w:pStyle w:val="ActHead9"/>
        <w:rPr>
          <w:i w:val="0"/>
        </w:rPr>
      </w:pPr>
      <w:bookmarkStart w:id="144" w:name="_Toc65744811"/>
      <w:r w:rsidRPr="00B15495">
        <w:t>Marriage Amendment (Definition and Religious Freedoms) Act 2017</w:t>
      </w:r>
      <w:bookmarkEnd w:id="144"/>
    </w:p>
    <w:p w14:paraId="7C6B0462" w14:textId="77777777" w:rsidR="00874A3A" w:rsidRPr="00B15495" w:rsidRDefault="00394BE6" w:rsidP="00B15495">
      <w:pPr>
        <w:pStyle w:val="ItemHead"/>
      </w:pPr>
      <w:r w:rsidRPr="00B15495">
        <w:t>540</w:t>
      </w:r>
      <w:r w:rsidR="00874A3A" w:rsidRPr="00B15495">
        <w:t xml:space="preserve">  After subitem</w:t>
      </w:r>
      <w:r w:rsidR="00B15495" w:rsidRPr="00B15495">
        <w:t> </w:t>
      </w:r>
      <w:r w:rsidR="00874A3A" w:rsidRPr="00B15495">
        <w:t>6(6) of Schedule</w:t>
      </w:r>
      <w:r w:rsidR="00B15495" w:rsidRPr="00B15495">
        <w:t> </w:t>
      </w:r>
      <w:r w:rsidR="00874A3A" w:rsidRPr="00B15495">
        <w:t>4</w:t>
      </w:r>
    </w:p>
    <w:p w14:paraId="30940D67" w14:textId="77777777" w:rsidR="00874A3A" w:rsidRPr="00B15495" w:rsidRDefault="00874A3A" w:rsidP="00B15495">
      <w:pPr>
        <w:pStyle w:val="Item"/>
      </w:pPr>
      <w:r w:rsidRPr="00B15495">
        <w:t>Insert:</w:t>
      </w:r>
    </w:p>
    <w:p w14:paraId="3AD2EE2D" w14:textId="77777777" w:rsidR="00874A3A" w:rsidRPr="00B15495" w:rsidRDefault="00874A3A" w:rsidP="00B15495">
      <w:pPr>
        <w:pStyle w:val="Subitem"/>
      </w:pPr>
      <w:r w:rsidRPr="00B15495">
        <w:t>(6A)</w:t>
      </w:r>
      <w:r w:rsidRPr="00B15495">
        <w:tab/>
        <w:t>To avoid doubt, on and after the day Schedule</w:t>
      </w:r>
      <w:r w:rsidR="00B15495" w:rsidRPr="00B15495">
        <w:t> </w:t>
      </w:r>
      <w:r w:rsidRPr="00B15495">
        <w:t xml:space="preserve">1 to the </w:t>
      </w:r>
      <w:r w:rsidRPr="00B15495">
        <w:rPr>
          <w:i/>
        </w:rPr>
        <w:t xml:space="preserve">Federal Circuit and Family Court of Australia (Consequential Amendments and Transitional Provisions) Act </w:t>
      </w:r>
      <w:r w:rsidR="00EF2D9C">
        <w:rPr>
          <w:i/>
        </w:rPr>
        <w:t>2021</w:t>
      </w:r>
      <w:r w:rsidR="009E27C5">
        <w:t xml:space="preserve"> </w:t>
      </w:r>
      <w:r w:rsidRPr="00B15495">
        <w:t xml:space="preserve">commences, an appeal mentioned in </w:t>
      </w:r>
      <w:r w:rsidR="00B15495" w:rsidRPr="00B15495">
        <w:t>subitem (</w:t>
      </w:r>
      <w:r w:rsidRPr="00B15495">
        <w:t>6) may not be referred to the F</w:t>
      </w:r>
      <w:r w:rsidR="00140BF8" w:rsidRPr="00B15495">
        <w:t>ull Court of the Federal Circuit and F</w:t>
      </w:r>
      <w:r w:rsidRPr="00B15495">
        <w:t>amily Court of Australia</w:t>
      </w:r>
      <w:r w:rsidR="00140BF8" w:rsidRPr="00B15495">
        <w:t xml:space="preserve"> (Division</w:t>
      </w:r>
      <w:r w:rsidR="00B15495" w:rsidRPr="00B15495">
        <w:t> </w:t>
      </w:r>
      <w:r w:rsidR="00140BF8" w:rsidRPr="00B15495">
        <w:t>1)</w:t>
      </w:r>
      <w:r w:rsidRPr="00B15495">
        <w:t>.</w:t>
      </w:r>
    </w:p>
    <w:p w14:paraId="4908124F" w14:textId="77777777" w:rsidR="00874A3A" w:rsidRPr="00B15495" w:rsidRDefault="00874A3A" w:rsidP="00B15495">
      <w:pPr>
        <w:pStyle w:val="ActHead9"/>
        <w:rPr>
          <w:i w:val="0"/>
        </w:rPr>
      </w:pPr>
      <w:bookmarkStart w:id="145" w:name="_Toc65744812"/>
      <w:r w:rsidRPr="00B15495">
        <w:t>Maternity Leave (Commonwealth Employees) Act 1973</w:t>
      </w:r>
      <w:bookmarkEnd w:id="145"/>
    </w:p>
    <w:p w14:paraId="55B331FF" w14:textId="77777777" w:rsidR="00874A3A" w:rsidRPr="00B15495" w:rsidRDefault="00394BE6" w:rsidP="00B15495">
      <w:pPr>
        <w:pStyle w:val="ItemHead"/>
      </w:pPr>
      <w:r w:rsidRPr="00B15495">
        <w:t>541</w:t>
      </w:r>
      <w:r w:rsidR="00874A3A" w:rsidRPr="00B15495">
        <w:t xml:space="preserve">  Paragraph 5(3)(ba)</w:t>
      </w:r>
    </w:p>
    <w:p w14:paraId="5691E08C" w14:textId="77777777" w:rsidR="00874A3A" w:rsidRPr="00B15495" w:rsidRDefault="00874A3A" w:rsidP="00B15495">
      <w:pPr>
        <w:pStyle w:val="Item"/>
      </w:pPr>
      <w:r w:rsidRPr="00B15495">
        <w:t>Repeal the paragraph, substitute:</w:t>
      </w:r>
    </w:p>
    <w:p w14:paraId="35603DB1" w14:textId="77777777" w:rsidR="00874A3A" w:rsidRPr="00B15495" w:rsidRDefault="00874A3A" w:rsidP="00B15495">
      <w:pPr>
        <w:pStyle w:val="paragraph"/>
      </w:pPr>
      <w:r w:rsidRPr="00B15495">
        <w:tab/>
        <w:t>(ba)</w:t>
      </w:r>
      <w:r w:rsidRPr="00B15495">
        <w:tab/>
        <w:t>a person who is a Judge of the Federal Circuit and Family Court of Australia (Division</w:t>
      </w:r>
      <w:r w:rsidR="00B15495" w:rsidRPr="00B15495">
        <w:t> </w:t>
      </w:r>
      <w:r w:rsidRPr="00B15495">
        <w:t>2);</w:t>
      </w:r>
    </w:p>
    <w:p w14:paraId="482B792E" w14:textId="77777777" w:rsidR="00874A3A" w:rsidRPr="00B15495" w:rsidRDefault="00874A3A" w:rsidP="00B15495">
      <w:pPr>
        <w:pStyle w:val="ActHead9"/>
        <w:rPr>
          <w:i w:val="0"/>
        </w:rPr>
      </w:pPr>
      <w:bookmarkStart w:id="146" w:name="_Toc65744813"/>
      <w:r w:rsidRPr="00B15495">
        <w:t>Migration Act 1958</w:t>
      </w:r>
      <w:bookmarkEnd w:id="146"/>
    </w:p>
    <w:p w14:paraId="46D4B74C" w14:textId="77777777" w:rsidR="00874A3A" w:rsidRPr="00B15495" w:rsidRDefault="00394BE6" w:rsidP="00B15495">
      <w:pPr>
        <w:pStyle w:val="ItemHead"/>
      </w:pPr>
      <w:r w:rsidRPr="00B15495">
        <w:t>542</w:t>
      </w:r>
      <w:r w:rsidR="00874A3A" w:rsidRPr="00B15495">
        <w:t xml:space="preserve">  Subsection</w:t>
      </w:r>
      <w:r w:rsidR="00B15495" w:rsidRPr="00B15495">
        <w:t> </w:t>
      </w:r>
      <w:r w:rsidR="00874A3A" w:rsidRPr="00B15495">
        <w:t>5(1) (</w:t>
      </w:r>
      <w:r w:rsidR="00B15495" w:rsidRPr="00B15495">
        <w:t>paragraph (</w:t>
      </w:r>
      <w:r w:rsidR="00874A3A" w:rsidRPr="00B15495">
        <w:t xml:space="preserve">b) of the definition of </w:t>
      </w:r>
      <w:r w:rsidR="00874A3A" w:rsidRPr="00B15495">
        <w:rPr>
          <w:i/>
        </w:rPr>
        <w:t>eligible court</w:t>
      </w:r>
      <w:r w:rsidR="00874A3A" w:rsidRPr="00B15495">
        <w:t>)</w:t>
      </w:r>
    </w:p>
    <w:p w14:paraId="6988B36D" w14:textId="77777777" w:rsidR="00874A3A" w:rsidRPr="00B15495" w:rsidRDefault="00874A3A" w:rsidP="00B15495">
      <w:pPr>
        <w:pStyle w:val="Item"/>
      </w:pPr>
      <w:r w:rsidRPr="00B15495">
        <w:t>Repeal the paragraph, substitute:</w:t>
      </w:r>
    </w:p>
    <w:p w14:paraId="3C584E1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22B98F7F" w14:textId="77777777" w:rsidR="00874A3A" w:rsidRPr="00B15495" w:rsidRDefault="00394BE6" w:rsidP="00B15495">
      <w:pPr>
        <w:pStyle w:val="ItemHead"/>
      </w:pPr>
      <w:r w:rsidRPr="00B15495">
        <w:t>543</w:t>
      </w:r>
      <w:r w:rsidR="00874A3A" w:rsidRPr="00B15495">
        <w:t xml:space="preserve">  Subsection</w:t>
      </w:r>
      <w:r w:rsidR="00B15495" w:rsidRPr="00B15495">
        <w:t> </w:t>
      </w:r>
      <w:r w:rsidR="00874A3A" w:rsidRPr="00B15495">
        <w:t xml:space="preserve">5(1) (definition of </w:t>
      </w:r>
      <w:r w:rsidR="00874A3A" w:rsidRPr="00B15495">
        <w:rPr>
          <w:i/>
        </w:rPr>
        <w:t>Federal Circuit Court</w:t>
      </w:r>
      <w:r w:rsidR="00874A3A" w:rsidRPr="00B15495">
        <w:t>)</w:t>
      </w:r>
    </w:p>
    <w:p w14:paraId="43C2B043" w14:textId="77777777" w:rsidR="00874A3A" w:rsidRPr="00B15495" w:rsidRDefault="00874A3A" w:rsidP="00B15495">
      <w:pPr>
        <w:pStyle w:val="Item"/>
      </w:pPr>
      <w:r w:rsidRPr="00B15495">
        <w:t>Repeal the definition.</w:t>
      </w:r>
    </w:p>
    <w:p w14:paraId="1EF0CBDD" w14:textId="77777777" w:rsidR="00874A3A" w:rsidRPr="00B15495" w:rsidRDefault="00394BE6" w:rsidP="00B15495">
      <w:pPr>
        <w:pStyle w:val="ItemHead"/>
      </w:pPr>
      <w:r w:rsidRPr="00B15495">
        <w:t>544</w:t>
      </w:r>
      <w:r w:rsidR="00874A3A" w:rsidRPr="00B15495">
        <w:t xml:space="preserve">  Subparagraph 42(2A)(e)(ii)</w:t>
      </w:r>
    </w:p>
    <w:p w14:paraId="16C9A8B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515B3120" w14:textId="77777777" w:rsidR="00874A3A" w:rsidRPr="00B15495" w:rsidRDefault="00394BE6" w:rsidP="00B15495">
      <w:pPr>
        <w:pStyle w:val="ItemHead"/>
      </w:pPr>
      <w:r w:rsidRPr="00B15495">
        <w:t>545</w:t>
      </w:r>
      <w:r w:rsidR="00874A3A" w:rsidRPr="00B15495">
        <w:t xml:space="preserve">  Section</w:t>
      </w:r>
      <w:r w:rsidR="00B15495" w:rsidRPr="00B15495">
        <w:t> </w:t>
      </w:r>
      <w:r w:rsidR="00874A3A" w:rsidRPr="00B15495">
        <w:t>91X (heading)</w:t>
      </w:r>
    </w:p>
    <w:p w14:paraId="327889FE"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552A84B" w14:textId="77777777" w:rsidR="00874A3A" w:rsidRPr="00B15495" w:rsidRDefault="00394BE6" w:rsidP="00B15495">
      <w:pPr>
        <w:pStyle w:val="ItemHead"/>
      </w:pPr>
      <w:r w:rsidRPr="00B15495">
        <w:t>546</w:t>
      </w:r>
      <w:r w:rsidR="00874A3A" w:rsidRPr="00B15495">
        <w:t xml:space="preserve">  Subsections</w:t>
      </w:r>
      <w:r w:rsidR="00B15495" w:rsidRPr="00B15495">
        <w:t> </w:t>
      </w:r>
      <w:r w:rsidR="00874A3A" w:rsidRPr="00B15495">
        <w:t>91X(1), 114(1) and 153(2)</w:t>
      </w:r>
    </w:p>
    <w:p w14:paraId="5F0F28F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3A3CF97" w14:textId="77777777" w:rsidR="00874A3A" w:rsidRPr="00B15495" w:rsidRDefault="00394BE6" w:rsidP="00B15495">
      <w:pPr>
        <w:pStyle w:val="ItemHead"/>
      </w:pPr>
      <w:r w:rsidRPr="00B15495">
        <w:t>547</w:t>
      </w:r>
      <w:r w:rsidR="00874A3A" w:rsidRPr="00B15495">
        <w:t xml:space="preserve">  Section</w:t>
      </w:r>
      <w:r w:rsidR="00B15495" w:rsidRPr="00B15495">
        <w:t> </w:t>
      </w:r>
      <w:r w:rsidR="00874A3A" w:rsidRPr="00B15495">
        <w:t>476 (heading)</w:t>
      </w:r>
    </w:p>
    <w:p w14:paraId="1E5FCCB8"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C3D61CB" w14:textId="77777777" w:rsidR="00874A3A" w:rsidRPr="00B15495" w:rsidRDefault="00394BE6" w:rsidP="00B15495">
      <w:pPr>
        <w:pStyle w:val="ItemHead"/>
      </w:pPr>
      <w:r w:rsidRPr="00B15495">
        <w:t>548</w:t>
      </w:r>
      <w:r w:rsidR="00874A3A" w:rsidRPr="00B15495">
        <w:t xml:space="preserve">  Subsections</w:t>
      </w:r>
      <w:r w:rsidR="00B15495" w:rsidRPr="00B15495">
        <w:t> </w:t>
      </w:r>
      <w:r w:rsidR="00874A3A" w:rsidRPr="00B15495">
        <w:t>476(1), (2) and (3)</w:t>
      </w:r>
    </w:p>
    <w:p w14:paraId="39DD965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4DE6407" w14:textId="77777777" w:rsidR="00874A3A" w:rsidRPr="00B15495" w:rsidRDefault="00394BE6" w:rsidP="00B15495">
      <w:pPr>
        <w:pStyle w:val="ItemHead"/>
      </w:pPr>
      <w:r w:rsidRPr="00B15495">
        <w:t>549</w:t>
      </w:r>
      <w:r w:rsidR="00874A3A" w:rsidRPr="00B15495">
        <w:t xml:space="preserve">  Paragraph 476A(1)(a)</w:t>
      </w:r>
    </w:p>
    <w:p w14:paraId="62B005C8" w14:textId="77777777" w:rsidR="00874A3A" w:rsidRPr="00B15495" w:rsidRDefault="00874A3A" w:rsidP="00B15495">
      <w:pPr>
        <w:pStyle w:val="Item"/>
      </w:pPr>
      <w:r w:rsidRPr="00B15495">
        <w:t>Repeal the paragraph, substitute:</w:t>
      </w:r>
    </w:p>
    <w:p w14:paraId="15DAAE10" w14:textId="77777777" w:rsidR="00874A3A" w:rsidRPr="00B15495" w:rsidRDefault="00874A3A" w:rsidP="00B15495">
      <w:pPr>
        <w:pStyle w:val="paragraph"/>
      </w:pPr>
      <w:r w:rsidRPr="00B15495">
        <w:tab/>
        <w:t>(a)</w:t>
      </w:r>
      <w:r w:rsidRPr="00B15495">
        <w:tab/>
        <w:t>both:</w:t>
      </w:r>
    </w:p>
    <w:p w14:paraId="01545E94" w14:textId="77777777" w:rsidR="00874A3A" w:rsidRPr="00B15495" w:rsidRDefault="00874A3A" w:rsidP="00B15495">
      <w:pPr>
        <w:pStyle w:val="paragraphsub"/>
      </w:pPr>
      <w:r w:rsidRPr="00B15495">
        <w:tab/>
        <w:t>(i)</w:t>
      </w:r>
      <w:r w:rsidRPr="00B15495">
        <w:tab/>
        <w:t>the Federal Circuit and Family Court of Australia (Division</w:t>
      </w:r>
      <w:r w:rsidR="00B15495" w:rsidRPr="00B15495">
        <w:t> </w:t>
      </w:r>
      <w:r w:rsidRPr="00B15495">
        <w:t>2) transfers a proceeding pending in that court in relation to the decision to the Federal Court under section</w:t>
      </w:r>
      <w:r w:rsidR="00B15495" w:rsidRPr="00B15495">
        <w:t> </w:t>
      </w:r>
      <w:r w:rsidRPr="00B15495">
        <w:t>1</w:t>
      </w:r>
      <w:r w:rsidR="00E10EFE" w:rsidRPr="00B15495">
        <w:t>53</w:t>
      </w:r>
      <w:r w:rsidRPr="00B15495">
        <w:t xml:space="preserve"> of the </w:t>
      </w:r>
      <w:r w:rsidRPr="00B15495">
        <w:rPr>
          <w:i/>
        </w:rPr>
        <w:t xml:space="preserve">Federal Circuit and Family Court of Australia Act </w:t>
      </w:r>
      <w:r w:rsidR="00EF2D9C">
        <w:rPr>
          <w:i/>
        </w:rPr>
        <w:t>2021</w:t>
      </w:r>
      <w:r w:rsidRPr="00B15495">
        <w:t>; and</w:t>
      </w:r>
    </w:p>
    <w:p w14:paraId="1CBD012D" w14:textId="77777777" w:rsidR="00874A3A" w:rsidRPr="00B15495" w:rsidRDefault="00874A3A" w:rsidP="00B15495">
      <w:pPr>
        <w:pStyle w:val="paragraphsub"/>
      </w:pPr>
      <w:r w:rsidRPr="00B15495">
        <w:tab/>
        <w:t>(ii)</w:t>
      </w:r>
      <w:r w:rsidRPr="00B15495">
        <w:tab/>
        <w:t>the Federal Court confirms the transfer under section</w:t>
      </w:r>
      <w:r w:rsidR="00B15495" w:rsidRPr="00B15495">
        <w:t> </w:t>
      </w:r>
      <w:r w:rsidRPr="00B15495">
        <w:t xml:space="preserve">32AD of the </w:t>
      </w:r>
      <w:r w:rsidRPr="00B15495">
        <w:rPr>
          <w:i/>
        </w:rPr>
        <w:t>Federal Court of Australia Act 1976</w:t>
      </w:r>
      <w:r w:rsidRPr="00B15495">
        <w:t>; or</w:t>
      </w:r>
    </w:p>
    <w:p w14:paraId="19E2D1AD" w14:textId="77777777" w:rsidR="00874A3A" w:rsidRPr="00B15495" w:rsidRDefault="00394BE6" w:rsidP="00B15495">
      <w:pPr>
        <w:pStyle w:val="ItemHead"/>
      </w:pPr>
      <w:r w:rsidRPr="00B15495">
        <w:t>550</w:t>
      </w:r>
      <w:r w:rsidR="00874A3A" w:rsidRPr="00B15495">
        <w:t xml:space="preserve">  After subsection</w:t>
      </w:r>
      <w:r w:rsidR="00B15495" w:rsidRPr="00B15495">
        <w:t> </w:t>
      </w:r>
      <w:r w:rsidR="00874A3A" w:rsidRPr="00B15495">
        <w:t>476A(1)</w:t>
      </w:r>
    </w:p>
    <w:p w14:paraId="2D928CEA" w14:textId="77777777" w:rsidR="00874A3A" w:rsidRPr="00B15495" w:rsidRDefault="00874A3A" w:rsidP="00B15495">
      <w:pPr>
        <w:pStyle w:val="Item"/>
      </w:pPr>
      <w:r w:rsidRPr="00B15495">
        <w:t>Insert:</w:t>
      </w:r>
    </w:p>
    <w:p w14:paraId="6A34AB89" w14:textId="77777777" w:rsidR="00874A3A" w:rsidRPr="00B15495" w:rsidRDefault="00874A3A" w:rsidP="00B15495">
      <w:pPr>
        <w:pStyle w:val="subsection"/>
      </w:pPr>
      <w:r w:rsidRPr="00B15495">
        <w:tab/>
        <w:t>(1A)</w:t>
      </w:r>
      <w:r w:rsidRPr="00B15495">
        <w:tab/>
        <w:t xml:space="preserve">To avoid doubt, the Federal Court does not have original jurisdiction in relation to a migration decision under </w:t>
      </w:r>
      <w:r w:rsidR="00B15495" w:rsidRPr="00B15495">
        <w:t>subsection (</w:t>
      </w:r>
      <w:r w:rsidRPr="00B15495">
        <w:t>1) in respect of proceedings that are transferred to the Federal Court under section</w:t>
      </w:r>
      <w:r w:rsidR="00B15495" w:rsidRPr="00B15495">
        <w:t> </w:t>
      </w:r>
      <w:r w:rsidRPr="00B15495">
        <w:t xml:space="preserve">32AC of the </w:t>
      </w:r>
      <w:r w:rsidRPr="00B15495">
        <w:rPr>
          <w:i/>
        </w:rPr>
        <w:t>Federal Court of Australia Act 1976</w:t>
      </w:r>
      <w:r w:rsidRPr="00B15495">
        <w:t>.</w:t>
      </w:r>
    </w:p>
    <w:p w14:paraId="01A583A6" w14:textId="77777777" w:rsidR="00874A3A" w:rsidRPr="00B15495" w:rsidRDefault="00394BE6" w:rsidP="00B15495">
      <w:pPr>
        <w:pStyle w:val="ItemHead"/>
      </w:pPr>
      <w:r w:rsidRPr="00B15495">
        <w:t>551</w:t>
      </w:r>
      <w:r w:rsidR="00874A3A" w:rsidRPr="00B15495">
        <w:t xml:space="preserve">  Paragraph 476A(3)(a)</w:t>
      </w:r>
    </w:p>
    <w:p w14:paraId="45B81D1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34003FF" w14:textId="77777777" w:rsidR="00874A3A" w:rsidRPr="00B15495" w:rsidRDefault="00394BE6" w:rsidP="00B15495">
      <w:pPr>
        <w:pStyle w:val="ItemHead"/>
      </w:pPr>
      <w:r w:rsidRPr="00B15495">
        <w:t>552</w:t>
      </w:r>
      <w:r w:rsidR="00874A3A" w:rsidRPr="00B15495">
        <w:t xml:space="preserve">  Subsections</w:t>
      </w:r>
      <w:r w:rsidR="00B15495" w:rsidRPr="00B15495">
        <w:t> </w:t>
      </w:r>
      <w:r w:rsidR="00874A3A" w:rsidRPr="00B15495">
        <w:t>476B(1) and (2)</w:t>
      </w:r>
    </w:p>
    <w:p w14:paraId="09E6256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D34C89D" w14:textId="77777777" w:rsidR="00874A3A" w:rsidRPr="00B15495" w:rsidRDefault="00394BE6" w:rsidP="00B15495">
      <w:pPr>
        <w:pStyle w:val="ItemHead"/>
      </w:pPr>
      <w:r w:rsidRPr="00B15495">
        <w:t>553</w:t>
      </w:r>
      <w:r w:rsidR="00874A3A" w:rsidRPr="00B15495">
        <w:t xml:space="preserve">  Section</w:t>
      </w:r>
      <w:r w:rsidR="00B15495" w:rsidRPr="00B15495">
        <w:t> </w:t>
      </w:r>
      <w:r w:rsidR="00874A3A" w:rsidRPr="00B15495">
        <w:t>477 (heading)</w:t>
      </w:r>
    </w:p>
    <w:p w14:paraId="4D0108B9"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3BB88B4E" w14:textId="77777777" w:rsidR="00874A3A" w:rsidRPr="00B15495" w:rsidRDefault="00394BE6" w:rsidP="00B15495">
      <w:pPr>
        <w:pStyle w:val="ItemHead"/>
      </w:pPr>
      <w:r w:rsidRPr="00B15495">
        <w:t>554</w:t>
      </w:r>
      <w:r w:rsidR="00874A3A" w:rsidRPr="00B15495">
        <w:t xml:space="preserve">  Subsections</w:t>
      </w:r>
      <w:r w:rsidR="00B15495" w:rsidRPr="00B15495">
        <w:t> </w:t>
      </w:r>
      <w:r w:rsidR="00874A3A" w:rsidRPr="00B15495">
        <w:t>477(1) and (2) and 480(2)</w:t>
      </w:r>
    </w:p>
    <w:p w14:paraId="31C510F8"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028C791" w14:textId="77777777" w:rsidR="00874A3A" w:rsidRPr="00B15495" w:rsidRDefault="00394BE6" w:rsidP="00B15495">
      <w:pPr>
        <w:pStyle w:val="ItemHead"/>
      </w:pPr>
      <w:r w:rsidRPr="00B15495">
        <w:t>555</w:t>
      </w:r>
      <w:r w:rsidR="00874A3A" w:rsidRPr="00B15495">
        <w:t xml:space="preserve">  Section</w:t>
      </w:r>
      <w:r w:rsidR="00B15495" w:rsidRPr="00B15495">
        <w:t> </w:t>
      </w:r>
      <w:r w:rsidR="00874A3A" w:rsidRPr="00B15495">
        <w:t>484 (heading)</w:t>
      </w:r>
    </w:p>
    <w:p w14:paraId="677CFED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14926A4" w14:textId="77777777" w:rsidR="00874A3A" w:rsidRPr="00B15495" w:rsidRDefault="00394BE6" w:rsidP="00B15495">
      <w:pPr>
        <w:pStyle w:val="ItemHead"/>
      </w:pPr>
      <w:r w:rsidRPr="00B15495">
        <w:t>556</w:t>
      </w:r>
      <w:r w:rsidR="00874A3A" w:rsidRPr="00B15495">
        <w:t xml:space="preserve">  Subsections</w:t>
      </w:r>
      <w:r w:rsidR="00B15495" w:rsidRPr="00B15495">
        <w:t> </w:t>
      </w:r>
      <w:r w:rsidR="00874A3A" w:rsidRPr="00B15495">
        <w:t>484(1) and (2) and 486B(1)</w:t>
      </w:r>
    </w:p>
    <w:p w14:paraId="2E5C45A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4EA17D4" w14:textId="77777777" w:rsidR="00874A3A" w:rsidRPr="00B15495" w:rsidRDefault="00394BE6" w:rsidP="00B15495">
      <w:pPr>
        <w:pStyle w:val="ItemHead"/>
      </w:pPr>
      <w:r w:rsidRPr="00B15495">
        <w:t>557</w:t>
      </w:r>
      <w:r w:rsidR="00874A3A" w:rsidRPr="00B15495">
        <w:t xml:space="preserve">  Section</w:t>
      </w:r>
      <w:r w:rsidR="00B15495" w:rsidRPr="00B15495">
        <w:t> </w:t>
      </w:r>
      <w:r w:rsidR="00874A3A" w:rsidRPr="00B15495">
        <w:t>486C (heading)</w:t>
      </w:r>
    </w:p>
    <w:p w14:paraId="43A0DDE8"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0D6DE879" w14:textId="77777777" w:rsidR="00874A3A" w:rsidRPr="00B15495" w:rsidRDefault="00394BE6" w:rsidP="00B15495">
      <w:pPr>
        <w:pStyle w:val="ItemHead"/>
      </w:pPr>
      <w:r w:rsidRPr="00B15495">
        <w:t>558</w:t>
      </w:r>
      <w:r w:rsidR="00874A3A" w:rsidRPr="00B15495">
        <w:t xml:space="preserve">  Subsection</w:t>
      </w:r>
      <w:r w:rsidR="00B15495" w:rsidRPr="00B15495">
        <w:t> </w:t>
      </w:r>
      <w:r w:rsidR="00874A3A" w:rsidRPr="00B15495">
        <w:t>486C(1)</w:t>
      </w:r>
    </w:p>
    <w:p w14:paraId="4C7C1F9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0D5593F" w14:textId="77777777" w:rsidR="00874A3A" w:rsidRPr="00B15495" w:rsidRDefault="00394BE6" w:rsidP="00B15495">
      <w:pPr>
        <w:pStyle w:val="ItemHead"/>
      </w:pPr>
      <w:r w:rsidRPr="00B15495">
        <w:t>559</w:t>
      </w:r>
      <w:r w:rsidR="00874A3A" w:rsidRPr="00B15495">
        <w:t xml:space="preserve">  Subsection</w:t>
      </w:r>
      <w:r w:rsidR="00B15495" w:rsidRPr="00B15495">
        <w:t> </w:t>
      </w:r>
      <w:r w:rsidR="00874A3A" w:rsidRPr="00B15495">
        <w:t>486C(3)</w:t>
      </w:r>
    </w:p>
    <w:p w14:paraId="23CD9ADC" w14:textId="77777777" w:rsidR="00874A3A" w:rsidRPr="00B15495" w:rsidRDefault="00874A3A" w:rsidP="00B15495">
      <w:pPr>
        <w:pStyle w:val="Item"/>
      </w:pPr>
      <w:r w:rsidRPr="00B15495">
        <w:t>Omit “Federal Circuit Court’s jurisdiction”, substitute “jurisdiction of the Federal Circuit and Family Court of Australia (Division</w:t>
      </w:r>
      <w:r w:rsidR="00B15495" w:rsidRPr="00B15495">
        <w:t> </w:t>
      </w:r>
      <w:r w:rsidRPr="00B15495">
        <w:t>2)”.</w:t>
      </w:r>
    </w:p>
    <w:p w14:paraId="21BA9CA7" w14:textId="77777777" w:rsidR="00874A3A" w:rsidRPr="00B15495" w:rsidRDefault="00394BE6" w:rsidP="00B15495">
      <w:pPr>
        <w:pStyle w:val="ItemHead"/>
      </w:pPr>
      <w:r w:rsidRPr="00B15495">
        <w:t>560</w:t>
      </w:r>
      <w:r w:rsidR="00874A3A" w:rsidRPr="00B15495">
        <w:t xml:space="preserve">  Subsection</w:t>
      </w:r>
      <w:r w:rsidR="00B15495" w:rsidRPr="00B15495">
        <w:t> </w:t>
      </w:r>
      <w:r w:rsidR="00874A3A" w:rsidRPr="00B15495">
        <w:t>486C(3A)</w:t>
      </w:r>
    </w:p>
    <w:p w14:paraId="0F186506" w14:textId="77777777" w:rsidR="00874A3A" w:rsidRPr="00B15495" w:rsidRDefault="00874A3A" w:rsidP="00B15495">
      <w:pPr>
        <w:pStyle w:val="Item"/>
      </w:pPr>
      <w:r w:rsidRPr="00B15495">
        <w:t>Repeal the subsection, substitute:</w:t>
      </w:r>
    </w:p>
    <w:p w14:paraId="35E84D0E" w14:textId="77777777" w:rsidR="00874A3A" w:rsidRPr="00B15495" w:rsidRDefault="00874A3A" w:rsidP="00B15495">
      <w:pPr>
        <w:pStyle w:val="subsection"/>
      </w:pPr>
      <w:r w:rsidRPr="00B15495">
        <w:tab/>
        <w:t>(3A)</w:t>
      </w:r>
      <w:r w:rsidRPr="00B15495">
        <w:tab/>
        <w:t>This section applies to:</w:t>
      </w:r>
    </w:p>
    <w:p w14:paraId="2BE0DC91" w14:textId="77777777" w:rsidR="00874A3A" w:rsidRPr="00B15495" w:rsidRDefault="00874A3A" w:rsidP="00B15495">
      <w:pPr>
        <w:pStyle w:val="paragraph"/>
      </w:pPr>
      <w:r w:rsidRPr="00B15495">
        <w:tab/>
        <w:t>(a)</w:t>
      </w:r>
      <w:r w:rsidRPr="00B15495">
        <w:tab/>
        <w:t>proceedings:</w:t>
      </w:r>
    </w:p>
    <w:p w14:paraId="6C7A6F47" w14:textId="77777777" w:rsidR="00874A3A" w:rsidRPr="00B15495" w:rsidRDefault="00874A3A" w:rsidP="00B15495">
      <w:pPr>
        <w:pStyle w:val="paragraphsub"/>
      </w:pPr>
      <w:r w:rsidRPr="00B15495">
        <w:tab/>
        <w:t>(i)</w:t>
      </w:r>
      <w:r w:rsidRPr="00B15495">
        <w:tab/>
        <w:t>that are transferred to the Federal Court under section</w:t>
      </w:r>
      <w:r w:rsidR="00B15495" w:rsidRPr="00B15495">
        <w:t> </w:t>
      </w:r>
      <w:r w:rsidR="00E10EFE" w:rsidRPr="00B15495">
        <w:t>153</w:t>
      </w:r>
      <w:r w:rsidRPr="00B15495">
        <w:t xml:space="preserve"> of the </w:t>
      </w:r>
      <w:r w:rsidRPr="00B15495">
        <w:rPr>
          <w:i/>
        </w:rPr>
        <w:t xml:space="preserve">Federal Circuit and Family Court of Australia Act </w:t>
      </w:r>
      <w:r w:rsidR="00EF2D9C">
        <w:rPr>
          <w:i/>
        </w:rPr>
        <w:t>2021</w:t>
      </w:r>
      <w:r w:rsidRPr="00B15495">
        <w:t>; and</w:t>
      </w:r>
    </w:p>
    <w:p w14:paraId="300BF75F" w14:textId="77777777" w:rsidR="00874A3A" w:rsidRPr="00B15495" w:rsidRDefault="00874A3A" w:rsidP="00B15495">
      <w:pPr>
        <w:pStyle w:val="paragraphsub"/>
      </w:pPr>
      <w:r w:rsidRPr="00B15495">
        <w:tab/>
        <w:t>(ii)</w:t>
      </w:r>
      <w:r w:rsidRPr="00B15495">
        <w:tab/>
        <w:t>whose transfer are confirmed by the Federal Court under section</w:t>
      </w:r>
      <w:r w:rsidR="00B15495" w:rsidRPr="00B15495">
        <w:t> </w:t>
      </w:r>
      <w:r w:rsidRPr="00B15495">
        <w:t xml:space="preserve">32AD of the </w:t>
      </w:r>
      <w:r w:rsidRPr="00B15495">
        <w:rPr>
          <w:i/>
        </w:rPr>
        <w:t>Federal Court of Australia Act 1976</w:t>
      </w:r>
      <w:r w:rsidRPr="00B15495">
        <w:t>; and</w:t>
      </w:r>
    </w:p>
    <w:p w14:paraId="561DC5A9" w14:textId="77777777" w:rsidR="00874A3A" w:rsidRPr="00B15495" w:rsidRDefault="00874A3A" w:rsidP="00B15495">
      <w:pPr>
        <w:pStyle w:val="paragraph"/>
      </w:pPr>
      <w:r w:rsidRPr="00B15495">
        <w:tab/>
        <w:t>(b)</w:t>
      </w:r>
      <w:r w:rsidRPr="00B15495">
        <w:tab/>
        <w:t>proceedings in which the Federal Court has jurisdiction under paragraph</w:t>
      </w:r>
      <w:r w:rsidR="00B15495" w:rsidRPr="00B15495">
        <w:t> </w:t>
      </w:r>
      <w:r w:rsidRPr="00B15495">
        <w:t>476A(1)(b) or (c).</w:t>
      </w:r>
    </w:p>
    <w:p w14:paraId="4F34CF8B" w14:textId="77777777" w:rsidR="00874A3A" w:rsidRPr="00B15495" w:rsidRDefault="00874A3A" w:rsidP="00B15495">
      <w:pPr>
        <w:pStyle w:val="subsection"/>
      </w:pPr>
      <w:r w:rsidRPr="00B15495">
        <w:tab/>
        <w:t>(3B)</w:t>
      </w:r>
      <w:r w:rsidRPr="00B15495">
        <w:tab/>
        <w:t>To avoid doubt, this section does not apply to proceedings that are transferred to the Federal Court under section</w:t>
      </w:r>
      <w:r w:rsidR="00B15495" w:rsidRPr="00B15495">
        <w:t> </w:t>
      </w:r>
      <w:r w:rsidRPr="00B15495">
        <w:t xml:space="preserve">32AC of the </w:t>
      </w:r>
      <w:r w:rsidRPr="00B15495">
        <w:rPr>
          <w:i/>
        </w:rPr>
        <w:t>Federal Court of Australia Act 1976</w:t>
      </w:r>
      <w:r w:rsidRPr="00B15495">
        <w:t>.</w:t>
      </w:r>
    </w:p>
    <w:p w14:paraId="380AD798" w14:textId="77777777" w:rsidR="00874A3A" w:rsidRPr="00B15495" w:rsidRDefault="00394BE6" w:rsidP="00B15495">
      <w:pPr>
        <w:pStyle w:val="ItemHead"/>
      </w:pPr>
      <w:r w:rsidRPr="00B15495">
        <w:t>561</w:t>
      </w:r>
      <w:r w:rsidR="00874A3A" w:rsidRPr="00B15495">
        <w:t xml:space="preserve">  Subsection</w:t>
      </w:r>
      <w:r w:rsidR="00B15495" w:rsidRPr="00B15495">
        <w:t> </w:t>
      </w:r>
      <w:r w:rsidR="00874A3A" w:rsidRPr="00B15495">
        <w:t>486D(1)</w:t>
      </w:r>
    </w:p>
    <w:p w14:paraId="12FDC2B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C24319D" w14:textId="77777777" w:rsidR="00874A3A" w:rsidRPr="00B15495" w:rsidRDefault="00394BE6" w:rsidP="00B15495">
      <w:pPr>
        <w:pStyle w:val="ItemHead"/>
      </w:pPr>
      <w:r w:rsidRPr="00B15495">
        <w:t>562</w:t>
      </w:r>
      <w:r w:rsidR="00874A3A" w:rsidRPr="00B15495">
        <w:t xml:space="preserve">  Subsection</w:t>
      </w:r>
      <w:r w:rsidR="00B15495" w:rsidRPr="00B15495">
        <w:t> </w:t>
      </w:r>
      <w:r w:rsidR="00874A3A" w:rsidRPr="00B15495">
        <w:t>486D(5) (</w:t>
      </w:r>
      <w:r w:rsidR="00B15495" w:rsidRPr="00B15495">
        <w:t>paragraph (</w:t>
      </w:r>
      <w:r w:rsidR="00874A3A" w:rsidRPr="00B15495">
        <w:t xml:space="preserve">a) of the definition of </w:t>
      </w:r>
      <w:r w:rsidR="00874A3A" w:rsidRPr="00B15495">
        <w:rPr>
          <w:i/>
        </w:rPr>
        <w:t>judicial review proceeding</w:t>
      </w:r>
      <w:r w:rsidR="00874A3A" w:rsidRPr="00B15495">
        <w:t>)</w:t>
      </w:r>
    </w:p>
    <w:p w14:paraId="039017E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9F281F0" w14:textId="77777777" w:rsidR="00874A3A" w:rsidRPr="00B15495" w:rsidRDefault="00394BE6" w:rsidP="00B15495">
      <w:pPr>
        <w:pStyle w:val="ItemHead"/>
      </w:pPr>
      <w:r w:rsidRPr="00B15495">
        <w:t>563</w:t>
      </w:r>
      <w:r w:rsidR="00874A3A" w:rsidRPr="00B15495">
        <w:t xml:space="preserve">  Section</w:t>
      </w:r>
      <w:r w:rsidR="00B15495" w:rsidRPr="00B15495">
        <w:t> </w:t>
      </w:r>
      <w:r w:rsidR="00874A3A" w:rsidRPr="00B15495">
        <w:t>487A (</w:t>
      </w:r>
      <w:r w:rsidR="00B15495" w:rsidRPr="00B15495">
        <w:t>paragraph (</w:t>
      </w:r>
      <w:r w:rsidR="00874A3A" w:rsidRPr="00B15495">
        <w:t xml:space="preserve">b) of the definition of </w:t>
      </w:r>
      <w:r w:rsidR="00874A3A" w:rsidRPr="00B15495">
        <w:rPr>
          <w:i/>
        </w:rPr>
        <w:t>issuing officer</w:t>
      </w:r>
      <w:r w:rsidR="00874A3A" w:rsidRPr="00B15495">
        <w:t>)</w:t>
      </w:r>
    </w:p>
    <w:p w14:paraId="776FBFC8" w14:textId="77777777" w:rsidR="00874A3A" w:rsidRPr="00B15495" w:rsidRDefault="00874A3A" w:rsidP="00B15495">
      <w:pPr>
        <w:pStyle w:val="Item"/>
      </w:pPr>
      <w:r w:rsidRPr="00B15495">
        <w:t>Repeal the paragraph, substitute:</w:t>
      </w:r>
    </w:p>
    <w:p w14:paraId="151D5591" w14:textId="77777777" w:rsidR="00874A3A" w:rsidRPr="00B15495" w:rsidRDefault="00874A3A" w:rsidP="00B15495">
      <w:pPr>
        <w:pStyle w:val="paragraph"/>
      </w:pPr>
      <w:r w:rsidRPr="00B15495">
        <w:tab/>
        <w:t>(b)</w:t>
      </w:r>
      <w:r w:rsidRPr="00B15495">
        <w:tab/>
        <w:t>a Judge of the Federal Circuit and Family Court of Australia (Division</w:t>
      </w:r>
      <w:r w:rsidR="00B15495" w:rsidRPr="00B15495">
        <w:t> </w:t>
      </w:r>
      <w:r w:rsidRPr="00B15495">
        <w:t>2); or</w:t>
      </w:r>
    </w:p>
    <w:p w14:paraId="21686389" w14:textId="77777777" w:rsidR="00874A3A" w:rsidRPr="00B15495" w:rsidRDefault="00394BE6" w:rsidP="00B15495">
      <w:pPr>
        <w:pStyle w:val="ItemHead"/>
      </w:pPr>
      <w:r w:rsidRPr="00B15495">
        <w:t>564</w:t>
      </w:r>
      <w:r w:rsidR="00874A3A" w:rsidRPr="00B15495">
        <w:t xml:space="preserve">  Paragraph 500(6)(d)</w:t>
      </w:r>
    </w:p>
    <w:p w14:paraId="3CBF39AA"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F13FFC2" w14:textId="77777777" w:rsidR="00874A3A" w:rsidRPr="00B15495" w:rsidRDefault="00394BE6" w:rsidP="00B15495">
      <w:pPr>
        <w:pStyle w:val="ItemHead"/>
      </w:pPr>
      <w:r w:rsidRPr="00B15495">
        <w:t>565</w:t>
      </w:r>
      <w:r w:rsidR="00874A3A" w:rsidRPr="00B15495">
        <w:t xml:space="preserve">  Subsections</w:t>
      </w:r>
      <w:r w:rsidR="00B15495" w:rsidRPr="00B15495">
        <w:t> </w:t>
      </w:r>
      <w:r w:rsidR="00874A3A" w:rsidRPr="00B15495">
        <w:t>503A(4A) and (5A)</w:t>
      </w:r>
    </w:p>
    <w:p w14:paraId="0D477685"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099A72E8" w14:textId="77777777" w:rsidR="00874A3A" w:rsidRPr="00B15495" w:rsidRDefault="00394BE6" w:rsidP="00B15495">
      <w:pPr>
        <w:pStyle w:val="ItemHead"/>
      </w:pPr>
      <w:r w:rsidRPr="00B15495">
        <w:t>566</w:t>
      </w:r>
      <w:r w:rsidR="00874A3A" w:rsidRPr="00B15495">
        <w:t xml:space="preserve">  Section</w:t>
      </w:r>
      <w:r w:rsidR="00B15495" w:rsidRPr="00B15495">
        <w:t> </w:t>
      </w:r>
      <w:r w:rsidR="00874A3A" w:rsidRPr="00B15495">
        <w:t>503B (heading)</w:t>
      </w:r>
    </w:p>
    <w:p w14:paraId="0536F6AA"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8A19D11" w14:textId="77777777" w:rsidR="00874A3A" w:rsidRPr="00B15495" w:rsidRDefault="00394BE6" w:rsidP="00B15495">
      <w:pPr>
        <w:pStyle w:val="ItemHead"/>
      </w:pPr>
      <w:r w:rsidRPr="00B15495">
        <w:t>567</w:t>
      </w:r>
      <w:r w:rsidR="00874A3A" w:rsidRPr="00B15495">
        <w:t xml:space="preserve">  Subsection</w:t>
      </w:r>
      <w:r w:rsidR="00B15495" w:rsidRPr="00B15495">
        <w:t> </w:t>
      </w:r>
      <w:r w:rsidR="00874A3A" w:rsidRPr="00B15495">
        <w:t>503B(1)</w:t>
      </w:r>
    </w:p>
    <w:p w14:paraId="5B136FB0"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13B09CF7" w14:textId="77777777" w:rsidR="00874A3A" w:rsidRPr="00B15495" w:rsidRDefault="00394BE6" w:rsidP="00B15495">
      <w:pPr>
        <w:pStyle w:val="ItemHead"/>
      </w:pPr>
      <w:r w:rsidRPr="00B15495">
        <w:t>568</w:t>
      </w:r>
      <w:r w:rsidR="00874A3A" w:rsidRPr="00B15495">
        <w:t xml:space="preserve">  Subsection</w:t>
      </w:r>
      <w:r w:rsidR="00B15495" w:rsidRPr="00B15495">
        <w:t> </w:t>
      </w:r>
      <w:r w:rsidR="00874A3A" w:rsidRPr="00B15495">
        <w:t>503B(2)</w:t>
      </w:r>
    </w:p>
    <w:p w14:paraId="79826407" w14:textId="77777777" w:rsidR="00874A3A" w:rsidRPr="00B15495" w:rsidRDefault="00874A3A" w:rsidP="00B15495">
      <w:pPr>
        <w:pStyle w:val="Item"/>
      </w:pPr>
      <w:r w:rsidRPr="00B15495">
        <w:t>Omit “The Federal Court’s or Federal Circuit Court’s orders”, substitute “The orders of the Federal Court or the Federal Circuit and Family Court of Australia (Division</w:t>
      </w:r>
      <w:r w:rsidR="00B15495" w:rsidRPr="00B15495">
        <w:t> </w:t>
      </w:r>
      <w:r w:rsidRPr="00B15495">
        <w:t>2)”.</w:t>
      </w:r>
    </w:p>
    <w:p w14:paraId="1A445881" w14:textId="77777777" w:rsidR="00874A3A" w:rsidRPr="00B15495" w:rsidRDefault="00394BE6" w:rsidP="00B15495">
      <w:pPr>
        <w:pStyle w:val="ItemHead"/>
      </w:pPr>
      <w:r w:rsidRPr="00B15495">
        <w:t>569</w:t>
      </w:r>
      <w:r w:rsidR="00874A3A" w:rsidRPr="00B15495">
        <w:t xml:space="preserve">  Paragraph 503B(2)(c)</w:t>
      </w:r>
    </w:p>
    <w:p w14:paraId="4B041F5C"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833E5BC" w14:textId="77777777" w:rsidR="00874A3A" w:rsidRPr="00B15495" w:rsidRDefault="00394BE6" w:rsidP="00B15495">
      <w:pPr>
        <w:pStyle w:val="ItemHead"/>
      </w:pPr>
      <w:r w:rsidRPr="00B15495">
        <w:t>570</w:t>
      </w:r>
      <w:r w:rsidR="00874A3A" w:rsidRPr="00B15495">
        <w:t xml:space="preserve">  Subsections</w:t>
      </w:r>
      <w:r w:rsidR="00B15495" w:rsidRPr="00B15495">
        <w:t> </w:t>
      </w:r>
      <w:r w:rsidR="00874A3A" w:rsidRPr="00B15495">
        <w:t>503B(4), (5), (6), (7), (8), (10) and (11)</w:t>
      </w:r>
    </w:p>
    <w:p w14:paraId="7A014AEA"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1EA3E952" w14:textId="77777777" w:rsidR="00874A3A" w:rsidRPr="00B15495" w:rsidRDefault="00394BE6" w:rsidP="00B15495">
      <w:pPr>
        <w:pStyle w:val="ItemHead"/>
      </w:pPr>
      <w:r w:rsidRPr="00B15495">
        <w:t>571</w:t>
      </w:r>
      <w:r w:rsidR="00874A3A" w:rsidRPr="00B15495">
        <w:t xml:space="preserve">  Subsection</w:t>
      </w:r>
      <w:r w:rsidR="00B15495" w:rsidRPr="00B15495">
        <w:t> </w:t>
      </w:r>
      <w:r w:rsidR="00874A3A" w:rsidRPr="00B15495">
        <w:t>503B(14) (table item</w:t>
      </w:r>
      <w:r w:rsidR="00B15495" w:rsidRPr="00B15495">
        <w:t> </w:t>
      </w:r>
      <w:r w:rsidR="00874A3A" w:rsidRPr="00B15495">
        <w:t>1, column headed “In the case of these proceedings...”)</w:t>
      </w:r>
    </w:p>
    <w:p w14:paraId="113AC170" w14:textId="77777777" w:rsidR="00874A3A" w:rsidRPr="00B15495" w:rsidRDefault="00874A3A" w:rsidP="00B15495">
      <w:pPr>
        <w:pStyle w:val="Item"/>
      </w:pPr>
      <w:r w:rsidRPr="00B15495">
        <w:t>Omit “Federal Circuit Court’s jurisdiction”, substitute “jurisdiction of the Federal Circuit and Family Court of Australia (Division</w:t>
      </w:r>
      <w:r w:rsidR="00B15495" w:rsidRPr="00B15495">
        <w:t> </w:t>
      </w:r>
      <w:r w:rsidRPr="00B15495">
        <w:t>2)”.</w:t>
      </w:r>
    </w:p>
    <w:p w14:paraId="161BA694" w14:textId="77777777" w:rsidR="00874A3A" w:rsidRPr="00B15495" w:rsidRDefault="00394BE6" w:rsidP="00B15495">
      <w:pPr>
        <w:pStyle w:val="ItemHead"/>
      </w:pPr>
      <w:r w:rsidRPr="00B15495">
        <w:t>572</w:t>
      </w:r>
      <w:r w:rsidR="00874A3A" w:rsidRPr="00B15495">
        <w:t xml:space="preserve">  Section</w:t>
      </w:r>
      <w:r w:rsidR="00B15495" w:rsidRPr="00B15495">
        <w:t> </w:t>
      </w:r>
      <w:r w:rsidR="00874A3A" w:rsidRPr="00B15495">
        <w:t>503C (heading)</w:t>
      </w:r>
    </w:p>
    <w:p w14:paraId="3DD23AC8"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525DB47" w14:textId="77777777" w:rsidR="00874A3A" w:rsidRPr="00B15495" w:rsidRDefault="00394BE6" w:rsidP="00B15495">
      <w:pPr>
        <w:pStyle w:val="ItemHead"/>
      </w:pPr>
      <w:r w:rsidRPr="00B15495">
        <w:t>573</w:t>
      </w:r>
      <w:r w:rsidR="00874A3A" w:rsidRPr="00B15495">
        <w:t xml:space="preserve">  Subsection</w:t>
      </w:r>
      <w:r w:rsidR="00B15495" w:rsidRPr="00B15495">
        <w:t> </w:t>
      </w:r>
      <w:r w:rsidR="00874A3A" w:rsidRPr="00B15495">
        <w:t>503C(1)</w:t>
      </w:r>
    </w:p>
    <w:p w14:paraId="585A1DB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432D70A" w14:textId="77777777" w:rsidR="00874A3A" w:rsidRPr="00B15495" w:rsidRDefault="00394BE6" w:rsidP="00B15495">
      <w:pPr>
        <w:pStyle w:val="ItemHead"/>
      </w:pPr>
      <w:r w:rsidRPr="00B15495">
        <w:t>574</w:t>
      </w:r>
      <w:r w:rsidR="00874A3A" w:rsidRPr="00B15495">
        <w:t xml:space="preserve">  Subsection</w:t>
      </w:r>
      <w:r w:rsidR="00B15495" w:rsidRPr="00B15495">
        <w:t> </w:t>
      </w:r>
      <w:r w:rsidR="00874A3A" w:rsidRPr="00B15495">
        <w:t>503C(3)</w:t>
      </w:r>
    </w:p>
    <w:p w14:paraId="7D706123" w14:textId="77777777" w:rsidR="00874A3A" w:rsidRPr="00B15495" w:rsidRDefault="00874A3A" w:rsidP="00B15495">
      <w:pPr>
        <w:pStyle w:val="Item"/>
      </w:pPr>
      <w:r w:rsidRPr="00B15495">
        <w:t>Omit “the Federal Circuit Court may, on application by the Minister, make such orders as the Federal Court or the Federal Circuit Court considers appropriate for the purpose of ensuring that, in the event that the subsection</w:t>
      </w:r>
      <w:r w:rsidR="00B15495" w:rsidRPr="00B15495">
        <w:t> </w:t>
      </w:r>
      <w:r w:rsidRPr="00B15495">
        <w:t>503B(1) application is made and the information is disclosed to the Federal Court or the Federal Circuit Court”, substitute “the Federal Circuit and Family Court of Australia (Division</w:t>
      </w:r>
      <w:r w:rsidR="00B15495" w:rsidRPr="00B15495">
        <w:t> </w:t>
      </w:r>
      <w:r w:rsidRPr="00B15495">
        <w:t>2) may, on application by the Minister, make such orders as the Federal Court or the Federal Circuit and Family Court of Australia (Division</w:t>
      </w:r>
      <w:r w:rsidR="00B15495" w:rsidRPr="00B15495">
        <w:t> </w:t>
      </w:r>
      <w:r w:rsidRPr="00B15495">
        <w:t>2) considers appropriate for the purpose of ensuring that, in the event that the subsection</w:t>
      </w:r>
      <w:r w:rsidR="00B15495" w:rsidRPr="00B15495">
        <w:t> </w:t>
      </w:r>
      <w:r w:rsidRPr="00B15495">
        <w:t>503B(1) application is made and the information is disclosed to the Federal Court or the Federal Circuit and Family Court of Australia (Division</w:t>
      </w:r>
      <w:r w:rsidR="00B15495" w:rsidRPr="00B15495">
        <w:t> </w:t>
      </w:r>
      <w:r w:rsidRPr="00B15495">
        <w:t>2)”.</w:t>
      </w:r>
    </w:p>
    <w:p w14:paraId="5B4B78FE" w14:textId="77777777" w:rsidR="00874A3A" w:rsidRPr="00B15495" w:rsidRDefault="00394BE6" w:rsidP="00B15495">
      <w:pPr>
        <w:pStyle w:val="ItemHead"/>
      </w:pPr>
      <w:r w:rsidRPr="00B15495">
        <w:t>575</w:t>
      </w:r>
      <w:r w:rsidR="00874A3A" w:rsidRPr="00B15495">
        <w:t xml:space="preserve">  Paragraph 503C(3)(c)</w:t>
      </w:r>
    </w:p>
    <w:p w14:paraId="796D9D15" w14:textId="77777777" w:rsidR="00874A3A" w:rsidRPr="00B15495" w:rsidRDefault="00874A3A" w:rsidP="00B15495">
      <w:pPr>
        <w:pStyle w:val="Item"/>
      </w:pPr>
      <w:r w:rsidRPr="00B15495">
        <w:t>Repeal the paragraph, substitute:</w:t>
      </w:r>
    </w:p>
    <w:p w14:paraId="7D3035A5" w14:textId="77777777" w:rsidR="00874A3A" w:rsidRPr="00B15495" w:rsidRDefault="00874A3A" w:rsidP="00B15495">
      <w:pPr>
        <w:pStyle w:val="paragraph"/>
      </w:pPr>
      <w:r w:rsidRPr="00B15495">
        <w:tab/>
        <w:t>(c)</w:t>
      </w:r>
      <w:r w:rsidRPr="00B15495">
        <w:tab/>
        <w:t>the consideration of the subsection</w:t>
      </w:r>
      <w:r w:rsidR="00B15495" w:rsidRPr="00B15495">
        <w:t> </w:t>
      </w:r>
      <w:r w:rsidRPr="00B15495">
        <w:t>503B(1) application by the Federal Court or the Federal Circuit and Family Court of Australia (Division</w:t>
      </w:r>
      <w:r w:rsidR="00B15495" w:rsidRPr="00B15495">
        <w:t> </w:t>
      </w:r>
      <w:r w:rsidRPr="00B15495">
        <w:t>2); or</w:t>
      </w:r>
    </w:p>
    <w:p w14:paraId="3D87076F" w14:textId="77777777" w:rsidR="00874A3A" w:rsidRPr="00B15495" w:rsidRDefault="00394BE6" w:rsidP="00B15495">
      <w:pPr>
        <w:pStyle w:val="ItemHead"/>
      </w:pPr>
      <w:r w:rsidRPr="00B15495">
        <w:t>576</w:t>
      </w:r>
      <w:r w:rsidR="00874A3A" w:rsidRPr="00B15495">
        <w:t xml:space="preserve">  Paragraph 503C(3)(d)</w:t>
      </w:r>
    </w:p>
    <w:p w14:paraId="0034F6F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AF3C3DE" w14:textId="77777777" w:rsidR="00874A3A" w:rsidRPr="00B15495" w:rsidRDefault="00394BE6" w:rsidP="00B15495">
      <w:pPr>
        <w:pStyle w:val="ItemHead"/>
      </w:pPr>
      <w:r w:rsidRPr="00B15495">
        <w:t>577</w:t>
      </w:r>
      <w:r w:rsidR="00874A3A" w:rsidRPr="00B15495">
        <w:t xml:space="preserve">  Subsection</w:t>
      </w:r>
      <w:r w:rsidR="00B15495" w:rsidRPr="00B15495">
        <w:t> </w:t>
      </w:r>
      <w:r w:rsidR="00874A3A" w:rsidRPr="00B15495">
        <w:t>503C(4)</w:t>
      </w:r>
    </w:p>
    <w:p w14:paraId="44ADD678" w14:textId="77777777" w:rsidR="00874A3A" w:rsidRPr="00B15495" w:rsidRDefault="00874A3A" w:rsidP="00B15495">
      <w:pPr>
        <w:pStyle w:val="Item"/>
      </w:pPr>
      <w:r w:rsidRPr="00B15495">
        <w:t>Omit “The Federal Court’s or the Federal Circuit Court’s orders”, substitute “The orders of the Federal Court or the Federal Circuit and Family Court of Australia (Division</w:t>
      </w:r>
      <w:r w:rsidR="00B15495" w:rsidRPr="00B15495">
        <w:t> </w:t>
      </w:r>
      <w:r w:rsidRPr="00B15495">
        <w:t>2)”.</w:t>
      </w:r>
    </w:p>
    <w:p w14:paraId="5C099200" w14:textId="77777777" w:rsidR="00874A3A" w:rsidRPr="00B15495" w:rsidRDefault="00394BE6" w:rsidP="00B15495">
      <w:pPr>
        <w:pStyle w:val="ItemHead"/>
      </w:pPr>
      <w:r w:rsidRPr="00B15495">
        <w:t>578</w:t>
      </w:r>
      <w:r w:rsidR="00874A3A" w:rsidRPr="00B15495">
        <w:t xml:space="preserve">  Paragraph 503C(4)(c)</w:t>
      </w:r>
    </w:p>
    <w:p w14:paraId="7632E170"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18FF84EB" w14:textId="77777777" w:rsidR="00874A3A" w:rsidRPr="00B15495" w:rsidRDefault="00394BE6" w:rsidP="00B15495">
      <w:pPr>
        <w:pStyle w:val="ItemHead"/>
      </w:pPr>
      <w:r w:rsidRPr="00B15495">
        <w:t>579</w:t>
      </w:r>
      <w:r w:rsidR="00874A3A" w:rsidRPr="00B15495">
        <w:t xml:space="preserve">  Subsections</w:t>
      </w:r>
      <w:r w:rsidR="00B15495" w:rsidRPr="00B15495">
        <w:t> </w:t>
      </w:r>
      <w:r w:rsidR="00874A3A" w:rsidRPr="00B15495">
        <w:t>503C(6) and (7)</w:t>
      </w:r>
    </w:p>
    <w:p w14:paraId="1D9AEF5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BDC600D" w14:textId="77777777" w:rsidR="00874A3A" w:rsidRPr="00B15495" w:rsidRDefault="00874A3A" w:rsidP="00B15495">
      <w:pPr>
        <w:pStyle w:val="ActHead9"/>
        <w:rPr>
          <w:i w:val="0"/>
        </w:rPr>
      </w:pPr>
      <w:bookmarkStart w:id="147" w:name="_Toc65744814"/>
      <w:r w:rsidRPr="00B15495">
        <w:t>Mutual Assistance in Criminal Matters Act 1987</w:t>
      </w:r>
      <w:bookmarkEnd w:id="147"/>
    </w:p>
    <w:p w14:paraId="305DBA33" w14:textId="77777777" w:rsidR="00874A3A" w:rsidRPr="00B15495" w:rsidRDefault="00394BE6" w:rsidP="00B15495">
      <w:pPr>
        <w:pStyle w:val="ItemHead"/>
      </w:pPr>
      <w:r w:rsidRPr="00B15495">
        <w:t>580</w:t>
      </w:r>
      <w:r w:rsidR="00874A3A" w:rsidRPr="00B15495">
        <w:t xml:space="preserve">  Subsection</w:t>
      </w:r>
      <w:r w:rsidR="00B15495" w:rsidRPr="00B15495">
        <w:t> </w:t>
      </w:r>
      <w:r w:rsidR="00874A3A" w:rsidRPr="00B15495">
        <w:t xml:space="preserve">3(1) (definition of </w:t>
      </w:r>
      <w:r w:rsidR="00874A3A" w:rsidRPr="00B15495">
        <w:rPr>
          <w:i/>
        </w:rPr>
        <w:t>eligible Federal Circuit Court Judge</w:t>
      </w:r>
      <w:r w:rsidR="00874A3A" w:rsidRPr="00B15495">
        <w:t>)</w:t>
      </w:r>
    </w:p>
    <w:p w14:paraId="16BD0A73" w14:textId="77777777" w:rsidR="00874A3A" w:rsidRPr="00B15495" w:rsidRDefault="00874A3A" w:rsidP="00B15495">
      <w:pPr>
        <w:pStyle w:val="Item"/>
      </w:pPr>
      <w:r w:rsidRPr="00B15495">
        <w:t>Repeal the definition.</w:t>
      </w:r>
    </w:p>
    <w:p w14:paraId="6D46A209" w14:textId="77777777" w:rsidR="00874A3A" w:rsidRPr="00B15495" w:rsidRDefault="00394BE6" w:rsidP="00B15495">
      <w:pPr>
        <w:pStyle w:val="ItemHead"/>
      </w:pPr>
      <w:r w:rsidRPr="00B15495">
        <w:t>581</w:t>
      </w:r>
      <w:r w:rsidR="00874A3A" w:rsidRPr="00B15495">
        <w:t xml:space="preserve">  Subsection</w:t>
      </w:r>
      <w:r w:rsidR="00B15495" w:rsidRPr="00B15495">
        <w:t> </w:t>
      </w:r>
      <w:r w:rsidR="00874A3A" w:rsidRPr="00B15495">
        <w:t>3(1)</w:t>
      </w:r>
    </w:p>
    <w:p w14:paraId="49C31F51" w14:textId="77777777" w:rsidR="00874A3A" w:rsidRPr="00B15495" w:rsidRDefault="00874A3A" w:rsidP="00B15495">
      <w:pPr>
        <w:pStyle w:val="Item"/>
      </w:pPr>
      <w:r w:rsidRPr="00B15495">
        <w:t>Insert:</w:t>
      </w:r>
    </w:p>
    <w:p w14:paraId="5D953D91" w14:textId="77777777" w:rsidR="00874A3A" w:rsidRPr="00B15495" w:rsidRDefault="00874A3A" w:rsidP="00B15495">
      <w:pPr>
        <w:pStyle w:val="Definition"/>
      </w:pPr>
      <w:r w:rsidRPr="00B15495">
        <w:rPr>
          <w:b/>
          <w:i/>
        </w:rPr>
        <w:t>eligible Judge</w:t>
      </w:r>
      <w:r w:rsidRPr="00B15495">
        <w:t xml:space="preserve"> means a Judge of the Federal Circuit and Family Court of Australia (Division</w:t>
      </w:r>
      <w:r w:rsidR="00B15495" w:rsidRPr="00B15495">
        <w:t> </w:t>
      </w:r>
      <w:r w:rsidRPr="00B15495">
        <w:t>2) in relation to whom a consent under subsection</w:t>
      </w:r>
      <w:r w:rsidR="00B15495" w:rsidRPr="00B15495">
        <w:t> </w:t>
      </w:r>
      <w:r w:rsidRPr="00B15495">
        <w:t>38ZC(1) and a nomination under subsection</w:t>
      </w:r>
      <w:r w:rsidR="00B15495" w:rsidRPr="00B15495">
        <w:t> </w:t>
      </w:r>
      <w:r w:rsidRPr="00B15495">
        <w:t>38ZC(2) are in force.</w:t>
      </w:r>
    </w:p>
    <w:p w14:paraId="4167C708" w14:textId="77777777" w:rsidR="00874A3A" w:rsidRPr="00B15495" w:rsidRDefault="00394BE6" w:rsidP="00B15495">
      <w:pPr>
        <w:pStyle w:val="ItemHead"/>
      </w:pPr>
      <w:r w:rsidRPr="00B15495">
        <w:t>582</w:t>
      </w:r>
      <w:r w:rsidR="00874A3A" w:rsidRPr="00B15495">
        <w:t xml:space="preserve">  Subsection</w:t>
      </w:r>
      <w:r w:rsidR="00B15495" w:rsidRPr="00B15495">
        <w:t> </w:t>
      </w:r>
      <w:r w:rsidR="00874A3A" w:rsidRPr="00B15495">
        <w:t>3(1) (</w:t>
      </w:r>
      <w:r w:rsidR="00B15495" w:rsidRPr="00B15495">
        <w:t>paragraph (</w:t>
      </w:r>
      <w:r w:rsidR="00874A3A" w:rsidRPr="00B15495">
        <w:t xml:space="preserve">a) of the definition of </w:t>
      </w:r>
      <w:r w:rsidR="00874A3A" w:rsidRPr="00B15495">
        <w:rPr>
          <w:i/>
        </w:rPr>
        <w:t>executing officer</w:t>
      </w:r>
      <w:r w:rsidR="00874A3A" w:rsidRPr="00B15495">
        <w:t>)</w:t>
      </w:r>
    </w:p>
    <w:p w14:paraId="454B5233" w14:textId="77777777" w:rsidR="00874A3A" w:rsidRPr="00B15495" w:rsidRDefault="00874A3A" w:rsidP="00B15495">
      <w:pPr>
        <w:pStyle w:val="Item"/>
      </w:pPr>
      <w:r w:rsidRPr="00B15495">
        <w:t>Omit “eligible Federal Circuit Court Judge”, substitute “eligible Judge”.</w:t>
      </w:r>
    </w:p>
    <w:p w14:paraId="759D55A0" w14:textId="77777777" w:rsidR="00874A3A" w:rsidRPr="00B15495" w:rsidRDefault="00394BE6" w:rsidP="00B15495">
      <w:pPr>
        <w:pStyle w:val="ItemHead"/>
      </w:pPr>
      <w:r w:rsidRPr="00B15495">
        <w:t>583</w:t>
      </w:r>
      <w:r w:rsidR="00874A3A" w:rsidRPr="00B15495">
        <w:t xml:space="preserve">  Paragraphs 13(2)(a) and (b)</w:t>
      </w:r>
    </w:p>
    <w:p w14:paraId="2FEAD8EE" w14:textId="77777777" w:rsidR="00874A3A" w:rsidRPr="00B15495" w:rsidRDefault="00874A3A" w:rsidP="00B15495">
      <w:pPr>
        <w:pStyle w:val="Item"/>
      </w:pPr>
      <w:r w:rsidRPr="00B15495">
        <w:t>Omit “eligible Federal Circuit Court Judge”</w:t>
      </w:r>
      <w:r w:rsidR="00752258" w:rsidRPr="00B15495">
        <w:t xml:space="preserve"> (wherever occurring)</w:t>
      </w:r>
      <w:r w:rsidRPr="00B15495">
        <w:t>, substitute “eligible Judge”.</w:t>
      </w:r>
    </w:p>
    <w:p w14:paraId="5F90FB66" w14:textId="77777777" w:rsidR="00874A3A" w:rsidRPr="00B15495" w:rsidRDefault="00394BE6" w:rsidP="00B15495">
      <w:pPr>
        <w:pStyle w:val="ItemHead"/>
      </w:pPr>
      <w:r w:rsidRPr="00B15495">
        <w:t>584</w:t>
      </w:r>
      <w:r w:rsidR="00874A3A" w:rsidRPr="00B15495">
        <w:t xml:space="preserve">  Subsections</w:t>
      </w:r>
      <w:r w:rsidR="00B15495" w:rsidRPr="00B15495">
        <w:t> </w:t>
      </w:r>
      <w:r w:rsidR="00874A3A" w:rsidRPr="00B15495">
        <w:t>13(2A), (2B), (2C), (2D) and (4) to (5)</w:t>
      </w:r>
    </w:p>
    <w:p w14:paraId="58096932" w14:textId="77777777" w:rsidR="00874A3A" w:rsidRPr="00B15495" w:rsidRDefault="00874A3A" w:rsidP="00B15495">
      <w:pPr>
        <w:pStyle w:val="Item"/>
      </w:pPr>
      <w:r w:rsidRPr="00B15495">
        <w:t>Omit “eligible Federal Circuit Court Judge”</w:t>
      </w:r>
      <w:r w:rsidR="00752258" w:rsidRPr="00B15495">
        <w:t xml:space="preserve"> (wherever occurring)</w:t>
      </w:r>
      <w:r w:rsidRPr="00B15495">
        <w:t>, substitute “eligible Judge”.</w:t>
      </w:r>
    </w:p>
    <w:p w14:paraId="7C1587A4" w14:textId="77777777" w:rsidR="00874A3A" w:rsidRPr="00B15495" w:rsidRDefault="00394BE6" w:rsidP="00B15495">
      <w:pPr>
        <w:pStyle w:val="ItemHead"/>
      </w:pPr>
      <w:r w:rsidRPr="00B15495">
        <w:t>585</w:t>
      </w:r>
      <w:r w:rsidR="00874A3A" w:rsidRPr="00B15495">
        <w:t xml:space="preserve">  Subsection</w:t>
      </w:r>
      <w:r w:rsidR="00B15495" w:rsidRPr="00B15495">
        <w:t> </w:t>
      </w:r>
      <w:r w:rsidR="00874A3A" w:rsidRPr="00B15495">
        <w:t>13AA(1)</w:t>
      </w:r>
    </w:p>
    <w:p w14:paraId="61018EAB" w14:textId="77777777" w:rsidR="00874A3A" w:rsidRPr="00B15495" w:rsidRDefault="00874A3A" w:rsidP="00B15495">
      <w:pPr>
        <w:pStyle w:val="Item"/>
      </w:pPr>
      <w:r w:rsidRPr="00B15495">
        <w:t>Omit “eligible Federal Circuit Court Judge”, substitute “eligible Judge”.</w:t>
      </w:r>
    </w:p>
    <w:p w14:paraId="13CB2C23" w14:textId="77777777" w:rsidR="00874A3A" w:rsidRPr="00B15495" w:rsidRDefault="00394BE6" w:rsidP="00B15495">
      <w:pPr>
        <w:pStyle w:val="ItemHead"/>
      </w:pPr>
      <w:r w:rsidRPr="00B15495">
        <w:t>586</w:t>
      </w:r>
      <w:r w:rsidR="00874A3A" w:rsidRPr="00B15495">
        <w:t xml:space="preserve">  Subsection</w:t>
      </w:r>
      <w:r w:rsidR="00B15495" w:rsidRPr="00B15495">
        <w:t> </w:t>
      </w:r>
      <w:r w:rsidR="00874A3A" w:rsidRPr="00B15495">
        <w:t>13AA(2)</w:t>
      </w:r>
    </w:p>
    <w:p w14:paraId="7468F169" w14:textId="77777777" w:rsidR="00874A3A" w:rsidRPr="00B15495" w:rsidRDefault="00874A3A" w:rsidP="00B15495">
      <w:pPr>
        <w:pStyle w:val="Item"/>
      </w:pPr>
      <w:r w:rsidRPr="00B15495">
        <w:t>Repeal the subsection, substitute:</w:t>
      </w:r>
    </w:p>
    <w:p w14:paraId="790239E9" w14:textId="77777777" w:rsidR="00874A3A" w:rsidRPr="00B15495" w:rsidRDefault="00874A3A" w:rsidP="00B15495">
      <w:pPr>
        <w:pStyle w:val="subsection"/>
      </w:pPr>
      <w:r w:rsidRPr="00B15495">
        <w:tab/>
        <w:t>(2)</w:t>
      </w:r>
      <w:r w:rsidRPr="00B15495">
        <w:tab/>
        <w:t>In the case of an eligible Judge, subject to the Rules of Court made under Chapter</w:t>
      </w:r>
      <w:r w:rsidR="00B15495" w:rsidRPr="00B15495">
        <w:t> </w:t>
      </w:r>
      <w:r w:rsidRPr="00B15495">
        <w:t xml:space="preserve">4 of the </w:t>
      </w:r>
      <w:r w:rsidRPr="00B15495">
        <w:rPr>
          <w:i/>
        </w:rPr>
        <w:t xml:space="preserve">Federal Circuit and Family Court of Australia Act </w:t>
      </w:r>
      <w:r w:rsidR="00EF2D9C">
        <w:rPr>
          <w:i/>
        </w:rPr>
        <w:t>2021</w:t>
      </w:r>
      <w:r w:rsidRPr="00B15495">
        <w:t>, the order may be enforced as if the order were an order of the Federal Circuit and Family Court of Australia (Division</w:t>
      </w:r>
      <w:r w:rsidR="00B15495" w:rsidRPr="00B15495">
        <w:t> </w:t>
      </w:r>
      <w:r w:rsidRPr="00B15495">
        <w:t>2).</w:t>
      </w:r>
    </w:p>
    <w:p w14:paraId="657487B8" w14:textId="77777777" w:rsidR="00874A3A" w:rsidRPr="00B15495" w:rsidRDefault="00394BE6" w:rsidP="00B15495">
      <w:pPr>
        <w:pStyle w:val="ItemHead"/>
      </w:pPr>
      <w:r w:rsidRPr="00B15495">
        <w:t>587</w:t>
      </w:r>
      <w:r w:rsidR="00874A3A" w:rsidRPr="00B15495">
        <w:t xml:space="preserve">  Paragraphs 13AB(1)(a) and (b)</w:t>
      </w:r>
    </w:p>
    <w:p w14:paraId="42878339" w14:textId="77777777" w:rsidR="00874A3A" w:rsidRPr="00B15495" w:rsidRDefault="00874A3A" w:rsidP="00B15495">
      <w:pPr>
        <w:pStyle w:val="Item"/>
      </w:pPr>
      <w:r w:rsidRPr="00B15495">
        <w:t>Omit “eligible Federal Circuit Court Judge”, substitute “eligible Judge”.</w:t>
      </w:r>
    </w:p>
    <w:p w14:paraId="63C1F254" w14:textId="77777777" w:rsidR="00874A3A" w:rsidRPr="00B15495" w:rsidRDefault="00394BE6" w:rsidP="00B15495">
      <w:pPr>
        <w:pStyle w:val="ItemHead"/>
      </w:pPr>
      <w:r w:rsidRPr="00B15495">
        <w:t>588</w:t>
      </w:r>
      <w:r w:rsidR="00874A3A" w:rsidRPr="00B15495">
        <w:t xml:space="preserve">  Section</w:t>
      </w:r>
      <w:r w:rsidR="00B15495" w:rsidRPr="00B15495">
        <w:t> </w:t>
      </w:r>
      <w:r w:rsidR="00874A3A" w:rsidRPr="00B15495">
        <w:t>15</w:t>
      </w:r>
    </w:p>
    <w:p w14:paraId="227A6B71" w14:textId="77777777" w:rsidR="00874A3A" w:rsidRPr="00B15495" w:rsidRDefault="00874A3A" w:rsidP="00B15495">
      <w:pPr>
        <w:pStyle w:val="Item"/>
      </w:pPr>
      <w:r w:rsidRPr="00B15495">
        <w:t>Omit “eligible Federal Circuit Court Judge”, substitute “eligible Judge”.</w:t>
      </w:r>
    </w:p>
    <w:p w14:paraId="4D78893E" w14:textId="77777777" w:rsidR="00874A3A" w:rsidRPr="00B15495" w:rsidRDefault="00394BE6" w:rsidP="00B15495">
      <w:pPr>
        <w:pStyle w:val="ItemHead"/>
      </w:pPr>
      <w:r w:rsidRPr="00B15495">
        <w:t>589</w:t>
      </w:r>
      <w:r w:rsidR="00874A3A" w:rsidRPr="00B15495">
        <w:t xml:space="preserve">  Subsections</w:t>
      </w:r>
      <w:r w:rsidR="00B15495" w:rsidRPr="00B15495">
        <w:t> </w:t>
      </w:r>
      <w:r w:rsidR="00874A3A" w:rsidRPr="00B15495">
        <w:t>25(2), 31(2), 38C(1) and (2) and 38D(1), (3) and (4), 38H(1) and (4), 38I(1), 38K(5) and 38N(7)</w:t>
      </w:r>
    </w:p>
    <w:p w14:paraId="2435FC65" w14:textId="77777777" w:rsidR="00874A3A" w:rsidRPr="00B15495" w:rsidRDefault="00874A3A" w:rsidP="00B15495">
      <w:pPr>
        <w:pStyle w:val="Item"/>
      </w:pPr>
      <w:r w:rsidRPr="00B15495">
        <w:t>Omit “eligible Federal Circuit Court Judge”, substitute “eligible Judge”.</w:t>
      </w:r>
    </w:p>
    <w:p w14:paraId="4620859C" w14:textId="77777777" w:rsidR="00874A3A" w:rsidRPr="00B15495" w:rsidRDefault="00394BE6" w:rsidP="00B15495">
      <w:pPr>
        <w:pStyle w:val="ItemHead"/>
      </w:pPr>
      <w:r w:rsidRPr="00B15495">
        <w:t>590</w:t>
      </w:r>
      <w:r w:rsidR="00874A3A" w:rsidRPr="00B15495">
        <w:t xml:space="preserve">  Section</w:t>
      </w:r>
      <w:r w:rsidR="00B15495" w:rsidRPr="00B15495">
        <w:t> </w:t>
      </w:r>
      <w:r w:rsidR="00874A3A" w:rsidRPr="00B15495">
        <w:t>38Z</w:t>
      </w:r>
    </w:p>
    <w:p w14:paraId="68B2801F" w14:textId="77777777" w:rsidR="00874A3A" w:rsidRPr="00B15495" w:rsidRDefault="00874A3A" w:rsidP="00B15495">
      <w:pPr>
        <w:pStyle w:val="Item"/>
      </w:pPr>
      <w:r w:rsidRPr="00B15495">
        <w:t>Omit “eligible Federal Circuit Court Judge” (wherever occurring), substitute “eligible Judge”.</w:t>
      </w:r>
    </w:p>
    <w:p w14:paraId="22EA05EC" w14:textId="77777777" w:rsidR="00874A3A" w:rsidRPr="00B15495" w:rsidRDefault="00394BE6" w:rsidP="00B15495">
      <w:pPr>
        <w:pStyle w:val="ItemHead"/>
      </w:pPr>
      <w:r w:rsidRPr="00B15495">
        <w:t>591</w:t>
      </w:r>
      <w:r w:rsidR="00874A3A" w:rsidRPr="00B15495">
        <w:t xml:space="preserve">  Paragraph 38ZB(1)(a)</w:t>
      </w:r>
    </w:p>
    <w:p w14:paraId="06F1EE5A" w14:textId="77777777" w:rsidR="00874A3A" w:rsidRPr="00B15495" w:rsidRDefault="00874A3A" w:rsidP="00B15495">
      <w:pPr>
        <w:pStyle w:val="Item"/>
      </w:pPr>
      <w:r w:rsidRPr="00B15495">
        <w:t>Omit “eligible Federal Circuit Court Judge”, substitute “eligible Judge”.</w:t>
      </w:r>
    </w:p>
    <w:p w14:paraId="0A51AE58" w14:textId="77777777" w:rsidR="00874A3A" w:rsidRPr="00B15495" w:rsidRDefault="00394BE6" w:rsidP="00B15495">
      <w:pPr>
        <w:pStyle w:val="ItemHead"/>
      </w:pPr>
      <w:r w:rsidRPr="00B15495">
        <w:t>592</w:t>
      </w:r>
      <w:r w:rsidR="00874A3A" w:rsidRPr="00B15495">
        <w:t xml:space="preserve">  Subsection</w:t>
      </w:r>
      <w:r w:rsidR="00B15495" w:rsidRPr="00B15495">
        <w:t> </w:t>
      </w:r>
      <w:r w:rsidR="00874A3A" w:rsidRPr="00B15495">
        <w:t>38ZB(2)</w:t>
      </w:r>
    </w:p>
    <w:p w14:paraId="7A9A098E" w14:textId="77777777" w:rsidR="00874A3A" w:rsidRPr="00B15495" w:rsidRDefault="00874A3A" w:rsidP="00B15495">
      <w:pPr>
        <w:pStyle w:val="Item"/>
      </w:pPr>
      <w:r w:rsidRPr="00B15495">
        <w:t>Omit “eligible Federal Circuit Court Judge”, substitute “eligible Judge”.</w:t>
      </w:r>
    </w:p>
    <w:p w14:paraId="026D9782" w14:textId="77777777" w:rsidR="00874A3A" w:rsidRPr="00B15495" w:rsidRDefault="00394BE6" w:rsidP="00B15495">
      <w:pPr>
        <w:pStyle w:val="ItemHead"/>
      </w:pPr>
      <w:r w:rsidRPr="00B15495">
        <w:t>593</w:t>
      </w:r>
      <w:r w:rsidR="00874A3A" w:rsidRPr="00B15495">
        <w:t xml:space="preserve">  Section</w:t>
      </w:r>
      <w:r w:rsidR="00B15495" w:rsidRPr="00B15495">
        <w:t> </w:t>
      </w:r>
      <w:r w:rsidR="00874A3A" w:rsidRPr="00B15495">
        <w:t>38ZC (heading)</w:t>
      </w:r>
    </w:p>
    <w:p w14:paraId="415A00B6"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34DA1F96" w14:textId="77777777" w:rsidR="00874A3A" w:rsidRPr="00B15495" w:rsidRDefault="00394BE6" w:rsidP="00B15495">
      <w:pPr>
        <w:pStyle w:val="ItemHead"/>
      </w:pPr>
      <w:r w:rsidRPr="00B15495">
        <w:t>594</w:t>
      </w:r>
      <w:r w:rsidR="00874A3A" w:rsidRPr="00B15495">
        <w:t xml:space="preserve">  Subsections</w:t>
      </w:r>
      <w:r w:rsidR="00B15495" w:rsidRPr="00B15495">
        <w:t> </w:t>
      </w:r>
      <w:r w:rsidR="00874A3A" w:rsidRPr="00B15495">
        <w:t>38ZC(1) and (2)</w:t>
      </w:r>
    </w:p>
    <w:p w14:paraId="2EFA8354"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5B8CEC14" w14:textId="77777777" w:rsidR="00874A3A" w:rsidRPr="00B15495" w:rsidRDefault="00394BE6" w:rsidP="00B15495">
      <w:pPr>
        <w:pStyle w:val="ItemHead"/>
      </w:pPr>
      <w:r w:rsidRPr="00B15495">
        <w:t>595</w:t>
      </w:r>
      <w:r w:rsidR="00874A3A" w:rsidRPr="00B15495">
        <w:t xml:space="preserve">  Subsection</w:t>
      </w:r>
      <w:r w:rsidR="00B15495" w:rsidRPr="00B15495">
        <w:t> </w:t>
      </w:r>
      <w:r w:rsidR="00874A3A" w:rsidRPr="00B15495">
        <w:t>38ZC(2)</w:t>
      </w:r>
    </w:p>
    <w:p w14:paraId="4849AECE" w14:textId="77777777" w:rsidR="00874A3A" w:rsidRPr="00B15495" w:rsidRDefault="00874A3A" w:rsidP="00B15495">
      <w:pPr>
        <w:pStyle w:val="Item"/>
      </w:pPr>
      <w:r w:rsidRPr="00B15495">
        <w:t>Omit “eligible Federal Circuit Court Judge”, substitute “eligible Judge”.</w:t>
      </w:r>
    </w:p>
    <w:p w14:paraId="4DC3F21F" w14:textId="77777777" w:rsidR="00874A3A" w:rsidRPr="00B15495" w:rsidRDefault="00394BE6" w:rsidP="00B15495">
      <w:pPr>
        <w:pStyle w:val="ItemHead"/>
      </w:pPr>
      <w:r w:rsidRPr="00B15495">
        <w:t>596</w:t>
      </w:r>
      <w:r w:rsidR="00874A3A" w:rsidRPr="00B15495">
        <w:t xml:space="preserve">  Section</w:t>
      </w:r>
      <w:r w:rsidR="00B15495" w:rsidRPr="00B15495">
        <w:t> </w:t>
      </w:r>
      <w:r w:rsidR="00874A3A" w:rsidRPr="00B15495">
        <w:t>38ZD (heading)</w:t>
      </w:r>
    </w:p>
    <w:p w14:paraId="712C6E91"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509AB2AD" w14:textId="77777777" w:rsidR="00874A3A" w:rsidRPr="00B15495" w:rsidRDefault="00394BE6" w:rsidP="00B15495">
      <w:pPr>
        <w:pStyle w:val="ItemHead"/>
      </w:pPr>
      <w:r w:rsidRPr="00B15495">
        <w:t>597</w:t>
      </w:r>
      <w:r w:rsidR="00874A3A" w:rsidRPr="00B15495">
        <w:t xml:space="preserve">  Subsections</w:t>
      </w:r>
      <w:r w:rsidR="00B15495" w:rsidRPr="00B15495">
        <w:t> </w:t>
      </w:r>
      <w:r w:rsidR="00874A3A" w:rsidRPr="00B15495">
        <w:t>38ZD(1) and (3)</w:t>
      </w:r>
    </w:p>
    <w:p w14:paraId="59C57661" w14:textId="77777777" w:rsidR="00874A3A" w:rsidRPr="00B15495" w:rsidRDefault="00874A3A" w:rsidP="00B15495">
      <w:pPr>
        <w:pStyle w:val="Item"/>
      </w:pPr>
      <w:r w:rsidRPr="00B15495">
        <w:t>Omit “eligible Federal Circuit Court Judge”, substitute “eligible Judge”.</w:t>
      </w:r>
    </w:p>
    <w:p w14:paraId="075B57C9" w14:textId="77777777" w:rsidR="00874A3A" w:rsidRPr="00B15495" w:rsidRDefault="00394BE6" w:rsidP="00B15495">
      <w:pPr>
        <w:pStyle w:val="ItemHead"/>
      </w:pPr>
      <w:r w:rsidRPr="00B15495">
        <w:t>598</w:t>
      </w:r>
      <w:r w:rsidR="00874A3A" w:rsidRPr="00B15495">
        <w:t xml:space="preserve">  Paragraph 44(c)</w:t>
      </w:r>
    </w:p>
    <w:p w14:paraId="564366C0" w14:textId="77777777" w:rsidR="00874A3A" w:rsidRPr="00B15495" w:rsidRDefault="00874A3A" w:rsidP="00B15495">
      <w:pPr>
        <w:pStyle w:val="Item"/>
      </w:pPr>
      <w:r w:rsidRPr="00B15495">
        <w:t>Omit “eligible Federal Circuit Court Judges” (wherever occurring), substitute “eligible Judges”.</w:t>
      </w:r>
    </w:p>
    <w:p w14:paraId="72C9BE72" w14:textId="77777777" w:rsidR="00874A3A" w:rsidRPr="00B15495" w:rsidRDefault="00874A3A" w:rsidP="00B15495">
      <w:pPr>
        <w:pStyle w:val="ActHead9"/>
        <w:rPr>
          <w:i w:val="0"/>
        </w:rPr>
      </w:pPr>
      <w:bookmarkStart w:id="148" w:name="_Toc65744815"/>
      <w:r w:rsidRPr="00B15495">
        <w:t>My Health Records Act 2012</w:t>
      </w:r>
      <w:bookmarkEnd w:id="148"/>
    </w:p>
    <w:p w14:paraId="409C0E6E" w14:textId="77777777" w:rsidR="00874A3A" w:rsidRPr="00B15495" w:rsidRDefault="00394BE6" w:rsidP="00B15495">
      <w:pPr>
        <w:pStyle w:val="ItemHead"/>
      </w:pPr>
      <w:r w:rsidRPr="00B15495">
        <w:t>599</w:t>
      </w:r>
      <w:r w:rsidR="00874A3A" w:rsidRPr="00B15495">
        <w:t xml:space="preserve">  Paragraphs 45C(1)(b), 50C(1)(b), 79(3)(b), 80(3)(b) and 81(3)(b)</w:t>
      </w:r>
    </w:p>
    <w:p w14:paraId="3DE264E8" w14:textId="77777777" w:rsidR="00874A3A" w:rsidRPr="00B15495" w:rsidRDefault="00874A3A" w:rsidP="00B15495">
      <w:pPr>
        <w:pStyle w:val="Item"/>
      </w:pPr>
      <w:r w:rsidRPr="00B15495">
        <w:t>Repeal the paragraphs, substitute:</w:t>
      </w:r>
    </w:p>
    <w:p w14:paraId="3145F50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3D67BE3" w14:textId="77777777" w:rsidR="00874A3A" w:rsidRPr="00B15495" w:rsidRDefault="00874A3A" w:rsidP="00B15495">
      <w:pPr>
        <w:pStyle w:val="ActHead9"/>
        <w:rPr>
          <w:i w:val="0"/>
        </w:rPr>
      </w:pPr>
      <w:bookmarkStart w:id="149" w:name="_Toc65744816"/>
      <w:r w:rsidRPr="00B15495">
        <w:t>Narcotic Drugs Act 1967</w:t>
      </w:r>
      <w:bookmarkEnd w:id="149"/>
    </w:p>
    <w:p w14:paraId="365BABF3" w14:textId="77777777" w:rsidR="00874A3A" w:rsidRPr="00B15495" w:rsidRDefault="00394BE6" w:rsidP="00B15495">
      <w:pPr>
        <w:pStyle w:val="ItemHead"/>
      </w:pPr>
      <w:r w:rsidRPr="00B15495">
        <w:t>600</w:t>
      </w:r>
      <w:r w:rsidR="00874A3A" w:rsidRPr="00B15495">
        <w:t xml:space="preserve">  Subsection</w:t>
      </w:r>
      <w:r w:rsidR="00B15495" w:rsidRPr="00B15495">
        <w:t> </w:t>
      </w:r>
      <w:r w:rsidR="00874A3A" w:rsidRPr="00B15495">
        <w:t>4(1) (</w:t>
      </w:r>
      <w:r w:rsidR="00B15495" w:rsidRPr="00B15495">
        <w:t>paragraph (</w:t>
      </w:r>
      <w:r w:rsidR="00874A3A" w:rsidRPr="00B15495">
        <w:t xml:space="preserve">b) of the definition of </w:t>
      </w:r>
      <w:r w:rsidR="00874A3A" w:rsidRPr="00B15495">
        <w:rPr>
          <w:i/>
        </w:rPr>
        <w:t>relevant court</w:t>
      </w:r>
      <w:r w:rsidR="00874A3A" w:rsidRPr="00B15495">
        <w:t>)</w:t>
      </w:r>
    </w:p>
    <w:p w14:paraId="75E0661C" w14:textId="77777777" w:rsidR="00874A3A" w:rsidRPr="00B15495" w:rsidRDefault="00874A3A" w:rsidP="00B15495">
      <w:pPr>
        <w:pStyle w:val="Item"/>
      </w:pPr>
      <w:r w:rsidRPr="00B15495">
        <w:t>Repeal the paragraph, substitute:</w:t>
      </w:r>
    </w:p>
    <w:p w14:paraId="3CBA4266"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50921134" w14:textId="77777777" w:rsidR="00874A3A" w:rsidRPr="00B15495" w:rsidRDefault="00874A3A" w:rsidP="00B15495">
      <w:pPr>
        <w:pStyle w:val="ActHead9"/>
        <w:rPr>
          <w:i w:val="0"/>
        </w:rPr>
      </w:pPr>
      <w:bookmarkStart w:id="150" w:name="_Toc65744817"/>
      <w:r w:rsidRPr="00B15495">
        <w:t>National Cancer Screening Register Act 2016</w:t>
      </w:r>
      <w:bookmarkEnd w:id="150"/>
    </w:p>
    <w:p w14:paraId="0EAAE30B" w14:textId="77777777" w:rsidR="00874A3A" w:rsidRPr="00B15495" w:rsidRDefault="00394BE6" w:rsidP="00B15495">
      <w:pPr>
        <w:pStyle w:val="ItemHead"/>
      </w:pPr>
      <w:r w:rsidRPr="00B15495">
        <w:t>601</w:t>
      </w:r>
      <w:r w:rsidR="00874A3A" w:rsidRPr="00B15495">
        <w:t xml:space="preserve">  Paragraph 24(3)(b)</w:t>
      </w:r>
    </w:p>
    <w:p w14:paraId="4CD4C6BB" w14:textId="77777777" w:rsidR="00874A3A" w:rsidRPr="00B15495" w:rsidRDefault="00874A3A" w:rsidP="00B15495">
      <w:pPr>
        <w:pStyle w:val="Item"/>
      </w:pPr>
      <w:r w:rsidRPr="00B15495">
        <w:t>Repeal the paragraph, substitute:</w:t>
      </w:r>
    </w:p>
    <w:p w14:paraId="19D8D472"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E5ACB18" w14:textId="77777777" w:rsidR="00874A3A" w:rsidRPr="00B15495" w:rsidRDefault="00874A3A" w:rsidP="00B15495">
      <w:pPr>
        <w:pStyle w:val="ActHead9"/>
        <w:rPr>
          <w:i w:val="0"/>
        </w:rPr>
      </w:pPr>
      <w:bookmarkStart w:id="151" w:name="_Toc65744818"/>
      <w:r w:rsidRPr="00B15495">
        <w:t>National Consumer Credit Protection Act 2009</w:t>
      </w:r>
      <w:bookmarkEnd w:id="151"/>
    </w:p>
    <w:p w14:paraId="6C2E1B9A" w14:textId="77777777" w:rsidR="00874A3A" w:rsidRPr="00B15495" w:rsidRDefault="00394BE6" w:rsidP="00B15495">
      <w:pPr>
        <w:pStyle w:val="ItemHead"/>
      </w:pPr>
      <w:r w:rsidRPr="00B15495">
        <w:t>602</w:t>
      </w:r>
      <w:r w:rsidR="00874A3A" w:rsidRPr="00B15495">
        <w:t xml:space="preserve">  Subsection</w:t>
      </w:r>
      <w:r w:rsidR="00B15495" w:rsidRPr="00B15495">
        <w:t> </w:t>
      </w:r>
      <w:r w:rsidR="00874A3A" w:rsidRPr="00B15495">
        <w:t>5(1) (definition of</w:t>
      </w:r>
      <w:r w:rsidR="00874A3A" w:rsidRPr="00B15495">
        <w:rPr>
          <w:i/>
        </w:rPr>
        <w:t xml:space="preserve"> Federal Circuit Court</w:t>
      </w:r>
      <w:r w:rsidR="00874A3A" w:rsidRPr="00B15495">
        <w:t>)</w:t>
      </w:r>
    </w:p>
    <w:p w14:paraId="3FE5D284" w14:textId="77777777" w:rsidR="00874A3A" w:rsidRPr="00B15495" w:rsidRDefault="00874A3A" w:rsidP="00B15495">
      <w:pPr>
        <w:pStyle w:val="Item"/>
      </w:pPr>
      <w:r w:rsidRPr="00B15495">
        <w:t>Repeal the definition.</w:t>
      </w:r>
    </w:p>
    <w:p w14:paraId="6EC9D742" w14:textId="77777777" w:rsidR="00874A3A" w:rsidRPr="00B15495" w:rsidRDefault="00394BE6" w:rsidP="00B15495">
      <w:pPr>
        <w:pStyle w:val="ItemHead"/>
      </w:pPr>
      <w:r w:rsidRPr="00B15495">
        <w:t>603</w:t>
      </w:r>
      <w:r w:rsidR="00874A3A" w:rsidRPr="00B15495">
        <w:t xml:space="preserve">  Subsection</w:t>
      </w:r>
      <w:r w:rsidR="00B15495" w:rsidRPr="00B15495">
        <w:t> </w:t>
      </w:r>
      <w:r w:rsidR="00874A3A" w:rsidRPr="00B15495">
        <w:t>5(1) (</w:t>
      </w:r>
      <w:r w:rsidR="00B15495" w:rsidRPr="00B15495">
        <w:t>paragraph (</w:t>
      </w:r>
      <w:r w:rsidR="00874A3A" w:rsidRPr="00B15495">
        <w:t xml:space="preserve">a) of the definition of </w:t>
      </w:r>
      <w:r w:rsidR="00874A3A" w:rsidRPr="00B15495">
        <w:rPr>
          <w:i/>
        </w:rPr>
        <w:t>lower court</w:t>
      </w:r>
      <w:r w:rsidR="00874A3A" w:rsidRPr="00B15495">
        <w:t>)</w:t>
      </w:r>
    </w:p>
    <w:p w14:paraId="5053FFDA" w14:textId="77777777" w:rsidR="00874A3A" w:rsidRPr="00B15495" w:rsidRDefault="00874A3A" w:rsidP="00B15495">
      <w:pPr>
        <w:pStyle w:val="Item"/>
      </w:pPr>
      <w:r w:rsidRPr="00B15495">
        <w:t>Repeal the paragraph, substitute:</w:t>
      </w:r>
    </w:p>
    <w:p w14:paraId="418B3838"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2); or</w:t>
      </w:r>
    </w:p>
    <w:p w14:paraId="14F89703" w14:textId="77777777" w:rsidR="00874A3A" w:rsidRPr="00B15495" w:rsidRDefault="00394BE6" w:rsidP="00B15495">
      <w:pPr>
        <w:pStyle w:val="ItemHead"/>
      </w:pPr>
      <w:r w:rsidRPr="00B15495">
        <w:t>604</w:t>
      </w:r>
      <w:r w:rsidR="00874A3A" w:rsidRPr="00B15495">
        <w:t xml:space="preserve">  Subsection</w:t>
      </w:r>
      <w:r w:rsidR="00B15495" w:rsidRPr="00B15495">
        <w:t> </w:t>
      </w:r>
      <w:r w:rsidR="00874A3A" w:rsidRPr="00B15495">
        <w:t>5(1) (</w:t>
      </w:r>
      <w:r w:rsidR="00B15495" w:rsidRPr="00B15495">
        <w:t>paragraph (</w:t>
      </w:r>
      <w:r w:rsidR="00874A3A" w:rsidRPr="00B15495">
        <w:t xml:space="preserve">a) of the definition of </w:t>
      </w:r>
      <w:r w:rsidR="00874A3A" w:rsidRPr="00B15495">
        <w:rPr>
          <w:i/>
        </w:rPr>
        <w:t>relevant superior court</w:t>
      </w:r>
      <w:r w:rsidR="00874A3A" w:rsidRPr="00B15495">
        <w:t>)</w:t>
      </w:r>
    </w:p>
    <w:p w14:paraId="1FC5F95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8FAB794" w14:textId="77777777" w:rsidR="00874A3A" w:rsidRPr="00B15495" w:rsidRDefault="00394BE6" w:rsidP="00B15495">
      <w:pPr>
        <w:pStyle w:val="ItemHead"/>
      </w:pPr>
      <w:r w:rsidRPr="00B15495">
        <w:t>605</w:t>
      </w:r>
      <w:r w:rsidR="00874A3A" w:rsidRPr="00B15495">
        <w:t xml:space="preserve">  Section</w:t>
      </w:r>
      <w:r w:rsidR="00B15495" w:rsidRPr="00B15495">
        <w:t> </w:t>
      </w:r>
      <w:r w:rsidR="00874A3A" w:rsidRPr="00B15495">
        <w:t>185</w:t>
      </w:r>
    </w:p>
    <w:p w14:paraId="156154C0" w14:textId="77777777" w:rsidR="00874A3A" w:rsidRPr="00B15495" w:rsidRDefault="00874A3A" w:rsidP="00B15495">
      <w:pPr>
        <w:pStyle w:val="Item"/>
      </w:pPr>
      <w:r w:rsidRPr="00B15495">
        <w:t>Omit:</w:t>
      </w:r>
    </w:p>
    <w:p w14:paraId="51FD1521" w14:textId="77777777" w:rsidR="00874A3A" w:rsidRPr="00B15495" w:rsidRDefault="00874A3A" w:rsidP="00B15495">
      <w:pPr>
        <w:pStyle w:val="SOText"/>
      </w:pPr>
      <w:r w:rsidRPr="00B15495">
        <w:t>Division</w:t>
      </w:r>
      <w:r w:rsidR="00B15495" w:rsidRPr="00B15495">
        <w:t> </w:t>
      </w:r>
      <w:r w:rsidRPr="00B15495">
        <w:t>2 deals with civil proceedings. It confers jurisdiction on the Federal Court, the Federal Circuit Court and State and Territory courts, subject to specified limits. It also contains rules about the transfer of civil proceedings between courts and other matters (such as when proceedings may be dealt with as small claims proceedings and when adverse cost orders can be made).</w:t>
      </w:r>
    </w:p>
    <w:p w14:paraId="7520627C" w14:textId="77777777" w:rsidR="00874A3A" w:rsidRPr="00B15495" w:rsidRDefault="00874A3A" w:rsidP="00B15495">
      <w:pPr>
        <w:pStyle w:val="Item"/>
      </w:pPr>
      <w:r w:rsidRPr="00B15495">
        <w:t>substitute:</w:t>
      </w:r>
    </w:p>
    <w:p w14:paraId="766F2488" w14:textId="77777777" w:rsidR="00874A3A" w:rsidRPr="00B15495" w:rsidRDefault="00874A3A" w:rsidP="00B15495">
      <w:pPr>
        <w:pStyle w:val="SOText"/>
      </w:pPr>
      <w:r w:rsidRPr="00B15495">
        <w:t>Division</w:t>
      </w:r>
      <w:r w:rsidR="00B15495" w:rsidRPr="00B15495">
        <w:t> </w:t>
      </w:r>
      <w:r w:rsidRPr="00B15495">
        <w:t>2 deals with civil proceedings. It confers jurisdiction on the Federal Court, the Federal Circuit and Family Court of Australia (Division</w:t>
      </w:r>
      <w:r w:rsidR="00B15495" w:rsidRPr="00B15495">
        <w:t> </w:t>
      </w:r>
      <w:r w:rsidRPr="00B15495">
        <w:t>2) and State and Territory courts, subject to specified limits. It also contains rules about the transfer of civil proceedings between courts and other matters (such as when proceedings may be dealt with as small claims proceedings and when adverse cost orders can be made).</w:t>
      </w:r>
    </w:p>
    <w:p w14:paraId="20D96E6B" w14:textId="77777777" w:rsidR="00874A3A" w:rsidRPr="00B15495" w:rsidRDefault="00394BE6" w:rsidP="00B15495">
      <w:pPr>
        <w:pStyle w:val="ItemHead"/>
      </w:pPr>
      <w:r w:rsidRPr="00B15495">
        <w:t>606</w:t>
      </w:r>
      <w:r w:rsidR="00874A3A" w:rsidRPr="00B15495">
        <w:t xml:space="preserve">  Subsection</w:t>
      </w:r>
      <w:r w:rsidR="00B15495" w:rsidRPr="00B15495">
        <w:t> </w:t>
      </w:r>
      <w:r w:rsidR="00874A3A" w:rsidRPr="00B15495">
        <w:t>187(1) (cell at table item</w:t>
      </w:r>
      <w:r w:rsidR="00B15495" w:rsidRPr="00B15495">
        <w:t> </w:t>
      </w:r>
      <w:r w:rsidR="00874A3A" w:rsidRPr="00B15495">
        <w:t>2, column headed “Court on which civil jurisdiction is conferred”)</w:t>
      </w:r>
    </w:p>
    <w:p w14:paraId="506DBFD5" w14:textId="77777777" w:rsidR="00874A3A" w:rsidRPr="00B15495" w:rsidRDefault="00874A3A" w:rsidP="00B15495">
      <w:pPr>
        <w:pStyle w:val="Item"/>
      </w:pPr>
      <w:r w:rsidRPr="00B15495">
        <w:t>Repeal the cell, substitute:</w:t>
      </w:r>
    </w:p>
    <w:tbl>
      <w:tblPr>
        <w:tblW w:w="0" w:type="auto"/>
        <w:tblInd w:w="828" w:type="dxa"/>
        <w:tblLayout w:type="fixed"/>
        <w:tblLook w:val="0020" w:firstRow="1" w:lastRow="0" w:firstColumn="0" w:lastColumn="0" w:noHBand="0" w:noVBand="0"/>
      </w:tblPr>
      <w:tblGrid>
        <w:gridCol w:w="3391"/>
      </w:tblGrid>
      <w:tr w:rsidR="00874A3A" w:rsidRPr="00B15495" w14:paraId="4F8ABE12" w14:textId="77777777" w:rsidTr="004C2AE0">
        <w:tc>
          <w:tcPr>
            <w:tcW w:w="3391" w:type="dxa"/>
            <w:shd w:val="clear" w:color="auto" w:fill="auto"/>
          </w:tcPr>
          <w:p w14:paraId="1D653ABA"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bl>
    <w:p w14:paraId="18AAA3D7" w14:textId="77777777" w:rsidR="00874A3A" w:rsidRPr="00B15495" w:rsidRDefault="00394BE6" w:rsidP="00B15495">
      <w:pPr>
        <w:pStyle w:val="ItemHead"/>
      </w:pPr>
      <w:r w:rsidRPr="00B15495">
        <w:t>607</w:t>
      </w:r>
      <w:r w:rsidR="00874A3A" w:rsidRPr="00B15495">
        <w:t xml:space="preserve">  Section</w:t>
      </w:r>
      <w:r w:rsidR="00B15495" w:rsidRPr="00B15495">
        <w:t> </w:t>
      </w:r>
      <w:r w:rsidR="00874A3A" w:rsidRPr="00B15495">
        <w:t>189 (table)</w:t>
      </w:r>
    </w:p>
    <w:p w14:paraId="655C26C6"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1B487890" w14:textId="77777777" w:rsidR="00874A3A" w:rsidRPr="00B15495" w:rsidRDefault="00394BE6" w:rsidP="00B15495">
      <w:pPr>
        <w:pStyle w:val="ItemHead"/>
      </w:pPr>
      <w:r w:rsidRPr="00B15495">
        <w:t>608</w:t>
      </w:r>
      <w:r w:rsidR="00874A3A" w:rsidRPr="00B15495">
        <w:t xml:space="preserve">  Subsection</w:t>
      </w:r>
      <w:r w:rsidR="00B15495" w:rsidRPr="00B15495">
        <w:t> </w:t>
      </w:r>
      <w:r w:rsidR="00874A3A" w:rsidRPr="00B15495">
        <w:t>191(2)</w:t>
      </w:r>
    </w:p>
    <w:p w14:paraId="4645DEB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17EDBDF" w14:textId="77777777" w:rsidR="00874A3A" w:rsidRPr="00B15495" w:rsidRDefault="00394BE6" w:rsidP="00B15495">
      <w:pPr>
        <w:pStyle w:val="ItemHead"/>
      </w:pPr>
      <w:r w:rsidRPr="00B15495">
        <w:t>609</w:t>
      </w:r>
      <w:r w:rsidR="00874A3A" w:rsidRPr="00B15495">
        <w:t xml:space="preserve">  Subsection</w:t>
      </w:r>
      <w:r w:rsidR="00B15495" w:rsidRPr="00B15495">
        <w:t> </w:t>
      </w:r>
      <w:r w:rsidR="00874A3A" w:rsidRPr="00B15495">
        <w:t>191(2) (note 1)</w:t>
      </w:r>
    </w:p>
    <w:p w14:paraId="7AC59A0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9B207B6" w14:textId="77777777" w:rsidR="00874A3A" w:rsidRPr="00B15495" w:rsidRDefault="00394BE6" w:rsidP="00B15495">
      <w:pPr>
        <w:pStyle w:val="ItemHead"/>
      </w:pPr>
      <w:r w:rsidRPr="00B15495">
        <w:t>610</w:t>
      </w:r>
      <w:r w:rsidR="00874A3A" w:rsidRPr="00B15495">
        <w:t xml:space="preserve">  Subsection</w:t>
      </w:r>
      <w:r w:rsidR="00B15495" w:rsidRPr="00B15495">
        <w:t> </w:t>
      </w:r>
      <w:r w:rsidR="00874A3A" w:rsidRPr="00B15495">
        <w:t>191(2) (note 2)</w:t>
      </w:r>
    </w:p>
    <w:p w14:paraId="0DDE8CFD" w14:textId="77777777" w:rsidR="00874A3A" w:rsidRPr="00B15495" w:rsidRDefault="00874A3A" w:rsidP="00B15495">
      <w:pPr>
        <w:pStyle w:val="Item"/>
      </w:pPr>
      <w:r w:rsidRPr="00B15495">
        <w:t>Repeal the note, substitute:</w:t>
      </w:r>
    </w:p>
    <w:p w14:paraId="2DD37E68" w14:textId="77777777" w:rsidR="00874A3A" w:rsidRPr="00B15495" w:rsidRDefault="00874A3A" w:rsidP="00B15495">
      <w:pPr>
        <w:pStyle w:val="notetext"/>
      </w:pPr>
      <w:r w:rsidRPr="00B15495">
        <w:t>Note 2:</w:t>
      </w:r>
      <w:r w:rsidRPr="00B15495">
        <w:tab/>
        <w:t>For transfers from the Federal Court to the Federal Circuit and Family Court of Australia (Division</w:t>
      </w:r>
      <w:r w:rsidR="00B15495" w:rsidRPr="00B15495">
        <w:t> </w:t>
      </w:r>
      <w:r w:rsidRPr="00B15495">
        <w:t>2): see section</w:t>
      </w:r>
      <w:r w:rsidR="00B15495" w:rsidRPr="00B15495">
        <w:t> </w:t>
      </w:r>
      <w:r w:rsidRPr="00B15495">
        <w:t xml:space="preserve">32AB of the </w:t>
      </w:r>
      <w:r w:rsidRPr="00B15495">
        <w:rPr>
          <w:i/>
        </w:rPr>
        <w:t>Federal Court of Australia Act 1976</w:t>
      </w:r>
      <w:r w:rsidRPr="00B15495">
        <w:t>.</w:t>
      </w:r>
    </w:p>
    <w:p w14:paraId="25A533F9" w14:textId="77777777" w:rsidR="00874A3A" w:rsidRPr="00B15495" w:rsidRDefault="00874A3A" w:rsidP="00B15495">
      <w:pPr>
        <w:pStyle w:val="notetext"/>
      </w:pPr>
      <w:r w:rsidRPr="00B15495">
        <w:t>Note 3:</w:t>
      </w:r>
      <w:r w:rsidRPr="00B15495">
        <w:tab/>
        <w:t>For transfers from the Federal Circuit and Family Court of Australia (Division</w:t>
      </w:r>
      <w:r w:rsidR="00B15495" w:rsidRPr="00B15495">
        <w:t> </w:t>
      </w:r>
      <w:r w:rsidRPr="00B15495">
        <w:t>2) to the Federal Court: see section</w:t>
      </w:r>
      <w:r w:rsidR="00B15495" w:rsidRPr="00B15495">
        <w:t> </w:t>
      </w:r>
      <w:r w:rsidR="00E10EFE" w:rsidRPr="00B15495">
        <w:t>153</w:t>
      </w:r>
      <w:r w:rsidRPr="00B15495">
        <w:t xml:space="preserve"> of the </w:t>
      </w:r>
      <w:r w:rsidRPr="00B15495">
        <w:rPr>
          <w:i/>
        </w:rPr>
        <w:t xml:space="preserve">Federal Circuit and Family Court of Australia Act </w:t>
      </w:r>
      <w:r w:rsidR="00EF2D9C">
        <w:rPr>
          <w:i/>
        </w:rPr>
        <w:t>2021</w:t>
      </w:r>
      <w:r w:rsidR="009E27C5">
        <w:t xml:space="preserve"> </w:t>
      </w:r>
      <w:r w:rsidRPr="00B15495">
        <w:t>and section</w:t>
      </w:r>
      <w:r w:rsidR="00B15495" w:rsidRPr="00B15495">
        <w:t> </w:t>
      </w:r>
      <w:r w:rsidRPr="00B15495">
        <w:t xml:space="preserve">32AC of the </w:t>
      </w:r>
      <w:r w:rsidRPr="00B15495">
        <w:rPr>
          <w:i/>
        </w:rPr>
        <w:t>Federal Court of Australia Act 1976</w:t>
      </w:r>
      <w:r w:rsidRPr="00B15495">
        <w:t>.</w:t>
      </w:r>
    </w:p>
    <w:p w14:paraId="4DC7A947" w14:textId="77777777" w:rsidR="00874A3A" w:rsidRPr="00B15495" w:rsidRDefault="00394BE6" w:rsidP="00B15495">
      <w:pPr>
        <w:pStyle w:val="ItemHead"/>
      </w:pPr>
      <w:r w:rsidRPr="00B15495">
        <w:t>611</w:t>
      </w:r>
      <w:r w:rsidR="00874A3A" w:rsidRPr="00B15495">
        <w:t xml:space="preserve">  Paragraph 199(1)(a)</w:t>
      </w:r>
    </w:p>
    <w:p w14:paraId="7FB5F01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1C99B40" w14:textId="77777777" w:rsidR="00874A3A" w:rsidRPr="00B15495" w:rsidRDefault="00874A3A" w:rsidP="00B15495">
      <w:pPr>
        <w:pStyle w:val="ActHead9"/>
        <w:rPr>
          <w:i w:val="0"/>
        </w:rPr>
      </w:pPr>
      <w:bookmarkStart w:id="152" w:name="_Toc65744819"/>
      <w:r w:rsidRPr="00B15495">
        <w:t>National Disability Insurance Scheme Act 2013</w:t>
      </w:r>
      <w:bookmarkEnd w:id="152"/>
    </w:p>
    <w:p w14:paraId="2E558C8A" w14:textId="77777777" w:rsidR="00874A3A" w:rsidRPr="00B15495" w:rsidRDefault="00394BE6" w:rsidP="00B15495">
      <w:pPr>
        <w:pStyle w:val="ItemHead"/>
      </w:pPr>
      <w:r w:rsidRPr="00B15495">
        <w:t>612</w:t>
      </w:r>
      <w:r w:rsidR="00874A3A" w:rsidRPr="00B15495">
        <w:t xml:space="preserve">  Subparagraphs</w:t>
      </w:r>
      <w:r w:rsidR="00B15495" w:rsidRPr="00B15495">
        <w:t> </w:t>
      </w:r>
      <w:r w:rsidR="00874A3A" w:rsidRPr="00B15495">
        <w:t>73ZE(3)(e)(ii) and 73ZF(2)(e)(ii)</w:t>
      </w:r>
    </w:p>
    <w:p w14:paraId="22FD5D02" w14:textId="77777777" w:rsidR="00874A3A" w:rsidRPr="00B15495" w:rsidRDefault="00874A3A" w:rsidP="00B15495">
      <w:pPr>
        <w:pStyle w:val="Item"/>
      </w:pPr>
      <w:r w:rsidRPr="00B15495">
        <w:t>Repeal the subparagraphs, substitute:</w:t>
      </w:r>
    </w:p>
    <w:p w14:paraId="6CE5DC28"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493BE0D8" w14:textId="77777777" w:rsidR="00874A3A" w:rsidRPr="00B15495" w:rsidRDefault="00394BE6" w:rsidP="00B15495">
      <w:pPr>
        <w:pStyle w:val="ItemHead"/>
      </w:pPr>
      <w:r w:rsidRPr="00B15495">
        <w:t>613</w:t>
      </w:r>
      <w:r w:rsidR="00874A3A" w:rsidRPr="00B15495">
        <w:t xml:space="preserve">  Paragraph 73ZJ(3)(b)</w:t>
      </w:r>
    </w:p>
    <w:p w14:paraId="192D911E" w14:textId="77777777" w:rsidR="00874A3A" w:rsidRPr="00B15495" w:rsidRDefault="00874A3A" w:rsidP="00B15495">
      <w:pPr>
        <w:pStyle w:val="Item"/>
      </w:pPr>
      <w:r w:rsidRPr="00B15495">
        <w:t>Repeal the paragraph, substitute:</w:t>
      </w:r>
    </w:p>
    <w:p w14:paraId="0424ECC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179CC066" w14:textId="77777777" w:rsidR="00874A3A" w:rsidRPr="00B15495" w:rsidRDefault="00394BE6" w:rsidP="00B15495">
      <w:pPr>
        <w:pStyle w:val="ItemHead"/>
      </w:pPr>
      <w:r w:rsidRPr="00B15495">
        <w:t>614</w:t>
      </w:r>
      <w:r w:rsidR="00874A3A" w:rsidRPr="00B15495">
        <w:t xml:space="preserve">  Paragraphs 73ZK(3)(b), 73ZP(3)(b) and 73ZQ(3)(b)</w:t>
      </w:r>
    </w:p>
    <w:p w14:paraId="738DD9AD" w14:textId="77777777" w:rsidR="00874A3A" w:rsidRPr="00B15495" w:rsidRDefault="00874A3A" w:rsidP="00B15495">
      <w:pPr>
        <w:pStyle w:val="Item"/>
      </w:pPr>
      <w:r w:rsidRPr="00B15495">
        <w:t>Repeal the paragraphs, substitute:</w:t>
      </w:r>
    </w:p>
    <w:p w14:paraId="23E4ACC6"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16C4E333" w14:textId="77777777" w:rsidR="00874A3A" w:rsidRPr="00B15495" w:rsidRDefault="00874A3A" w:rsidP="00B15495">
      <w:pPr>
        <w:pStyle w:val="ActHead9"/>
        <w:rPr>
          <w:i w:val="0"/>
        </w:rPr>
      </w:pPr>
      <w:bookmarkStart w:id="153" w:name="_Toc65744820"/>
      <w:r w:rsidRPr="00B15495">
        <w:t>National Greenhouse and Energy Reporting Act 2007</w:t>
      </w:r>
      <w:bookmarkEnd w:id="153"/>
    </w:p>
    <w:p w14:paraId="1A4CE901" w14:textId="77777777" w:rsidR="00874A3A" w:rsidRPr="00B15495" w:rsidRDefault="00394BE6" w:rsidP="00B15495">
      <w:pPr>
        <w:pStyle w:val="ItemHead"/>
      </w:pPr>
      <w:r w:rsidRPr="00B15495">
        <w:t>615</w:t>
      </w:r>
      <w:r w:rsidR="00874A3A" w:rsidRPr="00B15495">
        <w:t xml:space="preserve">  Section</w:t>
      </w:r>
      <w:r w:rsidR="00B15495" w:rsidRPr="00B15495">
        <w:t> </w:t>
      </w:r>
      <w:r w:rsidR="00874A3A" w:rsidRPr="00B15495">
        <w:t>7 (</w:t>
      </w:r>
      <w:r w:rsidR="00B15495" w:rsidRPr="00B15495">
        <w:t>paragraph (</w:t>
      </w:r>
      <w:r w:rsidR="00874A3A" w:rsidRPr="00B15495">
        <w:t xml:space="preserve">b) of the definition of </w:t>
      </w:r>
      <w:r w:rsidR="00874A3A" w:rsidRPr="00B15495">
        <w:rPr>
          <w:i/>
        </w:rPr>
        <w:t>court</w:t>
      </w:r>
      <w:r w:rsidR="00874A3A" w:rsidRPr="00B15495">
        <w:t>)</w:t>
      </w:r>
    </w:p>
    <w:p w14:paraId="13939E29" w14:textId="77777777" w:rsidR="00874A3A" w:rsidRPr="00B15495" w:rsidRDefault="00874A3A" w:rsidP="00B15495">
      <w:pPr>
        <w:pStyle w:val="Item"/>
      </w:pPr>
      <w:r w:rsidRPr="00B15495">
        <w:t>Repeal the paragraph, substitute:</w:t>
      </w:r>
    </w:p>
    <w:p w14:paraId="212759B9"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DA9C4FA" w14:textId="77777777" w:rsidR="00874A3A" w:rsidRPr="00B15495" w:rsidRDefault="00874A3A" w:rsidP="00B15495">
      <w:pPr>
        <w:pStyle w:val="ActHead9"/>
        <w:rPr>
          <w:i w:val="0"/>
        </w:rPr>
      </w:pPr>
      <w:bookmarkStart w:id="154" w:name="_Toc65744821"/>
      <w:r w:rsidRPr="00B15495">
        <w:t>National Health Act 1953</w:t>
      </w:r>
      <w:bookmarkEnd w:id="154"/>
    </w:p>
    <w:p w14:paraId="74F6A28E" w14:textId="77777777" w:rsidR="00874A3A" w:rsidRPr="00B15495" w:rsidRDefault="00394BE6" w:rsidP="00B15495">
      <w:pPr>
        <w:pStyle w:val="ItemHead"/>
      </w:pPr>
      <w:r w:rsidRPr="00B15495">
        <w:t>616</w:t>
      </w:r>
      <w:r w:rsidR="00874A3A" w:rsidRPr="00B15495">
        <w:t xml:space="preserve">  Subparagraph 134D(2)(b)(ii)</w:t>
      </w:r>
    </w:p>
    <w:p w14:paraId="34C7059E" w14:textId="77777777" w:rsidR="00874A3A" w:rsidRPr="00B15495" w:rsidRDefault="00874A3A" w:rsidP="00B15495">
      <w:pPr>
        <w:pStyle w:val="Item"/>
      </w:pPr>
      <w:r w:rsidRPr="00B15495">
        <w:t>Repeal the subparagraph, substitute:</w:t>
      </w:r>
    </w:p>
    <w:p w14:paraId="522F44C1"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7A6D8F74" w14:textId="77777777" w:rsidR="00874A3A" w:rsidRPr="00B15495" w:rsidRDefault="00874A3A" w:rsidP="00B15495">
      <w:pPr>
        <w:pStyle w:val="ActHead9"/>
        <w:rPr>
          <w:i w:val="0"/>
        </w:rPr>
      </w:pPr>
      <w:bookmarkStart w:id="155" w:name="_Toc65744822"/>
      <w:r w:rsidRPr="00B15495">
        <w:t>National Health Security Act 2007</w:t>
      </w:r>
      <w:bookmarkEnd w:id="155"/>
    </w:p>
    <w:p w14:paraId="58255232" w14:textId="77777777" w:rsidR="00874A3A" w:rsidRPr="00B15495" w:rsidRDefault="00394BE6" w:rsidP="00B15495">
      <w:pPr>
        <w:pStyle w:val="ItemHead"/>
      </w:pPr>
      <w:r w:rsidRPr="00B15495">
        <w:t>617</w:t>
      </w:r>
      <w:r w:rsidR="00874A3A" w:rsidRPr="00B15495">
        <w:t xml:space="preserve">  Subsections</w:t>
      </w:r>
      <w:r w:rsidR="00B15495" w:rsidRPr="00B15495">
        <w:t> </w:t>
      </w:r>
      <w:r w:rsidR="00874A3A" w:rsidRPr="00B15495">
        <w:t>62(1) and 79A(3)</w:t>
      </w:r>
    </w:p>
    <w:p w14:paraId="2ACF282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6844076E" w14:textId="77777777" w:rsidR="00874A3A" w:rsidRPr="00B15495" w:rsidRDefault="00874A3A" w:rsidP="00B15495">
      <w:pPr>
        <w:pStyle w:val="ActHead9"/>
        <w:rPr>
          <w:i w:val="0"/>
        </w:rPr>
      </w:pPr>
      <w:bookmarkStart w:id="156" w:name="_Toc65744823"/>
      <w:r w:rsidRPr="00B15495">
        <w:t>National Measurement Act 1960</w:t>
      </w:r>
      <w:bookmarkEnd w:id="156"/>
    </w:p>
    <w:p w14:paraId="14DDE7B2" w14:textId="77777777" w:rsidR="00874A3A" w:rsidRPr="00B15495" w:rsidRDefault="00394BE6" w:rsidP="00B15495">
      <w:pPr>
        <w:pStyle w:val="ItemHead"/>
      </w:pPr>
      <w:r w:rsidRPr="00B15495">
        <w:t>618</w:t>
      </w:r>
      <w:r w:rsidR="00874A3A" w:rsidRPr="00B15495">
        <w:t xml:space="preserve">  Section</w:t>
      </w:r>
      <w:r w:rsidR="00B15495" w:rsidRPr="00B15495">
        <w:t> </w:t>
      </w:r>
      <w:r w:rsidR="00874A3A" w:rsidRPr="00B15495">
        <w:t>18LL</w:t>
      </w:r>
    </w:p>
    <w:p w14:paraId="200E5E40" w14:textId="77777777" w:rsidR="00874A3A" w:rsidRPr="00B15495" w:rsidRDefault="00874A3A" w:rsidP="00B15495">
      <w:pPr>
        <w:pStyle w:val="Item"/>
      </w:pPr>
      <w:r w:rsidRPr="00B15495">
        <w:t>Omit:</w:t>
      </w:r>
    </w:p>
    <w:p w14:paraId="624274C5" w14:textId="77777777" w:rsidR="00874A3A" w:rsidRPr="00B15495" w:rsidRDefault="00874A3A" w:rsidP="00B15495">
      <w:pPr>
        <w:pStyle w:val="SOBullet"/>
      </w:pPr>
      <w:r w:rsidRPr="00B15495">
        <w:t>(3)</w:t>
      </w:r>
      <w:r w:rsidRPr="00B15495">
        <w:tab/>
        <w:t>The Secretary may apply to the Federal Court of Australia or the Federal Circuit Court of Australia for an injunction to restrain a person from conduct that would be an offence under Part</w:t>
      </w:r>
      <w:r w:rsidR="00B15495" w:rsidRPr="00B15495">
        <w:t> </w:t>
      </w:r>
      <w:r w:rsidRPr="00B15495">
        <w:t>IV, V, VI or VII (see section</w:t>
      </w:r>
      <w:r w:rsidR="00B15495" w:rsidRPr="00B15495">
        <w:t> </w:t>
      </w:r>
      <w:r w:rsidRPr="00B15495">
        <w:t>18LO).</w:t>
      </w:r>
    </w:p>
    <w:p w14:paraId="2A869A43" w14:textId="77777777" w:rsidR="00874A3A" w:rsidRPr="00B15495" w:rsidRDefault="00874A3A" w:rsidP="00B15495">
      <w:pPr>
        <w:pStyle w:val="Item"/>
      </w:pPr>
      <w:r w:rsidRPr="00B15495">
        <w:t>substitute:</w:t>
      </w:r>
    </w:p>
    <w:p w14:paraId="08D8B703" w14:textId="77777777" w:rsidR="00874A3A" w:rsidRPr="00B15495" w:rsidRDefault="00874A3A" w:rsidP="00B15495">
      <w:pPr>
        <w:pStyle w:val="SOBullet"/>
      </w:pPr>
      <w:r w:rsidRPr="00B15495">
        <w:t>(3)</w:t>
      </w:r>
      <w:r w:rsidRPr="00B15495">
        <w:tab/>
        <w:t>The Secretary may apply to the Federal Court of Australia or the Federal Circuit and Family Court of Australia (Division</w:t>
      </w:r>
      <w:r w:rsidR="00B15495" w:rsidRPr="00B15495">
        <w:t> </w:t>
      </w:r>
      <w:r w:rsidRPr="00B15495">
        <w:t>2) for an injunction to restrain a person from conduct that would be an offence under Part</w:t>
      </w:r>
      <w:r w:rsidR="00B15495" w:rsidRPr="00B15495">
        <w:t> </w:t>
      </w:r>
      <w:r w:rsidRPr="00B15495">
        <w:t>IV, V, VI or VII (see section</w:t>
      </w:r>
      <w:r w:rsidR="00B15495" w:rsidRPr="00B15495">
        <w:t> </w:t>
      </w:r>
      <w:r w:rsidRPr="00B15495">
        <w:t>18LO).</w:t>
      </w:r>
    </w:p>
    <w:p w14:paraId="7CF1AA2E" w14:textId="77777777" w:rsidR="00874A3A" w:rsidRPr="00B15495" w:rsidRDefault="00394BE6" w:rsidP="00B15495">
      <w:pPr>
        <w:pStyle w:val="ItemHead"/>
      </w:pPr>
      <w:r w:rsidRPr="00B15495">
        <w:t>619</w:t>
      </w:r>
      <w:r w:rsidR="00874A3A" w:rsidRPr="00B15495">
        <w:t xml:space="preserve">  Subsections</w:t>
      </w:r>
      <w:r w:rsidR="00B15495" w:rsidRPr="00B15495">
        <w:t> </w:t>
      </w:r>
      <w:r w:rsidR="00874A3A" w:rsidRPr="00B15495">
        <w:t>18LN(1), 18LO(1) and 18QE(1)</w:t>
      </w:r>
    </w:p>
    <w:p w14:paraId="5E1A9A79"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DA50639" w14:textId="77777777" w:rsidR="00874A3A" w:rsidRPr="00B15495" w:rsidRDefault="00394BE6" w:rsidP="00B15495">
      <w:pPr>
        <w:pStyle w:val="ItemHead"/>
      </w:pPr>
      <w:r w:rsidRPr="00B15495">
        <w:t>620</w:t>
      </w:r>
      <w:r w:rsidR="00874A3A" w:rsidRPr="00B15495">
        <w:t xml:space="preserve">  Section</w:t>
      </w:r>
      <w:r w:rsidR="00B15495" w:rsidRPr="00B15495">
        <w:t> </w:t>
      </w:r>
      <w:r w:rsidR="00874A3A" w:rsidRPr="00B15495">
        <w:t>19K (heading)</w:t>
      </w:r>
    </w:p>
    <w:p w14:paraId="7EEC929E" w14:textId="77777777" w:rsidR="00874A3A" w:rsidRPr="00B15495" w:rsidRDefault="00874A3A" w:rsidP="00B15495">
      <w:pPr>
        <w:pStyle w:val="Item"/>
      </w:pPr>
      <w:r w:rsidRPr="00B15495">
        <w:t>Omit “</w:t>
      </w:r>
      <w:r w:rsidRPr="00B15495">
        <w:rPr>
          <w:b/>
        </w:rPr>
        <w:t>Federal Circuit Court of Australia</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4C1B667" w14:textId="77777777" w:rsidR="00874A3A" w:rsidRPr="00B15495" w:rsidRDefault="00394BE6" w:rsidP="00B15495">
      <w:pPr>
        <w:pStyle w:val="ItemHead"/>
      </w:pPr>
      <w:r w:rsidRPr="00B15495">
        <w:t>621</w:t>
      </w:r>
      <w:r w:rsidR="00874A3A" w:rsidRPr="00B15495">
        <w:t xml:space="preserve">  Section</w:t>
      </w:r>
      <w:r w:rsidR="00B15495" w:rsidRPr="00B15495">
        <w:t> </w:t>
      </w:r>
      <w:r w:rsidR="00874A3A" w:rsidRPr="00B15495">
        <w:t>19K</w:t>
      </w:r>
    </w:p>
    <w:p w14:paraId="267F62C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FFCA868" w14:textId="77777777" w:rsidR="00874A3A" w:rsidRPr="00B15495" w:rsidRDefault="00874A3A" w:rsidP="00B15495">
      <w:pPr>
        <w:pStyle w:val="ActHead9"/>
        <w:rPr>
          <w:i w:val="0"/>
        </w:rPr>
      </w:pPr>
      <w:bookmarkStart w:id="157" w:name="_Toc65744824"/>
      <w:r w:rsidRPr="00B15495">
        <w:t>National Redress Scheme for Institutional Child Sexual Abuse Act 2018</w:t>
      </w:r>
      <w:bookmarkEnd w:id="157"/>
    </w:p>
    <w:p w14:paraId="1AD58842" w14:textId="77777777" w:rsidR="00874A3A" w:rsidRPr="00B15495" w:rsidRDefault="00394BE6" w:rsidP="00B15495">
      <w:pPr>
        <w:pStyle w:val="ItemHead"/>
      </w:pPr>
      <w:r w:rsidRPr="00B15495">
        <w:t>622</w:t>
      </w:r>
      <w:r w:rsidR="00874A3A" w:rsidRPr="00B15495">
        <w:t xml:space="preserve">  Paragraph 190(3)(b)</w:t>
      </w:r>
    </w:p>
    <w:p w14:paraId="0CD903CD" w14:textId="77777777" w:rsidR="00874A3A" w:rsidRPr="00B15495" w:rsidRDefault="00874A3A" w:rsidP="00B15495">
      <w:pPr>
        <w:pStyle w:val="Item"/>
      </w:pPr>
      <w:r w:rsidRPr="00B15495">
        <w:t>Repeal the paragraph, substitute:</w:t>
      </w:r>
    </w:p>
    <w:p w14:paraId="7C738F4F"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84DC09B" w14:textId="77777777" w:rsidR="00874A3A" w:rsidRPr="00B15495" w:rsidRDefault="00874A3A" w:rsidP="00B15495">
      <w:pPr>
        <w:pStyle w:val="ActHead9"/>
        <w:rPr>
          <w:i w:val="0"/>
        </w:rPr>
      </w:pPr>
      <w:bookmarkStart w:id="158" w:name="_Toc65744825"/>
      <w:r w:rsidRPr="00B15495">
        <w:t>National Vocational Education and Training Regulator Act 2011</w:t>
      </w:r>
      <w:bookmarkEnd w:id="158"/>
    </w:p>
    <w:p w14:paraId="59E304B3" w14:textId="77777777" w:rsidR="00874A3A" w:rsidRPr="00B15495" w:rsidRDefault="00394BE6" w:rsidP="00B15495">
      <w:pPr>
        <w:pStyle w:val="ItemHead"/>
      </w:pPr>
      <w:r w:rsidRPr="00B15495">
        <w:t>623</w:t>
      </w:r>
      <w:r w:rsidR="00874A3A" w:rsidRPr="00B15495">
        <w:t xml:space="preserve">  Section</w:t>
      </w:r>
      <w:r w:rsidR="00B15495" w:rsidRPr="00B15495">
        <w:t> </w:t>
      </w:r>
      <w:r w:rsidR="00874A3A" w:rsidRPr="00B15495">
        <w:t xml:space="preserve">3 (definition of </w:t>
      </w:r>
      <w:r w:rsidR="00874A3A" w:rsidRPr="00B15495">
        <w:rPr>
          <w:i/>
        </w:rPr>
        <w:t>Federal Circuit Court</w:t>
      </w:r>
      <w:r w:rsidR="00874A3A" w:rsidRPr="00B15495">
        <w:t>)</w:t>
      </w:r>
    </w:p>
    <w:p w14:paraId="753833BF" w14:textId="77777777" w:rsidR="00874A3A" w:rsidRPr="00B15495" w:rsidRDefault="00874A3A" w:rsidP="00B15495">
      <w:pPr>
        <w:pStyle w:val="Item"/>
      </w:pPr>
      <w:r w:rsidRPr="00B15495">
        <w:t>Repeal the definition.</w:t>
      </w:r>
    </w:p>
    <w:p w14:paraId="082615BC" w14:textId="77777777" w:rsidR="00874A3A" w:rsidRPr="00B15495" w:rsidRDefault="00394BE6" w:rsidP="00B15495">
      <w:pPr>
        <w:pStyle w:val="ItemHead"/>
      </w:pPr>
      <w:r w:rsidRPr="00B15495">
        <w:t>624</w:t>
      </w:r>
      <w:r w:rsidR="00874A3A" w:rsidRPr="00B15495">
        <w:t xml:space="preserve">  Section</w:t>
      </w:r>
      <w:r w:rsidR="00B15495" w:rsidRPr="00B15495">
        <w:t> </w:t>
      </w:r>
      <w:r w:rsidR="00874A3A" w:rsidRPr="00B15495">
        <w:t>3 (</w:t>
      </w:r>
      <w:r w:rsidR="00B15495" w:rsidRPr="00B15495">
        <w:t>paragraph (</w:t>
      </w:r>
      <w:r w:rsidR="00874A3A" w:rsidRPr="00B15495">
        <w:t xml:space="preserve">b) of the definition of </w:t>
      </w:r>
      <w:r w:rsidR="00874A3A" w:rsidRPr="00B15495">
        <w:rPr>
          <w:i/>
        </w:rPr>
        <w:t>issuing officer</w:t>
      </w:r>
      <w:r w:rsidR="00874A3A" w:rsidRPr="00B15495">
        <w:t>)</w:t>
      </w:r>
    </w:p>
    <w:p w14:paraId="381C7DC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81202C6" w14:textId="77777777" w:rsidR="00874A3A" w:rsidRPr="00B15495" w:rsidRDefault="00394BE6" w:rsidP="00B15495">
      <w:pPr>
        <w:pStyle w:val="ItemHead"/>
      </w:pPr>
      <w:r w:rsidRPr="00B15495">
        <w:t>625</w:t>
      </w:r>
      <w:r w:rsidR="00874A3A" w:rsidRPr="00B15495">
        <w:t xml:space="preserve">  Section</w:t>
      </w:r>
      <w:r w:rsidR="00B15495" w:rsidRPr="00B15495">
        <w:t> </w:t>
      </w:r>
      <w:r w:rsidR="00874A3A" w:rsidRPr="00B15495">
        <w:t>91 (heading)</w:t>
      </w:r>
    </w:p>
    <w:p w14:paraId="26014AB6"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1A9BE75C" w14:textId="77777777" w:rsidR="00874A3A" w:rsidRPr="00B15495" w:rsidRDefault="00394BE6" w:rsidP="00B15495">
      <w:pPr>
        <w:pStyle w:val="ItemHead"/>
      </w:pPr>
      <w:r w:rsidRPr="00B15495">
        <w:t>626</w:t>
      </w:r>
      <w:r w:rsidR="00874A3A" w:rsidRPr="00B15495">
        <w:t xml:space="preserve">  Subsections</w:t>
      </w:r>
      <w:r w:rsidR="00B15495" w:rsidRPr="00B15495">
        <w:t> </w:t>
      </w:r>
      <w:r w:rsidR="00874A3A" w:rsidRPr="00B15495">
        <w:t>91(1) and (2) and 92(2)</w:t>
      </w:r>
    </w:p>
    <w:p w14:paraId="6A07739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AEA200D" w14:textId="77777777" w:rsidR="00874A3A" w:rsidRPr="00B15495" w:rsidRDefault="00394BE6" w:rsidP="00B15495">
      <w:pPr>
        <w:pStyle w:val="ItemHead"/>
      </w:pPr>
      <w:r w:rsidRPr="00B15495">
        <w:t>627</w:t>
      </w:r>
      <w:r w:rsidR="00874A3A" w:rsidRPr="00B15495">
        <w:t xml:space="preserve">  Section</w:t>
      </w:r>
      <w:r w:rsidR="00B15495" w:rsidRPr="00B15495">
        <w:t> </w:t>
      </w:r>
      <w:r w:rsidR="00874A3A" w:rsidRPr="00B15495">
        <w:t>137 (heading)</w:t>
      </w:r>
    </w:p>
    <w:p w14:paraId="42DC7567"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1E90D2BA" w14:textId="77777777" w:rsidR="00874A3A" w:rsidRPr="00B15495" w:rsidRDefault="00394BE6" w:rsidP="00B15495">
      <w:pPr>
        <w:pStyle w:val="ItemHead"/>
      </w:pPr>
      <w:r w:rsidRPr="00B15495">
        <w:t>628</w:t>
      </w:r>
      <w:r w:rsidR="00874A3A" w:rsidRPr="00B15495">
        <w:t xml:space="preserve">  Subsections</w:t>
      </w:r>
      <w:r w:rsidR="00B15495" w:rsidRPr="00B15495">
        <w:t> </w:t>
      </w:r>
      <w:r w:rsidR="00874A3A" w:rsidRPr="00B15495">
        <w:t>137(1), (2), (3) and (4)</w:t>
      </w:r>
    </w:p>
    <w:p w14:paraId="34F0E90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928D257" w14:textId="77777777" w:rsidR="00874A3A" w:rsidRPr="00B15495" w:rsidRDefault="00394BE6" w:rsidP="00B15495">
      <w:pPr>
        <w:pStyle w:val="ItemHead"/>
      </w:pPr>
      <w:r w:rsidRPr="00B15495">
        <w:t>629</w:t>
      </w:r>
      <w:r w:rsidR="00874A3A" w:rsidRPr="00B15495">
        <w:t xml:space="preserve">  Section</w:t>
      </w:r>
      <w:r w:rsidR="00B15495" w:rsidRPr="00B15495">
        <w:t> </w:t>
      </w:r>
      <w:r w:rsidR="00874A3A" w:rsidRPr="00B15495">
        <w:t>139</w:t>
      </w:r>
    </w:p>
    <w:p w14:paraId="4E1A25C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C290D47" w14:textId="77777777" w:rsidR="00874A3A" w:rsidRPr="00B15495" w:rsidRDefault="00394BE6" w:rsidP="00B15495">
      <w:pPr>
        <w:pStyle w:val="ItemHead"/>
      </w:pPr>
      <w:r w:rsidRPr="00B15495">
        <w:t>630</w:t>
      </w:r>
      <w:r w:rsidR="00874A3A" w:rsidRPr="00B15495">
        <w:t xml:space="preserve">  Subsections</w:t>
      </w:r>
      <w:r w:rsidR="00B15495" w:rsidRPr="00B15495">
        <w:t> </w:t>
      </w:r>
      <w:r w:rsidR="00874A3A" w:rsidRPr="00B15495">
        <w:t>140(4) and 141(2) and (4)</w:t>
      </w:r>
    </w:p>
    <w:p w14:paraId="2DEF348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CBF3A25" w14:textId="77777777" w:rsidR="00874A3A" w:rsidRPr="00B15495" w:rsidRDefault="00394BE6" w:rsidP="00B15495">
      <w:pPr>
        <w:pStyle w:val="ItemHead"/>
      </w:pPr>
      <w:r w:rsidRPr="00B15495">
        <w:t>631</w:t>
      </w:r>
      <w:r w:rsidR="00874A3A" w:rsidRPr="00B15495">
        <w:t xml:space="preserve">  Section</w:t>
      </w:r>
      <w:r w:rsidR="00B15495" w:rsidRPr="00B15495">
        <w:t> </w:t>
      </w:r>
      <w:r w:rsidR="00874A3A" w:rsidRPr="00B15495">
        <w:t>142</w:t>
      </w:r>
    </w:p>
    <w:p w14:paraId="5F26772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1B51716" w14:textId="77777777" w:rsidR="00874A3A" w:rsidRPr="00B15495" w:rsidRDefault="00394BE6" w:rsidP="00B15495">
      <w:pPr>
        <w:pStyle w:val="ItemHead"/>
      </w:pPr>
      <w:r w:rsidRPr="00B15495">
        <w:t>632</w:t>
      </w:r>
      <w:r w:rsidR="00874A3A" w:rsidRPr="00B15495">
        <w:t xml:space="preserve">  Paragraph 147(1)(b)</w:t>
      </w:r>
    </w:p>
    <w:p w14:paraId="7B43889F" w14:textId="77777777" w:rsidR="00874A3A" w:rsidRPr="00B15495" w:rsidRDefault="00874A3A" w:rsidP="00B15495">
      <w:pPr>
        <w:pStyle w:val="Item"/>
      </w:pPr>
      <w:r w:rsidRPr="00B15495">
        <w:t>Repeal the paragraph, substitute:</w:t>
      </w:r>
    </w:p>
    <w:p w14:paraId="68DD2F99"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877F9E5" w14:textId="77777777" w:rsidR="00874A3A" w:rsidRPr="00B15495" w:rsidRDefault="00394BE6" w:rsidP="00B15495">
      <w:pPr>
        <w:pStyle w:val="ItemHead"/>
      </w:pPr>
      <w:r w:rsidRPr="00B15495">
        <w:t>633</w:t>
      </w:r>
      <w:r w:rsidR="00874A3A" w:rsidRPr="00B15495">
        <w:t xml:space="preserve">  Sections</w:t>
      </w:r>
      <w:r w:rsidR="00B15495" w:rsidRPr="00B15495">
        <w:t> </w:t>
      </w:r>
      <w:r w:rsidR="00874A3A" w:rsidRPr="00B15495">
        <w:t>150, 151, 152 and 153</w:t>
      </w:r>
    </w:p>
    <w:p w14:paraId="7DBA7C96"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64A81BF" w14:textId="77777777" w:rsidR="00874A3A" w:rsidRPr="00B15495" w:rsidRDefault="00394BE6" w:rsidP="00B15495">
      <w:pPr>
        <w:pStyle w:val="ItemHead"/>
      </w:pPr>
      <w:r w:rsidRPr="00B15495">
        <w:t>634</w:t>
      </w:r>
      <w:r w:rsidR="00874A3A" w:rsidRPr="00B15495">
        <w:t xml:space="preserve">  Section</w:t>
      </w:r>
      <w:r w:rsidR="00B15495" w:rsidRPr="00B15495">
        <w:t> </w:t>
      </w:r>
      <w:r w:rsidR="00874A3A" w:rsidRPr="00B15495">
        <w:t>154 (heading)</w:t>
      </w:r>
    </w:p>
    <w:p w14:paraId="236074F3"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6734BCB" w14:textId="77777777" w:rsidR="00874A3A" w:rsidRPr="00B15495" w:rsidRDefault="00394BE6" w:rsidP="00B15495">
      <w:pPr>
        <w:pStyle w:val="ItemHead"/>
      </w:pPr>
      <w:r w:rsidRPr="00B15495">
        <w:t>635</w:t>
      </w:r>
      <w:r w:rsidR="00874A3A" w:rsidRPr="00B15495">
        <w:t xml:space="preserve">  Section</w:t>
      </w:r>
      <w:r w:rsidR="00B15495" w:rsidRPr="00B15495">
        <w:t> </w:t>
      </w:r>
      <w:r w:rsidR="00874A3A" w:rsidRPr="00B15495">
        <w:t>154</w:t>
      </w:r>
    </w:p>
    <w:p w14:paraId="502F897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AB917C2" w14:textId="77777777" w:rsidR="00874A3A" w:rsidRPr="00B15495" w:rsidRDefault="00394BE6" w:rsidP="00B15495">
      <w:pPr>
        <w:pStyle w:val="ItemHead"/>
      </w:pPr>
      <w:r w:rsidRPr="00B15495">
        <w:t>636</w:t>
      </w:r>
      <w:r w:rsidR="00874A3A" w:rsidRPr="00B15495">
        <w:t xml:space="preserve">  Paragraph 232B(b)</w:t>
      </w:r>
    </w:p>
    <w:p w14:paraId="39D1478B" w14:textId="77777777" w:rsidR="00874A3A" w:rsidRPr="00B15495" w:rsidRDefault="00874A3A" w:rsidP="00B15495">
      <w:pPr>
        <w:pStyle w:val="Item"/>
      </w:pPr>
      <w:r w:rsidRPr="00B15495">
        <w:t>Repeal the paragraph, substitute:</w:t>
      </w:r>
    </w:p>
    <w:p w14:paraId="2CB25FB6"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520E9625" w14:textId="77777777" w:rsidR="00874A3A" w:rsidRPr="00B15495" w:rsidRDefault="00874A3A" w:rsidP="00B15495">
      <w:pPr>
        <w:pStyle w:val="ActHead9"/>
        <w:rPr>
          <w:i w:val="0"/>
        </w:rPr>
      </w:pPr>
      <w:bookmarkStart w:id="159" w:name="_Toc65744826"/>
      <w:r w:rsidRPr="00B15495">
        <w:t>Offshore Petroleum and Greenhouse Gas Storage Act 2006</w:t>
      </w:r>
      <w:bookmarkEnd w:id="159"/>
    </w:p>
    <w:p w14:paraId="14A2D8CB" w14:textId="77777777" w:rsidR="00874A3A" w:rsidRPr="00B15495" w:rsidRDefault="00394BE6" w:rsidP="00B15495">
      <w:pPr>
        <w:pStyle w:val="ItemHead"/>
      </w:pPr>
      <w:r w:rsidRPr="00B15495">
        <w:t>637</w:t>
      </w:r>
      <w:r w:rsidR="00874A3A" w:rsidRPr="00B15495">
        <w:t xml:space="preserve">  Section</w:t>
      </w:r>
      <w:r w:rsidR="00B15495" w:rsidRPr="00B15495">
        <w:t> </w:t>
      </w:r>
      <w:r w:rsidR="00874A3A" w:rsidRPr="00B15495">
        <w:t xml:space="preserve">7 (definition of </w:t>
      </w:r>
      <w:r w:rsidR="00874A3A" w:rsidRPr="00B15495">
        <w:rPr>
          <w:i/>
        </w:rPr>
        <w:t>Federal Circuit Court</w:t>
      </w:r>
      <w:r w:rsidR="00874A3A" w:rsidRPr="00B15495">
        <w:t>)</w:t>
      </w:r>
    </w:p>
    <w:p w14:paraId="4663A4EF" w14:textId="77777777" w:rsidR="00874A3A" w:rsidRPr="00B15495" w:rsidRDefault="00874A3A" w:rsidP="00B15495">
      <w:pPr>
        <w:pStyle w:val="Item"/>
      </w:pPr>
      <w:r w:rsidRPr="00B15495">
        <w:t>Repeal the definition.</w:t>
      </w:r>
    </w:p>
    <w:p w14:paraId="77BB3FB6" w14:textId="77777777" w:rsidR="004D3302" w:rsidRPr="00B15495" w:rsidRDefault="00394BE6" w:rsidP="00B15495">
      <w:pPr>
        <w:pStyle w:val="ItemHead"/>
      </w:pPr>
      <w:r w:rsidRPr="00B15495">
        <w:t>638</w:t>
      </w:r>
      <w:r w:rsidR="00C078AF" w:rsidRPr="00B15495">
        <w:t xml:space="preserve">  </w:t>
      </w:r>
      <w:r w:rsidR="004D3302" w:rsidRPr="00B15495">
        <w:t>Subparagraphs</w:t>
      </w:r>
      <w:r w:rsidR="00B15495" w:rsidRPr="00B15495">
        <w:t> </w:t>
      </w:r>
      <w:r w:rsidR="004D3302" w:rsidRPr="00B15495">
        <w:t>216(6)(b)(ii), 398(2)(b)(ii), 572D(3)(b)(ii), 572E(3)(b)(ii)</w:t>
      </w:r>
      <w:r w:rsidR="008E0AFB" w:rsidRPr="00B15495">
        <w:t>, 572F(2)(b)(ii), 577(3)(b)(ii),</w:t>
      </w:r>
      <w:r w:rsidR="004D3302" w:rsidRPr="00B15495">
        <w:t xml:space="preserve"> 577A(2)(b)(ii)</w:t>
      </w:r>
      <w:r w:rsidR="008E0AFB" w:rsidRPr="00B15495">
        <w:t>, 583(2)(b)(ii), 589(4)(b)(ii) and (5)(b)(ii) and 597(4)(b)(ii) and (5)(b)(ii)</w:t>
      </w:r>
    </w:p>
    <w:p w14:paraId="65880F9E" w14:textId="77777777" w:rsidR="004D3302" w:rsidRPr="00B15495" w:rsidRDefault="004D3302" w:rsidP="00B15495">
      <w:pPr>
        <w:pStyle w:val="Item"/>
      </w:pPr>
      <w:r w:rsidRPr="00B15495">
        <w:t>Repeal the subparagraphs, substitute:</w:t>
      </w:r>
    </w:p>
    <w:p w14:paraId="2FCC0CD2" w14:textId="77777777" w:rsidR="004D3302" w:rsidRPr="00B15495" w:rsidRDefault="004D3302" w:rsidP="00B15495">
      <w:pPr>
        <w:pStyle w:val="paragraphsub"/>
      </w:pPr>
      <w:r w:rsidRPr="00B15495">
        <w:tab/>
        <w:t>(ii)</w:t>
      </w:r>
      <w:r w:rsidRPr="00B15495">
        <w:tab/>
        <w:t>the Federal Circuit and Family Court of Australia (Division</w:t>
      </w:r>
      <w:r w:rsidR="00B15495" w:rsidRPr="00B15495">
        <w:t> </w:t>
      </w:r>
      <w:r w:rsidRPr="00B15495">
        <w:t>2); or</w:t>
      </w:r>
    </w:p>
    <w:p w14:paraId="4214A7C2" w14:textId="77777777" w:rsidR="00874A3A" w:rsidRPr="00B15495" w:rsidRDefault="00394BE6" w:rsidP="00B15495">
      <w:pPr>
        <w:pStyle w:val="ItemHead"/>
      </w:pPr>
      <w:r w:rsidRPr="00B15495">
        <w:t>639</w:t>
      </w:r>
      <w:r w:rsidR="00874A3A" w:rsidRPr="00B15495">
        <w:t xml:space="preserve">  Subsection</w:t>
      </w:r>
      <w:r w:rsidR="00B15495" w:rsidRPr="00B15495">
        <w:t> </w:t>
      </w:r>
      <w:r w:rsidR="00874A3A" w:rsidRPr="00B15495">
        <w:t>602C(6)</w:t>
      </w:r>
    </w:p>
    <w:p w14:paraId="2D74A4A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EDD7913" w14:textId="77777777" w:rsidR="00874A3A" w:rsidRPr="00B15495" w:rsidRDefault="00394BE6" w:rsidP="00B15495">
      <w:pPr>
        <w:pStyle w:val="ItemHead"/>
      </w:pPr>
      <w:r w:rsidRPr="00B15495">
        <w:t>640</w:t>
      </w:r>
      <w:r w:rsidR="00874A3A" w:rsidRPr="00B15495">
        <w:t xml:space="preserve">  Paragraph 602C(8)(b)</w:t>
      </w:r>
    </w:p>
    <w:p w14:paraId="417AC903" w14:textId="77777777" w:rsidR="00874A3A" w:rsidRPr="00B15495" w:rsidRDefault="00874A3A" w:rsidP="00B15495">
      <w:pPr>
        <w:pStyle w:val="Item"/>
      </w:pPr>
      <w:r w:rsidRPr="00B15495">
        <w:t>Repeal the paragraph, substitute:</w:t>
      </w:r>
    </w:p>
    <w:p w14:paraId="1E7E3C5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BDE0E60" w14:textId="77777777" w:rsidR="00874A3A" w:rsidRPr="00B15495" w:rsidRDefault="00394BE6" w:rsidP="00B15495">
      <w:pPr>
        <w:pStyle w:val="ItemHead"/>
      </w:pPr>
      <w:r w:rsidRPr="00B15495">
        <w:t>641</w:t>
      </w:r>
      <w:r w:rsidR="00874A3A" w:rsidRPr="00B15495">
        <w:t xml:space="preserve">  Subsection</w:t>
      </w:r>
      <w:r w:rsidR="00B15495" w:rsidRPr="00B15495">
        <w:t> </w:t>
      </w:r>
      <w:r w:rsidR="00874A3A" w:rsidRPr="00B15495">
        <w:t>602D(5)</w:t>
      </w:r>
    </w:p>
    <w:p w14:paraId="40DA763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7F68AEE" w14:textId="77777777" w:rsidR="00874A3A" w:rsidRPr="00B15495" w:rsidRDefault="00394BE6" w:rsidP="00B15495">
      <w:pPr>
        <w:pStyle w:val="ItemHead"/>
      </w:pPr>
      <w:r w:rsidRPr="00B15495">
        <w:t>642</w:t>
      </w:r>
      <w:r w:rsidR="00874A3A" w:rsidRPr="00B15495">
        <w:t xml:space="preserve">  Paragraphs 602D(7)(b), 611B(3)(b) and 611J(3)(b)</w:t>
      </w:r>
    </w:p>
    <w:p w14:paraId="683C899A" w14:textId="77777777" w:rsidR="00874A3A" w:rsidRPr="00B15495" w:rsidRDefault="00874A3A" w:rsidP="00B15495">
      <w:pPr>
        <w:pStyle w:val="Item"/>
      </w:pPr>
      <w:r w:rsidRPr="00B15495">
        <w:t>Repeal the paragraphs, substitute:</w:t>
      </w:r>
    </w:p>
    <w:p w14:paraId="7577BB2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D548C36" w14:textId="77777777" w:rsidR="00812881" w:rsidRPr="00B15495" w:rsidRDefault="00394BE6" w:rsidP="00B15495">
      <w:pPr>
        <w:pStyle w:val="ItemHead"/>
      </w:pPr>
      <w:r w:rsidRPr="00B15495">
        <w:t>643</w:t>
      </w:r>
      <w:r w:rsidR="00812881" w:rsidRPr="00B15495">
        <w:t xml:space="preserve">  Paragraph 611N(3)(b)</w:t>
      </w:r>
    </w:p>
    <w:p w14:paraId="7F93A597" w14:textId="77777777" w:rsidR="00812881" w:rsidRPr="00B15495" w:rsidRDefault="00812881" w:rsidP="00B15495">
      <w:pPr>
        <w:pStyle w:val="Item"/>
      </w:pPr>
      <w:r w:rsidRPr="00B15495">
        <w:t>Repeal the paragraph, substitute:</w:t>
      </w:r>
    </w:p>
    <w:p w14:paraId="5E4497FA" w14:textId="77777777" w:rsidR="00812881" w:rsidRPr="00B15495" w:rsidRDefault="00812881" w:rsidP="00B15495">
      <w:pPr>
        <w:pStyle w:val="paragraph"/>
      </w:pPr>
      <w:r w:rsidRPr="00B15495">
        <w:tab/>
        <w:t>(b)</w:t>
      </w:r>
      <w:r w:rsidRPr="00B15495">
        <w:tab/>
        <w:t>the Federal Circuit and Family Court of Australia (Division</w:t>
      </w:r>
      <w:r w:rsidR="00B15495" w:rsidRPr="00B15495">
        <w:t> </w:t>
      </w:r>
      <w:r w:rsidRPr="00B15495">
        <w:t>2);</w:t>
      </w:r>
    </w:p>
    <w:p w14:paraId="0887310F" w14:textId="77777777" w:rsidR="00812881" w:rsidRPr="00B15495" w:rsidRDefault="00394BE6" w:rsidP="00B15495">
      <w:pPr>
        <w:pStyle w:val="ItemHead"/>
      </w:pPr>
      <w:r w:rsidRPr="00B15495">
        <w:t>644</w:t>
      </w:r>
      <w:r w:rsidR="00812881" w:rsidRPr="00B15495">
        <w:t xml:space="preserve">  Paragraph 634(3)(b)</w:t>
      </w:r>
    </w:p>
    <w:p w14:paraId="4571BAC1" w14:textId="77777777" w:rsidR="00812881" w:rsidRPr="00B15495" w:rsidRDefault="00812881" w:rsidP="00B15495">
      <w:pPr>
        <w:pStyle w:val="Item"/>
      </w:pPr>
      <w:r w:rsidRPr="00B15495">
        <w:t>Repeal the paragraph, substitute:</w:t>
      </w:r>
    </w:p>
    <w:p w14:paraId="371661B2" w14:textId="77777777" w:rsidR="00812881" w:rsidRPr="00B15495" w:rsidRDefault="00812881" w:rsidP="00B15495">
      <w:pPr>
        <w:pStyle w:val="paragraph"/>
      </w:pPr>
      <w:r w:rsidRPr="00B15495">
        <w:tab/>
        <w:t>(b)</w:t>
      </w:r>
      <w:r w:rsidRPr="00B15495">
        <w:tab/>
        <w:t>the Federal Circuit and Family Court of Australia (Division</w:t>
      </w:r>
      <w:r w:rsidR="00B15495" w:rsidRPr="00B15495">
        <w:t> </w:t>
      </w:r>
      <w:r w:rsidRPr="00B15495">
        <w:t>2); or</w:t>
      </w:r>
    </w:p>
    <w:p w14:paraId="70AEAC7F" w14:textId="77777777" w:rsidR="00812881" w:rsidRPr="00B15495" w:rsidRDefault="00394BE6" w:rsidP="00B15495">
      <w:pPr>
        <w:pStyle w:val="ItemHead"/>
      </w:pPr>
      <w:r w:rsidRPr="00B15495">
        <w:t>645</w:t>
      </w:r>
      <w:r w:rsidR="00812881" w:rsidRPr="00B15495">
        <w:t xml:space="preserve">  Subparagraphs</w:t>
      </w:r>
      <w:r w:rsidR="00B15495" w:rsidRPr="00B15495">
        <w:t> </w:t>
      </w:r>
      <w:r w:rsidR="00812881" w:rsidRPr="00B15495">
        <w:t>685(3)(b)(ii), 686(5)(b)(ii), 687(7)(b)(ii), 688(5)(b)(ii), 688A(5)(b)(ii), 688B(5)(b)(ii), 688C(5)(b)(ii), 695L(3)(b)(ii) and 695M(7)(b)(ii)</w:t>
      </w:r>
    </w:p>
    <w:p w14:paraId="781C853C" w14:textId="77777777" w:rsidR="00812881" w:rsidRPr="00B15495" w:rsidRDefault="00812881" w:rsidP="00B15495">
      <w:pPr>
        <w:pStyle w:val="Item"/>
      </w:pPr>
      <w:r w:rsidRPr="00B15495">
        <w:t>Repeal the subparagraphs, substitute:</w:t>
      </w:r>
    </w:p>
    <w:p w14:paraId="79304DCC" w14:textId="77777777" w:rsidR="00812881" w:rsidRPr="00B15495" w:rsidRDefault="00812881" w:rsidP="00B15495">
      <w:pPr>
        <w:pStyle w:val="paragraphsub"/>
      </w:pPr>
      <w:r w:rsidRPr="00B15495">
        <w:tab/>
        <w:t>(ii)</w:t>
      </w:r>
      <w:r w:rsidRPr="00B15495">
        <w:tab/>
        <w:t>the Federal Circuit and Family Court of Australia (Division</w:t>
      </w:r>
      <w:r w:rsidR="00B15495" w:rsidRPr="00B15495">
        <w:t> </w:t>
      </w:r>
      <w:r w:rsidRPr="00B15495">
        <w:t>2); or</w:t>
      </w:r>
    </w:p>
    <w:p w14:paraId="4D2586D1" w14:textId="77777777" w:rsidR="00874A3A" w:rsidRPr="00B15495" w:rsidRDefault="00874A3A" w:rsidP="00B15495">
      <w:pPr>
        <w:pStyle w:val="ActHead9"/>
        <w:rPr>
          <w:i w:val="0"/>
        </w:rPr>
      </w:pPr>
      <w:bookmarkStart w:id="160" w:name="_Toc65744827"/>
      <w:r w:rsidRPr="00B15495">
        <w:t>Ombudsman Act 1976</w:t>
      </w:r>
      <w:bookmarkEnd w:id="160"/>
    </w:p>
    <w:p w14:paraId="33B1D592" w14:textId="77777777" w:rsidR="00874A3A" w:rsidRPr="00B15495" w:rsidRDefault="00394BE6" w:rsidP="00B15495">
      <w:pPr>
        <w:pStyle w:val="ItemHead"/>
      </w:pPr>
      <w:r w:rsidRPr="00B15495">
        <w:t>646</w:t>
      </w:r>
      <w:r w:rsidR="00874A3A" w:rsidRPr="00B15495">
        <w:t xml:space="preserve">  Subsection</w:t>
      </w:r>
      <w:r w:rsidR="00B15495" w:rsidRPr="00B15495">
        <w:t> </w:t>
      </w:r>
      <w:r w:rsidR="00874A3A" w:rsidRPr="00B15495">
        <w:t>3(1)</w:t>
      </w:r>
    </w:p>
    <w:p w14:paraId="485B0D1E" w14:textId="77777777" w:rsidR="00874A3A" w:rsidRPr="00B15495" w:rsidRDefault="00874A3A" w:rsidP="00B15495">
      <w:pPr>
        <w:pStyle w:val="Item"/>
      </w:pPr>
      <w:r w:rsidRPr="00B15495">
        <w:t>Insert:</w:t>
      </w:r>
    </w:p>
    <w:p w14:paraId="681311E3" w14:textId="77777777" w:rsidR="00874A3A" w:rsidRPr="00B15495" w:rsidRDefault="00874A3A" w:rsidP="00B15495">
      <w:pPr>
        <w:pStyle w:val="Definition"/>
      </w:pPr>
      <w:r w:rsidRPr="00B15495">
        <w:rPr>
          <w:b/>
          <w:i/>
        </w:rPr>
        <w:t>chief executive officer</w:t>
      </w:r>
      <w:r w:rsidRPr="00B15495">
        <w:t>, in relation to a court or tribunal, means the person holding the office, or performing the duties, of:</w:t>
      </w:r>
    </w:p>
    <w:p w14:paraId="3EA21113" w14:textId="77777777" w:rsidR="00874A3A" w:rsidRPr="00B15495" w:rsidRDefault="00874A3A" w:rsidP="00B15495">
      <w:pPr>
        <w:pStyle w:val="paragraph"/>
      </w:pPr>
      <w:r w:rsidRPr="00B15495">
        <w:tab/>
        <w:t>(a)</w:t>
      </w:r>
      <w:r w:rsidRPr="00B15495">
        <w:tab/>
        <w:t>in relation to the High Court—the Chief Executive and Principal Registrar of the Court; or</w:t>
      </w:r>
    </w:p>
    <w:p w14:paraId="6A75D70C" w14:textId="77777777" w:rsidR="00874A3A" w:rsidRPr="00B15495" w:rsidRDefault="00874A3A" w:rsidP="00B15495">
      <w:pPr>
        <w:pStyle w:val="paragraph"/>
      </w:pPr>
      <w:r w:rsidRPr="00B15495">
        <w:tab/>
        <w:t>(b)</w:t>
      </w:r>
      <w:r w:rsidRPr="00B15495">
        <w:tab/>
        <w:t>in relation to the Federal Court of Australia—the Chief Executive Officer and Principal Registrar of the Court; or</w:t>
      </w:r>
    </w:p>
    <w:p w14:paraId="45C7DCB2" w14:textId="77777777" w:rsidR="00874A3A" w:rsidRPr="00B15495" w:rsidRDefault="00874A3A" w:rsidP="00B15495">
      <w:pPr>
        <w:pStyle w:val="paragraph"/>
      </w:pPr>
      <w:r w:rsidRPr="00B15495">
        <w:tab/>
        <w:t>(c)</w:t>
      </w:r>
      <w:r w:rsidRPr="00B15495">
        <w:tab/>
        <w:t>in relation to the Federal Circuit and Family Court of Australia (Division</w:t>
      </w:r>
      <w:r w:rsidR="00B15495" w:rsidRPr="00B15495">
        <w:t> </w:t>
      </w:r>
      <w:r w:rsidRPr="00B15495">
        <w:t xml:space="preserve">1)—the Chief Executive Officer and Principal Registrar of the Federal </w:t>
      </w:r>
      <w:r w:rsidR="00D51E69" w:rsidRPr="00B15495">
        <w:t xml:space="preserve">Circuit and Family </w:t>
      </w:r>
      <w:r w:rsidRPr="00B15495">
        <w:t>Court of Australia</w:t>
      </w:r>
      <w:r w:rsidR="00DD5D27" w:rsidRPr="00B15495">
        <w:t xml:space="preserve"> (Division</w:t>
      </w:r>
      <w:r w:rsidR="00B15495" w:rsidRPr="00B15495">
        <w:t> </w:t>
      </w:r>
      <w:r w:rsidR="00DD5D27" w:rsidRPr="00B15495">
        <w:t>1)</w:t>
      </w:r>
      <w:r w:rsidRPr="00B15495">
        <w:t>; or</w:t>
      </w:r>
    </w:p>
    <w:p w14:paraId="1F6A83BD" w14:textId="77777777" w:rsidR="00874A3A" w:rsidRPr="00B15495" w:rsidRDefault="00874A3A" w:rsidP="00B15495">
      <w:pPr>
        <w:pStyle w:val="paragraph"/>
      </w:pPr>
      <w:r w:rsidRPr="00B15495">
        <w:tab/>
        <w:t>(d)</w:t>
      </w:r>
      <w:r w:rsidRPr="00B15495">
        <w:tab/>
        <w:t>in relation to the Federal Circuit and Family Court of Australia (Division</w:t>
      </w:r>
      <w:r w:rsidR="00B15495" w:rsidRPr="00B15495">
        <w:t> </w:t>
      </w:r>
      <w:r w:rsidRPr="00B15495">
        <w:t xml:space="preserve">2)—the Chief Executive Officer and Principal Registrar of the </w:t>
      </w:r>
      <w:r w:rsidR="00D51E69" w:rsidRPr="00B15495">
        <w:t>Federal Circuit and Family Court of Australia</w:t>
      </w:r>
      <w:r w:rsidR="00DD5D27" w:rsidRPr="00B15495">
        <w:t xml:space="preserve"> (Division</w:t>
      </w:r>
      <w:r w:rsidR="00B15495" w:rsidRPr="00B15495">
        <w:t> </w:t>
      </w:r>
      <w:r w:rsidR="00DD5D27" w:rsidRPr="00B15495">
        <w:t>1)</w:t>
      </w:r>
      <w:r w:rsidRPr="00B15495">
        <w:t>; or</w:t>
      </w:r>
    </w:p>
    <w:p w14:paraId="544CB2CA" w14:textId="77777777" w:rsidR="00874A3A" w:rsidRPr="00B15495" w:rsidRDefault="00874A3A" w:rsidP="00B15495">
      <w:pPr>
        <w:pStyle w:val="paragraph"/>
      </w:pPr>
      <w:r w:rsidRPr="00B15495">
        <w:tab/>
        <w:t>(e)</w:t>
      </w:r>
      <w:r w:rsidRPr="00B15495">
        <w:tab/>
        <w:t>in relation to the Administrative Appeals Tribunal—the Registrar of the Tribunal; or</w:t>
      </w:r>
    </w:p>
    <w:p w14:paraId="1D73D404" w14:textId="77777777" w:rsidR="00874A3A" w:rsidRPr="00B15495" w:rsidRDefault="00874A3A" w:rsidP="00B15495">
      <w:pPr>
        <w:pStyle w:val="paragraph"/>
      </w:pPr>
      <w:r w:rsidRPr="00B15495">
        <w:tab/>
        <w:t>(f)</w:t>
      </w:r>
      <w:r w:rsidRPr="00B15495">
        <w:tab/>
        <w:t>in relation to a court or tribunal declared by the regulations—the office declared by those regulations to be the office of the chief executive officer of the court or tribunal for the purposes of this Act; or</w:t>
      </w:r>
    </w:p>
    <w:p w14:paraId="7F994EC1" w14:textId="77777777" w:rsidR="00874A3A" w:rsidRPr="00B15495" w:rsidRDefault="00874A3A" w:rsidP="00B15495">
      <w:pPr>
        <w:pStyle w:val="paragraph"/>
      </w:pPr>
      <w:r w:rsidRPr="00B15495">
        <w:tab/>
        <w:t>(g)</w:t>
      </w:r>
      <w:r w:rsidRPr="00B15495">
        <w:tab/>
        <w:t xml:space="preserve">an office prescribed by the regulations in lieu of an office referred to in </w:t>
      </w:r>
      <w:r w:rsidR="00B15495" w:rsidRPr="00B15495">
        <w:t>paragraph (</w:t>
      </w:r>
      <w:r w:rsidRPr="00B15495">
        <w:t>a), (b), (c), (d) or (e).</w:t>
      </w:r>
    </w:p>
    <w:p w14:paraId="376F2FE2" w14:textId="77777777" w:rsidR="00874A3A" w:rsidRPr="00B15495" w:rsidRDefault="00394BE6" w:rsidP="00B15495">
      <w:pPr>
        <w:pStyle w:val="ItemHead"/>
      </w:pPr>
      <w:r w:rsidRPr="00B15495">
        <w:t>647</w:t>
      </w:r>
      <w:r w:rsidR="00874A3A" w:rsidRPr="00B15495">
        <w:t xml:space="preserve">  Subsection</w:t>
      </w:r>
      <w:r w:rsidR="00B15495" w:rsidRPr="00B15495">
        <w:t> </w:t>
      </w:r>
      <w:r w:rsidR="00874A3A" w:rsidRPr="00B15495">
        <w:t xml:space="preserve">3(1) (definition of </w:t>
      </w:r>
      <w:r w:rsidR="00874A3A" w:rsidRPr="00B15495">
        <w:rPr>
          <w:i/>
        </w:rPr>
        <w:t>chief executive officer of a court or tribunal</w:t>
      </w:r>
      <w:r w:rsidR="00874A3A" w:rsidRPr="00B15495">
        <w:t>)</w:t>
      </w:r>
    </w:p>
    <w:p w14:paraId="3F8CCEFD" w14:textId="77777777" w:rsidR="00874A3A" w:rsidRPr="00B15495" w:rsidRDefault="00874A3A" w:rsidP="00B15495">
      <w:pPr>
        <w:pStyle w:val="Item"/>
      </w:pPr>
      <w:r w:rsidRPr="00B15495">
        <w:t>Repeal the definition.</w:t>
      </w:r>
    </w:p>
    <w:p w14:paraId="17ED8A3E" w14:textId="77777777" w:rsidR="00874A3A" w:rsidRPr="00B15495" w:rsidRDefault="00394BE6" w:rsidP="00B15495">
      <w:pPr>
        <w:pStyle w:val="ItemHead"/>
      </w:pPr>
      <w:r w:rsidRPr="00B15495">
        <w:t>648</w:t>
      </w:r>
      <w:r w:rsidR="00874A3A" w:rsidRPr="00B15495">
        <w:t xml:space="preserve">  Subsection</w:t>
      </w:r>
      <w:r w:rsidR="00B15495" w:rsidRPr="00B15495">
        <w:t> </w:t>
      </w:r>
      <w:r w:rsidR="00874A3A" w:rsidRPr="00B15495">
        <w:t>3(1) (</w:t>
      </w:r>
      <w:r w:rsidR="00B15495" w:rsidRPr="00B15495">
        <w:t>paragraph (</w:t>
      </w:r>
      <w:r w:rsidR="00874A3A" w:rsidRPr="00B15495">
        <w:t xml:space="preserve">bb) of the definition of </w:t>
      </w:r>
      <w:r w:rsidR="00874A3A" w:rsidRPr="00B15495">
        <w:rPr>
          <w:i/>
        </w:rPr>
        <w:t>prescribed authority</w:t>
      </w:r>
      <w:r w:rsidR="00874A3A" w:rsidRPr="00B15495">
        <w:t>)</w:t>
      </w:r>
    </w:p>
    <w:p w14:paraId="0EDD2732" w14:textId="77777777" w:rsidR="00874A3A" w:rsidRPr="00B15495" w:rsidRDefault="00874A3A" w:rsidP="00B15495">
      <w:pPr>
        <w:pStyle w:val="Item"/>
      </w:pPr>
      <w:r w:rsidRPr="00B15495">
        <w:t>Repeal the paragraph, substitute:</w:t>
      </w:r>
    </w:p>
    <w:p w14:paraId="55356541" w14:textId="77777777" w:rsidR="00874A3A" w:rsidRPr="00B15495" w:rsidRDefault="00874A3A" w:rsidP="00B15495">
      <w:pPr>
        <w:pStyle w:val="paragraph"/>
      </w:pPr>
      <w:r w:rsidRPr="00B15495">
        <w:tab/>
        <w:t>(bb)</w:t>
      </w:r>
      <w:r w:rsidRPr="00B15495">
        <w:tab/>
        <w:t>a chief executive officer, in relation to a court or tribunal; or</w:t>
      </w:r>
    </w:p>
    <w:p w14:paraId="7C7A6260" w14:textId="77777777" w:rsidR="00874A3A" w:rsidRPr="00B15495" w:rsidRDefault="00394BE6" w:rsidP="00B15495">
      <w:pPr>
        <w:pStyle w:val="ItemHead"/>
      </w:pPr>
      <w:r w:rsidRPr="00B15495">
        <w:t>649</w:t>
      </w:r>
      <w:r w:rsidR="00874A3A" w:rsidRPr="00B15495">
        <w:t xml:space="preserve">  Subsection</w:t>
      </w:r>
      <w:r w:rsidR="00B15495" w:rsidRPr="00B15495">
        <w:t> </w:t>
      </w:r>
      <w:r w:rsidR="00874A3A" w:rsidRPr="00B15495">
        <w:t>3(1) (</w:t>
      </w:r>
      <w:r w:rsidR="00B15495" w:rsidRPr="00B15495">
        <w:t>subparagraph (</w:t>
      </w:r>
      <w:r w:rsidR="00874A3A" w:rsidRPr="00B15495">
        <w:t xml:space="preserve">c)(i) of the definition of </w:t>
      </w:r>
      <w:r w:rsidR="00874A3A" w:rsidRPr="00B15495">
        <w:rPr>
          <w:i/>
        </w:rPr>
        <w:t>prescribed authority</w:t>
      </w:r>
      <w:r w:rsidR="00874A3A" w:rsidRPr="00B15495">
        <w:t>)</w:t>
      </w:r>
    </w:p>
    <w:p w14:paraId="7E1CEF10" w14:textId="77777777" w:rsidR="00874A3A" w:rsidRPr="00B15495" w:rsidRDefault="00874A3A" w:rsidP="00B15495">
      <w:pPr>
        <w:pStyle w:val="Item"/>
      </w:pPr>
      <w:r w:rsidRPr="00B15495">
        <w:t>Repeal the subparagraph, substitute:</w:t>
      </w:r>
    </w:p>
    <w:p w14:paraId="370C321F" w14:textId="77777777" w:rsidR="00874A3A" w:rsidRPr="00B15495" w:rsidRDefault="00874A3A" w:rsidP="00B15495">
      <w:pPr>
        <w:pStyle w:val="paragraphsub"/>
      </w:pPr>
      <w:r w:rsidRPr="00B15495">
        <w:tab/>
        <w:t>(i)</w:t>
      </w:r>
      <w:r w:rsidRPr="00B15495">
        <w:tab/>
        <w:t>the chief executive officer, in relation to a court or tribunal, or a person who, for the purposes of this Act, is to be taken to be a member of the staff of a court or tribunal; or</w:t>
      </w:r>
    </w:p>
    <w:p w14:paraId="69EBAC18" w14:textId="77777777" w:rsidR="00874A3A" w:rsidRPr="00B15495" w:rsidRDefault="00394BE6" w:rsidP="00B15495">
      <w:pPr>
        <w:pStyle w:val="ItemHead"/>
      </w:pPr>
      <w:r w:rsidRPr="00B15495">
        <w:t>650</w:t>
      </w:r>
      <w:r w:rsidR="00874A3A" w:rsidRPr="00B15495">
        <w:t xml:space="preserve">  Paragraph 3(14)(a)</w:t>
      </w:r>
    </w:p>
    <w:p w14:paraId="113616F3" w14:textId="77777777" w:rsidR="00874A3A" w:rsidRPr="00B15495" w:rsidRDefault="00874A3A" w:rsidP="00B15495">
      <w:pPr>
        <w:pStyle w:val="Item"/>
      </w:pPr>
      <w:r w:rsidRPr="00B15495">
        <w:t>Repeal the paragraph, substitute:</w:t>
      </w:r>
    </w:p>
    <w:p w14:paraId="631B0FEA" w14:textId="77777777" w:rsidR="00874A3A" w:rsidRPr="00B15495" w:rsidRDefault="00874A3A" w:rsidP="00B15495">
      <w:pPr>
        <w:pStyle w:val="paragraph"/>
      </w:pPr>
      <w:r w:rsidRPr="00B15495">
        <w:tab/>
        <w:t>(a)</w:t>
      </w:r>
      <w:r w:rsidRPr="00B15495">
        <w:tab/>
        <w:t>the officers of a court or tribunal (other than the chief executive officer); and</w:t>
      </w:r>
    </w:p>
    <w:p w14:paraId="203E6139" w14:textId="77777777" w:rsidR="00874A3A" w:rsidRPr="00B15495" w:rsidRDefault="00394BE6" w:rsidP="00B15495">
      <w:pPr>
        <w:pStyle w:val="ItemHead"/>
      </w:pPr>
      <w:r w:rsidRPr="00B15495">
        <w:t>651</w:t>
      </w:r>
      <w:r w:rsidR="00874A3A" w:rsidRPr="00B15495">
        <w:t xml:space="preserve">  Subsection</w:t>
      </w:r>
      <w:r w:rsidR="00B15495" w:rsidRPr="00B15495">
        <w:t> </w:t>
      </w:r>
      <w:r w:rsidR="00874A3A" w:rsidRPr="00B15495">
        <w:t>3(14)</w:t>
      </w:r>
    </w:p>
    <w:p w14:paraId="142479B0" w14:textId="77777777" w:rsidR="00874A3A" w:rsidRPr="00B15495" w:rsidRDefault="00874A3A" w:rsidP="00B15495">
      <w:pPr>
        <w:pStyle w:val="Item"/>
      </w:pPr>
      <w:r w:rsidRPr="00B15495">
        <w:t>Omit “are to be taken to be members of the staff of the chief executive officer of the court or tribunal”, substitute “are to be taken to be members of the staff of the court or tribunal”.</w:t>
      </w:r>
    </w:p>
    <w:p w14:paraId="565D0E55" w14:textId="77777777" w:rsidR="00874A3A" w:rsidRPr="00B15495" w:rsidRDefault="00394BE6" w:rsidP="00B15495">
      <w:pPr>
        <w:pStyle w:val="ItemHead"/>
      </w:pPr>
      <w:r w:rsidRPr="00B15495">
        <w:t>652</w:t>
      </w:r>
      <w:r w:rsidR="00874A3A" w:rsidRPr="00B15495">
        <w:t xml:space="preserve">  Paragraph 3(16)(a)</w:t>
      </w:r>
    </w:p>
    <w:p w14:paraId="4AFBB1F6" w14:textId="77777777" w:rsidR="00874A3A" w:rsidRPr="00B15495" w:rsidRDefault="00874A3A" w:rsidP="00B15495">
      <w:pPr>
        <w:pStyle w:val="Item"/>
      </w:pPr>
      <w:r w:rsidRPr="00B15495">
        <w:t>Repeal the paragraph, substitute:</w:t>
      </w:r>
    </w:p>
    <w:p w14:paraId="34E71777" w14:textId="77777777" w:rsidR="00874A3A" w:rsidRPr="00B15495" w:rsidRDefault="00874A3A" w:rsidP="00B15495">
      <w:pPr>
        <w:pStyle w:val="paragraph"/>
      </w:pPr>
      <w:r w:rsidRPr="00B15495">
        <w:tab/>
        <w:t>(a)</w:t>
      </w:r>
      <w:r w:rsidRPr="00B15495">
        <w:tab/>
        <w:t>a chief executive officer, in relation to a court or tribunal; or</w:t>
      </w:r>
    </w:p>
    <w:p w14:paraId="207BF5B1" w14:textId="77777777" w:rsidR="00874A3A" w:rsidRPr="00B15495" w:rsidRDefault="00394BE6" w:rsidP="00B15495">
      <w:pPr>
        <w:pStyle w:val="ItemHead"/>
      </w:pPr>
      <w:r w:rsidRPr="00B15495">
        <w:t>653</w:t>
      </w:r>
      <w:r w:rsidR="00874A3A" w:rsidRPr="00B15495">
        <w:t xml:space="preserve">  Paragraph 3(18)(a)</w:t>
      </w:r>
    </w:p>
    <w:p w14:paraId="4E8D4963" w14:textId="77777777" w:rsidR="00874A3A" w:rsidRPr="00B15495" w:rsidRDefault="00874A3A" w:rsidP="00B15495">
      <w:pPr>
        <w:pStyle w:val="Item"/>
      </w:pPr>
      <w:r w:rsidRPr="00B15495">
        <w:t>Repeal the paragraph, substitute:</w:t>
      </w:r>
    </w:p>
    <w:p w14:paraId="1D453CC0" w14:textId="77777777" w:rsidR="00874A3A" w:rsidRPr="00B15495" w:rsidRDefault="00874A3A" w:rsidP="00B15495">
      <w:pPr>
        <w:pStyle w:val="paragraph"/>
      </w:pPr>
      <w:r w:rsidRPr="00B15495">
        <w:tab/>
        <w:t>(a)</w:t>
      </w:r>
      <w:r w:rsidRPr="00B15495">
        <w:tab/>
        <w:t>in the case of the chief executive officer, in relation to a court, the reference is to be read as a reference to the chief justice or chief judge (however described) of the court;</w:t>
      </w:r>
    </w:p>
    <w:p w14:paraId="043846CE" w14:textId="77777777" w:rsidR="00874A3A" w:rsidRPr="00B15495" w:rsidRDefault="00394BE6" w:rsidP="00B15495">
      <w:pPr>
        <w:pStyle w:val="ItemHead"/>
      </w:pPr>
      <w:r w:rsidRPr="00B15495">
        <w:t>654</w:t>
      </w:r>
      <w:r w:rsidR="00874A3A" w:rsidRPr="00B15495">
        <w:t xml:space="preserve">  Paragraph 3(18)(c)</w:t>
      </w:r>
    </w:p>
    <w:p w14:paraId="7E00F106" w14:textId="77777777" w:rsidR="00874A3A" w:rsidRPr="00B15495" w:rsidRDefault="00874A3A" w:rsidP="00B15495">
      <w:pPr>
        <w:pStyle w:val="Item"/>
      </w:pPr>
      <w:r w:rsidRPr="00B15495">
        <w:t>Omit “chief executive officer of a tribunal other than the Administrative Appeals Tribunal”, substitute “chief executive officer, in relation to a tribunal (other than the Administrative Appeals Tribunal)”.</w:t>
      </w:r>
    </w:p>
    <w:p w14:paraId="052B691F" w14:textId="77777777" w:rsidR="00874A3A" w:rsidRPr="00B15495" w:rsidRDefault="00394BE6" w:rsidP="00B15495">
      <w:pPr>
        <w:pStyle w:val="ItemHead"/>
      </w:pPr>
      <w:r w:rsidRPr="00B15495">
        <w:t>655</w:t>
      </w:r>
      <w:r w:rsidR="00874A3A" w:rsidRPr="00B15495">
        <w:t xml:space="preserve">  Paragraph 5(2)(ba)</w:t>
      </w:r>
    </w:p>
    <w:p w14:paraId="6D6C7A23" w14:textId="77777777" w:rsidR="00874A3A" w:rsidRPr="00B15495" w:rsidRDefault="00874A3A" w:rsidP="00B15495">
      <w:pPr>
        <w:pStyle w:val="Item"/>
      </w:pPr>
      <w:r w:rsidRPr="00B15495">
        <w:t>Omit “chief executive officer of a court or by a person who, for the purposes of this Act, is to be taken to be a member of the staff of the chief executive officer of a court”, substitute “chief executive officer, in relation to a court, or by a person who, for the purposes of this Act, is to be taken to be a member of the staff of a court”.</w:t>
      </w:r>
    </w:p>
    <w:p w14:paraId="75969389" w14:textId="77777777" w:rsidR="00874A3A" w:rsidRPr="00B15495" w:rsidRDefault="00394BE6" w:rsidP="00B15495">
      <w:pPr>
        <w:pStyle w:val="ItemHead"/>
      </w:pPr>
      <w:r w:rsidRPr="00B15495">
        <w:t>656</w:t>
      </w:r>
      <w:r w:rsidR="00874A3A" w:rsidRPr="00B15495">
        <w:t xml:space="preserve">  Subsection</w:t>
      </w:r>
      <w:r w:rsidR="00B15495" w:rsidRPr="00B15495">
        <w:t> </w:t>
      </w:r>
      <w:r w:rsidR="00874A3A" w:rsidRPr="00B15495">
        <w:t>16(5)</w:t>
      </w:r>
    </w:p>
    <w:p w14:paraId="2CA6F4AB" w14:textId="77777777" w:rsidR="00874A3A" w:rsidRPr="00B15495" w:rsidRDefault="00874A3A" w:rsidP="00B15495">
      <w:pPr>
        <w:pStyle w:val="Item"/>
      </w:pPr>
      <w:r w:rsidRPr="00B15495">
        <w:t>Omit “chief executive officer of a court or tribunal”, substitute “chief executive officer, in relation to a court or tribunal”.</w:t>
      </w:r>
    </w:p>
    <w:p w14:paraId="1C050E61" w14:textId="77777777" w:rsidR="00874A3A" w:rsidRPr="00B15495" w:rsidRDefault="00394BE6" w:rsidP="00B15495">
      <w:pPr>
        <w:pStyle w:val="ItemHead"/>
      </w:pPr>
      <w:r w:rsidRPr="00B15495">
        <w:t>657</w:t>
      </w:r>
      <w:r w:rsidR="00874A3A" w:rsidRPr="00B15495">
        <w:t xml:space="preserve">  Paragraph 16(5)(a)</w:t>
      </w:r>
    </w:p>
    <w:p w14:paraId="090552F1" w14:textId="77777777" w:rsidR="00874A3A" w:rsidRPr="00B15495" w:rsidRDefault="00874A3A" w:rsidP="00B15495">
      <w:pPr>
        <w:pStyle w:val="Item"/>
      </w:pPr>
      <w:r w:rsidRPr="00B15495">
        <w:t>Omit “chief executive officer of a court”, substitute “chief executive officer, in relation to a court”.</w:t>
      </w:r>
    </w:p>
    <w:p w14:paraId="2C4BA7C4" w14:textId="77777777" w:rsidR="00874A3A" w:rsidRPr="00B15495" w:rsidRDefault="00394BE6" w:rsidP="00B15495">
      <w:pPr>
        <w:pStyle w:val="ItemHead"/>
      </w:pPr>
      <w:r w:rsidRPr="00B15495">
        <w:t>658</w:t>
      </w:r>
      <w:r w:rsidR="00874A3A" w:rsidRPr="00B15495">
        <w:t xml:space="preserve">  Paragraph 16(5)(c)</w:t>
      </w:r>
    </w:p>
    <w:p w14:paraId="6D6FD73A" w14:textId="77777777" w:rsidR="00874A3A" w:rsidRPr="00B15495" w:rsidRDefault="00874A3A" w:rsidP="00B15495">
      <w:pPr>
        <w:pStyle w:val="Item"/>
      </w:pPr>
      <w:r w:rsidRPr="00B15495">
        <w:t>Omit “chief executive officer of a tribunal other than the Administrative Appeals Tribunal”, substitute “chief executive officer, in relation to a tribunal (other than the Administrative Appeals Tribunal)”.</w:t>
      </w:r>
    </w:p>
    <w:p w14:paraId="76A0C1C8" w14:textId="77777777" w:rsidR="00874A3A" w:rsidRPr="00B15495" w:rsidRDefault="00874A3A" w:rsidP="00B15495">
      <w:pPr>
        <w:pStyle w:val="ActHead9"/>
        <w:rPr>
          <w:i w:val="0"/>
        </w:rPr>
      </w:pPr>
      <w:bookmarkStart w:id="161" w:name="_Toc65744828"/>
      <w:r w:rsidRPr="00B15495">
        <w:t>Ozone Protection and Synthetic Greenhouse Gas Management Act 1989</w:t>
      </w:r>
      <w:bookmarkEnd w:id="161"/>
    </w:p>
    <w:p w14:paraId="1036FD49" w14:textId="77777777" w:rsidR="00874A3A" w:rsidRPr="00B15495" w:rsidRDefault="00394BE6" w:rsidP="00B15495">
      <w:pPr>
        <w:pStyle w:val="ItemHead"/>
      </w:pPr>
      <w:r w:rsidRPr="00B15495">
        <w:t>659</w:t>
      </w:r>
      <w:r w:rsidR="00874A3A" w:rsidRPr="00B15495">
        <w:t xml:space="preserve">  Section</w:t>
      </w:r>
      <w:r w:rsidR="00B15495" w:rsidRPr="00B15495">
        <w:t> </w:t>
      </w:r>
      <w:r w:rsidR="00874A3A" w:rsidRPr="00B15495">
        <w:t>7 (</w:t>
      </w:r>
      <w:r w:rsidR="00B15495" w:rsidRPr="00B15495">
        <w:t>paragraph (</w:t>
      </w:r>
      <w:r w:rsidR="00874A3A" w:rsidRPr="00B15495">
        <w:t xml:space="preserve">b) of the definition of </w:t>
      </w:r>
      <w:r w:rsidR="00874A3A" w:rsidRPr="00B15495">
        <w:rPr>
          <w:i/>
        </w:rPr>
        <w:t>designated court</w:t>
      </w:r>
      <w:r w:rsidR="00874A3A" w:rsidRPr="00B15495">
        <w:t>)</w:t>
      </w:r>
    </w:p>
    <w:p w14:paraId="289F9517" w14:textId="77777777" w:rsidR="00874A3A" w:rsidRPr="00B15495" w:rsidRDefault="00874A3A" w:rsidP="00B15495">
      <w:pPr>
        <w:pStyle w:val="Item"/>
      </w:pPr>
      <w:r w:rsidRPr="00B15495">
        <w:t>Repeal the paragraph, substitute:</w:t>
      </w:r>
    </w:p>
    <w:p w14:paraId="0D275658"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39283048" w14:textId="77777777" w:rsidR="00874A3A" w:rsidRPr="00B15495" w:rsidRDefault="00394BE6" w:rsidP="00B15495">
      <w:pPr>
        <w:pStyle w:val="ItemHead"/>
      </w:pPr>
      <w:r w:rsidRPr="00B15495">
        <w:t>660</w:t>
      </w:r>
      <w:r w:rsidR="00874A3A" w:rsidRPr="00B15495">
        <w:t xml:space="preserve">  Section</w:t>
      </w:r>
      <w:r w:rsidR="00B15495" w:rsidRPr="00B15495">
        <w:t> </w:t>
      </w:r>
      <w:r w:rsidR="00874A3A" w:rsidRPr="00B15495">
        <w:t xml:space="preserve">7 (definition of </w:t>
      </w:r>
      <w:r w:rsidR="00874A3A" w:rsidRPr="00B15495">
        <w:rPr>
          <w:i/>
        </w:rPr>
        <w:t>Federal Circuit Court</w:t>
      </w:r>
      <w:r w:rsidR="00874A3A" w:rsidRPr="00B15495">
        <w:t>)</w:t>
      </w:r>
    </w:p>
    <w:p w14:paraId="55D10A7A" w14:textId="77777777" w:rsidR="00874A3A" w:rsidRPr="00B15495" w:rsidRDefault="00874A3A" w:rsidP="00B15495">
      <w:pPr>
        <w:pStyle w:val="Item"/>
      </w:pPr>
      <w:r w:rsidRPr="00B15495">
        <w:t>Repeal the definition.</w:t>
      </w:r>
    </w:p>
    <w:p w14:paraId="4F8BDFBB" w14:textId="77777777" w:rsidR="00874A3A" w:rsidRPr="00B15495" w:rsidRDefault="00874A3A" w:rsidP="00B15495">
      <w:pPr>
        <w:pStyle w:val="ActHead9"/>
        <w:rPr>
          <w:i w:val="0"/>
        </w:rPr>
      </w:pPr>
      <w:bookmarkStart w:id="162" w:name="_Toc65744829"/>
      <w:r w:rsidRPr="00B15495">
        <w:t>Paid Parental Leave Act 2010</w:t>
      </w:r>
      <w:bookmarkEnd w:id="162"/>
    </w:p>
    <w:p w14:paraId="4412FAF9" w14:textId="77777777" w:rsidR="00874A3A" w:rsidRPr="00B15495" w:rsidRDefault="00394BE6" w:rsidP="00B15495">
      <w:pPr>
        <w:pStyle w:val="ItemHead"/>
      </w:pPr>
      <w:r w:rsidRPr="00B15495">
        <w:t>661</w:t>
      </w:r>
      <w:r w:rsidR="00874A3A" w:rsidRPr="00B15495">
        <w:t xml:space="preserve">  Section</w:t>
      </w:r>
      <w:r w:rsidR="00B15495" w:rsidRPr="00B15495">
        <w:t> </w:t>
      </w:r>
      <w:r w:rsidR="00874A3A" w:rsidRPr="00B15495">
        <w:t xml:space="preserve">6 (definition of </w:t>
      </w:r>
      <w:r w:rsidR="00874A3A" w:rsidRPr="00B15495">
        <w:rPr>
          <w:i/>
        </w:rPr>
        <w:t>Federal Circuit Court</w:t>
      </w:r>
      <w:r w:rsidR="00874A3A" w:rsidRPr="00B15495">
        <w:t>)</w:t>
      </w:r>
    </w:p>
    <w:p w14:paraId="27330DD5" w14:textId="77777777" w:rsidR="00874A3A" w:rsidRPr="00B15495" w:rsidRDefault="00874A3A" w:rsidP="00B15495">
      <w:pPr>
        <w:pStyle w:val="Item"/>
      </w:pPr>
      <w:r w:rsidRPr="00B15495">
        <w:t>Repeal the definition.</w:t>
      </w:r>
    </w:p>
    <w:p w14:paraId="6CA66304" w14:textId="77777777" w:rsidR="00874A3A" w:rsidRPr="00B15495" w:rsidRDefault="00394BE6" w:rsidP="00B15495">
      <w:pPr>
        <w:pStyle w:val="ItemHead"/>
      </w:pPr>
      <w:r w:rsidRPr="00B15495">
        <w:t>662</w:t>
      </w:r>
      <w:r w:rsidR="00874A3A" w:rsidRPr="00B15495">
        <w:t xml:space="preserve">  Paragraph 147(3)(b)</w:t>
      </w:r>
    </w:p>
    <w:p w14:paraId="46318AF6" w14:textId="77777777" w:rsidR="00874A3A" w:rsidRPr="00B15495" w:rsidRDefault="00874A3A" w:rsidP="00B15495">
      <w:pPr>
        <w:pStyle w:val="Item"/>
      </w:pPr>
      <w:r w:rsidRPr="00B15495">
        <w:t>Repeal the paragraph, substitute:</w:t>
      </w:r>
    </w:p>
    <w:p w14:paraId="75ACD89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2FE98F7" w14:textId="77777777" w:rsidR="00874A3A" w:rsidRPr="00B15495" w:rsidRDefault="00394BE6" w:rsidP="00B15495">
      <w:pPr>
        <w:pStyle w:val="ItemHead"/>
      </w:pPr>
      <w:r w:rsidRPr="00B15495">
        <w:t>663</w:t>
      </w:r>
      <w:r w:rsidR="00874A3A" w:rsidRPr="00B15495">
        <w:t xml:space="preserve">  Subsection</w:t>
      </w:r>
      <w:r w:rsidR="00B15495" w:rsidRPr="00B15495">
        <w:t> </w:t>
      </w:r>
      <w:r w:rsidR="00874A3A" w:rsidRPr="00B15495">
        <w:t>156(5)</w:t>
      </w:r>
    </w:p>
    <w:p w14:paraId="7C3EE98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4911FC3" w14:textId="77777777" w:rsidR="00874A3A" w:rsidRPr="00B15495" w:rsidRDefault="00394BE6" w:rsidP="00B15495">
      <w:pPr>
        <w:pStyle w:val="ItemHead"/>
      </w:pPr>
      <w:r w:rsidRPr="00B15495">
        <w:t>664</w:t>
      </w:r>
      <w:r w:rsidR="00874A3A" w:rsidRPr="00B15495">
        <w:t xml:space="preserve">  Subsection</w:t>
      </w:r>
      <w:r w:rsidR="00B15495" w:rsidRPr="00B15495">
        <w:t> </w:t>
      </w:r>
      <w:r w:rsidR="00874A3A" w:rsidRPr="00B15495">
        <w:t>200D(1) (note)</w:t>
      </w:r>
    </w:p>
    <w:p w14:paraId="1E7C25E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BC5D865" w14:textId="77777777" w:rsidR="00874A3A" w:rsidRPr="00B15495" w:rsidRDefault="00394BE6" w:rsidP="00B15495">
      <w:pPr>
        <w:pStyle w:val="ItemHead"/>
      </w:pPr>
      <w:r w:rsidRPr="00B15495">
        <w:t>665</w:t>
      </w:r>
      <w:r w:rsidR="00874A3A" w:rsidRPr="00B15495">
        <w:t xml:space="preserve">  Subsection</w:t>
      </w:r>
      <w:r w:rsidR="00B15495" w:rsidRPr="00B15495">
        <w:t> </w:t>
      </w:r>
      <w:r w:rsidR="00874A3A" w:rsidRPr="00B15495">
        <w:t>200N(1)</w:t>
      </w:r>
    </w:p>
    <w:p w14:paraId="100B624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FC4F6A3" w14:textId="77777777" w:rsidR="00874A3A" w:rsidRPr="00B15495" w:rsidRDefault="00394BE6" w:rsidP="00B15495">
      <w:pPr>
        <w:pStyle w:val="ItemHead"/>
      </w:pPr>
      <w:r w:rsidRPr="00B15495">
        <w:t>666</w:t>
      </w:r>
      <w:r w:rsidR="00874A3A" w:rsidRPr="00B15495">
        <w:t xml:space="preserve">  Section</w:t>
      </w:r>
      <w:r w:rsidR="00B15495" w:rsidRPr="00B15495">
        <w:t> </w:t>
      </w:r>
      <w:r w:rsidR="00874A3A" w:rsidRPr="00B15495">
        <w:t>297</w:t>
      </w:r>
    </w:p>
    <w:p w14:paraId="62368655" w14:textId="77777777" w:rsidR="00874A3A" w:rsidRPr="00B15495" w:rsidRDefault="00874A3A" w:rsidP="00B15495">
      <w:pPr>
        <w:pStyle w:val="Item"/>
      </w:pPr>
      <w:r w:rsidRPr="00B15495">
        <w:t>Omit:</w:t>
      </w:r>
    </w:p>
    <w:p w14:paraId="60CC50C8" w14:textId="77777777" w:rsidR="00874A3A" w:rsidRPr="00B15495" w:rsidRDefault="00874A3A" w:rsidP="00B15495">
      <w:pPr>
        <w:pStyle w:val="SOText"/>
      </w:pPr>
      <w:r w:rsidRPr="00B15495">
        <w:t>Division</w:t>
      </w:r>
      <w:r w:rsidR="00B15495" w:rsidRPr="00B15495">
        <w:t> </w:t>
      </w:r>
      <w:r w:rsidRPr="00B15495">
        <w:t>3 confers jurisdiction on the Federal Court and the Federal Circuit Court.</w:t>
      </w:r>
    </w:p>
    <w:p w14:paraId="1943E3B2" w14:textId="77777777" w:rsidR="00874A3A" w:rsidRPr="00B15495" w:rsidRDefault="00874A3A" w:rsidP="00B15495">
      <w:pPr>
        <w:pStyle w:val="Item"/>
      </w:pPr>
      <w:r w:rsidRPr="00B15495">
        <w:t>substitute:</w:t>
      </w:r>
    </w:p>
    <w:p w14:paraId="5C82F1BD" w14:textId="77777777" w:rsidR="00874A3A" w:rsidRPr="00B15495" w:rsidRDefault="00874A3A" w:rsidP="00B15495">
      <w:pPr>
        <w:pStyle w:val="SOText"/>
      </w:pPr>
      <w:r w:rsidRPr="00B15495">
        <w:t>Division</w:t>
      </w:r>
      <w:r w:rsidR="00B15495" w:rsidRPr="00B15495">
        <w:t> </w:t>
      </w:r>
      <w:r w:rsidRPr="00B15495">
        <w:t>3 confers jurisdiction on the Federal Court and the Federal Circuit and Family Court of Australia (Division</w:t>
      </w:r>
      <w:r w:rsidR="00B15495" w:rsidRPr="00B15495">
        <w:t> </w:t>
      </w:r>
      <w:r w:rsidRPr="00B15495">
        <w:t>2).</w:t>
      </w:r>
    </w:p>
    <w:p w14:paraId="2680C3D7" w14:textId="77777777" w:rsidR="00874A3A" w:rsidRPr="00B15495" w:rsidRDefault="00394BE6" w:rsidP="00B15495">
      <w:pPr>
        <w:pStyle w:val="ItemHead"/>
      </w:pPr>
      <w:r w:rsidRPr="00B15495">
        <w:t>667</w:t>
      </w:r>
      <w:r w:rsidR="00874A3A" w:rsidRPr="00B15495">
        <w:t xml:space="preserve">  Section</w:t>
      </w:r>
      <w:r w:rsidR="00B15495" w:rsidRPr="00B15495">
        <w:t> </w:t>
      </w:r>
      <w:r w:rsidR="00874A3A" w:rsidRPr="00B15495">
        <w:t>301 (heading)</w:t>
      </w:r>
    </w:p>
    <w:p w14:paraId="34E5E353"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724EC748" w14:textId="77777777" w:rsidR="00874A3A" w:rsidRPr="00B15495" w:rsidRDefault="00394BE6" w:rsidP="00B15495">
      <w:pPr>
        <w:pStyle w:val="ItemHead"/>
      </w:pPr>
      <w:r w:rsidRPr="00B15495">
        <w:t>668</w:t>
      </w:r>
      <w:r w:rsidR="00874A3A" w:rsidRPr="00B15495">
        <w:t xml:space="preserve">  Section</w:t>
      </w:r>
      <w:r w:rsidR="00B15495" w:rsidRPr="00B15495">
        <w:t> </w:t>
      </w:r>
      <w:r w:rsidR="00874A3A" w:rsidRPr="00B15495">
        <w:t>301</w:t>
      </w:r>
    </w:p>
    <w:p w14:paraId="5340171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CC25945" w14:textId="77777777" w:rsidR="00874A3A" w:rsidRPr="00B15495" w:rsidRDefault="00874A3A" w:rsidP="00B15495">
      <w:pPr>
        <w:pStyle w:val="ActHead9"/>
        <w:rPr>
          <w:i w:val="0"/>
        </w:rPr>
      </w:pPr>
      <w:bookmarkStart w:id="163" w:name="_Toc65744830"/>
      <w:r w:rsidRPr="00B15495">
        <w:t>Parliamentary Business Resources Act 2017</w:t>
      </w:r>
      <w:bookmarkEnd w:id="163"/>
    </w:p>
    <w:p w14:paraId="26E78156" w14:textId="77777777" w:rsidR="00874A3A" w:rsidRPr="00B15495" w:rsidRDefault="00394BE6" w:rsidP="00B15495">
      <w:pPr>
        <w:pStyle w:val="ItemHead"/>
      </w:pPr>
      <w:r w:rsidRPr="00B15495">
        <w:t>669</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relevant court</w:t>
      </w:r>
      <w:r w:rsidR="00874A3A" w:rsidRPr="00B15495">
        <w:t>)</w:t>
      </w:r>
    </w:p>
    <w:p w14:paraId="1A598ED8" w14:textId="77777777" w:rsidR="00874A3A" w:rsidRPr="00B15495" w:rsidRDefault="00874A3A" w:rsidP="00B15495">
      <w:pPr>
        <w:pStyle w:val="Item"/>
      </w:pPr>
      <w:r w:rsidRPr="00B15495">
        <w:t>Repeal the paragraph, substitute:</w:t>
      </w:r>
    </w:p>
    <w:p w14:paraId="78C9BCB2"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6E58FCC3" w14:textId="77777777" w:rsidR="00874A3A" w:rsidRPr="00B15495" w:rsidRDefault="00874A3A" w:rsidP="00B15495">
      <w:pPr>
        <w:pStyle w:val="ActHead9"/>
        <w:rPr>
          <w:i w:val="0"/>
        </w:rPr>
      </w:pPr>
      <w:bookmarkStart w:id="164" w:name="_Toc65744831"/>
      <w:r w:rsidRPr="00B15495">
        <w:t>Personal Property Securities Act 2009</w:t>
      </w:r>
      <w:bookmarkEnd w:id="164"/>
    </w:p>
    <w:p w14:paraId="66E5A7AB" w14:textId="77777777" w:rsidR="00874A3A" w:rsidRPr="00B15495" w:rsidRDefault="00394BE6" w:rsidP="00B15495">
      <w:pPr>
        <w:pStyle w:val="ItemHead"/>
      </w:pPr>
      <w:r w:rsidRPr="00B15495">
        <w:t>670</w:t>
      </w:r>
      <w:r w:rsidR="00874A3A" w:rsidRPr="00B15495">
        <w:t xml:space="preserve">  Section</w:t>
      </w:r>
      <w:r w:rsidR="00B15495" w:rsidRPr="00B15495">
        <w:t> </w:t>
      </w:r>
      <w:r w:rsidR="00874A3A" w:rsidRPr="00B15495">
        <w:t>10</w:t>
      </w:r>
    </w:p>
    <w:p w14:paraId="135E3B71" w14:textId="77777777" w:rsidR="00874A3A" w:rsidRPr="00B15495" w:rsidRDefault="00874A3A" w:rsidP="00B15495">
      <w:pPr>
        <w:pStyle w:val="Item"/>
      </w:pPr>
      <w:r w:rsidRPr="00B15495">
        <w:t>Repeal the following definitions:</w:t>
      </w:r>
    </w:p>
    <w:p w14:paraId="211B1C3E" w14:textId="77777777" w:rsidR="00874A3A" w:rsidRPr="00B15495" w:rsidRDefault="00874A3A" w:rsidP="00B15495">
      <w:pPr>
        <w:pStyle w:val="paragraph"/>
      </w:pPr>
      <w:r w:rsidRPr="00B15495">
        <w:tab/>
        <w:t>(a)</w:t>
      </w:r>
      <w:r w:rsidRPr="00B15495">
        <w:tab/>
        <w:t xml:space="preserve">definition of </w:t>
      </w:r>
      <w:r w:rsidRPr="00B15495">
        <w:rPr>
          <w:b/>
          <w:i/>
        </w:rPr>
        <w:t>Family Court</w:t>
      </w:r>
      <w:r w:rsidRPr="00B15495">
        <w:t>;</w:t>
      </w:r>
    </w:p>
    <w:p w14:paraId="28174739" w14:textId="77777777" w:rsidR="00874A3A" w:rsidRPr="00B15495" w:rsidRDefault="00874A3A" w:rsidP="00B15495">
      <w:pPr>
        <w:pStyle w:val="paragraph"/>
      </w:pPr>
      <w:r w:rsidRPr="00B15495">
        <w:tab/>
        <w:t>(b)</w:t>
      </w:r>
      <w:r w:rsidRPr="00B15495">
        <w:tab/>
        <w:t xml:space="preserve">definition of </w:t>
      </w:r>
      <w:r w:rsidRPr="00B15495">
        <w:rPr>
          <w:b/>
          <w:i/>
        </w:rPr>
        <w:t>Federal Circuit Court</w:t>
      </w:r>
      <w:r w:rsidRPr="00B15495">
        <w:t>.</w:t>
      </w:r>
    </w:p>
    <w:p w14:paraId="2014213D" w14:textId="77777777" w:rsidR="00874A3A" w:rsidRPr="00B15495" w:rsidRDefault="00394BE6" w:rsidP="00B15495">
      <w:pPr>
        <w:pStyle w:val="ItemHead"/>
      </w:pPr>
      <w:r w:rsidRPr="00B15495">
        <w:t>671</w:t>
      </w:r>
      <w:r w:rsidR="00874A3A" w:rsidRPr="00B15495">
        <w:t xml:space="preserve">  Section</w:t>
      </w:r>
      <w:r w:rsidR="00B15495" w:rsidRPr="00B15495">
        <w:t> </w:t>
      </w:r>
      <w:r w:rsidR="00874A3A" w:rsidRPr="00B15495">
        <w:t>205</w:t>
      </w:r>
    </w:p>
    <w:p w14:paraId="3F4BD83C" w14:textId="77777777" w:rsidR="00874A3A" w:rsidRPr="00B15495" w:rsidRDefault="00874A3A" w:rsidP="00B15495">
      <w:pPr>
        <w:pStyle w:val="Item"/>
      </w:pPr>
      <w:r w:rsidRPr="00B15495">
        <w:t>Omit:</w:t>
      </w:r>
    </w:p>
    <w:p w14:paraId="5BB33CAD" w14:textId="77777777" w:rsidR="00874A3A" w:rsidRPr="00B15495" w:rsidRDefault="00874A3A" w:rsidP="00B15495">
      <w:pPr>
        <w:pStyle w:val="SOText"/>
      </w:pPr>
      <w:r w:rsidRPr="00B15495">
        <w:t>Jurisdiction is conferred on the Federal Court, the Federal Circuit Court, courts of States and Territories and the Family Court. PPS matters can be transferred between courts in accordance with procedures set out in this Part.</w:t>
      </w:r>
    </w:p>
    <w:p w14:paraId="062BB29C" w14:textId="77777777" w:rsidR="00874A3A" w:rsidRPr="00B15495" w:rsidRDefault="00874A3A" w:rsidP="00B15495">
      <w:pPr>
        <w:pStyle w:val="Item"/>
      </w:pPr>
      <w:r w:rsidRPr="00B15495">
        <w:t>substitute:</w:t>
      </w:r>
    </w:p>
    <w:p w14:paraId="556FC484" w14:textId="77777777" w:rsidR="00874A3A" w:rsidRPr="00B15495" w:rsidRDefault="00874A3A" w:rsidP="00B15495">
      <w:pPr>
        <w:pStyle w:val="SOText"/>
      </w:pPr>
      <w:r w:rsidRPr="00B15495">
        <w:t>Jurisdiction is conferred on the Federal Court, the Federal Circuit and Family Court of Australia (Division</w:t>
      </w:r>
      <w:r w:rsidR="00B15495" w:rsidRPr="00B15495">
        <w:t> </w:t>
      </w:r>
      <w:r w:rsidRPr="00B15495">
        <w:t>1), the Federal Circuit and Family Court of Australia (Division</w:t>
      </w:r>
      <w:r w:rsidR="00B15495" w:rsidRPr="00B15495">
        <w:t> </w:t>
      </w:r>
      <w:r w:rsidRPr="00B15495">
        <w:t>2) and courts of States and Territories. PPS matters can be transferred between courts in accordance with procedures set out in this Part.</w:t>
      </w:r>
    </w:p>
    <w:p w14:paraId="3BD2DE7C" w14:textId="77777777" w:rsidR="00874A3A" w:rsidRPr="00B15495" w:rsidRDefault="00394BE6" w:rsidP="00B15495">
      <w:pPr>
        <w:pStyle w:val="ItemHead"/>
      </w:pPr>
      <w:r w:rsidRPr="00B15495">
        <w:t>672</w:t>
      </w:r>
      <w:r w:rsidR="00874A3A" w:rsidRPr="00B15495">
        <w:t xml:space="preserve">  Paragraph 206(1)(b)</w:t>
      </w:r>
    </w:p>
    <w:p w14:paraId="23AE0F6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7924393" w14:textId="77777777" w:rsidR="00874A3A" w:rsidRPr="00B15495" w:rsidRDefault="00394BE6" w:rsidP="00B15495">
      <w:pPr>
        <w:pStyle w:val="ItemHead"/>
      </w:pPr>
      <w:r w:rsidRPr="00B15495">
        <w:t>673</w:t>
      </w:r>
      <w:r w:rsidR="00874A3A" w:rsidRPr="00B15495">
        <w:t xml:space="preserve">  Section</w:t>
      </w:r>
      <w:r w:rsidR="00B15495" w:rsidRPr="00B15495">
        <w:t> </w:t>
      </w:r>
      <w:r w:rsidR="00874A3A" w:rsidRPr="00B15495">
        <w:t>207 (after table item</w:t>
      </w:r>
      <w:r w:rsidR="00B15495" w:rsidRPr="00B15495">
        <w:t> </w:t>
      </w:r>
      <w:r w:rsidR="00874A3A" w:rsidRPr="00B15495">
        <w:t>1)</w:t>
      </w:r>
    </w:p>
    <w:p w14:paraId="71375815" w14:textId="77777777" w:rsidR="00874A3A" w:rsidRPr="00B15495" w:rsidRDefault="00874A3A" w:rsidP="00B15495">
      <w:pPr>
        <w:pStyle w:val="Item"/>
      </w:pPr>
      <w:r w:rsidRPr="00B15495">
        <w:t>Insert:</w:t>
      </w:r>
    </w:p>
    <w:tbl>
      <w:tblPr>
        <w:tblW w:w="0" w:type="auto"/>
        <w:tblInd w:w="113" w:type="dxa"/>
        <w:tblLayout w:type="fixed"/>
        <w:tblLook w:val="0000" w:firstRow="0" w:lastRow="0" w:firstColumn="0" w:lastColumn="0" w:noHBand="0" w:noVBand="0"/>
      </w:tblPr>
      <w:tblGrid>
        <w:gridCol w:w="639"/>
        <w:gridCol w:w="3094"/>
        <w:gridCol w:w="3353"/>
      </w:tblGrid>
      <w:tr w:rsidR="00874A3A" w:rsidRPr="00B15495" w14:paraId="2C1900E7" w14:textId="77777777" w:rsidTr="004C2AE0">
        <w:tc>
          <w:tcPr>
            <w:tcW w:w="639" w:type="dxa"/>
            <w:shd w:val="clear" w:color="auto" w:fill="auto"/>
          </w:tcPr>
          <w:p w14:paraId="733B1D3B" w14:textId="77777777" w:rsidR="00874A3A" w:rsidRPr="00B15495" w:rsidRDefault="00874A3A" w:rsidP="00B15495">
            <w:pPr>
              <w:pStyle w:val="Tabletext"/>
            </w:pPr>
            <w:r w:rsidRPr="00B15495">
              <w:t>1A</w:t>
            </w:r>
          </w:p>
        </w:tc>
        <w:tc>
          <w:tcPr>
            <w:tcW w:w="3094" w:type="dxa"/>
            <w:shd w:val="clear" w:color="auto" w:fill="auto"/>
          </w:tcPr>
          <w:p w14:paraId="3DDD4729" w14:textId="77777777" w:rsidR="00874A3A" w:rsidRPr="00B15495" w:rsidRDefault="00874A3A" w:rsidP="00B15495">
            <w:pPr>
              <w:pStyle w:val="Tabletext"/>
            </w:pPr>
            <w:r w:rsidRPr="00B15495">
              <w:t>The Federal Circuit and Family Court of Australia (Division</w:t>
            </w:r>
            <w:r w:rsidR="00B15495" w:rsidRPr="00B15495">
              <w:t> </w:t>
            </w:r>
            <w:r w:rsidRPr="00B15495">
              <w:t>1)</w:t>
            </w:r>
          </w:p>
        </w:tc>
        <w:tc>
          <w:tcPr>
            <w:tcW w:w="3353" w:type="dxa"/>
            <w:shd w:val="clear" w:color="auto" w:fill="auto"/>
          </w:tcPr>
          <w:p w14:paraId="6CFFCAEE" w14:textId="77777777" w:rsidR="00874A3A" w:rsidRPr="00B15495" w:rsidRDefault="00874A3A" w:rsidP="00B15495">
            <w:pPr>
              <w:pStyle w:val="Tabletext"/>
            </w:pPr>
            <w:r w:rsidRPr="00B15495">
              <w:t>No specified limits.</w:t>
            </w:r>
          </w:p>
        </w:tc>
      </w:tr>
    </w:tbl>
    <w:p w14:paraId="56445BE2" w14:textId="77777777" w:rsidR="00874A3A" w:rsidRPr="00B15495" w:rsidRDefault="00394BE6" w:rsidP="00B15495">
      <w:pPr>
        <w:pStyle w:val="ItemHead"/>
      </w:pPr>
      <w:r w:rsidRPr="00B15495">
        <w:t>674</w:t>
      </w:r>
      <w:r w:rsidR="00874A3A" w:rsidRPr="00B15495">
        <w:t xml:space="preserve">  Section</w:t>
      </w:r>
      <w:r w:rsidR="00B15495" w:rsidRPr="00B15495">
        <w:t> </w:t>
      </w:r>
      <w:r w:rsidR="00874A3A" w:rsidRPr="00B15495">
        <w:t>207 (cell at table item</w:t>
      </w:r>
      <w:r w:rsidR="00B15495" w:rsidRPr="00B15495">
        <w:t> </w:t>
      </w:r>
      <w:r w:rsidR="00874A3A" w:rsidRPr="00B15495">
        <w:t>2, column headed “Court on which jurisdiction is conferred”)</w:t>
      </w:r>
    </w:p>
    <w:p w14:paraId="1785CF43" w14:textId="77777777" w:rsidR="00874A3A" w:rsidRPr="00B15495" w:rsidRDefault="00874A3A" w:rsidP="00B15495">
      <w:pPr>
        <w:pStyle w:val="Item"/>
      </w:pPr>
      <w:r w:rsidRPr="00B15495">
        <w:t>Repeal the cell, substitute:</w:t>
      </w:r>
    </w:p>
    <w:tbl>
      <w:tblPr>
        <w:tblW w:w="0" w:type="auto"/>
        <w:tblInd w:w="828" w:type="dxa"/>
        <w:tblLayout w:type="fixed"/>
        <w:tblLook w:val="0020" w:firstRow="1" w:lastRow="0" w:firstColumn="0" w:lastColumn="0" w:noHBand="0" w:noVBand="0"/>
      </w:tblPr>
      <w:tblGrid>
        <w:gridCol w:w="3391"/>
      </w:tblGrid>
      <w:tr w:rsidR="00874A3A" w:rsidRPr="00B15495" w14:paraId="051496F7" w14:textId="77777777" w:rsidTr="004C2AE0">
        <w:tc>
          <w:tcPr>
            <w:tcW w:w="3391" w:type="dxa"/>
            <w:shd w:val="clear" w:color="auto" w:fill="auto"/>
          </w:tcPr>
          <w:p w14:paraId="036CEEDF"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bl>
    <w:p w14:paraId="01F02CD1" w14:textId="77777777" w:rsidR="00874A3A" w:rsidRPr="00B15495" w:rsidRDefault="00394BE6" w:rsidP="00B15495">
      <w:pPr>
        <w:pStyle w:val="ItemHead"/>
      </w:pPr>
      <w:r w:rsidRPr="00B15495">
        <w:t>675</w:t>
      </w:r>
      <w:r w:rsidR="00874A3A" w:rsidRPr="00B15495">
        <w:t xml:space="preserve">  Section</w:t>
      </w:r>
      <w:r w:rsidR="00B15495" w:rsidRPr="00B15495">
        <w:t> </w:t>
      </w:r>
      <w:r w:rsidR="00874A3A" w:rsidRPr="00B15495">
        <w:t>207 (table item</w:t>
      </w:r>
      <w:r w:rsidR="00B15495" w:rsidRPr="00B15495">
        <w:t> </w:t>
      </w:r>
      <w:r w:rsidR="00874A3A" w:rsidRPr="00B15495">
        <w:t>4)</w:t>
      </w:r>
    </w:p>
    <w:p w14:paraId="75F41268" w14:textId="77777777" w:rsidR="00874A3A" w:rsidRPr="00B15495" w:rsidRDefault="00874A3A" w:rsidP="00B15495">
      <w:pPr>
        <w:pStyle w:val="Item"/>
      </w:pPr>
      <w:r w:rsidRPr="00B15495">
        <w:t>Repeal the item.</w:t>
      </w:r>
    </w:p>
    <w:p w14:paraId="2F7320BD" w14:textId="77777777" w:rsidR="00874A3A" w:rsidRPr="00B15495" w:rsidRDefault="00394BE6" w:rsidP="00B15495">
      <w:pPr>
        <w:pStyle w:val="ItemHead"/>
      </w:pPr>
      <w:r w:rsidRPr="00B15495">
        <w:t>676</w:t>
      </w:r>
      <w:r w:rsidR="00874A3A" w:rsidRPr="00B15495">
        <w:t xml:space="preserve">  Section</w:t>
      </w:r>
      <w:r w:rsidR="00B15495" w:rsidRPr="00B15495">
        <w:t> </w:t>
      </w:r>
      <w:r w:rsidR="00874A3A" w:rsidRPr="00B15495">
        <w:t>208 (table)</w:t>
      </w:r>
    </w:p>
    <w:p w14:paraId="6EBBADED" w14:textId="77777777" w:rsidR="00874A3A" w:rsidRPr="00B15495" w:rsidRDefault="00874A3A" w:rsidP="00B15495">
      <w:pPr>
        <w:pStyle w:val="Item"/>
      </w:pPr>
      <w:r w:rsidRPr="00B15495">
        <w:t>Repeal the table, substitute:</w:t>
      </w:r>
    </w:p>
    <w:p w14:paraId="310C50F0" w14:textId="77777777" w:rsidR="00874A3A" w:rsidRPr="00B15495" w:rsidRDefault="00874A3A" w:rsidP="00B154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3325"/>
        <w:gridCol w:w="3122"/>
      </w:tblGrid>
      <w:tr w:rsidR="00874A3A" w:rsidRPr="00B15495" w14:paraId="0382271E" w14:textId="77777777" w:rsidTr="00140BF8">
        <w:trPr>
          <w:tblHeader/>
        </w:trPr>
        <w:tc>
          <w:tcPr>
            <w:tcW w:w="7086" w:type="dxa"/>
            <w:gridSpan w:val="3"/>
            <w:tcBorders>
              <w:top w:val="single" w:sz="12" w:space="0" w:color="auto"/>
              <w:bottom w:val="single" w:sz="6" w:space="0" w:color="auto"/>
            </w:tcBorders>
            <w:shd w:val="clear" w:color="auto" w:fill="auto"/>
          </w:tcPr>
          <w:p w14:paraId="4089DA22" w14:textId="77777777" w:rsidR="00874A3A" w:rsidRPr="00B15495" w:rsidRDefault="00874A3A" w:rsidP="00B15495">
            <w:pPr>
              <w:pStyle w:val="TableHeading"/>
            </w:pPr>
            <w:r w:rsidRPr="00B15495">
              <w:t>Cross</w:t>
            </w:r>
            <w:r w:rsidR="004D6FA8">
              <w:noBreakHyphen/>
            </w:r>
            <w:r w:rsidRPr="00B15495">
              <w:t>jurisdictional appeals</w:t>
            </w:r>
          </w:p>
        </w:tc>
      </w:tr>
      <w:tr w:rsidR="00874A3A" w:rsidRPr="00B15495" w14:paraId="1344612C" w14:textId="77777777" w:rsidTr="00140BF8">
        <w:trPr>
          <w:tblHeader/>
        </w:trPr>
        <w:tc>
          <w:tcPr>
            <w:tcW w:w="639" w:type="dxa"/>
            <w:tcBorders>
              <w:top w:val="single" w:sz="6" w:space="0" w:color="auto"/>
              <w:bottom w:val="single" w:sz="12" w:space="0" w:color="auto"/>
            </w:tcBorders>
            <w:shd w:val="clear" w:color="auto" w:fill="auto"/>
          </w:tcPr>
          <w:p w14:paraId="3323586E" w14:textId="77777777" w:rsidR="00874A3A" w:rsidRPr="00B15495" w:rsidRDefault="00874A3A" w:rsidP="00B15495">
            <w:pPr>
              <w:pStyle w:val="TableHeading"/>
            </w:pPr>
            <w:r w:rsidRPr="00B15495">
              <w:t>Item</w:t>
            </w:r>
          </w:p>
        </w:tc>
        <w:tc>
          <w:tcPr>
            <w:tcW w:w="3325" w:type="dxa"/>
            <w:tcBorders>
              <w:top w:val="single" w:sz="6" w:space="0" w:color="auto"/>
              <w:bottom w:val="single" w:sz="12" w:space="0" w:color="auto"/>
            </w:tcBorders>
            <w:shd w:val="clear" w:color="auto" w:fill="auto"/>
          </w:tcPr>
          <w:p w14:paraId="6E044614" w14:textId="77777777" w:rsidR="00874A3A" w:rsidRPr="00B15495" w:rsidRDefault="00874A3A" w:rsidP="00B15495">
            <w:pPr>
              <w:pStyle w:val="TableHeading"/>
            </w:pPr>
            <w:r w:rsidRPr="00B15495">
              <w:t>Unless expressly provided by a law of the Commonwealth, a State or a Territory, an appeal with respect to a PPS matter does not lie from a decision of ...</w:t>
            </w:r>
          </w:p>
        </w:tc>
        <w:tc>
          <w:tcPr>
            <w:tcW w:w="3122" w:type="dxa"/>
            <w:tcBorders>
              <w:top w:val="single" w:sz="6" w:space="0" w:color="auto"/>
              <w:bottom w:val="single" w:sz="12" w:space="0" w:color="auto"/>
            </w:tcBorders>
            <w:shd w:val="clear" w:color="auto" w:fill="auto"/>
          </w:tcPr>
          <w:p w14:paraId="35017077" w14:textId="77777777" w:rsidR="00874A3A" w:rsidRPr="00B15495" w:rsidRDefault="00874A3A" w:rsidP="00B15495">
            <w:pPr>
              <w:pStyle w:val="TableHeading"/>
            </w:pPr>
            <w:r w:rsidRPr="00B15495">
              <w:t>to any of the following courts:</w:t>
            </w:r>
          </w:p>
        </w:tc>
      </w:tr>
      <w:tr w:rsidR="00874A3A" w:rsidRPr="00B15495" w14:paraId="289971BB" w14:textId="77777777" w:rsidTr="00140BF8">
        <w:tc>
          <w:tcPr>
            <w:tcW w:w="639" w:type="dxa"/>
            <w:tcBorders>
              <w:top w:val="single" w:sz="12" w:space="0" w:color="auto"/>
            </w:tcBorders>
            <w:shd w:val="clear" w:color="auto" w:fill="auto"/>
          </w:tcPr>
          <w:p w14:paraId="41508397" w14:textId="77777777" w:rsidR="00874A3A" w:rsidRPr="00B15495" w:rsidRDefault="00874A3A" w:rsidP="00B15495">
            <w:pPr>
              <w:pStyle w:val="Tabletext"/>
            </w:pPr>
            <w:r w:rsidRPr="00B15495">
              <w:t>1</w:t>
            </w:r>
          </w:p>
        </w:tc>
        <w:tc>
          <w:tcPr>
            <w:tcW w:w="3325" w:type="dxa"/>
            <w:tcBorders>
              <w:top w:val="single" w:sz="12" w:space="0" w:color="auto"/>
            </w:tcBorders>
            <w:shd w:val="clear" w:color="auto" w:fill="auto"/>
          </w:tcPr>
          <w:p w14:paraId="48D510F2" w14:textId="77777777" w:rsidR="00874A3A" w:rsidRPr="00B15495" w:rsidRDefault="00874A3A" w:rsidP="00B15495">
            <w:pPr>
              <w:pStyle w:val="Tabletext"/>
              <w:keepNext/>
            </w:pPr>
            <w:r w:rsidRPr="00B15495">
              <w:t>the Federal Court</w:t>
            </w:r>
          </w:p>
        </w:tc>
        <w:tc>
          <w:tcPr>
            <w:tcW w:w="3122" w:type="dxa"/>
            <w:tcBorders>
              <w:top w:val="single" w:sz="12" w:space="0" w:color="auto"/>
            </w:tcBorders>
            <w:shd w:val="clear" w:color="auto" w:fill="auto"/>
          </w:tcPr>
          <w:p w14:paraId="30F7ECA1" w14:textId="77777777" w:rsidR="00874A3A" w:rsidRPr="00B15495" w:rsidRDefault="00874A3A" w:rsidP="00B15495">
            <w:pPr>
              <w:pStyle w:val="Tablea"/>
              <w:keepNext/>
            </w:pPr>
            <w:r w:rsidRPr="00B15495">
              <w:t>(a) the Federal Circuit and Family Court of Australia (Division</w:t>
            </w:r>
            <w:r w:rsidR="00B15495" w:rsidRPr="00B15495">
              <w:t> </w:t>
            </w:r>
            <w:r w:rsidRPr="00B15495">
              <w:t>1);</w:t>
            </w:r>
          </w:p>
          <w:p w14:paraId="323DB8BA" w14:textId="77777777" w:rsidR="00874A3A" w:rsidRPr="00B15495" w:rsidRDefault="00874A3A" w:rsidP="00B15495">
            <w:pPr>
              <w:pStyle w:val="Tablea"/>
              <w:keepNext/>
            </w:pPr>
            <w:r w:rsidRPr="00B15495">
              <w:t>(b) the Federal Circuit and Family Court of Australia (Division</w:t>
            </w:r>
            <w:r w:rsidR="00B15495" w:rsidRPr="00B15495">
              <w:t> </w:t>
            </w:r>
            <w:r w:rsidRPr="00B15495">
              <w:t>2);</w:t>
            </w:r>
          </w:p>
          <w:p w14:paraId="04E4820E" w14:textId="77777777" w:rsidR="00874A3A" w:rsidRPr="00B15495" w:rsidRDefault="00874A3A" w:rsidP="00B15495">
            <w:pPr>
              <w:pStyle w:val="Tablea"/>
              <w:keepNext/>
            </w:pPr>
            <w:r w:rsidRPr="00B15495">
              <w:t>(c) a court of a State;</w:t>
            </w:r>
          </w:p>
          <w:p w14:paraId="4D5DF554" w14:textId="77777777" w:rsidR="00874A3A" w:rsidRPr="00B15495" w:rsidRDefault="00874A3A" w:rsidP="00B15495">
            <w:pPr>
              <w:pStyle w:val="Tablea"/>
              <w:keepNext/>
            </w:pPr>
            <w:r w:rsidRPr="00B15495">
              <w:t>(d) a court of a Territory.</w:t>
            </w:r>
          </w:p>
        </w:tc>
      </w:tr>
      <w:tr w:rsidR="00140BF8" w:rsidRPr="00B15495" w14:paraId="751F5A7E" w14:textId="77777777" w:rsidTr="00140BF8">
        <w:tc>
          <w:tcPr>
            <w:tcW w:w="639" w:type="dxa"/>
            <w:shd w:val="clear" w:color="auto" w:fill="auto"/>
          </w:tcPr>
          <w:p w14:paraId="21ACE116" w14:textId="77777777" w:rsidR="00140BF8" w:rsidRPr="00B15495" w:rsidRDefault="00140BF8" w:rsidP="00B15495">
            <w:pPr>
              <w:pStyle w:val="Tabletext"/>
            </w:pPr>
            <w:r w:rsidRPr="00B15495">
              <w:t>2</w:t>
            </w:r>
          </w:p>
        </w:tc>
        <w:tc>
          <w:tcPr>
            <w:tcW w:w="3325" w:type="dxa"/>
            <w:shd w:val="clear" w:color="auto" w:fill="auto"/>
          </w:tcPr>
          <w:p w14:paraId="0043CDC8" w14:textId="77777777" w:rsidR="00140BF8" w:rsidRPr="00B15495" w:rsidRDefault="00140BF8" w:rsidP="00B15495">
            <w:pPr>
              <w:pStyle w:val="Tabletext"/>
            </w:pPr>
            <w:r w:rsidRPr="00B15495">
              <w:t>the Federal Circuit and Family Court of Australia (Division</w:t>
            </w:r>
            <w:r w:rsidR="00B15495" w:rsidRPr="00B15495">
              <w:t> </w:t>
            </w:r>
            <w:r w:rsidRPr="00B15495">
              <w:t>1)</w:t>
            </w:r>
          </w:p>
        </w:tc>
        <w:tc>
          <w:tcPr>
            <w:tcW w:w="3122" w:type="dxa"/>
            <w:shd w:val="clear" w:color="auto" w:fill="auto"/>
          </w:tcPr>
          <w:p w14:paraId="443A1B64" w14:textId="77777777" w:rsidR="00140BF8" w:rsidRPr="00B15495" w:rsidRDefault="00140BF8" w:rsidP="00B15495">
            <w:pPr>
              <w:pStyle w:val="Tablea"/>
              <w:keepNext/>
            </w:pPr>
            <w:r w:rsidRPr="00B15495">
              <w:t>(a) the Federal Court;</w:t>
            </w:r>
          </w:p>
          <w:p w14:paraId="0439ABD7" w14:textId="77777777" w:rsidR="00140BF8" w:rsidRPr="00B15495" w:rsidRDefault="00140BF8" w:rsidP="00B15495">
            <w:pPr>
              <w:pStyle w:val="Tablea"/>
              <w:keepNext/>
            </w:pPr>
            <w:r w:rsidRPr="00B15495">
              <w:t>(b) the Federal Circuit and Family Court of Australia (Division</w:t>
            </w:r>
            <w:r w:rsidR="00B15495" w:rsidRPr="00B15495">
              <w:t> </w:t>
            </w:r>
            <w:r w:rsidRPr="00B15495">
              <w:t>2);</w:t>
            </w:r>
          </w:p>
          <w:p w14:paraId="3382172C" w14:textId="77777777" w:rsidR="00140BF8" w:rsidRPr="00B15495" w:rsidRDefault="00140BF8" w:rsidP="00B15495">
            <w:pPr>
              <w:pStyle w:val="Tablea"/>
              <w:keepNext/>
            </w:pPr>
            <w:r w:rsidRPr="00B15495">
              <w:t>(c) a court of a State;</w:t>
            </w:r>
          </w:p>
          <w:p w14:paraId="20BFB214" w14:textId="77777777" w:rsidR="00140BF8" w:rsidRPr="00B15495" w:rsidRDefault="00140BF8" w:rsidP="00B15495">
            <w:pPr>
              <w:pStyle w:val="Tablea"/>
              <w:keepNext/>
            </w:pPr>
            <w:r w:rsidRPr="00B15495">
              <w:t>(d) a court of a Territory.</w:t>
            </w:r>
          </w:p>
        </w:tc>
      </w:tr>
      <w:tr w:rsidR="00140BF8" w:rsidRPr="00B15495" w14:paraId="1EAE4174" w14:textId="77777777" w:rsidTr="00140BF8">
        <w:tc>
          <w:tcPr>
            <w:tcW w:w="639" w:type="dxa"/>
            <w:shd w:val="clear" w:color="auto" w:fill="auto"/>
          </w:tcPr>
          <w:p w14:paraId="4EDF7A93" w14:textId="77777777" w:rsidR="00140BF8" w:rsidRPr="00B15495" w:rsidRDefault="00140BF8" w:rsidP="00B15495">
            <w:pPr>
              <w:pStyle w:val="Tabletext"/>
            </w:pPr>
            <w:r w:rsidRPr="00B15495">
              <w:t>3</w:t>
            </w:r>
          </w:p>
        </w:tc>
        <w:tc>
          <w:tcPr>
            <w:tcW w:w="3325" w:type="dxa"/>
            <w:shd w:val="clear" w:color="auto" w:fill="auto"/>
          </w:tcPr>
          <w:p w14:paraId="6E6E3B55" w14:textId="77777777" w:rsidR="00140BF8" w:rsidRPr="00B15495" w:rsidRDefault="00140BF8" w:rsidP="00B15495">
            <w:pPr>
              <w:pStyle w:val="Tabletext"/>
            </w:pPr>
            <w:r w:rsidRPr="00B15495">
              <w:t>the Federal Circuit and Family Court of Australia (Division</w:t>
            </w:r>
            <w:r w:rsidR="00B15495" w:rsidRPr="00B15495">
              <w:t> </w:t>
            </w:r>
            <w:r w:rsidRPr="00B15495">
              <w:t>2)</w:t>
            </w:r>
          </w:p>
        </w:tc>
        <w:tc>
          <w:tcPr>
            <w:tcW w:w="3122" w:type="dxa"/>
            <w:shd w:val="clear" w:color="auto" w:fill="auto"/>
          </w:tcPr>
          <w:p w14:paraId="15E7153B" w14:textId="77777777" w:rsidR="00140BF8" w:rsidRPr="00B15495" w:rsidRDefault="00140BF8" w:rsidP="00B15495">
            <w:pPr>
              <w:pStyle w:val="Tablea"/>
            </w:pPr>
            <w:r w:rsidRPr="00B15495">
              <w:t>(a) a court of a State;</w:t>
            </w:r>
          </w:p>
          <w:p w14:paraId="5D263AE5" w14:textId="77777777" w:rsidR="00140BF8" w:rsidRPr="00B15495" w:rsidRDefault="00140BF8" w:rsidP="00B15495">
            <w:pPr>
              <w:pStyle w:val="Tablea"/>
            </w:pPr>
            <w:r w:rsidRPr="00B15495">
              <w:t>(b) a court of a Territory.</w:t>
            </w:r>
          </w:p>
        </w:tc>
      </w:tr>
      <w:tr w:rsidR="00874A3A" w:rsidRPr="00B15495" w14:paraId="783D8426" w14:textId="77777777" w:rsidTr="00140BF8">
        <w:tc>
          <w:tcPr>
            <w:tcW w:w="639" w:type="dxa"/>
            <w:shd w:val="clear" w:color="auto" w:fill="auto"/>
          </w:tcPr>
          <w:p w14:paraId="1E11C5F3" w14:textId="77777777" w:rsidR="00874A3A" w:rsidRPr="00B15495" w:rsidRDefault="00874A3A" w:rsidP="00B15495">
            <w:pPr>
              <w:pStyle w:val="Tabletext"/>
            </w:pPr>
            <w:r w:rsidRPr="00B15495">
              <w:t>4</w:t>
            </w:r>
          </w:p>
        </w:tc>
        <w:tc>
          <w:tcPr>
            <w:tcW w:w="3325" w:type="dxa"/>
            <w:shd w:val="clear" w:color="auto" w:fill="auto"/>
          </w:tcPr>
          <w:p w14:paraId="2AE3C7B5" w14:textId="77777777" w:rsidR="00874A3A" w:rsidRPr="00B15495" w:rsidRDefault="00874A3A" w:rsidP="00B15495">
            <w:pPr>
              <w:pStyle w:val="Tabletext"/>
            </w:pPr>
            <w:r w:rsidRPr="00B15495">
              <w:t>a court of a State (other than a State Family Court)</w:t>
            </w:r>
          </w:p>
        </w:tc>
        <w:tc>
          <w:tcPr>
            <w:tcW w:w="3122" w:type="dxa"/>
            <w:shd w:val="clear" w:color="auto" w:fill="auto"/>
          </w:tcPr>
          <w:p w14:paraId="7F7128B7" w14:textId="77777777" w:rsidR="00874A3A" w:rsidRPr="00B15495" w:rsidRDefault="00874A3A" w:rsidP="00B15495">
            <w:pPr>
              <w:pStyle w:val="Tablea"/>
            </w:pPr>
            <w:r w:rsidRPr="00B15495">
              <w:t>(a) the Federal Court;</w:t>
            </w:r>
          </w:p>
          <w:p w14:paraId="3333FD00" w14:textId="77777777" w:rsidR="00874A3A" w:rsidRPr="00B15495" w:rsidRDefault="00874A3A" w:rsidP="00B15495">
            <w:pPr>
              <w:pStyle w:val="Tablea"/>
            </w:pPr>
            <w:r w:rsidRPr="00B15495">
              <w:t>(b) the Federal Circuit and Family Court of Australia (Division</w:t>
            </w:r>
            <w:r w:rsidR="00B15495" w:rsidRPr="00B15495">
              <w:t> </w:t>
            </w:r>
            <w:r w:rsidRPr="00B15495">
              <w:t>1);</w:t>
            </w:r>
          </w:p>
          <w:p w14:paraId="6C7DC10A" w14:textId="77777777" w:rsidR="00874A3A" w:rsidRPr="00B15495" w:rsidRDefault="00874A3A" w:rsidP="00B15495">
            <w:pPr>
              <w:pStyle w:val="Tablea"/>
            </w:pPr>
            <w:r w:rsidRPr="00B15495">
              <w:t>(c) the Federal Circuit and Family Court of Australia (Division</w:t>
            </w:r>
            <w:r w:rsidR="00B15495" w:rsidRPr="00B15495">
              <w:t> </w:t>
            </w:r>
            <w:r w:rsidRPr="00B15495">
              <w:t>2);</w:t>
            </w:r>
          </w:p>
          <w:p w14:paraId="2F6386E2" w14:textId="77777777" w:rsidR="00874A3A" w:rsidRPr="00B15495" w:rsidRDefault="00874A3A" w:rsidP="00B15495">
            <w:pPr>
              <w:pStyle w:val="Tablea"/>
            </w:pPr>
            <w:r w:rsidRPr="00B15495">
              <w:t>(d) a court of another State;</w:t>
            </w:r>
          </w:p>
          <w:p w14:paraId="183A5576" w14:textId="77777777" w:rsidR="00874A3A" w:rsidRPr="00B15495" w:rsidRDefault="00874A3A" w:rsidP="00B15495">
            <w:pPr>
              <w:pStyle w:val="Tablea"/>
            </w:pPr>
            <w:r w:rsidRPr="00B15495">
              <w:t>(e) a court of a Territory;</w:t>
            </w:r>
          </w:p>
          <w:p w14:paraId="10ED3CAD" w14:textId="77777777" w:rsidR="00874A3A" w:rsidRPr="00B15495" w:rsidRDefault="00874A3A" w:rsidP="00B15495">
            <w:pPr>
              <w:pStyle w:val="Tablea"/>
            </w:pPr>
            <w:r w:rsidRPr="00B15495">
              <w:t>(f) a State Family Court of the same State.</w:t>
            </w:r>
          </w:p>
        </w:tc>
      </w:tr>
      <w:tr w:rsidR="00874A3A" w:rsidRPr="00B15495" w14:paraId="285143A6" w14:textId="77777777" w:rsidTr="00140BF8">
        <w:tc>
          <w:tcPr>
            <w:tcW w:w="639" w:type="dxa"/>
            <w:shd w:val="clear" w:color="auto" w:fill="auto"/>
          </w:tcPr>
          <w:p w14:paraId="6B0394B2" w14:textId="77777777" w:rsidR="00874A3A" w:rsidRPr="00B15495" w:rsidRDefault="00874A3A" w:rsidP="00B15495">
            <w:pPr>
              <w:pStyle w:val="Tabletext"/>
            </w:pPr>
            <w:r w:rsidRPr="00B15495">
              <w:t>5</w:t>
            </w:r>
          </w:p>
        </w:tc>
        <w:tc>
          <w:tcPr>
            <w:tcW w:w="3325" w:type="dxa"/>
            <w:shd w:val="clear" w:color="auto" w:fill="auto"/>
          </w:tcPr>
          <w:p w14:paraId="036C6A47" w14:textId="77777777" w:rsidR="00874A3A" w:rsidRPr="00B15495" w:rsidRDefault="00874A3A" w:rsidP="00B15495">
            <w:pPr>
              <w:pStyle w:val="Tabletext"/>
            </w:pPr>
            <w:r w:rsidRPr="00B15495">
              <w:t>a court of the Australian Capital Territory</w:t>
            </w:r>
          </w:p>
        </w:tc>
        <w:tc>
          <w:tcPr>
            <w:tcW w:w="3122" w:type="dxa"/>
            <w:shd w:val="clear" w:color="auto" w:fill="auto"/>
          </w:tcPr>
          <w:p w14:paraId="7135D1C6" w14:textId="77777777" w:rsidR="00874A3A" w:rsidRPr="00B15495" w:rsidRDefault="00874A3A" w:rsidP="00B15495">
            <w:pPr>
              <w:pStyle w:val="Tablea"/>
            </w:pPr>
            <w:r w:rsidRPr="00B15495">
              <w:t>(a) the Federal Court;</w:t>
            </w:r>
          </w:p>
          <w:p w14:paraId="38BD8AAC" w14:textId="77777777" w:rsidR="00874A3A" w:rsidRPr="00B15495" w:rsidRDefault="00874A3A" w:rsidP="00B15495">
            <w:pPr>
              <w:pStyle w:val="Tablea"/>
            </w:pPr>
            <w:r w:rsidRPr="00B15495">
              <w:t>(b) the Federal Circuit and Family Court of Australia (Division</w:t>
            </w:r>
            <w:r w:rsidR="00B15495" w:rsidRPr="00B15495">
              <w:t> </w:t>
            </w:r>
            <w:r w:rsidRPr="00B15495">
              <w:t>1);</w:t>
            </w:r>
          </w:p>
          <w:p w14:paraId="5A7DB822" w14:textId="77777777" w:rsidR="00874A3A" w:rsidRPr="00B15495" w:rsidRDefault="00874A3A" w:rsidP="00B15495">
            <w:pPr>
              <w:pStyle w:val="Tablea"/>
            </w:pPr>
            <w:r w:rsidRPr="00B15495">
              <w:t>(c) the Federal Circuit and Family Court of Australia (Division</w:t>
            </w:r>
            <w:r w:rsidR="00B15495" w:rsidRPr="00B15495">
              <w:t> </w:t>
            </w:r>
            <w:r w:rsidRPr="00B15495">
              <w:t>2);</w:t>
            </w:r>
          </w:p>
          <w:p w14:paraId="240DCD6A" w14:textId="77777777" w:rsidR="00874A3A" w:rsidRPr="00B15495" w:rsidRDefault="00874A3A" w:rsidP="00B15495">
            <w:pPr>
              <w:pStyle w:val="Tablea"/>
            </w:pPr>
            <w:r w:rsidRPr="00B15495">
              <w:t>(d) a court of a State;</w:t>
            </w:r>
          </w:p>
          <w:p w14:paraId="408E25E9" w14:textId="77777777" w:rsidR="00874A3A" w:rsidRPr="00B15495" w:rsidRDefault="00874A3A" w:rsidP="00B15495">
            <w:pPr>
              <w:pStyle w:val="Tablea"/>
            </w:pPr>
            <w:r w:rsidRPr="00B15495">
              <w:t>(e) a court of another Territory.</w:t>
            </w:r>
          </w:p>
        </w:tc>
      </w:tr>
      <w:tr w:rsidR="00874A3A" w:rsidRPr="00B15495" w14:paraId="66EFAF32" w14:textId="77777777" w:rsidTr="00140BF8">
        <w:tc>
          <w:tcPr>
            <w:tcW w:w="639" w:type="dxa"/>
            <w:shd w:val="clear" w:color="auto" w:fill="auto"/>
          </w:tcPr>
          <w:p w14:paraId="509CEF47" w14:textId="77777777" w:rsidR="00874A3A" w:rsidRPr="00B15495" w:rsidRDefault="00874A3A" w:rsidP="00B15495">
            <w:pPr>
              <w:pStyle w:val="Tabletext"/>
            </w:pPr>
            <w:r w:rsidRPr="00B15495">
              <w:t>6</w:t>
            </w:r>
          </w:p>
        </w:tc>
        <w:tc>
          <w:tcPr>
            <w:tcW w:w="3325" w:type="dxa"/>
            <w:shd w:val="clear" w:color="auto" w:fill="auto"/>
          </w:tcPr>
          <w:p w14:paraId="2F944492" w14:textId="77777777" w:rsidR="00874A3A" w:rsidRPr="00B15495" w:rsidRDefault="00874A3A" w:rsidP="00B15495">
            <w:pPr>
              <w:pStyle w:val="Tabletext"/>
            </w:pPr>
            <w:r w:rsidRPr="00B15495">
              <w:t>a court of the Northern Territory</w:t>
            </w:r>
          </w:p>
        </w:tc>
        <w:tc>
          <w:tcPr>
            <w:tcW w:w="3122" w:type="dxa"/>
            <w:shd w:val="clear" w:color="auto" w:fill="auto"/>
          </w:tcPr>
          <w:p w14:paraId="66175D58" w14:textId="77777777" w:rsidR="00874A3A" w:rsidRPr="00B15495" w:rsidRDefault="00874A3A" w:rsidP="00B15495">
            <w:pPr>
              <w:pStyle w:val="Tablea"/>
            </w:pPr>
            <w:r w:rsidRPr="00B15495">
              <w:t>(a) the Federal Court;</w:t>
            </w:r>
          </w:p>
          <w:p w14:paraId="2964DDAD" w14:textId="77777777" w:rsidR="00874A3A" w:rsidRPr="00B15495" w:rsidRDefault="00874A3A" w:rsidP="00B15495">
            <w:pPr>
              <w:pStyle w:val="Tablea"/>
            </w:pPr>
            <w:r w:rsidRPr="00B15495">
              <w:t>(b) the Federal Circuit and Family Court of Australia (Division</w:t>
            </w:r>
            <w:r w:rsidR="00B15495" w:rsidRPr="00B15495">
              <w:t> </w:t>
            </w:r>
            <w:r w:rsidRPr="00B15495">
              <w:t>1);</w:t>
            </w:r>
          </w:p>
          <w:p w14:paraId="1D98EE1F" w14:textId="77777777" w:rsidR="00874A3A" w:rsidRPr="00B15495" w:rsidRDefault="00874A3A" w:rsidP="00B15495">
            <w:pPr>
              <w:pStyle w:val="Tablea"/>
            </w:pPr>
            <w:r w:rsidRPr="00B15495">
              <w:t>(c) the Federal Circuit and Family Court of Australia (Division</w:t>
            </w:r>
            <w:r w:rsidR="00B15495" w:rsidRPr="00B15495">
              <w:t> </w:t>
            </w:r>
            <w:r w:rsidRPr="00B15495">
              <w:t>2);</w:t>
            </w:r>
          </w:p>
          <w:p w14:paraId="0EF3DE8D" w14:textId="77777777" w:rsidR="00874A3A" w:rsidRPr="00B15495" w:rsidRDefault="00874A3A" w:rsidP="00B15495">
            <w:pPr>
              <w:pStyle w:val="Tablea"/>
            </w:pPr>
            <w:r w:rsidRPr="00B15495">
              <w:t>(d) a court of a State;</w:t>
            </w:r>
          </w:p>
          <w:p w14:paraId="3CAD7F0B" w14:textId="77777777" w:rsidR="00874A3A" w:rsidRPr="00B15495" w:rsidRDefault="00874A3A" w:rsidP="00B15495">
            <w:pPr>
              <w:pStyle w:val="Tablea"/>
            </w:pPr>
            <w:r w:rsidRPr="00B15495">
              <w:t>(e) a court of another Territory.</w:t>
            </w:r>
          </w:p>
        </w:tc>
      </w:tr>
      <w:tr w:rsidR="00874A3A" w:rsidRPr="00B15495" w14:paraId="50F30746" w14:textId="77777777" w:rsidTr="00140BF8">
        <w:tc>
          <w:tcPr>
            <w:tcW w:w="639" w:type="dxa"/>
            <w:tcBorders>
              <w:bottom w:val="single" w:sz="2" w:space="0" w:color="auto"/>
            </w:tcBorders>
            <w:shd w:val="clear" w:color="auto" w:fill="auto"/>
          </w:tcPr>
          <w:p w14:paraId="14210814" w14:textId="77777777" w:rsidR="00874A3A" w:rsidRPr="00B15495" w:rsidRDefault="00874A3A" w:rsidP="00B15495">
            <w:pPr>
              <w:pStyle w:val="Tabletext"/>
            </w:pPr>
            <w:r w:rsidRPr="00B15495">
              <w:t>7</w:t>
            </w:r>
          </w:p>
        </w:tc>
        <w:tc>
          <w:tcPr>
            <w:tcW w:w="3325" w:type="dxa"/>
            <w:tcBorders>
              <w:bottom w:val="single" w:sz="2" w:space="0" w:color="auto"/>
            </w:tcBorders>
            <w:shd w:val="clear" w:color="auto" w:fill="auto"/>
          </w:tcPr>
          <w:p w14:paraId="523FA4DB" w14:textId="77777777" w:rsidR="00874A3A" w:rsidRPr="00B15495" w:rsidRDefault="00874A3A" w:rsidP="00B15495">
            <w:pPr>
              <w:pStyle w:val="Tabletext"/>
            </w:pPr>
            <w:r w:rsidRPr="00B15495">
              <w:t>a court of an external Territory</w:t>
            </w:r>
          </w:p>
        </w:tc>
        <w:tc>
          <w:tcPr>
            <w:tcW w:w="3122" w:type="dxa"/>
            <w:tcBorders>
              <w:bottom w:val="single" w:sz="2" w:space="0" w:color="auto"/>
            </w:tcBorders>
            <w:shd w:val="clear" w:color="auto" w:fill="auto"/>
          </w:tcPr>
          <w:p w14:paraId="6EA44B3C" w14:textId="77777777" w:rsidR="00874A3A" w:rsidRPr="00B15495" w:rsidRDefault="00874A3A" w:rsidP="00B15495">
            <w:pPr>
              <w:pStyle w:val="Tablea"/>
            </w:pPr>
            <w:r w:rsidRPr="00B15495">
              <w:t>(a) the Federal Circuit and Family Court of Australia (Division</w:t>
            </w:r>
            <w:r w:rsidR="00B15495" w:rsidRPr="00B15495">
              <w:t> </w:t>
            </w:r>
            <w:r w:rsidRPr="00B15495">
              <w:t>1);</w:t>
            </w:r>
          </w:p>
          <w:p w14:paraId="2FE7294B" w14:textId="77777777" w:rsidR="00874A3A" w:rsidRPr="00B15495" w:rsidRDefault="00874A3A" w:rsidP="00B15495">
            <w:pPr>
              <w:pStyle w:val="Tablea"/>
            </w:pPr>
            <w:r w:rsidRPr="00B15495">
              <w:t>(b) Federal Circuit and Family Court of Australia (Division</w:t>
            </w:r>
            <w:r w:rsidR="00B15495" w:rsidRPr="00B15495">
              <w:t> </w:t>
            </w:r>
            <w:r w:rsidRPr="00B15495">
              <w:t>2);</w:t>
            </w:r>
          </w:p>
          <w:p w14:paraId="5227FCAF" w14:textId="77777777" w:rsidR="00874A3A" w:rsidRPr="00B15495" w:rsidRDefault="00874A3A" w:rsidP="00B15495">
            <w:pPr>
              <w:pStyle w:val="Tablea"/>
            </w:pPr>
            <w:r w:rsidRPr="00B15495">
              <w:t>(c) a court of a State;</w:t>
            </w:r>
          </w:p>
          <w:p w14:paraId="6315A8A1" w14:textId="77777777" w:rsidR="00874A3A" w:rsidRPr="00B15495" w:rsidRDefault="00874A3A" w:rsidP="00B15495">
            <w:pPr>
              <w:pStyle w:val="Tablea"/>
            </w:pPr>
            <w:r w:rsidRPr="00B15495">
              <w:t>(d) a court of another Territory (whether internal or external).</w:t>
            </w:r>
          </w:p>
        </w:tc>
      </w:tr>
      <w:tr w:rsidR="00140BF8" w:rsidRPr="00B15495" w14:paraId="2749AA1D" w14:textId="77777777" w:rsidTr="00140BF8">
        <w:tc>
          <w:tcPr>
            <w:tcW w:w="639" w:type="dxa"/>
            <w:tcBorders>
              <w:top w:val="single" w:sz="2" w:space="0" w:color="auto"/>
              <w:bottom w:val="single" w:sz="12" w:space="0" w:color="auto"/>
            </w:tcBorders>
            <w:shd w:val="clear" w:color="auto" w:fill="auto"/>
          </w:tcPr>
          <w:p w14:paraId="166AD9A8" w14:textId="77777777" w:rsidR="00140BF8" w:rsidRPr="00B15495" w:rsidRDefault="00140BF8" w:rsidP="00B15495">
            <w:pPr>
              <w:pStyle w:val="Tabletext"/>
            </w:pPr>
            <w:r w:rsidRPr="00B15495">
              <w:t>8</w:t>
            </w:r>
          </w:p>
        </w:tc>
        <w:tc>
          <w:tcPr>
            <w:tcW w:w="3325" w:type="dxa"/>
            <w:tcBorders>
              <w:top w:val="single" w:sz="2" w:space="0" w:color="auto"/>
              <w:bottom w:val="single" w:sz="12" w:space="0" w:color="auto"/>
            </w:tcBorders>
            <w:shd w:val="clear" w:color="auto" w:fill="auto"/>
          </w:tcPr>
          <w:p w14:paraId="1C2CB19D" w14:textId="77777777" w:rsidR="00140BF8" w:rsidRPr="00B15495" w:rsidRDefault="00140BF8" w:rsidP="00B15495">
            <w:pPr>
              <w:pStyle w:val="Tabletext"/>
            </w:pPr>
            <w:r w:rsidRPr="00B15495">
              <w:t>a State Family Court</w:t>
            </w:r>
          </w:p>
        </w:tc>
        <w:tc>
          <w:tcPr>
            <w:tcW w:w="3122" w:type="dxa"/>
            <w:tcBorders>
              <w:top w:val="single" w:sz="2" w:space="0" w:color="auto"/>
              <w:bottom w:val="single" w:sz="12" w:space="0" w:color="auto"/>
            </w:tcBorders>
            <w:shd w:val="clear" w:color="auto" w:fill="auto"/>
          </w:tcPr>
          <w:p w14:paraId="79A6949F" w14:textId="77777777" w:rsidR="00140BF8" w:rsidRPr="00B15495" w:rsidRDefault="00140BF8" w:rsidP="00B15495">
            <w:pPr>
              <w:pStyle w:val="Tablea"/>
            </w:pPr>
            <w:r w:rsidRPr="00B15495">
              <w:t>(a) the Federal Court;</w:t>
            </w:r>
          </w:p>
          <w:p w14:paraId="06A087A2" w14:textId="77777777" w:rsidR="00140BF8" w:rsidRPr="00B15495" w:rsidRDefault="00140BF8" w:rsidP="00B15495">
            <w:pPr>
              <w:pStyle w:val="Tablea"/>
            </w:pPr>
            <w:r w:rsidRPr="00B15495">
              <w:t>(b) the Federal Circuit and Family Court of Australia (Division</w:t>
            </w:r>
            <w:r w:rsidR="00B15495" w:rsidRPr="00B15495">
              <w:t> </w:t>
            </w:r>
            <w:r w:rsidRPr="00B15495">
              <w:t>2);</w:t>
            </w:r>
          </w:p>
          <w:p w14:paraId="57800CAB" w14:textId="77777777" w:rsidR="00140BF8" w:rsidRPr="00B15495" w:rsidRDefault="00140BF8" w:rsidP="00B15495">
            <w:pPr>
              <w:pStyle w:val="Tablea"/>
            </w:pPr>
            <w:r w:rsidRPr="00B15495">
              <w:t>(c) the Supreme Court of the same State;</w:t>
            </w:r>
          </w:p>
          <w:p w14:paraId="6672EC83" w14:textId="77777777" w:rsidR="00140BF8" w:rsidRPr="00B15495" w:rsidRDefault="00140BF8" w:rsidP="00B15495">
            <w:pPr>
              <w:pStyle w:val="Tablea"/>
            </w:pPr>
            <w:r w:rsidRPr="00B15495">
              <w:t>(d) a court of another State;</w:t>
            </w:r>
          </w:p>
          <w:p w14:paraId="61E8491C" w14:textId="77777777" w:rsidR="00140BF8" w:rsidRPr="00B15495" w:rsidRDefault="00140BF8" w:rsidP="00B15495">
            <w:pPr>
              <w:pStyle w:val="Tablea"/>
            </w:pPr>
            <w:r w:rsidRPr="00B15495">
              <w:t>(e) a court of a Territory.</w:t>
            </w:r>
          </w:p>
        </w:tc>
      </w:tr>
    </w:tbl>
    <w:p w14:paraId="500FE670" w14:textId="77777777" w:rsidR="00874A3A" w:rsidRPr="00B15495" w:rsidRDefault="00394BE6" w:rsidP="00B15495">
      <w:pPr>
        <w:pStyle w:val="ItemHead"/>
      </w:pPr>
      <w:r w:rsidRPr="00B15495">
        <w:t>677</w:t>
      </w:r>
      <w:r w:rsidR="00874A3A" w:rsidRPr="00B15495">
        <w:t xml:space="preserve">  Subsection</w:t>
      </w:r>
      <w:r w:rsidR="00B15495" w:rsidRPr="00B15495">
        <w:t> </w:t>
      </w:r>
      <w:r w:rsidR="00874A3A" w:rsidRPr="00B15495">
        <w:t>210(2) (table)</w:t>
      </w:r>
    </w:p>
    <w:p w14:paraId="0D08309B" w14:textId="77777777" w:rsidR="00874A3A" w:rsidRPr="00B15495" w:rsidRDefault="00874A3A" w:rsidP="00B15495">
      <w:pPr>
        <w:pStyle w:val="Item"/>
      </w:pPr>
      <w:r w:rsidRPr="00B15495">
        <w:t>Repeal the table, substitute:</w:t>
      </w:r>
    </w:p>
    <w:p w14:paraId="0E3D5C97" w14:textId="77777777" w:rsidR="00874A3A" w:rsidRPr="00B15495" w:rsidRDefault="00874A3A" w:rsidP="00B154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7"/>
      </w:tblGrid>
      <w:tr w:rsidR="00874A3A" w:rsidRPr="00B15495" w14:paraId="53D0F670" w14:textId="77777777" w:rsidTr="004C2AE0">
        <w:trPr>
          <w:tblHeader/>
        </w:trPr>
        <w:tc>
          <w:tcPr>
            <w:tcW w:w="7088" w:type="dxa"/>
            <w:gridSpan w:val="3"/>
            <w:tcBorders>
              <w:top w:val="single" w:sz="12" w:space="0" w:color="auto"/>
              <w:bottom w:val="single" w:sz="6" w:space="0" w:color="auto"/>
            </w:tcBorders>
            <w:shd w:val="clear" w:color="auto" w:fill="auto"/>
          </w:tcPr>
          <w:p w14:paraId="6315BBC2" w14:textId="77777777" w:rsidR="00874A3A" w:rsidRPr="00B15495" w:rsidRDefault="00874A3A" w:rsidP="00B15495">
            <w:pPr>
              <w:pStyle w:val="TableHeading"/>
            </w:pPr>
            <w:r w:rsidRPr="00B15495">
              <w:t>Transfers to which other legislation applies</w:t>
            </w:r>
          </w:p>
        </w:tc>
      </w:tr>
      <w:tr w:rsidR="00874A3A" w:rsidRPr="00B15495" w14:paraId="20257E8E" w14:textId="77777777" w:rsidTr="004C2AE0">
        <w:trPr>
          <w:tblHeader/>
        </w:trPr>
        <w:tc>
          <w:tcPr>
            <w:tcW w:w="714" w:type="dxa"/>
            <w:tcBorders>
              <w:top w:val="single" w:sz="6" w:space="0" w:color="auto"/>
              <w:bottom w:val="single" w:sz="12" w:space="0" w:color="auto"/>
            </w:tcBorders>
            <w:shd w:val="clear" w:color="auto" w:fill="auto"/>
          </w:tcPr>
          <w:p w14:paraId="128B1549" w14:textId="77777777" w:rsidR="00874A3A" w:rsidRPr="00B15495" w:rsidRDefault="00874A3A" w:rsidP="00B15495">
            <w:pPr>
              <w:pStyle w:val="TableHeading"/>
            </w:pPr>
            <w:r w:rsidRPr="00B15495">
              <w:t>Item</w:t>
            </w:r>
          </w:p>
        </w:tc>
        <w:tc>
          <w:tcPr>
            <w:tcW w:w="2967" w:type="dxa"/>
            <w:tcBorders>
              <w:top w:val="single" w:sz="6" w:space="0" w:color="auto"/>
              <w:bottom w:val="single" w:sz="12" w:space="0" w:color="auto"/>
            </w:tcBorders>
            <w:shd w:val="clear" w:color="auto" w:fill="auto"/>
          </w:tcPr>
          <w:p w14:paraId="7CBC48E3" w14:textId="77777777" w:rsidR="00874A3A" w:rsidRPr="00B15495" w:rsidRDefault="00874A3A" w:rsidP="00B15495">
            <w:pPr>
              <w:pStyle w:val="TableHeading"/>
            </w:pPr>
            <w:r w:rsidRPr="00B15495">
              <w:t>Transferring court</w:t>
            </w:r>
          </w:p>
        </w:tc>
        <w:tc>
          <w:tcPr>
            <w:tcW w:w="3407" w:type="dxa"/>
            <w:tcBorders>
              <w:top w:val="single" w:sz="6" w:space="0" w:color="auto"/>
              <w:bottom w:val="single" w:sz="12" w:space="0" w:color="auto"/>
            </w:tcBorders>
            <w:shd w:val="clear" w:color="auto" w:fill="auto"/>
          </w:tcPr>
          <w:p w14:paraId="5E453595" w14:textId="77777777" w:rsidR="00874A3A" w:rsidRPr="00B15495" w:rsidRDefault="00874A3A" w:rsidP="00B15495">
            <w:pPr>
              <w:pStyle w:val="TableHeading"/>
            </w:pPr>
            <w:r w:rsidRPr="00B15495">
              <w:t>Receiving court</w:t>
            </w:r>
          </w:p>
        </w:tc>
      </w:tr>
      <w:tr w:rsidR="00874A3A" w:rsidRPr="00B15495" w14:paraId="6C38ABEA" w14:textId="77777777" w:rsidTr="004C2AE0">
        <w:tc>
          <w:tcPr>
            <w:tcW w:w="714" w:type="dxa"/>
            <w:tcBorders>
              <w:top w:val="single" w:sz="12" w:space="0" w:color="auto"/>
            </w:tcBorders>
            <w:shd w:val="clear" w:color="auto" w:fill="auto"/>
          </w:tcPr>
          <w:p w14:paraId="5974D6DD" w14:textId="77777777" w:rsidR="00874A3A" w:rsidRPr="00B15495" w:rsidRDefault="00874A3A" w:rsidP="00B15495">
            <w:pPr>
              <w:pStyle w:val="Tabletext"/>
            </w:pPr>
            <w:r w:rsidRPr="00B15495">
              <w:t>1</w:t>
            </w:r>
          </w:p>
        </w:tc>
        <w:tc>
          <w:tcPr>
            <w:tcW w:w="2967" w:type="dxa"/>
            <w:tcBorders>
              <w:top w:val="single" w:sz="12" w:space="0" w:color="auto"/>
            </w:tcBorders>
            <w:shd w:val="clear" w:color="auto" w:fill="auto"/>
          </w:tcPr>
          <w:p w14:paraId="7263CED9" w14:textId="77777777" w:rsidR="00874A3A" w:rsidRPr="00B15495" w:rsidRDefault="00874A3A" w:rsidP="00B15495">
            <w:pPr>
              <w:pStyle w:val="Tabletext"/>
            </w:pPr>
            <w:r w:rsidRPr="00B15495">
              <w:t>The Federal Court</w:t>
            </w:r>
          </w:p>
        </w:tc>
        <w:tc>
          <w:tcPr>
            <w:tcW w:w="3407" w:type="dxa"/>
            <w:tcBorders>
              <w:top w:val="single" w:sz="12" w:space="0" w:color="auto"/>
            </w:tcBorders>
            <w:shd w:val="clear" w:color="auto" w:fill="auto"/>
          </w:tcPr>
          <w:p w14:paraId="7A03509E" w14:textId="77777777" w:rsidR="00874A3A" w:rsidRPr="00B15495" w:rsidRDefault="00874A3A" w:rsidP="00B15495">
            <w:pPr>
              <w:pStyle w:val="Tabletext"/>
            </w:pPr>
            <w:r w:rsidRPr="00B15495">
              <w:t>The Federal Court</w:t>
            </w:r>
          </w:p>
        </w:tc>
      </w:tr>
      <w:tr w:rsidR="00874A3A" w:rsidRPr="00B15495" w14:paraId="147C3E70" w14:textId="77777777" w:rsidTr="004C2AE0">
        <w:tc>
          <w:tcPr>
            <w:tcW w:w="714" w:type="dxa"/>
            <w:shd w:val="clear" w:color="auto" w:fill="auto"/>
          </w:tcPr>
          <w:p w14:paraId="55282D36" w14:textId="77777777" w:rsidR="00874A3A" w:rsidRPr="00B15495" w:rsidRDefault="00874A3A" w:rsidP="00B15495">
            <w:pPr>
              <w:pStyle w:val="Tabletext"/>
            </w:pPr>
            <w:r w:rsidRPr="00B15495">
              <w:t>2</w:t>
            </w:r>
          </w:p>
        </w:tc>
        <w:tc>
          <w:tcPr>
            <w:tcW w:w="2967" w:type="dxa"/>
            <w:shd w:val="clear" w:color="auto" w:fill="auto"/>
          </w:tcPr>
          <w:p w14:paraId="015B5E8B" w14:textId="77777777" w:rsidR="00874A3A" w:rsidRPr="00B15495" w:rsidRDefault="00874A3A" w:rsidP="00B15495">
            <w:pPr>
              <w:pStyle w:val="Tabletext"/>
            </w:pPr>
            <w:r w:rsidRPr="00B15495">
              <w:t>The Federal Court</w:t>
            </w:r>
          </w:p>
        </w:tc>
        <w:tc>
          <w:tcPr>
            <w:tcW w:w="3407" w:type="dxa"/>
            <w:shd w:val="clear" w:color="auto" w:fill="auto"/>
          </w:tcPr>
          <w:p w14:paraId="29469985"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r w:rsidR="00874A3A" w:rsidRPr="00B15495" w14:paraId="7904EDFE" w14:textId="77777777" w:rsidTr="004C2AE0">
        <w:tc>
          <w:tcPr>
            <w:tcW w:w="714" w:type="dxa"/>
            <w:tcBorders>
              <w:bottom w:val="single" w:sz="2" w:space="0" w:color="auto"/>
            </w:tcBorders>
            <w:shd w:val="clear" w:color="auto" w:fill="auto"/>
          </w:tcPr>
          <w:p w14:paraId="7D7419BA" w14:textId="77777777" w:rsidR="00874A3A" w:rsidRPr="00B15495" w:rsidRDefault="00874A3A" w:rsidP="00B15495">
            <w:pPr>
              <w:pStyle w:val="Tabletext"/>
            </w:pPr>
            <w:r w:rsidRPr="00B15495">
              <w:t>3</w:t>
            </w:r>
          </w:p>
        </w:tc>
        <w:tc>
          <w:tcPr>
            <w:tcW w:w="2967" w:type="dxa"/>
            <w:tcBorders>
              <w:bottom w:val="single" w:sz="2" w:space="0" w:color="auto"/>
            </w:tcBorders>
            <w:shd w:val="clear" w:color="auto" w:fill="auto"/>
          </w:tcPr>
          <w:p w14:paraId="6A0BDE41" w14:textId="77777777" w:rsidR="00874A3A" w:rsidRPr="00B15495" w:rsidRDefault="00874A3A" w:rsidP="00B15495">
            <w:pPr>
              <w:pStyle w:val="Tabletext"/>
            </w:pPr>
            <w:r w:rsidRPr="00B15495">
              <w:t>The Federal Circuit and Family Court of Australia (Division</w:t>
            </w:r>
            <w:r w:rsidR="00B15495" w:rsidRPr="00B15495">
              <w:t> </w:t>
            </w:r>
            <w:r w:rsidRPr="00B15495">
              <w:t>1)</w:t>
            </w:r>
          </w:p>
        </w:tc>
        <w:tc>
          <w:tcPr>
            <w:tcW w:w="3407" w:type="dxa"/>
            <w:tcBorders>
              <w:bottom w:val="single" w:sz="2" w:space="0" w:color="auto"/>
            </w:tcBorders>
            <w:shd w:val="clear" w:color="auto" w:fill="auto"/>
          </w:tcPr>
          <w:p w14:paraId="645A5893"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r w:rsidR="00874A3A" w:rsidRPr="00B15495" w14:paraId="11C10F6C" w14:textId="77777777" w:rsidTr="004C2AE0">
        <w:tc>
          <w:tcPr>
            <w:tcW w:w="714" w:type="dxa"/>
            <w:tcBorders>
              <w:top w:val="single" w:sz="2" w:space="0" w:color="auto"/>
              <w:bottom w:val="single" w:sz="12" w:space="0" w:color="auto"/>
            </w:tcBorders>
            <w:shd w:val="clear" w:color="auto" w:fill="auto"/>
          </w:tcPr>
          <w:p w14:paraId="4D2B2D5F" w14:textId="77777777" w:rsidR="00874A3A" w:rsidRPr="00B15495" w:rsidRDefault="00874A3A" w:rsidP="00B15495">
            <w:pPr>
              <w:pStyle w:val="Tabletext"/>
            </w:pPr>
            <w:r w:rsidRPr="00B15495">
              <w:t>4</w:t>
            </w:r>
          </w:p>
        </w:tc>
        <w:tc>
          <w:tcPr>
            <w:tcW w:w="2967" w:type="dxa"/>
            <w:tcBorders>
              <w:top w:val="single" w:sz="2" w:space="0" w:color="auto"/>
              <w:bottom w:val="single" w:sz="12" w:space="0" w:color="auto"/>
            </w:tcBorders>
            <w:shd w:val="clear" w:color="auto" w:fill="auto"/>
          </w:tcPr>
          <w:p w14:paraId="0C787858"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c>
          <w:tcPr>
            <w:tcW w:w="3407" w:type="dxa"/>
            <w:tcBorders>
              <w:top w:val="single" w:sz="2" w:space="0" w:color="auto"/>
              <w:bottom w:val="single" w:sz="12" w:space="0" w:color="auto"/>
            </w:tcBorders>
            <w:shd w:val="clear" w:color="auto" w:fill="auto"/>
          </w:tcPr>
          <w:p w14:paraId="04AD91DA" w14:textId="77777777" w:rsidR="00874A3A" w:rsidRPr="00B15495" w:rsidRDefault="00874A3A" w:rsidP="00B15495">
            <w:pPr>
              <w:pStyle w:val="Tabletext"/>
            </w:pPr>
            <w:r w:rsidRPr="00B15495">
              <w:t>The Federal Court or the Federal Circuit and Family Court of Australia (Division</w:t>
            </w:r>
            <w:r w:rsidR="00B15495" w:rsidRPr="00B15495">
              <w:t> </w:t>
            </w:r>
            <w:r w:rsidRPr="00B15495">
              <w:t>1)</w:t>
            </w:r>
          </w:p>
        </w:tc>
      </w:tr>
    </w:tbl>
    <w:p w14:paraId="367950B1" w14:textId="77777777" w:rsidR="00874A3A" w:rsidRPr="00B15495" w:rsidRDefault="00394BE6" w:rsidP="00B15495">
      <w:pPr>
        <w:pStyle w:val="ItemHead"/>
      </w:pPr>
      <w:r w:rsidRPr="00B15495">
        <w:t>678</w:t>
      </w:r>
      <w:r w:rsidR="00874A3A" w:rsidRPr="00B15495">
        <w:t xml:space="preserve">  Subsection</w:t>
      </w:r>
      <w:r w:rsidR="00B15495" w:rsidRPr="00B15495">
        <w:t> </w:t>
      </w:r>
      <w:r w:rsidR="00874A3A" w:rsidRPr="00B15495">
        <w:t>210(2) (note 1)</w:t>
      </w:r>
    </w:p>
    <w:p w14:paraId="6719617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3BC8019" w14:textId="77777777" w:rsidR="00874A3A" w:rsidRPr="00B15495" w:rsidRDefault="00394BE6" w:rsidP="00B15495">
      <w:pPr>
        <w:pStyle w:val="ItemHead"/>
      </w:pPr>
      <w:r w:rsidRPr="00B15495">
        <w:t>679</w:t>
      </w:r>
      <w:r w:rsidR="00874A3A" w:rsidRPr="00B15495">
        <w:t xml:space="preserve">  Subsection</w:t>
      </w:r>
      <w:r w:rsidR="00B15495" w:rsidRPr="00B15495">
        <w:t> </w:t>
      </w:r>
      <w:r w:rsidR="00874A3A" w:rsidRPr="00B15495">
        <w:t>210(2) (note 2)</w:t>
      </w:r>
    </w:p>
    <w:p w14:paraId="018B1A93" w14:textId="77777777" w:rsidR="00874A3A" w:rsidRPr="00B15495" w:rsidRDefault="00874A3A" w:rsidP="00B15495">
      <w:pPr>
        <w:pStyle w:val="Item"/>
      </w:pPr>
      <w:r w:rsidRPr="00B15495">
        <w:t>Repeal the note, substitute:</w:t>
      </w:r>
    </w:p>
    <w:p w14:paraId="5087248F" w14:textId="77777777" w:rsidR="00874A3A" w:rsidRPr="00B15495" w:rsidRDefault="00874A3A" w:rsidP="00B15495">
      <w:pPr>
        <w:pStyle w:val="notetext"/>
      </w:pPr>
      <w:r w:rsidRPr="00B15495">
        <w:t>Note</w:t>
      </w:r>
      <w:r w:rsidR="00015299" w:rsidRPr="00B15495">
        <w:t xml:space="preserve"> 2</w:t>
      </w:r>
      <w:r w:rsidRPr="00B15495">
        <w:t>:</w:t>
      </w:r>
      <w:r w:rsidRPr="00B15495">
        <w:tab/>
        <w:t>Transfers mentioned in the table are covered by other legislation as follows:</w:t>
      </w:r>
    </w:p>
    <w:p w14:paraId="6B9273C4" w14:textId="77777777" w:rsidR="00874A3A" w:rsidRPr="00B15495" w:rsidRDefault="00874A3A" w:rsidP="00B15495">
      <w:pPr>
        <w:pStyle w:val="notepara"/>
      </w:pPr>
      <w:r w:rsidRPr="00B15495">
        <w:t>(a)</w:t>
      </w:r>
      <w:r w:rsidRPr="00B15495">
        <w:tab/>
        <w:t>for a transfer mentioned in item</w:t>
      </w:r>
      <w:r w:rsidR="00B15495" w:rsidRPr="00B15495">
        <w:t> </w:t>
      </w:r>
      <w:r w:rsidRPr="00B15495">
        <w:t>1—section</w:t>
      </w:r>
      <w:r w:rsidR="00B15495" w:rsidRPr="00B15495">
        <w:t> </w:t>
      </w:r>
      <w:r w:rsidRPr="00B15495">
        <w:t xml:space="preserve">32AC of the </w:t>
      </w:r>
      <w:r w:rsidRPr="00B15495">
        <w:rPr>
          <w:i/>
        </w:rPr>
        <w:t>Federal Court of Australia Act 1976</w:t>
      </w:r>
      <w:r w:rsidRPr="00B15495">
        <w:t>;</w:t>
      </w:r>
    </w:p>
    <w:p w14:paraId="6C700822" w14:textId="77777777" w:rsidR="00874A3A" w:rsidRPr="00B15495" w:rsidRDefault="00874A3A" w:rsidP="00B15495">
      <w:pPr>
        <w:pStyle w:val="notepara"/>
      </w:pPr>
      <w:r w:rsidRPr="00B15495">
        <w:t>(b)</w:t>
      </w:r>
      <w:r w:rsidRPr="00B15495">
        <w:tab/>
        <w:t>for a transfer mentioned in item</w:t>
      </w:r>
      <w:r w:rsidR="00B15495" w:rsidRPr="00B15495">
        <w:t> </w:t>
      </w:r>
      <w:r w:rsidRPr="00B15495">
        <w:t>2—section</w:t>
      </w:r>
      <w:r w:rsidR="00B15495" w:rsidRPr="00B15495">
        <w:t> </w:t>
      </w:r>
      <w:r w:rsidRPr="00B15495">
        <w:t xml:space="preserve">32AB of the </w:t>
      </w:r>
      <w:r w:rsidRPr="00B15495">
        <w:rPr>
          <w:i/>
        </w:rPr>
        <w:t>Federal Court of Australia Act 1976</w:t>
      </w:r>
      <w:r w:rsidRPr="00B15495">
        <w:t>;</w:t>
      </w:r>
    </w:p>
    <w:p w14:paraId="20F4E9C7" w14:textId="77777777" w:rsidR="00874A3A" w:rsidRPr="00B15495" w:rsidRDefault="00874A3A" w:rsidP="00B15495">
      <w:pPr>
        <w:pStyle w:val="notepara"/>
      </w:pPr>
      <w:r w:rsidRPr="00B15495">
        <w:t>(c)</w:t>
      </w:r>
      <w:r w:rsidRPr="00B15495">
        <w:tab/>
        <w:t>for a transfer mentioned in item</w:t>
      </w:r>
      <w:r w:rsidR="00B15495" w:rsidRPr="00B15495">
        <w:t> </w:t>
      </w:r>
      <w:r w:rsidRPr="00B15495">
        <w:t>3—section</w:t>
      </w:r>
      <w:r w:rsidR="00B15495" w:rsidRPr="00B15495">
        <w:t> </w:t>
      </w:r>
      <w:r w:rsidR="00E10EFE" w:rsidRPr="00B15495">
        <w:t>52</w:t>
      </w:r>
      <w:r w:rsidRPr="00B15495">
        <w:t xml:space="preserve"> of the </w:t>
      </w:r>
      <w:r w:rsidRPr="00B15495">
        <w:rPr>
          <w:i/>
        </w:rPr>
        <w:t xml:space="preserve">Federal Circuit and Family Court of Australia Act </w:t>
      </w:r>
      <w:r w:rsidR="00EF2D9C">
        <w:rPr>
          <w:i/>
        </w:rPr>
        <w:t>2021</w:t>
      </w:r>
      <w:r w:rsidRPr="00B15495">
        <w:t>;</w:t>
      </w:r>
    </w:p>
    <w:p w14:paraId="6EB940A5" w14:textId="77777777" w:rsidR="00874A3A" w:rsidRPr="00B15495" w:rsidRDefault="00874A3A" w:rsidP="00B15495">
      <w:pPr>
        <w:pStyle w:val="notepara"/>
      </w:pPr>
      <w:r w:rsidRPr="00B15495">
        <w:t>(d)</w:t>
      </w:r>
      <w:r w:rsidRPr="00B15495">
        <w:tab/>
        <w:t>for a transfer mentioned in item</w:t>
      </w:r>
      <w:r w:rsidR="00B15495" w:rsidRPr="00B15495">
        <w:t> </w:t>
      </w:r>
      <w:r w:rsidRPr="00B15495">
        <w:t>4—sections</w:t>
      </w:r>
      <w:r w:rsidR="00B15495" w:rsidRPr="00B15495">
        <w:t> </w:t>
      </w:r>
      <w:r w:rsidRPr="00B15495">
        <w:t>1</w:t>
      </w:r>
      <w:r w:rsidR="00E10EFE" w:rsidRPr="00B15495">
        <w:t>49</w:t>
      </w:r>
      <w:r w:rsidRPr="00B15495">
        <w:t xml:space="preserve"> and 1</w:t>
      </w:r>
      <w:r w:rsidR="00E10EFE" w:rsidRPr="00B15495">
        <w:t>53</w:t>
      </w:r>
      <w:r w:rsidRPr="00B15495">
        <w:t xml:space="preserve"> of the </w:t>
      </w:r>
      <w:r w:rsidRPr="00B15495">
        <w:rPr>
          <w:i/>
        </w:rPr>
        <w:t xml:space="preserve">Federal Circuit and Family Court of Australia Act </w:t>
      </w:r>
      <w:r w:rsidR="00EF2D9C">
        <w:rPr>
          <w:i/>
        </w:rPr>
        <w:t>2021</w:t>
      </w:r>
      <w:r w:rsidRPr="00B15495">
        <w:t>.</w:t>
      </w:r>
    </w:p>
    <w:p w14:paraId="53F1F379" w14:textId="77777777" w:rsidR="00874A3A" w:rsidRPr="00B15495" w:rsidRDefault="00394BE6" w:rsidP="00B15495">
      <w:pPr>
        <w:pStyle w:val="ItemHead"/>
      </w:pPr>
      <w:r w:rsidRPr="00B15495">
        <w:t>680</w:t>
      </w:r>
      <w:r w:rsidR="00874A3A" w:rsidRPr="00B15495">
        <w:t xml:space="preserve">  Subsection</w:t>
      </w:r>
      <w:r w:rsidR="00B15495" w:rsidRPr="00B15495">
        <w:t> </w:t>
      </w:r>
      <w:r w:rsidR="00874A3A" w:rsidRPr="00B15495">
        <w:t>211(3) (</w:t>
      </w:r>
      <w:r w:rsidR="00B15495" w:rsidRPr="00B15495">
        <w:t>paragraph (</w:t>
      </w:r>
      <w:r w:rsidR="00874A3A" w:rsidRPr="00B15495">
        <w:t xml:space="preserve">a) of the definition of </w:t>
      </w:r>
      <w:r w:rsidR="00874A3A" w:rsidRPr="00B15495">
        <w:rPr>
          <w:i/>
        </w:rPr>
        <w:t>lower court</w:t>
      </w:r>
      <w:r w:rsidR="00874A3A" w:rsidRPr="00B15495">
        <w:t>)</w:t>
      </w:r>
    </w:p>
    <w:p w14:paraId="04165AC7" w14:textId="77777777" w:rsidR="00874A3A" w:rsidRPr="00B15495" w:rsidRDefault="00874A3A" w:rsidP="00B15495">
      <w:pPr>
        <w:pStyle w:val="Item"/>
      </w:pPr>
      <w:r w:rsidRPr="00B15495">
        <w:t>Repeal the paragraph, substitute:</w:t>
      </w:r>
    </w:p>
    <w:p w14:paraId="68A53465"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2); or</w:t>
      </w:r>
    </w:p>
    <w:p w14:paraId="24D7F80F" w14:textId="77777777" w:rsidR="00874A3A" w:rsidRPr="00B15495" w:rsidRDefault="00394BE6" w:rsidP="00B15495">
      <w:pPr>
        <w:pStyle w:val="ItemHead"/>
      </w:pPr>
      <w:r w:rsidRPr="00B15495">
        <w:t>681</w:t>
      </w:r>
      <w:r w:rsidR="00874A3A" w:rsidRPr="00B15495">
        <w:t xml:space="preserve">  Subsection</w:t>
      </w:r>
      <w:r w:rsidR="00B15495" w:rsidRPr="00B15495">
        <w:t> </w:t>
      </w:r>
      <w:r w:rsidR="00874A3A" w:rsidRPr="00B15495">
        <w:t>211(3) (</w:t>
      </w:r>
      <w:r w:rsidR="00B15495" w:rsidRPr="00B15495">
        <w:t>paragraph (</w:t>
      </w:r>
      <w:r w:rsidR="00874A3A" w:rsidRPr="00B15495">
        <w:t xml:space="preserve">a) of the definition of </w:t>
      </w:r>
      <w:r w:rsidR="00874A3A" w:rsidRPr="00B15495">
        <w:rPr>
          <w:i/>
        </w:rPr>
        <w:t>relevant superior court</w:t>
      </w:r>
      <w:r w:rsidR="00874A3A" w:rsidRPr="00B15495">
        <w:t>)</w:t>
      </w:r>
    </w:p>
    <w:p w14:paraId="0C542A7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3EE2154" w14:textId="77777777" w:rsidR="00874A3A" w:rsidRPr="00B15495" w:rsidRDefault="00394BE6" w:rsidP="00B15495">
      <w:pPr>
        <w:pStyle w:val="ItemHead"/>
      </w:pPr>
      <w:r w:rsidRPr="00B15495">
        <w:t>682</w:t>
      </w:r>
      <w:r w:rsidR="00874A3A" w:rsidRPr="00B15495">
        <w:t xml:space="preserve">  Subsection</w:t>
      </w:r>
      <w:r w:rsidR="00B15495" w:rsidRPr="00B15495">
        <w:t> </w:t>
      </w:r>
      <w:r w:rsidR="00874A3A" w:rsidRPr="00B15495">
        <w:t xml:space="preserve">211(3) (after </w:t>
      </w:r>
      <w:r w:rsidR="00B15495" w:rsidRPr="00B15495">
        <w:t>paragraph (</w:t>
      </w:r>
      <w:r w:rsidR="00874A3A" w:rsidRPr="00B15495">
        <w:t xml:space="preserve">a) of the definition of </w:t>
      </w:r>
      <w:r w:rsidR="00874A3A" w:rsidRPr="00B15495">
        <w:rPr>
          <w:i/>
        </w:rPr>
        <w:t>superior court</w:t>
      </w:r>
      <w:r w:rsidR="00874A3A" w:rsidRPr="00B15495">
        <w:t>)</w:t>
      </w:r>
    </w:p>
    <w:p w14:paraId="31813DED" w14:textId="77777777" w:rsidR="00874A3A" w:rsidRPr="00B15495" w:rsidRDefault="00874A3A" w:rsidP="00B15495">
      <w:pPr>
        <w:pStyle w:val="Item"/>
      </w:pPr>
      <w:r w:rsidRPr="00B15495">
        <w:t>Insert:</w:t>
      </w:r>
    </w:p>
    <w:p w14:paraId="46317F98" w14:textId="77777777" w:rsidR="00874A3A" w:rsidRPr="00B15495" w:rsidRDefault="00874A3A" w:rsidP="00B15495">
      <w:pPr>
        <w:pStyle w:val="paragraph"/>
      </w:pPr>
      <w:r w:rsidRPr="00B15495">
        <w:tab/>
        <w:t>(aa)</w:t>
      </w:r>
      <w:r w:rsidRPr="00B15495">
        <w:tab/>
        <w:t>the Federal Circuit and Family Court of Australia (Division</w:t>
      </w:r>
      <w:r w:rsidR="00B15495" w:rsidRPr="00B15495">
        <w:t> </w:t>
      </w:r>
      <w:r w:rsidRPr="00B15495">
        <w:t>1); or</w:t>
      </w:r>
    </w:p>
    <w:p w14:paraId="73F8C388" w14:textId="77777777" w:rsidR="00874A3A" w:rsidRPr="00B15495" w:rsidRDefault="00394BE6" w:rsidP="00B15495">
      <w:pPr>
        <w:pStyle w:val="ItemHead"/>
      </w:pPr>
      <w:r w:rsidRPr="00B15495">
        <w:t>683</w:t>
      </w:r>
      <w:r w:rsidR="00874A3A" w:rsidRPr="00B15495">
        <w:t xml:space="preserve">  Subsection</w:t>
      </w:r>
      <w:r w:rsidR="00B15495" w:rsidRPr="00B15495">
        <w:t> </w:t>
      </w:r>
      <w:r w:rsidR="00874A3A" w:rsidRPr="00B15495">
        <w:t>211(3) (</w:t>
      </w:r>
      <w:r w:rsidR="00B15495" w:rsidRPr="00B15495">
        <w:t>paragraph (</w:t>
      </w:r>
      <w:r w:rsidR="00874A3A" w:rsidRPr="00B15495">
        <w:t xml:space="preserve">c) of the definition of </w:t>
      </w:r>
      <w:r w:rsidR="00874A3A" w:rsidRPr="00B15495">
        <w:rPr>
          <w:i/>
        </w:rPr>
        <w:t>superior court</w:t>
      </w:r>
      <w:r w:rsidR="00874A3A" w:rsidRPr="00B15495">
        <w:t>)</w:t>
      </w:r>
    </w:p>
    <w:p w14:paraId="29722607" w14:textId="77777777" w:rsidR="00874A3A" w:rsidRPr="00B15495" w:rsidRDefault="00874A3A" w:rsidP="00B15495">
      <w:pPr>
        <w:pStyle w:val="Item"/>
      </w:pPr>
      <w:r w:rsidRPr="00B15495">
        <w:t>Repeal the paragraph.</w:t>
      </w:r>
    </w:p>
    <w:p w14:paraId="1B29AA7E" w14:textId="77777777" w:rsidR="00874A3A" w:rsidRPr="00B15495" w:rsidRDefault="00394BE6" w:rsidP="00B15495">
      <w:pPr>
        <w:pStyle w:val="ItemHead"/>
      </w:pPr>
      <w:r w:rsidRPr="00B15495">
        <w:t>684</w:t>
      </w:r>
      <w:r w:rsidR="00874A3A" w:rsidRPr="00B15495">
        <w:t xml:space="preserve">  Paragraphs 221(3)(b) and 222(3)(b)</w:t>
      </w:r>
    </w:p>
    <w:p w14:paraId="287E7659" w14:textId="77777777" w:rsidR="00874A3A" w:rsidRPr="00B15495" w:rsidRDefault="00874A3A" w:rsidP="00B15495">
      <w:pPr>
        <w:pStyle w:val="Item"/>
      </w:pPr>
      <w:r w:rsidRPr="00B15495">
        <w:t>Repeal the paragraphs, substitute:</w:t>
      </w:r>
    </w:p>
    <w:p w14:paraId="168EEE41"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456F6C1" w14:textId="77777777" w:rsidR="00874A3A" w:rsidRPr="00B15495" w:rsidRDefault="00874A3A" w:rsidP="00B15495">
      <w:pPr>
        <w:pStyle w:val="ActHead9"/>
        <w:rPr>
          <w:i w:val="0"/>
        </w:rPr>
      </w:pPr>
      <w:bookmarkStart w:id="165" w:name="_Toc65744832"/>
      <w:r w:rsidRPr="00B15495">
        <w:t>Petroleum and Other Fuels Reporting Act 2017</w:t>
      </w:r>
      <w:bookmarkEnd w:id="165"/>
    </w:p>
    <w:p w14:paraId="1744F400" w14:textId="77777777" w:rsidR="00874A3A" w:rsidRPr="00B15495" w:rsidRDefault="00394BE6" w:rsidP="00B15495">
      <w:pPr>
        <w:pStyle w:val="ItemHead"/>
      </w:pPr>
      <w:r w:rsidRPr="00B15495">
        <w:t>685</w:t>
      </w:r>
      <w:r w:rsidR="00874A3A" w:rsidRPr="00B15495">
        <w:t xml:space="preserve">  Subparagraphs</w:t>
      </w:r>
      <w:r w:rsidR="00B15495" w:rsidRPr="00B15495">
        <w:t> </w:t>
      </w:r>
      <w:r w:rsidR="00874A3A" w:rsidRPr="00B15495">
        <w:t>33(2)(f)(ii) and 35(2)(b)(ii)</w:t>
      </w:r>
    </w:p>
    <w:p w14:paraId="4B516C15" w14:textId="77777777" w:rsidR="00874A3A" w:rsidRPr="00B15495" w:rsidRDefault="00874A3A" w:rsidP="00B15495">
      <w:pPr>
        <w:pStyle w:val="Item"/>
      </w:pPr>
      <w:r w:rsidRPr="00B15495">
        <w:t>Repeal the subparagraph</w:t>
      </w:r>
      <w:r w:rsidR="00E67DF1" w:rsidRPr="00B15495">
        <w:t>s</w:t>
      </w:r>
      <w:r w:rsidRPr="00B15495">
        <w:t>, substitute:</w:t>
      </w:r>
    </w:p>
    <w:p w14:paraId="0DAC316E"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21F10D99" w14:textId="77777777" w:rsidR="00874A3A" w:rsidRPr="00B15495" w:rsidRDefault="00874A3A" w:rsidP="00B15495">
      <w:pPr>
        <w:pStyle w:val="ActHead9"/>
        <w:rPr>
          <w:i w:val="0"/>
        </w:rPr>
      </w:pPr>
      <w:bookmarkStart w:id="166" w:name="_Toc65744833"/>
      <w:r w:rsidRPr="00B15495">
        <w:t>Plant Breeder’s Rights Act 1994</w:t>
      </w:r>
      <w:bookmarkEnd w:id="166"/>
    </w:p>
    <w:p w14:paraId="37A368BF" w14:textId="77777777" w:rsidR="00874A3A" w:rsidRPr="00B15495" w:rsidRDefault="00394BE6" w:rsidP="00B15495">
      <w:pPr>
        <w:pStyle w:val="ItemHead"/>
      </w:pPr>
      <w:r w:rsidRPr="00B15495">
        <w:t>686</w:t>
      </w:r>
      <w:r w:rsidR="00874A3A" w:rsidRPr="00B15495">
        <w:t xml:space="preserve">  Subsection</w:t>
      </w:r>
      <w:r w:rsidR="00B15495" w:rsidRPr="00B15495">
        <w:t> </w:t>
      </w:r>
      <w:r w:rsidR="00874A3A" w:rsidRPr="00B15495">
        <w:t xml:space="preserve">3(1) (definition of </w:t>
      </w:r>
      <w:r w:rsidR="00874A3A" w:rsidRPr="00B15495">
        <w:rPr>
          <w:i/>
        </w:rPr>
        <w:t>Federal Circuit Court</w:t>
      </w:r>
      <w:r w:rsidR="00874A3A" w:rsidRPr="00B15495">
        <w:t>)</w:t>
      </w:r>
    </w:p>
    <w:p w14:paraId="12F629C7" w14:textId="77777777" w:rsidR="00874A3A" w:rsidRPr="00B15495" w:rsidRDefault="00874A3A" w:rsidP="00B15495">
      <w:pPr>
        <w:pStyle w:val="Item"/>
      </w:pPr>
      <w:r w:rsidRPr="00B15495">
        <w:t>Repeal the definition.</w:t>
      </w:r>
    </w:p>
    <w:p w14:paraId="08AD683A" w14:textId="77777777" w:rsidR="00874A3A" w:rsidRPr="00B15495" w:rsidRDefault="00394BE6" w:rsidP="00B15495">
      <w:pPr>
        <w:pStyle w:val="ItemHead"/>
      </w:pPr>
      <w:r w:rsidRPr="00B15495">
        <w:t>687</w:t>
      </w:r>
      <w:r w:rsidR="00874A3A" w:rsidRPr="00B15495">
        <w:t xml:space="preserve">  Paragraphs 39(5)(b) and 50(7)(b)</w:t>
      </w:r>
    </w:p>
    <w:p w14:paraId="7F841DA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A71C245" w14:textId="77777777" w:rsidR="00874A3A" w:rsidRPr="00B15495" w:rsidRDefault="00394BE6" w:rsidP="00B15495">
      <w:pPr>
        <w:pStyle w:val="ItemHead"/>
      </w:pPr>
      <w:r w:rsidRPr="00B15495">
        <w:t>688</w:t>
      </w:r>
      <w:r w:rsidR="00874A3A" w:rsidRPr="00B15495">
        <w:t xml:space="preserve">  Subsections</w:t>
      </w:r>
      <w:r w:rsidR="00B15495" w:rsidRPr="00B15495">
        <w:t> </w:t>
      </w:r>
      <w:r w:rsidR="00874A3A" w:rsidRPr="00B15495">
        <w:t>54(1) and 55(1)</w:t>
      </w:r>
    </w:p>
    <w:p w14:paraId="493692A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DA401DB" w14:textId="77777777" w:rsidR="00874A3A" w:rsidRPr="00B15495" w:rsidRDefault="00394BE6" w:rsidP="00B15495">
      <w:pPr>
        <w:pStyle w:val="ItemHead"/>
      </w:pPr>
      <w:r w:rsidRPr="00B15495">
        <w:t>689</w:t>
      </w:r>
      <w:r w:rsidR="00874A3A" w:rsidRPr="00B15495">
        <w:t xml:space="preserve">  Subsection</w:t>
      </w:r>
      <w:r w:rsidR="00B15495" w:rsidRPr="00B15495">
        <w:t> </w:t>
      </w:r>
      <w:r w:rsidR="00874A3A" w:rsidRPr="00B15495">
        <w:t>56(1) (note)</w:t>
      </w:r>
    </w:p>
    <w:p w14:paraId="27E80075" w14:textId="77777777" w:rsidR="00874A3A" w:rsidRPr="00B15495" w:rsidRDefault="00874A3A" w:rsidP="00B15495">
      <w:pPr>
        <w:pStyle w:val="Item"/>
      </w:pPr>
      <w:r w:rsidRPr="00B15495">
        <w:t>Repeal the note, substitute:</w:t>
      </w:r>
    </w:p>
    <w:p w14:paraId="0A665070" w14:textId="77777777" w:rsidR="00874A3A" w:rsidRPr="00B15495" w:rsidRDefault="00874A3A" w:rsidP="00B15495">
      <w:pPr>
        <w:pStyle w:val="notetext"/>
      </w:pPr>
      <w:r w:rsidRPr="00B15495">
        <w:t>Note 1:</w:t>
      </w:r>
      <w:r w:rsidRPr="00B15495">
        <w:tab/>
        <w:t>A matter may also be transferred to the Federal Court from the Federal Circuit and Family Court of Australia (Division</w:t>
      </w:r>
      <w:r w:rsidR="00B15495" w:rsidRPr="00B15495">
        <w:t> </w:t>
      </w:r>
      <w:r w:rsidRPr="00B15495">
        <w:t>2): see section</w:t>
      </w:r>
      <w:r w:rsidR="00B15495" w:rsidRPr="00B15495">
        <w:t> </w:t>
      </w:r>
      <w:r w:rsidR="00E10EFE" w:rsidRPr="00B15495">
        <w:t>153</w:t>
      </w:r>
      <w:r w:rsidRPr="00B15495">
        <w:t xml:space="preserve"> of the </w:t>
      </w:r>
      <w:r w:rsidRPr="00B15495">
        <w:rPr>
          <w:i/>
        </w:rPr>
        <w:t xml:space="preserve">Federal Circuit and Family Court of Australia Act </w:t>
      </w:r>
      <w:r w:rsidR="00EF2D9C">
        <w:rPr>
          <w:i/>
        </w:rPr>
        <w:t>2021</w:t>
      </w:r>
      <w:r w:rsidRPr="00B15495">
        <w:t>.</w:t>
      </w:r>
    </w:p>
    <w:p w14:paraId="12289A8D" w14:textId="77777777" w:rsidR="00874A3A" w:rsidRPr="00B15495" w:rsidRDefault="00874A3A" w:rsidP="00B15495">
      <w:pPr>
        <w:pStyle w:val="notetext"/>
      </w:pPr>
      <w:r w:rsidRPr="00B15495">
        <w:t>Note 2:</w:t>
      </w:r>
      <w:r w:rsidRPr="00B15495">
        <w:tab/>
        <w:t>A matter may also be transferred from the Federal Circuit and Family Court of Australia (Division</w:t>
      </w:r>
      <w:r w:rsidR="00B15495" w:rsidRPr="00B15495">
        <w:t> </w:t>
      </w:r>
      <w:r w:rsidRPr="00B15495">
        <w:t>2) by the Federal Court: see section</w:t>
      </w:r>
      <w:r w:rsidR="00B15495" w:rsidRPr="00B15495">
        <w:t> </w:t>
      </w:r>
      <w:r w:rsidRPr="00B15495">
        <w:t xml:space="preserve">32AC of the </w:t>
      </w:r>
      <w:r w:rsidRPr="00B15495">
        <w:rPr>
          <w:i/>
        </w:rPr>
        <w:t>Federal Court of Australia Act 1976</w:t>
      </w:r>
      <w:r w:rsidRPr="00B15495">
        <w:t>.</w:t>
      </w:r>
    </w:p>
    <w:p w14:paraId="3ABDE01A" w14:textId="77777777" w:rsidR="00874A3A" w:rsidRPr="00B15495" w:rsidRDefault="00394BE6" w:rsidP="00B15495">
      <w:pPr>
        <w:pStyle w:val="ItemHead"/>
      </w:pPr>
      <w:r w:rsidRPr="00B15495">
        <w:t>690</w:t>
      </w:r>
      <w:r w:rsidR="00874A3A" w:rsidRPr="00B15495">
        <w:t xml:space="preserve">  Paragraph 56(2)(a)</w:t>
      </w:r>
    </w:p>
    <w:p w14:paraId="214B06D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652EF5A" w14:textId="77777777" w:rsidR="00874A3A" w:rsidRPr="00B15495" w:rsidRDefault="00394BE6" w:rsidP="00B15495">
      <w:pPr>
        <w:pStyle w:val="ItemHead"/>
      </w:pPr>
      <w:r w:rsidRPr="00B15495">
        <w:t>691</w:t>
      </w:r>
      <w:r w:rsidR="00874A3A" w:rsidRPr="00B15495">
        <w:t xml:space="preserve">  Section</w:t>
      </w:r>
      <w:r w:rsidR="00B15495" w:rsidRPr="00B15495">
        <w:t> </w:t>
      </w:r>
      <w:r w:rsidR="00874A3A" w:rsidRPr="00B15495">
        <w:t>56A (heading)</w:t>
      </w:r>
    </w:p>
    <w:p w14:paraId="46B529D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F12BDED" w14:textId="77777777" w:rsidR="00874A3A" w:rsidRPr="00B15495" w:rsidRDefault="00394BE6" w:rsidP="00B15495">
      <w:pPr>
        <w:pStyle w:val="ItemHead"/>
      </w:pPr>
      <w:r w:rsidRPr="00B15495">
        <w:t>692</w:t>
      </w:r>
      <w:r w:rsidR="00874A3A" w:rsidRPr="00B15495">
        <w:t xml:space="preserve">  Subsections</w:t>
      </w:r>
      <w:r w:rsidR="00B15495" w:rsidRPr="00B15495">
        <w:t> </w:t>
      </w:r>
      <w:r w:rsidR="00874A3A" w:rsidRPr="00B15495">
        <w:t>56A(1), (3)</w:t>
      </w:r>
      <w:r w:rsidR="00BD0C64" w:rsidRPr="00B15495">
        <w:t>, (3A)</w:t>
      </w:r>
      <w:r w:rsidR="00874A3A" w:rsidRPr="00B15495">
        <w:t xml:space="preserve"> and (4)</w:t>
      </w:r>
    </w:p>
    <w:p w14:paraId="7D0CF600"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5465416" w14:textId="77777777" w:rsidR="00874A3A" w:rsidRPr="00B15495" w:rsidRDefault="00394BE6" w:rsidP="00B15495">
      <w:pPr>
        <w:pStyle w:val="ItemHead"/>
      </w:pPr>
      <w:r w:rsidRPr="00B15495">
        <w:t>693</w:t>
      </w:r>
      <w:r w:rsidR="00874A3A" w:rsidRPr="00B15495">
        <w:t xml:space="preserve">  Subsection</w:t>
      </w:r>
      <w:r w:rsidR="00B15495" w:rsidRPr="00B15495">
        <w:t> </w:t>
      </w:r>
      <w:r w:rsidR="00874A3A" w:rsidRPr="00B15495">
        <w:t>56A(5)</w:t>
      </w:r>
    </w:p>
    <w:p w14:paraId="2614B406" w14:textId="77777777" w:rsidR="00874A3A" w:rsidRPr="00B15495" w:rsidRDefault="00874A3A" w:rsidP="00B15495">
      <w:pPr>
        <w:pStyle w:val="Item"/>
      </w:pPr>
      <w:r w:rsidRPr="00B15495">
        <w:t>Repeal the subsection, substitute:</w:t>
      </w:r>
    </w:p>
    <w:p w14:paraId="034B108B" w14:textId="77777777" w:rsidR="00874A3A" w:rsidRPr="00B15495" w:rsidRDefault="00874A3A" w:rsidP="00B15495">
      <w:pPr>
        <w:pStyle w:val="subsection"/>
      </w:pPr>
      <w:r w:rsidRPr="00B15495">
        <w:tab/>
        <w:t>(5)</w:t>
      </w:r>
      <w:r w:rsidRPr="00B15495">
        <w:tab/>
      </w:r>
      <w:r w:rsidR="00B15495" w:rsidRPr="00B15495">
        <w:t>Subsection (</w:t>
      </w:r>
      <w:r w:rsidRPr="00B15495">
        <w:t>4) does not limit the power of the Chief Judge of the Federal Circuit and Family Court of Australia (Division</w:t>
      </w:r>
      <w:r w:rsidR="00B15495" w:rsidRPr="00B15495">
        <w:t> </w:t>
      </w:r>
      <w:r w:rsidRPr="00B15495">
        <w:t>2) to make Rules of Court under Chapter</w:t>
      </w:r>
      <w:r w:rsidR="00B15495" w:rsidRPr="00B15495">
        <w:t> </w:t>
      </w:r>
      <w:r w:rsidRPr="00B15495">
        <w:t xml:space="preserve">4 of the </w:t>
      </w:r>
      <w:r w:rsidRPr="00B15495">
        <w:rPr>
          <w:i/>
        </w:rPr>
        <w:t xml:space="preserve">Federal Circuit and Family Court of Australia Act </w:t>
      </w:r>
      <w:r w:rsidR="00EF2D9C">
        <w:rPr>
          <w:i/>
        </w:rPr>
        <w:t>2021</w:t>
      </w:r>
      <w:r w:rsidR="009E27C5">
        <w:t xml:space="preserve"> </w:t>
      </w:r>
      <w:r w:rsidRPr="00B15495">
        <w:t>that are consistent with the regulations referred to in that subsection.</w:t>
      </w:r>
    </w:p>
    <w:p w14:paraId="71C6471C" w14:textId="77777777" w:rsidR="00DC4E9A" w:rsidRPr="00B15495" w:rsidRDefault="00394BE6" w:rsidP="00B15495">
      <w:pPr>
        <w:pStyle w:val="ItemHead"/>
      </w:pPr>
      <w:r w:rsidRPr="00B15495">
        <w:t>694</w:t>
      </w:r>
      <w:r w:rsidR="00DC4E9A" w:rsidRPr="00B15495">
        <w:t xml:space="preserve">  Subsections</w:t>
      </w:r>
      <w:r w:rsidR="00B15495" w:rsidRPr="00B15495">
        <w:t> </w:t>
      </w:r>
      <w:r w:rsidR="00DC4E9A" w:rsidRPr="00B15495">
        <w:t>57A(1) and (2)</w:t>
      </w:r>
    </w:p>
    <w:p w14:paraId="5EA2FA3A" w14:textId="77777777" w:rsidR="00DC4E9A" w:rsidRPr="00B15495" w:rsidRDefault="00DC4E9A" w:rsidP="00B15495">
      <w:pPr>
        <w:pStyle w:val="Item"/>
      </w:pPr>
      <w:r w:rsidRPr="00B15495">
        <w:t>Omit “Federal Circuit Court”, substitute “Federal Circuit and Family Court of Australia (Division</w:t>
      </w:r>
      <w:r w:rsidR="00B15495" w:rsidRPr="00B15495">
        <w:t> </w:t>
      </w:r>
      <w:r w:rsidRPr="00B15495">
        <w:t>2)”.</w:t>
      </w:r>
    </w:p>
    <w:p w14:paraId="2D6679FC" w14:textId="77777777" w:rsidR="00DC4E9A" w:rsidRPr="00B15495" w:rsidRDefault="00394BE6" w:rsidP="00B15495">
      <w:pPr>
        <w:pStyle w:val="ItemHead"/>
      </w:pPr>
      <w:r w:rsidRPr="00B15495">
        <w:t>695</w:t>
      </w:r>
      <w:r w:rsidR="00DC4E9A" w:rsidRPr="00B15495">
        <w:t xml:space="preserve">  Section</w:t>
      </w:r>
      <w:r w:rsidR="00B15495" w:rsidRPr="00B15495">
        <w:t> </w:t>
      </w:r>
      <w:r w:rsidR="00DC4E9A" w:rsidRPr="00B15495">
        <w:t>57B</w:t>
      </w:r>
    </w:p>
    <w:p w14:paraId="4F627623" w14:textId="77777777" w:rsidR="00DC4E9A" w:rsidRPr="00B15495" w:rsidRDefault="00DC4E9A" w:rsidP="00B15495">
      <w:pPr>
        <w:pStyle w:val="Item"/>
      </w:pPr>
      <w:r w:rsidRPr="00B15495">
        <w:t>Omit “Federal Circuit Court”, substitute “Federal Circuit and Family Court of Australia (Division</w:t>
      </w:r>
      <w:r w:rsidR="00B15495" w:rsidRPr="00B15495">
        <w:t> </w:t>
      </w:r>
      <w:r w:rsidRPr="00B15495">
        <w:t>2)”.</w:t>
      </w:r>
    </w:p>
    <w:p w14:paraId="0F5B0265" w14:textId="77777777" w:rsidR="00874A3A" w:rsidRPr="00B15495" w:rsidRDefault="00394BE6" w:rsidP="00B15495">
      <w:pPr>
        <w:pStyle w:val="ItemHead"/>
      </w:pPr>
      <w:r w:rsidRPr="00B15495">
        <w:t>696</w:t>
      </w:r>
      <w:r w:rsidR="00874A3A" w:rsidRPr="00B15495">
        <w:t xml:space="preserve">  Section</w:t>
      </w:r>
      <w:r w:rsidR="00B15495" w:rsidRPr="00B15495">
        <w:t> </w:t>
      </w:r>
      <w:r w:rsidR="00874A3A" w:rsidRPr="00B15495">
        <w:t>72</w:t>
      </w:r>
    </w:p>
    <w:p w14:paraId="3177A2D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5AE5317" w14:textId="77777777" w:rsidR="00874A3A" w:rsidRPr="00B15495" w:rsidRDefault="00874A3A" w:rsidP="00B15495">
      <w:pPr>
        <w:pStyle w:val="ActHead9"/>
        <w:rPr>
          <w:i w:val="0"/>
        </w:rPr>
      </w:pPr>
      <w:bookmarkStart w:id="167" w:name="_Toc65744834"/>
      <w:r w:rsidRPr="00B15495">
        <w:t>Privacy Act 1988</w:t>
      </w:r>
      <w:bookmarkEnd w:id="167"/>
    </w:p>
    <w:p w14:paraId="1BB67C6A" w14:textId="77777777" w:rsidR="00874A3A" w:rsidRPr="00B15495" w:rsidRDefault="00394BE6" w:rsidP="00B15495">
      <w:pPr>
        <w:pStyle w:val="ItemHead"/>
      </w:pPr>
      <w:r w:rsidRPr="00B15495">
        <w:t>697</w:t>
      </w:r>
      <w:r w:rsidR="00874A3A" w:rsidRPr="00B15495">
        <w:t xml:space="preserve">  Subsection</w:t>
      </w:r>
      <w:r w:rsidR="00B15495" w:rsidRPr="00B15495">
        <w:t> </w:t>
      </w:r>
      <w:r w:rsidR="00874A3A" w:rsidRPr="00B15495">
        <w:t xml:space="preserve">6(1) (definition of </w:t>
      </w:r>
      <w:r w:rsidR="00874A3A" w:rsidRPr="00B15495">
        <w:rPr>
          <w:i/>
        </w:rPr>
        <w:t>Federal Circuit Court</w:t>
      </w:r>
      <w:r w:rsidR="00874A3A" w:rsidRPr="00B15495">
        <w:t>)</w:t>
      </w:r>
    </w:p>
    <w:p w14:paraId="42CFA6EE" w14:textId="77777777" w:rsidR="00874A3A" w:rsidRPr="00B15495" w:rsidRDefault="00874A3A" w:rsidP="00B15495">
      <w:pPr>
        <w:pStyle w:val="Item"/>
      </w:pPr>
      <w:r w:rsidRPr="00B15495">
        <w:t>Repeal the definition.</w:t>
      </w:r>
    </w:p>
    <w:p w14:paraId="3343C9AF" w14:textId="77777777" w:rsidR="00874A3A" w:rsidRPr="00B15495" w:rsidRDefault="00394BE6" w:rsidP="00B15495">
      <w:pPr>
        <w:pStyle w:val="ItemHead"/>
      </w:pPr>
      <w:r w:rsidRPr="00B15495">
        <w:t>698</w:t>
      </w:r>
      <w:r w:rsidR="00874A3A" w:rsidRPr="00B15495">
        <w:t xml:space="preserve">  Section</w:t>
      </w:r>
      <w:r w:rsidR="00B15495" w:rsidRPr="00B15495">
        <w:t> </w:t>
      </w:r>
      <w:r w:rsidR="00874A3A" w:rsidRPr="00B15495">
        <w:t>19</w:t>
      </w:r>
    </w:p>
    <w:p w14:paraId="4A9D1484" w14:textId="77777777" w:rsidR="00874A3A" w:rsidRPr="00B15495" w:rsidRDefault="00874A3A" w:rsidP="00B15495">
      <w:pPr>
        <w:pStyle w:val="Item"/>
      </w:pPr>
      <w:r w:rsidRPr="00B15495">
        <w:t>Omit:</w:t>
      </w:r>
    </w:p>
    <w:p w14:paraId="0728F2E9" w14:textId="77777777" w:rsidR="00874A3A" w:rsidRPr="00B15495" w:rsidRDefault="00874A3A" w:rsidP="00B15495">
      <w:pPr>
        <w:pStyle w:val="SOText"/>
      </w:pPr>
      <w:r w:rsidRPr="00B15495">
        <w:t>Division</w:t>
      </w:r>
      <w:r w:rsidR="00B15495" w:rsidRPr="00B15495">
        <w:t> </w:t>
      </w:r>
      <w:r w:rsidRPr="00B15495">
        <w:t>7 provides for compensation orders, and other orders, to be made by the Federal Court or Federal Circuit Court.</w:t>
      </w:r>
    </w:p>
    <w:p w14:paraId="48FB77C9" w14:textId="77777777" w:rsidR="00874A3A" w:rsidRPr="00B15495" w:rsidRDefault="00874A3A" w:rsidP="00B15495">
      <w:pPr>
        <w:pStyle w:val="Item"/>
      </w:pPr>
      <w:r w:rsidRPr="00B15495">
        <w:t>substitute:</w:t>
      </w:r>
    </w:p>
    <w:p w14:paraId="722F3B20" w14:textId="77777777" w:rsidR="00874A3A" w:rsidRPr="00B15495" w:rsidRDefault="00874A3A" w:rsidP="00B15495">
      <w:pPr>
        <w:pStyle w:val="SOText"/>
      </w:pPr>
      <w:r w:rsidRPr="00B15495">
        <w:t>Division</w:t>
      </w:r>
      <w:r w:rsidR="00B15495" w:rsidRPr="00B15495">
        <w:t> </w:t>
      </w:r>
      <w:r w:rsidRPr="00B15495">
        <w:t>7 provides for compensation orders, and other orders, to be made by the Federal Court or Federal Circuit and Family Court of Australia (Division</w:t>
      </w:r>
      <w:r w:rsidR="00B15495" w:rsidRPr="00B15495">
        <w:t> </w:t>
      </w:r>
      <w:r w:rsidRPr="00B15495">
        <w:t>2).</w:t>
      </w:r>
    </w:p>
    <w:p w14:paraId="18FC240D" w14:textId="77777777" w:rsidR="00874A3A" w:rsidRPr="00B15495" w:rsidRDefault="00394BE6" w:rsidP="00B15495">
      <w:pPr>
        <w:pStyle w:val="ItemHead"/>
      </w:pPr>
      <w:r w:rsidRPr="00B15495">
        <w:t>699</w:t>
      </w:r>
      <w:r w:rsidR="00874A3A" w:rsidRPr="00B15495">
        <w:t xml:space="preserve">  Subsections</w:t>
      </w:r>
      <w:r w:rsidR="00B15495" w:rsidRPr="00B15495">
        <w:t> </w:t>
      </w:r>
      <w:r w:rsidR="00874A3A" w:rsidRPr="00B15495">
        <w:t>25(1) and 25A(2)</w:t>
      </w:r>
    </w:p>
    <w:p w14:paraId="1BFFD01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FDE6270" w14:textId="77777777" w:rsidR="00874A3A" w:rsidRPr="00B15495" w:rsidRDefault="00394BE6" w:rsidP="00B15495">
      <w:pPr>
        <w:pStyle w:val="ItemHead"/>
      </w:pPr>
      <w:r w:rsidRPr="00B15495">
        <w:t>700</w:t>
      </w:r>
      <w:r w:rsidR="00874A3A" w:rsidRPr="00B15495">
        <w:t xml:space="preserve">  Section</w:t>
      </w:r>
      <w:r w:rsidR="00B15495" w:rsidRPr="00B15495">
        <w:t> </w:t>
      </w:r>
      <w:r w:rsidR="00874A3A" w:rsidRPr="00B15495">
        <w:t>55A (heading)</w:t>
      </w:r>
    </w:p>
    <w:p w14:paraId="51732DFD"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AB831CE" w14:textId="77777777" w:rsidR="00874A3A" w:rsidRPr="00B15495" w:rsidRDefault="00394BE6" w:rsidP="00B15495">
      <w:pPr>
        <w:pStyle w:val="ItemHead"/>
      </w:pPr>
      <w:r w:rsidRPr="00B15495">
        <w:t>701</w:t>
      </w:r>
      <w:r w:rsidR="00874A3A" w:rsidRPr="00B15495">
        <w:t xml:space="preserve">  Subsections</w:t>
      </w:r>
      <w:r w:rsidR="00B15495" w:rsidRPr="00B15495">
        <w:t> </w:t>
      </w:r>
      <w:r w:rsidR="00874A3A" w:rsidRPr="00B15495">
        <w:t>55A(1) and 62(1) and (2)</w:t>
      </w:r>
    </w:p>
    <w:p w14:paraId="175B7F1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C271AE7" w14:textId="77777777" w:rsidR="00874A3A" w:rsidRPr="00B15495" w:rsidRDefault="00394BE6" w:rsidP="00B15495">
      <w:pPr>
        <w:pStyle w:val="ItemHead"/>
      </w:pPr>
      <w:r w:rsidRPr="00B15495">
        <w:t>702</w:t>
      </w:r>
      <w:r w:rsidR="00874A3A" w:rsidRPr="00B15495">
        <w:t xml:space="preserve">  Paragraphs 63(2)(a) and (b)</w:t>
      </w:r>
    </w:p>
    <w:p w14:paraId="733FD45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2C16E22" w14:textId="77777777" w:rsidR="00874A3A" w:rsidRPr="00B15495" w:rsidRDefault="00394BE6" w:rsidP="00B15495">
      <w:pPr>
        <w:pStyle w:val="ItemHead"/>
      </w:pPr>
      <w:r w:rsidRPr="00B15495">
        <w:t>703</w:t>
      </w:r>
      <w:r w:rsidR="00874A3A" w:rsidRPr="00B15495">
        <w:t xml:space="preserve">  Paragraphs 80U(3)(b), 80V(3)(b) and 80W(3)(b)</w:t>
      </w:r>
    </w:p>
    <w:p w14:paraId="01AB0378" w14:textId="77777777" w:rsidR="00874A3A" w:rsidRPr="00B15495" w:rsidRDefault="00874A3A" w:rsidP="00B15495">
      <w:pPr>
        <w:pStyle w:val="Item"/>
      </w:pPr>
      <w:r w:rsidRPr="00B15495">
        <w:t>Repeal the paragraphs, substitute:</w:t>
      </w:r>
    </w:p>
    <w:p w14:paraId="18B0C27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5021786C" w14:textId="77777777" w:rsidR="00874A3A" w:rsidRPr="00B15495" w:rsidRDefault="00874A3A" w:rsidP="00B15495">
      <w:pPr>
        <w:pStyle w:val="ActHead9"/>
        <w:rPr>
          <w:i w:val="0"/>
        </w:rPr>
      </w:pPr>
      <w:bookmarkStart w:id="168" w:name="_Toc65744835"/>
      <w:r w:rsidRPr="00B15495">
        <w:t>Proceeds of Crime Act 2002</w:t>
      </w:r>
      <w:bookmarkEnd w:id="168"/>
    </w:p>
    <w:p w14:paraId="2F159742" w14:textId="77777777" w:rsidR="00874A3A" w:rsidRPr="00B15495" w:rsidRDefault="00394BE6" w:rsidP="00B15495">
      <w:pPr>
        <w:pStyle w:val="ItemHead"/>
      </w:pPr>
      <w:r w:rsidRPr="00B15495">
        <w:t>704</w:t>
      </w:r>
      <w:r w:rsidR="00874A3A" w:rsidRPr="00B15495">
        <w:t xml:space="preserve">  Subparagraphs</w:t>
      </w:r>
      <w:r w:rsidR="00B15495" w:rsidRPr="00B15495">
        <w:t> </w:t>
      </w:r>
      <w:r w:rsidR="00874A3A" w:rsidRPr="00B15495">
        <w:t>315B(2)(a)(v) and (b)(v)</w:t>
      </w:r>
    </w:p>
    <w:p w14:paraId="6A589883"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63DFDC1D" w14:textId="77777777" w:rsidR="00874A3A" w:rsidRPr="00B15495" w:rsidRDefault="00874A3A" w:rsidP="00B15495">
      <w:pPr>
        <w:pStyle w:val="ActHead9"/>
        <w:rPr>
          <w:i w:val="0"/>
        </w:rPr>
      </w:pPr>
      <w:bookmarkStart w:id="169" w:name="_Toc65744836"/>
      <w:r w:rsidRPr="00B15495">
        <w:t>Product Emissions Standards Act 2017</w:t>
      </w:r>
      <w:bookmarkEnd w:id="169"/>
    </w:p>
    <w:p w14:paraId="1E0C2E69" w14:textId="77777777" w:rsidR="00874A3A" w:rsidRPr="00B15495" w:rsidRDefault="00394BE6" w:rsidP="00B15495">
      <w:pPr>
        <w:pStyle w:val="ItemHead"/>
      </w:pPr>
      <w:r w:rsidRPr="00B15495">
        <w:t>705</w:t>
      </w:r>
      <w:r w:rsidR="00874A3A" w:rsidRPr="00B15495">
        <w:t xml:space="preserve">  Subparagraphs</w:t>
      </w:r>
      <w:r w:rsidR="00B15495" w:rsidRPr="00B15495">
        <w:t> </w:t>
      </w:r>
      <w:r w:rsidR="00874A3A" w:rsidRPr="00B15495">
        <w:t>24(3)(f)(ii), 25(2)(f)(ii), 26(2)(b)(ii), 28(2)(b)(ii) and 29(2)(b)(ii)</w:t>
      </w:r>
    </w:p>
    <w:p w14:paraId="545D3EDF" w14:textId="77777777" w:rsidR="00874A3A" w:rsidRPr="00B15495" w:rsidRDefault="00874A3A" w:rsidP="00B15495">
      <w:pPr>
        <w:pStyle w:val="Item"/>
      </w:pPr>
      <w:r w:rsidRPr="00B15495">
        <w:t>Repeal the subparagraphs, substitute:</w:t>
      </w:r>
    </w:p>
    <w:p w14:paraId="1841CADA"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2F0FDEDE" w14:textId="77777777" w:rsidR="00874A3A" w:rsidRPr="00B15495" w:rsidRDefault="00394BE6" w:rsidP="00B15495">
      <w:pPr>
        <w:pStyle w:val="ItemHead"/>
      </w:pPr>
      <w:r w:rsidRPr="00B15495">
        <w:t>706</w:t>
      </w:r>
      <w:r w:rsidR="00874A3A" w:rsidRPr="00B15495">
        <w:t xml:space="preserve">  Paragraphs 35(2)(b) and 37(1)(b)</w:t>
      </w:r>
    </w:p>
    <w:p w14:paraId="0EE5C40B" w14:textId="77777777" w:rsidR="00874A3A" w:rsidRPr="00B15495" w:rsidRDefault="00874A3A" w:rsidP="00B15495">
      <w:pPr>
        <w:pStyle w:val="Item"/>
      </w:pPr>
      <w:r w:rsidRPr="00B15495">
        <w:t>Repeal the paragraphs, substitute:</w:t>
      </w:r>
    </w:p>
    <w:p w14:paraId="1F9E81D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1EE8A0AD" w14:textId="77777777" w:rsidR="00874A3A" w:rsidRPr="00B15495" w:rsidRDefault="00874A3A" w:rsidP="00B15495">
      <w:pPr>
        <w:pStyle w:val="ActHead9"/>
        <w:rPr>
          <w:i w:val="0"/>
        </w:rPr>
      </w:pPr>
      <w:bookmarkStart w:id="170" w:name="_Toc65744837"/>
      <w:r w:rsidRPr="00B15495">
        <w:t>Product Stewardship Act 2011</w:t>
      </w:r>
      <w:bookmarkEnd w:id="170"/>
    </w:p>
    <w:p w14:paraId="5D68D8D3" w14:textId="77777777" w:rsidR="00874A3A" w:rsidRPr="00B15495" w:rsidRDefault="00394BE6" w:rsidP="00B15495">
      <w:pPr>
        <w:pStyle w:val="ItemHead"/>
      </w:pPr>
      <w:r w:rsidRPr="00B15495">
        <w:t>707</w:t>
      </w:r>
      <w:r w:rsidR="00874A3A" w:rsidRPr="00B15495">
        <w:t xml:space="preserve">  Section</w:t>
      </w:r>
      <w:r w:rsidR="00B15495" w:rsidRPr="00B15495">
        <w:t> </w:t>
      </w:r>
      <w:r w:rsidR="00874A3A" w:rsidRPr="00B15495">
        <w:t>6 (</w:t>
      </w:r>
      <w:r w:rsidR="00B15495" w:rsidRPr="00B15495">
        <w:t>paragraph (</w:t>
      </w:r>
      <w:r w:rsidR="00874A3A" w:rsidRPr="00B15495">
        <w:t xml:space="preserve">b) of the definition of </w:t>
      </w:r>
      <w:r w:rsidR="00874A3A" w:rsidRPr="00B15495">
        <w:rPr>
          <w:i/>
        </w:rPr>
        <w:t>issuing officer</w:t>
      </w:r>
      <w:r w:rsidR="00874A3A" w:rsidRPr="00B15495">
        <w:t>)</w:t>
      </w:r>
    </w:p>
    <w:p w14:paraId="1A52F78A"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BEF1749" w14:textId="77777777" w:rsidR="00874A3A" w:rsidRPr="00B15495" w:rsidRDefault="00394BE6" w:rsidP="00B15495">
      <w:pPr>
        <w:pStyle w:val="ItemHead"/>
      </w:pPr>
      <w:r w:rsidRPr="00B15495">
        <w:t>708</w:t>
      </w:r>
      <w:r w:rsidR="00874A3A" w:rsidRPr="00B15495">
        <w:t xml:space="preserve">  Section</w:t>
      </w:r>
      <w:r w:rsidR="00B15495" w:rsidRPr="00B15495">
        <w:t> </w:t>
      </w:r>
      <w:r w:rsidR="00874A3A" w:rsidRPr="00B15495">
        <w:t>87 (heading)</w:t>
      </w:r>
    </w:p>
    <w:p w14:paraId="1E5D4787"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7B8DD131" w14:textId="77777777" w:rsidR="00874A3A" w:rsidRPr="00B15495" w:rsidRDefault="00394BE6" w:rsidP="00B15495">
      <w:pPr>
        <w:pStyle w:val="ItemHead"/>
      </w:pPr>
      <w:r w:rsidRPr="00B15495">
        <w:t>709</w:t>
      </w:r>
      <w:r w:rsidR="00874A3A" w:rsidRPr="00B15495">
        <w:t xml:space="preserve">  Subsections</w:t>
      </w:r>
      <w:r w:rsidR="00B15495" w:rsidRPr="00B15495">
        <w:t> </w:t>
      </w:r>
      <w:r w:rsidR="00874A3A" w:rsidRPr="00B15495">
        <w:t>87(1) and (2) and 88(2)</w:t>
      </w:r>
    </w:p>
    <w:p w14:paraId="0A9F4C2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C381CE7" w14:textId="77777777" w:rsidR="00874A3A" w:rsidRPr="00B15495" w:rsidRDefault="00874A3A" w:rsidP="00B15495">
      <w:pPr>
        <w:pStyle w:val="ActHead9"/>
        <w:rPr>
          <w:i w:val="0"/>
        </w:rPr>
      </w:pPr>
      <w:bookmarkStart w:id="171" w:name="_Toc65744838"/>
      <w:r w:rsidRPr="00B15495">
        <w:t>Public Interest Disclosure Act 2013</w:t>
      </w:r>
      <w:bookmarkEnd w:id="171"/>
    </w:p>
    <w:p w14:paraId="2FB98304" w14:textId="77777777" w:rsidR="00874A3A" w:rsidRPr="00B15495" w:rsidRDefault="00394BE6" w:rsidP="00B15495">
      <w:pPr>
        <w:pStyle w:val="ItemHead"/>
      </w:pPr>
      <w:r w:rsidRPr="00B15495">
        <w:t>710</w:t>
      </w:r>
      <w:r w:rsidR="00874A3A" w:rsidRPr="00B15495">
        <w:t xml:space="preserve">  Section</w:t>
      </w:r>
      <w:r w:rsidR="00B15495" w:rsidRPr="00B15495">
        <w:t> </w:t>
      </w:r>
      <w:r w:rsidR="00874A3A" w:rsidRPr="00B15495">
        <w:t xml:space="preserve">8 (definition of </w:t>
      </w:r>
      <w:r w:rsidR="00874A3A" w:rsidRPr="00B15495">
        <w:rPr>
          <w:i/>
        </w:rPr>
        <w:t>Federal Circuit Court</w:t>
      </w:r>
      <w:r w:rsidR="00874A3A" w:rsidRPr="00B15495">
        <w:t>)</w:t>
      </w:r>
    </w:p>
    <w:p w14:paraId="7AE3F3A9" w14:textId="77777777" w:rsidR="00874A3A" w:rsidRPr="00B15495" w:rsidRDefault="00874A3A" w:rsidP="00B15495">
      <w:pPr>
        <w:pStyle w:val="Item"/>
      </w:pPr>
      <w:r w:rsidRPr="00B15495">
        <w:t>Repeal the definition.</w:t>
      </w:r>
    </w:p>
    <w:p w14:paraId="160797FA" w14:textId="77777777" w:rsidR="00874A3A" w:rsidRPr="00B15495" w:rsidRDefault="00394BE6" w:rsidP="00B15495">
      <w:pPr>
        <w:pStyle w:val="ItemHead"/>
      </w:pPr>
      <w:r w:rsidRPr="00B15495">
        <w:t>711</w:t>
      </w:r>
      <w:r w:rsidR="00874A3A" w:rsidRPr="00B15495">
        <w:t xml:space="preserve">  Section</w:t>
      </w:r>
      <w:r w:rsidR="00B15495" w:rsidRPr="00B15495">
        <w:t> </w:t>
      </w:r>
      <w:r w:rsidR="00874A3A" w:rsidRPr="00B15495">
        <w:t>9</w:t>
      </w:r>
    </w:p>
    <w:p w14:paraId="3C5E15C8" w14:textId="77777777" w:rsidR="00874A3A" w:rsidRPr="00B15495" w:rsidRDefault="00874A3A" w:rsidP="00B15495">
      <w:pPr>
        <w:pStyle w:val="Item"/>
      </w:pPr>
      <w:r w:rsidRPr="00B15495">
        <w:t>Omit:</w:t>
      </w:r>
    </w:p>
    <w:p w14:paraId="007669D5" w14:textId="77777777" w:rsidR="00874A3A" w:rsidRPr="00B15495" w:rsidRDefault="00874A3A" w:rsidP="00B15495">
      <w:pPr>
        <w:pStyle w:val="SOText"/>
      </w:pPr>
      <w:r w:rsidRPr="00B15495">
        <w:t>The Federal Court or Federal Circuit Court may make orders for civil remedies (including compensation, injunctions and reinstatement of employment) if a reprisal is taken against a person because of a public interest disclosure (including a proposed or a suspected public interest disclosure).</w:t>
      </w:r>
    </w:p>
    <w:p w14:paraId="59C6D17E" w14:textId="77777777" w:rsidR="00874A3A" w:rsidRPr="00B15495" w:rsidRDefault="00874A3A" w:rsidP="00B15495">
      <w:pPr>
        <w:pStyle w:val="Item"/>
      </w:pPr>
      <w:r w:rsidRPr="00B15495">
        <w:t>substitute:</w:t>
      </w:r>
    </w:p>
    <w:p w14:paraId="3B5FA2B2" w14:textId="77777777" w:rsidR="00874A3A" w:rsidRPr="00B15495" w:rsidRDefault="00874A3A" w:rsidP="00B15495">
      <w:pPr>
        <w:pStyle w:val="SOText"/>
      </w:pPr>
      <w:r w:rsidRPr="00B15495">
        <w:t>The Federal Court or Federal Circuit and Family Court of Australia (Division</w:t>
      </w:r>
      <w:r w:rsidR="00B15495" w:rsidRPr="00B15495">
        <w:t> </w:t>
      </w:r>
      <w:r w:rsidRPr="00B15495">
        <w:t>2) may make orders for civil remedies (including compensation, injunctions and reinstatement of employment) if a reprisal is taken against a person because of a public interest disclosure (including a proposed or a suspected public interest disclosure).</w:t>
      </w:r>
    </w:p>
    <w:p w14:paraId="5EF15663" w14:textId="77777777" w:rsidR="00874A3A" w:rsidRPr="00B15495" w:rsidRDefault="00394BE6" w:rsidP="00B15495">
      <w:pPr>
        <w:pStyle w:val="ItemHead"/>
      </w:pPr>
      <w:r w:rsidRPr="00B15495">
        <w:t>712</w:t>
      </w:r>
      <w:r w:rsidR="00874A3A" w:rsidRPr="00B15495">
        <w:t xml:space="preserve">  Sections</w:t>
      </w:r>
      <w:r w:rsidR="00B15495" w:rsidRPr="00B15495">
        <w:t> </w:t>
      </w:r>
      <w:r w:rsidR="00874A3A" w:rsidRPr="00B15495">
        <w:t>14, 15, 16 and 17</w:t>
      </w:r>
    </w:p>
    <w:p w14:paraId="6B8BF7F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3B5B7EB" w14:textId="77777777" w:rsidR="00874A3A" w:rsidRPr="00B15495" w:rsidRDefault="00394BE6" w:rsidP="00B15495">
      <w:pPr>
        <w:pStyle w:val="ItemHead"/>
      </w:pPr>
      <w:r w:rsidRPr="00B15495">
        <w:t>713</w:t>
      </w:r>
      <w:r w:rsidR="00874A3A" w:rsidRPr="00B15495">
        <w:t xml:space="preserve">  Subsection</w:t>
      </w:r>
      <w:r w:rsidR="00B15495" w:rsidRPr="00B15495">
        <w:t> </w:t>
      </w:r>
      <w:r w:rsidR="00874A3A" w:rsidRPr="00B15495">
        <w:t>22A(1)</w:t>
      </w:r>
    </w:p>
    <w:p w14:paraId="1D5D9AE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B0C2C05" w14:textId="77777777" w:rsidR="00874A3A" w:rsidRPr="00B15495" w:rsidRDefault="00394BE6" w:rsidP="00B15495">
      <w:pPr>
        <w:pStyle w:val="ItemHead"/>
      </w:pPr>
      <w:r w:rsidRPr="00B15495">
        <w:t>714</w:t>
      </w:r>
      <w:r w:rsidR="00874A3A" w:rsidRPr="00B15495">
        <w:t xml:space="preserve">  Paragraphs 73(2)(b) to (ca)</w:t>
      </w:r>
    </w:p>
    <w:p w14:paraId="0D0173B7" w14:textId="77777777" w:rsidR="00874A3A" w:rsidRPr="00B15495" w:rsidRDefault="00874A3A" w:rsidP="00B15495">
      <w:pPr>
        <w:pStyle w:val="Item"/>
      </w:pPr>
      <w:r w:rsidRPr="00B15495">
        <w:t>Repeal the paragraphs, substitute:</w:t>
      </w:r>
    </w:p>
    <w:p w14:paraId="0BC0FA4B" w14:textId="77777777" w:rsidR="00874A3A" w:rsidRPr="00B15495" w:rsidRDefault="00874A3A" w:rsidP="00B15495">
      <w:pPr>
        <w:pStyle w:val="paragraph"/>
      </w:pPr>
      <w:r w:rsidRPr="00B15495">
        <w:tab/>
        <w:t>(b)</w:t>
      </w:r>
      <w:r w:rsidRPr="00B15495">
        <w:tab/>
        <w:t xml:space="preserve">the Chief Executive Officer and Principal Registrar of the Federal Court is the </w:t>
      </w:r>
      <w:r w:rsidRPr="00B15495">
        <w:rPr>
          <w:b/>
          <w:i/>
        </w:rPr>
        <w:t>chief executive officer</w:t>
      </w:r>
      <w:r w:rsidRPr="00B15495">
        <w:t xml:space="preserve"> of the Federal Court;</w:t>
      </w:r>
      <w:r w:rsidR="00D51E69" w:rsidRPr="00B15495">
        <w:t xml:space="preserve"> and</w:t>
      </w:r>
    </w:p>
    <w:p w14:paraId="054EB550" w14:textId="77777777" w:rsidR="00D51E69" w:rsidRPr="00B15495" w:rsidRDefault="00D51E69" w:rsidP="00B15495">
      <w:pPr>
        <w:pStyle w:val="paragraph"/>
      </w:pPr>
      <w:r w:rsidRPr="00B15495">
        <w:tab/>
        <w:t>(c)</w:t>
      </w:r>
      <w:r w:rsidRPr="00B15495">
        <w:tab/>
        <w:t xml:space="preserve">the Chief Executive Officer and Principal Registrar of the Federal Circuit and Family Court of Australia is the </w:t>
      </w:r>
      <w:r w:rsidRPr="00B15495">
        <w:rPr>
          <w:b/>
          <w:i/>
        </w:rPr>
        <w:t>chief executive officer</w:t>
      </w:r>
      <w:r w:rsidRPr="00B15495">
        <w:t xml:space="preserve"> of the following courts:</w:t>
      </w:r>
    </w:p>
    <w:p w14:paraId="378E7C07" w14:textId="77777777" w:rsidR="00D51E69" w:rsidRPr="00B15495" w:rsidRDefault="00D51E69" w:rsidP="00B15495">
      <w:pPr>
        <w:pStyle w:val="paragraphsub"/>
      </w:pPr>
      <w:r w:rsidRPr="00B15495">
        <w:tab/>
        <w:t>(i)</w:t>
      </w:r>
      <w:r w:rsidRPr="00B15495">
        <w:tab/>
        <w:t>the Federal Circuit and Family Court of Australia (Division</w:t>
      </w:r>
      <w:r w:rsidR="00B15495" w:rsidRPr="00B15495">
        <w:t> </w:t>
      </w:r>
      <w:r w:rsidRPr="00B15495">
        <w:t>1);</w:t>
      </w:r>
    </w:p>
    <w:p w14:paraId="7038FAB2" w14:textId="77777777" w:rsidR="00D51E69" w:rsidRPr="00B15495" w:rsidRDefault="00D51E69" w:rsidP="00B15495">
      <w:pPr>
        <w:pStyle w:val="paragraphsub"/>
      </w:pPr>
      <w:r w:rsidRPr="00B15495">
        <w:tab/>
        <w:t>(ii)</w:t>
      </w:r>
      <w:r w:rsidRPr="00B15495">
        <w:tab/>
        <w:t>the Federal Circuit and Family Court of Australia (Division</w:t>
      </w:r>
      <w:r w:rsidR="00B15495" w:rsidRPr="00B15495">
        <w:t> </w:t>
      </w:r>
      <w:r w:rsidRPr="00B15495">
        <w:t>2); and</w:t>
      </w:r>
    </w:p>
    <w:p w14:paraId="54F67CEB" w14:textId="77777777" w:rsidR="00874A3A" w:rsidRPr="00B15495" w:rsidRDefault="00874A3A" w:rsidP="00B15495">
      <w:pPr>
        <w:pStyle w:val="ActHead9"/>
        <w:rPr>
          <w:i w:val="0"/>
        </w:rPr>
      </w:pPr>
      <w:bookmarkStart w:id="172" w:name="_Toc65744839"/>
      <w:r w:rsidRPr="00B15495">
        <w:t>Regulatory Powers (Standard Provisions) Act 2014</w:t>
      </w:r>
      <w:bookmarkEnd w:id="172"/>
    </w:p>
    <w:p w14:paraId="0F231FC3" w14:textId="77777777" w:rsidR="00874A3A" w:rsidRPr="00B15495" w:rsidRDefault="00394BE6" w:rsidP="00B15495">
      <w:pPr>
        <w:pStyle w:val="ItemHead"/>
      </w:pPr>
      <w:r w:rsidRPr="00B15495">
        <w:t>715</w:t>
      </w:r>
      <w:r w:rsidR="00874A3A" w:rsidRPr="00B15495">
        <w:t xml:space="preserve">  Section</w:t>
      </w:r>
      <w:r w:rsidR="00B15495" w:rsidRPr="00B15495">
        <w:t> </w:t>
      </w:r>
      <w:r w:rsidR="00874A3A" w:rsidRPr="00B15495">
        <w:t>4 (</w:t>
      </w:r>
      <w:r w:rsidR="00B15495" w:rsidRPr="00B15495">
        <w:t>paragraph (</w:t>
      </w:r>
      <w:r w:rsidR="00874A3A" w:rsidRPr="00B15495">
        <w:t xml:space="preserve">c) of the definition of </w:t>
      </w:r>
      <w:r w:rsidR="00874A3A" w:rsidRPr="00B15495">
        <w:rPr>
          <w:i/>
        </w:rPr>
        <w:t>judicial officer</w:t>
      </w:r>
      <w:r w:rsidR="00874A3A" w:rsidRPr="00B15495">
        <w:t>)</w:t>
      </w:r>
    </w:p>
    <w:p w14:paraId="51862DE4" w14:textId="77777777" w:rsidR="00874A3A" w:rsidRPr="00B15495" w:rsidRDefault="00874A3A" w:rsidP="00B15495">
      <w:pPr>
        <w:pStyle w:val="Item"/>
      </w:pPr>
      <w:r w:rsidRPr="00B15495">
        <w:t>Repeal the paragraph, substitute:</w:t>
      </w:r>
    </w:p>
    <w:p w14:paraId="239B6A8F" w14:textId="77777777" w:rsidR="00874A3A" w:rsidRPr="00B15495" w:rsidRDefault="00874A3A" w:rsidP="00B15495">
      <w:pPr>
        <w:pStyle w:val="paragraph"/>
      </w:pPr>
      <w:r w:rsidRPr="00B15495">
        <w:tab/>
        <w:t>(c)</w:t>
      </w:r>
      <w:r w:rsidRPr="00B15495">
        <w:tab/>
        <w:t>a Judge of the Federal Circuit and Family Court of Australia (Division</w:t>
      </w:r>
      <w:r w:rsidR="00B15495" w:rsidRPr="00B15495">
        <w:t> </w:t>
      </w:r>
      <w:r w:rsidRPr="00B15495">
        <w:t>2); or</w:t>
      </w:r>
    </w:p>
    <w:p w14:paraId="1C53A48D" w14:textId="77777777" w:rsidR="00874A3A" w:rsidRPr="00B15495" w:rsidRDefault="00874A3A" w:rsidP="00B15495">
      <w:pPr>
        <w:pStyle w:val="ActHead9"/>
        <w:rPr>
          <w:i w:val="0"/>
        </w:rPr>
      </w:pPr>
      <w:bookmarkStart w:id="173" w:name="_Toc65744840"/>
      <w:r w:rsidRPr="00B15495">
        <w:t>Remuneration and Allowances Act 1990</w:t>
      </w:r>
      <w:bookmarkEnd w:id="173"/>
    </w:p>
    <w:p w14:paraId="4FDC7C54" w14:textId="77777777" w:rsidR="00874A3A" w:rsidRPr="00B15495" w:rsidRDefault="00394BE6" w:rsidP="00B15495">
      <w:pPr>
        <w:pStyle w:val="ItemHead"/>
      </w:pPr>
      <w:r w:rsidRPr="00B15495">
        <w:t>716</w:t>
      </w:r>
      <w:r w:rsidR="00874A3A" w:rsidRPr="00B15495">
        <w:t xml:space="preserve">  Part</w:t>
      </w:r>
      <w:r w:rsidR="00B15495" w:rsidRPr="00B15495">
        <w:t> </w:t>
      </w:r>
      <w:r w:rsidR="00874A3A" w:rsidRPr="00B15495">
        <w:t>2 of Schedule</w:t>
      </w:r>
      <w:r w:rsidR="00B15495" w:rsidRPr="00B15495">
        <w:t> </w:t>
      </w:r>
      <w:r w:rsidR="00874A3A" w:rsidRPr="00B15495">
        <w:t>1 (cell at table item dealing with Chief Justice of the Family Court, column headed “Office”)</w:t>
      </w:r>
    </w:p>
    <w:p w14:paraId="589A8AD1"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119"/>
      </w:tblGrid>
      <w:tr w:rsidR="00874A3A" w:rsidRPr="00B15495" w14:paraId="26EA3439" w14:textId="77777777" w:rsidTr="004C2AE0">
        <w:tc>
          <w:tcPr>
            <w:tcW w:w="3119" w:type="dxa"/>
            <w:shd w:val="clear" w:color="auto" w:fill="auto"/>
          </w:tcPr>
          <w:p w14:paraId="3BCC47C5" w14:textId="77777777" w:rsidR="00874A3A" w:rsidRPr="00B15495" w:rsidRDefault="00874A3A" w:rsidP="00B15495">
            <w:pPr>
              <w:pStyle w:val="Tabletext"/>
            </w:pPr>
            <w:r w:rsidRPr="00B15495">
              <w:t>Chief Justice of the Federal Circuit and Family Court of Australia (Division</w:t>
            </w:r>
            <w:r w:rsidR="00B15495" w:rsidRPr="00B15495">
              <w:t> </w:t>
            </w:r>
            <w:r w:rsidRPr="00B15495">
              <w:t>1)</w:t>
            </w:r>
          </w:p>
        </w:tc>
      </w:tr>
    </w:tbl>
    <w:p w14:paraId="01E23884" w14:textId="77777777" w:rsidR="00874A3A" w:rsidRPr="00B15495" w:rsidRDefault="00394BE6" w:rsidP="00B15495">
      <w:pPr>
        <w:pStyle w:val="ItemHead"/>
      </w:pPr>
      <w:r w:rsidRPr="00B15495">
        <w:t>717</w:t>
      </w:r>
      <w:r w:rsidR="00874A3A" w:rsidRPr="00B15495">
        <w:t xml:space="preserve">  Part</w:t>
      </w:r>
      <w:r w:rsidR="00B15495" w:rsidRPr="00B15495">
        <w:t> </w:t>
      </w:r>
      <w:r w:rsidR="00874A3A" w:rsidRPr="00B15495">
        <w:t>2 of Schedule</w:t>
      </w:r>
      <w:r w:rsidR="00B15495" w:rsidRPr="00B15495">
        <w:t> </w:t>
      </w:r>
      <w:r w:rsidR="00874A3A" w:rsidRPr="00B15495">
        <w:t>1 (cell at table item dealing with Deputy Chief Justice of the Family Court, column headed “Office”)</w:t>
      </w:r>
    </w:p>
    <w:p w14:paraId="5E9ED035"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119"/>
      </w:tblGrid>
      <w:tr w:rsidR="00874A3A" w:rsidRPr="00B15495" w14:paraId="41DF11F2" w14:textId="77777777" w:rsidTr="004C2AE0">
        <w:tc>
          <w:tcPr>
            <w:tcW w:w="3119" w:type="dxa"/>
            <w:shd w:val="clear" w:color="auto" w:fill="auto"/>
          </w:tcPr>
          <w:p w14:paraId="0DA65A33" w14:textId="77777777" w:rsidR="00874A3A" w:rsidRPr="00B15495" w:rsidRDefault="00874A3A" w:rsidP="00B15495">
            <w:pPr>
              <w:pStyle w:val="Tabletext"/>
            </w:pPr>
            <w:r w:rsidRPr="00B15495">
              <w:t>Deputy Chief Justice of the Federal Circuit and Family Court of Australia (Division</w:t>
            </w:r>
            <w:r w:rsidR="00B15495" w:rsidRPr="00B15495">
              <w:t> </w:t>
            </w:r>
            <w:r w:rsidRPr="00B15495">
              <w:t>1)</w:t>
            </w:r>
          </w:p>
        </w:tc>
      </w:tr>
    </w:tbl>
    <w:p w14:paraId="25C04C54" w14:textId="77777777" w:rsidR="00874A3A" w:rsidRPr="00B15495" w:rsidRDefault="00394BE6" w:rsidP="00B15495">
      <w:pPr>
        <w:pStyle w:val="ItemHead"/>
      </w:pPr>
      <w:r w:rsidRPr="00B15495">
        <w:t>718</w:t>
      </w:r>
      <w:r w:rsidR="00874A3A" w:rsidRPr="00B15495">
        <w:t xml:space="preserve">  Part</w:t>
      </w:r>
      <w:r w:rsidR="00B15495" w:rsidRPr="00B15495">
        <w:t> </w:t>
      </w:r>
      <w:r w:rsidR="00874A3A" w:rsidRPr="00B15495">
        <w:t>2 of Schedule</w:t>
      </w:r>
      <w:r w:rsidR="00B15495" w:rsidRPr="00B15495">
        <w:t> </w:t>
      </w:r>
      <w:r w:rsidR="00874A3A" w:rsidRPr="00B15495">
        <w:t>1 (table item dealing with Judge assigned to the Appeal Division of the Family Court)</w:t>
      </w:r>
    </w:p>
    <w:p w14:paraId="5D3CFD11" w14:textId="77777777" w:rsidR="00874A3A" w:rsidRPr="00B15495" w:rsidRDefault="00874A3A" w:rsidP="00B15495">
      <w:pPr>
        <w:pStyle w:val="Item"/>
      </w:pPr>
      <w:r w:rsidRPr="00B15495">
        <w:t>Repeal the item.</w:t>
      </w:r>
    </w:p>
    <w:p w14:paraId="07C56B1E" w14:textId="77777777" w:rsidR="00874A3A" w:rsidRPr="00B15495" w:rsidRDefault="00394BE6" w:rsidP="00B15495">
      <w:pPr>
        <w:pStyle w:val="ItemHead"/>
      </w:pPr>
      <w:r w:rsidRPr="00B15495">
        <w:t>719</w:t>
      </w:r>
      <w:r w:rsidR="00874A3A" w:rsidRPr="00B15495">
        <w:t xml:space="preserve">  Part</w:t>
      </w:r>
      <w:r w:rsidR="00B15495" w:rsidRPr="00B15495">
        <w:t> </w:t>
      </w:r>
      <w:r w:rsidR="00874A3A" w:rsidRPr="00B15495">
        <w:t>2 of Schedule</w:t>
      </w:r>
      <w:r w:rsidR="00B15495" w:rsidRPr="00B15495">
        <w:t> </w:t>
      </w:r>
      <w:r w:rsidR="00874A3A" w:rsidRPr="00B15495">
        <w:t>1 (cell at table item dealing with Senior Judge of the Family Court, column headed “Office”)</w:t>
      </w:r>
    </w:p>
    <w:p w14:paraId="3BAB0DA1"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119"/>
      </w:tblGrid>
      <w:tr w:rsidR="00874A3A" w:rsidRPr="00B15495" w14:paraId="47D862B7" w14:textId="77777777" w:rsidTr="004C2AE0">
        <w:tc>
          <w:tcPr>
            <w:tcW w:w="3119" w:type="dxa"/>
            <w:shd w:val="clear" w:color="auto" w:fill="auto"/>
          </w:tcPr>
          <w:p w14:paraId="2C36A804" w14:textId="77777777" w:rsidR="00874A3A" w:rsidRPr="00B15495" w:rsidRDefault="00874A3A" w:rsidP="00B15495">
            <w:pPr>
              <w:pStyle w:val="Tabletext"/>
            </w:pPr>
            <w:r w:rsidRPr="00B15495">
              <w:t>Senior Judge of the Federal Circuit and Family Court of Australia (Division</w:t>
            </w:r>
            <w:r w:rsidR="00B15495" w:rsidRPr="00B15495">
              <w:t> </w:t>
            </w:r>
            <w:r w:rsidRPr="00B15495">
              <w:t>1)</w:t>
            </w:r>
          </w:p>
        </w:tc>
      </w:tr>
    </w:tbl>
    <w:p w14:paraId="534FE856" w14:textId="77777777" w:rsidR="00874A3A" w:rsidRPr="00B15495" w:rsidRDefault="00394BE6" w:rsidP="00B15495">
      <w:pPr>
        <w:pStyle w:val="ItemHead"/>
      </w:pPr>
      <w:r w:rsidRPr="00B15495">
        <w:t>720</w:t>
      </w:r>
      <w:r w:rsidR="00874A3A" w:rsidRPr="00B15495">
        <w:t xml:space="preserve">  Part</w:t>
      </w:r>
      <w:r w:rsidR="00B15495" w:rsidRPr="00B15495">
        <w:t> </w:t>
      </w:r>
      <w:r w:rsidR="00874A3A" w:rsidRPr="00B15495">
        <w:t>2 of Schedule</w:t>
      </w:r>
      <w:r w:rsidR="00B15495" w:rsidRPr="00B15495">
        <w:t> </w:t>
      </w:r>
      <w:r w:rsidR="00874A3A" w:rsidRPr="00B15495">
        <w:t>1 (cell at table item dealing with Any other Judge of the Family Court, column headed “Office”)</w:t>
      </w:r>
    </w:p>
    <w:p w14:paraId="3B910DA0"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119"/>
      </w:tblGrid>
      <w:tr w:rsidR="00874A3A" w:rsidRPr="00B15495" w14:paraId="7A7832E5" w14:textId="77777777" w:rsidTr="004C2AE0">
        <w:tc>
          <w:tcPr>
            <w:tcW w:w="3119" w:type="dxa"/>
            <w:shd w:val="clear" w:color="auto" w:fill="auto"/>
          </w:tcPr>
          <w:p w14:paraId="46C4798F" w14:textId="77777777" w:rsidR="00874A3A" w:rsidRPr="00B15495" w:rsidRDefault="00874A3A" w:rsidP="00B15495">
            <w:pPr>
              <w:pStyle w:val="Tabletext"/>
            </w:pPr>
            <w:r w:rsidRPr="00B15495">
              <w:t>Any other Judge of the Federal Circuit and Family Court of Australia (Division</w:t>
            </w:r>
            <w:r w:rsidR="00B15495" w:rsidRPr="00B15495">
              <w:t> </w:t>
            </w:r>
            <w:r w:rsidRPr="00B15495">
              <w:t>1)</w:t>
            </w:r>
          </w:p>
        </w:tc>
      </w:tr>
    </w:tbl>
    <w:p w14:paraId="70457420" w14:textId="77777777" w:rsidR="00874A3A" w:rsidRPr="00B15495" w:rsidRDefault="00394BE6" w:rsidP="00B15495">
      <w:pPr>
        <w:pStyle w:val="ItemHead"/>
      </w:pPr>
      <w:r w:rsidRPr="00B15495">
        <w:t>721</w:t>
      </w:r>
      <w:r w:rsidR="00874A3A" w:rsidRPr="00B15495">
        <w:t xml:space="preserve">  Part</w:t>
      </w:r>
      <w:r w:rsidR="00B15495" w:rsidRPr="00B15495">
        <w:t> </w:t>
      </w:r>
      <w:r w:rsidR="00874A3A" w:rsidRPr="00B15495">
        <w:t>4 of Schedule</w:t>
      </w:r>
      <w:r w:rsidR="00B15495" w:rsidRPr="00B15495">
        <w:t> </w:t>
      </w:r>
      <w:r w:rsidR="00874A3A" w:rsidRPr="00B15495">
        <w:t>1 (table item dealing with Judicial Registrar of the Family Court of Australia)</w:t>
      </w:r>
    </w:p>
    <w:p w14:paraId="3384D00F" w14:textId="77777777" w:rsidR="00874A3A" w:rsidRPr="00B15495" w:rsidRDefault="00874A3A" w:rsidP="00B15495">
      <w:pPr>
        <w:pStyle w:val="Item"/>
      </w:pPr>
      <w:r w:rsidRPr="00B15495">
        <w:t>Repeal the item.</w:t>
      </w:r>
    </w:p>
    <w:p w14:paraId="092EA09A" w14:textId="77777777" w:rsidR="00874A3A" w:rsidRPr="00B15495" w:rsidRDefault="00874A3A" w:rsidP="00B15495">
      <w:pPr>
        <w:pStyle w:val="ActHead9"/>
        <w:rPr>
          <w:i w:val="0"/>
        </w:rPr>
      </w:pPr>
      <w:bookmarkStart w:id="174" w:name="_Toc65744841"/>
      <w:r w:rsidRPr="00B15495">
        <w:t>Renewable Energy (Electricity) Act 2000</w:t>
      </w:r>
      <w:bookmarkEnd w:id="174"/>
    </w:p>
    <w:p w14:paraId="5CD3DC8E" w14:textId="77777777" w:rsidR="00874A3A" w:rsidRPr="00B15495" w:rsidRDefault="00394BE6" w:rsidP="00B15495">
      <w:pPr>
        <w:pStyle w:val="ItemHead"/>
      </w:pPr>
      <w:r w:rsidRPr="00B15495">
        <w:t>722</w:t>
      </w:r>
      <w:r w:rsidR="00874A3A" w:rsidRPr="00B15495">
        <w:t xml:space="preserve">  Subsection</w:t>
      </w:r>
      <w:r w:rsidR="00B15495" w:rsidRPr="00B15495">
        <w:t> </w:t>
      </w:r>
      <w:r w:rsidR="00874A3A" w:rsidRPr="00B15495">
        <w:t xml:space="preserve">5(1) (definition of </w:t>
      </w:r>
      <w:r w:rsidR="00874A3A" w:rsidRPr="00B15495">
        <w:rPr>
          <w:i/>
        </w:rPr>
        <w:t>Federal Circuit Court</w:t>
      </w:r>
      <w:r w:rsidR="00874A3A" w:rsidRPr="00B15495">
        <w:t>)</w:t>
      </w:r>
    </w:p>
    <w:p w14:paraId="46C11EA9" w14:textId="77777777" w:rsidR="00874A3A" w:rsidRPr="00B15495" w:rsidRDefault="00874A3A" w:rsidP="00B15495">
      <w:pPr>
        <w:pStyle w:val="Item"/>
      </w:pPr>
      <w:r w:rsidRPr="00B15495">
        <w:t>Repeal the definition.</w:t>
      </w:r>
    </w:p>
    <w:p w14:paraId="79C20285" w14:textId="77777777" w:rsidR="00874A3A" w:rsidRPr="00B15495" w:rsidRDefault="00394BE6" w:rsidP="00B15495">
      <w:pPr>
        <w:pStyle w:val="ItemHead"/>
      </w:pPr>
      <w:r w:rsidRPr="00B15495">
        <w:t>723</w:t>
      </w:r>
      <w:r w:rsidR="00874A3A" w:rsidRPr="00B15495">
        <w:t xml:space="preserve">  Subsection</w:t>
      </w:r>
      <w:r w:rsidR="00B15495" w:rsidRPr="00B15495">
        <w:t> </w:t>
      </w:r>
      <w:r w:rsidR="00874A3A" w:rsidRPr="00B15495">
        <w:t>154A(1) (</w:t>
      </w:r>
      <w:r w:rsidR="00B15495" w:rsidRPr="00B15495">
        <w:t>paragraph (</w:t>
      </w:r>
      <w:r w:rsidR="00874A3A" w:rsidRPr="00B15495">
        <w:t xml:space="preserve">b) of the definition of </w:t>
      </w:r>
      <w:r w:rsidR="00874A3A" w:rsidRPr="00B15495">
        <w:rPr>
          <w:i/>
        </w:rPr>
        <w:t>Court</w:t>
      </w:r>
      <w:r w:rsidR="00874A3A" w:rsidRPr="00B15495">
        <w:t>)</w:t>
      </w:r>
    </w:p>
    <w:p w14:paraId="22E7B34F" w14:textId="77777777" w:rsidR="00874A3A" w:rsidRPr="00B15495" w:rsidRDefault="00874A3A" w:rsidP="00B15495">
      <w:pPr>
        <w:pStyle w:val="Item"/>
      </w:pPr>
      <w:r w:rsidRPr="00B15495">
        <w:t>Repeal the paragraph, substitute:</w:t>
      </w:r>
    </w:p>
    <w:p w14:paraId="2DD6B571"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20FB7E6E" w14:textId="77777777" w:rsidR="00874A3A" w:rsidRPr="00B15495" w:rsidRDefault="00874A3A" w:rsidP="00B15495">
      <w:pPr>
        <w:pStyle w:val="ActHead9"/>
        <w:rPr>
          <w:i w:val="0"/>
        </w:rPr>
      </w:pPr>
      <w:bookmarkStart w:id="175" w:name="_Toc65744842"/>
      <w:r w:rsidRPr="00B15495">
        <w:t>Resale Royalty Right for Visual Artists Act 2009</w:t>
      </w:r>
      <w:bookmarkEnd w:id="175"/>
    </w:p>
    <w:p w14:paraId="6B2DF549" w14:textId="77777777" w:rsidR="00874A3A" w:rsidRPr="00B15495" w:rsidRDefault="00394BE6" w:rsidP="00B15495">
      <w:pPr>
        <w:pStyle w:val="ItemHead"/>
      </w:pPr>
      <w:r w:rsidRPr="00B15495">
        <w:t>724</w:t>
      </w:r>
      <w:r w:rsidR="00874A3A" w:rsidRPr="00B15495">
        <w:t xml:space="preserve">  Section</w:t>
      </w:r>
      <w:r w:rsidR="00B15495" w:rsidRPr="00B15495">
        <w:t> </w:t>
      </w:r>
      <w:r w:rsidR="00874A3A" w:rsidRPr="00B15495">
        <w:t xml:space="preserve">3 (definition of </w:t>
      </w:r>
      <w:r w:rsidR="00874A3A" w:rsidRPr="00B15495">
        <w:rPr>
          <w:i/>
        </w:rPr>
        <w:t>Federal Circuit Court</w:t>
      </w:r>
      <w:r w:rsidR="00874A3A" w:rsidRPr="00B15495">
        <w:t>)</w:t>
      </w:r>
    </w:p>
    <w:p w14:paraId="5D27DB9E" w14:textId="77777777" w:rsidR="00874A3A" w:rsidRPr="00B15495" w:rsidRDefault="00874A3A" w:rsidP="00B15495">
      <w:pPr>
        <w:pStyle w:val="Item"/>
      </w:pPr>
      <w:r w:rsidRPr="00B15495">
        <w:t>Repeal the definition.</w:t>
      </w:r>
    </w:p>
    <w:p w14:paraId="5D211E07" w14:textId="77777777" w:rsidR="00874A3A" w:rsidRPr="00B15495" w:rsidRDefault="00394BE6" w:rsidP="00B15495">
      <w:pPr>
        <w:pStyle w:val="ItemHead"/>
      </w:pPr>
      <w:r w:rsidRPr="00B15495">
        <w:t>725</w:t>
      </w:r>
      <w:r w:rsidR="00874A3A" w:rsidRPr="00B15495">
        <w:t xml:space="preserve">  Subsection</w:t>
      </w:r>
      <w:r w:rsidR="00B15495" w:rsidRPr="00B15495">
        <w:t> </w:t>
      </w:r>
      <w:r w:rsidR="00874A3A" w:rsidRPr="00B15495">
        <w:t>39(1)</w:t>
      </w:r>
    </w:p>
    <w:p w14:paraId="5A89E66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7581065" w14:textId="77777777" w:rsidR="00874A3A" w:rsidRPr="00B15495" w:rsidRDefault="00394BE6" w:rsidP="00B15495">
      <w:pPr>
        <w:pStyle w:val="ItemHead"/>
      </w:pPr>
      <w:r w:rsidRPr="00B15495">
        <w:t>726</w:t>
      </w:r>
      <w:r w:rsidR="00874A3A" w:rsidRPr="00B15495">
        <w:t xml:space="preserve">  Sections</w:t>
      </w:r>
      <w:r w:rsidR="00B15495" w:rsidRPr="00B15495">
        <w:t> </w:t>
      </w:r>
      <w:r w:rsidR="00874A3A" w:rsidRPr="00B15495">
        <w:t>43 and 44</w:t>
      </w:r>
    </w:p>
    <w:p w14:paraId="0879E7E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7C17FE0" w14:textId="77777777" w:rsidR="00874A3A" w:rsidRPr="00B15495" w:rsidRDefault="00394BE6" w:rsidP="00B15495">
      <w:pPr>
        <w:pStyle w:val="ItemHead"/>
      </w:pPr>
      <w:r w:rsidRPr="00B15495">
        <w:t>727</w:t>
      </w:r>
      <w:r w:rsidR="00874A3A" w:rsidRPr="00B15495">
        <w:t xml:space="preserve">  Section</w:t>
      </w:r>
      <w:r w:rsidR="00B15495" w:rsidRPr="00B15495">
        <w:t> </w:t>
      </w:r>
      <w:r w:rsidR="00874A3A" w:rsidRPr="00B15495">
        <w:t>51 (heading)</w:t>
      </w:r>
    </w:p>
    <w:p w14:paraId="655385BF"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03ED444" w14:textId="77777777" w:rsidR="00874A3A" w:rsidRPr="00B15495" w:rsidRDefault="00394BE6" w:rsidP="00B15495">
      <w:pPr>
        <w:pStyle w:val="ItemHead"/>
      </w:pPr>
      <w:r w:rsidRPr="00B15495">
        <w:t>728</w:t>
      </w:r>
      <w:r w:rsidR="00874A3A" w:rsidRPr="00B15495">
        <w:t xml:space="preserve">  Section</w:t>
      </w:r>
      <w:r w:rsidR="00B15495" w:rsidRPr="00B15495">
        <w:t> </w:t>
      </w:r>
      <w:r w:rsidR="00874A3A" w:rsidRPr="00B15495">
        <w:t>51</w:t>
      </w:r>
    </w:p>
    <w:p w14:paraId="1562136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E8F93C2" w14:textId="77777777" w:rsidR="00390FBA" w:rsidRPr="00B15495" w:rsidRDefault="00390FBA" w:rsidP="00B15495">
      <w:pPr>
        <w:pStyle w:val="ActHead9"/>
        <w:rPr>
          <w:i w:val="0"/>
        </w:rPr>
      </w:pPr>
      <w:bookmarkStart w:id="176" w:name="_Toc65744843"/>
      <w:r w:rsidRPr="00B15495">
        <w:t>Road Vehicle Standards Act 2018</w:t>
      </w:r>
      <w:bookmarkEnd w:id="176"/>
    </w:p>
    <w:p w14:paraId="152479E8" w14:textId="77777777" w:rsidR="00390FBA" w:rsidRPr="00B15495" w:rsidRDefault="00394BE6" w:rsidP="00B15495">
      <w:pPr>
        <w:pStyle w:val="ItemHead"/>
      </w:pPr>
      <w:r w:rsidRPr="00B15495">
        <w:t>729</w:t>
      </w:r>
      <w:r w:rsidR="00390FBA" w:rsidRPr="00B15495">
        <w:t xml:space="preserve">  Subsection</w:t>
      </w:r>
      <w:r w:rsidR="00B15495" w:rsidRPr="00B15495">
        <w:t> </w:t>
      </w:r>
      <w:r w:rsidR="00390FBA" w:rsidRPr="00B15495">
        <w:t xml:space="preserve">5(1) (definition of </w:t>
      </w:r>
      <w:r w:rsidR="00390FBA" w:rsidRPr="00B15495">
        <w:rPr>
          <w:i/>
        </w:rPr>
        <w:t>Federal Circuit Court</w:t>
      </w:r>
      <w:r w:rsidR="00390FBA" w:rsidRPr="00B15495">
        <w:t>)</w:t>
      </w:r>
    </w:p>
    <w:p w14:paraId="336579A5" w14:textId="77777777" w:rsidR="00390FBA" w:rsidRPr="00B15495" w:rsidRDefault="00390FBA" w:rsidP="00B15495">
      <w:pPr>
        <w:pStyle w:val="Item"/>
      </w:pPr>
      <w:r w:rsidRPr="00B15495">
        <w:t>Repeal the definition.</w:t>
      </w:r>
    </w:p>
    <w:p w14:paraId="56F889E7" w14:textId="77777777" w:rsidR="00390FBA" w:rsidRPr="00B15495" w:rsidRDefault="00394BE6" w:rsidP="00B15495">
      <w:pPr>
        <w:pStyle w:val="ItemHead"/>
      </w:pPr>
      <w:r w:rsidRPr="00B15495">
        <w:t>730</w:t>
      </w:r>
      <w:r w:rsidR="00390FBA" w:rsidRPr="00B15495">
        <w:t xml:space="preserve">  Subsection</w:t>
      </w:r>
      <w:r w:rsidR="00B15495" w:rsidRPr="00B15495">
        <w:t> </w:t>
      </w:r>
      <w:r w:rsidR="00390FBA" w:rsidRPr="00B15495">
        <w:t>5(1) (</w:t>
      </w:r>
      <w:r w:rsidR="00B15495" w:rsidRPr="00B15495">
        <w:t>paragraph (</w:t>
      </w:r>
      <w:r w:rsidR="00390FBA" w:rsidRPr="00B15495">
        <w:t xml:space="preserve">b) of the definition of </w:t>
      </w:r>
      <w:r w:rsidR="00390FBA" w:rsidRPr="00B15495">
        <w:rPr>
          <w:i/>
        </w:rPr>
        <w:t>relevant court</w:t>
      </w:r>
      <w:r w:rsidR="00390FBA" w:rsidRPr="00B15495">
        <w:t>)</w:t>
      </w:r>
    </w:p>
    <w:p w14:paraId="17CF5064" w14:textId="77777777" w:rsidR="00390FBA" w:rsidRPr="00B15495" w:rsidRDefault="00390FBA" w:rsidP="00B15495">
      <w:pPr>
        <w:pStyle w:val="Item"/>
      </w:pPr>
      <w:r w:rsidRPr="00B15495">
        <w:t>Repeal the paragraph, substitute:</w:t>
      </w:r>
    </w:p>
    <w:p w14:paraId="074BCE45" w14:textId="77777777" w:rsidR="00390FBA" w:rsidRPr="00B15495" w:rsidRDefault="00390FBA" w:rsidP="00B15495">
      <w:pPr>
        <w:pStyle w:val="paragraph"/>
      </w:pPr>
      <w:r w:rsidRPr="00B15495">
        <w:tab/>
        <w:t>(b)</w:t>
      </w:r>
      <w:r w:rsidRPr="00B15495">
        <w:tab/>
        <w:t>the Federal Circuit and Family Court of Australia (Division</w:t>
      </w:r>
      <w:r w:rsidR="00B15495" w:rsidRPr="00B15495">
        <w:t> </w:t>
      </w:r>
      <w:r w:rsidRPr="00B15495">
        <w:t>2); or</w:t>
      </w:r>
    </w:p>
    <w:p w14:paraId="0234DA8D" w14:textId="77777777" w:rsidR="00390FBA" w:rsidRPr="00B15495" w:rsidRDefault="00394BE6" w:rsidP="00B15495">
      <w:pPr>
        <w:pStyle w:val="ItemHead"/>
      </w:pPr>
      <w:r w:rsidRPr="00B15495">
        <w:t>731</w:t>
      </w:r>
      <w:r w:rsidR="00390FBA" w:rsidRPr="00B15495">
        <w:t xml:space="preserve">  Subparagraphs</w:t>
      </w:r>
      <w:r w:rsidR="00B15495" w:rsidRPr="00B15495">
        <w:t> </w:t>
      </w:r>
      <w:r w:rsidR="00390FBA" w:rsidRPr="00B15495">
        <w:t>50(4)(c)(iii) and 52(3)(c)(iii)</w:t>
      </w:r>
    </w:p>
    <w:p w14:paraId="40B11084" w14:textId="77777777" w:rsidR="00390FBA" w:rsidRPr="00B15495" w:rsidRDefault="00390FBA" w:rsidP="00B15495">
      <w:pPr>
        <w:pStyle w:val="Item"/>
      </w:pPr>
      <w:r w:rsidRPr="00B15495">
        <w:t>Omit “Federal Circuit Court”, substitute “Federal Circuit and Family Court of Australia (Division</w:t>
      </w:r>
      <w:r w:rsidR="00B15495" w:rsidRPr="00B15495">
        <w:t> </w:t>
      </w:r>
      <w:r w:rsidRPr="00B15495">
        <w:t>2)”.</w:t>
      </w:r>
    </w:p>
    <w:p w14:paraId="63D361C2" w14:textId="77777777" w:rsidR="00874A3A" w:rsidRPr="00B15495" w:rsidRDefault="00874A3A" w:rsidP="00B15495">
      <w:pPr>
        <w:pStyle w:val="ActHead9"/>
        <w:rPr>
          <w:i w:val="0"/>
        </w:rPr>
      </w:pPr>
      <w:bookmarkStart w:id="177" w:name="_Toc65744844"/>
      <w:r w:rsidRPr="00B15495">
        <w:t>Security of Critical Infrastructure Act 2018</w:t>
      </w:r>
      <w:bookmarkEnd w:id="177"/>
    </w:p>
    <w:p w14:paraId="3F5A3D19" w14:textId="77777777" w:rsidR="00874A3A" w:rsidRPr="00B15495" w:rsidRDefault="00394BE6" w:rsidP="00B15495">
      <w:pPr>
        <w:pStyle w:val="ItemHead"/>
      </w:pPr>
      <w:r w:rsidRPr="00B15495">
        <w:t>732</w:t>
      </w:r>
      <w:r w:rsidR="00874A3A" w:rsidRPr="00B15495">
        <w:t xml:space="preserve">  Paragraph 49(4)(b)</w:t>
      </w:r>
    </w:p>
    <w:p w14:paraId="03E6B7F6" w14:textId="77777777" w:rsidR="00874A3A" w:rsidRPr="00B15495" w:rsidRDefault="00874A3A" w:rsidP="00B15495">
      <w:pPr>
        <w:pStyle w:val="Item"/>
      </w:pPr>
      <w:r w:rsidRPr="00B15495">
        <w:t>Repeal the paragraph, substitute:</w:t>
      </w:r>
    </w:p>
    <w:p w14:paraId="452BFD9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43AD07B6" w14:textId="77777777" w:rsidR="00874A3A" w:rsidRPr="00B15495" w:rsidRDefault="00874A3A" w:rsidP="00B15495">
      <w:pPr>
        <w:pStyle w:val="ActHead9"/>
        <w:rPr>
          <w:i w:val="0"/>
        </w:rPr>
      </w:pPr>
      <w:bookmarkStart w:id="178" w:name="_Toc65744845"/>
      <w:r w:rsidRPr="00B15495">
        <w:t>Shipping Registration Act 1981</w:t>
      </w:r>
      <w:bookmarkEnd w:id="178"/>
    </w:p>
    <w:p w14:paraId="600DBA3D" w14:textId="77777777" w:rsidR="00874A3A" w:rsidRPr="00B15495" w:rsidRDefault="00394BE6" w:rsidP="00B15495">
      <w:pPr>
        <w:pStyle w:val="ItemHead"/>
      </w:pPr>
      <w:r w:rsidRPr="00B15495">
        <w:t>733</w:t>
      </w:r>
      <w:r w:rsidR="00874A3A" w:rsidRPr="00B15495">
        <w:t xml:space="preserve">  Subsection</w:t>
      </w:r>
      <w:r w:rsidR="00B15495" w:rsidRPr="00B15495">
        <w:t> </w:t>
      </w:r>
      <w:r w:rsidR="00874A3A" w:rsidRPr="00B15495">
        <w:t>3(1) (</w:t>
      </w:r>
      <w:r w:rsidR="00B15495" w:rsidRPr="00B15495">
        <w:t>paragraph (</w:t>
      </w:r>
      <w:r w:rsidR="00874A3A" w:rsidRPr="00B15495">
        <w:t xml:space="preserve">b) of the definition of </w:t>
      </w:r>
      <w:r w:rsidR="00874A3A" w:rsidRPr="00B15495">
        <w:rPr>
          <w:i/>
        </w:rPr>
        <w:t>relevant court</w:t>
      </w:r>
      <w:r w:rsidR="00874A3A" w:rsidRPr="00B15495">
        <w:t>)</w:t>
      </w:r>
    </w:p>
    <w:p w14:paraId="09AEB04C" w14:textId="77777777" w:rsidR="00874A3A" w:rsidRPr="00B15495" w:rsidRDefault="00874A3A" w:rsidP="00B15495">
      <w:pPr>
        <w:pStyle w:val="Item"/>
      </w:pPr>
      <w:r w:rsidRPr="00B15495">
        <w:t>Repeal the paragraph, substitute:</w:t>
      </w:r>
    </w:p>
    <w:p w14:paraId="0DAE09F0"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8BFE3BF" w14:textId="77777777" w:rsidR="00874A3A" w:rsidRPr="00B15495" w:rsidRDefault="00394BE6" w:rsidP="00B15495">
      <w:pPr>
        <w:pStyle w:val="ItemHead"/>
      </w:pPr>
      <w:r w:rsidRPr="00B15495">
        <w:t>734</w:t>
      </w:r>
      <w:r w:rsidR="00874A3A" w:rsidRPr="00B15495">
        <w:t xml:space="preserve">  Subsection</w:t>
      </w:r>
      <w:r w:rsidR="00B15495" w:rsidRPr="00B15495">
        <w:t> </w:t>
      </w:r>
      <w:r w:rsidR="00874A3A" w:rsidRPr="00B15495">
        <w:t>61BZD(1) (cell at table item</w:t>
      </w:r>
      <w:r w:rsidR="00B15495" w:rsidRPr="00B15495">
        <w:t> </w:t>
      </w:r>
      <w:r w:rsidR="00874A3A" w:rsidRPr="00B15495">
        <w:t>2, column headed “Court on which civil jurisdiction is conferred”)</w:t>
      </w:r>
    </w:p>
    <w:p w14:paraId="249112FF"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260"/>
      </w:tblGrid>
      <w:tr w:rsidR="00874A3A" w:rsidRPr="00B15495" w14:paraId="49E1E9AE" w14:textId="77777777" w:rsidTr="004C2AE0">
        <w:tc>
          <w:tcPr>
            <w:tcW w:w="3260" w:type="dxa"/>
            <w:shd w:val="clear" w:color="auto" w:fill="auto"/>
          </w:tcPr>
          <w:p w14:paraId="6C9276BC"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bl>
    <w:p w14:paraId="7ACE9AE3" w14:textId="77777777" w:rsidR="00874A3A" w:rsidRPr="00B15495" w:rsidRDefault="00874A3A" w:rsidP="00B15495">
      <w:pPr>
        <w:pStyle w:val="ActHead9"/>
        <w:rPr>
          <w:i w:val="0"/>
        </w:rPr>
      </w:pPr>
      <w:bookmarkStart w:id="179" w:name="_Toc65744846"/>
      <w:r w:rsidRPr="00B15495">
        <w:t>Social Security Act 1991</w:t>
      </w:r>
      <w:bookmarkEnd w:id="179"/>
    </w:p>
    <w:p w14:paraId="6318FF22" w14:textId="77777777" w:rsidR="00874A3A" w:rsidRPr="00B15495" w:rsidRDefault="00394BE6" w:rsidP="00B15495">
      <w:pPr>
        <w:pStyle w:val="ItemHead"/>
      </w:pPr>
      <w:r w:rsidRPr="00B15495">
        <w:t>735</w:t>
      </w:r>
      <w:r w:rsidR="00874A3A" w:rsidRPr="00B15495">
        <w:t xml:space="preserve">  Paragraphs 553A(4)(d)</w:t>
      </w:r>
      <w:r w:rsidR="00700D48" w:rsidRPr="00B15495">
        <w:t>, 596(4)(d), 660XBE(4)(d),</w:t>
      </w:r>
      <w:r w:rsidR="00874A3A" w:rsidRPr="00B15495">
        <w:t xml:space="preserve"> 729AA(4)(d), 759(4)(d) and 771HB(4)(d)</w:t>
      </w:r>
    </w:p>
    <w:p w14:paraId="5100A12E" w14:textId="77777777" w:rsidR="00874A3A" w:rsidRPr="00B15495" w:rsidRDefault="00874A3A" w:rsidP="00B15495">
      <w:pPr>
        <w:pStyle w:val="Item"/>
      </w:pPr>
      <w:r w:rsidRPr="00B15495">
        <w:t>Repeal the paragraphs, substitute:</w:t>
      </w:r>
    </w:p>
    <w:p w14:paraId="203435C8" w14:textId="77777777" w:rsidR="00874A3A" w:rsidRPr="00B15495" w:rsidRDefault="00874A3A" w:rsidP="00B15495">
      <w:pPr>
        <w:pStyle w:val="paragraph"/>
      </w:pPr>
      <w:r w:rsidRPr="00B15495">
        <w:tab/>
        <w:t>(d)</w:t>
      </w:r>
      <w:r w:rsidRPr="00B15495">
        <w:tab/>
        <w:t>the Federal Circuit and Family Court of Australia (Division</w:t>
      </w:r>
      <w:r w:rsidR="00B15495" w:rsidRPr="00B15495">
        <w:t> </w:t>
      </w:r>
      <w:r w:rsidRPr="00B15495">
        <w:t>2);</w:t>
      </w:r>
    </w:p>
    <w:p w14:paraId="0E000BDB" w14:textId="77777777" w:rsidR="00874A3A" w:rsidRPr="00B15495" w:rsidRDefault="00394BE6" w:rsidP="00B15495">
      <w:pPr>
        <w:pStyle w:val="ItemHead"/>
      </w:pPr>
      <w:r w:rsidRPr="00B15495">
        <w:t>736</w:t>
      </w:r>
      <w:r w:rsidR="00874A3A" w:rsidRPr="00B15495">
        <w:t xml:space="preserve">  Subsection</w:t>
      </w:r>
      <w:r w:rsidR="00B15495" w:rsidRPr="00B15495">
        <w:t> </w:t>
      </w:r>
      <w:r w:rsidR="00874A3A" w:rsidRPr="00B15495">
        <w:t>1243(1) (note)</w:t>
      </w:r>
    </w:p>
    <w:p w14:paraId="32D38E0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8FB6DBD" w14:textId="77777777" w:rsidR="00874A3A" w:rsidRPr="00B15495" w:rsidRDefault="00394BE6" w:rsidP="00B15495">
      <w:pPr>
        <w:pStyle w:val="ItemHead"/>
      </w:pPr>
      <w:r w:rsidRPr="00B15495">
        <w:t>737</w:t>
      </w:r>
      <w:r w:rsidR="00874A3A" w:rsidRPr="00B15495">
        <w:t xml:space="preserve">  Subsection</w:t>
      </w:r>
      <w:r w:rsidR="00B15495" w:rsidRPr="00B15495">
        <w:t> </w:t>
      </w:r>
      <w:r w:rsidR="00874A3A" w:rsidRPr="00B15495">
        <w:t>1252(1)</w:t>
      </w:r>
    </w:p>
    <w:p w14:paraId="60ADE06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98682E6" w14:textId="77777777" w:rsidR="006651D0" w:rsidRPr="00B15495" w:rsidRDefault="006651D0" w:rsidP="00B15495">
      <w:pPr>
        <w:pStyle w:val="ActHead9"/>
        <w:rPr>
          <w:i w:val="0"/>
        </w:rPr>
      </w:pPr>
      <w:bookmarkStart w:id="180" w:name="_Toc65744847"/>
      <w:r w:rsidRPr="00B15495">
        <w:t xml:space="preserve">Space </w:t>
      </w:r>
      <w:r w:rsidR="00693AFF" w:rsidRPr="00B15495">
        <w:t>(Launches and Returns)</w:t>
      </w:r>
      <w:r w:rsidRPr="00B15495">
        <w:t xml:space="preserve"> Act </w:t>
      </w:r>
      <w:r w:rsidR="00693AFF" w:rsidRPr="00B15495">
        <w:t>20</w:t>
      </w:r>
      <w:r w:rsidRPr="00B15495">
        <w:t>18</w:t>
      </w:r>
      <w:bookmarkEnd w:id="180"/>
    </w:p>
    <w:p w14:paraId="08585CDE" w14:textId="77777777" w:rsidR="006651D0" w:rsidRPr="00B15495" w:rsidRDefault="00394BE6" w:rsidP="00B15495">
      <w:pPr>
        <w:pStyle w:val="ItemHead"/>
      </w:pPr>
      <w:r w:rsidRPr="00B15495">
        <w:t>738</w:t>
      </w:r>
      <w:r w:rsidR="006651D0" w:rsidRPr="00B15495">
        <w:t xml:space="preserve">  Section</w:t>
      </w:r>
      <w:r w:rsidR="00B15495" w:rsidRPr="00B15495">
        <w:t> </w:t>
      </w:r>
      <w:r w:rsidR="006651D0" w:rsidRPr="00B15495">
        <w:t xml:space="preserve">8 (definition of </w:t>
      </w:r>
      <w:r w:rsidR="006651D0" w:rsidRPr="00B15495">
        <w:rPr>
          <w:i/>
        </w:rPr>
        <w:t>Federal Circuit Court</w:t>
      </w:r>
      <w:r w:rsidR="006651D0" w:rsidRPr="00B15495">
        <w:t>)</w:t>
      </w:r>
    </w:p>
    <w:p w14:paraId="40EF63AD" w14:textId="77777777" w:rsidR="006651D0" w:rsidRPr="00B15495" w:rsidRDefault="006651D0" w:rsidP="00B15495">
      <w:pPr>
        <w:pStyle w:val="Item"/>
      </w:pPr>
      <w:r w:rsidRPr="00B15495">
        <w:t>Repeal the definition.</w:t>
      </w:r>
    </w:p>
    <w:p w14:paraId="3ACFB213" w14:textId="77777777" w:rsidR="006651D0" w:rsidRPr="00B15495" w:rsidRDefault="00394BE6" w:rsidP="00B15495">
      <w:pPr>
        <w:pStyle w:val="ItemHead"/>
      </w:pPr>
      <w:r w:rsidRPr="00B15495">
        <w:t>739</w:t>
      </w:r>
      <w:r w:rsidR="006651D0" w:rsidRPr="00B15495">
        <w:t xml:space="preserve">  Subsection</w:t>
      </w:r>
      <w:r w:rsidR="00B15495" w:rsidRPr="00B15495">
        <w:t> </w:t>
      </w:r>
      <w:r w:rsidR="006651D0" w:rsidRPr="00B15495">
        <w:t>59(8)</w:t>
      </w:r>
    </w:p>
    <w:p w14:paraId="4CEF4EA8" w14:textId="77777777" w:rsidR="006651D0" w:rsidRPr="00B15495" w:rsidRDefault="006651D0" w:rsidP="00B15495">
      <w:pPr>
        <w:pStyle w:val="Item"/>
      </w:pPr>
      <w:r w:rsidRPr="00B15495">
        <w:t>Omit “Federal Circuit Court”, substitute “Federal Circuit and Family Court of Australia (Division</w:t>
      </w:r>
      <w:r w:rsidR="00B15495" w:rsidRPr="00B15495">
        <w:t> </w:t>
      </w:r>
      <w:r w:rsidRPr="00B15495">
        <w:t>2)”.</w:t>
      </w:r>
    </w:p>
    <w:p w14:paraId="13A94F03" w14:textId="77777777" w:rsidR="006651D0" w:rsidRPr="00B15495" w:rsidRDefault="00394BE6" w:rsidP="00B15495">
      <w:pPr>
        <w:pStyle w:val="ItemHead"/>
      </w:pPr>
      <w:r w:rsidRPr="00B15495">
        <w:t>740</w:t>
      </w:r>
      <w:r w:rsidR="006651D0" w:rsidRPr="00B15495">
        <w:t xml:space="preserve">  Section</w:t>
      </w:r>
      <w:r w:rsidR="00B15495" w:rsidRPr="00B15495">
        <w:t> </w:t>
      </w:r>
      <w:r w:rsidR="006651D0" w:rsidRPr="00B15495">
        <w:t>72 (heading)</w:t>
      </w:r>
    </w:p>
    <w:p w14:paraId="6148E09B" w14:textId="77777777" w:rsidR="006651D0" w:rsidRPr="00B15495" w:rsidRDefault="006651D0"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3DD9531" w14:textId="77777777" w:rsidR="006651D0" w:rsidRPr="00B15495" w:rsidRDefault="00394BE6" w:rsidP="00B15495">
      <w:pPr>
        <w:pStyle w:val="ItemHead"/>
      </w:pPr>
      <w:r w:rsidRPr="00B15495">
        <w:t>741</w:t>
      </w:r>
      <w:r w:rsidR="006651D0" w:rsidRPr="00B15495">
        <w:t xml:space="preserve">  Section</w:t>
      </w:r>
      <w:r w:rsidR="00B15495" w:rsidRPr="00B15495">
        <w:t> </w:t>
      </w:r>
      <w:r w:rsidR="006651D0" w:rsidRPr="00B15495">
        <w:t>72</w:t>
      </w:r>
    </w:p>
    <w:p w14:paraId="26B14E72" w14:textId="77777777" w:rsidR="006651D0" w:rsidRPr="00B15495" w:rsidRDefault="006651D0" w:rsidP="00B15495">
      <w:pPr>
        <w:pStyle w:val="Item"/>
      </w:pPr>
      <w:r w:rsidRPr="00B15495">
        <w:t>Omit “Federal Circuit Court”, substitute “Federal Circuit and Family Court of Australia (Division</w:t>
      </w:r>
      <w:r w:rsidR="00B15495" w:rsidRPr="00B15495">
        <w:t> </w:t>
      </w:r>
      <w:r w:rsidRPr="00B15495">
        <w:t>2)”.</w:t>
      </w:r>
    </w:p>
    <w:p w14:paraId="7B1B367D" w14:textId="77777777" w:rsidR="006651D0" w:rsidRPr="00B15495" w:rsidRDefault="00394BE6" w:rsidP="00B15495">
      <w:pPr>
        <w:pStyle w:val="ItemHead"/>
      </w:pPr>
      <w:r w:rsidRPr="00B15495">
        <w:t>742</w:t>
      </w:r>
      <w:r w:rsidR="006651D0" w:rsidRPr="00B15495">
        <w:t xml:space="preserve">  Section</w:t>
      </w:r>
      <w:r w:rsidR="00B15495" w:rsidRPr="00B15495">
        <w:t> </w:t>
      </w:r>
      <w:r w:rsidR="006651D0" w:rsidRPr="00B15495">
        <w:t>75F (heading)</w:t>
      </w:r>
    </w:p>
    <w:p w14:paraId="5E0659C3" w14:textId="77777777" w:rsidR="006651D0" w:rsidRPr="00B15495" w:rsidRDefault="006651D0"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34AE6D86" w14:textId="77777777" w:rsidR="006651D0" w:rsidRPr="00B15495" w:rsidRDefault="00394BE6" w:rsidP="00B15495">
      <w:pPr>
        <w:pStyle w:val="ItemHead"/>
      </w:pPr>
      <w:r w:rsidRPr="00B15495">
        <w:t>743</w:t>
      </w:r>
      <w:r w:rsidR="006651D0" w:rsidRPr="00B15495">
        <w:t xml:space="preserve">  Section</w:t>
      </w:r>
      <w:r w:rsidR="00B15495" w:rsidRPr="00B15495">
        <w:t> </w:t>
      </w:r>
      <w:r w:rsidR="006651D0" w:rsidRPr="00B15495">
        <w:t>75F</w:t>
      </w:r>
    </w:p>
    <w:p w14:paraId="22AC85CC" w14:textId="77777777" w:rsidR="006651D0" w:rsidRPr="00B15495" w:rsidRDefault="006651D0" w:rsidP="00B15495">
      <w:pPr>
        <w:pStyle w:val="Item"/>
      </w:pPr>
      <w:r w:rsidRPr="00B15495">
        <w:t>Omit “Federal Circuit Court”, substitute “Federal Circuit and Family Court of Australia (Division</w:t>
      </w:r>
      <w:r w:rsidR="00B15495" w:rsidRPr="00B15495">
        <w:t> </w:t>
      </w:r>
      <w:r w:rsidRPr="00B15495">
        <w:t>2)”.</w:t>
      </w:r>
    </w:p>
    <w:p w14:paraId="4F95ADF6" w14:textId="77777777" w:rsidR="006651D0" w:rsidRPr="00B15495" w:rsidRDefault="00394BE6" w:rsidP="00B15495">
      <w:pPr>
        <w:pStyle w:val="ItemHead"/>
      </w:pPr>
      <w:r w:rsidRPr="00B15495">
        <w:t>744</w:t>
      </w:r>
      <w:r w:rsidR="006651D0" w:rsidRPr="00B15495">
        <w:t xml:space="preserve">  Paragraph 81(3)(b)</w:t>
      </w:r>
    </w:p>
    <w:p w14:paraId="3C3FA1D1" w14:textId="77777777" w:rsidR="006651D0" w:rsidRPr="00B15495" w:rsidRDefault="006651D0" w:rsidP="00B15495">
      <w:pPr>
        <w:pStyle w:val="Item"/>
      </w:pPr>
      <w:r w:rsidRPr="00B15495">
        <w:t>Repeal the paragraph, substitute:</w:t>
      </w:r>
    </w:p>
    <w:p w14:paraId="702F9488" w14:textId="77777777" w:rsidR="006651D0" w:rsidRPr="00B15495" w:rsidRDefault="006651D0" w:rsidP="00B15495">
      <w:pPr>
        <w:pStyle w:val="paragraph"/>
      </w:pPr>
      <w:r w:rsidRPr="00B15495">
        <w:tab/>
        <w:t>(b)</w:t>
      </w:r>
      <w:r w:rsidRPr="00B15495">
        <w:tab/>
        <w:t>the Federal Circuit and Family Court of Australia (Division</w:t>
      </w:r>
      <w:r w:rsidR="00B15495" w:rsidRPr="00B15495">
        <w:t> </w:t>
      </w:r>
      <w:r w:rsidRPr="00B15495">
        <w:t>2).</w:t>
      </w:r>
    </w:p>
    <w:p w14:paraId="6C621BCA" w14:textId="77777777" w:rsidR="006651D0" w:rsidRPr="00B15495" w:rsidRDefault="00394BE6" w:rsidP="00B15495">
      <w:pPr>
        <w:pStyle w:val="ItemHead"/>
      </w:pPr>
      <w:r w:rsidRPr="00B15495">
        <w:t>745</w:t>
      </w:r>
      <w:r w:rsidR="006651D0" w:rsidRPr="00B15495">
        <w:t xml:space="preserve">  Subsection</w:t>
      </w:r>
      <w:r w:rsidR="00B15495" w:rsidRPr="00B15495">
        <w:t> </w:t>
      </w:r>
      <w:r w:rsidR="006651D0" w:rsidRPr="00B15495">
        <w:t>107(2)</w:t>
      </w:r>
    </w:p>
    <w:p w14:paraId="0AD1144A" w14:textId="77777777" w:rsidR="006651D0" w:rsidRPr="00B15495" w:rsidRDefault="006651D0" w:rsidP="00B15495">
      <w:pPr>
        <w:pStyle w:val="Item"/>
      </w:pPr>
      <w:r w:rsidRPr="00B15495">
        <w:t>Omit “Federal Circuit Court”, substitute “Federal Circuit and Family Court of Australia (Division</w:t>
      </w:r>
      <w:r w:rsidR="00B15495" w:rsidRPr="00B15495">
        <w:t> </w:t>
      </w:r>
      <w:r w:rsidRPr="00B15495">
        <w:t>2)”.</w:t>
      </w:r>
    </w:p>
    <w:p w14:paraId="120410C2" w14:textId="77777777" w:rsidR="00874A3A" w:rsidRPr="00B15495" w:rsidRDefault="00874A3A" w:rsidP="00B15495">
      <w:pPr>
        <w:pStyle w:val="ActHead9"/>
        <w:rPr>
          <w:i w:val="0"/>
        </w:rPr>
      </w:pPr>
      <w:bookmarkStart w:id="181" w:name="_Toc65744848"/>
      <w:r w:rsidRPr="00B15495">
        <w:t>Stronger Futures in the Northern Territory Act 2012</w:t>
      </w:r>
      <w:bookmarkEnd w:id="181"/>
    </w:p>
    <w:p w14:paraId="4103ACF5" w14:textId="77777777" w:rsidR="00874A3A" w:rsidRPr="00B15495" w:rsidRDefault="00394BE6" w:rsidP="00B15495">
      <w:pPr>
        <w:pStyle w:val="ItemHead"/>
      </w:pPr>
      <w:r w:rsidRPr="00B15495">
        <w:t>746</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relevant court</w:t>
      </w:r>
      <w:r w:rsidR="00874A3A" w:rsidRPr="00B15495">
        <w:t>)</w:t>
      </w:r>
    </w:p>
    <w:p w14:paraId="450EFB9C" w14:textId="77777777" w:rsidR="00874A3A" w:rsidRPr="00B15495" w:rsidRDefault="00874A3A" w:rsidP="00B15495">
      <w:pPr>
        <w:pStyle w:val="Item"/>
      </w:pPr>
      <w:r w:rsidRPr="00B15495">
        <w:t>Repeal the paragraph, substitute:</w:t>
      </w:r>
    </w:p>
    <w:p w14:paraId="6AD769E2"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505F79D" w14:textId="77777777" w:rsidR="00874A3A" w:rsidRPr="00B15495" w:rsidRDefault="00394BE6" w:rsidP="00B15495">
      <w:pPr>
        <w:pStyle w:val="ItemHead"/>
      </w:pPr>
      <w:r w:rsidRPr="00B15495">
        <w:t>747</w:t>
      </w:r>
      <w:r w:rsidR="00874A3A" w:rsidRPr="00B15495">
        <w:t xml:space="preserve">  Subsection</w:t>
      </w:r>
      <w:r w:rsidR="00B15495" w:rsidRPr="00B15495">
        <w:t> </w:t>
      </w:r>
      <w:r w:rsidR="00874A3A" w:rsidRPr="00B15495">
        <w:t>103(1) (cell at table item</w:t>
      </w:r>
      <w:r w:rsidR="00B15495" w:rsidRPr="00B15495">
        <w:t> </w:t>
      </w:r>
      <w:r w:rsidR="00874A3A" w:rsidRPr="00B15495">
        <w:t>2, column headed “Court on which civil jurisdiction is conferred”)</w:t>
      </w:r>
    </w:p>
    <w:p w14:paraId="30F92D42"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260"/>
      </w:tblGrid>
      <w:tr w:rsidR="00874A3A" w:rsidRPr="00B15495" w14:paraId="4EEFC662" w14:textId="77777777" w:rsidTr="004C2AE0">
        <w:tc>
          <w:tcPr>
            <w:tcW w:w="3260" w:type="dxa"/>
            <w:shd w:val="clear" w:color="auto" w:fill="auto"/>
          </w:tcPr>
          <w:p w14:paraId="624A140B"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bl>
    <w:p w14:paraId="5F9A7604" w14:textId="77777777" w:rsidR="00874A3A" w:rsidRPr="00B15495" w:rsidRDefault="00874A3A" w:rsidP="00B15495">
      <w:pPr>
        <w:pStyle w:val="ActHead9"/>
        <w:rPr>
          <w:i w:val="0"/>
        </w:rPr>
      </w:pPr>
      <w:bookmarkStart w:id="182" w:name="_Toc65744849"/>
      <w:r w:rsidRPr="00B15495">
        <w:t>Student Assistance Act 1973</w:t>
      </w:r>
      <w:bookmarkEnd w:id="182"/>
    </w:p>
    <w:p w14:paraId="43AE5E2E" w14:textId="77777777" w:rsidR="00874A3A" w:rsidRPr="00B15495" w:rsidRDefault="00394BE6" w:rsidP="00B15495">
      <w:pPr>
        <w:pStyle w:val="ItemHead"/>
      </w:pPr>
      <w:r w:rsidRPr="00B15495">
        <w:t>748</w:t>
      </w:r>
      <w:r w:rsidR="00874A3A" w:rsidRPr="00B15495">
        <w:t xml:space="preserve">  Subsection</w:t>
      </w:r>
      <w:r w:rsidR="00B15495" w:rsidRPr="00B15495">
        <w:t> </w:t>
      </w:r>
      <w:r w:rsidR="00874A3A" w:rsidRPr="00B15495">
        <w:t>43K(1) (note)</w:t>
      </w:r>
    </w:p>
    <w:p w14:paraId="135FE5AD"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60FAE4F4" w14:textId="77777777" w:rsidR="00874A3A" w:rsidRPr="00B15495" w:rsidRDefault="00394BE6" w:rsidP="00B15495">
      <w:pPr>
        <w:pStyle w:val="ItemHead"/>
      </w:pPr>
      <w:r w:rsidRPr="00B15495">
        <w:t>749</w:t>
      </w:r>
      <w:r w:rsidR="00874A3A" w:rsidRPr="00B15495">
        <w:t xml:space="preserve">  Subsection</w:t>
      </w:r>
      <w:r w:rsidR="00B15495" w:rsidRPr="00B15495">
        <w:t> </w:t>
      </w:r>
      <w:r w:rsidR="00874A3A" w:rsidRPr="00B15495">
        <w:t>43U(1)</w:t>
      </w:r>
    </w:p>
    <w:p w14:paraId="142E4CF2"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F4A8D65" w14:textId="77777777" w:rsidR="00874A3A" w:rsidRPr="00B15495" w:rsidRDefault="00874A3A" w:rsidP="00B15495">
      <w:pPr>
        <w:pStyle w:val="ActHead9"/>
        <w:rPr>
          <w:i w:val="0"/>
        </w:rPr>
      </w:pPr>
      <w:bookmarkStart w:id="183" w:name="_Toc65744850"/>
      <w:r w:rsidRPr="00B15495">
        <w:t>Taxation Administration Act 1953</w:t>
      </w:r>
      <w:bookmarkEnd w:id="183"/>
    </w:p>
    <w:p w14:paraId="7A1F3F58" w14:textId="77777777" w:rsidR="00874A3A" w:rsidRPr="00B15495" w:rsidRDefault="00394BE6" w:rsidP="00B15495">
      <w:pPr>
        <w:pStyle w:val="ItemHead"/>
      </w:pPr>
      <w:r w:rsidRPr="00B15495">
        <w:t>750</w:t>
      </w:r>
      <w:r w:rsidR="00874A3A" w:rsidRPr="00B15495">
        <w:t xml:space="preserve">  Section</w:t>
      </w:r>
      <w:r w:rsidR="00B15495" w:rsidRPr="00B15495">
        <w:t> </w:t>
      </w:r>
      <w:r w:rsidR="00874A3A" w:rsidRPr="00B15495">
        <w:t>14ZQ</w:t>
      </w:r>
    </w:p>
    <w:p w14:paraId="1BCE0324" w14:textId="77777777" w:rsidR="00874A3A" w:rsidRPr="00B15495" w:rsidRDefault="00874A3A" w:rsidP="00B15495">
      <w:pPr>
        <w:pStyle w:val="Item"/>
      </w:pPr>
      <w:r w:rsidRPr="00B15495">
        <w:t>Repeal the following definitions:</w:t>
      </w:r>
    </w:p>
    <w:p w14:paraId="495B2C68" w14:textId="77777777" w:rsidR="00874A3A" w:rsidRPr="00B15495" w:rsidRDefault="00874A3A" w:rsidP="00B15495">
      <w:pPr>
        <w:pStyle w:val="paragraph"/>
      </w:pPr>
      <w:r w:rsidRPr="00B15495">
        <w:tab/>
        <w:t>(a)</w:t>
      </w:r>
      <w:r w:rsidRPr="00B15495">
        <w:tab/>
        <w:t xml:space="preserve">definition of </w:t>
      </w:r>
      <w:r w:rsidRPr="00B15495">
        <w:rPr>
          <w:b/>
          <w:i/>
        </w:rPr>
        <w:t>Family Court</w:t>
      </w:r>
      <w:r w:rsidRPr="00B15495">
        <w:t>;</w:t>
      </w:r>
    </w:p>
    <w:p w14:paraId="49C371B0" w14:textId="77777777" w:rsidR="00874A3A" w:rsidRPr="00B15495" w:rsidRDefault="00874A3A" w:rsidP="00B15495">
      <w:pPr>
        <w:pStyle w:val="paragraph"/>
      </w:pPr>
      <w:r w:rsidRPr="00B15495">
        <w:tab/>
        <w:t>(b)</w:t>
      </w:r>
      <w:r w:rsidRPr="00B15495">
        <w:tab/>
        <w:t xml:space="preserve">definition of </w:t>
      </w:r>
      <w:r w:rsidRPr="00B15495">
        <w:rPr>
          <w:b/>
          <w:i/>
        </w:rPr>
        <w:t>Family Court Judge</w:t>
      </w:r>
      <w:r w:rsidRPr="00B15495">
        <w:t>.</w:t>
      </w:r>
    </w:p>
    <w:p w14:paraId="69ED59F5" w14:textId="77777777" w:rsidR="00874A3A" w:rsidRPr="00B15495" w:rsidRDefault="00394BE6" w:rsidP="00B15495">
      <w:pPr>
        <w:pStyle w:val="ItemHead"/>
      </w:pPr>
      <w:r w:rsidRPr="00B15495">
        <w:t>751</w:t>
      </w:r>
      <w:r w:rsidR="00874A3A" w:rsidRPr="00B15495">
        <w:t xml:space="preserve">  Section</w:t>
      </w:r>
      <w:r w:rsidR="00B15495" w:rsidRPr="00B15495">
        <w:t> </w:t>
      </w:r>
      <w:r w:rsidR="00874A3A" w:rsidRPr="00B15495">
        <w:t>14ZZS (heading)</w:t>
      </w:r>
    </w:p>
    <w:p w14:paraId="51A0F0DB"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2644EE22" w14:textId="77777777" w:rsidR="00874A3A" w:rsidRPr="00B15495" w:rsidRDefault="00394BE6" w:rsidP="00B15495">
      <w:pPr>
        <w:pStyle w:val="ItemHead"/>
      </w:pPr>
      <w:r w:rsidRPr="00B15495">
        <w:t>752</w:t>
      </w:r>
      <w:r w:rsidR="00874A3A" w:rsidRPr="00B15495">
        <w:t xml:space="preserve">  Subsection</w:t>
      </w:r>
      <w:r w:rsidR="00B15495" w:rsidRPr="00B15495">
        <w:t> </w:t>
      </w:r>
      <w:r w:rsidR="00874A3A" w:rsidRPr="00B15495">
        <w:t>14ZZS(1)</w:t>
      </w:r>
    </w:p>
    <w:p w14:paraId="3D70496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17BC86A1" w14:textId="77777777" w:rsidR="00874A3A" w:rsidRPr="00B15495" w:rsidRDefault="00394BE6" w:rsidP="00B15495">
      <w:pPr>
        <w:pStyle w:val="ItemHead"/>
      </w:pPr>
      <w:r w:rsidRPr="00B15495">
        <w:t>753</w:t>
      </w:r>
      <w:r w:rsidR="00874A3A" w:rsidRPr="00B15495">
        <w:t xml:space="preserve">  Subsection</w:t>
      </w:r>
      <w:r w:rsidR="00B15495" w:rsidRPr="00B15495">
        <w:t> </w:t>
      </w:r>
      <w:r w:rsidR="00874A3A" w:rsidRPr="00B15495">
        <w:t>14ZZS(2)</w:t>
      </w:r>
    </w:p>
    <w:p w14:paraId="36858749"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3BA3C939" w14:textId="77777777" w:rsidR="00874A3A" w:rsidRPr="00B15495" w:rsidRDefault="00394BE6" w:rsidP="00B15495">
      <w:pPr>
        <w:pStyle w:val="ItemHead"/>
      </w:pPr>
      <w:r w:rsidRPr="00B15495">
        <w:t>754</w:t>
      </w:r>
      <w:r w:rsidR="00874A3A" w:rsidRPr="00B15495">
        <w:t xml:space="preserve">  Paragraphs 14ZZS(2)(a), (b), (c), (d) and (e)</w:t>
      </w:r>
    </w:p>
    <w:p w14:paraId="156B510C"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5110FBD2" w14:textId="77777777" w:rsidR="00874A3A" w:rsidRPr="00B15495" w:rsidRDefault="00394BE6" w:rsidP="00B15495">
      <w:pPr>
        <w:pStyle w:val="ItemHead"/>
      </w:pPr>
      <w:r w:rsidRPr="00B15495">
        <w:t>755</w:t>
      </w:r>
      <w:r w:rsidR="00874A3A" w:rsidRPr="00B15495">
        <w:t xml:space="preserve">  Subparagraph 14ZZS(2)(f)(i)</w:t>
      </w:r>
    </w:p>
    <w:p w14:paraId="1399858D"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3A53909" w14:textId="77777777" w:rsidR="00874A3A" w:rsidRPr="00B15495" w:rsidRDefault="00394BE6" w:rsidP="00B15495">
      <w:pPr>
        <w:pStyle w:val="ItemHead"/>
      </w:pPr>
      <w:r w:rsidRPr="00B15495">
        <w:t>756</w:t>
      </w:r>
      <w:r w:rsidR="00874A3A" w:rsidRPr="00B15495">
        <w:t xml:space="preserve">  Subparagraphs</w:t>
      </w:r>
      <w:r w:rsidR="00B15495" w:rsidRPr="00B15495">
        <w:t> </w:t>
      </w:r>
      <w:r w:rsidR="00874A3A" w:rsidRPr="00B15495">
        <w:t>14ZZS(2)(f)(ii) and (iii)</w:t>
      </w:r>
    </w:p>
    <w:p w14:paraId="7489B455"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61D80535" w14:textId="77777777" w:rsidR="00874A3A" w:rsidRPr="00B15495" w:rsidRDefault="00394BE6" w:rsidP="00B15495">
      <w:pPr>
        <w:pStyle w:val="ItemHead"/>
      </w:pPr>
      <w:r w:rsidRPr="00B15495">
        <w:t>757</w:t>
      </w:r>
      <w:r w:rsidR="00874A3A" w:rsidRPr="00B15495">
        <w:t xml:space="preserve">  Subparagraph 14ZZS(2)(f)(iv)</w:t>
      </w:r>
    </w:p>
    <w:p w14:paraId="374CA47C"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124F07E9" w14:textId="77777777" w:rsidR="00874A3A" w:rsidRPr="00B15495" w:rsidRDefault="00394BE6" w:rsidP="00B15495">
      <w:pPr>
        <w:pStyle w:val="ItemHead"/>
      </w:pPr>
      <w:r w:rsidRPr="00B15495">
        <w:t>758</w:t>
      </w:r>
      <w:r w:rsidR="00874A3A" w:rsidRPr="00B15495">
        <w:t xml:space="preserve">  Subsections</w:t>
      </w:r>
      <w:r w:rsidR="00B15495" w:rsidRPr="00B15495">
        <w:t> </w:t>
      </w:r>
      <w:r w:rsidR="00874A3A" w:rsidRPr="00B15495">
        <w:t>14ZZS(3) and (4)</w:t>
      </w:r>
    </w:p>
    <w:p w14:paraId="7CEF2778"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7DCA1EC6" w14:textId="77777777" w:rsidR="00874A3A" w:rsidRPr="00B15495" w:rsidRDefault="00394BE6" w:rsidP="00B15495">
      <w:pPr>
        <w:pStyle w:val="ItemHead"/>
      </w:pPr>
      <w:r w:rsidRPr="00B15495">
        <w:t>759</w:t>
      </w:r>
      <w:r w:rsidR="00874A3A" w:rsidRPr="00B15495">
        <w:t xml:space="preserve">  Section</w:t>
      </w:r>
      <w:r w:rsidR="00B15495" w:rsidRPr="00B15495">
        <w:t> </w:t>
      </w:r>
      <w:r w:rsidR="00874A3A" w:rsidRPr="00B15495">
        <w:t>17A (heading)</w:t>
      </w:r>
    </w:p>
    <w:p w14:paraId="4E0B9F9E"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EF75CD2" w14:textId="77777777" w:rsidR="00874A3A" w:rsidRPr="00B15495" w:rsidRDefault="00394BE6" w:rsidP="00B15495">
      <w:pPr>
        <w:pStyle w:val="ItemHead"/>
      </w:pPr>
      <w:r w:rsidRPr="00B15495">
        <w:t>760</w:t>
      </w:r>
      <w:r w:rsidR="00874A3A" w:rsidRPr="00B15495">
        <w:t xml:space="preserve">  Subsection</w:t>
      </w:r>
      <w:r w:rsidR="00B15495" w:rsidRPr="00B15495">
        <w:t> </w:t>
      </w:r>
      <w:r w:rsidR="00874A3A" w:rsidRPr="00B15495">
        <w:t>17A(2)</w:t>
      </w:r>
    </w:p>
    <w:p w14:paraId="62B0B7C2"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08674A7" w14:textId="77777777" w:rsidR="00140BF8" w:rsidRPr="00B15495" w:rsidRDefault="00140BF8" w:rsidP="00B15495">
      <w:pPr>
        <w:pStyle w:val="ActHead9"/>
        <w:rPr>
          <w:i w:val="0"/>
        </w:rPr>
      </w:pPr>
      <w:bookmarkStart w:id="184" w:name="_Toc65744851"/>
      <w:r w:rsidRPr="00B15495">
        <w:t>Telecommunications and Other Legislation Amendment (Assistance and Access) Act 2018</w:t>
      </w:r>
      <w:bookmarkEnd w:id="184"/>
    </w:p>
    <w:p w14:paraId="31360914" w14:textId="77777777" w:rsidR="00140BF8" w:rsidRPr="00B15495" w:rsidRDefault="00394BE6" w:rsidP="00B15495">
      <w:pPr>
        <w:pStyle w:val="ItemHead"/>
      </w:pPr>
      <w:r w:rsidRPr="00B15495">
        <w:t>761</w:t>
      </w:r>
      <w:r w:rsidR="00140BF8" w:rsidRPr="00B15495">
        <w:t xml:space="preserve">  Subsection</w:t>
      </w:r>
      <w:r w:rsidR="00B15495" w:rsidRPr="00B15495">
        <w:t> </w:t>
      </w:r>
      <w:r w:rsidR="00140BF8" w:rsidRPr="00B15495">
        <w:t>2(1) (table item</w:t>
      </w:r>
      <w:r w:rsidR="00B15495" w:rsidRPr="00B15495">
        <w:t> </w:t>
      </w:r>
      <w:r w:rsidR="00140BF8" w:rsidRPr="00B15495">
        <w:t>3, column 2)</w:t>
      </w:r>
    </w:p>
    <w:p w14:paraId="01071904" w14:textId="77777777" w:rsidR="00A23FF2" w:rsidRPr="00B15495" w:rsidRDefault="00A23FF2" w:rsidP="00B15495">
      <w:pPr>
        <w:pStyle w:val="Item"/>
      </w:pPr>
      <w:r w:rsidRPr="00B15495">
        <w:t>Omit “</w:t>
      </w:r>
      <w:r w:rsidRPr="00B15495">
        <w:rPr>
          <w:i/>
        </w:rPr>
        <w:t>Federal Circuit and Family Court of Australia Act 2018</w:t>
      </w:r>
      <w:r w:rsidRPr="00B15495">
        <w:t>”, substitute “</w:t>
      </w:r>
      <w:r w:rsidRPr="00B15495">
        <w:rPr>
          <w:i/>
        </w:rPr>
        <w:t xml:space="preserve">Federal Circuit and Family Court of Australia Act </w:t>
      </w:r>
      <w:r w:rsidR="00EF2D9C">
        <w:rPr>
          <w:i/>
        </w:rPr>
        <w:t>2021</w:t>
      </w:r>
      <w:r w:rsidRPr="00B15495">
        <w:t>”.</w:t>
      </w:r>
    </w:p>
    <w:p w14:paraId="08574C47" w14:textId="77777777" w:rsidR="00140BF8" w:rsidRPr="00B15495" w:rsidRDefault="00394BE6" w:rsidP="00B15495">
      <w:pPr>
        <w:pStyle w:val="ItemHead"/>
      </w:pPr>
      <w:r w:rsidRPr="00B15495">
        <w:t>762</w:t>
      </w:r>
      <w:r w:rsidR="00140BF8" w:rsidRPr="00B15495">
        <w:t xml:space="preserve">  Part</w:t>
      </w:r>
      <w:r w:rsidR="00B15495" w:rsidRPr="00B15495">
        <w:t> </w:t>
      </w:r>
      <w:r w:rsidR="00140BF8" w:rsidRPr="00B15495">
        <w:t>2 of Schedule</w:t>
      </w:r>
      <w:r w:rsidR="00B15495" w:rsidRPr="00B15495">
        <w:t> </w:t>
      </w:r>
      <w:r w:rsidR="00140BF8" w:rsidRPr="00B15495">
        <w:t>1</w:t>
      </w:r>
      <w:r w:rsidR="00A23FF2" w:rsidRPr="00B15495">
        <w:t xml:space="preserve"> (heading)</w:t>
      </w:r>
    </w:p>
    <w:p w14:paraId="1815FE83" w14:textId="77777777" w:rsidR="00A23FF2" w:rsidRPr="00B15495" w:rsidRDefault="00A23FF2" w:rsidP="00B15495">
      <w:pPr>
        <w:pStyle w:val="Item"/>
      </w:pPr>
      <w:r w:rsidRPr="00B15495">
        <w:t>Omit “</w:t>
      </w:r>
      <w:r w:rsidRPr="00B15495">
        <w:rPr>
          <w:b/>
        </w:rPr>
        <w:t>Federal Circuit and Family Court of Australia Act 2018</w:t>
      </w:r>
      <w:r w:rsidRPr="00B15495">
        <w:t>”, substitute “</w:t>
      </w:r>
      <w:r w:rsidRPr="00B15495">
        <w:rPr>
          <w:b/>
        </w:rPr>
        <w:t xml:space="preserve">Federal Circuit and Family Court of Australia Act </w:t>
      </w:r>
      <w:r w:rsidR="00EF2D9C" w:rsidRPr="00EF2D9C">
        <w:rPr>
          <w:b/>
        </w:rPr>
        <w:t>2021</w:t>
      </w:r>
      <w:r w:rsidRPr="00B15495">
        <w:t>”.</w:t>
      </w:r>
    </w:p>
    <w:p w14:paraId="1ED1A7D8" w14:textId="77777777" w:rsidR="00874A3A" w:rsidRPr="00B15495" w:rsidRDefault="00874A3A" w:rsidP="00B15495">
      <w:pPr>
        <w:pStyle w:val="ActHead9"/>
        <w:rPr>
          <w:i w:val="0"/>
        </w:rPr>
      </w:pPr>
      <w:bookmarkStart w:id="185" w:name="_Toc65744852"/>
      <w:r w:rsidRPr="00B15495">
        <w:t>Tertiary Education Quality and Standards Agency Act 2011</w:t>
      </w:r>
      <w:bookmarkEnd w:id="185"/>
    </w:p>
    <w:p w14:paraId="6C20C6CC" w14:textId="77777777" w:rsidR="00874A3A" w:rsidRPr="00B15495" w:rsidRDefault="00394BE6" w:rsidP="00B15495">
      <w:pPr>
        <w:pStyle w:val="ItemHead"/>
      </w:pPr>
      <w:r w:rsidRPr="00B15495">
        <w:t>763</w:t>
      </w:r>
      <w:r w:rsidR="00874A3A" w:rsidRPr="00B15495">
        <w:t xml:space="preserve">  Section</w:t>
      </w:r>
      <w:r w:rsidR="00B15495" w:rsidRPr="00B15495">
        <w:t> </w:t>
      </w:r>
      <w:r w:rsidR="00874A3A" w:rsidRPr="00B15495">
        <w:t xml:space="preserve">5 (definition of </w:t>
      </w:r>
      <w:r w:rsidR="00874A3A" w:rsidRPr="00B15495">
        <w:rPr>
          <w:i/>
        </w:rPr>
        <w:t>Federal Circuit Court</w:t>
      </w:r>
      <w:r w:rsidR="00874A3A" w:rsidRPr="00B15495">
        <w:t>)</w:t>
      </w:r>
    </w:p>
    <w:p w14:paraId="40776094" w14:textId="77777777" w:rsidR="00874A3A" w:rsidRPr="00B15495" w:rsidRDefault="00874A3A" w:rsidP="00B15495">
      <w:pPr>
        <w:pStyle w:val="Item"/>
      </w:pPr>
      <w:r w:rsidRPr="00B15495">
        <w:t>Repeal the definition.</w:t>
      </w:r>
    </w:p>
    <w:p w14:paraId="3EC0F58B" w14:textId="77777777" w:rsidR="00874A3A" w:rsidRPr="00B15495" w:rsidRDefault="00394BE6" w:rsidP="00B15495">
      <w:pPr>
        <w:pStyle w:val="ItemHead"/>
      </w:pPr>
      <w:r w:rsidRPr="00B15495">
        <w:t>764</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issuing officer</w:t>
      </w:r>
      <w:r w:rsidR="00874A3A" w:rsidRPr="00B15495">
        <w:t>)</w:t>
      </w:r>
    </w:p>
    <w:p w14:paraId="0B989EE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915C43C" w14:textId="77777777" w:rsidR="00874A3A" w:rsidRPr="00B15495" w:rsidRDefault="00394BE6" w:rsidP="00B15495">
      <w:pPr>
        <w:pStyle w:val="ItemHead"/>
      </w:pPr>
      <w:r w:rsidRPr="00B15495">
        <w:t>765</w:t>
      </w:r>
      <w:r w:rsidR="00874A3A" w:rsidRPr="00B15495">
        <w:t xml:space="preserve">  Section</w:t>
      </w:r>
      <w:r w:rsidR="00B15495" w:rsidRPr="00B15495">
        <w:t> </w:t>
      </w:r>
      <w:r w:rsidR="00874A3A" w:rsidRPr="00B15495">
        <w:t>96 (heading)</w:t>
      </w:r>
    </w:p>
    <w:p w14:paraId="53161F57"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12BD3C07" w14:textId="77777777" w:rsidR="00874A3A" w:rsidRPr="00B15495" w:rsidRDefault="00394BE6" w:rsidP="00B15495">
      <w:pPr>
        <w:pStyle w:val="ItemHead"/>
      </w:pPr>
      <w:r w:rsidRPr="00B15495">
        <w:t>766</w:t>
      </w:r>
      <w:r w:rsidR="00874A3A" w:rsidRPr="00B15495">
        <w:t xml:space="preserve">  Subsections</w:t>
      </w:r>
      <w:r w:rsidR="00B15495" w:rsidRPr="00B15495">
        <w:t> </w:t>
      </w:r>
      <w:r w:rsidR="00874A3A" w:rsidRPr="00B15495">
        <w:t>96(1) and (2) and 97(2)</w:t>
      </w:r>
    </w:p>
    <w:p w14:paraId="00B48FD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9FF06E5" w14:textId="77777777" w:rsidR="00874A3A" w:rsidRPr="00B15495" w:rsidRDefault="00394BE6" w:rsidP="00B15495">
      <w:pPr>
        <w:pStyle w:val="ItemHead"/>
      </w:pPr>
      <w:r w:rsidRPr="00B15495">
        <w:t>767</w:t>
      </w:r>
      <w:r w:rsidR="00874A3A" w:rsidRPr="00B15495">
        <w:t xml:space="preserve">  Paragraph 115(1)(b)</w:t>
      </w:r>
    </w:p>
    <w:p w14:paraId="37B8463A" w14:textId="77777777" w:rsidR="00874A3A" w:rsidRPr="00B15495" w:rsidRDefault="00874A3A" w:rsidP="00B15495">
      <w:pPr>
        <w:pStyle w:val="Item"/>
      </w:pPr>
      <w:r w:rsidRPr="00B15495">
        <w:t>Repeal the paragraph, substitute:</w:t>
      </w:r>
    </w:p>
    <w:p w14:paraId="336AE58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6F4C5C9" w14:textId="77777777" w:rsidR="00874A3A" w:rsidRPr="00B15495" w:rsidRDefault="00394BE6" w:rsidP="00B15495">
      <w:pPr>
        <w:pStyle w:val="ItemHead"/>
      </w:pPr>
      <w:r w:rsidRPr="00B15495">
        <w:t>768</w:t>
      </w:r>
      <w:r w:rsidR="00874A3A" w:rsidRPr="00B15495">
        <w:t xml:space="preserve">  Section</w:t>
      </w:r>
      <w:r w:rsidR="00B15495" w:rsidRPr="00B15495">
        <w:t> </w:t>
      </w:r>
      <w:r w:rsidR="00874A3A" w:rsidRPr="00B15495">
        <w:t>118</w:t>
      </w:r>
    </w:p>
    <w:p w14:paraId="1754840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05958AF" w14:textId="77777777" w:rsidR="00874A3A" w:rsidRPr="00B15495" w:rsidRDefault="00394BE6" w:rsidP="00B15495">
      <w:pPr>
        <w:pStyle w:val="ItemHead"/>
      </w:pPr>
      <w:r w:rsidRPr="00B15495">
        <w:t>769</w:t>
      </w:r>
      <w:r w:rsidR="00874A3A" w:rsidRPr="00B15495">
        <w:t xml:space="preserve">  Subsection</w:t>
      </w:r>
      <w:r w:rsidR="00B15495" w:rsidRPr="00B15495">
        <w:t> </w:t>
      </w:r>
      <w:r w:rsidR="00874A3A" w:rsidRPr="00B15495">
        <w:t>119(3)</w:t>
      </w:r>
    </w:p>
    <w:p w14:paraId="1EABF32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59B5D15" w14:textId="77777777" w:rsidR="00874A3A" w:rsidRPr="00B15495" w:rsidRDefault="00394BE6" w:rsidP="00B15495">
      <w:pPr>
        <w:pStyle w:val="ItemHead"/>
      </w:pPr>
      <w:r w:rsidRPr="00B15495">
        <w:t>770</w:t>
      </w:r>
      <w:r w:rsidR="00874A3A" w:rsidRPr="00B15495">
        <w:t xml:space="preserve">  Section</w:t>
      </w:r>
      <w:r w:rsidR="00B15495" w:rsidRPr="00B15495">
        <w:t> </w:t>
      </w:r>
      <w:r w:rsidR="00874A3A" w:rsidRPr="00B15495">
        <w:t>121</w:t>
      </w:r>
    </w:p>
    <w:p w14:paraId="744EC08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C3CC2FA" w14:textId="77777777" w:rsidR="00874A3A" w:rsidRPr="00B15495" w:rsidRDefault="00394BE6" w:rsidP="00B15495">
      <w:pPr>
        <w:pStyle w:val="ItemHead"/>
      </w:pPr>
      <w:r w:rsidRPr="00B15495">
        <w:t>771</w:t>
      </w:r>
      <w:r w:rsidR="00874A3A" w:rsidRPr="00B15495">
        <w:t xml:space="preserve">  Subsections</w:t>
      </w:r>
      <w:r w:rsidR="00B15495" w:rsidRPr="00B15495">
        <w:t> </w:t>
      </w:r>
      <w:r w:rsidR="00874A3A" w:rsidRPr="00B15495">
        <w:t>126(1) and 127(1) and (2)</w:t>
      </w:r>
    </w:p>
    <w:p w14:paraId="1210B2A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5A3B074" w14:textId="77777777" w:rsidR="00874A3A" w:rsidRPr="00B15495" w:rsidRDefault="00394BE6" w:rsidP="00B15495">
      <w:pPr>
        <w:pStyle w:val="ItemHead"/>
      </w:pPr>
      <w:r w:rsidRPr="00B15495">
        <w:t>772</w:t>
      </w:r>
      <w:r w:rsidR="00874A3A" w:rsidRPr="00B15495">
        <w:t xml:space="preserve">  Sections</w:t>
      </w:r>
      <w:r w:rsidR="00B15495" w:rsidRPr="00B15495">
        <w:t> </w:t>
      </w:r>
      <w:r w:rsidR="00874A3A" w:rsidRPr="00B15495">
        <w:t>128, 129, 130 and 131</w:t>
      </w:r>
    </w:p>
    <w:p w14:paraId="13B5138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24BBF805" w14:textId="77777777" w:rsidR="00874A3A" w:rsidRPr="00B15495" w:rsidRDefault="00874A3A" w:rsidP="00B15495">
      <w:pPr>
        <w:pStyle w:val="ActHead9"/>
        <w:rPr>
          <w:i w:val="0"/>
        </w:rPr>
      </w:pPr>
      <w:bookmarkStart w:id="186" w:name="_Toc65744853"/>
      <w:r w:rsidRPr="00B15495">
        <w:t>Therapeutic Goods Act 1989</w:t>
      </w:r>
      <w:bookmarkEnd w:id="186"/>
    </w:p>
    <w:p w14:paraId="5A268B97" w14:textId="77777777" w:rsidR="00874A3A" w:rsidRPr="00B15495" w:rsidRDefault="00394BE6" w:rsidP="00B15495">
      <w:pPr>
        <w:pStyle w:val="ItemHead"/>
      </w:pPr>
      <w:r w:rsidRPr="00B15495">
        <w:t>773</w:t>
      </w:r>
      <w:r w:rsidR="00874A3A" w:rsidRPr="00B15495">
        <w:t xml:space="preserve">  Subsection</w:t>
      </w:r>
      <w:r w:rsidR="00B15495" w:rsidRPr="00B15495">
        <w:t> </w:t>
      </w:r>
      <w:r w:rsidR="00874A3A" w:rsidRPr="00B15495">
        <w:t xml:space="preserve">3(1) (definition of </w:t>
      </w:r>
      <w:r w:rsidR="00874A3A" w:rsidRPr="00B15495">
        <w:rPr>
          <w:i/>
        </w:rPr>
        <w:t>Federal Circuit Court</w:t>
      </w:r>
      <w:r w:rsidR="00874A3A" w:rsidRPr="00B15495">
        <w:t>)</w:t>
      </w:r>
    </w:p>
    <w:p w14:paraId="13C60D67" w14:textId="77777777" w:rsidR="00874A3A" w:rsidRPr="00B15495" w:rsidRDefault="00874A3A" w:rsidP="00B15495">
      <w:pPr>
        <w:pStyle w:val="Item"/>
      </w:pPr>
      <w:r w:rsidRPr="00B15495">
        <w:t>Repeal the definition.</w:t>
      </w:r>
    </w:p>
    <w:p w14:paraId="2FFCF153" w14:textId="77777777" w:rsidR="00874A3A" w:rsidRPr="00B15495" w:rsidRDefault="00394BE6" w:rsidP="00B15495">
      <w:pPr>
        <w:pStyle w:val="ItemHead"/>
      </w:pPr>
      <w:r w:rsidRPr="00B15495">
        <w:t>774</w:t>
      </w:r>
      <w:r w:rsidR="00874A3A" w:rsidRPr="00B15495">
        <w:t xml:space="preserve">  Section</w:t>
      </w:r>
      <w:r w:rsidR="00B15495" w:rsidRPr="00B15495">
        <w:t> </w:t>
      </w:r>
      <w:r w:rsidR="00874A3A" w:rsidRPr="00B15495">
        <w:t>42YM</w:t>
      </w:r>
    </w:p>
    <w:p w14:paraId="15C2CCE1" w14:textId="77777777" w:rsidR="00874A3A" w:rsidRPr="00B15495" w:rsidRDefault="00874A3A" w:rsidP="00B15495">
      <w:pPr>
        <w:pStyle w:val="Item"/>
      </w:pPr>
      <w:r w:rsidRPr="00B15495">
        <w:t>Omit:</w:t>
      </w:r>
    </w:p>
    <w:p w14:paraId="6D3A9167" w14:textId="77777777" w:rsidR="00874A3A" w:rsidRPr="00B15495" w:rsidRDefault="00874A3A" w:rsidP="00B15495">
      <w:pPr>
        <w:pStyle w:val="SOText"/>
      </w:pPr>
      <w:r w:rsidRPr="00B15495">
        <w:t>The Secretary can seek injunctions from the Federal Court or Federal Circuit Court to restrain a person from contravening this Act or the regulations, or to compel compliance with this Act or the regulations.</w:t>
      </w:r>
    </w:p>
    <w:p w14:paraId="7AE90910" w14:textId="77777777" w:rsidR="00874A3A" w:rsidRPr="00B15495" w:rsidRDefault="00874A3A" w:rsidP="00B15495">
      <w:pPr>
        <w:pStyle w:val="Item"/>
      </w:pPr>
      <w:r w:rsidRPr="00B15495">
        <w:t>substitute:</w:t>
      </w:r>
    </w:p>
    <w:p w14:paraId="590D9356" w14:textId="77777777" w:rsidR="00874A3A" w:rsidRPr="00B15495" w:rsidRDefault="00874A3A" w:rsidP="00B15495">
      <w:pPr>
        <w:pStyle w:val="SOText"/>
      </w:pPr>
      <w:r w:rsidRPr="00B15495">
        <w:t>The Secretary can seek injunctions from the Federal Court or Federal Circuit and Family Court of Australia (Division</w:t>
      </w:r>
      <w:r w:rsidR="00B15495" w:rsidRPr="00B15495">
        <w:t> </w:t>
      </w:r>
      <w:r w:rsidRPr="00B15495">
        <w:t>2) to restrain a person from contravening this Act or the regulations, or to compel compliance with this Act or the regulations.</w:t>
      </w:r>
    </w:p>
    <w:p w14:paraId="78DA3310" w14:textId="77777777" w:rsidR="00874A3A" w:rsidRPr="00B15495" w:rsidRDefault="00394BE6" w:rsidP="00B15495">
      <w:pPr>
        <w:pStyle w:val="ItemHead"/>
      </w:pPr>
      <w:r w:rsidRPr="00B15495">
        <w:t>775</w:t>
      </w:r>
      <w:r w:rsidR="00874A3A" w:rsidRPr="00B15495">
        <w:t xml:space="preserve">  Sections</w:t>
      </w:r>
      <w:r w:rsidR="00B15495" w:rsidRPr="00B15495">
        <w:t> </w:t>
      </w:r>
      <w:r w:rsidR="00874A3A" w:rsidRPr="00B15495">
        <w:t>42YN, 42YO, 42YP, 42YQ and 42YR</w:t>
      </w:r>
    </w:p>
    <w:p w14:paraId="65E5F16F"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416C1CA5" w14:textId="77777777" w:rsidR="00874A3A" w:rsidRPr="00B15495" w:rsidRDefault="00874A3A" w:rsidP="00B15495">
      <w:pPr>
        <w:pStyle w:val="ActHead9"/>
        <w:rPr>
          <w:i w:val="0"/>
        </w:rPr>
      </w:pPr>
      <w:bookmarkStart w:id="187" w:name="_Toc65744854"/>
      <w:r w:rsidRPr="00B15495">
        <w:t>Tobacco Plain Packaging Act 2011</w:t>
      </w:r>
      <w:bookmarkEnd w:id="187"/>
    </w:p>
    <w:p w14:paraId="6B93C04D" w14:textId="77777777" w:rsidR="00874A3A" w:rsidRPr="00B15495" w:rsidRDefault="00394BE6" w:rsidP="00B15495">
      <w:pPr>
        <w:pStyle w:val="ItemHead"/>
      </w:pPr>
      <w:r w:rsidRPr="00B15495">
        <w:t>776</w:t>
      </w:r>
      <w:r w:rsidR="00874A3A" w:rsidRPr="00B15495">
        <w:t xml:space="preserve">  Paragraphs 52(9)(b) and 85(3)(b)</w:t>
      </w:r>
    </w:p>
    <w:p w14:paraId="1E454C6D" w14:textId="77777777" w:rsidR="00874A3A" w:rsidRPr="00B15495" w:rsidRDefault="00874A3A" w:rsidP="00B15495">
      <w:pPr>
        <w:pStyle w:val="Item"/>
      </w:pPr>
      <w:r w:rsidRPr="00B15495">
        <w:t>Repeal the paragraphs, substitute:</w:t>
      </w:r>
    </w:p>
    <w:p w14:paraId="6391AE36"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6D54BCB" w14:textId="77777777" w:rsidR="00874A3A" w:rsidRPr="00B15495" w:rsidRDefault="00874A3A" w:rsidP="00B15495">
      <w:pPr>
        <w:pStyle w:val="ActHead9"/>
        <w:rPr>
          <w:i w:val="0"/>
        </w:rPr>
      </w:pPr>
      <w:bookmarkStart w:id="188" w:name="_Toc65744855"/>
      <w:r w:rsidRPr="00B15495">
        <w:t>Trade Marks Act 1995</w:t>
      </w:r>
      <w:bookmarkEnd w:id="188"/>
    </w:p>
    <w:p w14:paraId="1FC9A674" w14:textId="77777777" w:rsidR="00874A3A" w:rsidRPr="00B15495" w:rsidRDefault="00394BE6" w:rsidP="00B15495">
      <w:pPr>
        <w:pStyle w:val="ItemHead"/>
      </w:pPr>
      <w:r w:rsidRPr="00B15495">
        <w:t>777</w:t>
      </w:r>
      <w:r w:rsidR="00874A3A" w:rsidRPr="00B15495">
        <w:t xml:space="preserve">  Subsection</w:t>
      </w:r>
      <w:r w:rsidR="00B15495" w:rsidRPr="00B15495">
        <w:t> </w:t>
      </w:r>
      <w:r w:rsidR="00874A3A" w:rsidRPr="00B15495">
        <w:t xml:space="preserve">6(1) (definition of </w:t>
      </w:r>
      <w:r w:rsidR="00874A3A" w:rsidRPr="00B15495">
        <w:rPr>
          <w:i/>
        </w:rPr>
        <w:t>Federal Circuit Court</w:t>
      </w:r>
      <w:r w:rsidR="00874A3A" w:rsidRPr="00B15495">
        <w:t>)</w:t>
      </w:r>
    </w:p>
    <w:p w14:paraId="160385B6" w14:textId="77777777" w:rsidR="00874A3A" w:rsidRPr="00B15495" w:rsidRDefault="00874A3A" w:rsidP="00B15495">
      <w:pPr>
        <w:pStyle w:val="Item"/>
      </w:pPr>
      <w:r w:rsidRPr="00B15495">
        <w:t>Repeal the definition.</w:t>
      </w:r>
    </w:p>
    <w:p w14:paraId="202D5B3B" w14:textId="77777777" w:rsidR="00874A3A" w:rsidRPr="00B15495" w:rsidRDefault="00394BE6" w:rsidP="00B15495">
      <w:pPr>
        <w:pStyle w:val="ItemHead"/>
      </w:pPr>
      <w:r w:rsidRPr="00B15495">
        <w:t>778</w:t>
      </w:r>
      <w:r w:rsidR="00874A3A" w:rsidRPr="00B15495">
        <w:t xml:space="preserve">  Sections</w:t>
      </w:r>
      <w:r w:rsidR="00B15495" w:rsidRPr="00B15495">
        <w:t> </w:t>
      </w:r>
      <w:r w:rsidR="00874A3A" w:rsidRPr="00B15495">
        <w:t>35, 56 and 67</w:t>
      </w:r>
    </w:p>
    <w:p w14:paraId="07119E2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9EE29F2" w14:textId="77777777" w:rsidR="00874A3A" w:rsidRPr="00B15495" w:rsidRDefault="00394BE6" w:rsidP="00B15495">
      <w:pPr>
        <w:pStyle w:val="ItemHead"/>
      </w:pPr>
      <w:r w:rsidRPr="00B15495">
        <w:t>779</w:t>
      </w:r>
      <w:r w:rsidR="00874A3A" w:rsidRPr="00B15495">
        <w:t xml:space="preserve">  Subsections</w:t>
      </w:r>
      <w:r w:rsidR="00B15495" w:rsidRPr="00B15495">
        <w:t> </w:t>
      </w:r>
      <w:r w:rsidR="00874A3A" w:rsidRPr="00B15495">
        <w:t>83(2) and 83A(8)</w:t>
      </w:r>
    </w:p>
    <w:p w14:paraId="50CBFD9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CCC20B6" w14:textId="77777777" w:rsidR="00874A3A" w:rsidRPr="00B15495" w:rsidRDefault="00394BE6" w:rsidP="00B15495">
      <w:pPr>
        <w:pStyle w:val="ItemHead"/>
      </w:pPr>
      <w:r w:rsidRPr="00B15495">
        <w:t>780</w:t>
      </w:r>
      <w:r w:rsidR="00874A3A" w:rsidRPr="00B15495">
        <w:t xml:space="preserve">  Sections</w:t>
      </w:r>
      <w:r w:rsidR="00B15495" w:rsidRPr="00B15495">
        <w:t> </w:t>
      </w:r>
      <w:r w:rsidR="00874A3A" w:rsidRPr="00B15495">
        <w:t>84D and 104</w:t>
      </w:r>
    </w:p>
    <w:p w14:paraId="7E0FA8F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9D17361" w14:textId="77777777" w:rsidR="00874A3A" w:rsidRPr="00B15495" w:rsidRDefault="00394BE6" w:rsidP="00B15495">
      <w:pPr>
        <w:pStyle w:val="ItemHead"/>
      </w:pPr>
      <w:r w:rsidRPr="00B15495">
        <w:t>781</w:t>
      </w:r>
      <w:r w:rsidR="00874A3A" w:rsidRPr="00B15495">
        <w:t xml:space="preserve">  Paragraph 190(aa)</w:t>
      </w:r>
    </w:p>
    <w:p w14:paraId="334428E1" w14:textId="77777777" w:rsidR="00874A3A" w:rsidRPr="00B15495" w:rsidRDefault="00874A3A" w:rsidP="00B15495">
      <w:pPr>
        <w:pStyle w:val="Item"/>
      </w:pPr>
      <w:r w:rsidRPr="00B15495">
        <w:t>Repeal the paragraph, substitute:</w:t>
      </w:r>
    </w:p>
    <w:p w14:paraId="58E11501" w14:textId="77777777" w:rsidR="00874A3A" w:rsidRPr="00B15495" w:rsidRDefault="00874A3A" w:rsidP="00B15495">
      <w:pPr>
        <w:pStyle w:val="paragraph"/>
      </w:pPr>
      <w:r w:rsidRPr="00B15495">
        <w:tab/>
        <w:t>(aa)</w:t>
      </w:r>
      <w:r w:rsidRPr="00B15495">
        <w:tab/>
        <w:t>the Federal Circuit and Family Court of Australia (Division</w:t>
      </w:r>
      <w:r w:rsidR="00B15495" w:rsidRPr="00B15495">
        <w:t> </w:t>
      </w:r>
      <w:r w:rsidRPr="00B15495">
        <w:t>2);</w:t>
      </w:r>
    </w:p>
    <w:p w14:paraId="4DEFBC53" w14:textId="77777777" w:rsidR="00874A3A" w:rsidRPr="00B15495" w:rsidRDefault="00394BE6" w:rsidP="00B15495">
      <w:pPr>
        <w:pStyle w:val="ItemHead"/>
      </w:pPr>
      <w:r w:rsidRPr="00B15495">
        <w:t>782</w:t>
      </w:r>
      <w:r w:rsidR="00874A3A" w:rsidRPr="00B15495">
        <w:t xml:space="preserve">  Paragraph 191(2)(a)</w:t>
      </w:r>
    </w:p>
    <w:p w14:paraId="0118AAC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A5B3F20" w14:textId="77777777" w:rsidR="00874A3A" w:rsidRPr="00B15495" w:rsidRDefault="00394BE6" w:rsidP="00B15495">
      <w:pPr>
        <w:pStyle w:val="ItemHead"/>
      </w:pPr>
      <w:r w:rsidRPr="00B15495">
        <w:t>783</w:t>
      </w:r>
      <w:r w:rsidR="00874A3A" w:rsidRPr="00B15495">
        <w:t xml:space="preserve">  Section</w:t>
      </w:r>
      <w:r w:rsidR="00B15495" w:rsidRPr="00B15495">
        <w:t> </w:t>
      </w:r>
      <w:r w:rsidR="00874A3A" w:rsidRPr="00B15495">
        <w:t>191A (heading)</w:t>
      </w:r>
    </w:p>
    <w:p w14:paraId="09916B06"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AC36D3B" w14:textId="77777777" w:rsidR="00874A3A" w:rsidRPr="00B15495" w:rsidRDefault="00394BE6" w:rsidP="00B15495">
      <w:pPr>
        <w:pStyle w:val="ItemHead"/>
      </w:pPr>
      <w:r w:rsidRPr="00B15495">
        <w:t>784</w:t>
      </w:r>
      <w:r w:rsidR="00874A3A" w:rsidRPr="00B15495">
        <w:t xml:space="preserve">  Section</w:t>
      </w:r>
      <w:r w:rsidR="00B15495" w:rsidRPr="00B15495">
        <w:t> </w:t>
      </w:r>
      <w:r w:rsidR="00874A3A" w:rsidRPr="00B15495">
        <w:t>191A</w:t>
      </w:r>
    </w:p>
    <w:p w14:paraId="26423A6D"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55C83C74" w14:textId="77777777" w:rsidR="00874A3A" w:rsidRPr="00B15495" w:rsidRDefault="00394BE6" w:rsidP="00B15495">
      <w:pPr>
        <w:pStyle w:val="ItemHead"/>
      </w:pPr>
      <w:r w:rsidRPr="00B15495">
        <w:t>785</w:t>
      </w:r>
      <w:r w:rsidR="00874A3A" w:rsidRPr="00B15495">
        <w:t xml:space="preserve">  Subsection</w:t>
      </w:r>
      <w:r w:rsidR="00B15495" w:rsidRPr="00B15495">
        <w:t> </w:t>
      </w:r>
      <w:r w:rsidR="00874A3A" w:rsidRPr="00B15495">
        <w:t>192(1)</w:t>
      </w:r>
    </w:p>
    <w:p w14:paraId="7DC40FF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5A51C0B" w14:textId="77777777" w:rsidR="00874A3A" w:rsidRPr="00B15495" w:rsidRDefault="00394BE6" w:rsidP="00B15495">
      <w:pPr>
        <w:pStyle w:val="ItemHead"/>
      </w:pPr>
      <w:r w:rsidRPr="00B15495">
        <w:t>786</w:t>
      </w:r>
      <w:r w:rsidR="00874A3A" w:rsidRPr="00B15495">
        <w:t xml:space="preserve">  Subsection</w:t>
      </w:r>
      <w:r w:rsidR="00B15495" w:rsidRPr="00B15495">
        <w:t> </w:t>
      </w:r>
      <w:r w:rsidR="00874A3A" w:rsidRPr="00B15495">
        <w:t>194(3)</w:t>
      </w:r>
    </w:p>
    <w:p w14:paraId="0A31BD86" w14:textId="77777777" w:rsidR="00874A3A" w:rsidRPr="00B15495" w:rsidRDefault="00874A3A" w:rsidP="00B15495">
      <w:pPr>
        <w:pStyle w:val="Item"/>
      </w:pPr>
      <w:r w:rsidRPr="00B15495">
        <w:t xml:space="preserve">Repeal the </w:t>
      </w:r>
      <w:r w:rsidR="00B15495" w:rsidRPr="00B15495">
        <w:t>subsection (</w:t>
      </w:r>
      <w:r w:rsidRPr="00B15495">
        <w:t>including the note), substitute:</w:t>
      </w:r>
    </w:p>
    <w:p w14:paraId="314063E5" w14:textId="77777777" w:rsidR="00874A3A" w:rsidRPr="00B15495" w:rsidRDefault="00874A3A" w:rsidP="00B15495">
      <w:pPr>
        <w:pStyle w:val="subsection"/>
      </w:pPr>
      <w:r w:rsidRPr="00B15495">
        <w:tab/>
        <w:t>(3)</w:t>
      </w:r>
      <w:r w:rsidRPr="00B15495">
        <w:tab/>
        <w:t>This section does not apply in relation to a transfer of proceedings between the Federal Court and the Federal Circuit and Family Court of Australia (Division</w:t>
      </w:r>
      <w:r w:rsidR="00B15495" w:rsidRPr="00B15495">
        <w:t> </w:t>
      </w:r>
      <w:r w:rsidRPr="00B15495">
        <w:t>2).</w:t>
      </w:r>
    </w:p>
    <w:p w14:paraId="0E451419" w14:textId="77777777" w:rsidR="00874A3A" w:rsidRPr="00B15495" w:rsidRDefault="00874A3A" w:rsidP="00B15495">
      <w:pPr>
        <w:pStyle w:val="notetext"/>
      </w:pPr>
      <w:r w:rsidRPr="00B15495">
        <w:t>Note 1:</w:t>
      </w:r>
      <w:r w:rsidRPr="00B15495">
        <w:tab/>
        <w:t>For transfers of proceedings from the Federal Circuit and Family Court of Australia (Division</w:t>
      </w:r>
      <w:r w:rsidR="00B15495" w:rsidRPr="00B15495">
        <w:t> </w:t>
      </w:r>
      <w:r w:rsidRPr="00B15495">
        <w:t>2) to the Federal Court, see section</w:t>
      </w:r>
      <w:r w:rsidR="00B15495" w:rsidRPr="00B15495">
        <w:t> </w:t>
      </w:r>
      <w:r w:rsidRPr="00B15495">
        <w:t>1</w:t>
      </w:r>
      <w:r w:rsidR="00E10EFE" w:rsidRPr="00B15495">
        <w:t>53</w:t>
      </w:r>
      <w:r w:rsidRPr="00B15495">
        <w:t xml:space="preserve"> of the </w:t>
      </w:r>
      <w:r w:rsidRPr="00B15495">
        <w:rPr>
          <w:i/>
        </w:rPr>
        <w:t xml:space="preserve">Federal Circuit and Family Court of Australia Act </w:t>
      </w:r>
      <w:r w:rsidR="00EF2D9C">
        <w:rPr>
          <w:i/>
        </w:rPr>
        <w:t>2021</w:t>
      </w:r>
      <w:r w:rsidR="009E27C5">
        <w:t xml:space="preserve"> </w:t>
      </w:r>
      <w:r w:rsidRPr="00B15495">
        <w:t>and section</w:t>
      </w:r>
      <w:r w:rsidR="00B15495" w:rsidRPr="00B15495">
        <w:t> </w:t>
      </w:r>
      <w:r w:rsidRPr="00B15495">
        <w:t xml:space="preserve">32AC of the </w:t>
      </w:r>
      <w:r w:rsidRPr="00B15495">
        <w:rPr>
          <w:i/>
        </w:rPr>
        <w:t>Federal Court of Australia Act 1976</w:t>
      </w:r>
      <w:r w:rsidRPr="00B15495">
        <w:t>.</w:t>
      </w:r>
    </w:p>
    <w:p w14:paraId="0B20B6A3" w14:textId="77777777" w:rsidR="00874A3A" w:rsidRPr="00B15495" w:rsidRDefault="00874A3A" w:rsidP="00B15495">
      <w:pPr>
        <w:pStyle w:val="notetext"/>
      </w:pPr>
      <w:r w:rsidRPr="00B15495">
        <w:t>Note 2:</w:t>
      </w:r>
      <w:r w:rsidRPr="00B15495">
        <w:tab/>
        <w:t>For transfers of proceedings from the Federal Court to the Federal Circuit and Family Court of Australia (Division</w:t>
      </w:r>
      <w:r w:rsidR="00B15495" w:rsidRPr="00B15495">
        <w:t> </w:t>
      </w:r>
      <w:r w:rsidRPr="00B15495">
        <w:t>2), see section</w:t>
      </w:r>
      <w:r w:rsidR="00B15495" w:rsidRPr="00B15495">
        <w:t> </w:t>
      </w:r>
      <w:r w:rsidRPr="00B15495">
        <w:t xml:space="preserve">32AB of the </w:t>
      </w:r>
      <w:r w:rsidRPr="00B15495">
        <w:rPr>
          <w:i/>
        </w:rPr>
        <w:t>Federal Court of Australia Act 1976</w:t>
      </w:r>
      <w:r w:rsidRPr="00B15495">
        <w:t>.</w:t>
      </w:r>
    </w:p>
    <w:p w14:paraId="010B3D7F" w14:textId="77777777" w:rsidR="00874A3A" w:rsidRPr="00B15495" w:rsidRDefault="00394BE6" w:rsidP="00B15495">
      <w:pPr>
        <w:pStyle w:val="ItemHead"/>
      </w:pPr>
      <w:r w:rsidRPr="00B15495">
        <w:t>787</w:t>
      </w:r>
      <w:r w:rsidR="00874A3A" w:rsidRPr="00B15495">
        <w:t xml:space="preserve">  Subsection</w:t>
      </w:r>
      <w:r w:rsidR="00B15495" w:rsidRPr="00B15495">
        <w:t> </w:t>
      </w:r>
      <w:r w:rsidR="00874A3A" w:rsidRPr="00B15495">
        <w:t>195(2)</w:t>
      </w:r>
    </w:p>
    <w:p w14:paraId="2742E00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B99D499" w14:textId="77777777" w:rsidR="00874A3A" w:rsidRPr="00B15495" w:rsidRDefault="00394BE6" w:rsidP="00B15495">
      <w:pPr>
        <w:pStyle w:val="ItemHead"/>
      </w:pPr>
      <w:r w:rsidRPr="00B15495">
        <w:t>788</w:t>
      </w:r>
      <w:r w:rsidR="00874A3A" w:rsidRPr="00B15495">
        <w:t xml:space="preserve">  Section</w:t>
      </w:r>
      <w:r w:rsidR="00B15495" w:rsidRPr="00B15495">
        <w:t> </w:t>
      </w:r>
      <w:r w:rsidR="00874A3A" w:rsidRPr="00B15495">
        <w:t>196</w:t>
      </w:r>
    </w:p>
    <w:p w14:paraId="677DC55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F077A68" w14:textId="77777777" w:rsidR="00874A3A" w:rsidRPr="00B15495" w:rsidRDefault="00394BE6" w:rsidP="00B15495">
      <w:pPr>
        <w:pStyle w:val="ItemHead"/>
      </w:pPr>
      <w:r w:rsidRPr="00B15495">
        <w:t>789</w:t>
      </w:r>
      <w:r w:rsidR="00874A3A" w:rsidRPr="00B15495">
        <w:t xml:space="preserve">  Section</w:t>
      </w:r>
      <w:r w:rsidR="00B15495" w:rsidRPr="00B15495">
        <w:t> </w:t>
      </w:r>
      <w:r w:rsidR="00874A3A" w:rsidRPr="00B15495">
        <w:t>197 (heading)</w:t>
      </w:r>
    </w:p>
    <w:p w14:paraId="3CEFDAA6"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8A3D73D" w14:textId="77777777" w:rsidR="00874A3A" w:rsidRPr="00B15495" w:rsidRDefault="00394BE6" w:rsidP="00B15495">
      <w:pPr>
        <w:pStyle w:val="ItemHead"/>
      </w:pPr>
      <w:r w:rsidRPr="00B15495">
        <w:t>790</w:t>
      </w:r>
      <w:r w:rsidR="00874A3A" w:rsidRPr="00B15495">
        <w:t xml:space="preserve">  Section</w:t>
      </w:r>
      <w:r w:rsidR="00B15495" w:rsidRPr="00B15495">
        <w:t> </w:t>
      </w:r>
      <w:r w:rsidR="00874A3A" w:rsidRPr="00B15495">
        <w:t>197</w:t>
      </w:r>
    </w:p>
    <w:p w14:paraId="20851D3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DBDDF6E" w14:textId="77777777" w:rsidR="00874A3A" w:rsidRPr="00B15495" w:rsidRDefault="00874A3A" w:rsidP="00B15495">
      <w:pPr>
        <w:pStyle w:val="ActHead9"/>
        <w:rPr>
          <w:i w:val="0"/>
        </w:rPr>
      </w:pPr>
      <w:bookmarkStart w:id="189" w:name="_Toc65744856"/>
      <w:r w:rsidRPr="00B15495">
        <w:t>Trans</w:t>
      </w:r>
      <w:r w:rsidR="004D6FA8">
        <w:noBreakHyphen/>
      </w:r>
      <w:r w:rsidRPr="00B15495">
        <w:t>Tasman Proceedings Act 2010</w:t>
      </w:r>
      <w:bookmarkEnd w:id="189"/>
    </w:p>
    <w:p w14:paraId="683157C0" w14:textId="77777777" w:rsidR="00874A3A" w:rsidRPr="00B15495" w:rsidRDefault="00394BE6" w:rsidP="00B15495">
      <w:pPr>
        <w:pStyle w:val="ItemHead"/>
      </w:pPr>
      <w:r w:rsidRPr="00B15495">
        <w:t>791</w:t>
      </w:r>
      <w:r w:rsidR="00874A3A" w:rsidRPr="00B15495">
        <w:t xml:space="preserve">  Section</w:t>
      </w:r>
      <w:r w:rsidR="00B15495" w:rsidRPr="00B15495">
        <w:t> </w:t>
      </w:r>
      <w:r w:rsidR="00874A3A" w:rsidRPr="00B15495">
        <w:t>4 (</w:t>
      </w:r>
      <w:r w:rsidR="00B15495" w:rsidRPr="00B15495">
        <w:t>paragraph (</w:t>
      </w:r>
      <w:r w:rsidR="00874A3A" w:rsidRPr="00B15495">
        <w:t xml:space="preserve">b) of the definition of </w:t>
      </w:r>
      <w:r w:rsidR="00874A3A" w:rsidRPr="00B15495">
        <w:rPr>
          <w:i/>
        </w:rPr>
        <w:t>superior Australian court</w:t>
      </w:r>
      <w:r w:rsidR="00874A3A" w:rsidRPr="00B15495">
        <w:t>)</w:t>
      </w:r>
    </w:p>
    <w:p w14:paraId="480043F4" w14:textId="77777777" w:rsidR="00874A3A" w:rsidRPr="00B15495" w:rsidRDefault="00874A3A" w:rsidP="00B15495">
      <w:pPr>
        <w:pStyle w:val="Item"/>
      </w:pPr>
      <w:r w:rsidRPr="00B15495">
        <w:t>Repeal the paragraph, substitute:</w:t>
      </w:r>
    </w:p>
    <w:p w14:paraId="4D3BD45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 or</w:t>
      </w:r>
    </w:p>
    <w:p w14:paraId="0B4EBCC5" w14:textId="77777777" w:rsidR="00874A3A" w:rsidRPr="00B15495" w:rsidRDefault="00394BE6" w:rsidP="00B15495">
      <w:pPr>
        <w:pStyle w:val="ItemHead"/>
      </w:pPr>
      <w:r w:rsidRPr="00B15495">
        <w:t>792</w:t>
      </w:r>
      <w:r w:rsidR="00874A3A" w:rsidRPr="00B15495">
        <w:t xml:space="preserve">  Paragraphs 25(b) and 63(2)(b)</w:t>
      </w:r>
    </w:p>
    <w:p w14:paraId="66AC81E5" w14:textId="77777777" w:rsidR="00874A3A" w:rsidRPr="00B15495" w:rsidRDefault="00874A3A" w:rsidP="00B15495">
      <w:pPr>
        <w:pStyle w:val="Item"/>
      </w:pPr>
      <w:r w:rsidRPr="00B15495">
        <w:t>Repeal the paragraphs, substitute:</w:t>
      </w:r>
    </w:p>
    <w:p w14:paraId="03000E1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w:t>
      </w:r>
    </w:p>
    <w:p w14:paraId="3429C21B" w14:textId="77777777" w:rsidR="00874A3A" w:rsidRPr="00B15495" w:rsidRDefault="00394BE6" w:rsidP="00B15495">
      <w:pPr>
        <w:pStyle w:val="ItemHead"/>
      </w:pPr>
      <w:r w:rsidRPr="00B15495">
        <w:t>793</w:t>
      </w:r>
      <w:r w:rsidR="00874A3A" w:rsidRPr="00B15495">
        <w:t xml:space="preserve">  Subsection</w:t>
      </w:r>
      <w:r w:rsidR="00B15495" w:rsidRPr="00B15495">
        <w:t> </w:t>
      </w:r>
      <w:r w:rsidR="00874A3A" w:rsidRPr="00B15495">
        <w:t>109(3)</w:t>
      </w:r>
    </w:p>
    <w:p w14:paraId="4108444D" w14:textId="77777777" w:rsidR="00874A3A" w:rsidRPr="00B15495" w:rsidRDefault="00874A3A" w:rsidP="00B15495">
      <w:pPr>
        <w:pStyle w:val="Item"/>
      </w:pPr>
      <w:r w:rsidRPr="00B15495">
        <w:t>Omit “Family Court of Australia or the Federal Circuit Court of Australia”, substitute “Federal Circuit and Family Court of Australia”.</w:t>
      </w:r>
    </w:p>
    <w:p w14:paraId="75311B2E" w14:textId="77777777" w:rsidR="00874A3A" w:rsidRPr="00B15495" w:rsidRDefault="00394BE6" w:rsidP="00B15495">
      <w:pPr>
        <w:pStyle w:val="ItemHead"/>
      </w:pPr>
      <w:r w:rsidRPr="00B15495">
        <w:t>794</w:t>
      </w:r>
      <w:r w:rsidR="00874A3A" w:rsidRPr="00B15495">
        <w:t xml:space="preserve">  At the end of section</w:t>
      </w:r>
      <w:r w:rsidR="00B15495" w:rsidRPr="00B15495">
        <w:t> </w:t>
      </w:r>
      <w:r w:rsidR="00874A3A" w:rsidRPr="00B15495">
        <w:t>109</w:t>
      </w:r>
    </w:p>
    <w:p w14:paraId="77ECB269" w14:textId="77777777" w:rsidR="00874A3A" w:rsidRPr="00B15495" w:rsidRDefault="00874A3A" w:rsidP="00B15495">
      <w:pPr>
        <w:pStyle w:val="Item"/>
      </w:pPr>
      <w:r w:rsidRPr="00B15495">
        <w:t>Add:</w:t>
      </w:r>
    </w:p>
    <w:p w14:paraId="4E856C57" w14:textId="77777777" w:rsidR="00874A3A" w:rsidRPr="00B15495" w:rsidRDefault="00874A3A" w:rsidP="00B15495">
      <w:pPr>
        <w:pStyle w:val="subsection"/>
      </w:pPr>
      <w:r w:rsidRPr="00B15495">
        <w:tab/>
        <w:t>(5)</w:t>
      </w:r>
      <w:r w:rsidRPr="00B15495">
        <w:tab/>
        <w:t>In this section:</w:t>
      </w:r>
    </w:p>
    <w:p w14:paraId="6F9A2BBB" w14:textId="77777777" w:rsidR="00874A3A" w:rsidRPr="00B15495" w:rsidRDefault="00874A3A" w:rsidP="00B15495">
      <w:pPr>
        <w:pStyle w:val="Definition"/>
      </w:pPr>
      <w:r w:rsidRPr="00B15495">
        <w:rPr>
          <w:b/>
          <w:i/>
        </w:rPr>
        <w:t>Federal Circuit and Family Court of Australia</w:t>
      </w:r>
      <w:r w:rsidRPr="00B15495">
        <w:t xml:space="preserve"> means:</w:t>
      </w:r>
    </w:p>
    <w:p w14:paraId="088C94E1"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14383D9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4CA009D2" w14:textId="77777777" w:rsidR="00BD0C64" w:rsidRPr="00B15495" w:rsidRDefault="00BD0C64" w:rsidP="00B15495">
      <w:pPr>
        <w:pStyle w:val="ActHead9"/>
        <w:rPr>
          <w:i w:val="0"/>
        </w:rPr>
      </w:pPr>
      <w:bookmarkStart w:id="190" w:name="_Toc65744857"/>
      <w:r w:rsidRPr="00B15495">
        <w:t>Underwater Cultural Heritage Act 2018</w:t>
      </w:r>
      <w:bookmarkEnd w:id="190"/>
    </w:p>
    <w:p w14:paraId="32A5A511" w14:textId="77777777" w:rsidR="00BD0C64" w:rsidRPr="00B15495" w:rsidRDefault="00394BE6" w:rsidP="00B15495">
      <w:pPr>
        <w:pStyle w:val="ItemHead"/>
      </w:pPr>
      <w:r w:rsidRPr="00B15495">
        <w:t>795</w:t>
      </w:r>
      <w:r w:rsidR="00BD0C64" w:rsidRPr="00B15495">
        <w:t xml:space="preserve">  Subparagraphs</w:t>
      </w:r>
      <w:r w:rsidR="00B15495" w:rsidRPr="00B15495">
        <w:t> </w:t>
      </w:r>
      <w:r w:rsidR="00BD0C64" w:rsidRPr="00B15495">
        <w:t>41(3)(f)(ii), 42(2)(f)(ii), 43(2)(b)(ii), 45(2)(b)(ii) and 46(2)(b)(ii)</w:t>
      </w:r>
    </w:p>
    <w:p w14:paraId="17BA469C" w14:textId="77777777" w:rsidR="00BD0C64" w:rsidRPr="00B15495" w:rsidRDefault="00BD0C64" w:rsidP="00B15495">
      <w:pPr>
        <w:pStyle w:val="Item"/>
      </w:pPr>
      <w:r w:rsidRPr="00B15495">
        <w:t>Repeal the subparagraphs, substitute:</w:t>
      </w:r>
    </w:p>
    <w:p w14:paraId="60338272" w14:textId="77777777" w:rsidR="00BD0C64" w:rsidRPr="00B15495" w:rsidRDefault="00BD0C64" w:rsidP="00B15495">
      <w:pPr>
        <w:pStyle w:val="paragraphsub"/>
      </w:pPr>
      <w:r w:rsidRPr="00B15495">
        <w:tab/>
        <w:t>(ii)</w:t>
      </w:r>
      <w:r w:rsidRPr="00B15495">
        <w:tab/>
        <w:t>the Federal Circuit and Family Court of Australia (Division</w:t>
      </w:r>
      <w:r w:rsidR="00B15495" w:rsidRPr="00B15495">
        <w:t> </w:t>
      </w:r>
      <w:r w:rsidRPr="00B15495">
        <w:t>2);</w:t>
      </w:r>
    </w:p>
    <w:p w14:paraId="33203CF6" w14:textId="77777777" w:rsidR="00874A3A" w:rsidRPr="00B15495" w:rsidRDefault="00874A3A" w:rsidP="00B15495">
      <w:pPr>
        <w:pStyle w:val="ActHead9"/>
        <w:rPr>
          <w:i w:val="0"/>
        </w:rPr>
      </w:pPr>
      <w:bookmarkStart w:id="191" w:name="_Toc65744858"/>
      <w:r w:rsidRPr="00B15495">
        <w:t>VET Student Loans Act 2016</w:t>
      </w:r>
      <w:bookmarkEnd w:id="191"/>
    </w:p>
    <w:p w14:paraId="76CF7245" w14:textId="77777777" w:rsidR="00874A3A" w:rsidRPr="00B15495" w:rsidRDefault="00394BE6" w:rsidP="00B15495">
      <w:pPr>
        <w:pStyle w:val="ItemHead"/>
      </w:pPr>
      <w:r w:rsidRPr="00B15495">
        <w:t>796</w:t>
      </w:r>
      <w:r w:rsidR="00874A3A" w:rsidRPr="00B15495">
        <w:t xml:space="preserve">  Section</w:t>
      </w:r>
      <w:r w:rsidR="00B15495" w:rsidRPr="00B15495">
        <w:t> </w:t>
      </w:r>
      <w:r w:rsidR="00874A3A" w:rsidRPr="00B15495">
        <w:t>6 (</w:t>
      </w:r>
      <w:r w:rsidR="00B15495" w:rsidRPr="00B15495">
        <w:t>paragraph (</w:t>
      </w:r>
      <w:r w:rsidR="00874A3A" w:rsidRPr="00B15495">
        <w:t xml:space="preserve">c) of the definition of </w:t>
      </w:r>
      <w:r w:rsidR="00874A3A" w:rsidRPr="00B15495">
        <w:rPr>
          <w:i/>
        </w:rPr>
        <w:t>judicial officer</w:t>
      </w:r>
      <w:r w:rsidR="00874A3A" w:rsidRPr="00B15495">
        <w:t>)</w:t>
      </w:r>
    </w:p>
    <w:p w14:paraId="0F5FB728" w14:textId="77777777" w:rsidR="00874A3A" w:rsidRPr="00B15495" w:rsidRDefault="00874A3A" w:rsidP="00B15495">
      <w:pPr>
        <w:pStyle w:val="Item"/>
      </w:pPr>
      <w:r w:rsidRPr="00B15495">
        <w:t>Repeal the paragraph, substitute:</w:t>
      </w:r>
    </w:p>
    <w:p w14:paraId="66023732" w14:textId="77777777" w:rsidR="00874A3A" w:rsidRPr="00B15495" w:rsidRDefault="00874A3A" w:rsidP="00B15495">
      <w:pPr>
        <w:pStyle w:val="paragraph"/>
      </w:pPr>
      <w:r w:rsidRPr="00B15495">
        <w:tab/>
        <w:t>(c)</w:t>
      </w:r>
      <w:r w:rsidRPr="00B15495">
        <w:tab/>
        <w:t>a Judge of the Federal Circuit and Family Court of Australia (Division</w:t>
      </w:r>
      <w:r w:rsidR="00B15495" w:rsidRPr="00B15495">
        <w:t> </w:t>
      </w:r>
      <w:r w:rsidRPr="00B15495">
        <w:t>2); or</w:t>
      </w:r>
    </w:p>
    <w:p w14:paraId="7E0C65CE" w14:textId="77777777" w:rsidR="00874A3A" w:rsidRPr="00B15495" w:rsidRDefault="00394BE6" w:rsidP="00B15495">
      <w:pPr>
        <w:pStyle w:val="ItemHead"/>
      </w:pPr>
      <w:r w:rsidRPr="00B15495">
        <w:t>797</w:t>
      </w:r>
      <w:r w:rsidR="00874A3A" w:rsidRPr="00B15495">
        <w:t xml:space="preserve">  Subparagraphs</w:t>
      </w:r>
      <w:r w:rsidR="00B15495" w:rsidRPr="00B15495">
        <w:t> </w:t>
      </w:r>
      <w:r w:rsidR="00874A3A" w:rsidRPr="00B15495">
        <w:t>82(3)(f)(ii), 83(2)(f)(ii), 84(2)(b)(ii), 86(2)(b)(ii) and 87(2)(b)(ii)</w:t>
      </w:r>
    </w:p>
    <w:p w14:paraId="3CAA9E93" w14:textId="77777777" w:rsidR="00874A3A" w:rsidRPr="00B15495" w:rsidRDefault="00874A3A" w:rsidP="00B15495">
      <w:pPr>
        <w:pStyle w:val="Item"/>
      </w:pPr>
      <w:r w:rsidRPr="00B15495">
        <w:t>Repeal the subparagraphs, substitute:</w:t>
      </w:r>
    </w:p>
    <w:p w14:paraId="7892484A"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1EEC2563" w14:textId="77777777" w:rsidR="00874A3A" w:rsidRPr="00B15495" w:rsidRDefault="00874A3A" w:rsidP="00B15495">
      <w:pPr>
        <w:pStyle w:val="ActHead9"/>
        <w:rPr>
          <w:i w:val="0"/>
        </w:rPr>
      </w:pPr>
      <w:bookmarkStart w:id="192" w:name="_Toc65744859"/>
      <w:r w:rsidRPr="00B15495">
        <w:t>Water Act 2007</w:t>
      </w:r>
      <w:bookmarkEnd w:id="192"/>
    </w:p>
    <w:p w14:paraId="64630D05" w14:textId="77777777" w:rsidR="00874A3A" w:rsidRPr="00B15495" w:rsidRDefault="00394BE6" w:rsidP="00B15495">
      <w:pPr>
        <w:pStyle w:val="ItemHead"/>
      </w:pPr>
      <w:r w:rsidRPr="00B15495">
        <w:t>798</w:t>
      </w:r>
      <w:r w:rsidR="00874A3A" w:rsidRPr="00B15495">
        <w:t xml:space="preserve">  Section</w:t>
      </w:r>
      <w:r w:rsidR="00B15495" w:rsidRPr="00B15495">
        <w:t> </w:t>
      </w:r>
      <w:r w:rsidR="00874A3A" w:rsidRPr="00B15495">
        <w:t>138 (</w:t>
      </w:r>
      <w:r w:rsidR="00B15495" w:rsidRPr="00B15495">
        <w:t>paragraph (</w:t>
      </w:r>
      <w:r w:rsidR="00874A3A" w:rsidRPr="00B15495">
        <w:t xml:space="preserve">b) of the definition of </w:t>
      </w:r>
      <w:r w:rsidR="00874A3A" w:rsidRPr="00B15495">
        <w:rPr>
          <w:i/>
        </w:rPr>
        <w:t>Court</w:t>
      </w:r>
      <w:r w:rsidR="00874A3A" w:rsidRPr="00B15495">
        <w:t>)</w:t>
      </w:r>
    </w:p>
    <w:p w14:paraId="46F772A6" w14:textId="77777777" w:rsidR="00874A3A" w:rsidRPr="00B15495" w:rsidRDefault="00874A3A" w:rsidP="00B15495">
      <w:pPr>
        <w:pStyle w:val="Item"/>
      </w:pPr>
      <w:r w:rsidRPr="00B15495">
        <w:t>Repeal the paragraph, substitute:</w:t>
      </w:r>
    </w:p>
    <w:p w14:paraId="1DF6317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08D51A19" w14:textId="77777777" w:rsidR="00874A3A" w:rsidRPr="00B15495" w:rsidRDefault="00394BE6" w:rsidP="00B15495">
      <w:pPr>
        <w:pStyle w:val="ItemHead"/>
      </w:pPr>
      <w:r w:rsidRPr="00B15495">
        <w:t>799</w:t>
      </w:r>
      <w:r w:rsidR="00874A3A" w:rsidRPr="00B15495">
        <w:t xml:space="preserve">  Section</w:t>
      </w:r>
      <w:r w:rsidR="00B15495" w:rsidRPr="00B15495">
        <w:t> </w:t>
      </w:r>
      <w:r w:rsidR="00874A3A" w:rsidRPr="00B15495">
        <w:t>139 (heading)</w:t>
      </w:r>
    </w:p>
    <w:p w14:paraId="7256DF76"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09C79C6B" w14:textId="77777777" w:rsidR="00874A3A" w:rsidRPr="00B15495" w:rsidRDefault="00394BE6" w:rsidP="00B15495">
      <w:pPr>
        <w:pStyle w:val="ItemHead"/>
      </w:pPr>
      <w:r w:rsidRPr="00B15495">
        <w:t>800</w:t>
      </w:r>
      <w:r w:rsidR="00874A3A" w:rsidRPr="00B15495">
        <w:t xml:space="preserve">  Section</w:t>
      </w:r>
      <w:r w:rsidR="00B15495" w:rsidRPr="00B15495">
        <w:t> </w:t>
      </w:r>
      <w:r w:rsidR="00874A3A" w:rsidRPr="00B15495">
        <w:t>139</w:t>
      </w:r>
    </w:p>
    <w:p w14:paraId="49C873BC"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A0CDC59" w14:textId="77777777" w:rsidR="00874A3A" w:rsidRPr="00B15495" w:rsidRDefault="00874A3A" w:rsidP="00B15495">
      <w:pPr>
        <w:pStyle w:val="ActHead9"/>
        <w:rPr>
          <w:i w:val="0"/>
        </w:rPr>
      </w:pPr>
      <w:bookmarkStart w:id="193" w:name="_Toc65744860"/>
      <w:r w:rsidRPr="00B15495">
        <w:t>Water Efficiency Labelling and Standards Act 2005</w:t>
      </w:r>
      <w:bookmarkEnd w:id="193"/>
    </w:p>
    <w:p w14:paraId="4A6E0F22" w14:textId="77777777" w:rsidR="00874A3A" w:rsidRPr="00B15495" w:rsidRDefault="00394BE6" w:rsidP="00B15495">
      <w:pPr>
        <w:pStyle w:val="ItemHead"/>
      </w:pPr>
      <w:r w:rsidRPr="00B15495">
        <w:t>801</w:t>
      </w:r>
      <w:r w:rsidR="00874A3A" w:rsidRPr="00B15495">
        <w:t xml:space="preserve">  Section</w:t>
      </w:r>
      <w:r w:rsidR="00B15495" w:rsidRPr="00B15495">
        <w:t> </w:t>
      </w:r>
      <w:r w:rsidR="00874A3A" w:rsidRPr="00B15495">
        <w:t xml:space="preserve">7 (definition of </w:t>
      </w:r>
      <w:r w:rsidR="00874A3A" w:rsidRPr="00B15495">
        <w:rPr>
          <w:i/>
        </w:rPr>
        <w:t>Federal Circuit Court</w:t>
      </w:r>
      <w:r w:rsidR="00874A3A" w:rsidRPr="00B15495">
        <w:t>)</w:t>
      </w:r>
    </w:p>
    <w:p w14:paraId="7B476C28" w14:textId="77777777" w:rsidR="00874A3A" w:rsidRPr="00B15495" w:rsidRDefault="00874A3A" w:rsidP="00B15495">
      <w:pPr>
        <w:pStyle w:val="Item"/>
      </w:pPr>
      <w:r w:rsidRPr="00B15495">
        <w:t>Repeal the definition.</w:t>
      </w:r>
    </w:p>
    <w:p w14:paraId="7E0D2E71" w14:textId="77777777" w:rsidR="00874A3A" w:rsidRPr="00B15495" w:rsidRDefault="00394BE6" w:rsidP="00B15495">
      <w:pPr>
        <w:pStyle w:val="ItemHead"/>
      </w:pPr>
      <w:r w:rsidRPr="00B15495">
        <w:t>802</w:t>
      </w:r>
      <w:r w:rsidR="00874A3A" w:rsidRPr="00B15495">
        <w:t xml:space="preserve">  Section</w:t>
      </w:r>
      <w:r w:rsidR="00B15495" w:rsidRPr="00B15495">
        <w:t> </w:t>
      </w:r>
      <w:r w:rsidR="00874A3A" w:rsidRPr="00B15495">
        <w:t>7 (</w:t>
      </w:r>
      <w:r w:rsidR="00B15495" w:rsidRPr="00B15495">
        <w:t>paragraph (</w:t>
      </w:r>
      <w:r w:rsidR="00874A3A" w:rsidRPr="00B15495">
        <w:t xml:space="preserve">b) of the definition of </w:t>
      </w:r>
      <w:r w:rsidR="00874A3A" w:rsidRPr="00B15495">
        <w:rPr>
          <w:i/>
        </w:rPr>
        <w:t>relevant court</w:t>
      </w:r>
      <w:r w:rsidR="00874A3A" w:rsidRPr="00B15495">
        <w:t>)</w:t>
      </w:r>
    </w:p>
    <w:p w14:paraId="5ABBA540" w14:textId="77777777" w:rsidR="00874A3A" w:rsidRPr="00B15495" w:rsidRDefault="00874A3A" w:rsidP="00B15495">
      <w:pPr>
        <w:pStyle w:val="Item"/>
      </w:pPr>
      <w:r w:rsidRPr="00B15495">
        <w:t>Repeal the paragraph, substitute:</w:t>
      </w:r>
    </w:p>
    <w:p w14:paraId="6BBF805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2CAC29C8" w14:textId="77777777" w:rsidR="00874A3A" w:rsidRPr="00B15495" w:rsidRDefault="00874A3A" w:rsidP="00B15495">
      <w:pPr>
        <w:pStyle w:val="ActHead9"/>
        <w:rPr>
          <w:i w:val="0"/>
        </w:rPr>
      </w:pPr>
      <w:bookmarkStart w:id="194" w:name="_Toc65744861"/>
      <w:r w:rsidRPr="00B15495">
        <w:t>Work Health and Safety Act 2011</w:t>
      </w:r>
      <w:bookmarkEnd w:id="194"/>
    </w:p>
    <w:p w14:paraId="63CBA7E9" w14:textId="77777777" w:rsidR="00874A3A" w:rsidRPr="00B15495" w:rsidRDefault="00394BE6" w:rsidP="00B15495">
      <w:pPr>
        <w:pStyle w:val="ItemHead"/>
      </w:pPr>
      <w:r w:rsidRPr="00B15495">
        <w:t>803</w:t>
      </w:r>
      <w:r w:rsidR="00874A3A" w:rsidRPr="00B15495">
        <w:t xml:space="preserve">  Section</w:t>
      </w:r>
      <w:r w:rsidR="00B15495" w:rsidRPr="00B15495">
        <w:t> </w:t>
      </w:r>
      <w:r w:rsidR="00874A3A" w:rsidRPr="00B15495">
        <w:t>4 (</w:t>
      </w:r>
      <w:r w:rsidR="00B15495" w:rsidRPr="00B15495">
        <w:t>paragraph (</w:t>
      </w:r>
      <w:r w:rsidR="00874A3A" w:rsidRPr="00B15495">
        <w:t xml:space="preserve">b) of the definition of </w:t>
      </w:r>
      <w:r w:rsidR="00874A3A" w:rsidRPr="00B15495">
        <w:rPr>
          <w:i/>
        </w:rPr>
        <w:t>court</w:t>
      </w:r>
      <w:r w:rsidR="00874A3A" w:rsidRPr="00B15495">
        <w:t>)</w:t>
      </w:r>
    </w:p>
    <w:p w14:paraId="16F56FB6" w14:textId="77777777" w:rsidR="00874A3A" w:rsidRPr="00B15495" w:rsidRDefault="00874A3A" w:rsidP="00B15495">
      <w:pPr>
        <w:pStyle w:val="Item"/>
      </w:pPr>
      <w:r w:rsidRPr="00B15495">
        <w:t>Repeal the paragraph, substitute:</w:t>
      </w:r>
    </w:p>
    <w:p w14:paraId="60CB5954"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and</w:t>
      </w:r>
    </w:p>
    <w:p w14:paraId="742EDEE7" w14:textId="77777777" w:rsidR="00874A3A" w:rsidRPr="00B15495" w:rsidRDefault="00394BE6" w:rsidP="00B15495">
      <w:pPr>
        <w:pStyle w:val="ItemHead"/>
      </w:pPr>
      <w:r w:rsidRPr="00B15495">
        <w:t>804</w:t>
      </w:r>
      <w:r w:rsidR="00874A3A" w:rsidRPr="00B15495">
        <w:t xml:space="preserve">  Paragraph 273A(1)(b)</w:t>
      </w:r>
    </w:p>
    <w:p w14:paraId="452A39A1" w14:textId="77777777" w:rsidR="00874A3A" w:rsidRPr="00B15495" w:rsidRDefault="00874A3A" w:rsidP="00B15495">
      <w:pPr>
        <w:pStyle w:val="Item"/>
      </w:pPr>
      <w:r w:rsidRPr="00B15495">
        <w:t>Repeal the paragraph, substitute:</w:t>
      </w:r>
    </w:p>
    <w:p w14:paraId="7FF1BD1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7F0E363" w14:textId="77777777" w:rsidR="00874A3A" w:rsidRPr="00B15495" w:rsidRDefault="00394BE6" w:rsidP="00B15495">
      <w:pPr>
        <w:pStyle w:val="ItemHead"/>
      </w:pPr>
      <w:r w:rsidRPr="00B15495">
        <w:t>805</w:t>
      </w:r>
      <w:r w:rsidR="00874A3A" w:rsidRPr="00B15495">
        <w:t xml:space="preserve">  Paragraphs 273A(2)(e), (f) and (g)</w:t>
      </w:r>
    </w:p>
    <w:p w14:paraId="6F5055DB"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7FAAD5D" w14:textId="77777777" w:rsidR="00874A3A" w:rsidRPr="00B15495" w:rsidRDefault="00394BE6" w:rsidP="00B15495">
      <w:pPr>
        <w:pStyle w:val="ItemHead"/>
      </w:pPr>
      <w:r w:rsidRPr="00B15495">
        <w:t>806</w:t>
      </w:r>
      <w:r w:rsidR="00874A3A" w:rsidRPr="00B15495">
        <w:t xml:space="preserve">  Subsection</w:t>
      </w:r>
      <w:r w:rsidR="00B15495" w:rsidRPr="00B15495">
        <w:t> </w:t>
      </w:r>
      <w:r w:rsidR="00874A3A" w:rsidRPr="00B15495">
        <w:t>273A(3)</w:t>
      </w:r>
    </w:p>
    <w:p w14:paraId="66D9BDE5" w14:textId="77777777" w:rsidR="00874A3A" w:rsidRPr="00B15495" w:rsidRDefault="00874A3A" w:rsidP="00B15495">
      <w:pPr>
        <w:pStyle w:val="Item"/>
      </w:pPr>
      <w:r w:rsidRPr="00B15495">
        <w:t xml:space="preserve">Omit “Federal Circuit Court of Australia in </w:t>
      </w:r>
      <w:r w:rsidR="00B15495" w:rsidRPr="00B15495">
        <w:t>subsection (</w:t>
      </w:r>
      <w:r w:rsidRPr="00B15495">
        <w:t>1) is to be exercised in the Fair Work Division of the Federal Circuit Court of Australia”, substitute “Federal Circuit and Family Court of Australia (Division</w:t>
      </w:r>
      <w:r w:rsidR="00B15495" w:rsidRPr="00B15495">
        <w:t> </w:t>
      </w:r>
      <w:r w:rsidRPr="00B15495">
        <w:t xml:space="preserve">2) in </w:t>
      </w:r>
      <w:r w:rsidR="00B15495" w:rsidRPr="00B15495">
        <w:t>subsection (</w:t>
      </w:r>
      <w:r w:rsidRPr="00B15495">
        <w:t>1) is to be exercised in the Fair Work Division of the Court”.</w:t>
      </w:r>
    </w:p>
    <w:p w14:paraId="4A56F6CC" w14:textId="77777777" w:rsidR="00874A3A" w:rsidRPr="00B15495" w:rsidRDefault="00394BE6" w:rsidP="00B15495">
      <w:pPr>
        <w:pStyle w:val="ItemHead"/>
      </w:pPr>
      <w:r w:rsidRPr="00B15495">
        <w:t>807</w:t>
      </w:r>
      <w:r w:rsidR="00874A3A" w:rsidRPr="00B15495">
        <w:t xml:space="preserve">  Paragraph 273A(3)(a)</w:t>
      </w:r>
    </w:p>
    <w:p w14:paraId="0546CC93" w14:textId="77777777" w:rsidR="00874A3A" w:rsidRPr="00B15495" w:rsidRDefault="00874A3A" w:rsidP="00B15495">
      <w:pPr>
        <w:pStyle w:val="Item"/>
      </w:pPr>
      <w:r w:rsidRPr="00B15495">
        <w:t>Omit “Federal Circuit Court of Australia”, substitute “Court”.</w:t>
      </w:r>
    </w:p>
    <w:p w14:paraId="0822DC6D" w14:textId="77777777" w:rsidR="00874A3A" w:rsidRPr="00B15495" w:rsidRDefault="00394BE6" w:rsidP="00B15495">
      <w:pPr>
        <w:pStyle w:val="ItemHead"/>
      </w:pPr>
      <w:r w:rsidRPr="00B15495">
        <w:t>808</w:t>
      </w:r>
      <w:r w:rsidR="00874A3A" w:rsidRPr="00B15495">
        <w:t xml:space="preserve">  Paragraph 273A(3)(b)</w:t>
      </w:r>
    </w:p>
    <w:p w14:paraId="3C6EFDD7" w14:textId="77777777" w:rsidR="00874A3A" w:rsidRPr="00B15495" w:rsidRDefault="00874A3A" w:rsidP="00B15495">
      <w:pPr>
        <w:pStyle w:val="Item"/>
      </w:pPr>
      <w:r w:rsidRPr="00B15495">
        <w:t>Omit “section</w:t>
      </w:r>
      <w:r w:rsidR="00B15495" w:rsidRPr="00B15495">
        <w:t> </w:t>
      </w:r>
      <w:r w:rsidRPr="00B15495">
        <w:t xml:space="preserve">15 of the </w:t>
      </w:r>
      <w:r w:rsidRPr="00B15495">
        <w:rPr>
          <w:i/>
        </w:rPr>
        <w:t>Federal Circuit Court of Australia Act 1999</w:t>
      </w:r>
      <w:r w:rsidRPr="00B15495">
        <w:t>”, substitute “section</w:t>
      </w:r>
      <w:r w:rsidR="00B15495" w:rsidRPr="00B15495">
        <w:t> </w:t>
      </w:r>
      <w:r w:rsidRPr="00B15495">
        <w:t>1</w:t>
      </w:r>
      <w:r w:rsidR="00E10EFE" w:rsidRPr="00B15495">
        <w:t>4</w:t>
      </w:r>
      <w:r w:rsidRPr="00B15495">
        <w:t xml:space="preserve">0 of the </w:t>
      </w:r>
      <w:r w:rsidRPr="00B15495">
        <w:rPr>
          <w:i/>
        </w:rPr>
        <w:t xml:space="preserve">Federal Circuit and Family Court of Australia Act </w:t>
      </w:r>
      <w:r w:rsidR="00EF2D9C">
        <w:rPr>
          <w:i/>
        </w:rPr>
        <w:t>2021</w:t>
      </w:r>
      <w:r w:rsidRPr="00B15495">
        <w:t>”.</w:t>
      </w:r>
    </w:p>
    <w:p w14:paraId="090CFC72" w14:textId="77777777" w:rsidR="00874A3A" w:rsidRPr="00B15495" w:rsidRDefault="00394BE6" w:rsidP="00B15495">
      <w:pPr>
        <w:pStyle w:val="ItemHead"/>
      </w:pPr>
      <w:r w:rsidRPr="00B15495">
        <w:t>809</w:t>
      </w:r>
      <w:r w:rsidR="00874A3A" w:rsidRPr="00B15495">
        <w:t xml:space="preserve">  Paragraph 273A(3)(c)</w:t>
      </w:r>
    </w:p>
    <w:p w14:paraId="523D6500" w14:textId="77777777" w:rsidR="00874A3A" w:rsidRPr="00B15495" w:rsidRDefault="00874A3A" w:rsidP="00B15495">
      <w:pPr>
        <w:pStyle w:val="Item"/>
      </w:pPr>
      <w:r w:rsidRPr="00B15495">
        <w:t>Omit “section</w:t>
      </w:r>
      <w:r w:rsidR="00B15495" w:rsidRPr="00B15495">
        <w:t> </w:t>
      </w:r>
      <w:r w:rsidRPr="00B15495">
        <w:t xml:space="preserve">16 of the </w:t>
      </w:r>
      <w:r w:rsidRPr="00B15495">
        <w:rPr>
          <w:i/>
        </w:rPr>
        <w:t>Federal Circuit Court of Australia Act 1999</w:t>
      </w:r>
      <w:r w:rsidRPr="00B15495">
        <w:t>”, substitute “section</w:t>
      </w:r>
      <w:r w:rsidR="00B15495" w:rsidRPr="00B15495">
        <w:t> </w:t>
      </w:r>
      <w:r w:rsidR="00E10EFE" w:rsidRPr="00B15495">
        <w:t>141</w:t>
      </w:r>
      <w:r w:rsidRPr="00B15495">
        <w:t xml:space="preserve"> of the </w:t>
      </w:r>
      <w:r w:rsidRPr="00B15495">
        <w:rPr>
          <w:i/>
        </w:rPr>
        <w:t xml:space="preserve">Federal Circuit and Family Court of Australia Act </w:t>
      </w:r>
      <w:r w:rsidR="00EF2D9C">
        <w:rPr>
          <w:i/>
        </w:rPr>
        <w:t>2021</w:t>
      </w:r>
      <w:r w:rsidRPr="00B15495">
        <w:t>”.</w:t>
      </w:r>
    </w:p>
    <w:p w14:paraId="185884B3" w14:textId="77777777" w:rsidR="00874A3A" w:rsidRPr="00B15495" w:rsidRDefault="00394BE6" w:rsidP="00B15495">
      <w:pPr>
        <w:pStyle w:val="ItemHead"/>
      </w:pPr>
      <w:r w:rsidRPr="00B15495">
        <w:t>810</w:t>
      </w:r>
      <w:r w:rsidR="00874A3A" w:rsidRPr="00B15495">
        <w:t xml:space="preserve">  Paragraph 273A(3)(d)</w:t>
      </w:r>
    </w:p>
    <w:p w14:paraId="16E7766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8B55FA6" w14:textId="77777777" w:rsidR="00874A3A" w:rsidRPr="00B15495" w:rsidRDefault="00394BE6" w:rsidP="00B15495">
      <w:pPr>
        <w:pStyle w:val="ItemHead"/>
      </w:pPr>
      <w:r w:rsidRPr="00B15495">
        <w:t>811</w:t>
      </w:r>
      <w:r w:rsidR="00874A3A" w:rsidRPr="00B15495">
        <w:t xml:space="preserve">  Paragraph 273A(3)(e)</w:t>
      </w:r>
    </w:p>
    <w:p w14:paraId="7123392B"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6F552CF7" w14:textId="77777777" w:rsidR="00874A3A" w:rsidRPr="00B15495" w:rsidRDefault="00874A3A" w:rsidP="00B15495">
      <w:pPr>
        <w:pStyle w:val="ActHead6"/>
        <w:pageBreakBefore/>
      </w:pPr>
      <w:bookmarkStart w:id="195" w:name="_Toc65744862"/>
      <w:r w:rsidRPr="009B1019">
        <w:rPr>
          <w:rStyle w:val="CharAmSchNo"/>
        </w:rPr>
        <w:t>Schedule</w:t>
      </w:r>
      <w:r w:rsidR="00B15495" w:rsidRPr="009B1019">
        <w:rPr>
          <w:rStyle w:val="CharAmSchNo"/>
        </w:rPr>
        <w:t> </w:t>
      </w:r>
      <w:r w:rsidR="003C1AFA" w:rsidRPr="009B1019">
        <w:rPr>
          <w:rStyle w:val="CharAmSchNo"/>
        </w:rPr>
        <w:t>3</w:t>
      </w:r>
      <w:r w:rsidRPr="00B15495">
        <w:t>—</w:t>
      </w:r>
      <w:r w:rsidRPr="009B1019">
        <w:rPr>
          <w:rStyle w:val="CharAmSchText"/>
        </w:rPr>
        <w:t>Repeal of the Federal Circuit Court of Australia Act 1999</w:t>
      </w:r>
      <w:bookmarkEnd w:id="195"/>
    </w:p>
    <w:p w14:paraId="31AAF3CC" w14:textId="77777777" w:rsidR="00874A3A" w:rsidRPr="00B15495" w:rsidRDefault="00874A3A" w:rsidP="00B15495">
      <w:pPr>
        <w:pStyle w:val="ActHead7"/>
      </w:pPr>
      <w:bookmarkStart w:id="196" w:name="_Toc65744863"/>
      <w:r w:rsidRPr="009B1019">
        <w:rPr>
          <w:rStyle w:val="CharAmPartNo"/>
        </w:rPr>
        <w:t>Part</w:t>
      </w:r>
      <w:r w:rsidR="00B15495" w:rsidRPr="009B1019">
        <w:rPr>
          <w:rStyle w:val="CharAmPartNo"/>
        </w:rPr>
        <w:t> </w:t>
      </w:r>
      <w:r w:rsidRPr="009B1019">
        <w:rPr>
          <w:rStyle w:val="CharAmPartNo"/>
        </w:rPr>
        <w:t>1</w:t>
      </w:r>
      <w:r w:rsidRPr="00B15495">
        <w:t>—</w:t>
      </w:r>
      <w:r w:rsidRPr="009B1019">
        <w:rPr>
          <w:rStyle w:val="CharAmPartText"/>
        </w:rPr>
        <w:t>Repeals</w:t>
      </w:r>
      <w:bookmarkEnd w:id="196"/>
    </w:p>
    <w:p w14:paraId="06579A87" w14:textId="77777777" w:rsidR="00874A3A" w:rsidRPr="00B15495" w:rsidRDefault="00874A3A" w:rsidP="00B15495">
      <w:pPr>
        <w:pStyle w:val="ActHead9"/>
        <w:rPr>
          <w:i w:val="0"/>
        </w:rPr>
      </w:pPr>
      <w:bookmarkStart w:id="197" w:name="_Toc65744864"/>
      <w:r w:rsidRPr="00B15495">
        <w:t>Federal Circuit Court of Australia Act 1999</w:t>
      </w:r>
      <w:bookmarkEnd w:id="197"/>
    </w:p>
    <w:p w14:paraId="69CFD01B" w14:textId="77777777" w:rsidR="00874A3A" w:rsidRPr="00B15495" w:rsidRDefault="00C078AF" w:rsidP="00B15495">
      <w:pPr>
        <w:pStyle w:val="ItemHead"/>
      </w:pPr>
      <w:r w:rsidRPr="00B15495">
        <w:t>1</w:t>
      </w:r>
      <w:r w:rsidR="00874A3A" w:rsidRPr="00B15495">
        <w:t xml:space="preserve">  The whole of the Act</w:t>
      </w:r>
    </w:p>
    <w:p w14:paraId="646F9C4F" w14:textId="77777777" w:rsidR="00874A3A" w:rsidRPr="00B15495" w:rsidRDefault="00874A3A" w:rsidP="00B15495">
      <w:pPr>
        <w:pStyle w:val="Item"/>
      </w:pPr>
      <w:bookmarkStart w:id="198" w:name="bkCheck17_1"/>
      <w:r w:rsidRPr="00B15495">
        <w:t xml:space="preserve">Repeal the </w:t>
      </w:r>
      <w:r w:rsidR="000328E3" w:rsidRPr="00B15495">
        <w:t>Act</w:t>
      </w:r>
      <w:bookmarkEnd w:id="198"/>
      <w:r w:rsidRPr="00B15495">
        <w:t>.</w:t>
      </w:r>
    </w:p>
    <w:p w14:paraId="28CC703F" w14:textId="77777777" w:rsidR="00874A3A" w:rsidRPr="00B15495" w:rsidRDefault="00874A3A" w:rsidP="00B15495">
      <w:pPr>
        <w:pStyle w:val="ActHead7"/>
        <w:pageBreakBefore/>
      </w:pPr>
      <w:bookmarkStart w:id="199" w:name="_Toc65744865"/>
      <w:r w:rsidRPr="009B1019">
        <w:rPr>
          <w:rStyle w:val="CharAmPartNo"/>
        </w:rPr>
        <w:t>Part</w:t>
      </w:r>
      <w:r w:rsidR="00B15495" w:rsidRPr="009B1019">
        <w:rPr>
          <w:rStyle w:val="CharAmPartNo"/>
        </w:rPr>
        <w:t> </w:t>
      </w:r>
      <w:r w:rsidRPr="009B1019">
        <w:rPr>
          <w:rStyle w:val="CharAmPartNo"/>
        </w:rPr>
        <w:t>2</w:t>
      </w:r>
      <w:r w:rsidRPr="00B15495">
        <w:t>—</w:t>
      </w:r>
      <w:r w:rsidRPr="009B1019">
        <w:rPr>
          <w:rStyle w:val="CharAmPartText"/>
        </w:rPr>
        <w:t>Saving and transitional provisions</w:t>
      </w:r>
      <w:bookmarkEnd w:id="199"/>
    </w:p>
    <w:p w14:paraId="45FAE9CB" w14:textId="77777777" w:rsidR="00874A3A" w:rsidRPr="00B15495" w:rsidRDefault="00C078AF" w:rsidP="00B15495">
      <w:pPr>
        <w:pStyle w:val="Transitional"/>
      </w:pPr>
      <w:r w:rsidRPr="00B15495">
        <w:t>2</w:t>
      </w:r>
      <w:r w:rsidR="00874A3A" w:rsidRPr="00B15495">
        <w:t xml:space="preserve">  Definitions</w:t>
      </w:r>
    </w:p>
    <w:p w14:paraId="45E7E078" w14:textId="77777777" w:rsidR="00874A3A" w:rsidRPr="00B15495" w:rsidRDefault="00874A3A" w:rsidP="00B15495">
      <w:pPr>
        <w:pStyle w:val="Item"/>
      </w:pPr>
      <w:r w:rsidRPr="00B15495">
        <w:t>In this Part:</w:t>
      </w:r>
    </w:p>
    <w:p w14:paraId="6B9B3F9F" w14:textId="77777777" w:rsidR="00874A3A" w:rsidRPr="00B15495" w:rsidRDefault="00874A3A" w:rsidP="00B15495">
      <w:pPr>
        <w:pStyle w:val="Item"/>
      </w:pPr>
      <w:r w:rsidRPr="00B15495">
        <w:rPr>
          <w:b/>
          <w:i/>
        </w:rPr>
        <w:t>commencement day</w:t>
      </w:r>
      <w:r w:rsidRPr="00B15495">
        <w:t xml:space="preserve"> means the day this Schedule commences.</w:t>
      </w:r>
    </w:p>
    <w:p w14:paraId="3DE4A369" w14:textId="77777777" w:rsidR="00874A3A" w:rsidRPr="00B15495" w:rsidRDefault="00C078AF" w:rsidP="00B15495">
      <w:pPr>
        <w:pStyle w:val="Transitional"/>
      </w:pPr>
      <w:r w:rsidRPr="00B15495">
        <w:t>3</w:t>
      </w:r>
      <w:r w:rsidR="00874A3A" w:rsidRPr="00B15495">
        <w:t xml:space="preserve">  Instrument about Commonwealth tenancy disputes</w:t>
      </w:r>
    </w:p>
    <w:p w14:paraId="075DB54F" w14:textId="77777777" w:rsidR="00874A3A" w:rsidRPr="00B15495" w:rsidRDefault="00874A3A" w:rsidP="00B15495">
      <w:pPr>
        <w:pStyle w:val="Item"/>
      </w:pPr>
      <w:r w:rsidRPr="00B15495">
        <w:t xml:space="preserve">Despite the repeal of the </w:t>
      </w:r>
      <w:r w:rsidRPr="00B15495">
        <w:rPr>
          <w:i/>
        </w:rPr>
        <w:t>Federal Circuit Court of Australia Act 1999</w:t>
      </w:r>
      <w:r w:rsidRPr="00B15495">
        <w:t>:</w:t>
      </w:r>
    </w:p>
    <w:p w14:paraId="31015A16" w14:textId="77777777" w:rsidR="00874A3A" w:rsidRPr="00B15495" w:rsidRDefault="00874A3A" w:rsidP="00B15495">
      <w:pPr>
        <w:pStyle w:val="paragraph"/>
      </w:pPr>
      <w:r w:rsidRPr="00B15495">
        <w:tab/>
        <w:t>(a)</w:t>
      </w:r>
      <w:r w:rsidRPr="00B15495">
        <w:tab/>
        <w:t>an instrument made under section</w:t>
      </w:r>
      <w:r w:rsidR="00B15495" w:rsidRPr="00B15495">
        <w:t> </w:t>
      </w:r>
      <w:r w:rsidRPr="00B15495">
        <w:t xml:space="preserve">10AA of the </w:t>
      </w:r>
      <w:r w:rsidRPr="00B15495">
        <w:rPr>
          <w:i/>
        </w:rPr>
        <w:t>Federal Circuit Court of Australia Act 1999</w:t>
      </w:r>
      <w:r w:rsidRPr="00B15495">
        <w:t xml:space="preserve"> and in force immediately before the commencement day continues in force (and may be dealt with) as if it had been made under section</w:t>
      </w:r>
      <w:r w:rsidR="00B15495" w:rsidRPr="00B15495">
        <w:t> </w:t>
      </w:r>
      <w:r w:rsidR="00DA466E" w:rsidRPr="00B15495">
        <w:t>133</w:t>
      </w:r>
      <w:r w:rsidRPr="00B15495">
        <w:t xml:space="preserve"> of the </w:t>
      </w:r>
      <w:r w:rsidRPr="00B15495">
        <w:rPr>
          <w:i/>
        </w:rPr>
        <w:t xml:space="preserve">Federal Circuit and Family Court of Australia Act </w:t>
      </w:r>
      <w:r w:rsidR="008907B7">
        <w:rPr>
          <w:i/>
        </w:rPr>
        <w:t>2021</w:t>
      </w:r>
      <w:r w:rsidRPr="00B15495">
        <w:t>; and</w:t>
      </w:r>
    </w:p>
    <w:p w14:paraId="1BE9D549" w14:textId="77777777" w:rsidR="00874A3A" w:rsidRPr="00B15495" w:rsidRDefault="00874A3A" w:rsidP="00B15495">
      <w:pPr>
        <w:pStyle w:val="paragraph"/>
      </w:pPr>
      <w:r w:rsidRPr="00B15495">
        <w:tab/>
        <w:t>(b)</w:t>
      </w:r>
      <w:r w:rsidRPr="00B15495">
        <w:tab/>
        <w:t xml:space="preserve">on and after the commencement day, the instrument is to be known as the </w:t>
      </w:r>
      <w:r w:rsidRPr="00B15495">
        <w:rPr>
          <w:i/>
        </w:rPr>
        <w:t>Federal Circuit and Family Court of Australia (Division</w:t>
      </w:r>
      <w:r w:rsidR="00B15495" w:rsidRPr="00B15495">
        <w:rPr>
          <w:i/>
        </w:rPr>
        <w:t> </w:t>
      </w:r>
      <w:r w:rsidRPr="00B15495">
        <w:rPr>
          <w:i/>
        </w:rPr>
        <w:t>2) (Commonwealth Tenancy Disputes) Instrument 2015</w:t>
      </w:r>
      <w:r w:rsidRPr="00B15495">
        <w:t>; and</w:t>
      </w:r>
    </w:p>
    <w:p w14:paraId="74A81C72" w14:textId="77777777" w:rsidR="00874A3A" w:rsidRPr="00B15495" w:rsidRDefault="00874A3A" w:rsidP="00B15495">
      <w:pPr>
        <w:pStyle w:val="paragraph"/>
      </w:pPr>
      <w:r w:rsidRPr="00B15495">
        <w:tab/>
        <w:t>(c)</w:t>
      </w:r>
      <w:r w:rsidRPr="00B15495">
        <w:tab/>
        <w:t>on and after the commencement day, the instrument applies as if:</w:t>
      </w:r>
    </w:p>
    <w:p w14:paraId="705833D4" w14:textId="77777777" w:rsidR="00874A3A" w:rsidRPr="00B15495" w:rsidRDefault="00874A3A" w:rsidP="00B15495">
      <w:pPr>
        <w:pStyle w:val="paragraphsub"/>
      </w:pPr>
      <w:r w:rsidRPr="00B15495">
        <w:tab/>
        <w:t>(i)</w:t>
      </w:r>
      <w:r w:rsidRPr="00B15495">
        <w:tab/>
        <w:t>the reference in section</w:t>
      </w:r>
      <w:r w:rsidR="00B15495" w:rsidRPr="00B15495">
        <w:t> </w:t>
      </w:r>
      <w:r w:rsidRPr="00B15495">
        <w:t>3 of the instrument to section</w:t>
      </w:r>
      <w:r w:rsidR="00B15495" w:rsidRPr="00B15495">
        <w:t> </w:t>
      </w:r>
      <w:r w:rsidRPr="00B15495">
        <w:t xml:space="preserve">10AA of the </w:t>
      </w:r>
      <w:r w:rsidRPr="00B15495">
        <w:rPr>
          <w:i/>
        </w:rPr>
        <w:t>Federal Circuit Court of Australia Act 1999</w:t>
      </w:r>
      <w:r w:rsidRPr="00B15495">
        <w:t xml:space="preserve"> were a reference to section</w:t>
      </w:r>
      <w:r w:rsidR="00B15495" w:rsidRPr="00B15495">
        <w:t> </w:t>
      </w:r>
      <w:r w:rsidR="00E10EFE" w:rsidRPr="00B15495">
        <w:t>133</w:t>
      </w:r>
      <w:r w:rsidRPr="00B15495">
        <w:t xml:space="preserve"> of the </w:t>
      </w:r>
      <w:r w:rsidRPr="00B15495">
        <w:rPr>
          <w:i/>
        </w:rPr>
        <w:t xml:space="preserve">Federal Circuit and Family Court of Australia Act </w:t>
      </w:r>
      <w:r w:rsidR="008907B7">
        <w:rPr>
          <w:i/>
        </w:rPr>
        <w:t>2021</w:t>
      </w:r>
      <w:r w:rsidRPr="00B15495">
        <w:t>; and</w:t>
      </w:r>
    </w:p>
    <w:p w14:paraId="02C933F2" w14:textId="77777777" w:rsidR="00874A3A" w:rsidRPr="00B15495" w:rsidRDefault="00874A3A" w:rsidP="00B15495">
      <w:pPr>
        <w:pStyle w:val="paragraphsub"/>
      </w:pPr>
      <w:r w:rsidRPr="00B15495">
        <w:tab/>
        <w:t>(ii)</w:t>
      </w:r>
      <w:r w:rsidRPr="00B15495">
        <w:tab/>
        <w:t>the reference in section</w:t>
      </w:r>
      <w:r w:rsidR="00B15495" w:rsidRPr="00B15495">
        <w:t> </w:t>
      </w:r>
      <w:r w:rsidRPr="00B15495">
        <w:t xml:space="preserve">4 of the instrument to the </w:t>
      </w:r>
      <w:r w:rsidRPr="00B15495">
        <w:rPr>
          <w:i/>
        </w:rPr>
        <w:t>Federal Circuit Court of Australia Act 1999</w:t>
      </w:r>
      <w:r w:rsidRPr="00B15495">
        <w:t xml:space="preserve"> were a reference to the </w:t>
      </w:r>
      <w:r w:rsidRPr="00B15495">
        <w:rPr>
          <w:i/>
        </w:rPr>
        <w:t xml:space="preserve">Federal Circuit and Family Court of Australia Act </w:t>
      </w:r>
      <w:r w:rsidR="008907B7">
        <w:rPr>
          <w:i/>
        </w:rPr>
        <w:t>2021</w:t>
      </w:r>
      <w:r w:rsidRPr="00B15495">
        <w:t>; and</w:t>
      </w:r>
    </w:p>
    <w:p w14:paraId="7BDA7BFD" w14:textId="77777777" w:rsidR="00874A3A" w:rsidRPr="00B15495" w:rsidRDefault="00874A3A" w:rsidP="00B15495">
      <w:pPr>
        <w:pStyle w:val="paragraphsub"/>
      </w:pPr>
      <w:r w:rsidRPr="00B15495">
        <w:tab/>
        <w:t>(iii)</w:t>
      </w:r>
      <w:r w:rsidRPr="00B15495">
        <w:tab/>
        <w:t>any reference in the instrument to the Federal Circuit Court of Australia were a reference to the Federal Circuit and Family Court of Australia (Division</w:t>
      </w:r>
      <w:r w:rsidR="00B15495" w:rsidRPr="00B15495">
        <w:t> </w:t>
      </w:r>
      <w:r w:rsidRPr="00B15495">
        <w:t>2).</w:t>
      </w:r>
    </w:p>
    <w:p w14:paraId="07D39825" w14:textId="77777777" w:rsidR="00874A3A" w:rsidRPr="00B15495" w:rsidRDefault="00C078AF" w:rsidP="00B15495">
      <w:pPr>
        <w:pStyle w:val="Transitional"/>
      </w:pPr>
      <w:r w:rsidRPr="00B15495">
        <w:t>4</w:t>
      </w:r>
      <w:r w:rsidR="00874A3A" w:rsidRPr="00B15495">
        <w:t xml:space="preserve">  Authorisation about handling complaints</w:t>
      </w:r>
    </w:p>
    <w:p w14:paraId="5B8077F7" w14:textId="77777777" w:rsidR="00874A3A" w:rsidRPr="00B15495" w:rsidRDefault="00874A3A" w:rsidP="00B15495">
      <w:pPr>
        <w:pStyle w:val="Item"/>
      </w:pPr>
      <w:r w:rsidRPr="00B15495">
        <w:t>A written authorisation made under subsection</w:t>
      </w:r>
      <w:r w:rsidR="00B15495" w:rsidRPr="00B15495">
        <w:t> </w:t>
      </w:r>
      <w:r w:rsidRPr="00B15495">
        <w:t xml:space="preserve">12(3AB) of the </w:t>
      </w:r>
      <w:r w:rsidRPr="00B15495">
        <w:rPr>
          <w:i/>
        </w:rPr>
        <w:t>Federal Circuit Court of Australia Act 1999</w:t>
      </w:r>
      <w:r w:rsidRPr="00B15495">
        <w:t xml:space="preserve"> and in force immediately before the commencement day continues in force (and may be dealt with) as if it had been made under subsection</w:t>
      </w:r>
      <w:r w:rsidR="00B15495" w:rsidRPr="00B15495">
        <w:t> </w:t>
      </w:r>
      <w:r w:rsidRPr="00B15495">
        <w:t>1</w:t>
      </w:r>
      <w:r w:rsidR="00E10EFE" w:rsidRPr="00B15495">
        <w:t>45</w:t>
      </w:r>
      <w:r w:rsidRPr="00B15495">
        <w:t xml:space="preserve">(2) of the </w:t>
      </w:r>
      <w:r w:rsidRPr="00B15495">
        <w:rPr>
          <w:i/>
        </w:rPr>
        <w:t xml:space="preserve">Federal Circuit and Family Court of Australia Act </w:t>
      </w:r>
      <w:r w:rsidR="008907B7">
        <w:rPr>
          <w:i/>
        </w:rPr>
        <w:t>2021</w:t>
      </w:r>
      <w:r w:rsidRPr="00B15495">
        <w:t>.</w:t>
      </w:r>
    </w:p>
    <w:p w14:paraId="6A87253B" w14:textId="77777777" w:rsidR="000607C4" w:rsidRPr="00B15495" w:rsidRDefault="00C078AF" w:rsidP="00B15495">
      <w:pPr>
        <w:pStyle w:val="Transitional"/>
      </w:pPr>
      <w:r w:rsidRPr="00B15495">
        <w:t>5</w:t>
      </w:r>
      <w:r w:rsidR="000607C4" w:rsidRPr="00B15495">
        <w:t xml:space="preserve">  Seals and stamps</w:t>
      </w:r>
    </w:p>
    <w:p w14:paraId="5DAC34DA" w14:textId="77777777" w:rsidR="000607C4" w:rsidRPr="00B15495" w:rsidRDefault="000607C4" w:rsidP="00B15495">
      <w:pPr>
        <w:pStyle w:val="Item"/>
      </w:pPr>
      <w:r w:rsidRPr="00B15495">
        <w:t xml:space="preserve">Despite the repeal of the </w:t>
      </w:r>
      <w:r w:rsidRPr="00B15495">
        <w:rPr>
          <w:i/>
        </w:rPr>
        <w:t>Federal Circuit Court of Australia Act 1999</w:t>
      </w:r>
      <w:r w:rsidRPr="00B15495">
        <w:t>:</w:t>
      </w:r>
    </w:p>
    <w:p w14:paraId="32748908" w14:textId="77777777" w:rsidR="000607C4" w:rsidRPr="00B15495" w:rsidRDefault="000607C4" w:rsidP="00B15495">
      <w:pPr>
        <w:pStyle w:val="paragraph"/>
      </w:pPr>
      <w:r w:rsidRPr="00B15495">
        <w:tab/>
        <w:t>(a)</w:t>
      </w:r>
      <w:r w:rsidRPr="00B15495">
        <w:tab/>
        <w:t>the seal of the Federal Circuit Court of Australia, existing immediately before the commencement day, may be affixed to documents (in accordance with subsection</w:t>
      </w:r>
      <w:r w:rsidR="00B15495" w:rsidRPr="00B15495">
        <w:t> </w:t>
      </w:r>
      <w:r w:rsidRPr="00B15495">
        <w:t>1</w:t>
      </w:r>
      <w:r w:rsidR="00E10EFE" w:rsidRPr="00B15495">
        <w:t>78</w:t>
      </w:r>
      <w:r w:rsidRPr="00B15495">
        <w:t xml:space="preserve">(3) of the </w:t>
      </w:r>
      <w:r w:rsidRPr="00B15495">
        <w:rPr>
          <w:i/>
        </w:rPr>
        <w:t xml:space="preserve">Federal Circuit and Family Court of Australia Act </w:t>
      </w:r>
      <w:r w:rsidR="008907B7">
        <w:rPr>
          <w:i/>
        </w:rPr>
        <w:t>2021</w:t>
      </w:r>
      <w:r w:rsidRPr="00B15495">
        <w:t xml:space="preserve">) </w:t>
      </w:r>
      <w:r w:rsidR="00074EC6" w:rsidRPr="00B15495">
        <w:t>until the end of the 12</w:t>
      </w:r>
      <w:r w:rsidR="004D6FA8">
        <w:noBreakHyphen/>
      </w:r>
      <w:r w:rsidR="00074EC6" w:rsidRPr="00B15495">
        <w:t>month period beginning on the commencement day</w:t>
      </w:r>
      <w:r w:rsidR="00DF7515" w:rsidRPr="00B15495">
        <w:t xml:space="preserve">, </w:t>
      </w:r>
      <w:r w:rsidRPr="00B15495">
        <w:t>as if it were the seal of the Federal Circuit and Family Court of Australia (Division</w:t>
      </w:r>
      <w:r w:rsidR="00B15495" w:rsidRPr="00B15495">
        <w:t> </w:t>
      </w:r>
      <w:r w:rsidRPr="00B15495">
        <w:t>2); and</w:t>
      </w:r>
    </w:p>
    <w:p w14:paraId="3BB9B8B8" w14:textId="77777777" w:rsidR="000607C4" w:rsidRPr="00B15495" w:rsidRDefault="000607C4" w:rsidP="00B15495">
      <w:pPr>
        <w:pStyle w:val="paragraph"/>
      </w:pPr>
      <w:r w:rsidRPr="00B15495">
        <w:tab/>
        <w:t>(b)</w:t>
      </w:r>
      <w:r w:rsidRPr="00B15495">
        <w:tab/>
        <w:t>a Federal Circuit Court of Australia stamp, existing immediately before the commencement day, may be affixed to documents (</w:t>
      </w:r>
      <w:r w:rsidR="00A54579" w:rsidRPr="00B15495">
        <w:t xml:space="preserve">in accordance with </w:t>
      </w:r>
      <w:r w:rsidRPr="00B15495">
        <w:t>subsection</w:t>
      </w:r>
      <w:r w:rsidR="00B15495" w:rsidRPr="00B15495">
        <w:t> </w:t>
      </w:r>
      <w:r w:rsidR="00E10EFE" w:rsidRPr="00B15495">
        <w:t>179</w:t>
      </w:r>
      <w:r w:rsidRPr="00B15495">
        <w:t xml:space="preserve">(3) of the </w:t>
      </w:r>
      <w:r w:rsidRPr="00B15495">
        <w:rPr>
          <w:i/>
        </w:rPr>
        <w:t xml:space="preserve">Federal Circuit and Family Court of Australia Act </w:t>
      </w:r>
      <w:r w:rsidR="008907B7">
        <w:rPr>
          <w:i/>
        </w:rPr>
        <w:t>2021</w:t>
      </w:r>
      <w:r w:rsidRPr="00B15495">
        <w:t xml:space="preserve">) </w:t>
      </w:r>
      <w:r w:rsidR="00074EC6" w:rsidRPr="00B15495">
        <w:t>until the end of the 12</w:t>
      </w:r>
      <w:r w:rsidR="004D6FA8">
        <w:noBreakHyphen/>
      </w:r>
      <w:r w:rsidR="00074EC6" w:rsidRPr="00B15495">
        <w:t>month period beginning on the commencement day</w:t>
      </w:r>
      <w:r w:rsidR="00DF7515" w:rsidRPr="00B15495">
        <w:t>,</w:t>
      </w:r>
      <w:r w:rsidRPr="00B15495">
        <w:t xml:space="preserve"> as if it were a stamp of the Federal Circuit and Family Court of Australia (Division</w:t>
      </w:r>
      <w:r w:rsidR="00B15495" w:rsidRPr="00B15495">
        <w:t> </w:t>
      </w:r>
      <w:r w:rsidRPr="00B15495">
        <w:t>2).</w:t>
      </w:r>
    </w:p>
    <w:p w14:paraId="5EF04940" w14:textId="77777777" w:rsidR="00874A3A" w:rsidRPr="00B15495" w:rsidRDefault="00C078AF" w:rsidP="00B15495">
      <w:pPr>
        <w:pStyle w:val="Transitional"/>
      </w:pPr>
      <w:r w:rsidRPr="00B15495">
        <w:t>6</w:t>
      </w:r>
      <w:r w:rsidR="00874A3A" w:rsidRPr="00B15495">
        <w:t xml:space="preserve">  Oaths and affirmations</w:t>
      </w:r>
    </w:p>
    <w:p w14:paraId="4337175B" w14:textId="77777777" w:rsidR="00874A3A" w:rsidRPr="00B15495" w:rsidRDefault="00874A3A" w:rsidP="00B15495">
      <w:pPr>
        <w:pStyle w:val="Item"/>
      </w:pPr>
      <w:r w:rsidRPr="00B15495">
        <w:t>A written authorisation made under subsection</w:t>
      </w:r>
      <w:r w:rsidR="00B15495" w:rsidRPr="00B15495">
        <w:t> </w:t>
      </w:r>
      <w:r w:rsidRPr="00B15495">
        <w:t xml:space="preserve">58(2) of the </w:t>
      </w:r>
      <w:r w:rsidRPr="00B15495">
        <w:rPr>
          <w:i/>
        </w:rPr>
        <w:t>Federal Circuit Court of Australia Act 1999</w:t>
      </w:r>
      <w:r w:rsidRPr="00B15495">
        <w:t xml:space="preserve"> and in force immediately before the commencement day continues in force (and may be dealt with) as if it had been made under subsection</w:t>
      </w:r>
      <w:r w:rsidR="00B15495" w:rsidRPr="00B15495">
        <w:t> </w:t>
      </w:r>
      <w:r w:rsidRPr="00B15495">
        <w:t>1</w:t>
      </w:r>
      <w:r w:rsidR="00E10EFE" w:rsidRPr="00B15495">
        <w:t>94</w:t>
      </w:r>
      <w:r w:rsidRPr="00B15495">
        <w:t xml:space="preserve">(2) of the </w:t>
      </w:r>
      <w:r w:rsidRPr="00B15495">
        <w:rPr>
          <w:i/>
        </w:rPr>
        <w:t xml:space="preserve">Federal Circuit and Family Court of Australia Act </w:t>
      </w:r>
      <w:r w:rsidR="008907B7">
        <w:rPr>
          <w:i/>
        </w:rPr>
        <w:t>2021</w:t>
      </w:r>
      <w:r w:rsidRPr="00B15495">
        <w:t>.</w:t>
      </w:r>
    </w:p>
    <w:p w14:paraId="3387E89C" w14:textId="77777777" w:rsidR="00874A3A" w:rsidRPr="00B15495" w:rsidRDefault="00C078AF" w:rsidP="00B15495">
      <w:pPr>
        <w:pStyle w:val="Transitional"/>
      </w:pPr>
      <w:r w:rsidRPr="00B15495">
        <w:t>7</w:t>
      </w:r>
      <w:r w:rsidR="00874A3A" w:rsidRPr="00B15495">
        <w:t xml:space="preserve">  Arrangements with other courts</w:t>
      </w:r>
    </w:p>
    <w:p w14:paraId="7FF36762" w14:textId="77777777" w:rsidR="00874A3A" w:rsidRPr="00B15495" w:rsidRDefault="00874A3A" w:rsidP="00B15495">
      <w:pPr>
        <w:pStyle w:val="Item"/>
      </w:pPr>
      <w:r w:rsidRPr="00B15495">
        <w:t>An arrangement made under subsection</w:t>
      </w:r>
      <w:r w:rsidR="00B15495" w:rsidRPr="00B15495">
        <w:t> </w:t>
      </w:r>
      <w:r w:rsidRPr="00B15495">
        <w:t xml:space="preserve">90(1) of the </w:t>
      </w:r>
      <w:r w:rsidRPr="00B15495">
        <w:rPr>
          <w:i/>
        </w:rPr>
        <w:t>Federal Circuit Court of Australia Act 1999</w:t>
      </w:r>
      <w:r w:rsidRPr="00B15495">
        <w:t xml:space="preserve"> and in force immediately before the commencement day continues in force (and may be dealt with) as if it had been made under subsection</w:t>
      </w:r>
      <w:r w:rsidR="00B15495" w:rsidRPr="00B15495">
        <w:t> </w:t>
      </w:r>
      <w:r w:rsidRPr="00B15495">
        <w:t>2</w:t>
      </w:r>
      <w:r w:rsidR="00E10EFE" w:rsidRPr="00B15495">
        <w:t>46</w:t>
      </w:r>
      <w:r w:rsidRPr="00B15495">
        <w:t xml:space="preserve">(1) of the </w:t>
      </w:r>
      <w:r w:rsidRPr="00B15495">
        <w:rPr>
          <w:i/>
        </w:rPr>
        <w:t xml:space="preserve">Federal Circuit and Family Court of Australia Act </w:t>
      </w:r>
      <w:r w:rsidR="008907B7">
        <w:rPr>
          <w:i/>
        </w:rPr>
        <w:t>2021</w:t>
      </w:r>
      <w:r w:rsidRPr="00B15495">
        <w:t>.</w:t>
      </w:r>
    </w:p>
    <w:p w14:paraId="37D21C14" w14:textId="77777777" w:rsidR="00874A3A" w:rsidRPr="00B15495" w:rsidRDefault="00C078AF" w:rsidP="00B15495">
      <w:pPr>
        <w:pStyle w:val="Transitional"/>
      </w:pPr>
      <w:r w:rsidRPr="00B15495">
        <w:t>8</w:t>
      </w:r>
      <w:r w:rsidR="00874A3A" w:rsidRPr="00B15495">
        <w:t xml:space="preserve">  Arrangements with agencies or organisations</w:t>
      </w:r>
    </w:p>
    <w:p w14:paraId="128C0050" w14:textId="77777777" w:rsidR="00874A3A" w:rsidRPr="00B15495" w:rsidRDefault="00874A3A" w:rsidP="00B15495">
      <w:pPr>
        <w:pStyle w:val="Item"/>
      </w:pPr>
      <w:r w:rsidRPr="00B15495">
        <w:t>An arrangement made under subsection</w:t>
      </w:r>
      <w:r w:rsidR="00B15495" w:rsidRPr="00B15495">
        <w:t> </w:t>
      </w:r>
      <w:r w:rsidRPr="00B15495">
        <w:t xml:space="preserve">91(1) of the </w:t>
      </w:r>
      <w:r w:rsidRPr="00B15495">
        <w:rPr>
          <w:i/>
        </w:rPr>
        <w:t>Federal Circuit Court of Australia Act 1999</w:t>
      </w:r>
      <w:r w:rsidRPr="00B15495">
        <w:t xml:space="preserve"> and in force immediately before the commencement day continues in force (and may be dealt with) as if it had been made under subsection</w:t>
      </w:r>
      <w:r w:rsidR="00B15495" w:rsidRPr="00B15495">
        <w:t> </w:t>
      </w:r>
      <w:r w:rsidRPr="00B15495">
        <w:t>2</w:t>
      </w:r>
      <w:r w:rsidR="00E10EFE" w:rsidRPr="00B15495">
        <w:t>47</w:t>
      </w:r>
      <w:r w:rsidRPr="00B15495">
        <w:t xml:space="preserve">(1) of the </w:t>
      </w:r>
      <w:r w:rsidRPr="00B15495">
        <w:rPr>
          <w:i/>
        </w:rPr>
        <w:t xml:space="preserve">Federal Circuit and Family Court of Australia Act </w:t>
      </w:r>
      <w:r w:rsidR="008907B7">
        <w:rPr>
          <w:i/>
        </w:rPr>
        <w:t>2021</w:t>
      </w:r>
      <w:r w:rsidRPr="00B15495">
        <w:t>.</w:t>
      </w:r>
    </w:p>
    <w:p w14:paraId="1FF4B6C2" w14:textId="77777777" w:rsidR="00874A3A" w:rsidRPr="00B15495" w:rsidRDefault="00C078AF" w:rsidP="00B15495">
      <w:pPr>
        <w:pStyle w:val="Transitional"/>
      </w:pPr>
      <w:r w:rsidRPr="00B15495">
        <w:t>9</w:t>
      </w:r>
      <w:r w:rsidR="00874A3A" w:rsidRPr="00B15495">
        <w:t xml:space="preserve">  Delegation</w:t>
      </w:r>
    </w:p>
    <w:p w14:paraId="0A140513" w14:textId="77777777" w:rsidR="00874A3A" w:rsidRPr="00B15495" w:rsidRDefault="00874A3A" w:rsidP="00B15495">
      <w:pPr>
        <w:pStyle w:val="Item"/>
      </w:pPr>
      <w:r w:rsidRPr="00B15495">
        <w:t>An instrument made under section</w:t>
      </w:r>
      <w:r w:rsidR="00B15495" w:rsidRPr="00B15495">
        <w:t> </w:t>
      </w:r>
      <w:r w:rsidRPr="00B15495">
        <w:t xml:space="preserve">117A of the </w:t>
      </w:r>
      <w:r w:rsidRPr="00B15495">
        <w:rPr>
          <w:i/>
        </w:rPr>
        <w:t>Federal Circuit Court of Australia Act 1999</w:t>
      </w:r>
      <w:r w:rsidRPr="00B15495">
        <w:t xml:space="preserve"> and in force immediately before the commencement day continues in force (and may be dealt with) as if it had been made under section</w:t>
      </w:r>
      <w:r w:rsidR="00B15495" w:rsidRPr="00B15495">
        <w:t> </w:t>
      </w:r>
      <w:r w:rsidR="00E10EFE" w:rsidRPr="00B15495">
        <w:t>275</w:t>
      </w:r>
      <w:r w:rsidRPr="00B15495">
        <w:t xml:space="preserve"> of the </w:t>
      </w:r>
      <w:r w:rsidRPr="00B15495">
        <w:rPr>
          <w:i/>
        </w:rPr>
        <w:t xml:space="preserve">Federal Circuit and Family Court of Australia Act </w:t>
      </w:r>
      <w:r w:rsidR="008907B7">
        <w:rPr>
          <w:i/>
        </w:rPr>
        <w:t>2021</w:t>
      </w:r>
      <w:r w:rsidRPr="00B15495">
        <w:t>.</w:t>
      </w:r>
    </w:p>
    <w:p w14:paraId="3D136027" w14:textId="77777777" w:rsidR="00874A3A" w:rsidRPr="00B15495" w:rsidRDefault="00C078AF" w:rsidP="00B15495">
      <w:pPr>
        <w:pStyle w:val="Transitional"/>
      </w:pPr>
      <w:r w:rsidRPr="00B15495">
        <w:t>10</w:t>
      </w:r>
      <w:r w:rsidR="00874A3A" w:rsidRPr="00B15495">
        <w:t xml:space="preserve">  Determination of other terms and conditions</w:t>
      </w:r>
    </w:p>
    <w:p w14:paraId="2B5C7F20" w14:textId="77777777" w:rsidR="00874A3A" w:rsidRPr="00B15495" w:rsidRDefault="00874A3A" w:rsidP="00B15495">
      <w:pPr>
        <w:pStyle w:val="Item"/>
      </w:pPr>
      <w:r w:rsidRPr="00B15495">
        <w:t>A determination by the Governor</w:t>
      </w:r>
      <w:r w:rsidR="004D6FA8">
        <w:noBreakHyphen/>
      </w:r>
      <w:r w:rsidRPr="00B15495">
        <w:t>General under clause</w:t>
      </w:r>
      <w:r w:rsidR="00B15495" w:rsidRPr="00B15495">
        <w:t> </w:t>
      </w:r>
      <w:r w:rsidRPr="00B15495">
        <w:t>8 of Schedule</w:t>
      </w:r>
      <w:r w:rsidR="00B15495" w:rsidRPr="00B15495">
        <w:t> </w:t>
      </w:r>
      <w:r w:rsidRPr="00B15495">
        <w:t xml:space="preserve">1 to the </w:t>
      </w:r>
      <w:r w:rsidRPr="00B15495">
        <w:rPr>
          <w:i/>
        </w:rPr>
        <w:t>Federal Circuit Court of Australia Act 1999</w:t>
      </w:r>
      <w:r w:rsidRPr="00B15495">
        <w:t xml:space="preserve"> and in force immediately before the commencement day continues in force (and may be dealt with) as if it had been made under subsection</w:t>
      </w:r>
      <w:r w:rsidR="00B15495" w:rsidRPr="00B15495">
        <w:t> </w:t>
      </w:r>
      <w:r w:rsidR="00E10EFE" w:rsidRPr="00B15495">
        <w:t>119</w:t>
      </w:r>
      <w:r w:rsidRPr="00B15495">
        <w:t xml:space="preserve">(1) of the </w:t>
      </w:r>
      <w:r w:rsidRPr="00B15495">
        <w:rPr>
          <w:i/>
        </w:rPr>
        <w:t>Federal Circuit and Fa</w:t>
      </w:r>
      <w:r w:rsidR="00DB0D9A" w:rsidRPr="00B15495">
        <w:rPr>
          <w:i/>
        </w:rPr>
        <w:t xml:space="preserve">mily Court of Australia Act </w:t>
      </w:r>
      <w:r w:rsidR="008907B7">
        <w:rPr>
          <w:i/>
        </w:rPr>
        <w:t>2021</w:t>
      </w:r>
      <w:r w:rsidRPr="00B15495">
        <w:t>.</w:t>
      </w:r>
    </w:p>
    <w:p w14:paraId="1685C8FE" w14:textId="77777777" w:rsidR="00874A3A" w:rsidRPr="00B15495" w:rsidRDefault="00C078AF" w:rsidP="00B15495">
      <w:pPr>
        <w:pStyle w:val="Transitional"/>
      </w:pPr>
      <w:r w:rsidRPr="00B15495">
        <w:t>11</w:t>
      </w:r>
      <w:r w:rsidR="00874A3A" w:rsidRPr="00B15495">
        <w:t xml:space="preserve">  Certification of retired disabled Judges</w:t>
      </w:r>
    </w:p>
    <w:p w14:paraId="257C6E00" w14:textId="77777777" w:rsidR="00874A3A" w:rsidRPr="00B15495" w:rsidRDefault="00874A3A" w:rsidP="00B15495">
      <w:pPr>
        <w:pStyle w:val="Item"/>
      </w:pPr>
      <w:r w:rsidRPr="00B15495">
        <w:t>A certification by the Minister under paragraph</w:t>
      </w:r>
      <w:r w:rsidR="00B15495" w:rsidRPr="00B15495">
        <w:t> </w:t>
      </w:r>
      <w:r w:rsidRPr="00B15495">
        <w:t>9A(2)(a) of Schedule</w:t>
      </w:r>
      <w:r w:rsidR="00B15495" w:rsidRPr="00B15495">
        <w:t> </w:t>
      </w:r>
      <w:r w:rsidRPr="00B15495">
        <w:t xml:space="preserve">1 to the </w:t>
      </w:r>
      <w:r w:rsidRPr="00B15495">
        <w:rPr>
          <w:i/>
        </w:rPr>
        <w:t>Federal Circuit Court of Australia Act 1999</w:t>
      </w:r>
      <w:r w:rsidRPr="00B15495">
        <w:t xml:space="preserve"> before the commencement day that a person is a retired disabled Judge has effect, on and after that day, as if it were a certification by the Minister under section</w:t>
      </w:r>
      <w:r w:rsidR="00B15495" w:rsidRPr="00B15495">
        <w:t> </w:t>
      </w:r>
      <w:r w:rsidR="00E10EFE" w:rsidRPr="00B15495">
        <w:t>122</w:t>
      </w:r>
      <w:r w:rsidRPr="00B15495">
        <w:t xml:space="preserve"> of the </w:t>
      </w:r>
      <w:r w:rsidRPr="00B15495">
        <w:rPr>
          <w:i/>
        </w:rPr>
        <w:t xml:space="preserve">Federal Circuit and Family Court of Australia Act </w:t>
      </w:r>
      <w:r w:rsidR="008907B7">
        <w:rPr>
          <w:i/>
        </w:rPr>
        <w:t>2021</w:t>
      </w:r>
      <w:r w:rsidRPr="00B15495">
        <w:rPr>
          <w:i/>
        </w:rPr>
        <w:t xml:space="preserve"> </w:t>
      </w:r>
      <w:r w:rsidRPr="00B15495">
        <w:t>that the person is a retired disabled Judge.</w:t>
      </w:r>
    </w:p>
    <w:p w14:paraId="3194B28B" w14:textId="77777777" w:rsidR="00874A3A" w:rsidRPr="00B15495" w:rsidRDefault="00C078AF" w:rsidP="00B15495">
      <w:pPr>
        <w:pStyle w:val="Transitional"/>
      </w:pPr>
      <w:r w:rsidRPr="00B15495">
        <w:t>12</w:t>
      </w:r>
      <w:r w:rsidR="00874A3A" w:rsidRPr="00B15495">
        <w:t xml:space="preserve">  Right of appeal to the Administrative Appeals Tribunal</w:t>
      </w:r>
    </w:p>
    <w:p w14:paraId="30924F58" w14:textId="77777777" w:rsidR="00874A3A" w:rsidRPr="00B15495" w:rsidRDefault="00874A3A" w:rsidP="00B15495">
      <w:pPr>
        <w:pStyle w:val="Subitem"/>
      </w:pPr>
      <w:r w:rsidRPr="00B15495">
        <w:t>(1)</w:t>
      </w:r>
      <w:r w:rsidRPr="00B15495">
        <w:tab/>
        <w:t xml:space="preserve">Despite the repeal of the </w:t>
      </w:r>
      <w:r w:rsidRPr="00B15495">
        <w:rPr>
          <w:i/>
        </w:rPr>
        <w:t>Federal Circuit Court of Australia Act 1999</w:t>
      </w:r>
      <w:r w:rsidRPr="00B15495">
        <w:t>, applications may be made to the Administrative Appeals Tribunal for review of:</w:t>
      </w:r>
    </w:p>
    <w:p w14:paraId="77FABC6E" w14:textId="77777777" w:rsidR="00874A3A" w:rsidRPr="00B15495" w:rsidRDefault="00874A3A" w:rsidP="00B15495">
      <w:pPr>
        <w:pStyle w:val="paragraph"/>
      </w:pPr>
      <w:r w:rsidRPr="00B15495">
        <w:tab/>
        <w:t>(a)</w:t>
      </w:r>
      <w:r w:rsidRPr="00B15495">
        <w:tab/>
        <w:t>a refusal, before the commencement day, of the Minister to certify that a Judge is a retired disabled Judge under subclause</w:t>
      </w:r>
      <w:r w:rsidR="00B15495" w:rsidRPr="00B15495">
        <w:t> </w:t>
      </w:r>
      <w:r w:rsidRPr="00B15495">
        <w:t>9A(2) of Schedule</w:t>
      </w:r>
      <w:r w:rsidR="00B15495" w:rsidRPr="00B15495">
        <w:t> </w:t>
      </w:r>
      <w:r w:rsidRPr="00B15495">
        <w:t>1 to that Act; or</w:t>
      </w:r>
    </w:p>
    <w:p w14:paraId="691BC384" w14:textId="77777777" w:rsidR="00874A3A" w:rsidRPr="00B15495" w:rsidRDefault="00874A3A" w:rsidP="00B15495">
      <w:pPr>
        <w:pStyle w:val="paragraph"/>
      </w:pPr>
      <w:r w:rsidRPr="00B15495">
        <w:tab/>
        <w:t>(b)</w:t>
      </w:r>
      <w:r w:rsidRPr="00B15495">
        <w:tab/>
        <w:t>a refusal, before the commencement day, by the Minister under paragraph</w:t>
      </w:r>
      <w:r w:rsidR="00B15495" w:rsidRPr="00B15495">
        <w:t> </w:t>
      </w:r>
      <w:r w:rsidRPr="00B15495">
        <w:t>9D(9)(b) of Schedule</w:t>
      </w:r>
      <w:r w:rsidR="00B15495" w:rsidRPr="00B15495">
        <w:t> </w:t>
      </w:r>
      <w:r w:rsidRPr="00B15495">
        <w:t>1 to that Act to give a direction;</w:t>
      </w:r>
    </w:p>
    <w:p w14:paraId="69288D05" w14:textId="77777777" w:rsidR="00874A3A" w:rsidRPr="00B15495" w:rsidRDefault="00874A3A" w:rsidP="00B15495">
      <w:pPr>
        <w:pStyle w:val="Item"/>
      </w:pPr>
      <w:r w:rsidRPr="00B15495">
        <w:t>if, on the commencement day, the time for making an application for review of the refusal has not ended.</w:t>
      </w:r>
    </w:p>
    <w:p w14:paraId="53B6F280" w14:textId="77777777" w:rsidR="00874A3A" w:rsidRPr="00B15495" w:rsidRDefault="00874A3A" w:rsidP="00B15495">
      <w:pPr>
        <w:pStyle w:val="Subitem"/>
      </w:pPr>
      <w:r w:rsidRPr="00B15495">
        <w:t>(2)</w:t>
      </w:r>
      <w:r w:rsidRPr="00B15495">
        <w:tab/>
        <w:t xml:space="preserve">Despite the repeal of the </w:t>
      </w:r>
      <w:r w:rsidRPr="00B15495">
        <w:rPr>
          <w:i/>
        </w:rPr>
        <w:t>Federal Circuit Court of Australia Act 1999</w:t>
      </w:r>
      <w:r w:rsidRPr="00B15495">
        <w:t>, applications may be made to the Administrative Appeals Tribunal for review of any of the following decisions:</w:t>
      </w:r>
    </w:p>
    <w:p w14:paraId="2C81F1BE" w14:textId="77777777" w:rsidR="00874A3A" w:rsidRPr="00B15495" w:rsidRDefault="00874A3A" w:rsidP="00B15495">
      <w:pPr>
        <w:pStyle w:val="paragraph"/>
      </w:pPr>
      <w:r w:rsidRPr="00B15495">
        <w:tab/>
        <w:t>(a)</w:t>
      </w:r>
      <w:r w:rsidRPr="00B15495">
        <w:tab/>
        <w:t>a decision made, before the commencement day, by the Minister under subclause</w:t>
      </w:r>
      <w:r w:rsidR="00B15495" w:rsidRPr="00B15495">
        <w:t> </w:t>
      </w:r>
      <w:r w:rsidRPr="00B15495">
        <w:t>9D(6) of Schedule</w:t>
      </w:r>
      <w:r w:rsidR="00B15495" w:rsidRPr="00B15495">
        <w:t> </w:t>
      </w:r>
      <w:r w:rsidRPr="00B15495">
        <w:t>1 to that Act;</w:t>
      </w:r>
    </w:p>
    <w:p w14:paraId="1023C651" w14:textId="77777777" w:rsidR="00874A3A" w:rsidRPr="00B15495" w:rsidRDefault="00874A3A" w:rsidP="00B15495">
      <w:pPr>
        <w:pStyle w:val="paragraph"/>
      </w:pPr>
      <w:r w:rsidRPr="00B15495">
        <w:tab/>
        <w:t>(b)</w:t>
      </w:r>
      <w:r w:rsidRPr="00B15495">
        <w:tab/>
        <w:t>a decision made, before the commencement day, by the Minister under subclause</w:t>
      </w:r>
      <w:r w:rsidR="00B15495" w:rsidRPr="00B15495">
        <w:t> </w:t>
      </w:r>
      <w:r w:rsidRPr="00B15495">
        <w:t>9D(7) of Schedule</w:t>
      </w:r>
      <w:r w:rsidR="00B15495" w:rsidRPr="00B15495">
        <w:t> </w:t>
      </w:r>
      <w:r w:rsidRPr="00B15495">
        <w:t>1 to that Act to give a direction;</w:t>
      </w:r>
    </w:p>
    <w:p w14:paraId="477BBF0F" w14:textId="77777777" w:rsidR="00874A3A" w:rsidRPr="00B15495" w:rsidRDefault="00874A3A" w:rsidP="00B15495">
      <w:pPr>
        <w:pStyle w:val="paragraph"/>
      </w:pPr>
      <w:r w:rsidRPr="00B15495">
        <w:tab/>
        <w:t>(c)</w:t>
      </w:r>
      <w:r w:rsidRPr="00B15495">
        <w:tab/>
        <w:t>a decision made, before the commencement day, by the Minister under paragraph</w:t>
      </w:r>
      <w:r w:rsidR="00B15495" w:rsidRPr="00B15495">
        <w:t> </w:t>
      </w:r>
      <w:r w:rsidRPr="00B15495">
        <w:t>9E(4)(c), subparagraph</w:t>
      </w:r>
      <w:r w:rsidR="00B15495" w:rsidRPr="00B15495">
        <w:t> </w:t>
      </w:r>
      <w:r w:rsidRPr="00B15495">
        <w:t>9E(5)(b)(ii) or subclause</w:t>
      </w:r>
      <w:r w:rsidR="00B15495" w:rsidRPr="00B15495">
        <w:t> </w:t>
      </w:r>
      <w:r w:rsidRPr="00B15495">
        <w:t>9E(8) of Schedule</w:t>
      </w:r>
      <w:r w:rsidR="00B15495" w:rsidRPr="00B15495">
        <w:t> </w:t>
      </w:r>
      <w:r w:rsidRPr="00B15495">
        <w:t>1 to that Act;</w:t>
      </w:r>
    </w:p>
    <w:p w14:paraId="715D6DAD" w14:textId="77777777" w:rsidR="00874A3A" w:rsidRPr="00B15495" w:rsidRDefault="00874A3A" w:rsidP="00B15495">
      <w:pPr>
        <w:pStyle w:val="paragraph"/>
      </w:pPr>
      <w:r w:rsidRPr="00B15495">
        <w:tab/>
        <w:t>(d)</w:t>
      </w:r>
      <w:r w:rsidRPr="00B15495">
        <w:tab/>
        <w:t>a decision made, before the commencement day, by the Minister under subparagraph</w:t>
      </w:r>
      <w:r w:rsidR="00B15495" w:rsidRPr="00B15495">
        <w:t> </w:t>
      </w:r>
      <w:r w:rsidRPr="00B15495">
        <w:t>9F(1)(b)(ii) or (iii) of Schedule</w:t>
      </w:r>
      <w:r w:rsidR="00B15495" w:rsidRPr="00B15495">
        <w:t> </w:t>
      </w:r>
      <w:r w:rsidRPr="00B15495">
        <w:t>1 to that Act;</w:t>
      </w:r>
    </w:p>
    <w:p w14:paraId="28456DC6" w14:textId="77777777" w:rsidR="00874A3A" w:rsidRPr="00B15495" w:rsidRDefault="00874A3A" w:rsidP="00B15495">
      <w:pPr>
        <w:pStyle w:val="Item"/>
      </w:pPr>
      <w:r w:rsidRPr="00B15495">
        <w:t>if, on the commencement day, the time for making an application for review of the decision has not ended.</w:t>
      </w:r>
    </w:p>
    <w:p w14:paraId="0A911C60" w14:textId="77777777" w:rsidR="003C1AFA" w:rsidRPr="00B15495" w:rsidRDefault="003C1AFA" w:rsidP="00B15495">
      <w:pPr>
        <w:pStyle w:val="ActHead6"/>
        <w:pageBreakBefore/>
      </w:pPr>
      <w:bookmarkStart w:id="200" w:name="_Toc65744866"/>
      <w:r w:rsidRPr="009B1019">
        <w:rPr>
          <w:rStyle w:val="CharAmSchNo"/>
        </w:rPr>
        <w:t>Schedule</w:t>
      </w:r>
      <w:r w:rsidR="00B15495" w:rsidRPr="009B1019">
        <w:rPr>
          <w:rStyle w:val="CharAmSchNo"/>
        </w:rPr>
        <w:t> </w:t>
      </w:r>
      <w:r w:rsidRPr="009B1019">
        <w:rPr>
          <w:rStyle w:val="CharAmSchNo"/>
        </w:rPr>
        <w:t>4</w:t>
      </w:r>
      <w:r w:rsidRPr="00B15495">
        <w:t>—</w:t>
      </w:r>
      <w:r w:rsidRPr="009B1019">
        <w:rPr>
          <w:rStyle w:val="CharAmSchText"/>
        </w:rPr>
        <w:t>Contingent amendments</w:t>
      </w:r>
      <w:bookmarkEnd w:id="200"/>
    </w:p>
    <w:p w14:paraId="7BFA4160" w14:textId="77777777" w:rsidR="002E4C04" w:rsidRPr="00B15495" w:rsidRDefault="002E4C04" w:rsidP="00B15495">
      <w:pPr>
        <w:pStyle w:val="ActHead7"/>
      </w:pPr>
      <w:bookmarkStart w:id="201" w:name="_Toc65744867"/>
      <w:r w:rsidRPr="009B1019">
        <w:rPr>
          <w:rStyle w:val="CharAmPartNo"/>
        </w:rPr>
        <w:t>Part</w:t>
      </w:r>
      <w:r w:rsidR="00B15495" w:rsidRPr="009B1019">
        <w:rPr>
          <w:rStyle w:val="CharAmPartNo"/>
        </w:rPr>
        <w:t> </w:t>
      </w:r>
      <w:r w:rsidRPr="009B1019">
        <w:rPr>
          <w:rStyle w:val="CharAmPartNo"/>
        </w:rPr>
        <w:t>1</w:t>
      </w:r>
      <w:r w:rsidRPr="00B15495">
        <w:t>—</w:t>
      </w:r>
      <w:r w:rsidRPr="009B1019">
        <w:rPr>
          <w:rStyle w:val="CharAmPartText"/>
        </w:rPr>
        <w:t>Aged Care Legislation Amendment (New Commissioner Functions) Act 2019</w:t>
      </w:r>
      <w:bookmarkEnd w:id="201"/>
    </w:p>
    <w:p w14:paraId="4AAAEA0C" w14:textId="77777777" w:rsidR="002E4C04" w:rsidRPr="00B15495" w:rsidRDefault="002E4C04" w:rsidP="00B15495">
      <w:pPr>
        <w:pStyle w:val="ActHead9"/>
        <w:rPr>
          <w:i w:val="0"/>
        </w:rPr>
      </w:pPr>
      <w:bookmarkStart w:id="202" w:name="_Toc65744868"/>
      <w:r w:rsidRPr="00B15495">
        <w:t>Aged Care Act 1997</w:t>
      </w:r>
      <w:bookmarkEnd w:id="202"/>
    </w:p>
    <w:p w14:paraId="19E1B709" w14:textId="77777777" w:rsidR="002E4C04" w:rsidRPr="00B15495" w:rsidRDefault="00BD0429" w:rsidP="00B15495">
      <w:pPr>
        <w:pStyle w:val="ItemHead"/>
      </w:pPr>
      <w:r w:rsidRPr="00B15495">
        <w:t>1</w:t>
      </w:r>
      <w:r w:rsidR="002E4C04" w:rsidRPr="00B15495">
        <w:t xml:space="preserve">  Subparagraphs</w:t>
      </w:r>
      <w:r w:rsidR="00B15495" w:rsidRPr="00B15495">
        <w:t> </w:t>
      </w:r>
      <w:r w:rsidR="002E4C04" w:rsidRPr="00B15495">
        <w:t>92</w:t>
      </w:r>
      <w:r w:rsidR="004D6FA8">
        <w:noBreakHyphen/>
      </w:r>
      <w:r w:rsidR="002E4C04" w:rsidRPr="00B15495">
        <w:t>1(4)(e)(ii) and 92</w:t>
      </w:r>
      <w:r w:rsidR="004D6FA8">
        <w:noBreakHyphen/>
      </w:r>
      <w:r w:rsidR="002E4C04" w:rsidRPr="00B15495">
        <w:t>3(2)(e)(ii)</w:t>
      </w:r>
    </w:p>
    <w:p w14:paraId="0337A499" w14:textId="77777777" w:rsidR="002E4C04" w:rsidRPr="00B15495" w:rsidRDefault="002E4C04" w:rsidP="00B15495">
      <w:pPr>
        <w:pStyle w:val="Item"/>
      </w:pPr>
      <w:r w:rsidRPr="00B15495">
        <w:t>Repeal the subparagraph</w:t>
      </w:r>
      <w:r w:rsidR="000D59DE" w:rsidRPr="00B15495">
        <w:t>s</w:t>
      </w:r>
      <w:r w:rsidRPr="00B15495">
        <w:t>, substitute:</w:t>
      </w:r>
    </w:p>
    <w:p w14:paraId="08B22A46" w14:textId="77777777" w:rsidR="002E4C04" w:rsidRPr="00B15495" w:rsidRDefault="002E4C04" w:rsidP="00B15495">
      <w:pPr>
        <w:pStyle w:val="paragraphsub"/>
      </w:pPr>
      <w:r w:rsidRPr="00B15495">
        <w:tab/>
        <w:t>(ii)</w:t>
      </w:r>
      <w:r w:rsidRPr="00B15495">
        <w:tab/>
        <w:t>the Federal Circuit and Family Court of Australia (Division</w:t>
      </w:r>
      <w:r w:rsidR="00B15495" w:rsidRPr="00B15495">
        <w:t> </w:t>
      </w:r>
      <w:r w:rsidRPr="00B15495">
        <w:t>2);</w:t>
      </w:r>
    </w:p>
    <w:p w14:paraId="360C64BF" w14:textId="77777777" w:rsidR="004D5EA4" w:rsidRPr="00B15495" w:rsidRDefault="004D5EA4" w:rsidP="00B15495">
      <w:pPr>
        <w:pStyle w:val="ActHead9"/>
        <w:rPr>
          <w:i w:val="0"/>
        </w:rPr>
      </w:pPr>
      <w:bookmarkStart w:id="203" w:name="_Toc65744869"/>
      <w:r w:rsidRPr="00B15495">
        <w:t>Aged Care Quality and Safety Commission Act 2018</w:t>
      </w:r>
      <w:bookmarkEnd w:id="203"/>
    </w:p>
    <w:p w14:paraId="1481CF64" w14:textId="77777777" w:rsidR="004D5EA4" w:rsidRPr="00B15495" w:rsidRDefault="00BD0429" w:rsidP="00B15495">
      <w:pPr>
        <w:pStyle w:val="ItemHead"/>
      </w:pPr>
      <w:r w:rsidRPr="00B15495">
        <w:t>2</w:t>
      </w:r>
      <w:r w:rsidR="004D5EA4" w:rsidRPr="00B15495">
        <w:t xml:space="preserve">  Subparagraphs</w:t>
      </w:r>
      <w:r w:rsidR="00B15495" w:rsidRPr="00B15495">
        <w:t> </w:t>
      </w:r>
      <w:r w:rsidR="004D5EA4" w:rsidRPr="00B15495">
        <w:t>74B(4)(e)(ii) and 74D(2)(e)(ii)</w:t>
      </w:r>
    </w:p>
    <w:p w14:paraId="52FDFBFB" w14:textId="77777777" w:rsidR="004D5EA4" w:rsidRPr="00B15495" w:rsidRDefault="004D5EA4" w:rsidP="00B15495">
      <w:pPr>
        <w:pStyle w:val="Item"/>
      </w:pPr>
      <w:r w:rsidRPr="00B15495">
        <w:t>Repeal the subparagraphs, substitute:</w:t>
      </w:r>
    </w:p>
    <w:p w14:paraId="74B89F0D" w14:textId="77777777" w:rsidR="004D5EA4" w:rsidRPr="00B15495" w:rsidRDefault="004D5EA4" w:rsidP="00B15495">
      <w:pPr>
        <w:pStyle w:val="paragraphsub"/>
      </w:pPr>
      <w:r w:rsidRPr="00B15495">
        <w:tab/>
        <w:t>(ii)</w:t>
      </w:r>
      <w:r w:rsidRPr="00B15495">
        <w:tab/>
        <w:t>the Federal Circuit and Family Court of Australia (Division</w:t>
      </w:r>
      <w:r w:rsidR="00B15495" w:rsidRPr="00B15495">
        <w:t> </w:t>
      </w:r>
      <w:r w:rsidRPr="00B15495">
        <w:t>2);</w:t>
      </w:r>
    </w:p>
    <w:p w14:paraId="69BAB1E0" w14:textId="77777777" w:rsidR="00FC33FF" w:rsidRPr="00B15495" w:rsidRDefault="00FC33FF" w:rsidP="00B15495">
      <w:pPr>
        <w:pStyle w:val="ActHead7"/>
        <w:pageBreakBefore/>
      </w:pPr>
      <w:bookmarkStart w:id="204" w:name="_Toc65744870"/>
      <w:r w:rsidRPr="009B1019">
        <w:rPr>
          <w:rStyle w:val="CharAmPartNo"/>
        </w:rPr>
        <w:t>Part</w:t>
      </w:r>
      <w:r w:rsidR="00B15495" w:rsidRPr="009B1019">
        <w:rPr>
          <w:rStyle w:val="CharAmPartNo"/>
        </w:rPr>
        <w:t> </w:t>
      </w:r>
      <w:r w:rsidR="00AF2F9F" w:rsidRPr="009B1019">
        <w:rPr>
          <w:rStyle w:val="CharAmPartNo"/>
        </w:rPr>
        <w:t>2</w:t>
      </w:r>
      <w:r w:rsidRPr="00B15495">
        <w:t>—</w:t>
      </w:r>
      <w:r w:rsidRPr="009B1019">
        <w:rPr>
          <w:rStyle w:val="CharAmPartText"/>
        </w:rPr>
        <w:t>Communications Legislation Amendment (Deregulation and Other Measures) Act 2019</w:t>
      </w:r>
      <w:bookmarkEnd w:id="204"/>
    </w:p>
    <w:p w14:paraId="3A46DDD4" w14:textId="77777777" w:rsidR="00FC33FF" w:rsidRPr="00B15495" w:rsidRDefault="00FC33FF" w:rsidP="00B15495">
      <w:pPr>
        <w:pStyle w:val="ActHead9"/>
        <w:rPr>
          <w:i w:val="0"/>
        </w:rPr>
      </w:pPr>
      <w:bookmarkStart w:id="205" w:name="_Toc65744871"/>
      <w:r w:rsidRPr="00B15495">
        <w:t>Communications Legislation Amendment (Deregulation and Other Measures) Act 2019</w:t>
      </w:r>
      <w:bookmarkEnd w:id="205"/>
    </w:p>
    <w:p w14:paraId="4BB8E6BB" w14:textId="77777777" w:rsidR="00FC33FF" w:rsidRPr="00B15495" w:rsidRDefault="00BD0429" w:rsidP="00B15495">
      <w:pPr>
        <w:pStyle w:val="ItemHead"/>
      </w:pPr>
      <w:r w:rsidRPr="00B15495">
        <w:t>3</w:t>
      </w:r>
      <w:r w:rsidR="00FC33FF" w:rsidRPr="00B15495">
        <w:t xml:space="preserve">  Subparagraph</w:t>
      </w:r>
      <w:r w:rsidR="00764E59" w:rsidRPr="00B15495">
        <w:t xml:space="preserve"> </w:t>
      </w:r>
      <w:r w:rsidR="00FC33FF" w:rsidRPr="00B15495">
        <w:t>4(8)(b)(ii) of Schedule</w:t>
      </w:r>
      <w:r w:rsidR="00B15495" w:rsidRPr="00B15495">
        <w:t> </w:t>
      </w:r>
      <w:r w:rsidR="00FC33FF" w:rsidRPr="00B15495">
        <w:t>2</w:t>
      </w:r>
    </w:p>
    <w:p w14:paraId="0F78702C" w14:textId="77777777" w:rsidR="00FC33FF" w:rsidRPr="00B15495" w:rsidRDefault="00FC33FF" w:rsidP="00B15495">
      <w:pPr>
        <w:pStyle w:val="Item"/>
      </w:pPr>
      <w:r w:rsidRPr="00B15495">
        <w:t>Repeal the subparagraph, substitute:</w:t>
      </w:r>
    </w:p>
    <w:p w14:paraId="1A741277" w14:textId="77777777" w:rsidR="00FC33FF" w:rsidRPr="00B15495" w:rsidRDefault="00FC33FF" w:rsidP="00B15495">
      <w:pPr>
        <w:pStyle w:val="paragraphsub"/>
      </w:pPr>
      <w:r w:rsidRPr="00B15495">
        <w:tab/>
        <w:t>(ii)</w:t>
      </w:r>
      <w:r w:rsidRPr="00B15495">
        <w:tab/>
        <w:t>the Federal Circuit and Family Court of Australia (Division</w:t>
      </w:r>
      <w:r w:rsidR="00B15495" w:rsidRPr="00B15495">
        <w:t> </w:t>
      </w:r>
      <w:r w:rsidRPr="00B15495">
        <w:t>2); or</w:t>
      </w:r>
    </w:p>
    <w:p w14:paraId="71F527D5" w14:textId="77777777" w:rsidR="003C1AFA" w:rsidRPr="00B15495" w:rsidRDefault="003C1AFA" w:rsidP="00B15495">
      <w:pPr>
        <w:pStyle w:val="ActHead7"/>
        <w:pageBreakBefore/>
      </w:pPr>
      <w:bookmarkStart w:id="206" w:name="_Toc65744872"/>
      <w:r w:rsidRPr="009B1019">
        <w:rPr>
          <w:rStyle w:val="CharAmPartNo"/>
        </w:rPr>
        <w:t>Part</w:t>
      </w:r>
      <w:r w:rsidR="00B15495" w:rsidRPr="009B1019">
        <w:rPr>
          <w:rStyle w:val="CharAmPartNo"/>
        </w:rPr>
        <w:t> </w:t>
      </w:r>
      <w:r w:rsidR="00AF2F9F" w:rsidRPr="009B1019">
        <w:rPr>
          <w:rStyle w:val="CharAmPartNo"/>
        </w:rPr>
        <w:t>3</w:t>
      </w:r>
      <w:r w:rsidRPr="00B15495">
        <w:t>—</w:t>
      </w:r>
      <w:r w:rsidRPr="009B1019">
        <w:rPr>
          <w:rStyle w:val="CharAmPartText"/>
        </w:rPr>
        <w:t xml:space="preserve">Fair Work Laws Amendment (Proper Use of Worker Benefits) Act </w:t>
      </w:r>
      <w:r w:rsidR="008907B7" w:rsidRPr="008907B7">
        <w:rPr>
          <w:rStyle w:val="CharAmPartText"/>
        </w:rPr>
        <w:t>2021</w:t>
      </w:r>
      <w:bookmarkEnd w:id="206"/>
    </w:p>
    <w:p w14:paraId="650616F4" w14:textId="77777777" w:rsidR="003C1AFA" w:rsidRPr="00B15495" w:rsidRDefault="003C1AFA" w:rsidP="00B15495">
      <w:pPr>
        <w:pStyle w:val="ActHead9"/>
        <w:rPr>
          <w:i w:val="0"/>
        </w:rPr>
      </w:pPr>
      <w:bookmarkStart w:id="207" w:name="_Toc65744873"/>
      <w:r w:rsidRPr="00B15495">
        <w:t>Fair Work Act 2009</w:t>
      </w:r>
      <w:bookmarkEnd w:id="207"/>
    </w:p>
    <w:p w14:paraId="35AB8328" w14:textId="77777777" w:rsidR="003C1AFA" w:rsidRPr="00B15495" w:rsidRDefault="00BD0429" w:rsidP="00B15495">
      <w:pPr>
        <w:pStyle w:val="ItemHead"/>
      </w:pPr>
      <w:r w:rsidRPr="00B15495">
        <w:t>4</w:t>
      </w:r>
      <w:r w:rsidR="003C1AFA" w:rsidRPr="00B15495">
        <w:t xml:space="preserve">  Subsection</w:t>
      </w:r>
      <w:r w:rsidR="00B15495" w:rsidRPr="00B15495">
        <w:t> </w:t>
      </w:r>
      <w:r w:rsidR="003C1AFA" w:rsidRPr="00B15495">
        <w:t>539(2) (table item</w:t>
      </w:r>
      <w:r w:rsidR="00B15495" w:rsidRPr="00B15495">
        <w:t> </w:t>
      </w:r>
      <w:r w:rsidR="003C1AFA" w:rsidRPr="00B15495">
        <w:t xml:space="preserve">11A, column 3, </w:t>
      </w:r>
      <w:r w:rsidR="00B15495" w:rsidRPr="00B15495">
        <w:t>paragraph (</w:t>
      </w:r>
      <w:r w:rsidR="003C1AFA" w:rsidRPr="00B15495">
        <w:t>b))</w:t>
      </w:r>
    </w:p>
    <w:p w14:paraId="0FD35A52" w14:textId="77777777" w:rsidR="003C1AFA" w:rsidRPr="00B15495" w:rsidRDefault="003C1AFA" w:rsidP="00B15495">
      <w:pPr>
        <w:pStyle w:val="Item"/>
      </w:pPr>
      <w:r w:rsidRPr="00B15495">
        <w:t>Repeal the paragraph, substitute:</w:t>
      </w:r>
    </w:p>
    <w:p w14:paraId="3A3CA586" w14:textId="77777777" w:rsidR="003C1AFA" w:rsidRPr="00B15495" w:rsidRDefault="003C1AFA" w:rsidP="00B15495">
      <w:pPr>
        <w:pStyle w:val="Tablea"/>
      </w:pPr>
      <w:r w:rsidRPr="00B15495">
        <w:t>(b) the Federal Circuit and Family Court of Australia (Division</w:t>
      </w:r>
      <w:r w:rsidR="00B15495" w:rsidRPr="00B15495">
        <w:t> </w:t>
      </w:r>
      <w:r w:rsidRPr="00B15495">
        <w:t>2)</w:t>
      </w:r>
    </w:p>
    <w:p w14:paraId="43A6E630" w14:textId="77777777" w:rsidR="00E57109" w:rsidRPr="00B15495" w:rsidRDefault="00E57109" w:rsidP="00B15495">
      <w:pPr>
        <w:pStyle w:val="ActHead7"/>
        <w:pageBreakBefore/>
      </w:pPr>
      <w:bookmarkStart w:id="208" w:name="_Toc65744874"/>
      <w:r w:rsidRPr="009B1019">
        <w:rPr>
          <w:rStyle w:val="CharAmPartNo"/>
        </w:rPr>
        <w:t>Part</w:t>
      </w:r>
      <w:r w:rsidR="00B15495" w:rsidRPr="009B1019">
        <w:rPr>
          <w:rStyle w:val="CharAmPartNo"/>
        </w:rPr>
        <w:t> </w:t>
      </w:r>
      <w:r w:rsidRPr="009B1019">
        <w:rPr>
          <w:rStyle w:val="CharAmPartNo"/>
        </w:rPr>
        <w:t>4</w:t>
      </w:r>
      <w:r w:rsidRPr="00B15495">
        <w:t>—</w:t>
      </w:r>
      <w:r w:rsidRPr="009B1019">
        <w:rPr>
          <w:rStyle w:val="CharAmPartText"/>
        </w:rPr>
        <w:t xml:space="preserve">Family Law Amendment (Western Australia De Facto Superannuation Splitting and Bankruptcy) Act </w:t>
      </w:r>
      <w:r w:rsidR="008907B7" w:rsidRPr="009B1019">
        <w:rPr>
          <w:rStyle w:val="CharAmPartText"/>
        </w:rPr>
        <w:t>20</w:t>
      </w:r>
      <w:r w:rsidR="008907B7">
        <w:rPr>
          <w:rStyle w:val="CharAmPartText"/>
        </w:rPr>
        <w:t>20</w:t>
      </w:r>
      <w:bookmarkEnd w:id="208"/>
    </w:p>
    <w:p w14:paraId="74D9977A" w14:textId="77777777" w:rsidR="00E57109" w:rsidRPr="00B15495" w:rsidRDefault="00E57109" w:rsidP="00B15495">
      <w:pPr>
        <w:pStyle w:val="ActHead9"/>
        <w:rPr>
          <w:i w:val="0"/>
        </w:rPr>
      </w:pPr>
      <w:bookmarkStart w:id="209" w:name="_Toc65744875"/>
      <w:r w:rsidRPr="00B15495">
        <w:t>Bankruptcy Act 1966</w:t>
      </w:r>
      <w:bookmarkEnd w:id="209"/>
    </w:p>
    <w:p w14:paraId="5A950D91" w14:textId="77777777" w:rsidR="00E57109" w:rsidRPr="00B15495" w:rsidRDefault="00BD0429" w:rsidP="00B15495">
      <w:pPr>
        <w:pStyle w:val="ItemHead"/>
      </w:pPr>
      <w:r w:rsidRPr="00B15495">
        <w:t>5</w:t>
      </w:r>
      <w:r w:rsidR="00596AA6" w:rsidRPr="00B15495">
        <w:t xml:space="preserve">  Subsections</w:t>
      </w:r>
      <w:r w:rsidR="00B15495" w:rsidRPr="00B15495">
        <w:t> </w:t>
      </w:r>
      <w:r w:rsidR="00596AA6" w:rsidRPr="00B15495">
        <w:t>35B</w:t>
      </w:r>
      <w:r w:rsidR="00A73496" w:rsidRPr="00B15495">
        <w:t xml:space="preserve">(1), </w:t>
      </w:r>
      <w:r w:rsidR="00596AA6" w:rsidRPr="00B15495">
        <w:t>(2) and (3)</w:t>
      </w:r>
    </w:p>
    <w:p w14:paraId="23366365" w14:textId="77777777" w:rsidR="00596AA6" w:rsidRPr="00B15495" w:rsidRDefault="00596AA6" w:rsidP="00B15495">
      <w:pPr>
        <w:pStyle w:val="Item"/>
      </w:pPr>
      <w:r w:rsidRPr="00B15495">
        <w:t>Omit “Family Court of Australia”, substitute “Federal Circuit and Family Court of Australia (Division</w:t>
      </w:r>
      <w:r w:rsidR="00B15495" w:rsidRPr="00B15495">
        <w:t> </w:t>
      </w:r>
      <w:r w:rsidRPr="00B15495">
        <w:t>1)”.</w:t>
      </w:r>
    </w:p>
    <w:p w14:paraId="788FECDC" w14:textId="77777777" w:rsidR="00596AA6" w:rsidRPr="00B15495" w:rsidRDefault="00BD0429" w:rsidP="00B15495">
      <w:pPr>
        <w:pStyle w:val="ItemHead"/>
      </w:pPr>
      <w:r w:rsidRPr="00B15495">
        <w:t>6</w:t>
      </w:r>
      <w:r w:rsidR="00596AA6" w:rsidRPr="00B15495">
        <w:t xml:space="preserve">  Subsections</w:t>
      </w:r>
      <w:r w:rsidR="00B15495" w:rsidRPr="00B15495">
        <w:t> </w:t>
      </w:r>
      <w:r w:rsidR="00596AA6" w:rsidRPr="00B15495">
        <w:t>35B(9) and (12)</w:t>
      </w:r>
    </w:p>
    <w:p w14:paraId="447EA597" w14:textId="77777777" w:rsidR="00596AA6" w:rsidRPr="00B15495" w:rsidRDefault="00596AA6" w:rsidP="00B15495">
      <w:pPr>
        <w:pStyle w:val="Item"/>
      </w:pPr>
      <w:r w:rsidRPr="00B15495">
        <w:t>Omit “Federal Circuit Court” (wherever occurring), substitute “Federal Circuit and Family Court of Australia (Division</w:t>
      </w:r>
      <w:r w:rsidR="00B15495" w:rsidRPr="00B15495">
        <w:t> </w:t>
      </w:r>
      <w:r w:rsidRPr="00B15495">
        <w:t>2)”.</w:t>
      </w:r>
    </w:p>
    <w:p w14:paraId="49A35A76" w14:textId="77777777" w:rsidR="00E57109" w:rsidRPr="00B15495" w:rsidRDefault="00E57109" w:rsidP="00B15495">
      <w:pPr>
        <w:pStyle w:val="ActHead9"/>
        <w:rPr>
          <w:i w:val="0"/>
        </w:rPr>
      </w:pPr>
      <w:bookmarkStart w:id="210" w:name="_Toc65744876"/>
      <w:r w:rsidRPr="00B15495">
        <w:t>Family Law Act 1975</w:t>
      </w:r>
      <w:bookmarkEnd w:id="210"/>
    </w:p>
    <w:p w14:paraId="1AD23B15" w14:textId="77777777" w:rsidR="00B57300" w:rsidRPr="00B15495" w:rsidRDefault="00BD0429" w:rsidP="00B15495">
      <w:pPr>
        <w:pStyle w:val="ItemHead"/>
      </w:pPr>
      <w:r w:rsidRPr="00B15495">
        <w:t>7</w:t>
      </w:r>
      <w:r w:rsidR="00B57300" w:rsidRPr="00B15495">
        <w:t xml:space="preserve">  Subsection</w:t>
      </w:r>
      <w:r w:rsidR="00B15495" w:rsidRPr="00B15495">
        <w:t> </w:t>
      </w:r>
      <w:r w:rsidR="00B57300" w:rsidRPr="00B15495">
        <w:t>47A(2)</w:t>
      </w:r>
    </w:p>
    <w:p w14:paraId="0E3162C8" w14:textId="77777777" w:rsidR="00B57300" w:rsidRPr="00B15495" w:rsidRDefault="00B57300" w:rsidP="00B15495">
      <w:pPr>
        <w:pStyle w:val="Item"/>
      </w:pPr>
      <w:r w:rsidRPr="00B15495">
        <w:t>Repeal the subsection, substitute:</w:t>
      </w:r>
    </w:p>
    <w:p w14:paraId="17A75771" w14:textId="77777777" w:rsidR="00B57300" w:rsidRPr="00B15495" w:rsidRDefault="00B57300" w:rsidP="00B15495">
      <w:pPr>
        <w:pStyle w:val="subsection"/>
      </w:pPr>
      <w:r w:rsidRPr="00B15495">
        <w:tab/>
        <w:t>(2)</w:t>
      </w:r>
      <w:r w:rsidRPr="00B15495">
        <w:tab/>
      </w:r>
      <w:r w:rsidR="00B15495" w:rsidRPr="00B15495">
        <w:t>Subsection (</w:t>
      </w:r>
      <w:r w:rsidRPr="00B15495">
        <w:t>1) does not apply to:</w:t>
      </w:r>
    </w:p>
    <w:p w14:paraId="09D25A27" w14:textId="77777777" w:rsidR="00B57300" w:rsidRPr="00B15495" w:rsidRDefault="00B57300" w:rsidP="00B15495">
      <w:pPr>
        <w:pStyle w:val="paragraph"/>
      </w:pPr>
      <w:r w:rsidRPr="00B15495">
        <w:tab/>
        <w:t>(a)</w:t>
      </w:r>
      <w:r w:rsidRPr="00B15495">
        <w:tab/>
        <w:t>a decree of the Magistrates Court of Western Australia constituted by a Family Law Magistrate of Western Australia; or</w:t>
      </w:r>
    </w:p>
    <w:p w14:paraId="65D9444F" w14:textId="77777777" w:rsidR="00B57300" w:rsidRPr="00B15495" w:rsidRDefault="00B57300" w:rsidP="00B15495">
      <w:pPr>
        <w:pStyle w:val="paragraph"/>
      </w:pPr>
      <w:r w:rsidRPr="00B15495">
        <w:tab/>
        <w:t>(b)</w:t>
      </w:r>
      <w:r w:rsidRPr="00B15495">
        <w:tab/>
        <w:t>a decree of the Magistrates Court of Western Australia constituted by a magistrate who is not a Family Law Magistrate of Western Australia made in proceedings in relation to matters arising under Part</w:t>
      </w:r>
      <w:r w:rsidR="00B15495" w:rsidRPr="00B15495">
        <w:t> </w:t>
      </w:r>
      <w:r w:rsidRPr="00B15495">
        <w:t>VIIIC.</w:t>
      </w:r>
    </w:p>
    <w:p w14:paraId="5B1E891A" w14:textId="77777777" w:rsidR="00E57109" w:rsidRPr="00B15495" w:rsidRDefault="00BD0429" w:rsidP="00B15495">
      <w:pPr>
        <w:pStyle w:val="ItemHead"/>
      </w:pPr>
      <w:r w:rsidRPr="00B15495">
        <w:t>8</w:t>
      </w:r>
      <w:r w:rsidR="00E57109" w:rsidRPr="00B15495">
        <w:t xml:space="preserve">  </w:t>
      </w:r>
      <w:r w:rsidR="001B27C9" w:rsidRPr="00B15495">
        <w:t>After section</w:t>
      </w:r>
      <w:r w:rsidR="00B15495" w:rsidRPr="00B15495">
        <w:t> </w:t>
      </w:r>
      <w:r w:rsidR="001B27C9" w:rsidRPr="00B15495">
        <w:t>47B</w:t>
      </w:r>
    </w:p>
    <w:p w14:paraId="3D7E94B2" w14:textId="77777777" w:rsidR="001B27C9" w:rsidRPr="00B15495" w:rsidRDefault="001B27C9" w:rsidP="00B15495">
      <w:pPr>
        <w:pStyle w:val="Item"/>
      </w:pPr>
      <w:r w:rsidRPr="00B15495">
        <w:t>Insert:</w:t>
      </w:r>
    </w:p>
    <w:p w14:paraId="3C1B39DF" w14:textId="77777777" w:rsidR="001B27C9" w:rsidRPr="00B15495" w:rsidRDefault="001B27C9" w:rsidP="00B15495">
      <w:pPr>
        <w:pStyle w:val="ActHead5"/>
      </w:pPr>
      <w:bookmarkStart w:id="211" w:name="_Toc65744877"/>
      <w:r w:rsidRPr="009B1019">
        <w:rPr>
          <w:rStyle w:val="CharSectno"/>
        </w:rPr>
        <w:t>47BA</w:t>
      </w:r>
      <w:r w:rsidRPr="00B15495">
        <w:t xml:space="preserve">  Appeals relating to matters arising under Part</w:t>
      </w:r>
      <w:r w:rsidR="00B15495" w:rsidRPr="00B15495">
        <w:t> </w:t>
      </w:r>
      <w:r w:rsidRPr="00B15495">
        <w:t>VI</w:t>
      </w:r>
      <w:r w:rsidR="007E3AA1" w:rsidRPr="00B15495">
        <w:t>I</w:t>
      </w:r>
      <w:r w:rsidRPr="00B15495">
        <w:t>IC</w:t>
      </w:r>
      <w:bookmarkEnd w:id="211"/>
    </w:p>
    <w:p w14:paraId="7B87E53E" w14:textId="77777777" w:rsidR="001B27C9" w:rsidRPr="00B15495" w:rsidRDefault="001B27C9" w:rsidP="00B15495">
      <w:pPr>
        <w:pStyle w:val="subsection"/>
      </w:pPr>
      <w:r w:rsidRPr="00B15495">
        <w:tab/>
        <w:t>(1)</w:t>
      </w:r>
      <w:r w:rsidRPr="00B15495">
        <w:tab/>
        <w:t>An appeal lies to the Family Court of Western Australia from:</w:t>
      </w:r>
    </w:p>
    <w:p w14:paraId="2772756F" w14:textId="77777777" w:rsidR="001B27C9" w:rsidRPr="00B15495" w:rsidRDefault="001B27C9" w:rsidP="00B15495">
      <w:pPr>
        <w:pStyle w:val="paragraph"/>
      </w:pPr>
      <w:r w:rsidRPr="00B15495">
        <w:tab/>
        <w:t>(a)</w:t>
      </w:r>
      <w:r w:rsidRPr="00B15495">
        <w:tab/>
        <w:t>an interlocutory order of the Magistrates Court of Western Australia constituted by a Family Law Magistrate of Western Australia; or</w:t>
      </w:r>
    </w:p>
    <w:p w14:paraId="6D0FEB2E" w14:textId="77777777" w:rsidR="001B27C9" w:rsidRPr="00B15495" w:rsidRDefault="001B27C9" w:rsidP="00B15495">
      <w:pPr>
        <w:pStyle w:val="paragraph"/>
      </w:pPr>
      <w:r w:rsidRPr="00B15495">
        <w:tab/>
        <w:t>(b)</w:t>
      </w:r>
      <w:r w:rsidRPr="00B15495">
        <w:tab/>
        <w:t>a decree of the Magistrates Court of Western Australia constituted by a magistrate who is not a Family Law Magistrate of Western Australia;</w:t>
      </w:r>
    </w:p>
    <w:p w14:paraId="16BE24F9" w14:textId="77777777" w:rsidR="001B27C9" w:rsidRPr="00B15495" w:rsidRDefault="001B27C9" w:rsidP="00B15495">
      <w:pPr>
        <w:pStyle w:val="subsection2"/>
      </w:pPr>
      <w:r w:rsidRPr="00B15495">
        <w:t>exercising original jurisdiction invested by Division</w:t>
      </w:r>
      <w:r w:rsidR="00B15495" w:rsidRPr="00B15495">
        <w:t> </w:t>
      </w:r>
      <w:r w:rsidRPr="00B15495">
        <w:t>2A of Part</w:t>
      </w:r>
      <w:r w:rsidR="00B15495" w:rsidRPr="00B15495">
        <w:t> </w:t>
      </w:r>
      <w:r w:rsidRPr="00B15495">
        <w:t>V.</w:t>
      </w:r>
    </w:p>
    <w:p w14:paraId="179D0F3E" w14:textId="77777777" w:rsidR="001B27C9" w:rsidRPr="00B15495" w:rsidRDefault="001B27C9" w:rsidP="00B15495">
      <w:pPr>
        <w:pStyle w:val="notetext"/>
      </w:pPr>
      <w:r w:rsidRPr="00B15495">
        <w:t>Note:</w:t>
      </w:r>
      <w:r w:rsidRPr="00B15495">
        <w:tab/>
        <w:t>Division</w:t>
      </w:r>
      <w:r w:rsidR="00B15495" w:rsidRPr="00B15495">
        <w:t> </w:t>
      </w:r>
      <w:r w:rsidRPr="00B15495">
        <w:t>2A of Part</w:t>
      </w:r>
      <w:r w:rsidR="00B15495" w:rsidRPr="00B15495">
        <w:t> </w:t>
      </w:r>
      <w:r w:rsidRPr="00B15495">
        <w:t>V invests jurisdiction with respect to matters arising under Part</w:t>
      </w:r>
      <w:r w:rsidR="00B15495" w:rsidRPr="00B15495">
        <w:t> </w:t>
      </w:r>
      <w:r w:rsidRPr="00B15495">
        <w:t>VIIIC (Superannuation interests relating to Western Australian de facto relationships).</w:t>
      </w:r>
    </w:p>
    <w:p w14:paraId="7F5E8C7F" w14:textId="77777777" w:rsidR="001B27C9" w:rsidRPr="00B15495" w:rsidRDefault="001B27C9" w:rsidP="00B15495">
      <w:pPr>
        <w:pStyle w:val="subsection"/>
      </w:pPr>
      <w:r w:rsidRPr="00B15495">
        <w:tab/>
        <w:t>(2)</w:t>
      </w:r>
      <w:r w:rsidRPr="00B15495">
        <w:tab/>
        <w:t xml:space="preserve">An appeal lies to the Court of Appeal established under the </w:t>
      </w:r>
      <w:r w:rsidRPr="00B15495">
        <w:rPr>
          <w:i/>
        </w:rPr>
        <w:t>Supreme Court Act 1935</w:t>
      </w:r>
      <w:r w:rsidRPr="00B15495">
        <w:t xml:space="preserve"> (WA) from:</w:t>
      </w:r>
    </w:p>
    <w:p w14:paraId="6940CF35" w14:textId="77777777" w:rsidR="001B27C9" w:rsidRPr="00B15495" w:rsidRDefault="001B27C9" w:rsidP="00B15495">
      <w:pPr>
        <w:pStyle w:val="paragraph"/>
      </w:pPr>
      <w:r w:rsidRPr="00B15495">
        <w:tab/>
        <w:t>(a)</w:t>
      </w:r>
      <w:r w:rsidRPr="00B15495">
        <w:tab/>
        <w:t>a decree of the Family Court of Western Australia exercising original jurisdiction invested by Division</w:t>
      </w:r>
      <w:r w:rsidR="00B15495" w:rsidRPr="00B15495">
        <w:t> </w:t>
      </w:r>
      <w:r w:rsidRPr="00B15495">
        <w:t>2A of Part</w:t>
      </w:r>
      <w:r w:rsidR="00B15495" w:rsidRPr="00B15495">
        <w:t> </w:t>
      </w:r>
      <w:r w:rsidRPr="00B15495">
        <w:t>V of this Act or appellate jurisdiction under this Act; or</w:t>
      </w:r>
    </w:p>
    <w:p w14:paraId="765A13D2" w14:textId="77777777" w:rsidR="001B27C9" w:rsidRPr="00B15495" w:rsidRDefault="001B27C9" w:rsidP="00B15495">
      <w:pPr>
        <w:pStyle w:val="paragraph"/>
      </w:pPr>
      <w:r w:rsidRPr="00B15495">
        <w:tab/>
        <w:t>(b)</w:t>
      </w:r>
      <w:r w:rsidRPr="00B15495">
        <w:tab/>
        <w:t>a decree (other than an interlocutory order) of the Magistrates Court of Western Australia constituted by a Family Law Magistrate of Western Australia exercising original jurisdiction invested by Division</w:t>
      </w:r>
      <w:r w:rsidR="00B15495" w:rsidRPr="00B15495">
        <w:t> </w:t>
      </w:r>
      <w:r w:rsidRPr="00B15495">
        <w:t>2A of Part</w:t>
      </w:r>
      <w:r w:rsidR="00B15495" w:rsidRPr="00B15495">
        <w:t> </w:t>
      </w:r>
      <w:r w:rsidRPr="00B15495">
        <w:t>V of this Act.</w:t>
      </w:r>
    </w:p>
    <w:p w14:paraId="78B74AE2" w14:textId="77777777" w:rsidR="001B27C9" w:rsidRPr="00B15495" w:rsidRDefault="001B27C9" w:rsidP="00B15495">
      <w:pPr>
        <w:pStyle w:val="notetext"/>
      </w:pPr>
      <w:r w:rsidRPr="00B15495">
        <w:t>Note:</w:t>
      </w:r>
      <w:r w:rsidRPr="00B15495">
        <w:tab/>
        <w:t>Division</w:t>
      </w:r>
      <w:r w:rsidR="00B15495" w:rsidRPr="00B15495">
        <w:t> </w:t>
      </w:r>
      <w:r w:rsidRPr="00B15495">
        <w:t>2A of Part</w:t>
      </w:r>
      <w:r w:rsidR="00B15495" w:rsidRPr="00B15495">
        <w:t> </w:t>
      </w:r>
      <w:r w:rsidRPr="00B15495">
        <w:t>V invests jurisdiction with respect to matters arising under Part</w:t>
      </w:r>
      <w:r w:rsidR="00B15495" w:rsidRPr="00B15495">
        <w:t> </w:t>
      </w:r>
      <w:r w:rsidRPr="00B15495">
        <w:t>VIIIC (Superannuation interests relating to Western Australian de facto relationships).</w:t>
      </w:r>
    </w:p>
    <w:p w14:paraId="2AC0BA03" w14:textId="77777777" w:rsidR="001B27C9" w:rsidRPr="00B15495" w:rsidRDefault="001B27C9" w:rsidP="00B15495">
      <w:pPr>
        <w:pStyle w:val="subsection"/>
      </w:pPr>
      <w:r w:rsidRPr="00B15495">
        <w:tab/>
        <w:t>(3)</w:t>
      </w:r>
      <w:r w:rsidRPr="00B15495">
        <w:tab/>
        <w:t xml:space="preserve">The Court of Appeal established under the </w:t>
      </w:r>
      <w:r w:rsidRPr="00B15495">
        <w:rPr>
          <w:i/>
        </w:rPr>
        <w:t>Supreme Court Act 1935</w:t>
      </w:r>
      <w:r w:rsidRPr="00B15495">
        <w:t xml:space="preserve"> (WA) and the Family Court of Western Australia are each invested with federal jurisdiction with respect to matters arising under Part</w:t>
      </w:r>
      <w:r w:rsidR="00B15495" w:rsidRPr="00B15495">
        <w:t> </w:t>
      </w:r>
      <w:r w:rsidRPr="00B15495">
        <w:t>VIIIC of this Act in respect of which appeals are instituted under this section.</w:t>
      </w:r>
    </w:p>
    <w:p w14:paraId="3EACCCF2" w14:textId="77777777" w:rsidR="00AE40D8" w:rsidRPr="00B15495" w:rsidRDefault="00BD0429" w:rsidP="00B15495">
      <w:pPr>
        <w:pStyle w:val="ItemHead"/>
      </w:pPr>
      <w:r w:rsidRPr="00B15495">
        <w:t>9</w:t>
      </w:r>
      <w:r w:rsidR="00AE40D8" w:rsidRPr="00B15495">
        <w:t xml:space="preserve">  Paragraph 90YZH(3)(c)</w:t>
      </w:r>
    </w:p>
    <w:p w14:paraId="063F412D" w14:textId="77777777" w:rsidR="00AE40D8" w:rsidRPr="00B15495" w:rsidRDefault="00AE40D8" w:rsidP="00B15495">
      <w:pPr>
        <w:pStyle w:val="Item"/>
      </w:pPr>
      <w:r w:rsidRPr="00B15495">
        <w:t>Omit “Federal Circuit Court of Australia”, substitute “Federal Circuit and Family Court of Australia (Division</w:t>
      </w:r>
      <w:r w:rsidR="00B15495" w:rsidRPr="00B15495">
        <w:t> </w:t>
      </w:r>
      <w:r w:rsidRPr="00B15495">
        <w:t>2)”.</w:t>
      </w:r>
    </w:p>
    <w:p w14:paraId="43B405FB" w14:textId="77777777" w:rsidR="00596AA6" w:rsidRPr="00B15495" w:rsidRDefault="00BD0429" w:rsidP="00B15495">
      <w:pPr>
        <w:pStyle w:val="ItemHead"/>
      </w:pPr>
      <w:r w:rsidRPr="00B15495">
        <w:t>10</w:t>
      </w:r>
      <w:r w:rsidR="00596AA6" w:rsidRPr="00B15495">
        <w:t xml:space="preserve">  Subsection</w:t>
      </w:r>
      <w:r w:rsidR="00B15495" w:rsidRPr="00B15495">
        <w:t> </w:t>
      </w:r>
      <w:r w:rsidR="00596AA6" w:rsidRPr="00B15495">
        <w:t>123(1)</w:t>
      </w:r>
    </w:p>
    <w:p w14:paraId="6C565595" w14:textId="77777777" w:rsidR="00596AA6" w:rsidRPr="00B15495" w:rsidRDefault="00596AA6" w:rsidP="00B15495">
      <w:pPr>
        <w:pStyle w:val="Item"/>
      </w:pPr>
      <w:r w:rsidRPr="00B15495">
        <w:t>Omit “in the Family Court and, subject to subsection</w:t>
      </w:r>
      <w:r w:rsidR="00B15495" w:rsidRPr="00B15495">
        <w:t> </w:t>
      </w:r>
      <w:r w:rsidRPr="00B15495">
        <w:t>69GA(3) and section</w:t>
      </w:r>
      <w:r w:rsidR="00B15495" w:rsidRPr="00B15495">
        <w:t> </w:t>
      </w:r>
      <w:r w:rsidRPr="00B15495">
        <w:t>90YJ, any other courts”, substitute “, subject to subsection</w:t>
      </w:r>
      <w:r w:rsidR="00B15495" w:rsidRPr="00B15495">
        <w:t> </w:t>
      </w:r>
      <w:r w:rsidRPr="00B15495">
        <w:t>69GA(3) and section</w:t>
      </w:r>
      <w:r w:rsidR="00B15495" w:rsidRPr="00B15495">
        <w:t> </w:t>
      </w:r>
      <w:r w:rsidRPr="00B15495">
        <w:t>90YJ, in a court”.</w:t>
      </w:r>
    </w:p>
    <w:p w14:paraId="471E2872" w14:textId="77777777" w:rsidR="00596AA6" w:rsidRPr="00B15495" w:rsidRDefault="00596AA6" w:rsidP="00B15495">
      <w:pPr>
        <w:pStyle w:val="ActHead9"/>
        <w:rPr>
          <w:i w:val="0"/>
        </w:rPr>
      </w:pPr>
      <w:bookmarkStart w:id="212" w:name="_Toc65744878"/>
      <w:r w:rsidRPr="00B15495">
        <w:t xml:space="preserve">Federal Circuit and Family Court of Australia Act </w:t>
      </w:r>
      <w:r w:rsidR="008907B7" w:rsidRPr="00B15495">
        <w:t>20</w:t>
      </w:r>
      <w:r w:rsidR="008907B7">
        <w:t>21</w:t>
      </w:r>
      <w:bookmarkEnd w:id="212"/>
    </w:p>
    <w:p w14:paraId="6B0265DE" w14:textId="77777777" w:rsidR="0033672A" w:rsidRPr="00B15495" w:rsidRDefault="00BD0429" w:rsidP="00B15495">
      <w:pPr>
        <w:pStyle w:val="ItemHead"/>
      </w:pPr>
      <w:r w:rsidRPr="00B15495">
        <w:t>11</w:t>
      </w:r>
      <w:r w:rsidR="0033672A" w:rsidRPr="00B15495">
        <w:t xml:space="preserve">  Subparagraph 26(1)(d)(i)</w:t>
      </w:r>
    </w:p>
    <w:p w14:paraId="560AE84A" w14:textId="77777777" w:rsidR="0033672A" w:rsidRPr="00B15495" w:rsidRDefault="0033672A" w:rsidP="00B15495">
      <w:pPr>
        <w:pStyle w:val="Item"/>
      </w:pPr>
      <w:r w:rsidRPr="00B15495">
        <w:t>After “a State”, insert “(other than Western Australia)”.</w:t>
      </w:r>
    </w:p>
    <w:p w14:paraId="7B7E356C" w14:textId="77777777" w:rsidR="0033672A" w:rsidRPr="00B15495" w:rsidRDefault="00BD0429" w:rsidP="00B15495">
      <w:pPr>
        <w:pStyle w:val="ItemHead"/>
      </w:pPr>
      <w:r w:rsidRPr="00B15495">
        <w:t>12</w:t>
      </w:r>
      <w:r w:rsidR="0033672A" w:rsidRPr="00B15495">
        <w:t xml:space="preserve">  After paragraph</w:t>
      </w:r>
      <w:r w:rsidR="00B15495" w:rsidRPr="00B15495">
        <w:t> </w:t>
      </w:r>
      <w:r w:rsidR="0033672A" w:rsidRPr="00B15495">
        <w:t>26(1)(d)</w:t>
      </w:r>
    </w:p>
    <w:p w14:paraId="33D46892" w14:textId="77777777" w:rsidR="0033672A" w:rsidRPr="00B15495" w:rsidRDefault="0033672A" w:rsidP="00B15495">
      <w:pPr>
        <w:pStyle w:val="Item"/>
      </w:pPr>
      <w:r w:rsidRPr="00B15495">
        <w:t>Insert:</w:t>
      </w:r>
    </w:p>
    <w:p w14:paraId="76BC7816" w14:textId="77777777" w:rsidR="00A73496" w:rsidRPr="00B15495" w:rsidRDefault="0033672A" w:rsidP="00B15495">
      <w:pPr>
        <w:pStyle w:val="paragraph"/>
      </w:pPr>
      <w:r w:rsidRPr="00B15495">
        <w:tab/>
        <w:t>(da)</w:t>
      </w:r>
      <w:r w:rsidRPr="00B15495">
        <w:tab/>
        <w:t>a judgment of the Family Court of Western Australia exercising original or appellate jurisdiction under</w:t>
      </w:r>
      <w:r w:rsidR="00A73496" w:rsidRPr="00B15495">
        <w:t>:</w:t>
      </w:r>
    </w:p>
    <w:p w14:paraId="3757D609" w14:textId="77777777" w:rsidR="0033672A" w:rsidRPr="00B15495" w:rsidRDefault="00A73496" w:rsidP="00B15495">
      <w:pPr>
        <w:pStyle w:val="paragraphsub"/>
      </w:pPr>
      <w:r w:rsidRPr="00B15495">
        <w:tab/>
        <w:t>(i)</w:t>
      </w:r>
      <w:r w:rsidRPr="00B15495">
        <w:tab/>
      </w:r>
      <w:r w:rsidR="0033672A" w:rsidRPr="00B15495">
        <w:t xml:space="preserve">the </w:t>
      </w:r>
      <w:r w:rsidR="0033672A" w:rsidRPr="00B15495">
        <w:rPr>
          <w:i/>
        </w:rPr>
        <w:t>Family Law Act 1975</w:t>
      </w:r>
      <w:r w:rsidR="0033672A" w:rsidRPr="00B15495">
        <w:t xml:space="preserve"> (other than Part</w:t>
      </w:r>
      <w:r w:rsidR="00B15495" w:rsidRPr="00B15495">
        <w:t> </w:t>
      </w:r>
      <w:r w:rsidRPr="00B15495">
        <w:t>VIIIC); or</w:t>
      </w:r>
    </w:p>
    <w:p w14:paraId="3FBADC6E" w14:textId="77777777" w:rsidR="00A73496" w:rsidRPr="00B15495" w:rsidRDefault="00A73496" w:rsidP="00B15495">
      <w:pPr>
        <w:pStyle w:val="paragraphsub"/>
      </w:pPr>
      <w:r w:rsidRPr="00B15495">
        <w:tab/>
        <w:t>(ii)</w:t>
      </w:r>
      <w:r w:rsidRPr="00B15495">
        <w:tab/>
        <w:t xml:space="preserve">the </w:t>
      </w:r>
      <w:r w:rsidRPr="00B15495">
        <w:rPr>
          <w:i/>
        </w:rPr>
        <w:t>Child Support (Assessment) Act 1989</w:t>
      </w:r>
      <w:r w:rsidRPr="00B15495">
        <w:t>; or</w:t>
      </w:r>
    </w:p>
    <w:p w14:paraId="7EA73489" w14:textId="77777777" w:rsidR="00A73496" w:rsidRPr="00B15495" w:rsidRDefault="00A73496" w:rsidP="00B15495">
      <w:pPr>
        <w:pStyle w:val="paragraphsub"/>
      </w:pPr>
      <w:r w:rsidRPr="00B15495">
        <w:tab/>
        <w:t>(iii)</w:t>
      </w:r>
      <w:r w:rsidRPr="00B15495">
        <w:tab/>
        <w:t xml:space="preserve">the </w:t>
      </w:r>
      <w:r w:rsidRPr="00B15495">
        <w:rPr>
          <w:i/>
        </w:rPr>
        <w:t>Child Support (Registration and Collection) Act 1988</w:t>
      </w:r>
      <w:r w:rsidRPr="00B15495">
        <w:t>; and</w:t>
      </w:r>
    </w:p>
    <w:p w14:paraId="6F975E08" w14:textId="77777777" w:rsidR="00596AA6" w:rsidRPr="00B15495" w:rsidRDefault="00BD0429" w:rsidP="00B15495">
      <w:pPr>
        <w:pStyle w:val="ItemHead"/>
      </w:pPr>
      <w:r w:rsidRPr="00B15495">
        <w:t>13</w:t>
      </w:r>
      <w:r w:rsidR="00596AA6" w:rsidRPr="00B15495">
        <w:t xml:space="preserve">  </w:t>
      </w:r>
      <w:r w:rsidR="004E3258" w:rsidRPr="00B15495">
        <w:t>Sub</w:t>
      </w:r>
      <w:r w:rsidR="00CA1499" w:rsidRPr="00B15495">
        <w:t>paragraph</w:t>
      </w:r>
      <w:r w:rsidR="0076109A" w:rsidRPr="00B15495">
        <w:t xml:space="preserve"> </w:t>
      </w:r>
      <w:r w:rsidR="00596AA6" w:rsidRPr="00B15495">
        <w:t>26</w:t>
      </w:r>
      <w:r w:rsidR="00CA1499" w:rsidRPr="00B15495">
        <w:t>(1)(</w:t>
      </w:r>
      <w:r w:rsidR="004E3258" w:rsidRPr="00B15495">
        <w:t>f</w:t>
      </w:r>
      <w:r w:rsidR="00CA1499" w:rsidRPr="00B15495">
        <w:t>)</w:t>
      </w:r>
      <w:r w:rsidR="004E3258" w:rsidRPr="00B15495">
        <w:t>(i)</w:t>
      </w:r>
    </w:p>
    <w:p w14:paraId="1CFF5943" w14:textId="77777777" w:rsidR="00CA1499" w:rsidRPr="00B15495" w:rsidRDefault="004E3258" w:rsidP="00B15495">
      <w:pPr>
        <w:pStyle w:val="Item"/>
      </w:pPr>
      <w:r w:rsidRPr="00B15495">
        <w:t>After “</w:t>
      </w:r>
      <w:r w:rsidRPr="00B15495">
        <w:rPr>
          <w:i/>
        </w:rPr>
        <w:t>Family Law Act 1975</w:t>
      </w:r>
      <w:r w:rsidRPr="00B15495">
        <w:t>”, insert “(other than Part</w:t>
      </w:r>
      <w:r w:rsidR="00B15495" w:rsidRPr="00B15495">
        <w:t> </w:t>
      </w:r>
      <w:r w:rsidRPr="00B15495">
        <w:t>VIIIC)”.</w:t>
      </w:r>
    </w:p>
    <w:p w14:paraId="0B1018AA" w14:textId="77777777" w:rsidR="004E3258" w:rsidRPr="00B15495" w:rsidRDefault="00BD0429" w:rsidP="00B15495">
      <w:pPr>
        <w:pStyle w:val="ItemHead"/>
      </w:pPr>
      <w:r w:rsidRPr="00B15495">
        <w:t>14</w:t>
      </w:r>
      <w:r w:rsidR="004E3258" w:rsidRPr="00B15495">
        <w:t xml:space="preserve">  Subsection</w:t>
      </w:r>
      <w:r w:rsidR="00B15495" w:rsidRPr="00B15495">
        <w:t> </w:t>
      </w:r>
      <w:r w:rsidR="004E3258" w:rsidRPr="00B15495">
        <w:t>26(1) (</w:t>
      </w:r>
      <w:r w:rsidR="0033672A" w:rsidRPr="00B15495">
        <w:t>before</w:t>
      </w:r>
      <w:r w:rsidR="004E3258" w:rsidRPr="00B15495">
        <w:t xml:space="preserve"> note 1)</w:t>
      </w:r>
    </w:p>
    <w:p w14:paraId="038EE384" w14:textId="77777777" w:rsidR="004E3258" w:rsidRPr="00B15495" w:rsidRDefault="004E3258" w:rsidP="00B15495">
      <w:pPr>
        <w:pStyle w:val="Item"/>
      </w:pPr>
      <w:r w:rsidRPr="00B15495">
        <w:t>Insert:</w:t>
      </w:r>
    </w:p>
    <w:p w14:paraId="1BBAE372" w14:textId="77777777" w:rsidR="004E3258" w:rsidRPr="00B15495" w:rsidRDefault="004E3258" w:rsidP="00B15495">
      <w:pPr>
        <w:pStyle w:val="notetext"/>
      </w:pPr>
      <w:r w:rsidRPr="00B15495">
        <w:t>Note 1A:</w:t>
      </w:r>
      <w:r w:rsidRPr="00B15495">
        <w:tab/>
      </w:r>
      <w:r w:rsidR="00B15495" w:rsidRPr="00B15495">
        <w:t>Paragraph (</w:t>
      </w:r>
      <w:r w:rsidR="0033672A" w:rsidRPr="00B15495">
        <w:t>d</w:t>
      </w:r>
      <w:r w:rsidR="00A73496" w:rsidRPr="00B15495">
        <w:t>a</w:t>
      </w:r>
      <w:r w:rsidR="0033672A" w:rsidRPr="00B15495">
        <w:t xml:space="preserve">) and </w:t>
      </w:r>
      <w:r w:rsidR="00B15495" w:rsidRPr="00B15495">
        <w:t>subparagraph (</w:t>
      </w:r>
      <w:r w:rsidRPr="00B15495">
        <w:t>f)(i)—for appeals relating to matters arising under Part</w:t>
      </w:r>
      <w:r w:rsidR="00B15495" w:rsidRPr="00B15495">
        <w:t> </w:t>
      </w:r>
      <w:r w:rsidRPr="00B15495">
        <w:t xml:space="preserve">VIIIC of the </w:t>
      </w:r>
      <w:r w:rsidRPr="00B15495">
        <w:rPr>
          <w:i/>
        </w:rPr>
        <w:t>Family Law Act 1975</w:t>
      </w:r>
      <w:r w:rsidRPr="00B15495">
        <w:t>: see section</w:t>
      </w:r>
      <w:r w:rsidR="00B15495" w:rsidRPr="00B15495">
        <w:t> </w:t>
      </w:r>
      <w:r w:rsidRPr="00B15495">
        <w:t>47BA of that Act.</w:t>
      </w:r>
    </w:p>
    <w:p w14:paraId="6BB4517F" w14:textId="77777777" w:rsidR="00B37E54" w:rsidRPr="00B15495" w:rsidRDefault="00B37E54" w:rsidP="00B15495">
      <w:pPr>
        <w:pStyle w:val="ActHead7"/>
        <w:pageBreakBefore/>
      </w:pPr>
      <w:bookmarkStart w:id="213" w:name="_Toc65744879"/>
      <w:r w:rsidRPr="009B1019">
        <w:rPr>
          <w:rStyle w:val="CharAmPartNo"/>
        </w:rPr>
        <w:t>Part</w:t>
      </w:r>
      <w:r w:rsidR="00B15495" w:rsidRPr="009B1019">
        <w:rPr>
          <w:rStyle w:val="CharAmPartNo"/>
        </w:rPr>
        <w:t> </w:t>
      </w:r>
      <w:r w:rsidRPr="009B1019">
        <w:rPr>
          <w:rStyle w:val="CharAmPartNo"/>
        </w:rPr>
        <w:t>5</w:t>
      </w:r>
      <w:r w:rsidRPr="00B15495">
        <w:t>—</w:t>
      </w:r>
      <w:r w:rsidRPr="009B1019">
        <w:rPr>
          <w:rStyle w:val="CharAmPartText"/>
        </w:rPr>
        <w:t>Interactive Gambling Amendment (National Self</w:t>
      </w:r>
      <w:r w:rsidR="004D6FA8" w:rsidRPr="009B1019">
        <w:rPr>
          <w:rStyle w:val="CharAmPartText"/>
        </w:rPr>
        <w:noBreakHyphen/>
      </w:r>
      <w:r w:rsidRPr="009B1019">
        <w:rPr>
          <w:rStyle w:val="CharAmPartText"/>
        </w:rPr>
        <w:t>exclusion Register) Act 2019</w:t>
      </w:r>
      <w:bookmarkEnd w:id="213"/>
    </w:p>
    <w:p w14:paraId="7FA7611B" w14:textId="77777777" w:rsidR="00B37E54" w:rsidRPr="00B15495" w:rsidRDefault="00B37E54" w:rsidP="00B15495">
      <w:pPr>
        <w:pStyle w:val="ActHead9"/>
        <w:rPr>
          <w:i w:val="0"/>
        </w:rPr>
      </w:pPr>
      <w:bookmarkStart w:id="214" w:name="_Toc65744880"/>
      <w:r w:rsidRPr="00B15495">
        <w:t>Interactive Gambling Act 2001</w:t>
      </w:r>
      <w:bookmarkEnd w:id="214"/>
    </w:p>
    <w:p w14:paraId="53453F45" w14:textId="77777777" w:rsidR="00B37E54" w:rsidRPr="00B15495" w:rsidRDefault="00BD0429" w:rsidP="00B15495">
      <w:pPr>
        <w:pStyle w:val="ItemHead"/>
      </w:pPr>
      <w:r w:rsidRPr="00B15495">
        <w:t>15</w:t>
      </w:r>
      <w:r w:rsidR="00B37E54" w:rsidRPr="00B15495">
        <w:t xml:space="preserve">  Subparagraph 61PC(b)(ii)</w:t>
      </w:r>
    </w:p>
    <w:p w14:paraId="22991AA7" w14:textId="77777777" w:rsidR="00B37E54" w:rsidRPr="00B15495" w:rsidRDefault="00B37E54" w:rsidP="00B15495">
      <w:pPr>
        <w:pStyle w:val="Item"/>
      </w:pPr>
      <w:r w:rsidRPr="00B15495">
        <w:t>Repeal the subparagraph, substitute:</w:t>
      </w:r>
    </w:p>
    <w:p w14:paraId="66A03150" w14:textId="77777777" w:rsidR="00B37E54" w:rsidRPr="00B15495" w:rsidRDefault="00B37E54" w:rsidP="00B15495">
      <w:pPr>
        <w:pStyle w:val="paragraphsub"/>
      </w:pPr>
      <w:r w:rsidRPr="00B15495">
        <w:tab/>
        <w:t>(ii)</w:t>
      </w:r>
      <w:r w:rsidRPr="00B15495">
        <w:tab/>
        <w:t>the Federal Circuit and Family Court of Australia (Division</w:t>
      </w:r>
      <w:r w:rsidR="00B15495" w:rsidRPr="00B15495">
        <w:t> </w:t>
      </w:r>
      <w:r w:rsidRPr="00B15495">
        <w:t>2); or</w:t>
      </w:r>
    </w:p>
    <w:p w14:paraId="2A90B031" w14:textId="77777777" w:rsidR="00032BD6" w:rsidRPr="00B15495" w:rsidRDefault="00032BD6" w:rsidP="00B15495">
      <w:pPr>
        <w:pStyle w:val="ActHead7"/>
        <w:pageBreakBefore/>
      </w:pPr>
      <w:bookmarkStart w:id="215" w:name="_Toc65744881"/>
      <w:r w:rsidRPr="009B1019">
        <w:rPr>
          <w:rStyle w:val="CharAmPartNo"/>
        </w:rPr>
        <w:t>Part</w:t>
      </w:r>
      <w:r w:rsidR="00B15495" w:rsidRPr="009B1019">
        <w:rPr>
          <w:rStyle w:val="CharAmPartNo"/>
        </w:rPr>
        <w:t> </w:t>
      </w:r>
      <w:r w:rsidR="00B37E54" w:rsidRPr="009B1019">
        <w:rPr>
          <w:rStyle w:val="CharAmPartNo"/>
        </w:rPr>
        <w:t>6</w:t>
      </w:r>
      <w:r w:rsidRPr="00B15495">
        <w:t>—</w:t>
      </w:r>
      <w:r w:rsidRPr="009B1019">
        <w:rPr>
          <w:rStyle w:val="CharAmPartText"/>
        </w:rPr>
        <w:t>National Sports Tribunal Act 2019</w:t>
      </w:r>
      <w:bookmarkEnd w:id="215"/>
    </w:p>
    <w:p w14:paraId="0BC41162" w14:textId="77777777" w:rsidR="00032BD6" w:rsidRPr="00B15495" w:rsidRDefault="00032BD6" w:rsidP="00B15495">
      <w:pPr>
        <w:pStyle w:val="ActHead9"/>
        <w:rPr>
          <w:i w:val="0"/>
        </w:rPr>
      </w:pPr>
      <w:bookmarkStart w:id="216" w:name="_Toc65744882"/>
      <w:r w:rsidRPr="00B15495">
        <w:t>National Sports Tribunal Act 2019</w:t>
      </w:r>
      <w:bookmarkEnd w:id="216"/>
    </w:p>
    <w:p w14:paraId="7BDB9E4F" w14:textId="77777777" w:rsidR="00032BD6" w:rsidRPr="00B15495" w:rsidRDefault="00BD0429" w:rsidP="00B15495">
      <w:pPr>
        <w:pStyle w:val="ItemHead"/>
      </w:pPr>
      <w:r w:rsidRPr="00B15495">
        <w:t>16</w:t>
      </w:r>
      <w:r w:rsidR="00032BD6" w:rsidRPr="00B15495">
        <w:t xml:space="preserve">  Paragraph 4</w:t>
      </w:r>
      <w:r w:rsidR="002E16E3" w:rsidRPr="00B15495">
        <w:t>8</w:t>
      </w:r>
      <w:r w:rsidR="00032BD6" w:rsidRPr="00B15495">
        <w:t>(5)(b)</w:t>
      </w:r>
    </w:p>
    <w:p w14:paraId="3355485E" w14:textId="77777777" w:rsidR="00032BD6" w:rsidRPr="00B15495" w:rsidRDefault="00032BD6" w:rsidP="00B15495">
      <w:pPr>
        <w:pStyle w:val="Item"/>
      </w:pPr>
      <w:r w:rsidRPr="00B15495">
        <w:t>Repeal the paragraph, substitute:</w:t>
      </w:r>
    </w:p>
    <w:p w14:paraId="69C607CD" w14:textId="77777777" w:rsidR="00032BD6" w:rsidRPr="00B15495" w:rsidRDefault="00032BD6" w:rsidP="00B15495">
      <w:pPr>
        <w:pStyle w:val="paragraph"/>
      </w:pPr>
      <w:r w:rsidRPr="00B15495">
        <w:tab/>
        <w:t>(b)</w:t>
      </w:r>
      <w:r w:rsidRPr="00B15495">
        <w:tab/>
        <w:t>the Federal Circuit and Family Court of Australia (Division</w:t>
      </w:r>
      <w:r w:rsidR="00B15495" w:rsidRPr="00B15495">
        <w:t> </w:t>
      </w:r>
      <w:r w:rsidRPr="00B15495">
        <w:t>2).</w:t>
      </w:r>
    </w:p>
    <w:p w14:paraId="6D263284" w14:textId="77777777" w:rsidR="00085510" w:rsidRPr="00B15495" w:rsidRDefault="00085510" w:rsidP="00B15495">
      <w:pPr>
        <w:pStyle w:val="ActHead7"/>
        <w:pageBreakBefore/>
      </w:pPr>
      <w:bookmarkStart w:id="217" w:name="_Toc65744883"/>
      <w:r w:rsidRPr="009B1019">
        <w:rPr>
          <w:rStyle w:val="CharAmPartNo"/>
        </w:rPr>
        <w:t>Part</w:t>
      </w:r>
      <w:r w:rsidR="00B15495" w:rsidRPr="009B1019">
        <w:rPr>
          <w:rStyle w:val="CharAmPartNo"/>
        </w:rPr>
        <w:t> </w:t>
      </w:r>
      <w:r w:rsidR="00B37E54" w:rsidRPr="009B1019">
        <w:rPr>
          <w:rStyle w:val="CharAmPartNo"/>
        </w:rPr>
        <w:t>7</w:t>
      </w:r>
      <w:r w:rsidRPr="00B15495">
        <w:t>—</w:t>
      </w:r>
      <w:r w:rsidRPr="009B1019">
        <w:rPr>
          <w:rStyle w:val="CharAmPartText"/>
        </w:rPr>
        <w:t xml:space="preserve">Offshore Petroleum and Greenhouse Gas Storage Amendment (Miscellaneous </w:t>
      </w:r>
      <w:r w:rsidR="00BE15C0" w:rsidRPr="009B1019">
        <w:rPr>
          <w:rStyle w:val="CharAmPartText"/>
        </w:rPr>
        <w:t>Amendments</w:t>
      </w:r>
      <w:r w:rsidRPr="009B1019">
        <w:rPr>
          <w:rStyle w:val="CharAmPartText"/>
        </w:rPr>
        <w:t>) Act 2019</w:t>
      </w:r>
      <w:bookmarkEnd w:id="217"/>
    </w:p>
    <w:p w14:paraId="6D6CD322" w14:textId="77777777" w:rsidR="00085510" w:rsidRPr="00B15495" w:rsidRDefault="00085510" w:rsidP="00B15495">
      <w:pPr>
        <w:pStyle w:val="ActHead9"/>
        <w:rPr>
          <w:i w:val="0"/>
        </w:rPr>
      </w:pPr>
      <w:bookmarkStart w:id="218" w:name="_Toc65744884"/>
      <w:r w:rsidRPr="00B15495">
        <w:t>Offshore Petroleum and Greenhouse Gas Storage Act 2006</w:t>
      </w:r>
      <w:bookmarkEnd w:id="218"/>
    </w:p>
    <w:p w14:paraId="02ECAFD3" w14:textId="77777777" w:rsidR="00085510" w:rsidRPr="00B15495" w:rsidRDefault="00BD0429" w:rsidP="00B15495">
      <w:pPr>
        <w:pStyle w:val="ItemHead"/>
      </w:pPr>
      <w:r w:rsidRPr="00B15495">
        <w:t>17</w:t>
      </w:r>
      <w:r w:rsidR="00085510" w:rsidRPr="00B15495">
        <w:t xml:space="preserve">  Subparagraph 582A(2)(b)(ii)</w:t>
      </w:r>
    </w:p>
    <w:p w14:paraId="4D21D77E" w14:textId="77777777" w:rsidR="00085510" w:rsidRPr="00B15495" w:rsidRDefault="00085510" w:rsidP="00B15495">
      <w:pPr>
        <w:pStyle w:val="Item"/>
      </w:pPr>
      <w:r w:rsidRPr="00B15495">
        <w:t>Repeal the subparagraph, substitute:</w:t>
      </w:r>
    </w:p>
    <w:p w14:paraId="2654CC34" w14:textId="77777777" w:rsidR="00085510" w:rsidRPr="00B15495" w:rsidRDefault="00085510" w:rsidP="00B15495">
      <w:pPr>
        <w:pStyle w:val="paragraphsub"/>
      </w:pPr>
      <w:r w:rsidRPr="00B15495">
        <w:tab/>
        <w:t>(ii)</w:t>
      </w:r>
      <w:r w:rsidRPr="00B15495">
        <w:tab/>
        <w:t>the Federal Circuit and Family Court of Australia (Division</w:t>
      </w:r>
      <w:r w:rsidR="00B15495" w:rsidRPr="00B15495">
        <w:t> </w:t>
      </w:r>
      <w:r w:rsidRPr="00B15495">
        <w:t>2); or</w:t>
      </w:r>
    </w:p>
    <w:p w14:paraId="1E2A9FB0" w14:textId="77777777" w:rsidR="0031301E" w:rsidRPr="00B15495" w:rsidRDefault="00BD0429" w:rsidP="00B15495">
      <w:pPr>
        <w:pStyle w:val="ItemHead"/>
      </w:pPr>
      <w:r w:rsidRPr="00B15495">
        <w:t>18</w:t>
      </w:r>
      <w:r w:rsidR="0031301E" w:rsidRPr="00B15495">
        <w:t xml:space="preserve">  Subparagraph</w:t>
      </w:r>
      <w:r w:rsidR="00D204AF" w:rsidRPr="00B15495">
        <w:t>s</w:t>
      </w:r>
      <w:r w:rsidR="00B15495" w:rsidRPr="00B15495">
        <w:t> </w:t>
      </w:r>
      <w:r w:rsidR="00D204AF" w:rsidRPr="00B15495">
        <w:t>596A(6)(b)(ii) and (7)(g)(ii)</w:t>
      </w:r>
    </w:p>
    <w:p w14:paraId="643CF0A3" w14:textId="77777777" w:rsidR="0031301E" w:rsidRPr="00B15495" w:rsidRDefault="0031301E" w:rsidP="00B15495">
      <w:pPr>
        <w:pStyle w:val="Item"/>
      </w:pPr>
      <w:r w:rsidRPr="00B15495">
        <w:t>Repeal the subparagraphs, substitute:</w:t>
      </w:r>
    </w:p>
    <w:p w14:paraId="10E884EB" w14:textId="77777777" w:rsidR="0031301E" w:rsidRPr="00B15495" w:rsidRDefault="0031301E" w:rsidP="00B15495">
      <w:pPr>
        <w:pStyle w:val="paragraphsub"/>
      </w:pPr>
      <w:r w:rsidRPr="00B15495">
        <w:tab/>
        <w:t>(ii)</w:t>
      </w:r>
      <w:r w:rsidRPr="00B15495">
        <w:tab/>
        <w:t>the Federal Circuit and Family Court of Australia (Division</w:t>
      </w:r>
      <w:r w:rsidR="00B15495" w:rsidRPr="00B15495">
        <w:t> </w:t>
      </w:r>
      <w:r w:rsidRPr="00B15495">
        <w:t>2); or</w:t>
      </w:r>
    </w:p>
    <w:p w14:paraId="433FEDD5" w14:textId="77777777" w:rsidR="007C2EDB" w:rsidRPr="00B15495" w:rsidRDefault="007C2EDB" w:rsidP="00B15495">
      <w:pPr>
        <w:pStyle w:val="ActHead7"/>
        <w:pageBreakBefore/>
      </w:pPr>
      <w:bookmarkStart w:id="219" w:name="_Toc65744885"/>
      <w:r w:rsidRPr="009B1019">
        <w:rPr>
          <w:rStyle w:val="CharAmPartNo"/>
        </w:rPr>
        <w:t>P</w:t>
      </w:r>
      <w:r w:rsidR="0019257E" w:rsidRPr="009B1019">
        <w:rPr>
          <w:rStyle w:val="CharAmPartNo"/>
        </w:rPr>
        <w:t>art</w:t>
      </w:r>
      <w:r w:rsidR="00B15495" w:rsidRPr="009B1019">
        <w:rPr>
          <w:rStyle w:val="CharAmPartNo"/>
        </w:rPr>
        <w:t> </w:t>
      </w:r>
      <w:r w:rsidR="00B37E54" w:rsidRPr="009B1019">
        <w:rPr>
          <w:rStyle w:val="CharAmPartNo"/>
        </w:rPr>
        <w:t>8</w:t>
      </w:r>
      <w:r w:rsidRPr="00B15495">
        <w:t>—</w:t>
      </w:r>
      <w:r w:rsidRPr="009B1019">
        <w:rPr>
          <w:rStyle w:val="CharAmPartText"/>
        </w:rPr>
        <w:t xml:space="preserve">Student Identifiers Amendment (Enhanced Student Permissions) Act </w:t>
      </w:r>
      <w:r w:rsidR="008907B7" w:rsidRPr="009B1019">
        <w:rPr>
          <w:rStyle w:val="CharAmPartText"/>
        </w:rPr>
        <w:t>20</w:t>
      </w:r>
      <w:r w:rsidR="008907B7">
        <w:rPr>
          <w:rStyle w:val="CharAmPartText"/>
        </w:rPr>
        <w:t>20</w:t>
      </w:r>
      <w:bookmarkEnd w:id="219"/>
    </w:p>
    <w:p w14:paraId="0693E2A4" w14:textId="77777777" w:rsidR="007C2EDB" w:rsidRPr="00B15495" w:rsidRDefault="007C2EDB" w:rsidP="00B15495">
      <w:pPr>
        <w:pStyle w:val="ActHead9"/>
        <w:rPr>
          <w:i w:val="0"/>
        </w:rPr>
      </w:pPr>
      <w:bookmarkStart w:id="220" w:name="_Toc65744886"/>
      <w:r w:rsidRPr="00B15495">
        <w:t>Student Identifiers Act 2014</w:t>
      </w:r>
      <w:bookmarkEnd w:id="220"/>
    </w:p>
    <w:p w14:paraId="726A7462" w14:textId="77777777" w:rsidR="007C2EDB" w:rsidRPr="00B15495" w:rsidRDefault="00BD0429" w:rsidP="00B15495">
      <w:pPr>
        <w:pStyle w:val="ItemHead"/>
      </w:pPr>
      <w:r w:rsidRPr="00B15495">
        <w:t>19</w:t>
      </w:r>
      <w:r w:rsidR="007C2EDB" w:rsidRPr="00B15495">
        <w:t xml:space="preserve">  Paragraph 29D(3)(b)</w:t>
      </w:r>
    </w:p>
    <w:p w14:paraId="78FFC663" w14:textId="77777777" w:rsidR="007C2EDB" w:rsidRPr="00B15495" w:rsidRDefault="007C2EDB" w:rsidP="00B15495">
      <w:pPr>
        <w:pStyle w:val="Item"/>
      </w:pPr>
      <w:r w:rsidRPr="00B15495">
        <w:t>Repeal the paragraph, substitute:</w:t>
      </w:r>
    </w:p>
    <w:p w14:paraId="076ACEA9" w14:textId="77777777" w:rsidR="007C2EDB" w:rsidRPr="00B15495" w:rsidRDefault="007C2EDB" w:rsidP="00B15495">
      <w:pPr>
        <w:pStyle w:val="paragraph"/>
      </w:pPr>
      <w:r w:rsidRPr="00B15495">
        <w:tab/>
        <w:t>(b)</w:t>
      </w:r>
      <w:r w:rsidRPr="00B15495">
        <w:tab/>
        <w:t>the Federal Circuit and Family Court of Australia (Division</w:t>
      </w:r>
      <w:r w:rsidR="00B15495" w:rsidRPr="00B15495">
        <w:t> </w:t>
      </w:r>
      <w:r w:rsidRPr="00B15495">
        <w:t>2).</w:t>
      </w:r>
    </w:p>
    <w:p w14:paraId="2786E544" w14:textId="77777777" w:rsidR="00817050" w:rsidRPr="00B15495" w:rsidRDefault="00817050" w:rsidP="00B15495">
      <w:pPr>
        <w:pStyle w:val="ActHead7"/>
        <w:pageBreakBefore/>
      </w:pPr>
      <w:bookmarkStart w:id="221" w:name="_Toc65744887"/>
      <w:r w:rsidRPr="009B1019">
        <w:rPr>
          <w:rStyle w:val="CharAmPartNo"/>
        </w:rPr>
        <w:t>Part</w:t>
      </w:r>
      <w:r w:rsidR="00B15495" w:rsidRPr="009B1019">
        <w:rPr>
          <w:rStyle w:val="CharAmPartNo"/>
        </w:rPr>
        <w:t> </w:t>
      </w:r>
      <w:r w:rsidRPr="009B1019">
        <w:rPr>
          <w:rStyle w:val="CharAmPartNo"/>
        </w:rPr>
        <w:t>9</w:t>
      </w:r>
      <w:r w:rsidRPr="00B15495">
        <w:t>—</w:t>
      </w:r>
      <w:r w:rsidRPr="009B1019">
        <w:rPr>
          <w:rStyle w:val="CharAmPartText"/>
        </w:rPr>
        <w:t xml:space="preserve">Telecommunications Legislation Amendment (Competition and Consumer) Act </w:t>
      </w:r>
      <w:r w:rsidR="008907B7" w:rsidRPr="009B1019">
        <w:rPr>
          <w:rStyle w:val="CharAmPartText"/>
        </w:rPr>
        <w:t>20</w:t>
      </w:r>
      <w:r w:rsidR="008907B7">
        <w:rPr>
          <w:rStyle w:val="CharAmPartText"/>
        </w:rPr>
        <w:t>20</w:t>
      </w:r>
      <w:bookmarkEnd w:id="221"/>
    </w:p>
    <w:p w14:paraId="7D161A32" w14:textId="77777777" w:rsidR="00817050" w:rsidRPr="00B15495" w:rsidRDefault="00817050" w:rsidP="00B15495">
      <w:pPr>
        <w:pStyle w:val="ActHead9"/>
        <w:rPr>
          <w:i w:val="0"/>
        </w:rPr>
      </w:pPr>
      <w:bookmarkStart w:id="222" w:name="_Toc65744888"/>
      <w:r w:rsidRPr="00B15495">
        <w:t>Telecommunications Act 1997</w:t>
      </w:r>
      <w:bookmarkEnd w:id="222"/>
    </w:p>
    <w:p w14:paraId="53F7EEB8" w14:textId="77777777" w:rsidR="00817050" w:rsidRPr="00B15495" w:rsidRDefault="00BD0429" w:rsidP="00B15495">
      <w:pPr>
        <w:pStyle w:val="ItemHead"/>
      </w:pPr>
      <w:r w:rsidRPr="00B15495">
        <w:t>20</w:t>
      </w:r>
      <w:r w:rsidR="00817050" w:rsidRPr="00B15495">
        <w:t xml:space="preserve">  Section</w:t>
      </w:r>
      <w:r w:rsidR="00B15495" w:rsidRPr="00B15495">
        <w:t> </w:t>
      </w:r>
      <w:r w:rsidR="00817050" w:rsidRPr="00B15495">
        <w:t xml:space="preserve">7 (definition of </w:t>
      </w:r>
      <w:r w:rsidR="00817050" w:rsidRPr="00B15495">
        <w:rPr>
          <w:i/>
        </w:rPr>
        <w:t>Federal Circuit Court</w:t>
      </w:r>
      <w:r w:rsidR="00817050" w:rsidRPr="00B15495">
        <w:t>)</w:t>
      </w:r>
    </w:p>
    <w:p w14:paraId="698DDABD" w14:textId="77777777" w:rsidR="00817050" w:rsidRPr="00B15495" w:rsidRDefault="00817050" w:rsidP="00B15495">
      <w:pPr>
        <w:pStyle w:val="Item"/>
      </w:pPr>
      <w:r w:rsidRPr="00B15495">
        <w:t>Repeal the definition.</w:t>
      </w:r>
    </w:p>
    <w:p w14:paraId="020D72F5" w14:textId="77777777" w:rsidR="00213BB2" w:rsidRPr="00B15495" w:rsidRDefault="00213BB2" w:rsidP="00B15495">
      <w:pPr>
        <w:pStyle w:val="ActHead9"/>
      </w:pPr>
      <w:bookmarkStart w:id="223" w:name="_Toc65744889"/>
      <w:r w:rsidRPr="00B15495">
        <w:t>Telecommunications (Consumer Protection and Service Standards) Act 1999</w:t>
      </w:r>
      <w:bookmarkEnd w:id="223"/>
    </w:p>
    <w:p w14:paraId="58FFE2DD" w14:textId="77777777" w:rsidR="00817050" w:rsidRPr="00B15495" w:rsidRDefault="00BD0429" w:rsidP="00B15495">
      <w:pPr>
        <w:pStyle w:val="ItemHead"/>
      </w:pPr>
      <w:r w:rsidRPr="00B15495">
        <w:t>21</w:t>
      </w:r>
      <w:r w:rsidR="00817050" w:rsidRPr="00B15495">
        <w:t xml:space="preserve">  Subparagraphs</w:t>
      </w:r>
      <w:r w:rsidR="00B15495" w:rsidRPr="00B15495">
        <w:t> </w:t>
      </w:r>
      <w:r w:rsidR="00817050" w:rsidRPr="00B15495">
        <w:t>102E(b)(ii) and 102N(5)(b)(ii)</w:t>
      </w:r>
    </w:p>
    <w:p w14:paraId="6BAF2B86" w14:textId="77777777" w:rsidR="00817050" w:rsidRPr="00B15495" w:rsidRDefault="00817050" w:rsidP="00B15495">
      <w:pPr>
        <w:pStyle w:val="Item"/>
      </w:pPr>
      <w:r w:rsidRPr="00B15495">
        <w:t>Repeal the subparagraphs, substitute:</w:t>
      </w:r>
    </w:p>
    <w:p w14:paraId="3A25B276" w14:textId="77777777" w:rsidR="00817050" w:rsidRPr="00B15495" w:rsidRDefault="00817050" w:rsidP="00B15495">
      <w:pPr>
        <w:pStyle w:val="paragraphsub"/>
      </w:pPr>
      <w:r w:rsidRPr="00B15495">
        <w:tab/>
        <w:t>(ii)</w:t>
      </w:r>
      <w:r w:rsidRPr="00B15495">
        <w:tab/>
        <w:t>the Federal Circuit and Family Court of Australia (Division</w:t>
      </w:r>
      <w:r w:rsidR="00B15495" w:rsidRPr="00B15495">
        <w:t> </w:t>
      </w:r>
      <w:r w:rsidRPr="00B15495">
        <w:t>2); or</w:t>
      </w:r>
    </w:p>
    <w:p w14:paraId="533C193B" w14:textId="77777777" w:rsidR="00874A3A" w:rsidRPr="00B15495" w:rsidRDefault="00874A3A" w:rsidP="00B15495">
      <w:pPr>
        <w:pStyle w:val="ActHead6"/>
        <w:pageBreakBefore/>
      </w:pPr>
      <w:bookmarkStart w:id="224" w:name="_Toc65744890"/>
      <w:bookmarkStart w:id="225" w:name="opcCurrentFind"/>
      <w:r w:rsidRPr="009B1019">
        <w:rPr>
          <w:rStyle w:val="CharAmSchNo"/>
        </w:rPr>
        <w:t>Schedule</w:t>
      </w:r>
      <w:r w:rsidR="00B15495" w:rsidRPr="009B1019">
        <w:rPr>
          <w:rStyle w:val="CharAmSchNo"/>
        </w:rPr>
        <w:t> </w:t>
      </w:r>
      <w:r w:rsidR="003C1AFA" w:rsidRPr="009B1019">
        <w:rPr>
          <w:rStyle w:val="CharAmSchNo"/>
        </w:rPr>
        <w:t>5</w:t>
      </w:r>
      <w:r w:rsidRPr="00B15495">
        <w:t>—</w:t>
      </w:r>
      <w:r w:rsidRPr="009B1019">
        <w:rPr>
          <w:rStyle w:val="CharAmSchText"/>
        </w:rPr>
        <w:t>Transitional provisions</w:t>
      </w:r>
      <w:bookmarkEnd w:id="224"/>
    </w:p>
    <w:p w14:paraId="43A0C766" w14:textId="77777777" w:rsidR="00874A3A" w:rsidRPr="00B15495" w:rsidRDefault="00874A3A" w:rsidP="00B15495">
      <w:pPr>
        <w:pStyle w:val="ActHead7"/>
      </w:pPr>
      <w:bookmarkStart w:id="226" w:name="_Toc65744891"/>
      <w:bookmarkEnd w:id="225"/>
      <w:r w:rsidRPr="009B1019">
        <w:rPr>
          <w:rStyle w:val="CharAmPartNo"/>
        </w:rPr>
        <w:t>Part</w:t>
      </w:r>
      <w:r w:rsidR="00B15495" w:rsidRPr="009B1019">
        <w:rPr>
          <w:rStyle w:val="CharAmPartNo"/>
        </w:rPr>
        <w:t> </w:t>
      </w:r>
      <w:r w:rsidRPr="009B1019">
        <w:rPr>
          <w:rStyle w:val="CharAmPartNo"/>
        </w:rPr>
        <w:t>1</w:t>
      </w:r>
      <w:r w:rsidRPr="00B15495">
        <w:t>—</w:t>
      </w:r>
      <w:r w:rsidRPr="009B1019">
        <w:rPr>
          <w:rStyle w:val="CharAmPartText"/>
        </w:rPr>
        <w:t>Introduction</w:t>
      </w:r>
      <w:bookmarkEnd w:id="226"/>
    </w:p>
    <w:p w14:paraId="0A0E5B2A" w14:textId="77777777" w:rsidR="00874A3A" w:rsidRPr="00B15495" w:rsidRDefault="00A06ED2" w:rsidP="00B15495">
      <w:pPr>
        <w:pStyle w:val="Transitional"/>
      </w:pPr>
      <w:r w:rsidRPr="00B15495">
        <w:t>1</w:t>
      </w:r>
      <w:r w:rsidR="00874A3A" w:rsidRPr="00B15495">
        <w:t xml:space="preserve">  Definitions</w:t>
      </w:r>
    </w:p>
    <w:p w14:paraId="63CC1C31" w14:textId="77777777" w:rsidR="00874A3A" w:rsidRPr="00B15495" w:rsidRDefault="00874A3A" w:rsidP="00B15495">
      <w:pPr>
        <w:pStyle w:val="Item"/>
      </w:pPr>
      <w:r w:rsidRPr="00B15495">
        <w:t>In this Schedule:</w:t>
      </w:r>
    </w:p>
    <w:p w14:paraId="28627E03" w14:textId="77777777" w:rsidR="00874A3A" w:rsidRPr="00B15495" w:rsidRDefault="00874A3A" w:rsidP="00B15495">
      <w:pPr>
        <w:pStyle w:val="Item"/>
      </w:pPr>
      <w:r w:rsidRPr="00B15495">
        <w:rPr>
          <w:b/>
          <w:i/>
        </w:rPr>
        <w:t>commencement day</w:t>
      </w:r>
      <w:r w:rsidRPr="00B15495">
        <w:t xml:space="preserve"> means the day this Schedule commences.</w:t>
      </w:r>
    </w:p>
    <w:p w14:paraId="6588F661" w14:textId="77777777" w:rsidR="00874A3A" w:rsidRPr="00B15495" w:rsidRDefault="00874A3A" w:rsidP="00B15495">
      <w:pPr>
        <w:pStyle w:val="Item"/>
        <w:rPr>
          <w:b/>
        </w:rPr>
      </w:pPr>
      <w:r w:rsidRPr="00B15495">
        <w:rPr>
          <w:b/>
          <w:i/>
        </w:rPr>
        <w:t>Family Court of a State</w:t>
      </w:r>
      <w:r w:rsidRPr="00B15495">
        <w:t xml:space="preserve"> means a court to which section</w:t>
      </w:r>
      <w:r w:rsidR="00B15495" w:rsidRPr="00B15495">
        <w:t> </w:t>
      </w:r>
      <w:r w:rsidRPr="00B15495">
        <w:t xml:space="preserve">41 of the </w:t>
      </w:r>
      <w:r w:rsidRPr="00B15495">
        <w:rPr>
          <w:i/>
        </w:rPr>
        <w:t>Family Law Act 1975</w:t>
      </w:r>
      <w:r w:rsidRPr="00B15495">
        <w:t>, as amended by this Act, applies.</w:t>
      </w:r>
    </w:p>
    <w:p w14:paraId="5260D768" w14:textId="77777777" w:rsidR="00874A3A" w:rsidRPr="00B15495" w:rsidRDefault="00874A3A" w:rsidP="00B15495">
      <w:pPr>
        <w:pStyle w:val="Item"/>
      </w:pPr>
      <w:r w:rsidRPr="00B15495">
        <w:rPr>
          <w:b/>
          <w:i/>
        </w:rPr>
        <w:t>Family Court of Australia</w:t>
      </w:r>
      <w:r w:rsidRPr="00B15495">
        <w:t xml:space="preserve"> means the federal court known, immediately before </w:t>
      </w:r>
      <w:r w:rsidRPr="00B15495">
        <w:rPr>
          <w:color w:val="000000"/>
          <w:szCs w:val="22"/>
        </w:rPr>
        <w:t>the commencement day</w:t>
      </w:r>
      <w:r w:rsidRPr="00B15495">
        <w:t>, as the Family Court of Australia.</w:t>
      </w:r>
    </w:p>
    <w:p w14:paraId="68348765" w14:textId="77777777" w:rsidR="00874A3A" w:rsidRPr="00B15495" w:rsidRDefault="00874A3A" w:rsidP="00B15495">
      <w:pPr>
        <w:pStyle w:val="Item"/>
      </w:pPr>
      <w:r w:rsidRPr="00B15495">
        <w:rPr>
          <w:b/>
          <w:i/>
        </w:rPr>
        <w:t>Federal Circuit and Family Court of Australia</w:t>
      </w:r>
      <w:r w:rsidRPr="00B15495">
        <w:t xml:space="preserve"> has the same meaning as in the new law.</w:t>
      </w:r>
    </w:p>
    <w:p w14:paraId="423B2CFF" w14:textId="77777777" w:rsidR="00874A3A" w:rsidRPr="00B15495" w:rsidRDefault="00874A3A" w:rsidP="00B15495">
      <w:pPr>
        <w:pStyle w:val="Item"/>
        <w:rPr>
          <w:b/>
          <w:i/>
        </w:rPr>
      </w:pPr>
      <w:r w:rsidRPr="00B15495">
        <w:rPr>
          <w:b/>
          <w:i/>
        </w:rPr>
        <w:t>Federal Circuit Court of Australia</w:t>
      </w:r>
      <w:r w:rsidRPr="00B15495">
        <w:t xml:space="preserve"> means the federal court known, immediately before </w:t>
      </w:r>
      <w:r w:rsidRPr="00B15495">
        <w:rPr>
          <w:color w:val="000000"/>
          <w:szCs w:val="22"/>
        </w:rPr>
        <w:t>the commencement day</w:t>
      </w:r>
      <w:r w:rsidRPr="00B15495">
        <w:t>, as the Federal Circuit Court of Australia.</w:t>
      </w:r>
    </w:p>
    <w:p w14:paraId="7339FD6A" w14:textId="77777777" w:rsidR="00874A3A" w:rsidRPr="00B15495" w:rsidRDefault="00874A3A" w:rsidP="00B15495">
      <w:pPr>
        <w:pStyle w:val="Item"/>
      </w:pPr>
      <w:r w:rsidRPr="00B15495">
        <w:rPr>
          <w:b/>
          <w:i/>
        </w:rPr>
        <w:t>Federal Court</w:t>
      </w:r>
      <w:r w:rsidRPr="00B15495">
        <w:t xml:space="preserve"> means the Federal Court of Australia.</w:t>
      </w:r>
    </w:p>
    <w:p w14:paraId="12BBAFFD" w14:textId="77777777" w:rsidR="002323C9" w:rsidRPr="00B15495" w:rsidRDefault="002323C9" w:rsidP="00B15495">
      <w:pPr>
        <w:pStyle w:val="Item"/>
      </w:pPr>
      <w:r w:rsidRPr="00B15495">
        <w:rPr>
          <w:b/>
          <w:i/>
        </w:rPr>
        <w:t>Full Court</w:t>
      </w:r>
      <w:r w:rsidRPr="00B15495">
        <w:t>, in relation to the Federal Circuit and Family Court of Australia (Division</w:t>
      </w:r>
      <w:r w:rsidR="00B15495" w:rsidRPr="00B15495">
        <w:t> </w:t>
      </w:r>
      <w:r w:rsidRPr="00B15495">
        <w:t>1), means 2 or more Judges of the Court.</w:t>
      </w:r>
    </w:p>
    <w:p w14:paraId="455B46B7" w14:textId="77777777" w:rsidR="00874A3A" w:rsidRPr="00B15495" w:rsidRDefault="00874A3A" w:rsidP="00B15495">
      <w:pPr>
        <w:pStyle w:val="Item"/>
      </w:pPr>
      <w:r w:rsidRPr="00B15495">
        <w:rPr>
          <w:b/>
          <w:i/>
        </w:rPr>
        <w:t>new law</w:t>
      </w:r>
      <w:r w:rsidRPr="00B15495">
        <w:t xml:space="preserve"> means the </w:t>
      </w:r>
      <w:r w:rsidRPr="00B15495">
        <w:rPr>
          <w:i/>
        </w:rPr>
        <w:t xml:space="preserve">Federal Circuit and Family Court of Australia Act </w:t>
      </w:r>
      <w:r w:rsidR="008907B7">
        <w:rPr>
          <w:i/>
        </w:rPr>
        <w:t>2021</w:t>
      </w:r>
      <w:r w:rsidRPr="00B15495">
        <w:t>.</w:t>
      </w:r>
    </w:p>
    <w:p w14:paraId="59B4B119" w14:textId="77777777" w:rsidR="00874A3A" w:rsidRPr="00B15495" w:rsidRDefault="00874A3A" w:rsidP="00B15495">
      <w:pPr>
        <w:pStyle w:val="ActHead7"/>
        <w:pageBreakBefore/>
      </w:pPr>
      <w:bookmarkStart w:id="227" w:name="_Toc65744892"/>
      <w:r w:rsidRPr="009B1019">
        <w:rPr>
          <w:rStyle w:val="CharAmPartNo"/>
        </w:rPr>
        <w:t>Part</w:t>
      </w:r>
      <w:r w:rsidR="00B15495" w:rsidRPr="009B1019">
        <w:rPr>
          <w:rStyle w:val="CharAmPartNo"/>
        </w:rPr>
        <w:t> </w:t>
      </w:r>
      <w:r w:rsidRPr="009B1019">
        <w:rPr>
          <w:rStyle w:val="CharAmPartNo"/>
        </w:rPr>
        <w:t>2</w:t>
      </w:r>
      <w:r w:rsidRPr="00B15495">
        <w:t>—</w:t>
      </w:r>
      <w:r w:rsidRPr="009B1019">
        <w:rPr>
          <w:rStyle w:val="CharAmPartText"/>
        </w:rPr>
        <w:t>Continuity of the Family Court of Australia, and Judges and personnel of the Court</w:t>
      </w:r>
      <w:bookmarkEnd w:id="227"/>
    </w:p>
    <w:p w14:paraId="03FAE507" w14:textId="77777777" w:rsidR="00874A3A" w:rsidRPr="00B15495" w:rsidRDefault="00A06ED2" w:rsidP="00B15495">
      <w:pPr>
        <w:pStyle w:val="Transitional"/>
      </w:pPr>
      <w:r w:rsidRPr="00B15495">
        <w:t>2</w:t>
      </w:r>
      <w:r w:rsidR="00874A3A" w:rsidRPr="00B15495">
        <w:t xml:space="preserve">  Change in title of judicial offices</w:t>
      </w:r>
    </w:p>
    <w:p w14:paraId="4B30E1F5" w14:textId="77777777" w:rsidR="00874A3A" w:rsidRPr="00B15495" w:rsidRDefault="00874A3A" w:rsidP="00B15495">
      <w:pPr>
        <w:pStyle w:val="SubitemHead"/>
      </w:pPr>
      <w:r w:rsidRPr="00B15495">
        <w:t>Chief Justice</w:t>
      </w:r>
    </w:p>
    <w:p w14:paraId="2D59587C" w14:textId="77777777" w:rsidR="00874A3A" w:rsidRPr="00B15495" w:rsidRDefault="00874A3A" w:rsidP="00B15495">
      <w:pPr>
        <w:pStyle w:val="Subitem"/>
      </w:pPr>
      <w:r w:rsidRPr="00B15495">
        <w:t>(1)</w:t>
      </w:r>
      <w:r w:rsidRPr="00B15495">
        <w:tab/>
        <w:t>The office of Chief Justice of the Family Court of Australia under the old law is the same office as the office of Chief Justice of the Federal Circuit and Family Court of Australia (Division</w:t>
      </w:r>
      <w:r w:rsidR="00B15495" w:rsidRPr="00B15495">
        <w:t> </w:t>
      </w:r>
      <w:r w:rsidRPr="00B15495">
        <w:t>1) under the new law.</w:t>
      </w:r>
    </w:p>
    <w:p w14:paraId="57A456C6" w14:textId="77777777" w:rsidR="00874A3A" w:rsidRPr="00B15495" w:rsidRDefault="00874A3A" w:rsidP="00B15495">
      <w:pPr>
        <w:pStyle w:val="SubitemHead"/>
      </w:pPr>
      <w:r w:rsidRPr="00B15495">
        <w:t>Deputy Chief Justice</w:t>
      </w:r>
    </w:p>
    <w:p w14:paraId="56A1DFF1" w14:textId="77777777" w:rsidR="00874A3A" w:rsidRPr="00B15495" w:rsidRDefault="00874A3A" w:rsidP="00B15495">
      <w:pPr>
        <w:pStyle w:val="Subitem"/>
      </w:pPr>
      <w:r w:rsidRPr="00B15495">
        <w:t>(2)</w:t>
      </w:r>
      <w:r w:rsidRPr="00B15495">
        <w:tab/>
        <w:t>The office of Deputy Chief Justice of the Family Court of Australia under the old law is the same office as the office of Deputy Chief Justice of the Federal Circuit and Family Court of Australia (Division</w:t>
      </w:r>
      <w:r w:rsidR="00B15495" w:rsidRPr="00B15495">
        <w:t> </w:t>
      </w:r>
      <w:r w:rsidRPr="00B15495">
        <w:t>1) under the new law.</w:t>
      </w:r>
    </w:p>
    <w:p w14:paraId="1B18FD9D" w14:textId="77777777" w:rsidR="00874A3A" w:rsidRPr="00B15495" w:rsidRDefault="00874A3A" w:rsidP="00B15495">
      <w:pPr>
        <w:pStyle w:val="SubitemHead"/>
      </w:pPr>
      <w:r w:rsidRPr="00B15495">
        <w:t>Senior Judges</w:t>
      </w:r>
    </w:p>
    <w:p w14:paraId="28C63A71" w14:textId="77777777" w:rsidR="00874A3A" w:rsidRPr="00B15495" w:rsidRDefault="00874A3A" w:rsidP="00B15495">
      <w:pPr>
        <w:pStyle w:val="Subitem"/>
      </w:pPr>
      <w:r w:rsidRPr="00B15495">
        <w:t>(3)</w:t>
      </w:r>
      <w:r w:rsidRPr="00B15495">
        <w:tab/>
        <w:t>The office of Senior Judge of the Family Court of Australia under the old law is the same office as the office of Senior Judge of the Federal Circuit and Family Court of Australia (Division</w:t>
      </w:r>
      <w:r w:rsidR="00B15495" w:rsidRPr="00B15495">
        <w:t> </w:t>
      </w:r>
      <w:r w:rsidRPr="00B15495">
        <w:t>1) under the new law.</w:t>
      </w:r>
    </w:p>
    <w:p w14:paraId="57BCC2B0" w14:textId="77777777" w:rsidR="00874A3A" w:rsidRPr="00B15495" w:rsidRDefault="00874A3A" w:rsidP="00B15495">
      <w:pPr>
        <w:pStyle w:val="SubitemHead"/>
      </w:pPr>
      <w:r w:rsidRPr="00B15495">
        <w:t>Judges</w:t>
      </w:r>
    </w:p>
    <w:p w14:paraId="7F85B845" w14:textId="77777777" w:rsidR="00874A3A" w:rsidRPr="00B15495" w:rsidRDefault="00874A3A" w:rsidP="00B15495">
      <w:pPr>
        <w:pStyle w:val="Subitem"/>
      </w:pPr>
      <w:r w:rsidRPr="00B15495">
        <w:t>(4)</w:t>
      </w:r>
      <w:r w:rsidRPr="00B15495">
        <w:tab/>
        <w:t>The office of Judge (other than Senior Judge) of the Family Court of Australia under the old law is the same office as the office of Judge of the Federal Circuit and Family Court of Australia (Division</w:t>
      </w:r>
      <w:r w:rsidR="00B15495" w:rsidRPr="00B15495">
        <w:t> </w:t>
      </w:r>
      <w:r w:rsidRPr="00B15495">
        <w:t>1) under the new law.</w:t>
      </w:r>
    </w:p>
    <w:p w14:paraId="47FB2335" w14:textId="77777777" w:rsidR="00874A3A" w:rsidRPr="00B15495" w:rsidRDefault="00874A3A" w:rsidP="00B15495">
      <w:pPr>
        <w:pStyle w:val="Subitem"/>
      </w:pPr>
      <w:r w:rsidRPr="00B15495">
        <w:t>(5)</w:t>
      </w:r>
      <w:r w:rsidRPr="00B15495">
        <w:tab/>
        <w:t>In this item:</w:t>
      </w:r>
    </w:p>
    <w:p w14:paraId="088270B7" w14:textId="77777777" w:rsidR="00874A3A" w:rsidRPr="00B15495" w:rsidRDefault="00874A3A" w:rsidP="00B15495">
      <w:pPr>
        <w:pStyle w:val="Item"/>
      </w:pPr>
      <w:r w:rsidRPr="00B15495">
        <w:rPr>
          <w:b/>
          <w:i/>
        </w:rPr>
        <w:t>old law</w:t>
      </w:r>
      <w:r w:rsidRPr="00B15495">
        <w:t xml:space="preserve"> means Part</w:t>
      </w:r>
      <w:r w:rsidR="00B15495" w:rsidRPr="00B15495">
        <w:t> </w:t>
      </w:r>
      <w:r w:rsidRPr="00B15495">
        <w:t xml:space="preserve">IV of the </w:t>
      </w:r>
      <w:r w:rsidRPr="00B15495">
        <w:rPr>
          <w:i/>
        </w:rPr>
        <w:t>Family Law Act 1975</w:t>
      </w:r>
      <w:r w:rsidRPr="00B15495">
        <w:t xml:space="preserve">, as in force immediately before </w:t>
      </w:r>
      <w:r w:rsidRPr="00B15495">
        <w:rPr>
          <w:color w:val="000000"/>
          <w:szCs w:val="22"/>
        </w:rPr>
        <w:t>the commencement day</w:t>
      </w:r>
      <w:r w:rsidRPr="00B15495">
        <w:t>.</w:t>
      </w:r>
    </w:p>
    <w:p w14:paraId="0F2AC266" w14:textId="77777777" w:rsidR="00874A3A" w:rsidRPr="00B15495" w:rsidRDefault="00A06ED2" w:rsidP="00B15495">
      <w:pPr>
        <w:pStyle w:val="Transitional"/>
      </w:pPr>
      <w:r w:rsidRPr="00B15495">
        <w:t>3</w:t>
      </w:r>
      <w:r w:rsidR="00874A3A" w:rsidRPr="00B15495">
        <w:t xml:space="preserve">  Appointments to judicial offices</w:t>
      </w:r>
    </w:p>
    <w:p w14:paraId="76707315" w14:textId="77777777" w:rsidR="00874A3A" w:rsidRPr="00B15495" w:rsidRDefault="00874A3A" w:rsidP="00B15495">
      <w:pPr>
        <w:pStyle w:val="SubitemHead"/>
      </w:pPr>
      <w:r w:rsidRPr="00B15495">
        <w:t>Chief Justice</w:t>
      </w:r>
    </w:p>
    <w:p w14:paraId="52FBD707" w14:textId="77777777" w:rsidR="00874A3A" w:rsidRPr="00B15495" w:rsidRDefault="00874A3A" w:rsidP="00B15495">
      <w:pPr>
        <w:pStyle w:val="Subitem"/>
      </w:pPr>
      <w:r w:rsidRPr="00B15495">
        <w:t>(1)</w:t>
      </w:r>
      <w:r w:rsidRPr="00B15495">
        <w:tab/>
        <w:t xml:space="preserve">The person holding office as the Chief Justice of the Family Court of Australia immediately before </w:t>
      </w:r>
      <w:r w:rsidRPr="00B15495">
        <w:rPr>
          <w:color w:val="000000"/>
          <w:szCs w:val="22"/>
        </w:rPr>
        <w:t>the commencement day</w:t>
      </w:r>
      <w:r w:rsidRPr="00B15495">
        <w:t xml:space="preserve"> continues to hold that office under the title of Chief Justice of the Federal Circuit and Family Court of Australia (Division</w:t>
      </w:r>
      <w:r w:rsidR="00B15495" w:rsidRPr="00B15495">
        <w:t> </w:t>
      </w:r>
      <w:r w:rsidRPr="00B15495">
        <w:t>1).</w:t>
      </w:r>
    </w:p>
    <w:p w14:paraId="2274FEB0" w14:textId="77777777" w:rsidR="00874A3A" w:rsidRPr="00B15495" w:rsidRDefault="00874A3A" w:rsidP="00B15495">
      <w:pPr>
        <w:pStyle w:val="SubitemHead"/>
      </w:pPr>
      <w:r w:rsidRPr="00B15495">
        <w:t>Deputy Chief Justice</w:t>
      </w:r>
    </w:p>
    <w:p w14:paraId="7D5B62ED" w14:textId="77777777" w:rsidR="00874A3A" w:rsidRPr="00B15495" w:rsidRDefault="00874A3A" w:rsidP="00B15495">
      <w:pPr>
        <w:pStyle w:val="Subitem"/>
      </w:pPr>
      <w:r w:rsidRPr="00B15495">
        <w:t>(2)</w:t>
      </w:r>
      <w:r w:rsidRPr="00B15495">
        <w:tab/>
        <w:t xml:space="preserve">The person holding office as the Deputy Chief Justice of the Family Court of Australia immediately before </w:t>
      </w:r>
      <w:r w:rsidRPr="00B15495">
        <w:rPr>
          <w:color w:val="000000"/>
          <w:szCs w:val="22"/>
        </w:rPr>
        <w:t>the commencement day</w:t>
      </w:r>
      <w:r w:rsidRPr="00B15495">
        <w:t xml:space="preserve"> continues to hold that office under the title of Deputy Chief Justice of the Federal Circuit and Family Court of Australia (Division</w:t>
      </w:r>
      <w:r w:rsidR="00B15495" w:rsidRPr="00B15495">
        <w:t> </w:t>
      </w:r>
      <w:r w:rsidRPr="00B15495">
        <w:t>1).</w:t>
      </w:r>
    </w:p>
    <w:p w14:paraId="35EF18C2" w14:textId="77777777" w:rsidR="00874A3A" w:rsidRPr="00B15495" w:rsidRDefault="00874A3A" w:rsidP="00B15495">
      <w:pPr>
        <w:pStyle w:val="SubitemHead"/>
      </w:pPr>
      <w:r w:rsidRPr="00B15495">
        <w:t>Senior Judges</w:t>
      </w:r>
    </w:p>
    <w:p w14:paraId="30958B4A" w14:textId="77777777" w:rsidR="00874A3A" w:rsidRPr="00B15495" w:rsidRDefault="00874A3A" w:rsidP="00B15495">
      <w:pPr>
        <w:pStyle w:val="Subitem"/>
      </w:pPr>
      <w:r w:rsidRPr="00B15495">
        <w:t>(3)</w:t>
      </w:r>
      <w:r w:rsidRPr="00B15495">
        <w:tab/>
        <w:t xml:space="preserve">A person holding office as a Senior Judge of the Family Court of Australia immediately before </w:t>
      </w:r>
      <w:r w:rsidRPr="00B15495">
        <w:rPr>
          <w:color w:val="000000"/>
          <w:szCs w:val="22"/>
        </w:rPr>
        <w:t xml:space="preserve">the commencement day </w:t>
      </w:r>
      <w:r w:rsidRPr="00B15495">
        <w:t>continues to hold that office under the title of Senior Judge of the Federal Circuit and Family Court of Australia (Division</w:t>
      </w:r>
      <w:r w:rsidR="00B15495" w:rsidRPr="00B15495">
        <w:t> </w:t>
      </w:r>
      <w:r w:rsidRPr="00B15495">
        <w:t>1).</w:t>
      </w:r>
    </w:p>
    <w:p w14:paraId="740D744A" w14:textId="77777777" w:rsidR="00874A3A" w:rsidRPr="00B15495" w:rsidRDefault="00874A3A" w:rsidP="00B15495">
      <w:pPr>
        <w:pStyle w:val="SubitemHead"/>
      </w:pPr>
      <w:r w:rsidRPr="00B15495">
        <w:t>Judges</w:t>
      </w:r>
    </w:p>
    <w:p w14:paraId="433335FD" w14:textId="77777777" w:rsidR="00874A3A" w:rsidRPr="00B15495" w:rsidRDefault="00874A3A" w:rsidP="00B15495">
      <w:pPr>
        <w:pStyle w:val="Subitem"/>
      </w:pPr>
      <w:r w:rsidRPr="00B15495">
        <w:t>(4)</w:t>
      </w:r>
      <w:r w:rsidRPr="00B15495">
        <w:tab/>
        <w:t xml:space="preserve">A person holding office as a Judge of the Family Court of Australia (other than a Senior Judge) immediately before </w:t>
      </w:r>
      <w:r w:rsidRPr="00B15495">
        <w:rPr>
          <w:color w:val="000000"/>
          <w:szCs w:val="22"/>
        </w:rPr>
        <w:t>the commencement day</w:t>
      </w:r>
      <w:r w:rsidRPr="00B15495">
        <w:t xml:space="preserve"> continues to hold that office under the title of Judge of the Federal Circuit and Family Court of Australia (Division</w:t>
      </w:r>
      <w:r w:rsidR="00B15495" w:rsidRPr="00B15495">
        <w:t> </w:t>
      </w:r>
      <w:r w:rsidRPr="00B15495">
        <w:t>1).</w:t>
      </w:r>
    </w:p>
    <w:p w14:paraId="1EAB1589" w14:textId="77777777" w:rsidR="00874A3A" w:rsidRPr="00B15495" w:rsidRDefault="00874A3A" w:rsidP="00B15495">
      <w:pPr>
        <w:pStyle w:val="SubitemHead"/>
      </w:pPr>
      <w:r w:rsidRPr="00B15495">
        <w:t>Seniority</w:t>
      </w:r>
    </w:p>
    <w:p w14:paraId="2465EE74" w14:textId="77777777" w:rsidR="00874A3A" w:rsidRPr="00B15495" w:rsidRDefault="00874A3A" w:rsidP="00B15495">
      <w:pPr>
        <w:pStyle w:val="Subitem"/>
      </w:pPr>
      <w:r w:rsidRPr="00B15495">
        <w:t>(5)</w:t>
      </w:r>
      <w:r w:rsidRPr="00B15495">
        <w:tab/>
        <w:t>Despite the repeal of Part</w:t>
      </w:r>
      <w:r w:rsidR="00B15495" w:rsidRPr="00B15495">
        <w:t> </w:t>
      </w:r>
      <w:r w:rsidRPr="00B15495">
        <w:t xml:space="preserve">IV of the </w:t>
      </w:r>
      <w:r w:rsidRPr="00B15495">
        <w:rPr>
          <w:i/>
        </w:rPr>
        <w:t>Family Law Act 1975</w:t>
      </w:r>
      <w:r w:rsidRPr="00B15495">
        <w:t>, section</w:t>
      </w:r>
      <w:r w:rsidR="00B15495" w:rsidRPr="00B15495">
        <w:t> </w:t>
      </w:r>
      <w:r w:rsidRPr="00B15495">
        <w:t xml:space="preserve">23 of that Act continues to apply to preserve the seniority of all persons who held office as a Judge (including the Chief Justice, the Deputy Chief Justice or a Senior Judge) of the Family Court of Australia immediately before </w:t>
      </w:r>
      <w:r w:rsidRPr="00B15495">
        <w:rPr>
          <w:color w:val="000000"/>
          <w:szCs w:val="22"/>
        </w:rPr>
        <w:t>the commencement day</w:t>
      </w:r>
      <w:r w:rsidRPr="00B15495">
        <w:t>.</w:t>
      </w:r>
    </w:p>
    <w:p w14:paraId="7579AF21" w14:textId="77777777" w:rsidR="00D51E69" w:rsidRPr="00B15495" w:rsidRDefault="00A06ED2" w:rsidP="00B15495">
      <w:pPr>
        <w:pStyle w:val="Transitional"/>
      </w:pPr>
      <w:r w:rsidRPr="00B15495">
        <w:t>4</w:t>
      </w:r>
      <w:r w:rsidR="00D51E69" w:rsidRPr="00B15495">
        <w:t xml:space="preserve">  Chief Executive Officer of the Family Court of Australia</w:t>
      </w:r>
    </w:p>
    <w:p w14:paraId="584080C5" w14:textId="77777777" w:rsidR="00363836" w:rsidRPr="00B15495" w:rsidRDefault="00BA5F7E" w:rsidP="00B15495">
      <w:pPr>
        <w:pStyle w:val="Subitem"/>
      </w:pPr>
      <w:r w:rsidRPr="00B15495">
        <w:t>(1)</w:t>
      </w:r>
      <w:r w:rsidRPr="00B15495">
        <w:tab/>
      </w:r>
      <w:r w:rsidR="00363836" w:rsidRPr="00B15495">
        <w:t>A</w:t>
      </w:r>
      <w:r w:rsidRPr="00B15495">
        <w:t xml:space="preserve"> person who was, immediately before the commencement day, holding office as the Chief Executive Officer and Principal Registrar of the Family Court of Australia</w:t>
      </w:r>
      <w:r w:rsidR="00363836" w:rsidRPr="00B15495">
        <w:t xml:space="preserve">, continues to hold that office under the title of </w:t>
      </w:r>
      <w:r w:rsidRPr="00B15495">
        <w:t>the Chief Executive Officer and Principal Registrar of the Federal Circuit and Family Court of Australia</w:t>
      </w:r>
      <w:r w:rsidR="005B1314" w:rsidRPr="00B15495">
        <w:t xml:space="preserve"> (Division</w:t>
      </w:r>
      <w:r w:rsidR="00B15495" w:rsidRPr="00B15495">
        <w:t> </w:t>
      </w:r>
      <w:r w:rsidR="005B1314" w:rsidRPr="00B15495">
        <w:t>1)</w:t>
      </w:r>
      <w:r w:rsidR="00363836" w:rsidRPr="00B15495">
        <w:t>.</w:t>
      </w:r>
    </w:p>
    <w:p w14:paraId="3D98E21A" w14:textId="77777777" w:rsidR="00BA5F7E" w:rsidRPr="00B15495" w:rsidRDefault="00BA5F7E" w:rsidP="00B15495">
      <w:pPr>
        <w:pStyle w:val="Subitem"/>
      </w:pPr>
      <w:r w:rsidRPr="00B15495">
        <w:t>(</w:t>
      </w:r>
      <w:r w:rsidR="00363836" w:rsidRPr="00B15495">
        <w:t>2</w:t>
      </w:r>
      <w:r w:rsidRPr="00B15495">
        <w:t>)</w:t>
      </w:r>
      <w:r w:rsidRPr="00B15495">
        <w:tab/>
        <w:t>The person holds office, on and after the commencement day:</w:t>
      </w:r>
    </w:p>
    <w:p w14:paraId="2D26E5CD" w14:textId="77777777" w:rsidR="00BA5F7E" w:rsidRPr="00B15495" w:rsidRDefault="00BA5F7E" w:rsidP="00B15495">
      <w:pPr>
        <w:pStyle w:val="paragraph"/>
      </w:pPr>
      <w:r w:rsidRPr="00B15495">
        <w:tab/>
        <w:t>(a)</w:t>
      </w:r>
      <w:r w:rsidRPr="00B15495">
        <w:tab/>
        <w:t>on the terms and conditions that were applicable to the person immediately before that day; and</w:t>
      </w:r>
    </w:p>
    <w:p w14:paraId="484AA198" w14:textId="77777777" w:rsidR="00BA5F7E" w:rsidRPr="00B15495" w:rsidRDefault="00BA5F7E" w:rsidP="00B15495">
      <w:pPr>
        <w:pStyle w:val="paragraph"/>
      </w:pPr>
      <w:r w:rsidRPr="00B15495">
        <w:tab/>
        <w:t>(b)</w:t>
      </w:r>
      <w:r w:rsidRPr="00B15495">
        <w:tab/>
        <w:t>for the balance of the person’s term of appointment that remained immediately before that day.</w:t>
      </w:r>
    </w:p>
    <w:p w14:paraId="72261FEE" w14:textId="77777777" w:rsidR="00874A3A" w:rsidRPr="00B15495" w:rsidRDefault="00A06ED2" w:rsidP="00B15495">
      <w:pPr>
        <w:pStyle w:val="Transitional"/>
      </w:pPr>
      <w:r w:rsidRPr="00B15495">
        <w:t>5</w:t>
      </w:r>
      <w:r w:rsidR="00874A3A" w:rsidRPr="00B15495">
        <w:t xml:space="preserve">  Officers and staff of the Family Court of Australia</w:t>
      </w:r>
    </w:p>
    <w:p w14:paraId="3BA3D3E3" w14:textId="77777777" w:rsidR="00874A3A" w:rsidRPr="00B15495" w:rsidRDefault="00874A3A" w:rsidP="00B15495">
      <w:pPr>
        <w:pStyle w:val="Subitem"/>
      </w:pPr>
      <w:r w:rsidRPr="00B15495">
        <w:t>(1)</w:t>
      </w:r>
      <w:r w:rsidRPr="00B15495">
        <w:tab/>
        <w:t xml:space="preserve">A person who, immediately before </w:t>
      </w:r>
      <w:r w:rsidRPr="00B15495">
        <w:rPr>
          <w:color w:val="000000"/>
          <w:szCs w:val="22"/>
        </w:rPr>
        <w:t>the commencement day</w:t>
      </w:r>
      <w:r w:rsidRPr="00B15495">
        <w:t>, was an officer of the Family Court of Australia, as mentioned in paragraph</w:t>
      </w:r>
      <w:r w:rsidR="00B15495" w:rsidRPr="00B15495">
        <w:t> </w:t>
      </w:r>
      <w:r w:rsidRPr="00B15495">
        <w:t>38N(1)(b), (c)</w:t>
      </w:r>
      <w:r w:rsidR="00A9592F" w:rsidRPr="00B15495">
        <w:t>,</w:t>
      </w:r>
      <w:r w:rsidRPr="00B15495">
        <w:t xml:space="preserve"> (d), (e) or (f) of the old law, continues on and after that day as an officer of the Federal Circuit and Family Court of Australia (Division</w:t>
      </w:r>
      <w:r w:rsidR="00B15495" w:rsidRPr="00B15495">
        <w:t> </w:t>
      </w:r>
      <w:r w:rsidRPr="00B15495">
        <w:t>1).</w:t>
      </w:r>
    </w:p>
    <w:p w14:paraId="170490FF" w14:textId="77777777" w:rsidR="00874A3A" w:rsidRPr="00B15495" w:rsidRDefault="00874A3A" w:rsidP="00B15495">
      <w:pPr>
        <w:pStyle w:val="Subitem"/>
      </w:pPr>
      <w:r w:rsidRPr="00B15495">
        <w:t>(2)</w:t>
      </w:r>
      <w:r w:rsidRPr="00B15495">
        <w:tab/>
        <w:t xml:space="preserve">A person who, immediately before </w:t>
      </w:r>
      <w:r w:rsidRPr="00B15495">
        <w:rPr>
          <w:color w:val="000000"/>
          <w:szCs w:val="22"/>
        </w:rPr>
        <w:t>the commencement day</w:t>
      </w:r>
      <w:r w:rsidRPr="00B15495">
        <w:t>, was a member of the staff of the Registries of the Family Court of Australia (as mentioned in subsection</w:t>
      </w:r>
      <w:r w:rsidR="00B15495" w:rsidRPr="00B15495">
        <w:t> </w:t>
      </w:r>
      <w:r w:rsidRPr="00B15495">
        <w:t>38N(7) of the old law), continues on and after that day as a member of the staff of the Registries of the Federal Circuit and Family Court of Australia (Division</w:t>
      </w:r>
      <w:r w:rsidR="00B15495" w:rsidRPr="00B15495">
        <w:t> </w:t>
      </w:r>
      <w:r w:rsidRPr="00B15495">
        <w:t>1).</w:t>
      </w:r>
    </w:p>
    <w:p w14:paraId="253B3ED6" w14:textId="77777777" w:rsidR="00874A3A" w:rsidRPr="00B15495" w:rsidRDefault="00874A3A" w:rsidP="00B15495">
      <w:pPr>
        <w:pStyle w:val="Subitem"/>
      </w:pPr>
      <w:r w:rsidRPr="00B15495">
        <w:t>(3)</w:t>
      </w:r>
      <w:r w:rsidRPr="00B15495">
        <w:tab/>
        <w:t>In this item:</w:t>
      </w:r>
    </w:p>
    <w:p w14:paraId="6CE6540F" w14:textId="77777777" w:rsidR="00874A3A" w:rsidRPr="00B15495" w:rsidRDefault="00874A3A" w:rsidP="00B15495">
      <w:pPr>
        <w:pStyle w:val="Item"/>
      </w:pPr>
      <w:r w:rsidRPr="00B15495">
        <w:rPr>
          <w:b/>
          <w:i/>
        </w:rPr>
        <w:t>old law</w:t>
      </w:r>
      <w:r w:rsidRPr="00B15495">
        <w:t xml:space="preserve"> means Part</w:t>
      </w:r>
      <w:r w:rsidR="00B15495" w:rsidRPr="00B15495">
        <w:t> </w:t>
      </w:r>
      <w:r w:rsidRPr="00B15495">
        <w:t xml:space="preserve">IVA of the </w:t>
      </w:r>
      <w:r w:rsidRPr="00B15495">
        <w:rPr>
          <w:i/>
        </w:rPr>
        <w:t>Family Law Act 1975</w:t>
      </w:r>
      <w:r w:rsidRPr="00B15495">
        <w:t xml:space="preserve">, as in force immediately before </w:t>
      </w:r>
      <w:r w:rsidRPr="00B15495">
        <w:rPr>
          <w:color w:val="000000"/>
          <w:szCs w:val="22"/>
        </w:rPr>
        <w:t>the commencement day</w:t>
      </w:r>
      <w:r w:rsidRPr="00B15495">
        <w:t>.</w:t>
      </w:r>
    </w:p>
    <w:p w14:paraId="5B33A5C1" w14:textId="77777777" w:rsidR="00874A3A" w:rsidRPr="00B15495" w:rsidRDefault="00A06ED2" w:rsidP="00B15495">
      <w:pPr>
        <w:pStyle w:val="Transitional"/>
      </w:pPr>
      <w:r w:rsidRPr="00B15495">
        <w:t>6</w:t>
      </w:r>
      <w:r w:rsidR="00874A3A" w:rsidRPr="00B15495">
        <w:t xml:space="preserve">  Application of subsection</w:t>
      </w:r>
      <w:r w:rsidR="00B15495" w:rsidRPr="00B15495">
        <w:t> </w:t>
      </w:r>
      <w:r w:rsidR="00874A3A" w:rsidRPr="00B15495">
        <w:t xml:space="preserve">25B(1) of the </w:t>
      </w:r>
      <w:r w:rsidR="00874A3A" w:rsidRPr="00B15495">
        <w:rPr>
          <w:i/>
        </w:rPr>
        <w:t>Acts Interpretation Act 1901</w:t>
      </w:r>
    </w:p>
    <w:p w14:paraId="676AC2F0" w14:textId="77777777" w:rsidR="00874A3A" w:rsidRPr="00B15495" w:rsidRDefault="00874A3A" w:rsidP="00B15495">
      <w:pPr>
        <w:pStyle w:val="Item"/>
      </w:pPr>
      <w:r w:rsidRPr="00B15495">
        <w:t>Subsection</w:t>
      </w:r>
      <w:r w:rsidR="00B15495" w:rsidRPr="00B15495">
        <w:t> </w:t>
      </w:r>
      <w:r w:rsidRPr="00B15495">
        <w:t xml:space="preserve">25B(1) of the </w:t>
      </w:r>
      <w:r w:rsidRPr="00B15495">
        <w:rPr>
          <w:i/>
        </w:rPr>
        <w:t>Acts Interpretation Act 1901</w:t>
      </w:r>
      <w:r w:rsidRPr="00B15495">
        <w:t xml:space="preserve"> applies as if:</w:t>
      </w:r>
    </w:p>
    <w:p w14:paraId="05C56BA0" w14:textId="77777777" w:rsidR="00874A3A" w:rsidRPr="00B15495" w:rsidRDefault="00874A3A" w:rsidP="00B15495">
      <w:pPr>
        <w:pStyle w:val="paragraph"/>
      </w:pPr>
      <w:r w:rsidRPr="00B15495">
        <w:tab/>
        <w:t>(a)</w:t>
      </w:r>
      <w:r w:rsidRPr="00B15495">
        <w:tab/>
        <w:t>the Family Court of Australia were a body; and</w:t>
      </w:r>
    </w:p>
    <w:p w14:paraId="01BE84F6" w14:textId="77777777" w:rsidR="00874A3A" w:rsidRPr="00B15495" w:rsidRDefault="00874A3A" w:rsidP="00B15495">
      <w:pPr>
        <w:pStyle w:val="paragraph"/>
      </w:pPr>
      <w:r w:rsidRPr="00B15495">
        <w:tab/>
        <w:t>(b)</w:t>
      </w:r>
      <w:r w:rsidRPr="00B15495">
        <w:tab/>
        <w:t>the offices of Chief Justice, Deputy Chief Justice, Senior Judge and Judge were offices.</w:t>
      </w:r>
    </w:p>
    <w:p w14:paraId="04FF8ED0" w14:textId="77777777" w:rsidR="00874A3A" w:rsidRPr="00B15495" w:rsidRDefault="00A06ED2" w:rsidP="00B15495">
      <w:pPr>
        <w:pStyle w:val="Transitional"/>
      </w:pPr>
      <w:r w:rsidRPr="00B15495">
        <w:t>7</w:t>
      </w:r>
      <w:r w:rsidR="00874A3A" w:rsidRPr="00B15495">
        <w:t xml:space="preserve">  Things done by the Family Court of Australia or Judges of the Court</w:t>
      </w:r>
    </w:p>
    <w:p w14:paraId="5B1672F1" w14:textId="77777777" w:rsidR="00874A3A" w:rsidRPr="00B15495" w:rsidRDefault="00874A3A" w:rsidP="00B15495">
      <w:pPr>
        <w:pStyle w:val="Item"/>
      </w:pPr>
      <w:r w:rsidRPr="00B15495">
        <w:t xml:space="preserve">To avoid doubt, the amendments made by this Act do not affect the validity of anything done, before </w:t>
      </w:r>
      <w:r w:rsidRPr="00B15495">
        <w:rPr>
          <w:color w:val="000000"/>
          <w:szCs w:val="22"/>
        </w:rPr>
        <w:t>the commencement day</w:t>
      </w:r>
      <w:r w:rsidRPr="00B15495">
        <w:t>, by or in relation to:</w:t>
      </w:r>
    </w:p>
    <w:p w14:paraId="07446CEC" w14:textId="77777777" w:rsidR="00874A3A" w:rsidRPr="00B15495" w:rsidRDefault="00874A3A" w:rsidP="00B15495">
      <w:pPr>
        <w:pStyle w:val="paragraph"/>
      </w:pPr>
      <w:r w:rsidRPr="00B15495">
        <w:tab/>
        <w:t>(a)</w:t>
      </w:r>
      <w:r w:rsidRPr="00B15495">
        <w:tab/>
        <w:t>the Family Court of Australia; or</w:t>
      </w:r>
    </w:p>
    <w:p w14:paraId="67135B12" w14:textId="77777777" w:rsidR="00874A3A" w:rsidRPr="00B15495" w:rsidRDefault="00874A3A" w:rsidP="00B15495">
      <w:pPr>
        <w:pStyle w:val="paragraph"/>
      </w:pPr>
      <w:r w:rsidRPr="00B15495">
        <w:tab/>
        <w:t>(b)</w:t>
      </w:r>
      <w:r w:rsidRPr="00B15495">
        <w:tab/>
        <w:t>a Full Court of the Family Court of Australia; or</w:t>
      </w:r>
    </w:p>
    <w:p w14:paraId="6C99AA5D" w14:textId="77777777" w:rsidR="00874A3A" w:rsidRPr="00B15495" w:rsidRDefault="00874A3A" w:rsidP="00B15495">
      <w:pPr>
        <w:pStyle w:val="paragraph"/>
      </w:pPr>
      <w:r w:rsidRPr="00B15495">
        <w:tab/>
        <w:t>(c)</w:t>
      </w:r>
      <w:r w:rsidRPr="00B15495">
        <w:tab/>
        <w:t>the Chief Justice, the Deputy Chief Justice, a Senior Judge or a Judge of the Family Court of Australia; or</w:t>
      </w:r>
    </w:p>
    <w:p w14:paraId="5E29900B" w14:textId="77777777" w:rsidR="00874A3A" w:rsidRPr="00B15495" w:rsidRDefault="00874A3A" w:rsidP="00B15495">
      <w:pPr>
        <w:pStyle w:val="paragraph"/>
      </w:pPr>
      <w:r w:rsidRPr="00B15495">
        <w:tab/>
        <w:t>(d)</w:t>
      </w:r>
      <w:r w:rsidRPr="00B15495">
        <w:tab/>
        <w:t>a Judge of the Family Court of Australia (including the Chief Justice, the Deputy Chief Justice or a Senior Judge) when performing functions, or exercising powers, under an Act in the Judge’s personal capacity.</w:t>
      </w:r>
    </w:p>
    <w:p w14:paraId="7B87E350" w14:textId="77777777" w:rsidR="00874A3A" w:rsidRPr="00B15495" w:rsidRDefault="00874A3A" w:rsidP="00B15495">
      <w:pPr>
        <w:pStyle w:val="notemargin"/>
      </w:pPr>
      <w:r w:rsidRPr="00B15495">
        <w:t>Note:</w:t>
      </w:r>
      <w:r w:rsidRPr="00B15495">
        <w:tab/>
      </w:r>
      <w:r w:rsidR="00B15495" w:rsidRPr="00B15495">
        <w:t>Paragraph (</w:t>
      </w:r>
      <w:r w:rsidRPr="00B15495">
        <w:t>d)—if a Judge may issue a warrant under an Act and does so, the Judge issues the warrant in the Judge’s personal capacity and not as a member of a court.</w:t>
      </w:r>
    </w:p>
    <w:p w14:paraId="272874CB" w14:textId="77777777" w:rsidR="00874A3A" w:rsidRPr="00B15495" w:rsidRDefault="00A06ED2" w:rsidP="00B15495">
      <w:pPr>
        <w:pStyle w:val="Transitional"/>
      </w:pPr>
      <w:r w:rsidRPr="00B15495">
        <w:t>8</w:t>
      </w:r>
      <w:r w:rsidR="00874A3A" w:rsidRPr="00B15495">
        <w:t xml:space="preserve">  Things done by, or in relation to, the Chief Executive Officer</w:t>
      </w:r>
    </w:p>
    <w:p w14:paraId="5615459E" w14:textId="77777777" w:rsidR="00874A3A" w:rsidRPr="00B15495" w:rsidRDefault="00874A3A" w:rsidP="00B15495">
      <w:pPr>
        <w:pStyle w:val="Subitem"/>
      </w:pPr>
      <w:r w:rsidRPr="00B15495">
        <w:t>(1)</w:t>
      </w:r>
      <w:r w:rsidRPr="00B15495">
        <w:tab/>
        <w:t xml:space="preserve">If a thing was done by, or in relation to, the Chief Executive Officer of the Family Court of Australia, then the thing is taken, for the purposes of the operation of any law on and after </w:t>
      </w:r>
      <w:r w:rsidRPr="00B15495">
        <w:rPr>
          <w:color w:val="000000"/>
          <w:szCs w:val="22"/>
        </w:rPr>
        <w:t>the commencement day</w:t>
      </w:r>
      <w:r w:rsidRPr="00B15495">
        <w:t>, to have been done by, or in relation to, the Chief Executive Officer of the Federal</w:t>
      </w:r>
      <w:r w:rsidR="00D51E69" w:rsidRPr="00B15495">
        <w:t xml:space="preserve"> Circuit and Family</w:t>
      </w:r>
      <w:r w:rsidRPr="00B15495">
        <w:t xml:space="preserve"> Court</w:t>
      </w:r>
      <w:r w:rsidR="00D51E69" w:rsidRPr="00B15495">
        <w:t xml:space="preserve"> of Australia</w:t>
      </w:r>
      <w:r w:rsidR="00DA466E" w:rsidRPr="00B15495">
        <w:t xml:space="preserve"> (Division</w:t>
      </w:r>
      <w:r w:rsidR="00B15495" w:rsidRPr="00B15495">
        <w:t> </w:t>
      </w:r>
      <w:r w:rsidR="00DA466E" w:rsidRPr="00B15495">
        <w:t>1)</w:t>
      </w:r>
      <w:r w:rsidRPr="00B15495">
        <w:t>.</w:t>
      </w:r>
    </w:p>
    <w:p w14:paraId="091CAF3E"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Chief Executive Officer of the Family Court of Australia.</w:t>
      </w:r>
    </w:p>
    <w:p w14:paraId="2C7BA621" w14:textId="77777777" w:rsidR="00874A3A" w:rsidRPr="00B15495" w:rsidRDefault="00874A3A" w:rsidP="00B15495">
      <w:pPr>
        <w:pStyle w:val="Subitem"/>
      </w:pPr>
      <w:r w:rsidRPr="00B15495">
        <w:t>(3)</w:t>
      </w:r>
      <w:r w:rsidRPr="00B15495">
        <w:tab/>
        <w:t>To avoid doubt, doing a thing includes making an instrument.</w:t>
      </w:r>
    </w:p>
    <w:p w14:paraId="1EA11A34"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25770B0B" w14:textId="77777777" w:rsidR="00874A3A" w:rsidRPr="00B15495" w:rsidRDefault="00A06ED2" w:rsidP="00B15495">
      <w:pPr>
        <w:pStyle w:val="Transitional"/>
      </w:pPr>
      <w:r w:rsidRPr="00B15495">
        <w:t>9</w:t>
      </w:r>
      <w:r w:rsidR="00874A3A" w:rsidRPr="00B15495">
        <w:t xml:space="preserve">  Things done by, or in relation to, a Registrar or Deputy Registrar</w:t>
      </w:r>
    </w:p>
    <w:p w14:paraId="62EF69C7" w14:textId="77777777" w:rsidR="00874A3A" w:rsidRPr="00B15495" w:rsidRDefault="00874A3A" w:rsidP="00B15495">
      <w:pPr>
        <w:pStyle w:val="Subitem"/>
      </w:pPr>
      <w:r w:rsidRPr="00B15495">
        <w:t>(1)</w:t>
      </w:r>
      <w:r w:rsidRPr="00B15495">
        <w:tab/>
        <w:t xml:space="preserve">If a thing was done by, or in relation to, a Registrar of the Family Court of Australia, then the thing is taken, for the purposes of the operation of any law on and after </w:t>
      </w:r>
      <w:r w:rsidRPr="00B15495">
        <w:rPr>
          <w:color w:val="000000"/>
          <w:szCs w:val="22"/>
        </w:rPr>
        <w:t>the commencement day</w:t>
      </w:r>
      <w:r w:rsidRPr="00B15495">
        <w:t xml:space="preserve">, to have been done by, or in relation to, a </w:t>
      </w:r>
      <w:r w:rsidR="00550B6D" w:rsidRPr="00B15495">
        <w:t xml:space="preserve">Senior </w:t>
      </w:r>
      <w:r w:rsidRPr="00B15495">
        <w:t>Registrar of the Federal Circuit and Family Court of Australia (Division</w:t>
      </w:r>
      <w:r w:rsidR="00B15495" w:rsidRPr="00B15495">
        <w:t> </w:t>
      </w:r>
      <w:r w:rsidRPr="00B15495">
        <w:t>1).</w:t>
      </w:r>
    </w:p>
    <w:p w14:paraId="15B9EDC2" w14:textId="77777777" w:rsidR="00550B6D" w:rsidRPr="00B15495" w:rsidRDefault="00550B6D"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a Registrar of the Family Court of Australia.</w:t>
      </w:r>
    </w:p>
    <w:p w14:paraId="18E2E5A0" w14:textId="77777777" w:rsidR="00550B6D" w:rsidRPr="00B15495" w:rsidRDefault="00550B6D" w:rsidP="00B15495">
      <w:pPr>
        <w:pStyle w:val="Subitem"/>
      </w:pPr>
      <w:r w:rsidRPr="00B15495">
        <w:t>(3)</w:t>
      </w:r>
      <w:r w:rsidRPr="00B15495">
        <w:tab/>
        <w:t xml:space="preserve">If a thing was done by, or in relation to, a Deputy Registrar of the Family Court of Australia, then the thing is taken, for the purposes of the operation of any law on and after </w:t>
      </w:r>
      <w:r w:rsidRPr="00B15495">
        <w:rPr>
          <w:color w:val="000000"/>
          <w:szCs w:val="22"/>
        </w:rPr>
        <w:t>the commencement day</w:t>
      </w:r>
      <w:r w:rsidRPr="00B15495">
        <w:t>, to have been done by, or in relation to, a Registrar of the Federal Circuit and Family Court of Australia (Division</w:t>
      </w:r>
      <w:r w:rsidR="00B15495" w:rsidRPr="00B15495">
        <w:t> </w:t>
      </w:r>
      <w:r w:rsidRPr="00B15495">
        <w:t>1).</w:t>
      </w:r>
    </w:p>
    <w:p w14:paraId="538FDCCD" w14:textId="77777777" w:rsidR="00550B6D" w:rsidRPr="00B15495" w:rsidRDefault="00550B6D" w:rsidP="00B15495">
      <w:pPr>
        <w:pStyle w:val="Subitem"/>
      </w:pPr>
      <w:r w:rsidRPr="00B15495">
        <w:t>(4)</w:t>
      </w:r>
      <w:r w:rsidRPr="00B15495">
        <w:tab/>
        <w:t xml:space="preserve">The Minister may, in writing, determine that </w:t>
      </w:r>
      <w:r w:rsidR="00B15495" w:rsidRPr="00B15495">
        <w:t>subitem (</w:t>
      </w:r>
      <w:r w:rsidRPr="00B15495">
        <w:t>3) does not apply in relation to a specified thing done by, or in relation to, a Deputy Registrar of the Family Court of Australia.</w:t>
      </w:r>
    </w:p>
    <w:p w14:paraId="51168EB8" w14:textId="77777777" w:rsidR="00874A3A" w:rsidRPr="00B15495" w:rsidRDefault="00550B6D" w:rsidP="00B15495">
      <w:pPr>
        <w:pStyle w:val="Subitem"/>
      </w:pPr>
      <w:r w:rsidRPr="00B15495">
        <w:t>(5</w:t>
      </w:r>
      <w:r w:rsidR="00874A3A" w:rsidRPr="00B15495">
        <w:t>)</w:t>
      </w:r>
      <w:r w:rsidR="00874A3A" w:rsidRPr="00B15495">
        <w:tab/>
        <w:t>To avoid doubt, doing a thing includes making an instrument.</w:t>
      </w:r>
    </w:p>
    <w:p w14:paraId="696E1869" w14:textId="77777777" w:rsidR="00874A3A" w:rsidRPr="00B15495" w:rsidRDefault="00550B6D" w:rsidP="00B15495">
      <w:pPr>
        <w:pStyle w:val="Subitem"/>
      </w:pPr>
      <w:r w:rsidRPr="00B15495">
        <w:t>(6</w:t>
      </w:r>
      <w:r w:rsidR="00874A3A" w:rsidRPr="00B15495">
        <w:t>)</w:t>
      </w:r>
      <w:r w:rsidR="00874A3A" w:rsidRPr="00B15495">
        <w:tab/>
        <w:t xml:space="preserve">A determination under </w:t>
      </w:r>
      <w:r w:rsidR="00B15495" w:rsidRPr="00B15495">
        <w:t>subitem (</w:t>
      </w:r>
      <w:r w:rsidR="00874A3A" w:rsidRPr="00B15495">
        <w:t>2)</w:t>
      </w:r>
      <w:r w:rsidRPr="00B15495">
        <w:t xml:space="preserve"> or (4)</w:t>
      </w:r>
      <w:r w:rsidR="00874A3A" w:rsidRPr="00B15495">
        <w:t xml:space="preserve"> is not a legislative instrument.</w:t>
      </w:r>
    </w:p>
    <w:p w14:paraId="3FAB5FBE" w14:textId="77777777" w:rsidR="00874A3A" w:rsidRPr="00B15495" w:rsidRDefault="00A06ED2" w:rsidP="00B15495">
      <w:pPr>
        <w:pStyle w:val="Transitional"/>
      </w:pPr>
      <w:r w:rsidRPr="00B15495">
        <w:t>10</w:t>
      </w:r>
      <w:r w:rsidR="00874A3A" w:rsidRPr="00B15495">
        <w:t xml:space="preserve">  Things done by, or in relation to, a Registry Manager</w:t>
      </w:r>
    </w:p>
    <w:p w14:paraId="2C84CF92" w14:textId="77777777" w:rsidR="00874A3A" w:rsidRPr="00B15495" w:rsidRDefault="00874A3A" w:rsidP="00B15495">
      <w:pPr>
        <w:pStyle w:val="Subitem"/>
      </w:pPr>
      <w:r w:rsidRPr="00B15495">
        <w:t>(1)</w:t>
      </w:r>
      <w:r w:rsidRPr="00B15495">
        <w:tab/>
        <w:t xml:space="preserve">If a thing was done by, or in relation to, the Registry Manager of a Registry of the Family Court of Australia, then the thing is taken, for the purposes of the operation of any law on and after </w:t>
      </w:r>
      <w:r w:rsidRPr="00B15495">
        <w:rPr>
          <w:color w:val="000000"/>
          <w:szCs w:val="22"/>
        </w:rPr>
        <w:t>the commencement day</w:t>
      </w:r>
      <w:r w:rsidRPr="00B15495">
        <w:t>, to have been done by, or in relation to, the Registry Manager of a Registry of the Federal Circuit and Family Court of Australia (Division</w:t>
      </w:r>
      <w:r w:rsidR="00B15495" w:rsidRPr="00B15495">
        <w:t> </w:t>
      </w:r>
      <w:r w:rsidRPr="00B15495">
        <w:t>1).</w:t>
      </w:r>
    </w:p>
    <w:p w14:paraId="7E1BDBD1"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Registry Manager of a Registry of the Family Court of Australia.</w:t>
      </w:r>
    </w:p>
    <w:p w14:paraId="0DCCE195" w14:textId="77777777" w:rsidR="00874A3A" w:rsidRPr="00B15495" w:rsidRDefault="00874A3A" w:rsidP="00B15495">
      <w:pPr>
        <w:pStyle w:val="Subitem"/>
      </w:pPr>
      <w:r w:rsidRPr="00B15495">
        <w:t>(3)</w:t>
      </w:r>
      <w:r w:rsidRPr="00B15495">
        <w:tab/>
        <w:t>To avoid doubt, doing a thing includes making an instrument.</w:t>
      </w:r>
    </w:p>
    <w:p w14:paraId="07F6BFF6"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202F0800" w14:textId="77777777" w:rsidR="00874A3A" w:rsidRPr="00B15495" w:rsidRDefault="00A06ED2" w:rsidP="00B15495">
      <w:pPr>
        <w:pStyle w:val="Transitional"/>
      </w:pPr>
      <w:r w:rsidRPr="00B15495">
        <w:t>11</w:t>
      </w:r>
      <w:r w:rsidR="00874A3A" w:rsidRPr="00B15495">
        <w:t xml:space="preserve">  Things done by, or in relation to, the Marshal or a Deputy Marshal</w:t>
      </w:r>
    </w:p>
    <w:p w14:paraId="4752B45A" w14:textId="77777777" w:rsidR="00874A3A" w:rsidRPr="00B15495" w:rsidRDefault="00874A3A" w:rsidP="00B15495">
      <w:pPr>
        <w:pStyle w:val="Subitem"/>
      </w:pPr>
      <w:r w:rsidRPr="00B15495">
        <w:t>(1)</w:t>
      </w:r>
      <w:r w:rsidRPr="00B15495">
        <w:tab/>
        <w:t xml:space="preserve">If a thing was done by, or in relation to, the Marshal or a Deputy Marshal of the Family Court of Australia, then the thing is taken, for the purposes of the operation of any law on and after </w:t>
      </w:r>
      <w:r w:rsidRPr="00B15495">
        <w:rPr>
          <w:color w:val="000000"/>
          <w:szCs w:val="22"/>
        </w:rPr>
        <w:t>the commencement day</w:t>
      </w:r>
      <w:r w:rsidRPr="00B15495">
        <w:t>, to have been done by, or in relation to, the Marshal or a Deputy Marshal of the Federal Circuit and Family Court of Australia (Division</w:t>
      </w:r>
      <w:r w:rsidR="00B15495" w:rsidRPr="00B15495">
        <w:t> </w:t>
      </w:r>
      <w:r w:rsidRPr="00B15495">
        <w:t>1).</w:t>
      </w:r>
    </w:p>
    <w:p w14:paraId="4ADDBE0E"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Marshal or a Deputy Marshal of the Family Court of Australia.</w:t>
      </w:r>
    </w:p>
    <w:p w14:paraId="37D1055D" w14:textId="77777777" w:rsidR="00874A3A" w:rsidRPr="00B15495" w:rsidRDefault="00874A3A" w:rsidP="00B15495">
      <w:pPr>
        <w:pStyle w:val="Subitem"/>
      </w:pPr>
      <w:r w:rsidRPr="00B15495">
        <w:t>(3)</w:t>
      </w:r>
      <w:r w:rsidRPr="00B15495">
        <w:tab/>
        <w:t>To avoid doubt, doing a thing includes making an instrument.</w:t>
      </w:r>
    </w:p>
    <w:p w14:paraId="68C7984D"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4C2AA1CE" w14:textId="77777777" w:rsidR="00874A3A" w:rsidRPr="00B15495" w:rsidRDefault="00A06ED2" w:rsidP="00B15495">
      <w:pPr>
        <w:pStyle w:val="Transitional"/>
      </w:pPr>
      <w:r w:rsidRPr="00B15495">
        <w:t>12</w:t>
      </w:r>
      <w:r w:rsidR="00874A3A" w:rsidRPr="00B15495">
        <w:t xml:space="preserve">  Registries</w:t>
      </w:r>
    </w:p>
    <w:p w14:paraId="1A8E41E4" w14:textId="77777777" w:rsidR="00874A3A" w:rsidRPr="00B15495" w:rsidRDefault="00874A3A" w:rsidP="00B15495">
      <w:pPr>
        <w:pStyle w:val="Item"/>
      </w:pPr>
      <w:r w:rsidRPr="00B15495">
        <w:t>Despite the repeal of Part</w:t>
      </w:r>
      <w:r w:rsidR="00B15495" w:rsidRPr="00B15495">
        <w:t> </w:t>
      </w:r>
      <w:r w:rsidRPr="00B15495">
        <w:t xml:space="preserve">IV of the </w:t>
      </w:r>
      <w:r w:rsidRPr="00B15495">
        <w:rPr>
          <w:i/>
        </w:rPr>
        <w:t>Family Law Act 1975</w:t>
      </w:r>
      <w:r w:rsidRPr="00B15495">
        <w:t xml:space="preserve">, a Registry of the Family Court of Australia, existing immediately before </w:t>
      </w:r>
      <w:r w:rsidRPr="00B15495">
        <w:rPr>
          <w:color w:val="000000"/>
          <w:szCs w:val="22"/>
        </w:rPr>
        <w:t>the commencement day</w:t>
      </w:r>
      <w:r w:rsidRPr="00B15495">
        <w:t>, continues in existence on and after that day as a Registry of the Federal Circuit and Family Court of Australia (Division</w:t>
      </w:r>
      <w:r w:rsidR="00B15495" w:rsidRPr="00B15495">
        <w:t> </w:t>
      </w:r>
      <w:r w:rsidRPr="00B15495">
        <w:t>1).</w:t>
      </w:r>
    </w:p>
    <w:p w14:paraId="5E828A70" w14:textId="77777777" w:rsidR="00874A3A" w:rsidRPr="00B15495" w:rsidRDefault="00A06ED2" w:rsidP="00B15495">
      <w:pPr>
        <w:pStyle w:val="Transitional"/>
      </w:pPr>
      <w:r w:rsidRPr="00B15495">
        <w:t>13</w:t>
      </w:r>
      <w:r w:rsidR="00874A3A" w:rsidRPr="00B15495">
        <w:t xml:space="preserve">  Complaints</w:t>
      </w:r>
    </w:p>
    <w:p w14:paraId="5105D6E2" w14:textId="77777777" w:rsidR="00874A3A" w:rsidRPr="00B15495" w:rsidRDefault="00874A3A" w:rsidP="00B15495">
      <w:pPr>
        <w:pStyle w:val="Item"/>
      </w:pPr>
      <w:r w:rsidRPr="00B15495">
        <w:t>If, in relation to a Judge of the Family Court of Australia:</w:t>
      </w:r>
    </w:p>
    <w:p w14:paraId="68118107" w14:textId="77777777" w:rsidR="00874A3A" w:rsidRPr="00B15495" w:rsidRDefault="00874A3A" w:rsidP="00B15495">
      <w:pPr>
        <w:pStyle w:val="paragraph"/>
      </w:pPr>
      <w:r w:rsidRPr="00B15495">
        <w:tab/>
        <w:t>(a)</w:t>
      </w:r>
      <w:r w:rsidRPr="00B15495">
        <w:tab/>
        <w:t xml:space="preserve">a complaint is made, on or after </w:t>
      </w:r>
      <w:r w:rsidRPr="00B15495">
        <w:rPr>
          <w:color w:val="000000"/>
          <w:szCs w:val="22"/>
        </w:rPr>
        <w:t>the commencement day</w:t>
      </w:r>
      <w:r w:rsidRPr="00B15495">
        <w:t>, about the Judge; and</w:t>
      </w:r>
    </w:p>
    <w:p w14:paraId="028FDD16" w14:textId="77777777" w:rsidR="00874A3A" w:rsidRPr="00B15495" w:rsidRDefault="00874A3A" w:rsidP="00B15495">
      <w:pPr>
        <w:pStyle w:val="paragraph"/>
      </w:pPr>
      <w:r w:rsidRPr="00B15495">
        <w:tab/>
        <w:t>(b)</w:t>
      </w:r>
      <w:r w:rsidRPr="00B15495">
        <w:tab/>
        <w:t xml:space="preserve">the circumstances that gave rise to the complaint occurred before </w:t>
      </w:r>
      <w:r w:rsidRPr="00B15495">
        <w:rPr>
          <w:color w:val="000000"/>
          <w:szCs w:val="22"/>
        </w:rPr>
        <w:t>the commencement day</w:t>
      </w:r>
      <w:r w:rsidRPr="00B15495">
        <w:t>;</w:t>
      </w:r>
    </w:p>
    <w:p w14:paraId="64214BEA" w14:textId="77777777" w:rsidR="00874A3A" w:rsidRPr="00B15495" w:rsidRDefault="00874A3A" w:rsidP="00B15495">
      <w:pPr>
        <w:pStyle w:val="Item"/>
      </w:pPr>
      <w:r w:rsidRPr="00B15495">
        <w:t>then:</w:t>
      </w:r>
    </w:p>
    <w:p w14:paraId="6C6A2F51" w14:textId="77777777" w:rsidR="00874A3A" w:rsidRPr="00B15495" w:rsidRDefault="00874A3A" w:rsidP="00B15495">
      <w:pPr>
        <w:pStyle w:val="paragraph"/>
      </w:pPr>
      <w:r w:rsidRPr="00B15495">
        <w:tab/>
        <w:t>(c)</w:t>
      </w:r>
      <w:r w:rsidRPr="00B15495">
        <w:tab/>
        <w:t>the Chief Justice may deal with the complaint under section</w:t>
      </w:r>
      <w:r w:rsidR="00B15495" w:rsidRPr="00B15495">
        <w:t> </w:t>
      </w:r>
      <w:r w:rsidR="00E10EFE" w:rsidRPr="00B15495">
        <w:t>48</w:t>
      </w:r>
      <w:r w:rsidRPr="00B15495">
        <w:t xml:space="preserve"> of the new law; and</w:t>
      </w:r>
    </w:p>
    <w:p w14:paraId="40A62911" w14:textId="77777777" w:rsidR="00874A3A" w:rsidRPr="00B15495" w:rsidRDefault="00874A3A" w:rsidP="00B15495">
      <w:pPr>
        <w:pStyle w:val="paragraph"/>
      </w:pPr>
      <w:r w:rsidRPr="00B15495">
        <w:tab/>
        <w:t>(d)</w:t>
      </w:r>
      <w:r w:rsidRPr="00B15495">
        <w:tab/>
        <w:t>for the purposes of dealing with the complaint, the reference to the Federal Circuit and Family Court of Australia (Division</w:t>
      </w:r>
      <w:r w:rsidR="00B15495" w:rsidRPr="00B15495">
        <w:t> </w:t>
      </w:r>
      <w:r w:rsidRPr="00B15495">
        <w:t xml:space="preserve">1) in </w:t>
      </w:r>
      <w:r w:rsidR="00B15495" w:rsidRPr="00B15495">
        <w:t>subparagraph (</w:t>
      </w:r>
      <w:r w:rsidRPr="00B15495">
        <w:t xml:space="preserve">b)(ii) of the definition of </w:t>
      </w:r>
      <w:r w:rsidRPr="00B15495">
        <w:rPr>
          <w:b/>
          <w:i/>
        </w:rPr>
        <w:t>relevant belief</w:t>
      </w:r>
      <w:r w:rsidRPr="00B15495">
        <w:t xml:space="preserve"> in subsection</w:t>
      </w:r>
      <w:r w:rsidR="00B15495" w:rsidRPr="00B15495">
        <w:t> </w:t>
      </w:r>
      <w:r w:rsidR="00E10EFE" w:rsidRPr="00B15495">
        <w:t>48</w:t>
      </w:r>
      <w:r w:rsidRPr="00B15495">
        <w:t>(4) of the new law is taken to include a reference to the Family Court of Australia.</w:t>
      </w:r>
    </w:p>
    <w:p w14:paraId="418247B8" w14:textId="77777777" w:rsidR="00874A3A" w:rsidRPr="00B15495" w:rsidRDefault="00874A3A" w:rsidP="00B15495">
      <w:pPr>
        <w:pStyle w:val="ActHead7"/>
        <w:pageBreakBefore/>
      </w:pPr>
      <w:bookmarkStart w:id="228" w:name="_Toc65744893"/>
      <w:r w:rsidRPr="009B1019">
        <w:rPr>
          <w:rStyle w:val="CharAmPartNo"/>
        </w:rPr>
        <w:t>Part</w:t>
      </w:r>
      <w:r w:rsidR="00B15495" w:rsidRPr="009B1019">
        <w:rPr>
          <w:rStyle w:val="CharAmPartNo"/>
        </w:rPr>
        <w:t> </w:t>
      </w:r>
      <w:r w:rsidRPr="009B1019">
        <w:rPr>
          <w:rStyle w:val="CharAmPartNo"/>
        </w:rPr>
        <w:t>3</w:t>
      </w:r>
      <w:r w:rsidRPr="00B15495">
        <w:t>—</w:t>
      </w:r>
      <w:r w:rsidRPr="009B1019">
        <w:rPr>
          <w:rStyle w:val="CharAmPartText"/>
        </w:rPr>
        <w:t>Continuity of the Federal Circuit Court of Australia, and Judges and personnel of the Court</w:t>
      </w:r>
      <w:bookmarkEnd w:id="228"/>
    </w:p>
    <w:p w14:paraId="3E062FD1" w14:textId="77777777" w:rsidR="00874A3A" w:rsidRPr="00B15495" w:rsidRDefault="00A06ED2" w:rsidP="00B15495">
      <w:pPr>
        <w:pStyle w:val="Transitional"/>
      </w:pPr>
      <w:r w:rsidRPr="00B15495">
        <w:t>14</w:t>
      </w:r>
      <w:r w:rsidR="00874A3A" w:rsidRPr="00B15495">
        <w:t xml:space="preserve">  Change in title of judicial offices</w:t>
      </w:r>
    </w:p>
    <w:p w14:paraId="0E6533D4" w14:textId="77777777" w:rsidR="00874A3A" w:rsidRPr="00B15495" w:rsidRDefault="00874A3A" w:rsidP="00B15495">
      <w:pPr>
        <w:pStyle w:val="Subitem"/>
      </w:pPr>
      <w:r w:rsidRPr="00B15495">
        <w:t>(1)</w:t>
      </w:r>
      <w:r w:rsidRPr="00B15495">
        <w:tab/>
        <w:t>The office of Chief Judge of the Federal Circuit Court of Australia under the old law is the same office as the office of Chief Judge of the Federal Circuit and Family Court of Australia (Division</w:t>
      </w:r>
      <w:r w:rsidR="00B15495" w:rsidRPr="00B15495">
        <w:t> </w:t>
      </w:r>
      <w:r w:rsidRPr="00B15495">
        <w:t>2) under the new law.</w:t>
      </w:r>
    </w:p>
    <w:p w14:paraId="5B8209C1" w14:textId="77777777" w:rsidR="00874A3A" w:rsidRPr="00B15495" w:rsidRDefault="00874A3A" w:rsidP="00B15495">
      <w:pPr>
        <w:pStyle w:val="Subitem"/>
      </w:pPr>
      <w:r w:rsidRPr="00B15495">
        <w:t>(2)</w:t>
      </w:r>
      <w:r w:rsidRPr="00B15495">
        <w:tab/>
        <w:t>The office of Judge (other than Chief Judge) of the Federal Circuit Court of Australia under the old law is the same office as the office of Judge of the Federal Circuit and Family Court of Australia (Division</w:t>
      </w:r>
      <w:r w:rsidR="00B15495" w:rsidRPr="00B15495">
        <w:t> </w:t>
      </w:r>
      <w:r w:rsidRPr="00B15495">
        <w:t>2) under the new law.</w:t>
      </w:r>
    </w:p>
    <w:p w14:paraId="26BD24BB" w14:textId="77777777" w:rsidR="00874A3A" w:rsidRPr="00B15495" w:rsidRDefault="00874A3A" w:rsidP="00B15495">
      <w:pPr>
        <w:pStyle w:val="Subitem"/>
      </w:pPr>
      <w:r w:rsidRPr="00B15495">
        <w:t>(3)</w:t>
      </w:r>
      <w:r w:rsidRPr="00B15495">
        <w:tab/>
        <w:t>In this item:</w:t>
      </w:r>
    </w:p>
    <w:p w14:paraId="4136D7D3" w14:textId="77777777" w:rsidR="00874A3A" w:rsidRPr="00B15495" w:rsidRDefault="00874A3A" w:rsidP="00B15495">
      <w:pPr>
        <w:pStyle w:val="Item"/>
      </w:pPr>
      <w:r w:rsidRPr="00B15495">
        <w:rPr>
          <w:b/>
          <w:i/>
        </w:rPr>
        <w:t>old law</w:t>
      </w:r>
      <w:r w:rsidRPr="00B15495">
        <w:t xml:space="preserve"> means the </w:t>
      </w:r>
      <w:r w:rsidRPr="00B15495">
        <w:rPr>
          <w:i/>
        </w:rPr>
        <w:t>Federal Circuit Court of Australia Act 1999</w:t>
      </w:r>
      <w:r w:rsidRPr="00B15495">
        <w:t xml:space="preserve">, as in force immediately before </w:t>
      </w:r>
      <w:r w:rsidRPr="00B15495">
        <w:rPr>
          <w:color w:val="000000"/>
          <w:szCs w:val="22"/>
        </w:rPr>
        <w:t>the commencement day</w:t>
      </w:r>
      <w:r w:rsidRPr="00B15495">
        <w:t>.</w:t>
      </w:r>
    </w:p>
    <w:p w14:paraId="700294D6" w14:textId="77777777" w:rsidR="00874A3A" w:rsidRPr="00B15495" w:rsidRDefault="00A06ED2" w:rsidP="00B15495">
      <w:pPr>
        <w:pStyle w:val="Transitional"/>
      </w:pPr>
      <w:r w:rsidRPr="00B15495">
        <w:t>15</w:t>
      </w:r>
      <w:r w:rsidR="00874A3A" w:rsidRPr="00B15495">
        <w:t xml:space="preserve">  Appointments to judicial offices</w:t>
      </w:r>
    </w:p>
    <w:p w14:paraId="2E14D81E" w14:textId="77777777" w:rsidR="00874A3A" w:rsidRPr="00B15495" w:rsidRDefault="00874A3A" w:rsidP="00B15495">
      <w:pPr>
        <w:pStyle w:val="SubitemHead"/>
      </w:pPr>
      <w:r w:rsidRPr="00B15495">
        <w:t>Chief Judge</w:t>
      </w:r>
    </w:p>
    <w:p w14:paraId="70B3D2D5" w14:textId="77777777" w:rsidR="00874A3A" w:rsidRPr="00B15495" w:rsidRDefault="00874A3A" w:rsidP="00B15495">
      <w:pPr>
        <w:pStyle w:val="Subitem"/>
      </w:pPr>
      <w:r w:rsidRPr="00B15495">
        <w:t>(1)</w:t>
      </w:r>
      <w:r w:rsidRPr="00B15495">
        <w:tab/>
        <w:t xml:space="preserve">The person holding office as the Chief Judge of the Federal Circuit Court of Australia immediately before </w:t>
      </w:r>
      <w:r w:rsidRPr="00B15495">
        <w:rPr>
          <w:color w:val="000000"/>
          <w:szCs w:val="22"/>
        </w:rPr>
        <w:t>the commencement day</w:t>
      </w:r>
      <w:r w:rsidRPr="00B15495">
        <w:t xml:space="preserve"> continues to hold that office under the title of Chief Judge of the Federal Circuit and Family Court of Australia (Division</w:t>
      </w:r>
      <w:r w:rsidR="00B15495" w:rsidRPr="00B15495">
        <w:t> </w:t>
      </w:r>
      <w:r w:rsidRPr="00B15495">
        <w:t>2).</w:t>
      </w:r>
    </w:p>
    <w:p w14:paraId="3DAC30B6" w14:textId="77777777" w:rsidR="00874A3A" w:rsidRPr="00B15495" w:rsidRDefault="00874A3A" w:rsidP="00B15495">
      <w:pPr>
        <w:pStyle w:val="SubitemHead"/>
      </w:pPr>
      <w:r w:rsidRPr="00B15495">
        <w:t>Judge</w:t>
      </w:r>
    </w:p>
    <w:p w14:paraId="11D58F5C" w14:textId="77777777" w:rsidR="00874A3A" w:rsidRPr="00B15495" w:rsidRDefault="00874A3A" w:rsidP="00B15495">
      <w:pPr>
        <w:pStyle w:val="Subitem"/>
      </w:pPr>
      <w:r w:rsidRPr="00B15495">
        <w:t>(2)</w:t>
      </w:r>
      <w:r w:rsidRPr="00B15495">
        <w:tab/>
        <w:t xml:space="preserve">A person holding office as a Judge of the Federal Circuit Court of Australia (other than the Chief Judge) immediately before </w:t>
      </w:r>
      <w:r w:rsidRPr="00B15495">
        <w:rPr>
          <w:color w:val="000000"/>
          <w:szCs w:val="22"/>
        </w:rPr>
        <w:t>the commencement day</w:t>
      </w:r>
      <w:r w:rsidRPr="00B15495">
        <w:t xml:space="preserve"> continues to hold that office under the title of Judge of the Federal Circuit and Family Court of Australia (Division</w:t>
      </w:r>
      <w:r w:rsidR="00B15495" w:rsidRPr="00B15495">
        <w:t> </w:t>
      </w:r>
      <w:r w:rsidRPr="00B15495">
        <w:t>2).</w:t>
      </w:r>
    </w:p>
    <w:p w14:paraId="48E97CB6" w14:textId="77777777" w:rsidR="00874A3A" w:rsidRPr="00B15495" w:rsidRDefault="00874A3A" w:rsidP="00B15495">
      <w:pPr>
        <w:pStyle w:val="SubitemHead"/>
      </w:pPr>
      <w:r w:rsidRPr="00B15495">
        <w:t>Assignment of Judges to locations or registries</w:t>
      </w:r>
    </w:p>
    <w:p w14:paraId="4062261D" w14:textId="77777777" w:rsidR="00874A3A" w:rsidRPr="00B15495" w:rsidRDefault="00874A3A" w:rsidP="00B15495">
      <w:pPr>
        <w:pStyle w:val="Subitem"/>
      </w:pPr>
      <w:r w:rsidRPr="00B15495">
        <w:t>(3)</w:t>
      </w:r>
      <w:r w:rsidRPr="00B15495">
        <w:tab/>
        <w:t xml:space="preserve">Despite the repeal of the </w:t>
      </w:r>
      <w:r w:rsidRPr="00B15495">
        <w:rPr>
          <w:i/>
        </w:rPr>
        <w:t>Federal Circuit Court of Australia Act 1999</w:t>
      </w:r>
      <w:r w:rsidRPr="00B15495">
        <w:t>, an instrument made under subsection</w:t>
      </w:r>
      <w:r w:rsidR="00B15495" w:rsidRPr="00B15495">
        <w:t> </w:t>
      </w:r>
      <w:r w:rsidRPr="00B15495">
        <w:t xml:space="preserve">12(4) of that Act and in force immediately before </w:t>
      </w:r>
      <w:r w:rsidRPr="00B15495">
        <w:rPr>
          <w:color w:val="000000"/>
          <w:szCs w:val="22"/>
        </w:rPr>
        <w:t>the commencement day</w:t>
      </w:r>
      <w:r w:rsidRPr="00B15495">
        <w:t xml:space="preserve"> continues in force (and may be dealt with) as if it had been made under subsection</w:t>
      </w:r>
      <w:r w:rsidR="00B15495" w:rsidRPr="00B15495">
        <w:t> </w:t>
      </w:r>
      <w:r w:rsidR="00E10EFE" w:rsidRPr="00B15495">
        <w:t>147</w:t>
      </w:r>
      <w:r w:rsidRPr="00B15495">
        <w:t>(1) of the</w:t>
      </w:r>
      <w:r w:rsidR="00CB0CFD" w:rsidRPr="00B15495">
        <w:t xml:space="preserve"> new law.</w:t>
      </w:r>
    </w:p>
    <w:p w14:paraId="105CF1C4" w14:textId="77777777" w:rsidR="00874A3A" w:rsidRPr="00B15495" w:rsidRDefault="00874A3A" w:rsidP="00B15495">
      <w:pPr>
        <w:pStyle w:val="Subitem"/>
      </w:pPr>
      <w:r w:rsidRPr="00B15495">
        <w:t>(4)</w:t>
      </w:r>
      <w:r w:rsidRPr="00B15495">
        <w:tab/>
        <w:t>An approval given under subsection</w:t>
      </w:r>
      <w:r w:rsidR="00B15495" w:rsidRPr="00B15495">
        <w:t> </w:t>
      </w:r>
      <w:r w:rsidRPr="00B15495">
        <w:t xml:space="preserve">12(5) of the </w:t>
      </w:r>
      <w:r w:rsidRPr="00B15495">
        <w:rPr>
          <w:i/>
        </w:rPr>
        <w:t>Federal Circuit Court of Australia Act 1999</w:t>
      </w:r>
      <w:r w:rsidRPr="00B15495">
        <w:t xml:space="preserve"> in relation to an instrument mentioned in </w:t>
      </w:r>
      <w:r w:rsidR="00B15495" w:rsidRPr="00B15495">
        <w:t>subitem (</w:t>
      </w:r>
      <w:r w:rsidRPr="00B15495">
        <w:t xml:space="preserve">3), and in force immediately before </w:t>
      </w:r>
      <w:r w:rsidRPr="00B15495">
        <w:rPr>
          <w:color w:val="000000"/>
          <w:szCs w:val="22"/>
        </w:rPr>
        <w:t>the commencement day</w:t>
      </w:r>
      <w:r w:rsidRPr="00B15495">
        <w:t>, continues in force (and may be dealt with) as if it had been given under subsection</w:t>
      </w:r>
      <w:r w:rsidR="00B15495" w:rsidRPr="00B15495">
        <w:t> </w:t>
      </w:r>
      <w:r w:rsidRPr="00B15495">
        <w:t>1</w:t>
      </w:r>
      <w:r w:rsidR="00E10EFE" w:rsidRPr="00B15495">
        <w:t>47</w:t>
      </w:r>
      <w:r w:rsidRPr="00B15495">
        <w:t>(2) of the</w:t>
      </w:r>
      <w:r w:rsidR="00CB0CFD" w:rsidRPr="00B15495">
        <w:t xml:space="preserve"> new law.</w:t>
      </w:r>
    </w:p>
    <w:p w14:paraId="58B3ADC4" w14:textId="77777777" w:rsidR="00874A3A" w:rsidRPr="00B15495" w:rsidRDefault="00A06ED2" w:rsidP="00B15495">
      <w:pPr>
        <w:pStyle w:val="Transitional"/>
      </w:pPr>
      <w:r w:rsidRPr="00B15495">
        <w:t>16</w:t>
      </w:r>
      <w:r w:rsidR="00874A3A" w:rsidRPr="00B15495">
        <w:t xml:space="preserve">  Officers and staff of the Federal Circuit Court of Australia</w:t>
      </w:r>
    </w:p>
    <w:p w14:paraId="001E0F93" w14:textId="77777777" w:rsidR="00874A3A" w:rsidRPr="00B15495" w:rsidRDefault="00874A3A" w:rsidP="00B15495">
      <w:pPr>
        <w:pStyle w:val="Subitem"/>
      </w:pPr>
      <w:r w:rsidRPr="00B15495">
        <w:t>(1)</w:t>
      </w:r>
      <w:r w:rsidRPr="00B15495">
        <w:tab/>
        <w:t xml:space="preserve">A person who, immediately before </w:t>
      </w:r>
      <w:r w:rsidRPr="00B15495">
        <w:rPr>
          <w:color w:val="000000"/>
          <w:szCs w:val="22"/>
        </w:rPr>
        <w:t>the commencement day</w:t>
      </w:r>
      <w:r w:rsidRPr="00B15495">
        <w:t>, was an officer of the Federal Circuit Court of Australia, as mentioned in paragraph</w:t>
      </w:r>
      <w:r w:rsidR="00B15495" w:rsidRPr="00B15495">
        <w:t> </w:t>
      </w:r>
      <w:r w:rsidRPr="00B15495">
        <w:t>99(1)(a), (b), (c), (d), (e) or (f) of the old law, continues on and after that day as an officer of the Federal Circuit and Family Court of Australia (Division</w:t>
      </w:r>
      <w:r w:rsidR="00B15495" w:rsidRPr="00B15495">
        <w:t> </w:t>
      </w:r>
      <w:r w:rsidRPr="00B15495">
        <w:t>2).</w:t>
      </w:r>
    </w:p>
    <w:p w14:paraId="1C4825F0" w14:textId="77777777" w:rsidR="00874A3A" w:rsidRPr="00B15495" w:rsidRDefault="00874A3A" w:rsidP="00B15495">
      <w:pPr>
        <w:pStyle w:val="Subitem"/>
      </w:pPr>
      <w:r w:rsidRPr="00B15495">
        <w:t>(2)</w:t>
      </w:r>
      <w:r w:rsidRPr="00B15495">
        <w:tab/>
        <w:t xml:space="preserve">A person who, immediately before </w:t>
      </w:r>
      <w:r w:rsidRPr="00B15495">
        <w:rPr>
          <w:color w:val="000000"/>
          <w:szCs w:val="22"/>
        </w:rPr>
        <w:t>the commencement day</w:t>
      </w:r>
      <w:r w:rsidRPr="00B15495">
        <w:t>, was a member of the staff of the Federal Circuit Court of Australia (as mentioned in section</w:t>
      </w:r>
      <w:r w:rsidR="00B15495" w:rsidRPr="00B15495">
        <w:t> </w:t>
      </w:r>
      <w:r w:rsidRPr="00B15495">
        <w:t>112 of the old law), continues on and after that day as a member of the staff of the Federal Circuit and Family Court of Australia (Division</w:t>
      </w:r>
      <w:r w:rsidR="00B15495" w:rsidRPr="00B15495">
        <w:t> </w:t>
      </w:r>
      <w:r w:rsidRPr="00B15495">
        <w:t>2).</w:t>
      </w:r>
    </w:p>
    <w:p w14:paraId="16E4301F" w14:textId="77777777" w:rsidR="00874A3A" w:rsidRPr="00B15495" w:rsidRDefault="00874A3A" w:rsidP="00B15495">
      <w:pPr>
        <w:pStyle w:val="Subitem"/>
      </w:pPr>
      <w:r w:rsidRPr="00B15495">
        <w:t>(3)</w:t>
      </w:r>
      <w:r w:rsidRPr="00B15495">
        <w:tab/>
        <w:t>In this item:</w:t>
      </w:r>
    </w:p>
    <w:p w14:paraId="4B16E582" w14:textId="77777777" w:rsidR="00874A3A" w:rsidRPr="00B15495" w:rsidRDefault="00874A3A" w:rsidP="00B15495">
      <w:pPr>
        <w:pStyle w:val="Item"/>
      </w:pPr>
      <w:r w:rsidRPr="00B15495">
        <w:rPr>
          <w:b/>
          <w:i/>
        </w:rPr>
        <w:t>old law</w:t>
      </w:r>
      <w:r w:rsidRPr="00B15495">
        <w:t xml:space="preserve"> means the </w:t>
      </w:r>
      <w:r w:rsidRPr="00B15495">
        <w:rPr>
          <w:i/>
        </w:rPr>
        <w:t>Federal Circuit Court of Australia Act 1999</w:t>
      </w:r>
      <w:r w:rsidRPr="00B15495">
        <w:t xml:space="preserve">, as in force immediately before </w:t>
      </w:r>
      <w:r w:rsidRPr="00B15495">
        <w:rPr>
          <w:color w:val="000000"/>
          <w:szCs w:val="22"/>
        </w:rPr>
        <w:t>the commencement day</w:t>
      </w:r>
      <w:r w:rsidRPr="00B15495">
        <w:t>.</w:t>
      </w:r>
    </w:p>
    <w:p w14:paraId="486F9AAC" w14:textId="77777777" w:rsidR="00874A3A" w:rsidRPr="00B15495" w:rsidRDefault="00A06ED2" w:rsidP="00B15495">
      <w:pPr>
        <w:pStyle w:val="Transitional"/>
      </w:pPr>
      <w:r w:rsidRPr="00B15495">
        <w:t>17</w:t>
      </w:r>
      <w:r w:rsidR="00874A3A" w:rsidRPr="00B15495">
        <w:t xml:space="preserve">  Application of subsection</w:t>
      </w:r>
      <w:r w:rsidR="00B15495" w:rsidRPr="00B15495">
        <w:t> </w:t>
      </w:r>
      <w:r w:rsidR="00874A3A" w:rsidRPr="00B15495">
        <w:t xml:space="preserve">25B(1) of the </w:t>
      </w:r>
      <w:r w:rsidR="00874A3A" w:rsidRPr="00B15495">
        <w:rPr>
          <w:i/>
        </w:rPr>
        <w:t>Acts Interpretation Act 1901</w:t>
      </w:r>
    </w:p>
    <w:p w14:paraId="7C8D8848" w14:textId="77777777" w:rsidR="00874A3A" w:rsidRPr="00B15495" w:rsidRDefault="00874A3A" w:rsidP="00B15495">
      <w:pPr>
        <w:pStyle w:val="Item"/>
      </w:pPr>
      <w:r w:rsidRPr="00B15495">
        <w:t>Subsection</w:t>
      </w:r>
      <w:r w:rsidR="00B15495" w:rsidRPr="00B15495">
        <w:t> </w:t>
      </w:r>
      <w:r w:rsidRPr="00B15495">
        <w:t xml:space="preserve">25B(1) of the </w:t>
      </w:r>
      <w:r w:rsidRPr="00B15495">
        <w:rPr>
          <w:i/>
        </w:rPr>
        <w:t>Acts Interpretation Act 1901</w:t>
      </w:r>
      <w:r w:rsidRPr="00B15495">
        <w:t xml:space="preserve"> applies as if:</w:t>
      </w:r>
    </w:p>
    <w:p w14:paraId="5CB21D27" w14:textId="77777777" w:rsidR="00874A3A" w:rsidRPr="00B15495" w:rsidRDefault="00874A3A" w:rsidP="00B15495">
      <w:pPr>
        <w:pStyle w:val="paragraph"/>
      </w:pPr>
      <w:r w:rsidRPr="00B15495">
        <w:tab/>
        <w:t>(a)</w:t>
      </w:r>
      <w:r w:rsidRPr="00B15495">
        <w:tab/>
        <w:t>the Federal Circuit Court of Australia were a body; and</w:t>
      </w:r>
    </w:p>
    <w:p w14:paraId="381549B2" w14:textId="77777777" w:rsidR="00874A3A" w:rsidRPr="00B15495" w:rsidRDefault="00874A3A" w:rsidP="00B15495">
      <w:pPr>
        <w:pStyle w:val="paragraph"/>
      </w:pPr>
      <w:r w:rsidRPr="00B15495">
        <w:tab/>
        <w:t>(b)</w:t>
      </w:r>
      <w:r w:rsidRPr="00B15495">
        <w:tab/>
        <w:t>the offices of Chief Judge and Judge were offices.</w:t>
      </w:r>
    </w:p>
    <w:p w14:paraId="23B8F40D" w14:textId="77777777" w:rsidR="00874A3A" w:rsidRPr="00B15495" w:rsidRDefault="00A06ED2" w:rsidP="00B15495">
      <w:pPr>
        <w:pStyle w:val="Transitional"/>
      </w:pPr>
      <w:r w:rsidRPr="00B15495">
        <w:t>18</w:t>
      </w:r>
      <w:r w:rsidR="00874A3A" w:rsidRPr="00B15495">
        <w:t xml:space="preserve">  Things done by, or in relation to, the Federal Circuit Court of Australia or Judges of the Court</w:t>
      </w:r>
    </w:p>
    <w:p w14:paraId="09776E05" w14:textId="77777777" w:rsidR="00874A3A" w:rsidRPr="00B15495" w:rsidRDefault="00874A3A" w:rsidP="00B15495">
      <w:pPr>
        <w:pStyle w:val="Item"/>
      </w:pPr>
      <w:r w:rsidRPr="00B15495">
        <w:t xml:space="preserve">To avoid doubt, the repeal of the </w:t>
      </w:r>
      <w:r w:rsidRPr="00B15495">
        <w:rPr>
          <w:i/>
        </w:rPr>
        <w:t>Federal Circuit Court of Australia Act 1999</w:t>
      </w:r>
      <w:r w:rsidRPr="00B15495">
        <w:t xml:space="preserve">, and any other amendment made by this Act, does not affect the validity of anything done, before </w:t>
      </w:r>
      <w:r w:rsidRPr="00B15495">
        <w:rPr>
          <w:color w:val="000000"/>
          <w:szCs w:val="22"/>
        </w:rPr>
        <w:t>the commencement day</w:t>
      </w:r>
      <w:r w:rsidRPr="00B15495">
        <w:t>, by or in relation to:</w:t>
      </w:r>
    </w:p>
    <w:p w14:paraId="45C45A62" w14:textId="77777777" w:rsidR="00874A3A" w:rsidRPr="00B15495" w:rsidRDefault="00874A3A" w:rsidP="00B15495">
      <w:pPr>
        <w:pStyle w:val="paragraph"/>
      </w:pPr>
      <w:r w:rsidRPr="00B15495">
        <w:tab/>
        <w:t>(a)</w:t>
      </w:r>
      <w:r w:rsidRPr="00B15495">
        <w:tab/>
        <w:t>the Federal Circuit Court of Australia; or</w:t>
      </w:r>
    </w:p>
    <w:p w14:paraId="18CC2DA8" w14:textId="77777777" w:rsidR="00874A3A" w:rsidRPr="00B15495" w:rsidRDefault="00874A3A" w:rsidP="00B15495">
      <w:pPr>
        <w:pStyle w:val="paragraph"/>
      </w:pPr>
      <w:r w:rsidRPr="00B15495">
        <w:tab/>
        <w:t>(b)</w:t>
      </w:r>
      <w:r w:rsidRPr="00B15495">
        <w:tab/>
        <w:t>the Chief Judge or a Judge of the Federal Circuit Court of Australia; or</w:t>
      </w:r>
    </w:p>
    <w:p w14:paraId="6C004784" w14:textId="77777777" w:rsidR="00874A3A" w:rsidRPr="00B15495" w:rsidRDefault="00874A3A" w:rsidP="00B15495">
      <w:pPr>
        <w:pStyle w:val="paragraph"/>
      </w:pPr>
      <w:r w:rsidRPr="00B15495">
        <w:tab/>
        <w:t>(c)</w:t>
      </w:r>
      <w:r w:rsidRPr="00B15495">
        <w:tab/>
        <w:t>a Judge of the Federal Circuit Court of Australia as a Federal Magistrate; or</w:t>
      </w:r>
    </w:p>
    <w:p w14:paraId="61C489B6" w14:textId="77777777" w:rsidR="00874A3A" w:rsidRPr="00B15495" w:rsidRDefault="00874A3A" w:rsidP="00B15495">
      <w:pPr>
        <w:pStyle w:val="paragraph"/>
      </w:pPr>
      <w:r w:rsidRPr="00B15495">
        <w:tab/>
        <w:t>(d)</w:t>
      </w:r>
      <w:r w:rsidRPr="00B15495">
        <w:tab/>
        <w:t>a Judge of the Federal Circuit Court of Australia (including the Chief Judge) when performing functions, or exercising powers, under an Act in the Judge’s personal capacity.</w:t>
      </w:r>
    </w:p>
    <w:p w14:paraId="4BE40793" w14:textId="77777777" w:rsidR="00874A3A" w:rsidRPr="00B15495" w:rsidRDefault="00874A3A" w:rsidP="00B15495">
      <w:pPr>
        <w:pStyle w:val="notemargin"/>
      </w:pPr>
      <w:r w:rsidRPr="00B15495">
        <w:t>Note:</w:t>
      </w:r>
      <w:r w:rsidRPr="00B15495">
        <w:tab/>
      </w:r>
      <w:r w:rsidR="00B15495" w:rsidRPr="00B15495">
        <w:t>Paragraph (</w:t>
      </w:r>
      <w:r w:rsidRPr="00B15495">
        <w:t>d)—if a Judge may issue a warrant under an Act and does so, the Judge issues the warrant in the Judge’s personal capacity and not as a member of a court.</w:t>
      </w:r>
    </w:p>
    <w:p w14:paraId="060360EE" w14:textId="77777777" w:rsidR="00874A3A" w:rsidRPr="00B15495" w:rsidRDefault="00A06ED2" w:rsidP="00B15495">
      <w:pPr>
        <w:pStyle w:val="Transitional"/>
      </w:pPr>
      <w:r w:rsidRPr="00B15495">
        <w:t>19</w:t>
      </w:r>
      <w:r w:rsidR="00874A3A" w:rsidRPr="00B15495">
        <w:t xml:space="preserve">  Things done by, or in relation to, the Chief Executive Officer</w:t>
      </w:r>
    </w:p>
    <w:p w14:paraId="4AAA4BB9" w14:textId="77777777" w:rsidR="00874A3A" w:rsidRPr="00B15495" w:rsidRDefault="00874A3A" w:rsidP="00B15495">
      <w:pPr>
        <w:pStyle w:val="Subitem"/>
      </w:pPr>
      <w:r w:rsidRPr="00B15495">
        <w:t>(1)</w:t>
      </w:r>
      <w:r w:rsidRPr="00B15495">
        <w:tab/>
        <w:t xml:space="preserve">If a thing was done by, or in relation to, the Chief Executive Officer of the Federal Circuit Court of Australia, then, despite the repeal of the </w:t>
      </w:r>
      <w:r w:rsidRPr="00B15495">
        <w:rPr>
          <w:i/>
        </w:rPr>
        <w:t>Federal Circuit Court of Australia Act 1999</w:t>
      </w:r>
      <w:r w:rsidRPr="00B15495">
        <w:t xml:space="preserve">, the thing is taken, for the purposes of the operation of any law on and after </w:t>
      </w:r>
      <w:r w:rsidRPr="00B15495">
        <w:rPr>
          <w:color w:val="000000"/>
          <w:szCs w:val="22"/>
        </w:rPr>
        <w:t>the commencement day</w:t>
      </w:r>
      <w:r w:rsidRPr="00B15495">
        <w:t>, to have been done by, or in relation to, the Chief Executive Officer of the Federal</w:t>
      </w:r>
      <w:r w:rsidR="00D51E69" w:rsidRPr="00B15495">
        <w:t xml:space="preserve"> Circuit and Family</w:t>
      </w:r>
      <w:r w:rsidRPr="00B15495">
        <w:t xml:space="preserve"> Court</w:t>
      </w:r>
      <w:r w:rsidR="00D51E69" w:rsidRPr="00B15495">
        <w:t xml:space="preserve"> of Australia</w:t>
      </w:r>
      <w:r w:rsidR="00245386" w:rsidRPr="00B15495">
        <w:t xml:space="preserve"> (Division</w:t>
      </w:r>
      <w:r w:rsidR="00B15495" w:rsidRPr="00B15495">
        <w:t> </w:t>
      </w:r>
      <w:r w:rsidR="00245386" w:rsidRPr="00B15495">
        <w:t>1)</w:t>
      </w:r>
      <w:r w:rsidRPr="00B15495">
        <w:t>.</w:t>
      </w:r>
    </w:p>
    <w:p w14:paraId="0227DA11"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Chief Executive Officer of the Federal Circuit Court of Australia.</w:t>
      </w:r>
    </w:p>
    <w:p w14:paraId="4DE57A31" w14:textId="77777777" w:rsidR="00874A3A" w:rsidRPr="00B15495" w:rsidRDefault="00874A3A" w:rsidP="00B15495">
      <w:pPr>
        <w:pStyle w:val="Subitem"/>
      </w:pPr>
      <w:r w:rsidRPr="00B15495">
        <w:t>(3)</w:t>
      </w:r>
      <w:r w:rsidRPr="00B15495">
        <w:tab/>
        <w:t>To avoid doubt, doing a thing includes making an instrument.</w:t>
      </w:r>
    </w:p>
    <w:p w14:paraId="778D9699"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0DD75289" w14:textId="77777777" w:rsidR="00874A3A" w:rsidRPr="00B15495" w:rsidRDefault="00A06ED2" w:rsidP="00B15495">
      <w:pPr>
        <w:pStyle w:val="Transitional"/>
      </w:pPr>
      <w:r w:rsidRPr="00B15495">
        <w:t>20</w:t>
      </w:r>
      <w:r w:rsidR="00874A3A" w:rsidRPr="00B15495">
        <w:t xml:space="preserve">  Things done by, or in relation to, a Registrar</w:t>
      </w:r>
    </w:p>
    <w:p w14:paraId="18861B6D" w14:textId="77777777" w:rsidR="00874A3A" w:rsidRPr="00B15495" w:rsidRDefault="00874A3A" w:rsidP="00B15495">
      <w:pPr>
        <w:pStyle w:val="Subitem"/>
      </w:pPr>
      <w:r w:rsidRPr="00B15495">
        <w:t>(1)</w:t>
      </w:r>
      <w:r w:rsidRPr="00B15495">
        <w:tab/>
        <w:t xml:space="preserve">If a thing was done by, or in relation to, a Registrar of the Federal Circuit Court of Australia, then, despite the repeal of the </w:t>
      </w:r>
      <w:r w:rsidRPr="00B15495">
        <w:rPr>
          <w:i/>
        </w:rPr>
        <w:t>Federal Circuit Court of Australia Act 1999</w:t>
      </w:r>
      <w:r w:rsidRPr="00B15495">
        <w:t xml:space="preserve">, the thing is taken, for the purposes of the operation of any law on and after </w:t>
      </w:r>
      <w:r w:rsidRPr="00B15495">
        <w:rPr>
          <w:color w:val="000000"/>
          <w:szCs w:val="22"/>
        </w:rPr>
        <w:t>the commencement day</w:t>
      </w:r>
      <w:r w:rsidRPr="00B15495">
        <w:t>, to have been done by, or in relation to, a Registrar of the Federal Circuit and Family Court of Australia (Division</w:t>
      </w:r>
      <w:r w:rsidR="00B15495" w:rsidRPr="00B15495">
        <w:t> </w:t>
      </w:r>
      <w:r w:rsidRPr="00B15495">
        <w:t>2).</w:t>
      </w:r>
    </w:p>
    <w:p w14:paraId="6BD6ED47"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a Registrar of the Federal Circuit Court of Australia.</w:t>
      </w:r>
    </w:p>
    <w:p w14:paraId="2F599DFA" w14:textId="77777777" w:rsidR="00874A3A" w:rsidRPr="00B15495" w:rsidRDefault="00874A3A" w:rsidP="00B15495">
      <w:pPr>
        <w:pStyle w:val="Subitem"/>
      </w:pPr>
      <w:r w:rsidRPr="00B15495">
        <w:t>(3)</w:t>
      </w:r>
      <w:r w:rsidRPr="00B15495">
        <w:tab/>
        <w:t>To avoid doubt, doing a thing includes making an instrument.</w:t>
      </w:r>
    </w:p>
    <w:p w14:paraId="1C0E49ED"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6B36D539" w14:textId="77777777" w:rsidR="00874A3A" w:rsidRPr="00B15495" w:rsidRDefault="00A06ED2" w:rsidP="00B15495">
      <w:pPr>
        <w:pStyle w:val="Transitional"/>
      </w:pPr>
      <w:r w:rsidRPr="00B15495">
        <w:t>21</w:t>
      </w:r>
      <w:r w:rsidR="00874A3A" w:rsidRPr="00B15495">
        <w:t xml:space="preserve">  Things done by, or in relation to, the Sheriff or a Deputy Sheriff</w:t>
      </w:r>
    </w:p>
    <w:p w14:paraId="319EDA87" w14:textId="77777777" w:rsidR="00874A3A" w:rsidRPr="00B15495" w:rsidRDefault="00874A3A" w:rsidP="00B15495">
      <w:pPr>
        <w:pStyle w:val="Subitem"/>
      </w:pPr>
      <w:r w:rsidRPr="00B15495">
        <w:t>(1)</w:t>
      </w:r>
      <w:r w:rsidRPr="00B15495">
        <w:tab/>
        <w:t xml:space="preserve">If a thing was done by, or in relation to, the Sheriff or a Deputy Sheriff of the Federal Circuit Court of Australia, then, despite the repeal of the </w:t>
      </w:r>
      <w:r w:rsidRPr="00B15495">
        <w:rPr>
          <w:i/>
        </w:rPr>
        <w:t>Federal Circuit Court of Australia Act 1999</w:t>
      </w:r>
      <w:r w:rsidRPr="00B15495">
        <w:t xml:space="preserve">, the thing is taken, for the purposes of the operation of any law on and after </w:t>
      </w:r>
      <w:r w:rsidRPr="00B15495">
        <w:rPr>
          <w:color w:val="000000"/>
          <w:szCs w:val="22"/>
        </w:rPr>
        <w:t>the commencement day</w:t>
      </w:r>
      <w:r w:rsidRPr="00B15495">
        <w:t>, to have been done by, or in relation to, the Sheriff or a Deputy Sheriff of the Federal Circuit and Family Court of Australia (Division</w:t>
      </w:r>
      <w:r w:rsidR="00B15495" w:rsidRPr="00B15495">
        <w:t> </w:t>
      </w:r>
      <w:r w:rsidRPr="00B15495">
        <w:t>2).</w:t>
      </w:r>
    </w:p>
    <w:p w14:paraId="36323965"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Sheriff or a Deputy Sheriff of the Federal Circuit Court of Australia.</w:t>
      </w:r>
    </w:p>
    <w:p w14:paraId="3FD0B50D" w14:textId="77777777" w:rsidR="00874A3A" w:rsidRPr="00B15495" w:rsidRDefault="00874A3A" w:rsidP="00B15495">
      <w:pPr>
        <w:pStyle w:val="Subitem"/>
      </w:pPr>
      <w:r w:rsidRPr="00B15495">
        <w:t>(3)</w:t>
      </w:r>
      <w:r w:rsidRPr="00B15495">
        <w:tab/>
        <w:t>To avoid doubt, doing a thing includes making an instrument.</w:t>
      </w:r>
    </w:p>
    <w:p w14:paraId="44BE9A00"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5F26C984" w14:textId="77777777" w:rsidR="00874A3A" w:rsidRPr="00B15495" w:rsidRDefault="00A06ED2" w:rsidP="00B15495">
      <w:pPr>
        <w:pStyle w:val="Transitional"/>
      </w:pPr>
      <w:r w:rsidRPr="00B15495">
        <w:t>22</w:t>
      </w:r>
      <w:r w:rsidR="00874A3A" w:rsidRPr="00B15495">
        <w:t xml:space="preserve">  Things done by, or in relation to, the Marshal or a Deputy Marshal</w:t>
      </w:r>
    </w:p>
    <w:p w14:paraId="6E0DACC9" w14:textId="77777777" w:rsidR="00874A3A" w:rsidRPr="00B15495" w:rsidRDefault="00874A3A" w:rsidP="00B15495">
      <w:pPr>
        <w:pStyle w:val="Subitem"/>
      </w:pPr>
      <w:r w:rsidRPr="00B15495">
        <w:t>(1)</w:t>
      </w:r>
      <w:r w:rsidRPr="00B15495">
        <w:tab/>
        <w:t xml:space="preserve">If a thing was done by, or in relation to, the Marshal or a Deputy Marshal of the Federal Circuit Court of Australia, then, despite the repeal of the </w:t>
      </w:r>
      <w:r w:rsidRPr="00B15495">
        <w:rPr>
          <w:i/>
        </w:rPr>
        <w:t>Federal Circuit Court of Australia Act 1999</w:t>
      </w:r>
      <w:r w:rsidRPr="00B15495">
        <w:t xml:space="preserve">, the thing is taken, for the purposes of the operation of any law on and after </w:t>
      </w:r>
      <w:r w:rsidRPr="00B15495">
        <w:rPr>
          <w:color w:val="000000"/>
          <w:szCs w:val="22"/>
        </w:rPr>
        <w:t>the commencement day</w:t>
      </w:r>
      <w:r w:rsidRPr="00B15495">
        <w:t>, to have been done by, or in relation to, the Marshal or a Deputy Marshal of the Federal Circuit and Family Court of Australia (Division</w:t>
      </w:r>
      <w:r w:rsidR="00B15495" w:rsidRPr="00B15495">
        <w:t> </w:t>
      </w:r>
      <w:r w:rsidRPr="00B15495">
        <w:t>2).</w:t>
      </w:r>
    </w:p>
    <w:p w14:paraId="1DAA8113"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Marshal or a Deputy Marshal of the Federal Circuit Court of Australia.</w:t>
      </w:r>
    </w:p>
    <w:p w14:paraId="312678AA" w14:textId="77777777" w:rsidR="00874A3A" w:rsidRPr="00B15495" w:rsidRDefault="00874A3A" w:rsidP="00B15495">
      <w:pPr>
        <w:pStyle w:val="Subitem"/>
      </w:pPr>
      <w:r w:rsidRPr="00B15495">
        <w:t>(3)</w:t>
      </w:r>
      <w:r w:rsidRPr="00B15495">
        <w:tab/>
        <w:t>To avoid doubt, doing a thing includes making an instrument.</w:t>
      </w:r>
    </w:p>
    <w:p w14:paraId="2BEFE587"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2D4548BB" w14:textId="77777777" w:rsidR="00874A3A" w:rsidRPr="00B15495" w:rsidRDefault="00A06ED2" w:rsidP="00B15495">
      <w:pPr>
        <w:pStyle w:val="Transitional"/>
      </w:pPr>
      <w:r w:rsidRPr="00B15495">
        <w:t>23</w:t>
      </w:r>
      <w:r w:rsidR="00874A3A" w:rsidRPr="00B15495">
        <w:t xml:space="preserve">  Registries</w:t>
      </w:r>
    </w:p>
    <w:p w14:paraId="5603FBDC" w14:textId="77777777" w:rsidR="00874A3A" w:rsidRPr="00B15495" w:rsidRDefault="00874A3A" w:rsidP="00B15495">
      <w:pPr>
        <w:pStyle w:val="Item"/>
      </w:pPr>
      <w:r w:rsidRPr="00B15495">
        <w:t xml:space="preserve">Despite the repeal of the </w:t>
      </w:r>
      <w:r w:rsidRPr="00B15495">
        <w:rPr>
          <w:i/>
        </w:rPr>
        <w:t>Federal Circuit Court of Australia Act 1999</w:t>
      </w:r>
      <w:r w:rsidRPr="00B15495">
        <w:t xml:space="preserve">, a Registry of the Federal Circuit Court of Australia, existing immediately before </w:t>
      </w:r>
      <w:r w:rsidRPr="00B15495">
        <w:rPr>
          <w:color w:val="000000"/>
          <w:szCs w:val="22"/>
        </w:rPr>
        <w:t>the commencement day</w:t>
      </w:r>
      <w:r w:rsidRPr="00B15495">
        <w:t>, continues in existence on and after that day as a Registry of the Federal Circuit and Family Court of Australia (Division</w:t>
      </w:r>
      <w:r w:rsidR="00B15495" w:rsidRPr="00B15495">
        <w:t> </w:t>
      </w:r>
      <w:r w:rsidRPr="00B15495">
        <w:t>2).</w:t>
      </w:r>
    </w:p>
    <w:p w14:paraId="71E1FD29" w14:textId="77777777" w:rsidR="00874A3A" w:rsidRPr="00B15495" w:rsidRDefault="00A06ED2" w:rsidP="00B15495">
      <w:pPr>
        <w:pStyle w:val="Transitional"/>
      </w:pPr>
      <w:r w:rsidRPr="00B15495">
        <w:t>24</w:t>
      </w:r>
      <w:r w:rsidR="00874A3A" w:rsidRPr="00B15495">
        <w:t xml:space="preserve">  Complaints</w:t>
      </w:r>
    </w:p>
    <w:p w14:paraId="05BA10B9" w14:textId="77777777" w:rsidR="00874A3A" w:rsidRPr="00B15495" w:rsidRDefault="00874A3A" w:rsidP="00B15495">
      <w:pPr>
        <w:pStyle w:val="Item"/>
      </w:pPr>
      <w:r w:rsidRPr="00B15495">
        <w:t>If, in relation to a Judge of the Federal Circuit Court of Australia:</w:t>
      </w:r>
    </w:p>
    <w:p w14:paraId="4E204260" w14:textId="77777777" w:rsidR="00874A3A" w:rsidRPr="00B15495" w:rsidRDefault="00874A3A" w:rsidP="00B15495">
      <w:pPr>
        <w:pStyle w:val="paragraph"/>
      </w:pPr>
      <w:r w:rsidRPr="00B15495">
        <w:tab/>
        <w:t>(a)</w:t>
      </w:r>
      <w:r w:rsidRPr="00B15495">
        <w:tab/>
        <w:t xml:space="preserve">a complaint is made, on or after </w:t>
      </w:r>
      <w:r w:rsidRPr="00B15495">
        <w:rPr>
          <w:color w:val="000000"/>
          <w:szCs w:val="22"/>
        </w:rPr>
        <w:t>the commencement day</w:t>
      </w:r>
      <w:r w:rsidRPr="00B15495">
        <w:t>, about the Judge; and</w:t>
      </w:r>
    </w:p>
    <w:p w14:paraId="469F4D6B" w14:textId="77777777" w:rsidR="00874A3A" w:rsidRPr="00B15495" w:rsidRDefault="00874A3A" w:rsidP="00B15495">
      <w:pPr>
        <w:pStyle w:val="paragraph"/>
      </w:pPr>
      <w:r w:rsidRPr="00B15495">
        <w:tab/>
        <w:t>(b)</w:t>
      </w:r>
      <w:r w:rsidRPr="00B15495">
        <w:tab/>
        <w:t xml:space="preserve">the circumstances that gave rise to the complaint occurred before </w:t>
      </w:r>
      <w:r w:rsidRPr="00B15495">
        <w:rPr>
          <w:color w:val="000000"/>
          <w:szCs w:val="22"/>
        </w:rPr>
        <w:t>the commencement day</w:t>
      </w:r>
      <w:r w:rsidRPr="00B15495">
        <w:t>;</w:t>
      </w:r>
    </w:p>
    <w:p w14:paraId="6869D4F7" w14:textId="77777777" w:rsidR="00874A3A" w:rsidRPr="00B15495" w:rsidRDefault="00874A3A" w:rsidP="00B15495">
      <w:pPr>
        <w:pStyle w:val="Item"/>
      </w:pPr>
      <w:r w:rsidRPr="00B15495">
        <w:t>then:</w:t>
      </w:r>
    </w:p>
    <w:p w14:paraId="3F1BF26E" w14:textId="77777777" w:rsidR="00874A3A" w:rsidRPr="00B15495" w:rsidRDefault="00874A3A" w:rsidP="00B15495">
      <w:pPr>
        <w:pStyle w:val="paragraph"/>
      </w:pPr>
      <w:r w:rsidRPr="00B15495">
        <w:tab/>
        <w:t>(c)</w:t>
      </w:r>
      <w:r w:rsidRPr="00B15495">
        <w:tab/>
        <w:t>the Chief Judge may deal with the complaint under section</w:t>
      </w:r>
      <w:r w:rsidR="00B15495" w:rsidRPr="00B15495">
        <w:t> </w:t>
      </w:r>
      <w:r w:rsidRPr="00B15495">
        <w:t>1</w:t>
      </w:r>
      <w:r w:rsidR="00892312" w:rsidRPr="00B15495">
        <w:t>45</w:t>
      </w:r>
      <w:r w:rsidRPr="00B15495">
        <w:t xml:space="preserve"> of the new law; and</w:t>
      </w:r>
    </w:p>
    <w:p w14:paraId="2E30329D" w14:textId="77777777" w:rsidR="00874A3A" w:rsidRPr="00B15495" w:rsidRDefault="00874A3A" w:rsidP="00B15495">
      <w:pPr>
        <w:pStyle w:val="paragraph"/>
      </w:pPr>
      <w:r w:rsidRPr="00B15495">
        <w:tab/>
        <w:t>(d)</w:t>
      </w:r>
      <w:r w:rsidRPr="00B15495">
        <w:tab/>
        <w:t>for the purposes of dealing with the complaint, the reference to the Federal Circuit and Family Court of Australia (Division</w:t>
      </w:r>
      <w:r w:rsidR="00B15495" w:rsidRPr="00B15495">
        <w:t> </w:t>
      </w:r>
      <w:r w:rsidRPr="00B15495">
        <w:t xml:space="preserve">2) in </w:t>
      </w:r>
      <w:r w:rsidR="00B15495" w:rsidRPr="00B15495">
        <w:t>subparagraph (</w:t>
      </w:r>
      <w:r w:rsidRPr="00B15495">
        <w:t xml:space="preserve">b)(ii) of the definition of </w:t>
      </w:r>
      <w:r w:rsidRPr="00B15495">
        <w:rPr>
          <w:b/>
          <w:i/>
        </w:rPr>
        <w:t>relevant belief</w:t>
      </w:r>
      <w:r w:rsidRPr="00B15495">
        <w:t xml:space="preserve"> in subsection</w:t>
      </w:r>
      <w:r w:rsidR="00B15495" w:rsidRPr="00B15495">
        <w:t> </w:t>
      </w:r>
      <w:r w:rsidRPr="00B15495">
        <w:t>1</w:t>
      </w:r>
      <w:r w:rsidR="00892312" w:rsidRPr="00B15495">
        <w:t>45</w:t>
      </w:r>
      <w:r w:rsidRPr="00B15495">
        <w:t>(4) of the new law is taken to include a reference to the Federal Circuit Court of Australia.</w:t>
      </w:r>
    </w:p>
    <w:p w14:paraId="0A1283E9" w14:textId="77777777" w:rsidR="00874A3A" w:rsidRPr="00B15495" w:rsidRDefault="00874A3A" w:rsidP="00B15495">
      <w:pPr>
        <w:pStyle w:val="ActHead7"/>
        <w:pageBreakBefore/>
      </w:pPr>
      <w:bookmarkStart w:id="229" w:name="_Toc65744894"/>
      <w:r w:rsidRPr="009B1019">
        <w:rPr>
          <w:rStyle w:val="CharAmPartNo"/>
        </w:rPr>
        <w:t>Part</w:t>
      </w:r>
      <w:r w:rsidR="00B15495" w:rsidRPr="009B1019">
        <w:rPr>
          <w:rStyle w:val="CharAmPartNo"/>
        </w:rPr>
        <w:t> </w:t>
      </w:r>
      <w:r w:rsidRPr="009B1019">
        <w:rPr>
          <w:rStyle w:val="CharAmPartNo"/>
        </w:rPr>
        <w:t>4</w:t>
      </w:r>
      <w:r w:rsidRPr="00B15495">
        <w:t>—</w:t>
      </w:r>
      <w:r w:rsidRPr="009B1019">
        <w:rPr>
          <w:rStyle w:val="CharAmPartText"/>
        </w:rPr>
        <w:t>Transitional arrangements for appeals</w:t>
      </w:r>
      <w:bookmarkEnd w:id="229"/>
    </w:p>
    <w:p w14:paraId="035B3114" w14:textId="77777777" w:rsidR="00874A3A" w:rsidRPr="00B15495" w:rsidRDefault="00874A3A" w:rsidP="00B15495">
      <w:pPr>
        <w:pStyle w:val="ActHead8"/>
      </w:pPr>
      <w:bookmarkStart w:id="230" w:name="_Toc65744895"/>
      <w:r w:rsidRPr="00B15495">
        <w:t>Division</w:t>
      </w:r>
      <w:r w:rsidR="00B15495" w:rsidRPr="00B15495">
        <w:t> </w:t>
      </w:r>
      <w:r w:rsidRPr="00B15495">
        <w:t>1—Appeals or applications not made, but time for making appeal or application not expired</w:t>
      </w:r>
      <w:bookmarkEnd w:id="230"/>
    </w:p>
    <w:p w14:paraId="5C767EEA" w14:textId="77777777" w:rsidR="00874A3A" w:rsidRPr="00B15495" w:rsidRDefault="00A06ED2" w:rsidP="00B15495">
      <w:pPr>
        <w:pStyle w:val="Transitional"/>
      </w:pPr>
      <w:r w:rsidRPr="00B15495">
        <w:t>25</w:t>
      </w:r>
      <w:r w:rsidR="00874A3A" w:rsidRPr="00B15495">
        <w:t xml:space="preserve">  Appeals to the High Court</w:t>
      </w:r>
    </w:p>
    <w:p w14:paraId="48EFCF1E" w14:textId="77777777" w:rsidR="00874A3A" w:rsidRPr="00B15495" w:rsidRDefault="00874A3A" w:rsidP="00B15495">
      <w:pPr>
        <w:pStyle w:val="Item"/>
      </w:pPr>
      <w:r w:rsidRPr="00B15495">
        <w:t>If:</w:t>
      </w:r>
    </w:p>
    <w:p w14:paraId="32E99242" w14:textId="77777777" w:rsidR="00874A3A" w:rsidRPr="00B15495" w:rsidRDefault="00874A3A" w:rsidP="00B15495">
      <w:pPr>
        <w:pStyle w:val="paragraph"/>
      </w:pPr>
      <w:r w:rsidRPr="00B15495">
        <w:tab/>
        <w:t>(a)</w:t>
      </w:r>
      <w:r w:rsidRPr="00B15495">
        <w:tab/>
        <w:t>on the day before the commencement day, an application for special leave to appeal could be made under section</w:t>
      </w:r>
      <w:r w:rsidR="00B15495" w:rsidRPr="00B15495">
        <w:t> </w:t>
      </w:r>
      <w:r w:rsidRPr="00B15495">
        <w:t xml:space="preserve">95 of the </w:t>
      </w:r>
      <w:r w:rsidRPr="00B15495">
        <w:rPr>
          <w:i/>
        </w:rPr>
        <w:t>Family Law Act 1975</w:t>
      </w:r>
      <w:r w:rsidRPr="00B15495">
        <w:t>; and</w:t>
      </w:r>
    </w:p>
    <w:p w14:paraId="459CB815" w14:textId="77777777" w:rsidR="00874A3A" w:rsidRPr="00B15495" w:rsidRDefault="00874A3A" w:rsidP="00B15495">
      <w:pPr>
        <w:pStyle w:val="paragraph"/>
      </w:pPr>
      <w:r w:rsidRPr="00B15495">
        <w:tab/>
        <w:t>(b)</w:t>
      </w:r>
      <w:r w:rsidRPr="00B15495">
        <w:tab/>
        <w:t xml:space="preserve">despite the amendments to the </w:t>
      </w:r>
      <w:r w:rsidRPr="00B15495">
        <w:rPr>
          <w:i/>
        </w:rPr>
        <w:t>Family Law Act 1975</w:t>
      </w:r>
      <w:r w:rsidRPr="00B15495">
        <w:t xml:space="preserve"> made by this Act, on </w:t>
      </w:r>
      <w:r w:rsidRPr="00B15495">
        <w:rPr>
          <w:color w:val="000000"/>
          <w:szCs w:val="22"/>
        </w:rPr>
        <w:t>the commencement day</w:t>
      </w:r>
      <w:r w:rsidRPr="00B15495">
        <w:t xml:space="preserve"> the time for making the application has not ended;</w:t>
      </w:r>
    </w:p>
    <w:p w14:paraId="284EC9C2" w14:textId="77777777" w:rsidR="00874A3A" w:rsidRPr="00B15495" w:rsidRDefault="00874A3A" w:rsidP="00B15495">
      <w:pPr>
        <w:pStyle w:val="Item"/>
      </w:pPr>
      <w:r w:rsidRPr="00B15495">
        <w:t>then, on or after the commencement day, the application may be made to the High Court.</w:t>
      </w:r>
    </w:p>
    <w:p w14:paraId="719EDFEE" w14:textId="77777777" w:rsidR="00874A3A" w:rsidRPr="00B15495" w:rsidRDefault="00A06ED2" w:rsidP="00B15495">
      <w:pPr>
        <w:pStyle w:val="Transitional"/>
      </w:pPr>
      <w:r w:rsidRPr="00B15495">
        <w:t>26</w:t>
      </w:r>
      <w:r w:rsidR="00874A3A" w:rsidRPr="00B15495">
        <w:t xml:space="preserve">  Appeals to F</w:t>
      </w:r>
      <w:r w:rsidR="00140BF8" w:rsidRPr="00B15495">
        <w:t>ederal Circuit and F</w:t>
      </w:r>
      <w:r w:rsidR="00874A3A" w:rsidRPr="00B15495">
        <w:t>amily Court</w:t>
      </w:r>
      <w:r w:rsidR="00140BF8" w:rsidRPr="00B15495">
        <w:t xml:space="preserve"> of Australia (Division</w:t>
      </w:r>
      <w:r w:rsidR="00B15495" w:rsidRPr="00B15495">
        <w:t> </w:t>
      </w:r>
      <w:r w:rsidR="00140BF8" w:rsidRPr="00B15495">
        <w:t>1)</w:t>
      </w:r>
    </w:p>
    <w:p w14:paraId="7701A019" w14:textId="77777777" w:rsidR="00874A3A" w:rsidRPr="00B15495" w:rsidRDefault="00874A3A" w:rsidP="00B15495">
      <w:pPr>
        <w:pStyle w:val="Subitem"/>
      </w:pPr>
      <w:r w:rsidRPr="00B15495">
        <w:t>(1)</w:t>
      </w:r>
      <w:r w:rsidRPr="00B15495">
        <w:tab/>
        <w:t>If:</w:t>
      </w:r>
    </w:p>
    <w:p w14:paraId="1467DBFE" w14:textId="77777777" w:rsidR="00874A3A" w:rsidRPr="00B15495" w:rsidRDefault="00874A3A" w:rsidP="00B15495">
      <w:pPr>
        <w:pStyle w:val="paragraph"/>
      </w:pPr>
      <w:r w:rsidRPr="00B15495">
        <w:tab/>
        <w:t>(a)</w:t>
      </w:r>
      <w:r w:rsidRPr="00B15495">
        <w:tab/>
        <w:t>on the day before the commencement day, either:</w:t>
      </w:r>
    </w:p>
    <w:p w14:paraId="6F6F4AF4" w14:textId="77777777" w:rsidR="00874A3A" w:rsidRPr="00B15495" w:rsidRDefault="00874A3A" w:rsidP="00B15495">
      <w:pPr>
        <w:pStyle w:val="paragraphsub"/>
      </w:pPr>
      <w:r w:rsidRPr="00B15495">
        <w:tab/>
        <w:t>(i)</w:t>
      </w:r>
      <w:r w:rsidRPr="00B15495">
        <w:tab/>
        <w:t>an appeal could be instituted under Part</w:t>
      </w:r>
      <w:r w:rsidR="00B15495" w:rsidRPr="00B15495">
        <w:t> </w:t>
      </w:r>
      <w:r w:rsidRPr="00B15495">
        <w:t xml:space="preserve">X of the </w:t>
      </w:r>
      <w:r w:rsidRPr="00B15495">
        <w:rPr>
          <w:i/>
        </w:rPr>
        <w:t>Family Law Act 1975</w:t>
      </w:r>
      <w:r w:rsidRPr="00B15495">
        <w:t>; or</w:t>
      </w:r>
    </w:p>
    <w:p w14:paraId="1B9B6EE0" w14:textId="77777777" w:rsidR="00874A3A" w:rsidRPr="00B15495" w:rsidRDefault="00874A3A" w:rsidP="00B15495">
      <w:pPr>
        <w:pStyle w:val="paragraphsub"/>
      </w:pPr>
      <w:r w:rsidRPr="00B15495">
        <w:tab/>
        <w:t>(ii)</w:t>
      </w:r>
      <w:r w:rsidRPr="00B15495">
        <w:tab/>
        <w:t>an application for leave to appeal could be made under section</w:t>
      </w:r>
      <w:r w:rsidR="00B15495" w:rsidRPr="00B15495">
        <w:t> </w:t>
      </w:r>
      <w:r w:rsidRPr="00B15495">
        <w:t>94AA of that Act; and</w:t>
      </w:r>
    </w:p>
    <w:p w14:paraId="34F94125" w14:textId="77777777" w:rsidR="00874A3A" w:rsidRPr="00B15495" w:rsidRDefault="00874A3A" w:rsidP="00B15495">
      <w:pPr>
        <w:pStyle w:val="paragraph"/>
      </w:pPr>
      <w:r w:rsidRPr="00B15495">
        <w:tab/>
        <w:t>(b)</w:t>
      </w:r>
      <w:r w:rsidRPr="00B15495">
        <w:tab/>
        <w:t xml:space="preserve">despite the amendments to the </w:t>
      </w:r>
      <w:r w:rsidRPr="00B15495">
        <w:rPr>
          <w:i/>
        </w:rPr>
        <w:t>Family Law Act 1975</w:t>
      </w:r>
      <w:r w:rsidRPr="00B15495">
        <w:t xml:space="preserve"> made by this Act, on </w:t>
      </w:r>
      <w:r w:rsidRPr="00B15495">
        <w:rPr>
          <w:color w:val="000000"/>
          <w:szCs w:val="22"/>
        </w:rPr>
        <w:t>the commencement day</w:t>
      </w:r>
      <w:r w:rsidRPr="00B15495">
        <w:t xml:space="preserve"> the time for instituting the appeal or making the application has not ended;</w:t>
      </w:r>
    </w:p>
    <w:p w14:paraId="59450401" w14:textId="77777777" w:rsidR="00874A3A" w:rsidRPr="00B15495" w:rsidRDefault="00874A3A" w:rsidP="00B15495">
      <w:pPr>
        <w:pStyle w:val="Item"/>
      </w:pPr>
      <w:r w:rsidRPr="00B15495">
        <w:t>then, on or after the commencement day, the appeal or application may be made to the F</w:t>
      </w:r>
      <w:r w:rsidR="00140BF8" w:rsidRPr="00B15495">
        <w:t>ederal Circuit and F</w:t>
      </w:r>
      <w:r w:rsidRPr="00B15495">
        <w:t>amily Court</w:t>
      </w:r>
      <w:r w:rsidR="00140BF8" w:rsidRPr="00B15495">
        <w:t xml:space="preserve"> of Australia (Division</w:t>
      </w:r>
      <w:r w:rsidR="00B15495" w:rsidRPr="00B15495">
        <w:t> </w:t>
      </w:r>
      <w:r w:rsidR="00140BF8" w:rsidRPr="00B15495">
        <w:t>1)</w:t>
      </w:r>
      <w:r w:rsidRPr="00B15495">
        <w:t>.</w:t>
      </w:r>
    </w:p>
    <w:p w14:paraId="47B772DA" w14:textId="77777777" w:rsidR="00212E7A" w:rsidRPr="00B15495" w:rsidRDefault="00874A3A" w:rsidP="00B15495">
      <w:pPr>
        <w:pStyle w:val="Subitem"/>
      </w:pPr>
      <w:r w:rsidRPr="00B15495">
        <w:t>(2)</w:t>
      </w:r>
      <w:r w:rsidRPr="00B15495">
        <w:tab/>
        <w:t xml:space="preserve">For the purposes of </w:t>
      </w:r>
      <w:r w:rsidR="00B15495" w:rsidRPr="00B15495">
        <w:t>subitem (</w:t>
      </w:r>
      <w:r w:rsidRPr="00B15495">
        <w:t>1), an appeal or application for leave to appeal must be made in accordance with the</w:t>
      </w:r>
      <w:r w:rsidR="00390055" w:rsidRPr="00B15495">
        <w:t xml:space="preserve"> Rules of Court made under </w:t>
      </w:r>
      <w:r w:rsidR="00CB0CFD" w:rsidRPr="00B15495">
        <w:t>Chapter</w:t>
      </w:r>
      <w:r w:rsidR="00B15495" w:rsidRPr="00B15495">
        <w:t> </w:t>
      </w:r>
      <w:r w:rsidR="00CB0CFD" w:rsidRPr="00B15495">
        <w:t xml:space="preserve">3 of the </w:t>
      </w:r>
      <w:r w:rsidRPr="00B15495">
        <w:rPr>
          <w:i/>
        </w:rPr>
        <w:t>Federal C</w:t>
      </w:r>
      <w:r w:rsidR="00212E7A" w:rsidRPr="00B15495">
        <w:rPr>
          <w:i/>
        </w:rPr>
        <w:t xml:space="preserve">ircuit and Family Court of Australia </w:t>
      </w:r>
      <w:r w:rsidR="00CB0CFD" w:rsidRPr="00B15495">
        <w:rPr>
          <w:i/>
        </w:rPr>
        <w:t>Act</w:t>
      </w:r>
      <w:r w:rsidR="00462893" w:rsidRPr="00B15495">
        <w:rPr>
          <w:i/>
        </w:rPr>
        <w:t xml:space="preserve"> </w:t>
      </w:r>
      <w:r w:rsidR="008907B7">
        <w:rPr>
          <w:i/>
        </w:rPr>
        <w:t>2021</w:t>
      </w:r>
      <w:r w:rsidR="00212E7A" w:rsidRPr="00B15495">
        <w:t>.</w:t>
      </w:r>
    </w:p>
    <w:p w14:paraId="63BE02E3" w14:textId="77777777" w:rsidR="00874A3A" w:rsidRPr="00B15495" w:rsidRDefault="00874A3A" w:rsidP="00B15495">
      <w:pPr>
        <w:pStyle w:val="Subitem"/>
      </w:pPr>
      <w:r w:rsidRPr="00B15495">
        <w:t>(3)</w:t>
      </w:r>
      <w:r w:rsidRPr="00B15495">
        <w:tab/>
        <w:t xml:space="preserve">To avoid doubt, the </w:t>
      </w:r>
      <w:r w:rsidR="00212E7A" w:rsidRPr="00B15495">
        <w:t>Federal Circuit and Family Court of Australia (Division</w:t>
      </w:r>
      <w:r w:rsidR="00B15495" w:rsidRPr="00B15495">
        <w:t> </w:t>
      </w:r>
      <w:r w:rsidR="00212E7A" w:rsidRPr="00B15495">
        <w:t xml:space="preserve">1) </w:t>
      </w:r>
      <w:r w:rsidRPr="00B15495">
        <w:t>is to hear and determine the appeal or application according to:</w:t>
      </w:r>
    </w:p>
    <w:p w14:paraId="0B81BBAC" w14:textId="77777777" w:rsidR="00874A3A" w:rsidRPr="00B15495" w:rsidRDefault="00874A3A" w:rsidP="00B15495">
      <w:pPr>
        <w:pStyle w:val="paragraph"/>
      </w:pPr>
      <w:r w:rsidRPr="00B15495">
        <w:tab/>
        <w:t>(a)</w:t>
      </w:r>
      <w:r w:rsidRPr="00B15495">
        <w:tab/>
        <w:t xml:space="preserve">the </w:t>
      </w:r>
      <w:r w:rsidRPr="00B15495">
        <w:rPr>
          <w:i/>
        </w:rPr>
        <w:t xml:space="preserve">Federal </w:t>
      </w:r>
      <w:r w:rsidR="00212E7A" w:rsidRPr="00B15495">
        <w:rPr>
          <w:i/>
        </w:rPr>
        <w:t>Circuit and Family C</w:t>
      </w:r>
      <w:r w:rsidRPr="00B15495">
        <w:rPr>
          <w:i/>
        </w:rPr>
        <w:t xml:space="preserve">ourt of Australia Act </w:t>
      </w:r>
      <w:r w:rsidR="008907B7">
        <w:rPr>
          <w:i/>
        </w:rPr>
        <w:t>2021</w:t>
      </w:r>
      <w:r w:rsidRPr="00B15495">
        <w:t>; and</w:t>
      </w:r>
    </w:p>
    <w:p w14:paraId="0B097CF8" w14:textId="77777777" w:rsidR="00874A3A" w:rsidRPr="00B15495" w:rsidRDefault="00874A3A" w:rsidP="00B15495">
      <w:pPr>
        <w:pStyle w:val="paragraph"/>
      </w:pPr>
      <w:r w:rsidRPr="00B15495">
        <w:tab/>
        <w:t>(b)</w:t>
      </w:r>
      <w:r w:rsidRPr="00B15495">
        <w:tab/>
        <w:t xml:space="preserve">the </w:t>
      </w:r>
      <w:r w:rsidRPr="00B15495">
        <w:rPr>
          <w:i/>
        </w:rPr>
        <w:t>Family Law Act 1975</w:t>
      </w:r>
      <w:r w:rsidRPr="00B15495">
        <w:t>, as amended by this Act; and</w:t>
      </w:r>
    </w:p>
    <w:p w14:paraId="060BF483" w14:textId="77777777" w:rsidR="00874A3A" w:rsidRPr="00B15495" w:rsidRDefault="00874A3A" w:rsidP="00B15495">
      <w:pPr>
        <w:pStyle w:val="paragraph"/>
      </w:pPr>
      <w:r w:rsidRPr="00B15495">
        <w:tab/>
        <w:t>(c)</w:t>
      </w:r>
      <w:r w:rsidRPr="00B15495">
        <w:tab/>
        <w:t>any other law of the Commonwealth, as relevant.</w:t>
      </w:r>
    </w:p>
    <w:p w14:paraId="13B004D5" w14:textId="77777777" w:rsidR="00874A3A" w:rsidRPr="00B15495" w:rsidRDefault="00A06ED2" w:rsidP="00B15495">
      <w:pPr>
        <w:pStyle w:val="Transitional"/>
      </w:pPr>
      <w:r w:rsidRPr="00B15495">
        <w:t>27</w:t>
      </w:r>
      <w:r w:rsidR="00874A3A" w:rsidRPr="00B15495">
        <w:t xml:space="preserve">  Extensions of time to appeal or seek leave to appeal</w:t>
      </w:r>
    </w:p>
    <w:p w14:paraId="62B61E8B" w14:textId="77777777" w:rsidR="00874A3A" w:rsidRPr="00B15495" w:rsidRDefault="00874A3A" w:rsidP="00B15495">
      <w:pPr>
        <w:pStyle w:val="Subitem"/>
      </w:pPr>
      <w:r w:rsidRPr="00B15495">
        <w:t>(1)</w:t>
      </w:r>
      <w:r w:rsidRPr="00B15495">
        <w:tab/>
        <w:t xml:space="preserve">Despite the amendments to the </w:t>
      </w:r>
      <w:r w:rsidRPr="00B15495">
        <w:rPr>
          <w:i/>
        </w:rPr>
        <w:t>Family Law Act 1975</w:t>
      </w:r>
      <w:r w:rsidRPr="00B15495">
        <w:t xml:space="preserve"> made by this Act, if, on </w:t>
      </w:r>
      <w:r w:rsidRPr="00B15495">
        <w:rPr>
          <w:color w:val="000000"/>
          <w:szCs w:val="22"/>
        </w:rPr>
        <w:t>the commencement day</w:t>
      </w:r>
      <w:r w:rsidRPr="00B15495">
        <w:t>, a person could seek an extension of time:</w:t>
      </w:r>
    </w:p>
    <w:p w14:paraId="7FBE990D" w14:textId="77777777" w:rsidR="00874A3A" w:rsidRPr="00B15495" w:rsidRDefault="00874A3A" w:rsidP="00B15495">
      <w:pPr>
        <w:pStyle w:val="paragraph"/>
      </w:pPr>
      <w:r w:rsidRPr="00B15495">
        <w:tab/>
        <w:t>(a)</w:t>
      </w:r>
      <w:r w:rsidRPr="00B15495">
        <w:tab/>
        <w:t xml:space="preserve">to institute an appeal under the </w:t>
      </w:r>
      <w:r w:rsidRPr="00B15495">
        <w:rPr>
          <w:i/>
        </w:rPr>
        <w:t>Family Law Act 1975</w:t>
      </w:r>
      <w:r w:rsidRPr="00B15495">
        <w:t>; or</w:t>
      </w:r>
    </w:p>
    <w:p w14:paraId="4E0290C4" w14:textId="77777777" w:rsidR="00874A3A" w:rsidRPr="00B15495" w:rsidRDefault="00874A3A" w:rsidP="00B15495">
      <w:pPr>
        <w:pStyle w:val="paragraph"/>
      </w:pPr>
      <w:r w:rsidRPr="00B15495">
        <w:tab/>
        <w:t>(b)</w:t>
      </w:r>
      <w:r w:rsidRPr="00B15495">
        <w:tab/>
        <w:t>to apply for leave to appeal under that Act;</w:t>
      </w:r>
    </w:p>
    <w:p w14:paraId="53789195" w14:textId="77777777" w:rsidR="00874A3A" w:rsidRPr="00B15495" w:rsidRDefault="00874A3A" w:rsidP="00B15495">
      <w:pPr>
        <w:pStyle w:val="Item"/>
      </w:pPr>
      <w:r w:rsidRPr="00B15495">
        <w:t>then, on or after the commencement day, the person may apply to the F</w:t>
      </w:r>
      <w:r w:rsidR="00212E7A" w:rsidRPr="00B15495">
        <w:t>ederal Circuit and F</w:t>
      </w:r>
      <w:r w:rsidRPr="00B15495">
        <w:t>amily Court</w:t>
      </w:r>
      <w:r w:rsidR="00212E7A" w:rsidRPr="00B15495">
        <w:t xml:space="preserve"> of Australia (Division</w:t>
      </w:r>
      <w:r w:rsidR="00B15495" w:rsidRPr="00B15495">
        <w:t> </w:t>
      </w:r>
      <w:r w:rsidR="00212E7A" w:rsidRPr="00B15495">
        <w:t>1) t</w:t>
      </w:r>
      <w:r w:rsidRPr="00B15495">
        <w:t>o seek such an extension of time.</w:t>
      </w:r>
    </w:p>
    <w:p w14:paraId="5375EDED" w14:textId="77777777" w:rsidR="00874A3A" w:rsidRPr="00B15495" w:rsidRDefault="00874A3A" w:rsidP="00B15495">
      <w:pPr>
        <w:pStyle w:val="Subitem"/>
      </w:pPr>
      <w:r w:rsidRPr="00B15495">
        <w:t>(2)</w:t>
      </w:r>
      <w:r w:rsidRPr="00B15495">
        <w:tab/>
        <w:t xml:space="preserve">To avoid doubt, the </w:t>
      </w:r>
      <w:r w:rsidR="00212E7A" w:rsidRPr="00B15495">
        <w:t>Federal Circuit and Family Court of Australia (Division</w:t>
      </w:r>
      <w:r w:rsidR="00B15495" w:rsidRPr="00B15495">
        <w:t> </w:t>
      </w:r>
      <w:r w:rsidR="00212E7A" w:rsidRPr="00B15495">
        <w:t xml:space="preserve">1) </w:t>
      </w:r>
      <w:r w:rsidRPr="00B15495">
        <w:t>is to hear and determine the application according to:</w:t>
      </w:r>
    </w:p>
    <w:p w14:paraId="6E356D0B" w14:textId="77777777" w:rsidR="00212E7A" w:rsidRPr="00B15495" w:rsidRDefault="00212E7A" w:rsidP="00B15495">
      <w:pPr>
        <w:pStyle w:val="paragraph"/>
      </w:pPr>
      <w:r w:rsidRPr="00B15495">
        <w:tab/>
        <w:t>(a)</w:t>
      </w:r>
      <w:r w:rsidRPr="00B15495">
        <w:tab/>
        <w:t xml:space="preserve">the </w:t>
      </w:r>
      <w:r w:rsidRPr="00B15495">
        <w:rPr>
          <w:i/>
        </w:rPr>
        <w:t xml:space="preserve">Federal Circuit and Family Court of Australia Act </w:t>
      </w:r>
      <w:r w:rsidR="008907B7">
        <w:rPr>
          <w:i/>
        </w:rPr>
        <w:t>2021</w:t>
      </w:r>
      <w:r w:rsidRPr="00B15495">
        <w:t>; and</w:t>
      </w:r>
    </w:p>
    <w:p w14:paraId="12A537EF" w14:textId="77777777" w:rsidR="00874A3A" w:rsidRPr="00B15495" w:rsidRDefault="00874A3A" w:rsidP="00B15495">
      <w:pPr>
        <w:pStyle w:val="paragraph"/>
      </w:pPr>
      <w:r w:rsidRPr="00B15495">
        <w:tab/>
        <w:t>(b)</w:t>
      </w:r>
      <w:r w:rsidRPr="00B15495">
        <w:tab/>
        <w:t xml:space="preserve">the </w:t>
      </w:r>
      <w:r w:rsidRPr="00B15495">
        <w:rPr>
          <w:i/>
        </w:rPr>
        <w:t>Family Law Act 1975</w:t>
      </w:r>
      <w:r w:rsidRPr="00B15495">
        <w:t>, as amended by this Act; and</w:t>
      </w:r>
    </w:p>
    <w:p w14:paraId="675F85E4" w14:textId="77777777" w:rsidR="00874A3A" w:rsidRPr="00B15495" w:rsidRDefault="00874A3A" w:rsidP="00B15495">
      <w:pPr>
        <w:pStyle w:val="paragraph"/>
      </w:pPr>
      <w:r w:rsidRPr="00B15495">
        <w:tab/>
        <w:t>(c)</w:t>
      </w:r>
      <w:r w:rsidRPr="00B15495">
        <w:tab/>
        <w:t>any other law of the Commonwealth, as relevant.</w:t>
      </w:r>
    </w:p>
    <w:p w14:paraId="56A07343" w14:textId="77777777" w:rsidR="00874A3A" w:rsidRPr="00B15495" w:rsidRDefault="00874A3A" w:rsidP="00B15495">
      <w:pPr>
        <w:pStyle w:val="ActHead8"/>
      </w:pPr>
      <w:bookmarkStart w:id="231" w:name="_Toc65744896"/>
      <w:r w:rsidRPr="00B15495">
        <w:t>Division</w:t>
      </w:r>
      <w:r w:rsidR="00B15495" w:rsidRPr="00B15495">
        <w:t> </w:t>
      </w:r>
      <w:r w:rsidRPr="00B15495">
        <w:t xml:space="preserve">2—Matters not substantively heard before </w:t>
      </w:r>
      <w:r w:rsidRPr="00B15495">
        <w:rPr>
          <w:bCs/>
          <w:color w:val="000000"/>
          <w:szCs w:val="22"/>
        </w:rPr>
        <w:t>the commencement day</w:t>
      </w:r>
      <w:bookmarkEnd w:id="231"/>
    </w:p>
    <w:p w14:paraId="6472BFB5" w14:textId="77777777" w:rsidR="00874A3A" w:rsidRPr="00B15495" w:rsidRDefault="00A06ED2" w:rsidP="00B15495">
      <w:pPr>
        <w:pStyle w:val="Transitional"/>
      </w:pPr>
      <w:r w:rsidRPr="00B15495">
        <w:t>28</w:t>
      </w:r>
      <w:r w:rsidR="00874A3A" w:rsidRPr="00B15495">
        <w:t xml:space="preserve">  Matters before a Judge or Full Court of the Family Court of Australia</w:t>
      </w:r>
    </w:p>
    <w:p w14:paraId="213171F3" w14:textId="77777777" w:rsidR="00874A3A" w:rsidRPr="00B15495" w:rsidRDefault="00874A3A" w:rsidP="00B15495">
      <w:pPr>
        <w:pStyle w:val="SubitemHead"/>
      </w:pPr>
      <w:r w:rsidRPr="00B15495">
        <w:t>Matters to be substantively heard by the F</w:t>
      </w:r>
      <w:r w:rsidR="00212E7A" w:rsidRPr="00B15495">
        <w:t>ederal Circuit and F</w:t>
      </w:r>
      <w:r w:rsidRPr="00B15495">
        <w:t>amily Court</w:t>
      </w:r>
      <w:r w:rsidR="00212E7A" w:rsidRPr="00B15495">
        <w:t xml:space="preserve"> of Australia (Division</w:t>
      </w:r>
      <w:r w:rsidR="00B15495" w:rsidRPr="00B15495">
        <w:t> </w:t>
      </w:r>
      <w:r w:rsidR="00212E7A" w:rsidRPr="00B15495">
        <w:t>1)</w:t>
      </w:r>
    </w:p>
    <w:p w14:paraId="00ED4009" w14:textId="77777777" w:rsidR="00874A3A" w:rsidRPr="00B15495" w:rsidRDefault="00874A3A" w:rsidP="00B15495">
      <w:pPr>
        <w:pStyle w:val="Subitem"/>
      </w:pPr>
      <w:r w:rsidRPr="00B15495">
        <w:t>(1)</w:t>
      </w:r>
      <w:r w:rsidRPr="00B15495">
        <w:tab/>
        <w:t xml:space="preserve">Subject to </w:t>
      </w:r>
      <w:r w:rsidR="00B15495" w:rsidRPr="00B15495">
        <w:t>subitems (</w:t>
      </w:r>
      <w:r w:rsidR="00312E28" w:rsidRPr="00B15495">
        <w:t>3</w:t>
      </w:r>
      <w:r w:rsidRPr="00B15495">
        <w:t>) and (</w:t>
      </w:r>
      <w:r w:rsidR="00312E28" w:rsidRPr="00B15495">
        <w:t>4</w:t>
      </w:r>
      <w:r w:rsidRPr="00B15495">
        <w:t>), if:</w:t>
      </w:r>
    </w:p>
    <w:p w14:paraId="28BE5B0F" w14:textId="77777777" w:rsidR="00874A3A" w:rsidRPr="00B15495" w:rsidRDefault="00874A3A" w:rsidP="00B15495">
      <w:pPr>
        <w:pStyle w:val="paragraph"/>
      </w:pPr>
      <w:r w:rsidRPr="00B15495">
        <w:tab/>
        <w:t>(a)</w:t>
      </w:r>
      <w:r w:rsidRPr="00B15495">
        <w:tab/>
        <w:t xml:space="preserve">before </w:t>
      </w:r>
      <w:r w:rsidRPr="00B15495">
        <w:rPr>
          <w:color w:val="000000"/>
          <w:szCs w:val="22"/>
        </w:rPr>
        <w:t>the commencement day</w:t>
      </w:r>
      <w:r w:rsidRPr="00B15495">
        <w:t>, any of the following occur:</w:t>
      </w:r>
    </w:p>
    <w:p w14:paraId="29B8145C" w14:textId="77777777" w:rsidR="00874A3A" w:rsidRPr="00B15495" w:rsidRDefault="00874A3A" w:rsidP="00B15495">
      <w:pPr>
        <w:pStyle w:val="paragraphsub"/>
      </w:pPr>
      <w:r w:rsidRPr="00B15495">
        <w:tab/>
        <w:t>(i)</w:t>
      </w:r>
      <w:r w:rsidRPr="00B15495">
        <w:tab/>
        <w:t>an application is made under section</w:t>
      </w:r>
      <w:r w:rsidR="00B15495" w:rsidRPr="00B15495">
        <w:t> </w:t>
      </w:r>
      <w:r w:rsidRPr="00B15495">
        <w:t xml:space="preserve">94AA of the </w:t>
      </w:r>
      <w:r w:rsidRPr="00B15495">
        <w:rPr>
          <w:i/>
        </w:rPr>
        <w:t>Family Law Act 1975</w:t>
      </w:r>
      <w:r w:rsidRPr="00B15495">
        <w:t xml:space="preserve"> for leave to appeal under Part</w:t>
      </w:r>
      <w:r w:rsidR="00B15495" w:rsidRPr="00B15495">
        <w:t> </w:t>
      </w:r>
      <w:r w:rsidRPr="00B15495">
        <w:t>X of that Act;</w:t>
      </w:r>
    </w:p>
    <w:p w14:paraId="15F1DE76" w14:textId="77777777" w:rsidR="00874A3A" w:rsidRPr="00B15495" w:rsidRDefault="00874A3A" w:rsidP="00B15495">
      <w:pPr>
        <w:pStyle w:val="paragraphsub"/>
      </w:pPr>
      <w:r w:rsidRPr="00B15495">
        <w:tab/>
        <w:t>(ii)</w:t>
      </w:r>
      <w:r w:rsidRPr="00B15495">
        <w:tab/>
        <w:t>an appeal is instituted, as allowed by Part</w:t>
      </w:r>
      <w:r w:rsidR="00B15495" w:rsidRPr="00B15495">
        <w:t> </w:t>
      </w:r>
      <w:r w:rsidRPr="00B15495">
        <w:t>X of that Act;</w:t>
      </w:r>
    </w:p>
    <w:p w14:paraId="7AF00634" w14:textId="77777777" w:rsidR="00874A3A" w:rsidRPr="00B15495" w:rsidRDefault="00874A3A" w:rsidP="00B15495">
      <w:pPr>
        <w:pStyle w:val="paragraphsub"/>
      </w:pPr>
      <w:r w:rsidRPr="00B15495">
        <w:tab/>
        <w:t>(iii)</w:t>
      </w:r>
      <w:r w:rsidRPr="00B15495">
        <w:tab/>
        <w:t>facts and a question of law are stated in the form of a special case for the opinion of a Full Court of the Family Court of Australia; and</w:t>
      </w:r>
    </w:p>
    <w:p w14:paraId="652AFD53" w14:textId="77777777" w:rsidR="00874A3A" w:rsidRPr="00B15495" w:rsidRDefault="00874A3A" w:rsidP="00B15495">
      <w:pPr>
        <w:pStyle w:val="paragraph"/>
      </w:pPr>
      <w:r w:rsidRPr="00B15495">
        <w:tab/>
        <w:t>(b)</w:t>
      </w:r>
      <w:r w:rsidRPr="00B15495">
        <w:tab/>
        <w:t>on the day before the commencement day, either:</w:t>
      </w:r>
    </w:p>
    <w:p w14:paraId="3D45481F" w14:textId="77777777" w:rsidR="00874A3A" w:rsidRPr="00B15495" w:rsidRDefault="00874A3A" w:rsidP="00B15495">
      <w:pPr>
        <w:pStyle w:val="paragraphsub"/>
      </w:pPr>
      <w:r w:rsidRPr="00B15495">
        <w:tab/>
        <w:t>(i)</w:t>
      </w:r>
      <w:r w:rsidRPr="00B15495">
        <w:tab/>
        <w:t>there has not been a substantive hearing of the application, appeal or special case by the Full Court of the Family Court of Australia; or</w:t>
      </w:r>
    </w:p>
    <w:p w14:paraId="25ECA77A" w14:textId="77777777" w:rsidR="00874A3A" w:rsidRPr="00B15495" w:rsidRDefault="00874A3A" w:rsidP="00B15495">
      <w:pPr>
        <w:pStyle w:val="paragraphsub"/>
      </w:pPr>
      <w:r w:rsidRPr="00B15495">
        <w:tab/>
        <w:t>(ii)</w:t>
      </w:r>
      <w:r w:rsidRPr="00B15495">
        <w:tab/>
        <w:t xml:space="preserve">in the case of an application referred to in </w:t>
      </w:r>
      <w:r w:rsidR="00B15495" w:rsidRPr="00B15495">
        <w:t>subparagraph (</w:t>
      </w:r>
      <w:r w:rsidRPr="00B15495">
        <w:t>a)(i) that could be determined by a single Judge of the Family Court of Australia, there has not been a substantive hearing of the application by a single Judge of the Court;</w:t>
      </w:r>
    </w:p>
    <w:p w14:paraId="02E1C179" w14:textId="77777777" w:rsidR="00874A3A" w:rsidRPr="00B15495" w:rsidRDefault="00874A3A" w:rsidP="00B15495">
      <w:pPr>
        <w:pStyle w:val="Item"/>
      </w:pPr>
      <w:r w:rsidRPr="00B15495">
        <w:t xml:space="preserve">then, on or after the commencement day, the </w:t>
      </w:r>
      <w:r w:rsidR="00212E7A" w:rsidRPr="00B15495">
        <w:t>Federal Circuit and Family Court of Australia (Division</w:t>
      </w:r>
      <w:r w:rsidR="00B15495" w:rsidRPr="00B15495">
        <w:t> </w:t>
      </w:r>
      <w:r w:rsidR="00212E7A" w:rsidRPr="00B15495">
        <w:t xml:space="preserve">1) </w:t>
      </w:r>
      <w:r w:rsidRPr="00B15495">
        <w:t xml:space="preserve">is to hear and determine the application, appeal or special case, as if the application were made to, the appeal instituted in, or the special case stated for, the </w:t>
      </w:r>
      <w:r w:rsidR="00212E7A" w:rsidRPr="00B15495">
        <w:t>Federal Circuit and Family Court of Australia (Division</w:t>
      </w:r>
      <w:r w:rsidR="00B15495" w:rsidRPr="00B15495">
        <w:t> </w:t>
      </w:r>
      <w:r w:rsidR="00212E7A" w:rsidRPr="00B15495">
        <w:t>1)</w:t>
      </w:r>
      <w:r w:rsidRPr="00B15495">
        <w:t>.</w:t>
      </w:r>
    </w:p>
    <w:p w14:paraId="29C803BE" w14:textId="77777777" w:rsidR="00874A3A" w:rsidRPr="00B15495" w:rsidRDefault="00874A3A" w:rsidP="00B15495">
      <w:pPr>
        <w:pStyle w:val="Subitem"/>
      </w:pPr>
      <w:r w:rsidRPr="00B15495">
        <w:t>(2)</w:t>
      </w:r>
      <w:r w:rsidRPr="00B15495">
        <w:tab/>
        <w:t xml:space="preserve">To avoid doubt, the </w:t>
      </w:r>
      <w:r w:rsidR="002323C9" w:rsidRPr="00B15495">
        <w:t>Federal Circuit and Family Court of Australia (Division</w:t>
      </w:r>
      <w:r w:rsidR="00B15495" w:rsidRPr="00B15495">
        <w:t> </w:t>
      </w:r>
      <w:r w:rsidR="002323C9" w:rsidRPr="00B15495">
        <w:t>1)</w:t>
      </w:r>
      <w:r w:rsidRPr="00B15495">
        <w:t xml:space="preserve"> is to hear and determine the application, appeal or special case according to:</w:t>
      </w:r>
    </w:p>
    <w:p w14:paraId="7944601F" w14:textId="77777777" w:rsidR="00212E7A" w:rsidRPr="00B15495" w:rsidRDefault="00212E7A" w:rsidP="00B15495">
      <w:pPr>
        <w:pStyle w:val="paragraph"/>
      </w:pPr>
      <w:r w:rsidRPr="00B15495">
        <w:tab/>
        <w:t>(a)</w:t>
      </w:r>
      <w:r w:rsidRPr="00B15495">
        <w:tab/>
        <w:t xml:space="preserve">the </w:t>
      </w:r>
      <w:r w:rsidRPr="00B15495">
        <w:rPr>
          <w:i/>
        </w:rPr>
        <w:t xml:space="preserve">Federal Circuit and Family Court of Australia Act </w:t>
      </w:r>
      <w:r w:rsidR="008907B7">
        <w:rPr>
          <w:i/>
        </w:rPr>
        <w:t>2021</w:t>
      </w:r>
      <w:r w:rsidRPr="00B15495">
        <w:t>; and</w:t>
      </w:r>
    </w:p>
    <w:p w14:paraId="4F287CC6" w14:textId="77777777" w:rsidR="00874A3A" w:rsidRPr="00B15495" w:rsidRDefault="00874A3A" w:rsidP="00B15495">
      <w:pPr>
        <w:pStyle w:val="paragraph"/>
      </w:pPr>
      <w:r w:rsidRPr="00B15495">
        <w:tab/>
        <w:t>(b)</w:t>
      </w:r>
      <w:r w:rsidRPr="00B15495">
        <w:tab/>
        <w:t xml:space="preserve">the </w:t>
      </w:r>
      <w:r w:rsidRPr="00B15495">
        <w:rPr>
          <w:i/>
        </w:rPr>
        <w:t>Family Law Act 1975</w:t>
      </w:r>
      <w:r w:rsidRPr="00B15495">
        <w:t>, as amended by this Act; and</w:t>
      </w:r>
    </w:p>
    <w:p w14:paraId="5F4786FA" w14:textId="77777777" w:rsidR="00874A3A" w:rsidRPr="00B15495" w:rsidRDefault="00874A3A" w:rsidP="00B15495">
      <w:pPr>
        <w:pStyle w:val="paragraph"/>
      </w:pPr>
      <w:r w:rsidRPr="00B15495">
        <w:tab/>
        <w:t>(c)</w:t>
      </w:r>
      <w:r w:rsidRPr="00B15495">
        <w:tab/>
        <w:t>any other law of the Commonwealth, as relevant.</w:t>
      </w:r>
    </w:p>
    <w:p w14:paraId="561216DC" w14:textId="77777777" w:rsidR="00874A3A" w:rsidRPr="00B15495" w:rsidRDefault="00874A3A" w:rsidP="00B15495">
      <w:pPr>
        <w:pStyle w:val="SubitemHead"/>
      </w:pPr>
      <w:r w:rsidRPr="00B15495">
        <w:t>Federal Circuit and Family Court of Australia (Division</w:t>
      </w:r>
      <w:r w:rsidR="00B15495" w:rsidRPr="00B15495">
        <w:t> </w:t>
      </w:r>
      <w:r w:rsidRPr="00B15495">
        <w:t>1) to deal with certain applications of a procedural nature first</w:t>
      </w:r>
    </w:p>
    <w:p w14:paraId="0F03E14C" w14:textId="77777777" w:rsidR="00874A3A" w:rsidRPr="00B15495" w:rsidRDefault="00874A3A" w:rsidP="00B15495">
      <w:pPr>
        <w:pStyle w:val="Subitem"/>
      </w:pPr>
      <w:r w:rsidRPr="00B15495">
        <w:t>(</w:t>
      </w:r>
      <w:r w:rsidR="00312E28" w:rsidRPr="00B15495">
        <w:t>3</w:t>
      </w:r>
      <w:r w:rsidRPr="00B15495">
        <w:t>)</w:t>
      </w:r>
      <w:r w:rsidRPr="00B15495">
        <w:tab/>
        <w:t>If, on the day before the commencement day, a Full Court of the Family Court of Australia has reserved judgment on an application of a procedural nature (as mentioned in subsection</w:t>
      </w:r>
      <w:r w:rsidR="00B15495" w:rsidRPr="00B15495">
        <w:t> </w:t>
      </w:r>
      <w:r w:rsidRPr="00B15495">
        <w:t xml:space="preserve">94(2D) or 94AAA(10) of the </w:t>
      </w:r>
      <w:r w:rsidRPr="00B15495">
        <w:rPr>
          <w:i/>
        </w:rPr>
        <w:t>Family Law Act 1975</w:t>
      </w:r>
      <w:r w:rsidRPr="00B15495">
        <w:t xml:space="preserve">) in relation to an application or appeal mentioned in </w:t>
      </w:r>
      <w:r w:rsidR="00B15495" w:rsidRPr="00B15495">
        <w:t>paragraph (</w:t>
      </w:r>
      <w:r w:rsidRPr="00B15495">
        <w:t>1)(a), then, on or after the commencement day, a Full Court of the Federal Circuit and Family Court of Australia (Division</w:t>
      </w:r>
      <w:r w:rsidR="00B15495" w:rsidRPr="00B15495">
        <w:t> </w:t>
      </w:r>
      <w:r w:rsidRPr="00B15495">
        <w:t>1) must deliver the judgment on the procedural application.</w:t>
      </w:r>
    </w:p>
    <w:p w14:paraId="22E6DF40" w14:textId="77777777" w:rsidR="00874A3A" w:rsidRPr="00B15495" w:rsidRDefault="00874A3A" w:rsidP="00B15495">
      <w:pPr>
        <w:pStyle w:val="notemargin"/>
      </w:pPr>
      <w:r w:rsidRPr="00B15495">
        <w:t>Note:</w:t>
      </w:r>
      <w:r w:rsidRPr="00B15495">
        <w:tab/>
        <w:t>For provisions relating to the constitution of a Full Court, see item</w:t>
      </w:r>
      <w:r w:rsidR="00B15495" w:rsidRPr="00B15495">
        <w:t> </w:t>
      </w:r>
      <w:r w:rsidRPr="00B15495">
        <w:t>3</w:t>
      </w:r>
      <w:r w:rsidR="003750A0" w:rsidRPr="00B15495">
        <w:t>2</w:t>
      </w:r>
      <w:r w:rsidRPr="00B15495">
        <w:t>.</w:t>
      </w:r>
    </w:p>
    <w:p w14:paraId="0E0F6E66" w14:textId="77777777" w:rsidR="00874A3A" w:rsidRPr="00B15495" w:rsidRDefault="00312E28" w:rsidP="00B15495">
      <w:pPr>
        <w:pStyle w:val="Subitem"/>
      </w:pPr>
      <w:r w:rsidRPr="00B15495">
        <w:t>(4</w:t>
      </w:r>
      <w:r w:rsidR="00874A3A" w:rsidRPr="00B15495">
        <w:t>)</w:t>
      </w:r>
      <w:r w:rsidR="00874A3A" w:rsidRPr="00B15495">
        <w:tab/>
        <w:t>If, on the day before the commencement day, a single Judge of the Family Court of Australia has reserved judgment on an application of a procedural nature (as mentioned in subsection</w:t>
      </w:r>
      <w:r w:rsidR="00B15495" w:rsidRPr="00B15495">
        <w:t> </w:t>
      </w:r>
      <w:r w:rsidR="00874A3A" w:rsidRPr="00B15495">
        <w:t xml:space="preserve">94(2D) or 94AAA(10) of the </w:t>
      </w:r>
      <w:r w:rsidR="00874A3A" w:rsidRPr="00B15495">
        <w:rPr>
          <w:i/>
        </w:rPr>
        <w:t>Family Law Act 1975</w:t>
      </w:r>
      <w:r w:rsidR="00874A3A" w:rsidRPr="00B15495">
        <w:t xml:space="preserve">) in relation to an application or appeal mentioned in </w:t>
      </w:r>
      <w:r w:rsidR="00B15495" w:rsidRPr="00B15495">
        <w:t>paragraph (</w:t>
      </w:r>
      <w:r w:rsidR="00874A3A" w:rsidRPr="00B15495">
        <w:t>1)(a), then, on or after the commencement day, a single Judge of the Federal Circuit and Family Court of Australia (Division</w:t>
      </w:r>
      <w:r w:rsidR="00B15495" w:rsidRPr="00B15495">
        <w:t> </w:t>
      </w:r>
      <w:r w:rsidR="00874A3A" w:rsidRPr="00B15495">
        <w:t>1) must deliver the judgment on the procedural application.</w:t>
      </w:r>
    </w:p>
    <w:p w14:paraId="010AF1DC" w14:textId="77777777" w:rsidR="00874A3A" w:rsidRPr="00B15495" w:rsidRDefault="00874A3A" w:rsidP="00B15495">
      <w:pPr>
        <w:pStyle w:val="notemargin"/>
      </w:pPr>
      <w:r w:rsidRPr="00B15495">
        <w:t>Note:</w:t>
      </w:r>
      <w:r w:rsidRPr="00B15495">
        <w:tab/>
        <w:t>For provisions relating to the unavailability of a Judge, see item</w:t>
      </w:r>
      <w:r w:rsidR="00B15495" w:rsidRPr="00B15495">
        <w:t> </w:t>
      </w:r>
      <w:r w:rsidRPr="00B15495">
        <w:t>3</w:t>
      </w:r>
      <w:r w:rsidR="003750A0" w:rsidRPr="00B15495">
        <w:t>3</w:t>
      </w:r>
      <w:r w:rsidRPr="00B15495">
        <w:t>.</w:t>
      </w:r>
    </w:p>
    <w:p w14:paraId="1BED3E3F" w14:textId="77777777" w:rsidR="00874A3A" w:rsidRPr="00B15495" w:rsidRDefault="00874A3A" w:rsidP="00B15495">
      <w:pPr>
        <w:pStyle w:val="Subitem"/>
      </w:pPr>
      <w:r w:rsidRPr="00B15495">
        <w:t>(</w:t>
      </w:r>
      <w:r w:rsidR="00312E28" w:rsidRPr="00B15495">
        <w:t>5</w:t>
      </w:r>
      <w:r w:rsidRPr="00B15495">
        <w:t>)</w:t>
      </w:r>
      <w:r w:rsidRPr="00B15495">
        <w:tab/>
        <w:t xml:space="preserve">Once judgment has been delivered on the procedural application, as mentioned in </w:t>
      </w:r>
      <w:r w:rsidR="00B15495" w:rsidRPr="00B15495">
        <w:t>subitem (</w:t>
      </w:r>
      <w:r w:rsidR="00312E28" w:rsidRPr="00B15495">
        <w:t>3</w:t>
      </w:r>
      <w:r w:rsidRPr="00B15495">
        <w:t>) or (</w:t>
      </w:r>
      <w:r w:rsidR="00312E28" w:rsidRPr="00B15495">
        <w:t>4</w:t>
      </w:r>
      <w:r w:rsidRPr="00B15495">
        <w:t xml:space="preserve">), the application or appeal mentioned in </w:t>
      </w:r>
      <w:r w:rsidR="00B15495" w:rsidRPr="00B15495">
        <w:t>paragraph (</w:t>
      </w:r>
      <w:r w:rsidRPr="00B15495">
        <w:t xml:space="preserve">1)(a) is to be dealt with by the </w:t>
      </w:r>
      <w:r w:rsidR="00BA6BDA" w:rsidRPr="00B15495">
        <w:t>Federal Circuit and Family Court of Australia (Division</w:t>
      </w:r>
      <w:r w:rsidR="00B15495" w:rsidRPr="00B15495">
        <w:t> </w:t>
      </w:r>
      <w:r w:rsidR="00BA6BDA" w:rsidRPr="00B15495">
        <w:t>1)</w:t>
      </w:r>
      <w:r w:rsidRPr="00B15495">
        <w:t xml:space="preserve"> as required by </w:t>
      </w:r>
      <w:r w:rsidR="00B15495" w:rsidRPr="00B15495">
        <w:t>subitem (</w:t>
      </w:r>
      <w:r w:rsidRPr="00B15495">
        <w:t>1).</w:t>
      </w:r>
    </w:p>
    <w:p w14:paraId="7779A8A3" w14:textId="77777777" w:rsidR="00874A3A" w:rsidRPr="00B15495" w:rsidRDefault="00BA6BDA" w:rsidP="00B15495">
      <w:pPr>
        <w:pStyle w:val="SubitemHead"/>
      </w:pPr>
      <w:r w:rsidRPr="00B15495">
        <w:t>Federal Circuit and Family Court of Australia (Division</w:t>
      </w:r>
      <w:r w:rsidR="00B15495" w:rsidRPr="00B15495">
        <w:t> </w:t>
      </w:r>
      <w:r w:rsidRPr="00B15495">
        <w:t>1)</w:t>
      </w:r>
      <w:r w:rsidR="00874A3A" w:rsidRPr="00B15495">
        <w:t xml:space="preserve"> to deal with other applications of a procedural nature</w:t>
      </w:r>
    </w:p>
    <w:p w14:paraId="114771F0" w14:textId="77777777" w:rsidR="00874A3A" w:rsidRPr="00B15495" w:rsidRDefault="00312E28" w:rsidP="00B15495">
      <w:pPr>
        <w:pStyle w:val="Subitem"/>
      </w:pPr>
      <w:r w:rsidRPr="00B15495">
        <w:t>(6</w:t>
      </w:r>
      <w:r w:rsidR="00874A3A" w:rsidRPr="00B15495">
        <w:t>)</w:t>
      </w:r>
      <w:r w:rsidR="00874A3A" w:rsidRPr="00B15495">
        <w:tab/>
        <w:t>If, on the day before the commencement day:</w:t>
      </w:r>
    </w:p>
    <w:p w14:paraId="7CEAB1AA" w14:textId="77777777" w:rsidR="00874A3A" w:rsidRPr="00B15495" w:rsidRDefault="00874A3A" w:rsidP="00B15495">
      <w:pPr>
        <w:pStyle w:val="paragraph"/>
      </w:pPr>
      <w:r w:rsidRPr="00B15495">
        <w:tab/>
        <w:t>(a)</w:t>
      </w:r>
      <w:r w:rsidRPr="00B15495">
        <w:tab/>
        <w:t>an application of a procedural nature (as mentioned in subsection</w:t>
      </w:r>
      <w:r w:rsidR="00B15495" w:rsidRPr="00B15495">
        <w:t> </w:t>
      </w:r>
      <w:r w:rsidRPr="00B15495">
        <w:t xml:space="preserve">94(2D) or 94AAA(10) of the </w:t>
      </w:r>
      <w:r w:rsidRPr="00B15495">
        <w:rPr>
          <w:i/>
        </w:rPr>
        <w:t>Family Law Act 1975</w:t>
      </w:r>
      <w:r w:rsidRPr="00B15495">
        <w:t xml:space="preserve">) exists in relation to an application or appeal mentioned in </w:t>
      </w:r>
      <w:r w:rsidR="00B15495" w:rsidRPr="00B15495">
        <w:t>paragraph (</w:t>
      </w:r>
      <w:r w:rsidRPr="00B15495">
        <w:t>1)(a); and</w:t>
      </w:r>
    </w:p>
    <w:p w14:paraId="52AED0C6" w14:textId="77777777" w:rsidR="00874A3A" w:rsidRPr="00B15495" w:rsidRDefault="00874A3A" w:rsidP="00B15495">
      <w:pPr>
        <w:pStyle w:val="paragraph"/>
      </w:pPr>
      <w:r w:rsidRPr="00B15495">
        <w:tab/>
        <w:t>(b)</w:t>
      </w:r>
      <w:r w:rsidRPr="00B15495">
        <w:tab/>
      </w:r>
      <w:r w:rsidR="00B15495" w:rsidRPr="00B15495">
        <w:t>subitems (</w:t>
      </w:r>
      <w:r w:rsidR="00312E28" w:rsidRPr="00B15495">
        <w:t>3) and (4</w:t>
      </w:r>
      <w:r w:rsidRPr="00B15495">
        <w:t>) do not apply;</w:t>
      </w:r>
    </w:p>
    <w:p w14:paraId="178C2C40" w14:textId="77777777" w:rsidR="00874A3A" w:rsidRPr="00B15495" w:rsidRDefault="00874A3A" w:rsidP="00B15495">
      <w:pPr>
        <w:pStyle w:val="Item"/>
      </w:pPr>
      <w:r w:rsidRPr="00B15495">
        <w:t xml:space="preserve">the </w:t>
      </w:r>
      <w:r w:rsidR="00BA6BDA" w:rsidRPr="00B15495">
        <w:t>Federal Circuit and Family Court of Australia (Division</w:t>
      </w:r>
      <w:r w:rsidR="00B15495" w:rsidRPr="00B15495">
        <w:t> </w:t>
      </w:r>
      <w:r w:rsidR="00BA6BDA" w:rsidRPr="00B15495">
        <w:t>1)</w:t>
      </w:r>
      <w:r w:rsidRPr="00B15495">
        <w:t xml:space="preserve"> must deal with the procedural application before dealing with the application or appeal mentioned in </w:t>
      </w:r>
      <w:r w:rsidR="00B15495" w:rsidRPr="00B15495">
        <w:t>paragraph (</w:t>
      </w:r>
      <w:r w:rsidRPr="00B15495">
        <w:t xml:space="preserve">1)(a) as required by </w:t>
      </w:r>
      <w:r w:rsidR="00B15495" w:rsidRPr="00B15495">
        <w:t>subitem (</w:t>
      </w:r>
      <w:r w:rsidRPr="00B15495">
        <w:t xml:space="preserve">1), and for this purpose, </w:t>
      </w:r>
      <w:r w:rsidR="00B15495" w:rsidRPr="00B15495">
        <w:t>subitem (</w:t>
      </w:r>
      <w:r w:rsidRPr="00B15495">
        <w:t>2)</w:t>
      </w:r>
      <w:r w:rsidR="00312E28" w:rsidRPr="00B15495">
        <w:t xml:space="preserve"> applies</w:t>
      </w:r>
      <w:r w:rsidRPr="00B15495">
        <w:t>.</w:t>
      </w:r>
    </w:p>
    <w:p w14:paraId="778A5170" w14:textId="77777777" w:rsidR="00874A3A" w:rsidRPr="00B15495" w:rsidRDefault="00874A3A" w:rsidP="00B15495">
      <w:pPr>
        <w:pStyle w:val="SubitemHead"/>
      </w:pPr>
      <w:r w:rsidRPr="00B15495">
        <w:t>Full Court divided in opinion</w:t>
      </w:r>
    </w:p>
    <w:p w14:paraId="10632CC0" w14:textId="77777777" w:rsidR="00874A3A" w:rsidRPr="00B15495" w:rsidRDefault="00312E28" w:rsidP="00B15495">
      <w:pPr>
        <w:pStyle w:val="Subitem"/>
      </w:pPr>
      <w:r w:rsidRPr="00B15495">
        <w:t>(7</w:t>
      </w:r>
      <w:r w:rsidR="00874A3A" w:rsidRPr="00B15495">
        <w:t>)</w:t>
      </w:r>
      <w:r w:rsidR="00874A3A" w:rsidRPr="00B15495">
        <w:tab/>
        <w:t>If the Judges constituting the Full Court of the Federal Circuit and Family Court of Australia (Division</w:t>
      </w:r>
      <w:r w:rsidR="00B15495" w:rsidRPr="00B15495">
        <w:t> </w:t>
      </w:r>
      <w:r w:rsidR="00874A3A" w:rsidRPr="00B15495">
        <w:t>1) are divided in opinion as to the judgment to be pronounced on an application of a procedural nature:</w:t>
      </w:r>
    </w:p>
    <w:p w14:paraId="47B88D5A" w14:textId="77777777" w:rsidR="00874A3A" w:rsidRPr="00B15495" w:rsidRDefault="00874A3A" w:rsidP="00B15495">
      <w:pPr>
        <w:pStyle w:val="paragraph"/>
      </w:pPr>
      <w:r w:rsidRPr="00B15495">
        <w:tab/>
        <w:t>(a)</w:t>
      </w:r>
      <w:r w:rsidRPr="00B15495">
        <w:tab/>
        <w:t>if there is a majority—judgment is be pronounced according to the opinion of the majority; and</w:t>
      </w:r>
    </w:p>
    <w:p w14:paraId="0E139A1A" w14:textId="77777777" w:rsidR="00874A3A" w:rsidRPr="00B15495" w:rsidRDefault="00874A3A" w:rsidP="00B15495">
      <w:pPr>
        <w:pStyle w:val="paragraph"/>
      </w:pPr>
      <w:r w:rsidRPr="00B15495">
        <w:tab/>
        <w:t>(b)</w:t>
      </w:r>
      <w:r w:rsidRPr="00B15495">
        <w:tab/>
        <w:t>if the Judges are equally divided in opinion:</w:t>
      </w:r>
    </w:p>
    <w:p w14:paraId="210B9A35" w14:textId="77777777" w:rsidR="00874A3A" w:rsidRPr="00B15495" w:rsidRDefault="00874A3A" w:rsidP="00B15495">
      <w:pPr>
        <w:pStyle w:val="paragraphsub"/>
      </w:pPr>
      <w:r w:rsidRPr="00B15495">
        <w:tab/>
        <w:t>(i)</w:t>
      </w:r>
      <w:r w:rsidRPr="00B15495">
        <w:tab/>
        <w:t>in the case of an appeal from a judgment of the Family Court of Australia constituted by a single Judge, or of a Family Court of a State or the Supreme Court of a State or Territory—the judgment appealed from is to be affirmed; and</w:t>
      </w:r>
    </w:p>
    <w:p w14:paraId="5527B706" w14:textId="77777777" w:rsidR="00874A3A" w:rsidRPr="00B15495" w:rsidRDefault="00874A3A" w:rsidP="00B15495">
      <w:pPr>
        <w:pStyle w:val="paragraphsub"/>
      </w:pPr>
      <w:r w:rsidRPr="00B15495">
        <w:tab/>
        <w:t>(ii)</w:t>
      </w:r>
      <w:r w:rsidRPr="00B15495">
        <w:tab/>
        <w:t>in any other case—the opinion of the Chief Justice or, if the Chief Justice is not one of the Judges constituting the Full Court, the opinion of the most senior of the Judges constituting the Full Court is to prevail.</w:t>
      </w:r>
    </w:p>
    <w:p w14:paraId="6FA53DDD" w14:textId="77777777" w:rsidR="00874A3A" w:rsidRPr="00B15495" w:rsidRDefault="00874A3A" w:rsidP="00B15495">
      <w:pPr>
        <w:pStyle w:val="SubitemHead"/>
      </w:pPr>
      <w:r w:rsidRPr="00B15495">
        <w:t>Jurisdiction to hear applications of a procedural nature</w:t>
      </w:r>
    </w:p>
    <w:p w14:paraId="31433B93" w14:textId="77777777" w:rsidR="00874A3A" w:rsidRPr="00B15495" w:rsidRDefault="00312E28" w:rsidP="00B15495">
      <w:pPr>
        <w:pStyle w:val="Subitem"/>
      </w:pPr>
      <w:r w:rsidRPr="00B15495">
        <w:t>(8</w:t>
      </w:r>
      <w:r w:rsidR="00874A3A" w:rsidRPr="00B15495">
        <w:t>)</w:t>
      </w:r>
      <w:r w:rsidR="00874A3A" w:rsidRPr="00B15495">
        <w:tab/>
        <w:t>To avoid doubt:</w:t>
      </w:r>
    </w:p>
    <w:p w14:paraId="7B514CA4" w14:textId="77777777" w:rsidR="00874A3A" w:rsidRPr="00B15495" w:rsidRDefault="00874A3A" w:rsidP="00B15495">
      <w:pPr>
        <w:pStyle w:val="paragraph"/>
      </w:pPr>
      <w:r w:rsidRPr="00B15495">
        <w:tab/>
        <w:t>(a)</w:t>
      </w:r>
      <w:r w:rsidRPr="00B15495">
        <w:tab/>
        <w:t>a Full Court of the Federal Circuit and Family Court of Australia (Division</w:t>
      </w:r>
      <w:r w:rsidR="00B15495" w:rsidRPr="00B15495">
        <w:t> </w:t>
      </w:r>
      <w:r w:rsidRPr="00B15495">
        <w:t xml:space="preserve">1) has jurisdiction to deal with an application of a procedural nature for the purposes of </w:t>
      </w:r>
      <w:r w:rsidR="00B15495" w:rsidRPr="00B15495">
        <w:t>subitem (</w:t>
      </w:r>
      <w:r w:rsidR="00312E28" w:rsidRPr="00B15495">
        <w:t>3</w:t>
      </w:r>
      <w:r w:rsidRPr="00B15495">
        <w:t>); and</w:t>
      </w:r>
    </w:p>
    <w:p w14:paraId="78F63266" w14:textId="77777777" w:rsidR="00874A3A" w:rsidRPr="00B15495" w:rsidRDefault="00874A3A" w:rsidP="00B15495">
      <w:pPr>
        <w:pStyle w:val="paragraph"/>
      </w:pPr>
      <w:r w:rsidRPr="00B15495">
        <w:tab/>
        <w:t>(b)</w:t>
      </w:r>
      <w:r w:rsidRPr="00B15495">
        <w:tab/>
        <w:t>a single Judge of the Federal Circuit and Family Court of Australia (Division</w:t>
      </w:r>
      <w:r w:rsidR="00B15495" w:rsidRPr="00B15495">
        <w:t> </w:t>
      </w:r>
      <w:r w:rsidRPr="00B15495">
        <w:t xml:space="preserve">1) has jurisdiction to deal with an application of a procedural nature for the purposes of </w:t>
      </w:r>
      <w:r w:rsidR="00B15495" w:rsidRPr="00B15495">
        <w:t>subitem (</w:t>
      </w:r>
      <w:r w:rsidR="00312E28" w:rsidRPr="00B15495">
        <w:t>4</w:t>
      </w:r>
      <w:r w:rsidRPr="00B15495">
        <w:t>).</w:t>
      </w:r>
    </w:p>
    <w:p w14:paraId="17F878F4" w14:textId="77777777" w:rsidR="00874A3A" w:rsidRPr="00B15495" w:rsidRDefault="00A06ED2" w:rsidP="00B15495">
      <w:pPr>
        <w:pStyle w:val="Transitional"/>
      </w:pPr>
      <w:r w:rsidRPr="00B15495">
        <w:t>29</w:t>
      </w:r>
      <w:r w:rsidR="00874A3A" w:rsidRPr="00B15495">
        <w:t xml:space="preserve">  Appeals from courts of summary jurisdiction</w:t>
      </w:r>
    </w:p>
    <w:p w14:paraId="3244F2E5" w14:textId="77777777" w:rsidR="00874A3A" w:rsidRPr="00B15495" w:rsidRDefault="00874A3A" w:rsidP="00B15495">
      <w:pPr>
        <w:pStyle w:val="SubitemHead"/>
      </w:pPr>
      <w:r w:rsidRPr="00B15495">
        <w:t>Appeals before a single Judge of the Family Court of Australia</w:t>
      </w:r>
    </w:p>
    <w:p w14:paraId="1A271542" w14:textId="77777777" w:rsidR="00874A3A" w:rsidRPr="00B15495" w:rsidRDefault="00874A3A" w:rsidP="00B15495">
      <w:pPr>
        <w:pStyle w:val="Subitem"/>
      </w:pPr>
      <w:r w:rsidRPr="00B15495">
        <w:t>(1)</w:t>
      </w:r>
      <w:r w:rsidRPr="00B15495">
        <w:tab/>
        <w:t>If:</w:t>
      </w:r>
    </w:p>
    <w:p w14:paraId="68674530" w14:textId="77777777" w:rsidR="00874A3A" w:rsidRPr="00B15495" w:rsidRDefault="00874A3A" w:rsidP="00B15495">
      <w:pPr>
        <w:pStyle w:val="paragraph"/>
      </w:pPr>
      <w:r w:rsidRPr="00B15495">
        <w:tab/>
        <w:t>(a)</w:t>
      </w:r>
      <w:r w:rsidRPr="00B15495">
        <w:tab/>
        <w:t xml:space="preserve">before </w:t>
      </w:r>
      <w:r w:rsidRPr="00B15495">
        <w:rPr>
          <w:color w:val="000000"/>
          <w:szCs w:val="22"/>
        </w:rPr>
        <w:t>the commencement day</w:t>
      </w:r>
      <w:r w:rsidRPr="00B15495">
        <w:t>, an appeal is instituted, as allowed by section</w:t>
      </w:r>
      <w:r w:rsidR="00B15495" w:rsidRPr="00B15495">
        <w:t> </w:t>
      </w:r>
      <w:r w:rsidRPr="00B15495">
        <w:t xml:space="preserve">96 of the </w:t>
      </w:r>
      <w:r w:rsidRPr="00B15495">
        <w:rPr>
          <w:i/>
        </w:rPr>
        <w:t>Family Law Act 1975</w:t>
      </w:r>
      <w:r w:rsidRPr="00B15495">
        <w:t>; and</w:t>
      </w:r>
    </w:p>
    <w:p w14:paraId="5CD635D3" w14:textId="77777777" w:rsidR="00874A3A" w:rsidRPr="00B15495" w:rsidRDefault="00874A3A" w:rsidP="00B15495">
      <w:pPr>
        <w:pStyle w:val="paragraph"/>
      </w:pPr>
      <w:r w:rsidRPr="00B15495">
        <w:tab/>
        <w:t>(b)</w:t>
      </w:r>
      <w:r w:rsidRPr="00B15495">
        <w:tab/>
        <w:t>on the day before the commencement day, both:</w:t>
      </w:r>
    </w:p>
    <w:p w14:paraId="20DBD55E" w14:textId="77777777" w:rsidR="00874A3A" w:rsidRPr="00B15495" w:rsidRDefault="00874A3A" w:rsidP="00B15495">
      <w:pPr>
        <w:pStyle w:val="paragraphsub"/>
      </w:pPr>
      <w:r w:rsidRPr="00B15495">
        <w:tab/>
        <w:t>(i)</w:t>
      </w:r>
      <w:r w:rsidRPr="00B15495">
        <w:tab/>
        <w:t>there has not been a substantive hearing of the appeal by a single Judge of the Family Court of Australia; and</w:t>
      </w:r>
    </w:p>
    <w:p w14:paraId="2C953856" w14:textId="77777777" w:rsidR="00874A3A" w:rsidRPr="00B15495" w:rsidRDefault="00874A3A" w:rsidP="00B15495">
      <w:pPr>
        <w:pStyle w:val="paragraphsub"/>
      </w:pPr>
      <w:r w:rsidRPr="00B15495">
        <w:tab/>
        <w:t>(ii)</w:t>
      </w:r>
      <w:r w:rsidRPr="00B15495">
        <w:tab/>
        <w:t>the appeal has not been referred to the Full Court of the Family Court of Australia under subsection</w:t>
      </w:r>
      <w:r w:rsidR="00B15495" w:rsidRPr="00B15495">
        <w:t> </w:t>
      </w:r>
      <w:r w:rsidRPr="00B15495">
        <w:t>96(5) of that Act;</w:t>
      </w:r>
    </w:p>
    <w:p w14:paraId="739F1621" w14:textId="77777777" w:rsidR="00874A3A" w:rsidRPr="00B15495" w:rsidRDefault="00874A3A" w:rsidP="00B15495">
      <w:pPr>
        <w:pStyle w:val="Item"/>
      </w:pPr>
      <w:r w:rsidRPr="00B15495">
        <w:t>then, on or after the commencement day, a single Judge of the Federal Circuit and Family Court of Australia (Division</w:t>
      </w:r>
      <w:r w:rsidR="00B15495" w:rsidRPr="00B15495">
        <w:t> </w:t>
      </w:r>
      <w:r w:rsidRPr="00B15495">
        <w:t>1) is to hear and determine the appeal.</w:t>
      </w:r>
    </w:p>
    <w:p w14:paraId="3920D67E" w14:textId="77777777" w:rsidR="00874A3A" w:rsidRPr="00B15495" w:rsidRDefault="00874A3A" w:rsidP="00B15495">
      <w:pPr>
        <w:pStyle w:val="Subitem"/>
      </w:pPr>
      <w:r w:rsidRPr="00B15495">
        <w:t>(2)</w:t>
      </w:r>
      <w:r w:rsidRPr="00B15495">
        <w:tab/>
        <w:t>To avoid doubt, the Judge of the Federal Circuit and Family Court of Australia (Division</w:t>
      </w:r>
      <w:r w:rsidR="00B15495" w:rsidRPr="00B15495">
        <w:t> </w:t>
      </w:r>
      <w:r w:rsidRPr="00B15495">
        <w:t>1) is to hear and determine the appeal or application according to:</w:t>
      </w:r>
    </w:p>
    <w:p w14:paraId="3BD165D5" w14:textId="77777777" w:rsidR="00874A3A" w:rsidRPr="00B15495" w:rsidRDefault="00874A3A" w:rsidP="00B15495">
      <w:pPr>
        <w:pStyle w:val="paragraph"/>
      </w:pPr>
      <w:r w:rsidRPr="00B15495">
        <w:tab/>
        <w:t>(a)</w:t>
      </w:r>
      <w:r w:rsidRPr="00B15495">
        <w:tab/>
        <w:t xml:space="preserve">the </w:t>
      </w:r>
      <w:r w:rsidRPr="00B15495">
        <w:rPr>
          <w:i/>
        </w:rPr>
        <w:t xml:space="preserve">Federal Circuit and Family Court of Australia Act </w:t>
      </w:r>
      <w:r w:rsidR="008907B7">
        <w:rPr>
          <w:i/>
        </w:rPr>
        <w:t>2021</w:t>
      </w:r>
      <w:r w:rsidRPr="00B15495">
        <w:t>; and</w:t>
      </w:r>
    </w:p>
    <w:p w14:paraId="6B3C6FD9" w14:textId="77777777" w:rsidR="00874A3A" w:rsidRPr="00B15495" w:rsidRDefault="00874A3A" w:rsidP="00B15495">
      <w:pPr>
        <w:pStyle w:val="paragraph"/>
      </w:pPr>
      <w:r w:rsidRPr="00B15495">
        <w:tab/>
        <w:t>(b)</w:t>
      </w:r>
      <w:r w:rsidRPr="00B15495">
        <w:tab/>
        <w:t xml:space="preserve">the </w:t>
      </w:r>
      <w:r w:rsidRPr="00B15495">
        <w:rPr>
          <w:i/>
        </w:rPr>
        <w:t>Family Law Act 1975</w:t>
      </w:r>
      <w:r w:rsidRPr="00B15495">
        <w:t>, as amended by this Act; and</w:t>
      </w:r>
    </w:p>
    <w:p w14:paraId="089BBF03" w14:textId="77777777" w:rsidR="00874A3A" w:rsidRPr="00B15495" w:rsidRDefault="00874A3A" w:rsidP="00B15495">
      <w:pPr>
        <w:pStyle w:val="paragraph"/>
      </w:pPr>
      <w:r w:rsidRPr="00B15495">
        <w:tab/>
        <w:t>(c)</w:t>
      </w:r>
      <w:r w:rsidRPr="00B15495">
        <w:tab/>
        <w:t>any other law of the Commonwealth, as relevant.</w:t>
      </w:r>
    </w:p>
    <w:p w14:paraId="59FB8E36" w14:textId="77777777" w:rsidR="00874A3A" w:rsidRPr="00B15495" w:rsidRDefault="00874A3A" w:rsidP="00B15495">
      <w:pPr>
        <w:pStyle w:val="SubitemHead"/>
      </w:pPr>
      <w:r w:rsidRPr="00B15495">
        <w:t>Appeals before a Full Court of the Family Court of Australia</w:t>
      </w:r>
    </w:p>
    <w:p w14:paraId="228B8955" w14:textId="77777777" w:rsidR="00874A3A" w:rsidRPr="00B15495" w:rsidRDefault="00874A3A" w:rsidP="00B15495">
      <w:pPr>
        <w:pStyle w:val="Subitem"/>
      </w:pPr>
      <w:r w:rsidRPr="00B15495">
        <w:t>(3)</w:t>
      </w:r>
      <w:r w:rsidRPr="00B15495">
        <w:tab/>
        <w:t>If:</w:t>
      </w:r>
    </w:p>
    <w:p w14:paraId="5E2041F1" w14:textId="77777777" w:rsidR="00874A3A" w:rsidRPr="00B15495" w:rsidRDefault="00874A3A" w:rsidP="00B15495">
      <w:pPr>
        <w:pStyle w:val="paragraph"/>
      </w:pPr>
      <w:r w:rsidRPr="00B15495">
        <w:tab/>
        <w:t>(a)</w:t>
      </w:r>
      <w:r w:rsidRPr="00B15495">
        <w:tab/>
        <w:t xml:space="preserve">before </w:t>
      </w:r>
      <w:r w:rsidRPr="00B15495">
        <w:rPr>
          <w:color w:val="000000"/>
          <w:szCs w:val="22"/>
        </w:rPr>
        <w:t>the commencement day</w:t>
      </w:r>
      <w:r w:rsidRPr="00B15495">
        <w:t>:</w:t>
      </w:r>
    </w:p>
    <w:p w14:paraId="168EA002" w14:textId="77777777" w:rsidR="00874A3A" w:rsidRPr="00B15495" w:rsidRDefault="00874A3A" w:rsidP="00B15495">
      <w:pPr>
        <w:pStyle w:val="paragraphsub"/>
      </w:pPr>
      <w:r w:rsidRPr="00B15495">
        <w:tab/>
        <w:t>(i)</w:t>
      </w:r>
      <w:r w:rsidRPr="00B15495">
        <w:tab/>
        <w:t>an appeal is instituted, as allowed by section</w:t>
      </w:r>
      <w:r w:rsidR="00B15495" w:rsidRPr="00B15495">
        <w:t> </w:t>
      </w:r>
      <w:r w:rsidRPr="00B15495">
        <w:t xml:space="preserve">96 of the </w:t>
      </w:r>
      <w:r w:rsidRPr="00B15495">
        <w:rPr>
          <w:i/>
        </w:rPr>
        <w:t>Family Law Act 1975</w:t>
      </w:r>
      <w:r w:rsidRPr="00B15495">
        <w:t>; and</w:t>
      </w:r>
    </w:p>
    <w:p w14:paraId="789D1DF4" w14:textId="77777777" w:rsidR="00874A3A" w:rsidRPr="00B15495" w:rsidRDefault="00874A3A" w:rsidP="00B15495">
      <w:pPr>
        <w:pStyle w:val="paragraphsub"/>
      </w:pPr>
      <w:r w:rsidRPr="00B15495">
        <w:tab/>
        <w:t>(ii)</w:t>
      </w:r>
      <w:r w:rsidRPr="00B15495">
        <w:tab/>
        <w:t>the appeal has been referred to, or an application has been made for referral to, a Full Court of the Family Court of Australia under subsection</w:t>
      </w:r>
      <w:r w:rsidR="00B15495" w:rsidRPr="00B15495">
        <w:t> </w:t>
      </w:r>
      <w:r w:rsidRPr="00B15495">
        <w:t>96(5) of that Act; and</w:t>
      </w:r>
    </w:p>
    <w:p w14:paraId="3E930071" w14:textId="77777777" w:rsidR="00874A3A" w:rsidRPr="00B15495" w:rsidRDefault="00874A3A" w:rsidP="00B15495">
      <w:pPr>
        <w:pStyle w:val="paragraph"/>
      </w:pPr>
      <w:r w:rsidRPr="00B15495">
        <w:tab/>
        <w:t>(b)</w:t>
      </w:r>
      <w:r w:rsidRPr="00B15495">
        <w:tab/>
        <w:t>on the day before the commencement day, there has not been a substantive hearing of the appeal or application by a Full Court of the Family Court of Australia;</w:t>
      </w:r>
    </w:p>
    <w:p w14:paraId="2884D0FC" w14:textId="77777777" w:rsidR="00874A3A" w:rsidRPr="00B15495" w:rsidRDefault="00874A3A" w:rsidP="00B15495">
      <w:pPr>
        <w:pStyle w:val="Item"/>
      </w:pPr>
      <w:r w:rsidRPr="00B15495">
        <w:t xml:space="preserve">then, despite the referral or application for referral to a Full Court of the Family Court of Australia, on or after the commencement day, a Full Court of the </w:t>
      </w:r>
      <w:r w:rsidR="00BA6BDA" w:rsidRPr="00B15495">
        <w:t>Federal Circuit and Family Court of Australia (Division</w:t>
      </w:r>
      <w:r w:rsidR="00B15495" w:rsidRPr="00B15495">
        <w:t> </w:t>
      </w:r>
      <w:r w:rsidR="00BA6BDA" w:rsidRPr="00B15495">
        <w:t>1)</w:t>
      </w:r>
      <w:r w:rsidRPr="00B15495">
        <w:t xml:space="preserve"> is to hear and determine the appeal or application.</w:t>
      </w:r>
    </w:p>
    <w:p w14:paraId="0A521689" w14:textId="77777777" w:rsidR="00874A3A" w:rsidRPr="00B15495" w:rsidRDefault="00874A3A" w:rsidP="00B15495">
      <w:pPr>
        <w:pStyle w:val="Subitem"/>
      </w:pPr>
      <w:r w:rsidRPr="00B15495">
        <w:t>(4)</w:t>
      </w:r>
      <w:r w:rsidRPr="00B15495">
        <w:tab/>
        <w:t xml:space="preserve">To avoid doubt, the Full Court of the </w:t>
      </w:r>
      <w:r w:rsidR="00BA6BDA" w:rsidRPr="00B15495">
        <w:t>Federal Circuit and Family Court of Australia (Division</w:t>
      </w:r>
      <w:r w:rsidR="00B15495" w:rsidRPr="00B15495">
        <w:t> </w:t>
      </w:r>
      <w:r w:rsidR="00BA6BDA" w:rsidRPr="00B15495">
        <w:t>1)</w:t>
      </w:r>
      <w:r w:rsidRPr="00B15495">
        <w:t xml:space="preserve"> is to hear and determine the appeal or application according to:</w:t>
      </w:r>
    </w:p>
    <w:p w14:paraId="0A374816" w14:textId="77777777" w:rsidR="00BA6BDA" w:rsidRPr="00B15495" w:rsidRDefault="00BA6BDA" w:rsidP="00B15495">
      <w:pPr>
        <w:pStyle w:val="paragraph"/>
      </w:pPr>
      <w:r w:rsidRPr="00B15495">
        <w:tab/>
        <w:t>(a)</w:t>
      </w:r>
      <w:r w:rsidRPr="00B15495">
        <w:tab/>
        <w:t xml:space="preserve">the </w:t>
      </w:r>
      <w:r w:rsidRPr="00B15495">
        <w:rPr>
          <w:i/>
        </w:rPr>
        <w:t xml:space="preserve">Federal Circuit and Family Court of Australia Act </w:t>
      </w:r>
      <w:r w:rsidR="008907B7">
        <w:rPr>
          <w:i/>
        </w:rPr>
        <w:t>2021</w:t>
      </w:r>
      <w:r w:rsidRPr="00B15495">
        <w:t>; and</w:t>
      </w:r>
    </w:p>
    <w:p w14:paraId="05D51DF5" w14:textId="77777777" w:rsidR="00874A3A" w:rsidRPr="00B15495" w:rsidRDefault="00874A3A" w:rsidP="00B15495">
      <w:pPr>
        <w:pStyle w:val="paragraph"/>
      </w:pPr>
      <w:r w:rsidRPr="00B15495">
        <w:tab/>
        <w:t>(b)</w:t>
      </w:r>
      <w:r w:rsidRPr="00B15495">
        <w:tab/>
        <w:t xml:space="preserve">the </w:t>
      </w:r>
      <w:r w:rsidRPr="00B15495">
        <w:rPr>
          <w:i/>
        </w:rPr>
        <w:t>Family Law Act 1975</w:t>
      </w:r>
      <w:r w:rsidRPr="00B15495">
        <w:t>, as amended by this Act; and</w:t>
      </w:r>
    </w:p>
    <w:p w14:paraId="5BEAE8B0" w14:textId="77777777" w:rsidR="00874A3A" w:rsidRPr="00B15495" w:rsidRDefault="00874A3A" w:rsidP="00B15495">
      <w:pPr>
        <w:pStyle w:val="paragraph"/>
      </w:pPr>
      <w:r w:rsidRPr="00B15495">
        <w:tab/>
        <w:t>(c)</w:t>
      </w:r>
      <w:r w:rsidRPr="00B15495">
        <w:tab/>
        <w:t>any other law of the Commonwealth, as relevant.</w:t>
      </w:r>
    </w:p>
    <w:p w14:paraId="5DED99FA" w14:textId="77777777" w:rsidR="00874A3A" w:rsidRPr="00B15495" w:rsidRDefault="00874A3A" w:rsidP="00B15495">
      <w:pPr>
        <w:pStyle w:val="ActHead8"/>
      </w:pPr>
      <w:bookmarkStart w:id="232" w:name="_Toc65744897"/>
      <w:r w:rsidRPr="00B15495">
        <w:t>Division</w:t>
      </w:r>
      <w:r w:rsidR="00B15495" w:rsidRPr="00B15495">
        <w:t> </w:t>
      </w:r>
      <w:r w:rsidRPr="00B15495">
        <w:t xml:space="preserve">3—Matters substantively heard, in whole or in part, before </w:t>
      </w:r>
      <w:r w:rsidRPr="00B15495">
        <w:rPr>
          <w:bCs/>
          <w:color w:val="000000"/>
          <w:szCs w:val="22"/>
        </w:rPr>
        <w:t>the commencement day</w:t>
      </w:r>
      <w:bookmarkEnd w:id="232"/>
    </w:p>
    <w:p w14:paraId="7F38F730" w14:textId="77777777" w:rsidR="00874A3A" w:rsidRPr="00B15495" w:rsidRDefault="00A06ED2" w:rsidP="00B15495">
      <w:pPr>
        <w:pStyle w:val="Transitional"/>
      </w:pPr>
      <w:r w:rsidRPr="00B15495">
        <w:t>30</w:t>
      </w:r>
      <w:r w:rsidR="00874A3A" w:rsidRPr="00B15495">
        <w:t xml:space="preserve">  Matters before the Full Court of the Family Court of Australia</w:t>
      </w:r>
    </w:p>
    <w:p w14:paraId="476FF7CE" w14:textId="77777777" w:rsidR="00874A3A" w:rsidRPr="00B15495" w:rsidRDefault="00874A3A" w:rsidP="00B15495">
      <w:pPr>
        <w:pStyle w:val="SubitemHead"/>
      </w:pPr>
      <w:r w:rsidRPr="00B15495">
        <w:t>Judgment to be delivered by the Federal Circuit and Family Court of Australia (Division</w:t>
      </w:r>
      <w:r w:rsidR="00B15495" w:rsidRPr="00B15495">
        <w:t> </w:t>
      </w:r>
      <w:r w:rsidRPr="00B15495">
        <w:t>1)</w:t>
      </w:r>
    </w:p>
    <w:p w14:paraId="2D826DFB" w14:textId="77777777" w:rsidR="00874A3A" w:rsidRPr="00B15495" w:rsidRDefault="00874A3A" w:rsidP="00B15495">
      <w:pPr>
        <w:pStyle w:val="Subitem"/>
      </w:pPr>
      <w:r w:rsidRPr="00B15495">
        <w:t>(1)</w:t>
      </w:r>
      <w:r w:rsidRPr="00B15495">
        <w:tab/>
        <w:t>If:</w:t>
      </w:r>
    </w:p>
    <w:p w14:paraId="7FC20F58" w14:textId="77777777" w:rsidR="00874A3A" w:rsidRPr="00B15495" w:rsidRDefault="00874A3A" w:rsidP="00B15495">
      <w:pPr>
        <w:pStyle w:val="paragraph"/>
      </w:pPr>
      <w:r w:rsidRPr="00B15495">
        <w:tab/>
        <w:t>(a)</w:t>
      </w:r>
      <w:r w:rsidRPr="00B15495">
        <w:tab/>
        <w:t xml:space="preserve">before </w:t>
      </w:r>
      <w:r w:rsidRPr="00B15495">
        <w:rPr>
          <w:color w:val="000000"/>
          <w:szCs w:val="22"/>
        </w:rPr>
        <w:t>the commencement day</w:t>
      </w:r>
      <w:r w:rsidRPr="00B15495">
        <w:t>, a Full Court of the Family Court of Australia has heard, in whole or in part, any of the following:</w:t>
      </w:r>
    </w:p>
    <w:p w14:paraId="52D3A904" w14:textId="77777777" w:rsidR="00874A3A" w:rsidRPr="00B15495" w:rsidRDefault="00874A3A" w:rsidP="00B15495">
      <w:pPr>
        <w:pStyle w:val="paragraphsub"/>
      </w:pPr>
      <w:r w:rsidRPr="00B15495">
        <w:tab/>
        <w:t>(i)</w:t>
      </w:r>
      <w:r w:rsidRPr="00B15495">
        <w:tab/>
        <w:t>an application made under section</w:t>
      </w:r>
      <w:r w:rsidR="00B15495" w:rsidRPr="00B15495">
        <w:t> </w:t>
      </w:r>
      <w:r w:rsidRPr="00B15495">
        <w:t xml:space="preserve">94AA of the </w:t>
      </w:r>
      <w:r w:rsidRPr="00B15495">
        <w:rPr>
          <w:i/>
        </w:rPr>
        <w:t>Family Law Act 1975</w:t>
      </w:r>
      <w:r w:rsidRPr="00B15495">
        <w:t xml:space="preserve"> for leave to appeal under Part</w:t>
      </w:r>
      <w:r w:rsidR="00B15495" w:rsidRPr="00B15495">
        <w:t> </w:t>
      </w:r>
      <w:r w:rsidRPr="00B15495">
        <w:t>X of that Act;</w:t>
      </w:r>
    </w:p>
    <w:p w14:paraId="1D07D6A5" w14:textId="77777777" w:rsidR="00874A3A" w:rsidRPr="00B15495" w:rsidRDefault="00874A3A" w:rsidP="00B15495">
      <w:pPr>
        <w:pStyle w:val="paragraphsub"/>
      </w:pPr>
      <w:r w:rsidRPr="00B15495">
        <w:tab/>
        <w:t>(ii)</w:t>
      </w:r>
      <w:r w:rsidRPr="00B15495">
        <w:tab/>
        <w:t>an appeal allowed by Part</w:t>
      </w:r>
      <w:r w:rsidR="00B15495" w:rsidRPr="00B15495">
        <w:t> </w:t>
      </w:r>
      <w:r w:rsidRPr="00B15495">
        <w:t>X of that Act;</w:t>
      </w:r>
    </w:p>
    <w:p w14:paraId="50C249C3" w14:textId="77777777" w:rsidR="00874A3A" w:rsidRPr="00B15495" w:rsidRDefault="00874A3A" w:rsidP="00B15495">
      <w:pPr>
        <w:pStyle w:val="paragraphsub"/>
      </w:pPr>
      <w:r w:rsidRPr="00B15495">
        <w:tab/>
        <w:t>(iii)</w:t>
      </w:r>
      <w:r w:rsidRPr="00B15495">
        <w:tab/>
        <w:t>an appeal referred under subsection</w:t>
      </w:r>
      <w:r w:rsidR="00B15495" w:rsidRPr="00B15495">
        <w:t> </w:t>
      </w:r>
      <w:r w:rsidRPr="00B15495">
        <w:t>96(5) of that Act;</w:t>
      </w:r>
    </w:p>
    <w:p w14:paraId="4894A52A" w14:textId="77777777" w:rsidR="00874A3A" w:rsidRPr="00B15495" w:rsidRDefault="00874A3A" w:rsidP="00B15495">
      <w:pPr>
        <w:pStyle w:val="paragraphsub"/>
      </w:pPr>
      <w:r w:rsidRPr="00B15495">
        <w:tab/>
        <w:t>(iv)</w:t>
      </w:r>
      <w:r w:rsidRPr="00B15495">
        <w:tab/>
        <w:t>a special case for the opinion of the Full Court; and</w:t>
      </w:r>
    </w:p>
    <w:p w14:paraId="0991289C" w14:textId="77777777" w:rsidR="00874A3A" w:rsidRPr="00B15495" w:rsidRDefault="00874A3A" w:rsidP="00B15495">
      <w:pPr>
        <w:pStyle w:val="paragraph"/>
      </w:pPr>
      <w:r w:rsidRPr="00B15495">
        <w:tab/>
        <w:t>(b)</w:t>
      </w:r>
      <w:r w:rsidRPr="00B15495">
        <w:tab/>
        <w:t>on the day before the commencement day, either:</w:t>
      </w:r>
    </w:p>
    <w:p w14:paraId="20CF8ED0" w14:textId="77777777" w:rsidR="00874A3A" w:rsidRPr="00B15495" w:rsidRDefault="00874A3A" w:rsidP="00B15495">
      <w:pPr>
        <w:pStyle w:val="paragraphsub"/>
      </w:pPr>
      <w:r w:rsidRPr="00B15495">
        <w:tab/>
        <w:t>(i)</w:t>
      </w:r>
      <w:r w:rsidRPr="00B15495">
        <w:tab/>
        <w:t>a substantive hearing of the application, appeal or special case has not concluded; or</w:t>
      </w:r>
    </w:p>
    <w:p w14:paraId="55A6867F" w14:textId="77777777" w:rsidR="00874A3A" w:rsidRPr="00B15495" w:rsidRDefault="00874A3A" w:rsidP="00B15495">
      <w:pPr>
        <w:pStyle w:val="paragraphsub"/>
      </w:pPr>
      <w:r w:rsidRPr="00B15495">
        <w:tab/>
        <w:t>(ii)</w:t>
      </w:r>
      <w:r w:rsidRPr="00B15495">
        <w:tab/>
        <w:t>a substantive hearing of the application, appeal or special case has concluded, but judgment has not been delivered in relation to the application, appeal or special case;</w:t>
      </w:r>
    </w:p>
    <w:p w14:paraId="7082942B" w14:textId="77777777" w:rsidR="00874A3A" w:rsidRPr="00B15495" w:rsidRDefault="00874A3A" w:rsidP="00B15495">
      <w:pPr>
        <w:pStyle w:val="Item"/>
      </w:pPr>
      <w:r w:rsidRPr="00B15495">
        <w:t xml:space="preserve">then, on or after the commencement day, despite the amendments to the </w:t>
      </w:r>
      <w:r w:rsidRPr="00B15495">
        <w:rPr>
          <w:i/>
        </w:rPr>
        <w:t>Family Law Act 1975</w:t>
      </w:r>
      <w:r w:rsidRPr="00B15495">
        <w:t xml:space="preserve"> made by this Act, the Federal Circuit and Family Court of Australia (Division</w:t>
      </w:r>
      <w:r w:rsidR="00B15495" w:rsidRPr="00B15495">
        <w:t> </w:t>
      </w:r>
      <w:r w:rsidRPr="00B15495">
        <w:t>1), constituted as a Full Court, must:</w:t>
      </w:r>
    </w:p>
    <w:p w14:paraId="5C7B3440" w14:textId="77777777" w:rsidR="00874A3A" w:rsidRPr="00B15495" w:rsidRDefault="00874A3A" w:rsidP="00B15495">
      <w:pPr>
        <w:pStyle w:val="paragraph"/>
      </w:pPr>
      <w:r w:rsidRPr="00B15495">
        <w:tab/>
        <w:t>(c)</w:t>
      </w:r>
      <w:r w:rsidRPr="00B15495">
        <w:tab/>
        <w:t>if required, conclude the substantive hearing of the application, appeal or special case; and</w:t>
      </w:r>
    </w:p>
    <w:p w14:paraId="7D905430" w14:textId="77777777" w:rsidR="00874A3A" w:rsidRPr="00B15495" w:rsidRDefault="00874A3A" w:rsidP="00B15495">
      <w:pPr>
        <w:pStyle w:val="paragraph"/>
      </w:pPr>
      <w:r w:rsidRPr="00B15495">
        <w:tab/>
        <w:t>(d)</w:t>
      </w:r>
      <w:r w:rsidRPr="00B15495">
        <w:tab/>
        <w:t>deliver the judgment in relation to the application, appeal or special case.</w:t>
      </w:r>
    </w:p>
    <w:p w14:paraId="24FAA695" w14:textId="77777777" w:rsidR="00874A3A" w:rsidRPr="00B15495" w:rsidRDefault="00874A3A" w:rsidP="00B15495">
      <w:pPr>
        <w:pStyle w:val="SubitemHead"/>
      </w:pPr>
      <w:r w:rsidRPr="00B15495">
        <w:t>Regard may be had to prior evidence</w:t>
      </w:r>
    </w:p>
    <w:p w14:paraId="3ED56065" w14:textId="77777777" w:rsidR="00874A3A" w:rsidRPr="00B15495" w:rsidRDefault="00874A3A" w:rsidP="00B15495">
      <w:pPr>
        <w:pStyle w:val="Subitem"/>
      </w:pPr>
      <w:r w:rsidRPr="00B15495">
        <w:t>(2)</w:t>
      </w:r>
      <w:r w:rsidRPr="00B15495">
        <w:tab/>
        <w:t>A Full Court of the Federal Circuit and Family Court of Australia (Division</w:t>
      </w:r>
      <w:r w:rsidR="00B15495" w:rsidRPr="00B15495">
        <w:t> </w:t>
      </w:r>
      <w:r w:rsidRPr="00B15495">
        <w:t xml:space="preserve">1) may have regard to any evidence given or received, and arguments adduced, by or before the Full Court of the Family Court of Australia, as constituted before </w:t>
      </w:r>
      <w:r w:rsidRPr="00B15495">
        <w:rPr>
          <w:color w:val="000000"/>
          <w:szCs w:val="22"/>
        </w:rPr>
        <w:t>the commencement day</w:t>
      </w:r>
      <w:r w:rsidRPr="00B15495">
        <w:t>.</w:t>
      </w:r>
    </w:p>
    <w:p w14:paraId="1ADFDA5C" w14:textId="77777777" w:rsidR="00874A3A" w:rsidRPr="00B15495" w:rsidRDefault="00874A3A" w:rsidP="00B15495">
      <w:pPr>
        <w:pStyle w:val="SubitemHead"/>
      </w:pPr>
      <w:r w:rsidRPr="00B15495">
        <w:t>Reasons for decision may be given in short form in certain cases</w:t>
      </w:r>
    </w:p>
    <w:p w14:paraId="18C8C2D5" w14:textId="77777777" w:rsidR="00874A3A" w:rsidRPr="00B15495" w:rsidRDefault="00874A3A" w:rsidP="00B15495">
      <w:pPr>
        <w:pStyle w:val="Subitem"/>
      </w:pPr>
      <w:r w:rsidRPr="00B15495">
        <w:t>(3)</w:t>
      </w:r>
      <w:r w:rsidRPr="00B15495">
        <w:tab/>
        <w:t>Except in the case of an appeal referred under subsection</w:t>
      </w:r>
      <w:r w:rsidR="00B15495" w:rsidRPr="00B15495">
        <w:t> </w:t>
      </w:r>
      <w:r w:rsidRPr="00B15495">
        <w:t xml:space="preserve">96(5) of the </w:t>
      </w:r>
      <w:r w:rsidRPr="00B15495">
        <w:rPr>
          <w:i/>
        </w:rPr>
        <w:t>Family Law Act 1975</w:t>
      </w:r>
      <w:r w:rsidRPr="00B15495">
        <w:t>, if, in dismissing an appeal, a Full Court of the Federal Circuit and Family Court of Australia (Division</w:t>
      </w:r>
      <w:r w:rsidR="00B15495" w:rsidRPr="00B15495">
        <w:t> </w:t>
      </w:r>
      <w:r w:rsidRPr="00B15495">
        <w:t>1) is of the opinion that the appeal does not raise any question of general principle, it may give reasons for its decision in short form.</w:t>
      </w:r>
    </w:p>
    <w:p w14:paraId="68E71CD3" w14:textId="77777777" w:rsidR="00874A3A" w:rsidRPr="00B15495" w:rsidRDefault="00874A3A" w:rsidP="00B15495">
      <w:pPr>
        <w:pStyle w:val="SubitemHead"/>
      </w:pPr>
      <w:r w:rsidRPr="00B15495">
        <w:t>Full Court divided in opinion</w:t>
      </w:r>
    </w:p>
    <w:p w14:paraId="0549B461" w14:textId="77777777" w:rsidR="00874A3A" w:rsidRPr="00B15495" w:rsidRDefault="00874A3A" w:rsidP="00B15495">
      <w:pPr>
        <w:pStyle w:val="Subitem"/>
      </w:pPr>
      <w:r w:rsidRPr="00B15495">
        <w:t>(4)</w:t>
      </w:r>
      <w:r w:rsidRPr="00B15495">
        <w:tab/>
        <w:t>If the Judges constituting a Full Court of the Federal Circuit and Family Court of Australia (Division</w:t>
      </w:r>
      <w:r w:rsidR="00B15495" w:rsidRPr="00B15495">
        <w:t> </w:t>
      </w:r>
      <w:r w:rsidRPr="00B15495">
        <w:t>1) are divided in opinion as to the judgment to be pronounced:</w:t>
      </w:r>
    </w:p>
    <w:p w14:paraId="7799AC06" w14:textId="77777777" w:rsidR="00874A3A" w:rsidRPr="00B15495" w:rsidRDefault="00874A3A" w:rsidP="00B15495">
      <w:pPr>
        <w:pStyle w:val="paragraph"/>
      </w:pPr>
      <w:r w:rsidRPr="00B15495">
        <w:tab/>
        <w:t>(a)</w:t>
      </w:r>
      <w:r w:rsidRPr="00B15495">
        <w:tab/>
        <w:t xml:space="preserve">if there is a majority—judgment is </w:t>
      </w:r>
      <w:r w:rsidR="00BA6BDA" w:rsidRPr="00B15495">
        <w:t xml:space="preserve">to </w:t>
      </w:r>
      <w:r w:rsidRPr="00B15495">
        <w:t>be pronounced according to the opinion of the majority; and</w:t>
      </w:r>
    </w:p>
    <w:p w14:paraId="5D696A9F" w14:textId="77777777" w:rsidR="00874A3A" w:rsidRPr="00B15495" w:rsidRDefault="00874A3A" w:rsidP="00B15495">
      <w:pPr>
        <w:pStyle w:val="paragraph"/>
      </w:pPr>
      <w:r w:rsidRPr="00B15495">
        <w:tab/>
        <w:t>(b)</w:t>
      </w:r>
      <w:r w:rsidRPr="00B15495">
        <w:tab/>
        <w:t>if the Judges are equally divided in opinion:</w:t>
      </w:r>
    </w:p>
    <w:p w14:paraId="302C4D20" w14:textId="77777777" w:rsidR="00874A3A" w:rsidRPr="00B15495" w:rsidRDefault="00874A3A" w:rsidP="00B15495">
      <w:pPr>
        <w:pStyle w:val="paragraphsub"/>
      </w:pPr>
      <w:r w:rsidRPr="00B15495">
        <w:tab/>
        <w:t>(i)</w:t>
      </w:r>
      <w:r w:rsidRPr="00B15495">
        <w:tab/>
        <w:t>in the case of an appeal from a judgment of the Family Court of Australia constituted by a single Judge, or of a Family Court of a State or the Supreme Court of a State or Territory—the judgment appealed from is to be affirmed; and</w:t>
      </w:r>
    </w:p>
    <w:p w14:paraId="2E9785AA" w14:textId="77777777" w:rsidR="00874A3A" w:rsidRPr="00B15495" w:rsidRDefault="00874A3A" w:rsidP="00B15495">
      <w:pPr>
        <w:pStyle w:val="paragraphsub"/>
      </w:pPr>
      <w:r w:rsidRPr="00B15495">
        <w:tab/>
        <w:t>(ii)</w:t>
      </w:r>
      <w:r w:rsidRPr="00B15495">
        <w:tab/>
        <w:t>in any other case—the opinion of the Chief Justice or, if the Chief Justice is not one of the Judges constituting the Full Court, the opinion of the most senior of the Judges constituting the Full Court is to prevail.</w:t>
      </w:r>
    </w:p>
    <w:p w14:paraId="05EF97B7" w14:textId="77777777" w:rsidR="00874A3A" w:rsidRPr="00B15495" w:rsidRDefault="00874A3A" w:rsidP="00B15495">
      <w:pPr>
        <w:pStyle w:val="SubitemHead"/>
      </w:pPr>
      <w:r w:rsidRPr="00B15495">
        <w:t>Appellate jurisdiction</w:t>
      </w:r>
    </w:p>
    <w:p w14:paraId="539BE97F" w14:textId="77777777" w:rsidR="00874A3A" w:rsidRPr="00B15495" w:rsidRDefault="00874A3A" w:rsidP="00B15495">
      <w:pPr>
        <w:pStyle w:val="Subitem"/>
      </w:pPr>
      <w:r w:rsidRPr="00B15495">
        <w:t>(5)</w:t>
      </w:r>
      <w:r w:rsidRPr="00B15495">
        <w:tab/>
        <w:t>To avoid doubt, a Full Court of the Federal Circuit and Family Court of Australia (Division</w:t>
      </w:r>
      <w:r w:rsidR="00B15495" w:rsidRPr="00B15495">
        <w:t> </w:t>
      </w:r>
      <w:r w:rsidRPr="00B15495">
        <w:t>1) has appellate jurisdiction for the purposes of this item.</w:t>
      </w:r>
    </w:p>
    <w:p w14:paraId="1F5998D0" w14:textId="77777777" w:rsidR="00874A3A" w:rsidRPr="00B15495" w:rsidRDefault="00A06ED2" w:rsidP="00B15495">
      <w:pPr>
        <w:pStyle w:val="Transitional"/>
      </w:pPr>
      <w:r w:rsidRPr="00B15495">
        <w:t>31</w:t>
      </w:r>
      <w:r w:rsidR="00874A3A" w:rsidRPr="00B15495">
        <w:t xml:space="preserve">  Matters before a Judge of the Family Court of Australia</w:t>
      </w:r>
    </w:p>
    <w:p w14:paraId="4B4817B6" w14:textId="77777777" w:rsidR="00874A3A" w:rsidRPr="00B15495" w:rsidRDefault="00874A3A" w:rsidP="00B15495">
      <w:pPr>
        <w:pStyle w:val="SubitemHead"/>
      </w:pPr>
      <w:r w:rsidRPr="00B15495">
        <w:t>Judgment to be delivered by Judge of the Federal Circuit and Family Court of Australia (Division</w:t>
      </w:r>
      <w:r w:rsidR="00B15495" w:rsidRPr="00B15495">
        <w:t> </w:t>
      </w:r>
      <w:r w:rsidRPr="00B15495">
        <w:t>1)</w:t>
      </w:r>
    </w:p>
    <w:p w14:paraId="27C28B24" w14:textId="77777777" w:rsidR="00874A3A" w:rsidRPr="00B15495" w:rsidRDefault="00874A3A" w:rsidP="00B15495">
      <w:pPr>
        <w:pStyle w:val="Subitem"/>
      </w:pPr>
      <w:r w:rsidRPr="00B15495">
        <w:t>(1)</w:t>
      </w:r>
      <w:r w:rsidRPr="00B15495">
        <w:tab/>
        <w:t>If:</w:t>
      </w:r>
    </w:p>
    <w:p w14:paraId="6D60BEBD" w14:textId="77777777" w:rsidR="00874A3A" w:rsidRPr="00B15495" w:rsidRDefault="00874A3A" w:rsidP="00B15495">
      <w:pPr>
        <w:pStyle w:val="paragraph"/>
      </w:pPr>
      <w:r w:rsidRPr="00B15495">
        <w:tab/>
        <w:t>(a)</w:t>
      </w:r>
      <w:r w:rsidRPr="00B15495">
        <w:tab/>
        <w:t xml:space="preserve">before </w:t>
      </w:r>
      <w:r w:rsidRPr="00B15495">
        <w:rPr>
          <w:color w:val="000000"/>
          <w:szCs w:val="22"/>
        </w:rPr>
        <w:t>the commencement day</w:t>
      </w:r>
      <w:r w:rsidRPr="00B15495">
        <w:t>, a single Judge of the Family Court of Australia has heard, in whole or in part, either of the following:</w:t>
      </w:r>
    </w:p>
    <w:p w14:paraId="3382509F" w14:textId="77777777" w:rsidR="00874A3A" w:rsidRPr="00B15495" w:rsidRDefault="00874A3A" w:rsidP="00B15495">
      <w:pPr>
        <w:pStyle w:val="paragraphsub"/>
      </w:pPr>
      <w:r w:rsidRPr="00B15495">
        <w:tab/>
        <w:t>(i)</w:t>
      </w:r>
      <w:r w:rsidRPr="00B15495">
        <w:tab/>
        <w:t>an application made under section</w:t>
      </w:r>
      <w:r w:rsidR="00B15495" w:rsidRPr="00B15495">
        <w:t> </w:t>
      </w:r>
      <w:r w:rsidRPr="00B15495">
        <w:t xml:space="preserve">94AA of the </w:t>
      </w:r>
      <w:r w:rsidRPr="00B15495">
        <w:rPr>
          <w:i/>
        </w:rPr>
        <w:t>Family Law Act 1975</w:t>
      </w:r>
      <w:r w:rsidRPr="00B15495">
        <w:t xml:space="preserve"> for leave to appeal under Part</w:t>
      </w:r>
      <w:r w:rsidR="00B15495" w:rsidRPr="00B15495">
        <w:t> </w:t>
      </w:r>
      <w:r w:rsidRPr="00B15495">
        <w:t>X of that Act;</w:t>
      </w:r>
    </w:p>
    <w:p w14:paraId="295BB642" w14:textId="77777777" w:rsidR="00874A3A" w:rsidRPr="00B15495" w:rsidRDefault="00874A3A" w:rsidP="00B15495">
      <w:pPr>
        <w:pStyle w:val="paragraphsub"/>
      </w:pPr>
      <w:r w:rsidRPr="00B15495">
        <w:tab/>
        <w:t>(ii)</w:t>
      </w:r>
      <w:r w:rsidRPr="00B15495">
        <w:tab/>
        <w:t>an appeal allowed by Part</w:t>
      </w:r>
      <w:r w:rsidR="00B15495" w:rsidRPr="00B15495">
        <w:t> </w:t>
      </w:r>
      <w:r w:rsidRPr="00B15495">
        <w:t>X of that Act; and</w:t>
      </w:r>
    </w:p>
    <w:p w14:paraId="3E6BDB4B" w14:textId="77777777" w:rsidR="00874A3A" w:rsidRPr="00B15495" w:rsidRDefault="00874A3A" w:rsidP="00B15495">
      <w:pPr>
        <w:pStyle w:val="paragraph"/>
      </w:pPr>
      <w:r w:rsidRPr="00B15495">
        <w:tab/>
        <w:t>(b)</w:t>
      </w:r>
      <w:r w:rsidRPr="00B15495">
        <w:tab/>
        <w:t>on the day before the commencement day, either:</w:t>
      </w:r>
    </w:p>
    <w:p w14:paraId="4AC89381" w14:textId="77777777" w:rsidR="00874A3A" w:rsidRPr="00B15495" w:rsidRDefault="00874A3A" w:rsidP="00B15495">
      <w:pPr>
        <w:pStyle w:val="paragraphsub"/>
      </w:pPr>
      <w:r w:rsidRPr="00B15495">
        <w:tab/>
        <w:t>(i)</w:t>
      </w:r>
      <w:r w:rsidRPr="00B15495">
        <w:tab/>
        <w:t>a substantive hearing of the application or appeal has not concluded; or</w:t>
      </w:r>
    </w:p>
    <w:p w14:paraId="0BCF8BBE" w14:textId="77777777" w:rsidR="00874A3A" w:rsidRPr="00B15495" w:rsidRDefault="00874A3A" w:rsidP="00B15495">
      <w:pPr>
        <w:pStyle w:val="paragraphsub"/>
      </w:pPr>
      <w:r w:rsidRPr="00B15495">
        <w:tab/>
        <w:t>(ii)</w:t>
      </w:r>
      <w:r w:rsidRPr="00B15495">
        <w:tab/>
        <w:t>a substantive hearing of the application or appeal has concluded, but judgment has not been delivered in relation to the application or appeal;</w:t>
      </w:r>
    </w:p>
    <w:p w14:paraId="34309D44" w14:textId="77777777" w:rsidR="00874A3A" w:rsidRPr="00B15495" w:rsidRDefault="00874A3A" w:rsidP="00B15495">
      <w:pPr>
        <w:pStyle w:val="Item"/>
      </w:pPr>
      <w:r w:rsidRPr="00B15495">
        <w:t xml:space="preserve">then, on or after the commencement day, despite the amendments to the </w:t>
      </w:r>
      <w:r w:rsidRPr="00B15495">
        <w:rPr>
          <w:i/>
        </w:rPr>
        <w:t>Family Law Act 1975</w:t>
      </w:r>
      <w:r w:rsidRPr="00B15495">
        <w:t xml:space="preserve"> made by this Act, the Judge, as a Judge of the Federal Circuit and Family Court of Australia (Division</w:t>
      </w:r>
      <w:r w:rsidR="00B15495" w:rsidRPr="00B15495">
        <w:t> </w:t>
      </w:r>
      <w:r w:rsidRPr="00B15495">
        <w:t>1), must deliver the judgment in relation to the application or appeal.</w:t>
      </w:r>
    </w:p>
    <w:p w14:paraId="480DF7BE" w14:textId="77777777" w:rsidR="00874A3A" w:rsidRPr="00B15495" w:rsidRDefault="00874A3A" w:rsidP="00B15495">
      <w:pPr>
        <w:pStyle w:val="notemargin"/>
      </w:pPr>
      <w:r w:rsidRPr="00B15495">
        <w:t>Note:</w:t>
      </w:r>
      <w:r w:rsidRPr="00B15495">
        <w:tab/>
        <w:t>For provisions relating to the unavailability of a Judge, see item</w:t>
      </w:r>
      <w:r w:rsidR="00B15495" w:rsidRPr="00B15495">
        <w:t> </w:t>
      </w:r>
      <w:r w:rsidRPr="00B15495">
        <w:t>3</w:t>
      </w:r>
      <w:r w:rsidR="003750A0" w:rsidRPr="00B15495">
        <w:t>3</w:t>
      </w:r>
      <w:r w:rsidRPr="00B15495">
        <w:t>.</w:t>
      </w:r>
    </w:p>
    <w:p w14:paraId="5AE61D26" w14:textId="77777777" w:rsidR="00874A3A" w:rsidRPr="00B15495" w:rsidRDefault="00874A3A" w:rsidP="00B15495">
      <w:pPr>
        <w:pStyle w:val="SubitemHead"/>
      </w:pPr>
      <w:r w:rsidRPr="00B15495">
        <w:t>Reasons for decision may be given in short form in certain cases</w:t>
      </w:r>
    </w:p>
    <w:p w14:paraId="48F90E93" w14:textId="77777777" w:rsidR="00874A3A" w:rsidRPr="00B15495" w:rsidRDefault="00874A3A" w:rsidP="00B15495">
      <w:pPr>
        <w:pStyle w:val="Subitem"/>
      </w:pPr>
      <w:r w:rsidRPr="00B15495">
        <w:t>(2)</w:t>
      </w:r>
      <w:r w:rsidRPr="00B15495">
        <w:tab/>
        <w:t>Except in the case of an appeal under section</w:t>
      </w:r>
      <w:r w:rsidR="00B15495" w:rsidRPr="00B15495">
        <w:t> </w:t>
      </w:r>
      <w:r w:rsidRPr="00B15495">
        <w:t xml:space="preserve">96 of the </w:t>
      </w:r>
      <w:r w:rsidRPr="00B15495">
        <w:rPr>
          <w:i/>
        </w:rPr>
        <w:t>Family Law Act 1975</w:t>
      </w:r>
      <w:r w:rsidRPr="00B15495">
        <w:t>, if, in dismissing an appeal, a single Judge of the Federal Circuit and Family Court of Australia (Division</w:t>
      </w:r>
      <w:r w:rsidR="00B15495" w:rsidRPr="00B15495">
        <w:t> </w:t>
      </w:r>
      <w:r w:rsidRPr="00B15495">
        <w:t>1) is of the opinion that the appeal does not raise any question of general principle, the Judge may give reasons for the Judge’s decision in short form.</w:t>
      </w:r>
    </w:p>
    <w:p w14:paraId="15B0FA17" w14:textId="77777777" w:rsidR="00874A3A" w:rsidRPr="00B15495" w:rsidRDefault="00874A3A" w:rsidP="00B15495">
      <w:pPr>
        <w:pStyle w:val="SubitemHead"/>
      </w:pPr>
      <w:r w:rsidRPr="00B15495">
        <w:t>Appellate jurisdiction</w:t>
      </w:r>
    </w:p>
    <w:p w14:paraId="41771248" w14:textId="77777777" w:rsidR="00874A3A" w:rsidRPr="00B15495" w:rsidRDefault="00874A3A" w:rsidP="00B15495">
      <w:pPr>
        <w:pStyle w:val="Subitem"/>
      </w:pPr>
      <w:r w:rsidRPr="00B15495">
        <w:t>(3)</w:t>
      </w:r>
      <w:r w:rsidRPr="00B15495">
        <w:tab/>
        <w:t>To avoid doubt, a single Judge of the Federal Circuit and Family Court of Australia (Division</w:t>
      </w:r>
      <w:r w:rsidR="00B15495" w:rsidRPr="00B15495">
        <w:t> </w:t>
      </w:r>
      <w:r w:rsidRPr="00B15495">
        <w:t>1) has appellate jurisdiction for the purposes of this item.</w:t>
      </w:r>
    </w:p>
    <w:p w14:paraId="10052A67" w14:textId="77777777" w:rsidR="00874A3A" w:rsidRPr="00B15495" w:rsidRDefault="00874A3A" w:rsidP="00B15495">
      <w:pPr>
        <w:pStyle w:val="ActHead8"/>
      </w:pPr>
      <w:bookmarkStart w:id="233" w:name="_Toc65744898"/>
      <w:r w:rsidRPr="00B15495">
        <w:t>Division</w:t>
      </w:r>
      <w:r w:rsidR="00B15495" w:rsidRPr="00B15495">
        <w:t> </w:t>
      </w:r>
      <w:r w:rsidRPr="00B15495">
        <w:t>4—Miscellaneous</w:t>
      </w:r>
      <w:bookmarkEnd w:id="233"/>
    </w:p>
    <w:p w14:paraId="31386784" w14:textId="77777777" w:rsidR="00874A3A" w:rsidRPr="00B15495" w:rsidRDefault="00A06ED2" w:rsidP="00B15495">
      <w:pPr>
        <w:pStyle w:val="Transitional"/>
      </w:pPr>
      <w:r w:rsidRPr="00B15495">
        <w:t>32</w:t>
      </w:r>
      <w:r w:rsidR="00874A3A" w:rsidRPr="00B15495">
        <w:t xml:space="preserve">  Constituting a Full Court of the Federal Circuit and Family Court of Australia (Division</w:t>
      </w:r>
      <w:r w:rsidR="00B15495" w:rsidRPr="00B15495">
        <w:t> </w:t>
      </w:r>
      <w:r w:rsidR="00874A3A" w:rsidRPr="00B15495">
        <w:t>1)</w:t>
      </w:r>
    </w:p>
    <w:p w14:paraId="5BE81256" w14:textId="77777777" w:rsidR="00874A3A" w:rsidRPr="00B15495" w:rsidRDefault="00874A3A" w:rsidP="00B15495">
      <w:pPr>
        <w:pStyle w:val="Subitem"/>
      </w:pPr>
      <w:r w:rsidRPr="00B15495">
        <w:t>(1)</w:t>
      </w:r>
      <w:r w:rsidRPr="00B15495">
        <w:tab/>
        <w:t>For the purposes of subitems</w:t>
      </w:r>
      <w:r w:rsidR="00B15495" w:rsidRPr="00B15495">
        <w:t> </w:t>
      </w:r>
      <w:r w:rsidRPr="00B15495">
        <w:t>2</w:t>
      </w:r>
      <w:r w:rsidR="00102F62" w:rsidRPr="00B15495">
        <w:t>8</w:t>
      </w:r>
      <w:r w:rsidR="00AB063F" w:rsidRPr="00B15495">
        <w:t>(</w:t>
      </w:r>
      <w:r w:rsidR="00CB0CFD" w:rsidRPr="00B15495">
        <w:t>3</w:t>
      </w:r>
      <w:r w:rsidR="00AB063F" w:rsidRPr="00B15495">
        <w:t xml:space="preserve">) and </w:t>
      </w:r>
      <w:r w:rsidR="00102F62" w:rsidRPr="00B15495">
        <w:t>30</w:t>
      </w:r>
      <w:r w:rsidRPr="00B15495">
        <w:t>(1), if:</w:t>
      </w:r>
    </w:p>
    <w:p w14:paraId="71144FD8" w14:textId="77777777" w:rsidR="00874A3A" w:rsidRPr="00B15495" w:rsidRDefault="00874A3A" w:rsidP="00B15495">
      <w:pPr>
        <w:pStyle w:val="paragraph"/>
      </w:pPr>
      <w:r w:rsidRPr="00B15495">
        <w:tab/>
        <w:t>(a)</w:t>
      </w:r>
      <w:r w:rsidRPr="00B15495">
        <w:tab/>
        <w:t>one or more of the Judges involved in hearing and determining the application, appeal or special case are not available to constitute a Full Court of the Federal Circuit and Family Court of Australia (Division</w:t>
      </w:r>
      <w:r w:rsidR="00B15495" w:rsidRPr="00B15495">
        <w:t> </w:t>
      </w:r>
      <w:r w:rsidRPr="00B15495">
        <w:t>1); and</w:t>
      </w:r>
    </w:p>
    <w:p w14:paraId="3348132C" w14:textId="77777777" w:rsidR="00874A3A" w:rsidRPr="00B15495" w:rsidRDefault="00874A3A" w:rsidP="00B15495">
      <w:pPr>
        <w:pStyle w:val="paragraph"/>
      </w:pPr>
      <w:r w:rsidRPr="00B15495">
        <w:tab/>
        <w:t>(b)</w:t>
      </w:r>
      <w:r w:rsidRPr="00B15495">
        <w:tab/>
        <w:t>the allocation of another Judge is necessary to constitute a Full Court;</w:t>
      </w:r>
    </w:p>
    <w:p w14:paraId="6F1442A4" w14:textId="77777777" w:rsidR="00874A3A" w:rsidRPr="00B15495" w:rsidRDefault="00874A3A" w:rsidP="00B15495">
      <w:pPr>
        <w:pStyle w:val="Item"/>
      </w:pPr>
      <w:r w:rsidRPr="00B15495">
        <w:t>the Chief Justice must allocate another Judge of the Federal Circuit and Family Court of Australia (Division</w:t>
      </w:r>
      <w:r w:rsidR="00B15495" w:rsidRPr="00B15495">
        <w:t> </w:t>
      </w:r>
      <w:r w:rsidRPr="00B15495">
        <w:t>1) to be a member of the Full Court.</w:t>
      </w:r>
    </w:p>
    <w:p w14:paraId="774D8E9A" w14:textId="77777777" w:rsidR="00874A3A" w:rsidRPr="00B15495" w:rsidRDefault="00874A3A" w:rsidP="00B15495">
      <w:pPr>
        <w:pStyle w:val="Subitem"/>
      </w:pPr>
      <w:r w:rsidRPr="00B15495">
        <w:t>(2)</w:t>
      </w:r>
      <w:r w:rsidRPr="00B15495">
        <w:tab/>
        <w:t>For the purposes of subitems</w:t>
      </w:r>
      <w:r w:rsidR="00B15495" w:rsidRPr="00B15495">
        <w:t> </w:t>
      </w:r>
      <w:r w:rsidRPr="00B15495">
        <w:t>2</w:t>
      </w:r>
      <w:r w:rsidR="00102F62" w:rsidRPr="00B15495">
        <w:t>8</w:t>
      </w:r>
      <w:r w:rsidR="00CB0CFD" w:rsidRPr="00B15495">
        <w:t>(3</w:t>
      </w:r>
      <w:r w:rsidRPr="00B15495">
        <w:t xml:space="preserve">) and </w:t>
      </w:r>
      <w:r w:rsidR="00102F62" w:rsidRPr="00B15495">
        <w:t>30</w:t>
      </w:r>
      <w:r w:rsidRPr="00B15495">
        <w:t>(1), if:</w:t>
      </w:r>
    </w:p>
    <w:p w14:paraId="7564A20D" w14:textId="77777777" w:rsidR="00874A3A" w:rsidRPr="00B15495" w:rsidRDefault="00874A3A" w:rsidP="00B15495">
      <w:pPr>
        <w:pStyle w:val="paragraph"/>
      </w:pPr>
      <w:r w:rsidRPr="00B15495">
        <w:tab/>
        <w:t>(a)</w:t>
      </w:r>
      <w:r w:rsidRPr="00B15495">
        <w:tab/>
        <w:t>one or more of the Judges involved in hearing and determining the application, appeal or special case are not available to constitute a Full Court of the Federal Circuit and Family Court of Australia (Division</w:t>
      </w:r>
      <w:r w:rsidR="00B15495" w:rsidRPr="00B15495">
        <w:t> </w:t>
      </w:r>
      <w:r w:rsidRPr="00B15495">
        <w:t>1); and</w:t>
      </w:r>
    </w:p>
    <w:p w14:paraId="30A9D385" w14:textId="77777777" w:rsidR="00874A3A" w:rsidRPr="00B15495" w:rsidRDefault="00874A3A" w:rsidP="00B15495">
      <w:pPr>
        <w:pStyle w:val="paragraph"/>
      </w:pPr>
      <w:r w:rsidRPr="00B15495">
        <w:tab/>
        <w:t>(b)</w:t>
      </w:r>
      <w:r w:rsidRPr="00B15495">
        <w:tab/>
        <w:t>the Chief Justice of the Federal Circuit and Family Court of Australia (Division</w:t>
      </w:r>
      <w:r w:rsidR="00B15495" w:rsidRPr="00B15495">
        <w:t> </w:t>
      </w:r>
      <w:r w:rsidRPr="00B15495">
        <w:t>1) otherwise considers it necessary;</w:t>
      </w:r>
    </w:p>
    <w:p w14:paraId="7E246676" w14:textId="77777777" w:rsidR="00874A3A" w:rsidRPr="00B15495" w:rsidRDefault="00874A3A" w:rsidP="00B15495">
      <w:pPr>
        <w:pStyle w:val="Item"/>
      </w:pPr>
      <w:r w:rsidRPr="00B15495">
        <w:t>the Chief Justice may allocate another Judge of the Federal Circuit and Family Court of Australia (Division</w:t>
      </w:r>
      <w:r w:rsidR="00B15495" w:rsidRPr="00B15495">
        <w:t> </w:t>
      </w:r>
      <w:r w:rsidRPr="00B15495">
        <w:t>1) to be a member of the Full Court.</w:t>
      </w:r>
    </w:p>
    <w:p w14:paraId="557BB234" w14:textId="77777777" w:rsidR="00874A3A" w:rsidRPr="00B15495" w:rsidRDefault="00A06ED2" w:rsidP="00B15495">
      <w:pPr>
        <w:pStyle w:val="Transitional"/>
      </w:pPr>
      <w:r w:rsidRPr="00B15495">
        <w:t>33</w:t>
      </w:r>
      <w:r w:rsidR="00874A3A" w:rsidRPr="00B15495">
        <w:t xml:space="preserve">  Unavailability of a Judge of the Federal Circuit and Family Court of Australia (Division</w:t>
      </w:r>
      <w:r w:rsidR="00B15495" w:rsidRPr="00B15495">
        <w:t> </w:t>
      </w:r>
      <w:r w:rsidR="00874A3A" w:rsidRPr="00B15495">
        <w:t>1)</w:t>
      </w:r>
    </w:p>
    <w:p w14:paraId="0570601E" w14:textId="77777777" w:rsidR="00874A3A" w:rsidRPr="00B15495" w:rsidRDefault="00874A3A" w:rsidP="00B15495">
      <w:pPr>
        <w:pStyle w:val="Subitem"/>
      </w:pPr>
      <w:r w:rsidRPr="00B15495">
        <w:t>(1)</w:t>
      </w:r>
      <w:r w:rsidRPr="00B15495">
        <w:tab/>
        <w:t>For the purposes of subitems</w:t>
      </w:r>
      <w:r w:rsidR="00B15495" w:rsidRPr="00B15495">
        <w:t> </w:t>
      </w:r>
      <w:r w:rsidRPr="00B15495">
        <w:t>2</w:t>
      </w:r>
      <w:r w:rsidR="00102F62" w:rsidRPr="00B15495">
        <w:t>8</w:t>
      </w:r>
      <w:r w:rsidRPr="00B15495">
        <w:t>(</w:t>
      </w:r>
      <w:r w:rsidR="00CB0CFD" w:rsidRPr="00B15495">
        <w:t>4</w:t>
      </w:r>
      <w:r w:rsidRPr="00B15495">
        <w:t>) and 3</w:t>
      </w:r>
      <w:r w:rsidR="00102F62" w:rsidRPr="00B15495">
        <w:t>1</w:t>
      </w:r>
      <w:r w:rsidRPr="00B15495">
        <w:t>(1), if the single Judge of the Federal Circuit and Family Court of Australia (Division</w:t>
      </w:r>
      <w:r w:rsidR="00B15495" w:rsidRPr="00B15495">
        <w:t> </w:t>
      </w:r>
      <w:r w:rsidRPr="00B15495">
        <w:t>1) involved in hearing and determining the application or appeal is not available to deliver judgment in relation to the application or appeal, the Chief Justice must allocate another Judge of the Court to do so.</w:t>
      </w:r>
    </w:p>
    <w:p w14:paraId="43240F9A" w14:textId="77777777" w:rsidR="00874A3A" w:rsidRPr="00B15495" w:rsidRDefault="00874A3A" w:rsidP="00B15495">
      <w:pPr>
        <w:pStyle w:val="Subitem"/>
      </w:pPr>
      <w:r w:rsidRPr="00B15495">
        <w:t>(2)</w:t>
      </w:r>
      <w:r w:rsidRPr="00B15495">
        <w:tab/>
        <w:t>The Judge of the Federal Circuit and Family Court of Australia (Division</w:t>
      </w:r>
      <w:r w:rsidR="00B15495" w:rsidRPr="00B15495">
        <w:t> </w:t>
      </w:r>
      <w:r w:rsidRPr="00B15495">
        <w:t>1) so allocated:</w:t>
      </w:r>
    </w:p>
    <w:p w14:paraId="59776355" w14:textId="77777777" w:rsidR="00874A3A" w:rsidRPr="00B15495" w:rsidRDefault="00874A3A" w:rsidP="00B15495">
      <w:pPr>
        <w:pStyle w:val="paragraph"/>
      </w:pPr>
      <w:r w:rsidRPr="00B15495">
        <w:tab/>
        <w:t>(a)</w:t>
      </w:r>
      <w:r w:rsidRPr="00B15495">
        <w:tab/>
        <w:t xml:space="preserve">may have regard to any evidence given or received, and arguments adduced, by or before the Judge of the Family Court of Australia before </w:t>
      </w:r>
      <w:r w:rsidRPr="00B15495">
        <w:rPr>
          <w:color w:val="000000"/>
          <w:szCs w:val="22"/>
        </w:rPr>
        <w:t>the commencement day</w:t>
      </w:r>
      <w:r w:rsidRPr="00B15495">
        <w:t>; and</w:t>
      </w:r>
    </w:p>
    <w:p w14:paraId="542A8C4B" w14:textId="77777777" w:rsidR="00874A3A" w:rsidRPr="00B15495" w:rsidRDefault="00874A3A" w:rsidP="00B15495">
      <w:pPr>
        <w:pStyle w:val="paragraph"/>
      </w:pPr>
      <w:r w:rsidRPr="00B15495">
        <w:tab/>
        <w:t>(b)</w:t>
      </w:r>
      <w:r w:rsidRPr="00B15495">
        <w:tab/>
        <w:t>may receive further evidence or submissions, or hear further argument, if required.</w:t>
      </w:r>
    </w:p>
    <w:p w14:paraId="7F54FFF8" w14:textId="77777777" w:rsidR="00874A3A" w:rsidRPr="00B15495" w:rsidRDefault="00A06ED2" w:rsidP="00B15495">
      <w:pPr>
        <w:pStyle w:val="Transitional"/>
      </w:pPr>
      <w:r w:rsidRPr="00B15495">
        <w:t>34</w:t>
      </w:r>
      <w:r w:rsidR="00874A3A" w:rsidRPr="00B15495">
        <w:t xml:space="preserve">  Other matters</w:t>
      </w:r>
    </w:p>
    <w:p w14:paraId="7AECCE6B" w14:textId="77777777" w:rsidR="00874A3A" w:rsidRPr="00B15495" w:rsidRDefault="00874A3A" w:rsidP="00B15495">
      <w:pPr>
        <w:pStyle w:val="Subitem"/>
      </w:pPr>
      <w:r w:rsidRPr="00B15495">
        <w:t>(1)</w:t>
      </w:r>
      <w:r w:rsidRPr="00B15495">
        <w:tab/>
        <w:t xml:space="preserve">If an application is made before, on or after </w:t>
      </w:r>
      <w:r w:rsidRPr="00B15495">
        <w:rPr>
          <w:color w:val="000000"/>
          <w:szCs w:val="22"/>
        </w:rPr>
        <w:t>the commencement day</w:t>
      </w:r>
      <w:r w:rsidRPr="00B15495">
        <w:t xml:space="preserve"> that relates, or is incidental, to a proceeding mentioned in a pre</w:t>
      </w:r>
      <w:r w:rsidR="00BA6BDA" w:rsidRPr="00B15495">
        <w:t>ceding item of this Part, then the Chief Justice of the Federal Circuit and Family Court of Australia (Division</w:t>
      </w:r>
      <w:r w:rsidR="00B15495" w:rsidRPr="00B15495">
        <w:t> </w:t>
      </w:r>
      <w:r w:rsidR="00BA6BDA" w:rsidRPr="00B15495">
        <w:t xml:space="preserve">1) </w:t>
      </w:r>
      <w:r w:rsidRPr="00B15495">
        <w:t>may give any direction necessary to ensure that the application is heard and determined, and judgment is delivered, pending the disposal of the proceeding.</w:t>
      </w:r>
    </w:p>
    <w:p w14:paraId="69B7CC7D" w14:textId="77777777" w:rsidR="00874A3A" w:rsidRPr="00B15495" w:rsidRDefault="00874A3A" w:rsidP="00B15495">
      <w:pPr>
        <w:pStyle w:val="Subitem"/>
      </w:pPr>
      <w:r w:rsidRPr="00B15495">
        <w:t>(2)</w:t>
      </w:r>
      <w:r w:rsidRPr="00B15495">
        <w:tab/>
        <w:t xml:space="preserve">When giving a direction, as allowed by </w:t>
      </w:r>
      <w:r w:rsidR="00B15495" w:rsidRPr="00B15495">
        <w:t>subitem (</w:t>
      </w:r>
      <w:r w:rsidRPr="00B15495">
        <w:t>1), the Chief Justice must consider the workload and resources of the Federal Circuit and Family Court of Australia.</w:t>
      </w:r>
    </w:p>
    <w:p w14:paraId="4B2CCDB9" w14:textId="77777777" w:rsidR="00874A3A" w:rsidRPr="00B15495" w:rsidRDefault="00A06ED2" w:rsidP="00B15495">
      <w:pPr>
        <w:pStyle w:val="Transitional"/>
      </w:pPr>
      <w:r w:rsidRPr="00B15495">
        <w:t>35</w:t>
      </w:r>
      <w:r w:rsidR="00874A3A" w:rsidRPr="00B15495">
        <w:t xml:space="preserve">  Application of case management provisions</w:t>
      </w:r>
    </w:p>
    <w:p w14:paraId="10DD04C8" w14:textId="77777777" w:rsidR="00874A3A" w:rsidRPr="00B15495" w:rsidRDefault="00874A3A" w:rsidP="00B15495">
      <w:pPr>
        <w:pStyle w:val="Item"/>
      </w:pPr>
      <w:r w:rsidRPr="00B15495">
        <w:t>Division</w:t>
      </w:r>
      <w:r w:rsidR="00B15495" w:rsidRPr="00B15495">
        <w:t> </w:t>
      </w:r>
      <w:r w:rsidRPr="00B15495">
        <w:t>4 of Part</w:t>
      </w:r>
      <w:r w:rsidR="00B15495" w:rsidRPr="00B15495">
        <w:t> </w:t>
      </w:r>
      <w:r w:rsidRPr="00B15495">
        <w:t>5 of Chapter</w:t>
      </w:r>
      <w:r w:rsidR="00B15495" w:rsidRPr="00B15495">
        <w:t> </w:t>
      </w:r>
      <w:r w:rsidRPr="00B15495">
        <w:t xml:space="preserve">3 of the </w:t>
      </w:r>
      <w:r w:rsidRPr="00B15495">
        <w:rPr>
          <w:i/>
        </w:rPr>
        <w:t xml:space="preserve">Federal Circuit and Family Court of Australia Act </w:t>
      </w:r>
      <w:r w:rsidR="008907B7">
        <w:rPr>
          <w:i/>
        </w:rPr>
        <w:t>2021</w:t>
      </w:r>
      <w:r w:rsidR="008907B7" w:rsidRPr="00B15495" w:rsidDel="008907B7">
        <w:rPr>
          <w:i/>
        </w:rPr>
        <w:t xml:space="preserve"> </w:t>
      </w:r>
      <w:r w:rsidRPr="00B15495">
        <w:t>(Case management) applies in relation to:</w:t>
      </w:r>
    </w:p>
    <w:p w14:paraId="0A0D2694" w14:textId="77777777" w:rsidR="00874A3A" w:rsidRPr="00B15495" w:rsidRDefault="00874A3A" w:rsidP="00B15495">
      <w:pPr>
        <w:pStyle w:val="paragraph"/>
      </w:pPr>
      <w:r w:rsidRPr="00B15495">
        <w:tab/>
        <w:t>(a)</w:t>
      </w:r>
      <w:r w:rsidRPr="00B15495">
        <w:tab/>
        <w:t xml:space="preserve">a proceeding commenced before </w:t>
      </w:r>
      <w:r w:rsidRPr="00B15495">
        <w:rPr>
          <w:color w:val="000000"/>
          <w:szCs w:val="22"/>
        </w:rPr>
        <w:t>the commencement day</w:t>
      </w:r>
      <w:r w:rsidRPr="00B15495">
        <w:t xml:space="preserve"> that will come before the Federal Circuit and Family Court of Australia (Division</w:t>
      </w:r>
      <w:r w:rsidR="00B15495" w:rsidRPr="00B15495">
        <w:t> </w:t>
      </w:r>
      <w:r w:rsidRPr="00B15495">
        <w:t>1) because of an item of this Part; and</w:t>
      </w:r>
    </w:p>
    <w:p w14:paraId="358DBEE7" w14:textId="77777777" w:rsidR="00874A3A" w:rsidRPr="00B15495" w:rsidRDefault="00874A3A" w:rsidP="00B15495">
      <w:pPr>
        <w:pStyle w:val="paragraph"/>
      </w:pPr>
      <w:r w:rsidRPr="00B15495">
        <w:tab/>
        <w:t>(b)</w:t>
      </w:r>
      <w:r w:rsidRPr="00B15495">
        <w:tab/>
        <w:t xml:space="preserve">a proceeding commencing on or after </w:t>
      </w:r>
      <w:r w:rsidRPr="00B15495">
        <w:rPr>
          <w:color w:val="000000"/>
          <w:szCs w:val="22"/>
        </w:rPr>
        <w:t>the commencement day</w:t>
      </w:r>
      <w:r w:rsidRPr="00B15495">
        <w:t xml:space="preserve"> that comes before the Federal Circuit and Family Court of Australia (Division</w:t>
      </w:r>
      <w:r w:rsidR="00B15495" w:rsidRPr="00B15495">
        <w:t> </w:t>
      </w:r>
      <w:r w:rsidRPr="00B15495">
        <w:t>1) because of an item of this Part.</w:t>
      </w:r>
    </w:p>
    <w:p w14:paraId="19E1742B" w14:textId="77777777" w:rsidR="00874A3A" w:rsidRPr="00B15495" w:rsidRDefault="00874A3A" w:rsidP="00B15495">
      <w:pPr>
        <w:pStyle w:val="ActHead7"/>
        <w:pageBreakBefore/>
      </w:pPr>
      <w:bookmarkStart w:id="234" w:name="_Toc65744899"/>
      <w:r w:rsidRPr="009B1019">
        <w:rPr>
          <w:rStyle w:val="CharAmPartNo"/>
        </w:rPr>
        <w:t>Part</w:t>
      </w:r>
      <w:r w:rsidR="00B15495" w:rsidRPr="009B1019">
        <w:rPr>
          <w:rStyle w:val="CharAmPartNo"/>
        </w:rPr>
        <w:t> </w:t>
      </w:r>
      <w:r w:rsidRPr="009B1019">
        <w:rPr>
          <w:rStyle w:val="CharAmPartNo"/>
        </w:rPr>
        <w:t>5</w:t>
      </w:r>
      <w:r w:rsidRPr="00B15495">
        <w:t>—</w:t>
      </w:r>
      <w:r w:rsidRPr="009B1019">
        <w:rPr>
          <w:rStyle w:val="CharAmPartText"/>
        </w:rPr>
        <w:t>Miscellaneous</w:t>
      </w:r>
      <w:bookmarkEnd w:id="234"/>
    </w:p>
    <w:p w14:paraId="79325DB3" w14:textId="77777777" w:rsidR="00874A3A" w:rsidRPr="00B15495" w:rsidRDefault="00A06ED2" w:rsidP="00B15495">
      <w:pPr>
        <w:pStyle w:val="Transitional"/>
      </w:pPr>
      <w:r w:rsidRPr="00B15495">
        <w:t>36</w:t>
      </w:r>
      <w:r w:rsidR="00874A3A" w:rsidRPr="00B15495">
        <w:t xml:space="preserve">  Prior judicial service</w:t>
      </w:r>
    </w:p>
    <w:p w14:paraId="1C419231" w14:textId="77777777" w:rsidR="00874A3A" w:rsidRPr="00B15495" w:rsidRDefault="00874A3A" w:rsidP="00B15495">
      <w:pPr>
        <w:pStyle w:val="Item"/>
      </w:pPr>
      <w:r w:rsidRPr="00B15495">
        <w:t>Paragraph 1</w:t>
      </w:r>
      <w:r w:rsidR="00892312" w:rsidRPr="00B15495">
        <w:t>23</w:t>
      </w:r>
      <w:r w:rsidRPr="00B15495">
        <w:t xml:space="preserve">(3)(b) of the </w:t>
      </w:r>
      <w:r w:rsidRPr="00B15495">
        <w:rPr>
          <w:i/>
        </w:rPr>
        <w:t xml:space="preserve">Federal Circuit and Family Court of Australia Act </w:t>
      </w:r>
      <w:r w:rsidR="008907B7">
        <w:rPr>
          <w:i/>
        </w:rPr>
        <w:t>2021</w:t>
      </w:r>
      <w:r w:rsidR="009E27C5">
        <w:t xml:space="preserve"> </w:t>
      </w:r>
      <w:r w:rsidRPr="00B15495">
        <w:t xml:space="preserve">has effect, on and after </w:t>
      </w:r>
      <w:r w:rsidRPr="00B15495">
        <w:rPr>
          <w:color w:val="000000"/>
          <w:szCs w:val="22"/>
        </w:rPr>
        <w:t>the commencement day</w:t>
      </w:r>
      <w:r w:rsidRPr="00B15495">
        <w:t xml:space="preserve">, as if </w:t>
      </w:r>
      <w:r w:rsidR="00B15495" w:rsidRPr="00B15495">
        <w:t>paragraph (</w:t>
      </w:r>
      <w:r w:rsidRPr="00B15495">
        <w:t xml:space="preserve">c) of the definition of </w:t>
      </w:r>
      <w:r w:rsidRPr="00B15495">
        <w:rPr>
          <w:b/>
          <w:i/>
        </w:rPr>
        <w:t>prior judicial service</w:t>
      </w:r>
      <w:r w:rsidRPr="00B15495">
        <w:t xml:space="preserve"> in subsection</w:t>
      </w:r>
      <w:r w:rsidR="00B15495" w:rsidRPr="00B15495">
        <w:t> </w:t>
      </w:r>
      <w:r w:rsidRPr="00B15495">
        <w:t>7(1) of that Act included a reference to a Federal Magistrate.</w:t>
      </w:r>
    </w:p>
    <w:p w14:paraId="1A922683" w14:textId="77777777" w:rsidR="00874A3A" w:rsidRPr="00B15495" w:rsidRDefault="00874A3A" w:rsidP="00B15495">
      <w:pPr>
        <w:pStyle w:val="notemargin"/>
      </w:pPr>
      <w:r w:rsidRPr="00B15495">
        <w:t>Note:</w:t>
      </w:r>
      <w:r w:rsidRPr="00B15495">
        <w:tab/>
        <w:t xml:space="preserve">The appointment of a Federal Magistrate under the former </w:t>
      </w:r>
      <w:r w:rsidRPr="00B15495">
        <w:rPr>
          <w:i/>
        </w:rPr>
        <w:t>Federal Magistrates Act 1999</w:t>
      </w:r>
      <w:r w:rsidRPr="00B15495">
        <w:t xml:space="preserve"> continued as an appointment of a Judge of the Federal Circuit Court of Australia: see subitem</w:t>
      </w:r>
      <w:r w:rsidR="00B15495" w:rsidRPr="00B15495">
        <w:t> </w:t>
      </w:r>
      <w:r w:rsidRPr="00B15495">
        <w:t>8(1) of Schedule</w:t>
      </w:r>
      <w:r w:rsidR="00B15495" w:rsidRPr="00B15495">
        <w:t> </w:t>
      </w:r>
      <w:r w:rsidRPr="00B15495">
        <w:t xml:space="preserve">2 to the </w:t>
      </w:r>
      <w:r w:rsidRPr="00B15495">
        <w:rPr>
          <w:i/>
        </w:rPr>
        <w:t>Federal Circuit Court of Australia Legislation Amendment Act 2012</w:t>
      </w:r>
      <w:r w:rsidRPr="00B15495">
        <w:t>. See also item</w:t>
      </w:r>
      <w:r w:rsidR="00B15495" w:rsidRPr="00B15495">
        <w:t> </w:t>
      </w:r>
      <w:r w:rsidR="003750A0" w:rsidRPr="00B15495">
        <w:t>15</w:t>
      </w:r>
      <w:r w:rsidRPr="00B15495">
        <w:t xml:space="preserve"> of this Schedule.</w:t>
      </w:r>
    </w:p>
    <w:p w14:paraId="73DC38B8" w14:textId="77777777" w:rsidR="00874A3A" w:rsidRPr="00B15495" w:rsidRDefault="00A06ED2" w:rsidP="00B15495">
      <w:pPr>
        <w:pStyle w:val="Transitional"/>
      </w:pPr>
      <w:r w:rsidRPr="00B15495">
        <w:t>37</w:t>
      </w:r>
      <w:r w:rsidR="00874A3A" w:rsidRPr="00B15495">
        <w:t xml:space="preserve">  Application</w:t>
      </w:r>
    </w:p>
    <w:p w14:paraId="6278CF78" w14:textId="77777777" w:rsidR="00874A3A" w:rsidRPr="00B15495" w:rsidRDefault="00874A3A" w:rsidP="00B15495">
      <w:pPr>
        <w:pStyle w:val="Item"/>
      </w:pPr>
      <w:r w:rsidRPr="00B15495">
        <w:t xml:space="preserve">The </w:t>
      </w:r>
      <w:r w:rsidRPr="00B15495">
        <w:rPr>
          <w:i/>
        </w:rPr>
        <w:t xml:space="preserve">Federal Circuit and Family Court of Australia Act </w:t>
      </w:r>
      <w:r w:rsidR="008907B7">
        <w:rPr>
          <w:i/>
        </w:rPr>
        <w:t>2021</w:t>
      </w:r>
      <w:r w:rsidRPr="00B15495">
        <w:t>, including the following provisions of that Act:</w:t>
      </w:r>
    </w:p>
    <w:p w14:paraId="4FBC2CB3" w14:textId="77777777" w:rsidR="00874A3A" w:rsidRPr="00B15495" w:rsidRDefault="00874A3A" w:rsidP="00B15495">
      <w:pPr>
        <w:pStyle w:val="paragraph"/>
      </w:pPr>
      <w:r w:rsidRPr="00B15495">
        <w:tab/>
        <w:t>(a)</w:t>
      </w:r>
      <w:r w:rsidRPr="00B15495">
        <w:tab/>
        <w:t>Division</w:t>
      </w:r>
      <w:r w:rsidR="00B15495" w:rsidRPr="00B15495">
        <w:t> </w:t>
      </w:r>
      <w:r w:rsidRPr="00B15495">
        <w:t>4 of Part</w:t>
      </w:r>
      <w:r w:rsidR="00B15495" w:rsidRPr="00B15495">
        <w:t> </w:t>
      </w:r>
      <w:r w:rsidRPr="00B15495">
        <w:t>5 of Chapter</w:t>
      </w:r>
      <w:r w:rsidR="00B15495" w:rsidRPr="00B15495">
        <w:t> </w:t>
      </w:r>
      <w:r w:rsidRPr="00B15495">
        <w:t>3 (Case management);</w:t>
      </w:r>
    </w:p>
    <w:p w14:paraId="010B9D68" w14:textId="77777777" w:rsidR="00874A3A" w:rsidRPr="00B15495" w:rsidRDefault="00874A3A" w:rsidP="00B15495">
      <w:pPr>
        <w:pStyle w:val="paragraph"/>
      </w:pPr>
      <w:r w:rsidRPr="00B15495">
        <w:tab/>
        <w:t>(b)</w:t>
      </w:r>
      <w:r w:rsidRPr="00B15495">
        <w:tab/>
        <w:t>Division</w:t>
      </w:r>
      <w:r w:rsidR="00B15495" w:rsidRPr="00B15495">
        <w:t> </w:t>
      </w:r>
      <w:r w:rsidRPr="00B15495">
        <w:t>4 of Part</w:t>
      </w:r>
      <w:r w:rsidR="00B15495" w:rsidRPr="00B15495">
        <w:t> </w:t>
      </w:r>
      <w:r w:rsidRPr="00B15495">
        <w:t>6 of Chapter</w:t>
      </w:r>
      <w:r w:rsidR="00B15495" w:rsidRPr="00B15495">
        <w:t> </w:t>
      </w:r>
      <w:r w:rsidRPr="00B15495">
        <w:t>4 (Case management);</w:t>
      </w:r>
    </w:p>
    <w:p w14:paraId="35A2521C" w14:textId="77777777" w:rsidR="00874A3A" w:rsidRPr="00B15495" w:rsidRDefault="00874A3A" w:rsidP="00B15495">
      <w:pPr>
        <w:pStyle w:val="Item"/>
      </w:pPr>
      <w:r w:rsidRPr="00B15495">
        <w:t xml:space="preserve">applies in relation to a proceeding commenced before, on or after </w:t>
      </w:r>
      <w:r w:rsidRPr="00B15495">
        <w:rPr>
          <w:color w:val="000000"/>
          <w:szCs w:val="22"/>
        </w:rPr>
        <w:t>the commencement day</w:t>
      </w:r>
      <w:r w:rsidRPr="00B15495">
        <w:t>.</w:t>
      </w:r>
    </w:p>
    <w:p w14:paraId="2F34BFE9" w14:textId="77777777" w:rsidR="00874A3A" w:rsidRPr="00B15495" w:rsidRDefault="00A06ED2" w:rsidP="00B15495">
      <w:pPr>
        <w:pStyle w:val="Transitional"/>
      </w:pPr>
      <w:r w:rsidRPr="00B15495">
        <w:t>38</w:t>
      </w:r>
      <w:r w:rsidR="00874A3A" w:rsidRPr="00B15495">
        <w:t xml:space="preserve">  Transitional rules</w:t>
      </w:r>
    </w:p>
    <w:p w14:paraId="15B31461" w14:textId="77777777" w:rsidR="00874A3A" w:rsidRPr="00B15495" w:rsidRDefault="00874A3A" w:rsidP="00B15495">
      <w:pPr>
        <w:pStyle w:val="Subitem"/>
        <w:rPr>
          <w:rFonts w:eastAsia="Calibri"/>
        </w:rPr>
      </w:pPr>
      <w:r w:rsidRPr="00B15495">
        <w:rPr>
          <w:rFonts w:eastAsia="Calibri"/>
        </w:rPr>
        <w:t>(1)</w:t>
      </w:r>
      <w:r w:rsidRPr="00B15495">
        <w:rPr>
          <w:rFonts w:eastAsia="Calibri"/>
        </w:rPr>
        <w:tab/>
        <w:t xml:space="preserve">The </w:t>
      </w:r>
      <w:r w:rsidRPr="00B15495">
        <w:rPr>
          <w:rFonts w:eastAsia="Calibri"/>
          <w:iCs/>
        </w:rPr>
        <w:t>Minister</w:t>
      </w:r>
      <w:r w:rsidRPr="00B15495">
        <w:rPr>
          <w:rFonts w:eastAsia="Calibri"/>
          <w:i/>
          <w:iCs/>
        </w:rPr>
        <w:t xml:space="preserve"> </w:t>
      </w:r>
      <w:r w:rsidRPr="00B15495">
        <w:rPr>
          <w:rFonts w:eastAsia="Calibri"/>
        </w:rPr>
        <w:t>may, by legislative instrument, make rules prescribing matters of a transitional nature (including prescribing any saving or application provisions) relating to:</w:t>
      </w:r>
    </w:p>
    <w:p w14:paraId="122192B3" w14:textId="77777777" w:rsidR="00874A3A" w:rsidRPr="00B15495" w:rsidRDefault="00874A3A" w:rsidP="00B15495">
      <w:pPr>
        <w:pStyle w:val="paragraph"/>
        <w:rPr>
          <w:rFonts w:eastAsia="Calibri"/>
        </w:rPr>
      </w:pPr>
      <w:r w:rsidRPr="00B15495">
        <w:rPr>
          <w:rFonts w:eastAsia="Calibri"/>
        </w:rPr>
        <w:tab/>
        <w:t>(a)</w:t>
      </w:r>
      <w:r w:rsidRPr="00B15495">
        <w:rPr>
          <w:rFonts w:eastAsia="Calibri"/>
        </w:rPr>
        <w:tab/>
        <w:t>the amendments or repeals made by this Act; or</w:t>
      </w:r>
    </w:p>
    <w:p w14:paraId="2D059F1E" w14:textId="77777777" w:rsidR="00874A3A" w:rsidRPr="00B15495" w:rsidRDefault="00874A3A" w:rsidP="00B15495">
      <w:pPr>
        <w:pStyle w:val="paragraph"/>
        <w:rPr>
          <w:rFonts w:eastAsia="Calibri"/>
        </w:rPr>
      </w:pPr>
      <w:r w:rsidRPr="00B15495">
        <w:rPr>
          <w:rFonts w:eastAsia="Calibri"/>
        </w:rPr>
        <w:tab/>
        <w:t>(b)</w:t>
      </w:r>
      <w:r w:rsidRPr="00B15495">
        <w:rPr>
          <w:rFonts w:eastAsia="Calibri"/>
        </w:rPr>
        <w:tab/>
        <w:t xml:space="preserve">the enactment of the </w:t>
      </w:r>
      <w:r w:rsidRPr="00B15495">
        <w:rPr>
          <w:i/>
        </w:rPr>
        <w:t xml:space="preserve">Federal Circuit and Family Court of Australia Act </w:t>
      </w:r>
      <w:r w:rsidR="008907B7">
        <w:rPr>
          <w:i/>
        </w:rPr>
        <w:t>2021</w:t>
      </w:r>
      <w:r w:rsidRPr="00B15495">
        <w:t>.</w:t>
      </w:r>
    </w:p>
    <w:p w14:paraId="4BB5FD51" w14:textId="77777777" w:rsidR="00874A3A" w:rsidRPr="00B15495" w:rsidRDefault="00874A3A" w:rsidP="00B15495">
      <w:pPr>
        <w:pStyle w:val="Subitem"/>
        <w:rPr>
          <w:rFonts w:eastAsia="Calibri"/>
        </w:rPr>
      </w:pPr>
      <w:r w:rsidRPr="00B15495">
        <w:t>(2)</w:t>
      </w:r>
      <w:r w:rsidRPr="00B15495">
        <w:tab/>
        <w:t>To avoid doubt, the rules may not do the following:</w:t>
      </w:r>
    </w:p>
    <w:p w14:paraId="1FC3E7D7" w14:textId="77777777" w:rsidR="00874A3A" w:rsidRPr="00B15495" w:rsidRDefault="00874A3A" w:rsidP="00B15495">
      <w:pPr>
        <w:pStyle w:val="paragraph"/>
      </w:pPr>
      <w:r w:rsidRPr="00B15495">
        <w:tab/>
        <w:t>(a)</w:t>
      </w:r>
      <w:r w:rsidRPr="00B15495">
        <w:tab/>
        <w:t>create an offence or civil penalty;</w:t>
      </w:r>
    </w:p>
    <w:p w14:paraId="39A1EDA9" w14:textId="77777777" w:rsidR="00874A3A" w:rsidRPr="00B15495" w:rsidRDefault="00874A3A" w:rsidP="00B15495">
      <w:pPr>
        <w:pStyle w:val="paragraph"/>
      </w:pPr>
      <w:r w:rsidRPr="00B15495">
        <w:tab/>
        <w:t>(b)</w:t>
      </w:r>
      <w:r w:rsidRPr="00B15495">
        <w:tab/>
        <w:t>provide powers of:</w:t>
      </w:r>
    </w:p>
    <w:p w14:paraId="14273BF9" w14:textId="77777777" w:rsidR="00874A3A" w:rsidRPr="00B15495" w:rsidRDefault="00874A3A" w:rsidP="00B15495">
      <w:pPr>
        <w:pStyle w:val="paragraphsub"/>
      </w:pPr>
      <w:r w:rsidRPr="00B15495">
        <w:tab/>
        <w:t>(i)</w:t>
      </w:r>
      <w:r w:rsidRPr="00B15495">
        <w:tab/>
        <w:t>arrest or detention; or</w:t>
      </w:r>
    </w:p>
    <w:p w14:paraId="40346F30" w14:textId="77777777" w:rsidR="00874A3A" w:rsidRPr="00B15495" w:rsidRDefault="00874A3A" w:rsidP="00B15495">
      <w:pPr>
        <w:pStyle w:val="paragraphsub"/>
      </w:pPr>
      <w:r w:rsidRPr="00B15495">
        <w:tab/>
        <w:t>(ii)</w:t>
      </w:r>
      <w:r w:rsidRPr="00B15495">
        <w:tab/>
        <w:t>entry, search or seizure;</w:t>
      </w:r>
    </w:p>
    <w:p w14:paraId="369A52F7" w14:textId="77777777" w:rsidR="00874A3A" w:rsidRPr="00B15495" w:rsidRDefault="00874A3A" w:rsidP="00B15495">
      <w:pPr>
        <w:pStyle w:val="paragraph"/>
      </w:pPr>
      <w:r w:rsidRPr="00B15495">
        <w:tab/>
        <w:t>(c)</w:t>
      </w:r>
      <w:r w:rsidRPr="00B15495">
        <w:tab/>
        <w:t>impose a tax;</w:t>
      </w:r>
    </w:p>
    <w:p w14:paraId="596D8EFE" w14:textId="77777777" w:rsidR="00874A3A" w:rsidRPr="00B15495" w:rsidRDefault="00874A3A" w:rsidP="00B15495">
      <w:pPr>
        <w:pStyle w:val="paragraph"/>
      </w:pPr>
      <w:r w:rsidRPr="00B15495">
        <w:tab/>
        <w:t>(d)</w:t>
      </w:r>
      <w:r w:rsidRPr="00B15495">
        <w:tab/>
        <w:t xml:space="preserve">set an amount to be appropriated from the Consolidated Revenue Fund under an appropriation in this Act or the </w:t>
      </w:r>
      <w:r w:rsidRPr="00B15495">
        <w:rPr>
          <w:i/>
        </w:rPr>
        <w:t xml:space="preserve">Federal Circuit and Family Court of Australia Act </w:t>
      </w:r>
      <w:r w:rsidR="008907B7">
        <w:rPr>
          <w:i/>
        </w:rPr>
        <w:t>2021</w:t>
      </w:r>
      <w:r w:rsidRPr="00B15495">
        <w:t>;</w:t>
      </w:r>
    </w:p>
    <w:p w14:paraId="5B138821" w14:textId="77777777" w:rsidR="00874A3A" w:rsidRPr="00B15495" w:rsidRDefault="00874A3A" w:rsidP="00B15495">
      <w:pPr>
        <w:pStyle w:val="paragraph"/>
      </w:pPr>
      <w:r w:rsidRPr="00B15495">
        <w:tab/>
        <w:t>(e)</w:t>
      </w:r>
      <w:r w:rsidRPr="00B15495">
        <w:tab/>
        <w:t xml:space="preserve">directly amend the text of this Act or the </w:t>
      </w:r>
      <w:r w:rsidRPr="00B15495">
        <w:rPr>
          <w:i/>
        </w:rPr>
        <w:t xml:space="preserve">Federal Circuit and Family Court of Australia Act </w:t>
      </w:r>
      <w:r w:rsidR="008907B7">
        <w:rPr>
          <w:i/>
        </w:rPr>
        <w:t>2021</w:t>
      </w:r>
      <w:r w:rsidRPr="00B15495">
        <w:t>.</w:t>
      </w:r>
    </w:p>
    <w:p w14:paraId="175A3C5F" w14:textId="77777777" w:rsidR="00874A3A" w:rsidRPr="00B15495" w:rsidRDefault="00A06ED2" w:rsidP="00B15495">
      <w:pPr>
        <w:pStyle w:val="Transitional"/>
      </w:pPr>
      <w:r w:rsidRPr="00B15495">
        <w:t>39</w:t>
      </w:r>
      <w:r w:rsidR="00874A3A" w:rsidRPr="00B15495">
        <w:t xml:space="preserve">  Schedule does not limit certain provisions of the </w:t>
      </w:r>
      <w:r w:rsidR="00874A3A" w:rsidRPr="00B15495">
        <w:rPr>
          <w:i/>
        </w:rPr>
        <w:t>Acts Interpretation Act 1901</w:t>
      </w:r>
    </w:p>
    <w:p w14:paraId="7BCACEF1" w14:textId="77777777" w:rsidR="00874A3A" w:rsidRDefault="00874A3A" w:rsidP="00B15495">
      <w:pPr>
        <w:pStyle w:val="Item"/>
      </w:pPr>
      <w:r w:rsidRPr="00B15495">
        <w:t>This Schedule does not limit the operation of section</w:t>
      </w:r>
      <w:r w:rsidR="00B15495" w:rsidRPr="00B15495">
        <w:t> </w:t>
      </w:r>
      <w:r w:rsidRPr="00B15495">
        <w:t>7 or subsection</w:t>
      </w:r>
      <w:r w:rsidR="00B15495" w:rsidRPr="00B15495">
        <w:t> </w:t>
      </w:r>
      <w:r w:rsidRPr="00B15495">
        <w:t xml:space="preserve">25B(1) of the </w:t>
      </w:r>
      <w:r w:rsidRPr="00B15495">
        <w:rPr>
          <w:i/>
        </w:rPr>
        <w:t>Acts Interpretation Act 1901</w:t>
      </w:r>
      <w:r w:rsidRPr="00B15495">
        <w:t>.</w:t>
      </w:r>
    </w:p>
    <w:p w14:paraId="2E71E9DD" w14:textId="77777777" w:rsidR="0085538D" w:rsidRPr="00F02B56" w:rsidRDefault="0085538D" w:rsidP="0085538D"/>
    <w:p w14:paraId="632595EE" w14:textId="77777777" w:rsidR="0085538D" w:rsidRDefault="0085538D" w:rsidP="0085538D">
      <w:pPr>
        <w:pStyle w:val="AssentBk"/>
        <w:keepNext/>
      </w:pPr>
    </w:p>
    <w:p w14:paraId="33F5B2B7" w14:textId="77777777" w:rsidR="0085538D" w:rsidRDefault="0085538D" w:rsidP="0085538D">
      <w:pPr>
        <w:pStyle w:val="AssentBk"/>
        <w:keepNext/>
      </w:pPr>
    </w:p>
    <w:p w14:paraId="73D5D57E" w14:textId="77777777" w:rsidR="0085538D" w:rsidRDefault="0085538D" w:rsidP="0085538D">
      <w:pPr>
        <w:pStyle w:val="2ndRd"/>
        <w:keepNext/>
        <w:pBdr>
          <w:top w:val="single" w:sz="2" w:space="1" w:color="auto"/>
        </w:pBdr>
      </w:pPr>
    </w:p>
    <w:p w14:paraId="6D6C39C2" w14:textId="77777777" w:rsidR="0085538D" w:rsidRDefault="0085538D" w:rsidP="0085538D">
      <w:pPr>
        <w:pStyle w:val="2ndRd"/>
        <w:keepNext/>
        <w:spacing w:line="260" w:lineRule="atLeast"/>
        <w:rPr>
          <w:i/>
        </w:rPr>
      </w:pPr>
      <w:r>
        <w:t>[</w:t>
      </w:r>
      <w:r>
        <w:rPr>
          <w:i/>
        </w:rPr>
        <w:t>Minister’s second reading speech made in—</w:t>
      </w:r>
    </w:p>
    <w:p w14:paraId="6BF0B266" w14:textId="77777777" w:rsidR="0085538D" w:rsidRDefault="0085538D" w:rsidP="0085538D">
      <w:pPr>
        <w:pStyle w:val="2ndRd"/>
        <w:keepNext/>
        <w:spacing w:line="260" w:lineRule="atLeast"/>
        <w:rPr>
          <w:i/>
        </w:rPr>
      </w:pPr>
      <w:r>
        <w:rPr>
          <w:i/>
        </w:rPr>
        <w:t>House of Representatives on 5 December 2019</w:t>
      </w:r>
    </w:p>
    <w:p w14:paraId="0BF8D4B1" w14:textId="77777777" w:rsidR="0085538D" w:rsidRDefault="0085538D" w:rsidP="0085538D">
      <w:pPr>
        <w:pStyle w:val="2ndRd"/>
        <w:keepNext/>
        <w:spacing w:line="260" w:lineRule="atLeast"/>
        <w:rPr>
          <w:i/>
        </w:rPr>
      </w:pPr>
      <w:r>
        <w:rPr>
          <w:i/>
        </w:rPr>
        <w:t>Senate on 2 December 2020</w:t>
      </w:r>
      <w:r>
        <w:t>]</w:t>
      </w:r>
    </w:p>
    <w:p w14:paraId="6404317D" w14:textId="77777777" w:rsidR="0085538D" w:rsidRDefault="0085538D" w:rsidP="0085538D"/>
    <w:p w14:paraId="0FEB622D" w14:textId="77777777" w:rsidR="00F3256A" w:rsidRPr="0085538D" w:rsidRDefault="0085538D" w:rsidP="0085538D">
      <w:pPr>
        <w:framePr w:hSpace="180" w:wrap="around" w:vAnchor="text" w:hAnchor="page" w:x="2375" w:y="6397"/>
      </w:pPr>
      <w:r>
        <w:t>(249/19)</w:t>
      </w:r>
    </w:p>
    <w:p w14:paraId="5422230D" w14:textId="77777777" w:rsidR="0085538D" w:rsidRDefault="0085538D"/>
    <w:sectPr w:rsidR="0085538D" w:rsidSect="00F3256A">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5A631" w14:textId="77777777" w:rsidR="002E0C95" w:rsidRDefault="002E0C95" w:rsidP="0048364F">
      <w:pPr>
        <w:spacing w:line="240" w:lineRule="auto"/>
      </w:pPr>
      <w:r>
        <w:separator/>
      </w:r>
    </w:p>
  </w:endnote>
  <w:endnote w:type="continuationSeparator" w:id="0">
    <w:p w14:paraId="2248D4D0" w14:textId="77777777" w:rsidR="002E0C95" w:rsidRDefault="002E0C9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5F62" w14:textId="77777777" w:rsidR="002E0C95" w:rsidRPr="005F1388" w:rsidRDefault="002E0C95" w:rsidP="00B1549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A2E4F" w14:textId="77777777" w:rsidR="002E0C95" w:rsidRDefault="002E0C95" w:rsidP="0085538D">
    <w:pPr>
      <w:pStyle w:val="ScalePlusRef"/>
    </w:pPr>
    <w:r>
      <w:t>Note: An electronic version of this Act is available on the Federal Register of Legislation (</w:t>
    </w:r>
    <w:hyperlink r:id="rId1" w:history="1">
      <w:r>
        <w:t>https://www.legislation.gov.au/</w:t>
      </w:r>
    </w:hyperlink>
    <w:r>
      <w:t>)</w:t>
    </w:r>
  </w:p>
  <w:p w14:paraId="3CDF7D78" w14:textId="77777777" w:rsidR="002E0C95" w:rsidRDefault="002E0C95" w:rsidP="0085538D"/>
  <w:p w14:paraId="64DD263B" w14:textId="77777777" w:rsidR="002E0C95" w:rsidRDefault="002E0C95" w:rsidP="00B15495">
    <w:pPr>
      <w:pStyle w:val="Footer"/>
      <w:spacing w:before="120"/>
    </w:pPr>
  </w:p>
  <w:p w14:paraId="131083C5" w14:textId="77777777" w:rsidR="002E0C95" w:rsidRPr="005F1388" w:rsidRDefault="002E0C9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BADA" w14:textId="77777777" w:rsidR="002E0C95" w:rsidRPr="00ED79B6" w:rsidRDefault="002E0C95" w:rsidP="00B1549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3127" w14:textId="77777777" w:rsidR="002E0C95" w:rsidRDefault="002E0C95" w:rsidP="00B15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E0C95" w14:paraId="0AA679B9" w14:textId="77777777" w:rsidTr="004C2AE0">
      <w:tc>
        <w:tcPr>
          <w:tcW w:w="646" w:type="dxa"/>
        </w:tcPr>
        <w:p w14:paraId="68018BF8" w14:textId="77777777" w:rsidR="002E0C95" w:rsidRDefault="002E0C95" w:rsidP="004C2AE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viii</w:t>
          </w:r>
          <w:r w:rsidRPr="00ED79B6">
            <w:rPr>
              <w:i/>
              <w:sz w:val="18"/>
            </w:rPr>
            <w:fldChar w:fldCharType="end"/>
          </w:r>
        </w:p>
      </w:tc>
      <w:tc>
        <w:tcPr>
          <w:tcW w:w="5387" w:type="dxa"/>
        </w:tcPr>
        <w:p w14:paraId="1E638B07" w14:textId="47385DAE" w:rsidR="002E0C95" w:rsidRDefault="002E0C95" w:rsidP="004C2AE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Federal Circuit and Family Court of Australia (Consequential Amendments and Transitional Provisions) Act 2021</w:t>
          </w:r>
          <w:r w:rsidRPr="00ED79B6">
            <w:rPr>
              <w:i/>
              <w:sz w:val="18"/>
            </w:rPr>
            <w:fldChar w:fldCharType="end"/>
          </w:r>
        </w:p>
      </w:tc>
      <w:tc>
        <w:tcPr>
          <w:tcW w:w="1270" w:type="dxa"/>
        </w:tcPr>
        <w:p w14:paraId="6BD94E87" w14:textId="29288F75" w:rsidR="002E0C95" w:rsidRDefault="002E0C95" w:rsidP="004C2AE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13, 2021</w:t>
          </w:r>
          <w:r w:rsidRPr="00ED79B6">
            <w:rPr>
              <w:i/>
              <w:sz w:val="18"/>
            </w:rPr>
            <w:fldChar w:fldCharType="end"/>
          </w:r>
        </w:p>
      </w:tc>
    </w:tr>
  </w:tbl>
  <w:p w14:paraId="2F98583E" w14:textId="77777777" w:rsidR="002E0C95" w:rsidRDefault="002E0C9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540E" w14:textId="77777777" w:rsidR="002E0C95" w:rsidRDefault="002E0C95" w:rsidP="00B15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E0C95" w14:paraId="7F382B61" w14:textId="77777777" w:rsidTr="004C2AE0">
      <w:tc>
        <w:tcPr>
          <w:tcW w:w="1247" w:type="dxa"/>
        </w:tcPr>
        <w:p w14:paraId="68256278" w14:textId="6A2C4D5F" w:rsidR="002E0C95" w:rsidRDefault="002E0C95" w:rsidP="004C2AE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13, 2021</w:t>
          </w:r>
          <w:r w:rsidRPr="00ED79B6">
            <w:rPr>
              <w:i/>
              <w:sz w:val="18"/>
            </w:rPr>
            <w:fldChar w:fldCharType="end"/>
          </w:r>
        </w:p>
      </w:tc>
      <w:tc>
        <w:tcPr>
          <w:tcW w:w="5387" w:type="dxa"/>
        </w:tcPr>
        <w:p w14:paraId="7D3F8E13" w14:textId="0309A57E" w:rsidR="002E0C95" w:rsidRDefault="002E0C95" w:rsidP="004C2AE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Federal Circuit and Family Court of Australia (Consequential Amendments and Transitional Provisions) Act 2021</w:t>
          </w:r>
          <w:r w:rsidRPr="00ED79B6">
            <w:rPr>
              <w:i/>
              <w:sz w:val="18"/>
            </w:rPr>
            <w:fldChar w:fldCharType="end"/>
          </w:r>
        </w:p>
      </w:tc>
      <w:tc>
        <w:tcPr>
          <w:tcW w:w="669" w:type="dxa"/>
        </w:tcPr>
        <w:p w14:paraId="0A3A721B" w14:textId="77777777" w:rsidR="002E0C95" w:rsidRDefault="002E0C95" w:rsidP="004C2AE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w:t>
          </w:r>
          <w:r w:rsidRPr="00ED79B6">
            <w:rPr>
              <w:i/>
              <w:sz w:val="18"/>
            </w:rPr>
            <w:fldChar w:fldCharType="end"/>
          </w:r>
        </w:p>
      </w:tc>
    </w:tr>
  </w:tbl>
  <w:p w14:paraId="28E52392" w14:textId="77777777" w:rsidR="002E0C95" w:rsidRPr="00ED79B6" w:rsidRDefault="002E0C9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0A9E2" w14:textId="77777777" w:rsidR="002E0C95" w:rsidRPr="00A961C4" w:rsidRDefault="002E0C95" w:rsidP="00B1549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E0C95" w14:paraId="30C8D54D" w14:textId="77777777" w:rsidTr="009B1019">
      <w:tc>
        <w:tcPr>
          <w:tcW w:w="646" w:type="dxa"/>
        </w:tcPr>
        <w:p w14:paraId="0291F156" w14:textId="77777777" w:rsidR="002E0C95" w:rsidRDefault="002E0C95" w:rsidP="004C2AE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228</w:t>
          </w:r>
          <w:r w:rsidRPr="007A1328">
            <w:rPr>
              <w:i/>
              <w:sz w:val="18"/>
            </w:rPr>
            <w:fldChar w:fldCharType="end"/>
          </w:r>
        </w:p>
      </w:tc>
      <w:tc>
        <w:tcPr>
          <w:tcW w:w="5387" w:type="dxa"/>
        </w:tcPr>
        <w:p w14:paraId="33E4267E" w14:textId="3B0A4AA6" w:rsidR="002E0C95" w:rsidRDefault="002E0C95" w:rsidP="004C2AE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Federal Circuit and Family Court of Australia (Consequential Amendments and Transitional Provisions) Act 2021</w:t>
          </w:r>
          <w:r w:rsidRPr="007A1328">
            <w:rPr>
              <w:i/>
              <w:sz w:val="18"/>
            </w:rPr>
            <w:fldChar w:fldCharType="end"/>
          </w:r>
        </w:p>
      </w:tc>
      <w:tc>
        <w:tcPr>
          <w:tcW w:w="1270" w:type="dxa"/>
        </w:tcPr>
        <w:p w14:paraId="52A576BB" w14:textId="38336A7B" w:rsidR="002E0C95" w:rsidRDefault="002E0C95" w:rsidP="004C2AE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2021</w:t>
          </w:r>
          <w:r w:rsidRPr="007A1328">
            <w:rPr>
              <w:i/>
              <w:sz w:val="18"/>
            </w:rPr>
            <w:fldChar w:fldCharType="end"/>
          </w:r>
        </w:p>
      </w:tc>
    </w:tr>
  </w:tbl>
  <w:p w14:paraId="23ABBDFF" w14:textId="77777777" w:rsidR="002E0C95" w:rsidRPr="00A961C4" w:rsidRDefault="002E0C9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0022" w14:textId="77777777" w:rsidR="002E0C95" w:rsidRPr="00A961C4" w:rsidRDefault="002E0C95" w:rsidP="00B15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E0C95" w14:paraId="7731F280" w14:textId="77777777" w:rsidTr="009B1019">
      <w:tc>
        <w:tcPr>
          <w:tcW w:w="1247" w:type="dxa"/>
        </w:tcPr>
        <w:p w14:paraId="059A1137" w14:textId="44195C02" w:rsidR="002E0C95" w:rsidRDefault="002E0C95" w:rsidP="004C2AE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2021</w:t>
          </w:r>
          <w:r w:rsidRPr="007A1328">
            <w:rPr>
              <w:i/>
              <w:sz w:val="18"/>
            </w:rPr>
            <w:fldChar w:fldCharType="end"/>
          </w:r>
        </w:p>
      </w:tc>
      <w:tc>
        <w:tcPr>
          <w:tcW w:w="5387" w:type="dxa"/>
        </w:tcPr>
        <w:p w14:paraId="02931DF0" w14:textId="39344166" w:rsidR="002E0C95" w:rsidRDefault="002E0C95" w:rsidP="004C2AE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Federal Circuit and Family Court of Australia (Consequential Amendments and Transitional Provisions) Act 2021</w:t>
          </w:r>
          <w:r w:rsidRPr="007A1328">
            <w:rPr>
              <w:i/>
              <w:sz w:val="18"/>
            </w:rPr>
            <w:fldChar w:fldCharType="end"/>
          </w:r>
        </w:p>
      </w:tc>
      <w:tc>
        <w:tcPr>
          <w:tcW w:w="669" w:type="dxa"/>
        </w:tcPr>
        <w:p w14:paraId="60F02114" w14:textId="77777777" w:rsidR="002E0C95" w:rsidRDefault="002E0C95" w:rsidP="004C2AE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227</w:t>
          </w:r>
          <w:r w:rsidRPr="007A1328">
            <w:rPr>
              <w:i/>
              <w:sz w:val="18"/>
            </w:rPr>
            <w:fldChar w:fldCharType="end"/>
          </w:r>
        </w:p>
      </w:tc>
    </w:tr>
  </w:tbl>
  <w:p w14:paraId="52312178" w14:textId="77777777" w:rsidR="002E0C95" w:rsidRPr="00055B5C" w:rsidRDefault="002E0C9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53E6" w14:textId="77777777" w:rsidR="002E0C95" w:rsidRPr="00A961C4" w:rsidRDefault="002E0C95" w:rsidP="00B15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6"/>
      <w:gridCol w:w="654"/>
    </w:tblGrid>
    <w:tr w:rsidR="002E0C95" w14:paraId="176D0B58" w14:textId="77777777" w:rsidTr="009B1019">
      <w:tc>
        <w:tcPr>
          <w:tcW w:w="1247" w:type="dxa"/>
        </w:tcPr>
        <w:p w14:paraId="180B7792" w14:textId="1C162148" w:rsidR="002E0C95" w:rsidRDefault="002E0C95" w:rsidP="004C2AE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2021</w:t>
          </w:r>
          <w:r w:rsidRPr="007A1328">
            <w:rPr>
              <w:i/>
              <w:sz w:val="18"/>
            </w:rPr>
            <w:fldChar w:fldCharType="end"/>
          </w:r>
        </w:p>
      </w:tc>
      <w:tc>
        <w:tcPr>
          <w:tcW w:w="5387" w:type="dxa"/>
        </w:tcPr>
        <w:p w14:paraId="0AF6EDCA" w14:textId="76597815" w:rsidR="002E0C95" w:rsidRDefault="002E0C95" w:rsidP="004C2AE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Federal Circuit and Family Court of Australia (Consequential Amendments and Transitional Provisions) Act 2021</w:t>
          </w:r>
          <w:r w:rsidRPr="007A1328">
            <w:rPr>
              <w:i/>
              <w:sz w:val="18"/>
            </w:rPr>
            <w:fldChar w:fldCharType="end"/>
          </w:r>
        </w:p>
      </w:tc>
      <w:tc>
        <w:tcPr>
          <w:tcW w:w="669" w:type="dxa"/>
        </w:tcPr>
        <w:p w14:paraId="3E0D1861" w14:textId="77777777" w:rsidR="002E0C95" w:rsidRDefault="002E0C95" w:rsidP="004C2AE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D58FB18" w14:textId="77777777" w:rsidR="002E0C95" w:rsidRPr="00A961C4" w:rsidRDefault="002E0C9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BF86B" w14:textId="77777777" w:rsidR="002E0C95" w:rsidRDefault="002E0C95" w:rsidP="0048364F">
      <w:pPr>
        <w:spacing w:line="240" w:lineRule="auto"/>
      </w:pPr>
      <w:r>
        <w:separator/>
      </w:r>
    </w:p>
  </w:footnote>
  <w:footnote w:type="continuationSeparator" w:id="0">
    <w:p w14:paraId="0AA19AFE" w14:textId="77777777" w:rsidR="002E0C95" w:rsidRDefault="002E0C9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61C4" w14:textId="77777777" w:rsidR="002E0C95" w:rsidRPr="005F1388" w:rsidRDefault="002E0C95"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D739" w14:textId="77777777" w:rsidR="002E0C95" w:rsidRPr="005F1388" w:rsidRDefault="002E0C95"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FA47" w14:textId="77777777" w:rsidR="002E0C95" w:rsidRPr="005F1388" w:rsidRDefault="002E0C9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AFA1" w14:textId="77777777" w:rsidR="002E0C95" w:rsidRPr="00ED79B6" w:rsidRDefault="002E0C95"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681C" w14:textId="77777777" w:rsidR="002E0C95" w:rsidRPr="00ED79B6" w:rsidRDefault="002E0C95"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9773" w14:textId="77777777" w:rsidR="002E0C95" w:rsidRPr="00ED79B6" w:rsidRDefault="002E0C9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7B1D" w14:textId="25625CC5" w:rsidR="002E0C95" w:rsidRPr="00A961C4" w:rsidRDefault="002E0C95"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8DAFE39" w14:textId="7AF30CD0" w:rsidR="002E0C95" w:rsidRPr="00A961C4" w:rsidRDefault="002E0C9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4579FC2" w14:textId="77777777" w:rsidR="002E0C95" w:rsidRPr="00A961C4" w:rsidRDefault="002E0C9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408B" w14:textId="1F6E18BE" w:rsidR="002E0C95" w:rsidRPr="00A961C4" w:rsidRDefault="002E0C95"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F97D335" w14:textId="0AB78EA4" w:rsidR="002E0C95" w:rsidRPr="00A961C4" w:rsidRDefault="002E0C9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E8E99BB" w14:textId="77777777" w:rsidR="002E0C95" w:rsidRPr="00A961C4" w:rsidRDefault="002E0C9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83B68" w14:textId="77777777" w:rsidR="002E0C95" w:rsidRPr="00A961C4" w:rsidRDefault="002E0C9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B63758"/>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4" w15:restartNumberingAfterBreak="0">
    <w:nsid w:val="25AA2B01"/>
    <w:multiLevelType w:val="hybridMultilevel"/>
    <w:tmpl w:val="2882544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2FAB77A9"/>
    <w:multiLevelType w:val="hybridMultilevel"/>
    <w:tmpl w:val="44C6F6F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DD16DD"/>
    <w:multiLevelType w:val="hybridMultilevel"/>
    <w:tmpl w:val="CEF669A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DA5349E"/>
    <w:multiLevelType w:val="hybridMultilevel"/>
    <w:tmpl w:val="AF10A6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7B95094"/>
    <w:multiLevelType w:val="hybridMultilevel"/>
    <w:tmpl w:val="29A85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21"/>
  </w:num>
  <w:num w:numId="14">
    <w:abstractNumId w:val="17"/>
  </w:num>
  <w:num w:numId="15">
    <w:abstractNumId w:val="14"/>
  </w:num>
  <w:num w:numId="16">
    <w:abstractNumId w:val="15"/>
  </w:num>
  <w:num w:numId="17">
    <w:abstractNumId w:val="22"/>
  </w:num>
  <w:num w:numId="18">
    <w:abstractNumId w:val="10"/>
  </w:num>
  <w:num w:numId="19">
    <w:abstractNumId w:val="13"/>
  </w:num>
  <w:num w:numId="20">
    <w:abstractNumId w:val="18"/>
  </w:num>
  <w:num w:numId="21">
    <w:abstractNumId w:val="20"/>
  </w:num>
  <w:num w:numId="22">
    <w:abstractNumId w:val="12"/>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3A"/>
    <w:rsid w:val="000113BC"/>
    <w:rsid w:val="000136AF"/>
    <w:rsid w:val="00015299"/>
    <w:rsid w:val="00031311"/>
    <w:rsid w:val="000328E3"/>
    <w:rsid w:val="00032BD6"/>
    <w:rsid w:val="00033EFA"/>
    <w:rsid w:val="000417C9"/>
    <w:rsid w:val="000427B4"/>
    <w:rsid w:val="0004438A"/>
    <w:rsid w:val="00055B5C"/>
    <w:rsid w:val="00056391"/>
    <w:rsid w:val="000607C4"/>
    <w:rsid w:val="00060DD2"/>
    <w:rsid w:val="00060FF9"/>
    <w:rsid w:val="000614BF"/>
    <w:rsid w:val="00064A0E"/>
    <w:rsid w:val="00074EC6"/>
    <w:rsid w:val="00075CC7"/>
    <w:rsid w:val="00085510"/>
    <w:rsid w:val="00091247"/>
    <w:rsid w:val="000B1FD2"/>
    <w:rsid w:val="000C16D3"/>
    <w:rsid w:val="000D05EF"/>
    <w:rsid w:val="000D268C"/>
    <w:rsid w:val="000D59DE"/>
    <w:rsid w:val="000F1F54"/>
    <w:rsid w:val="000F21C1"/>
    <w:rsid w:val="000F49BA"/>
    <w:rsid w:val="00101D90"/>
    <w:rsid w:val="00102F62"/>
    <w:rsid w:val="0010745C"/>
    <w:rsid w:val="00113BD1"/>
    <w:rsid w:val="00122206"/>
    <w:rsid w:val="001237EB"/>
    <w:rsid w:val="0013611B"/>
    <w:rsid w:val="00140BF8"/>
    <w:rsid w:val="00141D08"/>
    <w:rsid w:val="0014544C"/>
    <w:rsid w:val="001465D2"/>
    <w:rsid w:val="0015646E"/>
    <w:rsid w:val="001579AF"/>
    <w:rsid w:val="001643C9"/>
    <w:rsid w:val="00165568"/>
    <w:rsid w:val="00166C2F"/>
    <w:rsid w:val="001716C9"/>
    <w:rsid w:val="00173363"/>
    <w:rsid w:val="00173B94"/>
    <w:rsid w:val="001854B4"/>
    <w:rsid w:val="00191FF3"/>
    <w:rsid w:val="0019257E"/>
    <w:rsid w:val="0019387C"/>
    <w:rsid w:val="001939E1"/>
    <w:rsid w:val="00195382"/>
    <w:rsid w:val="001A3658"/>
    <w:rsid w:val="001A759A"/>
    <w:rsid w:val="001B27C9"/>
    <w:rsid w:val="001B7A5D"/>
    <w:rsid w:val="001C2418"/>
    <w:rsid w:val="001C5294"/>
    <w:rsid w:val="001C5B72"/>
    <w:rsid w:val="001C69C4"/>
    <w:rsid w:val="001D7F9E"/>
    <w:rsid w:val="001E3590"/>
    <w:rsid w:val="001E466E"/>
    <w:rsid w:val="001E548F"/>
    <w:rsid w:val="001E7407"/>
    <w:rsid w:val="00201D27"/>
    <w:rsid w:val="00202618"/>
    <w:rsid w:val="0020792E"/>
    <w:rsid w:val="00212E7A"/>
    <w:rsid w:val="00213BB2"/>
    <w:rsid w:val="002323C9"/>
    <w:rsid w:val="002333D3"/>
    <w:rsid w:val="002344AA"/>
    <w:rsid w:val="00240749"/>
    <w:rsid w:val="00245386"/>
    <w:rsid w:val="002472EE"/>
    <w:rsid w:val="00263820"/>
    <w:rsid w:val="002658ED"/>
    <w:rsid w:val="00275197"/>
    <w:rsid w:val="0028366D"/>
    <w:rsid w:val="00293B89"/>
    <w:rsid w:val="00293C4D"/>
    <w:rsid w:val="00297ECB"/>
    <w:rsid w:val="002B5A30"/>
    <w:rsid w:val="002C042B"/>
    <w:rsid w:val="002C2995"/>
    <w:rsid w:val="002C3D2D"/>
    <w:rsid w:val="002D043A"/>
    <w:rsid w:val="002D395A"/>
    <w:rsid w:val="002E0C95"/>
    <w:rsid w:val="002E16E3"/>
    <w:rsid w:val="002E4C04"/>
    <w:rsid w:val="002E7FD5"/>
    <w:rsid w:val="002F6A58"/>
    <w:rsid w:val="003066D0"/>
    <w:rsid w:val="00312E28"/>
    <w:rsid w:val="0031301E"/>
    <w:rsid w:val="00323442"/>
    <w:rsid w:val="0033672A"/>
    <w:rsid w:val="003415D3"/>
    <w:rsid w:val="00341702"/>
    <w:rsid w:val="003419F2"/>
    <w:rsid w:val="00347CAF"/>
    <w:rsid w:val="00350417"/>
    <w:rsid w:val="0035166C"/>
    <w:rsid w:val="00352481"/>
    <w:rsid w:val="00352B0F"/>
    <w:rsid w:val="00355B85"/>
    <w:rsid w:val="00362E00"/>
    <w:rsid w:val="00363836"/>
    <w:rsid w:val="00366D96"/>
    <w:rsid w:val="00370BE6"/>
    <w:rsid w:val="00371B49"/>
    <w:rsid w:val="00373874"/>
    <w:rsid w:val="003750A0"/>
    <w:rsid w:val="00375C6C"/>
    <w:rsid w:val="0037661A"/>
    <w:rsid w:val="00390055"/>
    <w:rsid w:val="00390FBA"/>
    <w:rsid w:val="00393F49"/>
    <w:rsid w:val="00394BE6"/>
    <w:rsid w:val="003950DC"/>
    <w:rsid w:val="003A4105"/>
    <w:rsid w:val="003A7B3C"/>
    <w:rsid w:val="003B338F"/>
    <w:rsid w:val="003B4E3D"/>
    <w:rsid w:val="003B65CA"/>
    <w:rsid w:val="003B7C08"/>
    <w:rsid w:val="003C1AFA"/>
    <w:rsid w:val="003C4371"/>
    <w:rsid w:val="003C5F2B"/>
    <w:rsid w:val="003D0BFE"/>
    <w:rsid w:val="003D3A4E"/>
    <w:rsid w:val="003D5700"/>
    <w:rsid w:val="003E0C1D"/>
    <w:rsid w:val="003E124A"/>
    <w:rsid w:val="004030CB"/>
    <w:rsid w:val="00403FC3"/>
    <w:rsid w:val="00405579"/>
    <w:rsid w:val="00410B8E"/>
    <w:rsid w:val="004116CD"/>
    <w:rsid w:val="0041260C"/>
    <w:rsid w:val="00412D08"/>
    <w:rsid w:val="0041725F"/>
    <w:rsid w:val="00420616"/>
    <w:rsid w:val="00421FC1"/>
    <w:rsid w:val="004229C7"/>
    <w:rsid w:val="00424CA9"/>
    <w:rsid w:val="00436785"/>
    <w:rsid w:val="00436BAE"/>
    <w:rsid w:val="00436BD5"/>
    <w:rsid w:val="00437E4B"/>
    <w:rsid w:val="0044291A"/>
    <w:rsid w:val="00446252"/>
    <w:rsid w:val="00460624"/>
    <w:rsid w:val="00461B58"/>
    <w:rsid w:val="00462893"/>
    <w:rsid w:val="00462E60"/>
    <w:rsid w:val="004777B7"/>
    <w:rsid w:val="0048196B"/>
    <w:rsid w:val="004832E5"/>
    <w:rsid w:val="0048364F"/>
    <w:rsid w:val="00486D05"/>
    <w:rsid w:val="00487C8F"/>
    <w:rsid w:val="004941AE"/>
    <w:rsid w:val="00496F97"/>
    <w:rsid w:val="00497526"/>
    <w:rsid w:val="004A0825"/>
    <w:rsid w:val="004A6944"/>
    <w:rsid w:val="004B5B34"/>
    <w:rsid w:val="004B7788"/>
    <w:rsid w:val="004C2A7A"/>
    <w:rsid w:val="004C2AE0"/>
    <w:rsid w:val="004C3FB6"/>
    <w:rsid w:val="004C7C8C"/>
    <w:rsid w:val="004D3302"/>
    <w:rsid w:val="004D5EA4"/>
    <w:rsid w:val="004D6FA8"/>
    <w:rsid w:val="004E0E13"/>
    <w:rsid w:val="004E2A4A"/>
    <w:rsid w:val="004E3258"/>
    <w:rsid w:val="004E565F"/>
    <w:rsid w:val="004F0D23"/>
    <w:rsid w:val="004F1FAC"/>
    <w:rsid w:val="004F72D8"/>
    <w:rsid w:val="00500879"/>
    <w:rsid w:val="00500E26"/>
    <w:rsid w:val="00512579"/>
    <w:rsid w:val="00516B8D"/>
    <w:rsid w:val="0052410D"/>
    <w:rsid w:val="00536112"/>
    <w:rsid w:val="00536F8D"/>
    <w:rsid w:val="00537FBC"/>
    <w:rsid w:val="00540A9E"/>
    <w:rsid w:val="00543469"/>
    <w:rsid w:val="00550B6D"/>
    <w:rsid w:val="00551B54"/>
    <w:rsid w:val="00552BD0"/>
    <w:rsid w:val="00560BE4"/>
    <w:rsid w:val="00564192"/>
    <w:rsid w:val="0057260B"/>
    <w:rsid w:val="00583269"/>
    <w:rsid w:val="00584811"/>
    <w:rsid w:val="00593AA6"/>
    <w:rsid w:val="00594161"/>
    <w:rsid w:val="00594749"/>
    <w:rsid w:val="00594808"/>
    <w:rsid w:val="00595E64"/>
    <w:rsid w:val="00596AA6"/>
    <w:rsid w:val="005A0D92"/>
    <w:rsid w:val="005A4EE6"/>
    <w:rsid w:val="005B1314"/>
    <w:rsid w:val="005B4067"/>
    <w:rsid w:val="005C3F41"/>
    <w:rsid w:val="005C511D"/>
    <w:rsid w:val="005D3EA1"/>
    <w:rsid w:val="005D7492"/>
    <w:rsid w:val="005E152A"/>
    <w:rsid w:val="005F4181"/>
    <w:rsid w:val="00600219"/>
    <w:rsid w:val="006002F0"/>
    <w:rsid w:val="006107D1"/>
    <w:rsid w:val="00641DE5"/>
    <w:rsid w:val="00643F8F"/>
    <w:rsid w:val="00650128"/>
    <w:rsid w:val="00652659"/>
    <w:rsid w:val="00656F0C"/>
    <w:rsid w:val="006626BD"/>
    <w:rsid w:val="006651D0"/>
    <w:rsid w:val="00675E7B"/>
    <w:rsid w:val="00676D56"/>
    <w:rsid w:val="00677CC2"/>
    <w:rsid w:val="00681F92"/>
    <w:rsid w:val="00683A6D"/>
    <w:rsid w:val="006842C2"/>
    <w:rsid w:val="00684DC3"/>
    <w:rsid w:val="00685F42"/>
    <w:rsid w:val="0069207B"/>
    <w:rsid w:val="00693AFF"/>
    <w:rsid w:val="006A4032"/>
    <w:rsid w:val="006A4B23"/>
    <w:rsid w:val="006B55C5"/>
    <w:rsid w:val="006C2874"/>
    <w:rsid w:val="006C5FEF"/>
    <w:rsid w:val="006C7F8C"/>
    <w:rsid w:val="006D380D"/>
    <w:rsid w:val="006E0135"/>
    <w:rsid w:val="006E303A"/>
    <w:rsid w:val="006F7E19"/>
    <w:rsid w:val="00700B2C"/>
    <w:rsid w:val="00700D48"/>
    <w:rsid w:val="00712D8D"/>
    <w:rsid w:val="00713084"/>
    <w:rsid w:val="00714B26"/>
    <w:rsid w:val="00722F59"/>
    <w:rsid w:val="00731454"/>
    <w:rsid w:val="00731E00"/>
    <w:rsid w:val="00740BF2"/>
    <w:rsid w:val="007440B7"/>
    <w:rsid w:val="00745E30"/>
    <w:rsid w:val="00752258"/>
    <w:rsid w:val="0076109A"/>
    <w:rsid w:val="007634AD"/>
    <w:rsid w:val="00763637"/>
    <w:rsid w:val="00764E59"/>
    <w:rsid w:val="007715C9"/>
    <w:rsid w:val="00774EDD"/>
    <w:rsid w:val="00775369"/>
    <w:rsid w:val="007757EC"/>
    <w:rsid w:val="00776FDD"/>
    <w:rsid w:val="007853AF"/>
    <w:rsid w:val="00787DFD"/>
    <w:rsid w:val="00795322"/>
    <w:rsid w:val="00796D1F"/>
    <w:rsid w:val="007A0C8D"/>
    <w:rsid w:val="007A20E9"/>
    <w:rsid w:val="007B30AA"/>
    <w:rsid w:val="007C1B1B"/>
    <w:rsid w:val="007C2EDB"/>
    <w:rsid w:val="007E39A0"/>
    <w:rsid w:val="007E3AA1"/>
    <w:rsid w:val="007E7984"/>
    <w:rsid w:val="007E7D4A"/>
    <w:rsid w:val="008006CC"/>
    <w:rsid w:val="00807F18"/>
    <w:rsid w:val="00812881"/>
    <w:rsid w:val="00815065"/>
    <w:rsid w:val="008165E9"/>
    <w:rsid w:val="00817050"/>
    <w:rsid w:val="00823815"/>
    <w:rsid w:val="00831E8D"/>
    <w:rsid w:val="00831EA0"/>
    <w:rsid w:val="00835BC9"/>
    <w:rsid w:val="008427AA"/>
    <w:rsid w:val="0084574D"/>
    <w:rsid w:val="0085538D"/>
    <w:rsid w:val="00856A31"/>
    <w:rsid w:val="00857D6B"/>
    <w:rsid w:val="00867D73"/>
    <w:rsid w:val="0087057A"/>
    <w:rsid w:val="00874A3A"/>
    <w:rsid w:val="008754D0"/>
    <w:rsid w:val="00877D48"/>
    <w:rsid w:val="00883781"/>
    <w:rsid w:val="00885570"/>
    <w:rsid w:val="008907B7"/>
    <w:rsid w:val="00891627"/>
    <w:rsid w:val="00892312"/>
    <w:rsid w:val="00893958"/>
    <w:rsid w:val="008A2E77"/>
    <w:rsid w:val="008C400B"/>
    <w:rsid w:val="008C6F6F"/>
    <w:rsid w:val="008D0EE0"/>
    <w:rsid w:val="008D3E94"/>
    <w:rsid w:val="008E0AFB"/>
    <w:rsid w:val="008E3A80"/>
    <w:rsid w:val="008F196C"/>
    <w:rsid w:val="008F4F1C"/>
    <w:rsid w:val="008F77C4"/>
    <w:rsid w:val="009103F3"/>
    <w:rsid w:val="00921ECA"/>
    <w:rsid w:val="00932377"/>
    <w:rsid w:val="00942456"/>
    <w:rsid w:val="00956315"/>
    <w:rsid w:val="00967042"/>
    <w:rsid w:val="00971363"/>
    <w:rsid w:val="0098255A"/>
    <w:rsid w:val="009845BE"/>
    <w:rsid w:val="0098595E"/>
    <w:rsid w:val="00987139"/>
    <w:rsid w:val="0099332B"/>
    <w:rsid w:val="00995508"/>
    <w:rsid w:val="009969C9"/>
    <w:rsid w:val="00997EE4"/>
    <w:rsid w:val="009A067C"/>
    <w:rsid w:val="009A60A2"/>
    <w:rsid w:val="009B1019"/>
    <w:rsid w:val="009C7EF3"/>
    <w:rsid w:val="009E27C5"/>
    <w:rsid w:val="009F7BD0"/>
    <w:rsid w:val="00A048FF"/>
    <w:rsid w:val="00A06ED2"/>
    <w:rsid w:val="00A10775"/>
    <w:rsid w:val="00A1282E"/>
    <w:rsid w:val="00A231E2"/>
    <w:rsid w:val="00A23FF2"/>
    <w:rsid w:val="00A26848"/>
    <w:rsid w:val="00A319BD"/>
    <w:rsid w:val="00A36C48"/>
    <w:rsid w:val="00A41E0B"/>
    <w:rsid w:val="00A4637F"/>
    <w:rsid w:val="00A54579"/>
    <w:rsid w:val="00A55631"/>
    <w:rsid w:val="00A57EB9"/>
    <w:rsid w:val="00A64912"/>
    <w:rsid w:val="00A70A74"/>
    <w:rsid w:val="00A72E14"/>
    <w:rsid w:val="00A73496"/>
    <w:rsid w:val="00A85CDA"/>
    <w:rsid w:val="00A9592F"/>
    <w:rsid w:val="00AA3795"/>
    <w:rsid w:val="00AA45C4"/>
    <w:rsid w:val="00AB063F"/>
    <w:rsid w:val="00AB0FF0"/>
    <w:rsid w:val="00AB76F8"/>
    <w:rsid w:val="00AC1E75"/>
    <w:rsid w:val="00AD25AA"/>
    <w:rsid w:val="00AD5641"/>
    <w:rsid w:val="00AD70EA"/>
    <w:rsid w:val="00AE1088"/>
    <w:rsid w:val="00AE40D8"/>
    <w:rsid w:val="00AF1BA4"/>
    <w:rsid w:val="00AF2F9F"/>
    <w:rsid w:val="00B0215C"/>
    <w:rsid w:val="00B02617"/>
    <w:rsid w:val="00B032D8"/>
    <w:rsid w:val="00B051AB"/>
    <w:rsid w:val="00B15495"/>
    <w:rsid w:val="00B20806"/>
    <w:rsid w:val="00B22C85"/>
    <w:rsid w:val="00B26B5E"/>
    <w:rsid w:val="00B32A63"/>
    <w:rsid w:val="00B33B3C"/>
    <w:rsid w:val="00B3465A"/>
    <w:rsid w:val="00B37E54"/>
    <w:rsid w:val="00B5167A"/>
    <w:rsid w:val="00B57300"/>
    <w:rsid w:val="00B6382D"/>
    <w:rsid w:val="00B72414"/>
    <w:rsid w:val="00B72523"/>
    <w:rsid w:val="00B94346"/>
    <w:rsid w:val="00BA5026"/>
    <w:rsid w:val="00BA5F7E"/>
    <w:rsid w:val="00BA6BDA"/>
    <w:rsid w:val="00BB40BF"/>
    <w:rsid w:val="00BC0CD1"/>
    <w:rsid w:val="00BC5D82"/>
    <w:rsid w:val="00BD0429"/>
    <w:rsid w:val="00BD0C64"/>
    <w:rsid w:val="00BE15C0"/>
    <w:rsid w:val="00BE719A"/>
    <w:rsid w:val="00BE720A"/>
    <w:rsid w:val="00BF0461"/>
    <w:rsid w:val="00BF4944"/>
    <w:rsid w:val="00BF56D4"/>
    <w:rsid w:val="00BF58E5"/>
    <w:rsid w:val="00C03921"/>
    <w:rsid w:val="00C04409"/>
    <w:rsid w:val="00C06075"/>
    <w:rsid w:val="00C067E5"/>
    <w:rsid w:val="00C078AF"/>
    <w:rsid w:val="00C164CA"/>
    <w:rsid w:val="00C176CF"/>
    <w:rsid w:val="00C2640D"/>
    <w:rsid w:val="00C42BF8"/>
    <w:rsid w:val="00C45BF0"/>
    <w:rsid w:val="00C460AE"/>
    <w:rsid w:val="00C50043"/>
    <w:rsid w:val="00C54E84"/>
    <w:rsid w:val="00C73ED8"/>
    <w:rsid w:val="00C7573B"/>
    <w:rsid w:val="00C76CF3"/>
    <w:rsid w:val="00C900AA"/>
    <w:rsid w:val="00C919A2"/>
    <w:rsid w:val="00C97F57"/>
    <w:rsid w:val="00CA1499"/>
    <w:rsid w:val="00CB0CFD"/>
    <w:rsid w:val="00CB0F42"/>
    <w:rsid w:val="00CE1E31"/>
    <w:rsid w:val="00CF0BB2"/>
    <w:rsid w:val="00CF1714"/>
    <w:rsid w:val="00D00EAA"/>
    <w:rsid w:val="00D13441"/>
    <w:rsid w:val="00D15306"/>
    <w:rsid w:val="00D17E4F"/>
    <w:rsid w:val="00D204AF"/>
    <w:rsid w:val="00D22738"/>
    <w:rsid w:val="00D239E1"/>
    <w:rsid w:val="00D243A3"/>
    <w:rsid w:val="00D477C3"/>
    <w:rsid w:val="00D47DFB"/>
    <w:rsid w:val="00D51E69"/>
    <w:rsid w:val="00D52EFE"/>
    <w:rsid w:val="00D63C1E"/>
    <w:rsid w:val="00D63EF6"/>
    <w:rsid w:val="00D7084A"/>
    <w:rsid w:val="00D70DFB"/>
    <w:rsid w:val="00D73029"/>
    <w:rsid w:val="00D766DF"/>
    <w:rsid w:val="00D778A6"/>
    <w:rsid w:val="00DA466E"/>
    <w:rsid w:val="00DB0D9A"/>
    <w:rsid w:val="00DC3E29"/>
    <w:rsid w:val="00DC4E9A"/>
    <w:rsid w:val="00DC752C"/>
    <w:rsid w:val="00DD5553"/>
    <w:rsid w:val="00DD5D27"/>
    <w:rsid w:val="00DE0D87"/>
    <w:rsid w:val="00DE2002"/>
    <w:rsid w:val="00DF7515"/>
    <w:rsid w:val="00DF7AE9"/>
    <w:rsid w:val="00E04A37"/>
    <w:rsid w:val="00E05704"/>
    <w:rsid w:val="00E10EFE"/>
    <w:rsid w:val="00E162F1"/>
    <w:rsid w:val="00E24D66"/>
    <w:rsid w:val="00E26E26"/>
    <w:rsid w:val="00E40D55"/>
    <w:rsid w:val="00E4172E"/>
    <w:rsid w:val="00E462D0"/>
    <w:rsid w:val="00E54292"/>
    <w:rsid w:val="00E57109"/>
    <w:rsid w:val="00E67DF1"/>
    <w:rsid w:val="00E74DC7"/>
    <w:rsid w:val="00E87699"/>
    <w:rsid w:val="00E903FF"/>
    <w:rsid w:val="00E93386"/>
    <w:rsid w:val="00E947C6"/>
    <w:rsid w:val="00E94A92"/>
    <w:rsid w:val="00EA074B"/>
    <w:rsid w:val="00EA393B"/>
    <w:rsid w:val="00EB029D"/>
    <w:rsid w:val="00EC4592"/>
    <w:rsid w:val="00EC56AF"/>
    <w:rsid w:val="00ED0550"/>
    <w:rsid w:val="00ED3795"/>
    <w:rsid w:val="00ED492F"/>
    <w:rsid w:val="00EE3E36"/>
    <w:rsid w:val="00EE5647"/>
    <w:rsid w:val="00EE6387"/>
    <w:rsid w:val="00EF2D9C"/>
    <w:rsid w:val="00EF2E3A"/>
    <w:rsid w:val="00F0334D"/>
    <w:rsid w:val="00F047E2"/>
    <w:rsid w:val="00F078DC"/>
    <w:rsid w:val="00F13E86"/>
    <w:rsid w:val="00F17B00"/>
    <w:rsid w:val="00F24FC3"/>
    <w:rsid w:val="00F3256A"/>
    <w:rsid w:val="00F35610"/>
    <w:rsid w:val="00F35C14"/>
    <w:rsid w:val="00F66D01"/>
    <w:rsid w:val="00F677A9"/>
    <w:rsid w:val="00F72E12"/>
    <w:rsid w:val="00F75678"/>
    <w:rsid w:val="00F77DC5"/>
    <w:rsid w:val="00F8172B"/>
    <w:rsid w:val="00F82500"/>
    <w:rsid w:val="00F84CF5"/>
    <w:rsid w:val="00F92D35"/>
    <w:rsid w:val="00F94F4E"/>
    <w:rsid w:val="00FA420B"/>
    <w:rsid w:val="00FB0BE7"/>
    <w:rsid w:val="00FC33FF"/>
    <w:rsid w:val="00FC73DA"/>
    <w:rsid w:val="00FD1E13"/>
    <w:rsid w:val="00FD362F"/>
    <w:rsid w:val="00FD7EB1"/>
    <w:rsid w:val="00FE41C9"/>
    <w:rsid w:val="00FE7F93"/>
    <w:rsid w:val="00FF2465"/>
    <w:rsid w:val="00FF5BE2"/>
    <w:rsid w:val="00FF73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6233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15495"/>
    <w:pPr>
      <w:spacing w:line="260" w:lineRule="atLeast"/>
    </w:pPr>
    <w:rPr>
      <w:sz w:val="22"/>
    </w:rPr>
  </w:style>
  <w:style w:type="paragraph" w:styleId="Heading1">
    <w:name w:val="heading 1"/>
    <w:basedOn w:val="Normal"/>
    <w:next w:val="Normal"/>
    <w:link w:val="Heading1Char"/>
    <w:qFormat/>
    <w:rsid w:val="00874A3A"/>
    <w:pPr>
      <w:keepNext/>
      <w:keepLines/>
      <w:numPr>
        <w:numId w:val="1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74A3A"/>
    <w:pPr>
      <w:keepNext/>
      <w:keepLines/>
      <w:numPr>
        <w:ilvl w:val="1"/>
        <w:numId w:val="1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74A3A"/>
    <w:pPr>
      <w:keepNext/>
      <w:keepLines/>
      <w:numPr>
        <w:ilvl w:val="2"/>
        <w:numId w:val="1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74A3A"/>
    <w:pPr>
      <w:keepNext/>
      <w:keepLines/>
      <w:numPr>
        <w:ilvl w:val="3"/>
        <w:numId w:val="1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4A3A"/>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74A3A"/>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874A3A"/>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74A3A"/>
    <w:pPr>
      <w:keepNext/>
      <w:keepLines/>
      <w:numPr>
        <w:ilvl w:val="7"/>
        <w:numId w:val="1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874A3A"/>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15495"/>
  </w:style>
  <w:style w:type="paragraph" w:customStyle="1" w:styleId="OPCParaBase">
    <w:name w:val="OPCParaBase"/>
    <w:link w:val="OPCParaBaseChar"/>
    <w:qFormat/>
    <w:rsid w:val="00B1549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15495"/>
    <w:pPr>
      <w:spacing w:line="240" w:lineRule="auto"/>
    </w:pPr>
    <w:rPr>
      <w:b/>
      <w:sz w:val="40"/>
    </w:rPr>
  </w:style>
  <w:style w:type="paragraph" w:customStyle="1" w:styleId="ActHead1">
    <w:name w:val="ActHead 1"/>
    <w:aliases w:val="c"/>
    <w:basedOn w:val="OPCParaBase"/>
    <w:next w:val="Normal"/>
    <w:qFormat/>
    <w:rsid w:val="00B154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B154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154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154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154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154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154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154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1549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15495"/>
  </w:style>
  <w:style w:type="paragraph" w:customStyle="1" w:styleId="Blocks">
    <w:name w:val="Blocks"/>
    <w:aliases w:val="bb"/>
    <w:basedOn w:val="OPCParaBase"/>
    <w:qFormat/>
    <w:rsid w:val="00B15495"/>
    <w:pPr>
      <w:spacing w:line="240" w:lineRule="auto"/>
    </w:pPr>
    <w:rPr>
      <w:sz w:val="24"/>
    </w:rPr>
  </w:style>
  <w:style w:type="paragraph" w:customStyle="1" w:styleId="BoxText">
    <w:name w:val="BoxText"/>
    <w:aliases w:val="bt"/>
    <w:basedOn w:val="OPCParaBase"/>
    <w:qFormat/>
    <w:rsid w:val="00B154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15495"/>
    <w:rPr>
      <w:b/>
    </w:rPr>
  </w:style>
  <w:style w:type="paragraph" w:customStyle="1" w:styleId="BoxHeadItalic">
    <w:name w:val="BoxHeadItalic"/>
    <w:aliases w:val="bhi"/>
    <w:basedOn w:val="BoxText"/>
    <w:next w:val="BoxStep"/>
    <w:qFormat/>
    <w:rsid w:val="00B15495"/>
    <w:rPr>
      <w:i/>
    </w:rPr>
  </w:style>
  <w:style w:type="paragraph" w:customStyle="1" w:styleId="BoxList">
    <w:name w:val="BoxList"/>
    <w:aliases w:val="bl"/>
    <w:basedOn w:val="BoxText"/>
    <w:qFormat/>
    <w:rsid w:val="00B15495"/>
    <w:pPr>
      <w:ind w:left="1559" w:hanging="425"/>
    </w:pPr>
  </w:style>
  <w:style w:type="paragraph" w:customStyle="1" w:styleId="BoxNote">
    <w:name w:val="BoxNote"/>
    <w:aliases w:val="bn"/>
    <w:basedOn w:val="BoxText"/>
    <w:qFormat/>
    <w:rsid w:val="00B15495"/>
    <w:pPr>
      <w:tabs>
        <w:tab w:val="left" w:pos="1985"/>
      </w:tabs>
      <w:spacing w:before="122" w:line="198" w:lineRule="exact"/>
      <w:ind w:left="2948" w:hanging="1814"/>
    </w:pPr>
    <w:rPr>
      <w:sz w:val="18"/>
    </w:rPr>
  </w:style>
  <w:style w:type="paragraph" w:customStyle="1" w:styleId="BoxPara">
    <w:name w:val="BoxPara"/>
    <w:aliases w:val="bp"/>
    <w:basedOn w:val="BoxText"/>
    <w:qFormat/>
    <w:rsid w:val="00B15495"/>
    <w:pPr>
      <w:tabs>
        <w:tab w:val="right" w:pos="2268"/>
      </w:tabs>
      <w:ind w:left="2552" w:hanging="1418"/>
    </w:pPr>
  </w:style>
  <w:style w:type="paragraph" w:customStyle="1" w:styleId="BoxStep">
    <w:name w:val="BoxStep"/>
    <w:aliases w:val="bs"/>
    <w:basedOn w:val="BoxText"/>
    <w:qFormat/>
    <w:rsid w:val="00B15495"/>
    <w:pPr>
      <w:ind w:left="1985" w:hanging="851"/>
    </w:pPr>
  </w:style>
  <w:style w:type="character" w:customStyle="1" w:styleId="CharAmPartNo">
    <w:name w:val="CharAmPartNo"/>
    <w:basedOn w:val="OPCCharBase"/>
    <w:qFormat/>
    <w:rsid w:val="00B15495"/>
  </w:style>
  <w:style w:type="character" w:customStyle="1" w:styleId="CharAmPartText">
    <w:name w:val="CharAmPartText"/>
    <w:basedOn w:val="OPCCharBase"/>
    <w:qFormat/>
    <w:rsid w:val="00B15495"/>
  </w:style>
  <w:style w:type="character" w:customStyle="1" w:styleId="CharAmSchNo">
    <w:name w:val="CharAmSchNo"/>
    <w:basedOn w:val="OPCCharBase"/>
    <w:qFormat/>
    <w:rsid w:val="00B15495"/>
  </w:style>
  <w:style w:type="character" w:customStyle="1" w:styleId="CharAmSchText">
    <w:name w:val="CharAmSchText"/>
    <w:basedOn w:val="OPCCharBase"/>
    <w:qFormat/>
    <w:rsid w:val="00B15495"/>
  </w:style>
  <w:style w:type="character" w:customStyle="1" w:styleId="CharBoldItalic">
    <w:name w:val="CharBoldItalic"/>
    <w:basedOn w:val="OPCCharBase"/>
    <w:uiPriority w:val="1"/>
    <w:qFormat/>
    <w:rsid w:val="00B15495"/>
    <w:rPr>
      <w:b/>
      <w:i/>
    </w:rPr>
  </w:style>
  <w:style w:type="character" w:customStyle="1" w:styleId="CharChapNo">
    <w:name w:val="CharChapNo"/>
    <w:basedOn w:val="OPCCharBase"/>
    <w:uiPriority w:val="1"/>
    <w:qFormat/>
    <w:rsid w:val="00B15495"/>
  </w:style>
  <w:style w:type="character" w:customStyle="1" w:styleId="CharChapText">
    <w:name w:val="CharChapText"/>
    <w:basedOn w:val="OPCCharBase"/>
    <w:uiPriority w:val="1"/>
    <w:qFormat/>
    <w:rsid w:val="00B15495"/>
  </w:style>
  <w:style w:type="character" w:customStyle="1" w:styleId="CharDivNo">
    <w:name w:val="CharDivNo"/>
    <w:basedOn w:val="OPCCharBase"/>
    <w:uiPriority w:val="1"/>
    <w:qFormat/>
    <w:rsid w:val="00B15495"/>
  </w:style>
  <w:style w:type="character" w:customStyle="1" w:styleId="CharDivText">
    <w:name w:val="CharDivText"/>
    <w:basedOn w:val="OPCCharBase"/>
    <w:uiPriority w:val="1"/>
    <w:qFormat/>
    <w:rsid w:val="00B15495"/>
  </w:style>
  <w:style w:type="character" w:customStyle="1" w:styleId="CharItalic">
    <w:name w:val="CharItalic"/>
    <w:basedOn w:val="OPCCharBase"/>
    <w:uiPriority w:val="1"/>
    <w:qFormat/>
    <w:rsid w:val="00B15495"/>
    <w:rPr>
      <w:i/>
    </w:rPr>
  </w:style>
  <w:style w:type="character" w:customStyle="1" w:styleId="CharPartNo">
    <w:name w:val="CharPartNo"/>
    <w:basedOn w:val="OPCCharBase"/>
    <w:uiPriority w:val="1"/>
    <w:qFormat/>
    <w:rsid w:val="00B15495"/>
  </w:style>
  <w:style w:type="character" w:customStyle="1" w:styleId="CharPartText">
    <w:name w:val="CharPartText"/>
    <w:basedOn w:val="OPCCharBase"/>
    <w:uiPriority w:val="1"/>
    <w:qFormat/>
    <w:rsid w:val="00B15495"/>
  </w:style>
  <w:style w:type="character" w:customStyle="1" w:styleId="CharSectno">
    <w:name w:val="CharSectno"/>
    <w:basedOn w:val="OPCCharBase"/>
    <w:qFormat/>
    <w:rsid w:val="00B15495"/>
  </w:style>
  <w:style w:type="character" w:customStyle="1" w:styleId="CharSubdNo">
    <w:name w:val="CharSubdNo"/>
    <w:basedOn w:val="OPCCharBase"/>
    <w:uiPriority w:val="1"/>
    <w:qFormat/>
    <w:rsid w:val="00B15495"/>
  </w:style>
  <w:style w:type="character" w:customStyle="1" w:styleId="CharSubdText">
    <w:name w:val="CharSubdText"/>
    <w:basedOn w:val="OPCCharBase"/>
    <w:uiPriority w:val="1"/>
    <w:qFormat/>
    <w:rsid w:val="00B15495"/>
  </w:style>
  <w:style w:type="paragraph" w:customStyle="1" w:styleId="CTA--">
    <w:name w:val="CTA --"/>
    <w:basedOn w:val="OPCParaBase"/>
    <w:next w:val="Normal"/>
    <w:rsid w:val="00B15495"/>
    <w:pPr>
      <w:spacing w:before="60" w:line="240" w:lineRule="atLeast"/>
      <w:ind w:left="142" w:hanging="142"/>
    </w:pPr>
    <w:rPr>
      <w:sz w:val="20"/>
    </w:rPr>
  </w:style>
  <w:style w:type="paragraph" w:customStyle="1" w:styleId="CTA-">
    <w:name w:val="CTA -"/>
    <w:basedOn w:val="OPCParaBase"/>
    <w:rsid w:val="00B15495"/>
    <w:pPr>
      <w:spacing w:before="60" w:line="240" w:lineRule="atLeast"/>
      <w:ind w:left="85" w:hanging="85"/>
    </w:pPr>
    <w:rPr>
      <w:sz w:val="20"/>
    </w:rPr>
  </w:style>
  <w:style w:type="paragraph" w:customStyle="1" w:styleId="CTA---">
    <w:name w:val="CTA ---"/>
    <w:basedOn w:val="OPCParaBase"/>
    <w:next w:val="Normal"/>
    <w:rsid w:val="00B15495"/>
    <w:pPr>
      <w:spacing w:before="60" w:line="240" w:lineRule="atLeast"/>
      <w:ind w:left="198" w:hanging="198"/>
    </w:pPr>
    <w:rPr>
      <w:sz w:val="20"/>
    </w:rPr>
  </w:style>
  <w:style w:type="paragraph" w:customStyle="1" w:styleId="CTA----">
    <w:name w:val="CTA ----"/>
    <w:basedOn w:val="OPCParaBase"/>
    <w:next w:val="Normal"/>
    <w:rsid w:val="00B15495"/>
    <w:pPr>
      <w:spacing w:before="60" w:line="240" w:lineRule="atLeast"/>
      <w:ind w:left="255" w:hanging="255"/>
    </w:pPr>
    <w:rPr>
      <w:sz w:val="20"/>
    </w:rPr>
  </w:style>
  <w:style w:type="paragraph" w:customStyle="1" w:styleId="CTA1a">
    <w:name w:val="CTA 1(a)"/>
    <w:basedOn w:val="OPCParaBase"/>
    <w:rsid w:val="00B15495"/>
    <w:pPr>
      <w:tabs>
        <w:tab w:val="right" w:pos="414"/>
      </w:tabs>
      <w:spacing w:before="40" w:line="240" w:lineRule="atLeast"/>
      <w:ind w:left="675" w:hanging="675"/>
    </w:pPr>
    <w:rPr>
      <w:sz w:val="20"/>
    </w:rPr>
  </w:style>
  <w:style w:type="paragraph" w:customStyle="1" w:styleId="CTA1ai">
    <w:name w:val="CTA 1(a)(i)"/>
    <w:basedOn w:val="OPCParaBase"/>
    <w:rsid w:val="00B15495"/>
    <w:pPr>
      <w:tabs>
        <w:tab w:val="right" w:pos="1004"/>
      </w:tabs>
      <w:spacing w:before="40" w:line="240" w:lineRule="atLeast"/>
      <w:ind w:left="1253" w:hanging="1253"/>
    </w:pPr>
    <w:rPr>
      <w:sz w:val="20"/>
    </w:rPr>
  </w:style>
  <w:style w:type="paragraph" w:customStyle="1" w:styleId="CTA2a">
    <w:name w:val="CTA 2(a)"/>
    <w:basedOn w:val="OPCParaBase"/>
    <w:rsid w:val="00B15495"/>
    <w:pPr>
      <w:tabs>
        <w:tab w:val="right" w:pos="482"/>
      </w:tabs>
      <w:spacing w:before="40" w:line="240" w:lineRule="atLeast"/>
      <w:ind w:left="748" w:hanging="748"/>
    </w:pPr>
    <w:rPr>
      <w:sz w:val="20"/>
    </w:rPr>
  </w:style>
  <w:style w:type="paragraph" w:customStyle="1" w:styleId="CTA2ai">
    <w:name w:val="CTA 2(a)(i)"/>
    <w:basedOn w:val="OPCParaBase"/>
    <w:rsid w:val="00B15495"/>
    <w:pPr>
      <w:tabs>
        <w:tab w:val="right" w:pos="1089"/>
      </w:tabs>
      <w:spacing w:before="40" w:line="240" w:lineRule="atLeast"/>
      <w:ind w:left="1327" w:hanging="1327"/>
    </w:pPr>
    <w:rPr>
      <w:sz w:val="20"/>
    </w:rPr>
  </w:style>
  <w:style w:type="paragraph" w:customStyle="1" w:styleId="CTA3a">
    <w:name w:val="CTA 3(a)"/>
    <w:basedOn w:val="OPCParaBase"/>
    <w:rsid w:val="00B15495"/>
    <w:pPr>
      <w:tabs>
        <w:tab w:val="right" w:pos="556"/>
      </w:tabs>
      <w:spacing w:before="40" w:line="240" w:lineRule="atLeast"/>
      <w:ind w:left="805" w:hanging="805"/>
    </w:pPr>
    <w:rPr>
      <w:sz w:val="20"/>
    </w:rPr>
  </w:style>
  <w:style w:type="paragraph" w:customStyle="1" w:styleId="CTA3ai">
    <w:name w:val="CTA 3(a)(i)"/>
    <w:basedOn w:val="OPCParaBase"/>
    <w:rsid w:val="00B15495"/>
    <w:pPr>
      <w:tabs>
        <w:tab w:val="right" w:pos="1140"/>
      </w:tabs>
      <w:spacing w:before="40" w:line="240" w:lineRule="atLeast"/>
      <w:ind w:left="1361" w:hanging="1361"/>
    </w:pPr>
    <w:rPr>
      <w:sz w:val="20"/>
    </w:rPr>
  </w:style>
  <w:style w:type="paragraph" w:customStyle="1" w:styleId="CTA4a">
    <w:name w:val="CTA 4(a)"/>
    <w:basedOn w:val="OPCParaBase"/>
    <w:rsid w:val="00B15495"/>
    <w:pPr>
      <w:tabs>
        <w:tab w:val="right" w:pos="624"/>
      </w:tabs>
      <w:spacing w:before="40" w:line="240" w:lineRule="atLeast"/>
      <w:ind w:left="873" w:hanging="873"/>
    </w:pPr>
    <w:rPr>
      <w:sz w:val="20"/>
    </w:rPr>
  </w:style>
  <w:style w:type="paragraph" w:customStyle="1" w:styleId="CTA4ai">
    <w:name w:val="CTA 4(a)(i)"/>
    <w:basedOn w:val="OPCParaBase"/>
    <w:rsid w:val="00B15495"/>
    <w:pPr>
      <w:tabs>
        <w:tab w:val="right" w:pos="1213"/>
      </w:tabs>
      <w:spacing w:before="40" w:line="240" w:lineRule="atLeast"/>
      <w:ind w:left="1452" w:hanging="1452"/>
    </w:pPr>
    <w:rPr>
      <w:sz w:val="20"/>
    </w:rPr>
  </w:style>
  <w:style w:type="paragraph" w:customStyle="1" w:styleId="CTACAPS">
    <w:name w:val="CTA CAPS"/>
    <w:basedOn w:val="OPCParaBase"/>
    <w:rsid w:val="00B15495"/>
    <w:pPr>
      <w:spacing w:before="60" w:line="240" w:lineRule="atLeast"/>
    </w:pPr>
    <w:rPr>
      <w:sz w:val="20"/>
    </w:rPr>
  </w:style>
  <w:style w:type="paragraph" w:customStyle="1" w:styleId="CTAright">
    <w:name w:val="CTA right"/>
    <w:basedOn w:val="OPCParaBase"/>
    <w:rsid w:val="00B15495"/>
    <w:pPr>
      <w:spacing w:before="60" w:line="240" w:lineRule="auto"/>
      <w:jc w:val="right"/>
    </w:pPr>
    <w:rPr>
      <w:sz w:val="20"/>
    </w:rPr>
  </w:style>
  <w:style w:type="paragraph" w:customStyle="1" w:styleId="subsection">
    <w:name w:val="subsection"/>
    <w:aliases w:val="ss"/>
    <w:basedOn w:val="OPCParaBase"/>
    <w:link w:val="subsectionChar"/>
    <w:rsid w:val="00B15495"/>
    <w:pPr>
      <w:tabs>
        <w:tab w:val="right" w:pos="1021"/>
      </w:tabs>
      <w:spacing w:before="180" w:line="240" w:lineRule="auto"/>
      <w:ind w:left="1134" w:hanging="1134"/>
    </w:pPr>
  </w:style>
  <w:style w:type="paragraph" w:customStyle="1" w:styleId="Definition">
    <w:name w:val="Definition"/>
    <w:aliases w:val="dd"/>
    <w:basedOn w:val="OPCParaBase"/>
    <w:rsid w:val="00B15495"/>
    <w:pPr>
      <w:spacing w:before="180" w:line="240" w:lineRule="auto"/>
      <w:ind w:left="1134"/>
    </w:pPr>
  </w:style>
  <w:style w:type="paragraph" w:customStyle="1" w:styleId="ETAsubitem">
    <w:name w:val="ETA(subitem)"/>
    <w:basedOn w:val="OPCParaBase"/>
    <w:rsid w:val="00B15495"/>
    <w:pPr>
      <w:tabs>
        <w:tab w:val="right" w:pos="340"/>
      </w:tabs>
      <w:spacing w:before="60" w:line="240" w:lineRule="auto"/>
      <w:ind w:left="454" w:hanging="454"/>
    </w:pPr>
    <w:rPr>
      <w:sz w:val="20"/>
    </w:rPr>
  </w:style>
  <w:style w:type="paragraph" w:customStyle="1" w:styleId="ETApara">
    <w:name w:val="ETA(para)"/>
    <w:basedOn w:val="OPCParaBase"/>
    <w:rsid w:val="00B15495"/>
    <w:pPr>
      <w:tabs>
        <w:tab w:val="right" w:pos="754"/>
      </w:tabs>
      <w:spacing w:before="60" w:line="240" w:lineRule="auto"/>
      <w:ind w:left="828" w:hanging="828"/>
    </w:pPr>
    <w:rPr>
      <w:sz w:val="20"/>
    </w:rPr>
  </w:style>
  <w:style w:type="paragraph" w:customStyle="1" w:styleId="ETAsubpara">
    <w:name w:val="ETA(subpara)"/>
    <w:basedOn w:val="OPCParaBase"/>
    <w:rsid w:val="00B15495"/>
    <w:pPr>
      <w:tabs>
        <w:tab w:val="right" w:pos="1083"/>
      </w:tabs>
      <w:spacing w:before="60" w:line="240" w:lineRule="auto"/>
      <w:ind w:left="1191" w:hanging="1191"/>
    </w:pPr>
    <w:rPr>
      <w:sz w:val="20"/>
    </w:rPr>
  </w:style>
  <w:style w:type="paragraph" w:customStyle="1" w:styleId="ETAsub-subpara">
    <w:name w:val="ETA(sub-subpara)"/>
    <w:basedOn w:val="OPCParaBase"/>
    <w:rsid w:val="00B15495"/>
    <w:pPr>
      <w:tabs>
        <w:tab w:val="right" w:pos="1412"/>
      </w:tabs>
      <w:spacing w:before="60" w:line="240" w:lineRule="auto"/>
      <w:ind w:left="1525" w:hanging="1525"/>
    </w:pPr>
    <w:rPr>
      <w:sz w:val="20"/>
    </w:rPr>
  </w:style>
  <w:style w:type="paragraph" w:customStyle="1" w:styleId="Formula">
    <w:name w:val="Formula"/>
    <w:basedOn w:val="OPCParaBase"/>
    <w:rsid w:val="00B15495"/>
    <w:pPr>
      <w:spacing w:line="240" w:lineRule="auto"/>
      <w:ind w:left="1134"/>
    </w:pPr>
    <w:rPr>
      <w:sz w:val="20"/>
    </w:rPr>
  </w:style>
  <w:style w:type="paragraph" w:styleId="Header">
    <w:name w:val="header"/>
    <w:basedOn w:val="OPCParaBase"/>
    <w:link w:val="HeaderChar"/>
    <w:unhideWhenUsed/>
    <w:rsid w:val="00B1549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15495"/>
    <w:rPr>
      <w:rFonts w:eastAsia="Times New Roman" w:cs="Times New Roman"/>
      <w:sz w:val="16"/>
      <w:lang w:eastAsia="en-AU"/>
    </w:rPr>
  </w:style>
  <w:style w:type="paragraph" w:customStyle="1" w:styleId="House">
    <w:name w:val="House"/>
    <w:basedOn w:val="OPCParaBase"/>
    <w:rsid w:val="00B15495"/>
    <w:pPr>
      <w:spacing w:line="240" w:lineRule="auto"/>
    </w:pPr>
    <w:rPr>
      <w:sz w:val="28"/>
    </w:rPr>
  </w:style>
  <w:style w:type="paragraph" w:customStyle="1" w:styleId="Item">
    <w:name w:val="Item"/>
    <w:aliases w:val="i"/>
    <w:basedOn w:val="OPCParaBase"/>
    <w:next w:val="ItemHead"/>
    <w:rsid w:val="00B15495"/>
    <w:pPr>
      <w:keepLines/>
      <w:spacing w:before="80" w:line="240" w:lineRule="auto"/>
      <w:ind w:left="709"/>
    </w:pPr>
  </w:style>
  <w:style w:type="paragraph" w:customStyle="1" w:styleId="ItemHead">
    <w:name w:val="ItemHead"/>
    <w:aliases w:val="ih"/>
    <w:basedOn w:val="OPCParaBase"/>
    <w:next w:val="Item"/>
    <w:link w:val="ItemHeadChar"/>
    <w:rsid w:val="00B1549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15495"/>
    <w:pPr>
      <w:spacing w:line="240" w:lineRule="auto"/>
    </w:pPr>
    <w:rPr>
      <w:b/>
      <w:sz w:val="32"/>
    </w:rPr>
  </w:style>
  <w:style w:type="paragraph" w:customStyle="1" w:styleId="notedraft">
    <w:name w:val="note(draft)"/>
    <w:aliases w:val="nd"/>
    <w:basedOn w:val="OPCParaBase"/>
    <w:rsid w:val="00B15495"/>
    <w:pPr>
      <w:spacing w:before="240" w:line="240" w:lineRule="auto"/>
      <w:ind w:left="284" w:hanging="284"/>
    </w:pPr>
    <w:rPr>
      <w:i/>
      <w:sz w:val="24"/>
    </w:rPr>
  </w:style>
  <w:style w:type="paragraph" w:customStyle="1" w:styleId="notemargin">
    <w:name w:val="note(margin)"/>
    <w:aliases w:val="nm"/>
    <w:basedOn w:val="OPCParaBase"/>
    <w:rsid w:val="00B15495"/>
    <w:pPr>
      <w:tabs>
        <w:tab w:val="left" w:pos="709"/>
      </w:tabs>
      <w:spacing w:before="122" w:line="198" w:lineRule="exact"/>
      <w:ind w:left="709" w:hanging="709"/>
    </w:pPr>
    <w:rPr>
      <w:sz w:val="18"/>
    </w:rPr>
  </w:style>
  <w:style w:type="paragraph" w:customStyle="1" w:styleId="noteToPara">
    <w:name w:val="noteToPara"/>
    <w:aliases w:val="ntp"/>
    <w:basedOn w:val="OPCParaBase"/>
    <w:rsid w:val="00B15495"/>
    <w:pPr>
      <w:spacing w:before="122" w:line="198" w:lineRule="exact"/>
      <w:ind w:left="2353" w:hanging="709"/>
    </w:pPr>
    <w:rPr>
      <w:sz w:val="18"/>
    </w:rPr>
  </w:style>
  <w:style w:type="paragraph" w:customStyle="1" w:styleId="noteParlAmend">
    <w:name w:val="note(ParlAmend)"/>
    <w:aliases w:val="npp"/>
    <w:basedOn w:val="OPCParaBase"/>
    <w:next w:val="ParlAmend"/>
    <w:rsid w:val="00B15495"/>
    <w:pPr>
      <w:spacing w:line="240" w:lineRule="auto"/>
      <w:jc w:val="right"/>
    </w:pPr>
    <w:rPr>
      <w:rFonts w:ascii="Arial" w:hAnsi="Arial"/>
      <w:b/>
      <w:i/>
    </w:rPr>
  </w:style>
  <w:style w:type="paragraph" w:customStyle="1" w:styleId="Page1">
    <w:name w:val="Page1"/>
    <w:basedOn w:val="OPCParaBase"/>
    <w:rsid w:val="00B15495"/>
    <w:pPr>
      <w:spacing w:before="5600" w:line="240" w:lineRule="auto"/>
    </w:pPr>
    <w:rPr>
      <w:b/>
      <w:sz w:val="32"/>
    </w:rPr>
  </w:style>
  <w:style w:type="paragraph" w:customStyle="1" w:styleId="PageBreak">
    <w:name w:val="PageBreak"/>
    <w:aliases w:val="pb"/>
    <w:basedOn w:val="OPCParaBase"/>
    <w:rsid w:val="00B15495"/>
    <w:pPr>
      <w:spacing w:line="240" w:lineRule="auto"/>
    </w:pPr>
    <w:rPr>
      <w:sz w:val="20"/>
    </w:rPr>
  </w:style>
  <w:style w:type="paragraph" w:customStyle="1" w:styleId="paragraphsub">
    <w:name w:val="paragraph(sub)"/>
    <w:aliases w:val="aa"/>
    <w:basedOn w:val="OPCParaBase"/>
    <w:rsid w:val="00B15495"/>
    <w:pPr>
      <w:tabs>
        <w:tab w:val="right" w:pos="1985"/>
      </w:tabs>
      <w:spacing w:before="40" w:line="240" w:lineRule="auto"/>
      <w:ind w:left="2098" w:hanging="2098"/>
    </w:pPr>
  </w:style>
  <w:style w:type="paragraph" w:customStyle="1" w:styleId="paragraphsub-sub">
    <w:name w:val="paragraph(sub-sub)"/>
    <w:aliases w:val="aaa"/>
    <w:basedOn w:val="OPCParaBase"/>
    <w:rsid w:val="00B15495"/>
    <w:pPr>
      <w:tabs>
        <w:tab w:val="right" w:pos="2722"/>
      </w:tabs>
      <w:spacing w:before="40" w:line="240" w:lineRule="auto"/>
      <w:ind w:left="2835" w:hanging="2835"/>
    </w:pPr>
  </w:style>
  <w:style w:type="paragraph" w:customStyle="1" w:styleId="paragraph">
    <w:name w:val="paragraph"/>
    <w:aliases w:val="a"/>
    <w:basedOn w:val="OPCParaBase"/>
    <w:link w:val="paragraphChar"/>
    <w:rsid w:val="00B15495"/>
    <w:pPr>
      <w:tabs>
        <w:tab w:val="right" w:pos="1531"/>
      </w:tabs>
      <w:spacing w:before="40" w:line="240" w:lineRule="auto"/>
      <w:ind w:left="1644" w:hanging="1644"/>
    </w:pPr>
  </w:style>
  <w:style w:type="paragraph" w:customStyle="1" w:styleId="ParlAmend">
    <w:name w:val="ParlAmend"/>
    <w:aliases w:val="pp"/>
    <w:basedOn w:val="OPCParaBase"/>
    <w:rsid w:val="00B15495"/>
    <w:pPr>
      <w:spacing w:before="240" w:line="240" w:lineRule="atLeast"/>
      <w:ind w:hanging="567"/>
    </w:pPr>
    <w:rPr>
      <w:sz w:val="24"/>
    </w:rPr>
  </w:style>
  <w:style w:type="paragraph" w:customStyle="1" w:styleId="Penalty">
    <w:name w:val="Penalty"/>
    <w:basedOn w:val="OPCParaBase"/>
    <w:rsid w:val="00B15495"/>
    <w:pPr>
      <w:tabs>
        <w:tab w:val="left" w:pos="2977"/>
      </w:tabs>
      <w:spacing w:before="180" w:line="240" w:lineRule="auto"/>
      <w:ind w:left="1985" w:hanging="851"/>
    </w:pPr>
  </w:style>
  <w:style w:type="paragraph" w:customStyle="1" w:styleId="Portfolio">
    <w:name w:val="Portfolio"/>
    <w:basedOn w:val="OPCParaBase"/>
    <w:rsid w:val="00B15495"/>
    <w:pPr>
      <w:spacing w:line="240" w:lineRule="auto"/>
    </w:pPr>
    <w:rPr>
      <w:i/>
      <w:sz w:val="20"/>
    </w:rPr>
  </w:style>
  <w:style w:type="paragraph" w:customStyle="1" w:styleId="Preamble">
    <w:name w:val="Preamble"/>
    <w:basedOn w:val="OPCParaBase"/>
    <w:next w:val="Normal"/>
    <w:rsid w:val="00B154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15495"/>
    <w:pPr>
      <w:spacing w:line="240" w:lineRule="auto"/>
    </w:pPr>
    <w:rPr>
      <w:i/>
      <w:sz w:val="20"/>
    </w:rPr>
  </w:style>
  <w:style w:type="paragraph" w:customStyle="1" w:styleId="Session">
    <w:name w:val="Session"/>
    <w:basedOn w:val="OPCParaBase"/>
    <w:rsid w:val="00B15495"/>
    <w:pPr>
      <w:spacing w:line="240" w:lineRule="auto"/>
    </w:pPr>
    <w:rPr>
      <w:sz w:val="28"/>
    </w:rPr>
  </w:style>
  <w:style w:type="paragraph" w:customStyle="1" w:styleId="Sponsor">
    <w:name w:val="Sponsor"/>
    <w:basedOn w:val="OPCParaBase"/>
    <w:rsid w:val="00B15495"/>
    <w:pPr>
      <w:spacing w:line="240" w:lineRule="auto"/>
    </w:pPr>
    <w:rPr>
      <w:i/>
    </w:rPr>
  </w:style>
  <w:style w:type="paragraph" w:customStyle="1" w:styleId="Subitem">
    <w:name w:val="Subitem"/>
    <w:aliases w:val="iss"/>
    <w:basedOn w:val="OPCParaBase"/>
    <w:rsid w:val="00B15495"/>
    <w:pPr>
      <w:spacing w:before="180" w:line="240" w:lineRule="auto"/>
      <w:ind w:left="709" w:hanging="709"/>
    </w:pPr>
  </w:style>
  <w:style w:type="paragraph" w:customStyle="1" w:styleId="SubitemHead">
    <w:name w:val="SubitemHead"/>
    <w:aliases w:val="issh"/>
    <w:basedOn w:val="OPCParaBase"/>
    <w:rsid w:val="00B154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15495"/>
    <w:pPr>
      <w:spacing w:before="40" w:line="240" w:lineRule="auto"/>
      <w:ind w:left="1134"/>
    </w:pPr>
  </w:style>
  <w:style w:type="paragraph" w:customStyle="1" w:styleId="SubsectionHead">
    <w:name w:val="SubsectionHead"/>
    <w:aliases w:val="ssh"/>
    <w:basedOn w:val="OPCParaBase"/>
    <w:next w:val="subsection"/>
    <w:rsid w:val="00B15495"/>
    <w:pPr>
      <w:keepNext/>
      <w:keepLines/>
      <w:spacing w:before="240" w:line="240" w:lineRule="auto"/>
      <w:ind w:left="1134"/>
    </w:pPr>
    <w:rPr>
      <w:i/>
    </w:rPr>
  </w:style>
  <w:style w:type="paragraph" w:customStyle="1" w:styleId="Tablea">
    <w:name w:val="Table(a)"/>
    <w:aliases w:val="ta"/>
    <w:basedOn w:val="OPCParaBase"/>
    <w:rsid w:val="00B15495"/>
    <w:pPr>
      <w:spacing w:before="60" w:line="240" w:lineRule="auto"/>
      <w:ind w:left="284" w:hanging="284"/>
    </w:pPr>
    <w:rPr>
      <w:sz w:val="20"/>
    </w:rPr>
  </w:style>
  <w:style w:type="paragraph" w:customStyle="1" w:styleId="TableAA">
    <w:name w:val="Table(AA)"/>
    <w:aliases w:val="taaa"/>
    <w:basedOn w:val="OPCParaBase"/>
    <w:rsid w:val="00B1549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1549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15495"/>
    <w:pPr>
      <w:spacing w:before="60" w:line="240" w:lineRule="atLeast"/>
    </w:pPr>
    <w:rPr>
      <w:sz w:val="20"/>
    </w:rPr>
  </w:style>
  <w:style w:type="paragraph" w:customStyle="1" w:styleId="TLPBoxTextnote">
    <w:name w:val="TLPBoxText(note"/>
    <w:aliases w:val="right)"/>
    <w:basedOn w:val="OPCParaBase"/>
    <w:rsid w:val="00B154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1549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15495"/>
    <w:pPr>
      <w:spacing w:before="122" w:line="198" w:lineRule="exact"/>
      <w:ind w:left="1985" w:hanging="851"/>
      <w:jc w:val="right"/>
    </w:pPr>
    <w:rPr>
      <w:sz w:val="18"/>
    </w:rPr>
  </w:style>
  <w:style w:type="paragraph" w:customStyle="1" w:styleId="TLPTableBullet">
    <w:name w:val="TLPTableBullet"/>
    <w:aliases w:val="ttb"/>
    <w:basedOn w:val="OPCParaBase"/>
    <w:rsid w:val="00B15495"/>
    <w:pPr>
      <w:spacing w:line="240" w:lineRule="exact"/>
      <w:ind w:left="284" w:hanging="284"/>
    </w:pPr>
    <w:rPr>
      <w:sz w:val="20"/>
    </w:rPr>
  </w:style>
  <w:style w:type="paragraph" w:styleId="TOC1">
    <w:name w:val="toc 1"/>
    <w:basedOn w:val="OPCParaBase"/>
    <w:next w:val="Normal"/>
    <w:uiPriority w:val="39"/>
    <w:unhideWhenUsed/>
    <w:rsid w:val="00B1549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1549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1549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1549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B7C0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1549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154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154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1549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15495"/>
    <w:pPr>
      <w:keepLines/>
      <w:spacing w:before="240" w:after="120" w:line="240" w:lineRule="auto"/>
      <w:ind w:left="794"/>
    </w:pPr>
    <w:rPr>
      <w:b/>
      <w:kern w:val="28"/>
      <w:sz w:val="20"/>
    </w:rPr>
  </w:style>
  <w:style w:type="paragraph" w:customStyle="1" w:styleId="TofSectsHeading">
    <w:name w:val="TofSects(Heading)"/>
    <w:basedOn w:val="OPCParaBase"/>
    <w:rsid w:val="00B15495"/>
    <w:pPr>
      <w:spacing w:before="240" w:after="120" w:line="240" w:lineRule="auto"/>
    </w:pPr>
    <w:rPr>
      <w:b/>
      <w:sz w:val="24"/>
    </w:rPr>
  </w:style>
  <w:style w:type="paragraph" w:customStyle="1" w:styleId="TofSectsSection">
    <w:name w:val="TofSects(Section)"/>
    <w:basedOn w:val="OPCParaBase"/>
    <w:rsid w:val="00B15495"/>
    <w:pPr>
      <w:keepLines/>
      <w:spacing w:before="40" w:line="240" w:lineRule="auto"/>
      <w:ind w:left="1588" w:hanging="794"/>
    </w:pPr>
    <w:rPr>
      <w:kern w:val="28"/>
      <w:sz w:val="18"/>
    </w:rPr>
  </w:style>
  <w:style w:type="paragraph" w:customStyle="1" w:styleId="TofSectsSubdiv">
    <w:name w:val="TofSects(Subdiv)"/>
    <w:basedOn w:val="OPCParaBase"/>
    <w:rsid w:val="00B15495"/>
    <w:pPr>
      <w:keepLines/>
      <w:spacing w:before="80" w:line="240" w:lineRule="auto"/>
      <w:ind w:left="1588" w:hanging="794"/>
    </w:pPr>
    <w:rPr>
      <w:kern w:val="28"/>
    </w:rPr>
  </w:style>
  <w:style w:type="paragraph" w:customStyle="1" w:styleId="WRStyle">
    <w:name w:val="WR Style"/>
    <w:aliases w:val="WR"/>
    <w:basedOn w:val="OPCParaBase"/>
    <w:rsid w:val="00B15495"/>
    <w:pPr>
      <w:spacing w:before="240" w:line="240" w:lineRule="auto"/>
      <w:ind w:left="284" w:hanging="284"/>
    </w:pPr>
    <w:rPr>
      <w:b/>
      <w:i/>
      <w:kern w:val="28"/>
      <w:sz w:val="24"/>
    </w:rPr>
  </w:style>
  <w:style w:type="paragraph" w:customStyle="1" w:styleId="notepara">
    <w:name w:val="note(para)"/>
    <w:aliases w:val="na"/>
    <w:basedOn w:val="OPCParaBase"/>
    <w:rsid w:val="00B15495"/>
    <w:pPr>
      <w:spacing w:before="40" w:line="198" w:lineRule="exact"/>
      <w:ind w:left="2354" w:hanging="369"/>
    </w:pPr>
    <w:rPr>
      <w:sz w:val="18"/>
    </w:rPr>
  </w:style>
  <w:style w:type="paragraph" w:styleId="Footer">
    <w:name w:val="footer"/>
    <w:link w:val="FooterChar"/>
    <w:rsid w:val="00B1549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15495"/>
    <w:rPr>
      <w:rFonts w:eastAsia="Times New Roman" w:cs="Times New Roman"/>
      <w:sz w:val="22"/>
      <w:szCs w:val="24"/>
      <w:lang w:eastAsia="en-AU"/>
    </w:rPr>
  </w:style>
  <w:style w:type="character" w:styleId="LineNumber">
    <w:name w:val="line number"/>
    <w:basedOn w:val="OPCCharBase"/>
    <w:uiPriority w:val="99"/>
    <w:semiHidden/>
    <w:unhideWhenUsed/>
    <w:rsid w:val="00B15495"/>
    <w:rPr>
      <w:sz w:val="16"/>
    </w:rPr>
  </w:style>
  <w:style w:type="table" w:customStyle="1" w:styleId="CFlag">
    <w:name w:val="CFlag"/>
    <w:basedOn w:val="TableNormal"/>
    <w:uiPriority w:val="99"/>
    <w:rsid w:val="00B15495"/>
    <w:rPr>
      <w:rFonts w:eastAsia="Times New Roman" w:cs="Times New Roman"/>
      <w:lang w:eastAsia="en-AU"/>
    </w:rPr>
    <w:tblPr/>
  </w:style>
  <w:style w:type="paragraph" w:customStyle="1" w:styleId="NotesHeading1">
    <w:name w:val="NotesHeading 1"/>
    <w:basedOn w:val="OPCParaBase"/>
    <w:next w:val="Normal"/>
    <w:rsid w:val="00B15495"/>
    <w:rPr>
      <w:b/>
      <w:sz w:val="28"/>
      <w:szCs w:val="28"/>
    </w:rPr>
  </w:style>
  <w:style w:type="paragraph" w:customStyle="1" w:styleId="NotesHeading2">
    <w:name w:val="NotesHeading 2"/>
    <w:basedOn w:val="OPCParaBase"/>
    <w:next w:val="Normal"/>
    <w:rsid w:val="00B15495"/>
    <w:rPr>
      <w:b/>
      <w:sz w:val="28"/>
      <w:szCs w:val="28"/>
    </w:rPr>
  </w:style>
  <w:style w:type="paragraph" w:customStyle="1" w:styleId="SignCoverPageEnd">
    <w:name w:val="SignCoverPageEnd"/>
    <w:basedOn w:val="OPCParaBase"/>
    <w:next w:val="Normal"/>
    <w:rsid w:val="00B154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5495"/>
    <w:pPr>
      <w:pBdr>
        <w:top w:val="single" w:sz="4" w:space="1" w:color="auto"/>
      </w:pBdr>
      <w:spacing w:before="360"/>
      <w:ind w:right="397"/>
      <w:jc w:val="both"/>
    </w:pPr>
  </w:style>
  <w:style w:type="paragraph" w:customStyle="1" w:styleId="Paragraphsub-sub-sub">
    <w:name w:val="Paragraph(sub-sub-sub)"/>
    <w:aliases w:val="aaaa"/>
    <w:basedOn w:val="OPCParaBase"/>
    <w:rsid w:val="00B154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154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154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154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1549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15495"/>
    <w:pPr>
      <w:spacing w:before="120"/>
    </w:pPr>
  </w:style>
  <w:style w:type="paragraph" w:customStyle="1" w:styleId="TableTextEndNotes">
    <w:name w:val="TableTextEndNotes"/>
    <w:aliases w:val="Tten"/>
    <w:basedOn w:val="Normal"/>
    <w:rsid w:val="00B15495"/>
    <w:pPr>
      <w:spacing w:before="60" w:line="240" w:lineRule="auto"/>
    </w:pPr>
    <w:rPr>
      <w:rFonts w:cs="Arial"/>
      <w:sz w:val="20"/>
      <w:szCs w:val="22"/>
    </w:rPr>
  </w:style>
  <w:style w:type="paragraph" w:customStyle="1" w:styleId="TableHeading">
    <w:name w:val="TableHeading"/>
    <w:aliases w:val="th"/>
    <w:basedOn w:val="OPCParaBase"/>
    <w:next w:val="Tabletext"/>
    <w:rsid w:val="00B15495"/>
    <w:pPr>
      <w:keepNext/>
      <w:spacing w:before="60" w:line="240" w:lineRule="atLeast"/>
    </w:pPr>
    <w:rPr>
      <w:b/>
      <w:sz w:val="20"/>
    </w:rPr>
  </w:style>
  <w:style w:type="paragraph" w:customStyle="1" w:styleId="NoteToSubpara">
    <w:name w:val="NoteToSubpara"/>
    <w:aliases w:val="nts"/>
    <w:basedOn w:val="OPCParaBase"/>
    <w:rsid w:val="00B15495"/>
    <w:pPr>
      <w:spacing w:before="40" w:line="198" w:lineRule="exact"/>
      <w:ind w:left="2835" w:hanging="709"/>
    </w:pPr>
    <w:rPr>
      <w:sz w:val="18"/>
    </w:rPr>
  </w:style>
  <w:style w:type="paragraph" w:customStyle="1" w:styleId="ENoteTableHeading">
    <w:name w:val="ENoteTableHeading"/>
    <w:aliases w:val="enth"/>
    <w:basedOn w:val="OPCParaBase"/>
    <w:rsid w:val="00B15495"/>
    <w:pPr>
      <w:keepNext/>
      <w:spacing w:before="60" w:line="240" w:lineRule="atLeast"/>
    </w:pPr>
    <w:rPr>
      <w:rFonts w:ascii="Arial" w:hAnsi="Arial"/>
      <w:b/>
      <w:sz w:val="16"/>
    </w:rPr>
  </w:style>
  <w:style w:type="paragraph" w:customStyle="1" w:styleId="ENoteTTi">
    <w:name w:val="ENoteTTi"/>
    <w:aliases w:val="entti"/>
    <w:basedOn w:val="OPCParaBase"/>
    <w:rsid w:val="00B15495"/>
    <w:pPr>
      <w:keepNext/>
      <w:spacing w:before="60" w:line="240" w:lineRule="atLeast"/>
      <w:ind w:left="170"/>
    </w:pPr>
    <w:rPr>
      <w:sz w:val="16"/>
    </w:rPr>
  </w:style>
  <w:style w:type="paragraph" w:customStyle="1" w:styleId="ENotesHeading1">
    <w:name w:val="ENotesHeading 1"/>
    <w:aliases w:val="Enh1"/>
    <w:basedOn w:val="OPCParaBase"/>
    <w:next w:val="Normal"/>
    <w:rsid w:val="00B15495"/>
    <w:pPr>
      <w:spacing w:before="120"/>
      <w:outlineLvl w:val="1"/>
    </w:pPr>
    <w:rPr>
      <w:b/>
      <w:sz w:val="28"/>
      <w:szCs w:val="28"/>
    </w:rPr>
  </w:style>
  <w:style w:type="paragraph" w:customStyle="1" w:styleId="ENotesHeading2">
    <w:name w:val="ENotesHeading 2"/>
    <w:aliases w:val="Enh2"/>
    <w:basedOn w:val="OPCParaBase"/>
    <w:next w:val="Normal"/>
    <w:rsid w:val="00B15495"/>
    <w:pPr>
      <w:spacing w:before="120" w:after="120"/>
      <w:outlineLvl w:val="2"/>
    </w:pPr>
    <w:rPr>
      <w:b/>
      <w:sz w:val="24"/>
      <w:szCs w:val="28"/>
    </w:rPr>
  </w:style>
  <w:style w:type="paragraph" w:customStyle="1" w:styleId="ENoteTTIndentHeading">
    <w:name w:val="ENoteTTIndentHeading"/>
    <w:aliases w:val="enTTHi"/>
    <w:basedOn w:val="OPCParaBase"/>
    <w:rsid w:val="00B154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15495"/>
    <w:pPr>
      <w:spacing w:before="60" w:line="240" w:lineRule="atLeast"/>
    </w:pPr>
    <w:rPr>
      <w:sz w:val="16"/>
    </w:rPr>
  </w:style>
  <w:style w:type="paragraph" w:customStyle="1" w:styleId="MadeunderText">
    <w:name w:val="MadeunderText"/>
    <w:basedOn w:val="OPCParaBase"/>
    <w:next w:val="Normal"/>
    <w:rsid w:val="00B15495"/>
    <w:pPr>
      <w:spacing w:before="240"/>
    </w:pPr>
    <w:rPr>
      <w:sz w:val="24"/>
      <w:szCs w:val="24"/>
    </w:rPr>
  </w:style>
  <w:style w:type="paragraph" w:customStyle="1" w:styleId="ENotesHeading3">
    <w:name w:val="ENotesHeading 3"/>
    <w:aliases w:val="Enh3"/>
    <w:basedOn w:val="OPCParaBase"/>
    <w:next w:val="Normal"/>
    <w:rsid w:val="00B15495"/>
    <w:pPr>
      <w:keepNext/>
      <w:spacing w:before="120" w:line="240" w:lineRule="auto"/>
      <w:outlineLvl w:val="4"/>
    </w:pPr>
    <w:rPr>
      <w:b/>
      <w:szCs w:val="24"/>
    </w:rPr>
  </w:style>
  <w:style w:type="paragraph" w:customStyle="1" w:styleId="SubPartCASA">
    <w:name w:val="SubPart(CASA)"/>
    <w:aliases w:val="csp"/>
    <w:basedOn w:val="OPCParaBase"/>
    <w:next w:val="ActHead3"/>
    <w:rsid w:val="00B1549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15495"/>
  </w:style>
  <w:style w:type="character" w:customStyle="1" w:styleId="CharSubPartNoCASA">
    <w:name w:val="CharSubPartNo(CASA)"/>
    <w:basedOn w:val="OPCCharBase"/>
    <w:uiPriority w:val="1"/>
    <w:rsid w:val="00B15495"/>
  </w:style>
  <w:style w:type="paragraph" w:customStyle="1" w:styleId="ENoteTTIndentHeadingSub">
    <w:name w:val="ENoteTTIndentHeadingSub"/>
    <w:aliases w:val="enTTHis"/>
    <w:basedOn w:val="OPCParaBase"/>
    <w:rsid w:val="00B15495"/>
    <w:pPr>
      <w:keepNext/>
      <w:spacing w:before="60" w:line="240" w:lineRule="atLeast"/>
      <w:ind w:left="340"/>
    </w:pPr>
    <w:rPr>
      <w:b/>
      <w:sz w:val="16"/>
    </w:rPr>
  </w:style>
  <w:style w:type="paragraph" w:customStyle="1" w:styleId="ENoteTTiSub">
    <w:name w:val="ENoteTTiSub"/>
    <w:aliases w:val="enttis"/>
    <w:basedOn w:val="OPCParaBase"/>
    <w:rsid w:val="00B15495"/>
    <w:pPr>
      <w:keepNext/>
      <w:spacing w:before="60" w:line="240" w:lineRule="atLeast"/>
      <w:ind w:left="340"/>
    </w:pPr>
    <w:rPr>
      <w:sz w:val="16"/>
    </w:rPr>
  </w:style>
  <w:style w:type="paragraph" w:customStyle="1" w:styleId="SubDivisionMigration">
    <w:name w:val="SubDivisionMigration"/>
    <w:aliases w:val="sdm"/>
    <w:basedOn w:val="OPCParaBase"/>
    <w:rsid w:val="00B154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15495"/>
    <w:pPr>
      <w:keepNext/>
      <w:keepLines/>
      <w:spacing w:before="240" w:line="240" w:lineRule="auto"/>
      <w:ind w:left="1134" w:hanging="1134"/>
    </w:pPr>
    <w:rPr>
      <w:b/>
      <w:sz w:val="28"/>
    </w:rPr>
  </w:style>
  <w:style w:type="table" w:styleId="TableGrid">
    <w:name w:val="Table Grid"/>
    <w:basedOn w:val="TableNormal"/>
    <w:uiPriority w:val="59"/>
    <w:rsid w:val="00B1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15495"/>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B154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15495"/>
    <w:rPr>
      <w:sz w:val="22"/>
    </w:rPr>
  </w:style>
  <w:style w:type="paragraph" w:customStyle="1" w:styleId="SOTextNote">
    <w:name w:val="SO TextNote"/>
    <w:aliases w:val="sont"/>
    <w:basedOn w:val="SOText"/>
    <w:qFormat/>
    <w:rsid w:val="00B15495"/>
    <w:pPr>
      <w:spacing w:before="122" w:line="198" w:lineRule="exact"/>
      <w:ind w:left="1843" w:hanging="709"/>
    </w:pPr>
    <w:rPr>
      <w:sz w:val="18"/>
    </w:rPr>
  </w:style>
  <w:style w:type="paragraph" w:customStyle="1" w:styleId="SOPara">
    <w:name w:val="SO Para"/>
    <w:aliases w:val="soa"/>
    <w:basedOn w:val="SOText"/>
    <w:link w:val="SOParaChar"/>
    <w:qFormat/>
    <w:rsid w:val="00B15495"/>
    <w:pPr>
      <w:tabs>
        <w:tab w:val="right" w:pos="1786"/>
      </w:tabs>
      <w:spacing w:before="40"/>
      <w:ind w:left="2070" w:hanging="936"/>
    </w:pPr>
  </w:style>
  <w:style w:type="character" w:customStyle="1" w:styleId="SOParaChar">
    <w:name w:val="SO Para Char"/>
    <w:aliases w:val="soa Char"/>
    <w:basedOn w:val="DefaultParagraphFont"/>
    <w:link w:val="SOPara"/>
    <w:rsid w:val="00B15495"/>
    <w:rPr>
      <w:sz w:val="22"/>
    </w:rPr>
  </w:style>
  <w:style w:type="paragraph" w:customStyle="1" w:styleId="FileName">
    <w:name w:val="FileName"/>
    <w:basedOn w:val="Normal"/>
    <w:link w:val="FileNameChar"/>
    <w:rsid w:val="00B15495"/>
  </w:style>
  <w:style w:type="paragraph" w:customStyle="1" w:styleId="SOHeadBold">
    <w:name w:val="SO HeadBold"/>
    <w:aliases w:val="sohb"/>
    <w:basedOn w:val="SOText"/>
    <w:next w:val="SOText"/>
    <w:link w:val="SOHeadBoldChar"/>
    <w:qFormat/>
    <w:rsid w:val="00B15495"/>
    <w:rPr>
      <w:b/>
    </w:rPr>
  </w:style>
  <w:style w:type="character" w:customStyle="1" w:styleId="SOHeadBoldChar">
    <w:name w:val="SO HeadBold Char"/>
    <w:aliases w:val="sohb Char"/>
    <w:basedOn w:val="DefaultParagraphFont"/>
    <w:link w:val="SOHeadBold"/>
    <w:rsid w:val="00B15495"/>
    <w:rPr>
      <w:b/>
      <w:sz w:val="22"/>
    </w:rPr>
  </w:style>
  <w:style w:type="paragraph" w:customStyle="1" w:styleId="SOHeadItalic">
    <w:name w:val="SO HeadItalic"/>
    <w:aliases w:val="sohi"/>
    <w:basedOn w:val="SOText"/>
    <w:next w:val="SOText"/>
    <w:link w:val="SOHeadItalicChar"/>
    <w:qFormat/>
    <w:rsid w:val="00B15495"/>
    <w:rPr>
      <w:i/>
    </w:rPr>
  </w:style>
  <w:style w:type="character" w:customStyle="1" w:styleId="SOHeadItalicChar">
    <w:name w:val="SO HeadItalic Char"/>
    <w:aliases w:val="sohi Char"/>
    <w:basedOn w:val="DefaultParagraphFont"/>
    <w:link w:val="SOHeadItalic"/>
    <w:rsid w:val="00B15495"/>
    <w:rPr>
      <w:i/>
      <w:sz w:val="22"/>
    </w:rPr>
  </w:style>
  <w:style w:type="paragraph" w:customStyle="1" w:styleId="SOBullet">
    <w:name w:val="SO Bullet"/>
    <w:aliases w:val="sotb"/>
    <w:basedOn w:val="SOText"/>
    <w:link w:val="SOBulletChar"/>
    <w:qFormat/>
    <w:rsid w:val="00B15495"/>
    <w:pPr>
      <w:ind w:left="1559" w:hanging="425"/>
    </w:pPr>
  </w:style>
  <w:style w:type="character" w:customStyle="1" w:styleId="SOBulletChar">
    <w:name w:val="SO Bullet Char"/>
    <w:aliases w:val="sotb Char"/>
    <w:basedOn w:val="DefaultParagraphFont"/>
    <w:link w:val="SOBullet"/>
    <w:rsid w:val="00B15495"/>
    <w:rPr>
      <w:sz w:val="22"/>
    </w:rPr>
  </w:style>
  <w:style w:type="paragraph" w:customStyle="1" w:styleId="SOBulletNote">
    <w:name w:val="SO BulletNote"/>
    <w:aliases w:val="sonb"/>
    <w:basedOn w:val="SOTextNote"/>
    <w:link w:val="SOBulletNoteChar"/>
    <w:qFormat/>
    <w:rsid w:val="00B15495"/>
    <w:pPr>
      <w:tabs>
        <w:tab w:val="left" w:pos="1560"/>
      </w:tabs>
      <w:ind w:left="2268" w:hanging="1134"/>
    </w:pPr>
  </w:style>
  <w:style w:type="character" w:customStyle="1" w:styleId="SOBulletNoteChar">
    <w:name w:val="SO BulletNote Char"/>
    <w:aliases w:val="sonb Char"/>
    <w:basedOn w:val="DefaultParagraphFont"/>
    <w:link w:val="SOBulletNote"/>
    <w:rsid w:val="00B15495"/>
    <w:rPr>
      <w:sz w:val="18"/>
    </w:rPr>
  </w:style>
  <w:style w:type="paragraph" w:customStyle="1" w:styleId="SOText2">
    <w:name w:val="SO Text2"/>
    <w:aliases w:val="sot2"/>
    <w:basedOn w:val="Normal"/>
    <w:next w:val="SOText"/>
    <w:link w:val="SOText2Char"/>
    <w:rsid w:val="00B154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15495"/>
    <w:rPr>
      <w:sz w:val="22"/>
    </w:rPr>
  </w:style>
  <w:style w:type="paragraph" w:customStyle="1" w:styleId="Transitional">
    <w:name w:val="Transitional"/>
    <w:aliases w:val="tr"/>
    <w:basedOn w:val="ItemHead"/>
    <w:next w:val="Item"/>
    <w:link w:val="TransitionalChar"/>
    <w:rsid w:val="00B15495"/>
  </w:style>
  <w:style w:type="character" w:customStyle="1" w:styleId="Heading1Char">
    <w:name w:val="Heading 1 Char"/>
    <w:basedOn w:val="DefaultParagraphFont"/>
    <w:link w:val="Heading1"/>
    <w:rsid w:val="00874A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4A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74A3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874A3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874A3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874A3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874A3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874A3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874A3A"/>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874A3A"/>
    <w:rPr>
      <w:rFonts w:eastAsia="Times New Roman" w:cs="Times New Roman"/>
      <w:sz w:val="22"/>
      <w:lang w:eastAsia="en-AU"/>
    </w:rPr>
  </w:style>
  <w:style w:type="character" w:customStyle="1" w:styleId="paragraphChar">
    <w:name w:val="paragraph Char"/>
    <w:aliases w:val="a Char"/>
    <w:link w:val="paragraph"/>
    <w:rsid w:val="00874A3A"/>
    <w:rPr>
      <w:rFonts w:eastAsia="Times New Roman" w:cs="Times New Roman"/>
      <w:sz w:val="22"/>
      <w:lang w:eastAsia="en-AU"/>
    </w:rPr>
  </w:style>
  <w:style w:type="character" w:customStyle="1" w:styleId="ActHead5Char">
    <w:name w:val="ActHead 5 Char"/>
    <w:aliases w:val="s Char"/>
    <w:link w:val="ActHead5"/>
    <w:locked/>
    <w:rsid w:val="00874A3A"/>
    <w:rPr>
      <w:rFonts w:eastAsia="Times New Roman" w:cs="Times New Roman"/>
      <w:b/>
      <w:kern w:val="28"/>
      <w:sz w:val="24"/>
      <w:lang w:eastAsia="en-AU"/>
    </w:rPr>
  </w:style>
  <w:style w:type="character" w:customStyle="1" w:styleId="ItemHeadChar">
    <w:name w:val="ItemHead Char"/>
    <w:aliases w:val="ih Char"/>
    <w:link w:val="ItemHead"/>
    <w:rsid w:val="00874A3A"/>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874A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A3A"/>
    <w:rPr>
      <w:rFonts w:ascii="Tahoma" w:hAnsi="Tahoma" w:cs="Tahoma"/>
      <w:sz w:val="16"/>
      <w:szCs w:val="16"/>
    </w:rPr>
  </w:style>
  <w:style w:type="character" w:customStyle="1" w:styleId="notetextChar">
    <w:name w:val="note(text) Char"/>
    <w:aliases w:val="n Char"/>
    <w:link w:val="notetext"/>
    <w:rsid w:val="00874A3A"/>
    <w:rPr>
      <w:rFonts w:eastAsia="Times New Roman" w:cs="Times New Roman"/>
      <w:sz w:val="18"/>
      <w:lang w:eastAsia="en-AU"/>
    </w:rPr>
  </w:style>
  <w:style w:type="character" w:customStyle="1" w:styleId="OPCParaBaseChar">
    <w:name w:val="OPCParaBase Char"/>
    <w:basedOn w:val="DefaultParagraphFont"/>
    <w:link w:val="OPCParaBase"/>
    <w:rsid w:val="00874A3A"/>
    <w:rPr>
      <w:rFonts w:eastAsia="Times New Roman" w:cs="Times New Roman"/>
      <w:sz w:val="22"/>
      <w:lang w:eastAsia="en-AU"/>
    </w:rPr>
  </w:style>
  <w:style w:type="character" w:customStyle="1" w:styleId="ShortTChar">
    <w:name w:val="ShortT Char"/>
    <w:basedOn w:val="OPCParaBaseChar"/>
    <w:link w:val="ShortT"/>
    <w:rsid w:val="00874A3A"/>
    <w:rPr>
      <w:rFonts w:eastAsia="Times New Roman" w:cs="Times New Roman"/>
      <w:b/>
      <w:sz w:val="40"/>
      <w:lang w:eastAsia="en-AU"/>
    </w:rPr>
  </w:style>
  <w:style w:type="character" w:customStyle="1" w:styleId="ActnoChar">
    <w:name w:val="Actno Char"/>
    <w:basedOn w:val="ShortTChar"/>
    <w:link w:val="Actno"/>
    <w:rsid w:val="00874A3A"/>
    <w:rPr>
      <w:rFonts w:eastAsia="Times New Roman" w:cs="Times New Roman"/>
      <w:b/>
      <w:sz w:val="40"/>
      <w:lang w:eastAsia="en-AU"/>
    </w:rPr>
  </w:style>
  <w:style w:type="character" w:customStyle="1" w:styleId="FileNameChar">
    <w:name w:val="FileName Char"/>
    <w:basedOn w:val="DefaultParagraphFont"/>
    <w:link w:val="FileName"/>
    <w:rsid w:val="00874A3A"/>
    <w:rPr>
      <w:sz w:val="22"/>
    </w:rPr>
  </w:style>
  <w:style w:type="numbering" w:styleId="111111">
    <w:name w:val="Outline List 2"/>
    <w:basedOn w:val="NoList"/>
    <w:semiHidden/>
    <w:rsid w:val="00874A3A"/>
    <w:pPr>
      <w:numPr>
        <w:numId w:val="18"/>
      </w:numPr>
    </w:pPr>
  </w:style>
  <w:style w:type="numbering" w:styleId="1ai">
    <w:name w:val="Outline List 1"/>
    <w:basedOn w:val="NoList"/>
    <w:semiHidden/>
    <w:rsid w:val="00874A3A"/>
    <w:pPr>
      <w:numPr>
        <w:numId w:val="19"/>
      </w:numPr>
    </w:pPr>
  </w:style>
  <w:style w:type="numbering" w:styleId="ArticleSection">
    <w:name w:val="Outline List 3"/>
    <w:basedOn w:val="NoList"/>
    <w:semiHidden/>
    <w:rsid w:val="00874A3A"/>
    <w:pPr>
      <w:numPr>
        <w:numId w:val="20"/>
      </w:numPr>
    </w:pPr>
  </w:style>
  <w:style w:type="paragraph" w:styleId="BlockText">
    <w:name w:val="Block Text"/>
    <w:basedOn w:val="Normal"/>
    <w:semiHidden/>
    <w:rsid w:val="00874A3A"/>
    <w:pPr>
      <w:spacing w:after="120"/>
      <w:ind w:left="1440" w:right="1440"/>
    </w:pPr>
    <w:rPr>
      <w:rFonts w:eastAsia="Calibri" w:cs="Times New Roman"/>
    </w:rPr>
  </w:style>
  <w:style w:type="paragraph" w:styleId="BodyText">
    <w:name w:val="Body Text"/>
    <w:basedOn w:val="Normal"/>
    <w:link w:val="BodyTextChar"/>
    <w:semiHidden/>
    <w:rsid w:val="00874A3A"/>
    <w:pPr>
      <w:spacing w:after="120"/>
    </w:pPr>
    <w:rPr>
      <w:rFonts w:eastAsia="Calibri" w:cs="Times New Roman"/>
    </w:rPr>
  </w:style>
  <w:style w:type="character" w:customStyle="1" w:styleId="BodyTextChar">
    <w:name w:val="Body Text Char"/>
    <w:basedOn w:val="DefaultParagraphFont"/>
    <w:link w:val="BodyText"/>
    <w:semiHidden/>
    <w:rsid w:val="00874A3A"/>
    <w:rPr>
      <w:rFonts w:eastAsia="Calibri" w:cs="Times New Roman"/>
      <w:sz w:val="22"/>
    </w:rPr>
  </w:style>
  <w:style w:type="paragraph" w:styleId="BodyText2">
    <w:name w:val="Body Text 2"/>
    <w:basedOn w:val="Normal"/>
    <w:link w:val="BodyText2Char"/>
    <w:semiHidden/>
    <w:rsid w:val="00874A3A"/>
    <w:pPr>
      <w:spacing w:after="120" w:line="480" w:lineRule="auto"/>
    </w:pPr>
    <w:rPr>
      <w:rFonts w:eastAsia="Calibri" w:cs="Times New Roman"/>
    </w:rPr>
  </w:style>
  <w:style w:type="character" w:customStyle="1" w:styleId="BodyText2Char">
    <w:name w:val="Body Text 2 Char"/>
    <w:basedOn w:val="DefaultParagraphFont"/>
    <w:link w:val="BodyText2"/>
    <w:semiHidden/>
    <w:rsid w:val="00874A3A"/>
    <w:rPr>
      <w:rFonts w:eastAsia="Calibri" w:cs="Times New Roman"/>
      <w:sz w:val="22"/>
    </w:rPr>
  </w:style>
  <w:style w:type="paragraph" w:styleId="BodyText3">
    <w:name w:val="Body Text 3"/>
    <w:basedOn w:val="Normal"/>
    <w:link w:val="BodyText3Char"/>
    <w:semiHidden/>
    <w:rsid w:val="00874A3A"/>
    <w:pPr>
      <w:spacing w:after="120"/>
    </w:pPr>
    <w:rPr>
      <w:rFonts w:eastAsia="Calibri" w:cs="Times New Roman"/>
      <w:sz w:val="16"/>
      <w:szCs w:val="16"/>
    </w:rPr>
  </w:style>
  <w:style w:type="character" w:customStyle="1" w:styleId="BodyText3Char">
    <w:name w:val="Body Text 3 Char"/>
    <w:basedOn w:val="DefaultParagraphFont"/>
    <w:link w:val="BodyText3"/>
    <w:semiHidden/>
    <w:rsid w:val="00874A3A"/>
    <w:rPr>
      <w:rFonts w:eastAsia="Calibri" w:cs="Times New Roman"/>
      <w:sz w:val="16"/>
      <w:szCs w:val="16"/>
    </w:rPr>
  </w:style>
  <w:style w:type="paragraph" w:styleId="BodyTextFirstIndent">
    <w:name w:val="Body Text First Indent"/>
    <w:basedOn w:val="BodyText"/>
    <w:link w:val="BodyTextFirstIndentChar"/>
    <w:semiHidden/>
    <w:rsid w:val="00874A3A"/>
    <w:pPr>
      <w:ind w:firstLine="210"/>
    </w:pPr>
  </w:style>
  <w:style w:type="character" w:customStyle="1" w:styleId="BodyTextFirstIndentChar">
    <w:name w:val="Body Text First Indent Char"/>
    <w:basedOn w:val="BodyTextChar"/>
    <w:link w:val="BodyTextFirstIndent"/>
    <w:semiHidden/>
    <w:rsid w:val="00874A3A"/>
    <w:rPr>
      <w:rFonts w:eastAsia="Calibri" w:cs="Times New Roman"/>
      <w:sz w:val="22"/>
    </w:rPr>
  </w:style>
  <w:style w:type="paragraph" w:styleId="BodyTextIndent">
    <w:name w:val="Body Text Indent"/>
    <w:basedOn w:val="Normal"/>
    <w:link w:val="BodyTextIndentChar"/>
    <w:semiHidden/>
    <w:rsid w:val="00874A3A"/>
    <w:pPr>
      <w:spacing w:after="120"/>
      <w:ind w:left="283"/>
    </w:pPr>
    <w:rPr>
      <w:rFonts w:eastAsia="Calibri" w:cs="Times New Roman"/>
    </w:rPr>
  </w:style>
  <w:style w:type="character" w:customStyle="1" w:styleId="BodyTextIndentChar">
    <w:name w:val="Body Text Indent Char"/>
    <w:basedOn w:val="DefaultParagraphFont"/>
    <w:link w:val="BodyTextIndent"/>
    <w:semiHidden/>
    <w:rsid w:val="00874A3A"/>
    <w:rPr>
      <w:rFonts w:eastAsia="Calibri" w:cs="Times New Roman"/>
      <w:sz w:val="22"/>
    </w:rPr>
  </w:style>
  <w:style w:type="paragraph" w:styleId="BodyTextFirstIndent2">
    <w:name w:val="Body Text First Indent 2"/>
    <w:basedOn w:val="BodyTextIndent"/>
    <w:link w:val="BodyTextFirstIndent2Char"/>
    <w:semiHidden/>
    <w:rsid w:val="00874A3A"/>
    <w:pPr>
      <w:ind w:firstLine="210"/>
    </w:pPr>
  </w:style>
  <w:style w:type="character" w:customStyle="1" w:styleId="BodyTextFirstIndent2Char">
    <w:name w:val="Body Text First Indent 2 Char"/>
    <w:basedOn w:val="BodyTextIndentChar"/>
    <w:link w:val="BodyTextFirstIndent2"/>
    <w:semiHidden/>
    <w:rsid w:val="00874A3A"/>
    <w:rPr>
      <w:rFonts w:eastAsia="Calibri" w:cs="Times New Roman"/>
      <w:sz w:val="22"/>
    </w:rPr>
  </w:style>
  <w:style w:type="paragraph" w:styleId="BodyTextIndent2">
    <w:name w:val="Body Text Indent 2"/>
    <w:basedOn w:val="Normal"/>
    <w:link w:val="BodyTextIndent2Char"/>
    <w:semiHidden/>
    <w:rsid w:val="00874A3A"/>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semiHidden/>
    <w:rsid w:val="00874A3A"/>
    <w:rPr>
      <w:rFonts w:eastAsia="Calibri" w:cs="Times New Roman"/>
      <w:sz w:val="22"/>
    </w:rPr>
  </w:style>
  <w:style w:type="paragraph" w:styleId="BodyTextIndent3">
    <w:name w:val="Body Text Indent 3"/>
    <w:basedOn w:val="Normal"/>
    <w:link w:val="BodyTextIndent3Char"/>
    <w:semiHidden/>
    <w:rsid w:val="00874A3A"/>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semiHidden/>
    <w:rsid w:val="00874A3A"/>
    <w:rPr>
      <w:rFonts w:eastAsia="Calibri" w:cs="Times New Roman"/>
      <w:sz w:val="16"/>
      <w:szCs w:val="16"/>
    </w:rPr>
  </w:style>
  <w:style w:type="paragraph" w:styleId="Closing">
    <w:name w:val="Closing"/>
    <w:basedOn w:val="Normal"/>
    <w:link w:val="ClosingChar"/>
    <w:semiHidden/>
    <w:rsid w:val="00874A3A"/>
    <w:pPr>
      <w:ind w:left="4252"/>
    </w:pPr>
    <w:rPr>
      <w:rFonts w:eastAsia="Calibri" w:cs="Times New Roman"/>
    </w:rPr>
  </w:style>
  <w:style w:type="character" w:customStyle="1" w:styleId="ClosingChar">
    <w:name w:val="Closing Char"/>
    <w:basedOn w:val="DefaultParagraphFont"/>
    <w:link w:val="Closing"/>
    <w:semiHidden/>
    <w:rsid w:val="00874A3A"/>
    <w:rPr>
      <w:rFonts w:eastAsia="Calibri" w:cs="Times New Roman"/>
      <w:sz w:val="22"/>
    </w:rPr>
  </w:style>
  <w:style w:type="paragraph" w:styleId="Date">
    <w:name w:val="Date"/>
    <w:basedOn w:val="Normal"/>
    <w:next w:val="Normal"/>
    <w:link w:val="DateChar"/>
    <w:semiHidden/>
    <w:rsid w:val="00874A3A"/>
    <w:rPr>
      <w:rFonts w:eastAsia="Calibri" w:cs="Times New Roman"/>
    </w:rPr>
  </w:style>
  <w:style w:type="character" w:customStyle="1" w:styleId="DateChar">
    <w:name w:val="Date Char"/>
    <w:basedOn w:val="DefaultParagraphFont"/>
    <w:link w:val="Date"/>
    <w:semiHidden/>
    <w:rsid w:val="00874A3A"/>
    <w:rPr>
      <w:rFonts w:eastAsia="Calibri" w:cs="Times New Roman"/>
      <w:sz w:val="22"/>
    </w:rPr>
  </w:style>
  <w:style w:type="paragraph" w:styleId="E-mailSignature">
    <w:name w:val="E-mail Signature"/>
    <w:basedOn w:val="Normal"/>
    <w:link w:val="E-mailSignatureChar"/>
    <w:semiHidden/>
    <w:rsid w:val="00874A3A"/>
    <w:rPr>
      <w:rFonts w:eastAsia="Calibri" w:cs="Times New Roman"/>
    </w:rPr>
  </w:style>
  <w:style w:type="character" w:customStyle="1" w:styleId="E-mailSignatureChar">
    <w:name w:val="E-mail Signature Char"/>
    <w:basedOn w:val="DefaultParagraphFont"/>
    <w:link w:val="E-mailSignature"/>
    <w:semiHidden/>
    <w:rsid w:val="00874A3A"/>
    <w:rPr>
      <w:rFonts w:eastAsia="Calibri" w:cs="Times New Roman"/>
      <w:sz w:val="22"/>
    </w:rPr>
  </w:style>
  <w:style w:type="character" w:styleId="Emphasis">
    <w:name w:val="Emphasis"/>
    <w:qFormat/>
    <w:rsid w:val="00874A3A"/>
    <w:rPr>
      <w:i/>
      <w:iCs/>
    </w:rPr>
  </w:style>
  <w:style w:type="paragraph" w:styleId="EnvelopeAddress">
    <w:name w:val="envelope address"/>
    <w:basedOn w:val="Normal"/>
    <w:semiHidden/>
    <w:rsid w:val="00874A3A"/>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semiHidden/>
    <w:rsid w:val="00874A3A"/>
    <w:rPr>
      <w:rFonts w:ascii="Arial" w:eastAsia="Calibri" w:hAnsi="Arial" w:cs="Arial"/>
      <w:sz w:val="20"/>
    </w:rPr>
  </w:style>
  <w:style w:type="character" w:styleId="FollowedHyperlink">
    <w:name w:val="FollowedHyperlink"/>
    <w:semiHidden/>
    <w:rsid w:val="00874A3A"/>
    <w:rPr>
      <w:color w:val="0000FF"/>
      <w:u w:val="single"/>
    </w:rPr>
  </w:style>
  <w:style w:type="character" w:styleId="HTMLAcronym">
    <w:name w:val="HTML Acronym"/>
    <w:basedOn w:val="DefaultParagraphFont"/>
    <w:semiHidden/>
    <w:rsid w:val="00874A3A"/>
  </w:style>
  <w:style w:type="paragraph" w:styleId="HTMLAddress">
    <w:name w:val="HTML Address"/>
    <w:basedOn w:val="Normal"/>
    <w:link w:val="HTMLAddressChar"/>
    <w:semiHidden/>
    <w:rsid w:val="00874A3A"/>
    <w:rPr>
      <w:rFonts w:eastAsia="Calibri" w:cs="Times New Roman"/>
      <w:i/>
      <w:iCs/>
    </w:rPr>
  </w:style>
  <w:style w:type="character" w:customStyle="1" w:styleId="HTMLAddressChar">
    <w:name w:val="HTML Address Char"/>
    <w:basedOn w:val="DefaultParagraphFont"/>
    <w:link w:val="HTMLAddress"/>
    <w:semiHidden/>
    <w:rsid w:val="00874A3A"/>
    <w:rPr>
      <w:rFonts w:eastAsia="Calibri" w:cs="Times New Roman"/>
      <w:i/>
      <w:iCs/>
      <w:sz w:val="22"/>
    </w:rPr>
  </w:style>
  <w:style w:type="character" w:styleId="HTMLCite">
    <w:name w:val="HTML Cite"/>
    <w:semiHidden/>
    <w:rsid w:val="00874A3A"/>
    <w:rPr>
      <w:i/>
      <w:iCs/>
    </w:rPr>
  </w:style>
  <w:style w:type="character" w:styleId="HTMLCode">
    <w:name w:val="HTML Code"/>
    <w:semiHidden/>
    <w:rsid w:val="00874A3A"/>
    <w:rPr>
      <w:rFonts w:ascii="Courier New" w:hAnsi="Courier New" w:cs="Courier New"/>
      <w:sz w:val="20"/>
      <w:szCs w:val="20"/>
    </w:rPr>
  </w:style>
  <w:style w:type="character" w:styleId="HTMLDefinition">
    <w:name w:val="HTML Definition"/>
    <w:semiHidden/>
    <w:rsid w:val="00874A3A"/>
    <w:rPr>
      <w:i/>
      <w:iCs/>
    </w:rPr>
  </w:style>
  <w:style w:type="character" w:styleId="HTMLKeyboard">
    <w:name w:val="HTML Keyboard"/>
    <w:semiHidden/>
    <w:rsid w:val="00874A3A"/>
    <w:rPr>
      <w:rFonts w:ascii="Courier New" w:hAnsi="Courier New" w:cs="Courier New"/>
      <w:sz w:val="20"/>
      <w:szCs w:val="20"/>
    </w:rPr>
  </w:style>
  <w:style w:type="paragraph" w:styleId="HTMLPreformatted">
    <w:name w:val="HTML Preformatted"/>
    <w:basedOn w:val="Normal"/>
    <w:link w:val="HTMLPreformattedChar"/>
    <w:semiHidden/>
    <w:rsid w:val="00874A3A"/>
    <w:rPr>
      <w:rFonts w:ascii="Courier New" w:eastAsia="Calibri" w:hAnsi="Courier New" w:cs="Courier New"/>
      <w:sz w:val="20"/>
    </w:rPr>
  </w:style>
  <w:style w:type="character" w:customStyle="1" w:styleId="HTMLPreformattedChar">
    <w:name w:val="HTML Preformatted Char"/>
    <w:basedOn w:val="DefaultParagraphFont"/>
    <w:link w:val="HTMLPreformatted"/>
    <w:semiHidden/>
    <w:rsid w:val="00874A3A"/>
    <w:rPr>
      <w:rFonts w:ascii="Courier New" w:eastAsia="Calibri" w:hAnsi="Courier New" w:cs="Courier New"/>
    </w:rPr>
  </w:style>
  <w:style w:type="character" w:styleId="HTMLSample">
    <w:name w:val="HTML Sample"/>
    <w:semiHidden/>
    <w:rsid w:val="00874A3A"/>
    <w:rPr>
      <w:rFonts w:ascii="Courier New" w:hAnsi="Courier New" w:cs="Courier New"/>
    </w:rPr>
  </w:style>
  <w:style w:type="character" w:styleId="HTMLTypewriter">
    <w:name w:val="HTML Typewriter"/>
    <w:semiHidden/>
    <w:rsid w:val="00874A3A"/>
    <w:rPr>
      <w:rFonts w:ascii="Courier New" w:hAnsi="Courier New" w:cs="Courier New"/>
      <w:sz w:val="20"/>
      <w:szCs w:val="20"/>
    </w:rPr>
  </w:style>
  <w:style w:type="character" w:styleId="HTMLVariable">
    <w:name w:val="HTML Variable"/>
    <w:semiHidden/>
    <w:rsid w:val="00874A3A"/>
    <w:rPr>
      <w:i/>
      <w:iCs/>
    </w:rPr>
  </w:style>
  <w:style w:type="character" w:styleId="Hyperlink">
    <w:name w:val="Hyperlink"/>
    <w:semiHidden/>
    <w:rsid w:val="00874A3A"/>
    <w:rPr>
      <w:color w:val="0000FF"/>
      <w:u w:val="single"/>
    </w:rPr>
  </w:style>
  <w:style w:type="paragraph" w:styleId="List">
    <w:name w:val="List"/>
    <w:basedOn w:val="Normal"/>
    <w:semiHidden/>
    <w:rsid w:val="00874A3A"/>
    <w:pPr>
      <w:ind w:left="283" w:hanging="283"/>
    </w:pPr>
    <w:rPr>
      <w:rFonts w:eastAsia="Calibri" w:cs="Times New Roman"/>
    </w:rPr>
  </w:style>
  <w:style w:type="paragraph" w:styleId="List2">
    <w:name w:val="List 2"/>
    <w:basedOn w:val="Normal"/>
    <w:semiHidden/>
    <w:rsid w:val="00874A3A"/>
    <w:pPr>
      <w:ind w:left="566" w:hanging="283"/>
    </w:pPr>
    <w:rPr>
      <w:rFonts w:eastAsia="Calibri" w:cs="Times New Roman"/>
    </w:rPr>
  </w:style>
  <w:style w:type="paragraph" w:styleId="List3">
    <w:name w:val="List 3"/>
    <w:basedOn w:val="Normal"/>
    <w:semiHidden/>
    <w:rsid w:val="00874A3A"/>
    <w:pPr>
      <w:ind w:left="849" w:hanging="283"/>
    </w:pPr>
    <w:rPr>
      <w:rFonts w:eastAsia="Calibri" w:cs="Times New Roman"/>
    </w:rPr>
  </w:style>
  <w:style w:type="paragraph" w:styleId="List4">
    <w:name w:val="List 4"/>
    <w:basedOn w:val="Normal"/>
    <w:semiHidden/>
    <w:rsid w:val="00874A3A"/>
    <w:pPr>
      <w:ind w:left="1132" w:hanging="283"/>
    </w:pPr>
    <w:rPr>
      <w:rFonts w:eastAsia="Calibri" w:cs="Times New Roman"/>
    </w:rPr>
  </w:style>
  <w:style w:type="paragraph" w:styleId="List5">
    <w:name w:val="List 5"/>
    <w:basedOn w:val="Normal"/>
    <w:semiHidden/>
    <w:rsid w:val="00874A3A"/>
    <w:pPr>
      <w:ind w:left="1415" w:hanging="283"/>
    </w:pPr>
    <w:rPr>
      <w:rFonts w:eastAsia="Calibri" w:cs="Times New Roman"/>
    </w:rPr>
  </w:style>
  <w:style w:type="paragraph" w:styleId="ListBullet">
    <w:name w:val="List Bullet"/>
    <w:basedOn w:val="Normal"/>
    <w:autoRedefine/>
    <w:semiHidden/>
    <w:rsid w:val="00874A3A"/>
    <w:pPr>
      <w:tabs>
        <w:tab w:val="num" w:pos="360"/>
      </w:tabs>
      <w:ind w:left="360" w:hanging="360"/>
    </w:pPr>
    <w:rPr>
      <w:rFonts w:eastAsia="Calibri" w:cs="Times New Roman"/>
    </w:rPr>
  </w:style>
  <w:style w:type="paragraph" w:styleId="ListBullet2">
    <w:name w:val="List Bullet 2"/>
    <w:basedOn w:val="Normal"/>
    <w:autoRedefine/>
    <w:semiHidden/>
    <w:rsid w:val="00874A3A"/>
    <w:pPr>
      <w:tabs>
        <w:tab w:val="num" w:pos="643"/>
      </w:tabs>
      <w:ind w:left="643" w:hanging="360"/>
    </w:pPr>
    <w:rPr>
      <w:rFonts w:eastAsia="Calibri" w:cs="Times New Roman"/>
    </w:rPr>
  </w:style>
  <w:style w:type="paragraph" w:styleId="ListBullet3">
    <w:name w:val="List Bullet 3"/>
    <w:basedOn w:val="Normal"/>
    <w:autoRedefine/>
    <w:semiHidden/>
    <w:rsid w:val="00874A3A"/>
    <w:pPr>
      <w:tabs>
        <w:tab w:val="num" w:pos="926"/>
      </w:tabs>
      <w:ind w:left="926" w:hanging="360"/>
    </w:pPr>
    <w:rPr>
      <w:rFonts w:eastAsia="Calibri" w:cs="Times New Roman"/>
    </w:rPr>
  </w:style>
  <w:style w:type="paragraph" w:styleId="ListBullet4">
    <w:name w:val="List Bullet 4"/>
    <w:basedOn w:val="Normal"/>
    <w:autoRedefine/>
    <w:semiHidden/>
    <w:rsid w:val="00874A3A"/>
    <w:pPr>
      <w:tabs>
        <w:tab w:val="num" w:pos="1209"/>
      </w:tabs>
      <w:ind w:left="1209" w:hanging="360"/>
    </w:pPr>
    <w:rPr>
      <w:rFonts w:eastAsia="Calibri" w:cs="Times New Roman"/>
    </w:rPr>
  </w:style>
  <w:style w:type="paragraph" w:styleId="ListBullet5">
    <w:name w:val="List Bullet 5"/>
    <w:basedOn w:val="Normal"/>
    <w:autoRedefine/>
    <w:semiHidden/>
    <w:rsid w:val="00874A3A"/>
    <w:pPr>
      <w:tabs>
        <w:tab w:val="num" w:pos="1492"/>
      </w:tabs>
      <w:ind w:left="1492" w:hanging="360"/>
    </w:pPr>
    <w:rPr>
      <w:rFonts w:eastAsia="Calibri" w:cs="Times New Roman"/>
    </w:rPr>
  </w:style>
  <w:style w:type="paragraph" w:styleId="ListContinue">
    <w:name w:val="List Continue"/>
    <w:basedOn w:val="Normal"/>
    <w:semiHidden/>
    <w:rsid w:val="00874A3A"/>
    <w:pPr>
      <w:spacing w:after="120"/>
      <w:ind w:left="283"/>
    </w:pPr>
    <w:rPr>
      <w:rFonts w:eastAsia="Calibri" w:cs="Times New Roman"/>
    </w:rPr>
  </w:style>
  <w:style w:type="paragraph" w:styleId="ListContinue2">
    <w:name w:val="List Continue 2"/>
    <w:basedOn w:val="Normal"/>
    <w:semiHidden/>
    <w:rsid w:val="00874A3A"/>
    <w:pPr>
      <w:spacing w:after="120"/>
      <w:ind w:left="566"/>
    </w:pPr>
    <w:rPr>
      <w:rFonts w:eastAsia="Calibri" w:cs="Times New Roman"/>
    </w:rPr>
  </w:style>
  <w:style w:type="paragraph" w:styleId="ListContinue3">
    <w:name w:val="List Continue 3"/>
    <w:basedOn w:val="Normal"/>
    <w:semiHidden/>
    <w:rsid w:val="00874A3A"/>
    <w:pPr>
      <w:spacing w:after="120"/>
      <w:ind w:left="849"/>
    </w:pPr>
    <w:rPr>
      <w:rFonts w:eastAsia="Calibri" w:cs="Times New Roman"/>
    </w:rPr>
  </w:style>
  <w:style w:type="paragraph" w:styleId="ListContinue4">
    <w:name w:val="List Continue 4"/>
    <w:basedOn w:val="Normal"/>
    <w:semiHidden/>
    <w:rsid w:val="00874A3A"/>
    <w:pPr>
      <w:spacing w:after="120"/>
      <w:ind w:left="1132"/>
    </w:pPr>
    <w:rPr>
      <w:rFonts w:eastAsia="Calibri" w:cs="Times New Roman"/>
    </w:rPr>
  </w:style>
  <w:style w:type="paragraph" w:styleId="ListContinue5">
    <w:name w:val="List Continue 5"/>
    <w:basedOn w:val="Normal"/>
    <w:semiHidden/>
    <w:rsid w:val="00874A3A"/>
    <w:pPr>
      <w:spacing w:after="120"/>
      <w:ind w:left="1415"/>
    </w:pPr>
    <w:rPr>
      <w:rFonts w:eastAsia="Calibri" w:cs="Times New Roman"/>
    </w:rPr>
  </w:style>
  <w:style w:type="paragraph" w:styleId="ListNumber">
    <w:name w:val="List Number"/>
    <w:basedOn w:val="Normal"/>
    <w:semiHidden/>
    <w:rsid w:val="00874A3A"/>
    <w:pPr>
      <w:tabs>
        <w:tab w:val="num" w:pos="360"/>
      </w:tabs>
      <w:ind w:left="360" w:hanging="360"/>
    </w:pPr>
    <w:rPr>
      <w:rFonts w:eastAsia="Calibri" w:cs="Times New Roman"/>
    </w:rPr>
  </w:style>
  <w:style w:type="paragraph" w:styleId="ListNumber2">
    <w:name w:val="List Number 2"/>
    <w:basedOn w:val="Normal"/>
    <w:semiHidden/>
    <w:rsid w:val="00874A3A"/>
    <w:pPr>
      <w:tabs>
        <w:tab w:val="num" w:pos="643"/>
      </w:tabs>
      <w:ind w:left="643" w:hanging="360"/>
    </w:pPr>
    <w:rPr>
      <w:rFonts w:eastAsia="Calibri" w:cs="Times New Roman"/>
    </w:rPr>
  </w:style>
  <w:style w:type="paragraph" w:styleId="ListNumber3">
    <w:name w:val="List Number 3"/>
    <w:basedOn w:val="Normal"/>
    <w:semiHidden/>
    <w:rsid w:val="00874A3A"/>
    <w:pPr>
      <w:tabs>
        <w:tab w:val="num" w:pos="926"/>
      </w:tabs>
      <w:ind w:left="926" w:hanging="360"/>
    </w:pPr>
    <w:rPr>
      <w:rFonts w:eastAsia="Calibri" w:cs="Times New Roman"/>
    </w:rPr>
  </w:style>
  <w:style w:type="paragraph" w:styleId="ListNumber4">
    <w:name w:val="List Number 4"/>
    <w:basedOn w:val="Normal"/>
    <w:semiHidden/>
    <w:rsid w:val="00874A3A"/>
    <w:pPr>
      <w:tabs>
        <w:tab w:val="num" w:pos="1209"/>
      </w:tabs>
      <w:ind w:left="1209" w:hanging="360"/>
    </w:pPr>
    <w:rPr>
      <w:rFonts w:eastAsia="Calibri" w:cs="Times New Roman"/>
    </w:rPr>
  </w:style>
  <w:style w:type="paragraph" w:styleId="ListNumber5">
    <w:name w:val="List Number 5"/>
    <w:basedOn w:val="Normal"/>
    <w:semiHidden/>
    <w:rsid w:val="00874A3A"/>
    <w:pPr>
      <w:tabs>
        <w:tab w:val="num" w:pos="1492"/>
      </w:tabs>
      <w:ind w:left="1492" w:hanging="360"/>
    </w:pPr>
    <w:rPr>
      <w:rFonts w:eastAsia="Calibri" w:cs="Times New Roman"/>
    </w:rPr>
  </w:style>
  <w:style w:type="paragraph" w:styleId="MessageHeader">
    <w:name w:val="Message Header"/>
    <w:basedOn w:val="Normal"/>
    <w:link w:val="MessageHeaderChar"/>
    <w:semiHidden/>
    <w:rsid w:val="00874A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semiHidden/>
    <w:rsid w:val="00874A3A"/>
    <w:rPr>
      <w:rFonts w:ascii="Arial" w:eastAsia="Calibri" w:hAnsi="Arial" w:cs="Arial"/>
      <w:sz w:val="22"/>
      <w:shd w:val="pct20" w:color="auto" w:fill="auto"/>
    </w:rPr>
  </w:style>
  <w:style w:type="paragraph" w:styleId="NormalWeb">
    <w:name w:val="Normal (Web)"/>
    <w:basedOn w:val="Normal"/>
    <w:semiHidden/>
    <w:rsid w:val="00874A3A"/>
    <w:rPr>
      <w:rFonts w:eastAsia="Calibri" w:cs="Times New Roman"/>
    </w:rPr>
  </w:style>
  <w:style w:type="paragraph" w:styleId="NormalIndent">
    <w:name w:val="Normal Indent"/>
    <w:basedOn w:val="Normal"/>
    <w:semiHidden/>
    <w:rsid w:val="00874A3A"/>
    <w:pPr>
      <w:ind w:left="720"/>
    </w:pPr>
    <w:rPr>
      <w:rFonts w:eastAsia="Calibri" w:cs="Times New Roman"/>
    </w:rPr>
  </w:style>
  <w:style w:type="character" w:styleId="PageNumber">
    <w:name w:val="page number"/>
    <w:basedOn w:val="DefaultParagraphFont"/>
    <w:rsid w:val="00874A3A"/>
  </w:style>
  <w:style w:type="paragraph" w:styleId="PlainText">
    <w:name w:val="Plain Text"/>
    <w:basedOn w:val="Normal"/>
    <w:link w:val="PlainTextChar"/>
    <w:semiHidden/>
    <w:rsid w:val="00874A3A"/>
    <w:rPr>
      <w:rFonts w:ascii="Courier New" w:eastAsia="Calibri" w:hAnsi="Courier New" w:cs="Courier New"/>
      <w:sz w:val="20"/>
    </w:rPr>
  </w:style>
  <w:style w:type="character" w:customStyle="1" w:styleId="PlainTextChar">
    <w:name w:val="Plain Text Char"/>
    <w:basedOn w:val="DefaultParagraphFont"/>
    <w:link w:val="PlainText"/>
    <w:semiHidden/>
    <w:rsid w:val="00874A3A"/>
    <w:rPr>
      <w:rFonts w:ascii="Courier New" w:eastAsia="Calibri" w:hAnsi="Courier New" w:cs="Courier New"/>
    </w:rPr>
  </w:style>
  <w:style w:type="paragraph" w:styleId="Salutation">
    <w:name w:val="Salutation"/>
    <w:basedOn w:val="Normal"/>
    <w:next w:val="Normal"/>
    <w:link w:val="SalutationChar"/>
    <w:semiHidden/>
    <w:rsid w:val="00874A3A"/>
    <w:rPr>
      <w:rFonts w:eastAsia="Calibri" w:cs="Times New Roman"/>
    </w:rPr>
  </w:style>
  <w:style w:type="character" w:customStyle="1" w:styleId="SalutationChar">
    <w:name w:val="Salutation Char"/>
    <w:basedOn w:val="DefaultParagraphFont"/>
    <w:link w:val="Salutation"/>
    <w:semiHidden/>
    <w:rsid w:val="00874A3A"/>
    <w:rPr>
      <w:rFonts w:eastAsia="Calibri" w:cs="Times New Roman"/>
      <w:sz w:val="22"/>
    </w:rPr>
  </w:style>
  <w:style w:type="paragraph" w:styleId="Signature">
    <w:name w:val="Signature"/>
    <w:basedOn w:val="Normal"/>
    <w:link w:val="SignatureChar"/>
    <w:semiHidden/>
    <w:rsid w:val="00874A3A"/>
    <w:pPr>
      <w:ind w:left="4252"/>
    </w:pPr>
    <w:rPr>
      <w:rFonts w:eastAsia="Calibri" w:cs="Times New Roman"/>
    </w:rPr>
  </w:style>
  <w:style w:type="character" w:customStyle="1" w:styleId="SignatureChar">
    <w:name w:val="Signature Char"/>
    <w:basedOn w:val="DefaultParagraphFont"/>
    <w:link w:val="Signature"/>
    <w:semiHidden/>
    <w:rsid w:val="00874A3A"/>
    <w:rPr>
      <w:rFonts w:eastAsia="Calibri" w:cs="Times New Roman"/>
      <w:sz w:val="22"/>
    </w:rPr>
  </w:style>
  <w:style w:type="character" w:styleId="Strong">
    <w:name w:val="Strong"/>
    <w:qFormat/>
    <w:rsid w:val="00874A3A"/>
    <w:rPr>
      <w:b/>
      <w:bCs/>
    </w:rPr>
  </w:style>
  <w:style w:type="paragraph" w:styleId="Subtitle">
    <w:name w:val="Subtitle"/>
    <w:basedOn w:val="Normal"/>
    <w:link w:val="SubtitleChar"/>
    <w:qFormat/>
    <w:rsid w:val="00874A3A"/>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874A3A"/>
    <w:rPr>
      <w:rFonts w:ascii="Arial" w:eastAsia="Calibri" w:hAnsi="Arial" w:cs="Arial"/>
      <w:sz w:val="22"/>
    </w:rPr>
  </w:style>
  <w:style w:type="table" w:styleId="Table3Deffects1">
    <w:name w:val="Table 3D effects 1"/>
    <w:basedOn w:val="TableNormal"/>
    <w:semiHidden/>
    <w:rsid w:val="00874A3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74A3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74A3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74A3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74A3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74A3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74A3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74A3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74A3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74A3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74A3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74A3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74A3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74A3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74A3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74A3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74A3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74A3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74A3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74A3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74A3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74A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74A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74A3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74A3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74A3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74A3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74A3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74A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74A3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74A3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74A3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74A3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74A3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74A3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74A3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74A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74A3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74A3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74A3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74A3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74A3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74A3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74A3A"/>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874A3A"/>
    <w:rPr>
      <w:rFonts w:ascii="Arial" w:eastAsia="Calibri" w:hAnsi="Arial" w:cs="Arial"/>
      <w:b/>
      <w:bCs/>
      <w:sz w:val="40"/>
      <w:szCs w:val="40"/>
    </w:rPr>
  </w:style>
  <w:style w:type="character" w:styleId="EndnoteReference">
    <w:name w:val="endnote reference"/>
    <w:semiHidden/>
    <w:rsid w:val="00874A3A"/>
    <w:rPr>
      <w:vertAlign w:val="superscript"/>
    </w:rPr>
  </w:style>
  <w:style w:type="paragraph" w:styleId="EndnoteText">
    <w:name w:val="endnote text"/>
    <w:basedOn w:val="Normal"/>
    <w:link w:val="EndnoteTextChar"/>
    <w:semiHidden/>
    <w:rsid w:val="00874A3A"/>
    <w:rPr>
      <w:rFonts w:eastAsia="Calibri" w:cs="Times New Roman"/>
      <w:sz w:val="20"/>
    </w:rPr>
  </w:style>
  <w:style w:type="character" w:customStyle="1" w:styleId="EndnoteTextChar">
    <w:name w:val="Endnote Text Char"/>
    <w:basedOn w:val="DefaultParagraphFont"/>
    <w:link w:val="EndnoteText"/>
    <w:semiHidden/>
    <w:rsid w:val="00874A3A"/>
    <w:rPr>
      <w:rFonts w:eastAsia="Calibri" w:cs="Times New Roman"/>
    </w:rPr>
  </w:style>
  <w:style w:type="character" w:styleId="FootnoteReference">
    <w:name w:val="footnote reference"/>
    <w:semiHidden/>
    <w:rsid w:val="00874A3A"/>
    <w:rPr>
      <w:rFonts w:ascii="Times New Roman" w:hAnsi="Times New Roman"/>
      <w:sz w:val="20"/>
      <w:vertAlign w:val="superscript"/>
    </w:rPr>
  </w:style>
  <w:style w:type="paragraph" w:styleId="FootnoteText">
    <w:name w:val="footnote text"/>
    <w:basedOn w:val="Normal"/>
    <w:link w:val="FootnoteTextChar"/>
    <w:semiHidden/>
    <w:rsid w:val="00874A3A"/>
    <w:rPr>
      <w:rFonts w:eastAsia="Calibri" w:cs="Times New Roman"/>
      <w:sz w:val="20"/>
    </w:rPr>
  </w:style>
  <w:style w:type="character" w:customStyle="1" w:styleId="FootnoteTextChar">
    <w:name w:val="Footnote Text Char"/>
    <w:basedOn w:val="DefaultParagraphFont"/>
    <w:link w:val="FootnoteText"/>
    <w:semiHidden/>
    <w:rsid w:val="00874A3A"/>
    <w:rPr>
      <w:rFonts w:eastAsia="Calibri" w:cs="Times New Roman"/>
    </w:rPr>
  </w:style>
  <w:style w:type="paragraph" w:styleId="Caption">
    <w:name w:val="caption"/>
    <w:basedOn w:val="Normal"/>
    <w:next w:val="Normal"/>
    <w:qFormat/>
    <w:rsid w:val="00874A3A"/>
    <w:pPr>
      <w:spacing w:before="120" w:after="120"/>
    </w:pPr>
    <w:rPr>
      <w:rFonts w:eastAsia="Calibri" w:cs="Times New Roman"/>
      <w:b/>
      <w:bCs/>
      <w:sz w:val="20"/>
    </w:rPr>
  </w:style>
  <w:style w:type="character" w:styleId="CommentReference">
    <w:name w:val="annotation reference"/>
    <w:semiHidden/>
    <w:rsid w:val="00874A3A"/>
    <w:rPr>
      <w:sz w:val="16"/>
      <w:szCs w:val="16"/>
    </w:rPr>
  </w:style>
  <w:style w:type="paragraph" w:styleId="CommentText">
    <w:name w:val="annotation text"/>
    <w:basedOn w:val="Normal"/>
    <w:link w:val="CommentTextChar"/>
    <w:semiHidden/>
    <w:rsid w:val="00874A3A"/>
    <w:rPr>
      <w:rFonts w:eastAsia="Calibri" w:cs="Times New Roman"/>
      <w:sz w:val="20"/>
    </w:rPr>
  </w:style>
  <w:style w:type="character" w:customStyle="1" w:styleId="CommentTextChar">
    <w:name w:val="Comment Text Char"/>
    <w:basedOn w:val="DefaultParagraphFont"/>
    <w:link w:val="CommentText"/>
    <w:semiHidden/>
    <w:rsid w:val="00874A3A"/>
    <w:rPr>
      <w:rFonts w:eastAsia="Calibri" w:cs="Times New Roman"/>
    </w:rPr>
  </w:style>
  <w:style w:type="paragraph" w:styleId="CommentSubject">
    <w:name w:val="annotation subject"/>
    <w:basedOn w:val="CommentText"/>
    <w:next w:val="CommentText"/>
    <w:link w:val="CommentSubjectChar"/>
    <w:semiHidden/>
    <w:rsid w:val="00874A3A"/>
    <w:rPr>
      <w:b/>
      <w:bCs/>
    </w:rPr>
  </w:style>
  <w:style w:type="character" w:customStyle="1" w:styleId="CommentSubjectChar">
    <w:name w:val="Comment Subject Char"/>
    <w:basedOn w:val="CommentTextChar"/>
    <w:link w:val="CommentSubject"/>
    <w:semiHidden/>
    <w:rsid w:val="00874A3A"/>
    <w:rPr>
      <w:rFonts w:eastAsia="Calibri" w:cs="Times New Roman"/>
      <w:b/>
      <w:bCs/>
    </w:rPr>
  </w:style>
  <w:style w:type="paragraph" w:styleId="DocumentMap">
    <w:name w:val="Document Map"/>
    <w:basedOn w:val="Normal"/>
    <w:link w:val="DocumentMapChar"/>
    <w:semiHidden/>
    <w:rsid w:val="00874A3A"/>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sid w:val="00874A3A"/>
    <w:rPr>
      <w:rFonts w:ascii="Tahoma" w:eastAsia="Calibri" w:hAnsi="Tahoma" w:cs="Tahoma"/>
      <w:sz w:val="22"/>
      <w:shd w:val="clear" w:color="auto" w:fill="000080"/>
    </w:rPr>
  </w:style>
  <w:style w:type="paragraph" w:styleId="Index1">
    <w:name w:val="index 1"/>
    <w:basedOn w:val="Normal"/>
    <w:next w:val="Normal"/>
    <w:autoRedefine/>
    <w:semiHidden/>
    <w:rsid w:val="00874A3A"/>
    <w:pPr>
      <w:ind w:left="240" w:hanging="240"/>
    </w:pPr>
    <w:rPr>
      <w:rFonts w:eastAsia="Calibri" w:cs="Times New Roman"/>
    </w:rPr>
  </w:style>
  <w:style w:type="paragraph" w:styleId="Index2">
    <w:name w:val="index 2"/>
    <w:basedOn w:val="Normal"/>
    <w:next w:val="Normal"/>
    <w:autoRedefine/>
    <w:semiHidden/>
    <w:rsid w:val="00874A3A"/>
    <w:pPr>
      <w:ind w:left="480" w:hanging="240"/>
    </w:pPr>
    <w:rPr>
      <w:rFonts w:eastAsia="Calibri" w:cs="Times New Roman"/>
    </w:rPr>
  </w:style>
  <w:style w:type="paragraph" w:styleId="Index3">
    <w:name w:val="index 3"/>
    <w:basedOn w:val="Normal"/>
    <w:next w:val="Normal"/>
    <w:autoRedefine/>
    <w:semiHidden/>
    <w:rsid w:val="00874A3A"/>
    <w:pPr>
      <w:ind w:left="720" w:hanging="240"/>
    </w:pPr>
    <w:rPr>
      <w:rFonts w:eastAsia="Calibri" w:cs="Times New Roman"/>
    </w:rPr>
  </w:style>
  <w:style w:type="paragraph" w:styleId="Index4">
    <w:name w:val="index 4"/>
    <w:basedOn w:val="Normal"/>
    <w:next w:val="Normal"/>
    <w:autoRedefine/>
    <w:semiHidden/>
    <w:rsid w:val="00874A3A"/>
    <w:pPr>
      <w:ind w:left="960" w:hanging="240"/>
    </w:pPr>
    <w:rPr>
      <w:rFonts w:eastAsia="Calibri" w:cs="Times New Roman"/>
    </w:rPr>
  </w:style>
  <w:style w:type="paragraph" w:styleId="Index5">
    <w:name w:val="index 5"/>
    <w:basedOn w:val="Normal"/>
    <w:next w:val="Normal"/>
    <w:autoRedefine/>
    <w:semiHidden/>
    <w:rsid w:val="00874A3A"/>
    <w:pPr>
      <w:ind w:left="1200" w:hanging="240"/>
    </w:pPr>
    <w:rPr>
      <w:rFonts w:eastAsia="Calibri" w:cs="Times New Roman"/>
    </w:rPr>
  </w:style>
  <w:style w:type="paragraph" w:styleId="Index6">
    <w:name w:val="index 6"/>
    <w:basedOn w:val="Normal"/>
    <w:next w:val="Normal"/>
    <w:autoRedefine/>
    <w:semiHidden/>
    <w:rsid w:val="00874A3A"/>
    <w:pPr>
      <w:ind w:left="1440" w:hanging="240"/>
    </w:pPr>
    <w:rPr>
      <w:rFonts w:eastAsia="Calibri" w:cs="Times New Roman"/>
    </w:rPr>
  </w:style>
  <w:style w:type="paragraph" w:styleId="Index7">
    <w:name w:val="index 7"/>
    <w:basedOn w:val="Normal"/>
    <w:next w:val="Normal"/>
    <w:autoRedefine/>
    <w:semiHidden/>
    <w:rsid w:val="00874A3A"/>
    <w:pPr>
      <w:ind w:left="1680" w:hanging="240"/>
    </w:pPr>
    <w:rPr>
      <w:rFonts w:eastAsia="Calibri" w:cs="Times New Roman"/>
    </w:rPr>
  </w:style>
  <w:style w:type="paragraph" w:styleId="Index8">
    <w:name w:val="index 8"/>
    <w:basedOn w:val="Normal"/>
    <w:next w:val="Normal"/>
    <w:autoRedefine/>
    <w:semiHidden/>
    <w:rsid w:val="00874A3A"/>
    <w:pPr>
      <w:ind w:left="1920" w:hanging="240"/>
    </w:pPr>
    <w:rPr>
      <w:rFonts w:eastAsia="Calibri" w:cs="Times New Roman"/>
    </w:rPr>
  </w:style>
  <w:style w:type="paragraph" w:styleId="Index9">
    <w:name w:val="index 9"/>
    <w:basedOn w:val="Normal"/>
    <w:next w:val="Normal"/>
    <w:autoRedefine/>
    <w:semiHidden/>
    <w:rsid w:val="00874A3A"/>
    <w:pPr>
      <w:ind w:left="2160" w:hanging="240"/>
    </w:pPr>
    <w:rPr>
      <w:rFonts w:eastAsia="Calibri" w:cs="Times New Roman"/>
    </w:rPr>
  </w:style>
  <w:style w:type="paragraph" w:styleId="IndexHeading">
    <w:name w:val="index heading"/>
    <w:basedOn w:val="Normal"/>
    <w:next w:val="Index1"/>
    <w:semiHidden/>
    <w:rsid w:val="00874A3A"/>
    <w:rPr>
      <w:rFonts w:ascii="Arial" w:eastAsia="Calibri" w:hAnsi="Arial" w:cs="Arial"/>
      <w:b/>
      <w:bCs/>
    </w:rPr>
  </w:style>
  <w:style w:type="paragraph" w:styleId="MacroText">
    <w:name w:val="macro"/>
    <w:link w:val="MacroTextChar"/>
    <w:semiHidden/>
    <w:rsid w:val="00874A3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semiHidden/>
    <w:rsid w:val="00874A3A"/>
    <w:rPr>
      <w:rFonts w:ascii="Courier New" w:eastAsia="Times New Roman" w:hAnsi="Courier New" w:cs="Courier New"/>
      <w:lang w:eastAsia="en-AU"/>
    </w:rPr>
  </w:style>
  <w:style w:type="paragraph" w:styleId="TableofAuthorities">
    <w:name w:val="table of authorities"/>
    <w:basedOn w:val="Normal"/>
    <w:next w:val="Normal"/>
    <w:semiHidden/>
    <w:rsid w:val="00874A3A"/>
    <w:pPr>
      <w:ind w:left="240" w:hanging="240"/>
    </w:pPr>
    <w:rPr>
      <w:rFonts w:eastAsia="Calibri" w:cs="Times New Roman"/>
    </w:rPr>
  </w:style>
  <w:style w:type="paragraph" w:styleId="TableofFigures">
    <w:name w:val="table of figures"/>
    <w:basedOn w:val="Normal"/>
    <w:next w:val="Normal"/>
    <w:semiHidden/>
    <w:rsid w:val="00874A3A"/>
    <w:pPr>
      <w:ind w:left="480" w:hanging="480"/>
    </w:pPr>
    <w:rPr>
      <w:rFonts w:eastAsia="Calibri" w:cs="Times New Roman"/>
    </w:rPr>
  </w:style>
  <w:style w:type="paragraph" w:styleId="TOAHeading">
    <w:name w:val="toa heading"/>
    <w:basedOn w:val="Normal"/>
    <w:next w:val="Normal"/>
    <w:semiHidden/>
    <w:rsid w:val="00874A3A"/>
    <w:pPr>
      <w:spacing w:before="120"/>
    </w:pPr>
    <w:rPr>
      <w:rFonts w:ascii="Arial" w:eastAsia="Calibri" w:hAnsi="Arial" w:cs="Arial"/>
      <w:b/>
      <w:bCs/>
    </w:rPr>
  </w:style>
  <w:style w:type="numbering" w:customStyle="1" w:styleId="OPCBodyList">
    <w:name w:val="OPCBodyList"/>
    <w:uiPriority w:val="99"/>
    <w:rsid w:val="00874A3A"/>
    <w:pPr>
      <w:numPr>
        <w:numId w:val="22"/>
      </w:numPr>
    </w:pPr>
  </w:style>
  <w:style w:type="character" w:customStyle="1" w:styleId="ActHead2Char">
    <w:name w:val="ActHead 2 Char"/>
    <w:aliases w:val="p Char"/>
    <w:link w:val="ActHead2"/>
    <w:rsid w:val="00874A3A"/>
    <w:rPr>
      <w:rFonts w:eastAsia="Times New Roman" w:cs="Times New Roman"/>
      <w:b/>
      <w:kern w:val="28"/>
      <w:sz w:val="32"/>
      <w:lang w:eastAsia="en-AU"/>
    </w:rPr>
  </w:style>
  <w:style w:type="paragraph" w:styleId="NoteHeading">
    <w:name w:val="Note Heading"/>
    <w:basedOn w:val="Normal"/>
    <w:next w:val="Normal"/>
    <w:link w:val="NoteHeadingChar"/>
    <w:uiPriority w:val="99"/>
    <w:semiHidden/>
    <w:unhideWhenUsed/>
    <w:rsid w:val="00874A3A"/>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874A3A"/>
    <w:rPr>
      <w:rFonts w:eastAsia="Calibri" w:cs="Times New Roman"/>
      <w:sz w:val="22"/>
    </w:rPr>
  </w:style>
  <w:style w:type="paragraph" w:styleId="Bibliography">
    <w:name w:val="Bibliography"/>
    <w:basedOn w:val="Normal"/>
    <w:next w:val="Normal"/>
    <w:uiPriority w:val="37"/>
    <w:unhideWhenUsed/>
    <w:rsid w:val="00874A3A"/>
  </w:style>
  <w:style w:type="paragraph" w:customStyle="1" w:styleId="Specialih">
    <w:name w:val="Special ih"/>
    <w:basedOn w:val="ItemHead"/>
    <w:link w:val="SpecialihChar"/>
    <w:rsid w:val="00874A3A"/>
  </w:style>
  <w:style w:type="character" w:customStyle="1" w:styleId="SpecialihChar">
    <w:name w:val="Special ih Char"/>
    <w:basedOn w:val="ItemHeadChar"/>
    <w:link w:val="Specialih"/>
    <w:rsid w:val="00874A3A"/>
    <w:rPr>
      <w:rFonts w:ascii="Arial" w:eastAsia="Times New Roman" w:hAnsi="Arial" w:cs="Times New Roman"/>
      <w:b/>
      <w:kern w:val="28"/>
      <w:sz w:val="24"/>
      <w:lang w:eastAsia="en-AU"/>
    </w:rPr>
  </w:style>
  <w:style w:type="character" w:customStyle="1" w:styleId="TransitionalChar">
    <w:name w:val="Transitional Char"/>
    <w:aliases w:val="tr Char"/>
    <w:basedOn w:val="ItemHeadChar"/>
    <w:link w:val="Transitional"/>
    <w:rsid w:val="00874A3A"/>
    <w:rPr>
      <w:rFonts w:ascii="Arial" w:eastAsia="Times New Roman" w:hAnsi="Arial" w:cs="Times New Roman"/>
      <w:b/>
      <w:kern w:val="28"/>
      <w:sz w:val="24"/>
      <w:lang w:eastAsia="en-AU"/>
    </w:rPr>
  </w:style>
  <w:style w:type="paragraph" w:customStyle="1" w:styleId="ShortTP1">
    <w:name w:val="ShortTP1"/>
    <w:basedOn w:val="ShortT"/>
    <w:link w:val="ShortTP1Char"/>
    <w:rsid w:val="00F3256A"/>
    <w:pPr>
      <w:spacing w:before="800"/>
    </w:pPr>
  </w:style>
  <w:style w:type="character" w:customStyle="1" w:styleId="ShortTP1Char">
    <w:name w:val="ShortTP1 Char"/>
    <w:basedOn w:val="DefaultParagraphFont"/>
    <w:link w:val="ShortTP1"/>
    <w:rsid w:val="00F3256A"/>
    <w:rPr>
      <w:rFonts w:eastAsia="Times New Roman" w:cs="Times New Roman"/>
      <w:b/>
      <w:sz w:val="40"/>
      <w:lang w:eastAsia="en-AU"/>
    </w:rPr>
  </w:style>
  <w:style w:type="paragraph" w:customStyle="1" w:styleId="ActNoP1">
    <w:name w:val="ActNoP1"/>
    <w:basedOn w:val="Actno"/>
    <w:link w:val="ActNoP1Char"/>
    <w:rsid w:val="00F3256A"/>
    <w:pPr>
      <w:spacing w:before="800"/>
    </w:pPr>
    <w:rPr>
      <w:sz w:val="28"/>
    </w:rPr>
  </w:style>
  <w:style w:type="character" w:customStyle="1" w:styleId="ActNoP1Char">
    <w:name w:val="ActNoP1 Char"/>
    <w:basedOn w:val="DefaultParagraphFont"/>
    <w:link w:val="ActNoP1"/>
    <w:rsid w:val="00F3256A"/>
    <w:rPr>
      <w:rFonts w:eastAsia="Times New Roman" w:cs="Times New Roman"/>
      <w:b/>
      <w:sz w:val="28"/>
      <w:lang w:eastAsia="en-AU"/>
    </w:rPr>
  </w:style>
  <w:style w:type="paragraph" w:customStyle="1" w:styleId="AssentBk">
    <w:name w:val="AssentBk"/>
    <w:basedOn w:val="Normal"/>
    <w:rsid w:val="00F3256A"/>
    <w:pPr>
      <w:spacing w:line="240" w:lineRule="auto"/>
    </w:pPr>
    <w:rPr>
      <w:rFonts w:eastAsia="Times New Roman" w:cs="Times New Roman"/>
      <w:sz w:val="20"/>
      <w:lang w:eastAsia="en-AU"/>
    </w:rPr>
  </w:style>
  <w:style w:type="paragraph" w:customStyle="1" w:styleId="AssentDt">
    <w:name w:val="AssentDt"/>
    <w:basedOn w:val="Normal"/>
    <w:rsid w:val="0085538D"/>
    <w:pPr>
      <w:spacing w:line="240" w:lineRule="auto"/>
    </w:pPr>
    <w:rPr>
      <w:rFonts w:eastAsia="Times New Roman" w:cs="Times New Roman"/>
      <w:sz w:val="20"/>
      <w:lang w:eastAsia="en-AU"/>
    </w:rPr>
  </w:style>
  <w:style w:type="paragraph" w:customStyle="1" w:styleId="2ndRd">
    <w:name w:val="2ndRd"/>
    <w:basedOn w:val="Normal"/>
    <w:rsid w:val="0085538D"/>
    <w:pPr>
      <w:spacing w:line="240" w:lineRule="auto"/>
    </w:pPr>
    <w:rPr>
      <w:rFonts w:eastAsia="Times New Roman" w:cs="Times New Roman"/>
      <w:sz w:val="20"/>
      <w:lang w:eastAsia="en-AU"/>
    </w:rPr>
  </w:style>
  <w:style w:type="paragraph" w:customStyle="1" w:styleId="ScalePlusRef">
    <w:name w:val="ScalePlusRef"/>
    <w:basedOn w:val="Normal"/>
    <w:rsid w:val="0085538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F59F3-E913-4139-B352-F6B88D10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36</Pages>
  <Words>49311</Words>
  <Characters>247052</Characters>
  <Application>Microsoft Office Word</Application>
  <DocSecurity>0</DocSecurity>
  <PresentationFormat/>
  <Lines>7486</Lines>
  <Paragraphs>5488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2019-10-16T02:51:00Z</cp:lastPrinted>
  <dcterms:created xsi:type="dcterms:W3CDTF">2022-09-19T06:36:00Z</dcterms:created>
  <dcterms:modified xsi:type="dcterms:W3CDTF">2022-09-19T06:37:00Z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Federal Circuit and Family Court of Australia (Consequential Amendments and Transitional Provisions) Act 2021</vt:lpwstr>
  </property>
  <property fmtid="{D5CDD505-2E9C-101B-9397-08002B2CF9AE}" pid="5" name="ActNo">
    <vt:lpwstr>No. 13,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OPC7211</vt:lpwstr>
  </property>
</Properties>
</file>