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8F8FA" w14:textId="77777777" w:rsidR="007F018B" w:rsidRPr="007F018B" w:rsidRDefault="007F018B" w:rsidP="007F018B">
      <w:pPr>
        <w:autoSpaceDE w:val="0"/>
        <w:autoSpaceDN w:val="0"/>
        <w:adjustRightInd w:val="0"/>
        <w:spacing w:after="120"/>
        <w:jc w:val="center"/>
        <w:rPr>
          <w:rFonts w:eastAsia="Calibri"/>
          <w:i/>
          <w:sz w:val="22"/>
          <w:szCs w:val="22"/>
          <w:lang w:eastAsia="en-US"/>
        </w:rPr>
      </w:pPr>
    </w:p>
    <w:p w14:paraId="7EE46E6D" w14:textId="77777777" w:rsidR="007F018B" w:rsidRPr="007F018B" w:rsidRDefault="007F018B" w:rsidP="007F018B">
      <w:pPr>
        <w:spacing w:after="200" w:line="276" w:lineRule="auto"/>
        <w:jc w:val="center"/>
        <w:rPr>
          <w:rFonts w:ascii="Arial" w:eastAsia="Calibri" w:hAnsi="Arial" w:cs="Arial"/>
          <w:i/>
          <w:lang w:eastAsia="en-US"/>
        </w:rPr>
      </w:pPr>
      <w:r w:rsidRPr="007F018B">
        <w:rPr>
          <w:rFonts w:ascii="Arial" w:eastAsia="Calibri" w:hAnsi="Arial" w:cs="Arial"/>
          <w:i/>
          <w:lang w:eastAsia="en-US"/>
        </w:rPr>
        <w:t>Environment Protection and Biodiversity Conservation Regulations 2000</w:t>
      </w:r>
    </w:p>
    <w:p w14:paraId="1C6D431C" w14:textId="7B99CC3E" w:rsidR="007F018B" w:rsidRPr="007F018B" w:rsidRDefault="007F018B" w:rsidP="007F018B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proofErr w:type="spellStart"/>
      <w:r w:rsidRPr="007F018B">
        <w:rPr>
          <w:rFonts w:ascii="Arial" w:eastAsia="Calibri" w:hAnsi="Arial" w:cs="Arial"/>
          <w:lang w:eastAsia="en-US"/>
        </w:rPr>
        <w:t>Subregulation</w:t>
      </w:r>
      <w:proofErr w:type="spellEnd"/>
      <w:r w:rsidRPr="007F018B">
        <w:rPr>
          <w:rFonts w:ascii="Arial" w:eastAsia="Calibri" w:hAnsi="Arial" w:cs="Arial"/>
          <w:lang w:eastAsia="en-US"/>
        </w:rPr>
        <w:t xml:space="preserve"> 12.</w:t>
      </w:r>
      <w:r>
        <w:rPr>
          <w:rFonts w:ascii="Arial" w:eastAsia="Calibri" w:hAnsi="Arial" w:cs="Arial"/>
          <w:lang w:eastAsia="en-US"/>
        </w:rPr>
        <w:t>23</w:t>
      </w:r>
      <w:r w:rsidRPr="007F018B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3</w:t>
      </w:r>
      <w:r w:rsidRPr="007F018B">
        <w:rPr>
          <w:rFonts w:ascii="Arial" w:eastAsia="Calibri" w:hAnsi="Arial" w:cs="Arial"/>
          <w:lang w:eastAsia="en-US"/>
        </w:rPr>
        <w:t xml:space="preserve">) </w:t>
      </w:r>
    </w:p>
    <w:p w14:paraId="26B45839" w14:textId="77777777" w:rsidR="007F018B" w:rsidRPr="007F018B" w:rsidRDefault="007F018B" w:rsidP="007F018B">
      <w:pPr>
        <w:rPr>
          <w:rFonts w:ascii="Arial" w:hAnsi="Arial" w:cs="Arial"/>
          <w:sz w:val="22"/>
          <w:szCs w:val="22"/>
        </w:rPr>
      </w:pPr>
    </w:p>
    <w:p w14:paraId="757F78E0" w14:textId="79C292ED" w:rsidR="00292D17" w:rsidRPr="00292D17" w:rsidRDefault="00AF3C78" w:rsidP="004B23C7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REVO</w:t>
      </w:r>
      <w:r w:rsidR="00820FF8">
        <w:rPr>
          <w:rFonts w:ascii="Arial" w:hAnsi="Arial" w:cs="Arial"/>
          <w:b/>
          <w:smallCaps/>
        </w:rPr>
        <w:t>C</w:t>
      </w:r>
      <w:r>
        <w:rPr>
          <w:rFonts w:ascii="Arial" w:hAnsi="Arial" w:cs="Arial"/>
          <w:b/>
          <w:smallCaps/>
        </w:rPr>
        <w:t xml:space="preserve">ATION OF </w:t>
      </w:r>
      <w:r w:rsidR="00D67E98">
        <w:rPr>
          <w:rFonts w:ascii="Arial" w:hAnsi="Arial" w:cs="Arial"/>
          <w:b/>
          <w:smallCaps/>
        </w:rPr>
        <w:t xml:space="preserve">THE </w:t>
      </w:r>
      <w:r w:rsidR="00EA637E">
        <w:rPr>
          <w:rFonts w:ascii="Arial" w:hAnsi="Arial" w:cs="Arial"/>
          <w:b/>
          <w:smallCaps/>
        </w:rPr>
        <w:t>PROHIBITION ON ENTERING OR REMAINING IN CERTAIN AREAS OF LORD HOW</w:t>
      </w:r>
      <w:r>
        <w:rPr>
          <w:rFonts w:ascii="Arial" w:hAnsi="Arial" w:cs="Arial"/>
          <w:b/>
          <w:smallCaps/>
        </w:rPr>
        <w:t>E</w:t>
      </w:r>
      <w:r w:rsidR="00EA637E">
        <w:rPr>
          <w:rFonts w:ascii="Arial" w:hAnsi="Arial" w:cs="Arial"/>
          <w:b/>
          <w:smallCaps/>
        </w:rPr>
        <w:t xml:space="preserve"> MARINE PARK</w:t>
      </w:r>
    </w:p>
    <w:p w14:paraId="7283E06F" w14:textId="77777777" w:rsidR="002F3844" w:rsidRPr="00F4633B" w:rsidRDefault="002F3844" w:rsidP="004B23C7">
      <w:pPr>
        <w:jc w:val="center"/>
        <w:rPr>
          <w:rFonts w:ascii="Arial" w:hAnsi="Arial" w:cs="Arial"/>
          <w:b/>
          <w:smallCaps/>
        </w:rPr>
      </w:pPr>
    </w:p>
    <w:p w14:paraId="5FF49ADC" w14:textId="5499A585" w:rsidR="005C4785" w:rsidRPr="001739EC" w:rsidRDefault="00791086" w:rsidP="001A035F">
      <w:pPr>
        <w:autoSpaceDE w:val="0"/>
        <w:autoSpaceDN w:val="0"/>
        <w:adjustRightInd w:val="0"/>
        <w:rPr>
          <w:rFonts w:ascii="Arial" w:hAnsi="Arial" w:cs="Arial"/>
        </w:rPr>
      </w:pPr>
      <w:r w:rsidRPr="001739EC">
        <w:rPr>
          <w:rFonts w:ascii="Arial" w:hAnsi="Arial" w:cs="Arial"/>
        </w:rPr>
        <w:t xml:space="preserve">I, </w:t>
      </w:r>
      <w:r w:rsidR="000F428E" w:rsidRPr="001739EC">
        <w:rPr>
          <w:rFonts w:ascii="Arial" w:hAnsi="Arial" w:cs="Arial"/>
        </w:rPr>
        <w:t>Kim Farrant, Assistant Secretary</w:t>
      </w:r>
      <w:r w:rsidR="00D85970" w:rsidRPr="001739EC">
        <w:rPr>
          <w:rFonts w:ascii="Arial" w:hAnsi="Arial" w:cs="Arial"/>
        </w:rPr>
        <w:t>,</w:t>
      </w:r>
      <w:r w:rsidR="000F428E" w:rsidRPr="001739EC">
        <w:rPr>
          <w:rFonts w:ascii="Arial" w:hAnsi="Arial" w:cs="Arial"/>
        </w:rPr>
        <w:t xml:space="preserve"> Marine Parks Branch, the Department of Agriculture, Water and the Environment, acting under delegation</w:t>
      </w:r>
      <w:r w:rsidR="004E4794" w:rsidRPr="001739EC">
        <w:rPr>
          <w:rFonts w:ascii="Arial" w:hAnsi="Arial" w:cs="Arial"/>
        </w:rPr>
        <w:t xml:space="preserve"> from the Director of National Parks</w:t>
      </w:r>
      <w:r w:rsidR="000F428E" w:rsidRPr="001739EC">
        <w:rPr>
          <w:rFonts w:ascii="Arial" w:hAnsi="Arial" w:cs="Arial"/>
        </w:rPr>
        <w:t xml:space="preserve"> and pursuant to </w:t>
      </w:r>
      <w:proofErr w:type="spellStart"/>
      <w:r w:rsidR="00AD282B" w:rsidRPr="001739EC">
        <w:rPr>
          <w:rFonts w:ascii="Arial" w:hAnsi="Arial" w:cs="Arial"/>
        </w:rPr>
        <w:t>subregulation</w:t>
      </w:r>
      <w:proofErr w:type="spellEnd"/>
      <w:r w:rsidR="00AD282B" w:rsidRPr="001739EC">
        <w:rPr>
          <w:rFonts w:ascii="Arial" w:hAnsi="Arial" w:cs="Arial"/>
        </w:rPr>
        <w:t xml:space="preserve"> 12.</w:t>
      </w:r>
      <w:r w:rsidR="001A035F" w:rsidRPr="001739EC">
        <w:rPr>
          <w:rFonts w:ascii="Arial" w:hAnsi="Arial" w:cs="Arial"/>
        </w:rPr>
        <w:t>23(3</w:t>
      </w:r>
      <w:r w:rsidR="00AD282B" w:rsidRPr="001739EC">
        <w:rPr>
          <w:rFonts w:ascii="Arial" w:hAnsi="Arial" w:cs="Arial"/>
        </w:rPr>
        <w:t xml:space="preserve">) of the </w:t>
      </w:r>
      <w:r w:rsidR="00AD282B" w:rsidRPr="001739EC">
        <w:rPr>
          <w:rFonts w:ascii="Arial" w:hAnsi="Arial" w:cs="Arial"/>
          <w:i/>
        </w:rPr>
        <w:t>Environment Protection and Biodiversity Conservation Regulations 2000</w:t>
      </w:r>
      <w:r w:rsidR="00AD282B" w:rsidRPr="001739EC">
        <w:rPr>
          <w:rFonts w:ascii="Arial" w:hAnsi="Arial" w:cs="Arial"/>
        </w:rPr>
        <w:t xml:space="preserve"> </w:t>
      </w:r>
      <w:r w:rsidR="00B106BD" w:rsidRPr="001739EC">
        <w:rPr>
          <w:rFonts w:ascii="Arial" w:hAnsi="Arial" w:cs="Arial"/>
        </w:rPr>
        <w:t>HEREBY REVOKE</w:t>
      </w:r>
      <w:r w:rsidR="005C4785" w:rsidRPr="001739EC">
        <w:rPr>
          <w:rFonts w:ascii="Arial" w:hAnsi="Arial" w:cs="Arial"/>
        </w:rPr>
        <w:t xml:space="preserve"> </w:t>
      </w:r>
      <w:r w:rsidR="00AF3C78">
        <w:rPr>
          <w:rFonts w:ascii="Arial" w:hAnsi="Arial" w:cs="Arial"/>
        </w:rPr>
        <w:t xml:space="preserve">the prohibition made </w:t>
      </w:r>
      <w:r w:rsidR="005C4785" w:rsidRPr="001739EC">
        <w:rPr>
          <w:rFonts w:ascii="Arial" w:hAnsi="Arial" w:cs="Arial"/>
        </w:rPr>
        <w:t xml:space="preserve">on </w:t>
      </w:r>
      <w:r w:rsidR="0050396E" w:rsidRPr="001739EC">
        <w:rPr>
          <w:rFonts w:ascii="Arial" w:hAnsi="Arial" w:cs="Arial"/>
        </w:rPr>
        <w:t>2</w:t>
      </w:r>
      <w:r w:rsidR="00EA637E" w:rsidRPr="001739EC">
        <w:rPr>
          <w:rFonts w:ascii="Arial" w:hAnsi="Arial" w:cs="Arial"/>
        </w:rPr>
        <w:t>1 May</w:t>
      </w:r>
      <w:r w:rsidR="005C4785" w:rsidRPr="001739EC">
        <w:rPr>
          <w:rFonts w:ascii="Arial" w:hAnsi="Arial" w:cs="Arial"/>
        </w:rPr>
        <w:t xml:space="preserve"> 20</w:t>
      </w:r>
      <w:r w:rsidR="00EA637E" w:rsidRPr="001739EC">
        <w:rPr>
          <w:rFonts w:ascii="Arial" w:hAnsi="Arial" w:cs="Arial"/>
        </w:rPr>
        <w:t>20</w:t>
      </w:r>
      <w:r w:rsidR="00E47B96" w:rsidRPr="001739EC">
        <w:rPr>
          <w:rFonts w:ascii="Arial" w:hAnsi="Arial" w:cs="Arial"/>
        </w:rPr>
        <w:t xml:space="preserve"> </w:t>
      </w:r>
      <w:r w:rsidR="00C911A7" w:rsidRPr="001739EC">
        <w:rPr>
          <w:rFonts w:ascii="Arial" w:hAnsi="Arial" w:cs="Arial"/>
        </w:rPr>
        <w:t>(</w:t>
      </w:r>
      <w:r w:rsidR="0050396E" w:rsidRPr="001739EC">
        <w:rPr>
          <w:rFonts w:ascii="Arial" w:hAnsi="Arial" w:cs="Arial"/>
        </w:rPr>
        <w:t>C2020G00425</w:t>
      </w:r>
      <w:r w:rsidR="00C911A7" w:rsidRPr="001739EC">
        <w:rPr>
          <w:rFonts w:ascii="Arial" w:hAnsi="Arial" w:cs="Arial"/>
        </w:rPr>
        <w:t>)</w:t>
      </w:r>
      <w:bookmarkStart w:id="0" w:name="_Hlk36033602"/>
      <w:r w:rsidR="00EA637E" w:rsidRPr="001739EC">
        <w:rPr>
          <w:rFonts w:ascii="Arial" w:hAnsi="Arial" w:cs="Arial"/>
        </w:rPr>
        <w:t xml:space="preserve"> </w:t>
      </w:r>
      <w:bookmarkEnd w:id="0"/>
      <w:r w:rsidR="00AF3C78">
        <w:rPr>
          <w:rFonts w:ascii="Arial" w:hAnsi="Arial" w:cs="Arial"/>
        </w:rPr>
        <w:t xml:space="preserve">in relation to </w:t>
      </w:r>
      <w:r w:rsidR="00EA637E" w:rsidRPr="001739EC">
        <w:rPr>
          <w:rFonts w:ascii="Arial" w:hAnsi="Arial" w:cs="Arial"/>
        </w:rPr>
        <w:t xml:space="preserve">entering or remaining in all areas that comprise the Recreational Use Zone (IUCN IV) of the </w:t>
      </w:r>
      <w:r w:rsidR="00AF3C78">
        <w:rPr>
          <w:rFonts w:ascii="Arial" w:hAnsi="Arial" w:cs="Arial"/>
        </w:rPr>
        <w:t xml:space="preserve">Lord Howe Marine </w:t>
      </w:r>
      <w:r w:rsidR="00EA637E" w:rsidRPr="001739EC">
        <w:rPr>
          <w:rFonts w:ascii="Arial" w:hAnsi="Arial" w:cs="Arial"/>
        </w:rPr>
        <w:t>Park</w:t>
      </w:r>
      <w:r w:rsidR="00AF3C78">
        <w:rPr>
          <w:rFonts w:ascii="Arial" w:hAnsi="Arial" w:cs="Arial"/>
        </w:rPr>
        <w:t>.</w:t>
      </w:r>
    </w:p>
    <w:p w14:paraId="1B381D19" w14:textId="77777777" w:rsidR="005C4785" w:rsidRPr="00256928" w:rsidRDefault="005C4785" w:rsidP="005C4785">
      <w:pPr>
        <w:spacing w:after="400"/>
        <w:rPr>
          <w:rFonts w:ascii="Arial" w:hAnsi="Arial" w:cs="Arial"/>
          <w:sz w:val="22"/>
          <w:szCs w:val="22"/>
        </w:rPr>
      </w:pPr>
    </w:p>
    <w:p w14:paraId="44711254" w14:textId="23355A02" w:rsidR="0029143D" w:rsidRPr="00F83471" w:rsidRDefault="0029143D" w:rsidP="0029143D">
      <w:pPr>
        <w:tabs>
          <w:tab w:val="left" w:pos="1701"/>
        </w:tabs>
        <w:spacing w:after="400"/>
        <w:rPr>
          <w:rFonts w:ascii="Arial" w:hAnsi="Arial" w:cs="Arial"/>
        </w:rPr>
      </w:pPr>
      <w:r w:rsidRPr="00F83471">
        <w:rPr>
          <w:rFonts w:ascii="Arial" w:hAnsi="Arial" w:cs="Arial"/>
        </w:rPr>
        <w:t>Dated this</w:t>
      </w:r>
      <w:r w:rsidR="003804B1" w:rsidRPr="00F83471">
        <w:rPr>
          <w:rFonts w:ascii="Arial" w:hAnsi="Arial" w:cs="Arial"/>
        </w:rPr>
        <w:t xml:space="preserve"> 30</w:t>
      </w:r>
      <w:r w:rsidR="003804B1" w:rsidRPr="00F83471">
        <w:rPr>
          <w:rFonts w:ascii="Arial" w:hAnsi="Arial" w:cs="Arial"/>
          <w:vertAlign w:val="superscript"/>
        </w:rPr>
        <w:t>th</w:t>
      </w:r>
      <w:r w:rsidR="003804B1" w:rsidRPr="00F83471">
        <w:rPr>
          <w:rFonts w:ascii="Arial" w:hAnsi="Arial" w:cs="Arial"/>
        </w:rPr>
        <w:t xml:space="preserve"> </w:t>
      </w:r>
      <w:r w:rsidRPr="00F83471">
        <w:rPr>
          <w:rFonts w:ascii="Arial" w:hAnsi="Arial" w:cs="Arial"/>
        </w:rPr>
        <w:t xml:space="preserve">day of </w:t>
      </w:r>
      <w:r w:rsidR="00EA637E" w:rsidRPr="00F83471">
        <w:rPr>
          <w:rFonts w:ascii="Arial" w:hAnsi="Arial" w:cs="Arial"/>
        </w:rPr>
        <w:t>September</w:t>
      </w:r>
      <w:r w:rsidRPr="00F83471">
        <w:rPr>
          <w:rFonts w:ascii="Arial" w:hAnsi="Arial" w:cs="Arial"/>
        </w:rPr>
        <w:t xml:space="preserve"> 2020</w:t>
      </w:r>
    </w:p>
    <w:p w14:paraId="219D4CFA" w14:textId="1DBFE740" w:rsidR="005A4F4D" w:rsidRPr="00F83471" w:rsidRDefault="00584BDD" w:rsidP="00F83471">
      <w:pPr>
        <w:rPr>
          <w:rFonts w:ascii="Arial" w:hAnsi="Arial" w:cs="Arial"/>
        </w:rPr>
      </w:pPr>
      <w:r w:rsidRPr="00F83471">
        <w:rPr>
          <w:rFonts w:ascii="Arial" w:hAnsi="Arial" w:cs="Arial"/>
        </w:rPr>
        <w:t>SIGNED</w:t>
      </w:r>
      <w:bookmarkStart w:id="1" w:name="_GoBack"/>
      <w:bookmarkEnd w:id="1"/>
    </w:p>
    <w:p w14:paraId="661756C4" w14:textId="77777777" w:rsidR="00F83471" w:rsidRPr="00F83471" w:rsidRDefault="00F83471" w:rsidP="00F83471">
      <w:pPr>
        <w:rPr>
          <w:rFonts w:ascii="Arial" w:hAnsi="Arial" w:cs="Arial"/>
        </w:rPr>
      </w:pPr>
    </w:p>
    <w:p w14:paraId="751E513F" w14:textId="77777777" w:rsidR="00210733" w:rsidRPr="00F83471" w:rsidRDefault="00210733" w:rsidP="00210733">
      <w:pPr>
        <w:rPr>
          <w:rFonts w:ascii="Arial" w:hAnsi="Arial" w:cs="Arial"/>
          <w:lang w:eastAsia="en-US"/>
        </w:rPr>
      </w:pPr>
      <w:r w:rsidRPr="00F83471">
        <w:rPr>
          <w:rFonts w:ascii="Arial" w:hAnsi="Arial" w:cs="Arial"/>
          <w:sz w:val="22"/>
          <w:szCs w:val="22"/>
          <w:lang w:eastAsia="en-US"/>
        </w:rPr>
        <w:t>Kim Farrant</w:t>
      </w:r>
      <w:r w:rsidRPr="00F83471">
        <w:rPr>
          <w:rFonts w:ascii="Arial" w:hAnsi="Arial" w:cs="Arial"/>
          <w:lang w:eastAsia="en-US"/>
        </w:rPr>
        <w:t xml:space="preserve"> </w:t>
      </w:r>
    </w:p>
    <w:p w14:paraId="78A5BC79" w14:textId="256FD209" w:rsidR="00B106BD" w:rsidRPr="00F83471" w:rsidRDefault="00210733">
      <w:pPr>
        <w:rPr>
          <w:rFonts w:ascii="Arial" w:hAnsi="Arial" w:cs="Arial"/>
          <w:sz w:val="22"/>
          <w:szCs w:val="22"/>
        </w:rPr>
      </w:pPr>
      <w:r w:rsidRPr="00F83471">
        <w:rPr>
          <w:rFonts w:ascii="Arial" w:hAnsi="Arial" w:cs="Arial"/>
          <w:sz w:val="22"/>
          <w:szCs w:val="22"/>
          <w:lang w:eastAsia="en-US"/>
        </w:rPr>
        <w:t>Assistant Secretary Marine Parks Branch</w:t>
      </w:r>
      <w:r w:rsidRPr="00F83471">
        <w:rPr>
          <w:rFonts w:ascii="Arial" w:hAnsi="Arial" w:cs="Arial"/>
          <w:b/>
          <w:color w:val="FF0000"/>
        </w:rPr>
        <w:t xml:space="preserve"> </w:t>
      </w:r>
    </w:p>
    <w:p w14:paraId="1A1968A8" w14:textId="7DE68037" w:rsidR="00DE2C01" w:rsidRPr="006911F8" w:rsidRDefault="00DE2C01" w:rsidP="00EA637E">
      <w:pPr>
        <w:pStyle w:val="NormalWeb"/>
        <w:rPr>
          <w:rFonts w:ascii="Arial" w:hAnsi="Arial" w:cs="Arial"/>
          <w:sz w:val="22"/>
          <w:szCs w:val="22"/>
        </w:rPr>
      </w:pPr>
    </w:p>
    <w:sectPr w:rsidR="00DE2C01" w:rsidRPr="006911F8" w:rsidSect="007F018B">
      <w:headerReference w:type="default" r:id="rId14"/>
      <w:footerReference w:type="even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2CCCD" w14:textId="77777777" w:rsidR="00792249" w:rsidRDefault="00792249">
      <w:r>
        <w:separator/>
      </w:r>
    </w:p>
  </w:endnote>
  <w:endnote w:type="continuationSeparator" w:id="0">
    <w:p w14:paraId="4906B3DE" w14:textId="77777777" w:rsidR="00792249" w:rsidRDefault="0079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BC80" w14:textId="77777777" w:rsidR="0089090B" w:rsidRDefault="003D25E8" w:rsidP="008644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9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BC81" w14:textId="77777777" w:rsidR="0089090B" w:rsidRDefault="00890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BC82" w14:textId="77777777" w:rsidR="0089090B" w:rsidRDefault="003D25E8" w:rsidP="008644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9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8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A5BC83" w14:textId="77777777" w:rsidR="0089090B" w:rsidRDefault="00890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CDC3" w14:textId="77777777" w:rsidR="00792249" w:rsidRDefault="00792249">
      <w:r>
        <w:separator/>
      </w:r>
    </w:p>
  </w:footnote>
  <w:footnote w:type="continuationSeparator" w:id="0">
    <w:p w14:paraId="4993B292" w14:textId="77777777" w:rsidR="00792249" w:rsidRDefault="0079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7F018B" w:rsidRPr="007F018B" w14:paraId="046F4A1E" w14:textId="77777777" w:rsidTr="007F018B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68F57EA" w14:textId="77777777" w:rsidR="007F018B" w:rsidRPr="007F018B" w:rsidRDefault="007F018B" w:rsidP="007F018B">
          <w:pPr>
            <w:spacing w:before="60" w:line="276" w:lineRule="auto"/>
            <w:ind w:left="-51"/>
            <w:rPr>
              <w:rFonts w:ascii="Arial" w:eastAsia="Calibri" w:hAnsi="Arial"/>
              <w:sz w:val="12"/>
              <w:szCs w:val="22"/>
              <w:lang w:eastAsia="en-US"/>
            </w:rPr>
          </w:pPr>
          <w:bookmarkStart w:id="2" w:name="OLE_LINK2"/>
          <w:r w:rsidRPr="007F018B">
            <w:rPr>
              <w:rFonts w:ascii="Arial" w:eastAsia="Calibri" w:hAnsi="Arial"/>
              <w:noProof/>
              <w:sz w:val="12"/>
              <w:szCs w:val="22"/>
            </w:rPr>
            <w:drawing>
              <wp:inline distT="0" distB="0" distL="0" distR="0" wp14:anchorId="7F78B1B1" wp14:editId="5445DE97">
                <wp:extent cx="703580" cy="542925"/>
                <wp:effectExtent l="0" t="0" r="0" b="9525"/>
                <wp:docPr id="4" name="Picture 1" title="Commonwealth Coat of Ar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42C895F" w14:textId="77777777" w:rsidR="007F018B" w:rsidRPr="007F018B" w:rsidRDefault="007F018B" w:rsidP="007F018B">
          <w:pPr>
            <w:spacing w:before="60" w:line="460" w:lineRule="exact"/>
            <w:rPr>
              <w:rFonts w:ascii="Arial" w:eastAsia="Calibri" w:hAnsi="Arial" w:cs="Arial"/>
              <w:b/>
              <w:spacing w:val="-2"/>
              <w:sz w:val="44"/>
              <w:szCs w:val="44"/>
              <w:lang w:eastAsia="en-US"/>
            </w:rPr>
          </w:pPr>
          <w:r w:rsidRPr="007F018B">
            <w:rPr>
              <w:rFonts w:ascii="Arial" w:eastAsia="Calibri" w:hAnsi="Arial" w:cs="Arial"/>
              <w:b/>
              <w:spacing w:val="-2"/>
              <w:sz w:val="44"/>
              <w:szCs w:val="44"/>
              <w:lang w:eastAsia="en-US"/>
            </w:rPr>
            <w:t>Commonwealth</w:t>
          </w:r>
          <w:r w:rsidRPr="007F018B">
            <w:rPr>
              <w:rFonts w:ascii="Arial" w:eastAsia="Calibri" w:hAnsi="Arial" w:cs="Arial"/>
              <w:b/>
              <w:spacing w:val="-2"/>
              <w:sz w:val="44"/>
              <w:szCs w:val="44"/>
              <w:lang w:eastAsia="en-US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B9EC16D" w14:textId="77777777" w:rsidR="007F018B" w:rsidRPr="007F018B" w:rsidRDefault="007F018B" w:rsidP="007F018B">
          <w:pPr>
            <w:spacing w:before="180" w:line="800" w:lineRule="exact"/>
            <w:jc w:val="right"/>
            <w:rPr>
              <w:rFonts w:ascii="Arial" w:eastAsia="Calibri" w:hAnsi="Arial" w:cs="Arial"/>
              <w:b/>
              <w:sz w:val="100"/>
              <w:szCs w:val="100"/>
              <w:lang w:eastAsia="en-US"/>
            </w:rPr>
          </w:pPr>
          <w:r w:rsidRPr="007F018B">
            <w:rPr>
              <w:rFonts w:ascii="Arial" w:eastAsia="Calibri" w:hAnsi="Arial" w:cs="Arial"/>
              <w:b/>
              <w:sz w:val="100"/>
              <w:szCs w:val="100"/>
              <w:lang w:eastAsia="en-US"/>
            </w:rPr>
            <w:t>Gazette</w:t>
          </w:r>
        </w:p>
      </w:tc>
    </w:tr>
    <w:tr w:rsidR="007F018B" w:rsidRPr="007F018B" w14:paraId="3A238381" w14:textId="77777777" w:rsidTr="007F018B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14:paraId="3C7B1A5E" w14:textId="77777777" w:rsidR="007F018B" w:rsidRPr="007F018B" w:rsidRDefault="007F018B" w:rsidP="007F018B">
          <w:pPr>
            <w:spacing w:line="276" w:lineRule="auto"/>
            <w:ind w:left="-51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bookmarkStart w:id="3" w:name="GazNo"/>
          <w:bookmarkEnd w:id="3"/>
          <w:r w:rsidRPr="007F018B">
            <w:rPr>
              <w:rFonts w:ascii="Arial" w:eastAsia="Calibri" w:hAnsi="Arial" w:cs="Arial"/>
              <w:sz w:val="14"/>
              <w:szCs w:val="14"/>
              <w:lang w:eastAsia="en-US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14:paraId="59AF6E33" w14:textId="77777777" w:rsidR="007F018B" w:rsidRPr="007F018B" w:rsidRDefault="007F018B" w:rsidP="007F018B">
          <w:pPr>
            <w:spacing w:line="276" w:lineRule="auto"/>
            <w:jc w:val="right"/>
            <w:rPr>
              <w:rFonts w:ascii="Arial" w:eastAsia="Calibri" w:hAnsi="Arial" w:cs="Arial"/>
              <w:b/>
              <w:lang w:eastAsia="en-US"/>
            </w:rPr>
          </w:pPr>
          <w:r w:rsidRPr="007F018B">
            <w:rPr>
              <w:rFonts w:ascii="Arial" w:eastAsia="Calibri" w:hAnsi="Arial" w:cs="Arial"/>
              <w:b/>
              <w:lang w:eastAsia="en-US"/>
            </w:rPr>
            <w:t>GOVERNMENT NOTICES</w:t>
          </w:r>
        </w:p>
      </w:tc>
      <w:bookmarkEnd w:id="2"/>
    </w:tr>
  </w:tbl>
  <w:p w14:paraId="6CA0D586" w14:textId="168AEF6A" w:rsidR="007F018B" w:rsidRDefault="007F0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C09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FFFFFF89"/>
    <w:multiLevelType w:val="singleLevel"/>
    <w:tmpl w:val="937C63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F2056"/>
    <w:multiLevelType w:val="multilevel"/>
    <w:tmpl w:val="863E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F658A"/>
    <w:multiLevelType w:val="multilevel"/>
    <w:tmpl w:val="3762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A3DCE"/>
    <w:multiLevelType w:val="multilevel"/>
    <w:tmpl w:val="81BA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23EEE"/>
    <w:multiLevelType w:val="multilevel"/>
    <w:tmpl w:val="DB0622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25D9A"/>
    <w:multiLevelType w:val="hybridMultilevel"/>
    <w:tmpl w:val="6D3E75FE"/>
    <w:lvl w:ilvl="0" w:tplc="0A6C3088">
      <w:start w:val="1"/>
      <w:numFmt w:val="decimal"/>
      <w:pStyle w:val="Schedule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3076"/>
    <w:multiLevelType w:val="multilevel"/>
    <w:tmpl w:val="C426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54D5C"/>
    <w:multiLevelType w:val="hybridMultilevel"/>
    <w:tmpl w:val="98C648AC"/>
    <w:lvl w:ilvl="0" w:tplc="3D58AC12">
      <w:start w:val="1"/>
      <w:numFmt w:val="lowerRoman"/>
      <w:pStyle w:val="Schedulebullet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pStyle w:val="ListNumber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731C"/>
    <w:multiLevelType w:val="hybridMultilevel"/>
    <w:tmpl w:val="B150D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DB85479-CEB0-4AFD-9074-191907020D84}"/>
    <w:docVar w:name="dgnword-eventsink" w:val="47299280"/>
  </w:docVars>
  <w:rsids>
    <w:rsidRoot w:val="001A7133"/>
    <w:rsid w:val="00012354"/>
    <w:rsid w:val="00013F0F"/>
    <w:rsid w:val="00015B24"/>
    <w:rsid w:val="000160A2"/>
    <w:rsid w:val="0004027A"/>
    <w:rsid w:val="0004330A"/>
    <w:rsid w:val="00043C6B"/>
    <w:rsid w:val="000458B9"/>
    <w:rsid w:val="00097245"/>
    <w:rsid w:val="000B080F"/>
    <w:rsid w:val="000F428E"/>
    <w:rsid w:val="001157BE"/>
    <w:rsid w:val="00127F1A"/>
    <w:rsid w:val="00136E48"/>
    <w:rsid w:val="001739EC"/>
    <w:rsid w:val="00195F8F"/>
    <w:rsid w:val="001A035F"/>
    <w:rsid w:val="001A1DA0"/>
    <w:rsid w:val="001A7133"/>
    <w:rsid w:val="001B7516"/>
    <w:rsid w:val="001C75C2"/>
    <w:rsid w:val="001E50AF"/>
    <w:rsid w:val="001F47AB"/>
    <w:rsid w:val="001F5EDF"/>
    <w:rsid w:val="00210733"/>
    <w:rsid w:val="00214941"/>
    <w:rsid w:val="00222326"/>
    <w:rsid w:val="00237EC2"/>
    <w:rsid w:val="002470B2"/>
    <w:rsid w:val="002525D6"/>
    <w:rsid w:val="00257A7E"/>
    <w:rsid w:val="002628FF"/>
    <w:rsid w:val="00267FE8"/>
    <w:rsid w:val="00290105"/>
    <w:rsid w:val="0029143D"/>
    <w:rsid w:val="00292D17"/>
    <w:rsid w:val="00295092"/>
    <w:rsid w:val="002A776B"/>
    <w:rsid w:val="002E1D67"/>
    <w:rsid w:val="002E3345"/>
    <w:rsid w:val="002F3844"/>
    <w:rsid w:val="002F4BDD"/>
    <w:rsid w:val="00307F74"/>
    <w:rsid w:val="00340E55"/>
    <w:rsid w:val="0035451D"/>
    <w:rsid w:val="003804B1"/>
    <w:rsid w:val="003A5B28"/>
    <w:rsid w:val="003C7477"/>
    <w:rsid w:val="003D25E8"/>
    <w:rsid w:val="003F18ED"/>
    <w:rsid w:val="00403522"/>
    <w:rsid w:val="00426BDF"/>
    <w:rsid w:val="004368E3"/>
    <w:rsid w:val="0044687E"/>
    <w:rsid w:val="0045587C"/>
    <w:rsid w:val="0049475B"/>
    <w:rsid w:val="004B23C7"/>
    <w:rsid w:val="004D0577"/>
    <w:rsid w:val="004E4794"/>
    <w:rsid w:val="0050098F"/>
    <w:rsid w:val="0050396E"/>
    <w:rsid w:val="005110D8"/>
    <w:rsid w:val="00514D1A"/>
    <w:rsid w:val="00540AEC"/>
    <w:rsid w:val="0057063F"/>
    <w:rsid w:val="005721FB"/>
    <w:rsid w:val="00584BDD"/>
    <w:rsid w:val="00590E38"/>
    <w:rsid w:val="0059582E"/>
    <w:rsid w:val="005A4F4D"/>
    <w:rsid w:val="005C4785"/>
    <w:rsid w:val="005F6C21"/>
    <w:rsid w:val="0063577B"/>
    <w:rsid w:val="00646834"/>
    <w:rsid w:val="00650BA1"/>
    <w:rsid w:val="00677992"/>
    <w:rsid w:val="006911F8"/>
    <w:rsid w:val="006932D3"/>
    <w:rsid w:val="006B099A"/>
    <w:rsid w:val="006C0EDB"/>
    <w:rsid w:val="006C21A4"/>
    <w:rsid w:val="006C2CD5"/>
    <w:rsid w:val="006C487F"/>
    <w:rsid w:val="006E3B3B"/>
    <w:rsid w:val="006F0DB1"/>
    <w:rsid w:val="007000B9"/>
    <w:rsid w:val="00703DDC"/>
    <w:rsid w:val="0071040B"/>
    <w:rsid w:val="00732D8F"/>
    <w:rsid w:val="007356A9"/>
    <w:rsid w:val="00791086"/>
    <w:rsid w:val="00792249"/>
    <w:rsid w:val="007A5AD1"/>
    <w:rsid w:val="007D4045"/>
    <w:rsid w:val="007F018B"/>
    <w:rsid w:val="008013A9"/>
    <w:rsid w:val="00820FF8"/>
    <w:rsid w:val="0086442D"/>
    <w:rsid w:val="008844B3"/>
    <w:rsid w:val="0089090B"/>
    <w:rsid w:val="008A055D"/>
    <w:rsid w:val="008D7302"/>
    <w:rsid w:val="008E036D"/>
    <w:rsid w:val="008E5CF8"/>
    <w:rsid w:val="009312E1"/>
    <w:rsid w:val="00934304"/>
    <w:rsid w:val="009648DD"/>
    <w:rsid w:val="0097253E"/>
    <w:rsid w:val="00990EFE"/>
    <w:rsid w:val="009C51B6"/>
    <w:rsid w:val="009D441F"/>
    <w:rsid w:val="009D4491"/>
    <w:rsid w:val="009E154C"/>
    <w:rsid w:val="00A0349C"/>
    <w:rsid w:val="00A35C3B"/>
    <w:rsid w:val="00A373AB"/>
    <w:rsid w:val="00A37803"/>
    <w:rsid w:val="00A45B44"/>
    <w:rsid w:val="00A55E3E"/>
    <w:rsid w:val="00A636F7"/>
    <w:rsid w:val="00A747BD"/>
    <w:rsid w:val="00A76A79"/>
    <w:rsid w:val="00A82C4E"/>
    <w:rsid w:val="00A83369"/>
    <w:rsid w:val="00A86F17"/>
    <w:rsid w:val="00A92983"/>
    <w:rsid w:val="00AB4A14"/>
    <w:rsid w:val="00AD282B"/>
    <w:rsid w:val="00AF3C78"/>
    <w:rsid w:val="00B106BD"/>
    <w:rsid w:val="00B26112"/>
    <w:rsid w:val="00B30F76"/>
    <w:rsid w:val="00B336E8"/>
    <w:rsid w:val="00B559D4"/>
    <w:rsid w:val="00B74ECA"/>
    <w:rsid w:val="00B918BF"/>
    <w:rsid w:val="00B93422"/>
    <w:rsid w:val="00B94E38"/>
    <w:rsid w:val="00BA0213"/>
    <w:rsid w:val="00BB6661"/>
    <w:rsid w:val="00BC23EE"/>
    <w:rsid w:val="00BC73BE"/>
    <w:rsid w:val="00C0491A"/>
    <w:rsid w:val="00C42087"/>
    <w:rsid w:val="00C67554"/>
    <w:rsid w:val="00C911A7"/>
    <w:rsid w:val="00CA1637"/>
    <w:rsid w:val="00CA3923"/>
    <w:rsid w:val="00CB51B8"/>
    <w:rsid w:val="00CC5F92"/>
    <w:rsid w:val="00CD60A4"/>
    <w:rsid w:val="00CE0359"/>
    <w:rsid w:val="00CE39A5"/>
    <w:rsid w:val="00CF1DDC"/>
    <w:rsid w:val="00D14D7E"/>
    <w:rsid w:val="00D155A0"/>
    <w:rsid w:val="00D614E0"/>
    <w:rsid w:val="00D67E98"/>
    <w:rsid w:val="00D85970"/>
    <w:rsid w:val="00D86688"/>
    <w:rsid w:val="00D92CBB"/>
    <w:rsid w:val="00DB2026"/>
    <w:rsid w:val="00DB5F7C"/>
    <w:rsid w:val="00DC5C6F"/>
    <w:rsid w:val="00DC643A"/>
    <w:rsid w:val="00DD1BBC"/>
    <w:rsid w:val="00DD6314"/>
    <w:rsid w:val="00DD737F"/>
    <w:rsid w:val="00DE2C01"/>
    <w:rsid w:val="00E30445"/>
    <w:rsid w:val="00E32047"/>
    <w:rsid w:val="00E36289"/>
    <w:rsid w:val="00E47B96"/>
    <w:rsid w:val="00E51BCC"/>
    <w:rsid w:val="00E647EA"/>
    <w:rsid w:val="00E717E2"/>
    <w:rsid w:val="00E804CB"/>
    <w:rsid w:val="00E9057E"/>
    <w:rsid w:val="00EA637E"/>
    <w:rsid w:val="00EB17B9"/>
    <w:rsid w:val="00ED1171"/>
    <w:rsid w:val="00F122DE"/>
    <w:rsid w:val="00F15048"/>
    <w:rsid w:val="00F175AE"/>
    <w:rsid w:val="00F24537"/>
    <w:rsid w:val="00F37E41"/>
    <w:rsid w:val="00F44843"/>
    <w:rsid w:val="00F54CD1"/>
    <w:rsid w:val="00F56BEB"/>
    <w:rsid w:val="00F60DA5"/>
    <w:rsid w:val="00F83471"/>
    <w:rsid w:val="00FA5A3C"/>
    <w:rsid w:val="00FD4558"/>
    <w:rsid w:val="00FF0BBE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5BC6C"/>
  <w15:chartTrackingRefBased/>
  <w15:docId w15:val="{295F1044-B4FC-4EC3-9BE6-204F7D0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 2" w:uiPriority="99"/>
    <w:lsdException w:name="List Number 3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D6"/>
    <w:rPr>
      <w:sz w:val="24"/>
      <w:szCs w:val="24"/>
    </w:rPr>
  </w:style>
  <w:style w:type="paragraph" w:styleId="Heading1">
    <w:name w:val="heading 1"/>
    <w:aliases w:val="chapter"/>
    <w:basedOn w:val="Normal"/>
    <w:next w:val="Normal"/>
    <w:link w:val="Heading1Char"/>
    <w:qFormat/>
    <w:rsid w:val="00B93422"/>
    <w:pPr>
      <w:keepNext/>
      <w:spacing w:before="360" w:after="120"/>
      <w:ind w:left="720" w:hanging="720"/>
      <w:outlineLvl w:val="0"/>
    </w:pPr>
    <w:rPr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25D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833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369"/>
  </w:style>
  <w:style w:type="paragraph" w:styleId="ListBullet">
    <w:name w:val="List Bullet"/>
    <w:basedOn w:val="Normal"/>
    <w:rsid w:val="00E9057E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C42087"/>
    <w:pPr>
      <w:spacing w:before="100" w:beforeAutospacing="1" w:after="100" w:afterAutospacing="1"/>
    </w:pPr>
  </w:style>
  <w:style w:type="paragraph" w:customStyle="1" w:styleId="footnote">
    <w:name w:val="footnote"/>
    <w:basedOn w:val="Normal"/>
    <w:rsid w:val="00C42087"/>
    <w:pPr>
      <w:spacing w:before="100" w:beforeAutospacing="1" w:after="100" w:afterAutospacing="1"/>
    </w:pPr>
  </w:style>
  <w:style w:type="paragraph" w:styleId="ListNumber">
    <w:name w:val="List Number"/>
    <w:basedOn w:val="Normal"/>
    <w:rsid w:val="00C42087"/>
    <w:pPr>
      <w:contextualSpacing/>
    </w:pPr>
  </w:style>
  <w:style w:type="character" w:styleId="Emphasis">
    <w:name w:val="Emphasis"/>
    <w:uiPriority w:val="20"/>
    <w:qFormat/>
    <w:rsid w:val="000458B9"/>
    <w:rPr>
      <w:i/>
      <w:iCs/>
    </w:rPr>
  </w:style>
  <w:style w:type="character" w:styleId="CommentReference">
    <w:name w:val="annotation reference"/>
    <w:rsid w:val="00AD28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063F"/>
  </w:style>
  <w:style w:type="paragraph" w:styleId="CommentSubject">
    <w:name w:val="annotation subject"/>
    <w:basedOn w:val="CommentText"/>
    <w:next w:val="CommentText"/>
    <w:link w:val="CommentSubjectChar"/>
    <w:rsid w:val="0057063F"/>
    <w:rPr>
      <w:b/>
      <w:bCs/>
    </w:rPr>
  </w:style>
  <w:style w:type="character" w:customStyle="1" w:styleId="CommentSubjectChar">
    <w:name w:val="Comment Subject Char"/>
    <w:link w:val="CommentSubject"/>
    <w:rsid w:val="0057063F"/>
    <w:rPr>
      <w:b/>
      <w:bCs/>
    </w:rPr>
  </w:style>
  <w:style w:type="character" w:customStyle="1" w:styleId="Heading1Char">
    <w:name w:val="Heading 1 Char"/>
    <w:aliases w:val="chapter Char"/>
    <w:link w:val="Heading1"/>
    <w:rsid w:val="00B93422"/>
    <w:rPr>
      <w:b/>
      <w:lang w:val="en-US" w:eastAsia="en-US"/>
    </w:rPr>
  </w:style>
  <w:style w:type="paragraph" w:styleId="ListNumber2">
    <w:name w:val="List Number 2"/>
    <w:basedOn w:val="Normal"/>
    <w:uiPriority w:val="99"/>
    <w:rsid w:val="00B93422"/>
    <w:pPr>
      <w:numPr>
        <w:ilvl w:val="1"/>
        <w:numId w:val="9"/>
      </w:numPr>
      <w:spacing w:after="200" w:line="276" w:lineRule="auto"/>
      <w:ind w:left="369" w:hanging="369"/>
    </w:pPr>
    <w:rPr>
      <w:rFonts w:ascii="Arial" w:hAnsi="Arial"/>
      <w:sz w:val="22"/>
      <w:szCs w:val="22"/>
      <w:lang w:eastAsia="en-US"/>
    </w:rPr>
  </w:style>
  <w:style w:type="paragraph" w:styleId="ListNumber3">
    <w:name w:val="List Number 3"/>
    <w:basedOn w:val="Normal"/>
    <w:uiPriority w:val="99"/>
    <w:rsid w:val="00B93422"/>
    <w:pPr>
      <w:numPr>
        <w:ilvl w:val="2"/>
        <w:numId w:val="9"/>
      </w:numPr>
      <w:spacing w:after="200" w:line="276" w:lineRule="auto"/>
      <w:ind w:left="369" w:hanging="369"/>
    </w:pPr>
    <w:rPr>
      <w:rFonts w:ascii="Arial" w:hAnsi="Arial"/>
      <w:sz w:val="22"/>
      <w:szCs w:val="22"/>
      <w:lang w:eastAsia="en-US"/>
    </w:rPr>
  </w:style>
  <w:style w:type="paragraph" w:customStyle="1" w:styleId="Schedulebullet">
    <w:name w:val="Schedule bullet"/>
    <w:basedOn w:val="NormalWeb"/>
    <w:link w:val="SchedulebulletChar"/>
    <w:qFormat/>
    <w:rsid w:val="00B93422"/>
    <w:pPr>
      <w:numPr>
        <w:numId w:val="9"/>
      </w:numPr>
      <w:spacing w:before="0" w:beforeAutospacing="0" w:after="0" w:afterAutospacing="0"/>
    </w:pPr>
    <w:rPr>
      <w:rFonts w:ascii="Calibri" w:hAnsi="Calibri" w:cs="Calibri"/>
      <w:sz w:val="20"/>
      <w:szCs w:val="20"/>
      <w:lang w:eastAsia="en-US"/>
    </w:rPr>
  </w:style>
  <w:style w:type="character" w:customStyle="1" w:styleId="SchedulebulletChar">
    <w:name w:val="Schedule bullet Char"/>
    <w:link w:val="Schedulebullet"/>
    <w:rsid w:val="00B93422"/>
    <w:rPr>
      <w:rFonts w:ascii="Calibri" w:hAnsi="Calibri" w:cs="Calibri"/>
      <w:lang w:eastAsia="en-US"/>
    </w:rPr>
  </w:style>
  <w:style w:type="paragraph" w:customStyle="1" w:styleId="schedulestart">
    <w:name w:val="schedule start"/>
    <w:basedOn w:val="NormalWeb"/>
    <w:link w:val="schedulestartChar"/>
    <w:qFormat/>
    <w:rsid w:val="00B93422"/>
    <w:pPr>
      <w:keepNext/>
      <w:spacing w:before="0" w:beforeAutospacing="0" w:after="240" w:afterAutospacing="0"/>
    </w:pPr>
    <w:rPr>
      <w:rFonts w:ascii="Calibri" w:hAnsi="Calibri" w:cs="Calibri"/>
      <w:sz w:val="20"/>
      <w:szCs w:val="20"/>
      <w:lang w:eastAsia="en-US"/>
    </w:rPr>
  </w:style>
  <w:style w:type="paragraph" w:customStyle="1" w:styleId="Schedulenotes">
    <w:name w:val="Schedule notes"/>
    <w:basedOn w:val="NormalWeb"/>
    <w:link w:val="SchedulenotesChar"/>
    <w:qFormat/>
    <w:rsid w:val="00B93422"/>
    <w:pPr>
      <w:numPr>
        <w:numId w:val="10"/>
      </w:numPr>
      <w:spacing w:before="0" w:beforeAutospacing="0" w:after="120" w:afterAutospacing="0"/>
      <w:ind w:left="714" w:hanging="357"/>
    </w:pPr>
    <w:rPr>
      <w:rFonts w:ascii="Calibri" w:hAnsi="Calibri" w:cs="Calibri"/>
      <w:sz w:val="20"/>
      <w:szCs w:val="20"/>
      <w:lang w:eastAsia="en-US"/>
    </w:rPr>
  </w:style>
  <w:style w:type="character" w:customStyle="1" w:styleId="schedulestartChar">
    <w:name w:val="schedule start Char"/>
    <w:link w:val="schedulestart"/>
    <w:rsid w:val="00B93422"/>
    <w:rPr>
      <w:rFonts w:ascii="Calibri" w:hAnsi="Calibri" w:cs="Calibri"/>
      <w:lang w:eastAsia="en-US"/>
    </w:rPr>
  </w:style>
  <w:style w:type="character" w:customStyle="1" w:styleId="SchedulenotesChar">
    <w:name w:val="Schedule notes Char"/>
    <w:link w:val="Schedulenotes"/>
    <w:rsid w:val="00B93422"/>
    <w:rPr>
      <w:rFonts w:ascii="Calibri" w:hAnsi="Calibri" w:cs="Calibri"/>
      <w:lang w:eastAsia="en-US"/>
    </w:rPr>
  </w:style>
  <w:style w:type="paragraph" w:styleId="Header">
    <w:name w:val="header"/>
    <w:basedOn w:val="Normal"/>
    <w:link w:val="HeaderChar"/>
    <w:rsid w:val="008E03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036D"/>
    <w:rPr>
      <w:sz w:val="24"/>
      <w:szCs w:val="24"/>
    </w:rPr>
  </w:style>
  <w:style w:type="paragraph" w:styleId="Revision">
    <w:name w:val="Revision"/>
    <w:hidden/>
    <w:uiPriority w:val="99"/>
    <w:semiHidden/>
    <w:rsid w:val="006779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5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5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3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93107b56-84b8-4240-9cc7-0ceb32d77451">003428455</RecordNumber>
    <DocumentDescription xmlns="93107b56-84b8-4240-9cc7-0ceb32d77451" xsi:nil="true"/>
    <Approval xmlns="93107b56-84b8-4240-9cc7-0ceb32d77451" xsi:nil="true"/>
    <Function xmlns="93107b56-84b8-4240-9cc7-0ceb32d77451">Parks</Function>
    <IconOverlay xmlns="http://schemas.microsoft.com/sharepoint/v4" xsi:nil="true"/>
    <Reserve_x0020_Location_x002f_Network xmlns="16dfd7f1-027a-4888-8e36-60740685f5b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0F965FDAD27D4344A512103632CA73B2008A0C2DFF91A2094194E04A476F33CBD5" ma:contentTypeVersion="10" ma:contentTypeDescription="SPIRE Document" ma:contentTypeScope="" ma:versionID="23fe78f22999c066d4c57b367b282f6d">
  <xsd:schema xmlns:xsd="http://www.w3.org/2001/XMLSchema" xmlns:xs="http://www.w3.org/2001/XMLSchema" xmlns:p="http://schemas.microsoft.com/office/2006/metadata/properties" xmlns:ns2="93107b56-84b8-4240-9cc7-0ceb32d77451" xmlns:ns3="16dfd7f1-027a-4888-8e36-60740685f5bd" xmlns:ns4="http://schemas.microsoft.com/sharepoint/v4" targetNamespace="http://schemas.microsoft.com/office/2006/metadata/properties" ma:root="true" ma:fieldsID="319f40578a9e8810c8ac774edcdde0df" ns2:_="" ns3:_="" ns4:_="">
    <xsd:import namespace="93107b56-84b8-4240-9cc7-0ceb32d77451"/>
    <xsd:import namespace="16dfd7f1-027a-4888-8e36-60740685f5b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Reserve_x0020_Location_x002f_Network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7b56-84b8-4240-9cc7-0ceb32d7745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arks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fd7f1-027a-4888-8e36-60740685f5bd" elementFormDefault="qualified">
    <xsd:import namespace="http://schemas.microsoft.com/office/2006/documentManagement/types"/>
    <xsd:import namespace="http://schemas.microsoft.com/office/infopath/2007/PartnerControls"/>
    <xsd:element name="Reserve_x0020_Location_x002f_Network" ma:index="12" nillable="true" ma:displayName="Reserve Location/Network" ma:internalName="Reserve_x0020_Location_x002f_Networ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BG"/>
                    <xsd:enumeration value="BNP"/>
                    <xsd:enumeration value="CINP"/>
                    <xsd:enumeration value="KNP"/>
                    <xsd:enumeration value="NINP"/>
                    <xsd:enumeration value="PKNP"/>
                    <xsd:enumeration value="UKTNP"/>
                    <xsd:enumeration value="MPA"/>
                    <xsd:enumeration value="Coral Sea"/>
                    <xsd:enumeration value="North"/>
                    <xsd:enumeration value="North-west"/>
                    <xsd:enumeration value="South-east"/>
                    <xsd:enumeration value="South-west"/>
                    <xsd:enumeration value="Temperate Eas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59D25-57E2-4D09-A6DA-E1683D0C92D4}">
  <ds:schemaRefs>
    <ds:schemaRef ds:uri="http://schemas.microsoft.com/office/2006/metadata/properties"/>
    <ds:schemaRef ds:uri="http://schemas.microsoft.com/office/infopath/2007/PartnerControls"/>
    <ds:schemaRef ds:uri="93107b56-84b8-4240-9cc7-0ceb32d77451"/>
    <ds:schemaRef ds:uri="http://schemas.microsoft.com/sharepoint/v4"/>
    <ds:schemaRef ds:uri="16dfd7f1-027a-4888-8e36-60740685f5bd"/>
  </ds:schemaRefs>
</ds:datastoreItem>
</file>

<file path=customXml/itemProps2.xml><?xml version="1.0" encoding="utf-8"?>
<ds:datastoreItem xmlns:ds="http://schemas.openxmlformats.org/officeDocument/2006/customXml" ds:itemID="{D3783352-CF3C-45C0-829B-979A4937A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7b56-84b8-4240-9cc7-0ceb32d77451"/>
    <ds:schemaRef ds:uri="16dfd7f1-027a-4888-8e36-60740685f5b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7A839-240D-40E5-B115-8DE6A7865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547CB-F141-4C6E-BB1A-FE8E09450D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BC47A8-621A-4B4F-BD5D-62D8DA0F3B3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E05E030-8830-4CFF-9CBF-E198466DF1B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6158C9B-7E4A-413E-895B-308411A0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2020 - Attachment A - Revocation of prohibition of access to Elizabeth Reef</vt:lpstr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2020 - Attachment A - Revocation of prohibition of access to Elizabeth Reef</dc:title>
  <dc:subject/>
  <dc:creator>SEWPAC</dc:creator>
  <cp:keywords/>
  <dc:description/>
  <cp:lastModifiedBy>Mark Sawa</cp:lastModifiedBy>
  <cp:revision>3</cp:revision>
  <cp:lastPrinted>2020-09-30T03:53:00Z</cp:lastPrinted>
  <dcterms:created xsi:type="dcterms:W3CDTF">2020-10-01T01:30:00Z</dcterms:created>
  <dcterms:modified xsi:type="dcterms:W3CDTF">2020-10-01T01:31:00Z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WorkflowType">
    <vt:lpwstr>ActiveSubmitStub</vt:lpwstr>
  </property>
  <property fmtid="{D5CDD505-2E9C-101B-9397-08002B2CF9AE}" pid="3" name="RecordPoint_ActiveItemSiteId">
    <vt:lpwstr>{9e8b7370-d3d7-470f-90cf-837cd9c853c5}</vt:lpwstr>
  </property>
  <property fmtid="{D5CDD505-2E9C-101B-9397-08002B2CF9AE}" pid="4" name="RecordPoint_ActiveItemListId">
    <vt:lpwstr>{3c53fe39-e57c-4592-a078-191ced8e66df}</vt:lpwstr>
  </property>
  <property fmtid="{D5CDD505-2E9C-101B-9397-08002B2CF9AE}" pid="5" name="RecordPoint_ActiveItemUniqueId">
    <vt:lpwstr>{d5be835d-257b-4902-9865-1098812635bb}</vt:lpwstr>
  </property>
  <property fmtid="{D5CDD505-2E9C-101B-9397-08002B2CF9AE}" pid="6" name="RecordPoint_ActiveItemWebId">
    <vt:lpwstr>{924a3cad-205e-4c0a-a40e-5a83e9f50ca9}</vt:lpwstr>
  </property>
  <property fmtid="{D5CDD505-2E9C-101B-9397-08002B2CF9AE}" pid="7" name="RecordPoint_SubmissionCompleted">
    <vt:lpwstr/>
  </property>
  <property fmtid="{D5CDD505-2E9C-101B-9397-08002B2CF9AE}" pid="8" name="RecordPoint_RecordNumberSubmitted">
    <vt:lpwstr/>
  </property>
  <property fmtid="{D5CDD505-2E9C-101B-9397-08002B2CF9AE}" pid="9" name="RecordPoint_SubmissionDate">
    <vt:lpwstr/>
  </property>
  <property fmtid="{D5CDD505-2E9C-101B-9397-08002B2CF9AE}" pid="10" name="RecordPoint_RecordFormat">
    <vt:lpwstr/>
  </property>
  <property fmtid="{D5CDD505-2E9C-101B-9397-08002B2CF9AE}" pid="11" name="RecordPoint_ActiveItemMoved">
    <vt:lpwstr/>
  </property>
  <property fmtid="{D5CDD505-2E9C-101B-9397-08002B2CF9AE}" pid="12" name="ContentTypeId">
    <vt:lpwstr>0x0101000F965FDAD27D4344A512103632CA73B2008A0C2DFF91A2094194E04A476F33CBD5</vt:lpwstr>
  </property>
  <property fmtid="{D5CDD505-2E9C-101B-9397-08002B2CF9AE}" pid="13" name="IconOverlay">
    <vt:lpwstr/>
  </property>
</Properties>
</file>