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53" w:rsidRDefault="004B2753" w:rsidP="00424B97"/>
    <w:p w:rsidR="00812D88" w:rsidRPr="00790C89" w:rsidRDefault="00812D88" w:rsidP="00447CD8">
      <w:pPr>
        <w:spacing w:after="0" w:line="240" w:lineRule="auto"/>
        <w:ind w:left="567" w:right="567"/>
        <w:jc w:val="center"/>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Charter of the United Nations Act</w:t>
      </w:r>
      <w:r>
        <w:rPr>
          <w:rFonts w:ascii="Times New Roman" w:eastAsia="Times New Roman" w:hAnsi="Times New Roman" w:cs="Times New Roman"/>
          <w:b/>
          <w:sz w:val="24"/>
          <w:szCs w:val="24"/>
          <w:lang w:eastAsia="en-AU"/>
        </w:rPr>
        <w:t xml:space="preserve"> 1945 </w:t>
      </w:r>
      <w:r w:rsidRPr="008F1892">
        <w:rPr>
          <w:rFonts w:ascii="Times New Roman" w:eastAsia="Times New Roman" w:hAnsi="Times New Roman" w:cs="Times New Roman"/>
          <w:b/>
          <w:sz w:val="24"/>
          <w:szCs w:val="24"/>
          <w:lang w:eastAsia="en-AU"/>
        </w:rPr>
        <w:t>Listing</w:t>
      </w:r>
      <w:r w:rsidRPr="008F1892">
        <w:rPr>
          <w:rFonts w:ascii="Times New Roman" w:eastAsia="Times New Roman" w:hAnsi="Times New Roman" w:cs="Times New Roman"/>
          <w:b/>
          <w:color w:val="FF0000"/>
          <w:sz w:val="24"/>
          <w:szCs w:val="24"/>
          <w:lang w:eastAsia="en-AU"/>
        </w:rPr>
        <w:t xml:space="preserve"> </w:t>
      </w:r>
      <w:r w:rsidRPr="008F1892">
        <w:rPr>
          <w:rFonts w:ascii="Times New Roman" w:eastAsia="Times New Roman" w:hAnsi="Times New Roman" w:cs="Times New Roman"/>
          <w:b/>
          <w:sz w:val="24"/>
          <w:szCs w:val="24"/>
          <w:lang w:eastAsia="en-AU"/>
        </w:rPr>
        <w:t>(No. 1) 2020</w:t>
      </w:r>
    </w:p>
    <w:p w:rsidR="00812D88" w:rsidRPr="00790C89" w:rsidRDefault="00812D88" w:rsidP="00812D8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hAnsi="Times New Roman" w:cs="Times New Roman"/>
          <w:noProof/>
          <w:sz w:val="24"/>
          <w:szCs w:val="24"/>
          <w:lang w:eastAsia="en-AU"/>
        </w:rPr>
        <mc:AlternateContent>
          <mc:Choice Requires="wps">
            <w:drawing>
              <wp:anchor distT="4294967294" distB="4294967294" distL="114300" distR="114300" simplePos="0" relativeHeight="251659264" behindDoc="0" locked="0" layoutInCell="1" allowOverlap="1" wp14:anchorId="7BBE6EC3" wp14:editId="53AC2BF8">
                <wp:simplePos x="0" y="0"/>
                <wp:positionH relativeFrom="column">
                  <wp:posOffset>352425</wp:posOffset>
                </wp:positionH>
                <wp:positionV relativeFrom="paragraph">
                  <wp:posOffset>12699</wp:posOffset>
                </wp:positionV>
                <wp:extent cx="537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8959"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1pt" to="45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M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eTh6dRni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helX5doAAAAGAQAADwAAAGRycy9kb3ducmV2LnhtbEyPwU7DMBBE&#10;70j8g7VIXKrWblBQCXEqBOTGhQLiuk2WJCJep7HbBr6epRc4Ps1o9m2+nlyvDjSGzrOF5cKAIq58&#10;3XFj4fWlnK9AhYhcY++ZLHxRgHVxfpZjVvsjP9NhExslIxwytNDGOGRah6olh2HhB2LJPvzoMAqO&#10;ja5HPMq463VizLV22LFcaHGg+5aqz83eWQjlG+3K71k1M+9Xjadk9/D0iNZeXkx3t6AiTfGvDL/6&#10;og6FOG39nuugegtpmkrTQiIfSXxjlsLbE+si1//1ix8AAAD//wMAUEsBAi0AFAAGAAgAAAAhALaD&#10;OJL+AAAA4QEAABMAAAAAAAAAAAAAAAAAAAAAAFtDb250ZW50X1R5cGVzXS54bWxQSwECLQAUAAYA&#10;CAAAACEAOP0h/9YAAACUAQAACwAAAAAAAAAAAAAAAAAvAQAAX3JlbHMvLnJlbHNQSwECLQAUAAYA&#10;CAAAACEADrgrDB4CAAA4BAAADgAAAAAAAAAAAAAAAAAuAgAAZHJzL2Uyb0RvYy54bWxQSwECLQAU&#10;AAYACAAAACEAhelX5doAAAAGAQAADwAAAAAAAAAAAAAAAAB4BAAAZHJzL2Rvd25yZXYueG1sUEsF&#10;BgAAAAAEAAQA8wAAAH8FAAAAAA==&#10;"/>
            </w:pict>
          </mc:Fallback>
        </mc:AlternateContent>
      </w:r>
    </w:p>
    <w:p w:rsidR="00812D88" w:rsidRPr="00790C89" w:rsidRDefault="00812D88" w:rsidP="00812D88">
      <w:pPr>
        <w:tabs>
          <w:tab w:val="right" w:pos="1021"/>
        </w:tabs>
        <w:spacing w:before="180"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I, MARISE PAYNE, Minister for Foreign Affairs, </w:t>
      </w:r>
      <w:r>
        <w:rPr>
          <w:rFonts w:ascii="Times New Roman" w:eastAsia="Times New Roman" w:hAnsi="Times New Roman" w:cs="Times New Roman"/>
          <w:sz w:val="24"/>
          <w:szCs w:val="24"/>
          <w:lang w:eastAsia="en-AU"/>
        </w:rPr>
        <w:t xml:space="preserve">issue this listing under subsection 15(1) of the </w:t>
      </w:r>
      <w:r w:rsidRPr="006D5A70">
        <w:rPr>
          <w:rFonts w:ascii="Times New Roman" w:eastAsia="Times New Roman" w:hAnsi="Times New Roman" w:cs="Times New Roman"/>
          <w:i/>
          <w:sz w:val="24"/>
          <w:szCs w:val="24"/>
          <w:lang w:eastAsia="en-AU"/>
        </w:rPr>
        <w:t>Charter of the United Nations Act 1945</w:t>
      </w:r>
      <w:r>
        <w:rPr>
          <w:rFonts w:ascii="Times New Roman" w:eastAsia="Times New Roman" w:hAnsi="Times New Roman" w:cs="Times New Roman"/>
          <w:sz w:val="24"/>
          <w:szCs w:val="24"/>
          <w:lang w:eastAsia="en-AU"/>
        </w:rPr>
        <w:t>.</w:t>
      </w: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Dated</w:t>
      </w:r>
      <w:r w:rsidRPr="00790C89">
        <w:rPr>
          <w:rFonts w:ascii="Times New Roman" w:eastAsia="Times New Roman" w:hAnsi="Times New Roman" w:cs="Times New Roman"/>
          <w:sz w:val="24"/>
          <w:szCs w:val="24"/>
          <w:lang w:eastAsia="en-AU"/>
        </w:rPr>
        <w:tab/>
        <w:t xml:space="preserve">    </w:t>
      </w:r>
      <w:r w:rsidR="001164CE">
        <w:rPr>
          <w:rFonts w:ascii="Times New Roman" w:eastAsia="Times New Roman" w:hAnsi="Times New Roman" w:cs="Times New Roman"/>
          <w:sz w:val="24"/>
          <w:szCs w:val="24"/>
          <w:lang w:eastAsia="en-AU"/>
        </w:rPr>
        <w:t>16 September 2020</w:t>
      </w:r>
      <w:bookmarkStart w:id="0" w:name="_GoBack"/>
      <w:bookmarkEnd w:id="0"/>
      <w:r w:rsidRPr="00790C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jc w:val="both"/>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MARISE PAYNE</w:t>
      </w:r>
    </w:p>
    <w:p w:rsidR="00812D88" w:rsidRPr="00790C89" w:rsidRDefault="00812D88" w:rsidP="00812D88">
      <w:pPr>
        <w:tabs>
          <w:tab w:val="right" w:pos="1021"/>
        </w:tabs>
        <w:spacing w:before="180"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Minister for Foreign Affairs</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F93E65"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hAnsi="Times New Roman" w:cs="Times New Roman"/>
          <w:noProof/>
          <w:sz w:val="24"/>
          <w:szCs w:val="24"/>
          <w:lang w:eastAsia="en-AU"/>
        </w:rPr>
        <mc:AlternateContent>
          <mc:Choice Requires="wps">
            <w:drawing>
              <wp:anchor distT="4294967294" distB="4294967294" distL="114300" distR="114300" simplePos="0" relativeHeight="251660288" behindDoc="0" locked="0" layoutInCell="1" allowOverlap="1" wp14:anchorId="0F1FB020" wp14:editId="4DB465BC">
                <wp:simplePos x="0" y="0"/>
                <wp:positionH relativeFrom="column">
                  <wp:posOffset>352425</wp:posOffset>
                </wp:positionH>
                <wp:positionV relativeFrom="paragraph">
                  <wp:posOffset>37464</wp:posOffset>
                </wp:positionV>
                <wp:extent cx="5372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630A"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2.95pt" to="45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6/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Th6dJlk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vRzuD2QAAAAYBAAAPAAAAZHJzL2Rvd25yZXYueG1sTI7BTsMwEETv&#10;SPyDtUhcKmq3KIiGOBUCcuNCAXHdxksSEa/T2G0DX8/CBU6rpxnNvmI9+V4daIxdYAuLuQFFXAfX&#10;cWPh5bm6uAYVE7LDPjBZ+KQI6/L0pMDchSM/0WGTGiUjHHO00KY05FrHuiWPcR4GYsnew+gxCY6N&#10;diMeZdz3emnMlfbYsXxocaC7luqPzd5biNUr7aqvWT0zb5dNoOXu/vEBrT0/m25vQCWa0l8ZfvRF&#10;HUpx2oY9u6h6C1mWSVPuCpTEK7MQ3v6yLgv9X7/8BgAA//8DAFBLAQItABQABgAIAAAAIQC2gziS&#10;/gAAAOEBAAATAAAAAAAAAAAAAAAAAAAAAABbQ29udGVudF9UeXBlc10ueG1sUEsBAi0AFAAGAAgA&#10;AAAhADj9If/WAAAAlAEAAAsAAAAAAAAAAAAAAAAALwEAAF9yZWxzLy5yZWxzUEsBAi0AFAAGAAgA&#10;AAAhAG3Wfr8dAgAANgQAAA4AAAAAAAAAAAAAAAAALgIAAGRycy9lMm9Eb2MueG1sUEsBAi0AFAAG&#10;AAgAAAAhAG9HO4PZAAAABgEAAA8AAAAAAAAAAAAAAAAAdwQAAGRycy9kb3ducmV2LnhtbFBLBQYA&#10;AAAABAAEAPMAAAB9BQAAAAA=&#10;"/>
            </w:pict>
          </mc:Fallback>
        </mc:AlternateContent>
      </w:r>
    </w:p>
    <w:p w:rsidR="00812D88" w:rsidRPr="00F94345" w:rsidRDefault="00812D88" w:rsidP="00812D88">
      <w:pPr>
        <w:keepNext/>
        <w:keepLines/>
        <w:spacing w:after="100" w:afterAutospacing="1" w:line="240" w:lineRule="auto"/>
        <w:ind w:left="567" w:right="567"/>
        <w:outlineLvl w:val="4"/>
        <w:rPr>
          <w:rFonts w:ascii="Times New Roman" w:eastAsia="Times New Roman" w:hAnsi="Times New Roman" w:cs="Times New Roman"/>
          <w:b/>
          <w:kern w:val="28"/>
          <w:sz w:val="24"/>
          <w:szCs w:val="24"/>
          <w:lang w:eastAsia="en-AU"/>
        </w:rPr>
      </w:pPr>
      <w:proofErr w:type="gramStart"/>
      <w:r w:rsidRPr="00790C89">
        <w:rPr>
          <w:rFonts w:ascii="Times New Roman" w:eastAsia="Times New Roman" w:hAnsi="Times New Roman" w:cs="Times New Roman"/>
          <w:b/>
          <w:kern w:val="28"/>
          <w:sz w:val="24"/>
          <w:szCs w:val="24"/>
          <w:lang w:eastAsia="en-AU"/>
        </w:rPr>
        <w:t>1  Name</w:t>
      </w:r>
      <w:proofErr w:type="gramEnd"/>
      <w:r w:rsidRPr="00790C89">
        <w:rPr>
          <w:rFonts w:ascii="Times New Roman" w:eastAsia="Times New Roman" w:hAnsi="Times New Roman" w:cs="Times New Roman"/>
          <w:b/>
          <w:kern w:val="28"/>
          <w:sz w:val="24"/>
          <w:szCs w:val="24"/>
          <w:lang w:eastAsia="en-AU"/>
        </w:rPr>
        <w:t xml:space="preserve"> of </w:t>
      </w:r>
      <w:r>
        <w:rPr>
          <w:rFonts w:ascii="Times New Roman" w:eastAsia="Times New Roman" w:hAnsi="Times New Roman" w:cs="Times New Roman"/>
          <w:b/>
          <w:kern w:val="28"/>
          <w:sz w:val="24"/>
          <w:szCs w:val="24"/>
          <w:lang w:eastAsia="en-AU"/>
        </w:rPr>
        <w:t>Listing</w:t>
      </w:r>
    </w:p>
    <w:p w:rsidR="00812D88" w:rsidRPr="003124C3" w:rsidRDefault="00812D88" w:rsidP="00812D88">
      <w:pPr>
        <w:tabs>
          <w:tab w:val="right" w:pos="1021"/>
        </w:tabs>
        <w:spacing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 xml:space="preserve">Listing </w:t>
      </w:r>
      <w:r w:rsidRPr="00790C89">
        <w:rPr>
          <w:rFonts w:ascii="Times New Roman" w:eastAsia="Times New Roman" w:hAnsi="Times New Roman" w:cs="Times New Roman"/>
          <w:sz w:val="24"/>
          <w:szCs w:val="24"/>
          <w:lang w:eastAsia="en-AU"/>
        </w:rPr>
        <w:t xml:space="preserve">is the </w:t>
      </w:r>
      <w:r w:rsidRPr="003124C3">
        <w:rPr>
          <w:rFonts w:ascii="Times New Roman" w:eastAsia="Times New Roman" w:hAnsi="Times New Roman" w:cs="Times New Roman"/>
          <w:sz w:val="24"/>
          <w:szCs w:val="24"/>
          <w:lang w:eastAsia="en-AU"/>
        </w:rPr>
        <w:t xml:space="preserve">Charter of the United Nations Act 1945 Listing (No. 1) 2020. </w:t>
      </w:r>
    </w:p>
    <w:p w:rsidR="00812D88" w:rsidRPr="00A66D94" w:rsidRDefault="00812D88" w:rsidP="00812D88">
      <w:pPr>
        <w:tabs>
          <w:tab w:val="right" w:pos="1021"/>
        </w:tabs>
        <w:spacing w:after="0" w:line="240" w:lineRule="auto"/>
        <w:ind w:left="1701" w:right="567"/>
        <w:rPr>
          <w:rFonts w:ascii="Times New Roman" w:eastAsia="Times New Roman" w:hAnsi="Times New Roman" w:cs="Times New Roman"/>
          <w:sz w:val="24"/>
          <w:szCs w:val="24"/>
          <w:lang w:eastAsia="en-AU"/>
        </w:rPr>
      </w:pPr>
    </w:p>
    <w:p w:rsidR="00812D88" w:rsidRPr="00790C89" w:rsidRDefault="00812D88" w:rsidP="00812D88">
      <w:pPr>
        <w:keepNext/>
        <w:keepLines/>
        <w:spacing w:after="0" w:line="240" w:lineRule="auto"/>
        <w:ind w:left="567" w:right="567"/>
        <w:outlineLvl w:val="4"/>
        <w:rPr>
          <w:rFonts w:ascii="Times New Roman" w:eastAsia="Times New Roman" w:hAnsi="Times New Roman" w:cs="Times New Roman"/>
          <w:b/>
          <w:kern w:val="28"/>
          <w:sz w:val="24"/>
          <w:szCs w:val="24"/>
          <w:lang w:eastAsia="en-AU"/>
        </w:rPr>
      </w:pPr>
      <w:proofErr w:type="gramStart"/>
      <w:r w:rsidRPr="00790C89">
        <w:rPr>
          <w:rFonts w:ascii="Times New Roman" w:eastAsia="Times New Roman" w:hAnsi="Times New Roman" w:cs="Times New Roman"/>
          <w:b/>
          <w:kern w:val="28"/>
          <w:sz w:val="24"/>
          <w:szCs w:val="24"/>
          <w:lang w:eastAsia="en-AU"/>
        </w:rPr>
        <w:t>2  Commencement</w:t>
      </w:r>
      <w:proofErr w:type="gramEnd"/>
    </w:p>
    <w:p w:rsidR="00812D88" w:rsidRPr="00790C89" w:rsidRDefault="00812D88" w:rsidP="00812D88">
      <w:pPr>
        <w:tabs>
          <w:tab w:val="right" w:pos="1021"/>
        </w:tabs>
        <w:spacing w:before="180"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Listing</w:t>
      </w:r>
      <w:r w:rsidRPr="00790C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commences on gazettal.</w:t>
      </w:r>
    </w:p>
    <w:p w:rsidR="00812D88" w:rsidRPr="00790C89" w:rsidRDefault="00812D88" w:rsidP="00812D88">
      <w:pPr>
        <w:keepNext/>
        <w:keepLines/>
        <w:spacing w:before="280" w:after="0" w:line="240" w:lineRule="auto"/>
        <w:ind w:left="567" w:right="567"/>
        <w:outlineLvl w:val="4"/>
        <w:rPr>
          <w:rFonts w:ascii="Times New Roman" w:eastAsia="Times New Roman" w:hAnsi="Times New Roman" w:cs="Times New Roman"/>
          <w:b/>
          <w:kern w:val="28"/>
          <w:sz w:val="24"/>
          <w:szCs w:val="24"/>
          <w:lang w:eastAsia="en-AU"/>
        </w:rPr>
      </w:pPr>
      <w:proofErr w:type="gramStart"/>
      <w:r w:rsidRPr="00790C89">
        <w:rPr>
          <w:rFonts w:ascii="Times New Roman" w:eastAsia="Times New Roman" w:hAnsi="Times New Roman" w:cs="Times New Roman"/>
          <w:b/>
          <w:kern w:val="28"/>
          <w:sz w:val="24"/>
          <w:szCs w:val="24"/>
          <w:lang w:eastAsia="en-AU"/>
        </w:rPr>
        <w:t>3  Authority</w:t>
      </w:r>
      <w:proofErr w:type="gramEnd"/>
      <w:r w:rsidRPr="00790C89">
        <w:rPr>
          <w:rFonts w:ascii="Times New Roman" w:eastAsia="Times New Roman" w:hAnsi="Times New Roman" w:cs="Times New Roman"/>
          <w:b/>
          <w:kern w:val="28"/>
          <w:sz w:val="24"/>
          <w:szCs w:val="24"/>
          <w:lang w:eastAsia="en-AU"/>
        </w:rPr>
        <w:t xml:space="preserve"> </w:t>
      </w:r>
    </w:p>
    <w:p w:rsidR="00812D88" w:rsidRPr="00AC29C4" w:rsidRDefault="00812D88" w:rsidP="00812D88">
      <w:pPr>
        <w:keepNext/>
        <w:keepLines/>
        <w:spacing w:before="280" w:after="0" w:line="240" w:lineRule="auto"/>
        <w:ind w:left="1701"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Listing is made under subsection 15(1)</w:t>
      </w:r>
      <w:r w:rsidRPr="00790C89">
        <w:rPr>
          <w:rFonts w:ascii="Times New Roman" w:eastAsia="Times New Roman" w:hAnsi="Times New Roman" w:cs="Times New Roman"/>
          <w:sz w:val="24"/>
          <w:szCs w:val="24"/>
          <w:lang w:eastAsia="en-AU"/>
        </w:rPr>
        <w:t xml:space="preserve"> of the </w:t>
      </w:r>
      <w:r w:rsidRPr="006D5A70">
        <w:rPr>
          <w:rFonts w:ascii="Times New Roman" w:eastAsia="Times New Roman" w:hAnsi="Times New Roman" w:cs="Times New Roman"/>
          <w:i/>
          <w:sz w:val="24"/>
          <w:szCs w:val="24"/>
          <w:lang w:eastAsia="en-AU"/>
        </w:rPr>
        <w:t>Charter of the United Nations Act 1945</w:t>
      </w:r>
      <w:r w:rsidRPr="00AC29C4">
        <w:rPr>
          <w:rFonts w:ascii="Times New Roman" w:eastAsia="Times New Roman" w:hAnsi="Times New Roman" w:cs="Times New Roman"/>
          <w:sz w:val="24"/>
          <w:szCs w:val="24"/>
          <w:lang w:eastAsia="en-AU"/>
        </w:rPr>
        <w:t xml:space="preserve"> (the Act).</w:t>
      </w:r>
    </w:p>
    <w:p w:rsidR="00812D88" w:rsidRPr="00790C89" w:rsidRDefault="00812D88" w:rsidP="00812D88">
      <w:pPr>
        <w:keepNext/>
        <w:keepLines/>
        <w:spacing w:before="280" w:after="0" w:line="240" w:lineRule="auto"/>
        <w:ind w:left="567" w:right="567"/>
        <w:outlineLvl w:val="4"/>
        <w:rPr>
          <w:rFonts w:ascii="Times New Roman" w:eastAsia="Times New Roman" w:hAnsi="Times New Roman" w:cs="Times New Roman"/>
          <w:b/>
          <w:kern w:val="28"/>
          <w:sz w:val="24"/>
          <w:szCs w:val="24"/>
          <w:lang w:eastAsia="en-AU"/>
        </w:rPr>
      </w:pPr>
      <w:proofErr w:type="gramStart"/>
      <w:r w:rsidRPr="00790C89">
        <w:rPr>
          <w:rFonts w:ascii="Times New Roman" w:eastAsia="Times New Roman" w:hAnsi="Times New Roman" w:cs="Times New Roman"/>
          <w:b/>
          <w:kern w:val="28"/>
          <w:sz w:val="24"/>
          <w:szCs w:val="24"/>
          <w:lang w:eastAsia="en-AU"/>
        </w:rPr>
        <w:t>4  Persons</w:t>
      </w:r>
      <w:proofErr w:type="gramEnd"/>
      <w:r w:rsidRPr="00790C89">
        <w:rPr>
          <w:rFonts w:ascii="Times New Roman" w:eastAsia="Times New Roman" w:hAnsi="Times New Roman" w:cs="Times New Roman"/>
          <w:b/>
          <w:kern w:val="28"/>
          <w:sz w:val="24"/>
          <w:szCs w:val="24"/>
          <w:lang w:eastAsia="en-AU"/>
        </w:rPr>
        <w:t>, entities and assets</w:t>
      </w:r>
    </w:p>
    <w:p w:rsidR="00812D88" w:rsidRPr="00790C89" w:rsidRDefault="00812D88" w:rsidP="00812D88">
      <w:pPr>
        <w:tabs>
          <w:tab w:val="right" w:pos="1021"/>
        </w:tabs>
        <w:spacing w:before="180"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For </w:t>
      </w:r>
      <w:r>
        <w:rPr>
          <w:rFonts w:ascii="Times New Roman" w:eastAsia="Times New Roman" w:hAnsi="Times New Roman" w:cs="Times New Roman"/>
          <w:sz w:val="24"/>
          <w:szCs w:val="24"/>
          <w:lang w:eastAsia="en-AU"/>
        </w:rPr>
        <w:t>subsection 15(1)</w:t>
      </w:r>
      <w:r w:rsidRPr="00790C89">
        <w:rPr>
          <w:rFonts w:ascii="Times New Roman" w:eastAsia="Times New Roman" w:hAnsi="Times New Roman" w:cs="Times New Roman"/>
          <w:sz w:val="24"/>
          <w:szCs w:val="24"/>
          <w:lang w:eastAsia="en-AU"/>
        </w:rPr>
        <w:t xml:space="preserve"> of the Act, I am satisfied on reasonable grounds that </w:t>
      </w:r>
      <w:r w:rsidRPr="008F1892">
        <w:rPr>
          <w:rFonts w:ascii="Times New Roman" w:eastAsia="Times New Roman" w:hAnsi="Times New Roman" w:cs="Times New Roman"/>
          <w:sz w:val="24"/>
          <w:szCs w:val="24"/>
          <w:lang w:eastAsia="en-AU"/>
        </w:rPr>
        <w:t>the person specified in Schedule 1 is a person mentioned</w:t>
      </w:r>
      <w:r w:rsidRPr="00790C89">
        <w:rPr>
          <w:rFonts w:ascii="Times New Roman" w:eastAsia="Times New Roman" w:hAnsi="Times New Roman" w:cs="Times New Roman"/>
          <w:sz w:val="24"/>
          <w:szCs w:val="24"/>
          <w:lang w:eastAsia="en-AU"/>
        </w:rPr>
        <w:t xml:space="preserve"> in paragraph 1(c) of United Nations Security Council Resolution 1373 (2001).</w:t>
      </w:r>
    </w:p>
    <w:p w:rsidR="00812D88" w:rsidRPr="00790C89" w:rsidRDefault="00812D88" w:rsidP="00812D8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Note 1:</w:t>
      </w:r>
      <w:r w:rsidRPr="00790C89">
        <w:rPr>
          <w:rFonts w:ascii="Times New Roman" w:eastAsia="Times New Roman" w:hAnsi="Times New Roman" w:cs="Times New Roman"/>
          <w:sz w:val="24"/>
          <w:szCs w:val="24"/>
          <w:lang w:eastAsia="en-AU"/>
        </w:rPr>
        <w:tab/>
      </w:r>
      <w:r w:rsidRPr="00A66D94">
        <w:rPr>
          <w:rFonts w:ascii="Times New Roman" w:eastAsia="Times New Roman" w:hAnsi="Times New Roman" w:cs="Times New Roman"/>
          <w:sz w:val="24"/>
          <w:szCs w:val="24"/>
          <w:lang w:eastAsia="en-AU"/>
        </w:rPr>
        <w:t xml:space="preserve">Under regulation </w:t>
      </w:r>
      <w:r w:rsidRPr="00790C89">
        <w:rPr>
          <w:rFonts w:ascii="Times New Roman" w:eastAsia="Times New Roman" w:hAnsi="Times New Roman" w:cs="Times New Roman"/>
          <w:sz w:val="24"/>
          <w:szCs w:val="24"/>
          <w:lang w:eastAsia="en-AU"/>
        </w:rPr>
        <w:t xml:space="preserve">20 of the </w:t>
      </w:r>
      <w:r w:rsidRPr="00A66D94">
        <w:rPr>
          <w:rFonts w:ascii="Times New Roman" w:eastAsia="Times New Roman" w:hAnsi="Times New Roman" w:cs="Times New Roman"/>
          <w:i/>
          <w:sz w:val="24"/>
          <w:szCs w:val="24"/>
          <w:lang w:eastAsia="en-AU"/>
        </w:rPr>
        <w:t>Charter of the United Nations (Dealing with Assets) Regulations 2008</w:t>
      </w:r>
      <w:r w:rsidRPr="00AC29C4">
        <w:rPr>
          <w:rFonts w:ascii="Times New Roman" w:eastAsia="Times New Roman" w:hAnsi="Times New Roman" w:cs="Times New Roman"/>
          <w:sz w:val="24"/>
          <w:szCs w:val="24"/>
          <w:lang w:eastAsia="en-AU"/>
        </w:rPr>
        <w:t>,</w:t>
      </w:r>
      <w:r w:rsidRPr="00790C89">
        <w:rPr>
          <w:rFonts w:ascii="Times New Roman" w:eastAsia="Times New Roman" w:hAnsi="Times New Roman" w:cs="Times New Roman"/>
          <w:sz w:val="24"/>
          <w:szCs w:val="24"/>
          <w:lang w:eastAsia="en-AU"/>
        </w:rPr>
        <w:t xml:space="preserve"> the Minister must be satisfied that the person or entity is mentioned in paragraph 1(c) of United Nations Security Council Resolution 1373 (2001).</w:t>
      </w:r>
    </w:p>
    <w:p w:rsidR="00812D88" w:rsidRPr="00F93E65" w:rsidRDefault="00812D88" w:rsidP="00812D8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Note 2:</w:t>
      </w:r>
      <w:r w:rsidRPr="00790C89">
        <w:rPr>
          <w:rFonts w:ascii="Times New Roman" w:eastAsia="Times New Roman" w:hAnsi="Times New Roman" w:cs="Times New Roman"/>
          <w:sz w:val="24"/>
          <w:szCs w:val="24"/>
          <w:lang w:eastAsia="en-AU"/>
        </w:rPr>
        <w:tab/>
      </w:r>
      <w:r w:rsidRPr="00A66D94">
        <w:rPr>
          <w:rFonts w:ascii="Times New Roman" w:eastAsia="Times New Roman" w:hAnsi="Times New Roman" w:cs="Times New Roman"/>
          <w:sz w:val="24"/>
          <w:szCs w:val="24"/>
          <w:lang w:eastAsia="en-AU"/>
        </w:rPr>
        <w:t xml:space="preserve">Under regulation </w:t>
      </w:r>
      <w:r w:rsidRPr="00790C89">
        <w:rPr>
          <w:rFonts w:ascii="Times New Roman" w:eastAsia="Times New Roman" w:hAnsi="Times New Roman" w:cs="Times New Roman"/>
          <w:sz w:val="24"/>
          <w:szCs w:val="24"/>
          <w:lang w:eastAsia="en-AU"/>
        </w:rPr>
        <w:t xml:space="preserve">40 of the </w:t>
      </w:r>
      <w:r w:rsidRPr="006D5A70">
        <w:rPr>
          <w:rFonts w:ascii="Times New Roman" w:eastAsia="Times New Roman" w:hAnsi="Times New Roman" w:cs="Times New Roman"/>
          <w:i/>
          <w:sz w:val="24"/>
          <w:szCs w:val="24"/>
          <w:lang w:eastAsia="en-AU"/>
        </w:rPr>
        <w:t>Charter of the</w:t>
      </w:r>
      <w:r w:rsidRPr="00AC29C4">
        <w:rPr>
          <w:rFonts w:ascii="Times New Roman" w:eastAsia="Times New Roman" w:hAnsi="Times New Roman" w:cs="Times New Roman"/>
          <w:sz w:val="24"/>
          <w:szCs w:val="24"/>
          <w:lang w:eastAsia="en-AU"/>
        </w:rPr>
        <w:t xml:space="preserve"> </w:t>
      </w:r>
      <w:r w:rsidRPr="00A66D94">
        <w:rPr>
          <w:rFonts w:ascii="Times New Roman" w:eastAsia="Times New Roman" w:hAnsi="Times New Roman" w:cs="Times New Roman"/>
          <w:i/>
          <w:sz w:val="24"/>
          <w:szCs w:val="24"/>
          <w:lang w:eastAsia="en-AU"/>
        </w:rPr>
        <w:t>United Nations (Dealing with Assets) Regulations 2008</w:t>
      </w:r>
      <w:r w:rsidRPr="00AC29C4">
        <w:rPr>
          <w:rFonts w:ascii="Times New Roman" w:eastAsia="Times New Roman" w:hAnsi="Times New Roman" w:cs="Times New Roman"/>
          <w:sz w:val="24"/>
          <w:szCs w:val="24"/>
          <w:lang w:eastAsia="en-AU"/>
        </w:rPr>
        <w:t>,</w:t>
      </w:r>
      <w:r w:rsidRPr="00790C89">
        <w:rPr>
          <w:rFonts w:ascii="Times New Roman" w:eastAsia="Times New Roman" w:hAnsi="Times New Roman" w:cs="Times New Roman"/>
          <w:sz w:val="24"/>
          <w:szCs w:val="24"/>
          <w:lang w:eastAsia="en-AU"/>
        </w:rPr>
        <w:t xml:space="preserve"> the Department of Foreign Affairs and Trade maintains a list of all persons, entities, assets and classes of assets currently listed under section 15 of the Act, and has published this list on the internet at </w:t>
      </w:r>
      <w:hyperlink r:id="rId10" w:history="1">
        <w:r w:rsidRPr="00F93E65">
          <w:rPr>
            <w:rStyle w:val="Hyperlink"/>
            <w:rFonts w:ascii="Times New Roman" w:eastAsia="Times New Roman" w:hAnsi="Times New Roman" w:cs="Times New Roman"/>
            <w:sz w:val="24"/>
            <w:szCs w:val="24"/>
            <w:lang w:eastAsia="en-AU"/>
          </w:rPr>
          <w:t>https://www.dfat.gov.au/international-relations/security/sanctions/Pages/consolidated-list</w:t>
        </w:r>
      </w:hyperlink>
      <w:r w:rsidRPr="00F93E65">
        <w:rPr>
          <w:rFonts w:ascii="Times New Roman" w:eastAsia="Times New Roman" w:hAnsi="Times New Roman" w:cs="Times New Roman"/>
          <w:sz w:val="24"/>
          <w:szCs w:val="24"/>
          <w:lang w:eastAsia="en-AU"/>
        </w:rPr>
        <w:t>.</w:t>
      </w:r>
    </w:p>
    <w:p w:rsidR="00812D88" w:rsidRPr="000F03C1" w:rsidRDefault="00812D88" w:rsidP="00812D8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lastRenderedPageBreak/>
        <w:t>Note 3:</w:t>
      </w:r>
      <w:r w:rsidRPr="00790C89">
        <w:rPr>
          <w:rFonts w:ascii="Times New Roman" w:eastAsia="Times New Roman" w:hAnsi="Times New Roman" w:cs="Times New Roman"/>
          <w:sz w:val="24"/>
          <w:szCs w:val="24"/>
          <w:lang w:eastAsia="en-AU"/>
        </w:rPr>
        <w:tab/>
        <w:t xml:space="preserve">Additional information about the listing of persons and entities under section 15 of the Act is set out in Schedule </w:t>
      </w:r>
      <w:r w:rsidRPr="000F03C1">
        <w:rPr>
          <w:rFonts w:ascii="Times New Roman" w:eastAsia="Times New Roman" w:hAnsi="Times New Roman" w:cs="Times New Roman"/>
          <w:sz w:val="24"/>
          <w:szCs w:val="24"/>
          <w:lang w:eastAsia="en-AU"/>
        </w:rPr>
        <w:t>2 to this Gazettal Notice.</w:t>
      </w:r>
    </w:p>
    <w:p w:rsidR="00812D88" w:rsidRPr="0006017C" w:rsidRDefault="00812D88" w:rsidP="00812D88">
      <w:pPr>
        <w:ind w:left="2552" w:right="567" w:hanging="851"/>
        <w:rPr>
          <w:rFonts w:ascii="Times New Roman" w:eastAsia="Times New Roman" w:hAnsi="Times New Roman" w:cs="Times New Roman"/>
          <w:b/>
          <w:color w:val="4F81BD" w:themeColor="accent1"/>
          <w:sz w:val="24"/>
          <w:szCs w:val="24"/>
          <w:u w:val="single"/>
          <w:lang w:eastAsia="en-AU"/>
        </w:rPr>
      </w:pPr>
      <w:r w:rsidRPr="0006017C">
        <w:rPr>
          <w:rFonts w:ascii="Times New Roman" w:eastAsia="Times New Roman" w:hAnsi="Times New Roman" w:cs="Times New Roman"/>
          <w:b/>
          <w:color w:val="4F81BD" w:themeColor="accent1"/>
          <w:sz w:val="24"/>
          <w:szCs w:val="24"/>
          <w:u w:val="single"/>
          <w:lang w:eastAsia="en-AU"/>
        </w:rPr>
        <w:br w:type="page"/>
      </w:r>
    </w:p>
    <w:p w:rsidR="00812D88" w:rsidRPr="00790C89" w:rsidRDefault="00812D88" w:rsidP="00812D88">
      <w:pPr>
        <w:spacing w:after="0" w:line="240" w:lineRule="auto"/>
        <w:ind w:left="567" w:right="567"/>
        <w:jc w:val="center"/>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lastRenderedPageBreak/>
        <w:t>Schedule 1</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The listing of the </w:t>
      </w:r>
      <w:r w:rsidRPr="008F1892">
        <w:rPr>
          <w:rFonts w:ascii="Times New Roman" w:eastAsia="Times New Roman" w:hAnsi="Times New Roman" w:cs="Times New Roman"/>
          <w:sz w:val="24"/>
          <w:szCs w:val="24"/>
          <w:lang w:eastAsia="en-AU"/>
        </w:rPr>
        <w:t>following person is</w:t>
      </w:r>
      <w:r w:rsidRPr="00790C89">
        <w:rPr>
          <w:rFonts w:ascii="Times New Roman" w:eastAsia="Times New Roman" w:hAnsi="Times New Roman" w:cs="Times New Roman"/>
          <w:sz w:val="24"/>
          <w:szCs w:val="24"/>
          <w:lang w:eastAsia="en-AU"/>
        </w:rPr>
        <w:t xml:space="preserve"> necessary to give effect to the decision of the United Nations Security Council in paragraph 1(c) of United Nations Security Council Resolution 1373 (2001):</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812D88" w:rsidRPr="00790C89" w:rsidTr="00CD4A4A">
        <w:tc>
          <w:tcPr>
            <w:tcW w:w="9061" w:type="dxa"/>
            <w:tcBorders>
              <w:top w:val="single" w:sz="4" w:space="0" w:color="000000"/>
              <w:left w:val="single" w:sz="4" w:space="0" w:color="000000"/>
              <w:bottom w:val="single" w:sz="4" w:space="0" w:color="000000"/>
              <w:right w:val="single" w:sz="4" w:space="0" w:color="000000"/>
            </w:tcBorders>
          </w:tcPr>
          <w:p w:rsidR="00812D88" w:rsidRDefault="00812D88" w:rsidP="00CD4A4A">
            <w:pPr>
              <w:spacing w:after="0" w:line="240" w:lineRule="auto"/>
              <w:ind w:left="2552" w:right="567" w:hanging="2552"/>
              <w:rPr>
                <w:rFonts w:ascii="Times New Roman" w:eastAsia="Times New Roman" w:hAnsi="Times New Roman" w:cs="Times New Roman"/>
                <w:color w:val="FF0000"/>
                <w:sz w:val="24"/>
                <w:szCs w:val="24"/>
                <w:u w:val="single"/>
                <w:lang w:eastAsia="en-AU"/>
              </w:rPr>
            </w:pP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lang w:eastAsia="en-AU"/>
              </w:rPr>
            </w:pPr>
            <w:r w:rsidRPr="008F1892">
              <w:rPr>
                <w:rFonts w:ascii="Times New Roman" w:eastAsia="Times New Roman" w:hAnsi="Times New Roman" w:cs="Times New Roman"/>
                <w:sz w:val="24"/>
                <w:szCs w:val="24"/>
                <w:u w:val="single"/>
                <w:lang w:eastAsia="en-AU"/>
              </w:rPr>
              <w:t>Primary Name:</w:t>
            </w:r>
            <w:r w:rsidRPr="008F1892">
              <w:rPr>
                <w:rFonts w:ascii="Times New Roman" w:eastAsia="Times New Roman" w:hAnsi="Times New Roman" w:cs="Times New Roman"/>
                <w:sz w:val="24"/>
                <w:szCs w:val="24"/>
                <w:lang w:eastAsia="en-AU"/>
              </w:rPr>
              <w:tab/>
            </w:r>
            <w:r w:rsidRPr="008F1892">
              <w:rPr>
                <w:rFonts w:ascii="Times New Roman" w:hAnsi="Times New Roman" w:cs="Times New Roman"/>
                <w:bCs/>
                <w:sz w:val="24"/>
                <w:szCs w:val="24"/>
              </w:rPr>
              <w:t>Brenton Harrison TARRANT</w:t>
            </w:r>
            <w:r w:rsidRPr="008F1892">
              <w:rPr>
                <w:rFonts w:ascii="Times New Roman" w:eastAsia="Times New Roman" w:hAnsi="Times New Roman" w:cs="Times New Roman"/>
                <w:sz w:val="24"/>
                <w:szCs w:val="24"/>
                <w:lang w:eastAsia="en-AU"/>
              </w:rPr>
              <w:t xml:space="preserve"> </w:t>
            </w: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u w:val="single"/>
                <w:lang w:eastAsia="en-AU"/>
              </w:rPr>
            </w:pPr>
            <w:r w:rsidRPr="008F1892">
              <w:rPr>
                <w:rFonts w:ascii="Times New Roman" w:eastAsia="Times New Roman" w:hAnsi="Times New Roman" w:cs="Times New Roman"/>
                <w:sz w:val="24"/>
                <w:szCs w:val="24"/>
                <w:u w:val="single"/>
                <w:lang w:eastAsia="en-AU"/>
              </w:rPr>
              <w:t>Date of birth:</w:t>
            </w:r>
            <w:r w:rsidRPr="008F1892">
              <w:rPr>
                <w:rFonts w:ascii="Times New Roman" w:hAnsi="Times New Roman" w:cs="Times New Roman"/>
                <w:bCs/>
                <w:sz w:val="24"/>
                <w:szCs w:val="24"/>
              </w:rPr>
              <w:t xml:space="preserve"> </w:t>
            </w:r>
            <w:r w:rsidRPr="008F1892">
              <w:rPr>
                <w:rFonts w:ascii="Times New Roman" w:eastAsia="Times New Roman" w:hAnsi="Times New Roman" w:cs="Times New Roman"/>
                <w:sz w:val="24"/>
                <w:szCs w:val="24"/>
                <w:lang w:eastAsia="en-AU"/>
              </w:rPr>
              <w:tab/>
            </w:r>
            <w:r w:rsidRPr="008F1892">
              <w:rPr>
                <w:rFonts w:ascii="Times New Roman" w:hAnsi="Times New Roman" w:cs="Times New Roman"/>
                <w:bCs/>
                <w:sz w:val="24"/>
                <w:szCs w:val="24"/>
              </w:rPr>
              <w:t>27 October 1990</w:t>
            </w: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u w:val="single"/>
                <w:lang w:eastAsia="en-AU"/>
              </w:rPr>
            </w:pPr>
            <w:r w:rsidRPr="008F1892">
              <w:rPr>
                <w:rFonts w:ascii="Times New Roman" w:eastAsia="Times New Roman" w:hAnsi="Times New Roman" w:cs="Times New Roman"/>
                <w:sz w:val="24"/>
                <w:szCs w:val="24"/>
                <w:u w:val="single"/>
                <w:lang w:eastAsia="en-AU"/>
              </w:rPr>
              <w:t>Place of birth:</w:t>
            </w:r>
            <w:r w:rsidRPr="008F1892">
              <w:rPr>
                <w:rFonts w:ascii="Times New Roman" w:eastAsia="Times New Roman" w:hAnsi="Times New Roman" w:cs="Times New Roman"/>
                <w:sz w:val="24"/>
                <w:szCs w:val="24"/>
                <w:lang w:eastAsia="en-AU"/>
              </w:rPr>
              <w:t xml:space="preserve"> </w:t>
            </w:r>
            <w:r w:rsidRPr="008F1892">
              <w:rPr>
                <w:rFonts w:ascii="Times New Roman" w:eastAsia="Times New Roman" w:hAnsi="Times New Roman" w:cs="Times New Roman"/>
                <w:sz w:val="24"/>
                <w:szCs w:val="24"/>
                <w:lang w:eastAsia="en-AU"/>
              </w:rPr>
              <w:tab/>
            </w:r>
            <w:r w:rsidRPr="008F1892">
              <w:rPr>
                <w:rFonts w:ascii="Times New Roman" w:hAnsi="Times New Roman" w:cs="Times New Roman"/>
                <w:bCs/>
                <w:sz w:val="24"/>
                <w:szCs w:val="24"/>
              </w:rPr>
              <w:t>Grafton</w:t>
            </w:r>
            <w:r>
              <w:rPr>
                <w:rFonts w:ascii="Times New Roman" w:hAnsi="Times New Roman" w:cs="Times New Roman"/>
                <w:bCs/>
                <w:sz w:val="24"/>
                <w:szCs w:val="24"/>
              </w:rPr>
              <w:t>, New South Wales, Australia</w:t>
            </w: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lang w:eastAsia="en-AU"/>
              </w:rPr>
            </w:pPr>
            <w:r w:rsidRPr="008F1892">
              <w:rPr>
                <w:rFonts w:ascii="Times New Roman" w:eastAsia="Times New Roman" w:hAnsi="Times New Roman" w:cs="Times New Roman"/>
                <w:sz w:val="24"/>
                <w:szCs w:val="24"/>
                <w:u w:val="single"/>
                <w:lang w:eastAsia="en-AU"/>
              </w:rPr>
              <w:t>Citizenship:</w:t>
            </w:r>
            <w:r w:rsidRPr="008F1892">
              <w:rPr>
                <w:rFonts w:ascii="Times New Roman" w:eastAsia="Times New Roman" w:hAnsi="Times New Roman" w:cs="Times New Roman"/>
                <w:sz w:val="24"/>
                <w:szCs w:val="24"/>
                <w:lang w:eastAsia="en-AU"/>
              </w:rPr>
              <w:t xml:space="preserve"> </w:t>
            </w:r>
            <w:r w:rsidRPr="008F1892">
              <w:rPr>
                <w:rFonts w:ascii="Times New Roman" w:eastAsia="Times New Roman" w:hAnsi="Times New Roman" w:cs="Times New Roman"/>
                <w:sz w:val="24"/>
                <w:szCs w:val="24"/>
                <w:lang w:eastAsia="en-AU"/>
              </w:rPr>
              <w:tab/>
              <w:t>Australian</w:t>
            </w:r>
            <w:r w:rsidRPr="008F1892">
              <w:rPr>
                <w:rFonts w:ascii="Times New Roman" w:eastAsia="Times New Roman" w:hAnsi="Times New Roman" w:cs="Times New Roman"/>
                <w:sz w:val="24"/>
                <w:szCs w:val="24"/>
                <w:lang w:eastAsia="en-AU"/>
              </w:rPr>
              <w:tab/>
            </w: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lang w:eastAsia="en-AU"/>
              </w:rPr>
            </w:pPr>
            <w:r w:rsidRPr="008F1892">
              <w:rPr>
                <w:rFonts w:ascii="Times New Roman" w:eastAsia="Times New Roman" w:hAnsi="Times New Roman" w:cs="Times New Roman"/>
                <w:sz w:val="24"/>
                <w:szCs w:val="24"/>
                <w:u w:val="single"/>
                <w:lang w:eastAsia="en-AU"/>
              </w:rPr>
              <w:t>Additional information:</w:t>
            </w:r>
            <w:r w:rsidRPr="008F1892">
              <w:rPr>
                <w:rFonts w:ascii="Times New Roman" w:eastAsia="Times New Roman" w:hAnsi="Times New Roman" w:cs="Times New Roman"/>
                <w:sz w:val="24"/>
                <w:szCs w:val="24"/>
                <w:lang w:eastAsia="en-AU"/>
              </w:rPr>
              <w:tab/>
            </w:r>
            <w:r>
              <w:rPr>
                <w:rFonts w:ascii="Times New Roman" w:hAnsi="Times New Roman" w:cs="Times New Roman"/>
                <w:bCs/>
                <w:sz w:val="24"/>
                <w:szCs w:val="24"/>
              </w:rPr>
              <w:t>Australian Passport PA5027888 (expires 5 January 2027)</w:t>
            </w:r>
          </w:p>
          <w:p w:rsidR="00812D88" w:rsidRPr="008F1892" w:rsidRDefault="00812D88" w:rsidP="00CD4A4A">
            <w:pPr>
              <w:spacing w:after="0" w:line="240" w:lineRule="auto"/>
              <w:ind w:left="2552" w:right="567" w:hanging="2552"/>
              <w:rPr>
                <w:rFonts w:ascii="Times New Roman" w:eastAsia="Times New Roman" w:hAnsi="Times New Roman" w:cs="Times New Roman"/>
                <w:sz w:val="24"/>
                <w:szCs w:val="24"/>
                <w:lang w:eastAsia="en-AU"/>
              </w:rPr>
            </w:pPr>
          </w:p>
          <w:p w:rsidR="00812D88" w:rsidRPr="00790C89" w:rsidRDefault="00812D88" w:rsidP="00CD4A4A">
            <w:pPr>
              <w:spacing w:after="0" w:line="240" w:lineRule="auto"/>
              <w:ind w:right="567"/>
              <w:rPr>
                <w:rFonts w:ascii="Times New Roman" w:eastAsia="Times New Roman" w:hAnsi="Times New Roman" w:cs="Times New Roman"/>
                <w:sz w:val="24"/>
                <w:szCs w:val="24"/>
                <w:lang w:eastAsia="en-AU"/>
              </w:rPr>
            </w:pPr>
          </w:p>
        </w:tc>
      </w:tr>
    </w:tbl>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br w:type="page"/>
      </w:r>
    </w:p>
    <w:p w:rsidR="00812D88" w:rsidRPr="00790C89" w:rsidRDefault="00812D88" w:rsidP="00812D88">
      <w:pPr>
        <w:spacing w:after="0" w:line="240" w:lineRule="auto"/>
        <w:ind w:left="567" w:right="567"/>
        <w:jc w:val="center"/>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lastRenderedPageBreak/>
        <w:t>Schedule 2</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Request for statement of reasons</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The Department of Foreign Affairs and Trade will provide a listed person or entity with an unclassified statement of reasons for his, her or its listing.  Requests may be submitted in writing to:</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Director</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roofErr w:type="gramStart"/>
      <w:r w:rsidRPr="00790C89">
        <w:rPr>
          <w:rFonts w:ascii="Times New Roman" w:eastAsia="Times New Roman" w:hAnsi="Times New Roman" w:cs="Times New Roman"/>
          <w:sz w:val="24"/>
          <w:szCs w:val="24"/>
          <w:lang w:eastAsia="en-AU"/>
        </w:rPr>
        <w:t>or</w:t>
      </w:r>
      <w:proofErr w:type="gramEnd"/>
      <w:r w:rsidRPr="00790C89">
        <w:rPr>
          <w:rFonts w:ascii="Times New Roman" w:eastAsia="Times New Roman" w:hAnsi="Times New Roman" w:cs="Times New Roman"/>
          <w:sz w:val="24"/>
          <w:szCs w:val="24"/>
          <w:lang w:eastAsia="en-AU"/>
        </w:rPr>
        <w:t xml:space="preserve"> by email to </w:t>
      </w:r>
      <w:r w:rsidR="00876074">
        <w:rPr>
          <w:rFonts w:ascii="Times New Roman" w:eastAsia="Times New Roman" w:hAnsi="Times New Roman" w:cs="Times New Roman"/>
          <w:sz w:val="24"/>
          <w:szCs w:val="24"/>
          <w:lang w:eastAsia="en-AU"/>
        </w:rPr>
        <w:t>sanctions</w:t>
      </w:r>
      <w:r w:rsidRPr="00790C89">
        <w:rPr>
          <w:rFonts w:ascii="Times New Roman" w:eastAsia="Times New Roman" w:hAnsi="Times New Roman" w:cs="Times New Roman"/>
          <w:sz w:val="24"/>
          <w:szCs w:val="24"/>
          <w:lang w:eastAsia="en-AU"/>
        </w:rPr>
        <w:t>@dfat.gov.au.</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Application for revocation of a listing</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A listed person or entity may apply to the Minister for Foreign Affairs to have his, her or its listing revoked.  The application must be in writing and set out the circumstances relied up</w:t>
      </w:r>
      <w:r>
        <w:rPr>
          <w:rFonts w:ascii="Times New Roman" w:eastAsia="Times New Roman" w:hAnsi="Times New Roman" w:cs="Times New Roman"/>
          <w:sz w:val="24"/>
          <w:szCs w:val="24"/>
          <w:lang w:eastAsia="en-AU"/>
        </w:rPr>
        <w:t xml:space="preserve">on to justify the application.  </w:t>
      </w:r>
      <w:r w:rsidRPr="00790C89">
        <w:rPr>
          <w:rFonts w:ascii="Times New Roman" w:eastAsia="Times New Roman" w:hAnsi="Times New Roman" w:cs="Times New Roman"/>
          <w:sz w:val="24"/>
          <w:szCs w:val="24"/>
          <w:lang w:eastAsia="en-AU"/>
        </w:rPr>
        <w:t xml:space="preserve">Applications may be submitted to: </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The Minister for Foreign Affairs</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C/o Director</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roofErr w:type="gramStart"/>
      <w:r w:rsidRPr="00790C89">
        <w:rPr>
          <w:rFonts w:ascii="Times New Roman" w:eastAsia="Times New Roman" w:hAnsi="Times New Roman" w:cs="Times New Roman"/>
          <w:sz w:val="24"/>
          <w:szCs w:val="24"/>
          <w:lang w:eastAsia="en-AU"/>
        </w:rPr>
        <w:t>or</w:t>
      </w:r>
      <w:proofErr w:type="gramEnd"/>
      <w:r w:rsidRPr="00790C89">
        <w:rPr>
          <w:rFonts w:ascii="Times New Roman" w:eastAsia="Times New Roman" w:hAnsi="Times New Roman" w:cs="Times New Roman"/>
          <w:sz w:val="24"/>
          <w:szCs w:val="24"/>
          <w:lang w:eastAsia="en-AU"/>
        </w:rPr>
        <w:t xml:space="preserve"> by email to </w:t>
      </w:r>
      <w:r w:rsidR="00876074">
        <w:rPr>
          <w:rFonts w:ascii="Times New Roman" w:eastAsia="Times New Roman" w:hAnsi="Times New Roman" w:cs="Times New Roman"/>
          <w:sz w:val="24"/>
          <w:szCs w:val="24"/>
          <w:lang w:eastAsia="en-AU"/>
        </w:rPr>
        <w:t>sanctions</w:t>
      </w:r>
      <w:r w:rsidR="00876074" w:rsidRPr="00790C89">
        <w:rPr>
          <w:rFonts w:ascii="Times New Roman" w:eastAsia="Times New Roman" w:hAnsi="Times New Roman" w:cs="Times New Roman"/>
          <w:sz w:val="24"/>
          <w:szCs w:val="24"/>
          <w:lang w:eastAsia="en-AU"/>
        </w:rPr>
        <w:t xml:space="preserve"> </w:t>
      </w:r>
      <w:r w:rsidRPr="00790C89">
        <w:rPr>
          <w:rFonts w:ascii="Times New Roman" w:eastAsia="Times New Roman" w:hAnsi="Times New Roman" w:cs="Times New Roman"/>
          <w:sz w:val="24"/>
          <w:szCs w:val="24"/>
          <w:lang w:eastAsia="en-AU"/>
        </w:rPr>
        <w:t>@dfat.gov.au.</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Application for sanctions permit to use or deal with frozen assets</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The owner or holder of a frozen asset may apply for </w:t>
      </w:r>
      <w:r w:rsidRPr="000F03C1">
        <w:rPr>
          <w:rFonts w:ascii="Times New Roman" w:eastAsia="Times New Roman" w:hAnsi="Times New Roman" w:cs="Times New Roman"/>
          <w:sz w:val="24"/>
          <w:szCs w:val="24"/>
          <w:lang w:eastAsia="en-AU"/>
        </w:rPr>
        <w:t>permission t</w:t>
      </w:r>
      <w:r w:rsidRPr="00790C89">
        <w:rPr>
          <w:rFonts w:ascii="Times New Roman" w:eastAsia="Times New Roman" w:hAnsi="Times New Roman" w:cs="Times New Roman"/>
          <w:sz w:val="24"/>
          <w:szCs w:val="24"/>
          <w:lang w:eastAsia="en-AU"/>
        </w:rPr>
        <w:t xml:space="preserve">o use or deal with the asset in a specified way. </w:t>
      </w:r>
      <w:r>
        <w:rPr>
          <w:rFonts w:ascii="Times New Roman" w:eastAsia="Times New Roman" w:hAnsi="Times New Roman" w:cs="Times New Roman"/>
          <w:sz w:val="24"/>
          <w:szCs w:val="24"/>
          <w:lang w:eastAsia="en-AU"/>
        </w:rPr>
        <w:t xml:space="preserve"> </w:t>
      </w:r>
      <w:r w:rsidRPr="00790C89">
        <w:rPr>
          <w:rFonts w:ascii="Times New Roman" w:eastAsia="Times New Roman" w:hAnsi="Times New Roman" w:cs="Times New Roman"/>
          <w:sz w:val="24"/>
          <w:szCs w:val="24"/>
          <w:lang w:eastAsia="en-AU"/>
        </w:rPr>
        <w:t xml:space="preserve">The application must be in writing and specify whether the application relates to a basic expense dealing, a contractual dealing or an extraordinary expense dealing as those terms are defined in section 30 of the </w:t>
      </w:r>
      <w:r w:rsidRPr="00790C89">
        <w:rPr>
          <w:rFonts w:ascii="Times New Roman" w:eastAsia="Times New Roman" w:hAnsi="Times New Roman" w:cs="Times New Roman"/>
          <w:i/>
          <w:sz w:val="24"/>
          <w:szCs w:val="24"/>
          <w:lang w:eastAsia="en-AU"/>
        </w:rPr>
        <w:t>Charter of the United Nations (Dealing with Assets) Regulations 2008</w:t>
      </w:r>
      <w:r w:rsidRPr="00790C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r w:rsidRPr="00790C89">
        <w:rPr>
          <w:rFonts w:ascii="Times New Roman" w:eastAsia="Times New Roman" w:hAnsi="Times New Roman" w:cs="Times New Roman"/>
          <w:sz w:val="24"/>
          <w:szCs w:val="24"/>
          <w:lang w:eastAsia="en-AU"/>
        </w:rPr>
        <w:t>Applications may be submitted</w:t>
      </w:r>
      <w:r>
        <w:rPr>
          <w:rFonts w:ascii="Times New Roman" w:eastAsia="Times New Roman" w:hAnsi="Times New Roman" w:cs="Times New Roman"/>
          <w:sz w:val="24"/>
          <w:szCs w:val="24"/>
          <w:lang w:eastAsia="en-AU"/>
        </w:rPr>
        <w:t xml:space="preserve"> to:</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Director</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rsidR="00812D88" w:rsidRPr="00790C89" w:rsidRDefault="00812D88" w:rsidP="00812D88">
      <w:pPr>
        <w:spacing w:after="0" w:line="240" w:lineRule="auto"/>
        <w:ind w:left="567" w:right="567"/>
        <w:rPr>
          <w:rFonts w:ascii="Times New Roman" w:eastAsia="Times New Roman" w:hAnsi="Times New Roman" w:cs="Times New Roman"/>
          <w:sz w:val="24"/>
          <w:szCs w:val="24"/>
          <w:lang w:eastAsia="en-AU"/>
        </w:rPr>
      </w:pPr>
    </w:p>
    <w:p w:rsidR="00812D88" w:rsidRPr="00424B97" w:rsidRDefault="00812D88" w:rsidP="00812D88">
      <w:pPr>
        <w:ind w:firstLine="567"/>
      </w:pPr>
      <w:r w:rsidRPr="00790C89">
        <w:rPr>
          <w:rFonts w:ascii="Times New Roman" w:eastAsia="Times New Roman" w:hAnsi="Times New Roman" w:cs="Times New Roman"/>
          <w:sz w:val="24"/>
          <w:szCs w:val="24"/>
          <w:lang w:eastAsia="en-AU"/>
        </w:rPr>
        <w:t xml:space="preserve">or by email to </w:t>
      </w:r>
      <w:r>
        <w:rPr>
          <w:rFonts w:ascii="Times New Roman" w:eastAsia="Times New Roman" w:hAnsi="Times New Roman" w:cs="Times New Roman"/>
          <w:sz w:val="24"/>
          <w:szCs w:val="24"/>
          <w:lang w:eastAsia="en-AU"/>
        </w:rPr>
        <w:t>sanctions</w:t>
      </w:r>
      <w:r w:rsidRPr="00790C89">
        <w:rPr>
          <w:rFonts w:ascii="Times New Roman" w:eastAsia="Times New Roman" w:hAnsi="Times New Roman" w:cs="Times New Roman"/>
          <w:sz w:val="24"/>
          <w:szCs w:val="24"/>
          <w:lang w:eastAsia="en-AU"/>
        </w:rPr>
        <w:t>@dfat.gov.au</w:t>
      </w:r>
      <w:r>
        <w:rPr>
          <w:rFonts w:ascii="Times New Roman" w:eastAsia="Times New Roman" w:hAnsi="Times New Roman" w:cs="Times New Roman"/>
          <w:sz w:val="24"/>
          <w:szCs w:val="24"/>
          <w:lang w:eastAsia="en-AU"/>
        </w:rPr>
        <w:t>.</w:t>
      </w:r>
    </w:p>
    <w:sectPr w:rsidR="00812D88" w:rsidRPr="00424B97"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164CE"/>
    <w:rsid w:val="001C2AAD"/>
    <w:rsid w:val="001F6E54"/>
    <w:rsid w:val="00280BCD"/>
    <w:rsid w:val="003A707F"/>
    <w:rsid w:val="003B0EC1"/>
    <w:rsid w:val="003B573B"/>
    <w:rsid w:val="003F2CBD"/>
    <w:rsid w:val="0040312C"/>
    <w:rsid w:val="00424B97"/>
    <w:rsid w:val="00447CD8"/>
    <w:rsid w:val="004B2753"/>
    <w:rsid w:val="00520873"/>
    <w:rsid w:val="00573D44"/>
    <w:rsid w:val="0058471D"/>
    <w:rsid w:val="00812D88"/>
    <w:rsid w:val="00840A06"/>
    <w:rsid w:val="008439B7"/>
    <w:rsid w:val="0087253F"/>
    <w:rsid w:val="00876074"/>
    <w:rsid w:val="008E4F6C"/>
    <w:rsid w:val="009539C7"/>
    <w:rsid w:val="00A00F21"/>
    <w:rsid w:val="00B84226"/>
    <w:rsid w:val="00B87F1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8E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812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fat.gov.au/international-relations/security/sanctions/Pages/consolidated-lis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A1DB1D7-D225-4A1A-A402-A4BA77569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3FA386F65D9FA4CBB3F6F7C354C54F0" ma:contentTypeVersion="" ma:contentTypeDescription="PDMS Document Site Content Type" ma:contentTypeScope="" ma:versionID="7c67fb0264c2d14910c9ef873a596320">
  <xsd:schema xmlns:xsd="http://www.w3.org/2001/XMLSchema" xmlns:xs="http://www.w3.org/2001/XMLSchema" xmlns:p="http://schemas.microsoft.com/office/2006/metadata/properties" xmlns:ns2="6A1DB1D7-D225-4A1A-A402-A4BA775692F7" targetNamespace="http://schemas.microsoft.com/office/2006/metadata/properties" ma:root="true" ma:fieldsID="25c3b6650237c3c070e3218c248bc5a5" ns2:_="">
    <xsd:import namespace="6A1DB1D7-D225-4A1A-A402-A4BA775692F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B1D7-D225-4A1A-A402-A4BA775692F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1FF1-4EBE-43D9-A9B5-45DB80C0813D}">
  <ds:schemaRefs>
    <ds:schemaRef ds:uri="http://schemas.microsoft.com/office/2006/metadata/properties"/>
    <ds:schemaRef ds:uri="http://schemas.microsoft.com/office/infopath/2007/PartnerControls"/>
    <ds:schemaRef ds:uri="6A1DB1D7-D225-4A1A-A402-A4BA775692F7"/>
  </ds:schemaRefs>
</ds:datastoreItem>
</file>

<file path=customXml/itemProps2.xml><?xml version="1.0" encoding="utf-8"?>
<ds:datastoreItem xmlns:ds="http://schemas.openxmlformats.org/officeDocument/2006/customXml" ds:itemID="{09ECF818-57CC-489B-B5C5-6E5EDA8E8509}">
  <ds:schemaRefs>
    <ds:schemaRef ds:uri="http://schemas.microsoft.com/sharepoint/v3/contenttype/forms"/>
  </ds:schemaRefs>
</ds:datastoreItem>
</file>

<file path=customXml/itemProps3.xml><?xml version="1.0" encoding="utf-8"?>
<ds:datastoreItem xmlns:ds="http://schemas.openxmlformats.org/officeDocument/2006/customXml" ds:itemID="{CA07407D-205B-49F5-8571-77D16145C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B1D7-D225-4A1A-A402-A4BA77569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E3146-C34F-41E9-8791-1B6B598A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3200</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2020-09-02T03:45:00Z</dcterms:created>
  <dcterms:modified xsi:type="dcterms:W3CDTF">2020-09-17T02:41:00Z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9ccdee61-c838-44dc-b2bc-2fb5327f59a4</vt:lpwstr>
  </property>
  <property fmtid="{D5CDD505-2E9C-101B-9397-08002B2CF9AE}" pid="3" name="SEC">
    <vt:lpwstr>UNOFFICIAL</vt:lpwstr>
  </property>
  <property fmtid="{D5CDD505-2E9C-101B-9397-08002B2CF9AE}" pid="4" name="ContentTypeId">
    <vt:lpwstr>0x010100266966F133664895A6EE3632470D45F50053FA386F65D9FA4CBB3F6F7C354C54F0</vt:lpwstr>
  </property>
</Properties>
</file>