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A72664" w:rsidRPr="00A72664" w14:paraId="2ABA8463" w14:textId="77777777" w:rsidTr="00A72664">
        <w:tc>
          <w:tcPr>
            <w:tcW w:w="1134" w:type="dxa"/>
          </w:tcPr>
          <w:p w14:paraId="47C24DCD" w14:textId="77777777" w:rsidR="001F00D2" w:rsidRPr="00A72664" w:rsidRDefault="001F00D2" w:rsidP="00A72664">
            <w:pPr>
              <w:spacing w:line="276" w:lineRule="auto"/>
              <w:rPr>
                <w:rFonts w:asciiTheme="minorHAnsi" w:hAnsiTheme="minorHAnsi"/>
                <w:b/>
                <w:sz w:val="16"/>
                <w:szCs w:val="16"/>
              </w:rPr>
            </w:pPr>
            <w:r w:rsidRPr="00A72664">
              <w:rPr>
                <w:rFonts w:asciiTheme="minorHAnsi" w:hAnsiTheme="minorHAnsi"/>
                <w:b/>
                <w:sz w:val="16"/>
                <w:szCs w:val="16"/>
              </w:rPr>
              <w:t>Reference</w:t>
            </w:r>
          </w:p>
        </w:tc>
        <w:tc>
          <w:tcPr>
            <w:tcW w:w="3828" w:type="dxa"/>
          </w:tcPr>
          <w:p w14:paraId="042F914F" w14:textId="77777777" w:rsidR="001F00D2" w:rsidRPr="00A72664" w:rsidRDefault="001F00D2" w:rsidP="00A72664">
            <w:pPr>
              <w:spacing w:line="276" w:lineRule="auto"/>
              <w:rPr>
                <w:rFonts w:asciiTheme="minorHAnsi" w:hAnsiTheme="minorHAnsi"/>
                <w:b/>
                <w:sz w:val="16"/>
                <w:szCs w:val="16"/>
              </w:rPr>
            </w:pPr>
            <w:r w:rsidRPr="00A72664">
              <w:rPr>
                <w:rFonts w:asciiTheme="minorHAnsi" w:hAnsiTheme="minorHAnsi"/>
                <w:b/>
                <w:sz w:val="16"/>
                <w:szCs w:val="16"/>
              </w:rPr>
              <w:t>Title</w:t>
            </w:r>
          </w:p>
        </w:tc>
        <w:tc>
          <w:tcPr>
            <w:tcW w:w="3685" w:type="dxa"/>
          </w:tcPr>
          <w:p w14:paraId="2FE64364" w14:textId="77777777" w:rsidR="001F00D2" w:rsidRPr="00A72664" w:rsidRDefault="001F00D2" w:rsidP="00A72664">
            <w:pPr>
              <w:spacing w:line="276" w:lineRule="auto"/>
              <w:rPr>
                <w:rFonts w:asciiTheme="minorHAnsi" w:hAnsiTheme="minorHAnsi"/>
                <w:b/>
                <w:sz w:val="16"/>
                <w:szCs w:val="16"/>
              </w:rPr>
            </w:pPr>
            <w:r w:rsidRPr="00A72664">
              <w:rPr>
                <w:rFonts w:asciiTheme="minorHAnsi" w:hAnsiTheme="minorHAnsi"/>
                <w:b/>
                <w:sz w:val="16"/>
                <w:szCs w:val="16"/>
              </w:rPr>
              <w:t>Controlling Provisions</w:t>
            </w:r>
          </w:p>
        </w:tc>
        <w:tc>
          <w:tcPr>
            <w:tcW w:w="992" w:type="dxa"/>
          </w:tcPr>
          <w:p w14:paraId="2FB415F1" w14:textId="77777777" w:rsidR="001F00D2" w:rsidRPr="00A72664" w:rsidRDefault="001F00D2" w:rsidP="00A72664">
            <w:pPr>
              <w:spacing w:line="276" w:lineRule="auto"/>
              <w:rPr>
                <w:rFonts w:asciiTheme="minorHAnsi" w:hAnsiTheme="minorHAnsi"/>
                <w:b/>
                <w:sz w:val="16"/>
                <w:szCs w:val="16"/>
              </w:rPr>
            </w:pPr>
            <w:r w:rsidRPr="00A72664">
              <w:rPr>
                <w:rFonts w:asciiTheme="minorHAnsi" w:hAnsiTheme="minorHAnsi"/>
                <w:b/>
                <w:sz w:val="16"/>
                <w:szCs w:val="16"/>
              </w:rPr>
              <w:t>Date</w:t>
            </w:r>
          </w:p>
        </w:tc>
      </w:tr>
      <w:tr w:rsidR="00A72664" w:rsidRPr="00A72664" w14:paraId="0EEA053A" w14:textId="77777777" w:rsidTr="00A72664">
        <w:tc>
          <w:tcPr>
            <w:tcW w:w="1134" w:type="dxa"/>
          </w:tcPr>
          <w:p w14:paraId="52320C17" w14:textId="09E9C82D"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2019/8586</w:t>
            </w:r>
          </w:p>
        </w:tc>
        <w:tc>
          <w:tcPr>
            <w:tcW w:w="3828" w:type="dxa"/>
          </w:tcPr>
          <w:p w14:paraId="6506B442" w14:textId="68B11F37"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 xml:space="preserve">WIM Resource Pty Ltd / Mining / near Dooen / Victoria / </w:t>
            </w:r>
            <w:proofErr w:type="spellStart"/>
            <w:r w:rsidRPr="00A72664">
              <w:rPr>
                <w:rFonts w:ascii="Calibri" w:hAnsi="Calibri" w:cs="Calibri"/>
                <w:sz w:val="16"/>
                <w:szCs w:val="16"/>
              </w:rPr>
              <w:t>Avonbank</w:t>
            </w:r>
            <w:proofErr w:type="spellEnd"/>
            <w:r w:rsidRPr="00A72664">
              <w:rPr>
                <w:rFonts w:ascii="Calibri" w:hAnsi="Calibri" w:cs="Calibri"/>
                <w:sz w:val="16"/>
                <w:szCs w:val="16"/>
              </w:rPr>
              <w:t xml:space="preserve"> Heavy Mineral Sands Project</w:t>
            </w:r>
          </w:p>
        </w:tc>
        <w:tc>
          <w:tcPr>
            <w:tcW w:w="3685" w:type="dxa"/>
          </w:tcPr>
          <w:p w14:paraId="583EF5DD" w14:textId="5D400E28" w:rsidR="00A72664" w:rsidRPr="00A72664" w:rsidRDefault="00A72664" w:rsidP="00A72664">
            <w:pPr>
              <w:pStyle w:val="ListParagraph"/>
              <w:numPr>
                <w:ilvl w:val="0"/>
                <w:numId w:val="2"/>
              </w:numPr>
              <w:ind w:left="175" w:hanging="142"/>
              <w:rPr>
                <w:rFonts w:ascii="Calibri" w:hAnsi="Calibri" w:cs="Arial"/>
                <w:sz w:val="16"/>
                <w:szCs w:val="16"/>
              </w:rPr>
            </w:pPr>
            <w:r w:rsidRPr="00A72664">
              <w:rPr>
                <w:rFonts w:ascii="Calibri" w:hAnsi="Calibri" w:cs="Arial"/>
                <w:sz w:val="16"/>
                <w:szCs w:val="16"/>
              </w:rPr>
              <w:t>Listed threatened species and communities (sections 18 &amp; 18A)</w:t>
            </w:r>
          </w:p>
          <w:p w14:paraId="4D3E2304" w14:textId="77B8FF94" w:rsidR="00A72664" w:rsidRPr="00A72664" w:rsidRDefault="00A72664" w:rsidP="00A72664">
            <w:pPr>
              <w:pStyle w:val="ListParagraph"/>
              <w:numPr>
                <w:ilvl w:val="0"/>
                <w:numId w:val="2"/>
              </w:numPr>
              <w:ind w:left="175" w:hanging="142"/>
              <w:rPr>
                <w:rFonts w:ascii="Calibri" w:hAnsi="Calibri" w:cs="Arial"/>
                <w:sz w:val="16"/>
                <w:szCs w:val="16"/>
              </w:rPr>
            </w:pPr>
            <w:r w:rsidRPr="00A72664">
              <w:rPr>
                <w:rFonts w:ascii="Calibri" w:hAnsi="Calibri" w:cs="Arial"/>
                <w:sz w:val="16"/>
                <w:szCs w:val="16"/>
              </w:rPr>
              <w:t>Nuclear actions (sections 21 &amp; 22A)</w:t>
            </w:r>
          </w:p>
        </w:tc>
        <w:tc>
          <w:tcPr>
            <w:tcW w:w="992" w:type="dxa"/>
          </w:tcPr>
          <w:p w14:paraId="63D21E87" w14:textId="302D62AC"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3/07/2020</w:t>
            </w:r>
          </w:p>
        </w:tc>
      </w:tr>
      <w:tr w:rsidR="00A72664" w:rsidRPr="00A72664" w14:paraId="6EF34151" w14:textId="77777777" w:rsidTr="00A72664">
        <w:tc>
          <w:tcPr>
            <w:tcW w:w="1134" w:type="dxa"/>
          </w:tcPr>
          <w:p w14:paraId="42D72FED" w14:textId="582F2365"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2020/8661</w:t>
            </w:r>
          </w:p>
        </w:tc>
        <w:tc>
          <w:tcPr>
            <w:tcW w:w="3828" w:type="dxa"/>
          </w:tcPr>
          <w:p w14:paraId="5456773B" w14:textId="236DBB66"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 xml:space="preserve">Cooperative Bulk Handling Group / Agriculture and Forestry / </w:t>
            </w:r>
            <w:proofErr w:type="spellStart"/>
            <w:r w:rsidRPr="00A72664">
              <w:rPr>
                <w:rFonts w:ascii="Calibri" w:hAnsi="Calibri" w:cs="Calibri"/>
                <w:sz w:val="16"/>
                <w:szCs w:val="16"/>
              </w:rPr>
              <w:t>Wheatbin</w:t>
            </w:r>
            <w:proofErr w:type="spellEnd"/>
            <w:r w:rsidRPr="00A72664">
              <w:rPr>
                <w:rFonts w:ascii="Calibri" w:hAnsi="Calibri" w:cs="Calibri"/>
                <w:sz w:val="16"/>
                <w:szCs w:val="16"/>
              </w:rPr>
              <w:t xml:space="preserve"> Road, Moora / Western Australia / Moora Grain Receival Site, Moora</w:t>
            </w:r>
          </w:p>
        </w:tc>
        <w:tc>
          <w:tcPr>
            <w:tcW w:w="3685" w:type="dxa"/>
          </w:tcPr>
          <w:p w14:paraId="55959AB4" w14:textId="77777777" w:rsidR="00A72664" w:rsidRPr="00A72664" w:rsidRDefault="00A72664" w:rsidP="00A72664">
            <w:pPr>
              <w:pStyle w:val="ListParagraph"/>
              <w:numPr>
                <w:ilvl w:val="0"/>
                <w:numId w:val="2"/>
              </w:numPr>
              <w:ind w:left="175" w:hanging="142"/>
              <w:rPr>
                <w:rFonts w:ascii="Calibri" w:hAnsi="Calibri" w:cs="Arial"/>
                <w:sz w:val="16"/>
                <w:szCs w:val="16"/>
              </w:rPr>
            </w:pPr>
            <w:r w:rsidRPr="00A72664">
              <w:rPr>
                <w:rFonts w:ascii="Calibri" w:hAnsi="Calibri" w:cs="Arial"/>
                <w:sz w:val="16"/>
                <w:szCs w:val="16"/>
              </w:rPr>
              <w:t>Listed threatened species and communities (sections 18 &amp; 18A)</w:t>
            </w:r>
          </w:p>
          <w:p w14:paraId="1428EE00" w14:textId="0EA3E97E" w:rsidR="00A72664" w:rsidRPr="00A72664" w:rsidRDefault="00A72664" w:rsidP="00A72664">
            <w:pPr>
              <w:spacing w:line="276" w:lineRule="auto"/>
              <w:rPr>
                <w:rFonts w:ascii="Calibri" w:hAnsi="Calibri" w:cs="Arial"/>
                <w:sz w:val="16"/>
                <w:szCs w:val="16"/>
              </w:rPr>
            </w:pPr>
          </w:p>
        </w:tc>
        <w:tc>
          <w:tcPr>
            <w:tcW w:w="992" w:type="dxa"/>
          </w:tcPr>
          <w:p w14:paraId="013F2822" w14:textId="79DB592C"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3/07/2020</w:t>
            </w:r>
          </w:p>
        </w:tc>
      </w:tr>
      <w:tr w:rsidR="00A72664" w:rsidRPr="00A72664" w14:paraId="38D241E2" w14:textId="77777777" w:rsidTr="00A72664">
        <w:tc>
          <w:tcPr>
            <w:tcW w:w="1134" w:type="dxa"/>
          </w:tcPr>
          <w:p w14:paraId="051DBDA3" w14:textId="6EF8E28B"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2020/8662</w:t>
            </w:r>
          </w:p>
        </w:tc>
        <w:tc>
          <w:tcPr>
            <w:tcW w:w="3828" w:type="dxa"/>
          </w:tcPr>
          <w:p w14:paraId="6100C2F2" w14:textId="5D17EE8C"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 xml:space="preserve">Port Arthur Historic Site Management Authority / Tourism and Recreation / 16 </w:t>
            </w:r>
            <w:proofErr w:type="spellStart"/>
            <w:r w:rsidRPr="00A72664">
              <w:rPr>
                <w:rFonts w:ascii="Calibri" w:hAnsi="Calibri" w:cs="Calibri"/>
                <w:sz w:val="16"/>
                <w:szCs w:val="16"/>
              </w:rPr>
              <w:t>Degraves</w:t>
            </w:r>
            <w:proofErr w:type="spellEnd"/>
            <w:r w:rsidRPr="00A72664">
              <w:rPr>
                <w:rFonts w:ascii="Calibri" w:hAnsi="Calibri" w:cs="Calibri"/>
                <w:sz w:val="16"/>
                <w:szCs w:val="16"/>
              </w:rPr>
              <w:t xml:space="preserve"> and 23 Syme St, South Hobart / Tasmania / Cascades Female Factory History and Interpretation Centre</w:t>
            </w:r>
          </w:p>
        </w:tc>
        <w:tc>
          <w:tcPr>
            <w:tcW w:w="3685" w:type="dxa"/>
          </w:tcPr>
          <w:p w14:paraId="2E370E2F" w14:textId="77777777" w:rsidR="00A72664" w:rsidRPr="00A72664" w:rsidRDefault="00A72664" w:rsidP="00A72664">
            <w:pPr>
              <w:pStyle w:val="ListParagraph"/>
              <w:numPr>
                <w:ilvl w:val="0"/>
                <w:numId w:val="2"/>
              </w:numPr>
              <w:ind w:left="175" w:hanging="142"/>
              <w:rPr>
                <w:rFonts w:ascii="Calibri" w:hAnsi="Calibri" w:cs="Arial"/>
                <w:sz w:val="16"/>
                <w:szCs w:val="16"/>
              </w:rPr>
            </w:pPr>
            <w:r w:rsidRPr="00A72664">
              <w:rPr>
                <w:rFonts w:ascii="Calibri" w:hAnsi="Calibri" w:cs="Arial"/>
                <w:sz w:val="16"/>
                <w:szCs w:val="16"/>
              </w:rPr>
              <w:t>World Heritage (sections 12 &amp; 15A)</w:t>
            </w:r>
          </w:p>
          <w:p w14:paraId="7543A89C" w14:textId="09227A90" w:rsidR="00A72664" w:rsidRPr="00A72664" w:rsidRDefault="00A72664" w:rsidP="00A72664">
            <w:pPr>
              <w:pStyle w:val="ListParagraph"/>
              <w:numPr>
                <w:ilvl w:val="0"/>
                <w:numId w:val="2"/>
              </w:numPr>
              <w:ind w:left="175" w:hanging="142"/>
              <w:rPr>
                <w:rFonts w:ascii="Calibri" w:hAnsi="Calibri" w:cs="Arial"/>
                <w:sz w:val="16"/>
                <w:szCs w:val="16"/>
              </w:rPr>
            </w:pPr>
            <w:r w:rsidRPr="00A72664">
              <w:rPr>
                <w:rFonts w:ascii="Calibri" w:hAnsi="Calibri" w:cs="Arial"/>
                <w:sz w:val="16"/>
                <w:szCs w:val="16"/>
              </w:rPr>
              <w:t>National Heritage (sections 15B &amp; 15C)</w:t>
            </w:r>
          </w:p>
        </w:tc>
        <w:tc>
          <w:tcPr>
            <w:tcW w:w="992" w:type="dxa"/>
          </w:tcPr>
          <w:p w14:paraId="3FA85BB0" w14:textId="52DC2A81"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7/07/2020</w:t>
            </w:r>
          </w:p>
        </w:tc>
      </w:tr>
      <w:tr w:rsidR="00A72664" w:rsidRPr="00A72664" w14:paraId="4D43D7BC" w14:textId="77777777" w:rsidTr="00A72664">
        <w:tc>
          <w:tcPr>
            <w:tcW w:w="1134" w:type="dxa"/>
          </w:tcPr>
          <w:p w14:paraId="753657DC" w14:textId="63578694"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2020/8658</w:t>
            </w:r>
          </w:p>
        </w:tc>
        <w:tc>
          <w:tcPr>
            <w:tcW w:w="3828" w:type="dxa"/>
          </w:tcPr>
          <w:p w14:paraId="40D58E2E" w14:textId="2FD2D54D"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 xml:space="preserve">Beach Energy (Perth Basin) Pty Ltd / Exploration (mineral, oil and gas - non-marine) / between Eneabba and Dongara, Shires of Irwin, Carnamah, Three Springs and Mingenew / Western Australia / </w:t>
            </w:r>
            <w:proofErr w:type="spellStart"/>
            <w:r w:rsidRPr="00A72664">
              <w:rPr>
                <w:rFonts w:ascii="Calibri" w:hAnsi="Calibri" w:cs="Calibri"/>
                <w:sz w:val="16"/>
                <w:szCs w:val="16"/>
              </w:rPr>
              <w:t>Zemira</w:t>
            </w:r>
            <w:proofErr w:type="spellEnd"/>
            <w:r w:rsidRPr="00A72664">
              <w:rPr>
                <w:rFonts w:ascii="Calibri" w:hAnsi="Calibri" w:cs="Calibri"/>
                <w:sz w:val="16"/>
                <w:szCs w:val="16"/>
              </w:rPr>
              <w:t xml:space="preserve"> 3D Seismic Survey</w:t>
            </w:r>
          </w:p>
        </w:tc>
        <w:tc>
          <w:tcPr>
            <w:tcW w:w="3685" w:type="dxa"/>
          </w:tcPr>
          <w:p w14:paraId="6CD09C8F" w14:textId="77777777" w:rsidR="00A72664" w:rsidRPr="00A72664" w:rsidRDefault="00A72664" w:rsidP="00A72664">
            <w:pPr>
              <w:pStyle w:val="ListParagraph"/>
              <w:numPr>
                <w:ilvl w:val="0"/>
                <w:numId w:val="2"/>
              </w:numPr>
              <w:ind w:left="175" w:hanging="142"/>
              <w:rPr>
                <w:rFonts w:ascii="Calibri" w:hAnsi="Calibri" w:cs="Arial"/>
                <w:sz w:val="16"/>
                <w:szCs w:val="16"/>
              </w:rPr>
            </w:pPr>
            <w:r w:rsidRPr="00A72664">
              <w:rPr>
                <w:rFonts w:ascii="Calibri" w:hAnsi="Calibri" w:cs="Arial"/>
                <w:sz w:val="16"/>
                <w:szCs w:val="16"/>
              </w:rPr>
              <w:t>Listed threatened species and communities (sections 18 &amp; 18A)</w:t>
            </w:r>
          </w:p>
          <w:p w14:paraId="5BBC4CE8" w14:textId="000DE7C9" w:rsidR="00A72664" w:rsidRPr="00A72664" w:rsidRDefault="00A72664" w:rsidP="00A72664">
            <w:pPr>
              <w:spacing w:line="276" w:lineRule="auto"/>
              <w:rPr>
                <w:rFonts w:ascii="Calibri" w:hAnsi="Calibri" w:cs="Arial"/>
                <w:sz w:val="16"/>
                <w:szCs w:val="16"/>
              </w:rPr>
            </w:pPr>
          </w:p>
        </w:tc>
        <w:tc>
          <w:tcPr>
            <w:tcW w:w="992" w:type="dxa"/>
          </w:tcPr>
          <w:p w14:paraId="61DF4416" w14:textId="2E568A53" w:rsidR="00A72664" w:rsidRPr="00A72664" w:rsidRDefault="00A72664" w:rsidP="00A72664">
            <w:pPr>
              <w:spacing w:line="276" w:lineRule="auto"/>
              <w:rPr>
                <w:rFonts w:ascii="Calibri" w:hAnsi="Calibri" w:cs="Arial"/>
                <w:sz w:val="16"/>
                <w:szCs w:val="16"/>
              </w:rPr>
            </w:pPr>
            <w:r w:rsidRPr="00A72664">
              <w:rPr>
                <w:rFonts w:ascii="Calibri" w:hAnsi="Calibri" w:cs="Calibri"/>
                <w:sz w:val="16"/>
                <w:szCs w:val="16"/>
              </w:rPr>
              <w:t>8/07/2020</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A72664">
        <w:tc>
          <w:tcPr>
            <w:tcW w:w="1134" w:type="dxa"/>
          </w:tcPr>
          <w:p w14:paraId="216938EA"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Date</w:t>
            </w:r>
          </w:p>
        </w:tc>
      </w:tr>
      <w:tr w:rsidR="00A72664" w:rsidRPr="0059089C" w14:paraId="215CA55C" w14:textId="77777777" w:rsidTr="00A72664">
        <w:tc>
          <w:tcPr>
            <w:tcW w:w="1134" w:type="dxa"/>
          </w:tcPr>
          <w:p w14:paraId="7CCB6FC5" w14:textId="5E4E048E"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2020/8672</w:t>
            </w:r>
          </w:p>
        </w:tc>
        <w:tc>
          <w:tcPr>
            <w:tcW w:w="7513" w:type="dxa"/>
          </w:tcPr>
          <w:p w14:paraId="238BDADE" w14:textId="7211B1E5"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APT Pipelines (NT) Pty Limited / Energy Generation and Supply (non-renewable) / Near Darwin / Northern Territory / Channel Island Bridge Pipeline Replacement Project</w:t>
            </w:r>
          </w:p>
        </w:tc>
        <w:tc>
          <w:tcPr>
            <w:tcW w:w="992" w:type="dxa"/>
          </w:tcPr>
          <w:p w14:paraId="47584BB1" w14:textId="5F2BD262" w:rsidR="00A72664" w:rsidRPr="00A72664" w:rsidRDefault="00A72664" w:rsidP="00A72664">
            <w:pPr>
              <w:spacing w:after="200" w:line="276" w:lineRule="auto"/>
              <w:rPr>
                <w:rFonts w:ascii="Calibri" w:hAnsi="Calibri" w:cs="Calibri"/>
                <w:color w:val="000000"/>
                <w:sz w:val="16"/>
                <w:szCs w:val="16"/>
              </w:rPr>
            </w:pPr>
            <w:r>
              <w:rPr>
                <w:rFonts w:ascii="Calibri" w:hAnsi="Calibri" w:cs="Calibri"/>
                <w:color w:val="000000"/>
                <w:sz w:val="16"/>
                <w:szCs w:val="16"/>
              </w:rPr>
              <w:t>2/07/2020</w:t>
            </w: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A72664">
        <w:tc>
          <w:tcPr>
            <w:tcW w:w="1134" w:type="dxa"/>
          </w:tcPr>
          <w:p w14:paraId="13FD46D3"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Date</w:t>
            </w:r>
          </w:p>
        </w:tc>
      </w:tr>
      <w:tr w:rsidR="00A72664" w:rsidRPr="0059089C" w14:paraId="6FEE7CBA" w14:textId="77777777" w:rsidTr="00A72664">
        <w:tc>
          <w:tcPr>
            <w:tcW w:w="1134" w:type="dxa"/>
          </w:tcPr>
          <w:p w14:paraId="673B3002" w14:textId="10F7B1C4"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2020/8661</w:t>
            </w:r>
          </w:p>
        </w:tc>
        <w:tc>
          <w:tcPr>
            <w:tcW w:w="5387" w:type="dxa"/>
          </w:tcPr>
          <w:p w14:paraId="64ADBD14" w14:textId="096B5CD6"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 xml:space="preserve">Cooperative Bulk Handling Group / Agriculture and Forestry / </w:t>
            </w:r>
            <w:proofErr w:type="spellStart"/>
            <w:r>
              <w:rPr>
                <w:rFonts w:ascii="Calibri" w:hAnsi="Calibri" w:cs="Calibri"/>
                <w:color w:val="000000"/>
                <w:sz w:val="16"/>
                <w:szCs w:val="16"/>
              </w:rPr>
              <w:t>Wheatbin</w:t>
            </w:r>
            <w:proofErr w:type="spellEnd"/>
            <w:r>
              <w:rPr>
                <w:rFonts w:ascii="Calibri" w:hAnsi="Calibri" w:cs="Calibri"/>
                <w:color w:val="000000"/>
                <w:sz w:val="16"/>
                <w:szCs w:val="16"/>
              </w:rPr>
              <w:t xml:space="preserve"> Road, Moora / Western Australia / Moora Grain Receival Site, Moora</w:t>
            </w:r>
          </w:p>
        </w:tc>
        <w:tc>
          <w:tcPr>
            <w:tcW w:w="2126" w:type="dxa"/>
          </w:tcPr>
          <w:p w14:paraId="783B87DF" w14:textId="034A8192"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6B246AA5"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3/07/2020</w:t>
            </w:r>
          </w:p>
        </w:tc>
      </w:tr>
      <w:tr w:rsidR="00A72664" w:rsidRPr="0059089C" w14:paraId="29169F1F" w14:textId="77777777" w:rsidTr="00A72664">
        <w:tc>
          <w:tcPr>
            <w:tcW w:w="1134" w:type="dxa"/>
          </w:tcPr>
          <w:p w14:paraId="76C00F4D" w14:textId="6F1C225E" w:rsidR="00A72664" w:rsidRDefault="00A72664" w:rsidP="00A72664">
            <w:pPr>
              <w:rPr>
                <w:rFonts w:ascii="Calibri" w:hAnsi="Calibri" w:cs="Arial"/>
                <w:color w:val="000000"/>
                <w:sz w:val="16"/>
                <w:szCs w:val="16"/>
              </w:rPr>
            </w:pPr>
            <w:r>
              <w:rPr>
                <w:rFonts w:ascii="Calibri" w:hAnsi="Calibri" w:cs="Calibri"/>
                <w:color w:val="000000"/>
                <w:sz w:val="16"/>
                <w:szCs w:val="16"/>
              </w:rPr>
              <w:t>2020/8662</w:t>
            </w:r>
          </w:p>
        </w:tc>
        <w:tc>
          <w:tcPr>
            <w:tcW w:w="5387" w:type="dxa"/>
          </w:tcPr>
          <w:p w14:paraId="4117E32D" w14:textId="255F55AE" w:rsidR="00A72664" w:rsidRDefault="00A72664" w:rsidP="00A72664">
            <w:pPr>
              <w:rPr>
                <w:rFonts w:ascii="Calibri" w:hAnsi="Calibri" w:cs="Arial"/>
                <w:color w:val="000000"/>
                <w:sz w:val="16"/>
                <w:szCs w:val="16"/>
              </w:rPr>
            </w:pPr>
            <w:r>
              <w:rPr>
                <w:rFonts w:ascii="Calibri" w:hAnsi="Calibri" w:cs="Calibri"/>
                <w:color w:val="000000"/>
                <w:sz w:val="16"/>
                <w:szCs w:val="16"/>
              </w:rPr>
              <w:t xml:space="preserve">Port Arthur Historic Site Management Authority / Tourism and Recreation / 16 </w:t>
            </w:r>
            <w:proofErr w:type="spellStart"/>
            <w:r>
              <w:rPr>
                <w:rFonts w:ascii="Calibri" w:hAnsi="Calibri" w:cs="Calibri"/>
                <w:color w:val="000000"/>
                <w:sz w:val="16"/>
                <w:szCs w:val="16"/>
              </w:rPr>
              <w:t>Degraves</w:t>
            </w:r>
            <w:proofErr w:type="spellEnd"/>
            <w:r>
              <w:rPr>
                <w:rFonts w:ascii="Calibri" w:hAnsi="Calibri" w:cs="Calibri"/>
                <w:color w:val="000000"/>
                <w:sz w:val="16"/>
                <w:szCs w:val="16"/>
              </w:rPr>
              <w:t xml:space="preserve"> and 23 Syme St, South Hobart / Tasmania / Cascades Female Factory History and Interpretation Centre</w:t>
            </w:r>
          </w:p>
        </w:tc>
        <w:tc>
          <w:tcPr>
            <w:tcW w:w="2126" w:type="dxa"/>
          </w:tcPr>
          <w:p w14:paraId="4C7305E5" w14:textId="5C597A3E" w:rsidR="00A72664" w:rsidRDefault="00A72664" w:rsidP="00A72664">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73B60625" w14:textId="5EF3D455" w:rsidR="00A72664" w:rsidRDefault="00A72664" w:rsidP="00A72664">
            <w:pPr>
              <w:rPr>
                <w:rFonts w:ascii="Calibri" w:hAnsi="Calibri" w:cs="Arial"/>
                <w:color w:val="000000"/>
                <w:sz w:val="16"/>
                <w:szCs w:val="16"/>
              </w:rPr>
            </w:pPr>
            <w:r>
              <w:rPr>
                <w:rFonts w:ascii="Calibri" w:hAnsi="Calibri" w:cs="Calibri"/>
                <w:color w:val="000000"/>
                <w:sz w:val="16"/>
                <w:szCs w:val="16"/>
              </w:rPr>
              <w:t>7/07/2020</w:t>
            </w:r>
          </w:p>
        </w:tc>
      </w:tr>
      <w:tr w:rsidR="00A72664" w:rsidRPr="0059089C" w14:paraId="0164067B" w14:textId="77777777" w:rsidTr="00A72664">
        <w:tc>
          <w:tcPr>
            <w:tcW w:w="1134" w:type="dxa"/>
          </w:tcPr>
          <w:p w14:paraId="2AC50F9C" w14:textId="33B23C33" w:rsidR="00A72664" w:rsidRDefault="00A72664" w:rsidP="00A72664">
            <w:pPr>
              <w:rPr>
                <w:rFonts w:ascii="Calibri" w:hAnsi="Calibri" w:cs="Arial"/>
                <w:color w:val="000000"/>
                <w:sz w:val="16"/>
                <w:szCs w:val="16"/>
              </w:rPr>
            </w:pPr>
            <w:r>
              <w:rPr>
                <w:rFonts w:ascii="Calibri" w:hAnsi="Calibri" w:cs="Calibri"/>
                <w:color w:val="000000"/>
                <w:sz w:val="16"/>
                <w:szCs w:val="16"/>
              </w:rPr>
              <w:t>2020/8658</w:t>
            </w:r>
          </w:p>
        </w:tc>
        <w:tc>
          <w:tcPr>
            <w:tcW w:w="5387" w:type="dxa"/>
          </w:tcPr>
          <w:p w14:paraId="64F4959B" w14:textId="57BC43EC" w:rsidR="00A72664" w:rsidRDefault="00A72664" w:rsidP="00A72664">
            <w:pPr>
              <w:rPr>
                <w:rFonts w:ascii="Calibri" w:hAnsi="Calibri" w:cs="Arial"/>
                <w:color w:val="000000"/>
                <w:sz w:val="16"/>
                <w:szCs w:val="16"/>
              </w:rPr>
            </w:pPr>
            <w:r>
              <w:rPr>
                <w:rFonts w:ascii="Calibri" w:hAnsi="Calibri" w:cs="Calibri"/>
                <w:color w:val="000000"/>
                <w:sz w:val="16"/>
                <w:szCs w:val="16"/>
              </w:rPr>
              <w:t xml:space="preserve">Beach Energy (Perth Basin) Pty Ltd / Exploration (mineral, oil and gas - non-marine) / between Eneabba and Dongara, Shires of Irwin, Carnamah, Three Springs and Mingenew / Western Australia / </w:t>
            </w:r>
            <w:proofErr w:type="spellStart"/>
            <w:r>
              <w:rPr>
                <w:rFonts w:ascii="Calibri" w:hAnsi="Calibri" w:cs="Calibri"/>
                <w:color w:val="000000"/>
                <w:sz w:val="16"/>
                <w:szCs w:val="16"/>
              </w:rPr>
              <w:t>Zemira</w:t>
            </w:r>
            <w:proofErr w:type="spellEnd"/>
            <w:r>
              <w:rPr>
                <w:rFonts w:ascii="Calibri" w:hAnsi="Calibri" w:cs="Calibri"/>
                <w:color w:val="000000"/>
                <w:sz w:val="16"/>
                <w:szCs w:val="16"/>
              </w:rPr>
              <w:t xml:space="preserve"> 3D Seismic Survey</w:t>
            </w:r>
          </w:p>
        </w:tc>
        <w:tc>
          <w:tcPr>
            <w:tcW w:w="2126" w:type="dxa"/>
          </w:tcPr>
          <w:p w14:paraId="161C5585" w14:textId="3E9FCC79" w:rsidR="00A72664" w:rsidRPr="00A72664" w:rsidRDefault="00A72664" w:rsidP="00A72664">
            <w:pPr>
              <w:rPr>
                <w:rFonts w:ascii="Calibri" w:hAnsi="Calibri" w:cs="Arial"/>
                <w:color w:val="000000"/>
                <w:sz w:val="16"/>
                <w:szCs w:val="16"/>
              </w:rPr>
            </w:pPr>
            <w:r w:rsidRPr="00A72664">
              <w:rPr>
                <w:rFonts w:ascii="Calibri" w:hAnsi="Calibri" w:cs="Calibri"/>
                <w:sz w:val="16"/>
                <w:szCs w:val="16"/>
              </w:rPr>
              <w:t xml:space="preserve">Accredited Assessment Process under the </w:t>
            </w:r>
            <w:r w:rsidRPr="00A72664">
              <w:rPr>
                <w:rFonts w:ascii="Calibri" w:hAnsi="Calibri" w:cs="Calibri"/>
                <w:i/>
                <w:iCs/>
                <w:sz w:val="16"/>
                <w:szCs w:val="16"/>
              </w:rPr>
              <w:t xml:space="preserve">Environmental Protection Act 1986 </w:t>
            </w:r>
            <w:r w:rsidRPr="00A72664">
              <w:rPr>
                <w:rFonts w:ascii="Calibri" w:hAnsi="Calibri" w:cs="Calibri"/>
                <w:sz w:val="16"/>
                <w:szCs w:val="16"/>
              </w:rPr>
              <w:t>(WA)</w:t>
            </w:r>
          </w:p>
        </w:tc>
        <w:tc>
          <w:tcPr>
            <w:tcW w:w="992" w:type="dxa"/>
          </w:tcPr>
          <w:p w14:paraId="58098C9B" w14:textId="020CC416" w:rsidR="00A72664" w:rsidRDefault="00A72664" w:rsidP="00A72664">
            <w:pPr>
              <w:rPr>
                <w:rFonts w:ascii="Calibri" w:hAnsi="Calibri" w:cs="Arial"/>
                <w:color w:val="000000"/>
                <w:sz w:val="16"/>
                <w:szCs w:val="16"/>
              </w:rPr>
            </w:pPr>
            <w:r>
              <w:rPr>
                <w:rFonts w:ascii="Calibri" w:hAnsi="Calibri" w:cs="Calibri"/>
                <w:color w:val="000000"/>
                <w:sz w:val="16"/>
                <w:szCs w:val="16"/>
              </w:rPr>
              <w:t>8/07/2020</w:t>
            </w: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A72664">
        <w:tc>
          <w:tcPr>
            <w:tcW w:w="1134" w:type="dxa"/>
          </w:tcPr>
          <w:p w14:paraId="47CB2413"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Date</w:t>
            </w:r>
          </w:p>
        </w:tc>
      </w:tr>
      <w:tr w:rsidR="00A72664" w:rsidRPr="0059089C" w14:paraId="763A2DF9" w14:textId="77777777" w:rsidTr="00A72664">
        <w:tc>
          <w:tcPr>
            <w:tcW w:w="1134" w:type="dxa"/>
          </w:tcPr>
          <w:p w14:paraId="0B710B10" w14:textId="030FB402"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2018/8258</w:t>
            </w:r>
          </w:p>
        </w:tc>
        <w:tc>
          <w:tcPr>
            <w:tcW w:w="5387" w:type="dxa"/>
          </w:tcPr>
          <w:p w14:paraId="0AC212B6" w14:textId="0C795944"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WOLLAR SOLAR DEVELOPMENT PTY LTD / Energy Generation and Supply (renewable) / Multiple lots, approximately 7km from Wollar, NSW / New South Wales / Wollar Solar Farm, near Wollar, NSW</w:t>
            </w:r>
          </w:p>
        </w:tc>
        <w:tc>
          <w:tcPr>
            <w:tcW w:w="2126" w:type="dxa"/>
          </w:tcPr>
          <w:p w14:paraId="52547A30" w14:textId="1AAD8584"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22C250A9"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6/07/2020</w:t>
            </w:r>
          </w:p>
        </w:tc>
      </w:tr>
      <w:tr w:rsidR="00A72664" w:rsidRPr="0059089C" w14:paraId="43E06EB7" w14:textId="77777777" w:rsidTr="00A72664">
        <w:tc>
          <w:tcPr>
            <w:tcW w:w="1134" w:type="dxa"/>
          </w:tcPr>
          <w:p w14:paraId="5767BA6E" w14:textId="139D2F56" w:rsidR="00A72664" w:rsidRDefault="00A72664" w:rsidP="00A72664">
            <w:pPr>
              <w:rPr>
                <w:rFonts w:ascii="Calibri" w:hAnsi="Calibri" w:cs="Arial"/>
                <w:color w:val="000000"/>
                <w:sz w:val="16"/>
                <w:szCs w:val="16"/>
              </w:rPr>
            </w:pPr>
            <w:r>
              <w:rPr>
                <w:rFonts w:ascii="Calibri" w:hAnsi="Calibri" w:cs="Calibri"/>
                <w:color w:val="000000"/>
                <w:sz w:val="16"/>
                <w:szCs w:val="16"/>
              </w:rPr>
              <w:t>2017/8017</w:t>
            </w:r>
          </w:p>
        </w:tc>
        <w:tc>
          <w:tcPr>
            <w:tcW w:w="5387" w:type="dxa"/>
          </w:tcPr>
          <w:p w14:paraId="4167FB0F" w14:textId="102DC076" w:rsidR="00A72664" w:rsidRDefault="00A72664" w:rsidP="00A72664">
            <w:pPr>
              <w:rPr>
                <w:rFonts w:ascii="Calibri" w:hAnsi="Calibri" w:cs="Arial"/>
                <w:color w:val="000000"/>
                <w:sz w:val="16"/>
                <w:szCs w:val="16"/>
              </w:rPr>
            </w:pPr>
            <w:r>
              <w:rPr>
                <w:rFonts w:ascii="Calibri" w:hAnsi="Calibri" w:cs="Calibri"/>
                <w:color w:val="000000"/>
                <w:sz w:val="16"/>
                <w:szCs w:val="16"/>
              </w:rPr>
              <w:t>ROBE RIVER MINING CO PTY LTD / Mining / 16 km SW Pannawonica / Western Australia / Development of the Mesa H iron ore mining operations, WA</w:t>
            </w:r>
          </w:p>
        </w:tc>
        <w:tc>
          <w:tcPr>
            <w:tcW w:w="2126" w:type="dxa"/>
          </w:tcPr>
          <w:p w14:paraId="4D1733E8" w14:textId="0DE7D3DA" w:rsidR="00A72664" w:rsidRDefault="00A72664" w:rsidP="00A72664">
            <w:pPr>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E2F33BC" w14:textId="34BE3029" w:rsidR="00A72664" w:rsidRDefault="00A72664" w:rsidP="00A72664">
            <w:pPr>
              <w:rPr>
                <w:rFonts w:ascii="Calibri" w:hAnsi="Calibri" w:cs="Arial"/>
                <w:color w:val="000000"/>
                <w:sz w:val="16"/>
                <w:szCs w:val="16"/>
              </w:rPr>
            </w:pPr>
            <w:r>
              <w:rPr>
                <w:rFonts w:ascii="Calibri" w:hAnsi="Calibri" w:cs="Calibri"/>
                <w:color w:val="000000"/>
                <w:sz w:val="16"/>
                <w:szCs w:val="16"/>
              </w:rPr>
              <w:t>7/07/2020</w:t>
            </w:r>
          </w:p>
        </w:tc>
      </w:tr>
    </w:tbl>
    <w:p w14:paraId="3102AC0F" w14:textId="77777777" w:rsidR="001F00D2" w:rsidRPr="002C4F3F" w:rsidRDefault="001F00D2" w:rsidP="001F00D2">
      <w:pPr>
        <w:spacing w:after="0"/>
        <w:rPr>
          <w:szCs w:val="16"/>
        </w:rPr>
      </w:pPr>
    </w:p>
    <w:p w14:paraId="0774F7C1" w14:textId="77777777"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A72664">
        <w:tc>
          <w:tcPr>
            <w:tcW w:w="1134" w:type="dxa"/>
          </w:tcPr>
          <w:p w14:paraId="2D5167C7" w14:textId="77777777" w:rsidR="001F00D2" w:rsidRPr="0059089C" w:rsidRDefault="001F00D2" w:rsidP="00A72664">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Date</w:t>
            </w:r>
          </w:p>
        </w:tc>
      </w:tr>
      <w:tr w:rsidR="00A72664" w:rsidRPr="0059089C" w14:paraId="41D81742" w14:textId="77777777" w:rsidTr="00A72664">
        <w:tc>
          <w:tcPr>
            <w:tcW w:w="1134" w:type="dxa"/>
          </w:tcPr>
          <w:p w14:paraId="302615EB" w14:textId="42A15C34"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2011/6201</w:t>
            </w:r>
          </w:p>
        </w:tc>
        <w:tc>
          <w:tcPr>
            <w:tcW w:w="7513" w:type="dxa"/>
          </w:tcPr>
          <w:p w14:paraId="4023B655" w14:textId="435B0830"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SHENHUA WATERMARK COAL PTY LIMITED / Mining / 35km South East of Gunnedah / New South Wales / Watermark Coal Project</w:t>
            </w:r>
          </w:p>
        </w:tc>
        <w:tc>
          <w:tcPr>
            <w:tcW w:w="992" w:type="dxa"/>
          </w:tcPr>
          <w:p w14:paraId="3516AC2D" w14:textId="3D07CE51" w:rsidR="00A72664" w:rsidRPr="00A72664" w:rsidRDefault="00A72664" w:rsidP="00A72664">
            <w:pPr>
              <w:spacing w:after="200" w:line="276" w:lineRule="auto"/>
              <w:rPr>
                <w:rFonts w:ascii="Calibri" w:hAnsi="Calibri" w:cs="Calibri"/>
                <w:color w:val="000000"/>
                <w:sz w:val="16"/>
                <w:szCs w:val="16"/>
              </w:rPr>
            </w:pPr>
            <w:r>
              <w:rPr>
                <w:rFonts w:ascii="Calibri" w:hAnsi="Calibri" w:cs="Calibri"/>
                <w:color w:val="000000"/>
                <w:sz w:val="16"/>
                <w:szCs w:val="16"/>
              </w:rPr>
              <w:t>3/07/2020</w:t>
            </w: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lastRenderedPageBreak/>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A72664">
        <w:tc>
          <w:tcPr>
            <w:tcW w:w="1134" w:type="dxa"/>
          </w:tcPr>
          <w:p w14:paraId="3C6A3710"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Title</w:t>
            </w:r>
            <w:bookmarkStart w:id="2" w:name="_GoBack"/>
            <w:bookmarkEnd w:id="2"/>
          </w:p>
        </w:tc>
        <w:tc>
          <w:tcPr>
            <w:tcW w:w="1559" w:type="dxa"/>
          </w:tcPr>
          <w:p w14:paraId="179F381C" w14:textId="0AEE181D"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A72664">
              <w:rPr>
                <w:rFonts w:asciiTheme="minorHAnsi" w:hAnsiTheme="minorHAnsi"/>
                <w:b/>
                <w:sz w:val="16"/>
                <w:szCs w:val="16"/>
              </w:rPr>
              <w:t>to</w:t>
            </w:r>
          </w:p>
        </w:tc>
        <w:tc>
          <w:tcPr>
            <w:tcW w:w="992" w:type="dxa"/>
          </w:tcPr>
          <w:p w14:paraId="52383794" w14:textId="77777777" w:rsidR="001F00D2" w:rsidRPr="0059089C" w:rsidRDefault="001F00D2" w:rsidP="00A72664">
            <w:pPr>
              <w:spacing w:line="276" w:lineRule="auto"/>
              <w:rPr>
                <w:rFonts w:asciiTheme="minorHAnsi" w:hAnsiTheme="minorHAnsi"/>
                <w:b/>
                <w:sz w:val="16"/>
                <w:szCs w:val="16"/>
              </w:rPr>
            </w:pPr>
            <w:r w:rsidRPr="0059089C">
              <w:rPr>
                <w:rFonts w:asciiTheme="minorHAnsi" w:hAnsiTheme="minorHAnsi"/>
                <w:b/>
                <w:sz w:val="16"/>
                <w:szCs w:val="16"/>
              </w:rPr>
              <w:t>Date</w:t>
            </w:r>
          </w:p>
        </w:tc>
      </w:tr>
      <w:tr w:rsidR="00A72664" w:rsidRPr="0059089C" w14:paraId="431AE0B0" w14:textId="77777777" w:rsidTr="00A72664">
        <w:tc>
          <w:tcPr>
            <w:tcW w:w="1134" w:type="dxa"/>
          </w:tcPr>
          <w:p w14:paraId="42130111" w14:textId="390B1107"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2017/8022</w:t>
            </w:r>
          </w:p>
        </w:tc>
        <w:tc>
          <w:tcPr>
            <w:tcW w:w="5954" w:type="dxa"/>
          </w:tcPr>
          <w:p w14:paraId="6E1CBF6A" w14:textId="78990C56"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AUSBUILD DEVELOPMENT CORP PTY LTD / Residential Development / Multiple properties - refer Lot and RP descriptions on Figure 2.  / Queensland / Warner Road Residential Development, Warner, Qld</w:t>
            </w:r>
          </w:p>
        </w:tc>
        <w:tc>
          <w:tcPr>
            <w:tcW w:w="1559" w:type="dxa"/>
          </w:tcPr>
          <w:p w14:paraId="5FE84855" w14:textId="25A3602B" w:rsidR="00A72664" w:rsidRDefault="00A72664" w:rsidP="00A72664">
            <w:pPr>
              <w:spacing w:line="276" w:lineRule="auto"/>
              <w:rPr>
                <w:rFonts w:ascii="Calibri" w:hAnsi="Calibri" w:cs="Arial"/>
                <w:color w:val="000000"/>
                <w:sz w:val="16"/>
                <w:szCs w:val="16"/>
              </w:rPr>
            </w:pPr>
            <w:r>
              <w:rPr>
                <w:rFonts w:ascii="Calibri" w:hAnsi="Calibri" w:cs="Arial"/>
                <w:color w:val="000000"/>
                <w:sz w:val="16"/>
                <w:szCs w:val="16"/>
              </w:rPr>
              <w:t>27/07/2020</w:t>
            </w:r>
          </w:p>
        </w:tc>
        <w:tc>
          <w:tcPr>
            <w:tcW w:w="992" w:type="dxa"/>
          </w:tcPr>
          <w:p w14:paraId="6D2BC469" w14:textId="6B973D18" w:rsidR="00A72664" w:rsidRDefault="00A72664" w:rsidP="00A72664">
            <w:pPr>
              <w:spacing w:line="276" w:lineRule="auto"/>
              <w:rPr>
                <w:rFonts w:ascii="Calibri" w:hAnsi="Calibri" w:cs="Arial"/>
                <w:color w:val="000000"/>
                <w:sz w:val="16"/>
                <w:szCs w:val="16"/>
              </w:rPr>
            </w:pPr>
            <w:r>
              <w:rPr>
                <w:rFonts w:ascii="Calibri" w:hAnsi="Calibri" w:cs="Calibri"/>
                <w:color w:val="000000"/>
                <w:sz w:val="16"/>
                <w:szCs w:val="16"/>
              </w:rPr>
              <w:t>9/07/2020</w:t>
            </w:r>
          </w:p>
        </w:tc>
      </w:tr>
    </w:tbl>
    <w:p w14:paraId="2C2A17EA" w14:textId="77777777" w:rsidR="001F00D2" w:rsidRDefault="001F00D2" w:rsidP="001F00D2">
      <w:pPr>
        <w:spacing w:after="0"/>
        <w:rPr>
          <w:caps/>
        </w:rPr>
      </w:pPr>
    </w:p>
    <w:p w14:paraId="230A2637" w14:textId="3AEB26D7"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A64DB"/>
    <w:rsid w:val="001C2AAD"/>
    <w:rsid w:val="001F00D2"/>
    <w:rsid w:val="001F6E54"/>
    <w:rsid w:val="00280BCD"/>
    <w:rsid w:val="002B758B"/>
    <w:rsid w:val="00344A0D"/>
    <w:rsid w:val="003A707F"/>
    <w:rsid w:val="003B0EC1"/>
    <w:rsid w:val="003B573B"/>
    <w:rsid w:val="003F2CBD"/>
    <w:rsid w:val="00424B97"/>
    <w:rsid w:val="004B2753"/>
    <w:rsid w:val="00520873"/>
    <w:rsid w:val="00573D44"/>
    <w:rsid w:val="005E5F00"/>
    <w:rsid w:val="007470E5"/>
    <w:rsid w:val="00840A06"/>
    <w:rsid w:val="008439B7"/>
    <w:rsid w:val="0087253F"/>
    <w:rsid w:val="008E4F6C"/>
    <w:rsid w:val="009539C7"/>
    <w:rsid w:val="00A00F21"/>
    <w:rsid w:val="00A72664"/>
    <w:rsid w:val="00B84226"/>
    <w:rsid w:val="00C63C4E"/>
    <w:rsid w:val="00C72C30"/>
    <w:rsid w:val="00D229E5"/>
    <w:rsid w:val="00D77A88"/>
    <w:rsid w:val="00DF2381"/>
    <w:rsid w:val="00E663B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947101">
      <w:bodyDiv w:val="1"/>
      <w:marLeft w:val="0"/>
      <w:marRight w:val="0"/>
      <w:marTop w:val="0"/>
      <w:marBottom w:val="0"/>
      <w:divBdr>
        <w:top w:val="none" w:sz="0" w:space="0" w:color="auto"/>
        <w:left w:val="none" w:sz="0" w:space="0" w:color="auto"/>
        <w:bottom w:val="none" w:sz="0" w:space="0" w:color="auto"/>
        <w:right w:val="none" w:sz="0" w:space="0" w:color="auto"/>
      </w:divBdr>
    </w:div>
    <w:div w:id="12217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003429750</RecordNumber>
    <Approval xmlns="4f01874a-75c0-48e1-8215-c6f3101fd3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4468-C8B2-4210-AA9C-A3D032953AE8}"/>
</file>

<file path=customXml/itemProps2.xml><?xml version="1.0" encoding="utf-8"?>
<ds:datastoreItem xmlns:ds="http://schemas.openxmlformats.org/officeDocument/2006/customXml" ds:itemID="{5C585158-9645-4D95-B55F-E6ABBE0EEFFC}"/>
</file>

<file path=customXml/itemProps3.xml><?xml version="1.0" encoding="utf-8"?>
<ds:datastoreItem xmlns:ds="http://schemas.openxmlformats.org/officeDocument/2006/customXml" ds:itemID="{5243377E-93B2-44F3-A24D-C7CBCBBFA584}"/>
</file>

<file path=customXml/itemProps4.xml><?xml version="1.0" encoding="utf-8"?>
<ds:datastoreItem xmlns:ds="http://schemas.openxmlformats.org/officeDocument/2006/customXml" ds:itemID="{B43268F7-F379-49FF-9692-F60DCE35C866}"/>
</file>

<file path=customXml/itemProps5.xml><?xml version="1.0" encoding="utf-8"?>
<ds:datastoreItem xmlns:ds="http://schemas.openxmlformats.org/officeDocument/2006/customXml" ds:itemID="{817D7DDB-328F-4D93-9026-CD44042D3CDE}"/>
</file>

<file path=customXml/itemProps6.xml><?xml version="1.0" encoding="utf-8"?>
<ds:datastoreItem xmlns:ds="http://schemas.openxmlformats.org/officeDocument/2006/customXml" ds:itemID="{0C76F7CA-40B6-4C57-A538-2C1E3CACE220}"/>
</file>

<file path=docProps/app.xml><?xml version="1.0" encoding="utf-8"?>
<Properties xmlns="http://schemas.openxmlformats.org/officeDocument/2006/extended-properties" xmlns:vt="http://schemas.openxmlformats.org/officeDocument/2006/docPropsVTypes">
  <Template>ACCD24A4.dotm</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Administration-Gazette Publication Template-2021</vt:lpstr>
    </vt:vector>
  </TitlesOfParts>
  <Company>Office of Parliamentary Counsel</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Gazette-200706to200712</dc:title>
  <dc:creator>Miller, Kelli</dc:creator>
  <cp:lastModifiedBy>Allira Hunnemann-Dowson</cp:lastModifiedBy>
  <cp:revision>2</cp:revision>
  <cp:lastPrinted>2013-06-24T01:35:00Z</cp:lastPrinted>
  <dcterms:created xsi:type="dcterms:W3CDTF">2020-07-24T01:29:00Z</dcterms:created>
  <dcterms:modified xsi:type="dcterms:W3CDTF">2020-07-24T01:29:00Z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{1937712e-843b-487f-83c6-99a156301dea}</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