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39B8E" w14:textId="77777777" w:rsidR="004B2753" w:rsidRDefault="004B2753" w:rsidP="00424B97">
      <w:bookmarkStart w:id="0" w:name="_GoBack"/>
      <w:bookmarkEnd w:id="0"/>
    </w:p>
    <w:p w14:paraId="03CB0687" w14:textId="77777777" w:rsidR="00B358A3" w:rsidRDefault="00B358A3" w:rsidP="00B358A3">
      <w:pPr>
        <w:autoSpaceDE w:val="0"/>
        <w:autoSpaceDN w:val="0"/>
        <w:adjustRightInd w:val="0"/>
        <w:spacing w:after="0" w:line="240" w:lineRule="auto"/>
        <w:jc w:val="center"/>
        <w:rPr>
          <w:rFonts w:ascii="Arial,Italic" w:hAnsi="Arial,Italic" w:cs="Arial,Italic"/>
          <w:i/>
          <w:iCs/>
          <w:sz w:val="24"/>
          <w:szCs w:val="24"/>
        </w:rPr>
      </w:pPr>
      <w:r>
        <w:rPr>
          <w:rFonts w:ascii="Arial,Italic" w:hAnsi="Arial,Italic" w:cs="Arial,Italic"/>
          <w:i/>
          <w:iCs/>
          <w:sz w:val="24"/>
          <w:szCs w:val="24"/>
        </w:rPr>
        <w:t>Environment Protection and Biodiversity Conservation Act 1999</w:t>
      </w:r>
    </w:p>
    <w:p w14:paraId="1EC60A9D" w14:textId="77777777" w:rsidR="00B358A3" w:rsidRDefault="00B358A3" w:rsidP="00B358A3">
      <w:pPr>
        <w:autoSpaceDE w:val="0"/>
        <w:autoSpaceDN w:val="0"/>
        <w:adjustRightInd w:val="0"/>
        <w:spacing w:after="0" w:line="240" w:lineRule="auto"/>
        <w:jc w:val="center"/>
        <w:rPr>
          <w:rFonts w:ascii="Arial" w:hAnsi="Arial" w:cs="Arial"/>
          <w:sz w:val="24"/>
          <w:szCs w:val="24"/>
        </w:rPr>
      </w:pPr>
    </w:p>
    <w:p w14:paraId="2E91EAE6" w14:textId="77777777" w:rsidR="00B358A3" w:rsidRDefault="00B358A3" w:rsidP="00B358A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INCLUSION IN THE NATIONAL HERITAGE LIST </w:t>
      </w:r>
    </w:p>
    <w:p w14:paraId="2EED466F" w14:textId="77777777" w:rsidR="00B358A3" w:rsidRDefault="00B358A3" w:rsidP="00B358A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OF </w:t>
      </w:r>
    </w:p>
    <w:p w14:paraId="5FB3D1BC" w14:textId="77777777" w:rsidR="00B358A3" w:rsidRDefault="00B358A3" w:rsidP="00B358A3">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ERAWONDOO HILL</w:t>
      </w:r>
    </w:p>
    <w:p w14:paraId="10820918" w14:textId="77777777" w:rsidR="00B358A3" w:rsidRDefault="00B358A3" w:rsidP="00B358A3">
      <w:pPr>
        <w:autoSpaceDE w:val="0"/>
        <w:autoSpaceDN w:val="0"/>
        <w:adjustRightInd w:val="0"/>
        <w:spacing w:after="0" w:line="240" w:lineRule="auto"/>
        <w:rPr>
          <w:rFonts w:ascii="Arial" w:hAnsi="Arial" w:cs="Arial"/>
          <w:sz w:val="24"/>
          <w:szCs w:val="24"/>
        </w:rPr>
      </w:pPr>
    </w:p>
    <w:p w14:paraId="67A3917E" w14:textId="77777777" w:rsidR="00B358A3" w:rsidRDefault="00B358A3" w:rsidP="00B358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t>
      </w:r>
      <w:proofErr w:type="spellStart"/>
      <w:r>
        <w:rPr>
          <w:rFonts w:ascii="Arial" w:hAnsi="Arial" w:cs="Arial"/>
          <w:sz w:val="24"/>
          <w:szCs w:val="24"/>
        </w:rPr>
        <w:t>Sussan</w:t>
      </w:r>
      <w:proofErr w:type="spellEnd"/>
      <w:r>
        <w:rPr>
          <w:rFonts w:ascii="Arial" w:hAnsi="Arial" w:cs="Arial"/>
          <w:sz w:val="24"/>
          <w:szCs w:val="24"/>
        </w:rPr>
        <w:t xml:space="preserve"> Ley, Minister for the Environment, having considered in relation to the place and the National Heritage values described in the Schedule of this instrument:</w:t>
      </w:r>
    </w:p>
    <w:p w14:paraId="09117C53" w14:textId="77777777" w:rsidR="00B358A3" w:rsidRDefault="00B358A3" w:rsidP="00B358A3">
      <w:pPr>
        <w:autoSpaceDE w:val="0"/>
        <w:autoSpaceDN w:val="0"/>
        <w:adjustRightInd w:val="0"/>
        <w:spacing w:after="0" w:line="240" w:lineRule="auto"/>
        <w:rPr>
          <w:rFonts w:ascii="Arial" w:hAnsi="Arial" w:cs="Arial"/>
          <w:sz w:val="24"/>
          <w:szCs w:val="24"/>
        </w:rPr>
      </w:pPr>
    </w:p>
    <w:p w14:paraId="7EDB1EB1" w14:textId="77777777" w:rsidR="00B358A3" w:rsidRDefault="00B358A3" w:rsidP="00B358A3">
      <w:pPr>
        <w:autoSpaceDE w:val="0"/>
        <w:autoSpaceDN w:val="0"/>
        <w:adjustRightInd w:val="0"/>
        <w:spacing w:after="0" w:line="240" w:lineRule="auto"/>
        <w:ind w:left="142"/>
        <w:rPr>
          <w:rFonts w:ascii="Arial" w:hAnsi="Arial" w:cs="Arial"/>
          <w:sz w:val="24"/>
          <w:szCs w:val="24"/>
        </w:rPr>
      </w:pPr>
      <w:r>
        <w:rPr>
          <w:rFonts w:ascii="Arial" w:hAnsi="Arial" w:cs="Arial"/>
          <w:sz w:val="24"/>
          <w:szCs w:val="24"/>
        </w:rPr>
        <w:t>(a) the Australian Heritage Council's assessment whether the place meets any of the National Heritage criteria; and</w:t>
      </w:r>
    </w:p>
    <w:p w14:paraId="37356263" w14:textId="77777777" w:rsidR="00B358A3" w:rsidRDefault="00B358A3" w:rsidP="00B358A3">
      <w:pPr>
        <w:autoSpaceDE w:val="0"/>
        <w:autoSpaceDN w:val="0"/>
        <w:adjustRightInd w:val="0"/>
        <w:spacing w:after="0" w:line="240" w:lineRule="auto"/>
        <w:ind w:left="142"/>
        <w:rPr>
          <w:rFonts w:ascii="Arial" w:hAnsi="Arial" w:cs="Arial"/>
          <w:sz w:val="24"/>
          <w:szCs w:val="24"/>
        </w:rPr>
      </w:pPr>
    </w:p>
    <w:p w14:paraId="160C53FF" w14:textId="77777777" w:rsidR="00B358A3" w:rsidRDefault="00B358A3" w:rsidP="00B358A3">
      <w:pPr>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(b) the comments given to the Council under sections 324JG and 324JH of the </w:t>
      </w:r>
      <w:r>
        <w:rPr>
          <w:rFonts w:ascii="Arial,Italic" w:hAnsi="Arial,Italic" w:cs="Arial,Italic"/>
          <w:i/>
          <w:iCs/>
          <w:sz w:val="24"/>
          <w:szCs w:val="24"/>
        </w:rPr>
        <w:t>Environment Protection and Biodiversity Conservation Act 1999</w:t>
      </w:r>
      <w:r>
        <w:rPr>
          <w:rFonts w:ascii="Arial" w:hAnsi="Arial" w:cs="Arial"/>
          <w:sz w:val="24"/>
          <w:szCs w:val="24"/>
        </w:rPr>
        <w:t>; and</w:t>
      </w:r>
    </w:p>
    <w:p w14:paraId="71FF23EB" w14:textId="77777777" w:rsidR="00B358A3" w:rsidRDefault="00B358A3" w:rsidP="00B358A3">
      <w:pPr>
        <w:autoSpaceDE w:val="0"/>
        <w:autoSpaceDN w:val="0"/>
        <w:adjustRightInd w:val="0"/>
        <w:spacing w:after="0" w:line="240" w:lineRule="auto"/>
        <w:ind w:left="142"/>
        <w:rPr>
          <w:rFonts w:ascii="Arial" w:hAnsi="Arial" w:cs="Arial"/>
          <w:sz w:val="24"/>
          <w:szCs w:val="24"/>
        </w:rPr>
      </w:pPr>
    </w:p>
    <w:p w14:paraId="6411D6BF" w14:textId="77777777" w:rsidR="00B358A3" w:rsidRDefault="00B358A3" w:rsidP="00B358A3">
      <w:pPr>
        <w:autoSpaceDE w:val="0"/>
        <w:autoSpaceDN w:val="0"/>
        <w:adjustRightInd w:val="0"/>
        <w:spacing w:after="0" w:line="240" w:lineRule="auto"/>
        <w:ind w:left="142"/>
        <w:rPr>
          <w:rFonts w:ascii="Arial" w:hAnsi="Arial" w:cs="Arial"/>
          <w:sz w:val="24"/>
          <w:szCs w:val="24"/>
        </w:rPr>
      </w:pPr>
      <w:r>
        <w:rPr>
          <w:rFonts w:ascii="Arial" w:hAnsi="Arial" w:cs="Arial"/>
          <w:sz w:val="24"/>
          <w:szCs w:val="24"/>
        </w:rPr>
        <w:t xml:space="preserve">being satisfied that the place described in the Schedule has the National Heritage values specified in the Schedule, pursuant to section 324JJ of the </w:t>
      </w:r>
      <w:r>
        <w:rPr>
          <w:rFonts w:ascii="Arial,Italic" w:hAnsi="Arial,Italic" w:cs="Arial,Italic"/>
          <w:i/>
          <w:iCs/>
          <w:sz w:val="24"/>
          <w:szCs w:val="24"/>
        </w:rPr>
        <w:t>Environment Protection and Biodiversity Conservation Act 1999</w:t>
      </w:r>
      <w:r>
        <w:rPr>
          <w:rFonts w:ascii="Arial" w:hAnsi="Arial" w:cs="Arial"/>
          <w:sz w:val="24"/>
          <w:szCs w:val="24"/>
        </w:rPr>
        <w:t>, include the place and the specified National Heritage values in the National Heritage List.</w:t>
      </w:r>
    </w:p>
    <w:p w14:paraId="1B683847" w14:textId="77777777" w:rsidR="00B358A3" w:rsidRDefault="00B358A3" w:rsidP="00B358A3">
      <w:pPr>
        <w:autoSpaceDE w:val="0"/>
        <w:autoSpaceDN w:val="0"/>
        <w:adjustRightInd w:val="0"/>
        <w:spacing w:after="0" w:line="240" w:lineRule="auto"/>
        <w:rPr>
          <w:rFonts w:ascii="Arial" w:hAnsi="Arial" w:cs="Arial"/>
          <w:sz w:val="24"/>
          <w:szCs w:val="24"/>
        </w:rPr>
      </w:pPr>
    </w:p>
    <w:p w14:paraId="0843BBEF" w14:textId="379A0548" w:rsidR="00B358A3" w:rsidRDefault="00B358A3" w:rsidP="00B358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Dated  </w:t>
      </w:r>
      <w:r w:rsidR="00E5185E">
        <w:rPr>
          <w:rFonts w:ascii="Arial" w:hAnsi="Arial" w:cs="Arial"/>
          <w:sz w:val="24"/>
          <w:szCs w:val="24"/>
        </w:rPr>
        <w:t>11</w:t>
      </w:r>
      <w:r>
        <w:rPr>
          <w:rFonts w:ascii="Arial" w:hAnsi="Arial" w:cs="Arial"/>
          <w:sz w:val="24"/>
          <w:szCs w:val="24"/>
        </w:rPr>
        <w:t xml:space="preserve"> / </w:t>
      </w:r>
      <w:r w:rsidR="00E5185E">
        <w:rPr>
          <w:rFonts w:ascii="Arial" w:hAnsi="Arial" w:cs="Arial"/>
          <w:sz w:val="24"/>
          <w:szCs w:val="24"/>
        </w:rPr>
        <w:t>06</w:t>
      </w:r>
      <w:r>
        <w:rPr>
          <w:rFonts w:ascii="Arial" w:hAnsi="Arial" w:cs="Arial"/>
          <w:sz w:val="24"/>
          <w:szCs w:val="24"/>
        </w:rPr>
        <w:t xml:space="preserve"> /  </w:t>
      </w:r>
      <w:r w:rsidR="00E5185E">
        <w:rPr>
          <w:rFonts w:ascii="Arial" w:hAnsi="Arial" w:cs="Arial"/>
          <w:sz w:val="24"/>
          <w:szCs w:val="24"/>
        </w:rPr>
        <w:t>2020</w:t>
      </w:r>
    </w:p>
    <w:p w14:paraId="298D85E2" w14:textId="77777777" w:rsidR="00B358A3" w:rsidRDefault="00B358A3" w:rsidP="00B358A3">
      <w:pPr>
        <w:autoSpaceDE w:val="0"/>
        <w:autoSpaceDN w:val="0"/>
        <w:adjustRightInd w:val="0"/>
        <w:spacing w:after="0" w:line="240" w:lineRule="auto"/>
        <w:jc w:val="right"/>
        <w:rPr>
          <w:rFonts w:ascii="Arial" w:hAnsi="Arial" w:cs="Arial"/>
          <w:sz w:val="24"/>
          <w:szCs w:val="24"/>
        </w:rPr>
      </w:pPr>
      <w:proofErr w:type="spellStart"/>
      <w:r>
        <w:rPr>
          <w:rFonts w:ascii="Arial" w:hAnsi="Arial" w:cs="Arial"/>
          <w:sz w:val="24"/>
          <w:szCs w:val="24"/>
        </w:rPr>
        <w:t>Sussan</w:t>
      </w:r>
      <w:proofErr w:type="spellEnd"/>
      <w:r>
        <w:rPr>
          <w:rFonts w:ascii="Arial" w:hAnsi="Arial" w:cs="Arial"/>
          <w:sz w:val="24"/>
          <w:szCs w:val="24"/>
        </w:rPr>
        <w:t xml:space="preserve"> Ley</w:t>
      </w:r>
    </w:p>
    <w:p w14:paraId="35560293" w14:textId="77777777" w:rsidR="00B358A3" w:rsidRDefault="00B358A3" w:rsidP="00B358A3">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Minister for the Environment</w:t>
      </w:r>
    </w:p>
    <w:p w14:paraId="3FAD8237" w14:textId="77777777" w:rsidR="00B358A3" w:rsidRDefault="00B358A3" w:rsidP="00B358A3">
      <w:pPr>
        <w:autoSpaceDE w:val="0"/>
        <w:autoSpaceDN w:val="0"/>
        <w:adjustRightInd w:val="0"/>
        <w:spacing w:after="0" w:line="240" w:lineRule="auto"/>
        <w:jc w:val="right"/>
        <w:rPr>
          <w:rFonts w:ascii="TimesNewRoman" w:hAnsi="TimesNewRoman" w:cs="TimesNewRoman"/>
          <w:sz w:val="16"/>
          <w:szCs w:val="16"/>
        </w:rPr>
      </w:pPr>
    </w:p>
    <w:p w14:paraId="7E695663" w14:textId="77777777" w:rsidR="00B358A3" w:rsidRDefault="00B358A3" w:rsidP="00B358A3">
      <w:pPr>
        <w:rPr>
          <w:rFonts w:ascii="TimesNewRoman" w:hAnsi="TimesNewRoman" w:cs="TimesNewRoman"/>
          <w:sz w:val="16"/>
          <w:szCs w:val="16"/>
        </w:rPr>
      </w:pPr>
      <w:r>
        <w:rPr>
          <w:rFonts w:ascii="TimesNewRoman" w:hAnsi="TimesNewRoman" w:cs="TimesNewRoman"/>
          <w:sz w:val="16"/>
          <w:szCs w:val="16"/>
        </w:rPr>
        <w:br w:type="page"/>
      </w:r>
    </w:p>
    <w:p w14:paraId="5C97213B" w14:textId="77777777" w:rsidR="00BC72F2" w:rsidRPr="00BD1C73" w:rsidRDefault="00BC72F2" w:rsidP="00BC72F2">
      <w:pPr>
        <w:autoSpaceDE w:val="0"/>
        <w:autoSpaceDN w:val="0"/>
        <w:adjustRightInd w:val="0"/>
        <w:spacing w:after="0" w:line="240" w:lineRule="auto"/>
        <w:rPr>
          <w:rFonts w:ascii="Arial" w:hAnsi="Arial" w:cs="Arial"/>
          <w:b/>
          <w:bCs/>
          <w:sz w:val="24"/>
          <w:szCs w:val="24"/>
        </w:rPr>
      </w:pPr>
      <w:r w:rsidRPr="00BD1C73">
        <w:rPr>
          <w:rFonts w:ascii="Arial" w:hAnsi="Arial" w:cs="Arial"/>
          <w:b/>
          <w:bCs/>
          <w:sz w:val="24"/>
          <w:szCs w:val="24"/>
        </w:rPr>
        <w:lastRenderedPageBreak/>
        <w:t>SCHEDULE</w:t>
      </w:r>
    </w:p>
    <w:p w14:paraId="47E91F05" w14:textId="77777777" w:rsidR="00BC72F2" w:rsidRPr="00BD1C73" w:rsidRDefault="00BC72F2" w:rsidP="00BC72F2">
      <w:pPr>
        <w:autoSpaceDE w:val="0"/>
        <w:autoSpaceDN w:val="0"/>
        <w:adjustRightInd w:val="0"/>
        <w:spacing w:after="0" w:line="240" w:lineRule="auto"/>
        <w:rPr>
          <w:rFonts w:ascii="Arial" w:hAnsi="Arial" w:cs="Arial"/>
          <w:b/>
          <w:bCs/>
          <w:sz w:val="24"/>
          <w:szCs w:val="24"/>
        </w:rPr>
      </w:pPr>
    </w:p>
    <w:p w14:paraId="0986ECDB" w14:textId="77777777" w:rsidR="00BC72F2" w:rsidRPr="00BD1C73" w:rsidRDefault="00BC72F2" w:rsidP="00BC72F2">
      <w:pPr>
        <w:autoSpaceDE w:val="0"/>
        <w:autoSpaceDN w:val="0"/>
        <w:adjustRightInd w:val="0"/>
        <w:spacing w:after="0" w:line="240" w:lineRule="auto"/>
        <w:rPr>
          <w:rFonts w:ascii="Arial" w:hAnsi="Arial" w:cs="Arial"/>
          <w:b/>
          <w:bCs/>
          <w:sz w:val="24"/>
          <w:szCs w:val="24"/>
        </w:rPr>
      </w:pPr>
      <w:r w:rsidRPr="00BD1C73">
        <w:rPr>
          <w:rFonts w:ascii="Arial" w:hAnsi="Arial" w:cs="Arial"/>
          <w:b/>
          <w:bCs/>
          <w:sz w:val="24"/>
          <w:szCs w:val="24"/>
        </w:rPr>
        <w:t>WESTERN AUSTRALIA</w:t>
      </w:r>
    </w:p>
    <w:p w14:paraId="0DAE031A" w14:textId="77777777" w:rsidR="00BC72F2" w:rsidRPr="00BD1C73" w:rsidRDefault="00BC72F2" w:rsidP="00BC72F2">
      <w:pPr>
        <w:autoSpaceDE w:val="0"/>
        <w:autoSpaceDN w:val="0"/>
        <w:adjustRightInd w:val="0"/>
        <w:spacing w:after="0" w:line="240" w:lineRule="auto"/>
        <w:rPr>
          <w:rFonts w:ascii="Arial" w:hAnsi="Arial" w:cs="Arial"/>
          <w:b/>
          <w:bCs/>
          <w:sz w:val="24"/>
          <w:szCs w:val="24"/>
        </w:rPr>
      </w:pPr>
      <w:r w:rsidRPr="00BD1C73">
        <w:rPr>
          <w:rFonts w:ascii="Arial" w:hAnsi="Arial" w:cs="Arial"/>
          <w:b/>
          <w:bCs/>
          <w:sz w:val="24"/>
          <w:szCs w:val="24"/>
        </w:rPr>
        <w:t>Shire of Murchison</w:t>
      </w:r>
    </w:p>
    <w:p w14:paraId="3CC86289" w14:textId="5942C68B" w:rsidR="00BC72F2" w:rsidRPr="00BD1C73" w:rsidRDefault="00BC72F2" w:rsidP="00BC72F2">
      <w:pPr>
        <w:autoSpaceDE w:val="0"/>
        <w:autoSpaceDN w:val="0"/>
        <w:adjustRightInd w:val="0"/>
        <w:spacing w:after="0" w:line="240" w:lineRule="auto"/>
        <w:rPr>
          <w:rFonts w:ascii="Arial" w:hAnsi="Arial" w:cs="Arial"/>
          <w:b/>
          <w:bCs/>
          <w:sz w:val="24"/>
          <w:szCs w:val="24"/>
        </w:rPr>
      </w:pPr>
      <w:proofErr w:type="spellStart"/>
      <w:r w:rsidRPr="00BD1C73">
        <w:rPr>
          <w:rFonts w:ascii="Arial" w:hAnsi="Arial" w:cs="Arial"/>
          <w:b/>
          <w:bCs/>
          <w:sz w:val="24"/>
          <w:szCs w:val="24"/>
        </w:rPr>
        <w:t>Erawondoo</w:t>
      </w:r>
      <w:proofErr w:type="spellEnd"/>
      <w:r w:rsidRPr="00BD1C73">
        <w:rPr>
          <w:rFonts w:ascii="Arial" w:hAnsi="Arial" w:cs="Arial"/>
          <w:b/>
          <w:bCs/>
          <w:sz w:val="24"/>
          <w:szCs w:val="24"/>
        </w:rPr>
        <w:t xml:space="preserve"> Hill:</w:t>
      </w:r>
    </w:p>
    <w:p w14:paraId="1EFCE398" w14:textId="6C5FF3DC" w:rsidR="006862B5" w:rsidRPr="00BD1C73" w:rsidRDefault="006862B5" w:rsidP="00B358A3">
      <w:pPr>
        <w:autoSpaceDE w:val="0"/>
        <w:autoSpaceDN w:val="0"/>
        <w:adjustRightInd w:val="0"/>
        <w:spacing w:after="0" w:line="240" w:lineRule="auto"/>
        <w:rPr>
          <w:rFonts w:ascii="Arial" w:hAnsi="Arial" w:cs="Arial"/>
          <w:sz w:val="24"/>
          <w:szCs w:val="24"/>
        </w:rPr>
      </w:pPr>
      <w:r w:rsidRPr="00BD1C73">
        <w:rPr>
          <w:rFonts w:ascii="Arial" w:hAnsi="Arial" w:cs="Arial"/>
          <w:sz w:val="24"/>
          <w:szCs w:val="24"/>
        </w:rPr>
        <w:t>About 260ha comprising an area bounded by a line commencing at the intersection of MGA point 49847</w:t>
      </w:r>
      <w:r w:rsidR="00B57CE8">
        <w:rPr>
          <w:rFonts w:ascii="Arial" w:hAnsi="Arial" w:cs="Arial"/>
          <w:sz w:val="24"/>
          <w:szCs w:val="24"/>
        </w:rPr>
        <w:t>4</w:t>
      </w:r>
      <w:r w:rsidRPr="00BD1C73">
        <w:rPr>
          <w:rFonts w:ascii="Arial" w:hAnsi="Arial" w:cs="Arial"/>
          <w:sz w:val="24"/>
          <w:szCs w:val="24"/>
        </w:rPr>
        <w:t>mE 7107000mN (Zone 50), then via straight lines joining the following MGA points consecutively: 500673mE 7107000mN, 500673mE 7106420mN, 499950mE 7106330mN, 499680mE 7106230mN, 499270mE 7105980</w:t>
      </w:r>
      <w:r w:rsidR="00BD1C73">
        <w:rPr>
          <w:rFonts w:ascii="Arial" w:hAnsi="Arial" w:cs="Arial"/>
          <w:sz w:val="24"/>
          <w:szCs w:val="24"/>
        </w:rPr>
        <w:t>m</w:t>
      </w:r>
      <w:r w:rsidRPr="00BD1C73">
        <w:rPr>
          <w:rFonts w:ascii="Arial" w:hAnsi="Arial" w:cs="Arial"/>
          <w:sz w:val="24"/>
          <w:szCs w:val="24"/>
        </w:rPr>
        <w:t>N, 499270</w:t>
      </w:r>
      <w:r w:rsidR="00BD1C73">
        <w:rPr>
          <w:rFonts w:ascii="Arial" w:hAnsi="Arial" w:cs="Arial"/>
          <w:sz w:val="24"/>
          <w:szCs w:val="24"/>
        </w:rPr>
        <w:t>m</w:t>
      </w:r>
      <w:r w:rsidRPr="00BD1C73">
        <w:rPr>
          <w:rFonts w:ascii="Arial" w:hAnsi="Arial" w:cs="Arial"/>
          <w:sz w:val="24"/>
          <w:szCs w:val="24"/>
        </w:rPr>
        <w:t>E 7105000</w:t>
      </w:r>
      <w:r w:rsidR="00BD1C73">
        <w:rPr>
          <w:rFonts w:ascii="Arial" w:hAnsi="Arial" w:cs="Arial"/>
          <w:sz w:val="24"/>
          <w:szCs w:val="24"/>
        </w:rPr>
        <w:t>m</w:t>
      </w:r>
      <w:r w:rsidRPr="00BD1C73">
        <w:rPr>
          <w:rFonts w:ascii="Arial" w:hAnsi="Arial" w:cs="Arial"/>
          <w:sz w:val="24"/>
          <w:szCs w:val="24"/>
        </w:rPr>
        <w:t>N, 498475</w:t>
      </w:r>
      <w:r w:rsidR="00BD1C73">
        <w:rPr>
          <w:rFonts w:ascii="Arial" w:hAnsi="Arial" w:cs="Arial"/>
          <w:sz w:val="24"/>
          <w:szCs w:val="24"/>
        </w:rPr>
        <w:t>m</w:t>
      </w:r>
      <w:r w:rsidRPr="00BD1C73">
        <w:rPr>
          <w:rFonts w:ascii="Arial" w:hAnsi="Arial" w:cs="Arial"/>
          <w:sz w:val="24"/>
          <w:szCs w:val="24"/>
        </w:rPr>
        <w:t>E 7105000</w:t>
      </w:r>
      <w:r w:rsidR="00BD1C73">
        <w:rPr>
          <w:rFonts w:ascii="Arial" w:hAnsi="Arial" w:cs="Arial"/>
          <w:sz w:val="24"/>
          <w:szCs w:val="24"/>
        </w:rPr>
        <w:t>m</w:t>
      </w:r>
      <w:r w:rsidRPr="00BD1C73">
        <w:rPr>
          <w:rFonts w:ascii="Arial" w:hAnsi="Arial" w:cs="Arial"/>
          <w:sz w:val="24"/>
          <w:szCs w:val="24"/>
        </w:rPr>
        <w:t>N, then northerly to the point of commencement.</w:t>
      </w:r>
    </w:p>
    <w:p w14:paraId="36F2CDF4" w14:textId="77777777" w:rsidR="00B358A3" w:rsidRDefault="00B358A3" w:rsidP="00B358A3">
      <w:pPr>
        <w:autoSpaceDE w:val="0"/>
        <w:autoSpaceDN w:val="0"/>
        <w:adjustRightInd w:val="0"/>
        <w:spacing w:after="0" w:line="240" w:lineRule="auto"/>
        <w:rPr>
          <w:rFonts w:ascii="Arial,BoldItalic" w:hAnsi="Arial,BoldItalic" w:cs="Arial,BoldItalic"/>
          <w:b/>
          <w:bCs/>
          <w:i/>
          <w:iCs/>
          <w:sz w:val="24"/>
          <w:szCs w:val="24"/>
        </w:rPr>
      </w:pPr>
    </w:p>
    <w:tbl>
      <w:tblPr>
        <w:tblStyle w:val="TableGrid"/>
        <w:tblW w:w="0" w:type="auto"/>
        <w:tblLook w:val="04A0" w:firstRow="1" w:lastRow="0" w:firstColumn="1" w:lastColumn="0" w:noHBand="0" w:noVBand="1"/>
      </w:tblPr>
      <w:tblGrid>
        <w:gridCol w:w="562"/>
        <w:gridCol w:w="1738"/>
        <w:gridCol w:w="7087"/>
      </w:tblGrid>
      <w:tr w:rsidR="00B358A3" w14:paraId="6EBFD126" w14:textId="77777777" w:rsidTr="00441198">
        <w:tc>
          <w:tcPr>
            <w:tcW w:w="562" w:type="dxa"/>
          </w:tcPr>
          <w:p w14:paraId="1BD3E20F" w14:textId="77777777" w:rsidR="00B358A3" w:rsidRPr="00244713" w:rsidRDefault="00B358A3" w:rsidP="00441198">
            <w:pPr>
              <w:autoSpaceDE w:val="0"/>
              <w:autoSpaceDN w:val="0"/>
              <w:adjustRightInd w:val="0"/>
              <w:rPr>
                <w:rFonts w:ascii="Arial" w:hAnsi="Arial" w:cs="Arial"/>
                <w:b/>
                <w:bCs/>
                <w:i/>
                <w:iCs/>
                <w:sz w:val="24"/>
                <w:szCs w:val="24"/>
              </w:rPr>
            </w:pPr>
          </w:p>
        </w:tc>
        <w:tc>
          <w:tcPr>
            <w:tcW w:w="1701" w:type="dxa"/>
          </w:tcPr>
          <w:p w14:paraId="2A9419D0" w14:textId="77777777" w:rsidR="00B358A3" w:rsidRPr="00244713" w:rsidRDefault="00B358A3" w:rsidP="00441198">
            <w:pPr>
              <w:autoSpaceDE w:val="0"/>
              <w:autoSpaceDN w:val="0"/>
              <w:adjustRightInd w:val="0"/>
              <w:rPr>
                <w:rFonts w:ascii="Arial" w:hAnsi="Arial" w:cs="Arial"/>
                <w:b/>
                <w:bCs/>
                <w:i/>
                <w:iCs/>
                <w:sz w:val="24"/>
                <w:szCs w:val="24"/>
              </w:rPr>
            </w:pPr>
            <w:r w:rsidRPr="00244713">
              <w:rPr>
                <w:rFonts w:ascii="Arial" w:hAnsi="Arial" w:cs="Arial"/>
                <w:b/>
                <w:bCs/>
                <w:i/>
                <w:iCs/>
                <w:sz w:val="24"/>
                <w:szCs w:val="24"/>
              </w:rPr>
              <w:t>Criterion</w:t>
            </w:r>
          </w:p>
        </w:tc>
        <w:tc>
          <w:tcPr>
            <w:tcW w:w="7087" w:type="dxa"/>
          </w:tcPr>
          <w:p w14:paraId="0EAF1B87" w14:textId="77777777" w:rsidR="00B358A3" w:rsidRPr="00244713" w:rsidRDefault="00B358A3" w:rsidP="00441198">
            <w:pPr>
              <w:autoSpaceDE w:val="0"/>
              <w:autoSpaceDN w:val="0"/>
              <w:adjustRightInd w:val="0"/>
              <w:rPr>
                <w:rFonts w:ascii="Arial" w:hAnsi="Arial" w:cs="Arial"/>
                <w:b/>
                <w:bCs/>
                <w:i/>
                <w:iCs/>
                <w:sz w:val="24"/>
                <w:szCs w:val="24"/>
              </w:rPr>
            </w:pPr>
            <w:r w:rsidRPr="00244713">
              <w:rPr>
                <w:rFonts w:ascii="Arial" w:hAnsi="Arial" w:cs="Arial"/>
                <w:b/>
                <w:bCs/>
                <w:i/>
                <w:iCs/>
                <w:sz w:val="24"/>
                <w:szCs w:val="24"/>
              </w:rPr>
              <w:t>Values</w:t>
            </w:r>
          </w:p>
        </w:tc>
      </w:tr>
      <w:tr w:rsidR="00B358A3" w14:paraId="63DAF5F4" w14:textId="77777777" w:rsidTr="00441198">
        <w:tc>
          <w:tcPr>
            <w:tcW w:w="562" w:type="dxa"/>
          </w:tcPr>
          <w:p w14:paraId="4FC7871B" w14:textId="77777777" w:rsidR="00B358A3" w:rsidRPr="00244713" w:rsidRDefault="00B358A3" w:rsidP="00441198">
            <w:pPr>
              <w:autoSpaceDE w:val="0"/>
              <w:autoSpaceDN w:val="0"/>
              <w:adjustRightInd w:val="0"/>
              <w:rPr>
                <w:rFonts w:ascii="Arial" w:hAnsi="Arial" w:cs="Arial"/>
                <w:bCs/>
                <w:iCs/>
                <w:sz w:val="24"/>
                <w:szCs w:val="24"/>
              </w:rPr>
            </w:pPr>
            <w:r w:rsidRPr="00244713">
              <w:rPr>
                <w:rFonts w:ascii="Arial" w:hAnsi="Arial" w:cs="Arial"/>
                <w:bCs/>
                <w:iCs/>
                <w:sz w:val="24"/>
                <w:szCs w:val="24"/>
              </w:rPr>
              <w:t>(b)</w:t>
            </w:r>
          </w:p>
        </w:tc>
        <w:tc>
          <w:tcPr>
            <w:tcW w:w="1701" w:type="dxa"/>
          </w:tcPr>
          <w:p w14:paraId="3496EAA8" w14:textId="77777777" w:rsidR="00B358A3" w:rsidRPr="00244713" w:rsidRDefault="00B358A3" w:rsidP="00441198">
            <w:pPr>
              <w:autoSpaceDE w:val="0"/>
              <w:autoSpaceDN w:val="0"/>
              <w:adjustRightInd w:val="0"/>
              <w:rPr>
                <w:rFonts w:ascii="Arial" w:hAnsi="Arial" w:cs="Arial"/>
                <w:b/>
                <w:bCs/>
                <w:i/>
                <w:iCs/>
                <w:sz w:val="24"/>
                <w:szCs w:val="24"/>
              </w:rPr>
            </w:pPr>
            <w:r w:rsidRPr="00244713">
              <w:rPr>
                <w:rFonts w:ascii="Arial" w:hAnsi="Arial" w:cs="Arial"/>
                <w:sz w:val="24"/>
                <w:szCs w:val="24"/>
                <w:lang w:val="en"/>
              </w:rPr>
              <w:t>the place has outstanding heritage value to the nation because of the place's possession of uncommon, rare or endangered aspects of Australia's natural or cultural history</w:t>
            </w:r>
          </w:p>
        </w:tc>
        <w:tc>
          <w:tcPr>
            <w:tcW w:w="7087" w:type="dxa"/>
          </w:tcPr>
          <w:p w14:paraId="1CB4EC53" w14:textId="77777777" w:rsidR="00B358A3" w:rsidRPr="00244713" w:rsidRDefault="00B358A3" w:rsidP="00441198">
            <w:pPr>
              <w:autoSpaceDE w:val="0"/>
              <w:autoSpaceDN w:val="0"/>
              <w:adjustRightInd w:val="0"/>
              <w:rPr>
                <w:rFonts w:ascii="Arial" w:hAnsi="Arial" w:cs="Arial"/>
                <w:bCs/>
                <w:iCs/>
                <w:sz w:val="24"/>
                <w:szCs w:val="24"/>
              </w:rPr>
            </w:pPr>
            <w:proofErr w:type="spellStart"/>
            <w:r w:rsidRPr="00244713">
              <w:rPr>
                <w:rFonts w:ascii="Arial" w:hAnsi="Arial" w:cs="Arial"/>
                <w:bCs/>
                <w:iCs/>
                <w:sz w:val="24"/>
                <w:szCs w:val="24"/>
              </w:rPr>
              <w:t>Erawondoo</w:t>
            </w:r>
            <w:proofErr w:type="spellEnd"/>
            <w:r w:rsidRPr="00244713">
              <w:rPr>
                <w:rFonts w:ascii="Arial" w:hAnsi="Arial" w:cs="Arial"/>
                <w:bCs/>
                <w:iCs/>
                <w:sz w:val="24"/>
                <w:szCs w:val="24"/>
              </w:rPr>
              <w:t xml:space="preserve"> Hill, located in the Jack Hills, Western Australia, is the discovery site and largest in situ repository of the oldest terrestrial material known to exist on Earth. Zircon crystals in excess of 4 billion years old have been found at the site, the oldest of which has been dated to 4404(±8) million years, only 120 million years younger than the age of the Earth itself. There is nowhere else in Australia or anywhere else on the planet where zircon crystals in excess of 4 billion years old occur in such abundance. In addition, it is the only place where crystals up to 4.4 billion years old have been discovered, making it a globally unique site of international significance.</w:t>
            </w:r>
          </w:p>
        </w:tc>
      </w:tr>
      <w:tr w:rsidR="00B358A3" w14:paraId="32AF1B40" w14:textId="77777777" w:rsidTr="00441198">
        <w:tc>
          <w:tcPr>
            <w:tcW w:w="562" w:type="dxa"/>
          </w:tcPr>
          <w:p w14:paraId="621A8E9F" w14:textId="77777777" w:rsidR="00B358A3" w:rsidRDefault="00B358A3" w:rsidP="00441198">
            <w:pPr>
              <w:autoSpaceDE w:val="0"/>
              <w:autoSpaceDN w:val="0"/>
              <w:adjustRightInd w:val="0"/>
              <w:rPr>
                <w:rFonts w:ascii="Arial" w:hAnsi="Arial" w:cs="Arial"/>
                <w:sz w:val="24"/>
                <w:szCs w:val="24"/>
              </w:rPr>
            </w:pPr>
            <w:r>
              <w:rPr>
                <w:rFonts w:ascii="Arial" w:hAnsi="Arial" w:cs="Arial"/>
                <w:sz w:val="24"/>
                <w:szCs w:val="24"/>
              </w:rPr>
              <w:t>(c)</w:t>
            </w:r>
          </w:p>
          <w:p w14:paraId="2FDE42B4" w14:textId="77777777" w:rsidR="00B358A3" w:rsidRPr="00244713" w:rsidRDefault="00B358A3" w:rsidP="00441198">
            <w:pPr>
              <w:autoSpaceDE w:val="0"/>
              <w:autoSpaceDN w:val="0"/>
              <w:adjustRightInd w:val="0"/>
              <w:rPr>
                <w:rFonts w:ascii="Arial" w:hAnsi="Arial" w:cs="Arial"/>
                <w:bCs/>
                <w:iCs/>
                <w:sz w:val="24"/>
                <w:szCs w:val="24"/>
              </w:rPr>
            </w:pPr>
          </w:p>
        </w:tc>
        <w:tc>
          <w:tcPr>
            <w:tcW w:w="1701" w:type="dxa"/>
          </w:tcPr>
          <w:p w14:paraId="7CB1BE2A" w14:textId="77777777" w:rsidR="00B358A3" w:rsidRPr="00244713" w:rsidRDefault="00B358A3" w:rsidP="00441198">
            <w:pPr>
              <w:autoSpaceDE w:val="0"/>
              <w:autoSpaceDN w:val="0"/>
              <w:adjustRightInd w:val="0"/>
              <w:rPr>
                <w:rFonts w:ascii="Arial" w:hAnsi="Arial" w:cs="Arial"/>
                <w:sz w:val="24"/>
                <w:szCs w:val="24"/>
                <w:lang w:val="en"/>
              </w:rPr>
            </w:pPr>
            <w:r>
              <w:rPr>
                <w:rFonts w:ascii="Arial" w:hAnsi="Arial" w:cs="Arial"/>
                <w:sz w:val="24"/>
                <w:szCs w:val="24"/>
                <w:lang w:val="en"/>
              </w:rPr>
              <w:t>t</w:t>
            </w:r>
            <w:r w:rsidRPr="00244713">
              <w:rPr>
                <w:rFonts w:ascii="Arial" w:hAnsi="Arial" w:cs="Arial"/>
                <w:sz w:val="24"/>
                <w:szCs w:val="24"/>
                <w:lang w:val="en"/>
              </w:rPr>
              <w:t>he place has outstanding heritage value to the nation because of the place's potential to yield information that will contribute to an understanding of Australi</w:t>
            </w:r>
            <w:r>
              <w:rPr>
                <w:rFonts w:ascii="Arial" w:hAnsi="Arial" w:cs="Arial"/>
                <w:sz w:val="24"/>
                <w:szCs w:val="24"/>
                <w:lang w:val="en"/>
              </w:rPr>
              <w:t>a's natural or cultural history</w:t>
            </w:r>
          </w:p>
        </w:tc>
        <w:tc>
          <w:tcPr>
            <w:tcW w:w="7087" w:type="dxa"/>
          </w:tcPr>
          <w:p w14:paraId="49D95C1A" w14:textId="77777777" w:rsidR="00B358A3" w:rsidRPr="00244713" w:rsidRDefault="00B358A3" w:rsidP="00441198">
            <w:pPr>
              <w:autoSpaceDE w:val="0"/>
              <w:autoSpaceDN w:val="0"/>
              <w:adjustRightInd w:val="0"/>
              <w:rPr>
                <w:rFonts w:ascii="Arial" w:hAnsi="Arial" w:cs="Arial"/>
                <w:bCs/>
                <w:iCs/>
                <w:sz w:val="24"/>
                <w:szCs w:val="24"/>
              </w:rPr>
            </w:pPr>
            <w:proofErr w:type="spellStart"/>
            <w:r w:rsidRPr="00244713">
              <w:rPr>
                <w:rFonts w:ascii="Arial" w:hAnsi="Arial" w:cs="Arial"/>
                <w:bCs/>
                <w:iCs/>
                <w:sz w:val="24"/>
                <w:szCs w:val="24"/>
              </w:rPr>
              <w:t>Erawondoo</w:t>
            </w:r>
            <w:proofErr w:type="spellEnd"/>
            <w:r w:rsidRPr="00244713">
              <w:rPr>
                <w:rFonts w:ascii="Arial" w:hAnsi="Arial" w:cs="Arial"/>
                <w:bCs/>
                <w:iCs/>
                <w:sz w:val="24"/>
                <w:szCs w:val="24"/>
              </w:rPr>
              <w:t xml:space="preserve"> Hill is one of the world’s most important sites for ongoing research into the origins of the Earth. It is regularly visited by Australian and international geologists and is at the cutting edge of scientific research in relation to early Earth processes, involving the latest theories and techniques. Since their discovery in the early 1980s, extensive analysis of thousands of zircon crystals from </w:t>
            </w:r>
            <w:proofErr w:type="spellStart"/>
            <w:r w:rsidRPr="00244713">
              <w:rPr>
                <w:rFonts w:ascii="Arial" w:hAnsi="Arial" w:cs="Arial"/>
                <w:bCs/>
                <w:iCs/>
                <w:sz w:val="24"/>
                <w:szCs w:val="24"/>
              </w:rPr>
              <w:t>Erawondoo</w:t>
            </w:r>
            <w:proofErr w:type="spellEnd"/>
            <w:r w:rsidRPr="00244713">
              <w:rPr>
                <w:rFonts w:ascii="Arial" w:hAnsi="Arial" w:cs="Arial"/>
                <w:bCs/>
                <w:iCs/>
                <w:sz w:val="24"/>
                <w:szCs w:val="24"/>
              </w:rPr>
              <w:t xml:space="preserve"> Hill and the surrounding sedimentary rock sequences has produced a substantial body of work which has revolutionised scientific thinking on the nature and processes of the earliest phases of Earth’s history. The ‘Cool Early Earth’ theory, based substantially on information derived from the </w:t>
            </w:r>
            <w:proofErr w:type="spellStart"/>
            <w:r w:rsidRPr="00244713">
              <w:rPr>
                <w:rFonts w:ascii="Arial" w:hAnsi="Arial" w:cs="Arial"/>
                <w:bCs/>
                <w:iCs/>
                <w:sz w:val="24"/>
                <w:szCs w:val="24"/>
              </w:rPr>
              <w:t>Erawondoo</w:t>
            </w:r>
            <w:proofErr w:type="spellEnd"/>
            <w:r w:rsidRPr="00244713">
              <w:rPr>
                <w:rFonts w:ascii="Arial" w:hAnsi="Arial" w:cs="Arial"/>
                <w:bCs/>
                <w:iCs/>
                <w:sz w:val="24"/>
                <w:szCs w:val="24"/>
              </w:rPr>
              <w:t xml:space="preserve"> Hill zircons, suggests that cooler temperatures, continental crust and liquid water developed much earlier than previously thought, which has implications for the evolution of life itself. With ongoing research opportunities and advances in scientific technologies, the potential for further remarkable discoveries can be expected well into the future.</w:t>
            </w:r>
          </w:p>
        </w:tc>
      </w:tr>
    </w:tbl>
    <w:p w14:paraId="1AC8DD22" w14:textId="77777777" w:rsidR="00B358A3" w:rsidRPr="00424B97" w:rsidRDefault="00B358A3" w:rsidP="00424B97"/>
    <w:sectPr w:rsidR="00B358A3" w:rsidRPr="00424B97" w:rsidSect="008E4F6C">
      <w:headerReference w:type="first" r:id="rId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5BEA3" w14:textId="77777777" w:rsidR="00F8208D" w:rsidRDefault="00F8208D" w:rsidP="003A707F">
      <w:pPr>
        <w:spacing w:after="0" w:line="240" w:lineRule="auto"/>
      </w:pPr>
      <w:r>
        <w:separator/>
      </w:r>
    </w:p>
  </w:endnote>
  <w:endnote w:type="continuationSeparator" w:id="0">
    <w:p w14:paraId="6736BB59" w14:textId="77777777" w:rsidR="00F8208D" w:rsidRDefault="00F8208D"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19B6" w14:textId="77777777" w:rsidR="00F8208D" w:rsidRDefault="00F8208D" w:rsidP="003A707F">
      <w:pPr>
        <w:spacing w:after="0" w:line="240" w:lineRule="auto"/>
      </w:pPr>
      <w:r>
        <w:separator/>
      </w:r>
    </w:p>
  </w:footnote>
  <w:footnote w:type="continuationSeparator" w:id="0">
    <w:p w14:paraId="510BDAC7" w14:textId="77777777" w:rsidR="00F8208D" w:rsidRDefault="00F8208D"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0E939B9A"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E939B97"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0E939BA1" wp14:editId="0E939BA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E939B98"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E939B99"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0E939B9D"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E939B9B"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E939B9C"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0E939B9E" w14:textId="77777777" w:rsidR="00F40885" w:rsidRPr="003A707F" w:rsidRDefault="00F40885" w:rsidP="00F40885">
    <w:pPr>
      <w:pStyle w:val="Header"/>
      <w:rPr>
        <w:sz w:val="2"/>
        <w:szCs w:val="2"/>
      </w:rPr>
    </w:pPr>
  </w:p>
  <w:p w14:paraId="0E939B9F"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2023A"/>
    <w:rsid w:val="000E1F2B"/>
    <w:rsid w:val="001C2AAD"/>
    <w:rsid w:val="001F6E54"/>
    <w:rsid w:val="00280BCD"/>
    <w:rsid w:val="003A707F"/>
    <w:rsid w:val="003B0EC1"/>
    <w:rsid w:val="003B573B"/>
    <w:rsid w:val="003F2CBD"/>
    <w:rsid w:val="00424B97"/>
    <w:rsid w:val="004B2753"/>
    <w:rsid w:val="00520873"/>
    <w:rsid w:val="0056648F"/>
    <w:rsid w:val="00573D44"/>
    <w:rsid w:val="006862B5"/>
    <w:rsid w:val="00840A06"/>
    <w:rsid w:val="008439B7"/>
    <w:rsid w:val="0087253F"/>
    <w:rsid w:val="008E4F6C"/>
    <w:rsid w:val="009539C7"/>
    <w:rsid w:val="00A00F21"/>
    <w:rsid w:val="00A37516"/>
    <w:rsid w:val="00B30F4B"/>
    <w:rsid w:val="00B358A3"/>
    <w:rsid w:val="00B57CE8"/>
    <w:rsid w:val="00B84226"/>
    <w:rsid w:val="00BC72F2"/>
    <w:rsid w:val="00BD1C73"/>
    <w:rsid w:val="00BE43E7"/>
    <w:rsid w:val="00C63C4E"/>
    <w:rsid w:val="00C72C30"/>
    <w:rsid w:val="00D229E5"/>
    <w:rsid w:val="00D77A88"/>
    <w:rsid w:val="00E5185E"/>
    <w:rsid w:val="00F40885"/>
    <w:rsid w:val="00F82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39"/>
    <w:rsid w:val="00B3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DBE8-42D3-4987-A34D-FDD8DC06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889C1060.dotm</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2020-06-22T02:31:00Z</dcterms:created>
  <dcterms:modified xsi:type="dcterms:W3CDTF">2020-06-22T02:31:00Z</dcterms:modified>
</cp:coreProperties>
</file>