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87854" w14:textId="77777777" w:rsidR="00397D8B" w:rsidRDefault="00397D8B" w:rsidP="00397D8B"/>
    <w:p w14:paraId="44FD0163" w14:textId="77777777" w:rsidR="00397D8B" w:rsidRDefault="00397D8B" w:rsidP="00397D8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EXPORT MARKET DEVELOPMENT GRANTS ACT 1997</w:t>
      </w:r>
    </w:p>
    <w:p w14:paraId="392B08C2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FBD37E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</w:t>
      </w:r>
    </w:p>
    <w:p w14:paraId="51ED5A85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(2/2020)</w:t>
      </w:r>
    </w:p>
    <w:p w14:paraId="19B680AD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336F5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Determination of the payout factor for grant year 2018-19</w:t>
      </w:r>
    </w:p>
    <w:p w14:paraId="240FFAC5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14142006" w14:textId="77777777" w:rsidR="00397D8B" w:rsidRDefault="00397D8B" w:rsidP="00397D8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1D5274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I, Dominic Bilbie, Assistant General Manager – Client Programs, Australian Trade and Investment Commission, pursuant to section 69 of the </w:t>
      </w:r>
      <w:r>
        <w:rPr>
          <w:rFonts w:ascii="Times New Roman" w:hAnsi="Times New Roman" w:cs="Times New Roman"/>
          <w:i/>
          <w:sz w:val="24"/>
          <w:szCs w:val="24"/>
        </w:rPr>
        <w:t xml:space="preserve">Export Market Development Grants Act 1997, </w:t>
      </w:r>
      <w:r>
        <w:rPr>
          <w:rFonts w:ascii="Times New Roman" w:hAnsi="Times New Roman" w:cs="Times New Roman"/>
          <w:sz w:val="24"/>
          <w:szCs w:val="24"/>
        </w:rPr>
        <w:t>determine the payout factor for grant year 2018-19 to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 one point zero (1.0).</w:t>
      </w:r>
    </w:p>
    <w:p w14:paraId="76F128E5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</w:p>
    <w:p w14:paraId="1CBAC398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</w:p>
    <w:p w14:paraId="43EE4EFF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Signed: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8596FFE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Dominic Bilbie</w:t>
      </w:r>
    </w:p>
    <w:p w14:paraId="0A2A3792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</w:p>
    <w:p w14:paraId="10A29CC8" w14:textId="77777777" w:rsidR="00397D8B" w:rsidRDefault="00397D8B" w:rsidP="00397D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Dated: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April 2020</w:t>
      </w:r>
    </w:p>
    <w:sectPr w:rsidR="00397D8B" w:rsidSect="008E4F6C">
      <w:headerReference w:type="first" r:id="rId12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1733B" w14:textId="77777777"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14:paraId="74BDF04C" w14:textId="77777777"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A0E1C" w14:textId="77777777"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14:paraId="35CEA830" w14:textId="77777777"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14:paraId="58EF1FDC" w14:textId="77777777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3D4F248" w14:textId="77777777"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1E1A44F" wp14:editId="18691D6E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1B5F5EDE" w14:textId="77777777"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34C732A8" w14:textId="77777777"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14:paraId="402949EE" w14:textId="77777777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8A62A0A" w14:textId="77777777"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9A7A9C8" w14:textId="77777777"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B05F4FF" w14:textId="77777777" w:rsidR="00F40885" w:rsidRPr="003A707F" w:rsidRDefault="00F40885" w:rsidP="00F40885">
    <w:pPr>
      <w:pStyle w:val="Header"/>
      <w:rPr>
        <w:sz w:val="2"/>
        <w:szCs w:val="2"/>
      </w:rPr>
    </w:pPr>
  </w:p>
  <w:p w14:paraId="7E94A3B0" w14:textId="77777777"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embedTrueTypeFonts/>
  <w:saveSubsetFonts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1C2AAD"/>
    <w:rsid w:val="001F6E54"/>
    <w:rsid w:val="00280BCD"/>
    <w:rsid w:val="00397D8B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BE7780"/>
    <w:rsid w:val="00C63C4E"/>
    <w:rsid w:val="00C72C30"/>
    <w:rsid w:val="00D229E5"/>
    <w:rsid w:val="00D77A88"/>
    <w:rsid w:val="00F03910"/>
    <w:rsid w:val="00F40885"/>
    <w:rsid w:val="00FA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775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5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perational-Document-BS" ma:contentTypeID="0x01010004862C10171BD149BCA86DC4F35484800800220F76135EA7DF468899CEB73C2D0A5A" ma:contentTypeVersion="50" ma:contentTypeDescription="" ma:contentTypeScope="" ma:versionID="47b506daae5212246dc6d5b68e25e193">
  <xsd:schema xmlns:xsd="http://www.w3.org/2001/XMLSchema" xmlns:xs="http://www.w3.org/2001/XMLSchema" xmlns:p="http://schemas.microsoft.com/office/2006/metadata/properties" xmlns:ns2="2124141f-bf93-4eca-8662-34a4511e35c8" xmlns:ns3="52d2b1bf-f310-45e2-aba7-632ee969a559" targetNamespace="http://schemas.microsoft.com/office/2006/metadata/properties" ma:root="true" ma:fieldsID="84191c11afc3f6a518f4c93284948cfa" ns2:_="" ns3:_="">
    <xsd:import namespace="2124141f-bf93-4eca-8662-34a4511e35c8"/>
    <xsd:import namespace="52d2b1bf-f310-45e2-aba7-632ee969a559"/>
    <xsd:element name="properties">
      <xsd:complexType>
        <xsd:sequence>
          <xsd:element name="documentManagement">
            <xsd:complexType>
              <xsd:all>
                <xsd:element ref="ns2:Operational-Doc-Desc" minOccurs="0"/>
                <xsd:element ref="ns2:Operational-Site-Doc-URL" minOccurs="0"/>
                <xsd:element ref="ns2:nf7721a2bf6741678a34670e75d66499" minOccurs="0"/>
                <xsd:element ref="ns2:TaxCatchAll" minOccurs="0"/>
                <xsd:element ref="ns2:TaxCatchAllLabel" minOccurs="0"/>
                <xsd:element ref="ns2:Tradestart-Access" minOccurs="0"/>
                <xsd:element ref="ns2:Record_x0020_ID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4141f-bf93-4eca-8662-34a4511e35c8" elementFormDefault="qualified">
    <xsd:import namespace="http://schemas.microsoft.com/office/2006/documentManagement/types"/>
    <xsd:import namespace="http://schemas.microsoft.com/office/infopath/2007/PartnerControls"/>
    <xsd:element name="Operational-Doc-Desc" ma:index="8" nillable="true" ma:displayName="Operational Description" ma:internalName="Operational_x002d_Doc_x002d_Desc" ma:readOnly="false">
      <xsd:simpleType>
        <xsd:restriction base="dms:Note">
          <xsd:maxLength value="255"/>
        </xsd:restriction>
      </xsd:simpleType>
    </xsd:element>
    <xsd:element name="Operational-Site-Doc-URL" ma:index="9" nillable="true" ma:displayName="Operational-Site-Doc-URL" ma:description="This column will store which site the document belongs to and using this information we can do routing on Record Centre" ma:hidden="true" ma:internalName="Operational_x002d_Site_x002d_Doc_x002d_URL" ma:readOnly="false">
      <xsd:simpleType>
        <xsd:restriction base="dms:Text">
          <xsd:maxLength value="255"/>
        </xsd:restriction>
      </xsd:simpleType>
    </xsd:element>
    <xsd:element name="nf7721a2bf6741678a34670e75d66499" ma:index="10" nillable="true" ma:taxonomy="true" ma:internalName="nf7721a2bf6741678a34670e75d66499" ma:taxonomyFieldName="Protective_x0020_Markings" ma:displayName="Protective Markings" ma:default="" ma:fieldId="{7f7721a2-bf67-4167-8a34-670e75d66499}" ma:sspId="66d92cf1-08e1-41e5-92d3-0cdcdb1e2433" ma:termSetId="093f376a-84bf-4617-8e0b-bd9905d384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728efd44-0473-4dbe-bbaf-6d90c8279169}" ma:internalName="TaxCatchAll" ma:showField="CatchAllData" ma:web="52d2b1bf-f310-45e2-aba7-632ee969a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728efd44-0473-4dbe-bbaf-6d90c8279169}" ma:internalName="TaxCatchAllLabel" ma:readOnly="true" ma:showField="CatchAllDataLabel" ma:web="52d2b1bf-f310-45e2-aba7-632ee969a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radestart-Access" ma:index="14" nillable="true" ma:displayName="Tradestart-Access" ma:default="1" ma:internalName="Tradestart_x002d_Access">
      <xsd:simpleType>
        <xsd:restriction base="dms:Boolean"/>
      </xsd:simpleType>
    </xsd:element>
    <xsd:element name="Record_x0020_ID" ma:index="15" nillable="true" ma:displayName="Record ID" ma:internalName="Record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2b1bf-f310-45e2-aba7-632ee969a559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6d92cf1-08e1-41e5-92d3-0cdcdb1e2433" ContentTypeId="0x01010004862C10171BD149BCA86DC4F354848008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7721a2bf6741678a34670e75d66499 xmlns="2124141f-bf93-4eca-8662-34a4511e35c8">
      <Terms xmlns="http://schemas.microsoft.com/office/infopath/2007/PartnerControls"/>
    </nf7721a2bf6741678a34670e75d66499>
    <Record_x0020_ID xmlns="2124141f-bf93-4eca-8662-34a4511e35c8" xsi:nil="true"/>
    <Operational-Site-Doc-URL xmlns="2124141f-bf93-4eca-8662-34a4511e35c8" xsi:nil="true"/>
    <Tradestart-Access xmlns="2124141f-bf93-4eca-8662-34a4511e35c8">true</Tradestart-Access>
    <TaxCatchAll xmlns="2124141f-bf93-4eca-8662-34a4511e35c8"/>
    <Operational-Doc-Desc xmlns="2124141f-bf93-4eca-8662-34a4511e35c8" xsi:nil="true"/>
    <_dlc_DocId xmlns="52d2b1bf-f310-45e2-aba7-632ee969a559">HUB02-178-19283</_dlc_DocId>
    <_dlc_DocIdUrl xmlns="52d2b1bf-f310-45e2-aba7-632ee969a559">
      <Url>http://thehub/ws/co/ls/_layouts/15/DocIdRedir.aspx?ID=HUB02-178-19283</Url>
      <Description>HUB02-178-19283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8A8AE-79E3-4272-AD16-BC08E6C51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4141f-bf93-4eca-8662-34a4511e35c8"/>
    <ds:schemaRef ds:uri="52d2b1bf-f310-45e2-aba7-632ee969a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9F7AB6-5569-4885-AA8D-8266411611E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D9C689-1B99-4E9C-83F9-3B84FF5E042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8FB74B5-42ED-4275-98AD-EFF92DFCBC7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1AD4DDB-6FA9-42CB-9511-D75A589348DF}">
  <ds:schemaRefs>
    <ds:schemaRef ds:uri="http://purl.org/dc/elements/1.1/"/>
    <ds:schemaRef ds:uri="52d2b1bf-f310-45e2-aba7-632ee969a559"/>
    <ds:schemaRef ds:uri="http://schemas.openxmlformats.org/package/2006/metadata/core-properties"/>
    <ds:schemaRef ds:uri="http://purl.org/dc/terms/"/>
    <ds:schemaRef ds:uri="2124141f-bf93-4eca-8662-34a4511e35c8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B81CACF8-CB28-4AFB-B57F-FB2E45CAA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PresentationFormat/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2013-06-24T01:35:00Z</cp:lastPrinted>
  <dcterms:created xsi:type="dcterms:W3CDTF">2020-06-03T07:44:00Z</dcterms:created>
  <dcterms:modified xsi:type="dcterms:W3CDTF">2020-06-03T07:44:00Z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0x01010004862C10171BD149BCA86DC4F35484800800220F76135EA7DF468899CEB73C2D0A5A</vt:lpwstr>
  </property>
  <property fmtid="{D5CDD505-2E9C-101B-9397-08002B2CF9AE}" pid="3" name="Protective Markings">
    <vt:lpwstr/>
  </property>
  <property fmtid="{D5CDD505-2E9C-101B-9397-08002B2CF9AE}" pid="4" name="_dlc_DocIdItemGuid">
    <vt:lpwstr>b738133c-8c9c-4272-beb6-afd1adedf1f8</vt:lpwstr>
  </property>
</Properties>
</file>