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F3" w:rsidRDefault="00726DF3" w:rsidP="00726DF3">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9" o:title=""/>
          </v:shape>
          <o:OLEObject Type="Embed" ProgID="Word.Picture.8" ShapeID="_x0000_i1025" DrawAspect="Content" ObjectID="_1669732884" r:id="rId10"/>
        </w:object>
      </w:r>
    </w:p>
    <w:p w:rsidR="00726DF3" w:rsidRDefault="00726DF3" w:rsidP="00726DF3"/>
    <w:p w:rsidR="00726DF3" w:rsidRDefault="00726DF3" w:rsidP="00726DF3"/>
    <w:p w:rsidR="00726DF3" w:rsidRDefault="00726DF3" w:rsidP="00726DF3"/>
    <w:p w:rsidR="00726DF3" w:rsidRDefault="00726DF3" w:rsidP="00726DF3"/>
    <w:p w:rsidR="00726DF3" w:rsidRDefault="00726DF3" w:rsidP="00726DF3"/>
    <w:p w:rsidR="00726DF3" w:rsidRDefault="00726DF3" w:rsidP="00726DF3"/>
    <w:p w:rsidR="0048364F" w:rsidRPr="00875F07" w:rsidRDefault="00726DF3" w:rsidP="0048364F">
      <w:pPr>
        <w:pStyle w:val="ShortT"/>
      </w:pPr>
      <w:r>
        <w:t>Corporations Amendment (Corporate Insolvency Reforms) Act 2020</w:t>
      </w:r>
    </w:p>
    <w:p w:rsidR="0048364F" w:rsidRPr="00875F07" w:rsidRDefault="0048364F" w:rsidP="0048364F"/>
    <w:p w:rsidR="0048364F" w:rsidRPr="00875F07" w:rsidRDefault="00C164CA" w:rsidP="00726DF3">
      <w:pPr>
        <w:pStyle w:val="Actno"/>
        <w:spacing w:before="400"/>
      </w:pPr>
      <w:r w:rsidRPr="00875F07">
        <w:t>No</w:t>
      </w:r>
      <w:r w:rsidR="00C6337F" w:rsidRPr="00875F07">
        <w:t>.</w:t>
      </w:r>
      <w:r w:rsidR="00297834">
        <w:t xml:space="preserve"> 130</w:t>
      </w:r>
      <w:r w:rsidRPr="00875F07">
        <w:t>, 20</w:t>
      </w:r>
      <w:r w:rsidR="001B633C" w:rsidRPr="00875F07">
        <w:t>20</w:t>
      </w:r>
      <w:bookmarkStart w:id="0" w:name="_GoBack"/>
      <w:bookmarkEnd w:id="0"/>
    </w:p>
    <w:p w:rsidR="0048364F" w:rsidRPr="00875F07" w:rsidRDefault="0048364F" w:rsidP="0048364F"/>
    <w:p w:rsidR="002076AF" w:rsidRDefault="002076AF" w:rsidP="002076AF">
      <w:pPr>
        <w:rPr>
          <w:lang w:eastAsia="en-AU"/>
        </w:rPr>
      </w:pPr>
    </w:p>
    <w:p w:rsidR="0048364F" w:rsidRPr="00875F07" w:rsidRDefault="0048364F" w:rsidP="0048364F"/>
    <w:p w:rsidR="0048364F" w:rsidRPr="00875F07" w:rsidRDefault="0048364F" w:rsidP="0048364F"/>
    <w:p w:rsidR="0048364F" w:rsidRPr="00875F07" w:rsidRDefault="0048364F" w:rsidP="0048364F"/>
    <w:p w:rsidR="00726DF3" w:rsidRDefault="00726DF3" w:rsidP="00726DF3">
      <w:pPr>
        <w:pStyle w:val="LongT"/>
      </w:pPr>
      <w:r>
        <w:t>An Act to amend the law in relation to insolvency, and for related purposes</w:t>
      </w:r>
    </w:p>
    <w:p w:rsidR="0048364F" w:rsidRPr="008907DA" w:rsidRDefault="0048364F" w:rsidP="0048364F">
      <w:pPr>
        <w:pStyle w:val="Header"/>
        <w:tabs>
          <w:tab w:val="clear" w:pos="4150"/>
          <w:tab w:val="clear" w:pos="8307"/>
        </w:tabs>
      </w:pPr>
      <w:r w:rsidRPr="008907DA">
        <w:rPr>
          <w:rStyle w:val="CharAmSchNo"/>
        </w:rPr>
        <w:t xml:space="preserve"> </w:t>
      </w:r>
      <w:r w:rsidRPr="008907DA">
        <w:rPr>
          <w:rStyle w:val="CharAmSchText"/>
        </w:rPr>
        <w:t xml:space="preserve"> </w:t>
      </w:r>
    </w:p>
    <w:p w:rsidR="0048364F" w:rsidRPr="008907DA" w:rsidRDefault="0048364F" w:rsidP="0048364F">
      <w:pPr>
        <w:pStyle w:val="Header"/>
        <w:tabs>
          <w:tab w:val="clear" w:pos="4150"/>
          <w:tab w:val="clear" w:pos="8307"/>
        </w:tabs>
      </w:pPr>
      <w:r w:rsidRPr="008907DA">
        <w:rPr>
          <w:rStyle w:val="CharAmPartNo"/>
        </w:rPr>
        <w:t xml:space="preserve"> </w:t>
      </w:r>
      <w:r w:rsidRPr="008907DA">
        <w:rPr>
          <w:rStyle w:val="CharAmPartText"/>
        </w:rPr>
        <w:t xml:space="preserve"> </w:t>
      </w:r>
    </w:p>
    <w:p w:rsidR="0048364F" w:rsidRPr="00875F07" w:rsidRDefault="0048364F" w:rsidP="0048364F">
      <w:pPr>
        <w:sectPr w:rsidR="0048364F" w:rsidRPr="00875F07" w:rsidSect="00726DF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docGrid w:linePitch="360"/>
        </w:sectPr>
      </w:pPr>
    </w:p>
    <w:p w:rsidR="0048364F" w:rsidRPr="00875F07" w:rsidRDefault="0048364F" w:rsidP="0048364F">
      <w:pPr>
        <w:outlineLvl w:val="0"/>
        <w:rPr>
          <w:sz w:val="36"/>
        </w:rPr>
      </w:pPr>
      <w:r w:rsidRPr="00875F07">
        <w:rPr>
          <w:sz w:val="36"/>
        </w:rPr>
        <w:lastRenderedPageBreak/>
        <w:t>Contents</w:t>
      </w:r>
    </w:p>
    <w:p w:rsidR="00421407" w:rsidRDefault="0042140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21407">
        <w:rPr>
          <w:noProof/>
        </w:rPr>
        <w:tab/>
      </w:r>
      <w:r w:rsidRPr="00421407">
        <w:rPr>
          <w:noProof/>
        </w:rPr>
        <w:fldChar w:fldCharType="begin"/>
      </w:r>
      <w:r w:rsidRPr="00421407">
        <w:rPr>
          <w:noProof/>
        </w:rPr>
        <w:instrText xml:space="preserve"> PAGEREF _Toc59111226 \h </w:instrText>
      </w:r>
      <w:r w:rsidRPr="00421407">
        <w:rPr>
          <w:noProof/>
        </w:rPr>
      </w:r>
      <w:r w:rsidRPr="00421407">
        <w:rPr>
          <w:noProof/>
        </w:rPr>
        <w:fldChar w:fldCharType="separate"/>
      </w:r>
      <w:r w:rsidR="0017303B">
        <w:rPr>
          <w:noProof/>
        </w:rPr>
        <w:t>1</w:t>
      </w:r>
      <w:r w:rsidRPr="00421407">
        <w:rPr>
          <w:noProof/>
        </w:rPr>
        <w:fldChar w:fldCharType="end"/>
      </w:r>
    </w:p>
    <w:p w:rsidR="00421407" w:rsidRDefault="00421407">
      <w:pPr>
        <w:pStyle w:val="TOC5"/>
        <w:rPr>
          <w:rFonts w:asciiTheme="minorHAnsi" w:eastAsiaTheme="minorEastAsia" w:hAnsiTheme="minorHAnsi" w:cstheme="minorBidi"/>
          <w:noProof/>
          <w:kern w:val="0"/>
          <w:sz w:val="22"/>
          <w:szCs w:val="22"/>
        </w:rPr>
      </w:pPr>
      <w:r>
        <w:rPr>
          <w:noProof/>
        </w:rPr>
        <w:t>2</w:t>
      </w:r>
      <w:r>
        <w:rPr>
          <w:noProof/>
        </w:rPr>
        <w:tab/>
        <w:t>Commencement</w:t>
      </w:r>
      <w:r w:rsidRPr="00421407">
        <w:rPr>
          <w:noProof/>
        </w:rPr>
        <w:tab/>
      </w:r>
      <w:r w:rsidRPr="00421407">
        <w:rPr>
          <w:noProof/>
        </w:rPr>
        <w:fldChar w:fldCharType="begin"/>
      </w:r>
      <w:r w:rsidRPr="00421407">
        <w:rPr>
          <w:noProof/>
        </w:rPr>
        <w:instrText xml:space="preserve"> PAGEREF _Toc59111227 \h </w:instrText>
      </w:r>
      <w:r w:rsidRPr="00421407">
        <w:rPr>
          <w:noProof/>
        </w:rPr>
      </w:r>
      <w:r w:rsidRPr="00421407">
        <w:rPr>
          <w:noProof/>
        </w:rPr>
        <w:fldChar w:fldCharType="separate"/>
      </w:r>
      <w:r w:rsidR="0017303B">
        <w:rPr>
          <w:noProof/>
        </w:rPr>
        <w:t>2</w:t>
      </w:r>
      <w:r w:rsidRPr="00421407">
        <w:rPr>
          <w:noProof/>
        </w:rPr>
        <w:fldChar w:fldCharType="end"/>
      </w:r>
    </w:p>
    <w:p w:rsidR="00421407" w:rsidRDefault="00421407">
      <w:pPr>
        <w:pStyle w:val="TOC5"/>
        <w:rPr>
          <w:rFonts w:asciiTheme="minorHAnsi" w:eastAsiaTheme="minorEastAsia" w:hAnsiTheme="minorHAnsi" w:cstheme="minorBidi"/>
          <w:noProof/>
          <w:kern w:val="0"/>
          <w:sz w:val="22"/>
          <w:szCs w:val="22"/>
        </w:rPr>
      </w:pPr>
      <w:r>
        <w:rPr>
          <w:noProof/>
        </w:rPr>
        <w:t>3</w:t>
      </w:r>
      <w:r>
        <w:rPr>
          <w:noProof/>
        </w:rPr>
        <w:tab/>
        <w:t>Schedules</w:t>
      </w:r>
      <w:r w:rsidRPr="00421407">
        <w:rPr>
          <w:noProof/>
        </w:rPr>
        <w:tab/>
      </w:r>
      <w:r w:rsidRPr="00421407">
        <w:rPr>
          <w:noProof/>
        </w:rPr>
        <w:fldChar w:fldCharType="begin"/>
      </w:r>
      <w:r w:rsidRPr="00421407">
        <w:rPr>
          <w:noProof/>
        </w:rPr>
        <w:instrText xml:space="preserve"> PAGEREF _Toc59111228 \h </w:instrText>
      </w:r>
      <w:r w:rsidRPr="00421407">
        <w:rPr>
          <w:noProof/>
        </w:rPr>
      </w:r>
      <w:r w:rsidRPr="00421407">
        <w:rPr>
          <w:noProof/>
        </w:rPr>
        <w:fldChar w:fldCharType="separate"/>
      </w:r>
      <w:r w:rsidR="0017303B">
        <w:rPr>
          <w:noProof/>
        </w:rPr>
        <w:t>2</w:t>
      </w:r>
      <w:r w:rsidRPr="00421407">
        <w:rPr>
          <w:noProof/>
        </w:rPr>
        <w:fldChar w:fldCharType="end"/>
      </w:r>
    </w:p>
    <w:p w:rsidR="00421407" w:rsidRDefault="00421407">
      <w:pPr>
        <w:pStyle w:val="TOC6"/>
        <w:rPr>
          <w:rFonts w:asciiTheme="minorHAnsi" w:eastAsiaTheme="minorEastAsia" w:hAnsiTheme="minorHAnsi" w:cstheme="minorBidi"/>
          <w:b w:val="0"/>
          <w:noProof/>
          <w:kern w:val="0"/>
          <w:sz w:val="22"/>
          <w:szCs w:val="22"/>
        </w:rPr>
      </w:pPr>
      <w:r>
        <w:rPr>
          <w:noProof/>
        </w:rPr>
        <w:t>Schedule 1—Restructuring of a company</w:t>
      </w:r>
      <w:r w:rsidRPr="00421407">
        <w:rPr>
          <w:b w:val="0"/>
          <w:noProof/>
          <w:sz w:val="18"/>
        </w:rPr>
        <w:tab/>
      </w:r>
      <w:r w:rsidRPr="00421407">
        <w:rPr>
          <w:b w:val="0"/>
          <w:noProof/>
          <w:sz w:val="18"/>
        </w:rPr>
        <w:fldChar w:fldCharType="begin"/>
      </w:r>
      <w:r w:rsidRPr="00421407">
        <w:rPr>
          <w:b w:val="0"/>
          <w:noProof/>
          <w:sz w:val="18"/>
        </w:rPr>
        <w:instrText xml:space="preserve"> PAGEREF _Toc59111229 \h </w:instrText>
      </w:r>
      <w:r w:rsidRPr="00421407">
        <w:rPr>
          <w:b w:val="0"/>
          <w:noProof/>
          <w:sz w:val="18"/>
        </w:rPr>
      </w:r>
      <w:r w:rsidRPr="00421407">
        <w:rPr>
          <w:b w:val="0"/>
          <w:noProof/>
          <w:sz w:val="18"/>
        </w:rPr>
        <w:fldChar w:fldCharType="separate"/>
      </w:r>
      <w:r w:rsidR="0017303B">
        <w:rPr>
          <w:b w:val="0"/>
          <w:noProof/>
          <w:sz w:val="18"/>
        </w:rPr>
        <w:t>3</w:t>
      </w:r>
      <w:r w:rsidRPr="00421407">
        <w:rPr>
          <w:b w:val="0"/>
          <w:noProof/>
          <w:sz w:val="18"/>
        </w:rPr>
        <w:fldChar w:fldCharType="end"/>
      </w:r>
    </w:p>
    <w:p w:rsidR="00421407" w:rsidRDefault="00421407">
      <w:pPr>
        <w:pStyle w:val="TOC7"/>
        <w:rPr>
          <w:rFonts w:asciiTheme="minorHAnsi" w:eastAsiaTheme="minorEastAsia" w:hAnsiTheme="minorHAnsi" w:cstheme="minorBidi"/>
          <w:noProof/>
          <w:kern w:val="0"/>
          <w:sz w:val="22"/>
          <w:szCs w:val="22"/>
        </w:rPr>
      </w:pPr>
      <w:r>
        <w:rPr>
          <w:noProof/>
        </w:rPr>
        <w:t>Part 1—Core provisions</w:t>
      </w:r>
      <w:r w:rsidRPr="00421407">
        <w:rPr>
          <w:noProof/>
          <w:sz w:val="18"/>
        </w:rPr>
        <w:tab/>
      </w:r>
      <w:r w:rsidRPr="00421407">
        <w:rPr>
          <w:noProof/>
          <w:sz w:val="18"/>
        </w:rPr>
        <w:fldChar w:fldCharType="begin"/>
      </w:r>
      <w:r w:rsidRPr="00421407">
        <w:rPr>
          <w:noProof/>
          <w:sz w:val="18"/>
        </w:rPr>
        <w:instrText xml:space="preserve"> PAGEREF _Toc59111230 \h </w:instrText>
      </w:r>
      <w:r w:rsidRPr="00421407">
        <w:rPr>
          <w:noProof/>
          <w:sz w:val="18"/>
        </w:rPr>
      </w:r>
      <w:r w:rsidRPr="00421407">
        <w:rPr>
          <w:noProof/>
          <w:sz w:val="18"/>
        </w:rPr>
        <w:fldChar w:fldCharType="separate"/>
      </w:r>
      <w:r w:rsidR="0017303B">
        <w:rPr>
          <w:noProof/>
          <w:sz w:val="18"/>
        </w:rPr>
        <w:t>3</w:t>
      </w:r>
      <w:r w:rsidRPr="00421407">
        <w:rPr>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Corporations Act 2001</w:t>
      </w:r>
      <w:r w:rsidRPr="00421407">
        <w:rPr>
          <w:i w:val="0"/>
          <w:noProof/>
          <w:sz w:val="18"/>
        </w:rPr>
        <w:tab/>
      </w:r>
      <w:r w:rsidRPr="00421407">
        <w:rPr>
          <w:i w:val="0"/>
          <w:noProof/>
          <w:sz w:val="18"/>
        </w:rPr>
        <w:fldChar w:fldCharType="begin"/>
      </w:r>
      <w:r w:rsidRPr="00421407">
        <w:rPr>
          <w:i w:val="0"/>
          <w:noProof/>
          <w:sz w:val="18"/>
        </w:rPr>
        <w:instrText xml:space="preserve"> PAGEREF _Toc59111231 \h </w:instrText>
      </w:r>
      <w:r w:rsidRPr="00421407">
        <w:rPr>
          <w:i w:val="0"/>
          <w:noProof/>
          <w:sz w:val="18"/>
        </w:rPr>
      </w:r>
      <w:r w:rsidRPr="00421407">
        <w:rPr>
          <w:i w:val="0"/>
          <w:noProof/>
          <w:sz w:val="18"/>
        </w:rPr>
        <w:fldChar w:fldCharType="separate"/>
      </w:r>
      <w:r w:rsidR="0017303B">
        <w:rPr>
          <w:i w:val="0"/>
          <w:noProof/>
          <w:sz w:val="18"/>
        </w:rPr>
        <w:t>3</w:t>
      </w:r>
      <w:r w:rsidRPr="00421407">
        <w:rPr>
          <w:i w:val="0"/>
          <w:noProof/>
          <w:sz w:val="18"/>
        </w:rPr>
        <w:fldChar w:fldCharType="end"/>
      </w:r>
    </w:p>
    <w:p w:rsidR="00421407" w:rsidRDefault="00421407">
      <w:pPr>
        <w:pStyle w:val="TOC7"/>
        <w:rPr>
          <w:rFonts w:asciiTheme="minorHAnsi" w:eastAsiaTheme="minorEastAsia" w:hAnsiTheme="minorHAnsi" w:cstheme="minorBidi"/>
          <w:noProof/>
          <w:kern w:val="0"/>
          <w:sz w:val="22"/>
          <w:szCs w:val="22"/>
        </w:rPr>
      </w:pPr>
      <w:r>
        <w:rPr>
          <w:noProof/>
        </w:rPr>
        <w:t>Part 2—Consequential amendments</w:t>
      </w:r>
      <w:r w:rsidRPr="00421407">
        <w:rPr>
          <w:noProof/>
          <w:sz w:val="18"/>
        </w:rPr>
        <w:tab/>
      </w:r>
      <w:r w:rsidRPr="00421407">
        <w:rPr>
          <w:noProof/>
          <w:sz w:val="18"/>
        </w:rPr>
        <w:fldChar w:fldCharType="begin"/>
      </w:r>
      <w:r w:rsidRPr="00421407">
        <w:rPr>
          <w:noProof/>
          <w:sz w:val="18"/>
        </w:rPr>
        <w:instrText xml:space="preserve"> PAGEREF _Toc59111313 \h </w:instrText>
      </w:r>
      <w:r w:rsidRPr="00421407">
        <w:rPr>
          <w:noProof/>
          <w:sz w:val="18"/>
        </w:rPr>
      </w:r>
      <w:r w:rsidRPr="00421407">
        <w:rPr>
          <w:noProof/>
          <w:sz w:val="18"/>
        </w:rPr>
        <w:fldChar w:fldCharType="separate"/>
      </w:r>
      <w:r w:rsidR="0017303B">
        <w:rPr>
          <w:noProof/>
          <w:sz w:val="18"/>
        </w:rPr>
        <w:t>48</w:t>
      </w:r>
      <w:r w:rsidRPr="00421407">
        <w:rPr>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Banking Act 1959</w:t>
      </w:r>
      <w:r w:rsidRPr="00421407">
        <w:rPr>
          <w:i w:val="0"/>
          <w:noProof/>
          <w:sz w:val="18"/>
        </w:rPr>
        <w:tab/>
      </w:r>
      <w:r w:rsidRPr="00421407">
        <w:rPr>
          <w:i w:val="0"/>
          <w:noProof/>
          <w:sz w:val="18"/>
        </w:rPr>
        <w:fldChar w:fldCharType="begin"/>
      </w:r>
      <w:r w:rsidRPr="00421407">
        <w:rPr>
          <w:i w:val="0"/>
          <w:noProof/>
          <w:sz w:val="18"/>
        </w:rPr>
        <w:instrText xml:space="preserve"> PAGEREF _Toc59111314 \h </w:instrText>
      </w:r>
      <w:r w:rsidRPr="00421407">
        <w:rPr>
          <w:i w:val="0"/>
          <w:noProof/>
          <w:sz w:val="18"/>
        </w:rPr>
      </w:r>
      <w:r w:rsidRPr="00421407">
        <w:rPr>
          <w:i w:val="0"/>
          <w:noProof/>
          <w:sz w:val="18"/>
        </w:rPr>
        <w:fldChar w:fldCharType="separate"/>
      </w:r>
      <w:r w:rsidR="0017303B">
        <w:rPr>
          <w:i w:val="0"/>
          <w:noProof/>
          <w:sz w:val="18"/>
        </w:rPr>
        <w:t>48</w:t>
      </w:r>
      <w:r w:rsidRPr="00421407">
        <w:rPr>
          <w:i w:val="0"/>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Corporations Act 2001</w:t>
      </w:r>
      <w:r w:rsidRPr="00421407">
        <w:rPr>
          <w:i w:val="0"/>
          <w:noProof/>
          <w:sz w:val="18"/>
        </w:rPr>
        <w:tab/>
      </w:r>
      <w:r w:rsidRPr="00421407">
        <w:rPr>
          <w:i w:val="0"/>
          <w:noProof/>
          <w:sz w:val="18"/>
        </w:rPr>
        <w:fldChar w:fldCharType="begin"/>
      </w:r>
      <w:r w:rsidRPr="00421407">
        <w:rPr>
          <w:i w:val="0"/>
          <w:noProof/>
          <w:sz w:val="18"/>
        </w:rPr>
        <w:instrText xml:space="preserve"> PAGEREF _Toc59111315 \h </w:instrText>
      </w:r>
      <w:r w:rsidRPr="00421407">
        <w:rPr>
          <w:i w:val="0"/>
          <w:noProof/>
          <w:sz w:val="18"/>
        </w:rPr>
      </w:r>
      <w:r w:rsidRPr="00421407">
        <w:rPr>
          <w:i w:val="0"/>
          <w:noProof/>
          <w:sz w:val="18"/>
        </w:rPr>
        <w:fldChar w:fldCharType="separate"/>
      </w:r>
      <w:r w:rsidR="0017303B">
        <w:rPr>
          <w:i w:val="0"/>
          <w:noProof/>
          <w:sz w:val="18"/>
        </w:rPr>
        <w:t>48</w:t>
      </w:r>
      <w:r w:rsidRPr="00421407">
        <w:rPr>
          <w:i w:val="0"/>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Insurance Act 1973</w:t>
      </w:r>
      <w:r w:rsidRPr="00421407">
        <w:rPr>
          <w:i w:val="0"/>
          <w:noProof/>
          <w:sz w:val="18"/>
        </w:rPr>
        <w:tab/>
      </w:r>
      <w:r w:rsidRPr="00421407">
        <w:rPr>
          <w:i w:val="0"/>
          <w:noProof/>
          <w:sz w:val="18"/>
        </w:rPr>
        <w:fldChar w:fldCharType="begin"/>
      </w:r>
      <w:r w:rsidRPr="00421407">
        <w:rPr>
          <w:i w:val="0"/>
          <w:noProof/>
          <w:sz w:val="18"/>
        </w:rPr>
        <w:instrText xml:space="preserve"> PAGEREF _Toc59111322 \h </w:instrText>
      </w:r>
      <w:r w:rsidRPr="00421407">
        <w:rPr>
          <w:i w:val="0"/>
          <w:noProof/>
          <w:sz w:val="18"/>
        </w:rPr>
      </w:r>
      <w:r w:rsidRPr="00421407">
        <w:rPr>
          <w:i w:val="0"/>
          <w:noProof/>
          <w:sz w:val="18"/>
        </w:rPr>
        <w:fldChar w:fldCharType="separate"/>
      </w:r>
      <w:r w:rsidR="0017303B">
        <w:rPr>
          <w:i w:val="0"/>
          <w:noProof/>
          <w:sz w:val="18"/>
        </w:rPr>
        <w:t>76</w:t>
      </w:r>
      <w:r w:rsidRPr="00421407">
        <w:rPr>
          <w:i w:val="0"/>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Life Insurance Act 1995</w:t>
      </w:r>
      <w:r w:rsidRPr="00421407">
        <w:rPr>
          <w:i w:val="0"/>
          <w:noProof/>
          <w:sz w:val="18"/>
        </w:rPr>
        <w:tab/>
      </w:r>
      <w:r w:rsidRPr="00421407">
        <w:rPr>
          <w:i w:val="0"/>
          <w:noProof/>
          <w:sz w:val="18"/>
        </w:rPr>
        <w:fldChar w:fldCharType="begin"/>
      </w:r>
      <w:r w:rsidRPr="00421407">
        <w:rPr>
          <w:i w:val="0"/>
          <w:noProof/>
          <w:sz w:val="18"/>
        </w:rPr>
        <w:instrText xml:space="preserve"> PAGEREF _Toc59111323 \h </w:instrText>
      </w:r>
      <w:r w:rsidRPr="00421407">
        <w:rPr>
          <w:i w:val="0"/>
          <w:noProof/>
          <w:sz w:val="18"/>
        </w:rPr>
      </w:r>
      <w:r w:rsidRPr="00421407">
        <w:rPr>
          <w:i w:val="0"/>
          <w:noProof/>
          <w:sz w:val="18"/>
        </w:rPr>
        <w:fldChar w:fldCharType="separate"/>
      </w:r>
      <w:r w:rsidR="0017303B">
        <w:rPr>
          <w:i w:val="0"/>
          <w:noProof/>
          <w:sz w:val="18"/>
        </w:rPr>
        <w:t>76</w:t>
      </w:r>
      <w:r w:rsidRPr="00421407">
        <w:rPr>
          <w:i w:val="0"/>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Payment Systems and Netting Act 1998</w:t>
      </w:r>
      <w:r w:rsidRPr="00421407">
        <w:rPr>
          <w:i w:val="0"/>
          <w:noProof/>
          <w:sz w:val="18"/>
        </w:rPr>
        <w:tab/>
      </w:r>
      <w:r w:rsidRPr="00421407">
        <w:rPr>
          <w:i w:val="0"/>
          <w:noProof/>
          <w:sz w:val="18"/>
        </w:rPr>
        <w:fldChar w:fldCharType="begin"/>
      </w:r>
      <w:r w:rsidRPr="00421407">
        <w:rPr>
          <w:i w:val="0"/>
          <w:noProof/>
          <w:sz w:val="18"/>
        </w:rPr>
        <w:instrText xml:space="preserve"> PAGEREF _Toc59111324 \h </w:instrText>
      </w:r>
      <w:r w:rsidRPr="00421407">
        <w:rPr>
          <w:i w:val="0"/>
          <w:noProof/>
          <w:sz w:val="18"/>
        </w:rPr>
      </w:r>
      <w:r w:rsidRPr="00421407">
        <w:rPr>
          <w:i w:val="0"/>
          <w:noProof/>
          <w:sz w:val="18"/>
        </w:rPr>
        <w:fldChar w:fldCharType="separate"/>
      </w:r>
      <w:r w:rsidR="0017303B">
        <w:rPr>
          <w:i w:val="0"/>
          <w:noProof/>
          <w:sz w:val="18"/>
        </w:rPr>
        <w:t>76</w:t>
      </w:r>
      <w:r w:rsidRPr="00421407">
        <w:rPr>
          <w:i w:val="0"/>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Personal Property Securities Act 2009</w:t>
      </w:r>
      <w:r w:rsidRPr="00421407">
        <w:rPr>
          <w:i w:val="0"/>
          <w:noProof/>
          <w:sz w:val="18"/>
        </w:rPr>
        <w:tab/>
      </w:r>
      <w:r w:rsidRPr="00421407">
        <w:rPr>
          <w:i w:val="0"/>
          <w:noProof/>
          <w:sz w:val="18"/>
        </w:rPr>
        <w:fldChar w:fldCharType="begin"/>
      </w:r>
      <w:r w:rsidRPr="00421407">
        <w:rPr>
          <w:i w:val="0"/>
          <w:noProof/>
          <w:sz w:val="18"/>
        </w:rPr>
        <w:instrText xml:space="preserve"> PAGEREF _Toc59111325 \h </w:instrText>
      </w:r>
      <w:r w:rsidRPr="00421407">
        <w:rPr>
          <w:i w:val="0"/>
          <w:noProof/>
          <w:sz w:val="18"/>
        </w:rPr>
      </w:r>
      <w:r w:rsidRPr="00421407">
        <w:rPr>
          <w:i w:val="0"/>
          <w:noProof/>
          <w:sz w:val="18"/>
        </w:rPr>
        <w:fldChar w:fldCharType="separate"/>
      </w:r>
      <w:r w:rsidR="0017303B">
        <w:rPr>
          <w:i w:val="0"/>
          <w:noProof/>
          <w:sz w:val="18"/>
        </w:rPr>
        <w:t>77</w:t>
      </w:r>
      <w:r w:rsidRPr="00421407">
        <w:rPr>
          <w:i w:val="0"/>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Taxation Administration Act 1953</w:t>
      </w:r>
      <w:r w:rsidRPr="00421407">
        <w:rPr>
          <w:i w:val="0"/>
          <w:noProof/>
          <w:sz w:val="18"/>
        </w:rPr>
        <w:tab/>
      </w:r>
      <w:r w:rsidRPr="00421407">
        <w:rPr>
          <w:i w:val="0"/>
          <w:noProof/>
          <w:sz w:val="18"/>
        </w:rPr>
        <w:fldChar w:fldCharType="begin"/>
      </w:r>
      <w:r w:rsidRPr="00421407">
        <w:rPr>
          <w:i w:val="0"/>
          <w:noProof/>
          <w:sz w:val="18"/>
        </w:rPr>
        <w:instrText xml:space="preserve"> PAGEREF _Toc59111326 \h </w:instrText>
      </w:r>
      <w:r w:rsidRPr="00421407">
        <w:rPr>
          <w:i w:val="0"/>
          <w:noProof/>
          <w:sz w:val="18"/>
        </w:rPr>
      </w:r>
      <w:r w:rsidRPr="00421407">
        <w:rPr>
          <w:i w:val="0"/>
          <w:noProof/>
          <w:sz w:val="18"/>
        </w:rPr>
        <w:fldChar w:fldCharType="separate"/>
      </w:r>
      <w:r w:rsidR="0017303B">
        <w:rPr>
          <w:i w:val="0"/>
          <w:noProof/>
          <w:sz w:val="18"/>
        </w:rPr>
        <w:t>78</w:t>
      </w:r>
      <w:r w:rsidRPr="00421407">
        <w:rPr>
          <w:i w:val="0"/>
          <w:noProof/>
          <w:sz w:val="18"/>
        </w:rPr>
        <w:fldChar w:fldCharType="end"/>
      </w:r>
    </w:p>
    <w:p w:rsidR="00421407" w:rsidRDefault="00421407">
      <w:pPr>
        <w:pStyle w:val="TOC6"/>
        <w:rPr>
          <w:rFonts w:asciiTheme="minorHAnsi" w:eastAsiaTheme="minorEastAsia" w:hAnsiTheme="minorHAnsi" w:cstheme="minorBidi"/>
          <w:b w:val="0"/>
          <w:noProof/>
          <w:kern w:val="0"/>
          <w:sz w:val="22"/>
          <w:szCs w:val="22"/>
        </w:rPr>
      </w:pPr>
      <w:r>
        <w:rPr>
          <w:noProof/>
        </w:rPr>
        <w:t>Schedule 2—Temporary relief for companies seeking a restructuring practitioner</w:t>
      </w:r>
      <w:r w:rsidRPr="00421407">
        <w:rPr>
          <w:b w:val="0"/>
          <w:noProof/>
          <w:sz w:val="18"/>
        </w:rPr>
        <w:tab/>
      </w:r>
      <w:r w:rsidRPr="00421407">
        <w:rPr>
          <w:b w:val="0"/>
          <w:noProof/>
          <w:sz w:val="18"/>
        </w:rPr>
        <w:fldChar w:fldCharType="begin"/>
      </w:r>
      <w:r w:rsidRPr="00421407">
        <w:rPr>
          <w:b w:val="0"/>
          <w:noProof/>
          <w:sz w:val="18"/>
        </w:rPr>
        <w:instrText xml:space="preserve"> PAGEREF _Toc59111327 \h </w:instrText>
      </w:r>
      <w:r w:rsidRPr="00421407">
        <w:rPr>
          <w:b w:val="0"/>
          <w:noProof/>
          <w:sz w:val="18"/>
        </w:rPr>
      </w:r>
      <w:r w:rsidRPr="00421407">
        <w:rPr>
          <w:b w:val="0"/>
          <w:noProof/>
          <w:sz w:val="18"/>
        </w:rPr>
        <w:fldChar w:fldCharType="separate"/>
      </w:r>
      <w:r w:rsidR="0017303B">
        <w:rPr>
          <w:b w:val="0"/>
          <w:noProof/>
          <w:sz w:val="18"/>
        </w:rPr>
        <w:t>80</w:t>
      </w:r>
      <w:r w:rsidRPr="00421407">
        <w:rPr>
          <w:b w:val="0"/>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Corporations Act 2001</w:t>
      </w:r>
      <w:r w:rsidRPr="00421407">
        <w:rPr>
          <w:i w:val="0"/>
          <w:noProof/>
          <w:sz w:val="18"/>
        </w:rPr>
        <w:tab/>
      </w:r>
      <w:r w:rsidRPr="00421407">
        <w:rPr>
          <w:i w:val="0"/>
          <w:noProof/>
          <w:sz w:val="18"/>
        </w:rPr>
        <w:fldChar w:fldCharType="begin"/>
      </w:r>
      <w:r w:rsidRPr="00421407">
        <w:rPr>
          <w:i w:val="0"/>
          <w:noProof/>
          <w:sz w:val="18"/>
        </w:rPr>
        <w:instrText xml:space="preserve"> PAGEREF _Toc59111328 \h </w:instrText>
      </w:r>
      <w:r w:rsidRPr="00421407">
        <w:rPr>
          <w:i w:val="0"/>
          <w:noProof/>
          <w:sz w:val="18"/>
        </w:rPr>
      </w:r>
      <w:r w:rsidRPr="00421407">
        <w:rPr>
          <w:i w:val="0"/>
          <w:noProof/>
          <w:sz w:val="18"/>
        </w:rPr>
        <w:fldChar w:fldCharType="separate"/>
      </w:r>
      <w:r w:rsidR="0017303B">
        <w:rPr>
          <w:i w:val="0"/>
          <w:noProof/>
          <w:sz w:val="18"/>
        </w:rPr>
        <w:t>80</w:t>
      </w:r>
      <w:r w:rsidRPr="00421407">
        <w:rPr>
          <w:i w:val="0"/>
          <w:noProof/>
          <w:sz w:val="18"/>
        </w:rPr>
        <w:fldChar w:fldCharType="end"/>
      </w:r>
    </w:p>
    <w:p w:rsidR="00421407" w:rsidRDefault="00421407">
      <w:pPr>
        <w:pStyle w:val="TOC6"/>
        <w:rPr>
          <w:rFonts w:asciiTheme="minorHAnsi" w:eastAsiaTheme="minorEastAsia" w:hAnsiTheme="minorHAnsi" w:cstheme="minorBidi"/>
          <w:b w:val="0"/>
          <w:noProof/>
          <w:kern w:val="0"/>
          <w:sz w:val="22"/>
          <w:szCs w:val="22"/>
        </w:rPr>
      </w:pPr>
      <w:r>
        <w:rPr>
          <w:noProof/>
        </w:rPr>
        <w:t>Schedule 3—Simplified liquidation</w:t>
      </w:r>
      <w:r w:rsidRPr="00421407">
        <w:rPr>
          <w:b w:val="0"/>
          <w:noProof/>
          <w:sz w:val="18"/>
        </w:rPr>
        <w:tab/>
      </w:r>
      <w:r w:rsidRPr="00421407">
        <w:rPr>
          <w:b w:val="0"/>
          <w:noProof/>
          <w:sz w:val="18"/>
        </w:rPr>
        <w:fldChar w:fldCharType="begin"/>
      </w:r>
      <w:r w:rsidRPr="00421407">
        <w:rPr>
          <w:b w:val="0"/>
          <w:noProof/>
          <w:sz w:val="18"/>
        </w:rPr>
        <w:instrText xml:space="preserve"> PAGEREF _Toc59111335 \h </w:instrText>
      </w:r>
      <w:r w:rsidRPr="00421407">
        <w:rPr>
          <w:b w:val="0"/>
          <w:noProof/>
          <w:sz w:val="18"/>
        </w:rPr>
      </w:r>
      <w:r w:rsidRPr="00421407">
        <w:rPr>
          <w:b w:val="0"/>
          <w:noProof/>
          <w:sz w:val="18"/>
        </w:rPr>
        <w:fldChar w:fldCharType="separate"/>
      </w:r>
      <w:r w:rsidR="0017303B">
        <w:rPr>
          <w:b w:val="0"/>
          <w:noProof/>
          <w:sz w:val="18"/>
        </w:rPr>
        <w:t>87</w:t>
      </w:r>
      <w:r w:rsidRPr="00421407">
        <w:rPr>
          <w:b w:val="0"/>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Bankruptcy Act 1966</w:t>
      </w:r>
      <w:r w:rsidRPr="00421407">
        <w:rPr>
          <w:i w:val="0"/>
          <w:noProof/>
          <w:sz w:val="18"/>
        </w:rPr>
        <w:tab/>
      </w:r>
      <w:r w:rsidRPr="00421407">
        <w:rPr>
          <w:i w:val="0"/>
          <w:noProof/>
          <w:sz w:val="18"/>
        </w:rPr>
        <w:fldChar w:fldCharType="begin"/>
      </w:r>
      <w:r w:rsidRPr="00421407">
        <w:rPr>
          <w:i w:val="0"/>
          <w:noProof/>
          <w:sz w:val="18"/>
        </w:rPr>
        <w:instrText xml:space="preserve"> PAGEREF _Toc59111336 \h </w:instrText>
      </w:r>
      <w:r w:rsidRPr="00421407">
        <w:rPr>
          <w:i w:val="0"/>
          <w:noProof/>
          <w:sz w:val="18"/>
        </w:rPr>
      </w:r>
      <w:r w:rsidRPr="00421407">
        <w:rPr>
          <w:i w:val="0"/>
          <w:noProof/>
          <w:sz w:val="18"/>
        </w:rPr>
        <w:fldChar w:fldCharType="separate"/>
      </w:r>
      <w:r w:rsidR="0017303B">
        <w:rPr>
          <w:i w:val="0"/>
          <w:noProof/>
          <w:sz w:val="18"/>
        </w:rPr>
        <w:t>87</w:t>
      </w:r>
      <w:r w:rsidRPr="00421407">
        <w:rPr>
          <w:i w:val="0"/>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Corporations Act 2001</w:t>
      </w:r>
      <w:r w:rsidRPr="00421407">
        <w:rPr>
          <w:i w:val="0"/>
          <w:noProof/>
          <w:sz w:val="18"/>
        </w:rPr>
        <w:tab/>
      </w:r>
      <w:r w:rsidRPr="00421407">
        <w:rPr>
          <w:i w:val="0"/>
          <w:noProof/>
          <w:sz w:val="18"/>
        </w:rPr>
        <w:fldChar w:fldCharType="begin"/>
      </w:r>
      <w:r w:rsidRPr="00421407">
        <w:rPr>
          <w:i w:val="0"/>
          <w:noProof/>
          <w:sz w:val="18"/>
        </w:rPr>
        <w:instrText xml:space="preserve"> PAGEREF _Toc59111337 \h </w:instrText>
      </w:r>
      <w:r w:rsidRPr="00421407">
        <w:rPr>
          <w:i w:val="0"/>
          <w:noProof/>
          <w:sz w:val="18"/>
        </w:rPr>
      </w:r>
      <w:r w:rsidRPr="00421407">
        <w:rPr>
          <w:i w:val="0"/>
          <w:noProof/>
          <w:sz w:val="18"/>
        </w:rPr>
        <w:fldChar w:fldCharType="separate"/>
      </w:r>
      <w:r w:rsidR="0017303B">
        <w:rPr>
          <w:i w:val="0"/>
          <w:noProof/>
          <w:sz w:val="18"/>
        </w:rPr>
        <w:t>87</w:t>
      </w:r>
      <w:r w:rsidRPr="00421407">
        <w:rPr>
          <w:i w:val="0"/>
          <w:noProof/>
          <w:sz w:val="18"/>
        </w:rPr>
        <w:fldChar w:fldCharType="end"/>
      </w:r>
    </w:p>
    <w:p w:rsidR="00421407" w:rsidRDefault="00421407">
      <w:pPr>
        <w:pStyle w:val="TOC6"/>
        <w:rPr>
          <w:rFonts w:asciiTheme="minorHAnsi" w:eastAsiaTheme="minorEastAsia" w:hAnsiTheme="minorHAnsi" w:cstheme="minorBidi"/>
          <w:b w:val="0"/>
          <w:noProof/>
          <w:kern w:val="0"/>
          <w:sz w:val="22"/>
          <w:szCs w:val="22"/>
        </w:rPr>
      </w:pPr>
      <w:r>
        <w:rPr>
          <w:noProof/>
        </w:rPr>
        <w:t>Schedule 4—Virtual meetings and electronic communications</w:t>
      </w:r>
      <w:r w:rsidRPr="00421407">
        <w:rPr>
          <w:b w:val="0"/>
          <w:noProof/>
          <w:sz w:val="18"/>
        </w:rPr>
        <w:tab/>
      </w:r>
      <w:r w:rsidRPr="00421407">
        <w:rPr>
          <w:b w:val="0"/>
          <w:noProof/>
          <w:sz w:val="18"/>
        </w:rPr>
        <w:fldChar w:fldCharType="begin"/>
      </w:r>
      <w:r w:rsidRPr="00421407">
        <w:rPr>
          <w:b w:val="0"/>
          <w:noProof/>
          <w:sz w:val="18"/>
        </w:rPr>
        <w:instrText xml:space="preserve"> PAGEREF _Toc59111349 \h </w:instrText>
      </w:r>
      <w:r w:rsidRPr="00421407">
        <w:rPr>
          <w:b w:val="0"/>
          <w:noProof/>
          <w:sz w:val="18"/>
        </w:rPr>
      </w:r>
      <w:r w:rsidRPr="00421407">
        <w:rPr>
          <w:b w:val="0"/>
          <w:noProof/>
          <w:sz w:val="18"/>
        </w:rPr>
        <w:fldChar w:fldCharType="separate"/>
      </w:r>
      <w:r w:rsidR="0017303B">
        <w:rPr>
          <w:b w:val="0"/>
          <w:noProof/>
          <w:sz w:val="18"/>
        </w:rPr>
        <w:t>95</w:t>
      </w:r>
      <w:r w:rsidRPr="00421407">
        <w:rPr>
          <w:b w:val="0"/>
          <w:noProof/>
          <w:sz w:val="18"/>
        </w:rPr>
        <w:fldChar w:fldCharType="end"/>
      </w:r>
    </w:p>
    <w:p w:rsidR="00421407" w:rsidRDefault="00421407">
      <w:pPr>
        <w:pStyle w:val="TOC7"/>
        <w:rPr>
          <w:rFonts w:asciiTheme="minorHAnsi" w:eastAsiaTheme="minorEastAsia" w:hAnsiTheme="minorHAnsi" w:cstheme="minorBidi"/>
          <w:noProof/>
          <w:kern w:val="0"/>
          <w:sz w:val="22"/>
          <w:szCs w:val="22"/>
        </w:rPr>
      </w:pPr>
      <w:r>
        <w:rPr>
          <w:noProof/>
        </w:rPr>
        <w:t>Part 1—Definitions relating to virtual meetings and electronic communications</w:t>
      </w:r>
      <w:r w:rsidRPr="00421407">
        <w:rPr>
          <w:noProof/>
          <w:sz w:val="18"/>
        </w:rPr>
        <w:tab/>
      </w:r>
      <w:r w:rsidRPr="00421407">
        <w:rPr>
          <w:noProof/>
          <w:sz w:val="18"/>
        </w:rPr>
        <w:fldChar w:fldCharType="begin"/>
      </w:r>
      <w:r w:rsidRPr="00421407">
        <w:rPr>
          <w:noProof/>
          <w:sz w:val="18"/>
        </w:rPr>
        <w:instrText xml:space="preserve"> PAGEREF _Toc59111350 \h </w:instrText>
      </w:r>
      <w:r w:rsidRPr="00421407">
        <w:rPr>
          <w:noProof/>
          <w:sz w:val="18"/>
        </w:rPr>
      </w:r>
      <w:r w:rsidRPr="00421407">
        <w:rPr>
          <w:noProof/>
          <w:sz w:val="18"/>
        </w:rPr>
        <w:fldChar w:fldCharType="separate"/>
      </w:r>
      <w:r w:rsidR="0017303B">
        <w:rPr>
          <w:noProof/>
          <w:sz w:val="18"/>
        </w:rPr>
        <w:t>95</w:t>
      </w:r>
      <w:r w:rsidRPr="00421407">
        <w:rPr>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Corporations Act 2001</w:t>
      </w:r>
      <w:r w:rsidRPr="00421407">
        <w:rPr>
          <w:i w:val="0"/>
          <w:noProof/>
          <w:sz w:val="18"/>
        </w:rPr>
        <w:tab/>
      </w:r>
      <w:r w:rsidRPr="00421407">
        <w:rPr>
          <w:i w:val="0"/>
          <w:noProof/>
          <w:sz w:val="18"/>
        </w:rPr>
        <w:fldChar w:fldCharType="begin"/>
      </w:r>
      <w:r w:rsidRPr="00421407">
        <w:rPr>
          <w:i w:val="0"/>
          <w:noProof/>
          <w:sz w:val="18"/>
        </w:rPr>
        <w:instrText xml:space="preserve"> PAGEREF _Toc59111351 \h </w:instrText>
      </w:r>
      <w:r w:rsidRPr="00421407">
        <w:rPr>
          <w:i w:val="0"/>
          <w:noProof/>
          <w:sz w:val="18"/>
        </w:rPr>
      </w:r>
      <w:r w:rsidRPr="00421407">
        <w:rPr>
          <w:i w:val="0"/>
          <w:noProof/>
          <w:sz w:val="18"/>
        </w:rPr>
        <w:fldChar w:fldCharType="separate"/>
      </w:r>
      <w:r w:rsidR="0017303B">
        <w:rPr>
          <w:i w:val="0"/>
          <w:noProof/>
          <w:sz w:val="18"/>
        </w:rPr>
        <w:t>95</w:t>
      </w:r>
      <w:r w:rsidRPr="00421407">
        <w:rPr>
          <w:i w:val="0"/>
          <w:noProof/>
          <w:sz w:val="18"/>
        </w:rPr>
        <w:fldChar w:fldCharType="end"/>
      </w:r>
    </w:p>
    <w:p w:rsidR="00421407" w:rsidRDefault="00421407">
      <w:pPr>
        <w:pStyle w:val="TOC7"/>
        <w:rPr>
          <w:rFonts w:asciiTheme="minorHAnsi" w:eastAsiaTheme="minorEastAsia" w:hAnsiTheme="minorHAnsi" w:cstheme="minorBidi"/>
          <w:noProof/>
          <w:kern w:val="0"/>
          <w:sz w:val="22"/>
          <w:szCs w:val="22"/>
        </w:rPr>
      </w:pPr>
      <w:r>
        <w:rPr>
          <w:noProof/>
        </w:rPr>
        <w:t>Part 2—Provisions relating to insolvency</w:t>
      </w:r>
      <w:r w:rsidRPr="00421407">
        <w:rPr>
          <w:noProof/>
          <w:sz w:val="18"/>
        </w:rPr>
        <w:tab/>
      </w:r>
      <w:r w:rsidRPr="00421407">
        <w:rPr>
          <w:noProof/>
          <w:sz w:val="18"/>
        </w:rPr>
        <w:fldChar w:fldCharType="begin"/>
      </w:r>
      <w:r w:rsidRPr="00421407">
        <w:rPr>
          <w:noProof/>
          <w:sz w:val="18"/>
        </w:rPr>
        <w:instrText xml:space="preserve"> PAGEREF _Toc59111354 \h </w:instrText>
      </w:r>
      <w:r w:rsidRPr="00421407">
        <w:rPr>
          <w:noProof/>
          <w:sz w:val="18"/>
        </w:rPr>
      </w:r>
      <w:r w:rsidRPr="00421407">
        <w:rPr>
          <w:noProof/>
          <w:sz w:val="18"/>
        </w:rPr>
        <w:fldChar w:fldCharType="separate"/>
      </w:r>
      <w:r w:rsidR="0017303B">
        <w:rPr>
          <w:noProof/>
          <w:sz w:val="18"/>
        </w:rPr>
        <w:t>99</w:t>
      </w:r>
      <w:r w:rsidRPr="00421407">
        <w:rPr>
          <w:noProof/>
          <w:sz w:val="18"/>
        </w:rPr>
        <w:fldChar w:fldCharType="end"/>
      </w:r>
    </w:p>
    <w:p w:rsidR="00421407" w:rsidRDefault="00421407">
      <w:pPr>
        <w:pStyle w:val="TOC9"/>
        <w:rPr>
          <w:rFonts w:asciiTheme="minorHAnsi" w:eastAsiaTheme="minorEastAsia" w:hAnsiTheme="minorHAnsi" w:cstheme="minorBidi"/>
          <w:i w:val="0"/>
          <w:noProof/>
          <w:kern w:val="0"/>
          <w:sz w:val="22"/>
          <w:szCs w:val="22"/>
        </w:rPr>
      </w:pPr>
      <w:r>
        <w:rPr>
          <w:noProof/>
        </w:rPr>
        <w:t>Corporations Act 2001</w:t>
      </w:r>
      <w:r w:rsidRPr="00421407">
        <w:rPr>
          <w:i w:val="0"/>
          <w:noProof/>
          <w:sz w:val="18"/>
        </w:rPr>
        <w:tab/>
      </w:r>
      <w:r w:rsidRPr="00421407">
        <w:rPr>
          <w:i w:val="0"/>
          <w:noProof/>
          <w:sz w:val="18"/>
        </w:rPr>
        <w:fldChar w:fldCharType="begin"/>
      </w:r>
      <w:r w:rsidRPr="00421407">
        <w:rPr>
          <w:i w:val="0"/>
          <w:noProof/>
          <w:sz w:val="18"/>
        </w:rPr>
        <w:instrText xml:space="preserve"> PAGEREF _Toc59111355 \h </w:instrText>
      </w:r>
      <w:r w:rsidRPr="00421407">
        <w:rPr>
          <w:i w:val="0"/>
          <w:noProof/>
          <w:sz w:val="18"/>
        </w:rPr>
      </w:r>
      <w:r w:rsidRPr="00421407">
        <w:rPr>
          <w:i w:val="0"/>
          <w:noProof/>
          <w:sz w:val="18"/>
        </w:rPr>
        <w:fldChar w:fldCharType="separate"/>
      </w:r>
      <w:r w:rsidR="0017303B">
        <w:rPr>
          <w:i w:val="0"/>
          <w:noProof/>
          <w:sz w:val="18"/>
        </w:rPr>
        <w:t>99</w:t>
      </w:r>
      <w:r w:rsidRPr="00421407">
        <w:rPr>
          <w:i w:val="0"/>
          <w:noProof/>
          <w:sz w:val="18"/>
        </w:rPr>
        <w:fldChar w:fldCharType="end"/>
      </w:r>
    </w:p>
    <w:p w:rsidR="00060FF9" w:rsidRPr="00875F07" w:rsidRDefault="00421407" w:rsidP="0048364F">
      <w:r>
        <w:fldChar w:fldCharType="end"/>
      </w:r>
    </w:p>
    <w:p w:rsidR="00FE7F93" w:rsidRPr="00726DF3" w:rsidRDefault="00FE7F93" w:rsidP="0048364F">
      <w:pPr>
        <w:rPr>
          <w:rFonts w:cs="Times New Roman"/>
          <w:sz w:val="18"/>
        </w:rPr>
        <w:sectPr w:rsidR="00FE7F93" w:rsidRPr="00726DF3" w:rsidSect="00726DF3">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p>
    <w:p w:rsidR="00726DF3" w:rsidRPr="00726DF3" w:rsidRDefault="00726DF3">
      <w:pPr>
        <w:rPr>
          <w:rFonts w:cs="Times New Roman"/>
          <w:sz w:val="18"/>
        </w:rPr>
      </w:pPr>
      <w:r w:rsidRPr="00726DF3">
        <w:rPr>
          <w:rFonts w:cs="Times New Roman"/>
          <w:sz w:val="18"/>
        </w:rP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69732885" r:id="rId22"/>
        </w:object>
      </w:r>
    </w:p>
    <w:p w:rsidR="00726DF3" w:rsidRPr="00726DF3" w:rsidRDefault="00726DF3">
      <w:pPr>
        <w:rPr>
          <w:rFonts w:cs="Times New Roman"/>
          <w:sz w:val="18"/>
        </w:rPr>
      </w:pPr>
    </w:p>
    <w:p w:rsidR="00726DF3" w:rsidRDefault="00726DF3" w:rsidP="000178F8">
      <w:pPr>
        <w:spacing w:line="240" w:lineRule="auto"/>
      </w:pPr>
    </w:p>
    <w:p w:rsidR="00726DF3" w:rsidRDefault="00421407" w:rsidP="000178F8">
      <w:pPr>
        <w:pStyle w:val="ShortTP1"/>
      </w:pPr>
      <w:fldSimple w:instr=" STYLEREF ShortT ">
        <w:r w:rsidR="0017303B">
          <w:rPr>
            <w:noProof/>
          </w:rPr>
          <w:t>Corporations Amendment (Corporate Insolvency Reforms) Act 2020</w:t>
        </w:r>
      </w:fldSimple>
    </w:p>
    <w:p w:rsidR="00726DF3" w:rsidRDefault="00421407" w:rsidP="000178F8">
      <w:pPr>
        <w:pStyle w:val="ActNoP1"/>
      </w:pPr>
      <w:fldSimple w:instr=" STYLEREF Actno ">
        <w:r w:rsidR="0017303B">
          <w:rPr>
            <w:noProof/>
          </w:rPr>
          <w:t>No. 130, 2020</w:t>
        </w:r>
      </w:fldSimple>
    </w:p>
    <w:p w:rsidR="00726DF3" w:rsidRPr="009A0728" w:rsidRDefault="00726DF3" w:rsidP="009A0728">
      <w:pPr>
        <w:pBdr>
          <w:bottom w:val="single" w:sz="6" w:space="0" w:color="auto"/>
        </w:pBdr>
        <w:spacing w:before="400" w:line="240" w:lineRule="auto"/>
        <w:rPr>
          <w:rFonts w:eastAsia="Times New Roman"/>
          <w:b/>
          <w:sz w:val="28"/>
        </w:rPr>
      </w:pPr>
    </w:p>
    <w:p w:rsidR="00726DF3" w:rsidRPr="009A0728" w:rsidRDefault="00726DF3" w:rsidP="009A0728">
      <w:pPr>
        <w:spacing w:line="40" w:lineRule="exact"/>
        <w:rPr>
          <w:rFonts w:eastAsia="Calibri"/>
          <w:b/>
          <w:sz w:val="28"/>
        </w:rPr>
      </w:pPr>
    </w:p>
    <w:p w:rsidR="00726DF3" w:rsidRPr="009A0728" w:rsidRDefault="00726DF3" w:rsidP="009A0728">
      <w:pPr>
        <w:pBdr>
          <w:top w:val="single" w:sz="12" w:space="0" w:color="auto"/>
        </w:pBdr>
        <w:spacing w:line="240" w:lineRule="auto"/>
        <w:rPr>
          <w:rFonts w:eastAsia="Times New Roman"/>
          <w:b/>
          <w:sz w:val="28"/>
        </w:rPr>
      </w:pPr>
    </w:p>
    <w:p w:rsidR="00726DF3" w:rsidRDefault="00726DF3" w:rsidP="00726DF3">
      <w:pPr>
        <w:pStyle w:val="Page1"/>
        <w:spacing w:before="400"/>
      </w:pPr>
      <w:r>
        <w:t>An Act to amend the law in relation to insolvency, and for related purposes</w:t>
      </w:r>
    </w:p>
    <w:p w:rsidR="00297834" w:rsidRDefault="00297834" w:rsidP="000C5962">
      <w:pPr>
        <w:pStyle w:val="AssentDt"/>
        <w:spacing w:before="240"/>
        <w:rPr>
          <w:sz w:val="24"/>
        </w:rPr>
      </w:pPr>
      <w:r>
        <w:rPr>
          <w:sz w:val="24"/>
        </w:rPr>
        <w:t>[</w:t>
      </w:r>
      <w:r>
        <w:rPr>
          <w:i/>
          <w:sz w:val="24"/>
        </w:rPr>
        <w:t>Assented to 15 December 2020</w:t>
      </w:r>
      <w:r>
        <w:rPr>
          <w:sz w:val="24"/>
        </w:rPr>
        <w:t>]</w:t>
      </w:r>
    </w:p>
    <w:p w:rsidR="0048364F" w:rsidRPr="00875F07" w:rsidRDefault="0048364F" w:rsidP="009C6840">
      <w:pPr>
        <w:spacing w:before="240" w:line="240" w:lineRule="auto"/>
        <w:rPr>
          <w:sz w:val="32"/>
        </w:rPr>
      </w:pPr>
      <w:r w:rsidRPr="00875F07">
        <w:rPr>
          <w:sz w:val="32"/>
        </w:rPr>
        <w:t>The Parliament of Australia enacts:</w:t>
      </w:r>
    </w:p>
    <w:p w:rsidR="0048364F" w:rsidRPr="00875F07" w:rsidRDefault="0048364F" w:rsidP="009C6840">
      <w:pPr>
        <w:pStyle w:val="ActHead5"/>
      </w:pPr>
      <w:bookmarkStart w:id="1" w:name="_Toc59111226"/>
      <w:r w:rsidRPr="008907DA">
        <w:rPr>
          <w:rStyle w:val="CharSectno"/>
        </w:rPr>
        <w:t>1</w:t>
      </w:r>
      <w:r w:rsidRPr="00875F07">
        <w:t xml:space="preserve">  Short title</w:t>
      </w:r>
      <w:bookmarkEnd w:id="1"/>
    </w:p>
    <w:p w:rsidR="0048364F" w:rsidRPr="00875F07" w:rsidRDefault="0048364F" w:rsidP="009C6840">
      <w:pPr>
        <w:pStyle w:val="subsection"/>
      </w:pPr>
      <w:r w:rsidRPr="00875F07">
        <w:tab/>
      </w:r>
      <w:r w:rsidRPr="00875F07">
        <w:tab/>
        <w:t xml:space="preserve">This Act </w:t>
      </w:r>
      <w:r w:rsidR="00275197" w:rsidRPr="00875F07">
        <w:t xml:space="preserve">is </w:t>
      </w:r>
      <w:r w:rsidRPr="00875F07">
        <w:t xml:space="preserve">the </w:t>
      </w:r>
      <w:r w:rsidR="00E12A60" w:rsidRPr="00875F07">
        <w:rPr>
          <w:i/>
        </w:rPr>
        <w:t>Corporations Amendment (Corporate Insolvency Reforms</w:t>
      </w:r>
      <w:r w:rsidR="00E12A60" w:rsidRPr="00875F07">
        <w:t xml:space="preserve">) </w:t>
      </w:r>
      <w:r w:rsidR="00EE3E36" w:rsidRPr="00875F07">
        <w:rPr>
          <w:i/>
        </w:rPr>
        <w:t>Act 20</w:t>
      </w:r>
      <w:r w:rsidR="001B633C" w:rsidRPr="00875F07">
        <w:rPr>
          <w:i/>
        </w:rPr>
        <w:t>20</w:t>
      </w:r>
      <w:r w:rsidR="00C6337F" w:rsidRPr="00875F07">
        <w:t>.</w:t>
      </w:r>
    </w:p>
    <w:p w:rsidR="0048364F" w:rsidRPr="00875F07" w:rsidRDefault="0048364F" w:rsidP="009C6840">
      <w:pPr>
        <w:pStyle w:val="ActHead5"/>
      </w:pPr>
      <w:bookmarkStart w:id="2" w:name="_Toc59111227"/>
      <w:r w:rsidRPr="008907DA">
        <w:rPr>
          <w:rStyle w:val="CharSectno"/>
        </w:rPr>
        <w:lastRenderedPageBreak/>
        <w:t>2</w:t>
      </w:r>
      <w:r w:rsidRPr="00875F07">
        <w:t xml:space="preserve">  Commencement</w:t>
      </w:r>
      <w:bookmarkEnd w:id="2"/>
    </w:p>
    <w:p w:rsidR="0048364F" w:rsidRPr="00875F07" w:rsidRDefault="0048364F" w:rsidP="009C6840">
      <w:pPr>
        <w:pStyle w:val="subsection"/>
      </w:pPr>
      <w:r w:rsidRPr="00875F07">
        <w:tab/>
        <w:t>(1)</w:t>
      </w:r>
      <w:r w:rsidRPr="00875F07">
        <w:tab/>
        <w:t>Each provision of this Act specified in column 1 of the table commences, or is taken to have commenced, in accordance with column 2 of the table</w:t>
      </w:r>
      <w:r w:rsidR="00C6337F" w:rsidRPr="00875F07">
        <w:t>.</w:t>
      </w:r>
      <w:r w:rsidRPr="00875F07">
        <w:t xml:space="preserve"> Any other statement in column 2 has effect according to its terms</w:t>
      </w:r>
      <w:r w:rsidR="00C6337F" w:rsidRPr="00875F07">
        <w:t>.</w:t>
      </w:r>
    </w:p>
    <w:p w:rsidR="0048364F" w:rsidRPr="00875F07" w:rsidRDefault="0048364F" w:rsidP="009C684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75F07" w:rsidTr="00C8509F">
        <w:trPr>
          <w:tblHeader/>
        </w:trPr>
        <w:tc>
          <w:tcPr>
            <w:tcW w:w="7111" w:type="dxa"/>
            <w:gridSpan w:val="3"/>
            <w:tcBorders>
              <w:top w:val="single" w:sz="12" w:space="0" w:color="auto"/>
              <w:bottom w:val="single" w:sz="6" w:space="0" w:color="auto"/>
            </w:tcBorders>
            <w:shd w:val="clear" w:color="auto" w:fill="auto"/>
          </w:tcPr>
          <w:p w:rsidR="0048364F" w:rsidRPr="00875F07" w:rsidRDefault="0048364F" w:rsidP="009C6840">
            <w:pPr>
              <w:pStyle w:val="TableHeading"/>
            </w:pPr>
            <w:r w:rsidRPr="00875F07">
              <w:t>Commencement information</w:t>
            </w:r>
          </w:p>
        </w:tc>
      </w:tr>
      <w:tr w:rsidR="0048364F" w:rsidRPr="00875F07" w:rsidTr="00C8509F">
        <w:trPr>
          <w:tblHeader/>
        </w:trPr>
        <w:tc>
          <w:tcPr>
            <w:tcW w:w="1701" w:type="dxa"/>
            <w:tcBorders>
              <w:top w:val="single" w:sz="6" w:space="0" w:color="auto"/>
              <w:bottom w:val="single" w:sz="6" w:space="0" w:color="auto"/>
            </w:tcBorders>
            <w:shd w:val="clear" w:color="auto" w:fill="auto"/>
          </w:tcPr>
          <w:p w:rsidR="0048364F" w:rsidRPr="00875F07" w:rsidRDefault="0048364F" w:rsidP="009C6840">
            <w:pPr>
              <w:pStyle w:val="TableHeading"/>
            </w:pPr>
            <w:r w:rsidRPr="00875F07">
              <w:t>Column 1</w:t>
            </w:r>
          </w:p>
        </w:tc>
        <w:tc>
          <w:tcPr>
            <w:tcW w:w="3828" w:type="dxa"/>
            <w:tcBorders>
              <w:top w:val="single" w:sz="6" w:space="0" w:color="auto"/>
              <w:bottom w:val="single" w:sz="6" w:space="0" w:color="auto"/>
            </w:tcBorders>
            <w:shd w:val="clear" w:color="auto" w:fill="auto"/>
          </w:tcPr>
          <w:p w:rsidR="0048364F" w:rsidRPr="00875F07" w:rsidRDefault="0048364F" w:rsidP="009C6840">
            <w:pPr>
              <w:pStyle w:val="TableHeading"/>
            </w:pPr>
            <w:r w:rsidRPr="00875F07">
              <w:t>Column 2</w:t>
            </w:r>
          </w:p>
        </w:tc>
        <w:tc>
          <w:tcPr>
            <w:tcW w:w="1582" w:type="dxa"/>
            <w:tcBorders>
              <w:top w:val="single" w:sz="6" w:space="0" w:color="auto"/>
              <w:bottom w:val="single" w:sz="6" w:space="0" w:color="auto"/>
            </w:tcBorders>
            <w:shd w:val="clear" w:color="auto" w:fill="auto"/>
          </w:tcPr>
          <w:p w:rsidR="0048364F" w:rsidRPr="00875F07" w:rsidRDefault="0048364F" w:rsidP="009C6840">
            <w:pPr>
              <w:pStyle w:val="TableHeading"/>
            </w:pPr>
            <w:r w:rsidRPr="00875F07">
              <w:t>Column 3</w:t>
            </w:r>
          </w:p>
        </w:tc>
      </w:tr>
      <w:tr w:rsidR="0048364F" w:rsidRPr="00875F07" w:rsidTr="00C8509F">
        <w:trPr>
          <w:tblHeader/>
        </w:trPr>
        <w:tc>
          <w:tcPr>
            <w:tcW w:w="1701" w:type="dxa"/>
            <w:tcBorders>
              <w:top w:val="single" w:sz="6" w:space="0" w:color="auto"/>
              <w:bottom w:val="single" w:sz="12" w:space="0" w:color="auto"/>
            </w:tcBorders>
            <w:shd w:val="clear" w:color="auto" w:fill="auto"/>
          </w:tcPr>
          <w:p w:rsidR="0048364F" w:rsidRPr="00875F07" w:rsidRDefault="0048364F" w:rsidP="009C6840">
            <w:pPr>
              <w:pStyle w:val="TableHeading"/>
            </w:pPr>
            <w:r w:rsidRPr="00875F07">
              <w:t>Provisions</w:t>
            </w:r>
          </w:p>
        </w:tc>
        <w:tc>
          <w:tcPr>
            <w:tcW w:w="3828" w:type="dxa"/>
            <w:tcBorders>
              <w:top w:val="single" w:sz="6" w:space="0" w:color="auto"/>
              <w:bottom w:val="single" w:sz="12" w:space="0" w:color="auto"/>
            </w:tcBorders>
            <w:shd w:val="clear" w:color="auto" w:fill="auto"/>
          </w:tcPr>
          <w:p w:rsidR="0048364F" w:rsidRPr="00875F07" w:rsidRDefault="0048364F" w:rsidP="009C6840">
            <w:pPr>
              <w:pStyle w:val="TableHeading"/>
            </w:pPr>
            <w:r w:rsidRPr="00875F07">
              <w:t>Commencement</w:t>
            </w:r>
          </w:p>
        </w:tc>
        <w:tc>
          <w:tcPr>
            <w:tcW w:w="1582" w:type="dxa"/>
            <w:tcBorders>
              <w:top w:val="single" w:sz="6" w:space="0" w:color="auto"/>
              <w:bottom w:val="single" w:sz="12" w:space="0" w:color="auto"/>
            </w:tcBorders>
            <w:shd w:val="clear" w:color="auto" w:fill="auto"/>
          </w:tcPr>
          <w:p w:rsidR="0048364F" w:rsidRPr="00875F07" w:rsidRDefault="0048364F" w:rsidP="009C6840">
            <w:pPr>
              <w:pStyle w:val="TableHeading"/>
            </w:pPr>
            <w:r w:rsidRPr="00875F07">
              <w:t>Date/Details</w:t>
            </w:r>
          </w:p>
        </w:tc>
      </w:tr>
      <w:tr w:rsidR="0048364F" w:rsidRPr="00875F07" w:rsidTr="00C8509F">
        <w:tc>
          <w:tcPr>
            <w:tcW w:w="1701" w:type="dxa"/>
            <w:tcBorders>
              <w:top w:val="single" w:sz="12" w:space="0" w:color="auto"/>
            </w:tcBorders>
            <w:shd w:val="clear" w:color="auto" w:fill="auto"/>
          </w:tcPr>
          <w:p w:rsidR="0048364F" w:rsidRPr="00875F07" w:rsidRDefault="0048364F" w:rsidP="009C6840">
            <w:pPr>
              <w:pStyle w:val="Tabletext"/>
            </w:pPr>
            <w:r w:rsidRPr="00875F07">
              <w:t>1</w:t>
            </w:r>
            <w:r w:rsidR="00C6337F" w:rsidRPr="00875F07">
              <w:t>.</w:t>
            </w:r>
            <w:r w:rsidRPr="00875F07">
              <w:t xml:space="preserve">  </w:t>
            </w:r>
            <w:r w:rsidR="002F0417" w:rsidRPr="00875F07">
              <w:t>Sections 1</w:t>
            </w:r>
            <w:r w:rsidRPr="00875F07">
              <w:t xml:space="preserve"> to 3 and anything in this Act not elsewhere covered by this table</w:t>
            </w:r>
          </w:p>
        </w:tc>
        <w:tc>
          <w:tcPr>
            <w:tcW w:w="3828" w:type="dxa"/>
            <w:tcBorders>
              <w:top w:val="single" w:sz="12" w:space="0" w:color="auto"/>
            </w:tcBorders>
            <w:shd w:val="clear" w:color="auto" w:fill="auto"/>
          </w:tcPr>
          <w:p w:rsidR="0048364F" w:rsidRPr="00875F07" w:rsidRDefault="0048364F" w:rsidP="009C6840">
            <w:pPr>
              <w:pStyle w:val="Tabletext"/>
            </w:pPr>
            <w:r w:rsidRPr="00875F07">
              <w:t>The day this Act receives the Royal Assent</w:t>
            </w:r>
            <w:r w:rsidR="00C6337F" w:rsidRPr="00875F07">
              <w:t>.</w:t>
            </w:r>
          </w:p>
        </w:tc>
        <w:tc>
          <w:tcPr>
            <w:tcW w:w="1582" w:type="dxa"/>
            <w:tcBorders>
              <w:top w:val="single" w:sz="12" w:space="0" w:color="auto"/>
            </w:tcBorders>
            <w:shd w:val="clear" w:color="auto" w:fill="auto"/>
          </w:tcPr>
          <w:p w:rsidR="0048364F" w:rsidRPr="00875F07" w:rsidRDefault="00224786" w:rsidP="009C6840">
            <w:pPr>
              <w:pStyle w:val="Tabletext"/>
            </w:pPr>
            <w:r>
              <w:t>15 December 2020</w:t>
            </w:r>
          </w:p>
        </w:tc>
      </w:tr>
      <w:tr w:rsidR="0048364F" w:rsidRPr="00875F07" w:rsidTr="00C8509F">
        <w:tc>
          <w:tcPr>
            <w:tcW w:w="1701" w:type="dxa"/>
            <w:shd w:val="clear" w:color="auto" w:fill="auto"/>
          </w:tcPr>
          <w:p w:rsidR="0048364F" w:rsidRPr="00875F07" w:rsidRDefault="0048364F" w:rsidP="009C6840">
            <w:pPr>
              <w:pStyle w:val="Tabletext"/>
            </w:pPr>
            <w:r w:rsidRPr="00875F07">
              <w:t>2</w:t>
            </w:r>
            <w:r w:rsidR="00C6337F" w:rsidRPr="00875F07">
              <w:t>.</w:t>
            </w:r>
            <w:r w:rsidRPr="00875F07">
              <w:t xml:space="preserve">  </w:t>
            </w:r>
            <w:r w:rsidR="001312F3" w:rsidRPr="00875F07">
              <w:t>Schedule 1</w:t>
            </w:r>
          </w:p>
        </w:tc>
        <w:tc>
          <w:tcPr>
            <w:tcW w:w="3828" w:type="dxa"/>
            <w:shd w:val="clear" w:color="auto" w:fill="auto"/>
          </w:tcPr>
          <w:p w:rsidR="0048364F" w:rsidRPr="00875F07" w:rsidRDefault="00560A95" w:rsidP="009C6840">
            <w:pPr>
              <w:pStyle w:val="Tabletext"/>
            </w:pPr>
            <w:r w:rsidRPr="00875F07">
              <w:t>1 January</w:t>
            </w:r>
            <w:r w:rsidR="00C8509F" w:rsidRPr="00875F07">
              <w:t xml:space="preserve"> 2021</w:t>
            </w:r>
            <w:r w:rsidR="00C6337F" w:rsidRPr="00875F07">
              <w:t>.</w:t>
            </w:r>
          </w:p>
        </w:tc>
        <w:tc>
          <w:tcPr>
            <w:tcW w:w="1582" w:type="dxa"/>
            <w:shd w:val="clear" w:color="auto" w:fill="auto"/>
          </w:tcPr>
          <w:p w:rsidR="0048364F" w:rsidRPr="00875F07" w:rsidRDefault="00560A95" w:rsidP="009C6840">
            <w:pPr>
              <w:pStyle w:val="Tabletext"/>
            </w:pPr>
            <w:r w:rsidRPr="00875F07">
              <w:t>1 January</w:t>
            </w:r>
            <w:r w:rsidR="00F92BFA" w:rsidRPr="00875F07">
              <w:t xml:space="preserve"> 2021</w:t>
            </w:r>
          </w:p>
        </w:tc>
      </w:tr>
      <w:tr w:rsidR="008947AD" w:rsidRPr="00875F07" w:rsidTr="00C8509F">
        <w:tc>
          <w:tcPr>
            <w:tcW w:w="1701" w:type="dxa"/>
            <w:shd w:val="clear" w:color="auto" w:fill="auto"/>
          </w:tcPr>
          <w:p w:rsidR="008947AD" w:rsidRPr="00875F07" w:rsidRDefault="00B81249" w:rsidP="009C6840">
            <w:pPr>
              <w:pStyle w:val="Tabletext"/>
            </w:pPr>
            <w:r w:rsidRPr="00875F07">
              <w:t>3</w:t>
            </w:r>
            <w:r w:rsidR="00C6337F" w:rsidRPr="00875F07">
              <w:t>.</w:t>
            </w:r>
            <w:r w:rsidRPr="00875F07">
              <w:t xml:space="preserve">  </w:t>
            </w:r>
            <w:r w:rsidR="001312F3" w:rsidRPr="00875F07">
              <w:t>Schedule 2</w:t>
            </w:r>
          </w:p>
        </w:tc>
        <w:tc>
          <w:tcPr>
            <w:tcW w:w="3828" w:type="dxa"/>
            <w:shd w:val="clear" w:color="auto" w:fill="auto"/>
          </w:tcPr>
          <w:p w:rsidR="008947AD" w:rsidRPr="00875F07" w:rsidRDefault="00C8509F" w:rsidP="009C6840">
            <w:pPr>
              <w:pStyle w:val="Tabletext"/>
              <w:rPr>
                <w:color w:val="1F497D"/>
              </w:rPr>
            </w:pPr>
            <w:r w:rsidRPr="00875F07">
              <w:t>Immediately after th</w:t>
            </w:r>
            <w:r w:rsidR="00CB507F" w:rsidRPr="00875F07">
              <w:t>e commencement of the provision</w:t>
            </w:r>
            <w:r w:rsidRPr="00875F07">
              <w:t xml:space="preserve">s covered by table </w:t>
            </w:r>
            <w:r w:rsidR="001312F3" w:rsidRPr="00875F07">
              <w:t>item 2</w:t>
            </w:r>
            <w:r w:rsidR="00C6337F" w:rsidRPr="00875F07">
              <w:t>.</w:t>
            </w:r>
          </w:p>
        </w:tc>
        <w:tc>
          <w:tcPr>
            <w:tcW w:w="1582" w:type="dxa"/>
            <w:shd w:val="clear" w:color="auto" w:fill="auto"/>
          </w:tcPr>
          <w:p w:rsidR="008947AD" w:rsidRPr="00875F07" w:rsidRDefault="00224786" w:rsidP="009C6840">
            <w:pPr>
              <w:pStyle w:val="Tabletext"/>
            </w:pPr>
            <w:r>
              <w:t>1 January 2021</w:t>
            </w:r>
          </w:p>
        </w:tc>
      </w:tr>
      <w:tr w:rsidR="00BB43DE" w:rsidRPr="00875F07" w:rsidTr="00C8509F">
        <w:tc>
          <w:tcPr>
            <w:tcW w:w="1701" w:type="dxa"/>
            <w:tcBorders>
              <w:bottom w:val="single" w:sz="2" w:space="0" w:color="auto"/>
            </w:tcBorders>
            <w:shd w:val="clear" w:color="auto" w:fill="auto"/>
          </w:tcPr>
          <w:p w:rsidR="00BB43DE" w:rsidRPr="00875F07" w:rsidRDefault="00BB43DE" w:rsidP="009C6840">
            <w:pPr>
              <w:pStyle w:val="Tabletext"/>
            </w:pPr>
            <w:r w:rsidRPr="00875F07">
              <w:t>4</w:t>
            </w:r>
            <w:r w:rsidR="00C6337F" w:rsidRPr="00875F07">
              <w:t>.</w:t>
            </w:r>
            <w:r w:rsidRPr="00875F07">
              <w:t xml:space="preserve">  </w:t>
            </w:r>
            <w:r w:rsidR="00814362" w:rsidRPr="00875F07">
              <w:t>Schedule 3</w:t>
            </w:r>
          </w:p>
        </w:tc>
        <w:tc>
          <w:tcPr>
            <w:tcW w:w="3828" w:type="dxa"/>
            <w:tcBorders>
              <w:bottom w:val="single" w:sz="2" w:space="0" w:color="auto"/>
            </w:tcBorders>
            <w:shd w:val="clear" w:color="auto" w:fill="auto"/>
          </w:tcPr>
          <w:p w:rsidR="00BB43DE" w:rsidRPr="00875F07" w:rsidRDefault="00560A95" w:rsidP="009C6840">
            <w:pPr>
              <w:pStyle w:val="Tabletext"/>
            </w:pPr>
            <w:r w:rsidRPr="00875F07">
              <w:t>1 January</w:t>
            </w:r>
            <w:r w:rsidR="00C8509F" w:rsidRPr="00875F07">
              <w:t xml:space="preserve"> 2021</w:t>
            </w:r>
            <w:r w:rsidR="00C6337F" w:rsidRPr="00875F07">
              <w:t>.</w:t>
            </w:r>
          </w:p>
        </w:tc>
        <w:tc>
          <w:tcPr>
            <w:tcW w:w="1582" w:type="dxa"/>
            <w:tcBorders>
              <w:bottom w:val="single" w:sz="2" w:space="0" w:color="auto"/>
            </w:tcBorders>
            <w:shd w:val="clear" w:color="auto" w:fill="auto"/>
          </w:tcPr>
          <w:p w:rsidR="00BB43DE" w:rsidRPr="00875F07" w:rsidRDefault="00560A95" w:rsidP="009C6840">
            <w:pPr>
              <w:pStyle w:val="Tabletext"/>
            </w:pPr>
            <w:r w:rsidRPr="00875F07">
              <w:t>1 January</w:t>
            </w:r>
            <w:r w:rsidR="00F92BFA" w:rsidRPr="00875F07">
              <w:t xml:space="preserve"> 2021</w:t>
            </w:r>
          </w:p>
        </w:tc>
      </w:tr>
      <w:tr w:rsidR="00B81249" w:rsidRPr="00875F07" w:rsidTr="00C8509F">
        <w:tc>
          <w:tcPr>
            <w:tcW w:w="1701" w:type="dxa"/>
            <w:tcBorders>
              <w:top w:val="single" w:sz="2" w:space="0" w:color="auto"/>
              <w:bottom w:val="single" w:sz="12" w:space="0" w:color="auto"/>
            </w:tcBorders>
            <w:shd w:val="clear" w:color="auto" w:fill="auto"/>
          </w:tcPr>
          <w:p w:rsidR="00B81249" w:rsidRPr="00875F07" w:rsidRDefault="00C8509F" w:rsidP="009C6840">
            <w:pPr>
              <w:pStyle w:val="Tabletext"/>
            </w:pPr>
            <w:r w:rsidRPr="00875F07">
              <w:t>5</w:t>
            </w:r>
            <w:r w:rsidR="00C6337F" w:rsidRPr="00875F07">
              <w:t>.</w:t>
            </w:r>
            <w:r w:rsidR="00B81249" w:rsidRPr="00875F07">
              <w:t xml:space="preserve">  </w:t>
            </w:r>
            <w:r w:rsidR="00145A9B" w:rsidRPr="00875F07">
              <w:t>Schedule 4</w:t>
            </w:r>
          </w:p>
        </w:tc>
        <w:tc>
          <w:tcPr>
            <w:tcW w:w="3828" w:type="dxa"/>
            <w:tcBorders>
              <w:top w:val="single" w:sz="2" w:space="0" w:color="auto"/>
              <w:bottom w:val="single" w:sz="12" w:space="0" w:color="auto"/>
            </w:tcBorders>
            <w:shd w:val="clear" w:color="auto" w:fill="auto"/>
          </w:tcPr>
          <w:p w:rsidR="00B81249" w:rsidRPr="00875F07" w:rsidRDefault="00B81249" w:rsidP="009C6840">
            <w:pPr>
              <w:pStyle w:val="Tabletext"/>
            </w:pPr>
            <w:r w:rsidRPr="00875F07">
              <w:t>The day after this Act receives the Royal Assent</w:t>
            </w:r>
            <w:r w:rsidR="00C6337F" w:rsidRPr="00875F07">
              <w:t>.</w:t>
            </w:r>
          </w:p>
        </w:tc>
        <w:tc>
          <w:tcPr>
            <w:tcW w:w="1582" w:type="dxa"/>
            <w:tcBorders>
              <w:top w:val="single" w:sz="2" w:space="0" w:color="auto"/>
              <w:bottom w:val="single" w:sz="12" w:space="0" w:color="auto"/>
            </w:tcBorders>
            <w:shd w:val="clear" w:color="auto" w:fill="auto"/>
          </w:tcPr>
          <w:p w:rsidR="00B81249" w:rsidRPr="00875F07" w:rsidRDefault="00224786" w:rsidP="009C6840">
            <w:pPr>
              <w:pStyle w:val="Tabletext"/>
            </w:pPr>
            <w:r>
              <w:t>16 December 2020</w:t>
            </w:r>
          </w:p>
        </w:tc>
      </w:tr>
    </w:tbl>
    <w:p w:rsidR="0048364F" w:rsidRPr="00875F07" w:rsidRDefault="00201D27" w:rsidP="009C6840">
      <w:pPr>
        <w:pStyle w:val="notetext"/>
      </w:pPr>
      <w:r w:rsidRPr="00875F07">
        <w:t>Note:</w:t>
      </w:r>
      <w:r w:rsidRPr="00875F07">
        <w:tab/>
        <w:t>This table relates only to the provisions of this Act as originally enacted</w:t>
      </w:r>
      <w:r w:rsidR="00C6337F" w:rsidRPr="00875F07">
        <w:t>.</w:t>
      </w:r>
      <w:r w:rsidRPr="00875F07">
        <w:t xml:space="preserve"> It will not be amended to deal with any later amendments of this Act</w:t>
      </w:r>
      <w:r w:rsidR="00C6337F" w:rsidRPr="00875F07">
        <w:t>.</w:t>
      </w:r>
    </w:p>
    <w:p w:rsidR="0048364F" w:rsidRPr="00875F07" w:rsidRDefault="0048364F" w:rsidP="009C6840">
      <w:pPr>
        <w:pStyle w:val="subsection"/>
      </w:pPr>
      <w:r w:rsidRPr="00875F07">
        <w:tab/>
        <w:t>(2)</w:t>
      </w:r>
      <w:r w:rsidRPr="00875F07">
        <w:tab/>
      </w:r>
      <w:r w:rsidR="00201D27" w:rsidRPr="00875F07">
        <w:t xml:space="preserve">Any information in </w:t>
      </w:r>
      <w:r w:rsidR="00877D48" w:rsidRPr="00875F07">
        <w:t>c</w:t>
      </w:r>
      <w:r w:rsidR="00201D27" w:rsidRPr="00875F07">
        <w:t>olumn 3 of the table is not part of this Act</w:t>
      </w:r>
      <w:r w:rsidR="00C6337F" w:rsidRPr="00875F07">
        <w:t>.</w:t>
      </w:r>
      <w:r w:rsidR="00201D27" w:rsidRPr="00875F07">
        <w:t xml:space="preserve"> Information may be inserted in this column, or information in it may be edited, in any published version of this Act</w:t>
      </w:r>
      <w:r w:rsidR="00C6337F" w:rsidRPr="00875F07">
        <w:t>.</w:t>
      </w:r>
    </w:p>
    <w:p w:rsidR="0048364F" w:rsidRPr="00875F07" w:rsidRDefault="0048364F" w:rsidP="009C6840">
      <w:pPr>
        <w:pStyle w:val="ActHead5"/>
      </w:pPr>
      <w:bookmarkStart w:id="3" w:name="_Toc59111228"/>
      <w:r w:rsidRPr="008907DA">
        <w:rPr>
          <w:rStyle w:val="CharSectno"/>
        </w:rPr>
        <w:t>3</w:t>
      </w:r>
      <w:r w:rsidRPr="00875F07">
        <w:t xml:space="preserve">  Schedules</w:t>
      </w:r>
      <w:bookmarkEnd w:id="3"/>
    </w:p>
    <w:p w:rsidR="0048364F" w:rsidRPr="00875F07" w:rsidRDefault="0048364F" w:rsidP="009C6840">
      <w:pPr>
        <w:pStyle w:val="subsection"/>
      </w:pPr>
      <w:r w:rsidRPr="00875F07">
        <w:tab/>
      </w:r>
      <w:r w:rsidRPr="00875F07">
        <w:tab/>
      </w:r>
      <w:r w:rsidR="00202618" w:rsidRPr="00875F07">
        <w:t>Legislation that is specified in a Schedule to this Act is amended or repealed as set out in the applicable items in the Schedule concerned, and any other item in a Schedule to this Act has effect according to its terms</w:t>
      </w:r>
      <w:r w:rsidR="00C6337F" w:rsidRPr="00875F07">
        <w:t>.</w:t>
      </w:r>
    </w:p>
    <w:p w:rsidR="008D3E94" w:rsidRPr="00875F07" w:rsidRDefault="001312F3" w:rsidP="009C6840">
      <w:pPr>
        <w:pStyle w:val="ActHead6"/>
        <w:pageBreakBefore/>
      </w:pPr>
      <w:bookmarkStart w:id="4" w:name="_Toc59111229"/>
      <w:bookmarkStart w:id="5" w:name="opcAmSched"/>
      <w:r w:rsidRPr="008907DA">
        <w:rPr>
          <w:rStyle w:val="CharAmSchNo"/>
        </w:rPr>
        <w:lastRenderedPageBreak/>
        <w:t>Schedule 1</w:t>
      </w:r>
      <w:r w:rsidR="0048364F" w:rsidRPr="00875F07">
        <w:t>—</w:t>
      </w:r>
      <w:r w:rsidR="00BB6205" w:rsidRPr="008907DA">
        <w:rPr>
          <w:rStyle w:val="CharAmSchText"/>
        </w:rPr>
        <w:t>R</w:t>
      </w:r>
      <w:r w:rsidR="000122B4" w:rsidRPr="008907DA">
        <w:rPr>
          <w:rStyle w:val="CharAmSchText"/>
        </w:rPr>
        <w:t>estructuring</w:t>
      </w:r>
      <w:r w:rsidR="001111C4" w:rsidRPr="008907DA">
        <w:rPr>
          <w:rStyle w:val="CharAmSchText"/>
        </w:rPr>
        <w:t xml:space="preserve"> of a company</w:t>
      </w:r>
      <w:bookmarkEnd w:id="4"/>
    </w:p>
    <w:p w:rsidR="001111C4" w:rsidRPr="00875F07" w:rsidRDefault="00145A9B" w:rsidP="009C6840">
      <w:pPr>
        <w:pStyle w:val="ActHead7"/>
      </w:pPr>
      <w:bookmarkStart w:id="6" w:name="_Toc59111230"/>
      <w:bookmarkEnd w:id="5"/>
      <w:r w:rsidRPr="008907DA">
        <w:rPr>
          <w:rStyle w:val="CharAmPartNo"/>
        </w:rPr>
        <w:t>Part 1</w:t>
      </w:r>
      <w:r w:rsidR="001111C4" w:rsidRPr="00875F07">
        <w:t>—</w:t>
      </w:r>
      <w:r w:rsidR="001111C4" w:rsidRPr="008907DA">
        <w:rPr>
          <w:rStyle w:val="CharAmPartText"/>
        </w:rPr>
        <w:t>Core provisions</w:t>
      </w:r>
      <w:bookmarkEnd w:id="6"/>
    </w:p>
    <w:p w:rsidR="003F0247" w:rsidRPr="00875F07" w:rsidRDefault="003F0247" w:rsidP="009C6840">
      <w:pPr>
        <w:pStyle w:val="ActHead9"/>
        <w:rPr>
          <w:i w:val="0"/>
        </w:rPr>
      </w:pPr>
      <w:bookmarkStart w:id="7" w:name="_Toc59111231"/>
      <w:r w:rsidRPr="00875F07">
        <w:t>Corporations Act 2001</w:t>
      </w:r>
      <w:bookmarkEnd w:id="7"/>
    </w:p>
    <w:p w:rsidR="00E12A60" w:rsidRPr="00875F07" w:rsidRDefault="00493F6A" w:rsidP="009C6840">
      <w:pPr>
        <w:pStyle w:val="ItemHead"/>
        <w:outlineLvl w:val="3"/>
      </w:pPr>
      <w:r w:rsidRPr="00875F07">
        <w:t>1</w:t>
      </w:r>
      <w:r w:rsidR="00E12A60" w:rsidRPr="00875F07">
        <w:t xml:space="preserve">  After </w:t>
      </w:r>
      <w:r w:rsidR="001312F3" w:rsidRPr="00875F07">
        <w:t>Part 5</w:t>
      </w:r>
      <w:r w:rsidR="00C6337F" w:rsidRPr="00875F07">
        <w:t>.</w:t>
      </w:r>
      <w:r w:rsidR="00E12A60" w:rsidRPr="00875F07">
        <w:t>3A</w:t>
      </w:r>
    </w:p>
    <w:p w:rsidR="00E12A60" w:rsidRPr="00875F07" w:rsidRDefault="00E12A60" w:rsidP="009C6840">
      <w:pPr>
        <w:pStyle w:val="Item"/>
        <w:outlineLvl w:val="3"/>
      </w:pPr>
      <w:r w:rsidRPr="00875F07">
        <w:t>Insert:</w:t>
      </w:r>
    </w:p>
    <w:p w:rsidR="00E12A60" w:rsidRPr="00875F07" w:rsidRDefault="001312F3" w:rsidP="009C6840">
      <w:pPr>
        <w:pStyle w:val="ActHead2"/>
      </w:pPr>
      <w:bookmarkStart w:id="8" w:name="_Toc59111232"/>
      <w:r w:rsidRPr="008907DA">
        <w:rPr>
          <w:rStyle w:val="CharPartNo"/>
        </w:rPr>
        <w:t>Part 5</w:t>
      </w:r>
      <w:r w:rsidR="00C6337F" w:rsidRPr="008907DA">
        <w:rPr>
          <w:rStyle w:val="CharPartNo"/>
        </w:rPr>
        <w:t>.</w:t>
      </w:r>
      <w:r w:rsidR="00E12A60" w:rsidRPr="008907DA">
        <w:rPr>
          <w:rStyle w:val="CharPartNo"/>
        </w:rPr>
        <w:t>3B</w:t>
      </w:r>
      <w:r w:rsidR="00E12A60" w:rsidRPr="00875F07">
        <w:t>—</w:t>
      </w:r>
      <w:r w:rsidR="00BB6205" w:rsidRPr="008907DA">
        <w:rPr>
          <w:rStyle w:val="CharPartText"/>
        </w:rPr>
        <w:t>R</w:t>
      </w:r>
      <w:r w:rsidR="000122B4" w:rsidRPr="008907DA">
        <w:rPr>
          <w:rStyle w:val="CharPartText"/>
        </w:rPr>
        <w:t>estructuring</w:t>
      </w:r>
      <w:r w:rsidR="00E12A60" w:rsidRPr="008907DA">
        <w:rPr>
          <w:rStyle w:val="CharPartText"/>
        </w:rPr>
        <w:t xml:space="preserve"> of a company</w:t>
      </w:r>
      <w:bookmarkEnd w:id="8"/>
    </w:p>
    <w:p w:rsidR="00E12A60" w:rsidRPr="00875F07" w:rsidRDefault="002F0417" w:rsidP="009C6840">
      <w:pPr>
        <w:pStyle w:val="ActHead3"/>
      </w:pPr>
      <w:bookmarkStart w:id="9" w:name="_Toc59111233"/>
      <w:r w:rsidRPr="008907DA">
        <w:rPr>
          <w:rStyle w:val="CharDivNo"/>
        </w:rPr>
        <w:t>Division 1</w:t>
      </w:r>
      <w:r w:rsidR="00E12A60" w:rsidRPr="00875F07">
        <w:t>—</w:t>
      </w:r>
      <w:r w:rsidR="00E12A60" w:rsidRPr="008907DA">
        <w:rPr>
          <w:rStyle w:val="CharDivText"/>
        </w:rPr>
        <w:t>Preliminary</w:t>
      </w:r>
      <w:bookmarkEnd w:id="9"/>
    </w:p>
    <w:p w:rsidR="00E12A60" w:rsidRPr="00875F07" w:rsidRDefault="00C6337F" w:rsidP="009C6840">
      <w:pPr>
        <w:pStyle w:val="ActHead5"/>
      </w:pPr>
      <w:bookmarkStart w:id="10" w:name="_Toc59111234"/>
      <w:r w:rsidRPr="008907DA">
        <w:rPr>
          <w:rStyle w:val="CharSectno"/>
        </w:rPr>
        <w:t>452A</w:t>
      </w:r>
      <w:r w:rsidR="00E12A60" w:rsidRPr="00875F07">
        <w:t xml:space="preserve">  Object of </w:t>
      </w:r>
      <w:r w:rsidR="00DE1456" w:rsidRPr="00875F07">
        <w:t xml:space="preserve">this </w:t>
      </w:r>
      <w:r w:rsidR="00E12A60" w:rsidRPr="00875F07">
        <w:t>Part</w:t>
      </w:r>
      <w:bookmarkEnd w:id="10"/>
    </w:p>
    <w:p w:rsidR="00E12A60" w:rsidRPr="00875F07" w:rsidRDefault="00DE1456" w:rsidP="009C6840">
      <w:pPr>
        <w:pStyle w:val="subsection"/>
        <w:outlineLvl w:val="3"/>
      </w:pPr>
      <w:r w:rsidRPr="00875F07">
        <w:tab/>
      </w:r>
      <w:r w:rsidR="00E12A60" w:rsidRPr="00875F07">
        <w:tab/>
        <w:t xml:space="preserve">The object of this Part, and </w:t>
      </w:r>
      <w:r w:rsidR="001312F3" w:rsidRPr="00875F07">
        <w:t>Schedule 2</w:t>
      </w:r>
      <w:r w:rsidR="00E12A60" w:rsidRPr="00875F07">
        <w:t xml:space="preserve"> to the extent that it relates to this Part, is to provide for a </w:t>
      </w:r>
      <w:r w:rsidR="000122B4" w:rsidRPr="00875F07">
        <w:t>restructuring</w:t>
      </w:r>
      <w:r w:rsidR="00E12A60" w:rsidRPr="00875F07">
        <w:t xml:space="preserve"> process for eligible companies that</w:t>
      </w:r>
      <w:r w:rsidR="00F43A3D" w:rsidRPr="00875F07">
        <w:t xml:space="preserve"> allows the companies</w:t>
      </w:r>
      <w:r w:rsidR="00E12A60" w:rsidRPr="00875F07">
        <w:t>:</w:t>
      </w:r>
    </w:p>
    <w:p w:rsidR="00E12A60" w:rsidRPr="00875F07" w:rsidRDefault="00E12A60" w:rsidP="009C6840">
      <w:pPr>
        <w:pStyle w:val="paragraph"/>
        <w:outlineLvl w:val="3"/>
      </w:pPr>
      <w:r w:rsidRPr="00875F07">
        <w:tab/>
        <w:t>(a)</w:t>
      </w:r>
      <w:r w:rsidRPr="00875F07">
        <w:tab/>
      </w:r>
      <w:r w:rsidR="00F43A3D" w:rsidRPr="00875F07">
        <w:t>to retain control of the business, property and affairs while developing a plan to restructure with the assistance of a small business restructuring practitioner; and</w:t>
      </w:r>
    </w:p>
    <w:p w:rsidR="00F43A3D" w:rsidRPr="00875F07" w:rsidRDefault="00F43A3D" w:rsidP="009C6840">
      <w:pPr>
        <w:pStyle w:val="paragraph"/>
        <w:outlineLvl w:val="3"/>
      </w:pPr>
      <w:r w:rsidRPr="00875F07">
        <w:tab/>
        <w:t>(b)</w:t>
      </w:r>
      <w:r w:rsidRPr="00875F07">
        <w:tab/>
        <w:t>to enter into a restructuring plan with creditors</w:t>
      </w:r>
      <w:r w:rsidR="00C6337F" w:rsidRPr="00875F07">
        <w:t>.</w:t>
      </w:r>
    </w:p>
    <w:p w:rsidR="00E12A60" w:rsidRPr="00875F07" w:rsidRDefault="00C076A7" w:rsidP="009C6840">
      <w:pPr>
        <w:pStyle w:val="notetext"/>
      </w:pPr>
      <w:r w:rsidRPr="00875F07">
        <w:t>Note:</w:t>
      </w:r>
      <w:r w:rsidRPr="00875F07">
        <w:tab/>
      </w:r>
      <w:r w:rsidR="001312F3" w:rsidRPr="00875F07">
        <w:t>Schedule 2</w:t>
      </w:r>
      <w:r w:rsidR="00E12A60" w:rsidRPr="00875F07">
        <w:t xml:space="preserve"> contains additional rules about the </w:t>
      </w:r>
      <w:r w:rsidR="000122B4" w:rsidRPr="00875F07">
        <w:t>restructuring</w:t>
      </w:r>
      <w:r w:rsidR="00E12A60" w:rsidRPr="00875F07">
        <w:t xml:space="preserve"> process</w:t>
      </w:r>
      <w:r w:rsidR="00C6337F" w:rsidRPr="00875F07">
        <w:t>.</w:t>
      </w:r>
    </w:p>
    <w:p w:rsidR="00E12A60" w:rsidRPr="00875F07" w:rsidRDefault="00C6337F" w:rsidP="009C6840">
      <w:pPr>
        <w:pStyle w:val="ActHead5"/>
      </w:pPr>
      <w:bookmarkStart w:id="11" w:name="_Toc59111235"/>
      <w:r w:rsidRPr="008907DA">
        <w:rPr>
          <w:rStyle w:val="CharSectno"/>
        </w:rPr>
        <w:t>452B</w:t>
      </w:r>
      <w:r w:rsidR="00E12A60" w:rsidRPr="00875F07">
        <w:t xml:space="preserve">  Definitions</w:t>
      </w:r>
      <w:bookmarkEnd w:id="11"/>
    </w:p>
    <w:p w:rsidR="00E12A60" w:rsidRPr="00875F07" w:rsidRDefault="00E12A60" w:rsidP="009C6840">
      <w:pPr>
        <w:pStyle w:val="subsection"/>
        <w:outlineLvl w:val="3"/>
      </w:pPr>
      <w:r w:rsidRPr="00875F07">
        <w:tab/>
      </w:r>
      <w:r w:rsidRPr="00875F07">
        <w:tab/>
        <w:t>In this Part, unless the contrary intention appears:</w:t>
      </w:r>
    </w:p>
    <w:p w:rsidR="00E12A60" w:rsidRPr="00875F07" w:rsidRDefault="00E12A60" w:rsidP="009C6840">
      <w:pPr>
        <w:pStyle w:val="Definition"/>
      </w:pPr>
      <w:r w:rsidRPr="00875F07">
        <w:rPr>
          <w:b/>
          <w:i/>
        </w:rPr>
        <w:t>property</w:t>
      </w:r>
      <w:r w:rsidRPr="00875F07">
        <w:t xml:space="preserve"> of a company includes any </w:t>
      </w:r>
      <w:proofErr w:type="spellStart"/>
      <w:r w:rsidRPr="00875F07">
        <w:t>PPSA</w:t>
      </w:r>
      <w:proofErr w:type="spellEnd"/>
      <w:r w:rsidRPr="00875F07">
        <w:t xml:space="preserve"> retention of title property of the company</w:t>
      </w:r>
      <w:r w:rsidR="00C6337F" w:rsidRPr="00875F07">
        <w:t>.</w:t>
      </w:r>
    </w:p>
    <w:p w:rsidR="008D3E94" w:rsidRPr="00875F07" w:rsidRDefault="00E12A60" w:rsidP="009C6840">
      <w:pPr>
        <w:pStyle w:val="notetext"/>
      </w:pPr>
      <w:r w:rsidRPr="00875F07">
        <w:t>Note:</w:t>
      </w:r>
      <w:r w:rsidRPr="00875F07">
        <w:tab/>
        <w:t xml:space="preserve">See sections 9 (definition of </w:t>
      </w:r>
      <w:r w:rsidRPr="00875F07">
        <w:rPr>
          <w:b/>
          <w:i/>
        </w:rPr>
        <w:t>property</w:t>
      </w:r>
      <w:r w:rsidRPr="00875F07">
        <w:t>) and 51F (</w:t>
      </w:r>
      <w:proofErr w:type="spellStart"/>
      <w:r w:rsidRPr="00875F07">
        <w:t>PPSA</w:t>
      </w:r>
      <w:proofErr w:type="spellEnd"/>
      <w:r w:rsidRPr="00875F07">
        <w:t xml:space="preserve"> retention of title property)</w:t>
      </w:r>
      <w:r w:rsidR="00C6337F" w:rsidRPr="00875F07">
        <w:t>.</w:t>
      </w:r>
      <w:r w:rsidRPr="00875F07">
        <w:t xml:space="preserve"> An extended definition of </w:t>
      </w:r>
      <w:r w:rsidRPr="00875F07">
        <w:rPr>
          <w:b/>
          <w:i/>
        </w:rPr>
        <w:t>property</w:t>
      </w:r>
      <w:r w:rsidRPr="00875F07">
        <w:t xml:space="preserve"> applies in </w:t>
      </w:r>
      <w:r w:rsidR="009C6840">
        <w:t>subsection 4</w:t>
      </w:r>
      <w:r w:rsidRPr="00875F07">
        <w:t xml:space="preserve">44E(3) (see </w:t>
      </w:r>
      <w:r w:rsidR="009C6840">
        <w:t>subsection 4</w:t>
      </w:r>
      <w:r w:rsidRPr="00875F07">
        <w:t>44E(4))</w:t>
      </w:r>
      <w:r w:rsidR="00C6337F" w:rsidRPr="00875F07">
        <w:t>.</w:t>
      </w:r>
    </w:p>
    <w:p w:rsidR="001111C4" w:rsidRPr="00875F07" w:rsidRDefault="002F0417" w:rsidP="009C6840">
      <w:pPr>
        <w:pStyle w:val="ActHead3"/>
      </w:pPr>
      <w:bookmarkStart w:id="12" w:name="_Toc59111236"/>
      <w:r w:rsidRPr="008907DA">
        <w:rPr>
          <w:rStyle w:val="CharDivNo"/>
        </w:rPr>
        <w:lastRenderedPageBreak/>
        <w:t>Division 2</w:t>
      </w:r>
      <w:r w:rsidR="001111C4" w:rsidRPr="00875F07">
        <w:t>—</w:t>
      </w:r>
      <w:r w:rsidR="000122B4" w:rsidRPr="008907DA">
        <w:rPr>
          <w:rStyle w:val="CharDivText"/>
        </w:rPr>
        <w:t>Restructuring</w:t>
      </w:r>
      <w:bookmarkEnd w:id="12"/>
    </w:p>
    <w:p w:rsidR="001111C4" w:rsidRPr="00875F07" w:rsidRDefault="001111C4" w:rsidP="009C6840">
      <w:pPr>
        <w:pStyle w:val="ActHead4"/>
      </w:pPr>
      <w:bookmarkStart w:id="13" w:name="_Toc59111237"/>
      <w:r w:rsidRPr="008907DA">
        <w:rPr>
          <w:rStyle w:val="CharSubdNo"/>
        </w:rPr>
        <w:t>Subdivision A</w:t>
      </w:r>
      <w:r w:rsidRPr="00875F07">
        <w:t>—</w:t>
      </w:r>
      <w:r w:rsidRPr="008907DA">
        <w:rPr>
          <w:rStyle w:val="CharSubdText"/>
        </w:rPr>
        <w:t xml:space="preserve">When </w:t>
      </w:r>
      <w:r w:rsidR="000122B4" w:rsidRPr="008907DA">
        <w:rPr>
          <w:rStyle w:val="CharSubdText"/>
        </w:rPr>
        <w:t>restructuring</w:t>
      </w:r>
      <w:r w:rsidRPr="008907DA">
        <w:rPr>
          <w:rStyle w:val="CharSubdText"/>
        </w:rPr>
        <w:t xml:space="preserve"> begins and ends</w:t>
      </w:r>
      <w:bookmarkEnd w:id="13"/>
    </w:p>
    <w:p w:rsidR="001111C4" w:rsidRPr="00875F07" w:rsidRDefault="00C6337F" w:rsidP="009C6840">
      <w:pPr>
        <w:pStyle w:val="ActHead5"/>
      </w:pPr>
      <w:bookmarkStart w:id="14" w:name="_Toc59111238"/>
      <w:r w:rsidRPr="008907DA">
        <w:rPr>
          <w:rStyle w:val="CharSectno"/>
        </w:rPr>
        <w:t>453A</w:t>
      </w:r>
      <w:r w:rsidR="001111C4" w:rsidRPr="00875F07">
        <w:t xml:space="preserve">  When </w:t>
      </w:r>
      <w:r w:rsidR="000122B4" w:rsidRPr="00875F07">
        <w:t>restructuring</w:t>
      </w:r>
      <w:r w:rsidR="001111C4" w:rsidRPr="00875F07">
        <w:t xml:space="preserve"> begins and ends</w:t>
      </w:r>
      <w:bookmarkEnd w:id="14"/>
    </w:p>
    <w:p w:rsidR="001111C4" w:rsidRPr="00875F07" w:rsidRDefault="001111C4" w:rsidP="009C6840">
      <w:pPr>
        <w:pStyle w:val="subsection"/>
        <w:outlineLvl w:val="3"/>
      </w:pPr>
      <w:r w:rsidRPr="00875F07">
        <w:tab/>
      </w:r>
      <w:r w:rsidRPr="00875F07">
        <w:tab/>
        <w:t xml:space="preserve">The </w:t>
      </w:r>
      <w:r w:rsidR="000122B4" w:rsidRPr="00875F07">
        <w:rPr>
          <w:b/>
          <w:i/>
        </w:rPr>
        <w:t>restructuring</w:t>
      </w:r>
      <w:r w:rsidRPr="00875F07">
        <w:t xml:space="preserve"> of a company:</w:t>
      </w:r>
    </w:p>
    <w:p w:rsidR="001111C4" w:rsidRPr="00875F07" w:rsidRDefault="001111C4" w:rsidP="009C6840">
      <w:pPr>
        <w:pStyle w:val="paragraph"/>
        <w:outlineLvl w:val="3"/>
      </w:pPr>
      <w:r w:rsidRPr="00875F07">
        <w:tab/>
        <w:t>(a)</w:t>
      </w:r>
      <w:r w:rsidRPr="00875F07">
        <w:tab/>
        <w:t xml:space="preserve">begins when a </w:t>
      </w:r>
      <w:r w:rsidR="000122B4" w:rsidRPr="00875F07">
        <w:t>restructuring</w:t>
      </w:r>
      <w:r w:rsidRPr="00875F07">
        <w:t xml:space="preserve"> </w:t>
      </w:r>
      <w:r w:rsidR="00356C69" w:rsidRPr="00875F07">
        <w:t>practitioner for</w:t>
      </w:r>
      <w:r w:rsidRPr="00875F07">
        <w:t xml:space="preserve"> the company is appointed under </w:t>
      </w:r>
      <w:r w:rsidR="009C6840">
        <w:t>section 4</w:t>
      </w:r>
      <w:r w:rsidR="00C6337F" w:rsidRPr="00875F07">
        <w:t>53B</w:t>
      </w:r>
      <w:r w:rsidRPr="00875F07">
        <w:t>; and</w:t>
      </w:r>
    </w:p>
    <w:p w:rsidR="001111C4" w:rsidRPr="00875F07" w:rsidRDefault="001111C4" w:rsidP="009C6840">
      <w:pPr>
        <w:pStyle w:val="paragraph"/>
        <w:outlineLvl w:val="3"/>
      </w:pPr>
      <w:r w:rsidRPr="00875F07">
        <w:tab/>
        <w:t>(b)</w:t>
      </w:r>
      <w:r w:rsidRPr="00875F07">
        <w:tab/>
        <w:t>ends in the circumstances prescribed by the regulations</w:t>
      </w:r>
      <w:r w:rsidR="00C6337F" w:rsidRPr="00875F07">
        <w:t>.</w:t>
      </w:r>
    </w:p>
    <w:p w:rsidR="001111C4" w:rsidRPr="00875F07" w:rsidRDefault="001111C4" w:rsidP="009C6840">
      <w:pPr>
        <w:pStyle w:val="ActHead4"/>
      </w:pPr>
      <w:bookmarkStart w:id="15" w:name="_Toc59111239"/>
      <w:r w:rsidRPr="008907DA">
        <w:rPr>
          <w:rStyle w:val="CharSubdNo"/>
        </w:rPr>
        <w:t>Subdivision B</w:t>
      </w:r>
      <w:r w:rsidRPr="00875F07">
        <w:t>—</w:t>
      </w:r>
      <w:r w:rsidRPr="008907DA">
        <w:rPr>
          <w:rStyle w:val="CharSubdText"/>
        </w:rPr>
        <w:t xml:space="preserve">Appointment of </w:t>
      </w:r>
      <w:r w:rsidR="000122B4" w:rsidRPr="008907DA">
        <w:rPr>
          <w:rStyle w:val="CharSubdText"/>
        </w:rPr>
        <w:t>restructuring</w:t>
      </w:r>
      <w:r w:rsidRPr="008907DA">
        <w:rPr>
          <w:rStyle w:val="CharSubdText"/>
        </w:rPr>
        <w:t xml:space="preserve"> </w:t>
      </w:r>
      <w:r w:rsidR="000122B4" w:rsidRPr="008907DA">
        <w:rPr>
          <w:rStyle w:val="CharSubdText"/>
        </w:rPr>
        <w:t>practitioner</w:t>
      </w:r>
      <w:bookmarkEnd w:id="15"/>
    </w:p>
    <w:p w:rsidR="001111C4" w:rsidRPr="00875F07" w:rsidRDefault="00C6337F" w:rsidP="009C6840">
      <w:pPr>
        <w:pStyle w:val="ActHead5"/>
      </w:pPr>
      <w:bookmarkStart w:id="16" w:name="_Toc59111240"/>
      <w:r w:rsidRPr="008907DA">
        <w:rPr>
          <w:rStyle w:val="CharSectno"/>
        </w:rPr>
        <w:t>453B</w:t>
      </w:r>
      <w:r w:rsidR="001111C4" w:rsidRPr="00875F07">
        <w:t xml:space="preserve">  Appointing a </w:t>
      </w:r>
      <w:r w:rsidR="000122B4" w:rsidRPr="00875F07">
        <w:t>restructuring</w:t>
      </w:r>
      <w:r w:rsidR="001111C4" w:rsidRPr="00875F07">
        <w:t xml:space="preserve"> </w:t>
      </w:r>
      <w:r w:rsidR="000122B4" w:rsidRPr="00875F07">
        <w:t>practitioner</w:t>
      </w:r>
      <w:bookmarkEnd w:id="16"/>
    </w:p>
    <w:p w:rsidR="001111C4" w:rsidRPr="00875F07" w:rsidRDefault="001111C4" w:rsidP="009C6840">
      <w:pPr>
        <w:pStyle w:val="subsection"/>
        <w:outlineLvl w:val="3"/>
      </w:pPr>
      <w:r w:rsidRPr="00875F07">
        <w:tab/>
        <w:t>(1)</w:t>
      </w:r>
      <w:r w:rsidRPr="00875F07">
        <w:tab/>
        <w:t xml:space="preserve">A company may, by writing, appoint a </w:t>
      </w:r>
      <w:r w:rsidR="00B55116" w:rsidRPr="00875F07">
        <w:t xml:space="preserve">small business </w:t>
      </w:r>
      <w:r w:rsidR="00B23A98" w:rsidRPr="00875F07">
        <w:t>restructuring practitioner for</w:t>
      </w:r>
      <w:r w:rsidRPr="00875F07">
        <w:t xml:space="preserve"> the company if:</w:t>
      </w:r>
    </w:p>
    <w:p w:rsidR="001111C4" w:rsidRPr="00875F07" w:rsidRDefault="001111C4" w:rsidP="009C6840">
      <w:pPr>
        <w:pStyle w:val="paragraph"/>
        <w:outlineLvl w:val="3"/>
      </w:pPr>
      <w:r w:rsidRPr="00875F07">
        <w:tab/>
        <w:t>(a)</w:t>
      </w:r>
      <w:r w:rsidRPr="00875F07">
        <w:tab/>
        <w:t xml:space="preserve">the eligibility criteria for </w:t>
      </w:r>
      <w:r w:rsidR="000122B4" w:rsidRPr="00875F07">
        <w:t>restructuring</w:t>
      </w:r>
      <w:r w:rsidRPr="00875F07">
        <w:t xml:space="preserve"> are met in relation to the company </w:t>
      </w:r>
      <w:r w:rsidR="006C7007" w:rsidRPr="00875F07">
        <w:t>on the day</w:t>
      </w:r>
      <w:r w:rsidRPr="00875F07">
        <w:t xml:space="preserve"> the appointment is made; and</w:t>
      </w:r>
    </w:p>
    <w:p w:rsidR="001111C4" w:rsidRPr="00875F07" w:rsidRDefault="001111C4" w:rsidP="009C6840">
      <w:pPr>
        <w:pStyle w:val="paragraph"/>
        <w:outlineLvl w:val="3"/>
      </w:pPr>
      <w:r w:rsidRPr="00875F07">
        <w:tab/>
        <w:t>(b)</w:t>
      </w:r>
      <w:r w:rsidRPr="00875F07">
        <w:tab/>
        <w:t>the board has resolved to the effect that:</w:t>
      </w:r>
    </w:p>
    <w:p w:rsidR="001111C4" w:rsidRPr="00875F07" w:rsidRDefault="001111C4" w:rsidP="009C6840">
      <w:pPr>
        <w:pStyle w:val="paragraphsub"/>
        <w:outlineLvl w:val="3"/>
      </w:pPr>
      <w:r w:rsidRPr="00875F07">
        <w:tab/>
        <w:t>(</w:t>
      </w:r>
      <w:proofErr w:type="spellStart"/>
      <w:r w:rsidRPr="00875F07">
        <w:t>i</w:t>
      </w:r>
      <w:proofErr w:type="spellEnd"/>
      <w:r w:rsidRPr="00875F07">
        <w:t>)</w:t>
      </w:r>
      <w:r w:rsidRPr="00875F07">
        <w:tab/>
      </w:r>
      <w:r w:rsidR="00011B67" w:rsidRPr="00875F07">
        <w:t xml:space="preserve">in the opinion of </w:t>
      </w:r>
      <w:r w:rsidRPr="00875F07">
        <w:t>the dire</w:t>
      </w:r>
      <w:r w:rsidR="00011B67" w:rsidRPr="00875F07">
        <w:t>ctors voting for the resolution,</w:t>
      </w:r>
      <w:r w:rsidRPr="00875F07">
        <w:t xml:space="preserve"> the company is insolvent, or is likely to become insolvent at some future time; and</w:t>
      </w:r>
    </w:p>
    <w:p w:rsidR="001111C4" w:rsidRPr="00875F07" w:rsidRDefault="001111C4" w:rsidP="009C6840">
      <w:pPr>
        <w:pStyle w:val="paragraphsub"/>
        <w:outlineLvl w:val="3"/>
      </w:pPr>
      <w:r w:rsidRPr="00875F07">
        <w:tab/>
        <w:t>(ii)</w:t>
      </w:r>
      <w:r w:rsidRPr="00875F07">
        <w:tab/>
        <w:t xml:space="preserve">a </w:t>
      </w:r>
      <w:r w:rsidR="00B23A98" w:rsidRPr="00875F07">
        <w:t>restructuring practitioner for</w:t>
      </w:r>
      <w:r w:rsidRPr="00875F07">
        <w:t xml:space="preserve"> the company should be appointed</w:t>
      </w:r>
      <w:r w:rsidR="00C6337F" w:rsidRPr="00875F07">
        <w:t>.</w:t>
      </w:r>
    </w:p>
    <w:p w:rsidR="001111C4" w:rsidRPr="00875F07" w:rsidRDefault="001111C4" w:rsidP="009C6840">
      <w:pPr>
        <w:pStyle w:val="subsection"/>
        <w:outlineLvl w:val="3"/>
      </w:pPr>
      <w:r w:rsidRPr="00875F07">
        <w:tab/>
        <w:t>(2)</w:t>
      </w:r>
      <w:r w:rsidRPr="00875F07">
        <w:tab/>
        <w:t xml:space="preserve">A company must not appoint a </w:t>
      </w:r>
      <w:r w:rsidR="000122B4" w:rsidRPr="00875F07">
        <w:t>restructuring practitioner</w:t>
      </w:r>
      <w:r w:rsidRPr="00875F07">
        <w:t xml:space="preserve"> under </w:t>
      </w:r>
      <w:r w:rsidR="001312F3" w:rsidRPr="00875F07">
        <w:t>subsection (</w:t>
      </w:r>
      <w:r w:rsidRPr="00875F07">
        <w:t>1) if:</w:t>
      </w:r>
    </w:p>
    <w:p w:rsidR="001111C4" w:rsidRPr="00875F07" w:rsidRDefault="001111C4" w:rsidP="009C6840">
      <w:pPr>
        <w:pStyle w:val="paragraph"/>
      </w:pPr>
      <w:r w:rsidRPr="00875F07">
        <w:tab/>
        <w:t>(a)</w:t>
      </w:r>
      <w:r w:rsidRPr="00875F07">
        <w:tab/>
        <w:t xml:space="preserve">the company is already </w:t>
      </w:r>
      <w:r w:rsidR="00B23A98" w:rsidRPr="00875F07">
        <w:t>under restructuring</w:t>
      </w:r>
      <w:r w:rsidRPr="00875F07">
        <w:t>; or</w:t>
      </w:r>
    </w:p>
    <w:p w:rsidR="00F1662D" w:rsidRPr="00875F07" w:rsidRDefault="00F1662D" w:rsidP="009C6840">
      <w:pPr>
        <w:pStyle w:val="paragraph"/>
      </w:pPr>
      <w:r w:rsidRPr="00875F07">
        <w:tab/>
        <w:t>(b)</w:t>
      </w:r>
      <w:r w:rsidRPr="00875F07">
        <w:tab/>
        <w:t>the company has made a restructuring plan that has not yet terminated; or</w:t>
      </w:r>
    </w:p>
    <w:p w:rsidR="001111C4" w:rsidRPr="00875F07" w:rsidRDefault="001111C4" w:rsidP="009C6840">
      <w:pPr>
        <w:pStyle w:val="paragraph"/>
      </w:pPr>
      <w:r w:rsidRPr="00875F07">
        <w:tab/>
        <w:t>(</w:t>
      </w:r>
      <w:r w:rsidR="00F1662D" w:rsidRPr="00875F07">
        <w:t>c</w:t>
      </w:r>
      <w:r w:rsidRPr="00875F07">
        <w:t>)</w:t>
      </w:r>
      <w:r w:rsidRPr="00875F07">
        <w:tab/>
        <w:t>the company is under administration; or</w:t>
      </w:r>
    </w:p>
    <w:p w:rsidR="001111C4" w:rsidRPr="00875F07" w:rsidRDefault="00F1662D" w:rsidP="009C6840">
      <w:pPr>
        <w:pStyle w:val="paragraph"/>
      </w:pPr>
      <w:r w:rsidRPr="00875F07">
        <w:tab/>
        <w:t>(d</w:t>
      </w:r>
      <w:r w:rsidR="001111C4" w:rsidRPr="00875F07">
        <w:t>)</w:t>
      </w:r>
      <w:r w:rsidR="001111C4" w:rsidRPr="00875F07">
        <w:tab/>
        <w:t>the company has executed a deed of company arrangement that has not yet terminated;</w:t>
      </w:r>
      <w:r w:rsidR="00DE1456" w:rsidRPr="00875F07">
        <w:t xml:space="preserve"> or</w:t>
      </w:r>
    </w:p>
    <w:p w:rsidR="001111C4" w:rsidRPr="00875F07" w:rsidRDefault="00F1662D" w:rsidP="009C6840">
      <w:pPr>
        <w:pStyle w:val="paragraph"/>
      </w:pPr>
      <w:r w:rsidRPr="00875F07">
        <w:tab/>
        <w:t>(e</w:t>
      </w:r>
      <w:r w:rsidR="001111C4" w:rsidRPr="00875F07">
        <w:t>)</w:t>
      </w:r>
      <w:r w:rsidR="001111C4" w:rsidRPr="00875F07">
        <w:tab/>
        <w:t>a person holds an appointment as liquidator, provisional liquidator or administrator of the company</w:t>
      </w:r>
      <w:r w:rsidR="00C6337F" w:rsidRPr="00875F07">
        <w:t>.</w:t>
      </w:r>
    </w:p>
    <w:p w:rsidR="00BE10A1" w:rsidRPr="00875F07" w:rsidRDefault="00C6337F" w:rsidP="009C6840">
      <w:pPr>
        <w:pStyle w:val="ActHead5"/>
      </w:pPr>
      <w:bookmarkStart w:id="17" w:name="_Toc59111241"/>
      <w:r w:rsidRPr="008907DA">
        <w:rPr>
          <w:rStyle w:val="CharSectno"/>
        </w:rPr>
        <w:lastRenderedPageBreak/>
        <w:t>453C</w:t>
      </w:r>
      <w:r w:rsidR="00BE10A1" w:rsidRPr="00875F07">
        <w:t xml:space="preserve">  Eligibility criteria for </w:t>
      </w:r>
      <w:r w:rsidR="000122B4" w:rsidRPr="00875F07">
        <w:t>restructuring</w:t>
      </w:r>
      <w:bookmarkEnd w:id="17"/>
    </w:p>
    <w:p w:rsidR="00BE10A1" w:rsidRPr="00875F07" w:rsidRDefault="00BE10A1" w:rsidP="009C6840">
      <w:pPr>
        <w:pStyle w:val="subsection"/>
        <w:outlineLvl w:val="3"/>
      </w:pPr>
      <w:r w:rsidRPr="00875F07">
        <w:tab/>
        <w:t>(1)</w:t>
      </w:r>
      <w:r w:rsidRPr="00875F07">
        <w:tab/>
        <w:t xml:space="preserve">The </w:t>
      </w:r>
      <w:r w:rsidRPr="00875F07">
        <w:rPr>
          <w:b/>
          <w:i/>
        </w:rPr>
        <w:t>eligibility criteria</w:t>
      </w:r>
      <w:r w:rsidRPr="00875F07">
        <w:t xml:space="preserve"> for </w:t>
      </w:r>
      <w:r w:rsidR="000122B4" w:rsidRPr="00875F07">
        <w:t>restructuring</w:t>
      </w:r>
      <w:r w:rsidRPr="00875F07">
        <w:t xml:space="preserve"> are met in relation to a company </w:t>
      </w:r>
      <w:r w:rsidR="00A51E9B" w:rsidRPr="00875F07">
        <w:t xml:space="preserve">if, on the day on which a </w:t>
      </w:r>
      <w:r w:rsidR="00B23A98" w:rsidRPr="00875F07">
        <w:t>restructuring practitioner for</w:t>
      </w:r>
      <w:r w:rsidR="00A51E9B" w:rsidRPr="00875F07">
        <w:t xml:space="preserve"> the company is appointed</w:t>
      </w:r>
      <w:r w:rsidRPr="00875F07">
        <w:t>:</w:t>
      </w:r>
    </w:p>
    <w:p w:rsidR="00BE10A1" w:rsidRPr="00875F07" w:rsidRDefault="00BE10A1" w:rsidP="009C6840">
      <w:pPr>
        <w:pStyle w:val="paragraph"/>
      </w:pPr>
      <w:r w:rsidRPr="00875F07">
        <w:tab/>
        <w:t>(a)</w:t>
      </w:r>
      <w:r w:rsidRPr="00875F07">
        <w:tab/>
        <w:t xml:space="preserve">in a case where the regulations prescribe </w:t>
      </w:r>
      <w:r w:rsidR="000249A3" w:rsidRPr="00875F07">
        <w:t>a test for eligibility based on the liabilities of the company</w:t>
      </w:r>
      <w:r w:rsidRPr="00875F07">
        <w:t>—</w:t>
      </w:r>
      <w:r w:rsidR="000249A3" w:rsidRPr="00875F07">
        <w:t>that test is</w:t>
      </w:r>
      <w:r w:rsidRPr="00875F07">
        <w:t xml:space="preserve"> satisfied; and</w:t>
      </w:r>
    </w:p>
    <w:p w:rsidR="00BE10A1" w:rsidRPr="00875F07" w:rsidRDefault="00BE10A1" w:rsidP="009C6840">
      <w:pPr>
        <w:pStyle w:val="paragraph"/>
        <w:outlineLvl w:val="3"/>
      </w:pPr>
      <w:r w:rsidRPr="00875F07">
        <w:tab/>
        <w:t>(b)</w:t>
      </w:r>
      <w:r w:rsidRPr="00875F07">
        <w:tab/>
        <w:t>no person who:</w:t>
      </w:r>
    </w:p>
    <w:p w:rsidR="00BE10A1" w:rsidRPr="00875F07" w:rsidRDefault="00BE10A1" w:rsidP="009C6840">
      <w:pPr>
        <w:pStyle w:val="paragraphsub"/>
      </w:pPr>
      <w:r w:rsidRPr="00875F07">
        <w:tab/>
        <w:t>(</w:t>
      </w:r>
      <w:proofErr w:type="spellStart"/>
      <w:r w:rsidRPr="00875F07">
        <w:t>i</w:t>
      </w:r>
      <w:proofErr w:type="spellEnd"/>
      <w:r w:rsidRPr="00875F07">
        <w:t>)</w:t>
      </w:r>
      <w:r w:rsidRPr="00875F07">
        <w:tab/>
        <w:t>is a director of the company; or</w:t>
      </w:r>
    </w:p>
    <w:p w:rsidR="00BE10A1" w:rsidRPr="00875F07" w:rsidRDefault="00BE10A1" w:rsidP="009C6840">
      <w:pPr>
        <w:pStyle w:val="paragraphsub"/>
      </w:pPr>
      <w:r w:rsidRPr="00875F07">
        <w:tab/>
        <w:t>(ii)</w:t>
      </w:r>
      <w:r w:rsidRPr="00875F07">
        <w:tab/>
        <w:t xml:space="preserve">has been a director of the company within the 12 months immediately preceding </w:t>
      </w:r>
      <w:r w:rsidR="00A51E9B" w:rsidRPr="00875F07">
        <w:t>that day</w:t>
      </w:r>
      <w:r w:rsidRPr="00875F07">
        <w:t>;</w:t>
      </w:r>
    </w:p>
    <w:p w:rsidR="00BE10A1" w:rsidRPr="00875F07" w:rsidRDefault="00BE10A1" w:rsidP="009C6840">
      <w:pPr>
        <w:pStyle w:val="paragraph"/>
      </w:pPr>
      <w:r w:rsidRPr="00875F07">
        <w:tab/>
      </w:r>
      <w:r w:rsidRPr="00875F07">
        <w:tab/>
        <w:t xml:space="preserve">has been a director of another company that has been </w:t>
      </w:r>
      <w:r w:rsidR="00B23A98" w:rsidRPr="00875F07">
        <w:t>under restructuring</w:t>
      </w:r>
      <w:r w:rsidRPr="00875F07">
        <w:t xml:space="preserve"> or been the subject of a </w:t>
      </w:r>
      <w:r w:rsidR="00BB6205" w:rsidRPr="00875F07">
        <w:t>simplified</w:t>
      </w:r>
      <w:r w:rsidRPr="00875F07">
        <w:t xml:space="preserve"> liquidation process</w:t>
      </w:r>
      <w:r w:rsidRPr="00875F07">
        <w:rPr>
          <w:i/>
        </w:rPr>
        <w:t xml:space="preserve"> </w:t>
      </w:r>
      <w:r w:rsidRPr="00875F07">
        <w:t xml:space="preserve">within a period prescribed by the regulations, unless exempt under regulations made for the purposes of </w:t>
      </w:r>
      <w:r w:rsidR="001312F3" w:rsidRPr="00875F07">
        <w:t>subsection (</w:t>
      </w:r>
      <w:r w:rsidRPr="00875F07">
        <w:t>2)</w:t>
      </w:r>
      <w:r w:rsidR="000F7D7E" w:rsidRPr="00875F07">
        <w:t>; and</w:t>
      </w:r>
    </w:p>
    <w:p w:rsidR="000F7D7E" w:rsidRPr="00875F07" w:rsidRDefault="000F7D7E" w:rsidP="009C6840">
      <w:pPr>
        <w:pStyle w:val="paragraph"/>
      </w:pPr>
      <w:r w:rsidRPr="00875F07">
        <w:tab/>
        <w:t>(c)</w:t>
      </w:r>
      <w:r w:rsidRPr="00875F07">
        <w:tab/>
        <w:t>the company has not been under restructuring or been the subject of a simplified liquidation process</w:t>
      </w:r>
      <w:r w:rsidRPr="00875F07">
        <w:rPr>
          <w:i/>
        </w:rPr>
        <w:t xml:space="preserve"> </w:t>
      </w:r>
      <w:r w:rsidRPr="00875F07">
        <w:t xml:space="preserve">within a period prescribed by the regulations, unless exempt under regulations made for the purposes of </w:t>
      </w:r>
      <w:r w:rsidR="001312F3" w:rsidRPr="00875F07">
        <w:t>subsection (</w:t>
      </w:r>
      <w:r w:rsidRPr="00875F07">
        <w:t>2)</w:t>
      </w:r>
      <w:r w:rsidR="00C6337F" w:rsidRPr="00875F07">
        <w:t>.</w:t>
      </w:r>
    </w:p>
    <w:p w:rsidR="00BE10A1" w:rsidRPr="00875F07" w:rsidRDefault="00BE10A1" w:rsidP="009C6840">
      <w:pPr>
        <w:pStyle w:val="subsection"/>
      </w:pPr>
      <w:r w:rsidRPr="00875F07">
        <w:tab/>
        <w:t>(2)</w:t>
      </w:r>
      <w:r w:rsidRPr="00875F07">
        <w:tab/>
        <w:t>The regulations may prescribe:</w:t>
      </w:r>
    </w:p>
    <w:p w:rsidR="00BE10A1" w:rsidRPr="00875F07" w:rsidRDefault="00BE10A1" w:rsidP="009C6840">
      <w:pPr>
        <w:pStyle w:val="paragraph"/>
      </w:pPr>
      <w:r w:rsidRPr="00875F07">
        <w:tab/>
        <w:t>(a)</w:t>
      </w:r>
      <w:r w:rsidRPr="00875F07">
        <w:tab/>
      </w:r>
      <w:r w:rsidR="000249A3" w:rsidRPr="00875F07">
        <w:t xml:space="preserve">tests for eligibility based on the liabilities of companies </w:t>
      </w:r>
      <w:r w:rsidRPr="00875F07">
        <w:t xml:space="preserve">for the purposes of </w:t>
      </w:r>
      <w:r w:rsidR="001312F3" w:rsidRPr="00875F07">
        <w:t>paragraph (</w:t>
      </w:r>
      <w:r w:rsidRPr="00875F07">
        <w:t>1)(a); and</w:t>
      </w:r>
    </w:p>
    <w:p w:rsidR="00BE10A1" w:rsidRPr="00875F07" w:rsidRDefault="00BE10A1" w:rsidP="009C6840">
      <w:pPr>
        <w:pStyle w:val="paragraph"/>
      </w:pPr>
      <w:r w:rsidRPr="00875F07">
        <w:tab/>
        <w:t>(b)</w:t>
      </w:r>
      <w:r w:rsidRPr="00875F07">
        <w:tab/>
        <w:t xml:space="preserve">circumstances in which the directors of companies are exempt from the requirement in </w:t>
      </w:r>
      <w:r w:rsidR="001312F3" w:rsidRPr="00875F07">
        <w:t>paragraph (</w:t>
      </w:r>
      <w:r w:rsidRPr="00875F07">
        <w:t>1)(b)</w:t>
      </w:r>
      <w:r w:rsidR="00A6481C" w:rsidRPr="00875F07">
        <w:t>; and</w:t>
      </w:r>
    </w:p>
    <w:p w:rsidR="00A6481C" w:rsidRPr="00875F07" w:rsidRDefault="00A6481C" w:rsidP="009C6840">
      <w:pPr>
        <w:pStyle w:val="paragraph"/>
      </w:pPr>
      <w:r w:rsidRPr="00875F07">
        <w:tab/>
        <w:t>(c)</w:t>
      </w:r>
      <w:r w:rsidRPr="00875F07">
        <w:tab/>
        <w:t xml:space="preserve">circumstances in which companies are exempt from the requirement in </w:t>
      </w:r>
      <w:r w:rsidR="001312F3" w:rsidRPr="00875F07">
        <w:t>paragraph (</w:t>
      </w:r>
      <w:r w:rsidRPr="00875F07">
        <w:t>1)(c)</w:t>
      </w:r>
      <w:r w:rsidR="00C6337F" w:rsidRPr="00875F07">
        <w:t>.</w:t>
      </w:r>
    </w:p>
    <w:p w:rsidR="00BE10A1" w:rsidRPr="00875F07" w:rsidRDefault="00C6337F" w:rsidP="009C6840">
      <w:pPr>
        <w:pStyle w:val="ActHead5"/>
      </w:pPr>
      <w:bookmarkStart w:id="18" w:name="_Toc59111242"/>
      <w:r w:rsidRPr="008907DA">
        <w:rPr>
          <w:rStyle w:val="CharSectno"/>
        </w:rPr>
        <w:t>453D</w:t>
      </w:r>
      <w:r w:rsidR="00BE10A1" w:rsidRPr="00875F07">
        <w:t xml:space="preserve">  Declaration by </w:t>
      </w:r>
      <w:r w:rsidR="000122B4" w:rsidRPr="00875F07">
        <w:t>restructuring practitioner</w:t>
      </w:r>
      <w:r w:rsidR="00BE10A1" w:rsidRPr="00875F07">
        <w:t>—relevant relationships</w:t>
      </w:r>
      <w:bookmarkEnd w:id="18"/>
    </w:p>
    <w:p w:rsidR="00BE10A1" w:rsidRPr="00875F07" w:rsidRDefault="00BE10A1" w:rsidP="009C6840">
      <w:pPr>
        <w:pStyle w:val="subsection"/>
        <w:outlineLvl w:val="3"/>
      </w:pPr>
      <w:r w:rsidRPr="00875F07">
        <w:tab/>
        <w:t>(1)</w:t>
      </w:r>
      <w:r w:rsidRPr="00875F07">
        <w:tab/>
        <w:t xml:space="preserve">As soon as practicable after being appointed, a </w:t>
      </w:r>
      <w:r w:rsidR="000122B4" w:rsidRPr="00875F07">
        <w:t>restructuring practitioner</w:t>
      </w:r>
      <w:r w:rsidRPr="00875F07">
        <w:t xml:space="preserve"> must make a declaration of relevant relationships</w:t>
      </w:r>
      <w:r w:rsidR="00C6337F" w:rsidRPr="00875F07">
        <w:t>.</w:t>
      </w:r>
    </w:p>
    <w:p w:rsidR="00BE10A1" w:rsidRPr="00875F07" w:rsidRDefault="00BE10A1"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BE10A1" w:rsidRPr="00875F07" w:rsidRDefault="00BE10A1" w:rsidP="009C6840">
      <w:pPr>
        <w:pStyle w:val="subsection"/>
        <w:outlineLvl w:val="3"/>
      </w:pPr>
      <w:r w:rsidRPr="00875F07">
        <w:lastRenderedPageBreak/>
        <w:tab/>
        <w:t>(2)</w:t>
      </w:r>
      <w:r w:rsidRPr="00875F07">
        <w:tab/>
        <w:t xml:space="preserve">The </w:t>
      </w:r>
      <w:r w:rsidR="000122B4" w:rsidRPr="00875F07">
        <w:t>restructuring practitioner</w:t>
      </w:r>
      <w:r w:rsidRPr="00875F07">
        <w:t xml:space="preserve"> must give a copy of </w:t>
      </w:r>
      <w:r w:rsidR="00AE24D5" w:rsidRPr="00875F07">
        <w:t>the</w:t>
      </w:r>
      <w:r w:rsidRPr="00875F07">
        <w:t xml:space="preserve"> declaration under </w:t>
      </w:r>
      <w:r w:rsidR="001312F3" w:rsidRPr="00875F07">
        <w:t>subsection (</w:t>
      </w:r>
      <w:r w:rsidRPr="00875F07">
        <w:t>1) to as many of the company’s creditors as reasonably practicable</w:t>
      </w:r>
      <w:r w:rsidR="00C6337F" w:rsidRPr="00875F07">
        <w:t>.</w:t>
      </w:r>
    </w:p>
    <w:p w:rsidR="00BE10A1" w:rsidRPr="00875F07" w:rsidRDefault="00BE10A1" w:rsidP="009C6840">
      <w:pPr>
        <w:pStyle w:val="notetext"/>
      </w:pPr>
      <w:r w:rsidRPr="00875F07">
        <w:t>Note:</w:t>
      </w:r>
      <w:r w:rsidRPr="00875F07">
        <w:tab/>
        <w:t>F</w:t>
      </w:r>
      <w:r w:rsidRPr="00875F07">
        <w:rPr>
          <w:lang w:eastAsia="en-US"/>
        </w:rPr>
        <w:t>a</w:t>
      </w:r>
      <w:r w:rsidRPr="00875F07">
        <w:t xml:space="preserve">ilure to comply with this subsection is an offence (see </w:t>
      </w:r>
      <w:r w:rsidR="00145A9B" w:rsidRPr="00875F07">
        <w:t>subsection 1</w:t>
      </w:r>
      <w:r w:rsidRPr="00875F07">
        <w:t>311(1))</w:t>
      </w:r>
      <w:r w:rsidR="00C6337F" w:rsidRPr="00875F07">
        <w:t>.</w:t>
      </w:r>
    </w:p>
    <w:p w:rsidR="00BE10A1" w:rsidRPr="00875F07" w:rsidRDefault="00BE10A1" w:rsidP="009C6840">
      <w:pPr>
        <w:pStyle w:val="subsection"/>
        <w:outlineLvl w:val="3"/>
      </w:pPr>
      <w:r w:rsidRPr="00875F07">
        <w:tab/>
        <w:t>(3)</w:t>
      </w:r>
      <w:r w:rsidRPr="00875F07">
        <w:tab/>
        <w:t xml:space="preserve">As soon as practicable after making a declaration under </w:t>
      </w:r>
      <w:r w:rsidR="001312F3" w:rsidRPr="00875F07">
        <w:t>subsection (</w:t>
      </w:r>
      <w:r w:rsidRPr="00875F07">
        <w:t xml:space="preserve">1), the </w:t>
      </w:r>
      <w:r w:rsidR="000122B4" w:rsidRPr="00875F07">
        <w:t>restructuring practitioner</w:t>
      </w:r>
      <w:r w:rsidRPr="00875F07">
        <w:t xml:space="preserve"> must lodge a copy of the declaration with ASIC</w:t>
      </w:r>
      <w:r w:rsidR="00C6337F" w:rsidRPr="00875F07">
        <w:t>.</w:t>
      </w:r>
    </w:p>
    <w:p w:rsidR="00BE10A1" w:rsidRPr="00875F07" w:rsidRDefault="00BE10A1"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BE10A1" w:rsidRPr="00875F07" w:rsidRDefault="00BE10A1" w:rsidP="009C6840">
      <w:pPr>
        <w:pStyle w:val="subsection"/>
        <w:outlineLvl w:val="3"/>
      </w:pPr>
      <w:r w:rsidRPr="00875F07">
        <w:tab/>
        <w:t>(4)</w:t>
      </w:r>
      <w:r w:rsidRPr="00875F07">
        <w:tab/>
        <w:t>If:</w:t>
      </w:r>
    </w:p>
    <w:p w:rsidR="00BE10A1" w:rsidRPr="00875F07" w:rsidRDefault="00BE10A1" w:rsidP="009C6840">
      <w:pPr>
        <w:pStyle w:val="paragraph"/>
        <w:outlineLvl w:val="3"/>
      </w:pPr>
      <w:r w:rsidRPr="00875F07">
        <w:tab/>
        <w:t>(a)</w:t>
      </w:r>
      <w:r w:rsidRPr="00875F07">
        <w:tab/>
        <w:t xml:space="preserve">at a particular time, the </w:t>
      </w:r>
      <w:r w:rsidR="000122B4" w:rsidRPr="00875F07">
        <w:t>restructuring practitioner</w:t>
      </w:r>
      <w:r w:rsidRPr="00875F07">
        <w:t xml:space="preserve"> makes a declaration of relevant relationships under </w:t>
      </w:r>
      <w:r w:rsidR="001312F3" w:rsidRPr="00875F07">
        <w:t>subsection (</w:t>
      </w:r>
      <w:r w:rsidRPr="00875F07">
        <w:t>1) or this subsection; and</w:t>
      </w:r>
    </w:p>
    <w:p w:rsidR="00BE10A1" w:rsidRPr="00875F07" w:rsidRDefault="00BE10A1" w:rsidP="009C6840">
      <w:pPr>
        <w:pStyle w:val="paragraph"/>
        <w:outlineLvl w:val="3"/>
      </w:pPr>
      <w:r w:rsidRPr="00875F07">
        <w:tab/>
        <w:t>(b)</w:t>
      </w:r>
      <w:r w:rsidRPr="00875F07">
        <w:tab/>
        <w:t>at a later time:</w:t>
      </w:r>
    </w:p>
    <w:p w:rsidR="00BE10A1" w:rsidRPr="00875F07" w:rsidRDefault="00BE10A1" w:rsidP="009C6840">
      <w:pPr>
        <w:pStyle w:val="paragraphsub"/>
        <w:outlineLvl w:val="3"/>
      </w:pPr>
      <w:r w:rsidRPr="00875F07">
        <w:tab/>
        <w:t>(</w:t>
      </w:r>
      <w:proofErr w:type="spellStart"/>
      <w:r w:rsidRPr="00875F07">
        <w:t>i</w:t>
      </w:r>
      <w:proofErr w:type="spellEnd"/>
      <w:r w:rsidRPr="00875F07">
        <w:t>)</w:t>
      </w:r>
      <w:r w:rsidRPr="00875F07">
        <w:tab/>
        <w:t>the declaration has become out</w:t>
      </w:r>
      <w:r w:rsidR="009C6840">
        <w:noBreakHyphen/>
      </w:r>
      <w:r w:rsidRPr="00875F07">
        <w:t>of</w:t>
      </w:r>
      <w:r w:rsidR="009C6840">
        <w:noBreakHyphen/>
      </w:r>
      <w:r w:rsidRPr="00875F07">
        <w:t>date; or</w:t>
      </w:r>
    </w:p>
    <w:p w:rsidR="00BE10A1" w:rsidRPr="00875F07" w:rsidRDefault="00BE10A1" w:rsidP="009C6840">
      <w:pPr>
        <w:pStyle w:val="paragraphsub"/>
        <w:outlineLvl w:val="3"/>
      </w:pPr>
      <w:r w:rsidRPr="00875F07">
        <w:tab/>
        <w:t>(ii)</w:t>
      </w:r>
      <w:r w:rsidRPr="00875F07">
        <w:tab/>
        <w:t xml:space="preserve">the </w:t>
      </w:r>
      <w:r w:rsidR="000122B4" w:rsidRPr="00875F07">
        <w:t>restructuring practitioner</w:t>
      </w:r>
      <w:r w:rsidRPr="00875F07">
        <w:t xml:space="preserve"> becomes aware of an error in the declaration;</w:t>
      </w:r>
    </w:p>
    <w:p w:rsidR="00BE10A1" w:rsidRPr="00875F07" w:rsidRDefault="00BE10A1" w:rsidP="009C6840">
      <w:pPr>
        <w:pStyle w:val="subsection2"/>
        <w:outlineLvl w:val="3"/>
      </w:pPr>
      <w:r w:rsidRPr="00875F07">
        <w:t xml:space="preserve">the </w:t>
      </w:r>
      <w:r w:rsidR="000122B4" w:rsidRPr="00875F07">
        <w:t>restructuring practitioner</w:t>
      </w:r>
      <w:r w:rsidRPr="00875F07">
        <w:t xml:space="preserve"> must, as soon as practicable, make a replacement declaration of relevant relationships</w:t>
      </w:r>
      <w:r w:rsidR="00C6337F" w:rsidRPr="00875F07">
        <w:t>.</w:t>
      </w:r>
    </w:p>
    <w:p w:rsidR="00BE10A1" w:rsidRPr="00875F07" w:rsidRDefault="00BE10A1"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BE10A1" w:rsidRPr="00875F07" w:rsidRDefault="00BE10A1" w:rsidP="009C6840">
      <w:pPr>
        <w:pStyle w:val="subsection"/>
        <w:outlineLvl w:val="3"/>
      </w:pPr>
      <w:r w:rsidRPr="00875F07">
        <w:tab/>
        <w:t>(5)</w:t>
      </w:r>
      <w:r w:rsidRPr="00875F07">
        <w:tab/>
        <w:t xml:space="preserve">The </w:t>
      </w:r>
      <w:r w:rsidR="000122B4" w:rsidRPr="00875F07">
        <w:t>restructuring practitioner</w:t>
      </w:r>
      <w:r w:rsidRPr="00875F07">
        <w:t xml:space="preserve"> must give a copy of </w:t>
      </w:r>
      <w:r w:rsidR="00AE24D5" w:rsidRPr="00875F07">
        <w:t>the</w:t>
      </w:r>
      <w:r w:rsidRPr="00875F07">
        <w:t xml:space="preserve"> replacement declaration under </w:t>
      </w:r>
      <w:r w:rsidR="001312F3" w:rsidRPr="00875F07">
        <w:t>subsection (</w:t>
      </w:r>
      <w:r w:rsidRPr="00875F07">
        <w:t>4) to as many of the company’s creditors as reasonably practicable</w:t>
      </w:r>
      <w:r w:rsidR="00C6337F" w:rsidRPr="00875F07">
        <w:t>.</w:t>
      </w:r>
    </w:p>
    <w:p w:rsidR="00BE10A1" w:rsidRPr="00875F07" w:rsidRDefault="00BE10A1"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BE10A1" w:rsidRPr="00875F07" w:rsidRDefault="00BE10A1" w:rsidP="009C6840">
      <w:pPr>
        <w:pStyle w:val="subsection"/>
        <w:outlineLvl w:val="3"/>
      </w:pPr>
      <w:r w:rsidRPr="00875F07">
        <w:tab/>
        <w:t>(6)</w:t>
      </w:r>
      <w:r w:rsidRPr="00875F07">
        <w:tab/>
        <w:t xml:space="preserve">As soon as practicable after making </w:t>
      </w:r>
      <w:r w:rsidR="00E63F2D" w:rsidRPr="00875F07">
        <w:t>a</w:t>
      </w:r>
      <w:r w:rsidRPr="00875F07">
        <w:t xml:space="preserve"> replacement declaration under </w:t>
      </w:r>
      <w:r w:rsidR="001312F3" w:rsidRPr="00875F07">
        <w:t>subsection (</w:t>
      </w:r>
      <w:r w:rsidR="004633D6" w:rsidRPr="00875F07">
        <w:t>4</w:t>
      </w:r>
      <w:r w:rsidRPr="00875F07">
        <w:t xml:space="preserve">), the </w:t>
      </w:r>
      <w:r w:rsidR="000122B4" w:rsidRPr="00875F07">
        <w:t>restructuring practitioner</w:t>
      </w:r>
      <w:r w:rsidRPr="00875F07">
        <w:t xml:space="preserve"> must lodge a copy of the replacement declaration with ASIC</w:t>
      </w:r>
      <w:r w:rsidR="00C6337F" w:rsidRPr="00875F07">
        <w:t>.</w:t>
      </w:r>
    </w:p>
    <w:p w:rsidR="00BE10A1" w:rsidRPr="00875F07" w:rsidRDefault="00BE10A1"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BE10A1" w:rsidRPr="00875F07" w:rsidRDefault="00BE10A1" w:rsidP="009C6840">
      <w:pPr>
        <w:pStyle w:val="subsection"/>
        <w:outlineLvl w:val="3"/>
      </w:pPr>
      <w:r w:rsidRPr="00875F07">
        <w:tab/>
        <w:t>(7)</w:t>
      </w:r>
      <w:r w:rsidRPr="00875F07">
        <w:tab/>
        <w:t>In a prosecution for an offence constituted by a failure to include a particular matter in a declaration under this section, it is a defence if the defendant proves that:</w:t>
      </w:r>
    </w:p>
    <w:p w:rsidR="00BE10A1" w:rsidRPr="00875F07" w:rsidRDefault="00BE10A1" w:rsidP="009C6840">
      <w:pPr>
        <w:pStyle w:val="paragraph"/>
        <w:outlineLvl w:val="3"/>
      </w:pPr>
      <w:r w:rsidRPr="00875F07">
        <w:tab/>
        <w:t>(a)</w:t>
      </w:r>
      <w:r w:rsidRPr="00875F07">
        <w:tab/>
        <w:t>the defendant made reasonable enquiries; and</w:t>
      </w:r>
    </w:p>
    <w:p w:rsidR="00BE10A1" w:rsidRPr="00875F07" w:rsidRDefault="00BE10A1" w:rsidP="009C6840">
      <w:pPr>
        <w:pStyle w:val="paragraph"/>
        <w:outlineLvl w:val="3"/>
      </w:pPr>
      <w:r w:rsidRPr="00875F07">
        <w:lastRenderedPageBreak/>
        <w:tab/>
        <w:t>(b)</w:t>
      </w:r>
      <w:r w:rsidRPr="00875F07">
        <w:tab/>
        <w:t>after making these enquiries, the defendant had no reasonable grounds for believing that the matter should have been included in the declaration</w:t>
      </w:r>
      <w:r w:rsidR="00C6337F" w:rsidRPr="00875F07">
        <w:t>.</w:t>
      </w:r>
    </w:p>
    <w:p w:rsidR="001111C4" w:rsidRPr="00875F07" w:rsidRDefault="00F075F0" w:rsidP="009C6840">
      <w:pPr>
        <w:pStyle w:val="ActHead4"/>
      </w:pPr>
      <w:bookmarkStart w:id="19" w:name="_Toc59111243"/>
      <w:r w:rsidRPr="008907DA">
        <w:rPr>
          <w:rStyle w:val="CharSubdNo"/>
        </w:rPr>
        <w:t>Subdivision C</w:t>
      </w:r>
      <w:r w:rsidRPr="00875F07">
        <w:t>—</w:t>
      </w:r>
      <w:r w:rsidRPr="008907DA">
        <w:rPr>
          <w:rStyle w:val="CharSubdText"/>
        </w:rPr>
        <w:t xml:space="preserve">Role of the </w:t>
      </w:r>
      <w:r w:rsidR="000122B4" w:rsidRPr="008907DA">
        <w:rPr>
          <w:rStyle w:val="CharSubdText"/>
        </w:rPr>
        <w:t>restructuring practitioner</w:t>
      </w:r>
      <w:r w:rsidRPr="008907DA">
        <w:rPr>
          <w:rStyle w:val="CharSubdText"/>
        </w:rPr>
        <w:t xml:space="preserve"> during </w:t>
      </w:r>
      <w:r w:rsidR="000122B4" w:rsidRPr="008907DA">
        <w:rPr>
          <w:rStyle w:val="CharSubdText"/>
        </w:rPr>
        <w:t>restructuring</w:t>
      </w:r>
      <w:bookmarkEnd w:id="19"/>
    </w:p>
    <w:p w:rsidR="00F075F0" w:rsidRPr="00875F07" w:rsidRDefault="00C6337F" w:rsidP="009C6840">
      <w:pPr>
        <w:pStyle w:val="ActHead5"/>
      </w:pPr>
      <w:bookmarkStart w:id="20" w:name="_Toc59111244"/>
      <w:r w:rsidRPr="008907DA">
        <w:rPr>
          <w:rStyle w:val="CharSectno"/>
        </w:rPr>
        <w:t>453E</w:t>
      </w:r>
      <w:r w:rsidR="00F075F0" w:rsidRPr="00875F07">
        <w:t xml:space="preserve">  Functions, duties and powers of the </w:t>
      </w:r>
      <w:r w:rsidR="000122B4" w:rsidRPr="00875F07">
        <w:t>restructuring practitioner</w:t>
      </w:r>
      <w:bookmarkEnd w:id="20"/>
    </w:p>
    <w:p w:rsidR="00F075F0" w:rsidRPr="00875F07" w:rsidRDefault="00F075F0" w:rsidP="009C6840">
      <w:pPr>
        <w:pStyle w:val="subsection"/>
        <w:outlineLvl w:val="3"/>
      </w:pPr>
      <w:r w:rsidRPr="00875F07">
        <w:tab/>
        <w:t>(1)</w:t>
      </w:r>
      <w:r w:rsidRPr="00875F07">
        <w:tab/>
        <w:t xml:space="preserve">The functions of the </w:t>
      </w:r>
      <w:r w:rsidR="00B23A98" w:rsidRPr="00875F07">
        <w:t>restructuring practitioner for</w:t>
      </w:r>
      <w:r w:rsidRPr="00875F07">
        <w:t xml:space="preserve"> a company </w:t>
      </w:r>
      <w:r w:rsidR="00B23A98" w:rsidRPr="00875F07">
        <w:t>under restructuring</w:t>
      </w:r>
      <w:r w:rsidRPr="00875F07">
        <w:t xml:space="preserve"> are:</w:t>
      </w:r>
    </w:p>
    <w:p w:rsidR="00F075F0" w:rsidRPr="00875F07" w:rsidRDefault="00F075F0" w:rsidP="009C6840">
      <w:pPr>
        <w:pStyle w:val="paragraph"/>
        <w:outlineLvl w:val="3"/>
      </w:pPr>
      <w:r w:rsidRPr="00875F07">
        <w:tab/>
        <w:t>(a)</w:t>
      </w:r>
      <w:r w:rsidRPr="00875F07">
        <w:tab/>
        <w:t xml:space="preserve">to provide advice to the company on matters relating to </w:t>
      </w:r>
      <w:r w:rsidR="000122B4" w:rsidRPr="00875F07">
        <w:t>restructuring</w:t>
      </w:r>
      <w:r w:rsidRPr="00875F07">
        <w:t>; and</w:t>
      </w:r>
    </w:p>
    <w:p w:rsidR="00F075F0" w:rsidRPr="00875F07" w:rsidRDefault="00F075F0" w:rsidP="009C6840">
      <w:pPr>
        <w:pStyle w:val="paragraph"/>
        <w:outlineLvl w:val="3"/>
      </w:pPr>
      <w:r w:rsidRPr="00875F07">
        <w:tab/>
        <w:t>(b)</w:t>
      </w:r>
      <w:r w:rsidRPr="00875F07">
        <w:tab/>
        <w:t xml:space="preserve">to assist the company to prepare a </w:t>
      </w:r>
      <w:r w:rsidR="00B23A98" w:rsidRPr="00875F07">
        <w:t>restructuring plan</w:t>
      </w:r>
      <w:r w:rsidRPr="00875F07">
        <w:t>; and</w:t>
      </w:r>
    </w:p>
    <w:p w:rsidR="00F075F0" w:rsidRPr="00875F07" w:rsidRDefault="00F075F0" w:rsidP="009C6840">
      <w:pPr>
        <w:pStyle w:val="paragraph"/>
        <w:outlineLvl w:val="3"/>
      </w:pPr>
      <w:r w:rsidRPr="00875F07">
        <w:tab/>
        <w:t>(c)</w:t>
      </w:r>
      <w:r w:rsidRPr="00875F07">
        <w:tab/>
        <w:t xml:space="preserve">to make a declaration to creditors in accordance with the regulations in relation to a </w:t>
      </w:r>
      <w:r w:rsidR="00B23A98" w:rsidRPr="00875F07">
        <w:t>restructuring plan</w:t>
      </w:r>
      <w:r w:rsidRPr="00875F07">
        <w:t xml:space="preserve"> proposed to the creditors; and</w:t>
      </w:r>
    </w:p>
    <w:p w:rsidR="00F075F0" w:rsidRPr="00875F07" w:rsidRDefault="00F075F0" w:rsidP="009C6840">
      <w:pPr>
        <w:pStyle w:val="paragraph"/>
        <w:outlineLvl w:val="3"/>
      </w:pPr>
      <w:r w:rsidRPr="00875F07">
        <w:tab/>
        <w:t>(d)</w:t>
      </w:r>
      <w:r w:rsidRPr="00875F07">
        <w:tab/>
        <w:t xml:space="preserve">any other functions given to the </w:t>
      </w:r>
      <w:r w:rsidR="000122B4" w:rsidRPr="00875F07">
        <w:t>restructuring practitioner</w:t>
      </w:r>
      <w:r w:rsidRPr="00875F07">
        <w:t xml:space="preserve"> under this Act</w:t>
      </w:r>
      <w:r w:rsidR="00C6337F" w:rsidRPr="00875F07">
        <w:t>.</w:t>
      </w:r>
    </w:p>
    <w:p w:rsidR="00F075F0" w:rsidRPr="00875F07" w:rsidRDefault="00F075F0" w:rsidP="009C6840">
      <w:pPr>
        <w:pStyle w:val="subsection"/>
      </w:pPr>
      <w:r w:rsidRPr="00875F07">
        <w:tab/>
        <w:t>(2)</w:t>
      </w:r>
      <w:r w:rsidRPr="00875F07">
        <w:tab/>
        <w:t>The regulations may make provision for and in relation to the following:</w:t>
      </w:r>
    </w:p>
    <w:p w:rsidR="00F075F0" w:rsidRPr="00875F07" w:rsidRDefault="00F075F0" w:rsidP="009C6840">
      <w:pPr>
        <w:pStyle w:val="paragraph"/>
      </w:pPr>
      <w:r w:rsidRPr="00875F07">
        <w:tab/>
        <w:t>(a)</w:t>
      </w:r>
      <w:r w:rsidRPr="00875F07">
        <w:tab/>
        <w:t xml:space="preserve">the functions of the </w:t>
      </w:r>
      <w:r w:rsidR="00B23A98" w:rsidRPr="00875F07">
        <w:t>restructuring practitioner for</w:t>
      </w:r>
      <w:r w:rsidRPr="00875F07">
        <w:t xml:space="preserve"> a company </w:t>
      </w:r>
      <w:r w:rsidR="00B23A98" w:rsidRPr="00875F07">
        <w:t>under restructuring</w:t>
      </w:r>
      <w:r w:rsidRPr="00875F07">
        <w:t>;</w:t>
      </w:r>
    </w:p>
    <w:p w:rsidR="00F075F0" w:rsidRPr="00875F07" w:rsidRDefault="00F075F0" w:rsidP="009C6840">
      <w:pPr>
        <w:pStyle w:val="paragraph"/>
      </w:pPr>
      <w:r w:rsidRPr="00875F07">
        <w:tab/>
        <w:t>(b)</w:t>
      </w:r>
      <w:r w:rsidRPr="00875F07">
        <w:tab/>
        <w:t xml:space="preserve">the duties of the </w:t>
      </w:r>
      <w:r w:rsidR="00B23A98" w:rsidRPr="00875F07">
        <w:t>restructuring practitioner for</w:t>
      </w:r>
      <w:r w:rsidRPr="00875F07">
        <w:t xml:space="preserve"> a company </w:t>
      </w:r>
      <w:r w:rsidR="00B23A98" w:rsidRPr="00875F07">
        <w:t>under restructuring</w:t>
      </w:r>
      <w:r w:rsidRPr="00875F07">
        <w:t>;</w:t>
      </w:r>
    </w:p>
    <w:p w:rsidR="00F075F0" w:rsidRPr="00875F07" w:rsidRDefault="00F075F0" w:rsidP="009C6840">
      <w:pPr>
        <w:pStyle w:val="paragraph"/>
      </w:pPr>
      <w:r w:rsidRPr="00875F07">
        <w:tab/>
        <w:t>(c)</w:t>
      </w:r>
      <w:r w:rsidRPr="00875F07">
        <w:tab/>
        <w:t xml:space="preserve">the powers of the </w:t>
      </w:r>
      <w:r w:rsidR="00B23A98" w:rsidRPr="00875F07">
        <w:t>restructuring practitioner for</w:t>
      </w:r>
      <w:r w:rsidRPr="00875F07">
        <w:t xml:space="preserve"> a company </w:t>
      </w:r>
      <w:r w:rsidR="00B23A98" w:rsidRPr="00875F07">
        <w:t>under restructuring</w:t>
      </w:r>
      <w:r w:rsidRPr="00875F07">
        <w:t>;</w:t>
      </w:r>
    </w:p>
    <w:p w:rsidR="00F075F0" w:rsidRPr="00875F07" w:rsidRDefault="00F075F0" w:rsidP="009C6840">
      <w:pPr>
        <w:pStyle w:val="paragraph"/>
      </w:pPr>
      <w:r w:rsidRPr="00875F07">
        <w:tab/>
        <w:t>(d)</w:t>
      </w:r>
      <w:r w:rsidRPr="00875F07">
        <w:tab/>
        <w:t xml:space="preserve">the rights and liabilities of a person who is or has been the </w:t>
      </w:r>
      <w:r w:rsidR="00B23A98" w:rsidRPr="00875F07">
        <w:t>restructuring practitioner for</w:t>
      </w:r>
      <w:r w:rsidRPr="00875F07">
        <w:t xml:space="preserve"> a company arising out of the performance of the functions and duties, and the exercise of the powers, of the person as </w:t>
      </w:r>
      <w:r w:rsidR="000122B4" w:rsidRPr="00875F07">
        <w:t>restructuring practitioner</w:t>
      </w:r>
      <w:r w:rsidR="00C6337F" w:rsidRPr="00875F07">
        <w:t>.</w:t>
      </w:r>
    </w:p>
    <w:p w:rsidR="00980E84" w:rsidRPr="00875F07" w:rsidRDefault="00C6337F" w:rsidP="009C6840">
      <w:pPr>
        <w:pStyle w:val="ActHead5"/>
      </w:pPr>
      <w:bookmarkStart w:id="21" w:name="_Toc59111245"/>
      <w:r w:rsidRPr="008907DA">
        <w:rPr>
          <w:rStyle w:val="CharSectno"/>
        </w:rPr>
        <w:t>453F</w:t>
      </w:r>
      <w:r w:rsidR="00980E84" w:rsidRPr="00875F07">
        <w:t xml:space="preserve">  Directors to help </w:t>
      </w:r>
      <w:r w:rsidR="000122B4" w:rsidRPr="00875F07">
        <w:t>restructuring practitioner</w:t>
      </w:r>
      <w:bookmarkEnd w:id="21"/>
    </w:p>
    <w:p w:rsidR="00980E84" w:rsidRPr="00875F07" w:rsidRDefault="00980E84" w:rsidP="009C6840">
      <w:pPr>
        <w:pStyle w:val="subsection"/>
        <w:outlineLvl w:val="3"/>
      </w:pPr>
      <w:r w:rsidRPr="00875F07">
        <w:tab/>
        <w:t>(1)</w:t>
      </w:r>
      <w:r w:rsidRPr="00875F07">
        <w:tab/>
        <w:t xml:space="preserve">A director of a company </w:t>
      </w:r>
      <w:r w:rsidR="00B23A98" w:rsidRPr="00875F07">
        <w:t>under restructuring</w:t>
      </w:r>
      <w:r w:rsidRPr="00875F07">
        <w:t xml:space="preserve"> must:</w:t>
      </w:r>
    </w:p>
    <w:p w:rsidR="00980E84" w:rsidRPr="00875F07" w:rsidRDefault="00980E84" w:rsidP="009C6840">
      <w:pPr>
        <w:pStyle w:val="paragraph"/>
        <w:outlineLvl w:val="3"/>
      </w:pPr>
      <w:r w:rsidRPr="00875F07">
        <w:tab/>
        <w:t>(a)</w:t>
      </w:r>
      <w:r w:rsidRPr="00875F07">
        <w:tab/>
        <w:t xml:space="preserve">attend on the </w:t>
      </w:r>
      <w:r w:rsidR="000122B4" w:rsidRPr="00875F07">
        <w:t>restructuring practitioner</w:t>
      </w:r>
      <w:r w:rsidRPr="00875F07">
        <w:t>; and</w:t>
      </w:r>
    </w:p>
    <w:p w:rsidR="00980E84" w:rsidRPr="00875F07" w:rsidRDefault="00980E84" w:rsidP="009C6840">
      <w:pPr>
        <w:pStyle w:val="paragraph"/>
        <w:keepNext/>
        <w:outlineLvl w:val="3"/>
      </w:pPr>
      <w:r w:rsidRPr="00875F07">
        <w:lastRenderedPageBreak/>
        <w:tab/>
        <w:t>(b)</w:t>
      </w:r>
      <w:r w:rsidRPr="00875F07">
        <w:tab/>
        <w:t xml:space="preserve">give the </w:t>
      </w:r>
      <w:r w:rsidR="000122B4" w:rsidRPr="00875F07">
        <w:t>restructuring practitioner</w:t>
      </w:r>
      <w:r w:rsidRPr="00875F07">
        <w:t xml:space="preserve"> information about the company’s business, property, affairs and financial circumstances; and</w:t>
      </w:r>
    </w:p>
    <w:p w:rsidR="00980E84" w:rsidRPr="00875F07" w:rsidRDefault="00980E84" w:rsidP="009C6840">
      <w:pPr>
        <w:pStyle w:val="paragraph"/>
        <w:outlineLvl w:val="3"/>
      </w:pPr>
      <w:r w:rsidRPr="00875F07">
        <w:tab/>
        <w:t>(c)</w:t>
      </w:r>
      <w:r w:rsidRPr="00875F07">
        <w:tab/>
        <w:t xml:space="preserve">allow the </w:t>
      </w:r>
      <w:r w:rsidR="000122B4" w:rsidRPr="00875F07">
        <w:t>restructuring practitioner</w:t>
      </w:r>
      <w:r w:rsidRPr="00875F07">
        <w:t xml:space="preserve"> to inspect and take copies of the company’s books;</w:t>
      </w:r>
    </w:p>
    <w:p w:rsidR="00980E84" w:rsidRPr="00875F07" w:rsidRDefault="00980E84" w:rsidP="009C6840">
      <w:pPr>
        <w:pStyle w:val="subsection2"/>
        <w:outlineLvl w:val="3"/>
        <w:rPr>
          <w:i/>
        </w:rPr>
      </w:pPr>
      <w:r w:rsidRPr="00875F07">
        <w:t xml:space="preserve">at the times and in the manner reasonably required by the </w:t>
      </w:r>
      <w:r w:rsidR="000122B4" w:rsidRPr="00875F07">
        <w:t>restructuring practitioner</w:t>
      </w:r>
      <w:r w:rsidR="00C6337F" w:rsidRPr="00875F07">
        <w:rPr>
          <w:i/>
        </w:rPr>
        <w:t>.</w:t>
      </w:r>
    </w:p>
    <w:p w:rsidR="00980E84" w:rsidRPr="00875F07" w:rsidRDefault="00980E84" w:rsidP="009C6840">
      <w:pPr>
        <w:pStyle w:val="subsection"/>
        <w:outlineLvl w:val="3"/>
      </w:pPr>
      <w:r w:rsidRPr="00875F07">
        <w:tab/>
        <w:t>(2)</w:t>
      </w:r>
      <w:r w:rsidRPr="00875F07">
        <w:tab/>
        <w:t xml:space="preserve">A person must not fail to comply with </w:t>
      </w:r>
      <w:r w:rsidR="001312F3" w:rsidRPr="00875F07">
        <w:t>subsection (</w:t>
      </w:r>
      <w:r w:rsidRPr="00875F07">
        <w:t>1)</w:t>
      </w:r>
      <w:r w:rsidR="00C6337F" w:rsidRPr="00875F07">
        <w:t>.</w:t>
      </w:r>
    </w:p>
    <w:p w:rsidR="00980E84" w:rsidRPr="00875F07" w:rsidRDefault="002972BD" w:rsidP="009C6840">
      <w:pPr>
        <w:pStyle w:val="Penalty"/>
      </w:pPr>
      <w:r w:rsidRPr="00875F07">
        <w:t>Penalty:</w:t>
      </w:r>
      <w:r w:rsidRPr="00875F07">
        <w:tab/>
      </w:r>
      <w:r w:rsidR="00980E84" w:rsidRPr="00875F07">
        <w:t>120 penalty units</w:t>
      </w:r>
      <w:r w:rsidR="00C6337F" w:rsidRPr="00875F07">
        <w:t>.</w:t>
      </w:r>
    </w:p>
    <w:p w:rsidR="00980E84" w:rsidRPr="00875F07" w:rsidRDefault="00980E84" w:rsidP="009C6840">
      <w:pPr>
        <w:pStyle w:val="subsection"/>
        <w:outlineLvl w:val="3"/>
      </w:pPr>
      <w:r w:rsidRPr="00875F07">
        <w:tab/>
        <w:t>(3)</w:t>
      </w:r>
      <w:r w:rsidRPr="00875F07">
        <w:tab/>
        <w:t xml:space="preserve">An offence based on </w:t>
      </w:r>
      <w:r w:rsidR="001312F3" w:rsidRPr="00875F07">
        <w:t>subsection (</w:t>
      </w:r>
      <w:r w:rsidRPr="00875F07">
        <w:t>1) is an offence of strict liability</w:t>
      </w:r>
      <w:r w:rsidR="00C6337F" w:rsidRPr="00875F07">
        <w:t>.</w:t>
      </w:r>
    </w:p>
    <w:p w:rsidR="00980E84" w:rsidRPr="00875F07" w:rsidRDefault="00980E84" w:rsidP="009C6840">
      <w:pPr>
        <w:pStyle w:val="subsection"/>
        <w:outlineLvl w:val="3"/>
      </w:pPr>
      <w:r w:rsidRPr="00875F07">
        <w:tab/>
        <w:t>(4)</w:t>
      </w:r>
      <w:r w:rsidRPr="00875F07">
        <w:tab/>
      </w:r>
      <w:r w:rsidR="002F0417" w:rsidRPr="00875F07">
        <w:t>Subsection (</w:t>
      </w:r>
      <w:r w:rsidRPr="00875F07">
        <w:t>3) does not apply to the extent that the person has a reasonable excuse</w:t>
      </w:r>
      <w:r w:rsidR="00C6337F" w:rsidRPr="00875F07">
        <w:t>.</w:t>
      </w:r>
    </w:p>
    <w:p w:rsidR="00980E84" w:rsidRPr="00875F07" w:rsidRDefault="00980E84" w:rsidP="009C6840">
      <w:pPr>
        <w:pStyle w:val="notetext"/>
        <w:outlineLvl w:val="3"/>
      </w:pPr>
      <w:r w:rsidRPr="00875F07">
        <w:t>Note:</w:t>
      </w:r>
      <w:r w:rsidRPr="00875F07">
        <w:tab/>
        <w:t xml:space="preserve">A defendant bears an evidential burden in relation to the matter in </w:t>
      </w:r>
      <w:r w:rsidR="001312F3" w:rsidRPr="00875F07">
        <w:t>subsection (</w:t>
      </w:r>
      <w:r w:rsidR="00DE1456" w:rsidRPr="00875F07">
        <w:t>4</w:t>
      </w:r>
      <w:r w:rsidRPr="00875F07">
        <w:t xml:space="preserve">), see </w:t>
      </w:r>
      <w:r w:rsidR="00145A9B" w:rsidRPr="00875F07">
        <w:t>subsection 1</w:t>
      </w:r>
      <w:r w:rsidRPr="00875F07">
        <w:t>3</w:t>
      </w:r>
      <w:r w:rsidR="00C6337F" w:rsidRPr="00875F07">
        <w:t>.</w:t>
      </w:r>
      <w:r w:rsidRPr="00875F07">
        <w:t xml:space="preserve">3(3) of the </w:t>
      </w:r>
      <w:r w:rsidRPr="00875F07">
        <w:rPr>
          <w:i/>
        </w:rPr>
        <w:t>Criminal Code</w:t>
      </w:r>
      <w:r w:rsidR="00C6337F" w:rsidRPr="00875F07">
        <w:t>.</w:t>
      </w:r>
    </w:p>
    <w:p w:rsidR="00223B36" w:rsidRPr="00875F07" w:rsidRDefault="00C6337F" w:rsidP="009C6840">
      <w:pPr>
        <w:pStyle w:val="ActHead5"/>
      </w:pPr>
      <w:bookmarkStart w:id="22" w:name="_Toc59111246"/>
      <w:r w:rsidRPr="008907DA">
        <w:rPr>
          <w:rStyle w:val="CharSectno"/>
        </w:rPr>
        <w:t>453G</w:t>
      </w:r>
      <w:r w:rsidR="00223B36" w:rsidRPr="00875F07">
        <w:t xml:space="preserve">  </w:t>
      </w:r>
      <w:r w:rsidR="0091652A" w:rsidRPr="00875F07">
        <w:t>Restructuring practitioner’s</w:t>
      </w:r>
      <w:r w:rsidR="00223B36" w:rsidRPr="00875F07">
        <w:t xml:space="preserve"> right to inspect books held by other persons</w:t>
      </w:r>
      <w:bookmarkEnd w:id="22"/>
    </w:p>
    <w:p w:rsidR="00223B36" w:rsidRPr="00875F07" w:rsidRDefault="00223B36" w:rsidP="009C6840">
      <w:pPr>
        <w:pStyle w:val="subsection"/>
      </w:pPr>
      <w:r w:rsidRPr="00875F07">
        <w:tab/>
      </w:r>
      <w:r w:rsidRPr="00875F07">
        <w:tab/>
        <w:t xml:space="preserve">If the books of a company </w:t>
      </w:r>
      <w:r w:rsidR="00B23A98" w:rsidRPr="00875F07">
        <w:t>under restructuring</w:t>
      </w:r>
      <w:r w:rsidRPr="00875F07">
        <w:t xml:space="preserve"> are held by a person other than the company, that person must permit the </w:t>
      </w:r>
      <w:r w:rsidR="00B23A98" w:rsidRPr="00875F07">
        <w:t>restructuring practitioner for</w:t>
      </w:r>
      <w:r w:rsidRPr="00875F07">
        <w:t xml:space="preserve"> the company to inspect and make copies of the company’s books at any reasonable time</w:t>
      </w:r>
      <w:r w:rsidR="00C6337F" w:rsidRPr="00875F07">
        <w:t>.</w:t>
      </w:r>
    </w:p>
    <w:p w:rsidR="00223B36" w:rsidRPr="00875F07" w:rsidRDefault="00C6337F" w:rsidP="009C6840">
      <w:pPr>
        <w:pStyle w:val="ActHead5"/>
      </w:pPr>
      <w:bookmarkStart w:id="23" w:name="_Toc59111247"/>
      <w:r w:rsidRPr="008907DA">
        <w:rPr>
          <w:rStyle w:val="CharSectno"/>
        </w:rPr>
        <w:t>453H</w:t>
      </w:r>
      <w:r w:rsidR="00223B36" w:rsidRPr="00875F07">
        <w:t xml:space="preserve">  </w:t>
      </w:r>
      <w:r w:rsidR="000122B4" w:rsidRPr="00875F07">
        <w:t>Restructuring practitioner</w:t>
      </w:r>
      <w:r w:rsidR="00223B36" w:rsidRPr="00875F07">
        <w:t xml:space="preserve"> acts </w:t>
      </w:r>
      <w:r w:rsidR="00DE1456" w:rsidRPr="00875F07">
        <w:t xml:space="preserve">as </w:t>
      </w:r>
      <w:r w:rsidR="00223B36" w:rsidRPr="00875F07">
        <w:t>company’s agent</w:t>
      </w:r>
      <w:bookmarkEnd w:id="23"/>
    </w:p>
    <w:p w:rsidR="00F075F0" w:rsidRPr="00875F07" w:rsidRDefault="00223B36" w:rsidP="009C6840">
      <w:pPr>
        <w:pStyle w:val="subsection"/>
      </w:pPr>
      <w:r w:rsidRPr="00875F07">
        <w:tab/>
      </w:r>
      <w:r w:rsidRPr="00875F07">
        <w:tab/>
        <w:t xml:space="preserve">When performing a function or duty, or exercising a power, as </w:t>
      </w:r>
      <w:r w:rsidR="00B23A98" w:rsidRPr="00875F07">
        <w:t>restructuring practitioner for</w:t>
      </w:r>
      <w:r w:rsidRPr="00875F07">
        <w:t xml:space="preserve"> a company </w:t>
      </w:r>
      <w:r w:rsidR="00B23A98" w:rsidRPr="00875F07">
        <w:t>under restructuring</w:t>
      </w:r>
      <w:r w:rsidRPr="00875F07">
        <w:t xml:space="preserve">, the </w:t>
      </w:r>
      <w:r w:rsidR="000122B4" w:rsidRPr="00875F07">
        <w:t>restructuring practitioner</w:t>
      </w:r>
      <w:r w:rsidRPr="00875F07">
        <w:t xml:space="preserve"> is taken to be acting as the company’s agent</w:t>
      </w:r>
      <w:r w:rsidR="00C6337F" w:rsidRPr="00875F07">
        <w:t>.</w:t>
      </w:r>
    </w:p>
    <w:p w:rsidR="00662DA4" w:rsidRPr="00875F07" w:rsidRDefault="00C6337F" w:rsidP="009C6840">
      <w:pPr>
        <w:pStyle w:val="ActHead5"/>
      </w:pPr>
      <w:bookmarkStart w:id="24" w:name="_Toc59111248"/>
      <w:r w:rsidRPr="008907DA">
        <w:rPr>
          <w:rStyle w:val="CharSectno"/>
        </w:rPr>
        <w:t>453J</w:t>
      </w:r>
      <w:r w:rsidR="00662DA4" w:rsidRPr="00875F07">
        <w:t xml:space="preserve">  </w:t>
      </w:r>
      <w:r w:rsidR="000122B4" w:rsidRPr="00875F07">
        <w:t>Restructuring practitioner</w:t>
      </w:r>
      <w:r w:rsidR="00662DA4" w:rsidRPr="00875F07">
        <w:t xml:space="preserve"> may terminate </w:t>
      </w:r>
      <w:r w:rsidR="000122B4" w:rsidRPr="00875F07">
        <w:t>restructuring</w:t>
      </w:r>
      <w:bookmarkEnd w:id="24"/>
    </w:p>
    <w:p w:rsidR="00662DA4" w:rsidRPr="00875F07" w:rsidRDefault="00662DA4" w:rsidP="009C6840">
      <w:pPr>
        <w:pStyle w:val="subsection"/>
      </w:pPr>
      <w:r w:rsidRPr="00875F07">
        <w:tab/>
        <w:t>(1)</w:t>
      </w:r>
      <w:r w:rsidRPr="00875F07">
        <w:tab/>
        <w:t xml:space="preserve">The </w:t>
      </w:r>
      <w:r w:rsidR="00B23A98" w:rsidRPr="00875F07">
        <w:t>restructuring practitioner for</w:t>
      </w:r>
      <w:r w:rsidRPr="00875F07">
        <w:t xml:space="preserve"> a company </w:t>
      </w:r>
      <w:r w:rsidR="00B23A98" w:rsidRPr="00875F07">
        <w:t>under restructuring</w:t>
      </w:r>
      <w:r w:rsidRPr="00875F07">
        <w:t xml:space="preserve"> may, at any time, terminate the </w:t>
      </w:r>
      <w:r w:rsidR="000122B4" w:rsidRPr="00875F07">
        <w:t>restructuring</w:t>
      </w:r>
      <w:r w:rsidRPr="00875F07">
        <w:t xml:space="preserve"> of the company:</w:t>
      </w:r>
    </w:p>
    <w:p w:rsidR="00662DA4" w:rsidRPr="00875F07" w:rsidRDefault="00662DA4" w:rsidP="009C6840">
      <w:pPr>
        <w:pStyle w:val="paragraph"/>
      </w:pPr>
      <w:r w:rsidRPr="00875F07">
        <w:tab/>
        <w:t>(a)</w:t>
      </w:r>
      <w:r w:rsidRPr="00875F07">
        <w:tab/>
        <w:t xml:space="preserve">if the </w:t>
      </w:r>
      <w:r w:rsidR="000122B4" w:rsidRPr="00875F07">
        <w:t>restructuring practitioner</w:t>
      </w:r>
      <w:r w:rsidRPr="00875F07">
        <w:t xml:space="preserve"> believes on reasonable grounds that:</w:t>
      </w:r>
    </w:p>
    <w:p w:rsidR="00662DA4" w:rsidRPr="00875F07" w:rsidRDefault="006C7007" w:rsidP="009C6840">
      <w:pPr>
        <w:pStyle w:val="paragraphsub"/>
      </w:pPr>
      <w:r w:rsidRPr="00875F07">
        <w:lastRenderedPageBreak/>
        <w:tab/>
        <w:t>(</w:t>
      </w:r>
      <w:proofErr w:type="spellStart"/>
      <w:r w:rsidRPr="00875F07">
        <w:t>i</w:t>
      </w:r>
      <w:proofErr w:type="spellEnd"/>
      <w:r w:rsidRPr="00875F07">
        <w:t>)</w:t>
      </w:r>
      <w:r w:rsidRPr="00875F07">
        <w:tab/>
      </w:r>
      <w:r w:rsidR="00662DA4" w:rsidRPr="00875F07">
        <w:t xml:space="preserve">the company does not meet the eligibility criteria for </w:t>
      </w:r>
      <w:r w:rsidR="000122B4" w:rsidRPr="00875F07">
        <w:t>restructuring</w:t>
      </w:r>
      <w:r w:rsidR="00662DA4" w:rsidRPr="00875F07">
        <w:t>; or</w:t>
      </w:r>
    </w:p>
    <w:p w:rsidR="00662DA4" w:rsidRPr="00875F07" w:rsidRDefault="00662DA4" w:rsidP="009C6840">
      <w:pPr>
        <w:pStyle w:val="paragraphsub"/>
      </w:pPr>
      <w:r w:rsidRPr="00875F07">
        <w:tab/>
        <w:t>(ii)</w:t>
      </w:r>
      <w:r w:rsidRPr="00875F07">
        <w:tab/>
        <w:t xml:space="preserve">it would not be in the interests of the creditors to make a </w:t>
      </w:r>
      <w:r w:rsidR="00B23A98" w:rsidRPr="00875F07">
        <w:t>restructuring plan</w:t>
      </w:r>
      <w:r w:rsidRPr="00875F07">
        <w:t>; or</w:t>
      </w:r>
    </w:p>
    <w:p w:rsidR="00662DA4" w:rsidRPr="00875F07" w:rsidRDefault="00662DA4" w:rsidP="009C6840">
      <w:pPr>
        <w:pStyle w:val="paragraphsub"/>
      </w:pPr>
      <w:r w:rsidRPr="00875F07">
        <w:tab/>
        <w:t>(iii)</w:t>
      </w:r>
      <w:r w:rsidRPr="00875F07">
        <w:tab/>
        <w:t xml:space="preserve">it would be in the interests of the creditors for the </w:t>
      </w:r>
      <w:r w:rsidR="000122B4" w:rsidRPr="00875F07">
        <w:t>restructuring</w:t>
      </w:r>
      <w:r w:rsidRPr="00875F07">
        <w:t xml:space="preserve"> to end; or</w:t>
      </w:r>
    </w:p>
    <w:p w:rsidR="00662DA4" w:rsidRPr="00875F07" w:rsidRDefault="00662DA4" w:rsidP="009C6840">
      <w:pPr>
        <w:pStyle w:val="paragraphsub"/>
      </w:pPr>
      <w:r w:rsidRPr="00875F07">
        <w:tab/>
        <w:t>(iv)</w:t>
      </w:r>
      <w:r w:rsidRPr="00875F07">
        <w:tab/>
        <w:t>it would be in the interests of the creditors for the company to be wound up; or</w:t>
      </w:r>
    </w:p>
    <w:p w:rsidR="00662DA4" w:rsidRPr="00875F07" w:rsidRDefault="00662DA4" w:rsidP="009C6840">
      <w:pPr>
        <w:pStyle w:val="paragraph"/>
      </w:pPr>
      <w:r w:rsidRPr="00875F07">
        <w:tab/>
        <w:t>(b)</w:t>
      </w:r>
      <w:r w:rsidRPr="00875F07">
        <w:tab/>
        <w:t>on any other grounds prescribed by the regulations</w:t>
      </w:r>
      <w:r w:rsidR="00C6337F" w:rsidRPr="00875F07">
        <w:t>.</w:t>
      </w:r>
    </w:p>
    <w:p w:rsidR="00662DA4" w:rsidRPr="00875F07" w:rsidRDefault="00662DA4" w:rsidP="009C6840">
      <w:pPr>
        <w:pStyle w:val="subsection"/>
      </w:pPr>
      <w:r w:rsidRPr="00875F07">
        <w:tab/>
        <w:t>(2)</w:t>
      </w:r>
      <w:r w:rsidRPr="00875F07">
        <w:tab/>
        <w:t xml:space="preserve">The </w:t>
      </w:r>
      <w:r w:rsidR="00B23A98" w:rsidRPr="00875F07">
        <w:t>restructuring practitioner for</w:t>
      </w:r>
      <w:r w:rsidRPr="00875F07">
        <w:t xml:space="preserve"> a company </w:t>
      </w:r>
      <w:r w:rsidR="00B23A98" w:rsidRPr="00875F07">
        <w:t>under restructuring</w:t>
      </w:r>
      <w:r w:rsidRPr="00875F07">
        <w:t xml:space="preserve"> terminates the </w:t>
      </w:r>
      <w:r w:rsidR="000122B4" w:rsidRPr="00875F07">
        <w:t>restructuring</w:t>
      </w:r>
      <w:r w:rsidRPr="00875F07">
        <w:t xml:space="preserve"> of the company by giving notice in accordance with this section</w:t>
      </w:r>
      <w:r w:rsidR="00C6337F" w:rsidRPr="00875F07">
        <w:t>.</w:t>
      </w:r>
    </w:p>
    <w:p w:rsidR="00662DA4" w:rsidRPr="00875F07" w:rsidRDefault="00662DA4" w:rsidP="009C6840">
      <w:pPr>
        <w:pStyle w:val="subsection"/>
      </w:pPr>
      <w:r w:rsidRPr="00875F07">
        <w:tab/>
        <w:t>(3)</w:t>
      </w:r>
      <w:r w:rsidRPr="00875F07">
        <w:tab/>
        <w:t>The notice must:</w:t>
      </w:r>
    </w:p>
    <w:p w:rsidR="00662DA4" w:rsidRPr="00875F07" w:rsidRDefault="00662DA4" w:rsidP="009C6840">
      <w:pPr>
        <w:pStyle w:val="paragraph"/>
      </w:pPr>
      <w:r w:rsidRPr="00875F07">
        <w:tab/>
        <w:t>(a)</w:t>
      </w:r>
      <w:r w:rsidRPr="00875F07">
        <w:tab/>
        <w:t>be in writing; and</w:t>
      </w:r>
    </w:p>
    <w:p w:rsidR="00662DA4" w:rsidRPr="00875F07" w:rsidRDefault="00662DA4" w:rsidP="009C6840">
      <w:pPr>
        <w:pStyle w:val="paragraph"/>
      </w:pPr>
      <w:r w:rsidRPr="00875F07">
        <w:tab/>
        <w:t>(b)</w:t>
      </w:r>
      <w:r w:rsidRPr="00875F07">
        <w:tab/>
        <w:t>include all information prescribed by the regulations; and</w:t>
      </w:r>
    </w:p>
    <w:p w:rsidR="00662DA4" w:rsidRPr="00875F07" w:rsidRDefault="00662DA4" w:rsidP="009C6840">
      <w:pPr>
        <w:pStyle w:val="paragraph"/>
      </w:pPr>
      <w:r w:rsidRPr="00875F07">
        <w:tab/>
        <w:t>(c)</w:t>
      </w:r>
      <w:r w:rsidRPr="00875F07">
        <w:tab/>
        <w:t>be given to:</w:t>
      </w:r>
    </w:p>
    <w:p w:rsidR="00662DA4" w:rsidRPr="00875F07" w:rsidRDefault="00662DA4" w:rsidP="009C6840">
      <w:pPr>
        <w:pStyle w:val="paragraphsub"/>
      </w:pPr>
      <w:r w:rsidRPr="00875F07">
        <w:tab/>
        <w:t>(</w:t>
      </w:r>
      <w:proofErr w:type="spellStart"/>
      <w:r w:rsidRPr="00875F07">
        <w:t>i</w:t>
      </w:r>
      <w:proofErr w:type="spellEnd"/>
      <w:r w:rsidRPr="00875F07">
        <w:t>)</w:t>
      </w:r>
      <w:r w:rsidRPr="00875F07">
        <w:tab/>
        <w:t>the company; and</w:t>
      </w:r>
    </w:p>
    <w:p w:rsidR="00662DA4" w:rsidRPr="00875F07" w:rsidRDefault="00662DA4" w:rsidP="009C6840">
      <w:pPr>
        <w:pStyle w:val="paragraphsub"/>
      </w:pPr>
      <w:r w:rsidRPr="00875F07">
        <w:tab/>
        <w:t>(ii)</w:t>
      </w:r>
      <w:r w:rsidRPr="00875F07">
        <w:tab/>
        <w:t>as many of the company’s creditors as reasonably practicable</w:t>
      </w:r>
      <w:r w:rsidR="00C6337F" w:rsidRPr="00875F07">
        <w:t>.</w:t>
      </w:r>
    </w:p>
    <w:p w:rsidR="00662DA4" w:rsidRPr="00875F07" w:rsidRDefault="00662DA4" w:rsidP="009C6840">
      <w:pPr>
        <w:pStyle w:val="subsection"/>
      </w:pPr>
      <w:r w:rsidRPr="00875F07">
        <w:tab/>
        <w:t>(4)</w:t>
      </w:r>
      <w:r w:rsidRPr="00875F07">
        <w:tab/>
        <w:t>The termination takes effect on the day on which notice under this section is given to the company</w:t>
      </w:r>
      <w:r w:rsidR="00C6337F" w:rsidRPr="00875F07">
        <w:t>.</w:t>
      </w:r>
    </w:p>
    <w:p w:rsidR="00662DA4" w:rsidRPr="00875F07" w:rsidRDefault="000945F5" w:rsidP="009C6840">
      <w:pPr>
        <w:pStyle w:val="ActHead4"/>
      </w:pPr>
      <w:bookmarkStart w:id="25" w:name="_Toc59111249"/>
      <w:r w:rsidRPr="008907DA">
        <w:rPr>
          <w:rStyle w:val="CharSubdNo"/>
        </w:rPr>
        <w:t>Subdivision D</w:t>
      </w:r>
      <w:r w:rsidRPr="00875F07">
        <w:t>—</w:t>
      </w:r>
      <w:r w:rsidRPr="008907DA">
        <w:rPr>
          <w:rStyle w:val="CharSubdText"/>
        </w:rPr>
        <w:t xml:space="preserve">Conduct of company during </w:t>
      </w:r>
      <w:r w:rsidR="000122B4" w:rsidRPr="008907DA">
        <w:rPr>
          <w:rStyle w:val="CharSubdText"/>
        </w:rPr>
        <w:t>restructuring</w:t>
      </w:r>
      <w:bookmarkEnd w:id="25"/>
    </w:p>
    <w:p w:rsidR="004A523C" w:rsidRPr="00875F07" w:rsidRDefault="00C6337F" w:rsidP="009C6840">
      <w:pPr>
        <w:pStyle w:val="ActHead5"/>
      </w:pPr>
      <w:bookmarkStart w:id="26" w:name="_Toc59111250"/>
      <w:r w:rsidRPr="008907DA">
        <w:rPr>
          <w:rStyle w:val="CharSectno"/>
        </w:rPr>
        <w:t>453K</w:t>
      </w:r>
      <w:r w:rsidR="004A523C" w:rsidRPr="00875F07">
        <w:t xml:space="preserve">  Control of company </w:t>
      </w:r>
      <w:r w:rsidR="00B23A98" w:rsidRPr="00875F07">
        <w:t>under restructuring</w:t>
      </w:r>
      <w:bookmarkEnd w:id="26"/>
    </w:p>
    <w:p w:rsidR="004A523C" w:rsidRPr="00875F07" w:rsidRDefault="004A523C" w:rsidP="009C6840">
      <w:pPr>
        <w:pStyle w:val="subsection"/>
      </w:pPr>
      <w:r w:rsidRPr="00875F07">
        <w:tab/>
        <w:t>(1)</w:t>
      </w:r>
      <w:r w:rsidRPr="00875F07">
        <w:tab/>
        <w:t xml:space="preserve">Subject to this Part, while a company is </w:t>
      </w:r>
      <w:r w:rsidR="00B23A98" w:rsidRPr="00875F07">
        <w:t>under restructuring</w:t>
      </w:r>
      <w:r w:rsidRPr="00875F07">
        <w:t xml:space="preserve"> the company has control of the company’s business, property and affairs</w:t>
      </w:r>
      <w:r w:rsidR="00C6337F" w:rsidRPr="00875F07">
        <w:t>.</w:t>
      </w:r>
    </w:p>
    <w:p w:rsidR="004A523C" w:rsidRPr="00875F07" w:rsidRDefault="004A523C" w:rsidP="009C6840">
      <w:pPr>
        <w:pStyle w:val="subsection"/>
      </w:pPr>
      <w:r w:rsidRPr="00875F07">
        <w:tab/>
        <w:t>(2)</w:t>
      </w:r>
      <w:r w:rsidRPr="00875F07">
        <w:tab/>
        <w:t xml:space="preserve">While a company is </w:t>
      </w:r>
      <w:r w:rsidR="00B23A98" w:rsidRPr="00875F07">
        <w:t>under restructuring</w:t>
      </w:r>
      <w:r w:rsidRPr="00875F07">
        <w:t xml:space="preserve">, a receiver or controller appointed for the purposes of </w:t>
      </w:r>
      <w:r w:rsidR="001312F3" w:rsidRPr="00875F07">
        <w:t>Part 5</w:t>
      </w:r>
      <w:r w:rsidR="00C6337F" w:rsidRPr="00875F07">
        <w:t>.</w:t>
      </w:r>
      <w:r w:rsidRPr="00875F07">
        <w:t>2 (whether under an instrument relating to a security interest or a court order) may only perform the functions and exercise the powers of a receiver or controller in relation to a security interest if:</w:t>
      </w:r>
    </w:p>
    <w:p w:rsidR="004A523C" w:rsidRPr="00875F07" w:rsidRDefault="004A523C" w:rsidP="009C6840">
      <w:pPr>
        <w:pStyle w:val="paragraph"/>
      </w:pPr>
      <w:r w:rsidRPr="00875F07">
        <w:tab/>
        <w:t>(a)</w:t>
      </w:r>
      <w:r w:rsidRPr="00875F07">
        <w:tab/>
      </w:r>
      <w:r w:rsidR="009C6840">
        <w:t>section 4</w:t>
      </w:r>
      <w:r w:rsidR="00C6337F" w:rsidRPr="00875F07">
        <w:t>54C</w:t>
      </w:r>
      <w:r w:rsidRPr="00875F07">
        <w:t xml:space="preserve">, </w:t>
      </w:r>
      <w:r w:rsidR="00C6337F" w:rsidRPr="00875F07">
        <w:t>454D</w:t>
      </w:r>
      <w:r w:rsidRPr="00875F07">
        <w:t xml:space="preserve"> or </w:t>
      </w:r>
      <w:r w:rsidR="00C6337F" w:rsidRPr="00875F07">
        <w:t>454E</w:t>
      </w:r>
      <w:r w:rsidRPr="00875F07">
        <w:t xml:space="preserve"> applies to the enforcement of the security interest; or</w:t>
      </w:r>
    </w:p>
    <w:p w:rsidR="004A523C" w:rsidRPr="00875F07" w:rsidRDefault="004A523C" w:rsidP="009C6840">
      <w:pPr>
        <w:pStyle w:val="paragraph"/>
      </w:pPr>
      <w:r w:rsidRPr="00875F07">
        <w:lastRenderedPageBreak/>
        <w:tab/>
        <w:t>(b)</w:t>
      </w:r>
      <w:r w:rsidRPr="00875F07">
        <w:tab/>
      </w:r>
      <w:r w:rsidR="009C6840">
        <w:t>section 4</w:t>
      </w:r>
      <w:r w:rsidR="00C6337F" w:rsidRPr="00875F07">
        <w:t>54K</w:t>
      </w:r>
      <w:r w:rsidRPr="00875F07">
        <w:t xml:space="preserve"> or </w:t>
      </w:r>
      <w:r w:rsidR="00C6337F" w:rsidRPr="00875F07">
        <w:t>454L</w:t>
      </w:r>
      <w:r w:rsidRPr="00875F07">
        <w:t xml:space="preserve"> applies to the enforcement of a right, or the performance or exercise of a function or power, over property to which the security interest relates</w:t>
      </w:r>
      <w:r w:rsidR="00C6337F" w:rsidRPr="00875F07">
        <w:t>.</w:t>
      </w:r>
    </w:p>
    <w:p w:rsidR="004A523C" w:rsidRPr="00875F07" w:rsidRDefault="00C6337F" w:rsidP="009C6840">
      <w:pPr>
        <w:pStyle w:val="ActHead5"/>
      </w:pPr>
      <w:bookmarkStart w:id="27" w:name="_Toc59111251"/>
      <w:r w:rsidRPr="008907DA">
        <w:rPr>
          <w:rStyle w:val="CharSectno"/>
        </w:rPr>
        <w:t>453L</w:t>
      </w:r>
      <w:r w:rsidR="004A523C" w:rsidRPr="00875F07">
        <w:t xml:space="preserve">  Conducting the business of the company during </w:t>
      </w:r>
      <w:r w:rsidR="000122B4" w:rsidRPr="00875F07">
        <w:t>restructuring</w:t>
      </w:r>
      <w:bookmarkEnd w:id="27"/>
    </w:p>
    <w:p w:rsidR="004A523C" w:rsidRPr="00875F07" w:rsidRDefault="004A523C" w:rsidP="009C6840">
      <w:pPr>
        <w:pStyle w:val="SubsectionHead"/>
      </w:pPr>
      <w:r w:rsidRPr="00875F07">
        <w:t>Transactions and dealings affecting property</w:t>
      </w:r>
    </w:p>
    <w:p w:rsidR="004A523C" w:rsidRPr="00875F07" w:rsidRDefault="004A523C" w:rsidP="009C6840">
      <w:pPr>
        <w:pStyle w:val="subsection"/>
      </w:pPr>
      <w:r w:rsidRPr="00875F07">
        <w:tab/>
        <w:t>(1)</w:t>
      </w:r>
      <w:r w:rsidRPr="00875F07">
        <w:tab/>
        <w:t>A person contravenes this section if:</w:t>
      </w:r>
    </w:p>
    <w:p w:rsidR="004A523C" w:rsidRPr="00875F07" w:rsidRDefault="004A523C" w:rsidP="009C6840">
      <w:pPr>
        <w:pStyle w:val="paragraph"/>
      </w:pPr>
      <w:r w:rsidRPr="00875F07">
        <w:tab/>
        <w:t>(a)</w:t>
      </w:r>
      <w:r w:rsidRPr="00875F07">
        <w:tab/>
        <w:t xml:space="preserve">a company is </w:t>
      </w:r>
      <w:r w:rsidR="00B23A98" w:rsidRPr="00875F07">
        <w:t>under restructuring</w:t>
      </w:r>
      <w:r w:rsidRPr="00875F07">
        <w:t>; and</w:t>
      </w:r>
    </w:p>
    <w:p w:rsidR="004A523C" w:rsidRPr="00875F07" w:rsidRDefault="004A523C" w:rsidP="009C6840">
      <w:pPr>
        <w:pStyle w:val="paragraph"/>
      </w:pPr>
      <w:r w:rsidRPr="00875F07">
        <w:tab/>
        <w:t>(b)</w:t>
      </w:r>
      <w:r w:rsidRPr="00875F07">
        <w:tab/>
        <w:t>the person is a director of the company; and</w:t>
      </w:r>
    </w:p>
    <w:p w:rsidR="004A523C" w:rsidRPr="00875F07" w:rsidRDefault="004A523C" w:rsidP="009C6840">
      <w:pPr>
        <w:pStyle w:val="paragraph"/>
      </w:pPr>
      <w:r w:rsidRPr="00875F07">
        <w:tab/>
        <w:t>(c)</w:t>
      </w:r>
      <w:r w:rsidRPr="00875F07">
        <w:tab/>
        <w:t>either:</w:t>
      </w:r>
    </w:p>
    <w:p w:rsidR="004A523C" w:rsidRPr="00875F07" w:rsidRDefault="004A523C" w:rsidP="009C6840">
      <w:pPr>
        <w:pStyle w:val="paragraphsub"/>
      </w:pPr>
      <w:r w:rsidRPr="00875F07">
        <w:tab/>
        <w:t>(</w:t>
      </w:r>
      <w:proofErr w:type="spellStart"/>
      <w:r w:rsidRPr="00875F07">
        <w:t>i</w:t>
      </w:r>
      <w:proofErr w:type="spellEnd"/>
      <w:r w:rsidRPr="00875F07">
        <w:t>)</w:t>
      </w:r>
      <w:r w:rsidRPr="00875F07">
        <w:tab/>
        <w:t>the company purports to enter into a transaction or dealing affecting the property of the company</w:t>
      </w:r>
      <w:r w:rsidR="00642849" w:rsidRPr="00875F07">
        <w:t xml:space="preserve"> and the person approves of that action</w:t>
      </w:r>
      <w:r w:rsidRPr="00875F07">
        <w:t>; or</w:t>
      </w:r>
    </w:p>
    <w:p w:rsidR="004A523C" w:rsidRPr="00875F07" w:rsidRDefault="004A523C" w:rsidP="009C6840">
      <w:pPr>
        <w:pStyle w:val="paragraphsub"/>
      </w:pPr>
      <w:r w:rsidRPr="00875F07">
        <w:tab/>
        <w:t>(ii)</w:t>
      </w:r>
      <w:r w:rsidRPr="00875F07">
        <w:tab/>
        <w:t>the person purports to enter into a transaction or dealing affecting the property of the company on behalf of the company</w:t>
      </w:r>
      <w:r w:rsidR="00C6337F" w:rsidRPr="00875F07">
        <w:t>.</w:t>
      </w:r>
    </w:p>
    <w:p w:rsidR="00554720" w:rsidRPr="00875F07" w:rsidRDefault="00554720"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4A523C" w:rsidRPr="00875F07" w:rsidRDefault="004A523C" w:rsidP="009C6840">
      <w:pPr>
        <w:pStyle w:val="SubsectionHead"/>
      </w:pPr>
      <w:r w:rsidRPr="00875F07">
        <w:t>Circumstances in which transactions and dealings may occur</w:t>
      </w:r>
    </w:p>
    <w:p w:rsidR="004A523C" w:rsidRPr="00875F07" w:rsidRDefault="004A523C" w:rsidP="009C6840">
      <w:pPr>
        <w:pStyle w:val="subsection"/>
      </w:pPr>
      <w:r w:rsidRPr="00875F07">
        <w:tab/>
        <w:t>(2)</w:t>
      </w:r>
      <w:r w:rsidRPr="00875F07">
        <w:tab/>
      </w:r>
      <w:r w:rsidR="002F0417" w:rsidRPr="00875F07">
        <w:t>Subsection (</w:t>
      </w:r>
      <w:r w:rsidRPr="00875F07">
        <w:t>1) does not apply if:</w:t>
      </w:r>
    </w:p>
    <w:p w:rsidR="004A523C" w:rsidRPr="00875F07" w:rsidRDefault="004A523C" w:rsidP="009C6840">
      <w:pPr>
        <w:pStyle w:val="paragraph"/>
      </w:pPr>
      <w:r w:rsidRPr="00875F07">
        <w:tab/>
        <w:t>(a)</w:t>
      </w:r>
      <w:r w:rsidRPr="00875F07">
        <w:tab/>
        <w:t>entering into the transaction or dealing was in the ordinary course of the company’s business; or</w:t>
      </w:r>
    </w:p>
    <w:p w:rsidR="004A523C" w:rsidRPr="00875F07" w:rsidRDefault="004A523C" w:rsidP="009C6840">
      <w:pPr>
        <w:pStyle w:val="paragraph"/>
      </w:pPr>
      <w:r w:rsidRPr="00875F07">
        <w:tab/>
        <w:t>(b)</w:t>
      </w:r>
      <w:r w:rsidRPr="00875F07">
        <w:tab/>
        <w:t xml:space="preserve">the </w:t>
      </w:r>
      <w:r w:rsidR="000122B4" w:rsidRPr="00875F07">
        <w:t>restructuring practitioner</w:t>
      </w:r>
      <w:r w:rsidRPr="00875F07">
        <w:t xml:space="preserve"> has consented to the transaction or dealing</w:t>
      </w:r>
      <w:r w:rsidR="00B23A98" w:rsidRPr="00875F07">
        <w:t xml:space="preserve"> and, if any conditions are imposed on that consent, those conditions are met</w:t>
      </w:r>
      <w:r w:rsidRPr="00875F07">
        <w:t>; or</w:t>
      </w:r>
    </w:p>
    <w:p w:rsidR="004A523C" w:rsidRPr="00875F07" w:rsidRDefault="004A523C" w:rsidP="009C6840">
      <w:pPr>
        <w:pStyle w:val="paragraph"/>
      </w:pPr>
      <w:r w:rsidRPr="00875F07">
        <w:tab/>
        <w:t>(c)</w:t>
      </w:r>
      <w:r w:rsidRPr="00875F07">
        <w:tab/>
        <w:t>the transaction or dealing was entered into under an order of the Court</w:t>
      </w:r>
      <w:r w:rsidR="00C6337F" w:rsidRPr="00875F07">
        <w:t>.</w:t>
      </w:r>
    </w:p>
    <w:p w:rsidR="004A523C" w:rsidRPr="00875F07" w:rsidRDefault="004A523C" w:rsidP="009C6840">
      <w:pPr>
        <w:pStyle w:val="subsection"/>
      </w:pPr>
      <w:r w:rsidRPr="00875F07">
        <w:tab/>
        <w:t>(3)</w:t>
      </w:r>
      <w:r w:rsidRPr="00875F07">
        <w:tab/>
      </w:r>
      <w:r w:rsidR="002F0417" w:rsidRPr="00875F07">
        <w:t>Subsection (</w:t>
      </w:r>
      <w:r w:rsidRPr="00875F07">
        <w:t>1) does not apply to a payment made:</w:t>
      </w:r>
    </w:p>
    <w:p w:rsidR="004A523C" w:rsidRPr="00875F07" w:rsidRDefault="004A523C" w:rsidP="009C6840">
      <w:pPr>
        <w:pStyle w:val="paragraph"/>
      </w:pPr>
      <w:r w:rsidRPr="00875F07">
        <w:tab/>
        <w:t>(a)</w:t>
      </w:r>
      <w:r w:rsidRPr="00875F07">
        <w:tab/>
        <w:t xml:space="preserve">by an Australian </w:t>
      </w:r>
      <w:proofErr w:type="spellStart"/>
      <w:r w:rsidRPr="00875F07">
        <w:t>ADI</w:t>
      </w:r>
      <w:proofErr w:type="spellEnd"/>
      <w:r w:rsidRPr="00875F07">
        <w:t xml:space="preserve"> out of an account kept by the company with the </w:t>
      </w:r>
      <w:proofErr w:type="spellStart"/>
      <w:r w:rsidRPr="00875F07">
        <w:t>ADI</w:t>
      </w:r>
      <w:proofErr w:type="spellEnd"/>
      <w:r w:rsidRPr="00875F07">
        <w:t>; and</w:t>
      </w:r>
    </w:p>
    <w:p w:rsidR="004A523C" w:rsidRPr="00875F07" w:rsidRDefault="004A523C" w:rsidP="009C6840">
      <w:pPr>
        <w:pStyle w:val="paragraph"/>
      </w:pPr>
      <w:r w:rsidRPr="00875F07">
        <w:tab/>
        <w:t>(b)</w:t>
      </w:r>
      <w:r w:rsidRPr="00875F07">
        <w:tab/>
        <w:t xml:space="preserve">in good faith and in the ordinary course of the </w:t>
      </w:r>
      <w:proofErr w:type="spellStart"/>
      <w:r w:rsidRPr="00875F07">
        <w:t>ADI’s</w:t>
      </w:r>
      <w:proofErr w:type="spellEnd"/>
      <w:r w:rsidRPr="00875F07">
        <w:t xml:space="preserve"> banking business; and</w:t>
      </w:r>
    </w:p>
    <w:p w:rsidR="004A523C" w:rsidRPr="00875F07" w:rsidRDefault="004A523C" w:rsidP="009C6840">
      <w:pPr>
        <w:pStyle w:val="paragraph"/>
      </w:pPr>
      <w:r w:rsidRPr="00875F07">
        <w:tab/>
        <w:t>(c)</w:t>
      </w:r>
      <w:r w:rsidRPr="00875F07">
        <w:tab/>
        <w:t xml:space="preserve">after the </w:t>
      </w:r>
      <w:r w:rsidR="000122B4" w:rsidRPr="00875F07">
        <w:t>restructuring</w:t>
      </w:r>
      <w:r w:rsidRPr="00875F07">
        <w:t xml:space="preserve"> began and on or before the day on which:</w:t>
      </w:r>
    </w:p>
    <w:p w:rsidR="004A523C" w:rsidRPr="00875F07" w:rsidRDefault="004A523C" w:rsidP="009C6840">
      <w:pPr>
        <w:pStyle w:val="paragraphsub"/>
      </w:pPr>
      <w:r w:rsidRPr="00875F07">
        <w:lastRenderedPageBreak/>
        <w:tab/>
        <w:t>(</w:t>
      </w:r>
      <w:proofErr w:type="spellStart"/>
      <w:r w:rsidRPr="00875F07">
        <w:t>i</w:t>
      </w:r>
      <w:proofErr w:type="spellEnd"/>
      <w:r w:rsidRPr="00875F07">
        <w:t>)</w:t>
      </w:r>
      <w:r w:rsidRPr="00875F07">
        <w:tab/>
        <w:t xml:space="preserve">the </w:t>
      </w:r>
      <w:r w:rsidR="000122B4" w:rsidRPr="00875F07">
        <w:t>restructuring practitioner</w:t>
      </w:r>
      <w:r w:rsidRPr="00875F07">
        <w:t xml:space="preserve"> gives to the </w:t>
      </w:r>
      <w:proofErr w:type="spellStart"/>
      <w:r w:rsidRPr="00875F07">
        <w:t>ADI</w:t>
      </w:r>
      <w:proofErr w:type="spellEnd"/>
      <w:r w:rsidRPr="00875F07">
        <w:t xml:space="preserve"> written notice of the appointment that began the </w:t>
      </w:r>
      <w:r w:rsidR="000122B4" w:rsidRPr="00875F07">
        <w:t>restructuring</w:t>
      </w:r>
      <w:r w:rsidRPr="00875F07">
        <w:t>; or</w:t>
      </w:r>
    </w:p>
    <w:p w:rsidR="004A523C" w:rsidRPr="00875F07" w:rsidRDefault="004A523C" w:rsidP="009C6840">
      <w:pPr>
        <w:pStyle w:val="paragraphsub"/>
      </w:pPr>
      <w:r w:rsidRPr="00875F07">
        <w:tab/>
        <w:t>(ii)</w:t>
      </w:r>
      <w:r w:rsidRPr="00875F07">
        <w:tab/>
        <w:t xml:space="preserve">publishes a notice of the appointment that began the </w:t>
      </w:r>
      <w:r w:rsidR="000122B4" w:rsidRPr="00875F07">
        <w:t>restructuring</w:t>
      </w:r>
      <w:r w:rsidRPr="00875F07">
        <w:t xml:space="preserve"> in accordance with the regulations;</w:t>
      </w:r>
    </w:p>
    <w:p w:rsidR="004A523C" w:rsidRPr="00875F07" w:rsidRDefault="004A523C" w:rsidP="009C6840">
      <w:pPr>
        <w:pStyle w:val="paragraph"/>
      </w:pPr>
      <w:r w:rsidRPr="00875F07">
        <w:tab/>
      </w:r>
      <w:r w:rsidRPr="00875F07">
        <w:tab/>
        <w:t>whichever happens first</w:t>
      </w:r>
      <w:r w:rsidR="00C6337F" w:rsidRPr="00875F07">
        <w:t>.</w:t>
      </w:r>
    </w:p>
    <w:p w:rsidR="00743181" w:rsidRPr="00875F07" w:rsidRDefault="00743181" w:rsidP="009C6840">
      <w:pPr>
        <w:pStyle w:val="subsection"/>
      </w:pPr>
      <w:r w:rsidRPr="00875F07">
        <w:tab/>
        <w:t>(4)</w:t>
      </w:r>
      <w:r w:rsidRPr="00875F07">
        <w:tab/>
        <w:t>The regulation</w:t>
      </w:r>
      <w:r w:rsidR="002C1C43" w:rsidRPr="00875F07">
        <w:t>s</w:t>
      </w:r>
      <w:r w:rsidRPr="00875F07">
        <w:t xml:space="preserve"> may prescribe circumstances in which entering into a transaction or dealing is, or is not, to be treated as in the ordinary course of a company’s business</w:t>
      </w:r>
      <w:r w:rsidR="00C6337F" w:rsidRPr="00875F07">
        <w:t>.</w:t>
      </w:r>
    </w:p>
    <w:p w:rsidR="004A523C" w:rsidRPr="00875F07" w:rsidRDefault="004A523C" w:rsidP="009C6840">
      <w:pPr>
        <w:pStyle w:val="SubsectionHead"/>
      </w:pPr>
      <w:r w:rsidRPr="00875F07">
        <w:t xml:space="preserve">Transactions and dealings in contravention of </w:t>
      </w:r>
      <w:r w:rsidR="001312F3" w:rsidRPr="00875F07">
        <w:t>subsection (</w:t>
      </w:r>
      <w:r w:rsidRPr="00875F07">
        <w:t>1) void</w:t>
      </w:r>
    </w:p>
    <w:p w:rsidR="004A523C" w:rsidRPr="00875F07" w:rsidRDefault="004A523C" w:rsidP="009C6840">
      <w:pPr>
        <w:pStyle w:val="subsection"/>
      </w:pPr>
      <w:r w:rsidRPr="00875F07">
        <w:tab/>
        <w:t>(</w:t>
      </w:r>
      <w:r w:rsidR="00A744FE" w:rsidRPr="00875F07">
        <w:t>5</w:t>
      </w:r>
      <w:r w:rsidRPr="00875F07">
        <w:t>)</w:t>
      </w:r>
      <w:r w:rsidRPr="00875F07">
        <w:tab/>
        <w:t xml:space="preserve">A transaction or dealing entered into in contravention of </w:t>
      </w:r>
      <w:r w:rsidR="001312F3" w:rsidRPr="00875F07">
        <w:t>subsection (</w:t>
      </w:r>
      <w:r w:rsidRPr="00875F07">
        <w:t>1) is void, unless the Court orders otherwise</w:t>
      </w:r>
      <w:r w:rsidR="00C6337F" w:rsidRPr="00875F07">
        <w:t>.</w:t>
      </w:r>
    </w:p>
    <w:p w:rsidR="004A523C" w:rsidRPr="00875F07" w:rsidRDefault="000122B4" w:rsidP="009C6840">
      <w:pPr>
        <w:pStyle w:val="SubsectionHead"/>
      </w:pPr>
      <w:r w:rsidRPr="00875F07">
        <w:t>Restructuring practitioner</w:t>
      </w:r>
      <w:r w:rsidR="004A523C" w:rsidRPr="00875F07">
        <w:t>’s consent</w:t>
      </w:r>
    </w:p>
    <w:p w:rsidR="004A523C" w:rsidRPr="00875F07" w:rsidRDefault="004A523C" w:rsidP="009C6840">
      <w:pPr>
        <w:pStyle w:val="subsection"/>
      </w:pPr>
      <w:r w:rsidRPr="00875F07">
        <w:tab/>
        <w:t>(</w:t>
      </w:r>
      <w:r w:rsidR="00A744FE" w:rsidRPr="00875F07">
        <w:t>6</w:t>
      </w:r>
      <w:r w:rsidRPr="00875F07">
        <w:t>)</w:t>
      </w:r>
      <w:r w:rsidRPr="00875F07">
        <w:tab/>
        <w:t xml:space="preserve">The </w:t>
      </w:r>
      <w:r w:rsidR="00B23A98" w:rsidRPr="00875F07">
        <w:t>restructuring practitioner for</w:t>
      </w:r>
      <w:r w:rsidRPr="00875F07">
        <w:t xml:space="preserve"> a company </w:t>
      </w:r>
      <w:r w:rsidR="00B23A98" w:rsidRPr="00875F07">
        <w:t>under restructuring</w:t>
      </w:r>
      <w:r w:rsidRPr="00875F07">
        <w:t xml:space="preserve"> may only give consent under </w:t>
      </w:r>
      <w:r w:rsidR="001312F3" w:rsidRPr="00875F07">
        <w:t>paragraph (</w:t>
      </w:r>
      <w:r w:rsidRPr="00875F07">
        <w:t xml:space="preserve">2)(b) if the </w:t>
      </w:r>
      <w:r w:rsidR="000122B4" w:rsidRPr="00875F07">
        <w:t>restructuring practitioner</w:t>
      </w:r>
      <w:r w:rsidRPr="00875F07">
        <w:t xml:space="preserve"> believes on reasonable grounds that</w:t>
      </w:r>
      <w:r w:rsidR="00237949" w:rsidRPr="00875F07">
        <w:t xml:space="preserve"> it would be in the interests of the creditors for the company to enter into the transaction or dealing</w:t>
      </w:r>
      <w:r w:rsidR="00C6337F" w:rsidRPr="00875F07">
        <w:t>.</w:t>
      </w:r>
    </w:p>
    <w:p w:rsidR="00B23A98" w:rsidRPr="00875F07" w:rsidRDefault="00B23A98" w:rsidP="009C6840">
      <w:pPr>
        <w:pStyle w:val="subsection"/>
      </w:pPr>
      <w:r w:rsidRPr="00875F07">
        <w:tab/>
        <w:t>(</w:t>
      </w:r>
      <w:r w:rsidR="00A744FE" w:rsidRPr="00875F07">
        <w:t>7</w:t>
      </w:r>
      <w:r w:rsidRPr="00875F07">
        <w:t>)</w:t>
      </w:r>
      <w:r w:rsidRPr="00875F07">
        <w:tab/>
        <w:t xml:space="preserve">The </w:t>
      </w:r>
      <w:r w:rsidR="000122B4" w:rsidRPr="00875F07">
        <w:t>restructuring practitioner</w:t>
      </w:r>
      <w:r w:rsidRPr="00875F07">
        <w:t xml:space="preserve"> may give consent subject to conditions</w:t>
      </w:r>
      <w:r w:rsidR="00C6337F" w:rsidRPr="00875F07">
        <w:t>.</w:t>
      </w:r>
    </w:p>
    <w:p w:rsidR="00A744FE" w:rsidRPr="00875F07" w:rsidRDefault="00A744FE" w:rsidP="009C6840">
      <w:pPr>
        <w:pStyle w:val="SubsectionHead"/>
      </w:pPr>
      <w:r w:rsidRPr="00875F07">
        <w:t>Interpretive provisions</w:t>
      </w:r>
    </w:p>
    <w:p w:rsidR="00A744FE" w:rsidRPr="00875F07" w:rsidRDefault="00A744FE" w:rsidP="009C6840">
      <w:pPr>
        <w:pStyle w:val="subsection"/>
      </w:pPr>
      <w:r w:rsidRPr="00875F07">
        <w:tab/>
        <w:t>(8)</w:t>
      </w:r>
      <w:r w:rsidRPr="00875F07">
        <w:tab/>
        <w:t xml:space="preserve">For the purposes of this section, a director who votes in favour of a resolution approving, or who otherwise approves, </w:t>
      </w:r>
      <w:r w:rsidR="00642849" w:rsidRPr="00875F07">
        <w:t>the company entering into a transaction or dealing affecting the property of the company is taken to have approved the company purporting to take that action</w:t>
      </w:r>
      <w:r w:rsidR="00C6337F" w:rsidRPr="00875F07">
        <w:t>.</w:t>
      </w:r>
    </w:p>
    <w:p w:rsidR="00554720" w:rsidRPr="00875F07" w:rsidRDefault="00C6337F" w:rsidP="009C6840">
      <w:pPr>
        <w:pStyle w:val="ActHead5"/>
      </w:pPr>
      <w:bookmarkStart w:id="28" w:name="_Toc59111252"/>
      <w:r w:rsidRPr="008907DA">
        <w:rPr>
          <w:rStyle w:val="CharSectno"/>
        </w:rPr>
        <w:t>453M</w:t>
      </w:r>
      <w:r w:rsidR="00554720" w:rsidRPr="00875F07">
        <w:t xml:space="preserve">  Order for compensation where </w:t>
      </w:r>
      <w:r w:rsidR="00346280" w:rsidRPr="00875F07">
        <w:t>director</w:t>
      </w:r>
      <w:r w:rsidR="00554720" w:rsidRPr="00875F07">
        <w:t xml:space="preserve"> involved in void transaction</w:t>
      </w:r>
      <w:bookmarkEnd w:id="28"/>
    </w:p>
    <w:p w:rsidR="00554720" w:rsidRPr="00875F07" w:rsidRDefault="00554720" w:rsidP="009C6840">
      <w:pPr>
        <w:pStyle w:val="subsection"/>
      </w:pPr>
      <w:r w:rsidRPr="00875F07">
        <w:tab/>
        <w:t>(1)</w:t>
      </w:r>
      <w:r w:rsidRPr="00875F07">
        <w:tab/>
        <w:t>Where:</w:t>
      </w:r>
    </w:p>
    <w:p w:rsidR="00554720" w:rsidRPr="00875F07" w:rsidRDefault="00554720" w:rsidP="009C6840">
      <w:pPr>
        <w:pStyle w:val="paragraph"/>
      </w:pPr>
      <w:r w:rsidRPr="00875F07">
        <w:tab/>
        <w:t>(a)</w:t>
      </w:r>
      <w:r w:rsidRPr="00875F07">
        <w:tab/>
        <w:t xml:space="preserve">a court finds a person guilty of an offence constituted by a contravention of </w:t>
      </w:r>
      <w:r w:rsidR="009C6840">
        <w:t>subsection 4</w:t>
      </w:r>
      <w:r w:rsidR="00C6337F" w:rsidRPr="00875F07">
        <w:t>53L</w:t>
      </w:r>
      <w:r w:rsidRPr="00875F07">
        <w:t>(1); and</w:t>
      </w:r>
    </w:p>
    <w:p w:rsidR="00554720" w:rsidRPr="00875F07" w:rsidRDefault="00554720" w:rsidP="009C6840">
      <w:pPr>
        <w:pStyle w:val="paragraph"/>
      </w:pPr>
      <w:r w:rsidRPr="00875F07">
        <w:lastRenderedPageBreak/>
        <w:tab/>
        <w:t>(b)</w:t>
      </w:r>
      <w:r w:rsidRPr="00875F07">
        <w:tab/>
        <w:t>the court is satisfied that the company or another person has suffered loss or damage because of the act or omission constituting the offence;</w:t>
      </w:r>
    </w:p>
    <w:p w:rsidR="00554720" w:rsidRPr="00875F07" w:rsidRDefault="00554720" w:rsidP="009C6840">
      <w:pPr>
        <w:pStyle w:val="subsection2"/>
      </w:pPr>
      <w:r w:rsidRPr="00875F07">
        <w:t>the court may (whether or not it imposes a penalty) order the first</w:t>
      </w:r>
      <w:r w:rsidR="009C6840">
        <w:noBreakHyphen/>
      </w:r>
      <w:r w:rsidRPr="00875F07">
        <w:t>mentioned person to pay compensation to the company or other person, as the case may be, of such amount as the order specifies</w:t>
      </w:r>
      <w:r w:rsidR="00C6337F" w:rsidRPr="00875F07">
        <w:t>.</w:t>
      </w:r>
    </w:p>
    <w:p w:rsidR="00554720" w:rsidRPr="00875F07" w:rsidRDefault="00554720" w:rsidP="009C6840">
      <w:pPr>
        <w:pStyle w:val="notetext"/>
      </w:pPr>
      <w:r w:rsidRPr="00875F07">
        <w:t>Note:</w:t>
      </w:r>
      <w:r w:rsidRPr="00875F07">
        <w:tab/>
      </w:r>
      <w:r w:rsidR="00145A9B" w:rsidRPr="00875F07">
        <w:t>Section 7</w:t>
      </w:r>
      <w:r w:rsidRPr="00875F07">
        <w:t>3A defines when a court is taken to find a person guilty of an offence</w:t>
      </w:r>
      <w:r w:rsidR="00C6337F" w:rsidRPr="00875F07">
        <w:t>.</w:t>
      </w:r>
    </w:p>
    <w:p w:rsidR="00554720" w:rsidRPr="00875F07" w:rsidRDefault="00554720" w:rsidP="009C6840">
      <w:pPr>
        <w:pStyle w:val="subsection"/>
      </w:pPr>
      <w:r w:rsidRPr="00875F07">
        <w:tab/>
        <w:t>(2)</w:t>
      </w:r>
      <w:r w:rsidRPr="00875F07">
        <w:tab/>
        <w:t xml:space="preserve">An order under </w:t>
      </w:r>
      <w:r w:rsidR="001312F3" w:rsidRPr="00875F07">
        <w:t>subsection (</w:t>
      </w:r>
      <w:r w:rsidRPr="00875F07">
        <w:t>1) may be enforced as if it were a judgment of the court</w:t>
      </w:r>
      <w:r w:rsidR="00C6337F" w:rsidRPr="00875F07">
        <w:t>.</w:t>
      </w:r>
    </w:p>
    <w:p w:rsidR="000A6615" w:rsidRPr="00875F07" w:rsidRDefault="00554720" w:rsidP="009C6840">
      <w:pPr>
        <w:pStyle w:val="subsection"/>
      </w:pPr>
      <w:r w:rsidRPr="00875F07">
        <w:tab/>
        <w:t>(3)</w:t>
      </w:r>
      <w:r w:rsidRPr="00875F07">
        <w:tab/>
        <w:t>The power of a court under section 1318 to relieve a person from liability as mentioned in that section extends to relieving a person from liability to be ordered under this section to pay compensation</w:t>
      </w:r>
      <w:r w:rsidR="00C6337F" w:rsidRPr="00875F07">
        <w:t>.</w:t>
      </w:r>
    </w:p>
    <w:p w:rsidR="00D62384" w:rsidRPr="00875F07" w:rsidRDefault="00C6337F" w:rsidP="009C6840">
      <w:pPr>
        <w:pStyle w:val="ActHead5"/>
      </w:pPr>
      <w:bookmarkStart w:id="29" w:name="_Toc59111253"/>
      <w:r w:rsidRPr="008907DA">
        <w:rPr>
          <w:rStyle w:val="CharSectno"/>
        </w:rPr>
        <w:t>453N</w:t>
      </w:r>
      <w:r w:rsidR="00D62384" w:rsidRPr="00875F07">
        <w:t xml:space="preserve">  Effect of things done during </w:t>
      </w:r>
      <w:r w:rsidR="000122B4" w:rsidRPr="00875F07">
        <w:t>restructuring</w:t>
      </w:r>
      <w:r w:rsidR="00D62384" w:rsidRPr="00875F07">
        <w:t xml:space="preserve"> of company</w:t>
      </w:r>
      <w:bookmarkEnd w:id="29"/>
    </w:p>
    <w:p w:rsidR="00D62384" w:rsidRPr="00875F07" w:rsidRDefault="00D62384" w:rsidP="009C6840">
      <w:pPr>
        <w:pStyle w:val="subsection"/>
      </w:pPr>
      <w:r w:rsidRPr="00875F07">
        <w:tab/>
      </w:r>
      <w:r w:rsidRPr="00875F07">
        <w:tab/>
        <w:t>A payment made, transaction entered into, or any other act or thing done, in good faith by:</w:t>
      </w:r>
    </w:p>
    <w:p w:rsidR="00D62384" w:rsidRPr="00875F07" w:rsidRDefault="00D62384" w:rsidP="009C6840">
      <w:pPr>
        <w:pStyle w:val="paragraph"/>
      </w:pPr>
      <w:r w:rsidRPr="00875F07">
        <w:tab/>
        <w:t>(a)</w:t>
      </w:r>
      <w:r w:rsidRPr="00875F07">
        <w:tab/>
        <w:t xml:space="preserve">the </w:t>
      </w:r>
      <w:r w:rsidR="000122B4" w:rsidRPr="00875F07">
        <w:t>restructuring practitioner</w:t>
      </w:r>
      <w:r w:rsidRPr="00875F07">
        <w:t xml:space="preserve"> for a company </w:t>
      </w:r>
      <w:r w:rsidR="00B23A98" w:rsidRPr="00875F07">
        <w:t>under restructuring</w:t>
      </w:r>
      <w:r w:rsidRPr="00875F07">
        <w:t>; or</w:t>
      </w:r>
    </w:p>
    <w:p w:rsidR="00D62384" w:rsidRPr="00875F07" w:rsidRDefault="00D62384" w:rsidP="009C6840">
      <w:pPr>
        <w:pStyle w:val="paragraph"/>
      </w:pPr>
      <w:r w:rsidRPr="00875F07">
        <w:tab/>
        <w:t>(b)</w:t>
      </w:r>
      <w:r w:rsidRPr="00875F07">
        <w:tab/>
        <w:t xml:space="preserve">a company </w:t>
      </w:r>
      <w:r w:rsidR="00B23A98" w:rsidRPr="00875F07">
        <w:t>under restructuring</w:t>
      </w:r>
      <w:r w:rsidRPr="00875F07">
        <w:t xml:space="preserve"> with the consent of the </w:t>
      </w:r>
      <w:r w:rsidR="000122B4" w:rsidRPr="00875F07">
        <w:t>restructuring practitioner</w:t>
      </w:r>
      <w:r w:rsidRPr="00875F07">
        <w:t xml:space="preserve"> for the company; or</w:t>
      </w:r>
    </w:p>
    <w:p w:rsidR="00D62384" w:rsidRPr="00875F07" w:rsidRDefault="00D62384" w:rsidP="009C6840">
      <w:pPr>
        <w:pStyle w:val="paragraph"/>
      </w:pPr>
      <w:r w:rsidRPr="00875F07">
        <w:tab/>
        <w:t>(c)</w:t>
      </w:r>
      <w:r w:rsidRPr="00875F07">
        <w:tab/>
        <w:t xml:space="preserve">a company </w:t>
      </w:r>
      <w:r w:rsidR="00B23A98" w:rsidRPr="00875F07">
        <w:t>under restructuring</w:t>
      </w:r>
      <w:r w:rsidRPr="00875F07">
        <w:t xml:space="preserve"> in compliance with an order of the Court;</w:t>
      </w:r>
    </w:p>
    <w:p w:rsidR="00D62384" w:rsidRPr="00875F07" w:rsidRDefault="00D62384" w:rsidP="009C6840">
      <w:pPr>
        <w:pStyle w:val="subsection2"/>
      </w:pPr>
      <w:r w:rsidRPr="00875F07">
        <w:t>is valid and effectual for the purposes of this Act, and is not liable to be set aside in a winding up of the company</w:t>
      </w:r>
      <w:r w:rsidR="00C6337F" w:rsidRPr="00875F07">
        <w:t>.</w:t>
      </w:r>
    </w:p>
    <w:p w:rsidR="00D21E35" w:rsidRPr="00875F07" w:rsidRDefault="00C6337F" w:rsidP="009C6840">
      <w:pPr>
        <w:pStyle w:val="ActHead5"/>
      </w:pPr>
      <w:bookmarkStart w:id="30" w:name="_Toc59111254"/>
      <w:r w:rsidRPr="008907DA">
        <w:rPr>
          <w:rStyle w:val="CharSectno"/>
        </w:rPr>
        <w:t>453P</w:t>
      </w:r>
      <w:r w:rsidR="00D21E35" w:rsidRPr="00875F07">
        <w:t xml:space="preserve">  Effect of </w:t>
      </w:r>
      <w:r w:rsidR="000122B4" w:rsidRPr="00875F07">
        <w:t>restructuring</w:t>
      </w:r>
      <w:r w:rsidR="00D21E35" w:rsidRPr="00875F07">
        <w:t xml:space="preserve"> on company’s members</w:t>
      </w:r>
      <w:bookmarkEnd w:id="30"/>
    </w:p>
    <w:p w:rsidR="00D21E35" w:rsidRPr="00875F07" w:rsidRDefault="00D21E35" w:rsidP="009C6840">
      <w:pPr>
        <w:pStyle w:val="SubsectionHead"/>
      </w:pPr>
      <w:r w:rsidRPr="00875F07">
        <w:t>Transfer of shares</w:t>
      </w:r>
    </w:p>
    <w:p w:rsidR="00D21E35" w:rsidRPr="00875F07" w:rsidRDefault="00D21E35" w:rsidP="009C6840">
      <w:pPr>
        <w:pStyle w:val="subsection"/>
      </w:pPr>
      <w:r w:rsidRPr="00875F07">
        <w:tab/>
        <w:t>(1)</w:t>
      </w:r>
      <w:r w:rsidRPr="00875F07">
        <w:tab/>
        <w:t xml:space="preserve">A transfer of shares in a company that is made while the company is </w:t>
      </w:r>
      <w:r w:rsidR="00B23A98" w:rsidRPr="00875F07">
        <w:t>under restructuring</w:t>
      </w:r>
      <w:r w:rsidRPr="00875F07">
        <w:t xml:space="preserve"> is void except if:</w:t>
      </w:r>
    </w:p>
    <w:p w:rsidR="00D21E35" w:rsidRPr="00875F07" w:rsidRDefault="00D21E35" w:rsidP="009C6840">
      <w:pPr>
        <w:pStyle w:val="paragraph"/>
      </w:pPr>
      <w:r w:rsidRPr="00875F07">
        <w:tab/>
        <w:t>(a)</w:t>
      </w:r>
      <w:r w:rsidRPr="00875F07">
        <w:tab/>
        <w:t>both:</w:t>
      </w:r>
    </w:p>
    <w:p w:rsidR="00D21E35" w:rsidRPr="00875F07" w:rsidRDefault="00D21E35" w:rsidP="009C6840">
      <w:pPr>
        <w:pStyle w:val="paragraphsub"/>
      </w:pPr>
      <w:r w:rsidRPr="00875F07">
        <w:tab/>
        <w:t>(</w:t>
      </w:r>
      <w:proofErr w:type="spellStart"/>
      <w:r w:rsidRPr="00875F07">
        <w:t>i</w:t>
      </w:r>
      <w:proofErr w:type="spellEnd"/>
      <w:r w:rsidRPr="00875F07">
        <w:t>)</w:t>
      </w:r>
      <w:r w:rsidRPr="00875F07">
        <w:tab/>
        <w:t xml:space="preserve">the </w:t>
      </w:r>
      <w:r w:rsidR="000122B4" w:rsidRPr="00875F07">
        <w:t>restructuring practitioner</w:t>
      </w:r>
      <w:r w:rsidRPr="00875F07">
        <w:t xml:space="preserve"> gives written consent to the transfer; and</w:t>
      </w:r>
    </w:p>
    <w:p w:rsidR="00D21E35" w:rsidRPr="00875F07" w:rsidRDefault="00D21E35" w:rsidP="009C6840">
      <w:pPr>
        <w:pStyle w:val="paragraphsub"/>
      </w:pPr>
      <w:r w:rsidRPr="00875F07">
        <w:tab/>
        <w:t>(ii)</w:t>
      </w:r>
      <w:r w:rsidRPr="00875F07">
        <w:tab/>
        <w:t>that consent is unconditional; or</w:t>
      </w:r>
    </w:p>
    <w:p w:rsidR="00D21E35" w:rsidRPr="00875F07" w:rsidRDefault="00D21E35" w:rsidP="009C6840">
      <w:pPr>
        <w:pStyle w:val="paragraph"/>
      </w:pPr>
      <w:r w:rsidRPr="00875F07">
        <w:lastRenderedPageBreak/>
        <w:tab/>
        <w:t>(b)</w:t>
      </w:r>
      <w:r w:rsidRPr="00875F07">
        <w:tab/>
        <w:t>all of the following subparagraphs apply:</w:t>
      </w:r>
    </w:p>
    <w:p w:rsidR="00D21E35" w:rsidRPr="00875F07" w:rsidRDefault="00D21E35" w:rsidP="009C6840">
      <w:pPr>
        <w:pStyle w:val="paragraphsub"/>
      </w:pPr>
      <w:r w:rsidRPr="00875F07">
        <w:tab/>
        <w:t>(</w:t>
      </w:r>
      <w:proofErr w:type="spellStart"/>
      <w:r w:rsidRPr="00875F07">
        <w:t>i</w:t>
      </w:r>
      <w:proofErr w:type="spellEnd"/>
      <w:r w:rsidRPr="00875F07">
        <w:t>)</w:t>
      </w:r>
      <w:r w:rsidRPr="00875F07">
        <w:tab/>
        <w:t xml:space="preserve">the </w:t>
      </w:r>
      <w:r w:rsidR="000122B4" w:rsidRPr="00875F07">
        <w:t>restructuring practitioner</w:t>
      </w:r>
      <w:r w:rsidRPr="00875F07">
        <w:t xml:space="preserve"> gives written consent to the transfer;</w:t>
      </w:r>
    </w:p>
    <w:p w:rsidR="00D21E35" w:rsidRPr="00875F07" w:rsidRDefault="00D21E35" w:rsidP="009C6840">
      <w:pPr>
        <w:pStyle w:val="paragraphsub"/>
      </w:pPr>
      <w:r w:rsidRPr="00875F07">
        <w:tab/>
        <w:t>(ii)</w:t>
      </w:r>
      <w:r w:rsidRPr="00875F07">
        <w:tab/>
        <w:t>that consent is subject to one or more specified conditions;</w:t>
      </w:r>
    </w:p>
    <w:p w:rsidR="00D21E35" w:rsidRPr="00875F07" w:rsidRDefault="00D21E35" w:rsidP="009C6840">
      <w:pPr>
        <w:pStyle w:val="paragraphsub"/>
      </w:pPr>
      <w:r w:rsidRPr="00875F07">
        <w:tab/>
        <w:t>(iii)</w:t>
      </w:r>
      <w:r w:rsidRPr="00875F07">
        <w:tab/>
        <w:t>those conditions have been satisfied; or</w:t>
      </w:r>
    </w:p>
    <w:p w:rsidR="00D21E35" w:rsidRPr="00875F07" w:rsidRDefault="00D21E35" w:rsidP="009C6840">
      <w:pPr>
        <w:pStyle w:val="paragraph"/>
      </w:pPr>
      <w:r w:rsidRPr="00875F07">
        <w:tab/>
        <w:t>(c)</w:t>
      </w:r>
      <w:r w:rsidRPr="00875F07">
        <w:tab/>
        <w:t xml:space="preserve">the Court makes an order under </w:t>
      </w:r>
      <w:r w:rsidR="001312F3" w:rsidRPr="00875F07">
        <w:t>subsection (</w:t>
      </w:r>
      <w:r w:rsidRPr="00875F07">
        <w:t>4) authorising the transfer</w:t>
      </w:r>
      <w:r w:rsidR="00C6337F" w:rsidRPr="00875F07">
        <w:t>.</w:t>
      </w:r>
    </w:p>
    <w:p w:rsidR="00D21E35" w:rsidRPr="00875F07" w:rsidRDefault="00D21E35" w:rsidP="009C6840">
      <w:pPr>
        <w:pStyle w:val="subsection"/>
      </w:pPr>
      <w:r w:rsidRPr="00875F07">
        <w:tab/>
        <w:t>(2)</w:t>
      </w:r>
      <w:r w:rsidRPr="00875F07">
        <w:tab/>
        <w:t xml:space="preserve">The </w:t>
      </w:r>
      <w:r w:rsidR="000122B4" w:rsidRPr="00875F07">
        <w:t>restructuring practitioner</w:t>
      </w:r>
      <w:r w:rsidRPr="00875F07">
        <w:t xml:space="preserve"> may only give consent under </w:t>
      </w:r>
      <w:r w:rsidR="001312F3" w:rsidRPr="00875F07">
        <w:t>paragraph (</w:t>
      </w:r>
      <w:r w:rsidRPr="00875F07">
        <w:t xml:space="preserve">1)(a) or (b) if the </w:t>
      </w:r>
      <w:r w:rsidR="000122B4" w:rsidRPr="00875F07">
        <w:t>restructuring practitioner</w:t>
      </w:r>
      <w:r w:rsidRPr="00875F07">
        <w:t xml:space="preserve"> believes on reasonable grounds that the transfer is in the best interests of the company’s creditors as a whole</w:t>
      </w:r>
      <w:r w:rsidR="00C6337F" w:rsidRPr="00875F07">
        <w:t>.</w:t>
      </w:r>
    </w:p>
    <w:p w:rsidR="00D21E35" w:rsidRPr="00875F07" w:rsidRDefault="00D21E35" w:rsidP="009C6840">
      <w:pPr>
        <w:pStyle w:val="subsection"/>
      </w:pPr>
      <w:r w:rsidRPr="00875F07">
        <w:tab/>
        <w:t>(3)</w:t>
      </w:r>
      <w:r w:rsidRPr="00875F07">
        <w:tab/>
        <w:t xml:space="preserve">If the </w:t>
      </w:r>
      <w:r w:rsidR="000122B4" w:rsidRPr="00875F07">
        <w:t>restructuring practitioner</w:t>
      </w:r>
      <w:r w:rsidRPr="00875F07">
        <w:t xml:space="preserve"> refuses to give consent under </w:t>
      </w:r>
      <w:r w:rsidR="001312F3" w:rsidRPr="00875F07">
        <w:t>paragraph (</w:t>
      </w:r>
      <w:r w:rsidRPr="00875F07">
        <w:t>1)(a) or (b) to a transfer of shares in the company:</w:t>
      </w:r>
    </w:p>
    <w:p w:rsidR="00D21E35" w:rsidRPr="00875F07" w:rsidRDefault="00D21E35" w:rsidP="009C6840">
      <w:pPr>
        <w:pStyle w:val="paragraph"/>
      </w:pPr>
      <w:r w:rsidRPr="00875F07">
        <w:tab/>
        <w:t>(a)</w:t>
      </w:r>
      <w:r w:rsidRPr="00875F07">
        <w:tab/>
        <w:t>the prospective transferor; or</w:t>
      </w:r>
    </w:p>
    <w:p w:rsidR="00D21E35" w:rsidRPr="00875F07" w:rsidRDefault="00D21E35" w:rsidP="009C6840">
      <w:pPr>
        <w:pStyle w:val="paragraph"/>
      </w:pPr>
      <w:r w:rsidRPr="00875F07">
        <w:tab/>
        <w:t>(b)</w:t>
      </w:r>
      <w:r w:rsidRPr="00875F07">
        <w:tab/>
        <w:t>the prospective transferee; or</w:t>
      </w:r>
    </w:p>
    <w:p w:rsidR="00D21E35" w:rsidRPr="00875F07" w:rsidRDefault="00D21E35" w:rsidP="009C6840">
      <w:pPr>
        <w:pStyle w:val="paragraph"/>
      </w:pPr>
      <w:r w:rsidRPr="00875F07">
        <w:tab/>
        <w:t>(c)</w:t>
      </w:r>
      <w:r w:rsidRPr="00875F07">
        <w:tab/>
        <w:t>a creditor of the company;</w:t>
      </w:r>
    </w:p>
    <w:p w:rsidR="00D21E35" w:rsidRPr="00875F07" w:rsidRDefault="00D21E35" w:rsidP="009C6840">
      <w:pPr>
        <w:pStyle w:val="subsection2"/>
      </w:pPr>
      <w:r w:rsidRPr="00875F07">
        <w:t>may apply to the Court for an order authorising the transfer</w:t>
      </w:r>
      <w:r w:rsidR="00C6337F" w:rsidRPr="00875F07">
        <w:t>.</w:t>
      </w:r>
    </w:p>
    <w:p w:rsidR="00D21E35" w:rsidRPr="00875F07" w:rsidRDefault="00D21E35" w:rsidP="009C6840">
      <w:pPr>
        <w:pStyle w:val="subsection"/>
      </w:pPr>
      <w:r w:rsidRPr="00875F07">
        <w:tab/>
        <w:t>(4)</w:t>
      </w:r>
      <w:r w:rsidRPr="00875F07">
        <w:tab/>
        <w:t xml:space="preserve">If the Court is satisfied, on an application under </w:t>
      </w:r>
      <w:r w:rsidR="001312F3" w:rsidRPr="00875F07">
        <w:t>subsection (</w:t>
      </w:r>
      <w:r w:rsidRPr="00875F07">
        <w:t>3), that the transfer is in the best interests of the company’s creditors as a whole, the Court may, by order, authorise the transfer</w:t>
      </w:r>
      <w:r w:rsidR="00C6337F" w:rsidRPr="00875F07">
        <w:t>.</w:t>
      </w:r>
    </w:p>
    <w:p w:rsidR="00D21E35" w:rsidRPr="00875F07" w:rsidRDefault="00D21E35" w:rsidP="009C6840">
      <w:pPr>
        <w:pStyle w:val="subsection"/>
      </w:pPr>
      <w:r w:rsidRPr="00875F07">
        <w:tab/>
        <w:t>(5)</w:t>
      </w:r>
      <w:r w:rsidRPr="00875F07">
        <w:tab/>
        <w:t xml:space="preserve">If the </w:t>
      </w:r>
      <w:r w:rsidR="000122B4" w:rsidRPr="00875F07">
        <w:t>restructuring practitioner</w:t>
      </w:r>
      <w:r w:rsidRPr="00875F07">
        <w:t xml:space="preserve"> gives consent under </w:t>
      </w:r>
      <w:r w:rsidR="001312F3" w:rsidRPr="00875F07">
        <w:t>paragraph (</w:t>
      </w:r>
      <w:r w:rsidRPr="00875F07">
        <w:t>1)(b) to a transfer of shares in the company:</w:t>
      </w:r>
    </w:p>
    <w:p w:rsidR="00D21E35" w:rsidRPr="00875F07" w:rsidRDefault="00D21E35" w:rsidP="009C6840">
      <w:pPr>
        <w:pStyle w:val="paragraph"/>
      </w:pPr>
      <w:r w:rsidRPr="00875F07">
        <w:tab/>
        <w:t>(a)</w:t>
      </w:r>
      <w:r w:rsidRPr="00875F07">
        <w:tab/>
        <w:t>the prospective transferor; or</w:t>
      </w:r>
    </w:p>
    <w:p w:rsidR="00D21E35" w:rsidRPr="00875F07" w:rsidRDefault="00D21E35" w:rsidP="009C6840">
      <w:pPr>
        <w:pStyle w:val="paragraph"/>
      </w:pPr>
      <w:r w:rsidRPr="00875F07">
        <w:tab/>
        <w:t>(b)</w:t>
      </w:r>
      <w:r w:rsidRPr="00875F07">
        <w:tab/>
        <w:t>the prospective transferee; or</w:t>
      </w:r>
    </w:p>
    <w:p w:rsidR="00D21E35" w:rsidRPr="00875F07" w:rsidRDefault="00D21E35" w:rsidP="009C6840">
      <w:pPr>
        <w:pStyle w:val="paragraph"/>
      </w:pPr>
      <w:r w:rsidRPr="00875F07">
        <w:tab/>
        <w:t>(c)</w:t>
      </w:r>
      <w:r w:rsidRPr="00875F07">
        <w:tab/>
        <w:t>a creditor of the company;</w:t>
      </w:r>
    </w:p>
    <w:p w:rsidR="00D21E35" w:rsidRPr="00875F07" w:rsidRDefault="00D21E35" w:rsidP="009C6840">
      <w:pPr>
        <w:pStyle w:val="subsection2"/>
      </w:pPr>
      <w:r w:rsidRPr="00875F07">
        <w:t>may apply to the Court for an order setting aside any or all of the conditions to which the consent is subject</w:t>
      </w:r>
      <w:r w:rsidR="00C6337F" w:rsidRPr="00875F07">
        <w:t>.</w:t>
      </w:r>
    </w:p>
    <w:p w:rsidR="00D21E35" w:rsidRPr="00875F07" w:rsidRDefault="00D21E35" w:rsidP="009C6840">
      <w:pPr>
        <w:pStyle w:val="subsection"/>
      </w:pPr>
      <w:r w:rsidRPr="00875F07">
        <w:tab/>
        <w:t>(6)</w:t>
      </w:r>
      <w:r w:rsidRPr="00875F07">
        <w:tab/>
        <w:t xml:space="preserve">If the Court is satisfied, on an application under </w:t>
      </w:r>
      <w:r w:rsidR="001312F3" w:rsidRPr="00875F07">
        <w:t>subsection (</w:t>
      </w:r>
      <w:r w:rsidRPr="00875F07">
        <w:t>5), that any or all of the conditions covered by the application are not in the best interests of the company’s creditors as a whole, the Court may, by order, set aside any or all of the conditions</w:t>
      </w:r>
      <w:r w:rsidR="00C6337F" w:rsidRPr="00875F07">
        <w:t>.</w:t>
      </w:r>
    </w:p>
    <w:p w:rsidR="00D21E35" w:rsidRPr="00875F07" w:rsidRDefault="00D21E35" w:rsidP="009C6840">
      <w:pPr>
        <w:pStyle w:val="subsection"/>
      </w:pPr>
      <w:r w:rsidRPr="00875F07">
        <w:tab/>
        <w:t>(7)</w:t>
      </w:r>
      <w:r w:rsidRPr="00875F07">
        <w:tab/>
        <w:t xml:space="preserve">The </w:t>
      </w:r>
      <w:r w:rsidR="000122B4" w:rsidRPr="00875F07">
        <w:t>restructuring practitioner</w:t>
      </w:r>
      <w:r w:rsidRPr="00875F07">
        <w:t xml:space="preserve"> is entitled to be heard in a proceeding before the Court in relation to an application under </w:t>
      </w:r>
      <w:r w:rsidR="001312F3" w:rsidRPr="00875F07">
        <w:t>subsection (</w:t>
      </w:r>
      <w:r w:rsidRPr="00875F07">
        <w:t>3) or (5)</w:t>
      </w:r>
      <w:r w:rsidR="00C6337F" w:rsidRPr="00875F07">
        <w:t>.</w:t>
      </w:r>
    </w:p>
    <w:p w:rsidR="00D21E35" w:rsidRPr="00875F07" w:rsidRDefault="00D21E35" w:rsidP="009C6840">
      <w:pPr>
        <w:pStyle w:val="SubsectionHead"/>
      </w:pPr>
      <w:r w:rsidRPr="00875F07">
        <w:lastRenderedPageBreak/>
        <w:t>Alteration in the status of members</w:t>
      </w:r>
    </w:p>
    <w:p w:rsidR="00D21E35" w:rsidRPr="00875F07" w:rsidRDefault="00D21E35" w:rsidP="009C6840">
      <w:pPr>
        <w:pStyle w:val="subsection"/>
      </w:pPr>
      <w:r w:rsidRPr="00875F07">
        <w:tab/>
        <w:t>(8)</w:t>
      </w:r>
      <w:r w:rsidRPr="00875F07">
        <w:tab/>
        <w:t xml:space="preserve">An alteration in the status of members of a company that is made while the company is </w:t>
      </w:r>
      <w:r w:rsidR="00B23A98" w:rsidRPr="00875F07">
        <w:t>under restructuring</w:t>
      </w:r>
      <w:r w:rsidRPr="00875F07">
        <w:t xml:space="preserve"> is void except if:</w:t>
      </w:r>
    </w:p>
    <w:p w:rsidR="00D21E35" w:rsidRPr="00875F07" w:rsidRDefault="00D21E35" w:rsidP="009C6840">
      <w:pPr>
        <w:pStyle w:val="paragraph"/>
      </w:pPr>
      <w:r w:rsidRPr="00875F07">
        <w:tab/>
        <w:t>(a)</w:t>
      </w:r>
      <w:r w:rsidRPr="00875F07">
        <w:tab/>
        <w:t>both:</w:t>
      </w:r>
    </w:p>
    <w:p w:rsidR="00D21E35" w:rsidRPr="00875F07" w:rsidRDefault="00D21E35" w:rsidP="009C6840">
      <w:pPr>
        <w:pStyle w:val="paragraphsub"/>
      </w:pPr>
      <w:r w:rsidRPr="00875F07">
        <w:tab/>
        <w:t>(</w:t>
      </w:r>
      <w:proofErr w:type="spellStart"/>
      <w:r w:rsidRPr="00875F07">
        <w:t>i</w:t>
      </w:r>
      <w:proofErr w:type="spellEnd"/>
      <w:r w:rsidRPr="00875F07">
        <w:t>)</w:t>
      </w:r>
      <w:r w:rsidRPr="00875F07">
        <w:tab/>
        <w:t xml:space="preserve">the </w:t>
      </w:r>
      <w:r w:rsidR="000122B4" w:rsidRPr="00875F07">
        <w:t>restructuring practitioner</w:t>
      </w:r>
      <w:r w:rsidRPr="00875F07">
        <w:t xml:space="preserve"> gives written consent to the alteration; and</w:t>
      </w:r>
    </w:p>
    <w:p w:rsidR="00D21E35" w:rsidRPr="00875F07" w:rsidRDefault="00D21E35" w:rsidP="009C6840">
      <w:pPr>
        <w:pStyle w:val="paragraphsub"/>
      </w:pPr>
      <w:r w:rsidRPr="00875F07">
        <w:tab/>
        <w:t>(ii)</w:t>
      </w:r>
      <w:r w:rsidRPr="00875F07">
        <w:tab/>
        <w:t>that consent is unconditional; or</w:t>
      </w:r>
    </w:p>
    <w:p w:rsidR="00D21E35" w:rsidRPr="00875F07" w:rsidRDefault="00D21E35" w:rsidP="009C6840">
      <w:pPr>
        <w:pStyle w:val="paragraph"/>
      </w:pPr>
      <w:r w:rsidRPr="00875F07">
        <w:tab/>
        <w:t>(b)</w:t>
      </w:r>
      <w:r w:rsidRPr="00875F07">
        <w:tab/>
        <w:t>all of the following subparagraphs apply:</w:t>
      </w:r>
    </w:p>
    <w:p w:rsidR="00D21E35" w:rsidRPr="00875F07" w:rsidRDefault="00D21E35" w:rsidP="009C6840">
      <w:pPr>
        <w:pStyle w:val="paragraphsub"/>
      </w:pPr>
      <w:r w:rsidRPr="00875F07">
        <w:tab/>
        <w:t>(</w:t>
      </w:r>
      <w:proofErr w:type="spellStart"/>
      <w:r w:rsidRPr="00875F07">
        <w:t>i</w:t>
      </w:r>
      <w:proofErr w:type="spellEnd"/>
      <w:r w:rsidRPr="00875F07">
        <w:t>)</w:t>
      </w:r>
      <w:r w:rsidRPr="00875F07">
        <w:tab/>
        <w:t xml:space="preserve">the </w:t>
      </w:r>
      <w:r w:rsidR="000122B4" w:rsidRPr="00875F07">
        <w:t>restructuring practitioner</w:t>
      </w:r>
      <w:r w:rsidRPr="00875F07">
        <w:t xml:space="preserve"> gives written consent to the alteration;</w:t>
      </w:r>
    </w:p>
    <w:p w:rsidR="00D21E35" w:rsidRPr="00875F07" w:rsidRDefault="00D21E35" w:rsidP="009C6840">
      <w:pPr>
        <w:pStyle w:val="paragraphsub"/>
      </w:pPr>
      <w:r w:rsidRPr="00875F07">
        <w:tab/>
        <w:t>(ii)</w:t>
      </w:r>
      <w:r w:rsidRPr="00875F07">
        <w:tab/>
        <w:t>that consent is subject to one or more specified conditions;</w:t>
      </w:r>
    </w:p>
    <w:p w:rsidR="00D21E35" w:rsidRPr="00875F07" w:rsidRDefault="00D21E35" w:rsidP="009C6840">
      <w:pPr>
        <w:pStyle w:val="paragraphsub"/>
      </w:pPr>
      <w:r w:rsidRPr="00875F07">
        <w:tab/>
        <w:t>(iii)</w:t>
      </w:r>
      <w:r w:rsidRPr="00875F07">
        <w:tab/>
        <w:t>those conditions have been satisfied; or</w:t>
      </w:r>
    </w:p>
    <w:p w:rsidR="00D21E35" w:rsidRPr="00875F07" w:rsidRDefault="00D21E35" w:rsidP="009C6840">
      <w:pPr>
        <w:pStyle w:val="paragraph"/>
      </w:pPr>
      <w:r w:rsidRPr="00875F07">
        <w:tab/>
        <w:t>(c)</w:t>
      </w:r>
      <w:r w:rsidRPr="00875F07">
        <w:tab/>
        <w:t xml:space="preserve">the Court makes an order under </w:t>
      </w:r>
      <w:r w:rsidR="001312F3" w:rsidRPr="00875F07">
        <w:t>subsection (</w:t>
      </w:r>
      <w:r w:rsidRPr="00875F07">
        <w:t>12) authorising the alteration</w:t>
      </w:r>
      <w:r w:rsidR="00C6337F" w:rsidRPr="00875F07">
        <w:t>.</w:t>
      </w:r>
    </w:p>
    <w:p w:rsidR="00D21E35" w:rsidRPr="00875F07" w:rsidRDefault="00D21E35" w:rsidP="009C6840">
      <w:pPr>
        <w:pStyle w:val="notetext"/>
      </w:pPr>
      <w:r w:rsidRPr="00875F07">
        <w:t>Note:</w:t>
      </w:r>
      <w:r w:rsidRPr="00875F07">
        <w:tab/>
        <w:t xml:space="preserve">An alteration in the status of members of a company that is made while a company is </w:t>
      </w:r>
      <w:r w:rsidR="00B23A98" w:rsidRPr="00875F07">
        <w:t>under restructuring</w:t>
      </w:r>
      <w:r w:rsidRPr="00875F07">
        <w:t xml:space="preserve"> may not be void if it is made for the purposes of the conversion and write</w:t>
      </w:r>
      <w:r w:rsidR="009C6840">
        <w:noBreakHyphen/>
      </w:r>
      <w:r w:rsidRPr="00875F07">
        <w:t xml:space="preserve">off provisions determined by APRA (see Subdivision B of </w:t>
      </w:r>
      <w:r w:rsidR="002F0417" w:rsidRPr="00875F07">
        <w:t>Division 1</w:t>
      </w:r>
      <w:r w:rsidRPr="00875F07">
        <w:t xml:space="preserve">A of Part II of the </w:t>
      </w:r>
      <w:r w:rsidRPr="00875F07">
        <w:rPr>
          <w:i/>
        </w:rPr>
        <w:t>Banking Act 1959</w:t>
      </w:r>
      <w:r w:rsidRPr="00875F07">
        <w:t xml:space="preserve">, </w:t>
      </w:r>
      <w:r w:rsidR="002F0417" w:rsidRPr="00875F07">
        <w:t>Division 2</w:t>
      </w:r>
      <w:r w:rsidRPr="00875F07">
        <w:t xml:space="preserve"> of Part </w:t>
      </w:r>
      <w:proofErr w:type="spellStart"/>
      <w:r w:rsidRPr="00875F07">
        <w:t>IIIA</w:t>
      </w:r>
      <w:proofErr w:type="spellEnd"/>
      <w:r w:rsidRPr="00875F07">
        <w:t xml:space="preserve"> of the </w:t>
      </w:r>
      <w:r w:rsidRPr="00875F07">
        <w:rPr>
          <w:i/>
        </w:rPr>
        <w:t>Insurance Act 1973</w:t>
      </w:r>
      <w:r w:rsidRPr="00875F07">
        <w:t xml:space="preserve"> and </w:t>
      </w:r>
      <w:r w:rsidR="002F0417" w:rsidRPr="00875F07">
        <w:t>Division 1</w:t>
      </w:r>
      <w:r w:rsidRPr="00875F07">
        <w:t xml:space="preserve">A of </w:t>
      </w:r>
      <w:r w:rsidR="00145A9B" w:rsidRPr="00875F07">
        <w:t>Part 1</w:t>
      </w:r>
      <w:r w:rsidRPr="00875F07">
        <w:t xml:space="preserve">0A of the </w:t>
      </w:r>
      <w:r w:rsidRPr="00875F07">
        <w:rPr>
          <w:i/>
        </w:rPr>
        <w:t>Life Insurance Act 1995</w:t>
      </w:r>
      <w:r w:rsidRPr="00875F07">
        <w:t>)</w:t>
      </w:r>
      <w:r w:rsidR="00C6337F" w:rsidRPr="00875F07">
        <w:t>.</w:t>
      </w:r>
    </w:p>
    <w:p w:rsidR="00D21E35" w:rsidRPr="00875F07" w:rsidRDefault="00D21E35" w:rsidP="009C6840">
      <w:pPr>
        <w:pStyle w:val="subsection"/>
      </w:pPr>
      <w:r w:rsidRPr="00875F07">
        <w:tab/>
        <w:t>(9)</w:t>
      </w:r>
      <w:r w:rsidRPr="00875F07">
        <w:tab/>
        <w:t xml:space="preserve">The </w:t>
      </w:r>
      <w:r w:rsidR="000122B4" w:rsidRPr="00875F07">
        <w:t>restructuring practitioner</w:t>
      </w:r>
      <w:r w:rsidRPr="00875F07">
        <w:t xml:space="preserve"> may only give consent under </w:t>
      </w:r>
      <w:r w:rsidR="001312F3" w:rsidRPr="00875F07">
        <w:t>paragraph (</w:t>
      </w:r>
      <w:r w:rsidRPr="00875F07">
        <w:t xml:space="preserve">8)(a) or (b) if the </w:t>
      </w:r>
      <w:r w:rsidR="000122B4" w:rsidRPr="00875F07">
        <w:t>restructuring practitioner</w:t>
      </w:r>
      <w:r w:rsidRPr="00875F07">
        <w:t xml:space="preserve"> believes on reasonable grounds that the alteration is in the best interests of the company’s creditors as a whole</w:t>
      </w:r>
      <w:r w:rsidR="00C6337F" w:rsidRPr="00875F07">
        <w:t>.</w:t>
      </w:r>
    </w:p>
    <w:p w:rsidR="00D21E35" w:rsidRPr="00875F07" w:rsidRDefault="00D21E35" w:rsidP="009C6840">
      <w:pPr>
        <w:pStyle w:val="subsection"/>
      </w:pPr>
      <w:r w:rsidRPr="00875F07">
        <w:tab/>
        <w:t>(10)</w:t>
      </w:r>
      <w:r w:rsidRPr="00875F07">
        <w:tab/>
        <w:t xml:space="preserve">The </w:t>
      </w:r>
      <w:r w:rsidR="000122B4" w:rsidRPr="00875F07">
        <w:t>restructuring practitioner</w:t>
      </w:r>
      <w:r w:rsidRPr="00875F07">
        <w:t xml:space="preserve"> must refuse to give consent under </w:t>
      </w:r>
      <w:r w:rsidR="001312F3" w:rsidRPr="00875F07">
        <w:t>paragraph (</w:t>
      </w:r>
      <w:r w:rsidRPr="00875F07">
        <w:t xml:space="preserve">8)(a) or (b) if the alteration would contravene </w:t>
      </w:r>
      <w:r w:rsidR="00145A9B" w:rsidRPr="00875F07">
        <w:t>Part 2</w:t>
      </w:r>
      <w:r w:rsidRPr="00875F07">
        <w:t>F</w:t>
      </w:r>
      <w:r w:rsidR="00C6337F" w:rsidRPr="00875F07">
        <w:t>.</w:t>
      </w:r>
      <w:r w:rsidRPr="00875F07">
        <w:t>2</w:t>
      </w:r>
      <w:r w:rsidR="00C6337F" w:rsidRPr="00875F07">
        <w:t>.</w:t>
      </w:r>
    </w:p>
    <w:p w:rsidR="00D21E35" w:rsidRPr="00875F07" w:rsidRDefault="00D21E35" w:rsidP="009C6840">
      <w:pPr>
        <w:pStyle w:val="subsection"/>
      </w:pPr>
      <w:r w:rsidRPr="00875F07">
        <w:tab/>
        <w:t>(11)</w:t>
      </w:r>
      <w:r w:rsidRPr="00875F07">
        <w:tab/>
        <w:t xml:space="preserve">If the </w:t>
      </w:r>
      <w:r w:rsidR="000122B4" w:rsidRPr="00875F07">
        <w:t>restructuring practitioner</w:t>
      </w:r>
      <w:r w:rsidRPr="00875F07">
        <w:t xml:space="preserve"> refuses to give consent under </w:t>
      </w:r>
      <w:r w:rsidR="001312F3" w:rsidRPr="00875F07">
        <w:t>paragraph (</w:t>
      </w:r>
      <w:r w:rsidRPr="00875F07">
        <w:t>8)(a) or (b) to an alteration in the status of members of a company:</w:t>
      </w:r>
    </w:p>
    <w:p w:rsidR="00D21E35" w:rsidRPr="00875F07" w:rsidRDefault="00D21E35" w:rsidP="009C6840">
      <w:pPr>
        <w:pStyle w:val="paragraph"/>
      </w:pPr>
      <w:r w:rsidRPr="00875F07">
        <w:tab/>
        <w:t>(a)</w:t>
      </w:r>
      <w:r w:rsidRPr="00875F07">
        <w:tab/>
        <w:t>a member of the company; or</w:t>
      </w:r>
    </w:p>
    <w:p w:rsidR="00D21E35" w:rsidRPr="00875F07" w:rsidRDefault="00D21E35" w:rsidP="009C6840">
      <w:pPr>
        <w:pStyle w:val="paragraph"/>
      </w:pPr>
      <w:r w:rsidRPr="00875F07">
        <w:tab/>
        <w:t>(b)</w:t>
      </w:r>
      <w:r w:rsidRPr="00875F07">
        <w:tab/>
        <w:t>a creditor of the company;</w:t>
      </w:r>
    </w:p>
    <w:p w:rsidR="00D21E35" w:rsidRPr="00875F07" w:rsidRDefault="00D21E35" w:rsidP="009C6840">
      <w:pPr>
        <w:pStyle w:val="subsection2"/>
      </w:pPr>
      <w:r w:rsidRPr="00875F07">
        <w:t>may apply to the Court for an order authorising the alteration</w:t>
      </w:r>
      <w:r w:rsidR="00C6337F" w:rsidRPr="00875F07">
        <w:t>.</w:t>
      </w:r>
    </w:p>
    <w:p w:rsidR="00D21E35" w:rsidRPr="00875F07" w:rsidRDefault="00D21E35" w:rsidP="009C6840">
      <w:pPr>
        <w:pStyle w:val="subsection"/>
      </w:pPr>
      <w:r w:rsidRPr="00875F07">
        <w:tab/>
        <w:t>(12)</w:t>
      </w:r>
      <w:r w:rsidRPr="00875F07">
        <w:tab/>
        <w:t xml:space="preserve">If the Court is satisfied, on an application under </w:t>
      </w:r>
      <w:r w:rsidR="001312F3" w:rsidRPr="00875F07">
        <w:t>subsection (</w:t>
      </w:r>
      <w:r w:rsidRPr="00875F07">
        <w:t>11), that:</w:t>
      </w:r>
    </w:p>
    <w:p w:rsidR="00D21E35" w:rsidRPr="00875F07" w:rsidRDefault="00D21E35" w:rsidP="009C6840">
      <w:pPr>
        <w:pStyle w:val="paragraph"/>
      </w:pPr>
      <w:r w:rsidRPr="00875F07">
        <w:lastRenderedPageBreak/>
        <w:tab/>
        <w:t>(a)</w:t>
      </w:r>
      <w:r w:rsidRPr="00875F07">
        <w:tab/>
        <w:t>the alteration is in the best interests of the company’s creditors as a whole; and</w:t>
      </w:r>
    </w:p>
    <w:p w:rsidR="00D21E35" w:rsidRPr="00875F07" w:rsidRDefault="00D21E35" w:rsidP="009C6840">
      <w:pPr>
        <w:pStyle w:val="paragraph"/>
      </w:pPr>
      <w:r w:rsidRPr="00875F07">
        <w:tab/>
        <w:t>(b)</w:t>
      </w:r>
      <w:r w:rsidRPr="00875F07">
        <w:tab/>
        <w:t xml:space="preserve">the alteration does not contravene </w:t>
      </w:r>
      <w:r w:rsidR="00145A9B" w:rsidRPr="00875F07">
        <w:t>Part 2</w:t>
      </w:r>
      <w:r w:rsidRPr="00875F07">
        <w:t>F</w:t>
      </w:r>
      <w:r w:rsidR="00C6337F" w:rsidRPr="00875F07">
        <w:t>.</w:t>
      </w:r>
      <w:r w:rsidRPr="00875F07">
        <w:t>2;</w:t>
      </w:r>
    </w:p>
    <w:p w:rsidR="00D21E35" w:rsidRPr="00875F07" w:rsidRDefault="00D21E35" w:rsidP="009C6840">
      <w:pPr>
        <w:pStyle w:val="subsection2"/>
      </w:pPr>
      <w:r w:rsidRPr="00875F07">
        <w:t>the Court may, by order, authorise the alteration</w:t>
      </w:r>
      <w:r w:rsidR="00C6337F" w:rsidRPr="00875F07">
        <w:t>.</w:t>
      </w:r>
    </w:p>
    <w:p w:rsidR="00D21E35" w:rsidRPr="00875F07" w:rsidRDefault="00D21E35" w:rsidP="009C6840">
      <w:pPr>
        <w:pStyle w:val="subsection"/>
      </w:pPr>
      <w:r w:rsidRPr="00875F07">
        <w:tab/>
        <w:t>(13)</w:t>
      </w:r>
      <w:r w:rsidRPr="00875F07">
        <w:tab/>
        <w:t xml:space="preserve">If the </w:t>
      </w:r>
      <w:r w:rsidR="000122B4" w:rsidRPr="00875F07">
        <w:t>restructuring practitioner</w:t>
      </w:r>
      <w:r w:rsidRPr="00875F07">
        <w:t xml:space="preserve"> gives consent under </w:t>
      </w:r>
      <w:r w:rsidR="001312F3" w:rsidRPr="00875F07">
        <w:t>paragraph (</w:t>
      </w:r>
      <w:r w:rsidRPr="00875F07">
        <w:t>8)(b) to an alteration in the status of members of a company:</w:t>
      </w:r>
    </w:p>
    <w:p w:rsidR="00D21E35" w:rsidRPr="00875F07" w:rsidRDefault="00D21E35" w:rsidP="009C6840">
      <w:pPr>
        <w:pStyle w:val="paragraph"/>
      </w:pPr>
      <w:r w:rsidRPr="00875F07">
        <w:tab/>
        <w:t>(a)</w:t>
      </w:r>
      <w:r w:rsidRPr="00875F07">
        <w:tab/>
        <w:t>a member of the company; or</w:t>
      </w:r>
    </w:p>
    <w:p w:rsidR="00D21E35" w:rsidRPr="00875F07" w:rsidRDefault="00D21E35" w:rsidP="009C6840">
      <w:pPr>
        <w:pStyle w:val="paragraph"/>
      </w:pPr>
      <w:r w:rsidRPr="00875F07">
        <w:tab/>
        <w:t>(b)</w:t>
      </w:r>
      <w:r w:rsidRPr="00875F07">
        <w:tab/>
        <w:t>a creditor of the company;</w:t>
      </w:r>
    </w:p>
    <w:p w:rsidR="00D21E35" w:rsidRPr="00875F07" w:rsidRDefault="00D21E35" w:rsidP="009C6840">
      <w:pPr>
        <w:pStyle w:val="subsection2"/>
      </w:pPr>
      <w:r w:rsidRPr="00875F07">
        <w:t>may apply to the Court for an order setting aside any or all of the conditions to which the consent is subject</w:t>
      </w:r>
      <w:r w:rsidR="00C6337F" w:rsidRPr="00875F07">
        <w:t>.</w:t>
      </w:r>
    </w:p>
    <w:p w:rsidR="00D21E35" w:rsidRPr="00875F07" w:rsidRDefault="00D21E35" w:rsidP="009C6840">
      <w:pPr>
        <w:pStyle w:val="subsection"/>
      </w:pPr>
      <w:r w:rsidRPr="00875F07">
        <w:tab/>
        <w:t>(14)</w:t>
      </w:r>
      <w:r w:rsidRPr="00875F07">
        <w:tab/>
        <w:t xml:space="preserve">If the Court is satisfied, on an application under </w:t>
      </w:r>
      <w:r w:rsidR="001312F3" w:rsidRPr="00875F07">
        <w:t>subsection (</w:t>
      </w:r>
      <w:r w:rsidRPr="00875F07">
        <w:t>13), that any or all of the conditions covered by the application are not in the best interests of the company’s creditors as a whole, the Court may, by order, set aside any or all of the conditions</w:t>
      </w:r>
      <w:r w:rsidR="00C6337F" w:rsidRPr="00875F07">
        <w:t>.</w:t>
      </w:r>
    </w:p>
    <w:p w:rsidR="00D21E35" w:rsidRPr="00875F07" w:rsidRDefault="00D21E35" w:rsidP="009C6840">
      <w:pPr>
        <w:pStyle w:val="subsection"/>
      </w:pPr>
      <w:r w:rsidRPr="00875F07">
        <w:tab/>
        <w:t>(15)</w:t>
      </w:r>
      <w:r w:rsidRPr="00875F07">
        <w:tab/>
        <w:t xml:space="preserve">The </w:t>
      </w:r>
      <w:r w:rsidR="000122B4" w:rsidRPr="00875F07">
        <w:t>restructuring practitioner</w:t>
      </w:r>
      <w:r w:rsidRPr="00875F07">
        <w:t xml:space="preserve"> is entitled to be heard in a proceeding before the Court in relation to an application under </w:t>
      </w:r>
      <w:r w:rsidR="001312F3" w:rsidRPr="00875F07">
        <w:t>subsection (</w:t>
      </w:r>
      <w:r w:rsidRPr="00875F07">
        <w:t>11) or (13)</w:t>
      </w:r>
      <w:r w:rsidR="00C6337F" w:rsidRPr="00875F07">
        <w:t>.</w:t>
      </w:r>
    </w:p>
    <w:p w:rsidR="004A523C" w:rsidRPr="00875F07" w:rsidRDefault="002B564F" w:rsidP="009C6840">
      <w:pPr>
        <w:pStyle w:val="ActHead4"/>
      </w:pPr>
      <w:bookmarkStart w:id="31" w:name="_Toc59111255"/>
      <w:r w:rsidRPr="008907DA">
        <w:rPr>
          <w:rStyle w:val="CharSubdNo"/>
        </w:rPr>
        <w:t>Subdivision E</w:t>
      </w:r>
      <w:r w:rsidRPr="00875F07">
        <w:t>—</w:t>
      </w:r>
      <w:r w:rsidRPr="008907DA">
        <w:rPr>
          <w:rStyle w:val="CharSubdText"/>
        </w:rPr>
        <w:t>Effect on company etc</w:t>
      </w:r>
      <w:r w:rsidR="00C6337F" w:rsidRPr="008907DA">
        <w:rPr>
          <w:rStyle w:val="CharSubdText"/>
        </w:rPr>
        <w:t>.</w:t>
      </w:r>
      <w:r w:rsidRPr="008907DA">
        <w:rPr>
          <w:rStyle w:val="CharSubdText"/>
        </w:rPr>
        <w:t xml:space="preserve"> during </w:t>
      </w:r>
      <w:r w:rsidR="000122B4" w:rsidRPr="008907DA">
        <w:rPr>
          <w:rStyle w:val="CharSubdText"/>
        </w:rPr>
        <w:t>restructuring</w:t>
      </w:r>
      <w:bookmarkEnd w:id="31"/>
    </w:p>
    <w:p w:rsidR="002B564F" w:rsidRPr="00875F07" w:rsidRDefault="00C6337F" w:rsidP="009C6840">
      <w:pPr>
        <w:pStyle w:val="ActHead5"/>
      </w:pPr>
      <w:bookmarkStart w:id="32" w:name="_Toc59111256"/>
      <w:r w:rsidRPr="008907DA">
        <w:rPr>
          <w:rStyle w:val="CharSectno"/>
        </w:rPr>
        <w:t>453Q</w:t>
      </w:r>
      <w:r w:rsidR="002B564F" w:rsidRPr="00875F07">
        <w:t xml:space="preserve">  Winding up company</w:t>
      </w:r>
      <w:bookmarkEnd w:id="32"/>
    </w:p>
    <w:p w:rsidR="002B564F" w:rsidRPr="00875F07" w:rsidRDefault="002B564F" w:rsidP="009C6840">
      <w:pPr>
        <w:pStyle w:val="subsection"/>
        <w:outlineLvl w:val="3"/>
      </w:pPr>
      <w:r w:rsidRPr="00875F07">
        <w:tab/>
        <w:t>(1)</w:t>
      </w:r>
      <w:r w:rsidRPr="00875F07">
        <w:tab/>
        <w:t xml:space="preserve">The Court is to adjourn the hearing of an application for an order to wind up a company if the company is </w:t>
      </w:r>
      <w:r w:rsidR="00B23A98" w:rsidRPr="00875F07">
        <w:t>under restructuring</w:t>
      </w:r>
      <w:r w:rsidRPr="00875F07">
        <w:t xml:space="preserve"> and the Court is satisfied that it is in the interests of the company’s creditors for the company to continue </w:t>
      </w:r>
      <w:r w:rsidR="00B23A98" w:rsidRPr="00875F07">
        <w:t>under restructuring</w:t>
      </w:r>
      <w:r w:rsidRPr="00875F07">
        <w:t xml:space="preserve"> rather than be wound up</w:t>
      </w:r>
      <w:r w:rsidR="00C6337F" w:rsidRPr="00875F07">
        <w:t>.</w:t>
      </w:r>
    </w:p>
    <w:p w:rsidR="002B564F" w:rsidRPr="00875F07" w:rsidRDefault="002B564F" w:rsidP="009C6840">
      <w:pPr>
        <w:pStyle w:val="subsection"/>
        <w:outlineLvl w:val="3"/>
      </w:pPr>
      <w:r w:rsidRPr="00875F07">
        <w:tab/>
        <w:t>(2)</w:t>
      </w:r>
      <w:r w:rsidRPr="00875F07">
        <w:tab/>
        <w:t xml:space="preserve">The Court is not to appoint a provisional liquidator of a company if the company is </w:t>
      </w:r>
      <w:r w:rsidR="00B23A98" w:rsidRPr="00875F07">
        <w:t>under restructuring</w:t>
      </w:r>
      <w:r w:rsidRPr="00875F07">
        <w:t xml:space="preserve"> and the Court is satisfied that it is in the interests of the company’s creditors for the company to continue </w:t>
      </w:r>
      <w:r w:rsidR="00B23A98" w:rsidRPr="00875F07">
        <w:t>under restructuring</w:t>
      </w:r>
      <w:r w:rsidRPr="00875F07">
        <w:t xml:space="preserve"> rather than have a provisional liquidator appointed</w:t>
      </w:r>
      <w:r w:rsidR="00C6337F" w:rsidRPr="00875F07">
        <w:t>.</w:t>
      </w:r>
    </w:p>
    <w:p w:rsidR="002B564F" w:rsidRPr="00875F07" w:rsidRDefault="00C6337F" w:rsidP="009C6840">
      <w:pPr>
        <w:pStyle w:val="ActHead5"/>
      </w:pPr>
      <w:bookmarkStart w:id="33" w:name="_Toc59111257"/>
      <w:r w:rsidRPr="008907DA">
        <w:rPr>
          <w:rStyle w:val="CharSectno"/>
        </w:rPr>
        <w:lastRenderedPageBreak/>
        <w:t>453R</w:t>
      </w:r>
      <w:r w:rsidR="002B564F" w:rsidRPr="00875F07">
        <w:t xml:space="preserve">  Restrictions on exercise of third party property rights</w:t>
      </w:r>
      <w:bookmarkEnd w:id="33"/>
    </w:p>
    <w:p w:rsidR="002B564F" w:rsidRPr="00875F07" w:rsidRDefault="002B564F" w:rsidP="009C6840">
      <w:pPr>
        <w:pStyle w:val="SubsectionHead"/>
        <w:outlineLvl w:val="3"/>
      </w:pPr>
      <w:r w:rsidRPr="00875F07">
        <w:t>General rule</w:t>
      </w:r>
    </w:p>
    <w:p w:rsidR="002B564F" w:rsidRPr="00875F07" w:rsidRDefault="002B564F" w:rsidP="009C6840">
      <w:pPr>
        <w:pStyle w:val="subsection"/>
        <w:outlineLvl w:val="3"/>
      </w:pPr>
      <w:r w:rsidRPr="00875F07">
        <w:tab/>
        <w:t>(1)</w:t>
      </w:r>
      <w:r w:rsidRPr="00875F07">
        <w:tab/>
        <w:t xml:space="preserve">During the </w:t>
      </w:r>
      <w:r w:rsidR="000122B4" w:rsidRPr="00875F07">
        <w:t>restructuring</w:t>
      </w:r>
      <w:r w:rsidRPr="00875F07">
        <w:t xml:space="preserve"> of a company, the restrictions set out in the table at the end of this section apply in relation to the exercise of the rights of a person (the </w:t>
      </w:r>
      <w:r w:rsidRPr="00875F07">
        <w:rPr>
          <w:b/>
          <w:i/>
        </w:rPr>
        <w:t>third party</w:t>
      </w:r>
      <w:r w:rsidRPr="00875F07">
        <w:t>) in property of the company, or other property used or occupied by, or in the possession of, the company, as set out in the table</w:t>
      </w:r>
      <w:r w:rsidR="00C6337F" w:rsidRPr="00875F07">
        <w:t>.</w:t>
      </w:r>
    </w:p>
    <w:p w:rsidR="002B564F" w:rsidRPr="00875F07" w:rsidRDefault="002B564F" w:rsidP="009C6840">
      <w:pPr>
        <w:pStyle w:val="notetext"/>
        <w:outlineLvl w:val="3"/>
      </w:pPr>
      <w:r w:rsidRPr="00875F07">
        <w:t>Note:</w:t>
      </w:r>
      <w:r w:rsidRPr="00875F07">
        <w:tab/>
        <w:t xml:space="preserve">The property of the company includes any </w:t>
      </w:r>
      <w:proofErr w:type="spellStart"/>
      <w:r w:rsidRPr="00875F07">
        <w:t>PPSA</w:t>
      </w:r>
      <w:proofErr w:type="spellEnd"/>
      <w:r w:rsidRPr="00875F07">
        <w:t xml:space="preserve"> retention of title property of the company (see </w:t>
      </w:r>
      <w:r w:rsidR="009C6840">
        <w:t>section 4</w:t>
      </w:r>
      <w:r w:rsidR="00C6337F" w:rsidRPr="00875F07">
        <w:t>52B</w:t>
      </w:r>
      <w:r w:rsidRPr="00875F07">
        <w:t>)</w:t>
      </w:r>
      <w:r w:rsidR="00C6337F" w:rsidRPr="00875F07">
        <w:t>.</w:t>
      </w:r>
    </w:p>
    <w:p w:rsidR="002B564F" w:rsidRPr="00875F07" w:rsidRDefault="002B564F" w:rsidP="009C6840">
      <w:pPr>
        <w:pStyle w:val="SubsectionHead"/>
        <w:outlineLvl w:val="3"/>
      </w:pPr>
      <w:r w:rsidRPr="00875F07">
        <w:t xml:space="preserve">Exception—consent of </w:t>
      </w:r>
      <w:r w:rsidR="0091652A" w:rsidRPr="00875F07">
        <w:t>restructuring practitioner</w:t>
      </w:r>
      <w:r w:rsidRPr="00875F07">
        <w:t xml:space="preserve"> or leave of court</w:t>
      </w:r>
    </w:p>
    <w:p w:rsidR="002B564F" w:rsidRPr="00875F07" w:rsidRDefault="002B564F" w:rsidP="009C6840">
      <w:pPr>
        <w:pStyle w:val="subsection"/>
        <w:outlineLvl w:val="3"/>
      </w:pPr>
      <w:r w:rsidRPr="00875F07">
        <w:tab/>
        <w:t>(2)</w:t>
      </w:r>
      <w:r w:rsidRPr="00875F07">
        <w:tab/>
        <w:t>The restrictions set out in the table at the end of this section do not apply in relation to the exercise of a third party’s rights in property if the rights are exercised:</w:t>
      </w:r>
    </w:p>
    <w:p w:rsidR="002B564F" w:rsidRPr="00875F07" w:rsidRDefault="002B564F" w:rsidP="009C6840">
      <w:pPr>
        <w:pStyle w:val="paragraph"/>
      </w:pPr>
      <w:r w:rsidRPr="00875F07">
        <w:tab/>
        <w:t>(a)</w:t>
      </w:r>
      <w:r w:rsidRPr="00875F07">
        <w:tab/>
        <w:t xml:space="preserve">with the </w:t>
      </w:r>
      <w:r w:rsidR="000122B4" w:rsidRPr="00875F07">
        <w:t>restructuring practitioner</w:t>
      </w:r>
      <w:r w:rsidRPr="00875F07">
        <w:t>’s written consent; or</w:t>
      </w:r>
    </w:p>
    <w:p w:rsidR="002B564F" w:rsidRPr="00875F07" w:rsidRDefault="002B564F" w:rsidP="009C6840">
      <w:pPr>
        <w:pStyle w:val="paragraph"/>
      </w:pPr>
      <w:r w:rsidRPr="00875F07">
        <w:tab/>
        <w:t>(b)</w:t>
      </w:r>
      <w:r w:rsidRPr="00875F07">
        <w:tab/>
        <w:t>with the leave of the Court</w:t>
      </w:r>
      <w:r w:rsidR="00C6337F" w:rsidRPr="00875F07">
        <w:t>.</w:t>
      </w:r>
    </w:p>
    <w:p w:rsidR="002B564F" w:rsidRPr="00875F07" w:rsidRDefault="002B564F" w:rsidP="009C6840">
      <w:pPr>
        <w:pStyle w:val="SubsectionHead"/>
        <w:outlineLvl w:val="3"/>
      </w:pPr>
      <w:r w:rsidRPr="00875F07">
        <w:t>Possessory security interests—continued possession</w:t>
      </w:r>
    </w:p>
    <w:p w:rsidR="002B564F" w:rsidRPr="00875F07" w:rsidRDefault="002B564F" w:rsidP="009C6840">
      <w:pPr>
        <w:pStyle w:val="subsection"/>
        <w:outlineLvl w:val="3"/>
      </w:pPr>
      <w:r w:rsidRPr="00875F07">
        <w:tab/>
        <w:t>(3)</w:t>
      </w:r>
      <w:r w:rsidRPr="00875F07">
        <w:tab/>
        <w:t xml:space="preserve">If a company’s property is subject to a possessory security interest, and the property is in the lawful possession of the secured party, the secured party may continue to possess the property during the </w:t>
      </w:r>
      <w:r w:rsidR="000122B4" w:rsidRPr="00875F07">
        <w:t>restructuring</w:t>
      </w:r>
      <w:r w:rsidRPr="00875F07">
        <w:t xml:space="preserve"> of the company</w:t>
      </w:r>
      <w:r w:rsidR="00C6337F" w:rsidRPr="00875F07">
        <w:t>.</w:t>
      </w:r>
    </w:p>
    <w:p w:rsidR="00CF1B8E" w:rsidRPr="00875F07" w:rsidRDefault="00CF1B8E" w:rsidP="009C6840">
      <w:pPr>
        <w:pStyle w:val="Tabletext"/>
      </w:pPr>
    </w:p>
    <w:tbl>
      <w:tblPr>
        <w:tblW w:w="0" w:type="auto"/>
        <w:tblInd w:w="113" w:type="dxa"/>
        <w:tblLook w:val="0000" w:firstRow="0" w:lastRow="0" w:firstColumn="0" w:lastColumn="0" w:noHBand="0" w:noVBand="0"/>
      </w:tblPr>
      <w:tblGrid>
        <w:gridCol w:w="714"/>
        <w:gridCol w:w="3186"/>
        <w:gridCol w:w="3186"/>
      </w:tblGrid>
      <w:tr w:rsidR="002B564F" w:rsidRPr="00875F07" w:rsidTr="00E6524F">
        <w:trPr>
          <w:tblHeader/>
        </w:trPr>
        <w:tc>
          <w:tcPr>
            <w:tcW w:w="7086" w:type="dxa"/>
            <w:gridSpan w:val="3"/>
            <w:tcBorders>
              <w:top w:val="single" w:sz="12" w:space="0" w:color="auto"/>
              <w:bottom w:val="single" w:sz="6" w:space="0" w:color="auto"/>
            </w:tcBorders>
            <w:shd w:val="clear" w:color="auto" w:fill="auto"/>
          </w:tcPr>
          <w:p w:rsidR="002B564F" w:rsidRPr="00875F07" w:rsidRDefault="002B564F" w:rsidP="009C6840">
            <w:pPr>
              <w:pStyle w:val="TableHeading"/>
            </w:pPr>
            <w:r w:rsidRPr="00875F07">
              <w:t>Restrictions on exercise of third party rights</w:t>
            </w:r>
          </w:p>
        </w:tc>
      </w:tr>
      <w:tr w:rsidR="002B564F" w:rsidRPr="00875F07" w:rsidTr="00E6524F">
        <w:trPr>
          <w:tblHeader/>
        </w:trPr>
        <w:tc>
          <w:tcPr>
            <w:tcW w:w="714" w:type="dxa"/>
            <w:tcBorders>
              <w:top w:val="single" w:sz="6" w:space="0" w:color="auto"/>
              <w:bottom w:val="single" w:sz="12" w:space="0" w:color="auto"/>
            </w:tcBorders>
            <w:shd w:val="clear" w:color="auto" w:fill="auto"/>
          </w:tcPr>
          <w:p w:rsidR="002B564F" w:rsidRPr="00875F07" w:rsidRDefault="002B564F" w:rsidP="009C6840">
            <w:pPr>
              <w:pStyle w:val="TableHeading"/>
            </w:pPr>
            <w:r w:rsidRPr="00875F07">
              <w:t>Item</w:t>
            </w:r>
          </w:p>
        </w:tc>
        <w:tc>
          <w:tcPr>
            <w:tcW w:w="3186" w:type="dxa"/>
            <w:tcBorders>
              <w:top w:val="single" w:sz="6" w:space="0" w:color="auto"/>
              <w:bottom w:val="single" w:sz="12" w:space="0" w:color="auto"/>
            </w:tcBorders>
            <w:shd w:val="clear" w:color="auto" w:fill="auto"/>
          </w:tcPr>
          <w:p w:rsidR="002B564F" w:rsidRPr="00875F07" w:rsidRDefault="002B564F" w:rsidP="009C6840">
            <w:pPr>
              <w:pStyle w:val="TableHeading"/>
            </w:pPr>
            <w:r w:rsidRPr="00875F07">
              <w:t>If the third party is …</w:t>
            </w:r>
          </w:p>
        </w:tc>
        <w:tc>
          <w:tcPr>
            <w:tcW w:w="3186" w:type="dxa"/>
            <w:tcBorders>
              <w:top w:val="single" w:sz="6" w:space="0" w:color="auto"/>
              <w:bottom w:val="single" w:sz="12" w:space="0" w:color="auto"/>
            </w:tcBorders>
            <w:shd w:val="clear" w:color="auto" w:fill="auto"/>
          </w:tcPr>
          <w:p w:rsidR="002B564F" w:rsidRPr="00875F07" w:rsidRDefault="002B564F" w:rsidP="009C6840">
            <w:pPr>
              <w:pStyle w:val="TableHeading"/>
            </w:pPr>
            <w:r w:rsidRPr="00875F07">
              <w:t>then …</w:t>
            </w:r>
          </w:p>
        </w:tc>
      </w:tr>
      <w:tr w:rsidR="002B564F" w:rsidRPr="00875F07" w:rsidTr="00E6524F">
        <w:tc>
          <w:tcPr>
            <w:tcW w:w="714" w:type="dxa"/>
            <w:tcBorders>
              <w:top w:val="single" w:sz="12" w:space="0" w:color="auto"/>
              <w:bottom w:val="single" w:sz="2" w:space="0" w:color="auto"/>
            </w:tcBorders>
            <w:shd w:val="clear" w:color="auto" w:fill="auto"/>
          </w:tcPr>
          <w:p w:rsidR="002B564F" w:rsidRPr="00875F07" w:rsidRDefault="002B564F" w:rsidP="009C6840">
            <w:pPr>
              <w:pStyle w:val="Tabletext"/>
              <w:outlineLvl w:val="3"/>
            </w:pPr>
            <w:r w:rsidRPr="00875F07">
              <w:t>1</w:t>
            </w:r>
          </w:p>
        </w:tc>
        <w:tc>
          <w:tcPr>
            <w:tcW w:w="3186" w:type="dxa"/>
            <w:tcBorders>
              <w:top w:val="single" w:sz="12" w:space="0" w:color="auto"/>
              <w:bottom w:val="single" w:sz="2" w:space="0" w:color="auto"/>
            </w:tcBorders>
            <w:shd w:val="clear" w:color="auto" w:fill="auto"/>
          </w:tcPr>
          <w:p w:rsidR="002B564F" w:rsidRPr="00875F07" w:rsidRDefault="002B564F" w:rsidP="009C6840">
            <w:pPr>
              <w:pStyle w:val="Tabletext"/>
              <w:outlineLvl w:val="3"/>
            </w:pPr>
            <w:r w:rsidRPr="00875F07">
              <w:t>a secured party in relation to property of the company, and is not otherwise covered by this table</w:t>
            </w:r>
          </w:p>
        </w:tc>
        <w:tc>
          <w:tcPr>
            <w:tcW w:w="3186" w:type="dxa"/>
            <w:tcBorders>
              <w:top w:val="single" w:sz="12" w:space="0" w:color="auto"/>
              <w:bottom w:val="single" w:sz="2" w:space="0" w:color="auto"/>
            </w:tcBorders>
            <w:shd w:val="clear" w:color="auto" w:fill="auto"/>
          </w:tcPr>
          <w:p w:rsidR="002B564F" w:rsidRPr="00875F07" w:rsidRDefault="002B564F" w:rsidP="009C6840">
            <w:pPr>
              <w:pStyle w:val="Tabletext"/>
              <w:outlineLvl w:val="3"/>
            </w:pPr>
            <w:r w:rsidRPr="00875F07">
              <w:t>the third party cannot enforce the security interest</w:t>
            </w:r>
            <w:r w:rsidR="00C6337F" w:rsidRPr="00875F07">
              <w:t>.</w:t>
            </w:r>
          </w:p>
        </w:tc>
      </w:tr>
      <w:tr w:rsidR="002B564F" w:rsidRPr="00875F07" w:rsidTr="00E6524F">
        <w:tc>
          <w:tcPr>
            <w:tcW w:w="714" w:type="dxa"/>
            <w:tcBorders>
              <w:top w:val="single" w:sz="2" w:space="0" w:color="auto"/>
              <w:bottom w:val="single" w:sz="2" w:space="0" w:color="auto"/>
            </w:tcBorders>
            <w:shd w:val="clear" w:color="auto" w:fill="auto"/>
          </w:tcPr>
          <w:p w:rsidR="002B564F" w:rsidRPr="00875F07" w:rsidRDefault="002B564F" w:rsidP="009C6840">
            <w:pPr>
              <w:pStyle w:val="Tabletext"/>
              <w:outlineLvl w:val="3"/>
            </w:pPr>
            <w:r w:rsidRPr="00875F07">
              <w:t>2</w:t>
            </w:r>
          </w:p>
        </w:tc>
        <w:tc>
          <w:tcPr>
            <w:tcW w:w="3186" w:type="dxa"/>
            <w:tcBorders>
              <w:top w:val="single" w:sz="2" w:space="0" w:color="auto"/>
              <w:bottom w:val="single" w:sz="2" w:space="0" w:color="auto"/>
            </w:tcBorders>
            <w:shd w:val="clear" w:color="auto" w:fill="auto"/>
          </w:tcPr>
          <w:p w:rsidR="002B564F" w:rsidRPr="00875F07" w:rsidRDefault="002B564F" w:rsidP="009C6840">
            <w:pPr>
              <w:pStyle w:val="Tabletext"/>
              <w:outlineLvl w:val="3"/>
            </w:pPr>
            <w:r w:rsidRPr="00875F07">
              <w:t>a secured party in relation to a possessory security interest in the property of the company</w:t>
            </w:r>
          </w:p>
        </w:tc>
        <w:tc>
          <w:tcPr>
            <w:tcW w:w="3186" w:type="dxa"/>
            <w:tcBorders>
              <w:top w:val="single" w:sz="2" w:space="0" w:color="auto"/>
              <w:bottom w:val="single" w:sz="2" w:space="0" w:color="auto"/>
            </w:tcBorders>
            <w:shd w:val="clear" w:color="auto" w:fill="auto"/>
          </w:tcPr>
          <w:p w:rsidR="002B564F" w:rsidRPr="00875F07" w:rsidRDefault="002B564F" w:rsidP="009C6840">
            <w:pPr>
              <w:pStyle w:val="Tabletext"/>
              <w:outlineLvl w:val="3"/>
            </w:pPr>
            <w:r w:rsidRPr="00875F07">
              <w:t>the third party cannot sell the property, or otherwise enforce the security interest</w:t>
            </w:r>
            <w:r w:rsidR="00C6337F" w:rsidRPr="00875F07">
              <w:t>.</w:t>
            </w:r>
          </w:p>
        </w:tc>
      </w:tr>
      <w:tr w:rsidR="002B564F" w:rsidRPr="00875F07" w:rsidTr="00E6524F">
        <w:tc>
          <w:tcPr>
            <w:tcW w:w="714" w:type="dxa"/>
            <w:tcBorders>
              <w:top w:val="single" w:sz="2" w:space="0" w:color="auto"/>
              <w:bottom w:val="single" w:sz="2" w:space="0" w:color="auto"/>
            </w:tcBorders>
            <w:shd w:val="clear" w:color="auto" w:fill="auto"/>
          </w:tcPr>
          <w:p w:rsidR="002B564F" w:rsidRPr="00875F07" w:rsidRDefault="002B564F" w:rsidP="009C6840">
            <w:pPr>
              <w:pStyle w:val="Tabletext"/>
              <w:outlineLvl w:val="3"/>
            </w:pPr>
            <w:r w:rsidRPr="00875F07">
              <w:t>3</w:t>
            </w:r>
          </w:p>
        </w:tc>
        <w:tc>
          <w:tcPr>
            <w:tcW w:w="3186" w:type="dxa"/>
            <w:tcBorders>
              <w:top w:val="single" w:sz="2" w:space="0" w:color="auto"/>
              <w:bottom w:val="single" w:sz="2" w:space="0" w:color="auto"/>
            </w:tcBorders>
            <w:shd w:val="clear" w:color="auto" w:fill="auto"/>
          </w:tcPr>
          <w:p w:rsidR="002B564F" w:rsidRPr="00875F07" w:rsidRDefault="002B564F" w:rsidP="009C6840">
            <w:pPr>
              <w:pStyle w:val="Tabletext"/>
              <w:outlineLvl w:val="3"/>
            </w:pPr>
            <w:r w:rsidRPr="00875F07">
              <w:t xml:space="preserve">a lessor of property used or occupied by, or in the possession of, the company, including a secured party (a </w:t>
            </w:r>
            <w:proofErr w:type="spellStart"/>
            <w:r w:rsidRPr="00875F07">
              <w:rPr>
                <w:b/>
                <w:i/>
              </w:rPr>
              <w:t>PPSA</w:t>
            </w:r>
            <w:proofErr w:type="spellEnd"/>
            <w:r w:rsidRPr="00875F07">
              <w:rPr>
                <w:b/>
                <w:i/>
              </w:rPr>
              <w:t xml:space="preserve"> secured party</w:t>
            </w:r>
            <w:r w:rsidRPr="00875F07">
              <w:t xml:space="preserve">) in relation to a </w:t>
            </w:r>
            <w:proofErr w:type="spellStart"/>
            <w:r w:rsidRPr="00875F07">
              <w:t>PPSA</w:t>
            </w:r>
            <w:proofErr w:type="spellEnd"/>
            <w:r w:rsidRPr="00875F07">
              <w:t xml:space="preserve"> security interest in goods </w:t>
            </w:r>
            <w:r w:rsidRPr="00875F07">
              <w:lastRenderedPageBreak/>
              <w:t>arising out of a lease of the goods</w:t>
            </w:r>
          </w:p>
        </w:tc>
        <w:tc>
          <w:tcPr>
            <w:tcW w:w="3186" w:type="dxa"/>
            <w:tcBorders>
              <w:top w:val="single" w:sz="2" w:space="0" w:color="auto"/>
              <w:bottom w:val="single" w:sz="2" w:space="0" w:color="auto"/>
            </w:tcBorders>
            <w:shd w:val="clear" w:color="auto" w:fill="auto"/>
          </w:tcPr>
          <w:p w:rsidR="002B564F" w:rsidRPr="00875F07" w:rsidRDefault="002B564F" w:rsidP="009C6840">
            <w:pPr>
              <w:pStyle w:val="Tabletext"/>
              <w:outlineLvl w:val="3"/>
            </w:pPr>
            <w:r w:rsidRPr="00875F07">
              <w:lastRenderedPageBreak/>
              <w:t>the following restrictions apply:</w:t>
            </w:r>
          </w:p>
          <w:p w:rsidR="002B564F" w:rsidRPr="00875F07" w:rsidRDefault="002B564F" w:rsidP="009C6840">
            <w:pPr>
              <w:pStyle w:val="Tablea"/>
              <w:outlineLvl w:val="3"/>
            </w:pPr>
            <w:r w:rsidRPr="00875F07">
              <w:t>(a)</w:t>
            </w:r>
            <w:r w:rsidR="007F796B" w:rsidRPr="00875F07">
              <w:t xml:space="preserve"> </w:t>
            </w:r>
            <w:r w:rsidRPr="00875F07">
              <w:t>distress for rent must not be carried out against the property;</w:t>
            </w:r>
          </w:p>
          <w:p w:rsidR="002B564F" w:rsidRPr="00875F07" w:rsidRDefault="002B564F" w:rsidP="009C6840">
            <w:pPr>
              <w:pStyle w:val="Tablea"/>
              <w:outlineLvl w:val="3"/>
            </w:pPr>
            <w:r w:rsidRPr="00875F07">
              <w:t>(b)</w:t>
            </w:r>
            <w:r w:rsidR="007F796B" w:rsidRPr="00875F07">
              <w:t xml:space="preserve"> </w:t>
            </w:r>
            <w:r w:rsidRPr="00875F07">
              <w:t xml:space="preserve">the third party cannot take possession of the property or </w:t>
            </w:r>
            <w:r w:rsidRPr="00875F07">
              <w:lastRenderedPageBreak/>
              <w:t>otherwise recover it;</w:t>
            </w:r>
          </w:p>
          <w:p w:rsidR="002B564F" w:rsidRPr="00875F07" w:rsidRDefault="002B564F" w:rsidP="009C6840">
            <w:pPr>
              <w:pStyle w:val="Tablea"/>
              <w:outlineLvl w:val="3"/>
            </w:pPr>
            <w:r w:rsidRPr="00875F07">
              <w:t>(c)</w:t>
            </w:r>
            <w:r w:rsidR="007F796B" w:rsidRPr="00875F07">
              <w:t xml:space="preserve"> </w:t>
            </w:r>
            <w:r w:rsidRPr="00875F07">
              <w:t xml:space="preserve">if the third party is a </w:t>
            </w:r>
            <w:proofErr w:type="spellStart"/>
            <w:r w:rsidRPr="00875F07">
              <w:t>PPSA</w:t>
            </w:r>
            <w:proofErr w:type="spellEnd"/>
            <w:r w:rsidRPr="00875F07">
              <w:t xml:space="preserve"> secured party—the third party cannot otherwise enforce the security interest</w:t>
            </w:r>
            <w:r w:rsidR="00C6337F" w:rsidRPr="00875F07">
              <w:t>.</w:t>
            </w:r>
          </w:p>
        </w:tc>
      </w:tr>
      <w:tr w:rsidR="002B564F" w:rsidRPr="00875F07" w:rsidTr="00E6524F">
        <w:tc>
          <w:tcPr>
            <w:tcW w:w="714" w:type="dxa"/>
            <w:tcBorders>
              <w:top w:val="single" w:sz="2" w:space="0" w:color="auto"/>
              <w:bottom w:val="single" w:sz="12" w:space="0" w:color="auto"/>
            </w:tcBorders>
            <w:shd w:val="clear" w:color="auto" w:fill="auto"/>
          </w:tcPr>
          <w:p w:rsidR="002B564F" w:rsidRPr="00875F07" w:rsidRDefault="002B564F" w:rsidP="009C6840">
            <w:pPr>
              <w:pStyle w:val="Tabletext"/>
              <w:outlineLvl w:val="3"/>
            </w:pPr>
            <w:r w:rsidRPr="00875F07">
              <w:lastRenderedPageBreak/>
              <w:t>4</w:t>
            </w:r>
          </w:p>
        </w:tc>
        <w:tc>
          <w:tcPr>
            <w:tcW w:w="3186" w:type="dxa"/>
            <w:tcBorders>
              <w:top w:val="single" w:sz="2" w:space="0" w:color="auto"/>
              <w:bottom w:val="single" w:sz="12" w:space="0" w:color="auto"/>
            </w:tcBorders>
            <w:shd w:val="clear" w:color="auto" w:fill="auto"/>
          </w:tcPr>
          <w:p w:rsidR="002B564F" w:rsidRPr="00875F07" w:rsidRDefault="002B564F" w:rsidP="009C6840">
            <w:pPr>
              <w:pStyle w:val="Tabletext"/>
              <w:outlineLvl w:val="3"/>
            </w:pPr>
            <w:r w:rsidRPr="00875F07">
              <w:t xml:space="preserve">an owner (other than a lessor) of property used or occupied by, or in the possession of, the company, including a secured party (a </w:t>
            </w:r>
            <w:proofErr w:type="spellStart"/>
            <w:r w:rsidRPr="00875F07">
              <w:rPr>
                <w:b/>
                <w:i/>
              </w:rPr>
              <w:t>PPSA</w:t>
            </w:r>
            <w:proofErr w:type="spellEnd"/>
            <w:r w:rsidRPr="00875F07">
              <w:rPr>
                <w:b/>
                <w:i/>
              </w:rPr>
              <w:t xml:space="preserve"> secured party</w:t>
            </w:r>
            <w:r w:rsidRPr="00875F07">
              <w:t xml:space="preserve">) in relation to a </w:t>
            </w:r>
            <w:proofErr w:type="spellStart"/>
            <w:r w:rsidRPr="00875F07">
              <w:t>PPSA</w:t>
            </w:r>
            <w:proofErr w:type="spellEnd"/>
            <w:r w:rsidRPr="00875F07">
              <w:t xml:space="preserve"> security interest in the property</w:t>
            </w:r>
          </w:p>
        </w:tc>
        <w:tc>
          <w:tcPr>
            <w:tcW w:w="3186" w:type="dxa"/>
            <w:tcBorders>
              <w:top w:val="single" w:sz="2" w:space="0" w:color="auto"/>
              <w:bottom w:val="single" w:sz="12" w:space="0" w:color="auto"/>
            </w:tcBorders>
            <w:shd w:val="clear" w:color="auto" w:fill="auto"/>
          </w:tcPr>
          <w:p w:rsidR="002B564F" w:rsidRPr="00875F07" w:rsidRDefault="002B564F" w:rsidP="009C6840">
            <w:pPr>
              <w:pStyle w:val="Tabletext"/>
              <w:outlineLvl w:val="3"/>
            </w:pPr>
            <w:r w:rsidRPr="00875F07">
              <w:t>the following restrictions apply:</w:t>
            </w:r>
          </w:p>
          <w:p w:rsidR="002B564F" w:rsidRPr="00875F07" w:rsidRDefault="002B564F" w:rsidP="009C6840">
            <w:pPr>
              <w:pStyle w:val="Tablea"/>
              <w:outlineLvl w:val="3"/>
            </w:pPr>
            <w:r w:rsidRPr="00875F07">
              <w:t>(a)</w:t>
            </w:r>
            <w:r w:rsidR="007F796B" w:rsidRPr="00875F07">
              <w:t xml:space="preserve"> </w:t>
            </w:r>
            <w:r w:rsidRPr="00875F07">
              <w:t>the third party cannot take possession of the property or otherwise recover it;</w:t>
            </w:r>
          </w:p>
          <w:p w:rsidR="002B564F" w:rsidRPr="00875F07" w:rsidRDefault="002B564F" w:rsidP="009C6840">
            <w:pPr>
              <w:pStyle w:val="Tablea"/>
              <w:outlineLvl w:val="3"/>
            </w:pPr>
            <w:r w:rsidRPr="00875F07">
              <w:t>(b)</w:t>
            </w:r>
            <w:r w:rsidR="007F796B" w:rsidRPr="00875F07">
              <w:t xml:space="preserve"> </w:t>
            </w:r>
            <w:r w:rsidRPr="00875F07">
              <w:t xml:space="preserve">if the third party is a </w:t>
            </w:r>
            <w:proofErr w:type="spellStart"/>
            <w:r w:rsidRPr="00875F07">
              <w:t>PPSA</w:t>
            </w:r>
            <w:proofErr w:type="spellEnd"/>
            <w:r w:rsidRPr="00875F07">
              <w:t xml:space="preserve"> secured party—the third party cannot otherwise enforce the security interest</w:t>
            </w:r>
            <w:r w:rsidR="00C6337F" w:rsidRPr="00875F07">
              <w:t>.</w:t>
            </w:r>
          </w:p>
        </w:tc>
      </w:tr>
    </w:tbl>
    <w:p w:rsidR="002B564F" w:rsidRPr="00875F07" w:rsidRDefault="00C6337F" w:rsidP="009C6840">
      <w:pPr>
        <w:pStyle w:val="ActHead5"/>
      </w:pPr>
      <w:bookmarkStart w:id="34" w:name="_Toc59111258"/>
      <w:r w:rsidRPr="008907DA">
        <w:rPr>
          <w:rStyle w:val="CharSectno"/>
        </w:rPr>
        <w:t>453S</w:t>
      </w:r>
      <w:r w:rsidR="002B564F" w:rsidRPr="00875F07">
        <w:t xml:space="preserve">  Stay of proceedings</w:t>
      </w:r>
      <w:bookmarkEnd w:id="34"/>
    </w:p>
    <w:p w:rsidR="002B564F" w:rsidRPr="00875F07" w:rsidRDefault="002B564F" w:rsidP="009C6840">
      <w:pPr>
        <w:pStyle w:val="subsection"/>
        <w:outlineLvl w:val="3"/>
      </w:pPr>
      <w:r w:rsidRPr="00875F07">
        <w:tab/>
        <w:t>(1)</w:t>
      </w:r>
      <w:r w:rsidRPr="00875F07">
        <w:tab/>
        <w:t xml:space="preserve">During the </w:t>
      </w:r>
      <w:r w:rsidR="000122B4" w:rsidRPr="00875F07">
        <w:t>restructuring</w:t>
      </w:r>
      <w:r w:rsidRPr="00875F07">
        <w:t xml:space="preserve"> of a company, a proceeding in a court against the company or in relation to any of its property cannot be begun or proceeded with, except:</w:t>
      </w:r>
    </w:p>
    <w:p w:rsidR="002B564F" w:rsidRPr="00875F07" w:rsidRDefault="002B564F" w:rsidP="009C6840">
      <w:pPr>
        <w:pStyle w:val="paragraph"/>
      </w:pPr>
      <w:r w:rsidRPr="00875F07">
        <w:tab/>
        <w:t>(a)</w:t>
      </w:r>
      <w:r w:rsidRPr="00875F07">
        <w:tab/>
        <w:t xml:space="preserve">with the </w:t>
      </w:r>
      <w:r w:rsidR="000122B4" w:rsidRPr="00875F07">
        <w:t>restructuring practitioner</w:t>
      </w:r>
      <w:r w:rsidRPr="00875F07">
        <w:t>’s written consent; or</w:t>
      </w:r>
    </w:p>
    <w:p w:rsidR="002B564F" w:rsidRPr="00875F07" w:rsidRDefault="002B564F" w:rsidP="009C6840">
      <w:pPr>
        <w:pStyle w:val="paragraph"/>
      </w:pPr>
      <w:r w:rsidRPr="00875F07">
        <w:tab/>
        <w:t>(b)</w:t>
      </w:r>
      <w:r w:rsidRPr="00875F07">
        <w:tab/>
        <w:t>with the leave of the Court and in accordance with such terms (if any) as the Court imposes</w:t>
      </w:r>
      <w:r w:rsidR="00C6337F" w:rsidRPr="00875F07">
        <w:t>.</w:t>
      </w:r>
    </w:p>
    <w:p w:rsidR="002B564F" w:rsidRPr="00875F07" w:rsidRDefault="002B564F" w:rsidP="009C6840">
      <w:pPr>
        <w:pStyle w:val="subsection"/>
        <w:outlineLvl w:val="3"/>
      </w:pPr>
      <w:r w:rsidRPr="00875F07">
        <w:tab/>
        <w:t>(2)</w:t>
      </w:r>
      <w:r w:rsidRPr="00875F07">
        <w:tab/>
      </w:r>
      <w:r w:rsidR="002F0417" w:rsidRPr="00875F07">
        <w:t>Subsection (</w:t>
      </w:r>
      <w:r w:rsidRPr="00875F07">
        <w:t>1) does not apply to:</w:t>
      </w:r>
    </w:p>
    <w:p w:rsidR="002B564F" w:rsidRPr="00875F07" w:rsidRDefault="002B564F" w:rsidP="009C6840">
      <w:pPr>
        <w:pStyle w:val="paragraph"/>
        <w:outlineLvl w:val="3"/>
      </w:pPr>
      <w:r w:rsidRPr="00875F07">
        <w:tab/>
        <w:t>(a)</w:t>
      </w:r>
      <w:r w:rsidRPr="00875F07">
        <w:tab/>
        <w:t>a criminal proceeding; or</w:t>
      </w:r>
    </w:p>
    <w:p w:rsidR="002B564F" w:rsidRPr="00875F07" w:rsidRDefault="002B564F" w:rsidP="009C6840">
      <w:pPr>
        <w:pStyle w:val="paragraph"/>
        <w:outlineLvl w:val="3"/>
      </w:pPr>
      <w:r w:rsidRPr="00875F07">
        <w:tab/>
        <w:t>(b)</w:t>
      </w:r>
      <w:r w:rsidRPr="00875F07">
        <w:tab/>
        <w:t>a prescribed proceeding</w:t>
      </w:r>
      <w:r w:rsidR="00C6337F" w:rsidRPr="00875F07">
        <w:t>.</w:t>
      </w:r>
    </w:p>
    <w:p w:rsidR="002B564F" w:rsidRPr="00875F07" w:rsidRDefault="00C6337F" w:rsidP="009C6840">
      <w:pPr>
        <w:pStyle w:val="ActHead5"/>
      </w:pPr>
      <w:bookmarkStart w:id="35" w:name="_Toc59111259"/>
      <w:r w:rsidRPr="008907DA">
        <w:rPr>
          <w:rStyle w:val="CharSectno"/>
        </w:rPr>
        <w:t>453T</w:t>
      </w:r>
      <w:r w:rsidR="002B564F" w:rsidRPr="00875F07">
        <w:t xml:space="preserve">  Suspension of enforcement process</w:t>
      </w:r>
      <w:bookmarkEnd w:id="35"/>
    </w:p>
    <w:p w:rsidR="002B564F" w:rsidRPr="00875F07" w:rsidRDefault="002B564F" w:rsidP="009C6840">
      <w:pPr>
        <w:pStyle w:val="subsection"/>
        <w:outlineLvl w:val="3"/>
      </w:pPr>
      <w:r w:rsidRPr="00875F07">
        <w:tab/>
      </w:r>
      <w:r w:rsidRPr="00875F07">
        <w:tab/>
        <w:t xml:space="preserve">During the </w:t>
      </w:r>
      <w:r w:rsidR="000122B4" w:rsidRPr="00875F07">
        <w:t>restructuring</w:t>
      </w:r>
      <w:r w:rsidRPr="00875F07">
        <w:t xml:space="preserve"> of a company, no enforcement process in relation to property of the company can be begun or proceeded with, except:</w:t>
      </w:r>
    </w:p>
    <w:p w:rsidR="002B564F" w:rsidRPr="00875F07" w:rsidRDefault="002B564F" w:rsidP="009C6840">
      <w:pPr>
        <w:pStyle w:val="paragraph"/>
        <w:outlineLvl w:val="3"/>
      </w:pPr>
      <w:r w:rsidRPr="00875F07">
        <w:tab/>
        <w:t>(a)</w:t>
      </w:r>
      <w:r w:rsidRPr="00875F07">
        <w:tab/>
        <w:t>with the leave of the Court; and</w:t>
      </w:r>
    </w:p>
    <w:p w:rsidR="002B564F" w:rsidRPr="00875F07" w:rsidRDefault="002B564F" w:rsidP="009C6840">
      <w:pPr>
        <w:pStyle w:val="paragraph"/>
        <w:outlineLvl w:val="3"/>
      </w:pPr>
      <w:r w:rsidRPr="00875F07">
        <w:tab/>
        <w:t>(b)</w:t>
      </w:r>
      <w:r w:rsidRPr="00875F07">
        <w:tab/>
        <w:t>in accordance with such terms (if any) as the Court imposes</w:t>
      </w:r>
      <w:r w:rsidR="00C6337F" w:rsidRPr="00875F07">
        <w:t>.</w:t>
      </w:r>
    </w:p>
    <w:p w:rsidR="002B564F" w:rsidRPr="00875F07" w:rsidRDefault="00C6337F" w:rsidP="009C6840">
      <w:pPr>
        <w:pStyle w:val="ActHead5"/>
      </w:pPr>
      <w:bookmarkStart w:id="36" w:name="_Toc59111260"/>
      <w:r w:rsidRPr="008907DA">
        <w:rPr>
          <w:rStyle w:val="CharSectno"/>
        </w:rPr>
        <w:lastRenderedPageBreak/>
        <w:t>453U</w:t>
      </w:r>
      <w:r w:rsidR="002B564F" w:rsidRPr="00875F07">
        <w:t xml:space="preserve">  Duties of court officer in relation to property of company</w:t>
      </w:r>
      <w:bookmarkEnd w:id="36"/>
    </w:p>
    <w:p w:rsidR="002B564F" w:rsidRPr="00875F07" w:rsidRDefault="002B564F" w:rsidP="009C6840">
      <w:pPr>
        <w:pStyle w:val="subsection"/>
      </w:pPr>
      <w:r w:rsidRPr="00875F07">
        <w:tab/>
        <w:t>(1)</w:t>
      </w:r>
      <w:r w:rsidRPr="00875F07">
        <w:tab/>
        <w:t xml:space="preserve">This section applies where an officer of a court (the </w:t>
      </w:r>
      <w:r w:rsidRPr="00875F07">
        <w:rPr>
          <w:b/>
          <w:i/>
        </w:rPr>
        <w:t>court officer</w:t>
      </w:r>
      <w:r w:rsidRPr="00875F07">
        <w:t>), being:</w:t>
      </w:r>
    </w:p>
    <w:p w:rsidR="002B564F" w:rsidRPr="00875F07" w:rsidRDefault="002B564F" w:rsidP="009C6840">
      <w:pPr>
        <w:pStyle w:val="paragraph"/>
      </w:pPr>
      <w:r w:rsidRPr="00875F07">
        <w:tab/>
        <w:t>(a)</w:t>
      </w:r>
      <w:r w:rsidRPr="00875F07">
        <w:tab/>
        <w:t>a sheriff; or</w:t>
      </w:r>
    </w:p>
    <w:p w:rsidR="002B564F" w:rsidRPr="00875F07" w:rsidRDefault="002B564F" w:rsidP="009C6840">
      <w:pPr>
        <w:pStyle w:val="paragraph"/>
        <w:keepNext/>
      </w:pPr>
      <w:r w:rsidRPr="00875F07">
        <w:tab/>
        <w:t>(b)</w:t>
      </w:r>
      <w:r w:rsidRPr="00875F07">
        <w:tab/>
        <w:t>the registrar or other appropriate officer of the court;</w:t>
      </w:r>
    </w:p>
    <w:p w:rsidR="002B564F" w:rsidRPr="00875F07" w:rsidRDefault="002B564F" w:rsidP="009C6840">
      <w:pPr>
        <w:pStyle w:val="subsection2"/>
      </w:pPr>
      <w:r w:rsidRPr="00875F07">
        <w:t xml:space="preserve">receives written notice of the fact that a company is </w:t>
      </w:r>
      <w:r w:rsidR="00B23A98" w:rsidRPr="00875F07">
        <w:t>under restructuring</w:t>
      </w:r>
      <w:r w:rsidR="00C6337F" w:rsidRPr="00875F07">
        <w:t>.</w:t>
      </w:r>
    </w:p>
    <w:p w:rsidR="002B564F" w:rsidRPr="00875F07" w:rsidRDefault="002B564F" w:rsidP="009C6840">
      <w:pPr>
        <w:pStyle w:val="subsection"/>
      </w:pPr>
      <w:r w:rsidRPr="00875F07">
        <w:tab/>
        <w:t>(2)</w:t>
      </w:r>
      <w:r w:rsidRPr="00875F07">
        <w:tab/>
        <w:t xml:space="preserve">During the </w:t>
      </w:r>
      <w:r w:rsidR="000122B4" w:rsidRPr="00875F07">
        <w:t>restructuring</w:t>
      </w:r>
      <w:r w:rsidRPr="00875F07">
        <w:t>, the court officer cannot:</w:t>
      </w:r>
    </w:p>
    <w:p w:rsidR="002B564F" w:rsidRPr="00875F07" w:rsidRDefault="002B564F" w:rsidP="009C6840">
      <w:pPr>
        <w:pStyle w:val="paragraph"/>
      </w:pPr>
      <w:r w:rsidRPr="00875F07">
        <w:tab/>
        <w:t>(a)</w:t>
      </w:r>
      <w:r w:rsidRPr="00875F07">
        <w:tab/>
        <w:t>take action to sell property of the company under a process of execution; or</w:t>
      </w:r>
    </w:p>
    <w:p w:rsidR="002B564F" w:rsidRPr="00875F07" w:rsidRDefault="002B564F" w:rsidP="009C6840">
      <w:pPr>
        <w:pStyle w:val="paragraph"/>
        <w:keepNext/>
      </w:pPr>
      <w:r w:rsidRPr="00875F07">
        <w:tab/>
        <w:t>(b)</w:t>
      </w:r>
      <w:r w:rsidRPr="00875F07">
        <w:tab/>
        <w:t xml:space="preserve">pay to a person (other than the </w:t>
      </w:r>
      <w:r w:rsidR="000122B4" w:rsidRPr="00875F07">
        <w:t>restructuring practitioner</w:t>
      </w:r>
      <w:r w:rsidRPr="00875F07">
        <w:t>):</w:t>
      </w:r>
    </w:p>
    <w:p w:rsidR="002B564F" w:rsidRPr="00875F07" w:rsidRDefault="002B564F" w:rsidP="009C6840">
      <w:pPr>
        <w:pStyle w:val="paragraphsub"/>
      </w:pPr>
      <w:r w:rsidRPr="00875F07">
        <w:tab/>
        <w:t>(</w:t>
      </w:r>
      <w:proofErr w:type="spellStart"/>
      <w:r w:rsidRPr="00875F07">
        <w:t>i</w:t>
      </w:r>
      <w:proofErr w:type="spellEnd"/>
      <w:r w:rsidRPr="00875F07">
        <w:t>)</w:t>
      </w:r>
      <w:r w:rsidRPr="00875F07">
        <w:tab/>
        <w:t>proceeds of selling property of the company (at any time) under a process of execution; or</w:t>
      </w:r>
    </w:p>
    <w:p w:rsidR="002B564F" w:rsidRPr="00875F07" w:rsidRDefault="002B564F" w:rsidP="009C6840">
      <w:pPr>
        <w:pStyle w:val="paragraphsub"/>
      </w:pPr>
      <w:r w:rsidRPr="00875F07">
        <w:tab/>
        <w:t>(ii)</w:t>
      </w:r>
      <w:r w:rsidRPr="00875F07">
        <w:tab/>
        <w:t>money of the company seized (at any time) under a process of execution; or</w:t>
      </w:r>
    </w:p>
    <w:p w:rsidR="002B564F" w:rsidRPr="00875F07" w:rsidRDefault="002B564F" w:rsidP="009C6840">
      <w:pPr>
        <w:pStyle w:val="paragraphsub"/>
      </w:pPr>
      <w:r w:rsidRPr="00875F07">
        <w:tab/>
        <w:t>(iii)</w:t>
      </w:r>
      <w:r w:rsidRPr="00875F07">
        <w:tab/>
        <w:t>money paid (at any time) to avoid seizure or sale of property of the company under a process of execution; or</w:t>
      </w:r>
    </w:p>
    <w:p w:rsidR="002B564F" w:rsidRPr="00875F07" w:rsidRDefault="002B564F" w:rsidP="009C6840">
      <w:pPr>
        <w:pStyle w:val="paragraph"/>
      </w:pPr>
      <w:r w:rsidRPr="00875F07">
        <w:tab/>
        <w:t>(c)</w:t>
      </w:r>
      <w:r w:rsidRPr="00875F07">
        <w:tab/>
        <w:t>take action in relation to the attachment of a debt due to the company; or</w:t>
      </w:r>
    </w:p>
    <w:p w:rsidR="002B564F" w:rsidRPr="00875F07" w:rsidRDefault="002B564F" w:rsidP="009C6840">
      <w:pPr>
        <w:pStyle w:val="paragraph"/>
      </w:pPr>
      <w:r w:rsidRPr="00875F07">
        <w:tab/>
        <w:t>(d)</w:t>
      </w:r>
      <w:r w:rsidRPr="00875F07">
        <w:tab/>
        <w:t xml:space="preserve">pay to a person (other than the </w:t>
      </w:r>
      <w:r w:rsidR="000122B4" w:rsidRPr="00875F07">
        <w:t>restructuring practitioner</w:t>
      </w:r>
      <w:r w:rsidRPr="00875F07">
        <w:t>) money received because of the attachment of such a debt</w:t>
      </w:r>
      <w:r w:rsidR="00C6337F" w:rsidRPr="00875F07">
        <w:t>.</w:t>
      </w:r>
    </w:p>
    <w:p w:rsidR="002B564F" w:rsidRPr="00875F07" w:rsidRDefault="002B564F" w:rsidP="009C6840">
      <w:pPr>
        <w:pStyle w:val="subsection"/>
      </w:pPr>
      <w:r w:rsidRPr="00875F07">
        <w:tab/>
        <w:t>(3)</w:t>
      </w:r>
      <w:r w:rsidRPr="00875F07">
        <w:tab/>
        <w:t xml:space="preserve">The court officer must deliver to the </w:t>
      </w:r>
      <w:r w:rsidR="000122B4" w:rsidRPr="00875F07">
        <w:t>restructuring practitioner</w:t>
      </w:r>
      <w:r w:rsidRPr="00875F07">
        <w:t xml:space="preserve"> any property of the company that is in the court officer’s possession under a process of execution (whenever begun)</w:t>
      </w:r>
      <w:r w:rsidR="00C6337F" w:rsidRPr="00875F07">
        <w:t>.</w:t>
      </w:r>
    </w:p>
    <w:p w:rsidR="002B564F" w:rsidRPr="00875F07" w:rsidRDefault="002B564F" w:rsidP="009C6840">
      <w:pPr>
        <w:pStyle w:val="subsection"/>
      </w:pPr>
      <w:r w:rsidRPr="00875F07">
        <w:tab/>
        <w:t>(4)</w:t>
      </w:r>
      <w:r w:rsidRPr="00875F07">
        <w:tab/>
        <w:t xml:space="preserve">The court officer must pay to the </w:t>
      </w:r>
      <w:r w:rsidR="000122B4" w:rsidRPr="00875F07">
        <w:t>restructuring practitioner</w:t>
      </w:r>
      <w:r w:rsidRPr="00875F07">
        <w:t xml:space="preserve"> all proceeds or money of a kind referred to in </w:t>
      </w:r>
      <w:r w:rsidR="001312F3" w:rsidRPr="00875F07">
        <w:t>paragraph (</w:t>
      </w:r>
      <w:r w:rsidRPr="00875F07">
        <w:t>2)(b) or (d) that:</w:t>
      </w:r>
    </w:p>
    <w:p w:rsidR="002B564F" w:rsidRPr="00875F07" w:rsidRDefault="002B564F" w:rsidP="009C6840">
      <w:pPr>
        <w:pStyle w:val="paragraph"/>
      </w:pPr>
      <w:r w:rsidRPr="00875F07">
        <w:tab/>
        <w:t>(a)</w:t>
      </w:r>
      <w:r w:rsidRPr="00875F07">
        <w:tab/>
        <w:t>are in the court officer’s possession; or</w:t>
      </w:r>
    </w:p>
    <w:p w:rsidR="002B564F" w:rsidRPr="00875F07" w:rsidRDefault="002B564F" w:rsidP="009C6840">
      <w:pPr>
        <w:pStyle w:val="paragraph"/>
      </w:pPr>
      <w:r w:rsidRPr="00875F07">
        <w:tab/>
        <w:t>(b)</w:t>
      </w:r>
      <w:r w:rsidRPr="00875F07">
        <w:tab/>
        <w:t>have been paid into the court and have not since been paid out</w:t>
      </w:r>
      <w:r w:rsidR="00C6337F" w:rsidRPr="00875F07">
        <w:t>.</w:t>
      </w:r>
    </w:p>
    <w:p w:rsidR="002B564F" w:rsidRPr="00875F07" w:rsidRDefault="002B564F" w:rsidP="009C6840">
      <w:pPr>
        <w:pStyle w:val="subsection"/>
      </w:pPr>
      <w:r w:rsidRPr="00875F07">
        <w:tab/>
        <w:t>(5)</w:t>
      </w:r>
      <w:r w:rsidRPr="00875F07">
        <w:tab/>
        <w:t xml:space="preserve">The costs of the execution or attachment are a first charge on property delivered under </w:t>
      </w:r>
      <w:r w:rsidR="001312F3" w:rsidRPr="00875F07">
        <w:t>subsection (</w:t>
      </w:r>
      <w:r w:rsidRPr="00875F07">
        <w:t xml:space="preserve">3) or proceeds or money paid under </w:t>
      </w:r>
      <w:r w:rsidR="001312F3" w:rsidRPr="00875F07">
        <w:t>subsection (</w:t>
      </w:r>
      <w:r w:rsidRPr="00875F07">
        <w:t>4)</w:t>
      </w:r>
      <w:r w:rsidR="00C6337F" w:rsidRPr="00875F07">
        <w:t>.</w:t>
      </w:r>
    </w:p>
    <w:p w:rsidR="002B564F" w:rsidRPr="00875F07" w:rsidRDefault="002B564F" w:rsidP="009C6840">
      <w:pPr>
        <w:pStyle w:val="subsection"/>
      </w:pPr>
      <w:r w:rsidRPr="00875F07">
        <w:lastRenderedPageBreak/>
        <w:tab/>
        <w:t>(6)</w:t>
      </w:r>
      <w:r w:rsidRPr="00875F07">
        <w:tab/>
        <w:t xml:space="preserve">In order to give effect to a charge under </w:t>
      </w:r>
      <w:r w:rsidR="001312F3" w:rsidRPr="00875F07">
        <w:t>subsection (</w:t>
      </w:r>
      <w:r w:rsidRPr="00875F07">
        <w:t>5) on proceeds or money, the court officer may retain, on behalf of the person entitled to the charge, so much of the proceeds or money as the court officer thinks necessary</w:t>
      </w:r>
      <w:r w:rsidR="00C6337F" w:rsidRPr="00875F07">
        <w:t>.</w:t>
      </w:r>
    </w:p>
    <w:p w:rsidR="002B564F" w:rsidRPr="00875F07" w:rsidRDefault="002B564F" w:rsidP="009C6840">
      <w:pPr>
        <w:pStyle w:val="subsection"/>
      </w:pPr>
      <w:r w:rsidRPr="00875F07">
        <w:tab/>
        <w:t>(7)</w:t>
      </w:r>
      <w:r w:rsidRPr="00875F07">
        <w:tab/>
        <w:t xml:space="preserve">The Court may, if it is satisfied that it is appropriate to do so, permit the court officer to take action, or to make a payment, that </w:t>
      </w:r>
      <w:r w:rsidR="001312F3" w:rsidRPr="00875F07">
        <w:t>subsection (</w:t>
      </w:r>
      <w:r w:rsidRPr="00875F07">
        <w:t>2) would otherwise prevent</w:t>
      </w:r>
      <w:r w:rsidR="00C6337F" w:rsidRPr="00875F07">
        <w:t>.</w:t>
      </w:r>
    </w:p>
    <w:p w:rsidR="002B564F" w:rsidRPr="00875F07" w:rsidRDefault="002B564F" w:rsidP="009C6840">
      <w:pPr>
        <w:pStyle w:val="subsection"/>
      </w:pPr>
      <w:r w:rsidRPr="00875F07">
        <w:tab/>
        <w:t>(8)</w:t>
      </w:r>
      <w:r w:rsidRPr="00875F07">
        <w:tab/>
        <w:t xml:space="preserve">A person who buys property in good faith under a sale under a process of execution gets a good title to the property as against the company and the </w:t>
      </w:r>
      <w:r w:rsidR="000122B4" w:rsidRPr="00875F07">
        <w:t>restructuring practitioner</w:t>
      </w:r>
      <w:r w:rsidRPr="00875F07">
        <w:t>, despite anything else in this section</w:t>
      </w:r>
      <w:r w:rsidR="00C6337F" w:rsidRPr="00875F07">
        <w:t>.</w:t>
      </w:r>
    </w:p>
    <w:p w:rsidR="002B564F" w:rsidRPr="00875F07" w:rsidRDefault="00C6337F" w:rsidP="009C6840">
      <w:pPr>
        <w:pStyle w:val="ActHead5"/>
      </w:pPr>
      <w:bookmarkStart w:id="37" w:name="_Toc59111261"/>
      <w:r w:rsidRPr="008907DA">
        <w:rPr>
          <w:rStyle w:val="CharSectno"/>
        </w:rPr>
        <w:t>453V</w:t>
      </w:r>
      <w:r w:rsidR="002B564F" w:rsidRPr="00875F07">
        <w:t xml:space="preserve">  Lis </w:t>
      </w:r>
      <w:proofErr w:type="spellStart"/>
      <w:r w:rsidR="002B564F" w:rsidRPr="00875F07">
        <w:t>pendens</w:t>
      </w:r>
      <w:proofErr w:type="spellEnd"/>
      <w:r w:rsidR="002B564F" w:rsidRPr="00875F07">
        <w:t xml:space="preserve"> taken to exist</w:t>
      </w:r>
      <w:bookmarkEnd w:id="37"/>
    </w:p>
    <w:p w:rsidR="002B564F" w:rsidRPr="00875F07" w:rsidRDefault="002B564F" w:rsidP="009C6840">
      <w:pPr>
        <w:pStyle w:val="subsection"/>
      </w:pPr>
      <w:r w:rsidRPr="00875F07">
        <w:tab/>
        <w:t>(1)</w:t>
      </w:r>
      <w:r w:rsidRPr="00875F07">
        <w:tab/>
        <w:t xml:space="preserve">This section has effect only for the purposes of a law about the effect of a </w:t>
      </w:r>
      <w:proofErr w:type="spellStart"/>
      <w:r w:rsidRPr="00875F07">
        <w:t>lis</w:t>
      </w:r>
      <w:proofErr w:type="spellEnd"/>
      <w:r w:rsidRPr="00875F07">
        <w:t xml:space="preserve"> </w:t>
      </w:r>
      <w:proofErr w:type="spellStart"/>
      <w:r w:rsidRPr="00875F07">
        <w:t>pendens</w:t>
      </w:r>
      <w:proofErr w:type="spellEnd"/>
      <w:r w:rsidRPr="00875F07">
        <w:t xml:space="preserve"> on purchasers or mortgagees</w:t>
      </w:r>
      <w:r w:rsidR="00C6337F" w:rsidRPr="00875F07">
        <w:t>.</w:t>
      </w:r>
    </w:p>
    <w:p w:rsidR="002B564F" w:rsidRPr="00875F07" w:rsidRDefault="002B564F" w:rsidP="009C6840">
      <w:pPr>
        <w:pStyle w:val="subsection"/>
      </w:pPr>
      <w:r w:rsidRPr="00875F07">
        <w:tab/>
        <w:t>(2)</w:t>
      </w:r>
      <w:r w:rsidRPr="00875F07">
        <w:tab/>
        <w:t xml:space="preserve">During the </w:t>
      </w:r>
      <w:r w:rsidR="000122B4" w:rsidRPr="00875F07">
        <w:t>restructuring</w:t>
      </w:r>
      <w:r w:rsidRPr="00875F07">
        <w:t xml:space="preserve"> of the company, an application to wind up the company is taken to be pending</w:t>
      </w:r>
      <w:r w:rsidR="00C6337F" w:rsidRPr="00875F07">
        <w:t>.</w:t>
      </w:r>
    </w:p>
    <w:p w:rsidR="002B564F" w:rsidRPr="00875F07" w:rsidRDefault="002B564F" w:rsidP="009C6840">
      <w:pPr>
        <w:pStyle w:val="subsection"/>
      </w:pPr>
      <w:r w:rsidRPr="00875F07">
        <w:tab/>
        <w:t>(3)</w:t>
      </w:r>
      <w:r w:rsidRPr="00875F07">
        <w:tab/>
        <w:t xml:space="preserve">An application that is taken because of </w:t>
      </w:r>
      <w:r w:rsidR="001312F3" w:rsidRPr="00875F07">
        <w:t>subsection (</w:t>
      </w:r>
      <w:r w:rsidRPr="00875F07">
        <w:t xml:space="preserve">2) to be pending constitutes a </w:t>
      </w:r>
      <w:proofErr w:type="spellStart"/>
      <w:r w:rsidRPr="00875F07">
        <w:t>lis</w:t>
      </w:r>
      <w:proofErr w:type="spellEnd"/>
      <w:r w:rsidRPr="00875F07">
        <w:t xml:space="preserve"> </w:t>
      </w:r>
      <w:proofErr w:type="spellStart"/>
      <w:r w:rsidRPr="00875F07">
        <w:t>pendens</w:t>
      </w:r>
      <w:proofErr w:type="spellEnd"/>
      <w:r w:rsidR="00C6337F" w:rsidRPr="00875F07">
        <w:t>.</w:t>
      </w:r>
    </w:p>
    <w:p w:rsidR="002B564F" w:rsidRPr="00875F07" w:rsidRDefault="00C6337F" w:rsidP="009C6840">
      <w:pPr>
        <w:pStyle w:val="ActHead5"/>
      </w:pPr>
      <w:bookmarkStart w:id="38" w:name="_Toc59111262"/>
      <w:r w:rsidRPr="008907DA">
        <w:rPr>
          <w:rStyle w:val="CharSectno"/>
        </w:rPr>
        <w:t>453W</w:t>
      </w:r>
      <w:r w:rsidR="002B564F" w:rsidRPr="00875F07">
        <w:t xml:space="preserve">  </w:t>
      </w:r>
      <w:r w:rsidR="000122B4" w:rsidRPr="00875F07">
        <w:t>Restructuring</w:t>
      </w:r>
      <w:r w:rsidR="002B564F" w:rsidRPr="00875F07">
        <w:t xml:space="preserve"> not to trigger liability of director or relative under guarantee of company’s liability</w:t>
      </w:r>
      <w:bookmarkEnd w:id="38"/>
    </w:p>
    <w:p w:rsidR="002B564F" w:rsidRPr="00875F07" w:rsidRDefault="002B564F" w:rsidP="009C6840">
      <w:pPr>
        <w:pStyle w:val="subsection"/>
      </w:pPr>
      <w:r w:rsidRPr="00875F07">
        <w:tab/>
        <w:t>(1)</w:t>
      </w:r>
      <w:r w:rsidRPr="00875F07">
        <w:tab/>
        <w:t xml:space="preserve">During the </w:t>
      </w:r>
      <w:r w:rsidR="000122B4" w:rsidRPr="00875F07">
        <w:t>restructuring</w:t>
      </w:r>
      <w:r w:rsidRPr="00875F07">
        <w:t xml:space="preserve"> of a company:</w:t>
      </w:r>
    </w:p>
    <w:p w:rsidR="002B564F" w:rsidRPr="00875F07" w:rsidRDefault="002B564F" w:rsidP="009C6840">
      <w:pPr>
        <w:pStyle w:val="paragraph"/>
      </w:pPr>
      <w:r w:rsidRPr="00875F07">
        <w:tab/>
        <w:t>(a)</w:t>
      </w:r>
      <w:r w:rsidRPr="00875F07">
        <w:tab/>
        <w:t>a guarantee of a liability of the company cannot be enforced, as against:</w:t>
      </w:r>
    </w:p>
    <w:p w:rsidR="002B564F" w:rsidRPr="00875F07" w:rsidRDefault="002B564F" w:rsidP="009C6840">
      <w:pPr>
        <w:pStyle w:val="paragraphsub"/>
      </w:pPr>
      <w:r w:rsidRPr="00875F07">
        <w:tab/>
        <w:t>(</w:t>
      </w:r>
      <w:proofErr w:type="spellStart"/>
      <w:r w:rsidRPr="00875F07">
        <w:t>i</w:t>
      </w:r>
      <w:proofErr w:type="spellEnd"/>
      <w:r w:rsidRPr="00875F07">
        <w:t>)</w:t>
      </w:r>
      <w:r w:rsidRPr="00875F07">
        <w:tab/>
        <w:t>a director of the company who is a natural person; or</w:t>
      </w:r>
    </w:p>
    <w:p w:rsidR="002B564F" w:rsidRPr="00875F07" w:rsidRDefault="002B564F" w:rsidP="009C6840">
      <w:pPr>
        <w:pStyle w:val="paragraphsub"/>
      </w:pPr>
      <w:r w:rsidRPr="00875F07">
        <w:tab/>
        <w:t>(ii)</w:t>
      </w:r>
      <w:r w:rsidRPr="00875F07">
        <w:tab/>
        <w:t>a spouse or relative of such a director; and</w:t>
      </w:r>
    </w:p>
    <w:p w:rsidR="002B564F" w:rsidRPr="00875F07" w:rsidRDefault="002B564F" w:rsidP="009C6840">
      <w:pPr>
        <w:pStyle w:val="paragraph"/>
        <w:keepNext/>
      </w:pPr>
      <w:r w:rsidRPr="00875F07">
        <w:tab/>
        <w:t>(b)</w:t>
      </w:r>
      <w:r w:rsidRPr="00875F07">
        <w:tab/>
        <w:t xml:space="preserve">without limiting </w:t>
      </w:r>
      <w:r w:rsidR="001312F3" w:rsidRPr="00875F07">
        <w:t>paragraph (</w:t>
      </w:r>
      <w:r w:rsidRPr="00875F07">
        <w:t>a), a proceeding in relation to such a guarantee cannot be begun against such a director, spouse or relative;</w:t>
      </w:r>
    </w:p>
    <w:p w:rsidR="002B564F" w:rsidRPr="00875F07" w:rsidRDefault="002B564F" w:rsidP="009C6840">
      <w:pPr>
        <w:pStyle w:val="subsection2"/>
      </w:pPr>
      <w:r w:rsidRPr="00875F07">
        <w:t>except with the leave of the Court and in accordance with such terms (if any) as the Court imposes</w:t>
      </w:r>
      <w:r w:rsidR="00C6337F" w:rsidRPr="00875F07">
        <w:t>.</w:t>
      </w:r>
    </w:p>
    <w:p w:rsidR="002B564F" w:rsidRPr="00875F07" w:rsidRDefault="002B564F" w:rsidP="009C6840">
      <w:pPr>
        <w:pStyle w:val="subsection"/>
      </w:pPr>
      <w:r w:rsidRPr="00875F07">
        <w:tab/>
        <w:t>(2)</w:t>
      </w:r>
      <w:r w:rsidRPr="00875F07">
        <w:tab/>
        <w:t xml:space="preserve">While </w:t>
      </w:r>
      <w:r w:rsidR="001312F3" w:rsidRPr="00875F07">
        <w:t>subsection (</w:t>
      </w:r>
      <w:r w:rsidRPr="00875F07">
        <w:t>1) prevents a person (the</w:t>
      </w:r>
      <w:r w:rsidRPr="00875F07">
        <w:rPr>
          <w:b/>
          <w:i/>
        </w:rPr>
        <w:t xml:space="preserve"> creditor</w:t>
      </w:r>
      <w:r w:rsidRPr="00875F07">
        <w:t>) from:</w:t>
      </w:r>
    </w:p>
    <w:p w:rsidR="002B564F" w:rsidRPr="00875F07" w:rsidRDefault="002B564F" w:rsidP="009C6840">
      <w:pPr>
        <w:pStyle w:val="paragraph"/>
      </w:pPr>
      <w:r w:rsidRPr="00875F07">
        <w:lastRenderedPageBreak/>
        <w:tab/>
        <w:t>(a)</w:t>
      </w:r>
      <w:r w:rsidRPr="00875F07">
        <w:tab/>
        <w:t>enforcing as against another person (the</w:t>
      </w:r>
      <w:r w:rsidRPr="00875F07">
        <w:rPr>
          <w:b/>
          <w:i/>
        </w:rPr>
        <w:t xml:space="preserve"> guarantor</w:t>
      </w:r>
      <w:r w:rsidRPr="00875F07">
        <w:t>) a guarantee of a liability of a company; or</w:t>
      </w:r>
    </w:p>
    <w:p w:rsidR="002B564F" w:rsidRPr="00875F07" w:rsidRDefault="002B564F" w:rsidP="009C6840">
      <w:pPr>
        <w:pStyle w:val="paragraph"/>
        <w:keepNext/>
      </w:pPr>
      <w:r w:rsidRPr="00875F07">
        <w:tab/>
        <w:t>(b)</w:t>
      </w:r>
      <w:r w:rsidRPr="00875F07">
        <w:tab/>
        <w:t>beginning a proceeding against another person (the</w:t>
      </w:r>
      <w:r w:rsidRPr="00875F07">
        <w:rPr>
          <w:b/>
          <w:i/>
        </w:rPr>
        <w:t xml:space="preserve"> guarantor</w:t>
      </w:r>
      <w:r w:rsidRPr="00875F07">
        <w:t>) in relation to such a guarantee;</w:t>
      </w:r>
    </w:p>
    <w:p w:rsidR="002B564F" w:rsidRPr="00875F07" w:rsidRDefault="002F0417" w:rsidP="009C6840">
      <w:pPr>
        <w:pStyle w:val="subsection2"/>
      </w:pPr>
      <w:r w:rsidRPr="00875F07">
        <w:t>section 1</w:t>
      </w:r>
      <w:r w:rsidR="002B564F" w:rsidRPr="00875F07">
        <w:t>323 applies in relation to the creditor and the guarantor as if:</w:t>
      </w:r>
    </w:p>
    <w:p w:rsidR="002B564F" w:rsidRPr="00875F07" w:rsidRDefault="002B564F" w:rsidP="009C6840">
      <w:pPr>
        <w:pStyle w:val="paragraph"/>
      </w:pPr>
      <w:r w:rsidRPr="00875F07">
        <w:tab/>
        <w:t>(c)</w:t>
      </w:r>
      <w:r w:rsidRPr="00875F07">
        <w:tab/>
        <w:t>a civil proceeding against the guarantor had begun under this Act; and</w:t>
      </w:r>
    </w:p>
    <w:p w:rsidR="002B564F" w:rsidRPr="00875F07" w:rsidRDefault="002B564F" w:rsidP="009C6840">
      <w:pPr>
        <w:pStyle w:val="paragraph"/>
      </w:pPr>
      <w:r w:rsidRPr="00875F07">
        <w:tab/>
        <w:t>(d)</w:t>
      </w:r>
      <w:r w:rsidRPr="00875F07">
        <w:tab/>
        <w:t>the creditor were the only person of a kind referred to in that section as an aggrieved person</w:t>
      </w:r>
      <w:r w:rsidR="00C6337F" w:rsidRPr="00875F07">
        <w:t>.</w:t>
      </w:r>
    </w:p>
    <w:p w:rsidR="002B564F" w:rsidRPr="00875F07" w:rsidRDefault="002B564F" w:rsidP="009C6840">
      <w:pPr>
        <w:pStyle w:val="notetext"/>
      </w:pPr>
      <w:r w:rsidRPr="00875F07">
        <w:t>Note:</w:t>
      </w:r>
      <w:r w:rsidRPr="00875F07">
        <w:tab/>
        <w:t xml:space="preserve">Under </w:t>
      </w:r>
      <w:r w:rsidR="002F0417" w:rsidRPr="00875F07">
        <w:t>section 1</w:t>
      </w:r>
      <w:r w:rsidRPr="00875F07">
        <w:t>323, the Court can make a range of orders to ensure that a person can meet the person’s liabilities</w:t>
      </w:r>
      <w:r w:rsidR="00C6337F" w:rsidRPr="00875F07">
        <w:t>.</w:t>
      </w:r>
    </w:p>
    <w:p w:rsidR="002B564F" w:rsidRPr="00875F07" w:rsidRDefault="002B564F" w:rsidP="009C6840">
      <w:pPr>
        <w:pStyle w:val="subsection"/>
      </w:pPr>
      <w:r w:rsidRPr="00875F07">
        <w:tab/>
        <w:t>(3)</w:t>
      </w:r>
      <w:r w:rsidRPr="00875F07">
        <w:tab/>
        <w:t xml:space="preserve">The effect that </w:t>
      </w:r>
      <w:r w:rsidR="002F0417" w:rsidRPr="00875F07">
        <w:t>section 1</w:t>
      </w:r>
      <w:r w:rsidRPr="00875F07">
        <w:t xml:space="preserve">323 has because of a particular application of </w:t>
      </w:r>
      <w:r w:rsidR="001312F3" w:rsidRPr="00875F07">
        <w:t>subsection (</w:t>
      </w:r>
      <w:r w:rsidRPr="00875F07">
        <w:t>2) is additional to, and does not prejudice, the effect the section otherwise has</w:t>
      </w:r>
      <w:r w:rsidR="00C6337F" w:rsidRPr="00875F07">
        <w:t>.</w:t>
      </w:r>
    </w:p>
    <w:p w:rsidR="002B564F" w:rsidRPr="00875F07" w:rsidRDefault="002B564F" w:rsidP="009C6840">
      <w:pPr>
        <w:pStyle w:val="subsection"/>
      </w:pPr>
      <w:r w:rsidRPr="00875F07">
        <w:tab/>
        <w:t>(4)</w:t>
      </w:r>
      <w:r w:rsidRPr="00875F07">
        <w:tab/>
        <w:t>In this section:</w:t>
      </w:r>
    </w:p>
    <w:p w:rsidR="002B564F" w:rsidRPr="00875F07" w:rsidRDefault="002B564F" w:rsidP="009C6840">
      <w:pPr>
        <w:pStyle w:val="Definition"/>
      </w:pPr>
      <w:r w:rsidRPr="00875F07">
        <w:rPr>
          <w:b/>
          <w:i/>
        </w:rPr>
        <w:t>guarantee</w:t>
      </w:r>
      <w:r w:rsidRPr="00875F07">
        <w:t xml:space="preserve">, in relation to a liability of a company, includes a relevant agreement (as defined in </w:t>
      </w:r>
      <w:r w:rsidR="002F0417" w:rsidRPr="00875F07">
        <w:t>section 9</w:t>
      </w:r>
      <w:r w:rsidRPr="00875F07">
        <w:t>) because of which a person other than the company has incurred, or may incur, whether jointly with the company or otherwise, a liability in respect of the liability of the company</w:t>
      </w:r>
      <w:r w:rsidR="00C6337F" w:rsidRPr="00875F07">
        <w:t>.</w:t>
      </w:r>
    </w:p>
    <w:p w:rsidR="002B564F" w:rsidRPr="00875F07" w:rsidRDefault="002B564F" w:rsidP="009C6840">
      <w:pPr>
        <w:pStyle w:val="Definition"/>
      </w:pPr>
      <w:r w:rsidRPr="00875F07">
        <w:rPr>
          <w:b/>
          <w:i/>
        </w:rPr>
        <w:t>liability</w:t>
      </w:r>
      <w:r w:rsidRPr="00875F07">
        <w:t xml:space="preserve"> means a debt, liability or other obligation</w:t>
      </w:r>
      <w:r w:rsidR="00C6337F" w:rsidRPr="00875F07">
        <w:t>.</w:t>
      </w:r>
    </w:p>
    <w:p w:rsidR="002B564F" w:rsidRPr="00875F07" w:rsidRDefault="00C6337F" w:rsidP="009C6840">
      <w:pPr>
        <w:pStyle w:val="ActHead5"/>
      </w:pPr>
      <w:bookmarkStart w:id="39" w:name="_Toc59111263"/>
      <w:r w:rsidRPr="008907DA">
        <w:rPr>
          <w:rStyle w:val="CharSectno"/>
        </w:rPr>
        <w:t>453X</w:t>
      </w:r>
      <w:r w:rsidR="002B564F" w:rsidRPr="00875F07">
        <w:t xml:space="preserve">  Property subject to a banker’s lien—exemption from</w:t>
      </w:r>
      <w:r w:rsidR="000B1C2C" w:rsidRPr="00875F07">
        <w:t xml:space="preserve"> this Subd</w:t>
      </w:r>
      <w:r w:rsidR="002B564F" w:rsidRPr="00875F07">
        <w:t>ivision</w:t>
      </w:r>
      <w:bookmarkEnd w:id="39"/>
    </w:p>
    <w:p w:rsidR="002B564F" w:rsidRPr="00875F07" w:rsidRDefault="002B564F" w:rsidP="009C6840">
      <w:pPr>
        <w:pStyle w:val="subsection"/>
      </w:pPr>
      <w:r w:rsidRPr="00875F07">
        <w:tab/>
      </w:r>
      <w:r w:rsidRPr="00875F07">
        <w:tab/>
        <w:t>If:</w:t>
      </w:r>
    </w:p>
    <w:p w:rsidR="002B564F" w:rsidRPr="00875F07" w:rsidRDefault="002B564F" w:rsidP="009C6840">
      <w:pPr>
        <w:pStyle w:val="paragraph"/>
      </w:pPr>
      <w:r w:rsidRPr="00875F07">
        <w:tab/>
        <w:t>(a)</w:t>
      </w:r>
      <w:r w:rsidRPr="00875F07">
        <w:tab/>
        <w:t xml:space="preserve">a company is </w:t>
      </w:r>
      <w:r w:rsidR="00B23A98" w:rsidRPr="00875F07">
        <w:t>under restructuring</w:t>
      </w:r>
      <w:r w:rsidRPr="00875F07">
        <w:t>; and</w:t>
      </w:r>
    </w:p>
    <w:p w:rsidR="002B564F" w:rsidRPr="00875F07" w:rsidRDefault="002B564F" w:rsidP="009C6840">
      <w:pPr>
        <w:pStyle w:val="paragraph"/>
      </w:pPr>
      <w:r w:rsidRPr="00875F07">
        <w:tab/>
        <w:t>(b)</w:t>
      </w:r>
      <w:r w:rsidRPr="00875F07">
        <w:tab/>
        <w:t>property of the company consists of:</w:t>
      </w:r>
    </w:p>
    <w:p w:rsidR="002B564F" w:rsidRPr="00875F07" w:rsidRDefault="002B564F" w:rsidP="009C6840">
      <w:pPr>
        <w:pStyle w:val="paragraphsub"/>
      </w:pPr>
      <w:r w:rsidRPr="00875F07">
        <w:tab/>
        <w:t>(</w:t>
      </w:r>
      <w:proofErr w:type="spellStart"/>
      <w:r w:rsidRPr="00875F07">
        <w:t>i</w:t>
      </w:r>
      <w:proofErr w:type="spellEnd"/>
      <w:r w:rsidRPr="00875F07">
        <w:t>)</w:t>
      </w:r>
      <w:r w:rsidRPr="00875F07">
        <w:tab/>
        <w:t>cash in the form of notes or coins; or</w:t>
      </w:r>
    </w:p>
    <w:p w:rsidR="002B564F" w:rsidRPr="00875F07" w:rsidRDefault="002B564F" w:rsidP="009C6840">
      <w:pPr>
        <w:pStyle w:val="paragraphsub"/>
      </w:pPr>
      <w:r w:rsidRPr="00875F07">
        <w:tab/>
        <w:t>(ii)</w:t>
      </w:r>
      <w:r w:rsidRPr="00875F07">
        <w:tab/>
        <w:t>a negotiable instrument; or</w:t>
      </w:r>
    </w:p>
    <w:p w:rsidR="002B564F" w:rsidRPr="00875F07" w:rsidRDefault="002B564F" w:rsidP="009C6840">
      <w:pPr>
        <w:pStyle w:val="paragraphsub"/>
      </w:pPr>
      <w:r w:rsidRPr="00875F07">
        <w:tab/>
        <w:t>(iii)</w:t>
      </w:r>
      <w:r w:rsidRPr="00875F07">
        <w:tab/>
        <w:t xml:space="preserve">a security (as defined by </w:t>
      </w:r>
      <w:r w:rsidR="002F0417" w:rsidRPr="00875F07">
        <w:t>subsection 9</w:t>
      </w:r>
      <w:r w:rsidRPr="00875F07">
        <w:t>2(1)); or</w:t>
      </w:r>
    </w:p>
    <w:p w:rsidR="002B564F" w:rsidRPr="00875F07" w:rsidRDefault="002B564F" w:rsidP="009C6840">
      <w:pPr>
        <w:pStyle w:val="paragraphsub"/>
      </w:pPr>
      <w:r w:rsidRPr="00875F07">
        <w:tab/>
        <w:t>(iv)</w:t>
      </w:r>
      <w:r w:rsidRPr="00875F07">
        <w:tab/>
        <w:t>a derivative (as defined in Chapter 7); and</w:t>
      </w:r>
    </w:p>
    <w:p w:rsidR="002B564F" w:rsidRPr="00875F07" w:rsidRDefault="002B564F" w:rsidP="009C6840">
      <w:pPr>
        <w:pStyle w:val="paragraph"/>
      </w:pPr>
      <w:r w:rsidRPr="00875F07">
        <w:tab/>
        <w:t>(c)</w:t>
      </w:r>
      <w:r w:rsidRPr="00875F07">
        <w:tab/>
        <w:t>the property is subject to a possessory security interest; and</w:t>
      </w:r>
    </w:p>
    <w:p w:rsidR="002B564F" w:rsidRPr="00875F07" w:rsidRDefault="002B564F" w:rsidP="009C6840">
      <w:pPr>
        <w:pStyle w:val="paragraph"/>
      </w:pPr>
      <w:r w:rsidRPr="00875F07">
        <w:tab/>
        <w:t>(d)</w:t>
      </w:r>
      <w:r w:rsidRPr="00875F07">
        <w:tab/>
        <w:t>the secured party is:</w:t>
      </w:r>
    </w:p>
    <w:p w:rsidR="002B564F" w:rsidRPr="00875F07" w:rsidRDefault="002B564F" w:rsidP="009C6840">
      <w:pPr>
        <w:pStyle w:val="paragraphsub"/>
      </w:pPr>
      <w:r w:rsidRPr="00875F07">
        <w:lastRenderedPageBreak/>
        <w:tab/>
        <w:t>(</w:t>
      </w:r>
      <w:proofErr w:type="spellStart"/>
      <w:r w:rsidRPr="00875F07">
        <w:t>i</w:t>
      </w:r>
      <w:proofErr w:type="spellEnd"/>
      <w:r w:rsidRPr="00875F07">
        <w:t>)</w:t>
      </w:r>
      <w:r w:rsidRPr="00875F07">
        <w:tab/>
        <w:t xml:space="preserve">an </w:t>
      </w:r>
      <w:proofErr w:type="spellStart"/>
      <w:r w:rsidRPr="00875F07">
        <w:t>ADI</w:t>
      </w:r>
      <w:proofErr w:type="spellEnd"/>
      <w:r w:rsidRPr="00875F07">
        <w:t xml:space="preserve"> (within the meaning of the </w:t>
      </w:r>
      <w:r w:rsidRPr="00875F07">
        <w:rPr>
          <w:i/>
        </w:rPr>
        <w:t>Banking Act 1959</w:t>
      </w:r>
      <w:r w:rsidRPr="00875F07">
        <w:t>); or</w:t>
      </w:r>
    </w:p>
    <w:p w:rsidR="002B564F" w:rsidRPr="00875F07" w:rsidRDefault="002B564F" w:rsidP="009C6840">
      <w:pPr>
        <w:pStyle w:val="paragraphsub"/>
      </w:pPr>
      <w:r w:rsidRPr="00875F07">
        <w:tab/>
        <w:t>(ii)</w:t>
      </w:r>
      <w:r w:rsidRPr="00875F07">
        <w:tab/>
        <w:t xml:space="preserve">the operator of a clearing and settlement facility (within the meaning of </w:t>
      </w:r>
      <w:r w:rsidR="00145A9B" w:rsidRPr="00875F07">
        <w:t>section 7</w:t>
      </w:r>
      <w:r w:rsidRPr="00875F07">
        <w:t>68A);</w:t>
      </w:r>
    </w:p>
    <w:p w:rsidR="002B564F" w:rsidRPr="00875F07" w:rsidRDefault="002B564F" w:rsidP="009C6840">
      <w:pPr>
        <w:pStyle w:val="subsection2"/>
      </w:pPr>
      <w:r w:rsidRPr="00875F07">
        <w:t>this Subdivision does not apply to the property</w:t>
      </w:r>
      <w:r w:rsidR="00C6337F" w:rsidRPr="00875F07">
        <w:t>.</w:t>
      </w:r>
    </w:p>
    <w:p w:rsidR="00156487" w:rsidRPr="00875F07" w:rsidRDefault="00156487" w:rsidP="009C6840">
      <w:pPr>
        <w:pStyle w:val="ActHead4"/>
      </w:pPr>
      <w:bookmarkStart w:id="40" w:name="_Toc59111264"/>
      <w:r w:rsidRPr="008907DA">
        <w:rPr>
          <w:rStyle w:val="CharSubdNo"/>
        </w:rPr>
        <w:t>Subdivision F</w:t>
      </w:r>
      <w:r w:rsidRPr="00875F07">
        <w:t>—</w:t>
      </w:r>
      <w:r w:rsidRPr="008907DA">
        <w:rPr>
          <w:rStyle w:val="CharSubdText"/>
        </w:rPr>
        <w:t xml:space="preserve">Rights of secured party, owner or lessor during </w:t>
      </w:r>
      <w:r w:rsidR="000122B4" w:rsidRPr="008907DA">
        <w:rPr>
          <w:rStyle w:val="CharSubdText"/>
        </w:rPr>
        <w:t>restructuring</w:t>
      </w:r>
      <w:bookmarkEnd w:id="40"/>
    </w:p>
    <w:p w:rsidR="00156487" w:rsidRPr="00875F07" w:rsidRDefault="00C6337F" w:rsidP="009C6840">
      <w:pPr>
        <w:pStyle w:val="ActHead5"/>
      </w:pPr>
      <w:bookmarkStart w:id="41" w:name="_Toc59111265"/>
      <w:r w:rsidRPr="008907DA">
        <w:rPr>
          <w:rStyle w:val="CharSectno"/>
        </w:rPr>
        <w:t>454A</w:t>
      </w:r>
      <w:r w:rsidR="00156487" w:rsidRPr="00875F07">
        <w:t xml:space="preserve">  Application of Subdivision</w:t>
      </w:r>
      <w:bookmarkEnd w:id="41"/>
    </w:p>
    <w:p w:rsidR="00156487" w:rsidRPr="00875F07" w:rsidRDefault="00156487" w:rsidP="009C6840">
      <w:pPr>
        <w:pStyle w:val="subsection"/>
      </w:pPr>
      <w:r w:rsidRPr="00875F07">
        <w:tab/>
      </w:r>
      <w:r w:rsidRPr="00875F07">
        <w:tab/>
        <w:t>Except as expressly provided, nothing in this Subdivision limits the generality of anything else in it</w:t>
      </w:r>
      <w:r w:rsidR="00C6337F" w:rsidRPr="00875F07">
        <w:t>.</w:t>
      </w:r>
    </w:p>
    <w:p w:rsidR="00156487" w:rsidRPr="00875F07" w:rsidRDefault="00C6337F" w:rsidP="009C6840">
      <w:pPr>
        <w:pStyle w:val="ActHead5"/>
      </w:pPr>
      <w:bookmarkStart w:id="42" w:name="_Toc59111266"/>
      <w:r w:rsidRPr="008907DA">
        <w:rPr>
          <w:rStyle w:val="CharSectno"/>
        </w:rPr>
        <w:t>454B</w:t>
      </w:r>
      <w:r w:rsidR="00156487" w:rsidRPr="00875F07">
        <w:t xml:space="preserve">  Application of </w:t>
      </w:r>
      <w:r w:rsidR="009C6840">
        <w:t>sections 4</w:t>
      </w:r>
      <w:r w:rsidRPr="00875F07">
        <w:t>54C</w:t>
      </w:r>
      <w:r w:rsidR="00156487" w:rsidRPr="00875F07">
        <w:t xml:space="preserve"> to </w:t>
      </w:r>
      <w:r w:rsidRPr="00875F07">
        <w:t>454H</w:t>
      </w:r>
      <w:r w:rsidR="00156487" w:rsidRPr="00875F07">
        <w:t>—</w:t>
      </w:r>
      <w:proofErr w:type="spellStart"/>
      <w:r w:rsidR="00156487" w:rsidRPr="00875F07">
        <w:t>PPSA</w:t>
      </w:r>
      <w:proofErr w:type="spellEnd"/>
      <w:r w:rsidR="00156487" w:rsidRPr="00875F07">
        <w:t xml:space="preserve"> security interests</w:t>
      </w:r>
      <w:bookmarkEnd w:id="42"/>
    </w:p>
    <w:p w:rsidR="00156487" w:rsidRPr="00875F07" w:rsidRDefault="00156487" w:rsidP="009C6840">
      <w:pPr>
        <w:pStyle w:val="subsection"/>
      </w:pPr>
      <w:r w:rsidRPr="00875F07">
        <w:tab/>
      </w:r>
      <w:r w:rsidRPr="00875F07">
        <w:tab/>
      </w:r>
      <w:r w:rsidR="009C6840">
        <w:t>Sections 4</w:t>
      </w:r>
      <w:r w:rsidR="00C6337F" w:rsidRPr="00875F07">
        <w:t>54C</w:t>
      </w:r>
      <w:r w:rsidRPr="00875F07">
        <w:t xml:space="preserve"> to </w:t>
      </w:r>
      <w:r w:rsidR="00C6337F" w:rsidRPr="00875F07">
        <w:t>454H</w:t>
      </w:r>
      <w:r w:rsidRPr="00875F07">
        <w:t xml:space="preserve"> only apply in relation to the enforcement of a </w:t>
      </w:r>
      <w:proofErr w:type="spellStart"/>
      <w:r w:rsidRPr="00875F07">
        <w:t>PPSA</w:t>
      </w:r>
      <w:proofErr w:type="spellEnd"/>
      <w:r w:rsidRPr="00875F07">
        <w:t xml:space="preserve"> security interest if the security interest is perfected, within the meaning of the </w:t>
      </w:r>
      <w:r w:rsidRPr="00875F07">
        <w:rPr>
          <w:i/>
        </w:rPr>
        <w:t>Personal Property Securities Act 2009</w:t>
      </w:r>
      <w:r w:rsidRPr="00875F07">
        <w:t>, at the time the enforcement starts</w:t>
      </w:r>
      <w:r w:rsidR="00C6337F" w:rsidRPr="00875F07">
        <w:t>.</w:t>
      </w:r>
    </w:p>
    <w:p w:rsidR="00156487" w:rsidRPr="00875F07" w:rsidRDefault="00C6337F" w:rsidP="009C6840">
      <w:pPr>
        <w:pStyle w:val="ActHead5"/>
      </w:pPr>
      <w:bookmarkStart w:id="43" w:name="_Toc59111267"/>
      <w:r w:rsidRPr="008907DA">
        <w:rPr>
          <w:rStyle w:val="CharSectno"/>
        </w:rPr>
        <w:t>454C</w:t>
      </w:r>
      <w:r w:rsidR="00156487" w:rsidRPr="00875F07">
        <w:t xml:space="preserve">  Secured party acts before or during decision period</w:t>
      </w:r>
      <w:bookmarkEnd w:id="43"/>
    </w:p>
    <w:p w:rsidR="00156487" w:rsidRPr="00875F07" w:rsidRDefault="00156487" w:rsidP="009C6840">
      <w:pPr>
        <w:pStyle w:val="SubsectionHead"/>
      </w:pPr>
      <w:r w:rsidRPr="00875F07">
        <w:t>Scope</w:t>
      </w:r>
    </w:p>
    <w:p w:rsidR="00156487" w:rsidRPr="00875F07" w:rsidRDefault="00156487" w:rsidP="009C6840">
      <w:pPr>
        <w:pStyle w:val="subsection"/>
      </w:pPr>
      <w:r w:rsidRPr="00875F07">
        <w:tab/>
        <w:t>(1)</w:t>
      </w:r>
      <w:r w:rsidRPr="00875F07">
        <w:tab/>
        <w:t>This section applies if:</w:t>
      </w:r>
    </w:p>
    <w:p w:rsidR="00156487" w:rsidRPr="00875F07" w:rsidRDefault="00156487" w:rsidP="009C6840">
      <w:pPr>
        <w:pStyle w:val="paragraph"/>
      </w:pPr>
      <w:r w:rsidRPr="00875F07">
        <w:tab/>
        <w:t>(a)</w:t>
      </w:r>
      <w:r w:rsidRPr="00875F07">
        <w:tab/>
        <w:t xml:space="preserve">the whole, or substantially the whole, of the property of a company </w:t>
      </w:r>
      <w:r w:rsidR="00B23A98" w:rsidRPr="00875F07">
        <w:t>under restructuring</w:t>
      </w:r>
      <w:r w:rsidRPr="00875F07">
        <w:t xml:space="preserve"> is subject to a security interest; and</w:t>
      </w:r>
    </w:p>
    <w:p w:rsidR="00156487" w:rsidRPr="00875F07" w:rsidRDefault="00156487" w:rsidP="009C6840">
      <w:pPr>
        <w:pStyle w:val="paragraph"/>
      </w:pPr>
      <w:r w:rsidRPr="00875F07">
        <w:tab/>
        <w:t>(b)</w:t>
      </w:r>
      <w:r w:rsidRPr="00875F07">
        <w:tab/>
        <w:t xml:space="preserve">before or during the decision period, the secured party enforced the security interest in relation to all property (including any </w:t>
      </w:r>
      <w:proofErr w:type="spellStart"/>
      <w:r w:rsidRPr="00875F07">
        <w:t>PPSA</w:t>
      </w:r>
      <w:proofErr w:type="spellEnd"/>
      <w:r w:rsidRPr="00875F07">
        <w:t xml:space="preserve"> retention of title property) of the company subject to the security interest, whether or not the security interest was enforced in the same way in relation to all that property</w:t>
      </w:r>
      <w:r w:rsidR="00C6337F" w:rsidRPr="00875F07">
        <w:t>.</w:t>
      </w:r>
    </w:p>
    <w:p w:rsidR="00156487" w:rsidRPr="00875F07" w:rsidRDefault="00156487" w:rsidP="009C6840">
      <w:pPr>
        <w:pStyle w:val="subsection"/>
      </w:pPr>
      <w:r w:rsidRPr="00875F07">
        <w:tab/>
        <w:t>(2)</w:t>
      </w:r>
      <w:r w:rsidRPr="00875F07">
        <w:tab/>
        <w:t>This section also applies if:</w:t>
      </w:r>
    </w:p>
    <w:p w:rsidR="00156487" w:rsidRPr="00875F07" w:rsidRDefault="00156487" w:rsidP="009C6840">
      <w:pPr>
        <w:pStyle w:val="paragraph"/>
      </w:pPr>
      <w:r w:rsidRPr="00875F07">
        <w:tab/>
        <w:t>(a)</w:t>
      </w:r>
      <w:r w:rsidRPr="00875F07">
        <w:tab/>
        <w:t xml:space="preserve">a company is </w:t>
      </w:r>
      <w:r w:rsidR="00B23A98" w:rsidRPr="00875F07">
        <w:t>under restructuring</w:t>
      </w:r>
      <w:r w:rsidRPr="00875F07">
        <w:t>; and</w:t>
      </w:r>
    </w:p>
    <w:p w:rsidR="00156487" w:rsidRPr="00875F07" w:rsidRDefault="00156487" w:rsidP="009C6840">
      <w:pPr>
        <w:pStyle w:val="paragraph"/>
      </w:pPr>
      <w:r w:rsidRPr="00875F07">
        <w:lastRenderedPageBreak/>
        <w:tab/>
        <w:t>(b)</w:t>
      </w:r>
      <w:r w:rsidRPr="00875F07">
        <w:tab/>
        <w:t xml:space="preserve">the same person is the secured party in relation to each of 2 or more security interests in property (including </w:t>
      </w:r>
      <w:proofErr w:type="spellStart"/>
      <w:r w:rsidRPr="00875F07">
        <w:t>PPSA</w:t>
      </w:r>
      <w:proofErr w:type="spellEnd"/>
      <w:r w:rsidRPr="00875F07">
        <w:t xml:space="preserve"> retention of title property) of the company; and</w:t>
      </w:r>
    </w:p>
    <w:p w:rsidR="00156487" w:rsidRPr="00875F07" w:rsidRDefault="00156487" w:rsidP="009C6840">
      <w:pPr>
        <w:pStyle w:val="paragraph"/>
        <w:keepNext/>
        <w:keepLines/>
      </w:pPr>
      <w:r w:rsidRPr="00875F07">
        <w:tab/>
        <w:t>(c)</w:t>
      </w:r>
      <w:r w:rsidRPr="00875F07">
        <w:tab/>
        <w:t xml:space="preserve">the property of the company (the </w:t>
      </w:r>
      <w:r w:rsidRPr="00875F07">
        <w:rPr>
          <w:b/>
          <w:i/>
        </w:rPr>
        <w:t>secured property</w:t>
      </w:r>
      <w:r w:rsidRPr="00875F07">
        <w:t>) subject to the respective security interests together constitutes the whole, or substantially the whole, of the company’s property; and</w:t>
      </w:r>
    </w:p>
    <w:p w:rsidR="00156487" w:rsidRPr="00875F07" w:rsidRDefault="00156487" w:rsidP="009C6840">
      <w:pPr>
        <w:pStyle w:val="paragraph"/>
      </w:pPr>
      <w:r w:rsidRPr="00875F07">
        <w:tab/>
        <w:t>(d)</w:t>
      </w:r>
      <w:r w:rsidRPr="00875F07">
        <w:tab/>
        <w:t>before or during the decision period, the secured party enforced the security interests in relation to all the secured property:</w:t>
      </w:r>
    </w:p>
    <w:p w:rsidR="00156487" w:rsidRPr="00875F07" w:rsidRDefault="00156487" w:rsidP="009C6840">
      <w:pPr>
        <w:pStyle w:val="paragraphsub"/>
      </w:pPr>
      <w:r w:rsidRPr="00875F07">
        <w:tab/>
        <w:t>(</w:t>
      </w:r>
      <w:proofErr w:type="spellStart"/>
      <w:r w:rsidRPr="00875F07">
        <w:t>i</w:t>
      </w:r>
      <w:proofErr w:type="spellEnd"/>
      <w:r w:rsidRPr="00875F07">
        <w:t>)</w:t>
      </w:r>
      <w:r w:rsidRPr="00875F07">
        <w:tab/>
        <w:t>whether or not the security interests were enforced in the same way in relation to all the secured property; and</w:t>
      </w:r>
    </w:p>
    <w:p w:rsidR="00156487" w:rsidRPr="00875F07" w:rsidRDefault="00156487" w:rsidP="009C6840">
      <w:pPr>
        <w:pStyle w:val="paragraphsub"/>
      </w:pPr>
      <w:r w:rsidRPr="00875F07">
        <w:tab/>
        <w:t>(ii)</w:t>
      </w:r>
      <w:r w:rsidRPr="00875F07">
        <w:tab/>
        <w:t>whether or not any of the security interests was enforced in the same way in relation to all the property of the company subject to that security interest; and</w:t>
      </w:r>
    </w:p>
    <w:p w:rsidR="00156487" w:rsidRPr="00875F07" w:rsidRDefault="00156487" w:rsidP="009C6840">
      <w:pPr>
        <w:pStyle w:val="paragraphsub"/>
      </w:pPr>
      <w:r w:rsidRPr="00875F07">
        <w:tab/>
        <w:t>(iii)</w:t>
      </w:r>
      <w:r w:rsidRPr="00875F07">
        <w:tab/>
        <w:t xml:space="preserve">in so far as the security interests were enforced in relation to property of the company by a receiver or controller appointed for the purposes of </w:t>
      </w:r>
      <w:r w:rsidR="001312F3" w:rsidRPr="00875F07">
        <w:t>Part 5</w:t>
      </w:r>
      <w:r w:rsidR="00C6337F" w:rsidRPr="00875F07">
        <w:t>.</w:t>
      </w:r>
      <w:r w:rsidRPr="00875F07">
        <w:t>2 (whether under an instrument relating to the security interest or a court order)—whether or not the same person was appointed in respect of all of the last</w:t>
      </w:r>
      <w:r w:rsidR="009C6840">
        <w:noBreakHyphen/>
      </w:r>
      <w:r w:rsidRPr="00875F07">
        <w:t>mentioned property</w:t>
      </w:r>
      <w:r w:rsidR="00C6337F" w:rsidRPr="00875F07">
        <w:t>.</w:t>
      </w:r>
    </w:p>
    <w:p w:rsidR="00156487" w:rsidRPr="00875F07" w:rsidRDefault="00156487" w:rsidP="009C6840">
      <w:pPr>
        <w:pStyle w:val="SubsectionHead"/>
      </w:pPr>
      <w:r w:rsidRPr="00875F07">
        <w:t>Power of enforcement by secured party, receiver or controller</w:t>
      </w:r>
    </w:p>
    <w:p w:rsidR="00156487" w:rsidRPr="00875F07" w:rsidRDefault="00156487" w:rsidP="009C6840">
      <w:pPr>
        <w:pStyle w:val="subsection"/>
      </w:pPr>
      <w:r w:rsidRPr="00875F07">
        <w:tab/>
        <w:t>(3)</w:t>
      </w:r>
      <w:r w:rsidRPr="00875F07">
        <w:tab/>
        <w:t xml:space="preserve">Nothing in </w:t>
      </w:r>
      <w:r w:rsidR="009C6840">
        <w:t>section 4</w:t>
      </w:r>
      <w:r w:rsidR="00C6337F" w:rsidRPr="00875F07">
        <w:t>53K</w:t>
      </w:r>
      <w:r w:rsidRPr="00875F07">
        <w:t xml:space="preserve">, </w:t>
      </w:r>
      <w:r w:rsidR="00C6337F" w:rsidRPr="00875F07">
        <w:t>453R</w:t>
      </w:r>
      <w:r w:rsidRPr="00875F07">
        <w:t xml:space="preserve">, </w:t>
      </w:r>
      <w:r w:rsidR="00C6337F" w:rsidRPr="00875F07">
        <w:t>453T</w:t>
      </w:r>
      <w:r w:rsidRPr="00875F07">
        <w:t xml:space="preserve">, </w:t>
      </w:r>
      <w:r w:rsidR="00C6337F" w:rsidRPr="00875F07">
        <w:t>453U</w:t>
      </w:r>
      <w:r w:rsidRPr="00875F07">
        <w:t xml:space="preserve"> or </w:t>
      </w:r>
      <w:r w:rsidR="00C6337F" w:rsidRPr="00875F07">
        <w:t>454N</w:t>
      </w:r>
      <w:r w:rsidRPr="00875F07">
        <w:t xml:space="preserve">, or in an order under </w:t>
      </w:r>
      <w:r w:rsidR="009C6840">
        <w:t>subsection 4</w:t>
      </w:r>
      <w:r w:rsidR="00C6337F" w:rsidRPr="00875F07">
        <w:t>54P</w:t>
      </w:r>
      <w:r w:rsidRPr="00875F07">
        <w:t>(1), prevents any of the following from enforcing the security interest, or any of the security interests:</w:t>
      </w:r>
    </w:p>
    <w:p w:rsidR="00156487" w:rsidRPr="00875F07" w:rsidRDefault="00156487" w:rsidP="009C6840">
      <w:pPr>
        <w:pStyle w:val="paragraph"/>
      </w:pPr>
      <w:r w:rsidRPr="00875F07">
        <w:tab/>
        <w:t>(a)</w:t>
      </w:r>
      <w:r w:rsidRPr="00875F07">
        <w:tab/>
        <w:t>the secured party;</w:t>
      </w:r>
    </w:p>
    <w:p w:rsidR="00156487" w:rsidRPr="00875F07" w:rsidRDefault="00156487" w:rsidP="009C6840">
      <w:pPr>
        <w:pStyle w:val="paragraph"/>
      </w:pPr>
      <w:r w:rsidRPr="00875F07">
        <w:tab/>
        <w:t>(b)</w:t>
      </w:r>
      <w:r w:rsidRPr="00875F07">
        <w:tab/>
        <w:t xml:space="preserve">a receiver or controller appointed for the purposes of </w:t>
      </w:r>
      <w:r w:rsidR="001312F3" w:rsidRPr="00875F07">
        <w:t>Part 5</w:t>
      </w:r>
      <w:r w:rsidR="00C6337F" w:rsidRPr="00875F07">
        <w:t>.</w:t>
      </w:r>
      <w:r w:rsidRPr="00875F07">
        <w:t>2 (whether under an instrument relating to the security interest or a court order, and even if appointed after the decision period)</w:t>
      </w:r>
      <w:r w:rsidR="00C6337F" w:rsidRPr="00875F07">
        <w:t>.</w:t>
      </w:r>
    </w:p>
    <w:p w:rsidR="00156487" w:rsidRPr="00875F07" w:rsidRDefault="00C6337F" w:rsidP="009C6840">
      <w:pPr>
        <w:pStyle w:val="ActHead5"/>
      </w:pPr>
      <w:bookmarkStart w:id="44" w:name="_Toc59111268"/>
      <w:r w:rsidRPr="008907DA">
        <w:rPr>
          <w:rStyle w:val="CharSectno"/>
        </w:rPr>
        <w:t>454D</w:t>
      </w:r>
      <w:r w:rsidR="00156487" w:rsidRPr="00875F07">
        <w:t xml:space="preserve">  Where enforcement of security interest begins before </w:t>
      </w:r>
      <w:r w:rsidR="000122B4" w:rsidRPr="00875F07">
        <w:t>restructuring</w:t>
      </w:r>
      <w:bookmarkEnd w:id="44"/>
    </w:p>
    <w:p w:rsidR="00156487" w:rsidRPr="00875F07" w:rsidRDefault="00156487" w:rsidP="009C6840">
      <w:pPr>
        <w:pStyle w:val="subsection"/>
      </w:pPr>
      <w:r w:rsidRPr="00875F07">
        <w:tab/>
        <w:t>(1)</w:t>
      </w:r>
      <w:r w:rsidRPr="00875F07">
        <w:tab/>
        <w:t xml:space="preserve">This section applies if, before the beginning of the </w:t>
      </w:r>
      <w:r w:rsidR="000122B4" w:rsidRPr="00875F07">
        <w:t>restructuring</w:t>
      </w:r>
      <w:r w:rsidRPr="00875F07">
        <w:t xml:space="preserve"> of a company, a secured party, receiver or other person:</w:t>
      </w:r>
    </w:p>
    <w:p w:rsidR="00156487" w:rsidRPr="00875F07" w:rsidRDefault="00156487" w:rsidP="009C6840">
      <w:pPr>
        <w:pStyle w:val="paragraph"/>
      </w:pPr>
      <w:r w:rsidRPr="00875F07">
        <w:lastRenderedPageBreak/>
        <w:tab/>
        <w:t>(a)</w:t>
      </w:r>
      <w:r w:rsidRPr="00875F07">
        <w:tab/>
        <w:t>entered into possession, or assumed control, of property of the company; or</w:t>
      </w:r>
    </w:p>
    <w:p w:rsidR="00156487" w:rsidRPr="00875F07" w:rsidRDefault="00156487" w:rsidP="009C6840">
      <w:pPr>
        <w:pStyle w:val="paragraph"/>
      </w:pPr>
      <w:r w:rsidRPr="00875F07">
        <w:tab/>
        <w:t>(b)</w:t>
      </w:r>
      <w:r w:rsidRPr="00875F07">
        <w:tab/>
        <w:t>entered into an agreement to sell such property; or</w:t>
      </w:r>
    </w:p>
    <w:p w:rsidR="00156487" w:rsidRPr="00875F07" w:rsidRDefault="00156487" w:rsidP="009C6840">
      <w:pPr>
        <w:pStyle w:val="paragraph"/>
      </w:pPr>
      <w:r w:rsidRPr="00875F07">
        <w:tab/>
        <w:t>(c)</w:t>
      </w:r>
      <w:r w:rsidRPr="00875F07">
        <w:tab/>
        <w:t>made arrangements for such property to be offered for sale by public auction; or</w:t>
      </w:r>
    </w:p>
    <w:p w:rsidR="00156487" w:rsidRPr="00875F07" w:rsidRDefault="00156487" w:rsidP="009C6840">
      <w:pPr>
        <w:pStyle w:val="paragraph"/>
      </w:pPr>
      <w:r w:rsidRPr="00875F07">
        <w:tab/>
        <w:t>(d)</w:t>
      </w:r>
      <w:r w:rsidRPr="00875F07">
        <w:tab/>
        <w:t>publicly invited tenders for the purchase of such property; or</w:t>
      </w:r>
    </w:p>
    <w:p w:rsidR="00156487" w:rsidRPr="00875F07" w:rsidRDefault="00156487" w:rsidP="009C6840">
      <w:pPr>
        <w:pStyle w:val="paragraph"/>
        <w:keepNext/>
      </w:pPr>
      <w:r w:rsidRPr="00875F07">
        <w:tab/>
        <w:t>(e)</w:t>
      </w:r>
      <w:r w:rsidRPr="00875F07">
        <w:tab/>
        <w:t>exercised any other power in relation to such property;</w:t>
      </w:r>
    </w:p>
    <w:p w:rsidR="00156487" w:rsidRPr="00875F07" w:rsidRDefault="00156487" w:rsidP="009C6840">
      <w:pPr>
        <w:pStyle w:val="subsection2"/>
      </w:pPr>
      <w:r w:rsidRPr="00875F07">
        <w:t>for the purpose of enforcing a security interest in that property</w:t>
      </w:r>
      <w:r w:rsidR="00C6337F" w:rsidRPr="00875F07">
        <w:t>.</w:t>
      </w:r>
    </w:p>
    <w:p w:rsidR="00156487" w:rsidRPr="00875F07" w:rsidRDefault="00156487" w:rsidP="009C6840">
      <w:pPr>
        <w:pStyle w:val="subsection"/>
      </w:pPr>
      <w:r w:rsidRPr="00875F07">
        <w:tab/>
        <w:t>(2)</w:t>
      </w:r>
      <w:r w:rsidRPr="00875F07">
        <w:tab/>
        <w:t xml:space="preserve">Nothing in </w:t>
      </w:r>
      <w:r w:rsidR="009C6840">
        <w:t>section 4</w:t>
      </w:r>
      <w:r w:rsidR="00C6337F" w:rsidRPr="00875F07">
        <w:t>53K</w:t>
      </w:r>
      <w:r w:rsidRPr="00875F07">
        <w:t xml:space="preserve">, </w:t>
      </w:r>
      <w:r w:rsidR="00C6337F" w:rsidRPr="00875F07">
        <w:t>453R</w:t>
      </w:r>
      <w:r w:rsidRPr="00875F07">
        <w:t xml:space="preserve">, </w:t>
      </w:r>
      <w:r w:rsidR="00C6337F" w:rsidRPr="00875F07">
        <w:t>453T</w:t>
      </w:r>
      <w:r w:rsidRPr="00875F07">
        <w:t xml:space="preserve">, </w:t>
      </w:r>
      <w:r w:rsidR="00C6337F" w:rsidRPr="00875F07">
        <w:t>453U</w:t>
      </w:r>
      <w:r w:rsidRPr="00875F07">
        <w:t xml:space="preserve"> or </w:t>
      </w:r>
      <w:r w:rsidR="00C6337F" w:rsidRPr="00875F07">
        <w:t>454N</w:t>
      </w:r>
      <w:r w:rsidRPr="00875F07">
        <w:t xml:space="preserve">, or in an order made under </w:t>
      </w:r>
      <w:r w:rsidR="009C6840">
        <w:t>subsection 4</w:t>
      </w:r>
      <w:r w:rsidR="00C6337F" w:rsidRPr="00875F07">
        <w:t>54P</w:t>
      </w:r>
      <w:r w:rsidRPr="00875F07">
        <w:t>(1), prevents the secured party, receiver or other person from enforcing the security interest in relation to that property</w:t>
      </w:r>
      <w:r w:rsidR="00C6337F" w:rsidRPr="00875F07">
        <w:t>.</w:t>
      </w:r>
    </w:p>
    <w:p w:rsidR="00156487" w:rsidRPr="00875F07" w:rsidRDefault="00C6337F" w:rsidP="009C6840">
      <w:pPr>
        <w:pStyle w:val="ActHead5"/>
      </w:pPr>
      <w:bookmarkStart w:id="45" w:name="_Toc59111269"/>
      <w:r w:rsidRPr="008907DA">
        <w:rPr>
          <w:rStyle w:val="CharSectno"/>
        </w:rPr>
        <w:t>454E</w:t>
      </w:r>
      <w:r w:rsidR="00156487" w:rsidRPr="00875F07">
        <w:t xml:space="preserve">  Security interest in perishable property</w:t>
      </w:r>
      <w:bookmarkEnd w:id="45"/>
    </w:p>
    <w:p w:rsidR="00156487" w:rsidRPr="00875F07" w:rsidRDefault="00156487" w:rsidP="009C6840">
      <w:pPr>
        <w:pStyle w:val="SubsectionHead"/>
      </w:pPr>
      <w:r w:rsidRPr="00875F07">
        <w:t>Scope</w:t>
      </w:r>
    </w:p>
    <w:p w:rsidR="00156487" w:rsidRPr="00875F07" w:rsidRDefault="00156487" w:rsidP="009C6840">
      <w:pPr>
        <w:pStyle w:val="subsection"/>
      </w:pPr>
      <w:r w:rsidRPr="00875F07">
        <w:tab/>
        <w:t>(1)</w:t>
      </w:r>
      <w:r w:rsidRPr="00875F07">
        <w:tab/>
        <w:t xml:space="preserve">This section applies if perishable property of a company </w:t>
      </w:r>
      <w:r w:rsidR="00B23A98" w:rsidRPr="00875F07">
        <w:t>under restructuring</w:t>
      </w:r>
      <w:r w:rsidRPr="00875F07">
        <w:t xml:space="preserve"> is subject to a security interest</w:t>
      </w:r>
      <w:r w:rsidR="00C6337F" w:rsidRPr="00875F07">
        <w:t>.</w:t>
      </w:r>
    </w:p>
    <w:p w:rsidR="00156487" w:rsidRPr="00875F07" w:rsidRDefault="00156487" w:rsidP="009C6840">
      <w:pPr>
        <w:pStyle w:val="SubsectionHead"/>
      </w:pPr>
      <w:r w:rsidRPr="00875F07">
        <w:t>Power of enforcement by secured party, receiver or controller</w:t>
      </w:r>
    </w:p>
    <w:p w:rsidR="00156487" w:rsidRPr="00875F07" w:rsidRDefault="00156487" w:rsidP="009C6840">
      <w:pPr>
        <w:pStyle w:val="subsection"/>
      </w:pPr>
      <w:r w:rsidRPr="00875F07">
        <w:tab/>
        <w:t>(2)</w:t>
      </w:r>
      <w:r w:rsidRPr="00875F07">
        <w:tab/>
        <w:t xml:space="preserve">Nothing in </w:t>
      </w:r>
      <w:r w:rsidR="009C6840">
        <w:t>section 4</w:t>
      </w:r>
      <w:r w:rsidR="00C6337F" w:rsidRPr="00875F07">
        <w:t>53K</w:t>
      </w:r>
      <w:r w:rsidRPr="00875F07">
        <w:t xml:space="preserve">, </w:t>
      </w:r>
      <w:r w:rsidR="00C6337F" w:rsidRPr="00875F07">
        <w:t>453R</w:t>
      </w:r>
      <w:r w:rsidRPr="00875F07">
        <w:t xml:space="preserve"> or </w:t>
      </w:r>
      <w:r w:rsidR="00C6337F" w:rsidRPr="00875F07">
        <w:t>454N</w:t>
      </w:r>
      <w:r w:rsidRPr="00875F07">
        <w:t xml:space="preserve">, or in an order made under </w:t>
      </w:r>
      <w:r w:rsidR="009C6840">
        <w:t>subsection 4</w:t>
      </w:r>
      <w:r w:rsidR="00C6337F" w:rsidRPr="00875F07">
        <w:t>54P</w:t>
      </w:r>
      <w:r w:rsidRPr="00875F07">
        <w:t>(1)</w:t>
      </w:r>
      <w:r w:rsidR="000B1C2C" w:rsidRPr="00875F07">
        <w:t>,</w:t>
      </w:r>
      <w:r w:rsidRPr="00875F07">
        <w:t xml:space="preserve"> prevents any of the following from enforcing the security interest, so far as it is a security interest in perishable property:</w:t>
      </w:r>
    </w:p>
    <w:p w:rsidR="00156487" w:rsidRPr="00875F07" w:rsidRDefault="00156487" w:rsidP="009C6840">
      <w:pPr>
        <w:pStyle w:val="paragraph"/>
      </w:pPr>
      <w:r w:rsidRPr="00875F07">
        <w:tab/>
        <w:t>(a)</w:t>
      </w:r>
      <w:r w:rsidRPr="00875F07">
        <w:tab/>
        <w:t>the secured party;</w:t>
      </w:r>
    </w:p>
    <w:p w:rsidR="00156487" w:rsidRPr="00875F07" w:rsidRDefault="00156487" w:rsidP="009C6840">
      <w:pPr>
        <w:pStyle w:val="paragraph"/>
        <w:keepNext/>
        <w:keepLines/>
      </w:pPr>
      <w:r w:rsidRPr="00875F07">
        <w:tab/>
        <w:t>(b)</w:t>
      </w:r>
      <w:r w:rsidRPr="00875F07">
        <w:tab/>
        <w:t xml:space="preserve">a receiver or controller appointed for the purposes of </w:t>
      </w:r>
      <w:r w:rsidR="001312F3" w:rsidRPr="00875F07">
        <w:t>Part 5</w:t>
      </w:r>
      <w:r w:rsidR="00C6337F" w:rsidRPr="00875F07">
        <w:t>.</w:t>
      </w:r>
      <w:r w:rsidRPr="00875F07">
        <w:t>2 (whether under an instrument relating to the security interest or a court order, and even if appointed after the decision period)</w:t>
      </w:r>
      <w:r w:rsidR="00C6337F" w:rsidRPr="00875F07">
        <w:t>.</w:t>
      </w:r>
    </w:p>
    <w:p w:rsidR="00156487" w:rsidRPr="00875F07" w:rsidRDefault="00C6337F" w:rsidP="009C6840">
      <w:pPr>
        <w:pStyle w:val="ActHead5"/>
      </w:pPr>
      <w:bookmarkStart w:id="46" w:name="_Toc59111270"/>
      <w:r w:rsidRPr="008907DA">
        <w:rPr>
          <w:rStyle w:val="CharSectno"/>
        </w:rPr>
        <w:t>454F</w:t>
      </w:r>
      <w:r w:rsidR="00156487" w:rsidRPr="00875F07">
        <w:t xml:space="preserve">  Court may limit powers of secured party etc</w:t>
      </w:r>
      <w:r w:rsidRPr="00875F07">
        <w:t>.</w:t>
      </w:r>
      <w:r w:rsidR="00156487" w:rsidRPr="00875F07">
        <w:t xml:space="preserve"> in relation to secured property</w:t>
      </w:r>
      <w:bookmarkEnd w:id="46"/>
    </w:p>
    <w:p w:rsidR="00156487" w:rsidRPr="00875F07" w:rsidRDefault="00156487" w:rsidP="009C6840">
      <w:pPr>
        <w:pStyle w:val="subsection"/>
      </w:pPr>
      <w:r w:rsidRPr="00875F07">
        <w:tab/>
        <w:t>(1)</w:t>
      </w:r>
      <w:r w:rsidRPr="00875F07">
        <w:tab/>
        <w:t>This section applies if:</w:t>
      </w:r>
    </w:p>
    <w:p w:rsidR="00156487" w:rsidRPr="00875F07" w:rsidRDefault="00156487" w:rsidP="009C6840">
      <w:pPr>
        <w:pStyle w:val="paragraph"/>
      </w:pPr>
      <w:r w:rsidRPr="00875F07">
        <w:tab/>
        <w:t>(a)</w:t>
      </w:r>
      <w:r w:rsidRPr="00875F07">
        <w:tab/>
        <w:t xml:space="preserve">for the purpose of enforcing a security interest in property of a company, the secured party, or a receiver or other person, </w:t>
      </w:r>
      <w:r w:rsidRPr="00875F07">
        <w:lastRenderedPageBreak/>
        <w:t xml:space="preserve">does or proposes to do an act of a kind referred to in a paragraph of </w:t>
      </w:r>
      <w:r w:rsidR="009C6840">
        <w:t>subsection 4</w:t>
      </w:r>
      <w:r w:rsidR="00C6337F" w:rsidRPr="00875F07">
        <w:t>54D</w:t>
      </w:r>
      <w:r w:rsidRPr="00875F07">
        <w:t>(1); and</w:t>
      </w:r>
    </w:p>
    <w:p w:rsidR="00156487" w:rsidRPr="00875F07" w:rsidRDefault="00156487" w:rsidP="009C6840">
      <w:pPr>
        <w:pStyle w:val="paragraph"/>
        <w:keepNext/>
      </w:pPr>
      <w:r w:rsidRPr="00875F07">
        <w:tab/>
        <w:t>(b)</w:t>
      </w:r>
      <w:r w:rsidRPr="00875F07">
        <w:tab/>
        <w:t xml:space="preserve">the company is </w:t>
      </w:r>
      <w:r w:rsidR="00B23A98" w:rsidRPr="00875F07">
        <w:t>under restructuring</w:t>
      </w:r>
      <w:r w:rsidRPr="00875F07">
        <w:t xml:space="preserve"> when the secured party, receiver or other person does or proposes to do the act, or the company later begins to be </w:t>
      </w:r>
      <w:r w:rsidR="00B23A98" w:rsidRPr="00875F07">
        <w:t>under restructuring</w:t>
      </w:r>
      <w:r w:rsidRPr="00875F07">
        <w:t>;</w:t>
      </w:r>
    </w:p>
    <w:p w:rsidR="00156487" w:rsidRPr="00875F07" w:rsidRDefault="00156487" w:rsidP="009C6840">
      <w:pPr>
        <w:pStyle w:val="subsection2"/>
      </w:pPr>
      <w:r w:rsidRPr="00875F07">
        <w:t xml:space="preserve">but does not apply in a case where </w:t>
      </w:r>
      <w:r w:rsidR="009C6840">
        <w:t>section 4</w:t>
      </w:r>
      <w:r w:rsidR="00C6337F" w:rsidRPr="00875F07">
        <w:t>54C</w:t>
      </w:r>
      <w:r w:rsidRPr="00875F07">
        <w:t xml:space="preserve"> applies</w:t>
      </w:r>
      <w:r w:rsidR="00C6337F" w:rsidRPr="00875F07">
        <w:t>.</w:t>
      </w:r>
    </w:p>
    <w:p w:rsidR="00156487" w:rsidRPr="00875F07" w:rsidRDefault="00156487" w:rsidP="009C6840">
      <w:pPr>
        <w:pStyle w:val="subsection"/>
      </w:pPr>
      <w:r w:rsidRPr="00875F07">
        <w:tab/>
        <w:t>(2)</w:t>
      </w:r>
      <w:r w:rsidRPr="00875F07">
        <w:tab/>
        <w:t xml:space="preserve">On application by </w:t>
      </w:r>
      <w:r w:rsidR="000B1C2C" w:rsidRPr="00875F07">
        <w:t xml:space="preserve">the </w:t>
      </w:r>
      <w:r w:rsidR="000122B4" w:rsidRPr="00875F07">
        <w:t>restructuring practitioner</w:t>
      </w:r>
      <w:r w:rsidRPr="00875F07">
        <w:t>, the Court may order the secured party, receiver or other person not to perform specified functions, or exercise specified powers, except as permitted by the order</w:t>
      </w:r>
      <w:r w:rsidR="00C6337F" w:rsidRPr="00875F07">
        <w:t>.</w:t>
      </w:r>
    </w:p>
    <w:p w:rsidR="00156487" w:rsidRPr="00875F07" w:rsidRDefault="00156487" w:rsidP="009C6840">
      <w:pPr>
        <w:pStyle w:val="subsection"/>
      </w:pPr>
      <w:r w:rsidRPr="00875F07">
        <w:tab/>
        <w:t>(3)</w:t>
      </w:r>
      <w:r w:rsidRPr="00875F07">
        <w:tab/>
        <w:t xml:space="preserve">The Court may only make an order if satisfied that the secured party’s interests will be adequately protected during the </w:t>
      </w:r>
      <w:r w:rsidR="000122B4" w:rsidRPr="00875F07">
        <w:t>restructuring</w:t>
      </w:r>
      <w:r w:rsidRPr="00875F07">
        <w:t xml:space="preserve"> of the company</w:t>
      </w:r>
      <w:r w:rsidR="00C6337F" w:rsidRPr="00875F07">
        <w:t>.</w:t>
      </w:r>
    </w:p>
    <w:p w:rsidR="00156487" w:rsidRPr="00875F07" w:rsidRDefault="00156487" w:rsidP="009C6840">
      <w:pPr>
        <w:pStyle w:val="subsection"/>
      </w:pPr>
      <w:r w:rsidRPr="00875F07">
        <w:tab/>
        <w:t>(4)</w:t>
      </w:r>
      <w:r w:rsidRPr="00875F07">
        <w:tab/>
        <w:t xml:space="preserve">An order may only be made, and only has effect, during the </w:t>
      </w:r>
      <w:r w:rsidR="000122B4" w:rsidRPr="00875F07">
        <w:t>restructuring</w:t>
      </w:r>
      <w:r w:rsidR="00C6337F" w:rsidRPr="00875F07">
        <w:t>.</w:t>
      </w:r>
    </w:p>
    <w:p w:rsidR="00156487" w:rsidRPr="00875F07" w:rsidRDefault="00156487" w:rsidP="009C6840">
      <w:pPr>
        <w:pStyle w:val="subsection"/>
      </w:pPr>
      <w:r w:rsidRPr="00875F07">
        <w:tab/>
        <w:t>(5)</w:t>
      </w:r>
      <w:r w:rsidRPr="00875F07">
        <w:tab/>
        <w:t xml:space="preserve">An order has effect despite </w:t>
      </w:r>
      <w:r w:rsidR="009C6840">
        <w:t>sections 4</w:t>
      </w:r>
      <w:r w:rsidR="00C6337F" w:rsidRPr="00875F07">
        <w:t>54D</w:t>
      </w:r>
      <w:r w:rsidRPr="00875F07">
        <w:t xml:space="preserve"> and </w:t>
      </w:r>
      <w:r w:rsidR="00C6337F" w:rsidRPr="00875F07">
        <w:t>454E.</w:t>
      </w:r>
    </w:p>
    <w:p w:rsidR="00156487" w:rsidRPr="00875F07" w:rsidRDefault="00C6337F" w:rsidP="009C6840">
      <w:pPr>
        <w:pStyle w:val="ActHead5"/>
      </w:pPr>
      <w:bookmarkStart w:id="47" w:name="_Toc59111271"/>
      <w:r w:rsidRPr="008907DA">
        <w:rPr>
          <w:rStyle w:val="CharSectno"/>
        </w:rPr>
        <w:t>454G</w:t>
      </w:r>
      <w:r w:rsidR="00156487" w:rsidRPr="00875F07">
        <w:t xml:space="preserve">  Giving a notice under a security agreement etc</w:t>
      </w:r>
      <w:r w:rsidRPr="00875F07">
        <w:t>.</w:t>
      </w:r>
      <w:bookmarkEnd w:id="47"/>
    </w:p>
    <w:p w:rsidR="00156487" w:rsidRPr="00875F07" w:rsidRDefault="00156487" w:rsidP="009C6840">
      <w:pPr>
        <w:pStyle w:val="subsection"/>
      </w:pPr>
      <w:r w:rsidRPr="00875F07">
        <w:tab/>
      </w:r>
      <w:r w:rsidRPr="00875F07">
        <w:tab/>
        <w:t xml:space="preserve">Nothing in </w:t>
      </w:r>
      <w:r w:rsidR="009C6840">
        <w:t>section 4</w:t>
      </w:r>
      <w:r w:rsidR="00C6337F" w:rsidRPr="00875F07">
        <w:t>53K</w:t>
      </w:r>
      <w:r w:rsidRPr="00875F07">
        <w:t xml:space="preserve">, </w:t>
      </w:r>
      <w:r w:rsidR="00C6337F" w:rsidRPr="00875F07">
        <w:t>453R</w:t>
      </w:r>
      <w:r w:rsidRPr="00875F07">
        <w:t xml:space="preserve"> or </w:t>
      </w:r>
      <w:r w:rsidR="00C6337F" w:rsidRPr="00875F07">
        <w:t>454N</w:t>
      </w:r>
      <w:r w:rsidRPr="00875F07">
        <w:t xml:space="preserve">, or in an order </w:t>
      </w:r>
      <w:r w:rsidR="007F796B" w:rsidRPr="00875F07">
        <w:t xml:space="preserve">made </w:t>
      </w:r>
      <w:r w:rsidRPr="00875F07">
        <w:t xml:space="preserve">under </w:t>
      </w:r>
      <w:r w:rsidR="009C6840">
        <w:t>subsection 4</w:t>
      </w:r>
      <w:r w:rsidR="00C6337F" w:rsidRPr="00875F07">
        <w:t>54P</w:t>
      </w:r>
      <w:r w:rsidRPr="00875F07">
        <w:t>(1), prevents a person from giving a notice under the provisions of an agreement or instrument under which a security interest is created or arises</w:t>
      </w:r>
      <w:r w:rsidR="00C6337F" w:rsidRPr="00875F07">
        <w:t>.</w:t>
      </w:r>
    </w:p>
    <w:p w:rsidR="00156487" w:rsidRPr="00875F07" w:rsidRDefault="00C6337F" w:rsidP="009C6840">
      <w:pPr>
        <w:pStyle w:val="ActHead5"/>
      </w:pPr>
      <w:bookmarkStart w:id="48" w:name="_Toc59111272"/>
      <w:r w:rsidRPr="008907DA">
        <w:rPr>
          <w:rStyle w:val="CharSectno"/>
        </w:rPr>
        <w:t>454H</w:t>
      </w:r>
      <w:r w:rsidR="00156487" w:rsidRPr="00875F07">
        <w:t xml:space="preserve">  Sale of property subject to a possessory security interest</w:t>
      </w:r>
      <w:bookmarkEnd w:id="48"/>
    </w:p>
    <w:p w:rsidR="00156487" w:rsidRPr="00875F07" w:rsidRDefault="00156487" w:rsidP="009C6840">
      <w:pPr>
        <w:pStyle w:val="SubsectionHead"/>
      </w:pPr>
      <w:r w:rsidRPr="00875F07">
        <w:t>Scope</w:t>
      </w:r>
    </w:p>
    <w:p w:rsidR="00156487" w:rsidRPr="00875F07" w:rsidRDefault="00156487" w:rsidP="009C6840">
      <w:pPr>
        <w:pStyle w:val="subsection"/>
      </w:pPr>
      <w:r w:rsidRPr="00875F07">
        <w:tab/>
        <w:t>(1)</w:t>
      </w:r>
      <w:r w:rsidRPr="00875F07">
        <w:tab/>
        <w:t>This section applies if:</w:t>
      </w:r>
    </w:p>
    <w:p w:rsidR="00156487" w:rsidRPr="00875F07" w:rsidRDefault="00156487" w:rsidP="009C6840">
      <w:pPr>
        <w:pStyle w:val="paragraph"/>
      </w:pPr>
      <w:r w:rsidRPr="00875F07">
        <w:tab/>
        <w:t>(a)</w:t>
      </w:r>
      <w:r w:rsidRPr="00875F07">
        <w:tab/>
        <w:t xml:space="preserve">a company is </w:t>
      </w:r>
      <w:r w:rsidR="00B23A98" w:rsidRPr="00875F07">
        <w:t>under restructuring</w:t>
      </w:r>
      <w:r w:rsidRPr="00875F07">
        <w:t>; and</w:t>
      </w:r>
    </w:p>
    <w:p w:rsidR="00156487" w:rsidRPr="00875F07" w:rsidRDefault="00156487" w:rsidP="009C6840">
      <w:pPr>
        <w:pStyle w:val="paragraph"/>
      </w:pPr>
      <w:r w:rsidRPr="00875F07">
        <w:tab/>
        <w:t>(b)</w:t>
      </w:r>
      <w:r w:rsidRPr="00875F07">
        <w:tab/>
        <w:t>property of the company is subject to a possessory security interest; and</w:t>
      </w:r>
    </w:p>
    <w:p w:rsidR="00156487" w:rsidRPr="00875F07" w:rsidRDefault="00156487" w:rsidP="009C6840">
      <w:pPr>
        <w:pStyle w:val="paragraph"/>
      </w:pPr>
      <w:r w:rsidRPr="00875F07">
        <w:tab/>
        <w:t>(c)</w:t>
      </w:r>
      <w:r w:rsidRPr="00875F07">
        <w:tab/>
        <w:t>the property is in the possession of the secured party; and</w:t>
      </w:r>
    </w:p>
    <w:p w:rsidR="00156487" w:rsidRPr="00875F07" w:rsidRDefault="00156487" w:rsidP="009C6840">
      <w:pPr>
        <w:pStyle w:val="paragraph"/>
      </w:pPr>
      <w:r w:rsidRPr="00875F07">
        <w:tab/>
        <w:t>(d)</w:t>
      </w:r>
      <w:r w:rsidRPr="00875F07">
        <w:tab/>
        <w:t>either:</w:t>
      </w:r>
    </w:p>
    <w:p w:rsidR="00156487" w:rsidRPr="00875F07" w:rsidRDefault="00156487" w:rsidP="009C6840">
      <w:pPr>
        <w:pStyle w:val="paragraphsub"/>
      </w:pPr>
      <w:r w:rsidRPr="00875F07">
        <w:tab/>
        <w:t>(</w:t>
      </w:r>
      <w:proofErr w:type="spellStart"/>
      <w:r w:rsidRPr="00875F07">
        <w:t>i</w:t>
      </w:r>
      <w:proofErr w:type="spellEnd"/>
      <w:r w:rsidRPr="00875F07">
        <w:t>)</w:t>
      </w:r>
      <w:r w:rsidRPr="00875F07">
        <w:tab/>
        <w:t>there is no other security interest in the property; or</w:t>
      </w:r>
    </w:p>
    <w:p w:rsidR="00156487" w:rsidRPr="00875F07" w:rsidRDefault="00156487" w:rsidP="009C6840">
      <w:pPr>
        <w:pStyle w:val="paragraphsub"/>
      </w:pPr>
      <w:r w:rsidRPr="00875F07">
        <w:tab/>
        <w:t>(ii)</w:t>
      </w:r>
      <w:r w:rsidRPr="00875F07">
        <w:tab/>
        <w:t xml:space="preserve">there are one or more other security interests in the property, but none of the debts secured by those other </w:t>
      </w:r>
      <w:r w:rsidRPr="00875F07">
        <w:lastRenderedPageBreak/>
        <w:t>security interests has a priority that is equal to or higher than the priority of the debt secured by the possessory security interest; and</w:t>
      </w:r>
    </w:p>
    <w:p w:rsidR="00156487" w:rsidRPr="00875F07" w:rsidRDefault="00156487" w:rsidP="009C6840">
      <w:pPr>
        <w:pStyle w:val="paragraph"/>
      </w:pPr>
      <w:r w:rsidRPr="00875F07">
        <w:tab/>
        <w:t>(e)</w:t>
      </w:r>
      <w:r w:rsidRPr="00875F07">
        <w:tab/>
        <w:t>the secured party sells the property</w:t>
      </w:r>
      <w:r w:rsidR="00C6337F" w:rsidRPr="00875F07">
        <w:t>.</w:t>
      </w:r>
    </w:p>
    <w:p w:rsidR="00156487" w:rsidRPr="00875F07" w:rsidRDefault="00156487" w:rsidP="009C6840">
      <w:pPr>
        <w:pStyle w:val="SubsectionHead"/>
      </w:pPr>
      <w:r w:rsidRPr="00875F07">
        <w:t>Distribution of proceeds of sale</w:t>
      </w:r>
    </w:p>
    <w:p w:rsidR="00156487" w:rsidRPr="00875F07" w:rsidRDefault="00156487" w:rsidP="009C6840">
      <w:pPr>
        <w:pStyle w:val="subsection"/>
      </w:pPr>
      <w:r w:rsidRPr="00875F07">
        <w:tab/>
        <w:t>(2)</w:t>
      </w:r>
      <w:r w:rsidRPr="00875F07">
        <w:tab/>
        <w:t>The secured party is entitled to retain proceeds of the sale as follows:</w:t>
      </w:r>
    </w:p>
    <w:p w:rsidR="00156487" w:rsidRPr="00875F07" w:rsidRDefault="00156487" w:rsidP="009C6840">
      <w:pPr>
        <w:pStyle w:val="paragraph"/>
      </w:pPr>
      <w:r w:rsidRPr="00875F07">
        <w:tab/>
        <w:t>(a)</w:t>
      </w:r>
      <w:r w:rsidRPr="00875F07">
        <w:tab/>
        <w:t>if the net proceeds of sale equals the debt secured by the possessory security interest—the secured party is entitled to retain the net proceeds;</w:t>
      </w:r>
    </w:p>
    <w:p w:rsidR="00156487" w:rsidRPr="00875F07" w:rsidRDefault="00156487" w:rsidP="009C6840">
      <w:pPr>
        <w:pStyle w:val="paragraph"/>
      </w:pPr>
      <w:r w:rsidRPr="00875F07">
        <w:tab/>
        <w:t>(b)</w:t>
      </w:r>
      <w:r w:rsidRPr="00875F07">
        <w:tab/>
        <w:t xml:space="preserve">if the net proceeds of sale exceeds the debt secured by the possessory security interest—the secured party is entitled to retain so much of the net proceeds as equals the amount of the debt secured by the security interest, but must pay the excess to the </w:t>
      </w:r>
      <w:r w:rsidR="007F796B" w:rsidRPr="00875F07">
        <w:t>restructuring practitioner</w:t>
      </w:r>
      <w:r w:rsidRPr="00875F07">
        <w:t xml:space="preserve"> on behalf of the company;</w:t>
      </w:r>
    </w:p>
    <w:p w:rsidR="00156487" w:rsidRPr="00875F07" w:rsidRDefault="00156487" w:rsidP="009C6840">
      <w:pPr>
        <w:pStyle w:val="paragraph"/>
      </w:pPr>
      <w:r w:rsidRPr="00875F07">
        <w:tab/>
        <w:t>(c)</w:t>
      </w:r>
      <w:r w:rsidRPr="00875F07">
        <w:tab/>
        <w:t>if the net proceeds of sale fall short of the debt secured by the possessory security interest—the secured party is entitled to retain the net proceeds</w:t>
      </w:r>
      <w:r w:rsidR="00C6337F" w:rsidRPr="00875F07">
        <w:t>.</w:t>
      </w:r>
    </w:p>
    <w:p w:rsidR="00156487" w:rsidRPr="00875F07" w:rsidRDefault="00C6337F" w:rsidP="009C6840">
      <w:pPr>
        <w:pStyle w:val="ActHead5"/>
      </w:pPr>
      <w:bookmarkStart w:id="49" w:name="_Toc59111273"/>
      <w:r w:rsidRPr="008907DA">
        <w:rPr>
          <w:rStyle w:val="CharSectno"/>
        </w:rPr>
        <w:t>454J</w:t>
      </w:r>
      <w:r w:rsidR="00156487" w:rsidRPr="00875F07">
        <w:t xml:space="preserve">  Scope of </w:t>
      </w:r>
      <w:r w:rsidR="009C6840">
        <w:t>sections 4</w:t>
      </w:r>
      <w:r w:rsidRPr="00875F07">
        <w:t>54K</w:t>
      </w:r>
      <w:r w:rsidR="00156487" w:rsidRPr="00875F07">
        <w:t xml:space="preserve"> to </w:t>
      </w:r>
      <w:r w:rsidRPr="00875F07">
        <w:t>454M</w:t>
      </w:r>
      <w:bookmarkEnd w:id="49"/>
    </w:p>
    <w:p w:rsidR="00156487" w:rsidRPr="00875F07" w:rsidRDefault="00156487" w:rsidP="009C6840">
      <w:pPr>
        <w:pStyle w:val="subsection"/>
      </w:pPr>
      <w:r w:rsidRPr="00875F07">
        <w:tab/>
      </w:r>
      <w:r w:rsidRPr="00875F07">
        <w:tab/>
      </w:r>
      <w:r w:rsidR="009C6840">
        <w:t>Sections 4</w:t>
      </w:r>
      <w:r w:rsidR="00C6337F" w:rsidRPr="00875F07">
        <w:t>54K</w:t>
      </w:r>
      <w:r w:rsidRPr="00875F07">
        <w:t xml:space="preserve"> to </w:t>
      </w:r>
      <w:r w:rsidR="00C6337F" w:rsidRPr="00875F07">
        <w:t>454M</w:t>
      </w:r>
      <w:r w:rsidRPr="00875F07">
        <w:t xml:space="preserve"> do not apply in relation to the enforcement of a right, or the performance or exercise of a function or power, if the enforcement, performance or exercise is authorised by (or because of) a transaction or dealing that gives rise to a security interest in the property concerned</w:t>
      </w:r>
      <w:r w:rsidR="00C6337F" w:rsidRPr="00875F07">
        <w:t>.</w:t>
      </w:r>
    </w:p>
    <w:p w:rsidR="00156487" w:rsidRPr="00875F07" w:rsidRDefault="00156487" w:rsidP="009C6840">
      <w:pPr>
        <w:pStyle w:val="notetext"/>
      </w:pPr>
      <w:r w:rsidRPr="00875F07">
        <w:t>Example:</w:t>
      </w:r>
      <w:r w:rsidRPr="00875F07">
        <w:tab/>
        <w:t xml:space="preserve">An example of a transaction or dealing in relation to which </w:t>
      </w:r>
      <w:r w:rsidR="009C6840">
        <w:t>sections 4</w:t>
      </w:r>
      <w:r w:rsidR="00C6337F" w:rsidRPr="00875F07">
        <w:t>54K</w:t>
      </w:r>
      <w:r w:rsidRPr="00875F07">
        <w:t xml:space="preserve"> to </w:t>
      </w:r>
      <w:r w:rsidR="00F43EA0" w:rsidRPr="00875F07">
        <w:t>454</w:t>
      </w:r>
      <w:r w:rsidR="00C6337F" w:rsidRPr="00875F07">
        <w:t>M</w:t>
      </w:r>
      <w:r w:rsidRPr="00875F07">
        <w:t xml:space="preserve"> do not apply because of this section is a commercial consignment of personal property</w:t>
      </w:r>
      <w:r w:rsidR="00C6337F" w:rsidRPr="00875F07">
        <w:t>.</w:t>
      </w:r>
      <w:r w:rsidRPr="00875F07">
        <w:t xml:space="preserve"> Such a transaction gives rise to a </w:t>
      </w:r>
      <w:proofErr w:type="spellStart"/>
      <w:r w:rsidRPr="00875F07">
        <w:t>PPSA</w:t>
      </w:r>
      <w:proofErr w:type="spellEnd"/>
      <w:r w:rsidRPr="00875F07">
        <w:t xml:space="preserve"> security interest because of </w:t>
      </w:r>
      <w:r w:rsidR="002F0417" w:rsidRPr="00875F07">
        <w:t>section 1</w:t>
      </w:r>
      <w:r w:rsidRPr="00875F07">
        <w:t xml:space="preserve">2 of the </w:t>
      </w:r>
      <w:r w:rsidRPr="00875F07">
        <w:rPr>
          <w:i/>
        </w:rPr>
        <w:t>Personal Property Securities Act 2009</w:t>
      </w:r>
      <w:r w:rsidR="00C6337F" w:rsidRPr="00875F07">
        <w:t>.</w:t>
      </w:r>
      <w:r w:rsidRPr="00875F07">
        <w:t xml:space="preserve"> The consigned property is </w:t>
      </w:r>
      <w:proofErr w:type="spellStart"/>
      <w:r w:rsidRPr="00875F07">
        <w:t>PPSA</w:t>
      </w:r>
      <w:proofErr w:type="spellEnd"/>
      <w:r w:rsidRPr="00875F07">
        <w:t xml:space="preserve"> retention of title property of the company (see </w:t>
      </w:r>
      <w:r w:rsidR="00145A9B" w:rsidRPr="00875F07">
        <w:t>sections 5</w:t>
      </w:r>
      <w:r w:rsidRPr="00875F07">
        <w:t xml:space="preserve">1F and </w:t>
      </w:r>
      <w:r w:rsidR="00C6337F" w:rsidRPr="00875F07">
        <w:t>452B</w:t>
      </w:r>
      <w:r w:rsidRPr="00875F07">
        <w:t>)</w:t>
      </w:r>
      <w:r w:rsidR="00C6337F" w:rsidRPr="00875F07">
        <w:t>.</w:t>
      </w:r>
    </w:p>
    <w:p w:rsidR="00156487" w:rsidRPr="00875F07" w:rsidRDefault="00156487" w:rsidP="009C6840">
      <w:pPr>
        <w:pStyle w:val="notetext"/>
      </w:pPr>
      <w:r w:rsidRPr="00875F07">
        <w:t>Note:</w:t>
      </w:r>
      <w:r w:rsidRPr="00875F07">
        <w:tab/>
      </w:r>
      <w:r w:rsidR="009C6840">
        <w:t>Sections 4</w:t>
      </w:r>
      <w:r w:rsidR="00C6337F" w:rsidRPr="00875F07">
        <w:t>54C</w:t>
      </w:r>
      <w:r w:rsidRPr="00875F07">
        <w:t xml:space="preserve"> to </w:t>
      </w:r>
      <w:r w:rsidR="00C6337F" w:rsidRPr="00875F07">
        <w:t>454H</w:t>
      </w:r>
      <w:r w:rsidRPr="00875F07">
        <w:t xml:space="preserve"> (property subject to security interests) may apply in relation to transactions or dealings to which this Subdivision does not apply because of this section</w:t>
      </w:r>
      <w:r w:rsidR="00C6337F" w:rsidRPr="00875F07">
        <w:t>.</w:t>
      </w:r>
      <w:r w:rsidRPr="00875F07">
        <w:t xml:space="preserve"> For example, </w:t>
      </w:r>
      <w:r w:rsidR="009C6840">
        <w:t>sections 4</w:t>
      </w:r>
      <w:r w:rsidR="00C6337F" w:rsidRPr="00875F07">
        <w:t>54C</w:t>
      </w:r>
      <w:r w:rsidRPr="00875F07">
        <w:t xml:space="preserve"> to </w:t>
      </w:r>
      <w:r w:rsidR="00C6337F" w:rsidRPr="00875F07">
        <w:t>454H</w:t>
      </w:r>
      <w:r w:rsidRPr="00875F07">
        <w:t xml:space="preserve"> would apply in relation to a commercial consignment of personal property, because such a transaction gives rise to a </w:t>
      </w:r>
      <w:proofErr w:type="spellStart"/>
      <w:r w:rsidRPr="00875F07">
        <w:t>PPSA</w:t>
      </w:r>
      <w:proofErr w:type="spellEnd"/>
      <w:r w:rsidRPr="00875F07">
        <w:t xml:space="preserve"> security interest</w:t>
      </w:r>
      <w:r w:rsidR="00C6337F" w:rsidRPr="00875F07">
        <w:t>.</w:t>
      </w:r>
    </w:p>
    <w:p w:rsidR="00156487" w:rsidRPr="00875F07" w:rsidRDefault="00C6337F" w:rsidP="009C6840">
      <w:pPr>
        <w:pStyle w:val="ActHead5"/>
      </w:pPr>
      <w:bookmarkStart w:id="50" w:name="_Toc59111274"/>
      <w:r w:rsidRPr="008907DA">
        <w:rPr>
          <w:rStyle w:val="CharSectno"/>
        </w:rPr>
        <w:lastRenderedPageBreak/>
        <w:t>454K</w:t>
      </w:r>
      <w:r w:rsidR="00156487" w:rsidRPr="00875F07">
        <w:t xml:space="preserve">  Where recovery of property begins before </w:t>
      </w:r>
      <w:r w:rsidR="007F796B" w:rsidRPr="00875F07">
        <w:t>restructuring</w:t>
      </w:r>
      <w:bookmarkEnd w:id="50"/>
    </w:p>
    <w:p w:rsidR="00156487" w:rsidRPr="00875F07" w:rsidRDefault="00156487" w:rsidP="009C6840">
      <w:pPr>
        <w:pStyle w:val="subsection"/>
      </w:pPr>
      <w:r w:rsidRPr="00875F07">
        <w:tab/>
        <w:t>(1)</w:t>
      </w:r>
      <w:r w:rsidRPr="00875F07">
        <w:tab/>
        <w:t xml:space="preserve">This section applies if, before the beginning of the </w:t>
      </w:r>
      <w:r w:rsidR="000122B4" w:rsidRPr="00875F07">
        <w:t>restructuring</w:t>
      </w:r>
      <w:r w:rsidRPr="00875F07">
        <w:t xml:space="preserve"> of a company, a receiver or other person:</w:t>
      </w:r>
    </w:p>
    <w:p w:rsidR="00156487" w:rsidRPr="00875F07" w:rsidRDefault="00156487" w:rsidP="009C6840">
      <w:pPr>
        <w:pStyle w:val="paragraph"/>
      </w:pPr>
      <w:r w:rsidRPr="00875F07">
        <w:tab/>
        <w:t>(a)</w:t>
      </w:r>
      <w:r w:rsidRPr="00875F07">
        <w:tab/>
        <w:t>entered into possession, or assumed control, of property used or occupied by, or in the possession of, the company; or</w:t>
      </w:r>
    </w:p>
    <w:p w:rsidR="00156487" w:rsidRPr="00875F07" w:rsidRDefault="00156487" w:rsidP="009C6840">
      <w:pPr>
        <w:pStyle w:val="paragraph"/>
        <w:keepNext/>
      </w:pPr>
      <w:r w:rsidRPr="00875F07">
        <w:tab/>
        <w:t>(b)</w:t>
      </w:r>
      <w:r w:rsidRPr="00875F07">
        <w:tab/>
        <w:t>exercised any other power in relation to such property;</w:t>
      </w:r>
    </w:p>
    <w:p w:rsidR="00156487" w:rsidRPr="00875F07" w:rsidRDefault="00156487" w:rsidP="009C6840">
      <w:pPr>
        <w:pStyle w:val="subsection2"/>
      </w:pPr>
      <w:r w:rsidRPr="00875F07">
        <w:t>for the purpose of enforcing a right of the owner or lessor of the property to take possession of the property or otherwise recover it</w:t>
      </w:r>
      <w:r w:rsidR="00C6337F" w:rsidRPr="00875F07">
        <w:t>.</w:t>
      </w:r>
    </w:p>
    <w:p w:rsidR="00156487" w:rsidRPr="00875F07" w:rsidRDefault="00156487" w:rsidP="009C6840">
      <w:pPr>
        <w:pStyle w:val="subsection"/>
      </w:pPr>
      <w:r w:rsidRPr="00875F07">
        <w:tab/>
        <w:t>(2)</w:t>
      </w:r>
      <w:r w:rsidRPr="00875F07">
        <w:tab/>
        <w:t xml:space="preserve">Nothing in </w:t>
      </w:r>
      <w:r w:rsidR="009C6840">
        <w:t>section 4</w:t>
      </w:r>
      <w:r w:rsidR="00C6337F" w:rsidRPr="00875F07">
        <w:t>53K</w:t>
      </w:r>
      <w:r w:rsidRPr="00875F07">
        <w:t xml:space="preserve"> or </w:t>
      </w:r>
      <w:r w:rsidR="00C6337F" w:rsidRPr="00875F07">
        <w:t>453R</w:t>
      </w:r>
      <w:r w:rsidRPr="00875F07">
        <w:t xml:space="preserve"> prevents the receiver or other person from performing a function, or exercising a power, in relation to the property</w:t>
      </w:r>
      <w:r w:rsidR="00C6337F" w:rsidRPr="00875F07">
        <w:t>.</w:t>
      </w:r>
    </w:p>
    <w:p w:rsidR="00156487" w:rsidRPr="00875F07" w:rsidRDefault="00C6337F" w:rsidP="009C6840">
      <w:pPr>
        <w:pStyle w:val="ActHead5"/>
      </w:pPr>
      <w:bookmarkStart w:id="51" w:name="_Toc59111275"/>
      <w:r w:rsidRPr="008907DA">
        <w:rPr>
          <w:rStyle w:val="CharSectno"/>
        </w:rPr>
        <w:t>454L</w:t>
      </w:r>
      <w:r w:rsidR="00156487" w:rsidRPr="00875F07">
        <w:t xml:space="preserve">  Recovering perishable property</w:t>
      </w:r>
      <w:bookmarkEnd w:id="51"/>
    </w:p>
    <w:p w:rsidR="00156487" w:rsidRPr="00875F07" w:rsidRDefault="00156487" w:rsidP="009C6840">
      <w:pPr>
        <w:pStyle w:val="subsection"/>
      </w:pPr>
      <w:r w:rsidRPr="00875F07">
        <w:tab/>
      </w:r>
      <w:r w:rsidRPr="00875F07">
        <w:tab/>
        <w:t xml:space="preserve">Nothing in </w:t>
      </w:r>
      <w:r w:rsidR="009C6840">
        <w:t>section 4</w:t>
      </w:r>
      <w:r w:rsidR="00C6337F" w:rsidRPr="00875F07">
        <w:t>53K</w:t>
      </w:r>
      <w:r w:rsidRPr="00875F07">
        <w:t xml:space="preserve"> or </w:t>
      </w:r>
      <w:r w:rsidR="00C6337F" w:rsidRPr="00875F07">
        <w:t>453R</w:t>
      </w:r>
      <w:r w:rsidRPr="00875F07">
        <w:t xml:space="preserve"> prevents a person from taking possession of, or otherwise recovering, perishable property</w:t>
      </w:r>
      <w:r w:rsidR="00C6337F" w:rsidRPr="00875F07">
        <w:t>.</w:t>
      </w:r>
    </w:p>
    <w:p w:rsidR="00156487" w:rsidRPr="00875F07" w:rsidRDefault="00C6337F" w:rsidP="009C6840">
      <w:pPr>
        <w:pStyle w:val="ActHead5"/>
      </w:pPr>
      <w:bookmarkStart w:id="52" w:name="_Toc59111276"/>
      <w:r w:rsidRPr="008907DA">
        <w:rPr>
          <w:rStyle w:val="CharSectno"/>
        </w:rPr>
        <w:t>454M</w:t>
      </w:r>
      <w:r w:rsidR="00156487" w:rsidRPr="00875F07">
        <w:t xml:space="preserve">  Court may limit powers of receiver etc</w:t>
      </w:r>
      <w:r w:rsidRPr="00875F07">
        <w:t>.</w:t>
      </w:r>
      <w:r w:rsidR="00156487" w:rsidRPr="00875F07">
        <w:t xml:space="preserve"> in relation to property used by company</w:t>
      </w:r>
      <w:bookmarkEnd w:id="52"/>
    </w:p>
    <w:p w:rsidR="00156487" w:rsidRPr="00875F07" w:rsidRDefault="00156487" w:rsidP="009C6840">
      <w:pPr>
        <w:pStyle w:val="subsection"/>
      </w:pPr>
      <w:r w:rsidRPr="00875F07">
        <w:tab/>
        <w:t>(1)</w:t>
      </w:r>
      <w:r w:rsidRPr="00875F07">
        <w:tab/>
        <w:t>This section applies if:</w:t>
      </w:r>
    </w:p>
    <w:p w:rsidR="00156487" w:rsidRPr="00875F07" w:rsidRDefault="00156487" w:rsidP="009C6840">
      <w:pPr>
        <w:pStyle w:val="paragraph"/>
      </w:pPr>
      <w:r w:rsidRPr="00875F07">
        <w:tab/>
        <w:t>(a)</w:t>
      </w:r>
      <w:r w:rsidRPr="00875F07">
        <w:tab/>
        <w:t>for the purpose of enforcing a right of the owner or lessor of property used or occupied by, or in the possession of, a company to take possession of the property or otherwise recover it, a person:</w:t>
      </w:r>
    </w:p>
    <w:p w:rsidR="00156487" w:rsidRPr="00875F07" w:rsidRDefault="00156487" w:rsidP="009C6840">
      <w:pPr>
        <w:pStyle w:val="paragraphsub"/>
      </w:pPr>
      <w:r w:rsidRPr="00875F07">
        <w:tab/>
        <w:t>(</w:t>
      </w:r>
      <w:proofErr w:type="spellStart"/>
      <w:r w:rsidRPr="00875F07">
        <w:t>i</w:t>
      </w:r>
      <w:proofErr w:type="spellEnd"/>
      <w:r w:rsidRPr="00875F07">
        <w:t>)</w:t>
      </w:r>
      <w:r w:rsidRPr="00875F07">
        <w:tab/>
        <w:t>enters into possession, or assumes control, of the property; or</w:t>
      </w:r>
    </w:p>
    <w:p w:rsidR="00156487" w:rsidRPr="00875F07" w:rsidRDefault="00156487" w:rsidP="009C6840">
      <w:pPr>
        <w:pStyle w:val="paragraphsub"/>
      </w:pPr>
      <w:r w:rsidRPr="00875F07">
        <w:tab/>
        <w:t>(ii)</w:t>
      </w:r>
      <w:r w:rsidRPr="00875F07">
        <w:tab/>
        <w:t>exercises any other power in relation to the property; and</w:t>
      </w:r>
    </w:p>
    <w:p w:rsidR="00156487" w:rsidRPr="00875F07" w:rsidRDefault="00156487" w:rsidP="009C6840">
      <w:pPr>
        <w:pStyle w:val="paragraph"/>
      </w:pPr>
      <w:r w:rsidRPr="00875F07">
        <w:tab/>
        <w:t>(b)</w:t>
      </w:r>
      <w:r w:rsidRPr="00875F07">
        <w:tab/>
        <w:t xml:space="preserve">the company is </w:t>
      </w:r>
      <w:r w:rsidR="00B23A98" w:rsidRPr="00875F07">
        <w:t>under restructuring</w:t>
      </w:r>
      <w:r w:rsidRPr="00875F07">
        <w:t xml:space="preserve"> when the person does so, or the company later begins to be </w:t>
      </w:r>
      <w:r w:rsidR="00B23A98" w:rsidRPr="00875F07">
        <w:t>under restructuring</w:t>
      </w:r>
      <w:r w:rsidR="00C6337F" w:rsidRPr="00875F07">
        <w:t>.</w:t>
      </w:r>
    </w:p>
    <w:p w:rsidR="00156487" w:rsidRPr="00875F07" w:rsidRDefault="00156487" w:rsidP="009C6840">
      <w:pPr>
        <w:pStyle w:val="subsection"/>
      </w:pPr>
      <w:r w:rsidRPr="00875F07">
        <w:tab/>
        <w:t>(2)</w:t>
      </w:r>
      <w:r w:rsidRPr="00875F07">
        <w:tab/>
        <w:t xml:space="preserve">On application by </w:t>
      </w:r>
      <w:r w:rsidR="007F796B" w:rsidRPr="00875F07">
        <w:t xml:space="preserve">the </w:t>
      </w:r>
      <w:r w:rsidR="000122B4" w:rsidRPr="00875F07">
        <w:t>restructuring practitioner</w:t>
      </w:r>
      <w:r w:rsidRPr="00875F07">
        <w:t>, the Court may order the person not to perform specified functions, or exercise specified powers, in relation to the property, except as permitted by the order</w:t>
      </w:r>
      <w:r w:rsidR="00C6337F" w:rsidRPr="00875F07">
        <w:t>.</w:t>
      </w:r>
    </w:p>
    <w:p w:rsidR="00156487" w:rsidRPr="00875F07" w:rsidRDefault="00156487" w:rsidP="009C6840">
      <w:pPr>
        <w:pStyle w:val="subsection"/>
      </w:pPr>
      <w:r w:rsidRPr="00875F07">
        <w:lastRenderedPageBreak/>
        <w:tab/>
        <w:t>(3)</w:t>
      </w:r>
      <w:r w:rsidRPr="00875F07">
        <w:tab/>
        <w:t>The Court may only make an order if satisfied that the interests of the owner or less</w:t>
      </w:r>
      <w:r w:rsidR="000B1C2C" w:rsidRPr="00875F07">
        <w:t>or will be adequately protected</w:t>
      </w:r>
      <w:r w:rsidRPr="00875F07">
        <w:t xml:space="preserve"> during the </w:t>
      </w:r>
      <w:r w:rsidR="000122B4" w:rsidRPr="00875F07">
        <w:t>restructuring</w:t>
      </w:r>
      <w:r w:rsidRPr="00875F07">
        <w:t xml:space="preserve"> of the company</w:t>
      </w:r>
      <w:r w:rsidR="00C6337F" w:rsidRPr="00875F07">
        <w:t>.</w:t>
      </w:r>
    </w:p>
    <w:p w:rsidR="00156487" w:rsidRPr="00875F07" w:rsidRDefault="00156487" w:rsidP="009C6840">
      <w:pPr>
        <w:pStyle w:val="subsection"/>
      </w:pPr>
      <w:r w:rsidRPr="00875F07">
        <w:tab/>
        <w:t>(4)</w:t>
      </w:r>
      <w:r w:rsidRPr="00875F07">
        <w:tab/>
        <w:t xml:space="preserve">An order may only be made, and only has effect, during the </w:t>
      </w:r>
      <w:r w:rsidR="000122B4" w:rsidRPr="00875F07">
        <w:t>restructuring</w:t>
      </w:r>
      <w:r w:rsidR="00C6337F" w:rsidRPr="00875F07">
        <w:t>.</w:t>
      </w:r>
    </w:p>
    <w:p w:rsidR="00156487" w:rsidRPr="00875F07" w:rsidRDefault="00156487" w:rsidP="009C6840">
      <w:pPr>
        <w:pStyle w:val="subsection"/>
      </w:pPr>
      <w:r w:rsidRPr="00875F07">
        <w:tab/>
        <w:t>(5)</w:t>
      </w:r>
      <w:r w:rsidRPr="00875F07">
        <w:tab/>
        <w:t xml:space="preserve">An order has effect despite </w:t>
      </w:r>
      <w:r w:rsidR="009C6840">
        <w:t>sections 4</w:t>
      </w:r>
      <w:r w:rsidR="00C6337F" w:rsidRPr="00875F07">
        <w:t>54K</w:t>
      </w:r>
      <w:r w:rsidRPr="00875F07">
        <w:t xml:space="preserve"> and </w:t>
      </w:r>
      <w:r w:rsidR="00C6337F" w:rsidRPr="00875F07">
        <w:t>454L.</w:t>
      </w:r>
    </w:p>
    <w:p w:rsidR="00156487" w:rsidRPr="00875F07" w:rsidRDefault="00BA7386" w:rsidP="009C6840">
      <w:pPr>
        <w:pStyle w:val="ActHead4"/>
      </w:pPr>
      <w:bookmarkStart w:id="53" w:name="_Toc59111277"/>
      <w:r w:rsidRPr="008907DA">
        <w:rPr>
          <w:rStyle w:val="CharSubdNo"/>
        </w:rPr>
        <w:t>Subdivision G</w:t>
      </w:r>
      <w:r w:rsidRPr="00875F07">
        <w:t>—</w:t>
      </w:r>
      <w:r w:rsidRPr="008907DA">
        <w:rPr>
          <w:rStyle w:val="CharSubdText"/>
        </w:rPr>
        <w:t xml:space="preserve">Enforcement rights triggered by </w:t>
      </w:r>
      <w:r w:rsidR="000122B4" w:rsidRPr="008907DA">
        <w:rPr>
          <w:rStyle w:val="CharSubdText"/>
        </w:rPr>
        <w:t>restructuring</w:t>
      </w:r>
      <w:bookmarkEnd w:id="53"/>
    </w:p>
    <w:p w:rsidR="00BA7386" w:rsidRPr="00875F07" w:rsidRDefault="00C6337F" w:rsidP="009C6840">
      <w:pPr>
        <w:pStyle w:val="ActHead5"/>
      </w:pPr>
      <w:bookmarkStart w:id="54" w:name="_Toc59111278"/>
      <w:r w:rsidRPr="008907DA">
        <w:rPr>
          <w:rStyle w:val="CharSectno"/>
        </w:rPr>
        <w:t>454N</w:t>
      </w:r>
      <w:r w:rsidR="00BA7386" w:rsidRPr="00875F07">
        <w:t xml:space="preserve">  Stay on enforcing rights merely because the company is </w:t>
      </w:r>
      <w:r w:rsidR="00B23A98" w:rsidRPr="00875F07">
        <w:t>under restructuring</w:t>
      </w:r>
      <w:r w:rsidR="00BA7386" w:rsidRPr="00875F07">
        <w:t xml:space="preserve"> etc</w:t>
      </w:r>
      <w:r w:rsidRPr="00875F07">
        <w:t>.</w:t>
      </w:r>
      <w:bookmarkEnd w:id="54"/>
    </w:p>
    <w:p w:rsidR="00BA7386" w:rsidRPr="00875F07" w:rsidRDefault="00BA7386" w:rsidP="009C6840">
      <w:pPr>
        <w:pStyle w:val="SubsectionHead"/>
        <w:outlineLvl w:val="3"/>
      </w:pPr>
      <w:r w:rsidRPr="00875F07">
        <w:t>Stay on enforcing rights</w:t>
      </w:r>
    </w:p>
    <w:p w:rsidR="00BA7386" w:rsidRPr="00875F07" w:rsidRDefault="00BA7386" w:rsidP="009C6840">
      <w:pPr>
        <w:pStyle w:val="subsection"/>
        <w:outlineLvl w:val="3"/>
      </w:pPr>
      <w:r w:rsidRPr="00875F07">
        <w:tab/>
        <w:t>(1)</w:t>
      </w:r>
      <w:r w:rsidRPr="00875F07">
        <w:tab/>
        <w:t>A right cannot be enforced against a company for:</w:t>
      </w:r>
    </w:p>
    <w:p w:rsidR="00BA7386" w:rsidRPr="00875F07" w:rsidRDefault="00BA7386" w:rsidP="009C6840">
      <w:pPr>
        <w:pStyle w:val="paragraph"/>
        <w:outlineLvl w:val="3"/>
      </w:pPr>
      <w:r w:rsidRPr="00875F07">
        <w:tab/>
        <w:t>(a)</w:t>
      </w:r>
      <w:r w:rsidRPr="00875F07">
        <w:tab/>
        <w:t xml:space="preserve">the reason that the company has come or is </w:t>
      </w:r>
      <w:r w:rsidR="00B23A98" w:rsidRPr="00875F07">
        <w:t>under restructuring</w:t>
      </w:r>
      <w:r w:rsidRPr="00875F07">
        <w:t>; or</w:t>
      </w:r>
    </w:p>
    <w:p w:rsidR="00BA7386" w:rsidRPr="00875F07" w:rsidRDefault="00BA7386" w:rsidP="009C6840">
      <w:pPr>
        <w:pStyle w:val="paragraph"/>
        <w:outlineLvl w:val="3"/>
      </w:pPr>
      <w:r w:rsidRPr="00875F07">
        <w:tab/>
        <w:t>(b)</w:t>
      </w:r>
      <w:r w:rsidRPr="00875F07">
        <w:tab/>
        <w:t xml:space="preserve">the company’s financial position, if the company is </w:t>
      </w:r>
      <w:r w:rsidR="00B23A98" w:rsidRPr="00875F07">
        <w:t>under restructuring</w:t>
      </w:r>
      <w:r w:rsidRPr="00875F07">
        <w:t>; or</w:t>
      </w:r>
    </w:p>
    <w:p w:rsidR="00BA7386" w:rsidRPr="00875F07" w:rsidRDefault="00BA7386" w:rsidP="009C6840">
      <w:pPr>
        <w:pStyle w:val="paragraph"/>
        <w:outlineLvl w:val="3"/>
      </w:pPr>
      <w:r w:rsidRPr="00875F07">
        <w:tab/>
        <w:t>(c)</w:t>
      </w:r>
      <w:r w:rsidRPr="00875F07">
        <w:tab/>
        <w:t>a reason, prescribed by the regulations for the purposes of this paragraph, that relates to:</w:t>
      </w:r>
    </w:p>
    <w:p w:rsidR="00BA7386" w:rsidRPr="00875F07" w:rsidRDefault="00BA7386" w:rsidP="009C6840">
      <w:pPr>
        <w:pStyle w:val="paragraphsub"/>
        <w:outlineLvl w:val="3"/>
      </w:pPr>
      <w:r w:rsidRPr="00875F07">
        <w:tab/>
        <w:t>(</w:t>
      </w:r>
      <w:proofErr w:type="spellStart"/>
      <w:r w:rsidRPr="00875F07">
        <w:t>i</w:t>
      </w:r>
      <w:proofErr w:type="spellEnd"/>
      <w:r w:rsidRPr="00875F07">
        <w:t>)</w:t>
      </w:r>
      <w:r w:rsidRPr="00875F07">
        <w:tab/>
        <w:t xml:space="preserve">the company coming, or possibly coming, </w:t>
      </w:r>
      <w:r w:rsidR="00B23A98" w:rsidRPr="00875F07">
        <w:t>under restructuring</w:t>
      </w:r>
      <w:r w:rsidRPr="00875F07">
        <w:t>; or</w:t>
      </w:r>
    </w:p>
    <w:p w:rsidR="00BA7386" w:rsidRPr="00875F07" w:rsidRDefault="00BA7386" w:rsidP="009C6840">
      <w:pPr>
        <w:pStyle w:val="paragraphsub"/>
        <w:outlineLvl w:val="3"/>
      </w:pPr>
      <w:r w:rsidRPr="00875F07">
        <w:tab/>
        <w:t>(ii)</w:t>
      </w:r>
      <w:r w:rsidRPr="00875F07">
        <w:tab/>
        <w:t>the company’s financial position;</w:t>
      </w:r>
    </w:p>
    <w:p w:rsidR="00BA7386" w:rsidRPr="00875F07" w:rsidRDefault="00BA7386" w:rsidP="009C6840">
      <w:pPr>
        <w:pStyle w:val="paragraph"/>
        <w:outlineLvl w:val="3"/>
      </w:pPr>
      <w:r w:rsidRPr="00875F07">
        <w:tab/>
      </w:r>
      <w:r w:rsidRPr="00875F07">
        <w:tab/>
        <w:t xml:space="preserve">if the company later comes </w:t>
      </w:r>
      <w:r w:rsidR="00B23A98" w:rsidRPr="00875F07">
        <w:t>under restructuring</w:t>
      </w:r>
      <w:r w:rsidRPr="00875F07">
        <w:t>; or</w:t>
      </w:r>
    </w:p>
    <w:p w:rsidR="00BA7386" w:rsidRPr="00875F07" w:rsidRDefault="00BA7386" w:rsidP="009C6840">
      <w:pPr>
        <w:pStyle w:val="paragraph"/>
        <w:outlineLvl w:val="3"/>
      </w:pPr>
      <w:r w:rsidRPr="00875F07">
        <w:tab/>
        <w:t>(d)</w:t>
      </w:r>
      <w:r w:rsidRPr="00875F07">
        <w:tab/>
        <w:t>a reason that, in substance, is contrary to this subsection;</w:t>
      </w:r>
    </w:p>
    <w:p w:rsidR="00BA7386" w:rsidRPr="00875F07" w:rsidRDefault="00BA7386" w:rsidP="009C6840">
      <w:pPr>
        <w:pStyle w:val="subsection2"/>
        <w:outlineLvl w:val="3"/>
      </w:pPr>
      <w:r w:rsidRPr="00875F07">
        <w:t>if the right arises for that reason by express provision (however described) of a contract, agreement or arrangement</w:t>
      </w:r>
      <w:r w:rsidR="00C6337F" w:rsidRPr="00875F07">
        <w:t>.</w:t>
      </w:r>
    </w:p>
    <w:p w:rsidR="00BA7386" w:rsidRPr="00875F07" w:rsidRDefault="00BA7386" w:rsidP="009C6840">
      <w:pPr>
        <w:pStyle w:val="notetext"/>
        <w:outlineLvl w:val="3"/>
      </w:pPr>
      <w:r w:rsidRPr="00875F07">
        <w:t>Note:</w:t>
      </w:r>
      <w:r w:rsidRPr="00875F07">
        <w:tab/>
        <w:t xml:space="preserve">This result is subject to </w:t>
      </w:r>
      <w:r w:rsidR="002F0417" w:rsidRPr="00875F07">
        <w:t>subsections (</w:t>
      </w:r>
      <w:r w:rsidRPr="00875F07">
        <w:t xml:space="preserve">5) and (7), and to any order under </w:t>
      </w:r>
      <w:r w:rsidR="009C6840">
        <w:t>section 4</w:t>
      </w:r>
      <w:r w:rsidR="00C6337F" w:rsidRPr="00875F07">
        <w:t>54P.</w:t>
      </w:r>
    </w:p>
    <w:p w:rsidR="00BA7386" w:rsidRPr="00875F07" w:rsidRDefault="00BA7386" w:rsidP="009C6840">
      <w:pPr>
        <w:pStyle w:val="notetext"/>
        <w:outlineLvl w:val="3"/>
      </w:pPr>
      <w:r w:rsidRPr="00875F07">
        <w:t>Example:</w:t>
      </w:r>
      <w:r w:rsidRPr="00875F07">
        <w:tab/>
        <w:t xml:space="preserve">A right to terminate a contract will not be enforceable to the extent that those rights are triggered by the company coming </w:t>
      </w:r>
      <w:r w:rsidR="00B23A98" w:rsidRPr="00875F07">
        <w:t>under restructuring</w:t>
      </w:r>
      <w:r w:rsidR="00C6337F" w:rsidRPr="00875F07">
        <w:t>.</w:t>
      </w:r>
    </w:p>
    <w:p w:rsidR="00BA7386" w:rsidRPr="00875F07" w:rsidRDefault="00BA7386" w:rsidP="009C6840">
      <w:pPr>
        <w:pStyle w:val="SubsectionHead"/>
        <w:outlineLvl w:val="3"/>
      </w:pPr>
      <w:r w:rsidRPr="00875F07">
        <w:lastRenderedPageBreak/>
        <w:t>Period of the stay</w:t>
      </w:r>
    </w:p>
    <w:p w:rsidR="00BA7386" w:rsidRPr="00875F07" w:rsidRDefault="00BA7386" w:rsidP="009C6840">
      <w:pPr>
        <w:pStyle w:val="subsection"/>
        <w:outlineLvl w:val="3"/>
      </w:pPr>
      <w:r w:rsidRPr="00875F07">
        <w:tab/>
        <w:t>(2)</w:t>
      </w:r>
      <w:r w:rsidRPr="00875F07">
        <w:tab/>
        <w:t xml:space="preserve">The right cannot be enforced as described in </w:t>
      </w:r>
      <w:r w:rsidR="001312F3" w:rsidRPr="00875F07">
        <w:t>subsection (</w:t>
      </w:r>
      <w:r w:rsidRPr="00875F07">
        <w:t xml:space="preserve">1) during the period (the </w:t>
      </w:r>
      <w:r w:rsidRPr="00875F07">
        <w:rPr>
          <w:b/>
          <w:i/>
        </w:rPr>
        <w:t>stay period</w:t>
      </w:r>
      <w:r w:rsidRPr="00875F07">
        <w:t xml:space="preserve">) starting when the </w:t>
      </w:r>
      <w:r w:rsidR="000122B4" w:rsidRPr="00875F07">
        <w:t>restructuring</w:t>
      </w:r>
      <w:r w:rsidRPr="00875F07">
        <w:t xml:space="preserve"> of the company begins and ending at the later of the following:</w:t>
      </w:r>
    </w:p>
    <w:p w:rsidR="00BA7386" w:rsidRPr="00875F07" w:rsidRDefault="00BA7386" w:rsidP="009C6840">
      <w:pPr>
        <w:pStyle w:val="paragraph"/>
        <w:outlineLvl w:val="3"/>
      </w:pPr>
      <w:r w:rsidRPr="00875F07">
        <w:tab/>
        <w:t>(a)</w:t>
      </w:r>
      <w:r w:rsidRPr="00875F07">
        <w:tab/>
        <w:t xml:space="preserve">when the </w:t>
      </w:r>
      <w:r w:rsidR="000122B4" w:rsidRPr="00875F07">
        <w:t>restructuring</w:t>
      </w:r>
      <w:r w:rsidRPr="00875F07">
        <w:t xml:space="preserve"> ends;</w:t>
      </w:r>
    </w:p>
    <w:p w:rsidR="00BA7386" w:rsidRPr="00875F07" w:rsidRDefault="00BA7386" w:rsidP="009C6840">
      <w:pPr>
        <w:pStyle w:val="paragraph"/>
        <w:outlineLvl w:val="3"/>
      </w:pPr>
      <w:r w:rsidRPr="00875F07">
        <w:tab/>
        <w:t>(b)</w:t>
      </w:r>
      <w:r w:rsidRPr="00875F07">
        <w:tab/>
        <w:t xml:space="preserve">if one or more orders are made under </w:t>
      </w:r>
      <w:r w:rsidR="001312F3" w:rsidRPr="00875F07">
        <w:t>subsection (</w:t>
      </w:r>
      <w:r w:rsidRPr="00875F07">
        <w:t xml:space="preserve">3) for the company as the result of an application made before the </w:t>
      </w:r>
      <w:r w:rsidR="000122B4" w:rsidRPr="00875F07">
        <w:t>restructuring</w:t>
      </w:r>
      <w:r w:rsidRPr="00875F07">
        <w:t xml:space="preserve"> ends—when the last made of those orders ceases to be in force;</w:t>
      </w:r>
    </w:p>
    <w:p w:rsidR="00BA7386" w:rsidRPr="00875F07" w:rsidRDefault="00BA7386" w:rsidP="009C6840">
      <w:pPr>
        <w:pStyle w:val="paragraph"/>
        <w:outlineLvl w:val="3"/>
      </w:pPr>
      <w:r w:rsidRPr="00875F07">
        <w:tab/>
        <w:t>(c)</w:t>
      </w:r>
      <w:r w:rsidRPr="00875F07">
        <w:tab/>
        <w:t xml:space="preserve">if the company ceases to be </w:t>
      </w:r>
      <w:r w:rsidR="00B23A98" w:rsidRPr="00875F07">
        <w:t>under restructuring</w:t>
      </w:r>
      <w:r w:rsidRPr="00875F07">
        <w:t xml:space="preserve"> because of a resolution or order for the company to be wound up—when the company’s affairs have been fully wound up</w:t>
      </w:r>
      <w:r w:rsidR="00C6337F" w:rsidRPr="00875F07">
        <w:t>.</w:t>
      </w:r>
    </w:p>
    <w:p w:rsidR="00BA7386" w:rsidRPr="00875F07" w:rsidRDefault="00BA7386" w:rsidP="009C6840">
      <w:pPr>
        <w:pStyle w:val="subsection"/>
        <w:outlineLvl w:val="3"/>
      </w:pPr>
      <w:r w:rsidRPr="00875F07">
        <w:tab/>
        <w:t>(3)</w:t>
      </w:r>
      <w:r w:rsidRPr="00875F07">
        <w:tab/>
        <w:t>The Court:</w:t>
      </w:r>
    </w:p>
    <w:p w:rsidR="00BA7386" w:rsidRPr="00875F07" w:rsidRDefault="00BA7386" w:rsidP="009C6840">
      <w:pPr>
        <w:pStyle w:val="paragraph"/>
        <w:outlineLvl w:val="3"/>
      </w:pPr>
      <w:r w:rsidRPr="00875F07">
        <w:tab/>
        <w:t>(a)</w:t>
      </w:r>
      <w:r w:rsidRPr="00875F07">
        <w:tab/>
        <w:t>may order an extension of the stay period for the company if the Court is satisfied that the extension is appropriate having regard to the interests of justice; and</w:t>
      </w:r>
    </w:p>
    <w:p w:rsidR="00BA7386" w:rsidRPr="00875F07" w:rsidRDefault="00BA7386" w:rsidP="009C6840">
      <w:pPr>
        <w:pStyle w:val="paragraph"/>
        <w:outlineLvl w:val="3"/>
      </w:pPr>
      <w:r w:rsidRPr="00875F07">
        <w:tab/>
        <w:t>(b)</w:t>
      </w:r>
      <w:r w:rsidRPr="00875F07">
        <w:tab/>
        <w:t xml:space="preserve">before deciding an application for an order under </w:t>
      </w:r>
      <w:r w:rsidR="001312F3" w:rsidRPr="00875F07">
        <w:t>paragraph (</w:t>
      </w:r>
      <w:r w:rsidRPr="00875F07">
        <w:t>a), may grant an interim order, but must not require the applicant to give an undertaking as to damages as a condition for doing so</w:t>
      </w:r>
      <w:r w:rsidR="00C6337F" w:rsidRPr="00875F07">
        <w:t>.</w:t>
      </w:r>
    </w:p>
    <w:p w:rsidR="00BA7386" w:rsidRPr="00875F07" w:rsidRDefault="00BA7386" w:rsidP="009C6840">
      <w:pPr>
        <w:pStyle w:val="SubsectionHead"/>
        <w:outlineLvl w:val="3"/>
      </w:pPr>
      <w:r w:rsidRPr="00875F07">
        <w:t>Enforcing rights after the stay for reasons relating to earlier circumstances</w:t>
      </w:r>
    </w:p>
    <w:p w:rsidR="00BA7386" w:rsidRPr="00875F07" w:rsidRDefault="00BA7386" w:rsidP="009C6840">
      <w:pPr>
        <w:pStyle w:val="subsection"/>
        <w:outlineLvl w:val="3"/>
      </w:pPr>
      <w:r w:rsidRPr="00875F07">
        <w:tab/>
        <w:t>(4)</w:t>
      </w:r>
      <w:r w:rsidRPr="00875F07">
        <w:tab/>
        <w:t>The right is unenforceable against the company indefinitely after the end of the stay period to the extent that a reason for seeking to enforce the right:</w:t>
      </w:r>
    </w:p>
    <w:p w:rsidR="00BA7386" w:rsidRPr="00875F07" w:rsidRDefault="00BA7386" w:rsidP="009C6840">
      <w:pPr>
        <w:pStyle w:val="paragraph"/>
        <w:outlineLvl w:val="3"/>
      </w:pPr>
      <w:r w:rsidRPr="00875F07">
        <w:tab/>
        <w:t>(a)</w:t>
      </w:r>
      <w:r w:rsidRPr="00875F07">
        <w:tab/>
        <w:t>is the company’s financial position before the end of the stay period; or</w:t>
      </w:r>
    </w:p>
    <w:p w:rsidR="00BA7386" w:rsidRPr="00875F07" w:rsidRDefault="00BA7386" w:rsidP="009C6840">
      <w:pPr>
        <w:pStyle w:val="paragraph"/>
        <w:outlineLvl w:val="3"/>
      </w:pPr>
      <w:r w:rsidRPr="00875F07">
        <w:tab/>
        <w:t>(b)</w:t>
      </w:r>
      <w:r w:rsidRPr="00875F07">
        <w:tab/>
        <w:t xml:space="preserve">is the company having come or been </w:t>
      </w:r>
      <w:r w:rsidR="00B23A98" w:rsidRPr="00875F07">
        <w:t>under restructuring</w:t>
      </w:r>
      <w:r w:rsidRPr="00875F07">
        <w:t xml:space="preserve"> before the end of the stay period; or</w:t>
      </w:r>
    </w:p>
    <w:p w:rsidR="00BA7386" w:rsidRPr="00875F07" w:rsidRDefault="00BA7386" w:rsidP="009C6840">
      <w:pPr>
        <w:pStyle w:val="paragraph"/>
        <w:outlineLvl w:val="3"/>
      </w:pPr>
      <w:r w:rsidRPr="00875F07">
        <w:tab/>
        <w:t>(c)</w:t>
      </w:r>
      <w:r w:rsidRPr="00875F07">
        <w:tab/>
        <w:t>is a reason, prescribed by the regulations for the purposes of this paragraph, relating to circumstances in existence during the stay period; or</w:t>
      </w:r>
    </w:p>
    <w:p w:rsidR="00BA7386" w:rsidRPr="00875F07" w:rsidRDefault="00BA7386" w:rsidP="009C6840">
      <w:pPr>
        <w:pStyle w:val="paragraph"/>
        <w:outlineLvl w:val="3"/>
      </w:pPr>
      <w:r w:rsidRPr="00875F07">
        <w:tab/>
        <w:t>(d)</w:t>
      </w:r>
      <w:r w:rsidRPr="00875F07">
        <w:tab/>
        <w:t xml:space="preserve">is a reason referred to in </w:t>
      </w:r>
      <w:r w:rsidR="001312F3" w:rsidRPr="00875F07">
        <w:t>paragraph (</w:t>
      </w:r>
      <w:r w:rsidRPr="00875F07">
        <w:t>1)(c) or (d)</w:t>
      </w:r>
      <w:r w:rsidR="00C6337F" w:rsidRPr="00875F07">
        <w:t>.</w:t>
      </w:r>
    </w:p>
    <w:p w:rsidR="00BA7386" w:rsidRPr="00875F07" w:rsidRDefault="00BA7386" w:rsidP="009C6840">
      <w:pPr>
        <w:pStyle w:val="SubsectionHead"/>
        <w:outlineLvl w:val="3"/>
      </w:pPr>
      <w:r w:rsidRPr="00875F07">
        <w:t>Rights not subject to the stay</w:t>
      </w:r>
    </w:p>
    <w:p w:rsidR="00BA7386" w:rsidRPr="00875F07" w:rsidRDefault="00BA7386" w:rsidP="009C6840">
      <w:pPr>
        <w:pStyle w:val="subsection"/>
        <w:outlineLvl w:val="3"/>
      </w:pPr>
      <w:r w:rsidRPr="00875F07">
        <w:tab/>
        <w:t>(5)</w:t>
      </w:r>
      <w:r w:rsidRPr="00875F07">
        <w:tab/>
      </w:r>
      <w:r w:rsidR="002F0417" w:rsidRPr="00875F07">
        <w:t>Subsection (</w:t>
      </w:r>
      <w:r w:rsidRPr="00875F07">
        <w:t>1) does not apply to the right if it is:</w:t>
      </w:r>
    </w:p>
    <w:p w:rsidR="00BA7386" w:rsidRPr="00875F07" w:rsidRDefault="00BA7386" w:rsidP="009C6840">
      <w:pPr>
        <w:pStyle w:val="paragraph"/>
        <w:outlineLvl w:val="3"/>
      </w:pPr>
      <w:r w:rsidRPr="00875F07">
        <w:lastRenderedPageBreak/>
        <w:tab/>
        <w:t>(a)</w:t>
      </w:r>
      <w:r w:rsidRPr="00875F07">
        <w:tab/>
        <w:t xml:space="preserve">a right under a contract, agreement or arrangement entered into after the company comes </w:t>
      </w:r>
      <w:r w:rsidR="00B23A98" w:rsidRPr="00875F07">
        <w:t>under restructuring</w:t>
      </w:r>
      <w:r w:rsidRPr="00875F07">
        <w:t>; or</w:t>
      </w:r>
    </w:p>
    <w:p w:rsidR="00052574" w:rsidRPr="00875F07" w:rsidRDefault="00052574" w:rsidP="009C6840">
      <w:pPr>
        <w:pStyle w:val="paragraph"/>
        <w:outlineLvl w:val="3"/>
      </w:pPr>
      <w:r w:rsidRPr="00875F07">
        <w:tab/>
        <w:t>(b)</w:t>
      </w:r>
      <w:r w:rsidRPr="00875F07">
        <w:tab/>
        <w:t xml:space="preserve">a right under a contract, agreement or arrangement entered into before </w:t>
      </w:r>
      <w:r w:rsidR="001312F3" w:rsidRPr="00875F07">
        <w:t>1 July</w:t>
      </w:r>
      <w:r w:rsidRPr="00875F07">
        <w:t xml:space="preserve"> 2018; or</w:t>
      </w:r>
    </w:p>
    <w:p w:rsidR="00BA7386" w:rsidRPr="00875F07" w:rsidRDefault="00052574" w:rsidP="009C6840">
      <w:pPr>
        <w:pStyle w:val="paragraph"/>
        <w:outlineLvl w:val="3"/>
      </w:pPr>
      <w:r w:rsidRPr="00875F07">
        <w:tab/>
        <w:t>(c</w:t>
      </w:r>
      <w:r w:rsidR="00BA7386" w:rsidRPr="00875F07">
        <w:t>)</w:t>
      </w:r>
      <w:r w:rsidR="00BA7386" w:rsidRPr="00875F07">
        <w:tab/>
        <w:t>a right contained in a kind of contract, agreement or arrangement:</w:t>
      </w:r>
    </w:p>
    <w:p w:rsidR="00BA7386" w:rsidRPr="00875F07" w:rsidRDefault="00BA7386" w:rsidP="009C6840">
      <w:pPr>
        <w:pStyle w:val="paragraphsub"/>
        <w:outlineLvl w:val="3"/>
      </w:pPr>
      <w:r w:rsidRPr="00875F07">
        <w:tab/>
        <w:t>(</w:t>
      </w:r>
      <w:proofErr w:type="spellStart"/>
      <w:r w:rsidRPr="00875F07">
        <w:t>i</w:t>
      </w:r>
      <w:proofErr w:type="spellEnd"/>
      <w:r w:rsidRPr="00875F07">
        <w:t>)</w:t>
      </w:r>
      <w:r w:rsidRPr="00875F07">
        <w:tab/>
        <w:t>prescribed by the regulations for the purposes of this subparagraph; or</w:t>
      </w:r>
    </w:p>
    <w:p w:rsidR="00BA7386" w:rsidRPr="00875F07" w:rsidRDefault="00BA7386" w:rsidP="009C6840">
      <w:pPr>
        <w:pStyle w:val="paragraphsub"/>
        <w:outlineLvl w:val="3"/>
      </w:pPr>
      <w:r w:rsidRPr="00875F07">
        <w:tab/>
        <w:t>(ii)</w:t>
      </w:r>
      <w:r w:rsidRPr="00875F07">
        <w:tab/>
        <w:t xml:space="preserve">declared under </w:t>
      </w:r>
      <w:r w:rsidR="001312F3" w:rsidRPr="00875F07">
        <w:t>paragraph (</w:t>
      </w:r>
      <w:r w:rsidRPr="00875F07">
        <w:t>6)(a); or</w:t>
      </w:r>
    </w:p>
    <w:p w:rsidR="00BA7386" w:rsidRPr="00875F07" w:rsidRDefault="00052574" w:rsidP="009C6840">
      <w:pPr>
        <w:pStyle w:val="paragraph"/>
        <w:outlineLvl w:val="3"/>
      </w:pPr>
      <w:r w:rsidRPr="00875F07">
        <w:tab/>
        <w:t>(d</w:t>
      </w:r>
      <w:r w:rsidR="00BA7386" w:rsidRPr="00875F07">
        <w:t>)</w:t>
      </w:r>
      <w:r w:rsidR="00BA7386" w:rsidRPr="00875F07">
        <w:tab/>
        <w:t>a right of a kind:</w:t>
      </w:r>
    </w:p>
    <w:p w:rsidR="00BA7386" w:rsidRPr="00875F07" w:rsidRDefault="00BA7386" w:rsidP="009C6840">
      <w:pPr>
        <w:pStyle w:val="paragraphsub"/>
        <w:outlineLvl w:val="3"/>
      </w:pPr>
      <w:r w:rsidRPr="00875F07">
        <w:tab/>
        <w:t>(</w:t>
      </w:r>
      <w:proofErr w:type="spellStart"/>
      <w:r w:rsidRPr="00875F07">
        <w:t>i</w:t>
      </w:r>
      <w:proofErr w:type="spellEnd"/>
      <w:r w:rsidRPr="00875F07">
        <w:t>)</w:t>
      </w:r>
      <w:r w:rsidRPr="00875F07">
        <w:tab/>
        <w:t>prescribed by the regulations for the purposes of this subparagraph; or</w:t>
      </w:r>
    </w:p>
    <w:p w:rsidR="00BA7386" w:rsidRPr="00875F07" w:rsidRDefault="00BA7386" w:rsidP="009C6840">
      <w:pPr>
        <w:pStyle w:val="paragraphsub"/>
        <w:outlineLvl w:val="3"/>
      </w:pPr>
      <w:r w:rsidRPr="00875F07">
        <w:tab/>
        <w:t>(ii)</w:t>
      </w:r>
      <w:r w:rsidRPr="00875F07">
        <w:tab/>
        <w:t xml:space="preserve">declared under </w:t>
      </w:r>
      <w:r w:rsidR="001312F3" w:rsidRPr="00875F07">
        <w:t>paragraph (</w:t>
      </w:r>
      <w:r w:rsidRPr="00875F07">
        <w:t>6)(b); or</w:t>
      </w:r>
    </w:p>
    <w:p w:rsidR="00BA7386" w:rsidRPr="00875F07" w:rsidRDefault="00052574" w:rsidP="009C6840">
      <w:pPr>
        <w:pStyle w:val="paragraph"/>
        <w:outlineLvl w:val="3"/>
      </w:pPr>
      <w:r w:rsidRPr="00875F07">
        <w:tab/>
        <w:t>(e</w:t>
      </w:r>
      <w:r w:rsidR="00BA7386" w:rsidRPr="00875F07">
        <w:t>)</w:t>
      </w:r>
      <w:r w:rsidR="00BA7386" w:rsidRPr="00875F07">
        <w:tab/>
        <w:t xml:space="preserve">a right of a kind declared under </w:t>
      </w:r>
      <w:r w:rsidR="001312F3" w:rsidRPr="00875F07">
        <w:t>paragraph (</w:t>
      </w:r>
      <w:r w:rsidR="00BA7386" w:rsidRPr="00875F07">
        <w:t>6)(c), and the circumstances specified in that declaration exist</w:t>
      </w:r>
      <w:r w:rsidR="00C6337F" w:rsidRPr="00875F07">
        <w:t>.</w:t>
      </w:r>
    </w:p>
    <w:p w:rsidR="00BA7386" w:rsidRPr="00875F07" w:rsidRDefault="00BA7386" w:rsidP="009C6840">
      <w:pPr>
        <w:pStyle w:val="subsection"/>
        <w:outlineLvl w:val="3"/>
      </w:pPr>
      <w:r w:rsidRPr="00875F07">
        <w:tab/>
        <w:t>(6)</w:t>
      </w:r>
      <w:r w:rsidRPr="00875F07">
        <w:tab/>
        <w:t xml:space="preserve">For the purposes of </w:t>
      </w:r>
      <w:r w:rsidR="001312F3" w:rsidRPr="00875F07">
        <w:t>subsection (</w:t>
      </w:r>
      <w:r w:rsidRPr="00875F07">
        <w:t>5), the Minister may, by legislative instrument:</w:t>
      </w:r>
    </w:p>
    <w:p w:rsidR="00BA7386" w:rsidRPr="00875F07" w:rsidRDefault="00BA7386" w:rsidP="009C6840">
      <w:pPr>
        <w:pStyle w:val="paragraph"/>
        <w:outlineLvl w:val="3"/>
      </w:pPr>
      <w:r w:rsidRPr="00875F07">
        <w:tab/>
        <w:t>(a)</w:t>
      </w:r>
      <w:r w:rsidRPr="00875F07">
        <w:tab/>
        <w:t>declare kinds of contracts, agreements or arrangements referred to in a specified law of the Commonwealth; or</w:t>
      </w:r>
    </w:p>
    <w:p w:rsidR="00BA7386" w:rsidRPr="00875F07" w:rsidRDefault="00BA7386" w:rsidP="009C6840">
      <w:pPr>
        <w:pStyle w:val="paragraph"/>
        <w:outlineLvl w:val="3"/>
      </w:pPr>
      <w:r w:rsidRPr="00875F07">
        <w:tab/>
        <w:t>(b)</w:t>
      </w:r>
      <w:r w:rsidRPr="00875F07">
        <w:tab/>
        <w:t xml:space="preserve">declare kinds of rights to which </w:t>
      </w:r>
      <w:r w:rsidR="001312F3" w:rsidRPr="00875F07">
        <w:t>subsection (</w:t>
      </w:r>
      <w:r w:rsidRPr="00875F07">
        <w:t>1) does not apply; or</w:t>
      </w:r>
    </w:p>
    <w:p w:rsidR="00BA7386" w:rsidRPr="00875F07" w:rsidRDefault="00BA7386" w:rsidP="009C6840">
      <w:pPr>
        <w:pStyle w:val="paragraph"/>
        <w:outlineLvl w:val="3"/>
      </w:pPr>
      <w:r w:rsidRPr="00875F07">
        <w:tab/>
        <w:t>(c)</w:t>
      </w:r>
      <w:r w:rsidRPr="00875F07">
        <w:tab/>
        <w:t xml:space="preserve">declare kinds of rights to which </w:t>
      </w:r>
      <w:r w:rsidR="001312F3" w:rsidRPr="00875F07">
        <w:t>subsection (</w:t>
      </w:r>
      <w:r w:rsidRPr="00875F07">
        <w:t>1) does not apply in specified circumstances</w:t>
      </w:r>
      <w:r w:rsidR="00C6337F" w:rsidRPr="00875F07">
        <w:t>.</w:t>
      </w:r>
    </w:p>
    <w:p w:rsidR="00BA7386" w:rsidRPr="00875F07" w:rsidRDefault="00BA7386" w:rsidP="009C6840">
      <w:pPr>
        <w:pStyle w:val="subsection"/>
        <w:outlineLvl w:val="3"/>
      </w:pPr>
      <w:r w:rsidRPr="00875F07">
        <w:tab/>
        <w:t>(7)</w:t>
      </w:r>
      <w:r w:rsidRPr="00875F07">
        <w:tab/>
      </w:r>
      <w:r w:rsidR="002F0417" w:rsidRPr="00875F07">
        <w:t>Subsection (</w:t>
      </w:r>
      <w:r w:rsidRPr="00875F07">
        <w:t>1) does not apply to the right to the extent that:</w:t>
      </w:r>
    </w:p>
    <w:p w:rsidR="00BA7386" w:rsidRPr="00875F07" w:rsidRDefault="00BA7386" w:rsidP="009C6840">
      <w:pPr>
        <w:pStyle w:val="paragraph"/>
        <w:outlineLvl w:val="3"/>
      </w:pPr>
      <w:r w:rsidRPr="00875F07">
        <w:tab/>
        <w:t>(a)</w:t>
      </w:r>
      <w:r w:rsidRPr="00875F07">
        <w:tab/>
        <w:t xml:space="preserve">the </w:t>
      </w:r>
      <w:r w:rsidR="00B23A98" w:rsidRPr="00875F07">
        <w:t>restructuring practitioner for</w:t>
      </w:r>
      <w:r w:rsidRPr="00875F07">
        <w:t xml:space="preserve"> the company; or</w:t>
      </w:r>
    </w:p>
    <w:p w:rsidR="00BA7386" w:rsidRPr="00875F07" w:rsidRDefault="00BA7386" w:rsidP="009C6840">
      <w:pPr>
        <w:pStyle w:val="paragraph"/>
        <w:outlineLvl w:val="3"/>
      </w:pPr>
      <w:r w:rsidRPr="00875F07">
        <w:tab/>
        <w:t>(b)</w:t>
      </w:r>
      <w:r w:rsidRPr="00875F07">
        <w:tab/>
        <w:t xml:space="preserve">if an administrator of the company, or an administrator of a deed of company arrangement executed by the company, is appointed after the </w:t>
      </w:r>
      <w:r w:rsidR="000122B4" w:rsidRPr="00875F07">
        <w:t>restructuring</w:t>
      </w:r>
      <w:r w:rsidRPr="00875F07">
        <w:t xml:space="preserve"> ends—the administrator; or</w:t>
      </w:r>
    </w:p>
    <w:p w:rsidR="00BA7386" w:rsidRPr="00875F07" w:rsidRDefault="00BA7386" w:rsidP="009C6840">
      <w:pPr>
        <w:pStyle w:val="paragraph"/>
        <w:outlineLvl w:val="3"/>
        <w:rPr>
          <w:b/>
        </w:rPr>
      </w:pPr>
      <w:r w:rsidRPr="00875F07">
        <w:tab/>
        <w:t>(c)</w:t>
      </w:r>
      <w:r w:rsidRPr="00875F07">
        <w:tab/>
        <w:t xml:space="preserve">if a liquidator of the company is appointed after the </w:t>
      </w:r>
      <w:r w:rsidR="000122B4" w:rsidRPr="00875F07">
        <w:t>restructuring</w:t>
      </w:r>
      <w:r w:rsidRPr="00875F07">
        <w:t xml:space="preserve"> ends—the liquidator;</w:t>
      </w:r>
    </w:p>
    <w:p w:rsidR="00BA7386" w:rsidRPr="00875F07" w:rsidRDefault="00BA7386" w:rsidP="009C6840">
      <w:pPr>
        <w:pStyle w:val="subsection2"/>
        <w:outlineLvl w:val="3"/>
      </w:pPr>
      <w:r w:rsidRPr="00875F07">
        <w:t>has consented in writing to the enforcement of the right</w:t>
      </w:r>
      <w:r w:rsidR="00C6337F" w:rsidRPr="00875F07">
        <w:t>.</w:t>
      </w:r>
    </w:p>
    <w:p w:rsidR="00BA7386" w:rsidRPr="00875F07" w:rsidRDefault="00BA7386" w:rsidP="009C6840">
      <w:pPr>
        <w:pStyle w:val="SubsectionHead"/>
        <w:outlineLvl w:val="3"/>
      </w:pPr>
      <w:r w:rsidRPr="00875F07">
        <w:t>Stay on company’s right to new advance of money or credit</w:t>
      </w:r>
    </w:p>
    <w:p w:rsidR="00BA7386" w:rsidRPr="00875F07" w:rsidRDefault="00BA7386" w:rsidP="009C6840">
      <w:pPr>
        <w:pStyle w:val="subsection"/>
        <w:outlineLvl w:val="3"/>
      </w:pPr>
      <w:r w:rsidRPr="00875F07">
        <w:tab/>
        <w:t>(8)</w:t>
      </w:r>
      <w:r w:rsidRPr="00875F07">
        <w:tab/>
        <w:t>If:</w:t>
      </w:r>
    </w:p>
    <w:p w:rsidR="00BA7386" w:rsidRPr="00875F07" w:rsidRDefault="00BA7386" w:rsidP="009C6840">
      <w:pPr>
        <w:pStyle w:val="paragraph"/>
        <w:outlineLvl w:val="3"/>
      </w:pPr>
      <w:r w:rsidRPr="00875F07">
        <w:tab/>
        <w:t>(a)</w:t>
      </w:r>
      <w:r w:rsidRPr="00875F07">
        <w:tab/>
        <w:t xml:space="preserve">one or more rights of an entity cannot be enforced against a company for a period because of </w:t>
      </w:r>
      <w:r w:rsidR="001312F3" w:rsidRPr="00875F07">
        <w:t>subsection (</w:t>
      </w:r>
      <w:r w:rsidRPr="00875F07">
        <w:t>1); and</w:t>
      </w:r>
    </w:p>
    <w:p w:rsidR="00BA7386" w:rsidRPr="00875F07" w:rsidRDefault="00BA7386" w:rsidP="009C6840">
      <w:pPr>
        <w:pStyle w:val="paragraph"/>
        <w:outlineLvl w:val="3"/>
      </w:pPr>
      <w:r w:rsidRPr="00875F07">
        <w:lastRenderedPageBreak/>
        <w:tab/>
        <w:t>(b)</w:t>
      </w:r>
      <w:r w:rsidRPr="00875F07">
        <w:tab/>
        <w:t>the company has a right under a contract, agreement or arrangement against the entity for a new advance of money or credit;</w:t>
      </w:r>
    </w:p>
    <w:p w:rsidR="00BA7386" w:rsidRPr="00875F07" w:rsidRDefault="00BA7386" w:rsidP="009C6840">
      <w:pPr>
        <w:pStyle w:val="subsection2"/>
      </w:pPr>
      <w:r w:rsidRPr="00875F07">
        <w:t>that right of the company cannot be enforced during the same period</w:t>
      </w:r>
      <w:r w:rsidR="00C6337F" w:rsidRPr="00875F07">
        <w:t>.</w:t>
      </w:r>
    </w:p>
    <w:p w:rsidR="00BA7386" w:rsidRPr="00875F07" w:rsidRDefault="00C6337F" w:rsidP="009C6840">
      <w:pPr>
        <w:pStyle w:val="ActHead5"/>
      </w:pPr>
      <w:bookmarkStart w:id="55" w:name="_Toc59111279"/>
      <w:r w:rsidRPr="008907DA">
        <w:rPr>
          <w:rStyle w:val="CharSectno"/>
        </w:rPr>
        <w:t>454P</w:t>
      </w:r>
      <w:r w:rsidR="00BA7386" w:rsidRPr="00875F07">
        <w:t xml:space="preserve">  Lifting the stay on enforcing rights</w:t>
      </w:r>
      <w:bookmarkEnd w:id="55"/>
    </w:p>
    <w:p w:rsidR="00BA7386" w:rsidRPr="00875F07" w:rsidRDefault="00BA7386" w:rsidP="009C6840">
      <w:pPr>
        <w:pStyle w:val="subsection"/>
        <w:outlineLvl w:val="3"/>
      </w:pPr>
      <w:r w:rsidRPr="00875F07">
        <w:tab/>
        <w:t>(1)</w:t>
      </w:r>
      <w:r w:rsidRPr="00875F07">
        <w:tab/>
        <w:t xml:space="preserve">The Court may order that </w:t>
      </w:r>
      <w:r w:rsidR="009C6840">
        <w:t>subsection 4</w:t>
      </w:r>
      <w:r w:rsidR="00C6337F" w:rsidRPr="00875F07">
        <w:t>54N</w:t>
      </w:r>
      <w:r w:rsidRPr="00875F07">
        <w:t>(1) does not apply for one or more rights against a company if the Court is satisfied that this is appropriate in the interests of justice</w:t>
      </w:r>
      <w:r w:rsidR="00C6337F" w:rsidRPr="00875F07">
        <w:t>.</w:t>
      </w:r>
    </w:p>
    <w:p w:rsidR="00BA7386" w:rsidRPr="00875F07" w:rsidRDefault="00BA7386" w:rsidP="009C6840">
      <w:pPr>
        <w:pStyle w:val="subsection"/>
        <w:outlineLvl w:val="3"/>
      </w:pPr>
      <w:r w:rsidRPr="00875F07">
        <w:tab/>
        <w:t>(2)</w:t>
      </w:r>
      <w:r w:rsidRPr="00875F07">
        <w:tab/>
        <w:t>An application for the order may be made by the holder of those rights</w:t>
      </w:r>
      <w:r w:rsidR="00C6337F" w:rsidRPr="00875F07">
        <w:t>.</w:t>
      </w:r>
    </w:p>
    <w:p w:rsidR="00BA7386" w:rsidRPr="00875F07" w:rsidRDefault="00C6337F" w:rsidP="009C6840">
      <w:pPr>
        <w:pStyle w:val="ActHead5"/>
      </w:pPr>
      <w:bookmarkStart w:id="56" w:name="_Toc59111280"/>
      <w:r w:rsidRPr="008907DA">
        <w:rPr>
          <w:rStyle w:val="CharSectno"/>
        </w:rPr>
        <w:t>454Q</w:t>
      </w:r>
      <w:r w:rsidR="00BA7386" w:rsidRPr="00875F07">
        <w:t xml:space="preserve">  Order for rights to be enforceable only with leave of the Court</w:t>
      </w:r>
      <w:bookmarkEnd w:id="56"/>
    </w:p>
    <w:p w:rsidR="00BA7386" w:rsidRPr="00875F07" w:rsidRDefault="00BA7386" w:rsidP="009C6840">
      <w:pPr>
        <w:pStyle w:val="SubsectionHead"/>
      </w:pPr>
      <w:r w:rsidRPr="00875F07">
        <w:t>Orders</w:t>
      </w:r>
    </w:p>
    <w:p w:rsidR="00BA7386" w:rsidRPr="00875F07" w:rsidRDefault="00BA7386" w:rsidP="009C6840">
      <w:pPr>
        <w:pStyle w:val="subsection"/>
      </w:pPr>
      <w:r w:rsidRPr="00875F07">
        <w:tab/>
        <w:t>(1)</w:t>
      </w:r>
      <w:r w:rsidRPr="00875F07">
        <w:tab/>
        <w:t>The Court may order that one or more rights under a contract, agreement or arrangement are enforceable against a company only:</w:t>
      </w:r>
    </w:p>
    <w:p w:rsidR="00BA7386" w:rsidRPr="00875F07" w:rsidRDefault="00BA7386" w:rsidP="009C6840">
      <w:pPr>
        <w:pStyle w:val="paragraph"/>
      </w:pPr>
      <w:r w:rsidRPr="00875F07">
        <w:tab/>
        <w:t>(a)</w:t>
      </w:r>
      <w:r w:rsidRPr="00875F07">
        <w:tab/>
        <w:t>with the leave of the Court; and</w:t>
      </w:r>
    </w:p>
    <w:p w:rsidR="00BA7386" w:rsidRPr="00875F07" w:rsidRDefault="00BA7386" w:rsidP="009C6840">
      <w:pPr>
        <w:pStyle w:val="paragraph"/>
      </w:pPr>
      <w:r w:rsidRPr="00875F07">
        <w:tab/>
        <w:t>(b)</w:t>
      </w:r>
      <w:r w:rsidRPr="00875F07">
        <w:tab/>
        <w:t>in accordance with such terms (if any) as the Court imposes</w:t>
      </w:r>
      <w:r w:rsidR="00C6337F" w:rsidRPr="00875F07">
        <w:t>.</w:t>
      </w:r>
    </w:p>
    <w:p w:rsidR="00BA7386" w:rsidRPr="00875F07" w:rsidRDefault="00BA7386" w:rsidP="009C6840">
      <w:pPr>
        <w:pStyle w:val="notetext"/>
      </w:pPr>
      <w:r w:rsidRPr="00875F07">
        <w:t>Example:</w:t>
      </w:r>
      <w:r w:rsidRPr="00875F07">
        <w:tab/>
        <w:t>The order could be sought for a right to terminate for convenience</w:t>
      </w:r>
      <w:r w:rsidR="00C6337F" w:rsidRPr="00875F07">
        <w:t>.</w:t>
      </w:r>
    </w:p>
    <w:p w:rsidR="00BA7386" w:rsidRPr="00875F07" w:rsidRDefault="00BA7386" w:rsidP="009C6840">
      <w:pPr>
        <w:pStyle w:val="subsection"/>
      </w:pPr>
      <w:r w:rsidRPr="00875F07">
        <w:tab/>
        <w:t>(2)</w:t>
      </w:r>
      <w:r w:rsidRPr="00875F07">
        <w:tab/>
        <w:t>The Court may make the order if:</w:t>
      </w:r>
    </w:p>
    <w:p w:rsidR="00BA7386" w:rsidRPr="00875F07" w:rsidRDefault="00BA7386" w:rsidP="009C6840">
      <w:pPr>
        <w:pStyle w:val="paragraph"/>
      </w:pPr>
      <w:r w:rsidRPr="00875F07">
        <w:tab/>
        <w:t>(a)</w:t>
      </w:r>
      <w:r w:rsidRPr="00875F07">
        <w:tab/>
        <w:t xml:space="preserve">the company is </w:t>
      </w:r>
      <w:r w:rsidR="00B23A98" w:rsidRPr="00875F07">
        <w:t>under restructuring</w:t>
      </w:r>
      <w:r w:rsidRPr="00875F07">
        <w:t>; and</w:t>
      </w:r>
    </w:p>
    <w:p w:rsidR="00BA7386" w:rsidRPr="00875F07" w:rsidRDefault="00BA7386" w:rsidP="009C6840">
      <w:pPr>
        <w:pStyle w:val="paragraph"/>
      </w:pPr>
      <w:r w:rsidRPr="00875F07">
        <w:tab/>
        <w:t>(b)</w:t>
      </w:r>
      <w:r w:rsidRPr="00875F07">
        <w:tab/>
        <w:t>the Court is satisfied that:</w:t>
      </w:r>
    </w:p>
    <w:p w:rsidR="00BA7386" w:rsidRPr="00875F07" w:rsidRDefault="00BA7386" w:rsidP="009C6840">
      <w:pPr>
        <w:pStyle w:val="paragraphsub"/>
      </w:pPr>
      <w:r w:rsidRPr="00875F07">
        <w:tab/>
        <w:t>(</w:t>
      </w:r>
      <w:proofErr w:type="spellStart"/>
      <w:r w:rsidRPr="00875F07">
        <w:t>i</w:t>
      </w:r>
      <w:proofErr w:type="spellEnd"/>
      <w:r w:rsidRPr="00875F07">
        <w:t>)</w:t>
      </w:r>
      <w:r w:rsidRPr="00875F07">
        <w:tab/>
        <w:t>the rights are being exercised; or</w:t>
      </w:r>
    </w:p>
    <w:p w:rsidR="00BA7386" w:rsidRPr="00875F07" w:rsidRDefault="00BA7386" w:rsidP="009C6840">
      <w:pPr>
        <w:pStyle w:val="paragraphsub"/>
      </w:pPr>
      <w:r w:rsidRPr="00875F07">
        <w:tab/>
        <w:t>(ii)</w:t>
      </w:r>
      <w:r w:rsidRPr="00875F07">
        <w:tab/>
        <w:t>the rights are likely to be exercised; or</w:t>
      </w:r>
    </w:p>
    <w:p w:rsidR="00BA7386" w:rsidRPr="00875F07" w:rsidRDefault="00BA7386" w:rsidP="009C6840">
      <w:pPr>
        <w:pStyle w:val="paragraphsub"/>
      </w:pPr>
      <w:r w:rsidRPr="00875F07">
        <w:tab/>
        <w:t>(iii)</w:t>
      </w:r>
      <w:r w:rsidRPr="00875F07">
        <w:tab/>
        <w:t>there is a threat to exercise the rights;</w:t>
      </w:r>
    </w:p>
    <w:p w:rsidR="00BA7386" w:rsidRPr="00875F07" w:rsidRDefault="00BA7386" w:rsidP="009C6840">
      <w:pPr>
        <w:pStyle w:val="paragraph"/>
      </w:pPr>
      <w:r w:rsidRPr="00875F07">
        <w:tab/>
      </w:r>
      <w:r w:rsidRPr="00875F07">
        <w:tab/>
        <w:t xml:space="preserve">because of one or more reasons referred to in paragraphs </w:t>
      </w:r>
      <w:r w:rsidR="00C6337F" w:rsidRPr="00875F07">
        <w:t>454N</w:t>
      </w:r>
      <w:r w:rsidRPr="00875F07">
        <w:t>(1)(a) to (d); and</w:t>
      </w:r>
    </w:p>
    <w:p w:rsidR="00BA7386" w:rsidRPr="00875F07" w:rsidRDefault="00BA7386" w:rsidP="009C6840">
      <w:pPr>
        <w:pStyle w:val="paragraph"/>
      </w:pPr>
      <w:r w:rsidRPr="00875F07">
        <w:tab/>
        <w:t>(c)</w:t>
      </w:r>
      <w:r w:rsidRPr="00875F07">
        <w:tab/>
        <w:t xml:space="preserve">an application for the order is made by the </w:t>
      </w:r>
      <w:r w:rsidR="00B23A98" w:rsidRPr="00875F07">
        <w:t>restructuring practitioner for</w:t>
      </w:r>
      <w:r w:rsidRPr="00875F07">
        <w:t xml:space="preserve"> the company</w:t>
      </w:r>
      <w:r w:rsidR="00C6337F" w:rsidRPr="00875F07">
        <w:t>.</w:t>
      </w:r>
    </w:p>
    <w:p w:rsidR="00BA7386" w:rsidRPr="00875F07" w:rsidRDefault="00BA7386" w:rsidP="009C6840">
      <w:pPr>
        <w:pStyle w:val="subsection"/>
      </w:pPr>
      <w:r w:rsidRPr="00875F07">
        <w:tab/>
        <w:t>(3)</w:t>
      </w:r>
      <w:r w:rsidRPr="00875F07">
        <w:tab/>
        <w:t xml:space="preserve">An order under </w:t>
      </w:r>
      <w:r w:rsidR="001312F3" w:rsidRPr="00875F07">
        <w:t>subsection (</w:t>
      </w:r>
      <w:r w:rsidRPr="00875F07">
        <w:t>1) must specify the period for which it applies</w:t>
      </w:r>
      <w:r w:rsidR="00C6337F" w:rsidRPr="00875F07">
        <w:t>.</w:t>
      </w:r>
      <w:r w:rsidRPr="00875F07">
        <w:t xml:space="preserve"> In working out the period, the Court must have regard to:</w:t>
      </w:r>
    </w:p>
    <w:p w:rsidR="00BA7386" w:rsidRPr="00875F07" w:rsidRDefault="00BA7386" w:rsidP="009C6840">
      <w:pPr>
        <w:pStyle w:val="paragraph"/>
      </w:pPr>
      <w:r w:rsidRPr="00875F07">
        <w:tab/>
        <w:t>(a)</w:t>
      </w:r>
      <w:r w:rsidRPr="00875F07">
        <w:tab/>
        <w:t>sub</w:t>
      </w:r>
      <w:r w:rsidR="009C6840">
        <w:t>sections 4</w:t>
      </w:r>
      <w:r w:rsidR="00C6337F" w:rsidRPr="00875F07">
        <w:t>54N</w:t>
      </w:r>
      <w:r w:rsidRPr="00875F07">
        <w:t>(2), (3) and (4); and</w:t>
      </w:r>
    </w:p>
    <w:p w:rsidR="00BA7386" w:rsidRPr="00875F07" w:rsidRDefault="00BA7386" w:rsidP="009C6840">
      <w:pPr>
        <w:pStyle w:val="paragraph"/>
      </w:pPr>
      <w:r w:rsidRPr="00875F07">
        <w:tab/>
        <w:t>(b)</w:t>
      </w:r>
      <w:r w:rsidRPr="00875F07">
        <w:tab/>
        <w:t>the interests of justice</w:t>
      </w:r>
      <w:r w:rsidR="00C6337F" w:rsidRPr="00875F07">
        <w:t>.</w:t>
      </w:r>
    </w:p>
    <w:p w:rsidR="00BA7386" w:rsidRPr="00875F07" w:rsidRDefault="00BA7386" w:rsidP="009C6840">
      <w:pPr>
        <w:pStyle w:val="subsection"/>
      </w:pPr>
      <w:r w:rsidRPr="00875F07">
        <w:lastRenderedPageBreak/>
        <w:tab/>
        <w:t>(4)</w:t>
      </w:r>
      <w:r w:rsidRPr="00875F07">
        <w:tab/>
      </w:r>
      <w:r w:rsidR="002F0417" w:rsidRPr="00875F07">
        <w:t>Subsection (</w:t>
      </w:r>
      <w:r w:rsidRPr="00875F07">
        <w:t xml:space="preserve">1) does not apply to a right referred to in </w:t>
      </w:r>
      <w:r w:rsidR="009C6840">
        <w:t>subsection 4</w:t>
      </w:r>
      <w:r w:rsidR="00C6337F" w:rsidRPr="00875F07">
        <w:t>54N</w:t>
      </w:r>
      <w:r w:rsidRPr="00875F07">
        <w:t>(5) or (7)</w:t>
      </w:r>
      <w:r w:rsidR="00C6337F" w:rsidRPr="00875F07">
        <w:t>.</w:t>
      </w:r>
    </w:p>
    <w:p w:rsidR="00BA7386" w:rsidRPr="00875F07" w:rsidRDefault="00BA7386" w:rsidP="009C6840">
      <w:pPr>
        <w:pStyle w:val="notetext"/>
      </w:pPr>
      <w:r w:rsidRPr="00875F07">
        <w:t>Note:</w:t>
      </w:r>
      <w:r w:rsidRPr="00875F07">
        <w:tab/>
        <w:t xml:space="preserve">An order under </w:t>
      </w:r>
      <w:r w:rsidR="001312F3" w:rsidRPr="00875F07">
        <w:t>subsection (</w:t>
      </w:r>
      <w:r w:rsidRPr="00875F07">
        <w:t xml:space="preserve">1) also does not restrict certain secured creditors (see </w:t>
      </w:r>
      <w:r w:rsidR="009C6840">
        <w:t>sections 4</w:t>
      </w:r>
      <w:r w:rsidR="00C6337F" w:rsidRPr="00875F07">
        <w:t>54C</w:t>
      </w:r>
      <w:r w:rsidR="00017F96" w:rsidRPr="00875F07">
        <w:t xml:space="preserve"> to </w:t>
      </w:r>
      <w:r w:rsidR="00C6337F" w:rsidRPr="00875F07">
        <w:t>454H</w:t>
      </w:r>
      <w:r w:rsidRPr="00875F07">
        <w:t>)</w:t>
      </w:r>
      <w:r w:rsidR="00C6337F" w:rsidRPr="00875F07">
        <w:t>.</w:t>
      </w:r>
    </w:p>
    <w:p w:rsidR="00BA7386" w:rsidRPr="00875F07" w:rsidRDefault="00BA7386" w:rsidP="009C6840">
      <w:pPr>
        <w:pStyle w:val="SubsectionHead"/>
      </w:pPr>
      <w:r w:rsidRPr="00875F07">
        <w:t>Interim orders</w:t>
      </w:r>
    </w:p>
    <w:p w:rsidR="00BA7386" w:rsidRPr="00875F07" w:rsidRDefault="00BA7386" w:rsidP="009C6840">
      <w:pPr>
        <w:pStyle w:val="subsection"/>
      </w:pPr>
      <w:r w:rsidRPr="00875F07">
        <w:tab/>
        <w:t>(5)</w:t>
      </w:r>
      <w:r w:rsidRPr="00875F07">
        <w:tab/>
        <w:t xml:space="preserve">Before deciding an application for an order under </w:t>
      </w:r>
      <w:r w:rsidR="001312F3" w:rsidRPr="00875F07">
        <w:t>subsection (</w:t>
      </w:r>
      <w:r w:rsidRPr="00875F07">
        <w:t>1), the Court may grant an interim order for one or more rights under a contract, agreement or arrangement not to be enforced against a company</w:t>
      </w:r>
      <w:r w:rsidR="00C6337F" w:rsidRPr="00875F07">
        <w:t>.</w:t>
      </w:r>
    </w:p>
    <w:p w:rsidR="00BA7386" w:rsidRPr="00875F07" w:rsidRDefault="00BA7386" w:rsidP="009C6840">
      <w:pPr>
        <w:pStyle w:val="subsection"/>
      </w:pPr>
      <w:r w:rsidRPr="00875F07">
        <w:tab/>
        <w:t>(6)</w:t>
      </w:r>
      <w:r w:rsidRPr="00875F07">
        <w:tab/>
        <w:t xml:space="preserve">The Court must not require an applicant for an order under </w:t>
      </w:r>
      <w:r w:rsidR="001312F3" w:rsidRPr="00875F07">
        <w:t>subsection (</w:t>
      </w:r>
      <w:r w:rsidRPr="00875F07">
        <w:t>1) to give an undertaking as to damages as a condition of granting an interim order</w:t>
      </w:r>
      <w:r w:rsidR="00C6337F" w:rsidRPr="00875F07">
        <w:t>.</w:t>
      </w:r>
    </w:p>
    <w:p w:rsidR="00FB6DFC" w:rsidRPr="00875F07" w:rsidRDefault="00C6337F" w:rsidP="009C6840">
      <w:pPr>
        <w:pStyle w:val="ActHead5"/>
      </w:pPr>
      <w:bookmarkStart w:id="57" w:name="_Toc59111281"/>
      <w:r w:rsidRPr="008907DA">
        <w:rPr>
          <w:rStyle w:val="CharSectno"/>
        </w:rPr>
        <w:t>454R</w:t>
      </w:r>
      <w:r w:rsidR="00FB6DFC" w:rsidRPr="00875F07">
        <w:t xml:space="preserve">  Self</w:t>
      </w:r>
      <w:r w:rsidR="009C6840">
        <w:noBreakHyphen/>
      </w:r>
      <w:r w:rsidR="00FB6DFC" w:rsidRPr="00875F07">
        <w:t>executing provisions</w:t>
      </w:r>
      <w:bookmarkEnd w:id="57"/>
    </w:p>
    <w:p w:rsidR="00FB6DFC" w:rsidRPr="00875F07" w:rsidRDefault="00FB6DFC" w:rsidP="009C6840">
      <w:pPr>
        <w:pStyle w:val="subsection"/>
      </w:pPr>
      <w:r w:rsidRPr="00875F07">
        <w:tab/>
        <w:t>(1)</w:t>
      </w:r>
      <w:r w:rsidRPr="00875F07">
        <w:tab/>
        <w:t xml:space="preserve">The object of </w:t>
      </w:r>
      <w:r w:rsidR="001312F3" w:rsidRPr="00875F07">
        <w:t>subsection (</w:t>
      </w:r>
      <w:r w:rsidRPr="00875F07">
        <w:t>2) is to ensure that a self</w:t>
      </w:r>
      <w:r w:rsidR="009C6840">
        <w:noBreakHyphen/>
      </w:r>
      <w:r w:rsidRPr="00875F07">
        <w:t>executing provision:</w:t>
      </w:r>
    </w:p>
    <w:p w:rsidR="00FB6DFC" w:rsidRPr="00875F07" w:rsidRDefault="00FB6DFC" w:rsidP="009C6840">
      <w:pPr>
        <w:pStyle w:val="paragraph"/>
      </w:pPr>
      <w:r w:rsidRPr="00875F07">
        <w:tab/>
        <w:t>(a)</w:t>
      </w:r>
      <w:r w:rsidRPr="00875F07">
        <w:tab/>
        <w:t>cannot start to apply against a company for certain reasons; and</w:t>
      </w:r>
    </w:p>
    <w:p w:rsidR="00FB6DFC" w:rsidRPr="00875F07" w:rsidRDefault="00FB6DFC" w:rsidP="009C6840">
      <w:pPr>
        <w:pStyle w:val="paragraph"/>
      </w:pPr>
      <w:r w:rsidRPr="00875F07">
        <w:tab/>
        <w:t>(b)</w:t>
      </w:r>
      <w:r w:rsidRPr="00875F07">
        <w:tab/>
        <w:t>can be the subject of a Court order providing that the provision can only start to apply against a company with the leave of the Court, and in accordance with such terms (if any) as the Court imposes</w:t>
      </w:r>
      <w:r w:rsidR="00C6337F" w:rsidRPr="00875F07">
        <w:t>.</w:t>
      </w:r>
    </w:p>
    <w:p w:rsidR="00FB6DFC" w:rsidRPr="00875F07" w:rsidRDefault="00FB6DFC" w:rsidP="009C6840">
      <w:pPr>
        <w:pStyle w:val="subsection"/>
      </w:pPr>
      <w:r w:rsidRPr="00875F07">
        <w:tab/>
        <w:t>(2)</w:t>
      </w:r>
      <w:r w:rsidRPr="00875F07">
        <w:tab/>
      </w:r>
      <w:r w:rsidR="009C6840">
        <w:t>Sections 4</w:t>
      </w:r>
      <w:r w:rsidR="00C6337F" w:rsidRPr="00875F07">
        <w:t>54N</w:t>
      </w:r>
      <w:r w:rsidRPr="00875F07">
        <w:t xml:space="preserve"> to </w:t>
      </w:r>
      <w:r w:rsidR="00C6337F" w:rsidRPr="00875F07">
        <w:t>454Q</w:t>
      </w:r>
      <w:r w:rsidRPr="00875F07">
        <w:t xml:space="preserve"> also apply in relation to a self</w:t>
      </w:r>
      <w:r w:rsidR="009C6840">
        <w:noBreakHyphen/>
      </w:r>
      <w:r w:rsidRPr="00875F07">
        <w:t>executing provision in a corresponding way to the way they apply in relation to a right</w:t>
      </w:r>
      <w:r w:rsidR="00C6337F" w:rsidRPr="00875F07">
        <w:t>.</w:t>
      </w:r>
      <w:r w:rsidRPr="00875F07">
        <w:t xml:space="preserve"> For this purpose, assume those sections apply with such modifications as are necessary, including any prescribed by the regulations for the purposes of this subsection</w:t>
      </w:r>
      <w:r w:rsidR="00C6337F" w:rsidRPr="00875F07">
        <w:t>.</w:t>
      </w:r>
    </w:p>
    <w:p w:rsidR="00FB6DFC" w:rsidRPr="00875F07" w:rsidRDefault="00FB6DFC" w:rsidP="009C6840">
      <w:pPr>
        <w:pStyle w:val="notetext"/>
      </w:pPr>
      <w:r w:rsidRPr="00875F07">
        <w:t>Note 1:</w:t>
      </w:r>
      <w:r w:rsidRPr="00875F07">
        <w:tab/>
        <w:t xml:space="preserve">This subsection achieves the object in </w:t>
      </w:r>
      <w:r w:rsidR="001312F3" w:rsidRPr="00875F07">
        <w:t>subsection (</w:t>
      </w:r>
      <w:r w:rsidRPr="00875F07">
        <w:t xml:space="preserve">1) by extending the application of all of the outcomes, exceptions and powers in </w:t>
      </w:r>
      <w:r w:rsidR="009C6840">
        <w:t>sections 4</w:t>
      </w:r>
      <w:r w:rsidR="00C6337F" w:rsidRPr="00875F07">
        <w:t>54N</w:t>
      </w:r>
      <w:r w:rsidRPr="00875F07">
        <w:t xml:space="preserve"> to </w:t>
      </w:r>
      <w:r w:rsidR="00C6337F" w:rsidRPr="00875F07">
        <w:t>454Q.</w:t>
      </w:r>
    </w:p>
    <w:p w:rsidR="00FB6DFC" w:rsidRPr="00875F07" w:rsidRDefault="00FB6DFC" w:rsidP="009C6840">
      <w:pPr>
        <w:pStyle w:val="notetext"/>
      </w:pPr>
      <w:r w:rsidRPr="00875F07">
        <w:t>Note 2:</w:t>
      </w:r>
      <w:r w:rsidRPr="00875F07">
        <w:tab/>
        <w:t>These modifications include, for example, treating:</w:t>
      </w:r>
    </w:p>
    <w:p w:rsidR="00FB6DFC" w:rsidRPr="00875F07" w:rsidRDefault="00FB6DFC" w:rsidP="009C6840">
      <w:pPr>
        <w:pStyle w:val="notepara"/>
      </w:pPr>
      <w:r w:rsidRPr="00875F07">
        <w:t>(a)</w:t>
      </w:r>
      <w:r w:rsidRPr="00875F07">
        <w:tab/>
        <w:t>a reference that a right cannot be enforced (however described) as including a reference that a self</w:t>
      </w:r>
      <w:r w:rsidR="009C6840">
        <w:noBreakHyphen/>
      </w:r>
      <w:r w:rsidRPr="00875F07">
        <w:t>executing provision cannot start to apply; and</w:t>
      </w:r>
    </w:p>
    <w:p w:rsidR="00FB6DFC" w:rsidRPr="00875F07" w:rsidRDefault="00FB6DFC" w:rsidP="009C6840">
      <w:pPr>
        <w:pStyle w:val="notepara"/>
      </w:pPr>
      <w:r w:rsidRPr="00875F07">
        <w:t>(b)</w:t>
      </w:r>
      <w:r w:rsidRPr="00875F07">
        <w:tab/>
        <w:t xml:space="preserve">the words “if the right arises for that reason by express provision (however described) of a contract, agreement or arrangement” as being omitted from </w:t>
      </w:r>
      <w:r w:rsidR="009C6840">
        <w:t>subsection 4</w:t>
      </w:r>
      <w:r w:rsidR="00C6337F" w:rsidRPr="00875F07">
        <w:t>54N</w:t>
      </w:r>
      <w:r w:rsidRPr="00875F07">
        <w:t>(1); and</w:t>
      </w:r>
    </w:p>
    <w:p w:rsidR="00FB6DFC" w:rsidRPr="00875F07" w:rsidRDefault="00FB6DFC" w:rsidP="009C6840">
      <w:pPr>
        <w:pStyle w:val="notepara"/>
      </w:pPr>
      <w:r w:rsidRPr="00875F07">
        <w:lastRenderedPageBreak/>
        <w:t>(c)</w:t>
      </w:r>
      <w:r w:rsidRPr="00875F07">
        <w:tab/>
        <w:t>a reference that one or more rights are enforceable as including a reference that one or more self</w:t>
      </w:r>
      <w:r w:rsidR="009C6840">
        <w:noBreakHyphen/>
      </w:r>
      <w:r w:rsidRPr="00875F07">
        <w:t>executing provisions can start to apply; and</w:t>
      </w:r>
    </w:p>
    <w:p w:rsidR="00FB6DFC" w:rsidRPr="00875F07" w:rsidRDefault="00FB6DFC" w:rsidP="009C6840">
      <w:pPr>
        <w:pStyle w:val="notepara"/>
      </w:pPr>
      <w:r w:rsidRPr="00875F07">
        <w:t>(d)</w:t>
      </w:r>
      <w:r w:rsidRPr="00875F07">
        <w:tab/>
      </w:r>
      <w:r w:rsidR="009C6840">
        <w:t>paragraph 4</w:t>
      </w:r>
      <w:r w:rsidR="00C6337F" w:rsidRPr="00875F07">
        <w:t>54Q</w:t>
      </w:r>
      <w:r w:rsidRPr="00875F07">
        <w:t xml:space="preserve">(2)(b) as alternatively providing that the Court is satisfied that one or more reasons referred to in paragraphs </w:t>
      </w:r>
      <w:r w:rsidR="00C6337F" w:rsidRPr="00875F07">
        <w:t>454N</w:t>
      </w:r>
      <w:r w:rsidRPr="00875F07">
        <w:t>(1)(a) to (d) can cause the self</w:t>
      </w:r>
      <w:r w:rsidR="009C6840">
        <w:noBreakHyphen/>
      </w:r>
      <w:r w:rsidRPr="00875F07">
        <w:t>executing provisions to start to apply</w:t>
      </w:r>
      <w:r w:rsidR="00C6337F" w:rsidRPr="00875F07">
        <w:t>.</w:t>
      </w:r>
    </w:p>
    <w:p w:rsidR="00FB6DFC" w:rsidRPr="00875F07" w:rsidRDefault="00FB6DFC" w:rsidP="009C6840">
      <w:pPr>
        <w:pStyle w:val="subsection"/>
      </w:pPr>
      <w:r w:rsidRPr="00875F07">
        <w:tab/>
        <w:t>(3)</w:t>
      </w:r>
      <w:r w:rsidRPr="00875F07">
        <w:tab/>
        <w:t>In this section:</w:t>
      </w:r>
    </w:p>
    <w:p w:rsidR="00FB6DFC" w:rsidRPr="00875F07" w:rsidRDefault="00FB6DFC" w:rsidP="009C6840">
      <w:pPr>
        <w:pStyle w:val="Definition"/>
      </w:pPr>
      <w:r w:rsidRPr="00875F07">
        <w:rPr>
          <w:b/>
          <w:i/>
        </w:rPr>
        <w:t>self</w:t>
      </w:r>
      <w:r w:rsidR="009C6840">
        <w:rPr>
          <w:b/>
          <w:i/>
        </w:rPr>
        <w:noBreakHyphen/>
      </w:r>
      <w:r w:rsidRPr="00875F07">
        <w:rPr>
          <w:b/>
          <w:i/>
        </w:rPr>
        <w:t>executing provision</w:t>
      </w:r>
      <w:r w:rsidRPr="00875F07">
        <w:t xml:space="preserve"> means a provision of a contract, agreement or arrangement that can start to apply automatically:</w:t>
      </w:r>
    </w:p>
    <w:p w:rsidR="00FB6DFC" w:rsidRPr="00875F07" w:rsidRDefault="00FB6DFC" w:rsidP="009C6840">
      <w:pPr>
        <w:pStyle w:val="paragraph"/>
      </w:pPr>
      <w:r w:rsidRPr="00875F07">
        <w:tab/>
        <w:t>(a)</w:t>
      </w:r>
      <w:r w:rsidRPr="00875F07">
        <w:tab/>
        <w:t>for one or more reasons; and</w:t>
      </w:r>
    </w:p>
    <w:p w:rsidR="00FB6DFC" w:rsidRPr="00875F07" w:rsidRDefault="00FB6DFC" w:rsidP="009C6840">
      <w:pPr>
        <w:pStyle w:val="paragraph"/>
      </w:pPr>
      <w:r w:rsidRPr="00875F07">
        <w:tab/>
        <w:t>(b)</w:t>
      </w:r>
      <w:r w:rsidRPr="00875F07">
        <w:tab/>
        <w:t>without any party to the contract, agreement or arrangement making a decision that the provision should start to apply</w:t>
      </w:r>
      <w:r w:rsidR="00C6337F" w:rsidRPr="00875F07">
        <w:t>.</w:t>
      </w:r>
    </w:p>
    <w:p w:rsidR="005D1C04" w:rsidRPr="00875F07" w:rsidRDefault="00C6337F" w:rsidP="009C6840">
      <w:pPr>
        <w:pStyle w:val="ActHead5"/>
      </w:pPr>
      <w:bookmarkStart w:id="58" w:name="_Toc59111282"/>
      <w:r w:rsidRPr="008907DA">
        <w:rPr>
          <w:rStyle w:val="CharSectno"/>
        </w:rPr>
        <w:t>454S</w:t>
      </w:r>
      <w:r w:rsidR="005D1C04" w:rsidRPr="00875F07">
        <w:t xml:space="preserve">  When other laws prevail—certain other Commonwealth Acts</w:t>
      </w:r>
      <w:bookmarkEnd w:id="58"/>
    </w:p>
    <w:p w:rsidR="005D1C04" w:rsidRPr="00875F07" w:rsidRDefault="005D1C04" w:rsidP="009C6840">
      <w:pPr>
        <w:pStyle w:val="subsection"/>
      </w:pPr>
      <w:r w:rsidRPr="00875F07">
        <w:tab/>
      </w:r>
      <w:r w:rsidRPr="00875F07">
        <w:tab/>
        <w:t xml:space="preserve">If there is any inconsistency between </w:t>
      </w:r>
      <w:r w:rsidR="009C6840">
        <w:t>sections 4</w:t>
      </w:r>
      <w:r w:rsidR="00C6337F" w:rsidRPr="00875F07">
        <w:t>54N</w:t>
      </w:r>
      <w:r w:rsidRPr="00875F07">
        <w:t xml:space="preserve"> </w:t>
      </w:r>
      <w:r w:rsidR="00360CD1" w:rsidRPr="00875F07">
        <w:t>to</w:t>
      </w:r>
      <w:r w:rsidRPr="00875F07">
        <w:t xml:space="preserve"> </w:t>
      </w:r>
      <w:r w:rsidR="00C6337F" w:rsidRPr="00875F07">
        <w:t>454R</w:t>
      </w:r>
      <w:r w:rsidRPr="00875F07">
        <w:t xml:space="preserve"> </w:t>
      </w:r>
      <w:r w:rsidR="008015F1" w:rsidRPr="00875F07">
        <w:t xml:space="preserve">and </w:t>
      </w:r>
      <w:r w:rsidRPr="00875F07">
        <w:t>one of the following Acts, that Act prevails to the extent of the inconsistency:</w:t>
      </w:r>
    </w:p>
    <w:p w:rsidR="005D1C04" w:rsidRPr="00875F07" w:rsidRDefault="005D1C04" w:rsidP="009C6840">
      <w:pPr>
        <w:pStyle w:val="paragraph"/>
      </w:pPr>
      <w:r w:rsidRPr="00875F07">
        <w:tab/>
        <w:t>(a)</w:t>
      </w:r>
      <w:r w:rsidRPr="00875F07">
        <w:tab/>
        <w:t xml:space="preserve">the </w:t>
      </w:r>
      <w:r w:rsidRPr="00875F07">
        <w:rPr>
          <w:i/>
        </w:rPr>
        <w:t>Payment Systems and Netting Act 1998</w:t>
      </w:r>
      <w:r w:rsidRPr="00875F07">
        <w:t>;</w:t>
      </w:r>
    </w:p>
    <w:p w:rsidR="00BA7386" w:rsidRPr="00875F07" w:rsidRDefault="005D1C04" w:rsidP="009C6840">
      <w:pPr>
        <w:pStyle w:val="paragraph"/>
      </w:pPr>
      <w:r w:rsidRPr="00875F07">
        <w:tab/>
        <w:t>(b)</w:t>
      </w:r>
      <w:r w:rsidRPr="00875F07">
        <w:tab/>
        <w:t xml:space="preserve">the </w:t>
      </w:r>
      <w:r w:rsidRPr="00875F07">
        <w:rPr>
          <w:i/>
        </w:rPr>
        <w:t>International Interests in Mobile Equipment (Cape Town Convention) Act 2013</w:t>
      </w:r>
      <w:r w:rsidR="00C6337F" w:rsidRPr="00875F07">
        <w:t>.</w:t>
      </w:r>
    </w:p>
    <w:p w:rsidR="005D1C04" w:rsidRPr="00875F07" w:rsidRDefault="001312F3" w:rsidP="009C6840">
      <w:pPr>
        <w:pStyle w:val="ActHead3"/>
      </w:pPr>
      <w:bookmarkStart w:id="59" w:name="_Toc59111283"/>
      <w:r w:rsidRPr="008907DA">
        <w:rPr>
          <w:rStyle w:val="CharDivNo"/>
        </w:rPr>
        <w:t>Division 3</w:t>
      </w:r>
      <w:r w:rsidR="00BE39CD" w:rsidRPr="00875F07">
        <w:t>—</w:t>
      </w:r>
      <w:r w:rsidR="00B23A98" w:rsidRPr="008907DA">
        <w:rPr>
          <w:rStyle w:val="CharDivText"/>
        </w:rPr>
        <w:t>Restructuring plan</w:t>
      </w:r>
      <w:bookmarkEnd w:id="59"/>
    </w:p>
    <w:p w:rsidR="00BE39CD" w:rsidRPr="00875F07" w:rsidRDefault="00C6337F" w:rsidP="009C6840">
      <w:pPr>
        <w:pStyle w:val="ActHead5"/>
      </w:pPr>
      <w:bookmarkStart w:id="60" w:name="_Toc59111284"/>
      <w:r w:rsidRPr="008907DA">
        <w:rPr>
          <w:rStyle w:val="CharSectno"/>
        </w:rPr>
        <w:t>455A</w:t>
      </w:r>
      <w:r w:rsidR="00BE39CD" w:rsidRPr="00875F07">
        <w:t xml:space="preserve">  Proposing a </w:t>
      </w:r>
      <w:r w:rsidR="00B23A98" w:rsidRPr="00875F07">
        <w:t>restructuring plan</w:t>
      </w:r>
      <w:bookmarkEnd w:id="60"/>
    </w:p>
    <w:p w:rsidR="00BE39CD" w:rsidRPr="00875F07" w:rsidRDefault="00BE39CD" w:rsidP="009C6840">
      <w:pPr>
        <w:pStyle w:val="subsection"/>
      </w:pPr>
      <w:r w:rsidRPr="00875F07">
        <w:tab/>
        <w:t>(1)</w:t>
      </w:r>
      <w:r w:rsidRPr="00875F07">
        <w:tab/>
        <w:t xml:space="preserve">A company may propose a </w:t>
      </w:r>
      <w:r w:rsidR="00B23A98" w:rsidRPr="00875F07">
        <w:t>restructuring plan</w:t>
      </w:r>
      <w:r w:rsidRPr="00875F07">
        <w:t xml:space="preserve"> to its creditors</w:t>
      </w:r>
      <w:r w:rsidR="00C6337F" w:rsidRPr="00875F07">
        <w:t>.</w:t>
      </w:r>
    </w:p>
    <w:p w:rsidR="00BE39CD" w:rsidRPr="00875F07" w:rsidRDefault="00BE39CD" w:rsidP="009C6840">
      <w:pPr>
        <w:pStyle w:val="subsection"/>
      </w:pPr>
      <w:r w:rsidRPr="00875F07">
        <w:tab/>
        <w:t>(2)</w:t>
      </w:r>
      <w:r w:rsidRPr="00875F07">
        <w:tab/>
        <w:t xml:space="preserve">The company is taken to be </w:t>
      </w:r>
      <w:r w:rsidRPr="00875F07">
        <w:rPr>
          <w:b/>
          <w:i/>
        </w:rPr>
        <w:t>insolvent</w:t>
      </w:r>
      <w:r w:rsidRPr="00875F07">
        <w:t xml:space="preserve"> if the company does so</w:t>
      </w:r>
      <w:r w:rsidR="00C6337F" w:rsidRPr="00875F07">
        <w:t>.</w:t>
      </w:r>
    </w:p>
    <w:p w:rsidR="00BE39CD" w:rsidRPr="00875F07" w:rsidRDefault="00BE39CD" w:rsidP="009C6840">
      <w:pPr>
        <w:pStyle w:val="subsection"/>
      </w:pPr>
      <w:r w:rsidRPr="00875F07">
        <w:tab/>
        <w:t>(3)</w:t>
      </w:r>
      <w:r w:rsidRPr="00875F07">
        <w:tab/>
        <w:t xml:space="preserve">The regulations may prescribe the time at which the company is taken to have done so, for the purpose of determining when the company became insolvent under </w:t>
      </w:r>
      <w:r w:rsidR="001312F3" w:rsidRPr="00875F07">
        <w:t>subsection (</w:t>
      </w:r>
      <w:r w:rsidRPr="00875F07">
        <w:t>2)</w:t>
      </w:r>
      <w:r w:rsidR="00C6337F" w:rsidRPr="00875F07">
        <w:t>.</w:t>
      </w:r>
    </w:p>
    <w:p w:rsidR="00BE39CD" w:rsidRPr="00875F07" w:rsidRDefault="00C6337F" w:rsidP="009C6840">
      <w:pPr>
        <w:pStyle w:val="ActHead5"/>
      </w:pPr>
      <w:bookmarkStart w:id="61" w:name="_Toc59111285"/>
      <w:r w:rsidRPr="008907DA">
        <w:rPr>
          <w:rStyle w:val="CharSectno"/>
        </w:rPr>
        <w:t>455B</w:t>
      </w:r>
      <w:r w:rsidR="00BE39CD" w:rsidRPr="00875F07">
        <w:t xml:space="preserve">  </w:t>
      </w:r>
      <w:r w:rsidR="00B23A98" w:rsidRPr="00875F07">
        <w:t>Restructuring plan</w:t>
      </w:r>
      <w:bookmarkEnd w:id="61"/>
    </w:p>
    <w:p w:rsidR="00BE39CD" w:rsidRPr="00875F07" w:rsidRDefault="00BE39CD" w:rsidP="009C6840">
      <w:pPr>
        <w:pStyle w:val="SubsectionHead"/>
      </w:pPr>
      <w:r w:rsidRPr="00875F07">
        <w:t xml:space="preserve">Proposing a </w:t>
      </w:r>
      <w:r w:rsidR="00B23A98" w:rsidRPr="00875F07">
        <w:t>restructuring plan</w:t>
      </w:r>
    </w:p>
    <w:p w:rsidR="00BE39CD" w:rsidRPr="00875F07" w:rsidRDefault="00BE39CD" w:rsidP="009C6840">
      <w:pPr>
        <w:pStyle w:val="subsection"/>
      </w:pPr>
      <w:r w:rsidRPr="00875F07">
        <w:tab/>
        <w:t>(1)</w:t>
      </w:r>
      <w:r w:rsidRPr="00875F07">
        <w:tab/>
        <w:t>The regulations may make provision for and in relation to the following:</w:t>
      </w:r>
    </w:p>
    <w:p w:rsidR="00BE39CD" w:rsidRPr="00875F07" w:rsidRDefault="00BE39CD" w:rsidP="009C6840">
      <w:pPr>
        <w:pStyle w:val="paragraph"/>
      </w:pPr>
      <w:r w:rsidRPr="00875F07">
        <w:lastRenderedPageBreak/>
        <w:tab/>
        <w:t>(a)</w:t>
      </w:r>
      <w:r w:rsidRPr="00875F07">
        <w:tab/>
        <w:t xml:space="preserve">proposing a </w:t>
      </w:r>
      <w:r w:rsidR="00B23A98" w:rsidRPr="00875F07">
        <w:t>restructuring plan</w:t>
      </w:r>
      <w:r w:rsidRPr="00875F07">
        <w:t>;</w:t>
      </w:r>
    </w:p>
    <w:p w:rsidR="00BE39CD" w:rsidRPr="00875F07" w:rsidRDefault="00BE39CD" w:rsidP="009C6840">
      <w:pPr>
        <w:pStyle w:val="paragraph"/>
      </w:pPr>
      <w:r w:rsidRPr="00875F07">
        <w:tab/>
        <w:t>(b)</w:t>
      </w:r>
      <w:r w:rsidRPr="00875F07">
        <w:tab/>
        <w:t xml:space="preserve">the matters that must or may be included in a </w:t>
      </w:r>
      <w:r w:rsidR="00B23A98" w:rsidRPr="00875F07">
        <w:t>restructuring plan</w:t>
      </w:r>
      <w:r w:rsidRPr="00875F07">
        <w:t>;</w:t>
      </w:r>
    </w:p>
    <w:p w:rsidR="00BE39CD" w:rsidRPr="00875F07" w:rsidRDefault="00BE39CD" w:rsidP="009C6840">
      <w:pPr>
        <w:pStyle w:val="paragraph"/>
      </w:pPr>
      <w:r w:rsidRPr="00875F07">
        <w:tab/>
        <w:t>(c)</w:t>
      </w:r>
      <w:r w:rsidRPr="00875F07">
        <w:tab/>
        <w:t xml:space="preserve">accepting and rejecting a proposal for a </w:t>
      </w:r>
      <w:r w:rsidR="00B23A98" w:rsidRPr="00875F07">
        <w:t>restructuring plan</w:t>
      </w:r>
      <w:r w:rsidRPr="00875F07">
        <w:t>;</w:t>
      </w:r>
    </w:p>
    <w:p w:rsidR="00BE39CD" w:rsidRPr="00875F07" w:rsidRDefault="00BE39CD" w:rsidP="009C6840">
      <w:pPr>
        <w:pStyle w:val="paragraph"/>
      </w:pPr>
      <w:r w:rsidRPr="00875F07">
        <w:tab/>
        <w:t>(d)</w:t>
      </w:r>
      <w:r w:rsidRPr="00875F07">
        <w:tab/>
        <w:t xml:space="preserve">the circumstances in which a proposal for a </w:t>
      </w:r>
      <w:r w:rsidR="00B23A98" w:rsidRPr="00875F07">
        <w:t>restructuring plan</w:t>
      </w:r>
      <w:r w:rsidRPr="00875F07">
        <w:t xml:space="preserve"> lapses;</w:t>
      </w:r>
    </w:p>
    <w:p w:rsidR="00BE39CD" w:rsidRPr="00875F07" w:rsidRDefault="00BE39CD" w:rsidP="009C6840">
      <w:pPr>
        <w:pStyle w:val="paragraph"/>
      </w:pPr>
      <w:r w:rsidRPr="00875F07">
        <w:tab/>
        <w:t>(e)</w:t>
      </w:r>
      <w:r w:rsidRPr="00875F07">
        <w:tab/>
        <w:t xml:space="preserve">the consequences of a proposal for a </w:t>
      </w:r>
      <w:r w:rsidR="00B23A98" w:rsidRPr="00875F07">
        <w:t>restructuring plan</w:t>
      </w:r>
      <w:r w:rsidRPr="00875F07">
        <w:t xml:space="preserve"> lapsing</w:t>
      </w:r>
      <w:r w:rsidR="00C6337F" w:rsidRPr="00875F07">
        <w:t>.</w:t>
      </w:r>
    </w:p>
    <w:p w:rsidR="00BE39CD" w:rsidRPr="00875F07" w:rsidRDefault="00BE39CD" w:rsidP="009C6840">
      <w:pPr>
        <w:pStyle w:val="SubsectionHead"/>
      </w:pPr>
      <w:r w:rsidRPr="00875F07">
        <w:t xml:space="preserve">Making, varying and terminating a </w:t>
      </w:r>
      <w:r w:rsidR="00B23A98" w:rsidRPr="00875F07">
        <w:t>restructuring plan</w:t>
      </w:r>
    </w:p>
    <w:p w:rsidR="00BE39CD" w:rsidRPr="00875F07" w:rsidRDefault="00BE39CD" w:rsidP="009C6840">
      <w:pPr>
        <w:pStyle w:val="subsection"/>
      </w:pPr>
      <w:r w:rsidRPr="00875F07">
        <w:tab/>
        <w:t>(2)</w:t>
      </w:r>
      <w:r w:rsidRPr="00875F07">
        <w:tab/>
        <w:t>The regulations may make provision for and in relation to the following:</w:t>
      </w:r>
    </w:p>
    <w:p w:rsidR="00BE39CD" w:rsidRPr="00875F07" w:rsidRDefault="00BE39CD" w:rsidP="009C6840">
      <w:pPr>
        <w:pStyle w:val="paragraph"/>
      </w:pPr>
      <w:r w:rsidRPr="00875F07">
        <w:tab/>
        <w:t>(a)</w:t>
      </w:r>
      <w:r w:rsidRPr="00875F07">
        <w:tab/>
        <w:t xml:space="preserve">making a </w:t>
      </w:r>
      <w:r w:rsidR="00B23A98" w:rsidRPr="00875F07">
        <w:t>restructuring plan</w:t>
      </w:r>
      <w:r w:rsidRPr="00875F07">
        <w:t>;</w:t>
      </w:r>
    </w:p>
    <w:p w:rsidR="00BE39CD" w:rsidRPr="00875F07" w:rsidRDefault="00BE39CD" w:rsidP="009C6840">
      <w:pPr>
        <w:pStyle w:val="paragraph"/>
      </w:pPr>
      <w:r w:rsidRPr="00875F07">
        <w:tab/>
        <w:t>(b)</w:t>
      </w:r>
      <w:r w:rsidRPr="00875F07">
        <w:tab/>
        <w:t xml:space="preserve">the consequences of making a </w:t>
      </w:r>
      <w:r w:rsidR="00B23A98" w:rsidRPr="00875F07">
        <w:t>restructuring plan</w:t>
      </w:r>
      <w:r w:rsidRPr="00875F07">
        <w:t>;</w:t>
      </w:r>
    </w:p>
    <w:p w:rsidR="00BE39CD" w:rsidRPr="00875F07" w:rsidRDefault="00BE39CD" w:rsidP="009C6840">
      <w:pPr>
        <w:pStyle w:val="paragraph"/>
      </w:pPr>
      <w:r w:rsidRPr="00875F07">
        <w:tab/>
        <w:t>(c)</w:t>
      </w:r>
      <w:r w:rsidRPr="00875F07">
        <w:tab/>
        <w:t xml:space="preserve">the variation of a </w:t>
      </w:r>
      <w:r w:rsidR="00B23A98" w:rsidRPr="00875F07">
        <w:t>restructuring plan</w:t>
      </w:r>
      <w:r w:rsidRPr="00875F07">
        <w:t>;</w:t>
      </w:r>
    </w:p>
    <w:p w:rsidR="00BE39CD" w:rsidRPr="00875F07" w:rsidRDefault="00BE39CD" w:rsidP="009C6840">
      <w:pPr>
        <w:pStyle w:val="paragraph"/>
      </w:pPr>
      <w:r w:rsidRPr="00875F07">
        <w:tab/>
        <w:t>(d)</w:t>
      </w:r>
      <w:r w:rsidRPr="00875F07">
        <w:tab/>
        <w:t xml:space="preserve">the termination of a </w:t>
      </w:r>
      <w:r w:rsidR="00B23A98" w:rsidRPr="00875F07">
        <w:t>restructuring plan</w:t>
      </w:r>
      <w:r w:rsidRPr="00875F07">
        <w:t>;</w:t>
      </w:r>
    </w:p>
    <w:p w:rsidR="00BE39CD" w:rsidRPr="00875F07" w:rsidRDefault="00BE39CD" w:rsidP="009C6840">
      <w:pPr>
        <w:pStyle w:val="paragraph"/>
      </w:pPr>
      <w:r w:rsidRPr="00875F07">
        <w:tab/>
        <w:t>(e)</w:t>
      </w:r>
      <w:r w:rsidRPr="00875F07">
        <w:tab/>
        <w:t xml:space="preserve">the consequences of a </w:t>
      </w:r>
      <w:r w:rsidR="00B23A98" w:rsidRPr="00875F07">
        <w:t>restructuring plan</w:t>
      </w:r>
      <w:r w:rsidRPr="00875F07">
        <w:t xml:space="preserve"> being varied or terminating</w:t>
      </w:r>
      <w:r w:rsidR="00C6337F" w:rsidRPr="00875F07">
        <w:t>.</w:t>
      </w:r>
    </w:p>
    <w:p w:rsidR="00BE39CD" w:rsidRPr="00875F07" w:rsidRDefault="00BE39CD" w:rsidP="009C6840">
      <w:pPr>
        <w:pStyle w:val="SubsectionHead"/>
      </w:pPr>
      <w:r w:rsidRPr="00875F07">
        <w:t>Debts and claims</w:t>
      </w:r>
    </w:p>
    <w:p w:rsidR="00BE39CD" w:rsidRPr="00875F07" w:rsidRDefault="00BE39CD" w:rsidP="009C6840">
      <w:pPr>
        <w:pStyle w:val="subsection"/>
      </w:pPr>
      <w:r w:rsidRPr="00875F07">
        <w:tab/>
        <w:t>(3)</w:t>
      </w:r>
      <w:r w:rsidRPr="00875F07">
        <w:tab/>
        <w:t>The regulations may make provision for and in relation to the following:</w:t>
      </w:r>
    </w:p>
    <w:p w:rsidR="00BE39CD" w:rsidRPr="00875F07" w:rsidRDefault="00BE39CD" w:rsidP="009C6840">
      <w:pPr>
        <w:pStyle w:val="paragraph"/>
      </w:pPr>
      <w:r w:rsidRPr="00875F07">
        <w:tab/>
        <w:t>(a)</w:t>
      </w:r>
      <w:r w:rsidRPr="00875F07">
        <w:tab/>
        <w:t xml:space="preserve">debts and claims that must or may be dealt with in a </w:t>
      </w:r>
      <w:r w:rsidR="00B23A98" w:rsidRPr="00875F07">
        <w:t>restructuring plan</w:t>
      </w:r>
      <w:r w:rsidRPr="00875F07">
        <w:t>;</w:t>
      </w:r>
    </w:p>
    <w:p w:rsidR="00BE39CD" w:rsidRPr="00875F07" w:rsidRDefault="00BE39CD" w:rsidP="009C6840">
      <w:pPr>
        <w:pStyle w:val="paragraph"/>
      </w:pPr>
      <w:r w:rsidRPr="00875F07">
        <w:tab/>
        <w:t>(b)</w:t>
      </w:r>
      <w:r w:rsidRPr="00875F07">
        <w:tab/>
        <w:t xml:space="preserve">the calculation of the value of those debts and claims under a </w:t>
      </w:r>
      <w:r w:rsidR="00B23A98" w:rsidRPr="00875F07">
        <w:t>restructuring plan</w:t>
      </w:r>
      <w:r w:rsidRPr="00875F07">
        <w:t>;</w:t>
      </w:r>
    </w:p>
    <w:p w:rsidR="00BE39CD" w:rsidRPr="00875F07" w:rsidRDefault="00BE39CD" w:rsidP="009C6840">
      <w:pPr>
        <w:pStyle w:val="paragraph"/>
      </w:pPr>
      <w:r w:rsidRPr="00875F07">
        <w:tab/>
        <w:t>(c)</w:t>
      </w:r>
      <w:r w:rsidRPr="00875F07">
        <w:tab/>
        <w:t xml:space="preserve">the proof and ranking of those debts and claims under a </w:t>
      </w:r>
      <w:r w:rsidR="00B23A98" w:rsidRPr="00875F07">
        <w:t>restructuring plan</w:t>
      </w:r>
      <w:r w:rsidRPr="00875F07">
        <w:t>;</w:t>
      </w:r>
    </w:p>
    <w:p w:rsidR="00BE39CD" w:rsidRPr="00875F07" w:rsidRDefault="00BE39CD" w:rsidP="009C6840">
      <w:pPr>
        <w:pStyle w:val="paragraph"/>
      </w:pPr>
      <w:r w:rsidRPr="00875F07">
        <w:tab/>
        <w:t>(d)</w:t>
      </w:r>
      <w:r w:rsidRPr="00875F07">
        <w:tab/>
        <w:t xml:space="preserve">the property of a company that must or may be used in payment of those debts and claims under a </w:t>
      </w:r>
      <w:r w:rsidR="00B23A98" w:rsidRPr="00875F07">
        <w:t>restructuring plan</w:t>
      </w:r>
      <w:r w:rsidRPr="00875F07">
        <w:t>;</w:t>
      </w:r>
    </w:p>
    <w:p w:rsidR="00BE39CD" w:rsidRPr="00875F07" w:rsidRDefault="00BE39CD" w:rsidP="009C6840">
      <w:pPr>
        <w:pStyle w:val="paragraph"/>
      </w:pPr>
      <w:r w:rsidRPr="00875F07">
        <w:tab/>
        <w:t>(e)</w:t>
      </w:r>
      <w:r w:rsidRPr="00875F07">
        <w:tab/>
        <w:t xml:space="preserve">the payment of those debts and claims under a </w:t>
      </w:r>
      <w:r w:rsidR="00B23A98" w:rsidRPr="00875F07">
        <w:t>restructuring plan</w:t>
      </w:r>
      <w:r w:rsidRPr="00875F07">
        <w:t>;</w:t>
      </w:r>
    </w:p>
    <w:p w:rsidR="00BE39CD" w:rsidRPr="00875F07" w:rsidRDefault="00BE39CD" w:rsidP="009C6840">
      <w:pPr>
        <w:pStyle w:val="paragraph"/>
      </w:pPr>
      <w:r w:rsidRPr="00875F07">
        <w:tab/>
        <w:t>(f)</w:t>
      </w:r>
      <w:r w:rsidRPr="00875F07">
        <w:tab/>
        <w:t xml:space="preserve">the period within which those debts and claims must be paid under a </w:t>
      </w:r>
      <w:r w:rsidR="00B23A98" w:rsidRPr="00875F07">
        <w:t>restructuring plan</w:t>
      </w:r>
      <w:r w:rsidRPr="00875F07">
        <w:t>;</w:t>
      </w:r>
    </w:p>
    <w:p w:rsidR="00BE39CD" w:rsidRPr="00875F07" w:rsidRDefault="00BE39CD" w:rsidP="009C6840">
      <w:pPr>
        <w:pStyle w:val="paragraph"/>
      </w:pPr>
      <w:r w:rsidRPr="00875F07">
        <w:tab/>
        <w:t>(g)</w:t>
      </w:r>
      <w:r w:rsidRPr="00875F07">
        <w:tab/>
        <w:t xml:space="preserve">the treatment of those debts and claims under a </w:t>
      </w:r>
      <w:r w:rsidR="00B23A98" w:rsidRPr="00875F07">
        <w:t>restructuring plan</w:t>
      </w:r>
      <w:r w:rsidRPr="00875F07">
        <w:t xml:space="preserve"> if the property of the company is not sufficient to satisfy those debts and claims in full;</w:t>
      </w:r>
    </w:p>
    <w:p w:rsidR="00BE39CD" w:rsidRPr="00875F07" w:rsidRDefault="00BE39CD" w:rsidP="009C6840">
      <w:pPr>
        <w:pStyle w:val="paragraph"/>
      </w:pPr>
      <w:r w:rsidRPr="00875F07">
        <w:lastRenderedPageBreak/>
        <w:tab/>
        <w:t>(h)</w:t>
      </w:r>
      <w:r w:rsidRPr="00875F07">
        <w:tab/>
        <w:t xml:space="preserve">the nature and duration of any moratorium on the enforcement of debts of and claims against a company that makes a </w:t>
      </w:r>
      <w:r w:rsidR="00B23A98" w:rsidRPr="00875F07">
        <w:t>restructuring plan</w:t>
      </w:r>
      <w:r w:rsidRPr="00875F07">
        <w:t>;</w:t>
      </w:r>
    </w:p>
    <w:p w:rsidR="00BE39CD" w:rsidRPr="00875F07" w:rsidRDefault="00BE39CD" w:rsidP="009C6840">
      <w:pPr>
        <w:pStyle w:val="paragraph"/>
      </w:pPr>
      <w:r w:rsidRPr="00875F07">
        <w:tab/>
        <w:t>(</w:t>
      </w:r>
      <w:proofErr w:type="spellStart"/>
      <w:r w:rsidRPr="00875F07">
        <w:t>i</w:t>
      </w:r>
      <w:proofErr w:type="spellEnd"/>
      <w:r w:rsidRPr="00875F07">
        <w:t>)</w:t>
      </w:r>
      <w:r w:rsidRPr="00875F07">
        <w:tab/>
        <w:t xml:space="preserve">the effect of a </w:t>
      </w:r>
      <w:r w:rsidR="00B23A98" w:rsidRPr="00875F07">
        <w:t>restructuring plan</w:t>
      </w:r>
      <w:r w:rsidRPr="00875F07">
        <w:t xml:space="preserve"> on rights, obligations and liabilities in relation to debts of and claims against a company</w:t>
      </w:r>
      <w:r w:rsidR="00C6337F" w:rsidRPr="00875F07">
        <w:t>.</w:t>
      </w:r>
    </w:p>
    <w:p w:rsidR="00BE39CD" w:rsidRPr="00875F07" w:rsidRDefault="00BE39CD" w:rsidP="009C6840">
      <w:pPr>
        <w:pStyle w:val="SubsectionHead"/>
      </w:pPr>
      <w:r w:rsidRPr="00875F07">
        <w:t>Contributories</w:t>
      </w:r>
    </w:p>
    <w:p w:rsidR="00BE39CD" w:rsidRPr="00875F07" w:rsidRDefault="00BE39CD" w:rsidP="009C6840">
      <w:pPr>
        <w:pStyle w:val="subsection"/>
      </w:pPr>
      <w:r w:rsidRPr="00875F07">
        <w:tab/>
        <w:t>(4)</w:t>
      </w:r>
      <w:r w:rsidRPr="00875F07">
        <w:tab/>
        <w:t>The regulations may make provision for and in relation to the following:</w:t>
      </w:r>
    </w:p>
    <w:p w:rsidR="00BE39CD" w:rsidRPr="00875F07" w:rsidRDefault="00BE39CD" w:rsidP="009C6840">
      <w:pPr>
        <w:pStyle w:val="paragraph"/>
      </w:pPr>
      <w:r w:rsidRPr="00875F07">
        <w:tab/>
        <w:t>(a)</w:t>
      </w:r>
      <w:r w:rsidRPr="00875F07">
        <w:tab/>
        <w:t>the identification of contributories of the company;</w:t>
      </w:r>
    </w:p>
    <w:p w:rsidR="00BE39CD" w:rsidRPr="00875F07" w:rsidRDefault="00BE39CD" w:rsidP="009C6840">
      <w:pPr>
        <w:pStyle w:val="paragraph"/>
      </w:pPr>
      <w:r w:rsidRPr="00875F07">
        <w:tab/>
        <w:t>(b)</w:t>
      </w:r>
      <w:r w:rsidRPr="00875F07">
        <w:tab/>
        <w:t xml:space="preserve">the rights, obligations and liabilities of contributories of the company in relation to a </w:t>
      </w:r>
      <w:r w:rsidR="00B23A98" w:rsidRPr="00875F07">
        <w:t>restructuring plan</w:t>
      </w:r>
      <w:r w:rsidR="00C6337F" w:rsidRPr="00875F07">
        <w:t>.</w:t>
      </w:r>
    </w:p>
    <w:p w:rsidR="00BE39CD" w:rsidRPr="00875F07" w:rsidRDefault="00BE39CD" w:rsidP="009C6840">
      <w:pPr>
        <w:pStyle w:val="SubsectionHead"/>
      </w:pPr>
      <w:r w:rsidRPr="00875F07">
        <w:t xml:space="preserve">Circumstances in which </w:t>
      </w:r>
      <w:r w:rsidR="00B23A98" w:rsidRPr="00875F07">
        <w:t>restructuring plan</w:t>
      </w:r>
      <w:r w:rsidRPr="00875F07">
        <w:t xml:space="preserve"> void</w:t>
      </w:r>
    </w:p>
    <w:p w:rsidR="00BE39CD" w:rsidRPr="00875F07" w:rsidRDefault="00BE39CD" w:rsidP="009C6840">
      <w:pPr>
        <w:pStyle w:val="subsection"/>
      </w:pPr>
      <w:r w:rsidRPr="00875F07">
        <w:tab/>
        <w:t>(5)</w:t>
      </w:r>
      <w:r w:rsidRPr="00875F07">
        <w:tab/>
        <w:t>The regulations may make provision for and in relation to the following:</w:t>
      </w:r>
    </w:p>
    <w:p w:rsidR="00BE39CD" w:rsidRPr="00875F07" w:rsidRDefault="00BE39CD" w:rsidP="009C6840">
      <w:pPr>
        <w:pStyle w:val="paragraph"/>
      </w:pPr>
      <w:r w:rsidRPr="00875F07">
        <w:tab/>
        <w:t>(a)</w:t>
      </w:r>
      <w:r w:rsidRPr="00875F07">
        <w:tab/>
        <w:t xml:space="preserve">the circumstances in which all or part of a </w:t>
      </w:r>
      <w:r w:rsidR="00B23A98" w:rsidRPr="00875F07">
        <w:t>restructuring plan</w:t>
      </w:r>
      <w:r w:rsidRPr="00875F07">
        <w:t xml:space="preserve"> is void;</w:t>
      </w:r>
    </w:p>
    <w:p w:rsidR="00BE39CD" w:rsidRPr="00875F07" w:rsidRDefault="00BE39CD" w:rsidP="009C6840">
      <w:pPr>
        <w:pStyle w:val="paragraph"/>
      </w:pPr>
      <w:r w:rsidRPr="00875F07">
        <w:tab/>
        <w:t>(b)</w:t>
      </w:r>
      <w:r w:rsidRPr="00875F07">
        <w:tab/>
        <w:t xml:space="preserve">the consequences if all or part of a </w:t>
      </w:r>
      <w:r w:rsidR="00B23A98" w:rsidRPr="00875F07">
        <w:t>restructuring plan</w:t>
      </w:r>
      <w:r w:rsidRPr="00875F07">
        <w:t xml:space="preserve"> is void</w:t>
      </w:r>
      <w:r w:rsidR="00C6337F" w:rsidRPr="00875F07">
        <w:t>.</w:t>
      </w:r>
    </w:p>
    <w:p w:rsidR="00BE39CD" w:rsidRPr="00875F07" w:rsidRDefault="00BE39CD" w:rsidP="009C6840">
      <w:pPr>
        <w:pStyle w:val="SubsectionHead"/>
      </w:pPr>
      <w:r w:rsidRPr="00875F07">
        <w:t xml:space="preserve">Contravention of a </w:t>
      </w:r>
      <w:r w:rsidR="00B23A98" w:rsidRPr="00875F07">
        <w:t>restructuring plan</w:t>
      </w:r>
    </w:p>
    <w:p w:rsidR="00BE39CD" w:rsidRPr="00875F07" w:rsidRDefault="00BE39CD" w:rsidP="009C6840">
      <w:pPr>
        <w:pStyle w:val="subsection"/>
      </w:pPr>
      <w:r w:rsidRPr="00875F07">
        <w:tab/>
        <w:t>(6)</w:t>
      </w:r>
      <w:r w:rsidRPr="00875F07">
        <w:tab/>
        <w:t>The regulations may make provision for and in relation to the following:</w:t>
      </w:r>
    </w:p>
    <w:p w:rsidR="00BE39CD" w:rsidRPr="00875F07" w:rsidRDefault="00BE39CD" w:rsidP="009C6840">
      <w:pPr>
        <w:pStyle w:val="paragraph"/>
      </w:pPr>
      <w:r w:rsidRPr="00875F07">
        <w:tab/>
        <w:t>(a)</w:t>
      </w:r>
      <w:r w:rsidRPr="00875F07">
        <w:tab/>
        <w:t xml:space="preserve">the circumstances in which a </w:t>
      </w:r>
      <w:r w:rsidR="00B23A98" w:rsidRPr="00875F07">
        <w:t>restructuring plan</w:t>
      </w:r>
      <w:r w:rsidRPr="00875F07">
        <w:t xml:space="preserve"> is contravened;</w:t>
      </w:r>
    </w:p>
    <w:p w:rsidR="00BE39CD" w:rsidRPr="00875F07" w:rsidRDefault="00BE39CD" w:rsidP="009C6840">
      <w:pPr>
        <w:pStyle w:val="paragraph"/>
      </w:pPr>
      <w:r w:rsidRPr="00875F07">
        <w:tab/>
        <w:t>(b)</w:t>
      </w:r>
      <w:r w:rsidRPr="00875F07">
        <w:tab/>
        <w:t xml:space="preserve">the consequences if a </w:t>
      </w:r>
      <w:r w:rsidR="00B23A98" w:rsidRPr="00875F07">
        <w:t>restructuring plan</w:t>
      </w:r>
      <w:r w:rsidRPr="00875F07">
        <w:t xml:space="preserve"> is contravened</w:t>
      </w:r>
      <w:r w:rsidR="00C6337F" w:rsidRPr="00875F07">
        <w:t>.</w:t>
      </w:r>
    </w:p>
    <w:p w:rsidR="00BE39CD" w:rsidRPr="00875F07" w:rsidRDefault="00BE39CD" w:rsidP="009C6840">
      <w:pPr>
        <w:pStyle w:val="SubsectionHead"/>
      </w:pPr>
      <w:r w:rsidRPr="00875F07">
        <w:t xml:space="preserve">The </w:t>
      </w:r>
      <w:r w:rsidR="000122B4" w:rsidRPr="00875F07">
        <w:t>restructuring practitioner</w:t>
      </w:r>
    </w:p>
    <w:p w:rsidR="00BE39CD" w:rsidRPr="00875F07" w:rsidRDefault="00BE39CD" w:rsidP="009C6840">
      <w:pPr>
        <w:pStyle w:val="subsection"/>
      </w:pPr>
      <w:r w:rsidRPr="00875F07">
        <w:tab/>
        <w:t>(7)</w:t>
      </w:r>
      <w:r w:rsidRPr="00875F07">
        <w:tab/>
        <w:t>The regulations may make provision for and in relation to the following:</w:t>
      </w:r>
    </w:p>
    <w:p w:rsidR="00BE39CD" w:rsidRPr="00875F07" w:rsidRDefault="00BE39CD" w:rsidP="009C6840">
      <w:pPr>
        <w:pStyle w:val="paragraph"/>
      </w:pPr>
      <w:r w:rsidRPr="00875F07">
        <w:tab/>
        <w:t>(a)</w:t>
      </w:r>
      <w:r w:rsidRPr="00875F07">
        <w:tab/>
        <w:t xml:space="preserve">the appointment of a </w:t>
      </w:r>
      <w:r w:rsidR="000122B4" w:rsidRPr="00875F07">
        <w:t>restructuring practitioner</w:t>
      </w:r>
      <w:r w:rsidRPr="00875F07">
        <w:t xml:space="preserve"> for a </w:t>
      </w:r>
      <w:r w:rsidR="00B23A98" w:rsidRPr="00875F07">
        <w:t>restructuring plan</w:t>
      </w:r>
      <w:r w:rsidRPr="00875F07">
        <w:t>;</w:t>
      </w:r>
    </w:p>
    <w:p w:rsidR="00BE39CD" w:rsidRPr="00875F07" w:rsidRDefault="00BE39CD" w:rsidP="009C6840">
      <w:pPr>
        <w:pStyle w:val="paragraph"/>
      </w:pPr>
      <w:r w:rsidRPr="00875F07">
        <w:tab/>
        <w:t>(b)</w:t>
      </w:r>
      <w:r w:rsidRPr="00875F07">
        <w:tab/>
        <w:t xml:space="preserve">the functions of the </w:t>
      </w:r>
      <w:r w:rsidR="000122B4" w:rsidRPr="00875F07">
        <w:t>restructuring practitioner</w:t>
      </w:r>
      <w:r w:rsidRPr="00875F07">
        <w:t xml:space="preserve"> for a </w:t>
      </w:r>
      <w:r w:rsidR="00B23A98" w:rsidRPr="00875F07">
        <w:t>restructuring plan</w:t>
      </w:r>
      <w:r w:rsidRPr="00875F07">
        <w:t>;</w:t>
      </w:r>
    </w:p>
    <w:p w:rsidR="00BE39CD" w:rsidRPr="00875F07" w:rsidRDefault="00BE39CD" w:rsidP="009C6840">
      <w:pPr>
        <w:pStyle w:val="paragraph"/>
      </w:pPr>
      <w:r w:rsidRPr="00875F07">
        <w:tab/>
        <w:t>(c)</w:t>
      </w:r>
      <w:r w:rsidRPr="00875F07">
        <w:tab/>
        <w:t xml:space="preserve">the duties of the </w:t>
      </w:r>
      <w:r w:rsidR="000122B4" w:rsidRPr="00875F07">
        <w:t>restructuring practitioner</w:t>
      </w:r>
      <w:r w:rsidRPr="00875F07">
        <w:t xml:space="preserve"> for a </w:t>
      </w:r>
      <w:r w:rsidR="00B23A98" w:rsidRPr="00875F07">
        <w:t>restructuring plan</w:t>
      </w:r>
      <w:r w:rsidRPr="00875F07">
        <w:t>;</w:t>
      </w:r>
    </w:p>
    <w:p w:rsidR="00BE39CD" w:rsidRPr="00875F07" w:rsidRDefault="00BE39CD" w:rsidP="009C6840">
      <w:pPr>
        <w:pStyle w:val="paragraph"/>
      </w:pPr>
      <w:r w:rsidRPr="00875F07">
        <w:lastRenderedPageBreak/>
        <w:tab/>
        <w:t>(d)</w:t>
      </w:r>
      <w:r w:rsidRPr="00875F07">
        <w:tab/>
        <w:t xml:space="preserve">the powers of the </w:t>
      </w:r>
      <w:r w:rsidR="000122B4" w:rsidRPr="00875F07">
        <w:t>restructuring practitioner</w:t>
      </w:r>
      <w:r w:rsidRPr="00875F07">
        <w:t xml:space="preserve"> for a </w:t>
      </w:r>
      <w:r w:rsidR="00B23A98" w:rsidRPr="00875F07">
        <w:t>restructuring plan</w:t>
      </w:r>
      <w:r w:rsidRPr="00875F07">
        <w:t>;</w:t>
      </w:r>
    </w:p>
    <w:p w:rsidR="00BE39CD" w:rsidRPr="00875F07" w:rsidRDefault="00BE39CD" w:rsidP="009C6840">
      <w:pPr>
        <w:pStyle w:val="paragraph"/>
      </w:pPr>
      <w:r w:rsidRPr="00875F07">
        <w:tab/>
        <w:t>(e)</w:t>
      </w:r>
      <w:r w:rsidRPr="00875F07">
        <w:tab/>
        <w:t xml:space="preserve">the rights, obligations and liabilities of the </w:t>
      </w:r>
      <w:r w:rsidR="000122B4" w:rsidRPr="00875F07">
        <w:t>restructuring practitioner</w:t>
      </w:r>
      <w:r w:rsidRPr="00875F07">
        <w:t xml:space="preserve"> for a </w:t>
      </w:r>
      <w:r w:rsidR="00B23A98" w:rsidRPr="00875F07">
        <w:t>restructuring plan</w:t>
      </w:r>
      <w:r w:rsidRPr="00875F07">
        <w:t xml:space="preserve"> arising out of the performance of the functions and duties, and the exercise of the powers, of the </w:t>
      </w:r>
      <w:r w:rsidR="000122B4" w:rsidRPr="00875F07">
        <w:t>restructuring practitioner</w:t>
      </w:r>
      <w:r w:rsidRPr="00875F07">
        <w:t xml:space="preserve"> for the plan</w:t>
      </w:r>
      <w:r w:rsidR="00C6337F" w:rsidRPr="00875F07">
        <w:t>.</w:t>
      </w:r>
    </w:p>
    <w:p w:rsidR="00BE39CD" w:rsidRPr="00875F07" w:rsidRDefault="00BE39CD" w:rsidP="009C6840">
      <w:pPr>
        <w:pStyle w:val="SubsectionHead"/>
      </w:pPr>
      <w:r w:rsidRPr="00875F07">
        <w:t>General</w:t>
      </w:r>
    </w:p>
    <w:p w:rsidR="00BE39CD" w:rsidRPr="00875F07" w:rsidRDefault="00BE39CD" w:rsidP="009C6840">
      <w:pPr>
        <w:pStyle w:val="subsection"/>
      </w:pPr>
      <w:r w:rsidRPr="00875F07">
        <w:tab/>
        <w:t>(8)</w:t>
      </w:r>
      <w:r w:rsidRPr="00875F07">
        <w:tab/>
        <w:t>Without limiting anything in this section, the regulations may make provision for an</w:t>
      </w:r>
      <w:r w:rsidR="00C26479" w:rsidRPr="00875F07">
        <w:t xml:space="preserve">d in relation to </w:t>
      </w:r>
      <w:r w:rsidRPr="00875F07">
        <w:t xml:space="preserve">any information (including personal information within the meaning of the </w:t>
      </w:r>
      <w:r w:rsidRPr="00875F07">
        <w:rPr>
          <w:i/>
        </w:rPr>
        <w:t>Privacy Act 1988</w:t>
      </w:r>
      <w:r w:rsidRPr="00875F07">
        <w:t xml:space="preserve">), report or other document that must or may be created or given in relation to a proposal for a </w:t>
      </w:r>
      <w:r w:rsidR="00B23A98" w:rsidRPr="00875F07">
        <w:t>restructuring plan</w:t>
      </w:r>
      <w:r w:rsidRPr="00875F07">
        <w:t xml:space="preserve">, or a </w:t>
      </w:r>
      <w:r w:rsidR="00B23A98" w:rsidRPr="00875F07">
        <w:t>restructuring plan</w:t>
      </w:r>
      <w:r w:rsidR="00C6337F" w:rsidRPr="00875F07">
        <w:t>.</w:t>
      </w:r>
    </w:p>
    <w:p w:rsidR="00BE39CD" w:rsidRPr="00875F07" w:rsidRDefault="00BE39CD" w:rsidP="009C6840">
      <w:pPr>
        <w:pStyle w:val="ActHead3"/>
      </w:pPr>
      <w:bookmarkStart w:id="62" w:name="_Toc59111286"/>
      <w:r w:rsidRPr="008907DA">
        <w:rPr>
          <w:rStyle w:val="CharDivNo"/>
        </w:rPr>
        <w:t>Division 4</w:t>
      </w:r>
      <w:r w:rsidRPr="00875F07">
        <w:t>—</w:t>
      </w:r>
      <w:r w:rsidRPr="008907DA">
        <w:rPr>
          <w:rStyle w:val="CharDivText"/>
        </w:rPr>
        <w:t xml:space="preserve">The </w:t>
      </w:r>
      <w:r w:rsidR="000122B4" w:rsidRPr="008907DA">
        <w:rPr>
          <w:rStyle w:val="CharDivText"/>
        </w:rPr>
        <w:t>restructuring practitioner</w:t>
      </w:r>
      <w:bookmarkEnd w:id="62"/>
    </w:p>
    <w:p w:rsidR="00BE39CD" w:rsidRPr="00875F07" w:rsidRDefault="00BE39CD" w:rsidP="009C6840">
      <w:pPr>
        <w:pStyle w:val="ActHead4"/>
      </w:pPr>
      <w:bookmarkStart w:id="63" w:name="_Toc59111287"/>
      <w:r w:rsidRPr="008907DA">
        <w:rPr>
          <w:rStyle w:val="CharSubdNo"/>
        </w:rPr>
        <w:t>Subdivision A</w:t>
      </w:r>
      <w:r w:rsidRPr="00875F07">
        <w:t>—</w:t>
      </w:r>
      <w:r w:rsidRPr="008907DA">
        <w:rPr>
          <w:rStyle w:val="CharSubdText"/>
        </w:rPr>
        <w:t xml:space="preserve">Qualifications of </w:t>
      </w:r>
      <w:r w:rsidR="0091652A" w:rsidRPr="008907DA">
        <w:rPr>
          <w:rStyle w:val="CharSubdText"/>
        </w:rPr>
        <w:t>restructuring practitioners</w:t>
      </w:r>
      <w:bookmarkEnd w:id="63"/>
    </w:p>
    <w:p w:rsidR="00BE39CD" w:rsidRPr="00875F07" w:rsidRDefault="00C6337F" w:rsidP="009C6840">
      <w:pPr>
        <w:pStyle w:val="ActHead5"/>
      </w:pPr>
      <w:bookmarkStart w:id="64" w:name="_Toc59111288"/>
      <w:r w:rsidRPr="008907DA">
        <w:rPr>
          <w:rStyle w:val="CharSectno"/>
        </w:rPr>
        <w:t>456A</w:t>
      </w:r>
      <w:r w:rsidR="00BE39CD" w:rsidRPr="00875F07">
        <w:t xml:space="preserve">  Appointee must consent</w:t>
      </w:r>
      <w:bookmarkEnd w:id="64"/>
    </w:p>
    <w:p w:rsidR="00BE39CD" w:rsidRPr="00875F07" w:rsidRDefault="00BE39CD" w:rsidP="009C6840">
      <w:pPr>
        <w:pStyle w:val="subsection"/>
        <w:outlineLvl w:val="3"/>
      </w:pPr>
      <w:r w:rsidRPr="00875F07">
        <w:tab/>
      </w:r>
      <w:r w:rsidRPr="00875F07">
        <w:tab/>
        <w:t xml:space="preserve">A person cannot be appointed as </w:t>
      </w:r>
      <w:r w:rsidR="00B23A98" w:rsidRPr="00875F07">
        <w:t>restructuring practitioner for</w:t>
      </w:r>
      <w:r w:rsidRPr="00875F07">
        <w:t xml:space="preserve"> a company or </w:t>
      </w:r>
      <w:r w:rsidR="00B23A98" w:rsidRPr="00875F07">
        <w:t>for a restructuring plan</w:t>
      </w:r>
      <w:r w:rsidRPr="00875F07">
        <w:t xml:space="preserve"> unless:</w:t>
      </w:r>
    </w:p>
    <w:p w:rsidR="00BE39CD" w:rsidRPr="00875F07" w:rsidRDefault="00BE39CD" w:rsidP="009C6840">
      <w:pPr>
        <w:pStyle w:val="paragraph"/>
        <w:outlineLvl w:val="3"/>
      </w:pPr>
      <w:r w:rsidRPr="00875F07">
        <w:tab/>
        <w:t>(a)</w:t>
      </w:r>
      <w:r w:rsidRPr="00875F07">
        <w:tab/>
        <w:t>the person has consented in writing to the appointment; and</w:t>
      </w:r>
    </w:p>
    <w:p w:rsidR="00BE39CD" w:rsidRPr="00875F07" w:rsidRDefault="00BE39CD" w:rsidP="009C6840">
      <w:pPr>
        <w:pStyle w:val="paragraph"/>
        <w:outlineLvl w:val="3"/>
      </w:pPr>
      <w:r w:rsidRPr="00875F07">
        <w:tab/>
        <w:t>(b)</w:t>
      </w:r>
      <w:r w:rsidRPr="00875F07">
        <w:tab/>
        <w:t>as at the time of the appointment, the person has not withdrawn the consent</w:t>
      </w:r>
      <w:r w:rsidR="00C6337F" w:rsidRPr="00875F07">
        <w:t>.</w:t>
      </w:r>
    </w:p>
    <w:p w:rsidR="00BE39CD" w:rsidRPr="00875F07" w:rsidRDefault="00C6337F" w:rsidP="009C6840">
      <w:pPr>
        <w:pStyle w:val="ActHead5"/>
      </w:pPr>
      <w:bookmarkStart w:id="65" w:name="_Toc59111289"/>
      <w:r w:rsidRPr="008907DA">
        <w:rPr>
          <w:rStyle w:val="CharSectno"/>
        </w:rPr>
        <w:t>456B</w:t>
      </w:r>
      <w:r w:rsidR="00BE39CD" w:rsidRPr="00875F07">
        <w:t xml:space="preserve">  </w:t>
      </w:r>
      <w:r w:rsidR="000122B4" w:rsidRPr="00875F07">
        <w:t>Restructuring practitioner</w:t>
      </w:r>
      <w:r w:rsidR="00BE39CD" w:rsidRPr="00875F07">
        <w:t xml:space="preserve"> must be registered liquidator</w:t>
      </w:r>
      <w:bookmarkEnd w:id="65"/>
    </w:p>
    <w:p w:rsidR="00BE39CD" w:rsidRPr="00875F07" w:rsidRDefault="00BE39CD" w:rsidP="009C6840">
      <w:pPr>
        <w:pStyle w:val="subsection"/>
      </w:pPr>
      <w:r w:rsidRPr="00875F07">
        <w:tab/>
        <w:t>(1)</w:t>
      </w:r>
      <w:r w:rsidRPr="00875F07">
        <w:tab/>
        <w:t xml:space="preserve">A person must not consent to be appointed, and must not act as </w:t>
      </w:r>
      <w:r w:rsidR="00B23A98" w:rsidRPr="00875F07">
        <w:t>restructuring practitioner for</w:t>
      </w:r>
      <w:r w:rsidRPr="00875F07">
        <w:t xml:space="preserve"> a company or </w:t>
      </w:r>
      <w:r w:rsidR="00B23A98" w:rsidRPr="00875F07">
        <w:t>for a restructuring plan</w:t>
      </w:r>
      <w:r w:rsidR="00C6337F" w:rsidRPr="00875F07">
        <w:t>.</w:t>
      </w:r>
    </w:p>
    <w:p w:rsidR="00BE39CD" w:rsidRPr="00875F07" w:rsidRDefault="00BE39CD" w:rsidP="009C6840">
      <w:pPr>
        <w:pStyle w:val="subsection"/>
      </w:pPr>
      <w:r w:rsidRPr="00875F07">
        <w:tab/>
        <w:t>(2)</w:t>
      </w:r>
      <w:r w:rsidRPr="00875F07">
        <w:tab/>
      </w:r>
      <w:r w:rsidR="002F0417" w:rsidRPr="00875F07">
        <w:t>Subsection (</w:t>
      </w:r>
      <w:r w:rsidRPr="00875F07">
        <w:t>1) does not apply if the person is a registered liquidator</w:t>
      </w:r>
      <w:r w:rsidR="00C6337F" w:rsidRPr="00875F07">
        <w:t>.</w:t>
      </w:r>
    </w:p>
    <w:p w:rsidR="00BE39CD" w:rsidRPr="00875F07" w:rsidRDefault="00BE39CD" w:rsidP="009C6840">
      <w:pPr>
        <w:pStyle w:val="notetext"/>
        <w:outlineLvl w:val="3"/>
      </w:pPr>
      <w:r w:rsidRPr="00875F07">
        <w:t>Note:</w:t>
      </w:r>
      <w:r w:rsidRPr="00875F07">
        <w:tab/>
        <w:t xml:space="preserve">A defendant bears an evidential burden in relation to the matter in </w:t>
      </w:r>
      <w:r w:rsidR="001312F3" w:rsidRPr="00875F07">
        <w:t>subsection (</w:t>
      </w:r>
      <w:r w:rsidR="008015F1" w:rsidRPr="00875F07">
        <w:t>2)</w:t>
      </w:r>
      <w:r w:rsidRPr="00875F07">
        <w:t xml:space="preserve">, see </w:t>
      </w:r>
      <w:r w:rsidR="00145A9B" w:rsidRPr="00875F07">
        <w:t>subsection 1</w:t>
      </w:r>
      <w:r w:rsidRPr="00875F07">
        <w:t>3</w:t>
      </w:r>
      <w:r w:rsidR="00C6337F" w:rsidRPr="00875F07">
        <w:t>.</w:t>
      </w:r>
      <w:r w:rsidRPr="00875F07">
        <w:t xml:space="preserve">3(3) of the </w:t>
      </w:r>
      <w:r w:rsidRPr="00875F07">
        <w:rPr>
          <w:i/>
        </w:rPr>
        <w:t>Criminal Code</w:t>
      </w:r>
      <w:r w:rsidR="00C6337F" w:rsidRPr="00875F07">
        <w:t>.</w:t>
      </w:r>
    </w:p>
    <w:p w:rsidR="00BE39CD" w:rsidRPr="00875F07" w:rsidRDefault="00BE39CD" w:rsidP="009C6840">
      <w:pPr>
        <w:pStyle w:val="subsection"/>
        <w:outlineLvl w:val="3"/>
      </w:pPr>
      <w:r w:rsidRPr="00875F07">
        <w:tab/>
        <w:t>(3)</w:t>
      </w:r>
      <w:r w:rsidRPr="00875F07">
        <w:tab/>
        <w:t xml:space="preserve">An offence based on </w:t>
      </w:r>
      <w:r w:rsidR="001312F3" w:rsidRPr="00875F07">
        <w:t>subsection (</w:t>
      </w:r>
      <w:r w:rsidRPr="00875F07">
        <w:t>1) is an offence of strict liability</w:t>
      </w:r>
      <w:r w:rsidR="00C6337F" w:rsidRPr="00875F07">
        <w:t>.</w:t>
      </w:r>
    </w:p>
    <w:p w:rsidR="00BE39CD" w:rsidRPr="00875F07" w:rsidRDefault="00C6337F" w:rsidP="009C6840">
      <w:pPr>
        <w:pStyle w:val="ActHead5"/>
      </w:pPr>
      <w:bookmarkStart w:id="66" w:name="_Toc59111290"/>
      <w:r w:rsidRPr="008907DA">
        <w:rPr>
          <w:rStyle w:val="CharSectno"/>
        </w:rPr>
        <w:lastRenderedPageBreak/>
        <w:t>456C</w:t>
      </w:r>
      <w:r w:rsidR="00BE39CD" w:rsidRPr="00875F07">
        <w:t xml:space="preserve">  Disqualification of person connected with company</w:t>
      </w:r>
      <w:bookmarkEnd w:id="66"/>
    </w:p>
    <w:p w:rsidR="00BE39CD" w:rsidRPr="00875F07" w:rsidRDefault="00BE39CD" w:rsidP="009C6840">
      <w:pPr>
        <w:pStyle w:val="subsection"/>
        <w:outlineLvl w:val="3"/>
      </w:pPr>
      <w:r w:rsidRPr="00875F07">
        <w:tab/>
        <w:t>(1)</w:t>
      </w:r>
      <w:r w:rsidRPr="00875F07">
        <w:tab/>
        <w:t xml:space="preserve">Subject to this section, a person must not, except with the leave of the Court, seek or consent to be appointed as, or act as, </w:t>
      </w:r>
      <w:r w:rsidR="00B23A98" w:rsidRPr="00875F07">
        <w:t>restructuring practitioner for</w:t>
      </w:r>
      <w:r w:rsidRPr="00875F07">
        <w:t xml:space="preserve"> a company or </w:t>
      </w:r>
      <w:r w:rsidR="00B23A98" w:rsidRPr="00875F07">
        <w:t>for a restructuring plan</w:t>
      </w:r>
      <w:r w:rsidRPr="00875F07">
        <w:t xml:space="preserve"> if:</w:t>
      </w:r>
    </w:p>
    <w:p w:rsidR="00BE39CD" w:rsidRPr="00875F07" w:rsidRDefault="00BE39CD" w:rsidP="009C6840">
      <w:pPr>
        <w:pStyle w:val="paragraph"/>
        <w:outlineLvl w:val="3"/>
      </w:pPr>
      <w:r w:rsidRPr="00875F07">
        <w:tab/>
        <w:t>(a)</w:t>
      </w:r>
      <w:r w:rsidRPr="00875F07">
        <w:tab/>
        <w:t>the person, or a body corporate in which the person has a substantial holding, is indebted in an amount exceeding $5,000 to the company or to a body corporate related to the company; or</w:t>
      </w:r>
    </w:p>
    <w:p w:rsidR="00BE39CD" w:rsidRPr="00875F07" w:rsidRDefault="00BE39CD" w:rsidP="009C6840">
      <w:pPr>
        <w:pStyle w:val="paragraph"/>
        <w:outlineLvl w:val="3"/>
      </w:pPr>
      <w:r w:rsidRPr="00875F07">
        <w:tab/>
        <w:t>(b)</w:t>
      </w:r>
      <w:r w:rsidRPr="00875F07">
        <w:tab/>
        <w:t>the person is, otherwise than in a capacity as:</w:t>
      </w:r>
    </w:p>
    <w:p w:rsidR="00BE39CD" w:rsidRPr="00875F07" w:rsidRDefault="00BE39CD" w:rsidP="009C6840">
      <w:pPr>
        <w:pStyle w:val="paragraphsub"/>
      </w:pPr>
      <w:r w:rsidRPr="00875F07">
        <w:tab/>
        <w:t>(</w:t>
      </w:r>
      <w:proofErr w:type="spellStart"/>
      <w:r w:rsidRPr="00875F07">
        <w:t>i</w:t>
      </w:r>
      <w:proofErr w:type="spellEnd"/>
      <w:r w:rsidRPr="00875F07">
        <w:t>)</w:t>
      </w:r>
      <w:r w:rsidRPr="00875F07">
        <w:tab/>
        <w:t>administrator or liquidator of the company or a related body corporate; or</w:t>
      </w:r>
    </w:p>
    <w:p w:rsidR="00BE39CD" w:rsidRPr="00875F07" w:rsidRDefault="00BE39CD" w:rsidP="009C6840">
      <w:pPr>
        <w:pStyle w:val="paragraphsub"/>
      </w:pPr>
      <w:r w:rsidRPr="00875F07">
        <w:tab/>
        <w:t>(ii)</w:t>
      </w:r>
      <w:r w:rsidRPr="00875F07">
        <w:tab/>
        <w:t>administrator of a deed of company arrangement executed by the company or a related body corporate;</w:t>
      </w:r>
      <w:r w:rsidR="008015F1" w:rsidRPr="00875F07">
        <w:t xml:space="preserve"> or</w:t>
      </w:r>
    </w:p>
    <w:p w:rsidR="00BE39CD" w:rsidRPr="00875F07" w:rsidRDefault="00BE39CD" w:rsidP="009C6840">
      <w:pPr>
        <w:pStyle w:val="paragraphsub"/>
      </w:pPr>
      <w:r w:rsidRPr="00875F07">
        <w:tab/>
        <w:t>(iii)</w:t>
      </w:r>
      <w:r w:rsidRPr="00875F07">
        <w:tab/>
      </w:r>
      <w:r w:rsidR="00B23A98" w:rsidRPr="00875F07">
        <w:t>restructuring practitioner for</w:t>
      </w:r>
      <w:r w:rsidRPr="00875F07">
        <w:t xml:space="preserve"> the company or a related body corporate; or</w:t>
      </w:r>
    </w:p>
    <w:p w:rsidR="00BE39CD" w:rsidRPr="00875F07" w:rsidRDefault="00BE39CD" w:rsidP="009C6840">
      <w:pPr>
        <w:pStyle w:val="paragraphsub"/>
      </w:pPr>
      <w:r w:rsidRPr="00875F07">
        <w:tab/>
        <w:t>(iv)</w:t>
      </w:r>
      <w:r w:rsidRPr="00875F07">
        <w:tab/>
      </w:r>
      <w:r w:rsidR="00B23A98" w:rsidRPr="00875F07">
        <w:t>restructuring practitioner for</w:t>
      </w:r>
      <w:r w:rsidRPr="00875F07">
        <w:t xml:space="preserve"> a </w:t>
      </w:r>
      <w:r w:rsidR="00B23A98" w:rsidRPr="00875F07">
        <w:t>restructuring plan</w:t>
      </w:r>
      <w:r w:rsidRPr="00875F07">
        <w:t xml:space="preserve"> made by the company or a related body corporate;</w:t>
      </w:r>
    </w:p>
    <w:p w:rsidR="00BE39CD" w:rsidRPr="00875F07" w:rsidRDefault="00BE39CD" w:rsidP="009C6840">
      <w:pPr>
        <w:pStyle w:val="paragraph"/>
      </w:pPr>
      <w:r w:rsidRPr="00875F07">
        <w:tab/>
      </w:r>
      <w:r w:rsidRPr="00875F07">
        <w:tab/>
        <w:t>a creditor of the company or of a related body corporate in an amount exceeding $5,000; or</w:t>
      </w:r>
    </w:p>
    <w:p w:rsidR="00BE39CD" w:rsidRPr="00875F07" w:rsidRDefault="00BE39CD" w:rsidP="009C6840">
      <w:pPr>
        <w:pStyle w:val="paragraph"/>
        <w:outlineLvl w:val="3"/>
      </w:pPr>
      <w:r w:rsidRPr="00875F07">
        <w:tab/>
        <w:t>(c)</w:t>
      </w:r>
      <w:r w:rsidRPr="00875F07">
        <w:tab/>
        <w:t>the person is a director, secretary, senior manager or employee of the company; or</w:t>
      </w:r>
    </w:p>
    <w:p w:rsidR="00BE39CD" w:rsidRPr="00875F07" w:rsidRDefault="00BE39CD" w:rsidP="009C6840">
      <w:pPr>
        <w:pStyle w:val="paragraph"/>
        <w:outlineLvl w:val="3"/>
      </w:pPr>
      <w:r w:rsidRPr="00875F07">
        <w:tab/>
        <w:t>(d)</w:t>
      </w:r>
      <w:r w:rsidRPr="00875F07">
        <w:tab/>
        <w:t>the person is a director, secretary, senior manager or employee of a body corporate that is a secured party in relation to property of the company; or</w:t>
      </w:r>
    </w:p>
    <w:p w:rsidR="00BE39CD" w:rsidRPr="00875F07" w:rsidRDefault="00BE39CD" w:rsidP="009C6840">
      <w:pPr>
        <w:pStyle w:val="paragraph"/>
        <w:outlineLvl w:val="3"/>
      </w:pPr>
      <w:r w:rsidRPr="00875F07">
        <w:tab/>
        <w:t>(e)</w:t>
      </w:r>
      <w:r w:rsidRPr="00875F07">
        <w:tab/>
        <w:t>the person is an auditor of the company; or</w:t>
      </w:r>
    </w:p>
    <w:p w:rsidR="00BE39CD" w:rsidRPr="00875F07" w:rsidRDefault="00BE39CD" w:rsidP="009C6840">
      <w:pPr>
        <w:pStyle w:val="paragraph"/>
        <w:outlineLvl w:val="3"/>
      </w:pPr>
      <w:r w:rsidRPr="00875F07">
        <w:tab/>
        <w:t>(f)</w:t>
      </w:r>
      <w:r w:rsidRPr="00875F07">
        <w:tab/>
        <w:t>the person is a partner or employee of an auditor of the company; or</w:t>
      </w:r>
    </w:p>
    <w:p w:rsidR="00BE39CD" w:rsidRPr="00875F07" w:rsidRDefault="00BE39CD" w:rsidP="009C6840">
      <w:pPr>
        <w:pStyle w:val="paragraph"/>
        <w:outlineLvl w:val="3"/>
      </w:pPr>
      <w:r w:rsidRPr="00875F07">
        <w:tab/>
        <w:t>(g)</w:t>
      </w:r>
      <w:r w:rsidRPr="00875F07">
        <w:tab/>
        <w:t>the person is a partner, employer or employee of an officer of the company; or</w:t>
      </w:r>
    </w:p>
    <w:p w:rsidR="00BE39CD" w:rsidRPr="00875F07" w:rsidRDefault="00BE39CD" w:rsidP="009C6840">
      <w:pPr>
        <w:pStyle w:val="paragraph"/>
        <w:outlineLvl w:val="3"/>
      </w:pPr>
      <w:r w:rsidRPr="00875F07">
        <w:tab/>
        <w:t>(h)</w:t>
      </w:r>
      <w:r w:rsidRPr="00875F07">
        <w:tab/>
        <w:t>the person is a partner or employee of an employee of an officer of the company</w:t>
      </w:r>
      <w:r w:rsidR="00C6337F" w:rsidRPr="00875F07">
        <w:t>.</w:t>
      </w:r>
    </w:p>
    <w:p w:rsidR="00BE39CD" w:rsidRPr="00875F07" w:rsidRDefault="00BE39CD" w:rsidP="009C6840">
      <w:pPr>
        <w:pStyle w:val="subsection"/>
        <w:outlineLvl w:val="3"/>
      </w:pPr>
      <w:r w:rsidRPr="00875F07">
        <w:tab/>
        <w:t>(2)</w:t>
      </w:r>
      <w:r w:rsidRPr="00875F07">
        <w:tab/>
        <w:t xml:space="preserve">An offence based on </w:t>
      </w:r>
      <w:r w:rsidR="001312F3" w:rsidRPr="00875F07">
        <w:t>subsection (</w:t>
      </w:r>
      <w:r w:rsidRPr="00875F07">
        <w:t>1) is an offence of strict liability</w:t>
      </w:r>
      <w:r w:rsidR="00C6337F" w:rsidRPr="00875F07">
        <w:t>.</w:t>
      </w:r>
    </w:p>
    <w:p w:rsidR="00BE39CD" w:rsidRPr="00875F07" w:rsidRDefault="00BE39CD" w:rsidP="009C6840">
      <w:pPr>
        <w:pStyle w:val="subsection"/>
        <w:outlineLvl w:val="3"/>
      </w:pPr>
      <w:r w:rsidRPr="00875F07">
        <w:tab/>
        <w:t>(3)</w:t>
      </w:r>
      <w:r w:rsidRPr="00875F07">
        <w:tab/>
        <w:t xml:space="preserve">For the purposes of </w:t>
      </w:r>
      <w:r w:rsidR="001312F3" w:rsidRPr="00875F07">
        <w:t>paragraph (</w:t>
      </w:r>
      <w:r w:rsidRPr="00875F07">
        <w:t>1)(a), disregard a debt owed by a natural person to a body corporate if:</w:t>
      </w:r>
    </w:p>
    <w:p w:rsidR="00BE39CD" w:rsidRPr="00875F07" w:rsidRDefault="00BE39CD" w:rsidP="009C6840">
      <w:pPr>
        <w:pStyle w:val="paragraph"/>
        <w:outlineLvl w:val="3"/>
      </w:pPr>
      <w:r w:rsidRPr="00875F07">
        <w:tab/>
        <w:t>(a)</w:t>
      </w:r>
      <w:r w:rsidRPr="00875F07">
        <w:tab/>
        <w:t>the body corporate is:</w:t>
      </w:r>
    </w:p>
    <w:p w:rsidR="00BE39CD" w:rsidRPr="00875F07" w:rsidRDefault="00BE39CD" w:rsidP="009C6840">
      <w:pPr>
        <w:pStyle w:val="paragraphsub"/>
        <w:outlineLvl w:val="3"/>
      </w:pPr>
      <w:r w:rsidRPr="00875F07">
        <w:lastRenderedPageBreak/>
        <w:tab/>
        <w:t>(</w:t>
      </w:r>
      <w:proofErr w:type="spellStart"/>
      <w:r w:rsidRPr="00875F07">
        <w:t>i</w:t>
      </w:r>
      <w:proofErr w:type="spellEnd"/>
      <w:r w:rsidRPr="00875F07">
        <w:t>)</w:t>
      </w:r>
      <w:r w:rsidRPr="00875F07">
        <w:tab/>
        <w:t xml:space="preserve">an Australian </w:t>
      </w:r>
      <w:proofErr w:type="spellStart"/>
      <w:r w:rsidRPr="00875F07">
        <w:t>ADI</w:t>
      </w:r>
      <w:proofErr w:type="spellEnd"/>
      <w:r w:rsidRPr="00875F07">
        <w:t>; or</w:t>
      </w:r>
    </w:p>
    <w:p w:rsidR="00BE39CD" w:rsidRPr="00875F07" w:rsidRDefault="00BE39CD" w:rsidP="009C6840">
      <w:pPr>
        <w:pStyle w:val="paragraphsub"/>
        <w:outlineLvl w:val="3"/>
      </w:pPr>
      <w:r w:rsidRPr="00875F07">
        <w:tab/>
        <w:t>(ii)</w:t>
      </w:r>
      <w:r w:rsidRPr="00875F07">
        <w:tab/>
        <w:t xml:space="preserve">a body corporate registered under </w:t>
      </w:r>
      <w:r w:rsidR="002F0417" w:rsidRPr="00875F07">
        <w:t>section 2</w:t>
      </w:r>
      <w:r w:rsidRPr="00875F07">
        <w:t xml:space="preserve">1 of the </w:t>
      </w:r>
      <w:r w:rsidRPr="00875F07">
        <w:rPr>
          <w:i/>
        </w:rPr>
        <w:t>Life Insurance Act 1995</w:t>
      </w:r>
      <w:r w:rsidRPr="00875F07">
        <w:t>; and</w:t>
      </w:r>
    </w:p>
    <w:p w:rsidR="00BE39CD" w:rsidRPr="00875F07" w:rsidRDefault="00BE39CD" w:rsidP="009C6840">
      <w:pPr>
        <w:pStyle w:val="paragraph"/>
        <w:outlineLvl w:val="3"/>
      </w:pPr>
      <w:r w:rsidRPr="00875F07">
        <w:tab/>
        <w:t>(b)</w:t>
      </w:r>
      <w:r w:rsidRPr="00875F07">
        <w:tab/>
        <w:t>the debt arose because of a loan that the body corporate or entity made to the person in the ordinary course of its ordinary business; and</w:t>
      </w:r>
    </w:p>
    <w:p w:rsidR="00BE39CD" w:rsidRPr="00875F07" w:rsidRDefault="00BE39CD" w:rsidP="009C6840">
      <w:pPr>
        <w:pStyle w:val="paragraph"/>
        <w:outlineLvl w:val="3"/>
      </w:pPr>
      <w:r w:rsidRPr="00875F07">
        <w:tab/>
        <w:t>(c)</w:t>
      </w:r>
      <w:r w:rsidRPr="00875F07">
        <w:tab/>
        <w:t>the person used the amount of the loan to pay the whole or part of the purchase price of premises that the person uses as their principal place of residence</w:t>
      </w:r>
      <w:r w:rsidR="00C6337F" w:rsidRPr="00875F07">
        <w:t>.</w:t>
      </w:r>
    </w:p>
    <w:p w:rsidR="00BE39CD" w:rsidRPr="00875F07" w:rsidRDefault="00BE39CD" w:rsidP="009C6840">
      <w:pPr>
        <w:pStyle w:val="subsection"/>
        <w:outlineLvl w:val="3"/>
      </w:pPr>
      <w:r w:rsidRPr="00875F07">
        <w:tab/>
        <w:t>(4)</w:t>
      </w:r>
      <w:r w:rsidRPr="00875F07">
        <w:tab/>
        <w:t>For the purposes of this section, a person is taken to be a director, secretary, senior manager, employee or auditor of a company if:</w:t>
      </w:r>
    </w:p>
    <w:p w:rsidR="00BE39CD" w:rsidRPr="00875F07" w:rsidRDefault="00BE39CD" w:rsidP="009C6840">
      <w:pPr>
        <w:pStyle w:val="paragraph"/>
        <w:outlineLvl w:val="3"/>
      </w:pPr>
      <w:r w:rsidRPr="00875F07">
        <w:tab/>
        <w:t>(a)</w:t>
      </w:r>
      <w:r w:rsidRPr="00875F07">
        <w:tab/>
        <w:t>the person is or has, within the last 2 years, been a director, secretary, senior manager, employee, auditor or promoter of the company or a related body corporate; and</w:t>
      </w:r>
    </w:p>
    <w:p w:rsidR="00BE39CD" w:rsidRPr="00875F07" w:rsidRDefault="00BE39CD" w:rsidP="009C6840">
      <w:pPr>
        <w:pStyle w:val="paragraph"/>
        <w:outlineLvl w:val="3"/>
      </w:pPr>
      <w:r w:rsidRPr="00875F07">
        <w:tab/>
        <w:t>(b)</w:t>
      </w:r>
      <w:r w:rsidRPr="00875F07">
        <w:tab/>
        <w:t>ASIC has not directed that the person not be taken to be a director, secretary, senior manager, employee or auditor for the purposes of this section</w:t>
      </w:r>
      <w:r w:rsidR="00C6337F" w:rsidRPr="00875F07">
        <w:t>.</w:t>
      </w:r>
    </w:p>
    <w:p w:rsidR="00BE39CD" w:rsidRPr="00875F07" w:rsidRDefault="00BE39CD" w:rsidP="009C6840">
      <w:pPr>
        <w:pStyle w:val="subsection2"/>
        <w:outlineLvl w:val="3"/>
      </w:pPr>
      <w:r w:rsidRPr="00875F07">
        <w:t xml:space="preserve">ASIC may give a direction under </w:t>
      </w:r>
      <w:r w:rsidR="001312F3" w:rsidRPr="00875F07">
        <w:t>paragraph (</w:t>
      </w:r>
      <w:r w:rsidRPr="00875F07">
        <w:t>b) only if it thinks fit in the circumstances of the case</w:t>
      </w:r>
      <w:r w:rsidR="00C6337F" w:rsidRPr="00875F07">
        <w:t>.</w:t>
      </w:r>
    </w:p>
    <w:p w:rsidR="00BE39CD" w:rsidRPr="00875F07" w:rsidRDefault="00BE39CD" w:rsidP="009C6840">
      <w:pPr>
        <w:pStyle w:val="subsection"/>
        <w:outlineLvl w:val="3"/>
      </w:pPr>
      <w:r w:rsidRPr="00875F07">
        <w:tab/>
        <w:t>(5)</w:t>
      </w:r>
      <w:r w:rsidRPr="00875F07">
        <w:tab/>
        <w:t xml:space="preserve">For the purposes of </w:t>
      </w:r>
      <w:r w:rsidR="001312F3" w:rsidRPr="00875F07">
        <w:t>paragraphs (</w:t>
      </w:r>
      <w:r w:rsidRPr="00875F07">
        <w:t xml:space="preserve">1)(g) and (h), </w:t>
      </w:r>
      <w:r w:rsidRPr="00875F07">
        <w:rPr>
          <w:b/>
          <w:i/>
        </w:rPr>
        <w:t>officer</w:t>
      </w:r>
      <w:r w:rsidRPr="00875F07">
        <w:t xml:space="preserve"> does not include liquidator</w:t>
      </w:r>
      <w:r w:rsidR="00C6337F" w:rsidRPr="00875F07">
        <w:t>.</w:t>
      </w:r>
    </w:p>
    <w:p w:rsidR="00BE39CD" w:rsidRPr="00875F07" w:rsidRDefault="005216B8" w:rsidP="009C6840">
      <w:pPr>
        <w:pStyle w:val="ActHead4"/>
      </w:pPr>
      <w:bookmarkStart w:id="67" w:name="_Toc59111291"/>
      <w:r w:rsidRPr="008907DA">
        <w:rPr>
          <w:rStyle w:val="CharSubdNo"/>
        </w:rPr>
        <w:t>Subdivision B</w:t>
      </w:r>
      <w:r w:rsidRPr="00875F07">
        <w:t>—</w:t>
      </w:r>
      <w:r w:rsidRPr="008907DA">
        <w:rPr>
          <w:rStyle w:val="CharSubdText"/>
        </w:rPr>
        <w:t xml:space="preserve">Removal and replacement of </w:t>
      </w:r>
      <w:r w:rsidR="000122B4" w:rsidRPr="008907DA">
        <w:rPr>
          <w:rStyle w:val="CharSubdText"/>
        </w:rPr>
        <w:t>restructuring practitioner</w:t>
      </w:r>
      <w:bookmarkEnd w:id="67"/>
    </w:p>
    <w:p w:rsidR="005216B8" w:rsidRPr="00875F07" w:rsidRDefault="00C6337F" w:rsidP="009C6840">
      <w:pPr>
        <w:pStyle w:val="ActHead5"/>
      </w:pPr>
      <w:bookmarkStart w:id="68" w:name="_Toc59111292"/>
      <w:r w:rsidRPr="008907DA">
        <w:rPr>
          <w:rStyle w:val="CharSectno"/>
        </w:rPr>
        <w:t>456D</w:t>
      </w:r>
      <w:r w:rsidR="005216B8" w:rsidRPr="00875F07">
        <w:t xml:space="preserve">  Appointment of </w:t>
      </w:r>
      <w:r w:rsidR="000122B4" w:rsidRPr="00875F07">
        <w:t>restructuring practitioner</w:t>
      </w:r>
      <w:r w:rsidR="005216B8" w:rsidRPr="00875F07">
        <w:t xml:space="preserve"> cannot be revoked</w:t>
      </w:r>
      <w:bookmarkEnd w:id="68"/>
    </w:p>
    <w:p w:rsidR="005216B8" w:rsidRPr="00875F07" w:rsidRDefault="005216B8" w:rsidP="009C6840">
      <w:pPr>
        <w:pStyle w:val="subsection"/>
        <w:outlineLvl w:val="3"/>
      </w:pPr>
      <w:r w:rsidRPr="00875F07">
        <w:tab/>
      </w:r>
      <w:r w:rsidRPr="00875F07">
        <w:tab/>
        <w:t xml:space="preserve">The appointment of a person as </w:t>
      </w:r>
      <w:r w:rsidR="00B23A98" w:rsidRPr="00875F07">
        <w:t>restructuring practitioner for</w:t>
      </w:r>
      <w:r w:rsidRPr="00875F07">
        <w:t xml:space="preserve"> a company or </w:t>
      </w:r>
      <w:r w:rsidR="00B23A98" w:rsidRPr="00875F07">
        <w:t>for a restructuring plan</w:t>
      </w:r>
      <w:r w:rsidRPr="00875F07">
        <w:t xml:space="preserve"> cannot be revoked</w:t>
      </w:r>
      <w:r w:rsidR="00C6337F" w:rsidRPr="00875F07">
        <w:t>.</w:t>
      </w:r>
    </w:p>
    <w:p w:rsidR="005216B8" w:rsidRPr="00875F07" w:rsidRDefault="00C6337F" w:rsidP="009C6840">
      <w:pPr>
        <w:pStyle w:val="ActHead5"/>
      </w:pPr>
      <w:bookmarkStart w:id="69" w:name="_Toc59111293"/>
      <w:r w:rsidRPr="008907DA">
        <w:rPr>
          <w:rStyle w:val="CharSectno"/>
        </w:rPr>
        <w:t>456E</w:t>
      </w:r>
      <w:r w:rsidR="005216B8" w:rsidRPr="00875F07">
        <w:t xml:space="preserve">  Vacancy in office of </w:t>
      </w:r>
      <w:r w:rsidR="00B23A98" w:rsidRPr="00875F07">
        <w:t>restructuring practitioner for</w:t>
      </w:r>
      <w:r w:rsidR="005216B8" w:rsidRPr="00875F07">
        <w:t xml:space="preserve"> company</w:t>
      </w:r>
      <w:bookmarkEnd w:id="69"/>
    </w:p>
    <w:p w:rsidR="005216B8" w:rsidRPr="00875F07" w:rsidRDefault="005216B8" w:rsidP="009C6840">
      <w:pPr>
        <w:pStyle w:val="subsection"/>
        <w:outlineLvl w:val="3"/>
      </w:pPr>
      <w:r w:rsidRPr="00875F07">
        <w:tab/>
        <w:t>(1)</w:t>
      </w:r>
      <w:r w:rsidRPr="00875F07">
        <w:tab/>
        <w:t xml:space="preserve">Where the </w:t>
      </w:r>
      <w:r w:rsidR="00B23A98" w:rsidRPr="00875F07">
        <w:t>restructuring practitioner for</w:t>
      </w:r>
      <w:r w:rsidRPr="00875F07">
        <w:t xml:space="preserve"> a company:</w:t>
      </w:r>
    </w:p>
    <w:p w:rsidR="005216B8" w:rsidRPr="00875F07" w:rsidRDefault="005216B8" w:rsidP="009C6840">
      <w:pPr>
        <w:pStyle w:val="paragraph"/>
        <w:outlineLvl w:val="3"/>
      </w:pPr>
      <w:r w:rsidRPr="00875F07">
        <w:tab/>
        <w:t>(a)</w:t>
      </w:r>
      <w:r w:rsidRPr="00875F07">
        <w:tab/>
        <w:t>dies; or</w:t>
      </w:r>
    </w:p>
    <w:p w:rsidR="005216B8" w:rsidRPr="00875F07" w:rsidRDefault="005216B8" w:rsidP="009C6840">
      <w:pPr>
        <w:pStyle w:val="paragraph"/>
        <w:outlineLvl w:val="3"/>
      </w:pPr>
      <w:r w:rsidRPr="00875F07">
        <w:tab/>
        <w:t>(b)</w:t>
      </w:r>
      <w:r w:rsidRPr="00875F07">
        <w:tab/>
        <w:t xml:space="preserve">becomes prohibited from acting as </w:t>
      </w:r>
      <w:r w:rsidR="00B23A98" w:rsidRPr="00875F07">
        <w:t>restructuring practitioner for</w:t>
      </w:r>
      <w:r w:rsidRPr="00875F07">
        <w:t xml:space="preserve"> the company; or</w:t>
      </w:r>
    </w:p>
    <w:p w:rsidR="005216B8" w:rsidRPr="00875F07" w:rsidRDefault="005216B8" w:rsidP="009C6840">
      <w:pPr>
        <w:pStyle w:val="paragraph"/>
        <w:keepNext/>
        <w:outlineLvl w:val="3"/>
      </w:pPr>
      <w:r w:rsidRPr="00875F07">
        <w:lastRenderedPageBreak/>
        <w:tab/>
        <w:t>(c)</w:t>
      </w:r>
      <w:r w:rsidRPr="00875F07">
        <w:tab/>
        <w:t>resigns by notice in writing given to the company;</w:t>
      </w:r>
    </w:p>
    <w:p w:rsidR="005216B8" w:rsidRPr="00875F07" w:rsidRDefault="005216B8" w:rsidP="009C6840">
      <w:pPr>
        <w:pStyle w:val="subsection2"/>
        <w:outlineLvl w:val="3"/>
      </w:pPr>
      <w:r w:rsidRPr="00875F07">
        <w:t xml:space="preserve">the appointer may appoint someone else as </w:t>
      </w:r>
      <w:r w:rsidR="00B23A98" w:rsidRPr="00875F07">
        <w:t>restructuring practitioner for</w:t>
      </w:r>
      <w:r w:rsidRPr="00875F07">
        <w:t xml:space="preserve"> the company</w:t>
      </w:r>
      <w:r w:rsidR="00C6337F" w:rsidRPr="00875F07">
        <w:t>.</w:t>
      </w:r>
    </w:p>
    <w:p w:rsidR="005216B8" w:rsidRPr="00875F07" w:rsidRDefault="005216B8" w:rsidP="009C6840">
      <w:pPr>
        <w:pStyle w:val="subsection"/>
      </w:pPr>
      <w:r w:rsidRPr="00875F07">
        <w:tab/>
        <w:t>(2)</w:t>
      </w:r>
      <w:r w:rsidRPr="00875F07">
        <w:tab/>
        <w:t xml:space="preserve">In </w:t>
      </w:r>
      <w:r w:rsidR="001312F3" w:rsidRPr="00875F07">
        <w:t>subsection (</w:t>
      </w:r>
      <w:r w:rsidRPr="00875F07">
        <w:t>1):</w:t>
      </w:r>
    </w:p>
    <w:p w:rsidR="005216B8" w:rsidRPr="00875F07" w:rsidRDefault="005216B8" w:rsidP="009C6840">
      <w:pPr>
        <w:pStyle w:val="Definition"/>
      </w:pPr>
      <w:r w:rsidRPr="00875F07">
        <w:rPr>
          <w:b/>
          <w:i/>
        </w:rPr>
        <w:t>appointer</w:t>
      </w:r>
      <w:r w:rsidRPr="00875F07">
        <w:t xml:space="preserve">, in relation to the </w:t>
      </w:r>
      <w:r w:rsidR="00B23A98" w:rsidRPr="00875F07">
        <w:t>restructuring practitioner for</w:t>
      </w:r>
      <w:r w:rsidRPr="00875F07">
        <w:t xml:space="preserve"> a company, means:</w:t>
      </w:r>
    </w:p>
    <w:p w:rsidR="005216B8" w:rsidRPr="00875F07" w:rsidRDefault="005216B8" w:rsidP="009C6840">
      <w:pPr>
        <w:pStyle w:val="paragraph"/>
      </w:pPr>
      <w:r w:rsidRPr="00875F07">
        <w:tab/>
        <w:t>(a)</w:t>
      </w:r>
      <w:r w:rsidRPr="00875F07">
        <w:tab/>
        <w:t xml:space="preserve">if the </w:t>
      </w:r>
      <w:r w:rsidR="000122B4" w:rsidRPr="00875F07">
        <w:t>restructuring practitioner</w:t>
      </w:r>
      <w:r w:rsidRPr="00875F07">
        <w:t xml:space="preserve"> was appointed by the Court under </w:t>
      </w:r>
      <w:r w:rsidR="002F0417" w:rsidRPr="00875F07">
        <w:t>Division 9</w:t>
      </w:r>
      <w:r w:rsidRPr="00875F07">
        <w:t xml:space="preserve">0 of </w:t>
      </w:r>
      <w:r w:rsidR="001312F3" w:rsidRPr="00875F07">
        <w:t>Schedule 2</w:t>
      </w:r>
      <w:r w:rsidRPr="00875F07">
        <w:t xml:space="preserve"> (review of the external administration of a company) or </w:t>
      </w:r>
      <w:r w:rsidR="001312F3" w:rsidRPr="00875F07">
        <w:t>subsection (</w:t>
      </w:r>
      <w:r w:rsidRPr="00875F07">
        <w:t>4) of this section—the Court; or</w:t>
      </w:r>
    </w:p>
    <w:p w:rsidR="005216B8" w:rsidRPr="00875F07" w:rsidRDefault="005216B8" w:rsidP="009C6840">
      <w:pPr>
        <w:pStyle w:val="paragraph"/>
      </w:pPr>
      <w:r w:rsidRPr="00875F07">
        <w:tab/>
        <w:t>(b)</w:t>
      </w:r>
      <w:r w:rsidRPr="00875F07">
        <w:tab/>
        <w:t>the company</w:t>
      </w:r>
      <w:r w:rsidR="00C6337F" w:rsidRPr="00875F07">
        <w:t>.</w:t>
      </w:r>
    </w:p>
    <w:p w:rsidR="005216B8" w:rsidRPr="00875F07" w:rsidRDefault="005216B8" w:rsidP="009C6840">
      <w:pPr>
        <w:pStyle w:val="subsection"/>
        <w:outlineLvl w:val="3"/>
      </w:pPr>
      <w:r w:rsidRPr="00875F07">
        <w:tab/>
        <w:t>(3)</w:t>
      </w:r>
      <w:r w:rsidRPr="00875F07">
        <w:tab/>
        <w:t xml:space="preserve">An appointment under </w:t>
      </w:r>
      <w:r w:rsidR="001312F3" w:rsidRPr="00875F07">
        <w:t>subsection (</w:t>
      </w:r>
      <w:r w:rsidRPr="00875F07">
        <w:t>1) by the company must be made by resolution of the board</w:t>
      </w:r>
      <w:r w:rsidR="00C6337F" w:rsidRPr="00875F07">
        <w:t>.</w:t>
      </w:r>
    </w:p>
    <w:p w:rsidR="005216B8" w:rsidRPr="00875F07" w:rsidRDefault="005216B8" w:rsidP="009C6840">
      <w:pPr>
        <w:pStyle w:val="subsection"/>
        <w:outlineLvl w:val="3"/>
      </w:pPr>
      <w:r w:rsidRPr="00875F07">
        <w:tab/>
        <w:t>(4)</w:t>
      </w:r>
      <w:r w:rsidRPr="00875F07">
        <w:tab/>
        <w:t xml:space="preserve">Where a company is </w:t>
      </w:r>
      <w:r w:rsidR="00B23A98" w:rsidRPr="00875F07">
        <w:t>under restructuring</w:t>
      </w:r>
      <w:r w:rsidRPr="00875F07">
        <w:t xml:space="preserve">, but for some reason no </w:t>
      </w:r>
      <w:r w:rsidR="000122B4" w:rsidRPr="00875F07">
        <w:t>restructuring practitioner</w:t>
      </w:r>
      <w:r w:rsidRPr="00875F07">
        <w:t xml:space="preserve"> is acting, the Court may appoint a person as </w:t>
      </w:r>
      <w:r w:rsidR="000122B4" w:rsidRPr="00875F07">
        <w:t>restructuring practitioner</w:t>
      </w:r>
      <w:r w:rsidRPr="00875F07">
        <w:t xml:space="preserve"> on the application of ASIC or of an officer, member or creditor of the company</w:t>
      </w:r>
      <w:r w:rsidR="00C6337F" w:rsidRPr="00875F07">
        <w:t>.</w:t>
      </w:r>
    </w:p>
    <w:p w:rsidR="005216B8" w:rsidRPr="00875F07" w:rsidRDefault="00C6337F" w:rsidP="009C6840">
      <w:pPr>
        <w:pStyle w:val="ActHead5"/>
      </w:pPr>
      <w:bookmarkStart w:id="70" w:name="_Toc59111294"/>
      <w:r w:rsidRPr="008907DA">
        <w:rPr>
          <w:rStyle w:val="CharSectno"/>
        </w:rPr>
        <w:t>456F</w:t>
      </w:r>
      <w:r w:rsidR="005216B8" w:rsidRPr="00875F07">
        <w:t xml:space="preserve">  Declarations by replacement </w:t>
      </w:r>
      <w:r w:rsidR="000122B4" w:rsidRPr="00875F07">
        <w:t>restructuring practitioner</w:t>
      </w:r>
      <w:r w:rsidR="005216B8" w:rsidRPr="00875F07">
        <w:t>—relevant relationships</w:t>
      </w:r>
      <w:bookmarkEnd w:id="70"/>
    </w:p>
    <w:p w:rsidR="005216B8" w:rsidRPr="00875F07" w:rsidRDefault="005216B8" w:rsidP="009C6840">
      <w:pPr>
        <w:pStyle w:val="SubsectionHead"/>
        <w:outlineLvl w:val="3"/>
      </w:pPr>
      <w:r w:rsidRPr="00875F07">
        <w:t>Scope</w:t>
      </w:r>
    </w:p>
    <w:p w:rsidR="005216B8" w:rsidRPr="00875F07" w:rsidRDefault="005216B8" w:rsidP="009C6840">
      <w:pPr>
        <w:pStyle w:val="subsection"/>
        <w:outlineLvl w:val="3"/>
      </w:pPr>
      <w:r w:rsidRPr="00875F07">
        <w:tab/>
        <w:t>(1)</w:t>
      </w:r>
      <w:r w:rsidRPr="00875F07">
        <w:tab/>
        <w:t xml:space="preserve">This section applies to a </w:t>
      </w:r>
      <w:r w:rsidR="000122B4" w:rsidRPr="00875F07">
        <w:t>restructuring practitioner</w:t>
      </w:r>
      <w:r w:rsidRPr="00875F07">
        <w:t xml:space="preserve"> appointed under </w:t>
      </w:r>
      <w:r w:rsidR="009C6840">
        <w:t>subsection 4</w:t>
      </w:r>
      <w:r w:rsidR="00C6337F" w:rsidRPr="00875F07">
        <w:t>56E</w:t>
      </w:r>
      <w:r w:rsidRPr="00875F07">
        <w:t>(1) otherwise than by the Court</w:t>
      </w:r>
      <w:r w:rsidR="00C6337F" w:rsidRPr="00875F07">
        <w:t>.</w:t>
      </w:r>
    </w:p>
    <w:p w:rsidR="005216B8" w:rsidRPr="00875F07" w:rsidRDefault="005216B8" w:rsidP="009C6840">
      <w:pPr>
        <w:pStyle w:val="SubsectionHead"/>
        <w:outlineLvl w:val="3"/>
      </w:pPr>
      <w:r w:rsidRPr="00875F07">
        <w:t>Declaration of relationships</w:t>
      </w:r>
    </w:p>
    <w:p w:rsidR="005216B8" w:rsidRPr="00875F07" w:rsidRDefault="005216B8" w:rsidP="009C6840">
      <w:pPr>
        <w:pStyle w:val="subsection"/>
        <w:outlineLvl w:val="3"/>
      </w:pPr>
      <w:r w:rsidRPr="00875F07">
        <w:tab/>
        <w:t>(2)</w:t>
      </w:r>
      <w:r w:rsidRPr="00875F07">
        <w:tab/>
        <w:t xml:space="preserve">As soon as practicable after being appointed, the </w:t>
      </w:r>
      <w:r w:rsidR="008015F1" w:rsidRPr="00875F07">
        <w:t>restructuring practitioner</w:t>
      </w:r>
      <w:r w:rsidRPr="00875F07">
        <w:t xml:space="preserve"> must make a declaration of relevant relationships</w:t>
      </w:r>
      <w:r w:rsidR="00C6337F" w:rsidRPr="00875F07">
        <w:t>.</w:t>
      </w:r>
    </w:p>
    <w:p w:rsidR="005216B8" w:rsidRPr="00875F07" w:rsidRDefault="005216B8"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5216B8" w:rsidRPr="00875F07" w:rsidRDefault="005216B8" w:rsidP="009C6840">
      <w:pPr>
        <w:pStyle w:val="SubsectionHead"/>
        <w:outlineLvl w:val="3"/>
      </w:pPr>
      <w:r w:rsidRPr="00875F07">
        <w:t>Notification of creditors</w:t>
      </w:r>
    </w:p>
    <w:p w:rsidR="005216B8" w:rsidRPr="00875F07" w:rsidRDefault="005216B8" w:rsidP="009C6840">
      <w:pPr>
        <w:pStyle w:val="subsection"/>
        <w:outlineLvl w:val="3"/>
      </w:pPr>
      <w:r w:rsidRPr="00875F07">
        <w:tab/>
        <w:t>(3)</w:t>
      </w:r>
      <w:r w:rsidRPr="00875F07">
        <w:tab/>
        <w:t xml:space="preserve">The </w:t>
      </w:r>
      <w:r w:rsidR="000122B4" w:rsidRPr="00875F07">
        <w:t>restructuring practitioner</w:t>
      </w:r>
      <w:r w:rsidRPr="00875F07">
        <w:t xml:space="preserve"> must:</w:t>
      </w:r>
    </w:p>
    <w:p w:rsidR="005216B8" w:rsidRPr="00875F07" w:rsidRDefault="005216B8" w:rsidP="009C6840">
      <w:pPr>
        <w:pStyle w:val="paragraph"/>
        <w:outlineLvl w:val="3"/>
      </w:pPr>
      <w:r w:rsidRPr="00875F07">
        <w:lastRenderedPageBreak/>
        <w:tab/>
        <w:t>(a)</w:t>
      </w:r>
      <w:r w:rsidRPr="00875F07">
        <w:tab/>
        <w:t xml:space="preserve">give a copy of </w:t>
      </w:r>
      <w:r w:rsidR="00AE24D5" w:rsidRPr="00875F07">
        <w:t>the</w:t>
      </w:r>
      <w:r w:rsidRPr="00875F07">
        <w:t xml:space="preserve"> declaration under </w:t>
      </w:r>
      <w:r w:rsidR="001312F3" w:rsidRPr="00875F07">
        <w:t>subsection (</w:t>
      </w:r>
      <w:r w:rsidRPr="00875F07">
        <w:t xml:space="preserve">2) to as many of the company’s </w:t>
      </w:r>
      <w:r w:rsidR="008015F1" w:rsidRPr="00875F07">
        <w:t>c</w:t>
      </w:r>
      <w:r w:rsidRPr="00875F07">
        <w:t>reditors as reasonably practicable; and</w:t>
      </w:r>
    </w:p>
    <w:p w:rsidR="005216B8" w:rsidRPr="00875F07" w:rsidRDefault="005216B8" w:rsidP="009C6840">
      <w:pPr>
        <w:pStyle w:val="paragraph"/>
        <w:outlineLvl w:val="3"/>
      </w:pPr>
      <w:r w:rsidRPr="00875F07">
        <w:tab/>
        <w:t>(b)</w:t>
      </w:r>
      <w:r w:rsidRPr="00875F07">
        <w:tab/>
        <w:t xml:space="preserve">do so at the same time as notice of the appointment is given under </w:t>
      </w:r>
      <w:r w:rsidR="009C6840">
        <w:t>section 4</w:t>
      </w:r>
      <w:r w:rsidR="00C6337F" w:rsidRPr="00875F07">
        <w:t>57A.</w:t>
      </w:r>
    </w:p>
    <w:p w:rsidR="005216B8" w:rsidRPr="00875F07" w:rsidRDefault="005216B8"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5216B8" w:rsidRPr="00875F07" w:rsidRDefault="005216B8" w:rsidP="009C6840">
      <w:pPr>
        <w:pStyle w:val="subsection"/>
        <w:outlineLvl w:val="3"/>
      </w:pPr>
      <w:r w:rsidRPr="00875F07">
        <w:tab/>
        <w:t>(4)</w:t>
      </w:r>
      <w:r w:rsidRPr="00875F07">
        <w:tab/>
        <w:t xml:space="preserve">As soon as practicable after making </w:t>
      </w:r>
      <w:r w:rsidR="00E63F2D" w:rsidRPr="00875F07">
        <w:t>a</w:t>
      </w:r>
      <w:r w:rsidRPr="00875F07">
        <w:t xml:space="preserve"> declaration under </w:t>
      </w:r>
      <w:r w:rsidR="001312F3" w:rsidRPr="00875F07">
        <w:t>subsection (</w:t>
      </w:r>
      <w:r w:rsidRPr="00875F07">
        <w:t xml:space="preserve">2), the </w:t>
      </w:r>
      <w:r w:rsidR="008015F1" w:rsidRPr="00875F07">
        <w:t>restructuring practitioner</w:t>
      </w:r>
      <w:r w:rsidRPr="00875F07">
        <w:t xml:space="preserve"> must lodge a copy of the declaration with ASIC</w:t>
      </w:r>
      <w:r w:rsidR="00C6337F" w:rsidRPr="00875F07">
        <w:t>.</w:t>
      </w:r>
    </w:p>
    <w:p w:rsidR="005216B8" w:rsidRPr="00875F07" w:rsidRDefault="005216B8"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5216B8" w:rsidRPr="00875F07" w:rsidRDefault="005216B8" w:rsidP="009C6840">
      <w:pPr>
        <w:pStyle w:val="SubsectionHead"/>
        <w:outlineLvl w:val="3"/>
      </w:pPr>
      <w:r w:rsidRPr="00875F07">
        <w:t>Updating of declaration</w:t>
      </w:r>
    </w:p>
    <w:p w:rsidR="005216B8" w:rsidRPr="00875F07" w:rsidRDefault="005216B8" w:rsidP="009C6840">
      <w:pPr>
        <w:pStyle w:val="subsection"/>
        <w:outlineLvl w:val="3"/>
      </w:pPr>
      <w:r w:rsidRPr="00875F07">
        <w:tab/>
        <w:t>(5)</w:t>
      </w:r>
      <w:r w:rsidRPr="00875F07">
        <w:tab/>
        <w:t>If:</w:t>
      </w:r>
    </w:p>
    <w:p w:rsidR="005216B8" w:rsidRPr="00875F07" w:rsidRDefault="005216B8" w:rsidP="009C6840">
      <w:pPr>
        <w:pStyle w:val="paragraph"/>
        <w:outlineLvl w:val="3"/>
      </w:pPr>
      <w:r w:rsidRPr="00875F07">
        <w:tab/>
        <w:t>(a)</w:t>
      </w:r>
      <w:r w:rsidRPr="00875F07">
        <w:tab/>
        <w:t xml:space="preserve">at a particular time, the </w:t>
      </w:r>
      <w:r w:rsidR="000122B4" w:rsidRPr="00875F07">
        <w:t>restructuring practitioner</w:t>
      </w:r>
      <w:r w:rsidRPr="00875F07">
        <w:t xml:space="preserve"> makes a declaration of relevant relationships under </w:t>
      </w:r>
      <w:r w:rsidR="001312F3" w:rsidRPr="00875F07">
        <w:t>subsection (</w:t>
      </w:r>
      <w:r w:rsidRPr="00875F07">
        <w:t>2) or this subsection; and</w:t>
      </w:r>
    </w:p>
    <w:p w:rsidR="005216B8" w:rsidRPr="00875F07" w:rsidRDefault="005216B8" w:rsidP="009C6840">
      <w:pPr>
        <w:pStyle w:val="paragraph"/>
        <w:keepNext/>
        <w:outlineLvl w:val="3"/>
      </w:pPr>
      <w:r w:rsidRPr="00875F07">
        <w:tab/>
        <w:t>(b)</w:t>
      </w:r>
      <w:r w:rsidRPr="00875F07">
        <w:tab/>
        <w:t>at a later time:</w:t>
      </w:r>
    </w:p>
    <w:p w:rsidR="005216B8" w:rsidRPr="00875F07" w:rsidRDefault="005216B8" w:rsidP="009C6840">
      <w:pPr>
        <w:pStyle w:val="paragraphsub"/>
        <w:outlineLvl w:val="3"/>
      </w:pPr>
      <w:r w:rsidRPr="00875F07">
        <w:tab/>
        <w:t>(</w:t>
      </w:r>
      <w:proofErr w:type="spellStart"/>
      <w:r w:rsidRPr="00875F07">
        <w:t>i</w:t>
      </w:r>
      <w:proofErr w:type="spellEnd"/>
      <w:r w:rsidRPr="00875F07">
        <w:t>)</w:t>
      </w:r>
      <w:r w:rsidRPr="00875F07">
        <w:tab/>
        <w:t>the declaration has become out</w:t>
      </w:r>
      <w:r w:rsidR="009C6840">
        <w:noBreakHyphen/>
      </w:r>
      <w:r w:rsidRPr="00875F07">
        <w:t>of</w:t>
      </w:r>
      <w:r w:rsidR="009C6840">
        <w:noBreakHyphen/>
      </w:r>
      <w:r w:rsidRPr="00875F07">
        <w:t>date; or</w:t>
      </w:r>
    </w:p>
    <w:p w:rsidR="005216B8" w:rsidRPr="00875F07" w:rsidRDefault="005216B8" w:rsidP="009C6840">
      <w:pPr>
        <w:pStyle w:val="paragraphsub"/>
        <w:outlineLvl w:val="3"/>
      </w:pPr>
      <w:r w:rsidRPr="00875F07">
        <w:tab/>
        <w:t>(ii)</w:t>
      </w:r>
      <w:r w:rsidRPr="00875F07">
        <w:tab/>
        <w:t xml:space="preserve">the </w:t>
      </w:r>
      <w:r w:rsidR="000122B4" w:rsidRPr="00875F07">
        <w:t>restructuring practitioner</w:t>
      </w:r>
      <w:r w:rsidRPr="00875F07">
        <w:t xml:space="preserve"> becomes aware of an error in the declaration;</w:t>
      </w:r>
    </w:p>
    <w:p w:rsidR="005216B8" w:rsidRPr="00875F07" w:rsidRDefault="005216B8" w:rsidP="009C6840">
      <w:pPr>
        <w:pStyle w:val="subsection2"/>
        <w:outlineLvl w:val="3"/>
      </w:pPr>
      <w:r w:rsidRPr="00875F07">
        <w:t xml:space="preserve">the </w:t>
      </w:r>
      <w:r w:rsidR="000122B4" w:rsidRPr="00875F07">
        <w:t>restructuring practitioner</w:t>
      </w:r>
      <w:r w:rsidRPr="00875F07">
        <w:t xml:space="preserve"> must, as soon as practicable, make a replacement declaration of relevant relationships</w:t>
      </w:r>
      <w:r w:rsidR="00C6337F" w:rsidRPr="00875F07">
        <w:t>.</w:t>
      </w:r>
    </w:p>
    <w:p w:rsidR="005216B8" w:rsidRPr="00875F07" w:rsidRDefault="005216B8"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5216B8" w:rsidRPr="00875F07" w:rsidRDefault="005216B8" w:rsidP="009C6840">
      <w:pPr>
        <w:pStyle w:val="subsection"/>
        <w:outlineLvl w:val="3"/>
      </w:pPr>
      <w:r w:rsidRPr="00875F07">
        <w:tab/>
        <w:t>(6)</w:t>
      </w:r>
      <w:r w:rsidRPr="00875F07">
        <w:tab/>
        <w:t xml:space="preserve">As soon as practicable after making a replacement declaration under </w:t>
      </w:r>
      <w:r w:rsidR="001312F3" w:rsidRPr="00875F07">
        <w:t>subsection (</w:t>
      </w:r>
      <w:r w:rsidRPr="00875F07">
        <w:t xml:space="preserve">5), the </w:t>
      </w:r>
      <w:r w:rsidR="008015F1" w:rsidRPr="00875F07">
        <w:t>restructuring practitioner</w:t>
      </w:r>
      <w:r w:rsidRPr="00875F07">
        <w:t xml:space="preserve"> must lodge a copy of the replacement declaration with ASIC</w:t>
      </w:r>
      <w:r w:rsidR="00C6337F" w:rsidRPr="00875F07">
        <w:t>.</w:t>
      </w:r>
    </w:p>
    <w:p w:rsidR="005216B8" w:rsidRPr="00875F07" w:rsidRDefault="005216B8"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5216B8" w:rsidRPr="00875F07" w:rsidRDefault="005216B8" w:rsidP="009C6840">
      <w:pPr>
        <w:pStyle w:val="SubsectionHead"/>
        <w:outlineLvl w:val="3"/>
      </w:pPr>
      <w:r w:rsidRPr="00875F07">
        <w:t>Defence</w:t>
      </w:r>
    </w:p>
    <w:p w:rsidR="005216B8" w:rsidRPr="00875F07" w:rsidRDefault="005216B8" w:rsidP="009C6840">
      <w:pPr>
        <w:pStyle w:val="subsection"/>
        <w:outlineLvl w:val="3"/>
      </w:pPr>
      <w:r w:rsidRPr="00875F07">
        <w:tab/>
        <w:t>(7)</w:t>
      </w:r>
      <w:r w:rsidRPr="00875F07">
        <w:tab/>
        <w:t>In a prosecution for an offence constituted by a failure to include a particular matter in a declaration under this section, it is a defence if the defendant proves that:</w:t>
      </w:r>
    </w:p>
    <w:p w:rsidR="005216B8" w:rsidRPr="00875F07" w:rsidRDefault="005216B8" w:rsidP="009C6840">
      <w:pPr>
        <w:pStyle w:val="paragraph"/>
        <w:outlineLvl w:val="3"/>
      </w:pPr>
      <w:r w:rsidRPr="00875F07">
        <w:lastRenderedPageBreak/>
        <w:tab/>
        <w:t>(a)</w:t>
      </w:r>
      <w:r w:rsidRPr="00875F07">
        <w:tab/>
        <w:t>the defendant made reasonable enquiries; and</w:t>
      </w:r>
    </w:p>
    <w:p w:rsidR="005216B8" w:rsidRPr="00875F07" w:rsidRDefault="005216B8" w:rsidP="009C6840">
      <w:pPr>
        <w:pStyle w:val="paragraph"/>
        <w:outlineLvl w:val="3"/>
      </w:pPr>
      <w:r w:rsidRPr="00875F07">
        <w:tab/>
        <w:t>(b)</w:t>
      </w:r>
      <w:r w:rsidRPr="00875F07">
        <w:tab/>
        <w:t>after making these enquiries, the defendant had no reasonable grounds for believing that the matter should have been included in the declaration</w:t>
      </w:r>
      <w:r w:rsidR="00C6337F" w:rsidRPr="00875F07">
        <w:t>.</w:t>
      </w:r>
    </w:p>
    <w:p w:rsidR="005216B8" w:rsidRPr="00875F07" w:rsidRDefault="005216B8" w:rsidP="009C6840">
      <w:pPr>
        <w:pStyle w:val="ActHead4"/>
      </w:pPr>
      <w:bookmarkStart w:id="71" w:name="_Toc59111295"/>
      <w:r w:rsidRPr="008907DA">
        <w:rPr>
          <w:rStyle w:val="CharSubdNo"/>
        </w:rPr>
        <w:t>Subdivision C</w:t>
      </w:r>
      <w:r w:rsidRPr="00875F07">
        <w:t>—</w:t>
      </w:r>
      <w:r w:rsidRPr="008907DA">
        <w:rPr>
          <w:rStyle w:val="CharSubdText"/>
        </w:rPr>
        <w:t xml:space="preserve">Rights, obligations and liabilities in relation to the </w:t>
      </w:r>
      <w:r w:rsidR="000122B4" w:rsidRPr="008907DA">
        <w:rPr>
          <w:rStyle w:val="CharSubdText"/>
        </w:rPr>
        <w:t>restructuring practitioner</w:t>
      </w:r>
      <w:bookmarkEnd w:id="71"/>
    </w:p>
    <w:p w:rsidR="005216B8" w:rsidRPr="00875F07" w:rsidRDefault="00C6337F" w:rsidP="009C6840">
      <w:pPr>
        <w:pStyle w:val="ActHead5"/>
      </w:pPr>
      <w:bookmarkStart w:id="72" w:name="_Toc59111296"/>
      <w:r w:rsidRPr="008907DA">
        <w:rPr>
          <w:rStyle w:val="CharSectno"/>
        </w:rPr>
        <w:t>456G</w:t>
      </w:r>
      <w:r w:rsidR="005216B8" w:rsidRPr="00875F07">
        <w:t xml:space="preserve">  Rights, obligations and liabilities of a company and its officers in relation to the </w:t>
      </w:r>
      <w:r w:rsidR="000122B4" w:rsidRPr="00875F07">
        <w:t>restructuring practitioner</w:t>
      </w:r>
      <w:bookmarkEnd w:id="72"/>
    </w:p>
    <w:p w:rsidR="005216B8" w:rsidRPr="00875F07" w:rsidRDefault="005216B8" w:rsidP="009C6840">
      <w:pPr>
        <w:pStyle w:val="subsection"/>
      </w:pPr>
      <w:r w:rsidRPr="00875F07">
        <w:tab/>
        <w:t>(1)</w:t>
      </w:r>
      <w:r w:rsidRPr="00875F07">
        <w:tab/>
        <w:t>The regulations may make provision for and in relation to the following:</w:t>
      </w:r>
    </w:p>
    <w:p w:rsidR="005216B8" w:rsidRPr="00875F07" w:rsidRDefault="005216B8" w:rsidP="009C6840">
      <w:pPr>
        <w:pStyle w:val="paragraph"/>
      </w:pPr>
      <w:r w:rsidRPr="00875F07">
        <w:tab/>
        <w:t>(a)</w:t>
      </w:r>
      <w:r w:rsidRPr="00875F07">
        <w:tab/>
        <w:t xml:space="preserve">the rights, obligations and liabilities of a company that is or has been </w:t>
      </w:r>
      <w:r w:rsidR="00B23A98" w:rsidRPr="00875F07">
        <w:t>under restructuring</w:t>
      </w:r>
      <w:r w:rsidRPr="00875F07">
        <w:t xml:space="preserve"> in relation to a person who is or has been the </w:t>
      </w:r>
      <w:r w:rsidR="00B23A98" w:rsidRPr="00875F07">
        <w:t>restructuring practitioner for</w:t>
      </w:r>
      <w:r w:rsidRPr="00875F07">
        <w:t xml:space="preserve"> the company;</w:t>
      </w:r>
    </w:p>
    <w:p w:rsidR="005216B8" w:rsidRPr="00875F07" w:rsidRDefault="005216B8" w:rsidP="009C6840">
      <w:pPr>
        <w:pStyle w:val="paragraph"/>
      </w:pPr>
      <w:r w:rsidRPr="00875F07">
        <w:tab/>
        <w:t>(b)</w:t>
      </w:r>
      <w:r w:rsidRPr="00875F07">
        <w:tab/>
        <w:t xml:space="preserve">the rights, obligations and liabilities of a company that has at any time made a </w:t>
      </w:r>
      <w:r w:rsidR="00B23A98" w:rsidRPr="00875F07">
        <w:t>restructuring plan</w:t>
      </w:r>
      <w:r w:rsidRPr="00875F07">
        <w:t xml:space="preserve"> in relation to a person who is or has been the </w:t>
      </w:r>
      <w:r w:rsidR="00B23A98" w:rsidRPr="00875F07">
        <w:t>restructuring practitioner for</w:t>
      </w:r>
      <w:r w:rsidRPr="00875F07">
        <w:t xml:space="preserve"> the </w:t>
      </w:r>
      <w:r w:rsidR="00B23A98" w:rsidRPr="00875F07">
        <w:t>restructuring plan</w:t>
      </w:r>
      <w:r w:rsidRPr="00875F07">
        <w:t>;</w:t>
      </w:r>
    </w:p>
    <w:p w:rsidR="005216B8" w:rsidRPr="00875F07" w:rsidRDefault="005216B8" w:rsidP="009C6840">
      <w:pPr>
        <w:pStyle w:val="paragraph"/>
      </w:pPr>
      <w:r w:rsidRPr="00875F07">
        <w:tab/>
        <w:t>(c)</w:t>
      </w:r>
      <w:r w:rsidRPr="00875F07">
        <w:tab/>
        <w:t xml:space="preserve">the rights, obligations and liabilities of the officers and former officers of a company that is or has been </w:t>
      </w:r>
      <w:r w:rsidR="00B23A98" w:rsidRPr="00875F07">
        <w:t>under restructuring</w:t>
      </w:r>
      <w:r w:rsidRPr="00875F07">
        <w:t xml:space="preserve"> in relation to a person who is or has been the </w:t>
      </w:r>
      <w:r w:rsidR="00B23A98" w:rsidRPr="00875F07">
        <w:t>restructuring practitioner for</w:t>
      </w:r>
      <w:r w:rsidRPr="00875F07">
        <w:t xml:space="preserve"> the company;</w:t>
      </w:r>
    </w:p>
    <w:p w:rsidR="005216B8" w:rsidRPr="00875F07" w:rsidRDefault="005216B8" w:rsidP="009C6840">
      <w:pPr>
        <w:pStyle w:val="paragraph"/>
      </w:pPr>
      <w:r w:rsidRPr="00875F07">
        <w:tab/>
        <w:t>(d)</w:t>
      </w:r>
      <w:r w:rsidRPr="00875F07">
        <w:tab/>
        <w:t xml:space="preserve">the rights, obligations and liabilities of the officers and former officers of a company that has at any time made a </w:t>
      </w:r>
      <w:r w:rsidR="00B23A98" w:rsidRPr="00875F07">
        <w:t>restructuring plan</w:t>
      </w:r>
      <w:r w:rsidRPr="00875F07">
        <w:t xml:space="preserve"> in relation to a person who is or has been a </w:t>
      </w:r>
      <w:r w:rsidR="00B23A98" w:rsidRPr="00875F07">
        <w:t>restructuring practitioner for</w:t>
      </w:r>
      <w:r w:rsidRPr="00875F07">
        <w:t xml:space="preserve"> the </w:t>
      </w:r>
      <w:r w:rsidR="008015F1" w:rsidRPr="00875F07">
        <w:t xml:space="preserve">restructuring </w:t>
      </w:r>
      <w:r w:rsidRPr="00875F07">
        <w:t>plan</w:t>
      </w:r>
      <w:r w:rsidR="00C6337F" w:rsidRPr="00875F07">
        <w:t>.</w:t>
      </w:r>
    </w:p>
    <w:p w:rsidR="005216B8" w:rsidRPr="00875F07" w:rsidRDefault="005216B8" w:rsidP="009C6840">
      <w:pPr>
        <w:pStyle w:val="subsection"/>
      </w:pPr>
      <w:r w:rsidRPr="00875F07">
        <w:tab/>
        <w:t>(2)</w:t>
      </w:r>
      <w:r w:rsidRPr="00875F07">
        <w:tab/>
        <w:t>The rights, obligations and liabilities provided for in the regulations are in addition to any other rights, obligations and liabilities provided for under this Act</w:t>
      </w:r>
      <w:r w:rsidR="00C6337F" w:rsidRPr="00875F07">
        <w:t>.</w:t>
      </w:r>
    </w:p>
    <w:p w:rsidR="005216B8" w:rsidRPr="00875F07" w:rsidRDefault="00C6337F" w:rsidP="009C6840">
      <w:pPr>
        <w:pStyle w:val="ActHead5"/>
      </w:pPr>
      <w:bookmarkStart w:id="73" w:name="_Toc59111297"/>
      <w:r w:rsidRPr="008907DA">
        <w:rPr>
          <w:rStyle w:val="CharSectno"/>
        </w:rPr>
        <w:t>456H</w:t>
      </w:r>
      <w:r w:rsidR="005216B8" w:rsidRPr="00875F07">
        <w:t xml:space="preserve">  No liability for consent etc</w:t>
      </w:r>
      <w:r w:rsidRPr="00875F07">
        <w:t>.</w:t>
      </w:r>
      <w:bookmarkEnd w:id="73"/>
    </w:p>
    <w:p w:rsidR="005216B8" w:rsidRPr="00875F07" w:rsidRDefault="005216B8" w:rsidP="009C6840">
      <w:pPr>
        <w:pStyle w:val="subsection"/>
      </w:pPr>
      <w:r w:rsidRPr="00875F07">
        <w:tab/>
      </w:r>
      <w:r w:rsidRPr="00875F07">
        <w:tab/>
        <w:t xml:space="preserve">A person who is or has been the </w:t>
      </w:r>
      <w:r w:rsidR="00B23A98" w:rsidRPr="00875F07">
        <w:t>restructuring practitioner for</w:t>
      </w:r>
      <w:r w:rsidRPr="00875F07">
        <w:t xml:space="preserve"> a company </w:t>
      </w:r>
      <w:r w:rsidR="00B23A98" w:rsidRPr="00875F07">
        <w:t>under restructuring</w:t>
      </w:r>
      <w:r w:rsidRPr="00875F07">
        <w:t xml:space="preserve"> is not liable to an action or other proceeding for damages in respect of:</w:t>
      </w:r>
    </w:p>
    <w:p w:rsidR="005216B8" w:rsidRPr="00875F07" w:rsidRDefault="005216B8" w:rsidP="009C6840">
      <w:pPr>
        <w:pStyle w:val="paragraph"/>
      </w:pPr>
      <w:r w:rsidRPr="00875F07">
        <w:tab/>
        <w:t>(a)</w:t>
      </w:r>
      <w:r w:rsidRPr="00875F07">
        <w:tab/>
        <w:t xml:space="preserve">a decision to terminate, or not to terminate, the </w:t>
      </w:r>
      <w:r w:rsidR="000122B4" w:rsidRPr="00875F07">
        <w:t>restructuring</w:t>
      </w:r>
      <w:r w:rsidRPr="00875F07">
        <w:t xml:space="preserve"> of a company under </w:t>
      </w:r>
      <w:r w:rsidR="009C6840">
        <w:t>section 4</w:t>
      </w:r>
      <w:r w:rsidR="00C6337F" w:rsidRPr="00875F07">
        <w:t>53J</w:t>
      </w:r>
      <w:r w:rsidRPr="00875F07">
        <w:t>; or</w:t>
      </w:r>
    </w:p>
    <w:p w:rsidR="005216B8" w:rsidRPr="00875F07" w:rsidRDefault="005216B8" w:rsidP="009C6840">
      <w:pPr>
        <w:pStyle w:val="paragraph"/>
      </w:pPr>
      <w:r w:rsidRPr="00875F07">
        <w:lastRenderedPageBreak/>
        <w:tab/>
        <w:t>(b)</w:t>
      </w:r>
      <w:r w:rsidRPr="00875F07">
        <w:tab/>
        <w:t>a decision to give, or refuse to give, an approval or consent under this Division</w:t>
      </w:r>
      <w:r w:rsidR="00C6337F" w:rsidRPr="00875F07">
        <w:t>.</w:t>
      </w:r>
    </w:p>
    <w:p w:rsidR="001320B8" w:rsidRPr="00875F07" w:rsidRDefault="00C6337F" w:rsidP="009C6840">
      <w:pPr>
        <w:pStyle w:val="ActHead5"/>
      </w:pPr>
      <w:bookmarkStart w:id="74" w:name="_Toc59111298"/>
      <w:r w:rsidRPr="008907DA">
        <w:rPr>
          <w:rStyle w:val="CharSectno"/>
        </w:rPr>
        <w:t>456J</w:t>
      </w:r>
      <w:r w:rsidR="001320B8" w:rsidRPr="00875F07">
        <w:t xml:space="preserve">  Right of indemnity</w:t>
      </w:r>
      <w:bookmarkEnd w:id="74"/>
    </w:p>
    <w:p w:rsidR="001320B8" w:rsidRPr="00875F07" w:rsidRDefault="001320B8" w:rsidP="009C6840">
      <w:pPr>
        <w:pStyle w:val="subsection"/>
      </w:pPr>
      <w:r w:rsidRPr="00875F07">
        <w:tab/>
      </w:r>
      <w:r w:rsidRPr="00875F07">
        <w:tab/>
        <w:t xml:space="preserve">A person </w:t>
      </w:r>
      <w:r w:rsidR="000731E5" w:rsidRPr="00875F07">
        <w:t>who</w:t>
      </w:r>
      <w:r w:rsidRPr="00875F07">
        <w:t xml:space="preserve"> is or has been the restructuring practitioner for a company under restructuring is entitled to be indemnified out of the company’s property (other than any </w:t>
      </w:r>
      <w:proofErr w:type="spellStart"/>
      <w:r w:rsidRPr="00875F07">
        <w:t>PPSA</w:t>
      </w:r>
      <w:proofErr w:type="spellEnd"/>
      <w:r w:rsidRPr="00875F07">
        <w:t xml:space="preserve"> retention of title property subject to a </w:t>
      </w:r>
      <w:proofErr w:type="spellStart"/>
      <w:r w:rsidRPr="00875F07">
        <w:t>PPSA</w:t>
      </w:r>
      <w:proofErr w:type="spellEnd"/>
      <w:r w:rsidRPr="00875F07">
        <w:t xml:space="preserve"> security interest that is perfected within the meaning of the </w:t>
      </w:r>
      <w:r w:rsidRPr="00875F07">
        <w:rPr>
          <w:i/>
        </w:rPr>
        <w:t>Personal Property Securities Act 2009</w:t>
      </w:r>
      <w:r w:rsidRPr="00875F07">
        <w:t>) for:</w:t>
      </w:r>
    </w:p>
    <w:p w:rsidR="001320B8" w:rsidRPr="00875F07" w:rsidRDefault="001320B8" w:rsidP="009C6840">
      <w:pPr>
        <w:pStyle w:val="paragraph"/>
      </w:pPr>
      <w:r w:rsidRPr="00875F07">
        <w:tab/>
        <w:t>(a)</w:t>
      </w:r>
      <w:r w:rsidRPr="00875F07">
        <w:tab/>
        <w:t>any debts or liabilities incurred, or damages or losses sustained, in good faith and without negligence, by the restructuring practitioner:</w:t>
      </w:r>
    </w:p>
    <w:p w:rsidR="001320B8" w:rsidRPr="00875F07" w:rsidRDefault="001320B8" w:rsidP="009C6840">
      <w:pPr>
        <w:pStyle w:val="paragraphsub"/>
      </w:pPr>
      <w:r w:rsidRPr="00875F07">
        <w:tab/>
        <w:t>(</w:t>
      </w:r>
      <w:proofErr w:type="spellStart"/>
      <w:r w:rsidRPr="00875F07">
        <w:t>i</w:t>
      </w:r>
      <w:proofErr w:type="spellEnd"/>
      <w:r w:rsidRPr="00875F07">
        <w:t>)</w:t>
      </w:r>
      <w:r w:rsidRPr="00875F07">
        <w:tab/>
        <w:t>in the performance or purported performance o</w:t>
      </w:r>
      <w:r w:rsidR="00223864" w:rsidRPr="00875F07">
        <w:t>f</w:t>
      </w:r>
      <w:r w:rsidRPr="00875F07">
        <w:t xml:space="preserve"> the restructuring practitioner’s functions or duties; or</w:t>
      </w:r>
    </w:p>
    <w:p w:rsidR="001320B8" w:rsidRPr="00875F07" w:rsidRDefault="001320B8" w:rsidP="009C6840">
      <w:pPr>
        <w:pStyle w:val="paragraphsub"/>
      </w:pPr>
      <w:r w:rsidRPr="00875F07">
        <w:tab/>
        <w:t>(ii)</w:t>
      </w:r>
      <w:r w:rsidRPr="00875F07">
        <w:tab/>
        <w:t>in the exercise or purported exercise of the restructuring practitioner’s power</w:t>
      </w:r>
      <w:r w:rsidR="005E6FCB" w:rsidRPr="00875F07">
        <w:t>s</w:t>
      </w:r>
      <w:r w:rsidRPr="00875F07">
        <w:t>; and</w:t>
      </w:r>
    </w:p>
    <w:p w:rsidR="001320B8" w:rsidRPr="00875F07" w:rsidRDefault="001320B8" w:rsidP="009C6840">
      <w:pPr>
        <w:pStyle w:val="paragraph"/>
      </w:pPr>
      <w:r w:rsidRPr="00875F07">
        <w:tab/>
        <w:t>(b)</w:t>
      </w:r>
      <w:r w:rsidRPr="00875F07">
        <w:tab/>
        <w:t xml:space="preserve">the remuneration to which the restructuring practitioner is entitled under Insolvency Practice Rules made under Subdivision DA of </w:t>
      </w:r>
      <w:r w:rsidR="001312F3" w:rsidRPr="00875F07">
        <w:t>Division 6</w:t>
      </w:r>
      <w:r w:rsidRPr="00875F07">
        <w:t xml:space="preserve">0 of </w:t>
      </w:r>
      <w:r w:rsidR="001312F3" w:rsidRPr="00875F07">
        <w:t>Schedule 2</w:t>
      </w:r>
      <w:r w:rsidR="00C6337F" w:rsidRPr="00875F07">
        <w:t>.</w:t>
      </w:r>
    </w:p>
    <w:p w:rsidR="001320B8" w:rsidRPr="00875F07" w:rsidRDefault="00C6337F" w:rsidP="009C6840">
      <w:pPr>
        <w:pStyle w:val="ActHead5"/>
      </w:pPr>
      <w:bookmarkStart w:id="75" w:name="_Toc59111299"/>
      <w:r w:rsidRPr="008907DA">
        <w:rPr>
          <w:rStyle w:val="CharSectno"/>
        </w:rPr>
        <w:t>456K</w:t>
      </w:r>
      <w:r w:rsidR="001320B8" w:rsidRPr="00875F07">
        <w:t xml:space="preserve">  Right of indemnity has priority over other debts</w:t>
      </w:r>
      <w:bookmarkEnd w:id="75"/>
    </w:p>
    <w:p w:rsidR="001320B8" w:rsidRPr="00875F07" w:rsidRDefault="001320B8" w:rsidP="009C6840">
      <w:pPr>
        <w:pStyle w:val="SubsectionHead"/>
      </w:pPr>
      <w:r w:rsidRPr="00875F07">
        <w:t>General rule</w:t>
      </w:r>
    </w:p>
    <w:p w:rsidR="001320B8" w:rsidRPr="00875F07" w:rsidRDefault="001320B8" w:rsidP="009C6840">
      <w:pPr>
        <w:pStyle w:val="subsection"/>
      </w:pPr>
      <w:r w:rsidRPr="00875F07">
        <w:tab/>
        <w:t>(1)</w:t>
      </w:r>
      <w:r w:rsidRPr="00875F07">
        <w:tab/>
        <w:t xml:space="preserve">Subject to </w:t>
      </w:r>
      <w:r w:rsidR="009C6840">
        <w:t>section 5</w:t>
      </w:r>
      <w:r w:rsidRPr="00875F07">
        <w:t xml:space="preserve">56, a right of indemnity under </w:t>
      </w:r>
      <w:r w:rsidR="009C6840">
        <w:t>section 4</w:t>
      </w:r>
      <w:r w:rsidR="00C6337F" w:rsidRPr="00875F07">
        <w:t>56J</w:t>
      </w:r>
      <w:r w:rsidRPr="00875F07">
        <w:t xml:space="preserve"> has priority over:</w:t>
      </w:r>
    </w:p>
    <w:p w:rsidR="001320B8" w:rsidRPr="00875F07" w:rsidRDefault="001320B8" w:rsidP="009C6840">
      <w:pPr>
        <w:pStyle w:val="paragraph"/>
      </w:pPr>
      <w:r w:rsidRPr="00875F07">
        <w:tab/>
        <w:t>(a)</w:t>
      </w:r>
      <w:r w:rsidRPr="00875F07">
        <w:tab/>
        <w:t>all the company’s unsecured debts; and</w:t>
      </w:r>
    </w:p>
    <w:p w:rsidR="001320B8" w:rsidRPr="00875F07" w:rsidRDefault="001320B8" w:rsidP="009C6840">
      <w:pPr>
        <w:pStyle w:val="paragraph"/>
      </w:pPr>
      <w:r w:rsidRPr="00875F07">
        <w:tab/>
        <w:t>(b)</w:t>
      </w:r>
      <w:r w:rsidRPr="00875F07">
        <w:tab/>
        <w:t xml:space="preserve">any debts of the company secured by a </w:t>
      </w:r>
      <w:proofErr w:type="spellStart"/>
      <w:r w:rsidRPr="00875F07">
        <w:t>PPSA</w:t>
      </w:r>
      <w:proofErr w:type="spellEnd"/>
      <w:r w:rsidRPr="00875F07">
        <w:t xml:space="preserve"> security interest in property of the company if, when the restructuring of the company begins, the security interest is vested in the company because of the operation of any of the following provisions:</w:t>
      </w:r>
    </w:p>
    <w:p w:rsidR="001320B8" w:rsidRPr="00875F07" w:rsidRDefault="001320B8" w:rsidP="009C6840">
      <w:pPr>
        <w:pStyle w:val="paragraphsub"/>
      </w:pPr>
      <w:r w:rsidRPr="00875F07">
        <w:tab/>
        <w:t>(</w:t>
      </w:r>
      <w:proofErr w:type="spellStart"/>
      <w:r w:rsidRPr="00875F07">
        <w:t>i</w:t>
      </w:r>
      <w:proofErr w:type="spellEnd"/>
      <w:r w:rsidRPr="00875F07">
        <w:t>)</w:t>
      </w:r>
      <w:r w:rsidRPr="00875F07">
        <w:tab/>
        <w:t xml:space="preserve">section 267 or 267A of the </w:t>
      </w:r>
      <w:r w:rsidRPr="00875F07">
        <w:rPr>
          <w:i/>
        </w:rPr>
        <w:t>Personal Property Securities Act 2009</w:t>
      </w:r>
      <w:r w:rsidRPr="00875F07">
        <w:t xml:space="preserve"> (property subject to unperfected security interests);</w:t>
      </w:r>
    </w:p>
    <w:p w:rsidR="001320B8" w:rsidRPr="00875F07" w:rsidRDefault="001320B8" w:rsidP="009C6840">
      <w:pPr>
        <w:pStyle w:val="paragraphsub"/>
      </w:pPr>
      <w:r w:rsidRPr="00875F07">
        <w:tab/>
        <w:t>(ii)</w:t>
      </w:r>
      <w:r w:rsidRPr="00875F07">
        <w:tab/>
      </w:r>
      <w:r w:rsidR="009C6840">
        <w:t>section 5</w:t>
      </w:r>
      <w:r w:rsidRPr="00875F07">
        <w:t>88FL of this Act (collateral not registered within time); and</w:t>
      </w:r>
    </w:p>
    <w:p w:rsidR="001320B8" w:rsidRPr="00875F07" w:rsidRDefault="001320B8" w:rsidP="009C6840">
      <w:pPr>
        <w:pStyle w:val="paragraph"/>
      </w:pPr>
      <w:r w:rsidRPr="00875F07">
        <w:lastRenderedPageBreak/>
        <w:tab/>
        <w:t>(c)</w:t>
      </w:r>
      <w:r w:rsidRPr="00875F07">
        <w:tab/>
        <w:t>subject otherwise to this section—debts of the company secured by a circulating security interest in property of the company</w:t>
      </w:r>
      <w:r w:rsidR="00C6337F" w:rsidRPr="00875F07">
        <w:t>.</w:t>
      </w:r>
    </w:p>
    <w:p w:rsidR="001320B8" w:rsidRPr="00875F07" w:rsidRDefault="001320B8" w:rsidP="009C6840">
      <w:pPr>
        <w:pStyle w:val="SubsectionHead"/>
      </w:pPr>
      <w:r w:rsidRPr="00875F07">
        <w:t>Debts secured by circulating security interests—receiver appointed before the beginning of restructuring etc</w:t>
      </w:r>
      <w:r w:rsidR="00C6337F" w:rsidRPr="00875F07">
        <w:t>.</w:t>
      </w:r>
    </w:p>
    <w:p w:rsidR="001320B8" w:rsidRPr="00875F07" w:rsidRDefault="001320B8" w:rsidP="009C6840">
      <w:pPr>
        <w:pStyle w:val="subsection"/>
      </w:pPr>
      <w:r w:rsidRPr="00875F07">
        <w:tab/>
        <w:t>(2)</w:t>
      </w:r>
      <w:r w:rsidRPr="00875F07">
        <w:tab/>
        <w:t xml:space="preserve">A right of indemnity under </w:t>
      </w:r>
      <w:r w:rsidR="009C6840">
        <w:t>section 4</w:t>
      </w:r>
      <w:r w:rsidR="00C6337F" w:rsidRPr="00875F07">
        <w:t>56J</w:t>
      </w:r>
      <w:r w:rsidRPr="00875F07">
        <w:t xml:space="preserve"> does not have priority over debts of the company under </w:t>
      </w:r>
      <w:r w:rsidR="0008587F" w:rsidRPr="00875F07">
        <w:t>restructuring</w:t>
      </w:r>
      <w:r w:rsidRPr="00875F07">
        <w:t xml:space="preserve"> that are secured by a circulating security interest in property of the company, except so far as the secured party agrees, if:</w:t>
      </w:r>
    </w:p>
    <w:p w:rsidR="001320B8" w:rsidRPr="00875F07" w:rsidRDefault="001320B8" w:rsidP="009C6840">
      <w:pPr>
        <w:pStyle w:val="paragraph"/>
      </w:pPr>
      <w:r w:rsidRPr="00875F07">
        <w:tab/>
        <w:t>(a)</w:t>
      </w:r>
      <w:r w:rsidRPr="00875F07">
        <w:tab/>
        <w:t>befo</w:t>
      </w:r>
      <w:r w:rsidR="0008587F" w:rsidRPr="00875F07">
        <w:t>re the beginning of the restructuring</w:t>
      </w:r>
      <w:r w:rsidRPr="00875F07">
        <w:t>, the secured party:</w:t>
      </w:r>
    </w:p>
    <w:p w:rsidR="001320B8" w:rsidRPr="00875F07" w:rsidRDefault="001320B8" w:rsidP="009C6840">
      <w:pPr>
        <w:pStyle w:val="paragraphsub"/>
      </w:pPr>
      <w:r w:rsidRPr="00875F07">
        <w:tab/>
        <w:t>(</w:t>
      </w:r>
      <w:proofErr w:type="spellStart"/>
      <w:r w:rsidRPr="00875F07">
        <w:t>i</w:t>
      </w:r>
      <w:proofErr w:type="spellEnd"/>
      <w:r w:rsidRPr="00875F07">
        <w:t>)</w:t>
      </w:r>
      <w:r w:rsidRPr="00875F07">
        <w:tab/>
        <w:t>appointed a receiver of property of the company under a power contained in an instrument relating to the security interest; or</w:t>
      </w:r>
    </w:p>
    <w:p w:rsidR="001320B8" w:rsidRPr="00875F07" w:rsidRDefault="001320B8" w:rsidP="009C6840">
      <w:pPr>
        <w:pStyle w:val="paragraphsub"/>
      </w:pPr>
      <w:r w:rsidRPr="00875F07">
        <w:tab/>
        <w:t>(ii)</w:t>
      </w:r>
      <w:r w:rsidRPr="00875F07">
        <w:tab/>
        <w:t>obtained an order for the appointment of a receiver of property of the company for the purpose of enforcing the security interest; or</w:t>
      </w:r>
    </w:p>
    <w:p w:rsidR="001320B8" w:rsidRPr="00875F07" w:rsidRDefault="001320B8" w:rsidP="009C6840">
      <w:pPr>
        <w:pStyle w:val="paragraphsub"/>
      </w:pPr>
      <w:r w:rsidRPr="00875F07">
        <w:tab/>
        <w:t>(iii)</w:t>
      </w:r>
      <w:r w:rsidRPr="00875F07">
        <w:tab/>
        <w:t>entered into possession, or assumed control, of property of the company for that purpose; or</w:t>
      </w:r>
    </w:p>
    <w:p w:rsidR="001320B8" w:rsidRPr="00875F07" w:rsidRDefault="001320B8" w:rsidP="009C6840">
      <w:pPr>
        <w:pStyle w:val="paragraphsub"/>
      </w:pPr>
      <w:r w:rsidRPr="00875F07">
        <w:tab/>
        <w:t>(iv)</w:t>
      </w:r>
      <w:r w:rsidRPr="00875F07">
        <w:tab/>
        <w:t>appointed a person so to enter into possession or assume control (whether as agent for the secured party or for the company); and</w:t>
      </w:r>
    </w:p>
    <w:p w:rsidR="001320B8" w:rsidRPr="00875F07" w:rsidRDefault="001320B8" w:rsidP="009C6840">
      <w:pPr>
        <w:pStyle w:val="paragraph"/>
      </w:pPr>
      <w:r w:rsidRPr="00875F07">
        <w:tab/>
        <w:t>(b)</w:t>
      </w:r>
      <w:r w:rsidRPr="00875F07">
        <w:tab/>
        <w:t>the receiver or person is still in office, or the secured party is still in possession or control of the property</w:t>
      </w:r>
      <w:r w:rsidR="00C6337F" w:rsidRPr="00875F07">
        <w:t>.</w:t>
      </w:r>
    </w:p>
    <w:p w:rsidR="001320B8" w:rsidRPr="00875F07" w:rsidRDefault="001320B8" w:rsidP="009C6840">
      <w:pPr>
        <w:pStyle w:val="SubsectionHead"/>
      </w:pPr>
      <w:r w:rsidRPr="00875F07">
        <w:t xml:space="preserve">Debts secured by circulating security interests—receiver appointed during </w:t>
      </w:r>
      <w:r w:rsidR="00DC7381" w:rsidRPr="00875F07">
        <w:t>restructuring</w:t>
      </w:r>
      <w:r w:rsidRPr="00875F07">
        <w:t xml:space="preserve"> etc</w:t>
      </w:r>
      <w:r w:rsidR="00C6337F" w:rsidRPr="00875F07">
        <w:t>.</w:t>
      </w:r>
    </w:p>
    <w:p w:rsidR="001320B8" w:rsidRPr="00875F07" w:rsidRDefault="001320B8" w:rsidP="009C6840">
      <w:pPr>
        <w:pStyle w:val="subsection"/>
      </w:pPr>
      <w:r w:rsidRPr="00875F07">
        <w:tab/>
        <w:t>(3)</w:t>
      </w:r>
      <w:r w:rsidRPr="00875F07">
        <w:tab/>
        <w:t>Subsection (4) applies if:</w:t>
      </w:r>
    </w:p>
    <w:p w:rsidR="001320B8" w:rsidRPr="00875F07" w:rsidRDefault="001320B8" w:rsidP="009C6840">
      <w:pPr>
        <w:pStyle w:val="paragraph"/>
      </w:pPr>
      <w:r w:rsidRPr="00875F07">
        <w:tab/>
        <w:t>(a)</w:t>
      </w:r>
      <w:r w:rsidRPr="00875F07">
        <w:tab/>
        <w:t xml:space="preserve">debts of a company under </w:t>
      </w:r>
      <w:r w:rsidR="0008587F" w:rsidRPr="00875F07">
        <w:t>restructuring</w:t>
      </w:r>
      <w:r w:rsidRPr="00875F07">
        <w:t xml:space="preserve"> are secured by a circulating security interest in property of the company; and</w:t>
      </w:r>
    </w:p>
    <w:p w:rsidR="001320B8" w:rsidRPr="00875F07" w:rsidRDefault="001320B8" w:rsidP="009C6840">
      <w:pPr>
        <w:pStyle w:val="paragraph"/>
      </w:pPr>
      <w:r w:rsidRPr="00875F07">
        <w:tab/>
        <w:t>(b)</w:t>
      </w:r>
      <w:r w:rsidRPr="00875F07">
        <w:tab/>
        <w:t xml:space="preserve">during the </w:t>
      </w:r>
      <w:r w:rsidR="0008587F" w:rsidRPr="00875F07">
        <w:t>restructuring</w:t>
      </w:r>
      <w:r w:rsidRPr="00875F07">
        <w:t>, the secured party, consistently with this Part:</w:t>
      </w:r>
    </w:p>
    <w:p w:rsidR="001320B8" w:rsidRPr="00875F07" w:rsidRDefault="001320B8" w:rsidP="009C6840">
      <w:pPr>
        <w:pStyle w:val="paragraphsub"/>
      </w:pPr>
      <w:r w:rsidRPr="00875F07">
        <w:tab/>
        <w:t>(</w:t>
      </w:r>
      <w:proofErr w:type="spellStart"/>
      <w:r w:rsidRPr="00875F07">
        <w:t>i</w:t>
      </w:r>
      <w:proofErr w:type="spellEnd"/>
      <w:r w:rsidRPr="00875F07">
        <w:t>)</w:t>
      </w:r>
      <w:r w:rsidRPr="00875F07">
        <w:tab/>
        <w:t>appoints a receiver of property of the company under a power contained in an instrument relating to the security interest; or</w:t>
      </w:r>
    </w:p>
    <w:p w:rsidR="001320B8" w:rsidRPr="00875F07" w:rsidRDefault="001320B8" w:rsidP="009C6840">
      <w:pPr>
        <w:pStyle w:val="paragraphsub"/>
      </w:pPr>
      <w:r w:rsidRPr="00875F07">
        <w:tab/>
        <w:t>(ii)</w:t>
      </w:r>
      <w:r w:rsidRPr="00875F07">
        <w:tab/>
        <w:t>obtains an order for the appointment of a receiver of property of the company for the purpose of enforcing the security interest; or</w:t>
      </w:r>
    </w:p>
    <w:p w:rsidR="001320B8" w:rsidRPr="00875F07" w:rsidRDefault="001320B8" w:rsidP="009C6840">
      <w:pPr>
        <w:pStyle w:val="paragraphsub"/>
      </w:pPr>
      <w:r w:rsidRPr="00875F07">
        <w:lastRenderedPageBreak/>
        <w:tab/>
        <w:t>(iii)</w:t>
      </w:r>
      <w:r w:rsidRPr="00875F07">
        <w:tab/>
        <w:t>enters into possession, or assumes control, of property of the company for that purpose; or</w:t>
      </w:r>
    </w:p>
    <w:p w:rsidR="001320B8" w:rsidRPr="00875F07" w:rsidRDefault="001320B8" w:rsidP="009C6840">
      <w:pPr>
        <w:pStyle w:val="paragraphsub"/>
      </w:pPr>
      <w:r w:rsidRPr="00875F07">
        <w:tab/>
        <w:t>(iv)</w:t>
      </w:r>
      <w:r w:rsidRPr="00875F07">
        <w:tab/>
        <w:t>appoints a person so to enter into possession or assume control (whether as agent for the secured party or for the company)</w:t>
      </w:r>
      <w:r w:rsidR="00C6337F" w:rsidRPr="00875F07">
        <w:t>.</w:t>
      </w:r>
    </w:p>
    <w:p w:rsidR="001320B8" w:rsidRPr="00875F07" w:rsidRDefault="001320B8" w:rsidP="009C6840">
      <w:pPr>
        <w:pStyle w:val="subsection"/>
      </w:pPr>
      <w:r w:rsidRPr="00875F07">
        <w:tab/>
        <w:t>(4)</w:t>
      </w:r>
      <w:r w:rsidRPr="00875F07">
        <w:tab/>
        <w:t xml:space="preserve">A right of indemnity of the </w:t>
      </w:r>
      <w:r w:rsidR="0008587F" w:rsidRPr="00875F07">
        <w:t>restructuring practitioner</w:t>
      </w:r>
      <w:r w:rsidRPr="00875F07">
        <w:t xml:space="preserve"> under </w:t>
      </w:r>
      <w:r w:rsidR="009C6840">
        <w:t>section 4</w:t>
      </w:r>
      <w:r w:rsidR="00C6337F" w:rsidRPr="00875F07">
        <w:t>56J</w:t>
      </w:r>
      <w:r w:rsidRPr="00875F07">
        <w:t xml:space="preserve"> has priority over those debts only in so far as it is a right of indemnity for debts incurred, or remuneration accruing, before written notice of the appointment, or of the entering into possession or assuming of control, as the case may be, was given to the </w:t>
      </w:r>
      <w:r w:rsidR="0008587F" w:rsidRPr="00875F07">
        <w:t>restructuring practitioner</w:t>
      </w:r>
      <w:r w:rsidR="00C6337F" w:rsidRPr="00875F07">
        <w:t>.</w:t>
      </w:r>
    </w:p>
    <w:p w:rsidR="001320B8" w:rsidRPr="00875F07" w:rsidRDefault="001320B8" w:rsidP="009C6840">
      <w:pPr>
        <w:pStyle w:val="SubsectionHead"/>
      </w:pPr>
      <w:r w:rsidRPr="00875F07">
        <w:t>Debts secured by circulating security interests—priority over right of indemnity in relation to repayment of money borrowed etc</w:t>
      </w:r>
      <w:r w:rsidR="00C6337F" w:rsidRPr="00875F07">
        <w:t>.</w:t>
      </w:r>
    </w:p>
    <w:p w:rsidR="001320B8" w:rsidRPr="00875F07" w:rsidRDefault="001320B8" w:rsidP="009C6840">
      <w:pPr>
        <w:pStyle w:val="subsection"/>
      </w:pPr>
      <w:r w:rsidRPr="00875F07">
        <w:tab/>
        <w:t>(5)</w:t>
      </w:r>
      <w:r w:rsidRPr="00875F07">
        <w:tab/>
        <w:t xml:space="preserve">A right of indemnity under </w:t>
      </w:r>
      <w:r w:rsidR="009C6840">
        <w:t>section 4</w:t>
      </w:r>
      <w:r w:rsidR="00C6337F" w:rsidRPr="00875F07">
        <w:t>56J</w:t>
      </w:r>
      <w:r w:rsidRPr="00875F07">
        <w:t xml:space="preserve"> does not have priority over debts of the company under </w:t>
      </w:r>
      <w:r w:rsidR="0008587F" w:rsidRPr="00875F07">
        <w:t>restructuring</w:t>
      </w:r>
      <w:r w:rsidRPr="00875F07">
        <w:t xml:space="preserve"> that are secured by a circulating security interest in property of the company, except so far as the secured party consents in writing, to the extent that the right of indemnity relates to debts incurred for:</w:t>
      </w:r>
    </w:p>
    <w:p w:rsidR="001320B8" w:rsidRPr="00875F07" w:rsidRDefault="001320B8" w:rsidP="009C6840">
      <w:pPr>
        <w:pStyle w:val="paragraph"/>
      </w:pPr>
      <w:r w:rsidRPr="00875F07">
        <w:tab/>
        <w:t>(a)</w:t>
      </w:r>
      <w:r w:rsidRPr="00875F07">
        <w:tab/>
        <w:t>the repayment of money borrowed; or</w:t>
      </w:r>
    </w:p>
    <w:p w:rsidR="001320B8" w:rsidRPr="00875F07" w:rsidRDefault="001320B8" w:rsidP="009C6840">
      <w:pPr>
        <w:pStyle w:val="paragraph"/>
      </w:pPr>
      <w:r w:rsidRPr="00875F07">
        <w:tab/>
        <w:t>(b)</w:t>
      </w:r>
      <w:r w:rsidRPr="00875F07">
        <w:tab/>
        <w:t>interest in respect of money borrowed; or</w:t>
      </w:r>
    </w:p>
    <w:p w:rsidR="001320B8" w:rsidRPr="00875F07" w:rsidRDefault="001320B8" w:rsidP="009C6840">
      <w:pPr>
        <w:pStyle w:val="paragraph"/>
      </w:pPr>
      <w:r w:rsidRPr="00875F07">
        <w:tab/>
        <w:t>(c)</w:t>
      </w:r>
      <w:r w:rsidRPr="00875F07">
        <w:tab/>
        <w:t>borrowing costs</w:t>
      </w:r>
      <w:r w:rsidR="00C6337F" w:rsidRPr="00875F07">
        <w:t>.</w:t>
      </w:r>
    </w:p>
    <w:p w:rsidR="001320B8" w:rsidRPr="00875F07" w:rsidRDefault="00C6337F" w:rsidP="009C6840">
      <w:pPr>
        <w:pStyle w:val="ActHead5"/>
      </w:pPr>
      <w:bookmarkStart w:id="76" w:name="_Toc59111300"/>
      <w:r w:rsidRPr="008907DA">
        <w:rPr>
          <w:rStyle w:val="CharSectno"/>
        </w:rPr>
        <w:t>456L</w:t>
      </w:r>
      <w:r w:rsidR="001320B8" w:rsidRPr="00875F07">
        <w:t xml:space="preserve">  Lien to secure indemnity</w:t>
      </w:r>
      <w:bookmarkEnd w:id="76"/>
    </w:p>
    <w:p w:rsidR="001320B8" w:rsidRPr="00875F07" w:rsidRDefault="001320B8" w:rsidP="009C6840">
      <w:pPr>
        <w:pStyle w:val="subsection"/>
      </w:pPr>
      <w:r w:rsidRPr="00875F07">
        <w:tab/>
        <w:t>(1)</w:t>
      </w:r>
      <w:r w:rsidRPr="00875F07">
        <w:tab/>
        <w:t xml:space="preserve">To secure a right of indemnity under </w:t>
      </w:r>
      <w:r w:rsidR="009C6840">
        <w:t>section 4</w:t>
      </w:r>
      <w:r w:rsidR="00C6337F" w:rsidRPr="00875F07">
        <w:t>56J</w:t>
      </w:r>
      <w:r w:rsidRPr="00875F07">
        <w:t xml:space="preserve">, the </w:t>
      </w:r>
      <w:r w:rsidR="007D5E37" w:rsidRPr="00875F07">
        <w:t>restructuring practitioner</w:t>
      </w:r>
      <w:r w:rsidRPr="00875F07">
        <w:t xml:space="preserve"> has a lien on the company’s property</w:t>
      </w:r>
      <w:r w:rsidR="00C6337F" w:rsidRPr="00875F07">
        <w:t>.</w:t>
      </w:r>
    </w:p>
    <w:p w:rsidR="001320B8" w:rsidRPr="00875F07" w:rsidRDefault="001320B8" w:rsidP="009C6840">
      <w:pPr>
        <w:pStyle w:val="subsection"/>
      </w:pPr>
      <w:r w:rsidRPr="00875F07">
        <w:tab/>
        <w:t>(2)</w:t>
      </w:r>
      <w:r w:rsidRPr="00875F07">
        <w:tab/>
        <w:t xml:space="preserve">A lien under </w:t>
      </w:r>
      <w:r w:rsidR="001312F3" w:rsidRPr="00875F07">
        <w:t>subsection (</w:t>
      </w:r>
      <w:r w:rsidRPr="00875F07">
        <w:t xml:space="preserve">1) has priority over another security interest only in so far as the right of indemnity under </w:t>
      </w:r>
      <w:r w:rsidR="009C6840">
        <w:t>section 4</w:t>
      </w:r>
      <w:r w:rsidR="00C6337F" w:rsidRPr="00875F07">
        <w:t>56J</w:t>
      </w:r>
      <w:r w:rsidRPr="00875F07">
        <w:t xml:space="preserve"> has priority over debts secured by the other security interest</w:t>
      </w:r>
      <w:r w:rsidR="00C6337F" w:rsidRPr="00875F07">
        <w:t>.</w:t>
      </w:r>
    </w:p>
    <w:p w:rsidR="005216B8" w:rsidRPr="00875F07" w:rsidRDefault="00BA0BF1" w:rsidP="009C6840">
      <w:pPr>
        <w:pStyle w:val="ActHead4"/>
      </w:pPr>
      <w:bookmarkStart w:id="77" w:name="_Toc59111301"/>
      <w:r w:rsidRPr="008907DA">
        <w:rPr>
          <w:rStyle w:val="CharSubdNo"/>
        </w:rPr>
        <w:lastRenderedPageBreak/>
        <w:t>Subdivision D</w:t>
      </w:r>
      <w:r w:rsidRPr="00875F07">
        <w:t>—</w:t>
      </w:r>
      <w:r w:rsidRPr="008907DA">
        <w:rPr>
          <w:rStyle w:val="CharSubdText"/>
        </w:rPr>
        <w:t xml:space="preserve">Appointment of 2 or more </w:t>
      </w:r>
      <w:r w:rsidR="000122B4" w:rsidRPr="008907DA">
        <w:rPr>
          <w:rStyle w:val="CharSubdText"/>
        </w:rPr>
        <w:t>restructuring practitioner</w:t>
      </w:r>
      <w:r w:rsidRPr="008907DA">
        <w:rPr>
          <w:rStyle w:val="CharSubdText"/>
        </w:rPr>
        <w:t>s</w:t>
      </w:r>
      <w:bookmarkEnd w:id="77"/>
    </w:p>
    <w:p w:rsidR="00BA0BF1" w:rsidRPr="00875F07" w:rsidRDefault="00C6337F" w:rsidP="009C6840">
      <w:pPr>
        <w:pStyle w:val="ActHead5"/>
      </w:pPr>
      <w:bookmarkStart w:id="78" w:name="_Toc59111302"/>
      <w:r w:rsidRPr="008907DA">
        <w:rPr>
          <w:rStyle w:val="CharSectno"/>
        </w:rPr>
        <w:t>456M</w:t>
      </w:r>
      <w:r w:rsidR="00BA0BF1" w:rsidRPr="00875F07">
        <w:t xml:space="preserve">  Appointment of 2 or more </w:t>
      </w:r>
      <w:r w:rsidR="000122B4" w:rsidRPr="00875F07">
        <w:t>restructuring practitioner</w:t>
      </w:r>
      <w:r w:rsidR="00BA0BF1" w:rsidRPr="00875F07">
        <w:t>s of company</w:t>
      </w:r>
      <w:bookmarkEnd w:id="78"/>
    </w:p>
    <w:p w:rsidR="00BA0BF1" w:rsidRPr="00875F07" w:rsidRDefault="00BA0BF1" w:rsidP="009C6840">
      <w:pPr>
        <w:pStyle w:val="subsection"/>
      </w:pPr>
      <w:r w:rsidRPr="00875F07">
        <w:tab/>
        <w:t>(1)</w:t>
      </w:r>
      <w:r w:rsidRPr="00875F07">
        <w:tab/>
        <w:t xml:space="preserve">Where a provision of this Act provides for a </w:t>
      </w:r>
      <w:r w:rsidR="00C77E86" w:rsidRPr="00875F07">
        <w:t xml:space="preserve">small business </w:t>
      </w:r>
      <w:r w:rsidR="00B23A98" w:rsidRPr="00875F07">
        <w:t>restructuring practitioner for</w:t>
      </w:r>
      <w:r w:rsidRPr="00875F07">
        <w:t xml:space="preserve"> a company to be appointed, 2 or more persons may be appointed as </w:t>
      </w:r>
      <w:r w:rsidR="00C77E86" w:rsidRPr="00875F07">
        <w:t xml:space="preserve">small business </w:t>
      </w:r>
      <w:r w:rsidR="000122B4" w:rsidRPr="00875F07">
        <w:t>restructuring practitioner</w:t>
      </w:r>
      <w:r w:rsidRPr="00875F07">
        <w:t>s of the company</w:t>
      </w:r>
      <w:r w:rsidR="00C6337F" w:rsidRPr="00875F07">
        <w:t>.</w:t>
      </w:r>
    </w:p>
    <w:p w:rsidR="00BA0BF1" w:rsidRPr="00875F07" w:rsidRDefault="00BA0BF1" w:rsidP="009C6840">
      <w:pPr>
        <w:pStyle w:val="subsection"/>
      </w:pPr>
      <w:r w:rsidRPr="00875F07">
        <w:tab/>
        <w:t>(2)</w:t>
      </w:r>
      <w:r w:rsidRPr="00875F07">
        <w:tab/>
        <w:t xml:space="preserve">Where, because of </w:t>
      </w:r>
      <w:r w:rsidR="001312F3" w:rsidRPr="00875F07">
        <w:t>subsection (</w:t>
      </w:r>
      <w:r w:rsidRPr="00875F07">
        <w:t xml:space="preserve">1), there are 2 or more </w:t>
      </w:r>
      <w:r w:rsidR="00C77E86" w:rsidRPr="00875F07">
        <w:t xml:space="preserve">small business </w:t>
      </w:r>
      <w:r w:rsidR="000122B4" w:rsidRPr="00875F07">
        <w:t>restructuring practitioner</w:t>
      </w:r>
      <w:r w:rsidRPr="00875F07">
        <w:t>s of a company:</w:t>
      </w:r>
    </w:p>
    <w:p w:rsidR="00BA0BF1" w:rsidRPr="00875F07" w:rsidRDefault="00BA0BF1" w:rsidP="009C6840">
      <w:pPr>
        <w:pStyle w:val="paragraph"/>
      </w:pPr>
      <w:r w:rsidRPr="00875F07">
        <w:tab/>
        <w:t>(a)</w:t>
      </w:r>
      <w:r w:rsidRPr="00875F07">
        <w:tab/>
        <w:t xml:space="preserve">a function, duty or power of a </w:t>
      </w:r>
      <w:r w:rsidR="00B23A98" w:rsidRPr="00875F07">
        <w:t>restructuring practitioner for</w:t>
      </w:r>
      <w:r w:rsidRPr="00875F07">
        <w:t xml:space="preserve"> the company may be performed or exercised by any one of them, or by any 2 or more of them together, except so far as the instrument appointing them otherwise provides; and</w:t>
      </w:r>
    </w:p>
    <w:p w:rsidR="00BA0BF1" w:rsidRPr="00875F07" w:rsidRDefault="00BA0BF1" w:rsidP="009C6840">
      <w:pPr>
        <w:pStyle w:val="paragraph"/>
      </w:pPr>
      <w:r w:rsidRPr="00875F07">
        <w:tab/>
        <w:t>(b)</w:t>
      </w:r>
      <w:r w:rsidRPr="00875F07">
        <w:tab/>
        <w:t xml:space="preserve">a reference in this Act to a </w:t>
      </w:r>
      <w:r w:rsidR="000122B4" w:rsidRPr="00875F07">
        <w:t>restructuring practitioner</w:t>
      </w:r>
      <w:r w:rsidRPr="00875F07">
        <w:t xml:space="preserve">, or to the </w:t>
      </w:r>
      <w:r w:rsidR="000122B4" w:rsidRPr="00875F07">
        <w:t>restructuring practitioner</w:t>
      </w:r>
      <w:r w:rsidRPr="00875F07">
        <w:t>, of a company is, in the case of the first</w:t>
      </w:r>
      <w:r w:rsidR="009C6840">
        <w:noBreakHyphen/>
      </w:r>
      <w:r w:rsidRPr="00875F07">
        <w:t xml:space="preserve">mentioned company, a reference to whichever one or more of those </w:t>
      </w:r>
      <w:r w:rsidR="000122B4" w:rsidRPr="00875F07">
        <w:t>restructuring practitioner</w:t>
      </w:r>
      <w:r w:rsidRPr="00875F07">
        <w:t>s the case requires</w:t>
      </w:r>
      <w:r w:rsidR="00C6337F" w:rsidRPr="00875F07">
        <w:t>.</w:t>
      </w:r>
    </w:p>
    <w:p w:rsidR="00BA0BF1" w:rsidRPr="00875F07" w:rsidRDefault="00C6337F" w:rsidP="009C6840">
      <w:pPr>
        <w:pStyle w:val="ActHead5"/>
      </w:pPr>
      <w:bookmarkStart w:id="79" w:name="_Toc59111303"/>
      <w:r w:rsidRPr="008907DA">
        <w:rPr>
          <w:rStyle w:val="CharSectno"/>
        </w:rPr>
        <w:t>456N</w:t>
      </w:r>
      <w:r w:rsidR="00BA0BF1" w:rsidRPr="00875F07">
        <w:t xml:space="preserve">  Appointment of 2 or more </w:t>
      </w:r>
      <w:r w:rsidR="000122B4" w:rsidRPr="00875F07">
        <w:t>restructuring practitioner</w:t>
      </w:r>
      <w:r w:rsidR="00BA0BF1" w:rsidRPr="00875F07">
        <w:t xml:space="preserve">s of </w:t>
      </w:r>
      <w:r w:rsidR="00B23A98" w:rsidRPr="00875F07">
        <w:t>restructuring plan</w:t>
      </w:r>
      <w:bookmarkEnd w:id="79"/>
    </w:p>
    <w:p w:rsidR="00BA0BF1" w:rsidRPr="00875F07" w:rsidRDefault="00BA0BF1" w:rsidP="009C6840">
      <w:pPr>
        <w:pStyle w:val="subsection"/>
      </w:pPr>
      <w:r w:rsidRPr="00875F07">
        <w:tab/>
        <w:t>(1)</w:t>
      </w:r>
      <w:r w:rsidRPr="00875F07">
        <w:tab/>
        <w:t>Where a provision of this Act provides for a</w:t>
      </w:r>
      <w:r w:rsidR="00C77E86" w:rsidRPr="00875F07">
        <w:t xml:space="preserve"> small business</w:t>
      </w:r>
      <w:r w:rsidRPr="00875F07">
        <w:t xml:space="preserve"> </w:t>
      </w:r>
      <w:r w:rsidR="00B23A98" w:rsidRPr="00875F07">
        <w:t>restructuring practitioner for</w:t>
      </w:r>
      <w:r w:rsidRPr="00875F07">
        <w:t xml:space="preserve"> a </w:t>
      </w:r>
      <w:r w:rsidR="00B23A98" w:rsidRPr="00875F07">
        <w:t>restructuring plan</w:t>
      </w:r>
      <w:r w:rsidRPr="00875F07">
        <w:t xml:space="preserve"> to be appointed, 2 or more persons may be appointed as </w:t>
      </w:r>
      <w:r w:rsidR="00C77E86" w:rsidRPr="00875F07">
        <w:t xml:space="preserve">small business </w:t>
      </w:r>
      <w:r w:rsidR="000122B4" w:rsidRPr="00875F07">
        <w:t>restructuring practitioner</w:t>
      </w:r>
      <w:r w:rsidRPr="00875F07">
        <w:t>s of the plan</w:t>
      </w:r>
      <w:r w:rsidR="00C6337F" w:rsidRPr="00875F07">
        <w:t>.</w:t>
      </w:r>
    </w:p>
    <w:p w:rsidR="00BA0BF1" w:rsidRPr="00875F07" w:rsidRDefault="00BA0BF1" w:rsidP="009C6840">
      <w:pPr>
        <w:pStyle w:val="subsection"/>
      </w:pPr>
      <w:r w:rsidRPr="00875F07">
        <w:tab/>
        <w:t>(2)</w:t>
      </w:r>
      <w:r w:rsidRPr="00875F07">
        <w:tab/>
        <w:t xml:space="preserve">Where, because of </w:t>
      </w:r>
      <w:r w:rsidR="001312F3" w:rsidRPr="00875F07">
        <w:t>subsection (</w:t>
      </w:r>
      <w:r w:rsidRPr="00875F07">
        <w:t xml:space="preserve">1), there are 2 or more </w:t>
      </w:r>
      <w:r w:rsidR="00C77E86" w:rsidRPr="00875F07">
        <w:t xml:space="preserve">small business </w:t>
      </w:r>
      <w:r w:rsidR="00B23A98" w:rsidRPr="00875F07">
        <w:t>restructuring practitioners for</w:t>
      </w:r>
      <w:r w:rsidRPr="00875F07">
        <w:t xml:space="preserve"> a </w:t>
      </w:r>
      <w:r w:rsidR="00B23A98" w:rsidRPr="00875F07">
        <w:t>restructuring plan</w:t>
      </w:r>
      <w:r w:rsidRPr="00875F07">
        <w:t>:</w:t>
      </w:r>
    </w:p>
    <w:p w:rsidR="00BA0BF1" w:rsidRPr="00875F07" w:rsidRDefault="00BA0BF1" w:rsidP="009C6840">
      <w:pPr>
        <w:pStyle w:val="paragraph"/>
      </w:pPr>
      <w:r w:rsidRPr="00875F07">
        <w:tab/>
        <w:t>(a)</w:t>
      </w:r>
      <w:r w:rsidRPr="00875F07">
        <w:tab/>
        <w:t xml:space="preserve">a function, duty or power of a </w:t>
      </w:r>
      <w:r w:rsidR="00B23A98" w:rsidRPr="00875F07">
        <w:t>restructuring practitioner for</w:t>
      </w:r>
      <w:r w:rsidRPr="00875F07">
        <w:t xml:space="preserve"> the plan may be performed or exercised by any one of them, or by any 2 or more of them together, except so far as the plan, or the instrument appointing them, otherwise provides; and</w:t>
      </w:r>
    </w:p>
    <w:p w:rsidR="00BA0BF1" w:rsidRPr="00875F07" w:rsidRDefault="00BA0BF1" w:rsidP="009C6840">
      <w:pPr>
        <w:pStyle w:val="paragraph"/>
      </w:pPr>
      <w:r w:rsidRPr="00875F07">
        <w:tab/>
        <w:t>(b)</w:t>
      </w:r>
      <w:r w:rsidRPr="00875F07">
        <w:tab/>
        <w:t xml:space="preserve">a reference in this Act to a </w:t>
      </w:r>
      <w:r w:rsidR="00B23A98" w:rsidRPr="00875F07">
        <w:t>restructuring practitioner</w:t>
      </w:r>
      <w:r w:rsidRPr="00875F07">
        <w:t xml:space="preserve">, or to the </w:t>
      </w:r>
      <w:r w:rsidR="00B23A98" w:rsidRPr="00875F07">
        <w:t>restructuring practitioner, for</w:t>
      </w:r>
      <w:r w:rsidRPr="00875F07">
        <w:t xml:space="preserve"> a </w:t>
      </w:r>
      <w:r w:rsidR="00B23A98" w:rsidRPr="00875F07">
        <w:t>restructuring plan</w:t>
      </w:r>
      <w:r w:rsidRPr="00875F07">
        <w:t xml:space="preserve"> is, in the </w:t>
      </w:r>
      <w:r w:rsidRPr="00875F07">
        <w:lastRenderedPageBreak/>
        <w:t>case of the first</w:t>
      </w:r>
      <w:r w:rsidR="009C6840">
        <w:noBreakHyphen/>
      </w:r>
      <w:r w:rsidRPr="00875F07">
        <w:t xml:space="preserve">mentioned plan, a reference to whichever one or more of those </w:t>
      </w:r>
      <w:r w:rsidR="00B23A98" w:rsidRPr="00875F07">
        <w:t>restructuring practitioner</w:t>
      </w:r>
      <w:r w:rsidRPr="00875F07">
        <w:t>s the case requires</w:t>
      </w:r>
      <w:r w:rsidR="00C6337F" w:rsidRPr="00875F07">
        <w:t>.</w:t>
      </w:r>
    </w:p>
    <w:p w:rsidR="00BA0BF1" w:rsidRPr="00875F07" w:rsidRDefault="001B4A0D" w:rsidP="009C6840">
      <w:pPr>
        <w:pStyle w:val="ActHead3"/>
      </w:pPr>
      <w:bookmarkStart w:id="80" w:name="_Toc59111304"/>
      <w:r w:rsidRPr="008907DA">
        <w:rPr>
          <w:rStyle w:val="CharDivNo"/>
        </w:rPr>
        <w:t>Division 5</w:t>
      </w:r>
      <w:r w:rsidRPr="00875F07">
        <w:t>—</w:t>
      </w:r>
      <w:r w:rsidRPr="008907DA">
        <w:rPr>
          <w:rStyle w:val="CharDivText"/>
        </w:rPr>
        <w:t>Information, reports, documents etc</w:t>
      </w:r>
      <w:r w:rsidR="00C6337F" w:rsidRPr="008907DA">
        <w:rPr>
          <w:rStyle w:val="CharDivText"/>
        </w:rPr>
        <w:t>.</w:t>
      </w:r>
      <w:bookmarkEnd w:id="80"/>
    </w:p>
    <w:p w:rsidR="001B4A0D" w:rsidRPr="00875F07" w:rsidRDefault="00C6337F" w:rsidP="009C6840">
      <w:pPr>
        <w:pStyle w:val="ActHead5"/>
      </w:pPr>
      <w:bookmarkStart w:id="81" w:name="_Toc59111305"/>
      <w:r w:rsidRPr="008907DA">
        <w:rPr>
          <w:rStyle w:val="CharSectno"/>
        </w:rPr>
        <w:t>457A</w:t>
      </w:r>
      <w:r w:rsidR="001B4A0D" w:rsidRPr="00875F07">
        <w:t xml:space="preserve">  Regulations may deal with information etc</w:t>
      </w:r>
      <w:r w:rsidRPr="00875F07">
        <w:t>.</w:t>
      </w:r>
      <w:bookmarkEnd w:id="81"/>
    </w:p>
    <w:p w:rsidR="001B4A0D" w:rsidRPr="00875F07" w:rsidRDefault="001B4A0D" w:rsidP="009C6840">
      <w:pPr>
        <w:pStyle w:val="subsection"/>
      </w:pPr>
      <w:r w:rsidRPr="00875F07">
        <w:tab/>
      </w:r>
      <w:r w:rsidRPr="00875F07">
        <w:tab/>
        <w:t>The regulations may make provision for and in relation to:</w:t>
      </w:r>
    </w:p>
    <w:p w:rsidR="001B4A0D" w:rsidRPr="00875F07" w:rsidRDefault="001B4A0D" w:rsidP="009C6840">
      <w:pPr>
        <w:pStyle w:val="paragraph"/>
      </w:pPr>
      <w:r w:rsidRPr="00875F07">
        <w:tab/>
        <w:t>(a)</w:t>
      </w:r>
      <w:r w:rsidRPr="00875F07">
        <w:tab/>
        <w:t xml:space="preserve">giving information, providing a report or producing a document to the </w:t>
      </w:r>
      <w:r w:rsidR="00B23A98" w:rsidRPr="00875F07">
        <w:t>restructuring practitioner for</w:t>
      </w:r>
      <w:r w:rsidRPr="00875F07">
        <w:t xml:space="preserve"> a company or </w:t>
      </w:r>
      <w:r w:rsidR="00B23A98" w:rsidRPr="00875F07">
        <w:t>for a restructuring plan</w:t>
      </w:r>
      <w:r w:rsidRPr="00875F07">
        <w:t>; and</w:t>
      </w:r>
    </w:p>
    <w:p w:rsidR="001B4A0D" w:rsidRPr="00875F07" w:rsidRDefault="001B4A0D" w:rsidP="009C6840">
      <w:pPr>
        <w:pStyle w:val="paragraph"/>
      </w:pPr>
      <w:r w:rsidRPr="00875F07">
        <w:tab/>
        <w:t>(b)</w:t>
      </w:r>
      <w:r w:rsidRPr="00875F07">
        <w:tab/>
        <w:t xml:space="preserve">giving information, providing a report or producing a document to ASIC in relation to a company </w:t>
      </w:r>
      <w:r w:rsidR="00B23A98" w:rsidRPr="00875F07">
        <w:t>under restructuring</w:t>
      </w:r>
      <w:r w:rsidRPr="00875F07">
        <w:t xml:space="preserve"> or a company that has made a </w:t>
      </w:r>
      <w:r w:rsidR="00B23A98" w:rsidRPr="00875F07">
        <w:t>restructuring plan</w:t>
      </w:r>
      <w:r w:rsidRPr="00875F07">
        <w:t>; and</w:t>
      </w:r>
    </w:p>
    <w:p w:rsidR="001B4A0D" w:rsidRPr="00875F07" w:rsidRDefault="001B4A0D" w:rsidP="009C6840">
      <w:pPr>
        <w:pStyle w:val="paragraph"/>
      </w:pPr>
      <w:r w:rsidRPr="00875F07">
        <w:tab/>
        <w:t>(c)</w:t>
      </w:r>
      <w:r w:rsidRPr="00875F07">
        <w:tab/>
        <w:t xml:space="preserve">giving information, providing a report or producing a document to any other person (including creditors) in relation to a company </w:t>
      </w:r>
      <w:r w:rsidR="00B23A98" w:rsidRPr="00875F07">
        <w:t>under restructuring</w:t>
      </w:r>
      <w:r w:rsidRPr="00875F07">
        <w:t xml:space="preserve"> or a company that has made a </w:t>
      </w:r>
      <w:r w:rsidR="00B23A98" w:rsidRPr="00875F07">
        <w:t>restructuring plan</w:t>
      </w:r>
      <w:r w:rsidRPr="00875F07">
        <w:t>; and</w:t>
      </w:r>
    </w:p>
    <w:p w:rsidR="001B4A0D" w:rsidRPr="00875F07" w:rsidRDefault="001B4A0D" w:rsidP="009C6840">
      <w:pPr>
        <w:pStyle w:val="paragraph"/>
      </w:pPr>
      <w:r w:rsidRPr="00875F07">
        <w:tab/>
        <w:t>(d)</w:t>
      </w:r>
      <w:r w:rsidRPr="00875F07">
        <w:tab/>
        <w:t xml:space="preserve">publishing information, a report or a document in relation to a company </w:t>
      </w:r>
      <w:r w:rsidR="00B23A98" w:rsidRPr="00875F07">
        <w:t>under restructuring</w:t>
      </w:r>
      <w:r w:rsidRPr="00875F07">
        <w:t xml:space="preserve"> or that has made a </w:t>
      </w:r>
      <w:r w:rsidR="00B23A98" w:rsidRPr="00875F07">
        <w:t>restructuring plan</w:t>
      </w:r>
      <w:r w:rsidR="00C6337F" w:rsidRPr="00875F07">
        <w:t>.</w:t>
      </w:r>
    </w:p>
    <w:p w:rsidR="001B4A0D" w:rsidRPr="00875F07" w:rsidRDefault="00C6337F" w:rsidP="009C6840">
      <w:pPr>
        <w:pStyle w:val="ActHead5"/>
      </w:pPr>
      <w:bookmarkStart w:id="82" w:name="_Toc59111306"/>
      <w:r w:rsidRPr="008907DA">
        <w:rPr>
          <w:rStyle w:val="CharSectno"/>
        </w:rPr>
        <w:t>457B</w:t>
      </w:r>
      <w:r w:rsidR="001B4A0D" w:rsidRPr="00875F07">
        <w:t xml:space="preserve">  Notice in public documents of company</w:t>
      </w:r>
      <w:bookmarkEnd w:id="82"/>
    </w:p>
    <w:p w:rsidR="001B4A0D" w:rsidRPr="00875F07" w:rsidRDefault="001B4A0D" w:rsidP="009C6840">
      <w:pPr>
        <w:pStyle w:val="subsection"/>
        <w:outlineLvl w:val="3"/>
      </w:pPr>
      <w:r w:rsidRPr="00875F07">
        <w:tab/>
        <w:t>(1)</w:t>
      </w:r>
      <w:r w:rsidRPr="00875F07">
        <w:tab/>
        <w:t xml:space="preserve">A company </w:t>
      </w:r>
      <w:r w:rsidR="00B23A98" w:rsidRPr="00875F07">
        <w:t>under restructuring</w:t>
      </w:r>
      <w:r w:rsidRPr="00875F07">
        <w:t xml:space="preserve"> must set out, in every public document, and in every negotiable instrument, of the company, after the company’s name where it first appears, the expression (“</w:t>
      </w:r>
      <w:r w:rsidR="000122B4" w:rsidRPr="00875F07">
        <w:t>restructuring practitioner</w:t>
      </w:r>
      <w:r w:rsidRPr="00875F07">
        <w:t xml:space="preserve"> appointed”)</w:t>
      </w:r>
      <w:r w:rsidR="00C6337F" w:rsidRPr="00875F07">
        <w:t>.</w:t>
      </w:r>
    </w:p>
    <w:p w:rsidR="001B4A0D" w:rsidRPr="00875F07" w:rsidRDefault="001B4A0D" w:rsidP="009C6840">
      <w:pPr>
        <w:pStyle w:val="subsection"/>
        <w:outlineLvl w:val="3"/>
      </w:pPr>
      <w:r w:rsidRPr="00875F07">
        <w:tab/>
        <w:t>(</w:t>
      </w:r>
      <w:r w:rsidR="00732452" w:rsidRPr="00875F07">
        <w:t>2</w:t>
      </w:r>
      <w:r w:rsidRPr="00875F07">
        <w:t>)</w:t>
      </w:r>
      <w:r w:rsidRPr="00875F07">
        <w:tab/>
        <w:t xml:space="preserve">An offence based on </w:t>
      </w:r>
      <w:r w:rsidR="001312F3" w:rsidRPr="00875F07">
        <w:t>subsection (</w:t>
      </w:r>
      <w:r w:rsidRPr="00875F07">
        <w:t>1) is an offence of strict liability</w:t>
      </w:r>
      <w:r w:rsidR="00C6337F" w:rsidRPr="00875F07">
        <w:t>.</w:t>
      </w:r>
    </w:p>
    <w:p w:rsidR="001B4A0D" w:rsidRPr="00875F07" w:rsidRDefault="00C6337F" w:rsidP="009C6840">
      <w:pPr>
        <w:pStyle w:val="ActHead5"/>
      </w:pPr>
      <w:bookmarkStart w:id="83" w:name="_Toc59111307"/>
      <w:r w:rsidRPr="008907DA">
        <w:rPr>
          <w:rStyle w:val="CharSectno"/>
        </w:rPr>
        <w:t>457C</w:t>
      </w:r>
      <w:r w:rsidR="001B4A0D" w:rsidRPr="00875F07">
        <w:t xml:space="preserve">  Effect of contravention of this </w:t>
      </w:r>
      <w:r w:rsidR="000731E5" w:rsidRPr="00875F07">
        <w:t>D</w:t>
      </w:r>
      <w:r w:rsidR="001B4A0D" w:rsidRPr="00875F07">
        <w:t>ivision</w:t>
      </w:r>
      <w:bookmarkEnd w:id="83"/>
    </w:p>
    <w:p w:rsidR="001B4A0D" w:rsidRPr="00875F07" w:rsidRDefault="001B4A0D" w:rsidP="009C6840">
      <w:pPr>
        <w:pStyle w:val="subsection"/>
      </w:pPr>
      <w:r w:rsidRPr="00875F07">
        <w:tab/>
      </w:r>
      <w:r w:rsidRPr="00875F07">
        <w:tab/>
        <w:t xml:space="preserve">A contravention of this </w:t>
      </w:r>
      <w:r w:rsidR="000731E5" w:rsidRPr="00875F07">
        <w:t>D</w:t>
      </w:r>
      <w:r w:rsidRPr="00875F07">
        <w:t xml:space="preserve">ivision, or </w:t>
      </w:r>
      <w:r w:rsidR="008015F1" w:rsidRPr="00875F07">
        <w:t xml:space="preserve">regulations </w:t>
      </w:r>
      <w:r w:rsidRPr="00875F07">
        <w:t xml:space="preserve">made for the purposes of this </w:t>
      </w:r>
      <w:r w:rsidR="000731E5" w:rsidRPr="00875F07">
        <w:t>D</w:t>
      </w:r>
      <w:r w:rsidRPr="00875F07">
        <w:t>ivision, does not affect the validity of anything done or omitted under this Part, except so far as a Court otherwise orders</w:t>
      </w:r>
      <w:r w:rsidR="00C6337F" w:rsidRPr="00875F07">
        <w:t>.</w:t>
      </w:r>
    </w:p>
    <w:p w:rsidR="009E0416" w:rsidRPr="00875F07" w:rsidRDefault="001312F3" w:rsidP="009C6840">
      <w:pPr>
        <w:pStyle w:val="ActHead3"/>
      </w:pPr>
      <w:bookmarkStart w:id="84" w:name="_Toc59111308"/>
      <w:r w:rsidRPr="008907DA">
        <w:rPr>
          <w:rStyle w:val="CharDivNo"/>
        </w:rPr>
        <w:lastRenderedPageBreak/>
        <w:t>Division 6</w:t>
      </w:r>
      <w:r w:rsidR="009E0416" w:rsidRPr="00875F07">
        <w:t>—</w:t>
      </w:r>
      <w:r w:rsidR="009E0416" w:rsidRPr="008907DA">
        <w:rPr>
          <w:rStyle w:val="CharDivText"/>
        </w:rPr>
        <w:t>Powers of Court</w:t>
      </w:r>
      <w:bookmarkEnd w:id="84"/>
    </w:p>
    <w:p w:rsidR="0057089E" w:rsidRPr="00875F07" w:rsidRDefault="00C6337F" w:rsidP="009C6840">
      <w:pPr>
        <w:pStyle w:val="ActHead5"/>
      </w:pPr>
      <w:bookmarkStart w:id="85" w:name="_Toc59111309"/>
      <w:r w:rsidRPr="008907DA">
        <w:rPr>
          <w:rStyle w:val="CharSectno"/>
        </w:rPr>
        <w:t>458A</w:t>
      </w:r>
      <w:r w:rsidR="0057089E" w:rsidRPr="00875F07">
        <w:t xml:space="preserve">  General power to make orders</w:t>
      </w:r>
      <w:bookmarkEnd w:id="85"/>
    </w:p>
    <w:p w:rsidR="0057089E" w:rsidRPr="00875F07" w:rsidRDefault="0057089E" w:rsidP="009C6840">
      <w:pPr>
        <w:pStyle w:val="subsection"/>
      </w:pPr>
      <w:r w:rsidRPr="00875F07">
        <w:tab/>
        <w:t>(1)</w:t>
      </w:r>
      <w:r w:rsidRPr="00875F07">
        <w:tab/>
        <w:t xml:space="preserve">The Court may make such order as it thinks appropriate about how this </w:t>
      </w:r>
      <w:r w:rsidR="001312F3" w:rsidRPr="00875F07">
        <w:t>Part i</w:t>
      </w:r>
      <w:r w:rsidRPr="00875F07">
        <w:t>s to operate in relation to a particular company</w:t>
      </w:r>
      <w:r w:rsidR="00C6337F" w:rsidRPr="00875F07">
        <w:t>.</w:t>
      </w:r>
    </w:p>
    <w:p w:rsidR="0057089E" w:rsidRPr="00875F07" w:rsidRDefault="0057089E" w:rsidP="009C6840">
      <w:pPr>
        <w:pStyle w:val="subsection"/>
      </w:pPr>
      <w:r w:rsidRPr="00875F07">
        <w:tab/>
        <w:t>(2)</w:t>
      </w:r>
      <w:r w:rsidRPr="00875F07">
        <w:tab/>
        <w:t>An order may be made subject to conditions</w:t>
      </w:r>
      <w:r w:rsidR="00C6337F" w:rsidRPr="00875F07">
        <w:t>.</w:t>
      </w:r>
    </w:p>
    <w:p w:rsidR="0057089E" w:rsidRPr="00875F07" w:rsidRDefault="0057089E" w:rsidP="009C6840">
      <w:pPr>
        <w:pStyle w:val="subsection"/>
      </w:pPr>
      <w:r w:rsidRPr="00875F07">
        <w:tab/>
        <w:t>(3)</w:t>
      </w:r>
      <w:r w:rsidRPr="00875F07">
        <w:tab/>
        <w:t>An order may be made on the application of:</w:t>
      </w:r>
    </w:p>
    <w:p w:rsidR="0057089E" w:rsidRPr="00875F07" w:rsidRDefault="0057089E" w:rsidP="009C6840">
      <w:pPr>
        <w:pStyle w:val="paragraph"/>
      </w:pPr>
      <w:r w:rsidRPr="00875F07">
        <w:tab/>
        <w:t>(a)</w:t>
      </w:r>
      <w:r w:rsidRPr="00875F07">
        <w:tab/>
        <w:t>the company; or</w:t>
      </w:r>
    </w:p>
    <w:p w:rsidR="0057089E" w:rsidRPr="00875F07" w:rsidRDefault="0057089E" w:rsidP="009C6840">
      <w:pPr>
        <w:pStyle w:val="paragraph"/>
      </w:pPr>
      <w:r w:rsidRPr="00875F07">
        <w:tab/>
        <w:t>(b)</w:t>
      </w:r>
      <w:r w:rsidRPr="00875F07">
        <w:tab/>
        <w:t>a creditor of the company; or</w:t>
      </w:r>
    </w:p>
    <w:p w:rsidR="0057089E" w:rsidRPr="00875F07" w:rsidRDefault="0057089E" w:rsidP="009C6840">
      <w:pPr>
        <w:pStyle w:val="paragraph"/>
      </w:pPr>
      <w:r w:rsidRPr="00875F07">
        <w:tab/>
        <w:t>(c)</w:t>
      </w:r>
      <w:r w:rsidRPr="00875F07">
        <w:tab/>
        <w:t>the restructuring practitioner for the company or for a restructuring plan for the company; or</w:t>
      </w:r>
    </w:p>
    <w:p w:rsidR="0057089E" w:rsidRPr="00875F07" w:rsidRDefault="0057089E" w:rsidP="009C6840">
      <w:pPr>
        <w:pStyle w:val="paragraph"/>
      </w:pPr>
      <w:r w:rsidRPr="00875F07">
        <w:tab/>
        <w:t>(d)</w:t>
      </w:r>
      <w:r w:rsidRPr="00875F07">
        <w:tab/>
        <w:t>ASIC; or</w:t>
      </w:r>
    </w:p>
    <w:p w:rsidR="0057089E" w:rsidRPr="00875F07" w:rsidRDefault="0057089E" w:rsidP="009C6840">
      <w:pPr>
        <w:pStyle w:val="paragraph"/>
      </w:pPr>
      <w:r w:rsidRPr="00875F07">
        <w:tab/>
        <w:t>(e)</w:t>
      </w:r>
      <w:r w:rsidRPr="00875F07">
        <w:tab/>
        <w:t>any other interested person</w:t>
      </w:r>
      <w:r w:rsidR="00C6337F" w:rsidRPr="00875F07">
        <w:t>.</w:t>
      </w:r>
    </w:p>
    <w:p w:rsidR="009E0416" w:rsidRPr="00875F07" w:rsidRDefault="00C6337F" w:rsidP="009C6840">
      <w:pPr>
        <w:pStyle w:val="ActHead5"/>
      </w:pPr>
      <w:bookmarkStart w:id="86" w:name="_Toc59111310"/>
      <w:r w:rsidRPr="008907DA">
        <w:rPr>
          <w:rStyle w:val="CharSectno"/>
        </w:rPr>
        <w:t>458B</w:t>
      </w:r>
      <w:r w:rsidR="009E0416" w:rsidRPr="00875F07">
        <w:t xml:space="preserve">  </w:t>
      </w:r>
      <w:r w:rsidR="0057089E" w:rsidRPr="00875F07">
        <w:t>Other p</w:t>
      </w:r>
      <w:r w:rsidR="009E0416" w:rsidRPr="00875F07">
        <w:t>owers of the Court</w:t>
      </w:r>
      <w:bookmarkEnd w:id="86"/>
    </w:p>
    <w:p w:rsidR="009E0416" w:rsidRPr="00875F07" w:rsidRDefault="009E0416" w:rsidP="009C6840">
      <w:pPr>
        <w:pStyle w:val="subsection"/>
      </w:pPr>
      <w:r w:rsidRPr="00875F07">
        <w:tab/>
        <w:t>(1)</w:t>
      </w:r>
      <w:r w:rsidRPr="00875F07">
        <w:tab/>
        <w:t>The regulations may:</w:t>
      </w:r>
    </w:p>
    <w:p w:rsidR="009E0416" w:rsidRPr="00875F07" w:rsidRDefault="009E0416" w:rsidP="009C6840">
      <w:pPr>
        <w:pStyle w:val="paragraph"/>
      </w:pPr>
      <w:r w:rsidRPr="00875F07">
        <w:tab/>
        <w:t>(a)</w:t>
      </w:r>
      <w:r w:rsidRPr="00875F07">
        <w:tab/>
        <w:t xml:space="preserve">confer powers on the Court in relation to the </w:t>
      </w:r>
      <w:r w:rsidR="00B23A98" w:rsidRPr="00875F07">
        <w:t>restructure</w:t>
      </w:r>
      <w:r w:rsidRPr="00875F07">
        <w:t xml:space="preserve"> of companies or </w:t>
      </w:r>
      <w:r w:rsidR="00B23A98" w:rsidRPr="00875F07">
        <w:t>restructuring plan</w:t>
      </w:r>
      <w:r w:rsidRPr="00875F07">
        <w:t>s; and</w:t>
      </w:r>
    </w:p>
    <w:p w:rsidR="009E0416" w:rsidRPr="00875F07" w:rsidRDefault="009E0416" w:rsidP="009C6840">
      <w:pPr>
        <w:pStyle w:val="paragraph"/>
      </w:pPr>
      <w:r w:rsidRPr="00875F07">
        <w:tab/>
        <w:t>(b)</w:t>
      </w:r>
      <w:r w:rsidRPr="00875F07">
        <w:tab/>
        <w:t>prescribe whether those powers are to be exercised on the initiative of the Court or on the application of one or more persons; and</w:t>
      </w:r>
    </w:p>
    <w:p w:rsidR="009E0416" w:rsidRPr="00875F07" w:rsidRDefault="009E0416" w:rsidP="009C6840">
      <w:pPr>
        <w:pStyle w:val="paragraph"/>
      </w:pPr>
      <w:r w:rsidRPr="00875F07">
        <w:tab/>
        <w:t>(c)</w:t>
      </w:r>
      <w:r w:rsidRPr="00875F07">
        <w:tab/>
        <w:t>prescribe persons who may apply to the Court for the exercise of those powers</w:t>
      </w:r>
      <w:r w:rsidR="00C6337F" w:rsidRPr="00875F07">
        <w:t>.</w:t>
      </w:r>
    </w:p>
    <w:p w:rsidR="009E0416" w:rsidRPr="00875F07" w:rsidRDefault="009E0416" w:rsidP="009C6840">
      <w:pPr>
        <w:pStyle w:val="subsection"/>
      </w:pPr>
      <w:r w:rsidRPr="00875F07">
        <w:tab/>
        <w:t>(2)</w:t>
      </w:r>
      <w:r w:rsidRPr="00875F07">
        <w:tab/>
        <w:t xml:space="preserve">Without limiting </w:t>
      </w:r>
      <w:r w:rsidR="001312F3" w:rsidRPr="00875F07">
        <w:t>subsection (</w:t>
      </w:r>
      <w:r w:rsidRPr="00875F07">
        <w:t>1), the powers that may be conferred on the Court include the power:</w:t>
      </w:r>
    </w:p>
    <w:p w:rsidR="009E0416" w:rsidRPr="00875F07" w:rsidRDefault="009E0416" w:rsidP="009C6840">
      <w:pPr>
        <w:pStyle w:val="paragraph"/>
      </w:pPr>
      <w:r w:rsidRPr="00875F07">
        <w:tab/>
        <w:t>(a)</w:t>
      </w:r>
      <w:r w:rsidRPr="00875F07">
        <w:tab/>
        <w:t xml:space="preserve">to vary or terminate a </w:t>
      </w:r>
      <w:r w:rsidR="00B23A98" w:rsidRPr="00875F07">
        <w:t>restructuring plan</w:t>
      </w:r>
      <w:r w:rsidRPr="00875F07">
        <w:t>; and</w:t>
      </w:r>
    </w:p>
    <w:p w:rsidR="009E0416" w:rsidRPr="00875F07" w:rsidRDefault="009E0416" w:rsidP="009C6840">
      <w:pPr>
        <w:pStyle w:val="paragraph"/>
      </w:pPr>
      <w:r w:rsidRPr="00875F07">
        <w:tab/>
        <w:t>(b)</w:t>
      </w:r>
      <w:r w:rsidRPr="00875F07">
        <w:tab/>
        <w:t xml:space="preserve">to declare a </w:t>
      </w:r>
      <w:r w:rsidR="00B23A98" w:rsidRPr="00875F07">
        <w:t>restructuring plan</w:t>
      </w:r>
      <w:r w:rsidRPr="00875F07">
        <w:t xml:space="preserve"> void</w:t>
      </w:r>
      <w:r w:rsidR="00C6337F" w:rsidRPr="00875F07">
        <w:t>.</w:t>
      </w:r>
    </w:p>
    <w:p w:rsidR="009E0416" w:rsidRPr="00875F07" w:rsidRDefault="009E0416" w:rsidP="009C6840">
      <w:pPr>
        <w:pStyle w:val="subsection"/>
      </w:pPr>
      <w:r w:rsidRPr="00875F07">
        <w:tab/>
        <w:t>(3)</w:t>
      </w:r>
      <w:r w:rsidRPr="00875F07">
        <w:tab/>
        <w:t>The powers conferred on the Court under regulations made for the purposes of this section are in addition to any other powers conferred on the Court</w:t>
      </w:r>
      <w:r w:rsidR="00C6337F" w:rsidRPr="00875F07">
        <w:t>.</w:t>
      </w:r>
    </w:p>
    <w:p w:rsidR="009E0416" w:rsidRPr="00875F07" w:rsidRDefault="002F0417" w:rsidP="009C6840">
      <w:pPr>
        <w:pStyle w:val="ActHead3"/>
      </w:pPr>
      <w:bookmarkStart w:id="87" w:name="_Toc59111311"/>
      <w:r w:rsidRPr="008907DA">
        <w:rPr>
          <w:rStyle w:val="CharDivNo"/>
        </w:rPr>
        <w:lastRenderedPageBreak/>
        <w:t>Division 7</w:t>
      </w:r>
      <w:r w:rsidR="009E0416" w:rsidRPr="00875F07">
        <w:t>—</w:t>
      </w:r>
      <w:r w:rsidR="009E0416" w:rsidRPr="008907DA">
        <w:rPr>
          <w:rStyle w:val="CharDivText"/>
        </w:rPr>
        <w:t>Other matters</w:t>
      </w:r>
      <w:bookmarkEnd w:id="87"/>
    </w:p>
    <w:p w:rsidR="009E0416" w:rsidRPr="00875F07" w:rsidRDefault="00C6337F" w:rsidP="009C6840">
      <w:pPr>
        <w:pStyle w:val="ActHead5"/>
      </w:pPr>
      <w:bookmarkStart w:id="88" w:name="_Toc59111312"/>
      <w:r w:rsidRPr="008907DA">
        <w:rPr>
          <w:rStyle w:val="CharSectno"/>
        </w:rPr>
        <w:t>458C</w:t>
      </w:r>
      <w:r w:rsidR="009E0416" w:rsidRPr="00875F07">
        <w:t xml:space="preserve">  Time for doing act does not run while act prevented by this Part</w:t>
      </w:r>
      <w:bookmarkEnd w:id="88"/>
    </w:p>
    <w:p w:rsidR="009E0416" w:rsidRPr="00875F07" w:rsidRDefault="009E0416" w:rsidP="009C6840">
      <w:pPr>
        <w:pStyle w:val="subsection"/>
      </w:pPr>
      <w:r w:rsidRPr="00875F07">
        <w:tab/>
      </w:r>
      <w:r w:rsidRPr="00875F07">
        <w:tab/>
        <w:t>Where:</w:t>
      </w:r>
    </w:p>
    <w:p w:rsidR="009E0416" w:rsidRPr="00875F07" w:rsidRDefault="009E0416" w:rsidP="009C6840">
      <w:pPr>
        <w:pStyle w:val="paragraph"/>
      </w:pPr>
      <w:r w:rsidRPr="00875F07">
        <w:tab/>
        <w:t>(a)</w:t>
      </w:r>
      <w:r w:rsidRPr="00875F07">
        <w:tab/>
        <w:t>for any purpose (for example, the purposes of a law, agreement or instrument) an act must or may be done within a particular period or before a particular time; and</w:t>
      </w:r>
    </w:p>
    <w:p w:rsidR="009E0416" w:rsidRPr="00875F07" w:rsidRDefault="009E0416" w:rsidP="009C6840">
      <w:pPr>
        <w:pStyle w:val="paragraph"/>
        <w:keepNext/>
      </w:pPr>
      <w:r w:rsidRPr="00875F07">
        <w:tab/>
        <w:t>(b)</w:t>
      </w:r>
      <w:r w:rsidRPr="00875F07">
        <w:tab/>
        <w:t>this Part prevents the act from being done within that period or before that time;</w:t>
      </w:r>
    </w:p>
    <w:p w:rsidR="009E0416" w:rsidRPr="00875F07" w:rsidRDefault="009E0416" w:rsidP="009C6840">
      <w:pPr>
        <w:pStyle w:val="subsection2"/>
      </w:pPr>
      <w:r w:rsidRPr="00875F07">
        <w:t>the period is extended, or the time is deferred, because of this section, according to how long this Part prevented the act from being done</w:t>
      </w:r>
      <w:r w:rsidR="00C6337F" w:rsidRPr="00875F07">
        <w:t>.</w:t>
      </w:r>
    </w:p>
    <w:p w:rsidR="009E0416" w:rsidRPr="00875F07" w:rsidRDefault="00145A9B" w:rsidP="009C6840">
      <w:pPr>
        <w:pStyle w:val="ActHead7"/>
        <w:pageBreakBefore/>
      </w:pPr>
      <w:bookmarkStart w:id="89" w:name="_Toc59111313"/>
      <w:r w:rsidRPr="008907DA">
        <w:rPr>
          <w:rStyle w:val="CharAmPartNo"/>
        </w:rPr>
        <w:lastRenderedPageBreak/>
        <w:t>Part 2</w:t>
      </w:r>
      <w:r w:rsidR="00E93FAB" w:rsidRPr="00875F07">
        <w:t>—</w:t>
      </w:r>
      <w:r w:rsidR="00E93FAB" w:rsidRPr="008907DA">
        <w:rPr>
          <w:rStyle w:val="CharAmPartText"/>
        </w:rPr>
        <w:t>Consequential amendments</w:t>
      </w:r>
      <w:bookmarkEnd w:id="89"/>
    </w:p>
    <w:p w:rsidR="00BA3C3D" w:rsidRPr="00875F07" w:rsidRDefault="00BA3C3D" w:rsidP="009C6840">
      <w:pPr>
        <w:pStyle w:val="ActHead9"/>
        <w:rPr>
          <w:i w:val="0"/>
        </w:rPr>
      </w:pPr>
      <w:bookmarkStart w:id="90" w:name="_Toc59111314"/>
      <w:r w:rsidRPr="00875F07">
        <w:t>Banking Act 1959</w:t>
      </w:r>
      <w:bookmarkEnd w:id="90"/>
    </w:p>
    <w:p w:rsidR="00BA3C3D" w:rsidRPr="00875F07" w:rsidRDefault="00493F6A" w:rsidP="009C6840">
      <w:pPr>
        <w:pStyle w:val="ItemHead"/>
      </w:pPr>
      <w:r w:rsidRPr="00875F07">
        <w:t>2</w:t>
      </w:r>
      <w:r w:rsidR="00BA3C3D" w:rsidRPr="00875F07">
        <w:t xml:space="preserve">  </w:t>
      </w:r>
      <w:r w:rsidR="001312F3" w:rsidRPr="00875F07">
        <w:t>Sub</w:t>
      </w:r>
      <w:r w:rsidR="009C6840">
        <w:t>section 5</w:t>
      </w:r>
      <w:r w:rsidR="00BA3C3D" w:rsidRPr="00875F07">
        <w:t xml:space="preserve">(1) (after </w:t>
      </w:r>
      <w:r w:rsidR="001312F3" w:rsidRPr="00875F07">
        <w:t>paragraph (</w:t>
      </w:r>
      <w:r w:rsidR="00BA3C3D" w:rsidRPr="00875F07">
        <w:t xml:space="preserve">c) of the definition of </w:t>
      </w:r>
      <w:r w:rsidR="00BA3C3D" w:rsidRPr="00875F07">
        <w:rPr>
          <w:i/>
        </w:rPr>
        <w:t>external administrator</w:t>
      </w:r>
      <w:r w:rsidR="00BA3C3D" w:rsidRPr="00875F07">
        <w:t>)</w:t>
      </w:r>
    </w:p>
    <w:p w:rsidR="00BA3C3D" w:rsidRPr="00875F07" w:rsidRDefault="00BA3C3D" w:rsidP="009C6840">
      <w:pPr>
        <w:pStyle w:val="Item"/>
      </w:pPr>
      <w:r w:rsidRPr="00875F07">
        <w:t>Insert:</w:t>
      </w:r>
    </w:p>
    <w:p w:rsidR="00BA3C3D" w:rsidRPr="00875F07" w:rsidRDefault="00BA3C3D" w:rsidP="009C6840">
      <w:pPr>
        <w:pStyle w:val="paragraph"/>
      </w:pPr>
      <w:r w:rsidRPr="00875F07">
        <w:tab/>
        <w:t>; (d)</w:t>
      </w:r>
      <w:r w:rsidRPr="00875F07">
        <w:tab/>
        <w:t>a restructuring practitioner</w:t>
      </w:r>
      <w:r w:rsidR="00286E65" w:rsidRPr="00875F07">
        <w:t xml:space="preserve"> for a company</w:t>
      </w:r>
      <w:r w:rsidRPr="00875F07">
        <w:t xml:space="preserve"> or </w:t>
      </w:r>
      <w:r w:rsidR="00286E65" w:rsidRPr="00875F07">
        <w:t xml:space="preserve">for </w:t>
      </w:r>
      <w:r w:rsidRPr="00875F07">
        <w:t>a restructuring plan</w:t>
      </w:r>
      <w:r w:rsidR="00C6337F" w:rsidRPr="00875F07">
        <w:t>.</w:t>
      </w:r>
    </w:p>
    <w:p w:rsidR="003F0247" w:rsidRPr="00875F07" w:rsidRDefault="003F0247" w:rsidP="009C6840">
      <w:pPr>
        <w:pStyle w:val="ActHead9"/>
        <w:rPr>
          <w:i w:val="0"/>
        </w:rPr>
      </w:pPr>
      <w:bookmarkStart w:id="91" w:name="_Toc59111315"/>
      <w:r w:rsidRPr="00875F07">
        <w:t>Corporations Act 2001</w:t>
      </w:r>
      <w:bookmarkEnd w:id="91"/>
    </w:p>
    <w:p w:rsidR="00E93FAB" w:rsidRPr="00875F07" w:rsidRDefault="00493F6A" w:rsidP="009C6840">
      <w:pPr>
        <w:pStyle w:val="ItemHead"/>
      </w:pPr>
      <w:r w:rsidRPr="00875F07">
        <w:t>3</w:t>
      </w:r>
      <w:r w:rsidR="00E93FAB" w:rsidRPr="00875F07">
        <w:t xml:space="preserve">  </w:t>
      </w:r>
      <w:r w:rsidR="001312F3" w:rsidRPr="00875F07">
        <w:t>Section 9</w:t>
      </w:r>
      <w:r w:rsidR="00E93FAB" w:rsidRPr="00875F07">
        <w:t xml:space="preserve"> (after </w:t>
      </w:r>
      <w:r w:rsidR="001312F3" w:rsidRPr="00875F07">
        <w:t>paragraph (</w:t>
      </w:r>
      <w:r w:rsidR="00E93FAB" w:rsidRPr="00875F07">
        <w:t xml:space="preserve">d) of the definition of </w:t>
      </w:r>
      <w:r w:rsidR="002F0417" w:rsidRPr="00875F07">
        <w:rPr>
          <w:i/>
        </w:rPr>
        <w:t>Chapter 5</w:t>
      </w:r>
      <w:r w:rsidR="00E93FAB" w:rsidRPr="00875F07">
        <w:rPr>
          <w:i/>
        </w:rPr>
        <w:t xml:space="preserve"> body corporate</w:t>
      </w:r>
      <w:r w:rsidR="00E93FAB" w:rsidRPr="00875F07">
        <w:t>)</w:t>
      </w:r>
    </w:p>
    <w:p w:rsidR="00E93FAB" w:rsidRPr="00875F07" w:rsidRDefault="00E93FAB" w:rsidP="009C6840">
      <w:pPr>
        <w:pStyle w:val="Item"/>
      </w:pPr>
      <w:r w:rsidRPr="00875F07">
        <w:t>Insert:</w:t>
      </w:r>
    </w:p>
    <w:p w:rsidR="00E93FAB" w:rsidRPr="00875F07" w:rsidRDefault="00E93FAB" w:rsidP="009C6840">
      <w:pPr>
        <w:pStyle w:val="paragraph"/>
      </w:pPr>
      <w:r w:rsidRPr="00875F07">
        <w:tab/>
        <w:t>(da)</w:t>
      </w:r>
      <w:r w:rsidRPr="00875F07">
        <w:tab/>
        <w:t xml:space="preserve">that is </w:t>
      </w:r>
      <w:r w:rsidR="00B23A98" w:rsidRPr="00875F07">
        <w:t>under restructuring</w:t>
      </w:r>
      <w:r w:rsidRPr="00875F07">
        <w:t>; or</w:t>
      </w:r>
    </w:p>
    <w:p w:rsidR="00E93FAB" w:rsidRPr="00875F07" w:rsidRDefault="00E93FAB" w:rsidP="009C6840">
      <w:pPr>
        <w:pStyle w:val="paragraph"/>
      </w:pPr>
      <w:r w:rsidRPr="00875F07">
        <w:tab/>
        <w:t>(</w:t>
      </w:r>
      <w:proofErr w:type="spellStart"/>
      <w:r w:rsidRPr="00875F07">
        <w:t>db</w:t>
      </w:r>
      <w:proofErr w:type="spellEnd"/>
      <w:r w:rsidRPr="00875F07">
        <w:t>)</w:t>
      </w:r>
      <w:r w:rsidRPr="00875F07">
        <w:tab/>
        <w:t xml:space="preserve">that has made a </w:t>
      </w:r>
      <w:r w:rsidR="00B23A98" w:rsidRPr="00875F07">
        <w:t>restructuring plan</w:t>
      </w:r>
      <w:r w:rsidRPr="00875F07">
        <w:t xml:space="preserve"> that has not yet terminated; or</w:t>
      </w:r>
    </w:p>
    <w:p w:rsidR="00E93FAB" w:rsidRPr="00875F07" w:rsidRDefault="00493F6A" w:rsidP="009C6840">
      <w:pPr>
        <w:pStyle w:val="ItemHead"/>
        <w:outlineLvl w:val="3"/>
      </w:pPr>
      <w:r w:rsidRPr="00875F07">
        <w:t>4</w:t>
      </w:r>
      <w:r w:rsidR="00E93FAB" w:rsidRPr="00875F07">
        <w:t xml:space="preserve">  </w:t>
      </w:r>
      <w:r w:rsidR="001312F3" w:rsidRPr="00875F07">
        <w:t>Section 9</w:t>
      </w:r>
      <w:r w:rsidR="00E93FAB" w:rsidRPr="00875F07">
        <w:t xml:space="preserve"> (definition of </w:t>
      </w:r>
      <w:r w:rsidR="00E93FAB" w:rsidRPr="00875F07">
        <w:rPr>
          <w:i/>
        </w:rPr>
        <w:t>decision period</w:t>
      </w:r>
      <w:r w:rsidR="00E93FAB" w:rsidRPr="00875F07">
        <w:t>)</w:t>
      </w:r>
    </w:p>
    <w:p w:rsidR="00E93FAB" w:rsidRPr="00875F07" w:rsidRDefault="00E93FAB" w:rsidP="009C6840">
      <w:pPr>
        <w:pStyle w:val="Item"/>
      </w:pPr>
      <w:r w:rsidRPr="00875F07">
        <w:t>Repeal the definition, substitute:</w:t>
      </w:r>
    </w:p>
    <w:p w:rsidR="00E93FAB" w:rsidRPr="00875F07" w:rsidRDefault="00E93FAB" w:rsidP="009C6840">
      <w:pPr>
        <w:pStyle w:val="Definition"/>
      </w:pPr>
      <w:r w:rsidRPr="00875F07">
        <w:rPr>
          <w:b/>
          <w:i/>
        </w:rPr>
        <w:t>decision period</w:t>
      </w:r>
      <w:r w:rsidRPr="00875F07">
        <w:t xml:space="preserve">, for a secured party in relation to a security interest in property (including </w:t>
      </w:r>
      <w:proofErr w:type="spellStart"/>
      <w:r w:rsidRPr="00875F07">
        <w:t>PPSA</w:t>
      </w:r>
      <w:proofErr w:type="spellEnd"/>
      <w:r w:rsidRPr="00875F07">
        <w:t xml:space="preserve"> retention of title property) of a company means:</w:t>
      </w:r>
    </w:p>
    <w:p w:rsidR="00E93FAB" w:rsidRPr="00875F07" w:rsidRDefault="00E93FAB" w:rsidP="009C6840">
      <w:pPr>
        <w:pStyle w:val="paragraph"/>
      </w:pPr>
      <w:r w:rsidRPr="00875F07">
        <w:tab/>
        <w:t>(a)</w:t>
      </w:r>
      <w:r w:rsidRPr="00875F07">
        <w:tab/>
        <w:t>in relation to a company under administration—the period beginning on the day when:</w:t>
      </w:r>
    </w:p>
    <w:p w:rsidR="00E93FAB" w:rsidRPr="00875F07" w:rsidRDefault="00E93FAB" w:rsidP="009C6840">
      <w:pPr>
        <w:pStyle w:val="paragraphsub"/>
      </w:pPr>
      <w:r w:rsidRPr="00875F07">
        <w:tab/>
        <w:t>(</w:t>
      </w:r>
      <w:proofErr w:type="spellStart"/>
      <w:r w:rsidRPr="00875F07">
        <w:t>i</w:t>
      </w:r>
      <w:proofErr w:type="spellEnd"/>
      <w:r w:rsidRPr="00875F07">
        <w:t>)</w:t>
      </w:r>
      <w:r w:rsidRPr="00875F07">
        <w:tab/>
        <w:t xml:space="preserve">a notice of appointment of the administrator must be given to the secured party under </w:t>
      </w:r>
      <w:r w:rsidR="009C6840">
        <w:t>subsection 4</w:t>
      </w:r>
      <w:r w:rsidRPr="00875F07">
        <w:t>50A(3)—such notice is so given; or</w:t>
      </w:r>
    </w:p>
    <w:p w:rsidR="00E93FAB" w:rsidRPr="00875F07" w:rsidRDefault="00E93FAB" w:rsidP="009C6840">
      <w:pPr>
        <w:pStyle w:val="paragraphsub"/>
      </w:pPr>
      <w:r w:rsidRPr="00875F07">
        <w:tab/>
        <w:t>(ii)</w:t>
      </w:r>
      <w:r w:rsidRPr="00875F07">
        <w:tab/>
        <w:t>otherwise—the administration begins;</w:t>
      </w:r>
    </w:p>
    <w:p w:rsidR="00E93FAB" w:rsidRPr="00875F07" w:rsidRDefault="00E93FAB" w:rsidP="009C6840">
      <w:pPr>
        <w:pStyle w:val="paragraph"/>
      </w:pPr>
      <w:r w:rsidRPr="00875F07">
        <w:tab/>
      </w:r>
      <w:r w:rsidRPr="00875F07">
        <w:tab/>
        <w:t>and ending at the end of the thirteenth business day after that day; and</w:t>
      </w:r>
    </w:p>
    <w:p w:rsidR="00E93FAB" w:rsidRPr="00875F07" w:rsidRDefault="00E93FAB" w:rsidP="009C6840">
      <w:pPr>
        <w:pStyle w:val="paragraph"/>
      </w:pPr>
      <w:r w:rsidRPr="00875F07">
        <w:tab/>
        <w:t>(b)</w:t>
      </w:r>
      <w:r w:rsidRPr="00875F07">
        <w:tab/>
        <w:t xml:space="preserve">in relation to a company </w:t>
      </w:r>
      <w:r w:rsidR="00B23A98" w:rsidRPr="00875F07">
        <w:t>under restructuring</w:t>
      </w:r>
      <w:r w:rsidRPr="00875F07">
        <w:t>—the period beginning on the day when:</w:t>
      </w:r>
    </w:p>
    <w:p w:rsidR="00E93FAB" w:rsidRPr="00875F07" w:rsidRDefault="00E93FAB" w:rsidP="009C6840">
      <w:pPr>
        <w:pStyle w:val="paragraphsub"/>
      </w:pPr>
      <w:r w:rsidRPr="00875F07">
        <w:lastRenderedPageBreak/>
        <w:tab/>
        <w:t>(</w:t>
      </w:r>
      <w:proofErr w:type="spellStart"/>
      <w:r w:rsidRPr="00875F07">
        <w:t>i</w:t>
      </w:r>
      <w:proofErr w:type="spellEnd"/>
      <w:r w:rsidRPr="00875F07">
        <w:t>)</w:t>
      </w:r>
      <w:r w:rsidRPr="00875F07">
        <w:tab/>
        <w:t xml:space="preserve">a notice of appointment of the </w:t>
      </w:r>
      <w:r w:rsidR="00B23A98" w:rsidRPr="00875F07">
        <w:t>restructuring</w:t>
      </w:r>
      <w:r w:rsidRPr="00875F07">
        <w:t xml:space="preserve"> </w:t>
      </w:r>
      <w:r w:rsidR="00B23A98" w:rsidRPr="00875F07">
        <w:t>practitioner</w:t>
      </w:r>
      <w:r w:rsidRPr="00875F07">
        <w:t xml:space="preserve"> must be given to the secured party under the regulations—such notice is so given; or</w:t>
      </w:r>
    </w:p>
    <w:p w:rsidR="00E93FAB" w:rsidRPr="00875F07" w:rsidRDefault="00E93FAB" w:rsidP="009C6840">
      <w:pPr>
        <w:pStyle w:val="paragraphsub"/>
      </w:pPr>
      <w:r w:rsidRPr="00875F07">
        <w:tab/>
        <w:t>(ii)</w:t>
      </w:r>
      <w:r w:rsidRPr="00875F07">
        <w:tab/>
        <w:t xml:space="preserve">otherwise—the </w:t>
      </w:r>
      <w:r w:rsidR="00B23A98" w:rsidRPr="00875F07">
        <w:t>restructuring</w:t>
      </w:r>
      <w:r w:rsidRPr="00875F07">
        <w:t xml:space="preserve"> begins;</w:t>
      </w:r>
    </w:p>
    <w:p w:rsidR="00E93FAB" w:rsidRPr="00875F07" w:rsidRDefault="00E93FAB" w:rsidP="009C6840">
      <w:pPr>
        <w:pStyle w:val="paragraph"/>
      </w:pPr>
      <w:r w:rsidRPr="00875F07">
        <w:tab/>
      </w:r>
      <w:r w:rsidRPr="00875F07">
        <w:tab/>
        <w:t>and ending at the end of the thirteenth business day after that day</w:t>
      </w:r>
      <w:r w:rsidR="00C6337F" w:rsidRPr="00875F07">
        <w:t>.</w:t>
      </w:r>
    </w:p>
    <w:p w:rsidR="000B4584" w:rsidRPr="00875F07" w:rsidRDefault="00493F6A" w:rsidP="009C6840">
      <w:pPr>
        <w:pStyle w:val="ItemHead"/>
      </w:pPr>
      <w:r w:rsidRPr="00875F07">
        <w:t>5</w:t>
      </w:r>
      <w:r w:rsidR="000B4584" w:rsidRPr="00875F07">
        <w:t xml:space="preserve">  </w:t>
      </w:r>
      <w:r w:rsidR="001312F3" w:rsidRPr="00875F07">
        <w:t>Section 9</w:t>
      </w:r>
      <w:r w:rsidR="000B4584" w:rsidRPr="00875F07">
        <w:t xml:space="preserve"> (after </w:t>
      </w:r>
      <w:r w:rsidR="001312F3" w:rsidRPr="00875F07">
        <w:t>paragraph (</w:t>
      </w:r>
      <w:r w:rsidR="000B4584" w:rsidRPr="00875F07">
        <w:t xml:space="preserve">d) of the definition of </w:t>
      </w:r>
      <w:r w:rsidR="000B4584" w:rsidRPr="00875F07">
        <w:rPr>
          <w:i/>
        </w:rPr>
        <w:t>eligible applicant</w:t>
      </w:r>
      <w:r w:rsidR="000B4584" w:rsidRPr="00875F07">
        <w:t>)</w:t>
      </w:r>
    </w:p>
    <w:p w:rsidR="000B4584" w:rsidRPr="00875F07" w:rsidRDefault="000B4584" w:rsidP="009C6840">
      <w:pPr>
        <w:pStyle w:val="Item"/>
      </w:pPr>
      <w:r w:rsidRPr="00875F07">
        <w:t>Insert:</w:t>
      </w:r>
    </w:p>
    <w:p w:rsidR="000B4584" w:rsidRPr="00875F07" w:rsidRDefault="000B4584" w:rsidP="009C6840">
      <w:pPr>
        <w:pStyle w:val="paragraph"/>
      </w:pPr>
      <w:r w:rsidRPr="00875F07">
        <w:tab/>
        <w:t>(da)</w:t>
      </w:r>
      <w:r w:rsidRPr="00875F07">
        <w:tab/>
        <w:t xml:space="preserve">a </w:t>
      </w:r>
      <w:r w:rsidR="00B23A98" w:rsidRPr="00875F07">
        <w:t>restructuring practitioner for</w:t>
      </w:r>
      <w:r w:rsidRPr="00875F07">
        <w:t xml:space="preserve"> </w:t>
      </w:r>
      <w:r w:rsidR="00CB757A" w:rsidRPr="00875F07">
        <w:t>the</w:t>
      </w:r>
      <w:r w:rsidRPr="00875F07">
        <w:t xml:space="preserve"> corporation; or</w:t>
      </w:r>
    </w:p>
    <w:p w:rsidR="000B4584" w:rsidRPr="00875F07" w:rsidRDefault="000B4584" w:rsidP="009C6840">
      <w:pPr>
        <w:pStyle w:val="paragraph"/>
      </w:pPr>
      <w:r w:rsidRPr="00875F07">
        <w:tab/>
        <w:t>(</w:t>
      </w:r>
      <w:proofErr w:type="spellStart"/>
      <w:r w:rsidRPr="00875F07">
        <w:t>db</w:t>
      </w:r>
      <w:proofErr w:type="spellEnd"/>
      <w:r w:rsidRPr="00875F07">
        <w:t>)</w:t>
      </w:r>
      <w:r w:rsidRPr="00875F07">
        <w:tab/>
        <w:t xml:space="preserve">a </w:t>
      </w:r>
      <w:r w:rsidR="00B23A98" w:rsidRPr="00875F07">
        <w:t>restructuring practitioner for</w:t>
      </w:r>
      <w:r w:rsidRPr="00875F07">
        <w:t xml:space="preserve"> a </w:t>
      </w:r>
      <w:r w:rsidR="00B23A98" w:rsidRPr="00875F07">
        <w:t>restructuring plan</w:t>
      </w:r>
      <w:r w:rsidRPr="00875F07">
        <w:t xml:space="preserve"> made by the corporation; or</w:t>
      </w:r>
    </w:p>
    <w:p w:rsidR="00D26922" w:rsidRPr="00875F07" w:rsidRDefault="00493F6A" w:rsidP="009C6840">
      <w:pPr>
        <w:pStyle w:val="ItemHead"/>
      </w:pPr>
      <w:r w:rsidRPr="00875F07">
        <w:t>6</w:t>
      </w:r>
      <w:r w:rsidR="00D26922" w:rsidRPr="00875F07">
        <w:t xml:space="preserve">  </w:t>
      </w:r>
      <w:r w:rsidR="001312F3" w:rsidRPr="00875F07">
        <w:t>Section 9</w:t>
      </w:r>
    </w:p>
    <w:p w:rsidR="00D26922" w:rsidRPr="00875F07" w:rsidRDefault="00D26922" w:rsidP="009C6840">
      <w:pPr>
        <w:pStyle w:val="Item"/>
      </w:pPr>
      <w:r w:rsidRPr="00875F07">
        <w:t>Insert:</w:t>
      </w:r>
    </w:p>
    <w:p w:rsidR="00D26922" w:rsidRPr="00875F07" w:rsidRDefault="00D26922" w:rsidP="009C6840">
      <w:pPr>
        <w:pStyle w:val="Definition"/>
      </w:pPr>
      <w:r w:rsidRPr="00875F07">
        <w:rPr>
          <w:b/>
          <w:i/>
        </w:rPr>
        <w:t>eligibility criteria</w:t>
      </w:r>
      <w:r w:rsidRPr="00875F07">
        <w:t xml:space="preserve"> for restructuring a company: see </w:t>
      </w:r>
      <w:r w:rsidR="009C6840">
        <w:t>section 4</w:t>
      </w:r>
      <w:r w:rsidR="00C6337F" w:rsidRPr="00875F07">
        <w:t>53C.</w:t>
      </w:r>
    </w:p>
    <w:p w:rsidR="00E93FAB" w:rsidRPr="00875F07" w:rsidRDefault="00493F6A" w:rsidP="009C6840">
      <w:pPr>
        <w:pStyle w:val="ItemHead"/>
        <w:rPr>
          <w:b w:val="0"/>
        </w:rPr>
      </w:pPr>
      <w:r w:rsidRPr="00875F07">
        <w:t>7</w:t>
      </w:r>
      <w:r w:rsidR="00E93FAB" w:rsidRPr="00875F07">
        <w:t xml:space="preserve">  </w:t>
      </w:r>
      <w:r w:rsidR="001312F3" w:rsidRPr="00875F07">
        <w:t>Section 9</w:t>
      </w:r>
      <w:r w:rsidR="00E93FAB" w:rsidRPr="00875F07">
        <w:t xml:space="preserve"> (</w:t>
      </w:r>
      <w:r w:rsidR="001312F3" w:rsidRPr="00875F07">
        <w:t>paragraph (</w:t>
      </w:r>
      <w:r w:rsidR="00E93FAB" w:rsidRPr="00875F07">
        <w:t xml:space="preserve">a) of the definition of </w:t>
      </w:r>
      <w:r w:rsidR="00E93FAB" w:rsidRPr="00875F07">
        <w:rPr>
          <w:i/>
        </w:rPr>
        <w:t>examinable affairs</w:t>
      </w:r>
      <w:r w:rsidR="00E93FAB" w:rsidRPr="00875F07">
        <w:t>)</w:t>
      </w:r>
    </w:p>
    <w:p w:rsidR="00E93FAB" w:rsidRPr="00875F07" w:rsidRDefault="00E93FAB" w:rsidP="009C6840">
      <w:pPr>
        <w:pStyle w:val="Item"/>
      </w:pPr>
      <w:r w:rsidRPr="00875F07">
        <w:t xml:space="preserve">After “administration”, insert “, </w:t>
      </w:r>
      <w:r w:rsidR="00B23A98" w:rsidRPr="00875F07">
        <w:t>restructuring</w:t>
      </w:r>
      <w:r w:rsidR="003A395A" w:rsidRPr="00875F07">
        <w:t>”</w:t>
      </w:r>
      <w:r w:rsidR="00C6337F" w:rsidRPr="00875F07">
        <w:t>.</w:t>
      </w:r>
    </w:p>
    <w:p w:rsidR="0094129E" w:rsidRPr="00875F07" w:rsidRDefault="00493F6A" w:rsidP="009C6840">
      <w:pPr>
        <w:pStyle w:val="ItemHead"/>
        <w:outlineLvl w:val="3"/>
      </w:pPr>
      <w:r w:rsidRPr="00875F07">
        <w:t>8</w:t>
      </w:r>
      <w:r w:rsidR="0094129E" w:rsidRPr="00875F07">
        <w:t xml:space="preserve">  </w:t>
      </w:r>
      <w:r w:rsidR="001312F3" w:rsidRPr="00875F07">
        <w:t>Section 9</w:t>
      </w:r>
      <w:r w:rsidR="0094129E" w:rsidRPr="00875F07">
        <w:t xml:space="preserve"> (definition of </w:t>
      </w:r>
      <w:r w:rsidR="0094129E" w:rsidRPr="00875F07">
        <w:rPr>
          <w:i/>
        </w:rPr>
        <w:t>firm</w:t>
      </w:r>
      <w:r w:rsidR="0094129E" w:rsidRPr="00875F07">
        <w:t>)</w:t>
      </w:r>
    </w:p>
    <w:p w:rsidR="0094129E" w:rsidRPr="00875F07" w:rsidRDefault="0094129E" w:rsidP="009C6840">
      <w:pPr>
        <w:pStyle w:val="Item"/>
      </w:pPr>
      <w:r w:rsidRPr="00875F07">
        <w:t>Omit “administrator or liquidator” (wherever occurring), substitute “administrator, restructuring practitioner or liquidator”</w:t>
      </w:r>
      <w:r w:rsidR="00C6337F" w:rsidRPr="00875F07">
        <w:t>.</w:t>
      </w:r>
    </w:p>
    <w:p w:rsidR="00DE142C" w:rsidRPr="00875F07" w:rsidRDefault="00493F6A" w:rsidP="009C6840">
      <w:pPr>
        <w:pStyle w:val="ItemHead"/>
        <w:outlineLvl w:val="3"/>
      </w:pPr>
      <w:r w:rsidRPr="00875F07">
        <w:t>9</w:t>
      </w:r>
      <w:r w:rsidR="00DE142C" w:rsidRPr="00875F07">
        <w:t xml:space="preserve">  </w:t>
      </w:r>
      <w:r w:rsidR="001312F3" w:rsidRPr="00875F07">
        <w:t>Section 9</w:t>
      </w:r>
      <w:r w:rsidR="00DE142C" w:rsidRPr="00875F07">
        <w:t xml:space="preserve"> (after </w:t>
      </w:r>
      <w:r w:rsidR="001312F3" w:rsidRPr="00875F07">
        <w:t>paragraph (</w:t>
      </w:r>
      <w:r w:rsidR="00DE142C" w:rsidRPr="00875F07">
        <w:t xml:space="preserve">e) of the definition of </w:t>
      </w:r>
      <w:r w:rsidR="00DE142C" w:rsidRPr="00875F07">
        <w:rPr>
          <w:i/>
        </w:rPr>
        <w:t>officer</w:t>
      </w:r>
      <w:r w:rsidR="00DE142C" w:rsidRPr="00875F07">
        <w:t xml:space="preserve"> of a corporation)</w:t>
      </w:r>
    </w:p>
    <w:p w:rsidR="00DE142C" w:rsidRPr="00875F07" w:rsidRDefault="00DE142C" w:rsidP="009C6840">
      <w:pPr>
        <w:pStyle w:val="Item"/>
      </w:pPr>
      <w:r w:rsidRPr="00875F07">
        <w:t>Insert:</w:t>
      </w:r>
    </w:p>
    <w:p w:rsidR="00DE142C" w:rsidRPr="00875F07" w:rsidRDefault="00DE142C" w:rsidP="009C6840">
      <w:pPr>
        <w:pStyle w:val="paragraph"/>
      </w:pPr>
      <w:r w:rsidRPr="00875F07">
        <w:tab/>
        <w:t>(</w:t>
      </w:r>
      <w:proofErr w:type="spellStart"/>
      <w:r w:rsidRPr="00875F07">
        <w:t>ea</w:t>
      </w:r>
      <w:proofErr w:type="spellEnd"/>
      <w:r w:rsidRPr="00875F07">
        <w:t>)</w:t>
      </w:r>
      <w:r w:rsidRPr="00875F07">
        <w:tab/>
        <w:t xml:space="preserve">a </w:t>
      </w:r>
      <w:r w:rsidR="00B23A98" w:rsidRPr="00875F07">
        <w:t>restructuring practitioner for</w:t>
      </w:r>
      <w:r w:rsidRPr="00875F07">
        <w:t xml:space="preserve"> </w:t>
      </w:r>
      <w:r w:rsidR="0068380F" w:rsidRPr="00875F07">
        <w:t>the</w:t>
      </w:r>
      <w:r w:rsidRPr="00875F07">
        <w:t xml:space="preserve"> </w:t>
      </w:r>
      <w:r w:rsidR="00FD7409" w:rsidRPr="00875F07">
        <w:t>corporation</w:t>
      </w:r>
      <w:r w:rsidRPr="00875F07">
        <w:t>; or</w:t>
      </w:r>
    </w:p>
    <w:p w:rsidR="00DE142C" w:rsidRPr="00875F07" w:rsidRDefault="00DE142C" w:rsidP="009C6840">
      <w:pPr>
        <w:pStyle w:val="paragraph"/>
      </w:pPr>
      <w:r w:rsidRPr="00875F07">
        <w:tab/>
        <w:t>(</w:t>
      </w:r>
      <w:proofErr w:type="spellStart"/>
      <w:r w:rsidRPr="00875F07">
        <w:t>eb</w:t>
      </w:r>
      <w:proofErr w:type="spellEnd"/>
      <w:r w:rsidRPr="00875F07">
        <w:t>)</w:t>
      </w:r>
      <w:r w:rsidRPr="00875F07">
        <w:tab/>
        <w:t xml:space="preserve">a </w:t>
      </w:r>
      <w:r w:rsidR="00B23A98" w:rsidRPr="00875F07">
        <w:t>restructuring practitioner for</w:t>
      </w:r>
      <w:r w:rsidRPr="00875F07">
        <w:t xml:space="preserve"> a </w:t>
      </w:r>
      <w:r w:rsidR="00B23A98" w:rsidRPr="00875F07">
        <w:t>restructuring plan</w:t>
      </w:r>
      <w:r w:rsidRPr="00875F07">
        <w:t xml:space="preserve"> </w:t>
      </w:r>
      <w:r w:rsidR="00FD7409" w:rsidRPr="00875F07">
        <w:t>made</w:t>
      </w:r>
      <w:r w:rsidRPr="00875F07">
        <w:t xml:space="preserve"> by </w:t>
      </w:r>
      <w:r w:rsidR="0068380F" w:rsidRPr="00875F07">
        <w:t>the</w:t>
      </w:r>
      <w:r w:rsidRPr="00875F07">
        <w:t xml:space="preserve"> </w:t>
      </w:r>
      <w:r w:rsidR="00FD7409" w:rsidRPr="00875F07">
        <w:t>corporation</w:t>
      </w:r>
      <w:r w:rsidRPr="00875F07">
        <w:t>; or</w:t>
      </w:r>
    </w:p>
    <w:p w:rsidR="00DE142C" w:rsidRPr="00875F07" w:rsidRDefault="00493F6A" w:rsidP="009C6840">
      <w:pPr>
        <w:pStyle w:val="ItemHead"/>
        <w:outlineLvl w:val="3"/>
      </w:pPr>
      <w:r w:rsidRPr="00875F07">
        <w:t>10</w:t>
      </w:r>
      <w:r w:rsidR="00DE142C" w:rsidRPr="00875F07">
        <w:t xml:space="preserve">  </w:t>
      </w:r>
      <w:r w:rsidR="001312F3" w:rsidRPr="00875F07">
        <w:t>Section 9</w:t>
      </w:r>
      <w:r w:rsidR="00DE142C" w:rsidRPr="00875F07">
        <w:t xml:space="preserve"> (after </w:t>
      </w:r>
      <w:r w:rsidR="001312F3" w:rsidRPr="00875F07">
        <w:t>paragraph (</w:t>
      </w:r>
      <w:r w:rsidR="00DE142C" w:rsidRPr="00875F07">
        <w:t xml:space="preserve">a) of the definition of </w:t>
      </w:r>
      <w:r w:rsidR="00DE142C" w:rsidRPr="00875F07">
        <w:rPr>
          <w:i/>
        </w:rPr>
        <w:t>property</w:t>
      </w:r>
      <w:r w:rsidR="00DE142C" w:rsidRPr="00875F07">
        <w:t>)</w:t>
      </w:r>
    </w:p>
    <w:p w:rsidR="00DE142C" w:rsidRPr="00875F07" w:rsidRDefault="00DE142C" w:rsidP="009C6840">
      <w:pPr>
        <w:pStyle w:val="Item"/>
      </w:pPr>
      <w:r w:rsidRPr="00875F07">
        <w:t>Insert:</w:t>
      </w:r>
    </w:p>
    <w:p w:rsidR="00DE142C" w:rsidRPr="00875F07" w:rsidRDefault="00DE142C" w:rsidP="009C6840">
      <w:pPr>
        <w:pStyle w:val="paragraph"/>
      </w:pPr>
      <w:r w:rsidRPr="00875F07">
        <w:tab/>
        <w:t>(aa)</w:t>
      </w:r>
      <w:r w:rsidRPr="00875F07">
        <w:tab/>
        <w:t xml:space="preserve">in </w:t>
      </w:r>
      <w:r w:rsidR="001312F3" w:rsidRPr="00875F07">
        <w:t>Part 5</w:t>
      </w:r>
      <w:r w:rsidR="00C6337F" w:rsidRPr="00875F07">
        <w:t>.</w:t>
      </w:r>
      <w:r w:rsidRPr="00875F07">
        <w:t>3B (</w:t>
      </w:r>
      <w:r w:rsidR="00B23A98" w:rsidRPr="00875F07">
        <w:t>restructuring</w:t>
      </w:r>
      <w:r w:rsidRPr="00875F07">
        <w:t xml:space="preserve">)—has a meaning affected by </w:t>
      </w:r>
      <w:r w:rsidR="009C6840">
        <w:t>section 4</w:t>
      </w:r>
      <w:r w:rsidR="00C6337F" w:rsidRPr="00875F07">
        <w:t>52B</w:t>
      </w:r>
      <w:r w:rsidRPr="00875F07">
        <w:t>; and</w:t>
      </w:r>
    </w:p>
    <w:p w:rsidR="00DE142C" w:rsidRPr="00875F07" w:rsidRDefault="00493F6A" w:rsidP="009C6840">
      <w:pPr>
        <w:pStyle w:val="ItemHead"/>
        <w:outlineLvl w:val="3"/>
      </w:pPr>
      <w:r w:rsidRPr="00875F07">
        <w:lastRenderedPageBreak/>
        <w:t>11</w:t>
      </w:r>
      <w:r w:rsidR="00DE142C" w:rsidRPr="00875F07">
        <w:t xml:space="preserve">  </w:t>
      </w:r>
      <w:r w:rsidR="001312F3" w:rsidRPr="00875F07">
        <w:t>Section 9</w:t>
      </w:r>
      <w:r w:rsidR="00DE142C" w:rsidRPr="00875F07">
        <w:t xml:space="preserve"> (after </w:t>
      </w:r>
      <w:r w:rsidR="001312F3" w:rsidRPr="00875F07">
        <w:t>paragraph (</w:t>
      </w:r>
      <w:r w:rsidR="00DE142C" w:rsidRPr="00875F07">
        <w:t xml:space="preserve">c) of the definition of </w:t>
      </w:r>
      <w:r w:rsidR="00DE142C" w:rsidRPr="00875F07">
        <w:rPr>
          <w:i/>
        </w:rPr>
        <w:t>remuneration</w:t>
      </w:r>
      <w:r w:rsidR="00DE142C" w:rsidRPr="00875F07">
        <w:t>)</w:t>
      </w:r>
    </w:p>
    <w:p w:rsidR="00DE142C" w:rsidRPr="00875F07" w:rsidRDefault="00DE142C" w:rsidP="009C6840">
      <w:pPr>
        <w:pStyle w:val="Item"/>
      </w:pPr>
      <w:r w:rsidRPr="00875F07">
        <w:t>Insert:</w:t>
      </w:r>
    </w:p>
    <w:p w:rsidR="00DE142C" w:rsidRPr="00875F07" w:rsidRDefault="00DE142C" w:rsidP="009C6840">
      <w:pPr>
        <w:pStyle w:val="paragraph"/>
      </w:pPr>
      <w:r w:rsidRPr="00875F07">
        <w:tab/>
        <w:t>(ca)</w:t>
      </w:r>
      <w:r w:rsidRPr="00875F07">
        <w:tab/>
        <w:t xml:space="preserve">a </w:t>
      </w:r>
      <w:r w:rsidR="00B23A98" w:rsidRPr="00875F07">
        <w:t>restructuring practitioner for</w:t>
      </w:r>
      <w:r w:rsidRPr="00875F07">
        <w:t xml:space="preserve"> </w:t>
      </w:r>
      <w:r w:rsidR="0068380F" w:rsidRPr="00875F07">
        <w:t>the</w:t>
      </w:r>
      <w:r w:rsidRPr="00875F07">
        <w:t xml:space="preserve"> </w:t>
      </w:r>
      <w:r w:rsidR="00FD7409" w:rsidRPr="00875F07">
        <w:t>corporation</w:t>
      </w:r>
      <w:r w:rsidR="003A395A" w:rsidRPr="00875F07">
        <w:t>;</w:t>
      </w:r>
    </w:p>
    <w:p w:rsidR="00DE142C" w:rsidRPr="00875F07" w:rsidRDefault="00DE142C" w:rsidP="009C6840">
      <w:pPr>
        <w:pStyle w:val="paragraph"/>
      </w:pPr>
      <w:r w:rsidRPr="00875F07">
        <w:tab/>
        <w:t>(</w:t>
      </w:r>
      <w:proofErr w:type="spellStart"/>
      <w:r w:rsidRPr="00875F07">
        <w:t>cb</w:t>
      </w:r>
      <w:proofErr w:type="spellEnd"/>
      <w:r w:rsidRPr="00875F07">
        <w:t>)</w:t>
      </w:r>
      <w:r w:rsidRPr="00875F07">
        <w:tab/>
        <w:t xml:space="preserve">a </w:t>
      </w:r>
      <w:r w:rsidR="00B23A98" w:rsidRPr="00875F07">
        <w:t>restructuring practitioner for</w:t>
      </w:r>
      <w:r w:rsidRPr="00875F07">
        <w:t xml:space="preserve"> a </w:t>
      </w:r>
      <w:r w:rsidR="00B23A98" w:rsidRPr="00875F07">
        <w:t>restructuring plan</w:t>
      </w:r>
      <w:r w:rsidRPr="00875F07">
        <w:t xml:space="preserve"> </w:t>
      </w:r>
      <w:r w:rsidR="00FD7409" w:rsidRPr="00875F07">
        <w:t>made</w:t>
      </w:r>
      <w:r w:rsidRPr="00875F07">
        <w:t xml:space="preserve"> by </w:t>
      </w:r>
      <w:r w:rsidR="0068380F" w:rsidRPr="00875F07">
        <w:t>the</w:t>
      </w:r>
      <w:r w:rsidRPr="00875F07">
        <w:t xml:space="preserve"> </w:t>
      </w:r>
      <w:r w:rsidR="00FD7409" w:rsidRPr="00875F07">
        <w:t>corporation</w:t>
      </w:r>
      <w:r w:rsidR="003A395A" w:rsidRPr="00875F07">
        <w:t>;</w:t>
      </w:r>
    </w:p>
    <w:p w:rsidR="00E93FAB" w:rsidRPr="00875F07" w:rsidRDefault="00493F6A" w:rsidP="009C6840">
      <w:pPr>
        <w:pStyle w:val="ItemHead"/>
        <w:outlineLvl w:val="3"/>
      </w:pPr>
      <w:r w:rsidRPr="00875F07">
        <w:t>12</w:t>
      </w:r>
      <w:r w:rsidR="00E93FAB" w:rsidRPr="00875F07">
        <w:t xml:space="preserve">  </w:t>
      </w:r>
      <w:r w:rsidR="001312F3" w:rsidRPr="00875F07">
        <w:t>Section 9</w:t>
      </w:r>
    </w:p>
    <w:p w:rsidR="00E93FAB" w:rsidRPr="00875F07" w:rsidRDefault="00E93FAB" w:rsidP="009C6840">
      <w:pPr>
        <w:pStyle w:val="Item"/>
        <w:outlineLvl w:val="3"/>
      </w:pPr>
      <w:r w:rsidRPr="00875F07">
        <w:t>Insert:</w:t>
      </w:r>
    </w:p>
    <w:p w:rsidR="00E93FAB" w:rsidRPr="00875F07" w:rsidRDefault="00B23A98" w:rsidP="009C6840">
      <w:pPr>
        <w:pStyle w:val="Definition"/>
        <w:outlineLvl w:val="3"/>
      </w:pPr>
      <w:r w:rsidRPr="00875F07">
        <w:rPr>
          <w:b/>
          <w:i/>
        </w:rPr>
        <w:t>restructuring</w:t>
      </w:r>
      <w:r w:rsidR="00E93FAB" w:rsidRPr="00875F07">
        <w:t xml:space="preserve">, in relation to a company, has the meaning given by </w:t>
      </w:r>
      <w:r w:rsidR="009C6840">
        <w:t>section 4</w:t>
      </w:r>
      <w:r w:rsidR="00C6337F" w:rsidRPr="00875F07">
        <w:t>53A.</w:t>
      </w:r>
    </w:p>
    <w:p w:rsidR="00017D0E" w:rsidRPr="00875F07" w:rsidRDefault="00017D0E" w:rsidP="009C6840">
      <w:pPr>
        <w:pStyle w:val="Definition"/>
        <w:outlineLvl w:val="3"/>
      </w:pPr>
      <w:r w:rsidRPr="00875F07">
        <w:rPr>
          <w:b/>
          <w:i/>
        </w:rPr>
        <w:t>restructuring plan</w:t>
      </w:r>
      <w:r w:rsidRPr="00875F07">
        <w:t xml:space="preserve"> means a plan executed under </w:t>
      </w:r>
      <w:r w:rsidR="001312F3" w:rsidRPr="00875F07">
        <w:t>Part 5</w:t>
      </w:r>
      <w:r w:rsidR="00C6337F" w:rsidRPr="00875F07">
        <w:t>.</w:t>
      </w:r>
      <w:r w:rsidRPr="00875F07">
        <w:t>3B or such a plan as varied and in force from time to time</w:t>
      </w:r>
      <w:r w:rsidR="00C6337F" w:rsidRPr="00875F07">
        <w:t>.</w:t>
      </w:r>
    </w:p>
    <w:p w:rsidR="00E93FAB" w:rsidRPr="00875F07" w:rsidRDefault="00B23A98" w:rsidP="009C6840">
      <w:pPr>
        <w:pStyle w:val="Definition"/>
        <w:outlineLvl w:val="3"/>
      </w:pPr>
      <w:r w:rsidRPr="00875F07">
        <w:rPr>
          <w:b/>
          <w:i/>
        </w:rPr>
        <w:t>restructuring practitioner</w:t>
      </w:r>
      <w:r w:rsidR="00E93FAB" w:rsidRPr="00875F07">
        <w:t>:</w:t>
      </w:r>
    </w:p>
    <w:p w:rsidR="00E93FAB" w:rsidRPr="00875F07" w:rsidRDefault="00E93FAB" w:rsidP="009C6840">
      <w:pPr>
        <w:pStyle w:val="paragraph"/>
      </w:pPr>
      <w:r w:rsidRPr="00875F07">
        <w:tab/>
        <w:t>(a)</w:t>
      </w:r>
      <w:r w:rsidRPr="00875F07">
        <w:tab/>
        <w:t xml:space="preserve">in relation to a company but not in relation to a </w:t>
      </w:r>
      <w:r w:rsidR="00B23A98" w:rsidRPr="00875F07">
        <w:t>restructuring plan</w:t>
      </w:r>
      <w:r w:rsidRPr="00875F07">
        <w:t>:</w:t>
      </w:r>
    </w:p>
    <w:p w:rsidR="00E93FAB" w:rsidRPr="00875F07" w:rsidRDefault="00E93FAB" w:rsidP="009C6840">
      <w:pPr>
        <w:pStyle w:val="paragraphsub"/>
      </w:pPr>
      <w:r w:rsidRPr="00875F07">
        <w:tab/>
        <w:t>(</w:t>
      </w:r>
      <w:proofErr w:type="spellStart"/>
      <w:r w:rsidRPr="00875F07">
        <w:t>i</w:t>
      </w:r>
      <w:proofErr w:type="spellEnd"/>
      <w:r w:rsidRPr="00875F07">
        <w:t>)</w:t>
      </w:r>
      <w:r w:rsidRPr="00875F07">
        <w:tab/>
        <w:t xml:space="preserve">means a </w:t>
      </w:r>
      <w:r w:rsidR="00B55116" w:rsidRPr="00875F07">
        <w:t xml:space="preserve">small business </w:t>
      </w:r>
      <w:r w:rsidR="00B23A98" w:rsidRPr="00875F07">
        <w:t>restructuring practitioner for</w:t>
      </w:r>
      <w:r w:rsidRPr="00875F07">
        <w:t xml:space="preserve"> the company appointed under </w:t>
      </w:r>
      <w:r w:rsidR="001312F3" w:rsidRPr="00875F07">
        <w:t>Part 5</w:t>
      </w:r>
      <w:r w:rsidR="00C6337F" w:rsidRPr="00875F07">
        <w:t>.</w:t>
      </w:r>
      <w:r w:rsidRPr="00875F07">
        <w:t>3B; and</w:t>
      </w:r>
    </w:p>
    <w:p w:rsidR="00E93FAB" w:rsidRPr="00875F07" w:rsidRDefault="00E93FAB" w:rsidP="009C6840">
      <w:pPr>
        <w:pStyle w:val="paragraphsub"/>
      </w:pPr>
      <w:r w:rsidRPr="00875F07">
        <w:tab/>
        <w:t>(ii)</w:t>
      </w:r>
      <w:r w:rsidRPr="00875F07">
        <w:tab/>
        <w:t xml:space="preserve">if 2 or more persons are appointed under that Part as </w:t>
      </w:r>
      <w:r w:rsidR="00B55116" w:rsidRPr="00875F07">
        <w:t xml:space="preserve">small business </w:t>
      </w:r>
      <w:r w:rsidR="00B23A98" w:rsidRPr="00875F07">
        <w:t>restructuring practitioners for</w:t>
      </w:r>
      <w:r w:rsidRPr="00875F07">
        <w:t xml:space="preserve"> the company—has a meaning affected by </w:t>
      </w:r>
      <w:r w:rsidR="009C6840">
        <w:t>paragraph 4</w:t>
      </w:r>
      <w:r w:rsidR="00C6337F" w:rsidRPr="00875F07">
        <w:t>56M</w:t>
      </w:r>
      <w:r w:rsidRPr="00875F07">
        <w:t>(2)(b); or</w:t>
      </w:r>
    </w:p>
    <w:p w:rsidR="00E93FAB" w:rsidRPr="00875F07" w:rsidRDefault="00E93FAB" w:rsidP="009C6840">
      <w:pPr>
        <w:pStyle w:val="paragraph"/>
      </w:pPr>
      <w:r w:rsidRPr="00875F07">
        <w:tab/>
        <w:t>(b)</w:t>
      </w:r>
      <w:r w:rsidRPr="00875F07">
        <w:tab/>
        <w:t xml:space="preserve">in relation to a </w:t>
      </w:r>
      <w:r w:rsidR="00B23A98" w:rsidRPr="00875F07">
        <w:t>restructuring plan</w:t>
      </w:r>
      <w:r w:rsidRPr="00875F07">
        <w:t>:</w:t>
      </w:r>
    </w:p>
    <w:p w:rsidR="00E93FAB" w:rsidRPr="00875F07" w:rsidRDefault="00E93FAB" w:rsidP="009C6840">
      <w:pPr>
        <w:pStyle w:val="paragraphsub"/>
      </w:pPr>
      <w:r w:rsidRPr="00875F07">
        <w:tab/>
        <w:t>(</w:t>
      </w:r>
      <w:proofErr w:type="spellStart"/>
      <w:r w:rsidRPr="00875F07">
        <w:t>i</w:t>
      </w:r>
      <w:proofErr w:type="spellEnd"/>
      <w:r w:rsidRPr="00875F07">
        <w:t>)</w:t>
      </w:r>
      <w:r w:rsidRPr="00875F07">
        <w:tab/>
        <w:t xml:space="preserve">means </w:t>
      </w:r>
      <w:r w:rsidR="00B23A98" w:rsidRPr="00875F07">
        <w:t>a</w:t>
      </w:r>
      <w:r w:rsidR="00B55116" w:rsidRPr="00875F07">
        <w:t xml:space="preserve"> small business</w:t>
      </w:r>
      <w:r w:rsidR="00B23A98" w:rsidRPr="00875F07">
        <w:t xml:space="preserve"> restructuring practitioner for</w:t>
      </w:r>
      <w:r w:rsidRPr="00875F07">
        <w:t xml:space="preserve"> the </w:t>
      </w:r>
      <w:r w:rsidR="00E853A4" w:rsidRPr="00875F07">
        <w:t>plan</w:t>
      </w:r>
      <w:r w:rsidRPr="00875F07">
        <w:t xml:space="preserve"> appointed under </w:t>
      </w:r>
      <w:r w:rsidR="001312F3" w:rsidRPr="00875F07">
        <w:t>Part 5</w:t>
      </w:r>
      <w:r w:rsidR="00C6337F" w:rsidRPr="00875F07">
        <w:t>.</w:t>
      </w:r>
      <w:r w:rsidRPr="00875F07">
        <w:t>3B; and</w:t>
      </w:r>
    </w:p>
    <w:p w:rsidR="00E93FAB" w:rsidRPr="00875F07" w:rsidRDefault="00E93FAB" w:rsidP="009C6840">
      <w:pPr>
        <w:pStyle w:val="paragraphsub"/>
      </w:pPr>
      <w:r w:rsidRPr="00875F07">
        <w:tab/>
        <w:t>(ii)</w:t>
      </w:r>
      <w:r w:rsidRPr="00875F07">
        <w:tab/>
        <w:t xml:space="preserve">if 2 or more persons are appointed under that Part as </w:t>
      </w:r>
      <w:r w:rsidR="00B55116" w:rsidRPr="00875F07">
        <w:t xml:space="preserve">small business </w:t>
      </w:r>
      <w:r w:rsidR="00B23A98" w:rsidRPr="00875F07">
        <w:t>restructuring practitioners for</w:t>
      </w:r>
      <w:r w:rsidRPr="00875F07">
        <w:t xml:space="preserve"> the </w:t>
      </w:r>
      <w:r w:rsidR="00006488" w:rsidRPr="00875F07">
        <w:t>plan</w:t>
      </w:r>
      <w:r w:rsidRPr="00875F07">
        <w:t xml:space="preserve">—has a meaning affected by </w:t>
      </w:r>
      <w:r w:rsidR="009C6840">
        <w:t>paragraph 4</w:t>
      </w:r>
      <w:r w:rsidR="00C6337F" w:rsidRPr="00875F07">
        <w:t>56N</w:t>
      </w:r>
      <w:r w:rsidRPr="00875F07">
        <w:t>(2)(b)</w:t>
      </w:r>
      <w:r w:rsidR="00C6337F" w:rsidRPr="00875F07">
        <w:t>.</w:t>
      </w:r>
    </w:p>
    <w:p w:rsidR="00E93FAB" w:rsidRPr="00875F07" w:rsidRDefault="00493F6A" w:rsidP="009C6840">
      <w:pPr>
        <w:pStyle w:val="ItemHead"/>
      </w:pPr>
      <w:r w:rsidRPr="00875F07">
        <w:t>13</w:t>
      </w:r>
      <w:r w:rsidR="00E93FAB" w:rsidRPr="00875F07">
        <w:t xml:space="preserve">  After </w:t>
      </w:r>
      <w:r w:rsidR="00145A9B" w:rsidRPr="00875F07">
        <w:t>sub</w:t>
      </w:r>
      <w:r w:rsidR="009C6840">
        <w:t>paragraph 5</w:t>
      </w:r>
      <w:r w:rsidR="00E93FAB" w:rsidRPr="00875F07">
        <w:t>3(d)(</w:t>
      </w:r>
      <w:proofErr w:type="spellStart"/>
      <w:r w:rsidR="00E93FAB" w:rsidRPr="00875F07">
        <w:t>iia</w:t>
      </w:r>
      <w:proofErr w:type="spellEnd"/>
      <w:r w:rsidR="00E93FAB" w:rsidRPr="00875F07">
        <w:t>)</w:t>
      </w:r>
    </w:p>
    <w:p w:rsidR="00E93FAB" w:rsidRPr="00875F07" w:rsidRDefault="00E93FAB" w:rsidP="009C6840">
      <w:pPr>
        <w:pStyle w:val="Item"/>
      </w:pPr>
      <w:r w:rsidRPr="00875F07">
        <w:t>Insert:</w:t>
      </w:r>
    </w:p>
    <w:p w:rsidR="00E93FAB" w:rsidRPr="00875F07" w:rsidRDefault="00E93FAB" w:rsidP="009C6840">
      <w:pPr>
        <w:pStyle w:val="paragraphsub"/>
      </w:pPr>
      <w:r w:rsidRPr="00875F07">
        <w:tab/>
        <w:t>(</w:t>
      </w:r>
      <w:proofErr w:type="spellStart"/>
      <w:r w:rsidRPr="00875F07">
        <w:t>iib</w:t>
      </w:r>
      <w:proofErr w:type="spellEnd"/>
      <w:r w:rsidRPr="00875F07">
        <w:t>)</w:t>
      </w:r>
      <w:r w:rsidRPr="00875F07">
        <w:tab/>
        <w:t xml:space="preserve">the body is </w:t>
      </w:r>
      <w:r w:rsidR="00B23A98" w:rsidRPr="00875F07">
        <w:t>under restructuring</w:t>
      </w:r>
      <w:r w:rsidRPr="00875F07">
        <w:t>; or</w:t>
      </w:r>
    </w:p>
    <w:p w:rsidR="00E93FAB" w:rsidRPr="00875F07" w:rsidRDefault="00E93FAB" w:rsidP="009C6840">
      <w:pPr>
        <w:pStyle w:val="paragraphsub"/>
      </w:pPr>
      <w:r w:rsidRPr="00875F07">
        <w:tab/>
        <w:t>(</w:t>
      </w:r>
      <w:proofErr w:type="spellStart"/>
      <w:r w:rsidRPr="00875F07">
        <w:t>iic</w:t>
      </w:r>
      <w:proofErr w:type="spellEnd"/>
      <w:r w:rsidRPr="00875F07">
        <w:t>)</w:t>
      </w:r>
      <w:r w:rsidRPr="00875F07">
        <w:tab/>
        <w:t xml:space="preserve">a </w:t>
      </w:r>
      <w:r w:rsidR="00B23A98" w:rsidRPr="00875F07">
        <w:t>restructuring plan</w:t>
      </w:r>
      <w:r w:rsidRPr="00875F07">
        <w:t xml:space="preserve"> made by the body has not yet terminated; or</w:t>
      </w:r>
    </w:p>
    <w:p w:rsidR="00E93FAB" w:rsidRPr="00875F07" w:rsidRDefault="00493F6A" w:rsidP="009C6840">
      <w:pPr>
        <w:pStyle w:val="ItemHead"/>
      </w:pPr>
      <w:r w:rsidRPr="00875F07">
        <w:lastRenderedPageBreak/>
        <w:t>14</w:t>
      </w:r>
      <w:r w:rsidR="00E93FAB" w:rsidRPr="00875F07">
        <w:t xml:space="preserve">  </w:t>
      </w:r>
      <w:r w:rsidR="00145A9B" w:rsidRPr="00875F07">
        <w:t>Paragraph 5</w:t>
      </w:r>
      <w:r w:rsidR="00E93FAB" w:rsidRPr="00875F07">
        <w:t>3(d)</w:t>
      </w:r>
    </w:p>
    <w:p w:rsidR="00E93FAB" w:rsidRPr="00875F07" w:rsidRDefault="00E93FAB" w:rsidP="009C6840">
      <w:pPr>
        <w:pStyle w:val="Item"/>
      </w:pPr>
      <w:r w:rsidRPr="00875F07">
        <w:t xml:space="preserve">After “of an administrator of such a deed of company arrangement,”, insert “of a </w:t>
      </w:r>
      <w:r w:rsidR="00B23A98" w:rsidRPr="00875F07">
        <w:t>restructuring practitioner for</w:t>
      </w:r>
      <w:r w:rsidRPr="00875F07">
        <w:t xml:space="preserve"> the body, of a </w:t>
      </w:r>
      <w:r w:rsidR="00B23A98" w:rsidRPr="00875F07">
        <w:t>restructuring practitioner for</w:t>
      </w:r>
      <w:r w:rsidRPr="00875F07">
        <w:t xml:space="preserve"> such a </w:t>
      </w:r>
      <w:r w:rsidR="00B23A98" w:rsidRPr="00875F07">
        <w:t>restructuring plan</w:t>
      </w:r>
      <w:r w:rsidRPr="00875F07">
        <w:t>,”</w:t>
      </w:r>
      <w:r w:rsidR="00C6337F" w:rsidRPr="00875F07">
        <w:t>.</w:t>
      </w:r>
    </w:p>
    <w:p w:rsidR="00291297" w:rsidRPr="00875F07" w:rsidRDefault="00493F6A" w:rsidP="009C6840">
      <w:pPr>
        <w:pStyle w:val="ItemHead"/>
      </w:pPr>
      <w:r w:rsidRPr="00875F07">
        <w:t>15</w:t>
      </w:r>
      <w:r w:rsidR="003A395A" w:rsidRPr="00875F07">
        <w:t xml:space="preserve">  After </w:t>
      </w:r>
      <w:r w:rsidR="00145A9B" w:rsidRPr="00875F07">
        <w:t>subparagraph 6</w:t>
      </w:r>
      <w:r w:rsidR="00291297" w:rsidRPr="00875F07">
        <w:t>0(1)(a)(vi)</w:t>
      </w:r>
    </w:p>
    <w:p w:rsidR="00291297" w:rsidRPr="00875F07" w:rsidRDefault="00291297" w:rsidP="009C6840">
      <w:pPr>
        <w:pStyle w:val="Item"/>
      </w:pPr>
      <w:r w:rsidRPr="00875F07">
        <w:t>Insert:</w:t>
      </w:r>
    </w:p>
    <w:p w:rsidR="00291297" w:rsidRPr="00875F07" w:rsidRDefault="00291297" w:rsidP="009C6840">
      <w:pPr>
        <w:pStyle w:val="paragraphsub"/>
      </w:pPr>
      <w:r w:rsidRPr="00875F07">
        <w:tab/>
        <w:t>(via)</w:t>
      </w:r>
      <w:r w:rsidRPr="00875F07">
        <w:tab/>
        <w:t xml:space="preserve">a former </w:t>
      </w:r>
      <w:r w:rsidR="00B23A98" w:rsidRPr="00875F07">
        <w:t>restructuring practitioner for</w:t>
      </w:r>
      <w:r w:rsidRPr="00875F07">
        <w:t xml:space="preserve"> the company, or a </w:t>
      </w:r>
      <w:r w:rsidR="00B23A98" w:rsidRPr="00875F07">
        <w:t>restructuring plan</w:t>
      </w:r>
      <w:r w:rsidRPr="00875F07">
        <w:t xml:space="preserve"> of the company; or</w:t>
      </w:r>
    </w:p>
    <w:p w:rsidR="00DE142C" w:rsidRPr="00875F07" w:rsidRDefault="00493F6A" w:rsidP="009C6840">
      <w:pPr>
        <w:pStyle w:val="ItemHead"/>
      </w:pPr>
      <w:r w:rsidRPr="00875F07">
        <w:t>16</w:t>
      </w:r>
      <w:r w:rsidR="00DE142C" w:rsidRPr="00875F07">
        <w:t xml:space="preserve">  After </w:t>
      </w:r>
      <w:r w:rsidR="00145A9B" w:rsidRPr="00875F07">
        <w:t>subsection 6</w:t>
      </w:r>
      <w:r w:rsidR="00DE142C" w:rsidRPr="00875F07">
        <w:t>0(1)</w:t>
      </w:r>
    </w:p>
    <w:p w:rsidR="00DE142C" w:rsidRPr="00875F07" w:rsidRDefault="00DE142C" w:rsidP="009C6840">
      <w:pPr>
        <w:pStyle w:val="Item"/>
      </w:pPr>
      <w:r w:rsidRPr="00875F07">
        <w:t>Insert:</w:t>
      </w:r>
    </w:p>
    <w:p w:rsidR="00DE142C" w:rsidRPr="00875F07" w:rsidRDefault="00B23A98" w:rsidP="009C6840">
      <w:pPr>
        <w:pStyle w:val="SubsectionHead"/>
      </w:pPr>
      <w:r w:rsidRPr="00875F07">
        <w:t>Restructuring practitioner</w:t>
      </w:r>
    </w:p>
    <w:p w:rsidR="00DE142C" w:rsidRPr="00875F07" w:rsidRDefault="00DE142C" w:rsidP="009C6840">
      <w:pPr>
        <w:pStyle w:val="subsection"/>
      </w:pPr>
      <w:r w:rsidRPr="00875F07">
        <w:tab/>
        <w:t>(1A)</w:t>
      </w:r>
      <w:r w:rsidRPr="00875F07">
        <w:tab/>
        <w:t xml:space="preserve">In this Act, a </w:t>
      </w:r>
      <w:r w:rsidRPr="00875F07">
        <w:rPr>
          <w:b/>
          <w:i/>
        </w:rPr>
        <w:t>declaration of relevant</w:t>
      </w:r>
      <w:r w:rsidR="00291297" w:rsidRPr="00875F07">
        <w:rPr>
          <w:b/>
          <w:i/>
        </w:rPr>
        <w:t xml:space="preserve"> </w:t>
      </w:r>
      <w:r w:rsidRPr="00875F07">
        <w:rPr>
          <w:b/>
          <w:i/>
        </w:rPr>
        <w:t>relationships</w:t>
      </w:r>
      <w:r w:rsidR="00291297" w:rsidRPr="00875F07">
        <w:t xml:space="preserve">, in relation to a </w:t>
      </w:r>
      <w:r w:rsidR="00B23A98" w:rsidRPr="00875F07">
        <w:t>restructuring practitioner for</w:t>
      </w:r>
      <w:r w:rsidR="00291297" w:rsidRPr="00875F07">
        <w:t xml:space="preserve"> a company </w:t>
      </w:r>
      <w:r w:rsidR="00B23A98" w:rsidRPr="00875F07">
        <w:t>under restructuring</w:t>
      </w:r>
      <w:r w:rsidR="00291297" w:rsidRPr="00875F07">
        <w:t>, means a written declaration:</w:t>
      </w:r>
    </w:p>
    <w:p w:rsidR="00291297" w:rsidRPr="00875F07" w:rsidRDefault="00291297" w:rsidP="009C6840">
      <w:pPr>
        <w:pStyle w:val="paragraph"/>
      </w:pPr>
      <w:r w:rsidRPr="00875F07">
        <w:tab/>
        <w:t>(a)</w:t>
      </w:r>
      <w:r w:rsidRPr="00875F07">
        <w:tab/>
        <w:t>stating whether any of the following:</w:t>
      </w:r>
    </w:p>
    <w:p w:rsidR="00291297" w:rsidRPr="00875F07" w:rsidRDefault="00291297" w:rsidP="009C6840">
      <w:pPr>
        <w:pStyle w:val="paragraphsub"/>
      </w:pPr>
      <w:r w:rsidRPr="00875F07">
        <w:tab/>
        <w:t>(</w:t>
      </w:r>
      <w:proofErr w:type="spellStart"/>
      <w:r w:rsidRPr="00875F07">
        <w:t>i</w:t>
      </w:r>
      <w:proofErr w:type="spellEnd"/>
      <w:r w:rsidRPr="00875F07">
        <w:t>)</w:t>
      </w:r>
      <w:r w:rsidRPr="00875F07">
        <w:tab/>
        <w:t xml:space="preserve">the </w:t>
      </w:r>
      <w:r w:rsidR="00B23A98" w:rsidRPr="00875F07">
        <w:t>restructuring practitioner</w:t>
      </w:r>
      <w:r w:rsidRPr="00875F07">
        <w:t>;</w:t>
      </w:r>
    </w:p>
    <w:p w:rsidR="00291297" w:rsidRPr="00875F07" w:rsidRDefault="00291297" w:rsidP="009C6840">
      <w:pPr>
        <w:pStyle w:val="paragraphsub"/>
      </w:pPr>
      <w:r w:rsidRPr="00875F07">
        <w:tab/>
        <w:t>(ii)</w:t>
      </w:r>
      <w:r w:rsidRPr="00875F07">
        <w:tab/>
        <w:t xml:space="preserve">if the </w:t>
      </w:r>
      <w:r w:rsidR="00B23A98" w:rsidRPr="00875F07">
        <w:t>restructuring practitioner</w:t>
      </w:r>
      <w:r w:rsidRPr="00875F07">
        <w:t>’s firm (if any) is a partnership—a partner in that partnership;</w:t>
      </w:r>
    </w:p>
    <w:p w:rsidR="00291297" w:rsidRPr="00875F07" w:rsidRDefault="00291297" w:rsidP="009C6840">
      <w:pPr>
        <w:pStyle w:val="paragraphsub"/>
      </w:pPr>
      <w:r w:rsidRPr="00875F07">
        <w:tab/>
        <w:t>(iii)</w:t>
      </w:r>
      <w:r w:rsidRPr="00875F07">
        <w:tab/>
        <w:t xml:space="preserve">if the </w:t>
      </w:r>
      <w:r w:rsidR="00B23A98" w:rsidRPr="00875F07">
        <w:t>restructuring practitioner</w:t>
      </w:r>
      <w:r w:rsidRPr="00875F07">
        <w:t>’s firm (if any) is a body corporate—that body corporate or an associate of that body corporate;</w:t>
      </w:r>
    </w:p>
    <w:p w:rsidR="00291297" w:rsidRPr="00875F07" w:rsidRDefault="00291297" w:rsidP="009C6840">
      <w:pPr>
        <w:pStyle w:val="paragraph"/>
      </w:pPr>
      <w:r w:rsidRPr="00875F07">
        <w:tab/>
      </w:r>
      <w:r w:rsidRPr="00875F07">
        <w:tab/>
        <w:t>has, or has had within the preceding 24 months, a relationship with:</w:t>
      </w:r>
    </w:p>
    <w:p w:rsidR="00291297" w:rsidRPr="00875F07" w:rsidRDefault="00291297" w:rsidP="009C6840">
      <w:pPr>
        <w:pStyle w:val="paragraphsub"/>
      </w:pPr>
      <w:r w:rsidRPr="00875F07">
        <w:tab/>
        <w:t>(iv)</w:t>
      </w:r>
      <w:r w:rsidRPr="00875F07">
        <w:tab/>
        <w:t>the company; or</w:t>
      </w:r>
    </w:p>
    <w:p w:rsidR="00291297" w:rsidRPr="00875F07" w:rsidRDefault="00291297" w:rsidP="009C6840">
      <w:pPr>
        <w:pStyle w:val="paragraphsub"/>
      </w:pPr>
      <w:r w:rsidRPr="00875F07">
        <w:tab/>
        <w:t>(v)</w:t>
      </w:r>
      <w:r w:rsidRPr="00875F07">
        <w:tab/>
        <w:t>an associate of the company; or</w:t>
      </w:r>
    </w:p>
    <w:p w:rsidR="00291297" w:rsidRPr="00875F07" w:rsidRDefault="00291297" w:rsidP="009C6840">
      <w:pPr>
        <w:pStyle w:val="paragraphsub"/>
      </w:pPr>
      <w:r w:rsidRPr="00875F07">
        <w:tab/>
        <w:t>(vi)</w:t>
      </w:r>
      <w:r w:rsidRPr="00875F07">
        <w:tab/>
        <w:t>a former liquidator, or former provisional liquidator, of the company; or</w:t>
      </w:r>
    </w:p>
    <w:p w:rsidR="00291297" w:rsidRPr="00875F07" w:rsidRDefault="00291297" w:rsidP="009C6840">
      <w:pPr>
        <w:pStyle w:val="paragraphsub"/>
      </w:pPr>
      <w:r w:rsidRPr="00875F07">
        <w:tab/>
        <w:t>(vii)</w:t>
      </w:r>
      <w:r w:rsidRPr="00875F07">
        <w:tab/>
        <w:t xml:space="preserve">a person who is entitled to enforce a security interest in the whole, or substantially the whole, of the company’s property (including any </w:t>
      </w:r>
      <w:proofErr w:type="spellStart"/>
      <w:r w:rsidRPr="00875F07">
        <w:t>PPSA</w:t>
      </w:r>
      <w:proofErr w:type="spellEnd"/>
      <w:r w:rsidRPr="00875F07">
        <w:t xml:space="preserve"> retention of title property); and</w:t>
      </w:r>
    </w:p>
    <w:p w:rsidR="00291297" w:rsidRPr="00875F07" w:rsidRDefault="00291297" w:rsidP="009C6840">
      <w:pPr>
        <w:pStyle w:val="paragraph"/>
      </w:pPr>
      <w:r w:rsidRPr="00875F07">
        <w:tab/>
        <w:t>(b)</w:t>
      </w:r>
      <w:r w:rsidRPr="00875F07">
        <w:tab/>
        <w:t xml:space="preserve">if so, stating the </w:t>
      </w:r>
      <w:r w:rsidR="00B23A98" w:rsidRPr="00875F07">
        <w:t>restructuring practitioner</w:t>
      </w:r>
      <w:r w:rsidRPr="00875F07">
        <w:t xml:space="preserve">’s reasons for believing that none of the relevant relationships result in the </w:t>
      </w:r>
      <w:r w:rsidR="0091652A" w:rsidRPr="00875F07">
        <w:t>restructuring practitioner</w:t>
      </w:r>
      <w:r w:rsidRPr="00875F07">
        <w:t xml:space="preserve"> having a conflict of interest or duty</w:t>
      </w:r>
      <w:r w:rsidR="00C6337F" w:rsidRPr="00875F07">
        <w:t>.</w:t>
      </w:r>
    </w:p>
    <w:p w:rsidR="00291297" w:rsidRPr="00875F07" w:rsidRDefault="00493F6A" w:rsidP="009C6840">
      <w:pPr>
        <w:pStyle w:val="ItemHead"/>
      </w:pPr>
      <w:r w:rsidRPr="00875F07">
        <w:lastRenderedPageBreak/>
        <w:t>17</w:t>
      </w:r>
      <w:r w:rsidR="00291297" w:rsidRPr="00875F07">
        <w:t xml:space="preserve">  </w:t>
      </w:r>
      <w:r w:rsidR="00560A95" w:rsidRPr="00875F07">
        <w:t>Subparagraph 6</w:t>
      </w:r>
      <w:r w:rsidR="00291297" w:rsidRPr="00875F07">
        <w:t>0(2)</w:t>
      </w:r>
      <w:r w:rsidR="001542F1" w:rsidRPr="00875F07">
        <w:t>(a)</w:t>
      </w:r>
      <w:r w:rsidR="00291297" w:rsidRPr="00875F07">
        <w:t>(viii)</w:t>
      </w:r>
    </w:p>
    <w:p w:rsidR="00291297" w:rsidRPr="00875F07" w:rsidRDefault="00291297" w:rsidP="009C6840">
      <w:pPr>
        <w:pStyle w:val="Item"/>
      </w:pPr>
      <w:r w:rsidRPr="00875F07">
        <w:t>Omit “; and”, substitute “; or”</w:t>
      </w:r>
      <w:r w:rsidR="00C6337F" w:rsidRPr="00875F07">
        <w:t>.</w:t>
      </w:r>
    </w:p>
    <w:p w:rsidR="00291297" w:rsidRPr="00875F07" w:rsidRDefault="00493F6A" w:rsidP="009C6840">
      <w:pPr>
        <w:pStyle w:val="ItemHead"/>
      </w:pPr>
      <w:r w:rsidRPr="00875F07">
        <w:t>18</w:t>
      </w:r>
      <w:r w:rsidR="00291297" w:rsidRPr="00875F07">
        <w:t xml:space="preserve">  </w:t>
      </w:r>
      <w:r w:rsidR="00F92BFA" w:rsidRPr="00875F07">
        <w:t>At the end of paragraph</w:t>
      </w:r>
      <w:r w:rsidR="00145A9B" w:rsidRPr="00875F07">
        <w:t> 6</w:t>
      </w:r>
      <w:r w:rsidR="00291297" w:rsidRPr="00875F07">
        <w:t>0(2)(a)</w:t>
      </w:r>
    </w:p>
    <w:p w:rsidR="00291297" w:rsidRPr="00875F07" w:rsidRDefault="00F92BFA" w:rsidP="009C6840">
      <w:pPr>
        <w:pStyle w:val="Item"/>
      </w:pPr>
      <w:r w:rsidRPr="00875F07">
        <w:t>Add</w:t>
      </w:r>
      <w:r w:rsidR="00291297" w:rsidRPr="00875F07">
        <w:t>:</w:t>
      </w:r>
    </w:p>
    <w:p w:rsidR="00291297" w:rsidRPr="00875F07" w:rsidRDefault="00F92BFA" w:rsidP="009C6840">
      <w:pPr>
        <w:pStyle w:val="paragraphsub"/>
      </w:pPr>
      <w:r w:rsidRPr="00875F07">
        <w:tab/>
        <w:t>(</w:t>
      </w:r>
      <w:r w:rsidR="00291297" w:rsidRPr="00875F07">
        <w:t>ix)</w:t>
      </w:r>
      <w:r w:rsidR="00291297" w:rsidRPr="00875F07">
        <w:tab/>
        <w:t xml:space="preserve">a former </w:t>
      </w:r>
      <w:r w:rsidR="00B23A98" w:rsidRPr="00875F07">
        <w:t>restructuring practitioner for</w:t>
      </w:r>
      <w:r w:rsidR="00291297" w:rsidRPr="00875F07">
        <w:t xml:space="preserve"> the company; or</w:t>
      </w:r>
    </w:p>
    <w:p w:rsidR="00291297" w:rsidRPr="00875F07" w:rsidRDefault="00291297" w:rsidP="009C6840">
      <w:pPr>
        <w:pStyle w:val="paragraphsub"/>
      </w:pPr>
      <w:r w:rsidRPr="00875F07">
        <w:tab/>
        <w:t>(x)</w:t>
      </w:r>
      <w:r w:rsidRPr="00875F07">
        <w:tab/>
        <w:t xml:space="preserve">a former </w:t>
      </w:r>
      <w:r w:rsidR="00B23A98" w:rsidRPr="00875F07">
        <w:t>restructuring practitioner for</w:t>
      </w:r>
      <w:r w:rsidRPr="00875F07">
        <w:t xml:space="preserve"> a </w:t>
      </w:r>
      <w:r w:rsidR="00B23A98" w:rsidRPr="00875F07">
        <w:t>restructuring plan</w:t>
      </w:r>
      <w:r w:rsidRPr="00875F07">
        <w:t xml:space="preserve"> </w:t>
      </w:r>
      <w:r w:rsidR="00FD7409" w:rsidRPr="00875F07">
        <w:t>made</w:t>
      </w:r>
      <w:r w:rsidRPr="00875F07">
        <w:t xml:space="preserve"> by the company; and</w:t>
      </w:r>
    </w:p>
    <w:p w:rsidR="00E93FAB" w:rsidRPr="00875F07" w:rsidRDefault="00493F6A" w:rsidP="009C6840">
      <w:pPr>
        <w:pStyle w:val="ItemHead"/>
      </w:pPr>
      <w:r w:rsidRPr="00875F07">
        <w:t>19</w:t>
      </w:r>
      <w:r w:rsidR="00E93FAB" w:rsidRPr="00875F07">
        <w:t xml:space="preserve">  </w:t>
      </w:r>
      <w:r w:rsidR="001312F3" w:rsidRPr="00875F07">
        <w:t>Section 9</w:t>
      </w:r>
      <w:r w:rsidR="00E93FAB" w:rsidRPr="00875F07">
        <w:t>1</w:t>
      </w:r>
      <w:r w:rsidR="00C77E86" w:rsidRPr="00875F07">
        <w:t xml:space="preserve"> (at the end of the table)</w:t>
      </w:r>
    </w:p>
    <w:p w:rsidR="00E93FAB" w:rsidRPr="00875F07" w:rsidRDefault="00E93FAB" w:rsidP="009C6840">
      <w:pPr>
        <w:pStyle w:val="Item"/>
      </w:pPr>
      <w:r w:rsidRPr="00875F07">
        <w:t>Add:</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E93FAB" w:rsidRPr="00875F07" w:rsidTr="00281E1E">
        <w:tc>
          <w:tcPr>
            <w:tcW w:w="714" w:type="dxa"/>
            <w:tcBorders>
              <w:top w:val="nil"/>
            </w:tcBorders>
            <w:shd w:val="clear" w:color="auto" w:fill="auto"/>
          </w:tcPr>
          <w:p w:rsidR="00E93FAB" w:rsidRPr="00875F07" w:rsidRDefault="00E93FAB" w:rsidP="009C6840">
            <w:pPr>
              <w:pStyle w:val="Tabletext"/>
            </w:pPr>
            <w:r w:rsidRPr="00875F07">
              <w:t>16</w:t>
            </w:r>
          </w:p>
        </w:tc>
        <w:tc>
          <w:tcPr>
            <w:tcW w:w="3186" w:type="dxa"/>
            <w:tcBorders>
              <w:top w:val="nil"/>
            </w:tcBorders>
            <w:shd w:val="clear" w:color="auto" w:fill="auto"/>
          </w:tcPr>
          <w:p w:rsidR="00E93FAB" w:rsidRPr="00875F07" w:rsidRDefault="00E93FAB" w:rsidP="009C6840">
            <w:pPr>
              <w:pStyle w:val="Tabletext"/>
            </w:pPr>
            <w:r w:rsidRPr="00875F07">
              <w:t>in the case of a company:</w:t>
            </w:r>
          </w:p>
          <w:p w:rsidR="00E93FAB" w:rsidRPr="00875F07" w:rsidRDefault="00E93FAB" w:rsidP="009C6840">
            <w:pPr>
              <w:pStyle w:val="Tablea"/>
            </w:pPr>
            <w:r w:rsidRPr="00875F07">
              <w:t xml:space="preserve">(a) the Court orders under </w:t>
            </w:r>
            <w:r w:rsidR="002F0417" w:rsidRPr="00875F07">
              <w:t>section 2</w:t>
            </w:r>
            <w:r w:rsidRPr="00875F07">
              <w:t>33, 459A, 459B or 461 that the company be wound up; and</w:t>
            </w:r>
          </w:p>
          <w:p w:rsidR="00E93FAB" w:rsidRPr="00875F07" w:rsidRDefault="00E93FAB" w:rsidP="009C6840">
            <w:pPr>
              <w:pStyle w:val="Tablea"/>
            </w:pPr>
            <w:r w:rsidRPr="00875F07">
              <w:t xml:space="preserve">(b) immediately before the order was made, the company was </w:t>
            </w:r>
            <w:r w:rsidR="00B23A98" w:rsidRPr="00875F07">
              <w:t>under restructuring</w:t>
            </w:r>
            <w:r w:rsidRPr="00875F07">
              <w:t>; and</w:t>
            </w:r>
          </w:p>
          <w:p w:rsidR="00E93FAB" w:rsidRPr="00875F07" w:rsidRDefault="00E93FAB" w:rsidP="009C6840">
            <w:pPr>
              <w:pStyle w:val="Tablea"/>
            </w:pPr>
            <w:r w:rsidRPr="00875F07">
              <w:t xml:space="preserve">(c) the order was made in response to an application filed at or after the beginning of the </w:t>
            </w:r>
            <w:r w:rsidR="00B23A98" w:rsidRPr="00875F07">
              <w:t>restructuring</w:t>
            </w:r>
            <w:r w:rsidRPr="00875F07">
              <w:t>;</w:t>
            </w:r>
          </w:p>
        </w:tc>
        <w:tc>
          <w:tcPr>
            <w:tcW w:w="3186" w:type="dxa"/>
            <w:tcBorders>
              <w:top w:val="nil"/>
            </w:tcBorders>
            <w:shd w:val="clear" w:color="auto" w:fill="auto"/>
          </w:tcPr>
          <w:p w:rsidR="00E93FAB" w:rsidRPr="00875F07" w:rsidRDefault="00E93FAB" w:rsidP="009C6840">
            <w:pPr>
              <w:pStyle w:val="Tabletext"/>
            </w:pPr>
            <w:r w:rsidRPr="00875F07">
              <w:t xml:space="preserve">the </w:t>
            </w:r>
            <w:r w:rsidR="009C6840">
              <w:t>section 5</w:t>
            </w:r>
            <w:r w:rsidR="00C6337F" w:rsidRPr="00875F07">
              <w:t>13CA</w:t>
            </w:r>
            <w:r w:rsidRPr="00875F07">
              <w:t xml:space="preserve"> day in relation to the </w:t>
            </w:r>
            <w:r w:rsidR="000122B4" w:rsidRPr="00875F07">
              <w:t>restructuring</w:t>
            </w:r>
            <w:r w:rsidR="00C6337F" w:rsidRPr="00875F07">
              <w:t>.</w:t>
            </w:r>
          </w:p>
        </w:tc>
      </w:tr>
      <w:tr w:rsidR="00E93FAB" w:rsidRPr="00875F07" w:rsidTr="00281E1E">
        <w:tc>
          <w:tcPr>
            <w:tcW w:w="714" w:type="dxa"/>
            <w:shd w:val="clear" w:color="auto" w:fill="auto"/>
          </w:tcPr>
          <w:p w:rsidR="00E93FAB" w:rsidRPr="00875F07" w:rsidRDefault="00E93FAB" w:rsidP="009C6840">
            <w:pPr>
              <w:pStyle w:val="Tabletext"/>
            </w:pPr>
            <w:r w:rsidRPr="00875F07">
              <w:t>17</w:t>
            </w:r>
          </w:p>
        </w:tc>
        <w:tc>
          <w:tcPr>
            <w:tcW w:w="3186" w:type="dxa"/>
            <w:shd w:val="clear" w:color="auto" w:fill="auto"/>
          </w:tcPr>
          <w:p w:rsidR="00E93FAB" w:rsidRPr="00875F07" w:rsidRDefault="00E93FAB" w:rsidP="009C6840">
            <w:pPr>
              <w:pStyle w:val="Tabletext"/>
            </w:pPr>
            <w:r w:rsidRPr="00875F07">
              <w:t>in the case of a company:</w:t>
            </w:r>
          </w:p>
          <w:p w:rsidR="00E93FAB" w:rsidRPr="00875F07" w:rsidRDefault="00E93FAB" w:rsidP="009C6840">
            <w:pPr>
              <w:pStyle w:val="Tablea"/>
            </w:pPr>
            <w:r w:rsidRPr="00875F07">
              <w:t xml:space="preserve">(a) the Court orders under </w:t>
            </w:r>
            <w:r w:rsidR="002F0417" w:rsidRPr="00875F07">
              <w:t>section 2</w:t>
            </w:r>
            <w:r w:rsidRPr="00875F07">
              <w:t>33, 459A, 459B or 461 that the company be wound up; and</w:t>
            </w:r>
          </w:p>
          <w:p w:rsidR="00E93FAB" w:rsidRPr="00875F07" w:rsidRDefault="00E93FAB" w:rsidP="009C6840">
            <w:pPr>
              <w:pStyle w:val="Tablea"/>
            </w:pPr>
            <w:r w:rsidRPr="00875F07">
              <w:t xml:space="preserve">(b) immediately before the order was made, the company was </w:t>
            </w:r>
            <w:r w:rsidR="00B23A98" w:rsidRPr="00875F07">
              <w:t>under restructuring</w:t>
            </w:r>
            <w:r w:rsidRPr="00875F07">
              <w:t>; and</w:t>
            </w:r>
          </w:p>
          <w:p w:rsidR="00E93FAB" w:rsidRPr="00875F07" w:rsidRDefault="00E93FAB" w:rsidP="009C6840">
            <w:pPr>
              <w:pStyle w:val="Tablea"/>
            </w:pPr>
            <w:r w:rsidRPr="00875F07">
              <w:t xml:space="preserve">(c) the order was made in response to an application filed before the beginning of the </w:t>
            </w:r>
            <w:r w:rsidR="00B23A98" w:rsidRPr="00875F07">
              <w:t>restructuring</w:t>
            </w:r>
            <w:r w:rsidRPr="00875F07">
              <w:t>;</w:t>
            </w:r>
          </w:p>
        </w:tc>
        <w:tc>
          <w:tcPr>
            <w:tcW w:w="3186" w:type="dxa"/>
            <w:shd w:val="clear" w:color="auto" w:fill="auto"/>
          </w:tcPr>
          <w:p w:rsidR="00E93FAB" w:rsidRPr="00875F07" w:rsidRDefault="00E93FAB" w:rsidP="009C6840">
            <w:pPr>
              <w:pStyle w:val="Tabletext"/>
            </w:pPr>
            <w:r w:rsidRPr="00875F07">
              <w:t>the day on which that application was filed</w:t>
            </w:r>
            <w:r w:rsidR="00C6337F" w:rsidRPr="00875F07">
              <w:t>.</w:t>
            </w:r>
          </w:p>
        </w:tc>
      </w:tr>
      <w:tr w:rsidR="00E93FAB" w:rsidRPr="00875F07" w:rsidTr="00281E1E">
        <w:tc>
          <w:tcPr>
            <w:tcW w:w="714" w:type="dxa"/>
            <w:shd w:val="clear" w:color="auto" w:fill="auto"/>
          </w:tcPr>
          <w:p w:rsidR="00E93FAB" w:rsidRPr="00875F07" w:rsidRDefault="00E93FAB" w:rsidP="009C6840">
            <w:pPr>
              <w:pStyle w:val="Tabletext"/>
            </w:pPr>
            <w:r w:rsidRPr="00875F07">
              <w:t>18</w:t>
            </w:r>
          </w:p>
        </w:tc>
        <w:tc>
          <w:tcPr>
            <w:tcW w:w="3186" w:type="dxa"/>
            <w:shd w:val="clear" w:color="auto" w:fill="auto"/>
          </w:tcPr>
          <w:p w:rsidR="00E93FAB" w:rsidRPr="00875F07" w:rsidRDefault="00E93FAB" w:rsidP="009C6840">
            <w:pPr>
              <w:pStyle w:val="Tabletext"/>
            </w:pPr>
            <w:r w:rsidRPr="00875F07">
              <w:t>in the case of a company:</w:t>
            </w:r>
          </w:p>
          <w:p w:rsidR="00E93FAB" w:rsidRPr="00875F07" w:rsidRDefault="00E93FAB" w:rsidP="009C6840">
            <w:pPr>
              <w:pStyle w:val="Tablea"/>
            </w:pPr>
            <w:r w:rsidRPr="00875F07">
              <w:t xml:space="preserve">(a) the Court orders under </w:t>
            </w:r>
            <w:r w:rsidR="002F0417" w:rsidRPr="00875F07">
              <w:t>section 2</w:t>
            </w:r>
            <w:r w:rsidRPr="00875F07">
              <w:t>33, 459A, 459B or 461 that the company be wound up; and</w:t>
            </w:r>
          </w:p>
          <w:p w:rsidR="00E93FAB" w:rsidRPr="00875F07" w:rsidRDefault="00E93FAB" w:rsidP="009C6840">
            <w:pPr>
              <w:pStyle w:val="Tablea"/>
            </w:pPr>
            <w:r w:rsidRPr="00875F07">
              <w:lastRenderedPageBreak/>
              <w:t xml:space="preserve">(b) immediately before the order was made, a </w:t>
            </w:r>
            <w:r w:rsidR="00B23A98" w:rsidRPr="00875F07">
              <w:t>restructuring plan</w:t>
            </w:r>
            <w:r w:rsidRPr="00875F07">
              <w:t xml:space="preserve"> had been made by the company and had not yet terminated; and</w:t>
            </w:r>
          </w:p>
          <w:p w:rsidR="00E93FAB" w:rsidRPr="00875F07" w:rsidRDefault="00E93FAB" w:rsidP="009C6840">
            <w:pPr>
              <w:pStyle w:val="Tablea"/>
            </w:pPr>
            <w:r w:rsidRPr="00875F07">
              <w:t xml:space="preserve">(c) the order was made in response to an application filed at or after the beginning of the </w:t>
            </w:r>
            <w:r w:rsidR="00B23A98" w:rsidRPr="00875F07">
              <w:t>restructuring</w:t>
            </w:r>
            <w:r w:rsidRPr="00875F07">
              <w:t xml:space="preserve"> that ended when the plan was made;</w:t>
            </w:r>
          </w:p>
        </w:tc>
        <w:tc>
          <w:tcPr>
            <w:tcW w:w="3186" w:type="dxa"/>
            <w:shd w:val="clear" w:color="auto" w:fill="auto"/>
          </w:tcPr>
          <w:p w:rsidR="00E93FAB" w:rsidRPr="00875F07" w:rsidRDefault="00E93FAB" w:rsidP="009C6840">
            <w:pPr>
              <w:pStyle w:val="Tabletext"/>
            </w:pPr>
            <w:r w:rsidRPr="00875F07">
              <w:lastRenderedPageBreak/>
              <w:t xml:space="preserve">the </w:t>
            </w:r>
            <w:r w:rsidR="009C6840">
              <w:t>section 5</w:t>
            </w:r>
            <w:r w:rsidR="00C6337F" w:rsidRPr="00875F07">
              <w:t>13CA</w:t>
            </w:r>
            <w:r w:rsidRPr="00875F07">
              <w:t xml:space="preserve"> day in relation to that </w:t>
            </w:r>
            <w:r w:rsidR="00B23A98" w:rsidRPr="00875F07">
              <w:t>restructuring</w:t>
            </w:r>
            <w:r w:rsidR="00C6337F" w:rsidRPr="00875F07">
              <w:t>.</w:t>
            </w:r>
          </w:p>
        </w:tc>
      </w:tr>
      <w:tr w:rsidR="00E93FAB" w:rsidRPr="00875F07" w:rsidTr="00281E1E">
        <w:tc>
          <w:tcPr>
            <w:tcW w:w="714" w:type="dxa"/>
            <w:shd w:val="clear" w:color="auto" w:fill="auto"/>
          </w:tcPr>
          <w:p w:rsidR="00E93FAB" w:rsidRPr="00875F07" w:rsidRDefault="00E93FAB" w:rsidP="009C6840">
            <w:pPr>
              <w:pStyle w:val="Tabletext"/>
            </w:pPr>
            <w:r w:rsidRPr="00875F07">
              <w:lastRenderedPageBreak/>
              <w:t>19</w:t>
            </w:r>
          </w:p>
        </w:tc>
        <w:tc>
          <w:tcPr>
            <w:tcW w:w="3186" w:type="dxa"/>
            <w:shd w:val="clear" w:color="auto" w:fill="auto"/>
          </w:tcPr>
          <w:p w:rsidR="00E93FAB" w:rsidRPr="00875F07" w:rsidRDefault="00E93FAB" w:rsidP="009C6840">
            <w:pPr>
              <w:pStyle w:val="Tabletext"/>
            </w:pPr>
            <w:r w:rsidRPr="00875F07">
              <w:t>in the case of a company:</w:t>
            </w:r>
          </w:p>
          <w:p w:rsidR="00E93FAB" w:rsidRPr="00875F07" w:rsidRDefault="00E93FAB" w:rsidP="009C6840">
            <w:pPr>
              <w:pStyle w:val="Tablea"/>
            </w:pPr>
            <w:r w:rsidRPr="00875F07">
              <w:t xml:space="preserve">(a) the Court orders under </w:t>
            </w:r>
            <w:r w:rsidR="002F0417" w:rsidRPr="00875F07">
              <w:t>section 2</w:t>
            </w:r>
            <w:r w:rsidRPr="00875F07">
              <w:t>33, 459A, 459B or 461 that the company be wound up; and</w:t>
            </w:r>
          </w:p>
          <w:p w:rsidR="00E93FAB" w:rsidRPr="00875F07" w:rsidRDefault="00E93FAB" w:rsidP="009C6840">
            <w:pPr>
              <w:pStyle w:val="Tablea"/>
            </w:pPr>
            <w:r w:rsidRPr="00875F07">
              <w:t xml:space="preserve">(b) immediately before the order was made, a </w:t>
            </w:r>
            <w:r w:rsidR="00B23A98" w:rsidRPr="00875F07">
              <w:t>restructuring plan</w:t>
            </w:r>
            <w:r w:rsidRPr="00875F07">
              <w:t xml:space="preserve"> had been made by the company and had not yet terminated; and</w:t>
            </w:r>
          </w:p>
          <w:p w:rsidR="00E93FAB" w:rsidRPr="00875F07" w:rsidRDefault="00E93FAB" w:rsidP="009C6840">
            <w:pPr>
              <w:pStyle w:val="Tablea"/>
            </w:pPr>
            <w:r w:rsidRPr="00875F07">
              <w:t xml:space="preserve">(c) the order was made in response to an application filed before the beginning of the </w:t>
            </w:r>
            <w:r w:rsidR="00B23A98" w:rsidRPr="00875F07">
              <w:t>restructuring</w:t>
            </w:r>
            <w:r w:rsidRPr="00875F07">
              <w:t xml:space="preserve"> that ended when the plan was made;</w:t>
            </w:r>
          </w:p>
        </w:tc>
        <w:tc>
          <w:tcPr>
            <w:tcW w:w="3186" w:type="dxa"/>
            <w:shd w:val="clear" w:color="auto" w:fill="auto"/>
          </w:tcPr>
          <w:p w:rsidR="00E93FAB" w:rsidRPr="00875F07" w:rsidRDefault="00E93FAB" w:rsidP="009C6840">
            <w:pPr>
              <w:pStyle w:val="Tabletext"/>
            </w:pPr>
            <w:r w:rsidRPr="00875F07">
              <w:t>the day on which that application was filed</w:t>
            </w:r>
            <w:r w:rsidR="00C6337F" w:rsidRPr="00875F07">
              <w:t>.</w:t>
            </w:r>
          </w:p>
        </w:tc>
      </w:tr>
      <w:tr w:rsidR="00281E1E" w:rsidRPr="00875F07" w:rsidTr="00281E1E">
        <w:tc>
          <w:tcPr>
            <w:tcW w:w="714" w:type="dxa"/>
            <w:shd w:val="clear" w:color="auto" w:fill="auto"/>
          </w:tcPr>
          <w:p w:rsidR="00281E1E" w:rsidRPr="00875F07" w:rsidRDefault="00281E1E" w:rsidP="009C6840">
            <w:pPr>
              <w:pStyle w:val="Tabletext"/>
            </w:pPr>
            <w:r w:rsidRPr="00875F07">
              <w:t>20</w:t>
            </w:r>
          </w:p>
        </w:tc>
        <w:tc>
          <w:tcPr>
            <w:tcW w:w="3186" w:type="dxa"/>
            <w:shd w:val="clear" w:color="auto" w:fill="auto"/>
          </w:tcPr>
          <w:p w:rsidR="00281E1E" w:rsidRPr="00875F07" w:rsidRDefault="00281E1E" w:rsidP="009C6840">
            <w:pPr>
              <w:pStyle w:val="Tabletext"/>
            </w:pPr>
            <w:r w:rsidRPr="00875F07">
              <w:t>in the case of a company:</w:t>
            </w:r>
          </w:p>
          <w:p w:rsidR="00281E1E" w:rsidRPr="00875F07" w:rsidRDefault="00281E1E" w:rsidP="009C6840">
            <w:pPr>
              <w:pStyle w:val="Tablea"/>
            </w:pPr>
            <w:r w:rsidRPr="00875F07">
              <w:t>(a) the company resolves by special resolution that it be wound up voluntarily; and</w:t>
            </w:r>
          </w:p>
          <w:p w:rsidR="00281E1E" w:rsidRPr="00875F07" w:rsidRDefault="00281E1E" w:rsidP="009C6840">
            <w:pPr>
              <w:pStyle w:val="Tablea"/>
            </w:pPr>
            <w:r w:rsidRPr="00875F07">
              <w:t>(b) immediately before the resolution was passed, the company was under restructuring; and</w:t>
            </w:r>
          </w:p>
          <w:p w:rsidR="00281E1E" w:rsidRPr="00875F07" w:rsidRDefault="00281E1E" w:rsidP="009C6840">
            <w:pPr>
              <w:pStyle w:val="Tablea"/>
            </w:pPr>
            <w:r w:rsidRPr="00875F07">
              <w:t xml:space="preserve">(c) </w:t>
            </w:r>
            <w:r w:rsidR="00992A0E" w:rsidRPr="00875F07">
              <w:t>no</w:t>
            </w:r>
            <w:r w:rsidRPr="00875F07">
              <w:t xml:space="preserve"> application for an order under section 233, 459A, 459B or 461 that the company be wound up was filed before the beginning of the restructuring;</w:t>
            </w:r>
          </w:p>
        </w:tc>
        <w:tc>
          <w:tcPr>
            <w:tcW w:w="3186" w:type="dxa"/>
            <w:shd w:val="clear" w:color="auto" w:fill="auto"/>
          </w:tcPr>
          <w:p w:rsidR="00281E1E" w:rsidRPr="00875F07" w:rsidRDefault="00992A0E" w:rsidP="009C6840">
            <w:pPr>
              <w:pStyle w:val="Tabletext"/>
            </w:pPr>
            <w:r w:rsidRPr="00875F07">
              <w:t xml:space="preserve">the </w:t>
            </w:r>
            <w:r w:rsidR="009C6840">
              <w:t>section 5</w:t>
            </w:r>
            <w:r w:rsidR="00C6337F" w:rsidRPr="00875F07">
              <w:t>13CA</w:t>
            </w:r>
            <w:r w:rsidRPr="00875F07">
              <w:t xml:space="preserve"> day in relation to the restructuring</w:t>
            </w:r>
          </w:p>
        </w:tc>
      </w:tr>
      <w:tr w:rsidR="00E93FAB" w:rsidRPr="00875F07" w:rsidTr="00281E1E">
        <w:tc>
          <w:tcPr>
            <w:tcW w:w="714" w:type="dxa"/>
            <w:shd w:val="clear" w:color="auto" w:fill="auto"/>
          </w:tcPr>
          <w:p w:rsidR="00E93FAB" w:rsidRPr="00875F07" w:rsidRDefault="00E93FAB" w:rsidP="009C6840">
            <w:pPr>
              <w:pStyle w:val="Tabletext"/>
            </w:pPr>
            <w:r w:rsidRPr="00875F07">
              <w:t>2</w:t>
            </w:r>
            <w:r w:rsidR="00281E1E" w:rsidRPr="00875F07">
              <w:t>1</w:t>
            </w:r>
          </w:p>
        </w:tc>
        <w:tc>
          <w:tcPr>
            <w:tcW w:w="3186" w:type="dxa"/>
            <w:shd w:val="clear" w:color="auto" w:fill="auto"/>
          </w:tcPr>
          <w:p w:rsidR="00E93FAB" w:rsidRPr="00875F07" w:rsidRDefault="00E93FAB" w:rsidP="009C6840">
            <w:pPr>
              <w:pStyle w:val="Tabletext"/>
            </w:pPr>
            <w:r w:rsidRPr="00875F07">
              <w:t>in the case of a company:</w:t>
            </w:r>
          </w:p>
          <w:p w:rsidR="00E93FAB" w:rsidRPr="00875F07" w:rsidRDefault="00E93FAB" w:rsidP="009C6840">
            <w:pPr>
              <w:pStyle w:val="Tablea"/>
            </w:pPr>
            <w:r w:rsidRPr="00875F07">
              <w:t>(a) the company resolves by special resolution that it be wound up voluntarily; and</w:t>
            </w:r>
          </w:p>
          <w:p w:rsidR="00E93FAB" w:rsidRPr="00875F07" w:rsidRDefault="00E93FAB" w:rsidP="009C6840">
            <w:pPr>
              <w:pStyle w:val="Tablea"/>
            </w:pPr>
            <w:r w:rsidRPr="00875F07">
              <w:t xml:space="preserve">(b) immediately before the </w:t>
            </w:r>
            <w:r w:rsidRPr="00875F07">
              <w:lastRenderedPageBreak/>
              <w:t xml:space="preserve">resolution was passed, the company was </w:t>
            </w:r>
            <w:r w:rsidR="00B23A98" w:rsidRPr="00875F07">
              <w:t>under restructuring</w:t>
            </w:r>
            <w:r w:rsidRPr="00875F07">
              <w:t>; and</w:t>
            </w:r>
          </w:p>
          <w:p w:rsidR="00E93FAB" w:rsidRPr="00875F07" w:rsidRDefault="00E93FAB" w:rsidP="009C6840">
            <w:pPr>
              <w:pStyle w:val="Tablea"/>
            </w:pPr>
            <w:r w:rsidRPr="00875F07">
              <w:t xml:space="preserve">(c) an application for an order under </w:t>
            </w:r>
            <w:r w:rsidR="002F0417" w:rsidRPr="00875F07">
              <w:t>section 2</w:t>
            </w:r>
            <w:r w:rsidRPr="00875F07">
              <w:t xml:space="preserve">33, 459A, 459B or 461 that the company be wound up was filed before the beginning of the </w:t>
            </w:r>
            <w:r w:rsidR="00B23A98" w:rsidRPr="00875F07">
              <w:t>restructuring</w:t>
            </w:r>
            <w:r w:rsidRPr="00875F07">
              <w:t xml:space="preserve">, but that application was dismissed or withdrawn before the </w:t>
            </w:r>
            <w:r w:rsidR="00B23A98" w:rsidRPr="00875F07">
              <w:t>restructuring</w:t>
            </w:r>
            <w:r w:rsidRPr="00875F07">
              <w:t xml:space="preserve"> commenced;</w:t>
            </w:r>
          </w:p>
        </w:tc>
        <w:tc>
          <w:tcPr>
            <w:tcW w:w="3186" w:type="dxa"/>
            <w:shd w:val="clear" w:color="auto" w:fill="auto"/>
          </w:tcPr>
          <w:p w:rsidR="00E93FAB" w:rsidRPr="00875F07" w:rsidRDefault="00E93FAB" w:rsidP="009C6840">
            <w:pPr>
              <w:pStyle w:val="Tabletext"/>
            </w:pPr>
            <w:r w:rsidRPr="00875F07">
              <w:lastRenderedPageBreak/>
              <w:t xml:space="preserve">the </w:t>
            </w:r>
            <w:r w:rsidR="009C6840">
              <w:t>section 5</w:t>
            </w:r>
            <w:r w:rsidR="00C6337F" w:rsidRPr="00875F07">
              <w:t>13CA</w:t>
            </w:r>
            <w:r w:rsidRPr="00875F07">
              <w:t xml:space="preserve"> day in relation to the r</w:t>
            </w:r>
            <w:r w:rsidR="00B23A98" w:rsidRPr="00875F07">
              <w:t>estructuring</w:t>
            </w:r>
            <w:r w:rsidR="00C6337F" w:rsidRPr="00875F07">
              <w:t>.</w:t>
            </w:r>
          </w:p>
        </w:tc>
      </w:tr>
      <w:tr w:rsidR="00E93FAB" w:rsidRPr="00875F07" w:rsidTr="00281E1E">
        <w:tc>
          <w:tcPr>
            <w:tcW w:w="714" w:type="dxa"/>
            <w:tcBorders>
              <w:bottom w:val="single" w:sz="2" w:space="0" w:color="auto"/>
            </w:tcBorders>
            <w:shd w:val="clear" w:color="auto" w:fill="auto"/>
          </w:tcPr>
          <w:p w:rsidR="00E93FAB" w:rsidRPr="00875F07" w:rsidRDefault="00E93FAB" w:rsidP="009C6840">
            <w:pPr>
              <w:pStyle w:val="Tabletext"/>
            </w:pPr>
            <w:r w:rsidRPr="00875F07">
              <w:lastRenderedPageBreak/>
              <w:t>2</w:t>
            </w:r>
            <w:r w:rsidR="00281E1E" w:rsidRPr="00875F07">
              <w:t>2</w:t>
            </w:r>
          </w:p>
        </w:tc>
        <w:tc>
          <w:tcPr>
            <w:tcW w:w="3186" w:type="dxa"/>
            <w:tcBorders>
              <w:bottom w:val="single" w:sz="2" w:space="0" w:color="auto"/>
            </w:tcBorders>
            <w:shd w:val="clear" w:color="auto" w:fill="auto"/>
          </w:tcPr>
          <w:p w:rsidR="00E93FAB" w:rsidRPr="00875F07" w:rsidRDefault="00E93FAB" w:rsidP="009C6840">
            <w:pPr>
              <w:pStyle w:val="Tabletext"/>
            </w:pPr>
            <w:r w:rsidRPr="00875F07">
              <w:t>in the case of a company:</w:t>
            </w:r>
          </w:p>
          <w:p w:rsidR="00E93FAB" w:rsidRPr="00875F07" w:rsidRDefault="00E93FAB" w:rsidP="009C6840">
            <w:pPr>
              <w:pStyle w:val="Tablea"/>
            </w:pPr>
            <w:r w:rsidRPr="00875F07">
              <w:t>(a) the company resolves by special resolution that it be wound up voluntarily; and</w:t>
            </w:r>
          </w:p>
          <w:p w:rsidR="00E93FAB" w:rsidRPr="00875F07" w:rsidRDefault="00E93FAB" w:rsidP="009C6840">
            <w:pPr>
              <w:pStyle w:val="Tablea"/>
            </w:pPr>
            <w:r w:rsidRPr="00875F07">
              <w:t xml:space="preserve">(b) immediately before the resolution was passed, the company was </w:t>
            </w:r>
            <w:r w:rsidR="00B23A98" w:rsidRPr="00875F07">
              <w:t>under restructuring</w:t>
            </w:r>
            <w:r w:rsidRPr="00875F07">
              <w:t>; and</w:t>
            </w:r>
          </w:p>
          <w:p w:rsidR="00E93FAB" w:rsidRPr="00875F07" w:rsidRDefault="00E93FAB" w:rsidP="009C6840">
            <w:pPr>
              <w:pStyle w:val="Tablea"/>
            </w:pPr>
            <w:r w:rsidRPr="00875F07">
              <w:t xml:space="preserve">(c) an application for an order under </w:t>
            </w:r>
            <w:r w:rsidR="002F0417" w:rsidRPr="00875F07">
              <w:t>section 2</w:t>
            </w:r>
            <w:r w:rsidRPr="00875F07">
              <w:t xml:space="preserve">33, 459A, 459B or 461 that the company be wound up was filed before the beginning of the </w:t>
            </w:r>
            <w:r w:rsidR="00F455FE" w:rsidRPr="00875F07">
              <w:t>restructuring</w:t>
            </w:r>
            <w:r w:rsidRPr="00875F07">
              <w:t>; and</w:t>
            </w:r>
          </w:p>
          <w:p w:rsidR="00E93FAB" w:rsidRPr="00875F07" w:rsidRDefault="00E93FAB" w:rsidP="009C6840">
            <w:pPr>
              <w:pStyle w:val="Tablea"/>
            </w:pPr>
            <w:r w:rsidRPr="00875F07">
              <w:t xml:space="preserve">(d) that application had not been dismissed or withdrawn before the </w:t>
            </w:r>
            <w:r w:rsidR="00B23A98" w:rsidRPr="00875F07">
              <w:t>restructuring</w:t>
            </w:r>
            <w:r w:rsidRPr="00875F07">
              <w:t xml:space="preserve"> commenced;</w:t>
            </w:r>
          </w:p>
        </w:tc>
        <w:tc>
          <w:tcPr>
            <w:tcW w:w="3186" w:type="dxa"/>
            <w:tcBorders>
              <w:bottom w:val="single" w:sz="2" w:space="0" w:color="auto"/>
            </w:tcBorders>
            <w:shd w:val="clear" w:color="auto" w:fill="auto"/>
          </w:tcPr>
          <w:p w:rsidR="00E93FAB" w:rsidRPr="00875F07" w:rsidRDefault="00E93FAB" w:rsidP="009C6840">
            <w:pPr>
              <w:pStyle w:val="Tabletext"/>
              <w:rPr>
                <w:i/>
              </w:rPr>
            </w:pPr>
            <w:r w:rsidRPr="00875F07">
              <w:t>the day on which that application was filed</w:t>
            </w:r>
            <w:r w:rsidR="00C6337F" w:rsidRPr="00875F07">
              <w:t>.</w:t>
            </w:r>
          </w:p>
        </w:tc>
      </w:tr>
      <w:tr w:rsidR="00E93FAB" w:rsidRPr="00875F07" w:rsidTr="00281E1E">
        <w:tc>
          <w:tcPr>
            <w:tcW w:w="714" w:type="dxa"/>
            <w:tcBorders>
              <w:top w:val="single" w:sz="2" w:space="0" w:color="auto"/>
              <w:bottom w:val="nil"/>
            </w:tcBorders>
            <w:shd w:val="clear" w:color="auto" w:fill="auto"/>
          </w:tcPr>
          <w:p w:rsidR="00E93FAB" w:rsidRPr="00875F07" w:rsidRDefault="00E93FAB" w:rsidP="009C6840">
            <w:pPr>
              <w:pStyle w:val="Tabletext"/>
            </w:pPr>
            <w:r w:rsidRPr="00875F07">
              <w:t>2</w:t>
            </w:r>
            <w:r w:rsidR="00D045FF" w:rsidRPr="00875F07">
              <w:t>3</w:t>
            </w:r>
          </w:p>
        </w:tc>
        <w:tc>
          <w:tcPr>
            <w:tcW w:w="3186" w:type="dxa"/>
            <w:tcBorders>
              <w:top w:val="single" w:sz="2" w:space="0" w:color="auto"/>
              <w:bottom w:val="nil"/>
            </w:tcBorders>
            <w:shd w:val="clear" w:color="auto" w:fill="auto"/>
          </w:tcPr>
          <w:p w:rsidR="00E93FAB" w:rsidRPr="00875F07" w:rsidRDefault="00E93FAB" w:rsidP="009C6840">
            <w:pPr>
              <w:pStyle w:val="Tabletext"/>
            </w:pPr>
            <w:r w:rsidRPr="00875F07">
              <w:t>any other case applies;</w:t>
            </w:r>
          </w:p>
        </w:tc>
        <w:tc>
          <w:tcPr>
            <w:tcW w:w="3186" w:type="dxa"/>
            <w:tcBorders>
              <w:top w:val="single" w:sz="2" w:space="0" w:color="auto"/>
              <w:bottom w:val="nil"/>
            </w:tcBorders>
            <w:shd w:val="clear" w:color="auto" w:fill="auto"/>
          </w:tcPr>
          <w:p w:rsidR="00E93FAB" w:rsidRPr="00875F07" w:rsidRDefault="00E93FAB" w:rsidP="009C6840">
            <w:pPr>
              <w:pStyle w:val="Tabletext"/>
            </w:pPr>
            <w:r w:rsidRPr="00875F07">
              <w:t xml:space="preserve">the day on which the winding up is taken, because of </w:t>
            </w:r>
            <w:r w:rsidR="002F0417" w:rsidRPr="00875F07">
              <w:t>Division 1</w:t>
            </w:r>
            <w:r w:rsidRPr="00875F07">
              <w:t xml:space="preserve">A of </w:t>
            </w:r>
            <w:r w:rsidR="001312F3" w:rsidRPr="00875F07">
              <w:t>Part 5</w:t>
            </w:r>
            <w:r w:rsidR="00C6337F" w:rsidRPr="00875F07">
              <w:t>.</w:t>
            </w:r>
            <w:r w:rsidRPr="00875F07">
              <w:t>6, to have begun</w:t>
            </w:r>
            <w:r w:rsidR="00C6337F" w:rsidRPr="00875F07">
              <w:t>.</w:t>
            </w:r>
          </w:p>
        </w:tc>
      </w:tr>
    </w:tbl>
    <w:p w:rsidR="005B7793" w:rsidRPr="00875F07" w:rsidRDefault="00493F6A" w:rsidP="009C6840">
      <w:pPr>
        <w:pStyle w:val="ItemHead"/>
      </w:pPr>
      <w:r w:rsidRPr="00875F07">
        <w:t>20</w:t>
      </w:r>
      <w:r w:rsidR="005B7793" w:rsidRPr="00875F07">
        <w:t xml:space="preserve">  At the end of </w:t>
      </w:r>
      <w:r w:rsidR="002F0417" w:rsidRPr="00875F07">
        <w:t>subsection 9</w:t>
      </w:r>
      <w:r w:rsidR="005B7793" w:rsidRPr="00875F07">
        <w:t>5A(2)</w:t>
      </w:r>
    </w:p>
    <w:p w:rsidR="005B7793" w:rsidRPr="00875F07" w:rsidRDefault="005B7793" w:rsidP="009C6840">
      <w:pPr>
        <w:pStyle w:val="Item"/>
      </w:pPr>
      <w:r w:rsidRPr="00875F07">
        <w:t>Insert:</w:t>
      </w:r>
    </w:p>
    <w:p w:rsidR="00E6524F" w:rsidRPr="00875F07" w:rsidRDefault="005B7793" w:rsidP="009C6840">
      <w:pPr>
        <w:pStyle w:val="notetext"/>
      </w:pPr>
      <w:r w:rsidRPr="00875F07">
        <w:t>Note:</w:t>
      </w:r>
      <w:r w:rsidRPr="00875F07">
        <w:tab/>
        <w:t xml:space="preserve">A company is taken to be insolvent if the company proposes a </w:t>
      </w:r>
      <w:r w:rsidR="00B23A98" w:rsidRPr="00875F07">
        <w:t>restructuring plan</w:t>
      </w:r>
      <w:r w:rsidRPr="00875F07">
        <w:t xml:space="preserve"> to creditors (see </w:t>
      </w:r>
      <w:r w:rsidR="009C6840">
        <w:t>subsection 4</w:t>
      </w:r>
      <w:r w:rsidR="00C6337F" w:rsidRPr="00875F07">
        <w:t>55A</w:t>
      </w:r>
      <w:r w:rsidRPr="00875F07">
        <w:t>(2))</w:t>
      </w:r>
      <w:r w:rsidR="00C6337F" w:rsidRPr="00875F07">
        <w:t>.</w:t>
      </w:r>
    </w:p>
    <w:p w:rsidR="00291297" w:rsidRPr="00875F07" w:rsidRDefault="00493F6A" w:rsidP="009C6840">
      <w:pPr>
        <w:pStyle w:val="ItemHead"/>
      </w:pPr>
      <w:r w:rsidRPr="00875F07">
        <w:t>21</w:t>
      </w:r>
      <w:r w:rsidR="00291297" w:rsidRPr="00875F07">
        <w:t xml:space="preserve">  At the end of </w:t>
      </w:r>
      <w:r w:rsidR="00145A9B" w:rsidRPr="00875F07">
        <w:t>subsection 1</w:t>
      </w:r>
      <w:r w:rsidR="00291297" w:rsidRPr="00875F07">
        <w:t>09X(1)</w:t>
      </w:r>
    </w:p>
    <w:p w:rsidR="00291297" w:rsidRPr="00875F07" w:rsidRDefault="00291297" w:rsidP="009C6840">
      <w:pPr>
        <w:pStyle w:val="Item"/>
      </w:pPr>
      <w:r w:rsidRPr="00875F07">
        <w:t>Add:</w:t>
      </w:r>
    </w:p>
    <w:p w:rsidR="00291297" w:rsidRPr="00875F07" w:rsidRDefault="00291297" w:rsidP="009C6840">
      <w:pPr>
        <w:pStyle w:val="paragraph"/>
      </w:pPr>
      <w:r w:rsidRPr="00875F07">
        <w:tab/>
        <w:t>; or (e)</w:t>
      </w:r>
      <w:r w:rsidRPr="00875F07">
        <w:tab/>
      </w:r>
      <w:r w:rsidR="00FD7409" w:rsidRPr="00875F07">
        <w:t xml:space="preserve">if a </w:t>
      </w:r>
      <w:r w:rsidR="00B23A98" w:rsidRPr="00875F07">
        <w:t>restructuring practitioner for</w:t>
      </w:r>
      <w:r w:rsidR="00FD7409" w:rsidRPr="00875F07">
        <w:t xml:space="preserve"> the company has been appointed—leaving it at, or posting it to, the address of the </w:t>
      </w:r>
      <w:r w:rsidR="00B23A98" w:rsidRPr="00875F07">
        <w:lastRenderedPageBreak/>
        <w:t>restructuring prac</w:t>
      </w:r>
      <w:r w:rsidR="00921F72" w:rsidRPr="00875F07">
        <w:t>t</w:t>
      </w:r>
      <w:r w:rsidR="00B23A98" w:rsidRPr="00875F07">
        <w:t>itioner</w:t>
      </w:r>
      <w:r w:rsidR="00FD7409" w:rsidRPr="00875F07">
        <w:t xml:space="preserve"> in the most recent notice of that address lodged with ASIC</w:t>
      </w:r>
      <w:r w:rsidR="00C6337F" w:rsidRPr="00875F07">
        <w:t>.</w:t>
      </w:r>
    </w:p>
    <w:p w:rsidR="008C787A" w:rsidRPr="00875F07" w:rsidRDefault="00493F6A" w:rsidP="009C6840">
      <w:pPr>
        <w:pStyle w:val="ItemHead"/>
      </w:pPr>
      <w:r w:rsidRPr="00875F07">
        <w:t>22</w:t>
      </w:r>
      <w:r w:rsidR="008C787A" w:rsidRPr="00875F07">
        <w:t xml:space="preserve">  After paragraph 12.1 of the small business guide in Part 1.5</w:t>
      </w:r>
    </w:p>
    <w:p w:rsidR="008C787A" w:rsidRPr="00875F07" w:rsidRDefault="008C787A" w:rsidP="009C6840">
      <w:pPr>
        <w:pStyle w:val="Item"/>
      </w:pPr>
      <w:r w:rsidRPr="00875F07">
        <w:t>Insert:</w:t>
      </w:r>
    </w:p>
    <w:p w:rsidR="008C787A" w:rsidRPr="00875F07" w:rsidRDefault="008C787A" w:rsidP="009C6840">
      <w:pPr>
        <w:pStyle w:val="SubsectionHead"/>
      </w:pPr>
      <w:r w:rsidRPr="00875F07">
        <w:t>12.1A Restructuring</w:t>
      </w:r>
    </w:p>
    <w:p w:rsidR="008C787A" w:rsidRPr="00875F07" w:rsidRDefault="008C787A" w:rsidP="009C6840">
      <w:pPr>
        <w:pStyle w:val="subsection"/>
      </w:pPr>
      <w:r w:rsidRPr="00875F07">
        <w:tab/>
      </w:r>
      <w:r w:rsidRPr="00875F07">
        <w:tab/>
        <w:t>If a company experiences financial problems, the directors may appoint a small business restructuring practitioner to help the company develop a plan to restructure.</w:t>
      </w:r>
    </w:p>
    <w:p w:rsidR="008C787A" w:rsidRPr="00875F07" w:rsidRDefault="008C787A" w:rsidP="009C6840">
      <w:pPr>
        <w:pStyle w:val="subsection"/>
      </w:pPr>
      <w:r w:rsidRPr="00875F07">
        <w:tab/>
      </w:r>
      <w:r w:rsidRPr="00875F07">
        <w:tab/>
        <w:t>If the company’s creditors do not agree to the plan, the company may be placed in voluntary administration (see 12.1) or wound up (see 12.3).</w:t>
      </w:r>
    </w:p>
    <w:p w:rsidR="008C787A" w:rsidRPr="00875F07" w:rsidRDefault="00AF2B49" w:rsidP="009C6840">
      <w:pPr>
        <w:pStyle w:val="TLPnoteright"/>
      </w:pPr>
      <w:r w:rsidRPr="00875F07">
        <w:t>[Part 5.3B]</w:t>
      </w:r>
    </w:p>
    <w:p w:rsidR="005B7793" w:rsidRPr="00875F07" w:rsidRDefault="00493F6A" w:rsidP="009C6840">
      <w:pPr>
        <w:pStyle w:val="ItemHead"/>
      </w:pPr>
      <w:r w:rsidRPr="00875F07">
        <w:t>23</w:t>
      </w:r>
      <w:r w:rsidR="00445C3F" w:rsidRPr="00875F07">
        <w:t xml:space="preserve"> </w:t>
      </w:r>
      <w:r w:rsidR="005B7793" w:rsidRPr="00875F07">
        <w:t xml:space="preserve"> After </w:t>
      </w:r>
      <w:r w:rsidR="00145A9B" w:rsidRPr="00875F07">
        <w:t>subsection 1</w:t>
      </w:r>
      <w:r w:rsidR="005B7793" w:rsidRPr="00875F07">
        <w:t>57A(4)</w:t>
      </w:r>
    </w:p>
    <w:p w:rsidR="005B7793" w:rsidRPr="00875F07" w:rsidRDefault="005B7793" w:rsidP="009C6840">
      <w:pPr>
        <w:pStyle w:val="Item"/>
      </w:pPr>
      <w:r w:rsidRPr="00875F07">
        <w:t>Insert:</w:t>
      </w:r>
    </w:p>
    <w:p w:rsidR="005B7793" w:rsidRPr="00875F07" w:rsidRDefault="005B7793" w:rsidP="009C6840">
      <w:pPr>
        <w:pStyle w:val="SubsectionHead"/>
      </w:pPr>
      <w:r w:rsidRPr="00875F07">
        <w:t xml:space="preserve">Application by </w:t>
      </w:r>
      <w:r w:rsidR="00B23A98" w:rsidRPr="00875F07">
        <w:t>restructuring practitioner</w:t>
      </w:r>
    </w:p>
    <w:p w:rsidR="005B7793" w:rsidRPr="00875F07" w:rsidRDefault="005B7793" w:rsidP="009C6840">
      <w:pPr>
        <w:pStyle w:val="subsection"/>
      </w:pPr>
      <w:r w:rsidRPr="00875F07">
        <w:tab/>
        <w:t>(4A)</w:t>
      </w:r>
      <w:r w:rsidRPr="00875F07">
        <w:tab/>
        <w:t xml:space="preserve">The </w:t>
      </w:r>
      <w:r w:rsidR="00B23A98" w:rsidRPr="00875F07">
        <w:t>restructuring practitioner for</w:t>
      </w:r>
      <w:r w:rsidRPr="00875F07">
        <w:t xml:space="preserve"> a company </w:t>
      </w:r>
      <w:r w:rsidR="00B23A98" w:rsidRPr="00875F07">
        <w:t>under restructuring</w:t>
      </w:r>
      <w:r w:rsidRPr="00875F07">
        <w:t xml:space="preserve"> may lodge an application with ASIC to change the name of the company if the </w:t>
      </w:r>
      <w:r w:rsidR="00B23A98" w:rsidRPr="00875F07">
        <w:t>restructuring practitioner</w:t>
      </w:r>
      <w:r w:rsidRPr="00875F07">
        <w:t xml:space="preserve"> is satisfied that the proposed change of name is in the interests of the creditors of the company as a whole</w:t>
      </w:r>
      <w:r w:rsidR="00C6337F" w:rsidRPr="00875F07">
        <w:t>.</w:t>
      </w:r>
    </w:p>
    <w:p w:rsidR="005B7793" w:rsidRPr="00875F07" w:rsidRDefault="005B7793" w:rsidP="009C6840">
      <w:pPr>
        <w:pStyle w:val="SubsectionHead"/>
      </w:pPr>
      <w:r w:rsidRPr="00875F07">
        <w:t xml:space="preserve">Application by </w:t>
      </w:r>
      <w:r w:rsidR="00B23A98" w:rsidRPr="00875F07">
        <w:t>restructuring practitioner for</w:t>
      </w:r>
      <w:r w:rsidRPr="00875F07">
        <w:t xml:space="preserve"> a </w:t>
      </w:r>
      <w:r w:rsidR="00B23A98" w:rsidRPr="00875F07">
        <w:t>restructuring plan</w:t>
      </w:r>
    </w:p>
    <w:p w:rsidR="005B7793" w:rsidRPr="00875F07" w:rsidRDefault="005B7793" w:rsidP="009C6840">
      <w:pPr>
        <w:pStyle w:val="subsection"/>
      </w:pPr>
      <w:r w:rsidRPr="00875F07">
        <w:tab/>
        <w:t>(4B)</w:t>
      </w:r>
      <w:r w:rsidRPr="00875F07">
        <w:tab/>
        <w:t xml:space="preserve">The </w:t>
      </w:r>
      <w:r w:rsidR="00B23A98" w:rsidRPr="00875F07">
        <w:t>restructuring practitioner for</w:t>
      </w:r>
      <w:r w:rsidRPr="00875F07">
        <w:t xml:space="preserve"> a </w:t>
      </w:r>
      <w:r w:rsidR="00B23A98" w:rsidRPr="00875F07">
        <w:t>restructuring plan</w:t>
      </w:r>
      <w:r w:rsidRPr="00875F07">
        <w:t xml:space="preserve"> for a company may lodge an application with ASIC to change the name of the company if the </w:t>
      </w:r>
      <w:r w:rsidR="006F08D4" w:rsidRPr="00875F07">
        <w:t>restructuring practitioner</w:t>
      </w:r>
      <w:r w:rsidRPr="00875F07">
        <w:t xml:space="preserve"> is satisfied that the proposed change of name is in the interests of the creditors of the company as a whole</w:t>
      </w:r>
      <w:r w:rsidR="00C6337F" w:rsidRPr="00875F07">
        <w:t>.</w:t>
      </w:r>
    </w:p>
    <w:p w:rsidR="00445C3F" w:rsidRPr="00875F07" w:rsidRDefault="00493F6A" w:rsidP="009C6840">
      <w:pPr>
        <w:pStyle w:val="ItemHead"/>
      </w:pPr>
      <w:r w:rsidRPr="00875F07">
        <w:t>24</w:t>
      </w:r>
      <w:r w:rsidR="00445C3F" w:rsidRPr="00875F07">
        <w:t xml:space="preserve">  After </w:t>
      </w:r>
      <w:r w:rsidR="001312F3" w:rsidRPr="00875F07">
        <w:t>subparagraph 1</w:t>
      </w:r>
      <w:r w:rsidR="00445C3F" w:rsidRPr="00875F07">
        <w:t>61A(1)(a)(iii)</w:t>
      </w:r>
    </w:p>
    <w:p w:rsidR="00445C3F" w:rsidRPr="00875F07" w:rsidRDefault="00445C3F" w:rsidP="009C6840">
      <w:pPr>
        <w:pStyle w:val="Item"/>
      </w:pPr>
      <w:r w:rsidRPr="00875F07">
        <w:t>Insert:</w:t>
      </w:r>
    </w:p>
    <w:p w:rsidR="00445C3F" w:rsidRPr="00875F07" w:rsidRDefault="00445C3F" w:rsidP="009C6840">
      <w:pPr>
        <w:pStyle w:val="paragraphsub"/>
      </w:pPr>
      <w:r w:rsidRPr="00875F07">
        <w:tab/>
        <w:t>(</w:t>
      </w:r>
      <w:proofErr w:type="spellStart"/>
      <w:r w:rsidRPr="00875F07">
        <w:t>iiia</w:t>
      </w:r>
      <w:proofErr w:type="spellEnd"/>
      <w:r w:rsidRPr="00875F07">
        <w:t>)</w:t>
      </w:r>
      <w:r w:rsidRPr="00875F07">
        <w:tab/>
        <w:t xml:space="preserve">the company is </w:t>
      </w:r>
      <w:r w:rsidR="00B23A98" w:rsidRPr="00875F07">
        <w:t>under restructuring</w:t>
      </w:r>
      <w:r w:rsidRPr="00875F07">
        <w:t>;</w:t>
      </w:r>
    </w:p>
    <w:p w:rsidR="00445C3F" w:rsidRPr="00875F07" w:rsidRDefault="00445C3F" w:rsidP="009C6840">
      <w:pPr>
        <w:pStyle w:val="paragraphsub"/>
      </w:pPr>
      <w:r w:rsidRPr="00875F07">
        <w:lastRenderedPageBreak/>
        <w:tab/>
        <w:t>(</w:t>
      </w:r>
      <w:proofErr w:type="spellStart"/>
      <w:r w:rsidRPr="00875F07">
        <w:t>iiib</w:t>
      </w:r>
      <w:proofErr w:type="spellEnd"/>
      <w:r w:rsidRPr="00875F07">
        <w:t>)</w:t>
      </w:r>
      <w:r w:rsidRPr="00875F07">
        <w:tab/>
        <w:t xml:space="preserve">the company has made a </w:t>
      </w:r>
      <w:r w:rsidR="00B23A98" w:rsidRPr="00875F07">
        <w:t>restructuring plan</w:t>
      </w:r>
      <w:r w:rsidRPr="00875F07">
        <w:t xml:space="preserve"> that has not yet terminated;</w:t>
      </w:r>
    </w:p>
    <w:p w:rsidR="00445C3F" w:rsidRPr="00875F07" w:rsidRDefault="00493F6A" w:rsidP="009C6840">
      <w:pPr>
        <w:pStyle w:val="ItemHead"/>
      </w:pPr>
      <w:r w:rsidRPr="00875F07">
        <w:t>25</w:t>
      </w:r>
      <w:r w:rsidR="00445C3F" w:rsidRPr="00875F07">
        <w:t xml:space="preserve">  After </w:t>
      </w:r>
      <w:r w:rsidR="001312F3" w:rsidRPr="00875F07">
        <w:t>subparagraph 1</w:t>
      </w:r>
      <w:r w:rsidR="00445C3F" w:rsidRPr="00875F07">
        <w:t>61A(1)(b)(iv)</w:t>
      </w:r>
    </w:p>
    <w:p w:rsidR="00445C3F" w:rsidRPr="00875F07" w:rsidRDefault="00445C3F" w:rsidP="009C6840">
      <w:pPr>
        <w:pStyle w:val="Item"/>
      </w:pPr>
      <w:r w:rsidRPr="00875F07">
        <w:t>Insert:</w:t>
      </w:r>
    </w:p>
    <w:p w:rsidR="00445C3F" w:rsidRPr="00875F07" w:rsidRDefault="00445C3F" w:rsidP="009C6840">
      <w:pPr>
        <w:pStyle w:val="paragraphsub"/>
      </w:pPr>
      <w:r w:rsidRPr="00875F07">
        <w:tab/>
        <w:t>(</w:t>
      </w:r>
      <w:proofErr w:type="spellStart"/>
      <w:r w:rsidRPr="00875F07">
        <w:t>iva</w:t>
      </w:r>
      <w:proofErr w:type="spellEnd"/>
      <w:r w:rsidRPr="00875F07">
        <w:t>)</w:t>
      </w:r>
      <w:r w:rsidRPr="00875F07">
        <w:tab/>
        <w:t xml:space="preserve">in the case of a company </w:t>
      </w:r>
      <w:r w:rsidR="00B23A98" w:rsidRPr="00875F07">
        <w:t>under restructuring</w:t>
      </w:r>
      <w:r w:rsidRPr="00875F07">
        <w:t>—a change of the company’s name took effect during the 6</w:t>
      </w:r>
      <w:r w:rsidR="009C6840">
        <w:noBreakHyphen/>
      </w:r>
      <w:r w:rsidRPr="00875F07">
        <w:t xml:space="preserve">month period ending immediately before the </w:t>
      </w:r>
      <w:r w:rsidR="006F08D4" w:rsidRPr="00875F07">
        <w:t>restructuring</w:t>
      </w:r>
      <w:r w:rsidRPr="00875F07">
        <w:t xml:space="preserve"> began;</w:t>
      </w:r>
    </w:p>
    <w:p w:rsidR="00445C3F" w:rsidRPr="00875F07" w:rsidRDefault="00445C3F" w:rsidP="009C6840">
      <w:pPr>
        <w:pStyle w:val="paragraphsub"/>
      </w:pPr>
      <w:r w:rsidRPr="00875F07">
        <w:tab/>
        <w:t>(</w:t>
      </w:r>
      <w:proofErr w:type="spellStart"/>
      <w:r w:rsidRPr="00875F07">
        <w:t>ivb</w:t>
      </w:r>
      <w:proofErr w:type="spellEnd"/>
      <w:r w:rsidRPr="00875F07">
        <w:t>)</w:t>
      </w:r>
      <w:r w:rsidRPr="00875F07">
        <w:tab/>
      </w:r>
      <w:r w:rsidR="00C77E86" w:rsidRPr="00875F07">
        <w:t>in</w:t>
      </w:r>
      <w:r w:rsidRPr="00875F07">
        <w:t xml:space="preserve"> the case of a company that has made a </w:t>
      </w:r>
      <w:r w:rsidR="00B23A98" w:rsidRPr="00875F07">
        <w:t>restructuring plan</w:t>
      </w:r>
      <w:r w:rsidRPr="00875F07">
        <w:t>—a change of the company’s name took effect during the 6</w:t>
      </w:r>
      <w:r w:rsidR="009C6840">
        <w:noBreakHyphen/>
      </w:r>
      <w:r w:rsidRPr="00875F07">
        <w:t xml:space="preserve">month period ending immediately before the beginning of the </w:t>
      </w:r>
      <w:r w:rsidR="006F08D4" w:rsidRPr="00875F07">
        <w:t>restructuring</w:t>
      </w:r>
      <w:r w:rsidRPr="00875F07">
        <w:t xml:space="preserve"> that ended when the plan was made;</w:t>
      </w:r>
    </w:p>
    <w:p w:rsidR="00445C3F" w:rsidRPr="00875F07" w:rsidRDefault="00493F6A" w:rsidP="009C6840">
      <w:pPr>
        <w:pStyle w:val="ItemHead"/>
      </w:pPr>
      <w:r w:rsidRPr="00875F07">
        <w:t>26</w:t>
      </w:r>
      <w:r w:rsidR="00445C3F" w:rsidRPr="00875F07">
        <w:t xml:space="preserve">  </w:t>
      </w:r>
      <w:r w:rsidR="001312F3" w:rsidRPr="00875F07">
        <w:t>Subsection 1</w:t>
      </w:r>
      <w:r w:rsidR="00445C3F" w:rsidRPr="00875F07">
        <w:t>61A(3)</w:t>
      </w:r>
    </w:p>
    <w:p w:rsidR="00445C3F" w:rsidRPr="00875F07" w:rsidRDefault="00445C3F" w:rsidP="009C6840">
      <w:pPr>
        <w:pStyle w:val="Item"/>
      </w:pPr>
      <w:r w:rsidRPr="00875F07">
        <w:t>After “</w:t>
      </w:r>
      <w:r w:rsidR="001312F3" w:rsidRPr="00875F07">
        <w:t>subparagraph (</w:t>
      </w:r>
      <w:r w:rsidRPr="00875F07">
        <w:t>1)(b)(ii), (iii), (iv),”, insert “(</w:t>
      </w:r>
      <w:proofErr w:type="spellStart"/>
      <w:r w:rsidRPr="00875F07">
        <w:t>iva</w:t>
      </w:r>
      <w:proofErr w:type="spellEnd"/>
      <w:r w:rsidRPr="00875F07">
        <w:t>), (</w:t>
      </w:r>
      <w:proofErr w:type="spellStart"/>
      <w:r w:rsidRPr="00875F07">
        <w:t>ivb</w:t>
      </w:r>
      <w:proofErr w:type="spellEnd"/>
      <w:r w:rsidRPr="00875F07">
        <w:t>),”</w:t>
      </w:r>
      <w:r w:rsidR="00C6337F" w:rsidRPr="00875F07">
        <w:t>.</w:t>
      </w:r>
    </w:p>
    <w:p w:rsidR="00445C3F" w:rsidRPr="00875F07" w:rsidRDefault="00493F6A" w:rsidP="009C6840">
      <w:pPr>
        <w:pStyle w:val="ItemHead"/>
      </w:pPr>
      <w:r w:rsidRPr="00875F07">
        <w:t>27</w:t>
      </w:r>
      <w:r w:rsidR="00445C3F" w:rsidRPr="00875F07">
        <w:t xml:space="preserve">  After </w:t>
      </w:r>
      <w:r w:rsidR="001312F3" w:rsidRPr="00875F07">
        <w:t>paragraph 1</w:t>
      </w:r>
      <w:r w:rsidR="00445C3F" w:rsidRPr="00875F07">
        <w:t>61A(6)(c)</w:t>
      </w:r>
    </w:p>
    <w:p w:rsidR="00445C3F" w:rsidRPr="00875F07" w:rsidRDefault="00445C3F" w:rsidP="009C6840">
      <w:pPr>
        <w:pStyle w:val="Item"/>
      </w:pPr>
      <w:r w:rsidRPr="00875F07">
        <w:t>Insert:</w:t>
      </w:r>
    </w:p>
    <w:p w:rsidR="00445C3F" w:rsidRPr="00875F07" w:rsidRDefault="00445C3F" w:rsidP="009C6840">
      <w:pPr>
        <w:pStyle w:val="paragraph"/>
      </w:pPr>
      <w:r w:rsidRPr="00875F07">
        <w:tab/>
        <w:t>(ca)</w:t>
      </w:r>
      <w:r w:rsidRPr="00875F07">
        <w:tab/>
        <w:t xml:space="preserve">if </w:t>
      </w:r>
      <w:r w:rsidR="001312F3" w:rsidRPr="00875F07">
        <w:t>subparagraph (</w:t>
      </w:r>
      <w:r w:rsidRPr="00875F07">
        <w:t>1)(b)(</w:t>
      </w:r>
      <w:proofErr w:type="spellStart"/>
      <w:r w:rsidRPr="00875F07">
        <w:t>iva</w:t>
      </w:r>
      <w:proofErr w:type="spellEnd"/>
      <w:r w:rsidRPr="00875F07">
        <w:t>)</w:t>
      </w:r>
      <w:r w:rsidR="00C77E86" w:rsidRPr="00875F07">
        <w:t xml:space="preserve"> applies</w:t>
      </w:r>
      <w:r w:rsidRPr="00875F07">
        <w:t xml:space="preserve">—the </w:t>
      </w:r>
      <w:r w:rsidR="00B23A98" w:rsidRPr="00875F07">
        <w:t>restructuring practitioner for</w:t>
      </w:r>
      <w:r w:rsidRPr="00875F07">
        <w:t xml:space="preserve"> the company; or</w:t>
      </w:r>
    </w:p>
    <w:p w:rsidR="005B7793" w:rsidRPr="00875F07" w:rsidRDefault="00445C3F" w:rsidP="009C6840">
      <w:pPr>
        <w:pStyle w:val="paragraph"/>
      </w:pPr>
      <w:r w:rsidRPr="00875F07">
        <w:tab/>
        <w:t>(</w:t>
      </w:r>
      <w:proofErr w:type="spellStart"/>
      <w:r w:rsidRPr="00875F07">
        <w:t>cb</w:t>
      </w:r>
      <w:proofErr w:type="spellEnd"/>
      <w:r w:rsidRPr="00875F07">
        <w:t>)</w:t>
      </w:r>
      <w:r w:rsidRPr="00875F07">
        <w:tab/>
        <w:t xml:space="preserve">if </w:t>
      </w:r>
      <w:r w:rsidR="001312F3" w:rsidRPr="00875F07">
        <w:t>subparagraph (</w:t>
      </w:r>
      <w:r w:rsidRPr="00875F07">
        <w:t>1)(b)(</w:t>
      </w:r>
      <w:proofErr w:type="spellStart"/>
      <w:r w:rsidRPr="00875F07">
        <w:t>ivb</w:t>
      </w:r>
      <w:proofErr w:type="spellEnd"/>
      <w:r w:rsidRPr="00875F07">
        <w:t>)</w:t>
      </w:r>
      <w:r w:rsidR="00C77E86" w:rsidRPr="00875F07">
        <w:t xml:space="preserve"> applies</w:t>
      </w:r>
      <w:r w:rsidRPr="00875F07">
        <w:t xml:space="preserve">—the </w:t>
      </w:r>
      <w:r w:rsidR="00B23A98" w:rsidRPr="00875F07">
        <w:t>restructuring practitioner for</w:t>
      </w:r>
      <w:r w:rsidRPr="00875F07">
        <w:t xml:space="preserve"> the </w:t>
      </w:r>
      <w:r w:rsidR="00B23A98" w:rsidRPr="00875F07">
        <w:t>restructuring plan</w:t>
      </w:r>
      <w:r w:rsidRPr="00875F07">
        <w:t>; or</w:t>
      </w:r>
    </w:p>
    <w:p w:rsidR="00E93FAB" w:rsidRPr="00875F07" w:rsidRDefault="00493F6A" w:rsidP="009C6840">
      <w:pPr>
        <w:pStyle w:val="ItemHead"/>
        <w:outlineLvl w:val="3"/>
      </w:pPr>
      <w:r w:rsidRPr="00875F07">
        <w:t>28</w:t>
      </w:r>
      <w:r w:rsidR="00E93FAB" w:rsidRPr="00875F07">
        <w:t xml:space="preserve">  </w:t>
      </w:r>
      <w:r w:rsidR="00EF767B" w:rsidRPr="00875F07">
        <w:t>After</w:t>
      </w:r>
      <w:r w:rsidR="00E93FAB" w:rsidRPr="00875F07">
        <w:t xml:space="preserve"> </w:t>
      </w:r>
      <w:r w:rsidR="00145A9B" w:rsidRPr="00875F07">
        <w:t>subsection 1</w:t>
      </w:r>
      <w:r w:rsidR="00EF767B" w:rsidRPr="00875F07">
        <w:t>98G(4</w:t>
      </w:r>
      <w:r w:rsidR="00E93FAB" w:rsidRPr="00875F07">
        <w:t>)</w:t>
      </w:r>
    </w:p>
    <w:p w:rsidR="00E93FAB" w:rsidRPr="00875F07" w:rsidRDefault="00E93FAB" w:rsidP="009C6840">
      <w:pPr>
        <w:pStyle w:val="Item"/>
        <w:outlineLvl w:val="3"/>
      </w:pPr>
      <w:r w:rsidRPr="00875F07">
        <w:t>Insert:</w:t>
      </w:r>
    </w:p>
    <w:p w:rsidR="0011341D" w:rsidRPr="00875F07" w:rsidRDefault="00EF767B" w:rsidP="009C6840">
      <w:pPr>
        <w:pStyle w:val="subsection"/>
        <w:outlineLvl w:val="3"/>
      </w:pPr>
      <w:r w:rsidRPr="00875F07">
        <w:tab/>
        <w:t>(4</w:t>
      </w:r>
      <w:r w:rsidR="00E93FAB" w:rsidRPr="00875F07">
        <w:t>A)</w:t>
      </w:r>
      <w:r w:rsidR="00E93FAB" w:rsidRPr="00875F07">
        <w:tab/>
      </w:r>
      <w:r w:rsidR="00145A9B" w:rsidRPr="00875F07">
        <w:t>Subsections (</w:t>
      </w:r>
      <w:r w:rsidR="00E93FAB" w:rsidRPr="00875F07">
        <w:t xml:space="preserve">1) and </w:t>
      </w:r>
      <w:r w:rsidR="0011341D" w:rsidRPr="00875F07">
        <w:t>(2) do not apply in relation to:</w:t>
      </w:r>
    </w:p>
    <w:p w:rsidR="00E93FAB" w:rsidRPr="00875F07" w:rsidRDefault="0011341D" w:rsidP="009C6840">
      <w:pPr>
        <w:pStyle w:val="paragraph"/>
      </w:pPr>
      <w:r w:rsidRPr="00875F07">
        <w:tab/>
        <w:t>(a)</w:t>
      </w:r>
      <w:r w:rsidRPr="00875F07">
        <w:tab/>
      </w:r>
      <w:r w:rsidR="00E93FAB" w:rsidRPr="00875F07">
        <w:t xml:space="preserve">a company </w:t>
      </w:r>
      <w:r w:rsidR="00B23A98" w:rsidRPr="00875F07">
        <w:t>under restructuring</w:t>
      </w:r>
      <w:r w:rsidRPr="00875F07">
        <w:t>; or</w:t>
      </w:r>
    </w:p>
    <w:p w:rsidR="0011341D" w:rsidRPr="00875F07" w:rsidRDefault="0011341D" w:rsidP="009C6840">
      <w:pPr>
        <w:pStyle w:val="paragraph"/>
      </w:pPr>
      <w:r w:rsidRPr="00875F07">
        <w:tab/>
        <w:t>(b)</w:t>
      </w:r>
      <w:r w:rsidRPr="00875F07">
        <w:tab/>
        <w:t>a company that has made a restructuring plan that has not yet terminated</w:t>
      </w:r>
      <w:r w:rsidR="00C6337F" w:rsidRPr="00875F07">
        <w:t>.</w:t>
      </w:r>
    </w:p>
    <w:p w:rsidR="00FD7409" w:rsidRPr="00875F07" w:rsidRDefault="00493F6A" w:rsidP="009C6840">
      <w:pPr>
        <w:pStyle w:val="ItemHead"/>
      </w:pPr>
      <w:r w:rsidRPr="00875F07">
        <w:t>29</w:t>
      </w:r>
      <w:r w:rsidR="00FD7409" w:rsidRPr="00875F07">
        <w:t xml:space="preserve">  After </w:t>
      </w:r>
      <w:r w:rsidR="001312F3" w:rsidRPr="00875F07">
        <w:t>paragraph 2</w:t>
      </w:r>
      <w:r w:rsidR="00FD7409" w:rsidRPr="00875F07">
        <w:t>06D(2)(c)</w:t>
      </w:r>
    </w:p>
    <w:p w:rsidR="00FD7409" w:rsidRPr="00875F07" w:rsidRDefault="00FD7409" w:rsidP="009C6840">
      <w:pPr>
        <w:pStyle w:val="Item"/>
      </w:pPr>
      <w:r w:rsidRPr="00875F07">
        <w:t>Insert:</w:t>
      </w:r>
    </w:p>
    <w:p w:rsidR="00FD7409" w:rsidRPr="00875F07" w:rsidRDefault="00FD7409" w:rsidP="009C6840">
      <w:pPr>
        <w:pStyle w:val="paragraph"/>
      </w:pPr>
      <w:r w:rsidRPr="00875F07">
        <w:tab/>
        <w:t>(ca)</w:t>
      </w:r>
      <w:r w:rsidRPr="00875F07">
        <w:tab/>
        <w:t xml:space="preserve">the corporation makes a </w:t>
      </w:r>
      <w:r w:rsidR="00B23A98" w:rsidRPr="00875F07">
        <w:t>restructuring plan</w:t>
      </w:r>
      <w:r w:rsidRPr="00875F07">
        <w:t xml:space="preserve"> and creditors are not fully paid or are unlikely to be fully paid; or</w:t>
      </w:r>
    </w:p>
    <w:p w:rsidR="00445C3F" w:rsidRPr="00875F07" w:rsidRDefault="00493F6A" w:rsidP="009C6840">
      <w:pPr>
        <w:pStyle w:val="ItemHead"/>
      </w:pPr>
      <w:r w:rsidRPr="00875F07">
        <w:lastRenderedPageBreak/>
        <w:t>30</w:t>
      </w:r>
      <w:r w:rsidR="00445C3F" w:rsidRPr="00875F07">
        <w:t xml:space="preserve">  At the end of </w:t>
      </w:r>
      <w:r w:rsidR="002F0417" w:rsidRPr="00875F07">
        <w:t>subsection 2</w:t>
      </w:r>
      <w:r w:rsidR="00445C3F" w:rsidRPr="00875F07">
        <w:t>50PAA(1)</w:t>
      </w:r>
    </w:p>
    <w:p w:rsidR="00445C3F" w:rsidRPr="00875F07" w:rsidRDefault="00445C3F" w:rsidP="009C6840">
      <w:pPr>
        <w:pStyle w:val="Item"/>
      </w:pPr>
      <w:r w:rsidRPr="00875F07">
        <w:t>Add:</w:t>
      </w:r>
    </w:p>
    <w:p w:rsidR="00445C3F" w:rsidRPr="00875F07" w:rsidRDefault="00445C3F" w:rsidP="009C6840">
      <w:pPr>
        <w:pStyle w:val="paragraph"/>
      </w:pPr>
      <w:r w:rsidRPr="00875F07">
        <w:tab/>
        <w:t>; (d)</w:t>
      </w:r>
      <w:r w:rsidRPr="00875F07">
        <w:tab/>
        <w:t xml:space="preserve">a specified class of companies </w:t>
      </w:r>
      <w:r w:rsidR="00B23A98" w:rsidRPr="00875F07">
        <w:t>under restructuring</w:t>
      </w:r>
      <w:r w:rsidRPr="00875F07">
        <w:t>;</w:t>
      </w:r>
    </w:p>
    <w:p w:rsidR="00445C3F" w:rsidRPr="00875F07" w:rsidRDefault="00445C3F" w:rsidP="009C6840">
      <w:pPr>
        <w:pStyle w:val="paragraph"/>
      </w:pPr>
      <w:r w:rsidRPr="00875F07">
        <w:tab/>
        <w:t>(e)</w:t>
      </w:r>
      <w:r w:rsidRPr="00875F07">
        <w:tab/>
        <w:t xml:space="preserve">a specified class of companies subject to </w:t>
      </w:r>
      <w:r w:rsidR="00B23A98" w:rsidRPr="00875F07">
        <w:t>restructuring plan</w:t>
      </w:r>
      <w:r w:rsidRPr="00875F07">
        <w:t>s</w:t>
      </w:r>
      <w:r w:rsidR="00C6337F" w:rsidRPr="00875F07">
        <w:t>.</w:t>
      </w:r>
    </w:p>
    <w:p w:rsidR="00445C3F" w:rsidRPr="00875F07" w:rsidRDefault="00493F6A" w:rsidP="009C6840">
      <w:pPr>
        <w:pStyle w:val="ItemHead"/>
      </w:pPr>
      <w:r w:rsidRPr="00875F07">
        <w:t>31</w:t>
      </w:r>
      <w:r w:rsidR="00445C3F" w:rsidRPr="00875F07">
        <w:t xml:space="preserve">  After </w:t>
      </w:r>
      <w:r w:rsidR="002F0417" w:rsidRPr="00875F07">
        <w:t>subsection 2</w:t>
      </w:r>
      <w:r w:rsidR="00445C3F" w:rsidRPr="00875F07">
        <w:t>50PAB(3)</w:t>
      </w:r>
    </w:p>
    <w:p w:rsidR="00445C3F" w:rsidRPr="00875F07" w:rsidRDefault="00445C3F" w:rsidP="009C6840">
      <w:pPr>
        <w:pStyle w:val="Item"/>
      </w:pPr>
      <w:r w:rsidRPr="00875F07">
        <w:t>Insert:</w:t>
      </w:r>
    </w:p>
    <w:p w:rsidR="00445C3F" w:rsidRPr="00875F07" w:rsidRDefault="00445C3F" w:rsidP="009C6840">
      <w:pPr>
        <w:pStyle w:val="subsection"/>
      </w:pPr>
      <w:r w:rsidRPr="00875F07">
        <w:tab/>
        <w:t>(3A)</w:t>
      </w:r>
      <w:r w:rsidRPr="00875F07">
        <w:tab/>
        <w:t xml:space="preserve">The </w:t>
      </w:r>
      <w:r w:rsidR="00B23A98" w:rsidRPr="00875F07">
        <w:t>restructuring practitioner for</w:t>
      </w:r>
      <w:r w:rsidRPr="00875F07">
        <w:t xml:space="preserve"> a company </w:t>
      </w:r>
      <w:r w:rsidR="00B23A98" w:rsidRPr="00875F07">
        <w:t>under restructuring</w:t>
      </w:r>
      <w:r w:rsidRPr="00875F07">
        <w:t xml:space="preserve"> may lodge an application with ASIC to exempt the company from </w:t>
      </w:r>
      <w:r w:rsidR="002F0417" w:rsidRPr="00875F07">
        <w:t>section 2</w:t>
      </w:r>
      <w:r w:rsidRPr="00875F07">
        <w:t>50N</w:t>
      </w:r>
      <w:r w:rsidR="00C6337F" w:rsidRPr="00875F07">
        <w:t>.</w:t>
      </w:r>
    </w:p>
    <w:p w:rsidR="00445C3F" w:rsidRPr="00875F07" w:rsidRDefault="00445C3F" w:rsidP="009C6840">
      <w:pPr>
        <w:pStyle w:val="subsection"/>
      </w:pPr>
      <w:r w:rsidRPr="00875F07">
        <w:tab/>
        <w:t>(3B)</w:t>
      </w:r>
      <w:r w:rsidRPr="00875F07">
        <w:tab/>
        <w:t xml:space="preserve">The </w:t>
      </w:r>
      <w:r w:rsidR="00B23A98" w:rsidRPr="00875F07">
        <w:t>restructuring practitioner for</w:t>
      </w:r>
      <w:r w:rsidRPr="00875F07">
        <w:t xml:space="preserve"> a </w:t>
      </w:r>
      <w:r w:rsidR="00B23A98" w:rsidRPr="00875F07">
        <w:t>restructuring plan</w:t>
      </w:r>
      <w:r w:rsidRPr="00875F07">
        <w:t xml:space="preserve"> for a company may lodge an application with ASIC to exempt the company from </w:t>
      </w:r>
      <w:r w:rsidR="002F0417" w:rsidRPr="00875F07">
        <w:t>section 2</w:t>
      </w:r>
      <w:r w:rsidRPr="00875F07">
        <w:t>50N</w:t>
      </w:r>
      <w:r w:rsidR="00C6337F" w:rsidRPr="00875F07">
        <w:t>.</w:t>
      </w:r>
    </w:p>
    <w:p w:rsidR="00876016" w:rsidRPr="00875F07" w:rsidRDefault="00493F6A" w:rsidP="009C6840">
      <w:pPr>
        <w:pStyle w:val="ItemHead"/>
      </w:pPr>
      <w:r w:rsidRPr="00875F07">
        <w:t>32</w:t>
      </w:r>
      <w:r w:rsidR="00876016" w:rsidRPr="00875F07">
        <w:t xml:space="preserve">  </w:t>
      </w:r>
      <w:r w:rsidR="00145A9B" w:rsidRPr="00875F07">
        <w:t>Paragraph 4</w:t>
      </w:r>
      <w:r w:rsidR="00876016" w:rsidRPr="00875F07">
        <w:t>20(2)(r)</w:t>
      </w:r>
    </w:p>
    <w:p w:rsidR="00876016" w:rsidRPr="00875F07" w:rsidRDefault="00876016" w:rsidP="009C6840">
      <w:pPr>
        <w:pStyle w:val="Item"/>
      </w:pPr>
      <w:r w:rsidRPr="00875F07">
        <w:t xml:space="preserve">Omit “or a scheme of arrangement”, substitute “, a scheme of arrangement or a </w:t>
      </w:r>
      <w:r w:rsidR="00B23A98" w:rsidRPr="00875F07">
        <w:t>restructuring plan</w:t>
      </w:r>
      <w:r w:rsidRPr="00875F07">
        <w:t>”</w:t>
      </w:r>
      <w:r w:rsidR="00C6337F" w:rsidRPr="00875F07">
        <w:t>.</w:t>
      </w:r>
    </w:p>
    <w:p w:rsidR="00876016" w:rsidRPr="00875F07" w:rsidRDefault="00493F6A" w:rsidP="009C6840">
      <w:pPr>
        <w:pStyle w:val="ItemHead"/>
      </w:pPr>
      <w:r w:rsidRPr="00875F07">
        <w:t>33</w:t>
      </w:r>
      <w:r w:rsidR="00876016" w:rsidRPr="00875F07">
        <w:t xml:space="preserve">  Paragraphs 422(1)(b) and (3)(b)</w:t>
      </w:r>
    </w:p>
    <w:p w:rsidR="00876016" w:rsidRPr="00875F07" w:rsidRDefault="00876016" w:rsidP="009C6840">
      <w:pPr>
        <w:pStyle w:val="Item"/>
      </w:pPr>
      <w:r w:rsidRPr="00875F07">
        <w:t>After “administration,”, insert “r</w:t>
      </w:r>
      <w:r w:rsidR="006F08D4" w:rsidRPr="00875F07">
        <w:t>estructuring</w:t>
      </w:r>
      <w:r w:rsidRPr="00875F07">
        <w:t>,”</w:t>
      </w:r>
      <w:r w:rsidR="00C6337F" w:rsidRPr="00875F07">
        <w:t>.</w:t>
      </w:r>
    </w:p>
    <w:p w:rsidR="00876016" w:rsidRPr="00875F07" w:rsidRDefault="00493F6A" w:rsidP="009C6840">
      <w:pPr>
        <w:pStyle w:val="ItemHead"/>
      </w:pPr>
      <w:r w:rsidRPr="00875F07">
        <w:t>34</w:t>
      </w:r>
      <w:r w:rsidR="00876016" w:rsidRPr="00875F07">
        <w:t xml:space="preserve">  </w:t>
      </w:r>
      <w:r w:rsidR="002F0417" w:rsidRPr="00875F07">
        <w:t>Sub</w:t>
      </w:r>
      <w:r w:rsidR="009C6840">
        <w:t>paragraph 4</w:t>
      </w:r>
      <w:r w:rsidR="00876016" w:rsidRPr="00875F07">
        <w:t>22(4)(b)(ii)</w:t>
      </w:r>
    </w:p>
    <w:p w:rsidR="00876016" w:rsidRPr="00875F07" w:rsidRDefault="00876016" w:rsidP="009C6840">
      <w:pPr>
        <w:pStyle w:val="Item"/>
      </w:pPr>
      <w:r w:rsidRPr="00875F07">
        <w:t>After “administration,”, insert “</w:t>
      </w:r>
      <w:r w:rsidR="006F08D4" w:rsidRPr="00875F07">
        <w:t>restructuring</w:t>
      </w:r>
      <w:r w:rsidRPr="00875F07">
        <w:t>,”</w:t>
      </w:r>
      <w:r w:rsidR="00C6337F" w:rsidRPr="00875F07">
        <w:t>.</w:t>
      </w:r>
    </w:p>
    <w:p w:rsidR="00876016" w:rsidRPr="00875F07" w:rsidRDefault="00493F6A" w:rsidP="009C6840">
      <w:pPr>
        <w:pStyle w:val="ItemHead"/>
      </w:pPr>
      <w:r w:rsidRPr="00875F07">
        <w:t>35</w:t>
      </w:r>
      <w:r w:rsidR="00876016" w:rsidRPr="00875F07">
        <w:t xml:space="preserve">  After </w:t>
      </w:r>
      <w:r w:rsidR="009C6840">
        <w:t>paragraph 4</w:t>
      </w:r>
      <w:r w:rsidR="00876016" w:rsidRPr="00875F07">
        <w:t>25(5)(c)</w:t>
      </w:r>
    </w:p>
    <w:p w:rsidR="00876016" w:rsidRPr="00875F07" w:rsidRDefault="00876016" w:rsidP="009C6840">
      <w:pPr>
        <w:pStyle w:val="Item"/>
      </w:pPr>
      <w:r w:rsidRPr="00875F07">
        <w:t>Insert:</w:t>
      </w:r>
    </w:p>
    <w:p w:rsidR="00876016" w:rsidRPr="00875F07" w:rsidRDefault="00876016" w:rsidP="009C6840">
      <w:pPr>
        <w:pStyle w:val="paragraph"/>
      </w:pPr>
      <w:r w:rsidRPr="00875F07">
        <w:tab/>
        <w:t>(ca)</w:t>
      </w:r>
      <w:r w:rsidRPr="00875F07">
        <w:tab/>
      </w:r>
      <w:r w:rsidR="00636CE8" w:rsidRPr="00875F07">
        <w:t xml:space="preserve">if the corporation is under restructuring—the corporation with the consent of </w:t>
      </w:r>
      <w:r w:rsidRPr="00875F07">
        <w:t xml:space="preserve">the </w:t>
      </w:r>
      <w:r w:rsidR="00B23A98" w:rsidRPr="00875F07">
        <w:t>restructuring practitioner for</w:t>
      </w:r>
      <w:r w:rsidRPr="00875F07">
        <w:t xml:space="preserve"> the corporation; or</w:t>
      </w:r>
    </w:p>
    <w:p w:rsidR="00876016" w:rsidRPr="00875F07" w:rsidRDefault="00876016" w:rsidP="009C6840">
      <w:pPr>
        <w:pStyle w:val="paragraph"/>
      </w:pPr>
      <w:r w:rsidRPr="00875F07">
        <w:tab/>
        <w:t>(</w:t>
      </w:r>
      <w:proofErr w:type="spellStart"/>
      <w:r w:rsidRPr="00875F07">
        <w:t>cb</w:t>
      </w:r>
      <w:proofErr w:type="spellEnd"/>
      <w:r w:rsidRPr="00875F07">
        <w:t>)</w:t>
      </w:r>
      <w:r w:rsidRPr="00875F07">
        <w:tab/>
        <w:t xml:space="preserve">the </w:t>
      </w:r>
      <w:r w:rsidR="00B23A98" w:rsidRPr="00875F07">
        <w:t>restructuring practitioner for</w:t>
      </w:r>
      <w:r w:rsidRPr="00875F07">
        <w:t xml:space="preserve"> a </w:t>
      </w:r>
      <w:r w:rsidR="00B23A98" w:rsidRPr="00875F07">
        <w:t>restructuring plan</w:t>
      </w:r>
      <w:r w:rsidRPr="00875F07">
        <w:t xml:space="preserve"> made by the corporation; or</w:t>
      </w:r>
    </w:p>
    <w:p w:rsidR="00876016" w:rsidRPr="00875F07" w:rsidRDefault="00493F6A" w:rsidP="009C6840">
      <w:pPr>
        <w:pStyle w:val="ItemHead"/>
      </w:pPr>
      <w:r w:rsidRPr="00875F07">
        <w:t>36</w:t>
      </w:r>
      <w:r w:rsidR="00876016" w:rsidRPr="00875F07">
        <w:t xml:space="preserve">  At the end of </w:t>
      </w:r>
      <w:r w:rsidR="009C6840">
        <w:t>paragraph 4</w:t>
      </w:r>
      <w:r w:rsidR="00876016" w:rsidRPr="00875F07">
        <w:t>25(8)(</w:t>
      </w:r>
      <w:proofErr w:type="spellStart"/>
      <w:r w:rsidR="00876016" w:rsidRPr="00875F07">
        <w:t>i</w:t>
      </w:r>
      <w:proofErr w:type="spellEnd"/>
      <w:r w:rsidR="00876016" w:rsidRPr="00875F07">
        <w:t>)</w:t>
      </w:r>
    </w:p>
    <w:p w:rsidR="00876016" w:rsidRPr="00875F07" w:rsidRDefault="00876016" w:rsidP="009C6840">
      <w:pPr>
        <w:pStyle w:val="Item"/>
      </w:pPr>
      <w:r w:rsidRPr="00875F07">
        <w:t>Add:</w:t>
      </w:r>
    </w:p>
    <w:p w:rsidR="00876016" w:rsidRPr="00875F07" w:rsidRDefault="00876016" w:rsidP="009C6840">
      <w:pPr>
        <w:pStyle w:val="paragraphsub"/>
      </w:pPr>
      <w:r w:rsidRPr="00875F07">
        <w:tab/>
        <w:t>or (vi)</w:t>
      </w:r>
      <w:r w:rsidRPr="00875F07">
        <w:tab/>
        <w:t xml:space="preserve">one or more </w:t>
      </w:r>
      <w:r w:rsidR="006F08D4" w:rsidRPr="00875F07">
        <w:t>restructuring practitioners</w:t>
      </w:r>
      <w:r w:rsidRPr="00875F07">
        <w:t>; or</w:t>
      </w:r>
    </w:p>
    <w:p w:rsidR="00E93FAB" w:rsidRPr="00875F07" w:rsidRDefault="00876016" w:rsidP="009C6840">
      <w:pPr>
        <w:pStyle w:val="paragraphsub"/>
      </w:pPr>
      <w:r w:rsidRPr="00875F07">
        <w:lastRenderedPageBreak/>
        <w:tab/>
        <w:t>(vii)</w:t>
      </w:r>
      <w:r w:rsidRPr="00875F07">
        <w:tab/>
        <w:t xml:space="preserve">one or more </w:t>
      </w:r>
      <w:r w:rsidR="006F08D4" w:rsidRPr="00875F07">
        <w:t>restructuring practitioners for</w:t>
      </w:r>
      <w:r w:rsidRPr="00875F07">
        <w:t xml:space="preserve"> </w:t>
      </w:r>
      <w:r w:rsidR="00B23A98" w:rsidRPr="00875F07">
        <w:t>restructuring plan</w:t>
      </w:r>
      <w:r w:rsidRPr="00875F07">
        <w:t>s;</w:t>
      </w:r>
    </w:p>
    <w:p w:rsidR="00FD7409" w:rsidRPr="00875F07" w:rsidRDefault="00493F6A" w:rsidP="009C6840">
      <w:pPr>
        <w:pStyle w:val="ItemHead"/>
      </w:pPr>
      <w:r w:rsidRPr="00875F07">
        <w:t>37</w:t>
      </w:r>
      <w:r w:rsidR="00442E5E" w:rsidRPr="00875F07">
        <w:t xml:space="preserve">  </w:t>
      </w:r>
      <w:r w:rsidR="00145A9B" w:rsidRPr="00875F07">
        <w:t>Paragraph</w:t>
      </w:r>
      <w:r w:rsidR="000D5DD6" w:rsidRPr="00875F07">
        <w:t>s</w:t>
      </w:r>
      <w:r w:rsidR="00145A9B" w:rsidRPr="00875F07">
        <w:t> 4</w:t>
      </w:r>
      <w:r w:rsidR="00442E5E" w:rsidRPr="00875F07">
        <w:t>38D(1)(b) and (3)(b)</w:t>
      </w:r>
    </w:p>
    <w:p w:rsidR="00442E5E" w:rsidRPr="00875F07" w:rsidRDefault="00442E5E" w:rsidP="009C6840">
      <w:pPr>
        <w:pStyle w:val="Item"/>
      </w:pPr>
      <w:r w:rsidRPr="00875F07">
        <w:t xml:space="preserve">Omit “administration, management”, substitute “administration, </w:t>
      </w:r>
      <w:r w:rsidR="006F08D4" w:rsidRPr="00875F07">
        <w:t>restructuring</w:t>
      </w:r>
      <w:r w:rsidRPr="00875F07">
        <w:t>, management”</w:t>
      </w:r>
      <w:r w:rsidR="00C6337F" w:rsidRPr="00875F07">
        <w:t>.</w:t>
      </w:r>
    </w:p>
    <w:p w:rsidR="00442E5E" w:rsidRPr="00875F07" w:rsidRDefault="00493F6A" w:rsidP="009C6840">
      <w:pPr>
        <w:pStyle w:val="ItemHead"/>
      </w:pPr>
      <w:r w:rsidRPr="00875F07">
        <w:t>38</w:t>
      </w:r>
      <w:r w:rsidR="00442E5E" w:rsidRPr="00875F07">
        <w:t xml:space="preserve">  </w:t>
      </w:r>
      <w:r w:rsidR="00145A9B" w:rsidRPr="00875F07">
        <w:t>Paragraph 4</w:t>
      </w:r>
      <w:r w:rsidR="00442E5E" w:rsidRPr="00875F07">
        <w:t>48C(1)(b)</w:t>
      </w:r>
    </w:p>
    <w:p w:rsidR="00442E5E" w:rsidRPr="00875F07" w:rsidRDefault="00442E5E" w:rsidP="009C6840">
      <w:pPr>
        <w:pStyle w:val="Item"/>
      </w:pPr>
      <w:r w:rsidRPr="00875F07">
        <w:t>Repeal the paragraph, substitute:</w:t>
      </w:r>
    </w:p>
    <w:p w:rsidR="00442E5E" w:rsidRPr="00875F07" w:rsidRDefault="00442E5E" w:rsidP="009C6840">
      <w:pPr>
        <w:pStyle w:val="paragraph"/>
      </w:pPr>
      <w:r w:rsidRPr="00875F07">
        <w:tab/>
        <w:t>(b)</w:t>
      </w:r>
      <w:r w:rsidRPr="00875F07">
        <w:tab/>
        <w:t>the person is, otherwise than in a capacity as:</w:t>
      </w:r>
    </w:p>
    <w:p w:rsidR="00442E5E" w:rsidRPr="00875F07" w:rsidRDefault="00442E5E" w:rsidP="009C6840">
      <w:pPr>
        <w:pStyle w:val="paragraphsub"/>
      </w:pPr>
      <w:r w:rsidRPr="00875F07">
        <w:tab/>
        <w:t>(</w:t>
      </w:r>
      <w:proofErr w:type="spellStart"/>
      <w:r w:rsidRPr="00875F07">
        <w:t>i</w:t>
      </w:r>
      <w:proofErr w:type="spellEnd"/>
      <w:r w:rsidRPr="00875F07">
        <w:t>)</w:t>
      </w:r>
      <w:r w:rsidRPr="00875F07">
        <w:tab/>
        <w:t>administrator of the comp</w:t>
      </w:r>
      <w:r w:rsidR="005A3F9A" w:rsidRPr="00875F07">
        <w:t>any or a related body corporate</w:t>
      </w:r>
      <w:r w:rsidRPr="00875F07">
        <w:t>; or</w:t>
      </w:r>
    </w:p>
    <w:p w:rsidR="00442E5E" w:rsidRPr="00875F07" w:rsidRDefault="00442E5E" w:rsidP="009C6840">
      <w:pPr>
        <w:pStyle w:val="paragraphsub"/>
      </w:pPr>
      <w:r w:rsidRPr="00875F07">
        <w:tab/>
        <w:t>(ii)</w:t>
      </w:r>
      <w:r w:rsidRPr="00875F07">
        <w:tab/>
        <w:t xml:space="preserve">administrator of a deed of company arrangement executed </w:t>
      </w:r>
      <w:r w:rsidR="0068380F" w:rsidRPr="00875F07">
        <w:t xml:space="preserve">by </w:t>
      </w:r>
      <w:r w:rsidRPr="00875F07">
        <w:t>the company or a related body corporate; or</w:t>
      </w:r>
    </w:p>
    <w:p w:rsidR="00442E5E" w:rsidRPr="00875F07" w:rsidRDefault="00442E5E" w:rsidP="009C6840">
      <w:pPr>
        <w:pStyle w:val="paragraphsub"/>
      </w:pPr>
      <w:r w:rsidRPr="00875F07">
        <w:tab/>
        <w:t>(iii)</w:t>
      </w:r>
      <w:r w:rsidRPr="00875F07">
        <w:tab/>
      </w:r>
      <w:r w:rsidR="00B23A98" w:rsidRPr="00875F07">
        <w:t>restructuring practitioner for</w:t>
      </w:r>
      <w:r w:rsidRPr="00875F07">
        <w:t xml:space="preserve"> the company or a related body corporate; or</w:t>
      </w:r>
    </w:p>
    <w:p w:rsidR="00442E5E" w:rsidRPr="00875F07" w:rsidRDefault="00442E5E" w:rsidP="009C6840">
      <w:pPr>
        <w:pStyle w:val="paragraphsub"/>
      </w:pPr>
      <w:r w:rsidRPr="00875F07">
        <w:tab/>
        <w:t>(iv)</w:t>
      </w:r>
      <w:r w:rsidRPr="00875F07">
        <w:tab/>
      </w:r>
      <w:r w:rsidR="00B23A98" w:rsidRPr="00875F07">
        <w:t>restructuring practitioner for</w:t>
      </w:r>
      <w:r w:rsidRPr="00875F07">
        <w:t xml:space="preserve"> a </w:t>
      </w:r>
      <w:r w:rsidR="00B23A98" w:rsidRPr="00875F07">
        <w:t>restructuring plan</w:t>
      </w:r>
      <w:r w:rsidRPr="00875F07">
        <w:t xml:space="preserve"> made by the company or a related body corporate; or</w:t>
      </w:r>
    </w:p>
    <w:p w:rsidR="00442E5E" w:rsidRPr="00875F07" w:rsidRDefault="00442E5E" w:rsidP="009C6840">
      <w:pPr>
        <w:pStyle w:val="paragraphsub"/>
      </w:pPr>
      <w:r w:rsidRPr="00875F07">
        <w:tab/>
        <w:t>(v)</w:t>
      </w:r>
      <w:r w:rsidRPr="00875F07">
        <w:tab/>
        <w:t>liquidator of the company or a related body corporate;</w:t>
      </w:r>
    </w:p>
    <w:p w:rsidR="00442E5E" w:rsidRPr="00875F07" w:rsidRDefault="00442E5E" w:rsidP="009C6840">
      <w:pPr>
        <w:pStyle w:val="paragraph"/>
      </w:pPr>
      <w:r w:rsidRPr="00875F07">
        <w:tab/>
      </w:r>
      <w:r w:rsidRPr="00875F07">
        <w:tab/>
      </w:r>
      <w:r w:rsidR="005A3F9A" w:rsidRPr="00875F07">
        <w:t>a creditor of the company or of a related body corporate</w:t>
      </w:r>
      <w:r w:rsidRPr="00875F07">
        <w:t xml:space="preserve"> in an amount exceeding $5,000; or</w:t>
      </w:r>
    </w:p>
    <w:p w:rsidR="00E537F0" w:rsidRPr="00875F07" w:rsidRDefault="00493F6A" w:rsidP="009C6840">
      <w:pPr>
        <w:pStyle w:val="ItemHead"/>
      </w:pPr>
      <w:r w:rsidRPr="00875F07">
        <w:t>39</w:t>
      </w:r>
      <w:r w:rsidR="00E537F0" w:rsidRPr="00875F07">
        <w:t xml:space="preserve">  After </w:t>
      </w:r>
      <w:r w:rsidR="009C6840">
        <w:t>paragraph 4</w:t>
      </w:r>
      <w:r w:rsidR="00E537F0" w:rsidRPr="00875F07">
        <w:t>68(2)(ab)</w:t>
      </w:r>
    </w:p>
    <w:p w:rsidR="00E537F0" w:rsidRPr="00875F07" w:rsidRDefault="00E537F0" w:rsidP="009C6840">
      <w:pPr>
        <w:pStyle w:val="Item"/>
      </w:pPr>
      <w:r w:rsidRPr="00875F07">
        <w:t>Insert:</w:t>
      </w:r>
    </w:p>
    <w:p w:rsidR="00E537F0" w:rsidRPr="00875F07" w:rsidRDefault="00E537F0" w:rsidP="009C6840">
      <w:pPr>
        <w:pStyle w:val="paragraph"/>
      </w:pPr>
      <w:r w:rsidRPr="00875F07">
        <w:tab/>
        <w:t>(ac)</w:t>
      </w:r>
      <w:r w:rsidRPr="00875F07">
        <w:tab/>
        <w:t xml:space="preserve">a disposition made in good faith by, or with the consent of, a </w:t>
      </w:r>
      <w:r w:rsidR="00B23A98" w:rsidRPr="00875F07">
        <w:t>restructuring practitioner for</w:t>
      </w:r>
      <w:r w:rsidRPr="00875F07">
        <w:t xml:space="preserve"> the company; or</w:t>
      </w:r>
    </w:p>
    <w:p w:rsidR="00876016" w:rsidRPr="00875F07" w:rsidRDefault="00E537F0" w:rsidP="009C6840">
      <w:pPr>
        <w:pStyle w:val="paragraph"/>
      </w:pPr>
      <w:r w:rsidRPr="00875F07">
        <w:tab/>
        <w:t>(ad)</w:t>
      </w:r>
      <w:r w:rsidRPr="00875F07">
        <w:tab/>
        <w:t xml:space="preserve">a disposition under a </w:t>
      </w:r>
      <w:r w:rsidR="00B23A98" w:rsidRPr="00875F07">
        <w:t>restructuring plan</w:t>
      </w:r>
      <w:r w:rsidRPr="00875F07">
        <w:t xml:space="preserve"> made by the company; or</w:t>
      </w:r>
    </w:p>
    <w:p w:rsidR="00721F1A" w:rsidRPr="00875F07" w:rsidRDefault="00493F6A" w:rsidP="009C6840">
      <w:pPr>
        <w:pStyle w:val="ItemHead"/>
      </w:pPr>
      <w:r w:rsidRPr="00875F07">
        <w:t>40</w:t>
      </w:r>
      <w:r w:rsidR="00721F1A" w:rsidRPr="00875F07">
        <w:t xml:space="preserve">  At the end of </w:t>
      </w:r>
      <w:r w:rsidR="009C6840">
        <w:t>subsection 4</w:t>
      </w:r>
      <w:r w:rsidR="00721F1A" w:rsidRPr="00875F07">
        <w:t>82(1A)</w:t>
      </w:r>
    </w:p>
    <w:p w:rsidR="00721F1A" w:rsidRPr="00875F07" w:rsidRDefault="00721F1A" w:rsidP="009C6840">
      <w:pPr>
        <w:pStyle w:val="Item"/>
      </w:pPr>
      <w:r w:rsidRPr="00875F07">
        <w:t>Add:</w:t>
      </w:r>
    </w:p>
    <w:p w:rsidR="00721F1A" w:rsidRPr="00875F07" w:rsidRDefault="00721F1A" w:rsidP="009C6840">
      <w:pPr>
        <w:pStyle w:val="paragraph"/>
      </w:pPr>
      <w:r w:rsidRPr="00875F07">
        <w:tab/>
        <w:t>; or (d)</w:t>
      </w:r>
      <w:r w:rsidRPr="00875F07">
        <w:tab/>
        <w:t xml:space="preserve">in the case of a company subject to a </w:t>
      </w:r>
      <w:r w:rsidR="00B23A98" w:rsidRPr="00875F07">
        <w:t>restructuring plan</w:t>
      </w:r>
      <w:r w:rsidRPr="00875F07">
        <w:t xml:space="preserve">—the </w:t>
      </w:r>
      <w:r w:rsidR="00B23A98" w:rsidRPr="00875F07">
        <w:t>restructuring practitioner for</w:t>
      </w:r>
      <w:r w:rsidRPr="00875F07">
        <w:t xml:space="preserve"> the plan</w:t>
      </w:r>
      <w:r w:rsidR="00C6337F" w:rsidRPr="00875F07">
        <w:t>.</w:t>
      </w:r>
    </w:p>
    <w:p w:rsidR="00721F1A" w:rsidRPr="00875F07" w:rsidRDefault="00493F6A" w:rsidP="009C6840">
      <w:pPr>
        <w:pStyle w:val="ItemHead"/>
      </w:pPr>
      <w:r w:rsidRPr="00875F07">
        <w:t>41</w:t>
      </w:r>
      <w:r w:rsidR="00721F1A" w:rsidRPr="00875F07">
        <w:t xml:space="preserve">  After </w:t>
      </w:r>
      <w:r w:rsidR="009C6840">
        <w:t>subsection 4</w:t>
      </w:r>
      <w:r w:rsidR="00721F1A" w:rsidRPr="00875F07">
        <w:t>82(2A)</w:t>
      </w:r>
    </w:p>
    <w:p w:rsidR="00721F1A" w:rsidRPr="00875F07" w:rsidRDefault="00721F1A" w:rsidP="009C6840">
      <w:pPr>
        <w:pStyle w:val="Item"/>
      </w:pPr>
      <w:r w:rsidRPr="00875F07">
        <w:t>Insert:</w:t>
      </w:r>
    </w:p>
    <w:p w:rsidR="00721F1A" w:rsidRPr="00875F07" w:rsidRDefault="00721F1A" w:rsidP="009C6840">
      <w:pPr>
        <w:pStyle w:val="subsection"/>
      </w:pPr>
      <w:r w:rsidRPr="00875F07">
        <w:lastRenderedPageBreak/>
        <w:tab/>
        <w:t>(2B)</w:t>
      </w:r>
      <w:r w:rsidRPr="00875F07">
        <w:tab/>
        <w:t xml:space="preserve">If such an application is made in relation to a company subject to a </w:t>
      </w:r>
      <w:r w:rsidR="00B23A98" w:rsidRPr="00875F07">
        <w:t>restructuring plan</w:t>
      </w:r>
      <w:r w:rsidRPr="00875F07">
        <w:t>, then, in determining the application, the Court must have regard to all of the following matters:</w:t>
      </w:r>
    </w:p>
    <w:p w:rsidR="00721F1A" w:rsidRPr="00875F07" w:rsidRDefault="00721F1A" w:rsidP="009C6840">
      <w:pPr>
        <w:pStyle w:val="paragraph"/>
      </w:pPr>
      <w:r w:rsidRPr="00875F07">
        <w:tab/>
        <w:t>(a)</w:t>
      </w:r>
      <w:r w:rsidRPr="00875F07">
        <w:tab/>
        <w:t>any report that has been given to the Court by:</w:t>
      </w:r>
    </w:p>
    <w:p w:rsidR="00721F1A" w:rsidRPr="00875F07" w:rsidRDefault="00721F1A" w:rsidP="009C6840">
      <w:pPr>
        <w:pStyle w:val="paragraphsub"/>
      </w:pPr>
      <w:r w:rsidRPr="00875F07">
        <w:tab/>
        <w:t>(</w:t>
      </w:r>
      <w:proofErr w:type="spellStart"/>
      <w:r w:rsidRPr="00875F07">
        <w:t>i</w:t>
      </w:r>
      <w:proofErr w:type="spellEnd"/>
      <w:r w:rsidRPr="00875F07">
        <w:t>)</w:t>
      </w:r>
      <w:r w:rsidRPr="00875F07">
        <w:tab/>
        <w:t xml:space="preserve">the </w:t>
      </w:r>
      <w:r w:rsidR="006F08D4" w:rsidRPr="00875F07">
        <w:t>restructuring practitioner</w:t>
      </w:r>
      <w:r w:rsidRPr="00875F07">
        <w:t xml:space="preserve">, or a former </w:t>
      </w:r>
      <w:r w:rsidR="006F08D4" w:rsidRPr="00875F07">
        <w:t>restructuring practitioner</w:t>
      </w:r>
      <w:r w:rsidRPr="00875F07">
        <w:t xml:space="preserve">, </w:t>
      </w:r>
      <w:r w:rsidR="006F08D4" w:rsidRPr="00875F07">
        <w:t>for</w:t>
      </w:r>
      <w:r w:rsidRPr="00875F07">
        <w:t xml:space="preserve"> the company; or</w:t>
      </w:r>
    </w:p>
    <w:p w:rsidR="00721F1A" w:rsidRPr="00875F07" w:rsidRDefault="00721F1A" w:rsidP="009C6840">
      <w:pPr>
        <w:pStyle w:val="paragraphsub"/>
      </w:pPr>
      <w:r w:rsidRPr="00875F07">
        <w:tab/>
        <w:t>(ii)</w:t>
      </w:r>
      <w:r w:rsidRPr="00875F07">
        <w:tab/>
        <w:t>the liquidator, or a former liquidator, of the company; or</w:t>
      </w:r>
    </w:p>
    <w:p w:rsidR="00721F1A" w:rsidRPr="00875F07" w:rsidRDefault="00721F1A" w:rsidP="009C6840">
      <w:pPr>
        <w:pStyle w:val="paragraphsub"/>
      </w:pPr>
      <w:r w:rsidRPr="00875F07">
        <w:tab/>
        <w:t>(iii)</w:t>
      </w:r>
      <w:r w:rsidRPr="00875F07">
        <w:tab/>
        <w:t>ASIC;</w:t>
      </w:r>
    </w:p>
    <w:p w:rsidR="00721F1A" w:rsidRPr="00875F07" w:rsidRDefault="00721F1A" w:rsidP="009C6840">
      <w:pPr>
        <w:pStyle w:val="paragraph"/>
      </w:pPr>
      <w:r w:rsidRPr="00875F07">
        <w:tab/>
      </w:r>
      <w:r w:rsidRPr="00875F07">
        <w:tab/>
        <w:t>and that contains an allegation that an officer of the company has engaged in misconduct;</w:t>
      </w:r>
    </w:p>
    <w:p w:rsidR="00721F1A" w:rsidRPr="00875F07" w:rsidRDefault="00721F1A" w:rsidP="009C6840">
      <w:pPr>
        <w:pStyle w:val="paragraph"/>
      </w:pPr>
      <w:r w:rsidRPr="00875F07">
        <w:tab/>
        <w:t>(b)</w:t>
      </w:r>
      <w:r w:rsidRPr="00875F07">
        <w:tab/>
        <w:t>any report that has been lodged with ASIC by:</w:t>
      </w:r>
    </w:p>
    <w:p w:rsidR="00721F1A" w:rsidRPr="00875F07" w:rsidRDefault="00721F1A" w:rsidP="009C6840">
      <w:pPr>
        <w:pStyle w:val="paragraphsub"/>
      </w:pPr>
      <w:r w:rsidRPr="00875F07">
        <w:tab/>
        <w:t>(</w:t>
      </w:r>
      <w:proofErr w:type="spellStart"/>
      <w:r w:rsidRPr="00875F07">
        <w:t>i</w:t>
      </w:r>
      <w:proofErr w:type="spellEnd"/>
      <w:r w:rsidRPr="00875F07">
        <w:t>)</w:t>
      </w:r>
      <w:r w:rsidRPr="00875F07">
        <w:tab/>
        <w:t xml:space="preserve">the </w:t>
      </w:r>
      <w:r w:rsidR="006F08D4" w:rsidRPr="00875F07">
        <w:t>restructuring practitioner</w:t>
      </w:r>
      <w:r w:rsidRPr="00875F07">
        <w:t xml:space="preserve">, or a former </w:t>
      </w:r>
      <w:r w:rsidR="006F08D4" w:rsidRPr="00875F07">
        <w:t>restructuring practitioner</w:t>
      </w:r>
      <w:r w:rsidRPr="00875F07">
        <w:t xml:space="preserve">, </w:t>
      </w:r>
      <w:r w:rsidR="006F08D4" w:rsidRPr="00875F07">
        <w:t>for</w:t>
      </w:r>
      <w:r w:rsidRPr="00875F07">
        <w:t xml:space="preserve"> the company; or</w:t>
      </w:r>
    </w:p>
    <w:p w:rsidR="00721F1A" w:rsidRPr="00875F07" w:rsidRDefault="00721F1A" w:rsidP="009C6840">
      <w:pPr>
        <w:pStyle w:val="paragraphsub"/>
      </w:pPr>
      <w:r w:rsidRPr="00875F07">
        <w:tab/>
        <w:t>(ii)</w:t>
      </w:r>
      <w:r w:rsidRPr="00875F07">
        <w:tab/>
        <w:t>the liquidator, or a former liquidator, of the company;</w:t>
      </w:r>
    </w:p>
    <w:p w:rsidR="00721F1A" w:rsidRPr="00875F07" w:rsidRDefault="00721F1A" w:rsidP="009C6840">
      <w:pPr>
        <w:pStyle w:val="paragraph"/>
      </w:pPr>
      <w:r w:rsidRPr="00875F07">
        <w:tab/>
      </w:r>
      <w:r w:rsidRPr="00875F07">
        <w:tab/>
        <w:t>and that contains an allegation that an officer of the company has engaged in misconduct;</w:t>
      </w:r>
    </w:p>
    <w:p w:rsidR="00721F1A" w:rsidRPr="00875F07" w:rsidRDefault="00721F1A" w:rsidP="009C6840">
      <w:pPr>
        <w:pStyle w:val="paragraph"/>
      </w:pPr>
      <w:r w:rsidRPr="00875F07">
        <w:tab/>
        <w:t>(c)</w:t>
      </w:r>
      <w:r w:rsidRPr="00875F07">
        <w:tab/>
        <w:t xml:space="preserve">the decision of the company’s creditors that the company make a </w:t>
      </w:r>
      <w:r w:rsidR="00B23A98" w:rsidRPr="00875F07">
        <w:t>restructuring plan</w:t>
      </w:r>
      <w:r w:rsidRPr="00875F07">
        <w:t>;</w:t>
      </w:r>
    </w:p>
    <w:p w:rsidR="00721F1A" w:rsidRPr="00875F07" w:rsidRDefault="00721F1A" w:rsidP="009C6840">
      <w:pPr>
        <w:pStyle w:val="paragraph"/>
      </w:pPr>
      <w:r w:rsidRPr="00875F07">
        <w:tab/>
        <w:t>(d)</w:t>
      </w:r>
      <w:r w:rsidRPr="00875F07">
        <w:tab/>
        <w:t xml:space="preserve">any notice that has been given to the </w:t>
      </w:r>
      <w:r w:rsidR="00B23A98" w:rsidRPr="00875F07">
        <w:t>restructuring practitioner for</w:t>
      </w:r>
      <w:r w:rsidRPr="00875F07">
        <w:t xml:space="preserve"> the </w:t>
      </w:r>
      <w:r w:rsidR="00B23A98" w:rsidRPr="00875F07">
        <w:t>restructuring plan</w:t>
      </w:r>
      <w:r w:rsidRPr="00875F07">
        <w:t xml:space="preserve"> or the company’s creditors in relation to a contravention of the </w:t>
      </w:r>
      <w:r w:rsidR="00B23A98" w:rsidRPr="00875F07">
        <w:t>restructuring plan</w:t>
      </w:r>
      <w:r w:rsidRPr="00875F07">
        <w:t>;</w:t>
      </w:r>
    </w:p>
    <w:p w:rsidR="00721F1A" w:rsidRPr="00875F07" w:rsidRDefault="00721F1A" w:rsidP="009C6840">
      <w:pPr>
        <w:pStyle w:val="paragraph"/>
      </w:pPr>
      <w:r w:rsidRPr="00875F07">
        <w:tab/>
        <w:t>(e)</w:t>
      </w:r>
      <w:r w:rsidRPr="00875F07">
        <w:tab/>
        <w:t xml:space="preserve">whether the </w:t>
      </w:r>
      <w:r w:rsidR="00B23A98" w:rsidRPr="00875F07">
        <w:t>restructuring plan</w:t>
      </w:r>
      <w:r w:rsidRPr="00875F07">
        <w:t xml:space="preserve"> is likely to result in the company becoming or remaining insolvent;</w:t>
      </w:r>
    </w:p>
    <w:p w:rsidR="00721F1A" w:rsidRPr="00875F07" w:rsidRDefault="00721F1A" w:rsidP="009C6840">
      <w:pPr>
        <w:pStyle w:val="paragraph"/>
      </w:pPr>
      <w:r w:rsidRPr="00875F07">
        <w:tab/>
        <w:t>(f)</w:t>
      </w:r>
      <w:r w:rsidRPr="00875F07">
        <w:tab/>
        <w:t>any other relevant matters</w:t>
      </w:r>
      <w:r w:rsidR="00C6337F" w:rsidRPr="00875F07">
        <w:t>.</w:t>
      </w:r>
    </w:p>
    <w:p w:rsidR="00A623E7" w:rsidRPr="00875F07" w:rsidRDefault="00493F6A" w:rsidP="009C6840">
      <w:pPr>
        <w:pStyle w:val="ItemHead"/>
      </w:pPr>
      <w:r w:rsidRPr="00875F07">
        <w:t>42</w:t>
      </w:r>
      <w:r w:rsidR="00A623E7" w:rsidRPr="00875F07">
        <w:t xml:space="preserve">  After </w:t>
      </w:r>
      <w:r w:rsidR="009C6840">
        <w:t>paragraph 5</w:t>
      </w:r>
      <w:r w:rsidR="00A623E7" w:rsidRPr="00875F07">
        <w:t>13A(d)</w:t>
      </w:r>
    </w:p>
    <w:p w:rsidR="00A623E7" w:rsidRPr="00875F07" w:rsidRDefault="00A623E7" w:rsidP="009C6840">
      <w:pPr>
        <w:pStyle w:val="Item"/>
      </w:pPr>
      <w:r w:rsidRPr="00875F07">
        <w:t>Insert:</w:t>
      </w:r>
    </w:p>
    <w:p w:rsidR="00A623E7" w:rsidRPr="00875F07" w:rsidRDefault="00A623E7" w:rsidP="009C6840">
      <w:pPr>
        <w:pStyle w:val="paragraph"/>
      </w:pPr>
      <w:r w:rsidRPr="00875F07">
        <w:tab/>
        <w:t>(da)</w:t>
      </w:r>
      <w:r w:rsidRPr="00875F07">
        <w:tab/>
        <w:t>if, immedia</w:t>
      </w:r>
      <w:r w:rsidR="00B529B6" w:rsidRPr="00875F07">
        <w:t>tely before</w:t>
      </w:r>
      <w:r w:rsidRPr="00875F07">
        <w:t xml:space="preserve"> the order was made, the company was </w:t>
      </w:r>
      <w:r w:rsidR="00B23A98" w:rsidRPr="00875F07">
        <w:t>under restructuring</w:t>
      </w:r>
      <w:r w:rsidRPr="00875F07">
        <w:t xml:space="preserve">—on the </w:t>
      </w:r>
      <w:r w:rsidR="009C6840">
        <w:t>section 5</w:t>
      </w:r>
      <w:r w:rsidR="00C6337F" w:rsidRPr="00875F07">
        <w:t>13CA</w:t>
      </w:r>
      <w:r w:rsidRPr="00875F07">
        <w:t xml:space="preserve"> day in relation to the </w:t>
      </w:r>
      <w:r w:rsidR="006F08D4" w:rsidRPr="00875F07">
        <w:t>restructuring</w:t>
      </w:r>
      <w:r w:rsidRPr="00875F07">
        <w:t>; or</w:t>
      </w:r>
    </w:p>
    <w:p w:rsidR="00A623E7" w:rsidRPr="00875F07" w:rsidRDefault="00A623E7" w:rsidP="009C6840">
      <w:pPr>
        <w:pStyle w:val="paragraph"/>
      </w:pPr>
      <w:r w:rsidRPr="00875F07">
        <w:tab/>
        <w:t>(</w:t>
      </w:r>
      <w:proofErr w:type="spellStart"/>
      <w:r w:rsidRPr="00875F07">
        <w:t>db</w:t>
      </w:r>
      <w:proofErr w:type="spellEnd"/>
      <w:r w:rsidRPr="00875F07">
        <w:t>)</w:t>
      </w:r>
      <w:r w:rsidRPr="00875F07">
        <w:tab/>
        <w:t>if:</w:t>
      </w:r>
    </w:p>
    <w:p w:rsidR="00A623E7" w:rsidRPr="00875F07" w:rsidRDefault="00A623E7" w:rsidP="009C6840">
      <w:pPr>
        <w:pStyle w:val="paragraphsub"/>
      </w:pPr>
      <w:r w:rsidRPr="00875F07">
        <w:tab/>
        <w:t>(</w:t>
      </w:r>
      <w:proofErr w:type="spellStart"/>
      <w:r w:rsidRPr="00875F07">
        <w:t>i</w:t>
      </w:r>
      <w:proofErr w:type="spellEnd"/>
      <w:r w:rsidRPr="00875F07">
        <w:t>)</w:t>
      </w:r>
      <w:r w:rsidRPr="00875F07">
        <w:tab/>
        <w:t>when the order was made, a provisional liquidator of the company was acting; and</w:t>
      </w:r>
    </w:p>
    <w:p w:rsidR="00A623E7" w:rsidRPr="00875F07" w:rsidRDefault="00B529B6" w:rsidP="009C6840">
      <w:pPr>
        <w:pStyle w:val="paragraphsub"/>
      </w:pPr>
      <w:r w:rsidRPr="00875F07">
        <w:tab/>
        <w:t>(ii)</w:t>
      </w:r>
      <w:r w:rsidRPr="00875F07">
        <w:tab/>
      </w:r>
      <w:r w:rsidR="00A623E7" w:rsidRPr="00875F07">
        <w:t xml:space="preserve">immediately before the provisional liquidator was appointed, the company was </w:t>
      </w:r>
      <w:r w:rsidR="00B23A98" w:rsidRPr="00875F07">
        <w:t>under restructuring</w:t>
      </w:r>
      <w:r w:rsidR="00A623E7" w:rsidRPr="00875F07">
        <w:t>;</w:t>
      </w:r>
    </w:p>
    <w:p w:rsidR="00A623E7" w:rsidRPr="00875F07" w:rsidRDefault="00A623E7" w:rsidP="009C6840">
      <w:pPr>
        <w:pStyle w:val="paragraph"/>
      </w:pPr>
      <w:r w:rsidRPr="00875F07">
        <w:tab/>
      </w:r>
      <w:r w:rsidRPr="00875F07">
        <w:tab/>
        <w:t xml:space="preserve">on the </w:t>
      </w:r>
      <w:r w:rsidR="009C6840">
        <w:t>section 5</w:t>
      </w:r>
      <w:r w:rsidR="00C6337F" w:rsidRPr="00875F07">
        <w:t>13CA</w:t>
      </w:r>
      <w:r w:rsidRPr="00875F07">
        <w:t xml:space="preserve"> day in relation to the </w:t>
      </w:r>
      <w:r w:rsidR="006F08D4" w:rsidRPr="00875F07">
        <w:t>restructuring</w:t>
      </w:r>
      <w:r w:rsidRPr="00875F07">
        <w:t>; or</w:t>
      </w:r>
    </w:p>
    <w:p w:rsidR="00A623E7" w:rsidRPr="00875F07" w:rsidRDefault="00A623E7" w:rsidP="009C6840">
      <w:pPr>
        <w:pStyle w:val="paragraph"/>
      </w:pPr>
      <w:r w:rsidRPr="00875F07">
        <w:lastRenderedPageBreak/>
        <w:tab/>
        <w:t>(dc)</w:t>
      </w:r>
      <w:r w:rsidRPr="00875F07">
        <w:tab/>
        <w:t xml:space="preserve">if, immediately before the order was made, a </w:t>
      </w:r>
      <w:r w:rsidR="00B23A98" w:rsidRPr="00875F07">
        <w:t>restructuring plan</w:t>
      </w:r>
      <w:r w:rsidRPr="00875F07">
        <w:t xml:space="preserve"> had been made by the company and had not yet terminated—on the </w:t>
      </w:r>
      <w:r w:rsidR="009C6840">
        <w:t>section 5</w:t>
      </w:r>
      <w:r w:rsidR="00C6337F" w:rsidRPr="00875F07">
        <w:t>13CA</w:t>
      </w:r>
      <w:r w:rsidRPr="00875F07">
        <w:t xml:space="preserve"> day in relation to the </w:t>
      </w:r>
      <w:r w:rsidR="006F08D4" w:rsidRPr="00875F07">
        <w:t>restructuring</w:t>
      </w:r>
      <w:r w:rsidRPr="00875F07">
        <w:t xml:space="preserve"> that ended when the plan was made; or</w:t>
      </w:r>
    </w:p>
    <w:p w:rsidR="00A623E7" w:rsidRPr="00875F07" w:rsidRDefault="00493F6A" w:rsidP="009C6840">
      <w:pPr>
        <w:pStyle w:val="ItemHead"/>
      </w:pPr>
      <w:r w:rsidRPr="00875F07">
        <w:t>43</w:t>
      </w:r>
      <w:r w:rsidR="00A623E7" w:rsidRPr="00875F07">
        <w:t xml:space="preserve">  After </w:t>
      </w:r>
      <w:r w:rsidR="009C6840">
        <w:t>paragraph 5</w:t>
      </w:r>
      <w:r w:rsidR="00A623E7" w:rsidRPr="00875F07">
        <w:t>13B(da)</w:t>
      </w:r>
    </w:p>
    <w:p w:rsidR="00A623E7" w:rsidRPr="00875F07" w:rsidRDefault="00A623E7" w:rsidP="009C6840">
      <w:pPr>
        <w:pStyle w:val="Item"/>
      </w:pPr>
      <w:r w:rsidRPr="00875F07">
        <w:t>Insert:</w:t>
      </w:r>
    </w:p>
    <w:p w:rsidR="00A623E7" w:rsidRPr="00875F07" w:rsidRDefault="00A623E7" w:rsidP="009C6840">
      <w:pPr>
        <w:pStyle w:val="paragraph"/>
      </w:pPr>
      <w:r w:rsidRPr="00875F07">
        <w:tab/>
        <w:t>(</w:t>
      </w:r>
      <w:proofErr w:type="spellStart"/>
      <w:r w:rsidRPr="00875F07">
        <w:t>db</w:t>
      </w:r>
      <w:proofErr w:type="spellEnd"/>
      <w:r w:rsidRPr="00875F07">
        <w:t>)</w:t>
      </w:r>
      <w:r w:rsidRPr="00875F07">
        <w:tab/>
        <w:t xml:space="preserve">if, immediately before the resolution was passed, the company was </w:t>
      </w:r>
      <w:r w:rsidR="00B23A98" w:rsidRPr="00875F07">
        <w:t>under restructuring</w:t>
      </w:r>
      <w:r w:rsidRPr="00875F07">
        <w:t xml:space="preserve">—on the </w:t>
      </w:r>
      <w:r w:rsidR="009C6840">
        <w:t>section 5</w:t>
      </w:r>
      <w:r w:rsidR="00C6337F" w:rsidRPr="00875F07">
        <w:t>13CA</w:t>
      </w:r>
      <w:r w:rsidRPr="00875F07">
        <w:t xml:space="preserve"> day in relation to the </w:t>
      </w:r>
      <w:r w:rsidR="006F08D4" w:rsidRPr="00875F07">
        <w:t>restructuring</w:t>
      </w:r>
      <w:r w:rsidRPr="00875F07">
        <w:t>; or</w:t>
      </w:r>
    </w:p>
    <w:p w:rsidR="00A623E7" w:rsidRPr="00875F07" w:rsidRDefault="00A623E7" w:rsidP="009C6840">
      <w:pPr>
        <w:pStyle w:val="paragraph"/>
      </w:pPr>
      <w:r w:rsidRPr="00875F07">
        <w:tab/>
        <w:t>(dc)</w:t>
      </w:r>
      <w:r w:rsidRPr="00875F07">
        <w:tab/>
        <w:t xml:space="preserve">if, immediately before the resolution was passed, a </w:t>
      </w:r>
      <w:r w:rsidR="00B23A98" w:rsidRPr="00875F07">
        <w:t>restructuring plan</w:t>
      </w:r>
      <w:r w:rsidRPr="00875F07">
        <w:t xml:space="preserve"> had been made by the company but had not yet terminated—on the </w:t>
      </w:r>
      <w:r w:rsidR="009C6840">
        <w:t>section 5</w:t>
      </w:r>
      <w:r w:rsidR="00C6337F" w:rsidRPr="00875F07">
        <w:t>13CA</w:t>
      </w:r>
      <w:r w:rsidRPr="00875F07">
        <w:t xml:space="preserve"> day in relation</w:t>
      </w:r>
      <w:r w:rsidR="00A06601" w:rsidRPr="00875F07">
        <w:t xml:space="preserve"> to</w:t>
      </w:r>
      <w:r w:rsidRPr="00875F07">
        <w:t xml:space="preserve"> the </w:t>
      </w:r>
      <w:r w:rsidR="006F08D4" w:rsidRPr="00875F07">
        <w:t>restructuring</w:t>
      </w:r>
      <w:r w:rsidRPr="00875F07">
        <w:t xml:space="preserve"> that ended when the plan was made; or</w:t>
      </w:r>
    </w:p>
    <w:p w:rsidR="00BA12BA" w:rsidRPr="00875F07" w:rsidRDefault="00493F6A" w:rsidP="009C6840">
      <w:pPr>
        <w:pStyle w:val="ItemHead"/>
      </w:pPr>
      <w:r w:rsidRPr="00875F07">
        <w:t>44</w:t>
      </w:r>
      <w:r w:rsidR="00BA12BA" w:rsidRPr="00875F07">
        <w:t xml:space="preserve">  Before </w:t>
      </w:r>
      <w:r w:rsidR="009C6840">
        <w:t>paragraph 5</w:t>
      </w:r>
      <w:r w:rsidR="00BA12BA" w:rsidRPr="00875F07">
        <w:t>13C(a)</w:t>
      </w:r>
    </w:p>
    <w:p w:rsidR="00BA12BA" w:rsidRPr="00875F07" w:rsidRDefault="00BA12BA" w:rsidP="009C6840">
      <w:pPr>
        <w:pStyle w:val="Item"/>
      </w:pPr>
      <w:r w:rsidRPr="00875F07">
        <w:t>Insert:</w:t>
      </w:r>
    </w:p>
    <w:p w:rsidR="00BA12BA" w:rsidRPr="00875F07" w:rsidRDefault="00BA12BA" w:rsidP="009C6840">
      <w:pPr>
        <w:pStyle w:val="paragraph"/>
      </w:pPr>
      <w:r w:rsidRPr="00875F07">
        <w:tab/>
        <w:t>(aa)</w:t>
      </w:r>
      <w:r w:rsidRPr="00875F07">
        <w:tab/>
        <w:t>if, immediately before the administration began, the company was under restructuring—the day on which the restructuring began; or</w:t>
      </w:r>
    </w:p>
    <w:p w:rsidR="00BA12BA" w:rsidRPr="00875F07" w:rsidRDefault="00BA12BA" w:rsidP="009C6840">
      <w:pPr>
        <w:pStyle w:val="paragraph"/>
      </w:pPr>
      <w:r w:rsidRPr="00875F07">
        <w:tab/>
        <w:t>(ab)</w:t>
      </w:r>
      <w:r w:rsidRPr="00875F07">
        <w:tab/>
        <w:t xml:space="preserve">if, immediately before the administration began, </w:t>
      </w:r>
      <w:r w:rsidR="001127C7" w:rsidRPr="00875F07">
        <w:t xml:space="preserve">a </w:t>
      </w:r>
      <w:r w:rsidR="00E661BF" w:rsidRPr="00875F07">
        <w:t xml:space="preserve">restructuring </w:t>
      </w:r>
      <w:r w:rsidRPr="00875F07">
        <w:t xml:space="preserve">plan had been made by the company but had not yet terminated—the day on which the </w:t>
      </w:r>
      <w:r w:rsidR="00D2227D" w:rsidRPr="00875F07">
        <w:t xml:space="preserve">restructuring </w:t>
      </w:r>
      <w:r w:rsidRPr="00875F07">
        <w:t>that ended when the plan was made began; or</w:t>
      </w:r>
    </w:p>
    <w:p w:rsidR="00A623E7" w:rsidRPr="00875F07" w:rsidRDefault="00493F6A" w:rsidP="009C6840">
      <w:pPr>
        <w:pStyle w:val="ItemHead"/>
      </w:pPr>
      <w:r w:rsidRPr="00875F07">
        <w:t>45</w:t>
      </w:r>
      <w:r w:rsidR="00A623E7" w:rsidRPr="00875F07">
        <w:t xml:space="preserve">  After </w:t>
      </w:r>
      <w:r w:rsidR="009C6840">
        <w:t>section 5</w:t>
      </w:r>
      <w:r w:rsidR="00A623E7" w:rsidRPr="00875F07">
        <w:t>13C</w:t>
      </w:r>
    </w:p>
    <w:p w:rsidR="00A623E7" w:rsidRPr="00875F07" w:rsidRDefault="00A623E7" w:rsidP="009C6840">
      <w:pPr>
        <w:pStyle w:val="Item"/>
      </w:pPr>
      <w:r w:rsidRPr="00875F07">
        <w:t>Insert:</w:t>
      </w:r>
    </w:p>
    <w:p w:rsidR="00A623E7" w:rsidRPr="00875F07" w:rsidRDefault="00C6337F" w:rsidP="009C6840">
      <w:pPr>
        <w:pStyle w:val="ActHead5"/>
      </w:pPr>
      <w:bookmarkStart w:id="92" w:name="_Toc59111316"/>
      <w:r w:rsidRPr="008907DA">
        <w:rPr>
          <w:rStyle w:val="CharSectno"/>
        </w:rPr>
        <w:t>513CA</w:t>
      </w:r>
      <w:r w:rsidR="00A623E7" w:rsidRPr="00875F07">
        <w:t xml:space="preserve">  </w:t>
      </w:r>
      <w:r w:rsidR="009C6840">
        <w:t>Section 5</w:t>
      </w:r>
      <w:r w:rsidRPr="00875F07">
        <w:t>13CA</w:t>
      </w:r>
      <w:r w:rsidR="00A623E7" w:rsidRPr="00875F07">
        <w:t xml:space="preserve"> day in relation to a </w:t>
      </w:r>
      <w:r w:rsidR="006F08D4" w:rsidRPr="00875F07">
        <w:t>restructuring</w:t>
      </w:r>
      <w:r w:rsidR="00A623E7" w:rsidRPr="00875F07">
        <w:t xml:space="preserve"> under </w:t>
      </w:r>
      <w:r w:rsidR="001312F3" w:rsidRPr="00875F07">
        <w:t>Part 5</w:t>
      </w:r>
      <w:r w:rsidRPr="00875F07">
        <w:t>.</w:t>
      </w:r>
      <w:r w:rsidR="00A623E7" w:rsidRPr="00875F07">
        <w:t>3B</w:t>
      </w:r>
      <w:bookmarkEnd w:id="92"/>
    </w:p>
    <w:p w:rsidR="00A623E7" w:rsidRPr="00875F07" w:rsidRDefault="00A623E7" w:rsidP="009C6840">
      <w:pPr>
        <w:pStyle w:val="subsection"/>
      </w:pPr>
      <w:r w:rsidRPr="00875F07">
        <w:tab/>
      </w:r>
      <w:r w:rsidRPr="00875F07">
        <w:tab/>
        <w:t xml:space="preserve">The </w:t>
      </w:r>
      <w:r w:rsidR="009C6840">
        <w:rPr>
          <w:b/>
          <w:i/>
        </w:rPr>
        <w:t>section 5</w:t>
      </w:r>
      <w:r w:rsidR="00C6337F" w:rsidRPr="00875F07">
        <w:rPr>
          <w:b/>
          <w:i/>
        </w:rPr>
        <w:t>13CA</w:t>
      </w:r>
      <w:r w:rsidRPr="00875F07">
        <w:rPr>
          <w:b/>
          <w:i/>
        </w:rPr>
        <w:t xml:space="preserve"> day</w:t>
      </w:r>
      <w:r w:rsidRPr="00875F07">
        <w:t xml:space="preserve"> in relation to the r</w:t>
      </w:r>
      <w:r w:rsidR="006F08D4" w:rsidRPr="00875F07">
        <w:t xml:space="preserve">estructuring </w:t>
      </w:r>
      <w:r w:rsidRPr="00875F07">
        <w:t xml:space="preserve">of a company is the day on which the </w:t>
      </w:r>
      <w:r w:rsidR="006F08D4" w:rsidRPr="00875F07">
        <w:t>restructuring</w:t>
      </w:r>
      <w:r w:rsidRPr="00875F07">
        <w:t xml:space="preserve"> of the company began</w:t>
      </w:r>
      <w:r w:rsidR="00C6337F" w:rsidRPr="00875F07">
        <w:t>.</w:t>
      </w:r>
    </w:p>
    <w:p w:rsidR="00D2378C" w:rsidRPr="00875F07" w:rsidRDefault="00493F6A" w:rsidP="009C6840">
      <w:pPr>
        <w:pStyle w:val="ItemHead"/>
      </w:pPr>
      <w:r w:rsidRPr="00875F07">
        <w:t>46</w:t>
      </w:r>
      <w:r w:rsidR="00D2378C" w:rsidRPr="00875F07">
        <w:t xml:space="preserve">  Paragraphs 533(1)(b) and (3)(b)</w:t>
      </w:r>
    </w:p>
    <w:p w:rsidR="00D2378C" w:rsidRPr="00875F07" w:rsidRDefault="00D2378C" w:rsidP="009C6840">
      <w:pPr>
        <w:pStyle w:val="Item"/>
      </w:pPr>
      <w:r w:rsidRPr="00875F07">
        <w:t xml:space="preserve">Omit “administration, management”, substitute “administration, </w:t>
      </w:r>
      <w:r w:rsidR="006F08D4" w:rsidRPr="00875F07">
        <w:t>restructuring</w:t>
      </w:r>
      <w:r w:rsidRPr="00875F07">
        <w:t>, management”</w:t>
      </w:r>
      <w:r w:rsidR="00C6337F" w:rsidRPr="00875F07">
        <w:t>.</w:t>
      </w:r>
    </w:p>
    <w:p w:rsidR="00F60CCD" w:rsidRPr="00875F07" w:rsidRDefault="00493F6A" w:rsidP="009C6840">
      <w:pPr>
        <w:pStyle w:val="ItemHead"/>
      </w:pPr>
      <w:r w:rsidRPr="00875F07">
        <w:lastRenderedPageBreak/>
        <w:t>47</w:t>
      </w:r>
      <w:r w:rsidR="00F60CCD" w:rsidRPr="00875F07">
        <w:t xml:space="preserve">  Paragraphs 553(1A)(a) and (b)</w:t>
      </w:r>
    </w:p>
    <w:p w:rsidR="00F60CCD" w:rsidRPr="00875F07" w:rsidRDefault="00F60CCD" w:rsidP="009C6840">
      <w:pPr>
        <w:pStyle w:val="Item"/>
      </w:pPr>
      <w:r w:rsidRPr="00875F07">
        <w:t>Repeal the paragraphs, substitute:</w:t>
      </w:r>
    </w:p>
    <w:p w:rsidR="00F60CCD" w:rsidRPr="00875F07" w:rsidRDefault="00F60CCD" w:rsidP="009C6840">
      <w:pPr>
        <w:pStyle w:val="paragraph"/>
      </w:pPr>
      <w:r w:rsidRPr="00875F07">
        <w:tab/>
        <w:t>(a)</w:t>
      </w:r>
      <w:r w:rsidRPr="00875F07">
        <w:tab/>
        <w:t>both of the following are satisfied:</w:t>
      </w:r>
    </w:p>
    <w:p w:rsidR="00F60CCD" w:rsidRPr="00875F07" w:rsidRDefault="00F60CCD" w:rsidP="009C6840">
      <w:pPr>
        <w:pStyle w:val="paragraphsub"/>
      </w:pPr>
      <w:r w:rsidRPr="00875F07">
        <w:tab/>
        <w:t>(</w:t>
      </w:r>
      <w:proofErr w:type="spellStart"/>
      <w:r w:rsidRPr="00875F07">
        <w:t>i</w:t>
      </w:r>
      <w:proofErr w:type="spellEnd"/>
      <w:r w:rsidRPr="00875F07">
        <w:t>)</w:t>
      </w:r>
      <w:r w:rsidRPr="00875F07">
        <w:tab/>
        <w:t>the circumstances occur at a time when the company is under a deed of company arrangement;</w:t>
      </w:r>
    </w:p>
    <w:p w:rsidR="00F60CCD" w:rsidRPr="00875F07" w:rsidRDefault="00F60CCD" w:rsidP="009C6840">
      <w:pPr>
        <w:pStyle w:val="paragraphsub"/>
      </w:pPr>
      <w:r w:rsidRPr="00875F07">
        <w:tab/>
        <w:t>(ii)</w:t>
      </w:r>
      <w:r w:rsidRPr="00875F07">
        <w:tab/>
        <w:t>the company is under the deed immediately before the resolution or court order that the company be wound up; or</w:t>
      </w:r>
    </w:p>
    <w:p w:rsidR="003A0BB4" w:rsidRPr="00875F07" w:rsidRDefault="003A0BB4" w:rsidP="009C6840">
      <w:pPr>
        <w:pStyle w:val="paragraph"/>
      </w:pPr>
      <w:r w:rsidRPr="00875F07">
        <w:tab/>
        <w:t>(b)</w:t>
      </w:r>
      <w:r w:rsidRPr="00875F07">
        <w:tab/>
        <w:t>both of the following are satisfied:</w:t>
      </w:r>
    </w:p>
    <w:p w:rsidR="003A0BB4" w:rsidRPr="00875F07" w:rsidRDefault="003A0BB4" w:rsidP="009C6840">
      <w:pPr>
        <w:pStyle w:val="paragraphsub"/>
      </w:pPr>
      <w:r w:rsidRPr="00875F07">
        <w:tab/>
        <w:t>(</w:t>
      </w:r>
      <w:proofErr w:type="spellStart"/>
      <w:r w:rsidRPr="00875F07">
        <w:t>i</w:t>
      </w:r>
      <w:proofErr w:type="spellEnd"/>
      <w:r w:rsidRPr="00875F07">
        <w:t>)</w:t>
      </w:r>
      <w:r w:rsidRPr="00875F07">
        <w:tab/>
        <w:t>the circumstances occur at a time when the company is under restructuring;</w:t>
      </w:r>
    </w:p>
    <w:p w:rsidR="003A0BB4" w:rsidRPr="00875F07" w:rsidRDefault="003A0BB4" w:rsidP="009C6840">
      <w:pPr>
        <w:pStyle w:val="paragraphsub"/>
      </w:pPr>
      <w:r w:rsidRPr="00875F07">
        <w:tab/>
        <w:t>(ii)</w:t>
      </w:r>
      <w:r w:rsidRPr="00875F07">
        <w:tab/>
        <w:t>the company is under restructuring immediately before the resolution or court order that the company be wound up;</w:t>
      </w:r>
      <w:r w:rsidR="00636CE8" w:rsidRPr="00875F07">
        <w:t xml:space="preserve"> or</w:t>
      </w:r>
    </w:p>
    <w:p w:rsidR="00F60CCD" w:rsidRPr="00875F07" w:rsidRDefault="00F60CCD" w:rsidP="009C6840">
      <w:pPr>
        <w:pStyle w:val="paragraph"/>
      </w:pPr>
      <w:r w:rsidRPr="00875F07">
        <w:tab/>
        <w:t>(</w:t>
      </w:r>
      <w:r w:rsidR="003A0BB4" w:rsidRPr="00875F07">
        <w:t>c</w:t>
      </w:r>
      <w:r w:rsidRPr="00875F07">
        <w:t>)</w:t>
      </w:r>
      <w:r w:rsidRPr="00875F07">
        <w:tab/>
        <w:t>both of the following are satisfied:</w:t>
      </w:r>
    </w:p>
    <w:p w:rsidR="00F60CCD" w:rsidRPr="00875F07" w:rsidRDefault="00F60CCD" w:rsidP="009C6840">
      <w:pPr>
        <w:pStyle w:val="paragraphsub"/>
      </w:pPr>
      <w:r w:rsidRPr="00875F07">
        <w:tab/>
        <w:t>(</w:t>
      </w:r>
      <w:proofErr w:type="spellStart"/>
      <w:r w:rsidRPr="00875F07">
        <w:t>i</w:t>
      </w:r>
      <w:proofErr w:type="spellEnd"/>
      <w:r w:rsidRPr="00875F07">
        <w:t>)</w:t>
      </w:r>
      <w:r w:rsidRPr="00875F07">
        <w:tab/>
        <w:t xml:space="preserve">the circumstances occur at a time when the company is under a </w:t>
      </w:r>
      <w:r w:rsidR="00B23A98" w:rsidRPr="00875F07">
        <w:t>restructuring plan</w:t>
      </w:r>
      <w:r w:rsidR="00693FC0" w:rsidRPr="00875F07">
        <w:t>;</w:t>
      </w:r>
    </w:p>
    <w:p w:rsidR="00F60CCD" w:rsidRPr="00875F07" w:rsidRDefault="00F60CCD" w:rsidP="009C6840">
      <w:pPr>
        <w:pStyle w:val="paragraphsub"/>
      </w:pPr>
      <w:r w:rsidRPr="00875F07">
        <w:tab/>
        <w:t>(ii)</w:t>
      </w:r>
      <w:r w:rsidRPr="00875F07">
        <w:tab/>
        <w:t>the company is under the plan immediately before the resolution or court order that the company be wound up</w:t>
      </w:r>
      <w:r w:rsidR="00C6337F" w:rsidRPr="00875F07">
        <w:t>.</w:t>
      </w:r>
    </w:p>
    <w:p w:rsidR="00F60CCD" w:rsidRPr="00875F07" w:rsidRDefault="00493F6A" w:rsidP="009C6840">
      <w:pPr>
        <w:pStyle w:val="ItemHead"/>
      </w:pPr>
      <w:r w:rsidRPr="00875F07">
        <w:t>48</w:t>
      </w:r>
      <w:r w:rsidR="00F60CCD" w:rsidRPr="00875F07">
        <w:t xml:space="preserve">  </w:t>
      </w:r>
      <w:r w:rsidR="001312F3" w:rsidRPr="00875F07">
        <w:t>Sub</w:t>
      </w:r>
      <w:r w:rsidR="009C6840">
        <w:t>section 5</w:t>
      </w:r>
      <w:r w:rsidR="00F60CCD" w:rsidRPr="00875F07">
        <w:t>53(1A) (note 1)</w:t>
      </w:r>
    </w:p>
    <w:p w:rsidR="00F60CCD" w:rsidRPr="00875F07" w:rsidRDefault="00F60CCD" w:rsidP="009C6840">
      <w:pPr>
        <w:pStyle w:val="Item"/>
      </w:pPr>
      <w:r w:rsidRPr="00875F07">
        <w:t>Repeal the note, substitute:</w:t>
      </w:r>
    </w:p>
    <w:p w:rsidR="00F60CCD" w:rsidRPr="00875F07" w:rsidRDefault="00F60CCD" w:rsidP="009C6840">
      <w:pPr>
        <w:pStyle w:val="notetext"/>
      </w:pPr>
      <w:r w:rsidRPr="00875F07">
        <w:t>Note 1:</w:t>
      </w:r>
      <w:r w:rsidRPr="00875F07">
        <w:tab/>
        <w:t xml:space="preserve">See </w:t>
      </w:r>
      <w:r w:rsidR="002F0417" w:rsidRPr="00875F07">
        <w:t>Division 1</w:t>
      </w:r>
      <w:r w:rsidRPr="00875F07">
        <w:t xml:space="preserve">0 of </w:t>
      </w:r>
      <w:r w:rsidR="001312F3" w:rsidRPr="00875F07">
        <w:t>Part 5</w:t>
      </w:r>
      <w:r w:rsidR="00C6337F" w:rsidRPr="00875F07">
        <w:t>.</w:t>
      </w:r>
      <w:r w:rsidRPr="00875F07">
        <w:t xml:space="preserve">3A for provisions dealing with deeds of company arrangement and regulations made under </w:t>
      </w:r>
      <w:r w:rsidR="001312F3" w:rsidRPr="00875F07">
        <w:t>Division 3</w:t>
      </w:r>
      <w:r w:rsidRPr="00875F07">
        <w:t xml:space="preserve"> of </w:t>
      </w:r>
      <w:r w:rsidR="001312F3" w:rsidRPr="00875F07">
        <w:t>Part 5</w:t>
      </w:r>
      <w:r w:rsidR="00C6337F" w:rsidRPr="00875F07">
        <w:t>.</w:t>
      </w:r>
      <w:r w:rsidRPr="00875F07">
        <w:t xml:space="preserve">3B for provisions dealing with </w:t>
      </w:r>
      <w:r w:rsidR="00B23A98" w:rsidRPr="00875F07">
        <w:t>restructuring plan</w:t>
      </w:r>
      <w:r w:rsidRPr="00875F07">
        <w:t>s</w:t>
      </w:r>
      <w:r w:rsidR="00C6337F" w:rsidRPr="00875F07">
        <w:t>.</w:t>
      </w:r>
    </w:p>
    <w:p w:rsidR="00F60CCD" w:rsidRPr="00875F07" w:rsidRDefault="00493F6A" w:rsidP="009C6840">
      <w:pPr>
        <w:pStyle w:val="ItemHead"/>
      </w:pPr>
      <w:r w:rsidRPr="00875F07">
        <w:t>49</w:t>
      </w:r>
      <w:r w:rsidR="00F60CCD" w:rsidRPr="00875F07">
        <w:t xml:space="preserve">  </w:t>
      </w:r>
      <w:r w:rsidR="001312F3" w:rsidRPr="00875F07">
        <w:t>Sub</w:t>
      </w:r>
      <w:r w:rsidR="009C6840">
        <w:t>section 5</w:t>
      </w:r>
      <w:r w:rsidR="00F60CCD" w:rsidRPr="00875F07">
        <w:t>53(1A) (note 3)</w:t>
      </w:r>
    </w:p>
    <w:p w:rsidR="00F60CCD" w:rsidRPr="00875F07" w:rsidRDefault="00F60CCD" w:rsidP="009C6840">
      <w:pPr>
        <w:pStyle w:val="Item"/>
      </w:pPr>
      <w:r w:rsidRPr="00875F07">
        <w:t>Repeal the note, substitute:</w:t>
      </w:r>
    </w:p>
    <w:p w:rsidR="00F60CCD" w:rsidRPr="00875F07" w:rsidRDefault="00F60CCD" w:rsidP="009C6840">
      <w:pPr>
        <w:pStyle w:val="notetext"/>
      </w:pPr>
      <w:r w:rsidRPr="00875F07">
        <w:t>Note 3:</w:t>
      </w:r>
      <w:r w:rsidRPr="00875F07">
        <w:tab/>
        <w:t xml:space="preserve">A debt or claim admissible to proof under </w:t>
      </w:r>
      <w:r w:rsidR="001312F3" w:rsidRPr="00875F07">
        <w:t>paragraph (</w:t>
      </w:r>
      <w:r w:rsidRPr="00875F07">
        <w:t xml:space="preserve">1A)(a) will only be covered by </w:t>
      </w:r>
      <w:r w:rsidR="009C6840">
        <w:t>paragraph 5</w:t>
      </w:r>
      <w:r w:rsidRPr="00875F07">
        <w:t xml:space="preserve">56(1)(a) if the administrator of the deed is personally liable for the debt or claim (see </w:t>
      </w:r>
      <w:r w:rsidR="001312F3" w:rsidRPr="00875F07">
        <w:t>sub</w:t>
      </w:r>
      <w:r w:rsidR="009C6840">
        <w:t>section 5</w:t>
      </w:r>
      <w:r w:rsidRPr="00875F07">
        <w:t>56(1AA))</w:t>
      </w:r>
      <w:r w:rsidR="00C6337F" w:rsidRPr="00875F07">
        <w:t>.</w:t>
      </w:r>
    </w:p>
    <w:p w:rsidR="00636CE8" w:rsidRPr="00875F07" w:rsidRDefault="00636CE8" w:rsidP="009C6840">
      <w:pPr>
        <w:pStyle w:val="notetext"/>
      </w:pPr>
      <w:r w:rsidRPr="00875F07">
        <w:t>Note 4:</w:t>
      </w:r>
      <w:r w:rsidRPr="00875F07">
        <w:tab/>
        <w:t xml:space="preserve">A debt or claim admissible to proof under </w:t>
      </w:r>
      <w:r w:rsidR="001312F3" w:rsidRPr="00875F07">
        <w:t>paragraph (</w:t>
      </w:r>
      <w:r w:rsidRPr="00875F07">
        <w:t xml:space="preserve">1A)(b) will only be covered by </w:t>
      </w:r>
      <w:r w:rsidR="009C6840">
        <w:t>paragraph 5</w:t>
      </w:r>
      <w:r w:rsidRPr="00875F07">
        <w:t>56(1)(</w:t>
      </w:r>
      <w:r w:rsidR="00004720" w:rsidRPr="00875F07">
        <w:t>a</w:t>
      </w:r>
      <w:r w:rsidRPr="00875F07">
        <w:t xml:space="preserve">) if the restructuring practitioner for the company is personally liable for the debt or claim (see </w:t>
      </w:r>
      <w:r w:rsidR="001312F3" w:rsidRPr="00875F07">
        <w:t>sub</w:t>
      </w:r>
      <w:r w:rsidR="009C6840">
        <w:t>section 5</w:t>
      </w:r>
      <w:r w:rsidRPr="00875F07">
        <w:t>56(1AAA))</w:t>
      </w:r>
      <w:r w:rsidR="00C6337F" w:rsidRPr="00875F07">
        <w:t>.</w:t>
      </w:r>
    </w:p>
    <w:p w:rsidR="00F60CCD" w:rsidRPr="00875F07" w:rsidRDefault="00F60CCD" w:rsidP="009C6840">
      <w:pPr>
        <w:pStyle w:val="notetext"/>
      </w:pPr>
      <w:r w:rsidRPr="00875F07">
        <w:t xml:space="preserve">Note </w:t>
      </w:r>
      <w:r w:rsidR="00636CE8" w:rsidRPr="00875F07">
        <w:t>5</w:t>
      </w:r>
      <w:r w:rsidRPr="00875F07">
        <w:t>:</w:t>
      </w:r>
      <w:r w:rsidRPr="00875F07">
        <w:tab/>
        <w:t xml:space="preserve">A debt or claim admissible to proof under </w:t>
      </w:r>
      <w:r w:rsidR="001312F3" w:rsidRPr="00875F07">
        <w:t>subsection (</w:t>
      </w:r>
      <w:r w:rsidRPr="00875F07">
        <w:t>1A)(</w:t>
      </w:r>
      <w:r w:rsidR="00636CE8" w:rsidRPr="00875F07">
        <w:t>c</w:t>
      </w:r>
      <w:r w:rsidRPr="00875F07">
        <w:t xml:space="preserve">) will only be covered by </w:t>
      </w:r>
      <w:r w:rsidR="009C6840">
        <w:t>paragraph 5</w:t>
      </w:r>
      <w:r w:rsidRPr="00875F07">
        <w:t>56(1)(</w:t>
      </w:r>
      <w:r w:rsidR="00004720" w:rsidRPr="00875F07">
        <w:t>a</w:t>
      </w:r>
      <w:r w:rsidRPr="00875F07">
        <w:t xml:space="preserve">) if the </w:t>
      </w:r>
      <w:r w:rsidR="00B23A98" w:rsidRPr="00875F07">
        <w:t>restructuring practitioner for</w:t>
      </w:r>
      <w:r w:rsidRPr="00875F07">
        <w:t xml:space="preserve"> the plan is personally liable for the debt or claim (see </w:t>
      </w:r>
      <w:r w:rsidR="001312F3" w:rsidRPr="00875F07">
        <w:t>sub</w:t>
      </w:r>
      <w:r w:rsidR="009C6840">
        <w:t>section 5</w:t>
      </w:r>
      <w:r w:rsidRPr="00875F07">
        <w:t>56(1A</w:t>
      </w:r>
      <w:r w:rsidR="00AC7461" w:rsidRPr="00875F07">
        <w:t>A</w:t>
      </w:r>
      <w:r w:rsidR="00636CE8" w:rsidRPr="00875F07">
        <w:t>B</w:t>
      </w:r>
      <w:r w:rsidRPr="00875F07">
        <w:t>))</w:t>
      </w:r>
      <w:r w:rsidR="00C6337F" w:rsidRPr="00875F07">
        <w:t>.</w:t>
      </w:r>
    </w:p>
    <w:p w:rsidR="00F60CCD" w:rsidRPr="00875F07" w:rsidRDefault="00493F6A" w:rsidP="009C6840">
      <w:pPr>
        <w:pStyle w:val="ItemHead"/>
      </w:pPr>
      <w:r w:rsidRPr="00875F07">
        <w:lastRenderedPageBreak/>
        <w:t>50</w:t>
      </w:r>
      <w:r w:rsidR="00F60CCD" w:rsidRPr="00875F07">
        <w:t xml:space="preserve">  </w:t>
      </w:r>
      <w:r w:rsidR="001312F3" w:rsidRPr="00875F07">
        <w:t>Sub</w:t>
      </w:r>
      <w:r w:rsidR="009C6840">
        <w:t>section 5</w:t>
      </w:r>
      <w:r w:rsidR="00F60CCD" w:rsidRPr="00875F07">
        <w:t>53(1B)</w:t>
      </w:r>
    </w:p>
    <w:p w:rsidR="00F60CCD" w:rsidRPr="00875F07" w:rsidRDefault="00F60CCD" w:rsidP="009C6840">
      <w:pPr>
        <w:pStyle w:val="Item"/>
      </w:pPr>
      <w:r w:rsidRPr="00875F07">
        <w:t>Repeal the subsection, substitute:</w:t>
      </w:r>
    </w:p>
    <w:p w:rsidR="00F60CCD" w:rsidRPr="00875F07" w:rsidRDefault="00F60CCD" w:rsidP="009C6840">
      <w:pPr>
        <w:pStyle w:val="subsection"/>
      </w:pPr>
      <w:r w:rsidRPr="00875F07">
        <w:tab/>
        <w:t>(1B)</w:t>
      </w:r>
      <w:r w:rsidRPr="00875F07">
        <w:tab/>
        <w:t>For the purposes of applying the other sections of this Division, the relevant date for the debt or claim is:</w:t>
      </w:r>
    </w:p>
    <w:p w:rsidR="00F60CCD" w:rsidRPr="00875F07" w:rsidRDefault="00F60CCD" w:rsidP="009C6840">
      <w:pPr>
        <w:pStyle w:val="paragraph"/>
      </w:pPr>
      <w:r w:rsidRPr="00875F07">
        <w:tab/>
        <w:t>(a)</w:t>
      </w:r>
      <w:r w:rsidRPr="00875F07">
        <w:tab/>
        <w:t xml:space="preserve">if it is a debt or claim that is admissible to proof under </w:t>
      </w:r>
      <w:r w:rsidR="001312F3" w:rsidRPr="00875F07">
        <w:t>paragraph (</w:t>
      </w:r>
      <w:r w:rsidRPr="00875F07">
        <w:t>1A)(a)—the date on which the deed terminates; and</w:t>
      </w:r>
    </w:p>
    <w:p w:rsidR="00636CE8" w:rsidRPr="00875F07" w:rsidRDefault="00636CE8" w:rsidP="009C6840">
      <w:pPr>
        <w:pStyle w:val="paragraph"/>
      </w:pPr>
      <w:r w:rsidRPr="00875F07">
        <w:tab/>
        <w:t>(b)</w:t>
      </w:r>
      <w:r w:rsidRPr="00875F07">
        <w:tab/>
        <w:t xml:space="preserve">if it is a debt or claim that is admissible to proof under </w:t>
      </w:r>
      <w:r w:rsidR="001312F3" w:rsidRPr="00875F07">
        <w:t>paragraph (</w:t>
      </w:r>
      <w:r w:rsidRPr="00875F07">
        <w:t>1A)(b)—the date on which the restructuring ends; and</w:t>
      </w:r>
    </w:p>
    <w:p w:rsidR="00E537F0" w:rsidRPr="00875F07" w:rsidRDefault="00636CE8" w:rsidP="009C6840">
      <w:pPr>
        <w:pStyle w:val="paragraph"/>
      </w:pPr>
      <w:r w:rsidRPr="00875F07">
        <w:tab/>
        <w:t>(c</w:t>
      </w:r>
      <w:r w:rsidR="00F60CCD" w:rsidRPr="00875F07">
        <w:t>)</w:t>
      </w:r>
      <w:r w:rsidR="00F60CCD" w:rsidRPr="00875F07">
        <w:tab/>
        <w:t xml:space="preserve">if it is a debt or claim that is admissible to proof under </w:t>
      </w:r>
      <w:r w:rsidR="001312F3" w:rsidRPr="00875F07">
        <w:t>paragraph (</w:t>
      </w:r>
      <w:r w:rsidRPr="00875F07">
        <w:t>1A)(c</w:t>
      </w:r>
      <w:r w:rsidR="00F60CCD" w:rsidRPr="00875F07">
        <w:t>)—the date on which the plan terminates</w:t>
      </w:r>
      <w:r w:rsidR="00C6337F" w:rsidRPr="00875F07">
        <w:t>.</w:t>
      </w:r>
    </w:p>
    <w:p w:rsidR="006C6A37" w:rsidRPr="00875F07" w:rsidRDefault="00493F6A" w:rsidP="009C6840">
      <w:pPr>
        <w:pStyle w:val="ItemHead"/>
      </w:pPr>
      <w:r w:rsidRPr="00875F07">
        <w:t>51</w:t>
      </w:r>
      <w:r w:rsidR="006C6A37" w:rsidRPr="00875F07">
        <w:t xml:space="preserve">  </w:t>
      </w:r>
      <w:r w:rsidR="002F0417" w:rsidRPr="00875F07">
        <w:t>Subparagraphs 5</w:t>
      </w:r>
      <w:r w:rsidR="006C6A37" w:rsidRPr="00875F07">
        <w:t>56(1)(</w:t>
      </w:r>
      <w:proofErr w:type="spellStart"/>
      <w:r w:rsidR="006C6A37" w:rsidRPr="00875F07">
        <w:t>ba</w:t>
      </w:r>
      <w:proofErr w:type="spellEnd"/>
      <w:r w:rsidR="006C6A37" w:rsidRPr="00875F07">
        <w:t>)(ii), (iii) and (iv)</w:t>
      </w:r>
    </w:p>
    <w:p w:rsidR="006C6A37" w:rsidRPr="00875F07" w:rsidRDefault="006C6A37" w:rsidP="009C6840">
      <w:pPr>
        <w:pStyle w:val="Item"/>
      </w:pPr>
      <w:r w:rsidRPr="00875F07">
        <w:t xml:space="preserve">After “administration”, insert “or </w:t>
      </w:r>
      <w:r w:rsidR="006F08D4" w:rsidRPr="00875F07">
        <w:t>restructuring</w:t>
      </w:r>
      <w:r w:rsidRPr="00875F07">
        <w:t>”</w:t>
      </w:r>
      <w:r w:rsidR="00C6337F" w:rsidRPr="00875F07">
        <w:t>.</w:t>
      </w:r>
    </w:p>
    <w:p w:rsidR="006C6A37" w:rsidRPr="00875F07" w:rsidRDefault="00493F6A" w:rsidP="009C6840">
      <w:pPr>
        <w:pStyle w:val="ItemHead"/>
      </w:pPr>
      <w:r w:rsidRPr="00875F07">
        <w:t>52</w:t>
      </w:r>
      <w:r w:rsidR="006C6A37" w:rsidRPr="00875F07">
        <w:t xml:space="preserve">  </w:t>
      </w:r>
      <w:r w:rsidR="00145A9B" w:rsidRPr="00875F07">
        <w:t>Paragraph 5</w:t>
      </w:r>
      <w:r w:rsidR="006C6A37" w:rsidRPr="00875F07">
        <w:t>56(1)(c)</w:t>
      </w:r>
    </w:p>
    <w:p w:rsidR="006C6A37" w:rsidRPr="00875F07" w:rsidRDefault="006C6A37" w:rsidP="009C6840">
      <w:pPr>
        <w:pStyle w:val="Item"/>
      </w:pPr>
      <w:r w:rsidRPr="00875F07">
        <w:t>Repeal the paragraph, substitute:</w:t>
      </w:r>
    </w:p>
    <w:p w:rsidR="006C6A37" w:rsidRPr="00875F07" w:rsidRDefault="006C6A37" w:rsidP="009C6840">
      <w:pPr>
        <w:pStyle w:val="paragraph"/>
      </w:pPr>
      <w:r w:rsidRPr="00875F07">
        <w:tab/>
        <w:t>(c)</w:t>
      </w:r>
      <w:r w:rsidRPr="00875F07">
        <w:tab/>
        <w:t>next:</w:t>
      </w:r>
    </w:p>
    <w:p w:rsidR="006C6A37" w:rsidRPr="00875F07" w:rsidRDefault="006C6A37" w:rsidP="009C6840">
      <w:pPr>
        <w:pStyle w:val="paragraphsub"/>
      </w:pPr>
      <w:r w:rsidRPr="00875F07">
        <w:tab/>
        <w:t>(</w:t>
      </w:r>
      <w:proofErr w:type="spellStart"/>
      <w:r w:rsidRPr="00875F07">
        <w:t>i</w:t>
      </w:r>
      <w:proofErr w:type="spellEnd"/>
      <w:r w:rsidRPr="00875F07">
        <w:t>)</w:t>
      </w:r>
      <w:r w:rsidRPr="00875F07">
        <w:tab/>
        <w:t xml:space="preserve">the debts for which </w:t>
      </w:r>
      <w:r w:rsidR="009C6840">
        <w:t>paragraph 4</w:t>
      </w:r>
      <w:r w:rsidRPr="00875F07">
        <w:t xml:space="preserve">43D(a) or (aa) entitles an administrator of the company to be indemnified (even if the administration ended before the relevant date), except expenses covered by </w:t>
      </w:r>
      <w:r w:rsidR="001312F3" w:rsidRPr="00875F07">
        <w:t>paragraph (</w:t>
      </w:r>
      <w:r w:rsidRPr="00875F07">
        <w:t>a) of this subsection and deferred expenses; and</w:t>
      </w:r>
    </w:p>
    <w:p w:rsidR="006C6A37" w:rsidRPr="00875F07" w:rsidRDefault="006C6A37" w:rsidP="009C6840">
      <w:pPr>
        <w:pStyle w:val="paragraphsub"/>
      </w:pPr>
      <w:r w:rsidRPr="00875F07">
        <w:tab/>
        <w:t>(ii)</w:t>
      </w:r>
      <w:r w:rsidRPr="00875F07">
        <w:tab/>
        <w:t xml:space="preserve">the debts </w:t>
      </w:r>
      <w:r w:rsidR="009E2C71" w:rsidRPr="00875F07">
        <w:t>f</w:t>
      </w:r>
      <w:r w:rsidRPr="00875F07">
        <w:t>or which</w:t>
      </w:r>
      <w:r w:rsidR="009E2C71" w:rsidRPr="00875F07">
        <w:t xml:space="preserve"> </w:t>
      </w:r>
      <w:r w:rsidR="009C6840">
        <w:t>paragraph 4</w:t>
      </w:r>
      <w:r w:rsidR="00C6337F" w:rsidRPr="00875F07">
        <w:t>56J</w:t>
      </w:r>
      <w:r w:rsidR="009E2C71" w:rsidRPr="00875F07">
        <w:t>(a) or (b) entitles a</w:t>
      </w:r>
      <w:r w:rsidRPr="00875F07">
        <w:t xml:space="preserve"> </w:t>
      </w:r>
      <w:r w:rsidR="00B23A98" w:rsidRPr="00875F07">
        <w:t>restructuring practitioner for</w:t>
      </w:r>
      <w:r w:rsidRPr="00875F07">
        <w:t xml:space="preserve"> the company to be indemnified </w:t>
      </w:r>
      <w:r w:rsidR="009E2C71" w:rsidRPr="00875F07">
        <w:t>(even if the restructuring ended before the relevant date)</w:t>
      </w:r>
      <w:r w:rsidRPr="00875F07">
        <w:t xml:space="preserve">, </w:t>
      </w:r>
      <w:r w:rsidR="009E2C71" w:rsidRPr="00875F07">
        <w:t xml:space="preserve">except expenses covered by </w:t>
      </w:r>
      <w:r w:rsidR="001312F3" w:rsidRPr="00875F07">
        <w:t>paragraph (</w:t>
      </w:r>
      <w:r w:rsidR="009E2C71" w:rsidRPr="00875F07">
        <w:t>a) of this subsection and deferred expenses</w:t>
      </w:r>
      <w:r w:rsidRPr="00875F07">
        <w:t>;</w:t>
      </w:r>
    </w:p>
    <w:p w:rsidR="006C6A37" w:rsidRPr="00875F07" w:rsidRDefault="00493F6A" w:rsidP="009C6840">
      <w:pPr>
        <w:pStyle w:val="ItemHead"/>
      </w:pPr>
      <w:r w:rsidRPr="00875F07">
        <w:t>53</w:t>
      </w:r>
      <w:r w:rsidR="006C6A37" w:rsidRPr="00875F07">
        <w:t xml:space="preserve">  </w:t>
      </w:r>
      <w:r w:rsidR="00145A9B" w:rsidRPr="00875F07">
        <w:t>Paragraph 5</w:t>
      </w:r>
      <w:r w:rsidR="006C6A37" w:rsidRPr="00875F07">
        <w:t>56(1AA)(b)</w:t>
      </w:r>
    </w:p>
    <w:p w:rsidR="006C6A37" w:rsidRPr="00875F07" w:rsidRDefault="006C6A37" w:rsidP="009C6840">
      <w:pPr>
        <w:pStyle w:val="Item"/>
      </w:pPr>
      <w:r w:rsidRPr="00875F07">
        <w:t>Omit “</w:t>
      </w:r>
      <w:r w:rsidR="001312F3" w:rsidRPr="00875F07">
        <w:t>sub</w:t>
      </w:r>
      <w:r w:rsidR="009C6840">
        <w:t>section 5</w:t>
      </w:r>
      <w:r w:rsidRPr="00875F07">
        <w:t>53(1A)”, substitute “</w:t>
      </w:r>
      <w:r w:rsidR="009C6840">
        <w:t>paragraph 5</w:t>
      </w:r>
      <w:r w:rsidRPr="00875F07">
        <w:t>53(1A)(a)”</w:t>
      </w:r>
      <w:r w:rsidR="00C6337F" w:rsidRPr="00875F07">
        <w:t>.</w:t>
      </w:r>
    </w:p>
    <w:p w:rsidR="006C6A37" w:rsidRPr="00875F07" w:rsidRDefault="00493F6A" w:rsidP="009C6840">
      <w:pPr>
        <w:pStyle w:val="ItemHead"/>
      </w:pPr>
      <w:r w:rsidRPr="00875F07">
        <w:t>54</w:t>
      </w:r>
      <w:r w:rsidR="006C6A37" w:rsidRPr="00875F07">
        <w:t xml:space="preserve">  After </w:t>
      </w:r>
      <w:r w:rsidR="001312F3" w:rsidRPr="00875F07">
        <w:t>sub</w:t>
      </w:r>
      <w:r w:rsidR="009C6840">
        <w:t>section 5</w:t>
      </w:r>
      <w:r w:rsidR="006C6A37" w:rsidRPr="00875F07">
        <w:t>56(1AA)</w:t>
      </w:r>
    </w:p>
    <w:p w:rsidR="006C6A37" w:rsidRPr="00875F07" w:rsidRDefault="006C6A37" w:rsidP="009C6840">
      <w:pPr>
        <w:pStyle w:val="Item"/>
      </w:pPr>
      <w:r w:rsidRPr="00875F07">
        <w:t>Insert:</w:t>
      </w:r>
    </w:p>
    <w:p w:rsidR="00636CE8" w:rsidRPr="00875F07" w:rsidRDefault="00636CE8" w:rsidP="009C6840">
      <w:pPr>
        <w:pStyle w:val="subsection"/>
      </w:pPr>
      <w:r w:rsidRPr="00875F07">
        <w:tab/>
        <w:t>(1AAA)</w:t>
      </w:r>
      <w:r w:rsidRPr="00875F07">
        <w:tab/>
      </w:r>
      <w:r w:rsidR="001312F3" w:rsidRPr="00875F07">
        <w:t>Paragraph (</w:t>
      </w:r>
      <w:r w:rsidRPr="00875F07">
        <w:t>1)(a) does not apply to expenses:</w:t>
      </w:r>
    </w:p>
    <w:p w:rsidR="00636CE8" w:rsidRPr="00875F07" w:rsidRDefault="00636CE8" w:rsidP="009C6840">
      <w:pPr>
        <w:pStyle w:val="paragraph"/>
      </w:pPr>
      <w:r w:rsidRPr="00875F07">
        <w:tab/>
        <w:t>(a)</w:t>
      </w:r>
      <w:r w:rsidRPr="00875F07">
        <w:tab/>
        <w:t>incurred by the restructuring practitioner for a company; and</w:t>
      </w:r>
    </w:p>
    <w:p w:rsidR="00636CE8" w:rsidRPr="00875F07" w:rsidRDefault="00636CE8" w:rsidP="009C6840">
      <w:pPr>
        <w:pStyle w:val="paragraph"/>
      </w:pPr>
      <w:r w:rsidRPr="00875F07">
        <w:lastRenderedPageBreak/>
        <w:tab/>
        <w:t>(b)</w:t>
      </w:r>
      <w:r w:rsidRPr="00875F07">
        <w:tab/>
        <w:t xml:space="preserve">relating to a debt or claim admissible to proof under </w:t>
      </w:r>
      <w:r w:rsidR="009C6840">
        <w:t>paragraph 5</w:t>
      </w:r>
      <w:r w:rsidRPr="00875F07">
        <w:t>53(1A)(b);</w:t>
      </w:r>
    </w:p>
    <w:p w:rsidR="00636CE8" w:rsidRPr="00875F07" w:rsidRDefault="00636CE8" w:rsidP="009C6840">
      <w:pPr>
        <w:pStyle w:val="subsection2"/>
      </w:pPr>
      <w:r w:rsidRPr="00875F07">
        <w:t>unless the restructuring practitioner is personally liable for the expenses</w:t>
      </w:r>
      <w:r w:rsidR="00C6337F" w:rsidRPr="00875F07">
        <w:t>.</w:t>
      </w:r>
    </w:p>
    <w:p w:rsidR="006C6A37" w:rsidRPr="00875F07" w:rsidRDefault="00636CE8" w:rsidP="009C6840">
      <w:pPr>
        <w:pStyle w:val="subsection"/>
      </w:pPr>
      <w:r w:rsidRPr="00875F07">
        <w:tab/>
        <w:t>(1AAB</w:t>
      </w:r>
      <w:r w:rsidR="006C6A37" w:rsidRPr="00875F07">
        <w:t>)</w:t>
      </w:r>
      <w:r w:rsidR="006C6A37" w:rsidRPr="00875F07">
        <w:tab/>
      </w:r>
      <w:r w:rsidR="001312F3" w:rsidRPr="00875F07">
        <w:t>Paragraph (</w:t>
      </w:r>
      <w:r w:rsidR="006C6A37" w:rsidRPr="00875F07">
        <w:t>1)(a) does not apply to expenses:</w:t>
      </w:r>
    </w:p>
    <w:p w:rsidR="006C6A37" w:rsidRPr="00875F07" w:rsidRDefault="006C6A37" w:rsidP="009C6840">
      <w:pPr>
        <w:pStyle w:val="paragraph"/>
      </w:pPr>
      <w:r w:rsidRPr="00875F07">
        <w:tab/>
        <w:t>(a)</w:t>
      </w:r>
      <w:r w:rsidRPr="00875F07">
        <w:tab/>
        <w:t xml:space="preserve">incurred by the </w:t>
      </w:r>
      <w:r w:rsidR="00B23A98" w:rsidRPr="00875F07">
        <w:t>restructuring practitioner for</w:t>
      </w:r>
      <w:r w:rsidRPr="00875F07">
        <w:t xml:space="preserve"> a </w:t>
      </w:r>
      <w:r w:rsidR="00B23A98" w:rsidRPr="00875F07">
        <w:t>restructuring plan</w:t>
      </w:r>
      <w:r w:rsidRPr="00875F07">
        <w:t>; and</w:t>
      </w:r>
    </w:p>
    <w:p w:rsidR="006C6A37" w:rsidRPr="00875F07" w:rsidRDefault="006C6A37" w:rsidP="009C6840">
      <w:pPr>
        <w:pStyle w:val="paragraph"/>
      </w:pPr>
      <w:r w:rsidRPr="00875F07">
        <w:tab/>
        <w:t>(b)</w:t>
      </w:r>
      <w:r w:rsidRPr="00875F07">
        <w:tab/>
        <w:t xml:space="preserve">relating to a debt or claim admissible to proof under </w:t>
      </w:r>
      <w:r w:rsidR="009C6840">
        <w:t>paragraph 5</w:t>
      </w:r>
      <w:r w:rsidR="00636CE8" w:rsidRPr="00875F07">
        <w:t>53(1A)(c</w:t>
      </w:r>
      <w:r w:rsidRPr="00875F07">
        <w:t>);</w:t>
      </w:r>
    </w:p>
    <w:p w:rsidR="006C6A37" w:rsidRPr="00875F07" w:rsidRDefault="006C6A37" w:rsidP="009C6840">
      <w:pPr>
        <w:pStyle w:val="subsection2"/>
      </w:pPr>
      <w:r w:rsidRPr="00875F07">
        <w:t xml:space="preserve">unless the </w:t>
      </w:r>
      <w:r w:rsidR="000B165A" w:rsidRPr="00875F07">
        <w:t>restructuring practitioner</w:t>
      </w:r>
      <w:r w:rsidRPr="00875F07">
        <w:t xml:space="preserve"> is personally liable for the expenses</w:t>
      </w:r>
      <w:r w:rsidR="00C6337F" w:rsidRPr="00875F07">
        <w:t>.</w:t>
      </w:r>
    </w:p>
    <w:p w:rsidR="006C6A37" w:rsidRPr="00875F07" w:rsidRDefault="00493F6A" w:rsidP="009C6840">
      <w:pPr>
        <w:pStyle w:val="ItemHead"/>
      </w:pPr>
      <w:r w:rsidRPr="00875F07">
        <w:t>55</w:t>
      </w:r>
      <w:r w:rsidR="006C6A37" w:rsidRPr="00875F07">
        <w:t xml:space="preserve">  </w:t>
      </w:r>
      <w:r w:rsidR="001312F3" w:rsidRPr="00875F07">
        <w:t>Sub</w:t>
      </w:r>
      <w:r w:rsidR="009C6840">
        <w:t>section 5</w:t>
      </w:r>
      <w:r w:rsidR="006C6A37" w:rsidRPr="00875F07">
        <w:t xml:space="preserve">56(2) (at the end of the definition of </w:t>
      </w:r>
      <w:r w:rsidR="006C6A37" w:rsidRPr="00875F07">
        <w:rPr>
          <w:i/>
        </w:rPr>
        <w:t>relevant authority</w:t>
      </w:r>
      <w:r w:rsidR="006C6A37" w:rsidRPr="00875F07">
        <w:t>)</w:t>
      </w:r>
    </w:p>
    <w:p w:rsidR="006C6A37" w:rsidRPr="00875F07" w:rsidRDefault="006C6A37" w:rsidP="009C6840">
      <w:pPr>
        <w:pStyle w:val="Item"/>
      </w:pPr>
      <w:r w:rsidRPr="00875F07">
        <w:t>Add:</w:t>
      </w:r>
    </w:p>
    <w:p w:rsidR="006C6A37" w:rsidRPr="00875F07" w:rsidRDefault="006C6A37" w:rsidP="009C6840">
      <w:pPr>
        <w:pStyle w:val="paragraph"/>
      </w:pPr>
      <w:r w:rsidRPr="00875F07">
        <w:tab/>
        <w:t>; (e)</w:t>
      </w:r>
      <w:r w:rsidRPr="00875F07">
        <w:tab/>
        <w:t xml:space="preserve">in any case—a </w:t>
      </w:r>
      <w:r w:rsidR="00B23A98" w:rsidRPr="00875F07">
        <w:t>restructuring practitioner for</w:t>
      </w:r>
      <w:r w:rsidRPr="00875F07">
        <w:t xml:space="preserve"> the company, even if the </w:t>
      </w:r>
      <w:r w:rsidR="000B165A" w:rsidRPr="00875F07">
        <w:t>restructuring</w:t>
      </w:r>
      <w:r w:rsidRPr="00875F07">
        <w:t xml:space="preserve"> ended before the winding up began;</w:t>
      </w:r>
    </w:p>
    <w:p w:rsidR="006C6A37" w:rsidRPr="00875F07" w:rsidRDefault="006C6A37" w:rsidP="009C6840">
      <w:pPr>
        <w:pStyle w:val="paragraph"/>
      </w:pPr>
      <w:r w:rsidRPr="00875F07">
        <w:tab/>
        <w:t>(f)</w:t>
      </w:r>
      <w:r w:rsidRPr="00875F07">
        <w:tab/>
        <w:t xml:space="preserve">in any case—a </w:t>
      </w:r>
      <w:r w:rsidR="00B23A98" w:rsidRPr="00875F07">
        <w:t>restructuring practitioner for</w:t>
      </w:r>
      <w:r w:rsidRPr="00875F07">
        <w:t xml:space="preserve"> a </w:t>
      </w:r>
      <w:r w:rsidR="00B23A98" w:rsidRPr="00875F07">
        <w:t>restructuring plan</w:t>
      </w:r>
      <w:r w:rsidRPr="00875F07">
        <w:t xml:space="preserve"> made by the company, even if the plan terminated before the winding up began</w:t>
      </w:r>
      <w:r w:rsidR="00C6337F" w:rsidRPr="00875F07">
        <w:t>.</w:t>
      </w:r>
    </w:p>
    <w:p w:rsidR="006C6A37" w:rsidRPr="00875F07" w:rsidRDefault="00493F6A" w:rsidP="009C6840">
      <w:pPr>
        <w:pStyle w:val="ItemHead"/>
      </w:pPr>
      <w:r w:rsidRPr="00875F07">
        <w:t>56</w:t>
      </w:r>
      <w:r w:rsidR="006C6A37" w:rsidRPr="00875F07">
        <w:t xml:space="preserve">  After </w:t>
      </w:r>
      <w:r w:rsidR="001312F3" w:rsidRPr="00875F07">
        <w:t>sub</w:t>
      </w:r>
      <w:r w:rsidR="009C6840">
        <w:t>section 5</w:t>
      </w:r>
      <w:r w:rsidR="006C6A37" w:rsidRPr="00875F07">
        <w:t>88FE(2B)</w:t>
      </w:r>
    </w:p>
    <w:p w:rsidR="006C6A37" w:rsidRPr="00875F07" w:rsidRDefault="006C6A37" w:rsidP="009C6840">
      <w:pPr>
        <w:pStyle w:val="Item"/>
      </w:pPr>
      <w:r w:rsidRPr="00875F07">
        <w:t>Insert:</w:t>
      </w:r>
    </w:p>
    <w:p w:rsidR="006C6A37" w:rsidRPr="00875F07" w:rsidRDefault="006C6A37" w:rsidP="009C6840">
      <w:pPr>
        <w:pStyle w:val="subsection"/>
      </w:pPr>
      <w:r w:rsidRPr="00875F07">
        <w:tab/>
        <w:t>(2C)</w:t>
      </w:r>
      <w:r w:rsidRPr="00875F07">
        <w:tab/>
        <w:t>The transaction is voidable if:</w:t>
      </w:r>
    </w:p>
    <w:p w:rsidR="006C6A37" w:rsidRPr="00875F07" w:rsidRDefault="006C6A37" w:rsidP="009C6840">
      <w:pPr>
        <w:pStyle w:val="paragraph"/>
      </w:pPr>
      <w:r w:rsidRPr="00875F07">
        <w:tab/>
        <w:t>(a)</w:t>
      </w:r>
      <w:r w:rsidRPr="00875F07">
        <w:tab/>
        <w:t>the transaction is:</w:t>
      </w:r>
    </w:p>
    <w:p w:rsidR="006C6A37" w:rsidRPr="00875F07" w:rsidRDefault="006C6A37" w:rsidP="009C6840">
      <w:pPr>
        <w:pStyle w:val="paragraphsub"/>
      </w:pPr>
      <w:r w:rsidRPr="00875F07">
        <w:tab/>
        <w:t>(</w:t>
      </w:r>
      <w:proofErr w:type="spellStart"/>
      <w:r w:rsidRPr="00875F07">
        <w:t>i</w:t>
      </w:r>
      <w:proofErr w:type="spellEnd"/>
      <w:r w:rsidRPr="00875F07">
        <w:t>)</w:t>
      </w:r>
      <w:r w:rsidRPr="00875F07">
        <w:tab/>
        <w:t>an uncommercial transaction of the company; or</w:t>
      </w:r>
    </w:p>
    <w:p w:rsidR="006C6A37" w:rsidRPr="00875F07" w:rsidRDefault="006C6A37" w:rsidP="009C6840">
      <w:pPr>
        <w:pStyle w:val="paragraphsub"/>
      </w:pPr>
      <w:r w:rsidRPr="00875F07">
        <w:tab/>
        <w:t>(ii)</w:t>
      </w:r>
      <w:r w:rsidRPr="00875F07">
        <w:tab/>
        <w:t>an unfair preference given by the company to a creditor of the company; or</w:t>
      </w:r>
    </w:p>
    <w:p w:rsidR="006C6A37" w:rsidRPr="00875F07" w:rsidRDefault="006C6A37" w:rsidP="009C6840">
      <w:pPr>
        <w:pStyle w:val="paragraphsub"/>
      </w:pPr>
      <w:r w:rsidRPr="00875F07">
        <w:tab/>
        <w:t>(iii)</w:t>
      </w:r>
      <w:r w:rsidRPr="00875F07">
        <w:tab/>
        <w:t>an unfair loan to the company; or</w:t>
      </w:r>
    </w:p>
    <w:p w:rsidR="006C6A37" w:rsidRPr="00875F07" w:rsidRDefault="006C6A37" w:rsidP="009C6840">
      <w:pPr>
        <w:pStyle w:val="paragraphsub"/>
      </w:pPr>
      <w:r w:rsidRPr="00875F07">
        <w:tab/>
        <w:t>(iv)</w:t>
      </w:r>
      <w:r w:rsidRPr="00875F07">
        <w:tab/>
        <w:t>an unreasonable director</w:t>
      </w:r>
      <w:r w:rsidR="009C6840">
        <w:noBreakHyphen/>
      </w:r>
      <w:r w:rsidRPr="00875F07">
        <w:t>related transaction of the company; and</w:t>
      </w:r>
    </w:p>
    <w:p w:rsidR="006C6A37" w:rsidRPr="00875F07" w:rsidRDefault="006C6A37" w:rsidP="009C6840">
      <w:pPr>
        <w:pStyle w:val="paragraph"/>
      </w:pPr>
      <w:r w:rsidRPr="00875F07">
        <w:tab/>
        <w:t>(b)</w:t>
      </w:r>
      <w:r w:rsidRPr="00875F07">
        <w:tab/>
        <w:t xml:space="preserve">the company was </w:t>
      </w:r>
      <w:r w:rsidR="00B23A98" w:rsidRPr="00875F07">
        <w:t>under restructuring</w:t>
      </w:r>
      <w:r w:rsidRPr="00875F07">
        <w:t xml:space="preserve"> immediately before:</w:t>
      </w:r>
    </w:p>
    <w:p w:rsidR="006C6A37" w:rsidRPr="00875F07" w:rsidRDefault="006C6A37" w:rsidP="009C6840">
      <w:pPr>
        <w:pStyle w:val="paragraphsub"/>
      </w:pPr>
      <w:r w:rsidRPr="00875F07">
        <w:tab/>
        <w:t>(</w:t>
      </w:r>
      <w:proofErr w:type="spellStart"/>
      <w:r w:rsidRPr="00875F07">
        <w:t>i</w:t>
      </w:r>
      <w:proofErr w:type="spellEnd"/>
      <w:r w:rsidRPr="00875F07">
        <w:t>)</w:t>
      </w:r>
      <w:r w:rsidRPr="00875F07">
        <w:tab/>
        <w:t>the company resolved by special resolution that it be wound up voluntarily; or</w:t>
      </w:r>
    </w:p>
    <w:p w:rsidR="006C6A37" w:rsidRPr="00875F07" w:rsidRDefault="006C6A37" w:rsidP="009C6840">
      <w:pPr>
        <w:pStyle w:val="paragraphsub"/>
      </w:pPr>
      <w:r w:rsidRPr="00875F07">
        <w:tab/>
        <w:t>(ii)</w:t>
      </w:r>
      <w:r w:rsidRPr="00875F07">
        <w:tab/>
        <w:t>the Court ordered that the company be wound up; and</w:t>
      </w:r>
    </w:p>
    <w:p w:rsidR="006C6A37" w:rsidRPr="00875F07" w:rsidRDefault="006C6A37" w:rsidP="009C6840">
      <w:pPr>
        <w:pStyle w:val="paragraph"/>
      </w:pPr>
      <w:r w:rsidRPr="00875F07">
        <w:lastRenderedPageBreak/>
        <w:tab/>
        <w:t>(c)</w:t>
      </w:r>
      <w:r w:rsidRPr="00875F07">
        <w:tab/>
        <w:t>the transaction was entered into, or an act was done for the purpose of giving effect to it, during the period beginning at the start of the relation</w:t>
      </w:r>
      <w:r w:rsidR="009C6840">
        <w:noBreakHyphen/>
      </w:r>
      <w:r w:rsidRPr="00875F07">
        <w:t>back day and ending:</w:t>
      </w:r>
    </w:p>
    <w:p w:rsidR="006C6A37" w:rsidRPr="00875F07" w:rsidRDefault="006C6A37" w:rsidP="009C6840">
      <w:pPr>
        <w:pStyle w:val="paragraphsub"/>
      </w:pPr>
      <w:r w:rsidRPr="00875F07">
        <w:tab/>
        <w:t>(</w:t>
      </w:r>
      <w:proofErr w:type="spellStart"/>
      <w:r w:rsidRPr="00875F07">
        <w:t>i</w:t>
      </w:r>
      <w:proofErr w:type="spellEnd"/>
      <w:r w:rsidRPr="00875F07">
        <w:t>)</w:t>
      </w:r>
      <w:r w:rsidRPr="00875F07">
        <w:tab/>
        <w:t>when the company made the special resolution that it be wound up voluntarily; or</w:t>
      </w:r>
    </w:p>
    <w:p w:rsidR="006C6A37" w:rsidRPr="00875F07" w:rsidRDefault="006C6A37" w:rsidP="009C6840">
      <w:pPr>
        <w:pStyle w:val="paragraphsub"/>
      </w:pPr>
      <w:r w:rsidRPr="00875F07">
        <w:tab/>
        <w:t>(ii)</w:t>
      </w:r>
      <w:r w:rsidRPr="00875F07">
        <w:tab/>
        <w:t>when the Court made the order that the company be wound up; and</w:t>
      </w:r>
    </w:p>
    <w:p w:rsidR="006C6A37" w:rsidRPr="00875F07" w:rsidRDefault="006C6A37" w:rsidP="009C6840">
      <w:pPr>
        <w:pStyle w:val="paragraph"/>
        <w:keepNext/>
        <w:keepLines/>
      </w:pPr>
      <w:r w:rsidRPr="00875F07">
        <w:tab/>
        <w:t>(d)</w:t>
      </w:r>
      <w:r w:rsidRPr="00875F07">
        <w:tab/>
        <w:t xml:space="preserve">the transaction, or the act done for the purpose of giving effect to it, was not entered into, or done, in the ordinary course of business or by or with the consent of the </w:t>
      </w:r>
      <w:r w:rsidR="000B165A" w:rsidRPr="00875F07">
        <w:t>restructuring practitioner</w:t>
      </w:r>
      <w:r w:rsidRPr="00875F07">
        <w:t xml:space="preserve"> for the company</w:t>
      </w:r>
      <w:r w:rsidR="00C6337F" w:rsidRPr="00875F07">
        <w:t>.</w:t>
      </w:r>
    </w:p>
    <w:p w:rsidR="006C6A37" w:rsidRPr="00875F07" w:rsidRDefault="006C6A37" w:rsidP="009C6840">
      <w:pPr>
        <w:pStyle w:val="subsection"/>
      </w:pPr>
      <w:r w:rsidRPr="00875F07">
        <w:tab/>
        <w:t>(2D)</w:t>
      </w:r>
      <w:r w:rsidRPr="00875F07">
        <w:tab/>
        <w:t>The transaction is voidable if:</w:t>
      </w:r>
    </w:p>
    <w:p w:rsidR="006C6A37" w:rsidRPr="00875F07" w:rsidRDefault="006C6A37" w:rsidP="009C6840">
      <w:pPr>
        <w:pStyle w:val="paragraph"/>
      </w:pPr>
      <w:r w:rsidRPr="00875F07">
        <w:tab/>
        <w:t>(a)</w:t>
      </w:r>
      <w:r w:rsidRPr="00875F07">
        <w:tab/>
        <w:t>the transaction is:</w:t>
      </w:r>
    </w:p>
    <w:p w:rsidR="006C6A37" w:rsidRPr="00875F07" w:rsidRDefault="006C6A37" w:rsidP="009C6840">
      <w:pPr>
        <w:pStyle w:val="paragraphsub"/>
      </w:pPr>
      <w:r w:rsidRPr="00875F07">
        <w:tab/>
        <w:t>(</w:t>
      </w:r>
      <w:proofErr w:type="spellStart"/>
      <w:r w:rsidRPr="00875F07">
        <w:t>i</w:t>
      </w:r>
      <w:proofErr w:type="spellEnd"/>
      <w:r w:rsidRPr="00875F07">
        <w:t>)</w:t>
      </w:r>
      <w:r w:rsidRPr="00875F07">
        <w:tab/>
        <w:t>an uncommercial transaction of the company; or</w:t>
      </w:r>
    </w:p>
    <w:p w:rsidR="006C6A37" w:rsidRPr="00875F07" w:rsidRDefault="006C6A37" w:rsidP="009C6840">
      <w:pPr>
        <w:pStyle w:val="paragraphsub"/>
      </w:pPr>
      <w:r w:rsidRPr="00875F07">
        <w:tab/>
        <w:t>(ii)</w:t>
      </w:r>
      <w:r w:rsidRPr="00875F07">
        <w:tab/>
        <w:t>an unfair preference given by the company to a creditor of the company; or</w:t>
      </w:r>
    </w:p>
    <w:p w:rsidR="006C6A37" w:rsidRPr="00875F07" w:rsidRDefault="006C6A37" w:rsidP="009C6840">
      <w:pPr>
        <w:pStyle w:val="paragraphsub"/>
      </w:pPr>
      <w:r w:rsidRPr="00875F07">
        <w:tab/>
        <w:t>(iii)</w:t>
      </w:r>
      <w:r w:rsidRPr="00875F07">
        <w:tab/>
        <w:t>an unfair loan to the company; or</w:t>
      </w:r>
    </w:p>
    <w:p w:rsidR="006C6A37" w:rsidRPr="00875F07" w:rsidRDefault="006C6A37" w:rsidP="009C6840">
      <w:pPr>
        <w:pStyle w:val="paragraphsub"/>
      </w:pPr>
      <w:r w:rsidRPr="00875F07">
        <w:tab/>
        <w:t>(iv)</w:t>
      </w:r>
      <w:r w:rsidRPr="00875F07">
        <w:tab/>
        <w:t>an unreasonable director</w:t>
      </w:r>
      <w:r w:rsidR="009C6840">
        <w:noBreakHyphen/>
      </w:r>
      <w:r w:rsidRPr="00875F07">
        <w:t>related transaction of the company; and</w:t>
      </w:r>
    </w:p>
    <w:p w:rsidR="006C6A37" w:rsidRPr="00875F07" w:rsidRDefault="006C6A37" w:rsidP="009C6840">
      <w:pPr>
        <w:pStyle w:val="paragraph"/>
      </w:pPr>
      <w:r w:rsidRPr="00875F07">
        <w:tab/>
        <w:t>(b)</w:t>
      </w:r>
      <w:r w:rsidRPr="00875F07">
        <w:tab/>
        <w:t xml:space="preserve">the company was subject to a </w:t>
      </w:r>
      <w:r w:rsidR="00B23A98" w:rsidRPr="00875F07">
        <w:t>restructuring plan</w:t>
      </w:r>
      <w:r w:rsidRPr="00875F07">
        <w:t xml:space="preserve"> immediately before:</w:t>
      </w:r>
    </w:p>
    <w:p w:rsidR="006C6A37" w:rsidRPr="00875F07" w:rsidRDefault="006C6A37" w:rsidP="009C6840">
      <w:pPr>
        <w:pStyle w:val="paragraphsub"/>
      </w:pPr>
      <w:r w:rsidRPr="00875F07">
        <w:tab/>
        <w:t>(</w:t>
      </w:r>
      <w:proofErr w:type="spellStart"/>
      <w:r w:rsidRPr="00875F07">
        <w:t>i</w:t>
      </w:r>
      <w:proofErr w:type="spellEnd"/>
      <w:r w:rsidRPr="00875F07">
        <w:t>)</w:t>
      </w:r>
      <w:r w:rsidRPr="00875F07">
        <w:tab/>
        <w:t>the company resolved by special resolution that it be wound up voluntarily; or</w:t>
      </w:r>
    </w:p>
    <w:p w:rsidR="006C6A37" w:rsidRPr="00875F07" w:rsidRDefault="006C6A37" w:rsidP="009C6840">
      <w:pPr>
        <w:pStyle w:val="paragraphsub"/>
      </w:pPr>
      <w:r w:rsidRPr="00875F07">
        <w:tab/>
        <w:t>(ii)</w:t>
      </w:r>
      <w:r w:rsidRPr="00875F07">
        <w:tab/>
        <w:t>the Court ordered that the company be wound up; and</w:t>
      </w:r>
    </w:p>
    <w:p w:rsidR="006C6A37" w:rsidRPr="00875F07" w:rsidRDefault="006C6A37" w:rsidP="009C6840">
      <w:pPr>
        <w:pStyle w:val="paragraph"/>
      </w:pPr>
      <w:r w:rsidRPr="00875F07">
        <w:tab/>
        <w:t>(c)</w:t>
      </w:r>
      <w:r w:rsidRPr="00875F07">
        <w:tab/>
        <w:t>the transaction was entered into, or an act was done for the purpose of giving effect to it, during the period beginning at the start of the relation</w:t>
      </w:r>
      <w:r w:rsidR="009C6840">
        <w:noBreakHyphen/>
      </w:r>
      <w:r w:rsidRPr="00875F07">
        <w:t>back day and ending:</w:t>
      </w:r>
    </w:p>
    <w:p w:rsidR="006C6A37" w:rsidRPr="00875F07" w:rsidRDefault="006C6A37" w:rsidP="009C6840">
      <w:pPr>
        <w:pStyle w:val="paragraphsub"/>
      </w:pPr>
      <w:r w:rsidRPr="00875F07">
        <w:tab/>
        <w:t>(</w:t>
      </w:r>
      <w:proofErr w:type="spellStart"/>
      <w:r w:rsidRPr="00875F07">
        <w:t>i</w:t>
      </w:r>
      <w:proofErr w:type="spellEnd"/>
      <w:r w:rsidRPr="00875F07">
        <w:t>)</w:t>
      </w:r>
      <w:r w:rsidRPr="00875F07">
        <w:tab/>
        <w:t>when the company made the special resolution that it be wound up voluntarily; or</w:t>
      </w:r>
    </w:p>
    <w:p w:rsidR="006C6A37" w:rsidRPr="00875F07" w:rsidRDefault="006C6A37" w:rsidP="009C6840">
      <w:pPr>
        <w:pStyle w:val="paragraphsub"/>
      </w:pPr>
      <w:r w:rsidRPr="00875F07">
        <w:tab/>
        <w:t>(ii)</w:t>
      </w:r>
      <w:r w:rsidRPr="00875F07">
        <w:tab/>
        <w:t>when the Court made the order that the company be wound up; and</w:t>
      </w:r>
    </w:p>
    <w:p w:rsidR="006C6A37" w:rsidRPr="00875F07" w:rsidRDefault="006C6A37" w:rsidP="009C6840">
      <w:pPr>
        <w:pStyle w:val="paragraph"/>
      </w:pPr>
      <w:r w:rsidRPr="00875F07">
        <w:tab/>
        <w:t>(d)</w:t>
      </w:r>
      <w:r w:rsidRPr="00875F07">
        <w:tab/>
        <w:t>the transaction, or the act done for the purpose of giving effect to it, was not entered into, or done:</w:t>
      </w:r>
    </w:p>
    <w:p w:rsidR="006C6A37" w:rsidRPr="00875F07" w:rsidRDefault="006C6A37" w:rsidP="009C6840">
      <w:pPr>
        <w:pStyle w:val="paragraphsub"/>
      </w:pPr>
      <w:r w:rsidRPr="00875F07">
        <w:tab/>
        <w:t>(</w:t>
      </w:r>
      <w:proofErr w:type="spellStart"/>
      <w:r w:rsidRPr="00875F07">
        <w:t>i</w:t>
      </w:r>
      <w:proofErr w:type="spellEnd"/>
      <w:r w:rsidRPr="00875F07">
        <w:t>)</w:t>
      </w:r>
      <w:r w:rsidRPr="00875F07">
        <w:tab/>
        <w:t xml:space="preserve">in the ordinary course of business, or by or with the consent of the </w:t>
      </w:r>
      <w:r w:rsidR="00B23A98" w:rsidRPr="00875F07">
        <w:t>restructuring practitioner for</w:t>
      </w:r>
      <w:r w:rsidRPr="00875F07">
        <w:t xml:space="preserve"> the company; or</w:t>
      </w:r>
    </w:p>
    <w:p w:rsidR="006C6A37" w:rsidRPr="00875F07" w:rsidRDefault="006C6A37" w:rsidP="009C6840">
      <w:pPr>
        <w:pStyle w:val="paragraphsub"/>
      </w:pPr>
      <w:r w:rsidRPr="00875F07">
        <w:lastRenderedPageBreak/>
        <w:tab/>
        <w:t>(ii)</w:t>
      </w:r>
      <w:r w:rsidRPr="00875F07">
        <w:tab/>
        <w:t xml:space="preserve">on behalf of the company by or under the authority of the </w:t>
      </w:r>
      <w:r w:rsidR="00B23A98" w:rsidRPr="00875F07">
        <w:t>restructuring practitioner for</w:t>
      </w:r>
      <w:r w:rsidRPr="00875F07">
        <w:t xml:space="preserve"> the plan</w:t>
      </w:r>
      <w:r w:rsidR="00C6337F" w:rsidRPr="00875F07">
        <w:t>.</w:t>
      </w:r>
    </w:p>
    <w:p w:rsidR="00D2378C" w:rsidRPr="00875F07" w:rsidRDefault="00493F6A" w:rsidP="009C6840">
      <w:pPr>
        <w:pStyle w:val="ItemHead"/>
      </w:pPr>
      <w:r w:rsidRPr="00875F07">
        <w:t>57</w:t>
      </w:r>
      <w:r w:rsidR="00D2378C" w:rsidRPr="00875F07">
        <w:t xml:space="preserve">  After </w:t>
      </w:r>
      <w:r w:rsidR="00145A9B" w:rsidRPr="00875F07">
        <w:t>sub</w:t>
      </w:r>
      <w:r w:rsidR="009C6840">
        <w:t>paragraph 5</w:t>
      </w:r>
      <w:r w:rsidR="00D2378C" w:rsidRPr="00875F07">
        <w:t>88FE(6B)(c)(iii)</w:t>
      </w:r>
    </w:p>
    <w:p w:rsidR="00D2378C" w:rsidRPr="00875F07" w:rsidRDefault="00D2378C" w:rsidP="009C6840">
      <w:pPr>
        <w:pStyle w:val="Item"/>
      </w:pPr>
      <w:r w:rsidRPr="00875F07">
        <w:t>Insert:</w:t>
      </w:r>
    </w:p>
    <w:p w:rsidR="00D2378C" w:rsidRPr="00875F07" w:rsidRDefault="00D2378C" w:rsidP="009C6840">
      <w:pPr>
        <w:pStyle w:val="paragraphsub"/>
      </w:pPr>
      <w:r w:rsidRPr="00875F07">
        <w:tab/>
        <w:t>(</w:t>
      </w:r>
      <w:proofErr w:type="spellStart"/>
      <w:r w:rsidRPr="00875F07">
        <w:t>iiia</w:t>
      </w:r>
      <w:proofErr w:type="spellEnd"/>
      <w:r w:rsidRPr="00875F07">
        <w:t>)</w:t>
      </w:r>
      <w:r w:rsidRPr="00875F07">
        <w:tab/>
      </w:r>
      <w:r w:rsidR="003256C6" w:rsidRPr="00875F07">
        <w:t xml:space="preserve">by a </w:t>
      </w:r>
      <w:r w:rsidR="00B23A98" w:rsidRPr="00875F07">
        <w:t>restructuring practitioner for</w:t>
      </w:r>
      <w:r w:rsidR="003256C6" w:rsidRPr="00875F07">
        <w:t xml:space="preserve"> the company; or</w:t>
      </w:r>
    </w:p>
    <w:p w:rsidR="00D2378C" w:rsidRPr="00875F07" w:rsidRDefault="00D2378C" w:rsidP="009C6840">
      <w:pPr>
        <w:pStyle w:val="paragraphsub"/>
      </w:pPr>
      <w:r w:rsidRPr="00875F07">
        <w:tab/>
        <w:t>(</w:t>
      </w:r>
      <w:proofErr w:type="spellStart"/>
      <w:r w:rsidRPr="00875F07">
        <w:t>iiib</w:t>
      </w:r>
      <w:proofErr w:type="spellEnd"/>
      <w:r w:rsidRPr="00875F07">
        <w:t>)</w:t>
      </w:r>
      <w:r w:rsidRPr="00875F07">
        <w:tab/>
      </w:r>
      <w:r w:rsidR="003256C6" w:rsidRPr="00875F07">
        <w:t xml:space="preserve">under a </w:t>
      </w:r>
      <w:r w:rsidR="00B23A98" w:rsidRPr="00875F07">
        <w:t>restructuring plan</w:t>
      </w:r>
      <w:r w:rsidR="003256C6" w:rsidRPr="00875F07">
        <w:t xml:space="preserve"> made by the company; or</w:t>
      </w:r>
    </w:p>
    <w:p w:rsidR="001741AB" w:rsidRPr="00875F07" w:rsidRDefault="00493F6A" w:rsidP="009C6840">
      <w:pPr>
        <w:pStyle w:val="ItemHead"/>
      </w:pPr>
      <w:r w:rsidRPr="00875F07">
        <w:t>58</w:t>
      </w:r>
      <w:r w:rsidR="001741AB" w:rsidRPr="00875F07">
        <w:t xml:space="preserve">  </w:t>
      </w:r>
      <w:r w:rsidR="00145A9B" w:rsidRPr="00875F07">
        <w:t>Paragraph 5</w:t>
      </w:r>
      <w:r w:rsidR="001741AB" w:rsidRPr="00875F07">
        <w:t>88FGB(7)(a)</w:t>
      </w:r>
    </w:p>
    <w:p w:rsidR="001741AB" w:rsidRPr="00875F07" w:rsidRDefault="001741AB" w:rsidP="009C6840">
      <w:pPr>
        <w:pStyle w:val="Item"/>
      </w:pPr>
      <w:r w:rsidRPr="00875F07">
        <w:t>After “</w:t>
      </w:r>
      <w:r w:rsidR="00946FCE" w:rsidRPr="00875F07">
        <w:t xml:space="preserve">an </w:t>
      </w:r>
      <w:r w:rsidRPr="00875F07">
        <w:t xml:space="preserve">administrator of the company”, insert “or </w:t>
      </w:r>
      <w:r w:rsidR="00946FCE" w:rsidRPr="00875F07">
        <w:t xml:space="preserve">a </w:t>
      </w:r>
      <w:r w:rsidR="00B23A98" w:rsidRPr="00875F07">
        <w:t>restructuring practitioner for</w:t>
      </w:r>
      <w:r w:rsidRPr="00875F07">
        <w:t xml:space="preserve"> the company”</w:t>
      </w:r>
      <w:r w:rsidR="00C6337F" w:rsidRPr="00875F07">
        <w:t>.</w:t>
      </w:r>
    </w:p>
    <w:p w:rsidR="006C6A37" w:rsidRPr="00875F07" w:rsidRDefault="00493F6A" w:rsidP="009C6840">
      <w:pPr>
        <w:pStyle w:val="ItemHead"/>
      </w:pPr>
      <w:r w:rsidRPr="00875F07">
        <w:t>59</w:t>
      </w:r>
      <w:r w:rsidR="006C6A37" w:rsidRPr="00875F07">
        <w:t xml:space="preserve">  </w:t>
      </w:r>
      <w:r w:rsidR="002F0417" w:rsidRPr="00875F07">
        <w:t>Sub</w:t>
      </w:r>
      <w:r w:rsidR="009C6840">
        <w:t>paragraph 5</w:t>
      </w:r>
      <w:r w:rsidR="006C6A37" w:rsidRPr="00875F07">
        <w:t>88FL(1)(a)(iii)</w:t>
      </w:r>
    </w:p>
    <w:p w:rsidR="006C6A37" w:rsidRPr="00875F07" w:rsidRDefault="006C6A37" w:rsidP="009C6840">
      <w:pPr>
        <w:pStyle w:val="Item"/>
      </w:pPr>
      <w:r w:rsidRPr="00875F07">
        <w:t>Omit “and”</w:t>
      </w:r>
      <w:r w:rsidR="00C6337F" w:rsidRPr="00875F07">
        <w:t>.</w:t>
      </w:r>
    </w:p>
    <w:p w:rsidR="006C6A37" w:rsidRPr="00875F07" w:rsidRDefault="00493F6A" w:rsidP="009C6840">
      <w:pPr>
        <w:pStyle w:val="ItemHead"/>
      </w:pPr>
      <w:r w:rsidRPr="00875F07">
        <w:t>60</w:t>
      </w:r>
      <w:r w:rsidR="006C6A37" w:rsidRPr="00875F07">
        <w:t xml:space="preserve">  At the end of </w:t>
      </w:r>
      <w:r w:rsidR="009C6840">
        <w:t>paragraph 5</w:t>
      </w:r>
      <w:r w:rsidR="006C6A37" w:rsidRPr="00875F07">
        <w:t>88FL(1)(a)</w:t>
      </w:r>
    </w:p>
    <w:p w:rsidR="006C6A37" w:rsidRPr="00875F07" w:rsidRDefault="006C6A37" w:rsidP="009C6840">
      <w:pPr>
        <w:pStyle w:val="Item"/>
      </w:pPr>
      <w:r w:rsidRPr="00875F07">
        <w:t>Add:</w:t>
      </w:r>
    </w:p>
    <w:p w:rsidR="006C6A37" w:rsidRPr="00875F07" w:rsidRDefault="006C6A37" w:rsidP="009C6840">
      <w:pPr>
        <w:pStyle w:val="paragraphsub"/>
      </w:pPr>
      <w:r w:rsidRPr="00875F07">
        <w:tab/>
        <w:t>(iv)</w:t>
      </w:r>
      <w:r w:rsidRPr="00875F07">
        <w:tab/>
        <w:t xml:space="preserve">a </w:t>
      </w:r>
      <w:r w:rsidR="00B23A98" w:rsidRPr="00875F07">
        <w:t>restructuring practitioner for</w:t>
      </w:r>
      <w:r w:rsidRPr="00875F07">
        <w:t xml:space="preserve"> the company is appointed under </w:t>
      </w:r>
      <w:r w:rsidR="009C6840">
        <w:t>section 4</w:t>
      </w:r>
      <w:r w:rsidR="00C6337F" w:rsidRPr="00875F07">
        <w:t>53B</w:t>
      </w:r>
      <w:r w:rsidRPr="00875F07">
        <w:t>;</w:t>
      </w:r>
    </w:p>
    <w:p w:rsidR="006C6A37" w:rsidRPr="00875F07" w:rsidRDefault="006C6A37" w:rsidP="009C6840">
      <w:pPr>
        <w:pStyle w:val="paragraphsub"/>
      </w:pPr>
      <w:r w:rsidRPr="00875F07">
        <w:tab/>
        <w:t>(v)</w:t>
      </w:r>
      <w:r w:rsidRPr="00875F07">
        <w:tab/>
        <w:t xml:space="preserve">a company makes a </w:t>
      </w:r>
      <w:r w:rsidR="00B23A98" w:rsidRPr="00875F07">
        <w:t>restructuring plan</w:t>
      </w:r>
      <w:r w:rsidRPr="00875F07">
        <w:t xml:space="preserve"> under </w:t>
      </w:r>
      <w:r w:rsidR="001312F3" w:rsidRPr="00875F07">
        <w:t>Division 3</w:t>
      </w:r>
      <w:r w:rsidRPr="00875F07">
        <w:t xml:space="preserve"> of </w:t>
      </w:r>
      <w:r w:rsidR="001312F3" w:rsidRPr="00875F07">
        <w:t>Part 5</w:t>
      </w:r>
      <w:r w:rsidR="00C6337F" w:rsidRPr="00875F07">
        <w:t>.</w:t>
      </w:r>
      <w:r w:rsidR="00F77335" w:rsidRPr="00875F07">
        <w:t>3</w:t>
      </w:r>
      <w:r w:rsidRPr="00875F07">
        <w:t>B; and</w:t>
      </w:r>
    </w:p>
    <w:p w:rsidR="00237038" w:rsidRPr="00875F07" w:rsidRDefault="00493F6A" w:rsidP="009C6840">
      <w:pPr>
        <w:pStyle w:val="ItemHead"/>
      </w:pPr>
      <w:r w:rsidRPr="00875F07">
        <w:t>61</w:t>
      </w:r>
      <w:r w:rsidR="00237038" w:rsidRPr="00875F07">
        <w:t xml:space="preserve">  At the end of </w:t>
      </w:r>
      <w:r w:rsidR="009C6840">
        <w:t>paragraph 5</w:t>
      </w:r>
      <w:r w:rsidR="00237038" w:rsidRPr="00875F07">
        <w:t>88FL(5)(b)</w:t>
      </w:r>
    </w:p>
    <w:p w:rsidR="00237038" w:rsidRPr="00875F07" w:rsidRDefault="00237038" w:rsidP="009C6840">
      <w:pPr>
        <w:pStyle w:val="Item"/>
      </w:pPr>
      <w:r w:rsidRPr="00875F07">
        <w:t>Add:</w:t>
      </w:r>
    </w:p>
    <w:p w:rsidR="00237038" w:rsidRPr="00875F07" w:rsidRDefault="00237038" w:rsidP="009C6840">
      <w:pPr>
        <w:pStyle w:val="paragraphsub"/>
      </w:pPr>
      <w:r w:rsidRPr="00875F07">
        <w:tab/>
        <w:t>; (v)</w:t>
      </w:r>
      <w:r w:rsidRPr="00875F07">
        <w:tab/>
        <w:t xml:space="preserve">the appointment of a restructuring </w:t>
      </w:r>
      <w:r w:rsidR="00356C69" w:rsidRPr="00875F07">
        <w:t>practitioner for</w:t>
      </w:r>
      <w:r w:rsidRPr="00875F07">
        <w:t xml:space="preserve"> the company under </w:t>
      </w:r>
      <w:r w:rsidR="009C6840">
        <w:t>section 4</w:t>
      </w:r>
      <w:r w:rsidR="00C6337F" w:rsidRPr="00875F07">
        <w:t>53B</w:t>
      </w:r>
      <w:r w:rsidRPr="00875F07">
        <w:t>;</w:t>
      </w:r>
    </w:p>
    <w:p w:rsidR="00237038" w:rsidRPr="00875F07" w:rsidRDefault="00237038" w:rsidP="009C6840">
      <w:pPr>
        <w:pStyle w:val="paragraphsub"/>
      </w:pPr>
      <w:r w:rsidRPr="00875F07">
        <w:tab/>
        <w:t>(vi)</w:t>
      </w:r>
      <w:r w:rsidRPr="00875F07">
        <w:tab/>
        <w:t xml:space="preserve">the making of a restructuring plan by the company under </w:t>
      </w:r>
      <w:r w:rsidR="001312F3" w:rsidRPr="00875F07">
        <w:t>Division 3</w:t>
      </w:r>
      <w:r w:rsidRPr="00875F07">
        <w:t xml:space="preserve"> of </w:t>
      </w:r>
      <w:r w:rsidR="001312F3" w:rsidRPr="00875F07">
        <w:t>Part 5</w:t>
      </w:r>
      <w:r w:rsidR="00C6337F" w:rsidRPr="00875F07">
        <w:t>.</w:t>
      </w:r>
      <w:r w:rsidRPr="00875F07">
        <w:t>3B</w:t>
      </w:r>
      <w:r w:rsidR="00C6337F" w:rsidRPr="00875F07">
        <w:t>.</w:t>
      </w:r>
    </w:p>
    <w:p w:rsidR="006C6A37" w:rsidRPr="00875F07" w:rsidRDefault="00493F6A" w:rsidP="009C6840">
      <w:pPr>
        <w:pStyle w:val="ItemHead"/>
      </w:pPr>
      <w:r w:rsidRPr="00875F07">
        <w:t>62</w:t>
      </w:r>
      <w:r w:rsidR="006C6A37" w:rsidRPr="00875F07">
        <w:t xml:space="preserve">  </w:t>
      </w:r>
      <w:r w:rsidR="001312F3" w:rsidRPr="00875F07">
        <w:t>Sub</w:t>
      </w:r>
      <w:r w:rsidR="009C6840">
        <w:t>section 5</w:t>
      </w:r>
      <w:r w:rsidR="00C77E86" w:rsidRPr="00875F07">
        <w:t>88FL(7</w:t>
      </w:r>
      <w:r w:rsidR="006C6A37" w:rsidRPr="00875F07">
        <w:t>) (</w:t>
      </w:r>
      <w:r w:rsidR="001312F3" w:rsidRPr="00875F07">
        <w:t>paragraph (</w:t>
      </w:r>
      <w:r w:rsidR="006C6A37" w:rsidRPr="00875F07">
        <w:t xml:space="preserve">b) of the definition of </w:t>
      </w:r>
      <w:r w:rsidR="006C6A37" w:rsidRPr="00875F07">
        <w:rPr>
          <w:i/>
        </w:rPr>
        <w:t>critical time</w:t>
      </w:r>
      <w:r w:rsidR="006C6A37" w:rsidRPr="00875F07">
        <w:t>)</w:t>
      </w:r>
    </w:p>
    <w:p w:rsidR="006C6A37" w:rsidRPr="00875F07" w:rsidRDefault="006C6A37" w:rsidP="009C6840">
      <w:pPr>
        <w:pStyle w:val="Item"/>
      </w:pPr>
      <w:r w:rsidRPr="00875F07">
        <w:t>Repeal the paragraph, substitute:</w:t>
      </w:r>
    </w:p>
    <w:p w:rsidR="006C6A37" w:rsidRPr="00875F07" w:rsidRDefault="006C6A37" w:rsidP="009C6840">
      <w:pPr>
        <w:pStyle w:val="paragraph"/>
      </w:pPr>
      <w:r w:rsidRPr="00875F07">
        <w:tab/>
        <w:t>(b)</w:t>
      </w:r>
      <w:r w:rsidRPr="00875F07">
        <w:tab/>
        <w:t xml:space="preserve">if the company is under administration or is subject to a deed of company arrangement—when, on a day, the event occurs by virtue of which the day is the </w:t>
      </w:r>
      <w:r w:rsidR="009C6840">
        <w:t>section 5</w:t>
      </w:r>
      <w:r w:rsidRPr="00875F07">
        <w:t>13C day for the company; or</w:t>
      </w:r>
    </w:p>
    <w:p w:rsidR="006C6A37" w:rsidRPr="00875F07" w:rsidRDefault="006C6A37" w:rsidP="009C6840">
      <w:pPr>
        <w:pStyle w:val="paragraph"/>
      </w:pPr>
      <w:r w:rsidRPr="00875F07">
        <w:tab/>
        <w:t>(c)</w:t>
      </w:r>
      <w:r w:rsidRPr="00875F07">
        <w:tab/>
        <w:t xml:space="preserve">if the company is </w:t>
      </w:r>
      <w:r w:rsidR="00B23A98" w:rsidRPr="00875F07">
        <w:t>under restructuring</w:t>
      </w:r>
      <w:r w:rsidRPr="00875F07">
        <w:t xml:space="preserve"> or is subject to a </w:t>
      </w:r>
      <w:r w:rsidR="00B23A98" w:rsidRPr="00875F07">
        <w:t>restructuring plan</w:t>
      </w:r>
      <w:r w:rsidRPr="00875F07">
        <w:t xml:space="preserve">—when, on a day, the event occurs by </w:t>
      </w:r>
      <w:r w:rsidRPr="00875F07">
        <w:lastRenderedPageBreak/>
        <w:t xml:space="preserve">virtue of which the day is the </w:t>
      </w:r>
      <w:r w:rsidR="009C6840">
        <w:t>section 5</w:t>
      </w:r>
      <w:r w:rsidR="00C6337F" w:rsidRPr="00875F07">
        <w:t>13CA</w:t>
      </w:r>
      <w:r w:rsidRPr="00875F07">
        <w:t xml:space="preserve"> day for the company</w:t>
      </w:r>
      <w:r w:rsidR="00C6337F" w:rsidRPr="00875F07">
        <w:t>.</w:t>
      </w:r>
    </w:p>
    <w:p w:rsidR="00946FCE" w:rsidRPr="00875F07" w:rsidRDefault="00493F6A" w:rsidP="009C6840">
      <w:pPr>
        <w:pStyle w:val="ItemHead"/>
      </w:pPr>
      <w:r w:rsidRPr="00875F07">
        <w:t>63</w:t>
      </w:r>
      <w:r w:rsidR="00946FCE" w:rsidRPr="00875F07">
        <w:t xml:space="preserve">  After </w:t>
      </w:r>
      <w:r w:rsidR="00145A9B" w:rsidRPr="00875F07">
        <w:t>paragraph</w:t>
      </w:r>
      <w:r w:rsidR="0062024F" w:rsidRPr="00875F07">
        <w:t>s</w:t>
      </w:r>
      <w:r w:rsidR="00145A9B" w:rsidRPr="00875F07">
        <w:t> 5</w:t>
      </w:r>
      <w:r w:rsidR="00946FCE" w:rsidRPr="00875F07">
        <w:t>88GAB(3)(b) and 588GAC(3)(b)</w:t>
      </w:r>
    </w:p>
    <w:p w:rsidR="00946FCE" w:rsidRPr="00875F07" w:rsidRDefault="00946FCE" w:rsidP="009C6840">
      <w:pPr>
        <w:pStyle w:val="Item"/>
      </w:pPr>
      <w:r w:rsidRPr="00875F07">
        <w:t>Insert:</w:t>
      </w:r>
    </w:p>
    <w:p w:rsidR="00946FCE" w:rsidRPr="00875F07" w:rsidRDefault="00946FCE" w:rsidP="009C6840">
      <w:pPr>
        <w:pStyle w:val="paragraph"/>
      </w:pPr>
      <w:r w:rsidRPr="00875F07">
        <w:tab/>
        <w:t>(</w:t>
      </w:r>
      <w:proofErr w:type="spellStart"/>
      <w:r w:rsidRPr="00875F07">
        <w:t>ba</w:t>
      </w:r>
      <w:proofErr w:type="spellEnd"/>
      <w:r w:rsidRPr="00875F07">
        <w:t>)</w:t>
      </w:r>
      <w:r w:rsidRPr="00875F07">
        <w:tab/>
        <w:t xml:space="preserve">under a </w:t>
      </w:r>
      <w:r w:rsidR="00B23A98" w:rsidRPr="00875F07">
        <w:t>restructuring plan</w:t>
      </w:r>
      <w:r w:rsidRPr="00875F07">
        <w:t xml:space="preserve"> made by the company; or</w:t>
      </w:r>
    </w:p>
    <w:p w:rsidR="005E3648" w:rsidRPr="00875F07" w:rsidRDefault="00493F6A" w:rsidP="009C6840">
      <w:pPr>
        <w:pStyle w:val="ItemHead"/>
      </w:pPr>
      <w:r w:rsidRPr="00875F07">
        <w:t>64</w:t>
      </w:r>
      <w:r w:rsidR="005E3648" w:rsidRPr="00875F07">
        <w:t xml:space="preserve">  </w:t>
      </w:r>
      <w:r w:rsidR="00145A9B" w:rsidRPr="00875F07">
        <w:t>Paragraph 5</w:t>
      </w:r>
      <w:r w:rsidR="005E3648" w:rsidRPr="00875F07">
        <w:t>88GAAA(1)(c)</w:t>
      </w:r>
    </w:p>
    <w:p w:rsidR="005E3648" w:rsidRPr="00875F07" w:rsidRDefault="005E3648" w:rsidP="009C6840">
      <w:pPr>
        <w:pStyle w:val="Item"/>
      </w:pPr>
      <w:r w:rsidRPr="00875F07">
        <w:t xml:space="preserve">Omit “administrator, or liquidator,”, substitute “administrator, </w:t>
      </w:r>
      <w:r w:rsidR="000B165A" w:rsidRPr="00875F07">
        <w:t>restructuring practitioner</w:t>
      </w:r>
      <w:r w:rsidRPr="00875F07">
        <w:t xml:space="preserve"> or liquidator”</w:t>
      </w:r>
      <w:r w:rsidR="00C6337F" w:rsidRPr="00875F07">
        <w:t>.</w:t>
      </w:r>
    </w:p>
    <w:p w:rsidR="00940D36" w:rsidRPr="00875F07" w:rsidRDefault="00493F6A" w:rsidP="009C6840">
      <w:pPr>
        <w:pStyle w:val="ItemHead"/>
      </w:pPr>
      <w:r w:rsidRPr="00875F07">
        <w:t>65</w:t>
      </w:r>
      <w:r w:rsidR="00940D36" w:rsidRPr="00875F07">
        <w:t xml:space="preserve">  After </w:t>
      </w:r>
      <w:r w:rsidR="009C6840">
        <w:t>section 5</w:t>
      </w:r>
      <w:r w:rsidR="00940D36" w:rsidRPr="00875F07">
        <w:t>88GAAA</w:t>
      </w:r>
    </w:p>
    <w:p w:rsidR="00940D36" w:rsidRPr="00875F07" w:rsidRDefault="00940D36" w:rsidP="009C6840">
      <w:pPr>
        <w:pStyle w:val="Item"/>
      </w:pPr>
      <w:r w:rsidRPr="00875F07">
        <w:t>Insert:</w:t>
      </w:r>
    </w:p>
    <w:p w:rsidR="00940D36" w:rsidRPr="00875F07" w:rsidRDefault="00C6337F" w:rsidP="009C6840">
      <w:pPr>
        <w:pStyle w:val="ActHead5"/>
      </w:pPr>
      <w:bookmarkStart w:id="93" w:name="_Toc59111317"/>
      <w:r w:rsidRPr="008907DA">
        <w:rPr>
          <w:rStyle w:val="CharSectno"/>
        </w:rPr>
        <w:t>588GAAB</w:t>
      </w:r>
      <w:r w:rsidR="00940D36" w:rsidRPr="00875F07">
        <w:t xml:space="preserve">  Safe harbour—companies </w:t>
      </w:r>
      <w:r w:rsidR="000B165A" w:rsidRPr="00875F07">
        <w:t>under restructuring</w:t>
      </w:r>
      <w:bookmarkEnd w:id="93"/>
    </w:p>
    <w:p w:rsidR="00940D36" w:rsidRPr="00875F07" w:rsidRDefault="00940D36" w:rsidP="009C6840">
      <w:pPr>
        <w:pStyle w:val="SubsectionHead"/>
      </w:pPr>
      <w:r w:rsidRPr="00875F07">
        <w:t>Safe harbour</w:t>
      </w:r>
    </w:p>
    <w:p w:rsidR="00940D36" w:rsidRPr="00875F07" w:rsidRDefault="00940D36" w:rsidP="009C6840">
      <w:pPr>
        <w:pStyle w:val="subsection"/>
      </w:pPr>
      <w:r w:rsidRPr="00875F07">
        <w:tab/>
        <w:t>(1)</w:t>
      </w:r>
      <w:r w:rsidRPr="00875F07">
        <w:tab/>
      </w:r>
      <w:r w:rsidR="001312F3" w:rsidRPr="00875F07">
        <w:t>Sub</w:t>
      </w:r>
      <w:r w:rsidR="009C6840">
        <w:t>section 5</w:t>
      </w:r>
      <w:r w:rsidRPr="00875F07">
        <w:t>88G(2) does not apply in relation to a person and a debt incurred by a company if the debt is incurred:</w:t>
      </w:r>
    </w:p>
    <w:p w:rsidR="00940D36" w:rsidRPr="00875F07" w:rsidRDefault="00940D36" w:rsidP="009C6840">
      <w:pPr>
        <w:pStyle w:val="paragraph"/>
      </w:pPr>
      <w:r w:rsidRPr="00875F07">
        <w:tab/>
        <w:t>(a)</w:t>
      </w:r>
      <w:r w:rsidRPr="00875F07">
        <w:tab/>
        <w:t xml:space="preserve">during the </w:t>
      </w:r>
      <w:r w:rsidR="000B165A" w:rsidRPr="00875F07">
        <w:t>restructuring</w:t>
      </w:r>
      <w:r w:rsidRPr="00875F07">
        <w:t xml:space="preserve"> of the company; and</w:t>
      </w:r>
    </w:p>
    <w:p w:rsidR="00940D36" w:rsidRPr="00875F07" w:rsidRDefault="00940D36" w:rsidP="009C6840">
      <w:pPr>
        <w:pStyle w:val="paragraph"/>
      </w:pPr>
      <w:r w:rsidRPr="00875F07">
        <w:tab/>
        <w:t>(b)</w:t>
      </w:r>
      <w:r w:rsidRPr="00875F07">
        <w:tab/>
        <w:t xml:space="preserve">in the ordinary course of the company’s business, </w:t>
      </w:r>
      <w:r w:rsidR="00237949" w:rsidRPr="00875F07">
        <w:t xml:space="preserve">or </w:t>
      </w:r>
      <w:r w:rsidRPr="00875F07">
        <w:t xml:space="preserve">with the consent of the </w:t>
      </w:r>
      <w:r w:rsidR="000B165A" w:rsidRPr="00875F07">
        <w:t>restructuring practitioner</w:t>
      </w:r>
      <w:r w:rsidR="00237949" w:rsidRPr="00875F07">
        <w:t xml:space="preserve"> or by order of the Court</w:t>
      </w:r>
      <w:r w:rsidR="00C6337F" w:rsidRPr="00875F07">
        <w:t>.</w:t>
      </w:r>
    </w:p>
    <w:p w:rsidR="00940D36" w:rsidRPr="00875F07" w:rsidRDefault="00940D36" w:rsidP="009C6840">
      <w:pPr>
        <w:pStyle w:val="subsection"/>
      </w:pPr>
      <w:r w:rsidRPr="00875F07">
        <w:tab/>
        <w:t>(2)</w:t>
      </w:r>
      <w:r w:rsidRPr="00875F07">
        <w:tab/>
        <w:t xml:space="preserve">A person who wishes to rely on </w:t>
      </w:r>
      <w:r w:rsidR="001312F3" w:rsidRPr="00875F07">
        <w:t>subsection (</w:t>
      </w:r>
      <w:r w:rsidRPr="00875F07">
        <w:t xml:space="preserve">1) in a proceeding for, or relating to, a contravention of </w:t>
      </w:r>
      <w:r w:rsidR="001312F3" w:rsidRPr="00875F07">
        <w:t>sub</w:t>
      </w:r>
      <w:r w:rsidR="009C6840">
        <w:t>section 5</w:t>
      </w:r>
      <w:r w:rsidRPr="00875F07">
        <w:t>88G(2) bears an evidential burden in relation to that matter</w:t>
      </w:r>
      <w:r w:rsidR="00C6337F" w:rsidRPr="00875F07">
        <w:t>.</w:t>
      </w:r>
    </w:p>
    <w:p w:rsidR="00940D36" w:rsidRPr="00875F07" w:rsidRDefault="00940D36" w:rsidP="009C6840">
      <w:pPr>
        <w:pStyle w:val="SubsectionHead"/>
      </w:pPr>
      <w:r w:rsidRPr="00875F07">
        <w:t>When the safe harbour does not apply</w:t>
      </w:r>
    </w:p>
    <w:p w:rsidR="00940D36" w:rsidRPr="00875F07" w:rsidRDefault="00940D36" w:rsidP="009C6840">
      <w:pPr>
        <w:pStyle w:val="subsection"/>
      </w:pPr>
      <w:r w:rsidRPr="00875F07">
        <w:tab/>
        <w:t>(3)</w:t>
      </w:r>
      <w:r w:rsidRPr="00875F07">
        <w:tab/>
      </w:r>
      <w:r w:rsidR="002F0417" w:rsidRPr="00875F07">
        <w:t>Subsection (</w:t>
      </w:r>
      <w:r w:rsidRPr="00875F07">
        <w:t>1) is taken never to have applied in relation to a person and a debt in the circumstances prescribed by the regulations for the purposes of this subsection</w:t>
      </w:r>
      <w:r w:rsidR="00C6337F" w:rsidRPr="00875F07">
        <w:t>.</w:t>
      </w:r>
    </w:p>
    <w:p w:rsidR="00940D36" w:rsidRPr="00875F07" w:rsidRDefault="00940D36" w:rsidP="009C6840">
      <w:pPr>
        <w:pStyle w:val="SubsectionHead"/>
      </w:pPr>
      <w:r w:rsidRPr="00875F07">
        <w:t>Definitions</w:t>
      </w:r>
    </w:p>
    <w:p w:rsidR="00940D36" w:rsidRPr="00875F07" w:rsidRDefault="00940D36" w:rsidP="009C6840">
      <w:pPr>
        <w:pStyle w:val="subsection"/>
      </w:pPr>
      <w:r w:rsidRPr="00875F07">
        <w:tab/>
        <w:t>(4)</w:t>
      </w:r>
      <w:r w:rsidRPr="00875F07">
        <w:tab/>
        <w:t>In this section:</w:t>
      </w:r>
    </w:p>
    <w:p w:rsidR="006C6A37" w:rsidRPr="00875F07" w:rsidRDefault="00940D36" w:rsidP="009C6840">
      <w:pPr>
        <w:pStyle w:val="Definition"/>
      </w:pPr>
      <w:r w:rsidRPr="00875F07">
        <w:rPr>
          <w:b/>
          <w:i/>
        </w:rPr>
        <w:lastRenderedPageBreak/>
        <w:t>evidential burden</w:t>
      </w:r>
      <w:r w:rsidRPr="00875F07">
        <w:t>, in relation to a matter, means the burden of adducing or pointing to evidence that suggests a reasonable possibility that the matter exists or does not exist</w:t>
      </w:r>
      <w:r w:rsidR="00C6337F" w:rsidRPr="00875F07">
        <w:t>.</w:t>
      </w:r>
    </w:p>
    <w:p w:rsidR="004D3BD8" w:rsidRPr="00875F07" w:rsidRDefault="00493F6A" w:rsidP="009C6840">
      <w:pPr>
        <w:pStyle w:val="ItemHead"/>
      </w:pPr>
      <w:r w:rsidRPr="00875F07">
        <w:t>66</w:t>
      </w:r>
      <w:r w:rsidR="004D3BD8" w:rsidRPr="00875F07">
        <w:t xml:space="preserve">  </w:t>
      </w:r>
      <w:r w:rsidR="002F0417" w:rsidRPr="00875F07">
        <w:t>Sub</w:t>
      </w:r>
      <w:r w:rsidR="009C6840">
        <w:t>paragraph 5</w:t>
      </w:r>
      <w:r w:rsidR="004D3BD8" w:rsidRPr="00875F07">
        <w:t>88GB(1)(a)(iii)</w:t>
      </w:r>
    </w:p>
    <w:p w:rsidR="004D3BD8" w:rsidRPr="00875F07" w:rsidRDefault="004D3BD8" w:rsidP="009C6840">
      <w:pPr>
        <w:pStyle w:val="Item"/>
      </w:pPr>
      <w:r w:rsidRPr="00875F07">
        <w:t>Repeal the subparagraph, substitute:</w:t>
      </w:r>
    </w:p>
    <w:p w:rsidR="004D3BD8" w:rsidRPr="00875F07" w:rsidRDefault="004D3BD8" w:rsidP="009C6840">
      <w:pPr>
        <w:pStyle w:val="paragraphsub"/>
      </w:pPr>
      <w:r w:rsidRPr="00875F07">
        <w:tab/>
        <w:t>(iii)</w:t>
      </w:r>
      <w:r w:rsidRPr="00875F07">
        <w:tab/>
      </w:r>
      <w:r w:rsidR="009C6840">
        <w:t>subsection 4</w:t>
      </w:r>
      <w:r w:rsidRPr="00875F07">
        <w:t xml:space="preserve">38B(1), </w:t>
      </w:r>
      <w:r w:rsidR="009C6840">
        <w:t>paragraph 4</w:t>
      </w:r>
      <w:r w:rsidR="00C6337F" w:rsidRPr="00875F07">
        <w:t>53F</w:t>
      </w:r>
      <w:r w:rsidRPr="00875F07">
        <w:t xml:space="preserve">(1)(c), </w:t>
      </w:r>
      <w:r w:rsidR="009C6840">
        <w:t>section 4</w:t>
      </w:r>
      <w:r w:rsidR="00C6337F" w:rsidRPr="00875F07">
        <w:t>53G</w:t>
      </w:r>
      <w:r w:rsidR="00C77E86" w:rsidRPr="00875F07">
        <w:t xml:space="preserve"> or</w:t>
      </w:r>
      <w:r w:rsidRPr="00875F07">
        <w:t xml:space="preserve"> </w:t>
      </w:r>
      <w:r w:rsidR="009C6840">
        <w:t>subsection 4</w:t>
      </w:r>
      <w:r w:rsidRPr="00875F07">
        <w:t>77(3) or 530A(1); or</w:t>
      </w:r>
    </w:p>
    <w:p w:rsidR="004D3BD8" w:rsidRPr="00875F07" w:rsidRDefault="00493F6A" w:rsidP="009C6840">
      <w:pPr>
        <w:pStyle w:val="ItemHead"/>
      </w:pPr>
      <w:r w:rsidRPr="00875F07">
        <w:t>67</w:t>
      </w:r>
      <w:r w:rsidR="004D3BD8" w:rsidRPr="00875F07">
        <w:t xml:space="preserve">  </w:t>
      </w:r>
      <w:r w:rsidR="00145A9B" w:rsidRPr="00875F07">
        <w:t>Paragraph 5</w:t>
      </w:r>
      <w:r w:rsidR="004D3BD8" w:rsidRPr="00875F07">
        <w:t>88GB(2)(b)</w:t>
      </w:r>
    </w:p>
    <w:p w:rsidR="0083491A" w:rsidRPr="00875F07" w:rsidRDefault="0083491A" w:rsidP="009C6840">
      <w:pPr>
        <w:pStyle w:val="Item"/>
      </w:pPr>
      <w:r w:rsidRPr="00875F07">
        <w:t xml:space="preserve">Omit “or </w:t>
      </w:r>
      <w:r w:rsidR="009C6840">
        <w:t>subsection 4</w:t>
      </w:r>
      <w:r w:rsidRPr="00875F07">
        <w:t xml:space="preserve">38B(2) or (3),” insert “, </w:t>
      </w:r>
      <w:r w:rsidR="009C6840">
        <w:t>subsection 4</w:t>
      </w:r>
      <w:r w:rsidRPr="00875F07">
        <w:t xml:space="preserve">38B(2) or (3), </w:t>
      </w:r>
      <w:r w:rsidR="009C6840">
        <w:t>paragraph 4</w:t>
      </w:r>
      <w:r w:rsidR="00C6337F" w:rsidRPr="00875F07">
        <w:t>53F</w:t>
      </w:r>
      <w:r w:rsidRPr="00875F07">
        <w:t>(1)(b) or subsection”</w:t>
      </w:r>
      <w:r w:rsidR="00C6337F" w:rsidRPr="00875F07">
        <w:t>.</w:t>
      </w:r>
    </w:p>
    <w:p w:rsidR="003D3259" w:rsidRPr="00875F07" w:rsidRDefault="00493F6A" w:rsidP="009C6840">
      <w:pPr>
        <w:pStyle w:val="ItemHead"/>
      </w:pPr>
      <w:r w:rsidRPr="00875F07">
        <w:t>68</w:t>
      </w:r>
      <w:r w:rsidR="003D3259" w:rsidRPr="00875F07">
        <w:t xml:space="preserve">  </w:t>
      </w:r>
      <w:r w:rsidR="001312F3" w:rsidRPr="00875F07">
        <w:t>Sub</w:t>
      </w:r>
      <w:r w:rsidR="009C6840">
        <w:t>section 5</w:t>
      </w:r>
      <w:r w:rsidR="003D3259" w:rsidRPr="00875F07">
        <w:t>88G</w:t>
      </w:r>
      <w:r w:rsidR="0043679D" w:rsidRPr="00875F07">
        <w:t>B</w:t>
      </w:r>
      <w:r w:rsidR="003D3259" w:rsidRPr="00875F07">
        <w:t>(5)</w:t>
      </w:r>
    </w:p>
    <w:p w:rsidR="003D3259" w:rsidRPr="00875F07" w:rsidRDefault="00810555" w:rsidP="009C6840">
      <w:pPr>
        <w:pStyle w:val="Item"/>
      </w:pPr>
      <w:r w:rsidRPr="00875F07">
        <w:t xml:space="preserve">Omit “or </w:t>
      </w:r>
      <w:r w:rsidR="009C6840">
        <w:t>subsection 4</w:t>
      </w:r>
      <w:r w:rsidRPr="00875F07">
        <w:t xml:space="preserve">38B(1) or (2)”, substitute “, </w:t>
      </w:r>
      <w:r w:rsidR="009C6840">
        <w:t>subsection 4</w:t>
      </w:r>
      <w:r w:rsidRPr="00875F07">
        <w:t xml:space="preserve">38B(1) or (2), </w:t>
      </w:r>
      <w:r w:rsidR="009C6840">
        <w:t>paragraph 4</w:t>
      </w:r>
      <w:r w:rsidR="00C6337F" w:rsidRPr="00875F07">
        <w:t>53F</w:t>
      </w:r>
      <w:r w:rsidRPr="00875F07">
        <w:t>(1)(c)</w:t>
      </w:r>
      <w:r w:rsidR="00646EDF" w:rsidRPr="00875F07">
        <w:t xml:space="preserve">, </w:t>
      </w:r>
      <w:r w:rsidR="009C6840">
        <w:t>section 4</w:t>
      </w:r>
      <w:r w:rsidR="00C6337F" w:rsidRPr="00875F07">
        <w:t>53G</w:t>
      </w:r>
      <w:r w:rsidRPr="00875F07">
        <w:t xml:space="preserve"> or subsection”</w:t>
      </w:r>
      <w:r w:rsidR="00C6337F" w:rsidRPr="00875F07">
        <w:t>.</w:t>
      </w:r>
    </w:p>
    <w:p w:rsidR="00946FCE" w:rsidRPr="00875F07" w:rsidRDefault="00493F6A" w:rsidP="009C6840">
      <w:pPr>
        <w:pStyle w:val="ItemHead"/>
      </w:pPr>
      <w:r w:rsidRPr="00875F07">
        <w:t>69</w:t>
      </w:r>
      <w:r w:rsidR="00946FCE" w:rsidRPr="00875F07">
        <w:t xml:space="preserve">  </w:t>
      </w:r>
      <w:r w:rsidR="00145A9B" w:rsidRPr="00875F07">
        <w:t>Paragraph 5</w:t>
      </w:r>
      <w:r w:rsidR="00946FCE" w:rsidRPr="00875F07">
        <w:t>88H(6)</w:t>
      </w:r>
      <w:r w:rsidR="00005C84" w:rsidRPr="00875F07">
        <w:t>(a)</w:t>
      </w:r>
    </w:p>
    <w:p w:rsidR="00946FCE" w:rsidRPr="00875F07" w:rsidRDefault="00946FCE" w:rsidP="009C6840">
      <w:pPr>
        <w:pStyle w:val="Item"/>
      </w:pPr>
      <w:r w:rsidRPr="00875F07">
        <w:t xml:space="preserve">After “an administrator of the company”, insert “or a </w:t>
      </w:r>
      <w:r w:rsidR="00B23A98" w:rsidRPr="00875F07">
        <w:t>restructuring practitioner for</w:t>
      </w:r>
      <w:r w:rsidRPr="00875F07">
        <w:t xml:space="preserve"> the company”</w:t>
      </w:r>
      <w:r w:rsidR="00C6337F" w:rsidRPr="00875F07">
        <w:t>.</w:t>
      </w:r>
    </w:p>
    <w:p w:rsidR="0066105B" w:rsidRPr="00875F07" w:rsidRDefault="00493F6A" w:rsidP="009C6840">
      <w:pPr>
        <w:pStyle w:val="ItemHead"/>
      </w:pPr>
      <w:r w:rsidRPr="00875F07">
        <w:t>70</w:t>
      </w:r>
      <w:r w:rsidR="0066105B" w:rsidRPr="00875F07">
        <w:t xml:space="preserve">  After </w:t>
      </w:r>
      <w:r w:rsidR="009C6840">
        <w:t>paragraph 5</w:t>
      </w:r>
      <w:r w:rsidR="0066105B" w:rsidRPr="00875F07">
        <w:t>89(1)(ca)</w:t>
      </w:r>
    </w:p>
    <w:p w:rsidR="0066105B" w:rsidRPr="00875F07" w:rsidRDefault="0066105B" w:rsidP="009C6840">
      <w:pPr>
        <w:pStyle w:val="Item"/>
      </w:pPr>
      <w:r w:rsidRPr="00875F07">
        <w:t>Insert:</w:t>
      </w:r>
    </w:p>
    <w:p w:rsidR="0066105B" w:rsidRPr="00875F07" w:rsidRDefault="0066105B" w:rsidP="009C6840">
      <w:pPr>
        <w:pStyle w:val="paragraph"/>
      </w:pPr>
      <w:r w:rsidRPr="00875F07">
        <w:tab/>
        <w:t>(</w:t>
      </w:r>
      <w:proofErr w:type="spellStart"/>
      <w:r w:rsidRPr="00875F07">
        <w:t>cb</w:t>
      </w:r>
      <w:proofErr w:type="spellEnd"/>
      <w:r w:rsidRPr="00875F07">
        <w:t>)</w:t>
      </w:r>
      <w:r w:rsidRPr="00875F07">
        <w:tab/>
        <w:t xml:space="preserve">that is or has been </w:t>
      </w:r>
      <w:r w:rsidR="00B23A98" w:rsidRPr="00875F07">
        <w:t>under restructuring</w:t>
      </w:r>
      <w:r w:rsidRPr="00875F07">
        <w:t>; or</w:t>
      </w:r>
    </w:p>
    <w:p w:rsidR="0066105B" w:rsidRPr="00875F07" w:rsidRDefault="0066105B" w:rsidP="009C6840">
      <w:pPr>
        <w:pStyle w:val="paragraph"/>
      </w:pPr>
      <w:r w:rsidRPr="00875F07">
        <w:tab/>
        <w:t>(cc)</w:t>
      </w:r>
      <w:r w:rsidRPr="00875F07">
        <w:tab/>
        <w:t xml:space="preserve">that has made a </w:t>
      </w:r>
      <w:r w:rsidR="00B23A98" w:rsidRPr="00875F07">
        <w:t>restructuring plan</w:t>
      </w:r>
      <w:r w:rsidRPr="00875F07">
        <w:t>, even if the plan has since terminated; or</w:t>
      </w:r>
    </w:p>
    <w:p w:rsidR="0066105B" w:rsidRPr="00875F07" w:rsidRDefault="00493F6A" w:rsidP="009C6840">
      <w:pPr>
        <w:pStyle w:val="ItemHead"/>
      </w:pPr>
      <w:r w:rsidRPr="00875F07">
        <w:t>71</w:t>
      </w:r>
      <w:r w:rsidR="0066105B" w:rsidRPr="00875F07">
        <w:t xml:space="preserve">  </w:t>
      </w:r>
      <w:r w:rsidR="001312F3" w:rsidRPr="00875F07">
        <w:t>Sub</w:t>
      </w:r>
      <w:r w:rsidR="009C6840">
        <w:t>section 5</w:t>
      </w:r>
      <w:r w:rsidR="0066105B" w:rsidRPr="00875F07">
        <w:t xml:space="preserve">89(5) (after </w:t>
      </w:r>
      <w:r w:rsidR="001312F3" w:rsidRPr="00875F07">
        <w:t>paragraph (</w:t>
      </w:r>
      <w:proofErr w:type="spellStart"/>
      <w:r w:rsidR="0066105B" w:rsidRPr="00875F07">
        <w:t>ba</w:t>
      </w:r>
      <w:proofErr w:type="spellEnd"/>
      <w:r w:rsidR="0066105B" w:rsidRPr="00875F07">
        <w:t xml:space="preserve">) of the definition of </w:t>
      </w:r>
      <w:r w:rsidR="0066105B" w:rsidRPr="00875F07">
        <w:rPr>
          <w:i/>
        </w:rPr>
        <w:t>appropriate officer</w:t>
      </w:r>
      <w:r w:rsidR="0066105B" w:rsidRPr="00875F07">
        <w:t>)</w:t>
      </w:r>
    </w:p>
    <w:p w:rsidR="0066105B" w:rsidRPr="00875F07" w:rsidRDefault="0066105B" w:rsidP="009C6840">
      <w:pPr>
        <w:pStyle w:val="Item"/>
      </w:pPr>
      <w:r w:rsidRPr="00875F07">
        <w:t>Insert:</w:t>
      </w:r>
    </w:p>
    <w:p w:rsidR="0066105B" w:rsidRPr="00875F07" w:rsidRDefault="0066105B" w:rsidP="009C6840">
      <w:pPr>
        <w:pStyle w:val="paragraph"/>
      </w:pPr>
      <w:r w:rsidRPr="00875F07">
        <w:tab/>
        <w:t>(bb)</w:t>
      </w:r>
      <w:r w:rsidRPr="00875F07">
        <w:tab/>
        <w:t xml:space="preserve">in relation to a company that is or has been </w:t>
      </w:r>
      <w:r w:rsidR="00B23A98" w:rsidRPr="00875F07">
        <w:t>under restructuring</w:t>
      </w:r>
      <w:r w:rsidRPr="00875F07">
        <w:t xml:space="preserve">—the </w:t>
      </w:r>
      <w:r w:rsidR="000B165A" w:rsidRPr="00875F07">
        <w:t>restructuring practitioner</w:t>
      </w:r>
      <w:r w:rsidRPr="00875F07">
        <w:t>; and</w:t>
      </w:r>
    </w:p>
    <w:p w:rsidR="0066105B" w:rsidRPr="00875F07" w:rsidRDefault="0066105B" w:rsidP="009C6840">
      <w:pPr>
        <w:pStyle w:val="paragraph"/>
      </w:pPr>
      <w:r w:rsidRPr="00875F07">
        <w:tab/>
        <w:t>(</w:t>
      </w:r>
      <w:proofErr w:type="spellStart"/>
      <w:r w:rsidRPr="00875F07">
        <w:t>bc</w:t>
      </w:r>
      <w:proofErr w:type="spellEnd"/>
      <w:r w:rsidRPr="00875F07">
        <w:t>)</w:t>
      </w:r>
      <w:r w:rsidRPr="00875F07">
        <w:tab/>
        <w:t xml:space="preserve">in relation to a company that has made a </w:t>
      </w:r>
      <w:r w:rsidR="00B23A98" w:rsidRPr="00875F07">
        <w:t>restructuring plan</w:t>
      </w:r>
      <w:r w:rsidRPr="00875F07">
        <w:t xml:space="preserve">—the plan’s </w:t>
      </w:r>
      <w:r w:rsidR="000B165A" w:rsidRPr="00875F07">
        <w:t>restructuring practitioner</w:t>
      </w:r>
      <w:r w:rsidRPr="00875F07">
        <w:t>; and</w:t>
      </w:r>
    </w:p>
    <w:p w:rsidR="0066105B" w:rsidRPr="00875F07" w:rsidRDefault="00493F6A" w:rsidP="009C6840">
      <w:pPr>
        <w:pStyle w:val="ItemHead"/>
      </w:pPr>
      <w:r w:rsidRPr="00875F07">
        <w:t>72</w:t>
      </w:r>
      <w:r w:rsidR="0066105B" w:rsidRPr="00875F07">
        <w:t xml:space="preserve">  </w:t>
      </w:r>
      <w:r w:rsidR="001312F3" w:rsidRPr="00875F07">
        <w:t>Sub</w:t>
      </w:r>
      <w:r w:rsidR="009C6840">
        <w:t>section 5</w:t>
      </w:r>
      <w:r w:rsidR="0066105B" w:rsidRPr="00875F07">
        <w:t xml:space="preserve">89(5) (after </w:t>
      </w:r>
      <w:r w:rsidR="001312F3" w:rsidRPr="00875F07">
        <w:t>paragraph (</w:t>
      </w:r>
      <w:proofErr w:type="spellStart"/>
      <w:r w:rsidR="0066105B" w:rsidRPr="00875F07">
        <w:t>ba</w:t>
      </w:r>
      <w:proofErr w:type="spellEnd"/>
      <w:r w:rsidR="0066105B" w:rsidRPr="00875F07">
        <w:t xml:space="preserve">) of the definition of </w:t>
      </w:r>
      <w:r w:rsidR="0066105B" w:rsidRPr="00875F07">
        <w:rPr>
          <w:i/>
        </w:rPr>
        <w:t>relevant day</w:t>
      </w:r>
      <w:r w:rsidR="0066105B" w:rsidRPr="00875F07">
        <w:t>)</w:t>
      </w:r>
    </w:p>
    <w:p w:rsidR="0066105B" w:rsidRPr="00875F07" w:rsidRDefault="0066105B" w:rsidP="009C6840">
      <w:pPr>
        <w:pStyle w:val="Item"/>
      </w:pPr>
      <w:r w:rsidRPr="00875F07">
        <w:t>Insert:</w:t>
      </w:r>
    </w:p>
    <w:p w:rsidR="0066105B" w:rsidRPr="00875F07" w:rsidRDefault="0066105B" w:rsidP="009C6840">
      <w:pPr>
        <w:pStyle w:val="paragraph"/>
      </w:pPr>
      <w:r w:rsidRPr="00875F07">
        <w:lastRenderedPageBreak/>
        <w:tab/>
        <w:t>(bb)</w:t>
      </w:r>
      <w:r w:rsidRPr="00875F07">
        <w:tab/>
        <w:t xml:space="preserve">in relation to a company that is or has been </w:t>
      </w:r>
      <w:r w:rsidR="00B23A98" w:rsidRPr="00875F07">
        <w:t>under restructuring</w:t>
      </w:r>
      <w:r w:rsidRPr="00875F07">
        <w:t>—the r</w:t>
      </w:r>
      <w:r w:rsidR="000B165A" w:rsidRPr="00875F07">
        <w:t>estructuring</w:t>
      </w:r>
      <w:r w:rsidRPr="00875F07">
        <w:t xml:space="preserve"> began;</w:t>
      </w:r>
    </w:p>
    <w:p w:rsidR="004D3BD8" w:rsidRPr="00875F07" w:rsidRDefault="0066105B" w:rsidP="009C6840">
      <w:pPr>
        <w:pStyle w:val="paragraph"/>
      </w:pPr>
      <w:r w:rsidRPr="00875F07">
        <w:tab/>
        <w:t>(</w:t>
      </w:r>
      <w:proofErr w:type="spellStart"/>
      <w:r w:rsidRPr="00875F07">
        <w:t>bc</w:t>
      </w:r>
      <w:proofErr w:type="spellEnd"/>
      <w:r w:rsidRPr="00875F07">
        <w:t>)</w:t>
      </w:r>
      <w:r w:rsidRPr="00875F07">
        <w:tab/>
        <w:t xml:space="preserve">in relation to a company that has made a </w:t>
      </w:r>
      <w:r w:rsidR="00B23A98" w:rsidRPr="00875F07">
        <w:t>restructuring plan</w:t>
      </w:r>
      <w:r w:rsidRPr="00875F07">
        <w:t>—the plan was made;</w:t>
      </w:r>
    </w:p>
    <w:p w:rsidR="005054DC" w:rsidRPr="00875F07" w:rsidRDefault="00493F6A" w:rsidP="009C6840">
      <w:pPr>
        <w:pStyle w:val="ItemHead"/>
      </w:pPr>
      <w:r w:rsidRPr="00875F07">
        <w:t>73</w:t>
      </w:r>
      <w:r w:rsidR="005054DC" w:rsidRPr="00875F07">
        <w:t xml:space="preserve">  After </w:t>
      </w:r>
      <w:r w:rsidR="009C6840">
        <w:t>paragraph 5</w:t>
      </w:r>
      <w:r w:rsidR="005054DC" w:rsidRPr="00875F07">
        <w:t>95(1)(c)</w:t>
      </w:r>
    </w:p>
    <w:p w:rsidR="005054DC" w:rsidRPr="00875F07" w:rsidRDefault="005054DC" w:rsidP="009C6840">
      <w:pPr>
        <w:pStyle w:val="Item"/>
      </w:pPr>
      <w:r w:rsidRPr="00875F07">
        <w:t>Insert:</w:t>
      </w:r>
    </w:p>
    <w:p w:rsidR="005054DC" w:rsidRPr="00875F07" w:rsidRDefault="005054DC" w:rsidP="009C6840">
      <w:pPr>
        <w:pStyle w:val="paragraph"/>
      </w:pPr>
      <w:r w:rsidRPr="00875F07">
        <w:tab/>
        <w:t>(ca)</w:t>
      </w:r>
      <w:r w:rsidRPr="00875F07">
        <w:tab/>
        <w:t xml:space="preserve">a </w:t>
      </w:r>
      <w:r w:rsidR="00B23A98" w:rsidRPr="00875F07">
        <w:t>restructuring practitioner for</w:t>
      </w:r>
      <w:r w:rsidRPr="00875F07">
        <w:t xml:space="preserve"> a company; or</w:t>
      </w:r>
    </w:p>
    <w:p w:rsidR="005054DC" w:rsidRPr="00875F07" w:rsidRDefault="005054DC" w:rsidP="009C6840">
      <w:pPr>
        <w:pStyle w:val="paragraph"/>
      </w:pPr>
      <w:r w:rsidRPr="00875F07">
        <w:tab/>
        <w:t>(</w:t>
      </w:r>
      <w:proofErr w:type="spellStart"/>
      <w:r w:rsidRPr="00875F07">
        <w:t>cb</w:t>
      </w:r>
      <w:proofErr w:type="spellEnd"/>
      <w:r w:rsidRPr="00875F07">
        <w:t>)</w:t>
      </w:r>
      <w:r w:rsidRPr="00875F07">
        <w:tab/>
        <w:t xml:space="preserve">a </w:t>
      </w:r>
      <w:r w:rsidR="00B23A98" w:rsidRPr="00875F07">
        <w:t>restructuring practitioner for</w:t>
      </w:r>
      <w:r w:rsidRPr="00875F07">
        <w:t xml:space="preserve"> </w:t>
      </w:r>
      <w:r w:rsidR="00C15ABD" w:rsidRPr="00875F07">
        <w:t xml:space="preserve">a </w:t>
      </w:r>
      <w:r w:rsidR="00B23A98" w:rsidRPr="00875F07">
        <w:t>restructuring plan</w:t>
      </w:r>
      <w:r w:rsidRPr="00875F07">
        <w:t xml:space="preserve"> made, or to be made, by a company; or</w:t>
      </w:r>
    </w:p>
    <w:p w:rsidR="0066105B" w:rsidRPr="00875F07" w:rsidRDefault="00493F6A" w:rsidP="009C6840">
      <w:pPr>
        <w:pStyle w:val="ItemHead"/>
      </w:pPr>
      <w:r w:rsidRPr="00875F07">
        <w:t>74</w:t>
      </w:r>
      <w:r w:rsidR="0066105B" w:rsidRPr="00875F07">
        <w:t xml:space="preserve">  After </w:t>
      </w:r>
      <w:r w:rsidR="009C6840">
        <w:t>paragraph 5</w:t>
      </w:r>
      <w:r w:rsidR="0066105B" w:rsidRPr="00875F07">
        <w:t>96AB(2B)(b)</w:t>
      </w:r>
    </w:p>
    <w:p w:rsidR="0066105B" w:rsidRPr="00875F07" w:rsidRDefault="0066105B" w:rsidP="009C6840">
      <w:pPr>
        <w:pStyle w:val="Item"/>
      </w:pPr>
      <w:r w:rsidRPr="00875F07">
        <w:t>Insert:</w:t>
      </w:r>
    </w:p>
    <w:p w:rsidR="0066105B" w:rsidRPr="00875F07" w:rsidRDefault="0066105B" w:rsidP="009C6840">
      <w:pPr>
        <w:pStyle w:val="paragraph"/>
      </w:pPr>
      <w:r w:rsidRPr="00875F07">
        <w:tab/>
        <w:t>; or (c)</w:t>
      </w:r>
      <w:r w:rsidRPr="00875F07">
        <w:tab/>
        <w:t xml:space="preserve">a </w:t>
      </w:r>
      <w:r w:rsidR="00B23A98" w:rsidRPr="00875F07">
        <w:t>restructuring plan</w:t>
      </w:r>
      <w:r w:rsidRPr="00875F07">
        <w:t xml:space="preserve"> made by the company</w:t>
      </w:r>
      <w:r w:rsidR="00C6337F" w:rsidRPr="00875F07">
        <w:t>.</w:t>
      </w:r>
    </w:p>
    <w:p w:rsidR="0066105B" w:rsidRPr="00875F07" w:rsidRDefault="00493F6A" w:rsidP="009C6840">
      <w:pPr>
        <w:pStyle w:val="ItemHead"/>
      </w:pPr>
      <w:r w:rsidRPr="00875F07">
        <w:t>75</w:t>
      </w:r>
      <w:r w:rsidR="0066105B" w:rsidRPr="00875F07">
        <w:t xml:space="preserve">  At the end of </w:t>
      </w:r>
      <w:r w:rsidR="009C6840">
        <w:t>paragraph 5</w:t>
      </w:r>
      <w:r w:rsidR="0066105B" w:rsidRPr="00875F07">
        <w:t>96AC(7)(a)</w:t>
      </w:r>
    </w:p>
    <w:p w:rsidR="0066105B" w:rsidRPr="00875F07" w:rsidRDefault="0066105B" w:rsidP="009C6840">
      <w:pPr>
        <w:pStyle w:val="Item"/>
      </w:pPr>
      <w:r w:rsidRPr="00875F07">
        <w:t>Add:</w:t>
      </w:r>
    </w:p>
    <w:p w:rsidR="0066105B" w:rsidRPr="00875F07" w:rsidRDefault="0066105B" w:rsidP="009C6840">
      <w:pPr>
        <w:pStyle w:val="paragraphsub"/>
      </w:pPr>
      <w:r w:rsidRPr="00875F07">
        <w:tab/>
        <w:t>(iii)</w:t>
      </w:r>
      <w:r w:rsidRPr="00875F07">
        <w:tab/>
        <w:t xml:space="preserve">a </w:t>
      </w:r>
      <w:r w:rsidR="00B23A98" w:rsidRPr="00875F07">
        <w:t>restructuring plan</w:t>
      </w:r>
      <w:r w:rsidRPr="00875F07">
        <w:t xml:space="preserve"> made by the company; or</w:t>
      </w:r>
    </w:p>
    <w:p w:rsidR="0066105B" w:rsidRPr="00875F07" w:rsidRDefault="00493F6A" w:rsidP="009C6840">
      <w:pPr>
        <w:pStyle w:val="ItemHead"/>
      </w:pPr>
      <w:r w:rsidRPr="00875F07">
        <w:t>76</w:t>
      </w:r>
      <w:r w:rsidR="0066105B" w:rsidRPr="00875F07">
        <w:t xml:space="preserve">  After </w:t>
      </w:r>
      <w:r w:rsidR="00145A9B" w:rsidRPr="00875F07">
        <w:t>sub</w:t>
      </w:r>
      <w:r w:rsidR="009C6840">
        <w:t>paragraph 5</w:t>
      </w:r>
      <w:r w:rsidR="0066105B" w:rsidRPr="00875F07">
        <w:t>96A(b)(ii)</w:t>
      </w:r>
    </w:p>
    <w:p w:rsidR="0066105B" w:rsidRPr="00875F07" w:rsidRDefault="0066105B" w:rsidP="009C6840">
      <w:pPr>
        <w:pStyle w:val="Item"/>
      </w:pPr>
      <w:r w:rsidRPr="00875F07">
        <w:t>Insert:</w:t>
      </w:r>
    </w:p>
    <w:p w:rsidR="0066105B" w:rsidRPr="00875F07" w:rsidRDefault="0066105B" w:rsidP="009C6840">
      <w:pPr>
        <w:pStyle w:val="paragraphsub"/>
      </w:pPr>
      <w:r w:rsidRPr="00875F07">
        <w:tab/>
        <w:t>(</w:t>
      </w:r>
      <w:proofErr w:type="spellStart"/>
      <w:r w:rsidRPr="00875F07">
        <w:t>iia</w:t>
      </w:r>
      <w:proofErr w:type="spellEnd"/>
      <w:r w:rsidRPr="00875F07">
        <w:t>)</w:t>
      </w:r>
      <w:r w:rsidRPr="00875F07">
        <w:tab/>
        <w:t xml:space="preserve">if the corporation is </w:t>
      </w:r>
      <w:r w:rsidR="00B23A98" w:rsidRPr="00875F07">
        <w:t>under restructuring</w:t>
      </w:r>
      <w:r w:rsidRPr="00875F07">
        <w:t xml:space="preserve">—on the </w:t>
      </w:r>
      <w:r w:rsidR="009C6840">
        <w:t>section 5</w:t>
      </w:r>
      <w:r w:rsidR="00C6337F" w:rsidRPr="00875F07">
        <w:t>13CA</w:t>
      </w:r>
      <w:r w:rsidRPr="00875F07">
        <w:t xml:space="preserve"> day in relation to the r</w:t>
      </w:r>
      <w:r w:rsidR="000B165A" w:rsidRPr="00875F07">
        <w:t>estructuring</w:t>
      </w:r>
      <w:r w:rsidRPr="00875F07">
        <w:t>; or</w:t>
      </w:r>
    </w:p>
    <w:p w:rsidR="0066105B" w:rsidRPr="00875F07" w:rsidRDefault="0066105B" w:rsidP="009C6840">
      <w:pPr>
        <w:pStyle w:val="paragraphsub"/>
      </w:pPr>
      <w:r w:rsidRPr="00875F07">
        <w:tab/>
        <w:t>(</w:t>
      </w:r>
      <w:proofErr w:type="spellStart"/>
      <w:r w:rsidRPr="00875F07">
        <w:t>iib</w:t>
      </w:r>
      <w:proofErr w:type="spellEnd"/>
      <w:r w:rsidRPr="00875F07">
        <w:t>)</w:t>
      </w:r>
      <w:r w:rsidRPr="00875F07">
        <w:tab/>
        <w:t xml:space="preserve">if the corporation has made a </w:t>
      </w:r>
      <w:r w:rsidR="00B23A98" w:rsidRPr="00875F07">
        <w:t>restructuring plan</w:t>
      </w:r>
      <w:r w:rsidRPr="00875F07">
        <w:t xml:space="preserve"> that has not yet terminated—on the </w:t>
      </w:r>
      <w:r w:rsidR="009C6840">
        <w:t>section 5</w:t>
      </w:r>
      <w:r w:rsidR="00C6337F" w:rsidRPr="00875F07">
        <w:t>13CA</w:t>
      </w:r>
      <w:r w:rsidRPr="00875F07">
        <w:t xml:space="preserve"> day in relation to the </w:t>
      </w:r>
      <w:r w:rsidR="000B165A" w:rsidRPr="00875F07">
        <w:t>restructuring</w:t>
      </w:r>
      <w:r w:rsidRPr="00875F07">
        <w:t xml:space="preserve"> that ended when the plan was made; or</w:t>
      </w:r>
    </w:p>
    <w:p w:rsidR="00BD14A4" w:rsidRPr="00875F07" w:rsidRDefault="00493F6A" w:rsidP="009C6840">
      <w:pPr>
        <w:pStyle w:val="ItemHead"/>
      </w:pPr>
      <w:r w:rsidRPr="00875F07">
        <w:t>77</w:t>
      </w:r>
      <w:r w:rsidR="00BD14A4" w:rsidRPr="00875F07">
        <w:t xml:space="preserve">  After </w:t>
      </w:r>
      <w:r w:rsidR="00145A9B" w:rsidRPr="00875F07">
        <w:t>sub</w:t>
      </w:r>
      <w:r w:rsidR="009C6840">
        <w:t>paragraph 5</w:t>
      </w:r>
      <w:r w:rsidR="00BD14A4" w:rsidRPr="00875F07">
        <w:t>97A(1)(b)(ii)</w:t>
      </w:r>
    </w:p>
    <w:p w:rsidR="00BD14A4" w:rsidRPr="00875F07" w:rsidRDefault="00BD14A4" w:rsidP="009C6840">
      <w:pPr>
        <w:pStyle w:val="Item"/>
      </w:pPr>
      <w:r w:rsidRPr="00875F07">
        <w:t>Insert:</w:t>
      </w:r>
    </w:p>
    <w:p w:rsidR="00BD14A4" w:rsidRPr="00875F07" w:rsidRDefault="00BD14A4" w:rsidP="009C6840">
      <w:pPr>
        <w:pStyle w:val="paragraphsub"/>
      </w:pPr>
      <w:r w:rsidRPr="00875F07">
        <w:tab/>
        <w:t>(</w:t>
      </w:r>
      <w:proofErr w:type="spellStart"/>
      <w:r w:rsidRPr="00875F07">
        <w:t>iia</w:t>
      </w:r>
      <w:proofErr w:type="spellEnd"/>
      <w:r w:rsidRPr="00875F07">
        <w:t>)</w:t>
      </w:r>
      <w:r w:rsidRPr="00875F07">
        <w:tab/>
        <w:t xml:space="preserve">if the corporation is </w:t>
      </w:r>
      <w:r w:rsidR="00B23A98" w:rsidRPr="00875F07">
        <w:t>under restructuring</w:t>
      </w:r>
      <w:r w:rsidRPr="00875F07">
        <w:t xml:space="preserve">—on the </w:t>
      </w:r>
      <w:r w:rsidR="009C6840">
        <w:t>section 5</w:t>
      </w:r>
      <w:r w:rsidR="00C6337F" w:rsidRPr="00875F07">
        <w:t>13CA</w:t>
      </w:r>
      <w:r w:rsidRPr="00875F07">
        <w:t xml:space="preserve"> day in relation to the </w:t>
      </w:r>
      <w:r w:rsidR="000B165A" w:rsidRPr="00875F07">
        <w:t>restructuring</w:t>
      </w:r>
      <w:r w:rsidRPr="00875F07">
        <w:t>; or</w:t>
      </w:r>
    </w:p>
    <w:p w:rsidR="00BD14A4" w:rsidRPr="00875F07" w:rsidRDefault="00BD14A4" w:rsidP="009C6840">
      <w:pPr>
        <w:pStyle w:val="paragraphsub"/>
      </w:pPr>
      <w:r w:rsidRPr="00875F07">
        <w:tab/>
        <w:t>(</w:t>
      </w:r>
      <w:proofErr w:type="spellStart"/>
      <w:r w:rsidRPr="00875F07">
        <w:t>iib</w:t>
      </w:r>
      <w:proofErr w:type="spellEnd"/>
      <w:r w:rsidRPr="00875F07">
        <w:t>)</w:t>
      </w:r>
      <w:r w:rsidRPr="00875F07">
        <w:tab/>
        <w:t xml:space="preserve">if the corporation has made a </w:t>
      </w:r>
      <w:r w:rsidR="00B23A98" w:rsidRPr="00875F07">
        <w:t>restructuring plan</w:t>
      </w:r>
      <w:r w:rsidRPr="00875F07">
        <w:t xml:space="preserve"> that has not yet terminated—on the </w:t>
      </w:r>
      <w:r w:rsidR="009C6840">
        <w:t>section 5</w:t>
      </w:r>
      <w:r w:rsidR="00C6337F" w:rsidRPr="00875F07">
        <w:t>13CA</w:t>
      </w:r>
      <w:r w:rsidRPr="00875F07">
        <w:t xml:space="preserve"> day in relation to the </w:t>
      </w:r>
      <w:r w:rsidR="000B165A" w:rsidRPr="00875F07">
        <w:t>restructuring</w:t>
      </w:r>
      <w:r w:rsidRPr="00875F07">
        <w:t xml:space="preserve"> that ended when the plan was made; or</w:t>
      </w:r>
    </w:p>
    <w:p w:rsidR="00E86369" w:rsidRPr="00875F07" w:rsidRDefault="00493F6A" w:rsidP="009C6840">
      <w:pPr>
        <w:pStyle w:val="ItemHead"/>
      </w:pPr>
      <w:r w:rsidRPr="00875F07">
        <w:lastRenderedPageBreak/>
        <w:t>78</w:t>
      </w:r>
      <w:r w:rsidR="00E86369" w:rsidRPr="00875F07">
        <w:t xml:space="preserve">  After </w:t>
      </w:r>
      <w:r w:rsidR="00145A9B" w:rsidRPr="00875F07">
        <w:t>paragraph 6</w:t>
      </w:r>
      <w:r w:rsidR="00E86369" w:rsidRPr="00875F07">
        <w:t>00AA(1)(b)</w:t>
      </w:r>
    </w:p>
    <w:p w:rsidR="00E86369" w:rsidRPr="00875F07" w:rsidRDefault="00E86369" w:rsidP="009C6840">
      <w:pPr>
        <w:pStyle w:val="Item"/>
      </w:pPr>
      <w:r w:rsidRPr="00875F07">
        <w:t>Insert:</w:t>
      </w:r>
    </w:p>
    <w:p w:rsidR="00BD14A4" w:rsidRPr="00875F07" w:rsidRDefault="00E86369" w:rsidP="009C6840">
      <w:pPr>
        <w:pStyle w:val="paragraph"/>
      </w:pPr>
      <w:r w:rsidRPr="00875F07">
        <w:tab/>
        <w:t>(</w:t>
      </w:r>
      <w:proofErr w:type="spellStart"/>
      <w:r w:rsidRPr="00875F07">
        <w:t>ba</w:t>
      </w:r>
      <w:proofErr w:type="spellEnd"/>
      <w:r w:rsidRPr="00875F07">
        <w:t>)</w:t>
      </w:r>
      <w:r w:rsidRPr="00875F07">
        <w:tab/>
        <w:t xml:space="preserve">is appointed as the </w:t>
      </w:r>
      <w:r w:rsidR="00B23A98" w:rsidRPr="00875F07">
        <w:t>restructuring practitioner for</w:t>
      </w:r>
      <w:r w:rsidRPr="00875F07">
        <w:t xml:space="preserve"> a body corporate under Subdivision B of </w:t>
      </w:r>
      <w:r w:rsidR="002F0417" w:rsidRPr="00875F07">
        <w:t>Division 2</w:t>
      </w:r>
      <w:r w:rsidRPr="00875F07">
        <w:t xml:space="preserve"> of </w:t>
      </w:r>
      <w:r w:rsidR="001312F3" w:rsidRPr="00875F07">
        <w:t>Part 5</w:t>
      </w:r>
      <w:r w:rsidR="00C6337F" w:rsidRPr="00875F07">
        <w:t>.</w:t>
      </w:r>
      <w:r w:rsidRPr="00875F07">
        <w:t>3B; or</w:t>
      </w:r>
    </w:p>
    <w:p w:rsidR="00E86369" w:rsidRPr="00875F07" w:rsidRDefault="00493F6A" w:rsidP="009C6840">
      <w:pPr>
        <w:pStyle w:val="ItemHead"/>
      </w:pPr>
      <w:r w:rsidRPr="00875F07">
        <w:t>79</w:t>
      </w:r>
      <w:r w:rsidR="00E86369" w:rsidRPr="00875F07">
        <w:t xml:space="preserve">  </w:t>
      </w:r>
      <w:r w:rsidR="002F0417" w:rsidRPr="00875F07">
        <w:t>Subsection 6</w:t>
      </w:r>
      <w:r w:rsidR="00E86369" w:rsidRPr="00875F07">
        <w:t xml:space="preserve">00F(2) (after </w:t>
      </w:r>
      <w:r w:rsidR="001312F3" w:rsidRPr="00875F07">
        <w:t>paragraph (</w:t>
      </w:r>
      <w:r w:rsidR="00E86369" w:rsidRPr="00875F07">
        <w:t xml:space="preserve">d) of the definition of </w:t>
      </w:r>
      <w:r w:rsidR="00E86369" w:rsidRPr="00875F07">
        <w:rPr>
          <w:i/>
        </w:rPr>
        <w:t>eligible company</w:t>
      </w:r>
      <w:r w:rsidR="00E86369" w:rsidRPr="00875F07">
        <w:t>)</w:t>
      </w:r>
    </w:p>
    <w:p w:rsidR="00E86369" w:rsidRPr="00875F07" w:rsidRDefault="00E86369" w:rsidP="009C6840">
      <w:pPr>
        <w:pStyle w:val="Item"/>
      </w:pPr>
      <w:r w:rsidRPr="00875F07">
        <w:t>Insert:</w:t>
      </w:r>
    </w:p>
    <w:p w:rsidR="00E86369" w:rsidRPr="00875F07" w:rsidRDefault="00E86369" w:rsidP="009C6840">
      <w:pPr>
        <w:pStyle w:val="paragraph"/>
      </w:pPr>
      <w:r w:rsidRPr="00875F07">
        <w:tab/>
        <w:t>(da)</w:t>
      </w:r>
      <w:r w:rsidRPr="00875F07">
        <w:tab/>
        <w:t xml:space="preserve">that is </w:t>
      </w:r>
      <w:r w:rsidR="00B23A98" w:rsidRPr="00875F07">
        <w:t>under restructuring</w:t>
      </w:r>
      <w:r w:rsidRPr="00875F07">
        <w:t>; or</w:t>
      </w:r>
    </w:p>
    <w:p w:rsidR="00E86369" w:rsidRPr="00875F07" w:rsidRDefault="00E86369" w:rsidP="009C6840">
      <w:pPr>
        <w:pStyle w:val="paragraph"/>
      </w:pPr>
      <w:r w:rsidRPr="00875F07">
        <w:tab/>
        <w:t>(</w:t>
      </w:r>
      <w:proofErr w:type="spellStart"/>
      <w:r w:rsidRPr="00875F07">
        <w:t>db</w:t>
      </w:r>
      <w:proofErr w:type="spellEnd"/>
      <w:r w:rsidRPr="00875F07">
        <w:t>)</w:t>
      </w:r>
      <w:r w:rsidRPr="00875F07">
        <w:tab/>
        <w:t xml:space="preserve">that has made a </w:t>
      </w:r>
      <w:r w:rsidR="00B23A98" w:rsidRPr="00875F07">
        <w:t>restructuring plan</w:t>
      </w:r>
      <w:r w:rsidRPr="00875F07">
        <w:t xml:space="preserve"> that has not yet terminated; or</w:t>
      </w:r>
    </w:p>
    <w:p w:rsidR="00E86369" w:rsidRPr="00875F07" w:rsidRDefault="00493F6A" w:rsidP="009C6840">
      <w:pPr>
        <w:pStyle w:val="ItemHead"/>
      </w:pPr>
      <w:r w:rsidRPr="00875F07">
        <w:t>80</w:t>
      </w:r>
      <w:r w:rsidR="00E86369" w:rsidRPr="00875F07">
        <w:t xml:space="preserve">  </w:t>
      </w:r>
      <w:r w:rsidR="002F0417" w:rsidRPr="00875F07">
        <w:t>Subsection 6</w:t>
      </w:r>
      <w:r w:rsidR="00E86369" w:rsidRPr="00875F07">
        <w:t xml:space="preserve">00F(2) (after </w:t>
      </w:r>
      <w:r w:rsidR="001312F3" w:rsidRPr="00875F07">
        <w:t>paragraph (</w:t>
      </w:r>
      <w:r w:rsidR="00E86369" w:rsidRPr="00875F07">
        <w:t xml:space="preserve">d) of the definition of </w:t>
      </w:r>
      <w:r w:rsidR="00E86369" w:rsidRPr="00875F07">
        <w:rPr>
          <w:i/>
        </w:rPr>
        <w:t>relevant authority</w:t>
      </w:r>
      <w:r w:rsidR="00E86369" w:rsidRPr="00875F07">
        <w:t>)</w:t>
      </w:r>
    </w:p>
    <w:p w:rsidR="00E86369" w:rsidRPr="00875F07" w:rsidRDefault="00E86369" w:rsidP="009C6840">
      <w:pPr>
        <w:pStyle w:val="Item"/>
      </w:pPr>
      <w:r w:rsidRPr="00875F07">
        <w:t>Insert:</w:t>
      </w:r>
    </w:p>
    <w:p w:rsidR="00E86369" w:rsidRPr="00875F07" w:rsidRDefault="00E86369" w:rsidP="009C6840">
      <w:pPr>
        <w:pStyle w:val="paragraph"/>
      </w:pPr>
      <w:r w:rsidRPr="00875F07">
        <w:tab/>
        <w:t>(da)</w:t>
      </w:r>
      <w:r w:rsidRPr="00875F07">
        <w:tab/>
        <w:t xml:space="preserve">the </w:t>
      </w:r>
      <w:r w:rsidR="00B23A98" w:rsidRPr="00875F07">
        <w:t>restructuring practitioner for</w:t>
      </w:r>
      <w:r w:rsidRPr="00875F07">
        <w:t xml:space="preserve"> the company; or</w:t>
      </w:r>
    </w:p>
    <w:p w:rsidR="00E86369" w:rsidRPr="00875F07" w:rsidRDefault="00E86369" w:rsidP="009C6840">
      <w:pPr>
        <w:pStyle w:val="paragraph"/>
      </w:pPr>
      <w:r w:rsidRPr="00875F07">
        <w:tab/>
        <w:t>(</w:t>
      </w:r>
      <w:proofErr w:type="spellStart"/>
      <w:r w:rsidRPr="00875F07">
        <w:t>db</w:t>
      </w:r>
      <w:proofErr w:type="spellEnd"/>
      <w:r w:rsidRPr="00875F07">
        <w:t>)</w:t>
      </w:r>
      <w:r w:rsidRPr="00875F07">
        <w:tab/>
        <w:t xml:space="preserve">the </w:t>
      </w:r>
      <w:r w:rsidR="00B23A98" w:rsidRPr="00875F07">
        <w:t>restructuring practitioner for</w:t>
      </w:r>
      <w:r w:rsidRPr="00875F07">
        <w:t xml:space="preserve"> the </w:t>
      </w:r>
      <w:r w:rsidR="00B23A98" w:rsidRPr="00875F07">
        <w:t>restructuring plan</w:t>
      </w:r>
      <w:r w:rsidRPr="00875F07">
        <w:t>; or</w:t>
      </w:r>
    </w:p>
    <w:p w:rsidR="009B7816" w:rsidRPr="00875F07" w:rsidRDefault="00493F6A" w:rsidP="009C6840">
      <w:pPr>
        <w:pStyle w:val="ItemHead"/>
      </w:pPr>
      <w:r w:rsidRPr="00875F07">
        <w:t>81</w:t>
      </w:r>
      <w:r w:rsidR="009B7816" w:rsidRPr="00875F07">
        <w:t xml:space="preserve">  </w:t>
      </w:r>
      <w:r w:rsidR="002F0417" w:rsidRPr="00875F07">
        <w:t>Paragraph 6</w:t>
      </w:r>
      <w:r w:rsidR="009B7816" w:rsidRPr="00875F07">
        <w:t>00H(1)(a)</w:t>
      </w:r>
    </w:p>
    <w:p w:rsidR="009B7816" w:rsidRPr="00875F07" w:rsidRDefault="009B7816" w:rsidP="009C6840">
      <w:pPr>
        <w:pStyle w:val="Item"/>
      </w:pPr>
      <w:r w:rsidRPr="00875F07">
        <w:t xml:space="preserve">After “the administrator”, insert “, the </w:t>
      </w:r>
      <w:r w:rsidR="000B165A" w:rsidRPr="00875F07">
        <w:t>restructuring practitioner</w:t>
      </w:r>
      <w:r w:rsidRPr="00875F07">
        <w:t>’</w:t>
      </w:r>
      <w:r w:rsidR="00C6337F" w:rsidRPr="00875F07">
        <w:t>.</w:t>
      </w:r>
    </w:p>
    <w:p w:rsidR="009B7816" w:rsidRPr="00875F07" w:rsidRDefault="00493F6A" w:rsidP="009C6840">
      <w:pPr>
        <w:pStyle w:val="ItemHead"/>
      </w:pPr>
      <w:r w:rsidRPr="00875F07">
        <w:t>82</w:t>
      </w:r>
      <w:r w:rsidR="009B7816" w:rsidRPr="00875F07">
        <w:t xml:space="preserve">  </w:t>
      </w:r>
      <w:r w:rsidR="002F0417" w:rsidRPr="00875F07">
        <w:t>Subsection 6</w:t>
      </w:r>
      <w:r w:rsidR="009B7816" w:rsidRPr="00875F07">
        <w:t xml:space="preserve">00H(2) (after </w:t>
      </w:r>
      <w:r w:rsidR="001312F3" w:rsidRPr="00875F07">
        <w:t>paragraph (</w:t>
      </w:r>
      <w:r w:rsidR="009B7816" w:rsidRPr="00875F07">
        <w:t xml:space="preserve">c) of the definition of </w:t>
      </w:r>
      <w:r w:rsidR="009B7816" w:rsidRPr="00875F07">
        <w:rPr>
          <w:i/>
        </w:rPr>
        <w:t>external administration</w:t>
      </w:r>
      <w:r w:rsidR="009B7816" w:rsidRPr="00875F07">
        <w:t>)</w:t>
      </w:r>
    </w:p>
    <w:p w:rsidR="009B7816" w:rsidRPr="00875F07" w:rsidRDefault="009B7816" w:rsidP="009C6840">
      <w:pPr>
        <w:pStyle w:val="Item"/>
      </w:pPr>
      <w:r w:rsidRPr="00875F07">
        <w:t>Insert:</w:t>
      </w:r>
    </w:p>
    <w:p w:rsidR="009B7816" w:rsidRPr="00875F07" w:rsidRDefault="009B7816" w:rsidP="009C6840">
      <w:pPr>
        <w:pStyle w:val="paragraph"/>
      </w:pPr>
      <w:r w:rsidRPr="00875F07">
        <w:tab/>
        <w:t>(ca)</w:t>
      </w:r>
      <w:r w:rsidRPr="00875F07">
        <w:tab/>
      </w:r>
      <w:r w:rsidR="000B165A" w:rsidRPr="00875F07">
        <w:t>restructuring</w:t>
      </w:r>
      <w:r w:rsidRPr="00875F07">
        <w:t>;</w:t>
      </w:r>
    </w:p>
    <w:p w:rsidR="009B7816" w:rsidRPr="00875F07" w:rsidRDefault="009B7816" w:rsidP="009C6840">
      <w:pPr>
        <w:pStyle w:val="paragraph"/>
      </w:pPr>
      <w:r w:rsidRPr="00875F07">
        <w:tab/>
        <w:t>(</w:t>
      </w:r>
      <w:proofErr w:type="spellStart"/>
      <w:r w:rsidRPr="00875F07">
        <w:t>cb</w:t>
      </w:r>
      <w:proofErr w:type="spellEnd"/>
      <w:r w:rsidRPr="00875F07">
        <w:t>)</w:t>
      </w:r>
      <w:r w:rsidRPr="00875F07">
        <w:tab/>
      </w:r>
      <w:r w:rsidR="00C77E86" w:rsidRPr="00875F07">
        <w:t>restructuring</w:t>
      </w:r>
      <w:r w:rsidRPr="00875F07">
        <w:t xml:space="preserve"> under a </w:t>
      </w:r>
      <w:r w:rsidR="00B23A98" w:rsidRPr="00875F07">
        <w:t>restructuring plan</w:t>
      </w:r>
      <w:r w:rsidRPr="00875F07">
        <w:t>;</w:t>
      </w:r>
    </w:p>
    <w:p w:rsidR="009B7816" w:rsidRPr="00875F07" w:rsidRDefault="00493F6A" w:rsidP="009C6840">
      <w:pPr>
        <w:pStyle w:val="ItemHead"/>
      </w:pPr>
      <w:r w:rsidRPr="00875F07">
        <w:t>83</w:t>
      </w:r>
      <w:r w:rsidR="009B7816" w:rsidRPr="00875F07">
        <w:t xml:space="preserve">  </w:t>
      </w:r>
      <w:r w:rsidR="00145A9B" w:rsidRPr="00875F07">
        <w:t>Section 6</w:t>
      </w:r>
      <w:r w:rsidR="009B7816" w:rsidRPr="00875F07">
        <w:t>01FH</w:t>
      </w:r>
    </w:p>
    <w:p w:rsidR="009B7816" w:rsidRPr="00875F07" w:rsidRDefault="009B7816" w:rsidP="009C6840">
      <w:pPr>
        <w:pStyle w:val="Item"/>
      </w:pPr>
      <w:r w:rsidRPr="00875F07">
        <w:t>Repeal the section, substitute:</w:t>
      </w:r>
    </w:p>
    <w:p w:rsidR="009B7816" w:rsidRPr="00875F07" w:rsidRDefault="009B7816" w:rsidP="009C6840">
      <w:pPr>
        <w:pStyle w:val="ActHead5"/>
      </w:pPr>
      <w:bookmarkStart w:id="94" w:name="_Toc59111318"/>
      <w:r w:rsidRPr="008907DA">
        <w:rPr>
          <w:rStyle w:val="CharSectno"/>
        </w:rPr>
        <w:t>601FH</w:t>
      </w:r>
      <w:r w:rsidRPr="00875F07">
        <w:t xml:space="preserve">  Liquidator etc</w:t>
      </w:r>
      <w:r w:rsidR="00C6337F" w:rsidRPr="00875F07">
        <w:t>.</w:t>
      </w:r>
      <w:r w:rsidRPr="00875F07">
        <w:t xml:space="preserve"> of responsible entity entitled to exercise indemnity rights</w:t>
      </w:r>
      <w:bookmarkEnd w:id="94"/>
    </w:p>
    <w:p w:rsidR="009B7816" w:rsidRPr="00875F07" w:rsidRDefault="009B7816" w:rsidP="009C6840">
      <w:pPr>
        <w:pStyle w:val="subsection"/>
      </w:pPr>
      <w:r w:rsidRPr="00875F07">
        <w:tab/>
      </w:r>
      <w:r w:rsidRPr="00875F07">
        <w:tab/>
        <w:t xml:space="preserve">If the company that is a registered scheme’s responsible entity is being wound up, is under administration, has executed a deed of company arrangement that has not terminated, is </w:t>
      </w:r>
      <w:r w:rsidR="00B23A98" w:rsidRPr="00875F07">
        <w:t>under restructuring</w:t>
      </w:r>
      <w:r w:rsidRPr="00875F07">
        <w:t xml:space="preserve"> or has made a </w:t>
      </w:r>
      <w:r w:rsidR="00B23A98" w:rsidRPr="00875F07">
        <w:t>restructuring plan</w:t>
      </w:r>
      <w:r w:rsidRPr="00875F07">
        <w:t xml:space="preserve"> that has not terminated:</w:t>
      </w:r>
    </w:p>
    <w:p w:rsidR="009B7816" w:rsidRPr="00875F07" w:rsidRDefault="009B7816" w:rsidP="009C6840">
      <w:pPr>
        <w:pStyle w:val="paragraph"/>
      </w:pPr>
      <w:r w:rsidRPr="00875F07">
        <w:lastRenderedPageBreak/>
        <w:tab/>
        <w:t>(a)</w:t>
      </w:r>
      <w:r w:rsidRPr="00875F07">
        <w:tab/>
        <w:t xml:space="preserve">a provision of the scheme’s constitution, or of another instrument, is void against the liquidator, the administrator of the company or the deed or the </w:t>
      </w:r>
      <w:r w:rsidR="00B23A98" w:rsidRPr="00875F07">
        <w:t>restructuring practitioner for</w:t>
      </w:r>
      <w:r w:rsidRPr="00875F07">
        <w:t xml:space="preserve"> the company or </w:t>
      </w:r>
      <w:r w:rsidR="00C15ABD" w:rsidRPr="00875F07">
        <w:t xml:space="preserve">the </w:t>
      </w:r>
      <w:r w:rsidRPr="00875F07">
        <w:t xml:space="preserve">plan, if it purports to deny the company a right to be indemnified out of the scheme property that the company would have had if it were not being wound up, were not under administration, had not executed a deed of company arrangement, were not </w:t>
      </w:r>
      <w:r w:rsidR="00B23A98" w:rsidRPr="00875F07">
        <w:t>under restructuring</w:t>
      </w:r>
      <w:r w:rsidRPr="00875F07">
        <w:t xml:space="preserve"> or had not made a </w:t>
      </w:r>
      <w:r w:rsidR="00B23A98" w:rsidRPr="00875F07">
        <w:t>restructuring plan</w:t>
      </w:r>
      <w:r w:rsidRPr="00875F07">
        <w:t>; and</w:t>
      </w:r>
    </w:p>
    <w:p w:rsidR="009B7816" w:rsidRPr="00875F07" w:rsidRDefault="009B7816" w:rsidP="009C6840">
      <w:pPr>
        <w:pStyle w:val="paragraph"/>
      </w:pPr>
      <w:r w:rsidRPr="00875F07">
        <w:tab/>
        <w:t>(b)</w:t>
      </w:r>
      <w:r w:rsidRPr="00875F07">
        <w:tab/>
        <w:t xml:space="preserve">a right of the company to be indemnified out of the scheme property may only be exercised by the liquidator, the administrator of the company or the deed or the </w:t>
      </w:r>
      <w:r w:rsidR="00B23A98" w:rsidRPr="00875F07">
        <w:t>restructuring practitioner for</w:t>
      </w:r>
      <w:r w:rsidRPr="00875F07">
        <w:t xml:space="preserve"> the company or </w:t>
      </w:r>
      <w:r w:rsidR="00C15ABD" w:rsidRPr="00875F07">
        <w:t xml:space="preserve">the </w:t>
      </w:r>
      <w:r w:rsidRPr="00875F07">
        <w:t>plan</w:t>
      </w:r>
      <w:r w:rsidR="00C6337F" w:rsidRPr="00875F07">
        <w:t>.</w:t>
      </w:r>
    </w:p>
    <w:p w:rsidR="00205D76" w:rsidRPr="00875F07" w:rsidRDefault="00493F6A" w:rsidP="009C6840">
      <w:pPr>
        <w:pStyle w:val="ItemHead"/>
      </w:pPr>
      <w:r w:rsidRPr="00875F07">
        <w:t>84</w:t>
      </w:r>
      <w:r w:rsidR="00205D76" w:rsidRPr="00875F07">
        <w:t xml:space="preserve">  After </w:t>
      </w:r>
      <w:r w:rsidR="00145A9B" w:rsidRPr="00875F07">
        <w:t>subparagraph 9</w:t>
      </w:r>
      <w:r w:rsidR="00205D76" w:rsidRPr="00875F07">
        <w:t>11A(2)(f)(vi)</w:t>
      </w:r>
    </w:p>
    <w:p w:rsidR="00205D76" w:rsidRPr="00875F07" w:rsidRDefault="00205D76" w:rsidP="009C6840">
      <w:pPr>
        <w:pStyle w:val="Item"/>
      </w:pPr>
      <w:r w:rsidRPr="00875F07">
        <w:t>Insert:</w:t>
      </w:r>
    </w:p>
    <w:p w:rsidR="00205D76" w:rsidRPr="00875F07" w:rsidRDefault="00205D76" w:rsidP="009C6840">
      <w:pPr>
        <w:pStyle w:val="paragraphsub"/>
      </w:pPr>
      <w:r w:rsidRPr="00875F07">
        <w:tab/>
        <w:t>(via)</w:t>
      </w:r>
      <w:r w:rsidRPr="00875F07">
        <w:tab/>
        <w:t xml:space="preserve">as a </w:t>
      </w:r>
      <w:r w:rsidR="000B165A" w:rsidRPr="00875F07">
        <w:t>restructuring</w:t>
      </w:r>
      <w:r w:rsidRPr="00875F07">
        <w:t xml:space="preserve"> </w:t>
      </w:r>
      <w:r w:rsidR="00356C69" w:rsidRPr="00875F07">
        <w:t>practitioner for</w:t>
      </w:r>
      <w:r w:rsidRPr="00875F07">
        <w:t xml:space="preserve"> a body corporate;</w:t>
      </w:r>
    </w:p>
    <w:p w:rsidR="00205D76" w:rsidRPr="00875F07" w:rsidRDefault="00205D76" w:rsidP="009C6840">
      <w:pPr>
        <w:pStyle w:val="paragraphsub"/>
      </w:pPr>
      <w:r w:rsidRPr="00875F07">
        <w:tab/>
        <w:t>(</w:t>
      </w:r>
      <w:proofErr w:type="spellStart"/>
      <w:r w:rsidRPr="00875F07">
        <w:t>vib</w:t>
      </w:r>
      <w:proofErr w:type="spellEnd"/>
      <w:r w:rsidRPr="00875F07">
        <w:t>)</w:t>
      </w:r>
      <w:r w:rsidRPr="00875F07">
        <w:tab/>
        <w:t xml:space="preserve">as a </w:t>
      </w:r>
      <w:r w:rsidR="00B23A98" w:rsidRPr="00875F07">
        <w:t>restructuring practitioner for</w:t>
      </w:r>
      <w:r w:rsidRPr="00875F07">
        <w:t xml:space="preserve"> a </w:t>
      </w:r>
      <w:r w:rsidR="00B23A98" w:rsidRPr="00875F07">
        <w:t>restructuring plan</w:t>
      </w:r>
      <w:r w:rsidRPr="00875F07">
        <w:t xml:space="preserve"> made by a body corporate;</w:t>
      </w:r>
    </w:p>
    <w:p w:rsidR="0043278E" w:rsidRPr="00875F07" w:rsidRDefault="00493F6A" w:rsidP="009C6840">
      <w:pPr>
        <w:pStyle w:val="ItemHead"/>
      </w:pPr>
      <w:r w:rsidRPr="00875F07">
        <w:t>85</w:t>
      </w:r>
      <w:r w:rsidR="0043278E" w:rsidRPr="00875F07">
        <w:t xml:space="preserve">  </w:t>
      </w:r>
      <w:r w:rsidR="00145A9B" w:rsidRPr="00875F07">
        <w:t>Paragraph 1</w:t>
      </w:r>
      <w:r w:rsidR="0043278E" w:rsidRPr="00875F07">
        <w:t>317S(3)(a)</w:t>
      </w:r>
    </w:p>
    <w:p w:rsidR="0043278E" w:rsidRPr="00875F07" w:rsidRDefault="0043278E" w:rsidP="009C6840">
      <w:pPr>
        <w:pStyle w:val="Item"/>
      </w:pPr>
      <w:r w:rsidRPr="00875F07">
        <w:t xml:space="preserve">After “an administrator of the company or </w:t>
      </w:r>
      <w:r w:rsidR="001312F3" w:rsidRPr="00875F07">
        <w:t>Part 5</w:t>
      </w:r>
      <w:r w:rsidR="00C6337F" w:rsidRPr="00875F07">
        <w:t>.</w:t>
      </w:r>
      <w:r w:rsidRPr="00875F07">
        <w:t xml:space="preserve">7 body”, insert “or a </w:t>
      </w:r>
      <w:r w:rsidR="00B23A98" w:rsidRPr="00875F07">
        <w:t>restructuring practitioner for</w:t>
      </w:r>
      <w:r w:rsidRPr="00875F07">
        <w:t xml:space="preserve"> the company”</w:t>
      </w:r>
      <w:r w:rsidR="00C6337F" w:rsidRPr="00875F07">
        <w:t>.</w:t>
      </w:r>
    </w:p>
    <w:p w:rsidR="002539BE" w:rsidRPr="00875F07" w:rsidRDefault="00493F6A" w:rsidP="009C6840">
      <w:pPr>
        <w:pStyle w:val="ItemHead"/>
      </w:pPr>
      <w:r w:rsidRPr="00875F07">
        <w:t>86</w:t>
      </w:r>
      <w:r w:rsidR="002539BE" w:rsidRPr="00875F07">
        <w:t xml:space="preserve">  </w:t>
      </w:r>
      <w:r w:rsidR="00145A9B" w:rsidRPr="00875F07">
        <w:t>Section 1</w:t>
      </w:r>
      <w:r w:rsidR="009C6840">
        <w:noBreakHyphen/>
      </w:r>
      <w:r w:rsidR="002539BE" w:rsidRPr="00875F07">
        <w:t xml:space="preserve">5 of </w:t>
      </w:r>
      <w:r w:rsidR="001312F3" w:rsidRPr="00875F07">
        <w:t>Schedule 2</w:t>
      </w:r>
      <w:r w:rsidR="0043679D" w:rsidRPr="00875F07">
        <w:t xml:space="preserve"> (paragraph beginning “Under this Act”)</w:t>
      </w:r>
    </w:p>
    <w:p w:rsidR="002539BE" w:rsidRPr="00875F07" w:rsidRDefault="002539BE" w:rsidP="009C6840">
      <w:pPr>
        <w:pStyle w:val="Item"/>
      </w:pPr>
      <w:r w:rsidRPr="00875F07">
        <w:t>After “the administrator of a company or of a deed of company arrangement,”, insert “</w:t>
      </w:r>
      <w:r w:rsidR="002B752C" w:rsidRPr="00875F07">
        <w:t xml:space="preserve">the </w:t>
      </w:r>
      <w:r w:rsidR="00B23A98" w:rsidRPr="00875F07">
        <w:t>restructuring practitioner for</w:t>
      </w:r>
      <w:r w:rsidRPr="00875F07">
        <w:t xml:space="preserve"> a company or </w:t>
      </w:r>
      <w:r w:rsidR="00B23A98" w:rsidRPr="00875F07">
        <w:t>for a restructuring plan</w:t>
      </w:r>
      <w:r w:rsidRPr="00875F07">
        <w:t>,”</w:t>
      </w:r>
      <w:r w:rsidR="00C6337F" w:rsidRPr="00875F07">
        <w:t>.</w:t>
      </w:r>
    </w:p>
    <w:p w:rsidR="002539BE" w:rsidRPr="00875F07" w:rsidRDefault="00493F6A" w:rsidP="009C6840">
      <w:pPr>
        <w:pStyle w:val="ItemHead"/>
      </w:pPr>
      <w:r w:rsidRPr="00875F07">
        <w:t>87</w:t>
      </w:r>
      <w:r w:rsidR="002539BE" w:rsidRPr="00875F07">
        <w:t xml:space="preserve">  </w:t>
      </w:r>
      <w:r w:rsidR="00145A9B" w:rsidRPr="00875F07">
        <w:t>Section 1</w:t>
      </w:r>
      <w:r w:rsidR="009C6840">
        <w:noBreakHyphen/>
      </w:r>
      <w:r w:rsidR="002539BE" w:rsidRPr="00875F07">
        <w:t xml:space="preserve">5 of </w:t>
      </w:r>
      <w:r w:rsidR="001312F3" w:rsidRPr="00875F07">
        <w:t>Schedule 2</w:t>
      </w:r>
      <w:r w:rsidR="006C45F4" w:rsidRPr="00875F07">
        <w:t xml:space="preserve"> (paragraph beginning “A company”)</w:t>
      </w:r>
    </w:p>
    <w:p w:rsidR="002539BE" w:rsidRPr="00875F07" w:rsidRDefault="002539BE" w:rsidP="009C6840">
      <w:pPr>
        <w:pStyle w:val="Item"/>
      </w:pPr>
      <w:r w:rsidRPr="00875F07">
        <w:t>After “is the subject of a deed of company arrangement”, insert “</w:t>
      </w:r>
      <w:r w:rsidR="009B25AE" w:rsidRPr="00875F07">
        <w:t xml:space="preserve">, is </w:t>
      </w:r>
      <w:r w:rsidR="00B23A98" w:rsidRPr="00875F07">
        <w:t>under restructuring</w:t>
      </w:r>
      <w:r w:rsidR="009B25AE" w:rsidRPr="00875F07">
        <w:t>,</w:t>
      </w:r>
      <w:r w:rsidRPr="00875F07">
        <w:t xml:space="preserve"> </w:t>
      </w:r>
      <w:r w:rsidR="009B25AE" w:rsidRPr="00875F07">
        <w:t xml:space="preserve">is the subject of a </w:t>
      </w:r>
      <w:r w:rsidR="00B23A98" w:rsidRPr="00875F07">
        <w:t>restructuring plan</w:t>
      </w:r>
      <w:r w:rsidRPr="00875F07">
        <w:t>”</w:t>
      </w:r>
      <w:r w:rsidR="00C6337F" w:rsidRPr="00875F07">
        <w:t>.</w:t>
      </w:r>
    </w:p>
    <w:p w:rsidR="00014821" w:rsidRPr="00875F07" w:rsidRDefault="00493F6A" w:rsidP="009C6840">
      <w:pPr>
        <w:pStyle w:val="ItemHead"/>
      </w:pPr>
      <w:r w:rsidRPr="00875F07">
        <w:t>88</w:t>
      </w:r>
      <w:r w:rsidR="00014821" w:rsidRPr="00875F07">
        <w:t xml:space="preserve">  </w:t>
      </w:r>
      <w:r w:rsidR="009C6840">
        <w:t>Section 5</w:t>
      </w:r>
      <w:r w:rsidR="009C6840">
        <w:noBreakHyphen/>
      </w:r>
      <w:r w:rsidR="00014821" w:rsidRPr="00875F07">
        <w:t xml:space="preserve">5 </w:t>
      </w:r>
      <w:r w:rsidR="00E1253E" w:rsidRPr="00875F07">
        <w:t xml:space="preserve">of </w:t>
      </w:r>
      <w:r w:rsidR="001312F3" w:rsidRPr="00875F07">
        <w:t>Schedule 2</w:t>
      </w:r>
      <w:r w:rsidR="00E1253E" w:rsidRPr="00875F07">
        <w:t xml:space="preserve"> </w:t>
      </w:r>
      <w:r w:rsidR="00014821" w:rsidRPr="00875F07">
        <w:t xml:space="preserve">(after </w:t>
      </w:r>
      <w:r w:rsidR="001312F3" w:rsidRPr="00875F07">
        <w:t>paragraph (</w:t>
      </w:r>
      <w:r w:rsidR="00014821" w:rsidRPr="00875F07">
        <w:t xml:space="preserve">b) of the definition of </w:t>
      </w:r>
      <w:r w:rsidR="00014821" w:rsidRPr="00875F07">
        <w:rPr>
          <w:i/>
        </w:rPr>
        <w:t>end of an external administration</w:t>
      </w:r>
      <w:r w:rsidR="00014821" w:rsidRPr="00875F07">
        <w:t>)</w:t>
      </w:r>
    </w:p>
    <w:p w:rsidR="00014821" w:rsidRPr="00875F07" w:rsidRDefault="00014821" w:rsidP="009C6840">
      <w:pPr>
        <w:pStyle w:val="Item"/>
      </w:pPr>
      <w:r w:rsidRPr="00875F07">
        <w:t>Insert:</w:t>
      </w:r>
    </w:p>
    <w:p w:rsidR="00014821" w:rsidRPr="00875F07" w:rsidRDefault="00014821" w:rsidP="009C6840">
      <w:pPr>
        <w:pStyle w:val="paragraph"/>
      </w:pPr>
      <w:r w:rsidRPr="00875F07">
        <w:lastRenderedPageBreak/>
        <w:tab/>
        <w:t>(</w:t>
      </w:r>
      <w:proofErr w:type="spellStart"/>
      <w:r w:rsidRPr="00875F07">
        <w:t>ba</w:t>
      </w:r>
      <w:proofErr w:type="spellEnd"/>
      <w:r w:rsidRPr="00875F07">
        <w:t>)</w:t>
      </w:r>
      <w:r w:rsidRPr="00875F07">
        <w:tab/>
        <w:t xml:space="preserve">in relation to a company </w:t>
      </w:r>
      <w:r w:rsidR="00B23A98" w:rsidRPr="00875F07">
        <w:t>under restructuring</w:t>
      </w:r>
      <w:r w:rsidRPr="00875F07">
        <w:t xml:space="preserve">—the day worked out under regulations made for the purposes of </w:t>
      </w:r>
      <w:r w:rsidR="009C6840">
        <w:t>paragraph 4</w:t>
      </w:r>
      <w:r w:rsidR="00C6337F" w:rsidRPr="00875F07">
        <w:t>53A</w:t>
      </w:r>
      <w:r w:rsidRPr="00875F07">
        <w:t>(b); and</w:t>
      </w:r>
    </w:p>
    <w:p w:rsidR="00014821" w:rsidRPr="00875F07" w:rsidRDefault="00014821" w:rsidP="009C6840">
      <w:pPr>
        <w:pStyle w:val="paragraph"/>
      </w:pPr>
      <w:r w:rsidRPr="00875F07">
        <w:tab/>
        <w:t>(bb)</w:t>
      </w:r>
      <w:r w:rsidRPr="00875F07">
        <w:tab/>
        <w:t xml:space="preserve">in relation to a company subject to a </w:t>
      </w:r>
      <w:r w:rsidR="00B23A98" w:rsidRPr="00875F07">
        <w:t>restructuring plan</w:t>
      </w:r>
      <w:r w:rsidRPr="00875F07">
        <w:t xml:space="preserve">—the day the </w:t>
      </w:r>
      <w:r w:rsidR="001B5715" w:rsidRPr="00875F07">
        <w:t>plan</w:t>
      </w:r>
      <w:r w:rsidRPr="00875F07">
        <w:t xml:space="preserve"> is terminated; and</w:t>
      </w:r>
    </w:p>
    <w:p w:rsidR="00014821" w:rsidRPr="00875F07" w:rsidRDefault="00493F6A" w:rsidP="009C6840">
      <w:pPr>
        <w:pStyle w:val="ItemHead"/>
      </w:pPr>
      <w:r w:rsidRPr="00875F07">
        <w:t>89</w:t>
      </w:r>
      <w:r w:rsidR="00014821" w:rsidRPr="00875F07">
        <w:t xml:space="preserve">  </w:t>
      </w:r>
      <w:r w:rsidR="009C6840">
        <w:t>Section 5</w:t>
      </w:r>
      <w:r w:rsidR="009C6840">
        <w:noBreakHyphen/>
      </w:r>
      <w:r w:rsidR="00014821" w:rsidRPr="00875F07">
        <w:t xml:space="preserve">5 of </w:t>
      </w:r>
      <w:r w:rsidR="001312F3" w:rsidRPr="00875F07">
        <w:t>Schedule 2</w:t>
      </w:r>
      <w:r w:rsidR="00014821" w:rsidRPr="00875F07">
        <w:t xml:space="preserve"> (after </w:t>
      </w:r>
      <w:r w:rsidR="001312F3" w:rsidRPr="00875F07">
        <w:t>paragraph (</w:t>
      </w:r>
      <w:r w:rsidR="00014821" w:rsidRPr="00875F07">
        <w:t xml:space="preserve">b) of the definition of </w:t>
      </w:r>
      <w:r w:rsidR="00014821" w:rsidRPr="00875F07">
        <w:rPr>
          <w:i/>
        </w:rPr>
        <w:t>start of an external administration</w:t>
      </w:r>
      <w:r w:rsidR="00014821" w:rsidRPr="00875F07">
        <w:t>)</w:t>
      </w:r>
    </w:p>
    <w:p w:rsidR="00014821" w:rsidRPr="00875F07" w:rsidRDefault="00014821" w:rsidP="009C6840">
      <w:pPr>
        <w:pStyle w:val="Item"/>
      </w:pPr>
      <w:r w:rsidRPr="00875F07">
        <w:t>Insert:</w:t>
      </w:r>
    </w:p>
    <w:p w:rsidR="00014821" w:rsidRPr="00875F07" w:rsidRDefault="00014821" w:rsidP="009C6840">
      <w:pPr>
        <w:pStyle w:val="paragraph"/>
      </w:pPr>
      <w:r w:rsidRPr="00875F07">
        <w:tab/>
        <w:t>(</w:t>
      </w:r>
      <w:proofErr w:type="spellStart"/>
      <w:r w:rsidRPr="00875F07">
        <w:t>ba</w:t>
      </w:r>
      <w:proofErr w:type="spellEnd"/>
      <w:r w:rsidRPr="00875F07">
        <w:t>)</w:t>
      </w:r>
      <w:r w:rsidRPr="00875F07">
        <w:tab/>
        <w:t xml:space="preserve">in relation to a company </w:t>
      </w:r>
      <w:r w:rsidR="00B23A98" w:rsidRPr="00875F07">
        <w:t>under restructuring</w:t>
      </w:r>
      <w:r w:rsidRPr="00875F07">
        <w:t xml:space="preserve">—the day a </w:t>
      </w:r>
      <w:r w:rsidR="00B23A98" w:rsidRPr="00875F07">
        <w:t>restructuring practitioner for</w:t>
      </w:r>
      <w:r w:rsidRPr="00875F07">
        <w:t xml:space="preserve"> the company is appointed under </w:t>
      </w:r>
      <w:r w:rsidR="009C6840">
        <w:t>section 4</w:t>
      </w:r>
      <w:r w:rsidR="00C6337F" w:rsidRPr="00875F07">
        <w:t>53B</w:t>
      </w:r>
      <w:r w:rsidRPr="00875F07">
        <w:t>; and</w:t>
      </w:r>
    </w:p>
    <w:p w:rsidR="00014821" w:rsidRPr="00875F07" w:rsidRDefault="00014821" w:rsidP="009C6840">
      <w:pPr>
        <w:pStyle w:val="paragraph"/>
      </w:pPr>
      <w:r w:rsidRPr="00875F07">
        <w:tab/>
        <w:t>(bb)</w:t>
      </w:r>
      <w:r w:rsidRPr="00875F07">
        <w:tab/>
        <w:t xml:space="preserve">in relation to a company that is subject to a </w:t>
      </w:r>
      <w:r w:rsidR="00B23A98" w:rsidRPr="00875F07">
        <w:t>restructuring plan</w:t>
      </w:r>
      <w:r w:rsidRPr="00875F07">
        <w:t xml:space="preserve">—the day the </w:t>
      </w:r>
      <w:r w:rsidR="001B5715" w:rsidRPr="00875F07">
        <w:t>plan</w:t>
      </w:r>
      <w:r w:rsidRPr="00875F07">
        <w:t xml:space="preserve"> is made; and</w:t>
      </w:r>
    </w:p>
    <w:p w:rsidR="00014821" w:rsidRPr="00875F07" w:rsidRDefault="00493F6A" w:rsidP="009C6840">
      <w:pPr>
        <w:pStyle w:val="ItemHead"/>
      </w:pPr>
      <w:r w:rsidRPr="00875F07">
        <w:t>90</w:t>
      </w:r>
      <w:r w:rsidR="00014821" w:rsidRPr="00875F07">
        <w:t xml:space="preserve">  After </w:t>
      </w:r>
      <w:r w:rsidR="009C6840">
        <w:t>paragraph 5</w:t>
      </w:r>
      <w:r w:rsidR="009C6840">
        <w:noBreakHyphen/>
      </w:r>
      <w:r w:rsidR="00014821" w:rsidRPr="00875F07">
        <w:t xml:space="preserve">15(b) of </w:t>
      </w:r>
      <w:r w:rsidR="001312F3" w:rsidRPr="00875F07">
        <w:t>Schedule 2</w:t>
      </w:r>
    </w:p>
    <w:p w:rsidR="00014821" w:rsidRPr="00875F07" w:rsidRDefault="00014821" w:rsidP="009C6840">
      <w:pPr>
        <w:pStyle w:val="Item"/>
      </w:pPr>
      <w:r w:rsidRPr="00875F07">
        <w:t>Insert:</w:t>
      </w:r>
    </w:p>
    <w:p w:rsidR="00014821" w:rsidRPr="00875F07" w:rsidRDefault="00014821" w:rsidP="009C6840">
      <w:pPr>
        <w:pStyle w:val="paragraph"/>
      </w:pPr>
      <w:r w:rsidRPr="00875F07">
        <w:tab/>
        <w:t>(</w:t>
      </w:r>
      <w:proofErr w:type="spellStart"/>
      <w:r w:rsidRPr="00875F07">
        <w:t>ba</w:t>
      </w:r>
      <w:proofErr w:type="spellEnd"/>
      <w:r w:rsidRPr="00875F07">
        <w:t>)</w:t>
      </w:r>
      <w:r w:rsidRPr="00875F07">
        <w:tab/>
        <w:t xml:space="preserve">the company is </w:t>
      </w:r>
      <w:r w:rsidR="00B23A98" w:rsidRPr="00875F07">
        <w:t>under restructuring</w:t>
      </w:r>
      <w:r w:rsidRPr="00875F07">
        <w:t>; or</w:t>
      </w:r>
    </w:p>
    <w:p w:rsidR="00014821" w:rsidRPr="00875F07" w:rsidRDefault="00014821" w:rsidP="009C6840">
      <w:pPr>
        <w:pStyle w:val="paragraph"/>
      </w:pPr>
      <w:r w:rsidRPr="00875F07">
        <w:tab/>
        <w:t>(bb)</w:t>
      </w:r>
      <w:r w:rsidRPr="00875F07">
        <w:tab/>
        <w:t xml:space="preserve">a </w:t>
      </w:r>
      <w:r w:rsidR="00B23A98" w:rsidRPr="00875F07">
        <w:t>restructuring plan</w:t>
      </w:r>
      <w:r w:rsidRPr="00875F07">
        <w:t xml:space="preserve"> has been made in relation to the company; or</w:t>
      </w:r>
    </w:p>
    <w:p w:rsidR="006F409E" w:rsidRPr="00875F07" w:rsidRDefault="00493F6A" w:rsidP="009C6840">
      <w:pPr>
        <w:pStyle w:val="ItemHead"/>
      </w:pPr>
      <w:r w:rsidRPr="00875F07">
        <w:t>91</w:t>
      </w:r>
      <w:r w:rsidR="006F409E" w:rsidRPr="00875F07">
        <w:t xml:space="preserve">  After </w:t>
      </w:r>
      <w:r w:rsidR="009C6840">
        <w:t>paragraph 5</w:t>
      </w:r>
      <w:r w:rsidR="009C6840">
        <w:noBreakHyphen/>
      </w:r>
      <w:r w:rsidR="006F409E" w:rsidRPr="00875F07">
        <w:t xml:space="preserve">20(b) of </w:t>
      </w:r>
      <w:r w:rsidR="001312F3" w:rsidRPr="00875F07">
        <w:t>Schedule 2</w:t>
      </w:r>
    </w:p>
    <w:p w:rsidR="006F409E" w:rsidRPr="00875F07" w:rsidRDefault="006F409E" w:rsidP="009C6840">
      <w:pPr>
        <w:pStyle w:val="Item"/>
      </w:pPr>
      <w:r w:rsidRPr="00875F07">
        <w:t>Insert:</w:t>
      </w:r>
    </w:p>
    <w:p w:rsidR="006F409E" w:rsidRPr="00875F07" w:rsidRDefault="006F409E" w:rsidP="009C6840">
      <w:pPr>
        <w:pStyle w:val="paragraph"/>
      </w:pPr>
      <w:r w:rsidRPr="00875F07">
        <w:tab/>
        <w:t>(</w:t>
      </w:r>
      <w:proofErr w:type="spellStart"/>
      <w:r w:rsidRPr="00875F07">
        <w:t>ba</w:t>
      </w:r>
      <w:proofErr w:type="spellEnd"/>
      <w:r w:rsidRPr="00875F07">
        <w:t>)</w:t>
      </w:r>
      <w:r w:rsidRPr="00875F07">
        <w:tab/>
        <w:t xml:space="preserve">the </w:t>
      </w:r>
      <w:r w:rsidR="00B23A98" w:rsidRPr="00875F07">
        <w:t>restructuring practitioner for</w:t>
      </w:r>
      <w:r w:rsidRPr="00875F07">
        <w:t xml:space="preserve"> the company; or</w:t>
      </w:r>
    </w:p>
    <w:p w:rsidR="00014821" w:rsidRPr="00875F07" w:rsidRDefault="006F409E" w:rsidP="009C6840">
      <w:pPr>
        <w:pStyle w:val="paragraph"/>
      </w:pPr>
      <w:r w:rsidRPr="00875F07">
        <w:tab/>
        <w:t>(bb)</w:t>
      </w:r>
      <w:r w:rsidRPr="00875F07">
        <w:tab/>
        <w:t xml:space="preserve">the </w:t>
      </w:r>
      <w:r w:rsidR="000B165A" w:rsidRPr="00875F07">
        <w:t>restructuring practitioner</w:t>
      </w:r>
      <w:r w:rsidRPr="00875F07">
        <w:t xml:space="preserve"> </w:t>
      </w:r>
      <w:r w:rsidR="00C15ABD" w:rsidRPr="00875F07">
        <w:t>for</w:t>
      </w:r>
      <w:r w:rsidRPr="00875F07">
        <w:t xml:space="preserve"> a </w:t>
      </w:r>
      <w:r w:rsidR="00B23A98" w:rsidRPr="00875F07">
        <w:t>restructuring plan</w:t>
      </w:r>
      <w:r w:rsidRPr="00875F07">
        <w:t xml:space="preserve"> that has been made in relation to the company; or</w:t>
      </w:r>
    </w:p>
    <w:p w:rsidR="001826E4" w:rsidRPr="00875F07" w:rsidRDefault="00493F6A" w:rsidP="009C6840">
      <w:pPr>
        <w:pStyle w:val="ItemHead"/>
      </w:pPr>
      <w:r w:rsidRPr="00875F07">
        <w:t>92</w:t>
      </w:r>
      <w:r w:rsidR="001826E4" w:rsidRPr="00875F07">
        <w:t xml:space="preserve">  </w:t>
      </w:r>
      <w:r w:rsidR="00145A9B" w:rsidRPr="00875F07">
        <w:t>Section 6</w:t>
      </w:r>
      <w:r w:rsidR="001826E4" w:rsidRPr="00875F07">
        <w:t>0</w:t>
      </w:r>
      <w:r w:rsidR="009C6840">
        <w:noBreakHyphen/>
      </w:r>
      <w:r w:rsidR="001826E4" w:rsidRPr="00875F07">
        <w:t xml:space="preserve">1 of </w:t>
      </w:r>
      <w:r w:rsidR="001312F3" w:rsidRPr="00875F07">
        <w:t>Schedule 2</w:t>
      </w:r>
    </w:p>
    <w:p w:rsidR="001826E4" w:rsidRPr="00875F07" w:rsidRDefault="001826E4" w:rsidP="009C6840">
      <w:pPr>
        <w:pStyle w:val="Item"/>
      </w:pPr>
      <w:r w:rsidRPr="00875F07">
        <w:t>After:</w:t>
      </w:r>
    </w:p>
    <w:p w:rsidR="001826E4" w:rsidRPr="00875F07" w:rsidRDefault="001826E4" w:rsidP="009C6840">
      <w:pPr>
        <w:pStyle w:val="BoxText"/>
      </w:pPr>
      <w:r w:rsidRPr="00875F07">
        <w:t>The remuneration of provisional liquidators is, in most cases, determined by the Court</w:t>
      </w:r>
      <w:r w:rsidR="00C6337F" w:rsidRPr="00875F07">
        <w:t>.</w:t>
      </w:r>
    </w:p>
    <w:p w:rsidR="001826E4" w:rsidRPr="00875F07" w:rsidRDefault="001826E4" w:rsidP="009C6840">
      <w:pPr>
        <w:pStyle w:val="Item"/>
      </w:pPr>
      <w:r w:rsidRPr="00875F07">
        <w:t>Insert:</w:t>
      </w:r>
    </w:p>
    <w:p w:rsidR="001826E4" w:rsidRPr="00875F07" w:rsidRDefault="001826E4" w:rsidP="009C6840">
      <w:pPr>
        <w:pStyle w:val="BoxText"/>
      </w:pPr>
      <w:r w:rsidRPr="00875F07">
        <w:lastRenderedPageBreak/>
        <w:t xml:space="preserve">The remuneration of a </w:t>
      </w:r>
      <w:r w:rsidR="00B23A98" w:rsidRPr="00875F07">
        <w:t>restructuring practitioner for</w:t>
      </w:r>
      <w:r w:rsidRPr="00875F07">
        <w:t xml:space="preserve"> a company or </w:t>
      </w:r>
      <w:r w:rsidR="00B23A98" w:rsidRPr="00875F07">
        <w:t>for a restructuring plan</w:t>
      </w:r>
      <w:r w:rsidRPr="00875F07">
        <w:t xml:space="preserve"> is dealt with in the Insolvency Practice Rules</w:t>
      </w:r>
      <w:r w:rsidR="00C6337F" w:rsidRPr="00875F07">
        <w:t>.</w:t>
      </w:r>
    </w:p>
    <w:p w:rsidR="00B44833" w:rsidRPr="00875F07" w:rsidRDefault="00493F6A" w:rsidP="009C6840">
      <w:pPr>
        <w:pStyle w:val="ItemHead"/>
      </w:pPr>
      <w:r w:rsidRPr="00875F07">
        <w:t>93</w:t>
      </w:r>
      <w:r w:rsidR="00B44833" w:rsidRPr="00875F07">
        <w:t xml:space="preserve">  After </w:t>
      </w:r>
      <w:r w:rsidR="00145A9B" w:rsidRPr="00875F07">
        <w:t>paragraph 6</w:t>
      </w:r>
      <w:r w:rsidR="00B44833" w:rsidRPr="00875F07">
        <w:t>0</w:t>
      </w:r>
      <w:r w:rsidR="009C6840">
        <w:noBreakHyphen/>
      </w:r>
      <w:r w:rsidR="00B44833" w:rsidRPr="00875F07">
        <w:t xml:space="preserve">2(b) of </w:t>
      </w:r>
      <w:r w:rsidR="001312F3" w:rsidRPr="00875F07">
        <w:t>Schedule 2</w:t>
      </w:r>
    </w:p>
    <w:p w:rsidR="00B44833" w:rsidRPr="00875F07" w:rsidRDefault="00B44833" w:rsidP="009C6840">
      <w:pPr>
        <w:pStyle w:val="Item"/>
      </w:pPr>
      <w:r w:rsidRPr="00875F07">
        <w:t>Insert:</w:t>
      </w:r>
    </w:p>
    <w:p w:rsidR="00B44833" w:rsidRPr="00875F07" w:rsidRDefault="00B44833" w:rsidP="009C6840">
      <w:pPr>
        <w:pStyle w:val="paragraph"/>
      </w:pPr>
      <w:r w:rsidRPr="00875F07">
        <w:tab/>
        <w:t>; or (c)</w:t>
      </w:r>
      <w:r w:rsidRPr="00875F07">
        <w:tab/>
        <w:t xml:space="preserve">a </w:t>
      </w:r>
      <w:r w:rsidR="00B23A98" w:rsidRPr="00875F07">
        <w:t>restructuring practitioner for</w:t>
      </w:r>
      <w:r w:rsidRPr="00875F07">
        <w:t xml:space="preserve"> a company; or</w:t>
      </w:r>
    </w:p>
    <w:p w:rsidR="00B44833" w:rsidRPr="00875F07" w:rsidRDefault="00B44833" w:rsidP="009C6840">
      <w:pPr>
        <w:pStyle w:val="paragraph"/>
      </w:pPr>
      <w:r w:rsidRPr="00875F07">
        <w:tab/>
        <w:t>(d)</w:t>
      </w:r>
      <w:r w:rsidRPr="00875F07">
        <w:tab/>
        <w:t xml:space="preserve">a </w:t>
      </w:r>
      <w:r w:rsidR="00B23A98" w:rsidRPr="00875F07">
        <w:t>restructuring practitioner for</w:t>
      </w:r>
      <w:r w:rsidRPr="00875F07">
        <w:t xml:space="preserve"> a </w:t>
      </w:r>
      <w:r w:rsidR="00B23A98" w:rsidRPr="00875F07">
        <w:t>restructuring plan</w:t>
      </w:r>
      <w:r w:rsidR="00C6337F" w:rsidRPr="00875F07">
        <w:t>.</w:t>
      </w:r>
    </w:p>
    <w:p w:rsidR="00B44833" w:rsidRPr="00875F07" w:rsidRDefault="00493F6A" w:rsidP="009C6840">
      <w:pPr>
        <w:pStyle w:val="ItemHead"/>
      </w:pPr>
      <w:r w:rsidRPr="00875F07">
        <w:t>94</w:t>
      </w:r>
      <w:r w:rsidR="00B44833" w:rsidRPr="00875F07">
        <w:t xml:space="preserve">  After Subdivision D of </w:t>
      </w:r>
      <w:r w:rsidR="001312F3" w:rsidRPr="00875F07">
        <w:t>Division 6</w:t>
      </w:r>
      <w:r w:rsidR="00B44833" w:rsidRPr="00875F07">
        <w:t xml:space="preserve">0 of </w:t>
      </w:r>
      <w:r w:rsidR="001312F3" w:rsidRPr="00875F07">
        <w:t>Schedule 2</w:t>
      </w:r>
    </w:p>
    <w:p w:rsidR="00B44833" w:rsidRPr="00875F07" w:rsidRDefault="00B44833" w:rsidP="009C6840">
      <w:pPr>
        <w:pStyle w:val="Item"/>
      </w:pPr>
      <w:r w:rsidRPr="00875F07">
        <w:t>Insert:</w:t>
      </w:r>
    </w:p>
    <w:p w:rsidR="00B44833" w:rsidRPr="00875F07" w:rsidRDefault="00B44833" w:rsidP="009C6840">
      <w:pPr>
        <w:pStyle w:val="ActHead4"/>
      </w:pPr>
      <w:bookmarkStart w:id="95" w:name="_Toc59111319"/>
      <w:r w:rsidRPr="008907DA">
        <w:rPr>
          <w:rStyle w:val="CharSubdNo"/>
        </w:rPr>
        <w:t>Subdivision DA</w:t>
      </w:r>
      <w:r w:rsidRPr="00875F07">
        <w:t>—</w:t>
      </w:r>
      <w:r w:rsidRPr="008907DA">
        <w:rPr>
          <w:rStyle w:val="CharSubdText"/>
        </w:rPr>
        <w:t xml:space="preserve">Remuneration of </w:t>
      </w:r>
      <w:r w:rsidR="000B165A" w:rsidRPr="008907DA">
        <w:rPr>
          <w:rStyle w:val="CharSubdText"/>
        </w:rPr>
        <w:t>restructuring practitioners</w:t>
      </w:r>
      <w:bookmarkEnd w:id="95"/>
    </w:p>
    <w:p w:rsidR="00B44833" w:rsidRPr="00875F07" w:rsidRDefault="00B44833" w:rsidP="009C6840">
      <w:pPr>
        <w:pStyle w:val="ActHead5"/>
      </w:pPr>
      <w:bookmarkStart w:id="96" w:name="_Toc59111320"/>
      <w:r w:rsidRPr="008907DA">
        <w:rPr>
          <w:rStyle w:val="CharSectno"/>
        </w:rPr>
        <w:t>60</w:t>
      </w:r>
      <w:r w:rsidR="009C6840" w:rsidRPr="008907DA">
        <w:rPr>
          <w:rStyle w:val="CharSectno"/>
        </w:rPr>
        <w:noBreakHyphen/>
      </w:r>
      <w:r w:rsidRPr="008907DA">
        <w:rPr>
          <w:rStyle w:val="CharSectno"/>
        </w:rPr>
        <w:t>18</w:t>
      </w:r>
      <w:r w:rsidRPr="00875F07">
        <w:t xml:space="preserve">  Insolvency Practice Rules</w:t>
      </w:r>
      <w:bookmarkEnd w:id="96"/>
    </w:p>
    <w:p w:rsidR="00B44833" w:rsidRPr="00875F07" w:rsidRDefault="00B44833" w:rsidP="009C6840">
      <w:pPr>
        <w:pStyle w:val="subsection"/>
      </w:pPr>
      <w:r w:rsidRPr="00875F07">
        <w:tab/>
        <w:t>(1)</w:t>
      </w:r>
      <w:r w:rsidRPr="00875F07">
        <w:tab/>
        <w:t>The Insolvency Practice Rules may provide for and in relation to the remuneration of:</w:t>
      </w:r>
    </w:p>
    <w:p w:rsidR="00B44833" w:rsidRPr="00875F07" w:rsidRDefault="00B44833" w:rsidP="009C6840">
      <w:pPr>
        <w:pStyle w:val="paragraph"/>
      </w:pPr>
      <w:r w:rsidRPr="00875F07">
        <w:tab/>
        <w:t>(a)</w:t>
      </w:r>
      <w:r w:rsidRPr="00875F07">
        <w:tab/>
        <w:t xml:space="preserve">a </w:t>
      </w:r>
      <w:r w:rsidR="00B23A98" w:rsidRPr="00875F07">
        <w:t>restructuring practitioner for</w:t>
      </w:r>
      <w:r w:rsidRPr="00875F07">
        <w:t xml:space="preserve"> a company; and</w:t>
      </w:r>
    </w:p>
    <w:p w:rsidR="00B44833" w:rsidRPr="00875F07" w:rsidRDefault="00B44833" w:rsidP="009C6840">
      <w:pPr>
        <w:pStyle w:val="paragraph"/>
      </w:pPr>
      <w:r w:rsidRPr="00875F07">
        <w:tab/>
        <w:t>(b)</w:t>
      </w:r>
      <w:r w:rsidRPr="00875F07">
        <w:tab/>
        <w:t xml:space="preserve">a </w:t>
      </w:r>
      <w:r w:rsidR="00B23A98" w:rsidRPr="00875F07">
        <w:t>restructuring practitioner for</w:t>
      </w:r>
      <w:r w:rsidRPr="00875F07">
        <w:t xml:space="preserve"> a </w:t>
      </w:r>
      <w:r w:rsidR="00B23A98" w:rsidRPr="00875F07">
        <w:t>restructuring plan</w:t>
      </w:r>
      <w:r w:rsidR="00C6337F" w:rsidRPr="00875F07">
        <w:t>.</w:t>
      </w:r>
    </w:p>
    <w:p w:rsidR="00B44833" w:rsidRPr="00875F07" w:rsidRDefault="00B44833" w:rsidP="009C6840">
      <w:pPr>
        <w:pStyle w:val="subsection"/>
      </w:pPr>
      <w:r w:rsidRPr="00875F07">
        <w:tab/>
        <w:t>(2)</w:t>
      </w:r>
      <w:r w:rsidRPr="00875F07">
        <w:tab/>
        <w:t xml:space="preserve">Without limiting </w:t>
      </w:r>
      <w:r w:rsidR="001312F3" w:rsidRPr="00875F07">
        <w:t>subsection (</w:t>
      </w:r>
      <w:r w:rsidRPr="00875F07">
        <w:t xml:space="preserve">1), the Insolvency Practice Rules may provide for the remuneration of a </w:t>
      </w:r>
      <w:r w:rsidR="00B23A98" w:rsidRPr="00875F07">
        <w:t>restructuring practitioner for</w:t>
      </w:r>
      <w:r w:rsidRPr="00875F07">
        <w:t xml:space="preserve"> a </w:t>
      </w:r>
      <w:r w:rsidR="00B23A98" w:rsidRPr="00875F07">
        <w:t>restructuring plan</w:t>
      </w:r>
      <w:r w:rsidRPr="00875F07">
        <w:t xml:space="preserve"> that has been made in relation to a company to be dealt with wholly or partly under the </w:t>
      </w:r>
      <w:r w:rsidR="00B23A98" w:rsidRPr="00875F07">
        <w:t>restructuring plan</w:t>
      </w:r>
      <w:r w:rsidR="00C6337F" w:rsidRPr="00875F07">
        <w:t>.</w:t>
      </w:r>
    </w:p>
    <w:p w:rsidR="006C6ED3" w:rsidRPr="00875F07" w:rsidRDefault="00493F6A" w:rsidP="009C6840">
      <w:pPr>
        <w:pStyle w:val="ItemHead"/>
      </w:pPr>
      <w:r w:rsidRPr="00875F07">
        <w:t>95</w:t>
      </w:r>
      <w:r w:rsidR="006C6ED3" w:rsidRPr="00875F07">
        <w:t xml:space="preserve">  After </w:t>
      </w:r>
      <w:r w:rsidR="002F0417" w:rsidRPr="00875F07">
        <w:t>paragraph 7</w:t>
      </w:r>
      <w:r w:rsidR="006C6ED3" w:rsidRPr="00875F07">
        <w:t>0</w:t>
      </w:r>
      <w:r w:rsidR="009C6840">
        <w:noBreakHyphen/>
      </w:r>
      <w:r w:rsidR="006C6ED3" w:rsidRPr="00875F07">
        <w:t xml:space="preserve">5(6)(e) of </w:t>
      </w:r>
      <w:r w:rsidR="001312F3" w:rsidRPr="00875F07">
        <w:t>Schedule 2</w:t>
      </w:r>
    </w:p>
    <w:p w:rsidR="006C6ED3" w:rsidRPr="00875F07" w:rsidRDefault="006C6ED3" w:rsidP="009C6840">
      <w:pPr>
        <w:pStyle w:val="Item"/>
      </w:pPr>
      <w:r w:rsidRPr="00875F07">
        <w:t>Insert:</w:t>
      </w:r>
    </w:p>
    <w:p w:rsidR="006C6ED3" w:rsidRPr="00875F07" w:rsidRDefault="006C6ED3" w:rsidP="009C6840">
      <w:pPr>
        <w:pStyle w:val="paragraph"/>
      </w:pPr>
      <w:r w:rsidRPr="00875F07">
        <w:tab/>
        <w:t>and (f)</w:t>
      </w:r>
      <w:r w:rsidRPr="00875F07">
        <w:tab/>
        <w:t xml:space="preserve">if the company is </w:t>
      </w:r>
      <w:r w:rsidR="00B23A98" w:rsidRPr="00875F07">
        <w:t>under restructuring</w:t>
      </w:r>
      <w:r w:rsidRPr="00875F07">
        <w:t xml:space="preserve"> or has made a </w:t>
      </w:r>
      <w:r w:rsidR="00B23A98" w:rsidRPr="00875F07">
        <w:t>restructuring plan</w:t>
      </w:r>
      <w:r w:rsidRPr="00875F07">
        <w:t>—to the company;</w:t>
      </w:r>
    </w:p>
    <w:p w:rsidR="006C6ED3" w:rsidRPr="00875F07" w:rsidRDefault="00493F6A" w:rsidP="009C6840">
      <w:pPr>
        <w:pStyle w:val="ItemHead"/>
      </w:pPr>
      <w:r w:rsidRPr="00875F07">
        <w:t>96</w:t>
      </w:r>
      <w:r w:rsidR="006C6ED3" w:rsidRPr="00875F07">
        <w:t xml:space="preserve">  After </w:t>
      </w:r>
      <w:r w:rsidR="002F0417" w:rsidRPr="00875F07">
        <w:t>paragraph 7</w:t>
      </w:r>
      <w:r w:rsidR="006C6ED3" w:rsidRPr="00875F07">
        <w:t>0</w:t>
      </w:r>
      <w:r w:rsidR="009C6840">
        <w:noBreakHyphen/>
      </w:r>
      <w:r w:rsidR="006C6ED3" w:rsidRPr="00875F07">
        <w:t xml:space="preserve">6(5)(e) of </w:t>
      </w:r>
      <w:r w:rsidR="001312F3" w:rsidRPr="00875F07">
        <w:t>Schedule 2</w:t>
      </w:r>
    </w:p>
    <w:p w:rsidR="006C6ED3" w:rsidRPr="00875F07" w:rsidRDefault="006C6ED3" w:rsidP="009C6840">
      <w:pPr>
        <w:pStyle w:val="Item"/>
      </w:pPr>
      <w:r w:rsidRPr="00875F07">
        <w:t>Insert:</w:t>
      </w:r>
    </w:p>
    <w:p w:rsidR="006C6ED3" w:rsidRPr="00875F07" w:rsidRDefault="006C6ED3" w:rsidP="009C6840">
      <w:pPr>
        <w:pStyle w:val="paragraph"/>
      </w:pPr>
      <w:r w:rsidRPr="00875F07">
        <w:tab/>
        <w:t>; and (f)</w:t>
      </w:r>
      <w:r w:rsidRPr="00875F07">
        <w:tab/>
        <w:t xml:space="preserve">if the company is </w:t>
      </w:r>
      <w:r w:rsidR="00B23A98" w:rsidRPr="00875F07">
        <w:t>under restructuring</w:t>
      </w:r>
      <w:r w:rsidRPr="00875F07">
        <w:t xml:space="preserve"> or has made a </w:t>
      </w:r>
      <w:r w:rsidR="00B23A98" w:rsidRPr="00875F07">
        <w:t>restructuring plan</w:t>
      </w:r>
      <w:r w:rsidRPr="00875F07">
        <w:t>—the company</w:t>
      </w:r>
      <w:r w:rsidR="00C6337F" w:rsidRPr="00875F07">
        <w:t>.</w:t>
      </w:r>
    </w:p>
    <w:p w:rsidR="006C6ED3" w:rsidRPr="00875F07" w:rsidRDefault="00493F6A" w:rsidP="009C6840">
      <w:pPr>
        <w:pStyle w:val="ItemHead"/>
      </w:pPr>
      <w:r w:rsidRPr="00875F07">
        <w:t>97</w:t>
      </w:r>
      <w:r w:rsidR="006C6ED3" w:rsidRPr="00875F07">
        <w:t xml:space="preserve">  After </w:t>
      </w:r>
      <w:r w:rsidR="002F0417" w:rsidRPr="00875F07">
        <w:t>sub</w:t>
      </w:r>
      <w:r w:rsidR="00145A9B" w:rsidRPr="00875F07">
        <w:t>section 7</w:t>
      </w:r>
      <w:r w:rsidR="006C6ED3" w:rsidRPr="00875F07">
        <w:t>0</w:t>
      </w:r>
      <w:r w:rsidR="009C6840">
        <w:noBreakHyphen/>
      </w:r>
      <w:r w:rsidR="006C6ED3" w:rsidRPr="00875F07">
        <w:t xml:space="preserve">10(3) of </w:t>
      </w:r>
      <w:r w:rsidR="001312F3" w:rsidRPr="00875F07">
        <w:t>Schedule 2</w:t>
      </w:r>
    </w:p>
    <w:p w:rsidR="006C6ED3" w:rsidRPr="00875F07" w:rsidRDefault="006C6ED3" w:rsidP="009C6840">
      <w:pPr>
        <w:pStyle w:val="Item"/>
      </w:pPr>
      <w:r w:rsidRPr="00875F07">
        <w:t>Insert:</w:t>
      </w:r>
    </w:p>
    <w:p w:rsidR="006C6ED3" w:rsidRPr="00875F07" w:rsidRDefault="006C6ED3" w:rsidP="009C6840">
      <w:pPr>
        <w:pStyle w:val="subsection"/>
      </w:pPr>
      <w:r w:rsidRPr="00875F07">
        <w:lastRenderedPageBreak/>
        <w:tab/>
        <w:t>(3A)</w:t>
      </w:r>
      <w:r w:rsidRPr="00875F07">
        <w:tab/>
      </w:r>
      <w:r w:rsidR="002F0417" w:rsidRPr="00875F07">
        <w:t>Subsection (</w:t>
      </w:r>
      <w:r w:rsidRPr="00875F07">
        <w:t xml:space="preserve">2) does not apply if the company is </w:t>
      </w:r>
      <w:r w:rsidR="00B23A98" w:rsidRPr="00875F07">
        <w:t>under restructuring</w:t>
      </w:r>
      <w:r w:rsidRPr="00875F07">
        <w:t xml:space="preserve"> or has made a </w:t>
      </w:r>
      <w:r w:rsidR="00B23A98" w:rsidRPr="00875F07">
        <w:t>restructuring plan</w:t>
      </w:r>
      <w:r w:rsidRPr="00875F07">
        <w:t xml:space="preserve"> that has not yet terminated</w:t>
      </w:r>
      <w:r w:rsidR="00C6337F" w:rsidRPr="00875F07">
        <w:t>.</w:t>
      </w:r>
    </w:p>
    <w:p w:rsidR="00C164C8" w:rsidRPr="00875F07" w:rsidRDefault="00493F6A" w:rsidP="009C6840">
      <w:pPr>
        <w:pStyle w:val="ItemHead"/>
      </w:pPr>
      <w:r w:rsidRPr="00875F07">
        <w:t>98</w:t>
      </w:r>
      <w:r w:rsidR="00C164C8" w:rsidRPr="00875F07">
        <w:t xml:space="preserve">  </w:t>
      </w:r>
      <w:r w:rsidR="00145A9B" w:rsidRPr="00875F07">
        <w:t>Section 7</w:t>
      </w:r>
      <w:r w:rsidR="00C164C8" w:rsidRPr="00875F07">
        <w:t>5</w:t>
      </w:r>
      <w:r w:rsidR="009C6840">
        <w:noBreakHyphen/>
      </w:r>
      <w:r w:rsidR="00C164C8" w:rsidRPr="00875F07">
        <w:t xml:space="preserve">1 of </w:t>
      </w:r>
      <w:r w:rsidR="001312F3" w:rsidRPr="00875F07">
        <w:t>Schedule 2</w:t>
      </w:r>
    </w:p>
    <w:p w:rsidR="00C164C8" w:rsidRPr="00875F07" w:rsidRDefault="00C164C8" w:rsidP="009C6840">
      <w:pPr>
        <w:pStyle w:val="Item"/>
      </w:pPr>
      <w:r w:rsidRPr="00875F07">
        <w:t xml:space="preserve">Omit “The external administrator of a company”, </w:t>
      </w:r>
      <w:r w:rsidR="0083754E" w:rsidRPr="00875F07">
        <w:t>substitute</w:t>
      </w:r>
      <w:r w:rsidRPr="00875F07">
        <w:t xml:space="preserve"> “In most cases, the external administrator of a company”</w:t>
      </w:r>
      <w:r w:rsidR="00C6337F" w:rsidRPr="00875F07">
        <w:t>.</w:t>
      </w:r>
    </w:p>
    <w:p w:rsidR="00C164C8" w:rsidRPr="00875F07" w:rsidRDefault="00493F6A" w:rsidP="009C6840">
      <w:pPr>
        <w:pStyle w:val="ItemHead"/>
      </w:pPr>
      <w:r w:rsidRPr="00875F07">
        <w:t>99</w:t>
      </w:r>
      <w:r w:rsidR="00C164C8" w:rsidRPr="00875F07">
        <w:t xml:space="preserve">  </w:t>
      </w:r>
      <w:r w:rsidR="00145A9B" w:rsidRPr="00875F07">
        <w:t>Section 7</w:t>
      </w:r>
      <w:r w:rsidR="00C164C8" w:rsidRPr="00875F07">
        <w:t>5</w:t>
      </w:r>
      <w:r w:rsidR="009C6840">
        <w:noBreakHyphen/>
      </w:r>
      <w:r w:rsidR="00C164C8" w:rsidRPr="00875F07">
        <w:t xml:space="preserve">1 of </w:t>
      </w:r>
      <w:r w:rsidR="001312F3" w:rsidRPr="00875F07">
        <w:t>Schedule 2</w:t>
      </w:r>
    </w:p>
    <w:p w:rsidR="00C164C8" w:rsidRPr="00875F07" w:rsidRDefault="00C164C8" w:rsidP="009C6840">
      <w:pPr>
        <w:pStyle w:val="Item"/>
      </w:pPr>
      <w:r w:rsidRPr="00875F07">
        <w:t>After:</w:t>
      </w:r>
    </w:p>
    <w:p w:rsidR="00C164C8" w:rsidRPr="00875F07" w:rsidRDefault="00C164C8" w:rsidP="009C6840">
      <w:pPr>
        <w:pStyle w:val="BoxText"/>
      </w:pPr>
      <w:r w:rsidRPr="00875F07">
        <w:t>The external administrator</w:t>
      </w:r>
      <w:r w:rsidR="00B534E9" w:rsidRPr="00875F07">
        <w:t xml:space="preserve"> </w:t>
      </w:r>
      <w:r w:rsidRPr="00875F07">
        <w:t>of a company may convene creditor or company meetings at any time and must convene them in particular circumstances, for example when directed to do so by certain creditors or by ASIC</w:t>
      </w:r>
      <w:r w:rsidR="00C6337F" w:rsidRPr="00875F07">
        <w:t>.</w:t>
      </w:r>
    </w:p>
    <w:p w:rsidR="00C164C8" w:rsidRPr="00875F07" w:rsidRDefault="00472081" w:rsidP="009C6840">
      <w:pPr>
        <w:pStyle w:val="Item"/>
      </w:pPr>
      <w:r w:rsidRPr="00875F07">
        <w:t>i</w:t>
      </w:r>
      <w:r w:rsidR="00C164C8" w:rsidRPr="00875F07">
        <w:t>nsert:</w:t>
      </w:r>
    </w:p>
    <w:p w:rsidR="00C164C8" w:rsidRPr="00875F07" w:rsidRDefault="00C164C8" w:rsidP="009C6840">
      <w:pPr>
        <w:pStyle w:val="BoxText"/>
      </w:pPr>
      <w:r w:rsidRPr="00875F07">
        <w:t xml:space="preserve">The </w:t>
      </w:r>
      <w:r w:rsidR="00B23A98" w:rsidRPr="00875F07">
        <w:t>restructuring practitioner for</w:t>
      </w:r>
      <w:r w:rsidRPr="00875F07">
        <w:t xml:space="preserve"> a company or </w:t>
      </w:r>
      <w:r w:rsidR="00B23A98" w:rsidRPr="00875F07">
        <w:t>for a restructuring plan</w:t>
      </w:r>
      <w:r w:rsidRPr="00875F07">
        <w:t xml:space="preserve"> may convene a meeting of creditors in exceptional circumstances if it is in the interests of creditors to do so</w:t>
      </w:r>
      <w:r w:rsidR="00C6337F" w:rsidRPr="00875F07">
        <w:t>.</w:t>
      </w:r>
    </w:p>
    <w:p w:rsidR="00077F59" w:rsidRPr="00875F07" w:rsidRDefault="00493F6A" w:rsidP="009C6840">
      <w:pPr>
        <w:pStyle w:val="ItemHead"/>
      </w:pPr>
      <w:r w:rsidRPr="00875F07">
        <w:t>100</w:t>
      </w:r>
      <w:r w:rsidR="00077F59" w:rsidRPr="00875F07">
        <w:t xml:space="preserve">  After </w:t>
      </w:r>
      <w:r w:rsidR="00145A9B" w:rsidRPr="00875F07">
        <w:t>section 7</w:t>
      </w:r>
      <w:r w:rsidR="00077F59" w:rsidRPr="00875F07">
        <w:t>5</w:t>
      </w:r>
      <w:r w:rsidR="009C6840">
        <w:noBreakHyphen/>
      </w:r>
      <w:r w:rsidR="00077F59" w:rsidRPr="00875F07">
        <w:t xml:space="preserve">20 of </w:t>
      </w:r>
      <w:r w:rsidR="001312F3" w:rsidRPr="00875F07">
        <w:t>Schedule 2</w:t>
      </w:r>
    </w:p>
    <w:p w:rsidR="00077F59" w:rsidRPr="00875F07" w:rsidRDefault="00077F59" w:rsidP="009C6840">
      <w:pPr>
        <w:pStyle w:val="Item"/>
      </w:pPr>
      <w:r w:rsidRPr="00875F07">
        <w:t>Insert:</w:t>
      </w:r>
    </w:p>
    <w:p w:rsidR="00077F59" w:rsidRPr="00875F07" w:rsidRDefault="00C6337F" w:rsidP="009C6840">
      <w:pPr>
        <w:pStyle w:val="ActHead5"/>
      </w:pPr>
      <w:bookmarkStart w:id="97" w:name="_Toc59111321"/>
      <w:r w:rsidRPr="008907DA">
        <w:rPr>
          <w:rStyle w:val="CharSectno"/>
        </w:rPr>
        <w:t>75</w:t>
      </w:r>
      <w:r w:rsidR="009C6840" w:rsidRPr="008907DA">
        <w:rPr>
          <w:rStyle w:val="CharSectno"/>
        </w:rPr>
        <w:noBreakHyphen/>
      </w:r>
      <w:r w:rsidRPr="008907DA">
        <w:rPr>
          <w:rStyle w:val="CharSectno"/>
        </w:rPr>
        <w:t>21</w:t>
      </w:r>
      <w:r w:rsidR="00077F59" w:rsidRPr="00875F07">
        <w:t xml:space="preserve">  </w:t>
      </w:r>
      <w:r w:rsidR="000B165A" w:rsidRPr="00875F07">
        <w:t>Restructuring</w:t>
      </w:r>
      <w:r w:rsidR="00077F59" w:rsidRPr="00875F07">
        <w:t xml:space="preserve"> and </w:t>
      </w:r>
      <w:r w:rsidR="00B23A98" w:rsidRPr="00875F07">
        <w:t>restructuring plan</w:t>
      </w:r>
      <w:r w:rsidR="00077F59" w:rsidRPr="00875F07">
        <w:t>s</w:t>
      </w:r>
      <w:bookmarkEnd w:id="97"/>
    </w:p>
    <w:p w:rsidR="00077F59" w:rsidRPr="00875F07" w:rsidRDefault="00077F59" w:rsidP="009C6840">
      <w:pPr>
        <w:pStyle w:val="subsection"/>
      </w:pPr>
      <w:r w:rsidRPr="00875F07">
        <w:tab/>
        <w:t>(1)</w:t>
      </w:r>
      <w:r w:rsidRPr="00875F07">
        <w:tab/>
      </w:r>
      <w:r w:rsidR="002F0417" w:rsidRPr="00875F07">
        <w:t>Sections 7</w:t>
      </w:r>
      <w:r w:rsidRPr="00875F07">
        <w:t>5</w:t>
      </w:r>
      <w:r w:rsidR="009C6840">
        <w:noBreakHyphen/>
      </w:r>
      <w:r w:rsidRPr="00875F07">
        <w:t>10, 75</w:t>
      </w:r>
      <w:r w:rsidR="009C6840">
        <w:noBreakHyphen/>
      </w:r>
      <w:r w:rsidRPr="00875F07">
        <w:t>15 and 75</w:t>
      </w:r>
      <w:r w:rsidR="009C6840">
        <w:noBreakHyphen/>
      </w:r>
      <w:r w:rsidRPr="00875F07">
        <w:t>20 do not apply to:</w:t>
      </w:r>
    </w:p>
    <w:p w:rsidR="00077F59" w:rsidRPr="00875F07" w:rsidRDefault="00077F59" w:rsidP="009C6840">
      <w:pPr>
        <w:pStyle w:val="paragraph"/>
      </w:pPr>
      <w:r w:rsidRPr="00875F07">
        <w:tab/>
        <w:t>(a)</w:t>
      </w:r>
      <w:r w:rsidRPr="00875F07">
        <w:tab/>
        <w:t xml:space="preserve">a company </w:t>
      </w:r>
      <w:r w:rsidR="00B23A98" w:rsidRPr="00875F07">
        <w:t>under restructuring</w:t>
      </w:r>
      <w:r w:rsidRPr="00875F07">
        <w:t xml:space="preserve">; </w:t>
      </w:r>
      <w:r w:rsidR="001B5715" w:rsidRPr="00875F07">
        <w:t>or</w:t>
      </w:r>
    </w:p>
    <w:p w:rsidR="00077F59" w:rsidRPr="00875F07" w:rsidRDefault="00077F59" w:rsidP="009C6840">
      <w:pPr>
        <w:pStyle w:val="paragraph"/>
      </w:pPr>
      <w:r w:rsidRPr="00875F07">
        <w:tab/>
        <w:t>(b)</w:t>
      </w:r>
      <w:r w:rsidRPr="00875F07">
        <w:tab/>
        <w:t xml:space="preserve">a company that has made a </w:t>
      </w:r>
      <w:r w:rsidR="00B23A98" w:rsidRPr="00875F07">
        <w:t>restructuring plan</w:t>
      </w:r>
      <w:r w:rsidRPr="00875F07">
        <w:t xml:space="preserve"> that has not yet terminated</w:t>
      </w:r>
      <w:r w:rsidR="00C6337F" w:rsidRPr="00875F07">
        <w:t>.</w:t>
      </w:r>
    </w:p>
    <w:p w:rsidR="00077F59" w:rsidRPr="00875F07" w:rsidRDefault="00077F59" w:rsidP="009C6840">
      <w:pPr>
        <w:pStyle w:val="subsection"/>
      </w:pPr>
      <w:r w:rsidRPr="00875F07">
        <w:tab/>
        <w:t>(2)</w:t>
      </w:r>
      <w:r w:rsidRPr="00875F07">
        <w:tab/>
        <w:t xml:space="preserve">However, the </w:t>
      </w:r>
      <w:r w:rsidR="00B23A98" w:rsidRPr="00875F07">
        <w:t>restructuring practitioner for</w:t>
      </w:r>
      <w:r w:rsidRPr="00875F07">
        <w:t xml:space="preserve"> a company, or for a </w:t>
      </w:r>
      <w:r w:rsidR="00B23A98" w:rsidRPr="00875F07">
        <w:t>restructuring plan</w:t>
      </w:r>
      <w:r w:rsidRPr="00875F07">
        <w:t xml:space="preserve">, may convene a meeting of the creditors if the </w:t>
      </w:r>
      <w:r w:rsidR="000B165A" w:rsidRPr="00875F07">
        <w:t>restructuring practitioner</w:t>
      </w:r>
      <w:r w:rsidRPr="00875F07">
        <w:t xml:space="preserve"> is satisfied that:</w:t>
      </w:r>
    </w:p>
    <w:p w:rsidR="00077F59" w:rsidRPr="00875F07" w:rsidRDefault="00077F59" w:rsidP="009C6840">
      <w:pPr>
        <w:pStyle w:val="paragraph"/>
      </w:pPr>
      <w:r w:rsidRPr="00875F07">
        <w:tab/>
        <w:t>(a)</w:t>
      </w:r>
      <w:r w:rsidRPr="00875F07">
        <w:tab/>
        <w:t>there are exceptional circumstances</w:t>
      </w:r>
      <w:r w:rsidR="00B07C91" w:rsidRPr="00875F07">
        <w:t>;</w:t>
      </w:r>
      <w:r w:rsidRPr="00875F07">
        <w:t xml:space="preserve"> and</w:t>
      </w:r>
    </w:p>
    <w:p w:rsidR="006C6ED3" w:rsidRPr="00875F07" w:rsidRDefault="00077F59" w:rsidP="009C6840">
      <w:pPr>
        <w:pStyle w:val="paragraph"/>
      </w:pPr>
      <w:r w:rsidRPr="00875F07">
        <w:tab/>
        <w:t>(b)</w:t>
      </w:r>
      <w:r w:rsidRPr="00875F07">
        <w:tab/>
        <w:t>it is in the interests of the creditors to do so</w:t>
      </w:r>
      <w:r w:rsidR="00C6337F" w:rsidRPr="00875F07">
        <w:t>.</w:t>
      </w:r>
    </w:p>
    <w:p w:rsidR="00C164C8" w:rsidRPr="00875F07" w:rsidRDefault="00493F6A" w:rsidP="009C6840">
      <w:pPr>
        <w:pStyle w:val="ItemHead"/>
      </w:pPr>
      <w:r w:rsidRPr="00875F07">
        <w:lastRenderedPageBreak/>
        <w:t>101</w:t>
      </w:r>
      <w:r w:rsidR="00C164C8" w:rsidRPr="00875F07">
        <w:t xml:space="preserve">  </w:t>
      </w:r>
      <w:r w:rsidR="00145A9B" w:rsidRPr="00875F07">
        <w:t>Section 8</w:t>
      </w:r>
      <w:r w:rsidR="00C164C8" w:rsidRPr="00875F07">
        <w:t>0</w:t>
      </w:r>
      <w:r w:rsidR="009C6840">
        <w:noBreakHyphen/>
      </w:r>
      <w:r w:rsidR="00C164C8" w:rsidRPr="00875F07">
        <w:t xml:space="preserve">1 of </w:t>
      </w:r>
      <w:r w:rsidR="001312F3" w:rsidRPr="00875F07">
        <w:t>Schedule 2</w:t>
      </w:r>
    </w:p>
    <w:p w:rsidR="00C164C8" w:rsidRPr="00875F07" w:rsidRDefault="00C164C8" w:rsidP="009C6840">
      <w:pPr>
        <w:pStyle w:val="Item"/>
      </w:pPr>
      <w:r w:rsidRPr="00875F07">
        <w:t>Omit “Creditors”, substitute “In most cases, creditors”</w:t>
      </w:r>
      <w:r w:rsidR="00C6337F" w:rsidRPr="00875F07">
        <w:t>.</w:t>
      </w:r>
    </w:p>
    <w:p w:rsidR="00C164C8" w:rsidRPr="00875F07" w:rsidRDefault="00493F6A" w:rsidP="009C6840">
      <w:pPr>
        <w:pStyle w:val="ItemHead"/>
      </w:pPr>
      <w:r w:rsidRPr="00875F07">
        <w:t>102</w:t>
      </w:r>
      <w:r w:rsidR="00C164C8" w:rsidRPr="00875F07">
        <w:t xml:space="preserve">  </w:t>
      </w:r>
      <w:r w:rsidR="00145A9B" w:rsidRPr="00875F07">
        <w:t>Section 8</w:t>
      </w:r>
      <w:r w:rsidR="00C164C8" w:rsidRPr="00875F07">
        <w:t>0</w:t>
      </w:r>
      <w:r w:rsidR="009C6840">
        <w:noBreakHyphen/>
      </w:r>
      <w:r w:rsidR="00C164C8" w:rsidRPr="00875F07">
        <w:t xml:space="preserve">1 of </w:t>
      </w:r>
      <w:r w:rsidR="001312F3" w:rsidRPr="00875F07">
        <w:t>Schedule 2</w:t>
      </w:r>
    </w:p>
    <w:p w:rsidR="00C164C8" w:rsidRPr="00875F07" w:rsidRDefault="00C164C8" w:rsidP="009C6840">
      <w:pPr>
        <w:pStyle w:val="Item"/>
      </w:pPr>
      <w:r w:rsidRPr="00875F07">
        <w:t>After:</w:t>
      </w:r>
    </w:p>
    <w:p w:rsidR="00C164C8" w:rsidRPr="00875F07" w:rsidRDefault="00C164C8" w:rsidP="009C6840">
      <w:pPr>
        <w:pStyle w:val="BoxText"/>
      </w:pPr>
      <w:r w:rsidRPr="00875F07">
        <w:t>Creditors of a company under external administration may decide that there is to be a committee of inspection to monitor the administration and to give assistance to the external administrator</w:t>
      </w:r>
      <w:r w:rsidR="00C6337F" w:rsidRPr="00875F07">
        <w:t>.</w:t>
      </w:r>
    </w:p>
    <w:p w:rsidR="00C164C8" w:rsidRPr="00875F07" w:rsidRDefault="00D30677" w:rsidP="009C6840">
      <w:pPr>
        <w:pStyle w:val="Item"/>
      </w:pPr>
      <w:r w:rsidRPr="00875F07">
        <w:t>i</w:t>
      </w:r>
      <w:r w:rsidR="00C164C8" w:rsidRPr="00875F07">
        <w:t>nsert:</w:t>
      </w:r>
    </w:p>
    <w:p w:rsidR="00C164C8" w:rsidRPr="00875F07" w:rsidRDefault="00C164C8" w:rsidP="009C6840">
      <w:pPr>
        <w:pStyle w:val="BoxText"/>
      </w:pPr>
      <w:r w:rsidRPr="00875F07">
        <w:t xml:space="preserve">Committees of inspection are not appointed for a company that is </w:t>
      </w:r>
      <w:r w:rsidR="00B23A98" w:rsidRPr="00875F07">
        <w:t>under restructuring</w:t>
      </w:r>
      <w:r w:rsidRPr="00875F07">
        <w:t xml:space="preserve"> or that has made a </w:t>
      </w:r>
      <w:r w:rsidR="00B23A98" w:rsidRPr="00875F07">
        <w:t>restructuring plan</w:t>
      </w:r>
      <w:r w:rsidR="00C6337F" w:rsidRPr="00875F07">
        <w:t>.</w:t>
      </w:r>
    </w:p>
    <w:p w:rsidR="00274E78" w:rsidRPr="00875F07" w:rsidRDefault="00493F6A" w:rsidP="009C6840">
      <w:pPr>
        <w:pStyle w:val="ItemHead"/>
      </w:pPr>
      <w:r w:rsidRPr="00875F07">
        <w:t>103</w:t>
      </w:r>
      <w:r w:rsidR="00274E78" w:rsidRPr="00875F07">
        <w:t xml:space="preserve">  </w:t>
      </w:r>
      <w:r w:rsidR="00145A9B" w:rsidRPr="00875F07">
        <w:t>Section 8</w:t>
      </w:r>
      <w:r w:rsidR="00274E78" w:rsidRPr="00875F07">
        <w:t>0</w:t>
      </w:r>
      <w:r w:rsidR="009C6840">
        <w:noBreakHyphen/>
      </w:r>
      <w:r w:rsidR="00274E78" w:rsidRPr="00875F07">
        <w:t xml:space="preserve">5 of </w:t>
      </w:r>
      <w:r w:rsidR="001312F3" w:rsidRPr="00875F07">
        <w:t>Schedule 2</w:t>
      </w:r>
      <w:r w:rsidR="00274E78" w:rsidRPr="00875F07">
        <w:t xml:space="preserve"> (heading)</w:t>
      </w:r>
    </w:p>
    <w:p w:rsidR="00C164C8" w:rsidRPr="00875F07" w:rsidRDefault="00274E78" w:rsidP="009C6840">
      <w:pPr>
        <w:pStyle w:val="Item"/>
      </w:pPr>
      <w:r w:rsidRPr="00875F07">
        <w:t>Omit “</w:t>
      </w:r>
      <w:r w:rsidRPr="00875F07">
        <w:rPr>
          <w:b/>
        </w:rPr>
        <w:t xml:space="preserve">of </w:t>
      </w:r>
      <w:r w:rsidR="002F0417" w:rsidRPr="00875F07">
        <w:rPr>
          <w:b/>
        </w:rPr>
        <w:t>sections 8</w:t>
      </w:r>
      <w:r w:rsidRPr="00875F07">
        <w:rPr>
          <w:b/>
        </w:rPr>
        <w:t>0</w:t>
      </w:r>
      <w:r w:rsidR="009C6840">
        <w:rPr>
          <w:b/>
        </w:rPr>
        <w:noBreakHyphen/>
      </w:r>
      <w:r w:rsidRPr="00875F07">
        <w:rPr>
          <w:b/>
        </w:rPr>
        <w:t>10 to 80</w:t>
      </w:r>
      <w:r w:rsidR="009C6840">
        <w:rPr>
          <w:b/>
        </w:rPr>
        <w:noBreakHyphen/>
      </w:r>
      <w:r w:rsidRPr="00875F07">
        <w:rPr>
          <w:b/>
        </w:rPr>
        <w:t>25</w:t>
      </w:r>
      <w:r w:rsidRPr="00875F07">
        <w:t>”</w:t>
      </w:r>
      <w:r w:rsidR="00C6337F" w:rsidRPr="00875F07">
        <w:t>.</w:t>
      </w:r>
    </w:p>
    <w:p w:rsidR="00274E78" w:rsidRPr="00875F07" w:rsidRDefault="00493F6A" w:rsidP="009C6840">
      <w:pPr>
        <w:pStyle w:val="ItemHead"/>
      </w:pPr>
      <w:r w:rsidRPr="00875F07">
        <w:t>104</w:t>
      </w:r>
      <w:r w:rsidR="00274E78" w:rsidRPr="00875F07">
        <w:t xml:space="preserve">  Before </w:t>
      </w:r>
      <w:r w:rsidR="002F0417" w:rsidRPr="00875F07">
        <w:t>subsection 8</w:t>
      </w:r>
      <w:r w:rsidR="00274E78" w:rsidRPr="00875F07">
        <w:t>0</w:t>
      </w:r>
      <w:r w:rsidR="009C6840">
        <w:noBreakHyphen/>
      </w:r>
      <w:r w:rsidR="00274E78" w:rsidRPr="00875F07">
        <w:t>5(1)</w:t>
      </w:r>
      <w:r w:rsidR="00E1253E" w:rsidRPr="00875F07">
        <w:t xml:space="preserve"> of </w:t>
      </w:r>
      <w:r w:rsidR="001312F3" w:rsidRPr="00875F07">
        <w:t>Schedule 2</w:t>
      </w:r>
    </w:p>
    <w:p w:rsidR="00274E78" w:rsidRPr="00875F07" w:rsidRDefault="00274E78" w:rsidP="009C6840">
      <w:pPr>
        <w:pStyle w:val="Item"/>
      </w:pPr>
      <w:r w:rsidRPr="00875F07">
        <w:t>Insert:</w:t>
      </w:r>
    </w:p>
    <w:p w:rsidR="00274E78" w:rsidRPr="00875F07" w:rsidRDefault="00274E78" w:rsidP="009C6840">
      <w:pPr>
        <w:pStyle w:val="SubsectionHead"/>
      </w:pPr>
      <w:r w:rsidRPr="00875F07">
        <w:t>Application of whole of Division</w:t>
      </w:r>
    </w:p>
    <w:p w:rsidR="00274E78" w:rsidRPr="00875F07" w:rsidRDefault="00274E78" w:rsidP="009C6840">
      <w:pPr>
        <w:pStyle w:val="subsection"/>
      </w:pPr>
      <w:r w:rsidRPr="00875F07">
        <w:tab/>
        <w:t>(1A)</w:t>
      </w:r>
      <w:r w:rsidRPr="00875F07">
        <w:tab/>
        <w:t>This Division does not apply to:</w:t>
      </w:r>
    </w:p>
    <w:p w:rsidR="00274E78" w:rsidRPr="00875F07" w:rsidRDefault="00274E78" w:rsidP="009C6840">
      <w:pPr>
        <w:pStyle w:val="paragraph"/>
      </w:pPr>
      <w:r w:rsidRPr="00875F07">
        <w:tab/>
        <w:t>(a)</w:t>
      </w:r>
      <w:r w:rsidRPr="00875F07">
        <w:tab/>
        <w:t xml:space="preserve">a company </w:t>
      </w:r>
      <w:r w:rsidR="00B23A98" w:rsidRPr="00875F07">
        <w:t>under restructuring</w:t>
      </w:r>
      <w:r w:rsidRPr="00875F07">
        <w:t>; or</w:t>
      </w:r>
    </w:p>
    <w:p w:rsidR="00274E78" w:rsidRPr="00875F07" w:rsidRDefault="00274E78" w:rsidP="009C6840">
      <w:pPr>
        <w:pStyle w:val="paragraph"/>
      </w:pPr>
      <w:r w:rsidRPr="00875F07">
        <w:tab/>
        <w:t>(b)</w:t>
      </w:r>
      <w:r w:rsidRPr="00875F07">
        <w:tab/>
        <w:t xml:space="preserve">a company that has made a </w:t>
      </w:r>
      <w:r w:rsidR="00B23A98" w:rsidRPr="00875F07">
        <w:t>restructuring plan</w:t>
      </w:r>
      <w:r w:rsidRPr="00875F07">
        <w:t xml:space="preserve"> that has not yet terminated</w:t>
      </w:r>
      <w:r w:rsidR="00C6337F" w:rsidRPr="00875F07">
        <w:t>.</w:t>
      </w:r>
    </w:p>
    <w:p w:rsidR="00274E78" w:rsidRPr="00875F07" w:rsidRDefault="00274E78" w:rsidP="009C6840">
      <w:pPr>
        <w:pStyle w:val="SubsectionHead"/>
      </w:pPr>
      <w:r w:rsidRPr="00875F07">
        <w:t xml:space="preserve">Application of </w:t>
      </w:r>
      <w:r w:rsidR="002F0417" w:rsidRPr="00875F07">
        <w:t>sections 8</w:t>
      </w:r>
      <w:r w:rsidRPr="00875F07">
        <w:t>0</w:t>
      </w:r>
      <w:r w:rsidR="009C6840">
        <w:noBreakHyphen/>
      </w:r>
      <w:r w:rsidRPr="00875F07">
        <w:t>10 to 80</w:t>
      </w:r>
      <w:r w:rsidR="009C6840">
        <w:noBreakHyphen/>
      </w:r>
      <w:r w:rsidRPr="00875F07">
        <w:t>25</w:t>
      </w:r>
    </w:p>
    <w:p w:rsidR="00C164C8" w:rsidRPr="00875F07" w:rsidRDefault="00493F6A" w:rsidP="009C6840">
      <w:pPr>
        <w:pStyle w:val="ItemHead"/>
      </w:pPr>
      <w:r w:rsidRPr="00875F07">
        <w:t>105</w:t>
      </w:r>
      <w:r w:rsidR="00C164C8" w:rsidRPr="00875F07">
        <w:t xml:space="preserve">  </w:t>
      </w:r>
      <w:r w:rsidR="001312F3" w:rsidRPr="00875F07">
        <w:t>Section 9</w:t>
      </w:r>
      <w:r w:rsidR="00C164C8" w:rsidRPr="00875F07">
        <w:t>0</w:t>
      </w:r>
      <w:r w:rsidR="009C6840">
        <w:noBreakHyphen/>
      </w:r>
      <w:r w:rsidR="00C164C8" w:rsidRPr="00875F07">
        <w:t xml:space="preserve">1 of </w:t>
      </w:r>
      <w:r w:rsidR="001312F3" w:rsidRPr="00875F07">
        <w:t>Schedule 2</w:t>
      </w:r>
    </w:p>
    <w:p w:rsidR="00C164C8" w:rsidRPr="00875F07" w:rsidRDefault="00C164C8" w:rsidP="009C6840">
      <w:pPr>
        <w:pStyle w:val="Item"/>
      </w:pPr>
      <w:r w:rsidRPr="00875F07">
        <w:t>After “</w:t>
      </w:r>
      <w:r w:rsidR="003F3F59" w:rsidRPr="00875F07">
        <w:t xml:space="preserve">to review the external administration of the company”, insert </w:t>
      </w:r>
      <w:r w:rsidR="00E419C9" w:rsidRPr="00875F07">
        <w:t>“</w:t>
      </w:r>
      <w:r w:rsidR="003F3F59" w:rsidRPr="00875F07">
        <w:t>in most cases</w:t>
      </w:r>
      <w:r w:rsidR="00E419C9" w:rsidRPr="00875F07">
        <w:t>”</w:t>
      </w:r>
      <w:r w:rsidR="00C6337F" w:rsidRPr="00875F07">
        <w:t>.</w:t>
      </w:r>
    </w:p>
    <w:p w:rsidR="003F3F59" w:rsidRPr="00875F07" w:rsidRDefault="00493F6A" w:rsidP="009C6840">
      <w:pPr>
        <w:pStyle w:val="ItemHead"/>
      </w:pPr>
      <w:r w:rsidRPr="00875F07">
        <w:t>106</w:t>
      </w:r>
      <w:r w:rsidR="003F3F59" w:rsidRPr="00875F07">
        <w:t xml:space="preserve">  </w:t>
      </w:r>
      <w:r w:rsidR="001312F3" w:rsidRPr="00875F07">
        <w:t>Section 9</w:t>
      </w:r>
      <w:r w:rsidR="003F3F59" w:rsidRPr="00875F07">
        <w:t>0</w:t>
      </w:r>
      <w:r w:rsidR="009C6840">
        <w:noBreakHyphen/>
      </w:r>
      <w:r w:rsidR="003F3F59" w:rsidRPr="00875F07">
        <w:t xml:space="preserve">1 of </w:t>
      </w:r>
      <w:r w:rsidR="001312F3" w:rsidRPr="00875F07">
        <w:t>Schedule 2</w:t>
      </w:r>
    </w:p>
    <w:p w:rsidR="003F3F59" w:rsidRPr="00875F07" w:rsidRDefault="003F3F59" w:rsidP="009C6840">
      <w:pPr>
        <w:pStyle w:val="Item"/>
      </w:pPr>
      <w:r w:rsidRPr="00875F07">
        <w:t>After:</w:t>
      </w:r>
    </w:p>
    <w:p w:rsidR="003F3F59" w:rsidRPr="00875F07" w:rsidRDefault="003F3F59" w:rsidP="009C6840">
      <w:pPr>
        <w:pStyle w:val="BoxText"/>
      </w:pPr>
      <w:r w:rsidRPr="00875F07">
        <w:lastRenderedPageBreak/>
        <w:t>If a provisional liquidator has been appointed for the company, review by another registered liquidator is not available</w:t>
      </w:r>
      <w:r w:rsidR="00C6337F" w:rsidRPr="00875F07">
        <w:t>.</w:t>
      </w:r>
    </w:p>
    <w:p w:rsidR="003F3F59" w:rsidRPr="00875F07" w:rsidRDefault="00814362" w:rsidP="009C6840">
      <w:pPr>
        <w:pStyle w:val="Item"/>
      </w:pPr>
      <w:r w:rsidRPr="00875F07">
        <w:t>in</w:t>
      </w:r>
      <w:r w:rsidR="003F3F59" w:rsidRPr="00875F07">
        <w:t>sert:</w:t>
      </w:r>
    </w:p>
    <w:p w:rsidR="003F3F59" w:rsidRPr="00875F07" w:rsidRDefault="003F3F59" w:rsidP="009C6840">
      <w:pPr>
        <w:pStyle w:val="BoxText"/>
      </w:pPr>
      <w:r w:rsidRPr="00875F07">
        <w:t xml:space="preserve">If the company is </w:t>
      </w:r>
      <w:r w:rsidR="00B23A98" w:rsidRPr="00875F07">
        <w:t>under restructuring</w:t>
      </w:r>
      <w:r w:rsidRPr="00875F07">
        <w:t xml:space="preserve"> or has made a </w:t>
      </w:r>
      <w:r w:rsidR="00B23A98" w:rsidRPr="00875F07">
        <w:t>restructuring plan</w:t>
      </w:r>
      <w:r w:rsidRPr="00875F07">
        <w:t xml:space="preserve"> that has not yet terminated</w:t>
      </w:r>
      <w:r w:rsidR="00643BD7" w:rsidRPr="00875F07">
        <w:t>,</w:t>
      </w:r>
      <w:r w:rsidRPr="00875F07">
        <w:t xml:space="preserve"> a reviewing liquidator can only be appointed by the Court</w:t>
      </w:r>
      <w:r w:rsidR="00C6337F" w:rsidRPr="00875F07">
        <w:t>.</w:t>
      </w:r>
    </w:p>
    <w:p w:rsidR="00274E78" w:rsidRPr="00875F07" w:rsidRDefault="00493F6A" w:rsidP="009C6840">
      <w:pPr>
        <w:pStyle w:val="ItemHead"/>
      </w:pPr>
      <w:r w:rsidRPr="00875F07">
        <w:t>107</w:t>
      </w:r>
      <w:r w:rsidR="00274E78" w:rsidRPr="00875F07">
        <w:t xml:space="preserve">  After </w:t>
      </w:r>
      <w:r w:rsidR="002F0417" w:rsidRPr="00875F07">
        <w:t>subsection 9</w:t>
      </w:r>
      <w:r w:rsidR="00274E78" w:rsidRPr="00875F07">
        <w:t>0</w:t>
      </w:r>
      <w:r w:rsidR="009C6840">
        <w:noBreakHyphen/>
      </w:r>
      <w:r w:rsidR="00274E78" w:rsidRPr="00875F07">
        <w:t xml:space="preserve">23(5) of </w:t>
      </w:r>
      <w:r w:rsidR="001312F3" w:rsidRPr="00875F07">
        <w:t>Schedule 2</w:t>
      </w:r>
    </w:p>
    <w:p w:rsidR="00274E78" w:rsidRPr="00875F07" w:rsidRDefault="00274E78" w:rsidP="009C6840">
      <w:pPr>
        <w:pStyle w:val="Item"/>
      </w:pPr>
      <w:r w:rsidRPr="00875F07">
        <w:t>Insert:</w:t>
      </w:r>
    </w:p>
    <w:p w:rsidR="00274E78" w:rsidRPr="00875F07" w:rsidRDefault="00274E78" w:rsidP="009C6840">
      <w:pPr>
        <w:pStyle w:val="subsection"/>
      </w:pPr>
      <w:r w:rsidRPr="00875F07">
        <w:tab/>
        <w:t>(5A)</w:t>
      </w:r>
      <w:r w:rsidRPr="00875F07">
        <w:tab/>
      </w:r>
      <w:r w:rsidR="00145A9B" w:rsidRPr="00875F07">
        <w:t>Subsections (</w:t>
      </w:r>
      <w:r w:rsidRPr="00875F07">
        <w:t>1) to (5) do not apply to:</w:t>
      </w:r>
    </w:p>
    <w:p w:rsidR="00274E78" w:rsidRPr="00875F07" w:rsidRDefault="00274E78" w:rsidP="009C6840">
      <w:pPr>
        <w:pStyle w:val="paragraph"/>
      </w:pPr>
      <w:r w:rsidRPr="00875F07">
        <w:tab/>
        <w:t>(a)</w:t>
      </w:r>
      <w:r w:rsidRPr="00875F07">
        <w:tab/>
        <w:t xml:space="preserve">a company </w:t>
      </w:r>
      <w:r w:rsidR="00B23A98" w:rsidRPr="00875F07">
        <w:t>under restructuring</w:t>
      </w:r>
      <w:r w:rsidRPr="00875F07">
        <w:t>; or</w:t>
      </w:r>
    </w:p>
    <w:p w:rsidR="00274E78" w:rsidRPr="00875F07" w:rsidRDefault="00274E78" w:rsidP="009C6840">
      <w:pPr>
        <w:pStyle w:val="paragraph"/>
      </w:pPr>
      <w:r w:rsidRPr="00875F07">
        <w:tab/>
        <w:t>(b)</w:t>
      </w:r>
      <w:r w:rsidRPr="00875F07">
        <w:tab/>
        <w:t xml:space="preserve">a company that has made a </w:t>
      </w:r>
      <w:r w:rsidR="00B23A98" w:rsidRPr="00875F07">
        <w:t>restructuring plan</w:t>
      </w:r>
      <w:r w:rsidRPr="00875F07">
        <w:t xml:space="preserve"> that has not yet terminated</w:t>
      </w:r>
      <w:r w:rsidR="00C6337F" w:rsidRPr="00875F07">
        <w:t>.</w:t>
      </w:r>
    </w:p>
    <w:p w:rsidR="00274E78" w:rsidRPr="00875F07" w:rsidRDefault="00493F6A" w:rsidP="009C6840">
      <w:pPr>
        <w:pStyle w:val="ItemHead"/>
      </w:pPr>
      <w:r w:rsidRPr="00875F07">
        <w:t>108</w:t>
      </w:r>
      <w:r w:rsidR="00274E78" w:rsidRPr="00875F07">
        <w:t xml:space="preserve">  At the end of </w:t>
      </w:r>
      <w:r w:rsidR="002F0417" w:rsidRPr="00875F07">
        <w:t>section 9</w:t>
      </w:r>
      <w:r w:rsidR="00274E78" w:rsidRPr="00875F07">
        <w:t>0</w:t>
      </w:r>
      <w:r w:rsidR="009C6840">
        <w:noBreakHyphen/>
      </w:r>
      <w:r w:rsidR="00274E78" w:rsidRPr="00875F07">
        <w:t xml:space="preserve">24 of </w:t>
      </w:r>
      <w:r w:rsidR="001312F3" w:rsidRPr="00875F07">
        <w:t>Schedule 2</w:t>
      </w:r>
    </w:p>
    <w:p w:rsidR="00274E78" w:rsidRPr="00875F07" w:rsidRDefault="00274E78" w:rsidP="009C6840">
      <w:pPr>
        <w:pStyle w:val="Item"/>
      </w:pPr>
      <w:r w:rsidRPr="00875F07">
        <w:t>Add:</w:t>
      </w:r>
    </w:p>
    <w:p w:rsidR="00274E78" w:rsidRPr="00875F07" w:rsidRDefault="000B165A" w:rsidP="009C6840">
      <w:pPr>
        <w:pStyle w:val="SubsectionHead"/>
      </w:pPr>
      <w:r w:rsidRPr="00875F07">
        <w:t>Restructuring</w:t>
      </w:r>
      <w:r w:rsidR="00274E78" w:rsidRPr="00875F07">
        <w:t xml:space="preserve"> and </w:t>
      </w:r>
      <w:r w:rsidR="00B23A98" w:rsidRPr="00875F07">
        <w:t>restructuring plan</w:t>
      </w:r>
      <w:r w:rsidR="00274E78" w:rsidRPr="00875F07">
        <w:t>s</w:t>
      </w:r>
    </w:p>
    <w:p w:rsidR="00274E78" w:rsidRPr="00875F07" w:rsidRDefault="00274E78" w:rsidP="009C6840">
      <w:pPr>
        <w:pStyle w:val="subsection"/>
      </w:pPr>
      <w:r w:rsidRPr="00875F07">
        <w:tab/>
        <w:t>(8)</w:t>
      </w:r>
      <w:r w:rsidRPr="00875F07">
        <w:tab/>
        <w:t>This section does not apply to:</w:t>
      </w:r>
    </w:p>
    <w:p w:rsidR="00274E78" w:rsidRPr="00875F07" w:rsidRDefault="00274E78" w:rsidP="009C6840">
      <w:pPr>
        <w:pStyle w:val="paragraph"/>
      </w:pPr>
      <w:r w:rsidRPr="00875F07">
        <w:tab/>
        <w:t>(a)</w:t>
      </w:r>
      <w:r w:rsidRPr="00875F07">
        <w:tab/>
        <w:t xml:space="preserve">a company </w:t>
      </w:r>
      <w:r w:rsidR="00B23A98" w:rsidRPr="00875F07">
        <w:t>under restructuring</w:t>
      </w:r>
      <w:r w:rsidRPr="00875F07">
        <w:t>; or</w:t>
      </w:r>
    </w:p>
    <w:p w:rsidR="00274E78" w:rsidRPr="00875F07" w:rsidRDefault="00274E78" w:rsidP="009C6840">
      <w:pPr>
        <w:pStyle w:val="paragraph"/>
      </w:pPr>
      <w:r w:rsidRPr="00875F07">
        <w:tab/>
        <w:t>(b)</w:t>
      </w:r>
      <w:r w:rsidRPr="00875F07">
        <w:tab/>
        <w:t xml:space="preserve">a company that has made a </w:t>
      </w:r>
      <w:r w:rsidR="00B23A98" w:rsidRPr="00875F07">
        <w:t>restructuring plan</w:t>
      </w:r>
      <w:r w:rsidRPr="00875F07">
        <w:t xml:space="preserve"> that has not yet terminated</w:t>
      </w:r>
      <w:r w:rsidR="00C6337F" w:rsidRPr="00875F07">
        <w:t>.</w:t>
      </w:r>
    </w:p>
    <w:p w:rsidR="00BA3C3D" w:rsidRPr="00875F07" w:rsidRDefault="00493F6A" w:rsidP="009C6840">
      <w:pPr>
        <w:pStyle w:val="ItemHead"/>
      </w:pPr>
      <w:r w:rsidRPr="00875F07">
        <w:t>109</w:t>
      </w:r>
      <w:r w:rsidR="00BA3C3D" w:rsidRPr="00875F07">
        <w:t xml:space="preserve">  Schedule 3 (after table item dealing with sub</w:t>
      </w:r>
      <w:r w:rsidR="009C6840">
        <w:t>sections 4</w:t>
      </w:r>
      <w:r w:rsidR="00BA3C3D" w:rsidRPr="00875F07">
        <w:t>50E(1) and (2))</w:t>
      </w:r>
    </w:p>
    <w:p w:rsidR="00BA3C3D" w:rsidRPr="00875F07" w:rsidRDefault="00BA3C3D" w:rsidP="009C6840">
      <w:pPr>
        <w:pStyle w:val="Item"/>
      </w:pPr>
      <w:r w:rsidRPr="00875F07">
        <w:t>Insert:</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BA3C3D" w:rsidRPr="00875F07" w:rsidTr="00933C06">
        <w:tc>
          <w:tcPr>
            <w:tcW w:w="3261" w:type="dxa"/>
            <w:tcBorders>
              <w:top w:val="nil"/>
            </w:tcBorders>
            <w:shd w:val="clear" w:color="auto" w:fill="auto"/>
          </w:tcPr>
          <w:p w:rsidR="00BA3C3D" w:rsidRPr="00875F07" w:rsidRDefault="009C6840" w:rsidP="009C6840">
            <w:pPr>
              <w:pStyle w:val="Tabletext"/>
            </w:pPr>
            <w:r>
              <w:t>Subsections 4</w:t>
            </w:r>
            <w:r w:rsidR="00C6337F" w:rsidRPr="00875F07">
              <w:t>53D</w:t>
            </w:r>
            <w:r w:rsidR="00BA3C3D" w:rsidRPr="00875F07">
              <w:t>(1), (2), (3), (4), (5) and (6)</w:t>
            </w:r>
          </w:p>
        </w:tc>
        <w:tc>
          <w:tcPr>
            <w:tcW w:w="4111" w:type="dxa"/>
            <w:tcBorders>
              <w:top w:val="nil"/>
            </w:tcBorders>
            <w:shd w:val="clear" w:color="auto" w:fill="auto"/>
          </w:tcPr>
          <w:p w:rsidR="00BA3C3D" w:rsidRPr="00875F07" w:rsidRDefault="00BA3C3D" w:rsidP="009C6840">
            <w:pPr>
              <w:pStyle w:val="Tabletext"/>
            </w:pPr>
            <w:r w:rsidRPr="00875F07">
              <w:t>20 penalty units</w:t>
            </w:r>
          </w:p>
        </w:tc>
      </w:tr>
      <w:tr w:rsidR="00BA3C3D" w:rsidRPr="00875F07" w:rsidTr="00933C06">
        <w:tc>
          <w:tcPr>
            <w:tcW w:w="3261" w:type="dxa"/>
            <w:shd w:val="clear" w:color="auto" w:fill="auto"/>
          </w:tcPr>
          <w:p w:rsidR="00BA3C3D" w:rsidRPr="00875F07" w:rsidRDefault="009C6840" w:rsidP="009C6840">
            <w:pPr>
              <w:pStyle w:val="Tabletext"/>
            </w:pPr>
            <w:r>
              <w:t>Subsection 4</w:t>
            </w:r>
            <w:r w:rsidR="00C6337F" w:rsidRPr="00875F07">
              <w:t>53L</w:t>
            </w:r>
            <w:r w:rsidR="00BA3C3D" w:rsidRPr="00875F07">
              <w:t>(1)</w:t>
            </w:r>
          </w:p>
        </w:tc>
        <w:tc>
          <w:tcPr>
            <w:tcW w:w="4111" w:type="dxa"/>
            <w:shd w:val="clear" w:color="auto" w:fill="auto"/>
          </w:tcPr>
          <w:p w:rsidR="00BA3C3D" w:rsidRPr="00875F07" w:rsidRDefault="00BA3C3D" w:rsidP="009C6840">
            <w:pPr>
              <w:pStyle w:val="Tabletext"/>
            </w:pPr>
            <w:r w:rsidRPr="00875F07">
              <w:t>6 months imprisonment</w:t>
            </w:r>
          </w:p>
        </w:tc>
      </w:tr>
      <w:tr w:rsidR="00BA3C3D" w:rsidRPr="00875F07" w:rsidTr="00933C06">
        <w:tc>
          <w:tcPr>
            <w:tcW w:w="3261" w:type="dxa"/>
            <w:shd w:val="clear" w:color="auto" w:fill="auto"/>
          </w:tcPr>
          <w:p w:rsidR="00BA3C3D" w:rsidRPr="00875F07" w:rsidRDefault="009C6840" w:rsidP="009C6840">
            <w:pPr>
              <w:pStyle w:val="Tabletext"/>
            </w:pPr>
            <w:r>
              <w:t>Subsection 4</w:t>
            </w:r>
            <w:r w:rsidR="00C6337F" w:rsidRPr="00875F07">
              <w:t>56B</w:t>
            </w:r>
            <w:r w:rsidR="00BA3C3D" w:rsidRPr="00875F07">
              <w:t>(1)</w:t>
            </w:r>
          </w:p>
        </w:tc>
        <w:tc>
          <w:tcPr>
            <w:tcW w:w="4111" w:type="dxa"/>
            <w:shd w:val="clear" w:color="auto" w:fill="auto"/>
          </w:tcPr>
          <w:p w:rsidR="00BA3C3D" w:rsidRPr="00875F07" w:rsidRDefault="00BA3C3D" w:rsidP="009C6840">
            <w:pPr>
              <w:pStyle w:val="Tabletext"/>
            </w:pPr>
            <w:r w:rsidRPr="00875F07">
              <w:t>50 penalty units</w:t>
            </w:r>
          </w:p>
        </w:tc>
      </w:tr>
      <w:tr w:rsidR="00BA3C3D" w:rsidRPr="00875F07" w:rsidTr="00933C06">
        <w:tc>
          <w:tcPr>
            <w:tcW w:w="3261" w:type="dxa"/>
            <w:shd w:val="clear" w:color="auto" w:fill="auto"/>
          </w:tcPr>
          <w:p w:rsidR="00BA3C3D" w:rsidRPr="00875F07" w:rsidRDefault="009C6840" w:rsidP="009C6840">
            <w:pPr>
              <w:pStyle w:val="Tabletext"/>
            </w:pPr>
            <w:r>
              <w:t>Subsection 4</w:t>
            </w:r>
            <w:r w:rsidR="00C6337F" w:rsidRPr="00875F07">
              <w:t>56C</w:t>
            </w:r>
            <w:r w:rsidR="00BA3C3D" w:rsidRPr="00875F07">
              <w:t>(1)</w:t>
            </w:r>
          </w:p>
        </w:tc>
        <w:tc>
          <w:tcPr>
            <w:tcW w:w="4111" w:type="dxa"/>
            <w:shd w:val="clear" w:color="auto" w:fill="auto"/>
          </w:tcPr>
          <w:p w:rsidR="00BA3C3D" w:rsidRPr="00875F07" w:rsidRDefault="00BA3C3D" w:rsidP="009C6840">
            <w:pPr>
              <w:pStyle w:val="Tabletext"/>
            </w:pPr>
            <w:r w:rsidRPr="00875F07">
              <w:t>50 penalty units</w:t>
            </w:r>
          </w:p>
        </w:tc>
      </w:tr>
      <w:tr w:rsidR="00BA3C3D" w:rsidRPr="00875F07" w:rsidTr="00933C06">
        <w:tc>
          <w:tcPr>
            <w:tcW w:w="3261" w:type="dxa"/>
            <w:tcBorders>
              <w:bottom w:val="single" w:sz="2" w:space="0" w:color="auto"/>
            </w:tcBorders>
            <w:shd w:val="clear" w:color="auto" w:fill="auto"/>
          </w:tcPr>
          <w:p w:rsidR="00BA3C3D" w:rsidRPr="00875F07" w:rsidRDefault="009C6840" w:rsidP="009C6840">
            <w:pPr>
              <w:pStyle w:val="Tabletext"/>
            </w:pPr>
            <w:r>
              <w:t>Subsections 4</w:t>
            </w:r>
            <w:r w:rsidR="00C6337F" w:rsidRPr="00875F07">
              <w:t>56F</w:t>
            </w:r>
            <w:r w:rsidR="00BA3C3D" w:rsidRPr="00875F07">
              <w:t>(2), (3), (4), (5) and (6)</w:t>
            </w:r>
          </w:p>
        </w:tc>
        <w:tc>
          <w:tcPr>
            <w:tcW w:w="4111" w:type="dxa"/>
            <w:tcBorders>
              <w:bottom w:val="single" w:sz="2" w:space="0" w:color="auto"/>
            </w:tcBorders>
            <w:shd w:val="clear" w:color="auto" w:fill="auto"/>
          </w:tcPr>
          <w:p w:rsidR="00BA3C3D" w:rsidRPr="00875F07" w:rsidRDefault="00BA3C3D" w:rsidP="009C6840">
            <w:pPr>
              <w:pStyle w:val="Tabletext"/>
            </w:pPr>
            <w:r w:rsidRPr="00875F07">
              <w:t>20 penalty units</w:t>
            </w:r>
          </w:p>
        </w:tc>
      </w:tr>
      <w:tr w:rsidR="00BA3C3D" w:rsidRPr="00875F07" w:rsidTr="00933C06">
        <w:trPr>
          <w:trHeight w:val="147"/>
        </w:trPr>
        <w:tc>
          <w:tcPr>
            <w:tcW w:w="3261" w:type="dxa"/>
            <w:tcBorders>
              <w:top w:val="single" w:sz="2" w:space="0" w:color="auto"/>
              <w:bottom w:val="single" w:sz="2" w:space="0" w:color="auto"/>
            </w:tcBorders>
            <w:shd w:val="clear" w:color="auto" w:fill="auto"/>
          </w:tcPr>
          <w:p w:rsidR="00BA3C3D" w:rsidRPr="00875F07" w:rsidRDefault="009C6840" w:rsidP="009C6840">
            <w:pPr>
              <w:pStyle w:val="Tabletext"/>
            </w:pPr>
            <w:r>
              <w:t>Subsection 4</w:t>
            </w:r>
            <w:r w:rsidR="00C6337F" w:rsidRPr="00875F07">
              <w:t>57B</w:t>
            </w:r>
            <w:r w:rsidR="00BA3C3D" w:rsidRPr="00875F07">
              <w:t>(1)</w:t>
            </w:r>
          </w:p>
        </w:tc>
        <w:tc>
          <w:tcPr>
            <w:tcW w:w="4111" w:type="dxa"/>
            <w:tcBorders>
              <w:top w:val="single" w:sz="2" w:space="0" w:color="auto"/>
              <w:bottom w:val="single" w:sz="2" w:space="0" w:color="auto"/>
            </w:tcBorders>
            <w:shd w:val="clear" w:color="auto" w:fill="auto"/>
          </w:tcPr>
          <w:p w:rsidR="00BA3C3D" w:rsidRPr="00875F07" w:rsidRDefault="00BA3C3D" w:rsidP="009C6840">
            <w:pPr>
              <w:pStyle w:val="Tabletext"/>
            </w:pPr>
            <w:r w:rsidRPr="00875F07">
              <w:t>20 penalty units</w:t>
            </w:r>
          </w:p>
        </w:tc>
      </w:tr>
      <w:tr w:rsidR="00BA3C3D" w:rsidRPr="00875F07" w:rsidTr="00933C06">
        <w:trPr>
          <w:trHeight w:val="147"/>
        </w:trPr>
        <w:tc>
          <w:tcPr>
            <w:tcW w:w="3261" w:type="dxa"/>
            <w:tcBorders>
              <w:top w:val="single" w:sz="2" w:space="0" w:color="auto"/>
              <w:bottom w:val="nil"/>
            </w:tcBorders>
            <w:shd w:val="clear" w:color="auto" w:fill="auto"/>
          </w:tcPr>
          <w:p w:rsidR="00BA3C3D" w:rsidRPr="00875F07" w:rsidRDefault="009C6840" w:rsidP="009C6840">
            <w:pPr>
              <w:pStyle w:val="Tabletext"/>
            </w:pPr>
            <w:r>
              <w:lastRenderedPageBreak/>
              <w:t>Section 4</w:t>
            </w:r>
            <w:r w:rsidR="00C6337F" w:rsidRPr="00875F07">
              <w:t>58H</w:t>
            </w:r>
          </w:p>
        </w:tc>
        <w:tc>
          <w:tcPr>
            <w:tcW w:w="4111" w:type="dxa"/>
            <w:tcBorders>
              <w:top w:val="single" w:sz="2" w:space="0" w:color="auto"/>
              <w:bottom w:val="nil"/>
            </w:tcBorders>
            <w:shd w:val="clear" w:color="auto" w:fill="auto"/>
          </w:tcPr>
          <w:p w:rsidR="00BA3C3D" w:rsidRPr="00875F07" w:rsidRDefault="00BA3C3D" w:rsidP="009C6840">
            <w:pPr>
              <w:pStyle w:val="Tabletext"/>
            </w:pPr>
            <w:r w:rsidRPr="00875F07">
              <w:t>20 penalty units</w:t>
            </w:r>
          </w:p>
        </w:tc>
      </w:tr>
    </w:tbl>
    <w:p w:rsidR="00BA3C3D" w:rsidRPr="00875F07" w:rsidRDefault="00BA3C3D" w:rsidP="009C6840">
      <w:pPr>
        <w:pStyle w:val="ActHead9"/>
        <w:rPr>
          <w:i w:val="0"/>
        </w:rPr>
      </w:pPr>
      <w:bookmarkStart w:id="98" w:name="_Toc59111322"/>
      <w:r w:rsidRPr="00875F07">
        <w:t>Insurance Act 1973</w:t>
      </w:r>
      <w:bookmarkEnd w:id="98"/>
    </w:p>
    <w:p w:rsidR="00BA3C3D" w:rsidRPr="00875F07" w:rsidRDefault="00493F6A" w:rsidP="009C6840">
      <w:pPr>
        <w:pStyle w:val="ItemHead"/>
      </w:pPr>
      <w:r w:rsidRPr="00875F07">
        <w:t>110</w:t>
      </w:r>
      <w:r w:rsidR="00BA3C3D" w:rsidRPr="00875F07">
        <w:t xml:space="preserve">  </w:t>
      </w:r>
      <w:r w:rsidR="001312F3" w:rsidRPr="00875F07">
        <w:t>Subsection 3</w:t>
      </w:r>
      <w:r w:rsidR="00BA3C3D" w:rsidRPr="00875F07">
        <w:t xml:space="preserve">(1) (after </w:t>
      </w:r>
      <w:r w:rsidR="001312F3" w:rsidRPr="00875F07">
        <w:t>paragraph (</w:t>
      </w:r>
      <w:r w:rsidR="00BA3C3D" w:rsidRPr="00875F07">
        <w:t xml:space="preserve">c) of the definition of </w:t>
      </w:r>
      <w:r w:rsidR="00BA3C3D" w:rsidRPr="00875F07">
        <w:rPr>
          <w:i/>
        </w:rPr>
        <w:t>external administrator</w:t>
      </w:r>
      <w:r w:rsidR="00BA3C3D" w:rsidRPr="00875F07">
        <w:t>)</w:t>
      </w:r>
    </w:p>
    <w:p w:rsidR="00BA3C3D" w:rsidRPr="00875F07" w:rsidRDefault="00BA3C3D" w:rsidP="009C6840">
      <w:pPr>
        <w:pStyle w:val="Item"/>
      </w:pPr>
      <w:r w:rsidRPr="00875F07">
        <w:t>Insert:</w:t>
      </w:r>
    </w:p>
    <w:p w:rsidR="00BA3C3D" w:rsidRPr="00875F07" w:rsidRDefault="00BA3C3D" w:rsidP="009C6840">
      <w:pPr>
        <w:pStyle w:val="paragraph"/>
      </w:pPr>
      <w:r w:rsidRPr="00875F07">
        <w:tab/>
        <w:t>; (d)</w:t>
      </w:r>
      <w:r w:rsidRPr="00875F07">
        <w:tab/>
        <w:t>a restructuring practitioner</w:t>
      </w:r>
      <w:r w:rsidR="008E47AC" w:rsidRPr="00875F07">
        <w:t xml:space="preserve"> for a company</w:t>
      </w:r>
      <w:r w:rsidRPr="00875F07">
        <w:t xml:space="preserve"> or for a restructuring plan</w:t>
      </w:r>
      <w:r w:rsidR="00C6337F" w:rsidRPr="00875F07">
        <w:t>.</w:t>
      </w:r>
    </w:p>
    <w:p w:rsidR="00BA3C3D" w:rsidRPr="00875F07" w:rsidRDefault="00BA3C3D" w:rsidP="009C6840">
      <w:pPr>
        <w:pStyle w:val="ActHead9"/>
        <w:rPr>
          <w:i w:val="0"/>
        </w:rPr>
      </w:pPr>
      <w:bookmarkStart w:id="99" w:name="_Toc59111323"/>
      <w:r w:rsidRPr="00875F07">
        <w:t>Life Insurance Act 1995</w:t>
      </w:r>
      <w:bookmarkEnd w:id="99"/>
    </w:p>
    <w:p w:rsidR="00BA3C3D" w:rsidRPr="00875F07" w:rsidRDefault="00493F6A" w:rsidP="009C6840">
      <w:pPr>
        <w:pStyle w:val="ItemHead"/>
      </w:pPr>
      <w:r w:rsidRPr="00875F07">
        <w:t>111</w:t>
      </w:r>
      <w:r w:rsidR="00BA3C3D" w:rsidRPr="00875F07">
        <w:t xml:space="preserve">  Dictionary (after </w:t>
      </w:r>
      <w:r w:rsidR="001312F3" w:rsidRPr="00875F07">
        <w:t>paragraph (</w:t>
      </w:r>
      <w:r w:rsidR="00BA3C3D" w:rsidRPr="00875F07">
        <w:t xml:space="preserve">c) of the definition of </w:t>
      </w:r>
      <w:r w:rsidR="00BA3C3D" w:rsidRPr="00875F07">
        <w:rPr>
          <w:i/>
        </w:rPr>
        <w:t>external administrator</w:t>
      </w:r>
      <w:r w:rsidR="00BA3C3D" w:rsidRPr="00875F07">
        <w:t>)</w:t>
      </w:r>
    </w:p>
    <w:p w:rsidR="00BA3C3D" w:rsidRPr="00875F07" w:rsidRDefault="00BA3C3D" w:rsidP="009C6840">
      <w:pPr>
        <w:pStyle w:val="Item"/>
      </w:pPr>
      <w:r w:rsidRPr="00875F07">
        <w:t>Insert:</w:t>
      </w:r>
    </w:p>
    <w:p w:rsidR="00BA3C3D" w:rsidRPr="00875F07" w:rsidRDefault="00BA3C3D" w:rsidP="009C6840">
      <w:pPr>
        <w:pStyle w:val="paragraph"/>
      </w:pPr>
      <w:r w:rsidRPr="00875F07">
        <w:tab/>
        <w:t>; (d)</w:t>
      </w:r>
      <w:r w:rsidRPr="00875F07">
        <w:tab/>
        <w:t xml:space="preserve">a restructuring practitioner </w:t>
      </w:r>
      <w:r w:rsidR="003A34F1" w:rsidRPr="00875F07">
        <w:t xml:space="preserve">for a company </w:t>
      </w:r>
      <w:r w:rsidRPr="00875F07">
        <w:t>or for a restructuring plan</w:t>
      </w:r>
      <w:r w:rsidR="00C6337F" w:rsidRPr="00875F07">
        <w:t>.</w:t>
      </w:r>
    </w:p>
    <w:p w:rsidR="00BA3C3D" w:rsidRPr="00875F07" w:rsidRDefault="00BA3C3D" w:rsidP="009C6840">
      <w:pPr>
        <w:pStyle w:val="ActHead9"/>
        <w:rPr>
          <w:i w:val="0"/>
        </w:rPr>
      </w:pPr>
      <w:bookmarkStart w:id="100" w:name="_Toc59111324"/>
      <w:r w:rsidRPr="00875F07">
        <w:t>Payment Systems and Netting Act 1998</w:t>
      </w:r>
      <w:bookmarkEnd w:id="100"/>
    </w:p>
    <w:p w:rsidR="00BA3C3D" w:rsidRPr="00875F07" w:rsidRDefault="00493F6A" w:rsidP="009C6840">
      <w:pPr>
        <w:pStyle w:val="ItemHead"/>
      </w:pPr>
      <w:r w:rsidRPr="00875F07">
        <w:t>112</w:t>
      </w:r>
      <w:r w:rsidR="00BA3C3D" w:rsidRPr="00875F07">
        <w:t xml:space="preserve">  </w:t>
      </w:r>
      <w:r w:rsidR="009C6840">
        <w:t>Section 5</w:t>
      </w:r>
      <w:r w:rsidR="00BA3C3D" w:rsidRPr="00875F07">
        <w:t xml:space="preserve"> (definition of </w:t>
      </w:r>
      <w:r w:rsidR="00BA3C3D" w:rsidRPr="00875F07">
        <w:rPr>
          <w:i/>
        </w:rPr>
        <w:t>external administrator</w:t>
      </w:r>
      <w:r w:rsidR="00BA3C3D" w:rsidRPr="00875F07">
        <w:t>)</w:t>
      </w:r>
    </w:p>
    <w:p w:rsidR="00BA3C3D" w:rsidRPr="00875F07" w:rsidRDefault="00BA3C3D" w:rsidP="009C6840">
      <w:pPr>
        <w:pStyle w:val="Item"/>
      </w:pPr>
      <w:r w:rsidRPr="00875F07">
        <w:t>Repeal the definition, substitute:</w:t>
      </w:r>
    </w:p>
    <w:p w:rsidR="00BA3C3D" w:rsidRPr="00875F07" w:rsidRDefault="00BA3C3D" w:rsidP="009C6840">
      <w:pPr>
        <w:pStyle w:val="Definition"/>
      </w:pPr>
      <w:r w:rsidRPr="00875F07">
        <w:rPr>
          <w:b/>
          <w:i/>
        </w:rPr>
        <w:t>external administrator</w:t>
      </w:r>
      <w:r w:rsidRPr="00875F07">
        <w:t>, for a person who goes into external administration, is:</w:t>
      </w:r>
    </w:p>
    <w:p w:rsidR="00BA3C3D" w:rsidRPr="00875F07" w:rsidRDefault="00BA3C3D" w:rsidP="009C6840">
      <w:pPr>
        <w:pStyle w:val="paragraph"/>
      </w:pPr>
      <w:r w:rsidRPr="00875F07">
        <w:tab/>
        <w:t>(a)</w:t>
      </w:r>
      <w:r w:rsidRPr="00875F07">
        <w:tab/>
        <w:t xml:space="preserve">if, within the meaning of the </w:t>
      </w:r>
      <w:r w:rsidRPr="00875F07">
        <w:rPr>
          <w:i/>
        </w:rPr>
        <w:t>Corporations Act 2001</w:t>
      </w:r>
      <w:r w:rsidRPr="00875F07">
        <w:t xml:space="preserve">, the person </w:t>
      </w:r>
      <w:r w:rsidR="00155A1B" w:rsidRPr="00875F07">
        <w:t xml:space="preserve">is a company that </w:t>
      </w:r>
      <w:r w:rsidRPr="00875F07">
        <w:t>is under restructuring or</w:t>
      </w:r>
      <w:r w:rsidR="00A87594" w:rsidRPr="00875F07">
        <w:t xml:space="preserve"> </w:t>
      </w:r>
      <w:r w:rsidR="00C11D45" w:rsidRPr="00875F07">
        <w:t xml:space="preserve">that </w:t>
      </w:r>
      <w:r w:rsidRPr="00875F07">
        <w:t xml:space="preserve">has made a restructuring plan that has not yet terminated—the restructuring practitioner (within the meaning of that Act) for the </w:t>
      </w:r>
      <w:r w:rsidR="00CE124F" w:rsidRPr="00875F07">
        <w:t>company</w:t>
      </w:r>
      <w:r w:rsidRPr="00875F07">
        <w:t xml:space="preserve"> or for the plan; and</w:t>
      </w:r>
    </w:p>
    <w:p w:rsidR="00BA3C3D" w:rsidRPr="00875F07" w:rsidRDefault="00BA3C3D" w:rsidP="009C6840">
      <w:pPr>
        <w:pStyle w:val="paragraph"/>
      </w:pPr>
      <w:r w:rsidRPr="00875F07">
        <w:tab/>
        <w:t>(b)</w:t>
      </w:r>
      <w:r w:rsidRPr="00875F07">
        <w:tab/>
        <w:t>otherwise—the person who takes control of the property, part of the property, the business, or part of the business, of the person under the administration</w:t>
      </w:r>
      <w:r w:rsidR="00C6337F" w:rsidRPr="00875F07">
        <w:t>.</w:t>
      </w:r>
    </w:p>
    <w:p w:rsidR="00BA3C3D" w:rsidRPr="00875F07" w:rsidRDefault="00493F6A" w:rsidP="009C6840">
      <w:pPr>
        <w:pStyle w:val="ItemHead"/>
      </w:pPr>
      <w:r w:rsidRPr="00875F07">
        <w:t>113</w:t>
      </w:r>
      <w:r w:rsidR="00BA3C3D" w:rsidRPr="00875F07">
        <w:t xml:space="preserve">  </w:t>
      </w:r>
      <w:r w:rsidR="009C6840">
        <w:t>Section 5</w:t>
      </w:r>
      <w:r w:rsidR="00BA3C3D" w:rsidRPr="00875F07">
        <w:t xml:space="preserve"> (</w:t>
      </w:r>
      <w:r w:rsidR="001312F3" w:rsidRPr="00875F07">
        <w:t>paragraph (</w:t>
      </w:r>
      <w:r w:rsidR="00BA3C3D" w:rsidRPr="00875F07">
        <w:t xml:space="preserve">d) of the definition of </w:t>
      </w:r>
      <w:r w:rsidR="00BA3C3D" w:rsidRPr="00875F07">
        <w:rPr>
          <w:i/>
        </w:rPr>
        <w:t>specified provisions</w:t>
      </w:r>
      <w:r w:rsidR="00BA3C3D" w:rsidRPr="00875F07">
        <w:t>)</w:t>
      </w:r>
    </w:p>
    <w:p w:rsidR="00BA3C3D" w:rsidRPr="00875F07" w:rsidRDefault="00BA3C3D" w:rsidP="009C6840">
      <w:pPr>
        <w:pStyle w:val="Item"/>
      </w:pPr>
      <w:r w:rsidRPr="00875F07">
        <w:t>Repeal the paragraph, substitute:</w:t>
      </w:r>
    </w:p>
    <w:p w:rsidR="00BA3C3D" w:rsidRPr="00875F07" w:rsidRDefault="00BA3C3D" w:rsidP="009C6840">
      <w:pPr>
        <w:pStyle w:val="paragraph"/>
      </w:pPr>
      <w:r w:rsidRPr="00875F07">
        <w:lastRenderedPageBreak/>
        <w:tab/>
        <w:t>(d)</w:t>
      </w:r>
      <w:r w:rsidRPr="00875F07">
        <w:tab/>
      </w:r>
      <w:r w:rsidR="009C6840">
        <w:t>sections 4</w:t>
      </w:r>
      <w:r w:rsidRPr="00875F07">
        <w:t xml:space="preserve">15D to 415FA, 434J to 434LA, 437D, 440B, 451E to 451GA, </w:t>
      </w:r>
      <w:r w:rsidR="00C6337F" w:rsidRPr="00875F07">
        <w:rPr>
          <w:rFonts w:cstheme="minorHAnsi"/>
        </w:rPr>
        <w:t>453R</w:t>
      </w:r>
      <w:r w:rsidRPr="00875F07">
        <w:rPr>
          <w:rFonts w:cstheme="minorHAnsi"/>
        </w:rPr>
        <w:t xml:space="preserve">, </w:t>
      </w:r>
      <w:r w:rsidR="00C6337F" w:rsidRPr="00875F07">
        <w:rPr>
          <w:rFonts w:cstheme="minorHAnsi"/>
        </w:rPr>
        <w:t>454N</w:t>
      </w:r>
      <w:r w:rsidRPr="00875F07">
        <w:rPr>
          <w:rFonts w:cstheme="minorHAnsi"/>
        </w:rPr>
        <w:t xml:space="preserve"> to </w:t>
      </w:r>
      <w:r w:rsidR="00C6337F" w:rsidRPr="00875F07">
        <w:rPr>
          <w:rFonts w:cstheme="minorHAnsi"/>
        </w:rPr>
        <w:t>454R</w:t>
      </w:r>
      <w:r w:rsidRPr="00875F07">
        <w:rPr>
          <w:rFonts w:cstheme="minorHAnsi"/>
        </w:rPr>
        <w:t xml:space="preserve">, </w:t>
      </w:r>
      <w:r w:rsidRPr="00875F07">
        <w:t xml:space="preserve">468, 556 and 588FL and Division 2 of </w:t>
      </w:r>
      <w:r w:rsidR="001312F3" w:rsidRPr="00875F07">
        <w:t>Part 5</w:t>
      </w:r>
      <w:r w:rsidR="00C6337F" w:rsidRPr="00875F07">
        <w:t>.</w:t>
      </w:r>
      <w:r w:rsidRPr="00875F07">
        <w:t xml:space="preserve">7B of the </w:t>
      </w:r>
      <w:r w:rsidRPr="00875F07">
        <w:rPr>
          <w:i/>
        </w:rPr>
        <w:t>Corporations Act 2001</w:t>
      </w:r>
      <w:r w:rsidRPr="00875F07">
        <w:t>; and</w:t>
      </w:r>
    </w:p>
    <w:p w:rsidR="00256982" w:rsidRPr="00875F07" w:rsidRDefault="00493F6A" w:rsidP="009C6840">
      <w:pPr>
        <w:pStyle w:val="ItemHead"/>
      </w:pPr>
      <w:r w:rsidRPr="00875F07">
        <w:t>114</w:t>
      </w:r>
      <w:r w:rsidR="00256982" w:rsidRPr="00875F07">
        <w:t xml:space="preserve">  </w:t>
      </w:r>
      <w:r w:rsidR="009C6840">
        <w:t>Section 5</w:t>
      </w:r>
      <w:r w:rsidR="00256982" w:rsidRPr="00875F07">
        <w:t xml:space="preserve"> (</w:t>
      </w:r>
      <w:r w:rsidR="001312F3" w:rsidRPr="00875F07">
        <w:t>paragraph (</w:t>
      </w:r>
      <w:r w:rsidR="00256982" w:rsidRPr="00875F07">
        <w:t xml:space="preserve">c) of the definition of </w:t>
      </w:r>
      <w:r w:rsidR="00256982" w:rsidRPr="00875F07">
        <w:rPr>
          <w:i/>
        </w:rPr>
        <w:t>voidable</w:t>
      </w:r>
      <w:r w:rsidR="00256982" w:rsidRPr="00875F07">
        <w:t>)</w:t>
      </w:r>
    </w:p>
    <w:p w:rsidR="007B377C" w:rsidRPr="00875F07" w:rsidRDefault="007B377C" w:rsidP="009C6840">
      <w:pPr>
        <w:pStyle w:val="Item"/>
      </w:pPr>
      <w:r w:rsidRPr="00875F07">
        <w:t>After “the external administrator”, insert “or any other person</w:t>
      </w:r>
      <w:r w:rsidR="00191BFB" w:rsidRPr="00875F07">
        <w:t>,</w:t>
      </w:r>
      <w:r w:rsidRPr="00875F07">
        <w:t>”</w:t>
      </w:r>
      <w:r w:rsidR="00C6337F" w:rsidRPr="00875F07">
        <w:t>.</w:t>
      </w:r>
    </w:p>
    <w:p w:rsidR="00BA3C3D" w:rsidRPr="00875F07" w:rsidRDefault="00BA3C3D" w:rsidP="009C6840">
      <w:pPr>
        <w:pStyle w:val="ActHead9"/>
        <w:rPr>
          <w:i w:val="0"/>
        </w:rPr>
      </w:pPr>
      <w:bookmarkStart w:id="101" w:name="_Toc59111325"/>
      <w:r w:rsidRPr="00875F07">
        <w:t>Personal Property Securities Act 2009</w:t>
      </w:r>
      <w:bookmarkEnd w:id="101"/>
    </w:p>
    <w:p w:rsidR="00BA3C3D" w:rsidRPr="00875F07" w:rsidRDefault="00493F6A" w:rsidP="009C6840">
      <w:pPr>
        <w:pStyle w:val="ItemHead"/>
      </w:pPr>
      <w:r w:rsidRPr="00875F07">
        <w:t>115</w:t>
      </w:r>
      <w:r w:rsidR="00BA3C3D" w:rsidRPr="00875F07">
        <w:t xml:space="preserve">  After </w:t>
      </w:r>
      <w:r w:rsidR="001312F3" w:rsidRPr="00875F07">
        <w:t>subparagraph 2</w:t>
      </w:r>
      <w:r w:rsidR="00BA3C3D" w:rsidRPr="00875F07">
        <w:t>67(1)(a)(iii)</w:t>
      </w:r>
    </w:p>
    <w:p w:rsidR="00BA3C3D" w:rsidRPr="00875F07" w:rsidRDefault="00BA3C3D" w:rsidP="009C6840">
      <w:pPr>
        <w:pStyle w:val="Item"/>
      </w:pPr>
      <w:r w:rsidRPr="00875F07">
        <w:t>Insert:</w:t>
      </w:r>
    </w:p>
    <w:p w:rsidR="00BA3C3D" w:rsidRPr="00875F07" w:rsidRDefault="00BA3C3D" w:rsidP="009C6840">
      <w:pPr>
        <w:pStyle w:val="paragraphsub"/>
      </w:pPr>
      <w:r w:rsidRPr="00875F07">
        <w:tab/>
        <w:t>(</w:t>
      </w:r>
      <w:proofErr w:type="spellStart"/>
      <w:r w:rsidRPr="00875F07">
        <w:t>iiia</w:t>
      </w:r>
      <w:proofErr w:type="spellEnd"/>
      <w:r w:rsidRPr="00875F07">
        <w:t>)</w:t>
      </w:r>
      <w:r w:rsidRPr="00875F07">
        <w:tab/>
        <w:t xml:space="preserve">a restructuring </w:t>
      </w:r>
      <w:r w:rsidR="00356C69" w:rsidRPr="00875F07">
        <w:t>practitioner for</w:t>
      </w:r>
      <w:r w:rsidRPr="00875F07">
        <w:t xml:space="preserve"> a company or a body corporate is appointed (whether under </w:t>
      </w:r>
      <w:r w:rsidR="009C6840">
        <w:t>section 4</w:t>
      </w:r>
      <w:r w:rsidR="00C6337F" w:rsidRPr="00875F07">
        <w:t>53B</w:t>
      </w:r>
      <w:r w:rsidRPr="00875F07">
        <w:t xml:space="preserve"> of the </w:t>
      </w:r>
      <w:r w:rsidRPr="00875F07">
        <w:rPr>
          <w:i/>
        </w:rPr>
        <w:t>Corporations Act 2001</w:t>
      </w:r>
      <w:r w:rsidRPr="00875F07">
        <w:t>, under that section as it is applied by force of a law of a State or Territory, or otherwise);</w:t>
      </w:r>
    </w:p>
    <w:p w:rsidR="00BA3C3D" w:rsidRPr="00875F07" w:rsidRDefault="00BA3C3D" w:rsidP="009C6840">
      <w:pPr>
        <w:pStyle w:val="paragraphsub"/>
      </w:pPr>
      <w:r w:rsidRPr="00875F07">
        <w:tab/>
        <w:t>(</w:t>
      </w:r>
      <w:proofErr w:type="spellStart"/>
      <w:r w:rsidRPr="00875F07">
        <w:t>iiib</w:t>
      </w:r>
      <w:proofErr w:type="spellEnd"/>
      <w:r w:rsidRPr="00875F07">
        <w:t>)</w:t>
      </w:r>
      <w:r w:rsidRPr="00875F07">
        <w:tab/>
        <w:t xml:space="preserve">a company or a body corporate makes a restructuring plan (whether under </w:t>
      </w:r>
      <w:r w:rsidR="001312F3" w:rsidRPr="00875F07">
        <w:t>Division 3</w:t>
      </w:r>
      <w:r w:rsidRPr="00875F07">
        <w:t xml:space="preserve"> of </w:t>
      </w:r>
      <w:r w:rsidR="001312F3" w:rsidRPr="00875F07">
        <w:t>Part 5</w:t>
      </w:r>
      <w:r w:rsidR="00C6337F" w:rsidRPr="00875F07">
        <w:t>.</w:t>
      </w:r>
      <w:r w:rsidRPr="00875F07">
        <w:t xml:space="preserve">3B of the </w:t>
      </w:r>
      <w:r w:rsidRPr="00875F07">
        <w:rPr>
          <w:i/>
        </w:rPr>
        <w:t>Corporations Act 2001</w:t>
      </w:r>
      <w:r w:rsidRPr="00875F07">
        <w:t xml:space="preserve">, under that </w:t>
      </w:r>
      <w:r w:rsidR="00646EDF" w:rsidRPr="00875F07">
        <w:t>Division</w:t>
      </w:r>
      <w:r w:rsidRPr="00875F07">
        <w:t xml:space="preserve"> as it is applied by force of a law of a State or Territory, or otherwise);</w:t>
      </w:r>
    </w:p>
    <w:p w:rsidR="00BA3C3D" w:rsidRPr="00875F07" w:rsidRDefault="00493F6A" w:rsidP="009C6840">
      <w:pPr>
        <w:pStyle w:val="ItemHead"/>
      </w:pPr>
      <w:r w:rsidRPr="00875F07">
        <w:t>116</w:t>
      </w:r>
      <w:r w:rsidR="00BA3C3D" w:rsidRPr="00875F07">
        <w:t xml:space="preserve">  </w:t>
      </w:r>
      <w:r w:rsidR="001312F3" w:rsidRPr="00875F07">
        <w:t>Subparagraph 2</w:t>
      </w:r>
      <w:r w:rsidR="00BA3C3D" w:rsidRPr="00875F07">
        <w:t>67(1)(b)(ii)</w:t>
      </w:r>
    </w:p>
    <w:p w:rsidR="00BA3C3D" w:rsidRPr="00875F07" w:rsidRDefault="00BA3C3D" w:rsidP="009C6840">
      <w:pPr>
        <w:pStyle w:val="Item"/>
      </w:pPr>
      <w:r w:rsidRPr="00875F07">
        <w:t>Repeal the subparagraph, substitute:</w:t>
      </w:r>
    </w:p>
    <w:p w:rsidR="00BA3C3D" w:rsidRPr="00875F07" w:rsidRDefault="00BA3C3D" w:rsidP="009C6840">
      <w:pPr>
        <w:pStyle w:val="paragraphsub"/>
      </w:pPr>
      <w:r w:rsidRPr="00875F07">
        <w:tab/>
        <w:t>(ii)</w:t>
      </w:r>
      <w:r w:rsidRPr="00875F07">
        <w:tab/>
        <w:t xml:space="preserve">in the case of a company or a body corporate to which </w:t>
      </w:r>
      <w:r w:rsidR="001312F3" w:rsidRPr="00875F07">
        <w:t>subparagraph (</w:t>
      </w:r>
      <w:r w:rsidRPr="00875F07">
        <w:t xml:space="preserve">a)(ii) or (iii) applies—when, on a day, the event occurs by virtue of which the day is the </w:t>
      </w:r>
      <w:r w:rsidR="009C6840">
        <w:t>section 5</w:t>
      </w:r>
      <w:r w:rsidRPr="00875F07">
        <w:t xml:space="preserve">13C day for the company or body, within the meaning of the </w:t>
      </w:r>
      <w:r w:rsidRPr="00875F07">
        <w:rPr>
          <w:i/>
        </w:rPr>
        <w:t>Corporations Act 2001</w:t>
      </w:r>
      <w:r w:rsidRPr="00875F07">
        <w:t xml:space="preserve"> (including that Act as it is applied by force of a law of a State or Territory, or otherwise);</w:t>
      </w:r>
    </w:p>
    <w:p w:rsidR="00BA3C3D" w:rsidRPr="00875F07" w:rsidRDefault="00BA3C3D" w:rsidP="009C6840">
      <w:pPr>
        <w:pStyle w:val="paragraphsub"/>
      </w:pPr>
      <w:r w:rsidRPr="00875F07">
        <w:tab/>
        <w:t>(</w:t>
      </w:r>
      <w:proofErr w:type="spellStart"/>
      <w:r w:rsidRPr="00875F07">
        <w:t>iia</w:t>
      </w:r>
      <w:proofErr w:type="spellEnd"/>
      <w:r w:rsidRPr="00875F07">
        <w:t>)</w:t>
      </w:r>
      <w:r w:rsidRPr="00875F07">
        <w:tab/>
        <w:t xml:space="preserve">in the case of a company or a body corporate to which </w:t>
      </w:r>
      <w:r w:rsidR="001312F3" w:rsidRPr="00875F07">
        <w:t>subparagraph (</w:t>
      </w:r>
      <w:r w:rsidRPr="00875F07">
        <w:t>a)(</w:t>
      </w:r>
      <w:proofErr w:type="spellStart"/>
      <w:r w:rsidRPr="00875F07">
        <w:t>iiia</w:t>
      </w:r>
      <w:proofErr w:type="spellEnd"/>
      <w:r w:rsidRPr="00875F07">
        <w:t>) or (</w:t>
      </w:r>
      <w:proofErr w:type="spellStart"/>
      <w:r w:rsidRPr="00875F07">
        <w:t>iiib</w:t>
      </w:r>
      <w:proofErr w:type="spellEnd"/>
      <w:r w:rsidRPr="00875F07">
        <w:t xml:space="preserve">) applies—when, on a day, the event occurs by virtue of which the day is the </w:t>
      </w:r>
      <w:r w:rsidR="009C6840">
        <w:t>section 5</w:t>
      </w:r>
      <w:r w:rsidRPr="00875F07">
        <w:t xml:space="preserve">13CA day for the company or body, within the meaning of the </w:t>
      </w:r>
      <w:r w:rsidRPr="00875F07">
        <w:rPr>
          <w:i/>
        </w:rPr>
        <w:t>Corporations Act 2001</w:t>
      </w:r>
      <w:r w:rsidRPr="00875F07">
        <w:t xml:space="preserve"> (including that Act as it is applied by force of a law of a State or Territory, or otherwise);</w:t>
      </w:r>
    </w:p>
    <w:p w:rsidR="00BA3C3D" w:rsidRPr="00875F07" w:rsidRDefault="00493F6A" w:rsidP="009C6840">
      <w:pPr>
        <w:pStyle w:val="ItemHead"/>
      </w:pPr>
      <w:r w:rsidRPr="00875F07">
        <w:lastRenderedPageBreak/>
        <w:t>117</w:t>
      </w:r>
      <w:r w:rsidR="00BA3C3D" w:rsidRPr="00875F07">
        <w:t xml:space="preserve">  At the end of </w:t>
      </w:r>
      <w:r w:rsidR="001312F3" w:rsidRPr="00875F07">
        <w:t>paragraph 2</w:t>
      </w:r>
      <w:r w:rsidR="00BA3C3D" w:rsidRPr="00875F07">
        <w:t>67(3)(b)</w:t>
      </w:r>
    </w:p>
    <w:p w:rsidR="00BA3C3D" w:rsidRPr="00875F07" w:rsidRDefault="00BA3C3D" w:rsidP="009C6840">
      <w:pPr>
        <w:pStyle w:val="Item"/>
      </w:pPr>
      <w:r w:rsidRPr="00875F07">
        <w:t>Add:</w:t>
      </w:r>
    </w:p>
    <w:p w:rsidR="00BA3C3D" w:rsidRPr="00875F07" w:rsidRDefault="00BA3C3D" w:rsidP="009C6840">
      <w:pPr>
        <w:pStyle w:val="paragraphsub"/>
      </w:pPr>
      <w:r w:rsidRPr="00875F07">
        <w:tab/>
        <w:t>; (v)</w:t>
      </w:r>
      <w:r w:rsidRPr="00875F07">
        <w:tab/>
        <w:t xml:space="preserve">the appointment of a restructuring practitioner </w:t>
      </w:r>
      <w:r w:rsidR="00056D85" w:rsidRPr="00875F07">
        <w:t>for</w:t>
      </w:r>
      <w:r w:rsidRPr="00875F07">
        <w:t xml:space="preserve"> the company under </w:t>
      </w:r>
      <w:r w:rsidR="009C6840">
        <w:t>section 4</w:t>
      </w:r>
      <w:r w:rsidR="00C6337F" w:rsidRPr="00875F07">
        <w:t>53B</w:t>
      </w:r>
      <w:r w:rsidRPr="00875F07">
        <w:t xml:space="preserve"> of the </w:t>
      </w:r>
      <w:r w:rsidRPr="00875F07">
        <w:rPr>
          <w:i/>
        </w:rPr>
        <w:t>Corporations Act 2001</w:t>
      </w:r>
      <w:r w:rsidRPr="00875F07">
        <w:t>;</w:t>
      </w:r>
    </w:p>
    <w:p w:rsidR="00BA3C3D" w:rsidRPr="00875F07" w:rsidRDefault="00BA3C3D" w:rsidP="009C6840">
      <w:pPr>
        <w:pStyle w:val="paragraphsub"/>
      </w:pPr>
      <w:r w:rsidRPr="00875F07">
        <w:tab/>
        <w:t>(vi)</w:t>
      </w:r>
      <w:r w:rsidRPr="00875F07">
        <w:tab/>
        <w:t>the making of a restructuring plan by the company</w:t>
      </w:r>
      <w:r w:rsidR="00C6337F" w:rsidRPr="00875F07">
        <w:t>.</w:t>
      </w:r>
    </w:p>
    <w:p w:rsidR="00BA3C3D" w:rsidRPr="00875F07" w:rsidRDefault="00BA3C3D" w:rsidP="009C6840">
      <w:pPr>
        <w:pStyle w:val="ActHead9"/>
        <w:rPr>
          <w:i w:val="0"/>
        </w:rPr>
      </w:pPr>
      <w:bookmarkStart w:id="102" w:name="_Toc59111326"/>
      <w:r w:rsidRPr="00875F07">
        <w:t>Taxation Administration Act 1953</w:t>
      </w:r>
      <w:bookmarkEnd w:id="102"/>
    </w:p>
    <w:p w:rsidR="00BA3C3D" w:rsidRPr="00875F07" w:rsidRDefault="00493F6A" w:rsidP="009C6840">
      <w:pPr>
        <w:pStyle w:val="ItemHead"/>
      </w:pPr>
      <w:r w:rsidRPr="00875F07">
        <w:t>118</w:t>
      </w:r>
      <w:r w:rsidR="00BA3C3D" w:rsidRPr="00875F07">
        <w:t xml:space="preserve">  After </w:t>
      </w:r>
      <w:r w:rsidR="001312F3" w:rsidRPr="00875F07">
        <w:t>subparagraph 1</w:t>
      </w:r>
      <w:r w:rsidR="00BA3C3D" w:rsidRPr="00875F07">
        <w:t>8</w:t>
      </w:r>
      <w:r w:rsidR="009C6840">
        <w:noBreakHyphen/>
      </w:r>
      <w:r w:rsidR="00BA3C3D" w:rsidRPr="00875F07">
        <w:t xml:space="preserve">130(2)(b)(ii) </w:t>
      </w:r>
      <w:r w:rsidR="0027782D" w:rsidRPr="00875F07">
        <w:t>in</w:t>
      </w:r>
      <w:r w:rsidR="00BA3C3D" w:rsidRPr="00875F07">
        <w:t xml:space="preserve"> </w:t>
      </w:r>
      <w:r w:rsidR="001312F3" w:rsidRPr="00875F07">
        <w:t>Schedule 1</w:t>
      </w:r>
    </w:p>
    <w:p w:rsidR="00BA3C3D" w:rsidRPr="00875F07" w:rsidRDefault="00BA3C3D" w:rsidP="009C6840">
      <w:pPr>
        <w:pStyle w:val="Item"/>
      </w:pPr>
      <w:r w:rsidRPr="00875F07">
        <w:t>Insert:</w:t>
      </w:r>
    </w:p>
    <w:p w:rsidR="00BA3C3D" w:rsidRPr="00875F07" w:rsidRDefault="00BA3C3D" w:rsidP="009C6840">
      <w:pPr>
        <w:pStyle w:val="paragraphsub"/>
      </w:pPr>
      <w:r w:rsidRPr="00875F07">
        <w:tab/>
        <w:t>(</w:t>
      </w:r>
      <w:proofErr w:type="spellStart"/>
      <w:r w:rsidRPr="00875F07">
        <w:t>iia</w:t>
      </w:r>
      <w:proofErr w:type="spellEnd"/>
      <w:r w:rsidRPr="00875F07">
        <w:t>)</w:t>
      </w:r>
      <w:r w:rsidRPr="00875F07">
        <w:tab/>
        <w:t xml:space="preserve">the directors caused a small business restructuring practitioner </w:t>
      </w:r>
      <w:r w:rsidR="00FD183A" w:rsidRPr="00875F07">
        <w:t>for</w:t>
      </w:r>
      <w:r w:rsidRPr="00875F07">
        <w:t xml:space="preserve"> the company to be appointed under </w:t>
      </w:r>
      <w:r w:rsidR="009C6840">
        <w:t>section 4</w:t>
      </w:r>
      <w:r w:rsidR="00C6337F" w:rsidRPr="00875F07">
        <w:t>53B</w:t>
      </w:r>
      <w:r w:rsidRPr="00875F07">
        <w:t xml:space="preserve"> of that Act;</w:t>
      </w:r>
    </w:p>
    <w:p w:rsidR="00BA3C3D" w:rsidRPr="00875F07" w:rsidRDefault="00493F6A" w:rsidP="009C6840">
      <w:pPr>
        <w:pStyle w:val="ItemHead"/>
      </w:pPr>
      <w:r w:rsidRPr="00875F07">
        <w:t>119</w:t>
      </w:r>
      <w:r w:rsidR="00BA3C3D" w:rsidRPr="00875F07">
        <w:t xml:space="preserve">  After </w:t>
      </w:r>
      <w:r w:rsidR="001312F3" w:rsidRPr="00875F07">
        <w:t>paragraph 1</w:t>
      </w:r>
      <w:r w:rsidR="00BA3C3D" w:rsidRPr="00875F07">
        <w:t>8</w:t>
      </w:r>
      <w:r w:rsidR="009C6840">
        <w:noBreakHyphen/>
      </w:r>
      <w:r w:rsidR="00BA3C3D" w:rsidRPr="00875F07">
        <w:t xml:space="preserve">135(4)(b) </w:t>
      </w:r>
      <w:r w:rsidR="0027782D" w:rsidRPr="00875F07">
        <w:t>in</w:t>
      </w:r>
      <w:r w:rsidR="00BA3C3D" w:rsidRPr="00875F07">
        <w:t xml:space="preserve"> </w:t>
      </w:r>
      <w:r w:rsidR="001312F3" w:rsidRPr="00875F07">
        <w:t>Schedule 1</w:t>
      </w:r>
    </w:p>
    <w:p w:rsidR="00BA3C3D" w:rsidRPr="00875F07" w:rsidRDefault="00BA3C3D" w:rsidP="009C6840">
      <w:pPr>
        <w:pStyle w:val="Item"/>
      </w:pPr>
      <w:r w:rsidRPr="00875F07">
        <w:t>Insert:</w:t>
      </w:r>
    </w:p>
    <w:p w:rsidR="00BA3C3D" w:rsidRPr="00875F07" w:rsidRDefault="00BA3C3D" w:rsidP="009C6840">
      <w:pPr>
        <w:pStyle w:val="paragraph"/>
      </w:pPr>
      <w:r w:rsidRPr="00875F07">
        <w:tab/>
        <w:t>(</w:t>
      </w:r>
      <w:proofErr w:type="spellStart"/>
      <w:r w:rsidRPr="00875F07">
        <w:t>ba</w:t>
      </w:r>
      <w:proofErr w:type="spellEnd"/>
      <w:r w:rsidRPr="00875F07">
        <w:t>)</w:t>
      </w:r>
      <w:r w:rsidRPr="00875F07">
        <w:tab/>
        <w:t xml:space="preserve">a small business restructuring </w:t>
      </w:r>
      <w:r w:rsidR="00356C69" w:rsidRPr="00875F07">
        <w:t>practitioner for</w:t>
      </w:r>
      <w:r w:rsidRPr="00875F07">
        <w:t xml:space="preserve"> the company is appointed under </w:t>
      </w:r>
      <w:r w:rsidR="009C6840">
        <w:t>section 4</w:t>
      </w:r>
      <w:r w:rsidR="00C6337F" w:rsidRPr="00875F07">
        <w:t>53B</w:t>
      </w:r>
      <w:r w:rsidRPr="00875F07">
        <w:t xml:space="preserve"> of that Act;</w:t>
      </w:r>
    </w:p>
    <w:p w:rsidR="00BA3C3D" w:rsidRPr="00875F07" w:rsidRDefault="00493F6A" w:rsidP="009C6840">
      <w:pPr>
        <w:pStyle w:val="ItemHead"/>
      </w:pPr>
      <w:r w:rsidRPr="00875F07">
        <w:t>120</w:t>
      </w:r>
      <w:r w:rsidR="00BA3C3D" w:rsidRPr="00875F07">
        <w:t xml:space="preserve">  </w:t>
      </w:r>
      <w:r w:rsidR="001312F3" w:rsidRPr="00875F07">
        <w:t>Section 2</w:t>
      </w:r>
      <w:r w:rsidR="00BA3C3D" w:rsidRPr="00875F07">
        <w:t>69</w:t>
      </w:r>
      <w:r w:rsidR="009C6840">
        <w:noBreakHyphen/>
      </w:r>
      <w:r w:rsidR="00BA3C3D" w:rsidRPr="00875F07">
        <w:t xml:space="preserve">1 </w:t>
      </w:r>
      <w:r w:rsidR="0027782D" w:rsidRPr="00875F07">
        <w:t>in</w:t>
      </w:r>
      <w:r w:rsidR="00BA3C3D" w:rsidRPr="00875F07">
        <w:t xml:space="preserve"> </w:t>
      </w:r>
      <w:r w:rsidR="001312F3" w:rsidRPr="00875F07">
        <w:t>Schedule 1</w:t>
      </w:r>
      <w:r w:rsidR="00BA3C3D" w:rsidRPr="00875F07">
        <w:t xml:space="preserve"> (paragraph beginning “The directors of a company”)</w:t>
      </w:r>
    </w:p>
    <w:p w:rsidR="00BA3C3D" w:rsidRPr="00875F07" w:rsidRDefault="00BA3C3D" w:rsidP="009C6840">
      <w:pPr>
        <w:pStyle w:val="Item"/>
      </w:pPr>
      <w:r w:rsidRPr="00875F07">
        <w:t>After “voluntary administration”, insert “or restructuring”</w:t>
      </w:r>
      <w:r w:rsidR="00C6337F" w:rsidRPr="00875F07">
        <w:t>.</w:t>
      </w:r>
    </w:p>
    <w:p w:rsidR="00BA3C3D" w:rsidRPr="00875F07" w:rsidRDefault="00493F6A" w:rsidP="009C6840">
      <w:pPr>
        <w:pStyle w:val="ItemHead"/>
      </w:pPr>
      <w:r w:rsidRPr="00875F07">
        <w:t>121</w:t>
      </w:r>
      <w:r w:rsidR="00BA3C3D" w:rsidRPr="00875F07">
        <w:t xml:space="preserve">  </w:t>
      </w:r>
      <w:r w:rsidR="001312F3" w:rsidRPr="00875F07">
        <w:t>Paragraph 2</w:t>
      </w:r>
      <w:r w:rsidR="00BA3C3D" w:rsidRPr="00875F07">
        <w:t>69</w:t>
      </w:r>
      <w:r w:rsidR="009C6840">
        <w:noBreakHyphen/>
      </w:r>
      <w:r w:rsidR="00BA3C3D" w:rsidRPr="00875F07">
        <w:t xml:space="preserve">5(b) </w:t>
      </w:r>
      <w:r w:rsidR="0027782D" w:rsidRPr="00875F07">
        <w:t>in</w:t>
      </w:r>
      <w:r w:rsidR="00BA3C3D" w:rsidRPr="00875F07">
        <w:t xml:space="preserve"> </w:t>
      </w:r>
      <w:r w:rsidR="001312F3" w:rsidRPr="00875F07">
        <w:t>Schedule 1</w:t>
      </w:r>
    </w:p>
    <w:p w:rsidR="00BA3C3D" w:rsidRPr="00875F07" w:rsidRDefault="00BA3C3D" w:rsidP="009C6840">
      <w:pPr>
        <w:pStyle w:val="Item"/>
      </w:pPr>
      <w:r w:rsidRPr="00875F07">
        <w:t>After “voluntary administration”, insert “or restructuring”</w:t>
      </w:r>
      <w:r w:rsidR="00C6337F" w:rsidRPr="00875F07">
        <w:t>.</w:t>
      </w:r>
    </w:p>
    <w:p w:rsidR="00BA3C3D" w:rsidRPr="00875F07" w:rsidRDefault="00493F6A" w:rsidP="009C6840">
      <w:pPr>
        <w:pStyle w:val="ItemHead"/>
      </w:pPr>
      <w:r w:rsidRPr="00875F07">
        <w:t>122</w:t>
      </w:r>
      <w:r w:rsidR="00BA3C3D" w:rsidRPr="00875F07">
        <w:t xml:space="preserve">  After </w:t>
      </w:r>
      <w:r w:rsidR="001312F3" w:rsidRPr="00875F07">
        <w:t>paragraph 2</w:t>
      </w:r>
      <w:r w:rsidR="00BA3C3D" w:rsidRPr="00875F07">
        <w:t>69</w:t>
      </w:r>
      <w:r w:rsidR="009C6840">
        <w:noBreakHyphen/>
      </w:r>
      <w:r w:rsidR="00BA3C3D" w:rsidRPr="00875F07">
        <w:t xml:space="preserve">15(2)(b) </w:t>
      </w:r>
      <w:r w:rsidR="003306E0" w:rsidRPr="00875F07">
        <w:t>in</w:t>
      </w:r>
      <w:r w:rsidR="00BA3C3D" w:rsidRPr="00875F07">
        <w:t xml:space="preserve"> </w:t>
      </w:r>
      <w:r w:rsidR="001312F3" w:rsidRPr="00875F07">
        <w:t>Schedule 1</w:t>
      </w:r>
    </w:p>
    <w:p w:rsidR="00BA3C3D" w:rsidRPr="00875F07" w:rsidRDefault="00BA3C3D" w:rsidP="009C6840">
      <w:pPr>
        <w:pStyle w:val="Item"/>
      </w:pPr>
      <w:r w:rsidRPr="00875F07">
        <w:t>Insert:</w:t>
      </w:r>
    </w:p>
    <w:p w:rsidR="00BA3C3D" w:rsidRPr="00875F07" w:rsidRDefault="00BA3C3D" w:rsidP="009C6840">
      <w:pPr>
        <w:pStyle w:val="paragraph"/>
      </w:pPr>
      <w:r w:rsidRPr="00875F07">
        <w:tab/>
        <w:t>(</w:t>
      </w:r>
      <w:proofErr w:type="spellStart"/>
      <w:r w:rsidRPr="00875F07">
        <w:t>ba</w:t>
      </w:r>
      <w:proofErr w:type="spellEnd"/>
      <w:r w:rsidRPr="00875F07">
        <w:t>)</w:t>
      </w:r>
      <w:r w:rsidRPr="00875F07">
        <w:tab/>
        <w:t xml:space="preserve">a small business restructuring practitioner </w:t>
      </w:r>
      <w:r w:rsidR="000139CE" w:rsidRPr="00875F07">
        <w:t>for</w:t>
      </w:r>
      <w:r w:rsidRPr="00875F07">
        <w:t xml:space="preserve"> the company is appointed under </w:t>
      </w:r>
      <w:r w:rsidR="009C6840">
        <w:t>section 4</w:t>
      </w:r>
      <w:r w:rsidR="00C6337F" w:rsidRPr="00875F07">
        <w:t>53B</w:t>
      </w:r>
      <w:r w:rsidRPr="00875F07">
        <w:t xml:space="preserve"> of that Act; or</w:t>
      </w:r>
    </w:p>
    <w:p w:rsidR="00BA3C3D" w:rsidRPr="00875F07" w:rsidRDefault="00493F6A" w:rsidP="009C6840">
      <w:pPr>
        <w:pStyle w:val="ItemHead"/>
      </w:pPr>
      <w:r w:rsidRPr="00875F07">
        <w:t>123</w:t>
      </w:r>
      <w:r w:rsidR="00BA3C3D" w:rsidRPr="00875F07">
        <w:t xml:space="preserve">  </w:t>
      </w:r>
      <w:r w:rsidR="001312F3" w:rsidRPr="00875F07">
        <w:t>Subsection 2</w:t>
      </w:r>
      <w:r w:rsidR="00BA3C3D" w:rsidRPr="00875F07">
        <w:t>69</w:t>
      </w:r>
      <w:r w:rsidR="009C6840">
        <w:noBreakHyphen/>
      </w:r>
      <w:r w:rsidR="00BA3C3D" w:rsidRPr="00875F07">
        <w:t xml:space="preserve">30(2) </w:t>
      </w:r>
      <w:r w:rsidR="003306E0" w:rsidRPr="00875F07">
        <w:t>in</w:t>
      </w:r>
      <w:r w:rsidR="00BA3C3D" w:rsidRPr="00875F07">
        <w:t xml:space="preserve"> </w:t>
      </w:r>
      <w:r w:rsidR="001312F3" w:rsidRPr="00875F07">
        <w:t>Schedule 1</w:t>
      </w:r>
      <w:r w:rsidR="00BA3C3D" w:rsidRPr="00875F07">
        <w:t xml:space="preserve"> (table heading)</w:t>
      </w:r>
    </w:p>
    <w:p w:rsidR="00BA3C3D" w:rsidRPr="00875F07" w:rsidRDefault="00BA3C3D" w:rsidP="009C6840">
      <w:pPr>
        <w:pStyle w:val="Item"/>
      </w:pPr>
      <w:r w:rsidRPr="00875F07">
        <w:t>After “</w:t>
      </w:r>
      <w:r w:rsidRPr="00875F07">
        <w:rPr>
          <w:b/>
        </w:rPr>
        <w:t>administrator</w:t>
      </w:r>
      <w:r w:rsidRPr="00875F07">
        <w:t>”, insert “</w:t>
      </w:r>
      <w:r w:rsidRPr="00875F07">
        <w:rPr>
          <w:b/>
        </w:rPr>
        <w:t>or restructuring practitioner</w:t>
      </w:r>
      <w:r w:rsidRPr="00875F07">
        <w:t>”</w:t>
      </w:r>
      <w:r w:rsidR="00C6337F" w:rsidRPr="00875F07">
        <w:t>.</w:t>
      </w:r>
    </w:p>
    <w:p w:rsidR="00BA3C3D" w:rsidRPr="00875F07" w:rsidRDefault="00493F6A" w:rsidP="009C6840">
      <w:pPr>
        <w:pStyle w:val="ItemHead"/>
      </w:pPr>
      <w:r w:rsidRPr="00875F07">
        <w:lastRenderedPageBreak/>
        <w:t>124</w:t>
      </w:r>
      <w:r w:rsidR="00BA3C3D" w:rsidRPr="00875F07">
        <w:t xml:space="preserve">  </w:t>
      </w:r>
      <w:r w:rsidR="001312F3" w:rsidRPr="00875F07">
        <w:t>Subsection 2</w:t>
      </w:r>
      <w:r w:rsidR="00BA3C3D" w:rsidRPr="00875F07">
        <w:t>69</w:t>
      </w:r>
      <w:r w:rsidR="009C6840">
        <w:noBreakHyphen/>
      </w:r>
      <w:r w:rsidR="00BA3C3D" w:rsidRPr="00875F07">
        <w:t xml:space="preserve">30(2) </w:t>
      </w:r>
      <w:r w:rsidR="003306E0" w:rsidRPr="00875F07">
        <w:t>in</w:t>
      </w:r>
      <w:r w:rsidR="00BA3C3D" w:rsidRPr="00875F07">
        <w:t xml:space="preserve"> </w:t>
      </w:r>
      <w:r w:rsidR="001312F3" w:rsidRPr="00875F07">
        <w:t>Schedule 1</w:t>
      </w:r>
      <w:r w:rsidR="00BA3C3D" w:rsidRPr="00875F07">
        <w:t xml:space="preserve"> (table, heading to column 2)</w:t>
      </w:r>
    </w:p>
    <w:p w:rsidR="00BA3C3D" w:rsidRPr="00875F07" w:rsidRDefault="00BA3C3D" w:rsidP="009C6840">
      <w:pPr>
        <w:pStyle w:val="Item"/>
      </w:pPr>
      <w:r w:rsidRPr="00875F07">
        <w:t>Repeal the heading, substitute:</w:t>
      </w:r>
    </w:p>
    <w:tbl>
      <w:tblPr>
        <w:tblW w:w="0" w:type="auto"/>
        <w:tblInd w:w="828" w:type="dxa"/>
        <w:tblLayout w:type="fixed"/>
        <w:tblLook w:val="0020" w:firstRow="1" w:lastRow="0" w:firstColumn="0" w:lastColumn="0" w:noHBand="0" w:noVBand="0"/>
      </w:tblPr>
      <w:tblGrid>
        <w:gridCol w:w="5801"/>
      </w:tblGrid>
      <w:tr w:rsidR="00BA3C3D" w:rsidRPr="00875F07" w:rsidTr="00933C06">
        <w:trPr>
          <w:cantSplit/>
        </w:trPr>
        <w:tc>
          <w:tcPr>
            <w:tcW w:w="5801" w:type="dxa"/>
          </w:tcPr>
          <w:p w:rsidR="00BA3C3D" w:rsidRPr="00875F07" w:rsidRDefault="00BA3C3D" w:rsidP="009C6840">
            <w:pPr>
              <w:pStyle w:val="TableHeading"/>
            </w:pPr>
            <w:r w:rsidRPr="00875F07">
              <w:t>Column 2</w:t>
            </w:r>
          </w:p>
        </w:tc>
      </w:tr>
      <w:tr w:rsidR="00BA3C3D" w:rsidRPr="00875F07" w:rsidTr="00933C06">
        <w:trPr>
          <w:cantSplit/>
        </w:trPr>
        <w:tc>
          <w:tcPr>
            <w:tcW w:w="5801" w:type="dxa"/>
          </w:tcPr>
          <w:p w:rsidR="00BA3C3D" w:rsidRPr="00875F07" w:rsidRDefault="00BA3C3D" w:rsidP="009C6840">
            <w:pPr>
              <w:pStyle w:val="TableHeading"/>
            </w:pPr>
            <w:r w:rsidRPr="00875F07">
              <w:t xml:space="preserve">and, because of </w:t>
            </w:r>
            <w:r w:rsidR="001312F3" w:rsidRPr="00875F07">
              <w:t>paragraph 2</w:t>
            </w:r>
            <w:r w:rsidRPr="00875F07">
              <w:t>69</w:t>
            </w:r>
            <w:r w:rsidR="009C6840">
              <w:noBreakHyphen/>
            </w:r>
            <w:r w:rsidRPr="00875F07">
              <w:t>15(2)(b), (</w:t>
            </w:r>
            <w:proofErr w:type="spellStart"/>
            <w:r w:rsidRPr="00875F07">
              <w:t>ba</w:t>
            </w:r>
            <w:proofErr w:type="spellEnd"/>
            <w:r w:rsidRPr="00875F07">
              <w:t>) or (c) (an administrator or a restructuring practitioner is appointed, or the company begins to be wound up), the directors stop being under the relevant obligation after …</w:t>
            </w:r>
          </w:p>
        </w:tc>
      </w:tr>
    </w:tbl>
    <w:p w:rsidR="00BA3C3D" w:rsidRPr="00875F07" w:rsidRDefault="00493F6A" w:rsidP="009C6840">
      <w:pPr>
        <w:pStyle w:val="ItemHead"/>
      </w:pPr>
      <w:r w:rsidRPr="00875F07">
        <w:t>125</w:t>
      </w:r>
      <w:r w:rsidR="00BA3C3D" w:rsidRPr="00875F07">
        <w:t xml:space="preserve">  </w:t>
      </w:r>
      <w:r w:rsidR="001312F3" w:rsidRPr="00875F07">
        <w:t>Subsection 2</w:t>
      </w:r>
      <w:r w:rsidR="00BA3C3D" w:rsidRPr="00875F07">
        <w:t>69</w:t>
      </w:r>
      <w:r w:rsidR="009C6840">
        <w:noBreakHyphen/>
      </w:r>
      <w:r w:rsidR="00BA3C3D" w:rsidRPr="00875F07">
        <w:t xml:space="preserve">30(2) </w:t>
      </w:r>
      <w:r w:rsidR="003306E0" w:rsidRPr="00875F07">
        <w:t>in</w:t>
      </w:r>
      <w:r w:rsidR="00BA3C3D" w:rsidRPr="00875F07">
        <w:t xml:space="preserve"> </w:t>
      </w:r>
      <w:r w:rsidR="001312F3" w:rsidRPr="00875F07">
        <w:t>Schedule 1</w:t>
      </w:r>
      <w:r w:rsidR="00BA3C3D" w:rsidRPr="00875F07">
        <w:t xml:space="preserve"> (note 1)</w:t>
      </w:r>
    </w:p>
    <w:p w:rsidR="00BA3C3D" w:rsidRPr="00875F07" w:rsidRDefault="00BA3C3D" w:rsidP="009C6840">
      <w:pPr>
        <w:pStyle w:val="Item"/>
      </w:pPr>
      <w:r w:rsidRPr="00875F07">
        <w:t>After “An administrator”, insert “or a small business restructuring practitioner”</w:t>
      </w:r>
      <w:r w:rsidR="00C6337F" w:rsidRPr="00875F07">
        <w:t>.</w:t>
      </w:r>
    </w:p>
    <w:p w:rsidR="00BA3C3D" w:rsidRPr="00875F07" w:rsidRDefault="00493F6A" w:rsidP="009C6840">
      <w:pPr>
        <w:pStyle w:val="ItemHead"/>
      </w:pPr>
      <w:r w:rsidRPr="00875F07">
        <w:t>126</w:t>
      </w:r>
      <w:r w:rsidR="00BA3C3D" w:rsidRPr="00875F07">
        <w:t xml:space="preserve">  After </w:t>
      </w:r>
      <w:r w:rsidR="001312F3" w:rsidRPr="00875F07">
        <w:t>subparagraph 2</w:t>
      </w:r>
      <w:r w:rsidR="00BA3C3D" w:rsidRPr="00875F07">
        <w:t>69</w:t>
      </w:r>
      <w:r w:rsidR="009C6840">
        <w:noBreakHyphen/>
      </w:r>
      <w:r w:rsidR="00BA3C3D" w:rsidRPr="00875F07">
        <w:t xml:space="preserve">35(2)(a)(ii) </w:t>
      </w:r>
      <w:r w:rsidR="003306E0" w:rsidRPr="00875F07">
        <w:t>in</w:t>
      </w:r>
      <w:r w:rsidR="00BA3C3D" w:rsidRPr="00875F07">
        <w:t xml:space="preserve"> </w:t>
      </w:r>
      <w:r w:rsidR="001312F3" w:rsidRPr="00875F07">
        <w:t>Schedule 1</w:t>
      </w:r>
    </w:p>
    <w:p w:rsidR="00BA3C3D" w:rsidRPr="00875F07" w:rsidRDefault="00BA3C3D" w:rsidP="009C6840">
      <w:pPr>
        <w:pStyle w:val="Item"/>
      </w:pPr>
      <w:r w:rsidRPr="00875F07">
        <w:t>Insert:</w:t>
      </w:r>
    </w:p>
    <w:p w:rsidR="00BA3C3D" w:rsidRPr="00875F07" w:rsidRDefault="00BA3C3D" w:rsidP="009C6840">
      <w:pPr>
        <w:pStyle w:val="paragraphsub"/>
      </w:pPr>
      <w:r w:rsidRPr="00875F07">
        <w:tab/>
        <w:t>(</w:t>
      </w:r>
      <w:proofErr w:type="spellStart"/>
      <w:r w:rsidRPr="00875F07">
        <w:t>iia</w:t>
      </w:r>
      <w:proofErr w:type="spellEnd"/>
      <w:r w:rsidRPr="00875F07">
        <w:t>)</w:t>
      </w:r>
      <w:r w:rsidRPr="00875F07">
        <w:tab/>
        <w:t xml:space="preserve">the directors caused a small business restructuring </w:t>
      </w:r>
      <w:r w:rsidR="00356C69" w:rsidRPr="00875F07">
        <w:t>practitioner for</w:t>
      </w:r>
      <w:r w:rsidRPr="00875F07">
        <w:t xml:space="preserve"> the company to be appointed under </w:t>
      </w:r>
      <w:r w:rsidR="009C6840">
        <w:t>section 4</w:t>
      </w:r>
      <w:r w:rsidR="00C6337F" w:rsidRPr="00875F07">
        <w:t>53B</w:t>
      </w:r>
      <w:r w:rsidRPr="00875F07">
        <w:t xml:space="preserve"> of that Act;</w:t>
      </w:r>
    </w:p>
    <w:p w:rsidR="001D416C" w:rsidRPr="00875F07" w:rsidRDefault="00493F6A" w:rsidP="009C6840">
      <w:pPr>
        <w:pStyle w:val="Transitional"/>
      </w:pPr>
      <w:r w:rsidRPr="00875F07">
        <w:t>127</w:t>
      </w:r>
      <w:r w:rsidR="001D416C" w:rsidRPr="00875F07">
        <w:t xml:space="preserve">  Application of amendments</w:t>
      </w:r>
      <w:r w:rsidR="003608F5" w:rsidRPr="00875F07">
        <w:t xml:space="preserve"> relating to </w:t>
      </w:r>
      <w:proofErr w:type="spellStart"/>
      <w:r w:rsidR="003608F5" w:rsidRPr="00875F07">
        <w:t>PAYG</w:t>
      </w:r>
      <w:proofErr w:type="spellEnd"/>
      <w:r w:rsidR="003608F5" w:rsidRPr="00875F07">
        <w:t xml:space="preserve"> withholding non</w:t>
      </w:r>
      <w:r w:rsidR="009C6840">
        <w:noBreakHyphen/>
      </w:r>
      <w:r w:rsidR="003608F5" w:rsidRPr="00875F07">
        <w:t>compliance tax</w:t>
      </w:r>
    </w:p>
    <w:p w:rsidR="001D416C" w:rsidRPr="00875F07" w:rsidRDefault="001D416C" w:rsidP="009C6840">
      <w:pPr>
        <w:pStyle w:val="Item"/>
      </w:pPr>
      <w:r w:rsidRPr="00875F07">
        <w:t xml:space="preserve">The amendments of </w:t>
      </w:r>
      <w:r w:rsidR="001312F3" w:rsidRPr="00875F07">
        <w:t>sections 1</w:t>
      </w:r>
      <w:r w:rsidRPr="00875F07">
        <w:t>8</w:t>
      </w:r>
      <w:r w:rsidR="009C6840">
        <w:noBreakHyphen/>
      </w:r>
      <w:r w:rsidRPr="00875F07">
        <w:t>130 and 18</w:t>
      </w:r>
      <w:r w:rsidR="009C6840">
        <w:noBreakHyphen/>
      </w:r>
      <w:r w:rsidRPr="00875F07">
        <w:t xml:space="preserve">135 </w:t>
      </w:r>
      <w:r w:rsidR="003306E0" w:rsidRPr="00875F07">
        <w:t>in</w:t>
      </w:r>
      <w:r w:rsidRPr="00875F07">
        <w:t xml:space="preserve"> </w:t>
      </w:r>
      <w:r w:rsidR="001312F3" w:rsidRPr="00875F07">
        <w:t>Schedule 1</w:t>
      </w:r>
      <w:r w:rsidRPr="00875F07">
        <w:t xml:space="preserve"> to the </w:t>
      </w:r>
      <w:r w:rsidRPr="00875F07">
        <w:rPr>
          <w:i/>
        </w:rPr>
        <w:t>Taxation Administration Act 1953</w:t>
      </w:r>
      <w:r w:rsidRPr="00875F07">
        <w:t xml:space="preserve"> </w:t>
      </w:r>
      <w:r w:rsidR="00C81AF4" w:rsidRPr="00875F07">
        <w:t xml:space="preserve">made by this Schedule apply </w:t>
      </w:r>
      <w:r w:rsidR="00A65BE4" w:rsidRPr="00875F07">
        <w:t xml:space="preserve">in relation to </w:t>
      </w:r>
      <w:r w:rsidR="00051B75" w:rsidRPr="00875F07">
        <w:t xml:space="preserve">an amount of </w:t>
      </w:r>
      <w:proofErr w:type="spellStart"/>
      <w:r w:rsidR="00F306B1" w:rsidRPr="00875F07">
        <w:t>PAYG</w:t>
      </w:r>
      <w:proofErr w:type="spellEnd"/>
      <w:r w:rsidR="00F306B1" w:rsidRPr="00875F07">
        <w:t xml:space="preserve"> withholding non</w:t>
      </w:r>
      <w:r w:rsidR="009C6840">
        <w:noBreakHyphen/>
      </w:r>
      <w:r w:rsidR="00F306B1" w:rsidRPr="00875F07">
        <w:t>compliance tax</w:t>
      </w:r>
      <w:r w:rsidR="00FB683C" w:rsidRPr="00875F07">
        <w:t>,</w:t>
      </w:r>
      <w:r w:rsidR="002A500B" w:rsidRPr="00875F07">
        <w:t xml:space="preserve"> whether or not the </w:t>
      </w:r>
      <w:r w:rsidR="00323203" w:rsidRPr="00875F07">
        <w:t>withholding payme</w:t>
      </w:r>
      <w:r w:rsidR="00DA73A1" w:rsidRPr="00875F07">
        <w:t xml:space="preserve">nt </w:t>
      </w:r>
      <w:r w:rsidR="00015915" w:rsidRPr="00875F07">
        <w:t xml:space="preserve">to which the </w:t>
      </w:r>
      <w:r w:rsidR="00051B75" w:rsidRPr="00875F07">
        <w:t>amount</w:t>
      </w:r>
      <w:r w:rsidR="00015915" w:rsidRPr="00875F07">
        <w:t xml:space="preserve"> relates </w:t>
      </w:r>
      <w:r w:rsidR="00A65BE4" w:rsidRPr="00875F07">
        <w:t>was made before</w:t>
      </w:r>
      <w:r w:rsidR="003608F5" w:rsidRPr="00875F07">
        <w:t xml:space="preserve">, on or </w:t>
      </w:r>
      <w:r w:rsidR="002A500B" w:rsidRPr="00875F07">
        <w:t xml:space="preserve">after </w:t>
      </w:r>
      <w:r w:rsidR="00A65BE4" w:rsidRPr="00875F07">
        <w:t>the commencement of this Schedule</w:t>
      </w:r>
      <w:r w:rsidR="00C6337F" w:rsidRPr="00875F07">
        <w:t>.</w:t>
      </w:r>
    </w:p>
    <w:p w:rsidR="0057698B" w:rsidRPr="00875F07" w:rsidRDefault="001312F3" w:rsidP="009C6840">
      <w:pPr>
        <w:pStyle w:val="ActHead6"/>
        <w:pageBreakBefore/>
      </w:pPr>
      <w:bookmarkStart w:id="103" w:name="_Toc59111327"/>
      <w:r w:rsidRPr="008907DA">
        <w:rPr>
          <w:rStyle w:val="CharAmSchNo"/>
        </w:rPr>
        <w:lastRenderedPageBreak/>
        <w:t>Schedule 2</w:t>
      </w:r>
      <w:r w:rsidR="0057698B" w:rsidRPr="00875F07">
        <w:t>—</w:t>
      </w:r>
      <w:r w:rsidR="00350E3A" w:rsidRPr="008907DA">
        <w:rPr>
          <w:rStyle w:val="CharAmSchText"/>
        </w:rPr>
        <w:t>Temporary relief</w:t>
      </w:r>
      <w:r w:rsidR="0057698B" w:rsidRPr="008907DA">
        <w:rPr>
          <w:rStyle w:val="CharAmSchText"/>
        </w:rPr>
        <w:t xml:space="preserve"> for companies seeking </w:t>
      </w:r>
      <w:r w:rsidR="004B36D5" w:rsidRPr="008907DA">
        <w:rPr>
          <w:rStyle w:val="CharAmSchText"/>
        </w:rPr>
        <w:t xml:space="preserve">a </w:t>
      </w:r>
      <w:r w:rsidR="000B165A" w:rsidRPr="008907DA">
        <w:rPr>
          <w:rStyle w:val="CharAmSchText"/>
        </w:rPr>
        <w:t>restructuring practitioner</w:t>
      </w:r>
      <w:bookmarkEnd w:id="103"/>
    </w:p>
    <w:p w:rsidR="00814362" w:rsidRPr="008907DA" w:rsidRDefault="00814362" w:rsidP="009C6840">
      <w:pPr>
        <w:pStyle w:val="Header"/>
      </w:pPr>
      <w:r w:rsidRPr="008907DA">
        <w:rPr>
          <w:rStyle w:val="CharAmPartNo"/>
        </w:rPr>
        <w:t xml:space="preserve"> </w:t>
      </w:r>
      <w:r w:rsidRPr="008907DA">
        <w:rPr>
          <w:rStyle w:val="CharAmPartText"/>
        </w:rPr>
        <w:t xml:space="preserve"> </w:t>
      </w:r>
    </w:p>
    <w:p w:rsidR="0051393F" w:rsidRPr="00875F07" w:rsidRDefault="0051393F" w:rsidP="009C6840">
      <w:pPr>
        <w:pStyle w:val="ActHead9"/>
        <w:rPr>
          <w:i w:val="0"/>
        </w:rPr>
      </w:pPr>
      <w:bookmarkStart w:id="104" w:name="_Toc59111328"/>
      <w:r w:rsidRPr="00875F07">
        <w:t>Corporations Act 2001</w:t>
      </w:r>
      <w:bookmarkEnd w:id="104"/>
    </w:p>
    <w:p w:rsidR="0051393F" w:rsidRPr="00875F07" w:rsidRDefault="00493F6A" w:rsidP="009C6840">
      <w:pPr>
        <w:pStyle w:val="ItemHead"/>
      </w:pPr>
      <w:r w:rsidRPr="00875F07">
        <w:t>1</w:t>
      </w:r>
      <w:r w:rsidR="0051393F" w:rsidRPr="00875F07">
        <w:t xml:space="preserve">  </w:t>
      </w:r>
      <w:r w:rsidR="001312F3" w:rsidRPr="00875F07">
        <w:t>Section 9</w:t>
      </w:r>
    </w:p>
    <w:p w:rsidR="0051393F" w:rsidRPr="00875F07" w:rsidRDefault="0051393F" w:rsidP="009C6840">
      <w:pPr>
        <w:pStyle w:val="Item"/>
      </w:pPr>
      <w:r w:rsidRPr="00875F07">
        <w:t>Insert:</w:t>
      </w:r>
    </w:p>
    <w:p w:rsidR="0051393F" w:rsidRPr="00875F07" w:rsidRDefault="0051393F" w:rsidP="009C6840">
      <w:pPr>
        <w:pStyle w:val="Definition"/>
      </w:pPr>
      <w:r w:rsidRPr="00875F07">
        <w:rPr>
          <w:b/>
          <w:i/>
        </w:rPr>
        <w:t>eligible for temporary restructuring relief</w:t>
      </w:r>
      <w:r w:rsidRPr="00875F07">
        <w:t xml:space="preserve"> has the meaning given by </w:t>
      </w:r>
      <w:r w:rsidR="009C6840">
        <w:t>section 4</w:t>
      </w:r>
      <w:r w:rsidR="00C6337F" w:rsidRPr="00875F07">
        <w:t>58E.</w:t>
      </w:r>
    </w:p>
    <w:p w:rsidR="0051393F" w:rsidRPr="00875F07" w:rsidRDefault="0051393F" w:rsidP="009C6840">
      <w:pPr>
        <w:pStyle w:val="Definition"/>
      </w:pPr>
      <w:r w:rsidRPr="00875F07">
        <w:rPr>
          <w:b/>
          <w:i/>
        </w:rPr>
        <w:t>restructuring relief period</w:t>
      </w:r>
      <w:r w:rsidRPr="00875F07">
        <w:t xml:space="preserve"> has the meaning given by </w:t>
      </w:r>
      <w:r w:rsidR="009C6840">
        <w:t>section 4</w:t>
      </w:r>
      <w:r w:rsidR="00C6337F" w:rsidRPr="00875F07">
        <w:t>58D.</w:t>
      </w:r>
    </w:p>
    <w:p w:rsidR="0051393F" w:rsidRPr="00875F07" w:rsidRDefault="00493F6A" w:rsidP="009C6840">
      <w:pPr>
        <w:pStyle w:val="ItemHead"/>
      </w:pPr>
      <w:r w:rsidRPr="00875F07">
        <w:t>2</w:t>
      </w:r>
      <w:r w:rsidR="0051393F" w:rsidRPr="00875F07">
        <w:t xml:space="preserve">  At the end of Division 7 of </w:t>
      </w:r>
      <w:r w:rsidR="001312F3" w:rsidRPr="00875F07">
        <w:t>Part 5</w:t>
      </w:r>
      <w:r w:rsidR="00C6337F" w:rsidRPr="00875F07">
        <w:t>.</w:t>
      </w:r>
      <w:r w:rsidR="0051393F" w:rsidRPr="00875F07">
        <w:t>3B</w:t>
      </w:r>
    </w:p>
    <w:p w:rsidR="0051393F" w:rsidRPr="00875F07" w:rsidRDefault="0051393F" w:rsidP="009C6840">
      <w:pPr>
        <w:pStyle w:val="Item"/>
      </w:pPr>
      <w:r w:rsidRPr="00875F07">
        <w:t>Add:</w:t>
      </w:r>
    </w:p>
    <w:p w:rsidR="0051393F" w:rsidRPr="00875F07" w:rsidRDefault="00C6337F" w:rsidP="009C6840">
      <w:pPr>
        <w:pStyle w:val="ActHead5"/>
        <w:rPr>
          <w:i/>
        </w:rPr>
      </w:pPr>
      <w:bookmarkStart w:id="105" w:name="_Toc59111329"/>
      <w:r w:rsidRPr="008907DA">
        <w:rPr>
          <w:rStyle w:val="CharSectno"/>
        </w:rPr>
        <w:t>458D</w:t>
      </w:r>
      <w:r w:rsidR="0051393F" w:rsidRPr="00875F07">
        <w:t xml:space="preserve">  Meaning of </w:t>
      </w:r>
      <w:r w:rsidR="0051393F" w:rsidRPr="00875F07">
        <w:rPr>
          <w:i/>
        </w:rPr>
        <w:t>restructuring relief period</w:t>
      </w:r>
      <w:bookmarkEnd w:id="105"/>
    </w:p>
    <w:p w:rsidR="0051393F" w:rsidRPr="00875F07" w:rsidRDefault="0051393F" w:rsidP="009C6840">
      <w:pPr>
        <w:pStyle w:val="subsection"/>
      </w:pPr>
      <w:r w:rsidRPr="00875F07">
        <w:tab/>
      </w:r>
      <w:r w:rsidRPr="00875F07">
        <w:tab/>
        <w:t>In this Act:</w:t>
      </w:r>
    </w:p>
    <w:p w:rsidR="0051393F" w:rsidRPr="00875F07" w:rsidRDefault="0051393F" w:rsidP="009C6840">
      <w:pPr>
        <w:pStyle w:val="Definition"/>
      </w:pPr>
      <w:r w:rsidRPr="00875F07">
        <w:rPr>
          <w:b/>
          <w:i/>
        </w:rPr>
        <w:t>restructuring relief period</w:t>
      </w:r>
      <w:r w:rsidRPr="00875F07">
        <w:t xml:space="preserve"> means the period:</w:t>
      </w:r>
    </w:p>
    <w:p w:rsidR="0051393F" w:rsidRPr="00875F07" w:rsidRDefault="0051393F" w:rsidP="009C6840">
      <w:pPr>
        <w:pStyle w:val="paragraph"/>
      </w:pPr>
      <w:r w:rsidRPr="00875F07">
        <w:tab/>
        <w:t>(a)</w:t>
      </w:r>
      <w:r w:rsidRPr="00875F07">
        <w:tab/>
        <w:t xml:space="preserve">beginning on </w:t>
      </w:r>
      <w:r w:rsidR="00560A95" w:rsidRPr="00875F07">
        <w:t>1 January</w:t>
      </w:r>
      <w:r w:rsidRPr="00875F07">
        <w:t xml:space="preserve"> 2021; and</w:t>
      </w:r>
    </w:p>
    <w:p w:rsidR="0051393F" w:rsidRPr="00875F07" w:rsidRDefault="0051393F" w:rsidP="009C6840">
      <w:pPr>
        <w:pStyle w:val="paragraph"/>
      </w:pPr>
      <w:r w:rsidRPr="00875F07">
        <w:tab/>
        <w:t>(b)</w:t>
      </w:r>
      <w:r w:rsidRPr="00875F07">
        <w:tab/>
        <w:t>ending on 31 March 2021</w:t>
      </w:r>
      <w:r w:rsidR="00C6337F" w:rsidRPr="00875F07">
        <w:t>.</w:t>
      </w:r>
    </w:p>
    <w:p w:rsidR="0051393F" w:rsidRPr="00875F07" w:rsidRDefault="00C6337F" w:rsidP="009C6840">
      <w:pPr>
        <w:pStyle w:val="ActHead5"/>
      </w:pPr>
      <w:bookmarkStart w:id="106" w:name="_Toc59111330"/>
      <w:r w:rsidRPr="008907DA">
        <w:rPr>
          <w:rStyle w:val="CharSectno"/>
        </w:rPr>
        <w:t>458E</w:t>
      </w:r>
      <w:r w:rsidR="0051393F" w:rsidRPr="00875F07">
        <w:t xml:space="preserve">  When is a company </w:t>
      </w:r>
      <w:r w:rsidR="0051393F" w:rsidRPr="00875F07">
        <w:rPr>
          <w:i/>
        </w:rPr>
        <w:t>eligible for temporary restructuring relief</w:t>
      </w:r>
      <w:r w:rsidR="0051393F" w:rsidRPr="00875F07">
        <w:t>?</w:t>
      </w:r>
      <w:bookmarkEnd w:id="106"/>
    </w:p>
    <w:p w:rsidR="0051393F" w:rsidRPr="00875F07" w:rsidRDefault="0051393F" w:rsidP="009C6840">
      <w:pPr>
        <w:pStyle w:val="SubsectionHead"/>
      </w:pPr>
      <w:r w:rsidRPr="00875F07">
        <w:t>When is a company eligible for temporary restructuring relief?</w:t>
      </w:r>
    </w:p>
    <w:p w:rsidR="0051393F" w:rsidRPr="00875F07" w:rsidRDefault="0051393F" w:rsidP="009C6840">
      <w:pPr>
        <w:pStyle w:val="subsection"/>
      </w:pPr>
      <w:r w:rsidRPr="00875F07">
        <w:tab/>
        <w:t>(1)</w:t>
      </w:r>
      <w:r w:rsidRPr="00875F07">
        <w:tab/>
        <w:t>A compan</w:t>
      </w:r>
      <w:bookmarkStart w:id="107" w:name="sub_opcRenumParas"/>
      <w:bookmarkEnd w:id="107"/>
      <w:r w:rsidRPr="00875F07">
        <w:t xml:space="preserve">y is </w:t>
      </w:r>
      <w:r w:rsidRPr="00875F07">
        <w:rPr>
          <w:b/>
          <w:i/>
        </w:rPr>
        <w:t xml:space="preserve">eligible for temporary restructuring relief </w:t>
      </w:r>
      <w:r w:rsidRPr="00875F07">
        <w:t>if:</w:t>
      </w:r>
    </w:p>
    <w:p w:rsidR="0051393F" w:rsidRPr="00875F07" w:rsidRDefault="0051393F" w:rsidP="009C6840">
      <w:pPr>
        <w:pStyle w:val="paragraph"/>
      </w:pPr>
      <w:r w:rsidRPr="00875F07">
        <w:tab/>
        <w:t>(a)</w:t>
      </w:r>
      <w:r w:rsidRPr="00875F07">
        <w:tab/>
        <w:t>before the end of the restructuring relief period, the directors of the company:</w:t>
      </w:r>
    </w:p>
    <w:p w:rsidR="0051393F" w:rsidRPr="00875F07" w:rsidRDefault="0051393F" w:rsidP="009C6840">
      <w:pPr>
        <w:pStyle w:val="paragraphsub"/>
      </w:pPr>
      <w:r w:rsidRPr="00875F07">
        <w:tab/>
        <w:t>(</w:t>
      </w:r>
      <w:proofErr w:type="spellStart"/>
      <w:r w:rsidRPr="00875F07">
        <w:t>i</w:t>
      </w:r>
      <w:proofErr w:type="spellEnd"/>
      <w:r w:rsidRPr="00875F07">
        <w:t>)</w:t>
      </w:r>
      <w:r w:rsidRPr="00875F07">
        <w:tab/>
        <w:t xml:space="preserve">make a declaration in writing that sets out the matters mentioned in </w:t>
      </w:r>
      <w:r w:rsidR="001312F3" w:rsidRPr="00875F07">
        <w:t>paragraphs (</w:t>
      </w:r>
      <w:r w:rsidRPr="00875F07">
        <w:t>b), (c) and (d) and, if there is a prescribed form for the declaration, is in the prescribed form; and</w:t>
      </w:r>
    </w:p>
    <w:p w:rsidR="0051393F" w:rsidRPr="00875F07" w:rsidRDefault="0051393F" w:rsidP="009C6840">
      <w:pPr>
        <w:pStyle w:val="paragraphsub"/>
      </w:pPr>
      <w:r w:rsidRPr="00875F07">
        <w:tab/>
        <w:t>(ii)</w:t>
      </w:r>
      <w:r w:rsidRPr="00875F07">
        <w:tab/>
        <w:t>publish notice of the declaration in the prescribed manner; and</w:t>
      </w:r>
    </w:p>
    <w:p w:rsidR="0051393F" w:rsidRPr="00875F07" w:rsidRDefault="0051393F" w:rsidP="009C6840">
      <w:pPr>
        <w:pStyle w:val="paragraph"/>
      </w:pPr>
      <w:r w:rsidRPr="00875F07">
        <w:tab/>
        <w:t>(b)</w:t>
      </w:r>
      <w:r w:rsidRPr="00875F07">
        <w:tab/>
        <w:t>there are reasonable grounds to believe that:</w:t>
      </w:r>
    </w:p>
    <w:p w:rsidR="0051393F" w:rsidRPr="00875F07" w:rsidRDefault="0051393F" w:rsidP="009C6840">
      <w:pPr>
        <w:pStyle w:val="paragraphsub"/>
      </w:pPr>
      <w:r w:rsidRPr="00875F07">
        <w:lastRenderedPageBreak/>
        <w:tab/>
        <w:t>(</w:t>
      </w:r>
      <w:proofErr w:type="spellStart"/>
      <w:r w:rsidRPr="00875F07">
        <w:t>i</w:t>
      </w:r>
      <w:proofErr w:type="spellEnd"/>
      <w:r w:rsidRPr="00875F07">
        <w:t>)</w:t>
      </w:r>
      <w:r w:rsidRPr="00875F07">
        <w:tab/>
        <w:t xml:space="preserve">the company is insolvent, or is likely to become insolvent before the declaration under </w:t>
      </w:r>
      <w:r w:rsidR="001312F3" w:rsidRPr="00875F07">
        <w:t>subparagraph (</w:t>
      </w:r>
      <w:r w:rsidRPr="00875F07">
        <w:t>a)(</w:t>
      </w:r>
      <w:proofErr w:type="spellStart"/>
      <w:r w:rsidRPr="00875F07">
        <w:t>i</w:t>
      </w:r>
      <w:proofErr w:type="spellEnd"/>
      <w:r w:rsidRPr="00875F07">
        <w:t>) expires; and</w:t>
      </w:r>
    </w:p>
    <w:p w:rsidR="0051393F" w:rsidRPr="00875F07" w:rsidRDefault="0051393F" w:rsidP="009C6840">
      <w:pPr>
        <w:pStyle w:val="paragraphsub"/>
      </w:pPr>
      <w:r w:rsidRPr="00875F07">
        <w:tab/>
        <w:t>(ii)</w:t>
      </w:r>
      <w:r w:rsidRPr="00875F07">
        <w:tab/>
        <w:t xml:space="preserve">the eligibility criteria for restructuring would be met in relation to the company if a restructuring practitioner were appointed on the day on which notice of the declaration under </w:t>
      </w:r>
      <w:r w:rsidR="001312F3" w:rsidRPr="00875F07">
        <w:t>subparagraph (</w:t>
      </w:r>
      <w:r w:rsidRPr="00875F07">
        <w:t>a)(</w:t>
      </w:r>
      <w:proofErr w:type="spellStart"/>
      <w:r w:rsidRPr="00875F07">
        <w:t>i</w:t>
      </w:r>
      <w:proofErr w:type="spellEnd"/>
      <w:r w:rsidRPr="00875F07">
        <w:t>) is published, or on any day afterwards on which the declaration has not expired; and</w:t>
      </w:r>
    </w:p>
    <w:p w:rsidR="0051393F" w:rsidRPr="00875F07" w:rsidRDefault="0051393F" w:rsidP="009C6840">
      <w:pPr>
        <w:pStyle w:val="paragraph"/>
        <w:outlineLvl w:val="3"/>
      </w:pPr>
      <w:r w:rsidRPr="00875F07">
        <w:tab/>
        <w:t>(c)</w:t>
      </w:r>
      <w:r w:rsidRPr="00875F07">
        <w:tab/>
        <w:t>the board has resolved to the effect that a restructuring practitioner for the company should be appointed; and</w:t>
      </w:r>
    </w:p>
    <w:p w:rsidR="0051393F" w:rsidRPr="00875F07" w:rsidRDefault="0051393F" w:rsidP="009C6840">
      <w:pPr>
        <w:pStyle w:val="paragraph"/>
      </w:pPr>
      <w:r w:rsidRPr="00875F07">
        <w:tab/>
        <w:t>(d)</w:t>
      </w:r>
      <w:r w:rsidRPr="00875F07">
        <w:tab/>
        <w:t>there is no:</w:t>
      </w:r>
    </w:p>
    <w:p w:rsidR="0051393F" w:rsidRPr="00875F07" w:rsidRDefault="0051393F" w:rsidP="009C6840">
      <w:pPr>
        <w:pStyle w:val="paragraphsub"/>
      </w:pPr>
      <w:r w:rsidRPr="00875F07">
        <w:tab/>
        <w:t>(</w:t>
      </w:r>
      <w:proofErr w:type="spellStart"/>
      <w:r w:rsidRPr="00875F07">
        <w:t>i</w:t>
      </w:r>
      <w:proofErr w:type="spellEnd"/>
      <w:r w:rsidRPr="00875F07">
        <w:t>)</w:t>
      </w:r>
      <w:r w:rsidRPr="00875F07">
        <w:tab/>
        <w:t>restructuring practitioner for the company; or</w:t>
      </w:r>
    </w:p>
    <w:p w:rsidR="0051393F" w:rsidRPr="00875F07" w:rsidRDefault="0051393F" w:rsidP="009C6840">
      <w:pPr>
        <w:pStyle w:val="paragraphsub"/>
      </w:pPr>
      <w:r w:rsidRPr="00875F07">
        <w:tab/>
        <w:t>(ii)</w:t>
      </w:r>
      <w:r w:rsidRPr="00875F07">
        <w:tab/>
        <w:t>restructuring practitioner for a restructuring plan made by the company that has not yet terminated; or</w:t>
      </w:r>
    </w:p>
    <w:p w:rsidR="0051393F" w:rsidRPr="00875F07" w:rsidRDefault="0051393F" w:rsidP="009C6840">
      <w:pPr>
        <w:pStyle w:val="paragraphsub"/>
      </w:pPr>
      <w:r w:rsidRPr="00875F07">
        <w:tab/>
        <w:t>(iii)</w:t>
      </w:r>
      <w:r w:rsidRPr="00875F07">
        <w:tab/>
        <w:t>administrator of the company; or</w:t>
      </w:r>
    </w:p>
    <w:p w:rsidR="0051393F" w:rsidRPr="00875F07" w:rsidRDefault="0051393F" w:rsidP="009C6840">
      <w:pPr>
        <w:pStyle w:val="paragraphsub"/>
      </w:pPr>
      <w:r w:rsidRPr="00875F07">
        <w:tab/>
        <w:t>(iv)</w:t>
      </w:r>
      <w:r w:rsidRPr="00875F07">
        <w:tab/>
        <w:t>administrator of a deed of company arrangement executed by the company that has not yet terminated; or</w:t>
      </w:r>
    </w:p>
    <w:p w:rsidR="0051393F" w:rsidRPr="00875F07" w:rsidRDefault="0051393F" w:rsidP="009C6840">
      <w:pPr>
        <w:pStyle w:val="paragraphsub"/>
      </w:pPr>
      <w:r w:rsidRPr="00875F07">
        <w:tab/>
        <w:t>(v)</w:t>
      </w:r>
      <w:r w:rsidRPr="00875F07">
        <w:tab/>
        <w:t>liquidator or provisional liquidator of the company; and</w:t>
      </w:r>
    </w:p>
    <w:p w:rsidR="0051393F" w:rsidRPr="00875F07" w:rsidRDefault="0051393F" w:rsidP="009C6840">
      <w:pPr>
        <w:pStyle w:val="paragraph"/>
      </w:pPr>
      <w:r w:rsidRPr="00875F07">
        <w:tab/>
        <w:t>(e)</w:t>
      </w:r>
      <w:r w:rsidRPr="00875F07">
        <w:tab/>
        <w:t xml:space="preserve">the declaration under </w:t>
      </w:r>
      <w:r w:rsidR="001312F3" w:rsidRPr="00875F07">
        <w:t>subparagraph (</w:t>
      </w:r>
      <w:r w:rsidRPr="00875F07">
        <w:t>a)(</w:t>
      </w:r>
      <w:proofErr w:type="spellStart"/>
      <w:r w:rsidRPr="00875F07">
        <w:t>i</w:t>
      </w:r>
      <w:proofErr w:type="spellEnd"/>
      <w:r w:rsidRPr="00875F07">
        <w:t>) has not expired; and</w:t>
      </w:r>
    </w:p>
    <w:p w:rsidR="0051393F" w:rsidRPr="00875F07" w:rsidRDefault="0051393F" w:rsidP="009C6840">
      <w:pPr>
        <w:pStyle w:val="paragraph"/>
      </w:pPr>
      <w:r w:rsidRPr="00875F07">
        <w:tab/>
        <w:t>(f)</w:t>
      </w:r>
      <w:r w:rsidRPr="00875F07">
        <w:tab/>
        <w:t>the company has not otherwise ceased to be eligible for temporary restructuring relief for any reason; and</w:t>
      </w:r>
    </w:p>
    <w:p w:rsidR="0051393F" w:rsidRPr="00875F07" w:rsidRDefault="0051393F" w:rsidP="009C6840">
      <w:pPr>
        <w:pStyle w:val="paragraph"/>
      </w:pPr>
      <w:r w:rsidRPr="00875F07">
        <w:tab/>
        <w:t>(g)</w:t>
      </w:r>
      <w:r w:rsidRPr="00875F07">
        <w:tab/>
        <w:t>the company has not previously been eligible for temporary restructuring relief that has ceased:</w:t>
      </w:r>
    </w:p>
    <w:p w:rsidR="0051393F" w:rsidRPr="00875F07" w:rsidRDefault="0051393F" w:rsidP="009C6840">
      <w:pPr>
        <w:pStyle w:val="paragraphsub"/>
      </w:pPr>
      <w:r w:rsidRPr="00875F07">
        <w:tab/>
        <w:t>(</w:t>
      </w:r>
      <w:proofErr w:type="spellStart"/>
      <w:r w:rsidRPr="00875F07">
        <w:t>i</w:t>
      </w:r>
      <w:proofErr w:type="spellEnd"/>
      <w:r w:rsidRPr="00875F07">
        <w:t>)</w:t>
      </w:r>
      <w:r w:rsidRPr="00875F07">
        <w:tab/>
        <w:t xml:space="preserve">because a previous declaration under </w:t>
      </w:r>
      <w:r w:rsidR="001312F3" w:rsidRPr="00875F07">
        <w:t>subparagraph (</w:t>
      </w:r>
      <w:r w:rsidRPr="00875F07">
        <w:t>a)(</w:t>
      </w:r>
      <w:proofErr w:type="spellStart"/>
      <w:r w:rsidRPr="00875F07">
        <w:t>i</w:t>
      </w:r>
      <w:proofErr w:type="spellEnd"/>
      <w:r w:rsidRPr="00875F07">
        <w:t>) has expired; or</w:t>
      </w:r>
    </w:p>
    <w:p w:rsidR="0051393F" w:rsidRPr="00875F07" w:rsidRDefault="0051393F" w:rsidP="009C6840">
      <w:pPr>
        <w:pStyle w:val="paragraphsub"/>
      </w:pPr>
      <w:r w:rsidRPr="00875F07">
        <w:tab/>
        <w:t>(ii)</w:t>
      </w:r>
      <w:r w:rsidRPr="00875F07">
        <w:tab/>
        <w:t>for any other reason</w:t>
      </w:r>
      <w:r w:rsidR="00C6337F" w:rsidRPr="00875F07">
        <w:t>.</w:t>
      </w:r>
    </w:p>
    <w:p w:rsidR="0051393F" w:rsidRPr="00875F07" w:rsidRDefault="0051393F" w:rsidP="009C6840">
      <w:pPr>
        <w:pStyle w:val="subsection"/>
      </w:pPr>
      <w:r w:rsidRPr="00875F07">
        <w:tab/>
        <w:t>(2)</w:t>
      </w:r>
      <w:r w:rsidRPr="00875F07">
        <w:tab/>
        <w:t xml:space="preserve">A declaration under </w:t>
      </w:r>
      <w:r w:rsidR="001312F3" w:rsidRPr="00875F07">
        <w:t>subparagraph (</w:t>
      </w:r>
      <w:r w:rsidRPr="00875F07">
        <w:t>1)(a)(</w:t>
      </w:r>
      <w:proofErr w:type="spellStart"/>
      <w:r w:rsidRPr="00875F07">
        <w:t>i</w:t>
      </w:r>
      <w:proofErr w:type="spellEnd"/>
      <w:r w:rsidRPr="00875F07">
        <w:t>) in relation to a company expires:</w:t>
      </w:r>
    </w:p>
    <w:p w:rsidR="0051393F" w:rsidRPr="00875F07" w:rsidRDefault="0051393F" w:rsidP="009C6840">
      <w:pPr>
        <w:pStyle w:val="paragraph"/>
      </w:pPr>
      <w:r w:rsidRPr="00875F07">
        <w:tab/>
        <w:t>(a)</w:t>
      </w:r>
      <w:r w:rsidRPr="00875F07">
        <w:tab/>
        <w:t xml:space="preserve">3 months after notice of the declaration is first published in the prescribed manner (the </w:t>
      </w:r>
      <w:r w:rsidRPr="00875F07">
        <w:rPr>
          <w:b/>
          <w:i/>
        </w:rPr>
        <w:t>initial relief period</w:t>
      </w:r>
      <w:r w:rsidRPr="00875F07">
        <w:t>); or</w:t>
      </w:r>
    </w:p>
    <w:p w:rsidR="0051393F" w:rsidRPr="00875F07" w:rsidRDefault="0051393F" w:rsidP="009C6840">
      <w:pPr>
        <w:pStyle w:val="paragraph"/>
      </w:pPr>
      <w:r w:rsidRPr="00875F07">
        <w:tab/>
        <w:t>(b)</w:t>
      </w:r>
      <w:r w:rsidRPr="00875F07">
        <w:tab/>
        <w:t>a further one month after the initial relief period if:</w:t>
      </w:r>
    </w:p>
    <w:p w:rsidR="0051393F" w:rsidRPr="00875F07" w:rsidRDefault="0051393F" w:rsidP="009C6840">
      <w:pPr>
        <w:pStyle w:val="paragraphsub"/>
      </w:pPr>
      <w:r w:rsidRPr="00875F07">
        <w:tab/>
        <w:t>(</w:t>
      </w:r>
      <w:proofErr w:type="spellStart"/>
      <w:r w:rsidRPr="00875F07">
        <w:t>i</w:t>
      </w:r>
      <w:proofErr w:type="spellEnd"/>
      <w:r w:rsidRPr="00875F07">
        <w:t>)</w:t>
      </w:r>
      <w:r w:rsidRPr="00875F07">
        <w:tab/>
      </w:r>
      <w:r w:rsidR="001312F3" w:rsidRPr="00875F07">
        <w:t>paragraphs (</w:t>
      </w:r>
      <w:r w:rsidRPr="00875F07">
        <w:t>1)(b), (c) and (d) continue to be satisfied in relation to the company; and</w:t>
      </w:r>
    </w:p>
    <w:p w:rsidR="0051393F" w:rsidRPr="00875F07" w:rsidRDefault="0051393F" w:rsidP="009C6840">
      <w:pPr>
        <w:pStyle w:val="paragraphsub"/>
      </w:pPr>
      <w:r w:rsidRPr="00875F07">
        <w:tab/>
        <w:t>(ii)</w:t>
      </w:r>
      <w:r w:rsidRPr="00875F07">
        <w:tab/>
        <w:t>the directors of the company have taken all reasonable steps to appoint a restructuring practitioner but have been unable to do so; and</w:t>
      </w:r>
    </w:p>
    <w:p w:rsidR="0051393F" w:rsidRPr="00875F07" w:rsidRDefault="0051393F" w:rsidP="009C6840">
      <w:pPr>
        <w:pStyle w:val="paragraphsub"/>
      </w:pPr>
      <w:r w:rsidRPr="00875F07">
        <w:lastRenderedPageBreak/>
        <w:tab/>
        <w:t>(iii)</w:t>
      </w:r>
      <w:r w:rsidRPr="00875F07">
        <w:tab/>
        <w:t xml:space="preserve">the directors of the company make a further declaration under </w:t>
      </w:r>
      <w:r w:rsidR="001312F3" w:rsidRPr="00875F07">
        <w:t>subsection (</w:t>
      </w:r>
      <w:r w:rsidRPr="00875F07">
        <w:t>3), and publish notice of that declaration in the prescribed manner; and</w:t>
      </w:r>
    </w:p>
    <w:p w:rsidR="0051393F" w:rsidRPr="00875F07" w:rsidRDefault="0051393F" w:rsidP="009C6840">
      <w:pPr>
        <w:pStyle w:val="paragraphsub"/>
      </w:pPr>
      <w:r w:rsidRPr="00875F07">
        <w:tab/>
        <w:t>(iv)</w:t>
      </w:r>
      <w:r w:rsidRPr="00875F07">
        <w:tab/>
        <w:t>notice of the further declaration is published no later than 2 weeks before the end of the initial relief period</w:t>
      </w:r>
      <w:r w:rsidR="00C6337F" w:rsidRPr="00875F07">
        <w:t>.</w:t>
      </w:r>
    </w:p>
    <w:p w:rsidR="0051393F" w:rsidRPr="00875F07" w:rsidRDefault="0051393F" w:rsidP="009C6840">
      <w:pPr>
        <w:pStyle w:val="subsection"/>
      </w:pPr>
      <w:r w:rsidRPr="00875F07">
        <w:tab/>
        <w:t>(3)</w:t>
      </w:r>
      <w:r w:rsidRPr="00875F07">
        <w:tab/>
        <w:t>A declaration by the directors of a company under this subsection must:</w:t>
      </w:r>
    </w:p>
    <w:p w:rsidR="0051393F" w:rsidRPr="00875F07" w:rsidRDefault="0051393F" w:rsidP="009C6840">
      <w:pPr>
        <w:pStyle w:val="paragraph"/>
      </w:pPr>
      <w:r w:rsidRPr="00875F07">
        <w:tab/>
        <w:t>(a)</w:t>
      </w:r>
      <w:r w:rsidRPr="00875F07">
        <w:tab/>
        <w:t xml:space="preserve">state that </w:t>
      </w:r>
      <w:r w:rsidR="001312F3" w:rsidRPr="00875F07">
        <w:t>paragraphs (</w:t>
      </w:r>
      <w:r w:rsidRPr="00875F07">
        <w:t>1)(b), (c) and (d) continue to be satisfied in relation to the company; and</w:t>
      </w:r>
    </w:p>
    <w:p w:rsidR="0051393F" w:rsidRPr="00875F07" w:rsidRDefault="0051393F" w:rsidP="009C6840">
      <w:pPr>
        <w:pStyle w:val="paragraph"/>
      </w:pPr>
      <w:r w:rsidRPr="00875F07">
        <w:tab/>
        <w:t>(b)</w:t>
      </w:r>
      <w:r w:rsidRPr="00875F07">
        <w:tab/>
        <w:t>set out:</w:t>
      </w:r>
    </w:p>
    <w:p w:rsidR="0051393F" w:rsidRPr="00875F07" w:rsidRDefault="0051393F" w:rsidP="009C6840">
      <w:pPr>
        <w:pStyle w:val="paragraphsub"/>
      </w:pPr>
      <w:r w:rsidRPr="00875F07">
        <w:tab/>
        <w:t>(</w:t>
      </w:r>
      <w:proofErr w:type="spellStart"/>
      <w:r w:rsidRPr="00875F07">
        <w:t>i</w:t>
      </w:r>
      <w:proofErr w:type="spellEnd"/>
      <w:r w:rsidRPr="00875F07">
        <w:t>)</w:t>
      </w:r>
      <w:r w:rsidRPr="00875F07">
        <w:tab/>
        <w:t>the steps that the company has taken to appoint a restructuring practitioner; and</w:t>
      </w:r>
    </w:p>
    <w:p w:rsidR="0051393F" w:rsidRPr="00875F07" w:rsidRDefault="0051393F" w:rsidP="009C6840">
      <w:pPr>
        <w:pStyle w:val="paragraphsub"/>
      </w:pPr>
      <w:r w:rsidRPr="00875F07">
        <w:tab/>
        <w:t>(ii)</w:t>
      </w:r>
      <w:r w:rsidRPr="00875F07">
        <w:tab/>
        <w:t xml:space="preserve">the steps that the company intends to take to appoint a restructuring practitioner before the declaration under </w:t>
      </w:r>
      <w:r w:rsidR="001312F3" w:rsidRPr="00875F07">
        <w:t>subparagraph (</w:t>
      </w:r>
      <w:r w:rsidRPr="00875F07">
        <w:t>1)(a)(</w:t>
      </w:r>
      <w:proofErr w:type="spellStart"/>
      <w:r w:rsidRPr="00875F07">
        <w:t>i</w:t>
      </w:r>
      <w:proofErr w:type="spellEnd"/>
      <w:r w:rsidRPr="00875F07">
        <w:t xml:space="preserve">) expires, if extended under </w:t>
      </w:r>
      <w:r w:rsidR="001312F3" w:rsidRPr="00875F07">
        <w:t>paragraph (</w:t>
      </w:r>
      <w:r w:rsidRPr="00875F07">
        <w:t>2)(b); and</w:t>
      </w:r>
    </w:p>
    <w:p w:rsidR="0051393F" w:rsidRPr="00875F07" w:rsidRDefault="0051393F" w:rsidP="009C6840">
      <w:pPr>
        <w:pStyle w:val="paragraph"/>
      </w:pPr>
      <w:r w:rsidRPr="00875F07">
        <w:tab/>
        <w:t>(c)</w:t>
      </w:r>
      <w:r w:rsidRPr="00875F07">
        <w:tab/>
        <w:t>be in writing; and</w:t>
      </w:r>
    </w:p>
    <w:p w:rsidR="0051393F" w:rsidRPr="00875F07" w:rsidRDefault="0051393F" w:rsidP="009C6840">
      <w:pPr>
        <w:pStyle w:val="paragraph"/>
      </w:pPr>
      <w:r w:rsidRPr="00875F07">
        <w:tab/>
        <w:t>(d)</w:t>
      </w:r>
      <w:r w:rsidRPr="00875F07">
        <w:tab/>
        <w:t>if there is a prescribed form for the declaration—be in the prescribed form</w:t>
      </w:r>
      <w:r w:rsidR="00C6337F" w:rsidRPr="00875F07">
        <w:t>.</w:t>
      </w:r>
    </w:p>
    <w:p w:rsidR="0051393F" w:rsidRPr="00875F07" w:rsidRDefault="0051393F" w:rsidP="009C6840">
      <w:pPr>
        <w:pStyle w:val="SubsectionHead"/>
      </w:pPr>
      <w:r w:rsidRPr="00875F07">
        <w:t>Giving ASIC copies of declarations under this section</w:t>
      </w:r>
    </w:p>
    <w:p w:rsidR="0051393F" w:rsidRPr="00875F07" w:rsidRDefault="0051393F" w:rsidP="009C6840">
      <w:pPr>
        <w:pStyle w:val="subsection"/>
      </w:pPr>
      <w:r w:rsidRPr="00875F07">
        <w:tab/>
        <w:t>(4)</w:t>
      </w:r>
      <w:r w:rsidRPr="00875F07">
        <w:tab/>
        <w:t xml:space="preserve">If the directors of a company publish notice of a declaration as mentioned in </w:t>
      </w:r>
      <w:r w:rsidR="001312F3" w:rsidRPr="00875F07">
        <w:t>subparagraph (</w:t>
      </w:r>
      <w:r w:rsidRPr="00875F07">
        <w:t>1)(a)(ii) or (2)(b)(iii), they must give ASIC a copy of the declaration no later than 5 business days after doing so</w:t>
      </w:r>
      <w:r w:rsidR="00C6337F" w:rsidRPr="00875F07">
        <w:t>.</w:t>
      </w:r>
    </w:p>
    <w:p w:rsidR="0051393F" w:rsidRPr="00875F07" w:rsidRDefault="0051393F" w:rsidP="009C6840">
      <w:pPr>
        <w:pStyle w:val="notetext"/>
      </w:pPr>
      <w:r w:rsidRPr="00875F07">
        <w:t>Note:</w:t>
      </w:r>
      <w:r w:rsidRPr="00875F07">
        <w:tab/>
        <w:t>Failure to comply with this subsection is an offence (see subsection 1311(1))</w:t>
      </w:r>
      <w:r w:rsidR="00C6337F" w:rsidRPr="00875F07">
        <w:t>.</w:t>
      </w:r>
    </w:p>
    <w:p w:rsidR="0051393F" w:rsidRPr="00875F07" w:rsidRDefault="0051393F" w:rsidP="009C6840">
      <w:pPr>
        <w:pStyle w:val="SubsectionHead"/>
      </w:pPr>
      <w:r w:rsidRPr="00875F07">
        <w:t>When does a company cease to be eligible for temporary restructuring relief?</w:t>
      </w:r>
    </w:p>
    <w:p w:rsidR="0051393F" w:rsidRPr="00875F07" w:rsidRDefault="0051393F" w:rsidP="009C6840">
      <w:pPr>
        <w:pStyle w:val="subsection"/>
      </w:pPr>
      <w:r w:rsidRPr="00875F07">
        <w:tab/>
        <w:t>(5)</w:t>
      </w:r>
      <w:r w:rsidRPr="00875F07">
        <w:tab/>
        <w:t xml:space="preserve">A company ceases to be </w:t>
      </w:r>
      <w:r w:rsidRPr="00875F07">
        <w:rPr>
          <w:b/>
          <w:i/>
        </w:rPr>
        <w:t>eligible for temporary restructuring relief</w:t>
      </w:r>
      <w:r w:rsidRPr="00875F07">
        <w:t xml:space="preserve"> if:</w:t>
      </w:r>
    </w:p>
    <w:p w:rsidR="0051393F" w:rsidRPr="00875F07" w:rsidRDefault="0051393F" w:rsidP="009C6840">
      <w:pPr>
        <w:pStyle w:val="paragraph"/>
      </w:pPr>
      <w:r w:rsidRPr="00875F07">
        <w:tab/>
        <w:t>(a)</w:t>
      </w:r>
      <w:r w:rsidRPr="00875F07">
        <w:tab/>
        <w:t xml:space="preserve">the declaration under </w:t>
      </w:r>
      <w:r w:rsidR="001312F3" w:rsidRPr="00875F07">
        <w:t>subparagraph (</w:t>
      </w:r>
      <w:r w:rsidRPr="00875F07">
        <w:t>1)(a)(</w:t>
      </w:r>
      <w:proofErr w:type="spellStart"/>
      <w:r w:rsidRPr="00875F07">
        <w:t>i</w:t>
      </w:r>
      <w:proofErr w:type="spellEnd"/>
      <w:r w:rsidRPr="00875F07">
        <w:t>) under which the company was eligible for temporary restructuring relief expires; or</w:t>
      </w:r>
    </w:p>
    <w:p w:rsidR="0051393F" w:rsidRPr="00875F07" w:rsidRDefault="0051393F" w:rsidP="009C6840">
      <w:pPr>
        <w:pStyle w:val="paragraph"/>
      </w:pPr>
      <w:r w:rsidRPr="00875F07">
        <w:tab/>
        <w:t>(b)</w:t>
      </w:r>
      <w:r w:rsidRPr="00875F07">
        <w:tab/>
        <w:t xml:space="preserve">the directors of the company fail to comply with </w:t>
      </w:r>
      <w:r w:rsidR="001312F3" w:rsidRPr="00875F07">
        <w:t>subsection (</w:t>
      </w:r>
      <w:r w:rsidRPr="00875F07">
        <w:t>4); or</w:t>
      </w:r>
    </w:p>
    <w:p w:rsidR="0051393F" w:rsidRPr="00875F07" w:rsidRDefault="0051393F" w:rsidP="009C6840">
      <w:pPr>
        <w:pStyle w:val="paragraph"/>
      </w:pPr>
      <w:r w:rsidRPr="00875F07">
        <w:lastRenderedPageBreak/>
        <w:tab/>
        <w:t>(c)</w:t>
      </w:r>
      <w:r w:rsidRPr="00875F07">
        <w:tab/>
        <w:t xml:space="preserve">a small business restructuring practitioner for the company is appointed under </w:t>
      </w:r>
      <w:r w:rsidR="009C6840">
        <w:t>section 4</w:t>
      </w:r>
      <w:r w:rsidR="00C6337F" w:rsidRPr="00875F07">
        <w:t>53B</w:t>
      </w:r>
      <w:r w:rsidRPr="00875F07">
        <w:t>; or</w:t>
      </w:r>
    </w:p>
    <w:p w:rsidR="0051393F" w:rsidRPr="00875F07" w:rsidRDefault="0051393F" w:rsidP="009C6840">
      <w:pPr>
        <w:pStyle w:val="paragraph"/>
      </w:pPr>
      <w:r w:rsidRPr="00875F07">
        <w:tab/>
        <w:t>(d)</w:t>
      </w:r>
      <w:r w:rsidRPr="00875F07">
        <w:tab/>
        <w:t xml:space="preserve">an administrator of the company is appointed under </w:t>
      </w:r>
      <w:r w:rsidR="009C6840">
        <w:t>section 4</w:t>
      </w:r>
      <w:r w:rsidRPr="00875F07">
        <w:t>36A, 436B or 436C; or</w:t>
      </w:r>
    </w:p>
    <w:p w:rsidR="0051393F" w:rsidRPr="00875F07" w:rsidRDefault="0051393F" w:rsidP="009C6840">
      <w:pPr>
        <w:pStyle w:val="paragraph"/>
      </w:pPr>
      <w:r w:rsidRPr="00875F07">
        <w:tab/>
        <w:t>(e)</w:t>
      </w:r>
      <w:r w:rsidRPr="00875F07">
        <w:tab/>
        <w:t>a liquidator, or provisional liquidator, is appointed to wind up the company; or</w:t>
      </w:r>
    </w:p>
    <w:p w:rsidR="0051393F" w:rsidRPr="00875F07" w:rsidRDefault="0051393F" w:rsidP="009C6840">
      <w:pPr>
        <w:pStyle w:val="paragraph"/>
      </w:pPr>
      <w:r w:rsidRPr="00875F07">
        <w:tab/>
        <w:t>(f)</w:t>
      </w:r>
      <w:r w:rsidRPr="00875F07">
        <w:tab/>
        <w:t xml:space="preserve">the company publishes notice under </w:t>
      </w:r>
      <w:r w:rsidR="009C6840">
        <w:t>subsection 4</w:t>
      </w:r>
      <w:r w:rsidR="00C6337F" w:rsidRPr="00875F07">
        <w:t>58F</w:t>
      </w:r>
      <w:r w:rsidRPr="00875F07">
        <w:t>(1) or (</w:t>
      </w:r>
      <w:r w:rsidR="006A6BDF" w:rsidRPr="00875F07">
        <w:t>2</w:t>
      </w:r>
      <w:r w:rsidRPr="00875F07">
        <w:t>) that the company is not, or is not to be treated as, eligible for temporary restructuring relief; or</w:t>
      </w:r>
    </w:p>
    <w:p w:rsidR="0051393F" w:rsidRPr="00875F07" w:rsidRDefault="0051393F" w:rsidP="009C6840">
      <w:pPr>
        <w:pStyle w:val="paragraph"/>
      </w:pPr>
      <w:r w:rsidRPr="00875F07">
        <w:tab/>
        <w:t>(g)</w:t>
      </w:r>
      <w:r w:rsidRPr="00875F07">
        <w:tab/>
        <w:t xml:space="preserve">the Court orders under </w:t>
      </w:r>
      <w:r w:rsidR="009C6840">
        <w:t>section 4</w:t>
      </w:r>
      <w:r w:rsidR="00C6337F" w:rsidRPr="00875F07">
        <w:t>58G</w:t>
      </w:r>
      <w:r w:rsidRPr="00875F07">
        <w:t xml:space="preserve"> that the company is no</w:t>
      </w:r>
      <w:r w:rsidR="006A6BDF" w:rsidRPr="00875F07">
        <w:t>t</w:t>
      </w:r>
      <w:r w:rsidRPr="00875F07">
        <w:t xml:space="preserve"> eligible for temporary restructuring relief</w:t>
      </w:r>
      <w:r w:rsidR="00C6337F" w:rsidRPr="00875F07">
        <w:t>.</w:t>
      </w:r>
    </w:p>
    <w:p w:rsidR="0051393F" w:rsidRPr="00875F07" w:rsidRDefault="00C6337F" w:rsidP="009C6840">
      <w:pPr>
        <w:pStyle w:val="ActHead5"/>
      </w:pPr>
      <w:bookmarkStart w:id="108" w:name="_Toc59111331"/>
      <w:r w:rsidRPr="008907DA">
        <w:rPr>
          <w:rStyle w:val="CharSectno"/>
        </w:rPr>
        <w:t>458F</w:t>
      </w:r>
      <w:r w:rsidR="0051393F" w:rsidRPr="00875F07">
        <w:t xml:space="preserve">  Directors declare company not eligible for temporary restructuring relief</w:t>
      </w:r>
      <w:bookmarkEnd w:id="108"/>
    </w:p>
    <w:p w:rsidR="0051393F" w:rsidRPr="00875F07" w:rsidRDefault="0051393F" w:rsidP="009C6840">
      <w:pPr>
        <w:pStyle w:val="subsection"/>
      </w:pPr>
      <w:r w:rsidRPr="00875F07">
        <w:tab/>
        <w:t>(1)</w:t>
      </w:r>
      <w:r w:rsidRPr="00875F07">
        <w:tab/>
        <w:t>The directors of a company contravene this subsection if:</w:t>
      </w:r>
    </w:p>
    <w:p w:rsidR="0051393F" w:rsidRPr="00875F07" w:rsidRDefault="0051393F" w:rsidP="009C6840">
      <w:pPr>
        <w:pStyle w:val="paragraph"/>
      </w:pPr>
      <w:r w:rsidRPr="00875F07">
        <w:tab/>
        <w:t>(a)</w:t>
      </w:r>
      <w:r w:rsidRPr="00875F07">
        <w:tab/>
        <w:t>there are not reasonable grounds to believe either or both of the following:</w:t>
      </w:r>
    </w:p>
    <w:p w:rsidR="0051393F" w:rsidRPr="00875F07" w:rsidRDefault="0051393F" w:rsidP="009C6840">
      <w:pPr>
        <w:pStyle w:val="paragraphsub"/>
      </w:pPr>
      <w:r w:rsidRPr="00875F07">
        <w:tab/>
        <w:t>(</w:t>
      </w:r>
      <w:proofErr w:type="spellStart"/>
      <w:r w:rsidRPr="00875F07">
        <w:t>i</w:t>
      </w:r>
      <w:proofErr w:type="spellEnd"/>
      <w:r w:rsidRPr="00875F07">
        <w:t>)</w:t>
      </w:r>
      <w:r w:rsidRPr="00875F07">
        <w:tab/>
        <w:t xml:space="preserve">that the company is insolvent, or is likely to become insolvent before the declaration under </w:t>
      </w:r>
      <w:r w:rsidR="009C6840">
        <w:t>subparagraph 4</w:t>
      </w:r>
      <w:r w:rsidR="00C6337F" w:rsidRPr="00875F07">
        <w:t>58E</w:t>
      </w:r>
      <w:r w:rsidRPr="00875F07">
        <w:t>(1)(a)(</w:t>
      </w:r>
      <w:proofErr w:type="spellStart"/>
      <w:r w:rsidRPr="00875F07">
        <w:t>i</w:t>
      </w:r>
      <w:proofErr w:type="spellEnd"/>
      <w:r w:rsidRPr="00875F07">
        <w:t>) expires;</w:t>
      </w:r>
    </w:p>
    <w:p w:rsidR="0051393F" w:rsidRPr="00875F07" w:rsidRDefault="0051393F" w:rsidP="009C6840">
      <w:pPr>
        <w:pStyle w:val="paragraphsub"/>
      </w:pPr>
      <w:r w:rsidRPr="00875F07">
        <w:tab/>
        <w:t>(ii)</w:t>
      </w:r>
      <w:r w:rsidRPr="00875F07">
        <w:tab/>
        <w:t xml:space="preserve">that the eligibility criteria for restructuring would be met in relation to the company if a restructuring practitioner were appointed on the day on which notice of the declaration under </w:t>
      </w:r>
      <w:r w:rsidR="009C6840">
        <w:t>subparagraph 4</w:t>
      </w:r>
      <w:r w:rsidR="00C6337F" w:rsidRPr="00875F07">
        <w:t>58E</w:t>
      </w:r>
      <w:r w:rsidR="003306E0" w:rsidRPr="00875F07">
        <w:t>(1)</w:t>
      </w:r>
      <w:r w:rsidRPr="00875F07">
        <w:t>(a)(</w:t>
      </w:r>
      <w:proofErr w:type="spellStart"/>
      <w:r w:rsidRPr="00875F07">
        <w:t>i</w:t>
      </w:r>
      <w:proofErr w:type="spellEnd"/>
      <w:r w:rsidRPr="00875F07">
        <w:t>) is published, or on any day afterwards on which the declaration has not expired; and</w:t>
      </w:r>
    </w:p>
    <w:p w:rsidR="0051393F" w:rsidRPr="00875F07" w:rsidRDefault="0051393F" w:rsidP="009C6840">
      <w:pPr>
        <w:pStyle w:val="paragraph"/>
      </w:pPr>
      <w:r w:rsidRPr="00875F07">
        <w:tab/>
        <w:t>(b)</w:t>
      </w:r>
      <w:r w:rsidRPr="00875F07">
        <w:tab/>
        <w:t>one or more of the directors becomes aware of that fact; and</w:t>
      </w:r>
    </w:p>
    <w:p w:rsidR="0051393F" w:rsidRPr="00875F07" w:rsidRDefault="0051393F" w:rsidP="009C6840">
      <w:pPr>
        <w:pStyle w:val="paragraph"/>
      </w:pPr>
      <w:r w:rsidRPr="00875F07">
        <w:tab/>
        <w:t>(c)</w:t>
      </w:r>
      <w:r w:rsidRPr="00875F07">
        <w:tab/>
        <w:t>the directors do not, within 5 business days after one or more of the directors becoming aware of that fact:</w:t>
      </w:r>
    </w:p>
    <w:p w:rsidR="0051393F" w:rsidRPr="00875F07" w:rsidRDefault="0051393F" w:rsidP="009C6840">
      <w:pPr>
        <w:pStyle w:val="paragraphsub"/>
      </w:pPr>
      <w:r w:rsidRPr="00875F07">
        <w:tab/>
        <w:t>(</w:t>
      </w:r>
      <w:proofErr w:type="spellStart"/>
      <w:r w:rsidRPr="00875F07">
        <w:t>i</w:t>
      </w:r>
      <w:proofErr w:type="spellEnd"/>
      <w:r w:rsidRPr="00875F07">
        <w:t>)</w:t>
      </w:r>
      <w:r w:rsidRPr="00875F07">
        <w:tab/>
        <w:t>make a declaration in writing that the company is not eligible for temporary restructuring relief; and</w:t>
      </w:r>
    </w:p>
    <w:p w:rsidR="0051393F" w:rsidRPr="00875F07" w:rsidRDefault="0051393F" w:rsidP="009C6840">
      <w:pPr>
        <w:pStyle w:val="paragraphsub"/>
      </w:pPr>
      <w:r w:rsidRPr="00875F07">
        <w:tab/>
        <w:t>(ii)</w:t>
      </w:r>
      <w:r w:rsidRPr="00875F07">
        <w:tab/>
        <w:t>publish notice of the declaration in the prescribed manner; and</w:t>
      </w:r>
    </w:p>
    <w:p w:rsidR="0051393F" w:rsidRPr="00875F07" w:rsidRDefault="0051393F" w:rsidP="009C6840">
      <w:pPr>
        <w:pStyle w:val="paragraphsub"/>
      </w:pPr>
      <w:r w:rsidRPr="00875F07">
        <w:tab/>
        <w:t>(iii)</w:t>
      </w:r>
      <w:r w:rsidRPr="00875F07">
        <w:tab/>
        <w:t>give ASIC a copy of the declaration</w:t>
      </w:r>
      <w:r w:rsidR="00C6337F" w:rsidRPr="00875F07">
        <w:t>.</w:t>
      </w:r>
    </w:p>
    <w:p w:rsidR="0051393F" w:rsidRPr="00875F07" w:rsidRDefault="0051393F" w:rsidP="009C6840">
      <w:pPr>
        <w:pStyle w:val="notetext"/>
      </w:pPr>
      <w:r w:rsidRPr="00875F07">
        <w:t>Note:</w:t>
      </w:r>
      <w:r w:rsidRPr="00875F07">
        <w:tab/>
        <w:t>This subsection is a civil penalty provision (see section 1317E)</w:t>
      </w:r>
      <w:r w:rsidR="00C6337F" w:rsidRPr="00875F07">
        <w:t>.</w:t>
      </w:r>
    </w:p>
    <w:p w:rsidR="0051393F" w:rsidRPr="00875F07" w:rsidRDefault="0051393F" w:rsidP="009C6840">
      <w:pPr>
        <w:pStyle w:val="subsection"/>
      </w:pPr>
      <w:r w:rsidRPr="00875F07">
        <w:tab/>
        <w:t>(</w:t>
      </w:r>
      <w:r w:rsidR="00933C06" w:rsidRPr="00875F07">
        <w:t>2</w:t>
      </w:r>
      <w:r w:rsidRPr="00875F07">
        <w:t>)</w:t>
      </w:r>
      <w:r w:rsidRPr="00875F07">
        <w:tab/>
        <w:t>The directors of a company may:</w:t>
      </w:r>
    </w:p>
    <w:p w:rsidR="0051393F" w:rsidRPr="00875F07" w:rsidRDefault="0051393F" w:rsidP="009C6840">
      <w:pPr>
        <w:pStyle w:val="paragraph"/>
      </w:pPr>
      <w:r w:rsidRPr="00875F07">
        <w:lastRenderedPageBreak/>
        <w:tab/>
        <w:t>(a)</w:t>
      </w:r>
      <w:r w:rsidRPr="00875F07">
        <w:tab/>
        <w:t xml:space="preserve">make a declaration in writing that the company is not to be treated </w:t>
      </w:r>
      <w:r w:rsidR="006A6BDF" w:rsidRPr="00875F07">
        <w:t xml:space="preserve">as </w:t>
      </w:r>
      <w:r w:rsidRPr="00875F07">
        <w:t>eligible for temporary restructuring relief for any other reason; and</w:t>
      </w:r>
    </w:p>
    <w:p w:rsidR="0051393F" w:rsidRPr="00875F07" w:rsidRDefault="0051393F" w:rsidP="009C6840">
      <w:pPr>
        <w:pStyle w:val="paragraph"/>
      </w:pPr>
      <w:r w:rsidRPr="00875F07">
        <w:tab/>
        <w:t>(b)</w:t>
      </w:r>
      <w:r w:rsidRPr="00875F07">
        <w:tab/>
        <w:t>publish notice of the declaration in the prescribed manner</w:t>
      </w:r>
      <w:r w:rsidR="00C6337F" w:rsidRPr="00875F07">
        <w:t>.</w:t>
      </w:r>
    </w:p>
    <w:p w:rsidR="0051393F" w:rsidRPr="00875F07" w:rsidRDefault="00933C06" w:rsidP="009C6840">
      <w:pPr>
        <w:pStyle w:val="subsection"/>
      </w:pPr>
      <w:r w:rsidRPr="00875F07">
        <w:tab/>
        <w:t>(3</w:t>
      </w:r>
      <w:r w:rsidR="0051393F" w:rsidRPr="00875F07">
        <w:t>)</w:t>
      </w:r>
      <w:r w:rsidR="0051393F" w:rsidRPr="00875F07">
        <w:tab/>
        <w:t xml:space="preserve">If the directors of a company make a declaration under </w:t>
      </w:r>
      <w:r w:rsidR="001312F3" w:rsidRPr="00875F07">
        <w:t>paragraph (</w:t>
      </w:r>
      <w:r w:rsidR="003306E0" w:rsidRPr="00875F07">
        <w:t>2</w:t>
      </w:r>
      <w:r w:rsidR="0051393F" w:rsidRPr="00875F07">
        <w:t>)(a), the directors must give ASIC a copy of the declaration within 5 business days after doing so</w:t>
      </w:r>
      <w:r w:rsidR="00C6337F" w:rsidRPr="00875F07">
        <w:t>.</w:t>
      </w:r>
    </w:p>
    <w:p w:rsidR="0051393F" w:rsidRPr="00875F07" w:rsidRDefault="00C6337F" w:rsidP="009C6840">
      <w:pPr>
        <w:pStyle w:val="ActHead5"/>
      </w:pPr>
      <w:bookmarkStart w:id="109" w:name="_Toc59111332"/>
      <w:r w:rsidRPr="008907DA">
        <w:rPr>
          <w:rStyle w:val="CharSectno"/>
        </w:rPr>
        <w:t>458G</w:t>
      </w:r>
      <w:r w:rsidR="0051393F" w:rsidRPr="00875F07">
        <w:t xml:space="preserve">  Court order that company not eligible for temporary restructuring relief</w:t>
      </w:r>
      <w:bookmarkEnd w:id="109"/>
    </w:p>
    <w:p w:rsidR="0051393F" w:rsidRPr="00875F07" w:rsidRDefault="0051393F" w:rsidP="009C6840">
      <w:pPr>
        <w:pStyle w:val="subsection"/>
      </w:pPr>
      <w:r w:rsidRPr="00875F07">
        <w:tab/>
        <w:t>(1)</w:t>
      </w:r>
      <w:r w:rsidRPr="00875F07">
        <w:tab/>
        <w:t>The Court</w:t>
      </w:r>
      <w:r w:rsidR="006A6BDF" w:rsidRPr="00875F07">
        <w:t xml:space="preserve"> may order that a company is not </w:t>
      </w:r>
      <w:r w:rsidRPr="00875F07">
        <w:rPr>
          <w:b/>
          <w:i/>
        </w:rPr>
        <w:t>eligible for temporary restructuring relief</w:t>
      </w:r>
      <w:r w:rsidRPr="00875F07">
        <w:t xml:space="preserve"> if there are not reasonable grounds to believe any of the following:</w:t>
      </w:r>
    </w:p>
    <w:p w:rsidR="0051393F" w:rsidRPr="00875F07" w:rsidRDefault="0051393F" w:rsidP="009C6840">
      <w:pPr>
        <w:pStyle w:val="paragraph"/>
      </w:pPr>
      <w:bookmarkStart w:id="110" w:name="OriginalCursor"/>
      <w:bookmarkEnd w:id="110"/>
      <w:r w:rsidRPr="00875F07">
        <w:tab/>
        <w:t>(a)</w:t>
      </w:r>
      <w:r w:rsidRPr="00875F07">
        <w:tab/>
        <w:t xml:space="preserve">the company is insolvent, or is likely to become insolvent before the declaration under </w:t>
      </w:r>
      <w:r w:rsidR="009C6840">
        <w:t>paragraph 4</w:t>
      </w:r>
      <w:r w:rsidR="00C6337F" w:rsidRPr="00875F07">
        <w:t>58E</w:t>
      </w:r>
      <w:r w:rsidRPr="00875F07">
        <w:t>(1)(a) expires;</w:t>
      </w:r>
    </w:p>
    <w:p w:rsidR="0051393F" w:rsidRPr="00875F07" w:rsidRDefault="0051393F" w:rsidP="009C6840">
      <w:pPr>
        <w:pStyle w:val="paragraph"/>
      </w:pPr>
      <w:r w:rsidRPr="00875F07">
        <w:tab/>
        <w:t>(b)</w:t>
      </w:r>
      <w:r w:rsidRPr="00875F07">
        <w:tab/>
        <w:t xml:space="preserve">the eligibility criteria for restructuring would be met in relation to the company if a restructuring practitioner were appointed on any day after notice of the declaration made under </w:t>
      </w:r>
      <w:r w:rsidR="009C6840">
        <w:t>subparagraph 4</w:t>
      </w:r>
      <w:r w:rsidR="00C6337F" w:rsidRPr="00875F07">
        <w:t>58E</w:t>
      </w:r>
      <w:r w:rsidR="003306E0" w:rsidRPr="00875F07">
        <w:t>(1)</w:t>
      </w:r>
      <w:r w:rsidRPr="00875F07">
        <w:t>(a)(</w:t>
      </w:r>
      <w:proofErr w:type="spellStart"/>
      <w:r w:rsidRPr="00875F07">
        <w:t>i</w:t>
      </w:r>
      <w:proofErr w:type="spellEnd"/>
      <w:r w:rsidRPr="00875F07">
        <w:t>) is published on which the declaration has not expired;</w:t>
      </w:r>
    </w:p>
    <w:p w:rsidR="0051393F" w:rsidRPr="00875F07" w:rsidRDefault="0051393F" w:rsidP="009C6840">
      <w:pPr>
        <w:pStyle w:val="paragraph"/>
      </w:pPr>
      <w:r w:rsidRPr="00875F07">
        <w:tab/>
        <w:t>(c)</w:t>
      </w:r>
      <w:r w:rsidRPr="00875F07">
        <w:tab/>
        <w:t>the company has taken all reasonable steps to appoint a restructuring practitioner;</w:t>
      </w:r>
    </w:p>
    <w:p w:rsidR="0051393F" w:rsidRPr="00875F07" w:rsidRDefault="0051393F" w:rsidP="009C6840">
      <w:pPr>
        <w:pStyle w:val="paragraph"/>
      </w:pPr>
      <w:r w:rsidRPr="00875F07">
        <w:tab/>
        <w:t>(d)</w:t>
      </w:r>
      <w:r w:rsidRPr="00875F07">
        <w:tab/>
        <w:t xml:space="preserve">the company will take all reasonable steps to appoint a restructuring practitioner before the expiry of the declaration made by the company under </w:t>
      </w:r>
      <w:r w:rsidR="009C6840">
        <w:t>subsection 4</w:t>
      </w:r>
      <w:r w:rsidR="00C6337F" w:rsidRPr="00875F07">
        <w:t>58E</w:t>
      </w:r>
      <w:r w:rsidRPr="00875F07">
        <w:t>(1)</w:t>
      </w:r>
      <w:r w:rsidR="00C6337F" w:rsidRPr="00875F07">
        <w:t>.</w:t>
      </w:r>
    </w:p>
    <w:p w:rsidR="0051393F" w:rsidRPr="00875F07" w:rsidRDefault="0051393F" w:rsidP="009C6840">
      <w:pPr>
        <w:pStyle w:val="subsection"/>
      </w:pPr>
      <w:r w:rsidRPr="00875F07">
        <w:tab/>
        <w:t>(2)</w:t>
      </w:r>
      <w:r w:rsidRPr="00875F07">
        <w:tab/>
        <w:t xml:space="preserve">The Court may make an order under </w:t>
      </w:r>
      <w:r w:rsidR="001312F3" w:rsidRPr="00875F07">
        <w:t>subsection (</w:t>
      </w:r>
      <w:r w:rsidRPr="00875F07">
        <w:t>1):</w:t>
      </w:r>
    </w:p>
    <w:p w:rsidR="0051393F" w:rsidRPr="00875F07" w:rsidRDefault="0051393F" w:rsidP="009C6840">
      <w:pPr>
        <w:pStyle w:val="paragraph"/>
      </w:pPr>
      <w:r w:rsidRPr="00875F07">
        <w:tab/>
        <w:t>(a)</w:t>
      </w:r>
      <w:r w:rsidRPr="00875F07">
        <w:tab/>
        <w:t>on the application of:</w:t>
      </w:r>
    </w:p>
    <w:p w:rsidR="0051393F" w:rsidRPr="00875F07" w:rsidRDefault="0051393F" w:rsidP="009C6840">
      <w:pPr>
        <w:pStyle w:val="paragraphsub"/>
      </w:pPr>
      <w:r w:rsidRPr="00875F07">
        <w:tab/>
        <w:t>(</w:t>
      </w:r>
      <w:proofErr w:type="spellStart"/>
      <w:r w:rsidRPr="00875F07">
        <w:t>i</w:t>
      </w:r>
      <w:proofErr w:type="spellEnd"/>
      <w:r w:rsidRPr="00875F07">
        <w:t>)</w:t>
      </w:r>
      <w:r w:rsidRPr="00875F07">
        <w:tab/>
        <w:t>a creditor of the company; or</w:t>
      </w:r>
    </w:p>
    <w:p w:rsidR="0051393F" w:rsidRPr="00875F07" w:rsidRDefault="0051393F" w:rsidP="009C6840">
      <w:pPr>
        <w:pStyle w:val="paragraphsub"/>
      </w:pPr>
      <w:r w:rsidRPr="00875F07">
        <w:tab/>
        <w:t>(ii)</w:t>
      </w:r>
      <w:r w:rsidRPr="00875F07">
        <w:tab/>
        <w:t>ASIC; or</w:t>
      </w:r>
    </w:p>
    <w:p w:rsidR="0051393F" w:rsidRPr="00875F07" w:rsidRDefault="0051393F" w:rsidP="009C6840">
      <w:pPr>
        <w:pStyle w:val="paragraph"/>
      </w:pPr>
      <w:r w:rsidRPr="00875F07">
        <w:tab/>
        <w:t>(b)</w:t>
      </w:r>
      <w:r w:rsidRPr="00875F07">
        <w:tab/>
        <w:t>on the Court’s own initiative</w:t>
      </w:r>
      <w:r w:rsidR="00C6337F" w:rsidRPr="00875F07">
        <w:t>.</w:t>
      </w:r>
    </w:p>
    <w:p w:rsidR="0051393F" w:rsidRPr="00875F07" w:rsidRDefault="0051393F" w:rsidP="009C6840">
      <w:pPr>
        <w:pStyle w:val="subsection"/>
      </w:pPr>
      <w:r w:rsidRPr="00875F07">
        <w:tab/>
        <w:t>(3)</w:t>
      </w:r>
      <w:r w:rsidRPr="00875F07">
        <w:tab/>
        <w:t xml:space="preserve">If the Court makes an order in relation to a company under </w:t>
      </w:r>
      <w:r w:rsidR="001312F3" w:rsidRPr="00875F07">
        <w:t>subsection (</w:t>
      </w:r>
      <w:r w:rsidRPr="00875F07">
        <w:t>1), the directors of the company must within 5 business days after the order is made:</w:t>
      </w:r>
    </w:p>
    <w:p w:rsidR="0051393F" w:rsidRPr="00875F07" w:rsidRDefault="0051393F" w:rsidP="009C6840">
      <w:pPr>
        <w:pStyle w:val="paragraph"/>
      </w:pPr>
      <w:r w:rsidRPr="00875F07">
        <w:tab/>
        <w:t>(a)</w:t>
      </w:r>
      <w:r w:rsidRPr="00875F07">
        <w:tab/>
        <w:t>publish notice of the order in the prescribed manner; and</w:t>
      </w:r>
    </w:p>
    <w:p w:rsidR="0051393F" w:rsidRPr="00875F07" w:rsidRDefault="0051393F" w:rsidP="009C6840">
      <w:pPr>
        <w:pStyle w:val="paragraph"/>
      </w:pPr>
      <w:r w:rsidRPr="00875F07">
        <w:tab/>
        <w:t>(b)</w:t>
      </w:r>
      <w:r w:rsidRPr="00875F07">
        <w:tab/>
        <w:t>give ASIC a copy of the order</w:t>
      </w:r>
      <w:r w:rsidR="00C6337F" w:rsidRPr="00875F07">
        <w:t>.</w:t>
      </w:r>
    </w:p>
    <w:p w:rsidR="00B9763A" w:rsidRPr="00875F07" w:rsidRDefault="00B9763A" w:rsidP="009C6840">
      <w:pPr>
        <w:pStyle w:val="notetext"/>
      </w:pPr>
      <w:r w:rsidRPr="00875F07">
        <w:lastRenderedPageBreak/>
        <w:t>Note:</w:t>
      </w:r>
      <w:r w:rsidRPr="00875F07">
        <w:tab/>
        <w:t>Failure to comply with this subsection is an offence (see subsection 1311(1))</w:t>
      </w:r>
      <w:r w:rsidR="00C6337F" w:rsidRPr="00875F07">
        <w:t>.</w:t>
      </w:r>
    </w:p>
    <w:p w:rsidR="0051393F" w:rsidRPr="00875F07" w:rsidRDefault="0051393F" w:rsidP="009C6840">
      <w:pPr>
        <w:pStyle w:val="subsection"/>
      </w:pPr>
      <w:r w:rsidRPr="00875F07">
        <w:tab/>
        <w:t>(4)</w:t>
      </w:r>
      <w:r w:rsidRPr="00875F07">
        <w:tab/>
        <w:t xml:space="preserve">Nothing in this section limits the power of the Court to make an order that a company is not </w:t>
      </w:r>
      <w:r w:rsidRPr="00875F07">
        <w:rPr>
          <w:b/>
          <w:i/>
        </w:rPr>
        <w:t>eligible for temporary restructuring relief</w:t>
      </w:r>
      <w:r w:rsidRPr="00875F07">
        <w:t xml:space="preserve"> for any other reason</w:t>
      </w:r>
      <w:r w:rsidR="00C6337F" w:rsidRPr="00875F07">
        <w:t>.</w:t>
      </w:r>
    </w:p>
    <w:p w:rsidR="0051393F" w:rsidRPr="00875F07" w:rsidRDefault="00C6337F" w:rsidP="009C6840">
      <w:pPr>
        <w:pStyle w:val="ActHead5"/>
      </w:pPr>
      <w:bookmarkStart w:id="111" w:name="_Toc59111333"/>
      <w:r w:rsidRPr="008907DA">
        <w:rPr>
          <w:rStyle w:val="CharSectno"/>
        </w:rPr>
        <w:t>458H</w:t>
      </w:r>
      <w:r w:rsidR="0051393F" w:rsidRPr="00875F07">
        <w:t xml:space="preserve">  Obligation on registered liquidator to report</w:t>
      </w:r>
      <w:bookmarkEnd w:id="111"/>
    </w:p>
    <w:p w:rsidR="0051393F" w:rsidRPr="00875F07" w:rsidRDefault="0051393F" w:rsidP="009C6840">
      <w:pPr>
        <w:pStyle w:val="subsection"/>
      </w:pPr>
      <w:r w:rsidRPr="00875F07">
        <w:tab/>
      </w:r>
      <w:r w:rsidRPr="00875F07">
        <w:tab/>
        <w:t>A registered liquidator contravenes this section if:</w:t>
      </w:r>
    </w:p>
    <w:p w:rsidR="0051393F" w:rsidRPr="00875F07" w:rsidRDefault="0051393F" w:rsidP="009C6840">
      <w:pPr>
        <w:pStyle w:val="paragraph"/>
      </w:pPr>
      <w:r w:rsidRPr="00875F07">
        <w:tab/>
        <w:t>(a)</w:t>
      </w:r>
      <w:r w:rsidRPr="00875F07">
        <w:tab/>
        <w:t xml:space="preserve">the directors of a company have published under </w:t>
      </w:r>
      <w:r w:rsidR="009C6840">
        <w:t>subparagraph 4</w:t>
      </w:r>
      <w:r w:rsidR="00C6337F" w:rsidRPr="00875F07">
        <w:t>58E</w:t>
      </w:r>
      <w:r w:rsidRPr="00875F07">
        <w:t xml:space="preserve">(1)(a)(ii) notice of a declaration under </w:t>
      </w:r>
      <w:r w:rsidR="009C6840">
        <w:t>subparagraph 4</w:t>
      </w:r>
      <w:r w:rsidR="00C6337F" w:rsidRPr="00875F07">
        <w:t>58E</w:t>
      </w:r>
      <w:r w:rsidRPr="00875F07">
        <w:t>(1)(a)(</w:t>
      </w:r>
      <w:proofErr w:type="spellStart"/>
      <w:r w:rsidRPr="00875F07">
        <w:t>i</w:t>
      </w:r>
      <w:proofErr w:type="spellEnd"/>
      <w:r w:rsidRPr="00875F07">
        <w:t>) that has not expired; and</w:t>
      </w:r>
    </w:p>
    <w:p w:rsidR="0051393F" w:rsidRPr="00875F07" w:rsidRDefault="0051393F" w:rsidP="009C6840">
      <w:pPr>
        <w:pStyle w:val="paragraph"/>
      </w:pPr>
      <w:r w:rsidRPr="00875F07">
        <w:tab/>
        <w:t>(b)</w:t>
      </w:r>
      <w:r w:rsidRPr="00875F07">
        <w:tab/>
        <w:t>the registered liquidator suspects that there are not reasonable grounds to believe either or both of the following:</w:t>
      </w:r>
    </w:p>
    <w:p w:rsidR="0051393F" w:rsidRPr="00875F07" w:rsidRDefault="0051393F" w:rsidP="009C6840">
      <w:pPr>
        <w:pStyle w:val="paragraphsub"/>
      </w:pPr>
      <w:r w:rsidRPr="00875F07">
        <w:tab/>
        <w:t>(</w:t>
      </w:r>
      <w:proofErr w:type="spellStart"/>
      <w:r w:rsidRPr="00875F07">
        <w:t>i</w:t>
      </w:r>
      <w:proofErr w:type="spellEnd"/>
      <w:r w:rsidRPr="00875F07">
        <w:t>)</w:t>
      </w:r>
      <w:r w:rsidRPr="00875F07">
        <w:tab/>
        <w:t xml:space="preserve">the company is insolvent, or is likely to become insolvent before the declaration under </w:t>
      </w:r>
      <w:r w:rsidR="009C6840">
        <w:t>subparagraph 4</w:t>
      </w:r>
      <w:r w:rsidR="00C6337F" w:rsidRPr="00875F07">
        <w:t>58E</w:t>
      </w:r>
      <w:r w:rsidRPr="00875F07">
        <w:t>(1)(a)(</w:t>
      </w:r>
      <w:proofErr w:type="spellStart"/>
      <w:r w:rsidRPr="00875F07">
        <w:t>i</w:t>
      </w:r>
      <w:proofErr w:type="spellEnd"/>
      <w:r w:rsidRPr="00875F07">
        <w:t>) expires;</w:t>
      </w:r>
    </w:p>
    <w:p w:rsidR="0051393F" w:rsidRPr="00875F07" w:rsidRDefault="0051393F" w:rsidP="009C6840">
      <w:pPr>
        <w:pStyle w:val="paragraphsub"/>
      </w:pPr>
      <w:r w:rsidRPr="00875F07">
        <w:tab/>
        <w:t>(ii)</w:t>
      </w:r>
      <w:r w:rsidRPr="00875F07">
        <w:tab/>
        <w:t xml:space="preserve">the eligibility criteria for restructuring would be met in relation to the company if a restructuring practitioner were appointed on the day on which notice of the declaration made under </w:t>
      </w:r>
      <w:r w:rsidR="009C6840">
        <w:t>subparagraph 4</w:t>
      </w:r>
      <w:r w:rsidR="00C6337F" w:rsidRPr="00875F07">
        <w:t>58E</w:t>
      </w:r>
      <w:r w:rsidR="003306E0" w:rsidRPr="00875F07">
        <w:t>(1)</w:t>
      </w:r>
      <w:r w:rsidRPr="00875F07">
        <w:t>(a)(</w:t>
      </w:r>
      <w:proofErr w:type="spellStart"/>
      <w:r w:rsidRPr="00875F07">
        <w:t>i</w:t>
      </w:r>
      <w:proofErr w:type="spellEnd"/>
      <w:r w:rsidRPr="00875F07">
        <w:t>) is published, or on any day afterwards on which the declaration has not expired; and</w:t>
      </w:r>
    </w:p>
    <w:p w:rsidR="0051393F" w:rsidRPr="00875F07" w:rsidRDefault="0051393F" w:rsidP="009C6840">
      <w:pPr>
        <w:pStyle w:val="paragraph"/>
      </w:pPr>
      <w:r w:rsidRPr="00875F07">
        <w:tab/>
        <w:t>(c)</w:t>
      </w:r>
      <w:r w:rsidRPr="00875F07">
        <w:tab/>
        <w:t xml:space="preserve">the company has not ceased to be eligible for temporary restructuring relief under </w:t>
      </w:r>
      <w:r w:rsidR="009C6840">
        <w:t>subsection 4</w:t>
      </w:r>
      <w:r w:rsidR="00C6337F" w:rsidRPr="00875F07">
        <w:t>58E</w:t>
      </w:r>
      <w:r w:rsidRPr="00875F07">
        <w:t>(5); and</w:t>
      </w:r>
    </w:p>
    <w:p w:rsidR="0051393F" w:rsidRPr="00875F07" w:rsidRDefault="0051393F" w:rsidP="009C6840">
      <w:pPr>
        <w:pStyle w:val="paragraph"/>
      </w:pPr>
      <w:r w:rsidRPr="00875F07">
        <w:tab/>
        <w:t>(d)</w:t>
      </w:r>
      <w:r w:rsidRPr="00875F07">
        <w:tab/>
        <w:t xml:space="preserve">the registered liquidator does not give ASIC notice in writing setting out the registered liquidator’s reasons for forming the suspicion mentioned in </w:t>
      </w:r>
      <w:r w:rsidR="001312F3" w:rsidRPr="00875F07">
        <w:t>paragraph (</w:t>
      </w:r>
      <w:r w:rsidRPr="00875F07">
        <w:t>b)</w:t>
      </w:r>
      <w:r w:rsidR="003306E0" w:rsidRPr="00875F07">
        <w:t xml:space="preserve"> of this section</w:t>
      </w:r>
      <w:r w:rsidRPr="00875F07">
        <w:t>, within 5 business days after first forming the suspicion</w:t>
      </w:r>
      <w:r w:rsidR="00C6337F" w:rsidRPr="00875F07">
        <w:t>.</w:t>
      </w:r>
    </w:p>
    <w:p w:rsidR="00B9763A" w:rsidRPr="00875F07" w:rsidRDefault="00B9763A" w:rsidP="009C6840">
      <w:pPr>
        <w:pStyle w:val="notetext"/>
      </w:pPr>
      <w:r w:rsidRPr="00875F07">
        <w:t>Note:</w:t>
      </w:r>
      <w:r w:rsidRPr="00875F07">
        <w:tab/>
        <w:t>Failure to comply with this subsection is an offence (see subsection 1311(1))</w:t>
      </w:r>
      <w:r w:rsidR="00C6337F" w:rsidRPr="00875F07">
        <w:t>.</w:t>
      </w:r>
    </w:p>
    <w:p w:rsidR="0051393F" w:rsidRPr="00875F07" w:rsidRDefault="00493F6A" w:rsidP="009C6840">
      <w:pPr>
        <w:pStyle w:val="ItemHead"/>
      </w:pPr>
      <w:r w:rsidRPr="00875F07">
        <w:t>3</w:t>
      </w:r>
      <w:r w:rsidR="0051393F" w:rsidRPr="00875F07">
        <w:t xml:space="preserve">  After </w:t>
      </w:r>
      <w:r w:rsidR="009C6840">
        <w:t>section 5</w:t>
      </w:r>
      <w:r w:rsidR="00C6337F" w:rsidRPr="00875F07">
        <w:t>88GAAB</w:t>
      </w:r>
    </w:p>
    <w:p w:rsidR="0051393F" w:rsidRPr="00875F07" w:rsidRDefault="0051393F" w:rsidP="009C6840">
      <w:pPr>
        <w:pStyle w:val="Item"/>
      </w:pPr>
      <w:r w:rsidRPr="00875F07">
        <w:t>Insert:</w:t>
      </w:r>
    </w:p>
    <w:p w:rsidR="0051393F" w:rsidRPr="00875F07" w:rsidRDefault="00C6337F" w:rsidP="009C6840">
      <w:pPr>
        <w:pStyle w:val="ActHead5"/>
      </w:pPr>
      <w:bookmarkStart w:id="112" w:name="_Toc59111334"/>
      <w:r w:rsidRPr="008907DA">
        <w:rPr>
          <w:rStyle w:val="CharSectno"/>
        </w:rPr>
        <w:lastRenderedPageBreak/>
        <w:t>588GAAC</w:t>
      </w:r>
      <w:r w:rsidR="0051393F" w:rsidRPr="00875F07">
        <w:t xml:space="preserve">  Safe harbour—temporary relief for companies looking for a restructuring practitioner</w:t>
      </w:r>
      <w:bookmarkEnd w:id="112"/>
    </w:p>
    <w:p w:rsidR="0051393F" w:rsidRPr="00875F07" w:rsidRDefault="0051393F" w:rsidP="009C6840">
      <w:pPr>
        <w:pStyle w:val="SubsectionHead"/>
      </w:pPr>
      <w:r w:rsidRPr="00875F07">
        <w:t>Safe harbour</w:t>
      </w:r>
    </w:p>
    <w:p w:rsidR="0051393F" w:rsidRPr="00875F07" w:rsidRDefault="0051393F" w:rsidP="009C6840">
      <w:pPr>
        <w:pStyle w:val="subsection"/>
      </w:pPr>
      <w:r w:rsidRPr="00875F07">
        <w:tab/>
        <w:t>(1)</w:t>
      </w:r>
      <w:r w:rsidRPr="00875F07">
        <w:tab/>
      </w:r>
      <w:r w:rsidR="001312F3" w:rsidRPr="00875F07">
        <w:t>Sub</w:t>
      </w:r>
      <w:r w:rsidR="009C6840">
        <w:t>section 5</w:t>
      </w:r>
      <w:r w:rsidRPr="00875F07">
        <w:t>88G(2) does not apply in relation to a person and a debt incurred by a company if:</w:t>
      </w:r>
    </w:p>
    <w:p w:rsidR="0051393F" w:rsidRPr="00875F07" w:rsidRDefault="0051393F" w:rsidP="009C6840">
      <w:pPr>
        <w:pStyle w:val="paragraph"/>
      </w:pPr>
      <w:r w:rsidRPr="00875F07">
        <w:tab/>
        <w:t>(a)</w:t>
      </w:r>
      <w:r w:rsidRPr="00875F07">
        <w:tab/>
        <w:t>the company is eligible for temporary restructuring relief when the debt is incurred; and</w:t>
      </w:r>
    </w:p>
    <w:p w:rsidR="0051393F" w:rsidRPr="00875F07" w:rsidRDefault="0051393F" w:rsidP="009C6840">
      <w:pPr>
        <w:pStyle w:val="paragraph"/>
      </w:pPr>
      <w:r w:rsidRPr="00875F07">
        <w:tab/>
        <w:t>(b)</w:t>
      </w:r>
      <w:r w:rsidRPr="00875F07">
        <w:tab/>
        <w:t>the debt is incurred in the ordinary course of the company’s business; and</w:t>
      </w:r>
    </w:p>
    <w:p w:rsidR="0051393F" w:rsidRPr="00875F07" w:rsidRDefault="0051393F" w:rsidP="009C6840">
      <w:pPr>
        <w:pStyle w:val="paragraph"/>
      </w:pPr>
      <w:r w:rsidRPr="00875F07">
        <w:tab/>
        <w:t>(c)</w:t>
      </w:r>
      <w:r w:rsidRPr="00875F07">
        <w:tab/>
        <w:t>the company has taken all reasonable steps to appoint a restructuring practitioner before the debt was incurred</w:t>
      </w:r>
      <w:r w:rsidR="00C6337F" w:rsidRPr="00875F07">
        <w:t>.</w:t>
      </w:r>
    </w:p>
    <w:p w:rsidR="0051393F" w:rsidRPr="00875F07" w:rsidRDefault="0051393F" w:rsidP="009C6840">
      <w:pPr>
        <w:pStyle w:val="subsection"/>
      </w:pPr>
      <w:r w:rsidRPr="00875F07">
        <w:tab/>
        <w:t>(2)</w:t>
      </w:r>
      <w:r w:rsidRPr="00875F07">
        <w:tab/>
        <w:t xml:space="preserve">A person who wishes to rely on </w:t>
      </w:r>
      <w:r w:rsidR="001312F3" w:rsidRPr="00875F07">
        <w:t>subsection (</w:t>
      </w:r>
      <w:r w:rsidRPr="00875F07">
        <w:t xml:space="preserve">1) in a proceeding for, or relating to, a contravention of </w:t>
      </w:r>
      <w:r w:rsidR="001312F3" w:rsidRPr="00875F07">
        <w:t>sub</w:t>
      </w:r>
      <w:r w:rsidR="009C6840">
        <w:t>section 5</w:t>
      </w:r>
      <w:r w:rsidRPr="00875F07">
        <w:t>88G(2) bears an evidential burden in relation to that matter</w:t>
      </w:r>
      <w:r w:rsidR="00C6337F" w:rsidRPr="00875F07">
        <w:t>.</w:t>
      </w:r>
    </w:p>
    <w:p w:rsidR="0051393F" w:rsidRPr="00875F07" w:rsidRDefault="0051393F" w:rsidP="009C6840">
      <w:pPr>
        <w:pStyle w:val="SubsectionHead"/>
      </w:pPr>
      <w:r w:rsidRPr="00875F07">
        <w:t>When the safe harbour does not apply</w:t>
      </w:r>
    </w:p>
    <w:p w:rsidR="0051393F" w:rsidRPr="00875F07" w:rsidRDefault="0051393F" w:rsidP="009C6840">
      <w:pPr>
        <w:pStyle w:val="subsection"/>
      </w:pPr>
      <w:r w:rsidRPr="00875F07">
        <w:tab/>
        <w:t>(3)</w:t>
      </w:r>
      <w:r w:rsidRPr="00875F07">
        <w:tab/>
        <w:t>Subsection (1) is taken never to have applied in relation to a person and a debt in circumstances prescribed by the regulations for the purposes of this subsection</w:t>
      </w:r>
      <w:r w:rsidR="00C6337F" w:rsidRPr="00875F07">
        <w:t>.</w:t>
      </w:r>
    </w:p>
    <w:p w:rsidR="0051393F" w:rsidRPr="00875F07" w:rsidRDefault="0051393F" w:rsidP="009C6840">
      <w:pPr>
        <w:pStyle w:val="SubsectionHead"/>
      </w:pPr>
      <w:r w:rsidRPr="00875F07">
        <w:t>Definitions</w:t>
      </w:r>
    </w:p>
    <w:p w:rsidR="0051393F" w:rsidRPr="00875F07" w:rsidRDefault="0051393F" w:rsidP="009C6840">
      <w:pPr>
        <w:pStyle w:val="subsection"/>
      </w:pPr>
      <w:r w:rsidRPr="00875F07">
        <w:tab/>
        <w:t>(4)</w:t>
      </w:r>
      <w:r w:rsidRPr="00875F07">
        <w:tab/>
        <w:t>In this section:</w:t>
      </w:r>
    </w:p>
    <w:p w:rsidR="0051393F" w:rsidRPr="00875F07" w:rsidRDefault="0051393F" w:rsidP="009C6840">
      <w:pPr>
        <w:pStyle w:val="Definition"/>
      </w:pPr>
      <w:r w:rsidRPr="00875F07">
        <w:rPr>
          <w:b/>
          <w:i/>
        </w:rPr>
        <w:t>evidential burden</w:t>
      </w:r>
      <w:r w:rsidRPr="00875F07">
        <w:t>, in relation to a matter, means the burden of adducing or pointing to evidence that suggests a reasonable possibility that the matter exists or does not exist</w:t>
      </w:r>
      <w:r w:rsidR="00C6337F" w:rsidRPr="00875F07">
        <w:t>.</w:t>
      </w:r>
    </w:p>
    <w:p w:rsidR="0051393F" w:rsidRPr="00875F07" w:rsidRDefault="00493F6A" w:rsidP="009C6840">
      <w:pPr>
        <w:pStyle w:val="ItemHead"/>
      </w:pPr>
      <w:r w:rsidRPr="00875F07">
        <w:t>4</w:t>
      </w:r>
      <w:r w:rsidR="0051393F" w:rsidRPr="00875F07">
        <w:t xml:space="preserve">  </w:t>
      </w:r>
      <w:r w:rsidR="001312F3" w:rsidRPr="00875F07">
        <w:t>Subsection 1</w:t>
      </w:r>
      <w:r w:rsidR="0051393F" w:rsidRPr="00875F07">
        <w:t>317E(3) (after table item dealing with subsections 344(1) and (1A))</w:t>
      </w:r>
    </w:p>
    <w:p w:rsidR="0051393F" w:rsidRPr="00875F07" w:rsidRDefault="0051393F" w:rsidP="009C6840">
      <w:pPr>
        <w:pStyle w:val="Item"/>
      </w:pPr>
      <w:r w:rsidRPr="00875F07">
        <w:t>Insert:</w:t>
      </w:r>
    </w:p>
    <w:tbl>
      <w:tblPr>
        <w:tblW w:w="0" w:type="auto"/>
        <w:tblInd w:w="113" w:type="dxa"/>
        <w:tblLayout w:type="fixed"/>
        <w:tblLook w:val="0000" w:firstRow="0" w:lastRow="0" w:firstColumn="0" w:lastColumn="0" w:noHBand="0" w:noVBand="0"/>
      </w:tblPr>
      <w:tblGrid>
        <w:gridCol w:w="2362"/>
        <w:gridCol w:w="2362"/>
        <w:gridCol w:w="2362"/>
      </w:tblGrid>
      <w:tr w:rsidR="0051393F" w:rsidRPr="00875F07" w:rsidTr="006A6BDF">
        <w:tc>
          <w:tcPr>
            <w:tcW w:w="2362" w:type="dxa"/>
            <w:shd w:val="clear" w:color="auto" w:fill="auto"/>
          </w:tcPr>
          <w:p w:rsidR="0051393F" w:rsidRPr="00875F07" w:rsidRDefault="009C6840" w:rsidP="009C6840">
            <w:pPr>
              <w:pStyle w:val="Tabletext"/>
            </w:pPr>
            <w:r>
              <w:t>subsection 4</w:t>
            </w:r>
            <w:r w:rsidR="00C6337F" w:rsidRPr="00875F07">
              <w:t>58F</w:t>
            </w:r>
            <w:r w:rsidR="0051393F" w:rsidRPr="00875F07">
              <w:t>(1)</w:t>
            </w:r>
          </w:p>
        </w:tc>
        <w:tc>
          <w:tcPr>
            <w:tcW w:w="2362" w:type="dxa"/>
            <w:shd w:val="clear" w:color="auto" w:fill="auto"/>
          </w:tcPr>
          <w:p w:rsidR="0051393F" w:rsidRPr="00875F07" w:rsidRDefault="0051393F" w:rsidP="009C6840">
            <w:pPr>
              <w:pStyle w:val="Tabletext"/>
            </w:pPr>
            <w:r w:rsidRPr="00875F07">
              <w:t>obligation to declare and publish notice if company no</w:t>
            </w:r>
            <w:r w:rsidR="006A6BDF" w:rsidRPr="00875F07">
              <w:t xml:space="preserve">t </w:t>
            </w:r>
            <w:r w:rsidRPr="00875F07">
              <w:t>eligible for temporary restructuring relief</w:t>
            </w:r>
          </w:p>
        </w:tc>
        <w:tc>
          <w:tcPr>
            <w:tcW w:w="2362" w:type="dxa"/>
            <w:shd w:val="clear" w:color="auto" w:fill="auto"/>
          </w:tcPr>
          <w:p w:rsidR="0051393F" w:rsidRPr="00875F07" w:rsidRDefault="0051393F" w:rsidP="009C6840">
            <w:pPr>
              <w:pStyle w:val="Tabletext"/>
            </w:pPr>
            <w:r w:rsidRPr="00875F07">
              <w:t>corporation/scheme</w:t>
            </w:r>
          </w:p>
        </w:tc>
      </w:tr>
    </w:tbl>
    <w:p w:rsidR="000D39B2" w:rsidRPr="00875F07" w:rsidRDefault="00814362" w:rsidP="009C6840">
      <w:pPr>
        <w:pStyle w:val="ActHead6"/>
        <w:pageBreakBefore/>
      </w:pPr>
      <w:bookmarkStart w:id="113" w:name="_Toc59111335"/>
      <w:r w:rsidRPr="008907DA">
        <w:rPr>
          <w:rStyle w:val="CharAmSchNo"/>
        </w:rPr>
        <w:lastRenderedPageBreak/>
        <w:t>Schedule 3</w:t>
      </w:r>
      <w:r w:rsidR="00B81249" w:rsidRPr="00875F07">
        <w:t>—</w:t>
      </w:r>
      <w:r w:rsidR="00BB6205" w:rsidRPr="008907DA">
        <w:rPr>
          <w:rStyle w:val="CharAmSchText"/>
        </w:rPr>
        <w:t>Simplified</w:t>
      </w:r>
      <w:r w:rsidR="00B81249" w:rsidRPr="008907DA">
        <w:rPr>
          <w:rStyle w:val="CharAmSchText"/>
        </w:rPr>
        <w:t xml:space="preserve"> liquidation</w:t>
      </w:r>
      <w:bookmarkEnd w:id="113"/>
    </w:p>
    <w:p w:rsidR="00814362" w:rsidRPr="008907DA" w:rsidRDefault="00814362" w:rsidP="009C6840">
      <w:pPr>
        <w:pStyle w:val="Header"/>
      </w:pPr>
      <w:r w:rsidRPr="008907DA">
        <w:rPr>
          <w:rStyle w:val="CharAmPartNo"/>
        </w:rPr>
        <w:t xml:space="preserve"> </w:t>
      </w:r>
      <w:r w:rsidRPr="008907DA">
        <w:rPr>
          <w:rStyle w:val="CharAmPartText"/>
        </w:rPr>
        <w:t xml:space="preserve"> </w:t>
      </w:r>
    </w:p>
    <w:p w:rsidR="0079075E" w:rsidRPr="00875F07" w:rsidRDefault="0079075E" w:rsidP="009C6840">
      <w:pPr>
        <w:pStyle w:val="ActHead9"/>
        <w:rPr>
          <w:i w:val="0"/>
        </w:rPr>
      </w:pPr>
      <w:bookmarkStart w:id="114" w:name="_Toc59111336"/>
      <w:r w:rsidRPr="00875F07">
        <w:t>Bankruptcy Act 1966</w:t>
      </w:r>
      <w:bookmarkEnd w:id="114"/>
    </w:p>
    <w:p w:rsidR="0079075E" w:rsidRPr="00875F07" w:rsidRDefault="00493F6A" w:rsidP="009C6840">
      <w:pPr>
        <w:pStyle w:val="ItemHead"/>
      </w:pPr>
      <w:r w:rsidRPr="00875F07">
        <w:t>1</w:t>
      </w:r>
      <w:r w:rsidR="0079075E" w:rsidRPr="00875F07">
        <w:t xml:space="preserve">  </w:t>
      </w:r>
      <w:r w:rsidR="001312F3" w:rsidRPr="00875F07">
        <w:t>Subsection 2</w:t>
      </w:r>
      <w:r w:rsidR="0079075E" w:rsidRPr="00875F07">
        <w:t>0</w:t>
      </w:r>
      <w:r w:rsidR="009C6840">
        <w:noBreakHyphen/>
      </w:r>
      <w:r w:rsidR="0079075E" w:rsidRPr="00875F07">
        <w:t xml:space="preserve">20(5) of </w:t>
      </w:r>
      <w:r w:rsidR="001312F3" w:rsidRPr="00875F07">
        <w:t>Schedule 2</w:t>
      </w:r>
    </w:p>
    <w:p w:rsidR="0079075E" w:rsidRPr="00875F07" w:rsidRDefault="0079075E" w:rsidP="009C6840">
      <w:pPr>
        <w:pStyle w:val="Item"/>
      </w:pPr>
      <w:r w:rsidRPr="00875F07">
        <w:t>Repeal the subsection, substitute:</w:t>
      </w:r>
    </w:p>
    <w:p w:rsidR="0079075E" w:rsidRPr="00875F07" w:rsidRDefault="0079075E" w:rsidP="009C6840">
      <w:pPr>
        <w:pStyle w:val="subsection"/>
      </w:pPr>
      <w:r w:rsidRPr="00875F07">
        <w:tab/>
        <w:t>(5)</w:t>
      </w:r>
      <w:r w:rsidRPr="00875F07">
        <w:tab/>
        <w:t xml:space="preserve">The committee may decide that the applicant should be registered even if the committee is not satisfied of a matter mentioned in </w:t>
      </w:r>
      <w:r w:rsidR="001312F3" w:rsidRPr="00875F07">
        <w:t>paragraph (</w:t>
      </w:r>
      <w:r w:rsidRPr="00875F07">
        <w:t>4)(a), (e), (f) or (</w:t>
      </w:r>
      <w:proofErr w:type="spellStart"/>
      <w:r w:rsidRPr="00875F07">
        <w:t>i</w:t>
      </w:r>
      <w:proofErr w:type="spellEnd"/>
      <w:r w:rsidRPr="00875F07">
        <w:t>), provided the applicant would be suitable to be registered as a trustee</w:t>
      </w:r>
      <w:r w:rsidR="00C6337F" w:rsidRPr="00875F07">
        <w:t>.</w:t>
      </w:r>
    </w:p>
    <w:p w:rsidR="0079075E" w:rsidRPr="00875F07" w:rsidRDefault="00493F6A" w:rsidP="009C6840">
      <w:pPr>
        <w:pStyle w:val="ItemHead"/>
      </w:pPr>
      <w:r w:rsidRPr="00875F07">
        <w:t>2</w:t>
      </w:r>
      <w:r w:rsidR="0079075E" w:rsidRPr="00875F07">
        <w:t xml:space="preserve">  </w:t>
      </w:r>
      <w:r w:rsidR="001312F3" w:rsidRPr="00875F07">
        <w:t>Subsection 2</w:t>
      </w:r>
      <w:r w:rsidR="0079075E" w:rsidRPr="00875F07">
        <w:t>0</w:t>
      </w:r>
      <w:r w:rsidR="009C6840">
        <w:noBreakHyphen/>
      </w:r>
      <w:r w:rsidR="0079075E" w:rsidRPr="00875F07">
        <w:t xml:space="preserve">20(6) of </w:t>
      </w:r>
      <w:r w:rsidR="001312F3" w:rsidRPr="00875F07">
        <w:t>Schedule 2</w:t>
      </w:r>
    </w:p>
    <w:p w:rsidR="0079075E" w:rsidRPr="00875F07" w:rsidRDefault="0079075E" w:rsidP="009C6840">
      <w:pPr>
        <w:pStyle w:val="Item"/>
      </w:pPr>
      <w:r w:rsidRPr="00875F07">
        <w:t>Repeal the subsection, substitute:</w:t>
      </w:r>
    </w:p>
    <w:p w:rsidR="0079075E" w:rsidRPr="00875F07" w:rsidRDefault="0079075E" w:rsidP="009C6840">
      <w:pPr>
        <w:pStyle w:val="SubsectionHead"/>
      </w:pPr>
      <w:r w:rsidRPr="00875F07">
        <w:t>Registration may be subject to conditions</w:t>
      </w:r>
    </w:p>
    <w:p w:rsidR="0079075E" w:rsidRPr="00875F07" w:rsidRDefault="0079075E" w:rsidP="009C6840">
      <w:pPr>
        <w:pStyle w:val="subsection"/>
      </w:pPr>
      <w:r w:rsidRPr="00875F07">
        <w:tab/>
        <w:t>(6)</w:t>
      </w:r>
      <w:r w:rsidRPr="00875F07">
        <w:tab/>
        <w:t>The committee may decide that the applicant’s registration is to be subject to any conditions specified by the committee</w:t>
      </w:r>
      <w:r w:rsidR="00C6337F" w:rsidRPr="00875F07">
        <w:t>.</w:t>
      </w:r>
    </w:p>
    <w:p w:rsidR="00350E3A" w:rsidRPr="00875F07" w:rsidRDefault="00350E3A" w:rsidP="009C6840">
      <w:pPr>
        <w:pStyle w:val="ActHead9"/>
        <w:rPr>
          <w:i w:val="0"/>
        </w:rPr>
      </w:pPr>
      <w:bookmarkStart w:id="115" w:name="_Toc59111337"/>
      <w:r w:rsidRPr="00875F07">
        <w:t>Corporations Act 2001</w:t>
      </w:r>
      <w:bookmarkEnd w:id="115"/>
    </w:p>
    <w:p w:rsidR="00AC61E2" w:rsidRPr="00875F07" w:rsidRDefault="00493F6A" w:rsidP="009C6840">
      <w:pPr>
        <w:pStyle w:val="ItemHead"/>
      </w:pPr>
      <w:r w:rsidRPr="00875F07">
        <w:t>3</w:t>
      </w:r>
      <w:r w:rsidR="00AC61E2" w:rsidRPr="00875F07">
        <w:t xml:space="preserve">  </w:t>
      </w:r>
      <w:r w:rsidR="001312F3" w:rsidRPr="00875F07">
        <w:t>Section 9</w:t>
      </w:r>
    </w:p>
    <w:p w:rsidR="00AC61E2" w:rsidRPr="00875F07" w:rsidRDefault="00AC61E2" w:rsidP="009C6840">
      <w:pPr>
        <w:pStyle w:val="Item"/>
      </w:pPr>
      <w:r w:rsidRPr="00875F07">
        <w:t>Insert:</w:t>
      </w:r>
    </w:p>
    <w:p w:rsidR="00AC61E2" w:rsidRPr="00875F07" w:rsidRDefault="00AC61E2" w:rsidP="009C6840">
      <w:pPr>
        <w:pStyle w:val="Definition"/>
      </w:pPr>
      <w:r w:rsidRPr="00875F07">
        <w:rPr>
          <w:b/>
          <w:i/>
        </w:rPr>
        <w:t>eligibility criteria</w:t>
      </w:r>
      <w:r w:rsidRPr="00875F07">
        <w:t xml:space="preserve"> for the simplified liquidation process: see </w:t>
      </w:r>
      <w:r w:rsidR="009C6840">
        <w:t>section 5</w:t>
      </w:r>
      <w:r w:rsidR="00C6337F" w:rsidRPr="00875F07">
        <w:t>00AA.</w:t>
      </w:r>
    </w:p>
    <w:p w:rsidR="00D469E9" w:rsidRPr="00875F07" w:rsidRDefault="00493F6A" w:rsidP="009C6840">
      <w:pPr>
        <w:pStyle w:val="ItemHead"/>
      </w:pPr>
      <w:r w:rsidRPr="00875F07">
        <w:t>4</w:t>
      </w:r>
      <w:r w:rsidR="00D469E9" w:rsidRPr="00875F07">
        <w:t xml:space="preserve">  </w:t>
      </w:r>
      <w:r w:rsidR="001312F3" w:rsidRPr="00875F07">
        <w:t>Section 9</w:t>
      </w:r>
    </w:p>
    <w:p w:rsidR="00D469E9" w:rsidRPr="00875F07" w:rsidRDefault="00D469E9" w:rsidP="009C6840">
      <w:pPr>
        <w:pStyle w:val="Item"/>
      </w:pPr>
      <w:r w:rsidRPr="00875F07">
        <w:t>Insert:</w:t>
      </w:r>
    </w:p>
    <w:p w:rsidR="00D469E9" w:rsidRPr="00875F07" w:rsidRDefault="00BB6205" w:rsidP="009C6840">
      <w:pPr>
        <w:pStyle w:val="Definition"/>
      </w:pPr>
      <w:r w:rsidRPr="00875F07">
        <w:rPr>
          <w:b/>
          <w:i/>
        </w:rPr>
        <w:t>simplified</w:t>
      </w:r>
      <w:r w:rsidR="00D469E9" w:rsidRPr="00875F07">
        <w:rPr>
          <w:b/>
          <w:i/>
        </w:rPr>
        <w:t xml:space="preserve"> liquidation process</w:t>
      </w:r>
      <w:r w:rsidR="00D469E9" w:rsidRPr="00875F07">
        <w:t xml:space="preserve"> has the meaning given by </w:t>
      </w:r>
      <w:r w:rsidR="009C6840">
        <w:t>section 5</w:t>
      </w:r>
      <w:r w:rsidR="00C6337F" w:rsidRPr="00875F07">
        <w:t>00AE.</w:t>
      </w:r>
    </w:p>
    <w:p w:rsidR="00BB4160" w:rsidRPr="00875F07" w:rsidRDefault="00493F6A" w:rsidP="009C6840">
      <w:pPr>
        <w:pStyle w:val="ItemHead"/>
      </w:pPr>
      <w:r w:rsidRPr="00875F07">
        <w:t>5</w:t>
      </w:r>
      <w:r w:rsidR="00BB4160" w:rsidRPr="00875F07">
        <w:t xml:space="preserve">  </w:t>
      </w:r>
      <w:r w:rsidR="009C6840">
        <w:t>Section 4</w:t>
      </w:r>
      <w:r w:rsidR="00BB4160" w:rsidRPr="00875F07">
        <w:t>89F</w:t>
      </w:r>
    </w:p>
    <w:p w:rsidR="00BB4160" w:rsidRPr="00875F07" w:rsidRDefault="00BB4160" w:rsidP="009C6840">
      <w:pPr>
        <w:pStyle w:val="Item"/>
      </w:pPr>
      <w:r w:rsidRPr="00875F07">
        <w:t>Insert:</w:t>
      </w:r>
    </w:p>
    <w:p w:rsidR="00BB4160" w:rsidRPr="00875F07" w:rsidRDefault="00BB4160" w:rsidP="009C6840">
      <w:pPr>
        <w:pStyle w:val="Definition"/>
      </w:pPr>
      <w:r w:rsidRPr="00875F07">
        <w:rPr>
          <w:b/>
          <w:i/>
        </w:rPr>
        <w:t>triggering event</w:t>
      </w:r>
      <w:r w:rsidRPr="00875F07">
        <w:t xml:space="preserve">: each of the following is a </w:t>
      </w:r>
      <w:r w:rsidRPr="00875F07">
        <w:rPr>
          <w:b/>
          <w:i/>
        </w:rPr>
        <w:t>triggering event</w:t>
      </w:r>
      <w:r w:rsidRPr="00875F07">
        <w:t xml:space="preserve"> in relation to a company:</w:t>
      </w:r>
    </w:p>
    <w:p w:rsidR="00BB4160" w:rsidRPr="00875F07" w:rsidRDefault="00BB4160" w:rsidP="009C6840">
      <w:pPr>
        <w:pStyle w:val="paragraph"/>
      </w:pPr>
      <w:r w:rsidRPr="00875F07">
        <w:lastRenderedPageBreak/>
        <w:tab/>
        <w:t>(a)</w:t>
      </w:r>
      <w:r w:rsidRPr="00875F07">
        <w:tab/>
        <w:t xml:space="preserve">a special resolution under </w:t>
      </w:r>
      <w:r w:rsidR="009C6840">
        <w:t>section 4</w:t>
      </w:r>
      <w:r w:rsidRPr="00875F07">
        <w:t>91 that the company be wound up voluntarily is passed;</w:t>
      </w:r>
    </w:p>
    <w:p w:rsidR="00BB4160" w:rsidRPr="00875F07" w:rsidRDefault="00BB4160" w:rsidP="009C6840">
      <w:pPr>
        <w:pStyle w:val="paragraph"/>
      </w:pPr>
      <w:r w:rsidRPr="00875F07">
        <w:tab/>
        <w:t>(b)</w:t>
      </w:r>
      <w:r w:rsidRPr="00875F07">
        <w:tab/>
        <w:t xml:space="preserve">if </w:t>
      </w:r>
      <w:r w:rsidR="009C6840">
        <w:t>section 4</w:t>
      </w:r>
      <w:r w:rsidRPr="00875F07">
        <w:t xml:space="preserve">46A applies in relation to the company because of </w:t>
      </w:r>
      <w:r w:rsidR="009C6840">
        <w:t>paragraph 4</w:t>
      </w:r>
      <w:r w:rsidRPr="00875F07">
        <w:t>46A(1)(a)—the resolution referred to in that paragraph is passed;</w:t>
      </w:r>
    </w:p>
    <w:p w:rsidR="00BB4160" w:rsidRPr="00875F07" w:rsidRDefault="00BB4160" w:rsidP="009C6840">
      <w:pPr>
        <w:pStyle w:val="paragraph"/>
      </w:pPr>
      <w:r w:rsidRPr="00875F07">
        <w:tab/>
        <w:t>(c)</w:t>
      </w:r>
      <w:r w:rsidRPr="00875F07">
        <w:tab/>
        <w:t xml:space="preserve">if </w:t>
      </w:r>
      <w:r w:rsidR="009C6840">
        <w:t>section 4</w:t>
      </w:r>
      <w:r w:rsidRPr="00875F07">
        <w:t xml:space="preserve">46A applies in relation to the company because of </w:t>
      </w:r>
      <w:r w:rsidR="009C6840">
        <w:t>paragraph 4</w:t>
      </w:r>
      <w:r w:rsidRPr="00875F07">
        <w:t xml:space="preserve">46A(1)(b)—the company first contravenes </w:t>
      </w:r>
      <w:r w:rsidR="009C6840">
        <w:t>subsection 4</w:t>
      </w:r>
      <w:r w:rsidRPr="00875F07">
        <w:t>44B(2);</w:t>
      </w:r>
    </w:p>
    <w:p w:rsidR="00BB4160" w:rsidRPr="00875F07" w:rsidRDefault="00BB4160" w:rsidP="009C6840">
      <w:pPr>
        <w:pStyle w:val="paragraph"/>
      </w:pPr>
      <w:r w:rsidRPr="00875F07">
        <w:tab/>
        <w:t>(d)</w:t>
      </w:r>
      <w:r w:rsidRPr="00875F07">
        <w:tab/>
        <w:t xml:space="preserve">if </w:t>
      </w:r>
      <w:r w:rsidR="009C6840">
        <w:t>section 4</w:t>
      </w:r>
      <w:r w:rsidRPr="00875F07">
        <w:t xml:space="preserve">46A applies in relation to the company because of </w:t>
      </w:r>
      <w:r w:rsidR="009C6840">
        <w:t>paragraph 4</w:t>
      </w:r>
      <w:r w:rsidRPr="00875F07">
        <w:t xml:space="preserve">46A(1)(c)—the resolution referred to in </w:t>
      </w:r>
      <w:r w:rsidR="009C6840">
        <w:t>subparagraph 4</w:t>
      </w:r>
      <w:r w:rsidRPr="00875F07">
        <w:t>46A(1)(c)(ii) is passed;</w:t>
      </w:r>
    </w:p>
    <w:p w:rsidR="00BB4160" w:rsidRPr="00875F07" w:rsidRDefault="00BB4160" w:rsidP="009C6840">
      <w:pPr>
        <w:pStyle w:val="paragraph"/>
      </w:pPr>
      <w:r w:rsidRPr="00875F07">
        <w:tab/>
        <w:t>(e)</w:t>
      </w:r>
      <w:r w:rsidRPr="00875F07">
        <w:tab/>
        <w:t xml:space="preserve">if </w:t>
      </w:r>
      <w:r w:rsidR="009C6840">
        <w:t>section 4</w:t>
      </w:r>
      <w:r w:rsidRPr="00875F07">
        <w:t xml:space="preserve">46AA applies in relation to the company because of </w:t>
      </w:r>
      <w:r w:rsidR="009C6840">
        <w:t>paragraph 4</w:t>
      </w:r>
      <w:r w:rsidRPr="00875F07">
        <w:t xml:space="preserve">46AA(1)(a)—the Court makes an order under </w:t>
      </w:r>
      <w:r w:rsidR="009C6840">
        <w:t>section 4</w:t>
      </w:r>
      <w:r w:rsidRPr="00875F07">
        <w:t>45D terminating a deed of company arrangement in relation to the company;</w:t>
      </w:r>
    </w:p>
    <w:p w:rsidR="00BB4160" w:rsidRPr="00875F07" w:rsidRDefault="00BB4160" w:rsidP="009C6840">
      <w:pPr>
        <w:pStyle w:val="paragraph"/>
      </w:pPr>
      <w:r w:rsidRPr="00875F07">
        <w:tab/>
        <w:t>(f)</w:t>
      </w:r>
      <w:r w:rsidRPr="00875F07">
        <w:tab/>
        <w:t xml:space="preserve">if </w:t>
      </w:r>
      <w:r w:rsidR="009C6840">
        <w:t>section 4</w:t>
      </w:r>
      <w:r w:rsidRPr="00875F07">
        <w:t>46A</w:t>
      </w:r>
      <w:r w:rsidR="00DE0785" w:rsidRPr="00875F07">
        <w:t>A</w:t>
      </w:r>
      <w:r w:rsidRPr="00875F07">
        <w:t xml:space="preserve"> applies in relation to the company because of </w:t>
      </w:r>
      <w:r w:rsidR="009C6840">
        <w:t>paragraph 4</w:t>
      </w:r>
      <w:r w:rsidRPr="00875F07">
        <w:t>46AA(1)(b)—the circumstances specified in the deed of company arrangement in which the deed is to terminate and the company is to be wound up first exist;</w:t>
      </w:r>
    </w:p>
    <w:p w:rsidR="00BB4160" w:rsidRPr="00875F07" w:rsidRDefault="00BB4160" w:rsidP="009C6840">
      <w:pPr>
        <w:pStyle w:val="paragraph"/>
      </w:pPr>
      <w:r w:rsidRPr="00875F07">
        <w:tab/>
        <w:t>(g)</w:t>
      </w:r>
      <w:r w:rsidRPr="00875F07">
        <w:tab/>
        <w:t xml:space="preserve">if regulations made for the purposes of </w:t>
      </w:r>
      <w:r w:rsidR="009C6840">
        <w:t>section 4</w:t>
      </w:r>
      <w:r w:rsidRPr="00875F07">
        <w:t xml:space="preserve">46B have the effect that the company is taken to have passed a special resolution under </w:t>
      </w:r>
      <w:r w:rsidR="009C6840">
        <w:t>section 4</w:t>
      </w:r>
      <w:r w:rsidRPr="00875F07">
        <w:t>91 that the company be wound up voluntarily—that special resolution is taken to have passed</w:t>
      </w:r>
      <w:r w:rsidR="001B5715" w:rsidRPr="00875F07">
        <w:t>,</w:t>
      </w:r>
      <w:r w:rsidR="00DE0785" w:rsidRPr="00875F07">
        <w:t xml:space="preserve"> </w:t>
      </w:r>
      <w:r w:rsidR="001B5715" w:rsidRPr="00875F07">
        <w:t>under the regulations</w:t>
      </w:r>
      <w:r w:rsidR="00150403" w:rsidRPr="00875F07">
        <w:t>;</w:t>
      </w:r>
    </w:p>
    <w:p w:rsidR="00150403" w:rsidRPr="00875F07" w:rsidRDefault="00150403" w:rsidP="009C6840">
      <w:pPr>
        <w:pStyle w:val="paragraph"/>
      </w:pPr>
      <w:r w:rsidRPr="00875F07">
        <w:tab/>
        <w:t>(h)</w:t>
      </w:r>
      <w:r w:rsidRPr="00875F07">
        <w:tab/>
        <w:t>any other event prescribed by the regulations</w:t>
      </w:r>
      <w:r w:rsidR="00C6337F" w:rsidRPr="00875F07">
        <w:t>.</w:t>
      </w:r>
    </w:p>
    <w:p w:rsidR="00C7299E" w:rsidRPr="00875F07" w:rsidRDefault="00493F6A" w:rsidP="009C6840">
      <w:pPr>
        <w:pStyle w:val="ItemHead"/>
      </w:pPr>
      <w:r w:rsidRPr="00875F07">
        <w:t>6</w:t>
      </w:r>
      <w:r w:rsidR="00C7299E" w:rsidRPr="00875F07">
        <w:t xml:space="preserve">  Before </w:t>
      </w:r>
      <w:r w:rsidR="009C6840">
        <w:t>section 4</w:t>
      </w:r>
      <w:r w:rsidR="00C7299E" w:rsidRPr="00875F07">
        <w:t>97</w:t>
      </w:r>
    </w:p>
    <w:p w:rsidR="00C7299E" w:rsidRPr="00875F07" w:rsidRDefault="00C7299E" w:rsidP="009C6840">
      <w:pPr>
        <w:pStyle w:val="Item"/>
      </w:pPr>
      <w:r w:rsidRPr="00875F07">
        <w:t>Insert:</w:t>
      </w:r>
    </w:p>
    <w:p w:rsidR="00C7299E" w:rsidRPr="00875F07" w:rsidRDefault="00C7299E" w:rsidP="009C6840">
      <w:pPr>
        <w:pStyle w:val="ActHead4"/>
      </w:pPr>
      <w:bookmarkStart w:id="116" w:name="_Toc59111338"/>
      <w:r w:rsidRPr="008907DA">
        <w:rPr>
          <w:rStyle w:val="CharSubdNo"/>
        </w:rPr>
        <w:t>Subdivision A</w:t>
      </w:r>
      <w:r w:rsidRPr="00875F07">
        <w:t>—</w:t>
      </w:r>
      <w:r w:rsidRPr="008907DA">
        <w:rPr>
          <w:rStyle w:val="CharSubdText"/>
        </w:rPr>
        <w:t>Liquidation process</w:t>
      </w:r>
      <w:bookmarkEnd w:id="116"/>
    </w:p>
    <w:p w:rsidR="00360EC2" w:rsidRPr="00875F07" w:rsidRDefault="00493F6A" w:rsidP="009C6840">
      <w:pPr>
        <w:pStyle w:val="ItemHead"/>
      </w:pPr>
      <w:r w:rsidRPr="00875F07">
        <w:t>7</w:t>
      </w:r>
      <w:r w:rsidR="00D469E9" w:rsidRPr="00875F07">
        <w:t xml:space="preserve">  </w:t>
      </w:r>
      <w:r w:rsidR="00360EC2" w:rsidRPr="00875F07">
        <w:t xml:space="preserve">After </w:t>
      </w:r>
      <w:r w:rsidR="009C6840">
        <w:t>section 4</w:t>
      </w:r>
      <w:r w:rsidR="00360EC2" w:rsidRPr="00875F07">
        <w:t>97</w:t>
      </w:r>
    </w:p>
    <w:p w:rsidR="00360EC2" w:rsidRPr="00875F07" w:rsidRDefault="00360EC2" w:rsidP="009C6840">
      <w:pPr>
        <w:pStyle w:val="Item"/>
      </w:pPr>
      <w:r w:rsidRPr="00875F07">
        <w:t>Insert:</w:t>
      </w:r>
    </w:p>
    <w:p w:rsidR="00D469E9" w:rsidRPr="00875F07" w:rsidRDefault="00360EC2" w:rsidP="009C6840">
      <w:pPr>
        <w:pStyle w:val="ActHead5"/>
      </w:pPr>
      <w:bookmarkStart w:id="117" w:name="_Toc59111339"/>
      <w:r w:rsidRPr="008907DA">
        <w:rPr>
          <w:rStyle w:val="CharSectno"/>
        </w:rPr>
        <w:t>498</w:t>
      </w:r>
      <w:r w:rsidRPr="00875F07">
        <w:t xml:space="preserve">  Declaration </w:t>
      </w:r>
      <w:r w:rsidR="00FF5448" w:rsidRPr="00875F07">
        <w:t>that company eligible for the</w:t>
      </w:r>
      <w:r w:rsidRPr="00875F07">
        <w:t xml:space="preserve"> </w:t>
      </w:r>
      <w:r w:rsidR="00BB6205" w:rsidRPr="00875F07">
        <w:t>simplified</w:t>
      </w:r>
      <w:r w:rsidRPr="00875F07">
        <w:t xml:space="preserve"> liquidation process</w:t>
      </w:r>
      <w:bookmarkEnd w:id="117"/>
    </w:p>
    <w:p w:rsidR="00360EC2" w:rsidRPr="00875F07" w:rsidRDefault="00D469E9" w:rsidP="009C6840">
      <w:pPr>
        <w:pStyle w:val="subsection"/>
      </w:pPr>
      <w:r w:rsidRPr="00875F07">
        <w:tab/>
        <w:t>(</w:t>
      </w:r>
      <w:r w:rsidR="00360EC2" w:rsidRPr="00875F07">
        <w:t>1</w:t>
      </w:r>
      <w:r w:rsidRPr="00875F07">
        <w:t>)</w:t>
      </w:r>
      <w:r w:rsidRPr="00875F07">
        <w:tab/>
      </w:r>
      <w:r w:rsidR="00360EC2" w:rsidRPr="00875F07">
        <w:t xml:space="preserve">The directors of a company must give the liquidator of the company a declaration in accordance with this section if the </w:t>
      </w:r>
      <w:r w:rsidR="00360EC2" w:rsidRPr="00875F07">
        <w:lastRenderedPageBreak/>
        <w:t>directors believe on reasonable grounds that</w:t>
      </w:r>
      <w:r w:rsidR="00056675" w:rsidRPr="00875F07">
        <w:t>, on the declaration being given,</w:t>
      </w:r>
      <w:r w:rsidR="00360EC2" w:rsidRPr="00875F07">
        <w:t xml:space="preserve"> the eligibility criteria for the </w:t>
      </w:r>
      <w:r w:rsidR="00BB6205" w:rsidRPr="00875F07">
        <w:t>simplified</w:t>
      </w:r>
      <w:r w:rsidR="00360EC2" w:rsidRPr="00875F07">
        <w:t xml:space="preserve"> liquidation process </w:t>
      </w:r>
      <w:r w:rsidR="0019318F" w:rsidRPr="00875F07">
        <w:t>will be</w:t>
      </w:r>
      <w:r w:rsidR="00360EC2" w:rsidRPr="00875F07">
        <w:t xml:space="preserve"> met in relation to the company</w:t>
      </w:r>
      <w:r w:rsidR="00C6337F" w:rsidRPr="00875F07">
        <w:t>.</w:t>
      </w:r>
    </w:p>
    <w:p w:rsidR="00360EC2" w:rsidRPr="00875F07" w:rsidRDefault="00360EC2" w:rsidP="009C6840">
      <w:pPr>
        <w:pStyle w:val="subsection"/>
      </w:pPr>
      <w:r w:rsidRPr="00875F07">
        <w:tab/>
        <w:t>(2)</w:t>
      </w:r>
      <w:r w:rsidRPr="00875F07">
        <w:tab/>
        <w:t xml:space="preserve">The </w:t>
      </w:r>
      <w:r w:rsidR="00FF5448" w:rsidRPr="00875F07">
        <w:t>declaration</w:t>
      </w:r>
      <w:r w:rsidRPr="00875F07">
        <w:t xml:space="preserve"> must:</w:t>
      </w:r>
    </w:p>
    <w:p w:rsidR="00360EC2" w:rsidRPr="00875F07" w:rsidRDefault="00360EC2" w:rsidP="009C6840">
      <w:pPr>
        <w:pStyle w:val="paragraph"/>
      </w:pPr>
      <w:r w:rsidRPr="00875F07">
        <w:tab/>
        <w:t>(a)</w:t>
      </w:r>
      <w:r w:rsidRPr="00875F07">
        <w:tab/>
        <w:t>be given wi</w:t>
      </w:r>
      <w:r w:rsidR="00D469E9" w:rsidRPr="00875F07">
        <w:t>thin 5 business days after the day of the meeting of the company at which the resolution for voluntary winding up is passed</w:t>
      </w:r>
      <w:r w:rsidRPr="00875F07">
        <w:t>; and</w:t>
      </w:r>
    </w:p>
    <w:p w:rsidR="00360EC2" w:rsidRPr="00875F07" w:rsidRDefault="00360EC2" w:rsidP="009C6840">
      <w:pPr>
        <w:pStyle w:val="paragraph"/>
      </w:pPr>
      <w:r w:rsidRPr="00875F07">
        <w:tab/>
        <w:t>(b)</w:t>
      </w:r>
      <w:r w:rsidRPr="00875F07">
        <w:tab/>
        <w:t xml:space="preserve">if there is a prescribed form for </w:t>
      </w:r>
      <w:r w:rsidR="00FF5448" w:rsidRPr="00875F07">
        <w:t>the</w:t>
      </w:r>
      <w:r w:rsidRPr="00875F07">
        <w:t xml:space="preserve"> declaration—be in the prescribed form; and</w:t>
      </w:r>
    </w:p>
    <w:p w:rsidR="00D469E9" w:rsidRPr="00875F07" w:rsidRDefault="00360EC2" w:rsidP="009C6840">
      <w:pPr>
        <w:pStyle w:val="paragraph"/>
      </w:pPr>
      <w:r w:rsidRPr="00875F07">
        <w:tab/>
        <w:t>(c)</w:t>
      </w:r>
      <w:r w:rsidR="00D469E9" w:rsidRPr="00875F07">
        <w:tab/>
      </w:r>
      <w:r w:rsidR="00FF5448" w:rsidRPr="00875F07">
        <w:t>if the regulations prescribe information to be included in the declaration—include that information</w:t>
      </w:r>
      <w:r w:rsidR="00C6337F" w:rsidRPr="00875F07">
        <w:t>.</w:t>
      </w:r>
    </w:p>
    <w:p w:rsidR="00D469E9" w:rsidRPr="00875F07" w:rsidRDefault="00D469E9" w:rsidP="009C6840">
      <w:pPr>
        <w:pStyle w:val="subsection"/>
      </w:pPr>
      <w:r w:rsidRPr="00875F07">
        <w:tab/>
        <w:t>(</w:t>
      </w:r>
      <w:r w:rsidR="00FF5448" w:rsidRPr="00875F07">
        <w:t>3</w:t>
      </w:r>
      <w:r w:rsidRPr="00875F07">
        <w:t>)</w:t>
      </w:r>
      <w:r w:rsidRPr="00875F07">
        <w:tab/>
        <w:t xml:space="preserve">The regulations may prescribe information to be included in a declaration under </w:t>
      </w:r>
      <w:r w:rsidR="00FF5448" w:rsidRPr="00875F07">
        <w:t>this section</w:t>
      </w:r>
      <w:r w:rsidR="00C6337F" w:rsidRPr="00875F07">
        <w:t>.</w:t>
      </w:r>
    </w:p>
    <w:p w:rsidR="00A2310F" w:rsidRPr="00875F07" w:rsidRDefault="00493F6A" w:rsidP="009C6840">
      <w:pPr>
        <w:pStyle w:val="ItemHead"/>
      </w:pPr>
      <w:r w:rsidRPr="00875F07">
        <w:t>8</w:t>
      </w:r>
      <w:r w:rsidR="008D2DD4" w:rsidRPr="00875F07">
        <w:t xml:space="preserve">  </w:t>
      </w:r>
      <w:r w:rsidR="00A2310F" w:rsidRPr="00875F07">
        <w:t xml:space="preserve">At the end of </w:t>
      </w:r>
      <w:r w:rsidR="001312F3" w:rsidRPr="00875F07">
        <w:t>Division 3</w:t>
      </w:r>
      <w:r w:rsidR="00A2310F" w:rsidRPr="00875F07">
        <w:t xml:space="preserve"> of </w:t>
      </w:r>
      <w:r w:rsidR="001312F3" w:rsidRPr="00875F07">
        <w:t>Part 5</w:t>
      </w:r>
      <w:r w:rsidR="00C6337F" w:rsidRPr="00875F07">
        <w:t>.</w:t>
      </w:r>
      <w:r w:rsidR="00A2310F" w:rsidRPr="00875F07">
        <w:t>5</w:t>
      </w:r>
    </w:p>
    <w:p w:rsidR="00A2310F" w:rsidRPr="00875F07" w:rsidRDefault="00A2310F" w:rsidP="009C6840">
      <w:pPr>
        <w:pStyle w:val="Item"/>
      </w:pPr>
      <w:r w:rsidRPr="00875F07">
        <w:t>Add:</w:t>
      </w:r>
    </w:p>
    <w:p w:rsidR="00A2310F" w:rsidRPr="00875F07" w:rsidRDefault="00A2310F" w:rsidP="009C6840">
      <w:pPr>
        <w:pStyle w:val="ActHead4"/>
      </w:pPr>
      <w:bookmarkStart w:id="118" w:name="_Toc59111340"/>
      <w:r w:rsidRPr="008907DA">
        <w:rPr>
          <w:rStyle w:val="CharSubdNo"/>
        </w:rPr>
        <w:t>Subdivision B</w:t>
      </w:r>
      <w:r w:rsidRPr="00875F07">
        <w:t>—</w:t>
      </w:r>
      <w:r w:rsidR="00BB6205" w:rsidRPr="008907DA">
        <w:rPr>
          <w:rStyle w:val="CharSubdText"/>
        </w:rPr>
        <w:t>Simplified</w:t>
      </w:r>
      <w:r w:rsidRPr="008907DA">
        <w:rPr>
          <w:rStyle w:val="CharSubdText"/>
        </w:rPr>
        <w:t xml:space="preserve"> liquidation process for creditors’ voluntary winding up of an insolvent company</w:t>
      </w:r>
      <w:bookmarkEnd w:id="118"/>
    </w:p>
    <w:p w:rsidR="00A2310F" w:rsidRPr="00875F07" w:rsidRDefault="00C6337F" w:rsidP="009C6840">
      <w:pPr>
        <w:pStyle w:val="ActHead5"/>
      </w:pPr>
      <w:bookmarkStart w:id="119" w:name="_Toc59111341"/>
      <w:r w:rsidRPr="008907DA">
        <w:rPr>
          <w:rStyle w:val="CharSectno"/>
        </w:rPr>
        <w:t>500A</w:t>
      </w:r>
      <w:r w:rsidR="0089065E" w:rsidRPr="00875F07">
        <w:t xml:space="preserve"> </w:t>
      </w:r>
      <w:r w:rsidR="00A2310F" w:rsidRPr="00875F07">
        <w:t xml:space="preserve"> Liquidator may adopt the </w:t>
      </w:r>
      <w:r w:rsidR="00BB6205" w:rsidRPr="00875F07">
        <w:t>simplified</w:t>
      </w:r>
      <w:r w:rsidR="00A2310F" w:rsidRPr="00875F07">
        <w:t xml:space="preserve"> liquidation process</w:t>
      </w:r>
      <w:bookmarkEnd w:id="119"/>
    </w:p>
    <w:p w:rsidR="00A2310F" w:rsidRPr="00875F07" w:rsidRDefault="00A2310F" w:rsidP="009C6840">
      <w:pPr>
        <w:pStyle w:val="subsection"/>
      </w:pPr>
      <w:r w:rsidRPr="00875F07">
        <w:tab/>
        <w:t>(1)</w:t>
      </w:r>
      <w:r w:rsidRPr="00875F07">
        <w:tab/>
        <w:t xml:space="preserve">The liquidator may adopt the </w:t>
      </w:r>
      <w:r w:rsidR="00BB6205" w:rsidRPr="00875F07">
        <w:t>simplified</w:t>
      </w:r>
      <w:r w:rsidRPr="00875F07">
        <w:t xml:space="preserve"> liquidation process for the purpose of winding up the affairs and distributing the property of a company in a creditors’ voluntary winding up, if the liquidator believes on reasonable grounds that the eligibility criteria are met in relation to the company</w:t>
      </w:r>
      <w:r w:rsidR="00C6337F" w:rsidRPr="00875F07">
        <w:t>.</w:t>
      </w:r>
    </w:p>
    <w:p w:rsidR="00A2310F" w:rsidRPr="00875F07" w:rsidRDefault="00A2310F" w:rsidP="009C6840">
      <w:pPr>
        <w:pStyle w:val="subsection"/>
      </w:pPr>
      <w:r w:rsidRPr="00875F07">
        <w:tab/>
        <w:t>(2)</w:t>
      </w:r>
      <w:r w:rsidRPr="00875F07">
        <w:tab/>
        <w:t xml:space="preserve">However, the liquidator must not adopt the </w:t>
      </w:r>
      <w:r w:rsidR="00BB6205" w:rsidRPr="00875F07">
        <w:t>simplified</w:t>
      </w:r>
      <w:r w:rsidRPr="00875F07">
        <w:t xml:space="preserve"> liquidation process if:</w:t>
      </w:r>
    </w:p>
    <w:p w:rsidR="00A2310F" w:rsidRPr="00875F07" w:rsidRDefault="00A2310F" w:rsidP="009C6840">
      <w:pPr>
        <w:pStyle w:val="paragraph"/>
      </w:pPr>
      <w:r w:rsidRPr="00875F07">
        <w:tab/>
        <w:t>(a)</w:t>
      </w:r>
      <w:r w:rsidRPr="00875F07">
        <w:tab/>
        <w:t>more than 20 business days have passed since the day on which the triggering event occurred</w:t>
      </w:r>
      <w:r w:rsidR="00BB4160" w:rsidRPr="00875F07">
        <w:t xml:space="preserve"> (see </w:t>
      </w:r>
      <w:r w:rsidR="009C6840">
        <w:t>section 4</w:t>
      </w:r>
      <w:r w:rsidR="00BB4160" w:rsidRPr="00875F07">
        <w:t>89F)</w:t>
      </w:r>
      <w:r w:rsidRPr="00875F07">
        <w:t>; or</w:t>
      </w:r>
    </w:p>
    <w:p w:rsidR="00A2310F" w:rsidRPr="00875F07" w:rsidRDefault="00A2310F" w:rsidP="009C6840">
      <w:pPr>
        <w:pStyle w:val="paragraph"/>
      </w:pPr>
      <w:r w:rsidRPr="00875F07">
        <w:tab/>
        <w:t>(b)</w:t>
      </w:r>
      <w:r w:rsidRPr="00875F07">
        <w:tab/>
        <w:t xml:space="preserve">the liquidator has not given each member and creditor of the company notice in accordance with </w:t>
      </w:r>
      <w:r w:rsidR="001312F3" w:rsidRPr="00875F07">
        <w:t>subsection (</w:t>
      </w:r>
      <w:r w:rsidR="00BB4160" w:rsidRPr="00875F07">
        <w:t>3</w:t>
      </w:r>
      <w:r w:rsidRPr="00875F07">
        <w:t>); or</w:t>
      </w:r>
    </w:p>
    <w:p w:rsidR="00A2310F" w:rsidRPr="00875F07" w:rsidRDefault="00A2310F" w:rsidP="009C6840">
      <w:pPr>
        <w:pStyle w:val="paragraph"/>
      </w:pPr>
      <w:r w:rsidRPr="00875F07">
        <w:tab/>
        <w:t>(c)</w:t>
      </w:r>
      <w:r w:rsidRPr="00875F07">
        <w:tab/>
        <w:t xml:space="preserve">at least 25% in value of the creditors request the liquidator under </w:t>
      </w:r>
      <w:r w:rsidR="009C6840">
        <w:t>section 5</w:t>
      </w:r>
      <w:r w:rsidR="00C6337F" w:rsidRPr="00875F07">
        <w:t>00AB</w:t>
      </w:r>
      <w:r w:rsidRPr="00875F07">
        <w:t xml:space="preserve"> not to follow the </w:t>
      </w:r>
      <w:r w:rsidR="00BB6205" w:rsidRPr="00875F07">
        <w:t>simplified</w:t>
      </w:r>
      <w:r w:rsidRPr="00875F07">
        <w:t xml:space="preserve"> liquidation process in relation to the company</w:t>
      </w:r>
      <w:r w:rsidR="00C6337F" w:rsidRPr="00875F07">
        <w:t>.</w:t>
      </w:r>
    </w:p>
    <w:p w:rsidR="00A2310F" w:rsidRPr="00875F07" w:rsidRDefault="00BB4160" w:rsidP="009C6840">
      <w:pPr>
        <w:pStyle w:val="subsection"/>
      </w:pPr>
      <w:r w:rsidRPr="00875F07">
        <w:lastRenderedPageBreak/>
        <w:tab/>
        <w:t>(3</w:t>
      </w:r>
      <w:r w:rsidR="00A2310F" w:rsidRPr="00875F07">
        <w:t>)</w:t>
      </w:r>
      <w:r w:rsidR="00A2310F" w:rsidRPr="00875F07">
        <w:tab/>
        <w:t xml:space="preserve">At least 10 business days before adopting the </w:t>
      </w:r>
      <w:r w:rsidR="00BB6205" w:rsidRPr="00875F07">
        <w:t>simplified</w:t>
      </w:r>
      <w:r w:rsidR="00A2310F" w:rsidRPr="00875F07">
        <w:t xml:space="preserve"> liquidation process, the liquidator must give each member and creditor of the company notice in writing that includes the following:</w:t>
      </w:r>
    </w:p>
    <w:p w:rsidR="00A2310F" w:rsidRPr="00875F07" w:rsidRDefault="00A2310F" w:rsidP="009C6840">
      <w:pPr>
        <w:pStyle w:val="paragraph"/>
      </w:pPr>
      <w:r w:rsidRPr="00875F07">
        <w:tab/>
        <w:t>(a)</w:t>
      </w:r>
      <w:r w:rsidRPr="00875F07">
        <w:tab/>
        <w:t xml:space="preserve">a statement that the liquidator believes on reasonable grounds that the eligibility criteria for the </w:t>
      </w:r>
      <w:r w:rsidR="00BB6205" w:rsidRPr="00875F07">
        <w:t>simplified</w:t>
      </w:r>
      <w:r w:rsidRPr="00875F07">
        <w:t xml:space="preserve"> liquidation process </w:t>
      </w:r>
      <w:r w:rsidR="00BB4160" w:rsidRPr="00875F07">
        <w:t xml:space="preserve">will be </w:t>
      </w:r>
      <w:r w:rsidRPr="00875F07">
        <w:t>met in relation to the company</w:t>
      </w:r>
      <w:r w:rsidR="00BB4160" w:rsidRPr="00875F07">
        <w:t xml:space="preserve"> when the process is adopted</w:t>
      </w:r>
      <w:r w:rsidR="001B5715" w:rsidRPr="00875F07">
        <w:t>;</w:t>
      </w:r>
    </w:p>
    <w:p w:rsidR="00A2310F" w:rsidRPr="00875F07" w:rsidRDefault="00A2310F" w:rsidP="009C6840">
      <w:pPr>
        <w:pStyle w:val="paragraph"/>
      </w:pPr>
      <w:r w:rsidRPr="00875F07">
        <w:tab/>
        <w:t>(b)</w:t>
      </w:r>
      <w:r w:rsidRPr="00875F07">
        <w:tab/>
        <w:t xml:space="preserve">an outline of the </w:t>
      </w:r>
      <w:r w:rsidR="00BB6205" w:rsidRPr="00875F07">
        <w:t>simplified</w:t>
      </w:r>
      <w:r w:rsidRPr="00875F07">
        <w:t xml:space="preserve"> liquidation process containing the prescribed information</w:t>
      </w:r>
      <w:r w:rsidR="009E10DE" w:rsidRPr="00875F07">
        <w:t xml:space="preserve"> (if any)</w:t>
      </w:r>
      <w:r w:rsidRPr="00875F07">
        <w:t>;</w:t>
      </w:r>
    </w:p>
    <w:p w:rsidR="00A2310F" w:rsidRPr="00875F07" w:rsidRDefault="00A2310F" w:rsidP="009C6840">
      <w:pPr>
        <w:pStyle w:val="paragraph"/>
      </w:pPr>
      <w:r w:rsidRPr="00875F07">
        <w:tab/>
        <w:t>(c)</w:t>
      </w:r>
      <w:r w:rsidRPr="00875F07">
        <w:tab/>
        <w:t xml:space="preserve">a statement that the liquidator will not adopt the </w:t>
      </w:r>
      <w:r w:rsidR="00BB6205" w:rsidRPr="00875F07">
        <w:t>simplified</w:t>
      </w:r>
      <w:r w:rsidRPr="00875F07">
        <w:t xml:space="preserve"> liquidation process if at least 25% in value of the creditors direct the liqu</w:t>
      </w:r>
      <w:r w:rsidR="001B5715" w:rsidRPr="00875F07">
        <w:t>idator in writing not to do so;</w:t>
      </w:r>
    </w:p>
    <w:p w:rsidR="00A2310F" w:rsidRPr="00875F07" w:rsidRDefault="00A2310F" w:rsidP="009C6840">
      <w:pPr>
        <w:pStyle w:val="paragraph"/>
      </w:pPr>
      <w:r w:rsidRPr="00875F07">
        <w:tab/>
        <w:t>(d)</w:t>
      </w:r>
      <w:r w:rsidRPr="00875F07">
        <w:tab/>
        <w:t xml:space="preserve">prescribed information on how a creditor may give a direction in writing not to adopt the </w:t>
      </w:r>
      <w:r w:rsidR="00BB6205" w:rsidRPr="00875F07">
        <w:t>simplified</w:t>
      </w:r>
      <w:r w:rsidRPr="00875F07">
        <w:t xml:space="preserve"> liquidation process</w:t>
      </w:r>
      <w:r w:rsidR="00C6337F" w:rsidRPr="00875F07">
        <w:t>.</w:t>
      </w:r>
    </w:p>
    <w:p w:rsidR="00632301" w:rsidRPr="00875F07" w:rsidRDefault="00C6337F" w:rsidP="009C6840">
      <w:pPr>
        <w:pStyle w:val="ActHead5"/>
      </w:pPr>
      <w:bookmarkStart w:id="120" w:name="_Toc59111342"/>
      <w:r w:rsidRPr="008907DA">
        <w:rPr>
          <w:rStyle w:val="CharSectno"/>
        </w:rPr>
        <w:t>500AA</w:t>
      </w:r>
      <w:r w:rsidR="00632301" w:rsidRPr="00875F07">
        <w:t xml:space="preserve">  Eligibility criteria for the </w:t>
      </w:r>
      <w:r w:rsidR="00BB6205" w:rsidRPr="00875F07">
        <w:t>simplified</w:t>
      </w:r>
      <w:r w:rsidR="00632301" w:rsidRPr="00875F07">
        <w:t xml:space="preserve"> liquidation process</w:t>
      </w:r>
      <w:bookmarkEnd w:id="120"/>
    </w:p>
    <w:p w:rsidR="00632301" w:rsidRPr="00875F07" w:rsidRDefault="00632301" w:rsidP="009C6840">
      <w:pPr>
        <w:pStyle w:val="subsection"/>
      </w:pPr>
      <w:r w:rsidRPr="00875F07">
        <w:tab/>
        <w:t>(1)</w:t>
      </w:r>
      <w:r w:rsidRPr="00875F07">
        <w:tab/>
        <w:t xml:space="preserve">The </w:t>
      </w:r>
      <w:r w:rsidRPr="00875F07">
        <w:rPr>
          <w:b/>
          <w:i/>
        </w:rPr>
        <w:t>eligibility criteria</w:t>
      </w:r>
      <w:r w:rsidRPr="00875F07">
        <w:t xml:space="preserve"> for the </w:t>
      </w:r>
      <w:r w:rsidR="00BB6205" w:rsidRPr="00875F07">
        <w:t>simplified</w:t>
      </w:r>
      <w:r w:rsidRPr="00875F07">
        <w:t xml:space="preserve"> liquidation process are met in relation to a company</w:t>
      </w:r>
      <w:r w:rsidR="009E10DE" w:rsidRPr="00875F07">
        <w:t xml:space="preserve"> </w:t>
      </w:r>
      <w:r w:rsidRPr="00875F07">
        <w:t>if:</w:t>
      </w:r>
    </w:p>
    <w:p w:rsidR="00632301" w:rsidRPr="00875F07" w:rsidRDefault="00632301" w:rsidP="009C6840">
      <w:pPr>
        <w:pStyle w:val="paragraph"/>
      </w:pPr>
      <w:r w:rsidRPr="00875F07">
        <w:tab/>
        <w:t>(a)</w:t>
      </w:r>
      <w:r w:rsidRPr="00875F07">
        <w:tab/>
      </w:r>
      <w:r w:rsidR="008D5671" w:rsidRPr="00875F07">
        <w:t>a triggering event occurs in relation to the company</w:t>
      </w:r>
      <w:r w:rsidRPr="00875F07">
        <w:t>; and</w:t>
      </w:r>
    </w:p>
    <w:p w:rsidR="00632301" w:rsidRPr="00875F07" w:rsidRDefault="00632301" w:rsidP="009C6840">
      <w:pPr>
        <w:pStyle w:val="paragraph"/>
      </w:pPr>
      <w:r w:rsidRPr="00875F07">
        <w:tab/>
        <w:t>(b)</w:t>
      </w:r>
      <w:r w:rsidRPr="00875F07">
        <w:tab/>
      </w:r>
      <w:r w:rsidR="009C6840">
        <w:t>subsection 4</w:t>
      </w:r>
      <w:r w:rsidRPr="00875F07">
        <w:t>97(4)</w:t>
      </w:r>
      <w:r w:rsidR="00056675" w:rsidRPr="00875F07">
        <w:t xml:space="preserve"> </w:t>
      </w:r>
      <w:r w:rsidR="009E10DE" w:rsidRPr="00875F07">
        <w:t>(report on company’s business affairs etc</w:t>
      </w:r>
      <w:r w:rsidR="00C6337F" w:rsidRPr="00875F07">
        <w:t>.</w:t>
      </w:r>
      <w:r w:rsidR="009E10DE" w:rsidRPr="00875F07">
        <w:t xml:space="preserve">) </w:t>
      </w:r>
      <w:r w:rsidR="00056675" w:rsidRPr="00875F07">
        <w:t xml:space="preserve">and </w:t>
      </w:r>
      <w:r w:rsidR="009C6840">
        <w:t>section 4</w:t>
      </w:r>
      <w:r w:rsidR="00056675" w:rsidRPr="00875F07">
        <w:t>98 (declara</w:t>
      </w:r>
      <w:r w:rsidR="009E10DE" w:rsidRPr="00875F07">
        <w:t xml:space="preserve">tion of eligibility for </w:t>
      </w:r>
      <w:r w:rsidR="00BB6205" w:rsidRPr="00875F07">
        <w:t>simplified</w:t>
      </w:r>
      <w:r w:rsidR="009E10DE" w:rsidRPr="00875F07">
        <w:t xml:space="preserve"> liquidation process)</w:t>
      </w:r>
      <w:r w:rsidRPr="00875F07">
        <w:rPr>
          <w:i/>
        </w:rPr>
        <w:t xml:space="preserve"> </w:t>
      </w:r>
      <w:r w:rsidR="0019318F" w:rsidRPr="00875F07">
        <w:t>have</w:t>
      </w:r>
      <w:r w:rsidRPr="00875F07">
        <w:t xml:space="preserve"> been complied with, or </w:t>
      </w:r>
      <w:r w:rsidR="0019318F" w:rsidRPr="00875F07">
        <w:t>are</w:t>
      </w:r>
      <w:r w:rsidRPr="00875F07">
        <w:t xml:space="preserve"> taken to have been complied with, in relation to the company; and</w:t>
      </w:r>
    </w:p>
    <w:p w:rsidR="00632301" w:rsidRPr="00875F07" w:rsidRDefault="00632301" w:rsidP="009C6840">
      <w:pPr>
        <w:pStyle w:val="paragraph"/>
      </w:pPr>
      <w:r w:rsidRPr="00875F07">
        <w:tab/>
        <w:t>(c)</w:t>
      </w:r>
      <w:r w:rsidRPr="00875F07">
        <w:tab/>
        <w:t xml:space="preserve">the company will not be able to pay its debts in full within a period not exceeding 12 months after </w:t>
      </w:r>
      <w:r w:rsidR="009E10DE" w:rsidRPr="00875F07">
        <w:t>the day on which the triggering event occurs</w:t>
      </w:r>
      <w:r w:rsidRPr="00875F07">
        <w:t>; and</w:t>
      </w:r>
    </w:p>
    <w:p w:rsidR="00632301" w:rsidRPr="00875F07" w:rsidRDefault="00632301" w:rsidP="009C6840">
      <w:pPr>
        <w:pStyle w:val="paragraph"/>
      </w:pPr>
      <w:r w:rsidRPr="00875F07">
        <w:tab/>
        <w:t>(d)</w:t>
      </w:r>
      <w:r w:rsidRPr="00875F07">
        <w:tab/>
      </w:r>
      <w:r w:rsidR="00BB4160" w:rsidRPr="00875F07">
        <w:t>if the regulations prescribe a test for eligibility based on the liabilities of the company—that test is satisfied on the day on which the triggering event occurs</w:t>
      </w:r>
      <w:r w:rsidRPr="00875F07">
        <w:t>; and</w:t>
      </w:r>
    </w:p>
    <w:p w:rsidR="00632301" w:rsidRPr="00875F07" w:rsidRDefault="00632301" w:rsidP="009C6840">
      <w:pPr>
        <w:pStyle w:val="paragraph"/>
      </w:pPr>
      <w:r w:rsidRPr="00875F07">
        <w:tab/>
        <w:t>(e)</w:t>
      </w:r>
      <w:r w:rsidRPr="00875F07">
        <w:tab/>
        <w:t>no person who:</w:t>
      </w:r>
    </w:p>
    <w:p w:rsidR="00632301" w:rsidRPr="00875F07" w:rsidRDefault="00632301" w:rsidP="009C6840">
      <w:pPr>
        <w:pStyle w:val="paragraphsub"/>
      </w:pPr>
      <w:r w:rsidRPr="00875F07">
        <w:tab/>
        <w:t>(</w:t>
      </w:r>
      <w:proofErr w:type="spellStart"/>
      <w:r w:rsidRPr="00875F07">
        <w:t>i</w:t>
      </w:r>
      <w:proofErr w:type="spellEnd"/>
      <w:r w:rsidRPr="00875F07">
        <w:t>)</w:t>
      </w:r>
      <w:r w:rsidRPr="00875F07">
        <w:tab/>
        <w:t>is a director of the company;</w:t>
      </w:r>
      <w:r w:rsidR="001B5715" w:rsidRPr="00875F07">
        <w:t xml:space="preserve"> or</w:t>
      </w:r>
    </w:p>
    <w:p w:rsidR="00632301" w:rsidRPr="00875F07" w:rsidRDefault="00632301" w:rsidP="009C6840">
      <w:pPr>
        <w:pStyle w:val="paragraphsub"/>
      </w:pPr>
      <w:r w:rsidRPr="00875F07">
        <w:tab/>
        <w:t>(ii)</w:t>
      </w:r>
      <w:r w:rsidRPr="00875F07">
        <w:tab/>
        <w:t xml:space="preserve">has been a director of the company within the 12 months immediately preceding </w:t>
      </w:r>
      <w:r w:rsidR="00BB4160" w:rsidRPr="00875F07">
        <w:t>the day on which the triggering event occurs</w:t>
      </w:r>
      <w:r w:rsidRPr="00875F07">
        <w:t>;</w:t>
      </w:r>
    </w:p>
    <w:p w:rsidR="00632301" w:rsidRPr="00875F07" w:rsidRDefault="00632301" w:rsidP="009C6840">
      <w:pPr>
        <w:pStyle w:val="paragraph"/>
      </w:pPr>
      <w:r w:rsidRPr="00875F07">
        <w:tab/>
      </w:r>
      <w:r w:rsidRPr="00875F07">
        <w:tab/>
        <w:t xml:space="preserve">has been a director of another company that has undergone </w:t>
      </w:r>
      <w:r w:rsidR="000B165A" w:rsidRPr="00875F07">
        <w:t>restructuring</w:t>
      </w:r>
      <w:r w:rsidRPr="00875F07">
        <w:t xml:space="preserve"> or been the subject of a </w:t>
      </w:r>
      <w:r w:rsidR="00BB6205" w:rsidRPr="00875F07">
        <w:t>simplified</w:t>
      </w:r>
      <w:r w:rsidRPr="00875F07">
        <w:t xml:space="preserve"> liquidation process</w:t>
      </w:r>
      <w:r w:rsidRPr="00875F07">
        <w:rPr>
          <w:i/>
        </w:rPr>
        <w:t xml:space="preserve"> </w:t>
      </w:r>
      <w:r w:rsidRPr="00875F07">
        <w:t xml:space="preserve">within a period prescribed by the regulations, unless </w:t>
      </w:r>
      <w:r w:rsidRPr="00875F07">
        <w:lastRenderedPageBreak/>
        <w:t xml:space="preserve">exempt under regulations made for the purposes of </w:t>
      </w:r>
      <w:r w:rsidR="001312F3" w:rsidRPr="00875F07">
        <w:t>subsection (</w:t>
      </w:r>
      <w:r w:rsidRPr="00875F07">
        <w:t>2)</w:t>
      </w:r>
      <w:r w:rsidR="001B5715" w:rsidRPr="00875F07">
        <w:t xml:space="preserve"> of this section</w:t>
      </w:r>
      <w:r w:rsidRPr="00875F07">
        <w:t>; and</w:t>
      </w:r>
    </w:p>
    <w:p w:rsidR="0019318F" w:rsidRPr="00875F07" w:rsidRDefault="0019318F" w:rsidP="009C6840">
      <w:pPr>
        <w:pStyle w:val="paragraph"/>
      </w:pPr>
      <w:r w:rsidRPr="00875F07">
        <w:tab/>
        <w:t>(f)</w:t>
      </w:r>
      <w:r w:rsidRPr="00875F07">
        <w:tab/>
        <w:t xml:space="preserve">the company has not undergone restructuring or been the subject of a simplified liquidation process within a period prescribed by the regulations, unless exempt under regulations made for the purposes of </w:t>
      </w:r>
      <w:r w:rsidR="001312F3" w:rsidRPr="00875F07">
        <w:t>subsection (</w:t>
      </w:r>
      <w:r w:rsidRPr="00875F07">
        <w:t>2) of this section; and</w:t>
      </w:r>
    </w:p>
    <w:p w:rsidR="00632301" w:rsidRPr="00875F07" w:rsidRDefault="00632301" w:rsidP="009C6840">
      <w:pPr>
        <w:pStyle w:val="paragraph"/>
      </w:pPr>
      <w:r w:rsidRPr="00875F07">
        <w:tab/>
        <w:t>(</w:t>
      </w:r>
      <w:r w:rsidR="0019318F" w:rsidRPr="00875F07">
        <w:t>g</w:t>
      </w:r>
      <w:r w:rsidRPr="00875F07">
        <w:t>)</w:t>
      </w:r>
      <w:r w:rsidRPr="00875F07">
        <w:tab/>
        <w:t xml:space="preserve">the company has given returns, notices, statements, applications or other documents as required by taxation laws (within the meaning of the </w:t>
      </w:r>
      <w:r w:rsidRPr="00875F07">
        <w:rPr>
          <w:i/>
        </w:rPr>
        <w:t>Income Tax Assessment Act 1997</w:t>
      </w:r>
      <w:r w:rsidRPr="00875F07">
        <w:t>)</w:t>
      </w:r>
      <w:r w:rsidR="00C6337F" w:rsidRPr="00875F07">
        <w:t>.</w:t>
      </w:r>
    </w:p>
    <w:p w:rsidR="00632301" w:rsidRPr="00875F07" w:rsidRDefault="00632301" w:rsidP="009C6840">
      <w:pPr>
        <w:pStyle w:val="subsection"/>
      </w:pPr>
      <w:r w:rsidRPr="00875F07">
        <w:tab/>
        <w:t>(2)</w:t>
      </w:r>
      <w:r w:rsidRPr="00875F07">
        <w:tab/>
        <w:t>The regulations may prescribe:</w:t>
      </w:r>
    </w:p>
    <w:p w:rsidR="00BB4160" w:rsidRPr="00875F07" w:rsidRDefault="00BB4160" w:rsidP="009C6840">
      <w:pPr>
        <w:pStyle w:val="paragraph"/>
      </w:pPr>
      <w:r w:rsidRPr="00875F07">
        <w:tab/>
        <w:t>(a)</w:t>
      </w:r>
      <w:r w:rsidRPr="00875F07">
        <w:tab/>
        <w:t xml:space="preserve">tests for eligibility based on the liabilities of companies for the purposes of </w:t>
      </w:r>
      <w:r w:rsidR="001312F3" w:rsidRPr="00875F07">
        <w:t>paragraph (</w:t>
      </w:r>
      <w:r w:rsidRPr="00875F07">
        <w:t>1)(d); and</w:t>
      </w:r>
    </w:p>
    <w:p w:rsidR="00632301" w:rsidRPr="00875F07" w:rsidRDefault="00632301" w:rsidP="009C6840">
      <w:pPr>
        <w:pStyle w:val="paragraph"/>
      </w:pPr>
      <w:r w:rsidRPr="00875F07">
        <w:tab/>
        <w:t>(b)</w:t>
      </w:r>
      <w:r w:rsidRPr="00875F07">
        <w:tab/>
        <w:t xml:space="preserve">circumstances in which the directors of companies are exempt from the requirement in </w:t>
      </w:r>
      <w:r w:rsidR="001312F3" w:rsidRPr="00875F07">
        <w:t>paragraph (</w:t>
      </w:r>
      <w:r w:rsidR="0019318F" w:rsidRPr="00875F07">
        <w:t>1)(e); and</w:t>
      </w:r>
    </w:p>
    <w:p w:rsidR="0019318F" w:rsidRPr="00875F07" w:rsidRDefault="0019318F" w:rsidP="009C6840">
      <w:pPr>
        <w:pStyle w:val="paragraph"/>
      </w:pPr>
      <w:r w:rsidRPr="00875F07">
        <w:tab/>
        <w:t>(c)</w:t>
      </w:r>
      <w:r w:rsidRPr="00875F07">
        <w:tab/>
        <w:t xml:space="preserve">circumstances in which companies are exempt from the requirement in </w:t>
      </w:r>
      <w:r w:rsidR="001312F3" w:rsidRPr="00875F07">
        <w:t>paragraph (</w:t>
      </w:r>
      <w:r w:rsidR="00EF13F5" w:rsidRPr="00875F07">
        <w:t>1)</w:t>
      </w:r>
      <w:r w:rsidRPr="00875F07">
        <w:t>(f)</w:t>
      </w:r>
      <w:r w:rsidR="00C6337F" w:rsidRPr="00875F07">
        <w:t>.</w:t>
      </w:r>
    </w:p>
    <w:p w:rsidR="00632301" w:rsidRPr="00875F07" w:rsidRDefault="00C6337F" w:rsidP="009C6840">
      <w:pPr>
        <w:pStyle w:val="ActHead5"/>
      </w:pPr>
      <w:bookmarkStart w:id="121" w:name="_Toc59111343"/>
      <w:r w:rsidRPr="008907DA">
        <w:rPr>
          <w:rStyle w:val="CharSectno"/>
        </w:rPr>
        <w:t>500AB</w:t>
      </w:r>
      <w:r w:rsidR="00632301" w:rsidRPr="00875F07">
        <w:t xml:space="preserve">  Creditors may </w:t>
      </w:r>
      <w:r w:rsidR="001B5715" w:rsidRPr="00875F07">
        <w:t>request</w:t>
      </w:r>
      <w:r w:rsidR="00632301" w:rsidRPr="00875F07">
        <w:t xml:space="preserve"> liquidator not to follow the </w:t>
      </w:r>
      <w:r w:rsidR="00BB6205" w:rsidRPr="00875F07">
        <w:t>simplified</w:t>
      </w:r>
      <w:r w:rsidR="00632301" w:rsidRPr="00875F07">
        <w:t xml:space="preserve"> liquidation process</w:t>
      </w:r>
      <w:bookmarkEnd w:id="121"/>
    </w:p>
    <w:p w:rsidR="00632301" w:rsidRPr="00875F07" w:rsidRDefault="008D5671" w:rsidP="009C6840">
      <w:pPr>
        <w:pStyle w:val="subsection"/>
      </w:pPr>
      <w:r w:rsidRPr="00875F07">
        <w:tab/>
      </w:r>
      <w:r w:rsidRPr="00875F07">
        <w:tab/>
        <w:t xml:space="preserve">A creditor of a company may, within 20 business days after the day on which a triggering event </w:t>
      </w:r>
      <w:r w:rsidR="00AC7461" w:rsidRPr="00875F07">
        <w:t>in relation to</w:t>
      </w:r>
      <w:r w:rsidRPr="00875F07">
        <w:t xml:space="preserve"> the company occurs,</w:t>
      </w:r>
      <w:r w:rsidR="00632301" w:rsidRPr="00875F07">
        <w:t xml:space="preserve"> give the liquidator of </w:t>
      </w:r>
      <w:r w:rsidRPr="00875F07">
        <w:t>the</w:t>
      </w:r>
      <w:r w:rsidR="00632301" w:rsidRPr="00875F07">
        <w:t xml:space="preserve"> company notice in writing requesting the liquidator not to follow the </w:t>
      </w:r>
      <w:r w:rsidR="00BB6205" w:rsidRPr="00875F07">
        <w:t>simplified</w:t>
      </w:r>
      <w:r w:rsidR="00632301" w:rsidRPr="00875F07">
        <w:t xml:space="preserve"> liquidation process in relation to the company</w:t>
      </w:r>
      <w:r w:rsidR="00C6337F" w:rsidRPr="00875F07">
        <w:t>.</w:t>
      </w:r>
    </w:p>
    <w:p w:rsidR="00632301" w:rsidRPr="00875F07" w:rsidRDefault="00C6337F" w:rsidP="009C6840">
      <w:pPr>
        <w:pStyle w:val="ActHead5"/>
      </w:pPr>
      <w:bookmarkStart w:id="122" w:name="_Toc59111344"/>
      <w:r w:rsidRPr="008907DA">
        <w:rPr>
          <w:rStyle w:val="CharSectno"/>
        </w:rPr>
        <w:t>500AC</w:t>
      </w:r>
      <w:r w:rsidR="00632301" w:rsidRPr="00875F07">
        <w:t xml:space="preserve">  Liquidator must cease to follow the </w:t>
      </w:r>
      <w:r w:rsidR="00BB6205" w:rsidRPr="00875F07">
        <w:t>simplified</w:t>
      </w:r>
      <w:r w:rsidR="00632301" w:rsidRPr="00875F07">
        <w:t xml:space="preserve"> liquidation process</w:t>
      </w:r>
      <w:bookmarkEnd w:id="122"/>
    </w:p>
    <w:p w:rsidR="00632301" w:rsidRPr="00875F07" w:rsidRDefault="00632301" w:rsidP="009C6840">
      <w:pPr>
        <w:pStyle w:val="subsection"/>
      </w:pPr>
      <w:r w:rsidRPr="00875F07">
        <w:tab/>
        <w:t>(1)</w:t>
      </w:r>
      <w:r w:rsidRPr="00875F07">
        <w:tab/>
        <w:t xml:space="preserve">The liquidator of a company must cease to follow the </w:t>
      </w:r>
      <w:r w:rsidR="00BB6205" w:rsidRPr="00875F07">
        <w:t>simplified</w:t>
      </w:r>
      <w:r w:rsidRPr="00875F07">
        <w:t xml:space="preserve"> liquidation process:</w:t>
      </w:r>
    </w:p>
    <w:p w:rsidR="00632301" w:rsidRPr="00875F07" w:rsidRDefault="00632301" w:rsidP="009C6840">
      <w:pPr>
        <w:pStyle w:val="paragraph"/>
      </w:pPr>
      <w:r w:rsidRPr="00875F07">
        <w:tab/>
        <w:t>(a)</w:t>
      </w:r>
      <w:r w:rsidRPr="00875F07">
        <w:tab/>
        <w:t xml:space="preserve">if the eligibility criteria for the </w:t>
      </w:r>
      <w:r w:rsidR="00BB6205" w:rsidRPr="00875F07">
        <w:t>simplified</w:t>
      </w:r>
      <w:r w:rsidRPr="00875F07">
        <w:t xml:space="preserve"> liquidation process are no longer met in relation to a company; or</w:t>
      </w:r>
    </w:p>
    <w:p w:rsidR="00632301" w:rsidRPr="00875F07" w:rsidRDefault="006F0660" w:rsidP="009C6840">
      <w:pPr>
        <w:pStyle w:val="paragraph"/>
      </w:pPr>
      <w:r w:rsidRPr="00875F07">
        <w:tab/>
        <w:t>(b</w:t>
      </w:r>
      <w:r w:rsidR="00632301" w:rsidRPr="00875F07">
        <w:t>)</w:t>
      </w:r>
      <w:r w:rsidR="00632301" w:rsidRPr="00875F07">
        <w:tab/>
        <w:t>in other circumstances prescribed by the regulations</w:t>
      </w:r>
      <w:r w:rsidR="00C6337F" w:rsidRPr="00875F07">
        <w:t>.</w:t>
      </w:r>
    </w:p>
    <w:p w:rsidR="00632301" w:rsidRPr="00875F07" w:rsidRDefault="00632301" w:rsidP="009C6840">
      <w:pPr>
        <w:pStyle w:val="subsection"/>
      </w:pPr>
      <w:r w:rsidRPr="00875F07">
        <w:tab/>
        <w:t>(2)</w:t>
      </w:r>
      <w:r w:rsidRPr="00875F07">
        <w:tab/>
        <w:t xml:space="preserve">The regulations may deal with the transition from a </w:t>
      </w:r>
      <w:r w:rsidR="00BB6205" w:rsidRPr="00875F07">
        <w:t>simplified</w:t>
      </w:r>
      <w:r w:rsidRPr="00875F07">
        <w:t xml:space="preserve"> liquidation process to another process under this Chapter</w:t>
      </w:r>
      <w:r w:rsidR="00C6337F" w:rsidRPr="00875F07">
        <w:t>.</w:t>
      </w:r>
    </w:p>
    <w:p w:rsidR="00632301" w:rsidRPr="00875F07" w:rsidRDefault="00632301" w:rsidP="009C6840">
      <w:pPr>
        <w:pStyle w:val="subsection"/>
      </w:pPr>
      <w:r w:rsidRPr="00875F07">
        <w:lastRenderedPageBreak/>
        <w:tab/>
        <w:t>(3)</w:t>
      </w:r>
      <w:r w:rsidRPr="00875F07">
        <w:tab/>
        <w:t xml:space="preserve">Without limiting </w:t>
      </w:r>
      <w:r w:rsidR="001312F3" w:rsidRPr="00875F07">
        <w:t>subsection (</w:t>
      </w:r>
      <w:r w:rsidRPr="00875F07">
        <w:t>2), regulations made for the purposes of that subsection may deal with:</w:t>
      </w:r>
    </w:p>
    <w:p w:rsidR="00632301" w:rsidRPr="00875F07" w:rsidRDefault="00632301" w:rsidP="009C6840">
      <w:pPr>
        <w:pStyle w:val="paragraph"/>
      </w:pPr>
      <w:r w:rsidRPr="00875F07">
        <w:tab/>
        <w:t>(a)</w:t>
      </w:r>
      <w:r w:rsidRPr="00875F07">
        <w:tab/>
        <w:t>proof</w:t>
      </w:r>
      <w:r w:rsidR="009022EF" w:rsidRPr="00875F07">
        <w:t>s</w:t>
      </w:r>
      <w:r w:rsidRPr="00875F07">
        <w:t xml:space="preserve"> of debt</w:t>
      </w:r>
      <w:r w:rsidR="001E27E8" w:rsidRPr="00875F07">
        <w:t>s</w:t>
      </w:r>
      <w:r w:rsidRPr="00875F07">
        <w:t xml:space="preserve"> and claim</w:t>
      </w:r>
      <w:r w:rsidR="001E27E8" w:rsidRPr="00875F07">
        <w:t>s</w:t>
      </w:r>
      <w:r w:rsidRPr="00875F07">
        <w:t xml:space="preserve"> in relation to a company that has ceased to be subject to the </w:t>
      </w:r>
      <w:r w:rsidR="00BB6205" w:rsidRPr="00875F07">
        <w:t>simplified</w:t>
      </w:r>
      <w:r w:rsidRPr="00875F07">
        <w:t xml:space="preserve"> liquidation process; and</w:t>
      </w:r>
    </w:p>
    <w:p w:rsidR="00632301" w:rsidRPr="00875F07" w:rsidRDefault="00632301" w:rsidP="009C6840">
      <w:pPr>
        <w:pStyle w:val="paragraph"/>
      </w:pPr>
      <w:r w:rsidRPr="00875F07">
        <w:tab/>
        <w:t>(b)</w:t>
      </w:r>
      <w:r w:rsidRPr="00875F07">
        <w:tab/>
        <w:t xml:space="preserve">ranking debts and claims in relation to a company that has ceased to be subject to the </w:t>
      </w:r>
      <w:r w:rsidR="00BB6205" w:rsidRPr="00875F07">
        <w:t>simplified</w:t>
      </w:r>
      <w:r w:rsidRPr="00875F07">
        <w:t xml:space="preserve"> liquidation process; and</w:t>
      </w:r>
    </w:p>
    <w:p w:rsidR="00632301" w:rsidRPr="00875F07" w:rsidRDefault="00632301" w:rsidP="009C6840">
      <w:pPr>
        <w:pStyle w:val="paragraph"/>
      </w:pPr>
      <w:r w:rsidRPr="00875F07">
        <w:tab/>
        <w:t>(c)</w:t>
      </w:r>
      <w:r w:rsidRPr="00875F07">
        <w:tab/>
        <w:t xml:space="preserve">the identification of contributories in relation to a company that has ceased to be the subject of the </w:t>
      </w:r>
      <w:r w:rsidR="00BB6205" w:rsidRPr="00875F07">
        <w:t>simplified</w:t>
      </w:r>
      <w:r w:rsidRPr="00875F07">
        <w:t xml:space="preserve"> liquidation process; and</w:t>
      </w:r>
    </w:p>
    <w:p w:rsidR="00632301" w:rsidRPr="00875F07" w:rsidRDefault="00632301" w:rsidP="009C6840">
      <w:pPr>
        <w:pStyle w:val="paragraph"/>
      </w:pPr>
      <w:r w:rsidRPr="00875F07">
        <w:tab/>
        <w:t>(d)</w:t>
      </w:r>
      <w:r w:rsidRPr="00875F07">
        <w:tab/>
        <w:t xml:space="preserve">the declaration and payment of a dividend in the winding up of a company that has ceased to be the subject of the </w:t>
      </w:r>
      <w:r w:rsidR="00BB6205" w:rsidRPr="00875F07">
        <w:t>simplified</w:t>
      </w:r>
      <w:r w:rsidRPr="00875F07">
        <w:t xml:space="preserve"> liquidation process; and</w:t>
      </w:r>
    </w:p>
    <w:p w:rsidR="00632301" w:rsidRPr="00875F07" w:rsidRDefault="00632301" w:rsidP="009C6840">
      <w:pPr>
        <w:pStyle w:val="paragraph"/>
      </w:pPr>
      <w:r w:rsidRPr="00875F07">
        <w:tab/>
        <w:t>(e)</w:t>
      </w:r>
      <w:r w:rsidRPr="00875F07">
        <w:tab/>
        <w:t xml:space="preserve">giving information, providing reports and producing documents to ASIC in relation to a company that has ceased to be the subject of the </w:t>
      </w:r>
      <w:r w:rsidR="00BB6205" w:rsidRPr="00875F07">
        <w:t>simplified</w:t>
      </w:r>
      <w:r w:rsidRPr="00875F07">
        <w:t xml:space="preserve"> liquidation process</w:t>
      </w:r>
      <w:r w:rsidR="00C6337F" w:rsidRPr="00875F07">
        <w:t>.</w:t>
      </w:r>
    </w:p>
    <w:p w:rsidR="00632301" w:rsidRPr="00875F07" w:rsidRDefault="00632301" w:rsidP="009C6840">
      <w:pPr>
        <w:pStyle w:val="subsection"/>
      </w:pPr>
      <w:r w:rsidRPr="00875F07">
        <w:tab/>
        <w:t>(4)</w:t>
      </w:r>
      <w:r w:rsidRPr="00875F07">
        <w:tab/>
        <w:t xml:space="preserve">Regulations made for the purposes of </w:t>
      </w:r>
      <w:r w:rsidR="001312F3" w:rsidRPr="00875F07">
        <w:t>subsection (</w:t>
      </w:r>
      <w:r w:rsidRPr="00875F07">
        <w:t>2) may provide that this Act has effect with any modifications prescribed by the regulations</w:t>
      </w:r>
      <w:r w:rsidR="00C6337F" w:rsidRPr="00875F07">
        <w:t>.</w:t>
      </w:r>
    </w:p>
    <w:p w:rsidR="00986C6A" w:rsidRPr="00875F07" w:rsidRDefault="00C6337F" w:rsidP="009C6840">
      <w:pPr>
        <w:pStyle w:val="ActHead5"/>
      </w:pPr>
      <w:bookmarkStart w:id="123" w:name="_Toc59111345"/>
      <w:r w:rsidRPr="008907DA">
        <w:rPr>
          <w:rStyle w:val="CharSectno"/>
        </w:rPr>
        <w:t>500AD</w:t>
      </w:r>
      <w:r w:rsidR="00986C6A" w:rsidRPr="00875F07">
        <w:t xml:space="preserve">  Working out whether the 25% in value of creditors test met</w:t>
      </w:r>
      <w:bookmarkEnd w:id="123"/>
    </w:p>
    <w:p w:rsidR="00986C6A" w:rsidRPr="00875F07" w:rsidRDefault="00986C6A" w:rsidP="009C6840">
      <w:pPr>
        <w:pStyle w:val="subsection"/>
      </w:pPr>
      <w:r w:rsidRPr="00875F07">
        <w:tab/>
      </w:r>
      <w:r w:rsidRPr="00875F07">
        <w:tab/>
        <w:t xml:space="preserve">For the purposes of </w:t>
      </w:r>
      <w:r w:rsidR="009C6840">
        <w:t>paragraph 5</w:t>
      </w:r>
      <w:r w:rsidR="00C6337F" w:rsidRPr="00875F07">
        <w:t>00A</w:t>
      </w:r>
      <w:r w:rsidR="006F0660" w:rsidRPr="00875F07">
        <w:t>(2)(c)</w:t>
      </w:r>
      <w:r w:rsidRPr="00875F07">
        <w:t>:</w:t>
      </w:r>
    </w:p>
    <w:p w:rsidR="00986C6A" w:rsidRPr="00875F07" w:rsidRDefault="00986C6A" w:rsidP="009C6840">
      <w:pPr>
        <w:pStyle w:val="paragraph"/>
      </w:pPr>
      <w:r w:rsidRPr="00875F07">
        <w:tab/>
        <w:t>(a)</w:t>
      </w:r>
      <w:r w:rsidRPr="00875F07">
        <w:tab/>
        <w:t>the value of the creditors at a particular time is to be worked out by reference to the value of the creditors’ claims against the company that are known at that time; and</w:t>
      </w:r>
    </w:p>
    <w:p w:rsidR="00986C6A" w:rsidRPr="00875F07" w:rsidRDefault="00986C6A" w:rsidP="009C6840">
      <w:pPr>
        <w:pStyle w:val="paragraph"/>
      </w:pPr>
      <w:r w:rsidRPr="00875F07">
        <w:tab/>
        <w:t>(b)</w:t>
      </w:r>
      <w:r w:rsidRPr="00875F07">
        <w:tab/>
        <w:t>the regulations may prescribe creditors that are, or are not, to be taken into account</w:t>
      </w:r>
      <w:r w:rsidR="00C6337F" w:rsidRPr="00875F07">
        <w:t>.</w:t>
      </w:r>
    </w:p>
    <w:p w:rsidR="00986C6A" w:rsidRPr="00875F07" w:rsidRDefault="00C6337F" w:rsidP="009C6840">
      <w:pPr>
        <w:pStyle w:val="ActHead5"/>
      </w:pPr>
      <w:bookmarkStart w:id="124" w:name="_Toc59111346"/>
      <w:r w:rsidRPr="008907DA">
        <w:rPr>
          <w:rStyle w:val="CharSectno"/>
        </w:rPr>
        <w:t>500AE</w:t>
      </w:r>
      <w:r w:rsidR="00986C6A" w:rsidRPr="00875F07">
        <w:t xml:space="preserve">  </w:t>
      </w:r>
      <w:r w:rsidR="00BB6205" w:rsidRPr="00875F07">
        <w:t>Simplified</w:t>
      </w:r>
      <w:r w:rsidR="00986C6A" w:rsidRPr="00875F07">
        <w:t xml:space="preserve"> liquidation process</w:t>
      </w:r>
      <w:bookmarkEnd w:id="124"/>
    </w:p>
    <w:p w:rsidR="00986C6A" w:rsidRPr="00875F07" w:rsidRDefault="00986C6A" w:rsidP="009C6840">
      <w:pPr>
        <w:pStyle w:val="subsection"/>
      </w:pPr>
      <w:r w:rsidRPr="00875F07">
        <w:tab/>
        <w:t>(1)</w:t>
      </w:r>
      <w:r w:rsidRPr="00875F07">
        <w:tab/>
        <w:t xml:space="preserve">The </w:t>
      </w:r>
      <w:r w:rsidR="00BB6205" w:rsidRPr="00875F07">
        <w:rPr>
          <w:b/>
          <w:i/>
        </w:rPr>
        <w:t>simplified</w:t>
      </w:r>
      <w:r w:rsidRPr="00875F07">
        <w:rPr>
          <w:b/>
          <w:i/>
        </w:rPr>
        <w:t xml:space="preserve"> liquidation process </w:t>
      </w:r>
      <w:r w:rsidRPr="00875F07">
        <w:t>for a creditors’ voluntary winding up is the process for a creditors’ voluntary winding up set out in this Act, as affected by:</w:t>
      </w:r>
    </w:p>
    <w:p w:rsidR="00986C6A" w:rsidRPr="00875F07" w:rsidRDefault="00986C6A" w:rsidP="009C6840">
      <w:pPr>
        <w:pStyle w:val="paragraph"/>
      </w:pPr>
      <w:r w:rsidRPr="00875F07">
        <w:tab/>
        <w:t>(a)</w:t>
      </w:r>
      <w:r w:rsidRPr="00875F07">
        <w:tab/>
      </w:r>
      <w:r w:rsidR="001312F3" w:rsidRPr="00875F07">
        <w:t>subsection (</w:t>
      </w:r>
      <w:r w:rsidRPr="00875F07">
        <w:t>2); and</w:t>
      </w:r>
    </w:p>
    <w:p w:rsidR="00986C6A" w:rsidRPr="00875F07" w:rsidRDefault="00986C6A" w:rsidP="009C6840">
      <w:pPr>
        <w:pStyle w:val="paragraph"/>
      </w:pPr>
      <w:r w:rsidRPr="00875F07">
        <w:tab/>
        <w:t>(b)</w:t>
      </w:r>
      <w:r w:rsidRPr="00875F07">
        <w:tab/>
        <w:t xml:space="preserve">regulations made for the purposes of </w:t>
      </w:r>
      <w:r w:rsidR="001312F3" w:rsidRPr="00875F07">
        <w:t>subsection (</w:t>
      </w:r>
      <w:r w:rsidRPr="00875F07">
        <w:t>3)</w:t>
      </w:r>
      <w:r w:rsidR="00C6337F" w:rsidRPr="00875F07">
        <w:t>.</w:t>
      </w:r>
    </w:p>
    <w:p w:rsidR="00986C6A" w:rsidRPr="00875F07" w:rsidRDefault="00986C6A" w:rsidP="009C6840">
      <w:pPr>
        <w:pStyle w:val="subsection"/>
      </w:pPr>
      <w:r w:rsidRPr="00875F07">
        <w:tab/>
        <w:t>(2)</w:t>
      </w:r>
      <w:r w:rsidRPr="00875F07">
        <w:tab/>
        <w:t xml:space="preserve">The following provisions do not apply in the </w:t>
      </w:r>
      <w:r w:rsidR="00BB6205" w:rsidRPr="00875F07">
        <w:t>simplified</w:t>
      </w:r>
      <w:r w:rsidRPr="00875F07">
        <w:t xml:space="preserve"> liquidation process:</w:t>
      </w:r>
    </w:p>
    <w:p w:rsidR="00986C6A" w:rsidRPr="00875F07" w:rsidRDefault="00986C6A" w:rsidP="009C6840">
      <w:pPr>
        <w:pStyle w:val="paragraph"/>
      </w:pPr>
      <w:r w:rsidRPr="00875F07">
        <w:tab/>
        <w:t>(a)</w:t>
      </w:r>
      <w:r w:rsidRPr="00875F07">
        <w:tab/>
      </w:r>
      <w:r w:rsidR="009C6840">
        <w:t>section 5</w:t>
      </w:r>
      <w:r w:rsidRPr="00875F07">
        <w:t>33;</w:t>
      </w:r>
    </w:p>
    <w:p w:rsidR="00986C6A" w:rsidRPr="00875F07" w:rsidRDefault="00986C6A" w:rsidP="009C6840">
      <w:pPr>
        <w:pStyle w:val="paragraph"/>
      </w:pPr>
      <w:r w:rsidRPr="00875F07">
        <w:lastRenderedPageBreak/>
        <w:tab/>
        <w:t>(b)</w:t>
      </w:r>
      <w:r w:rsidRPr="00875F07">
        <w:tab/>
      </w:r>
      <w:r w:rsidR="00145A9B" w:rsidRPr="00875F07">
        <w:t>section 7</w:t>
      </w:r>
      <w:r w:rsidRPr="00875F07">
        <w:t>5</w:t>
      </w:r>
      <w:r w:rsidR="009C6840">
        <w:noBreakHyphen/>
      </w:r>
      <w:r w:rsidRPr="00875F07">
        <w:t xml:space="preserve">10 of </w:t>
      </w:r>
      <w:r w:rsidR="001312F3" w:rsidRPr="00875F07">
        <w:t>Schedule 2</w:t>
      </w:r>
      <w:r w:rsidRPr="00875F07">
        <w:t xml:space="preserve"> (external administrator may convene meetings);</w:t>
      </w:r>
    </w:p>
    <w:p w:rsidR="00986C6A" w:rsidRPr="00875F07" w:rsidRDefault="00986C6A" w:rsidP="009C6840">
      <w:pPr>
        <w:pStyle w:val="paragraph"/>
      </w:pPr>
      <w:r w:rsidRPr="00875F07">
        <w:tab/>
        <w:t>(c)</w:t>
      </w:r>
      <w:r w:rsidRPr="00875F07">
        <w:tab/>
      </w:r>
      <w:r w:rsidR="00145A9B" w:rsidRPr="00875F07">
        <w:t>section 7</w:t>
      </w:r>
      <w:r w:rsidRPr="00875F07">
        <w:t>5</w:t>
      </w:r>
      <w:r w:rsidR="009C6840">
        <w:noBreakHyphen/>
      </w:r>
      <w:r w:rsidRPr="00875F07">
        <w:t xml:space="preserve">15 of </w:t>
      </w:r>
      <w:r w:rsidR="001312F3" w:rsidRPr="00875F07">
        <w:t>Schedule 2</w:t>
      </w:r>
      <w:r w:rsidRPr="00875F07">
        <w:t xml:space="preserve"> (external administrator must convene meeting in certain circumstances);</w:t>
      </w:r>
    </w:p>
    <w:p w:rsidR="00986C6A" w:rsidRPr="00875F07" w:rsidRDefault="00986C6A" w:rsidP="009C6840">
      <w:pPr>
        <w:pStyle w:val="paragraph"/>
      </w:pPr>
      <w:r w:rsidRPr="00875F07">
        <w:tab/>
        <w:t>(d)</w:t>
      </w:r>
      <w:r w:rsidRPr="00875F07">
        <w:tab/>
      </w:r>
      <w:r w:rsidR="00145A9B" w:rsidRPr="00875F07">
        <w:t>section 7</w:t>
      </w:r>
      <w:r w:rsidRPr="00875F07">
        <w:t>5</w:t>
      </w:r>
      <w:r w:rsidR="009C6840">
        <w:noBreakHyphen/>
      </w:r>
      <w:r w:rsidRPr="00875F07">
        <w:t xml:space="preserve">20 of </w:t>
      </w:r>
      <w:r w:rsidR="001312F3" w:rsidRPr="00875F07">
        <w:t>Schedule 2</w:t>
      </w:r>
      <w:r w:rsidRPr="00875F07">
        <w:t xml:space="preserve"> (external administrator must convene meeting if required by ASIC);</w:t>
      </w:r>
    </w:p>
    <w:p w:rsidR="00986C6A" w:rsidRPr="00875F07" w:rsidRDefault="00986C6A" w:rsidP="009C6840">
      <w:pPr>
        <w:pStyle w:val="paragraph"/>
      </w:pPr>
      <w:r w:rsidRPr="00875F07">
        <w:tab/>
        <w:t>(e)</w:t>
      </w:r>
      <w:r w:rsidRPr="00875F07">
        <w:tab/>
      </w:r>
      <w:r w:rsidR="002F0417" w:rsidRPr="00875F07">
        <w:t>Division 8</w:t>
      </w:r>
      <w:r w:rsidRPr="00875F07">
        <w:t xml:space="preserve">0 of </w:t>
      </w:r>
      <w:r w:rsidR="001312F3" w:rsidRPr="00875F07">
        <w:t>Schedule 2</w:t>
      </w:r>
      <w:r w:rsidRPr="00875F07">
        <w:t xml:space="preserve"> (committees of inspection);</w:t>
      </w:r>
    </w:p>
    <w:p w:rsidR="00986C6A" w:rsidRPr="00875F07" w:rsidRDefault="00986C6A" w:rsidP="009C6840">
      <w:pPr>
        <w:pStyle w:val="paragraph"/>
      </w:pPr>
      <w:r w:rsidRPr="00875F07">
        <w:tab/>
        <w:t>(f)</w:t>
      </w:r>
      <w:r w:rsidRPr="00875F07">
        <w:tab/>
      </w:r>
      <w:r w:rsidR="00145A9B" w:rsidRPr="00875F07">
        <w:t>subsections 9</w:t>
      </w:r>
      <w:r w:rsidRPr="00875F07">
        <w:t>0</w:t>
      </w:r>
      <w:r w:rsidR="009C6840">
        <w:noBreakHyphen/>
      </w:r>
      <w:r w:rsidRPr="00875F07">
        <w:t xml:space="preserve">23(1) to (5) and </w:t>
      </w:r>
      <w:r w:rsidR="002F0417" w:rsidRPr="00875F07">
        <w:t>section 9</w:t>
      </w:r>
      <w:r w:rsidRPr="00875F07">
        <w:t>0</w:t>
      </w:r>
      <w:r w:rsidR="009C6840">
        <w:noBreakHyphen/>
      </w:r>
      <w:r w:rsidRPr="00875F07">
        <w:t xml:space="preserve">24 of </w:t>
      </w:r>
      <w:r w:rsidR="001312F3" w:rsidRPr="00875F07">
        <w:t>Schedule 2</w:t>
      </w:r>
      <w:r w:rsidRPr="00875F07">
        <w:t xml:space="preserve"> (appointment of reviewing liquidator by ASIC, creditors etc</w:t>
      </w:r>
      <w:r w:rsidR="00C6337F" w:rsidRPr="00875F07">
        <w:t>.</w:t>
      </w:r>
      <w:r w:rsidRPr="00875F07">
        <w:t>)</w:t>
      </w:r>
      <w:r w:rsidR="00C6337F" w:rsidRPr="00875F07">
        <w:t>.</w:t>
      </w:r>
    </w:p>
    <w:p w:rsidR="00986C6A" w:rsidRPr="00875F07" w:rsidRDefault="00986C6A" w:rsidP="009C6840">
      <w:pPr>
        <w:pStyle w:val="subsection"/>
      </w:pPr>
      <w:r w:rsidRPr="00875F07">
        <w:tab/>
        <w:t>(3)</w:t>
      </w:r>
      <w:r w:rsidRPr="00875F07">
        <w:tab/>
        <w:t>The regulations may provide for and in relation to the following:</w:t>
      </w:r>
    </w:p>
    <w:p w:rsidR="00986C6A" w:rsidRPr="00875F07" w:rsidRDefault="00986C6A" w:rsidP="009C6840">
      <w:pPr>
        <w:pStyle w:val="paragraph"/>
      </w:pPr>
      <w:r w:rsidRPr="00875F07">
        <w:tab/>
        <w:t>(a)</w:t>
      </w:r>
      <w:r w:rsidRPr="00875F07">
        <w:tab/>
        <w:t xml:space="preserve">circumstances in which a transaction is not an unfair preference despite </w:t>
      </w:r>
      <w:r w:rsidR="009C6840">
        <w:t>section 5</w:t>
      </w:r>
      <w:r w:rsidRPr="00875F07">
        <w:t>88FA;</w:t>
      </w:r>
    </w:p>
    <w:p w:rsidR="00986C6A" w:rsidRPr="00875F07" w:rsidRDefault="00986C6A" w:rsidP="009C6840">
      <w:pPr>
        <w:pStyle w:val="paragraph"/>
      </w:pPr>
      <w:r w:rsidRPr="00875F07">
        <w:tab/>
        <w:t>(b)</w:t>
      </w:r>
      <w:r w:rsidRPr="00875F07">
        <w:tab/>
        <w:t xml:space="preserve">circumstances in which a transaction is not voidable despite </w:t>
      </w:r>
      <w:r w:rsidR="009C6840">
        <w:t>section 5</w:t>
      </w:r>
      <w:r w:rsidRPr="00875F07">
        <w:t>88FE;</w:t>
      </w:r>
    </w:p>
    <w:p w:rsidR="00986C6A" w:rsidRPr="00875F07" w:rsidRDefault="00986C6A" w:rsidP="009C6840">
      <w:pPr>
        <w:pStyle w:val="paragraph"/>
      </w:pPr>
      <w:r w:rsidRPr="00875F07">
        <w:tab/>
        <w:t>(c)</w:t>
      </w:r>
      <w:r w:rsidRPr="00875F07">
        <w:tab/>
      </w:r>
      <w:r w:rsidR="00CB5500" w:rsidRPr="00875F07">
        <w:t>proof</w:t>
      </w:r>
      <w:r w:rsidR="00DC397D" w:rsidRPr="00875F07">
        <w:t>s</w:t>
      </w:r>
      <w:r w:rsidRPr="00875F07">
        <w:t xml:space="preserve"> of debt</w:t>
      </w:r>
      <w:r w:rsidR="00CB5500" w:rsidRPr="00875F07">
        <w:t>s</w:t>
      </w:r>
      <w:r w:rsidRPr="00875F07">
        <w:t xml:space="preserve"> </w:t>
      </w:r>
      <w:r w:rsidR="00E540D3" w:rsidRPr="00875F07">
        <w:t>and</w:t>
      </w:r>
      <w:r w:rsidRPr="00875F07">
        <w:t xml:space="preserve"> claim</w:t>
      </w:r>
      <w:r w:rsidR="00CB5500" w:rsidRPr="00875F07">
        <w:t>s</w:t>
      </w:r>
      <w:r w:rsidRPr="00875F07">
        <w:t xml:space="preserve"> in relation to a company that is subject to the </w:t>
      </w:r>
      <w:r w:rsidR="00BB6205" w:rsidRPr="00875F07">
        <w:t>simplified</w:t>
      </w:r>
      <w:r w:rsidRPr="00875F07">
        <w:t xml:space="preserve"> liquidation process, including:</w:t>
      </w:r>
    </w:p>
    <w:p w:rsidR="00986C6A" w:rsidRPr="00875F07" w:rsidRDefault="00986C6A" w:rsidP="009C6840">
      <w:pPr>
        <w:pStyle w:val="paragraphsub"/>
      </w:pPr>
      <w:r w:rsidRPr="00875F07">
        <w:tab/>
        <w:t>(</w:t>
      </w:r>
      <w:proofErr w:type="spellStart"/>
      <w:r w:rsidRPr="00875F07">
        <w:t>i</w:t>
      </w:r>
      <w:proofErr w:type="spellEnd"/>
      <w:r w:rsidRPr="00875F07">
        <w:t>)</w:t>
      </w:r>
      <w:r w:rsidRPr="00875F07">
        <w:tab/>
        <w:t>the preparation and content of formal and informal proofs of debt</w:t>
      </w:r>
      <w:r w:rsidR="001C233F" w:rsidRPr="00875F07">
        <w:t>s</w:t>
      </w:r>
      <w:r w:rsidRPr="00875F07">
        <w:t xml:space="preserve"> </w:t>
      </w:r>
      <w:r w:rsidR="001C233F" w:rsidRPr="00875F07">
        <w:t xml:space="preserve">and </w:t>
      </w:r>
      <w:r w:rsidRPr="00875F07">
        <w:t>claim</w:t>
      </w:r>
      <w:r w:rsidR="001C233F" w:rsidRPr="00875F07">
        <w:t>s</w:t>
      </w:r>
      <w:r w:rsidRPr="00875F07">
        <w:t xml:space="preserve"> in relation to the company; and</w:t>
      </w:r>
    </w:p>
    <w:p w:rsidR="00986C6A" w:rsidRPr="00875F07" w:rsidRDefault="00986C6A" w:rsidP="009C6840">
      <w:pPr>
        <w:pStyle w:val="paragraphsub"/>
      </w:pPr>
      <w:r w:rsidRPr="00875F07">
        <w:tab/>
        <w:t>(ii)</w:t>
      </w:r>
      <w:r w:rsidRPr="00875F07">
        <w:tab/>
        <w:t xml:space="preserve">the submission of formal </w:t>
      </w:r>
      <w:r w:rsidR="00410F37" w:rsidRPr="00875F07">
        <w:t>and</w:t>
      </w:r>
      <w:r w:rsidRPr="00875F07">
        <w:t xml:space="preserve"> informal proofs of debt</w:t>
      </w:r>
      <w:r w:rsidR="00712767" w:rsidRPr="00875F07">
        <w:t>s and</w:t>
      </w:r>
      <w:r w:rsidRPr="00875F07">
        <w:t xml:space="preserve"> claim</w:t>
      </w:r>
      <w:r w:rsidR="00712767" w:rsidRPr="00875F07">
        <w:t>s</w:t>
      </w:r>
      <w:r w:rsidRPr="00875F07">
        <w:t xml:space="preserve"> to the liquidator of the company; and</w:t>
      </w:r>
    </w:p>
    <w:p w:rsidR="00986C6A" w:rsidRPr="00875F07" w:rsidRDefault="00986C6A" w:rsidP="009C6840">
      <w:pPr>
        <w:pStyle w:val="paragraphsub"/>
      </w:pPr>
      <w:r w:rsidRPr="00875F07">
        <w:tab/>
        <w:t>(iii)</w:t>
      </w:r>
      <w:r w:rsidRPr="00875F07">
        <w:tab/>
        <w:t>the production of documents and information relating to proofs of debt</w:t>
      </w:r>
      <w:r w:rsidR="00C425B4" w:rsidRPr="00875F07">
        <w:t>s</w:t>
      </w:r>
      <w:r w:rsidRPr="00875F07">
        <w:t xml:space="preserve"> </w:t>
      </w:r>
      <w:r w:rsidR="00C425B4" w:rsidRPr="00875F07">
        <w:t xml:space="preserve">and </w:t>
      </w:r>
      <w:r w:rsidRPr="00875F07">
        <w:t>claim</w:t>
      </w:r>
      <w:r w:rsidR="00C425B4" w:rsidRPr="00875F07">
        <w:t>s</w:t>
      </w:r>
      <w:r w:rsidRPr="00875F07">
        <w:t xml:space="preserve"> to the liquidator of the company; and</w:t>
      </w:r>
    </w:p>
    <w:p w:rsidR="00986C6A" w:rsidRPr="00875F07" w:rsidRDefault="00986C6A" w:rsidP="009C6840">
      <w:pPr>
        <w:pStyle w:val="paragraphsub"/>
      </w:pPr>
      <w:r w:rsidRPr="00875F07">
        <w:tab/>
        <w:t>(iv)</w:t>
      </w:r>
      <w:r w:rsidRPr="00875F07">
        <w:tab/>
        <w:t>withdrawal and variation of proofs of debt</w:t>
      </w:r>
      <w:r w:rsidR="00AC404C" w:rsidRPr="00875F07">
        <w:t xml:space="preserve">s and </w:t>
      </w:r>
      <w:r w:rsidRPr="00875F07">
        <w:t>claim</w:t>
      </w:r>
      <w:r w:rsidR="00AC404C" w:rsidRPr="00875F07">
        <w:t>s</w:t>
      </w:r>
      <w:r w:rsidRPr="00875F07">
        <w:t xml:space="preserve"> in relation to the company; and</w:t>
      </w:r>
    </w:p>
    <w:p w:rsidR="00986C6A" w:rsidRPr="00875F07" w:rsidRDefault="00986C6A" w:rsidP="009C6840">
      <w:pPr>
        <w:pStyle w:val="paragraphsub"/>
      </w:pPr>
      <w:r w:rsidRPr="00875F07">
        <w:tab/>
        <w:t>(v)</w:t>
      </w:r>
      <w:r w:rsidRPr="00875F07">
        <w:tab/>
        <w:t xml:space="preserve">the admission and rejection of formal and informal proofs of </w:t>
      </w:r>
      <w:r w:rsidR="00AF19C7" w:rsidRPr="00875F07">
        <w:t>debts and claims</w:t>
      </w:r>
      <w:r w:rsidRPr="00875F07">
        <w:t xml:space="preserve"> in relation to the company;</w:t>
      </w:r>
    </w:p>
    <w:p w:rsidR="00986C6A" w:rsidRPr="00875F07" w:rsidRDefault="00986C6A" w:rsidP="009C6840">
      <w:pPr>
        <w:pStyle w:val="paragraph"/>
      </w:pPr>
      <w:r w:rsidRPr="00875F07">
        <w:tab/>
        <w:t>(d)</w:t>
      </w:r>
      <w:r w:rsidRPr="00875F07">
        <w:tab/>
        <w:t xml:space="preserve">the identification of contributories in relation to a company that is the subject of the </w:t>
      </w:r>
      <w:r w:rsidR="00BB6205" w:rsidRPr="00875F07">
        <w:t>simplified</w:t>
      </w:r>
      <w:r w:rsidRPr="00875F07">
        <w:t xml:space="preserve"> liquidation process;</w:t>
      </w:r>
    </w:p>
    <w:p w:rsidR="00986C6A" w:rsidRPr="00875F07" w:rsidRDefault="00986C6A" w:rsidP="009C6840">
      <w:pPr>
        <w:pStyle w:val="paragraph"/>
      </w:pPr>
      <w:r w:rsidRPr="00875F07">
        <w:tab/>
        <w:t>(e)</w:t>
      </w:r>
      <w:r w:rsidRPr="00875F07">
        <w:tab/>
        <w:t xml:space="preserve">the declaration and payment of a dividend in the winding up of a company that is the subject of the </w:t>
      </w:r>
      <w:r w:rsidR="00BB6205" w:rsidRPr="00875F07">
        <w:t>simplified</w:t>
      </w:r>
      <w:r w:rsidRPr="00875F07">
        <w:t xml:space="preserve"> liquidation process;</w:t>
      </w:r>
    </w:p>
    <w:p w:rsidR="00986C6A" w:rsidRPr="00875F07" w:rsidRDefault="00986C6A" w:rsidP="009C6840">
      <w:pPr>
        <w:pStyle w:val="paragraph"/>
      </w:pPr>
      <w:r w:rsidRPr="00875F07">
        <w:tab/>
        <w:t>(f)</w:t>
      </w:r>
      <w:r w:rsidRPr="00875F07">
        <w:tab/>
        <w:t xml:space="preserve">giving information, providing reports and producing documents to ASIC in relation to a company that is the subject of the </w:t>
      </w:r>
      <w:r w:rsidR="00BB6205" w:rsidRPr="00875F07">
        <w:t>simplified</w:t>
      </w:r>
      <w:r w:rsidRPr="00875F07">
        <w:t xml:space="preserve"> liquidation process</w:t>
      </w:r>
      <w:r w:rsidR="00C6337F" w:rsidRPr="00875F07">
        <w:t>.</w:t>
      </w:r>
    </w:p>
    <w:p w:rsidR="007711E0" w:rsidRPr="00875F07" w:rsidRDefault="00493F6A" w:rsidP="009C6840">
      <w:pPr>
        <w:pStyle w:val="ItemHead"/>
      </w:pPr>
      <w:r w:rsidRPr="00875F07">
        <w:lastRenderedPageBreak/>
        <w:t>9</w:t>
      </w:r>
      <w:r w:rsidR="007711E0" w:rsidRPr="00875F07">
        <w:t xml:space="preserve">  In the appropriate position in Chapter 10</w:t>
      </w:r>
    </w:p>
    <w:p w:rsidR="007711E0" w:rsidRPr="00875F07" w:rsidRDefault="007711E0" w:rsidP="009C6840">
      <w:pPr>
        <w:pStyle w:val="Item"/>
      </w:pPr>
      <w:r w:rsidRPr="00875F07">
        <w:t>Insert:</w:t>
      </w:r>
    </w:p>
    <w:p w:rsidR="007711E0" w:rsidRPr="00875F07" w:rsidRDefault="007711E0" w:rsidP="009C6840">
      <w:pPr>
        <w:pStyle w:val="ActHead2"/>
      </w:pPr>
      <w:bookmarkStart w:id="125" w:name="f_Check_Lines_above"/>
      <w:bookmarkStart w:id="126" w:name="_Toc59111347"/>
      <w:bookmarkEnd w:id="125"/>
      <w:r w:rsidRPr="008907DA">
        <w:rPr>
          <w:rStyle w:val="CharPartNo"/>
        </w:rPr>
        <w:t>Part 10</w:t>
      </w:r>
      <w:r w:rsidR="00C6337F" w:rsidRPr="008907DA">
        <w:rPr>
          <w:rStyle w:val="CharPartNo"/>
        </w:rPr>
        <w:t>.</w:t>
      </w:r>
      <w:r w:rsidRPr="008907DA">
        <w:rPr>
          <w:rStyle w:val="CharPartNo"/>
        </w:rPr>
        <w:t>54</w:t>
      </w:r>
      <w:r w:rsidRPr="00875F07">
        <w:t>—</w:t>
      </w:r>
      <w:r w:rsidRPr="008907DA">
        <w:rPr>
          <w:rStyle w:val="CharPartText"/>
        </w:rPr>
        <w:t>Application provisions relating to simplified liquidation process under the Corporations Amendment (Corporate Insolvency Reforms) Act 2020</w:t>
      </w:r>
      <w:bookmarkEnd w:id="126"/>
    </w:p>
    <w:p w:rsidR="00721F86" w:rsidRPr="008907DA" w:rsidRDefault="00721F86" w:rsidP="009C6840">
      <w:pPr>
        <w:pStyle w:val="Header"/>
      </w:pPr>
      <w:r w:rsidRPr="008907DA">
        <w:rPr>
          <w:rStyle w:val="CharDivNo"/>
        </w:rPr>
        <w:t xml:space="preserve"> </w:t>
      </w:r>
      <w:r w:rsidRPr="008907DA">
        <w:rPr>
          <w:rStyle w:val="CharDivText"/>
        </w:rPr>
        <w:t xml:space="preserve"> </w:t>
      </w:r>
    </w:p>
    <w:p w:rsidR="007711E0" w:rsidRPr="00875F07" w:rsidRDefault="00C6337F" w:rsidP="009C6840">
      <w:pPr>
        <w:pStyle w:val="ActHead5"/>
      </w:pPr>
      <w:bookmarkStart w:id="127" w:name="_Toc59111348"/>
      <w:r w:rsidRPr="008907DA">
        <w:rPr>
          <w:rStyle w:val="CharSectno"/>
        </w:rPr>
        <w:t>1681</w:t>
      </w:r>
      <w:r w:rsidR="007711E0" w:rsidRPr="00875F07">
        <w:t xml:space="preserve">  </w:t>
      </w:r>
      <w:r w:rsidR="00476EEC" w:rsidRPr="00875F07">
        <w:t>Application of amendments relating to the simplified liquidation process</w:t>
      </w:r>
      <w:bookmarkEnd w:id="127"/>
    </w:p>
    <w:p w:rsidR="00476EEC" w:rsidRPr="00875F07" w:rsidRDefault="00476EEC" w:rsidP="009C6840">
      <w:pPr>
        <w:pStyle w:val="subsection"/>
      </w:pPr>
      <w:r w:rsidRPr="00875F07">
        <w:tab/>
      </w:r>
      <w:r w:rsidRPr="00875F07">
        <w:tab/>
        <w:t xml:space="preserve">The amendments made by </w:t>
      </w:r>
      <w:r w:rsidR="00814362" w:rsidRPr="00875F07">
        <w:t>Schedule 3</w:t>
      </w:r>
      <w:r w:rsidRPr="00875F07">
        <w:t xml:space="preserve"> to the </w:t>
      </w:r>
      <w:r w:rsidRPr="00875F07">
        <w:rPr>
          <w:i/>
        </w:rPr>
        <w:t>Corporations Amendment (Corporate Insolvency Reforms) Act 2020</w:t>
      </w:r>
      <w:r w:rsidRPr="00875F07">
        <w:t xml:space="preserve"> apply in relation to the winding up of a company </w:t>
      </w:r>
      <w:r w:rsidR="008A719A" w:rsidRPr="00875F07">
        <w:t xml:space="preserve">because of a triggering event that occurs on or after </w:t>
      </w:r>
      <w:r w:rsidR="00560A95" w:rsidRPr="00875F07">
        <w:t>1 January</w:t>
      </w:r>
      <w:r w:rsidR="008A719A" w:rsidRPr="00875F07">
        <w:t xml:space="preserve"> 2021</w:t>
      </w:r>
      <w:r w:rsidR="00C6337F" w:rsidRPr="00875F07">
        <w:t>.</w:t>
      </w:r>
    </w:p>
    <w:p w:rsidR="008D2DD4" w:rsidRPr="00875F07" w:rsidRDefault="00493F6A" w:rsidP="009C6840">
      <w:pPr>
        <w:pStyle w:val="ItemHead"/>
      </w:pPr>
      <w:r w:rsidRPr="00875F07">
        <w:t>10</w:t>
      </w:r>
      <w:r w:rsidR="008D2DD4" w:rsidRPr="00875F07">
        <w:t xml:space="preserve">  </w:t>
      </w:r>
      <w:r w:rsidR="001312F3" w:rsidRPr="00875F07">
        <w:t>Subsection 2</w:t>
      </w:r>
      <w:r w:rsidR="008D2DD4" w:rsidRPr="00875F07">
        <w:t>0</w:t>
      </w:r>
      <w:r w:rsidR="009C6840">
        <w:noBreakHyphen/>
      </w:r>
      <w:r w:rsidR="008D2DD4" w:rsidRPr="00875F07">
        <w:t xml:space="preserve">20(5) of </w:t>
      </w:r>
      <w:r w:rsidR="001312F3" w:rsidRPr="00875F07">
        <w:t>Schedule 2</w:t>
      </w:r>
    </w:p>
    <w:p w:rsidR="008D2DD4" w:rsidRPr="00875F07" w:rsidRDefault="008D2DD4" w:rsidP="009C6840">
      <w:pPr>
        <w:pStyle w:val="Item"/>
      </w:pPr>
      <w:r w:rsidRPr="00875F07">
        <w:t>Repeal the subsection, substitute:</w:t>
      </w:r>
    </w:p>
    <w:p w:rsidR="00A2310F" w:rsidRPr="00875F07" w:rsidRDefault="008D2DD4" w:rsidP="009C6840">
      <w:pPr>
        <w:pStyle w:val="subsection"/>
      </w:pPr>
      <w:r w:rsidRPr="00875F07">
        <w:tab/>
        <w:t>(5)</w:t>
      </w:r>
      <w:r w:rsidRPr="00875F07">
        <w:tab/>
        <w:t xml:space="preserve">The committee may decide that the applicant should be registered even if the committee is not satisfied of a matter mentioned in </w:t>
      </w:r>
      <w:r w:rsidR="001312F3" w:rsidRPr="00875F07">
        <w:t>paragraph (</w:t>
      </w:r>
      <w:r w:rsidRPr="00875F07">
        <w:t>4)(a), (e), (f) or (</w:t>
      </w:r>
      <w:proofErr w:type="spellStart"/>
      <w:r w:rsidRPr="00875F07">
        <w:t>i</w:t>
      </w:r>
      <w:proofErr w:type="spellEnd"/>
      <w:r w:rsidRPr="00875F07">
        <w:t>), provided the applicant would be suitable to be registered as a liquidator</w:t>
      </w:r>
      <w:r w:rsidR="00C6337F" w:rsidRPr="00875F07">
        <w:t>.</w:t>
      </w:r>
    </w:p>
    <w:p w:rsidR="008D2DD4" w:rsidRPr="00875F07" w:rsidRDefault="00493F6A" w:rsidP="009C6840">
      <w:pPr>
        <w:pStyle w:val="ItemHead"/>
      </w:pPr>
      <w:r w:rsidRPr="00875F07">
        <w:t>11</w:t>
      </w:r>
      <w:r w:rsidR="008D2DD4" w:rsidRPr="00875F07">
        <w:t xml:space="preserve">  </w:t>
      </w:r>
      <w:r w:rsidR="001312F3" w:rsidRPr="00875F07">
        <w:t>Subsection 2</w:t>
      </w:r>
      <w:r w:rsidR="008D2DD4" w:rsidRPr="00875F07">
        <w:t>0</w:t>
      </w:r>
      <w:r w:rsidR="009C6840">
        <w:noBreakHyphen/>
      </w:r>
      <w:r w:rsidR="008D2DD4" w:rsidRPr="00875F07">
        <w:t>20(6)</w:t>
      </w:r>
      <w:r w:rsidR="0045646F" w:rsidRPr="00875F07">
        <w:t xml:space="preserve"> of </w:t>
      </w:r>
      <w:r w:rsidR="001312F3" w:rsidRPr="00875F07">
        <w:t>Schedule 2</w:t>
      </w:r>
    </w:p>
    <w:p w:rsidR="008D2DD4" w:rsidRPr="00875F07" w:rsidRDefault="008D2DD4" w:rsidP="009C6840">
      <w:pPr>
        <w:pStyle w:val="Item"/>
      </w:pPr>
      <w:r w:rsidRPr="00875F07">
        <w:t>Repeal the subsection, substitute:</w:t>
      </w:r>
    </w:p>
    <w:p w:rsidR="008D2DD4" w:rsidRPr="00875F07" w:rsidRDefault="008D2DD4" w:rsidP="009C6840">
      <w:pPr>
        <w:pStyle w:val="SubsectionHead"/>
      </w:pPr>
      <w:r w:rsidRPr="00875F07">
        <w:t>Registration may be subject to conditions</w:t>
      </w:r>
    </w:p>
    <w:p w:rsidR="008D2DD4" w:rsidRPr="00875F07" w:rsidRDefault="008D2DD4" w:rsidP="009C6840">
      <w:pPr>
        <w:pStyle w:val="subsection"/>
      </w:pPr>
      <w:r w:rsidRPr="00875F07">
        <w:tab/>
        <w:t>(6)</w:t>
      </w:r>
      <w:r w:rsidRPr="00875F07">
        <w:tab/>
        <w:t>The committee may decide that the applicant’s registration is to be subject to any conditions specified by the committee</w:t>
      </w:r>
      <w:r w:rsidR="00C6337F" w:rsidRPr="00875F07">
        <w:t>.</w:t>
      </w:r>
    </w:p>
    <w:p w:rsidR="00274E78" w:rsidRPr="00875F07" w:rsidRDefault="00145A9B" w:rsidP="009C6840">
      <w:pPr>
        <w:pStyle w:val="ActHead6"/>
        <w:pageBreakBefore/>
      </w:pPr>
      <w:bookmarkStart w:id="128" w:name="_Toc59111349"/>
      <w:bookmarkStart w:id="129" w:name="opcCurrentFind"/>
      <w:r w:rsidRPr="008907DA">
        <w:rPr>
          <w:rStyle w:val="CharAmSchNo"/>
        </w:rPr>
        <w:lastRenderedPageBreak/>
        <w:t>Schedule 4</w:t>
      </w:r>
      <w:r w:rsidR="003F0247" w:rsidRPr="00875F07">
        <w:t>—</w:t>
      </w:r>
      <w:r w:rsidR="003F0247" w:rsidRPr="008907DA">
        <w:rPr>
          <w:rStyle w:val="CharAmSchText"/>
        </w:rPr>
        <w:t>Virtual meetings and electronic communications</w:t>
      </w:r>
      <w:bookmarkEnd w:id="128"/>
    </w:p>
    <w:p w:rsidR="0004034C" w:rsidRPr="00875F07" w:rsidRDefault="00145A9B" w:rsidP="009C6840">
      <w:pPr>
        <w:pStyle w:val="ActHead7"/>
      </w:pPr>
      <w:bookmarkStart w:id="130" w:name="_Toc59111350"/>
      <w:bookmarkEnd w:id="129"/>
      <w:r w:rsidRPr="008907DA">
        <w:rPr>
          <w:rStyle w:val="CharAmPartNo"/>
        </w:rPr>
        <w:t>Part 1</w:t>
      </w:r>
      <w:r w:rsidR="0004034C" w:rsidRPr="00875F07">
        <w:t>—</w:t>
      </w:r>
      <w:r w:rsidR="003F62B3" w:rsidRPr="008907DA">
        <w:rPr>
          <w:rStyle w:val="CharAmPartText"/>
        </w:rPr>
        <w:t>Definitions</w:t>
      </w:r>
      <w:r w:rsidR="0004034C" w:rsidRPr="008907DA">
        <w:rPr>
          <w:rStyle w:val="CharAmPartText"/>
        </w:rPr>
        <w:t xml:space="preserve"> relating to virtual meetings and electronic communications</w:t>
      </w:r>
      <w:bookmarkEnd w:id="130"/>
    </w:p>
    <w:p w:rsidR="000F4646" w:rsidRPr="00875F07" w:rsidRDefault="000F4646" w:rsidP="009C6840">
      <w:pPr>
        <w:pStyle w:val="ActHead9"/>
        <w:rPr>
          <w:i w:val="0"/>
        </w:rPr>
      </w:pPr>
      <w:bookmarkStart w:id="131" w:name="_Toc59111351"/>
      <w:r w:rsidRPr="00875F07">
        <w:t>Corporations Act 2001</w:t>
      </w:r>
      <w:bookmarkEnd w:id="131"/>
    </w:p>
    <w:p w:rsidR="001F36F8" w:rsidRPr="00875F07" w:rsidRDefault="00493F6A" w:rsidP="009C6840">
      <w:pPr>
        <w:pStyle w:val="ItemHead"/>
      </w:pPr>
      <w:r w:rsidRPr="00875F07">
        <w:t>1</w:t>
      </w:r>
      <w:r w:rsidR="001F36F8" w:rsidRPr="00875F07">
        <w:t xml:space="preserve">  </w:t>
      </w:r>
      <w:r w:rsidR="001312F3" w:rsidRPr="00875F07">
        <w:t>Section 9</w:t>
      </w:r>
    </w:p>
    <w:p w:rsidR="001F36F8" w:rsidRPr="00875F07" w:rsidRDefault="001F36F8" w:rsidP="009C6840">
      <w:pPr>
        <w:pStyle w:val="Item"/>
      </w:pPr>
      <w:r w:rsidRPr="00875F07">
        <w:t>Insert:</w:t>
      </w:r>
    </w:p>
    <w:p w:rsidR="001F36F8" w:rsidRPr="00875F07" w:rsidRDefault="001F36F8" w:rsidP="009C6840">
      <w:pPr>
        <w:pStyle w:val="Definition"/>
      </w:pPr>
      <w:r w:rsidRPr="00875F07">
        <w:rPr>
          <w:b/>
          <w:i/>
        </w:rPr>
        <w:t>document</w:t>
      </w:r>
      <w:r w:rsidRPr="00875F07">
        <w:t xml:space="preserve"> means any record of information, and includes:</w:t>
      </w:r>
    </w:p>
    <w:p w:rsidR="001F36F8" w:rsidRPr="00875F07" w:rsidRDefault="001F36F8" w:rsidP="009C6840">
      <w:pPr>
        <w:pStyle w:val="paragraph"/>
      </w:pPr>
      <w:r w:rsidRPr="00875F07">
        <w:tab/>
        <w:t>(a)</w:t>
      </w:r>
      <w:r w:rsidRPr="00875F07">
        <w:tab/>
        <w:t>anything on which there is writing; and</w:t>
      </w:r>
    </w:p>
    <w:p w:rsidR="001F36F8" w:rsidRPr="00875F07" w:rsidRDefault="001F36F8" w:rsidP="009C6840">
      <w:pPr>
        <w:pStyle w:val="paragraph"/>
      </w:pPr>
      <w:r w:rsidRPr="00875F07">
        <w:tab/>
        <w:t>(b)</w:t>
      </w:r>
      <w:r w:rsidRPr="00875F07">
        <w:tab/>
        <w:t>anything on which there are marks, figures, symbols or perforations having a meaning for persons qualified to interpret them; and</w:t>
      </w:r>
    </w:p>
    <w:p w:rsidR="001F36F8" w:rsidRPr="00875F07" w:rsidRDefault="001F36F8" w:rsidP="009C6840">
      <w:pPr>
        <w:pStyle w:val="paragraph"/>
      </w:pPr>
      <w:r w:rsidRPr="00875F07">
        <w:tab/>
        <w:t>(c)</w:t>
      </w:r>
      <w:r w:rsidRPr="00875F07">
        <w:tab/>
        <w:t>anything from which sounds, images or writings can be reproduced with or without the aid of anything else; and</w:t>
      </w:r>
    </w:p>
    <w:p w:rsidR="001F36F8" w:rsidRPr="00875F07" w:rsidRDefault="001F36F8" w:rsidP="009C6840">
      <w:pPr>
        <w:pStyle w:val="paragraph"/>
      </w:pPr>
      <w:r w:rsidRPr="00875F07">
        <w:tab/>
        <w:t>(d)</w:t>
      </w:r>
      <w:r w:rsidRPr="00875F07">
        <w:tab/>
        <w:t>a map, plan, drawing or photograph</w:t>
      </w:r>
      <w:r w:rsidR="00C6337F" w:rsidRPr="00875F07">
        <w:t>.</w:t>
      </w:r>
    </w:p>
    <w:p w:rsidR="001F36F8" w:rsidRPr="00875F07" w:rsidRDefault="001F36F8" w:rsidP="009C6840">
      <w:pPr>
        <w:pStyle w:val="Definition"/>
      </w:pPr>
      <w:r w:rsidRPr="00875F07">
        <w:rPr>
          <w:b/>
          <w:i/>
        </w:rPr>
        <w:t>electronic communication</w:t>
      </w:r>
      <w:r w:rsidRPr="00875F07">
        <w:t xml:space="preserve"> means:</w:t>
      </w:r>
    </w:p>
    <w:p w:rsidR="001F36F8" w:rsidRPr="00875F07" w:rsidRDefault="001F36F8" w:rsidP="009C6840">
      <w:pPr>
        <w:pStyle w:val="paragraph"/>
      </w:pPr>
      <w:r w:rsidRPr="00875F07">
        <w:tab/>
        <w:t>(a)</w:t>
      </w:r>
      <w:r w:rsidRPr="00875F07">
        <w:tab/>
        <w:t>a communication of information in the form of data, text or images by means of guided and/or unguided electromagnetic energy; or</w:t>
      </w:r>
    </w:p>
    <w:p w:rsidR="001F36F8" w:rsidRPr="00875F07" w:rsidRDefault="001F36F8" w:rsidP="009C6840">
      <w:pPr>
        <w:pStyle w:val="paragraph"/>
      </w:pPr>
      <w:r w:rsidRPr="00875F07">
        <w:tab/>
        <w:t>(b)</w:t>
      </w:r>
      <w:r w:rsidRPr="00875F07">
        <w:tab/>
        <w:t>a communication of information in the form of speech by means of guided and/or unguided electromagnetic energy, where the speech is processed at its destination by an automated voice recognition system</w:t>
      </w:r>
      <w:r w:rsidR="00C6337F" w:rsidRPr="00875F07">
        <w:t>.</w:t>
      </w:r>
    </w:p>
    <w:p w:rsidR="001F36F8" w:rsidRPr="00875F07" w:rsidRDefault="001F36F8" w:rsidP="009C6840">
      <w:pPr>
        <w:pStyle w:val="Definition"/>
      </w:pPr>
      <w:r w:rsidRPr="00875F07">
        <w:rPr>
          <w:b/>
          <w:i/>
        </w:rPr>
        <w:t>nominated electronic address</w:t>
      </w:r>
      <w:r w:rsidRPr="00875F07">
        <w:t>, in relation to the addressee of an electronic communication, means:</w:t>
      </w:r>
    </w:p>
    <w:p w:rsidR="001F36F8" w:rsidRPr="00875F07" w:rsidRDefault="001F36F8" w:rsidP="009C6840">
      <w:pPr>
        <w:pStyle w:val="paragraph"/>
      </w:pPr>
      <w:r w:rsidRPr="00875F07">
        <w:tab/>
        <w:t>(a)</w:t>
      </w:r>
      <w:r w:rsidRPr="00875F07">
        <w:tab/>
        <w:t>the most recent electronic address nominated by the addressee to the originator of the electronic communication as the electronic address for receiving electronic communications; or</w:t>
      </w:r>
    </w:p>
    <w:p w:rsidR="001F36F8" w:rsidRPr="00875F07" w:rsidRDefault="001F36F8" w:rsidP="009C6840">
      <w:pPr>
        <w:pStyle w:val="paragraph"/>
      </w:pPr>
      <w:r w:rsidRPr="00875F07">
        <w:tab/>
        <w:t>(b)</w:t>
      </w:r>
      <w:r w:rsidRPr="00875F07">
        <w:tab/>
        <w:t>if:</w:t>
      </w:r>
    </w:p>
    <w:p w:rsidR="001F36F8" w:rsidRPr="00875F07" w:rsidRDefault="001F36F8" w:rsidP="009C6840">
      <w:pPr>
        <w:pStyle w:val="paragraphsub"/>
      </w:pPr>
      <w:r w:rsidRPr="00875F07">
        <w:tab/>
        <w:t>(</w:t>
      </w:r>
      <w:proofErr w:type="spellStart"/>
      <w:r w:rsidRPr="00875F07">
        <w:t>i</w:t>
      </w:r>
      <w:proofErr w:type="spellEnd"/>
      <w:r w:rsidRPr="00875F07">
        <w:t>)</w:t>
      </w:r>
      <w:r w:rsidRPr="00875F07">
        <w:tab/>
        <w:t xml:space="preserve">the addressee has nominated an electronic address as mentioned in </w:t>
      </w:r>
      <w:r w:rsidR="001312F3" w:rsidRPr="00875F07">
        <w:t>paragraph (</w:t>
      </w:r>
      <w:r w:rsidRPr="00875F07">
        <w:t xml:space="preserve">a) and the originator knows, or </w:t>
      </w:r>
      <w:r w:rsidRPr="00875F07">
        <w:lastRenderedPageBreak/>
        <w:t>there are reasonable grounds to believe, that the address is not a current electronic address for the addressee; or</w:t>
      </w:r>
    </w:p>
    <w:p w:rsidR="001F36F8" w:rsidRPr="00875F07" w:rsidRDefault="001F36F8" w:rsidP="009C6840">
      <w:pPr>
        <w:pStyle w:val="paragraphsub"/>
      </w:pPr>
      <w:r w:rsidRPr="00875F07">
        <w:tab/>
        <w:t>(ii)</w:t>
      </w:r>
      <w:r w:rsidRPr="00875F07">
        <w:tab/>
        <w:t xml:space="preserve">the addressee has not nominated an electronic address as mentioned in </w:t>
      </w:r>
      <w:r w:rsidR="001312F3" w:rsidRPr="00875F07">
        <w:t>paragraph (</w:t>
      </w:r>
      <w:r w:rsidRPr="00875F07">
        <w:t>a);</w:t>
      </w:r>
    </w:p>
    <w:p w:rsidR="001F36F8" w:rsidRPr="00875F07" w:rsidRDefault="001F36F8" w:rsidP="009C6840">
      <w:pPr>
        <w:pStyle w:val="paragraph"/>
      </w:pPr>
      <w:r w:rsidRPr="00875F07">
        <w:tab/>
      </w:r>
      <w:r w:rsidRPr="00875F07">
        <w:tab/>
        <w:t>an electronic address that the originator believes on reasonable grounds to be a current electronic address for the addressee for receiving electronic communications</w:t>
      </w:r>
      <w:r w:rsidR="00C6337F" w:rsidRPr="00875F07">
        <w:t>.</w:t>
      </w:r>
    </w:p>
    <w:p w:rsidR="001F36F8" w:rsidRPr="00875F07" w:rsidRDefault="001F36F8" w:rsidP="009C6840">
      <w:pPr>
        <w:pStyle w:val="Definition"/>
      </w:pPr>
      <w:r w:rsidRPr="00875F07">
        <w:rPr>
          <w:b/>
          <w:i/>
        </w:rPr>
        <w:t>receive</w:t>
      </w:r>
      <w:r w:rsidRPr="00875F07">
        <w:t xml:space="preserve">, in relation to an electronic communication, has a meaning affected by </w:t>
      </w:r>
      <w:r w:rsidR="002F0417" w:rsidRPr="00875F07">
        <w:t>section 1</w:t>
      </w:r>
      <w:r w:rsidRPr="00875F07">
        <w:t>05A</w:t>
      </w:r>
      <w:r w:rsidR="00C6337F" w:rsidRPr="00875F07">
        <w:t>.</w:t>
      </w:r>
    </w:p>
    <w:p w:rsidR="001F36F8" w:rsidRPr="00875F07" w:rsidRDefault="001F36F8" w:rsidP="009C6840">
      <w:pPr>
        <w:pStyle w:val="Definition"/>
      </w:pPr>
      <w:r w:rsidRPr="00875F07">
        <w:rPr>
          <w:b/>
          <w:i/>
        </w:rPr>
        <w:t>sent</w:t>
      </w:r>
      <w:r w:rsidRPr="00875F07">
        <w:t xml:space="preserve">, in relation to an electronic communication, has a meaning affected by </w:t>
      </w:r>
      <w:r w:rsidR="002F0417" w:rsidRPr="00875F07">
        <w:t>section 1</w:t>
      </w:r>
      <w:r w:rsidRPr="00875F07">
        <w:t>05A</w:t>
      </w:r>
      <w:r w:rsidR="00C6337F" w:rsidRPr="00875F07">
        <w:t>.</w:t>
      </w:r>
    </w:p>
    <w:p w:rsidR="001F36F8" w:rsidRPr="00875F07" w:rsidRDefault="001F36F8" w:rsidP="009C6840">
      <w:pPr>
        <w:pStyle w:val="Definition"/>
      </w:pPr>
      <w:r w:rsidRPr="00875F07">
        <w:rPr>
          <w:b/>
          <w:i/>
        </w:rPr>
        <w:t>virtual meeting technology</w:t>
      </w:r>
      <w:r w:rsidRPr="00875F07">
        <w:t xml:space="preserve"> means any technology that allows a person to participate in a meeting without being physically present at the meeting</w:t>
      </w:r>
      <w:r w:rsidR="00C6337F" w:rsidRPr="00875F07">
        <w:t>.</w:t>
      </w:r>
    </w:p>
    <w:p w:rsidR="001F36F8" w:rsidRPr="00875F07" w:rsidRDefault="00493F6A" w:rsidP="009C6840">
      <w:pPr>
        <w:pStyle w:val="ItemHead"/>
      </w:pPr>
      <w:r w:rsidRPr="00875F07">
        <w:t>2</w:t>
      </w:r>
      <w:r w:rsidR="001F36F8" w:rsidRPr="00875F07">
        <w:t xml:space="preserve">  After </w:t>
      </w:r>
      <w:r w:rsidR="002F0417" w:rsidRPr="00875F07">
        <w:t>section 1</w:t>
      </w:r>
      <w:r w:rsidR="001F36F8" w:rsidRPr="00875F07">
        <w:t>05</w:t>
      </w:r>
    </w:p>
    <w:p w:rsidR="001F36F8" w:rsidRPr="00875F07" w:rsidRDefault="001F36F8" w:rsidP="009C6840">
      <w:pPr>
        <w:pStyle w:val="Item"/>
      </w:pPr>
      <w:r w:rsidRPr="00875F07">
        <w:t>Insert:</w:t>
      </w:r>
    </w:p>
    <w:p w:rsidR="001F36F8" w:rsidRPr="00875F07" w:rsidRDefault="001F36F8" w:rsidP="009C6840">
      <w:pPr>
        <w:pStyle w:val="ActHead5"/>
        <w:rPr>
          <w:i/>
        </w:rPr>
      </w:pPr>
      <w:bookmarkStart w:id="132" w:name="_Toc59111352"/>
      <w:r w:rsidRPr="008907DA">
        <w:rPr>
          <w:rStyle w:val="CharSectno"/>
        </w:rPr>
        <w:t>105A</w:t>
      </w:r>
      <w:r w:rsidRPr="00875F07">
        <w:t xml:space="preserve">  When is an electronic communication </w:t>
      </w:r>
      <w:r w:rsidRPr="00875F07">
        <w:rPr>
          <w:i/>
        </w:rPr>
        <w:t>sent</w:t>
      </w:r>
      <w:r w:rsidRPr="00875F07">
        <w:t xml:space="preserve"> and </w:t>
      </w:r>
      <w:r w:rsidRPr="00875F07">
        <w:rPr>
          <w:i/>
        </w:rPr>
        <w:t>received</w:t>
      </w:r>
      <w:bookmarkEnd w:id="132"/>
    </w:p>
    <w:p w:rsidR="001F36F8" w:rsidRPr="00875F07" w:rsidRDefault="001F36F8" w:rsidP="009C6840">
      <w:pPr>
        <w:pStyle w:val="subsection"/>
      </w:pPr>
      <w:r w:rsidRPr="00875F07">
        <w:tab/>
        <w:t>(1)</w:t>
      </w:r>
      <w:r w:rsidRPr="00875F07">
        <w:tab/>
        <w:t>This section applies in relation to an electronic communication unless otherwise agreed between the originator and the addressee of the electronic communication</w:t>
      </w:r>
      <w:r w:rsidR="00C6337F" w:rsidRPr="00875F07">
        <w:t>.</w:t>
      </w:r>
    </w:p>
    <w:p w:rsidR="001F36F8" w:rsidRPr="00875F07" w:rsidRDefault="001F36F8" w:rsidP="009C6840">
      <w:pPr>
        <w:pStyle w:val="subsection"/>
      </w:pPr>
      <w:r w:rsidRPr="00875F07">
        <w:tab/>
        <w:t>(2)</w:t>
      </w:r>
      <w:r w:rsidRPr="00875F07">
        <w:tab/>
        <w:t xml:space="preserve">An electronic communication is </w:t>
      </w:r>
      <w:r w:rsidRPr="00875F07">
        <w:rPr>
          <w:b/>
          <w:i/>
        </w:rPr>
        <w:t>sent</w:t>
      </w:r>
      <w:r w:rsidRPr="00875F07">
        <w:t>:</w:t>
      </w:r>
    </w:p>
    <w:p w:rsidR="001F36F8" w:rsidRPr="00875F07" w:rsidRDefault="001F36F8" w:rsidP="009C6840">
      <w:pPr>
        <w:pStyle w:val="paragraph"/>
      </w:pPr>
      <w:r w:rsidRPr="00875F07">
        <w:tab/>
        <w:t>(a)</w:t>
      </w:r>
      <w:r w:rsidRPr="00875F07">
        <w:tab/>
        <w:t>when the electronic communication leaves an information system under the control of the originator or of the party who sent it on behalf of the originator; or</w:t>
      </w:r>
    </w:p>
    <w:p w:rsidR="001F36F8" w:rsidRPr="00875F07" w:rsidRDefault="001F36F8" w:rsidP="009C6840">
      <w:pPr>
        <w:pStyle w:val="paragraph"/>
      </w:pPr>
      <w:r w:rsidRPr="00875F07">
        <w:tab/>
        <w:t>(b)</w:t>
      </w:r>
      <w:r w:rsidRPr="00875F07">
        <w:tab/>
        <w:t>if the electronic communication has not left an information system under the control of the originator or of the party who sent it on behalf of the originator—when the electronic communication is received by the addressee</w:t>
      </w:r>
      <w:r w:rsidR="00C6337F" w:rsidRPr="00875F07">
        <w:t>.</w:t>
      </w:r>
    </w:p>
    <w:p w:rsidR="001F36F8" w:rsidRPr="00875F07" w:rsidRDefault="001F36F8" w:rsidP="009C6840">
      <w:pPr>
        <w:pStyle w:val="notetext"/>
      </w:pPr>
      <w:r w:rsidRPr="00875F07">
        <w:t>Note:</w:t>
      </w:r>
      <w:r w:rsidRPr="00875F07">
        <w:tab/>
      </w:r>
      <w:r w:rsidR="001312F3" w:rsidRPr="00875F07">
        <w:t>Paragraph (</w:t>
      </w:r>
      <w:r w:rsidRPr="00875F07">
        <w:t>b) would apply to a case where the parties exchange electronic communications through the same information system</w:t>
      </w:r>
      <w:r w:rsidR="00C6337F" w:rsidRPr="00875F07">
        <w:t>.</w:t>
      </w:r>
    </w:p>
    <w:p w:rsidR="001F36F8" w:rsidRPr="00875F07" w:rsidRDefault="001F36F8" w:rsidP="009C6840">
      <w:pPr>
        <w:pStyle w:val="subsection"/>
      </w:pPr>
      <w:r w:rsidRPr="00875F07">
        <w:tab/>
        <w:t>(3)</w:t>
      </w:r>
      <w:r w:rsidRPr="00875F07">
        <w:tab/>
      </w:r>
      <w:r w:rsidR="002F0417" w:rsidRPr="00875F07">
        <w:t>Subsection (</w:t>
      </w:r>
      <w:r w:rsidRPr="00875F07">
        <w:t xml:space="preserve">2) applies even though the place where the information system supporting an electronic address is located may be different </w:t>
      </w:r>
      <w:r w:rsidRPr="00875F07">
        <w:lastRenderedPageBreak/>
        <w:t xml:space="preserve">from the place where the electronic communication is taken to have been sent under </w:t>
      </w:r>
      <w:r w:rsidR="002F0417" w:rsidRPr="00875F07">
        <w:t>section 1</w:t>
      </w:r>
      <w:r w:rsidRPr="00875F07">
        <w:t>05B</w:t>
      </w:r>
      <w:r w:rsidR="00C6337F" w:rsidRPr="00875F07">
        <w:t>.</w:t>
      </w:r>
    </w:p>
    <w:p w:rsidR="001F36F8" w:rsidRPr="00875F07" w:rsidRDefault="001F36F8" w:rsidP="009C6840">
      <w:pPr>
        <w:pStyle w:val="subsection"/>
      </w:pPr>
      <w:r w:rsidRPr="00875F07">
        <w:tab/>
        <w:t>(4)</w:t>
      </w:r>
      <w:r w:rsidRPr="00875F07">
        <w:tab/>
        <w:t xml:space="preserve">An electronic communication is </w:t>
      </w:r>
      <w:r w:rsidRPr="00875F07">
        <w:rPr>
          <w:b/>
          <w:i/>
        </w:rPr>
        <w:t>received</w:t>
      </w:r>
      <w:r w:rsidRPr="00875F07">
        <w:t xml:space="preserve"> when the electronic communication becomes capable of being retrieved by the addressee at the addressee’s nominated electronic address</w:t>
      </w:r>
      <w:r w:rsidR="00C6337F" w:rsidRPr="00875F07">
        <w:t>.</w:t>
      </w:r>
    </w:p>
    <w:p w:rsidR="001F36F8" w:rsidRPr="00875F07" w:rsidRDefault="001F36F8" w:rsidP="009C6840">
      <w:pPr>
        <w:pStyle w:val="subsection"/>
      </w:pPr>
      <w:r w:rsidRPr="00875F07">
        <w:tab/>
        <w:t>(5)</w:t>
      </w:r>
      <w:r w:rsidRPr="00875F07">
        <w:tab/>
        <w:t>It is to be assumed that an electronic communication is capable of being retrieved by the addressee when it reaches the addressee’s nominated electronic address</w:t>
      </w:r>
      <w:r w:rsidR="00C6337F" w:rsidRPr="00875F07">
        <w:t>.</w:t>
      </w:r>
    </w:p>
    <w:p w:rsidR="001F36F8" w:rsidRPr="00875F07" w:rsidRDefault="001F36F8" w:rsidP="009C6840">
      <w:pPr>
        <w:pStyle w:val="subsection"/>
      </w:pPr>
      <w:r w:rsidRPr="00875F07">
        <w:tab/>
        <w:t>(6)</w:t>
      </w:r>
      <w:r w:rsidRPr="00875F07">
        <w:tab/>
      </w:r>
      <w:r w:rsidR="002F0417" w:rsidRPr="00875F07">
        <w:t>Subsection (</w:t>
      </w:r>
      <w:r w:rsidRPr="00875F07">
        <w:t xml:space="preserve">4) applies even though the place where the information system supporting an electronic address is located may be different from the place where the electronic communication is taken to have been received under </w:t>
      </w:r>
      <w:r w:rsidR="002F0417" w:rsidRPr="00875F07">
        <w:t>section 1</w:t>
      </w:r>
      <w:r w:rsidRPr="00875F07">
        <w:t>05B</w:t>
      </w:r>
      <w:r w:rsidR="00C6337F" w:rsidRPr="00875F07">
        <w:t>.</w:t>
      </w:r>
    </w:p>
    <w:p w:rsidR="00FE236E" w:rsidRPr="00875F07" w:rsidRDefault="00FE236E" w:rsidP="009C6840">
      <w:pPr>
        <w:pStyle w:val="ActHead5"/>
      </w:pPr>
      <w:bookmarkStart w:id="133" w:name="_Toc59111353"/>
      <w:r w:rsidRPr="008907DA">
        <w:rPr>
          <w:rStyle w:val="CharSectno"/>
        </w:rPr>
        <w:t>105B</w:t>
      </w:r>
      <w:r w:rsidRPr="00875F07">
        <w:t xml:space="preserve">  Place where an electronic communication is sent or received</w:t>
      </w:r>
      <w:bookmarkEnd w:id="133"/>
    </w:p>
    <w:p w:rsidR="00FE236E" w:rsidRPr="00875F07" w:rsidRDefault="00FE236E" w:rsidP="009C6840">
      <w:pPr>
        <w:pStyle w:val="subsection"/>
      </w:pPr>
      <w:r w:rsidRPr="00875F07">
        <w:tab/>
        <w:t>(1)</w:t>
      </w:r>
      <w:r w:rsidRPr="00875F07">
        <w:tab/>
        <w:t>This section applies in relation to an electronic communication unless otherwise agreed between the originator and the addressee of the electronic communication</w:t>
      </w:r>
      <w:r w:rsidR="00C6337F" w:rsidRPr="00875F07">
        <w:t>.</w:t>
      </w:r>
    </w:p>
    <w:p w:rsidR="00FE236E" w:rsidRPr="00875F07" w:rsidRDefault="00FE236E" w:rsidP="009C6840">
      <w:pPr>
        <w:pStyle w:val="subsection"/>
      </w:pPr>
      <w:r w:rsidRPr="00875F07">
        <w:tab/>
        <w:t>(2)</w:t>
      </w:r>
      <w:r w:rsidRPr="00875F07">
        <w:tab/>
        <w:t>An electronic communication is taken to have been sent:</w:t>
      </w:r>
    </w:p>
    <w:p w:rsidR="00FE236E" w:rsidRPr="00875F07" w:rsidRDefault="00FE236E" w:rsidP="009C6840">
      <w:pPr>
        <w:pStyle w:val="paragraph"/>
      </w:pPr>
      <w:r w:rsidRPr="00875F07">
        <w:tab/>
        <w:t>(a)</w:t>
      </w:r>
      <w:r w:rsidRPr="00875F07">
        <w:tab/>
        <w:t>if the addressee is a company or registered scheme and the originator is a member of the company or registered scheme—from the address of the originator as contained on the register of members of the company or registered scheme at the time the communication is sent; and</w:t>
      </w:r>
    </w:p>
    <w:p w:rsidR="00FE236E" w:rsidRPr="00875F07" w:rsidRDefault="00FE236E" w:rsidP="009C6840">
      <w:pPr>
        <w:pStyle w:val="paragraph"/>
      </w:pPr>
      <w:r w:rsidRPr="00875F07">
        <w:tab/>
        <w:t>(b)</w:t>
      </w:r>
      <w:r w:rsidRPr="00875F07">
        <w:tab/>
        <w:t xml:space="preserve">if the originator has a registered office and </w:t>
      </w:r>
      <w:r w:rsidR="001312F3" w:rsidRPr="00875F07">
        <w:t>paragraph (</w:t>
      </w:r>
      <w:r w:rsidRPr="00875F07">
        <w:t>a) does not apply—from the registered office of the originator; and</w:t>
      </w:r>
    </w:p>
    <w:p w:rsidR="00FE236E" w:rsidRPr="00875F07" w:rsidRDefault="00FE236E" w:rsidP="009C6840">
      <w:pPr>
        <w:pStyle w:val="paragraph"/>
      </w:pPr>
      <w:r w:rsidRPr="00875F07">
        <w:tab/>
        <w:t>(c)</w:t>
      </w:r>
      <w:r w:rsidRPr="00875F07">
        <w:tab/>
        <w:t>otherwise:</w:t>
      </w:r>
    </w:p>
    <w:p w:rsidR="00FE236E" w:rsidRPr="00875F07" w:rsidRDefault="00FE236E" w:rsidP="009C6840">
      <w:pPr>
        <w:pStyle w:val="paragraphsub"/>
      </w:pPr>
      <w:r w:rsidRPr="00875F07">
        <w:tab/>
        <w:t>(</w:t>
      </w:r>
      <w:proofErr w:type="spellStart"/>
      <w:r w:rsidRPr="00875F07">
        <w:t>i</w:t>
      </w:r>
      <w:proofErr w:type="spellEnd"/>
      <w:r w:rsidRPr="00875F07">
        <w:t>)</w:t>
      </w:r>
      <w:r w:rsidRPr="00875F07">
        <w:tab/>
        <w:t>from the most recent physical address nominated by the originator to the addressee; or</w:t>
      </w:r>
    </w:p>
    <w:p w:rsidR="00FE236E" w:rsidRPr="00875F07" w:rsidRDefault="00FE236E" w:rsidP="009C6840">
      <w:pPr>
        <w:pStyle w:val="paragraphsub"/>
      </w:pPr>
      <w:r w:rsidRPr="00875F07">
        <w:tab/>
        <w:t>(ii)</w:t>
      </w:r>
      <w:r w:rsidRPr="00875F07">
        <w:tab/>
        <w:t xml:space="preserve">if the originator has not nominated a physical address as mentioned in </w:t>
      </w:r>
      <w:r w:rsidR="001312F3" w:rsidRPr="00875F07">
        <w:t>subparagraph (</w:t>
      </w:r>
      <w:proofErr w:type="spellStart"/>
      <w:r w:rsidRPr="00875F07">
        <w:t>i</w:t>
      </w:r>
      <w:proofErr w:type="spellEnd"/>
      <w:r w:rsidRPr="00875F07">
        <w:t>)—from the originator’s usual residential address in Australia</w:t>
      </w:r>
      <w:r w:rsidR="00C6337F" w:rsidRPr="00875F07">
        <w:t>.</w:t>
      </w:r>
    </w:p>
    <w:p w:rsidR="00FE236E" w:rsidRPr="00875F07" w:rsidRDefault="00FE236E" w:rsidP="009C6840">
      <w:pPr>
        <w:pStyle w:val="subsection"/>
      </w:pPr>
      <w:r w:rsidRPr="00875F07">
        <w:tab/>
        <w:t>(3)</w:t>
      </w:r>
      <w:r w:rsidRPr="00875F07">
        <w:tab/>
        <w:t>An electronic communication is taken to have been received:</w:t>
      </w:r>
    </w:p>
    <w:p w:rsidR="00FE236E" w:rsidRPr="00875F07" w:rsidRDefault="00FE236E" w:rsidP="009C6840">
      <w:pPr>
        <w:pStyle w:val="paragraph"/>
      </w:pPr>
      <w:r w:rsidRPr="00875F07">
        <w:tab/>
        <w:t>(a)</w:t>
      </w:r>
      <w:r w:rsidRPr="00875F07">
        <w:tab/>
        <w:t xml:space="preserve">if the originator is a company or registered scheme and the addressee is a member of the company or registered scheme—at the address of the addressee as contained on the </w:t>
      </w:r>
      <w:r w:rsidRPr="00875F07">
        <w:lastRenderedPageBreak/>
        <w:t>register of members of the company or registered scheme at the time the communication is received; and</w:t>
      </w:r>
    </w:p>
    <w:p w:rsidR="00FE236E" w:rsidRPr="00875F07" w:rsidRDefault="00FE236E" w:rsidP="009C6840">
      <w:pPr>
        <w:pStyle w:val="paragraph"/>
      </w:pPr>
      <w:r w:rsidRPr="00875F07">
        <w:tab/>
        <w:t>(b)</w:t>
      </w:r>
      <w:r w:rsidRPr="00875F07">
        <w:tab/>
        <w:t xml:space="preserve">if the addressee has a registered office and </w:t>
      </w:r>
      <w:r w:rsidR="001312F3" w:rsidRPr="00875F07">
        <w:t>paragraph (</w:t>
      </w:r>
      <w:r w:rsidRPr="00875F07">
        <w:t>a) does not apply—at the registered office of the addressee; and</w:t>
      </w:r>
    </w:p>
    <w:p w:rsidR="00FE236E" w:rsidRPr="00875F07" w:rsidRDefault="00FE236E" w:rsidP="009C6840">
      <w:pPr>
        <w:pStyle w:val="paragraph"/>
      </w:pPr>
      <w:r w:rsidRPr="00875F07">
        <w:tab/>
        <w:t>(c)</w:t>
      </w:r>
      <w:r w:rsidRPr="00875F07">
        <w:tab/>
        <w:t>otherwise:</w:t>
      </w:r>
    </w:p>
    <w:p w:rsidR="00FE236E" w:rsidRPr="00875F07" w:rsidRDefault="00FE236E" w:rsidP="009C6840">
      <w:pPr>
        <w:pStyle w:val="paragraphsub"/>
      </w:pPr>
      <w:r w:rsidRPr="00875F07">
        <w:tab/>
        <w:t>(</w:t>
      </w:r>
      <w:proofErr w:type="spellStart"/>
      <w:r w:rsidRPr="00875F07">
        <w:t>i</w:t>
      </w:r>
      <w:proofErr w:type="spellEnd"/>
      <w:r w:rsidRPr="00875F07">
        <w:t>)</w:t>
      </w:r>
      <w:r w:rsidRPr="00875F07">
        <w:tab/>
        <w:t>at the most recent physical address nominated by the addressee to the originator; or</w:t>
      </w:r>
    </w:p>
    <w:p w:rsidR="00901CD9" w:rsidRPr="00875F07" w:rsidRDefault="00FE236E" w:rsidP="009C6840">
      <w:pPr>
        <w:pStyle w:val="paragraphsub"/>
      </w:pPr>
      <w:r w:rsidRPr="00875F07">
        <w:tab/>
        <w:t>(ii)</w:t>
      </w:r>
      <w:r w:rsidRPr="00875F07">
        <w:tab/>
        <w:t xml:space="preserve">if the addressee has not nominated a physical address as mentioned in </w:t>
      </w:r>
      <w:r w:rsidR="001312F3" w:rsidRPr="00875F07">
        <w:t>subparagraph (</w:t>
      </w:r>
      <w:proofErr w:type="spellStart"/>
      <w:r w:rsidRPr="00875F07">
        <w:t>i</w:t>
      </w:r>
      <w:proofErr w:type="spellEnd"/>
      <w:r w:rsidRPr="00875F07">
        <w:t>)—at the addressee’s usual residential address in Australia</w:t>
      </w:r>
      <w:r w:rsidR="00C6337F" w:rsidRPr="00875F07">
        <w:t>.</w:t>
      </w:r>
    </w:p>
    <w:p w:rsidR="003F0247" w:rsidRPr="00875F07" w:rsidRDefault="00145A9B" w:rsidP="009C6840">
      <w:pPr>
        <w:pStyle w:val="ActHead7"/>
        <w:pageBreakBefore/>
      </w:pPr>
      <w:bookmarkStart w:id="134" w:name="_Toc59111354"/>
      <w:r w:rsidRPr="008907DA">
        <w:rPr>
          <w:rStyle w:val="CharAmPartNo"/>
        </w:rPr>
        <w:lastRenderedPageBreak/>
        <w:t>Part 2</w:t>
      </w:r>
      <w:r w:rsidR="003F0247" w:rsidRPr="00875F07">
        <w:t>—</w:t>
      </w:r>
      <w:r w:rsidR="003F0247" w:rsidRPr="008907DA">
        <w:rPr>
          <w:rStyle w:val="CharAmPartText"/>
        </w:rPr>
        <w:t>Provisions relating to insolvency</w:t>
      </w:r>
      <w:bookmarkEnd w:id="134"/>
    </w:p>
    <w:p w:rsidR="003F0247" w:rsidRPr="00875F07" w:rsidRDefault="003F0247" w:rsidP="009C6840">
      <w:pPr>
        <w:pStyle w:val="ActHead9"/>
        <w:rPr>
          <w:i w:val="0"/>
        </w:rPr>
      </w:pPr>
      <w:bookmarkStart w:id="135" w:name="_Toc59111355"/>
      <w:r w:rsidRPr="00875F07">
        <w:t>Corporations Act 2001</w:t>
      </w:r>
      <w:bookmarkEnd w:id="135"/>
    </w:p>
    <w:p w:rsidR="00C03B46" w:rsidRPr="00875F07" w:rsidRDefault="00493F6A" w:rsidP="009C6840">
      <w:pPr>
        <w:pStyle w:val="ItemHead"/>
      </w:pPr>
      <w:r w:rsidRPr="00875F07">
        <w:t>3</w:t>
      </w:r>
      <w:r w:rsidR="00C03B46" w:rsidRPr="00875F07">
        <w:t xml:space="preserve">  </w:t>
      </w:r>
      <w:r w:rsidR="009C6840">
        <w:t>Subsection 4</w:t>
      </w:r>
      <w:r w:rsidR="00C03B46" w:rsidRPr="00875F07">
        <w:t>22B(4) (note)</w:t>
      </w:r>
    </w:p>
    <w:p w:rsidR="00C03B46" w:rsidRPr="00875F07" w:rsidRDefault="00C03B46" w:rsidP="009C6840">
      <w:pPr>
        <w:pStyle w:val="Item"/>
      </w:pPr>
      <w:r w:rsidRPr="00875F07">
        <w:t>Repeal the note</w:t>
      </w:r>
      <w:r w:rsidR="00C6337F" w:rsidRPr="00875F07">
        <w:t>.</w:t>
      </w:r>
    </w:p>
    <w:p w:rsidR="00C03B46" w:rsidRPr="00875F07" w:rsidRDefault="00493F6A" w:rsidP="009C6840">
      <w:pPr>
        <w:pStyle w:val="ItemHead"/>
      </w:pPr>
      <w:r w:rsidRPr="00875F07">
        <w:t>4</w:t>
      </w:r>
      <w:r w:rsidR="00C03B46" w:rsidRPr="00875F07">
        <w:t xml:space="preserve">  </w:t>
      </w:r>
      <w:r w:rsidR="009C6840">
        <w:t>Subsection 4</w:t>
      </w:r>
      <w:r w:rsidR="00C03B46" w:rsidRPr="00875F07">
        <w:t>36DA(3) (notes 1 and 2)</w:t>
      </w:r>
    </w:p>
    <w:p w:rsidR="00C03B46" w:rsidRPr="00875F07" w:rsidRDefault="00C03B46" w:rsidP="009C6840">
      <w:pPr>
        <w:pStyle w:val="Item"/>
      </w:pPr>
      <w:r w:rsidRPr="00875F07">
        <w:t>Repeal the notes, substitute:</w:t>
      </w:r>
    </w:p>
    <w:p w:rsidR="00C03B46" w:rsidRPr="00875F07" w:rsidRDefault="00C03B46"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C03B46" w:rsidRPr="00875F07" w:rsidRDefault="00493F6A" w:rsidP="009C6840">
      <w:pPr>
        <w:pStyle w:val="ItemHead"/>
      </w:pPr>
      <w:r w:rsidRPr="00875F07">
        <w:t>5</w:t>
      </w:r>
      <w:r w:rsidR="00C03B46" w:rsidRPr="00875F07">
        <w:t xml:space="preserve">  </w:t>
      </w:r>
      <w:r w:rsidR="009C6840">
        <w:t>Subsection 4</w:t>
      </w:r>
      <w:r w:rsidR="00C03B46" w:rsidRPr="00875F07">
        <w:t>36E(3) (note)</w:t>
      </w:r>
    </w:p>
    <w:p w:rsidR="00C03B46" w:rsidRPr="00875F07" w:rsidRDefault="00C03B46" w:rsidP="009C6840">
      <w:pPr>
        <w:pStyle w:val="Item"/>
      </w:pPr>
      <w:r w:rsidRPr="00875F07">
        <w:t>Repeal the note</w:t>
      </w:r>
      <w:r w:rsidR="00C6337F" w:rsidRPr="00875F07">
        <w:t>.</w:t>
      </w:r>
    </w:p>
    <w:p w:rsidR="00C03B46" w:rsidRPr="00875F07" w:rsidRDefault="00493F6A" w:rsidP="009C6840">
      <w:pPr>
        <w:pStyle w:val="ItemHead"/>
      </w:pPr>
      <w:r w:rsidRPr="00875F07">
        <w:t>6</w:t>
      </w:r>
      <w:r w:rsidR="00C03B46" w:rsidRPr="00875F07">
        <w:t xml:space="preserve">  </w:t>
      </w:r>
      <w:r w:rsidR="009C6840">
        <w:t>Subsection 4</w:t>
      </w:r>
      <w:r w:rsidR="00C03B46" w:rsidRPr="00875F07">
        <w:t>50A(3) (note)</w:t>
      </w:r>
    </w:p>
    <w:p w:rsidR="00C03B46" w:rsidRPr="00875F07" w:rsidRDefault="00C03B46" w:rsidP="009C6840">
      <w:pPr>
        <w:pStyle w:val="Item"/>
      </w:pPr>
      <w:r w:rsidRPr="00875F07">
        <w:t>Repeal the note</w:t>
      </w:r>
      <w:r w:rsidR="00C6337F" w:rsidRPr="00875F07">
        <w:t>.</w:t>
      </w:r>
    </w:p>
    <w:p w:rsidR="00C03B46" w:rsidRPr="00875F07" w:rsidRDefault="00493F6A" w:rsidP="009C6840">
      <w:pPr>
        <w:pStyle w:val="ItemHead"/>
      </w:pPr>
      <w:r w:rsidRPr="00875F07">
        <w:t>7</w:t>
      </w:r>
      <w:r w:rsidR="00C03B46" w:rsidRPr="00875F07">
        <w:t xml:space="preserve">  </w:t>
      </w:r>
      <w:r w:rsidR="009C6840">
        <w:t>Section 4</w:t>
      </w:r>
      <w:r w:rsidR="00C03B46" w:rsidRPr="00875F07">
        <w:t>50B (note)</w:t>
      </w:r>
    </w:p>
    <w:p w:rsidR="00C03B46" w:rsidRPr="00875F07" w:rsidRDefault="00C03B46" w:rsidP="009C6840">
      <w:pPr>
        <w:pStyle w:val="Item"/>
      </w:pPr>
      <w:r w:rsidRPr="00875F07">
        <w:t>Repeal the note</w:t>
      </w:r>
      <w:r w:rsidR="00C6337F" w:rsidRPr="00875F07">
        <w:t>.</w:t>
      </w:r>
    </w:p>
    <w:p w:rsidR="00C03B46" w:rsidRPr="00875F07" w:rsidRDefault="00493F6A" w:rsidP="009C6840">
      <w:pPr>
        <w:pStyle w:val="ItemHead"/>
      </w:pPr>
      <w:r w:rsidRPr="00875F07">
        <w:t>8</w:t>
      </w:r>
      <w:r w:rsidR="00C03B46" w:rsidRPr="00875F07">
        <w:t xml:space="preserve">  </w:t>
      </w:r>
      <w:r w:rsidR="009C6840">
        <w:t>Section 4</w:t>
      </w:r>
      <w:r w:rsidR="00C03B46" w:rsidRPr="00875F07">
        <w:t>50C (note)</w:t>
      </w:r>
    </w:p>
    <w:p w:rsidR="00C03B46" w:rsidRPr="00875F07" w:rsidRDefault="00C03B46" w:rsidP="009C6840">
      <w:pPr>
        <w:pStyle w:val="Item"/>
      </w:pPr>
      <w:r w:rsidRPr="00875F07">
        <w:t>Repeal the note</w:t>
      </w:r>
      <w:r w:rsidR="00C6337F" w:rsidRPr="00875F07">
        <w:t>.</w:t>
      </w:r>
    </w:p>
    <w:p w:rsidR="00C03B46" w:rsidRPr="00875F07" w:rsidRDefault="00493F6A" w:rsidP="009C6840">
      <w:pPr>
        <w:pStyle w:val="ItemHead"/>
      </w:pPr>
      <w:r w:rsidRPr="00875F07">
        <w:t>9</w:t>
      </w:r>
      <w:r w:rsidR="00C03B46" w:rsidRPr="00875F07">
        <w:t xml:space="preserve">  </w:t>
      </w:r>
      <w:r w:rsidR="009C6840">
        <w:t>Section 4</w:t>
      </w:r>
      <w:r w:rsidR="00C03B46" w:rsidRPr="00875F07">
        <w:t>50D (note)</w:t>
      </w:r>
    </w:p>
    <w:p w:rsidR="00C03B46" w:rsidRPr="00875F07" w:rsidRDefault="00C03B46" w:rsidP="009C6840">
      <w:pPr>
        <w:pStyle w:val="Item"/>
      </w:pPr>
      <w:r w:rsidRPr="00875F07">
        <w:t>Repeal the note</w:t>
      </w:r>
      <w:r w:rsidR="00C6337F" w:rsidRPr="00875F07">
        <w:t>.</w:t>
      </w:r>
    </w:p>
    <w:p w:rsidR="00C03B46" w:rsidRPr="00875F07" w:rsidRDefault="00493F6A" w:rsidP="009C6840">
      <w:pPr>
        <w:pStyle w:val="ItemHead"/>
      </w:pPr>
      <w:r w:rsidRPr="00875F07">
        <w:t>10</w:t>
      </w:r>
      <w:r w:rsidR="00C03B46" w:rsidRPr="00875F07">
        <w:t xml:space="preserve">  </w:t>
      </w:r>
      <w:r w:rsidR="009C6840">
        <w:t>Subsection 4</w:t>
      </w:r>
      <w:r w:rsidR="00C03B46" w:rsidRPr="00875F07">
        <w:t>97(1) (note)</w:t>
      </w:r>
    </w:p>
    <w:p w:rsidR="00C03B46" w:rsidRPr="00875F07" w:rsidRDefault="00C03B46" w:rsidP="009C6840">
      <w:pPr>
        <w:pStyle w:val="Item"/>
      </w:pPr>
      <w:r w:rsidRPr="00875F07">
        <w:t>Repeal the note</w:t>
      </w:r>
      <w:r w:rsidR="00C6337F" w:rsidRPr="00875F07">
        <w:t>.</w:t>
      </w:r>
    </w:p>
    <w:p w:rsidR="00C03B46" w:rsidRPr="00875F07" w:rsidRDefault="00493F6A" w:rsidP="009C6840">
      <w:pPr>
        <w:pStyle w:val="ItemHead"/>
      </w:pPr>
      <w:r w:rsidRPr="00875F07">
        <w:t>11</w:t>
      </w:r>
      <w:r w:rsidR="00C03B46" w:rsidRPr="00875F07">
        <w:t xml:space="preserve">  </w:t>
      </w:r>
      <w:r w:rsidR="001312F3" w:rsidRPr="00875F07">
        <w:t>Sub</w:t>
      </w:r>
      <w:r w:rsidR="009C6840">
        <w:t>section 5</w:t>
      </w:r>
      <w:r w:rsidR="00C03B46" w:rsidRPr="00875F07">
        <w:t>06A(2) (notes 1 and 2)</w:t>
      </w:r>
    </w:p>
    <w:p w:rsidR="00C03B46" w:rsidRPr="00875F07" w:rsidRDefault="00C03B46" w:rsidP="009C6840">
      <w:pPr>
        <w:pStyle w:val="Item"/>
      </w:pPr>
      <w:r w:rsidRPr="00875F07">
        <w:t>Repeal the notes, substitute:</w:t>
      </w:r>
    </w:p>
    <w:p w:rsidR="00C03B46" w:rsidRPr="00875F07" w:rsidRDefault="00C03B46" w:rsidP="009C6840">
      <w:pPr>
        <w:pStyle w:val="notetext"/>
      </w:pPr>
      <w:r w:rsidRPr="00875F07">
        <w:t>Note:</w:t>
      </w:r>
      <w:r w:rsidRPr="00875F07">
        <w:tab/>
        <w:t xml:space="preserve">Failure to comply with this subsection is an offence (see </w:t>
      </w:r>
      <w:r w:rsidR="00145A9B" w:rsidRPr="00875F07">
        <w:t>subsection 1</w:t>
      </w:r>
      <w:r w:rsidRPr="00875F07">
        <w:t>311(1))</w:t>
      </w:r>
      <w:r w:rsidR="00C6337F" w:rsidRPr="00875F07">
        <w:t>.</w:t>
      </w:r>
    </w:p>
    <w:p w:rsidR="00C03B46" w:rsidRPr="00875F07" w:rsidRDefault="00493F6A" w:rsidP="009C6840">
      <w:pPr>
        <w:pStyle w:val="ItemHead"/>
      </w:pPr>
      <w:r w:rsidRPr="00875F07">
        <w:lastRenderedPageBreak/>
        <w:t>12</w:t>
      </w:r>
      <w:r w:rsidR="00C03B46" w:rsidRPr="00875F07">
        <w:t xml:space="preserve">  </w:t>
      </w:r>
      <w:r w:rsidR="001312F3" w:rsidRPr="00875F07">
        <w:t>Sub</w:t>
      </w:r>
      <w:r w:rsidR="009C6840">
        <w:t>section 5</w:t>
      </w:r>
      <w:r w:rsidR="00C03B46" w:rsidRPr="00875F07">
        <w:t>68A(1) (note)</w:t>
      </w:r>
    </w:p>
    <w:p w:rsidR="00C03B46" w:rsidRPr="00875F07" w:rsidRDefault="00C03B46" w:rsidP="009C6840">
      <w:pPr>
        <w:pStyle w:val="Item"/>
      </w:pPr>
      <w:r w:rsidRPr="00875F07">
        <w:t>Repeal the note</w:t>
      </w:r>
      <w:r w:rsidR="00C6337F" w:rsidRPr="00875F07">
        <w:t>.</w:t>
      </w:r>
    </w:p>
    <w:p w:rsidR="003F0247" w:rsidRPr="00875F07" w:rsidRDefault="00493F6A" w:rsidP="009C6840">
      <w:pPr>
        <w:pStyle w:val="ItemHead"/>
      </w:pPr>
      <w:r w:rsidRPr="00875F07">
        <w:t>13</w:t>
      </w:r>
      <w:r w:rsidR="003F0247" w:rsidRPr="00875F07">
        <w:t xml:space="preserve">  After </w:t>
      </w:r>
      <w:r w:rsidR="009C6840">
        <w:t>paragraph 5</w:t>
      </w:r>
      <w:r w:rsidR="003F0247" w:rsidRPr="00875F07">
        <w:t>71(1)(c)</w:t>
      </w:r>
    </w:p>
    <w:p w:rsidR="003F0247" w:rsidRPr="00875F07" w:rsidRDefault="003F0247" w:rsidP="009C6840">
      <w:pPr>
        <w:pStyle w:val="Item"/>
      </w:pPr>
      <w:r w:rsidRPr="00875F07">
        <w:t>Insert:</w:t>
      </w:r>
    </w:p>
    <w:p w:rsidR="003F0247" w:rsidRPr="00875F07" w:rsidRDefault="003F0247" w:rsidP="009C6840">
      <w:pPr>
        <w:pStyle w:val="paragraph"/>
      </w:pPr>
      <w:r w:rsidRPr="00875F07">
        <w:tab/>
        <w:t>(ca)</w:t>
      </w:r>
      <w:r w:rsidRPr="00875F07">
        <w:tab/>
        <w:t>determine a contact address for the group; and</w:t>
      </w:r>
    </w:p>
    <w:p w:rsidR="00ED2922" w:rsidRPr="00875F07" w:rsidRDefault="00493F6A" w:rsidP="009C6840">
      <w:pPr>
        <w:pStyle w:val="ItemHead"/>
      </w:pPr>
      <w:r w:rsidRPr="00875F07">
        <w:t>14</w:t>
      </w:r>
      <w:r w:rsidR="00ED2922" w:rsidRPr="00875F07">
        <w:t xml:space="preserve">  </w:t>
      </w:r>
      <w:r w:rsidR="002F0417" w:rsidRPr="00875F07">
        <w:t>Sub</w:t>
      </w:r>
      <w:r w:rsidR="00145A9B" w:rsidRPr="00875F07">
        <w:t>sections 5</w:t>
      </w:r>
      <w:r w:rsidR="00ED2922" w:rsidRPr="00875F07">
        <w:t>79J(1) and (2) (notes 1 and 2)</w:t>
      </w:r>
    </w:p>
    <w:p w:rsidR="00ED2922" w:rsidRPr="00875F07" w:rsidRDefault="00ED2922" w:rsidP="009C6840">
      <w:pPr>
        <w:pStyle w:val="Item"/>
      </w:pPr>
      <w:r w:rsidRPr="00875F07">
        <w:t>Repeal the notes, substitute:</w:t>
      </w:r>
    </w:p>
    <w:p w:rsidR="00ED2922" w:rsidRPr="00875F07" w:rsidRDefault="00ED2922" w:rsidP="009C6840">
      <w:pPr>
        <w:pStyle w:val="notetext"/>
      </w:pPr>
      <w:r w:rsidRPr="00875F07">
        <w:t>Note:</w:t>
      </w:r>
      <w:r w:rsidRPr="00875F07">
        <w:tab/>
        <w:t xml:space="preserve">For </w:t>
      </w:r>
      <w:r w:rsidRPr="00875F07">
        <w:rPr>
          <w:b/>
          <w:i/>
        </w:rPr>
        <w:t>eligible unsecured creditor</w:t>
      </w:r>
      <w:r w:rsidRPr="00875F07">
        <w:t xml:space="preserve">, see </w:t>
      </w:r>
      <w:r w:rsidR="009C6840">
        <w:t>section 5</w:t>
      </w:r>
      <w:r w:rsidRPr="00875F07">
        <w:t>79Q</w:t>
      </w:r>
      <w:r w:rsidR="00C6337F" w:rsidRPr="00875F07">
        <w:t>.</w:t>
      </w:r>
    </w:p>
    <w:p w:rsidR="00ED2922" w:rsidRPr="00875F07" w:rsidRDefault="00493F6A" w:rsidP="009C6840">
      <w:pPr>
        <w:pStyle w:val="ItemHead"/>
      </w:pPr>
      <w:r w:rsidRPr="00875F07">
        <w:t>15</w:t>
      </w:r>
      <w:r w:rsidR="00ED2922" w:rsidRPr="00875F07">
        <w:t xml:space="preserve">  </w:t>
      </w:r>
      <w:r w:rsidR="001312F3" w:rsidRPr="00875F07">
        <w:t>Sub</w:t>
      </w:r>
      <w:r w:rsidR="009C6840">
        <w:t>section 5</w:t>
      </w:r>
      <w:r w:rsidR="00ED2922" w:rsidRPr="00875F07">
        <w:t>79K(1) (notes 1 and 2)</w:t>
      </w:r>
    </w:p>
    <w:p w:rsidR="00ED2922" w:rsidRPr="00875F07" w:rsidRDefault="00ED2922" w:rsidP="009C6840">
      <w:pPr>
        <w:pStyle w:val="Item"/>
      </w:pPr>
      <w:r w:rsidRPr="00875F07">
        <w:t xml:space="preserve">Repeal the </w:t>
      </w:r>
      <w:r w:rsidRPr="00875F07">
        <w:rPr>
          <w:lang w:eastAsia="en-US"/>
        </w:rPr>
        <w:t>n</w:t>
      </w:r>
      <w:r w:rsidRPr="00875F07">
        <w:t>otes, substitute:</w:t>
      </w:r>
    </w:p>
    <w:p w:rsidR="00ED2922" w:rsidRPr="00875F07" w:rsidRDefault="00ED2922" w:rsidP="009C6840">
      <w:pPr>
        <w:pStyle w:val="notetext"/>
      </w:pPr>
      <w:r w:rsidRPr="00875F07">
        <w:t>Note:</w:t>
      </w:r>
      <w:r w:rsidRPr="00875F07">
        <w:tab/>
        <w:t xml:space="preserve">For </w:t>
      </w:r>
      <w:r w:rsidRPr="00875F07">
        <w:rPr>
          <w:b/>
          <w:i/>
        </w:rPr>
        <w:t>eligible unsecured creditor</w:t>
      </w:r>
      <w:r w:rsidRPr="00875F07">
        <w:t xml:space="preserve">, see </w:t>
      </w:r>
      <w:r w:rsidR="009C6840">
        <w:t>section 5</w:t>
      </w:r>
      <w:r w:rsidRPr="00875F07">
        <w:t>79Q</w:t>
      </w:r>
      <w:r w:rsidR="00C6337F" w:rsidRPr="00875F07">
        <w:t>.</w:t>
      </w:r>
    </w:p>
    <w:p w:rsidR="00ED2922" w:rsidRPr="00875F07" w:rsidRDefault="00493F6A" w:rsidP="009C6840">
      <w:pPr>
        <w:pStyle w:val="ItemHead"/>
      </w:pPr>
      <w:r w:rsidRPr="00875F07">
        <w:t>16</w:t>
      </w:r>
      <w:r w:rsidR="00ED2922" w:rsidRPr="00875F07">
        <w:t xml:space="preserve">  </w:t>
      </w:r>
      <w:r w:rsidR="001312F3" w:rsidRPr="00875F07">
        <w:t>Sub</w:t>
      </w:r>
      <w:r w:rsidR="009C6840">
        <w:t>section 5</w:t>
      </w:r>
      <w:r w:rsidR="00ED2922" w:rsidRPr="00875F07">
        <w:t>79K(2) (note)</w:t>
      </w:r>
    </w:p>
    <w:p w:rsidR="00ED2922" w:rsidRPr="00875F07" w:rsidRDefault="00ED2922" w:rsidP="009C6840">
      <w:pPr>
        <w:pStyle w:val="Item"/>
      </w:pPr>
      <w:r w:rsidRPr="00875F07">
        <w:t>Repeal the note</w:t>
      </w:r>
      <w:r w:rsidR="00C6337F" w:rsidRPr="00875F07">
        <w:t>.</w:t>
      </w:r>
    </w:p>
    <w:p w:rsidR="00ED2922" w:rsidRPr="00875F07" w:rsidRDefault="00493F6A" w:rsidP="009C6840">
      <w:pPr>
        <w:pStyle w:val="ItemHead"/>
      </w:pPr>
      <w:r w:rsidRPr="00875F07">
        <w:t>17</w:t>
      </w:r>
      <w:r w:rsidR="00ED2922" w:rsidRPr="00875F07">
        <w:t xml:space="preserve">  </w:t>
      </w:r>
      <w:r w:rsidR="001312F3" w:rsidRPr="00875F07">
        <w:t>Sub</w:t>
      </w:r>
      <w:r w:rsidR="009C6840">
        <w:t>section 5</w:t>
      </w:r>
      <w:r w:rsidR="00ED2922" w:rsidRPr="00875F07">
        <w:t>79K(3) (notes 1 and 2)</w:t>
      </w:r>
    </w:p>
    <w:p w:rsidR="00ED2922" w:rsidRPr="00875F07" w:rsidRDefault="00ED2922" w:rsidP="009C6840">
      <w:pPr>
        <w:pStyle w:val="Item"/>
      </w:pPr>
      <w:r w:rsidRPr="00875F07">
        <w:t xml:space="preserve">Repeal the </w:t>
      </w:r>
      <w:r w:rsidRPr="00875F07">
        <w:rPr>
          <w:lang w:eastAsia="en-US"/>
        </w:rPr>
        <w:t>n</w:t>
      </w:r>
      <w:r w:rsidRPr="00875F07">
        <w:t>otes, substitute:</w:t>
      </w:r>
    </w:p>
    <w:p w:rsidR="00ED2922" w:rsidRPr="00875F07" w:rsidRDefault="00ED2922" w:rsidP="009C6840">
      <w:pPr>
        <w:pStyle w:val="notetext"/>
      </w:pPr>
      <w:r w:rsidRPr="00875F07">
        <w:t>Note:</w:t>
      </w:r>
      <w:r w:rsidRPr="00875F07">
        <w:tab/>
        <w:t xml:space="preserve">For </w:t>
      </w:r>
      <w:r w:rsidRPr="00875F07">
        <w:rPr>
          <w:b/>
          <w:i/>
        </w:rPr>
        <w:t>eligible unsecured creditor</w:t>
      </w:r>
      <w:r w:rsidRPr="00875F07">
        <w:t xml:space="preserve">, see </w:t>
      </w:r>
      <w:r w:rsidR="009C6840">
        <w:t>section 5</w:t>
      </w:r>
      <w:r w:rsidRPr="00875F07">
        <w:t>79Q</w:t>
      </w:r>
      <w:r w:rsidR="00C6337F" w:rsidRPr="00875F07">
        <w:t>.</w:t>
      </w:r>
    </w:p>
    <w:p w:rsidR="00ED2922" w:rsidRPr="00875F07" w:rsidRDefault="00493F6A" w:rsidP="009C6840">
      <w:pPr>
        <w:pStyle w:val="ItemHead"/>
      </w:pPr>
      <w:r w:rsidRPr="00875F07">
        <w:t>18</w:t>
      </w:r>
      <w:r w:rsidR="00ED2922" w:rsidRPr="00875F07">
        <w:t xml:space="preserve">  </w:t>
      </w:r>
      <w:r w:rsidR="001312F3" w:rsidRPr="00875F07">
        <w:t>Sub</w:t>
      </w:r>
      <w:r w:rsidR="009C6840">
        <w:t>section 5</w:t>
      </w:r>
      <w:r w:rsidR="00ED2922" w:rsidRPr="00875F07">
        <w:t>79K(4) (note)</w:t>
      </w:r>
    </w:p>
    <w:p w:rsidR="00ED2922" w:rsidRPr="00875F07" w:rsidRDefault="00ED2922" w:rsidP="009C6840">
      <w:pPr>
        <w:pStyle w:val="Item"/>
      </w:pPr>
      <w:r w:rsidRPr="00875F07">
        <w:t>Repeal the note</w:t>
      </w:r>
      <w:r w:rsidR="00C6337F" w:rsidRPr="00875F07">
        <w:t>.</w:t>
      </w:r>
    </w:p>
    <w:p w:rsidR="003F0247" w:rsidRPr="00875F07" w:rsidRDefault="00493F6A" w:rsidP="009C6840">
      <w:pPr>
        <w:pStyle w:val="ItemHead"/>
      </w:pPr>
      <w:r w:rsidRPr="00875F07">
        <w:t>19</w:t>
      </w:r>
      <w:r w:rsidR="003F0247" w:rsidRPr="00875F07">
        <w:t xml:space="preserve">  </w:t>
      </w:r>
      <w:r w:rsidR="00145A9B" w:rsidRPr="00875F07">
        <w:t>Section 6</w:t>
      </w:r>
      <w:r w:rsidR="003F0247" w:rsidRPr="00875F07">
        <w:t>00G</w:t>
      </w:r>
    </w:p>
    <w:p w:rsidR="003F0247" w:rsidRPr="00875F07" w:rsidRDefault="003F0247" w:rsidP="009C6840">
      <w:pPr>
        <w:pStyle w:val="Item"/>
      </w:pPr>
      <w:r w:rsidRPr="00875F07">
        <w:t>Repeal the section, substitute:</w:t>
      </w:r>
    </w:p>
    <w:p w:rsidR="0028065B" w:rsidRPr="00875F07" w:rsidRDefault="0028065B" w:rsidP="009C6840">
      <w:pPr>
        <w:pStyle w:val="ActHead5"/>
      </w:pPr>
      <w:bookmarkStart w:id="136" w:name="_Toc59111356"/>
      <w:r w:rsidRPr="008907DA">
        <w:rPr>
          <w:rStyle w:val="CharSectno"/>
        </w:rPr>
        <w:t>600G</w:t>
      </w:r>
      <w:r w:rsidRPr="00875F07">
        <w:t xml:space="preserve">  Electronic communication of documents</w:t>
      </w:r>
      <w:bookmarkEnd w:id="136"/>
    </w:p>
    <w:p w:rsidR="0028065B" w:rsidRPr="00875F07" w:rsidRDefault="0028065B" w:rsidP="009C6840">
      <w:pPr>
        <w:pStyle w:val="subsection"/>
      </w:pPr>
      <w:r w:rsidRPr="00875F07">
        <w:tab/>
        <w:t>(1)</w:t>
      </w:r>
      <w:r w:rsidRPr="00875F07">
        <w:tab/>
        <w:t xml:space="preserve">Subject to </w:t>
      </w:r>
      <w:r w:rsidR="001312F3" w:rsidRPr="00875F07">
        <w:t>subsection (</w:t>
      </w:r>
      <w:r w:rsidRPr="00875F07">
        <w:t>7), this section applies to any document that is:</w:t>
      </w:r>
    </w:p>
    <w:p w:rsidR="0028065B" w:rsidRPr="00875F07" w:rsidRDefault="0028065B" w:rsidP="009C6840">
      <w:pPr>
        <w:pStyle w:val="paragraph"/>
      </w:pPr>
      <w:r w:rsidRPr="00875F07">
        <w:tab/>
        <w:t>(a)</w:t>
      </w:r>
      <w:r w:rsidRPr="00875F07">
        <w:tab/>
        <w:t xml:space="preserve">required or permitted to be given to a person (the </w:t>
      </w:r>
      <w:r w:rsidRPr="00875F07">
        <w:rPr>
          <w:b/>
          <w:i/>
        </w:rPr>
        <w:t>recipient</w:t>
      </w:r>
      <w:r w:rsidRPr="00875F07">
        <w:t>); or</w:t>
      </w:r>
    </w:p>
    <w:p w:rsidR="0028065B" w:rsidRPr="00875F07" w:rsidRDefault="0028065B" w:rsidP="009C6840">
      <w:pPr>
        <w:pStyle w:val="paragraph"/>
      </w:pPr>
      <w:r w:rsidRPr="00875F07">
        <w:tab/>
        <w:t>(b)</w:t>
      </w:r>
      <w:r w:rsidRPr="00875F07">
        <w:tab/>
        <w:t>required to be signed by a person;</w:t>
      </w:r>
    </w:p>
    <w:p w:rsidR="0028065B" w:rsidRPr="00875F07" w:rsidRDefault="0028065B" w:rsidP="009C6840">
      <w:pPr>
        <w:pStyle w:val="subsection2"/>
      </w:pPr>
      <w:r w:rsidRPr="00875F07">
        <w:t>under:</w:t>
      </w:r>
    </w:p>
    <w:p w:rsidR="0028065B" w:rsidRPr="00875F07" w:rsidRDefault="0028065B" w:rsidP="009C6840">
      <w:pPr>
        <w:pStyle w:val="paragraph"/>
      </w:pPr>
      <w:r w:rsidRPr="00875F07">
        <w:tab/>
        <w:t>(c)</w:t>
      </w:r>
      <w:r w:rsidRPr="00875F07">
        <w:tab/>
        <w:t>this Chapter; or</w:t>
      </w:r>
    </w:p>
    <w:p w:rsidR="0028065B" w:rsidRPr="00875F07" w:rsidRDefault="0028065B" w:rsidP="009C6840">
      <w:pPr>
        <w:pStyle w:val="paragraph"/>
      </w:pPr>
      <w:r w:rsidRPr="00875F07">
        <w:lastRenderedPageBreak/>
        <w:tab/>
        <w:t>(d)</w:t>
      </w:r>
      <w:r w:rsidRPr="00875F07">
        <w:tab/>
        <w:t>an instrument made for the purposes of a provision of this Chapter; or</w:t>
      </w:r>
    </w:p>
    <w:p w:rsidR="0028065B" w:rsidRPr="00875F07" w:rsidRDefault="0028065B" w:rsidP="009C6840">
      <w:pPr>
        <w:pStyle w:val="paragraph"/>
      </w:pPr>
      <w:r w:rsidRPr="00875F07">
        <w:tab/>
        <w:t>(e)</w:t>
      </w:r>
      <w:r w:rsidRPr="00875F07">
        <w:tab/>
        <w:t>a provision relating to the external administration of a company that:</w:t>
      </w:r>
    </w:p>
    <w:p w:rsidR="0028065B" w:rsidRPr="00875F07" w:rsidRDefault="0028065B" w:rsidP="009C6840">
      <w:pPr>
        <w:pStyle w:val="paragraphsub"/>
      </w:pPr>
      <w:r w:rsidRPr="00875F07">
        <w:tab/>
        <w:t>(</w:t>
      </w:r>
      <w:proofErr w:type="spellStart"/>
      <w:r w:rsidRPr="00875F07">
        <w:t>i</w:t>
      </w:r>
      <w:proofErr w:type="spellEnd"/>
      <w:r w:rsidRPr="00875F07">
        <w:t>)</w:t>
      </w:r>
      <w:r w:rsidRPr="00875F07">
        <w:tab/>
        <w:t xml:space="preserve">is a provision of </w:t>
      </w:r>
      <w:r w:rsidR="00145A9B" w:rsidRPr="00875F07">
        <w:t>Chapter 1</w:t>
      </w:r>
      <w:r w:rsidRPr="00875F07">
        <w:t>0; or</w:t>
      </w:r>
    </w:p>
    <w:p w:rsidR="0028065B" w:rsidRPr="00875F07" w:rsidRDefault="0028065B" w:rsidP="009C6840">
      <w:pPr>
        <w:pStyle w:val="paragraphsub"/>
      </w:pPr>
      <w:r w:rsidRPr="00875F07">
        <w:tab/>
        <w:t>(ii)</w:t>
      </w:r>
      <w:r w:rsidRPr="00875F07">
        <w:tab/>
        <w:t xml:space="preserve">is a provision of an instrument made for the purposes of a provision of </w:t>
      </w:r>
      <w:r w:rsidR="00145A9B" w:rsidRPr="00875F07">
        <w:t>Chapter 1</w:t>
      </w:r>
      <w:r w:rsidRPr="00875F07">
        <w:t>0; or</w:t>
      </w:r>
    </w:p>
    <w:p w:rsidR="0028065B" w:rsidRPr="00875F07" w:rsidRDefault="0028065B" w:rsidP="009C6840">
      <w:pPr>
        <w:pStyle w:val="paragraphsub"/>
      </w:pPr>
      <w:r w:rsidRPr="00875F07">
        <w:tab/>
        <w:t>(iii)</w:t>
      </w:r>
      <w:r w:rsidRPr="00875F07">
        <w:tab/>
        <w:t xml:space="preserve">is continued in effect by a provision of </w:t>
      </w:r>
      <w:r w:rsidR="00145A9B" w:rsidRPr="00875F07">
        <w:t>Chapter 1</w:t>
      </w:r>
      <w:r w:rsidRPr="00875F07">
        <w:t>0; or</w:t>
      </w:r>
    </w:p>
    <w:p w:rsidR="0028065B" w:rsidRPr="00875F07" w:rsidRDefault="0028065B" w:rsidP="009C6840">
      <w:pPr>
        <w:pStyle w:val="paragraphsub"/>
      </w:pPr>
      <w:r w:rsidRPr="00875F07">
        <w:tab/>
        <w:t>(iv)</w:t>
      </w:r>
      <w:r w:rsidRPr="00875F07">
        <w:tab/>
        <w:t xml:space="preserve">is a provision of an instrument made for the purposes of a provision that is continued in effect by a provision of </w:t>
      </w:r>
      <w:r w:rsidR="00145A9B" w:rsidRPr="00875F07">
        <w:t>Chapter 1</w:t>
      </w:r>
      <w:r w:rsidRPr="00875F07">
        <w:t>0; or</w:t>
      </w:r>
    </w:p>
    <w:p w:rsidR="0028065B" w:rsidRPr="00875F07" w:rsidRDefault="0028065B" w:rsidP="009C6840">
      <w:pPr>
        <w:pStyle w:val="paragraph"/>
      </w:pPr>
      <w:r w:rsidRPr="00875F07">
        <w:tab/>
        <w:t>(f)</w:t>
      </w:r>
      <w:r w:rsidRPr="00875F07">
        <w:tab/>
      </w:r>
      <w:r w:rsidR="001312F3" w:rsidRPr="00875F07">
        <w:t>Schedule 2</w:t>
      </w:r>
      <w:r w:rsidRPr="00875F07">
        <w:t>; or</w:t>
      </w:r>
    </w:p>
    <w:p w:rsidR="0028065B" w:rsidRPr="00875F07" w:rsidRDefault="0028065B" w:rsidP="009C6840">
      <w:pPr>
        <w:pStyle w:val="paragraph"/>
      </w:pPr>
      <w:r w:rsidRPr="00875F07">
        <w:tab/>
        <w:t>(g)</w:t>
      </w:r>
      <w:r w:rsidRPr="00875F07">
        <w:tab/>
        <w:t xml:space="preserve">an instrument made for the purposes of a provision of </w:t>
      </w:r>
      <w:r w:rsidR="001312F3" w:rsidRPr="00875F07">
        <w:t>Schedule 2</w:t>
      </w:r>
      <w:r w:rsidR="00C6337F" w:rsidRPr="00875F07">
        <w:t>.</w:t>
      </w:r>
    </w:p>
    <w:p w:rsidR="0028065B" w:rsidRPr="00875F07" w:rsidRDefault="0028065B" w:rsidP="009C6840">
      <w:pPr>
        <w:pStyle w:val="SubsectionHead"/>
      </w:pPr>
      <w:r w:rsidRPr="00875F07">
        <w:t>Giving a document</w:t>
      </w:r>
    </w:p>
    <w:p w:rsidR="0028065B" w:rsidRPr="00875F07" w:rsidRDefault="0028065B" w:rsidP="009C6840">
      <w:pPr>
        <w:pStyle w:val="subsection"/>
      </w:pPr>
      <w:r w:rsidRPr="00875F07">
        <w:tab/>
        <w:t>(</w:t>
      </w:r>
      <w:r w:rsidRPr="00875F07">
        <w:rPr>
          <w:lang w:eastAsia="en-US"/>
        </w:rPr>
        <w:t>2</w:t>
      </w:r>
      <w:r w:rsidRPr="00875F07">
        <w:t>)</w:t>
      </w:r>
      <w:r w:rsidRPr="00875F07">
        <w:tab/>
        <w:t>The document may be given to the recipient by means of an electronic communication</w:t>
      </w:r>
      <w:r w:rsidR="00C6337F" w:rsidRPr="00875F07">
        <w:t>.</w:t>
      </w:r>
    </w:p>
    <w:p w:rsidR="0028065B" w:rsidRPr="00875F07" w:rsidRDefault="0028065B" w:rsidP="009C6840">
      <w:pPr>
        <w:pStyle w:val="subsection"/>
      </w:pPr>
      <w:r w:rsidRPr="00875F07">
        <w:tab/>
        <w:t>(3)</w:t>
      </w:r>
      <w:r w:rsidRPr="00875F07">
        <w:tab/>
        <w:t>The document may be given by giving the recipient (by means of an electronic communication or otherwise) sufficient information to allow the recipient to access the document electronically</w:t>
      </w:r>
      <w:r w:rsidR="00C6337F" w:rsidRPr="00875F07">
        <w:t>.</w:t>
      </w:r>
    </w:p>
    <w:p w:rsidR="0028065B" w:rsidRPr="00875F07" w:rsidRDefault="0028065B" w:rsidP="009C6840">
      <w:pPr>
        <w:pStyle w:val="subsection"/>
      </w:pPr>
      <w:r w:rsidRPr="00875F07">
        <w:tab/>
        <w:t>(4)</w:t>
      </w:r>
      <w:r w:rsidRPr="00875F07">
        <w:tab/>
        <w:t>However, an electronic communication or electronic access may only be used if, at the time the electronic communication is used or information about the electronic access is given:</w:t>
      </w:r>
    </w:p>
    <w:p w:rsidR="0028065B" w:rsidRPr="00875F07" w:rsidRDefault="0028065B" w:rsidP="009C6840">
      <w:pPr>
        <w:pStyle w:val="paragraph"/>
      </w:pPr>
      <w:r w:rsidRPr="00875F07">
        <w:tab/>
        <w:t>(a)</w:t>
      </w:r>
      <w:r w:rsidRPr="00875F07">
        <w:tab/>
        <w:t>it is reasonable to expect that the document would be readily accessible so as to be useable for subsequent reference; and</w:t>
      </w:r>
    </w:p>
    <w:p w:rsidR="0028065B" w:rsidRPr="00875F07" w:rsidRDefault="0028065B" w:rsidP="009C6840">
      <w:pPr>
        <w:pStyle w:val="paragraph"/>
      </w:pPr>
      <w:r w:rsidRPr="00875F07">
        <w:tab/>
        <w:t>(b)</w:t>
      </w:r>
      <w:r w:rsidRPr="00875F07">
        <w:tab/>
        <w:t>there is a nominated electronic address in relation to the recipient</w:t>
      </w:r>
      <w:r w:rsidR="00C6337F" w:rsidRPr="00875F07">
        <w:t>.</w:t>
      </w:r>
    </w:p>
    <w:p w:rsidR="0028065B" w:rsidRPr="00875F07" w:rsidRDefault="0028065B" w:rsidP="009C6840">
      <w:pPr>
        <w:pStyle w:val="SubsectionHead"/>
      </w:pPr>
      <w:r w:rsidRPr="00875F07">
        <w:t>Signing the document</w:t>
      </w:r>
    </w:p>
    <w:p w:rsidR="0028065B" w:rsidRPr="00875F07" w:rsidRDefault="0028065B" w:rsidP="009C6840">
      <w:pPr>
        <w:pStyle w:val="subsection"/>
      </w:pPr>
      <w:r w:rsidRPr="00875F07">
        <w:tab/>
        <w:t>(5)</w:t>
      </w:r>
      <w:r w:rsidRPr="00875F07">
        <w:tab/>
        <w:t>If the document is required to be signed by a person, that requirement is taken to have been met in relation to the electronic communication of the document, or access to the document electronically, if:</w:t>
      </w:r>
    </w:p>
    <w:p w:rsidR="0028065B" w:rsidRPr="00875F07" w:rsidRDefault="0028065B" w:rsidP="009C6840">
      <w:pPr>
        <w:pStyle w:val="paragraph"/>
      </w:pPr>
      <w:r w:rsidRPr="00875F07">
        <w:tab/>
        <w:t>(a)</w:t>
      </w:r>
      <w:r w:rsidRPr="00875F07">
        <w:tab/>
        <w:t>the person receives a copy or counterpart of the document:</w:t>
      </w:r>
    </w:p>
    <w:p w:rsidR="0028065B" w:rsidRPr="00875F07" w:rsidRDefault="0028065B" w:rsidP="009C6840">
      <w:pPr>
        <w:pStyle w:val="paragraphsub"/>
      </w:pPr>
      <w:r w:rsidRPr="00875F07">
        <w:tab/>
        <w:t>(</w:t>
      </w:r>
      <w:proofErr w:type="spellStart"/>
      <w:r w:rsidRPr="00875F07">
        <w:t>i</w:t>
      </w:r>
      <w:proofErr w:type="spellEnd"/>
      <w:r w:rsidRPr="00875F07">
        <w:t>)</w:t>
      </w:r>
      <w:r w:rsidRPr="00875F07">
        <w:tab/>
        <w:t>that is in a physical form; or</w:t>
      </w:r>
    </w:p>
    <w:p w:rsidR="0028065B" w:rsidRPr="00875F07" w:rsidRDefault="0028065B" w:rsidP="009C6840">
      <w:pPr>
        <w:pStyle w:val="paragraphsub"/>
      </w:pPr>
      <w:r w:rsidRPr="00875F07">
        <w:lastRenderedPageBreak/>
        <w:tab/>
        <w:t>(ii)</w:t>
      </w:r>
      <w:r w:rsidRPr="00875F07">
        <w:tab/>
        <w:t>by means of an electronic communication; and</w:t>
      </w:r>
    </w:p>
    <w:p w:rsidR="0028065B" w:rsidRPr="00875F07" w:rsidRDefault="0028065B" w:rsidP="009C6840">
      <w:pPr>
        <w:pStyle w:val="paragraph"/>
      </w:pPr>
      <w:r w:rsidRPr="00875F07">
        <w:tab/>
        <w:t>(b)</w:t>
      </w:r>
      <w:r w:rsidRPr="00875F07">
        <w:tab/>
        <w:t>the copy or counterpart includes the entire contents of the document; and</w:t>
      </w:r>
    </w:p>
    <w:p w:rsidR="0028065B" w:rsidRPr="00875F07" w:rsidRDefault="0028065B" w:rsidP="009C6840">
      <w:pPr>
        <w:pStyle w:val="paragraph"/>
      </w:pPr>
      <w:r w:rsidRPr="00875F07">
        <w:tab/>
        <w:t>(c)</w:t>
      </w:r>
      <w:r w:rsidRPr="00875F07">
        <w:tab/>
        <w:t>the person indicates, by means of an electronic communication, that the person has signed the document; and</w:t>
      </w:r>
    </w:p>
    <w:p w:rsidR="0028065B" w:rsidRPr="00875F07" w:rsidRDefault="0028065B" w:rsidP="009C6840">
      <w:pPr>
        <w:pStyle w:val="paragraph"/>
      </w:pPr>
      <w:r w:rsidRPr="00875F07">
        <w:tab/>
        <w:t>(d)</w:t>
      </w:r>
      <w:r w:rsidRPr="00875F07">
        <w:tab/>
        <w:t>a method is used to identify the person and to indicate the person’s intention in respect of the information communicated in the document; and</w:t>
      </w:r>
    </w:p>
    <w:p w:rsidR="0028065B" w:rsidRPr="00875F07" w:rsidRDefault="0028065B" w:rsidP="009C6840">
      <w:pPr>
        <w:pStyle w:val="paragraph"/>
      </w:pPr>
      <w:r w:rsidRPr="00875F07">
        <w:tab/>
        <w:t>(e)</w:t>
      </w:r>
      <w:r w:rsidRPr="00875F07">
        <w:tab/>
        <w:t>the method used was either:</w:t>
      </w:r>
    </w:p>
    <w:p w:rsidR="0028065B" w:rsidRPr="00875F07" w:rsidRDefault="0028065B" w:rsidP="009C6840">
      <w:pPr>
        <w:pStyle w:val="paragraphsub"/>
      </w:pPr>
      <w:r w:rsidRPr="00875F07">
        <w:tab/>
        <w:t>(</w:t>
      </w:r>
      <w:proofErr w:type="spellStart"/>
      <w:r w:rsidRPr="00875F07">
        <w:t>i</w:t>
      </w:r>
      <w:proofErr w:type="spellEnd"/>
      <w:r w:rsidRPr="00875F07">
        <w:t>)</w:t>
      </w:r>
      <w:r w:rsidRPr="00875F07">
        <w:tab/>
        <w:t>as reliable as appropriate for the purpose for which the document was generated or communicated, in light of all the circumstances, including any relevant agreement; or</w:t>
      </w:r>
    </w:p>
    <w:p w:rsidR="0028065B" w:rsidRPr="00875F07" w:rsidRDefault="0028065B" w:rsidP="009C6840">
      <w:pPr>
        <w:pStyle w:val="paragraphsub"/>
      </w:pPr>
      <w:r w:rsidRPr="00875F07">
        <w:tab/>
        <w:t>(ii)</w:t>
      </w:r>
      <w:r w:rsidRPr="00875F07">
        <w:tab/>
        <w:t xml:space="preserve">proven in fact to have fulfilled the functions described in </w:t>
      </w:r>
      <w:r w:rsidR="001312F3" w:rsidRPr="00875F07">
        <w:t>paragraph (</w:t>
      </w:r>
      <w:r w:rsidRPr="00875F07">
        <w:t>d), by itself or together with further evidence</w:t>
      </w:r>
      <w:r w:rsidR="00C6337F" w:rsidRPr="00875F07">
        <w:t>.</w:t>
      </w:r>
    </w:p>
    <w:p w:rsidR="0028065B" w:rsidRPr="00875F07" w:rsidRDefault="0028065B" w:rsidP="009C6840">
      <w:pPr>
        <w:pStyle w:val="subsection"/>
      </w:pPr>
      <w:r w:rsidRPr="00875F07">
        <w:tab/>
        <w:t>(6)</w:t>
      </w:r>
      <w:r w:rsidRPr="00875F07">
        <w:tab/>
        <w:t xml:space="preserve">For the purposes of </w:t>
      </w:r>
      <w:r w:rsidR="001312F3" w:rsidRPr="00875F07">
        <w:t>paragraph (</w:t>
      </w:r>
      <w:r w:rsidRPr="00875F07">
        <w:t>5)(b), a copy or counterpart of a document need not include:</w:t>
      </w:r>
    </w:p>
    <w:p w:rsidR="0028065B" w:rsidRPr="00875F07" w:rsidRDefault="0028065B" w:rsidP="009C6840">
      <w:pPr>
        <w:pStyle w:val="paragraph"/>
      </w:pPr>
      <w:r w:rsidRPr="00875F07">
        <w:tab/>
        <w:t>(a)</w:t>
      </w:r>
      <w:r w:rsidRPr="00875F07">
        <w:tab/>
        <w:t>the signature of another person signing the document; or</w:t>
      </w:r>
    </w:p>
    <w:p w:rsidR="0028065B" w:rsidRPr="00875F07" w:rsidRDefault="0028065B" w:rsidP="009C6840">
      <w:pPr>
        <w:pStyle w:val="paragraph"/>
      </w:pPr>
      <w:r w:rsidRPr="00875F07">
        <w:tab/>
        <w:t>(b)</w:t>
      </w:r>
      <w:r w:rsidRPr="00875F07">
        <w:tab/>
        <w:t>any material included in the document to identify another person signing the document or to indicate another person’s intention in respect of the contents of the docume</w:t>
      </w:r>
      <w:r w:rsidR="00155E65" w:rsidRPr="00875F07">
        <w:t>nt</w:t>
      </w:r>
      <w:r w:rsidR="00C6337F" w:rsidRPr="00875F07">
        <w:t>.</w:t>
      </w:r>
    </w:p>
    <w:p w:rsidR="0028065B" w:rsidRPr="00875F07" w:rsidRDefault="0028065B" w:rsidP="009C6840">
      <w:pPr>
        <w:pStyle w:val="SubsectionHead"/>
      </w:pPr>
      <w:r w:rsidRPr="00875F07">
        <w:t xml:space="preserve">Application of section to </w:t>
      </w:r>
      <w:r w:rsidRPr="00875F07">
        <w:rPr>
          <w:sz w:val="23"/>
          <w:szCs w:val="23"/>
        </w:rPr>
        <w:t>documents given to ASIC</w:t>
      </w:r>
    </w:p>
    <w:p w:rsidR="0028065B" w:rsidRPr="00875F07" w:rsidRDefault="0028065B" w:rsidP="009C6840">
      <w:pPr>
        <w:pStyle w:val="subsection"/>
      </w:pPr>
      <w:r w:rsidRPr="00875F07">
        <w:tab/>
        <w:t>(7)</w:t>
      </w:r>
      <w:r w:rsidRPr="00875F07">
        <w:tab/>
      </w:r>
      <w:r w:rsidR="00145A9B" w:rsidRPr="00875F07">
        <w:t>Subsections (</w:t>
      </w:r>
      <w:r w:rsidRPr="00875F07">
        <w:t>2) to (4) do not apply to a document that is required or permitted to be given to ASIC</w:t>
      </w:r>
      <w:r w:rsidR="00C6337F" w:rsidRPr="00875F07">
        <w:t>.</w:t>
      </w:r>
    </w:p>
    <w:p w:rsidR="0028065B" w:rsidRPr="00875F07" w:rsidRDefault="0028065B" w:rsidP="009C6840">
      <w:pPr>
        <w:pStyle w:val="subsection"/>
      </w:pPr>
      <w:r w:rsidRPr="00875F07">
        <w:tab/>
        <w:t>(8)</w:t>
      </w:r>
      <w:r w:rsidRPr="00875F07">
        <w:tab/>
        <w:t>If:</w:t>
      </w:r>
    </w:p>
    <w:p w:rsidR="0028065B" w:rsidRPr="00875F07" w:rsidRDefault="0028065B" w:rsidP="009C6840">
      <w:pPr>
        <w:pStyle w:val="paragraph"/>
      </w:pPr>
      <w:r w:rsidRPr="00875F07">
        <w:tab/>
        <w:t>(a)</w:t>
      </w:r>
      <w:r w:rsidRPr="00875F07">
        <w:tab/>
        <w:t>under this Act, the signature of a person is required on a document; and</w:t>
      </w:r>
    </w:p>
    <w:p w:rsidR="0028065B" w:rsidRPr="00875F07" w:rsidRDefault="0028065B" w:rsidP="009C6840">
      <w:pPr>
        <w:pStyle w:val="paragraph"/>
      </w:pPr>
      <w:r w:rsidRPr="00875F07">
        <w:tab/>
        <w:t>(b</w:t>
      </w:r>
      <w:r w:rsidR="00326AE0" w:rsidRPr="00875F07">
        <w:t>)</w:t>
      </w:r>
      <w:r w:rsidR="00326AE0" w:rsidRPr="00875F07">
        <w:tab/>
        <w:t>the person signs the document</w:t>
      </w:r>
      <w:r w:rsidRPr="00875F07">
        <w:t xml:space="preserve"> in accordance with </w:t>
      </w:r>
      <w:r w:rsidR="001312F3" w:rsidRPr="00875F07">
        <w:t>subsection (</w:t>
      </w:r>
      <w:r w:rsidRPr="00875F07">
        <w:t>5); and</w:t>
      </w:r>
    </w:p>
    <w:p w:rsidR="0028065B" w:rsidRPr="00875F07" w:rsidRDefault="0028065B" w:rsidP="009C6840">
      <w:pPr>
        <w:pStyle w:val="paragraph"/>
      </w:pPr>
      <w:r w:rsidRPr="00875F07">
        <w:tab/>
        <w:t>(c)</w:t>
      </w:r>
      <w:r w:rsidRPr="00875F07">
        <w:tab/>
        <w:t>the person submits the document for lodgement;</w:t>
      </w:r>
    </w:p>
    <w:p w:rsidR="0028065B" w:rsidRPr="00875F07" w:rsidRDefault="0028065B" w:rsidP="009C6840">
      <w:pPr>
        <w:pStyle w:val="subsection2"/>
      </w:pPr>
      <w:r w:rsidRPr="00875F07">
        <w:t>ASIC must not refuse to receive or register the document on the basis that the document has not been signed</w:t>
      </w:r>
      <w:r w:rsidR="00C6337F" w:rsidRPr="00875F07">
        <w:t>.</w:t>
      </w:r>
    </w:p>
    <w:p w:rsidR="0028065B" w:rsidRPr="00875F07" w:rsidRDefault="0028065B" w:rsidP="009C6840">
      <w:pPr>
        <w:pStyle w:val="SubsectionHead"/>
      </w:pPr>
      <w:r w:rsidRPr="00875F07">
        <w:lastRenderedPageBreak/>
        <w:t>Definitions</w:t>
      </w:r>
    </w:p>
    <w:p w:rsidR="0028065B" w:rsidRPr="00875F07" w:rsidRDefault="0028065B" w:rsidP="009C6840">
      <w:pPr>
        <w:pStyle w:val="subsection"/>
      </w:pPr>
      <w:r w:rsidRPr="00875F07">
        <w:tab/>
        <w:t>(9)</w:t>
      </w:r>
      <w:r w:rsidRPr="00875F07">
        <w:tab/>
        <w:t>In this section:</w:t>
      </w:r>
    </w:p>
    <w:p w:rsidR="003F0247" w:rsidRPr="00875F07" w:rsidRDefault="0028065B" w:rsidP="009C6840">
      <w:pPr>
        <w:pStyle w:val="Definition"/>
      </w:pPr>
      <w:r w:rsidRPr="00875F07">
        <w:rPr>
          <w:b/>
          <w:i/>
        </w:rPr>
        <w:t>external administration</w:t>
      </w:r>
      <w:r w:rsidRPr="00875F07">
        <w:t xml:space="preserve"> of a company has the same meaning as in </w:t>
      </w:r>
      <w:r w:rsidR="001312F3" w:rsidRPr="00875F07">
        <w:t>Schedule 2</w:t>
      </w:r>
      <w:r w:rsidR="00C6337F" w:rsidRPr="00875F07">
        <w:t>.</w:t>
      </w:r>
    </w:p>
    <w:p w:rsidR="00152A67" w:rsidRPr="00875F07" w:rsidRDefault="00493F6A" w:rsidP="009C6840">
      <w:pPr>
        <w:pStyle w:val="ItemHead"/>
      </w:pPr>
      <w:r w:rsidRPr="00875F07">
        <w:t>20</w:t>
      </w:r>
      <w:r w:rsidR="00152A67" w:rsidRPr="00875F07">
        <w:t xml:space="preserve">  In the appropriate position in </w:t>
      </w:r>
      <w:r w:rsidR="00145A9B" w:rsidRPr="00875F07">
        <w:t>Chapter 1</w:t>
      </w:r>
      <w:r w:rsidR="00152A67" w:rsidRPr="00875F07">
        <w:t>0</w:t>
      </w:r>
    </w:p>
    <w:p w:rsidR="00152A67" w:rsidRPr="00875F07" w:rsidRDefault="00152A67" w:rsidP="009C6840">
      <w:pPr>
        <w:pStyle w:val="Item"/>
      </w:pPr>
      <w:r w:rsidRPr="00875F07">
        <w:t>Insert:</w:t>
      </w:r>
    </w:p>
    <w:p w:rsidR="00152A67" w:rsidRPr="00875F07" w:rsidRDefault="00145A9B" w:rsidP="009C6840">
      <w:pPr>
        <w:pStyle w:val="ActHead2"/>
      </w:pPr>
      <w:bookmarkStart w:id="137" w:name="_Toc59111357"/>
      <w:r w:rsidRPr="008907DA">
        <w:rPr>
          <w:rStyle w:val="CharPartNo"/>
        </w:rPr>
        <w:t>Part 1</w:t>
      </w:r>
      <w:r w:rsidR="00152A67" w:rsidRPr="008907DA">
        <w:rPr>
          <w:rStyle w:val="CharPartNo"/>
        </w:rPr>
        <w:t>0</w:t>
      </w:r>
      <w:r w:rsidR="00C6337F" w:rsidRPr="008907DA">
        <w:rPr>
          <w:rStyle w:val="CharPartNo"/>
        </w:rPr>
        <w:t>.</w:t>
      </w:r>
      <w:r w:rsidR="00152A67" w:rsidRPr="008907DA">
        <w:rPr>
          <w:rStyle w:val="CharPartNo"/>
        </w:rPr>
        <w:t>53</w:t>
      </w:r>
      <w:r w:rsidR="00152A67" w:rsidRPr="00875F07">
        <w:t>—</w:t>
      </w:r>
      <w:r w:rsidR="00152A67" w:rsidRPr="008907DA">
        <w:rPr>
          <w:rStyle w:val="CharPartText"/>
        </w:rPr>
        <w:t xml:space="preserve">Application and transitional provisions relating to </w:t>
      </w:r>
      <w:r w:rsidR="007711E0" w:rsidRPr="008907DA">
        <w:rPr>
          <w:rStyle w:val="CharPartText"/>
        </w:rPr>
        <w:t xml:space="preserve">meetings and communications under </w:t>
      </w:r>
      <w:r w:rsidR="00152A67" w:rsidRPr="008907DA">
        <w:rPr>
          <w:rStyle w:val="CharPartText"/>
        </w:rPr>
        <w:t>the Corporations Amendment (Corporate Insolvency Reforms) Act 2020</w:t>
      </w:r>
      <w:bookmarkEnd w:id="137"/>
    </w:p>
    <w:p w:rsidR="00152A67" w:rsidRPr="008907DA" w:rsidRDefault="00152A67" w:rsidP="009C6840">
      <w:pPr>
        <w:pStyle w:val="Header"/>
      </w:pPr>
      <w:r w:rsidRPr="008907DA">
        <w:rPr>
          <w:rStyle w:val="CharDivNo"/>
        </w:rPr>
        <w:t xml:space="preserve"> </w:t>
      </w:r>
      <w:r w:rsidRPr="008907DA">
        <w:rPr>
          <w:rStyle w:val="CharDivText"/>
        </w:rPr>
        <w:t xml:space="preserve"> </w:t>
      </w:r>
    </w:p>
    <w:p w:rsidR="00152A67" w:rsidRPr="00875F07" w:rsidRDefault="00152A67" w:rsidP="009C6840">
      <w:pPr>
        <w:pStyle w:val="ActHead5"/>
      </w:pPr>
      <w:bookmarkStart w:id="138" w:name="_Toc59111358"/>
      <w:r w:rsidRPr="008907DA">
        <w:rPr>
          <w:rStyle w:val="CharSectno"/>
        </w:rPr>
        <w:t>1680</w:t>
      </w:r>
      <w:r w:rsidRPr="00875F07">
        <w:t xml:space="preserve">  Definitions</w:t>
      </w:r>
      <w:bookmarkEnd w:id="138"/>
    </w:p>
    <w:p w:rsidR="00152A67" w:rsidRPr="00875F07" w:rsidRDefault="00152A67" w:rsidP="009C6840">
      <w:pPr>
        <w:pStyle w:val="subsection"/>
      </w:pPr>
      <w:r w:rsidRPr="00875F07">
        <w:tab/>
      </w:r>
      <w:r w:rsidRPr="00875F07">
        <w:tab/>
        <w:t>In this Part:</w:t>
      </w:r>
    </w:p>
    <w:p w:rsidR="00152A67" w:rsidRPr="00875F07" w:rsidRDefault="00152A67" w:rsidP="009C6840">
      <w:pPr>
        <w:pStyle w:val="Definition"/>
      </w:pPr>
      <w:r w:rsidRPr="00875F07">
        <w:rPr>
          <w:b/>
          <w:i/>
        </w:rPr>
        <w:t>commencement day</w:t>
      </w:r>
      <w:r w:rsidR="006130E2" w:rsidRPr="00875F07">
        <w:t xml:space="preserve"> means the day on which </w:t>
      </w:r>
      <w:r w:rsidR="00145A9B" w:rsidRPr="00875F07">
        <w:t>Part 2</w:t>
      </w:r>
      <w:r w:rsidR="00B16801" w:rsidRPr="00875F07">
        <w:t xml:space="preserve"> of </w:t>
      </w:r>
      <w:r w:rsidR="00145A9B" w:rsidRPr="00875F07">
        <w:t>Schedule 4</w:t>
      </w:r>
      <w:r w:rsidRPr="00875F07">
        <w:t xml:space="preserve"> to the </w:t>
      </w:r>
      <w:r w:rsidRPr="00875F07">
        <w:rPr>
          <w:i/>
        </w:rPr>
        <w:t>Corporations Amendment (Corporate Insolvency Reforms) Act 2020</w:t>
      </w:r>
      <w:r w:rsidRPr="00875F07">
        <w:t xml:space="preserve"> commences</w:t>
      </w:r>
      <w:r w:rsidR="00C6337F" w:rsidRPr="00875F07">
        <w:t>.</w:t>
      </w:r>
    </w:p>
    <w:p w:rsidR="00152A67" w:rsidRPr="00875F07" w:rsidRDefault="00152A67" w:rsidP="009C6840">
      <w:pPr>
        <w:pStyle w:val="ActHead5"/>
      </w:pPr>
      <w:bookmarkStart w:id="139" w:name="_Toc59111359"/>
      <w:r w:rsidRPr="008907DA">
        <w:rPr>
          <w:rStyle w:val="CharSectno"/>
        </w:rPr>
        <w:t>1680A</w:t>
      </w:r>
      <w:r w:rsidRPr="00875F07">
        <w:t xml:space="preserve">  Application of COVID</w:t>
      </w:r>
      <w:r w:rsidR="009C6840">
        <w:noBreakHyphen/>
      </w:r>
      <w:r w:rsidRPr="00875F07">
        <w:t>19 instrument</w:t>
      </w:r>
      <w:bookmarkEnd w:id="139"/>
    </w:p>
    <w:p w:rsidR="00152A67" w:rsidRPr="00875F07" w:rsidRDefault="00152A67" w:rsidP="009C6840">
      <w:pPr>
        <w:pStyle w:val="subsection"/>
      </w:pPr>
      <w:r w:rsidRPr="00875F07">
        <w:tab/>
      </w:r>
      <w:r w:rsidRPr="00875F07">
        <w:tab/>
        <w:t xml:space="preserve">The modifications of this Act made by the </w:t>
      </w:r>
      <w:r w:rsidRPr="00875F07">
        <w:rPr>
          <w:i/>
        </w:rPr>
        <w:t>Corporations (Coronavirus Economic Response) Determination (No</w:t>
      </w:r>
      <w:r w:rsidR="00C6337F" w:rsidRPr="00875F07">
        <w:rPr>
          <w:i/>
        </w:rPr>
        <w:t>.</w:t>
      </w:r>
      <w:r w:rsidRPr="00875F07">
        <w:rPr>
          <w:i/>
        </w:rPr>
        <w:t xml:space="preserve"> 3) 2020</w:t>
      </w:r>
      <w:r w:rsidRPr="00875F07">
        <w:t xml:space="preserve"> do not apply in relation to:</w:t>
      </w:r>
    </w:p>
    <w:p w:rsidR="00152A67" w:rsidRPr="00875F07" w:rsidRDefault="00152A67" w:rsidP="009C6840">
      <w:pPr>
        <w:pStyle w:val="paragraph"/>
      </w:pPr>
      <w:r w:rsidRPr="00875F07">
        <w:tab/>
        <w:t>(a)</w:t>
      </w:r>
      <w:r w:rsidRPr="00875F07">
        <w:tab/>
        <w:t xml:space="preserve">a meeting of a committee convened under </w:t>
      </w:r>
      <w:r w:rsidR="00145A9B" w:rsidRPr="00875F07">
        <w:t>Part 2</w:t>
      </w:r>
      <w:r w:rsidRPr="00875F07">
        <w:t xml:space="preserve"> of </w:t>
      </w:r>
      <w:r w:rsidR="001312F3" w:rsidRPr="00875F07">
        <w:t>Schedule 2</w:t>
      </w:r>
      <w:r w:rsidRPr="00875F07">
        <w:t>; or</w:t>
      </w:r>
    </w:p>
    <w:p w:rsidR="00152A67" w:rsidRPr="00875F07" w:rsidRDefault="00152A67" w:rsidP="009C6840">
      <w:pPr>
        <w:pStyle w:val="paragraph"/>
      </w:pPr>
      <w:r w:rsidRPr="00875F07">
        <w:tab/>
        <w:t>(b)</w:t>
      </w:r>
      <w:r w:rsidRPr="00875F07">
        <w:tab/>
        <w:t>a meeting concerning one or more companies under external administration;</w:t>
      </w:r>
    </w:p>
    <w:p w:rsidR="00152A67" w:rsidRPr="00875F07" w:rsidRDefault="00152A67" w:rsidP="009C6840">
      <w:pPr>
        <w:pStyle w:val="subsection2"/>
      </w:pPr>
      <w:r w:rsidRPr="00875F07">
        <w:t>that is held on or after the commencement day</w:t>
      </w:r>
      <w:r w:rsidR="00C6337F" w:rsidRPr="00875F07">
        <w:t>.</w:t>
      </w:r>
    </w:p>
    <w:p w:rsidR="003F62B3" w:rsidRPr="00875F07" w:rsidRDefault="003F62B3" w:rsidP="009C6840">
      <w:pPr>
        <w:pStyle w:val="ActHead5"/>
      </w:pPr>
      <w:bookmarkStart w:id="140" w:name="_Toc59111360"/>
      <w:r w:rsidRPr="008907DA">
        <w:rPr>
          <w:rStyle w:val="CharSectno"/>
        </w:rPr>
        <w:t>1680B</w:t>
      </w:r>
      <w:r w:rsidRPr="00875F07">
        <w:t xml:space="preserve">  Validation of things done under COVID</w:t>
      </w:r>
      <w:r w:rsidR="009C6840">
        <w:noBreakHyphen/>
      </w:r>
      <w:r w:rsidRPr="00875F07">
        <w:t>19 instruments</w:t>
      </w:r>
      <w:bookmarkEnd w:id="140"/>
    </w:p>
    <w:p w:rsidR="003F62B3" w:rsidRPr="00875F07" w:rsidRDefault="003F62B3" w:rsidP="009C6840">
      <w:pPr>
        <w:pStyle w:val="subsection"/>
      </w:pPr>
      <w:r w:rsidRPr="00875F07">
        <w:tab/>
        <w:t>(1)</w:t>
      </w:r>
      <w:r w:rsidRPr="00875F07">
        <w:tab/>
        <w:t>This item applies if, before the commencement day:</w:t>
      </w:r>
    </w:p>
    <w:p w:rsidR="003F62B3" w:rsidRPr="00875F07" w:rsidRDefault="003F62B3" w:rsidP="009C6840">
      <w:pPr>
        <w:pStyle w:val="paragraph"/>
      </w:pPr>
      <w:r w:rsidRPr="00875F07">
        <w:tab/>
        <w:t>(a)</w:t>
      </w:r>
      <w:r w:rsidRPr="00875F07">
        <w:tab/>
        <w:t>a thing is done in accordance with:</w:t>
      </w:r>
    </w:p>
    <w:p w:rsidR="003F62B3" w:rsidRPr="00875F07" w:rsidRDefault="003F62B3" w:rsidP="009C6840">
      <w:pPr>
        <w:pStyle w:val="paragraphsub"/>
      </w:pPr>
      <w:r w:rsidRPr="00875F07">
        <w:lastRenderedPageBreak/>
        <w:tab/>
        <w:t>(</w:t>
      </w:r>
      <w:proofErr w:type="spellStart"/>
      <w:r w:rsidRPr="00875F07">
        <w:t>i</w:t>
      </w:r>
      <w:proofErr w:type="spellEnd"/>
      <w:r w:rsidRPr="00875F07">
        <w:t>)</w:t>
      </w:r>
      <w:r w:rsidRPr="00875F07">
        <w:tab/>
        <w:t xml:space="preserve">the </w:t>
      </w:r>
      <w:r w:rsidRPr="00875F07">
        <w:rPr>
          <w:i/>
        </w:rPr>
        <w:t>Corporations (Coronavirus Economic Response) Determination (No</w:t>
      </w:r>
      <w:r w:rsidR="00C6337F" w:rsidRPr="00875F07">
        <w:rPr>
          <w:i/>
        </w:rPr>
        <w:t>.</w:t>
      </w:r>
      <w:r w:rsidRPr="00875F07">
        <w:rPr>
          <w:i/>
        </w:rPr>
        <w:t xml:space="preserve"> 1) 2020</w:t>
      </w:r>
      <w:r w:rsidRPr="00875F07">
        <w:t>; or</w:t>
      </w:r>
    </w:p>
    <w:p w:rsidR="003F62B3" w:rsidRPr="00875F07" w:rsidRDefault="003F62B3" w:rsidP="009C6840">
      <w:pPr>
        <w:pStyle w:val="paragraphsub"/>
      </w:pPr>
      <w:r w:rsidRPr="00875F07">
        <w:tab/>
        <w:t>(ii)</w:t>
      </w:r>
      <w:r w:rsidRPr="00875F07">
        <w:tab/>
        <w:t xml:space="preserve">the </w:t>
      </w:r>
      <w:r w:rsidRPr="00875F07">
        <w:rPr>
          <w:i/>
        </w:rPr>
        <w:t>Corporations (Coronavirus Economic Response) Determination (No</w:t>
      </w:r>
      <w:r w:rsidR="00C6337F" w:rsidRPr="00875F07">
        <w:rPr>
          <w:i/>
        </w:rPr>
        <w:t>.</w:t>
      </w:r>
      <w:r w:rsidRPr="00875F07">
        <w:rPr>
          <w:i/>
        </w:rPr>
        <w:t xml:space="preserve"> 3) 2020</w:t>
      </w:r>
      <w:r w:rsidRPr="00875F07">
        <w:t>; and</w:t>
      </w:r>
    </w:p>
    <w:p w:rsidR="003F62B3" w:rsidRPr="00875F07" w:rsidRDefault="003F62B3" w:rsidP="009C6840">
      <w:pPr>
        <w:pStyle w:val="paragraph"/>
      </w:pPr>
      <w:r w:rsidRPr="00875F07">
        <w:tab/>
        <w:t>(b)</w:t>
      </w:r>
      <w:r w:rsidRPr="00875F07">
        <w:tab/>
        <w:t>the thing done would, apart from this item, be invalid or ineffective because it did not satisfy the requirements of this Act</w:t>
      </w:r>
      <w:r w:rsidR="00C6337F" w:rsidRPr="00875F07">
        <w:t>.</w:t>
      </w:r>
    </w:p>
    <w:p w:rsidR="003F62B3" w:rsidRPr="00875F07" w:rsidRDefault="003F62B3" w:rsidP="009C6840">
      <w:pPr>
        <w:pStyle w:val="subsection"/>
      </w:pPr>
      <w:r w:rsidRPr="00875F07">
        <w:tab/>
        <w:t>(2)</w:t>
      </w:r>
      <w:r w:rsidRPr="00875F07">
        <w:tab/>
        <w:t>The thing done is as valid and effective, and is taken always to have been as valid and effective, as it would have been had the thing done satisfied the requirements of this Act</w:t>
      </w:r>
      <w:r w:rsidR="00C6337F" w:rsidRPr="00875F07">
        <w:t>.</w:t>
      </w:r>
    </w:p>
    <w:p w:rsidR="00C03B46" w:rsidRPr="00875F07" w:rsidRDefault="00493F6A" w:rsidP="009C6840">
      <w:pPr>
        <w:pStyle w:val="ItemHead"/>
      </w:pPr>
      <w:r w:rsidRPr="00875F07">
        <w:t>21</w:t>
      </w:r>
      <w:r w:rsidR="00C03B46" w:rsidRPr="00875F07">
        <w:t xml:space="preserve">  </w:t>
      </w:r>
      <w:r w:rsidR="002F0417" w:rsidRPr="00875F07">
        <w:t>Sub</w:t>
      </w:r>
      <w:r w:rsidR="00145A9B" w:rsidRPr="00875F07">
        <w:t>section 7</w:t>
      </w:r>
      <w:r w:rsidR="00C03B46" w:rsidRPr="00875F07">
        <w:t>0</w:t>
      </w:r>
      <w:r w:rsidR="009C6840">
        <w:noBreakHyphen/>
      </w:r>
      <w:r w:rsidR="00C03B46" w:rsidRPr="00875F07">
        <w:t xml:space="preserve">5(6) of </w:t>
      </w:r>
      <w:r w:rsidR="001312F3" w:rsidRPr="00875F07">
        <w:t>Schedule 2</w:t>
      </w:r>
      <w:r w:rsidR="00C03B46" w:rsidRPr="00875F07">
        <w:t xml:space="preserve"> (note)</w:t>
      </w:r>
    </w:p>
    <w:p w:rsidR="00C03B46" w:rsidRPr="00875F07" w:rsidRDefault="00C03B46" w:rsidP="009C6840">
      <w:pPr>
        <w:pStyle w:val="Item"/>
      </w:pPr>
      <w:r w:rsidRPr="00875F07">
        <w:t>Repeal the note</w:t>
      </w:r>
      <w:r w:rsidR="00C6337F" w:rsidRPr="00875F07">
        <w:t>.</w:t>
      </w:r>
    </w:p>
    <w:p w:rsidR="00C03B46" w:rsidRPr="00875F07" w:rsidRDefault="00493F6A" w:rsidP="009C6840">
      <w:pPr>
        <w:pStyle w:val="ItemHead"/>
      </w:pPr>
      <w:r w:rsidRPr="00875F07">
        <w:t>22</w:t>
      </w:r>
      <w:r w:rsidR="00C03B46" w:rsidRPr="00875F07">
        <w:t xml:space="preserve">  </w:t>
      </w:r>
      <w:r w:rsidR="002F0417" w:rsidRPr="00875F07">
        <w:t>Sub</w:t>
      </w:r>
      <w:r w:rsidR="00145A9B" w:rsidRPr="00875F07">
        <w:t>section 7</w:t>
      </w:r>
      <w:r w:rsidR="00C03B46" w:rsidRPr="00875F07">
        <w:t>0</w:t>
      </w:r>
      <w:r w:rsidR="009C6840">
        <w:noBreakHyphen/>
      </w:r>
      <w:r w:rsidR="00C03B46" w:rsidRPr="00875F07">
        <w:t xml:space="preserve">6(4) of </w:t>
      </w:r>
      <w:r w:rsidR="001312F3" w:rsidRPr="00875F07">
        <w:t>Schedule 2</w:t>
      </w:r>
      <w:r w:rsidR="00C03B46" w:rsidRPr="00875F07">
        <w:t xml:space="preserve"> (note)</w:t>
      </w:r>
    </w:p>
    <w:p w:rsidR="00C03B46" w:rsidRPr="00875F07" w:rsidRDefault="00C03B46" w:rsidP="009C6840">
      <w:pPr>
        <w:pStyle w:val="Item"/>
      </w:pPr>
      <w:r w:rsidRPr="00875F07">
        <w:t>Repeal the note</w:t>
      </w:r>
      <w:r w:rsidR="00C6337F" w:rsidRPr="00875F07">
        <w:t>.</w:t>
      </w:r>
    </w:p>
    <w:p w:rsidR="00C03B46" w:rsidRPr="00875F07" w:rsidRDefault="00493F6A" w:rsidP="009C6840">
      <w:pPr>
        <w:pStyle w:val="ItemHead"/>
      </w:pPr>
      <w:r w:rsidRPr="00875F07">
        <w:t>23</w:t>
      </w:r>
      <w:r w:rsidR="00C03B46" w:rsidRPr="00875F07">
        <w:t xml:space="preserve">  </w:t>
      </w:r>
      <w:r w:rsidR="002F0417" w:rsidRPr="00875F07">
        <w:t>Sub</w:t>
      </w:r>
      <w:r w:rsidR="00145A9B" w:rsidRPr="00875F07">
        <w:t>section 7</w:t>
      </w:r>
      <w:r w:rsidR="00C03B46" w:rsidRPr="00875F07">
        <w:t>0</w:t>
      </w:r>
      <w:r w:rsidR="009C6840">
        <w:noBreakHyphen/>
      </w:r>
      <w:r w:rsidR="00C03B46" w:rsidRPr="00875F07">
        <w:t xml:space="preserve">6(5) of </w:t>
      </w:r>
      <w:r w:rsidR="001312F3" w:rsidRPr="00875F07">
        <w:t>Schedule 2</w:t>
      </w:r>
      <w:r w:rsidR="00C03B46" w:rsidRPr="00875F07">
        <w:t xml:space="preserve"> (note)</w:t>
      </w:r>
    </w:p>
    <w:p w:rsidR="00C03B46" w:rsidRDefault="00C03B46" w:rsidP="009C6840">
      <w:pPr>
        <w:pStyle w:val="Item"/>
      </w:pPr>
      <w:r w:rsidRPr="00875F07">
        <w:t>Repeal the note</w:t>
      </w:r>
      <w:r w:rsidR="00C6337F" w:rsidRPr="00875F07">
        <w:t>.</w:t>
      </w:r>
    </w:p>
    <w:p w:rsidR="00297834" w:rsidRPr="00F02B56" w:rsidRDefault="00297834" w:rsidP="00297834"/>
    <w:p w:rsidR="00297834" w:rsidRDefault="00297834" w:rsidP="00297834">
      <w:pPr>
        <w:pStyle w:val="AssentBk"/>
        <w:keepNext/>
      </w:pPr>
    </w:p>
    <w:p w:rsidR="00297834" w:rsidRDefault="00297834" w:rsidP="00297834">
      <w:pPr>
        <w:pStyle w:val="AssentBk"/>
        <w:keepNext/>
      </w:pPr>
    </w:p>
    <w:p w:rsidR="00297834" w:rsidRDefault="00297834" w:rsidP="00297834">
      <w:pPr>
        <w:pStyle w:val="2ndRd"/>
        <w:keepNext/>
        <w:pBdr>
          <w:top w:val="single" w:sz="2" w:space="1" w:color="auto"/>
        </w:pBdr>
      </w:pPr>
    </w:p>
    <w:p w:rsidR="00297834" w:rsidRDefault="00297834" w:rsidP="000C5962">
      <w:pPr>
        <w:pStyle w:val="2ndRd"/>
        <w:keepNext/>
        <w:spacing w:line="260" w:lineRule="atLeast"/>
        <w:rPr>
          <w:i/>
        </w:rPr>
      </w:pPr>
      <w:r>
        <w:t>[</w:t>
      </w:r>
      <w:r>
        <w:rPr>
          <w:i/>
        </w:rPr>
        <w:t>Minister’s second reading speech made in—</w:t>
      </w:r>
    </w:p>
    <w:p w:rsidR="00297834" w:rsidRDefault="00297834" w:rsidP="000C5962">
      <w:pPr>
        <w:pStyle w:val="2ndRd"/>
        <w:keepNext/>
        <w:spacing w:line="260" w:lineRule="atLeast"/>
        <w:rPr>
          <w:i/>
        </w:rPr>
      </w:pPr>
      <w:r>
        <w:rPr>
          <w:i/>
        </w:rPr>
        <w:t>House of Representatives on 12 November 2020</w:t>
      </w:r>
    </w:p>
    <w:p w:rsidR="00297834" w:rsidRDefault="00297834" w:rsidP="000C5962">
      <w:pPr>
        <w:pStyle w:val="2ndRd"/>
        <w:keepNext/>
        <w:spacing w:line="260" w:lineRule="atLeast"/>
        <w:rPr>
          <w:i/>
        </w:rPr>
      </w:pPr>
      <w:r>
        <w:rPr>
          <w:i/>
        </w:rPr>
        <w:t>Senate on 9 December 2020</w:t>
      </w:r>
      <w:r>
        <w:t>]</w:t>
      </w:r>
    </w:p>
    <w:p w:rsidR="00297834" w:rsidRDefault="00297834" w:rsidP="000C5962"/>
    <w:p w:rsidR="00726DF3" w:rsidRPr="00297834" w:rsidRDefault="00297834" w:rsidP="00297834">
      <w:pPr>
        <w:framePr w:hSpace="180" w:wrap="around" w:vAnchor="text" w:hAnchor="page" w:x="2349" w:y="3173"/>
      </w:pPr>
      <w:r>
        <w:t>(150/20)</w:t>
      </w:r>
    </w:p>
    <w:p w:rsidR="00297834" w:rsidRDefault="00297834"/>
    <w:sectPr w:rsidR="00297834" w:rsidSect="00726DF3">
      <w:headerReference w:type="even" r:id="rId23"/>
      <w:headerReference w:type="default" r:id="rId24"/>
      <w:footerReference w:type="even" r:id="rId25"/>
      <w:footerReference w:type="default" r:id="rId26"/>
      <w:headerReference w:type="first" r:id="rId27"/>
      <w:footerReference w:type="first" r:id="rId28"/>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200" w:rsidRDefault="00FE1200" w:rsidP="0048364F">
      <w:pPr>
        <w:spacing w:line="240" w:lineRule="auto"/>
      </w:pPr>
      <w:r>
        <w:separator/>
      </w:r>
    </w:p>
  </w:endnote>
  <w:endnote w:type="continuationSeparator" w:id="0">
    <w:p w:rsidR="00FE1200" w:rsidRDefault="00FE120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5F1388" w:rsidRDefault="00FE1200" w:rsidP="009C684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834" w:rsidRDefault="00297834" w:rsidP="00CD12A5">
    <w:pPr>
      <w:pStyle w:val="ScalePlusRef"/>
    </w:pPr>
    <w:r>
      <w:t>Note: An electronic version of this Act is available on the Federal Register of Legislation (</w:t>
    </w:r>
    <w:hyperlink r:id="rId1" w:history="1">
      <w:r>
        <w:t>https://www.legislation.gov.au/</w:t>
      </w:r>
    </w:hyperlink>
    <w:r>
      <w:t>)</w:t>
    </w:r>
  </w:p>
  <w:p w:rsidR="00297834" w:rsidRDefault="00297834" w:rsidP="00CD12A5"/>
  <w:p w:rsidR="00FE1200" w:rsidRDefault="00FE1200" w:rsidP="009C6840">
    <w:pPr>
      <w:pStyle w:val="Footer"/>
      <w:spacing w:before="120"/>
    </w:pPr>
  </w:p>
  <w:p w:rsidR="00FE1200" w:rsidRPr="005F1388" w:rsidRDefault="00FE1200"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ED79B6" w:rsidRDefault="00FE1200" w:rsidP="009C684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Default="00FE1200" w:rsidP="009C68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E1200" w:rsidTr="00E6524F">
      <w:tc>
        <w:tcPr>
          <w:tcW w:w="646" w:type="dxa"/>
        </w:tcPr>
        <w:p w:rsidR="00FE1200" w:rsidRDefault="00FE1200" w:rsidP="00E6524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7303B">
            <w:rPr>
              <w:i/>
              <w:noProof/>
              <w:sz w:val="18"/>
            </w:rPr>
            <w:t>xcix</w:t>
          </w:r>
          <w:r w:rsidRPr="00ED79B6">
            <w:rPr>
              <w:i/>
              <w:sz w:val="18"/>
            </w:rPr>
            <w:fldChar w:fldCharType="end"/>
          </w:r>
        </w:p>
      </w:tc>
      <w:tc>
        <w:tcPr>
          <w:tcW w:w="5387" w:type="dxa"/>
        </w:tcPr>
        <w:p w:rsidR="00FE1200" w:rsidRDefault="00FE1200" w:rsidP="00E6524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7303B">
            <w:rPr>
              <w:i/>
              <w:sz w:val="18"/>
            </w:rPr>
            <w:t>Corporations Amendment (Corporate Insolvency Reforms) Act 2020</w:t>
          </w:r>
          <w:r w:rsidRPr="00ED79B6">
            <w:rPr>
              <w:i/>
              <w:sz w:val="18"/>
            </w:rPr>
            <w:fldChar w:fldCharType="end"/>
          </w:r>
        </w:p>
      </w:tc>
      <w:tc>
        <w:tcPr>
          <w:tcW w:w="1270" w:type="dxa"/>
        </w:tcPr>
        <w:p w:rsidR="00FE1200" w:rsidRDefault="00FE1200" w:rsidP="00E6524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7303B">
            <w:rPr>
              <w:i/>
              <w:sz w:val="18"/>
            </w:rPr>
            <w:t>No. 130, 2020</w:t>
          </w:r>
          <w:r w:rsidRPr="00ED79B6">
            <w:rPr>
              <w:i/>
              <w:sz w:val="18"/>
            </w:rPr>
            <w:fldChar w:fldCharType="end"/>
          </w:r>
        </w:p>
      </w:tc>
    </w:tr>
  </w:tbl>
  <w:p w:rsidR="00FE1200" w:rsidRDefault="00FE120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Default="00FE1200" w:rsidP="009C68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E1200" w:rsidTr="00E6524F">
      <w:tc>
        <w:tcPr>
          <w:tcW w:w="1247" w:type="dxa"/>
        </w:tcPr>
        <w:p w:rsidR="00FE1200" w:rsidRDefault="00FE1200" w:rsidP="00E6524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7303B">
            <w:rPr>
              <w:i/>
              <w:sz w:val="18"/>
            </w:rPr>
            <w:t>No. 130, 2020</w:t>
          </w:r>
          <w:r w:rsidRPr="00ED79B6">
            <w:rPr>
              <w:i/>
              <w:sz w:val="18"/>
            </w:rPr>
            <w:fldChar w:fldCharType="end"/>
          </w:r>
        </w:p>
      </w:tc>
      <w:tc>
        <w:tcPr>
          <w:tcW w:w="5387" w:type="dxa"/>
        </w:tcPr>
        <w:p w:rsidR="00FE1200" w:rsidRDefault="00FE1200" w:rsidP="00E6524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7303B">
            <w:rPr>
              <w:i/>
              <w:sz w:val="18"/>
            </w:rPr>
            <w:t>Corporations Amendment (Corporate Insolvency Reforms) Act 2020</w:t>
          </w:r>
          <w:r w:rsidRPr="00ED79B6">
            <w:rPr>
              <w:i/>
              <w:sz w:val="18"/>
            </w:rPr>
            <w:fldChar w:fldCharType="end"/>
          </w:r>
        </w:p>
      </w:tc>
      <w:tc>
        <w:tcPr>
          <w:tcW w:w="669" w:type="dxa"/>
        </w:tcPr>
        <w:p w:rsidR="00FE1200" w:rsidRDefault="00FE1200" w:rsidP="00E6524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7303B">
            <w:rPr>
              <w:i/>
              <w:noProof/>
              <w:sz w:val="18"/>
            </w:rPr>
            <w:t>i</w:t>
          </w:r>
          <w:r w:rsidRPr="00ED79B6">
            <w:rPr>
              <w:i/>
              <w:sz w:val="18"/>
            </w:rPr>
            <w:fldChar w:fldCharType="end"/>
          </w:r>
        </w:p>
      </w:tc>
    </w:tr>
  </w:tbl>
  <w:p w:rsidR="00FE1200" w:rsidRPr="00ED79B6" w:rsidRDefault="00FE1200"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A961C4" w:rsidRDefault="00FE1200" w:rsidP="009C684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E1200" w:rsidTr="008907DA">
      <w:tc>
        <w:tcPr>
          <w:tcW w:w="646" w:type="dxa"/>
        </w:tcPr>
        <w:p w:rsidR="00FE1200" w:rsidRDefault="00FE1200" w:rsidP="00E6524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7303B">
            <w:rPr>
              <w:i/>
              <w:noProof/>
              <w:sz w:val="18"/>
            </w:rPr>
            <w:t>104</w:t>
          </w:r>
          <w:r w:rsidRPr="007A1328">
            <w:rPr>
              <w:i/>
              <w:sz w:val="18"/>
            </w:rPr>
            <w:fldChar w:fldCharType="end"/>
          </w:r>
        </w:p>
      </w:tc>
      <w:tc>
        <w:tcPr>
          <w:tcW w:w="5387" w:type="dxa"/>
        </w:tcPr>
        <w:p w:rsidR="00FE1200" w:rsidRDefault="00FE1200" w:rsidP="00E652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03B">
            <w:rPr>
              <w:i/>
              <w:sz w:val="18"/>
            </w:rPr>
            <w:t>Corporations Amendment (Corporate Insolvency Reforms) Act 2020</w:t>
          </w:r>
          <w:r w:rsidRPr="007A1328">
            <w:rPr>
              <w:i/>
              <w:sz w:val="18"/>
            </w:rPr>
            <w:fldChar w:fldCharType="end"/>
          </w:r>
        </w:p>
      </w:tc>
      <w:tc>
        <w:tcPr>
          <w:tcW w:w="1270" w:type="dxa"/>
        </w:tcPr>
        <w:p w:rsidR="00FE1200" w:rsidRDefault="00FE1200" w:rsidP="00E6524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03B">
            <w:rPr>
              <w:i/>
              <w:sz w:val="18"/>
            </w:rPr>
            <w:t>No. 130, 2020</w:t>
          </w:r>
          <w:r w:rsidRPr="007A1328">
            <w:rPr>
              <w:i/>
              <w:sz w:val="18"/>
            </w:rPr>
            <w:fldChar w:fldCharType="end"/>
          </w:r>
        </w:p>
      </w:tc>
    </w:tr>
  </w:tbl>
  <w:p w:rsidR="00FE1200" w:rsidRPr="00A961C4" w:rsidRDefault="00FE1200"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A961C4" w:rsidRDefault="00FE1200" w:rsidP="009C68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E1200" w:rsidTr="008907DA">
      <w:tc>
        <w:tcPr>
          <w:tcW w:w="1247" w:type="dxa"/>
        </w:tcPr>
        <w:p w:rsidR="00FE1200" w:rsidRDefault="00FE1200" w:rsidP="00E6524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03B">
            <w:rPr>
              <w:i/>
              <w:sz w:val="18"/>
            </w:rPr>
            <w:t>No. 130, 2020</w:t>
          </w:r>
          <w:r w:rsidRPr="007A1328">
            <w:rPr>
              <w:i/>
              <w:sz w:val="18"/>
            </w:rPr>
            <w:fldChar w:fldCharType="end"/>
          </w:r>
        </w:p>
      </w:tc>
      <w:tc>
        <w:tcPr>
          <w:tcW w:w="5387" w:type="dxa"/>
        </w:tcPr>
        <w:p w:rsidR="00FE1200" w:rsidRDefault="00FE1200" w:rsidP="00E652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03B">
            <w:rPr>
              <w:i/>
              <w:sz w:val="18"/>
            </w:rPr>
            <w:t>Corporations Amendment (Corporate Insolvency Reforms) Act 2020</w:t>
          </w:r>
          <w:r w:rsidRPr="007A1328">
            <w:rPr>
              <w:i/>
              <w:sz w:val="18"/>
            </w:rPr>
            <w:fldChar w:fldCharType="end"/>
          </w:r>
        </w:p>
      </w:tc>
      <w:tc>
        <w:tcPr>
          <w:tcW w:w="669" w:type="dxa"/>
        </w:tcPr>
        <w:p w:rsidR="00FE1200" w:rsidRDefault="00FE1200" w:rsidP="00E6524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7303B">
            <w:rPr>
              <w:i/>
              <w:noProof/>
              <w:sz w:val="18"/>
            </w:rPr>
            <w:t>103</w:t>
          </w:r>
          <w:r w:rsidRPr="007A1328">
            <w:rPr>
              <w:i/>
              <w:sz w:val="18"/>
            </w:rPr>
            <w:fldChar w:fldCharType="end"/>
          </w:r>
        </w:p>
      </w:tc>
    </w:tr>
  </w:tbl>
  <w:p w:rsidR="00FE1200" w:rsidRPr="00055B5C" w:rsidRDefault="00FE1200"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A961C4" w:rsidRDefault="00FE1200" w:rsidP="009C684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E1200" w:rsidTr="008907DA">
      <w:tc>
        <w:tcPr>
          <w:tcW w:w="1247" w:type="dxa"/>
        </w:tcPr>
        <w:p w:rsidR="00FE1200" w:rsidRDefault="00FE1200" w:rsidP="00E6524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03B">
            <w:rPr>
              <w:i/>
              <w:sz w:val="18"/>
            </w:rPr>
            <w:t>No. 130, 2020</w:t>
          </w:r>
          <w:r w:rsidRPr="007A1328">
            <w:rPr>
              <w:i/>
              <w:sz w:val="18"/>
            </w:rPr>
            <w:fldChar w:fldCharType="end"/>
          </w:r>
        </w:p>
      </w:tc>
      <w:tc>
        <w:tcPr>
          <w:tcW w:w="5387" w:type="dxa"/>
        </w:tcPr>
        <w:p w:rsidR="00FE1200" w:rsidRDefault="00FE1200" w:rsidP="00E6524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03B">
            <w:rPr>
              <w:i/>
              <w:sz w:val="18"/>
            </w:rPr>
            <w:t>Corporations Amendment (Corporate Insolvency Reforms) Act 2020</w:t>
          </w:r>
          <w:r w:rsidRPr="007A1328">
            <w:rPr>
              <w:i/>
              <w:sz w:val="18"/>
            </w:rPr>
            <w:fldChar w:fldCharType="end"/>
          </w:r>
        </w:p>
      </w:tc>
      <w:tc>
        <w:tcPr>
          <w:tcW w:w="669" w:type="dxa"/>
        </w:tcPr>
        <w:p w:rsidR="00FE1200" w:rsidRDefault="00FE1200" w:rsidP="00E6524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7303B">
            <w:rPr>
              <w:i/>
              <w:noProof/>
              <w:sz w:val="18"/>
            </w:rPr>
            <w:t>1</w:t>
          </w:r>
          <w:r w:rsidRPr="007A1328">
            <w:rPr>
              <w:i/>
              <w:sz w:val="18"/>
            </w:rPr>
            <w:fldChar w:fldCharType="end"/>
          </w:r>
        </w:p>
      </w:tc>
    </w:tr>
  </w:tbl>
  <w:p w:rsidR="00FE1200" w:rsidRPr="00A961C4" w:rsidRDefault="00FE1200"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200" w:rsidRDefault="00FE1200" w:rsidP="0048364F">
      <w:pPr>
        <w:spacing w:line="240" w:lineRule="auto"/>
      </w:pPr>
      <w:r>
        <w:separator/>
      </w:r>
    </w:p>
  </w:footnote>
  <w:footnote w:type="continuationSeparator" w:id="0">
    <w:p w:rsidR="00FE1200" w:rsidRDefault="00FE1200"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5F1388" w:rsidRDefault="00FE1200"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5F1388" w:rsidRDefault="00FE1200"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5F1388" w:rsidRDefault="00FE1200"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ED79B6" w:rsidRDefault="00FE1200"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ED79B6" w:rsidRDefault="00FE1200"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ED79B6" w:rsidRDefault="00FE1200"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A961C4" w:rsidRDefault="00FE1200" w:rsidP="0048364F">
    <w:pPr>
      <w:rPr>
        <w:b/>
        <w:sz w:val="20"/>
      </w:rPr>
    </w:pPr>
    <w:r>
      <w:rPr>
        <w:b/>
        <w:sz w:val="20"/>
      </w:rPr>
      <w:fldChar w:fldCharType="begin"/>
    </w:r>
    <w:r>
      <w:rPr>
        <w:b/>
        <w:sz w:val="20"/>
      </w:rPr>
      <w:instrText xml:space="preserve"> STYLEREF CharAmSchNo </w:instrText>
    </w:r>
    <w:r w:rsidR="0017303B">
      <w:rPr>
        <w:b/>
        <w:sz w:val="20"/>
      </w:rPr>
      <w:fldChar w:fldCharType="separate"/>
    </w:r>
    <w:r w:rsidR="0017303B">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7303B">
      <w:rPr>
        <w:sz w:val="20"/>
      </w:rPr>
      <w:fldChar w:fldCharType="separate"/>
    </w:r>
    <w:r w:rsidR="0017303B">
      <w:rPr>
        <w:noProof/>
        <w:sz w:val="20"/>
      </w:rPr>
      <w:t>Virtual meetings and electronic communications</w:t>
    </w:r>
    <w:r>
      <w:rPr>
        <w:sz w:val="20"/>
      </w:rPr>
      <w:fldChar w:fldCharType="end"/>
    </w:r>
  </w:p>
  <w:p w:rsidR="00FE1200" w:rsidRPr="00A961C4" w:rsidRDefault="00FE1200" w:rsidP="0048364F">
    <w:pPr>
      <w:rPr>
        <w:b/>
        <w:sz w:val="20"/>
      </w:rPr>
    </w:pPr>
    <w:r>
      <w:rPr>
        <w:b/>
        <w:sz w:val="20"/>
      </w:rPr>
      <w:fldChar w:fldCharType="begin"/>
    </w:r>
    <w:r>
      <w:rPr>
        <w:b/>
        <w:sz w:val="20"/>
      </w:rPr>
      <w:instrText xml:space="preserve"> STYLEREF CharAmPartNo </w:instrText>
    </w:r>
    <w:r w:rsidR="0017303B">
      <w:rPr>
        <w:b/>
        <w:sz w:val="20"/>
      </w:rPr>
      <w:fldChar w:fldCharType="separate"/>
    </w:r>
    <w:r w:rsidR="0017303B">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7303B">
      <w:rPr>
        <w:sz w:val="20"/>
      </w:rPr>
      <w:fldChar w:fldCharType="separate"/>
    </w:r>
    <w:r w:rsidR="0017303B">
      <w:rPr>
        <w:noProof/>
        <w:sz w:val="20"/>
      </w:rPr>
      <w:t>Provisions relating to insolvency</w:t>
    </w:r>
    <w:r>
      <w:rPr>
        <w:sz w:val="20"/>
      </w:rPr>
      <w:fldChar w:fldCharType="end"/>
    </w:r>
  </w:p>
  <w:p w:rsidR="00FE1200" w:rsidRPr="00A961C4" w:rsidRDefault="00FE1200"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A961C4" w:rsidRDefault="00FE1200" w:rsidP="0048364F">
    <w:pPr>
      <w:jc w:val="right"/>
      <w:rPr>
        <w:sz w:val="20"/>
      </w:rPr>
    </w:pPr>
    <w:r w:rsidRPr="00A961C4">
      <w:rPr>
        <w:sz w:val="20"/>
      </w:rPr>
      <w:fldChar w:fldCharType="begin"/>
    </w:r>
    <w:r w:rsidRPr="00A961C4">
      <w:rPr>
        <w:sz w:val="20"/>
      </w:rPr>
      <w:instrText xml:space="preserve"> STYLEREF CharAmSchText </w:instrText>
    </w:r>
    <w:r w:rsidR="0017303B">
      <w:rPr>
        <w:sz w:val="20"/>
      </w:rPr>
      <w:fldChar w:fldCharType="separate"/>
    </w:r>
    <w:r w:rsidR="0017303B">
      <w:rPr>
        <w:noProof/>
        <w:sz w:val="20"/>
      </w:rPr>
      <w:t>Virtual meetings and electronic communications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7303B">
      <w:rPr>
        <w:b/>
        <w:sz w:val="20"/>
      </w:rPr>
      <w:fldChar w:fldCharType="separate"/>
    </w:r>
    <w:r w:rsidR="0017303B">
      <w:rPr>
        <w:b/>
        <w:noProof/>
        <w:sz w:val="20"/>
      </w:rPr>
      <w:t>Schedule 4</w:t>
    </w:r>
    <w:r>
      <w:rPr>
        <w:b/>
        <w:sz w:val="20"/>
      </w:rPr>
      <w:fldChar w:fldCharType="end"/>
    </w:r>
  </w:p>
  <w:p w:rsidR="00FE1200" w:rsidRPr="00A961C4" w:rsidRDefault="00FE1200" w:rsidP="0048364F">
    <w:pPr>
      <w:jc w:val="right"/>
      <w:rPr>
        <w:b/>
        <w:sz w:val="20"/>
      </w:rPr>
    </w:pPr>
    <w:r w:rsidRPr="00A961C4">
      <w:rPr>
        <w:sz w:val="20"/>
      </w:rPr>
      <w:fldChar w:fldCharType="begin"/>
    </w:r>
    <w:r w:rsidRPr="00A961C4">
      <w:rPr>
        <w:sz w:val="20"/>
      </w:rPr>
      <w:instrText xml:space="preserve"> STYLEREF CharAmPartText </w:instrText>
    </w:r>
    <w:r w:rsidR="0017303B">
      <w:rPr>
        <w:sz w:val="20"/>
      </w:rPr>
      <w:fldChar w:fldCharType="separate"/>
    </w:r>
    <w:r w:rsidR="0017303B">
      <w:rPr>
        <w:noProof/>
        <w:sz w:val="20"/>
      </w:rPr>
      <w:t>Provisions relating to insolvency</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7303B">
      <w:rPr>
        <w:b/>
        <w:sz w:val="20"/>
      </w:rPr>
      <w:fldChar w:fldCharType="separate"/>
    </w:r>
    <w:r w:rsidR="0017303B">
      <w:rPr>
        <w:b/>
        <w:noProof/>
        <w:sz w:val="20"/>
      </w:rPr>
      <w:t>Part 2</w:t>
    </w:r>
    <w:r w:rsidRPr="00A961C4">
      <w:rPr>
        <w:b/>
        <w:sz w:val="20"/>
      </w:rPr>
      <w:fldChar w:fldCharType="end"/>
    </w:r>
  </w:p>
  <w:p w:rsidR="00FE1200" w:rsidRPr="00A961C4" w:rsidRDefault="00FE1200"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0" w:rsidRPr="00A961C4" w:rsidRDefault="00FE1200"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F8624C"/>
    <w:multiLevelType w:val="hybridMultilevel"/>
    <w:tmpl w:val="90524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60"/>
    <w:rsid w:val="00004720"/>
    <w:rsid w:val="00005C84"/>
    <w:rsid w:val="00006488"/>
    <w:rsid w:val="000113BC"/>
    <w:rsid w:val="00011B67"/>
    <w:rsid w:val="000122B4"/>
    <w:rsid w:val="000136AF"/>
    <w:rsid w:val="000139CE"/>
    <w:rsid w:val="00014821"/>
    <w:rsid w:val="00015915"/>
    <w:rsid w:val="00017D0E"/>
    <w:rsid w:val="00017F96"/>
    <w:rsid w:val="00020841"/>
    <w:rsid w:val="00020C0C"/>
    <w:rsid w:val="000249A3"/>
    <w:rsid w:val="00032456"/>
    <w:rsid w:val="0004034C"/>
    <w:rsid w:val="000417C9"/>
    <w:rsid w:val="00044ED6"/>
    <w:rsid w:val="00051B75"/>
    <w:rsid w:val="00052574"/>
    <w:rsid w:val="00054413"/>
    <w:rsid w:val="00055B5C"/>
    <w:rsid w:val="00056391"/>
    <w:rsid w:val="00056675"/>
    <w:rsid w:val="00056D85"/>
    <w:rsid w:val="00060FF9"/>
    <w:rsid w:val="000614BF"/>
    <w:rsid w:val="000731E5"/>
    <w:rsid w:val="00077F59"/>
    <w:rsid w:val="0008587F"/>
    <w:rsid w:val="00093972"/>
    <w:rsid w:val="000945F5"/>
    <w:rsid w:val="000950C8"/>
    <w:rsid w:val="000A4CF5"/>
    <w:rsid w:val="000A60F8"/>
    <w:rsid w:val="000A6615"/>
    <w:rsid w:val="000B165A"/>
    <w:rsid w:val="000B1C2C"/>
    <w:rsid w:val="000B1FD2"/>
    <w:rsid w:val="000B4584"/>
    <w:rsid w:val="000C6B81"/>
    <w:rsid w:val="000D05EF"/>
    <w:rsid w:val="000D39B2"/>
    <w:rsid w:val="000D5DD6"/>
    <w:rsid w:val="000F21C1"/>
    <w:rsid w:val="000F27D7"/>
    <w:rsid w:val="000F4646"/>
    <w:rsid w:val="000F7D7E"/>
    <w:rsid w:val="00101D90"/>
    <w:rsid w:val="0010745C"/>
    <w:rsid w:val="001111C4"/>
    <w:rsid w:val="001127C7"/>
    <w:rsid w:val="0011341D"/>
    <w:rsid w:val="00113BD1"/>
    <w:rsid w:val="00122206"/>
    <w:rsid w:val="001266B6"/>
    <w:rsid w:val="001312F3"/>
    <w:rsid w:val="001320B8"/>
    <w:rsid w:val="00145A9B"/>
    <w:rsid w:val="00150403"/>
    <w:rsid w:val="00152A67"/>
    <w:rsid w:val="001542F1"/>
    <w:rsid w:val="00155A1B"/>
    <w:rsid w:val="00155E65"/>
    <w:rsid w:val="0015646E"/>
    <w:rsid w:val="00156487"/>
    <w:rsid w:val="001643C9"/>
    <w:rsid w:val="00165568"/>
    <w:rsid w:val="00166C2F"/>
    <w:rsid w:val="0017049E"/>
    <w:rsid w:val="001716C9"/>
    <w:rsid w:val="0017303B"/>
    <w:rsid w:val="00173363"/>
    <w:rsid w:val="00173B94"/>
    <w:rsid w:val="001741AB"/>
    <w:rsid w:val="001826E4"/>
    <w:rsid w:val="00183D47"/>
    <w:rsid w:val="001854B4"/>
    <w:rsid w:val="0018619E"/>
    <w:rsid w:val="00191BFB"/>
    <w:rsid w:val="0019318F"/>
    <w:rsid w:val="001939E1"/>
    <w:rsid w:val="00194C2A"/>
    <w:rsid w:val="00195382"/>
    <w:rsid w:val="001A2C57"/>
    <w:rsid w:val="001A3658"/>
    <w:rsid w:val="001A759A"/>
    <w:rsid w:val="001B4A0D"/>
    <w:rsid w:val="001B5715"/>
    <w:rsid w:val="001B633C"/>
    <w:rsid w:val="001B6FCD"/>
    <w:rsid w:val="001B7A5D"/>
    <w:rsid w:val="001C233F"/>
    <w:rsid w:val="001C2418"/>
    <w:rsid w:val="001C69C4"/>
    <w:rsid w:val="001D1404"/>
    <w:rsid w:val="001D1724"/>
    <w:rsid w:val="001D416C"/>
    <w:rsid w:val="001D5785"/>
    <w:rsid w:val="001E27E8"/>
    <w:rsid w:val="001E3590"/>
    <w:rsid w:val="001E7407"/>
    <w:rsid w:val="001F36F8"/>
    <w:rsid w:val="001F5C53"/>
    <w:rsid w:val="00201B4C"/>
    <w:rsid w:val="00201D27"/>
    <w:rsid w:val="00202618"/>
    <w:rsid w:val="00205D76"/>
    <w:rsid w:val="002076AF"/>
    <w:rsid w:val="00221DE8"/>
    <w:rsid w:val="00223864"/>
    <w:rsid w:val="00223B36"/>
    <w:rsid w:val="00224786"/>
    <w:rsid w:val="00233CA1"/>
    <w:rsid w:val="002359E7"/>
    <w:rsid w:val="00237038"/>
    <w:rsid w:val="00237820"/>
    <w:rsid w:val="00237949"/>
    <w:rsid w:val="00240749"/>
    <w:rsid w:val="00243CB2"/>
    <w:rsid w:val="002539BE"/>
    <w:rsid w:val="00256982"/>
    <w:rsid w:val="00263820"/>
    <w:rsid w:val="00265867"/>
    <w:rsid w:val="00274E78"/>
    <w:rsid w:val="00275197"/>
    <w:rsid w:val="0027782D"/>
    <w:rsid w:val="0028065B"/>
    <w:rsid w:val="00281C88"/>
    <w:rsid w:val="00281E1E"/>
    <w:rsid w:val="00286E65"/>
    <w:rsid w:val="00291297"/>
    <w:rsid w:val="00293B89"/>
    <w:rsid w:val="002972BD"/>
    <w:rsid w:val="00297834"/>
    <w:rsid w:val="00297ECB"/>
    <w:rsid w:val="002A500B"/>
    <w:rsid w:val="002B564F"/>
    <w:rsid w:val="002B5A30"/>
    <w:rsid w:val="002B63B2"/>
    <w:rsid w:val="002B752C"/>
    <w:rsid w:val="002C1C43"/>
    <w:rsid w:val="002C37F7"/>
    <w:rsid w:val="002D043A"/>
    <w:rsid w:val="002D395A"/>
    <w:rsid w:val="002D7A4E"/>
    <w:rsid w:val="002E35C5"/>
    <w:rsid w:val="002E7153"/>
    <w:rsid w:val="002F0417"/>
    <w:rsid w:val="0030064E"/>
    <w:rsid w:val="00323203"/>
    <w:rsid w:val="003256C6"/>
    <w:rsid w:val="00326AE0"/>
    <w:rsid w:val="003306E0"/>
    <w:rsid w:val="003415D3"/>
    <w:rsid w:val="003450A0"/>
    <w:rsid w:val="00346280"/>
    <w:rsid w:val="00350417"/>
    <w:rsid w:val="00350E3A"/>
    <w:rsid w:val="00352B0F"/>
    <w:rsid w:val="00356C69"/>
    <w:rsid w:val="003608F5"/>
    <w:rsid w:val="00360CD1"/>
    <w:rsid w:val="00360EC2"/>
    <w:rsid w:val="003644AB"/>
    <w:rsid w:val="00365359"/>
    <w:rsid w:val="00371CA0"/>
    <w:rsid w:val="00373874"/>
    <w:rsid w:val="00375C6C"/>
    <w:rsid w:val="003762FD"/>
    <w:rsid w:val="00382A3C"/>
    <w:rsid w:val="00383526"/>
    <w:rsid w:val="003908AC"/>
    <w:rsid w:val="00397146"/>
    <w:rsid w:val="003A0BB4"/>
    <w:rsid w:val="003A34F1"/>
    <w:rsid w:val="003A395A"/>
    <w:rsid w:val="003A7B3C"/>
    <w:rsid w:val="003B4E3D"/>
    <w:rsid w:val="003C5F2B"/>
    <w:rsid w:val="003D0BFE"/>
    <w:rsid w:val="003D3259"/>
    <w:rsid w:val="003D5700"/>
    <w:rsid w:val="003F0247"/>
    <w:rsid w:val="003F3F59"/>
    <w:rsid w:val="003F46A8"/>
    <w:rsid w:val="003F5971"/>
    <w:rsid w:val="003F62B3"/>
    <w:rsid w:val="00405579"/>
    <w:rsid w:val="00410B8E"/>
    <w:rsid w:val="00410F37"/>
    <w:rsid w:val="0041154D"/>
    <w:rsid w:val="004116CD"/>
    <w:rsid w:val="0041440D"/>
    <w:rsid w:val="00414FEE"/>
    <w:rsid w:val="004160AA"/>
    <w:rsid w:val="00421407"/>
    <w:rsid w:val="0042167A"/>
    <w:rsid w:val="00421FC1"/>
    <w:rsid w:val="004229C7"/>
    <w:rsid w:val="004243ED"/>
    <w:rsid w:val="00424CA9"/>
    <w:rsid w:val="0043278E"/>
    <w:rsid w:val="00436785"/>
    <w:rsid w:val="0043679D"/>
    <w:rsid w:val="00436BD5"/>
    <w:rsid w:val="00437E4B"/>
    <w:rsid w:val="0044291A"/>
    <w:rsid w:val="00442E5E"/>
    <w:rsid w:val="00445C3F"/>
    <w:rsid w:val="00450695"/>
    <w:rsid w:val="0045646F"/>
    <w:rsid w:val="00456FD1"/>
    <w:rsid w:val="004633D6"/>
    <w:rsid w:val="00465D0F"/>
    <w:rsid w:val="00472081"/>
    <w:rsid w:val="00476EEC"/>
    <w:rsid w:val="0048196B"/>
    <w:rsid w:val="0048364F"/>
    <w:rsid w:val="00486D05"/>
    <w:rsid w:val="00486D4A"/>
    <w:rsid w:val="00493F6A"/>
    <w:rsid w:val="00496F97"/>
    <w:rsid w:val="004A523C"/>
    <w:rsid w:val="004B0D70"/>
    <w:rsid w:val="004B0E1B"/>
    <w:rsid w:val="004B1659"/>
    <w:rsid w:val="004B36D5"/>
    <w:rsid w:val="004B4CA6"/>
    <w:rsid w:val="004C4966"/>
    <w:rsid w:val="004C7C8C"/>
    <w:rsid w:val="004D0E2D"/>
    <w:rsid w:val="004D356B"/>
    <w:rsid w:val="004D3BD8"/>
    <w:rsid w:val="004E2A4A"/>
    <w:rsid w:val="004F0D23"/>
    <w:rsid w:val="004F1FAC"/>
    <w:rsid w:val="004F1FFA"/>
    <w:rsid w:val="004F2558"/>
    <w:rsid w:val="004F2AD0"/>
    <w:rsid w:val="00503594"/>
    <w:rsid w:val="005039D5"/>
    <w:rsid w:val="005054DC"/>
    <w:rsid w:val="00512446"/>
    <w:rsid w:val="0051393F"/>
    <w:rsid w:val="00516B8D"/>
    <w:rsid w:val="00517365"/>
    <w:rsid w:val="00520CF9"/>
    <w:rsid w:val="005216B8"/>
    <w:rsid w:val="00530E00"/>
    <w:rsid w:val="00535A35"/>
    <w:rsid w:val="00537FBC"/>
    <w:rsid w:val="00543469"/>
    <w:rsid w:val="00551B54"/>
    <w:rsid w:val="00552190"/>
    <w:rsid w:val="00553129"/>
    <w:rsid w:val="00554720"/>
    <w:rsid w:val="00560A95"/>
    <w:rsid w:val="0057089E"/>
    <w:rsid w:val="00572B04"/>
    <w:rsid w:val="0057698B"/>
    <w:rsid w:val="00584811"/>
    <w:rsid w:val="00592629"/>
    <w:rsid w:val="00593AA6"/>
    <w:rsid w:val="00594161"/>
    <w:rsid w:val="00594749"/>
    <w:rsid w:val="005A0D92"/>
    <w:rsid w:val="005A3F9A"/>
    <w:rsid w:val="005B4067"/>
    <w:rsid w:val="005B5484"/>
    <w:rsid w:val="005B7793"/>
    <w:rsid w:val="005B7BA4"/>
    <w:rsid w:val="005C3F41"/>
    <w:rsid w:val="005D1C04"/>
    <w:rsid w:val="005D330A"/>
    <w:rsid w:val="005D6BB9"/>
    <w:rsid w:val="005E152A"/>
    <w:rsid w:val="005E3648"/>
    <w:rsid w:val="005E604A"/>
    <w:rsid w:val="005E6FCB"/>
    <w:rsid w:val="00600219"/>
    <w:rsid w:val="006130E2"/>
    <w:rsid w:val="0062024F"/>
    <w:rsid w:val="00621855"/>
    <w:rsid w:val="00632301"/>
    <w:rsid w:val="00636CE8"/>
    <w:rsid w:val="006418CE"/>
    <w:rsid w:val="00641DE5"/>
    <w:rsid w:val="00642849"/>
    <w:rsid w:val="00643296"/>
    <w:rsid w:val="00643BD7"/>
    <w:rsid w:val="00646EDF"/>
    <w:rsid w:val="00651FAB"/>
    <w:rsid w:val="006525B6"/>
    <w:rsid w:val="00656F0C"/>
    <w:rsid w:val="0066105B"/>
    <w:rsid w:val="00662DA4"/>
    <w:rsid w:val="006641E4"/>
    <w:rsid w:val="00667BED"/>
    <w:rsid w:val="00672695"/>
    <w:rsid w:val="00673C42"/>
    <w:rsid w:val="00677CC2"/>
    <w:rsid w:val="00681F92"/>
    <w:rsid w:val="0068380F"/>
    <w:rsid w:val="006842C2"/>
    <w:rsid w:val="00685330"/>
    <w:rsid w:val="00685F42"/>
    <w:rsid w:val="0069207B"/>
    <w:rsid w:val="00693FC0"/>
    <w:rsid w:val="006A4B23"/>
    <w:rsid w:val="006A6BDF"/>
    <w:rsid w:val="006B7172"/>
    <w:rsid w:val="006C2874"/>
    <w:rsid w:val="006C45F4"/>
    <w:rsid w:val="006C6A37"/>
    <w:rsid w:val="006C6ED3"/>
    <w:rsid w:val="006C7007"/>
    <w:rsid w:val="006C7F8C"/>
    <w:rsid w:val="006D2B23"/>
    <w:rsid w:val="006D380D"/>
    <w:rsid w:val="006D6E1A"/>
    <w:rsid w:val="006E0135"/>
    <w:rsid w:val="006E303A"/>
    <w:rsid w:val="006E4DC5"/>
    <w:rsid w:val="006F0660"/>
    <w:rsid w:val="006F08D4"/>
    <w:rsid w:val="006F409E"/>
    <w:rsid w:val="006F6E9A"/>
    <w:rsid w:val="006F7E19"/>
    <w:rsid w:val="00700B2C"/>
    <w:rsid w:val="00712767"/>
    <w:rsid w:val="00712D8D"/>
    <w:rsid w:val="00712DFC"/>
    <w:rsid w:val="00713084"/>
    <w:rsid w:val="00714323"/>
    <w:rsid w:val="00714B26"/>
    <w:rsid w:val="00715993"/>
    <w:rsid w:val="0071670A"/>
    <w:rsid w:val="00721F1A"/>
    <w:rsid w:val="00721F86"/>
    <w:rsid w:val="00726DF3"/>
    <w:rsid w:val="00731E00"/>
    <w:rsid w:val="00732452"/>
    <w:rsid w:val="00741EEE"/>
    <w:rsid w:val="00743181"/>
    <w:rsid w:val="007440B7"/>
    <w:rsid w:val="007600EC"/>
    <w:rsid w:val="007634AD"/>
    <w:rsid w:val="007711E0"/>
    <w:rsid w:val="007715C9"/>
    <w:rsid w:val="00774EDD"/>
    <w:rsid w:val="007757EC"/>
    <w:rsid w:val="0079075E"/>
    <w:rsid w:val="007930BC"/>
    <w:rsid w:val="007A246F"/>
    <w:rsid w:val="007A7C6F"/>
    <w:rsid w:val="007B30AA"/>
    <w:rsid w:val="007B377C"/>
    <w:rsid w:val="007B44D5"/>
    <w:rsid w:val="007B6945"/>
    <w:rsid w:val="007C67E5"/>
    <w:rsid w:val="007D5E37"/>
    <w:rsid w:val="007E7D4A"/>
    <w:rsid w:val="007F796B"/>
    <w:rsid w:val="008006CC"/>
    <w:rsid w:val="008015F1"/>
    <w:rsid w:val="00803851"/>
    <w:rsid w:val="00807F18"/>
    <w:rsid w:val="00810555"/>
    <w:rsid w:val="00814362"/>
    <w:rsid w:val="00820140"/>
    <w:rsid w:val="0082019E"/>
    <w:rsid w:val="00831E8D"/>
    <w:rsid w:val="00834714"/>
    <w:rsid w:val="0083491A"/>
    <w:rsid w:val="0083754E"/>
    <w:rsid w:val="008403DC"/>
    <w:rsid w:val="008474F1"/>
    <w:rsid w:val="00856A31"/>
    <w:rsid w:val="00857D6B"/>
    <w:rsid w:val="008642F1"/>
    <w:rsid w:val="008754D0"/>
    <w:rsid w:val="00875F07"/>
    <w:rsid w:val="00876016"/>
    <w:rsid w:val="00877D48"/>
    <w:rsid w:val="00882A77"/>
    <w:rsid w:val="00883781"/>
    <w:rsid w:val="00885570"/>
    <w:rsid w:val="0089065E"/>
    <w:rsid w:val="008907DA"/>
    <w:rsid w:val="00892584"/>
    <w:rsid w:val="00893958"/>
    <w:rsid w:val="008947AD"/>
    <w:rsid w:val="008A2E77"/>
    <w:rsid w:val="008A719A"/>
    <w:rsid w:val="008C6F6F"/>
    <w:rsid w:val="008C787A"/>
    <w:rsid w:val="008D0EE0"/>
    <w:rsid w:val="008D2DD4"/>
    <w:rsid w:val="008D32A3"/>
    <w:rsid w:val="008D3E94"/>
    <w:rsid w:val="008D5261"/>
    <w:rsid w:val="008D5671"/>
    <w:rsid w:val="008D73E9"/>
    <w:rsid w:val="008D7FB1"/>
    <w:rsid w:val="008E42C3"/>
    <w:rsid w:val="008E47AC"/>
    <w:rsid w:val="008F4F1C"/>
    <w:rsid w:val="008F6CBB"/>
    <w:rsid w:val="008F77C4"/>
    <w:rsid w:val="00901CD9"/>
    <w:rsid w:val="009022EF"/>
    <w:rsid w:val="00902EF4"/>
    <w:rsid w:val="009103F3"/>
    <w:rsid w:val="0091652A"/>
    <w:rsid w:val="00921F72"/>
    <w:rsid w:val="00932377"/>
    <w:rsid w:val="00933470"/>
    <w:rsid w:val="00933C06"/>
    <w:rsid w:val="00940D36"/>
    <w:rsid w:val="0094129E"/>
    <w:rsid w:val="0094209C"/>
    <w:rsid w:val="00946FB0"/>
    <w:rsid w:val="00946FCE"/>
    <w:rsid w:val="009555AD"/>
    <w:rsid w:val="009562EA"/>
    <w:rsid w:val="00956E1B"/>
    <w:rsid w:val="00967042"/>
    <w:rsid w:val="00980E84"/>
    <w:rsid w:val="0098255A"/>
    <w:rsid w:val="009845BE"/>
    <w:rsid w:val="00986717"/>
    <w:rsid w:val="00986C6A"/>
    <w:rsid w:val="00990FB8"/>
    <w:rsid w:val="00992A0E"/>
    <w:rsid w:val="00993D5C"/>
    <w:rsid w:val="00995667"/>
    <w:rsid w:val="009969C9"/>
    <w:rsid w:val="009B0B5F"/>
    <w:rsid w:val="009B25AE"/>
    <w:rsid w:val="009B7816"/>
    <w:rsid w:val="009B7D3C"/>
    <w:rsid w:val="009C6840"/>
    <w:rsid w:val="009C7044"/>
    <w:rsid w:val="009E0416"/>
    <w:rsid w:val="009E10DE"/>
    <w:rsid w:val="009E2168"/>
    <w:rsid w:val="009E2C71"/>
    <w:rsid w:val="009F3FEA"/>
    <w:rsid w:val="009F7BD0"/>
    <w:rsid w:val="00A048FF"/>
    <w:rsid w:val="00A06601"/>
    <w:rsid w:val="00A10775"/>
    <w:rsid w:val="00A20E26"/>
    <w:rsid w:val="00A2310F"/>
    <w:rsid w:val="00A231E2"/>
    <w:rsid w:val="00A25174"/>
    <w:rsid w:val="00A25866"/>
    <w:rsid w:val="00A34C49"/>
    <w:rsid w:val="00A36C48"/>
    <w:rsid w:val="00A37D32"/>
    <w:rsid w:val="00A41E0B"/>
    <w:rsid w:val="00A51E9B"/>
    <w:rsid w:val="00A53C87"/>
    <w:rsid w:val="00A54846"/>
    <w:rsid w:val="00A55631"/>
    <w:rsid w:val="00A623E7"/>
    <w:rsid w:val="00A63DCC"/>
    <w:rsid w:val="00A644C8"/>
    <w:rsid w:val="00A6481C"/>
    <w:rsid w:val="00A64912"/>
    <w:rsid w:val="00A656F1"/>
    <w:rsid w:val="00A65BE4"/>
    <w:rsid w:val="00A70A74"/>
    <w:rsid w:val="00A744FE"/>
    <w:rsid w:val="00A82BBC"/>
    <w:rsid w:val="00A87594"/>
    <w:rsid w:val="00AA3795"/>
    <w:rsid w:val="00AB01A0"/>
    <w:rsid w:val="00AC1E75"/>
    <w:rsid w:val="00AC26FB"/>
    <w:rsid w:val="00AC3A3F"/>
    <w:rsid w:val="00AC4037"/>
    <w:rsid w:val="00AC404C"/>
    <w:rsid w:val="00AC61E2"/>
    <w:rsid w:val="00AC7461"/>
    <w:rsid w:val="00AD5641"/>
    <w:rsid w:val="00AE1088"/>
    <w:rsid w:val="00AE24D5"/>
    <w:rsid w:val="00AE76BD"/>
    <w:rsid w:val="00AF19C7"/>
    <w:rsid w:val="00AF1BA4"/>
    <w:rsid w:val="00AF2B49"/>
    <w:rsid w:val="00AF3BBF"/>
    <w:rsid w:val="00B032D8"/>
    <w:rsid w:val="00B03696"/>
    <w:rsid w:val="00B07C91"/>
    <w:rsid w:val="00B10439"/>
    <w:rsid w:val="00B16801"/>
    <w:rsid w:val="00B2253A"/>
    <w:rsid w:val="00B23A98"/>
    <w:rsid w:val="00B31651"/>
    <w:rsid w:val="00B31DEF"/>
    <w:rsid w:val="00B33B3C"/>
    <w:rsid w:val="00B44833"/>
    <w:rsid w:val="00B529B6"/>
    <w:rsid w:val="00B52FB5"/>
    <w:rsid w:val="00B534E9"/>
    <w:rsid w:val="00B55116"/>
    <w:rsid w:val="00B5523C"/>
    <w:rsid w:val="00B6382D"/>
    <w:rsid w:val="00B81249"/>
    <w:rsid w:val="00B9763A"/>
    <w:rsid w:val="00BA0989"/>
    <w:rsid w:val="00BA0BF1"/>
    <w:rsid w:val="00BA12BA"/>
    <w:rsid w:val="00BA1669"/>
    <w:rsid w:val="00BA3C3D"/>
    <w:rsid w:val="00BA5026"/>
    <w:rsid w:val="00BA7386"/>
    <w:rsid w:val="00BB40BF"/>
    <w:rsid w:val="00BB4160"/>
    <w:rsid w:val="00BB43DE"/>
    <w:rsid w:val="00BB6205"/>
    <w:rsid w:val="00BB7AF6"/>
    <w:rsid w:val="00BC0CD1"/>
    <w:rsid w:val="00BC5AF0"/>
    <w:rsid w:val="00BD14A4"/>
    <w:rsid w:val="00BE10A1"/>
    <w:rsid w:val="00BE39CD"/>
    <w:rsid w:val="00BE719A"/>
    <w:rsid w:val="00BE720A"/>
    <w:rsid w:val="00BE73A9"/>
    <w:rsid w:val="00BF0461"/>
    <w:rsid w:val="00BF45FB"/>
    <w:rsid w:val="00BF4944"/>
    <w:rsid w:val="00BF56D4"/>
    <w:rsid w:val="00BF79EE"/>
    <w:rsid w:val="00C03B46"/>
    <w:rsid w:val="00C04409"/>
    <w:rsid w:val="00C067E5"/>
    <w:rsid w:val="00C06A55"/>
    <w:rsid w:val="00C076A7"/>
    <w:rsid w:val="00C11D45"/>
    <w:rsid w:val="00C13A25"/>
    <w:rsid w:val="00C15ABD"/>
    <w:rsid w:val="00C164C8"/>
    <w:rsid w:val="00C164CA"/>
    <w:rsid w:val="00C16945"/>
    <w:rsid w:val="00C176CF"/>
    <w:rsid w:val="00C26479"/>
    <w:rsid w:val="00C34E36"/>
    <w:rsid w:val="00C425B4"/>
    <w:rsid w:val="00C42BF8"/>
    <w:rsid w:val="00C460AE"/>
    <w:rsid w:val="00C50043"/>
    <w:rsid w:val="00C54E84"/>
    <w:rsid w:val="00C57770"/>
    <w:rsid w:val="00C603B2"/>
    <w:rsid w:val="00C6337F"/>
    <w:rsid w:val="00C7299E"/>
    <w:rsid w:val="00C7573B"/>
    <w:rsid w:val="00C76CF3"/>
    <w:rsid w:val="00C77E86"/>
    <w:rsid w:val="00C81AF4"/>
    <w:rsid w:val="00C8509F"/>
    <w:rsid w:val="00CA7F69"/>
    <w:rsid w:val="00CB507F"/>
    <w:rsid w:val="00CB5500"/>
    <w:rsid w:val="00CB757A"/>
    <w:rsid w:val="00CC0FBE"/>
    <w:rsid w:val="00CC0FBF"/>
    <w:rsid w:val="00CC7E94"/>
    <w:rsid w:val="00CD679B"/>
    <w:rsid w:val="00CD6AB6"/>
    <w:rsid w:val="00CE124F"/>
    <w:rsid w:val="00CE1E31"/>
    <w:rsid w:val="00CF0BB2"/>
    <w:rsid w:val="00CF1B8E"/>
    <w:rsid w:val="00D00EAA"/>
    <w:rsid w:val="00D03010"/>
    <w:rsid w:val="00D03F88"/>
    <w:rsid w:val="00D045FF"/>
    <w:rsid w:val="00D13441"/>
    <w:rsid w:val="00D21E35"/>
    <w:rsid w:val="00D2227D"/>
    <w:rsid w:val="00D2378C"/>
    <w:rsid w:val="00D243A3"/>
    <w:rsid w:val="00D26922"/>
    <w:rsid w:val="00D30677"/>
    <w:rsid w:val="00D41330"/>
    <w:rsid w:val="00D45C99"/>
    <w:rsid w:val="00D469E9"/>
    <w:rsid w:val="00D477C3"/>
    <w:rsid w:val="00D52EFE"/>
    <w:rsid w:val="00D549D9"/>
    <w:rsid w:val="00D62384"/>
    <w:rsid w:val="00D6300E"/>
    <w:rsid w:val="00D63EF6"/>
    <w:rsid w:val="00D70DFB"/>
    <w:rsid w:val="00D73029"/>
    <w:rsid w:val="00D766DF"/>
    <w:rsid w:val="00D82320"/>
    <w:rsid w:val="00D847C9"/>
    <w:rsid w:val="00D85E45"/>
    <w:rsid w:val="00DA180F"/>
    <w:rsid w:val="00DA73A1"/>
    <w:rsid w:val="00DB3DF3"/>
    <w:rsid w:val="00DC25EB"/>
    <w:rsid w:val="00DC397D"/>
    <w:rsid w:val="00DC7381"/>
    <w:rsid w:val="00DD7C5F"/>
    <w:rsid w:val="00DE0785"/>
    <w:rsid w:val="00DE142C"/>
    <w:rsid w:val="00DE1456"/>
    <w:rsid w:val="00DE2002"/>
    <w:rsid w:val="00DE4A68"/>
    <w:rsid w:val="00DF7AE9"/>
    <w:rsid w:val="00E01D6E"/>
    <w:rsid w:val="00E05704"/>
    <w:rsid w:val="00E1253E"/>
    <w:rsid w:val="00E12A60"/>
    <w:rsid w:val="00E24379"/>
    <w:rsid w:val="00E24D66"/>
    <w:rsid w:val="00E419C9"/>
    <w:rsid w:val="00E455F3"/>
    <w:rsid w:val="00E537F0"/>
    <w:rsid w:val="00E540D3"/>
    <w:rsid w:val="00E54292"/>
    <w:rsid w:val="00E63DA5"/>
    <w:rsid w:val="00E63F2D"/>
    <w:rsid w:val="00E6524F"/>
    <w:rsid w:val="00E661BF"/>
    <w:rsid w:val="00E714B4"/>
    <w:rsid w:val="00E714D4"/>
    <w:rsid w:val="00E74DC7"/>
    <w:rsid w:val="00E76463"/>
    <w:rsid w:val="00E853A4"/>
    <w:rsid w:val="00E86369"/>
    <w:rsid w:val="00E87639"/>
    <w:rsid w:val="00E87699"/>
    <w:rsid w:val="00E92310"/>
    <w:rsid w:val="00E93FAB"/>
    <w:rsid w:val="00E947C6"/>
    <w:rsid w:val="00EA124D"/>
    <w:rsid w:val="00EB3DAF"/>
    <w:rsid w:val="00ED2922"/>
    <w:rsid w:val="00ED3CD4"/>
    <w:rsid w:val="00ED492F"/>
    <w:rsid w:val="00EE3E36"/>
    <w:rsid w:val="00EF13F5"/>
    <w:rsid w:val="00EF2E3A"/>
    <w:rsid w:val="00EF767B"/>
    <w:rsid w:val="00F039CB"/>
    <w:rsid w:val="00F047E2"/>
    <w:rsid w:val="00F06FFA"/>
    <w:rsid w:val="00F075F0"/>
    <w:rsid w:val="00F078DC"/>
    <w:rsid w:val="00F10282"/>
    <w:rsid w:val="00F10462"/>
    <w:rsid w:val="00F13E86"/>
    <w:rsid w:val="00F1662D"/>
    <w:rsid w:val="00F16BE5"/>
    <w:rsid w:val="00F16E10"/>
    <w:rsid w:val="00F17B00"/>
    <w:rsid w:val="00F306B1"/>
    <w:rsid w:val="00F34C76"/>
    <w:rsid w:val="00F34DA1"/>
    <w:rsid w:val="00F372A3"/>
    <w:rsid w:val="00F40413"/>
    <w:rsid w:val="00F42D09"/>
    <w:rsid w:val="00F43A3D"/>
    <w:rsid w:val="00F43EA0"/>
    <w:rsid w:val="00F455FE"/>
    <w:rsid w:val="00F534B7"/>
    <w:rsid w:val="00F552B7"/>
    <w:rsid w:val="00F60CCD"/>
    <w:rsid w:val="00F677A9"/>
    <w:rsid w:val="00F71C3A"/>
    <w:rsid w:val="00F77335"/>
    <w:rsid w:val="00F778C6"/>
    <w:rsid w:val="00F80224"/>
    <w:rsid w:val="00F84CF5"/>
    <w:rsid w:val="00F9038E"/>
    <w:rsid w:val="00F92BFA"/>
    <w:rsid w:val="00F92D35"/>
    <w:rsid w:val="00F968CF"/>
    <w:rsid w:val="00FA420B"/>
    <w:rsid w:val="00FB05A2"/>
    <w:rsid w:val="00FB4E72"/>
    <w:rsid w:val="00FB5369"/>
    <w:rsid w:val="00FB683C"/>
    <w:rsid w:val="00FB6DFC"/>
    <w:rsid w:val="00FB71ED"/>
    <w:rsid w:val="00FC42D3"/>
    <w:rsid w:val="00FD183A"/>
    <w:rsid w:val="00FD1E13"/>
    <w:rsid w:val="00FD3370"/>
    <w:rsid w:val="00FD7409"/>
    <w:rsid w:val="00FD7EB1"/>
    <w:rsid w:val="00FE1200"/>
    <w:rsid w:val="00FE236E"/>
    <w:rsid w:val="00FE41C9"/>
    <w:rsid w:val="00FE7F93"/>
    <w:rsid w:val="00FF5448"/>
    <w:rsid w:val="00FF6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6840"/>
    <w:pPr>
      <w:spacing w:line="260" w:lineRule="atLeast"/>
    </w:pPr>
    <w:rPr>
      <w:sz w:val="22"/>
    </w:rPr>
  </w:style>
  <w:style w:type="paragraph" w:styleId="Heading1">
    <w:name w:val="heading 1"/>
    <w:basedOn w:val="Normal"/>
    <w:next w:val="Normal"/>
    <w:link w:val="Heading1Char"/>
    <w:uiPriority w:val="9"/>
    <w:qFormat/>
    <w:rsid w:val="00C850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50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50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509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50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850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850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509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8509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6840"/>
  </w:style>
  <w:style w:type="paragraph" w:customStyle="1" w:styleId="OPCParaBase">
    <w:name w:val="OPCParaBase"/>
    <w:qFormat/>
    <w:rsid w:val="009C6840"/>
    <w:pPr>
      <w:spacing w:line="260" w:lineRule="atLeast"/>
    </w:pPr>
    <w:rPr>
      <w:rFonts w:eastAsia="Times New Roman" w:cs="Times New Roman"/>
      <w:sz w:val="22"/>
      <w:lang w:eastAsia="en-AU"/>
    </w:rPr>
  </w:style>
  <w:style w:type="paragraph" w:customStyle="1" w:styleId="ShortT">
    <w:name w:val="ShortT"/>
    <w:basedOn w:val="OPCParaBase"/>
    <w:next w:val="Normal"/>
    <w:qFormat/>
    <w:rsid w:val="009C6840"/>
    <w:pPr>
      <w:spacing w:line="240" w:lineRule="auto"/>
    </w:pPr>
    <w:rPr>
      <w:b/>
      <w:sz w:val="40"/>
    </w:rPr>
  </w:style>
  <w:style w:type="paragraph" w:customStyle="1" w:styleId="ActHead1">
    <w:name w:val="ActHead 1"/>
    <w:aliases w:val="c"/>
    <w:basedOn w:val="OPCParaBase"/>
    <w:next w:val="Normal"/>
    <w:qFormat/>
    <w:rsid w:val="009C684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684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684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684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684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684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684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684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684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6840"/>
  </w:style>
  <w:style w:type="paragraph" w:customStyle="1" w:styleId="Blocks">
    <w:name w:val="Blocks"/>
    <w:aliases w:val="bb"/>
    <w:basedOn w:val="OPCParaBase"/>
    <w:qFormat/>
    <w:rsid w:val="009C6840"/>
    <w:pPr>
      <w:spacing w:line="240" w:lineRule="auto"/>
    </w:pPr>
    <w:rPr>
      <w:sz w:val="24"/>
    </w:rPr>
  </w:style>
  <w:style w:type="paragraph" w:customStyle="1" w:styleId="BoxText">
    <w:name w:val="BoxText"/>
    <w:aliases w:val="bt"/>
    <w:basedOn w:val="OPCParaBase"/>
    <w:qFormat/>
    <w:rsid w:val="009C684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6840"/>
    <w:rPr>
      <w:b/>
    </w:rPr>
  </w:style>
  <w:style w:type="paragraph" w:customStyle="1" w:styleId="BoxHeadItalic">
    <w:name w:val="BoxHeadItalic"/>
    <w:aliases w:val="bhi"/>
    <w:basedOn w:val="BoxText"/>
    <w:next w:val="BoxStep"/>
    <w:qFormat/>
    <w:rsid w:val="009C6840"/>
    <w:rPr>
      <w:i/>
    </w:rPr>
  </w:style>
  <w:style w:type="paragraph" w:customStyle="1" w:styleId="BoxList">
    <w:name w:val="BoxList"/>
    <w:aliases w:val="bl"/>
    <w:basedOn w:val="BoxText"/>
    <w:qFormat/>
    <w:rsid w:val="009C6840"/>
    <w:pPr>
      <w:ind w:left="1559" w:hanging="425"/>
    </w:pPr>
  </w:style>
  <w:style w:type="paragraph" w:customStyle="1" w:styleId="BoxNote">
    <w:name w:val="BoxNote"/>
    <w:aliases w:val="bn"/>
    <w:basedOn w:val="BoxText"/>
    <w:qFormat/>
    <w:rsid w:val="009C6840"/>
    <w:pPr>
      <w:tabs>
        <w:tab w:val="left" w:pos="1985"/>
      </w:tabs>
      <w:spacing w:before="122" w:line="198" w:lineRule="exact"/>
      <w:ind w:left="2948" w:hanging="1814"/>
    </w:pPr>
    <w:rPr>
      <w:sz w:val="18"/>
    </w:rPr>
  </w:style>
  <w:style w:type="paragraph" w:customStyle="1" w:styleId="BoxPara">
    <w:name w:val="BoxPara"/>
    <w:aliases w:val="bp"/>
    <w:basedOn w:val="BoxText"/>
    <w:qFormat/>
    <w:rsid w:val="009C6840"/>
    <w:pPr>
      <w:tabs>
        <w:tab w:val="right" w:pos="2268"/>
      </w:tabs>
      <w:ind w:left="2552" w:hanging="1418"/>
    </w:pPr>
  </w:style>
  <w:style w:type="paragraph" w:customStyle="1" w:styleId="BoxStep">
    <w:name w:val="BoxStep"/>
    <w:aliases w:val="bs"/>
    <w:basedOn w:val="BoxText"/>
    <w:qFormat/>
    <w:rsid w:val="009C6840"/>
    <w:pPr>
      <w:ind w:left="1985" w:hanging="851"/>
    </w:pPr>
  </w:style>
  <w:style w:type="character" w:customStyle="1" w:styleId="CharAmPartNo">
    <w:name w:val="CharAmPartNo"/>
    <w:basedOn w:val="OPCCharBase"/>
    <w:qFormat/>
    <w:rsid w:val="009C6840"/>
  </w:style>
  <w:style w:type="character" w:customStyle="1" w:styleId="CharAmPartText">
    <w:name w:val="CharAmPartText"/>
    <w:basedOn w:val="OPCCharBase"/>
    <w:qFormat/>
    <w:rsid w:val="009C6840"/>
  </w:style>
  <w:style w:type="character" w:customStyle="1" w:styleId="CharAmSchNo">
    <w:name w:val="CharAmSchNo"/>
    <w:basedOn w:val="OPCCharBase"/>
    <w:qFormat/>
    <w:rsid w:val="009C6840"/>
  </w:style>
  <w:style w:type="character" w:customStyle="1" w:styleId="CharAmSchText">
    <w:name w:val="CharAmSchText"/>
    <w:basedOn w:val="OPCCharBase"/>
    <w:qFormat/>
    <w:rsid w:val="009C6840"/>
  </w:style>
  <w:style w:type="character" w:customStyle="1" w:styleId="CharBoldItalic">
    <w:name w:val="CharBoldItalic"/>
    <w:basedOn w:val="OPCCharBase"/>
    <w:uiPriority w:val="1"/>
    <w:qFormat/>
    <w:rsid w:val="009C6840"/>
    <w:rPr>
      <w:b/>
      <w:i/>
    </w:rPr>
  </w:style>
  <w:style w:type="character" w:customStyle="1" w:styleId="CharChapNo">
    <w:name w:val="CharChapNo"/>
    <w:basedOn w:val="OPCCharBase"/>
    <w:uiPriority w:val="1"/>
    <w:qFormat/>
    <w:rsid w:val="009C6840"/>
  </w:style>
  <w:style w:type="character" w:customStyle="1" w:styleId="CharChapText">
    <w:name w:val="CharChapText"/>
    <w:basedOn w:val="OPCCharBase"/>
    <w:uiPriority w:val="1"/>
    <w:qFormat/>
    <w:rsid w:val="009C6840"/>
  </w:style>
  <w:style w:type="character" w:customStyle="1" w:styleId="CharDivNo">
    <w:name w:val="CharDivNo"/>
    <w:basedOn w:val="OPCCharBase"/>
    <w:uiPriority w:val="1"/>
    <w:qFormat/>
    <w:rsid w:val="009C6840"/>
  </w:style>
  <w:style w:type="character" w:customStyle="1" w:styleId="CharDivText">
    <w:name w:val="CharDivText"/>
    <w:basedOn w:val="OPCCharBase"/>
    <w:uiPriority w:val="1"/>
    <w:qFormat/>
    <w:rsid w:val="009C6840"/>
  </w:style>
  <w:style w:type="character" w:customStyle="1" w:styleId="CharItalic">
    <w:name w:val="CharItalic"/>
    <w:basedOn w:val="OPCCharBase"/>
    <w:uiPriority w:val="1"/>
    <w:qFormat/>
    <w:rsid w:val="009C6840"/>
    <w:rPr>
      <w:i/>
    </w:rPr>
  </w:style>
  <w:style w:type="character" w:customStyle="1" w:styleId="CharPartNo">
    <w:name w:val="CharPartNo"/>
    <w:basedOn w:val="OPCCharBase"/>
    <w:uiPriority w:val="1"/>
    <w:qFormat/>
    <w:rsid w:val="009C6840"/>
  </w:style>
  <w:style w:type="character" w:customStyle="1" w:styleId="CharPartText">
    <w:name w:val="CharPartText"/>
    <w:basedOn w:val="OPCCharBase"/>
    <w:uiPriority w:val="1"/>
    <w:qFormat/>
    <w:rsid w:val="009C6840"/>
  </w:style>
  <w:style w:type="character" w:customStyle="1" w:styleId="CharSectno">
    <w:name w:val="CharSectno"/>
    <w:basedOn w:val="OPCCharBase"/>
    <w:qFormat/>
    <w:rsid w:val="009C6840"/>
  </w:style>
  <w:style w:type="character" w:customStyle="1" w:styleId="CharSubdNo">
    <w:name w:val="CharSubdNo"/>
    <w:basedOn w:val="OPCCharBase"/>
    <w:uiPriority w:val="1"/>
    <w:qFormat/>
    <w:rsid w:val="009C6840"/>
  </w:style>
  <w:style w:type="character" w:customStyle="1" w:styleId="CharSubdText">
    <w:name w:val="CharSubdText"/>
    <w:basedOn w:val="OPCCharBase"/>
    <w:uiPriority w:val="1"/>
    <w:qFormat/>
    <w:rsid w:val="009C6840"/>
  </w:style>
  <w:style w:type="paragraph" w:customStyle="1" w:styleId="CTA--">
    <w:name w:val="CTA --"/>
    <w:basedOn w:val="OPCParaBase"/>
    <w:next w:val="Normal"/>
    <w:rsid w:val="009C6840"/>
    <w:pPr>
      <w:spacing w:before="60" w:line="240" w:lineRule="atLeast"/>
      <w:ind w:left="142" w:hanging="142"/>
    </w:pPr>
    <w:rPr>
      <w:sz w:val="20"/>
    </w:rPr>
  </w:style>
  <w:style w:type="paragraph" w:customStyle="1" w:styleId="CTA-">
    <w:name w:val="CTA -"/>
    <w:basedOn w:val="OPCParaBase"/>
    <w:rsid w:val="009C6840"/>
    <w:pPr>
      <w:spacing w:before="60" w:line="240" w:lineRule="atLeast"/>
      <w:ind w:left="85" w:hanging="85"/>
    </w:pPr>
    <w:rPr>
      <w:sz w:val="20"/>
    </w:rPr>
  </w:style>
  <w:style w:type="paragraph" w:customStyle="1" w:styleId="CTA---">
    <w:name w:val="CTA ---"/>
    <w:basedOn w:val="OPCParaBase"/>
    <w:next w:val="Normal"/>
    <w:rsid w:val="009C6840"/>
    <w:pPr>
      <w:spacing w:before="60" w:line="240" w:lineRule="atLeast"/>
      <w:ind w:left="198" w:hanging="198"/>
    </w:pPr>
    <w:rPr>
      <w:sz w:val="20"/>
    </w:rPr>
  </w:style>
  <w:style w:type="paragraph" w:customStyle="1" w:styleId="CTA----">
    <w:name w:val="CTA ----"/>
    <w:basedOn w:val="OPCParaBase"/>
    <w:next w:val="Normal"/>
    <w:rsid w:val="009C6840"/>
    <w:pPr>
      <w:spacing w:before="60" w:line="240" w:lineRule="atLeast"/>
      <w:ind w:left="255" w:hanging="255"/>
    </w:pPr>
    <w:rPr>
      <w:sz w:val="20"/>
    </w:rPr>
  </w:style>
  <w:style w:type="paragraph" w:customStyle="1" w:styleId="CTA1a">
    <w:name w:val="CTA 1(a)"/>
    <w:basedOn w:val="OPCParaBase"/>
    <w:rsid w:val="009C6840"/>
    <w:pPr>
      <w:tabs>
        <w:tab w:val="right" w:pos="414"/>
      </w:tabs>
      <w:spacing w:before="40" w:line="240" w:lineRule="atLeast"/>
      <w:ind w:left="675" w:hanging="675"/>
    </w:pPr>
    <w:rPr>
      <w:sz w:val="20"/>
    </w:rPr>
  </w:style>
  <w:style w:type="paragraph" w:customStyle="1" w:styleId="CTA1ai">
    <w:name w:val="CTA 1(a)(i)"/>
    <w:basedOn w:val="OPCParaBase"/>
    <w:rsid w:val="009C6840"/>
    <w:pPr>
      <w:tabs>
        <w:tab w:val="right" w:pos="1004"/>
      </w:tabs>
      <w:spacing w:before="40" w:line="240" w:lineRule="atLeast"/>
      <w:ind w:left="1253" w:hanging="1253"/>
    </w:pPr>
    <w:rPr>
      <w:sz w:val="20"/>
    </w:rPr>
  </w:style>
  <w:style w:type="paragraph" w:customStyle="1" w:styleId="CTA2a">
    <w:name w:val="CTA 2(a)"/>
    <w:basedOn w:val="OPCParaBase"/>
    <w:rsid w:val="009C6840"/>
    <w:pPr>
      <w:tabs>
        <w:tab w:val="right" w:pos="482"/>
      </w:tabs>
      <w:spacing w:before="40" w:line="240" w:lineRule="atLeast"/>
      <w:ind w:left="748" w:hanging="748"/>
    </w:pPr>
    <w:rPr>
      <w:sz w:val="20"/>
    </w:rPr>
  </w:style>
  <w:style w:type="paragraph" w:customStyle="1" w:styleId="CTA2ai">
    <w:name w:val="CTA 2(a)(i)"/>
    <w:basedOn w:val="OPCParaBase"/>
    <w:rsid w:val="009C6840"/>
    <w:pPr>
      <w:tabs>
        <w:tab w:val="right" w:pos="1089"/>
      </w:tabs>
      <w:spacing w:before="40" w:line="240" w:lineRule="atLeast"/>
      <w:ind w:left="1327" w:hanging="1327"/>
    </w:pPr>
    <w:rPr>
      <w:sz w:val="20"/>
    </w:rPr>
  </w:style>
  <w:style w:type="paragraph" w:customStyle="1" w:styleId="CTA3a">
    <w:name w:val="CTA 3(a)"/>
    <w:basedOn w:val="OPCParaBase"/>
    <w:rsid w:val="009C6840"/>
    <w:pPr>
      <w:tabs>
        <w:tab w:val="right" w:pos="556"/>
      </w:tabs>
      <w:spacing w:before="40" w:line="240" w:lineRule="atLeast"/>
      <w:ind w:left="805" w:hanging="805"/>
    </w:pPr>
    <w:rPr>
      <w:sz w:val="20"/>
    </w:rPr>
  </w:style>
  <w:style w:type="paragraph" w:customStyle="1" w:styleId="CTA3ai">
    <w:name w:val="CTA 3(a)(i)"/>
    <w:basedOn w:val="OPCParaBase"/>
    <w:rsid w:val="009C6840"/>
    <w:pPr>
      <w:tabs>
        <w:tab w:val="right" w:pos="1140"/>
      </w:tabs>
      <w:spacing w:before="40" w:line="240" w:lineRule="atLeast"/>
      <w:ind w:left="1361" w:hanging="1361"/>
    </w:pPr>
    <w:rPr>
      <w:sz w:val="20"/>
    </w:rPr>
  </w:style>
  <w:style w:type="paragraph" w:customStyle="1" w:styleId="CTA4a">
    <w:name w:val="CTA 4(a)"/>
    <w:basedOn w:val="OPCParaBase"/>
    <w:rsid w:val="009C6840"/>
    <w:pPr>
      <w:tabs>
        <w:tab w:val="right" w:pos="624"/>
      </w:tabs>
      <w:spacing w:before="40" w:line="240" w:lineRule="atLeast"/>
      <w:ind w:left="873" w:hanging="873"/>
    </w:pPr>
    <w:rPr>
      <w:sz w:val="20"/>
    </w:rPr>
  </w:style>
  <w:style w:type="paragraph" w:customStyle="1" w:styleId="CTA4ai">
    <w:name w:val="CTA 4(a)(i)"/>
    <w:basedOn w:val="OPCParaBase"/>
    <w:rsid w:val="009C6840"/>
    <w:pPr>
      <w:tabs>
        <w:tab w:val="right" w:pos="1213"/>
      </w:tabs>
      <w:spacing w:before="40" w:line="240" w:lineRule="atLeast"/>
      <w:ind w:left="1452" w:hanging="1452"/>
    </w:pPr>
    <w:rPr>
      <w:sz w:val="20"/>
    </w:rPr>
  </w:style>
  <w:style w:type="paragraph" w:customStyle="1" w:styleId="CTACAPS">
    <w:name w:val="CTA CAPS"/>
    <w:basedOn w:val="OPCParaBase"/>
    <w:rsid w:val="009C6840"/>
    <w:pPr>
      <w:spacing w:before="60" w:line="240" w:lineRule="atLeast"/>
    </w:pPr>
    <w:rPr>
      <w:sz w:val="20"/>
    </w:rPr>
  </w:style>
  <w:style w:type="paragraph" w:customStyle="1" w:styleId="CTAright">
    <w:name w:val="CTA right"/>
    <w:basedOn w:val="OPCParaBase"/>
    <w:rsid w:val="009C6840"/>
    <w:pPr>
      <w:spacing w:before="60" w:line="240" w:lineRule="auto"/>
      <w:jc w:val="right"/>
    </w:pPr>
    <w:rPr>
      <w:sz w:val="20"/>
    </w:rPr>
  </w:style>
  <w:style w:type="paragraph" w:customStyle="1" w:styleId="subsection">
    <w:name w:val="subsection"/>
    <w:aliases w:val="ss"/>
    <w:basedOn w:val="OPCParaBase"/>
    <w:link w:val="subsectionChar"/>
    <w:rsid w:val="009C684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C6840"/>
    <w:pPr>
      <w:spacing w:before="180" w:line="240" w:lineRule="auto"/>
      <w:ind w:left="1134"/>
    </w:pPr>
  </w:style>
  <w:style w:type="paragraph" w:customStyle="1" w:styleId="ETAsubitem">
    <w:name w:val="ETA(subitem)"/>
    <w:basedOn w:val="OPCParaBase"/>
    <w:rsid w:val="009C6840"/>
    <w:pPr>
      <w:tabs>
        <w:tab w:val="right" w:pos="340"/>
      </w:tabs>
      <w:spacing w:before="60" w:line="240" w:lineRule="auto"/>
      <w:ind w:left="454" w:hanging="454"/>
    </w:pPr>
    <w:rPr>
      <w:sz w:val="20"/>
    </w:rPr>
  </w:style>
  <w:style w:type="paragraph" w:customStyle="1" w:styleId="ETApara">
    <w:name w:val="ETA(para)"/>
    <w:basedOn w:val="OPCParaBase"/>
    <w:rsid w:val="009C6840"/>
    <w:pPr>
      <w:tabs>
        <w:tab w:val="right" w:pos="754"/>
      </w:tabs>
      <w:spacing w:before="60" w:line="240" w:lineRule="auto"/>
      <w:ind w:left="828" w:hanging="828"/>
    </w:pPr>
    <w:rPr>
      <w:sz w:val="20"/>
    </w:rPr>
  </w:style>
  <w:style w:type="paragraph" w:customStyle="1" w:styleId="ETAsubpara">
    <w:name w:val="ETA(subpara)"/>
    <w:basedOn w:val="OPCParaBase"/>
    <w:rsid w:val="009C6840"/>
    <w:pPr>
      <w:tabs>
        <w:tab w:val="right" w:pos="1083"/>
      </w:tabs>
      <w:spacing w:before="60" w:line="240" w:lineRule="auto"/>
      <w:ind w:left="1191" w:hanging="1191"/>
    </w:pPr>
    <w:rPr>
      <w:sz w:val="20"/>
    </w:rPr>
  </w:style>
  <w:style w:type="paragraph" w:customStyle="1" w:styleId="ETAsub-subpara">
    <w:name w:val="ETA(sub-subpara)"/>
    <w:basedOn w:val="OPCParaBase"/>
    <w:rsid w:val="009C6840"/>
    <w:pPr>
      <w:tabs>
        <w:tab w:val="right" w:pos="1412"/>
      </w:tabs>
      <w:spacing w:before="60" w:line="240" w:lineRule="auto"/>
      <w:ind w:left="1525" w:hanging="1525"/>
    </w:pPr>
    <w:rPr>
      <w:sz w:val="20"/>
    </w:rPr>
  </w:style>
  <w:style w:type="paragraph" w:customStyle="1" w:styleId="Formula">
    <w:name w:val="Formula"/>
    <w:basedOn w:val="OPCParaBase"/>
    <w:rsid w:val="009C6840"/>
    <w:pPr>
      <w:spacing w:line="240" w:lineRule="auto"/>
      <w:ind w:left="1134"/>
    </w:pPr>
    <w:rPr>
      <w:sz w:val="20"/>
    </w:rPr>
  </w:style>
  <w:style w:type="paragraph" w:styleId="Header">
    <w:name w:val="header"/>
    <w:basedOn w:val="OPCParaBase"/>
    <w:link w:val="HeaderChar"/>
    <w:unhideWhenUsed/>
    <w:rsid w:val="009C684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6840"/>
    <w:rPr>
      <w:rFonts w:eastAsia="Times New Roman" w:cs="Times New Roman"/>
      <w:sz w:val="16"/>
      <w:lang w:eastAsia="en-AU"/>
    </w:rPr>
  </w:style>
  <w:style w:type="paragraph" w:customStyle="1" w:styleId="House">
    <w:name w:val="House"/>
    <w:basedOn w:val="OPCParaBase"/>
    <w:rsid w:val="009C6840"/>
    <w:pPr>
      <w:spacing w:line="240" w:lineRule="auto"/>
    </w:pPr>
    <w:rPr>
      <w:sz w:val="28"/>
    </w:rPr>
  </w:style>
  <w:style w:type="paragraph" w:customStyle="1" w:styleId="Item">
    <w:name w:val="Item"/>
    <w:aliases w:val="i"/>
    <w:basedOn w:val="OPCParaBase"/>
    <w:next w:val="ItemHead"/>
    <w:rsid w:val="009C6840"/>
    <w:pPr>
      <w:keepLines/>
      <w:spacing w:before="80" w:line="240" w:lineRule="auto"/>
      <w:ind w:left="709"/>
    </w:pPr>
  </w:style>
  <w:style w:type="paragraph" w:customStyle="1" w:styleId="ItemHead">
    <w:name w:val="ItemHead"/>
    <w:aliases w:val="ih"/>
    <w:basedOn w:val="OPCParaBase"/>
    <w:next w:val="Item"/>
    <w:rsid w:val="009C684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6840"/>
    <w:pPr>
      <w:spacing w:line="240" w:lineRule="auto"/>
    </w:pPr>
    <w:rPr>
      <w:b/>
      <w:sz w:val="32"/>
    </w:rPr>
  </w:style>
  <w:style w:type="paragraph" w:customStyle="1" w:styleId="notedraft">
    <w:name w:val="note(draft)"/>
    <w:aliases w:val="nd"/>
    <w:basedOn w:val="OPCParaBase"/>
    <w:rsid w:val="009C6840"/>
    <w:pPr>
      <w:spacing w:before="240" w:line="240" w:lineRule="auto"/>
      <w:ind w:left="284" w:hanging="284"/>
    </w:pPr>
    <w:rPr>
      <w:i/>
      <w:sz w:val="24"/>
    </w:rPr>
  </w:style>
  <w:style w:type="paragraph" w:customStyle="1" w:styleId="notemargin">
    <w:name w:val="note(margin)"/>
    <w:aliases w:val="nm"/>
    <w:basedOn w:val="OPCParaBase"/>
    <w:rsid w:val="009C6840"/>
    <w:pPr>
      <w:tabs>
        <w:tab w:val="left" w:pos="709"/>
      </w:tabs>
      <w:spacing w:before="122" w:line="198" w:lineRule="exact"/>
      <w:ind w:left="709" w:hanging="709"/>
    </w:pPr>
    <w:rPr>
      <w:sz w:val="18"/>
    </w:rPr>
  </w:style>
  <w:style w:type="paragraph" w:customStyle="1" w:styleId="noteToPara">
    <w:name w:val="noteToPara"/>
    <w:aliases w:val="ntp"/>
    <w:basedOn w:val="OPCParaBase"/>
    <w:rsid w:val="009C6840"/>
    <w:pPr>
      <w:spacing w:before="122" w:line="198" w:lineRule="exact"/>
      <w:ind w:left="2353" w:hanging="709"/>
    </w:pPr>
    <w:rPr>
      <w:sz w:val="18"/>
    </w:rPr>
  </w:style>
  <w:style w:type="paragraph" w:customStyle="1" w:styleId="noteParlAmend">
    <w:name w:val="note(ParlAmend)"/>
    <w:aliases w:val="npp"/>
    <w:basedOn w:val="OPCParaBase"/>
    <w:next w:val="ParlAmend"/>
    <w:rsid w:val="009C6840"/>
    <w:pPr>
      <w:spacing w:line="240" w:lineRule="auto"/>
      <w:jc w:val="right"/>
    </w:pPr>
    <w:rPr>
      <w:rFonts w:ascii="Arial" w:hAnsi="Arial"/>
      <w:b/>
      <w:i/>
    </w:rPr>
  </w:style>
  <w:style w:type="paragraph" w:customStyle="1" w:styleId="Page1">
    <w:name w:val="Page1"/>
    <w:basedOn w:val="OPCParaBase"/>
    <w:rsid w:val="009C6840"/>
    <w:pPr>
      <w:spacing w:before="5600" w:line="240" w:lineRule="auto"/>
    </w:pPr>
    <w:rPr>
      <w:b/>
      <w:sz w:val="32"/>
    </w:rPr>
  </w:style>
  <w:style w:type="paragraph" w:customStyle="1" w:styleId="PageBreak">
    <w:name w:val="PageBreak"/>
    <w:aliases w:val="pb"/>
    <w:basedOn w:val="OPCParaBase"/>
    <w:rsid w:val="009C6840"/>
    <w:pPr>
      <w:spacing w:line="240" w:lineRule="auto"/>
    </w:pPr>
    <w:rPr>
      <w:sz w:val="20"/>
    </w:rPr>
  </w:style>
  <w:style w:type="paragraph" w:customStyle="1" w:styleId="paragraphsub">
    <w:name w:val="paragraph(sub)"/>
    <w:aliases w:val="aa"/>
    <w:basedOn w:val="OPCParaBase"/>
    <w:rsid w:val="009C6840"/>
    <w:pPr>
      <w:tabs>
        <w:tab w:val="right" w:pos="1985"/>
      </w:tabs>
      <w:spacing w:before="40" w:line="240" w:lineRule="auto"/>
      <w:ind w:left="2098" w:hanging="2098"/>
    </w:pPr>
  </w:style>
  <w:style w:type="paragraph" w:customStyle="1" w:styleId="paragraphsub-sub">
    <w:name w:val="paragraph(sub-sub)"/>
    <w:aliases w:val="aaa"/>
    <w:basedOn w:val="OPCParaBase"/>
    <w:rsid w:val="009C6840"/>
    <w:pPr>
      <w:tabs>
        <w:tab w:val="right" w:pos="2722"/>
      </w:tabs>
      <w:spacing w:before="40" w:line="240" w:lineRule="auto"/>
      <w:ind w:left="2835" w:hanging="2835"/>
    </w:pPr>
  </w:style>
  <w:style w:type="paragraph" w:customStyle="1" w:styleId="paragraph">
    <w:name w:val="paragraph"/>
    <w:aliases w:val="a"/>
    <w:basedOn w:val="OPCParaBase"/>
    <w:link w:val="paragraphChar"/>
    <w:rsid w:val="009C6840"/>
    <w:pPr>
      <w:tabs>
        <w:tab w:val="right" w:pos="1531"/>
      </w:tabs>
      <w:spacing w:before="40" w:line="240" w:lineRule="auto"/>
      <w:ind w:left="1644" w:hanging="1644"/>
    </w:pPr>
  </w:style>
  <w:style w:type="paragraph" w:customStyle="1" w:styleId="ParlAmend">
    <w:name w:val="ParlAmend"/>
    <w:aliases w:val="pp"/>
    <w:basedOn w:val="OPCParaBase"/>
    <w:rsid w:val="009C6840"/>
    <w:pPr>
      <w:spacing w:before="240" w:line="240" w:lineRule="atLeast"/>
      <w:ind w:hanging="567"/>
    </w:pPr>
    <w:rPr>
      <w:sz w:val="24"/>
    </w:rPr>
  </w:style>
  <w:style w:type="paragraph" w:customStyle="1" w:styleId="Penalty">
    <w:name w:val="Penalty"/>
    <w:basedOn w:val="OPCParaBase"/>
    <w:rsid w:val="009C6840"/>
    <w:pPr>
      <w:tabs>
        <w:tab w:val="left" w:pos="2977"/>
      </w:tabs>
      <w:spacing w:before="180" w:line="240" w:lineRule="auto"/>
      <w:ind w:left="1985" w:hanging="851"/>
    </w:pPr>
  </w:style>
  <w:style w:type="paragraph" w:customStyle="1" w:styleId="Portfolio">
    <w:name w:val="Portfolio"/>
    <w:basedOn w:val="OPCParaBase"/>
    <w:rsid w:val="009C6840"/>
    <w:pPr>
      <w:spacing w:line="240" w:lineRule="auto"/>
    </w:pPr>
    <w:rPr>
      <w:i/>
      <w:sz w:val="20"/>
    </w:rPr>
  </w:style>
  <w:style w:type="paragraph" w:customStyle="1" w:styleId="Preamble">
    <w:name w:val="Preamble"/>
    <w:basedOn w:val="OPCParaBase"/>
    <w:next w:val="Normal"/>
    <w:rsid w:val="009C684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6840"/>
    <w:pPr>
      <w:spacing w:line="240" w:lineRule="auto"/>
    </w:pPr>
    <w:rPr>
      <w:i/>
      <w:sz w:val="20"/>
    </w:rPr>
  </w:style>
  <w:style w:type="paragraph" w:customStyle="1" w:styleId="Session">
    <w:name w:val="Session"/>
    <w:basedOn w:val="OPCParaBase"/>
    <w:rsid w:val="009C6840"/>
    <w:pPr>
      <w:spacing w:line="240" w:lineRule="auto"/>
    </w:pPr>
    <w:rPr>
      <w:sz w:val="28"/>
    </w:rPr>
  </w:style>
  <w:style w:type="paragraph" w:customStyle="1" w:styleId="Sponsor">
    <w:name w:val="Sponsor"/>
    <w:basedOn w:val="OPCParaBase"/>
    <w:rsid w:val="009C6840"/>
    <w:pPr>
      <w:spacing w:line="240" w:lineRule="auto"/>
    </w:pPr>
    <w:rPr>
      <w:i/>
    </w:rPr>
  </w:style>
  <w:style w:type="paragraph" w:customStyle="1" w:styleId="Subitem">
    <w:name w:val="Subitem"/>
    <w:aliases w:val="iss"/>
    <w:basedOn w:val="OPCParaBase"/>
    <w:rsid w:val="009C6840"/>
    <w:pPr>
      <w:spacing w:before="180" w:line="240" w:lineRule="auto"/>
      <w:ind w:left="709" w:hanging="709"/>
    </w:pPr>
  </w:style>
  <w:style w:type="paragraph" w:customStyle="1" w:styleId="SubitemHead">
    <w:name w:val="SubitemHead"/>
    <w:aliases w:val="issh"/>
    <w:basedOn w:val="OPCParaBase"/>
    <w:rsid w:val="009C684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6840"/>
    <w:pPr>
      <w:spacing w:before="40" w:line="240" w:lineRule="auto"/>
      <w:ind w:left="1134"/>
    </w:pPr>
  </w:style>
  <w:style w:type="paragraph" w:customStyle="1" w:styleId="SubsectionHead">
    <w:name w:val="SubsectionHead"/>
    <w:aliases w:val="ssh"/>
    <w:basedOn w:val="OPCParaBase"/>
    <w:next w:val="subsection"/>
    <w:rsid w:val="009C6840"/>
    <w:pPr>
      <w:keepNext/>
      <w:keepLines/>
      <w:spacing w:before="240" w:line="240" w:lineRule="auto"/>
      <w:ind w:left="1134"/>
    </w:pPr>
    <w:rPr>
      <w:i/>
    </w:rPr>
  </w:style>
  <w:style w:type="paragraph" w:customStyle="1" w:styleId="Tablea">
    <w:name w:val="Table(a)"/>
    <w:aliases w:val="ta"/>
    <w:basedOn w:val="OPCParaBase"/>
    <w:rsid w:val="009C6840"/>
    <w:pPr>
      <w:spacing w:before="60" w:line="240" w:lineRule="auto"/>
      <w:ind w:left="284" w:hanging="284"/>
    </w:pPr>
    <w:rPr>
      <w:sz w:val="20"/>
    </w:rPr>
  </w:style>
  <w:style w:type="paragraph" w:customStyle="1" w:styleId="TableAA">
    <w:name w:val="Table(AA)"/>
    <w:aliases w:val="taaa"/>
    <w:basedOn w:val="OPCParaBase"/>
    <w:rsid w:val="009C684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684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C6840"/>
    <w:pPr>
      <w:spacing w:before="60" w:line="240" w:lineRule="atLeast"/>
    </w:pPr>
    <w:rPr>
      <w:sz w:val="20"/>
    </w:rPr>
  </w:style>
  <w:style w:type="paragraph" w:customStyle="1" w:styleId="TLPBoxTextnote">
    <w:name w:val="TLPBoxText(note"/>
    <w:aliases w:val="right)"/>
    <w:basedOn w:val="OPCParaBase"/>
    <w:rsid w:val="009C684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684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6840"/>
    <w:pPr>
      <w:spacing w:before="122" w:line="198" w:lineRule="exact"/>
      <w:ind w:left="1985" w:hanging="851"/>
      <w:jc w:val="right"/>
    </w:pPr>
    <w:rPr>
      <w:sz w:val="18"/>
    </w:rPr>
  </w:style>
  <w:style w:type="paragraph" w:customStyle="1" w:styleId="TLPTableBullet">
    <w:name w:val="TLPTableBullet"/>
    <w:aliases w:val="ttb"/>
    <w:basedOn w:val="OPCParaBase"/>
    <w:rsid w:val="009C6840"/>
    <w:pPr>
      <w:spacing w:line="240" w:lineRule="exact"/>
      <w:ind w:left="284" w:hanging="284"/>
    </w:pPr>
    <w:rPr>
      <w:sz w:val="20"/>
    </w:rPr>
  </w:style>
  <w:style w:type="paragraph" w:styleId="TOC1">
    <w:name w:val="toc 1"/>
    <w:basedOn w:val="OPCParaBase"/>
    <w:next w:val="Normal"/>
    <w:uiPriority w:val="39"/>
    <w:unhideWhenUsed/>
    <w:rsid w:val="009C684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C684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C684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C684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2478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C684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C684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C684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C684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C6840"/>
    <w:pPr>
      <w:keepLines/>
      <w:spacing w:before="240" w:after="120" w:line="240" w:lineRule="auto"/>
      <w:ind w:left="794"/>
    </w:pPr>
    <w:rPr>
      <w:b/>
      <w:kern w:val="28"/>
      <w:sz w:val="20"/>
    </w:rPr>
  </w:style>
  <w:style w:type="paragraph" w:customStyle="1" w:styleId="TofSectsHeading">
    <w:name w:val="TofSects(Heading)"/>
    <w:basedOn w:val="OPCParaBase"/>
    <w:rsid w:val="009C6840"/>
    <w:pPr>
      <w:spacing w:before="240" w:after="120" w:line="240" w:lineRule="auto"/>
    </w:pPr>
    <w:rPr>
      <w:b/>
      <w:sz w:val="24"/>
    </w:rPr>
  </w:style>
  <w:style w:type="paragraph" w:customStyle="1" w:styleId="TofSectsSection">
    <w:name w:val="TofSects(Section)"/>
    <w:basedOn w:val="OPCParaBase"/>
    <w:rsid w:val="009C6840"/>
    <w:pPr>
      <w:keepLines/>
      <w:spacing w:before="40" w:line="240" w:lineRule="auto"/>
      <w:ind w:left="1588" w:hanging="794"/>
    </w:pPr>
    <w:rPr>
      <w:kern w:val="28"/>
      <w:sz w:val="18"/>
    </w:rPr>
  </w:style>
  <w:style w:type="paragraph" w:customStyle="1" w:styleId="TofSectsSubdiv">
    <w:name w:val="TofSects(Subdiv)"/>
    <w:basedOn w:val="OPCParaBase"/>
    <w:rsid w:val="009C6840"/>
    <w:pPr>
      <w:keepLines/>
      <w:spacing w:before="80" w:line="240" w:lineRule="auto"/>
      <w:ind w:left="1588" w:hanging="794"/>
    </w:pPr>
    <w:rPr>
      <w:kern w:val="28"/>
    </w:rPr>
  </w:style>
  <w:style w:type="paragraph" w:customStyle="1" w:styleId="WRStyle">
    <w:name w:val="WR Style"/>
    <w:aliases w:val="WR"/>
    <w:basedOn w:val="OPCParaBase"/>
    <w:rsid w:val="009C6840"/>
    <w:pPr>
      <w:spacing w:before="240" w:line="240" w:lineRule="auto"/>
      <w:ind w:left="284" w:hanging="284"/>
    </w:pPr>
    <w:rPr>
      <w:b/>
      <w:i/>
      <w:kern w:val="28"/>
      <w:sz w:val="24"/>
    </w:rPr>
  </w:style>
  <w:style w:type="paragraph" w:customStyle="1" w:styleId="notepara">
    <w:name w:val="note(para)"/>
    <w:aliases w:val="na"/>
    <w:basedOn w:val="OPCParaBase"/>
    <w:rsid w:val="009C6840"/>
    <w:pPr>
      <w:spacing w:before="40" w:line="198" w:lineRule="exact"/>
      <w:ind w:left="2354" w:hanging="369"/>
    </w:pPr>
    <w:rPr>
      <w:sz w:val="18"/>
    </w:rPr>
  </w:style>
  <w:style w:type="paragraph" w:styleId="Footer">
    <w:name w:val="footer"/>
    <w:link w:val="FooterChar"/>
    <w:rsid w:val="009C684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6840"/>
    <w:rPr>
      <w:rFonts w:eastAsia="Times New Roman" w:cs="Times New Roman"/>
      <w:sz w:val="22"/>
      <w:szCs w:val="24"/>
      <w:lang w:eastAsia="en-AU"/>
    </w:rPr>
  </w:style>
  <w:style w:type="character" w:styleId="LineNumber">
    <w:name w:val="line number"/>
    <w:basedOn w:val="OPCCharBase"/>
    <w:uiPriority w:val="99"/>
    <w:semiHidden/>
    <w:unhideWhenUsed/>
    <w:rsid w:val="009C6840"/>
    <w:rPr>
      <w:sz w:val="16"/>
    </w:rPr>
  </w:style>
  <w:style w:type="table" w:customStyle="1" w:styleId="CFlag">
    <w:name w:val="CFlag"/>
    <w:basedOn w:val="TableNormal"/>
    <w:uiPriority w:val="99"/>
    <w:rsid w:val="009C6840"/>
    <w:rPr>
      <w:rFonts w:eastAsia="Times New Roman" w:cs="Times New Roman"/>
      <w:lang w:eastAsia="en-AU"/>
    </w:rPr>
    <w:tblPr/>
  </w:style>
  <w:style w:type="paragraph" w:customStyle="1" w:styleId="NotesHeading1">
    <w:name w:val="NotesHeading 1"/>
    <w:basedOn w:val="OPCParaBase"/>
    <w:next w:val="Normal"/>
    <w:rsid w:val="009C6840"/>
    <w:rPr>
      <w:b/>
      <w:sz w:val="28"/>
      <w:szCs w:val="28"/>
    </w:rPr>
  </w:style>
  <w:style w:type="paragraph" w:customStyle="1" w:styleId="NotesHeading2">
    <w:name w:val="NotesHeading 2"/>
    <w:basedOn w:val="OPCParaBase"/>
    <w:next w:val="Normal"/>
    <w:rsid w:val="009C6840"/>
    <w:rPr>
      <w:b/>
      <w:sz w:val="28"/>
      <w:szCs w:val="28"/>
    </w:rPr>
  </w:style>
  <w:style w:type="paragraph" w:customStyle="1" w:styleId="SignCoverPageEnd">
    <w:name w:val="SignCoverPageEnd"/>
    <w:basedOn w:val="OPCParaBase"/>
    <w:next w:val="Normal"/>
    <w:rsid w:val="009C684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6840"/>
    <w:pPr>
      <w:pBdr>
        <w:top w:val="single" w:sz="4" w:space="1" w:color="auto"/>
      </w:pBdr>
      <w:spacing w:before="360"/>
      <w:ind w:right="397"/>
      <w:jc w:val="both"/>
    </w:pPr>
  </w:style>
  <w:style w:type="paragraph" w:customStyle="1" w:styleId="Paragraphsub-sub-sub">
    <w:name w:val="Paragraph(sub-sub-sub)"/>
    <w:aliases w:val="aaaa"/>
    <w:basedOn w:val="OPCParaBase"/>
    <w:rsid w:val="009C684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C684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684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684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684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C6840"/>
    <w:pPr>
      <w:spacing w:before="120"/>
    </w:pPr>
  </w:style>
  <w:style w:type="paragraph" w:customStyle="1" w:styleId="TableTextEndNotes">
    <w:name w:val="TableTextEndNotes"/>
    <w:aliases w:val="Tten"/>
    <w:basedOn w:val="Normal"/>
    <w:rsid w:val="009C6840"/>
    <w:pPr>
      <w:spacing w:before="60" w:line="240" w:lineRule="auto"/>
    </w:pPr>
    <w:rPr>
      <w:rFonts w:cs="Arial"/>
      <w:sz w:val="20"/>
      <w:szCs w:val="22"/>
    </w:rPr>
  </w:style>
  <w:style w:type="paragraph" w:customStyle="1" w:styleId="TableHeading">
    <w:name w:val="TableHeading"/>
    <w:aliases w:val="th"/>
    <w:basedOn w:val="OPCParaBase"/>
    <w:next w:val="Tabletext"/>
    <w:rsid w:val="009C6840"/>
    <w:pPr>
      <w:keepNext/>
      <w:spacing w:before="60" w:line="240" w:lineRule="atLeast"/>
    </w:pPr>
    <w:rPr>
      <w:b/>
      <w:sz w:val="20"/>
    </w:rPr>
  </w:style>
  <w:style w:type="paragraph" w:customStyle="1" w:styleId="NoteToSubpara">
    <w:name w:val="NoteToSubpara"/>
    <w:aliases w:val="nts"/>
    <w:basedOn w:val="OPCParaBase"/>
    <w:rsid w:val="009C6840"/>
    <w:pPr>
      <w:spacing w:before="40" w:line="198" w:lineRule="exact"/>
      <w:ind w:left="2835" w:hanging="709"/>
    </w:pPr>
    <w:rPr>
      <w:sz w:val="18"/>
    </w:rPr>
  </w:style>
  <w:style w:type="paragraph" w:customStyle="1" w:styleId="ENoteTableHeading">
    <w:name w:val="ENoteTableHeading"/>
    <w:aliases w:val="enth"/>
    <w:basedOn w:val="OPCParaBase"/>
    <w:rsid w:val="009C6840"/>
    <w:pPr>
      <w:keepNext/>
      <w:spacing w:before="60" w:line="240" w:lineRule="atLeast"/>
    </w:pPr>
    <w:rPr>
      <w:rFonts w:ascii="Arial" w:hAnsi="Arial"/>
      <w:b/>
      <w:sz w:val="16"/>
    </w:rPr>
  </w:style>
  <w:style w:type="paragraph" w:customStyle="1" w:styleId="ENoteTTi">
    <w:name w:val="ENoteTTi"/>
    <w:aliases w:val="entti"/>
    <w:basedOn w:val="OPCParaBase"/>
    <w:rsid w:val="009C6840"/>
    <w:pPr>
      <w:keepNext/>
      <w:spacing w:before="60" w:line="240" w:lineRule="atLeast"/>
      <w:ind w:left="170"/>
    </w:pPr>
    <w:rPr>
      <w:sz w:val="16"/>
    </w:rPr>
  </w:style>
  <w:style w:type="paragraph" w:customStyle="1" w:styleId="ENotesHeading1">
    <w:name w:val="ENotesHeading 1"/>
    <w:aliases w:val="Enh1"/>
    <w:basedOn w:val="OPCParaBase"/>
    <w:next w:val="Normal"/>
    <w:rsid w:val="009C6840"/>
    <w:pPr>
      <w:spacing w:before="120"/>
      <w:outlineLvl w:val="1"/>
    </w:pPr>
    <w:rPr>
      <w:b/>
      <w:sz w:val="28"/>
      <w:szCs w:val="28"/>
    </w:rPr>
  </w:style>
  <w:style w:type="paragraph" w:customStyle="1" w:styleId="ENotesHeading2">
    <w:name w:val="ENotesHeading 2"/>
    <w:aliases w:val="Enh2"/>
    <w:basedOn w:val="OPCParaBase"/>
    <w:next w:val="Normal"/>
    <w:rsid w:val="009C6840"/>
    <w:pPr>
      <w:spacing w:before="120" w:after="120"/>
      <w:outlineLvl w:val="2"/>
    </w:pPr>
    <w:rPr>
      <w:b/>
      <w:sz w:val="24"/>
      <w:szCs w:val="28"/>
    </w:rPr>
  </w:style>
  <w:style w:type="paragraph" w:customStyle="1" w:styleId="ENoteTTIndentHeading">
    <w:name w:val="ENoteTTIndentHeading"/>
    <w:aliases w:val="enTTHi"/>
    <w:basedOn w:val="OPCParaBase"/>
    <w:rsid w:val="009C684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6840"/>
    <w:pPr>
      <w:spacing w:before="60" w:line="240" w:lineRule="atLeast"/>
    </w:pPr>
    <w:rPr>
      <w:sz w:val="16"/>
    </w:rPr>
  </w:style>
  <w:style w:type="paragraph" w:customStyle="1" w:styleId="MadeunderText">
    <w:name w:val="MadeunderText"/>
    <w:basedOn w:val="OPCParaBase"/>
    <w:next w:val="Normal"/>
    <w:rsid w:val="009C6840"/>
    <w:pPr>
      <w:spacing w:before="240"/>
    </w:pPr>
    <w:rPr>
      <w:sz w:val="24"/>
      <w:szCs w:val="24"/>
    </w:rPr>
  </w:style>
  <w:style w:type="paragraph" w:customStyle="1" w:styleId="ENotesHeading3">
    <w:name w:val="ENotesHeading 3"/>
    <w:aliases w:val="Enh3"/>
    <w:basedOn w:val="OPCParaBase"/>
    <w:next w:val="Normal"/>
    <w:rsid w:val="009C6840"/>
    <w:pPr>
      <w:keepNext/>
      <w:spacing w:before="120" w:line="240" w:lineRule="auto"/>
      <w:outlineLvl w:val="4"/>
    </w:pPr>
    <w:rPr>
      <w:b/>
      <w:szCs w:val="24"/>
    </w:rPr>
  </w:style>
  <w:style w:type="paragraph" w:customStyle="1" w:styleId="SubPartCASA">
    <w:name w:val="SubPart(CASA)"/>
    <w:aliases w:val="csp"/>
    <w:basedOn w:val="OPCParaBase"/>
    <w:next w:val="ActHead3"/>
    <w:rsid w:val="009C684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C6840"/>
  </w:style>
  <w:style w:type="character" w:customStyle="1" w:styleId="CharSubPartNoCASA">
    <w:name w:val="CharSubPartNo(CASA)"/>
    <w:basedOn w:val="OPCCharBase"/>
    <w:uiPriority w:val="1"/>
    <w:rsid w:val="009C6840"/>
  </w:style>
  <w:style w:type="paragraph" w:customStyle="1" w:styleId="ENoteTTIndentHeadingSub">
    <w:name w:val="ENoteTTIndentHeadingSub"/>
    <w:aliases w:val="enTTHis"/>
    <w:basedOn w:val="OPCParaBase"/>
    <w:rsid w:val="009C6840"/>
    <w:pPr>
      <w:keepNext/>
      <w:spacing w:before="60" w:line="240" w:lineRule="atLeast"/>
      <w:ind w:left="340"/>
    </w:pPr>
    <w:rPr>
      <w:b/>
      <w:sz w:val="16"/>
    </w:rPr>
  </w:style>
  <w:style w:type="paragraph" w:customStyle="1" w:styleId="ENoteTTiSub">
    <w:name w:val="ENoteTTiSub"/>
    <w:aliases w:val="enttis"/>
    <w:basedOn w:val="OPCParaBase"/>
    <w:rsid w:val="009C6840"/>
    <w:pPr>
      <w:keepNext/>
      <w:spacing w:before="60" w:line="240" w:lineRule="atLeast"/>
      <w:ind w:left="340"/>
    </w:pPr>
    <w:rPr>
      <w:sz w:val="16"/>
    </w:rPr>
  </w:style>
  <w:style w:type="paragraph" w:customStyle="1" w:styleId="SubDivisionMigration">
    <w:name w:val="SubDivisionMigration"/>
    <w:aliases w:val="sdm"/>
    <w:basedOn w:val="OPCParaBase"/>
    <w:rsid w:val="009C684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6840"/>
    <w:pPr>
      <w:keepNext/>
      <w:keepLines/>
      <w:spacing w:before="240" w:line="240" w:lineRule="auto"/>
      <w:ind w:left="1134" w:hanging="1134"/>
    </w:pPr>
    <w:rPr>
      <w:b/>
      <w:sz w:val="28"/>
    </w:rPr>
  </w:style>
  <w:style w:type="table" w:styleId="TableGrid">
    <w:name w:val="Table Grid"/>
    <w:basedOn w:val="TableNormal"/>
    <w:uiPriority w:val="59"/>
    <w:rsid w:val="009C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C6840"/>
    <w:pPr>
      <w:spacing w:before="122" w:line="240" w:lineRule="auto"/>
      <w:ind w:left="1985" w:hanging="851"/>
    </w:pPr>
    <w:rPr>
      <w:sz w:val="18"/>
    </w:rPr>
  </w:style>
  <w:style w:type="paragraph" w:customStyle="1" w:styleId="FreeForm">
    <w:name w:val="FreeForm"/>
    <w:rsid w:val="009C6840"/>
    <w:rPr>
      <w:rFonts w:ascii="Arial" w:hAnsi="Arial"/>
      <w:sz w:val="22"/>
    </w:rPr>
  </w:style>
  <w:style w:type="paragraph" w:customStyle="1" w:styleId="SOText">
    <w:name w:val="SO Text"/>
    <w:aliases w:val="sot"/>
    <w:link w:val="SOTextChar"/>
    <w:rsid w:val="009C684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6840"/>
    <w:rPr>
      <w:sz w:val="22"/>
    </w:rPr>
  </w:style>
  <w:style w:type="paragraph" w:customStyle="1" w:styleId="SOTextNote">
    <w:name w:val="SO TextNote"/>
    <w:aliases w:val="sont"/>
    <w:basedOn w:val="SOText"/>
    <w:qFormat/>
    <w:rsid w:val="009C6840"/>
    <w:pPr>
      <w:spacing w:before="122" w:line="198" w:lineRule="exact"/>
      <w:ind w:left="1843" w:hanging="709"/>
    </w:pPr>
    <w:rPr>
      <w:sz w:val="18"/>
    </w:rPr>
  </w:style>
  <w:style w:type="paragraph" w:customStyle="1" w:styleId="SOPara">
    <w:name w:val="SO Para"/>
    <w:aliases w:val="soa"/>
    <w:basedOn w:val="SOText"/>
    <w:link w:val="SOParaChar"/>
    <w:qFormat/>
    <w:rsid w:val="009C6840"/>
    <w:pPr>
      <w:tabs>
        <w:tab w:val="right" w:pos="1786"/>
      </w:tabs>
      <w:spacing w:before="40"/>
      <w:ind w:left="2070" w:hanging="936"/>
    </w:pPr>
  </w:style>
  <w:style w:type="character" w:customStyle="1" w:styleId="SOParaChar">
    <w:name w:val="SO Para Char"/>
    <w:aliases w:val="soa Char"/>
    <w:basedOn w:val="DefaultParagraphFont"/>
    <w:link w:val="SOPara"/>
    <w:rsid w:val="009C6840"/>
    <w:rPr>
      <w:sz w:val="22"/>
    </w:rPr>
  </w:style>
  <w:style w:type="paragraph" w:customStyle="1" w:styleId="FileName">
    <w:name w:val="FileName"/>
    <w:basedOn w:val="Normal"/>
    <w:rsid w:val="009C6840"/>
  </w:style>
  <w:style w:type="paragraph" w:customStyle="1" w:styleId="SOHeadBold">
    <w:name w:val="SO HeadBold"/>
    <w:aliases w:val="sohb"/>
    <w:basedOn w:val="SOText"/>
    <w:next w:val="SOText"/>
    <w:link w:val="SOHeadBoldChar"/>
    <w:qFormat/>
    <w:rsid w:val="009C6840"/>
    <w:rPr>
      <w:b/>
    </w:rPr>
  </w:style>
  <w:style w:type="character" w:customStyle="1" w:styleId="SOHeadBoldChar">
    <w:name w:val="SO HeadBold Char"/>
    <w:aliases w:val="sohb Char"/>
    <w:basedOn w:val="DefaultParagraphFont"/>
    <w:link w:val="SOHeadBold"/>
    <w:rsid w:val="009C6840"/>
    <w:rPr>
      <w:b/>
      <w:sz w:val="22"/>
    </w:rPr>
  </w:style>
  <w:style w:type="paragraph" w:customStyle="1" w:styleId="SOHeadItalic">
    <w:name w:val="SO HeadItalic"/>
    <w:aliases w:val="sohi"/>
    <w:basedOn w:val="SOText"/>
    <w:next w:val="SOText"/>
    <w:link w:val="SOHeadItalicChar"/>
    <w:qFormat/>
    <w:rsid w:val="009C6840"/>
    <w:rPr>
      <w:i/>
    </w:rPr>
  </w:style>
  <w:style w:type="character" w:customStyle="1" w:styleId="SOHeadItalicChar">
    <w:name w:val="SO HeadItalic Char"/>
    <w:aliases w:val="sohi Char"/>
    <w:basedOn w:val="DefaultParagraphFont"/>
    <w:link w:val="SOHeadItalic"/>
    <w:rsid w:val="009C6840"/>
    <w:rPr>
      <w:i/>
      <w:sz w:val="22"/>
    </w:rPr>
  </w:style>
  <w:style w:type="paragraph" w:customStyle="1" w:styleId="SOBullet">
    <w:name w:val="SO Bullet"/>
    <w:aliases w:val="sotb"/>
    <w:basedOn w:val="SOText"/>
    <w:link w:val="SOBulletChar"/>
    <w:qFormat/>
    <w:rsid w:val="009C6840"/>
    <w:pPr>
      <w:ind w:left="1559" w:hanging="425"/>
    </w:pPr>
  </w:style>
  <w:style w:type="character" w:customStyle="1" w:styleId="SOBulletChar">
    <w:name w:val="SO Bullet Char"/>
    <w:aliases w:val="sotb Char"/>
    <w:basedOn w:val="DefaultParagraphFont"/>
    <w:link w:val="SOBullet"/>
    <w:rsid w:val="009C6840"/>
    <w:rPr>
      <w:sz w:val="22"/>
    </w:rPr>
  </w:style>
  <w:style w:type="paragraph" w:customStyle="1" w:styleId="SOBulletNote">
    <w:name w:val="SO BulletNote"/>
    <w:aliases w:val="sonb"/>
    <w:basedOn w:val="SOTextNote"/>
    <w:link w:val="SOBulletNoteChar"/>
    <w:qFormat/>
    <w:rsid w:val="009C6840"/>
    <w:pPr>
      <w:tabs>
        <w:tab w:val="left" w:pos="1560"/>
      </w:tabs>
      <w:ind w:left="2268" w:hanging="1134"/>
    </w:pPr>
  </w:style>
  <w:style w:type="character" w:customStyle="1" w:styleId="SOBulletNoteChar">
    <w:name w:val="SO BulletNote Char"/>
    <w:aliases w:val="sonb Char"/>
    <w:basedOn w:val="DefaultParagraphFont"/>
    <w:link w:val="SOBulletNote"/>
    <w:rsid w:val="009C6840"/>
    <w:rPr>
      <w:sz w:val="18"/>
    </w:rPr>
  </w:style>
  <w:style w:type="paragraph" w:customStyle="1" w:styleId="SOText2">
    <w:name w:val="SO Text2"/>
    <w:aliases w:val="sot2"/>
    <w:basedOn w:val="Normal"/>
    <w:next w:val="SOText"/>
    <w:link w:val="SOText2Char"/>
    <w:rsid w:val="009C684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6840"/>
    <w:rPr>
      <w:sz w:val="22"/>
    </w:rPr>
  </w:style>
  <w:style w:type="paragraph" w:customStyle="1" w:styleId="Transitional">
    <w:name w:val="Transitional"/>
    <w:aliases w:val="tr"/>
    <w:basedOn w:val="ItemHead"/>
    <w:next w:val="Item"/>
    <w:rsid w:val="009C6840"/>
  </w:style>
  <w:style w:type="character" w:customStyle="1" w:styleId="subsectionChar">
    <w:name w:val="subsection Char"/>
    <w:aliases w:val="ss Char"/>
    <w:link w:val="subsection"/>
    <w:rsid w:val="00E12A60"/>
    <w:rPr>
      <w:rFonts w:eastAsia="Times New Roman" w:cs="Times New Roman"/>
      <w:sz w:val="22"/>
      <w:lang w:eastAsia="en-AU"/>
    </w:rPr>
  </w:style>
  <w:style w:type="character" w:customStyle="1" w:styleId="paragraphChar">
    <w:name w:val="paragraph Char"/>
    <w:aliases w:val="a Char"/>
    <w:link w:val="paragraph"/>
    <w:rsid w:val="00E12A60"/>
    <w:rPr>
      <w:rFonts w:eastAsia="Times New Roman" w:cs="Times New Roman"/>
      <w:sz w:val="22"/>
      <w:lang w:eastAsia="en-AU"/>
    </w:rPr>
  </w:style>
  <w:style w:type="character" w:customStyle="1" w:styleId="notetextChar">
    <w:name w:val="note(text) Char"/>
    <w:aliases w:val="n Char"/>
    <w:link w:val="notetext"/>
    <w:rsid w:val="00E12A60"/>
    <w:rPr>
      <w:rFonts w:eastAsia="Times New Roman" w:cs="Times New Roman"/>
      <w:sz w:val="18"/>
      <w:lang w:eastAsia="en-AU"/>
    </w:rPr>
  </w:style>
  <w:style w:type="character" w:customStyle="1" w:styleId="ActHead5Char">
    <w:name w:val="ActHead 5 Char"/>
    <w:aliases w:val="s Char"/>
    <w:link w:val="ActHead5"/>
    <w:locked/>
    <w:rsid w:val="00E12A60"/>
    <w:rPr>
      <w:rFonts w:eastAsia="Times New Roman" w:cs="Times New Roman"/>
      <w:b/>
      <w:kern w:val="28"/>
      <w:sz w:val="24"/>
      <w:lang w:eastAsia="en-AU"/>
    </w:rPr>
  </w:style>
  <w:style w:type="character" w:customStyle="1" w:styleId="DefinitionChar">
    <w:name w:val="Definition Char"/>
    <w:aliases w:val="dd Char"/>
    <w:link w:val="Definition"/>
    <w:rsid w:val="00E12A60"/>
    <w:rPr>
      <w:rFonts w:eastAsia="Times New Roman" w:cs="Times New Roman"/>
      <w:sz w:val="22"/>
      <w:lang w:eastAsia="en-AU"/>
    </w:rPr>
  </w:style>
  <w:style w:type="character" w:customStyle="1" w:styleId="TabletextChar">
    <w:name w:val="Tabletext Char"/>
    <w:aliases w:val="tt Char"/>
    <w:basedOn w:val="DefaultParagraphFont"/>
    <w:link w:val="Tabletext"/>
    <w:rsid w:val="002B564F"/>
    <w:rPr>
      <w:rFonts w:eastAsia="Times New Roman" w:cs="Times New Roman"/>
      <w:lang w:eastAsia="en-AU"/>
    </w:rPr>
  </w:style>
  <w:style w:type="character" w:customStyle="1" w:styleId="Heading1Char">
    <w:name w:val="Heading 1 Char"/>
    <w:basedOn w:val="DefaultParagraphFont"/>
    <w:link w:val="Heading1"/>
    <w:uiPriority w:val="9"/>
    <w:rsid w:val="00C850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50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8509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8509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8509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8509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8509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8509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509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C78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87A"/>
    <w:rPr>
      <w:rFonts w:ascii="Tahoma" w:hAnsi="Tahoma" w:cs="Tahoma"/>
      <w:sz w:val="16"/>
      <w:szCs w:val="16"/>
    </w:rPr>
  </w:style>
  <w:style w:type="character" w:styleId="Hyperlink">
    <w:name w:val="Hyperlink"/>
    <w:basedOn w:val="DefaultParagraphFont"/>
    <w:uiPriority w:val="99"/>
    <w:semiHidden/>
    <w:unhideWhenUsed/>
    <w:rsid w:val="00371CA0"/>
    <w:rPr>
      <w:color w:val="0000FF" w:themeColor="hyperlink"/>
      <w:u w:val="single"/>
    </w:rPr>
  </w:style>
  <w:style w:type="character" w:styleId="FollowedHyperlink">
    <w:name w:val="FollowedHyperlink"/>
    <w:basedOn w:val="DefaultParagraphFont"/>
    <w:uiPriority w:val="99"/>
    <w:semiHidden/>
    <w:unhideWhenUsed/>
    <w:rsid w:val="00371CA0"/>
    <w:rPr>
      <w:color w:val="0000FF" w:themeColor="hyperlink"/>
      <w:u w:val="single"/>
    </w:rPr>
  </w:style>
  <w:style w:type="paragraph" w:customStyle="1" w:styleId="ShortTP1">
    <w:name w:val="ShortTP1"/>
    <w:basedOn w:val="ShortT"/>
    <w:link w:val="ShortTP1Char"/>
    <w:rsid w:val="00726DF3"/>
    <w:pPr>
      <w:spacing w:before="800"/>
    </w:pPr>
  </w:style>
  <w:style w:type="character" w:customStyle="1" w:styleId="ShortTP1Char">
    <w:name w:val="ShortTP1 Char"/>
    <w:basedOn w:val="DefaultParagraphFont"/>
    <w:link w:val="ShortTP1"/>
    <w:rsid w:val="00726DF3"/>
    <w:rPr>
      <w:rFonts w:eastAsia="Times New Roman" w:cs="Times New Roman"/>
      <w:b/>
      <w:sz w:val="40"/>
      <w:lang w:eastAsia="en-AU"/>
    </w:rPr>
  </w:style>
  <w:style w:type="paragraph" w:customStyle="1" w:styleId="ActNoP1">
    <w:name w:val="ActNoP1"/>
    <w:basedOn w:val="Actno"/>
    <w:link w:val="ActNoP1Char"/>
    <w:rsid w:val="00726DF3"/>
    <w:pPr>
      <w:spacing w:before="800"/>
    </w:pPr>
    <w:rPr>
      <w:sz w:val="28"/>
    </w:rPr>
  </w:style>
  <w:style w:type="character" w:customStyle="1" w:styleId="ActNoP1Char">
    <w:name w:val="ActNoP1 Char"/>
    <w:basedOn w:val="DefaultParagraphFont"/>
    <w:link w:val="ActNoP1"/>
    <w:rsid w:val="00726DF3"/>
    <w:rPr>
      <w:rFonts w:eastAsia="Times New Roman" w:cs="Times New Roman"/>
      <w:b/>
      <w:sz w:val="28"/>
      <w:lang w:eastAsia="en-AU"/>
    </w:rPr>
  </w:style>
  <w:style w:type="paragraph" w:customStyle="1" w:styleId="AssentBk">
    <w:name w:val="AssentBk"/>
    <w:basedOn w:val="Normal"/>
    <w:rsid w:val="00726DF3"/>
    <w:pPr>
      <w:spacing w:line="240" w:lineRule="auto"/>
    </w:pPr>
    <w:rPr>
      <w:rFonts w:eastAsia="Times New Roman" w:cs="Times New Roman"/>
      <w:sz w:val="20"/>
      <w:lang w:eastAsia="en-AU"/>
    </w:rPr>
  </w:style>
  <w:style w:type="paragraph" w:customStyle="1" w:styleId="AssentDt">
    <w:name w:val="AssentDt"/>
    <w:basedOn w:val="Normal"/>
    <w:rsid w:val="00297834"/>
    <w:pPr>
      <w:spacing w:line="240" w:lineRule="auto"/>
    </w:pPr>
    <w:rPr>
      <w:rFonts w:eastAsia="Times New Roman" w:cs="Times New Roman"/>
      <w:sz w:val="20"/>
      <w:lang w:eastAsia="en-AU"/>
    </w:rPr>
  </w:style>
  <w:style w:type="paragraph" w:customStyle="1" w:styleId="2ndRd">
    <w:name w:val="2ndRd"/>
    <w:basedOn w:val="Normal"/>
    <w:rsid w:val="00297834"/>
    <w:pPr>
      <w:spacing w:line="240" w:lineRule="auto"/>
    </w:pPr>
    <w:rPr>
      <w:rFonts w:eastAsia="Times New Roman" w:cs="Times New Roman"/>
      <w:sz w:val="20"/>
      <w:lang w:eastAsia="en-AU"/>
    </w:rPr>
  </w:style>
  <w:style w:type="paragraph" w:customStyle="1" w:styleId="ScalePlusRef">
    <w:name w:val="ScalePlusRef"/>
    <w:basedOn w:val="Normal"/>
    <w:rsid w:val="0029783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6840"/>
    <w:pPr>
      <w:spacing w:line="260" w:lineRule="atLeast"/>
    </w:pPr>
    <w:rPr>
      <w:sz w:val="22"/>
    </w:rPr>
  </w:style>
  <w:style w:type="paragraph" w:styleId="Heading1">
    <w:name w:val="heading 1"/>
    <w:basedOn w:val="Normal"/>
    <w:next w:val="Normal"/>
    <w:link w:val="Heading1Char"/>
    <w:uiPriority w:val="9"/>
    <w:qFormat/>
    <w:rsid w:val="00C850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50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850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509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50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850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850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509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8509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6840"/>
  </w:style>
  <w:style w:type="paragraph" w:customStyle="1" w:styleId="OPCParaBase">
    <w:name w:val="OPCParaBase"/>
    <w:qFormat/>
    <w:rsid w:val="009C6840"/>
    <w:pPr>
      <w:spacing w:line="260" w:lineRule="atLeast"/>
    </w:pPr>
    <w:rPr>
      <w:rFonts w:eastAsia="Times New Roman" w:cs="Times New Roman"/>
      <w:sz w:val="22"/>
      <w:lang w:eastAsia="en-AU"/>
    </w:rPr>
  </w:style>
  <w:style w:type="paragraph" w:customStyle="1" w:styleId="ShortT">
    <w:name w:val="ShortT"/>
    <w:basedOn w:val="OPCParaBase"/>
    <w:next w:val="Normal"/>
    <w:qFormat/>
    <w:rsid w:val="009C6840"/>
    <w:pPr>
      <w:spacing w:line="240" w:lineRule="auto"/>
    </w:pPr>
    <w:rPr>
      <w:b/>
      <w:sz w:val="40"/>
    </w:rPr>
  </w:style>
  <w:style w:type="paragraph" w:customStyle="1" w:styleId="ActHead1">
    <w:name w:val="ActHead 1"/>
    <w:aliases w:val="c"/>
    <w:basedOn w:val="OPCParaBase"/>
    <w:next w:val="Normal"/>
    <w:qFormat/>
    <w:rsid w:val="009C684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684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684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684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684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684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684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684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684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6840"/>
  </w:style>
  <w:style w:type="paragraph" w:customStyle="1" w:styleId="Blocks">
    <w:name w:val="Blocks"/>
    <w:aliases w:val="bb"/>
    <w:basedOn w:val="OPCParaBase"/>
    <w:qFormat/>
    <w:rsid w:val="009C6840"/>
    <w:pPr>
      <w:spacing w:line="240" w:lineRule="auto"/>
    </w:pPr>
    <w:rPr>
      <w:sz w:val="24"/>
    </w:rPr>
  </w:style>
  <w:style w:type="paragraph" w:customStyle="1" w:styleId="BoxText">
    <w:name w:val="BoxText"/>
    <w:aliases w:val="bt"/>
    <w:basedOn w:val="OPCParaBase"/>
    <w:qFormat/>
    <w:rsid w:val="009C684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6840"/>
    <w:rPr>
      <w:b/>
    </w:rPr>
  </w:style>
  <w:style w:type="paragraph" w:customStyle="1" w:styleId="BoxHeadItalic">
    <w:name w:val="BoxHeadItalic"/>
    <w:aliases w:val="bhi"/>
    <w:basedOn w:val="BoxText"/>
    <w:next w:val="BoxStep"/>
    <w:qFormat/>
    <w:rsid w:val="009C6840"/>
    <w:rPr>
      <w:i/>
    </w:rPr>
  </w:style>
  <w:style w:type="paragraph" w:customStyle="1" w:styleId="BoxList">
    <w:name w:val="BoxList"/>
    <w:aliases w:val="bl"/>
    <w:basedOn w:val="BoxText"/>
    <w:qFormat/>
    <w:rsid w:val="009C6840"/>
    <w:pPr>
      <w:ind w:left="1559" w:hanging="425"/>
    </w:pPr>
  </w:style>
  <w:style w:type="paragraph" w:customStyle="1" w:styleId="BoxNote">
    <w:name w:val="BoxNote"/>
    <w:aliases w:val="bn"/>
    <w:basedOn w:val="BoxText"/>
    <w:qFormat/>
    <w:rsid w:val="009C6840"/>
    <w:pPr>
      <w:tabs>
        <w:tab w:val="left" w:pos="1985"/>
      </w:tabs>
      <w:spacing w:before="122" w:line="198" w:lineRule="exact"/>
      <w:ind w:left="2948" w:hanging="1814"/>
    </w:pPr>
    <w:rPr>
      <w:sz w:val="18"/>
    </w:rPr>
  </w:style>
  <w:style w:type="paragraph" w:customStyle="1" w:styleId="BoxPara">
    <w:name w:val="BoxPara"/>
    <w:aliases w:val="bp"/>
    <w:basedOn w:val="BoxText"/>
    <w:qFormat/>
    <w:rsid w:val="009C6840"/>
    <w:pPr>
      <w:tabs>
        <w:tab w:val="right" w:pos="2268"/>
      </w:tabs>
      <w:ind w:left="2552" w:hanging="1418"/>
    </w:pPr>
  </w:style>
  <w:style w:type="paragraph" w:customStyle="1" w:styleId="BoxStep">
    <w:name w:val="BoxStep"/>
    <w:aliases w:val="bs"/>
    <w:basedOn w:val="BoxText"/>
    <w:qFormat/>
    <w:rsid w:val="009C6840"/>
    <w:pPr>
      <w:ind w:left="1985" w:hanging="851"/>
    </w:pPr>
  </w:style>
  <w:style w:type="character" w:customStyle="1" w:styleId="CharAmPartNo">
    <w:name w:val="CharAmPartNo"/>
    <w:basedOn w:val="OPCCharBase"/>
    <w:qFormat/>
    <w:rsid w:val="009C6840"/>
  </w:style>
  <w:style w:type="character" w:customStyle="1" w:styleId="CharAmPartText">
    <w:name w:val="CharAmPartText"/>
    <w:basedOn w:val="OPCCharBase"/>
    <w:qFormat/>
    <w:rsid w:val="009C6840"/>
  </w:style>
  <w:style w:type="character" w:customStyle="1" w:styleId="CharAmSchNo">
    <w:name w:val="CharAmSchNo"/>
    <w:basedOn w:val="OPCCharBase"/>
    <w:qFormat/>
    <w:rsid w:val="009C6840"/>
  </w:style>
  <w:style w:type="character" w:customStyle="1" w:styleId="CharAmSchText">
    <w:name w:val="CharAmSchText"/>
    <w:basedOn w:val="OPCCharBase"/>
    <w:qFormat/>
    <w:rsid w:val="009C6840"/>
  </w:style>
  <w:style w:type="character" w:customStyle="1" w:styleId="CharBoldItalic">
    <w:name w:val="CharBoldItalic"/>
    <w:basedOn w:val="OPCCharBase"/>
    <w:uiPriority w:val="1"/>
    <w:qFormat/>
    <w:rsid w:val="009C6840"/>
    <w:rPr>
      <w:b/>
      <w:i/>
    </w:rPr>
  </w:style>
  <w:style w:type="character" w:customStyle="1" w:styleId="CharChapNo">
    <w:name w:val="CharChapNo"/>
    <w:basedOn w:val="OPCCharBase"/>
    <w:uiPriority w:val="1"/>
    <w:qFormat/>
    <w:rsid w:val="009C6840"/>
  </w:style>
  <w:style w:type="character" w:customStyle="1" w:styleId="CharChapText">
    <w:name w:val="CharChapText"/>
    <w:basedOn w:val="OPCCharBase"/>
    <w:uiPriority w:val="1"/>
    <w:qFormat/>
    <w:rsid w:val="009C6840"/>
  </w:style>
  <w:style w:type="character" w:customStyle="1" w:styleId="CharDivNo">
    <w:name w:val="CharDivNo"/>
    <w:basedOn w:val="OPCCharBase"/>
    <w:uiPriority w:val="1"/>
    <w:qFormat/>
    <w:rsid w:val="009C6840"/>
  </w:style>
  <w:style w:type="character" w:customStyle="1" w:styleId="CharDivText">
    <w:name w:val="CharDivText"/>
    <w:basedOn w:val="OPCCharBase"/>
    <w:uiPriority w:val="1"/>
    <w:qFormat/>
    <w:rsid w:val="009C6840"/>
  </w:style>
  <w:style w:type="character" w:customStyle="1" w:styleId="CharItalic">
    <w:name w:val="CharItalic"/>
    <w:basedOn w:val="OPCCharBase"/>
    <w:uiPriority w:val="1"/>
    <w:qFormat/>
    <w:rsid w:val="009C6840"/>
    <w:rPr>
      <w:i/>
    </w:rPr>
  </w:style>
  <w:style w:type="character" w:customStyle="1" w:styleId="CharPartNo">
    <w:name w:val="CharPartNo"/>
    <w:basedOn w:val="OPCCharBase"/>
    <w:uiPriority w:val="1"/>
    <w:qFormat/>
    <w:rsid w:val="009C6840"/>
  </w:style>
  <w:style w:type="character" w:customStyle="1" w:styleId="CharPartText">
    <w:name w:val="CharPartText"/>
    <w:basedOn w:val="OPCCharBase"/>
    <w:uiPriority w:val="1"/>
    <w:qFormat/>
    <w:rsid w:val="009C6840"/>
  </w:style>
  <w:style w:type="character" w:customStyle="1" w:styleId="CharSectno">
    <w:name w:val="CharSectno"/>
    <w:basedOn w:val="OPCCharBase"/>
    <w:qFormat/>
    <w:rsid w:val="009C6840"/>
  </w:style>
  <w:style w:type="character" w:customStyle="1" w:styleId="CharSubdNo">
    <w:name w:val="CharSubdNo"/>
    <w:basedOn w:val="OPCCharBase"/>
    <w:uiPriority w:val="1"/>
    <w:qFormat/>
    <w:rsid w:val="009C6840"/>
  </w:style>
  <w:style w:type="character" w:customStyle="1" w:styleId="CharSubdText">
    <w:name w:val="CharSubdText"/>
    <w:basedOn w:val="OPCCharBase"/>
    <w:uiPriority w:val="1"/>
    <w:qFormat/>
    <w:rsid w:val="009C6840"/>
  </w:style>
  <w:style w:type="paragraph" w:customStyle="1" w:styleId="CTA--">
    <w:name w:val="CTA --"/>
    <w:basedOn w:val="OPCParaBase"/>
    <w:next w:val="Normal"/>
    <w:rsid w:val="009C6840"/>
    <w:pPr>
      <w:spacing w:before="60" w:line="240" w:lineRule="atLeast"/>
      <w:ind w:left="142" w:hanging="142"/>
    </w:pPr>
    <w:rPr>
      <w:sz w:val="20"/>
    </w:rPr>
  </w:style>
  <w:style w:type="paragraph" w:customStyle="1" w:styleId="CTA-">
    <w:name w:val="CTA -"/>
    <w:basedOn w:val="OPCParaBase"/>
    <w:rsid w:val="009C6840"/>
    <w:pPr>
      <w:spacing w:before="60" w:line="240" w:lineRule="atLeast"/>
      <w:ind w:left="85" w:hanging="85"/>
    </w:pPr>
    <w:rPr>
      <w:sz w:val="20"/>
    </w:rPr>
  </w:style>
  <w:style w:type="paragraph" w:customStyle="1" w:styleId="CTA---">
    <w:name w:val="CTA ---"/>
    <w:basedOn w:val="OPCParaBase"/>
    <w:next w:val="Normal"/>
    <w:rsid w:val="009C6840"/>
    <w:pPr>
      <w:spacing w:before="60" w:line="240" w:lineRule="atLeast"/>
      <w:ind w:left="198" w:hanging="198"/>
    </w:pPr>
    <w:rPr>
      <w:sz w:val="20"/>
    </w:rPr>
  </w:style>
  <w:style w:type="paragraph" w:customStyle="1" w:styleId="CTA----">
    <w:name w:val="CTA ----"/>
    <w:basedOn w:val="OPCParaBase"/>
    <w:next w:val="Normal"/>
    <w:rsid w:val="009C6840"/>
    <w:pPr>
      <w:spacing w:before="60" w:line="240" w:lineRule="atLeast"/>
      <w:ind w:left="255" w:hanging="255"/>
    </w:pPr>
    <w:rPr>
      <w:sz w:val="20"/>
    </w:rPr>
  </w:style>
  <w:style w:type="paragraph" w:customStyle="1" w:styleId="CTA1a">
    <w:name w:val="CTA 1(a)"/>
    <w:basedOn w:val="OPCParaBase"/>
    <w:rsid w:val="009C6840"/>
    <w:pPr>
      <w:tabs>
        <w:tab w:val="right" w:pos="414"/>
      </w:tabs>
      <w:spacing w:before="40" w:line="240" w:lineRule="atLeast"/>
      <w:ind w:left="675" w:hanging="675"/>
    </w:pPr>
    <w:rPr>
      <w:sz w:val="20"/>
    </w:rPr>
  </w:style>
  <w:style w:type="paragraph" w:customStyle="1" w:styleId="CTA1ai">
    <w:name w:val="CTA 1(a)(i)"/>
    <w:basedOn w:val="OPCParaBase"/>
    <w:rsid w:val="009C6840"/>
    <w:pPr>
      <w:tabs>
        <w:tab w:val="right" w:pos="1004"/>
      </w:tabs>
      <w:spacing w:before="40" w:line="240" w:lineRule="atLeast"/>
      <w:ind w:left="1253" w:hanging="1253"/>
    </w:pPr>
    <w:rPr>
      <w:sz w:val="20"/>
    </w:rPr>
  </w:style>
  <w:style w:type="paragraph" w:customStyle="1" w:styleId="CTA2a">
    <w:name w:val="CTA 2(a)"/>
    <w:basedOn w:val="OPCParaBase"/>
    <w:rsid w:val="009C6840"/>
    <w:pPr>
      <w:tabs>
        <w:tab w:val="right" w:pos="482"/>
      </w:tabs>
      <w:spacing w:before="40" w:line="240" w:lineRule="atLeast"/>
      <w:ind w:left="748" w:hanging="748"/>
    </w:pPr>
    <w:rPr>
      <w:sz w:val="20"/>
    </w:rPr>
  </w:style>
  <w:style w:type="paragraph" w:customStyle="1" w:styleId="CTA2ai">
    <w:name w:val="CTA 2(a)(i)"/>
    <w:basedOn w:val="OPCParaBase"/>
    <w:rsid w:val="009C6840"/>
    <w:pPr>
      <w:tabs>
        <w:tab w:val="right" w:pos="1089"/>
      </w:tabs>
      <w:spacing w:before="40" w:line="240" w:lineRule="atLeast"/>
      <w:ind w:left="1327" w:hanging="1327"/>
    </w:pPr>
    <w:rPr>
      <w:sz w:val="20"/>
    </w:rPr>
  </w:style>
  <w:style w:type="paragraph" w:customStyle="1" w:styleId="CTA3a">
    <w:name w:val="CTA 3(a)"/>
    <w:basedOn w:val="OPCParaBase"/>
    <w:rsid w:val="009C6840"/>
    <w:pPr>
      <w:tabs>
        <w:tab w:val="right" w:pos="556"/>
      </w:tabs>
      <w:spacing w:before="40" w:line="240" w:lineRule="atLeast"/>
      <w:ind w:left="805" w:hanging="805"/>
    </w:pPr>
    <w:rPr>
      <w:sz w:val="20"/>
    </w:rPr>
  </w:style>
  <w:style w:type="paragraph" w:customStyle="1" w:styleId="CTA3ai">
    <w:name w:val="CTA 3(a)(i)"/>
    <w:basedOn w:val="OPCParaBase"/>
    <w:rsid w:val="009C6840"/>
    <w:pPr>
      <w:tabs>
        <w:tab w:val="right" w:pos="1140"/>
      </w:tabs>
      <w:spacing w:before="40" w:line="240" w:lineRule="atLeast"/>
      <w:ind w:left="1361" w:hanging="1361"/>
    </w:pPr>
    <w:rPr>
      <w:sz w:val="20"/>
    </w:rPr>
  </w:style>
  <w:style w:type="paragraph" w:customStyle="1" w:styleId="CTA4a">
    <w:name w:val="CTA 4(a)"/>
    <w:basedOn w:val="OPCParaBase"/>
    <w:rsid w:val="009C6840"/>
    <w:pPr>
      <w:tabs>
        <w:tab w:val="right" w:pos="624"/>
      </w:tabs>
      <w:spacing w:before="40" w:line="240" w:lineRule="atLeast"/>
      <w:ind w:left="873" w:hanging="873"/>
    </w:pPr>
    <w:rPr>
      <w:sz w:val="20"/>
    </w:rPr>
  </w:style>
  <w:style w:type="paragraph" w:customStyle="1" w:styleId="CTA4ai">
    <w:name w:val="CTA 4(a)(i)"/>
    <w:basedOn w:val="OPCParaBase"/>
    <w:rsid w:val="009C6840"/>
    <w:pPr>
      <w:tabs>
        <w:tab w:val="right" w:pos="1213"/>
      </w:tabs>
      <w:spacing w:before="40" w:line="240" w:lineRule="atLeast"/>
      <w:ind w:left="1452" w:hanging="1452"/>
    </w:pPr>
    <w:rPr>
      <w:sz w:val="20"/>
    </w:rPr>
  </w:style>
  <w:style w:type="paragraph" w:customStyle="1" w:styleId="CTACAPS">
    <w:name w:val="CTA CAPS"/>
    <w:basedOn w:val="OPCParaBase"/>
    <w:rsid w:val="009C6840"/>
    <w:pPr>
      <w:spacing w:before="60" w:line="240" w:lineRule="atLeast"/>
    </w:pPr>
    <w:rPr>
      <w:sz w:val="20"/>
    </w:rPr>
  </w:style>
  <w:style w:type="paragraph" w:customStyle="1" w:styleId="CTAright">
    <w:name w:val="CTA right"/>
    <w:basedOn w:val="OPCParaBase"/>
    <w:rsid w:val="009C6840"/>
    <w:pPr>
      <w:spacing w:before="60" w:line="240" w:lineRule="auto"/>
      <w:jc w:val="right"/>
    </w:pPr>
    <w:rPr>
      <w:sz w:val="20"/>
    </w:rPr>
  </w:style>
  <w:style w:type="paragraph" w:customStyle="1" w:styleId="subsection">
    <w:name w:val="subsection"/>
    <w:aliases w:val="ss"/>
    <w:basedOn w:val="OPCParaBase"/>
    <w:link w:val="subsectionChar"/>
    <w:rsid w:val="009C6840"/>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C6840"/>
    <w:pPr>
      <w:spacing w:before="180" w:line="240" w:lineRule="auto"/>
      <w:ind w:left="1134"/>
    </w:pPr>
  </w:style>
  <w:style w:type="paragraph" w:customStyle="1" w:styleId="ETAsubitem">
    <w:name w:val="ETA(subitem)"/>
    <w:basedOn w:val="OPCParaBase"/>
    <w:rsid w:val="009C6840"/>
    <w:pPr>
      <w:tabs>
        <w:tab w:val="right" w:pos="340"/>
      </w:tabs>
      <w:spacing w:before="60" w:line="240" w:lineRule="auto"/>
      <w:ind w:left="454" w:hanging="454"/>
    </w:pPr>
    <w:rPr>
      <w:sz w:val="20"/>
    </w:rPr>
  </w:style>
  <w:style w:type="paragraph" w:customStyle="1" w:styleId="ETApara">
    <w:name w:val="ETA(para)"/>
    <w:basedOn w:val="OPCParaBase"/>
    <w:rsid w:val="009C6840"/>
    <w:pPr>
      <w:tabs>
        <w:tab w:val="right" w:pos="754"/>
      </w:tabs>
      <w:spacing w:before="60" w:line="240" w:lineRule="auto"/>
      <w:ind w:left="828" w:hanging="828"/>
    </w:pPr>
    <w:rPr>
      <w:sz w:val="20"/>
    </w:rPr>
  </w:style>
  <w:style w:type="paragraph" w:customStyle="1" w:styleId="ETAsubpara">
    <w:name w:val="ETA(subpara)"/>
    <w:basedOn w:val="OPCParaBase"/>
    <w:rsid w:val="009C6840"/>
    <w:pPr>
      <w:tabs>
        <w:tab w:val="right" w:pos="1083"/>
      </w:tabs>
      <w:spacing w:before="60" w:line="240" w:lineRule="auto"/>
      <w:ind w:left="1191" w:hanging="1191"/>
    </w:pPr>
    <w:rPr>
      <w:sz w:val="20"/>
    </w:rPr>
  </w:style>
  <w:style w:type="paragraph" w:customStyle="1" w:styleId="ETAsub-subpara">
    <w:name w:val="ETA(sub-subpara)"/>
    <w:basedOn w:val="OPCParaBase"/>
    <w:rsid w:val="009C6840"/>
    <w:pPr>
      <w:tabs>
        <w:tab w:val="right" w:pos="1412"/>
      </w:tabs>
      <w:spacing w:before="60" w:line="240" w:lineRule="auto"/>
      <w:ind w:left="1525" w:hanging="1525"/>
    </w:pPr>
    <w:rPr>
      <w:sz w:val="20"/>
    </w:rPr>
  </w:style>
  <w:style w:type="paragraph" w:customStyle="1" w:styleId="Formula">
    <w:name w:val="Formula"/>
    <w:basedOn w:val="OPCParaBase"/>
    <w:rsid w:val="009C6840"/>
    <w:pPr>
      <w:spacing w:line="240" w:lineRule="auto"/>
      <w:ind w:left="1134"/>
    </w:pPr>
    <w:rPr>
      <w:sz w:val="20"/>
    </w:rPr>
  </w:style>
  <w:style w:type="paragraph" w:styleId="Header">
    <w:name w:val="header"/>
    <w:basedOn w:val="OPCParaBase"/>
    <w:link w:val="HeaderChar"/>
    <w:unhideWhenUsed/>
    <w:rsid w:val="009C684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6840"/>
    <w:rPr>
      <w:rFonts w:eastAsia="Times New Roman" w:cs="Times New Roman"/>
      <w:sz w:val="16"/>
      <w:lang w:eastAsia="en-AU"/>
    </w:rPr>
  </w:style>
  <w:style w:type="paragraph" w:customStyle="1" w:styleId="House">
    <w:name w:val="House"/>
    <w:basedOn w:val="OPCParaBase"/>
    <w:rsid w:val="009C6840"/>
    <w:pPr>
      <w:spacing w:line="240" w:lineRule="auto"/>
    </w:pPr>
    <w:rPr>
      <w:sz w:val="28"/>
    </w:rPr>
  </w:style>
  <w:style w:type="paragraph" w:customStyle="1" w:styleId="Item">
    <w:name w:val="Item"/>
    <w:aliases w:val="i"/>
    <w:basedOn w:val="OPCParaBase"/>
    <w:next w:val="ItemHead"/>
    <w:rsid w:val="009C6840"/>
    <w:pPr>
      <w:keepLines/>
      <w:spacing w:before="80" w:line="240" w:lineRule="auto"/>
      <w:ind w:left="709"/>
    </w:pPr>
  </w:style>
  <w:style w:type="paragraph" w:customStyle="1" w:styleId="ItemHead">
    <w:name w:val="ItemHead"/>
    <w:aliases w:val="ih"/>
    <w:basedOn w:val="OPCParaBase"/>
    <w:next w:val="Item"/>
    <w:rsid w:val="009C684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6840"/>
    <w:pPr>
      <w:spacing w:line="240" w:lineRule="auto"/>
    </w:pPr>
    <w:rPr>
      <w:b/>
      <w:sz w:val="32"/>
    </w:rPr>
  </w:style>
  <w:style w:type="paragraph" w:customStyle="1" w:styleId="notedraft">
    <w:name w:val="note(draft)"/>
    <w:aliases w:val="nd"/>
    <w:basedOn w:val="OPCParaBase"/>
    <w:rsid w:val="009C6840"/>
    <w:pPr>
      <w:spacing w:before="240" w:line="240" w:lineRule="auto"/>
      <w:ind w:left="284" w:hanging="284"/>
    </w:pPr>
    <w:rPr>
      <w:i/>
      <w:sz w:val="24"/>
    </w:rPr>
  </w:style>
  <w:style w:type="paragraph" w:customStyle="1" w:styleId="notemargin">
    <w:name w:val="note(margin)"/>
    <w:aliases w:val="nm"/>
    <w:basedOn w:val="OPCParaBase"/>
    <w:rsid w:val="009C6840"/>
    <w:pPr>
      <w:tabs>
        <w:tab w:val="left" w:pos="709"/>
      </w:tabs>
      <w:spacing w:before="122" w:line="198" w:lineRule="exact"/>
      <w:ind w:left="709" w:hanging="709"/>
    </w:pPr>
    <w:rPr>
      <w:sz w:val="18"/>
    </w:rPr>
  </w:style>
  <w:style w:type="paragraph" w:customStyle="1" w:styleId="noteToPara">
    <w:name w:val="noteToPara"/>
    <w:aliases w:val="ntp"/>
    <w:basedOn w:val="OPCParaBase"/>
    <w:rsid w:val="009C6840"/>
    <w:pPr>
      <w:spacing w:before="122" w:line="198" w:lineRule="exact"/>
      <w:ind w:left="2353" w:hanging="709"/>
    </w:pPr>
    <w:rPr>
      <w:sz w:val="18"/>
    </w:rPr>
  </w:style>
  <w:style w:type="paragraph" w:customStyle="1" w:styleId="noteParlAmend">
    <w:name w:val="note(ParlAmend)"/>
    <w:aliases w:val="npp"/>
    <w:basedOn w:val="OPCParaBase"/>
    <w:next w:val="ParlAmend"/>
    <w:rsid w:val="009C6840"/>
    <w:pPr>
      <w:spacing w:line="240" w:lineRule="auto"/>
      <w:jc w:val="right"/>
    </w:pPr>
    <w:rPr>
      <w:rFonts w:ascii="Arial" w:hAnsi="Arial"/>
      <w:b/>
      <w:i/>
    </w:rPr>
  </w:style>
  <w:style w:type="paragraph" w:customStyle="1" w:styleId="Page1">
    <w:name w:val="Page1"/>
    <w:basedOn w:val="OPCParaBase"/>
    <w:rsid w:val="009C6840"/>
    <w:pPr>
      <w:spacing w:before="5600" w:line="240" w:lineRule="auto"/>
    </w:pPr>
    <w:rPr>
      <w:b/>
      <w:sz w:val="32"/>
    </w:rPr>
  </w:style>
  <w:style w:type="paragraph" w:customStyle="1" w:styleId="PageBreak">
    <w:name w:val="PageBreak"/>
    <w:aliases w:val="pb"/>
    <w:basedOn w:val="OPCParaBase"/>
    <w:rsid w:val="009C6840"/>
    <w:pPr>
      <w:spacing w:line="240" w:lineRule="auto"/>
    </w:pPr>
    <w:rPr>
      <w:sz w:val="20"/>
    </w:rPr>
  </w:style>
  <w:style w:type="paragraph" w:customStyle="1" w:styleId="paragraphsub">
    <w:name w:val="paragraph(sub)"/>
    <w:aliases w:val="aa"/>
    <w:basedOn w:val="OPCParaBase"/>
    <w:rsid w:val="009C6840"/>
    <w:pPr>
      <w:tabs>
        <w:tab w:val="right" w:pos="1985"/>
      </w:tabs>
      <w:spacing w:before="40" w:line="240" w:lineRule="auto"/>
      <w:ind w:left="2098" w:hanging="2098"/>
    </w:pPr>
  </w:style>
  <w:style w:type="paragraph" w:customStyle="1" w:styleId="paragraphsub-sub">
    <w:name w:val="paragraph(sub-sub)"/>
    <w:aliases w:val="aaa"/>
    <w:basedOn w:val="OPCParaBase"/>
    <w:rsid w:val="009C6840"/>
    <w:pPr>
      <w:tabs>
        <w:tab w:val="right" w:pos="2722"/>
      </w:tabs>
      <w:spacing w:before="40" w:line="240" w:lineRule="auto"/>
      <w:ind w:left="2835" w:hanging="2835"/>
    </w:pPr>
  </w:style>
  <w:style w:type="paragraph" w:customStyle="1" w:styleId="paragraph">
    <w:name w:val="paragraph"/>
    <w:aliases w:val="a"/>
    <w:basedOn w:val="OPCParaBase"/>
    <w:link w:val="paragraphChar"/>
    <w:rsid w:val="009C6840"/>
    <w:pPr>
      <w:tabs>
        <w:tab w:val="right" w:pos="1531"/>
      </w:tabs>
      <w:spacing w:before="40" w:line="240" w:lineRule="auto"/>
      <w:ind w:left="1644" w:hanging="1644"/>
    </w:pPr>
  </w:style>
  <w:style w:type="paragraph" w:customStyle="1" w:styleId="ParlAmend">
    <w:name w:val="ParlAmend"/>
    <w:aliases w:val="pp"/>
    <w:basedOn w:val="OPCParaBase"/>
    <w:rsid w:val="009C6840"/>
    <w:pPr>
      <w:spacing w:before="240" w:line="240" w:lineRule="atLeast"/>
      <w:ind w:hanging="567"/>
    </w:pPr>
    <w:rPr>
      <w:sz w:val="24"/>
    </w:rPr>
  </w:style>
  <w:style w:type="paragraph" w:customStyle="1" w:styleId="Penalty">
    <w:name w:val="Penalty"/>
    <w:basedOn w:val="OPCParaBase"/>
    <w:rsid w:val="009C6840"/>
    <w:pPr>
      <w:tabs>
        <w:tab w:val="left" w:pos="2977"/>
      </w:tabs>
      <w:spacing w:before="180" w:line="240" w:lineRule="auto"/>
      <w:ind w:left="1985" w:hanging="851"/>
    </w:pPr>
  </w:style>
  <w:style w:type="paragraph" w:customStyle="1" w:styleId="Portfolio">
    <w:name w:val="Portfolio"/>
    <w:basedOn w:val="OPCParaBase"/>
    <w:rsid w:val="009C6840"/>
    <w:pPr>
      <w:spacing w:line="240" w:lineRule="auto"/>
    </w:pPr>
    <w:rPr>
      <w:i/>
      <w:sz w:val="20"/>
    </w:rPr>
  </w:style>
  <w:style w:type="paragraph" w:customStyle="1" w:styleId="Preamble">
    <w:name w:val="Preamble"/>
    <w:basedOn w:val="OPCParaBase"/>
    <w:next w:val="Normal"/>
    <w:rsid w:val="009C684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6840"/>
    <w:pPr>
      <w:spacing w:line="240" w:lineRule="auto"/>
    </w:pPr>
    <w:rPr>
      <w:i/>
      <w:sz w:val="20"/>
    </w:rPr>
  </w:style>
  <w:style w:type="paragraph" w:customStyle="1" w:styleId="Session">
    <w:name w:val="Session"/>
    <w:basedOn w:val="OPCParaBase"/>
    <w:rsid w:val="009C6840"/>
    <w:pPr>
      <w:spacing w:line="240" w:lineRule="auto"/>
    </w:pPr>
    <w:rPr>
      <w:sz w:val="28"/>
    </w:rPr>
  </w:style>
  <w:style w:type="paragraph" w:customStyle="1" w:styleId="Sponsor">
    <w:name w:val="Sponsor"/>
    <w:basedOn w:val="OPCParaBase"/>
    <w:rsid w:val="009C6840"/>
    <w:pPr>
      <w:spacing w:line="240" w:lineRule="auto"/>
    </w:pPr>
    <w:rPr>
      <w:i/>
    </w:rPr>
  </w:style>
  <w:style w:type="paragraph" w:customStyle="1" w:styleId="Subitem">
    <w:name w:val="Subitem"/>
    <w:aliases w:val="iss"/>
    <w:basedOn w:val="OPCParaBase"/>
    <w:rsid w:val="009C6840"/>
    <w:pPr>
      <w:spacing w:before="180" w:line="240" w:lineRule="auto"/>
      <w:ind w:left="709" w:hanging="709"/>
    </w:pPr>
  </w:style>
  <w:style w:type="paragraph" w:customStyle="1" w:styleId="SubitemHead">
    <w:name w:val="SubitemHead"/>
    <w:aliases w:val="issh"/>
    <w:basedOn w:val="OPCParaBase"/>
    <w:rsid w:val="009C684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6840"/>
    <w:pPr>
      <w:spacing w:before="40" w:line="240" w:lineRule="auto"/>
      <w:ind w:left="1134"/>
    </w:pPr>
  </w:style>
  <w:style w:type="paragraph" w:customStyle="1" w:styleId="SubsectionHead">
    <w:name w:val="SubsectionHead"/>
    <w:aliases w:val="ssh"/>
    <w:basedOn w:val="OPCParaBase"/>
    <w:next w:val="subsection"/>
    <w:rsid w:val="009C6840"/>
    <w:pPr>
      <w:keepNext/>
      <w:keepLines/>
      <w:spacing w:before="240" w:line="240" w:lineRule="auto"/>
      <w:ind w:left="1134"/>
    </w:pPr>
    <w:rPr>
      <w:i/>
    </w:rPr>
  </w:style>
  <w:style w:type="paragraph" w:customStyle="1" w:styleId="Tablea">
    <w:name w:val="Table(a)"/>
    <w:aliases w:val="ta"/>
    <w:basedOn w:val="OPCParaBase"/>
    <w:rsid w:val="009C6840"/>
    <w:pPr>
      <w:spacing w:before="60" w:line="240" w:lineRule="auto"/>
      <w:ind w:left="284" w:hanging="284"/>
    </w:pPr>
    <w:rPr>
      <w:sz w:val="20"/>
    </w:rPr>
  </w:style>
  <w:style w:type="paragraph" w:customStyle="1" w:styleId="TableAA">
    <w:name w:val="Table(AA)"/>
    <w:aliases w:val="taaa"/>
    <w:basedOn w:val="OPCParaBase"/>
    <w:rsid w:val="009C684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684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C6840"/>
    <w:pPr>
      <w:spacing w:before="60" w:line="240" w:lineRule="atLeast"/>
    </w:pPr>
    <w:rPr>
      <w:sz w:val="20"/>
    </w:rPr>
  </w:style>
  <w:style w:type="paragraph" w:customStyle="1" w:styleId="TLPBoxTextnote">
    <w:name w:val="TLPBoxText(note"/>
    <w:aliases w:val="right)"/>
    <w:basedOn w:val="OPCParaBase"/>
    <w:rsid w:val="009C684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684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6840"/>
    <w:pPr>
      <w:spacing w:before="122" w:line="198" w:lineRule="exact"/>
      <w:ind w:left="1985" w:hanging="851"/>
      <w:jc w:val="right"/>
    </w:pPr>
    <w:rPr>
      <w:sz w:val="18"/>
    </w:rPr>
  </w:style>
  <w:style w:type="paragraph" w:customStyle="1" w:styleId="TLPTableBullet">
    <w:name w:val="TLPTableBullet"/>
    <w:aliases w:val="ttb"/>
    <w:basedOn w:val="OPCParaBase"/>
    <w:rsid w:val="009C6840"/>
    <w:pPr>
      <w:spacing w:line="240" w:lineRule="exact"/>
      <w:ind w:left="284" w:hanging="284"/>
    </w:pPr>
    <w:rPr>
      <w:sz w:val="20"/>
    </w:rPr>
  </w:style>
  <w:style w:type="paragraph" w:styleId="TOC1">
    <w:name w:val="toc 1"/>
    <w:basedOn w:val="OPCParaBase"/>
    <w:next w:val="Normal"/>
    <w:uiPriority w:val="39"/>
    <w:unhideWhenUsed/>
    <w:rsid w:val="009C684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C684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C684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C684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2478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C684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C684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C684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C684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C6840"/>
    <w:pPr>
      <w:keepLines/>
      <w:spacing w:before="240" w:after="120" w:line="240" w:lineRule="auto"/>
      <w:ind w:left="794"/>
    </w:pPr>
    <w:rPr>
      <w:b/>
      <w:kern w:val="28"/>
      <w:sz w:val="20"/>
    </w:rPr>
  </w:style>
  <w:style w:type="paragraph" w:customStyle="1" w:styleId="TofSectsHeading">
    <w:name w:val="TofSects(Heading)"/>
    <w:basedOn w:val="OPCParaBase"/>
    <w:rsid w:val="009C6840"/>
    <w:pPr>
      <w:spacing w:before="240" w:after="120" w:line="240" w:lineRule="auto"/>
    </w:pPr>
    <w:rPr>
      <w:b/>
      <w:sz w:val="24"/>
    </w:rPr>
  </w:style>
  <w:style w:type="paragraph" w:customStyle="1" w:styleId="TofSectsSection">
    <w:name w:val="TofSects(Section)"/>
    <w:basedOn w:val="OPCParaBase"/>
    <w:rsid w:val="009C6840"/>
    <w:pPr>
      <w:keepLines/>
      <w:spacing w:before="40" w:line="240" w:lineRule="auto"/>
      <w:ind w:left="1588" w:hanging="794"/>
    </w:pPr>
    <w:rPr>
      <w:kern w:val="28"/>
      <w:sz w:val="18"/>
    </w:rPr>
  </w:style>
  <w:style w:type="paragraph" w:customStyle="1" w:styleId="TofSectsSubdiv">
    <w:name w:val="TofSects(Subdiv)"/>
    <w:basedOn w:val="OPCParaBase"/>
    <w:rsid w:val="009C6840"/>
    <w:pPr>
      <w:keepLines/>
      <w:spacing w:before="80" w:line="240" w:lineRule="auto"/>
      <w:ind w:left="1588" w:hanging="794"/>
    </w:pPr>
    <w:rPr>
      <w:kern w:val="28"/>
    </w:rPr>
  </w:style>
  <w:style w:type="paragraph" w:customStyle="1" w:styleId="WRStyle">
    <w:name w:val="WR Style"/>
    <w:aliases w:val="WR"/>
    <w:basedOn w:val="OPCParaBase"/>
    <w:rsid w:val="009C6840"/>
    <w:pPr>
      <w:spacing w:before="240" w:line="240" w:lineRule="auto"/>
      <w:ind w:left="284" w:hanging="284"/>
    </w:pPr>
    <w:rPr>
      <w:b/>
      <w:i/>
      <w:kern w:val="28"/>
      <w:sz w:val="24"/>
    </w:rPr>
  </w:style>
  <w:style w:type="paragraph" w:customStyle="1" w:styleId="notepara">
    <w:name w:val="note(para)"/>
    <w:aliases w:val="na"/>
    <w:basedOn w:val="OPCParaBase"/>
    <w:rsid w:val="009C6840"/>
    <w:pPr>
      <w:spacing w:before="40" w:line="198" w:lineRule="exact"/>
      <w:ind w:left="2354" w:hanging="369"/>
    </w:pPr>
    <w:rPr>
      <w:sz w:val="18"/>
    </w:rPr>
  </w:style>
  <w:style w:type="paragraph" w:styleId="Footer">
    <w:name w:val="footer"/>
    <w:link w:val="FooterChar"/>
    <w:rsid w:val="009C684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6840"/>
    <w:rPr>
      <w:rFonts w:eastAsia="Times New Roman" w:cs="Times New Roman"/>
      <w:sz w:val="22"/>
      <w:szCs w:val="24"/>
      <w:lang w:eastAsia="en-AU"/>
    </w:rPr>
  </w:style>
  <w:style w:type="character" w:styleId="LineNumber">
    <w:name w:val="line number"/>
    <w:basedOn w:val="OPCCharBase"/>
    <w:uiPriority w:val="99"/>
    <w:semiHidden/>
    <w:unhideWhenUsed/>
    <w:rsid w:val="009C6840"/>
    <w:rPr>
      <w:sz w:val="16"/>
    </w:rPr>
  </w:style>
  <w:style w:type="table" w:customStyle="1" w:styleId="CFlag">
    <w:name w:val="CFlag"/>
    <w:basedOn w:val="TableNormal"/>
    <w:uiPriority w:val="99"/>
    <w:rsid w:val="009C6840"/>
    <w:rPr>
      <w:rFonts w:eastAsia="Times New Roman" w:cs="Times New Roman"/>
      <w:lang w:eastAsia="en-AU"/>
    </w:rPr>
    <w:tblPr/>
  </w:style>
  <w:style w:type="paragraph" w:customStyle="1" w:styleId="NotesHeading1">
    <w:name w:val="NotesHeading 1"/>
    <w:basedOn w:val="OPCParaBase"/>
    <w:next w:val="Normal"/>
    <w:rsid w:val="009C6840"/>
    <w:rPr>
      <w:b/>
      <w:sz w:val="28"/>
      <w:szCs w:val="28"/>
    </w:rPr>
  </w:style>
  <w:style w:type="paragraph" w:customStyle="1" w:styleId="NotesHeading2">
    <w:name w:val="NotesHeading 2"/>
    <w:basedOn w:val="OPCParaBase"/>
    <w:next w:val="Normal"/>
    <w:rsid w:val="009C6840"/>
    <w:rPr>
      <w:b/>
      <w:sz w:val="28"/>
      <w:szCs w:val="28"/>
    </w:rPr>
  </w:style>
  <w:style w:type="paragraph" w:customStyle="1" w:styleId="SignCoverPageEnd">
    <w:name w:val="SignCoverPageEnd"/>
    <w:basedOn w:val="OPCParaBase"/>
    <w:next w:val="Normal"/>
    <w:rsid w:val="009C684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6840"/>
    <w:pPr>
      <w:pBdr>
        <w:top w:val="single" w:sz="4" w:space="1" w:color="auto"/>
      </w:pBdr>
      <w:spacing w:before="360"/>
      <w:ind w:right="397"/>
      <w:jc w:val="both"/>
    </w:pPr>
  </w:style>
  <w:style w:type="paragraph" w:customStyle="1" w:styleId="Paragraphsub-sub-sub">
    <w:name w:val="Paragraph(sub-sub-sub)"/>
    <w:aliases w:val="aaaa"/>
    <w:basedOn w:val="OPCParaBase"/>
    <w:rsid w:val="009C684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C684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684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684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684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C6840"/>
    <w:pPr>
      <w:spacing w:before="120"/>
    </w:pPr>
  </w:style>
  <w:style w:type="paragraph" w:customStyle="1" w:styleId="TableTextEndNotes">
    <w:name w:val="TableTextEndNotes"/>
    <w:aliases w:val="Tten"/>
    <w:basedOn w:val="Normal"/>
    <w:rsid w:val="009C6840"/>
    <w:pPr>
      <w:spacing w:before="60" w:line="240" w:lineRule="auto"/>
    </w:pPr>
    <w:rPr>
      <w:rFonts w:cs="Arial"/>
      <w:sz w:val="20"/>
      <w:szCs w:val="22"/>
    </w:rPr>
  </w:style>
  <w:style w:type="paragraph" w:customStyle="1" w:styleId="TableHeading">
    <w:name w:val="TableHeading"/>
    <w:aliases w:val="th"/>
    <w:basedOn w:val="OPCParaBase"/>
    <w:next w:val="Tabletext"/>
    <w:rsid w:val="009C6840"/>
    <w:pPr>
      <w:keepNext/>
      <w:spacing w:before="60" w:line="240" w:lineRule="atLeast"/>
    </w:pPr>
    <w:rPr>
      <w:b/>
      <w:sz w:val="20"/>
    </w:rPr>
  </w:style>
  <w:style w:type="paragraph" w:customStyle="1" w:styleId="NoteToSubpara">
    <w:name w:val="NoteToSubpara"/>
    <w:aliases w:val="nts"/>
    <w:basedOn w:val="OPCParaBase"/>
    <w:rsid w:val="009C6840"/>
    <w:pPr>
      <w:spacing w:before="40" w:line="198" w:lineRule="exact"/>
      <w:ind w:left="2835" w:hanging="709"/>
    </w:pPr>
    <w:rPr>
      <w:sz w:val="18"/>
    </w:rPr>
  </w:style>
  <w:style w:type="paragraph" w:customStyle="1" w:styleId="ENoteTableHeading">
    <w:name w:val="ENoteTableHeading"/>
    <w:aliases w:val="enth"/>
    <w:basedOn w:val="OPCParaBase"/>
    <w:rsid w:val="009C6840"/>
    <w:pPr>
      <w:keepNext/>
      <w:spacing w:before="60" w:line="240" w:lineRule="atLeast"/>
    </w:pPr>
    <w:rPr>
      <w:rFonts w:ascii="Arial" w:hAnsi="Arial"/>
      <w:b/>
      <w:sz w:val="16"/>
    </w:rPr>
  </w:style>
  <w:style w:type="paragraph" w:customStyle="1" w:styleId="ENoteTTi">
    <w:name w:val="ENoteTTi"/>
    <w:aliases w:val="entti"/>
    <w:basedOn w:val="OPCParaBase"/>
    <w:rsid w:val="009C6840"/>
    <w:pPr>
      <w:keepNext/>
      <w:spacing w:before="60" w:line="240" w:lineRule="atLeast"/>
      <w:ind w:left="170"/>
    </w:pPr>
    <w:rPr>
      <w:sz w:val="16"/>
    </w:rPr>
  </w:style>
  <w:style w:type="paragraph" w:customStyle="1" w:styleId="ENotesHeading1">
    <w:name w:val="ENotesHeading 1"/>
    <w:aliases w:val="Enh1"/>
    <w:basedOn w:val="OPCParaBase"/>
    <w:next w:val="Normal"/>
    <w:rsid w:val="009C6840"/>
    <w:pPr>
      <w:spacing w:before="120"/>
      <w:outlineLvl w:val="1"/>
    </w:pPr>
    <w:rPr>
      <w:b/>
      <w:sz w:val="28"/>
      <w:szCs w:val="28"/>
    </w:rPr>
  </w:style>
  <w:style w:type="paragraph" w:customStyle="1" w:styleId="ENotesHeading2">
    <w:name w:val="ENotesHeading 2"/>
    <w:aliases w:val="Enh2"/>
    <w:basedOn w:val="OPCParaBase"/>
    <w:next w:val="Normal"/>
    <w:rsid w:val="009C6840"/>
    <w:pPr>
      <w:spacing w:before="120" w:after="120"/>
      <w:outlineLvl w:val="2"/>
    </w:pPr>
    <w:rPr>
      <w:b/>
      <w:sz w:val="24"/>
      <w:szCs w:val="28"/>
    </w:rPr>
  </w:style>
  <w:style w:type="paragraph" w:customStyle="1" w:styleId="ENoteTTIndentHeading">
    <w:name w:val="ENoteTTIndentHeading"/>
    <w:aliases w:val="enTTHi"/>
    <w:basedOn w:val="OPCParaBase"/>
    <w:rsid w:val="009C684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6840"/>
    <w:pPr>
      <w:spacing w:before="60" w:line="240" w:lineRule="atLeast"/>
    </w:pPr>
    <w:rPr>
      <w:sz w:val="16"/>
    </w:rPr>
  </w:style>
  <w:style w:type="paragraph" w:customStyle="1" w:styleId="MadeunderText">
    <w:name w:val="MadeunderText"/>
    <w:basedOn w:val="OPCParaBase"/>
    <w:next w:val="Normal"/>
    <w:rsid w:val="009C6840"/>
    <w:pPr>
      <w:spacing w:before="240"/>
    </w:pPr>
    <w:rPr>
      <w:sz w:val="24"/>
      <w:szCs w:val="24"/>
    </w:rPr>
  </w:style>
  <w:style w:type="paragraph" w:customStyle="1" w:styleId="ENotesHeading3">
    <w:name w:val="ENotesHeading 3"/>
    <w:aliases w:val="Enh3"/>
    <w:basedOn w:val="OPCParaBase"/>
    <w:next w:val="Normal"/>
    <w:rsid w:val="009C6840"/>
    <w:pPr>
      <w:keepNext/>
      <w:spacing w:before="120" w:line="240" w:lineRule="auto"/>
      <w:outlineLvl w:val="4"/>
    </w:pPr>
    <w:rPr>
      <w:b/>
      <w:szCs w:val="24"/>
    </w:rPr>
  </w:style>
  <w:style w:type="paragraph" w:customStyle="1" w:styleId="SubPartCASA">
    <w:name w:val="SubPart(CASA)"/>
    <w:aliases w:val="csp"/>
    <w:basedOn w:val="OPCParaBase"/>
    <w:next w:val="ActHead3"/>
    <w:rsid w:val="009C684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C6840"/>
  </w:style>
  <w:style w:type="character" w:customStyle="1" w:styleId="CharSubPartNoCASA">
    <w:name w:val="CharSubPartNo(CASA)"/>
    <w:basedOn w:val="OPCCharBase"/>
    <w:uiPriority w:val="1"/>
    <w:rsid w:val="009C6840"/>
  </w:style>
  <w:style w:type="paragraph" w:customStyle="1" w:styleId="ENoteTTIndentHeadingSub">
    <w:name w:val="ENoteTTIndentHeadingSub"/>
    <w:aliases w:val="enTTHis"/>
    <w:basedOn w:val="OPCParaBase"/>
    <w:rsid w:val="009C6840"/>
    <w:pPr>
      <w:keepNext/>
      <w:spacing w:before="60" w:line="240" w:lineRule="atLeast"/>
      <w:ind w:left="340"/>
    </w:pPr>
    <w:rPr>
      <w:b/>
      <w:sz w:val="16"/>
    </w:rPr>
  </w:style>
  <w:style w:type="paragraph" w:customStyle="1" w:styleId="ENoteTTiSub">
    <w:name w:val="ENoteTTiSub"/>
    <w:aliases w:val="enttis"/>
    <w:basedOn w:val="OPCParaBase"/>
    <w:rsid w:val="009C6840"/>
    <w:pPr>
      <w:keepNext/>
      <w:spacing w:before="60" w:line="240" w:lineRule="atLeast"/>
      <w:ind w:left="340"/>
    </w:pPr>
    <w:rPr>
      <w:sz w:val="16"/>
    </w:rPr>
  </w:style>
  <w:style w:type="paragraph" w:customStyle="1" w:styleId="SubDivisionMigration">
    <w:name w:val="SubDivisionMigration"/>
    <w:aliases w:val="sdm"/>
    <w:basedOn w:val="OPCParaBase"/>
    <w:rsid w:val="009C684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6840"/>
    <w:pPr>
      <w:keepNext/>
      <w:keepLines/>
      <w:spacing w:before="240" w:line="240" w:lineRule="auto"/>
      <w:ind w:left="1134" w:hanging="1134"/>
    </w:pPr>
    <w:rPr>
      <w:b/>
      <w:sz w:val="28"/>
    </w:rPr>
  </w:style>
  <w:style w:type="table" w:styleId="TableGrid">
    <w:name w:val="Table Grid"/>
    <w:basedOn w:val="TableNormal"/>
    <w:uiPriority w:val="59"/>
    <w:rsid w:val="009C6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C6840"/>
    <w:pPr>
      <w:spacing w:before="122" w:line="240" w:lineRule="auto"/>
      <w:ind w:left="1985" w:hanging="851"/>
    </w:pPr>
    <w:rPr>
      <w:sz w:val="18"/>
    </w:rPr>
  </w:style>
  <w:style w:type="paragraph" w:customStyle="1" w:styleId="FreeForm">
    <w:name w:val="FreeForm"/>
    <w:rsid w:val="009C6840"/>
    <w:rPr>
      <w:rFonts w:ascii="Arial" w:hAnsi="Arial"/>
      <w:sz w:val="22"/>
    </w:rPr>
  </w:style>
  <w:style w:type="paragraph" w:customStyle="1" w:styleId="SOText">
    <w:name w:val="SO Text"/>
    <w:aliases w:val="sot"/>
    <w:link w:val="SOTextChar"/>
    <w:rsid w:val="009C684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6840"/>
    <w:rPr>
      <w:sz w:val="22"/>
    </w:rPr>
  </w:style>
  <w:style w:type="paragraph" w:customStyle="1" w:styleId="SOTextNote">
    <w:name w:val="SO TextNote"/>
    <w:aliases w:val="sont"/>
    <w:basedOn w:val="SOText"/>
    <w:qFormat/>
    <w:rsid w:val="009C6840"/>
    <w:pPr>
      <w:spacing w:before="122" w:line="198" w:lineRule="exact"/>
      <w:ind w:left="1843" w:hanging="709"/>
    </w:pPr>
    <w:rPr>
      <w:sz w:val="18"/>
    </w:rPr>
  </w:style>
  <w:style w:type="paragraph" w:customStyle="1" w:styleId="SOPara">
    <w:name w:val="SO Para"/>
    <w:aliases w:val="soa"/>
    <w:basedOn w:val="SOText"/>
    <w:link w:val="SOParaChar"/>
    <w:qFormat/>
    <w:rsid w:val="009C6840"/>
    <w:pPr>
      <w:tabs>
        <w:tab w:val="right" w:pos="1786"/>
      </w:tabs>
      <w:spacing w:before="40"/>
      <w:ind w:left="2070" w:hanging="936"/>
    </w:pPr>
  </w:style>
  <w:style w:type="character" w:customStyle="1" w:styleId="SOParaChar">
    <w:name w:val="SO Para Char"/>
    <w:aliases w:val="soa Char"/>
    <w:basedOn w:val="DefaultParagraphFont"/>
    <w:link w:val="SOPara"/>
    <w:rsid w:val="009C6840"/>
    <w:rPr>
      <w:sz w:val="22"/>
    </w:rPr>
  </w:style>
  <w:style w:type="paragraph" w:customStyle="1" w:styleId="FileName">
    <w:name w:val="FileName"/>
    <w:basedOn w:val="Normal"/>
    <w:rsid w:val="009C6840"/>
  </w:style>
  <w:style w:type="paragraph" w:customStyle="1" w:styleId="SOHeadBold">
    <w:name w:val="SO HeadBold"/>
    <w:aliases w:val="sohb"/>
    <w:basedOn w:val="SOText"/>
    <w:next w:val="SOText"/>
    <w:link w:val="SOHeadBoldChar"/>
    <w:qFormat/>
    <w:rsid w:val="009C6840"/>
    <w:rPr>
      <w:b/>
    </w:rPr>
  </w:style>
  <w:style w:type="character" w:customStyle="1" w:styleId="SOHeadBoldChar">
    <w:name w:val="SO HeadBold Char"/>
    <w:aliases w:val="sohb Char"/>
    <w:basedOn w:val="DefaultParagraphFont"/>
    <w:link w:val="SOHeadBold"/>
    <w:rsid w:val="009C6840"/>
    <w:rPr>
      <w:b/>
      <w:sz w:val="22"/>
    </w:rPr>
  </w:style>
  <w:style w:type="paragraph" w:customStyle="1" w:styleId="SOHeadItalic">
    <w:name w:val="SO HeadItalic"/>
    <w:aliases w:val="sohi"/>
    <w:basedOn w:val="SOText"/>
    <w:next w:val="SOText"/>
    <w:link w:val="SOHeadItalicChar"/>
    <w:qFormat/>
    <w:rsid w:val="009C6840"/>
    <w:rPr>
      <w:i/>
    </w:rPr>
  </w:style>
  <w:style w:type="character" w:customStyle="1" w:styleId="SOHeadItalicChar">
    <w:name w:val="SO HeadItalic Char"/>
    <w:aliases w:val="sohi Char"/>
    <w:basedOn w:val="DefaultParagraphFont"/>
    <w:link w:val="SOHeadItalic"/>
    <w:rsid w:val="009C6840"/>
    <w:rPr>
      <w:i/>
      <w:sz w:val="22"/>
    </w:rPr>
  </w:style>
  <w:style w:type="paragraph" w:customStyle="1" w:styleId="SOBullet">
    <w:name w:val="SO Bullet"/>
    <w:aliases w:val="sotb"/>
    <w:basedOn w:val="SOText"/>
    <w:link w:val="SOBulletChar"/>
    <w:qFormat/>
    <w:rsid w:val="009C6840"/>
    <w:pPr>
      <w:ind w:left="1559" w:hanging="425"/>
    </w:pPr>
  </w:style>
  <w:style w:type="character" w:customStyle="1" w:styleId="SOBulletChar">
    <w:name w:val="SO Bullet Char"/>
    <w:aliases w:val="sotb Char"/>
    <w:basedOn w:val="DefaultParagraphFont"/>
    <w:link w:val="SOBullet"/>
    <w:rsid w:val="009C6840"/>
    <w:rPr>
      <w:sz w:val="22"/>
    </w:rPr>
  </w:style>
  <w:style w:type="paragraph" w:customStyle="1" w:styleId="SOBulletNote">
    <w:name w:val="SO BulletNote"/>
    <w:aliases w:val="sonb"/>
    <w:basedOn w:val="SOTextNote"/>
    <w:link w:val="SOBulletNoteChar"/>
    <w:qFormat/>
    <w:rsid w:val="009C6840"/>
    <w:pPr>
      <w:tabs>
        <w:tab w:val="left" w:pos="1560"/>
      </w:tabs>
      <w:ind w:left="2268" w:hanging="1134"/>
    </w:pPr>
  </w:style>
  <w:style w:type="character" w:customStyle="1" w:styleId="SOBulletNoteChar">
    <w:name w:val="SO BulletNote Char"/>
    <w:aliases w:val="sonb Char"/>
    <w:basedOn w:val="DefaultParagraphFont"/>
    <w:link w:val="SOBulletNote"/>
    <w:rsid w:val="009C6840"/>
    <w:rPr>
      <w:sz w:val="18"/>
    </w:rPr>
  </w:style>
  <w:style w:type="paragraph" w:customStyle="1" w:styleId="SOText2">
    <w:name w:val="SO Text2"/>
    <w:aliases w:val="sot2"/>
    <w:basedOn w:val="Normal"/>
    <w:next w:val="SOText"/>
    <w:link w:val="SOText2Char"/>
    <w:rsid w:val="009C684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6840"/>
    <w:rPr>
      <w:sz w:val="22"/>
    </w:rPr>
  </w:style>
  <w:style w:type="paragraph" w:customStyle="1" w:styleId="Transitional">
    <w:name w:val="Transitional"/>
    <w:aliases w:val="tr"/>
    <w:basedOn w:val="ItemHead"/>
    <w:next w:val="Item"/>
    <w:rsid w:val="009C6840"/>
  </w:style>
  <w:style w:type="character" w:customStyle="1" w:styleId="subsectionChar">
    <w:name w:val="subsection Char"/>
    <w:aliases w:val="ss Char"/>
    <w:link w:val="subsection"/>
    <w:rsid w:val="00E12A60"/>
    <w:rPr>
      <w:rFonts w:eastAsia="Times New Roman" w:cs="Times New Roman"/>
      <w:sz w:val="22"/>
      <w:lang w:eastAsia="en-AU"/>
    </w:rPr>
  </w:style>
  <w:style w:type="character" w:customStyle="1" w:styleId="paragraphChar">
    <w:name w:val="paragraph Char"/>
    <w:aliases w:val="a Char"/>
    <w:link w:val="paragraph"/>
    <w:rsid w:val="00E12A60"/>
    <w:rPr>
      <w:rFonts w:eastAsia="Times New Roman" w:cs="Times New Roman"/>
      <w:sz w:val="22"/>
      <w:lang w:eastAsia="en-AU"/>
    </w:rPr>
  </w:style>
  <w:style w:type="character" w:customStyle="1" w:styleId="notetextChar">
    <w:name w:val="note(text) Char"/>
    <w:aliases w:val="n Char"/>
    <w:link w:val="notetext"/>
    <w:rsid w:val="00E12A60"/>
    <w:rPr>
      <w:rFonts w:eastAsia="Times New Roman" w:cs="Times New Roman"/>
      <w:sz w:val="18"/>
      <w:lang w:eastAsia="en-AU"/>
    </w:rPr>
  </w:style>
  <w:style w:type="character" w:customStyle="1" w:styleId="ActHead5Char">
    <w:name w:val="ActHead 5 Char"/>
    <w:aliases w:val="s Char"/>
    <w:link w:val="ActHead5"/>
    <w:locked/>
    <w:rsid w:val="00E12A60"/>
    <w:rPr>
      <w:rFonts w:eastAsia="Times New Roman" w:cs="Times New Roman"/>
      <w:b/>
      <w:kern w:val="28"/>
      <w:sz w:val="24"/>
      <w:lang w:eastAsia="en-AU"/>
    </w:rPr>
  </w:style>
  <w:style w:type="character" w:customStyle="1" w:styleId="DefinitionChar">
    <w:name w:val="Definition Char"/>
    <w:aliases w:val="dd Char"/>
    <w:link w:val="Definition"/>
    <w:rsid w:val="00E12A60"/>
    <w:rPr>
      <w:rFonts w:eastAsia="Times New Roman" w:cs="Times New Roman"/>
      <w:sz w:val="22"/>
      <w:lang w:eastAsia="en-AU"/>
    </w:rPr>
  </w:style>
  <w:style w:type="character" w:customStyle="1" w:styleId="TabletextChar">
    <w:name w:val="Tabletext Char"/>
    <w:aliases w:val="tt Char"/>
    <w:basedOn w:val="DefaultParagraphFont"/>
    <w:link w:val="Tabletext"/>
    <w:rsid w:val="002B564F"/>
    <w:rPr>
      <w:rFonts w:eastAsia="Times New Roman" w:cs="Times New Roman"/>
      <w:lang w:eastAsia="en-AU"/>
    </w:rPr>
  </w:style>
  <w:style w:type="character" w:customStyle="1" w:styleId="Heading1Char">
    <w:name w:val="Heading 1 Char"/>
    <w:basedOn w:val="DefaultParagraphFont"/>
    <w:link w:val="Heading1"/>
    <w:uiPriority w:val="9"/>
    <w:rsid w:val="00C850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50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8509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8509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8509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8509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8509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8509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509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8C78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87A"/>
    <w:rPr>
      <w:rFonts w:ascii="Tahoma" w:hAnsi="Tahoma" w:cs="Tahoma"/>
      <w:sz w:val="16"/>
      <w:szCs w:val="16"/>
    </w:rPr>
  </w:style>
  <w:style w:type="character" w:styleId="Hyperlink">
    <w:name w:val="Hyperlink"/>
    <w:basedOn w:val="DefaultParagraphFont"/>
    <w:uiPriority w:val="99"/>
    <w:semiHidden/>
    <w:unhideWhenUsed/>
    <w:rsid w:val="00371CA0"/>
    <w:rPr>
      <w:color w:val="0000FF" w:themeColor="hyperlink"/>
      <w:u w:val="single"/>
    </w:rPr>
  </w:style>
  <w:style w:type="character" w:styleId="FollowedHyperlink">
    <w:name w:val="FollowedHyperlink"/>
    <w:basedOn w:val="DefaultParagraphFont"/>
    <w:uiPriority w:val="99"/>
    <w:semiHidden/>
    <w:unhideWhenUsed/>
    <w:rsid w:val="00371CA0"/>
    <w:rPr>
      <w:color w:val="0000FF" w:themeColor="hyperlink"/>
      <w:u w:val="single"/>
    </w:rPr>
  </w:style>
  <w:style w:type="paragraph" w:customStyle="1" w:styleId="ShortTP1">
    <w:name w:val="ShortTP1"/>
    <w:basedOn w:val="ShortT"/>
    <w:link w:val="ShortTP1Char"/>
    <w:rsid w:val="00726DF3"/>
    <w:pPr>
      <w:spacing w:before="800"/>
    </w:pPr>
  </w:style>
  <w:style w:type="character" w:customStyle="1" w:styleId="ShortTP1Char">
    <w:name w:val="ShortTP1 Char"/>
    <w:basedOn w:val="DefaultParagraphFont"/>
    <w:link w:val="ShortTP1"/>
    <w:rsid w:val="00726DF3"/>
    <w:rPr>
      <w:rFonts w:eastAsia="Times New Roman" w:cs="Times New Roman"/>
      <w:b/>
      <w:sz w:val="40"/>
      <w:lang w:eastAsia="en-AU"/>
    </w:rPr>
  </w:style>
  <w:style w:type="paragraph" w:customStyle="1" w:styleId="ActNoP1">
    <w:name w:val="ActNoP1"/>
    <w:basedOn w:val="Actno"/>
    <w:link w:val="ActNoP1Char"/>
    <w:rsid w:val="00726DF3"/>
    <w:pPr>
      <w:spacing w:before="800"/>
    </w:pPr>
    <w:rPr>
      <w:sz w:val="28"/>
    </w:rPr>
  </w:style>
  <w:style w:type="character" w:customStyle="1" w:styleId="ActNoP1Char">
    <w:name w:val="ActNoP1 Char"/>
    <w:basedOn w:val="DefaultParagraphFont"/>
    <w:link w:val="ActNoP1"/>
    <w:rsid w:val="00726DF3"/>
    <w:rPr>
      <w:rFonts w:eastAsia="Times New Roman" w:cs="Times New Roman"/>
      <w:b/>
      <w:sz w:val="28"/>
      <w:lang w:eastAsia="en-AU"/>
    </w:rPr>
  </w:style>
  <w:style w:type="paragraph" w:customStyle="1" w:styleId="AssentBk">
    <w:name w:val="AssentBk"/>
    <w:basedOn w:val="Normal"/>
    <w:rsid w:val="00726DF3"/>
    <w:pPr>
      <w:spacing w:line="240" w:lineRule="auto"/>
    </w:pPr>
    <w:rPr>
      <w:rFonts w:eastAsia="Times New Roman" w:cs="Times New Roman"/>
      <w:sz w:val="20"/>
      <w:lang w:eastAsia="en-AU"/>
    </w:rPr>
  </w:style>
  <w:style w:type="paragraph" w:customStyle="1" w:styleId="AssentDt">
    <w:name w:val="AssentDt"/>
    <w:basedOn w:val="Normal"/>
    <w:rsid w:val="00297834"/>
    <w:pPr>
      <w:spacing w:line="240" w:lineRule="auto"/>
    </w:pPr>
    <w:rPr>
      <w:rFonts w:eastAsia="Times New Roman" w:cs="Times New Roman"/>
      <w:sz w:val="20"/>
      <w:lang w:eastAsia="en-AU"/>
    </w:rPr>
  </w:style>
  <w:style w:type="paragraph" w:customStyle="1" w:styleId="2ndRd">
    <w:name w:val="2ndRd"/>
    <w:basedOn w:val="Normal"/>
    <w:rsid w:val="00297834"/>
    <w:pPr>
      <w:spacing w:line="240" w:lineRule="auto"/>
    </w:pPr>
    <w:rPr>
      <w:rFonts w:eastAsia="Times New Roman" w:cs="Times New Roman"/>
      <w:sz w:val="20"/>
      <w:lang w:eastAsia="en-AU"/>
    </w:rPr>
  </w:style>
  <w:style w:type="paragraph" w:customStyle="1" w:styleId="ScalePlusRef">
    <w:name w:val="ScalePlusRef"/>
    <w:basedOn w:val="Normal"/>
    <w:rsid w:val="0029783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65D8-565A-4095-8041-E511F44E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108</Pages>
  <Words>24222</Words>
  <Characters>126400</Characters>
  <Application>Microsoft Office Word</Application>
  <DocSecurity>0</DocSecurity>
  <PresentationFormat/>
  <Lines>1053</Lines>
  <Paragraphs>300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150322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2020-11-09T00:59:00Z</cp:lastPrinted>
  <dcterms:created xsi:type="dcterms:W3CDTF">2020-12-17T04:19:00Z</dcterms:created>
  <dcterms:modified xsi:type="dcterms:W3CDTF">2020-12-17T06:52:00Z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Corporations Amendment (Corporate Insolvency Reforms) Act 2020</vt:lpwstr>
  </property>
  <property fmtid="{D5CDD505-2E9C-101B-9397-08002B2CF9AE}" pid="5" name="ActNo">
    <vt:lpwstr>No. 130,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OPC7568</vt:lpwstr>
  </property>
</Properties>
</file>